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FCD3236" w14:textId="77777777" w:rsidTr="005E4BB2">
        <w:tc>
          <w:tcPr>
            <w:tcW w:w="10423" w:type="dxa"/>
            <w:gridSpan w:val="2"/>
            <w:shd w:val="clear" w:color="auto" w:fill="auto"/>
          </w:tcPr>
          <w:p w14:paraId="24BF73E1" w14:textId="4ED8054F" w:rsidR="004F0988" w:rsidRDefault="00714063" w:rsidP="00133525">
            <w:pPr>
              <w:pStyle w:val="ZA"/>
              <w:framePr w:w="0" w:hRule="auto" w:wrap="auto" w:vAnchor="margin" w:hAnchor="text" w:yAlign="inline"/>
            </w:pPr>
            <w:bookmarkStart w:id="0" w:name="page1"/>
            <w:r w:rsidRPr="008215D4">
              <w:rPr>
                <w:sz w:val="64"/>
              </w:rPr>
              <w:t xml:space="preserve">3GPP TS 29.273 </w:t>
            </w:r>
            <w:r w:rsidRPr="008215D4">
              <w:t>V1</w:t>
            </w:r>
            <w:r w:rsidR="00AA0679">
              <w:t>8</w:t>
            </w:r>
            <w:r w:rsidRPr="008215D4">
              <w:t>.</w:t>
            </w:r>
            <w:r w:rsidR="0075709D">
              <w:t>3</w:t>
            </w:r>
            <w:r w:rsidR="007715D9">
              <w:t>.</w:t>
            </w:r>
            <w:r w:rsidRPr="008215D4">
              <w:t xml:space="preserve">0 </w:t>
            </w:r>
            <w:r w:rsidRPr="008215D4">
              <w:rPr>
                <w:sz w:val="32"/>
              </w:rPr>
              <w:t>(20</w:t>
            </w:r>
            <w:r>
              <w:rPr>
                <w:sz w:val="32"/>
              </w:rPr>
              <w:t>2</w:t>
            </w:r>
            <w:r w:rsidR="00CD2FE5">
              <w:rPr>
                <w:sz w:val="32"/>
              </w:rPr>
              <w:t>3</w:t>
            </w:r>
            <w:r w:rsidRPr="008215D4">
              <w:rPr>
                <w:sz w:val="32"/>
              </w:rPr>
              <w:t>-</w:t>
            </w:r>
            <w:r w:rsidR="00CD2FE5">
              <w:rPr>
                <w:sz w:val="32"/>
              </w:rPr>
              <w:t>0</w:t>
            </w:r>
            <w:r w:rsidR="0075709D">
              <w:rPr>
                <w:sz w:val="32"/>
              </w:rPr>
              <w:t>9</w:t>
            </w:r>
            <w:r w:rsidRPr="008215D4">
              <w:rPr>
                <w:sz w:val="32"/>
              </w:rPr>
              <w:t>)</w:t>
            </w:r>
          </w:p>
        </w:tc>
      </w:tr>
      <w:tr w:rsidR="004F0988" w14:paraId="7BBF2EAC" w14:textId="77777777" w:rsidTr="005E4BB2">
        <w:trPr>
          <w:trHeight w:hRule="exact" w:val="1134"/>
        </w:trPr>
        <w:tc>
          <w:tcPr>
            <w:tcW w:w="10423" w:type="dxa"/>
            <w:gridSpan w:val="2"/>
            <w:shd w:val="clear" w:color="auto" w:fill="auto"/>
          </w:tcPr>
          <w:p w14:paraId="5E0C39A7" w14:textId="77777777" w:rsidR="004F0988" w:rsidRDefault="004F0988" w:rsidP="00133525">
            <w:pPr>
              <w:pStyle w:val="ZB"/>
              <w:framePr w:w="0" w:hRule="auto" w:wrap="auto" w:vAnchor="margin" w:hAnchor="text" w:yAlign="inline"/>
            </w:pPr>
            <w:r w:rsidRPr="004D3578">
              <w:t xml:space="preserve">Technical </w:t>
            </w:r>
            <w:bookmarkStart w:id="1" w:name="spectype2"/>
            <w:r w:rsidRPr="00714063">
              <w:t>Specification</w:t>
            </w:r>
            <w:bookmarkEnd w:id="1"/>
          </w:p>
          <w:p w14:paraId="160C950F" w14:textId="77777777" w:rsidR="00BA4B8D" w:rsidRDefault="00BA4B8D" w:rsidP="00714063"/>
        </w:tc>
      </w:tr>
      <w:tr w:rsidR="004F0988" w14:paraId="65AAA91A" w14:textId="77777777" w:rsidTr="005E4BB2">
        <w:trPr>
          <w:trHeight w:hRule="exact" w:val="3686"/>
        </w:trPr>
        <w:tc>
          <w:tcPr>
            <w:tcW w:w="10423" w:type="dxa"/>
            <w:gridSpan w:val="2"/>
            <w:shd w:val="clear" w:color="auto" w:fill="auto"/>
          </w:tcPr>
          <w:p w14:paraId="706E6E99" w14:textId="77777777" w:rsidR="004F0988" w:rsidRPr="004D3578" w:rsidRDefault="004F0988" w:rsidP="00133525">
            <w:pPr>
              <w:pStyle w:val="ZT"/>
              <w:framePr w:wrap="auto" w:hAnchor="text" w:yAlign="inline"/>
            </w:pPr>
            <w:r w:rsidRPr="004D3578">
              <w:t>3rd Generation Partnership Project;</w:t>
            </w:r>
          </w:p>
          <w:p w14:paraId="5795D5FF" w14:textId="77777777" w:rsidR="00714063" w:rsidRPr="008215D4" w:rsidRDefault="00714063" w:rsidP="00714063">
            <w:pPr>
              <w:pStyle w:val="ZT"/>
              <w:framePr w:wrap="auto" w:hAnchor="text" w:yAlign="inline"/>
            </w:pPr>
            <w:r w:rsidRPr="008215D4">
              <w:t>Technical Specification Group Core Network and Terminals;</w:t>
            </w:r>
          </w:p>
          <w:p w14:paraId="2A3F7F90" w14:textId="77777777" w:rsidR="00714063" w:rsidRPr="008215D4" w:rsidRDefault="00714063" w:rsidP="00714063">
            <w:pPr>
              <w:pStyle w:val="ZT"/>
              <w:framePr w:wrap="auto" w:hAnchor="text" w:yAlign="inline"/>
              <w:wordWrap w:val="0"/>
              <w:rPr>
                <w:lang w:eastAsia="zh-CN"/>
              </w:rPr>
            </w:pPr>
            <w:r w:rsidRPr="008215D4">
              <w:rPr>
                <w:lang w:eastAsia="zh-CN"/>
              </w:rPr>
              <w:t>Evolved Packet System (EPS);</w:t>
            </w:r>
          </w:p>
          <w:p w14:paraId="610D8EAD" w14:textId="77777777" w:rsidR="00714063" w:rsidRPr="008215D4" w:rsidRDefault="00714063" w:rsidP="00714063">
            <w:pPr>
              <w:pStyle w:val="ZT"/>
              <w:framePr w:wrap="auto" w:hAnchor="text" w:yAlign="inline"/>
            </w:pPr>
            <w:r w:rsidRPr="008215D4">
              <w:t>3GPP EPS AAA interfaces</w:t>
            </w:r>
          </w:p>
          <w:p w14:paraId="60277B1B" w14:textId="18109BA8" w:rsidR="004F0988" w:rsidRPr="00133525" w:rsidRDefault="00714063" w:rsidP="00714063">
            <w:pPr>
              <w:pStyle w:val="ZT"/>
              <w:framePr w:wrap="auto" w:hAnchor="text" w:yAlign="inline"/>
              <w:rPr>
                <w:i/>
                <w:sz w:val="28"/>
              </w:rPr>
            </w:pPr>
            <w:r w:rsidRPr="008215D4">
              <w:t>(</w:t>
            </w:r>
            <w:r w:rsidRPr="008215D4">
              <w:rPr>
                <w:rStyle w:val="ZGSM"/>
              </w:rPr>
              <w:t>Release 1</w:t>
            </w:r>
            <w:r w:rsidR="00AA0679">
              <w:rPr>
                <w:rStyle w:val="ZGSM"/>
              </w:rPr>
              <w:t>8</w:t>
            </w:r>
            <w:r w:rsidRPr="008215D4">
              <w:t>)</w:t>
            </w:r>
          </w:p>
        </w:tc>
      </w:tr>
      <w:tr w:rsidR="00BF128E" w14:paraId="5772BD5C" w14:textId="77777777" w:rsidTr="005E4BB2">
        <w:tc>
          <w:tcPr>
            <w:tcW w:w="10423" w:type="dxa"/>
            <w:gridSpan w:val="2"/>
            <w:shd w:val="clear" w:color="auto" w:fill="auto"/>
          </w:tcPr>
          <w:p w14:paraId="5F2632AB"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C074DD" w14:paraId="2552D425" w14:textId="77777777" w:rsidTr="005E4BB2">
        <w:trPr>
          <w:trHeight w:hRule="exact" w:val="1531"/>
        </w:trPr>
        <w:tc>
          <w:tcPr>
            <w:tcW w:w="4883" w:type="dxa"/>
            <w:shd w:val="clear" w:color="auto" w:fill="auto"/>
          </w:tcPr>
          <w:p w14:paraId="67D75A32" w14:textId="77777777" w:rsidR="00C074DD" w:rsidRPr="00133525" w:rsidRDefault="0075709D" w:rsidP="00C074DD">
            <w:pPr>
              <w:rPr>
                <w:i/>
              </w:rPr>
            </w:pPr>
            <w:r>
              <w:rPr>
                <w:i/>
              </w:rPr>
              <w:pict w14:anchorId="6466A7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15pt;height:82.2pt">
                  <v:imagedata r:id="rId9" o:title="LTE-AdvancedPro_largerTM_cropped"/>
                </v:shape>
              </w:pict>
            </w:r>
          </w:p>
        </w:tc>
        <w:tc>
          <w:tcPr>
            <w:tcW w:w="5540" w:type="dxa"/>
            <w:shd w:val="clear" w:color="auto" w:fill="auto"/>
          </w:tcPr>
          <w:p w14:paraId="4BAC1FF5" w14:textId="77777777" w:rsidR="00C074DD" w:rsidRDefault="0075709D" w:rsidP="00C074DD">
            <w:pPr>
              <w:jc w:val="right"/>
            </w:pPr>
            <w:r>
              <w:pict w14:anchorId="5130F049">
                <v:shape id="_x0000_i1026" type="#_x0000_t75" style="width:127.9pt;height:74.7pt">
                  <v:imagedata r:id="rId10" o:title="3GPP-logo_web"/>
                </v:shape>
              </w:pict>
            </w:r>
          </w:p>
        </w:tc>
      </w:tr>
      <w:tr w:rsidR="00C074DD" w14:paraId="49850108" w14:textId="77777777" w:rsidTr="005E4BB2">
        <w:trPr>
          <w:trHeight w:hRule="exact" w:val="5783"/>
        </w:trPr>
        <w:tc>
          <w:tcPr>
            <w:tcW w:w="10423" w:type="dxa"/>
            <w:gridSpan w:val="2"/>
            <w:shd w:val="clear" w:color="auto" w:fill="auto"/>
          </w:tcPr>
          <w:p w14:paraId="75A1569F" w14:textId="77777777" w:rsidR="00C074DD" w:rsidRPr="00C074DD" w:rsidRDefault="00C074DD" w:rsidP="00714063"/>
        </w:tc>
      </w:tr>
      <w:tr w:rsidR="00C074DD" w14:paraId="3BE08929" w14:textId="77777777" w:rsidTr="005E4BB2">
        <w:trPr>
          <w:cantSplit/>
          <w:trHeight w:hRule="exact" w:val="964"/>
        </w:trPr>
        <w:tc>
          <w:tcPr>
            <w:tcW w:w="10423" w:type="dxa"/>
            <w:gridSpan w:val="2"/>
            <w:shd w:val="clear" w:color="auto" w:fill="auto"/>
          </w:tcPr>
          <w:p w14:paraId="0E855FB5" w14:textId="77777777" w:rsidR="00C074DD" w:rsidRPr="00133525" w:rsidRDefault="00C074DD" w:rsidP="00C074DD">
            <w:pPr>
              <w:rPr>
                <w:sz w:val="16"/>
              </w:rPr>
            </w:pPr>
            <w:bookmarkStart w:id="2"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2"/>
          </w:p>
          <w:p w14:paraId="2DB56764" w14:textId="77777777" w:rsidR="00C074DD" w:rsidRPr="004D3578" w:rsidRDefault="00C074DD" w:rsidP="00C074DD">
            <w:pPr>
              <w:pStyle w:val="ZV"/>
              <w:framePr w:w="0" w:wrap="auto" w:vAnchor="margin" w:hAnchor="text" w:yAlign="inline"/>
            </w:pPr>
          </w:p>
          <w:p w14:paraId="234C297E" w14:textId="77777777" w:rsidR="00C074DD" w:rsidRPr="00133525" w:rsidRDefault="00C074DD" w:rsidP="00C074DD">
            <w:pPr>
              <w:rPr>
                <w:sz w:val="16"/>
              </w:rPr>
            </w:pPr>
          </w:p>
        </w:tc>
      </w:tr>
      <w:bookmarkEnd w:id="0"/>
    </w:tbl>
    <w:p w14:paraId="2FFAC13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3423F734" w14:textId="77777777" w:rsidTr="00133525">
        <w:trPr>
          <w:trHeight w:hRule="exact" w:val="5670"/>
        </w:trPr>
        <w:tc>
          <w:tcPr>
            <w:tcW w:w="10423" w:type="dxa"/>
            <w:shd w:val="clear" w:color="auto" w:fill="auto"/>
          </w:tcPr>
          <w:p w14:paraId="41D2195E" w14:textId="77777777" w:rsidR="00E16509" w:rsidRDefault="00E16509" w:rsidP="00E16509">
            <w:pPr>
              <w:pStyle w:val="Guidance"/>
            </w:pPr>
            <w:bookmarkStart w:id="3" w:name="page2"/>
          </w:p>
        </w:tc>
      </w:tr>
      <w:tr w:rsidR="00E16509" w14:paraId="7B6DD047" w14:textId="77777777" w:rsidTr="00C074DD">
        <w:trPr>
          <w:trHeight w:hRule="exact" w:val="5387"/>
        </w:trPr>
        <w:tc>
          <w:tcPr>
            <w:tcW w:w="10423" w:type="dxa"/>
            <w:shd w:val="clear" w:color="auto" w:fill="auto"/>
          </w:tcPr>
          <w:p w14:paraId="62CF4760" w14:textId="77777777" w:rsidR="00E16509" w:rsidRPr="00133525" w:rsidRDefault="00E16509" w:rsidP="00133525">
            <w:pPr>
              <w:pStyle w:val="FP"/>
              <w:spacing w:after="240"/>
              <w:ind w:left="2835" w:right="2835"/>
              <w:jc w:val="center"/>
              <w:rPr>
                <w:rFonts w:ascii="Arial" w:hAnsi="Arial"/>
                <w:b/>
                <w:i/>
              </w:rPr>
            </w:pPr>
            <w:bookmarkStart w:id="4" w:name="coords3gpp"/>
            <w:r w:rsidRPr="00133525">
              <w:rPr>
                <w:rFonts w:ascii="Arial" w:hAnsi="Arial"/>
                <w:b/>
                <w:i/>
              </w:rPr>
              <w:t>3GPP</w:t>
            </w:r>
          </w:p>
          <w:p w14:paraId="44F224A3" w14:textId="77777777" w:rsidR="00E16509" w:rsidRPr="004D3578" w:rsidRDefault="00E16509" w:rsidP="00133525">
            <w:pPr>
              <w:pStyle w:val="FP"/>
              <w:pBdr>
                <w:bottom w:val="single" w:sz="6" w:space="1" w:color="auto"/>
              </w:pBdr>
              <w:ind w:left="2835" w:right="2835"/>
              <w:jc w:val="center"/>
            </w:pPr>
            <w:r w:rsidRPr="004D3578">
              <w:t>Postal address</w:t>
            </w:r>
          </w:p>
          <w:p w14:paraId="1874573C" w14:textId="77777777" w:rsidR="00E16509" w:rsidRPr="00133525" w:rsidRDefault="00E16509" w:rsidP="00133525">
            <w:pPr>
              <w:pStyle w:val="FP"/>
              <w:ind w:left="2835" w:right="2835"/>
              <w:jc w:val="center"/>
              <w:rPr>
                <w:rFonts w:ascii="Arial" w:hAnsi="Arial"/>
                <w:sz w:val="18"/>
              </w:rPr>
            </w:pPr>
          </w:p>
          <w:p w14:paraId="4243605B"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2DD4487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3EBF88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4EAA5F4F"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91734BC"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0A4F04BD"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4"/>
          </w:p>
          <w:p w14:paraId="147584A1" w14:textId="77777777" w:rsidR="00E16509" w:rsidRDefault="00E16509" w:rsidP="00133525"/>
        </w:tc>
      </w:tr>
      <w:tr w:rsidR="00E16509" w14:paraId="717D2558" w14:textId="77777777" w:rsidTr="00C074DD">
        <w:tc>
          <w:tcPr>
            <w:tcW w:w="10423" w:type="dxa"/>
            <w:shd w:val="clear" w:color="auto" w:fill="auto"/>
            <w:vAlign w:val="bottom"/>
          </w:tcPr>
          <w:p w14:paraId="3EDC320C" w14:textId="77777777" w:rsidR="00E16509" w:rsidRPr="00133525" w:rsidRDefault="00E16509" w:rsidP="00133525">
            <w:pPr>
              <w:pStyle w:val="FP"/>
              <w:pBdr>
                <w:bottom w:val="single" w:sz="6" w:space="1" w:color="auto"/>
              </w:pBdr>
              <w:spacing w:after="240"/>
              <w:jc w:val="center"/>
              <w:rPr>
                <w:rFonts w:ascii="Arial" w:hAnsi="Arial"/>
                <w:b/>
                <w:i/>
                <w:noProof/>
              </w:rPr>
            </w:pPr>
            <w:bookmarkStart w:id="5" w:name="copyrightNotification"/>
            <w:r w:rsidRPr="00133525">
              <w:rPr>
                <w:rFonts w:ascii="Arial" w:hAnsi="Arial"/>
                <w:b/>
                <w:i/>
                <w:noProof/>
              </w:rPr>
              <w:t>Copyright Notification</w:t>
            </w:r>
          </w:p>
          <w:p w14:paraId="2078D2C0"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639C1CD" w14:textId="77777777" w:rsidR="00E16509" w:rsidRPr="004D3578" w:rsidRDefault="00E16509" w:rsidP="00133525">
            <w:pPr>
              <w:pStyle w:val="FP"/>
              <w:jc w:val="center"/>
              <w:rPr>
                <w:noProof/>
              </w:rPr>
            </w:pPr>
          </w:p>
          <w:p w14:paraId="00CCBC34" w14:textId="759E06A1" w:rsidR="00E16509" w:rsidRPr="00133525" w:rsidRDefault="00E16509" w:rsidP="00133525">
            <w:pPr>
              <w:pStyle w:val="FP"/>
              <w:jc w:val="center"/>
              <w:rPr>
                <w:noProof/>
                <w:sz w:val="18"/>
              </w:rPr>
            </w:pPr>
            <w:r w:rsidRPr="00133525">
              <w:rPr>
                <w:noProof/>
                <w:sz w:val="18"/>
              </w:rPr>
              <w:t xml:space="preserve">© </w:t>
            </w:r>
            <w:r w:rsidR="00714063">
              <w:rPr>
                <w:noProof/>
                <w:sz w:val="18"/>
              </w:rPr>
              <w:t>202</w:t>
            </w:r>
            <w:r w:rsidR="00CD2FE5">
              <w:rPr>
                <w:noProof/>
                <w:sz w:val="18"/>
              </w:rPr>
              <w:t>3</w:t>
            </w:r>
            <w:r w:rsidRPr="00133525">
              <w:rPr>
                <w:noProof/>
                <w:sz w:val="18"/>
              </w:rPr>
              <w:t>, 3GPP Organizational Partners (ARIB, ATIS, CCSA, ETSI, TSDSI, TTA, TTC).</w:t>
            </w:r>
            <w:bookmarkStart w:id="6" w:name="copyrightaddon"/>
            <w:bookmarkEnd w:id="6"/>
          </w:p>
          <w:p w14:paraId="495CCB7D" w14:textId="77777777" w:rsidR="00E16509" w:rsidRPr="00133525" w:rsidRDefault="00E16509" w:rsidP="00133525">
            <w:pPr>
              <w:pStyle w:val="FP"/>
              <w:jc w:val="center"/>
              <w:rPr>
                <w:noProof/>
                <w:sz w:val="18"/>
              </w:rPr>
            </w:pPr>
            <w:r w:rsidRPr="00133525">
              <w:rPr>
                <w:noProof/>
                <w:sz w:val="18"/>
              </w:rPr>
              <w:t>All rights reserved.</w:t>
            </w:r>
          </w:p>
          <w:p w14:paraId="07F767E3" w14:textId="77777777" w:rsidR="00E16509" w:rsidRPr="00133525" w:rsidRDefault="00E16509" w:rsidP="00E16509">
            <w:pPr>
              <w:pStyle w:val="FP"/>
              <w:rPr>
                <w:noProof/>
                <w:sz w:val="18"/>
              </w:rPr>
            </w:pPr>
          </w:p>
          <w:p w14:paraId="39591681"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29C11EB1"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0C33F3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5"/>
          </w:p>
          <w:p w14:paraId="0D5E30A7" w14:textId="77777777" w:rsidR="00E16509" w:rsidRDefault="00E16509" w:rsidP="00133525"/>
        </w:tc>
      </w:tr>
      <w:bookmarkEnd w:id="3"/>
    </w:tbl>
    <w:p w14:paraId="690EA763" w14:textId="77777777" w:rsidR="00080512" w:rsidRPr="004D3578" w:rsidRDefault="00080512" w:rsidP="006528F8">
      <w:pPr>
        <w:pStyle w:val="TT"/>
      </w:pPr>
      <w:r w:rsidRPr="004D3578">
        <w:br w:type="page"/>
      </w:r>
      <w:bookmarkStart w:id="7" w:name="tableOfContents"/>
      <w:bookmarkEnd w:id="7"/>
      <w:r w:rsidRPr="004D3578">
        <w:lastRenderedPageBreak/>
        <w:t>Contents</w:t>
      </w:r>
    </w:p>
    <w:p w14:paraId="2AE16F58" w14:textId="6294E30F" w:rsidR="00287444" w:rsidRDefault="00107E26">
      <w:pPr>
        <w:pStyle w:val="TOC1"/>
        <w:rPr>
          <w:rFonts w:ascii="Calibri" w:hAnsi="Calibri"/>
          <w:noProof/>
          <w:kern w:val="2"/>
          <w:szCs w:val="22"/>
          <w:lang w:eastAsia="en-GB"/>
        </w:rPr>
      </w:pPr>
      <w:r>
        <w:fldChar w:fldCharType="begin" w:fldLock="1"/>
      </w:r>
      <w:r>
        <w:instrText xml:space="preserve"> TOC \o "1-9" </w:instrText>
      </w:r>
      <w:r>
        <w:fldChar w:fldCharType="separate"/>
      </w:r>
      <w:r w:rsidR="00287444">
        <w:rPr>
          <w:noProof/>
        </w:rPr>
        <w:t>Foreword</w:t>
      </w:r>
      <w:r w:rsidR="00287444">
        <w:rPr>
          <w:noProof/>
        </w:rPr>
        <w:tab/>
      </w:r>
      <w:r w:rsidR="00287444">
        <w:rPr>
          <w:noProof/>
        </w:rPr>
        <w:fldChar w:fldCharType="begin" w:fldLock="1"/>
      </w:r>
      <w:r w:rsidR="00287444">
        <w:rPr>
          <w:noProof/>
        </w:rPr>
        <w:instrText xml:space="preserve"> PAGEREF _Toc146095231 \h </w:instrText>
      </w:r>
      <w:r w:rsidR="00287444">
        <w:rPr>
          <w:noProof/>
        </w:rPr>
      </w:r>
      <w:r w:rsidR="00287444">
        <w:rPr>
          <w:noProof/>
        </w:rPr>
        <w:fldChar w:fldCharType="separate"/>
      </w:r>
      <w:r w:rsidR="00287444">
        <w:rPr>
          <w:noProof/>
        </w:rPr>
        <w:t>11</w:t>
      </w:r>
      <w:r w:rsidR="00287444">
        <w:rPr>
          <w:noProof/>
        </w:rPr>
        <w:fldChar w:fldCharType="end"/>
      </w:r>
    </w:p>
    <w:p w14:paraId="25795518" w14:textId="6D1BB440" w:rsidR="00287444" w:rsidRDefault="00287444">
      <w:pPr>
        <w:pStyle w:val="TOC1"/>
        <w:rPr>
          <w:rFonts w:ascii="Calibri" w:hAnsi="Calibri"/>
          <w:noProof/>
          <w:kern w:val="2"/>
          <w:szCs w:val="22"/>
          <w:lang w:eastAsia="en-GB"/>
        </w:rPr>
      </w:pPr>
      <w:r>
        <w:rPr>
          <w:noProof/>
        </w:rPr>
        <w:t>Introduction</w:t>
      </w:r>
      <w:r>
        <w:rPr>
          <w:noProof/>
        </w:rPr>
        <w:tab/>
      </w:r>
      <w:r>
        <w:rPr>
          <w:noProof/>
        </w:rPr>
        <w:fldChar w:fldCharType="begin" w:fldLock="1"/>
      </w:r>
      <w:r>
        <w:rPr>
          <w:noProof/>
        </w:rPr>
        <w:instrText xml:space="preserve"> PAGEREF _Toc146095232 \h </w:instrText>
      </w:r>
      <w:r>
        <w:rPr>
          <w:noProof/>
        </w:rPr>
      </w:r>
      <w:r>
        <w:rPr>
          <w:noProof/>
        </w:rPr>
        <w:fldChar w:fldCharType="separate"/>
      </w:r>
      <w:r>
        <w:rPr>
          <w:noProof/>
        </w:rPr>
        <w:t>12</w:t>
      </w:r>
      <w:r>
        <w:rPr>
          <w:noProof/>
        </w:rPr>
        <w:fldChar w:fldCharType="end"/>
      </w:r>
    </w:p>
    <w:p w14:paraId="3AC23031" w14:textId="7B713217" w:rsidR="00287444" w:rsidRDefault="00287444">
      <w:pPr>
        <w:pStyle w:val="TOC1"/>
        <w:rPr>
          <w:rFonts w:ascii="Calibri" w:hAnsi="Calibri"/>
          <w:noProof/>
          <w:kern w:val="2"/>
          <w:szCs w:val="22"/>
          <w:lang w:eastAsia="en-GB"/>
        </w:rPr>
      </w:pPr>
      <w:r>
        <w:rPr>
          <w:noProof/>
        </w:rPr>
        <w:t>1</w:t>
      </w:r>
      <w:r>
        <w:rPr>
          <w:rFonts w:ascii="Calibri" w:hAnsi="Calibri"/>
          <w:noProof/>
          <w:kern w:val="2"/>
          <w:szCs w:val="22"/>
          <w:lang w:eastAsia="en-GB"/>
        </w:rPr>
        <w:tab/>
      </w:r>
      <w:r>
        <w:rPr>
          <w:noProof/>
        </w:rPr>
        <w:t>Scope</w:t>
      </w:r>
      <w:r>
        <w:rPr>
          <w:noProof/>
        </w:rPr>
        <w:tab/>
      </w:r>
      <w:r>
        <w:rPr>
          <w:noProof/>
        </w:rPr>
        <w:fldChar w:fldCharType="begin" w:fldLock="1"/>
      </w:r>
      <w:r>
        <w:rPr>
          <w:noProof/>
        </w:rPr>
        <w:instrText xml:space="preserve"> PAGEREF _Toc146095233 \h </w:instrText>
      </w:r>
      <w:r>
        <w:rPr>
          <w:noProof/>
        </w:rPr>
      </w:r>
      <w:r>
        <w:rPr>
          <w:noProof/>
        </w:rPr>
        <w:fldChar w:fldCharType="separate"/>
      </w:r>
      <w:r>
        <w:rPr>
          <w:noProof/>
        </w:rPr>
        <w:t>13</w:t>
      </w:r>
      <w:r>
        <w:rPr>
          <w:noProof/>
        </w:rPr>
        <w:fldChar w:fldCharType="end"/>
      </w:r>
    </w:p>
    <w:p w14:paraId="46BFA3AA" w14:textId="3FB0E765" w:rsidR="00287444" w:rsidRDefault="00287444">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References</w:t>
      </w:r>
      <w:r>
        <w:rPr>
          <w:noProof/>
        </w:rPr>
        <w:tab/>
      </w:r>
      <w:r>
        <w:rPr>
          <w:noProof/>
        </w:rPr>
        <w:fldChar w:fldCharType="begin" w:fldLock="1"/>
      </w:r>
      <w:r>
        <w:rPr>
          <w:noProof/>
        </w:rPr>
        <w:instrText xml:space="preserve"> PAGEREF _Toc146095234 \h </w:instrText>
      </w:r>
      <w:r>
        <w:rPr>
          <w:noProof/>
        </w:rPr>
      </w:r>
      <w:r>
        <w:rPr>
          <w:noProof/>
        </w:rPr>
        <w:fldChar w:fldCharType="separate"/>
      </w:r>
      <w:r>
        <w:rPr>
          <w:noProof/>
        </w:rPr>
        <w:t>13</w:t>
      </w:r>
      <w:r>
        <w:rPr>
          <w:noProof/>
        </w:rPr>
        <w:fldChar w:fldCharType="end"/>
      </w:r>
    </w:p>
    <w:p w14:paraId="40F67EC2" w14:textId="49AC927E" w:rsidR="00287444" w:rsidRDefault="00287444">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Definitions, symbols and abbreviations</w:t>
      </w:r>
      <w:r>
        <w:rPr>
          <w:noProof/>
        </w:rPr>
        <w:tab/>
      </w:r>
      <w:r>
        <w:rPr>
          <w:noProof/>
        </w:rPr>
        <w:fldChar w:fldCharType="begin" w:fldLock="1"/>
      </w:r>
      <w:r>
        <w:rPr>
          <w:noProof/>
        </w:rPr>
        <w:instrText xml:space="preserve"> PAGEREF _Toc146095235 \h </w:instrText>
      </w:r>
      <w:r>
        <w:rPr>
          <w:noProof/>
        </w:rPr>
      </w:r>
      <w:r>
        <w:rPr>
          <w:noProof/>
        </w:rPr>
        <w:fldChar w:fldCharType="separate"/>
      </w:r>
      <w:r>
        <w:rPr>
          <w:noProof/>
        </w:rPr>
        <w:t>15</w:t>
      </w:r>
      <w:r>
        <w:rPr>
          <w:noProof/>
        </w:rPr>
        <w:fldChar w:fldCharType="end"/>
      </w:r>
    </w:p>
    <w:p w14:paraId="4B69B5B0" w14:textId="1F414297" w:rsidR="00287444" w:rsidRDefault="00287444">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Definitions</w:t>
      </w:r>
      <w:r>
        <w:rPr>
          <w:noProof/>
        </w:rPr>
        <w:tab/>
      </w:r>
      <w:r>
        <w:rPr>
          <w:noProof/>
        </w:rPr>
        <w:fldChar w:fldCharType="begin" w:fldLock="1"/>
      </w:r>
      <w:r>
        <w:rPr>
          <w:noProof/>
        </w:rPr>
        <w:instrText xml:space="preserve"> PAGEREF _Toc146095236 \h </w:instrText>
      </w:r>
      <w:r>
        <w:rPr>
          <w:noProof/>
        </w:rPr>
      </w:r>
      <w:r>
        <w:rPr>
          <w:noProof/>
        </w:rPr>
        <w:fldChar w:fldCharType="separate"/>
      </w:r>
      <w:r>
        <w:rPr>
          <w:noProof/>
        </w:rPr>
        <w:t>15</w:t>
      </w:r>
      <w:r>
        <w:rPr>
          <w:noProof/>
        </w:rPr>
        <w:fldChar w:fldCharType="end"/>
      </w:r>
    </w:p>
    <w:p w14:paraId="316BF947" w14:textId="516D237B" w:rsidR="00287444" w:rsidRDefault="00287444">
      <w:pPr>
        <w:pStyle w:val="TOC3"/>
        <w:rPr>
          <w:rFonts w:ascii="Calibri" w:hAnsi="Calibri"/>
          <w:noProof/>
          <w:kern w:val="2"/>
          <w:sz w:val="22"/>
          <w:szCs w:val="22"/>
          <w:lang w:eastAsia="en-GB"/>
        </w:rPr>
      </w:pPr>
      <w:r>
        <w:rPr>
          <w:noProof/>
        </w:rPr>
        <w:t>3.1.1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_Toc146095237 \h </w:instrText>
      </w:r>
      <w:r>
        <w:rPr>
          <w:noProof/>
        </w:rPr>
      </w:r>
      <w:r>
        <w:rPr>
          <w:noProof/>
        </w:rPr>
        <w:fldChar w:fldCharType="separate"/>
      </w:r>
      <w:r>
        <w:rPr>
          <w:noProof/>
        </w:rPr>
        <w:t>15</w:t>
      </w:r>
      <w:r>
        <w:rPr>
          <w:noProof/>
        </w:rPr>
        <w:fldChar w:fldCharType="end"/>
      </w:r>
    </w:p>
    <w:p w14:paraId="1646F88E" w14:textId="63CE1659" w:rsidR="00287444" w:rsidRDefault="00287444">
      <w:pPr>
        <w:pStyle w:val="TOC3"/>
        <w:rPr>
          <w:rFonts w:ascii="Calibri" w:hAnsi="Calibri"/>
          <w:noProof/>
          <w:kern w:val="2"/>
          <w:sz w:val="22"/>
          <w:szCs w:val="22"/>
          <w:lang w:eastAsia="en-GB"/>
        </w:rPr>
      </w:pPr>
      <w:r>
        <w:rPr>
          <w:noProof/>
        </w:rPr>
        <w:t>3.1.2</w:t>
      </w:r>
      <w:r>
        <w:rPr>
          <w:rFonts w:ascii="Calibri" w:hAnsi="Calibri"/>
          <w:noProof/>
          <w:kern w:val="2"/>
          <w:sz w:val="22"/>
          <w:szCs w:val="22"/>
          <w:lang w:eastAsia="en-GB"/>
        </w:rPr>
        <w:tab/>
      </w:r>
      <w:r>
        <w:rPr>
          <w:noProof/>
        </w:rPr>
        <w:t>Handling of Information Elements</w:t>
      </w:r>
      <w:r>
        <w:rPr>
          <w:noProof/>
        </w:rPr>
        <w:tab/>
      </w:r>
      <w:r>
        <w:rPr>
          <w:noProof/>
        </w:rPr>
        <w:fldChar w:fldCharType="begin" w:fldLock="1"/>
      </w:r>
      <w:r>
        <w:rPr>
          <w:noProof/>
        </w:rPr>
        <w:instrText xml:space="preserve"> PAGEREF _Toc146095238 \h </w:instrText>
      </w:r>
      <w:r>
        <w:rPr>
          <w:noProof/>
        </w:rPr>
      </w:r>
      <w:r>
        <w:rPr>
          <w:noProof/>
        </w:rPr>
        <w:fldChar w:fldCharType="separate"/>
      </w:r>
      <w:r>
        <w:rPr>
          <w:noProof/>
        </w:rPr>
        <w:t>16</w:t>
      </w:r>
      <w:r>
        <w:rPr>
          <w:noProof/>
        </w:rPr>
        <w:fldChar w:fldCharType="end"/>
      </w:r>
    </w:p>
    <w:p w14:paraId="3BBA184F" w14:textId="18F8BCB3" w:rsidR="00287444" w:rsidRDefault="00287444">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_Toc146095239 \h </w:instrText>
      </w:r>
      <w:r>
        <w:rPr>
          <w:noProof/>
        </w:rPr>
      </w:r>
      <w:r>
        <w:rPr>
          <w:noProof/>
        </w:rPr>
        <w:fldChar w:fldCharType="separate"/>
      </w:r>
      <w:r>
        <w:rPr>
          <w:noProof/>
        </w:rPr>
        <w:t>16</w:t>
      </w:r>
      <w:r>
        <w:rPr>
          <w:noProof/>
        </w:rPr>
        <w:fldChar w:fldCharType="end"/>
      </w:r>
    </w:p>
    <w:p w14:paraId="6D43556E" w14:textId="1FCA73F9" w:rsidR="00287444" w:rsidRDefault="00287444">
      <w:pPr>
        <w:pStyle w:val="TOC1"/>
        <w:rPr>
          <w:rFonts w:ascii="Calibri" w:hAnsi="Calibri"/>
          <w:noProof/>
          <w:kern w:val="2"/>
          <w:szCs w:val="22"/>
          <w:lang w:eastAsia="en-GB"/>
        </w:rPr>
      </w:pPr>
      <w:r>
        <w:rPr>
          <w:noProof/>
        </w:rPr>
        <w:t>4</w:t>
      </w:r>
      <w:r>
        <w:rPr>
          <w:rFonts w:ascii="Calibri" w:hAnsi="Calibri"/>
          <w:noProof/>
          <w:kern w:val="2"/>
          <w:szCs w:val="22"/>
          <w:lang w:eastAsia="en-GB"/>
        </w:rPr>
        <w:tab/>
      </w:r>
      <w:r>
        <w:rPr>
          <w:noProof/>
        </w:rPr>
        <w:t>SWa and SWa' Description</w:t>
      </w:r>
      <w:r>
        <w:rPr>
          <w:noProof/>
        </w:rPr>
        <w:tab/>
      </w:r>
      <w:r>
        <w:rPr>
          <w:noProof/>
        </w:rPr>
        <w:fldChar w:fldCharType="begin" w:fldLock="1"/>
      </w:r>
      <w:r>
        <w:rPr>
          <w:noProof/>
        </w:rPr>
        <w:instrText xml:space="preserve"> PAGEREF _Toc146095240 \h </w:instrText>
      </w:r>
      <w:r>
        <w:rPr>
          <w:noProof/>
        </w:rPr>
      </w:r>
      <w:r>
        <w:rPr>
          <w:noProof/>
        </w:rPr>
        <w:fldChar w:fldCharType="separate"/>
      </w:r>
      <w:r>
        <w:rPr>
          <w:noProof/>
        </w:rPr>
        <w:t>17</w:t>
      </w:r>
      <w:r>
        <w:rPr>
          <w:noProof/>
        </w:rPr>
        <w:fldChar w:fldCharType="end"/>
      </w:r>
    </w:p>
    <w:p w14:paraId="4B3148C8" w14:textId="1F3BCE7A" w:rsidR="00287444" w:rsidRDefault="00287444">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_Toc146095241 \h </w:instrText>
      </w:r>
      <w:r>
        <w:rPr>
          <w:noProof/>
        </w:rPr>
      </w:r>
      <w:r>
        <w:rPr>
          <w:noProof/>
        </w:rPr>
        <w:fldChar w:fldCharType="separate"/>
      </w:r>
      <w:r>
        <w:rPr>
          <w:noProof/>
        </w:rPr>
        <w:t>17</w:t>
      </w:r>
      <w:r>
        <w:rPr>
          <w:noProof/>
        </w:rPr>
        <w:fldChar w:fldCharType="end"/>
      </w:r>
    </w:p>
    <w:p w14:paraId="3CC2092F" w14:textId="49A691B2" w:rsidR="00287444" w:rsidRDefault="00287444">
      <w:pPr>
        <w:pStyle w:val="TOC3"/>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_Toc146095242 \h </w:instrText>
      </w:r>
      <w:r>
        <w:rPr>
          <w:noProof/>
        </w:rPr>
      </w:r>
      <w:r>
        <w:rPr>
          <w:noProof/>
        </w:rPr>
        <w:fldChar w:fldCharType="separate"/>
      </w:r>
      <w:r>
        <w:rPr>
          <w:noProof/>
        </w:rPr>
        <w:t>17</w:t>
      </w:r>
      <w:r>
        <w:rPr>
          <w:noProof/>
        </w:rPr>
        <w:fldChar w:fldCharType="end"/>
      </w:r>
    </w:p>
    <w:p w14:paraId="7AE71275" w14:textId="59A5CF19" w:rsidR="00287444" w:rsidRDefault="00287444">
      <w:pPr>
        <w:pStyle w:val="TOC3"/>
        <w:rPr>
          <w:rFonts w:ascii="Calibri" w:hAnsi="Calibri"/>
          <w:noProof/>
          <w:kern w:val="2"/>
          <w:sz w:val="22"/>
          <w:szCs w:val="22"/>
          <w:lang w:eastAsia="en-GB"/>
        </w:rPr>
      </w:pPr>
      <w:r w:rsidRPr="006E0D3B">
        <w:rPr>
          <w:noProof/>
          <w:lang w:val="en-US"/>
        </w:rPr>
        <w:t>4.1.2</w:t>
      </w:r>
      <w:r>
        <w:rPr>
          <w:rFonts w:ascii="Calibri" w:hAnsi="Calibri"/>
          <w:noProof/>
          <w:kern w:val="2"/>
          <w:sz w:val="22"/>
          <w:szCs w:val="22"/>
          <w:lang w:eastAsia="en-GB"/>
        </w:rPr>
        <w:tab/>
      </w:r>
      <w:r w:rsidRPr="006E0D3B">
        <w:rPr>
          <w:noProof/>
          <w:lang w:val="en-US"/>
        </w:rPr>
        <w:t>Procedure Descriptions</w:t>
      </w:r>
      <w:r>
        <w:rPr>
          <w:noProof/>
        </w:rPr>
        <w:tab/>
      </w:r>
      <w:r>
        <w:rPr>
          <w:noProof/>
        </w:rPr>
        <w:fldChar w:fldCharType="begin" w:fldLock="1"/>
      </w:r>
      <w:r>
        <w:rPr>
          <w:noProof/>
        </w:rPr>
        <w:instrText xml:space="preserve"> PAGEREF _Toc146095243 \h </w:instrText>
      </w:r>
      <w:r>
        <w:rPr>
          <w:noProof/>
        </w:rPr>
      </w:r>
      <w:r>
        <w:rPr>
          <w:noProof/>
        </w:rPr>
        <w:fldChar w:fldCharType="separate"/>
      </w:r>
      <w:r>
        <w:rPr>
          <w:noProof/>
        </w:rPr>
        <w:t>17</w:t>
      </w:r>
      <w:r>
        <w:rPr>
          <w:noProof/>
        </w:rPr>
        <w:fldChar w:fldCharType="end"/>
      </w:r>
    </w:p>
    <w:p w14:paraId="0DBC1029" w14:textId="7BABB0CF" w:rsidR="00287444" w:rsidRDefault="00287444">
      <w:pPr>
        <w:pStyle w:val="TOC4"/>
        <w:rPr>
          <w:rFonts w:ascii="Calibri" w:hAnsi="Calibri"/>
          <w:noProof/>
          <w:kern w:val="2"/>
          <w:sz w:val="22"/>
          <w:szCs w:val="22"/>
          <w:lang w:eastAsia="en-GB"/>
        </w:rPr>
      </w:pPr>
      <w:r w:rsidRPr="006E0D3B">
        <w:rPr>
          <w:noProof/>
          <w:lang w:val="en-US"/>
        </w:rPr>
        <w:t>4.1.2.1</w:t>
      </w:r>
      <w:r>
        <w:rPr>
          <w:rFonts w:ascii="Calibri" w:hAnsi="Calibri"/>
          <w:noProof/>
          <w:kern w:val="2"/>
          <w:sz w:val="22"/>
          <w:szCs w:val="22"/>
          <w:lang w:eastAsia="en-GB"/>
        </w:rPr>
        <w:tab/>
      </w:r>
      <w:r w:rsidRPr="006E0D3B">
        <w:rPr>
          <w:noProof/>
          <w:lang w:val="en-US"/>
        </w:rPr>
        <w:t>SWa Authentication and Authorization procedure</w:t>
      </w:r>
      <w:r>
        <w:rPr>
          <w:noProof/>
        </w:rPr>
        <w:tab/>
      </w:r>
      <w:r>
        <w:rPr>
          <w:noProof/>
        </w:rPr>
        <w:fldChar w:fldCharType="begin" w:fldLock="1"/>
      </w:r>
      <w:r>
        <w:rPr>
          <w:noProof/>
        </w:rPr>
        <w:instrText xml:space="preserve"> PAGEREF _Toc146095244 \h </w:instrText>
      </w:r>
      <w:r>
        <w:rPr>
          <w:noProof/>
        </w:rPr>
      </w:r>
      <w:r>
        <w:rPr>
          <w:noProof/>
        </w:rPr>
        <w:fldChar w:fldCharType="separate"/>
      </w:r>
      <w:r>
        <w:rPr>
          <w:noProof/>
        </w:rPr>
        <w:t>17</w:t>
      </w:r>
      <w:r>
        <w:rPr>
          <w:noProof/>
        </w:rPr>
        <w:fldChar w:fldCharType="end"/>
      </w:r>
    </w:p>
    <w:p w14:paraId="02C4BFE7" w14:textId="3ED502C3" w:rsidR="00287444" w:rsidRDefault="00287444">
      <w:pPr>
        <w:pStyle w:val="TOC5"/>
        <w:rPr>
          <w:rFonts w:ascii="Calibri" w:hAnsi="Calibri"/>
          <w:noProof/>
          <w:kern w:val="2"/>
          <w:sz w:val="22"/>
          <w:szCs w:val="22"/>
          <w:lang w:eastAsia="en-GB"/>
        </w:rPr>
      </w:pPr>
      <w:r>
        <w:rPr>
          <w:noProof/>
        </w:rPr>
        <w:t>4.1.2.1.1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_Toc146095245 \h </w:instrText>
      </w:r>
      <w:r>
        <w:rPr>
          <w:noProof/>
        </w:rPr>
      </w:r>
      <w:r>
        <w:rPr>
          <w:noProof/>
        </w:rPr>
        <w:fldChar w:fldCharType="separate"/>
      </w:r>
      <w:r>
        <w:rPr>
          <w:noProof/>
        </w:rPr>
        <w:t>17</w:t>
      </w:r>
      <w:r>
        <w:rPr>
          <w:noProof/>
        </w:rPr>
        <w:fldChar w:fldCharType="end"/>
      </w:r>
    </w:p>
    <w:p w14:paraId="5102AD93" w14:textId="299B8440" w:rsidR="00287444" w:rsidRDefault="00287444">
      <w:pPr>
        <w:pStyle w:val="TOC5"/>
        <w:rPr>
          <w:rFonts w:ascii="Calibri" w:hAnsi="Calibri"/>
          <w:noProof/>
          <w:kern w:val="2"/>
          <w:sz w:val="22"/>
          <w:szCs w:val="22"/>
          <w:lang w:eastAsia="en-GB"/>
        </w:rPr>
      </w:pPr>
      <w:r>
        <w:rPr>
          <w:noProof/>
          <w:lang w:eastAsia="zh-CN"/>
        </w:rPr>
        <w:t>4.1.2.1.2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_Toc146095246 \h </w:instrText>
      </w:r>
      <w:r>
        <w:rPr>
          <w:noProof/>
        </w:rPr>
      </w:r>
      <w:r>
        <w:rPr>
          <w:noProof/>
        </w:rPr>
        <w:fldChar w:fldCharType="separate"/>
      </w:r>
      <w:r>
        <w:rPr>
          <w:noProof/>
        </w:rPr>
        <w:t>19</w:t>
      </w:r>
      <w:r>
        <w:rPr>
          <w:noProof/>
        </w:rPr>
        <w:fldChar w:fldCharType="end"/>
      </w:r>
    </w:p>
    <w:p w14:paraId="6EC9C422" w14:textId="4E0639A0" w:rsidR="00287444" w:rsidRDefault="00287444">
      <w:pPr>
        <w:pStyle w:val="TOC5"/>
        <w:rPr>
          <w:rFonts w:ascii="Calibri" w:hAnsi="Calibri"/>
          <w:noProof/>
          <w:kern w:val="2"/>
          <w:sz w:val="22"/>
          <w:szCs w:val="22"/>
          <w:lang w:eastAsia="en-GB"/>
        </w:rPr>
      </w:pPr>
      <w:r>
        <w:rPr>
          <w:noProof/>
          <w:lang w:eastAsia="zh-CN"/>
        </w:rPr>
        <w:t>4.1.2.1.3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_Toc146095247 \h </w:instrText>
      </w:r>
      <w:r>
        <w:rPr>
          <w:noProof/>
        </w:rPr>
      </w:r>
      <w:r>
        <w:rPr>
          <w:noProof/>
        </w:rPr>
        <w:fldChar w:fldCharType="separate"/>
      </w:r>
      <w:r>
        <w:rPr>
          <w:noProof/>
        </w:rPr>
        <w:t>20</w:t>
      </w:r>
      <w:r>
        <w:rPr>
          <w:noProof/>
        </w:rPr>
        <w:fldChar w:fldCharType="end"/>
      </w:r>
    </w:p>
    <w:p w14:paraId="4D763420" w14:textId="10D14A46" w:rsidR="00287444" w:rsidRDefault="00287444">
      <w:pPr>
        <w:pStyle w:val="TOC4"/>
        <w:rPr>
          <w:rFonts w:ascii="Calibri" w:hAnsi="Calibri"/>
          <w:noProof/>
          <w:kern w:val="2"/>
          <w:sz w:val="22"/>
          <w:szCs w:val="22"/>
          <w:lang w:eastAsia="en-GB"/>
        </w:rPr>
      </w:pPr>
      <w:r w:rsidRPr="006E0D3B">
        <w:rPr>
          <w:noProof/>
          <w:lang w:val="en-US"/>
        </w:rPr>
        <w:t>4.1.2.2</w:t>
      </w:r>
      <w:r>
        <w:rPr>
          <w:rFonts w:ascii="Calibri" w:hAnsi="Calibri"/>
          <w:noProof/>
          <w:kern w:val="2"/>
          <w:sz w:val="22"/>
          <w:szCs w:val="22"/>
          <w:lang w:eastAsia="en-GB"/>
        </w:rPr>
        <w:tab/>
      </w:r>
      <w:r w:rsidRPr="006E0D3B">
        <w:rPr>
          <w:noProof/>
          <w:lang w:val="en-US"/>
        </w:rPr>
        <w:t xml:space="preserve">SWa HSS/AAA Initiated </w:t>
      </w:r>
      <w:r>
        <w:rPr>
          <w:noProof/>
        </w:rPr>
        <w:t>Detach</w:t>
      </w:r>
      <w:r>
        <w:rPr>
          <w:noProof/>
        </w:rPr>
        <w:tab/>
      </w:r>
      <w:r>
        <w:rPr>
          <w:noProof/>
        </w:rPr>
        <w:fldChar w:fldCharType="begin" w:fldLock="1"/>
      </w:r>
      <w:r>
        <w:rPr>
          <w:noProof/>
        </w:rPr>
        <w:instrText xml:space="preserve"> PAGEREF _Toc146095248 \h </w:instrText>
      </w:r>
      <w:r>
        <w:rPr>
          <w:noProof/>
        </w:rPr>
      </w:r>
      <w:r>
        <w:rPr>
          <w:noProof/>
        </w:rPr>
        <w:fldChar w:fldCharType="separate"/>
      </w:r>
      <w:r>
        <w:rPr>
          <w:noProof/>
        </w:rPr>
        <w:t>20</w:t>
      </w:r>
      <w:r>
        <w:rPr>
          <w:noProof/>
        </w:rPr>
        <w:fldChar w:fldCharType="end"/>
      </w:r>
    </w:p>
    <w:p w14:paraId="4ABA9F7E" w14:textId="5F615A56" w:rsidR="00287444" w:rsidRDefault="00287444">
      <w:pPr>
        <w:pStyle w:val="TOC4"/>
        <w:rPr>
          <w:rFonts w:ascii="Calibri" w:hAnsi="Calibri"/>
          <w:noProof/>
          <w:kern w:val="2"/>
          <w:sz w:val="22"/>
          <w:szCs w:val="22"/>
          <w:lang w:eastAsia="en-GB"/>
        </w:rPr>
      </w:pPr>
      <w:r w:rsidRPr="006E0D3B">
        <w:rPr>
          <w:noProof/>
          <w:lang w:val="en-US"/>
        </w:rPr>
        <w:t>4.1.2.3</w:t>
      </w:r>
      <w:r>
        <w:rPr>
          <w:rFonts w:ascii="Calibri" w:hAnsi="Calibri"/>
          <w:noProof/>
          <w:kern w:val="2"/>
          <w:sz w:val="22"/>
          <w:szCs w:val="22"/>
          <w:lang w:eastAsia="en-GB"/>
        </w:rPr>
        <w:tab/>
      </w:r>
      <w:r w:rsidRPr="006E0D3B">
        <w:rPr>
          <w:noProof/>
          <w:lang w:val="en-US"/>
        </w:rPr>
        <w:t xml:space="preserve">SWa Non-3GPP Access Network Initiated </w:t>
      </w:r>
      <w:r>
        <w:rPr>
          <w:noProof/>
        </w:rPr>
        <w:t>Detach</w:t>
      </w:r>
      <w:r>
        <w:rPr>
          <w:noProof/>
        </w:rPr>
        <w:tab/>
      </w:r>
      <w:r>
        <w:rPr>
          <w:noProof/>
        </w:rPr>
        <w:fldChar w:fldCharType="begin" w:fldLock="1"/>
      </w:r>
      <w:r>
        <w:rPr>
          <w:noProof/>
        </w:rPr>
        <w:instrText xml:space="preserve"> PAGEREF _Toc146095249 \h </w:instrText>
      </w:r>
      <w:r>
        <w:rPr>
          <w:noProof/>
        </w:rPr>
      </w:r>
      <w:r>
        <w:rPr>
          <w:noProof/>
        </w:rPr>
        <w:fldChar w:fldCharType="separate"/>
      </w:r>
      <w:r>
        <w:rPr>
          <w:noProof/>
        </w:rPr>
        <w:t>20</w:t>
      </w:r>
      <w:r>
        <w:rPr>
          <w:noProof/>
        </w:rPr>
        <w:fldChar w:fldCharType="end"/>
      </w:r>
    </w:p>
    <w:p w14:paraId="748585E1" w14:textId="516EFAD0" w:rsidR="00287444" w:rsidRDefault="00287444">
      <w:pPr>
        <w:pStyle w:val="TOC4"/>
        <w:rPr>
          <w:rFonts w:ascii="Calibri" w:hAnsi="Calibri"/>
          <w:noProof/>
          <w:kern w:val="2"/>
          <w:sz w:val="22"/>
          <w:szCs w:val="22"/>
          <w:lang w:eastAsia="en-GB"/>
        </w:rPr>
      </w:pPr>
      <w:r w:rsidRPr="006E0D3B">
        <w:rPr>
          <w:noProof/>
          <w:lang w:val="en-US"/>
        </w:rPr>
        <w:t>4.1.2.4</w:t>
      </w:r>
      <w:r>
        <w:rPr>
          <w:rFonts w:ascii="Calibri" w:hAnsi="Calibri"/>
          <w:noProof/>
          <w:kern w:val="2"/>
          <w:sz w:val="22"/>
          <w:szCs w:val="22"/>
          <w:lang w:eastAsia="en-GB"/>
        </w:rPr>
        <w:tab/>
      </w:r>
      <w:r w:rsidRPr="006E0D3B">
        <w:rPr>
          <w:noProof/>
          <w:lang w:val="en-US"/>
        </w:rPr>
        <w:t>SWa Re-Authentication and Re-Authorization Procedure</w:t>
      </w:r>
      <w:r>
        <w:rPr>
          <w:noProof/>
        </w:rPr>
        <w:tab/>
      </w:r>
      <w:r>
        <w:rPr>
          <w:noProof/>
        </w:rPr>
        <w:fldChar w:fldCharType="begin" w:fldLock="1"/>
      </w:r>
      <w:r>
        <w:rPr>
          <w:noProof/>
        </w:rPr>
        <w:instrText xml:space="preserve"> PAGEREF _Toc146095250 \h </w:instrText>
      </w:r>
      <w:r>
        <w:rPr>
          <w:noProof/>
        </w:rPr>
      </w:r>
      <w:r>
        <w:rPr>
          <w:noProof/>
        </w:rPr>
        <w:fldChar w:fldCharType="separate"/>
      </w:r>
      <w:r>
        <w:rPr>
          <w:noProof/>
        </w:rPr>
        <w:t>21</w:t>
      </w:r>
      <w:r>
        <w:rPr>
          <w:noProof/>
        </w:rPr>
        <w:fldChar w:fldCharType="end"/>
      </w:r>
    </w:p>
    <w:p w14:paraId="416DF22A" w14:textId="3E2DCDE2" w:rsidR="00287444" w:rsidRDefault="00287444">
      <w:pPr>
        <w:pStyle w:val="TOC5"/>
        <w:rPr>
          <w:rFonts w:ascii="Calibri" w:hAnsi="Calibri"/>
          <w:noProof/>
          <w:kern w:val="2"/>
          <w:sz w:val="22"/>
          <w:szCs w:val="22"/>
          <w:lang w:eastAsia="en-GB"/>
        </w:rPr>
      </w:pPr>
      <w:r>
        <w:rPr>
          <w:noProof/>
        </w:rPr>
        <w:t>4.1.2.4.1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_Toc146095251 \h </w:instrText>
      </w:r>
      <w:r>
        <w:rPr>
          <w:noProof/>
        </w:rPr>
      </w:r>
      <w:r>
        <w:rPr>
          <w:noProof/>
        </w:rPr>
        <w:fldChar w:fldCharType="separate"/>
      </w:r>
      <w:r>
        <w:rPr>
          <w:noProof/>
        </w:rPr>
        <w:t>21</w:t>
      </w:r>
      <w:r>
        <w:rPr>
          <w:noProof/>
        </w:rPr>
        <w:fldChar w:fldCharType="end"/>
      </w:r>
    </w:p>
    <w:p w14:paraId="31EFFE9D" w14:textId="48B600BF" w:rsidR="00287444" w:rsidRDefault="00287444">
      <w:pPr>
        <w:pStyle w:val="TOC5"/>
        <w:rPr>
          <w:rFonts w:ascii="Calibri" w:hAnsi="Calibri"/>
          <w:noProof/>
          <w:kern w:val="2"/>
          <w:sz w:val="22"/>
          <w:szCs w:val="22"/>
          <w:lang w:eastAsia="en-GB"/>
        </w:rPr>
      </w:pPr>
      <w:r>
        <w:rPr>
          <w:noProof/>
          <w:lang w:eastAsia="zh-CN"/>
        </w:rPr>
        <w:t>4.1.2.4.2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_Toc146095252 \h </w:instrText>
      </w:r>
      <w:r>
        <w:rPr>
          <w:noProof/>
        </w:rPr>
      </w:r>
      <w:r>
        <w:rPr>
          <w:noProof/>
        </w:rPr>
        <w:fldChar w:fldCharType="separate"/>
      </w:r>
      <w:r>
        <w:rPr>
          <w:noProof/>
        </w:rPr>
        <w:t>22</w:t>
      </w:r>
      <w:r>
        <w:rPr>
          <w:noProof/>
        </w:rPr>
        <w:fldChar w:fldCharType="end"/>
      </w:r>
    </w:p>
    <w:p w14:paraId="5F07A034" w14:textId="46B6EA89" w:rsidR="00287444" w:rsidRDefault="00287444">
      <w:pPr>
        <w:pStyle w:val="TOC5"/>
        <w:rPr>
          <w:rFonts w:ascii="Calibri" w:hAnsi="Calibri"/>
          <w:noProof/>
          <w:kern w:val="2"/>
          <w:sz w:val="22"/>
          <w:szCs w:val="22"/>
          <w:lang w:eastAsia="en-GB"/>
        </w:rPr>
      </w:pPr>
      <w:r>
        <w:rPr>
          <w:noProof/>
          <w:lang w:eastAsia="zh-CN"/>
        </w:rPr>
        <w:t>4.1.2.4.3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_Toc146095253 \h </w:instrText>
      </w:r>
      <w:r>
        <w:rPr>
          <w:noProof/>
        </w:rPr>
      </w:r>
      <w:r>
        <w:rPr>
          <w:noProof/>
        </w:rPr>
        <w:fldChar w:fldCharType="separate"/>
      </w:r>
      <w:r>
        <w:rPr>
          <w:noProof/>
        </w:rPr>
        <w:t>22</w:t>
      </w:r>
      <w:r>
        <w:rPr>
          <w:noProof/>
        </w:rPr>
        <w:fldChar w:fldCharType="end"/>
      </w:r>
    </w:p>
    <w:p w14:paraId="4299DC8F" w14:textId="210A6B01" w:rsidR="00287444" w:rsidRDefault="00287444">
      <w:pPr>
        <w:pStyle w:val="TOC4"/>
        <w:rPr>
          <w:rFonts w:ascii="Calibri" w:hAnsi="Calibri"/>
          <w:noProof/>
          <w:kern w:val="2"/>
          <w:sz w:val="22"/>
          <w:szCs w:val="22"/>
          <w:lang w:eastAsia="en-GB"/>
        </w:rPr>
      </w:pPr>
      <w:r w:rsidRPr="006E0D3B">
        <w:rPr>
          <w:noProof/>
          <w:lang w:val="en-US"/>
        </w:rPr>
        <w:t>4.1.2.5</w:t>
      </w:r>
      <w:r>
        <w:rPr>
          <w:rFonts w:ascii="Calibri" w:hAnsi="Calibri"/>
          <w:noProof/>
          <w:kern w:val="2"/>
          <w:sz w:val="22"/>
          <w:szCs w:val="22"/>
          <w:lang w:eastAsia="en-GB"/>
        </w:rPr>
        <w:tab/>
      </w:r>
      <w:r w:rsidRPr="006E0D3B">
        <w:rPr>
          <w:noProof/>
          <w:lang w:val="en-US"/>
        </w:rPr>
        <w:t>SWa procedures for NSWO in 5GS</w:t>
      </w:r>
      <w:r>
        <w:rPr>
          <w:noProof/>
        </w:rPr>
        <w:tab/>
      </w:r>
      <w:r>
        <w:rPr>
          <w:noProof/>
        </w:rPr>
        <w:fldChar w:fldCharType="begin" w:fldLock="1"/>
      </w:r>
      <w:r>
        <w:rPr>
          <w:noProof/>
        </w:rPr>
        <w:instrText xml:space="preserve"> PAGEREF _Toc146095254 \h </w:instrText>
      </w:r>
      <w:r>
        <w:rPr>
          <w:noProof/>
        </w:rPr>
      </w:r>
      <w:r>
        <w:rPr>
          <w:noProof/>
        </w:rPr>
        <w:fldChar w:fldCharType="separate"/>
      </w:r>
      <w:r>
        <w:rPr>
          <w:noProof/>
        </w:rPr>
        <w:t>22</w:t>
      </w:r>
      <w:r>
        <w:rPr>
          <w:noProof/>
        </w:rPr>
        <w:fldChar w:fldCharType="end"/>
      </w:r>
    </w:p>
    <w:p w14:paraId="23AF227B" w14:textId="55318A5D" w:rsidR="00287444" w:rsidRDefault="00287444">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_Toc146095255 \h </w:instrText>
      </w:r>
      <w:r>
        <w:rPr>
          <w:noProof/>
        </w:rPr>
      </w:r>
      <w:r>
        <w:rPr>
          <w:noProof/>
        </w:rPr>
        <w:fldChar w:fldCharType="separate"/>
      </w:r>
      <w:r>
        <w:rPr>
          <w:noProof/>
        </w:rPr>
        <w:t>23</w:t>
      </w:r>
      <w:r>
        <w:rPr>
          <w:noProof/>
        </w:rPr>
        <w:fldChar w:fldCharType="end"/>
      </w:r>
    </w:p>
    <w:p w14:paraId="10CA9BEF" w14:textId="06C7A8D2" w:rsidR="00287444" w:rsidRDefault="00287444">
      <w:pPr>
        <w:pStyle w:val="TOC3"/>
        <w:rPr>
          <w:rFonts w:ascii="Calibri" w:hAnsi="Calibri"/>
          <w:noProof/>
          <w:kern w:val="2"/>
          <w:sz w:val="22"/>
          <w:szCs w:val="22"/>
          <w:lang w:eastAsia="en-GB"/>
        </w:rPr>
      </w:pPr>
      <w:r>
        <w:rPr>
          <w:noProof/>
        </w:rPr>
        <w:t>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_Toc146095256 \h </w:instrText>
      </w:r>
      <w:r>
        <w:rPr>
          <w:noProof/>
        </w:rPr>
      </w:r>
      <w:r>
        <w:rPr>
          <w:noProof/>
        </w:rPr>
        <w:fldChar w:fldCharType="separate"/>
      </w:r>
      <w:r>
        <w:rPr>
          <w:noProof/>
        </w:rPr>
        <w:t>23</w:t>
      </w:r>
      <w:r>
        <w:rPr>
          <w:noProof/>
        </w:rPr>
        <w:fldChar w:fldCharType="end"/>
      </w:r>
    </w:p>
    <w:p w14:paraId="47CCCBBB" w14:textId="5E46E946" w:rsidR="00287444" w:rsidRDefault="00287444">
      <w:pPr>
        <w:pStyle w:val="TOC3"/>
        <w:rPr>
          <w:rFonts w:ascii="Calibri" w:hAnsi="Calibri"/>
          <w:noProof/>
          <w:kern w:val="2"/>
          <w:sz w:val="22"/>
          <w:szCs w:val="22"/>
          <w:lang w:eastAsia="en-GB"/>
        </w:rPr>
      </w:pPr>
      <w:r>
        <w:rPr>
          <w:noProof/>
        </w:rPr>
        <w:t>4.2.2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_Toc146095257 \h </w:instrText>
      </w:r>
      <w:r>
        <w:rPr>
          <w:noProof/>
        </w:rPr>
      </w:r>
      <w:r>
        <w:rPr>
          <w:noProof/>
        </w:rPr>
        <w:fldChar w:fldCharType="separate"/>
      </w:r>
      <w:r>
        <w:rPr>
          <w:noProof/>
        </w:rPr>
        <w:t>23</w:t>
      </w:r>
      <w:r>
        <w:rPr>
          <w:noProof/>
        </w:rPr>
        <w:fldChar w:fldCharType="end"/>
      </w:r>
    </w:p>
    <w:p w14:paraId="16B0AFB6" w14:textId="07DB149A" w:rsidR="00287444" w:rsidRDefault="00287444">
      <w:pPr>
        <w:pStyle w:val="TOC4"/>
        <w:rPr>
          <w:rFonts w:ascii="Calibri" w:hAnsi="Calibri"/>
          <w:noProof/>
          <w:kern w:val="2"/>
          <w:sz w:val="22"/>
          <w:szCs w:val="22"/>
          <w:lang w:eastAsia="en-GB"/>
        </w:rPr>
      </w:pPr>
      <w:r w:rsidRPr="006E0D3B">
        <w:rPr>
          <w:noProof/>
          <w:lang w:val="en-US"/>
        </w:rPr>
        <w:t>4.2.2.1</w:t>
      </w:r>
      <w:r>
        <w:rPr>
          <w:rFonts w:ascii="Calibri" w:hAnsi="Calibri"/>
          <w:noProof/>
          <w:kern w:val="2"/>
          <w:sz w:val="22"/>
          <w:szCs w:val="22"/>
          <w:lang w:eastAsia="en-GB"/>
        </w:rPr>
        <w:tab/>
      </w:r>
      <w:r>
        <w:rPr>
          <w:noProof/>
        </w:rPr>
        <w:t xml:space="preserve">Commands </w:t>
      </w:r>
      <w:r w:rsidRPr="006E0D3B">
        <w:rPr>
          <w:noProof/>
          <w:lang w:val="en-US"/>
        </w:rPr>
        <w:t>for SWa authentication and authorization procedures</w:t>
      </w:r>
      <w:r>
        <w:rPr>
          <w:noProof/>
        </w:rPr>
        <w:tab/>
      </w:r>
      <w:r>
        <w:rPr>
          <w:noProof/>
        </w:rPr>
        <w:fldChar w:fldCharType="begin" w:fldLock="1"/>
      </w:r>
      <w:r>
        <w:rPr>
          <w:noProof/>
        </w:rPr>
        <w:instrText xml:space="preserve"> PAGEREF _Toc146095258 \h </w:instrText>
      </w:r>
      <w:r>
        <w:rPr>
          <w:noProof/>
        </w:rPr>
      </w:r>
      <w:r>
        <w:rPr>
          <w:noProof/>
        </w:rPr>
        <w:fldChar w:fldCharType="separate"/>
      </w:r>
      <w:r>
        <w:rPr>
          <w:noProof/>
        </w:rPr>
        <w:t>23</w:t>
      </w:r>
      <w:r>
        <w:rPr>
          <w:noProof/>
        </w:rPr>
        <w:fldChar w:fldCharType="end"/>
      </w:r>
    </w:p>
    <w:p w14:paraId="13518660" w14:textId="088E9A5C" w:rsidR="00287444" w:rsidRDefault="00287444">
      <w:pPr>
        <w:pStyle w:val="TOC5"/>
        <w:rPr>
          <w:rFonts w:ascii="Calibri" w:hAnsi="Calibri"/>
          <w:noProof/>
          <w:kern w:val="2"/>
          <w:sz w:val="22"/>
          <w:szCs w:val="22"/>
          <w:lang w:eastAsia="en-GB"/>
        </w:rPr>
      </w:pPr>
      <w:r>
        <w:rPr>
          <w:noProof/>
          <w:lang w:eastAsia="zh-CN"/>
        </w:rPr>
        <w:t>4.2.2.1.1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_Toc146095259 \h </w:instrText>
      </w:r>
      <w:r>
        <w:rPr>
          <w:noProof/>
        </w:rPr>
      </w:r>
      <w:r>
        <w:rPr>
          <w:noProof/>
        </w:rPr>
        <w:fldChar w:fldCharType="separate"/>
      </w:r>
      <w:r>
        <w:rPr>
          <w:noProof/>
        </w:rPr>
        <w:t>23</w:t>
      </w:r>
      <w:r>
        <w:rPr>
          <w:noProof/>
        </w:rPr>
        <w:fldChar w:fldCharType="end"/>
      </w:r>
    </w:p>
    <w:p w14:paraId="399CDFA0" w14:textId="12198848" w:rsidR="00287444" w:rsidRDefault="00287444">
      <w:pPr>
        <w:pStyle w:val="TOC5"/>
        <w:rPr>
          <w:rFonts w:ascii="Calibri" w:hAnsi="Calibri"/>
          <w:noProof/>
          <w:kern w:val="2"/>
          <w:sz w:val="22"/>
          <w:szCs w:val="22"/>
          <w:lang w:eastAsia="en-GB"/>
        </w:rPr>
      </w:pPr>
      <w:r>
        <w:rPr>
          <w:noProof/>
          <w:lang w:eastAsia="zh-CN"/>
        </w:rPr>
        <w:t>4.2.2.1.2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_Toc146095260 \h </w:instrText>
      </w:r>
      <w:r>
        <w:rPr>
          <w:noProof/>
        </w:rPr>
      </w:r>
      <w:r>
        <w:rPr>
          <w:noProof/>
        </w:rPr>
        <w:fldChar w:fldCharType="separate"/>
      </w:r>
      <w:r>
        <w:rPr>
          <w:noProof/>
        </w:rPr>
        <w:t>24</w:t>
      </w:r>
      <w:r>
        <w:rPr>
          <w:noProof/>
        </w:rPr>
        <w:fldChar w:fldCharType="end"/>
      </w:r>
    </w:p>
    <w:p w14:paraId="523BD34B" w14:textId="354E342C" w:rsidR="00287444" w:rsidRDefault="00287444">
      <w:pPr>
        <w:pStyle w:val="TOC4"/>
        <w:rPr>
          <w:rFonts w:ascii="Calibri" w:hAnsi="Calibri"/>
          <w:noProof/>
          <w:kern w:val="2"/>
          <w:sz w:val="22"/>
          <w:szCs w:val="22"/>
          <w:lang w:eastAsia="en-GB"/>
        </w:rPr>
      </w:pPr>
      <w:r w:rsidRPr="006E0D3B">
        <w:rPr>
          <w:noProof/>
          <w:lang w:val="en-US"/>
        </w:rPr>
        <w:t>4.2.2.2</w:t>
      </w:r>
      <w:r>
        <w:rPr>
          <w:rFonts w:ascii="Calibri" w:hAnsi="Calibri"/>
          <w:noProof/>
          <w:kern w:val="2"/>
          <w:sz w:val="22"/>
          <w:szCs w:val="22"/>
          <w:lang w:eastAsia="en-GB"/>
        </w:rPr>
        <w:tab/>
      </w:r>
      <w:r>
        <w:rPr>
          <w:noProof/>
        </w:rPr>
        <w:t xml:space="preserve">Commands </w:t>
      </w:r>
      <w:r w:rsidRPr="006E0D3B">
        <w:rPr>
          <w:noProof/>
          <w:lang w:val="en-US"/>
        </w:rPr>
        <w:t xml:space="preserve">for SWa </w:t>
      </w:r>
      <w:r>
        <w:rPr>
          <w:noProof/>
        </w:rPr>
        <w:t>HSS/AAA Initiated Detach</w:t>
      </w:r>
      <w:r>
        <w:rPr>
          <w:noProof/>
        </w:rPr>
        <w:tab/>
      </w:r>
      <w:r>
        <w:rPr>
          <w:noProof/>
        </w:rPr>
        <w:fldChar w:fldCharType="begin" w:fldLock="1"/>
      </w:r>
      <w:r>
        <w:rPr>
          <w:noProof/>
        </w:rPr>
        <w:instrText xml:space="preserve"> PAGEREF _Toc146095261 \h </w:instrText>
      </w:r>
      <w:r>
        <w:rPr>
          <w:noProof/>
        </w:rPr>
      </w:r>
      <w:r>
        <w:rPr>
          <w:noProof/>
        </w:rPr>
        <w:fldChar w:fldCharType="separate"/>
      </w:r>
      <w:r>
        <w:rPr>
          <w:noProof/>
        </w:rPr>
        <w:t>24</w:t>
      </w:r>
      <w:r>
        <w:rPr>
          <w:noProof/>
        </w:rPr>
        <w:fldChar w:fldCharType="end"/>
      </w:r>
    </w:p>
    <w:p w14:paraId="5C25B9BD" w14:textId="640338DB" w:rsidR="00287444" w:rsidRDefault="00287444">
      <w:pPr>
        <w:pStyle w:val="TOC4"/>
        <w:rPr>
          <w:rFonts w:ascii="Calibri" w:hAnsi="Calibri"/>
          <w:noProof/>
          <w:kern w:val="2"/>
          <w:sz w:val="22"/>
          <w:szCs w:val="22"/>
          <w:lang w:eastAsia="en-GB"/>
        </w:rPr>
      </w:pPr>
      <w:r w:rsidRPr="006E0D3B">
        <w:rPr>
          <w:noProof/>
          <w:lang w:val="en-US"/>
        </w:rPr>
        <w:t>4.2.2.3</w:t>
      </w:r>
      <w:r>
        <w:rPr>
          <w:rFonts w:ascii="Calibri" w:hAnsi="Calibri"/>
          <w:noProof/>
          <w:kern w:val="2"/>
          <w:sz w:val="22"/>
          <w:szCs w:val="22"/>
          <w:lang w:eastAsia="en-GB"/>
        </w:rPr>
        <w:tab/>
      </w:r>
      <w:r w:rsidRPr="006E0D3B">
        <w:rPr>
          <w:noProof/>
          <w:lang w:val="en-US"/>
        </w:rPr>
        <w:t>Commands for Untrusted non-3GPP Access network Initiated Session Termination</w:t>
      </w:r>
      <w:r>
        <w:rPr>
          <w:noProof/>
        </w:rPr>
        <w:tab/>
      </w:r>
      <w:r>
        <w:rPr>
          <w:noProof/>
        </w:rPr>
        <w:fldChar w:fldCharType="begin" w:fldLock="1"/>
      </w:r>
      <w:r>
        <w:rPr>
          <w:noProof/>
        </w:rPr>
        <w:instrText xml:space="preserve"> PAGEREF _Toc146095262 \h </w:instrText>
      </w:r>
      <w:r>
        <w:rPr>
          <w:noProof/>
        </w:rPr>
      </w:r>
      <w:r>
        <w:rPr>
          <w:noProof/>
        </w:rPr>
        <w:fldChar w:fldCharType="separate"/>
      </w:r>
      <w:r>
        <w:rPr>
          <w:noProof/>
        </w:rPr>
        <w:t>24</w:t>
      </w:r>
      <w:r>
        <w:rPr>
          <w:noProof/>
        </w:rPr>
        <w:fldChar w:fldCharType="end"/>
      </w:r>
    </w:p>
    <w:p w14:paraId="2E536B2B" w14:textId="1E05F47B" w:rsidR="00287444" w:rsidRDefault="00287444">
      <w:pPr>
        <w:pStyle w:val="TOC4"/>
        <w:rPr>
          <w:rFonts w:ascii="Calibri" w:hAnsi="Calibri"/>
          <w:noProof/>
          <w:kern w:val="2"/>
          <w:sz w:val="22"/>
          <w:szCs w:val="22"/>
          <w:lang w:eastAsia="en-GB"/>
        </w:rPr>
      </w:pPr>
      <w:r w:rsidRPr="006E0D3B">
        <w:rPr>
          <w:noProof/>
          <w:lang w:val="en-US"/>
        </w:rPr>
        <w:t>4.2.2.4</w:t>
      </w:r>
      <w:r>
        <w:rPr>
          <w:rFonts w:ascii="Calibri" w:hAnsi="Calibri"/>
          <w:noProof/>
          <w:kern w:val="2"/>
          <w:sz w:val="22"/>
          <w:szCs w:val="22"/>
          <w:lang w:eastAsia="en-GB"/>
        </w:rPr>
        <w:tab/>
      </w:r>
      <w:r>
        <w:rPr>
          <w:noProof/>
        </w:rPr>
        <w:t xml:space="preserve">Commands </w:t>
      </w:r>
      <w:r w:rsidRPr="006E0D3B">
        <w:rPr>
          <w:noProof/>
          <w:lang w:val="en-US"/>
        </w:rPr>
        <w:t>for SWa Re-Authentication and Re-Authorization Procedures</w:t>
      </w:r>
      <w:r>
        <w:rPr>
          <w:noProof/>
        </w:rPr>
        <w:tab/>
      </w:r>
      <w:r>
        <w:rPr>
          <w:noProof/>
        </w:rPr>
        <w:fldChar w:fldCharType="begin" w:fldLock="1"/>
      </w:r>
      <w:r>
        <w:rPr>
          <w:noProof/>
        </w:rPr>
        <w:instrText xml:space="preserve"> PAGEREF _Toc146095263 \h </w:instrText>
      </w:r>
      <w:r>
        <w:rPr>
          <w:noProof/>
        </w:rPr>
      </w:r>
      <w:r>
        <w:rPr>
          <w:noProof/>
        </w:rPr>
        <w:fldChar w:fldCharType="separate"/>
      </w:r>
      <w:r>
        <w:rPr>
          <w:noProof/>
        </w:rPr>
        <w:t>24</w:t>
      </w:r>
      <w:r>
        <w:rPr>
          <w:noProof/>
        </w:rPr>
        <w:fldChar w:fldCharType="end"/>
      </w:r>
    </w:p>
    <w:p w14:paraId="51430C7D" w14:textId="7E254763" w:rsidR="00287444" w:rsidRDefault="00287444">
      <w:pPr>
        <w:pStyle w:val="TOC5"/>
        <w:rPr>
          <w:rFonts w:ascii="Calibri" w:hAnsi="Calibri"/>
          <w:noProof/>
          <w:kern w:val="2"/>
          <w:sz w:val="22"/>
          <w:szCs w:val="22"/>
          <w:lang w:eastAsia="en-GB"/>
        </w:rPr>
      </w:pPr>
      <w:r w:rsidRPr="006E0D3B">
        <w:rPr>
          <w:noProof/>
          <w:lang w:val="en-US" w:eastAsia="zh-CN"/>
        </w:rPr>
        <w:t>4.2.2.4.1</w:t>
      </w:r>
      <w:r>
        <w:rPr>
          <w:rFonts w:ascii="Calibri" w:hAnsi="Calibri"/>
          <w:noProof/>
          <w:kern w:val="2"/>
          <w:sz w:val="22"/>
          <w:szCs w:val="22"/>
          <w:lang w:eastAsia="en-GB"/>
        </w:rPr>
        <w:tab/>
      </w:r>
      <w:r w:rsidRPr="006E0D3B">
        <w:rPr>
          <w:noProof/>
          <w:lang w:val="en-US" w:eastAsia="zh-CN"/>
        </w:rPr>
        <w:t>Re-Auth-Request (RAR) Command</w:t>
      </w:r>
      <w:r>
        <w:rPr>
          <w:noProof/>
        </w:rPr>
        <w:tab/>
      </w:r>
      <w:r>
        <w:rPr>
          <w:noProof/>
        </w:rPr>
        <w:fldChar w:fldCharType="begin" w:fldLock="1"/>
      </w:r>
      <w:r>
        <w:rPr>
          <w:noProof/>
        </w:rPr>
        <w:instrText xml:space="preserve"> PAGEREF _Toc146095264 \h </w:instrText>
      </w:r>
      <w:r>
        <w:rPr>
          <w:noProof/>
        </w:rPr>
      </w:r>
      <w:r>
        <w:rPr>
          <w:noProof/>
        </w:rPr>
        <w:fldChar w:fldCharType="separate"/>
      </w:r>
      <w:r>
        <w:rPr>
          <w:noProof/>
        </w:rPr>
        <w:t>24</w:t>
      </w:r>
      <w:r>
        <w:rPr>
          <w:noProof/>
        </w:rPr>
        <w:fldChar w:fldCharType="end"/>
      </w:r>
    </w:p>
    <w:p w14:paraId="1442F646" w14:textId="3490BE3C" w:rsidR="00287444" w:rsidRDefault="00287444">
      <w:pPr>
        <w:pStyle w:val="TOC5"/>
        <w:rPr>
          <w:rFonts w:ascii="Calibri" w:hAnsi="Calibri"/>
          <w:noProof/>
          <w:kern w:val="2"/>
          <w:sz w:val="22"/>
          <w:szCs w:val="22"/>
          <w:lang w:eastAsia="en-GB"/>
        </w:rPr>
      </w:pPr>
      <w:r w:rsidRPr="006E0D3B">
        <w:rPr>
          <w:noProof/>
          <w:lang w:val="en-US" w:eastAsia="zh-CN"/>
        </w:rPr>
        <w:t>4.2.2.4.2</w:t>
      </w:r>
      <w:r>
        <w:rPr>
          <w:rFonts w:ascii="Calibri" w:hAnsi="Calibri"/>
          <w:noProof/>
          <w:kern w:val="2"/>
          <w:sz w:val="22"/>
          <w:szCs w:val="22"/>
          <w:lang w:eastAsia="en-GB"/>
        </w:rPr>
        <w:tab/>
      </w:r>
      <w:r w:rsidRPr="006E0D3B">
        <w:rPr>
          <w:noProof/>
          <w:lang w:val="en-US" w:eastAsia="zh-CN"/>
        </w:rPr>
        <w:t>Re-Auth-Answer (RAA) Command</w:t>
      </w:r>
      <w:r>
        <w:rPr>
          <w:noProof/>
        </w:rPr>
        <w:tab/>
      </w:r>
      <w:r>
        <w:rPr>
          <w:noProof/>
        </w:rPr>
        <w:fldChar w:fldCharType="begin" w:fldLock="1"/>
      </w:r>
      <w:r>
        <w:rPr>
          <w:noProof/>
        </w:rPr>
        <w:instrText xml:space="preserve"> PAGEREF _Toc146095265 \h </w:instrText>
      </w:r>
      <w:r>
        <w:rPr>
          <w:noProof/>
        </w:rPr>
      </w:r>
      <w:r>
        <w:rPr>
          <w:noProof/>
        </w:rPr>
        <w:fldChar w:fldCharType="separate"/>
      </w:r>
      <w:r>
        <w:rPr>
          <w:noProof/>
        </w:rPr>
        <w:t>25</w:t>
      </w:r>
      <w:r>
        <w:rPr>
          <w:noProof/>
        </w:rPr>
        <w:fldChar w:fldCharType="end"/>
      </w:r>
    </w:p>
    <w:p w14:paraId="67EE8D41" w14:textId="30C53935" w:rsidR="00287444" w:rsidRDefault="00287444">
      <w:pPr>
        <w:pStyle w:val="TOC5"/>
        <w:rPr>
          <w:rFonts w:ascii="Calibri" w:hAnsi="Calibri"/>
          <w:noProof/>
          <w:kern w:val="2"/>
          <w:sz w:val="22"/>
          <w:szCs w:val="22"/>
          <w:lang w:eastAsia="en-GB"/>
        </w:rPr>
      </w:pPr>
      <w:r>
        <w:rPr>
          <w:noProof/>
          <w:lang w:eastAsia="zh-CN"/>
        </w:rPr>
        <w:t>4.2.2.4.3</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_Toc146095266 \h </w:instrText>
      </w:r>
      <w:r>
        <w:rPr>
          <w:noProof/>
        </w:rPr>
      </w:r>
      <w:r>
        <w:rPr>
          <w:noProof/>
        </w:rPr>
        <w:fldChar w:fldCharType="separate"/>
      </w:r>
      <w:r>
        <w:rPr>
          <w:noProof/>
        </w:rPr>
        <w:t>25</w:t>
      </w:r>
      <w:r>
        <w:rPr>
          <w:noProof/>
        </w:rPr>
        <w:fldChar w:fldCharType="end"/>
      </w:r>
    </w:p>
    <w:p w14:paraId="45ADEECC" w14:textId="38F7DC75" w:rsidR="00287444" w:rsidRDefault="00287444">
      <w:pPr>
        <w:pStyle w:val="TOC5"/>
        <w:rPr>
          <w:rFonts w:ascii="Calibri" w:hAnsi="Calibri"/>
          <w:noProof/>
          <w:kern w:val="2"/>
          <w:sz w:val="22"/>
          <w:szCs w:val="22"/>
          <w:lang w:eastAsia="en-GB"/>
        </w:rPr>
      </w:pPr>
      <w:r>
        <w:rPr>
          <w:noProof/>
          <w:lang w:eastAsia="zh-CN"/>
        </w:rPr>
        <w:t>4.2.2.4.4</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_Toc146095267 \h </w:instrText>
      </w:r>
      <w:r>
        <w:rPr>
          <w:noProof/>
        </w:rPr>
      </w:r>
      <w:r>
        <w:rPr>
          <w:noProof/>
        </w:rPr>
        <w:fldChar w:fldCharType="separate"/>
      </w:r>
      <w:r>
        <w:rPr>
          <w:noProof/>
        </w:rPr>
        <w:t>25</w:t>
      </w:r>
      <w:r>
        <w:rPr>
          <w:noProof/>
        </w:rPr>
        <w:fldChar w:fldCharType="end"/>
      </w:r>
    </w:p>
    <w:p w14:paraId="3CAEEF70" w14:textId="5DB2C48C" w:rsidR="00287444" w:rsidRDefault="00287444">
      <w:pPr>
        <w:pStyle w:val="TOC3"/>
        <w:rPr>
          <w:rFonts w:ascii="Calibri" w:hAnsi="Calibri"/>
          <w:noProof/>
          <w:kern w:val="2"/>
          <w:sz w:val="22"/>
          <w:szCs w:val="22"/>
          <w:lang w:eastAsia="en-GB"/>
        </w:rPr>
      </w:pPr>
      <w:r w:rsidRPr="006E0D3B">
        <w:rPr>
          <w:noProof/>
          <w:lang w:val="en-US" w:eastAsia="zh-CN"/>
        </w:rPr>
        <w:t>4</w:t>
      </w:r>
      <w:r w:rsidRPr="006E0D3B">
        <w:rPr>
          <w:noProof/>
          <w:lang w:val="en-US"/>
        </w:rPr>
        <w:t>.2.</w:t>
      </w:r>
      <w:r w:rsidRPr="006E0D3B">
        <w:rPr>
          <w:noProof/>
          <w:lang w:val="en-US" w:eastAsia="zh-CN"/>
        </w:rPr>
        <w:t>3</w:t>
      </w:r>
      <w:r>
        <w:rPr>
          <w:rFonts w:ascii="Calibri" w:hAnsi="Calibri"/>
          <w:noProof/>
          <w:kern w:val="2"/>
          <w:sz w:val="22"/>
          <w:szCs w:val="22"/>
          <w:lang w:eastAsia="en-GB"/>
        </w:rPr>
        <w:tab/>
      </w:r>
      <w:r w:rsidRPr="006E0D3B">
        <w:rPr>
          <w:noProof/>
          <w:lang w:val="en-US"/>
        </w:rPr>
        <w:t>Information Elements</w:t>
      </w:r>
      <w:r>
        <w:rPr>
          <w:noProof/>
        </w:rPr>
        <w:tab/>
      </w:r>
      <w:r>
        <w:rPr>
          <w:noProof/>
        </w:rPr>
        <w:fldChar w:fldCharType="begin" w:fldLock="1"/>
      </w:r>
      <w:r>
        <w:rPr>
          <w:noProof/>
        </w:rPr>
        <w:instrText xml:space="preserve"> PAGEREF _Toc146095268 \h </w:instrText>
      </w:r>
      <w:r>
        <w:rPr>
          <w:noProof/>
        </w:rPr>
      </w:r>
      <w:r>
        <w:rPr>
          <w:noProof/>
        </w:rPr>
        <w:fldChar w:fldCharType="separate"/>
      </w:r>
      <w:r>
        <w:rPr>
          <w:noProof/>
        </w:rPr>
        <w:t>25</w:t>
      </w:r>
      <w:r>
        <w:rPr>
          <w:noProof/>
        </w:rPr>
        <w:fldChar w:fldCharType="end"/>
      </w:r>
    </w:p>
    <w:p w14:paraId="1E2461AC" w14:textId="70703A5A" w:rsidR="00287444" w:rsidRDefault="00287444">
      <w:pPr>
        <w:pStyle w:val="TOC3"/>
        <w:rPr>
          <w:rFonts w:ascii="Calibri" w:hAnsi="Calibri"/>
          <w:noProof/>
          <w:kern w:val="2"/>
          <w:sz w:val="22"/>
          <w:szCs w:val="22"/>
          <w:lang w:eastAsia="en-GB"/>
        </w:rPr>
      </w:pPr>
      <w:r>
        <w:rPr>
          <w:noProof/>
          <w:lang w:eastAsia="zh-CN"/>
        </w:rPr>
        <w:t>4</w:t>
      </w:r>
      <w:r>
        <w:rPr>
          <w:noProof/>
        </w:rPr>
        <w:t>.2.</w:t>
      </w:r>
      <w:r>
        <w:rPr>
          <w:noProof/>
          <w:lang w:eastAsia="zh-CN"/>
        </w:rPr>
        <w:t>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_Toc146095269 \h </w:instrText>
      </w:r>
      <w:r>
        <w:rPr>
          <w:noProof/>
        </w:rPr>
      </w:r>
      <w:r>
        <w:rPr>
          <w:noProof/>
        </w:rPr>
        <w:fldChar w:fldCharType="separate"/>
      </w:r>
      <w:r>
        <w:rPr>
          <w:noProof/>
        </w:rPr>
        <w:t>25</w:t>
      </w:r>
      <w:r>
        <w:rPr>
          <w:noProof/>
        </w:rPr>
        <w:fldChar w:fldCharType="end"/>
      </w:r>
    </w:p>
    <w:p w14:paraId="74C3CFFC" w14:textId="0B3EA9E4" w:rsidR="00287444" w:rsidRDefault="00287444">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STa Description</w:t>
      </w:r>
      <w:r>
        <w:rPr>
          <w:noProof/>
        </w:rPr>
        <w:tab/>
      </w:r>
      <w:r>
        <w:rPr>
          <w:noProof/>
        </w:rPr>
        <w:fldChar w:fldCharType="begin" w:fldLock="1"/>
      </w:r>
      <w:r>
        <w:rPr>
          <w:noProof/>
        </w:rPr>
        <w:instrText xml:space="preserve"> PAGEREF _Toc146095270 \h </w:instrText>
      </w:r>
      <w:r>
        <w:rPr>
          <w:noProof/>
        </w:rPr>
      </w:r>
      <w:r>
        <w:rPr>
          <w:noProof/>
        </w:rPr>
        <w:fldChar w:fldCharType="separate"/>
      </w:r>
      <w:r>
        <w:rPr>
          <w:noProof/>
        </w:rPr>
        <w:t>25</w:t>
      </w:r>
      <w:r>
        <w:rPr>
          <w:noProof/>
        </w:rPr>
        <w:fldChar w:fldCharType="end"/>
      </w:r>
    </w:p>
    <w:p w14:paraId="170EE1D9" w14:textId="5A8BDCE4" w:rsidR="00287444" w:rsidRDefault="00287444">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_Toc146095271 \h </w:instrText>
      </w:r>
      <w:r>
        <w:rPr>
          <w:noProof/>
        </w:rPr>
      </w:r>
      <w:r>
        <w:rPr>
          <w:noProof/>
        </w:rPr>
        <w:fldChar w:fldCharType="separate"/>
      </w:r>
      <w:r>
        <w:rPr>
          <w:noProof/>
        </w:rPr>
        <w:t>25</w:t>
      </w:r>
      <w:r>
        <w:rPr>
          <w:noProof/>
        </w:rPr>
        <w:fldChar w:fldCharType="end"/>
      </w:r>
    </w:p>
    <w:p w14:paraId="30FAF981" w14:textId="071E9E02" w:rsidR="00287444" w:rsidRDefault="00287444">
      <w:pPr>
        <w:pStyle w:val="TOC3"/>
        <w:rPr>
          <w:rFonts w:ascii="Calibri" w:hAnsi="Calibri"/>
          <w:noProof/>
          <w:kern w:val="2"/>
          <w:sz w:val="22"/>
          <w:szCs w:val="22"/>
          <w:lang w:eastAsia="en-GB"/>
        </w:rPr>
      </w:pPr>
      <w:r>
        <w:rPr>
          <w:noProof/>
        </w:rPr>
        <w:t>5.1.1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_Toc146095272 \h </w:instrText>
      </w:r>
      <w:r>
        <w:rPr>
          <w:noProof/>
        </w:rPr>
      </w:r>
      <w:r>
        <w:rPr>
          <w:noProof/>
        </w:rPr>
        <w:fldChar w:fldCharType="separate"/>
      </w:r>
      <w:r>
        <w:rPr>
          <w:noProof/>
        </w:rPr>
        <w:t>25</w:t>
      </w:r>
      <w:r>
        <w:rPr>
          <w:noProof/>
        </w:rPr>
        <w:fldChar w:fldCharType="end"/>
      </w:r>
    </w:p>
    <w:p w14:paraId="2742A221" w14:textId="046BCDF5" w:rsidR="00287444" w:rsidRDefault="00287444">
      <w:pPr>
        <w:pStyle w:val="TOC3"/>
        <w:rPr>
          <w:rFonts w:ascii="Calibri" w:hAnsi="Calibri"/>
          <w:noProof/>
          <w:kern w:val="2"/>
          <w:sz w:val="22"/>
          <w:szCs w:val="22"/>
          <w:lang w:eastAsia="en-GB"/>
        </w:rPr>
      </w:pPr>
      <w:r>
        <w:rPr>
          <w:noProof/>
        </w:rPr>
        <w:t>5.1.2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_Toc146095273 \h </w:instrText>
      </w:r>
      <w:r>
        <w:rPr>
          <w:noProof/>
        </w:rPr>
      </w:r>
      <w:r>
        <w:rPr>
          <w:noProof/>
        </w:rPr>
        <w:fldChar w:fldCharType="separate"/>
      </w:r>
      <w:r>
        <w:rPr>
          <w:noProof/>
        </w:rPr>
        <w:t>26</w:t>
      </w:r>
      <w:r>
        <w:rPr>
          <w:noProof/>
        </w:rPr>
        <w:fldChar w:fldCharType="end"/>
      </w:r>
    </w:p>
    <w:p w14:paraId="4252A4C7" w14:textId="68EB5B89" w:rsidR="00287444" w:rsidRDefault="00287444">
      <w:pPr>
        <w:pStyle w:val="TOC4"/>
        <w:rPr>
          <w:rFonts w:ascii="Calibri" w:hAnsi="Calibri"/>
          <w:noProof/>
          <w:kern w:val="2"/>
          <w:sz w:val="22"/>
          <w:szCs w:val="22"/>
          <w:lang w:eastAsia="en-GB"/>
        </w:rPr>
      </w:pPr>
      <w:r w:rsidRPr="006E0D3B">
        <w:rPr>
          <w:noProof/>
          <w:lang w:val="en-US"/>
        </w:rPr>
        <w:t>5.1.2.1</w:t>
      </w:r>
      <w:r>
        <w:rPr>
          <w:rFonts w:ascii="Calibri" w:hAnsi="Calibri"/>
          <w:noProof/>
          <w:kern w:val="2"/>
          <w:sz w:val="22"/>
          <w:szCs w:val="22"/>
          <w:lang w:eastAsia="en-GB"/>
        </w:rPr>
        <w:tab/>
      </w:r>
      <w:r>
        <w:rPr>
          <w:noProof/>
        </w:rPr>
        <w:t>STa Access Authentication and Authorization</w:t>
      </w:r>
      <w:r>
        <w:rPr>
          <w:noProof/>
        </w:rPr>
        <w:tab/>
      </w:r>
      <w:r>
        <w:rPr>
          <w:noProof/>
        </w:rPr>
        <w:fldChar w:fldCharType="begin" w:fldLock="1"/>
      </w:r>
      <w:r>
        <w:rPr>
          <w:noProof/>
        </w:rPr>
        <w:instrText xml:space="preserve"> PAGEREF _Toc146095274 \h </w:instrText>
      </w:r>
      <w:r>
        <w:rPr>
          <w:noProof/>
        </w:rPr>
      </w:r>
      <w:r>
        <w:rPr>
          <w:noProof/>
        </w:rPr>
        <w:fldChar w:fldCharType="separate"/>
      </w:r>
      <w:r>
        <w:rPr>
          <w:noProof/>
        </w:rPr>
        <w:t>26</w:t>
      </w:r>
      <w:r>
        <w:rPr>
          <w:noProof/>
        </w:rPr>
        <w:fldChar w:fldCharType="end"/>
      </w:r>
    </w:p>
    <w:p w14:paraId="7788497F" w14:textId="076F8ACE" w:rsidR="00287444" w:rsidRDefault="00287444">
      <w:pPr>
        <w:pStyle w:val="TOC5"/>
        <w:rPr>
          <w:rFonts w:ascii="Calibri" w:hAnsi="Calibri"/>
          <w:noProof/>
          <w:kern w:val="2"/>
          <w:sz w:val="22"/>
          <w:szCs w:val="22"/>
          <w:lang w:eastAsia="en-GB"/>
        </w:rPr>
      </w:pPr>
      <w:r>
        <w:rPr>
          <w:noProof/>
        </w:rPr>
        <w:t>5.1.2.1.1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_Toc146095275 \h </w:instrText>
      </w:r>
      <w:r>
        <w:rPr>
          <w:noProof/>
        </w:rPr>
      </w:r>
      <w:r>
        <w:rPr>
          <w:noProof/>
        </w:rPr>
        <w:fldChar w:fldCharType="separate"/>
      </w:r>
      <w:r>
        <w:rPr>
          <w:noProof/>
        </w:rPr>
        <w:t>26</w:t>
      </w:r>
      <w:r>
        <w:rPr>
          <w:noProof/>
        </w:rPr>
        <w:fldChar w:fldCharType="end"/>
      </w:r>
    </w:p>
    <w:p w14:paraId="427879DC" w14:textId="523A2FBD" w:rsidR="00287444" w:rsidRDefault="00287444">
      <w:pPr>
        <w:pStyle w:val="TOC5"/>
        <w:rPr>
          <w:rFonts w:ascii="Calibri" w:hAnsi="Calibri"/>
          <w:noProof/>
          <w:kern w:val="2"/>
          <w:sz w:val="22"/>
          <w:szCs w:val="22"/>
          <w:lang w:eastAsia="en-GB"/>
        </w:rPr>
      </w:pPr>
      <w:r>
        <w:rPr>
          <w:noProof/>
          <w:lang w:eastAsia="zh-CN"/>
        </w:rPr>
        <w:t>5.1.2.1.2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_Toc146095276 \h </w:instrText>
      </w:r>
      <w:r>
        <w:rPr>
          <w:noProof/>
        </w:rPr>
      </w:r>
      <w:r>
        <w:rPr>
          <w:noProof/>
        </w:rPr>
        <w:fldChar w:fldCharType="separate"/>
      </w:r>
      <w:r>
        <w:rPr>
          <w:noProof/>
        </w:rPr>
        <w:t>36</w:t>
      </w:r>
      <w:r>
        <w:rPr>
          <w:noProof/>
        </w:rPr>
        <w:fldChar w:fldCharType="end"/>
      </w:r>
    </w:p>
    <w:p w14:paraId="22E7B5FB" w14:textId="1AA823A7" w:rsidR="00287444" w:rsidRDefault="00287444">
      <w:pPr>
        <w:pStyle w:val="TOC5"/>
        <w:rPr>
          <w:rFonts w:ascii="Calibri" w:hAnsi="Calibri"/>
          <w:noProof/>
          <w:kern w:val="2"/>
          <w:sz w:val="22"/>
          <w:szCs w:val="22"/>
          <w:lang w:eastAsia="en-GB"/>
        </w:rPr>
      </w:pPr>
      <w:r>
        <w:rPr>
          <w:noProof/>
          <w:lang w:eastAsia="zh-CN"/>
        </w:rPr>
        <w:t>5.1.2.1.3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_Toc146095277 \h </w:instrText>
      </w:r>
      <w:r>
        <w:rPr>
          <w:noProof/>
        </w:rPr>
      </w:r>
      <w:r>
        <w:rPr>
          <w:noProof/>
        </w:rPr>
        <w:fldChar w:fldCharType="separate"/>
      </w:r>
      <w:r>
        <w:rPr>
          <w:noProof/>
        </w:rPr>
        <w:t>42</w:t>
      </w:r>
      <w:r>
        <w:rPr>
          <w:noProof/>
        </w:rPr>
        <w:fldChar w:fldCharType="end"/>
      </w:r>
    </w:p>
    <w:p w14:paraId="2E3D157B" w14:textId="2F462F37" w:rsidR="00287444" w:rsidRDefault="00287444">
      <w:pPr>
        <w:pStyle w:val="TOC5"/>
        <w:rPr>
          <w:rFonts w:ascii="Calibri" w:hAnsi="Calibri"/>
          <w:noProof/>
          <w:kern w:val="2"/>
          <w:sz w:val="22"/>
          <w:szCs w:val="22"/>
          <w:lang w:eastAsia="en-GB"/>
        </w:rPr>
      </w:pPr>
      <w:r>
        <w:rPr>
          <w:noProof/>
          <w:lang w:eastAsia="zh-CN"/>
        </w:rPr>
        <w:t>5.1.2.1.4</w:t>
      </w:r>
      <w:r>
        <w:rPr>
          <w:rFonts w:ascii="Calibri" w:hAnsi="Calibri"/>
          <w:noProof/>
          <w:kern w:val="2"/>
          <w:sz w:val="22"/>
          <w:szCs w:val="22"/>
          <w:lang w:eastAsia="en-GB"/>
        </w:rPr>
        <w:tab/>
      </w:r>
      <w:r>
        <w:rPr>
          <w:noProof/>
          <w:lang w:eastAsia="zh-CN"/>
        </w:rPr>
        <w:t>Trusted non-3GPP access network Detailed Behaviour</w:t>
      </w:r>
      <w:r>
        <w:rPr>
          <w:noProof/>
        </w:rPr>
        <w:tab/>
      </w:r>
      <w:r>
        <w:rPr>
          <w:noProof/>
        </w:rPr>
        <w:fldChar w:fldCharType="begin" w:fldLock="1"/>
      </w:r>
      <w:r>
        <w:rPr>
          <w:noProof/>
        </w:rPr>
        <w:instrText xml:space="preserve"> PAGEREF _Toc146095278 \h </w:instrText>
      </w:r>
      <w:r>
        <w:rPr>
          <w:noProof/>
        </w:rPr>
      </w:r>
      <w:r>
        <w:rPr>
          <w:noProof/>
        </w:rPr>
        <w:fldChar w:fldCharType="separate"/>
      </w:r>
      <w:r>
        <w:rPr>
          <w:noProof/>
        </w:rPr>
        <w:t>44</w:t>
      </w:r>
      <w:r>
        <w:rPr>
          <w:noProof/>
        </w:rPr>
        <w:fldChar w:fldCharType="end"/>
      </w:r>
    </w:p>
    <w:p w14:paraId="786DEB78" w14:textId="6E44F11D" w:rsidR="00287444" w:rsidRDefault="00287444">
      <w:pPr>
        <w:pStyle w:val="TOC4"/>
        <w:rPr>
          <w:rFonts w:ascii="Calibri" w:hAnsi="Calibri"/>
          <w:noProof/>
          <w:kern w:val="2"/>
          <w:sz w:val="22"/>
          <w:szCs w:val="22"/>
          <w:lang w:eastAsia="en-GB"/>
        </w:rPr>
      </w:pPr>
      <w:r w:rsidRPr="006E0D3B">
        <w:rPr>
          <w:noProof/>
          <w:lang w:val="en-US"/>
        </w:rPr>
        <w:t>5.1.2.2</w:t>
      </w:r>
      <w:r>
        <w:rPr>
          <w:rFonts w:ascii="Calibri" w:hAnsi="Calibri"/>
          <w:noProof/>
          <w:kern w:val="2"/>
          <w:sz w:val="22"/>
          <w:szCs w:val="22"/>
          <w:lang w:eastAsia="en-GB"/>
        </w:rPr>
        <w:tab/>
      </w:r>
      <w:r>
        <w:rPr>
          <w:noProof/>
        </w:rPr>
        <w:t>HSS/AAA Initiated Detach on STa</w:t>
      </w:r>
      <w:r>
        <w:rPr>
          <w:noProof/>
        </w:rPr>
        <w:tab/>
      </w:r>
      <w:r>
        <w:rPr>
          <w:noProof/>
        </w:rPr>
        <w:fldChar w:fldCharType="begin" w:fldLock="1"/>
      </w:r>
      <w:r>
        <w:rPr>
          <w:noProof/>
        </w:rPr>
        <w:instrText xml:space="preserve"> PAGEREF _Toc146095279 \h </w:instrText>
      </w:r>
      <w:r>
        <w:rPr>
          <w:noProof/>
        </w:rPr>
      </w:r>
      <w:r>
        <w:rPr>
          <w:noProof/>
        </w:rPr>
        <w:fldChar w:fldCharType="separate"/>
      </w:r>
      <w:r>
        <w:rPr>
          <w:noProof/>
        </w:rPr>
        <w:t>46</w:t>
      </w:r>
      <w:r>
        <w:rPr>
          <w:noProof/>
        </w:rPr>
        <w:fldChar w:fldCharType="end"/>
      </w:r>
    </w:p>
    <w:p w14:paraId="2BEF47FE" w14:textId="2397E2E0" w:rsidR="00287444" w:rsidRDefault="00287444">
      <w:pPr>
        <w:pStyle w:val="TOC5"/>
        <w:rPr>
          <w:rFonts w:ascii="Calibri" w:hAnsi="Calibri"/>
          <w:noProof/>
          <w:kern w:val="2"/>
          <w:sz w:val="22"/>
          <w:szCs w:val="22"/>
          <w:lang w:eastAsia="en-GB"/>
        </w:rPr>
      </w:pPr>
      <w:r>
        <w:rPr>
          <w:noProof/>
          <w:lang w:eastAsia="zh-CN"/>
        </w:rPr>
        <w:t>5.1.2.2.1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_Toc146095280 \h </w:instrText>
      </w:r>
      <w:r>
        <w:rPr>
          <w:noProof/>
        </w:rPr>
      </w:r>
      <w:r>
        <w:rPr>
          <w:noProof/>
        </w:rPr>
        <w:fldChar w:fldCharType="separate"/>
      </w:r>
      <w:r>
        <w:rPr>
          <w:noProof/>
        </w:rPr>
        <w:t>46</w:t>
      </w:r>
      <w:r>
        <w:rPr>
          <w:noProof/>
        </w:rPr>
        <w:fldChar w:fldCharType="end"/>
      </w:r>
    </w:p>
    <w:p w14:paraId="15A9963F" w14:textId="5B6FBDC5" w:rsidR="00287444" w:rsidRDefault="00287444">
      <w:pPr>
        <w:pStyle w:val="TOC5"/>
        <w:rPr>
          <w:rFonts w:ascii="Calibri" w:hAnsi="Calibri"/>
          <w:noProof/>
          <w:kern w:val="2"/>
          <w:sz w:val="22"/>
          <w:szCs w:val="22"/>
          <w:lang w:eastAsia="en-GB"/>
        </w:rPr>
      </w:pPr>
      <w:r>
        <w:rPr>
          <w:noProof/>
          <w:lang w:eastAsia="zh-CN"/>
        </w:rPr>
        <w:t>5.1.2.2.2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_Toc146095281 \h </w:instrText>
      </w:r>
      <w:r>
        <w:rPr>
          <w:noProof/>
        </w:rPr>
      </w:r>
      <w:r>
        <w:rPr>
          <w:noProof/>
        </w:rPr>
        <w:fldChar w:fldCharType="separate"/>
      </w:r>
      <w:r>
        <w:rPr>
          <w:noProof/>
        </w:rPr>
        <w:t>47</w:t>
      </w:r>
      <w:r>
        <w:rPr>
          <w:noProof/>
        </w:rPr>
        <w:fldChar w:fldCharType="end"/>
      </w:r>
    </w:p>
    <w:p w14:paraId="25F5A07E" w14:textId="6F325614" w:rsidR="00287444" w:rsidRDefault="00287444">
      <w:pPr>
        <w:pStyle w:val="TOC5"/>
        <w:rPr>
          <w:rFonts w:ascii="Calibri" w:hAnsi="Calibri"/>
          <w:noProof/>
          <w:kern w:val="2"/>
          <w:sz w:val="22"/>
          <w:szCs w:val="22"/>
          <w:lang w:eastAsia="en-GB"/>
        </w:rPr>
      </w:pPr>
      <w:r>
        <w:rPr>
          <w:noProof/>
          <w:lang w:eastAsia="zh-CN"/>
        </w:rPr>
        <w:t>5.1.2.2.3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_Toc146095282 \h </w:instrText>
      </w:r>
      <w:r>
        <w:rPr>
          <w:noProof/>
        </w:rPr>
      </w:r>
      <w:r>
        <w:rPr>
          <w:noProof/>
        </w:rPr>
        <w:fldChar w:fldCharType="separate"/>
      </w:r>
      <w:r>
        <w:rPr>
          <w:noProof/>
        </w:rPr>
        <w:t>47</w:t>
      </w:r>
      <w:r>
        <w:rPr>
          <w:noProof/>
        </w:rPr>
        <w:fldChar w:fldCharType="end"/>
      </w:r>
    </w:p>
    <w:p w14:paraId="5B1ABEB0" w14:textId="7A6468B5" w:rsidR="00287444" w:rsidRDefault="00287444">
      <w:pPr>
        <w:pStyle w:val="TOC4"/>
        <w:rPr>
          <w:rFonts w:ascii="Calibri" w:hAnsi="Calibri"/>
          <w:noProof/>
          <w:kern w:val="2"/>
          <w:sz w:val="22"/>
          <w:szCs w:val="22"/>
          <w:lang w:eastAsia="en-GB"/>
        </w:rPr>
      </w:pPr>
      <w:r w:rsidRPr="006E0D3B">
        <w:rPr>
          <w:noProof/>
          <w:lang w:val="en-US"/>
        </w:rPr>
        <w:t>5.1.2.3</w:t>
      </w:r>
      <w:r>
        <w:rPr>
          <w:rFonts w:ascii="Calibri" w:hAnsi="Calibri"/>
          <w:noProof/>
          <w:kern w:val="2"/>
          <w:sz w:val="22"/>
          <w:szCs w:val="22"/>
          <w:lang w:eastAsia="en-GB"/>
        </w:rPr>
        <w:tab/>
      </w:r>
      <w:r w:rsidRPr="006E0D3B">
        <w:rPr>
          <w:noProof/>
          <w:lang w:val="en-US"/>
        </w:rPr>
        <w:t>STa Re-Authorization and Re-Authentication Procedures</w:t>
      </w:r>
      <w:r>
        <w:rPr>
          <w:noProof/>
        </w:rPr>
        <w:tab/>
      </w:r>
      <w:r>
        <w:rPr>
          <w:noProof/>
        </w:rPr>
        <w:fldChar w:fldCharType="begin" w:fldLock="1"/>
      </w:r>
      <w:r>
        <w:rPr>
          <w:noProof/>
        </w:rPr>
        <w:instrText xml:space="preserve"> PAGEREF _Toc146095283 \h </w:instrText>
      </w:r>
      <w:r>
        <w:rPr>
          <w:noProof/>
        </w:rPr>
      </w:r>
      <w:r>
        <w:rPr>
          <w:noProof/>
        </w:rPr>
        <w:fldChar w:fldCharType="separate"/>
      </w:r>
      <w:r>
        <w:rPr>
          <w:noProof/>
        </w:rPr>
        <w:t>48</w:t>
      </w:r>
      <w:r>
        <w:rPr>
          <w:noProof/>
        </w:rPr>
        <w:fldChar w:fldCharType="end"/>
      </w:r>
    </w:p>
    <w:p w14:paraId="2C1259A1" w14:textId="79BF354F" w:rsidR="00287444" w:rsidRDefault="00287444">
      <w:pPr>
        <w:pStyle w:val="TOC5"/>
        <w:rPr>
          <w:rFonts w:ascii="Calibri" w:hAnsi="Calibri"/>
          <w:noProof/>
          <w:kern w:val="2"/>
          <w:sz w:val="22"/>
          <w:szCs w:val="22"/>
          <w:lang w:eastAsia="en-GB"/>
        </w:rPr>
      </w:pPr>
      <w:r>
        <w:rPr>
          <w:noProof/>
          <w:lang w:eastAsia="zh-CN"/>
        </w:rPr>
        <w:lastRenderedPageBreak/>
        <w:t>5.1.2.3.1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_Toc146095284 \h </w:instrText>
      </w:r>
      <w:r>
        <w:rPr>
          <w:noProof/>
        </w:rPr>
      </w:r>
      <w:r>
        <w:rPr>
          <w:noProof/>
        </w:rPr>
        <w:fldChar w:fldCharType="separate"/>
      </w:r>
      <w:r>
        <w:rPr>
          <w:noProof/>
        </w:rPr>
        <w:t>48</w:t>
      </w:r>
      <w:r>
        <w:rPr>
          <w:noProof/>
        </w:rPr>
        <w:fldChar w:fldCharType="end"/>
      </w:r>
    </w:p>
    <w:p w14:paraId="57053A59" w14:textId="5D835765" w:rsidR="00287444" w:rsidRDefault="00287444">
      <w:pPr>
        <w:pStyle w:val="TOC5"/>
        <w:rPr>
          <w:rFonts w:ascii="Calibri" w:hAnsi="Calibri"/>
          <w:noProof/>
          <w:kern w:val="2"/>
          <w:sz w:val="22"/>
          <w:szCs w:val="22"/>
          <w:lang w:eastAsia="en-GB"/>
        </w:rPr>
      </w:pPr>
      <w:r>
        <w:rPr>
          <w:noProof/>
          <w:lang w:eastAsia="zh-CN"/>
        </w:rPr>
        <w:t>5.1.2.3.2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_Toc146095285 \h </w:instrText>
      </w:r>
      <w:r>
        <w:rPr>
          <w:noProof/>
        </w:rPr>
      </w:r>
      <w:r>
        <w:rPr>
          <w:noProof/>
        </w:rPr>
        <w:fldChar w:fldCharType="separate"/>
      </w:r>
      <w:r>
        <w:rPr>
          <w:noProof/>
        </w:rPr>
        <w:t>55</w:t>
      </w:r>
      <w:r>
        <w:rPr>
          <w:noProof/>
        </w:rPr>
        <w:fldChar w:fldCharType="end"/>
      </w:r>
    </w:p>
    <w:p w14:paraId="7E9C3F65" w14:textId="0744EE8D" w:rsidR="00287444" w:rsidRDefault="00287444">
      <w:pPr>
        <w:pStyle w:val="TOC5"/>
        <w:rPr>
          <w:rFonts w:ascii="Calibri" w:hAnsi="Calibri"/>
          <w:noProof/>
          <w:kern w:val="2"/>
          <w:sz w:val="22"/>
          <w:szCs w:val="22"/>
          <w:lang w:eastAsia="en-GB"/>
        </w:rPr>
      </w:pPr>
      <w:r>
        <w:rPr>
          <w:noProof/>
          <w:lang w:eastAsia="zh-CN"/>
        </w:rPr>
        <w:t>5.1.2.3.3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_Toc146095286 \h </w:instrText>
      </w:r>
      <w:r>
        <w:rPr>
          <w:noProof/>
        </w:rPr>
      </w:r>
      <w:r>
        <w:rPr>
          <w:noProof/>
        </w:rPr>
        <w:fldChar w:fldCharType="separate"/>
      </w:r>
      <w:r>
        <w:rPr>
          <w:noProof/>
        </w:rPr>
        <w:t>56</w:t>
      </w:r>
      <w:r>
        <w:rPr>
          <w:noProof/>
        </w:rPr>
        <w:fldChar w:fldCharType="end"/>
      </w:r>
    </w:p>
    <w:p w14:paraId="4B390871" w14:textId="19B586A3" w:rsidR="00287444" w:rsidRDefault="00287444">
      <w:pPr>
        <w:pStyle w:val="TOC5"/>
        <w:rPr>
          <w:rFonts w:ascii="Calibri" w:hAnsi="Calibri"/>
          <w:noProof/>
          <w:kern w:val="2"/>
          <w:sz w:val="22"/>
          <w:szCs w:val="22"/>
          <w:lang w:eastAsia="en-GB"/>
        </w:rPr>
      </w:pPr>
      <w:r>
        <w:rPr>
          <w:noProof/>
          <w:lang w:eastAsia="zh-CN"/>
        </w:rPr>
        <w:t>5.1.2.3.4</w:t>
      </w:r>
      <w:r>
        <w:rPr>
          <w:rFonts w:ascii="Calibri" w:hAnsi="Calibri"/>
          <w:noProof/>
          <w:kern w:val="2"/>
          <w:sz w:val="22"/>
          <w:szCs w:val="22"/>
          <w:lang w:eastAsia="en-GB"/>
        </w:rPr>
        <w:tab/>
      </w:r>
      <w:r>
        <w:rPr>
          <w:noProof/>
          <w:lang w:eastAsia="zh-CN"/>
        </w:rPr>
        <w:t>Trusted Non-3GPP Access Network Detailed Behaviour</w:t>
      </w:r>
      <w:r>
        <w:rPr>
          <w:noProof/>
        </w:rPr>
        <w:tab/>
      </w:r>
      <w:r>
        <w:rPr>
          <w:noProof/>
        </w:rPr>
        <w:fldChar w:fldCharType="begin" w:fldLock="1"/>
      </w:r>
      <w:r>
        <w:rPr>
          <w:noProof/>
        </w:rPr>
        <w:instrText xml:space="preserve"> PAGEREF _Toc146095287 \h </w:instrText>
      </w:r>
      <w:r>
        <w:rPr>
          <w:noProof/>
        </w:rPr>
      </w:r>
      <w:r>
        <w:rPr>
          <w:noProof/>
        </w:rPr>
        <w:fldChar w:fldCharType="separate"/>
      </w:r>
      <w:r>
        <w:rPr>
          <w:noProof/>
        </w:rPr>
        <w:t>56</w:t>
      </w:r>
      <w:r>
        <w:rPr>
          <w:noProof/>
        </w:rPr>
        <w:fldChar w:fldCharType="end"/>
      </w:r>
    </w:p>
    <w:p w14:paraId="6605AF8A" w14:textId="24DA0AE9" w:rsidR="00287444" w:rsidRDefault="00287444">
      <w:pPr>
        <w:pStyle w:val="TOC4"/>
        <w:rPr>
          <w:rFonts w:ascii="Calibri" w:hAnsi="Calibri"/>
          <w:noProof/>
          <w:kern w:val="2"/>
          <w:sz w:val="22"/>
          <w:szCs w:val="22"/>
          <w:lang w:eastAsia="en-GB"/>
        </w:rPr>
      </w:pPr>
      <w:r w:rsidRPr="006E0D3B">
        <w:rPr>
          <w:noProof/>
          <w:lang w:val="en-US"/>
        </w:rPr>
        <w:t>5.1.2.4</w:t>
      </w:r>
      <w:r>
        <w:rPr>
          <w:rFonts w:ascii="Calibri" w:hAnsi="Calibri"/>
          <w:noProof/>
          <w:kern w:val="2"/>
          <w:sz w:val="22"/>
          <w:szCs w:val="22"/>
          <w:lang w:eastAsia="en-GB"/>
        </w:rPr>
        <w:tab/>
      </w:r>
      <w:r w:rsidRPr="006E0D3B">
        <w:rPr>
          <w:noProof/>
          <w:lang w:val="en-US"/>
        </w:rPr>
        <w:t>Non-3GPP Access Network Initiated Session Termination</w:t>
      </w:r>
      <w:r>
        <w:rPr>
          <w:noProof/>
        </w:rPr>
        <w:tab/>
      </w:r>
      <w:r>
        <w:rPr>
          <w:noProof/>
        </w:rPr>
        <w:fldChar w:fldCharType="begin" w:fldLock="1"/>
      </w:r>
      <w:r>
        <w:rPr>
          <w:noProof/>
        </w:rPr>
        <w:instrText xml:space="preserve"> PAGEREF _Toc146095288 \h </w:instrText>
      </w:r>
      <w:r>
        <w:rPr>
          <w:noProof/>
        </w:rPr>
      </w:r>
      <w:r>
        <w:rPr>
          <w:noProof/>
        </w:rPr>
        <w:fldChar w:fldCharType="separate"/>
      </w:r>
      <w:r>
        <w:rPr>
          <w:noProof/>
        </w:rPr>
        <w:t>57</w:t>
      </w:r>
      <w:r>
        <w:rPr>
          <w:noProof/>
        </w:rPr>
        <w:fldChar w:fldCharType="end"/>
      </w:r>
    </w:p>
    <w:p w14:paraId="032C2ED5" w14:textId="2C41FB68" w:rsidR="00287444" w:rsidRDefault="00287444">
      <w:pPr>
        <w:pStyle w:val="TOC5"/>
        <w:rPr>
          <w:rFonts w:ascii="Calibri" w:hAnsi="Calibri"/>
          <w:noProof/>
          <w:kern w:val="2"/>
          <w:sz w:val="22"/>
          <w:szCs w:val="22"/>
          <w:lang w:eastAsia="en-GB"/>
        </w:rPr>
      </w:pPr>
      <w:r w:rsidRPr="006E0D3B">
        <w:rPr>
          <w:noProof/>
          <w:lang w:val="en-US"/>
        </w:rPr>
        <w:t>5.1.2.4.1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_Toc146095289 \h </w:instrText>
      </w:r>
      <w:r>
        <w:rPr>
          <w:noProof/>
        </w:rPr>
      </w:r>
      <w:r>
        <w:rPr>
          <w:noProof/>
        </w:rPr>
        <w:fldChar w:fldCharType="separate"/>
      </w:r>
      <w:r>
        <w:rPr>
          <w:noProof/>
        </w:rPr>
        <w:t>57</w:t>
      </w:r>
      <w:r>
        <w:rPr>
          <w:noProof/>
        </w:rPr>
        <w:fldChar w:fldCharType="end"/>
      </w:r>
    </w:p>
    <w:p w14:paraId="510D51DB" w14:textId="2BE6FF7B" w:rsidR="00287444" w:rsidRDefault="00287444">
      <w:pPr>
        <w:pStyle w:val="TOC5"/>
        <w:rPr>
          <w:rFonts w:ascii="Calibri" w:hAnsi="Calibri"/>
          <w:noProof/>
          <w:kern w:val="2"/>
          <w:sz w:val="22"/>
          <w:szCs w:val="22"/>
          <w:lang w:eastAsia="en-GB"/>
        </w:rPr>
      </w:pPr>
      <w:r w:rsidRPr="006E0D3B">
        <w:rPr>
          <w:noProof/>
          <w:lang w:val="en-US"/>
        </w:rPr>
        <w:t>5.1.2.4.2</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_Toc146095290 \h </w:instrText>
      </w:r>
      <w:r>
        <w:rPr>
          <w:noProof/>
        </w:rPr>
      </w:r>
      <w:r>
        <w:rPr>
          <w:noProof/>
        </w:rPr>
        <w:fldChar w:fldCharType="separate"/>
      </w:r>
      <w:r>
        <w:rPr>
          <w:noProof/>
        </w:rPr>
        <w:t>57</w:t>
      </w:r>
      <w:r>
        <w:rPr>
          <w:noProof/>
        </w:rPr>
        <w:fldChar w:fldCharType="end"/>
      </w:r>
    </w:p>
    <w:p w14:paraId="070A2C69" w14:textId="48F301EE" w:rsidR="00287444" w:rsidRDefault="00287444">
      <w:pPr>
        <w:pStyle w:val="TOC5"/>
        <w:rPr>
          <w:rFonts w:ascii="Calibri" w:hAnsi="Calibri"/>
          <w:noProof/>
          <w:kern w:val="2"/>
          <w:sz w:val="22"/>
          <w:szCs w:val="22"/>
          <w:lang w:eastAsia="en-GB"/>
        </w:rPr>
      </w:pPr>
      <w:r w:rsidRPr="006E0D3B">
        <w:rPr>
          <w:noProof/>
          <w:lang w:val="en-US"/>
        </w:rPr>
        <w:t>5.1.2.4.3</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_Toc146095291 \h </w:instrText>
      </w:r>
      <w:r>
        <w:rPr>
          <w:noProof/>
        </w:rPr>
      </w:r>
      <w:r>
        <w:rPr>
          <w:noProof/>
        </w:rPr>
        <w:fldChar w:fldCharType="separate"/>
      </w:r>
      <w:r>
        <w:rPr>
          <w:noProof/>
        </w:rPr>
        <w:t>57</w:t>
      </w:r>
      <w:r>
        <w:rPr>
          <w:noProof/>
        </w:rPr>
        <w:fldChar w:fldCharType="end"/>
      </w:r>
    </w:p>
    <w:p w14:paraId="2C566733" w14:textId="68C95496" w:rsidR="00287444" w:rsidRDefault="00287444">
      <w:pPr>
        <w:pStyle w:val="TOC4"/>
        <w:rPr>
          <w:rFonts w:ascii="Calibri" w:hAnsi="Calibri"/>
          <w:noProof/>
          <w:kern w:val="2"/>
          <w:sz w:val="22"/>
          <w:szCs w:val="22"/>
          <w:lang w:eastAsia="en-GB"/>
        </w:rPr>
      </w:pPr>
      <w:r w:rsidRPr="006E0D3B">
        <w:rPr>
          <w:noProof/>
          <w:lang w:val="en-US"/>
        </w:rPr>
        <w:t>5.1.2.5</w:t>
      </w:r>
      <w:r>
        <w:rPr>
          <w:rFonts w:ascii="Calibri" w:hAnsi="Calibri"/>
          <w:noProof/>
          <w:kern w:val="2"/>
          <w:sz w:val="22"/>
          <w:szCs w:val="22"/>
          <w:lang w:eastAsia="en-GB"/>
        </w:rPr>
        <w:tab/>
      </w:r>
      <w:r w:rsidRPr="006E0D3B">
        <w:rPr>
          <w:noProof/>
          <w:lang w:val="en-US"/>
        </w:rPr>
        <w:t>ERP Re-Authentication in Non-3GPP Access</w:t>
      </w:r>
      <w:r>
        <w:rPr>
          <w:noProof/>
        </w:rPr>
        <w:tab/>
      </w:r>
      <w:r>
        <w:rPr>
          <w:noProof/>
        </w:rPr>
        <w:fldChar w:fldCharType="begin" w:fldLock="1"/>
      </w:r>
      <w:r>
        <w:rPr>
          <w:noProof/>
        </w:rPr>
        <w:instrText xml:space="preserve"> PAGEREF _Toc146095292 \h </w:instrText>
      </w:r>
      <w:r>
        <w:rPr>
          <w:noProof/>
        </w:rPr>
      </w:r>
      <w:r>
        <w:rPr>
          <w:noProof/>
        </w:rPr>
        <w:fldChar w:fldCharType="separate"/>
      </w:r>
      <w:r>
        <w:rPr>
          <w:noProof/>
        </w:rPr>
        <w:t>58</w:t>
      </w:r>
      <w:r>
        <w:rPr>
          <w:noProof/>
        </w:rPr>
        <w:fldChar w:fldCharType="end"/>
      </w:r>
    </w:p>
    <w:p w14:paraId="09C1EC11" w14:textId="0C6671D5" w:rsidR="00287444" w:rsidRDefault="00287444">
      <w:pPr>
        <w:pStyle w:val="TOC5"/>
        <w:rPr>
          <w:rFonts w:ascii="Calibri" w:hAnsi="Calibri"/>
          <w:noProof/>
          <w:kern w:val="2"/>
          <w:sz w:val="22"/>
          <w:szCs w:val="22"/>
          <w:lang w:eastAsia="en-GB"/>
        </w:rPr>
      </w:pPr>
      <w:r w:rsidRPr="006E0D3B">
        <w:rPr>
          <w:noProof/>
          <w:lang w:val="en-US"/>
        </w:rPr>
        <w:t>5.1.2.5.1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_Toc146095293 \h </w:instrText>
      </w:r>
      <w:r>
        <w:rPr>
          <w:noProof/>
        </w:rPr>
      </w:r>
      <w:r>
        <w:rPr>
          <w:noProof/>
        </w:rPr>
        <w:fldChar w:fldCharType="separate"/>
      </w:r>
      <w:r>
        <w:rPr>
          <w:noProof/>
        </w:rPr>
        <w:t>58</w:t>
      </w:r>
      <w:r>
        <w:rPr>
          <w:noProof/>
        </w:rPr>
        <w:fldChar w:fldCharType="end"/>
      </w:r>
    </w:p>
    <w:p w14:paraId="6F8A0829" w14:textId="46AE23CC" w:rsidR="00287444" w:rsidRDefault="00287444">
      <w:pPr>
        <w:pStyle w:val="TOC5"/>
        <w:rPr>
          <w:rFonts w:ascii="Calibri" w:hAnsi="Calibri"/>
          <w:noProof/>
          <w:kern w:val="2"/>
          <w:sz w:val="22"/>
          <w:szCs w:val="22"/>
          <w:lang w:eastAsia="en-GB"/>
        </w:rPr>
      </w:pPr>
      <w:r w:rsidRPr="006E0D3B">
        <w:rPr>
          <w:noProof/>
          <w:lang w:val="en-US"/>
        </w:rPr>
        <w:t>5.1.2.5.2</w:t>
      </w:r>
      <w:r>
        <w:rPr>
          <w:rFonts w:ascii="Calibri" w:hAnsi="Calibri"/>
          <w:noProof/>
          <w:kern w:val="2"/>
          <w:sz w:val="22"/>
          <w:szCs w:val="22"/>
          <w:lang w:eastAsia="en-GB"/>
        </w:rPr>
        <w:tab/>
      </w:r>
      <w:r w:rsidRPr="006E0D3B">
        <w:rPr>
          <w:noProof/>
          <w:lang w:val="en-US"/>
        </w:rPr>
        <w:t>ER server located in 3GPP AAA Proxy or 3GPP AAA Server Detailed Behaviour</w:t>
      </w:r>
      <w:r>
        <w:rPr>
          <w:noProof/>
        </w:rPr>
        <w:tab/>
      </w:r>
      <w:r>
        <w:rPr>
          <w:noProof/>
        </w:rPr>
        <w:fldChar w:fldCharType="begin" w:fldLock="1"/>
      </w:r>
      <w:r>
        <w:rPr>
          <w:noProof/>
        </w:rPr>
        <w:instrText xml:space="preserve"> PAGEREF _Toc146095294 \h </w:instrText>
      </w:r>
      <w:r>
        <w:rPr>
          <w:noProof/>
        </w:rPr>
      </w:r>
      <w:r>
        <w:rPr>
          <w:noProof/>
        </w:rPr>
        <w:fldChar w:fldCharType="separate"/>
      </w:r>
      <w:r>
        <w:rPr>
          <w:noProof/>
        </w:rPr>
        <w:t>58</w:t>
      </w:r>
      <w:r>
        <w:rPr>
          <w:noProof/>
        </w:rPr>
        <w:fldChar w:fldCharType="end"/>
      </w:r>
    </w:p>
    <w:p w14:paraId="1D6811BF" w14:textId="3A805C79" w:rsidR="00287444" w:rsidRDefault="00287444">
      <w:pPr>
        <w:pStyle w:val="TOC5"/>
        <w:rPr>
          <w:rFonts w:ascii="Calibri" w:hAnsi="Calibri"/>
          <w:noProof/>
          <w:kern w:val="2"/>
          <w:sz w:val="22"/>
          <w:szCs w:val="22"/>
          <w:lang w:eastAsia="en-GB"/>
        </w:rPr>
      </w:pPr>
      <w:r w:rsidRPr="006E0D3B">
        <w:rPr>
          <w:noProof/>
          <w:lang w:val="en-US"/>
        </w:rPr>
        <w:t>5.1.2.5.3</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_Toc146095295 \h </w:instrText>
      </w:r>
      <w:r>
        <w:rPr>
          <w:noProof/>
        </w:rPr>
      </w:r>
      <w:r>
        <w:rPr>
          <w:noProof/>
        </w:rPr>
        <w:fldChar w:fldCharType="separate"/>
      </w:r>
      <w:r>
        <w:rPr>
          <w:noProof/>
        </w:rPr>
        <w:t>59</w:t>
      </w:r>
      <w:r>
        <w:rPr>
          <w:noProof/>
        </w:rPr>
        <w:fldChar w:fldCharType="end"/>
      </w:r>
    </w:p>
    <w:p w14:paraId="3C7D81D0" w14:textId="7587D1F9" w:rsidR="00287444" w:rsidRDefault="00287444">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_Toc146095296 \h </w:instrText>
      </w:r>
      <w:r>
        <w:rPr>
          <w:noProof/>
        </w:rPr>
      </w:r>
      <w:r>
        <w:rPr>
          <w:noProof/>
        </w:rPr>
        <w:fldChar w:fldCharType="separate"/>
      </w:r>
      <w:r>
        <w:rPr>
          <w:noProof/>
        </w:rPr>
        <w:t>59</w:t>
      </w:r>
      <w:r>
        <w:rPr>
          <w:noProof/>
        </w:rPr>
        <w:fldChar w:fldCharType="end"/>
      </w:r>
    </w:p>
    <w:p w14:paraId="35E9CF98" w14:textId="16630049" w:rsidR="00287444" w:rsidRDefault="00287444">
      <w:pPr>
        <w:pStyle w:val="TOC3"/>
        <w:rPr>
          <w:rFonts w:ascii="Calibri" w:hAnsi="Calibri"/>
          <w:noProof/>
          <w:kern w:val="2"/>
          <w:sz w:val="22"/>
          <w:szCs w:val="22"/>
          <w:lang w:eastAsia="en-GB"/>
        </w:rPr>
      </w:pPr>
      <w:r>
        <w:rPr>
          <w:noProof/>
        </w:rPr>
        <w:t>5.2.1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_Toc146095297 \h </w:instrText>
      </w:r>
      <w:r>
        <w:rPr>
          <w:noProof/>
        </w:rPr>
      </w:r>
      <w:r>
        <w:rPr>
          <w:noProof/>
        </w:rPr>
        <w:fldChar w:fldCharType="separate"/>
      </w:r>
      <w:r>
        <w:rPr>
          <w:noProof/>
        </w:rPr>
        <w:t>59</w:t>
      </w:r>
      <w:r>
        <w:rPr>
          <w:noProof/>
        </w:rPr>
        <w:fldChar w:fldCharType="end"/>
      </w:r>
    </w:p>
    <w:p w14:paraId="65CDDB8C" w14:textId="7043AF1E" w:rsidR="00287444" w:rsidRDefault="00287444">
      <w:pPr>
        <w:pStyle w:val="TOC3"/>
        <w:rPr>
          <w:rFonts w:ascii="Calibri" w:hAnsi="Calibri"/>
          <w:noProof/>
          <w:kern w:val="2"/>
          <w:sz w:val="22"/>
          <w:szCs w:val="22"/>
          <w:lang w:eastAsia="en-GB"/>
        </w:rPr>
      </w:pPr>
      <w:r>
        <w:rPr>
          <w:noProof/>
        </w:rPr>
        <w:t>5.2.2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_Toc146095298 \h </w:instrText>
      </w:r>
      <w:r>
        <w:rPr>
          <w:noProof/>
        </w:rPr>
      </w:r>
      <w:r>
        <w:rPr>
          <w:noProof/>
        </w:rPr>
        <w:fldChar w:fldCharType="separate"/>
      </w:r>
      <w:r>
        <w:rPr>
          <w:noProof/>
        </w:rPr>
        <w:t>60</w:t>
      </w:r>
      <w:r>
        <w:rPr>
          <w:noProof/>
        </w:rPr>
        <w:fldChar w:fldCharType="end"/>
      </w:r>
    </w:p>
    <w:p w14:paraId="256C8831" w14:textId="34C98316" w:rsidR="00287444" w:rsidRDefault="00287444">
      <w:pPr>
        <w:pStyle w:val="TOC4"/>
        <w:rPr>
          <w:rFonts w:ascii="Calibri" w:hAnsi="Calibri"/>
          <w:noProof/>
          <w:kern w:val="2"/>
          <w:sz w:val="22"/>
          <w:szCs w:val="22"/>
          <w:lang w:eastAsia="en-GB"/>
        </w:rPr>
      </w:pPr>
      <w:r w:rsidRPr="006E0D3B">
        <w:rPr>
          <w:noProof/>
          <w:lang w:val="en-US"/>
        </w:rPr>
        <w:t>5.2.2.1</w:t>
      </w:r>
      <w:r>
        <w:rPr>
          <w:rFonts w:ascii="Calibri" w:hAnsi="Calibri"/>
          <w:noProof/>
          <w:kern w:val="2"/>
          <w:sz w:val="22"/>
          <w:szCs w:val="22"/>
          <w:lang w:eastAsia="en-GB"/>
        </w:rPr>
        <w:tab/>
      </w:r>
      <w:r>
        <w:rPr>
          <w:noProof/>
        </w:rPr>
        <w:t xml:space="preserve">Commands </w:t>
      </w:r>
      <w:r w:rsidRPr="006E0D3B">
        <w:rPr>
          <w:noProof/>
          <w:lang w:val="en-US"/>
        </w:rPr>
        <w:t>for STa PMIPv6</w:t>
      </w:r>
      <w:r w:rsidRPr="006E0D3B">
        <w:rPr>
          <w:noProof/>
          <w:lang w:val="en-US" w:eastAsia="zh-CN"/>
        </w:rPr>
        <w:t xml:space="preserve"> or GTPv2</w:t>
      </w:r>
      <w:r w:rsidRPr="006E0D3B">
        <w:rPr>
          <w:noProof/>
          <w:lang w:val="en-US"/>
        </w:rPr>
        <w:t xml:space="preserve"> or ERP (re-)authentication and authorization procedures</w:t>
      </w:r>
      <w:r>
        <w:rPr>
          <w:noProof/>
        </w:rPr>
        <w:tab/>
      </w:r>
      <w:r>
        <w:rPr>
          <w:noProof/>
        </w:rPr>
        <w:fldChar w:fldCharType="begin" w:fldLock="1"/>
      </w:r>
      <w:r>
        <w:rPr>
          <w:noProof/>
        </w:rPr>
        <w:instrText xml:space="preserve"> PAGEREF _Toc146095299 \h </w:instrText>
      </w:r>
      <w:r>
        <w:rPr>
          <w:noProof/>
        </w:rPr>
      </w:r>
      <w:r>
        <w:rPr>
          <w:noProof/>
        </w:rPr>
        <w:fldChar w:fldCharType="separate"/>
      </w:r>
      <w:r>
        <w:rPr>
          <w:noProof/>
        </w:rPr>
        <w:t>60</w:t>
      </w:r>
      <w:r>
        <w:rPr>
          <w:noProof/>
        </w:rPr>
        <w:fldChar w:fldCharType="end"/>
      </w:r>
    </w:p>
    <w:p w14:paraId="4FB17CB8" w14:textId="0EC2B9D9" w:rsidR="00287444" w:rsidRDefault="00287444">
      <w:pPr>
        <w:pStyle w:val="TOC5"/>
        <w:rPr>
          <w:rFonts w:ascii="Calibri" w:hAnsi="Calibri"/>
          <w:noProof/>
          <w:kern w:val="2"/>
          <w:sz w:val="22"/>
          <w:szCs w:val="22"/>
          <w:lang w:eastAsia="en-GB"/>
        </w:rPr>
      </w:pPr>
      <w:r>
        <w:rPr>
          <w:noProof/>
          <w:lang w:eastAsia="zh-CN"/>
        </w:rPr>
        <w:t>5.2.2.1.1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_Toc146095300 \h </w:instrText>
      </w:r>
      <w:r>
        <w:rPr>
          <w:noProof/>
        </w:rPr>
      </w:r>
      <w:r>
        <w:rPr>
          <w:noProof/>
        </w:rPr>
        <w:fldChar w:fldCharType="separate"/>
      </w:r>
      <w:r>
        <w:rPr>
          <w:noProof/>
        </w:rPr>
        <w:t>60</w:t>
      </w:r>
      <w:r>
        <w:rPr>
          <w:noProof/>
        </w:rPr>
        <w:fldChar w:fldCharType="end"/>
      </w:r>
    </w:p>
    <w:p w14:paraId="670A6C2B" w14:textId="71FEA988" w:rsidR="00287444" w:rsidRDefault="00287444">
      <w:pPr>
        <w:pStyle w:val="TOC5"/>
        <w:rPr>
          <w:rFonts w:ascii="Calibri" w:hAnsi="Calibri"/>
          <w:noProof/>
          <w:kern w:val="2"/>
          <w:sz w:val="22"/>
          <w:szCs w:val="22"/>
          <w:lang w:eastAsia="en-GB"/>
        </w:rPr>
      </w:pPr>
      <w:r>
        <w:rPr>
          <w:noProof/>
          <w:lang w:eastAsia="zh-CN"/>
        </w:rPr>
        <w:t>5.2.2.1.2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_Toc146095301 \h </w:instrText>
      </w:r>
      <w:r>
        <w:rPr>
          <w:noProof/>
        </w:rPr>
      </w:r>
      <w:r>
        <w:rPr>
          <w:noProof/>
        </w:rPr>
        <w:fldChar w:fldCharType="separate"/>
      </w:r>
      <w:r>
        <w:rPr>
          <w:noProof/>
        </w:rPr>
        <w:t>60</w:t>
      </w:r>
      <w:r>
        <w:rPr>
          <w:noProof/>
        </w:rPr>
        <w:fldChar w:fldCharType="end"/>
      </w:r>
    </w:p>
    <w:p w14:paraId="15E498D9" w14:textId="7145CD6F" w:rsidR="00287444" w:rsidRDefault="00287444">
      <w:pPr>
        <w:pStyle w:val="TOC4"/>
        <w:rPr>
          <w:rFonts w:ascii="Calibri" w:hAnsi="Calibri"/>
          <w:noProof/>
          <w:kern w:val="2"/>
          <w:sz w:val="22"/>
          <w:szCs w:val="22"/>
          <w:lang w:eastAsia="en-GB"/>
        </w:rPr>
      </w:pPr>
      <w:r w:rsidRPr="006E0D3B">
        <w:rPr>
          <w:noProof/>
          <w:lang w:val="en-US"/>
        </w:rPr>
        <w:t>5.2.2.2</w:t>
      </w:r>
      <w:r>
        <w:rPr>
          <w:rFonts w:ascii="Calibri" w:hAnsi="Calibri"/>
          <w:noProof/>
          <w:kern w:val="2"/>
          <w:sz w:val="22"/>
          <w:szCs w:val="22"/>
          <w:lang w:eastAsia="en-GB"/>
        </w:rPr>
        <w:tab/>
      </w:r>
      <w:r>
        <w:rPr>
          <w:noProof/>
        </w:rPr>
        <w:t xml:space="preserve">Commands </w:t>
      </w:r>
      <w:r w:rsidRPr="006E0D3B">
        <w:rPr>
          <w:noProof/>
          <w:lang w:val="en-US"/>
        </w:rPr>
        <w:t xml:space="preserve">for STa </w:t>
      </w:r>
      <w:r>
        <w:rPr>
          <w:noProof/>
        </w:rPr>
        <w:t>HSS/AAA Initiated Detach for Trusted non-3GPP Access</w:t>
      </w:r>
      <w:r>
        <w:rPr>
          <w:noProof/>
        </w:rPr>
        <w:tab/>
      </w:r>
      <w:r>
        <w:rPr>
          <w:noProof/>
        </w:rPr>
        <w:fldChar w:fldCharType="begin" w:fldLock="1"/>
      </w:r>
      <w:r>
        <w:rPr>
          <w:noProof/>
        </w:rPr>
        <w:instrText xml:space="preserve"> PAGEREF _Toc146095302 \h </w:instrText>
      </w:r>
      <w:r>
        <w:rPr>
          <w:noProof/>
        </w:rPr>
      </w:r>
      <w:r>
        <w:rPr>
          <w:noProof/>
        </w:rPr>
        <w:fldChar w:fldCharType="separate"/>
      </w:r>
      <w:r>
        <w:rPr>
          <w:noProof/>
        </w:rPr>
        <w:t>61</w:t>
      </w:r>
      <w:r>
        <w:rPr>
          <w:noProof/>
        </w:rPr>
        <w:fldChar w:fldCharType="end"/>
      </w:r>
    </w:p>
    <w:p w14:paraId="7DC86D88" w14:textId="6B944C13" w:rsidR="00287444" w:rsidRDefault="00287444">
      <w:pPr>
        <w:pStyle w:val="TOC5"/>
        <w:rPr>
          <w:rFonts w:ascii="Calibri" w:hAnsi="Calibri"/>
          <w:noProof/>
          <w:kern w:val="2"/>
          <w:sz w:val="22"/>
          <w:szCs w:val="22"/>
          <w:lang w:eastAsia="en-GB"/>
        </w:rPr>
      </w:pPr>
      <w:r w:rsidRPr="006E0D3B">
        <w:rPr>
          <w:noProof/>
          <w:lang w:val="en-US" w:eastAsia="zh-CN"/>
        </w:rPr>
        <w:t>5.2.2.2.1</w:t>
      </w:r>
      <w:r>
        <w:rPr>
          <w:rFonts w:ascii="Calibri" w:hAnsi="Calibri"/>
          <w:noProof/>
          <w:kern w:val="2"/>
          <w:sz w:val="22"/>
          <w:szCs w:val="22"/>
          <w:lang w:eastAsia="en-GB"/>
        </w:rPr>
        <w:tab/>
      </w:r>
      <w:r w:rsidRPr="006E0D3B">
        <w:rPr>
          <w:noProof/>
          <w:lang w:val="en-US" w:eastAsia="zh-CN"/>
        </w:rPr>
        <w:t>Abort-Session-Request (ASR) Command</w:t>
      </w:r>
      <w:r>
        <w:rPr>
          <w:noProof/>
        </w:rPr>
        <w:tab/>
      </w:r>
      <w:r>
        <w:rPr>
          <w:noProof/>
        </w:rPr>
        <w:fldChar w:fldCharType="begin" w:fldLock="1"/>
      </w:r>
      <w:r>
        <w:rPr>
          <w:noProof/>
        </w:rPr>
        <w:instrText xml:space="preserve"> PAGEREF _Toc146095303 \h </w:instrText>
      </w:r>
      <w:r>
        <w:rPr>
          <w:noProof/>
        </w:rPr>
      </w:r>
      <w:r>
        <w:rPr>
          <w:noProof/>
        </w:rPr>
        <w:fldChar w:fldCharType="separate"/>
      </w:r>
      <w:r>
        <w:rPr>
          <w:noProof/>
        </w:rPr>
        <w:t>61</w:t>
      </w:r>
      <w:r>
        <w:rPr>
          <w:noProof/>
        </w:rPr>
        <w:fldChar w:fldCharType="end"/>
      </w:r>
    </w:p>
    <w:p w14:paraId="0D1EFD29" w14:textId="140FF59E" w:rsidR="00287444" w:rsidRDefault="00287444">
      <w:pPr>
        <w:pStyle w:val="TOC5"/>
        <w:rPr>
          <w:rFonts w:ascii="Calibri" w:hAnsi="Calibri"/>
          <w:noProof/>
          <w:kern w:val="2"/>
          <w:sz w:val="22"/>
          <w:szCs w:val="22"/>
          <w:lang w:eastAsia="en-GB"/>
        </w:rPr>
      </w:pPr>
      <w:r>
        <w:rPr>
          <w:noProof/>
          <w:lang w:eastAsia="zh-CN"/>
        </w:rPr>
        <w:t>5.2.2.2.2</w:t>
      </w:r>
      <w:r>
        <w:rPr>
          <w:rFonts w:ascii="Calibri" w:hAnsi="Calibri"/>
          <w:noProof/>
          <w:kern w:val="2"/>
          <w:sz w:val="22"/>
          <w:szCs w:val="22"/>
          <w:lang w:eastAsia="en-GB"/>
        </w:rPr>
        <w:tab/>
      </w:r>
      <w:r>
        <w:rPr>
          <w:noProof/>
          <w:lang w:eastAsia="zh-CN"/>
        </w:rPr>
        <w:t>Abort-Session-Answer (ASA) Command</w:t>
      </w:r>
      <w:r>
        <w:rPr>
          <w:noProof/>
        </w:rPr>
        <w:tab/>
      </w:r>
      <w:r>
        <w:rPr>
          <w:noProof/>
        </w:rPr>
        <w:fldChar w:fldCharType="begin" w:fldLock="1"/>
      </w:r>
      <w:r>
        <w:rPr>
          <w:noProof/>
        </w:rPr>
        <w:instrText xml:space="preserve"> PAGEREF _Toc146095304 \h </w:instrText>
      </w:r>
      <w:r>
        <w:rPr>
          <w:noProof/>
        </w:rPr>
      </w:r>
      <w:r>
        <w:rPr>
          <w:noProof/>
        </w:rPr>
        <w:fldChar w:fldCharType="separate"/>
      </w:r>
      <w:r>
        <w:rPr>
          <w:noProof/>
        </w:rPr>
        <w:t>62</w:t>
      </w:r>
      <w:r>
        <w:rPr>
          <w:noProof/>
        </w:rPr>
        <w:fldChar w:fldCharType="end"/>
      </w:r>
    </w:p>
    <w:p w14:paraId="78E2C005" w14:textId="0A10EAF2" w:rsidR="00287444" w:rsidRDefault="00287444">
      <w:pPr>
        <w:pStyle w:val="TOC5"/>
        <w:rPr>
          <w:rFonts w:ascii="Calibri" w:hAnsi="Calibri"/>
          <w:noProof/>
          <w:kern w:val="2"/>
          <w:sz w:val="22"/>
          <w:szCs w:val="22"/>
          <w:lang w:eastAsia="en-GB"/>
        </w:rPr>
      </w:pPr>
      <w:r>
        <w:rPr>
          <w:noProof/>
        </w:rPr>
        <w:t>5.2.2.2.3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_Toc146095305 \h </w:instrText>
      </w:r>
      <w:r>
        <w:rPr>
          <w:noProof/>
        </w:rPr>
      </w:r>
      <w:r>
        <w:rPr>
          <w:noProof/>
        </w:rPr>
        <w:fldChar w:fldCharType="separate"/>
      </w:r>
      <w:r>
        <w:rPr>
          <w:noProof/>
        </w:rPr>
        <w:t>62</w:t>
      </w:r>
      <w:r>
        <w:rPr>
          <w:noProof/>
        </w:rPr>
        <w:fldChar w:fldCharType="end"/>
      </w:r>
    </w:p>
    <w:p w14:paraId="2DED6D83" w14:textId="47C2054A" w:rsidR="00287444" w:rsidRDefault="00287444">
      <w:pPr>
        <w:pStyle w:val="TOC5"/>
        <w:rPr>
          <w:rFonts w:ascii="Calibri" w:hAnsi="Calibri"/>
          <w:noProof/>
          <w:kern w:val="2"/>
          <w:sz w:val="22"/>
          <w:szCs w:val="22"/>
          <w:lang w:eastAsia="en-GB"/>
        </w:rPr>
      </w:pPr>
      <w:r w:rsidRPr="006E0D3B">
        <w:rPr>
          <w:noProof/>
          <w:lang w:val="en-US"/>
        </w:rPr>
        <w:t>5.2.2.2.4</w:t>
      </w:r>
      <w:r>
        <w:rPr>
          <w:rFonts w:ascii="Calibri" w:hAnsi="Calibri"/>
          <w:noProof/>
          <w:kern w:val="2"/>
          <w:sz w:val="22"/>
          <w:szCs w:val="22"/>
          <w:lang w:eastAsia="en-GB"/>
        </w:rPr>
        <w:tab/>
      </w:r>
      <w:r w:rsidRPr="006E0D3B">
        <w:rPr>
          <w:noProof/>
          <w:lang w:val="en-US"/>
        </w:rPr>
        <w:t>Session-Termination-Answer (STA) Command</w:t>
      </w:r>
      <w:r>
        <w:rPr>
          <w:noProof/>
        </w:rPr>
        <w:tab/>
      </w:r>
      <w:r>
        <w:rPr>
          <w:noProof/>
        </w:rPr>
        <w:fldChar w:fldCharType="begin" w:fldLock="1"/>
      </w:r>
      <w:r>
        <w:rPr>
          <w:noProof/>
        </w:rPr>
        <w:instrText xml:space="preserve"> PAGEREF _Toc146095306 \h </w:instrText>
      </w:r>
      <w:r>
        <w:rPr>
          <w:noProof/>
        </w:rPr>
      </w:r>
      <w:r>
        <w:rPr>
          <w:noProof/>
        </w:rPr>
        <w:fldChar w:fldCharType="separate"/>
      </w:r>
      <w:r>
        <w:rPr>
          <w:noProof/>
        </w:rPr>
        <w:t>62</w:t>
      </w:r>
      <w:r>
        <w:rPr>
          <w:noProof/>
        </w:rPr>
        <w:fldChar w:fldCharType="end"/>
      </w:r>
    </w:p>
    <w:p w14:paraId="088F116F" w14:textId="6A35B786" w:rsidR="00287444" w:rsidRDefault="00287444">
      <w:pPr>
        <w:pStyle w:val="TOC4"/>
        <w:rPr>
          <w:rFonts w:ascii="Calibri" w:hAnsi="Calibri"/>
          <w:noProof/>
          <w:kern w:val="2"/>
          <w:sz w:val="22"/>
          <w:szCs w:val="22"/>
          <w:lang w:eastAsia="en-GB"/>
        </w:rPr>
      </w:pPr>
      <w:r w:rsidRPr="006E0D3B">
        <w:rPr>
          <w:noProof/>
          <w:lang w:val="en-US"/>
        </w:rPr>
        <w:t>5.2.2.3</w:t>
      </w:r>
      <w:r>
        <w:rPr>
          <w:rFonts w:ascii="Calibri" w:hAnsi="Calibri"/>
          <w:noProof/>
          <w:kern w:val="2"/>
          <w:sz w:val="22"/>
          <w:szCs w:val="22"/>
          <w:lang w:eastAsia="en-GB"/>
        </w:rPr>
        <w:tab/>
      </w:r>
      <w:r>
        <w:rPr>
          <w:noProof/>
        </w:rPr>
        <w:t xml:space="preserve">Commands </w:t>
      </w:r>
      <w:r w:rsidRPr="006E0D3B">
        <w:rPr>
          <w:noProof/>
          <w:lang w:val="en-US"/>
        </w:rPr>
        <w:t>for Re-Authentication and Re-Authorization</w:t>
      </w:r>
      <w:r>
        <w:rPr>
          <w:noProof/>
        </w:rPr>
        <w:t xml:space="preserve"> Procedure</w:t>
      </w:r>
      <w:r>
        <w:rPr>
          <w:noProof/>
        </w:rPr>
        <w:tab/>
      </w:r>
      <w:r>
        <w:rPr>
          <w:noProof/>
        </w:rPr>
        <w:fldChar w:fldCharType="begin" w:fldLock="1"/>
      </w:r>
      <w:r>
        <w:rPr>
          <w:noProof/>
        </w:rPr>
        <w:instrText xml:space="preserve"> PAGEREF _Toc146095307 \h </w:instrText>
      </w:r>
      <w:r>
        <w:rPr>
          <w:noProof/>
        </w:rPr>
      </w:r>
      <w:r>
        <w:rPr>
          <w:noProof/>
        </w:rPr>
        <w:fldChar w:fldCharType="separate"/>
      </w:r>
      <w:r>
        <w:rPr>
          <w:noProof/>
        </w:rPr>
        <w:t>62</w:t>
      </w:r>
      <w:r>
        <w:rPr>
          <w:noProof/>
        </w:rPr>
        <w:fldChar w:fldCharType="end"/>
      </w:r>
    </w:p>
    <w:p w14:paraId="739C96CE" w14:textId="57923B4B" w:rsidR="00287444" w:rsidRDefault="00287444">
      <w:pPr>
        <w:pStyle w:val="TOC5"/>
        <w:rPr>
          <w:rFonts w:ascii="Calibri" w:hAnsi="Calibri"/>
          <w:noProof/>
          <w:kern w:val="2"/>
          <w:sz w:val="22"/>
          <w:szCs w:val="22"/>
          <w:lang w:eastAsia="en-GB"/>
        </w:rPr>
      </w:pPr>
      <w:r w:rsidRPr="006E0D3B">
        <w:rPr>
          <w:noProof/>
          <w:lang w:val="en-US" w:eastAsia="zh-CN"/>
        </w:rPr>
        <w:t>5.2.2.3.1</w:t>
      </w:r>
      <w:r>
        <w:rPr>
          <w:rFonts w:ascii="Calibri" w:hAnsi="Calibri"/>
          <w:noProof/>
          <w:kern w:val="2"/>
          <w:sz w:val="22"/>
          <w:szCs w:val="22"/>
          <w:lang w:eastAsia="en-GB"/>
        </w:rPr>
        <w:tab/>
      </w:r>
      <w:r w:rsidRPr="006E0D3B">
        <w:rPr>
          <w:noProof/>
          <w:lang w:val="en-US" w:eastAsia="zh-CN"/>
        </w:rPr>
        <w:t>Re-Auth-Request (RAR) Command</w:t>
      </w:r>
      <w:r>
        <w:rPr>
          <w:noProof/>
        </w:rPr>
        <w:tab/>
      </w:r>
      <w:r>
        <w:rPr>
          <w:noProof/>
        </w:rPr>
        <w:fldChar w:fldCharType="begin" w:fldLock="1"/>
      </w:r>
      <w:r>
        <w:rPr>
          <w:noProof/>
        </w:rPr>
        <w:instrText xml:space="preserve"> PAGEREF _Toc146095308 \h </w:instrText>
      </w:r>
      <w:r>
        <w:rPr>
          <w:noProof/>
        </w:rPr>
      </w:r>
      <w:r>
        <w:rPr>
          <w:noProof/>
        </w:rPr>
        <w:fldChar w:fldCharType="separate"/>
      </w:r>
      <w:r>
        <w:rPr>
          <w:noProof/>
        </w:rPr>
        <w:t>62</w:t>
      </w:r>
      <w:r>
        <w:rPr>
          <w:noProof/>
        </w:rPr>
        <w:fldChar w:fldCharType="end"/>
      </w:r>
    </w:p>
    <w:p w14:paraId="5952419D" w14:textId="1892990A" w:rsidR="00287444" w:rsidRDefault="00287444">
      <w:pPr>
        <w:pStyle w:val="TOC5"/>
        <w:rPr>
          <w:rFonts w:ascii="Calibri" w:hAnsi="Calibri"/>
          <w:noProof/>
          <w:kern w:val="2"/>
          <w:sz w:val="22"/>
          <w:szCs w:val="22"/>
          <w:lang w:eastAsia="en-GB"/>
        </w:rPr>
      </w:pPr>
      <w:r w:rsidRPr="006E0D3B">
        <w:rPr>
          <w:noProof/>
          <w:lang w:val="en-US" w:eastAsia="zh-CN"/>
        </w:rPr>
        <w:t>5.2.2.3.2</w:t>
      </w:r>
      <w:r>
        <w:rPr>
          <w:rFonts w:ascii="Calibri" w:hAnsi="Calibri"/>
          <w:noProof/>
          <w:kern w:val="2"/>
          <w:sz w:val="22"/>
          <w:szCs w:val="22"/>
          <w:lang w:eastAsia="en-GB"/>
        </w:rPr>
        <w:tab/>
      </w:r>
      <w:r w:rsidRPr="006E0D3B">
        <w:rPr>
          <w:noProof/>
          <w:lang w:val="en-US" w:eastAsia="zh-CN"/>
        </w:rPr>
        <w:t>Re-Auth-Answer (RAA) Command</w:t>
      </w:r>
      <w:r>
        <w:rPr>
          <w:noProof/>
        </w:rPr>
        <w:tab/>
      </w:r>
      <w:r>
        <w:rPr>
          <w:noProof/>
        </w:rPr>
        <w:fldChar w:fldCharType="begin" w:fldLock="1"/>
      </w:r>
      <w:r>
        <w:rPr>
          <w:noProof/>
        </w:rPr>
        <w:instrText xml:space="preserve"> PAGEREF _Toc146095309 \h </w:instrText>
      </w:r>
      <w:r>
        <w:rPr>
          <w:noProof/>
        </w:rPr>
      </w:r>
      <w:r>
        <w:rPr>
          <w:noProof/>
        </w:rPr>
        <w:fldChar w:fldCharType="separate"/>
      </w:r>
      <w:r>
        <w:rPr>
          <w:noProof/>
        </w:rPr>
        <w:t>63</w:t>
      </w:r>
      <w:r>
        <w:rPr>
          <w:noProof/>
        </w:rPr>
        <w:fldChar w:fldCharType="end"/>
      </w:r>
    </w:p>
    <w:p w14:paraId="43AC09B7" w14:textId="44FB8432" w:rsidR="00287444" w:rsidRDefault="00287444">
      <w:pPr>
        <w:pStyle w:val="TOC5"/>
        <w:rPr>
          <w:rFonts w:ascii="Calibri" w:hAnsi="Calibri"/>
          <w:noProof/>
          <w:kern w:val="2"/>
          <w:sz w:val="22"/>
          <w:szCs w:val="22"/>
          <w:lang w:eastAsia="en-GB"/>
        </w:rPr>
      </w:pPr>
      <w:r w:rsidRPr="006E0D3B">
        <w:rPr>
          <w:noProof/>
          <w:lang w:val="en-US" w:eastAsia="zh-CN"/>
        </w:rPr>
        <w:t>5.2.2.3.3</w:t>
      </w:r>
      <w:r>
        <w:rPr>
          <w:rFonts w:ascii="Calibri" w:hAnsi="Calibri"/>
          <w:noProof/>
          <w:kern w:val="2"/>
          <w:sz w:val="22"/>
          <w:szCs w:val="22"/>
          <w:lang w:eastAsia="en-GB"/>
        </w:rPr>
        <w:tab/>
      </w:r>
      <w:r w:rsidRPr="006E0D3B">
        <w:rPr>
          <w:noProof/>
          <w:lang w:val="en-US" w:eastAsia="zh-CN"/>
        </w:rPr>
        <w:t>AA-Request (AAR) Command</w:t>
      </w:r>
      <w:r>
        <w:rPr>
          <w:noProof/>
        </w:rPr>
        <w:tab/>
      </w:r>
      <w:r>
        <w:rPr>
          <w:noProof/>
        </w:rPr>
        <w:fldChar w:fldCharType="begin" w:fldLock="1"/>
      </w:r>
      <w:r>
        <w:rPr>
          <w:noProof/>
        </w:rPr>
        <w:instrText xml:space="preserve"> PAGEREF _Toc146095310 \h </w:instrText>
      </w:r>
      <w:r>
        <w:rPr>
          <w:noProof/>
        </w:rPr>
      </w:r>
      <w:r>
        <w:rPr>
          <w:noProof/>
        </w:rPr>
        <w:fldChar w:fldCharType="separate"/>
      </w:r>
      <w:r>
        <w:rPr>
          <w:noProof/>
        </w:rPr>
        <w:t>63</w:t>
      </w:r>
      <w:r>
        <w:rPr>
          <w:noProof/>
        </w:rPr>
        <w:fldChar w:fldCharType="end"/>
      </w:r>
    </w:p>
    <w:p w14:paraId="39FD779D" w14:textId="23322C3F" w:rsidR="00287444" w:rsidRDefault="00287444">
      <w:pPr>
        <w:pStyle w:val="TOC5"/>
        <w:rPr>
          <w:rFonts w:ascii="Calibri" w:hAnsi="Calibri"/>
          <w:noProof/>
          <w:kern w:val="2"/>
          <w:sz w:val="22"/>
          <w:szCs w:val="22"/>
          <w:lang w:eastAsia="en-GB"/>
        </w:rPr>
      </w:pPr>
      <w:r w:rsidRPr="006E0D3B">
        <w:rPr>
          <w:noProof/>
          <w:lang w:val="en-US" w:eastAsia="zh-CN"/>
        </w:rPr>
        <w:t>5.2.2.3.4</w:t>
      </w:r>
      <w:r>
        <w:rPr>
          <w:rFonts w:ascii="Calibri" w:hAnsi="Calibri"/>
          <w:noProof/>
          <w:kern w:val="2"/>
          <w:sz w:val="22"/>
          <w:szCs w:val="22"/>
          <w:lang w:eastAsia="en-GB"/>
        </w:rPr>
        <w:tab/>
      </w:r>
      <w:r w:rsidRPr="006E0D3B">
        <w:rPr>
          <w:noProof/>
          <w:lang w:val="en-US" w:eastAsia="zh-CN"/>
        </w:rPr>
        <w:t>AA-Answer (AAA) Command</w:t>
      </w:r>
      <w:r>
        <w:rPr>
          <w:noProof/>
        </w:rPr>
        <w:tab/>
      </w:r>
      <w:r>
        <w:rPr>
          <w:noProof/>
        </w:rPr>
        <w:fldChar w:fldCharType="begin" w:fldLock="1"/>
      </w:r>
      <w:r>
        <w:rPr>
          <w:noProof/>
        </w:rPr>
        <w:instrText xml:space="preserve"> PAGEREF _Toc146095311 \h </w:instrText>
      </w:r>
      <w:r>
        <w:rPr>
          <w:noProof/>
        </w:rPr>
      </w:r>
      <w:r>
        <w:rPr>
          <w:noProof/>
        </w:rPr>
        <w:fldChar w:fldCharType="separate"/>
      </w:r>
      <w:r>
        <w:rPr>
          <w:noProof/>
        </w:rPr>
        <w:t>63</w:t>
      </w:r>
      <w:r>
        <w:rPr>
          <w:noProof/>
        </w:rPr>
        <w:fldChar w:fldCharType="end"/>
      </w:r>
    </w:p>
    <w:p w14:paraId="4BE29C79" w14:textId="55E62DEC" w:rsidR="00287444" w:rsidRDefault="00287444">
      <w:pPr>
        <w:pStyle w:val="TOC5"/>
        <w:rPr>
          <w:rFonts w:ascii="Calibri" w:hAnsi="Calibri"/>
          <w:noProof/>
          <w:kern w:val="2"/>
          <w:sz w:val="22"/>
          <w:szCs w:val="22"/>
          <w:lang w:eastAsia="en-GB"/>
        </w:rPr>
      </w:pPr>
      <w:r>
        <w:rPr>
          <w:noProof/>
          <w:lang w:eastAsia="zh-CN"/>
        </w:rPr>
        <w:t>5.2.2.3.5</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_Toc146095312 \h </w:instrText>
      </w:r>
      <w:r>
        <w:rPr>
          <w:noProof/>
        </w:rPr>
      </w:r>
      <w:r>
        <w:rPr>
          <w:noProof/>
        </w:rPr>
        <w:fldChar w:fldCharType="separate"/>
      </w:r>
      <w:r>
        <w:rPr>
          <w:noProof/>
        </w:rPr>
        <w:t>64</w:t>
      </w:r>
      <w:r>
        <w:rPr>
          <w:noProof/>
        </w:rPr>
        <w:fldChar w:fldCharType="end"/>
      </w:r>
    </w:p>
    <w:p w14:paraId="4F99B103" w14:textId="3C68ED56" w:rsidR="00287444" w:rsidRDefault="00287444">
      <w:pPr>
        <w:pStyle w:val="TOC5"/>
        <w:rPr>
          <w:rFonts w:ascii="Calibri" w:hAnsi="Calibri"/>
          <w:noProof/>
          <w:kern w:val="2"/>
          <w:sz w:val="22"/>
          <w:szCs w:val="22"/>
          <w:lang w:eastAsia="en-GB"/>
        </w:rPr>
      </w:pPr>
      <w:r>
        <w:rPr>
          <w:noProof/>
          <w:lang w:eastAsia="zh-CN"/>
        </w:rPr>
        <w:t>5.2.2.3.6</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_Toc146095313 \h </w:instrText>
      </w:r>
      <w:r>
        <w:rPr>
          <w:noProof/>
        </w:rPr>
      </w:r>
      <w:r>
        <w:rPr>
          <w:noProof/>
        </w:rPr>
        <w:fldChar w:fldCharType="separate"/>
      </w:r>
      <w:r>
        <w:rPr>
          <w:noProof/>
        </w:rPr>
        <w:t>64</w:t>
      </w:r>
      <w:r>
        <w:rPr>
          <w:noProof/>
        </w:rPr>
        <w:fldChar w:fldCharType="end"/>
      </w:r>
    </w:p>
    <w:p w14:paraId="56289EE0" w14:textId="51375D75" w:rsidR="00287444" w:rsidRDefault="00287444">
      <w:pPr>
        <w:pStyle w:val="TOC4"/>
        <w:rPr>
          <w:rFonts w:ascii="Calibri" w:hAnsi="Calibri"/>
          <w:noProof/>
          <w:kern w:val="2"/>
          <w:sz w:val="22"/>
          <w:szCs w:val="22"/>
          <w:lang w:eastAsia="en-GB"/>
        </w:rPr>
      </w:pPr>
      <w:r w:rsidRPr="006E0D3B">
        <w:rPr>
          <w:noProof/>
          <w:lang w:val="en-US"/>
        </w:rPr>
        <w:t>5.2.2.4</w:t>
      </w:r>
      <w:r>
        <w:rPr>
          <w:rFonts w:ascii="Calibri" w:hAnsi="Calibri"/>
          <w:noProof/>
          <w:kern w:val="2"/>
          <w:sz w:val="22"/>
          <w:szCs w:val="22"/>
          <w:lang w:eastAsia="en-GB"/>
        </w:rPr>
        <w:tab/>
      </w:r>
      <w:r w:rsidRPr="006E0D3B">
        <w:rPr>
          <w:noProof/>
          <w:lang w:val="en-US"/>
        </w:rPr>
        <w:t>Commands for Trusted non-3GPP Access network Initiated Session Termination</w:t>
      </w:r>
      <w:r>
        <w:rPr>
          <w:noProof/>
        </w:rPr>
        <w:tab/>
      </w:r>
      <w:r>
        <w:rPr>
          <w:noProof/>
        </w:rPr>
        <w:fldChar w:fldCharType="begin" w:fldLock="1"/>
      </w:r>
      <w:r>
        <w:rPr>
          <w:noProof/>
        </w:rPr>
        <w:instrText xml:space="preserve"> PAGEREF _Toc146095314 \h </w:instrText>
      </w:r>
      <w:r>
        <w:rPr>
          <w:noProof/>
        </w:rPr>
      </w:r>
      <w:r>
        <w:rPr>
          <w:noProof/>
        </w:rPr>
        <w:fldChar w:fldCharType="separate"/>
      </w:r>
      <w:r>
        <w:rPr>
          <w:noProof/>
        </w:rPr>
        <w:t>64</w:t>
      </w:r>
      <w:r>
        <w:rPr>
          <w:noProof/>
        </w:rPr>
        <w:fldChar w:fldCharType="end"/>
      </w:r>
    </w:p>
    <w:p w14:paraId="6F63C898" w14:textId="33E6AD7B" w:rsidR="00287444" w:rsidRDefault="00287444">
      <w:pPr>
        <w:pStyle w:val="TOC5"/>
        <w:rPr>
          <w:rFonts w:ascii="Calibri" w:hAnsi="Calibri"/>
          <w:noProof/>
          <w:kern w:val="2"/>
          <w:sz w:val="22"/>
          <w:szCs w:val="22"/>
          <w:lang w:eastAsia="en-GB"/>
        </w:rPr>
      </w:pPr>
      <w:r w:rsidRPr="006E0D3B">
        <w:rPr>
          <w:noProof/>
          <w:lang w:val="en-US"/>
        </w:rPr>
        <w:t>5.2.2.4.1</w:t>
      </w:r>
      <w:r>
        <w:rPr>
          <w:rFonts w:ascii="Calibri" w:hAnsi="Calibri"/>
          <w:noProof/>
          <w:kern w:val="2"/>
          <w:sz w:val="22"/>
          <w:szCs w:val="22"/>
          <w:lang w:eastAsia="en-GB"/>
        </w:rPr>
        <w:tab/>
      </w:r>
      <w:r w:rsidRPr="006E0D3B">
        <w:rPr>
          <w:noProof/>
          <w:lang w:val="en-US"/>
        </w:rPr>
        <w:t>Session-Termination-Request (STR) Command</w:t>
      </w:r>
      <w:r>
        <w:rPr>
          <w:noProof/>
        </w:rPr>
        <w:tab/>
      </w:r>
      <w:r>
        <w:rPr>
          <w:noProof/>
        </w:rPr>
        <w:fldChar w:fldCharType="begin" w:fldLock="1"/>
      </w:r>
      <w:r>
        <w:rPr>
          <w:noProof/>
        </w:rPr>
        <w:instrText xml:space="preserve"> PAGEREF _Toc146095315 \h </w:instrText>
      </w:r>
      <w:r>
        <w:rPr>
          <w:noProof/>
        </w:rPr>
      </w:r>
      <w:r>
        <w:rPr>
          <w:noProof/>
        </w:rPr>
        <w:fldChar w:fldCharType="separate"/>
      </w:r>
      <w:r>
        <w:rPr>
          <w:noProof/>
        </w:rPr>
        <w:t>64</w:t>
      </w:r>
      <w:r>
        <w:rPr>
          <w:noProof/>
        </w:rPr>
        <w:fldChar w:fldCharType="end"/>
      </w:r>
    </w:p>
    <w:p w14:paraId="62136B86" w14:textId="29FB72D4" w:rsidR="00287444" w:rsidRDefault="00287444">
      <w:pPr>
        <w:pStyle w:val="TOC5"/>
        <w:rPr>
          <w:rFonts w:ascii="Calibri" w:hAnsi="Calibri"/>
          <w:noProof/>
          <w:kern w:val="2"/>
          <w:sz w:val="22"/>
          <w:szCs w:val="22"/>
          <w:lang w:eastAsia="en-GB"/>
        </w:rPr>
      </w:pPr>
      <w:r w:rsidRPr="006E0D3B">
        <w:rPr>
          <w:noProof/>
          <w:lang w:val="en-US"/>
        </w:rPr>
        <w:t>5.2.2.4.2</w:t>
      </w:r>
      <w:r>
        <w:rPr>
          <w:rFonts w:ascii="Calibri" w:hAnsi="Calibri"/>
          <w:noProof/>
          <w:kern w:val="2"/>
          <w:sz w:val="22"/>
          <w:szCs w:val="22"/>
          <w:lang w:eastAsia="en-GB"/>
        </w:rPr>
        <w:tab/>
      </w:r>
      <w:r w:rsidRPr="006E0D3B">
        <w:rPr>
          <w:noProof/>
          <w:lang w:val="en-US"/>
        </w:rPr>
        <w:t>Session-Termination-Answer (STA) Command</w:t>
      </w:r>
      <w:r>
        <w:rPr>
          <w:noProof/>
        </w:rPr>
        <w:tab/>
      </w:r>
      <w:r>
        <w:rPr>
          <w:noProof/>
        </w:rPr>
        <w:fldChar w:fldCharType="begin" w:fldLock="1"/>
      </w:r>
      <w:r>
        <w:rPr>
          <w:noProof/>
        </w:rPr>
        <w:instrText xml:space="preserve"> PAGEREF _Toc146095316 \h </w:instrText>
      </w:r>
      <w:r>
        <w:rPr>
          <w:noProof/>
        </w:rPr>
      </w:r>
      <w:r>
        <w:rPr>
          <w:noProof/>
        </w:rPr>
        <w:fldChar w:fldCharType="separate"/>
      </w:r>
      <w:r>
        <w:rPr>
          <w:noProof/>
        </w:rPr>
        <w:t>64</w:t>
      </w:r>
      <w:r>
        <w:rPr>
          <w:noProof/>
        </w:rPr>
        <w:fldChar w:fldCharType="end"/>
      </w:r>
    </w:p>
    <w:p w14:paraId="1E10DAB5" w14:textId="195E12D4" w:rsidR="00287444" w:rsidRDefault="00287444">
      <w:pPr>
        <w:pStyle w:val="TOC3"/>
        <w:rPr>
          <w:rFonts w:ascii="Calibri" w:hAnsi="Calibri"/>
          <w:noProof/>
          <w:kern w:val="2"/>
          <w:sz w:val="22"/>
          <w:szCs w:val="22"/>
          <w:lang w:eastAsia="en-GB"/>
        </w:rPr>
      </w:pPr>
      <w:r w:rsidRPr="006E0D3B">
        <w:rPr>
          <w:noProof/>
          <w:lang w:val="en-US"/>
        </w:rPr>
        <w:t>5.2.3</w:t>
      </w:r>
      <w:r>
        <w:rPr>
          <w:rFonts w:ascii="Calibri" w:hAnsi="Calibri"/>
          <w:noProof/>
          <w:kern w:val="2"/>
          <w:sz w:val="22"/>
          <w:szCs w:val="22"/>
          <w:lang w:eastAsia="en-GB"/>
        </w:rPr>
        <w:tab/>
      </w:r>
      <w:r w:rsidRPr="006E0D3B">
        <w:rPr>
          <w:noProof/>
          <w:lang w:val="en-US"/>
        </w:rPr>
        <w:t>Information Elements</w:t>
      </w:r>
      <w:r>
        <w:rPr>
          <w:noProof/>
        </w:rPr>
        <w:tab/>
      </w:r>
      <w:r>
        <w:rPr>
          <w:noProof/>
        </w:rPr>
        <w:fldChar w:fldCharType="begin" w:fldLock="1"/>
      </w:r>
      <w:r>
        <w:rPr>
          <w:noProof/>
        </w:rPr>
        <w:instrText xml:space="preserve"> PAGEREF _Toc146095317 \h </w:instrText>
      </w:r>
      <w:r>
        <w:rPr>
          <w:noProof/>
        </w:rPr>
      </w:r>
      <w:r>
        <w:rPr>
          <w:noProof/>
        </w:rPr>
        <w:fldChar w:fldCharType="separate"/>
      </w:r>
      <w:r>
        <w:rPr>
          <w:noProof/>
        </w:rPr>
        <w:t>65</w:t>
      </w:r>
      <w:r>
        <w:rPr>
          <w:noProof/>
        </w:rPr>
        <w:fldChar w:fldCharType="end"/>
      </w:r>
    </w:p>
    <w:p w14:paraId="07A3223B" w14:textId="708FF9D5" w:rsidR="00287444" w:rsidRDefault="00287444">
      <w:pPr>
        <w:pStyle w:val="TOC4"/>
        <w:rPr>
          <w:rFonts w:ascii="Calibri" w:hAnsi="Calibri"/>
          <w:noProof/>
          <w:kern w:val="2"/>
          <w:sz w:val="22"/>
          <w:szCs w:val="22"/>
          <w:lang w:eastAsia="en-GB"/>
        </w:rPr>
      </w:pPr>
      <w:r>
        <w:rPr>
          <w:noProof/>
        </w:rPr>
        <w:t>5.2.3.1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_Toc146095318 \h </w:instrText>
      </w:r>
      <w:r>
        <w:rPr>
          <w:noProof/>
        </w:rPr>
      </w:r>
      <w:r>
        <w:rPr>
          <w:noProof/>
        </w:rPr>
        <w:fldChar w:fldCharType="separate"/>
      </w:r>
      <w:r>
        <w:rPr>
          <w:noProof/>
        </w:rPr>
        <w:t>65</w:t>
      </w:r>
      <w:r>
        <w:rPr>
          <w:noProof/>
        </w:rPr>
        <w:fldChar w:fldCharType="end"/>
      </w:r>
    </w:p>
    <w:p w14:paraId="1864E80F" w14:textId="6BAE3FB5" w:rsidR="00287444" w:rsidRDefault="00287444">
      <w:pPr>
        <w:pStyle w:val="TOC4"/>
        <w:rPr>
          <w:rFonts w:ascii="Calibri" w:hAnsi="Calibri"/>
          <w:noProof/>
          <w:kern w:val="2"/>
          <w:sz w:val="22"/>
          <w:szCs w:val="22"/>
          <w:lang w:eastAsia="en-GB"/>
        </w:rPr>
      </w:pPr>
      <w:r w:rsidRPr="006E0D3B">
        <w:rPr>
          <w:noProof/>
          <w:lang w:val="en-US" w:eastAsia="zh-CN"/>
        </w:rPr>
        <w:t>5.2.3.2</w:t>
      </w:r>
      <w:r>
        <w:rPr>
          <w:rFonts w:ascii="Calibri" w:hAnsi="Calibri"/>
          <w:noProof/>
          <w:kern w:val="2"/>
          <w:sz w:val="22"/>
          <w:szCs w:val="22"/>
          <w:lang w:eastAsia="en-GB"/>
        </w:rPr>
        <w:tab/>
      </w:r>
      <w:r w:rsidRPr="006E0D3B">
        <w:rPr>
          <w:noProof/>
          <w:lang w:val="en-US" w:eastAsia="zh-CN"/>
        </w:rPr>
        <w:t>Mobile-Node-Identifier</w:t>
      </w:r>
      <w:r>
        <w:rPr>
          <w:noProof/>
        </w:rPr>
        <w:tab/>
      </w:r>
      <w:r>
        <w:rPr>
          <w:noProof/>
        </w:rPr>
        <w:fldChar w:fldCharType="begin" w:fldLock="1"/>
      </w:r>
      <w:r>
        <w:rPr>
          <w:noProof/>
        </w:rPr>
        <w:instrText xml:space="preserve"> PAGEREF _Toc146095319 \h </w:instrText>
      </w:r>
      <w:r>
        <w:rPr>
          <w:noProof/>
        </w:rPr>
      </w:r>
      <w:r>
        <w:rPr>
          <w:noProof/>
        </w:rPr>
        <w:fldChar w:fldCharType="separate"/>
      </w:r>
      <w:r>
        <w:rPr>
          <w:noProof/>
        </w:rPr>
        <w:t>67</w:t>
      </w:r>
      <w:r>
        <w:rPr>
          <w:noProof/>
        </w:rPr>
        <w:fldChar w:fldCharType="end"/>
      </w:r>
    </w:p>
    <w:p w14:paraId="72274AE2" w14:textId="77E65CA2" w:rsidR="00287444" w:rsidRDefault="00287444">
      <w:pPr>
        <w:pStyle w:val="TOC4"/>
        <w:rPr>
          <w:rFonts w:ascii="Calibri" w:hAnsi="Calibri"/>
          <w:noProof/>
          <w:kern w:val="2"/>
          <w:sz w:val="22"/>
          <w:szCs w:val="22"/>
          <w:lang w:eastAsia="en-GB"/>
        </w:rPr>
      </w:pPr>
      <w:r w:rsidRPr="006E0D3B">
        <w:rPr>
          <w:noProof/>
          <w:lang w:val="en-US"/>
        </w:rPr>
        <w:t>5.2.3.3</w:t>
      </w:r>
      <w:r>
        <w:rPr>
          <w:rFonts w:ascii="Calibri" w:hAnsi="Calibri"/>
          <w:noProof/>
          <w:kern w:val="2"/>
          <w:sz w:val="22"/>
          <w:szCs w:val="22"/>
          <w:lang w:eastAsia="en-GB"/>
        </w:rPr>
        <w:tab/>
      </w:r>
      <w:r w:rsidRPr="006E0D3B">
        <w:rPr>
          <w:noProof/>
          <w:lang w:val="en-US" w:eastAsia="zh-CN"/>
        </w:rPr>
        <w:t>MIP6-Feature-Vector</w:t>
      </w:r>
      <w:r>
        <w:rPr>
          <w:noProof/>
        </w:rPr>
        <w:tab/>
      </w:r>
      <w:r>
        <w:rPr>
          <w:noProof/>
        </w:rPr>
        <w:fldChar w:fldCharType="begin" w:fldLock="1"/>
      </w:r>
      <w:r>
        <w:rPr>
          <w:noProof/>
        </w:rPr>
        <w:instrText xml:space="preserve"> PAGEREF _Toc146095320 \h </w:instrText>
      </w:r>
      <w:r>
        <w:rPr>
          <w:noProof/>
        </w:rPr>
      </w:r>
      <w:r>
        <w:rPr>
          <w:noProof/>
        </w:rPr>
        <w:fldChar w:fldCharType="separate"/>
      </w:r>
      <w:r>
        <w:rPr>
          <w:noProof/>
        </w:rPr>
        <w:t>68</w:t>
      </w:r>
      <w:r>
        <w:rPr>
          <w:noProof/>
        </w:rPr>
        <w:fldChar w:fldCharType="end"/>
      </w:r>
    </w:p>
    <w:p w14:paraId="6870AC39" w14:textId="302EF25C" w:rsidR="00287444" w:rsidRDefault="00287444">
      <w:pPr>
        <w:pStyle w:val="TOC4"/>
        <w:rPr>
          <w:rFonts w:ascii="Calibri" w:hAnsi="Calibri"/>
          <w:noProof/>
          <w:kern w:val="2"/>
          <w:sz w:val="22"/>
          <w:szCs w:val="22"/>
          <w:lang w:eastAsia="en-GB"/>
        </w:rPr>
      </w:pPr>
      <w:r w:rsidRPr="006E0D3B">
        <w:rPr>
          <w:noProof/>
          <w:lang w:val="en-US" w:eastAsia="zh-CN"/>
        </w:rPr>
        <w:t>5.2.3.4</w:t>
      </w:r>
      <w:r>
        <w:rPr>
          <w:rFonts w:ascii="Calibri" w:hAnsi="Calibri"/>
          <w:noProof/>
          <w:kern w:val="2"/>
          <w:sz w:val="22"/>
          <w:szCs w:val="22"/>
          <w:lang w:eastAsia="en-GB"/>
        </w:rPr>
        <w:tab/>
      </w:r>
      <w:r w:rsidRPr="006E0D3B">
        <w:rPr>
          <w:noProof/>
          <w:lang w:val="en-US" w:eastAsia="zh-CN"/>
        </w:rPr>
        <w:t>QoS Capability</w:t>
      </w:r>
      <w:r>
        <w:rPr>
          <w:noProof/>
        </w:rPr>
        <w:tab/>
      </w:r>
      <w:r>
        <w:rPr>
          <w:noProof/>
        </w:rPr>
        <w:fldChar w:fldCharType="begin" w:fldLock="1"/>
      </w:r>
      <w:r>
        <w:rPr>
          <w:noProof/>
        </w:rPr>
        <w:instrText xml:space="preserve"> PAGEREF _Toc146095321 \h </w:instrText>
      </w:r>
      <w:r>
        <w:rPr>
          <w:noProof/>
        </w:rPr>
      </w:r>
      <w:r>
        <w:rPr>
          <w:noProof/>
        </w:rPr>
        <w:fldChar w:fldCharType="separate"/>
      </w:r>
      <w:r>
        <w:rPr>
          <w:noProof/>
        </w:rPr>
        <w:t>68</w:t>
      </w:r>
      <w:r>
        <w:rPr>
          <w:noProof/>
        </w:rPr>
        <w:fldChar w:fldCharType="end"/>
      </w:r>
    </w:p>
    <w:p w14:paraId="458BE4BE" w14:textId="0849D892" w:rsidR="00287444" w:rsidRDefault="00287444">
      <w:pPr>
        <w:pStyle w:val="TOC4"/>
        <w:rPr>
          <w:rFonts w:ascii="Calibri" w:hAnsi="Calibri"/>
          <w:noProof/>
          <w:kern w:val="2"/>
          <w:sz w:val="22"/>
          <w:szCs w:val="22"/>
          <w:lang w:eastAsia="en-GB"/>
        </w:rPr>
      </w:pPr>
      <w:r w:rsidRPr="006E0D3B">
        <w:rPr>
          <w:noProof/>
          <w:lang w:val="en-US" w:eastAsia="zh-CN"/>
        </w:rPr>
        <w:t>5.2.3.5</w:t>
      </w:r>
      <w:r>
        <w:rPr>
          <w:rFonts w:ascii="Calibri" w:hAnsi="Calibri"/>
          <w:noProof/>
          <w:kern w:val="2"/>
          <w:sz w:val="22"/>
          <w:szCs w:val="22"/>
          <w:lang w:eastAsia="en-GB"/>
        </w:rPr>
        <w:tab/>
      </w:r>
      <w:r w:rsidRPr="006E0D3B">
        <w:rPr>
          <w:noProof/>
          <w:lang w:val="en-US" w:eastAsia="zh-CN"/>
        </w:rPr>
        <w:t>Service-Selection</w:t>
      </w:r>
      <w:r>
        <w:rPr>
          <w:noProof/>
        </w:rPr>
        <w:tab/>
      </w:r>
      <w:r>
        <w:rPr>
          <w:noProof/>
        </w:rPr>
        <w:fldChar w:fldCharType="begin" w:fldLock="1"/>
      </w:r>
      <w:r>
        <w:rPr>
          <w:noProof/>
        </w:rPr>
        <w:instrText xml:space="preserve"> PAGEREF _Toc146095322 \h </w:instrText>
      </w:r>
      <w:r>
        <w:rPr>
          <w:noProof/>
        </w:rPr>
      </w:r>
      <w:r>
        <w:rPr>
          <w:noProof/>
        </w:rPr>
        <w:fldChar w:fldCharType="separate"/>
      </w:r>
      <w:r>
        <w:rPr>
          <w:noProof/>
        </w:rPr>
        <w:t>68</w:t>
      </w:r>
      <w:r>
        <w:rPr>
          <w:noProof/>
        </w:rPr>
        <w:fldChar w:fldCharType="end"/>
      </w:r>
    </w:p>
    <w:p w14:paraId="22D3254B" w14:textId="79D048D5" w:rsidR="00287444" w:rsidRDefault="00287444">
      <w:pPr>
        <w:pStyle w:val="TOC4"/>
        <w:rPr>
          <w:rFonts w:ascii="Calibri" w:hAnsi="Calibri"/>
          <w:noProof/>
          <w:kern w:val="2"/>
          <w:sz w:val="22"/>
          <w:szCs w:val="22"/>
          <w:lang w:eastAsia="en-GB"/>
        </w:rPr>
      </w:pPr>
      <w:r>
        <w:rPr>
          <w:noProof/>
        </w:rPr>
        <w:t>5.2.3.6</w:t>
      </w:r>
      <w:r>
        <w:rPr>
          <w:rFonts w:ascii="Calibri" w:hAnsi="Calibri"/>
          <w:noProof/>
          <w:kern w:val="2"/>
          <w:sz w:val="22"/>
          <w:szCs w:val="22"/>
          <w:lang w:eastAsia="en-GB"/>
        </w:rPr>
        <w:tab/>
      </w:r>
      <w:r>
        <w:rPr>
          <w:noProof/>
        </w:rPr>
        <w:t>RAT-Type</w:t>
      </w:r>
      <w:r>
        <w:rPr>
          <w:noProof/>
        </w:rPr>
        <w:tab/>
      </w:r>
      <w:r>
        <w:rPr>
          <w:noProof/>
        </w:rPr>
        <w:fldChar w:fldCharType="begin" w:fldLock="1"/>
      </w:r>
      <w:r>
        <w:rPr>
          <w:noProof/>
        </w:rPr>
        <w:instrText xml:space="preserve"> PAGEREF _Toc146095323 \h </w:instrText>
      </w:r>
      <w:r>
        <w:rPr>
          <w:noProof/>
        </w:rPr>
      </w:r>
      <w:r>
        <w:rPr>
          <w:noProof/>
        </w:rPr>
        <w:fldChar w:fldCharType="separate"/>
      </w:r>
      <w:r>
        <w:rPr>
          <w:noProof/>
        </w:rPr>
        <w:t>68</w:t>
      </w:r>
      <w:r>
        <w:rPr>
          <w:noProof/>
        </w:rPr>
        <w:fldChar w:fldCharType="end"/>
      </w:r>
    </w:p>
    <w:p w14:paraId="194A60AD" w14:textId="45C5865E" w:rsidR="00287444" w:rsidRDefault="00287444">
      <w:pPr>
        <w:pStyle w:val="TOC4"/>
        <w:rPr>
          <w:rFonts w:ascii="Calibri" w:hAnsi="Calibri"/>
          <w:noProof/>
          <w:kern w:val="2"/>
          <w:sz w:val="22"/>
          <w:szCs w:val="22"/>
          <w:lang w:eastAsia="en-GB"/>
        </w:rPr>
      </w:pPr>
      <w:r w:rsidRPr="006E0D3B">
        <w:rPr>
          <w:rFonts w:eastAsia="MS Mincho"/>
          <w:noProof/>
        </w:rPr>
        <w:t>5.2.3.7</w:t>
      </w:r>
      <w:r>
        <w:rPr>
          <w:rFonts w:ascii="Calibri" w:hAnsi="Calibri"/>
          <w:noProof/>
          <w:kern w:val="2"/>
          <w:sz w:val="22"/>
          <w:szCs w:val="22"/>
          <w:lang w:eastAsia="en-GB"/>
        </w:rPr>
        <w:tab/>
      </w:r>
      <w:r w:rsidRPr="006E0D3B">
        <w:rPr>
          <w:rFonts w:eastAsia="MS Mincho"/>
          <w:noProof/>
        </w:rPr>
        <w:t>ANID</w:t>
      </w:r>
      <w:r>
        <w:rPr>
          <w:noProof/>
        </w:rPr>
        <w:tab/>
      </w:r>
      <w:r>
        <w:rPr>
          <w:noProof/>
        </w:rPr>
        <w:fldChar w:fldCharType="begin" w:fldLock="1"/>
      </w:r>
      <w:r>
        <w:rPr>
          <w:noProof/>
        </w:rPr>
        <w:instrText xml:space="preserve"> PAGEREF _Toc146095324 \h </w:instrText>
      </w:r>
      <w:r>
        <w:rPr>
          <w:noProof/>
        </w:rPr>
      </w:r>
      <w:r>
        <w:rPr>
          <w:noProof/>
        </w:rPr>
        <w:fldChar w:fldCharType="separate"/>
      </w:r>
      <w:r>
        <w:rPr>
          <w:noProof/>
        </w:rPr>
        <w:t>69</w:t>
      </w:r>
      <w:r>
        <w:rPr>
          <w:noProof/>
        </w:rPr>
        <w:fldChar w:fldCharType="end"/>
      </w:r>
    </w:p>
    <w:p w14:paraId="556B89B0" w14:textId="179D970D" w:rsidR="00287444" w:rsidRDefault="00287444">
      <w:pPr>
        <w:pStyle w:val="TOC4"/>
        <w:rPr>
          <w:rFonts w:ascii="Calibri" w:hAnsi="Calibri"/>
          <w:noProof/>
          <w:kern w:val="2"/>
          <w:sz w:val="22"/>
          <w:szCs w:val="22"/>
          <w:lang w:eastAsia="en-GB"/>
        </w:rPr>
      </w:pPr>
      <w:r>
        <w:rPr>
          <w:noProof/>
        </w:rPr>
        <w:t>5.2.3.8</w:t>
      </w:r>
      <w:r>
        <w:rPr>
          <w:rFonts w:ascii="Calibri" w:hAnsi="Calibri"/>
          <w:noProof/>
          <w:kern w:val="2"/>
          <w:sz w:val="22"/>
          <w:szCs w:val="22"/>
          <w:lang w:eastAsia="en-GB"/>
        </w:rPr>
        <w:tab/>
      </w:r>
      <w:r>
        <w:rPr>
          <w:noProof/>
        </w:rPr>
        <w:t>AMBR</w:t>
      </w:r>
      <w:r>
        <w:rPr>
          <w:noProof/>
        </w:rPr>
        <w:tab/>
      </w:r>
      <w:r>
        <w:rPr>
          <w:noProof/>
        </w:rPr>
        <w:fldChar w:fldCharType="begin" w:fldLock="1"/>
      </w:r>
      <w:r>
        <w:rPr>
          <w:noProof/>
        </w:rPr>
        <w:instrText xml:space="preserve"> PAGEREF _Toc146095325 \h </w:instrText>
      </w:r>
      <w:r>
        <w:rPr>
          <w:noProof/>
        </w:rPr>
      </w:r>
      <w:r>
        <w:rPr>
          <w:noProof/>
        </w:rPr>
        <w:fldChar w:fldCharType="separate"/>
      </w:r>
      <w:r>
        <w:rPr>
          <w:noProof/>
        </w:rPr>
        <w:t>69</w:t>
      </w:r>
      <w:r>
        <w:rPr>
          <w:noProof/>
        </w:rPr>
        <w:fldChar w:fldCharType="end"/>
      </w:r>
    </w:p>
    <w:p w14:paraId="198E11A9" w14:textId="0E125B8A" w:rsidR="00287444" w:rsidRDefault="00287444">
      <w:pPr>
        <w:pStyle w:val="TOC4"/>
        <w:rPr>
          <w:rFonts w:ascii="Calibri" w:hAnsi="Calibri"/>
          <w:noProof/>
          <w:kern w:val="2"/>
          <w:sz w:val="22"/>
          <w:szCs w:val="22"/>
          <w:lang w:eastAsia="en-GB"/>
        </w:rPr>
      </w:pPr>
      <w:r w:rsidRPr="006E0D3B">
        <w:rPr>
          <w:noProof/>
          <w:lang w:val="en-US" w:eastAsia="zh-CN"/>
        </w:rPr>
        <w:t>5.2.3.9</w:t>
      </w:r>
      <w:r>
        <w:rPr>
          <w:rFonts w:ascii="Calibri" w:hAnsi="Calibri"/>
          <w:noProof/>
          <w:kern w:val="2"/>
          <w:sz w:val="22"/>
          <w:szCs w:val="22"/>
          <w:lang w:eastAsia="en-GB"/>
        </w:rPr>
        <w:tab/>
      </w:r>
      <w:r w:rsidRPr="006E0D3B">
        <w:rPr>
          <w:noProof/>
          <w:lang w:val="en-US" w:eastAsia="zh-CN"/>
        </w:rPr>
        <w:t>AN-Trusted</w:t>
      </w:r>
      <w:r>
        <w:rPr>
          <w:noProof/>
        </w:rPr>
        <w:tab/>
      </w:r>
      <w:r>
        <w:rPr>
          <w:noProof/>
        </w:rPr>
        <w:fldChar w:fldCharType="begin" w:fldLock="1"/>
      </w:r>
      <w:r>
        <w:rPr>
          <w:noProof/>
        </w:rPr>
        <w:instrText xml:space="preserve"> PAGEREF _Toc146095326 \h </w:instrText>
      </w:r>
      <w:r>
        <w:rPr>
          <w:noProof/>
        </w:rPr>
      </w:r>
      <w:r>
        <w:rPr>
          <w:noProof/>
        </w:rPr>
        <w:fldChar w:fldCharType="separate"/>
      </w:r>
      <w:r>
        <w:rPr>
          <w:noProof/>
        </w:rPr>
        <w:t>69</w:t>
      </w:r>
      <w:r>
        <w:rPr>
          <w:noProof/>
        </w:rPr>
        <w:fldChar w:fldCharType="end"/>
      </w:r>
    </w:p>
    <w:p w14:paraId="7A48495F" w14:textId="0C5C0785" w:rsidR="00287444" w:rsidRDefault="00287444">
      <w:pPr>
        <w:pStyle w:val="TOC4"/>
        <w:rPr>
          <w:rFonts w:ascii="Calibri" w:hAnsi="Calibri"/>
          <w:noProof/>
          <w:kern w:val="2"/>
          <w:sz w:val="22"/>
          <w:szCs w:val="22"/>
          <w:lang w:eastAsia="en-GB"/>
        </w:rPr>
      </w:pPr>
      <w:r w:rsidRPr="006E0D3B">
        <w:rPr>
          <w:noProof/>
          <w:lang w:val="en-US" w:eastAsia="zh-CN"/>
        </w:rPr>
        <w:t>5.2.3.10</w:t>
      </w:r>
      <w:r>
        <w:rPr>
          <w:rFonts w:ascii="Calibri" w:hAnsi="Calibri"/>
          <w:noProof/>
          <w:kern w:val="2"/>
          <w:sz w:val="22"/>
          <w:szCs w:val="22"/>
          <w:lang w:eastAsia="en-GB"/>
        </w:rPr>
        <w:tab/>
      </w:r>
      <w:r w:rsidRPr="006E0D3B">
        <w:rPr>
          <w:noProof/>
          <w:lang w:val="en-US" w:eastAsia="zh-CN"/>
        </w:rPr>
        <w:t>Feature-List-ID AVP</w:t>
      </w:r>
      <w:r>
        <w:rPr>
          <w:noProof/>
        </w:rPr>
        <w:tab/>
      </w:r>
      <w:r>
        <w:rPr>
          <w:noProof/>
        </w:rPr>
        <w:fldChar w:fldCharType="begin" w:fldLock="1"/>
      </w:r>
      <w:r>
        <w:rPr>
          <w:noProof/>
        </w:rPr>
        <w:instrText xml:space="preserve"> PAGEREF _Toc146095327 \h </w:instrText>
      </w:r>
      <w:r>
        <w:rPr>
          <w:noProof/>
        </w:rPr>
      </w:r>
      <w:r>
        <w:rPr>
          <w:noProof/>
        </w:rPr>
        <w:fldChar w:fldCharType="separate"/>
      </w:r>
      <w:r>
        <w:rPr>
          <w:noProof/>
        </w:rPr>
        <w:t>69</w:t>
      </w:r>
      <w:r>
        <w:rPr>
          <w:noProof/>
        </w:rPr>
        <w:fldChar w:fldCharType="end"/>
      </w:r>
    </w:p>
    <w:p w14:paraId="4233BE91" w14:textId="5ED6B7C5" w:rsidR="00287444" w:rsidRDefault="00287444">
      <w:pPr>
        <w:pStyle w:val="TOC4"/>
        <w:rPr>
          <w:rFonts w:ascii="Calibri" w:hAnsi="Calibri"/>
          <w:noProof/>
          <w:kern w:val="2"/>
          <w:sz w:val="22"/>
          <w:szCs w:val="22"/>
          <w:lang w:eastAsia="en-GB"/>
        </w:rPr>
      </w:pPr>
      <w:r w:rsidRPr="006E0D3B">
        <w:rPr>
          <w:noProof/>
          <w:lang w:val="en-US" w:eastAsia="zh-CN"/>
        </w:rPr>
        <w:t>5.2.3.11</w:t>
      </w:r>
      <w:r>
        <w:rPr>
          <w:rFonts w:ascii="Calibri" w:hAnsi="Calibri"/>
          <w:noProof/>
          <w:kern w:val="2"/>
          <w:sz w:val="22"/>
          <w:szCs w:val="22"/>
          <w:lang w:eastAsia="en-GB"/>
        </w:rPr>
        <w:tab/>
      </w:r>
      <w:r w:rsidRPr="006E0D3B">
        <w:rPr>
          <w:noProof/>
          <w:lang w:val="en-US" w:eastAsia="zh-CN"/>
        </w:rPr>
        <w:t>Feature-List AVP</w:t>
      </w:r>
      <w:r>
        <w:rPr>
          <w:noProof/>
        </w:rPr>
        <w:tab/>
      </w:r>
      <w:r>
        <w:rPr>
          <w:noProof/>
        </w:rPr>
        <w:fldChar w:fldCharType="begin" w:fldLock="1"/>
      </w:r>
      <w:r>
        <w:rPr>
          <w:noProof/>
        </w:rPr>
        <w:instrText xml:space="preserve"> PAGEREF _Toc146095328 \h </w:instrText>
      </w:r>
      <w:r>
        <w:rPr>
          <w:noProof/>
        </w:rPr>
      </w:r>
      <w:r>
        <w:rPr>
          <w:noProof/>
        </w:rPr>
        <w:fldChar w:fldCharType="separate"/>
      </w:r>
      <w:r>
        <w:rPr>
          <w:noProof/>
        </w:rPr>
        <w:t>69</w:t>
      </w:r>
      <w:r>
        <w:rPr>
          <w:noProof/>
        </w:rPr>
        <w:fldChar w:fldCharType="end"/>
      </w:r>
    </w:p>
    <w:p w14:paraId="5622A0A8" w14:textId="0514C612" w:rsidR="00287444" w:rsidRDefault="00287444">
      <w:pPr>
        <w:pStyle w:val="TOC4"/>
        <w:rPr>
          <w:rFonts w:ascii="Calibri" w:hAnsi="Calibri"/>
          <w:noProof/>
          <w:kern w:val="2"/>
          <w:sz w:val="22"/>
          <w:szCs w:val="22"/>
          <w:lang w:eastAsia="en-GB"/>
        </w:rPr>
      </w:pPr>
      <w:r w:rsidRPr="006E0D3B">
        <w:rPr>
          <w:rFonts w:eastAsia="MS Mincho"/>
          <w:noProof/>
        </w:rPr>
        <w:t>5.2.3.12</w:t>
      </w:r>
      <w:r>
        <w:rPr>
          <w:rFonts w:ascii="Calibri" w:hAnsi="Calibri"/>
          <w:noProof/>
          <w:kern w:val="2"/>
          <w:sz w:val="22"/>
          <w:szCs w:val="22"/>
          <w:lang w:eastAsia="en-GB"/>
        </w:rPr>
        <w:tab/>
      </w:r>
      <w:r w:rsidRPr="006E0D3B">
        <w:rPr>
          <w:rFonts w:eastAsia="MS Mincho"/>
          <w:noProof/>
        </w:rPr>
        <w:t>MIP-FA-RK</w:t>
      </w:r>
      <w:r>
        <w:rPr>
          <w:noProof/>
        </w:rPr>
        <w:tab/>
      </w:r>
      <w:r>
        <w:rPr>
          <w:noProof/>
        </w:rPr>
        <w:fldChar w:fldCharType="begin" w:fldLock="1"/>
      </w:r>
      <w:r>
        <w:rPr>
          <w:noProof/>
        </w:rPr>
        <w:instrText xml:space="preserve"> PAGEREF _Toc146095329 \h </w:instrText>
      </w:r>
      <w:r>
        <w:rPr>
          <w:noProof/>
        </w:rPr>
      </w:r>
      <w:r>
        <w:rPr>
          <w:noProof/>
        </w:rPr>
        <w:fldChar w:fldCharType="separate"/>
      </w:r>
      <w:r>
        <w:rPr>
          <w:noProof/>
        </w:rPr>
        <w:t>69</w:t>
      </w:r>
      <w:r>
        <w:rPr>
          <w:noProof/>
        </w:rPr>
        <w:fldChar w:fldCharType="end"/>
      </w:r>
    </w:p>
    <w:p w14:paraId="097A4106" w14:textId="008D0E13" w:rsidR="00287444" w:rsidRDefault="00287444">
      <w:pPr>
        <w:pStyle w:val="TOC4"/>
        <w:rPr>
          <w:rFonts w:ascii="Calibri" w:hAnsi="Calibri"/>
          <w:noProof/>
          <w:kern w:val="2"/>
          <w:sz w:val="22"/>
          <w:szCs w:val="22"/>
          <w:lang w:eastAsia="en-GB"/>
        </w:rPr>
      </w:pPr>
      <w:r w:rsidRPr="006E0D3B">
        <w:rPr>
          <w:rFonts w:eastAsia="MS Mincho"/>
          <w:noProof/>
        </w:rPr>
        <w:t>5.2.3.13</w:t>
      </w:r>
      <w:r>
        <w:rPr>
          <w:rFonts w:ascii="Calibri" w:hAnsi="Calibri"/>
          <w:noProof/>
          <w:kern w:val="2"/>
          <w:sz w:val="22"/>
          <w:szCs w:val="22"/>
          <w:lang w:eastAsia="en-GB"/>
        </w:rPr>
        <w:tab/>
      </w:r>
      <w:r w:rsidRPr="006E0D3B">
        <w:rPr>
          <w:rFonts w:eastAsia="MS Mincho"/>
          <w:noProof/>
        </w:rPr>
        <w:t>MIP-FA-RK-SPI</w:t>
      </w:r>
      <w:r>
        <w:rPr>
          <w:noProof/>
        </w:rPr>
        <w:tab/>
      </w:r>
      <w:r>
        <w:rPr>
          <w:noProof/>
        </w:rPr>
        <w:fldChar w:fldCharType="begin" w:fldLock="1"/>
      </w:r>
      <w:r>
        <w:rPr>
          <w:noProof/>
        </w:rPr>
        <w:instrText xml:space="preserve"> PAGEREF _Toc146095330 \h </w:instrText>
      </w:r>
      <w:r>
        <w:rPr>
          <w:noProof/>
        </w:rPr>
      </w:r>
      <w:r>
        <w:rPr>
          <w:noProof/>
        </w:rPr>
        <w:fldChar w:fldCharType="separate"/>
      </w:r>
      <w:r>
        <w:rPr>
          <w:noProof/>
        </w:rPr>
        <w:t>69</w:t>
      </w:r>
      <w:r>
        <w:rPr>
          <w:noProof/>
        </w:rPr>
        <w:fldChar w:fldCharType="end"/>
      </w:r>
    </w:p>
    <w:p w14:paraId="321D3D8D" w14:textId="41A2F4AF" w:rsidR="00287444" w:rsidRDefault="00287444">
      <w:pPr>
        <w:pStyle w:val="TOC4"/>
        <w:rPr>
          <w:rFonts w:ascii="Calibri" w:hAnsi="Calibri"/>
          <w:noProof/>
          <w:kern w:val="2"/>
          <w:sz w:val="22"/>
          <w:szCs w:val="22"/>
          <w:lang w:eastAsia="en-GB"/>
        </w:rPr>
      </w:pPr>
      <w:r w:rsidRPr="006E0D3B">
        <w:rPr>
          <w:rFonts w:eastAsia="MS Mincho"/>
          <w:noProof/>
        </w:rPr>
        <w:t>5.2.3.14</w:t>
      </w:r>
      <w:r>
        <w:rPr>
          <w:rFonts w:ascii="Calibri" w:hAnsi="Calibri"/>
          <w:noProof/>
          <w:kern w:val="2"/>
          <w:sz w:val="22"/>
          <w:szCs w:val="22"/>
          <w:lang w:eastAsia="en-GB"/>
        </w:rPr>
        <w:tab/>
      </w:r>
      <w:r w:rsidRPr="006E0D3B">
        <w:rPr>
          <w:rFonts w:eastAsia="MS Mincho"/>
          <w:noProof/>
        </w:rPr>
        <w:t>Full-Network-Name</w:t>
      </w:r>
      <w:r>
        <w:rPr>
          <w:noProof/>
        </w:rPr>
        <w:tab/>
      </w:r>
      <w:r>
        <w:rPr>
          <w:noProof/>
        </w:rPr>
        <w:fldChar w:fldCharType="begin" w:fldLock="1"/>
      </w:r>
      <w:r>
        <w:rPr>
          <w:noProof/>
        </w:rPr>
        <w:instrText xml:space="preserve"> PAGEREF _Toc146095331 \h </w:instrText>
      </w:r>
      <w:r>
        <w:rPr>
          <w:noProof/>
        </w:rPr>
      </w:r>
      <w:r>
        <w:rPr>
          <w:noProof/>
        </w:rPr>
        <w:fldChar w:fldCharType="separate"/>
      </w:r>
      <w:r>
        <w:rPr>
          <w:noProof/>
        </w:rPr>
        <w:t>69</w:t>
      </w:r>
      <w:r>
        <w:rPr>
          <w:noProof/>
        </w:rPr>
        <w:fldChar w:fldCharType="end"/>
      </w:r>
    </w:p>
    <w:p w14:paraId="26CF10CF" w14:textId="06FA7FB1" w:rsidR="00287444" w:rsidRDefault="00287444">
      <w:pPr>
        <w:pStyle w:val="TOC4"/>
        <w:rPr>
          <w:rFonts w:ascii="Calibri" w:hAnsi="Calibri"/>
          <w:noProof/>
          <w:kern w:val="2"/>
          <w:sz w:val="22"/>
          <w:szCs w:val="22"/>
          <w:lang w:eastAsia="en-GB"/>
        </w:rPr>
      </w:pPr>
      <w:r w:rsidRPr="006E0D3B">
        <w:rPr>
          <w:rFonts w:eastAsia="MS Mincho"/>
          <w:noProof/>
        </w:rPr>
        <w:t>5.2.3.15</w:t>
      </w:r>
      <w:r>
        <w:rPr>
          <w:rFonts w:ascii="Calibri" w:hAnsi="Calibri"/>
          <w:noProof/>
          <w:kern w:val="2"/>
          <w:sz w:val="22"/>
          <w:szCs w:val="22"/>
          <w:lang w:eastAsia="en-GB"/>
        </w:rPr>
        <w:tab/>
      </w:r>
      <w:r w:rsidRPr="006E0D3B">
        <w:rPr>
          <w:rFonts w:eastAsia="MS Mincho"/>
          <w:noProof/>
        </w:rPr>
        <w:t>Short-Network-Name</w:t>
      </w:r>
      <w:r>
        <w:rPr>
          <w:noProof/>
        </w:rPr>
        <w:tab/>
      </w:r>
      <w:r>
        <w:rPr>
          <w:noProof/>
        </w:rPr>
        <w:fldChar w:fldCharType="begin" w:fldLock="1"/>
      </w:r>
      <w:r>
        <w:rPr>
          <w:noProof/>
        </w:rPr>
        <w:instrText xml:space="preserve"> PAGEREF _Toc146095332 \h </w:instrText>
      </w:r>
      <w:r>
        <w:rPr>
          <w:noProof/>
        </w:rPr>
      </w:r>
      <w:r>
        <w:rPr>
          <w:noProof/>
        </w:rPr>
        <w:fldChar w:fldCharType="separate"/>
      </w:r>
      <w:r>
        <w:rPr>
          <w:noProof/>
        </w:rPr>
        <w:t>69</w:t>
      </w:r>
      <w:r>
        <w:rPr>
          <w:noProof/>
        </w:rPr>
        <w:fldChar w:fldCharType="end"/>
      </w:r>
    </w:p>
    <w:p w14:paraId="70C48CB8" w14:textId="4E182C0B" w:rsidR="00287444" w:rsidRDefault="00287444">
      <w:pPr>
        <w:pStyle w:val="TOC4"/>
        <w:rPr>
          <w:rFonts w:ascii="Calibri" w:hAnsi="Calibri"/>
          <w:noProof/>
          <w:kern w:val="2"/>
          <w:sz w:val="22"/>
          <w:szCs w:val="22"/>
          <w:lang w:eastAsia="en-GB"/>
        </w:rPr>
      </w:pPr>
      <w:r w:rsidRPr="006E0D3B">
        <w:rPr>
          <w:noProof/>
          <w:lang w:val="en-US" w:eastAsia="zh-CN"/>
        </w:rPr>
        <w:t>5.2.3.16</w:t>
      </w:r>
      <w:r>
        <w:rPr>
          <w:rFonts w:ascii="Calibri" w:hAnsi="Calibri"/>
          <w:noProof/>
          <w:kern w:val="2"/>
          <w:sz w:val="22"/>
          <w:szCs w:val="22"/>
          <w:lang w:eastAsia="en-GB"/>
        </w:rPr>
        <w:tab/>
      </w:r>
      <w:r w:rsidRPr="006E0D3B">
        <w:rPr>
          <w:noProof/>
          <w:lang w:val="en-US" w:eastAsia="zh-CN"/>
        </w:rPr>
        <w:t>Void</w:t>
      </w:r>
      <w:r>
        <w:rPr>
          <w:noProof/>
        </w:rPr>
        <w:tab/>
      </w:r>
      <w:r>
        <w:rPr>
          <w:noProof/>
        </w:rPr>
        <w:fldChar w:fldCharType="begin" w:fldLock="1"/>
      </w:r>
      <w:r>
        <w:rPr>
          <w:noProof/>
        </w:rPr>
        <w:instrText xml:space="preserve"> PAGEREF _Toc146095333 \h </w:instrText>
      </w:r>
      <w:r>
        <w:rPr>
          <w:noProof/>
        </w:rPr>
      </w:r>
      <w:r>
        <w:rPr>
          <w:noProof/>
        </w:rPr>
        <w:fldChar w:fldCharType="separate"/>
      </w:r>
      <w:r>
        <w:rPr>
          <w:noProof/>
        </w:rPr>
        <w:t>70</w:t>
      </w:r>
      <w:r>
        <w:rPr>
          <w:noProof/>
        </w:rPr>
        <w:fldChar w:fldCharType="end"/>
      </w:r>
    </w:p>
    <w:p w14:paraId="3F575F89" w14:textId="2B99F476" w:rsidR="00287444" w:rsidRDefault="00287444">
      <w:pPr>
        <w:pStyle w:val="TOC4"/>
        <w:rPr>
          <w:rFonts w:ascii="Calibri" w:hAnsi="Calibri"/>
          <w:noProof/>
          <w:kern w:val="2"/>
          <w:sz w:val="22"/>
          <w:szCs w:val="22"/>
          <w:lang w:eastAsia="en-GB"/>
        </w:rPr>
      </w:pPr>
      <w:r w:rsidRPr="006E0D3B">
        <w:rPr>
          <w:noProof/>
          <w:lang w:val="en-US" w:eastAsia="zh-CN"/>
        </w:rPr>
        <w:t>5.2.3.17</w:t>
      </w:r>
      <w:r>
        <w:rPr>
          <w:rFonts w:ascii="Calibri" w:hAnsi="Calibri"/>
          <w:noProof/>
          <w:kern w:val="2"/>
          <w:sz w:val="22"/>
          <w:szCs w:val="22"/>
          <w:lang w:eastAsia="en-GB"/>
        </w:rPr>
        <w:tab/>
      </w:r>
      <w:r w:rsidRPr="006E0D3B">
        <w:rPr>
          <w:noProof/>
          <w:lang w:val="en-US" w:eastAsia="zh-CN"/>
        </w:rPr>
        <w:t>Void</w:t>
      </w:r>
      <w:r>
        <w:rPr>
          <w:noProof/>
        </w:rPr>
        <w:tab/>
      </w:r>
      <w:r>
        <w:rPr>
          <w:noProof/>
        </w:rPr>
        <w:fldChar w:fldCharType="begin" w:fldLock="1"/>
      </w:r>
      <w:r>
        <w:rPr>
          <w:noProof/>
        </w:rPr>
        <w:instrText xml:space="preserve"> PAGEREF _Toc146095334 \h </w:instrText>
      </w:r>
      <w:r>
        <w:rPr>
          <w:noProof/>
        </w:rPr>
      </w:r>
      <w:r>
        <w:rPr>
          <w:noProof/>
        </w:rPr>
        <w:fldChar w:fldCharType="separate"/>
      </w:r>
      <w:r>
        <w:rPr>
          <w:noProof/>
        </w:rPr>
        <w:t>70</w:t>
      </w:r>
      <w:r>
        <w:rPr>
          <w:noProof/>
        </w:rPr>
        <w:fldChar w:fldCharType="end"/>
      </w:r>
    </w:p>
    <w:p w14:paraId="15F8EBCE" w14:textId="714213BC" w:rsidR="00287444" w:rsidRDefault="00287444">
      <w:pPr>
        <w:pStyle w:val="TOC4"/>
        <w:rPr>
          <w:rFonts w:ascii="Calibri" w:hAnsi="Calibri"/>
          <w:noProof/>
          <w:kern w:val="2"/>
          <w:sz w:val="22"/>
          <w:szCs w:val="22"/>
          <w:lang w:eastAsia="en-GB"/>
        </w:rPr>
      </w:pPr>
      <w:r w:rsidRPr="006E0D3B">
        <w:rPr>
          <w:rFonts w:eastAsia="MS Mincho"/>
          <w:noProof/>
        </w:rPr>
        <w:t>5.2.3.18</w:t>
      </w:r>
      <w:r>
        <w:rPr>
          <w:rFonts w:ascii="Calibri" w:hAnsi="Calibri"/>
          <w:noProof/>
          <w:kern w:val="2"/>
          <w:sz w:val="22"/>
          <w:szCs w:val="22"/>
          <w:lang w:eastAsia="en-GB"/>
        </w:rPr>
        <w:tab/>
      </w:r>
      <w:r w:rsidRPr="006E0D3B">
        <w:rPr>
          <w:rFonts w:eastAsia="MS Mincho"/>
          <w:noProof/>
        </w:rPr>
        <w:t>WLAN-Identifier</w:t>
      </w:r>
      <w:r>
        <w:rPr>
          <w:noProof/>
        </w:rPr>
        <w:tab/>
      </w:r>
      <w:r>
        <w:rPr>
          <w:noProof/>
        </w:rPr>
        <w:fldChar w:fldCharType="begin" w:fldLock="1"/>
      </w:r>
      <w:r>
        <w:rPr>
          <w:noProof/>
        </w:rPr>
        <w:instrText xml:space="preserve"> PAGEREF _Toc146095335 \h </w:instrText>
      </w:r>
      <w:r>
        <w:rPr>
          <w:noProof/>
        </w:rPr>
      </w:r>
      <w:r>
        <w:rPr>
          <w:noProof/>
        </w:rPr>
        <w:fldChar w:fldCharType="separate"/>
      </w:r>
      <w:r>
        <w:rPr>
          <w:noProof/>
        </w:rPr>
        <w:t>70</w:t>
      </w:r>
      <w:r>
        <w:rPr>
          <w:noProof/>
        </w:rPr>
        <w:fldChar w:fldCharType="end"/>
      </w:r>
    </w:p>
    <w:p w14:paraId="097AF9EF" w14:textId="33963A03" w:rsidR="00287444" w:rsidRDefault="00287444">
      <w:pPr>
        <w:pStyle w:val="TOC4"/>
        <w:rPr>
          <w:rFonts w:ascii="Calibri" w:hAnsi="Calibri"/>
          <w:noProof/>
          <w:kern w:val="2"/>
          <w:sz w:val="22"/>
          <w:szCs w:val="22"/>
          <w:lang w:eastAsia="en-GB"/>
        </w:rPr>
      </w:pPr>
      <w:r>
        <w:rPr>
          <w:noProof/>
        </w:rPr>
        <w:t>5.2.3.19</w:t>
      </w:r>
      <w:r>
        <w:rPr>
          <w:rFonts w:ascii="Calibri" w:hAnsi="Calibri"/>
          <w:noProof/>
          <w:kern w:val="2"/>
          <w:sz w:val="22"/>
          <w:szCs w:val="22"/>
          <w:lang w:eastAsia="en-GB"/>
        </w:rPr>
        <w:tab/>
      </w:r>
      <w:r>
        <w:rPr>
          <w:noProof/>
        </w:rPr>
        <w:t>Transport-Access-Type</w:t>
      </w:r>
      <w:r>
        <w:rPr>
          <w:noProof/>
        </w:rPr>
        <w:tab/>
      </w:r>
      <w:r>
        <w:rPr>
          <w:noProof/>
        </w:rPr>
        <w:fldChar w:fldCharType="begin" w:fldLock="1"/>
      </w:r>
      <w:r>
        <w:rPr>
          <w:noProof/>
        </w:rPr>
        <w:instrText xml:space="preserve"> PAGEREF _Toc146095336 \h </w:instrText>
      </w:r>
      <w:r>
        <w:rPr>
          <w:noProof/>
        </w:rPr>
      </w:r>
      <w:r>
        <w:rPr>
          <w:noProof/>
        </w:rPr>
        <w:fldChar w:fldCharType="separate"/>
      </w:r>
      <w:r>
        <w:rPr>
          <w:noProof/>
        </w:rPr>
        <w:t>70</w:t>
      </w:r>
      <w:r>
        <w:rPr>
          <w:noProof/>
        </w:rPr>
        <w:fldChar w:fldCharType="end"/>
      </w:r>
    </w:p>
    <w:p w14:paraId="4DD2ECDD" w14:textId="1A15039E" w:rsidR="00287444" w:rsidRDefault="00287444">
      <w:pPr>
        <w:pStyle w:val="TOC4"/>
        <w:rPr>
          <w:rFonts w:ascii="Calibri" w:hAnsi="Calibri"/>
          <w:noProof/>
          <w:kern w:val="2"/>
          <w:sz w:val="22"/>
          <w:szCs w:val="22"/>
          <w:lang w:eastAsia="en-GB"/>
        </w:rPr>
      </w:pPr>
      <w:r w:rsidRPr="006E0D3B">
        <w:rPr>
          <w:noProof/>
          <w:lang w:val="en-US"/>
        </w:rPr>
        <w:t>5.2.3.</w:t>
      </w:r>
      <w:r w:rsidRPr="006E0D3B">
        <w:rPr>
          <w:noProof/>
          <w:lang w:val="en-US" w:eastAsia="zh-CN"/>
        </w:rPr>
        <w:t>20</w:t>
      </w:r>
      <w:r>
        <w:rPr>
          <w:rFonts w:ascii="Calibri" w:hAnsi="Calibri"/>
          <w:noProof/>
          <w:kern w:val="2"/>
          <w:sz w:val="22"/>
          <w:szCs w:val="22"/>
          <w:lang w:eastAsia="en-GB"/>
        </w:rPr>
        <w:tab/>
      </w:r>
      <w:r w:rsidRPr="006E0D3B">
        <w:rPr>
          <w:noProof/>
          <w:lang w:val="en-US"/>
        </w:rPr>
        <w:t>DER-Flags</w:t>
      </w:r>
      <w:r>
        <w:rPr>
          <w:noProof/>
        </w:rPr>
        <w:tab/>
      </w:r>
      <w:r>
        <w:rPr>
          <w:noProof/>
        </w:rPr>
        <w:fldChar w:fldCharType="begin" w:fldLock="1"/>
      </w:r>
      <w:r>
        <w:rPr>
          <w:noProof/>
        </w:rPr>
        <w:instrText xml:space="preserve"> PAGEREF _Toc146095337 \h </w:instrText>
      </w:r>
      <w:r>
        <w:rPr>
          <w:noProof/>
        </w:rPr>
      </w:r>
      <w:r>
        <w:rPr>
          <w:noProof/>
        </w:rPr>
        <w:fldChar w:fldCharType="separate"/>
      </w:r>
      <w:r>
        <w:rPr>
          <w:noProof/>
        </w:rPr>
        <w:t>70</w:t>
      </w:r>
      <w:r>
        <w:rPr>
          <w:noProof/>
        </w:rPr>
        <w:fldChar w:fldCharType="end"/>
      </w:r>
    </w:p>
    <w:p w14:paraId="2FD5A61D" w14:textId="42F7CE14" w:rsidR="00287444" w:rsidRDefault="00287444">
      <w:pPr>
        <w:pStyle w:val="TOC4"/>
        <w:rPr>
          <w:rFonts w:ascii="Calibri" w:hAnsi="Calibri"/>
          <w:noProof/>
          <w:kern w:val="2"/>
          <w:sz w:val="22"/>
          <w:szCs w:val="22"/>
          <w:lang w:eastAsia="en-GB"/>
        </w:rPr>
      </w:pPr>
      <w:r w:rsidRPr="006E0D3B">
        <w:rPr>
          <w:noProof/>
          <w:lang w:val="en-US"/>
        </w:rPr>
        <w:t>5.2.3</w:t>
      </w:r>
      <w:r>
        <w:rPr>
          <w:noProof/>
        </w:rPr>
        <w:t>.</w:t>
      </w:r>
      <w:r w:rsidRPr="006E0D3B">
        <w:rPr>
          <w:noProof/>
          <w:lang w:val="en-US" w:eastAsia="zh-CN"/>
        </w:rPr>
        <w:t>21</w:t>
      </w:r>
      <w:r>
        <w:rPr>
          <w:rFonts w:ascii="Calibri" w:hAnsi="Calibri"/>
          <w:noProof/>
          <w:kern w:val="2"/>
          <w:sz w:val="22"/>
          <w:szCs w:val="22"/>
          <w:lang w:eastAsia="en-GB"/>
        </w:rPr>
        <w:tab/>
      </w:r>
      <w:r w:rsidRPr="006E0D3B">
        <w:rPr>
          <w:noProof/>
          <w:lang w:val="en-US"/>
        </w:rPr>
        <w:t>DEA-Flags</w:t>
      </w:r>
      <w:r>
        <w:rPr>
          <w:noProof/>
        </w:rPr>
        <w:tab/>
      </w:r>
      <w:r>
        <w:rPr>
          <w:noProof/>
        </w:rPr>
        <w:fldChar w:fldCharType="begin" w:fldLock="1"/>
      </w:r>
      <w:r>
        <w:rPr>
          <w:noProof/>
        </w:rPr>
        <w:instrText xml:space="preserve"> PAGEREF _Toc146095338 \h </w:instrText>
      </w:r>
      <w:r>
        <w:rPr>
          <w:noProof/>
        </w:rPr>
      </w:r>
      <w:r>
        <w:rPr>
          <w:noProof/>
        </w:rPr>
        <w:fldChar w:fldCharType="separate"/>
      </w:r>
      <w:r>
        <w:rPr>
          <w:noProof/>
        </w:rPr>
        <w:t>71</w:t>
      </w:r>
      <w:r>
        <w:rPr>
          <w:noProof/>
        </w:rPr>
        <w:fldChar w:fldCharType="end"/>
      </w:r>
    </w:p>
    <w:p w14:paraId="3252797B" w14:textId="41B8A6A9" w:rsidR="00287444" w:rsidRDefault="00287444">
      <w:pPr>
        <w:pStyle w:val="TOC4"/>
        <w:rPr>
          <w:rFonts w:ascii="Calibri" w:hAnsi="Calibri"/>
          <w:noProof/>
          <w:kern w:val="2"/>
          <w:sz w:val="22"/>
          <w:szCs w:val="22"/>
          <w:lang w:eastAsia="en-GB"/>
        </w:rPr>
      </w:pPr>
      <w:r w:rsidRPr="006E0D3B">
        <w:rPr>
          <w:rFonts w:eastAsia="MS Mincho"/>
          <w:noProof/>
        </w:rPr>
        <w:t>5.2.3.22</w:t>
      </w:r>
      <w:r>
        <w:rPr>
          <w:rFonts w:ascii="Calibri" w:hAnsi="Calibri"/>
          <w:noProof/>
          <w:kern w:val="2"/>
          <w:sz w:val="22"/>
          <w:szCs w:val="22"/>
          <w:lang w:eastAsia="en-GB"/>
        </w:rPr>
        <w:tab/>
      </w:r>
      <w:r w:rsidRPr="006E0D3B">
        <w:rPr>
          <w:rFonts w:eastAsia="MS Mincho"/>
          <w:noProof/>
        </w:rPr>
        <w:t>SSID</w:t>
      </w:r>
      <w:r>
        <w:rPr>
          <w:noProof/>
        </w:rPr>
        <w:tab/>
      </w:r>
      <w:r>
        <w:rPr>
          <w:noProof/>
        </w:rPr>
        <w:fldChar w:fldCharType="begin" w:fldLock="1"/>
      </w:r>
      <w:r>
        <w:rPr>
          <w:noProof/>
        </w:rPr>
        <w:instrText xml:space="preserve"> PAGEREF _Toc146095339 \h </w:instrText>
      </w:r>
      <w:r>
        <w:rPr>
          <w:noProof/>
        </w:rPr>
      </w:r>
      <w:r>
        <w:rPr>
          <w:noProof/>
        </w:rPr>
        <w:fldChar w:fldCharType="separate"/>
      </w:r>
      <w:r>
        <w:rPr>
          <w:noProof/>
        </w:rPr>
        <w:t>72</w:t>
      </w:r>
      <w:r>
        <w:rPr>
          <w:noProof/>
        </w:rPr>
        <w:fldChar w:fldCharType="end"/>
      </w:r>
    </w:p>
    <w:p w14:paraId="210B4072" w14:textId="50EEEF34" w:rsidR="00287444" w:rsidRDefault="00287444">
      <w:pPr>
        <w:pStyle w:val="TOC4"/>
        <w:rPr>
          <w:rFonts w:ascii="Calibri" w:hAnsi="Calibri"/>
          <w:noProof/>
          <w:kern w:val="2"/>
          <w:sz w:val="22"/>
          <w:szCs w:val="22"/>
          <w:lang w:eastAsia="en-GB"/>
        </w:rPr>
      </w:pPr>
      <w:r w:rsidRPr="006E0D3B">
        <w:rPr>
          <w:rFonts w:eastAsia="MS Mincho"/>
          <w:noProof/>
        </w:rPr>
        <w:t>5.2.3.23</w:t>
      </w:r>
      <w:r>
        <w:rPr>
          <w:rFonts w:ascii="Calibri" w:hAnsi="Calibri"/>
          <w:noProof/>
          <w:kern w:val="2"/>
          <w:sz w:val="22"/>
          <w:szCs w:val="22"/>
          <w:lang w:eastAsia="en-GB"/>
        </w:rPr>
        <w:tab/>
      </w:r>
      <w:r w:rsidRPr="006E0D3B">
        <w:rPr>
          <w:rFonts w:eastAsia="MS Mincho"/>
          <w:noProof/>
        </w:rPr>
        <w:t>HESSID</w:t>
      </w:r>
      <w:r>
        <w:rPr>
          <w:noProof/>
        </w:rPr>
        <w:tab/>
      </w:r>
      <w:r>
        <w:rPr>
          <w:noProof/>
        </w:rPr>
        <w:fldChar w:fldCharType="begin" w:fldLock="1"/>
      </w:r>
      <w:r>
        <w:rPr>
          <w:noProof/>
        </w:rPr>
        <w:instrText xml:space="preserve"> PAGEREF _Toc146095340 \h </w:instrText>
      </w:r>
      <w:r>
        <w:rPr>
          <w:noProof/>
        </w:rPr>
      </w:r>
      <w:r>
        <w:rPr>
          <w:noProof/>
        </w:rPr>
        <w:fldChar w:fldCharType="separate"/>
      </w:r>
      <w:r>
        <w:rPr>
          <w:noProof/>
        </w:rPr>
        <w:t>72</w:t>
      </w:r>
      <w:r>
        <w:rPr>
          <w:noProof/>
        </w:rPr>
        <w:fldChar w:fldCharType="end"/>
      </w:r>
    </w:p>
    <w:p w14:paraId="47B42A4F" w14:textId="06155922" w:rsidR="00287444" w:rsidRDefault="00287444">
      <w:pPr>
        <w:pStyle w:val="TOC4"/>
        <w:rPr>
          <w:rFonts w:ascii="Calibri" w:hAnsi="Calibri"/>
          <w:noProof/>
          <w:kern w:val="2"/>
          <w:sz w:val="22"/>
          <w:szCs w:val="22"/>
          <w:lang w:eastAsia="en-GB"/>
        </w:rPr>
      </w:pPr>
      <w:r w:rsidRPr="006E0D3B">
        <w:rPr>
          <w:rFonts w:eastAsia="MS Mincho"/>
          <w:noProof/>
        </w:rPr>
        <w:t>5.2.3.24</w:t>
      </w:r>
      <w:r>
        <w:rPr>
          <w:rFonts w:ascii="Calibri" w:hAnsi="Calibri"/>
          <w:noProof/>
          <w:kern w:val="2"/>
          <w:sz w:val="22"/>
          <w:szCs w:val="22"/>
          <w:lang w:eastAsia="en-GB"/>
        </w:rPr>
        <w:tab/>
      </w:r>
      <w:r w:rsidRPr="006E0D3B">
        <w:rPr>
          <w:rFonts w:eastAsia="MS Mincho"/>
          <w:noProof/>
        </w:rPr>
        <w:t>Access-Network-Info</w:t>
      </w:r>
      <w:r>
        <w:rPr>
          <w:noProof/>
        </w:rPr>
        <w:tab/>
      </w:r>
      <w:r>
        <w:rPr>
          <w:noProof/>
        </w:rPr>
        <w:fldChar w:fldCharType="begin" w:fldLock="1"/>
      </w:r>
      <w:r>
        <w:rPr>
          <w:noProof/>
        </w:rPr>
        <w:instrText xml:space="preserve"> PAGEREF _Toc146095341 \h </w:instrText>
      </w:r>
      <w:r>
        <w:rPr>
          <w:noProof/>
        </w:rPr>
      </w:r>
      <w:r>
        <w:rPr>
          <w:noProof/>
        </w:rPr>
        <w:fldChar w:fldCharType="separate"/>
      </w:r>
      <w:r>
        <w:rPr>
          <w:noProof/>
        </w:rPr>
        <w:t>72</w:t>
      </w:r>
      <w:r>
        <w:rPr>
          <w:noProof/>
        </w:rPr>
        <w:fldChar w:fldCharType="end"/>
      </w:r>
    </w:p>
    <w:p w14:paraId="65C7EAD2" w14:textId="66CAA2FC" w:rsidR="00287444" w:rsidRDefault="00287444">
      <w:pPr>
        <w:pStyle w:val="TOC4"/>
        <w:rPr>
          <w:rFonts w:ascii="Calibri" w:hAnsi="Calibri"/>
          <w:noProof/>
          <w:kern w:val="2"/>
          <w:sz w:val="22"/>
          <w:szCs w:val="22"/>
          <w:lang w:eastAsia="en-GB"/>
        </w:rPr>
      </w:pPr>
      <w:r w:rsidRPr="006E0D3B">
        <w:rPr>
          <w:noProof/>
          <w:lang w:val="en-US"/>
        </w:rPr>
        <w:t>5.2.3.</w:t>
      </w:r>
      <w:r w:rsidRPr="006E0D3B">
        <w:rPr>
          <w:noProof/>
          <w:lang w:val="en-US" w:eastAsia="zh-CN"/>
        </w:rPr>
        <w:t>25</w:t>
      </w:r>
      <w:r>
        <w:rPr>
          <w:rFonts w:ascii="Calibri" w:hAnsi="Calibri"/>
          <w:noProof/>
          <w:kern w:val="2"/>
          <w:sz w:val="22"/>
          <w:szCs w:val="22"/>
          <w:lang w:eastAsia="en-GB"/>
        </w:rPr>
        <w:tab/>
      </w:r>
      <w:r w:rsidRPr="006E0D3B">
        <w:rPr>
          <w:noProof/>
          <w:lang w:val="en-US" w:eastAsia="zh-CN"/>
        </w:rPr>
        <w:t>TWAN-Connection-Mode</w:t>
      </w:r>
      <w:r>
        <w:rPr>
          <w:noProof/>
        </w:rPr>
        <w:tab/>
      </w:r>
      <w:r>
        <w:rPr>
          <w:noProof/>
        </w:rPr>
        <w:fldChar w:fldCharType="begin" w:fldLock="1"/>
      </w:r>
      <w:r>
        <w:rPr>
          <w:noProof/>
        </w:rPr>
        <w:instrText xml:space="preserve"> PAGEREF _Toc146095342 \h </w:instrText>
      </w:r>
      <w:r>
        <w:rPr>
          <w:noProof/>
        </w:rPr>
      </w:r>
      <w:r>
        <w:rPr>
          <w:noProof/>
        </w:rPr>
        <w:fldChar w:fldCharType="separate"/>
      </w:r>
      <w:r>
        <w:rPr>
          <w:noProof/>
        </w:rPr>
        <w:t>73</w:t>
      </w:r>
      <w:r>
        <w:rPr>
          <w:noProof/>
        </w:rPr>
        <w:fldChar w:fldCharType="end"/>
      </w:r>
    </w:p>
    <w:p w14:paraId="41885720" w14:textId="0732ED4C" w:rsidR="00287444" w:rsidRDefault="00287444">
      <w:pPr>
        <w:pStyle w:val="TOC4"/>
        <w:rPr>
          <w:rFonts w:ascii="Calibri" w:hAnsi="Calibri"/>
          <w:noProof/>
          <w:kern w:val="2"/>
          <w:sz w:val="22"/>
          <w:szCs w:val="22"/>
          <w:lang w:eastAsia="en-GB"/>
        </w:rPr>
      </w:pPr>
      <w:r w:rsidRPr="006E0D3B">
        <w:rPr>
          <w:noProof/>
          <w:lang w:val="en-US" w:eastAsia="zh-CN"/>
        </w:rPr>
        <w:t>5.2.3.26</w:t>
      </w:r>
      <w:r>
        <w:rPr>
          <w:rFonts w:ascii="Calibri" w:hAnsi="Calibri"/>
          <w:noProof/>
          <w:kern w:val="2"/>
          <w:sz w:val="22"/>
          <w:szCs w:val="22"/>
          <w:lang w:eastAsia="en-GB"/>
        </w:rPr>
        <w:tab/>
      </w:r>
      <w:r w:rsidRPr="006E0D3B">
        <w:rPr>
          <w:noProof/>
          <w:lang w:val="en-US" w:eastAsia="zh-CN"/>
        </w:rPr>
        <w:t>TWAN-Connectivity-Parameters</w:t>
      </w:r>
      <w:r>
        <w:rPr>
          <w:noProof/>
        </w:rPr>
        <w:tab/>
      </w:r>
      <w:r>
        <w:rPr>
          <w:noProof/>
        </w:rPr>
        <w:fldChar w:fldCharType="begin" w:fldLock="1"/>
      </w:r>
      <w:r>
        <w:rPr>
          <w:noProof/>
        </w:rPr>
        <w:instrText xml:space="preserve"> PAGEREF _Toc146095343 \h </w:instrText>
      </w:r>
      <w:r>
        <w:rPr>
          <w:noProof/>
        </w:rPr>
      </w:r>
      <w:r>
        <w:rPr>
          <w:noProof/>
        </w:rPr>
        <w:fldChar w:fldCharType="separate"/>
      </w:r>
      <w:r>
        <w:rPr>
          <w:noProof/>
        </w:rPr>
        <w:t>73</w:t>
      </w:r>
      <w:r>
        <w:rPr>
          <w:noProof/>
        </w:rPr>
        <w:fldChar w:fldCharType="end"/>
      </w:r>
    </w:p>
    <w:p w14:paraId="2683427D" w14:textId="36A80E76" w:rsidR="00287444" w:rsidRDefault="00287444">
      <w:pPr>
        <w:pStyle w:val="TOC4"/>
        <w:rPr>
          <w:rFonts w:ascii="Calibri" w:hAnsi="Calibri"/>
          <w:noProof/>
          <w:kern w:val="2"/>
          <w:sz w:val="22"/>
          <w:szCs w:val="22"/>
          <w:lang w:eastAsia="en-GB"/>
        </w:rPr>
      </w:pPr>
      <w:r w:rsidRPr="006E0D3B">
        <w:rPr>
          <w:noProof/>
          <w:lang w:val="en-US" w:eastAsia="zh-CN"/>
        </w:rPr>
        <w:t>5</w:t>
      </w:r>
      <w:r w:rsidRPr="006E0D3B">
        <w:rPr>
          <w:noProof/>
          <w:lang w:val="en-US"/>
        </w:rPr>
        <w:t>.2.3.</w:t>
      </w:r>
      <w:r w:rsidRPr="006E0D3B">
        <w:rPr>
          <w:noProof/>
          <w:lang w:val="en-US" w:eastAsia="zh-CN"/>
        </w:rPr>
        <w:t>27</w:t>
      </w:r>
      <w:r>
        <w:rPr>
          <w:rFonts w:ascii="Calibri" w:hAnsi="Calibri"/>
          <w:noProof/>
          <w:kern w:val="2"/>
          <w:sz w:val="22"/>
          <w:szCs w:val="22"/>
          <w:lang w:eastAsia="en-GB"/>
        </w:rPr>
        <w:tab/>
      </w:r>
      <w:r w:rsidRPr="006E0D3B">
        <w:rPr>
          <w:noProof/>
          <w:lang w:val="en-US"/>
        </w:rPr>
        <w:t>Connectivity</w:t>
      </w:r>
      <w:r w:rsidRPr="006E0D3B">
        <w:rPr>
          <w:noProof/>
          <w:lang w:val="en-US" w:eastAsia="zh-CN"/>
        </w:rPr>
        <w:t>-</w:t>
      </w:r>
      <w:r w:rsidRPr="006E0D3B">
        <w:rPr>
          <w:noProof/>
          <w:lang w:val="en-US"/>
        </w:rPr>
        <w:t>Flags</w:t>
      </w:r>
      <w:r>
        <w:rPr>
          <w:noProof/>
        </w:rPr>
        <w:tab/>
      </w:r>
      <w:r>
        <w:rPr>
          <w:noProof/>
        </w:rPr>
        <w:fldChar w:fldCharType="begin" w:fldLock="1"/>
      </w:r>
      <w:r>
        <w:rPr>
          <w:noProof/>
        </w:rPr>
        <w:instrText xml:space="preserve"> PAGEREF _Toc146095344 \h </w:instrText>
      </w:r>
      <w:r>
        <w:rPr>
          <w:noProof/>
        </w:rPr>
      </w:r>
      <w:r>
        <w:rPr>
          <w:noProof/>
        </w:rPr>
        <w:fldChar w:fldCharType="separate"/>
      </w:r>
      <w:r>
        <w:rPr>
          <w:noProof/>
        </w:rPr>
        <w:t>74</w:t>
      </w:r>
      <w:r>
        <w:rPr>
          <w:noProof/>
        </w:rPr>
        <w:fldChar w:fldCharType="end"/>
      </w:r>
    </w:p>
    <w:p w14:paraId="149A836A" w14:textId="54E03881" w:rsidR="00287444" w:rsidRDefault="00287444">
      <w:pPr>
        <w:pStyle w:val="TOC4"/>
        <w:rPr>
          <w:rFonts w:ascii="Calibri" w:hAnsi="Calibri"/>
          <w:noProof/>
          <w:kern w:val="2"/>
          <w:sz w:val="22"/>
          <w:szCs w:val="22"/>
          <w:lang w:eastAsia="en-GB"/>
        </w:rPr>
      </w:pPr>
      <w:r w:rsidRPr="006E0D3B">
        <w:rPr>
          <w:noProof/>
          <w:lang w:val="en-US" w:eastAsia="zh-CN"/>
        </w:rPr>
        <w:t>5.2.3.28</w:t>
      </w:r>
      <w:r>
        <w:rPr>
          <w:rFonts w:ascii="Calibri" w:hAnsi="Calibri"/>
          <w:noProof/>
          <w:kern w:val="2"/>
          <w:sz w:val="22"/>
          <w:szCs w:val="22"/>
          <w:lang w:eastAsia="en-GB"/>
        </w:rPr>
        <w:tab/>
      </w:r>
      <w:r w:rsidRPr="006E0D3B">
        <w:rPr>
          <w:noProof/>
          <w:lang w:val="en-US" w:eastAsia="zh-CN"/>
        </w:rPr>
        <w:t>TWAN-PCO</w:t>
      </w:r>
      <w:r>
        <w:rPr>
          <w:noProof/>
        </w:rPr>
        <w:tab/>
      </w:r>
      <w:r>
        <w:rPr>
          <w:noProof/>
        </w:rPr>
        <w:fldChar w:fldCharType="begin" w:fldLock="1"/>
      </w:r>
      <w:r>
        <w:rPr>
          <w:noProof/>
        </w:rPr>
        <w:instrText xml:space="preserve"> PAGEREF _Toc146095345 \h </w:instrText>
      </w:r>
      <w:r>
        <w:rPr>
          <w:noProof/>
        </w:rPr>
      </w:r>
      <w:r>
        <w:rPr>
          <w:noProof/>
        </w:rPr>
        <w:fldChar w:fldCharType="separate"/>
      </w:r>
      <w:r>
        <w:rPr>
          <w:noProof/>
        </w:rPr>
        <w:t>74</w:t>
      </w:r>
      <w:r>
        <w:rPr>
          <w:noProof/>
        </w:rPr>
        <w:fldChar w:fldCharType="end"/>
      </w:r>
    </w:p>
    <w:p w14:paraId="06B0305C" w14:textId="7B531386" w:rsidR="00287444" w:rsidRDefault="00287444">
      <w:pPr>
        <w:pStyle w:val="TOC4"/>
        <w:rPr>
          <w:rFonts w:ascii="Calibri" w:hAnsi="Calibri"/>
          <w:noProof/>
          <w:kern w:val="2"/>
          <w:sz w:val="22"/>
          <w:szCs w:val="22"/>
          <w:lang w:eastAsia="en-GB"/>
        </w:rPr>
      </w:pPr>
      <w:r w:rsidRPr="006E0D3B">
        <w:rPr>
          <w:noProof/>
          <w:lang w:val="en-US" w:eastAsia="zh-CN"/>
        </w:rPr>
        <w:lastRenderedPageBreak/>
        <w:t>5.2.3.29</w:t>
      </w:r>
      <w:r>
        <w:rPr>
          <w:rFonts w:ascii="Calibri" w:hAnsi="Calibri"/>
          <w:noProof/>
          <w:kern w:val="2"/>
          <w:sz w:val="22"/>
          <w:szCs w:val="22"/>
          <w:lang w:eastAsia="en-GB"/>
        </w:rPr>
        <w:tab/>
      </w:r>
      <w:r w:rsidRPr="006E0D3B">
        <w:rPr>
          <w:noProof/>
          <w:lang w:val="en-US" w:eastAsia="zh-CN"/>
        </w:rPr>
        <w:t>TWAG-CP-Address</w:t>
      </w:r>
      <w:r>
        <w:rPr>
          <w:noProof/>
        </w:rPr>
        <w:tab/>
      </w:r>
      <w:r>
        <w:rPr>
          <w:noProof/>
        </w:rPr>
        <w:fldChar w:fldCharType="begin" w:fldLock="1"/>
      </w:r>
      <w:r>
        <w:rPr>
          <w:noProof/>
        </w:rPr>
        <w:instrText xml:space="preserve"> PAGEREF _Toc146095346 \h </w:instrText>
      </w:r>
      <w:r>
        <w:rPr>
          <w:noProof/>
        </w:rPr>
      </w:r>
      <w:r>
        <w:rPr>
          <w:noProof/>
        </w:rPr>
        <w:fldChar w:fldCharType="separate"/>
      </w:r>
      <w:r>
        <w:rPr>
          <w:noProof/>
        </w:rPr>
        <w:t>74</w:t>
      </w:r>
      <w:r>
        <w:rPr>
          <w:noProof/>
        </w:rPr>
        <w:fldChar w:fldCharType="end"/>
      </w:r>
    </w:p>
    <w:p w14:paraId="303BEB66" w14:textId="52CA12D7" w:rsidR="00287444" w:rsidRDefault="00287444">
      <w:pPr>
        <w:pStyle w:val="TOC4"/>
        <w:rPr>
          <w:rFonts w:ascii="Calibri" w:hAnsi="Calibri"/>
          <w:noProof/>
          <w:kern w:val="2"/>
          <w:sz w:val="22"/>
          <w:szCs w:val="22"/>
          <w:lang w:eastAsia="en-GB"/>
        </w:rPr>
      </w:pPr>
      <w:r w:rsidRPr="006E0D3B">
        <w:rPr>
          <w:noProof/>
          <w:lang w:val="en-US" w:eastAsia="zh-CN"/>
        </w:rPr>
        <w:t>5.2.3.30</w:t>
      </w:r>
      <w:r>
        <w:rPr>
          <w:rFonts w:ascii="Calibri" w:hAnsi="Calibri"/>
          <w:noProof/>
          <w:kern w:val="2"/>
          <w:sz w:val="22"/>
          <w:szCs w:val="22"/>
          <w:lang w:eastAsia="en-GB"/>
        </w:rPr>
        <w:tab/>
      </w:r>
      <w:r w:rsidRPr="006E0D3B">
        <w:rPr>
          <w:noProof/>
          <w:lang w:val="en-US" w:eastAsia="zh-CN"/>
        </w:rPr>
        <w:t>TWAG-UP-Address</w:t>
      </w:r>
      <w:r>
        <w:rPr>
          <w:noProof/>
        </w:rPr>
        <w:tab/>
      </w:r>
      <w:r>
        <w:rPr>
          <w:noProof/>
        </w:rPr>
        <w:fldChar w:fldCharType="begin" w:fldLock="1"/>
      </w:r>
      <w:r>
        <w:rPr>
          <w:noProof/>
        </w:rPr>
        <w:instrText xml:space="preserve"> PAGEREF _Toc146095347 \h </w:instrText>
      </w:r>
      <w:r>
        <w:rPr>
          <w:noProof/>
        </w:rPr>
      </w:r>
      <w:r>
        <w:rPr>
          <w:noProof/>
        </w:rPr>
        <w:fldChar w:fldCharType="separate"/>
      </w:r>
      <w:r>
        <w:rPr>
          <w:noProof/>
        </w:rPr>
        <w:t>74</w:t>
      </w:r>
      <w:r>
        <w:rPr>
          <w:noProof/>
        </w:rPr>
        <w:fldChar w:fldCharType="end"/>
      </w:r>
    </w:p>
    <w:p w14:paraId="05C287D1" w14:textId="0EFD486C" w:rsidR="00287444" w:rsidRDefault="00287444">
      <w:pPr>
        <w:pStyle w:val="TOC4"/>
        <w:rPr>
          <w:rFonts w:ascii="Calibri" w:hAnsi="Calibri"/>
          <w:noProof/>
          <w:kern w:val="2"/>
          <w:sz w:val="22"/>
          <w:szCs w:val="22"/>
          <w:lang w:eastAsia="en-GB"/>
        </w:rPr>
      </w:pPr>
      <w:r w:rsidRPr="006E0D3B">
        <w:rPr>
          <w:noProof/>
          <w:lang w:val="en-US" w:eastAsia="zh-CN"/>
        </w:rPr>
        <w:t>5.2.3.31</w:t>
      </w:r>
      <w:r>
        <w:rPr>
          <w:rFonts w:ascii="Calibri" w:hAnsi="Calibri"/>
          <w:noProof/>
          <w:kern w:val="2"/>
          <w:sz w:val="22"/>
          <w:szCs w:val="22"/>
          <w:lang w:eastAsia="en-GB"/>
        </w:rPr>
        <w:tab/>
      </w:r>
      <w:r w:rsidRPr="006E0D3B">
        <w:rPr>
          <w:noProof/>
          <w:lang w:val="en-US" w:eastAsia="zh-CN"/>
        </w:rPr>
        <w:t>TWAN-S2a-Failure-Cause</w:t>
      </w:r>
      <w:r>
        <w:rPr>
          <w:noProof/>
        </w:rPr>
        <w:tab/>
      </w:r>
      <w:r>
        <w:rPr>
          <w:noProof/>
        </w:rPr>
        <w:fldChar w:fldCharType="begin" w:fldLock="1"/>
      </w:r>
      <w:r>
        <w:rPr>
          <w:noProof/>
        </w:rPr>
        <w:instrText xml:space="preserve"> PAGEREF _Toc146095348 \h </w:instrText>
      </w:r>
      <w:r>
        <w:rPr>
          <w:noProof/>
        </w:rPr>
      </w:r>
      <w:r>
        <w:rPr>
          <w:noProof/>
        </w:rPr>
        <w:fldChar w:fldCharType="separate"/>
      </w:r>
      <w:r>
        <w:rPr>
          <w:noProof/>
        </w:rPr>
        <w:t>74</w:t>
      </w:r>
      <w:r>
        <w:rPr>
          <w:noProof/>
        </w:rPr>
        <w:fldChar w:fldCharType="end"/>
      </w:r>
    </w:p>
    <w:p w14:paraId="12E115A6" w14:textId="39359164" w:rsidR="00287444" w:rsidRDefault="00287444">
      <w:pPr>
        <w:pStyle w:val="TOC4"/>
        <w:rPr>
          <w:rFonts w:ascii="Calibri" w:hAnsi="Calibri"/>
          <w:noProof/>
          <w:kern w:val="2"/>
          <w:sz w:val="22"/>
          <w:szCs w:val="22"/>
          <w:lang w:eastAsia="en-GB"/>
        </w:rPr>
      </w:pPr>
      <w:r w:rsidRPr="006E0D3B">
        <w:rPr>
          <w:noProof/>
          <w:lang w:val="en-US" w:eastAsia="zh-CN"/>
        </w:rPr>
        <w:t>5.2.3.32</w:t>
      </w:r>
      <w:r>
        <w:rPr>
          <w:rFonts w:ascii="Calibri" w:hAnsi="Calibri"/>
          <w:noProof/>
          <w:kern w:val="2"/>
          <w:sz w:val="22"/>
          <w:szCs w:val="22"/>
          <w:lang w:eastAsia="en-GB"/>
        </w:rPr>
        <w:tab/>
      </w:r>
      <w:r>
        <w:rPr>
          <w:noProof/>
        </w:rPr>
        <w:t>SM-Back-Off-Timer</w:t>
      </w:r>
      <w:r>
        <w:rPr>
          <w:noProof/>
        </w:rPr>
        <w:tab/>
      </w:r>
      <w:r>
        <w:rPr>
          <w:noProof/>
        </w:rPr>
        <w:fldChar w:fldCharType="begin" w:fldLock="1"/>
      </w:r>
      <w:r>
        <w:rPr>
          <w:noProof/>
        </w:rPr>
        <w:instrText xml:space="preserve"> PAGEREF _Toc146095349 \h </w:instrText>
      </w:r>
      <w:r>
        <w:rPr>
          <w:noProof/>
        </w:rPr>
      </w:r>
      <w:r>
        <w:rPr>
          <w:noProof/>
        </w:rPr>
        <w:fldChar w:fldCharType="separate"/>
      </w:r>
      <w:r>
        <w:rPr>
          <w:noProof/>
        </w:rPr>
        <w:t>75</w:t>
      </w:r>
      <w:r>
        <w:rPr>
          <w:noProof/>
        </w:rPr>
        <w:fldChar w:fldCharType="end"/>
      </w:r>
    </w:p>
    <w:p w14:paraId="60084809" w14:textId="359BCFA2" w:rsidR="00287444" w:rsidRDefault="00287444">
      <w:pPr>
        <w:pStyle w:val="TOC4"/>
        <w:rPr>
          <w:rFonts w:ascii="Calibri" w:hAnsi="Calibri"/>
          <w:noProof/>
          <w:kern w:val="2"/>
          <w:sz w:val="22"/>
          <w:szCs w:val="22"/>
          <w:lang w:eastAsia="en-GB"/>
        </w:rPr>
      </w:pPr>
      <w:r w:rsidRPr="006E0D3B">
        <w:rPr>
          <w:noProof/>
          <w:lang w:val="en-US" w:eastAsia="zh-CN"/>
        </w:rPr>
        <w:t>5.2.3.33</w:t>
      </w:r>
      <w:r>
        <w:rPr>
          <w:rFonts w:ascii="Calibri" w:hAnsi="Calibri"/>
          <w:noProof/>
          <w:kern w:val="2"/>
          <w:sz w:val="22"/>
          <w:szCs w:val="22"/>
          <w:lang w:eastAsia="en-GB"/>
        </w:rPr>
        <w:tab/>
      </w:r>
      <w:r w:rsidRPr="006E0D3B">
        <w:rPr>
          <w:noProof/>
          <w:lang w:val="en-US" w:eastAsia="zh-CN"/>
        </w:rPr>
        <w:t>WLCP-Key</w:t>
      </w:r>
      <w:r>
        <w:rPr>
          <w:noProof/>
        </w:rPr>
        <w:tab/>
      </w:r>
      <w:r>
        <w:rPr>
          <w:noProof/>
        </w:rPr>
        <w:fldChar w:fldCharType="begin" w:fldLock="1"/>
      </w:r>
      <w:r>
        <w:rPr>
          <w:noProof/>
        </w:rPr>
        <w:instrText xml:space="preserve"> PAGEREF _Toc146095350 \h </w:instrText>
      </w:r>
      <w:r>
        <w:rPr>
          <w:noProof/>
        </w:rPr>
      </w:r>
      <w:r>
        <w:rPr>
          <w:noProof/>
        </w:rPr>
        <w:fldChar w:fldCharType="separate"/>
      </w:r>
      <w:r>
        <w:rPr>
          <w:noProof/>
        </w:rPr>
        <w:t>75</w:t>
      </w:r>
      <w:r>
        <w:rPr>
          <w:noProof/>
        </w:rPr>
        <w:fldChar w:fldCharType="end"/>
      </w:r>
    </w:p>
    <w:p w14:paraId="38C06D18" w14:textId="3B1D3DCD" w:rsidR="00287444" w:rsidRDefault="00287444">
      <w:pPr>
        <w:pStyle w:val="TOC4"/>
        <w:rPr>
          <w:rFonts w:ascii="Calibri" w:hAnsi="Calibri"/>
          <w:noProof/>
          <w:kern w:val="2"/>
          <w:sz w:val="22"/>
          <w:szCs w:val="22"/>
          <w:lang w:eastAsia="en-GB"/>
        </w:rPr>
      </w:pPr>
      <w:r w:rsidRPr="006E0D3B">
        <w:rPr>
          <w:noProof/>
          <w:lang w:val="en-US"/>
        </w:rPr>
        <w:t>5.2.3.34</w:t>
      </w:r>
      <w:r>
        <w:rPr>
          <w:rFonts w:ascii="Calibri" w:hAnsi="Calibri"/>
          <w:noProof/>
          <w:kern w:val="2"/>
          <w:sz w:val="22"/>
          <w:szCs w:val="22"/>
          <w:lang w:eastAsia="en-GB"/>
        </w:rPr>
        <w:tab/>
      </w:r>
      <w:r w:rsidRPr="006E0D3B">
        <w:rPr>
          <w:noProof/>
          <w:lang w:val="en-US" w:eastAsia="zh-CN"/>
        </w:rPr>
        <w:t>Void</w:t>
      </w:r>
      <w:r>
        <w:rPr>
          <w:noProof/>
        </w:rPr>
        <w:tab/>
      </w:r>
      <w:r>
        <w:rPr>
          <w:noProof/>
        </w:rPr>
        <w:fldChar w:fldCharType="begin" w:fldLock="1"/>
      </w:r>
      <w:r>
        <w:rPr>
          <w:noProof/>
        </w:rPr>
        <w:instrText xml:space="preserve"> PAGEREF _Toc146095351 \h </w:instrText>
      </w:r>
      <w:r>
        <w:rPr>
          <w:noProof/>
        </w:rPr>
      </w:r>
      <w:r>
        <w:rPr>
          <w:noProof/>
        </w:rPr>
        <w:fldChar w:fldCharType="separate"/>
      </w:r>
      <w:r>
        <w:rPr>
          <w:noProof/>
        </w:rPr>
        <w:t>75</w:t>
      </w:r>
      <w:r>
        <w:rPr>
          <w:noProof/>
        </w:rPr>
        <w:fldChar w:fldCharType="end"/>
      </w:r>
    </w:p>
    <w:p w14:paraId="4925F3CE" w14:textId="423A1768" w:rsidR="00287444" w:rsidRDefault="00287444">
      <w:pPr>
        <w:pStyle w:val="TOC4"/>
        <w:rPr>
          <w:rFonts w:ascii="Calibri" w:hAnsi="Calibri"/>
          <w:noProof/>
          <w:kern w:val="2"/>
          <w:sz w:val="22"/>
          <w:szCs w:val="22"/>
          <w:lang w:eastAsia="en-GB"/>
        </w:rPr>
      </w:pPr>
      <w:r w:rsidRPr="006E0D3B">
        <w:rPr>
          <w:noProof/>
          <w:lang w:val="en-US" w:eastAsia="zh-CN"/>
        </w:rPr>
        <w:t>5.2.3.35</w:t>
      </w:r>
      <w:r>
        <w:rPr>
          <w:rFonts w:ascii="Calibri" w:hAnsi="Calibri"/>
          <w:noProof/>
          <w:kern w:val="2"/>
          <w:sz w:val="22"/>
          <w:szCs w:val="22"/>
          <w:lang w:eastAsia="en-GB"/>
        </w:rPr>
        <w:tab/>
      </w:r>
      <w:r w:rsidRPr="006E0D3B">
        <w:rPr>
          <w:noProof/>
          <w:lang w:val="en-US" w:eastAsia="zh-CN"/>
        </w:rPr>
        <w:t>IMEI-Check-In-VPLMN-Result</w:t>
      </w:r>
      <w:r>
        <w:rPr>
          <w:noProof/>
        </w:rPr>
        <w:tab/>
      </w:r>
      <w:r>
        <w:rPr>
          <w:noProof/>
        </w:rPr>
        <w:fldChar w:fldCharType="begin" w:fldLock="1"/>
      </w:r>
      <w:r>
        <w:rPr>
          <w:noProof/>
        </w:rPr>
        <w:instrText xml:space="preserve"> PAGEREF _Toc146095352 \h </w:instrText>
      </w:r>
      <w:r>
        <w:rPr>
          <w:noProof/>
        </w:rPr>
      </w:r>
      <w:r>
        <w:rPr>
          <w:noProof/>
        </w:rPr>
        <w:fldChar w:fldCharType="separate"/>
      </w:r>
      <w:r>
        <w:rPr>
          <w:noProof/>
        </w:rPr>
        <w:t>75</w:t>
      </w:r>
      <w:r>
        <w:rPr>
          <w:noProof/>
        </w:rPr>
        <w:fldChar w:fldCharType="end"/>
      </w:r>
    </w:p>
    <w:p w14:paraId="5007079E" w14:textId="69325F26" w:rsidR="00287444" w:rsidRDefault="00287444">
      <w:pPr>
        <w:pStyle w:val="TOC4"/>
        <w:rPr>
          <w:rFonts w:ascii="Calibri" w:hAnsi="Calibri"/>
          <w:noProof/>
          <w:kern w:val="2"/>
          <w:sz w:val="22"/>
          <w:szCs w:val="22"/>
          <w:lang w:eastAsia="en-GB"/>
        </w:rPr>
      </w:pPr>
      <w:r>
        <w:rPr>
          <w:noProof/>
        </w:rPr>
        <w:t>5.2.3.36</w:t>
      </w:r>
      <w:r>
        <w:rPr>
          <w:rFonts w:ascii="Calibri" w:hAnsi="Calibri"/>
          <w:noProof/>
          <w:kern w:val="2"/>
          <w:sz w:val="22"/>
          <w:szCs w:val="22"/>
          <w:lang w:eastAsia="en-GB"/>
        </w:rPr>
        <w:tab/>
      </w:r>
      <w:r>
        <w:rPr>
          <w:noProof/>
        </w:rPr>
        <w:t>High-Priority-Access-Info</w:t>
      </w:r>
      <w:r>
        <w:rPr>
          <w:noProof/>
        </w:rPr>
        <w:tab/>
      </w:r>
      <w:r>
        <w:rPr>
          <w:noProof/>
        </w:rPr>
        <w:fldChar w:fldCharType="begin" w:fldLock="1"/>
      </w:r>
      <w:r>
        <w:rPr>
          <w:noProof/>
        </w:rPr>
        <w:instrText xml:space="preserve"> PAGEREF _Toc146095353 \h </w:instrText>
      </w:r>
      <w:r>
        <w:rPr>
          <w:noProof/>
        </w:rPr>
      </w:r>
      <w:r>
        <w:rPr>
          <w:noProof/>
        </w:rPr>
        <w:fldChar w:fldCharType="separate"/>
      </w:r>
      <w:r>
        <w:rPr>
          <w:noProof/>
        </w:rPr>
        <w:t>76</w:t>
      </w:r>
      <w:r>
        <w:rPr>
          <w:noProof/>
        </w:rPr>
        <w:fldChar w:fldCharType="end"/>
      </w:r>
    </w:p>
    <w:p w14:paraId="38BC13D0" w14:textId="117D4295" w:rsidR="00287444" w:rsidRDefault="00287444">
      <w:pPr>
        <w:pStyle w:val="TOC3"/>
        <w:rPr>
          <w:rFonts w:ascii="Calibri" w:hAnsi="Calibri"/>
          <w:noProof/>
          <w:kern w:val="2"/>
          <w:sz w:val="22"/>
          <w:szCs w:val="22"/>
          <w:lang w:eastAsia="en-GB"/>
        </w:rPr>
      </w:pPr>
      <w:r>
        <w:rPr>
          <w:noProof/>
        </w:rPr>
        <w:t>5.2.4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_Toc146095354 \h </w:instrText>
      </w:r>
      <w:r>
        <w:rPr>
          <w:noProof/>
        </w:rPr>
      </w:r>
      <w:r>
        <w:rPr>
          <w:noProof/>
        </w:rPr>
        <w:fldChar w:fldCharType="separate"/>
      </w:r>
      <w:r>
        <w:rPr>
          <w:noProof/>
        </w:rPr>
        <w:t>76</w:t>
      </w:r>
      <w:r>
        <w:rPr>
          <w:noProof/>
        </w:rPr>
        <w:fldChar w:fldCharType="end"/>
      </w:r>
    </w:p>
    <w:p w14:paraId="2250DD1E" w14:textId="37F3C33B" w:rsidR="00287444" w:rsidRDefault="00287444">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SWd and SWd' Description</w:t>
      </w:r>
      <w:r>
        <w:rPr>
          <w:noProof/>
        </w:rPr>
        <w:tab/>
      </w:r>
      <w:r>
        <w:rPr>
          <w:noProof/>
        </w:rPr>
        <w:fldChar w:fldCharType="begin" w:fldLock="1"/>
      </w:r>
      <w:r>
        <w:rPr>
          <w:noProof/>
        </w:rPr>
        <w:instrText xml:space="preserve"> PAGEREF _Toc146095355 \h </w:instrText>
      </w:r>
      <w:r>
        <w:rPr>
          <w:noProof/>
        </w:rPr>
      </w:r>
      <w:r>
        <w:rPr>
          <w:noProof/>
        </w:rPr>
        <w:fldChar w:fldCharType="separate"/>
      </w:r>
      <w:r>
        <w:rPr>
          <w:noProof/>
        </w:rPr>
        <w:t>76</w:t>
      </w:r>
      <w:r>
        <w:rPr>
          <w:noProof/>
        </w:rPr>
        <w:fldChar w:fldCharType="end"/>
      </w:r>
    </w:p>
    <w:p w14:paraId="133F977A" w14:textId="4F2FB410" w:rsidR="00287444" w:rsidRDefault="00287444">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_Toc146095356 \h </w:instrText>
      </w:r>
      <w:r>
        <w:rPr>
          <w:noProof/>
        </w:rPr>
      </w:r>
      <w:r>
        <w:rPr>
          <w:noProof/>
        </w:rPr>
        <w:fldChar w:fldCharType="separate"/>
      </w:r>
      <w:r>
        <w:rPr>
          <w:noProof/>
        </w:rPr>
        <w:t>76</w:t>
      </w:r>
      <w:r>
        <w:rPr>
          <w:noProof/>
        </w:rPr>
        <w:fldChar w:fldCharType="end"/>
      </w:r>
    </w:p>
    <w:p w14:paraId="09A2D30E" w14:textId="248C2C45" w:rsidR="00287444" w:rsidRDefault="00287444">
      <w:pPr>
        <w:pStyle w:val="TOC3"/>
        <w:rPr>
          <w:rFonts w:ascii="Calibri" w:hAnsi="Calibri"/>
          <w:noProof/>
          <w:kern w:val="2"/>
          <w:sz w:val="22"/>
          <w:szCs w:val="22"/>
          <w:lang w:eastAsia="en-GB"/>
        </w:rPr>
      </w:pPr>
      <w:r>
        <w:rPr>
          <w:noProof/>
        </w:rPr>
        <w:t>6.1.1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_Toc146095357 \h </w:instrText>
      </w:r>
      <w:r>
        <w:rPr>
          <w:noProof/>
        </w:rPr>
      </w:r>
      <w:r>
        <w:rPr>
          <w:noProof/>
        </w:rPr>
        <w:fldChar w:fldCharType="separate"/>
      </w:r>
      <w:r>
        <w:rPr>
          <w:noProof/>
        </w:rPr>
        <w:t>76</w:t>
      </w:r>
      <w:r>
        <w:rPr>
          <w:noProof/>
        </w:rPr>
        <w:fldChar w:fldCharType="end"/>
      </w:r>
    </w:p>
    <w:p w14:paraId="4687683F" w14:textId="79DD1840" w:rsidR="00287444" w:rsidRDefault="00287444">
      <w:pPr>
        <w:pStyle w:val="TOC3"/>
        <w:rPr>
          <w:rFonts w:ascii="Calibri" w:hAnsi="Calibri"/>
          <w:noProof/>
          <w:kern w:val="2"/>
          <w:sz w:val="22"/>
          <w:szCs w:val="22"/>
          <w:lang w:eastAsia="en-GB"/>
        </w:rPr>
      </w:pPr>
      <w:r>
        <w:rPr>
          <w:noProof/>
        </w:rPr>
        <w:t>6.1.2</w:t>
      </w:r>
      <w:r>
        <w:rPr>
          <w:rFonts w:ascii="Calibri" w:hAnsi="Calibri"/>
          <w:noProof/>
          <w:kern w:val="2"/>
          <w:sz w:val="22"/>
          <w:szCs w:val="22"/>
          <w:lang w:eastAsia="en-GB"/>
        </w:rPr>
        <w:tab/>
      </w:r>
      <w:r>
        <w:rPr>
          <w:noProof/>
        </w:rPr>
        <w:t>Procedures Description</w:t>
      </w:r>
      <w:r>
        <w:rPr>
          <w:noProof/>
        </w:rPr>
        <w:tab/>
      </w:r>
      <w:r>
        <w:rPr>
          <w:noProof/>
        </w:rPr>
        <w:fldChar w:fldCharType="begin" w:fldLock="1"/>
      </w:r>
      <w:r>
        <w:rPr>
          <w:noProof/>
        </w:rPr>
        <w:instrText xml:space="preserve"> PAGEREF _Toc146095358 \h </w:instrText>
      </w:r>
      <w:r>
        <w:rPr>
          <w:noProof/>
        </w:rPr>
      </w:r>
      <w:r>
        <w:rPr>
          <w:noProof/>
        </w:rPr>
        <w:fldChar w:fldCharType="separate"/>
      </w:r>
      <w:r>
        <w:rPr>
          <w:noProof/>
        </w:rPr>
        <w:t>77</w:t>
      </w:r>
      <w:r>
        <w:rPr>
          <w:noProof/>
        </w:rPr>
        <w:fldChar w:fldCharType="end"/>
      </w:r>
    </w:p>
    <w:p w14:paraId="53B72083" w14:textId="056AB3F5" w:rsidR="00287444" w:rsidRDefault="00287444">
      <w:pPr>
        <w:pStyle w:val="TOC4"/>
        <w:rPr>
          <w:rFonts w:ascii="Calibri" w:hAnsi="Calibri"/>
          <w:noProof/>
          <w:kern w:val="2"/>
          <w:sz w:val="22"/>
          <w:szCs w:val="22"/>
          <w:lang w:eastAsia="en-GB"/>
        </w:rPr>
      </w:pPr>
      <w:r w:rsidRPr="006E0D3B">
        <w:rPr>
          <w:noProof/>
          <w:lang w:val="en-US"/>
        </w:rPr>
        <w:t>6.1.2.1</w:t>
      </w:r>
      <w:r>
        <w:rPr>
          <w:rFonts w:ascii="Calibri" w:hAnsi="Calibri"/>
          <w:noProof/>
          <w:kern w:val="2"/>
          <w:sz w:val="22"/>
          <w:szCs w:val="22"/>
          <w:lang w:eastAsia="en-GB"/>
        </w:rPr>
        <w:tab/>
      </w:r>
      <w:r>
        <w:rPr>
          <w:noProof/>
        </w:rPr>
        <w:t>Trusted non-3GPP Access / Access Gateway related procedures</w:t>
      </w:r>
      <w:r>
        <w:rPr>
          <w:noProof/>
        </w:rPr>
        <w:tab/>
      </w:r>
      <w:r>
        <w:rPr>
          <w:noProof/>
        </w:rPr>
        <w:fldChar w:fldCharType="begin" w:fldLock="1"/>
      </w:r>
      <w:r>
        <w:rPr>
          <w:noProof/>
        </w:rPr>
        <w:instrText xml:space="preserve"> PAGEREF _Toc146095359 \h </w:instrText>
      </w:r>
      <w:r>
        <w:rPr>
          <w:noProof/>
        </w:rPr>
      </w:r>
      <w:r>
        <w:rPr>
          <w:noProof/>
        </w:rPr>
        <w:fldChar w:fldCharType="separate"/>
      </w:r>
      <w:r>
        <w:rPr>
          <w:noProof/>
        </w:rPr>
        <w:t>77</w:t>
      </w:r>
      <w:r>
        <w:rPr>
          <w:noProof/>
        </w:rPr>
        <w:fldChar w:fldCharType="end"/>
      </w:r>
    </w:p>
    <w:p w14:paraId="33672373" w14:textId="6C63160A" w:rsidR="00287444" w:rsidRDefault="00287444">
      <w:pPr>
        <w:pStyle w:val="TOC5"/>
        <w:rPr>
          <w:rFonts w:ascii="Calibri" w:hAnsi="Calibri"/>
          <w:noProof/>
          <w:kern w:val="2"/>
          <w:sz w:val="22"/>
          <w:szCs w:val="22"/>
          <w:lang w:eastAsia="en-GB"/>
        </w:rPr>
      </w:pPr>
      <w:r>
        <w:rPr>
          <w:noProof/>
        </w:rPr>
        <w:t>6.1.2.1.1</w:t>
      </w:r>
      <w:r>
        <w:rPr>
          <w:rFonts w:ascii="Calibri" w:hAnsi="Calibri"/>
          <w:noProof/>
          <w:kern w:val="2"/>
          <w:sz w:val="22"/>
          <w:szCs w:val="22"/>
          <w:lang w:eastAsia="en-GB"/>
        </w:rPr>
        <w:tab/>
      </w:r>
      <w:r>
        <w:rPr>
          <w:noProof/>
        </w:rPr>
        <w:t>Trusted Non-3GPP Access Authentication and Authorization</w:t>
      </w:r>
      <w:r>
        <w:rPr>
          <w:noProof/>
        </w:rPr>
        <w:tab/>
      </w:r>
      <w:r>
        <w:rPr>
          <w:noProof/>
        </w:rPr>
        <w:fldChar w:fldCharType="begin" w:fldLock="1"/>
      </w:r>
      <w:r>
        <w:rPr>
          <w:noProof/>
        </w:rPr>
        <w:instrText xml:space="preserve"> PAGEREF _Toc146095360 \h </w:instrText>
      </w:r>
      <w:r>
        <w:rPr>
          <w:noProof/>
        </w:rPr>
      </w:r>
      <w:r>
        <w:rPr>
          <w:noProof/>
        </w:rPr>
        <w:fldChar w:fldCharType="separate"/>
      </w:r>
      <w:r>
        <w:rPr>
          <w:noProof/>
        </w:rPr>
        <w:t>77</w:t>
      </w:r>
      <w:r>
        <w:rPr>
          <w:noProof/>
        </w:rPr>
        <w:fldChar w:fldCharType="end"/>
      </w:r>
    </w:p>
    <w:p w14:paraId="16C7AECC" w14:textId="46021D8C" w:rsidR="00287444" w:rsidRDefault="00287444">
      <w:pPr>
        <w:pStyle w:val="TOC5"/>
        <w:rPr>
          <w:rFonts w:ascii="Calibri" w:hAnsi="Calibri"/>
          <w:noProof/>
          <w:kern w:val="2"/>
          <w:sz w:val="22"/>
          <w:szCs w:val="22"/>
          <w:lang w:eastAsia="en-GB"/>
        </w:rPr>
      </w:pPr>
      <w:r>
        <w:rPr>
          <w:noProof/>
        </w:rPr>
        <w:t>6.1.2.1.2</w:t>
      </w:r>
      <w:r>
        <w:rPr>
          <w:rFonts w:ascii="Calibri" w:hAnsi="Calibri"/>
          <w:noProof/>
          <w:kern w:val="2"/>
          <w:sz w:val="22"/>
          <w:szCs w:val="22"/>
          <w:lang w:eastAsia="en-GB"/>
        </w:rPr>
        <w:tab/>
      </w:r>
      <w:r>
        <w:rPr>
          <w:noProof/>
        </w:rPr>
        <w:t>HSS/AAA Initiated Detach for Trusted non-3GPP Access</w:t>
      </w:r>
      <w:r>
        <w:rPr>
          <w:noProof/>
        </w:rPr>
        <w:tab/>
      </w:r>
      <w:r>
        <w:rPr>
          <w:noProof/>
        </w:rPr>
        <w:fldChar w:fldCharType="begin" w:fldLock="1"/>
      </w:r>
      <w:r>
        <w:rPr>
          <w:noProof/>
        </w:rPr>
        <w:instrText xml:space="preserve"> PAGEREF _Toc146095361 \h </w:instrText>
      </w:r>
      <w:r>
        <w:rPr>
          <w:noProof/>
        </w:rPr>
      </w:r>
      <w:r>
        <w:rPr>
          <w:noProof/>
        </w:rPr>
        <w:fldChar w:fldCharType="separate"/>
      </w:r>
      <w:r>
        <w:rPr>
          <w:noProof/>
        </w:rPr>
        <w:t>79</w:t>
      </w:r>
      <w:r>
        <w:rPr>
          <w:noProof/>
        </w:rPr>
        <w:fldChar w:fldCharType="end"/>
      </w:r>
    </w:p>
    <w:p w14:paraId="05898E8C" w14:textId="221EE603" w:rsidR="00287444" w:rsidRDefault="00287444">
      <w:pPr>
        <w:pStyle w:val="TOC5"/>
        <w:rPr>
          <w:rFonts w:ascii="Calibri" w:hAnsi="Calibri"/>
          <w:noProof/>
          <w:kern w:val="2"/>
          <w:sz w:val="22"/>
          <w:szCs w:val="22"/>
          <w:lang w:eastAsia="en-GB"/>
        </w:rPr>
      </w:pPr>
      <w:r>
        <w:rPr>
          <w:noProof/>
        </w:rPr>
        <w:t>6.1.2.1.3</w:t>
      </w:r>
      <w:r>
        <w:rPr>
          <w:rFonts w:ascii="Calibri" w:hAnsi="Calibri"/>
          <w:noProof/>
          <w:kern w:val="2"/>
          <w:sz w:val="22"/>
          <w:szCs w:val="22"/>
          <w:lang w:eastAsia="en-GB"/>
        </w:rPr>
        <w:tab/>
      </w:r>
      <w:r>
        <w:rPr>
          <w:noProof/>
        </w:rPr>
        <w:t>Access and Service Authorization information update</w:t>
      </w:r>
      <w:r>
        <w:rPr>
          <w:noProof/>
        </w:rPr>
        <w:tab/>
      </w:r>
      <w:r>
        <w:rPr>
          <w:noProof/>
        </w:rPr>
        <w:fldChar w:fldCharType="begin" w:fldLock="1"/>
      </w:r>
      <w:r>
        <w:rPr>
          <w:noProof/>
        </w:rPr>
        <w:instrText xml:space="preserve"> PAGEREF _Toc146095362 \h </w:instrText>
      </w:r>
      <w:r>
        <w:rPr>
          <w:noProof/>
        </w:rPr>
      </w:r>
      <w:r>
        <w:rPr>
          <w:noProof/>
        </w:rPr>
        <w:fldChar w:fldCharType="separate"/>
      </w:r>
      <w:r>
        <w:rPr>
          <w:noProof/>
        </w:rPr>
        <w:t>79</w:t>
      </w:r>
      <w:r>
        <w:rPr>
          <w:noProof/>
        </w:rPr>
        <w:fldChar w:fldCharType="end"/>
      </w:r>
    </w:p>
    <w:p w14:paraId="092E3A73" w14:textId="16892DA7" w:rsidR="00287444" w:rsidRDefault="00287444">
      <w:pPr>
        <w:pStyle w:val="TOC5"/>
        <w:rPr>
          <w:rFonts w:ascii="Calibri" w:hAnsi="Calibri"/>
          <w:noProof/>
          <w:kern w:val="2"/>
          <w:sz w:val="22"/>
          <w:szCs w:val="22"/>
          <w:lang w:eastAsia="en-GB"/>
        </w:rPr>
      </w:pPr>
      <w:r>
        <w:rPr>
          <w:noProof/>
        </w:rPr>
        <w:t>6.1.2.1.4</w:t>
      </w:r>
      <w:r>
        <w:rPr>
          <w:rFonts w:ascii="Calibri" w:hAnsi="Calibri"/>
          <w:noProof/>
          <w:kern w:val="2"/>
          <w:sz w:val="22"/>
          <w:szCs w:val="22"/>
          <w:lang w:eastAsia="en-GB"/>
        </w:rPr>
        <w:tab/>
      </w:r>
      <w:r>
        <w:rPr>
          <w:noProof/>
        </w:rPr>
        <w:t>Trusted non-3GPP Access Network Initiated Session Termination</w:t>
      </w:r>
      <w:r>
        <w:rPr>
          <w:noProof/>
        </w:rPr>
        <w:tab/>
      </w:r>
      <w:r>
        <w:rPr>
          <w:noProof/>
        </w:rPr>
        <w:fldChar w:fldCharType="begin" w:fldLock="1"/>
      </w:r>
      <w:r>
        <w:rPr>
          <w:noProof/>
        </w:rPr>
        <w:instrText xml:space="preserve"> PAGEREF _Toc146095363 \h </w:instrText>
      </w:r>
      <w:r>
        <w:rPr>
          <w:noProof/>
        </w:rPr>
      </w:r>
      <w:r>
        <w:rPr>
          <w:noProof/>
        </w:rPr>
        <w:fldChar w:fldCharType="separate"/>
      </w:r>
      <w:r>
        <w:rPr>
          <w:noProof/>
        </w:rPr>
        <w:t>80</w:t>
      </w:r>
      <w:r>
        <w:rPr>
          <w:noProof/>
        </w:rPr>
        <w:fldChar w:fldCharType="end"/>
      </w:r>
    </w:p>
    <w:p w14:paraId="4D84F9FC" w14:textId="1906067E" w:rsidR="00287444" w:rsidRDefault="00287444">
      <w:pPr>
        <w:pStyle w:val="TOC4"/>
        <w:rPr>
          <w:rFonts w:ascii="Calibri" w:hAnsi="Calibri"/>
          <w:noProof/>
          <w:kern w:val="2"/>
          <w:sz w:val="22"/>
          <w:szCs w:val="22"/>
          <w:lang w:eastAsia="en-GB"/>
        </w:rPr>
      </w:pPr>
      <w:r w:rsidRPr="006E0D3B">
        <w:rPr>
          <w:noProof/>
          <w:lang w:val="en-US"/>
        </w:rPr>
        <w:t>6.1.2.2</w:t>
      </w:r>
      <w:r>
        <w:rPr>
          <w:rFonts w:ascii="Calibri" w:hAnsi="Calibri"/>
          <w:noProof/>
          <w:kern w:val="2"/>
          <w:sz w:val="22"/>
          <w:szCs w:val="22"/>
          <w:lang w:eastAsia="en-GB"/>
        </w:rPr>
        <w:tab/>
      </w:r>
      <w:r w:rsidRPr="006E0D3B">
        <w:rPr>
          <w:noProof/>
          <w:lang w:val="en-US"/>
        </w:rPr>
        <w:t>Untruste</w:t>
      </w:r>
      <w:r>
        <w:rPr>
          <w:noProof/>
        </w:rPr>
        <w:t>d non-3GPP Access / ePDG related procedures</w:t>
      </w:r>
      <w:r>
        <w:rPr>
          <w:noProof/>
        </w:rPr>
        <w:tab/>
      </w:r>
      <w:r>
        <w:rPr>
          <w:noProof/>
        </w:rPr>
        <w:fldChar w:fldCharType="begin" w:fldLock="1"/>
      </w:r>
      <w:r>
        <w:rPr>
          <w:noProof/>
        </w:rPr>
        <w:instrText xml:space="preserve"> PAGEREF _Toc146095364 \h </w:instrText>
      </w:r>
      <w:r>
        <w:rPr>
          <w:noProof/>
        </w:rPr>
      </w:r>
      <w:r>
        <w:rPr>
          <w:noProof/>
        </w:rPr>
        <w:fldChar w:fldCharType="separate"/>
      </w:r>
      <w:r>
        <w:rPr>
          <w:noProof/>
        </w:rPr>
        <w:t>80</w:t>
      </w:r>
      <w:r>
        <w:rPr>
          <w:noProof/>
        </w:rPr>
        <w:fldChar w:fldCharType="end"/>
      </w:r>
    </w:p>
    <w:p w14:paraId="017718D5" w14:textId="62419FE5" w:rsidR="00287444" w:rsidRDefault="00287444">
      <w:pPr>
        <w:pStyle w:val="TOC4"/>
        <w:rPr>
          <w:rFonts w:ascii="Calibri" w:hAnsi="Calibri"/>
          <w:noProof/>
          <w:kern w:val="2"/>
          <w:sz w:val="22"/>
          <w:szCs w:val="22"/>
          <w:lang w:eastAsia="en-GB"/>
        </w:rPr>
      </w:pPr>
      <w:r w:rsidRPr="006E0D3B">
        <w:rPr>
          <w:noProof/>
          <w:lang w:val="en-US"/>
        </w:rPr>
        <w:t>6.1.2.3</w:t>
      </w:r>
      <w:r>
        <w:rPr>
          <w:rFonts w:ascii="Calibri" w:hAnsi="Calibri"/>
          <w:noProof/>
          <w:kern w:val="2"/>
          <w:sz w:val="22"/>
          <w:szCs w:val="22"/>
          <w:lang w:eastAsia="en-GB"/>
        </w:rPr>
        <w:tab/>
      </w:r>
      <w:r>
        <w:rPr>
          <w:noProof/>
        </w:rPr>
        <w:t>PDN GW related procedures</w:t>
      </w:r>
      <w:r>
        <w:rPr>
          <w:noProof/>
        </w:rPr>
        <w:tab/>
      </w:r>
      <w:r>
        <w:rPr>
          <w:noProof/>
        </w:rPr>
        <w:fldChar w:fldCharType="begin" w:fldLock="1"/>
      </w:r>
      <w:r>
        <w:rPr>
          <w:noProof/>
        </w:rPr>
        <w:instrText xml:space="preserve"> PAGEREF _Toc146095365 \h </w:instrText>
      </w:r>
      <w:r>
        <w:rPr>
          <w:noProof/>
        </w:rPr>
      </w:r>
      <w:r>
        <w:rPr>
          <w:noProof/>
        </w:rPr>
        <w:fldChar w:fldCharType="separate"/>
      </w:r>
      <w:r>
        <w:rPr>
          <w:noProof/>
        </w:rPr>
        <w:t>81</w:t>
      </w:r>
      <w:r>
        <w:rPr>
          <w:noProof/>
        </w:rPr>
        <w:fldChar w:fldCharType="end"/>
      </w:r>
    </w:p>
    <w:p w14:paraId="51006684" w14:textId="231110F3" w:rsidR="00287444" w:rsidRDefault="00287444">
      <w:pPr>
        <w:pStyle w:val="TOC4"/>
        <w:rPr>
          <w:rFonts w:ascii="Calibri" w:hAnsi="Calibri"/>
          <w:noProof/>
          <w:kern w:val="2"/>
          <w:sz w:val="22"/>
          <w:szCs w:val="22"/>
          <w:lang w:eastAsia="en-GB"/>
        </w:rPr>
      </w:pPr>
      <w:r w:rsidRPr="006E0D3B">
        <w:rPr>
          <w:noProof/>
          <w:lang w:val="en-US"/>
        </w:rPr>
        <w:t>6.1.2.4</w:t>
      </w:r>
      <w:r>
        <w:rPr>
          <w:rFonts w:ascii="Calibri" w:hAnsi="Calibri"/>
          <w:noProof/>
          <w:kern w:val="2"/>
          <w:sz w:val="22"/>
          <w:szCs w:val="22"/>
          <w:lang w:eastAsia="en-GB"/>
        </w:rPr>
        <w:tab/>
      </w:r>
      <w:r w:rsidRPr="006E0D3B">
        <w:rPr>
          <w:noProof/>
          <w:lang w:val="en-US"/>
        </w:rPr>
        <w:t>SWd' procedures for NSWO in 5GS</w:t>
      </w:r>
      <w:r>
        <w:rPr>
          <w:noProof/>
        </w:rPr>
        <w:tab/>
      </w:r>
      <w:r>
        <w:rPr>
          <w:noProof/>
        </w:rPr>
        <w:fldChar w:fldCharType="begin" w:fldLock="1"/>
      </w:r>
      <w:r>
        <w:rPr>
          <w:noProof/>
        </w:rPr>
        <w:instrText xml:space="preserve"> PAGEREF _Toc146095366 \h </w:instrText>
      </w:r>
      <w:r>
        <w:rPr>
          <w:noProof/>
        </w:rPr>
      </w:r>
      <w:r>
        <w:rPr>
          <w:noProof/>
        </w:rPr>
        <w:fldChar w:fldCharType="separate"/>
      </w:r>
      <w:r>
        <w:rPr>
          <w:noProof/>
        </w:rPr>
        <w:t>81</w:t>
      </w:r>
      <w:r>
        <w:rPr>
          <w:noProof/>
        </w:rPr>
        <w:fldChar w:fldCharType="end"/>
      </w:r>
    </w:p>
    <w:p w14:paraId="1769A635" w14:textId="6EB8A045" w:rsidR="00287444" w:rsidRDefault="00287444">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_Toc146095367 \h </w:instrText>
      </w:r>
      <w:r>
        <w:rPr>
          <w:noProof/>
        </w:rPr>
      </w:r>
      <w:r>
        <w:rPr>
          <w:noProof/>
        </w:rPr>
        <w:fldChar w:fldCharType="separate"/>
      </w:r>
      <w:r>
        <w:rPr>
          <w:noProof/>
        </w:rPr>
        <w:t>82</w:t>
      </w:r>
      <w:r>
        <w:rPr>
          <w:noProof/>
        </w:rPr>
        <w:fldChar w:fldCharType="end"/>
      </w:r>
    </w:p>
    <w:p w14:paraId="4B19EC6F" w14:textId="53E0AF2A" w:rsidR="00287444" w:rsidRDefault="00287444">
      <w:pPr>
        <w:pStyle w:val="TOC3"/>
        <w:rPr>
          <w:rFonts w:ascii="Calibri" w:hAnsi="Calibri"/>
          <w:noProof/>
          <w:kern w:val="2"/>
          <w:sz w:val="22"/>
          <w:szCs w:val="22"/>
          <w:lang w:eastAsia="en-GB"/>
        </w:rPr>
      </w:pPr>
      <w:r w:rsidRPr="006E0D3B">
        <w:rPr>
          <w:noProof/>
          <w:lang w:val="en-US"/>
        </w:rPr>
        <w:t>6.2.1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_Toc146095368 \h </w:instrText>
      </w:r>
      <w:r>
        <w:rPr>
          <w:noProof/>
        </w:rPr>
      </w:r>
      <w:r>
        <w:rPr>
          <w:noProof/>
        </w:rPr>
        <w:fldChar w:fldCharType="separate"/>
      </w:r>
      <w:r>
        <w:rPr>
          <w:noProof/>
        </w:rPr>
        <w:t>82</w:t>
      </w:r>
      <w:r>
        <w:rPr>
          <w:noProof/>
        </w:rPr>
        <w:fldChar w:fldCharType="end"/>
      </w:r>
    </w:p>
    <w:p w14:paraId="3C904C78" w14:textId="37DF9DBB" w:rsidR="00287444" w:rsidRDefault="00287444">
      <w:pPr>
        <w:pStyle w:val="TOC3"/>
        <w:rPr>
          <w:rFonts w:ascii="Calibri" w:hAnsi="Calibri"/>
          <w:noProof/>
          <w:kern w:val="2"/>
          <w:sz w:val="22"/>
          <w:szCs w:val="22"/>
          <w:lang w:eastAsia="en-GB"/>
        </w:rPr>
      </w:pPr>
      <w:r w:rsidRPr="006E0D3B">
        <w:rPr>
          <w:noProof/>
          <w:lang w:val="en-US"/>
        </w:rPr>
        <w:t>6.2.2</w:t>
      </w:r>
      <w:r>
        <w:rPr>
          <w:rFonts w:ascii="Calibri" w:hAnsi="Calibri"/>
          <w:noProof/>
          <w:kern w:val="2"/>
          <w:sz w:val="22"/>
          <w:szCs w:val="22"/>
          <w:lang w:eastAsia="en-GB"/>
        </w:rPr>
        <w:tab/>
      </w:r>
      <w:r w:rsidRPr="006E0D3B">
        <w:rPr>
          <w:noProof/>
          <w:lang w:val="en-US"/>
        </w:rPr>
        <w:t>Commands</w:t>
      </w:r>
      <w:r>
        <w:rPr>
          <w:noProof/>
        </w:rPr>
        <w:tab/>
      </w:r>
      <w:r>
        <w:rPr>
          <w:noProof/>
        </w:rPr>
        <w:fldChar w:fldCharType="begin" w:fldLock="1"/>
      </w:r>
      <w:r>
        <w:rPr>
          <w:noProof/>
        </w:rPr>
        <w:instrText xml:space="preserve"> PAGEREF _Toc146095369 \h </w:instrText>
      </w:r>
      <w:r>
        <w:rPr>
          <w:noProof/>
        </w:rPr>
      </w:r>
      <w:r>
        <w:rPr>
          <w:noProof/>
        </w:rPr>
        <w:fldChar w:fldCharType="separate"/>
      </w:r>
      <w:r>
        <w:rPr>
          <w:noProof/>
        </w:rPr>
        <w:t>82</w:t>
      </w:r>
      <w:r>
        <w:rPr>
          <w:noProof/>
        </w:rPr>
        <w:fldChar w:fldCharType="end"/>
      </w:r>
    </w:p>
    <w:p w14:paraId="06D271E3" w14:textId="0CE92263" w:rsidR="00287444" w:rsidRDefault="00287444">
      <w:pPr>
        <w:pStyle w:val="TOC4"/>
        <w:rPr>
          <w:rFonts w:ascii="Calibri" w:hAnsi="Calibri"/>
          <w:noProof/>
          <w:kern w:val="2"/>
          <w:sz w:val="22"/>
          <w:szCs w:val="22"/>
          <w:lang w:eastAsia="en-GB"/>
        </w:rPr>
      </w:pPr>
      <w:r w:rsidRPr="006E0D3B">
        <w:rPr>
          <w:noProof/>
          <w:lang w:val="en-US"/>
        </w:rPr>
        <w:t>6.2.2.1</w:t>
      </w:r>
      <w:r>
        <w:rPr>
          <w:rFonts w:ascii="Calibri" w:hAnsi="Calibri"/>
          <w:noProof/>
          <w:kern w:val="2"/>
          <w:sz w:val="22"/>
          <w:szCs w:val="22"/>
          <w:lang w:eastAsia="en-GB"/>
        </w:rPr>
        <w:tab/>
      </w:r>
      <w:r>
        <w:rPr>
          <w:noProof/>
        </w:rPr>
        <w:t xml:space="preserve">Commands used in connection with the </w:t>
      </w:r>
      <w:r w:rsidRPr="006E0D3B">
        <w:rPr>
          <w:noProof/>
          <w:lang w:val="en-US"/>
        </w:rPr>
        <w:t>STa interface</w:t>
      </w:r>
      <w:r>
        <w:rPr>
          <w:noProof/>
        </w:rPr>
        <w:tab/>
      </w:r>
      <w:r>
        <w:rPr>
          <w:noProof/>
        </w:rPr>
        <w:fldChar w:fldCharType="begin" w:fldLock="1"/>
      </w:r>
      <w:r>
        <w:rPr>
          <w:noProof/>
        </w:rPr>
        <w:instrText xml:space="preserve"> PAGEREF _Toc146095370 \h </w:instrText>
      </w:r>
      <w:r>
        <w:rPr>
          <w:noProof/>
        </w:rPr>
      </w:r>
      <w:r>
        <w:rPr>
          <w:noProof/>
        </w:rPr>
        <w:fldChar w:fldCharType="separate"/>
      </w:r>
      <w:r>
        <w:rPr>
          <w:noProof/>
        </w:rPr>
        <w:t>82</w:t>
      </w:r>
      <w:r>
        <w:rPr>
          <w:noProof/>
        </w:rPr>
        <w:fldChar w:fldCharType="end"/>
      </w:r>
    </w:p>
    <w:p w14:paraId="5267C038" w14:textId="56DCA4CB" w:rsidR="00287444" w:rsidRDefault="00287444">
      <w:pPr>
        <w:pStyle w:val="TOC5"/>
        <w:rPr>
          <w:rFonts w:ascii="Calibri" w:hAnsi="Calibri"/>
          <w:noProof/>
          <w:kern w:val="2"/>
          <w:sz w:val="22"/>
          <w:szCs w:val="22"/>
          <w:lang w:eastAsia="en-GB"/>
        </w:rPr>
      </w:pPr>
      <w:r w:rsidRPr="006E0D3B">
        <w:rPr>
          <w:noProof/>
          <w:lang w:val="en-US"/>
        </w:rPr>
        <w:t>6.2.2.1.1</w:t>
      </w:r>
      <w:r>
        <w:rPr>
          <w:rFonts w:ascii="Calibri" w:hAnsi="Calibri"/>
          <w:noProof/>
          <w:kern w:val="2"/>
          <w:sz w:val="22"/>
          <w:szCs w:val="22"/>
          <w:lang w:eastAsia="en-GB"/>
        </w:rPr>
        <w:tab/>
      </w:r>
      <w:r>
        <w:rPr>
          <w:noProof/>
        </w:rPr>
        <w:t xml:space="preserve">Commands </w:t>
      </w:r>
      <w:r w:rsidRPr="006E0D3B">
        <w:rPr>
          <w:noProof/>
          <w:lang w:val="en-US"/>
        </w:rPr>
        <w:t xml:space="preserve">for STa PMIPv6 </w:t>
      </w:r>
      <w:r w:rsidRPr="006E0D3B">
        <w:rPr>
          <w:noProof/>
          <w:lang w:val="en-US" w:eastAsia="zh-CN"/>
        </w:rPr>
        <w:t xml:space="preserve">or GTPv2 </w:t>
      </w:r>
      <w:r w:rsidRPr="006E0D3B">
        <w:rPr>
          <w:noProof/>
          <w:lang w:val="en-US"/>
        </w:rPr>
        <w:t>authentication and authorization procedures</w:t>
      </w:r>
      <w:r>
        <w:rPr>
          <w:noProof/>
        </w:rPr>
        <w:tab/>
      </w:r>
      <w:r>
        <w:rPr>
          <w:noProof/>
        </w:rPr>
        <w:fldChar w:fldCharType="begin" w:fldLock="1"/>
      </w:r>
      <w:r>
        <w:rPr>
          <w:noProof/>
        </w:rPr>
        <w:instrText xml:space="preserve"> PAGEREF _Toc146095371 \h </w:instrText>
      </w:r>
      <w:r>
        <w:rPr>
          <w:noProof/>
        </w:rPr>
      </w:r>
      <w:r>
        <w:rPr>
          <w:noProof/>
        </w:rPr>
        <w:fldChar w:fldCharType="separate"/>
      </w:r>
      <w:r>
        <w:rPr>
          <w:noProof/>
        </w:rPr>
        <w:t>82</w:t>
      </w:r>
      <w:r>
        <w:rPr>
          <w:noProof/>
        </w:rPr>
        <w:fldChar w:fldCharType="end"/>
      </w:r>
    </w:p>
    <w:p w14:paraId="71460B5E" w14:textId="7AD1E88C" w:rsidR="00287444" w:rsidRDefault="00287444">
      <w:pPr>
        <w:pStyle w:val="TOC5"/>
        <w:rPr>
          <w:rFonts w:ascii="Calibri" w:hAnsi="Calibri"/>
          <w:noProof/>
          <w:kern w:val="2"/>
          <w:sz w:val="22"/>
          <w:szCs w:val="22"/>
          <w:lang w:eastAsia="en-GB"/>
        </w:rPr>
      </w:pPr>
      <w:r w:rsidRPr="006E0D3B">
        <w:rPr>
          <w:noProof/>
          <w:lang w:val="en-US"/>
        </w:rPr>
        <w:t>6.2.2.1.2</w:t>
      </w:r>
      <w:r>
        <w:rPr>
          <w:rFonts w:ascii="Calibri" w:hAnsi="Calibri"/>
          <w:noProof/>
          <w:kern w:val="2"/>
          <w:sz w:val="22"/>
          <w:szCs w:val="22"/>
          <w:lang w:eastAsia="en-GB"/>
        </w:rPr>
        <w:tab/>
      </w:r>
      <w:r>
        <w:rPr>
          <w:noProof/>
        </w:rPr>
        <w:t xml:space="preserve">Commands </w:t>
      </w:r>
      <w:r w:rsidRPr="006E0D3B">
        <w:rPr>
          <w:noProof/>
          <w:lang w:val="en-US"/>
        </w:rPr>
        <w:t xml:space="preserve">for STa </w:t>
      </w:r>
      <w:r>
        <w:rPr>
          <w:noProof/>
        </w:rPr>
        <w:t>HSS/AAA Initiated Detach for Trusted non-3GPP Access</w:t>
      </w:r>
      <w:r>
        <w:rPr>
          <w:noProof/>
        </w:rPr>
        <w:tab/>
      </w:r>
      <w:r>
        <w:rPr>
          <w:noProof/>
        </w:rPr>
        <w:fldChar w:fldCharType="begin" w:fldLock="1"/>
      </w:r>
      <w:r>
        <w:rPr>
          <w:noProof/>
        </w:rPr>
        <w:instrText xml:space="preserve"> PAGEREF _Toc146095372 \h </w:instrText>
      </w:r>
      <w:r>
        <w:rPr>
          <w:noProof/>
        </w:rPr>
      </w:r>
      <w:r>
        <w:rPr>
          <w:noProof/>
        </w:rPr>
        <w:fldChar w:fldCharType="separate"/>
      </w:r>
      <w:r>
        <w:rPr>
          <w:noProof/>
        </w:rPr>
        <w:t>84</w:t>
      </w:r>
      <w:r>
        <w:rPr>
          <w:noProof/>
        </w:rPr>
        <w:fldChar w:fldCharType="end"/>
      </w:r>
    </w:p>
    <w:p w14:paraId="272F0BFD" w14:textId="6A8251B5" w:rsidR="00287444" w:rsidRDefault="00287444">
      <w:pPr>
        <w:pStyle w:val="TOC5"/>
        <w:rPr>
          <w:rFonts w:ascii="Calibri" w:hAnsi="Calibri"/>
          <w:noProof/>
          <w:kern w:val="2"/>
          <w:sz w:val="22"/>
          <w:szCs w:val="22"/>
          <w:lang w:eastAsia="en-GB"/>
        </w:rPr>
      </w:pPr>
      <w:r w:rsidRPr="006E0D3B">
        <w:rPr>
          <w:noProof/>
          <w:lang w:val="en-US"/>
        </w:rPr>
        <w:t>6.2.2.1.3</w:t>
      </w:r>
      <w:r>
        <w:rPr>
          <w:rFonts w:ascii="Calibri" w:hAnsi="Calibri"/>
          <w:noProof/>
          <w:kern w:val="2"/>
          <w:sz w:val="22"/>
          <w:szCs w:val="22"/>
          <w:lang w:eastAsia="en-GB"/>
        </w:rPr>
        <w:tab/>
      </w:r>
      <w:r>
        <w:rPr>
          <w:noProof/>
        </w:rPr>
        <w:t xml:space="preserve">Commands </w:t>
      </w:r>
      <w:r w:rsidRPr="006E0D3B">
        <w:rPr>
          <w:noProof/>
          <w:lang w:val="en-US"/>
        </w:rPr>
        <w:t xml:space="preserve">for STa </w:t>
      </w:r>
      <w:r>
        <w:rPr>
          <w:noProof/>
        </w:rPr>
        <w:t>Access and Service Authorization Update Procedure</w:t>
      </w:r>
      <w:r>
        <w:rPr>
          <w:noProof/>
        </w:rPr>
        <w:tab/>
      </w:r>
      <w:r>
        <w:rPr>
          <w:noProof/>
        </w:rPr>
        <w:fldChar w:fldCharType="begin" w:fldLock="1"/>
      </w:r>
      <w:r>
        <w:rPr>
          <w:noProof/>
        </w:rPr>
        <w:instrText xml:space="preserve"> PAGEREF _Toc146095373 \h </w:instrText>
      </w:r>
      <w:r>
        <w:rPr>
          <w:noProof/>
        </w:rPr>
      </w:r>
      <w:r>
        <w:rPr>
          <w:noProof/>
        </w:rPr>
        <w:fldChar w:fldCharType="separate"/>
      </w:r>
      <w:r>
        <w:rPr>
          <w:noProof/>
        </w:rPr>
        <w:t>84</w:t>
      </w:r>
      <w:r>
        <w:rPr>
          <w:noProof/>
        </w:rPr>
        <w:fldChar w:fldCharType="end"/>
      </w:r>
    </w:p>
    <w:p w14:paraId="52EB9FAF" w14:textId="6C57283B" w:rsidR="00287444" w:rsidRDefault="00287444">
      <w:pPr>
        <w:pStyle w:val="TOC5"/>
        <w:rPr>
          <w:rFonts w:ascii="Calibri" w:hAnsi="Calibri"/>
          <w:noProof/>
          <w:kern w:val="2"/>
          <w:sz w:val="22"/>
          <w:szCs w:val="22"/>
          <w:lang w:eastAsia="en-GB"/>
        </w:rPr>
      </w:pPr>
      <w:r w:rsidRPr="006E0D3B">
        <w:rPr>
          <w:noProof/>
          <w:lang w:val="en-US"/>
        </w:rPr>
        <w:t>6.2.2.1.4</w:t>
      </w:r>
      <w:r>
        <w:rPr>
          <w:rFonts w:ascii="Calibri" w:hAnsi="Calibri"/>
          <w:noProof/>
          <w:kern w:val="2"/>
          <w:sz w:val="22"/>
          <w:szCs w:val="22"/>
          <w:lang w:eastAsia="en-GB"/>
        </w:rPr>
        <w:tab/>
      </w:r>
      <w:r w:rsidRPr="006E0D3B">
        <w:rPr>
          <w:noProof/>
          <w:lang w:val="en-US"/>
        </w:rPr>
        <w:t>Commands for Trusted non-3GPP Access network Initiated Session Termination</w:t>
      </w:r>
      <w:r>
        <w:rPr>
          <w:noProof/>
        </w:rPr>
        <w:tab/>
      </w:r>
      <w:r>
        <w:rPr>
          <w:noProof/>
        </w:rPr>
        <w:fldChar w:fldCharType="begin" w:fldLock="1"/>
      </w:r>
      <w:r>
        <w:rPr>
          <w:noProof/>
        </w:rPr>
        <w:instrText xml:space="preserve"> PAGEREF _Toc146095374 \h </w:instrText>
      </w:r>
      <w:r>
        <w:rPr>
          <w:noProof/>
        </w:rPr>
      </w:r>
      <w:r>
        <w:rPr>
          <w:noProof/>
        </w:rPr>
        <w:fldChar w:fldCharType="separate"/>
      </w:r>
      <w:r>
        <w:rPr>
          <w:noProof/>
        </w:rPr>
        <w:t>84</w:t>
      </w:r>
      <w:r>
        <w:rPr>
          <w:noProof/>
        </w:rPr>
        <w:fldChar w:fldCharType="end"/>
      </w:r>
    </w:p>
    <w:p w14:paraId="3459CDF3" w14:textId="10E7EBCD" w:rsidR="00287444" w:rsidRDefault="00287444">
      <w:pPr>
        <w:pStyle w:val="TOC4"/>
        <w:rPr>
          <w:rFonts w:ascii="Calibri" w:hAnsi="Calibri"/>
          <w:noProof/>
          <w:kern w:val="2"/>
          <w:sz w:val="22"/>
          <w:szCs w:val="22"/>
          <w:lang w:eastAsia="en-GB"/>
        </w:rPr>
      </w:pPr>
      <w:r w:rsidRPr="006E0D3B">
        <w:rPr>
          <w:noProof/>
          <w:lang w:val="en-US"/>
        </w:rPr>
        <w:t>6.2.2.2</w:t>
      </w:r>
      <w:r>
        <w:rPr>
          <w:rFonts w:ascii="Calibri" w:hAnsi="Calibri"/>
          <w:noProof/>
          <w:kern w:val="2"/>
          <w:sz w:val="22"/>
          <w:szCs w:val="22"/>
          <w:lang w:eastAsia="en-GB"/>
        </w:rPr>
        <w:tab/>
      </w:r>
      <w:r>
        <w:rPr>
          <w:noProof/>
        </w:rPr>
        <w:t xml:space="preserve">Commands used in connection with the </w:t>
      </w:r>
      <w:r w:rsidRPr="006E0D3B">
        <w:rPr>
          <w:noProof/>
          <w:lang w:val="en-US"/>
        </w:rPr>
        <w:t>SWm interface</w:t>
      </w:r>
      <w:r>
        <w:rPr>
          <w:noProof/>
        </w:rPr>
        <w:tab/>
      </w:r>
      <w:r>
        <w:rPr>
          <w:noProof/>
        </w:rPr>
        <w:fldChar w:fldCharType="begin" w:fldLock="1"/>
      </w:r>
      <w:r>
        <w:rPr>
          <w:noProof/>
        </w:rPr>
        <w:instrText xml:space="preserve"> PAGEREF _Toc146095375 \h </w:instrText>
      </w:r>
      <w:r>
        <w:rPr>
          <w:noProof/>
        </w:rPr>
      </w:r>
      <w:r>
        <w:rPr>
          <w:noProof/>
        </w:rPr>
        <w:fldChar w:fldCharType="separate"/>
      </w:r>
      <w:r>
        <w:rPr>
          <w:noProof/>
        </w:rPr>
        <w:t>84</w:t>
      </w:r>
      <w:r>
        <w:rPr>
          <w:noProof/>
        </w:rPr>
        <w:fldChar w:fldCharType="end"/>
      </w:r>
    </w:p>
    <w:p w14:paraId="743EA0CA" w14:textId="6F3E102A" w:rsidR="00287444" w:rsidRDefault="00287444">
      <w:pPr>
        <w:pStyle w:val="TOC4"/>
        <w:rPr>
          <w:rFonts w:ascii="Calibri" w:hAnsi="Calibri"/>
          <w:noProof/>
          <w:kern w:val="2"/>
          <w:sz w:val="22"/>
          <w:szCs w:val="22"/>
          <w:lang w:eastAsia="en-GB"/>
        </w:rPr>
      </w:pPr>
      <w:r w:rsidRPr="006E0D3B">
        <w:rPr>
          <w:noProof/>
          <w:lang w:val="en-US"/>
        </w:rPr>
        <w:t>6.2.2.3</w:t>
      </w:r>
      <w:r>
        <w:rPr>
          <w:rFonts w:ascii="Calibri" w:hAnsi="Calibri"/>
          <w:noProof/>
          <w:kern w:val="2"/>
          <w:sz w:val="22"/>
          <w:szCs w:val="22"/>
          <w:lang w:eastAsia="en-GB"/>
        </w:rPr>
        <w:tab/>
      </w:r>
      <w:r>
        <w:rPr>
          <w:noProof/>
        </w:rPr>
        <w:t xml:space="preserve">Commands used in connection with the </w:t>
      </w:r>
      <w:r w:rsidRPr="006E0D3B">
        <w:rPr>
          <w:noProof/>
          <w:lang w:val="en-US"/>
        </w:rPr>
        <w:t>S6b interface</w:t>
      </w:r>
      <w:r>
        <w:rPr>
          <w:noProof/>
        </w:rPr>
        <w:tab/>
      </w:r>
      <w:r>
        <w:rPr>
          <w:noProof/>
        </w:rPr>
        <w:fldChar w:fldCharType="begin" w:fldLock="1"/>
      </w:r>
      <w:r>
        <w:rPr>
          <w:noProof/>
        </w:rPr>
        <w:instrText xml:space="preserve"> PAGEREF _Toc146095376 \h </w:instrText>
      </w:r>
      <w:r>
        <w:rPr>
          <w:noProof/>
        </w:rPr>
      </w:r>
      <w:r>
        <w:rPr>
          <w:noProof/>
        </w:rPr>
        <w:fldChar w:fldCharType="separate"/>
      </w:r>
      <w:r>
        <w:rPr>
          <w:noProof/>
        </w:rPr>
        <w:t>84</w:t>
      </w:r>
      <w:r>
        <w:rPr>
          <w:noProof/>
        </w:rPr>
        <w:fldChar w:fldCharType="end"/>
      </w:r>
    </w:p>
    <w:p w14:paraId="21AB6A75" w14:textId="19CCEEF7" w:rsidR="00287444" w:rsidRDefault="00287444">
      <w:pPr>
        <w:pStyle w:val="TOC3"/>
        <w:rPr>
          <w:rFonts w:ascii="Calibri" w:hAnsi="Calibri"/>
          <w:noProof/>
          <w:kern w:val="2"/>
          <w:sz w:val="22"/>
          <w:szCs w:val="22"/>
          <w:lang w:eastAsia="en-GB"/>
        </w:rPr>
      </w:pPr>
      <w:r w:rsidRPr="006E0D3B">
        <w:rPr>
          <w:noProof/>
          <w:lang w:val="en-US"/>
        </w:rPr>
        <w:t>6.2.3</w:t>
      </w:r>
      <w:r>
        <w:rPr>
          <w:rFonts w:ascii="Calibri" w:hAnsi="Calibri"/>
          <w:noProof/>
          <w:kern w:val="2"/>
          <w:sz w:val="22"/>
          <w:szCs w:val="22"/>
          <w:lang w:eastAsia="en-GB"/>
        </w:rPr>
        <w:tab/>
      </w:r>
      <w:r w:rsidRPr="006E0D3B">
        <w:rPr>
          <w:noProof/>
          <w:lang w:val="en-US"/>
        </w:rPr>
        <w:t>Information Elements</w:t>
      </w:r>
      <w:r>
        <w:rPr>
          <w:noProof/>
        </w:rPr>
        <w:tab/>
      </w:r>
      <w:r>
        <w:rPr>
          <w:noProof/>
        </w:rPr>
        <w:fldChar w:fldCharType="begin" w:fldLock="1"/>
      </w:r>
      <w:r>
        <w:rPr>
          <w:noProof/>
        </w:rPr>
        <w:instrText xml:space="preserve"> PAGEREF _Toc146095377 \h </w:instrText>
      </w:r>
      <w:r>
        <w:rPr>
          <w:noProof/>
        </w:rPr>
      </w:r>
      <w:r>
        <w:rPr>
          <w:noProof/>
        </w:rPr>
        <w:fldChar w:fldCharType="separate"/>
      </w:r>
      <w:r>
        <w:rPr>
          <w:noProof/>
        </w:rPr>
        <w:t>84</w:t>
      </w:r>
      <w:r>
        <w:rPr>
          <w:noProof/>
        </w:rPr>
        <w:fldChar w:fldCharType="end"/>
      </w:r>
    </w:p>
    <w:p w14:paraId="481FD4C2" w14:textId="5E12B5B7" w:rsidR="00287444" w:rsidRDefault="00287444">
      <w:pPr>
        <w:pStyle w:val="TOC4"/>
        <w:rPr>
          <w:rFonts w:ascii="Calibri" w:hAnsi="Calibri"/>
          <w:noProof/>
          <w:kern w:val="2"/>
          <w:sz w:val="22"/>
          <w:szCs w:val="22"/>
          <w:lang w:eastAsia="en-GB"/>
        </w:rPr>
      </w:pPr>
      <w:r>
        <w:rPr>
          <w:noProof/>
        </w:rPr>
        <w:t>6.2.3.1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_Toc146095378 \h </w:instrText>
      </w:r>
      <w:r>
        <w:rPr>
          <w:noProof/>
        </w:rPr>
      </w:r>
      <w:r>
        <w:rPr>
          <w:noProof/>
        </w:rPr>
        <w:fldChar w:fldCharType="separate"/>
      </w:r>
      <w:r>
        <w:rPr>
          <w:noProof/>
        </w:rPr>
        <w:t>84</w:t>
      </w:r>
      <w:r>
        <w:rPr>
          <w:noProof/>
        </w:rPr>
        <w:fldChar w:fldCharType="end"/>
      </w:r>
    </w:p>
    <w:p w14:paraId="0831F08B" w14:textId="2515A389" w:rsidR="00287444" w:rsidRDefault="00287444">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SWm Description</w:t>
      </w:r>
      <w:r>
        <w:rPr>
          <w:noProof/>
        </w:rPr>
        <w:tab/>
      </w:r>
      <w:r>
        <w:rPr>
          <w:noProof/>
        </w:rPr>
        <w:fldChar w:fldCharType="begin" w:fldLock="1"/>
      </w:r>
      <w:r>
        <w:rPr>
          <w:noProof/>
        </w:rPr>
        <w:instrText xml:space="preserve"> PAGEREF _Toc146095379 \h </w:instrText>
      </w:r>
      <w:r>
        <w:rPr>
          <w:noProof/>
        </w:rPr>
      </w:r>
      <w:r>
        <w:rPr>
          <w:noProof/>
        </w:rPr>
        <w:fldChar w:fldCharType="separate"/>
      </w:r>
      <w:r>
        <w:rPr>
          <w:noProof/>
        </w:rPr>
        <w:t>86</w:t>
      </w:r>
      <w:r>
        <w:rPr>
          <w:noProof/>
        </w:rPr>
        <w:fldChar w:fldCharType="end"/>
      </w:r>
    </w:p>
    <w:p w14:paraId="7EE5C4B5" w14:textId="513715EC" w:rsidR="00287444" w:rsidRDefault="00287444">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_Toc146095380 \h </w:instrText>
      </w:r>
      <w:r>
        <w:rPr>
          <w:noProof/>
        </w:rPr>
      </w:r>
      <w:r>
        <w:rPr>
          <w:noProof/>
        </w:rPr>
        <w:fldChar w:fldCharType="separate"/>
      </w:r>
      <w:r>
        <w:rPr>
          <w:noProof/>
        </w:rPr>
        <w:t>86</w:t>
      </w:r>
      <w:r>
        <w:rPr>
          <w:noProof/>
        </w:rPr>
        <w:fldChar w:fldCharType="end"/>
      </w:r>
    </w:p>
    <w:p w14:paraId="4FB84725" w14:textId="6953D723" w:rsidR="00287444" w:rsidRDefault="00287444">
      <w:pPr>
        <w:pStyle w:val="TOC3"/>
        <w:rPr>
          <w:rFonts w:ascii="Calibri" w:hAnsi="Calibri"/>
          <w:noProof/>
          <w:kern w:val="2"/>
          <w:sz w:val="22"/>
          <w:szCs w:val="22"/>
          <w:lang w:eastAsia="en-GB"/>
        </w:rPr>
      </w:pPr>
      <w:r w:rsidRPr="006E0D3B">
        <w:rPr>
          <w:noProof/>
          <w:lang w:val="en-US"/>
        </w:rPr>
        <w:t>7.1.1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_Toc146095381 \h </w:instrText>
      </w:r>
      <w:r>
        <w:rPr>
          <w:noProof/>
        </w:rPr>
      </w:r>
      <w:r>
        <w:rPr>
          <w:noProof/>
        </w:rPr>
        <w:fldChar w:fldCharType="separate"/>
      </w:r>
      <w:r>
        <w:rPr>
          <w:noProof/>
        </w:rPr>
        <w:t>86</w:t>
      </w:r>
      <w:r>
        <w:rPr>
          <w:noProof/>
        </w:rPr>
        <w:fldChar w:fldCharType="end"/>
      </w:r>
    </w:p>
    <w:p w14:paraId="6B8E25CA" w14:textId="6258578A" w:rsidR="00287444" w:rsidRDefault="00287444">
      <w:pPr>
        <w:pStyle w:val="TOC3"/>
        <w:rPr>
          <w:rFonts w:ascii="Calibri" w:hAnsi="Calibri"/>
          <w:noProof/>
          <w:kern w:val="2"/>
          <w:sz w:val="22"/>
          <w:szCs w:val="22"/>
          <w:lang w:eastAsia="en-GB"/>
        </w:rPr>
      </w:pPr>
      <w:r w:rsidRPr="006E0D3B">
        <w:rPr>
          <w:noProof/>
          <w:lang w:val="en-US"/>
        </w:rPr>
        <w:t>7.1.2</w:t>
      </w:r>
      <w:r>
        <w:rPr>
          <w:rFonts w:ascii="Calibri" w:hAnsi="Calibri"/>
          <w:noProof/>
          <w:kern w:val="2"/>
          <w:sz w:val="22"/>
          <w:szCs w:val="22"/>
          <w:lang w:eastAsia="en-GB"/>
        </w:rPr>
        <w:tab/>
      </w:r>
      <w:r w:rsidRPr="006E0D3B">
        <w:rPr>
          <w:noProof/>
          <w:lang w:val="en-US"/>
        </w:rPr>
        <w:t>Procedures Description</w:t>
      </w:r>
      <w:r>
        <w:rPr>
          <w:noProof/>
        </w:rPr>
        <w:tab/>
      </w:r>
      <w:r>
        <w:rPr>
          <w:noProof/>
        </w:rPr>
        <w:fldChar w:fldCharType="begin" w:fldLock="1"/>
      </w:r>
      <w:r>
        <w:rPr>
          <w:noProof/>
        </w:rPr>
        <w:instrText xml:space="preserve"> PAGEREF _Toc146095382 \h </w:instrText>
      </w:r>
      <w:r>
        <w:rPr>
          <w:noProof/>
        </w:rPr>
      </w:r>
      <w:r>
        <w:rPr>
          <w:noProof/>
        </w:rPr>
        <w:fldChar w:fldCharType="separate"/>
      </w:r>
      <w:r>
        <w:rPr>
          <w:noProof/>
        </w:rPr>
        <w:t>87</w:t>
      </w:r>
      <w:r>
        <w:rPr>
          <w:noProof/>
        </w:rPr>
        <w:fldChar w:fldCharType="end"/>
      </w:r>
    </w:p>
    <w:p w14:paraId="474C9DEF" w14:textId="76841D56" w:rsidR="00287444" w:rsidRDefault="00287444">
      <w:pPr>
        <w:pStyle w:val="TOC4"/>
        <w:rPr>
          <w:rFonts w:ascii="Calibri" w:hAnsi="Calibri"/>
          <w:noProof/>
          <w:kern w:val="2"/>
          <w:sz w:val="22"/>
          <w:szCs w:val="22"/>
          <w:lang w:eastAsia="en-GB"/>
        </w:rPr>
      </w:pPr>
      <w:r>
        <w:rPr>
          <w:noProof/>
        </w:rPr>
        <w:t>7.1.2.1</w:t>
      </w:r>
      <w:r>
        <w:rPr>
          <w:rFonts w:ascii="Calibri" w:hAnsi="Calibri"/>
          <w:noProof/>
          <w:kern w:val="2"/>
          <w:sz w:val="22"/>
          <w:szCs w:val="22"/>
          <w:lang w:eastAsia="en-GB"/>
        </w:rPr>
        <w:tab/>
      </w:r>
      <w:r>
        <w:rPr>
          <w:noProof/>
        </w:rPr>
        <w:t>Authentication and Authorization Procedures</w:t>
      </w:r>
      <w:r>
        <w:rPr>
          <w:noProof/>
        </w:rPr>
        <w:tab/>
      </w:r>
      <w:r>
        <w:rPr>
          <w:noProof/>
        </w:rPr>
        <w:fldChar w:fldCharType="begin" w:fldLock="1"/>
      </w:r>
      <w:r>
        <w:rPr>
          <w:noProof/>
        </w:rPr>
        <w:instrText xml:space="preserve"> PAGEREF _Toc146095383 \h </w:instrText>
      </w:r>
      <w:r>
        <w:rPr>
          <w:noProof/>
        </w:rPr>
      </w:r>
      <w:r>
        <w:rPr>
          <w:noProof/>
        </w:rPr>
        <w:fldChar w:fldCharType="separate"/>
      </w:r>
      <w:r>
        <w:rPr>
          <w:noProof/>
        </w:rPr>
        <w:t>87</w:t>
      </w:r>
      <w:r>
        <w:rPr>
          <w:noProof/>
        </w:rPr>
        <w:fldChar w:fldCharType="end"/>
      </w:r>
    </w:p>
    <w:p w14:paraId="6153B4DC" w14:textId="026BCBCE" w:rsidR="00287444" w:rsidRDefault="00287444">
      <w:pPr>
        <w:pStyle w:val="TOC5"/>
        <w:rPr>
          <w:rFonts w:ascii="Calibri" w:hAnsi="Calibri"/>
          <w:noProof/>
          <w:kern w:val="2"/>
          <w:sz w:val="22"/>
          <w:szCs w:val="22"/>
          <w:lang w:eastAsia="en-GB"/>
        </w:rPr>
      </w:pPr>
      <w:r>
        <w:rPr>
          <w:noProof/>
        </w:rPr>
        <w:t>7.1.2.1.1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_Toc146095384 \h </w:instrText>
      </w:r>
      <w:r>
        <w:rPr>
          <w:noProof/>
        </w:rPr>
      </w:r>
      <w:r>
        <w:rPr>
          <w:noProof/>
        </w:rPr>
        <w:fldChar w:fldCharType="separate"/>
      </w:r>
      <w:r>
        <w:rPr>
          <w:noProof/>
        </w:rPr>
        <w:t>87</w:t>
      </w:r>
      <w:r>
        <w:rPr>
          <w:noProof/>
        </w:rPr>
        <w:fldChar w:fldCharType="end"/>
      </w:r>
    </w:p>
    <w:p w14:paraId="634E505C" w14:textId="15E4151B" w:rsidR="00287444" w:rsidRDefault="00287444">
      <w:pPr>
        <w:pStyle w:val="TOC5"/>
        <w:rPr>
          <w:rFonts w:ascii="Calibri" w:hAnsi="Calibri"/>
          <w:noProof/>
          <w:kern w:val="2"/>
          <w:sz w:val="22"/>
          <w:szCs w:val="22"/>
          <w:lang w:eastAsia="en-GB"/>
        </w:rPr>
      </w:pPr>
      <w:r>
        <w:rPr>
          <w:noProof/>
        </w:rPr>
        <w:t>7.1.2.1.2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_Toc146095385 \h </w:instrText>
      </w:r>
      <w:r>
        <w:rPr>
          <w:noProof/>
        </w:rPr>
      </w:r>
      <w:r>
        <w:rPr>
          <w:noProof/>
        </w:rPr>
        <w:fldChar w:fldCharType="separate"/>
      </w:r>
      <w:r>
        <w:rPr>
          <w:noProof/>
        </w:rPr>
        <w:t>92</w:t>
      </w:r>
      <w:r>
        <w:rPr>
          <w:noProof/>
        </w:rPr>
        <w:fldChar w:fldCharType="end"/>
      </w:r>
    </w:p>
    <w:p w14:paraId="4E6DBD9A" w14:textId="061097F0" w:rsidR="00287444" w:rsidRDefault="00287444">
      <w:pPr>
        <w:pStyle w:val="TOC5"/>
        <w:rPr>
          <w:rFonts w:ascii="Calibri" w:hAnsi="Calibri"/>
          <w:noProof/>
          <w:kern w:val="2"/>
          <w:sz w:val="22"/>
          <w:szCs w:val="22"/>
          <w:lang w:eastAsia="en-GB"/>
        </w:rPr>
      </w:pPr>
      <w:r>
        <w:rPr>
          <w:noProof/>
        </w:rPr>
        <w:t>7.1.2.1.3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_Toc146095386 \h </w:instrText>
      </w:r>
      <w:r>
        <w:rPr>
          <w:noProof/>
        </w:rPr>
      </w:r>
      <w:r>
        <w:rPr>
          <w:noProof/>
        </w:rPr>
        <w:fldChar w:fldCharType="separate"/>
      </w:r>
      <w:r>
        <w:rPr>
          <w:noProof/>
        </w:rPr>
        <w:t>95</w:t>
      </w:r>
      <w:r>
        <w:rPr>
          <w:noProof/>
        </w:rPr>
        <w:fldChar w:fldCharType="end"/>
      </w:r>
    </w:p>
    <w:p w14:paraId="630F912A" w14:textId="769113F9" w:rsidR="00287444" w:rsidRDefault="00287444">
      <w:pPr>
        <w:pStyle w:val="TOC5"/>
        <w:rPr>
          <w:rFonts w:ascii="Calibri" w:hAnsi="Calibri"/>
          <w:noProof/>
          <w:kern w:val="2"/>
          <w:sz w:val="22"/>
          <w:szCs w:val="22"/>
          <w:lang w:eastAsia="en-GB"/>
        </w:rPr>
      </w:pPr>
      <w:r>
        <w:rPr>
          <w:noProof/>
        </w:rPr>
        <w:t>7.1.2.1.4</w:t>
      </w:r>
      <w:r>
        <w:rPr>
          <w:rFonts w:ascii="Calibri" w:hAnsi="Calibri"/>
          <w:noProof/>
          <w:kern w:val="2"/>
          <w:sz w:val="22"/>
          <w:szCs w:val="22"/>
          <w:lang w:eastAsia="en-GB"/>
        </w:rPr>
        <w:tab/>
      </w:r>
      <w:r>
        <w:rPr>
          <w:noProof/>
          <w:lang w:eastAsia="zh-CN"/>
        </w:rPr>
        <w:t>ePDG Detailed Behaviour</w:t>
      </w:r>
      <w:r>
        <w:rPr>
          <w:noProof/>
        </w:rPr>
        <w:tab/>
      </w:r>
      <w:r>
        <w:rPr>
          <w:noProof/>
        </w:rPr>
        <w:fldChar w:fldCharType="begin" w:fldLock="1"/>
      </w:r>
      <w:r>
        <w:rPr>
          <w:noProof/>
        </w:rPr>
        <w:instrText xml:space="preserve"> PAGEREF _Toc146095387 \h </w:instrText>
      </w:r>
      <w:r>
        <w:rPr>
          <w:noProof/>
        </w:rPr>
      </w:r>
      <w:r>
        <w:rPr>
          <w:noProof/>
        </w:rPr>
        <w:fldChar w:fldCharType="separate"/>
      </w:r>
      <w:r>
        <w:rPr>
          <w:noProof/>
        </w:rPr>
        <w:t>96</w:t>
      </w:r>
      <w:r>
        <w:rPr>
          <w:noProof/>
        </w:rPr>
        <w:fldChar w:fldCharType="end"/>
      </w:r>
    </w:p>
    <w:p w14:paraId="6740D864" w14:textId="2C0345A2" w:rsidR="00287444" w:rsidRDefault="00287444">
      <w:pPr>
        <w:pStyle w:val="TOC4"/>
        <w:rPr>
          <w:rFonts w:ascii="Calibri" w:hAnsi="Calibri"/>
          <w:noProof/>
          <w:kern w:val="2"/>
          <w:sz w:val="22"/>
          <w:szCs w:val="22"/>
          <w:lang w:eastAsia="en-GB"/>
        </w:rPr>
      </w:pPr>
      <w:r>
        <w:rPr>
          <w:noProof/>
          <w:lang w:eastAsia="zh-CN"/>
        </w:rPr>
        <w:t>7.1.2.2</w:t>
      </w:r>
      <w:r>
        <w:rPr>
          <w:rFonts w:ascii="Calibri" w:hAnsi="Calibri"/>
          <w:noProof/>
          <w:kern w:val="2"/>
          <w:sz w:val="22"/>
          <w:szCs w:val="22"/>
          <w:lang w:eastAsia="en-GB"/>
        </w:rPr>
        <w:tab/>
      </w:r>
      <w:r>
        <w:rPr>
          <w:noProof/>
          <w:lang w:eastAsia="zh-CN"/>
        </w:rPr>
        <w:t xml:space="preserve">Authorization </w:t>
      </w:r>
      <w:r>
        <w:rPr>
          <w:noProof/>
        </w:rPr>
        <w:t>Procedures</w:t>
      </w:r>
      <w:r>
        <w:rPr>
          <w:noProof/>
        </w:rPr>
        <w:tab/>
      </w:r>
      <w:r>
        <w:rPr>
          <w:noProof/>
        </w:rPr>
        <w:fldChar w:fldCharType="begin" w:fldLock="1"/>
      </w:r>
      <w:r>
        <w:rPr>
          <w:noProof/>
        </w:rPr>
        <w:instrText xml:space="preserve"> PAGEREF _Toc146095388 \h </w:instrText>
      </w:r>
      <w:r>
        <w:rPr>
          <w:noProof/>
        </w:rPr>
      </w:r>
      <w:r>
        <w:rPr>
          <w:noProof/>
        </w:rPr>
        <w:fldChar w:fldCharType="separate"/>
      </w:r>
      <w:r>
        <w:rPr>
          <w:noProof/>
        </w:rPr>
        <w:t>98</w:t>
      </w:r>
      <w:r>
        <w:rPr>
          <w:noProof/>
        </w:rPr>
        <w:fldChar w:fldCharType="end"/>
      </w:r>
    </w:p>
    <w:p w14:paraId="3DBA4FE4" w14:textId="46CBB931" w:rsidR="00287444" w:rsidRDefault="00287444">
      <w:pPr>
        <w:pStyle w:val="TOC5"/>
        <w:rPr>
          <w:rFonts w:ascii="Calibri" w:hAnsi="Calibri"/>
          <w:noProof/>
          <w:kern w:val="2"/>
          <w:sz w:val="22"/>
          <w:szCs w:val="22"/>
          <w:lang w:eastAsia="en-GB"/>
        </w:rPr>
      </w:pPr>
      <w:r>
        <w:rPr>
          <w:noProof/>
        </w:rPr>
        <w:t>7.1.2.2.1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_Toc146095389 \h </w:instrText>
      </w:r>
      <w:r>
        <w:rPr>
          <w:noProof/>
        </w:rPr>
      </w:r>
      <w:r>
        <w:rPr>
          <w:noProof/>
        </w:rPr>
        <w:fldChar w:fldCharType="separate"/>
      </w:r>
      <w:r>
        <w:rPr>
          <w:noProof/>
        </w:rPr>
        <w:t>98</w:t>
      </w:r>
      <w:r>
        <w:rPr>
          <w:noProof/>
        </w:rPr>
        <w:fldChar w:fldCharType="end"/>
      </w:r>
    </w:p>
    <w:p w14:paraId="2F97B652" w14:textId="5A18ED32" w:rsidR="00287444" w:rsidRDefault="00287444">
      <w:pPr>
        <w:pStyle w:val="TOC5"/>
        <w:rPr>
          <w:rFonts w:ascii="Calibri" w:hAnsi="Calibri"/>
          <w:noProof/>
          <w:kern w:val="2"/>
          <w:sz w:val="22"/>
          <w:szCs w:val="22"/>
          <w:lang w:eastAsia="en-GB"/>
        </w:rPr>
      </w:pPr>
      <w:r>
        <w:rPr>
          <w:noProof/>
        </w:rPr>
        <w:t>7.1.2.2.2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_Toc146095390 \h </w:instrText>
      </w:r>
      <w:r>
        <w:rPr>
          <w:noProof/>
        </w:rPr>
      </w:r>
      <w:r>
        <w:rPr>
          <w:noProof/>
        </w:rPr>
        <w:fldChar w:fldCharType="separate"/>
      </w:r>
      <w:r>
        <w:rPr>
          <w:noProof/>
        </w:rPr>
        <w:t>100</w:t>
      </w:r>
      <w:r>
        <w:rPr>
          <w:noProof/>
        </w:rPr>
        <w:fldChar w:fldCharType="end"/>
      </w:r>
    </w:p>
    <w:p w14:paraId="6A3A2F1E" w14:textId="0EED6C54" w:rsidR="00287444" w:rsidRDefault="00287444">
      <w:pPr>
        <w:pStyle w:val="TOC5"/>
        <w:rPr>
          <w:rFonts w:ascii="Calibri" w:hAnsi="Calibri"/>
          <w:noProof/>
          <w:kern w:val="2"/>
          <w:sz w:val="22"/>
          <w:szCs w:val="22"/>
          <w:lang w:eastAsia="en-GB"/>
        </w:rPr>
      </w:pPr>
      <w:r>
        <w:rPr>
          <w:noProof/>
        </w:rPr>
        <w:t>7.1.2.2.3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_Toc146095391 \h </w:instrText>
      </w:r>
      <w:r>
        <w:rPr>
          <w:noProof/>
        </w:rPr>
      </w:r>
      <w:r>
        <w:rPr>
          <w:noProof/>
        </w:rPr>
        <w:fldChar w:fldCharType="separate"/>
      </w:r>
      <w:r>
        <w:rPr>
          <w:noProof/>
        </w:rPr>
        <w:t>100</w:t>
      </w:r>
      <w:r>
        <w:rPr>
          <w:noProof/>
        </w:rPr>
        <w:fldChar w:fldCharType="end"/>
      </w:r>
    </w:p>
    <w:p w14:paraId="552E8F1A" w14:textId="41A30F6E" w:rsidR="00287444" w:rsidRDefault="00287444">
      <w:pPr>
        <w:pStyle w:val="TOC5"/>
        <w:rPr>
          <w:rFonts w:ascii="Calibri" w:hAnsi="Calibri"/>
          <w:noProof/>
          <w:kern w:val="2"/>
          <w:sz w:val="22"/>
          <w:szCs w:val="22"/>
          <w:lang w:eastAsia="en-GB"/>
        </w:rPr>
      </w:pPr>
      <w:r>
        <w:rPr>
          <w:noProof/>
        </w:rPr>
        <w:t>7.1.2.2.4</w:t>
      </w:r>
      <w:r>
        <w:rPr>
          <w:rFonts w:ascii="Calibri" w:hAnsi="Calibri"/>
          <w:noProof/>
          <w:kern w:val="2"/>
          <w:sz w:val="22"/>
          <w:szCs w:val="22"/>
          <w:lang w:eastAsia="en-GB"/>
        </w:rPr>
        <w:tab/>
      </w:r>
      <w:r>
        <w:rPr>
          <w:noProof/>
        </w:rPr>
        <w:t>ePDG</w:t>
      </w:r>
      <w:r>
        <w:rPr>
          <w:noProof/>
          <w:lang w:eastAsia="zh-CN"/>
        </w:rPr>
        <w:t xml:space="preserve"> Detailed Behaviour</w:t>
      </w:r>
      <w:r>
        <w:rPr>
          <w:noProof/>
        </w:rPr>
        <w:tab/>
      </w:r>
      <w:r>
        <w:rPr>
          <w:noProof/>
        </w:rPr>
        <w:fldChar w:fldCharType="begin" w:fldLock="1"/>
      </w:r>
      <w:r>
        <w:rPr>
          <w:noProof/>
        </w:rPr>
        <w:instrText xml:space="preserve"> PAGEREF _Toc146095392 \h </w:instrText>
      </w:r>
      <w:r>
        <w:rPr>
          <w:noProof/>
        </w:rPr>
      </w:r>
      <w:r>
        <w:rPr>
          <w:noProof/>
        </w:rPr>
        <w:fldChar w:fldCharType="separate"/>
      </w:r>
      <w:r>
        <w:rPr>
          <w:noProof/>
        </w:rPr>
        <w:t>101</w:t>
      </w:r>
      <w:r>
        <w:rPr>
          <w:noProof/>
        </w:rPr>
        <w:fldChar w:fldCharType="end"/>
      </w:r>
    </w:p>
    <w:p w14:paraId="7634C64A" w14:textId="24725A6B" w:rsidR="00287444" w:rsidRDefault="00287444">
      <w:pPr>
        <w:pStyle w:val="TOC4"/>
        <w:rPr>
          <w:rFonts w:ascii="Calibri" w:hAnsi="Calibri"/>
          <w:noProof/>
          <w:kern w:val="2"/>
          <w:sz w:val="22"/>
          <w:szCs w:val="22"/>
          <w:lang w:eastAsia="en-GB"/>
        </w:rPr>
      </w:pPr>
      <w:r>
        <w:rPr>
          <w:noProof/>
        </w:rPr>
        <w:t>7.1.2.3</w:t>
      </w:r>
      <w:r>
        <w:rPr>
          <w:rFonts w:ascii="Calibri" w:hAnsi="Calibri"/>
          <w:noProof/>
          <w:kern w:val="2"/>
          <w:sz w:val="22"/>
          <w:szCs w:val="22"/>
          <w:lang w:eastAsia="en-GB"/>
        </w:rPr>
        <w:tab/>
      </w:r>
      <w:r>
        <w:rPr>
          <w:noProof/>
        </w:rPr>
        <w:t>ePDG Initiated Session Termination Procedures</w:t>
      </w:r>
      <w:r>
        <w:rPr>
          <w:noProof/>
        </w:rPr>
        <w:tab/>
      </w:r>
      <w:r>
        <w:rPr>
          <w:noProof/>
        </w:rPr>
        <w:fldChar w:fldCharType="begin" w:fldLock="1"/>
      </w:r>
      <w:r>
        <w:rPr>
          <w:noProof/>
        </w:rPr>
        <w:instrText xml:space="preserve"> PAGEREF _Toc146095393 \h </w:instrText>
      </w:r>
      <w:r>
        <w:rPr>
          <w:noProof/>
        </w:rPr>
      </w:r>
      <w:r>
        <w:rPr>
          <w:noProof/>
        </w:rPr>
        <w:fldChar w:fldCharType="separate"/>
      </w:r>
      <w:r>
        <w:rPr>
          <w:noProof/>
        </w:rPr>
        <w:t>102</w:t>
      </w:r>
      <w:r>
        <w:rPr>
          <w:noProof/>
        </w:rPr>
        <w:fldChar w:fldCharType="end"/>
      </w:r>
    </w:p>
    <w:p w14:paraId="61A7E9A9" w14:textId="6769CE64" w:rsidR="00287444" w:rsidRDefault="00287444">
      <w:pPr>
        <w:pStyle w:val="TOC5"/>
        <w:rPr>
          <w:rFonts w:ascii="Calibri" w:hAnsi="Calibri"/>
          <w:noProof/>
          <w:kern w:val="2"/>
          <w:sz w:val="22"/>
          <w:szCs w:val="22"/>
          <w:lang w:eastAsia="en-GB"/>
        </w:rPr>
      </w:pPr>
      <w:r w:rsidRPr="006E0D3B">
        <w:rPr>
          <w:noProof/>
          <w:lang w:val="en-US"/>
        </w:rPr>
        <w:t>7.1.2.3.1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_Toc146095394 \h </w:instrText>
      </w:r>
      <w:r>
        <w:rPr>
          <w:noProof/>
        </w:rPr>
      </w:r>
      <w:r>
        <w:rPr>
          <w:noProof/>
        </w:rPr>
        <w:fldChar w:fldCharType="separate"/>
      </w:r>
      <w:r>
        <w:rPr>
          <w:noProof/>
        </w:rPr>
        <w:t>102</w:t>
      </w:r>
      <w:r>
        <w:rPr>
          <w:noProof/>
        </w:rPr>
        <w:fldChar w:fldCharType="end"/>
      </w:r>
    </w:p>
    <w:p w14:paraId="01BBDE14" w14:textId="2724F99C" w:rsidR="00287444" w:rsidRDefault="00287444">
      <w:pPr>
        <w:pStyle w:val="TOC5"/>
        <w:rPr>
          <w:rFonts w:ascii="Calibri" w:hAnsi="Calibri"/>
          <w:noProof/>
          <w:kern w:val="2"/>
          <w:sz w:val="22"/>
          <w:szCs w:val="22"/>
          <w:lang w:eastAsia="en-GB"/>
        </w:rPr>
      </w:pPr>
      <w:r w:rsidRPr="006E0D3B">
        <w:rPr>
          <w:noProof/>
          <w:lang w:val="en-US" w:eastAsia="zh-CN"/>
        </w:rPr>
        <w:t>7</w:t>
      </w:r>
      <w:r w:rsidRPr="006E0D3B">
        <w:rPr>
          <w:noProof/>
          <w:lang w:val="en-US"/>
        </w:rPr>
        <w:t>.1.2.</w:t>
      </w:r>
      <w:r w:rsidRPr="006E0D3B">
        <w:rPr>
          <w:noProof/>
          <w:lang w:val="en-US" w:eastAsia="zh-CN"/>
        </w:rPr>
        <w:t>3</w:t>
      </w:r>
      <w:r w:rsidRPr="006E0D3B">
        <w:rPr>
          <w:noProof/>
          <w:lang w:val="en-US"/>
        </w:rPr>
        <w:t>.</w:t>
      </w:r>
      <w:r w:rsidRPr="006E0D3B">
        <w:rPr>
          <w:noProof/>
          <w:lang w:val="en-US" w:eastAsia="zh-CN"/>
        </w:rPr>
        <w:t>2</w:t>
      </w:r>
      <w:r>
        <w:rPr>
          <w:rFonts w:ascii="Calibri" w:hAnsi="Calibri"/>
          <w:noProof/>
          <w:kern w:val="2"/>
          <w:sz w:val="22"/>
          <w:szCs w:val="22"/>
          <w:lang w:eastAsia="en-GB"/>
        </w:rPr>
        <w:tab/>
      </w:r>
      <w:r w:rsidRPr="006E0D3B">
        <w:rPr>
          <w:noProof/>
          <w:lang w:val="en-US"/>
        </w:rPr>
        <w:t>3GPP AAA Server Detailed Behavior</w:t>
      </w:r>
      <w:r>
        <w:rPr>
          <w:noProof/>
        </w:rPr>
        <w:tab/>
      </w:r>
      <w:r>
        <w:rPr>
          <w:noProof/>
        </w:rPr>
        <w:fldChar w:fldCharType="begin" w:fldLock="1"/>
      </w:r>
      <w:r>
        <w:rPr>
          <w:noProof/>
        </w:rPr>
        <w:instrText xml:space="preserve"> PAGEREF _Toc146095395 \h </w:instrText>
      </w:r>
      <w:r>
        <w:rPr>
          <w:noProof/>
        </w:rPr>
      </w:r>
      <w:r>
        <w:rPr>
          <w:noProof/>
        </w:rPr>
        <w:fldChar w:fldCharType="separate"/>
      </w:r>
      <w:r>
        <w:rPr>
          <w:noProof/>
        </w:rPr>
        <w:t>102</w:t>
      </w:r>
      <w:r>
        <w:rPr>
          <w:noProof/>
        </w:rPr>
        <w:fldChar w:fldCharType="end"/>
      </w:r>
    </w:p>
    <w:p w14:paraId="1F43450A" w14:textId="1648AC86" w:rsidR="00287444" w:rsidRDefault="00287444">
      <w:pPr>
        <w:pStyle w:val="TOC5"/>
        <w:rPr>
          <w:rFonts w:ascii="Calibri" w:hAnsi="Calibri"/>
          <w:noProof/>
          <w:kern w:val="2"/>
          <w:sz w:val="22"/>
          <w:szCs w:val="22"/>
          <w:lang w:eastAsia="en-GB"/>
        </w:rPr>
      </w:pPr>
      <w:r w:rsidRPr="006E0D3B">
        <w:rPr>
          <w:noProof/>
          <w:lang w:val="en-US" w:eastAsia="zh-CN"/>
        </w:rPr>
        <w:t>7</w:t>
      </w:r>
      <w:r w:rsidRPr="006E0D3B">
        <w:rPr>
          <w:noProof/>
          <w:lang w:val="en-US"/>
        </w:rPr>
        <w:t>.1.2.</w:t>
      </w:r>
      <w:r w:rsidRPr="006E0D3B">
        <w:rPr>
          <w:noProof/>
          <w:lang w:val="en-US" w:eastAsia="zh-CN"/>
        </w:rPr>
        <w:t>3</w:t>
      </w:r>
      <w:r w:rsidRPr="006E0D3B">
        <w:rPr>
          <w:noProof/>
          <w:lang w:val="en-US"/>
        </w:rPr>
        <w:t>.</w:t>
      </w:r>
      <w:r w:rsidRPr="006E0D3B">
        <w:rPr>
          <w:noProof/>
          <w:lang w:val="en-US" w:eastAsia="zh-CN"/>
        </w:rPr>
        <w:t>3</w:t>
      </w:r>
      <w:r>
        <w:rPr>
          <w:rFonts w:ascii="Calibri" w:hAnsi="Calibri"/>
          <w:noProof/>
          <w:kern w:val="2"/>
          <w:sz w:val="22"/>
          <w:szCs w:val="22"/>
          <w:lang w:eastAsia="en-GB"/>
        </w:rPr>
        <w:tab/>
      </w:r>
      <w:r w:rsidRPr="006E0D3B">
        <w:rPr>
          <w:noProof/>
          <w:lang w:val="en-US"/>
        </w:rPr>
        <w:t>3GPP AAA Proxy Detailed Behavior</w:t>
      </w:r>
      <w:r>
        <w:rPr>
          <w:noProof/>
        </w:rPr>
        <w:tab/>
      </w:r>
      <w:r>
        <w:rPr>
          <w:noProof/>
        </w:rPr>
        <w:fldChar w:fldCharType="begin" w:fldLock="1"/>
      </w:r>
      <w:r>
        <w:rPr>
          <w:noProof/>
        </w:rPr>
        <w:instrText xml:space="preserve"> PAGEREF _Toc146095396 \h </w:instrText>
      </w:r>
      <w:r>
        <w:rPr>
          <w:noProof/>
        </w:rPr>
      </w:r>
      <w:r>
        <w:rPr>
          <w:noProof/>
        </w:rPr>
        <w:fldChar w:fldCharType="separate"/>
      </w:r>
      <w:r>
        <w:rPr>
          <w:noProof/>
        </w:rPr>
        <w:t>102</w:t>
      </w:r>
      <w:r>
        <w:rPr>
          <w:noProof/>
        </w:rPr>
        <w:fldChar w:fldCharType="end"/>
      </w:r>
    </w:p>
    <w:p w14:paraId="72BC44B5" w14:textId="44181161" w:rsidR="00287444" w:rsidRDefault="00287444">
      <w:pPr>
        <w:pStyle w:val="TOC4"/>
        <w:rPr>
          <w:rFonts w:ascii="Calibri" w:hAnsi="Calibri"/>
          <w:noProof/>
          <w:kern w:val="2"/>
          <w:sz w:val="22"/>
          <w:szCs w:val="22"/>
          <w:lang w:eastAsia="en-GB"/>
        </w:rPr>
      </w:pPr>
      <w:r>
        <w:rPr>
          <w:noProof/>
        </w:rPr>
        <w:t>7.1.2.4</w:t>
      </w:r>
      <w:r>
        <w:rPr>
          <w:rFonts w:ascii="Calibri" w:hAnsi="Calibri"/>
          <w:noProof/>
          <w:kern w:val="2"/>
          <w:sz w:val="22"/>
          <w:szCs w:val="22"/>
          <w:lang w:eastAsia="en-GB"/>
        </w:rPr>
        <w:tab/>
      </w:r>
      <w:r>
        <w:rPr>
          <w:noProof/>
        </w:rPr>
        <w:t>3GPP AAA Server Initiated Session Termination Procedures</w:t>
      </w:r>
      <w:r>
        <w:rPr>
          <w:noProof/>
        </w:rPr>
        <w:tab/>
      </w:r>
      <w:r>
        <w:rPr>
          <w:noProof/>
        </w:rPr>
        <w:fldChar w:fldCharType="begin" w:fldLock="1"/>
      </w:r>
      <w:r>
        <w:rPr>
          <w:noProof/>
        </w:rPr>
        <w:instrText xml:space="preserve"> PAGEREF _Toc146095397 \h </w:instrText>
      </w:r>
      <w:r>
        <w:rPr>
          <w:noProof/>
        </w:rPr>
      </w:r>
      <w:r>
        <w:rPr>
          <w:noProof/>
        </w:rPr>
        <w:fldChar w:fldCharType="separate"/>
      </w:r>
      <w:r>
        <w:rPr>
          <w:noProof/>
        </w:rPr>
        <w:t>103</w:t>
      </w:r>
      <w:r>
        <w:rPr>
          <w:noProof/>
        </w:rPr>
        <w:fldChar w:fldCharType="end"/>
      </w:r>
    </w:p>
    <w:p w14:paraId="3BA4CDD0" w14:textId="2DC647DF" w:rsidR="00287444" w:rsidRDefault="00287444">
      <w:pPr>
        <w:pStyle w:val="TOC5"/>
        <w:rPr>
          <w:rFonts w:ascii="Calibri" w:hAnsi="Calibri"/>
          <w:noProof/>
          <w:kern w:val="2"/>
          <w:sz w:val="22"/>
          <w:szCs w:val="22"/>
          <w:lang w:eastAsia="en-GB"/>
        </w:rPr>
      </w:pPr>
      <w:r w:rsidRPr="006E0D3B">
        <w:rPr>
          <w:noProof/>
          <w:lang w:val="en-US"/>
        </w:rPr>
        <w:t>7.1.2.4.1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_Toc146095398 \h </w:instrText>
      </w:r>
      <w:r>
        <w:rPr>
          <w:noProof/>
        </w:rPr>
      </w:r>
      <w:r>
        <w:rPr>
          <w:noProof/>
        </w:rPr>
        <w:fldChar w:fldCharType="separate"/>
      </w:r>
      <w:r>
        <w:rPr>
          <w:noProof/>
        </w:rPr>
        <w:t>103</w:t>
      </w:r>
      <w:r>
        <w:rPr>
          <w:noProof/>
        </w:rPr>
        <w:fldChar w:fldCharType="end"/>
      </w:r>
    </w:p>
    <w:p w14:paraId="3C787A5B" w14:textId="7D46D078" w:rsidR="00287444" w:rsidRDefault="00287444">
      <w:pPr>
        <w:pStyle w:val="TOC5"/>
        <w:rPr>
          <w:rFonts w:ascii="Calibri" w:hAnsi="Calibri"/>
          <w:noProof/>
          <w:kern w:val="2"/>
          <w:sz w:val="22"/>
          <w:szCs w:val="22"/>
          <w:lang w:eastAsia="en-GB"/>
        </w:rPr>
      </w:pPr>
      <w:r>
        <w:rPr>
          <w:noProof/>
          <w:lang w:eastAsia="zh-CN"/>
        </w:rPr>
        <w:t>7.1.2.4.2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_Toc146095399 \h </w:instrText>
      </w:r>
      <w:r>
        <w:rPr>
          <w:noProof/>
        </w:rPr>
      </w:r>
      <w:r>
        <w:rPr>
          <w:noProof/>
        </w:rPr>
        <w:fldChar w:fldCharType="separate"/>
      </w:r>
      <w:r>
        <w:rPr>
          <w:noProof/>
        </w:rPr>
        <w:t>103</w:t>
      </w:r>
      <w:r>
        <w:rPr>
          <w:noProof/>
        </w:rPr>
        <w:fldChar w:fldCharType="end"/>
      </w:r>
    </w:p>
    <w:p w14:paraId="74FACE12" w14:textId="61D0F42F" w:rsidR="00287444" w:rsidRDefault="00287444">
      <w:pPr>
        <w:pStyle w:val="TOC5"/>
        <w:rPr>
          <w:rFonts w:ascii="Calibri" w:hAnsi="Calibri"/>
          <w:noProof/>
          <w:kern w:val="2"/>
          <w:sz w:val="22"/>
          <w:szCs w:val="22"/>
          <w:lang w:eastAsia="en-GB"/>
        </w:rPr>
      </w:pPr>
      <w:r>
        <w:rPr>
          <w:noProof/>
          <w:lang w:eastAsia="zh-CN"/>
        </w:rPr>
        <w:t>7.1.2.4.3</w:t>
      </w:r>
      <w:r>
        <w:rPr>
          <w:rFonts w:ascii="Calibri" w:hAnsi="Calibri"/>
          <w:noProof/>
          <w:kern w:val="2"/>
          <w:sz w:val="22"/>
          <w:szCs w:val="22"/>
          <w:lang w:eastAsia="en-GB"/>
        </w:rPr>
        <w:tab/>
      </w:r>
      <w:r>
        <w:rPr>
          <w:noProof/>
          <w:lang w:eastAsia="zh-CN"/>
        </w:rPr>
        <w:t>3GPP AAA Proxy Detailed Behaviour</w:t>
      </w:r>
      <w:r>
        <w:rPr>
          <w:noProof/>
        </w:rPr>
        <w:tab/>
      </w:r>
      <w:r>
        <w:rPr>
          <w:noProof/>
        </w:rPr>
        <w:fldChar w:fldCharType="begin" w:fldLock="1"/>
      </w:r>
      <w:r>
        <w:rPr>
          <w:noProof/>
        </w:rPr>
        <w:instrText xml:space="preserve"> PAGEREF _Toc146095400 \h </w:instrText>
      </w:r>
      <w:r>
        <w:rPr>
          <w:noProof/>
        </w:rPr>
      </w:r>
      <w:r>
        <w:rPr>
          <w:noProof/>
        </w:rPr>
        <w:fldChar w:fldCharType="separate"/>
      </w:r>
      <w:r>
        <w:rPr>
          <w:noProof/>
        </w:rPr>
        <w:t>104</w:t>
      </w:r>
      <w:r>
        <w:rPr>
          <w:noProof/>
        </w:rPr>
        <w:fldChar w:fldCharType="end"/>
      </w:r>
    </w:p>
    <w:p w14:paraId="54C080A6" w14:textId="4E51A246" w:rsidR="00287444" w:rsidRDefault="00287444">
      <w:pPr>
        <w:pStyle w:val="TOC4"/>
        <w:rPr>
          <w:rFonts w:ascii="Calibri" w:hAnsi="Calibri"/>
          <w:noProof/>
          <w:kern w:val="2"/>
          <w:sz w:val="22"/>
          <w:szCs w:val="22"/>
          <w:lang w:eastAsia="en-GB"/>
        </w:rPr>
      </w:pPr>
      <w:r>
        <w:rPr>
          <w:noProof/>
        </w:rPr>
        <w:t>7.1.2.5</w:t>
      </w:r>
      <w:r>
        <w:rPr>
          <w:rFonts w:ascii="Calibri" w:hAnsi="Calibri"/>
          <w:noProof/>
          <w:kern w:val="2"/>
          <w:sz w:val="22"/>
          <w:szCs w:val="22"/>
          <w:lang w:eastAsia="en-GB"/>
        </w:rPr>
        <w:tab/>
      </w:r>
      <w:r>
        <w:rPr>
          <w:noProof/>
        </w:rPr>
        <w:t>Authorization Information Update Procedures</w:t>
      </w:r>
      <w:r>
        <w:rPr>
          <w:noProof/>
        </w:rPr>
        <w:tab/>
      </w:r>
      <w:r>
        <w:rPr>
          <w:noProof/>
        </w:rPr>
        <w:fldChar w:fldCharType="begin" w:fldLock="1"/>
      </w:r>
      <w:r>
        <w:rPr>
          <w:noProof/>
        </w:rPr>
        <w:instrText xml:space="preserve"> PAGEREF _Toc146095401 \h </w:instrText>
      </w:r>
      <w:r>
        <w:rPr>
          <w:noProof/>
        </w:rPr>
      </w:r>
      <w:r>
        <w:rPr>
          <w:noProof/>
        </w:rPr>
        <w:fldChar w:fldCharType="separate"/>
      </w:r>
      <w:r>
        <w:rPr>
          <w:noProof/>
        </w:rPr>
        <w:t>104</w:t>
      </w:r>
      <w:r>
        <w:rPr>
          <w:noProof/>
        </w:rPr>
        <w:fldChar w:fldCharType="end"/>
      </w:r>
    </w:p>
    <w:p w14:paraId="781440BC" w14:textId="24261249" w:rsidR="00287444" w:rsidRDefault="00287444">
      <w:pPr>
        <w:pStyle w:val="TOC5"/>
        <w:rPr>
          <w:rFonts w:ascii="Calibri" w:hAnsi="Calibri"/>
          <w:noProof/>
          <w:kern w:val="2"/>
          <w:sz w:val="22"/>
          <w:szCs w:val="22"/>
          <w:lang w:eastAsia="en-GB"/>
        </w:rPr>
      </w:pPr>
      <w:r w:rsidRPr="006E0D3B">
        <w:rPr>
          <w:noProof/>
          <w:lang w:val="en-US"/>
        </w:rPr>
        <w:t>7.1.2.5.1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_Toc146095402 \h </w:instrText>
      </w:r>
      <w:r>
        <w:rPr>
          <w:noProof/>
        </w:rPr>
      </w:r>
      <w:r>
        <w:rPr>
          <w:noProof/>
        </w:rPr>
        <w:fldChar w:fldCharType="separate"/>
      </w:r>
      <w:r>
        <w:rPr>
          <w:noProof/>
        </w:rPr>
        <w:t>104</w:t>
      </w:r>
      <w:r>
        <w:rPr>
          <w:noProof/>
        </w:rPr>
        <w:fldChar w:fldCharType="end"/>
      </w:r>
    </w:p>
    <w:p w14:paraId="3C0463BC" w14:textId="0A59123B" w:rsidR="00287444" w:rsidRDefault="00287444">
      <w:pPr>
        <w:pStyle w:val="TOC5"/>
        <w:rPr>
          <w:rFonts w:ascii="Calibri" w:hAnsi="Calibri"/>
          <w:noProof/>
          <w:kern w:val="2"/>
          <w:sz w:val="22"/>
          <w:szCs w:val="22"/>
          <w:lang w:eastAsia="en-GB"/>
        </w:rPr>
      </w:pPr>
      <w:r>
        <w:rPr>
          <w:noProof/>
        </w:rPr>
        <w:t>7.1.2.5.2</w:t>
      </w:r>
      <w:r>
        <w:rPr>
          <w:rFonts w:ascii="Calibri" w:hAnsi="Calibri"/>
          <w:noProof/>
          <w:kern w:val="2"/>
          <w:sz w:val="22"/>
          <w:szCs w:val="22"/>
          <w:lang w:eastAsia="en-GB"/>
        </w:rPr>
        <w:tab/>
      </w:r>
      <w:r>
        <w:rPr>
          <w:noProof/>
          <w:lang w:eastAsia="zh-CN"/>
        </w:rPr>
        <w:t>3GPP AAA Server Detailed Behaviour</w:t>
      </w:r>
      <w:r>
        <w:rPr>
          <w:noProof/>
        </w:rPr>
        <w:tab/>
      </w:r>
      <w:r>
        <w:rPr>
          <w:noProof/>
        </w:rPr>
        <w:fldChar w:fldCharType="begin" w:fldLock="1"/>
      </w:r>
      <w:r>
        <w:rPr>
          <w:noProof/>
        </w:rPr>
        <w:instrText xml:space="preserve"> PAGEREF _Toc146095403 \h </w:instrText>
      </w:r>
      <w:r>
        <w:rPr>
          <w:noProof/>
        </w:rPr>
      </w:r>
      <w:r>
        <w:rPr>
          <w:noProof/>
        </w:rPr>
        <w:fldChar w:fldCharType="separate"/>
      </w:r>
      <w:r>
        <w:rPr>
          <w:noProof/>
        </w:rPr>
        <w:t>105</w:t>
      </w:r>
      <w:r>
        <w:rPr>
          <w:noProof/>
        </w:rPr>
        <w:fldChar w:fldCharType="end"/>
      </w:r>
    </w:p>
    <w:p w14:paraId="0F72EB75" w14:textId="31EE4168" w:rsidR="00287444" w:rsidRDefault="00287444">
      <w:pPr>
        <w:pStyle w:val="TOC5"/>
        <w:rPr>
          <w:rFonts w:ascii="Calibri" w:hAnsi="Calibri"/>
          <w:noProof/>
          <w:kern w:val="2"/>
          <w:sz w:val="22"/>
          <w:szCs w:val="22"/>
          <w:lang w:eastAsia="en-GB"/>
        </w:rPr>
      </w:pPr>
      <w:r w:rsidRPr="006E0D3B">
        <w:rPr>
          <w:noProof/>
          <w:lang w:val="en-US"/>
        </w:rPr>
        <w:t>7.1.2.5.3</w:t>
      </w:r>
      <w:r>
        <w:rPr>
          <w:rFonts w:ascii="Calibri" w:hAnsi="Calibri"/>
          <w:noProof/>
          <w:kern w:val="2"/>
          <w:sz w:val="22"/>
          <w:szCs w:val="22"/>
          <w:lang w:eastAsia="en-GB"/>
        </w:rPr>
        <w:tab/>
      </w:r>
      <w:r w:rsidRPr="006E0D3B">
        <w:rPr>
          <w:noProof/>
          <w:lang w:val="en-US"/>
        </w:rPr>
        <w:t>ePDG Detailed Behaviour</w:t>
      </w:r>
      <w:r>
        <w:rPr>
          <w:noProof/>
        </w:rPr>
        <w:tab/>
      </w:r>
      <w:r>
        <w:rPr>
          <w:noProof/>
        </w:rPr>
        <w:fldChar w:fldCharType="begin" w:fldLock="1"/>
      </w:r>
      <w:r>
        <w:rPr>
          <w:noProof/>
        </w:rPr>
        <w:instrText xml:space="preserve"> PAGEREF _Toc146095404 \h </w:instrText>
      </w:r>
      <w:r>
        <w:rPr>
          <w:noProof/>
        </w:rPr>
      </w:r>
      <w:r>
        <w:rPr>
          <w:noProof/>
        </w:rPr>
        <w:fldChar w:fldCharType="separate"/>
      </w:r>
      <w:r>
        <w:rPr>
          <w:noProof/>
        </w:rPr>
        <w:t>105</w:t>
      </w:r>
      <w:r>
        <w:rPr>
          <w:noProof/>
        </w:rPr>
        <w:fldChar w:fldCharType="end"/>
      </w:r>
    </w:p>
    <w:p w14:paraId="46BF97E8" w14:textId="01028E54" w:rsidR="00287444" w:rsidRDefault="00287444">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sidRPr="006E0D3B">
        <w:rPr>
          <w:noProof/>
          <w:lang w:val="en-US"/>
        </w:rPr>
        <w:t>Protocol Specification</w:t>
      </w:r>
      <w:r>
        <w:rPr>
          <w:noProof/>
        </w:rPr>
        <w:tab/>
      </w:r>
      <w:r>
        <w:rPr>
          <w:noProof/>
        </w:rPr>
        <w:fldChar w:fldCharType="begin" w:fldLock="1"/>
      </w:r>
      <w:r>
        <w:rPr>
          <w:noProof/>
        </w:rPr>
        <w:instrText xml:space="preserve"> PAGEREF _Toc146095405 \h </w:instrText>
      </w:r>
      <w:r>
        <w:rPr>
          <w:noProof/>
        </w:rPr>
      </w:r>
      <w:r>
        <w:rPr>
          <w:noProof/>
        </w:rPr>
        <w:fldChar w:fldCharType="separate"/>
      </w:r>
      <w:r>
        <w:rPr>
          <w:noProof/>
        </w:rPr>
        <w:t>106</w:t>
      </w:r>
      <w:r>
        <w:rPr>
          <w:noProof/>
        </w:rPr>
        <w:fldChar w:fldCharType="end"/>
      </w:r>
    </w:p>
    <w:p w14:paraId="3F338628" w14:textId="06648BDB" w:rsidR="00287444" w:rsidRDefault="00287444">
      <w:pPr>
        <w:pStyle w:val="TOC3"/>
        <w:rPr>
          <w:rFonts w:ascii="Calibri" w:hAnsi="Calibri"/>
          <w:noProof/>
          <w:kern w:val="2"/>
          <w:sz w:val="22"/>
          <w:szCs w:val="22"/>
          <w:lang w:eastAsia="en-GB"/>
        </w:rPr>
      </w:pPr>
      <w:r>
        <w:rPr>
          <w:noProof/>
        </w:rPr>
        <w:lastRenderedPageBreak/>
        <w:t>7.2.1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_Toc146095406 \h </w:instrText>
      </w:r>
      <w:r>
        <w:rPr>
          <w:noProof/>
        </w:rPr>
      </w:r>
      <w:r>
        <w:rPr>
          <w:noProof/>
        </w:rPr>
        <w:fldChar w:fldCharType="separate"/>
      </w:r>
      <w:r>
        <w:rPr>
          <w:noProof/>
        </w:rPr>
        <w:t>106</w:t>
      </w:r>
      <w:r>
        <w:rPr>
          <w:noProof/>
        </w:rPr>
        <w:fldChar w:fldCharType="end"/>
      </w:r>
    </w:p>
    <w:p w14:paraId="36AE956F" w14:textId="271700FE" w:rsidR="00287444" w:rsidRDefault="00287444">
      <w:pPr>
        <w:pStyle w:val="TOC3"/>
        <w:rPr>
          <w:rFonts w:ascii="Calibri" w:hAnsi="Calibri"/>
          <w:noProof/>
          <w:kern w:val="2"/>
          <w:sz w:val="22"/>
          <w:szCs w:val="22"/>
          <w:lang w:eastAsia="en-GB"/>
        </w:rPr>
      </w:pPr>
      <w:r>
        <w:rPr>
          <w:noProof/>
        </w:rPr>
        <w:t>7.2.2</w:t>
      </w:r>
      <w:r>
        <w:rPr>
          <w:rFonts w:ascii="Calibri" w:hAnsi="Calibri"/>
          <w:noProof/>
          <w:kern w:val="2"/>
          <w:sz w:val="22"/>
          <w:szCs w:val="22"/>
          <w:lang w:eastAsia="en-GB"/>
        </w:rPr>
        <w:tab/>
      </w:r>
      <w:r>
        <w:rPr>
          <w:noProof/>
        </w:rPr>
        <w:t>Commands</w:t>
      </w:r>
      <w:r>
        <w:rPr>
          <w:noProof/>
        </w:rPr>
        <w:tab/>
      </w:r>
      <w:r>
        <w:rPr>
          <w:noProof/>
        </w:rPr>
        <w:fldChar w:fldCharType="begin" w:fldLock="1"/>
      </w:r>
      <w:r>
        <w:rPr>
          <w:noProof/>
        </w:rPr>
        <w:instrText xml:space="preserve"> PAGEREF _Toc146095407 \h </w:instrText>
      </w:r>
      <w:r>
        <w:rPr>
          <w:noProof/>
        </w:rPr>
      </w:r>
      <w:r>
        <w:rPr>
          <w:noProof/>
        </w:rPr>
        <w:fldChar w:fldCharType="separate"/>
      </w:r>
      <w:r>
        <w:rPr>
          <w:noProof/>
        </w:rPr>
        <w:t>106</w:t>
      </w:r>
      <w:r>
        <w:rPr>
          <w:noProof/>
        </w:rPr>
        <w:fldChar w:fldCharType="end"/>
      </w:r>
    </w:p>
    <w:p w14:paraId="62A78230" w14:textId="6D6C15D2" w:rsidR="00287444" w:rsidRDefault="00287444">
      <w:pPr>
        <w:pStyle w:val="TOC4"/>
        <w:rPr>
          <w:rFonts w:ascii="Calibri" w:hAnsi="Calibri"/>
          <w:noProof/>
          <w:kern w:val="2"/>
          <w:sz w:val="22"/>
          <w:szCs w:val="22"/>
          <w:lang w:eastAsia="en-GB"/>
        </w:rPr>
      </w:pPr>
      <w:r>
        <w:rPr>
          <w:noProof/>
          <w:lang w:eastAsia="zh-CN"/>
        </w:rPr>
        <w:t>7.2.2.1</w:t>
      </w:r>
      <w:r>
        <w:rPr>
          <w:rFonts w:ascii="Calibri" w:hAnsi="Calibri"/>
          <w:noProof/>
          <w:kern w:val="2"/>
          <w:sz w:val="22"/>
          <w:szCs w:val="22"/>
          <w:lang w:eastAsia="en-GB"/>
        </w:rPr>
        <w:tab/>
      </w:r>
      <w:r>
        <w:rPr>
          <w:noProof/>
          <w:lang w:eastAsia="zh-CN"/>
        </w:rPr>
        <w:t>Commands for SWm Authentication and Authorization Procedures</w:t>
      </w:r>
      <w:r>
        <w:rPr>
          <w:noProof/>
        </w:rPr>
        <w:tab/>
      </w:r>
      <w:r>
        <w:rPr>
          <w:noProof/>
        </w:rPr>
        <w:fldChar w:fldCharType="begin" w:fldLock="1"/>
      </w:r>
      <w:r>
        <w:rPr>
          <w:noProof/>
        </w:rPr>
        <w:instrText xml:space="preserve"> PAGEREF _Toc146095408 \h </w:instrText>
      </w:r>
      <w:r>
        <w:rPr>
          <w:noProof/>
        </w:rPr>
      </w:r>
      <w:r>
        <w:rPr>
          <w:noProof/>
        </w:rPr>
        <w:fldChar w:fldCharType="separate"/>
      </w:r>
      <w:r>
        <w:rPr>
          <w:noProof/>
        </w:rPr>
        <w:t>106</w:t>
      </w:r>
      <w:r>
        <w:rPr>
          <w:noProof/>
        </w:rPr>
        <w:fldChar w:fldCharType="end"/>
      </w:r>
    </w:p>
    <w:p w14:paraId="4F3A547D" w14:textId="78B195AF" w:rsidR="00287444" w:rsidRDefault="00287444">
      <w:pPr>
        <w:pStyle w:val="TOC5"/>
        <w:rPr>
          <w:rFonts w:ascii="Calibri" w:hAnsi="Calibri"/>
          <w:noProof/>
          <w:kern w:val="2"/>
          <w:sz w:val="22"/>
          <w:szCs w:val="22"/>
          <w:lang w:eastAsia="en-GB"/>
        </w:rPr>
      </w:pPr>
      <w:r>
        <w:rPr>
          <w:noProof/>
          <w:lang w:eastAsia="zh-CN"/>
        </w:rPr>
        <w:t>7.2.2.1.1</w:t>
      </w:r>
      <w:r>
        <w:rPr>
          <w:rFonts w:ascii="Calibri" w:hAnsi="Calibri"/>
          <w:noProof/>
          <w:kern w:val="2"/>
          <w:sz w:val="22"/>
          <w:szCs w:val="22"/>
          <w:lang w:eastAsia="en-GB"/>
        </w:rPr>
        <w:tab/>
      </w:r>
      <w:r>
        <w:rPr>
          <w:noProof/>
          <w:lang w:eastAsia="zh-CN"/>
        </w:rPr>
        <w:t>Diameter-EAP-Request (DER) Command</w:t>
      </w:r>
      <w:r>
        <w:rPr>
          <w:noProof/>
        </w:rPr>
        <w:tab/>
      </w:r>
      <w:r>
        <w:rPr>
          <w:noProof/>
        </w:rPr>
        <w:fldChar w:fldCharType="begin" w:fldLock="1"/>
      </w:r>
      <w:r>
        <w:rPr>
          <w:noProof/>
        </w:rPr>
        <w:instrText xml:space="preserve"> PAGEREF _Toc146095409 \h </w:instrText>
      </w:r>
      <w:r>
        <w:rPr>
          <w:noProof/>
        </w:rPr>
      </w:r>
      <w:r>
        <w:rPr>
          <w:noProof/>
        </w:rPr>
        <w:fldChar w:fldCharType="separate"/>
      </w:r>
      <w:r>
        <w:rPr>
          <w:noProof/>
        </w:rPr>
        <w:t>106</w:t>
      </w:r>
      <w:r>
        <w:rPr>
          <w:noProof/>
        </w:rPr>
        <w:fldChar w:fldCharType="end"/>
      </w:r>
    </w:p>
    <w:p w14:paraId="0BC80C37" w14:textId="5389DF2D" w:rsidR="00287444" w:rsidRDefault="00287444">
      <w:pPr>
        <w:pStyle w:val="TOC5"/>
        <w:rPr>
          <w:rFonts w:ascii="Calibri" w:hAnsi="Calibri"/>
          <w:noProof/>
          <w:kern w:val="2"/>
          <w:sz w:val="22"/>
          <w:szCs w:val="22"/>
          <w:lang w:eastAsia="en-GB"/>
        </w:rPr>
      </w:pPr>
      <w:r>
        <w:rPr>
          <w:noProof/>
          <w:lang w:eastAsia="zh-CN"/>
        </w:rPr>
        <w:t>7.2.2.1.2</w:t>
      </w:r>
      <w:r>
        <w:rPr>
          <w:rFonts w:ascii="Calibri" w:hAnsi="Calibri"/>
          <w:noProof/>
          <w:kern w:val="2"/>
          <w:sz w:val="22"/>
          <w:szCs w:val="22"/>
          <w:lang w:eastAsia="en-GB"/>
        </w:rPr>
        <w:tab/>
      </w:r>
      <w:r>
        <w:rPr>
          <w:noProof/>
          <w:lang w:eastAsia="zh-CN"/>
        </w:rPr>
        <w:t>Diameter-EAP-Answer (DEA) Command</w:t>
      </w:r>
      <w:r>
        <w:rPr>
          <w:noProof/>
        </w:rPr>
        <w:tab/>
      </w:r>
      <w:r>
        <w:rPr>
          <w:noProof/>
        </w:rPr>
        <w:fldChar w:fldCharType="begin" w:fldLock="1"/>
      </w:r>
      <w:r>
        <w:rPr>
          <w:noProof/>
        </w:rPr>
        <w:instrText xml:space="preserve"> PAGEREF _Toc146095410 \h </w:instrText>
      </w:r>
      <w:r>
        <w:rPr>
          <w:noProof/>
        </w:rPr>
      </w:r>
      <w:r>
        <w:rPr>
          <w:noProof/>
        </w:rPr>
        <w:fldChar w:fldCharType="separate"/>
      </w:r>
      <w:r>
        <w:rPr>
          <w:noProof/>
        </w:rPr>
        <w:t>107</w:t>
      </w:r>
      <w:r>
        <w:rPr>
          <w:noProof/>
        </w:rPr>
        <w:fldChar w:fldCharType="end"/>
      </w:r>
    </w:p>
    <w:p w14:paraId="1489546D" w14:textId="5BD70676" w:rsidR="00287444" w:rsidRDefault="00287444">
      <w:pPr>
        <w:pStyle w:val="TOC5"/>
        <w:rPr>
          <w:rFonts w:ascii="Calibri" w:hAnsi="Calibri"/>
          <w:noProof/>
          <w:kern w:val="2"/>
          <w:sz w:val="22"/>
          <w:szCs w:val="22"/>
          <w:lang w:eastAsia="en-GB"/>
        </w:rPr>
      </w:pPr>
      <w:r>
        <w:rPr>
          <w:noProof/>
          <w:lang w:eastAsia="zh-CN"/>
        </w:rPr>
        <w:t>7.2.2.1.3</w:t>
      </w:r>
      <w:r>
        <w:rPr>
          <w:rFonts w:ascii="Calibri" w:hAnsi="Calibri"/>
          <w:noProof/>
          <w:kern w:val="2"/>
          <w:sz w:val="22"/>
          <w:szCs w:val="22"/>
          <w:lang w:eastAsia="en-GB"/>
        </w:rPr>
        <w:tab/>
      </w:r>
      <w:r>
        <w:rPr>
          <w:noProof/>
          <w:lang w:eastAsia="zh-CN"/>
        </w:rPr>
        <w:t>Diameter-AA-Request (AAR) Command</w:t>
      </w:r>
      <w:r>
        <w:rPr>
          <w:noProof/>
        </w:rPr>
        <w:tab/>
      </w:r>
      <w:r>
        <w:rPr>
          <w:noProof/>
        </w:rPr>
        <w:fldChar w:fldCharType="begin" w:fldLock="1"/>
      </w:r>
      <w:r>
        <w:rPr>
          <w:noProof/>
        </w:rPr>
        <w:instrText xml:space="preserve"> PAGEREF _Toc146095411 \h </w:instrText>
      </w:r>
      <w:r>
        <w:rPr>
          <w:noProof/>
        </w:rPr>
      </w:r>
      <w:r>
        <w:rPr>
          <w:noProof/>
        </w:rPr>
        <w:fldChar w:fldCharType="separate"/>
      </w:r>
      <w:r>
        <w:rPr>
          <w:noProof/>
        </w:rPr>
        <w:t>107</w:t>
      </w:r>
      <w:r>
        <w:rPr>
          <w:noProof/>
        </w:rPr>
        <w:fldChar w:fldCharType="end"/>
      </w:r>
    </w:p>
    <w:p w14:paraId="7378A725" w14:textId="1C67097C" w:rsidR="00287444" w:rsidRDefault="00287444">
      <w:pPr>
        <w:pStyle w:val="TOC5"/>
        <w:rPr>
          <w:rFonts w:ascii="Calibri" w:hAnsi="Calibri"/>
          <w:noProof/>
          <w:kern w:val="2"/>
          <w:sz w:val="22"/>
          <w:szCs w:val="22"/>
          <w:lang w:eastAsia="en-GB"/>
        </w:rPr>
      </w:pPr>
      <w:r>
        <w:rPr>
          <w:noProof/>
          <w:lang w:eastAsia="zh-CN"/>
        </w:rPr>
        <w:t>7.2.2.1.4</w:t>
      </w:r>
      <w:r>
        <w:rPr>
          <w:rFonts w:ascii="Calibri" w:hAnsi="Calibri"/>
          <w:noProof/>
          <w:kern w:val="2"/>
          <w:sz w:val="22"/>
          <w:szCs w:val="22"/>
          <w:lang w:eastAsia="en-GB"/>
        </w:rPr>
        <w:tab/>
      </w:r>
      <w:r>
        <w:rPr>
          <w:noProof/>
          <w:lang w:eastAsia="zh-CN"/>
        </w:rPr>
        <w:t>Diameter-AA-Answer (AAA) Command</w:t>
      </w:r>
      <w:r>
        <w:rPr>
          <w:noProof/>
        </w:rPr>
        <w:tab/>
      </w:r>
      <w:r>
        <w:rPr>
          <w:noProof/>
        </w:rPr>
        <w:fldChar w:fldCharType="begin" w:fldLock="1"/>
      </w:r>
      <w:r>
        <w:rPr>
          <w:noProof/>
        </w:rPr>
        <w:instrText xml:space="preserve"> PAGEREF _Toc146095412 \h </w:instrText>
      </w:r>
      <w:r>
        <w:rPr>
          <w:noProof/>
        </w:rPr>
      </w:r>
      <w:r>
        <w:rPr>
          <w:noProof/>
        </w:rPr>
        <w:fldChar w:fldCharType="separate"/>
      </w:r>
      <w:r>
        <w:rPr>
          <w:noProof/>
        </w:rPr>
        <w:t>108</w:t>
      </w:r>
      <w:r>
        <w:rPr>
          <w:noProof/>
        </w:rPr>
        <w:fldChar w:fldCharType="end"/>
      </w:r>
    </w:p>
    <w:p w14:paraId="76B13691" w14:textId="775DF177" w:rsidR="00287444" w:rsidRDefault="00287444">
      <w:pPr>
        <w:pStyle w:val="TOC4"/>
        <w:rPr>
          <w:rFonts w:ascii="Calibri" w:hAnsi="Calibri"/>
          <w:noProof/>
          <w:kern w:val="2"/>
          <w:sz w:val="22"/>
          <w:szCs w:val="22"/>
          <w:lang w:eastAsia="en-GB"/>
        </w:rPr>
      </w:pPr>
      <w:r>
        <w:rPr>
          <w:noProof/>
          <w:lang w:eastAsia="zh-CN"/>
        </w:rPr>
        <w:t>7.2.2.2</w:t>
      </w:r>
      <w:r>
        <w:rPr>
          <w:rFonts w:ascii="Calibri" w:hAnsi="Calibri"/>
          <w:noProof/>
          <w:kern w:val="2"/>
          <w:sz w:val="22"/>
          <w:szCs w:val="22"/>
          <w:lang w:eastAsia="en-GB"/>
        </w:rPr>
        <w:tab/>
      </w:r>
      <w:r>
        <w:rPr>
          <w:noProof/>
          <w:lang w:eastAsia="zh-CN"/>
        </w:rPr>
        <w:t>Commands for ePDG Initiated Session Termination</w:t>
      </w:r>
      <w:r>
        <w:rPr>
          <w:noProof/>
        </w:rPr>
        <w:tab/>
      </w:r>
      <w:r>
        <w:rPr>
          <w:noProof/>
        </w:rPr>
        <w:fldChar w:fldCharType="begin" w:fldLock="1"/>
      </w:r>
      <w:r>
        <w:rPr>
          <w:noProof/>
        </w:rPr>
        <w:instrText xml:space="preserve"> PAGEREF _Toc146095413 \h </w:instrText>
      </w:r>
      <w:r>
        <w:rPr>
          <w:noProof/>
        </w:rPr>
      </w:r>
      <w:r>
        <w:rPr>
          <w:noProof/>
        </w:rPr>
        <w:fldChar w:fldCharType="separate"/>
      </w:r>
      <w:r>
        <w:rPr>
          <w:noProof/>
        </w:rPr>
        <w:t>108</w:t>
      </w:r>
      <w:r>
        <w:rPr>
          <w:noProof/>
        </w:rPr>
        <w:fldChar w:fldCharType="end"/>
      </w:r>
    </w:p>
    <w:p w14:paraId="078749E5" w14:textId="0450D5DB" w:rsidR="00287444" w:rsidRDefault="00287444">
      <w:pPr>
        <w:pStyle w:val="TOC5"/>
        <w:rPr>
          <w:rFonts w:ascii="Calibri" w:hAnsi="Calibri"/>
          <w:noProof/>
          <w:kern w:val="2"/>
          <w:sz w:val="22"/>
          <w:szCs w:val="22"/>
          <w:lang w:eastAsia="en-GB"/>
        </w:rPr>
      </w:pPr>
      <w:r>
        <w:rPr>
          <w:noProof/>
          <w:lang w:eastAsia="zh-CN"/>
        </w:rPr>
        <w:t>7.2.2.2.1</w:t>
      </w:r>
      <w:r>
        <w:rPr>
          <w:rFonts w:ascii="Calibri" w:hAnsi="Calibri"/>
          <w:noProof/>
          <w:kern w:val="2"/>
          <w:sz w:val="22"/>
          <w:szCs w:val="22"/>
          <w:lang w:eastAsia="en-GB"/>
        </w:rPr>
        <w:tab/>
      </w:r>
      <w:r>
        <w:rPr>
          <w:noProof/>
          <w:lang w:eastAsia="zh-CN"/>
        </w:rPr>
        <w:t>Session-Termination-Request (STR) Command</w:t>
      </w:r>
      <w:r>
        <w:rPr>
          <w:noProof/>
        </w:rPr>
        <w:tab/>
      </w:r>
      <w:r>
        <w:rPr>
          <w:noProof/>
        </w:rPr>
        <w:fldChar w:fldCharType="begin" w:fldLock="1"/>
      </w:r>
      <w:r>
        <w:rPr>
          <w:noProof/>
        </w:rPr>
        <w:instrText xml:space="preserve"> PAGEREF _Toc146095414 \h </w:instrText>
      </w:r>
      <w:r>
        <w:rPr>
          <w:noProof/>
        </w:rPr>
      </w:r>
      <w:r>
        <w:rPr>
          <w:noProof/>
        </w:rPr>
        <w:fldChar w:fldCharType="separate"/>
      </w:r>
      <w:r>
        <w:rPr>
          <w:noProof/>
        </w:rPr>
        <w:t>108</w:t>
      </w:r>
      <w:r>
        <w:rPr>
          <w:noProof/>
        </w:rPr>
        <w:fldChar w:fldCharType="end"/>
      </w:r>
    </w:p>
    <w:p w14:paraId="6C2A9B59" w14:textId="0F87BA08" w:rsidR="00287444" w:rsidRDefault="00287444">
      <w:pPr>
        <w:pStyle w:val="TOC5"/>
        <w:rPr>
          <w:rFonts w:ascii="Calibri" w:hAnsi="Calibri"/>
          <w:noProof/>
          <w:kern w:val="2"/>
          <w:sz w:val="22"/>
          <w:szCs w:val="22"/>
          <w:lang w:eastAsia="en-GB"/>
        </w:rPr>
      </w:pPr>
      <w:r w:rsidRPr="006E0D3B">
        <w:rPr>
          <w:noProof/>
          <w:lang w:val="en-US" w:eastAsia="zh-CN"/>
        </w:rPr>
        <w:t>7.2.2.2.2</w:t>
      </w:r>
      <w:r>
        <w:rPr>
          <w:rFonts w:ascii="Calibri" w:hAnsi="Calibri"/>
          <w:noProof/>
          <w:kern w:val="2"/>
          <w:sz w:val="22"/>
          <w:szCs w:val="22"/>
          <w:lang w:eastAsia="en-GB"/>
        </w:rPr>
        <w:tab/>
      </w:r>
      <w:r w:rsidRPr="006E0D3B">
        <w:rPr>
          <w:noProof/>
          <w:lang w:val="en-US" w:eastAsia="zh-CN"/>
        </w:rPr>
        <w:t>Session-Termination-Answer (STA) Command</w:t>
      </w:r>
      <w:r>
        <w:rPr>
          <w:noProof/>
        </w:rPr>
        <w:tab/>
      </w:r>
      <w:r>
        <w:rPr>
          <w:noProof/>
        </w:rPr>
        <w:fldChar w:fldCharType="begin" w:fldLock="1"/>
      </w:r>
      <w:r>
        <w:rPr>
          <w:noProof/>
        </w:rPr>
        <w:instrText xml:space="preserve"> PAGEREF _Toc146095415 \h </w:instrText>
      </w:r>
      <w:r>
        <w:rPr>
          <w:noProof/>
        </w:rPr>
      </w:r>
      <w:r>
        <w:rPr>
          <w:noProof/>
        </w:rPr>
        <w:fldChar w:fldCharType="separate"/>
      </w:r>
      <w:r>
        <w:rPr>
          <w:noProof/>
        </w:rPr>
        <w:t>108</w:t>
      </w:r>
      <w:r>
        <w:rPr>
          <w:noProof/>
        </w:rPr>
        <w:fldChar w:fldCharType="end"/>
      </w:r>
    </w:p>
    <w:p w14:paraId="39969846" w14:textId="6425763F" w:rsidR="00287444" w:rsidRDefault="00287444">
      <w:pPr>
        <w:pStyle w:val="TOC4"/>
        <w:rPr>
          <w:rFonts w:ascii="Calibri" w:hAnsi="Calibri"/>
          <w:noProof/>
          <w:kern w:val="2"/>
          <w:sz w:val="22"/>
          <w:szCs w:val="22"/>
          <w:lang w:eastAsia="en-GB"/>
        </w:rPr>
      </w:pPr>
      <w:r w:rsidRPr="006E0D3B">
        <w:rPr>
          <w:noProof/>
          <w:lang w:val="en-US" w:eastAsia="zh-CN"/>
        </w:rPr>
        <w:t>7.2.2.3</w:t>
      </w:r>
      <w:r>
        <w:rPr>
          <w:rFonts w:ascii="Calibri" w:hAnsi="Calibri"/>
          <w:noProof/>
          <w:kern w:val="2"/>
          <w:sz w:val="22"/>
          <w:szCs w:val="22"/>
          <w:lang w:eastAsia="en-GB"/>
        </w:rPr>
        <w:tab/>
      </w:r>
      <w:r w:rsidRPr="006E0D3B">
        <w:rPr>
          <w:noProof/>
          <w:lang w:val="en-US" w:eastAsia="zh-CN"/>
        </w:rPr>
        <w:t>Commands for 3GPP AAA Server Initiated Session Termination</w:t>
      </w:r>
      <w:r>
        <w:rPr>
          <w:noProof/>
        </w:rPr>
        <w:tab/>
      </w:r>
      <w:r>
        <w:rPr>
          <w:noProof/>
        </w:rPr>
        <w:fldChar w:fldCharType="begin" w:fldLock="1"/>
      </w:r>
      <w:r>
        <w:rPr>
          <w:noProof/>
        </w:rPr>
        <w:instrText xml:space="preserve"> PAGEREF _Toc146095416 \h </w:instrText>
      </w:r>
      <w:r>
        <w:rPr>
          <w:noProof/>
        </w:rPr>
      </w:r>
      <w:r>
        <w:rPr>
          <w:noProof/>
        </w:rPr>
        <w:fldChar w:fldCharType="separate"/>
      </w:r>
      <w:r>
        <w:rPr>
          <w:noProof/>
        </w:rPr>
        <w:t>109</w:t>
      </w:r>
      <w:r>
        <w:rPr>
          <w:noProof/>
        </w:rPr>
        <w:fldChar w:fldCharType="end"/>
      </w:r>
    </w:p>
    <w:p w14:paraId="615C817B" w14:textId="23E827FC" w:rsidR="00287444" w:rsidRDefault="00287444">
      <w:pPr>
        <w:pStyle w:val="TOC5"/>
        <w:rPr>
          <w:rFonts w:ascii="Calibri" w:hAnsi="Calibri"/>
          <w:noProof/>
          <w:kern w:val="2"/>
          <w:sz w:val="22"/>
          <w:szCs w:val="22"/>
          <w:lang w:eastAsia="en-GB"/>
        </w:rPr>
      </w:pPr>
      <w:r w:rsidRPr="006E0D3B">
        <w:rPr>
          <w:noProof/>
          <w:lang w:val="en-US" w:eastAsia="zh-CN"/>
        </w:rPr>
        <w:t>7.2.2.3.1</w:t>
      </w:r>
      <w:r>
        <w:rPr>
          <w:rFonts w:ascii="Calibri" w:hAnsi="Calibri"/>
          <w:noProof/>
          <w:kern w:val="2"/>
          <w:sz w:val="22"/>
          <w:szCs w:val="22"/>
          <w:lang w:eastAsia="en-GB"/>
        </w:rPr>
        <w:tab/>
      </w:r>
      <w:r w:rsidRPr="006E0D3B">
        <w:rPr>
          <w:noProof/>
          <w:lang w:val="en-US" w:eastAsia="zh-CN"/>
        </w:rPr>
        <w:t>Abort-Session-Request (ASR) Command</w:t>
      </w:r>
      <w:r>
        <w:rPr>
          <w:noProof/>
        </w:rPr>
        <w:tab/>
      </w:r>
      <w:r>
        <w:rPr>
          <w:noProof/>
        </w:rPr>
        <w:fldChar w:fldCharType="begin" w:fldLock="1"/>
      </w:r>
      <w:r>
        <w:rPr>
          <w:noProof/>
        </w:rPr>
        <w:instrText xml:space="preserve"> PAGEREF _Toc146095417 \h </w:instrText>
      </w:r>
      <w:r>
        <w:rPr>
          <w:noProof/>
        </w:rPr>
      </w:r>
      <w:r>
        <w:rPr>
          <w:noProof/>
        </w:rPr>
        <w:fldChar w:fldCharType="separate"/>
      </w:r>
      <w:r>
        <w:rPr>
          <w:noProof/>
        </w:rPr>
        <w:t>109</w:t>
      </w:r>
      <w:r>
        <w:rPr>
          <w:noProof/>
        </w:rPr>
        <w:fldChar w:fldCharType="end"/>
      </w:r>
    </w:p>
    <w:p w14:paraId="34E03389" w14:textId="54E7D7DE" w:rsidR="00287444" w:rsidRDefault="00287444">
      <w:pPr>
        <w:pStyle w:val="TOC5"/>
        <w:rPr>
          <w:rFonts w:ascii="Calibri" w:hAnsi="Calibri"/>
          <w:noProof/>
          <w:kern w:val="2"/>
          <w:sz w:val="22"/>
          <w:szCs w:val="22"/>
          <w:lang w:eastAsia="en-GB"/>
        </w:rPr>
      </w:pPr>
      <w:r w:rsidRPr="006E0D3B">
        <w:rPr>
          <w:noProof/>
          <w:lang w:val="en-US" w:eastAsia="zh-CN"/>
        </w:rPr>
        <w:t>7.2.2.3.2</w:t>
      </w:r>
      <w:r>
        <w:rPr>
          <w:rFonts w:ascii="Calibri" w:hAnsi="Calibri"/>
          <w:noProof/>
          <w:kern w:val="2"/>
          <w:sz w:val="22"/>
          <w:szCs w:val="22"/>
          <w:lang w:eastAsia="en-GB"/>
        </w:rPr>
        <w:tab/>
      </w:r>
      <w:r w:rsidRPr="006E0D3B">
        <w:rPr>
          <w:noProof/>
          <w:lang w:val="en-US" w:eastAsia="zh-CN"/>
        </w:rPr>
        <w:t>Abort-Session-Answer (ASA) Command</w:t>
      </w:r>
      <w:r>
        <w:rPr>
          <w:noProof/>
        </w:rPr>
        <w:tab/>
      </w:r>
      <w:r>
        <w:rPr>
          <w:noProof/>
        </w:rPr>
        <w:fldChar w:fldCharType="begin" w:fldLock="1"/>
      </w:r>
      <w:r>
        <w:rPr>
          <w:noProof/>
        </w:rPr>
        <w:instrText xml:space="preserve"> PAGEREF _Toc146095418 \h </w:instrText>
      </w:r>
      <w:r>
        <w:rPr>
          <w:noProof/>
        </w:rPr>
      </w:r>
      <w:r>
        <w:rPr>
          <w:noProof/>
        </w:rPr>
        <w:fldChar w:fldCharType="separate"/>
      </w:r>
      <w:r>
        <w:rPr>
          <w:noProof/>
        </w:rPr>
        <w:t>109</w:t>
      </w:r>
      <w:r>
        <w:rPr>
          <w:noProof/>
        </w:rPr>
        <w:fldChar w:fldCharType="end"/>
      </w:r>
    </w:p>
    <w:p w14:paraId="1825DF2C" w14:textId="2FDDFB4F" w:rsidR="00287444" w:rsidRDefault="00287444">
      <w:pPr>
        <w:pStyle w:val="TOC5"/>
        <w:rPr>
          <w:rFonts w:ascii="Calibri" w:hAnsi="Calibri"/>
          <w:noProof/>
          <w:kern w:val="2"/>
          <w:sz w:val="22"/>
          <w:szCs w:val="22"/>
          <w:lang w:eastAsia="en-GB"/>
        </w:rPr>
      </w:pPr>
      <w:r>
        <w:rPr>
          <w:noProof/>
        </w:rPr>
        <w:t>7.2.2.3.3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_Toc146095419 \h </w:instrText>
      </w:r>
      <w:r>
        <w:rPr>
          <w:noProof/>
        </w:rPr>
      </w:r>
      <w:r>
        <w:rPr>
          <w:noProof/>
        </w:rPr>
        <w:fldChar w:fldCharType="separate"/>
      </w:r>
      <w:r>
        <w:rPr>
          <w:noProof/>
        </w:rPr>
        <w:t>109</w:t>
      </w:r>
      <w:r>
        <w:rPr>
          <w:noProof/>
        </w:rPr>
        <w:fldChar w:fldCharType="end"/>
      </w:r>
    </w:p>
    <w:p w14:paraId="7FEF4AA3" w14:textId="087250A6" w:rsidR="00287444" w:rsidRDefault="00287444">
      <w:pPr>
        <w:pStyle w:val="TOC5"/>
        <w:rPr>
          <w:rFonts w:ascii="Calibri" w:hAnsi="Calibri"/>
          <w:noProof/>
          <w:kern w:val="2"/>
          <w:sz w:val="22"/>
          <w:szCs w:val="22"/>
          <w:lang w:eastAsia="en-GB"/>
        </w:rPr>
      </w:pPr>
      <w:r w:rsidRPr="006E0D3B">
        <w:rPr>
          <w:noProof/>
          <w:lang w:val="en-US"/>
        </w:rPr>
        <w:t>7.2.2.3.4</w:t>
      </w:r>
      <w:r>
        <w:rPr>
          <w:rFonts w:ascii="Calibri" w:hAnsi="Calibri"/>
          <w:noProof/>
          <w:kern w:val="2"/>
          <w:sz w:val="22"/>
          <w:szCs w:val="22"/>
          <w:lang w:eastAsia="en-GB"/>
        </w:rPr>
        <w:tab/>
      </w:r>
      <w:r w:rsidRPr="006E0D3B">
        <w:rPr>
          <w:noProof/>
          <w:lang w:val="en-US"/>
        </w:rPr>
        <w:t>Session-Termination-Answer (STA) Command</w:t>
      </w:r>
      <w:r>
        <w:rPr>
          <w:noProof/>
        </w:rPr>
        <w:tab/>
      </w:r>
      <w:r>
        <w:rPr>
          <w:noProof/>
        </w:rPr>
        <w:fldChar w:fldCharType="begin" w:fldLock="1"/>
      </w:r>
      <w:r>
        <w:rPr>
          <w:noProof/>
        </w:rPr>
        <w:instrText xml:space="preserve"> PAGEREF _Toc146095420 \h </w:instrText>
      </w:r>
      <w:r>
        <w:rPr>
          <w:noProof/>
        </w:rPr>
      </w:r>
      <w:r>
        <w:rPr>
          <w:noProof/>
        </w:rPr>
        <w:fldChar w:fldCharType="separate"/>
      </w:r>
      <w:r>
        <w:rPr>
          <w:noProof/>
        </w:rPr>
        <w:t>110</w:t>
      </w:r>
      <w:r>
        <w:rPr>
          <w:noProof/>
        </w:rPr>
        <w:fldChar w:fldCharType="end"/>
      </w:r>
    </w:p>
    <w:p w14:paraId="1A0F3D23" w14:textId="342C1F7D" w:rsidR="00287444" w:rsidRDefault="00287444">
      <w:pPr>
        <w:pStyle w:val="TOC4"/>
        <w:rPr>
          <w:rFonts w:ascii="Calibri" w:hAnsi="Calibri"/>
          <w:noProof/>
          <w:kern w:val="2"/>
          <w:sz w:val="22"/>
          <w:szCs w:val="22"/>
          <w:lang w:eastAsia="en-GB"/>
        </w:rPr>
      </w:pPr>
      <w:r>
        <w:rPr>
          <w:noProof/>
          <w:lang w:eastAsia="zh-CN"/>
        </w:rPr>
        <w:t>7.2.2.4</w:t>
      </w:r>
      <w:r>
        <w:rPr>
          <w:rFonts w:ascii="Calibri" w:hAnsi="Calibri"/>
          <w:noProof/>
          <w:kern w:val="2"/>
          <w:sz w:val="22"/>
          <w:szCs w:val="22"/>
          <w:lang w:eastAsia="en-GB"/>
        </w:rPr>
        <w:tab/>
      </w:r>
      <w:r>
        <w:rPr>
          <w:noProof/>
          <w:lang w:eastAsia="zh-CN"/>
        </w:rPr>
        <w:t>Commands for Authorization Information Update</w:t>
      </w:r>
      <w:r>
        <w:rPr>
          <w:noProof/>
        </w:rPr>
        <w:tab/>
      </w:r>
      <w:r>
        <w:rPr>
          <w:noProof/>
        </w:rPr>
        <w:fldChar w:fldCharType="begin" w:fldLock="1"/>
      </w:r>
      <w:r>
        <w:rPr>
          <w:noProof/>
        </w:rPr>
        <w:instrText xml:space="preserve"> PAGEREF _Toc146095421 \h </w:instrText>
      </w:r>
      <w:r>
        <w:rPr>
          <w:noProof/>
        </w:rPr>
      </w:r>
      <w:r>
        <w:rPr>
          <w:noProof/>
        </w:rPr>
        <w:fldChar w:fldCharType="separate"/>
      </w:r>
      <w:r>
        <w:rPr>
          <w:noProof/>
        </w:rPr>
        <w:t>110</w:t>
      </w:r>
      <w:r>
        <w:rPr>
          <w:noProof/>
        </w:rPr>
        <w:fldChar w:fldCharType="end"/>
      </w:r>
    </w:p>
    <w:p w14:paraId="55A92D2C" w14:textId="76194EF7" w:rsidR="00287444" w:rsidRDefault="00287444">
      <w:pPr>
        <w:pStyle w:val="TOC5"/>
        <w:rPr>
          <w:rFonts w:ascii="Calibri" w:hAnsi="Calibri"/>
          <w:noProof/>
          <w:kern w:val="2"/>
          <w:sz w:val="22"/>
          <w:szCs w:val="22"/>
          <w:lang w:eastAsia="en-GB"/>
        </w:rPr>
      </w:pPr>
      <w:r>
        <w:rPr>
          <w:noProof/>
          <w:lang w:eastAsia="zh-CN"/>
        </w:rPr>
        <w:t>7.2.2.4.1</w:t>
      </w:r>
      <w:r>
        <w:rPr>
          <w:rFonts w:ascii="Calibri" w:hAnsi="Calibri"/>
          <w:noProof/>
          <w:kern w:val="2"/>
          <w:sz w:val="22"/>
          <w:szCs w:val="22"/>
          <w:lang w:eastAsia="en-GB"/>
        </w:rPr>
        <w:tab/>
      </w:r>
      <w:r w:rsidRPr="006E0D3B">
        <w:rPr>
          <w:noProof/>
          <w:lang w:val="en-US" w:eastAsia="zh-CN"/>
        </w:rPr>
        <w:t>Re-Auth</w:t>
      </w:r>
      <w:r>
        <w:rPr>
          <w:noProof/>
          <w:lang w:eastAsia="zh-CN"/>
        </w:rPr>
        <w:t>-Request (</w:t>
      </w:r>
      <w:r w:rsidRPr="006E0D3B">
        <w:rPr>
          <w:noProof/>
          <w:lang w:val="en-US" w:eastAsia="zh-CN"/>
        </w:rPr>
        <w:t>RA</w:t>
      </w:r>
      <w:r>
        <w:rPr>
          <w:noProof/>
          <w:lang w:eastAsia="zh-CN"/>
        </w:rPr>
        <w:t>R) Command</w:t>
      </w:r>
      <w:r>
        <w:rPr>
          <w:noProof/>
        </w:rPr>
        <w:tab/>
      </w:r>
      <w:r>
        <w:rPr>
          <w:noProof/>
        </w:rPr>
        <w:fldChar w:fldCharType="begin" w:fldLock="1"/>
      </w:r>
      <w:r>
        <w:rPr>
          <w:noProof/>
        </w:rPr>
        <w:instrText xml:space="preserve"> PAGEREF _Toc146095422 \h </w:instrText>
      </w:r>
      <w:r>
        <w:rPr>
          <w:noProof/>
        </w:rPr>
      </w:r>
      <w:r>
        <w:rPr>
          <w:noProof/>
        </w:rPr>
        <w:fldChar w:fldCharType="separate"/>
      </w:r>
      <w:r>
        <w:rPr>
          <w:noProof/>
        </w:rPr>
        <w:t>110</w:t>
      </w:r>
      <w:r>
        <w:rPr>
          <w:noProof/>
        </w:rPr>
        <w:fldChar w:fldCharType="end"/>
      </w:r>
    </w:p>
    <w:p w14:paraId="5636D96F" w14:textId="2866D671" w:rsidR="00287444" w:rsidRDefault="00287444">
      <w:pPr>
        <w:pStyle w:val="TOC5"/>
        <w:rPr>
          <w:rFonts w:ascii="Calibri" w:hAnsi="Calibri"/>
          <w:noProof/>
          <w:kern w:val="2"/>
          <w:sz w:val="22"/>
          <w:szCs w:val="22"/>
          <w:lang w:eastAsia="en-GB"/>
        </w:rPr>
      </w:pPr>
      <w:r w:rsidRPr="006E0D3B">
        <w:rPr>
          <w:noProof/>
          <w:lang w:val="en-US" w:eastAsia="zh-CN"/>
        </w:rPr>
        <w:t>7.2.2.4.2</w:t>
      </w:r>
      <w:r>
        <w:rPr>
          <w:rFonts w:ascii="Calibri" w:hAnsi="Calibri"/>
          <w:noProof/>
          <w:kern w:val="2"/>
          <w:sz w:val="22"/>
          <w:szCs w:val="22"/>
          <w:lang w:eastAsia="en-GB"/>
        </w:rPr>
        <w:tab/>
      </w:r>
      <w:r w:rsidRPr="006E0D3B">
        <w:rPr>
          <w:noProof/>
          <w:lang w:val="en-US" w:eastAsia="zh-CN"/>
        </w:rPr>
        <w:t>Re-Auth-Answer (RAA) Command</w:t>
      </w:r>
      <w:r>
        <w:rPr>
          <w:noProof/>
        </w:rPr>
        <w:tab/>
      </w:r>
      <w:r>
        <w:rPr>
          <w:noProof/>
        </w:rPr>
        <w:fldChar w:fldCharType="begin" w:fldLock="1"/>
      </w:r>
      <w:r>
        <w:rPr>
          <w:noProof/>
        </w:rPr>
        <w:instrText xml:space="preserve"> PAGEREF _Toc146095423 \h </w:instrText>
      </w:r>
      <w:r>
        <w:rPr>
          <w:noProof/>
        </w:rPr>
      </w:r>
      <w:r>
        <w:rPr>
          <w:noProof/>
        </w:rPr>
        <w:fldChar w:fldCharType="separate"/>
      </w:r>
      <w:r>
        <w:rPr>
          <w:noProof/>
        </w:rPr>
        <w:t>110</w:t>
      </w:r>
      <w:r>
        <w:rPr>
          <w:noProof/>
        </w:rPr>
        <w:fldChar w:fldCharType="end"/>
      </w:r>
    </w:p>
    <w:p w14:paraId="1140591C" w14:textId="32148FBB" w:rsidR="00287444" w:rsidRDefault="00287444">
      <w:pPr>
        <w:pStyle w:val="TOC3"/>
        <w:rPr>
          <w:rFonts w:ascii="Calibri" w:hAnsi="Calibri"/>
          <w:noProof/>
          <w:kern w:val="2"/>
          <w:sz w:val="22"/>
          <w:szCs w:val="22"/>
          <w:lang w:eastAsia="en-GB"/>
        </w:rPr>
      </w:pPr>
      <w:r>
        <w:rPr>
          <w:noProof/>
        </w:rPr>
        <w:t>7.2.3</w:t>
      </w:r>
      <w:r>
        <w:rPr>
          <w:rFonts w:ascii="Calibri" w:hAnsi="Calibri"/>
          <w:noProof/>
          <w:kern w:val="2"/>
          <w:sz w:val="22"/>
          <w:szCs w:val="22"/>
          <w:lang w:eastAsia="en-GB"/>
        </w:rPr>
        <w:tab/>
      </w:r>
      <w:r>
        <w:rPr>
          <w:noProof/>
        </w:rPr>
        <w:t>Information Elements</w:t>
      </w:r>
      <w:r>
        <w:rPr>
          <w:noProof/>
        </w:rPr>
        <w:tab/>
      </w:r>
      <w:r>
        <w:rPr>
          <w:noProof/>
        </w:rPr>
        <w:fldChar w:fldCharType="begin" w:fldLock="1"/>
      </w:r>
      <w:r>
        <w:rPr>
          <w:noProof/>
        </w:rPr>
        <w:instrText xml:space="preserve"> PAGEREF _Toc146095424 \h </w:instrText>
      </w:r>
      <w:r>
        <w:rPr>
          <w:noProof/>
        </w:rPr>
      </w:r>
      <w:r>
        <w:rPr>
          <w:noProof/>
        </w:rPr>
        <w:fldChar w:fldCharType="separate"/>
      </w:r>
      <w:r>
        <w:rPr>
          <w:noProof/>
        </w:rPr>
        <w:t>111</w:t>
      </w:r>
      <w:r>
        <w:rPr>
          <w:noProof/>
        </w:rPr>
        <w:fldChar w:fldCharType="end"/>
      </w:r>
    </w:p>
    <w:p w14:paraId="6CA73C38" w14:textId="0065C082" w:rsidR="00287444" w:rsidRDefault="00287444">
      <w:pPr>
        <w:pStyle w:val="TOC4"/>
        <w:rPr>
          <w:rFonts w:ascii="Calibri" w:hAnsi="Calibri"/>
          <w:noProof/>
          <w:kern w:val="2"/>
          <w:sz w:val="22"/>
          <w:szCs w:val="22"/>
          <w:lang w:eastAsia="en-GB"/>
        </w:rPr>
      </w:pPr>
      <w:r>
        <w:rPr>
          <w:noProof/>
          <w:lang w:eastAsia="zh-CN"/>
        </w:rPr>
        <w:t>7</w:t>
      </w:r>
      <w:r>
        <w:rPr>
          <w:noProof/>
        </w:rPr>
        <w:t>.2.</w:t>
      </w:r>
      <w:r>
        <w:rPr>
          <w:noProof/>
          <w:lang w:eastAsia="zh-CN"/>
        </w:rPr>
        <w:t>3</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_Toc146095425 \h </w:instrText>
      </w:r>
      <w:r>
        <w:rPr>
          <w:noProof/>
        </w:rPr>
      </w:r>
      <w:r>
        <w:rPr>
          <w:noProof/>
        </w:rPr>
        <w:fldChar w:fldCharType="separate"/>
      </w:r>
      <w:r>
        <w:rPr>
          <w:noProof/>
        </w:rPr>
        <w:t>111</w:t>
      </w:r>
      <w:r>
        <w:rPr>
          <w:noProof/>
        </w:rPr>
        <w:fldChar w:fldCharType="end"/>
      </w:r>
    </w:p>
    <w:p w14:paraId="66BE2142" w14:textId="7B283E65" w:rsidR="00287444" w:rsidRDefault="00287444">
      <w:pPr>
        <w:pStyle w:val="TOC4"/>
        <w:rPr>
          <w:rFonts w:ascii="Calibri" w:hAnsi="Calibri"/>
          <w:noProof/>
          <w:kern w:val="2"/>
          <w:sz w:val="22"/>
          <w:szCs w:val="22"/>
          <w:lang w:eastAsia="en-GB"/>
        </w:rPr>
      </w:pPr>
      <w:r w:rsidRPr="006E0D3B">
        <w:rPr>
          <w:noProof/>
          <w:lang w:val="en-US" w:eastAsia="zh-CN"/>
        </w:rPr>
        <w:t>7.2.3.2</w:t>
      </w:r>
      <w:r>
        <w:rPr>
          <w:rFonts w:ascii="Calibri" w:hAnsi="Calibri"/>
          <w:noProof/>
          <w:kern w:val="2"/>
          <w:sz w:val="22"/>
          <w:szCs w:val="22"/>
          <w:lang w:eastAsia="en-GB"/>
        </w:rPr>
        <w:tab/>
      </w:r>
      <w:r w:rsidRPr="006E0D3B">
        <w:rPr>
          <w:noProof/>
          <w:lang w:val="en-US" w:eastAsia="zh-CN"/>
        </w:rPr>
        <w:t>Feature-List-ID AVP</w:t>
      </w:r>
      <w:r>
        <w:rPr>
          <w:noProof/>
        </w:rPr>
        <w:tab/>
      </w:r>
      <w:r>
        <w:rPr>
          <w:noProof/>
        </w:rPr>
        <w:fldChar w:fldCharType="begin" w:fldLock="1"/>
      </w:r>
      <w:r>
        <w:rPr>
          <w:noProof/>
        </w:rPr>
        <w:instrText xml:space="preserve"> PAGEREF _Toc146095426 \h </w:instrText>
      </w:r>
      <w:r>
        <w:rPr>
          <w:noProof/>
        </w:rPr>
      </w:r>
      <w:r>
        <w:rPr>
          <w:noProof/>
        </w:rPr>
        <w:fldChar w:fldCharType="separate"/>
      </w:r>
      <w:r>
        <w:rPr>
          <w:noProof/>
        </w:rPr>
        <w:t>112</w:t>
      </w:r>
      <w:r>
        <w:rPr>
          <w:noProof/>
        </w:rPr>
        <w:fldChar w:fldCharType="end"/>
      </w:r>
    </w:p>
    <w:p w14:paraId="270ED6FE" w14:textId="72D30EAE" w:rsidR="00287444" w:rsidRDefault="00287444">
      <w:pPr>
        <w:pStyle w:val="TOC4"/>
        <w:rPr>
          <w:rFonts w:ascii="Calibri" w:hAnsi="Calibri"/>
          <w:noProof/>
          <w:kern w:val="2"/>
          <w:sz w:val="22"/>
          <w:szCs w:val="22"/>
          <w:lang w:eastAsia="en-GB"/>
        </w:rPr>
      </w:pPr>
      <w:r w:rsidRPr="006E0D3B">
        <w:rPr>
          <w:noProof/>
          <w:lang w:val="en-US" w:eastAsia="zh-CN"/>
        </w:rPr>
        <w:t>7.2.3.3</w:t>
      </w:r>
      <w:r>
        <w:rPr>
          <w:rFonts w:ascii="Calibri" w:hAnsi="Calibri"/>
          <w:noProof/>
          <w:kern w:val="2"/>
          <w:sz w:val="22"/>
          <w:szCs w:val="22"/>
          <w:lang w:eastAsia="en-GB"/>
        </w:rPr>
        <w:tab/>
      </w:r>
      <w:r w:rsidRPr="006E0D3B">
        <w:rPr>
          <w:noProof/>
          <w:lang w:val="en-US" w:eastAsia="zh-CN"/>
        </w:rPr>
        <w:t>Feature-List AVP</w:t>
      </w:r>
      <w:r>
        <w:rPr>
          <w:noProof/>
        </w:rPr>
        <w:tab/>
      </w:r>
      <w:r>
        <w:rPr>
          <w:noProof/>
        </w:rPr>
        <w:fldChar w:fldCharType="begin" w:fldLock="1"/>
      </w:r>
      <w:r>
        <w:rPr>
          <w:noProof/>
        </w:rPr>
        <w:instrText xml:space="preserve"> PAGEREF _Toc146095427 \h </w:instrText>
      </w:r>
      <w:r>
        <w:rPr>
          <w:noProof/>
        </w:rPr>
      </w:r>
      <w:r>
        <w:rPr>
          <w:noProof/>
        </w:rPr>
        <w:fldChar w:fldCharType="separate"/>
      </w:r>
      <w:r>
        <w:rPr>
          <w:noProof/>
        </w:rPr>
        <w:t>112</w:t>
      </w:r>
      <w:r>
        <w:rPr>
          <w:noProof/>
        </w:rPr>
        <w:fldChar w:fldCharType="end"/>
      </w:r>
    </w:p>
    <w:p w14:paraId="7F5A84F8" w14:textId="1154CEFE" w:rsidR="00287444" w:rsidRDefault="00287444">
      <w:pPr>
        <w:pStyle w:val="TOC4"/>
        <w:rPr>
          <w:rFonts w:ascii="Calibri" w:hAnsi="Calibri"/>
          <w:noProof/>
          <w:kern w:val="2"/>
          <w:sz w:val="22"/>
          <w:szCs w:val="22"/>
          <w:lang w:eastAsia="en-GB"/>
        </w:rPr>
      </w:pPr>
      <w:r w:rsidRPr="006E0D3B">
        <w:rPr>
          <w:noProof/>
          <w:lang w:val="en-US"/>
        </w:rPr>
        <w:t>7.2.3.4</w:t>
      </w:r>
      <w:r>
        <w:rPr>
          <w:rFonts w:ascii="Calibri" w:hAnsi="Calibri"/>
          <w:noProof/>
          <w:kern w:val="2"/>
          <w:sz w:val="22"/>
          <w:szCs w:val="22"/>
          <w:lang w:eastAsia="en-GB"/>
        </w:rPr>
        <w:tab/>
      </w:r>
      <w:r w:rsidRPr="006E0D3B">
        <w:rPr>
          <w:noProof/>
          <w:lang w:val="en-US"/>
        </w:rPr>
        <w:t>Emergency-Services</w:t>
      </w:r>
      <w:r>
        <w:rPr>
          <w:noProof/>
        </w:rPr>
        <w:tab/>
      </w:r>
      <w:r>
        <w:rPr>
          <w:noProof/>
        </w:rPr>
        <w:fldChar w:fldCharType="begin" w:fldLock="1"/>
      </w:r>
      <w:r>
        <w:rPr>
          <w:noProof/>
        </w:rPr>
        <w:instrText xml:space="preserve"> PAGEREF _Toc146095428 \h </w:instrText>
      </w:r>
      <w:r>
        <w:rPr>
          <w:noProof/>
        </w:rPr>
      </w:r>
      <w:r>
        <w:rPr>
          <w:noProof/>
        </w:rPr>
        <w:fldChar w:fldCharType="separate"/>
      </w:r>
      <w:r>
        <w:rPr>
          <w:noProof/>
        </w:rPr>
        <w:t>112</w:t>
      </w:r>
      <w:r>
        <w:rPr>
          <w:noProof/>
        </w:rPr>
        <w:fldChar w:fldCharType="end"/>
      </w:r>
    </w:p>
    <w:p w14:paraId="4EAC0EDC" w14:textId="4B4053E6" w:rsidR="00287444" w:rsidRDefault="00287444">
      <w:pPr>
        <w:pStyle w:val="TOC4"/>
        <w:rPr>
          <w:rFonts w:ascii="Calibri" w:hAnsi="Calibri"/>
          <w:noProof/>
          <w:kern w:val="2"/>
          <w:sz w:val="22"/>
          <w:szCs w:val="22"/>
          <w:lang w:eastAsia="en-GB"/>
        </w:rPr>
      </w:pPr>
      <w:r w:rsidRPr="006E0D3B">
        <w:rPr>
          <w:noProof/>
          <w:lang w:val="en-US"/>
        </w:rPr>
        <w:t>7.2.3.5</w:t>
      </w:r>
      <w:r>
        <w:rPr>
          <w:rFonts w:ascii="Calibri" w:hAnsi="Calibri"/>
          <w:noProof/>
          <w:kern w:val="2"/>
          <w:sz w:val="22"/>
          <w:szCs w:val="22"/>
          <w:lang w:eastAsia="en-GB"/>
        </w:rPr>
        <w:tab/>
      </w:r>
      <w:r w:rsidRPr="006E0D3B">
        <w:rPr>
          <w:noProof/>
          <w:lang w:val="en-US"/>
        </w:rPr>
        <w:t>AAR-Flags</w:t>
      </w:r>
      <w:r>
        <w:rPr>
          <w:noProof/>
        </w:rPr>
        <w:tab/>
      </w:r>
      <w:r>
        <w:rPr>
          <w:noProof/>
        </w:rPr>
        <w:fldChar w:fldCharType="begin" w:fldLock="1"/>
      </w:r>
      <w:r>
        <w:rPr>
          <w:noProof/>
        </w:rPr>
        <w:instrText xml:space="preserve"> PAGEREF _Toc146095429 \h </w:instrText>
      </w:r>
      <w:r>
        <w:rPr>
          <w:noProof/>
        </w:rPr>
      </w:r>
      <w:r>
        <w:rPr>
          <w:noProof/>
        </w:rPr>
        <w:fldChar w:fldCharType="separate"/>
      </w:r>
      <w:r>
        <w:rPr>
          <w:noProof/>
        </w:rPr>
        <w:t>113</w:t>
      </w:r>
      <w:r>
        <w:rPr>
          <w:noProof/>
        </w:rPr>
        <w:fldChar w:fldCharType="end"/>
      </w:r>
    </w:p>
    <w:p w14:paraId="39C2F5FF" w14:textId="76556D73" w:rsidR="00287444" w:rsidRDefault="00287444">
      <w:pPr>
        <w:pStyle w:val="TOC3"/>
        <w:rPr>
          <w:rFonts w:ascii="Calibri" w:hAnsi="Calibri"/>
          <w:noProof/>
          <w:kern w:val="2"/>
          <w:sz w:val="22"/>
          <w:szCs w:val="22"/>
          <w:lang w:eastAsia="en-GB"/>
        </w:rPr>
      </w:pPr>
      <w:r>
        <w:rPr>
          <w:noProof/>
        </w:rPr>
        <w:t>7.2.4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_Toc146095430 \h </w:instrText>
      </w:r>
      <w:r>
        <w:rPr>
          <w:noProof/>
        </w:rPr>
      </w:r>
      <w:r>
        <w:rPr>
          <w:noProof/>
        </w:rPr>
        <w:fldChar w:fldCharType="separate"/>
      </w:r>
      <w:r>
        <w:rPr>
          <w:noProof/>
        </w:rPr>
        <w:t>113</w:t>
      </w:r>
      <w:r>
        <w:rPr>
          <w:noProof/>
        </w:rPr>
        <w:fldChar w:fldCharType="end"/>
      </w:r>
    </w:p>
    <w:p w14:paraId="07641CF2" w14:textId="621F6058" w:rsidR="00287444" w:rsidRDefault="00287444">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SWx Description</w:t>
      </w:r>
      <w:r>
        <w:rPr>
          <w:noProof/>
        </w:rPr>
        <w:tab/>
      </w:r>
      <w:r>
        <w:rPr>
          <w:noProof/>
        </w:rPr>
        <w:fldChar w:fldCharType="begin" w:fldLock="1"/>
      </w:r>
      <w:r>
        <w:rPr>
          <w:noProof/>
        </w:rPr>
        <w:instrText xml:space="preserve"> PAGEREF _Toc146095431 \h </w:instrText>
      </w:r>
      <w:r>
        <w:rPr>
          <w:noProof/>
        </w:rPr>
      </w:r>
      <w:r>
        <w:rPr>
          <w:noProof/>
        </w:rPr>
        <w:fldChar w:fldCharType="separate"/>
      </w:r>
      <w:r>
        <w:rPr>
          <w:noProof/>
        </w:rPr>
        <w:t>113</w:t>
      </w:r>
      <w:r>
        <w:rPr>
          <w:noProof/>
        </w:rPr>
        <w:fldChar w:fldCharType="end"/>
      </w:r>
    </w:p>
    <w:p w14:paraId="26B71335" w14:textId="0514F35A" w:rsidR="00287444" w:rsidRDefault="00287444">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_Toc146095432 \h </w:instrText>
      </w:r>
      <w:r>
        <w:rPr>
          <w:noProof/>
        </w:rPr>
      </w:r>
      <w:r>
        <w:rPr>
          <w:noProof/>
        </w:rPr>
        <w:fldChar w:fldCharType="separate"/>
      </w:r>
      <w:r>
        <w:rPr>
          <w:noProof/>
        </w:rPr>
        <w:t>113</w:t>
      </w:r>
      <w:r>
        <w:rPr>
          <w:noProof/>
        </w:rPr>
        <w:fldChar w:fldCharType="end"/>
      </w:r>
    </w:p>
    <w:p w14:paraId="5868A0EF" w14:textId="784EED0E" w:rsidR="00287444" w:rsidRDefault="00287444">
      <w:pPr>
        <w:pStyle w:val="TOC3"/>
        <w:rPr>
          <w:rFonts w:ascii="Calibri" w:hAnsi="Calibri"/>
          <w:noProof/>
          <w:kern w:val="2"/>
          <w:sz w:val="22"/>
          <w:szCs w:val="22"/>
          <w:lang w:eastAsia="en-GB"/>
        </w:rPr>
      </w:pPr>
      <w:r w:rsidRPr="006E0D3B">
        <w:rPr>
          <w:noProof/>
          <w:lang w:val="en-US"/>
        </w:rPr>
        <w:t>8.1.1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_Toc146095433 \h </w:instrText>
      </w:r>
      <w:r>
        <w:rPr>
          <w:noProof/>
        </w:rPr>
      </w:r>
      <w:r>
        <w:rPr>
          <w:noProof/>
        </w:rPr>
        <w:fldChar w:fldCharType="separate"/>
      </w:r>
      <w:r>
        <w:rPr>
          <w:noProof/>
        </w:rPr>
        <w:t>113</w:t>
      </w:r>
      <w:r>
        <w:rPr>
          <w:noProof/>
        </w:rPr>
        <w:fldChar w:fldCharType="end"/>
      </w:r>
    </w:p>
    <w:p w14:paraId="40F2D202" w14:textId="05D2D301" w:rsidR="00287444" w:rsidRDefault="00287444">
      <w:pPr>
        <w:pStyle w:val="TOC3"/>
        <w:rPr>
          <w:rFonts w:ascii="Calibri" w:hAnsi="Calibri"/>
          <w:noProof/>
          <w:kern w:val="2"/>
          <w:sz w:val="22"/>
          <w:szCs w:val="22"/>
          <w:lang w:eastAsia="en-GB"/>
        </w:rPr>
      </w:pPr>
      <w:r w:rsidRPr="006E0D3B">
        <w:rPr>
          <w:noProof/>
          <w:lang w:val="en-US"/>
        </w:rPr>
        <w:t>8.1.2</w:t>
      </w:r>
      <w:r>
        <w:rPr>
          <w:rFonts w:ascii="Calibri" w:hAnsi="Calibri"/>
          <w:noProof/>
          <w:kern w:val="2"/>
          <w:sz w:val="22"/>
          <w:szCs w:val="22"/>
          <w:lang w:eastAsia="en-GB"/>
        </w:rPr>
        <w:tab/>
      </w:r>
      <w:r w:rsidRPr="006E0D3B">
        <w:rPr>
          <w:noProof/>
          <w:lang w:val="en-US"/>
        </w:rPr>
        <w:t>Procedures Description</w:t>
      </w:r>
      <w:r>
        <w:rPr>
          <w:noProof/>
        </w:rPr>
        <w:tab/>
      </w:r>
      <w:r>
        <w:rPr>
          <w:noProof/>
        </w:rPr>
        <w:fldChar w:fldCharType="begin" w:fldLock="1"/>
      </w:r>
      <w:r>
        <w:rPr>
          <w:noProof/>
        </w:rPr>
        <w:instrText xml:space="preserve"> PAGEREF _Toc146095434 \h </w:instrText>
      </w:r>
      <w:r>
        <w:rPr>
          <w:noProof/>
        </w:rPr>
      </w:r>
      <w:r>
        <w:rPr>
          <w:noProof/>
        </w:rPr>
        <w:fldChar w:fldCharType="separate"/>
      </w:r>
      <w:r>
        <w:rPr>
          <w:noProof/>
        </w:rPr>
        <w:t>113</w:t>
      </w:r>
      <w:r>
        <w:rPr>
          <w:noProof/>
        </w:rPr>
        <w:fldChar w:fldCharType="end"/>
      </w:r>
    </w:p>
    <w:p w14:paraId="3E6F60C2" w14:textId="43ECC470" w:rsidR="00287444" w:rsidRDefault="00287444">
      <w:pPr>
        <w:pStyle w:val="TOC4"/>
        <w:rPr>
          <w:rFonts w:ascii="Calibri" w:hAnsi="Calibri"/>
          <w:noProof/>
          <w:kern w:val="2"/>
          <w:sz w:val="22"/>
          <w:szCs w:val="22"/>
          <w:lang w:eastAsia="en-GB"/>
        </w:rPr>
      </w:pPr>
      <w:r>
        <w:rPr>
          <w:noProof/>
        </w:rPr>
        <w:t>8.1.2.1</w:t>
      </w:r>
      <w:r>
        <w:rPr>
          <w:rFonts w:ascii="Calibri" w:hAnsi="Calibri"/>
          <w:noProof/>
          <w:kern w:val="2"/>
          <w:sz w:val="22"/>
          <w:szCs w:val="22"/>
          <w:lang w:eastAsia="en-GB"/>
        </w:rPr>
        <w:tab/>
      </w:r>
      <w:r>
        <w:rPr>
          <w:noProof/>
        </w:rPr>
        <w:t>Authentication Procedure</w:t>
      </w:r>
      <w:r>
        <w:rPr>
          <w:noProof/>
        </w:rPr>
        <w:tab/>
      </w:r>
      <w:r>
        <w:rPr>
          <w:noProof/>
        </w:rPr>
        <w:fldChar w:fldCharType="begin" w:fldLock="1"/>
      </w:r>
      <w:r>
        <w:rPr>
          <w:noProof/>
        </w:rPr>
        <w:instrText xml:space="preserve"> PAGEREF _Toc146095435 \h </w:instrText>
      </w:r>
      <w:r>
        <w:rPr>
          <w:noProof/>
        </w:rPr>
      </w:r>
      <w:r>
        <w:rPr>
          <w:noProof/>
        </w:rPr>
        <w:fldChar w:fldCharType="separate"/>
      </w:r>
      <w:r>
        <w:rPr>
          <w:noProof/>
        </w:rPr>
        <w:t>113</w:t>
      </w:r>
      <w:r>
        <w:rPr>
          <w:noProof/>
        </w:rPr>
        <w:fldChar w:fldCharType="end"/>
      </w:r>
    </w:p>
    <w:p w14:paraId="51DFB7A2" w14:textId="1667CF76" w:rsidR="00287444" w:rsidRDefault="00287444">
      <w:pPr>
        <w:pStyle w:val="TOC5"/>
        <w:rPr>
          <w:rFonts w:ascii="Calibri" w:hAnsi="Calibri"/>
          <w:noProof/>
          <w:kern w:val="2"/>
          <w:sz w:val="22"/>
          <w:szCs w:val="22"/>
          <w:lang w:eastAsia="en-GB"/>
        </w:rPr>
      </w:pPr>
      <w:r>
        <w:rPr>
          <w:noProof/>
        </w:rPr>
        <w:t>8.1.2.1.1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_Toc146095436 \h </w:instrText>
      </w:r>
      <w:r>
        <w:rPr>
          <w:noProof/>
        </w:rPr>
      </w:r>
      <w:r>
        <w:rPr>
          <w:noProof/>
        </w:rPr>
        <w:fldChar w:fldCharType="separate"/>
      </w:r>
      <w:r>
        <w:rPr>
          <w:noProof/>
        </w:rPr>
        <w:t>113</w:t>
      </w:r>
      <w:r>
        <w:rPr>
          <w:noProof/>
        </w:rPr>
        <w:fldChar w:fldCharType="end"/>
      </w:r>
    </w:p>
    <w:p w14:paraId="0E94B4CB" w14:textId="54EFFFE7" w:rsidR="00287444" w:rsidRDefault="00287444">
      <w:pPr>
        <w:pStyle w:val="TOC5"/>
        <w:rPr>
          <w:rFonts w:ascii="Calibri" w:hAnsi="Calibri"/>
          <w:noProof/>
          <w:kern w:val="2"/>
          <w:sz w:val="22"/>
          <w:szCs w:val="22"/>
          <w:lang w:eastAsia="en-GB"/>
        </w:rPr>
      </w:pPr>
      <w:r>
        <w:rPr>
          <w:noProof/>
        </w:rPr>
        <w:t>8.1.2.1.2</w:t>
      </w:r>
      <w:r>
        <w:rPr>
          <w:rFonts w:ascii="Calibri" w:hAnsi="Calibri"/>
          <w:noProof/>
          <w:kern w:val="2"/>
          <w:sz w:val="22"/>
          <w:szCs w:val="22"/>
          <w:lang w:eastAsia="en-GB"/>
        </w:rPr>
        <w:tab/>
      </w:r>
      <w:r>
        <w:rPr>
          <w:noProof/>
        </w:rPr>
        <w:t>Detailed behaviour</w:t>
      </w:r>
      <w:r>
        <w:rPr>
          <w:noProof/>
        </w:rPr>
        <w:tab/>
      </w:r>
      <w:r>
        <w:rPr>
          <w:noProof/>
        </w:rPr>
        <w:fldChar w:fldCharType="begin" w:fldLock="1"/>
      </w:r>
      <w:r>
        <w:rPr>
          <w:noProof/>
        </w:rPr>
        <w:instrText xml:space="preserve"> PAGEREF _Toc146095437 \h </w:instrText>
      </w:r>
      <w:r>
        <w:rPr>
          <w:noProof/>
        </w:rPr>
      </w:r>
      <w:r>
        <w:rPr>
          <w:noProof/>
        </w:rPr>
        <w:fldChar w:fldCharType="separate"/>
      </w:r>
      <w:r>
        <w:rPr>
          <w:noProof/>
        </w:rPr>
        <w:t>116</w:t>
      </w:r>
      <w:r>
        <w:rPr>
          <w:noProof/>
        </w:rPr>
        <w:fldChar w:fldCharType="end"/>
      </w:r>
    </w:p>
    <w:p w14:paraId="79E89BA5" w14:textId="6B4370C1" w:rsidR="00287444" w:rsidRDefault="00287444">
      <w:pPr>
        <w:pStyle w:val="TOC4"/>
        <w:rPr>
          <w:rFonts w:ascii="Calibri" w:hAnsi="Calibri"/>
          <w:noProof/>
          <w:kern w:val="2"/>
          <w:sz w:val="22"/>
          <w:szCs w:val="22"/>
          <w:lang w:eastAsia="en-GB"/>
        </w:rPr>
      </w:pPr>
      <w:r>
        <w:rPr>
          <w:noProof/>
        </w:rPr>
        <w:t>8.1.2.2</w:t>
      </w:r>
      <w:r>
        <w:rPr>
          <w:rFonts w:ascii="Calibri" w:hAnsi="Calibri"/>
          <w:noProof/>
          <w:kern w:val="2"/>
          <w:sz w:val="22"/>
          <w:szCs w:val="22"/>
          <w:lang w:eastAsia="en-GB"/>
        </w:rPr>
        <w:tab/>
      </w:r>
      <w:r>
        <w:rPr>
          <w:noProof/>
        </w:rPr>
        <w:t>Location Management Procedures</w:t>
      </w:r>
      <w:r>
        <w:rPr>
          <w:noProof/>
        </w:rPr>
        <w:tab/>
      </w:r>
      <w:r>
        <w:rPr>
          <w:noProof/>
        </w:rPr>
        <w:fldChar w:fldCharType="begin" w:fldLock="1"/>
      </w:r>
      <w:r>
        <w:rPr>
          <w:noProof/>
        </w:rPr>
        <w:instrText xml:space="preserve"> PAGEREF _Toc146095438 \h </w:instrText>
      </w:r>
      <w:r>
        <w:rPr>
          <w:noProof/>
        </w:rPr>
      </w:r>
      <w:r>
        <w:rPr>
          <w:noProof/>
        </w:rPr>
        <w:fldChar w:fldCharType="separate"/>
      </w:r>
      <w:r>
        <w:rPr>
          <w:noProof/>
        </w:rPr>
        <w:t>117</w:t>
      </w:r>
      <w:r>
        <w:rPr>
          <w:noProof/>
        </w:rPr>
        <w:fldChar w:fldCharType="end"/>
      </w:r>
    </w:p>
    <w:p w14:paraId="6BA80937" w14:textId="73553E3B" w:rsidR="00287444" w:rsidRDefault="00287444">
      <w:pPr>
        <w:pStyle w:val="TOC5"/>
        <w:rPr>
          <w:rFonts w:ascii="Calibri" w:hAnsi="Calibri"/>
          <w:noProof/>
          <w:kern w:val="2"/>
          <w:sz w:val="22"/>
          <w:szCs w:val="22"/>
          <w:lang w:eastAsia="en-GB"/>
        </w:rPr>
      </w:pPr>
      <w:r>
        <w:rPr>
          <w:noProof/>
        </w:rPr>
        <w:t>8.1.2.2.1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_Toc146095439 \h </w:instrText>
      </w:r>
      <w:r>
        <w:rPr>
          <w:noProof/>
        </w:rPr>
      </w:r>
      <w:r>
        <w:rPr>
          <w:noProof/>
        </w:rPr>
        <w:fldChar w:fldCharType="separate"/>
      </w:r>
      <w:r>
        <w:rPr>
          <w:noProof/>
        </w:rPr>
        <w:t>117</w:t>
      </w:r>
      <w:r>
        <w:rPr>
          <w:noProof/>
        </w:rPr>
        <w:fldChar w:fldCharType="end"/>
      </w:r>
    </w:p>
    <w:p w14:paraId="287681FC" w14:textId="4370BF7F" w:rsidR="00287444" w:rsidRDefault="00287444">
      <w:pPr>
        <w:pStyle w:val="TOC5"/>
        <w:rPr>
          <w:rFonts w:ascii="Calibri" w:hAnsi="Calibri"/>
          <w:noProof/>
          <w:kern w:val="2"/>
          <w:sz w:val="22"/>
          <w:szCs w:val="22"/>
          <w:lang w:eastAsia="en-GB"/>
        </w:rPr>
      </w:pPr>
      <w:r>
        <w:rPr>
          <w:noProof/>
        </w:rPr>
        <w:t>8.1.2.2.2</w:t>
      </w:r>
      <w:r>
        <w:rPr>
          <w:rFonts w:ascii="Calibri" w:hAnsi="Calibri"/>
          <w:noProof/>
          <w:kern w:val="2"/>
          <w:sz w:val="22"/>
          <w:szCs w:val="22"/>
          <w:lang w:eastAsia="en-GB"/>
        </w:rPr>
        <w:tab/>
      </w:r>
      <w:r>
        <w:rPr>
          <w:noProof/>
        </w:rPr>
        <w:t>UE/PDN Registration/DeRegistration Notification</w:t>
      </w:r>
      <w:r>
        <w:rPr>
          <w:noProof/>
        </w:rPr>
        <w:tab/>
      </w:r>
      <w:r>
        <w:rPr>
          <w:noProof/>
        </w:rPr>
        <w:fldChar w:fldCharType="begin" w:fldLock="1"/>
      </w:r>
      <w:r>
        <w:rPr>
          <w:noProof/>
        </w:rPr>
        <w:instrText xml:space="preserve"> PAGEREF _Toc146095440 \h </w:instrText>
      </w:r>
      <w:r>
        <w:rPr>
          <w:noProof/>
        </w:rPr>
      </w:r>
      <w:r>
        <w:rPr>
          <w:noProof/>
        </w:rPr>
        <w:fldChar w:fldCharType="separate"/>
      </w:r>
      <w:r>
        <w:rPr>
          <w:noProof/>
        </w:rPr>
        <w:t>117</w:t>
      </w:r>
      <w:r>
        <w:rPr>
          <w:noProof/>
        </w:rPr>
        <w:fldChar w:fldCharType="end"/>
      </w:r>
    </w:p>
    <w:p w14:paraId="656575E3" w14:textId="42071407" w:rsidR="00287444" w:rsidRDefault="00287444">
      <w:pPr>
        <w:pStyle w:val="TOC5"/>
        <w:rPr>
          <w:rFonts w:ascii="Calibri" w:hAnsi="Calibri"/>
          <w:noProof/>
          <w:kern w:val="2"/>
          <w:sz w:val="22"/>
          <w:szCs w:val="22"/>
          <w:lang w:eastAsia="en-GB"/>
        </w:rPr>
      </w:pPr>
      <w:r>
        <w:rPr>
          <w:noProof/>
        </w:rPr>
        <w:t>8.1.2.2.3</w:t>
      </w:r>
      <w:r>
        <w:rPr>
          <w:rFonts w:ascii="Calibri" w:hAnsi="Calibri"/>
          <w:noProof/>
          <w:kern w:val="2"/>
          <w:sz w:val="22"/>
          <w:szCs w:val="22"/>
          <w:lang w:eastAsia="en-GB"/>
        </w:rPr>
        <w:tab/>
      </w:r>
      <w:r>
        <w:rPr>
          <w:noProof/>
        </w:rPr>
        <w:t>Network Initiated De-Registration by HSS, Administrative</w:t>
      </w:r>
      <w:r>
        <w:rPr>
          <w:noProof/>
        </w:rPr>
        <w:tab/>
      </w:r>
      <w:r>
        <w:rPr>
          <w:noProof/>
        </w:rPr>
        <w:fldChar w:fldCharType="begin" w:fldLock="1"/>
      </w:r>
      <w:r>
        <w:rPr>
          <w:noProof/>
        </w:rPr>
        <w:instrText xml:space="preserve"> PAGEREF _Toc146095441 \h </w:instrText>
      </w:r>
      <w:r>
        <w:rPr>
          <w:noProof/>
        </w:rPr>
      </w:r>
      <w:r>
        <w:rPr>
          <w:noProof/>
        </w:rPr>
        <w:fldChar w:fldCharType="separate"/>
      </w:r>
      <w:r>
        <w:rPr>
          <w:noProof/>
        </w:rPr>
        <w:t>121</w:t>
      </w:r>
      <w:r>
        <w:rPr>
          <w:noProof/>
        </w:rPr>
        <w:fldChar w:fldCharType="end"/>
      </w:r>
    </w:p>
    <w:p w14:paraId="00688167" w14:textId="387D6927" w:rsidR="00287444" w:rsidRDefault="00287444">
      <w:pPr>
        <w:pStyle w:val="TOC4"/>
        <w:rPr>
          <w:rFonts w:ascii="Calibri" w:hAnsi="Calibri"/>
          <w:noProof/>
          <w:kern w:val="2"/>
          <w:sz w:val="22"/>
          <w:szCs w:val="22"/>
          <w:lang w:eastAsia="en-GB"/>
        </w:rPr>
      </w:pPr>
      <w:r>
        <w:rPr>
          <w:noProof/>
        </w:rPr>
        <w:t>8.1.2.3</w:t>
      </w:r>
      <w:r>
        <w:rPr>
          <w:rFonts w:ascii="Calibri" w:hAnsi="Calibri"/>
          <w:noProof/>
          <w:kern w:val="2"/>
          <w:sz w:val="22"/>
          <w:szCs w:val="22"/>
          <w:lang w:eastAsia="en-GB"/>
        </w:rPr>
        <w:tab/>
      </w:r>
      <w:r>
        <w:rPr>
          <w:noProof/>
        </w:rPr>
        <w:t>HSS Initiated Update of User Profile</w:t>
      </w:r>
      <w:r>
        <w:rPr>
          <w:noProof/>
        </w:rPr>
        <w:tab/>
      </w:r>
      <w:r>
        <w:rPr>
          <w:noProof/>
        </w:rPr>
        <w:fldChar w:fldCharType="begin" w:fldLock="1"/>
      </w:r>
      <w:r>
        <w:rPr>
          <w:noProof/>
        </w:rPr>
        <w:instrText xml:space="preserve"> PAGEREF _Toc146095442 \h </w:instrText>
      </w:r>
      <w:r>
        <w:rPr>
          <w:noProof/>
        </w:rPr>
      </w:r>
      <w:r>
        <w:rPr>
          <w:noProof/>
        </w:rPr>
        <w:fldChar w:fldCharType="separate"/>
      </w:r>
      <w:r>
        <w:rPr>
          <w:noProof/>
        </w:rPr>
        <w:t>122</w:t>
      </w:r>
      <w:r>
        <w:rPr>
          <w:noProof/>
        </w:rPr>
        <w:fldChar w:fldCharType="end"/>
      </w:r>
    </w:p>
    <w:p w14:paraId="4438EA2A" w14:textId="4AE1EECE" w:rsidR="00287444" w:rsidRDefault="00287444">
      <w:pPr>
        <w:pStyle w:val="TOC5"/>
        <w:rPr>
          <w:rFonts w:ascii="Calibri" w:hAnsi="Calibri"/>
          <w:noProof/>
          <w:kern w:val="2"/>
          <w:sz w:val="22"/>
          <w:szCs w:val="22"/>
          <w:lang w:eastAsia="en-GB"/>
        </w:rPr>
      </w:pPr>
      <w:r>
        <w:rPr>
          <w:noProof/>
        </w:rPr>
        <w:t>8.1.2.3.1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_Toc146095443 \h </w:instrText>
      </w:r>
      <w:r>
        <w:rPr>
          <w:noProof/>
        </w:rPr>
      </w:r>
      <w:r>
        <w:rPr>
          <w:noProof/>
        </w:rPr>
        <w:fldChar w:fldCharType="separate"/>
      </w:r>
      <w:r>
        <w:rPr>
          <w:noProof/>
        </w:rPr>
        <w:t>122</w:t>
      </w:r>
      <w:r>
        <w:rPr>
          <w:noProof/>
        </w:rPr>
        <w:fldChar w:fldCharType="end"/>
      </w:r>
    </w:p>
    <w:p w14:paraId="567C2B5E" w14:textId="3CC7CD6E" w:rsidR="00287444" w:rsidRDefault="00287444">
      <w:pPr>
        <w:pStyle w:val="TOC5"/>
        <w:rPr>
          <w:rFonts w:ascii="Calibri" w:hAnsi="Calibri"/>
          <w:noProof/>
          <w:kern w:val="2"/>
          <w:sz w:val="22"/>
          <w:szCs w:val="22"/>
          <w:lang w:eastAsia="en-GB"/>
        </w:rPr>
      </w:pPr>
      <w:r>
        <w:rPr>
          <w:noProof/>
        </w:rPr>
        <w:t>8.1.2.3.2</w:t>
      </w:r>
      <w:r>
        <w:rPr>
          <w:rFonts w:ascii="Calibri" w:hAnsi="Calibri"/>
          <w:noProof/>
          <w:kern w:val="2"/>
          <w:sz w:val="22"/>
          <w:szCs w:val="22"/>
          <w:lang w:eastAsia="en-GB"/>
        </w:rPr>
        <w:tab/>
      </w:r>
      <w:r>
        <w:rPr>
          <w:noProof/>
        </w:rPr>
        <w:t>HSS Detailed behaviour</w:t>
      </w:r>
      <w:r>
        <w:rPr>
          <w:noProof/>
        </w:rPr>
        <w:tab/>
      </w:r>
      <w:r>
        <w:rPr>
          <w:noProof/>
        </w:rPr>
        <w:fldChar w:fldCharType="begin" w:fldLock="1"/>
      </w:r>
      <w:r>
        <w:rPr>
          <w:noProof/>
        </w:rPr>
        <w:instrText xml:space="preserve"> PAGEREF _Toc146095444 \h </w:instrText>
      </w:r>
      <w:r>
        <w:rPr>
          <w:noProof/>
        </w:rPr>
      </w:r>
      <w:r>
        <w:rPr>
          <w:noProof/>
        </w:rPr>
        <w:fldChar w:fldCharType="separate"/>
      </w:r>
      <w:r>
        <w:rPr>
          <w:noProof/>
        </w:rPr>
        <w:t>124</w:t>
      </w:r>
      <w:r>
        <w:rPr>
          <w:noProof/>
        </w:rPr>
        <w:fldChar w:fldCharType="end"/>
      </w:r>
    </w:p>
    <w:p w14:paraId="7498A2C4" w14:textId="3007C85F" w:rsidR="00287444" w:rsidRDefault="00287444">
      <w:pPr>
        <w:pStyle w:val="TOC5"/>
        <w:rPr>
          <w:rFonts w:ascii="Calibri" w:hAnsi="Calibri"/>
          <w:noProof/>
          <w:kern w:val="2"/>
          <w:sz w:val="22"/>
          <w:szCs w:val="22"/>
          <w:lang w:eastAsia="en-GB"/>
        </w:rPr>
      </w:pPr>
      <w:r>
        <w:rPr>
          <w:noProof/>
        </w:rPr>
        <w:t>8.1.2.3.3</w:t>
      </w:r>
      <w:r>
        <w:rPr>
          <w:rFonts w:ascii="Calibri" w:hAnsi="Calibri"/>
          <w:noProof/>
          <w:kern w:val="2"/>
          <w:sz w:val="22"/>
          <w:szCs w:val="22"/>
          <w:lang w:eastAsia="en-GB"/>
        </w:rPr>
        <w:tab/>
      </w:r>
      <w:r>
        <w:rPr>
          <w:noProof/>
        </w:rPr>
        <w:t>3GPP AAA Server Detailed behaviour</w:t>
      </w:r>
      <w:r>
        <w:rPr>
          <w:noProof/>
        </w:rPr>
        <w:tab/>
      </w:r>
      <w:r>
        <w:rPr>
          <w:noProof/>
        </w:rPr>
        <w:fldChar w:fldCharType="begin" w:fldLock="1"/>
      </w:r>
      <w:r>
        <w:rPr>
          <w:noProof/>
        </w:rPr>
        <w:instrText xml:space="preserve"> PAGEREF _Toc146095445 \h </w:instrText>
      </w:r>
      <w:r>
        <w:rPr>
          <w:noProof/>
        </w:rPr>
      </w:r>
      <w:r>
        <w:rPr>
          <w:noProof/>
        </w:rPr>
        <w:fldChar w:fldCharType="separate"/>
      </w:r>
      <w:r>
        <w:rPr>
          <w:noProof/>
        </w:rPr>
        <w:t>124</w:t>
      </w:r>
      <w:r>
        <w:rPr>
          <w:noProof/>
        </w:rPr>
        <w:fldChar w:fldCharType="end"/>
      </w:r>
    </w:p>
    <w:p w14:paraId="1EA92F71" w14:textId="713E7838" w:rsidR="00287444" w:rsidRDefault="00287444">
      <w:pPr>
        <w:pStyle w:val="TOC4"/>
        <w:rPr>
          <w:rFonts w:ascii="Calibri" w:hAnsi="Calibri"/>
          <w:noProof/>
          <w:kern w:val="2"/>
          <w:sz w:val="22"/>
          <w:szCs w:val="22"/>
          <w:lang w:eastAsia="en-GB"/>
        </w:rPr>
      </w:pPr>
      <w:r>
        <w:rPr>
          <w:noProof/>
        </w:rPr>
        <w:t>8.1.2.4</w:t>
      </w:r>
      <w:r>
        <w:rPr>
          <w:rFonts w:ascii="Calibri" w:hAnsi="Calibri"/>
          <w:noProof/>
          <w:kern w:val="2"/>
          <w:sz w:val="22"/>
          <w:szCs w:val="22"/>
          <w:lang w:eastAsia="en-GB"/>
        </w:rPr>
        <w:tab/>
      </w:r>
      <w:r>
        <w:rPr>
          <w:noProof/>
        </w:rPr>
        <w:t>Fault Recovery Procedures</w:t>
      </w:r>
      <w:r>
        <w:rPr>
          <w:noProof/>
        </w:rPr>
        <w:tab/>
      </w:r>
      <w:r>
        <w:rPr>
          <w:noProof/>
        </w:rPr>
        <w:fldChar w:fldCharType="begin" w:fldLock="1"/>
      </w:r>
      <w:r>
        <w:rPr>
          <w:noProof/>
        </w:rPr>
        <w:instrText xml:space="preserve"> PAGEREF _Toc146095446 \h </w:instrText>
      </w:r>
      <w:r>
        <w:rPr>
          <w:noProof/>
        </w:rPr>
      </w:r>
      <w:r>
        <w:rPr>
          <w:noProof/>
        </w:rPr>
        <w:fldChar w:fldCharType="separate"/>
      </w:r>
      <w:r>
        <w:rPr>
          <w:noProof/>
        </w:rPr>
        <w:t>125</w:t>
      </w:r>
      <w:r>
        <w:rPr>
          <w:noProof/>
        </w:rPr>
        <w:fldChar w:fldCharType="end"/>
      </w:r>
    </w:p>
    <w:p w14:paraId="5B8DCDCD" w14:textId="01F1F52F" w:rsidR="00287444" w:rsidRDefault="00287444">
      <w:pPr>
        <w:pStyle w:val="TOC5"/>
        <w:rPr>
          <w:rFonts w:ascii="Calibri" w:hAnsi="Calibri"/>
          <w:noProof/>
          <w:kern w:val="2"/>
          <w:sz w:val="22"/>
          <w:szCs w:val="22"/>
          <w:lang w:eastAsia="en-GB"/>
        </w:rPr>
      </w:pPr>
      <w:r>
        <w:rPr>
          <w:noProof/>
        </w:rPr>
        <w:t>8.1.2.4.1</w:t>
      </w:r>
      <w:r>
        <w:rPr>
          <w:rFonts w:ascii="Calibri" w:hAnsi="Calibri"/>
          <w:noProof/>
          <w:kern w:val="2"/>
          <w:sz w:val="22"/>
          <w:szCs w:val="22"/>
          <w:lang w:eastAsia="en-GB"/>
        </w:rPr>
        <w:tab/>
      </w:r>
      <w:r>
        <w:rPr>
          <w:noProof/>
        </w:rPr>
        <w:t>HSS Reset Indication</w:t>
      </w:r>
      <w:r>
        <w:rPr>
          <w:noProof/>
        </w:rPr>
        <w:tab/>
      </w:r>
      <w:r>
        <w:rPr>
          <w:noProof/>
        </w:rPr>
        <w:fldChar w:fldCharType="begin" w:fldLock="1"/>
      </w:r>
      <w:r>
        <w:rPr>
          <w:noProof/>
        </w:rPr>
        <w:instrText xml:space="preserve"> PAGEREF _Toc146095447 \h </w:instrText>
      </w:r>
      <w:r>
        <w:rPr>
          <w:noProof/>
        </w:rPr>
      </w:r>
      <w:r>
        <w:rPr>
          <w:noProof/>
        </w:rPr>
        <w:fldChar w:fldCharType="separate"/>
      </w:r>
      <w:r>
        <w:rPr>
          <w:noProof/>
        </w:rPr>
        <w:t>125</w:t>
      </w:r>
      <w:r>
        <w:rPr>
          <w:noProof/>
        </w:rPr>
        <w:fldChar w:fldCharType="end"/>
      </w:r>
    </w:p>
    <w:p w14:paraId="6A1D23D0" w14:textId="20AE617C" w:rsidR="00287444" w:rsidRDefault="00287444">
      <w:pPr>
        <w:pStyle w:val="TOC5"/>
        <w:rPr>
          <w:rFonts w:ascii="Calibri" w:hAnsi="Calibri"/>
          <w:noProof/>
          <w:kern w:val="2"/>
          <w:sz w:val="22"/>
          <w:szCs w:val="22"/>
          <w:lang w:eastAsia="en-GB"/>
        </w:rPr>
      </w:pPr>
      <w:r>
        <w:rPr>
          <w:noProof/>
        </w:rPr>
        <w:t>8.1.2.4.2</w:t>
      </w:r>
      <w:r>
        <w:rPr>
          <w:rFonts w:ascii="Calibri" w:hAnsi="Calibri"/>
          <w:noProof/>
          <w:kern w:val="2"/>
          <w:sz w:val="22"/>
          <w:szCs w:val="22"/>
          <w:lang w:eastAsia="en-GB"/>
        </w:rPr>
        <w:tab/>
      </w:r>
      <w:r>
        <w:rPr>
          <w:noProof/>
        </w:rPr>
        <w:t>HSS Restoration</w:t>
      </w:r>
      <w:r>
        <w:rPr>
          <w:noProof/>
        </w:rPr>
        <w:tab/>
      </w:r>
      <w:r>
        <w:rPr>
          <w:noProof/>
        </w:rPr>
        <w:fldChar w:fldCharType="begin" w:fldLock="1"/>
      </w:r>
      <w:r>
        <w:rPr>
          <w:noProof/>
        </w:rPr>
        <w:instrText xml:space="preserve"> PAGEREF _Toc146095448 \h </w:instrText>
      </w:r>
      <w:r>
        <w:rPr>
          <w:noProof/>
        </w:rPr>
      </w:r>
      <w:r>
        <w:rPr>
          <w:noProof/>
        </w:rPr>
        <w:fldChar w:fldCharType="separate"/>
      </w:r>
      <w:r>
        <w:rPr>
          <w:noProof/>
        </w:rPr>
        <w:t>126</w:t>
      </w:r>
      <w:r>
        <w:rPr>
          <w:noProof/>
        </w:rPr>
        <w:fldChar w:fldCharType="end"/>
      </w:r>
    </w:p>
    <w:p w14:paraId="7AF3C371" w14:textId="3259B9CE" w:rsidR="00287444" w:rsidRDefault="00287444">
      <w:pPr>
        <w:pStyle w:val="TOC2"/>
        <w:rPr>
          <w:rFonts w:ascii="Calibri" w:hAnsi="Calibri"/>
          <w:noProof/>
          <w:kern w:val="2"/>
          <w:sz w:val="22"/>
          <w:szCs w:val="22"/>
          <w:lang w:eastAsia="en-GB"/>
        </w:rPr>
      </w:pPr>
      <w:r w:rsidRPr="006E0D3B">
        <w:rPr>
          <w:noProof/>
          <w:lang w:val="en-US"/>
        </w:rPr>
        <w:t>8.2</w:t>
      </w:r>
      <w:r>
        <w:rPr>
          <w:rFonts w:ascii="Calibri" w:hAnsi="Calibri"/>
          <w:noProof/>
          <w:kern w:val="2"/>
          <w:sz w:val="22"/>
          <w:szCs w:val="22"/>
          <w:lang w:eastAsia="en-GB"/>
        </w:rPr>
        <w:tab/>
      </w:r>
      <w:r w:rsidRPr="006E0D3B">
        <w:rPr>
          <w:noProof/>
          <w:lang w:val="en-US"/>
        </w:rPr>
        <w:t>Protocol Specification</w:t>
      </w:r>
      <w:r>
        <w:rPr>
          <w:noProof/>
        </w:rPr>
        <w:tab/>
      </w:r>
      <w:r>
        <w:rPr>
          <w:noProof/>
        </w:rPr>
        <w:fldChar w:fldCharType="begin" w:fldLock="1"/>
      </w:r>
      <w:r>
        <w:rPr>
          <w:noProof/>
        </w:rPr>
        <w:instrText xml:space="preserve"> PAGEREF _Toc146095449 \h </w:instrText>
      </w:r>
      <w:r>
        <w:rPr>
          <w:noProof/>
        </w:rPr>
      </w:r>
      <w:r>
        <w:rPr>
          <w:noProof/>
        </w:rPr>
        <w:fldChar w:fldCharType="separate"/>
      </w:r>
      <w:r>
        <w:rPr>
          <w:noProof/>
        </w:rPr>
        <w:t>128</w:t>
      </w:r>
      <w:r>
        <w:rPr>
          <w:noProof/>
        </w:rPr>
        <w:fldChar w:fldCharType="end"/>
      </w:r>
    </w:p>
    <w:p w14:paraId="749DC0EE" w14:textId="047BD142" w:rsidR="00287444" w:rsidRDefault="00287444">
      <w:pPr>
        <w:pStyle w:val="TOC3"/>
        <w:rPr>
          <w:rFonts w:ascii="Calibri" w:hAnsi="Calibri"/>
          <w:noProof/>
          <w:kern w:val="2"/>
          <w:sz w:val="22"/>
          <w:szCs w:val="22"/>
          <w:lang w:eastAsia="en-GB"/>
        </w:rPr>
      </w:pPr>
      <w:r w:rsidRPr="006E0D3B">
        <w:rPr>
          <w:noProof/>
          <w:lang w:val="en-US"/>
        </w:rPr>
        <w:t>8.2.1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_Toc146095450 \h </w:instrText>
      </w:r>
      <w:r>
        <w:rPr>
          <w:noProof/>
        </w:rPr>
      </w:r>
      <w:r>
        <w:rPr>
          <w:noProof/>
        </w:rPr>
        <w:fldChar w:fldCharType="separate"/>
      </w:r>
      <w:r>
        <w:rPr>
          <w:noProof/>
        </w:rPr>
        <w:t>128</w:t>
      </w:r>
      <w:r>
        <w:rPr>
          <w:noProof/>
        </w:rPr>
        <w:fldChar w:fldCharType="end"/>
      </w:r>
    </w:p>
    <w:p w14:paraId="62FF6677" w14:textId="171EBBA3" w:rsidR="00287444" w:rsidRDefault="00287444">
      <w:pPr>
        <w:pStyle w:val="TOC3"/>
        <w:rPr>
          <w:rFonts w:ascii="Calibri" w:hAnsi="Calibri"/>
          <w:noProof/>
          <w:kern w:val="2"/>
          <w:sz w:val="22"/>
          <w:szCs w:val="22"/>
          <w:lang w:eastAsia="en-GB"/>
        </w:rPr>
      </w:pPr>
      <w:r w:rsidRPr="006E0D3B">
        <w:rPr>
          <w:noProof/>
          <w:lang w:val="en-US"/>
        </w:rPr>
        <w:t>8.2.2</w:t>
      </w:r>
      <w:r>
        <w:rPr>
          <w:rFonts w:ascii="Calibri" w:hAnsi="Calibri"/>
          <w:noProof/>
          <w:kern w:val="2"/>
          <w:sz w:val="22"/>
          <w:szCs w:val="22"/>
          <w:lang w:eastAsia="en-GB"/>
        </w:rPr>
        <w:tab/>
      </w:r>
      <w:r w:rsidRPr="006E0D3B">
        <w:rPr>
          <w:noProof/>
          <w:lang w:val="en-US"/>
        </w:rPr>
        <w:t>Commands</w:t>
      </w:r>
      <w:r>
        <w:rPr>
          <w:noProof/>
        </w:rPr>
        <w:tab/>
      </w:r>
      <w:r>
        <w:rPr>
          <w:noProof/>
        </w:rPr>
        <w:fldChar w:fldCharType="begin" w:fldLock="1"/>
      </w:r>
      <w:r>
        <w:rPr>
          <w:noProof/>
        </w:rPr>
        <w:instrText xml:space="preserve"> PAGEREF _Toc146095451 \h </w:instrText>
      </w:r>
      <w:r>
        <w:rPr>
          <w:noProof/>
        </w:rPr>
      </w:r>
      <w:r>
        <w:rPr>
          <w:noProof/>
        </w:rPr>
        <w:fldChar w:fldCharType="separate"/>
      </w:r>
      <w:r>
        <w:rPr>
          <w:noProof/>
        </w:rPr>
        <w:t>128</w:t>
      </w:r>
      <w:r>
        <w:rPr>
          <w:noProof/>
        </w:rPr>
        <w:fldChar w:fldCharType="end"/>
      </w:r>
    </w:p>
    <w:p w14:paraId="7B0AD4BE" w14:textId="2457B93D" w:rsidR="00287444" w:rsidRDefault="00287444">
      <w:pPr>
        <w:pStyle w:val="TOC4"/>
        <w:rPr>
          <w:rFonts w:ascii="Calibri" w:hAnsi="Calibri"/>
          <w:noProof/>
          <w:kern w:val="2"/>
          <w:sz w:val="22"/>
          <w:szCs w:val="22"/>
          <w:lang w:eastAsia="en-GB"/>
        </w:rPr>
      </w:pPr>
      <w:r>
        <w:rPr>
          <w:noProof/>
        </w:rPr>
        <w:t>8.2.2.1</w:t>
      </w:r>
      <w:r>
        <w:rPr>
          <w:rFonts w:ascii="Calibri" w:hAnsi="Calibri"/>
          <w:noProof/>
          <w:kern w:val="2"/>
          <w:sz w:val="22"/>
          <w:szCs w:val="22"/>
          <w:lang w:eastAsia="en-GB"/>
        </w:rPr>
        <w:tab/>
      </w:r>
      <w:r>
        <w:rPr>
          <w:noProof/>
        </w:rPr>
        <w:t>Authentication Procedure</w:t>
      </w:r>
      <w:r>
        <w:rPr>
          <w:noProof/>
        </w:rPr>
        <w:tab/>
      </w:r>
      <w:r>
        <w:rPr>
          <w:noProof/>
        </w:rPr>
        <w:fldChar w:fldCharType="begin" w:fldLock="1"/>
      </w:r>
      <w:r>
        <w:rPr>
          <w:noProof/>
        </w:rPr>
        <w:instrText xml:space="preserve"> PAGEREF _Toc146095452 \h </w:instrText>
      </w:r>
      <w:r>
        <w:rPr>
          <w:noProof/>
        </w:rPr>
      </w:r>
      <w:r>
        <w:rPr>
          <w:noProof/>
        </w:rPr>
        <w:fldChar w:fldCharType="separate"/>
      </w:r>
      <w:r>
        <w:rPr>
          <w:noProof/>
        </w:rPr>
        <w:t>128</w:t>
      </w:r>
      <w:r>
        <w:rPr>
          <w:noProof/>
        </w:rPr>
        <w:fldChar w:fldCharType="end"/>
      </w:r>
    </w:p>
    <w:p w14:paraId="69908457" w14:textId="08995DC6" w:rsidR="00287444" w:rsidRDefault="00287444">
      <w:pPr>
        <w:pStyle w:val="TOC4"/>
        <w:rPr>
          <w:rFonts w:ascii="Calibri" w:hAnsi="Calibri"/>
          <w:noProof/>
          <w:kern w:val="2"/>
          <w:sz w:val="22"/>
          <w:szCs w:val="22"/>
          <w:lang w:eastAsia="en-GB"/>
        </w:rPr>
      </w:pPr>
      <w:r>
        <w:rPr>
          <w:noProof/>
        </w:rPr>
        <w:t>8.2.2.2</w:t>
      </w:r>
      <w:r>
        <w:rPr>
          <w:rFonts w:ascii="Calibri" w:hAnsi="Calibri"/>
          <w:noProof/>
          <w:kern w:val="2"/>
          <w:sz w:val="22"/>
          <w:szCs w:val="22"/>
          <w:lang w:eastAsia="en-GB"/>
        </w:rPr>
        <w:tab/>
      </w:r>
      <w:r>
        <w:rPr>
          <w:noProof/>
        </w:rPr>
        <w:t>HSS Initiated Update of User Profile Procedure</w:t>
      </w:r>
      <w:r>
        <w:rPr>
          <w:noProof/>
        </w:rPr>
        <w:tab/>
      </w:r>
      <w:r>
        <w:rPr>
          <w:noProof/>
        </w:rPr>
        <w:fldChar w:fldCharType="begin" w:fldLock="1"/>
      </w:r>
      <w:r>
        <w:rPr>
          <w:noProof/>
        </w:rPr>
        <w:instrText xml:space="preserve"> PAGEREF _Toc146095453 \h </w:instrText>
      </w:r>
      <w:r>
        <w:rPr>
          <w:noProof/>
        </w:rPr>
      </w:r>
      <w:r>
        <w:rPr>
          <w:noProof/>
        </w:rPr>
        <w:fldChar w:fldCharType="separate"/>
      </w:r>
      <w:r>
        <w:rPr>
          <w:noProof/>
        </w:rPr>
        <w:t>129</w:t>
      </w:r>
      <w:r>
        <w:rPr>
          <w:noProof/>
        </w:rPr>
        <w:fldChar w:fldCharType="end"/>
      </w:r>
    </w:p>
    <w:p w14:paraId="6831FF9B" w14:textId="7F4C2714" w:rsidR="00287444" w:rsidRDefault="00287444">
      <w:pPr>
        <w:pStyle w:val="TOC4"/>
        <w:rPr>
          <w:rFonts w:ascii="Calibri" w:hAnsi="Calibri"/>
          <w:noProof/>
          <w:kern w:val="2"/>
          <w:sz w:val="22"/>
          <w:szCs w:val="22"/>
          <w:lang w:eastAsia="en-GB"/>
        </w:rPr>
      </w:pPr>
      <w:r w:rsidRPr="006E0D3B">
        <w:rPr>
          <w:noProof/>
          <w:lang w:val="it-IT"/>
        </w:rPr>
        <w:t>8.2.2.3</w:t>
      </w:r>
      <w:r>
        <w:rPr>
          <w:rFonts w:ascii="Calibri" w:hAnsi="Calibri"/>
          <w:noProof/>
          <w:kern w:val="2"/>
          <w:sz w:val="22"/>
          <w:szCs w:val="22"/>
          <w:lang w:eastAsia="en-GB"/>
        </w:rPr>
        <w:tab/>
      </w:r>
      <w:r w:rsidRPr="006E0D3B">
        <w:rPr>
          <w:noProof/>
          <w:lang w:val="it-IT"/>
        </w:rPr>
        <w:t>Non-3GPP IP Access Registration Procedure</w:t>
      </w:r>
      <w:r>
        <w:rPr>
          <w:noProof/>
        </w:rPr>
        <w:tab/>
      </w:r>
      <w:r>
        <w:rPr>
          <w:noProof/>
        </w:rPr>
        <w:fldChar w:fldCharType="begin" w:fldLock="1"/>
      </w:r>
      <w:r>
        <w:rPr>
          <w:noProof/>
        </w:rPr>
        <w:instrText xml:space="preserve"> PAGEREF _Toc146095454 \h </w:instrText>
      </w:r>
      <w:r>
        <w:rPr>
          <w:noProof/>
        </w:rPr>
      </w:r>
      <w:r>
        <w:rPr>
          <w:noProof/>
        </w:rPr>
        <w:fldChar w:fldCharType="separate"/>
      </w:r>
      <w:r>
        <w:rPr>
          <w:noProof/>
        </w:rPr>
        <w:t>130</w:t>
      </w:r>
      <w:r>
        <w:rPr>
          <w:noProof/>
        </w:rPr>
        <w:fldChar w:fldCharType="end"/>
      </w:r>
    </w:p>
    <w:p w14:paraId="6127BCC4" w14:textId="5DAAE24C" w:rsidR="00287444" w:rsidRDefault="00287444">
      <w:pPr>
        <w:pStyle w:val="TOC4"/>
        <w:rPr>
          <w:rFonts w:ascii="Calibri" w:hAnsi="Calibri"/>
          <w:noProof/>
          <w:kern w:val="2"/>
          <w:sz w:val="22"/>
          <w:szCs w:val="22"/>
          <w:lang w:eastAsia="en-GB"/>
        </w:rPr>
      </w:pPr>
      <w:r>
        <w:rPr>
          <w:noProof/>
        </w:rPr>
        <w:t>8.2.2.4</w:t>
      </w:r>
      <w:r>
        <w:rPr>
          <w:rFonts w:ascii="Calibri" w:hAnsi="Calibri"/>
          <w:noProof/>
          <w:kern w:val="2"/>
          <w:sz w:val="22"/>
          <w:szCs w:val="22"/>
          <w:lang w:eastAsia="en-GB"/>
        </w:rPr>
        <w:tab/>
      </w:r>
      <w:r>
        <w:rPr>
          <w:noProof/>
        </w:rPr>
        <w:t>Network Initiated De-Registration by HSS Procedure</w:t>
      </w:r>
      <w:r>
        <w:rPr>
          <w:noProof/>
        </w:rPr>
        <w:tab/>
      </w:r>
      <w:r>
        <w:rPr>
          <w:noProof/>
        </w:rPr>
        <w:fldChar w:fldCharType="begin" w:fldLock="1"/>
      </w:r>
      <w:r>
        <w:rPr>
          <w:noProof/>
        </w:rPr>
        <w:instrText xml:space="preserve"> PAGEREF _Toc146095455 \h </w:instrText>
      </w:r>
      <w:r>
        <w:rPr>
          <w:noProof/>
        </w:rPr>
      </w:r>
      <w:r>
        <w:rPr>
          <w:noProof/>
        </w:rPr>
        <w:fldChar w:fldCharType="separate"/>
      </w:r>
      <w:r>
        <w:rPr>
          <w:noProof/>
        </w:rPr>
        <w:t>131</w:t>
      </w:r>
      <w:r>
        <w:rPr>
          <w:noProof/>
        </w:rPr>
        <w:fldChar w:fldCharType="end"/>
      </w:r>
    </w:p>
    <w:p w14:paraId="4C8194C7" w14:textId="6E33FA26" w:rsidR="00287444" w:rsidRDefault="00287444">
      <w:pPr>
        <w:pStyle w:val="TOC3"/>
        <w:rPr>
          <w:rFonts w:ascii="Calibri" w:hAnsi="Calibri"/>
          <w:noProof/>
          <w:kern w:val="2"/>
          <w:sz w:val="22"/>
          <w:szCs w:val="22"/>
          <w:lang w:eastAsia="en-GB"/>
        </w:rPr>
      </w:pPr>
      <w:r>
        <w:rPr>
          <w:noProof/>
        </w:rPr>
        <w:t>8.2.3</w:t>
      </w:r>
      <w:r>
        <w:rPr>
          <w:rFonts w:ascii="Calibri" w:hAnsi="Calibri"/>
          <w:noProof/>
          <w:kern w:val="2"/>
          <w:sz w:val="22"/>
          <w:szCs w:val="22"/>
          <w:lang w:eastAsia="en-GB"/>
        </w:rPr>
        <w:tab/>
      </w:r>
      <w:r>
        <w:rPr>
          <w:noProof/>
        </w:rPr>
        <w:t>Information Elements</w:t>
      </w:r>
      <w:r>
        <w:rPr>
          <w:noProof/>
        </w:rPr>
        <w:tab/>
      </w:r>
      <w:r>
        <w:rPr>
          <w:noProof/>
        </w:rPr>
        <w:fldChar w:fldCharType="begin" w:fldLock="1"/>
      </w:r>
      <w:r>
        <w:rPr>
          <w:noProof/>
        </w:rPr>
        <w:instrText xml:space="preserve"> PAGEREF _Toc146095456 \h </w:instrText>
      </w:r>
      <w:r>
        <w:rPr>
          <w:noProof/>
        </w:rPr>
      </w:r>
      <w:r>
        <w:rPr>
          <w:noProof/>
        </w:rPr>
        <w:fldChar w:fldCharType="separate"/>
      </w:r>
      <w:r>
        <w:rPr>
          <w:noProof/>
        </w:rPr>
        <w:t>132</w:t>
      </w:r>
      <w:r>
        <w:rPr>
          <w:noProof/>
        </w:rPr>
        <w:fldChar w:fldCharType="end"/>
      </w:r>
    </w:p>
    <w:p w14:paraId="22356D83" w14:textId="3A317FFB" w:rsidR="00287444" w:rsidRDefault="00287444">
      <w:pPr>
        <w:pStyle w:val="TOC4"/>
        <w:rPr>
          <w:rFonts w:ascii="Calibri" w:hAnsi="Calibri"/>
          <w:noProof/>
          <w:kern w:val="2"/>
          <w:sz w:val="22"/>
          <w:szCs w:val="22"/>
          <w:lang w:eastAsia="en-GB"/>
        </w:rPr>
      </w:pPr>
      <w:r>
        <w:rPr>
          <w:noProof/>
        </w:rPr>
        <w:t>8.2.3.0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_Toc146095457 \h </w:instrText>
      </w:r>
      <w:r>
        <w:rPr>
          <w:noProof/>
        </w:rPr>
      </w:r>
      <w:r>
        <w:rPr>
          <w:noProof/>
        </w:rPr>
        <w:fldChar w:fldCharType="separate"/>
      </w:r>
      <w:r>
        <w:rPr>
          <w:noProof/>
        </w:rPr>
        <w:t>132</w:t>
      </w:r>
      <w:r>
        <w:rPr>
          <w:noProof/>
        </w:rPr>
        <w:fldChar w:fldCharType="end"/>
      </w:r>
    </w:p>
    <w:p w14:paraId="76B6FE8C" w14:textId="1809778E" w:rsidR="00287444" w:rsidRDefault="00287444">
      <w:pPr>
        <w:pStyle w:val="TOC4"/>
        <w:rPr>
          <w:rFonts w:ascii="Calibri" w:hAnsi="Calibri"/>
          <w:noProof/>
          <w:kern w:val="2"/>
          <w:sz w:val="22"/>
          <w:szCs w:val="22"/>
          <w:lang w:eastAsia="en-GB"/>
        </w:rPr>
      </w:pPr>
      <w:r>
        <w:rPr>
          <w:noProof/>
        </w:rPr>
        <w:t>8.2.3.1</w:t>
      </w:r>
      <w:r>
        <w:rPr>
          <w:rFonts w:ascii="Calibri" w:hAnsi="Calibri"/>
          <w:noProof/>
          <w:kern w:val="2"/>
          <w:sz w:val="22"/>
          <w:szCs w:val="22"/>
          <w:lang w:eastAsia="en-GB"/>
        </w:rPr>
        <w:tab/>
      </w:r>
      <w:r>
        <w:rPr>
          <w:noProof/>
        </w:rPr>
        <w:t>Non-3GPP-User-Data</w:t>
      </w:r>
      <w:r>
        <w:rPr>
          <w:noProof/>
        </w:rPr>
        <w:tab/>
      </w:r>
      <w:r>
        <w:rPr>
          <w:noProof/>
        </w:rPr>
        <w:fldChar w:fldCharType="begin" w:fldLock="1"/>
      </w:r>
      <w:r>
        <w:rPr>
          <w:noProof/>
        </w:rPr>
        <w:instrText xml:space="preserve"> PAGEREF _Toc146095458 \h </w:instrText>
      </w:r>
      <w:r>
        <w:rPr>
          <w:noProof/>
        </w:rPr>
      </w:r>
      <w:r>
        <w:rPr>
          <w:noProof/>
        </w:rPr>
        <w:fldChar w:fldCharType="separate"/>
      </w:r>
      <w:r>
        <w:rPr>
          <w:noProof/>
        </w:rPr>
        <w:t>134</w:t>
      </w:r>
      <w:r>
        <w:rPr>
          <w:noProof/>
        </w:rPr>
        <w:fldChar w:fldCharType="end"/>
      </w:r>
    </w:p>
    <w:p w14:paraId="65503765" w14:textId="3EABAA22" w:rsidR="00287444" w:rsidRDefault="00287444">
      <w:pPr>
        <w:pStyle w:val="TOC4"/>
        <w:rPr>
          <w:rFonts w:ascii="Calibri" w:hAnsi="Calibri"/>
          <w:noProof/>
          <w:kern w:val="2"/>
          <w:sz w:val="22"/>
          <w:szCs w:val="22"/>
          <w:lang w:eastAsia="en-GB"/>
        </w:rPr>
      </w:pPr>
      <w:r w:rsidRPr="006E0D3B">
        <w:rPr>
          <w:noProof/>
          <w:lang w:val="en-US"/>
        </w:rPr>
        <w:t>8.2.3.2</w:t>
      </w:r>
      <w:r>
        <w:rPr>
          <w:rFonts w:ascii="Calibri" w:hAnsi="Calibri"/>
          <w:noProof/>
          <w:kern w:val="2"/>
          <w:sz w:val="22"/>
          <w:szCs w:val="22"/>
          <w:lang w:eastAsia="en-GB"/>
        </w:rPr>
        <w:tab/>
      </w:r>
      <w:r w:rsidRPr="006E0D3B">
        <w:rPr>
          <w:noProof/>
          <w:lang w:val="en-US"/>
        </w:rPr>
        <w:t>Subscription-ID</w:t>
      </w:r>
      <w:r>
        <w:rPr>
          <w:noProof/>
        </w:rPr>
        <w:tab/>
      </w:r>
      <w:r>
        <w:rPr>
          <w:noProof/>
        </w:rPr>
        <w:fldChar w:fldCharType="begin" w:fldLock="1"/>
      </w:r>
      <w:r>
        <w:rPr>
          <w:noProof/>
        </w:rPr>
        <w:instrText xml:space="preserve"> PAGEREF _Toc146095459 \h </w:instrText>
      </w:r>
      <w:r>
        <w:rPr>
          <w:noProof/>
        </w:rPr>
      </w:r>
      <w:r>
        <w:rPr>
          <w:noProof/>
        </w:rPr>
        <w:fldChar w:fldCharType="separate"/>
      </w:r>
      <w:r>
        <w:rPr>
          <w:noProof/>
        </w:rPr>
        <w:t>135</w:t>
      </w:r>
      <w:r>
        <w:rPr>
          <w:noProof/>
        </w:rPr>
        <w:fldChar w:fldCharType="end"/>
      </w:r>
    </w:p>
    <w:p w14:paraId="516A0551" w14:textId="4CBBCCBE" w:rsidR="00287444" w:rsidRDefault="00287444">
      <w:pPr>
        <w:pStyle w:val="TOC4"/>
        <w:rPr>
          <w:rFonts w:ascii="Calibri" w:hAnsi="Calibri"/>
          <w:noProof/>
          <w:kern w:val="2"/>
          <w:sz w:val="22"/>
          <w:szCs w:val="22"/>
          <w:lang w:eastAsia="en-GB"/>
        </w:rPr>
      </w:pPr>
      <w:r>
        <w:rPr>
          <w:noProof/>
        </w:rPr>
        <w:t>8.2.3.3</w:t>
      </w:r>
      <w:r>
        <w:rPr>
          <w:rFonts w:ascii="Calibri" w:hAnsi="Calibri"/>
          <w:noProof/>
          <w:kern w:val="2"/>
          <w:sz w:val="22"/>
          <w:szCs w:val="22"/>
          <w:lang w:eastAsia="en-GB"/>
        </w:rPr>
        <w:tab/>
      </w:r>
      <w:r>
        <w:rPr>
          <w:noProof/>
        </w:rPr>
        <w:t>Non-3GPP-IP-Access</w:t>
      </w:r>
      <w:r>
        <w:rPr>
          <w:noProof/>
        </w:rPr>
        <w:tab/>
      </w:r>
      <w:r>
        <w:rPr>
          <w:noProof/>
        </w:rPr>
        <w:fldChar w:fldCharType="begin" w:fldLock="1"/>
      </w:r>
      <w:r>
        <w:rPr>
          <w:noProof/>
        </w:rPr>
        <w:instrText xml:space="preserve"> PAGEREF _Toc146095460 \h </w:instrText>
      </w:r>
      <w:r>
        <w:rPr>
          <w:noProof/>
        </w:rPr>
      </w:r>
      <w:r>
        <w:rPr>
          <w:noProof/>
        </w:rPr>
        <w:fldChar w:fldCharType="separate"/>
      </w:r>
      <w:r>
        <w:rPr>
          <w:noProof/>
        </w:rPr>
        <w:t>135</w:t>
      </w:r>
      <w:r>
        <w:rPr>
          <w:noProof/>
        </w:rPr>
        <w:fldChar w:fldCharType="end"/>
      </w:r>
    </w:p>
    <w:p w14:paraId="6B5AD648" w14:textId="1C56D64F" w:rsidR="00287444" w:rsidRDefault="00287444">
      <w:pPr>
        <w:pStyle w:val="TOC4"/>
        <w:rPr>
          <w:rFonts w:ascii="Calibri" w:hAnsi="Calibri"/>
          <w:noProof/>
          <w:kern w:val="2"/>
          <w:sz w:val="22"/>
          <w:szCs w:val="22"/>
          <w:lang w:eastAsia="en-GB"/>
        </w:rPr>
      </w:pPr>
      <w:r w:rsidRPr="006E0D3B">
        <w:rPr>
          <w:noProof/>
          <w:lang w:val="en-US"/>
        </w:rPr>
        <w:t>8.2.3.4</w:t>
      </w:r>
      <w:r>
        <w:rPr>
          <w:rFonts w:ascii="Calibri" w:hAnsi="Calibri"/>
          <w:noProof/>
          <w:kern w:val="2"/>
          <w:sz w:val="22"/>
          <w:szCs w:val="22"/>
          <w:lang w:eastAsia="en-GB"/>
        </w:rPr>
        <w:tab/>
      </w:r>
      <w:r w:rsidRPr="006E0D3B">
        <w:rPr>
          <w:noProof/>
          <w:lang w:val="en-US"/>
        </w:rPr>
        <w:t>Non-3GPP-IP-Access-APN</w:t>
      </w:r>
      <w:r>
        <w:rPr>
          <w:noProof/>
        </w:rPr>
        <w:tab/>
      </w:r>
      <w:r>
        <w:rPr>
          <w:noProof/>
        </w:rPr>
        <w:fldChar w:fldCharType="begin" w:fldLock="1"/>
      </w:r>
      <w:r>
        <w:rPr>
          <w:noProof/>
        </w:rPr>
        <w:instrText xml:space="preserve"> PAGEREF _Toc146095461 \h </w:instrText>
      </w:r>
      <w:r>
        <w:rPr>
          <w:noProof/>
        </w:rPr>
      </w:r>
      <w:r>
        <w:rPr>
          <w:noProof/>
        </w:rPr>
        <w:fldChar w:fldCharType="separate"/>
      </w:r>
      <w:r>
        <w:rPr>
          <w:noProof/>
        </w:rPr>
        <w:t>135</w:t>
      </w:r>
      <w:r>
        <w:rPr>
          <w:noProof/>
        </w:rPr>
        <w:fldChar w:fldCharType="end"/>
      </w:r>
    </w:p>
    <w:p w14:paraId="16DB6A8A" w14:textId="61E4F4B0" w:rsidR="00287444" w:rsidRDefault="00287444">
      <w:pPr>
        <w:pStyle w:val="TOC4"/>
        <w:rPr>
          <w:rFonts w:ascii="Calibri" w:hAnsi="Calibri"/>
          <w:noProof/>
          <w:kern w:val="2"/>
          <w:sz w:val="22"/>
          <w:szCs w:val="22"/>
          <w:lang w:eastAsia="en-GB"/>
        </w:rPr>
      </w:pPr>
      <w:r w:rsidRPr="006E0D3B">
        <w:rPr>
          <w:noProof/>
          <w:lang w:val="en-US"/>
        </w:rPr>
        <w:t>8.2.3.5</w:t>
      </w:r>
      <w:r>
        <w:rPr>
          <w:rFonts w:ascii="Calibri" w:hAnsi="Calibri"/>
          <w:noProof/>
          <w:kern w:val="2"/>
          <w:sz w:val="22"/>
          <w:szCs w:val="22"/>
          <w:lang w:eastAsia="en-GB"/>
        </w:rPr>
        <w:tab/>
      </w:r>
      <w:r w:rsidRPr="006E0D3B">
        <w:rPr>
          <w:noProof/>
          <w:lang w:val="en-US"/>
        </w:rPr>
        <w:t>RAT-Type</w:t>
      </w:r>
      <w:r>
        <w:rPr>
          <w:noProof/>
        </w:rPr>
        <w:tab/>
      </w:r>
      <w:r>
        <w:rPr>
          <w:noProof/>
        </w:rPr>
        <w:fldChar w:fldCharType="begin" w:fldLock="1"/>
      </w:r>
      <w:r>
        <w:rPr>
          <w:noProof/>
        </w:rPr>
        <w:instrText xml:space="preserve"> PAGEREF _Toc146095462 \h </w:instrText>
      </w:r>
      <w:r>
        <w:rPr>
          <w:noProof/>
        </w:rPr>
      </w:r>
      <w:r>
        <w:rPr>
          <w:noProof/>
        </w:rPr>
        <w:fldChar w:fldCharType="separate"/>
      </w:r>
      <w:r>
        <w:rPr>
          <w:noProof/>
        </w:rPr>
        <w:t>135</w:t>
      </w:r>
      <w:r>
        <w:rPr>
          <w:noProof/>
        </w:rPr>
        <w:fldChar w:fldCharType="end"/>
      </w:r>
    </w:p>
    <w:p w14:paraId="7A92F6A3" w14:textId="51ADD583" w:rsidR="00287444" w:rsidRDefault="00287444">
      <w:pPr>
        <w:pStyle w:val="TOC4"/>
        <w:rPr>
          <w:rFonts w:ascii="Calibri" w:hAnsi="Calibri"/>
          <w:noProof/>
          <w:kern w:val="2"/>
          <w:sz w:val="22"/>
          <w:szCs w:val="22"/>
          <w:lang w:eastAsia="en-GB"/>
        </w:rPr>
      </w:pPr>
      <w:r w:rsidRPr="006E0D3B">
        <w:rPr>
          <w:noProof/>
          <w:lang w:val="en-US"/>
        </w:rPr>
        <w:t>8.2.3.6</w:t>
      </w:r>
      <w:r>
        <w:rPr>
          <w:rFonts w:ascii="Calibri" w:hAnsi="Calibri"/>
          <w:noProof/>
          <w:kern w:val="2"/>
          <w:sz w:val="22"/>
          <w:szCs w:val="22"/>
          <w:lang w:eastAsia="en-GB"/>
        </w:rPr>
        <w:tab/>
      </w:r>
      <w:r>
        <w:rPr>
          <w:noProof/>
        </w:rPr>
        <w:t>Session-Timeout</w:t>
      </w:r>
      <w:r>
        <w:rPr>
          <w:noProof/>
        </w:rPr>
        <w:tab/>
      </w:r>
      <w:r>
        <w:rPr>
          <w:noProof/>
        </w:rPr>
        <w:fldChar w:fldCharType="begin" w:fldLock="1"/>
      </w:r>
      <w:r>
        <w:rPr>
          <w:noProof/>
        </w:rPr>
        <w:instrText xml:space="preserve"> PAGEREF _Toc146095463 \h </w:instrText>
      </w:r>
      <w:r>
        <w:rPr>
          <w:noProof/>
        </w:rPr>
      </w:r>
      <w:r>
        <w:rPr>
          <w:noProof/>
        </w:rPr>
        <w:fldChar w:fldCharType="separate"/>
      </w:r>
      <w:r>
        <w:rPr>
          <w:noProof/>
        </w:rPr>
        <w:t>135</w:t>
      </w:r>
      <w:r>
        <w:rPr>
          <w:noProof/>
        </w:rPr>
        <w:fldChar w:fldCharType="end"/>
      </w:r>
    </w:p>
    <w:p w14:paraId="730CC87E" w14:textId="7183C613" w:rsidR="00287444" w:rsidRDefault="00287444">
      <w:pPr>
        <w:pStyle w:val="TOC4"/>
        <w:rPr>
          <w:rFonts w:ascii="Calibri" w:hAnsi="Calibri"/>
          <w:noProof/>
          <w:kern w:val="2"/>
          <w:sz w:val="22"/>
          <w:szCs w:val="22"/>
          <w:lang w:eastAsia="en-GB"/>
        </w:rPr>
      </w:pPr>
      <w:r w:rsidRPr="006E0D3B">
        <w:rPr>
          <w:noProof/>
          <w:lang w:val="en-US"/>
        </w:rPr>
        <w:t>8.2.3.7</w:t>
      </w:r>
      <w:r>
        <w:rPr>
          <w:rFonts w:ascii="Calibri" w:hAnsi="Calibri"/>
          <w:noProof/>
          <w:kern w:val="2"/>
          <w:sz w:val="22"/>
          <w:szCs w:val="22"/>
          <w:lang w:eastAsia="en-GB"/>
        </w:rPr>
        <w:tab/>
      </w:r>
      <w:r>
        <w:rPr>
          <w:noProof/>
        </w:rPr>
        <w:t>APN-Configuration</w:t>
      </w:r>
      <w:r>
        <w:rPr>
          <w:noProof/>
        </w:rPr>
        <w:tab/>
      </w:r>
      <w:r>
        <w:rPr>
          <w:noProof/>
        </w:rPr>
        <w:fldChar w:fldCharType="begin" w:fldLock="1"/>
      </w:r>
      <w:r>
        <w:rPr>
          <w:noProof/>
        </w:rPr>
        <w:instrText xml:space="preserve"> PAGEREF _Toc146095464 \h </w:instrText>
      </w:r>
      <w:r>
        <w:rPr>
          <w:noProof/>
        </w:rPr>
      </w:r>
      <w:r>
        <w:rPr>
          <w:noProof/>
        </w:rPr>
        <w:fldChar w:fldCharType="separate"/>
      </w:r>
      <w:r>
        <w:rPr>
          <w:noProof/>
        </w:rPr>
        <w:t>136</w:t>
      </w:r>
      <w:r>
        <w:rPr>
          <w:noProof/>
        </w:rPr>
        <w:fldChar w:fldCharType="end"/>
      </w:r>
    </w:p>
    <w:p w14:paraId="4C747E96" w14:textId="6E9AB705" w:rsidR="00287444" w:rsidRDefault="00287444">
      <w:pPr>
        <w:pStyle w:val="TOC4"/>
        <w:rPr>
          <w:rFonts w:ascii="Calibri" w:hAnsi="Calibri"/>
          <w:noProof/>
          <w:kern w:val="2"/>
          <w:sz w:val="22"/>
          <w:szCs w:val="22"/>
          <w:lang w:eastAsia="en-GB"/>
        </w:rPr>
      </w:pPr>
      <w:r w:rsidRPr="006E0D3B">
        <w:rPr>
          <w:noProof/>
          <w:lang w:val="en-US"/>
        </w:rPr>
        <w:t>8.2.3.8</w:t>
      </w:r>
      <w:r>
        <w:rPr>
          <w:rFonts w:ascii="Calibri" w:hAnsi="Calibri"/>
          <w:noProof/>
          <w:kern w:val="2"/>
          <w:sz w:val="22"/>
          <w:szCs w:val="22"/>
          <w:lang w:eastAsia="en-GB"/>
        </w:rPr>
        <w:tab/>
      </w:r>
      <w:r>
        <w:rPr>
          <w:noProof/>
        </w:rPr>
        <w:t>ANID</w:t>
      </w:r>
      <w:r>
        <w:rPr>
          <w:noProof/>
        </w:rPr>
        <w:tab/>
      </w:r>
      <w:r>
        <w:rPr>
          <w:noProof/>
        </w:rPr>
        <w:fldChar w:fldCharType="begin" w:fldLock="1"/>
      </w:r>
      <w:r>
        <w:rPr>
          <w:noProof/>
        </w:rPr>
        <w:instrText xml:space="preserve"> PAGEREF _Toc146095465 \h </w:instrText>
      </w:r>
      <w:r>
        <w:rPr>
          <w:noProof/>
        </w:rPr>
      </w:r>
      <w:r>
        <w:rPr>
          <w:noProof/>
        </w:rPr>
        <w:fldChar w:fldCharType="separate"/>
      </w:r>
      <w:r>
        <w:rPr>
          <w:noProof/>
        </w:rPr>
        <w:t>136</w:t>
      </w:r>
      <w:r>
        <w:rPr>
          <w:noProof/>
        </w:rPr>
        <w:fldChar w:fldCharType="end"/>
      </w:r>
    </w:p>
    <w:p w14:paraId="2C29213A" w14:textId="17D0DB1B" w:rsidR="00287444" w:rsidRDefault="00287444">
      <w:pPr>
        <w:pStyle w:val="TOC4"/>
        <w:rPr>
          <w:rFonts w:ascii="Calibri" w:hAnsi="Calibri"/>
          <w:noProof/>
          <w:kern w:val="2"/>
          <w:sz w:val="22"/>
          <w:szCs w:val="22"/>
          <w:lang w:eastAsia="en-GB"/>
        </w:rPr>
      </w:pPr>
      <w:r w:rsidRPr="006E0D3B">
        <w:rPr>
          <w:noProof/>
          <w:lang w:val="en-US"/>
        </w:rPr>
        <w:t>8.2.3.9</w:t>
      </w:r>
      <w:r>
        <w:rPr>
          <w:rFonts w:ascii="Calibri" w:hAnsi="Calibri"/>
          <w:noProof/>
          <w:kern w:val="2"/>
          <w:sz w:val="22"/>
          <w:szCs w:val="22"/>
          <w:lang w:eastAsia="en-GB"/>
        </w:rPr>
        <w:tab/>
      </w:r>
      <w:r w:rsidRPr="006E0D3B">
        <w:rPr>
          <w:noProof/>
          <w:lang w:val="en-US"/>
        </w:rPr>
        <w:t>SIP-Auth-Data-Item</w:t>
      </w:r>
      <w:r>
        <w:rPr>
          <w:noProof/>
        </w:rPr>
        <w:tab/>
      </w:r>
      <w:r>
        <w:rPr>
          <w:noProof/>
        </w:rPr>
        <w:fldChar w:fldCharType="begin" w:fldLock="1"/>
      </w:r>
      <w:r>
        <w:rPr>
          <w:noProof/>
        </w:rPr>
        <w:instrText xml:space="preserve"> PAGEREF _Toc146095466 \h </w:instrText>
      </w:r>
      <w:r>
        <w:rPr>
          <w:noProof/>
        </w:rPr>
      </w:r>
      <w:r>
        <w:rPr>
          <w:noProof/>
        </w:rPr>
        <w:fldChar w:fldCharType="separate"/>
      </w:r>
      <w:r>
        <w:rPr>
          <w:noProof/>
        </w:rPr>
        <w:t>136</w:t>
      </w:r>
      <w:r>
        <w:rPr>
          <w:noProof/>
        </w:rPr>
        <w:fldChar w:fldCharType="end"/>
      </w:r>
    </w:p>
    <w:p w14:paraId="40EC74A7" w14:textId="11329C5B" w:rsidR="00287444" w:rsidRDefault="00287444">
      <w:pPr>
        <w:pStyle w:val="TOC4"/>
        <w:rPr>
          <w:rFonts w:ascii="Calibri" w:hAnsi="Calibri"/>
          <w:noProof/>
          <w:kern w:val="2"/>
          <w:sz w:val="22"/>
          <w:szCs w:val="22"/>
          <w:lang w:eastAsia="en-GB"/>
        </w:rPr>
      </w:pPr>
      <w:r w:rsidRPr="006E0D3B">
        <w:rPr>
          <w:noProof/>
          <w:lang w:val="en-US"/>
        </w:rPr>
        <w:lastRenderedPageBreak/>
        <w:t>8.2.3.10</w:t>
      </w:r>
      <w:r>
        <w:rPr>
          <w:rFonts w:ascii="Calibri" w:hAnsi="Calibri"/>
          <w:noProof/>
          <w:kern w:val="2"/>
          <w:sz w:val="22"/>
          <w:szCs w:val="22"/>
          <w:lang w:eastAsia="en-GB"/>
        </w:rPr>
        <w:tab/>
      </w:r>
      <w:r w:rsidRPr="006E0D3B">
        <w:rPr>
          <w:noProof/>
          <w:lang w:val="en-US"/>
        </w:rPr>
        <w:t>Confidentiality-Key</w:t>
      </w:r>
      <w:r>
        <w:rPr>
          <w:noProof/>
        </w:rPr>
        <w:tab/>
      </w:r>
      <w:r>
        <w:rPr>
          <w:noProof/>
        </w:rPr>
        <w:fldChar w:fldCharType="begin" w:fldLock="1"/>
      </w:r>
      <w:r>
        <w:rPr>
          <w:noProof/>
        </w:rPr>
        <w:instrText xml:space="preserve"> PAGEREF _Toc146095467 \h </w:instrText>
      </w:r>
      <w:r>
        <w:rPr>
          <w:noProof/>
        </w:rPr>
      </w:r>
      <w:r>
        <w:rPr>
          <w:noProof/>
        </w:rPr>
        <w:fldChar w:fldCharType="separate"/>
      </w:r>
      <w:r>
        <w:rPr>
          <w:noProof/>
        </w:rPr>
        <w:t>136</w:t>
      </w:r>
      <w:r>
        <w:rPr>
          <w:noProof/>
        </w:rPr>
        <w:fldChar w:fldCharType="end"/>
      </w:r>
    </w:p>
    <w:p w14:paraId="4A44088E" w14:textId="1ECE4A2E" w:rsidR="00287444" w:rsidRDefault="00287444">
      <w:pPr>
        <w:pStyle w:val="TOC4"/>
        <w:rPr>
          <w:rFonts w:ascii="Calibri" w:hAnsi="Calibri"/>
          <w:noProof/>
          <w:kern w:val="2"/>
          <w:sz w:val="22"/>
          <w:szCs w:val="22"/>
          <w:lang w:eastAsia="en-GB"/>
        </w:rPr>
      </w:pPr>
      <w:r w:rsidRPr="006E0D3B">
        <w:rPr>
          <w:noProof/>
          <w:lang w:val="en-US"/>
        </w:rPr>
        <w:t>8.2.3.11</w:t>
      </w:r>
      <w:r>
        <w:rPr>
          <w:rFonts w:ascii="Calibri" w:hAnsi="Calibri"/>
          <w:noProof/>
          <w:kern w:val="2"/>
          <w:sz w:val="22"/>
          <w:szCs w:val="22"/>
          <w:lang w:eastAsia="en-GB"/>
        </w:rPr>
        <w:tab/>
      </w:r>
      <w:r w:rsidRPr="006E0D3B">
        <w:rPr>
          <w:noProof/>
          <w:lang w:val="en-US"/>
        </w:rPr>
        <w:t>Integrity-Key</w:t>
      </w:r>
      <w:r>
        <w:rPr>
          <w:noProof/>
        </w:rPr>
        <w:tab/>
      </w:r>
      <w:r>
        <w:rPr>
          <w:noProof/>
        </w:rPr>
        <w:fldChar w:fldCharType="begin" w:fldLock="1"/>
      </w:r>
      <w:r>
        <w:rPr>
          <w:noProof/>
        </w:rPr>
        <w:instrText xml:space="preserve"> PAGEREF _Toc146095468 \h </w:instrText>
      </w:r>
      <w:r>
        <w:rPr>
          <w:noProof/>
        </w:rPr>
      </w:r>
      <w:r>
        <w:rPr>
          <w:noProof/>
        </w:rPr>
        <w:fldChar w:fldCharType="separate"/>
      </w:r>
      <w:r>
        <w:rPr>
          <w:noProof/>
        </w:rPr>
        <w:t>136</w:t>
      </w:r>
      <w:r>
        <w:rPr>
          <w:noProof/>
        </w:rPr>
        <w:fldChar w:fldCharType="end"/>
      </w:r>
    </w:p>
    <w:p w14:paraId="2F08F9EB" w14:textId="603ED559" w:rsidR="00287444" w:rsidRDefault="00287444">
      <w:pPr>
        <w:pStyle w:val="TOC4"/>
        <w:rPr>
          <w:rFonts w:ascii="Calibri" w:hAnsi="Calibri"/>
          <w:noProof/>
          <w:kern w:val="2"/>
          <w:sz w:val="22"/>
          <w:szCs w:val="22"/>
          <w:lang w:eastAsia="en-GB"/>
        </w:rPr>
      </w:pPr>
      <w:r>
        <w:rPr>
          <w:noProof/>
        </w:rPr>
        <w:t>8.2.3.12</w:t>
      </w:r>
      <w:r>
        <w:rPr>
          <w:rFonts w:ascii="Calibri" w:hAnsi="Calibri"/>
          <w:noProof/>
          <w:kern w:val="2"/>
          <w:sz w:val="22"/>
          <w:szCs w:val="22"/>
          <w:lang w:eastAsia="en-GB"/>
        </w:rPr>
        <w:tab/>
      </w:r>
      <w:r>
        <w:rPr>
          <w:noProof/>
        </w:rPr>
        <w:t>Server-Assignment-Type AVP</w:t>
      </w:r>
      <w:r>
        <w:rPr>
          <w:noProof/>
        </w:rPr>
        <w:tab/>
      </w:r>
      <w:r>
        <w:rPr>
          <w:noProof/>
        </w:rPr>
        <w:fldChar w:fldCharType="begin" w:fldLock="1"/>
      </w:r>
      <w:r>
        <w:rPr>
          <w:noProof/>
        </w:rPr>
        <w:instrText xml:space="preserve"> PAGEREF _Toc146095469 \h </w:instrText>
      </w:r>
      <w:r>
        <w:rPr>
          <w:noProof/>
        </w:rPr>
      </w:r>
      <w:r>
        <w:rPr>
          <w:noProof/>
        </w:rPr>
        <w:fldChar w:fldCharType="separate"/>
      </w:r>
      <w:r>
        <w:rPr>
          <w:noProof/>
        </w:rPr>
        <w:t>136</w:t>
      </w:r>
      <w:r>
        <w:rPr>
          <w:noProof/>
        </w:rPr>
        <w:fldChar w:fldCharType="end"/>
      </w:r>
    </w:p>
    <w:p w14:paraId="0668670B" w14:textId="598F0A2A" w:rsidR="00287444" w:rsidRDefault="00287444">
      <w:pPr>
        <w:pStyle w:val="TOC4"/>
        <w:rPr>
          <w:rFonts w:ascii="Calibri" w:hAnsi="Calibri"/>
          <w:noProof/>
          <w:kern w:val="2"/>
          <w:sz w:val="22"/>
          <w:szCs w:val="22"/>
          <w:lang w:eastAsia="en-GB"/>
        </w:rPr>
      </w:pPr>
      <w:r>
        <w:rPr>
          <w:noProof/>
        </w:rPr>
        <w:t>8.2.3.13</w:t>
      </w:r>
      <w:r>
        <w:rPr>
          <w:rFonts w:ascii="Calibri" w:hAnsi="Calibri"/>
          <w:noProof/>
          <w:kern w:val="2"/>
          <w:sz w:val="22"/>
          <w:szCs w:val="22"/>
          <w:lang w:eastAsia="en-GB"/>
        </w:rPr>
        <w:tab/>
      </w:r>
      <w:r>
        <w:rPr>
          <w:noProof/>
        </w:rPr>
        <w:t>Trace-Info</w:t>
      </w:r>
      <w:r>
        <w:rPr>
          <w:noProof/>
        </w:rPr>
        <w:tab/>
      </w:r>
      <w:r>
        <w:rPr>
          <w:noProof/>
        </w:rPr>
        <w:fldChar w:fldCharType="begin" w:fldLock="1"/>
      </w:r>
      <w:r>
        <w:rPr>
          <w:noProof/>
        </w:rPr>
        <w:instrText xml:space="preserve"> PAGEREF _Toc146095470 \h </w:instrText>
      </w:r>
      <w:r>
        <w:rPr>
          <w:noProof/>
        </w:rPr>
      </w:r>
      <w:r>
        <w:rPr>
          <w:noProof/>
        </w:rPr>
        <w:fldChar w:fldCharType="separate"/>
      </w:r>
      <w:r>
        <w:rPr>
          <w:noProof/>
        </w:rPr>
        <w:t>137</w:t>
      </w:r>
      <w:r>
        <w:rPr>
          <w:noProof/>
        </w:rPr>
        <w:fldChar w:fldCharType="end"/>
      </w:r>
    </w:p>
    <w:p w14:paraId="6E45CD16" w14:textId="23ECC424" w:rsidR="00287444" w:rsidRDefault="00287444">
      <w:pPr>
        <w:pStyle w:val="TOC4"/>
        <w:rPr>
          <w:rFonts w:ascii="Calibri" w:hAnsi="Calibri"/>
          <w:noProof/>
          <w:kern w:val="2"/>
          <w:sz w:val="22"/>
          <w:szCs w:val="22"/>
          <w:lang w:eastAsia="en-GB"/>
        </w:rPr>
      </w:pPr>
      <w:r>
        <w:rPr>
          <w:noProof/>
        </w:rPr>
        <w:t>8.2.3.14</w:t>
      </w:r>
      <w:r>
        <w:rPr>
          <w:rFonts w:ascii="Calibri" w:hAnsi="Calibri"/>
          <w:noProof/>
          <w:kern w:val="2"/>
          <w:sz w:val="22"/>
          <w:szCs w:val="22"/>
          <w:lang w:eastAsia="en-GB"/>
        </w:rPr>
        <w:tab/>
      </w:r>
      <w:r>
        <w:rPr>
          <w:noProof/>
        </w:rPr>
        <w:t>Trace-Data</w:t>
      </w:r>
      <w:r>
        <w:rPr>
          <w:noProof/>
        </w:rPr>
        <w:tab/>
      </w:r>
      <w:r>
        <w:rPr>
          <w:noProof/>
        </w:rPr>
        <w:fldChar w:fldCharType="begin" w:fldLock="1"/>
      </w:r>
      <w:r>
        <w:rPr>
          <w:noProof/>
        </w:rPr>
        <w:instrText xml:space="preserve"> PAGEREF _Toc146095471 \h </w:instrText>
      </w:r>
      <w:r>
        <w:rPr>
          <w:noProof/>
        </w:rPr>
      </w:r>
      <w:r>
        <w:rPr>
          <w:noProof/>
        </w:rPr>
        <w:fldChar w:fldCharType="separate"/>
      </w:r>
      <w:r>
        <w:rPr>
          <w:noProof/>
        </w:rPr>
        <w:t>137</w:t>
      </w:r>
      <w:r>
        <w:rPr>
          <w:noProof/>
        </w:rPr>
        <w:fldChar w:fldCharType="end"/>
      </w:r>
    </w:p>
    <w:p w14:paraId="06D9B8C3" w14:textId="6CA6FF74" w:rsidR="00287444" w:rsidRDefault="00287444">
      <w:pPr>
        <w:pStyle w:val="TOC4"/>
        <w:rPr>
          <w:rFonts w:ascii="Calibri" w:hAnsi="Calibri"/>
          <w:noProof/>
          <w:kern w:val="2"/>
          <w:sz w:val="22"/>
          <w:szCs w:val="22"/>
          <w:lang w:eastAsia="en-GB"/>
        </w:rPr>
      </w:pPr>
      <w:r w:rsidRPr="006E0D3B">
        <w:rPr>
          <w:noProof/>
          <w:lang w:val="en-US" w:eastAsia="zh-CN"/>
        </w:rPr>
        <w:t>8.2.3.15</w:t>
      </w:r>
      <w:r>
        <w:rPr>
          <w:rFonts w:ascii="Calibri" w:hAnsi="Calibri"/>
          <w:noProof/>
          <w:kern w:val="2"/>
          <w:sz w:val="22"/>
          <w:szCs w:val="22"/>
          <w:lang w:eastAsia="en-GB"/>
        </w:rPr>
        <w:tab/>
      </w:r>
      <w:r w:rsidRPr="006E0D3B">
        <w:rPr>
          <w:noProof/>
          <w:lang w:val="en-US" w:eastAsia="zh-CN"/>
        </w:rPr>
        <w:t>Feature-List-ID AVP</w:t>
      </w:r>
      <w:r>
        <w:rPr>
          <w:noProof/>
        </w:rPr>
        <w:tab/>
      </w:r>
      <w:r>
        <w:rPr>
          <w:noProof/>
        </w:rPr>
        <w:fldChar w:fldCharType="begin" w:fldLock="1"/>
      </w:r>
      <w:r>
        <w:rPr>
          <w:noProof/>
        </w:rPr>
        <w:instrText xml:space="preserve"> PAGEREF _Toc146095472 \h </w:instrText>
      </w:r>
      <w:r>
        <w:rPr>
          <w:noProof/>
        </w:rPr>
      </w:r>
      <w:r>
        <w:rPr>
          <w:noProof/>
        </w:rPr>
        <w:fldChar w:fldCharType="separate"/>
      </w:r>
      <w:r>
        <w:rPr>
          <w:noProof/>
        </w:rPr>
        <w:t>137</w:t>
      </w:r>
      <w:r>
        <w:rPr>
          <w:noProof/>
        </w:rPr>
        <w:fldChar w:fldCharType="end"/>
      </w:r>
    </w:p>
    <w:p w14:paraId="6991B660" w14:textId="4B47A72D" w:rsidR="00287444" w:rsidRDefault="00287444">
      <w:pPr>
        <w:pStyle w:val="TOC4"/>
        <w:rPr>
          <w:rFonts w:ascii="Calibri" w:hAnsi="Calibri"/>
          <w:noProof/>
          <w:kern w:val="2"/>
          <w:sz w:val="22"/>
          <w:szCs w:val="22"/>
          <w:lang w:eastAsia="en-GB"/>
        </w:rPr>
      </w:pPr>
      <w:r w:rsidRPr="006E0D3B">
        <w:rPr>
          <w:noProof/>
          <w:lang w:val="en-US" w:eastAsia="zh-CN"/>
        </w:rPr>
        <w:t>8.2.3.16</w:t>
      </w:r>
      <w:r>
        <w:rPr>
          <w:rFonts w:ascii="Calibri" w:hAnsi="Calibri"/>
          <w:noProof/>
          <w:kern w:val="2"/>
          <w:sz w:val="22"/>
          <w:szCs w:val="22"/>
          <w:lang w:eastAsia="en-GB"/>
        </w:rPr>
        <w:tab/>
      </w:r>
      <w:r w:rsidRPr="006E0D3B">
        <w:rPr>
          <w:noProof/>
          <w:lang w:val="en-US" w:eastAsia="zh-CN"/>
        </w:rPr>
        <w:t>Feature-List AVP</w:t>
      </w:r>
      <w:r>
        <w:rPr>
          <w:noProof/>
        </w:rPr>
        <w:tab/>
      </w:r>
      <w:r>
        <w:rPr>
          <w:noProof/>
        </w:rPr>
        <w:fldChar w:fldCharType="begin" w:fldLock="1"/>
      </w:r>
      <w:r>
        <w:rPr>
          <w:noProof/>
        </w:rPr>
        <w:instrText xml:space="preserve"> PAGEREF _Toc146095473 \h </w:instrText>
      </w:r>
      <w:r>
        <w:rPr>
          <w:noProof/>
        </w:rPr>
      </w:r>
      <w:r>
        <w:rPr>
          <w:noProof/>
        </w:rPr>
        <w:fldChar w:fldCharType="separate"/>
      </w:r>
      <w:r>
        <w:rPr>
          <w:noProof/>
        </w:rPr>
        <w:t>137</w:t>
      </w:r>
      <w:r>
        <w:rPr>
          <w:noProof/>
        </w:rPr>
        <w:fldChar w:fldCharType="end"/>
      </w:r>
    </w:p>
    <w:p w14:paraId="160E8128" w14:textId="2B58C23F" w:rsidR="00287444" w:rsidRDefault="00287444">
      <w:pPr>
        <w:pStyle w:val="TOC4"/>
        <w:rPr>
          <w:rFonts w:ascii="Calibri" w:hAnsi="Calibri"/>
          <w:noProof/>
          <w:kern w:val="2"/>
          <w:sz w:val="22"/>
          <w:szCs w:val="22"/>
          <w:lang w:eastAsia="en-GB"/>
        </w:rPr>
      </w:pPr>
      <w:r>
        <w:rPr>
          <w:noProof/>
        </w:rPr>
        <w:t>8.2.3.17</w:t>
      </w:r>
      <w:r>
        <w:rPr>
          <w:rFonts w:ascii="Calibri" w:hAnsi="Calibri"/>
          <w:noProof/>
          <w:kern w:val="2"/>
          <w:sz w:val="22"/>
          <w:szCs w:val="22"/>
          <w:lang w:eastAsia="en-GB"/>
        </w:rPr>
        <w:tab/>
      </w:r>
      <w:r>
        <w:rPr>
          <w:noProof/>
        </w:rPr>
        <w:t>PPR-Flags</w:t>
      </w:r>
      <w:r>
        <w:rPr>
          <w:noProof/>
        </w:rPr>
        <w:tab/>
      </w:r>
      <w:r>
        <w:rPr>
          <w:noProof/>
        </w:rPr>
        <w:fldChar w:fldCharType="begin" w:fldLock="1"/>
      </w:r>
      <w:r>
        <w:rPr>
          <w:noProof/>
        </w:rPr>
        <w:instrText xml:space="preserve"> PAGEREF _Toc146095474 \h </w:instrText>
      </w:r>
      <w:r>
        <w:rPr>
          <w:noProof/>
        </w:rPr>
      </w:r>
      <w:r>
        <w:rPr>
          <w:noProof/>
        </w:rPr>
        <w:fldChar w:fldCharType="separate"/>
      </w:r>
      <w:r>
        <w:rPr>
          <w:noProof/>
        </w:rPr>
        <w:t>139</w:t>
      </w:r>
      <w:r>
        <w:rPr>
          <w:noProof/>
        </w:rPr>
        <w:fldChar w:fldCharType="end"/>
      </w:r>
    </w:p>
    <w:p w14:paraId="457D8DCF" w14:textId="6782812F" w:rsidR="00287444" w:rsidRDefault="00287444">
      <w:pPr>
        <w:pStyle w:val="TOC4"/>
        <w:rPr>
          <w:rFonts w:ascii="Calibri" w:hAnsi="Calibri"/>
          <w:noProof/>
          <w:kern w:val="2"/>
          <w:sz w:val="22"/>
          <w:szCs w:val="22"/>
          <w:lang w:eastAsia="en-GB"/>
        </w:rPr>
      </w:pPr>
      <w:r w:rsidRPr="006E0D3B">
        <w:rPr>
          <w:noProof/>
          <w:lang w:val="en-US"/>
        </w:rPr>
        <w:t>8.2.3.18</w:t>
      </w:r>
      <w:r>
        <w:rPr>
          <w:rFonts w:ascii="Calibri" w:hAnsi="Calibri"/>
          <w:noProof/>
          <w:kern w:val="2"/>
          <w:sz w:val="22"/>
          <w:szCs w:val="22"/>
          <w:lang w:eastAsia="en-GB"/>
        </w:rPr>
        <w:tab/>
      </w:r>
      <w:r>
        <w:rPr>
          <w:noProof/>
        </w:rPr>
        <w:t>TWAN-Default-APN-Context-Id</w:t>
      </w:r>
      <w:r>
        <w:rPr>
          <w:noProof/>
        </w:rPr>
        <w:tab/>
      </w:r>
      <w:r>
        <w:rPr>
          <w:noProof/>
        </w:rPr>
        <w:fldChar w:fldCharType="begin" w:fldLock="1"/>
      </w:r>
      <w:r>
        <w:rPr>
          <w:noProof/>
        </w:rPr>
        <w:instrText xml:space="preserve"> PAGEREF _Toc146095475 \h </w:instrText>
      </w:r>
      <w:r>
        <w:rPr>
          <w:noProof/>
        </w:rPr>
      </w:r>
      <w:r>
        <w:rPr>
          <w:noProof/>
        </w:rPr>
        <w:fldChar w:fldCharType="separate"/>
      </w:r>
      <w:r>
        <w:rPr>
          <w:noProof/>
        </w:rPr>
        <w:t>139</w:t>
      </w:r>
      <w:r>
        <w:rPr>
          <w:noProof/>
        </w:rPr>
        <w:fldChar w:fldCharType="end"/>
      </w:r>
    </w:p>
    <w:p w14:paraId="7CB61377" w14:textId="2EE8A7F9" w:rsidR="00287444" w:rsidRDefault="00287444">
      <w:pPr>
        <w:pStyle w:val="TOC4"/>
        <w:rPr>
          <w:rFonts w:ascii="Calibri" w:hAnsi="Calibri"/>
          <w:noProof/>
          <w:kern w:val="2"/>
          <w:sz w:val="22"/>
          <w:szCs w:val="22"/>
          <w:lang w:eastAsia="en-GB"/>
        </w:rPr>
      </w:pPr>
      <w:r w:rsidRPr="006E0D3B">
        <w:rPr>
          <w:noProof/>
          <w:lang w:val="en-US"/>
        </w:rPr>
        <w:t>8.2.3.19</w:t>
      </w:r>
      <w:r>
        <w:rPr>
          <w:rFonts w:ascii="Calibri" w:hAnsi="Calibri"/>
          <w:noProof/>
          <w:kern w:val="2"/>
          <w:sz w:val="22"/>
          <w:szCs w:val="22"/>
          <w:lang w:eastAsia="en-GB"/>
        </w:rPr>
        <w:tab/>
      </w:r>
      <w:r w:rsidRPr="006E0D3B">
        <w:rPr>
          <w:noProof/>
          <w:lang w:val="en-US"/>
        </w:rPr>
        <w:t>TWAN-Access-Info</w:t>
      </w:r>
      <w:r>
        <w:rPr>
          <w:noProof/>
        </w:rPr>
        <w:tab/>
      </w:r>
      <w:r>
        <w:rPr>
          <w:noProof/>
        </w:rPr>
        <w:fldChar w:fldCharType="begin" w:fldLock="1"/>
      </w:r>
      <w:r>
        <w:rPr>
          <w:noProof/>
        </w:rPr>
        <w:instrText xml:space="preserve"> PAGEREF _Toc146095476 \h </w:instrText>
      </w:r>
      <w:r>
        <w:rPr>
          <w:noProof/>
        </w:rPr>
      </w:r>
      <w:r>
        <w:rPr>
          <w:noProof/>
        </w:rPr>
        <w:fldChar w:fldCharType="separate"/>
      </w:r>
      <w:r>
        <w:rPr>
          <w:noProof/>
        </w:rPr>
        <w:t>140</w:t>
      </w:r>
      <w:r>
        <w:rPr>
          <w:noProof/>
        </w:rPr>
        <w:fldChar w:fldCharType="end"/>
      </w:r>
    </w:p>
    <w:p w14:paraId="7015B131" w14:textId="59BE2648" w:rsidR="00287444" w:rsidRDefault="00287444">
      <w:pPr>
        <w:pStyle w:val="TOC4"/>
        <w:rPr>
          <w:rFonts w:ascii="Calibri" w:hAnsi="Calibri"/>
          <w:noProof/>
          <w:kern w:val="2"/>
          <w:sz w:val="22"/>
          <w:szCs w:val="22"/>
          <w:lang w:eastAsia="en-GB"/>
        </w:rPr>
      </w:pPr>
      <w:r>
        <w:rPr>
          <w:noProof/>
        </w:rPr>
        <w:t>8.2.3.20</w:t>
      </w:r>
      <w:r>
        <w:rPr>
          <w:rFonts w:ascii="Calibri" w:hAnsi="Calibri"/>
          <w:noProof/>
          <w:kern w:val="2"/>
          <w:sz w:val="22"/>
          <w:szCs w:val="22"/>
          <w:lang w:eastAsia="en-GB"/>
        </w:rPr>
        <w:tab/>
      </w:r>
      <w:r>
        <w:rPr>
          <w:noProof/>
        </w:rPr>
        <w:t>Access-Authorization-Flags</w:t>
      </w:r>
      <w:r>
        <w:rPr>
          <w:noProof/>
        </w:rPr>
        <w:tab/>
      </w:r>
      <w:r>
        <w:rPr>
          <w:noProof/>
        </w:rPr>
        <w:fldChar w:fldCharType="begin" w:fldLock="1"/>
      </w:r>
      <w:r>
        <w:rPr>
          <w:noProof/>
        </w:rPr>
        <w:instrText xml:space="preserve"> PAGEREF _Toc146095477 \h </w:instrText>
      </w:r>
      <w:r>
        <w:rPr>
          <w:noProof/>
        </w:rPr>
      </w:r>
      <w:r>
        <w:rPr>
          <w:noProof/>
        </w:rPr>
        <w:fldChar w:fldCharType="separate"/>
      </w:r>
      <w:r>
        <w:rPr>
          <w:noProof/>
        </w:rPr>
        <w:t>140</w:t>
      </w:r>
      <w:r>
        <w:rPr>
          <w:noProof/>
        </w:rPr>
        <w:fldChar w:fldCharType="end"/>
      </w:r>
    </w:p>
    <w:p w14:paraId="0B3B9379" w14:textId="46B56BE0" w:rsidR="00287444" w:rsidRDefault="00287444">
      <w:pPr>
        <w:pStyle w:val="TOC4"/>
        <w:rPr>
          <w:rFonts w:ascii="Calibri" w:hAnsi="Calibri"/>
          <w:noProof/>
          <w:kern w:val="2"/>
          <w:sz w:val="22"/>
          <w:szCs w:val="22"/>
          <w:lang w:eastAsia="en-GB"/>
        </w:rPr>
      </w:pPr>
      <w:r w:rsidRPr="006E0D3B">
        <w:rPr>
          <w:noProof/>
          <w:lang w:val="en-US"/>
        </w:rPr>
        <w:t>8.2.3.21</w:t>
      </w:r>
      <w:r>
        <w:rPr>
          <w:rFonts w:ascii="Calibri" w:hAnsi="Calibri"/>
          <w:noProof/>
          <w:kern w:val="2"/>
          <w:sz w:val="22"/>
          <w:szCs w:val="22"/>
          <w:lang w:eastAsia="en-GB"/>
        </w:rPr>
        <w:tab/>
      </w:r>
      <w:r w:rsidRPr="006E0D3B">
        <w:rPr>
          <w:noProof/>
          <w:lang w:val="en-US"/>
        </w:rPr>
        <w:t>AAA-Failure-Indication</w:t>
      </w:r>
      <w:r>
        <w:rPr>
          <w:noProof/>
        </w:rPr>
        <w:tab/>
      </w:r>
      <w:r>
        <w:rPr>
          <w:noProof/>
        </w:rPr>
        <w:fldChar w:fldCharType="begin" w:fldLock="1"/>
      </w:r>
      <w:r>
        <w:rPr>
          <w:noProof/>
        </w:rPr>
        <w:instrText xml:space="preserve"> PAGEREF _Toc146095478 \h </w:instrText>
      </w:r>
      <w:r>
        <w:rPr>
          <w:noProof/>
        </w:rPr>
      </w:r>
      <w:r>
        <w:rPr>
          <w:noProof/>
        </w:rPr>
        <w:fldChar w:fldCharType="separate"/>
      </w:r>
      <w:r>
        <w:rPr>
          <w:noProof/>
        </w:rPr>
        <w:t>140</w:t>
      </w:r>
      <w:r>
        <w:rPr>
          <w:noProof/>
        </w:rPr>
        <w:fldChar w:fldCharType="end"/>
      </w:r>
    </w:p>
    <w:p w14:paraId="07954760" w14:textId="45D3BD5A" w:rsidR="00287444" w:rsidRDefault="00287444">
      <w:pPr>
        <w:pStyle w:val="TOC4"/>
        <w:rPr>
          <w:rFonts w:ascii="Calibri" w:hAnsi="Calibri"/>
          <w:noProof/>
          <w:kern w:val="2"/>
          <w:sz w:val="22"/>
          <w:szCs w:val="22"/>
          <w:lang w:eastAsia="en-GB"/>
        </w:rPr>
      </w:pPr>
      <w:r>
        <w:rPr>
          <w:noProof/>
        </w:rPr>
        <w:t>8.2.3.22</w:t>
      </w:r>
      <w:r>
        <w:rPr>
          <w:rFonts w:ascii="Calibri" w:hAnsi="Calibri"/>
          <w:noProof/>
          <w:kern w:val="2"/>
          <w:sz w:val="22"/>
          <w:szCs w:val="22"/>
          <w:lang w:eastAsia="en-GB"/>
        </w:rPr>
        <w:tab/>
      </w:r>
      <w:r>
        <w:rPr>
          <w:noProof/>
        </w:rPr>
        <w:t>OC-Supported-Features</w:t>
      </w:r>
      <w:r>
        <w:rPr>
          <w:noProof/>
        </w:rPr>
        <w:tab/>
      </w:r>
      <w:r>
        <w:rPr>
          <w:noProof/>
        </w:rPr>
        <w:fldChar w:fldCharType="begin" w:fldLock="1"/>
      </w:r>
      <w:r>
        <w:rPr>
          <w:noProof/>
        </w:rPr>
        <w:instrText xml:space="preserve"> PAGEREF _Toc146095479 \h </w:instrText>
      </w:r>
      <w:r>
        <w:rPr>
          <w:noProof/>
        </w:rPr>
      </w:r>
      <w:r>
        <w:rPr>
          <w:noProof/>
        </w:rPr>
        <w:fldChar w:fldCharType="separate"/>
      </w:r>
      <w:r>
        <w:rPr>
          <w:noProof/>
        </w:rPr>
        <w:t>141</w:t>
      </w:r>
      <w:r>
        <w:rPr>
          <w:noProof/>
        </w:rPr>
        <w:fldChar w:fldCharType="end"/>
      </w:r>
    </w:p>
    <w:p w14:paraId="04DFED1E" w14:textId="69B790E3" w:rsidR="00287444" w:rsidRDefault="00287444">
      <w:pPr>
        <w:pStyle w:val="TOC4"/>
        <w:rPr>
          <w:rFonts w:ascii="Calibri" w:hAnsi="Calibri"/>
          <w:noProof/>
          <w:kern w:val="2"/>
          <w:sz w:val="22"/>
          <w:szCs w:val="22"/>
          <w:lang w:eastAsia="en-GB"/>
        </w:rPr>
      </w:pPr>
      <w:r>
        <w:rPr>
          <w:noProof/>
        </w:rPr>
        <w:t>8.2.3.23</w:t>
      </w:r>
      <w:r>
        <w:rPr>
          <w:rFonts w:ascii="Calibri" w:hAnsi="Calibri"/>
          <w:noProof/>
          <w:kern w:val="2"/>
          <w:sz w:val="22"/>
          <w:szCs w:val="22"/>
          <w:lang w:eastAsia="en-GB"/>
        </w:rPr>
        <w:tab/>
      </w:r>
      <w:r>
        <w:rPr>
          <w:noProof/>
        </w:rPr>
        <w:t>OC-OLR</w:t>
      </w:r>
      <w:r>
        <w:rPr>
          <w:noProof/>
        </w:rPr>
        <w:tab/>
      </w:r>
      <w:r>
        <w:rPr>
          <w:noProof/>
        </w:rPr>
        <w:fldChar w:fldCharType="begin" w:fldLock="1"/>
      </w:r>
      <w:r>
        <w:rPr>
          <w:noProof/>
        </w:rPr>
        <w:instrText xml:space="preserve"> PAGEREF _Toc146095480 \h </w:instrText>
      </w:r>
      <w:r>
        <w:rPr>
          <w:noProof/>
        </w:rPr>
      </w:r>
      <w:r>
        <w:rPr>
          <w:noProof/>
        </w:rPr>
        <w:fldChar w:fldCharType="separate"/>
      </w:r>
      <w:r>
        <w:rPr>
          <w:noProof/>
        </w:rPr>
        <w:t>141</w:t>
      </w:r>
      <w:r>
        <w:rPr>
          <w:noProof/>
        </w:rPr>
        <w:fldChar w:fldCharType="end"/>
      </w:r>
    </w:p>
    <w:p w14:paraId="1D985711" w14:textId="374FFF43" w:rsidR="00287444" w:rsidRDefault="00287444">
      <w:pPr>
        <w:pStyle w:val="TOC4"/>
        <w:rPr>
          <w:rFonts w:ascii="Calibri" w:hAnsi="Calibri"/>
          <w:noProof/>
          <w:kern w:val="2"/>
          <w:sz w:val="22"/>
          <w:szCs w:val="22"/>
          <w:lang w:eastAsia="en-GB"/>
        </w:rPr>
      </w:pPr>
      <w:r w:rsidRPr="006E0D3B">
        <w:rPr>
          <w:noProof/>
          <w:lang w:val="en-US" w:eastAsia="zh-CN"/>
        </w:rPr>
        <w:t>8.2.3.24</w:t>
      </w:r>
      <w:r>
        <w:rPr>
          <w:rFonts w:ascii="Calibri" w:hAnsi="Calibri"/>
          <w:noProof/>
          <w:kern w:val="2"/>
          <w:sz w:val="22"/>
          <w:szCs w:val="22"/>
          <w:lang w:eastAsia="en-GB"/>
        </w:rPr>
        <w:tab/>
      </w:r>
      <w:r w:rsidRPr="006E0D3B">
        <w:rPr>
          <w:noProof/>
          <w:lang w:val="en-US" w:eastAsia="zh-CN"/>
        </w:rPr>
        <w:t>3GPP-AAA-Server-Name</w:t>
      </w:r>
      <w:r>
        <w:rPr>
          <w:noProof/>
        </w:rPr>
        <w:tab/>
      </w:r>
      <w:r>
        <w:rPr>
          <w:noProof/>
        </w:rPr>
        <w:fldChar w:fldCharType="begin" w:fldLock="1"/>
      </w:r>
      <w:r>
        <w:rPr>
          <w:noProof/>
        </w:rPr>
        <w:instrText xml:space="preserve"> PAGEREF _Toc146095481 \h </w:instrText>
      </w:r>
      <w:r>
        <w:rPr>
          <w:noProof/>
        </w:rPr>
      </w:r>
      <w:r>
        <w:rPr>
          <w:noProof/>
        </w:rPr>
        <w:fldChar w:fldCharType="separate"/>
      </w:r>
      <w:r>
        <w:rPr>
          <w:noProof/>
        </w:rPr>
        <w:t>141</w:t>
      </w:r>
      <w:r>
        <w:rPr>
          <w:noProof/>
        </w:rPr>
        <w:fldChar w:fldCharType="end"/>
      </w:r>
    </w:p>
    <w:p w14:paraId="7850DF5E" w14:textId="0A4D46A4" w:rsidR="00287444" w:rsidRDefault="00287444">
      <w:pPr>
        <w:pStyle w:val="TOC4"/>
        <w:rPr>
          <w:rFonts w:ascii="Calibri" w:hAnsi="Calibri"/>
          <w:noProof/>
          <w:kern w:val="2"/>
          <w:sz w:val="22"/>
          <w:szCs w:val="22"/>
          <w:lang w:eastAsia="en-GB"/>
        </w:rPr>
      </w:pPr>
      <w:r>
        <w:rPr>
          <w:noProof/>
        </w:rPr>
        <w:t>8.2.3.25</w:t>
      </w:r>
      <w:r>
        <w:rPr>
          <w:rFonts w:ascii="Calibri" w:hAnsi="Calibri"/>
          <w:noProof/>
          <w:kern w:val="2"/>
          <w:sz w:val="22"/>
          <w:szCs w:val="22"/>
          <w:lang w:eastAsia="en-GB"/>
        </w:rPr>
        <w:tab/>
      </w:r>
      <w:r>
        <w:rPr>
          <w:noProof/>
        </w:rPr>
        <w:t>DRMP</w:t>
      </w:r>
      <w:r>
        <w:rPr>
          <w:noProof/>
        </w:rPr>
        <w:tab/>
      </w:r>
      <w:r>
        <w:rPr>
          <w:noProof/>
        </w:rPr>
        <w:fldChar w:fldCharType="begin" w:fldLock="1"/>
      </w:r>
      <w:r>
        <w:rPr>
          <w:noProof/>
        </w:rPr>
        <w:instrText xml:space="preserve"> PAGEREF _Toc146095482 \h </w:instrText>
      </w:r>
      <w:r>
        <w:rPr>
          <w:noProof/>
        </w:rPr>
      </w:r>
      <w:r>
        <w:rPr>
          <w:noProof/>
        </w:rPr>
        <w:fldChar w:fldCharType="separate"/>
      </w:r>
      <w:r>
        <w:rPr>
          <w:noProof/>
        </w:rPr>
        <w:t>141</w:t>
      </w:r>
      <w:r>
        <w:rPr>
          <w:noProof/>
        </w:rPr>
        <w:fldChar w:fldCharType="end"/>
      </w:r>
    </w:p>
    <w:p w14:paraId="51962231" w14:textId="4EBA691A" w:rsidR="00287444" w:rsidRDefault="00287444">
      <w:pPr>
        <w:pStyle w:val="TOC4"/>
        <w:rPr>
          <w:rFonts w:ascii="Calibri" w:hAnsi="Calibri"/>
          <w:noProof/>
          <w:kern w:val="2"/>
          <w:sz w:val="22"/>
          <w:szCs w:val="22"/>
          <w:lang w:eastAsia="en-GB"/>
        </w:rPr>
      </w:pPr>
      <w:r>
        <w:rPr>
          <w:noProof/>
        </w:rPr>
        <w:t>8.2.3.26</w:t>
      </w:r>
      <w:r>
        <w:rPr>
          <w:rFonts w:ascii="Calibri" w:hAnsi="Calibri"/>
          <w:noProof/>
          <w:kern w:val="2"/>
          <w:sz w:val="22"/>
          <w:szCs w:val="22"/>
          <w:lang w:eastAsia="en-GB"/>
        </w:rPr>
        <w:tab/>
      </w:r>
      <w:r>
        <w:rPr>
          <w:noProof/>
        </w:rPr>
        <w:t>Load</w:t>
      </w:r>
      <w:r>
        <w:rPr>
          <w:noProof/>
        </w:rPr>
        <w:tab/>
      </w:r>
      <w:r>
        <w:rPr>
          <w:noProof/>
        </w:rPr>
        <w:fldChar w:fldCharType="begin" w:fldLock="1"/>
      </w:r>
      <w:r>
        <w:rPr>
          <w:noProof/>
        </w:rPr>
        <w:instrText xml:space="preserve"> PAGEREF _Toc146095483 \h </w:instrText>
      </w:r>
      <w:r>
        <w:rPr>
          <w:noProof/>
        </w:rPr>
      </w:r>
      <w:r>
        <w:rPr>
          <w:noProof/>
        </w:rPr>
        <w:fldChar w:fldCharType="separate"/>
      </w:r>
      <w:r>
        <w:rPr>
          <w:noProof/>
        </w:rPr>
        <w:t>141</w:t>
      </w:r>
      <w:r>
        <w:rPr>
          <w:noProof/>
        </w:rPr>
        <w:fldChar w:fldCharType="end"/>
      </w:r>
    </w:p>
    <w:p w14:paraId="07AA942F" w14:textId="75596952" w:rsidR="00287444" w:rsidRDefault="00287444">
      <w:pPr>
        <w:pStyle w:val="TOC4"/>
        <w:rPr>
          <w:rFonts w:ascii="Calibri" w:hAnsi="Calibri"/>
          <w:noProof/>
          <w:kern w:val="2"/>
          <w:sz w:val="22"/>
          <w:szCs w:val="22"/>
          <w:lang w:eastAsia="en-GB"/>
        </w:rPr>
      </w:pPr>
      <w:r>
        <w:rPr>
          <w:noProof/>
        </w:rPr>
        <w:t>8.2.3.27</w:t>
      </w:r>
      <w:r>
        <w:rPr>
          <w:rFonts w:ascii="Calibri" w:hAnsi="Calibri"/>
          <w:noProof/>
          <w:kern w:val="2"/>
          <w:sz w:val="22"/>
          <w:szCs w:val="22"/>
          <w:lang w:eastAsia="en-GB"/>
        </w:rPr>
        <w:tab/>
      </w:r>
      <w:r>
        <w:rPr>
          <w:noProof/>
        </w:rPr>
        <w:t>ERP-Authorization</w:t>
      </w:r>
      <w:r>
        <w:rPr>
          <w:noProof/>
        </w:rPr>
        <w:tab/>
      </w:r>
      <w:r>
        <w:rPr>
          <w:noProof/>
        </w:rPr>
        <w:fldChar w:fldCharType="begin" w:fldLock="1"/>
      </w:r>
      <w:r>
        <w:rPr>
          <w:noProof/>
        </w:rPr>
        <w:instrText xml:space="preserve"> PAGEREF _Toc146095484 \h </w:instrText>
      </w:r>
      <w:r>
        <w:rPr>
          <w:noProof/>
        </w:rPr>
      </w:r>
      <w:r>
        <w:rPr>
          <w:noProof/>
        </w:rPr>
        <w:fldChar w:fldCharType="separate"/>
      </w:r>
      <w:r>
        <w:rPr>
          <w:noProof/>
        </w:rPr>
        <w:t>141</w:t>
      </w:r>
      <w:r>
        <w:rPr>
          <w:noProof/>
        </w:rPr>
        <w:fldChar w:fldCharType="end"/>
      </w:r>
    </w:p>
    <w:p w14:paraId="36039582" w14:textId="075D2DE2" w:rsidR="00287444" w:rsidRDefault="00287444">
      <w:pPr>
        <w:pStyle w:val="TOC4"/>
        <w:rPr>
          <w:rFonts w:ascii="Calibri" w:hAnsi="Calibri"/>
          <w:noProof/>
          <w:kern w:val="2"/>
          <w:sz w:val="22"/>
          <w:szCs w:val="22"/>
          <w:lang w:eastAsia="en-GB"/>
        </w:rPr>
      </w:pPr>
      <w:r>
        <w:rPr>
          <w:noProof/>
        </w:rPr>
        <w:t>8.2.3.28</w:t>
      </w:r>
      <w:r>
        <w:rPr>
          <w:rFonts w:ascii="Calibri" w:hAnsi="Calibri"/>
          <w:noProof/>
          <w:kern w:val="2"/>
          <w:sz w:val="22"/>
          <w:szCs w:val="22"/>
          <w:lang w:eastAsia="en-GB"/>
        </w:rPr>
        <w:tab/>
      </w:r>
      <w:r>
        <w:rPr>
          <w:noProof/>
        </w:rPr>
        <w:t>MIP6-Feature-Vector</w:t>
      </w:r>
      <w:r>
        <w:rPr>
          <w:noProof/>
        </w:rPr>
        <w:tab/>
      </w:r>
      <w:r>
        <w:rPr>
          <w:noProof/>
        </w:rPr>
        <w:fldChar w:fldCharType="begin" w:fldLock="1"/>
      </w:r>
      <w:r>
        <w:rPr>
          <w:noProof/>
        </w:rPr>
        <w:instrText xml:space="preserve"> PAGEREF _Toc146095485 \h </w:instrText>
      </w:r>
      <w:r>
        <w:rPr>
          <w:noProof/>
        </w:rPr>
      </w:r>
      <w:r>
        <w:rPr>
          <w:noProof/>
        </w:rPr>
        <w:fldChar w:fldCharType="separate"/>
      </w:r>
      <w:r>
        <w:rPr>
          <w:noProof/>
        </w:rPr>
        <w:t>141</w:t>
      </w:r>
      <w:r>
        <w:rPr>
          <w:noProof/>
        </w:rPr>
        <w:fldChar w:fldCharType="end"/>
      </w:r>
    </w:p>
    <w:p w14:paraId="428B6C2D" w14:textId="15BB7256" w:rsidR="00287444" w:rsidRDefault="00287444">
      <w:pPr>
        <w:pStyle w:val="TOC3"/>
        <w:rPr>
          <w:rFonts w:ascii="Calibri" w:hAnsi="Calibri"/>
          <w:noProof/>
          <w:kern w:val="2"/>
          <w:sz w:val="22"/>
          <w:szCs w:val="22"/>
          <w:lang w:eastAsia="en-GB"/>
        </w:rPr>
      </w:pPr>
      <w:r>
        <w:rPr>
          <w:noProof/>
        </w:rPr>
        <w:t>8.2.4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_Toc146095486 \h </w:instrText>
      </w:r>
      <w:r>
        <w:rPr>
          <w:noProof/>
        </w:rPr>
      </w:r>
      <w:r>
        <w:rPr>
          <w:noProof/>
        </w:rPr>
        <w:fldChar w:fldCharType="separate"/>
      </w:r>
      <w:r>
        <w:rPr>
          <w:noProof/>
        </w:rPr>
        <w:t>142</w:t>
      </w:r>
      <w:r>
        <w:rPr>
          <w:noProof/>
        </w:rPr>
        <w:fldChar w:fldCharType="end"/>
      </w:r>
    </w:p>
    <w:p w14:paraId="79C1CCEA" w14:textId="3A5C70A2" w:rsidR="00287444" w:rsidRDefault="00287444">
      <w:pPr>
        <w:pStyle w:val="TOC2"/>
        <w:rPr>
          <w:rFonts w:ascii="Calibri" w:hAnsi="Calibri"/>
          <w:noProof/>
          <w:kern w:val="2"/>
          <w:sz w:val="22"/>
          <w:szCs w:val="22"/>
          <w:lang w:eastAsia="en-GB"/>
        </w:rPr>
      </w:pPr>
      <w:r>
        <w:rPr>
          <w:noProof/>
        </w:rPr>
        <w:t>8.3</w:t>
      </w:r>
      <w:r>
        <w:rPr>
          <w:rFonts w:ascii="Calibri" w:hAnsi="Calibri"/>
          <w:noProof/>
          <w:kern w:val="2"/>
          <w:sz w:val="22"/>
          <w:szCs w:val="22"/>
          <w:lang w:eastAsia="en-GB"/>
        </w:rPr>
        <w:tab/>
      </w:r>
      <w:r>
        <w:rPr>
          <w:noProof/>
        </w:rPr>
        <w:t>User identity to HSS resolution</w:t>
      </w:r>
      <w:r>
        <w:rPr>
          <w:noProof/>
        </w:rPr>
        <w:tab/>
      </w:r>
      <w:r>
        <w:rPr>
          <w:noProof/>
        </w:rPr>
        <w:fldChar w:fldCharType="begin" w:fldLock="1"/>
      </w:r>
      <w:r>
        <w:rPr>
          <w:noProof/>
        </w:rPr>
        <w:instrText xml:space="preserve"> PAGEREF _Toc146095487 \h </w:instrText>
      </w:r>
      <w:r>
        <w:rPr>
          <w:noProof/>
        </w:rPr>
      </w:r>
      <w:r>
        <w:rPr>
          <w:noProof/>
        </w:rPr>
        <w:fldChar w:fldCharType="separate"/>
      </w:r>
      <w:r>
        <w:rPr>
          <w:noProof/>
        </w:rPr>
        <w:t>142</w:t>
      </w:r>
      <w:r>
        <w:rPr>
          <w:noProof/>
        </w:rPr>
        <w:fldChar w:fldCharType="end"/>
      </w:r>
    </w:p>
    <w:p w14:paraId="1ADF33A8" w14:textId="7800D033" w:rsidR="00287444" w:rsidRDefault="00287444">
      <w:pPr>
        <w:pStyle w:val="TOC1"/>
        <w:rPr>
          <w:rFonts w:ascii="Calibri" w:hAnsi="Calibri"/>
          <w:noProof/>
          <w:kern w:val="2"/>
          <w:szCs w:val="22"/>
          <w:lang w:eastAsia="en-GB"/>
        </w:rPr>
      </w:pPr>
      <w:r>
        <w:rPr>
          <w:noProof/>
        </w:rPr>
        <w:t>9</w:t>
      </w:r>
      <w:r>
        <w:rPr>
          <w:rFonts w:ascii="Calibri" w:hAnsi="Calibri"/>
          <w:noProof/>
          <w:kern w:val="2"/>
          <w:szCs w:val="22"/>
          <w:lang w:eastAsia="en-GB"/>
        </w:rPr>
        <w:tab/>
      </w:r>
      <w:r>
        <w:rPr>
          <w:noProof/>
        </w:rPr>
        <w:t>S6b Description</w:t>
      </w:r>
      <w:r>
        <w:rPr>
          <w:noProof/>
        </w:rPr>
        <w:tab/>
      </w:r>
      <w:r>
        <w:rPr>
          <w:noProof/>
        </w:rPr>
        <w:fldChar w:fldCharType="begin" w:fldLock="1"/>
      </w:r>
      <w:r>
        <w:rPr>
          <w:noProof/>
        </w:rPr>
        <w:instrText xml:space="preserve"> PAGEREF _Toc146095488 \h </w:instrText>
      </w:r>
      <w:r>
        <w:rPr>
          <w:noProof/>
        </w:rPr>
      </w:r>
      <w:r>
        <w:rPr>
          <w:noProof/>
        </w:rPr>
        <w:fldChar w:fldCharType="separate"/>
      </w:r>
      <w:r>
        <w:rPr>
          <w:noProof/>
        </w:rPr>
        <w:t>143</w:t>
      </w:r>
      <w:r>
        <w:rPr>
          <w:noProof/>
        </w:rPr>
        <w:fldChar w:fldCharType="end"/>
      </w:r>
    </w:p>
    <w:p w14:paraId="7FCD773D" w14:textId="0E823654" w:rsidR="00287444" w:rsidRDefault="00287444">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_Toc146095489 \h </w:instrText>
      </w:r>
      <w:r>
        <w:rPr>
          <w:noProof/>
        </w:rPr>
      </w:r>
      <w:r>
        <w:rPr>
          <w:noProof/>
        </w:rPr>
        <w:fldChar w:fldCharType="separate"/>
      </w:r>
      <w:r>
        <w:rPr>
          <w:noProof/>
        </w:rPr>
        <w:t>143</w:t>
      </w:r>
      <w:r>
        <w:rPr>
          <w:noProof/>
        </w:rPr>
        <w:fldChar w:fldCharType="end"/>
      </w:r>
    </w:p>
    <w:p w14:paraId="08645CBE" w14:textId="2EFE3704" w:rsidR="00287444" w:rsidRDefault="00287444">
      <w:pPr>
        <w:pStyle w:val="TOC3"/>
        <w:rPr>
          <w:rFonts w:ascii="Calibri" w:hAnsi="Calibri"/>
          <w:noProof/>
          <w:kern w:val="2"/>
          <w:sz w:val="22"/>
          <w:szCs w:val="22"/>
          <w:lang w:eastAsia="en-GB"/>
        </w:rPr>
      </w:pPr>
      <w:r w:rsidRPr="006E0D3B">
        <w:rPr>
          <w:noProof/>
          <w:lang w:val="en-US"/>
        </w:rPr>
        <w:t>9.1.1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_Toc146095490 \h </w:instrText>
      </w:r>
      <w:r>
        <w:rPr>
          <w:noProof/>
        </w:rPr>
      </w:r>
      <w:r>
        <w:rPr>
          <w:noProof/>
        </w:rPr>
        <w:fldChar w:fldCharType="separate"/>
      </w:r>
      <w:r>
        <w:rPr>
          <w:noProof/>
        </w:rPr>
        <w:t>143</w:t>
      </w:r>
      <w:r>
        <w:rPr>
          <w:noProof/>
        </w:rPr>
        <w:fldChar w:fldCharType="end"/>
      </w:r>
    </w:p>
    <w:p w14:paraId="0D46A8FD" w14:textId="4613649B" w:rsidR="00287444" w:rsidRDefault="00287444">
      <w:pPr>
        <w:pStyle w:val="TOC3"/>
        <w:rPr>
          <w:rFonts w:ascii="Calibri" w:hAnsi="Calibri"/>
          <w:noProof/>
          <w:kern w:val="2"/>
          <w:sz w:val="22"/>
          <w:szCs w:val="22"/>
          <w:lang w:eastAsia="en-GB"/>
        </w:rPr>
      </w:pPr>
      <w:r w:rsidRPr="006E0D3B">
        <w:rPr>
          <w:noProof/>
          <w:lang w:val="en-US"/>
        </w:rPr>
        <w:t>9.1.2</w:t>
      </w:r>
      <w:r>
        <w:rPr>
          <w:rFonts w:ascii="Calibri" w:hAnsi="Calibri"/>
          <w:noProof/>
          <w:kern w:val="2"/>
          <w:sz w:val="22"/>
          <w:szCs w:val="22"/>
          <w:lang w:eastAsia="en-GB"/>
        </w:rPr>
        <w:tab/>
      </w:r>
      <w:r w:rsidRPr="006E0D3B">
        <w:rPr>
          <w:noProof/>
          <w:lang w:val="en-US"/>
        </w:rPr>
        <w:t>Procedures Description</w:t>
      </w:r>
      <w:r>
        <w:rPr>
          <w:noProof/>
        </w:rPr>
        <w:tab/>
      </w:r>
      <w:r>
        <w:rPr>
          <w:noProof/>
        </w:rPr>
        <w:fldChar w:fldCharType="begin" w:fldLock="1"/>
      </w:r>
      <w:r>
        <w:rPr>
          <w:noProof/>
        </w:rPr>
        <w:instrText xml:space="preserve"> PAGEREF _Toc146095491 \h </w:instrText>
      </w:r>
      <w:r>
        <w:rPr>
          <w:noProof/>
        </w:rPr>
      </w:r>
      <w:r>
        <w:rPr>
          <w:noProof/>
        </w:rPr>
        <w:fldChar w:fldCharType="separate"/>
      </w:r>
      <w:r>
        <w:rPr>
          <w:noProof/>
        </w:rPr>
        <w:t>143</w:t>
      </w:r>
      <w:r>
        <w:rPr>
          <w:noProof/>
        </w:rPr>
        <w:fldChar w:fldCharType="end"/>
      </w:r>
    </w:p>
    <w:p w14:paraId="6ACD9BB8" w14:textId="0A6BD647" w:rsidR="00287444" w:rsidRDefault="00287444">
      <w:pPr>
        <w:pStyle w:val="TOC4"/>
        <w:rPr>
          <w:rFonts w:ascii="Calibri" w:hAnsi="Calibri"/>
          <w:noProof/>
          <w:kern w:val="2"/>
          <w:sz w:val="22"/>
          <w:szCs w:val="22"/>
          <w:lang w:eastAsia="en-GB"/>
        </w:rPr>
      </w:pPr>
      <w:r w:rsidRPr="006E0D3B">
        <w:rPr>
          <w:noProof/>
          <w:lang w:val="en-US"/>
        </w:rPr>
        <w:t>9.1.2.1</w:t>
      </w:r>
      <w:r>
        <w:rPr>
          <w:rFonts w:ascii="Calibri" w:hAnsi="Calibri"/>
          <w:noProof/>
          <w:kern w:val="2"/>
          <w:sz w:val="22"/>
          <w:szCs w:val="22"/>
          <w:lang w:eastAsia="en-GB"/>
        </w:rPr>
        <w:tab/>
      </w:r>
      <w:r w:rsidRPr="006E0D3B">
        <w:rPr>
          <w:noProof/>
          <w:lang w:val="en-US"/>
        </w:rPr>
        <w:t>Authentication and Authorization Procedures when using DSMIPv6</w:t>
      </w:r>
      <w:r>
        <w:rPr>
          <w:noProof/>
        </w:rPr>
        <w:tab/>
      </w:r>
      <w:r>
        <w:rPr>
          <w:noProof/>
        </w:rPr>
        <w:fldChar w:fldCharType="begin" w:fldLock="1"/>
      </w:r>
      <w:r>
        <w:rPr>
          <w:noProof/>
        </w:rPr>
        <w:instrText xml:space="preserve"> PAGEREF _Toc146095492 \h </w:instrText>
      </w:r>
      <w:r>
        <w:rPr>
          <w:noProof/>
        </w:rPr>
      </w:r>
      <w:r>
        <w:rPr>
          <w:noProof/>
        </w:rPr>
        <w:fldChar w:fldCharType="separate"/>
      </w:r>
      <w:r>
        <w:rPr>
          <w:noProof/>
        </w:rPr>
        <w:t>143</w:t>
      </w:r>
      <w:r>
        <w:rPr>
          <w:noProof/>
        </w:rPr>
        <w:fldChar w:fldCharType="end"/>
      </w:r>
    </w:p>
    <w:p w14:paraId="6CDBC951" w14:textId="19250F43" w:rsidR="00287444" w:rsidRDefault="00287444">
      <w:pPr>
        <w:pStyle w:val="TOC5"/>
        <w:rPr>
          <w:rFonts w:ascii="Calibri" w:hAnsi="Calibri"/>
          <w:noProof/>
          <w:kern w:val="2"/>
          <w:sz w:val="22"/>
          <w:szCs w:val="22"/>
          <w:lang w:eastAsia="en-GB"/>
        </w:rPr>
      </w:pPr>
      <w:r w:rsidRPr="006E0D3B">
        <w:rPr>
          <w:noProof/>
          <w:lang w:val="en-US"/>
        </w:rPr>
        <w:t>9.1.2.1.1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_Toc146095493 \h </w:instrText>
      </w:r>
      <w:r>
        <w:rPr>
          <w:noProof/>
        </w:rPr>
      </w:r>
      <w:r>
        <w:rPr>
          <w:noProof/>
        </w:rPr>
        <w:fldChar w:fldCharType="separate"/>
      </w:r>
      <w:r>
        <w:rPr>
          <w:noProof/>
        </w:rPr>
        <w:t>143</w:t>
      </w:r>
      <w:r>
        <w:rPr>
          <w:noProof/>
        </w:rPr>
        <w:fldChar w:fldCharType="end"/>
      </w:r>
    </w:p>
    <w:p w14:paraId="46C722C9" w14:textId="6CA99FF2" w:rsidR="00287444" w:rsidRDefault="00287444">
      <w:pPr>
        <w:pStyle w:val="TOC5"/>
        <w:rPr>
          <w:rFonts w:ascii="Calibri" w:hAnsi="Calibri"/>
          <w:noProof/>
          <w:kern w:val="2"/>
          <w:sz w:val="22"/>
          <w:szCs w:val="22"/>
          <w:lang w:eastAsia="en-GB"/>
        </w:rPr>
      </w:pPr>
      <w:r w:rsidRPr="006E0D3B">
        <w:rPr>
          <w:noProof/>
          <w:lang w:val="en-US"/>
        </w:rPr>
        <w:t>9.1.2.1.2</w:t>
      </w:r>
      <w:r>
        <w:rPr>
          <w:rFonts w:ascii="Calibri" w:hAnsi="Calibri"/>
          <w:noProof/>
          <w:kern w:val="2"/>
          <w:sz w:val="22"/>
          <w:szCs w:val="22"/>
          <w:lang w:eastAsia="en-GB"/>
        </w:rPr>
        <w:tab/>
      </w:r>
      <w:r w:rsidRPr="006E0D3B">
        <w:rPr>
          <w:noProof/>
          <w:lang w:val="en-US"/>
        </w:rPr>
        <w:t>PDN GW Detailed Behaviour</w:t>
      </w:r>
      <w:r>
        <w:rPr>
          <w:noProof/>
        </w:rPr>
        <w:tab/>
      </w:r>
      <w:r>
        <w:rPr>
          <w:noProof/>
        </w:rPr>
        <w:fldChar w:fldCharType="begin" w:fldLock="1"/>
      </w:r>
      <w:r>
        <w:rPr>
          <w:noProof/>
        </w:rPr>
        <w:instrText xml:space="preserve"> PAGEREF _Toc146095494 \h </w:instrText>
      </w:r>
      <w:r>
        <w:rPr>
          <w:noProof/>
        </w:rPr>
      </w:r>
      <w:r>
        <w:rPr>
          <w:noProof/>
        </w:rPr>
        <w:fldChar w:fldCharType="separate"/>
      </w:r>
      <w:r>
        <w:rPr>
          <w:noProof/>
        </w:rPr>
        <w:t>146</w:t>
      </w:r>
      <w:r>
        <w:rPr>
          <w:noProof/>
        </w:rPr>
        <w:fldChar w:fldCharType="end"/>
      </w:r>
    </w:p>
    <w:p w14:paraId="608E4452" w14:textId="64C395F7" w:rsidR="00287444" w:rsidRDefault="00287444">
      <w:pPr>
        <w:pStyle w:val="TOC5"/>
        <w:rPr>
          <w:rFonts w:ascii="Calibri" w:hAnsi="Calibri"/>
          <w:noProof/>
          <w:kern w:val="2"/>
          <w:sz w:val="22"/>
          <w:szCs w:val="22"/>
          <w:lang w:eastAsia="en-GB"/>
        </w:rPr>
      </w:pPr>
      <w:r w:rsidRPr="006E0D3B">
        <w:rPr>
          <w:noProof/>
          <w:lang w:val="en-US"/>
        </w:rPr>
        <w:t>9.1.2.1.3</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_Toc146095495 \h </w:instrText>
      </w:r>
      <w:r>
        <w:rPr>
          <w:noProof/>
        </w:rPr>
      </w:r>
      <w:r>
        <w:rPr>
          <w:noProof/>
        </w:rPr>
        <w:fldChar w:fldCharType="separate"/>
      </w:r>
      <w:r>
        <w:rPr>
          <w:noProof/>
        </w:rPr>
        <w:t>147</w:t>
      </w:r>
      <w:r>
        <w:rPr>
          <w:noProof/>
        </w:rPr>
        <w:fldChar w:fldCharType="end"/>
      </w:r>
    </w:p>
    <w:p w14:paraId="4CDFECAF" w14:textId="3155F645" w:rsidR="00287444" w:rsidRDefault="00287444">
      <w:pPr>
        <w:pStyle w:val="TOC5"/>
        <w:rPr>
          <w:rFonts w:ascii="Calibri" w:hAnsi="Calibri"/>
          <w:noProof/>
          <w:kern w:val="2"/>
          <w:sz w:val="22"/>
          <w:szCs w:val="22"/>
          <w:lang w:eastAsia="en-GB"/>
        </w:rPr>
      </w:pPr>
      <w:r w:rsidRPr="006E0D3B">
        <w:rPr>
          <w:noProof/>
          <w:lang w:val="en-US"/>
        </w:rPr>
        <w:t>9.1.2.1.4</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_Toc146095496 \h </w:instrText>
      </w:r>
      <w:r>
        <w:rPr>
          <w:noProof/>
        </w:rPr>
      </w:r>
      <w:r>
        <w:rPr>
          <w:noProof/>
        </w:rPr>
        <w:fldChar w:fldCharType="separate"/>
      </w:r>
      <w:r>
        <w:rPr>
          <w:noProof/>
        </w:rPr>
        <w:t>148</w:t>
      </w:r>
      <w:r>
        <w:rPr>
          <w:noProof/>
        </w:rPr>
        <w:fldChar w:fldCharType="end"/>
      </w:r>
    </w:p>
    <w:p w14:paraId="4587C8D2" w14:textId="77124DB9" w:rsidR="00287444" w:rsidRDefault="00287444">
      <w:pPr>
        <w:pStyle w:val="TOC4"/>
        <w:rPr>
          <w:rFonts w:ascii="Calibri" w:hAnsi="Calibri"/>
          <w:noProof/>
          <w:kern w:val="2"/>
          <w:sz w:val="22"/>
          <w:szCs w:val="22"/>
          <w:lang w:eastAsia="en-GB"/>
        </w:rPr>
      </w:pPr>
      <w:r w:rsidRPr="006E0D3B">
        <w:rPr>
          <w:noProof/>
          <w:lang w:val="en-US"/>
        </w:rPr>
        <w:t>9.1.2.2</w:t>
      </w:r>
      <w:r>
        <w:rPr>
          <w:rFonts w:ascii="Calibri" w:hAnsi="Calibri"/>
          <w:noProof/>
          <w:kern w:val="2"/>
          <w:sz w:val="22"/>
          <w:szCs w:val="22"/>
          <w:lang w:eastAsia="en-GB"/>
        </w:rPr>
        <w:tab/>
      </w:r>
      <w:r w:rsidRPr="006E0D3B">
        <w:rPr>
          <w:noProof/>
          <w:lang w:val="en-US"/>
        </w:rPr>
        <w:t>Authorization Procedures when using PMIPv6</w:t>
      </w:r>
      <w:r w:rsidRPr="006E0D3B">
        <w:rPr>
          <w:noProof/>
          <w:lang w:val="en-US" w:eastAsia="zh-CN"/>
        </w:rPr>
        <w:t xml:space="preserve"> or GTPv2</w:t>
      </w:r>
      <w:r>
        <w:rPr>
          <w:noProof/>
        </w:rPr>
        <w:tab/>
      </w:r>
      <w:r>
        <w:rPr>
          <w:noProof/>
        </w:rPr>
        <w:fldChar w:fldCharType="begin" w:fldLock="1"/>
      </w:r>
      <w:r>
        <w:rPr>
          <w:noProof/>
        </w:rPr>
        <w:instrText xml:space="preserve"> PAGEREF _Toc146095497 \h </w:instrText>
      </w:r>
      <w:r>
        <w:rPr>
          <w:noProof/>
        </w:rPr>
      </w:r>
      <w:r>
        <w:rPr>
          <w:noProof/>
        </w:rPr>
        <w:fldChar w:fldCharType="separate"/>
      </w:r>
      <w:r>
        <w:rPr>
          <w:noProof/>
        </w:rPr>
        <w:t>148</w:t>
      </w:r>
      <w:r>
        <w:rPr>
          <w:noProof/>
        </w:rPr>
        <w:fldChar w:fldCharType="end"/>
      </w:r>
    </w:p>
    <w:p w14:paraId="052FF290" w14:textId="3A67D0A8" w:rsidR="00287444" w:rsidRDefault="00287444">
      <w:pPr>
        <w:pStyle w:val="TOC5"/>
        <w:rPr>
          <w:rFonts w:ascii="Calibri" w:hAnsi="Calibri"/>
          <w:noProof/>
          <w:kern w:val="2"/>
          <w:sz w:val="22"/>
          <w:szCs w:val="22"/>
          <w:lang w:eastAsia="en-GB"/>
        </w:rPr>
      </w:pPr>
      <w:r w:rsidRPr="006E0D3B">
        <w:rPr>
          <w:noProof/>
          <w:lang w:val="en-US"/>
        </w:rPr>
        <w:t>9.1.2.2.1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_Toc146095498 \h </w:instrText>
      </w:r>
      <w:r>
        <w:rPr>
          <w:noProof/>
        </w:rPr>
      </w:r>
      <w:r>
        <w:rPr>
          <w:noProof/>
        </w:rPr>
        <w:fldChar w:fldCharType="separate"/>
      </w:r>
      <w:r>
        <w:rPr>
          <w:noProof/>
        </w:rPr>
        <w:t>148</w:t>
      </w:r>
      <w:r>
        <w:rPr>
          <w:noProof/>
        </w:rPr>
        <w:fldChar w:fldCharType="end"/>
      </w:r>
    </w:p>
    <w:p w14:paraId="1B7942B9" w14:textId="1528BC46" w:rsidR="00287444" w:rsidRDefault="00287444">
      <w:pPr>
        <w:pStyle w:val="TOC5"/>
        <w:rPr>
          <w:rFonts w:ascii="Calibri" w:hAnsi="Calibri"/>
          <w:noProof/>
          <w:kern w:val="2"/>
          <w:sz w:val="22"/>
          <w:szCs w:val="22"/>
          <w:lang w:eastAsia="en-GB"/>
        </w:rPr>
      </w:pPr>
      <w:r w:rsidRPr="006E0D3B">
        <w:rPr>
          <w:noProof/>
          <w:lang w:val="en-US"/>
        </w:rPr>
        <w:t>9.1.2.2.2</w:t>
      </w:r>
      <w:r>
        <w:rPr>
          <w:rFonts w:ascii="Calibri" w:hAnsi="Calibri"/>
          <w:noProof/>
          <w:kern w:val="2"/>
          <w:sz w:val="22"/>
          <w:szCs w:val="22"/>
          <w:lang w:eastAsia="en-GB"/>
        </w:rPr>
        <w:tab/>
      </w:r>
      <w:r w:rsidRPr="006E0D3B">
        <w:rPr>
          <w:noProof/>
          <w:lang w:val="en-US"/>
        </w:rPr>
        <w:t>PDN GW Detailed Behaviour</w:t>
      </w:r>
      <w:r>
        <w:rPr>
          <w:noProof/>
        </w:rPr>
        <w:tab/>
      </w:r>
      <w:r>
        <w:rPr>
          <w:noProof/>
        </w:rPr>
        <w:fldChar w:fldCharType="begin" w:fldLock="1"/>
      </w:r>
      <w:r>
        <w:rPr>
          <w:noProof/>
        </w:rPr>
        <w:instrText xml:space="preserve"> PAGEREF _Toc146095499 \h </w:instrText>
      </w:r>
      <w:r>
        <w:rPr>
          <w:noProof/>
        </w:rPr>
      </w:r>
      <w:r>
        <w:rPr>
          <w:noProof/>
        </w:rPr>
        <w:fldChar w:fldCharType="separate"/>
      </w:r>
      <w:r>
        <w:rPr>
          <w:noProof/>
        </w:rPr>
        <w:t>151</w:t>
      </w:r>
      <w:r>
        <w:rPr>
          <w:noProof/>
        </w:rPr>
        <w:fldChar w:fldCharType="end"/>
      </w:r>
    </w:p>
    <w:p w14:paraId="160186D4" w14:textId="3C64CE8D" w:rsidR="00287444" w:rsidRDefault="00287444">
      <w:pPr>
        <w:pStyle w:val="TOC5"/>
        <w:rPr>
          <w:rFonts w:ascii="Calibri" w:hAnsi="Calibri"/>
          <w:noProof/>
          <w:kern w:val="2"/>
          <w:sz w:val="22"/>
          <w:szCs w:val="22"/>
          <w:lang w:eastAsia="en-GB"/>
        </w:rPr>
      </w:pPr>
      <w:r w:rsidRPr="006E0D3B">
        <w:rPr>
          <w:noProof/>
          <w:lang w:val="en-US"/>
        </w:rPr>
        <w:t>9.1.2.2.3</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_Toc146095500 \h </w:instrText>
      </w:r>
      <w:r>
        <w:rPr>
          <w:noProof/>
        </w:rPr>
      </w:r>
      <w:r>
        <w:rPr>
          <w:noProof/>
        </w:rPr>
        <w:fldChar w:fldCharType="separate"/>
      </w:r>
      <w:r>
        <w:rPr>
          <w:noProof/>
        </w:rPr>
        <w:t>151</w:t>
      </w:r>
      <w:r>
        <w:rPr>
          <w:noProof/>
        </w:rPr>
        <w:fldChar w:fldCharType="end"/>
      </w:r>
    </w:p>
    <w:p w14:paraId="539E41C4" w14:textId="40AB22FA" w:rsidR="00287444" w:rsidRDefault="00287444">
      <w:pPr>
        <w:pStyle w:val="TOC5"/>
        <w:rPr>
          <w:rFonts w:ascii="Calibri" w:hAnsi="Calibri"/>
          <w:noProof/>
          <w:kern w:val="2"/>
          <w:sz w:val="22"/>
          <w:szCs w:val="22"/>
          <w:lang w:eastAsia="en-GB"/>
        </w:rPr>
      </w:pPr>
      <w:r w:rsidRPr="006E0D3B">
        <w:rPr>
          <w:noProof/>
          <w:lang w:val="en-US"/>
        </w:rPr>
        <w:t>9.1.2.2.4</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_Toc146095501 \h </w:instrText>
      </w:r>
      <w:r>
        <w:rPr>
          <w:noProof/>
        </w:rPr>
      </w:r>
      <w:r>
        <w:rPr>
          <w:noProof/>
        </w:rPr>
        <w:fldChar w:fldCharType="separate"/>
      </w:r>
      <w:r>
        <w:rPr>
          <w:noProof/>
        </w:rPr>
        <w:t>153</w:t>
      </w:r>
      <w:r>
        <w:rPr>
          <w:noProof/>
        </w:rPr>
        <w:fldChar w:fldCharType="end"/>
      </w:r>
    </w:p>
    <w:p w14:paraId="794DD25E" w14:textId="000AE16A" w:rsidR="00287444" w:rsidRDefault="00287444">
      <w:pPr>
        <w:pStyle w:val="TOC4"/>
        <w:rPr>
          <w:rFonts w:ascii="Calibri" w:hAnsi="Calibri"/>
          <w:noProof/>
          <w:kern w:val="2"/>
          <w:sz w:val="22"/>
          <w:szCs w:val="22"/>
          <w:lang w:eastAsia="en-GB"/>
        </w:rPr>
      </w:pPr>
      <w:r w:rsidRPr="006E0D3B">
        <w:rPr>
          <w:noProof/>
          <w:lang w:val="en-US"/>
        </w:rPr>
        <w:t>9.1.2.3</w:t>
      </w:r>
      <w:r>
        <w:rPr>
          <w:rFonts w:ascii="Calibri" w:hAnsi="Calibri"/>
          <w:noProof/>
          <w:kern w:val="2"/>
          <w:sz w:val="22"/>
          <w:szCs w:val="22"/>
          <w:lang w:eastAsia="en-GB"/>
        </w:rPr>
        <w:tab/>
      </w:r>
      <w:r w:rsidRPr="006E0D3B">
        <w:rPr>
          <w:noProof/>
          <w:lang w:val="en-US"/>
        </w:rPr>
        <w:t>PDN GW Initiated Session Termination Procedures</w:t>
      </w:r>
      <w:r>
        <w:rPr>
          <w:noProof/>
        </w:rPr>
        <w:tab/>
      </w:r>
      <w:r>
        <w:rPr>
          <w:noProof/>
        </w:rPr>
        <w:fldChar w:fldCharType="begin" w:fldLock="1"/>
      </w:r>
      <w:r>
        <w:rPr>
          <w:noProof/>
        </w:rPr>
        <w:instrText xml:space="preserve"> PAGEREF _Toc146095502 \h </w:instrText>
      </w:r>
      <w:r>
        <w:rPr>
          <w:noProof/>
        </w:rPr>
      </w:r>
      <w:r>
        <w:rPr>
          <w:noProof/>
        </w:rPr>
        <w:fldChar w:fldCharType="separate"/>
      </w:r>
      <w:r>
        <w:rPr>
          <w:noProof/>
        </w:rPr>
        <w:t>153</w:t>
      </w:r>
      <w:r>
        <w:rPr>
          <w:noProof/>
        </w:rPr>
        <w:fldChar w:fldCharType="end"/>
      </w:r>
    </w:p>
    <w:p w14:paraId="398C5C01" w14:textId="2F1E8D30" w:rsidR="00287444" w:rsidRDefault="00287444">
      <w:pPr>
        <w:pStyle w:val="TOC5"/>
        <w:rPr>
          <w:rFonts w:ascii="Calibri" w:hAnsi="Calibri"/>
          <w:noProof/>
          <w:kern w:val="2"/>
          <w:sz w:val="22"/>
          <w:szCs w:val="22"/>
          <w:lang w:eastAsia="en-GB"/>
        </w:rPr>
      </w:pPr>
      <w:r w:rsidRPr="006E0D3B">
        <w:rPr>
          <w:noProof/>
          <w:lang w:val="en-US"/>
        </w:rPr>
        <w:t>9.1.2.3.1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_Toc146095503 \h </w:instrText>
      </w:r>
      <w:r>
        <w:rPr>
          <w:noProof/>
        </w:rPr>
      </w:r>
      <w:r>
        <w:rPr>
          <w:noProof/>
        </w:rPr>
        <w:fldChar w:fldCharType="separate"/>
      </w:r>
      <w:r>
        <w:rPr>
          <w:noProof/>
        </w:rPr>
        <w:t>153</w:t>
      </w:r>
      <w:r>
        <w:rPr>
          <w:noProof/>
        </w:rPr>
        <w:fldChar w:fldCharType="end"/>
      </w:r>
    </w:p>
    <w:p w14:paraId="58B275F1" w14:textId="38EED159" w:rsidR="00287444" w:rsidRDefault="00287444">
      <w:pPr>
        <w:pStyle w:val="TOC5"/>
        <w:rPr>
          <w:rFonts w:ascii="Calibri" w:hAnsi="Calibri"/>
          <w:noProof/>
          <w:kern w:val="2"/>
          <w:sz w:val="22"/>
          <w:szCs w:val="22"/>
          <w:lang w:eastAsia="en-GB"/>
        </w:rPr>
      </w:pPr>
      <w:r w:rsidRPr="006E0D3B">
        <w:rPr>
          <w:noProof/>
          <w:lang w:val="en-US"/>
        </w:rPr>
        <w:t>9.1.2.3.2</w:t>
      </w:r>
      <w:r>
        <w:rPr>
          <w:rFonts w:ascii="Calibri" w:hAnsi="Calibri"/>
          <w:noProof/>
          <w:kern w:val="2"/>
          <w:sz w:val="22"/>
          <w:szCs w:val="22"/>
          <w:lang w:eastAsia="en-GB"/>
        </w:rPr>
        <w:tab/>
      </w:r>
      <w:r w:rsidRPr="006E0D3B">
        <w:rPr>
          <w:noProof/>
          <w:lang w:val="en-US"/>
        </w:rPr>
        <w:t>PDN GW Detailed Behaviour</w:t>
      </w:r>
      <w:r>
        <w:rPr>
          <w:noProof/>
        </w:rPr>
        <w:tab/>
      </w:r>
      <w:r>
        <w:rPr>
          <w:noProof/>
        </w:rPr>
        <w:fldChar w:fldCharType="begin" w:fldLock="1"/>
      </w:r>
      <w:r>
        <w:rPr>
          <w:noProof/>
        </w:rPr>
        <w:instrText xml:space="preserve"> PAGEREF _Toc146095504 \h </w:instrText>
      </w:r>
      <w:r>
        <w:rPr>
          <w:noProof/>
        </w:rPr>
      </w:r>
      <w:r>
        <w:rPr>
          <w:noProof/>
        </w:rPr>
        <w:fldChar w:fldCharType="separate"/>
      </w:r>
      <w:r>
        <w:rPr>
          <w:noProof/>
        </w:rPr>
        <w:t>154</w:t>
      </w:r>
      <w:r>
        <w:rPr>
          <w:noProof/>
        </w:rPr>
        <w:fldChar w:fldCharType="end"/>
      </w:r>
    </w:p>
    <w:p w14:paraId="516387C0" w14:textId="2751980A" w:rsidR="00287444" w:rsidRDefault="00287444">
      <w:pPr>
        <w:pStyle w:val="TOC5"/>
        <w:rPr>
          <w:rFonts w:ascii="Calibri" w:hAnsi="Calibri"/>
          <w:noProof/>
          <w:kern w:val="2"/>
          <w:sz w:val="22"/>
          <w:szCs w:val="22"/>
          <w:lang w:eastAsia="en-GB"/>
        </w:rPr>
      </w:pPr>
      <w:r w:rsidRPr="006E0D3B">
        <w:rPr>
          <w:noProof/>
          <w:lang w:val="en-US"/>
        </w:rPr>
        <w:t>9.1.2.3.3</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_Toc146095505 \h </w:instrText>
      </w:r>
      <w:r>
        <w:rPr>
          <w:noProof/>
        </w:rPr>
      </w:r>
      <w:r>
        <w:rPr>
          <w:noProof/>
        </w:rPr>
        <w:fldChar w:fldCharType="separate"/>
      </w:r>
      <w:r>
        <w:rPr>
          <w:noProof/>
        </w:rPr>
        <w:t>154</w:t>
      </w:r>
      <w:r>
        <w:rPr>
          <w:noProof/>
        </w:rPr>
        <w:fldChar w:fldCharType="end"/>
      </w:r>
    </w:p>
    <w:p w14:paraId="725BAB7C" w14:textId="31BCD2F3" w:rsidR="00287444" w:rsidRDefault="00287444">
      <w:pPr>
        <w:pStyle w:val="TOC5"/>
        <w:rPr>
          <w:rFonts w:ascii="Calibri" w:hAnsi="Calibri"/>
          <w:noProof/>
          <w:kern w:val="2"/>
          <w:sz w:val="22"/>
          <w:szCs w:val="22"/>
          <w:lang w:eastAsia="en-GB"/>
        </w:rPr>
      </w:pPr>
      <w:r w:rsidRPr="006E0D3B">
        <w:rPr>
          <w:noProof/>
          <w:lang w:val="en-US"/>
        </w:rPr>
        <w:t>9.1.2.3.4</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_Toc146095506 \h </w:instrText>
      </w:r>
      <w:r>
        <w:rPr>
          <w:noProof/>
        </w:rPr>
      </w:r>
      <w:r>
        <w:rPr>
          <w:noProof/>
        </w:rPr>
        <w:fldChar w:fldCharType="separate"/>
      </w:r>
      <w:r>
        <w:rPr>
          <w:noProof/>
        </w:rPr>
        <w:t>154</w:t>
      </w:r>
      <w:r>
        <w:rPr>
          <w:noProof/>
        </w:rPr>
        <w:fldChar w:fldCharType="end"/>
      </w:r>
    </w:p>
    <w:p w14:paraId="41CEB2FA" w14:textId="0404E145" w:rsidR="00287444" w:rsidRDefault="00287444">
      <w:pPr>
        <w:pStyle w:val="TOC4"/>
        <w:rPr>
          <w:rFonts w:ascii="Calibri" w:hAnsi="Calibri"/>
          <w:noProof/>
          <w:kern w:val="2"/>
          <w:sz w:val="22"/>
          <w:szCs w:val="22"/>
          <w:lang w:eastAsia="en-GB"/>
        </w:rPr>
      </w:pPr>
      <w:r w:rsidRPr="006E0D3B">
        <w:rPr>
          <w:noProof/>
          <w:lang w:val="en-US"/>
        </w:rPr>
        <w:t>9.1.2.4</w:t>
      </w:r>
      <w:r>
        <w:rPr>
          <w:rFonts w:ascii="Calibri" w:hAnsi="Calibri"/>
          <w:noProof/>
          <w:kern w:val="2"/>
          <w:sz w:val="22"/>
          <w:szCs w:val="22"/>
          <w:lang w:eastAsia="en-GB"/>
        </w:rPr>
        <w:tab/>
      </w:r>
      <w:r w:rsidRPr="006E0D3B">
        <w:rPr>
          <w:noProof/>
          <w:lang w:val="en-US"/>
        </w:rPr>
        <w:t>3GPP AAA Initiated Session Termination Procedures</w:t>
      </w:r>
      <w:r>
        <w:rPr>
          <w:noProof/>
        </w:rPr>
        <w:tab/>
      </w:r>
      <w:r>
        <w:rPr>
          <w:noProof/>
        </w:rPr>
        <w:fldChar w:fldCharType="begin" w:fldLock="1"/>
      </w:r>
      <w:r>
        <w:rPr>
          <w:noProof/>
        </w:rPr>
        <w:instrText xml:space="preserve"> PAGEREF _Toc146095507 \h </w:instrText>
      </w:r>
      <w:r>
        <w:rPr>
          <w:noProof/>
        </w:rPr>
      </w:r>
      <w:r>
        <w:rPr>
          <w:noProof/>
        </w:rPr>
        <w:fldChar w:fldCharType="separate"/>
      </w:r>
      <w:r>
        <w:rPr>
          <w:noProof/>
        </w:rPr>
        <w:t>154</w:t>
      </w:r>
      <w:r>
        <w:rPr>
          <w:noProof/>
        </w:rPr>
        <w:fldChar w:fldCharType="end"/>
      </w:r>
    </w:p>
    <w:p w14:paraId="31B4EF45" w14:textId="2466C556" w:rsidR="00287444" w:rsidRDefault="00287444">
      <w:pPr>
        <w:pStyle w:val="TOC5"/>
        <w:rPr>
          <w:rFonts w:ascii="Calibri" w:hAnsi="Calibri"/>
          <w:noProof/>
          <w:kern w:val="2"/>
          <w:sz w:val="22"/>
          <w:szCs w:val="22"/>
          <w:lang w:eastAsia="en-GB"/>
        </w:rPr>
      </w:pPr>
      <w:r w:rsidRPr="006E0D3B">
        <w:rPr>
          <w:noProof/>
          <w:lang w:val="en-US"/>
        </w:rPr>
        <w:t>9.1.2.4.1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_Toc146095508 \h </w:instrText>
      </w:r>
      <w:r>
        <w:rPr>
          <w:noProof/>
        </w:rPr>
      </w:r>
      <w:r>
        <w:rPr>
          <w:noProof/>
        </w:rPr>
        <w:fldChar w:fldCharType="separate"/>
      </w:r>
      <w:r>
        <w:rPr>
          <w:noProof/>
        </w:rPr>
        <w:t>154</w:t>
      </w:r>
      <w:r>
        <w:rPr>
          <w:noProof/>
        </w:rPr>
        <w:fldChar w:fldCharType="end"/>
      </w:r>
    </w:p>
    <w:p w14:paraId="054C0ABA" w14:textId="181D0229" w:rsidR="00287444" w:rsidRDefault="00287444">
      <w:pPr>
        <w:pStyle w:val="TOC5"/>
        <w:rPr>
          <w:rFonts w:ascii="Calibri" w:hAnsi="Calibri"/>
          <w:noProof/>
          <w:kern w:val="2"/>
          <w:sz w:val="22"/>
          <w:szCs w:val="22"/>
          <w:lang w:eastAsia="en-GB"/>
        </w:rPr>
      </w:pPr>
      <w:r w:rsidRPr="006E0D3B">
        <w:rPr>
          <w:noProof/>
          <w:lang w:val="en-US"/>
        </w:rPr>
        <w:t>9.1.2.4.2</w:t>
      </w:r>
      <w:r>
        <w:rPr>
          <w:rFonts w:ascii="Calibri" w:hAnsi="Calibri"/>
          <w:noProof/>
          <w:kern w:val="2"/>
          <w:sz w:val="22"/>
          <w:szCs w:val="22"/>
          <w:lang w:eastAsia="en-GB"/>
        </w:rPr>
        <w:tab/>
      </w:r>
      <w:r w:rsidRPr="006E0D3B">
        <w:rPr>
          <w:noProof/>
          <w:lang w:val="en-US"/>
        </w:rPr>
        <w:t>PDN GW Detailed Behaviour</w:t>
      </w:r>
      <w:r>
        <w:rPr>
          <w:noProof/>
        </w:rPr>
        <w:tab/>
      </w:r>
      <w:r>
        <w:rPr>
          <w:noProof/>
        </w:rPr>
        <w:fldChar w:fldCharType="begin" w:fldLock="1"/>
      </w:r>
      <w:r>
        <w:rPr>
          <w:noProof/>
        </w:rPr>
        <w:instrText xml:space="preserve"> PAGEREF _Toc146095509 \h </w:instrText>
      </w:r>
      <w:r>
        <w:rPr>
          <w:noProof/>
        </w:rPr>
      </w:r>
      <w:r>
        <w:rPr>
          <w:noProof/>
        </w:rPr>
        <w:fldChar w:fldCharType="separate"/>
      </w:r>
      <w:r>
        <w:rPr>
          <w:noProof/>
        </w:rPr>
        <w:t>155</w:t>
      </w:r>
      <w:r>
        <w:rPr>
          <w:noProof/>
        </w:rPr>
        <w:fldChar w:fldCharType="end"/>
      </w:r>
    </w:p>
    <w:p w14:paraId="5144412F" w14:textId="5A27D7CB" w:rsidR="00287444" w:rsidRDefault="00287444">
      <w:pPr>
        <w:pStyle w:val="TOC5"/>
        <w:rPr>
          <w:rFonts w:ascii="Calibri" w:hAnsi="Calibri"/>
          <w:noProof/>
          <w:kern w:val="2"/>
          <w:sz w:val="22"/>
          <w:szCs w:val="22"/>
          <w:lang w:eastAsia="en-GB"/>
        </w:rPr>
      </w:pPr>
      <w:r w:rsidRPr="006E0D3B">
        <w:rPr>
          <w:noProof/>
          <w:lang w:val="en-US"/>
        </w:rPr>
        <w:t>9.1.2.4.3</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_Toc146095510 \h </w:instrText>
      </w:r>
      <w:r>
        <w:rPr>
          <w:noProof/>
        </w:rPr>
      </w:r>
      <w:r>
        <w:rPr>
          <w:noProof/>
        </w:rPr>
        <w:fldChar w:fldCharType="separate"/>
      </w:r>
      <w:r>
        <w:rPr>
          <w:noProof/>
        </w:rPr>
        <w:t>155</w:t>
      </w:r>
      <w:r>
        <w:rPr>
          <w:noProof/>
        </w:rPr>
        <w:fldChar w:fldCharType="end"/>
      </w:r>
    </w:p>
    <w:p w14:paraId="42858A15" w14:textId="2B192C40" w:rsidR="00287444" w:rsidRDefault="00287444">
      <w:pPr>
        <w:pStyle w:val="TOC5"/>
        <w:rPr>
          <w:rFonts w:ascii="Calibri" w:hAnsi="Calibri"/>
          <w:noProof/>
          <w:kern w:val="2"/>
          <w:sz w:val="22"/>
          <w:szCs w:val="22"/>
          <w:lang w:eastAsia="en-GB"/>
        </w:rPr>
      </w:pPr>
      <w:r w:rsidRPr="006E0D3B">
        <w:rPr>
          <w:noProof/>
          <w:lang w:val="en-US"/>
        </w:rPr>
        <w:t>9.1.2.4.4</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_Toc146095511 \h </w:instrText>
      </w:r>
      <w:r>
        <w:rPr>
          <w:noProof/>
        </w:rPr>
      </w:r>
      <w:r>
        <w:rPr>
          <w:noProof/>
        </w:rPr>
        <w:fldChar w:fldCharType="separate"/>
      </w:r>
      <w:r>
        <w:rPr>
          <w:noProof/>
        </w:rPr>
        <w:t>156</w:t>
      </w:r>
      <w:r>
        <w:rPr>
          <w:noProof/>
        </w:rPr>
        <w:fldChar w:fldCharType="end"/>
      </w:r>
    </w:p>
    <w:p w14:paraId="180F1196" w14:textId="78F8BBE9" w:rsidR="00287444" w:rsidRDefault="00287444">
      <w:pPr>
        <w:pStyle w:val="TOC4"/>
        <w:rPr>
          <w:rFonts w:ascii="Calibri" w:hAnsi="Calibri"/>
          <w:noProof/>
          <w:kern w:val="2"/>
          <w:sz w:val="22"/>
          <w:szCs w:val="22"/>
          <w:lang w:eastAsia="en-GB"/>
        </w:rPr>
      </w:pPr>
      <w:r w:rsidRPr="006E0D3B">
        <w:rPr>
          <w:noProof/>
          <w:lang w:val="en-US"/>
        </w:rPr>
        <w:t>9.1.2.5</w:t>
      </w:r>
      <w:r>
        <w:rPr>
          <w:rFonts w:ascii="Calibri" w:hAnsi="Calibri"/>
          <w:noProof/>
          <w:kern w:val="2"/>
          <w:sz w:val="22"/>
          <w:szCs w:val="22"/>
          <w:lang w:eastAsia="en-GB"/>
        </w:rPr>
        <w:tab/>
      </w:r>
      <w:r w:rsidRPr="006E0D3B">
        <w:rPr>
          <w:noProof/>
          <w:lang w:val="en-US"/>
        </w:rPr>
        <w:t>Service Authorization Information Update Procedures</w:t>
      </w:r>
      <w:r>
        <w:rPr>
          <w:noProof/>
        </w:rPr>
        <w:tab/>
      </w:r>
      <w:r>
        <w:rPr>
          <w:noProof/>
        </w:rPr>
        <w:fldChar w:fldCharType="begin" w:fldLock="1"/>
      </w:r>
      <w:r>
        <w:rPr>
          <w:noProof/>
        </w:rPr>
        <w:instrText xml:space="preserve"> PAGEREF _Toc146095512 \h </w:instrText>
      </w:r>
      <w:r>
        <w:rPr>
          <w:noProof/>
        </w:rPr>
      </w:r>
      <w:r>
        <w:rPr>
          <w:noProof/>
        </w:rPr>
        <w:fldChar w:fldCharType="separate"/>
      </w:r>
      <w:r>
        <w:rPr>
          <w:noProof/>
        </w:rPr>
        <w:t>156</w:t>
      </w:r>
      <w:r>
        <w:rPr>
          <w:noProof/>
        </w:rPr>
        <w:fldChar w:fldCharType="end"/>
      </w:r>
    </w:p>
    <w:p w14:paraId="152265B0" w14:textId="596A60E1" w:rsidR="00287444" w:rsidRDefault="00287444">
      <w:pPr>
        <w:pStyle w:val="TOC5"/>
        <w:rPr>
          <w:rFonts w:ascii="Calibri" w:hAnsi="Calibri"/>
          <w:noProof/>
          <w:kern w:val="2"/>
          <w:sz w:val="22"/>
          <w:szCs w:val="22"/>
          <w:lang w:eastAsia="en-GB"/>
        </w:rPr>
      </w:pPr>
      <w:r w:rsidRPr="006E0D3B">
        <w:rPr>
          <w:noProof/>
          <w:lang w:val="en-US"/>
        </w:rPr>
        <w:t>9.1.2.5.1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_Toc146095513 \h </w:instrText>
      </w:r>
      <w:r>
        <w:rPr>
          <w:noProof/>
        </w:rPr>
      </w:r>
      <w:r>
        <w:rPr>
          <w:noProof/>
        </w:rPr>
        <w:fldChar w:fldCharType="separate"/>
      </w:r>
      <w:r>
        <w:rPr>
          <w:noProof/>
        </w:rPr>
        <w:t>156</w:t>
      </w:r>
      <w:r>
        <w:rPr>
          <w:noProof/>
        </w:rPr>
        <w:fldChar w:fldCharType="end"/>
      </w:r>
    </w:p>
    <w:p w14:paraId="63A3BB45" w14:textId="0633DEA2" w:rsidR="00287444" w:rsidRDefault="00287444">
      <w:pPr>
        <w:pStyle w:val="TOC5"/>
        <w:rPr>
          <w:rFonts w:ascii="Calibri" w:hAnsi="Calibri"/>
          <w:noProof/>
          <w:kern w:val="2"/>
          <w:sz w:val="22"/>
          <w:szCs w:val="22"/>
          <w:lang w:eastAsia="en-GB"/>
        </w:rPr>
      </w:pPr>
      <w:r w:rsidRPr="006E0D3B">
        <w:rPr>
          <w:noProof/>
          <w:lang w:val="en-US"/>
        </w:rPr>
        <w:t>9.1.2.5.2</w:t>
      </w:r>
      <w:r>
        <w:rPr>
          <w:rFonts w:ascii="Calibri" w:hAnsi="Calibri"/>
          <w:noProof/>
          <w:kern w:val="2"/>
          <w:sz w:val="22"/>
          <w:szCs w:val="22"/>
          <w:lang w:eastAsia="en-GB"/>
        </w:rPr>
        <w:tab/>
      </w:r>
      <w:r>
        <w:rPr>
          <w:noProof/>
        </w:rPr>
        <w:t>Detailed Behaviour</w:t>
      </w:r>
      <w:r>
        <w:rPr>
          <w:noProof/>
        </w:rPr>
        <w:tab/>
      </w:r>
      <w:r>
        <w:rPr>
          <w:noProof/>
        </w:rPr>
        <w:fldChar w:fldCharType="begin" w:fldLock="1"/>
      </w:r>
      <w:r>
        <w:rPr>
          <w:noProof/>
        </w:rPr>
        <w:instrText xml:space="preserve"> PAGEREF _Toc146095514 \h </w:instrText>
      </w:r>
      <w:r>
        <w:rPr>
          <w:noProof/>
        </w:rPr>
      </w:r>
      <w:r>
        <w:rPr>
          <w:noProof/>
        </w:rPr>
        <w:fldChar w:fldCharType="separate"/>
      </w:r>
      <w:r>
        <w:rPr>
          <w:noProof/>
        </w:rPr>
        <w:t>159</w:t>
      </w:r>
      <w:r>
        <w:rPr>
          <w:noProof/>
        </w:rPr>
        <w:fldChar w:fldCharType="end"/>
      </w:r>
    </w:p>
    <w:p w14:paraId="1B5437F6" w14:textId="137EF084" w:rsidR="00287444" w:rsidRDefault="00287444">
      <w:pPr>
        <w:pStyle w:val="TOC4"/>
        <w:rPr>
          <w:rFonts w:ascii="Calibri" w:hAnsi="Calibri"/>
          <w:noProof/>
          <w:kern w:val="2"/>
          <w:sz w:val="22"/>
          <w:szCs w:val="22"/>
          <w:lang w:eastAsia="en-GB"/>
        </w:rPr>
      </w:pPr>
      <w:r w:rsidRPr="006E0D3B">
        <w:rPr>
          <w:noProof/>
          <w:lang w:val="en-US"/>
        </w:rPr>
        <w:t>9.1.2.6</w:t>
      </w:r>
      <w:r>
        <w:rPr>
          <w:rFonts w:ascii="Calibri" w:hAnsi="Calibri"/>
          <w:noProof/>
          <w:kern w:val="2"/>
          <w:sz w:val="22"/>
          <w:szCs w:val="22"/>
          <w:lang w:eastAsia="en-GB"/>
        </w:rPr>
        <w:tab/>
      </w:r>
      <w:r w:rsidRPr="006E0D3B">
        <w:rPr>
          <w:noProof/>
          <w:lang w:val="en-US"/>
        </w:rPr>
        <w:t>Authorization Procedures when using MIPv4 FACoA</w:t>
      </w:r>
      <w:r>
        <w:rPr>
          <w:noProof/>
        </w:rPr>
        <w:tab/>
      </w:r>
      <w:r>
        <w:rPr>
          <w:noProof/>
        </w:rPr>
        <w:fldChar w:fldCharType="begin" w:fldLock="1"/>
      </w:r>
      <w:r>
        <w:rPr>
          <w:noProof/>
        </w:rPr>
        <w:instrText xml:space="preserve"> PAGEREF _Toc146095515 \h </w:instrText>
      </w:r>
      <w:r>
        <w:rPr>
          <w:noProof/>
        </w:rPr>
      </w:r>
      <w:r>
        <w:rPr>
          <w:noProof/>
        </w:rPr>
        <w:fldChar w:fldCharType="separate"/>
      </w:r>
      <w:r>
        <w:rPr>
          <w:noProof/>
        </w:rPr>
        <w:t>160</w:t>
      </w:r>
      <w:r>
        <w:rPr>
          <w:noProof/>
        </w:rPr>
        <w:fldChar w:fldCharType="end"/>
      </w:r>
    </w:p>
    <w:p w14:paraId="08F38F71" w14:textId="00307BA4" w:rsidR="00287444" w:rsidRDefault="00287444">
      <w:pPr>
        <w:pStyle w:val="TOC5"/>
        <w:rPr>
          <w:rFonts w:ascii="Calibri" w:hAnsi="Calibri"/>
          <w:noProof/>
          <w:kern w:val="2"/>
          <w:sz w:val="22"/>
          <w:szCs w:val="22"/>
          <w:lang w:eastAsia="en-GB"/>
        </w:rPr>
      </w:pPr>
      <w:r w:rsidRPr="006E0D3B">
        <w:rPr>
          <w:noProof/>
          <w:lang w:val="en-US"/>
        </w:rPr>
        <w:t>9.1.2.6.1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_Toc146095516 \h </w:instrText>
      </w:r>
      <w:r>
        <w:rPr>
          <w:noProof/>
        </w:rPr>
      </w:r>
      <w:r>
        <w:rPr>
          <w:noProof/>
        </w:rPr>
        <w:fldChar w:fldCharType="separate"/>
      </w:r>
      <w:r>
        <w:rPr>
          <w:noProof/>
        </w:rPr>
        <w:t>160</w:t>
      </w:r>
      <w:r>
        <w:rPr>
          <w:noProof/>
        </w:rPr>
        <w:fldChar w:fldCharType="end"/>
      </w:r>
    </w:p>
    <w:p w14:paraId="02D2A8F0" w14:textId="50FBDA27" w:rsidR="00287444" w:rsidRDefault="00287444">
      <w:pPr>
        <w:pStyle w:val="TOC5"/>
        <w:rPr>
          <w:rFonts w:ascii="Calibri" w:hAnsi="Calibri"/>
          <w:noProof/>
          <w:kern w:val="2"/>
          <w:sz w:val="22"/>
          <w:szCs w:val="22"/>
          <w:lang w:eastAsia="en-GB"/>
        </w:rPr>
      </w:pPr>
      <w:r w:rsidRPr="006E0D3B">
        <w:rPr>
          <w:noProof/>
          <w:lang w:val="en-US"/>
        </w:rPr>
        <w:t>9.1.2.6.2</w:t>
      </w:r>
      <w:r>
        <w:rPr>
          <w:rFonts w:ascii="Calibri" w:hAnsi="Calibri"/>
          <w:noProof/>
          <w:kern w:val="2"/>
          <w:sz w:val="22"/>
          <w:szCs w:val="22"/>
          <w:lang w:eastAsia="en-GB"/>
        </w:rPr>
        <w:tab/>
      </w:r>
      <w:r w:rsidRPr="006E0D3B">
        <w:rPr>
          <w:noProof/>
          <w:lang w:val="en-US"/>
        </w:rPr>
        <w:t>PDN GW Detailed Behaviour</w:t>
      </w:r>
      <w:r>
        <w:rPr>
          <w:noProof/>
        </w:rPr>
        <w:tab/>
      </w:r>
      <w:r>
        <w:rPr>
          <w:noProof/>
        </w:rPr>
        <w:fldChar w:fldCharType="begin" w:fldLock="1"/>
      </w:r>
      <w:r>
        <w:rPr>
          <w:noProof/>
        </w:rPr>
        <w:instrText xml:space="preserve"> PAGEREF _Toc146095517 \h </w:instrText>
      </w:r>
      <w:r>
        <w:rPr>
          <w:noProof/>
        </w:rPr>
      </w:r>
      <w:r>
        <w:rPr>
          <w:noProof/>
        </w:rPr>
        <w:fldChar w:fldCharType="separate"/>
      </w:r>
      <w:r>
        <w:rPr>
          <w:noProof/>
        </w:rPr>
        <w:t>161</w:t>
      </w:r>
      <w:r>
        <w:rPr>
          <w:noProof/>
        </w:rPr>
        <w:fldChar w:fldCharType="end"/>
      </w:r>
    </w:p>
    <w:p w14:paraId="66A7AC38" w14:textId="08C59DEE" w:rsidR="00287444" w:rsidRDefault="00287444">
      <w:pPr>
        <w:pStyle w:val="TOC5"/>
        <w:rPr>
          <w:rFonts w:ascii="Calibri" w:hAnsi="Calibri"/>
          <w:noProof/>
          <w:kern w:val="2"/>
          <w:sz w:val="22"/>
          <w:szCs w:val="22"/>
          <w:lang w:eastAsia="en-GB"/>
        </w:rPr>
      </w:pPr>
      <w:r w:rsidRPr="006E0D3B">
        <w:rPr>
          <w:noProof/>
          <w:lang w:val="en-US"/>
        </w:rPr>
        <w:t>9.1.2.6.3</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_Toc146095518 \h </w:instrText>
      </w:r>
      <w:r>
        <w:rPr>
          <w:noProof/>
        </w:rPr>
      </w:r>
      <w:r>
        <w:rPr>
          <w:noProof/>
        </w:rPr>
        <w:fldChar w:fldCharType="separate"/>
      </w:r>
      <w:r>
        <w:rPr>
          <w:noProof/>
        </w:rPr>
        <w:t>162</w:t>
      </w:r>
      <w:r>
        <w:rPr>
          <w:noProof/>
        </w:rPr>
        <w:fldChar w:fldCharType="end"/>
      </w:r>
    </w:p>
    <w:p w14:paraId="4986C08E" w14:textId="418711AE" w:rsidR="00287444" w:rsidRDefault="00287444">
      <w:pPr>
        <w:pStyle w:val="TOC5"/>
        <w:rPr>
          <w:rFonts w:ascii="Calibri" w:hAnsi="Calibri"/>
          <w:noProof/>
          <w:kern w:val="2"/>
          <w:sz w:val="22"/>
          <w:szCs w:val="22"/>
          <w:lang w:eastAsia="en-GB"/>
        </w:rPr>
      </w:pPr>
      <w:r w:rsidRPr="006E0D3B">
        <w:rPr>
          <w:noProof/>
          <w:lang w:val="en-US"/>
        </w:rPr>
        <w:t>9.1.2.6.4</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_Toc146095519 \h </w:instrText>
      </w:r>
      <w:r>
        <w:rPr>
          <w:noProof/>
        </w:rPr>
      </w:r>
      <w:r>
        <w:rPr>
          <w:noProof/>
        </w:rPr>
        <w:fldChar w:fldCharType="separate"/>
      </w:r>
      <w:r>
        <w:rPr>
          <w:noProof/>
        </w:rPr>
        <w:t>163</w:t>
      </w:r>
      <w:r>
        <w:rPr>
          <w:noProof/>
        </w:rPr>
        <w:fldChar w:fldCharType="end"/>
      </w:r>
    </w:p>
    <w:p w14:paraId="5195DAC1" w14:textId="4FFF98FC" w:rsidR="00287444" w:rsidRDefault="00287444">
      <w:pPr>
        <w:pStyle w:val="TOC2"/>
        <w:rPr>
          <w:rFonts w:ascii="Calibri" w:hAnsi="Calibri"/>
          <w:noProof/>
          <w:kern w:val="2"/>
          <w:sz w:val="22"/>
          <w:szCs w:val="22"/>
          <w:lang w:eastAsia="en-GB"/>
        </w:rPr>
      </w:pPr>
      <w:r>
        <w:rPr>
          <w:noProof/>
        </w:rPr>
        <w:t>9.2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_Toc146095520 \h </w:instrText>
      </w:r>
      <w:r>
        <w:rPr>
          <w:noProof/>
        </w:rPr>
      </w:r>
      <w:r>
        <w:rPr>
          <w:noProof/>
        </w:rPr>
        <w:fldChar w:fldCharType="separate"/>
      </w:r>
      <w:r>
        <w:rPr>
          <w:noProof/>
        </w:rPr>
        <w:t>163</w:t>
      </w:r>
      <w:r>
        <w:rPr>
          <w:noProof/>
        </w:rPr>
        <w:fldChar w:fldCharType="end"/>
      </w:r>
    </w:p>
    <w:p w14:paraId="7CF60FC7" w14:textId="32338388" w:rsidR="00287444" w:rsidRDefault="00287444">
      <w:pPr>
        <w:pStyle w:val="TOC3"/>
        <w:rPr>
          <w:rFonts w:ascii="Calibri" w:hAnsi="Calibri"/>
          <w:noProof/>
          <w:kern w:val="2"/>
          <w:sz w:val="22"/>
          <w:szCs w:val="22"/>
          <w:lang w:eastAsia="en-GB"/>
        </w:rPr>
      </w:pPr>
      <w:r w:rsidRPr="006E0D3B">
        <w:rPr>
          <w:noProof/>
          <w:lang w:val="en-US"/>
        </w:rPr>
        <w:t>9.2.1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_Toc146095521 \h </w:instrText>
      </w:r>
      <w:r>
        <w:rPr>
          <w:noProof/>
        </w:rPr>
      </w:r>
      <w:r>
        <w:rPr>
          <w:noProof/>
        </w:rPr>
        <w:fldChar w:fldCharType="separate"/>
      </w:r>
      <w:r>
        <w:rPr>
          <w:noProof/>
        </w:rPr>
        <w:t>163</w:t>
      </w:r>
      <w:r>
        <w:rPr>
          <w:noProof/>
        </w:rPr>
        <w:fldChar w:fldCharType="end"/>
      </w:r>
    </w:p>
    <w:p w14:paraId="06C83431" w14:textId="3FB3E70B" w:rsidR="00287444" w:rsidRDefault="00287444">
      <w:pPr>
        <w:pStyle w:val="TOC3"/>
        <w:rPr>
          <w:rFonts w:ascii="Calibri" w:hAnsi="Calibri"/>
          <w:noProof/>
          <w:kern w:val="2"/>
          <w:sz w:val="22"/>
          <w:szCs w:val="22"/>
          <w:lang w:eastAsia="en-GB"/>
        </w:rPr>
      </w:pPr>
      <w:r w:rsidRPr="006E0D3B">
        <w:rPr>
          <w:noProof/>
          <w:lang w:val="en-US"/>
        </w:rPr>
        <w:t>9.2.2</w:t>
      </w:r>
      <w:r>
        <w:rPr>
          <w:rFonts w:ascii="Calibri" w:hAnsi="Calibri"/>
          <w:noProof/>
          <w:kern w:val="2"/>
          <w:sz w:val="22"/>
          <w:szCs w:val="22"/>
          <w:lang w:eastAsia="en-GB"/>
        </w:rPr>
        <w:tab/>
      </w:r>
      <w:r w:rsidRPr="006E0D3B">
        <w:rPr>
          <w:noProof/>
          <w:lang w:val="en-US"/>
        </w:rPr>
        <w:t>Commands</w:t>
      </w:r>
      <w:r>
        <w:rPr>
          <w:noProof/>
        </w:rPr>
        <w:tab/>
      </w:r>
      <w:r>
        <w:rPr>
          <w:noProof/>
        </w:rPr>
        <w:fldChar w:fldCharType="begin" w:fldLock="1"/>
      </w:r>
      <w:r>
        <w:rPr>
          <w:noProof/>
        </w:rPr>
        <w:instrText xml:space="preserve"> PAGEREF _Toc146095522 \h </w:instrText>
      </w:r>
      <w:r>
        <w:rPr>
          <w:noProof/>
        </w:rPr>
      </w:r>
      <w:r>
        <w:rPr>
          <w:noProof/>
        </w:rPr>
        <w:fldChar w:fldCharType="separate"/>
      </w:r>
      <w:r>
        <w:rPr>
          <w:noProof/>
        </w:rPr>
        <w:t>163</w:t>
      </w:r>
      <w:r>
        <w:rPr>
          <w:noProof/>
        </w:rPr>
        <w:fldChar w:fldCharType="end"/>
      </w:r>
    </w:p>
    <w:p w14:paraId="4986E8AF" w14:textId="38DAA163" w:rsidR="00287444" w:rsidRDefault="00287444">
      <w:pPr>
        <w:pStyle w:val="TOC4"/>
        <w:rPr>
          <w:rFonts w:ascii="Calibri" w:hAnsi="Calibri"/>
          <w:noProof/>
          <w:kern w:val="2"/>
          <w:sz w:val="22"/>
          <w:szCs w:val="22"/>
          <w:lang w:eastAsia="en-GB"/>
        </w:rPr>
      </w:pPr>
      <w:r w:rsidRPr="006E0D3B">
        <w:rPr>
          <w:noProof/>
          <w:lang w:val="en-US"/>
        </w:rPr>
        <w:t>9.2.2.1</w:t>
      </w:r>
      <w:r>
        <w:rPr>
          <w:rFonts w:ascii="Calibri" w:hAnsi="Calibri"/>
          <w:noProof/>
          <w:kern w:val="2"/>
          <w:sz w:val="22"/>
          <w:szCs w:val="22"/>
          <w:lang w:eastAsia="en-GB"/>
        </w:rPr>
        <w:tab/>
      </w:r>
      <w:r w:rsidRPr="006E0D3B">
        <w:rPr>
          <w:noProof/>
          <w:lang w:val="en-US"/>
        </w:rPr>
        <w:t>Commands for S6b DSMIPv6 Authorization Procedures</w:t>
      </w:r>
      <w:r>
        <w:rPr>
          <w:noProof/>
        </w:rPr>
        <w:tab/>
      </w:r>
      <w:r>
        <w:rPr>
          <w:noProof/>
        </w:rPr>
        <w:fldChar w:fldCharType="begin" w:fldLock="1"/>
      </w:r>
      <w:r>
        <w:rPr>
          <w:noProof/>
        </w:rPr>
        <w:instrText xml:space="preserve"> PAGEREF _Toc146095523 \h </w:instrText>
      </w:r>
      <w:r>
        <w:rPr>
          <w:noProof/>
        </w:rPr>
      </w:r>
      <w:r>
        <w:rPr>
          <w:noProof/>
        </w:rPr>
        <w:fldChar w:fldCharType="separate"/>
      </w:r>
      <w:r>
        <w:rPr>
          <w:noProof/>
        </w:rPr>
        <w:t>163</w:t>
      </w:r>
      <w:r>
        <w:rPr>
          <w:noProof/>
        </w:rPr>
        <w:fldChar w:fldCharType="end"/>
      </w:r>
    </w:p>
    <w:p w14:paraId="579953D8" w14:textId="39C7C181" w:rsidR="00287444" w:rsidRDefault="00287444">
      <w:pPr>
        <w:pStyle w:val="TOC5"/>
        <w:rPr>
          <w:rFonts w:ascii="Calibri" w:hAnsi="Calibri"/>
          <w:noProof/>
          <w:kern w:val="2"/>
          <w:sz w:val="22"/>
          <w:szCs w:val="22"/>
          <w:lang w:eastAsia="en-GB"/>
        </w:rPr>
      </w:pPr>
      <w:r w:rsidRPr="006E0D3B">
        <w:rPr>
          <w:noProof/>
          <w:lang w:val="en-US"/>
        </w:rPr>
        <w:t>9.2.2.1.1</w:t>
      </w:r>
      <w:r>
        <w:rPr>
          <w:rFonts w:ascii="Calibri" w:hAnsi="Calibri"/>
          <w:noProof/>
          <w:kern w:val="2"/>
          <w:sz w:val="22"/>
          <w:szCs w:val="22"/>
          <w:lang w:eastAsia="en-GB"/>
        </w:rPr>
        <w:tab/>
      </w:r>
      <w:r w:rsidRPr="006E0D3B">
        <w:rPr>
          <w:noProof/>
          <w:lang w:val="en-US"/>
        </w:rPr>
        <w:t>Diameter-EAP-Request (DER) Command</w:t>
      </w:r>
      <w:r>
        <w:rPr>
          <w:noProof/>
        </w:rPr>
        <w:tab/>
      </w:r>
      <w:r>
        <w:rPr>
          <w:noProof/>
        </w:rPr>
        <w:fldChar w:fldCharType="begin" w:fldLock="1"/>
      </w:r>
      <w:r>
        <w:rPr>
          <w:noProof/>
        </w:rPr>
        <w:instrText xml:space="preserve"> PAGEREF _Toc146095524 \h </w:instrText>
      </w:r>
      <w:r>
        <w:rPr>
          <w:noProof/>
        </w:rPr>
      </w:r>
      <w:r>
        <w:rPr>
          <w:noProof/>
        </w:rPr>
        <w:fldChar w:fldCharType="separate"/>
      </w:r>
      <w:r>
        <w:rPr>
          <w:noProof/>
        </w:rPr>
        <w:t>163</w:t>
      </w:r>
      <w:r>
        <w:rPr>
          <w:noProof/>
        </w:rPr>
        <w:fldChar w:fldCharType="end"/>
      </w:r>
    </w:p>
    <w:p w14:paraId="3032703E" w14:textId="1B1C409D" w:rsidR="00287444" w:rsidRDefault="00287444">
      <w:pPr>
        <w:pStyle w:val="TOC5"/>
        <w:rPr>
          <w:rFonts w:ascii="Calibri" w:hAnsi="Calibri"/>
          <w:noProof/>
          <w:kern w:val="2"/>
          <w:sz w:val="22"/>
          <w:szCs w:val="22"/>
          <w:lang w:eastAsia="en-GB"/>
        </w:rPr>
      </w:pPr>
      <w:r w:rsidRPr="006E0D3B">
        <w:rPr>
          <w:noProof/>
          <w:lang w:val="en-US"/>
        </w:rPr>
        <w:t>9.2.2.1.2</w:t>
      </w:r>
      <w:r>
        <w:rPr>
          <w:rFonts w:ascii="Calibri" w:hAnsi="Calibri"/>
          <w:noProof/>
          <w:kern w:val="2"/>
          <w:sz w:val="22"/>
          <w:szCs w:val="22"/>
          <w:lang w:eastAsia="en-GB"/>
        </w:rPr>
        <w:tab/>
      </w:r>
      <w:r w:rsidRPr="006E0D3B">
        <w:rPr>
          <w:noProof/>
          <w:lang w:val="en-US"/>
        </w:rPr>
        <w:t>Diameter-EAP-Answer (DEA) Command</w:t>
      </w:r>
      <w:r>
        <w:rPr>
          <w:noProof/>
        </w:rPr>
        <w:tab/>
      </w:r>
      <w:r>
        <w:rPr>
          <w:noProof/>
        </w:rPr>
        <w:fldChar w:fldCharType="begin" w:fldLock="1"/>
      </w:r>
      <w:r>
        <w:rPr>
          <w:noProof/>
        </w:rPr>
        <w:instrText xml:space="preserve"> PAGEREF _Toc146095525 \h </w:instrText>
      </w:r>
      <w:r>
        <w:rPr>
          <w:noProof/>
        </w:rPr>
      </w:r>
      <w:r>
        <w:rPr>
          <w:noProof/>
        </w:rPr>
        <w:fldChar w:fldCharType="separate"/>
      </w:r>
      <w:r>
        <w:rPr>
          <w:noProof/>
        </w:rPr>
        <w:t>164</w:t>
      </w:r>
      <w:r>
        <w:rPr>
          <w:noProof/>
        </w:rPr>
        <w:fldChar w:fldCharType="end"/>
      </w:r>
    </w:p>
    <w:p w14:paraId="1A08CE25" w14:textId="25E434B8" w:rsidR="00287444" w:rsidRDefault="00287444">
      <w:pPr>
        <w:pStyle w:val="TOC4"/>
        <w:rPr>
          <w:rFonts w:ascii="Calibri" w:hAnsi="Calibri"/>
          <w:noProof/>
          <w:kern w:val="2"/>
          <w:sz w:val="22"/>
          <w:szCs w:val="22"/>
          <w:lang w:eastAsia="en-GB"/>
        </w:rPr>
      </w:pPr>
      <w:r w:rsidRPr="006E0D3B">
        <w:rPr>
          <w:noProof/>
          <w:lang w:val="en-US"/>
        </w:rPr>
        <w:t>9.2.2.2</w:t>
      </w:r>
      <w:r>
        <w:rPr>
          <w:rFonts w:ascii="Calibri" w:hAnsi="Calibri"/>
          <w:noProof/>
          <w:kern w:val="2"/>
          <w:sz w:val="22"/>
          <w:szCs w:val="22"/>
          <w:lang w:eastAsia="en-GB"/>
        </w:rPr>
        <w:tab/>
      </w:r>
      <w:r w:rsidRPr="006E0D3B">
        <w:rPr>
          <w:noProof/>
          <w:lang w:val="en-US"/>
        </w:rPr>
        <w:t xml:space="preserve">Commands for S6b PMIPv6, </w:t>
      </w:r>
      <w:r w:rsidRPr="006E0D3B">
        <w:rPr>
          <w:noProof/>
          <w:lang w:val="en-US" w:eastAsia="zh-CN"/>
        </w:rPr>
        <w:t xml:space="preserve">GTPv2 or DSMIPv6 </w:t>
      </w:r>
      <w:r w:rsidRPr="006E0D3B">
        <w:rPr>
          <w:noProof/>
          <w:lang w:val="en-US"/>
        </w:rPr>
        <w:t>Authorization Procedures</w:t>
      </w:r>
      <w:r>
        <w:rPr>
          <w:noProof/>
        </w:rPr>
        <w:tab/>
      </w:r>
      <w:r>
        <w:rPr>
          <w:noProof/>
        </w:rPr>
        <w:fldChar w:fldCharType="begin" w:fldLock="1"/>
      </w:r>
      <w:r>
        <w:rPr>
          <w:noProof/>
        </w:rPr>
        <w:instrText xml:space="preserve"> PAGEREF _Toc146095526 \h </w:instrText>
      </w:r>
      <w:r>
        <w:rPr>
          <w:noProof/>
        </w:rPr>
      </w:r>
      <w:r>
        <w:rPr>
          <w:noProof/>
        </w:rPr>
        <w:fldChar w:fldCharType="separate"/>
      </w:r>
      <w:r>
        <w:rPr>
          <w:noProof/>
        </w:rPr>
        <w:t>164</w:t>
      </w:r>
      <w:r>
        <w:rPr>
          <w:noProof/>
        </w:rPr>
        <w:fldChar w:fldCharType="end"/>
      </w:r>
    </w:p>
    <w:p w14:paraId="5ED93031" w14:textId="08A2F424" w:rsidR="00287444" w:rsidRDefault="00287444">
      <w:pPr>
        <w:pStyle w:val="TOC5"/>
        <w:rPr>
          <w:rFonts w:ascii="Calibri" w:hAnsi="Calibri"/>
          <w:noProof/>
          <w:kern w:val="2"/>
          <w:sz w:val="22"/>
          <w:szCs w:val="22"/>
          <w:lang w:eastAsia="en-GB"/>
        </w:rPr>
      </w:pPr>
      <w:r w:rsidRPr="006E0D3B">
        <w:rPr>
          <w:noProof/>
          <w:lang w:val="en-US"/>
        </w:rPr>
        <w:t>9.2.2.2.1</w:t>
      </w:r>
      <w:r>
        <w:rPr>
          <w:rFonts w:ascii="Calibri" w:hAnsi="Calibri"/>
          <w:noProof/>
          <w:kern w:val="2"/>
          <w:sz w:val="22"/>
          <w:szCs w:val="22"/>
          <w:lang w:eastAsia="en-GB"/>
        </w:rPr>
        <w:tab/>
      </w:r>
      <w:r w:rsidRPr="006E0D3B">
        <w:rPr>
          <w:noProof/>
          <w:lang w:val="en-US"/>
        </w:rPr>
        <w:t>AA-Request (AAR) Command</w:t>
      </w:r>
      <w:r>
        <w:rPr>
          <w:noProof/>
        </w:rPr>
        <w:tab/>
      </w:r>
      <w:r>
        <w:rPr>
          <w:noProof/>
        </w:rPr>
        <w:fldChar w:fldCharType="begin" w:fldLock="1"/>
      </w:r>
      <w:r>
        <w:rPr>
          <w:noProof/>
        </w:rPr>
        <w:instrText xml:space="preserve"> PAGEREF _Toc146095527 \h </w:instrText>
      </w:r>
      <w:r>
        <w:rPr>
          <w:noProof/>
        </w:rPr>
      </w:r>
      <w:r>
        <w:rPr>
          <w:noProof/>
        </w:rPr>
        <w:fldChar w:fldCharType="separate"/>
      </w:r>
      <w:r>
        <w:rPr>
          <w:noProof/>
        </w:rPr>
        <w:t>164</w:t>
      </w:r>
      <w:r>
        <w:rPr>
          <w:noProof/>
        </w:rPr>
        <w:fldChar w:fldCharType="end"/>
      </w:r>
    </w:p>
    <w:p w14:paraId="4D1A9DF8" w14:textId="32C42195" w:rsidR="00287444" w:rsidRDefault="00287444">
      <w:pPr>
        <w:pStyle w:val="TOC5"/>
        <w:rPr>
          <w:rFonts w:ascii="Calibri" w:hAnsi="Calibri"/>
          <w:noProof/>
          <w:kern w:val="2"/>
          <w:sz w:val="22"/>
          <w:szCs w:val="22"/>
          <w:lang w:eastAsia="en-GB"/>
        </w:rPr>
      </w:pPr>
      <w:r w:rsidRPr="006E0D3B">
        <w:rPr>
          <w:noProof/>
          <w:lang w:val="en-US"/>
        </w:rPr>
        <w:lastRenderedPageBreak/>
        <w:t>9.2.2.2.2</w:t>
      </w:r>
      <w:r>
        <w:rPr>
          <w:rFonts w:ascii="Calibri" w:hAnsi="Calibri"/>
          <w:noProof/>
          <w:kern w:val="2"/>
          <w:sz w:val="22"/>
          <w:szCs w:val="22"/>
          <w:lang w:eastAsia="en-GB"/>
        </w:rPr>
        <w:tab/>
      </w:r>
      <w:r w:rsidRPr="006E0D3B">
        <w:rPr>
          <w:noProof/>
          <w:lang w:val="en-US"/>
        </w:rPr>
        <w:t>AA-Answer (AAA) Command</w:t>
      </w:r>
      <w:r>
        <w:rPr>
          <w:noProof/>
        </w:rPr>
        <w:tab/>
      </w:r>
      <w:r>
        <w:rPr>
          <w:noProof/>
        </w:rPr>
        <w:fldChar w:fldCharType="begin" w:fldLock="1"/>
      </w:r>
      <w:r>
        <w:rPr>
          <w:noProof/>
        </w:rPr>
        <w:instrText xml:space="preserve"> PAGEREF _Toc146095528 \h </w:instrText>
      </w:r>
      <w:r>
        <w:rPr>
          <w:noProof/>
        </w:rPr>
      </w:r>
      <w:r>
        <w:rPr>
          <w:noProof/>
        </w:rPr>
        <w:fldChar w:fldCharType="separate"/>
      </w:r>
      <w:r>
        <w:rPr>
          <w:noProof/>
        </w:rPr>
        <w:t>165</w:t>
      </w:r>
      <w:r>
        <w:rPr>
          <w:noProof/>
        </w:rPr>
        <w:fldChar w:fldCharType="end"/>
      </w:r>
    </w:p>
    <w:p w14:paraId="112B0897" w14:textId="4D758CA4" w:rsidR="00287444" w:rsidRDefault="00287444">
      <w:pPr>
        <w:pStyle w:val="TOC4"/>
        <w:rPr>
          <w:rFonts w:ascii="Calibri" w:hAnsi="Calibri"/>
          <w:noProof/>
          <w:kern w:val="2"/>
          <w:sz w:val="22"/>
          <w:szCs w:val="22"/>
          <w:lang w:eastAsia="en-GB"/>
        </w:rPr>
      </w:pPr>
      <w:r w:rsidRPr="006E0D3B">
        <w:rPr>
          <w:noProof/>
          <w:lang w:val="en-US"/>
        </w:rPr>
        <w:t>9.2.2.3</w:t>
      </w:r>
      <w:r>
        <w:rPr>
          <w:rFonts w:ascii="Calibri" w:hAnsi="Calibri"/>
          <w:noProof/>
          <w:kern w:val="2"/>
          <w:sz w:val="22"/>
          <w:szCs w:val="22"/>
          <w:lang w:eastAsia="en-GB"/>
        </w:rPr>
        <w:tab/>
      </w:r>
      <w:r w:rsidRPr="006E0D3B">
        <w:rPr>
          <w:noProof/>
          <w:lang w:val="en-US"/>
        </w:rPr>
        <w:t>Commands for PDN GW Initiated Session Termination</w:t>
      </w:r>
      <w:r>
        <w:rPr>
          <w:noProof/>
        </w:rPr>
        <w:tab/>
      </w:r>
      <w:r>
        <w:rPr>
          <w:noProof/>
        </w:rPr>
        <w:fldChar w:fldCharType="begin" w:fldLock="1"/>
      </w:r>
      <w:r>
        <w:rPr>
          <w:noProof/>
        </w:rPr>
        <w:instrText xml:space="preserve"> PAGEREF _Toc146095529 \h </w:instrText>
      </w:r>
      <w:r>
        <w:rPr>
          <w:noProof/>
        </w:rPr>
      </w:r>
      <w:r>
        <w:rPr>
          <w:noProof/>
        </w:rPr>
        <w:fldChar w:fldCharType="separate"/>
      </w:r>
      <w:r>
        <w:rPr>
          <w:noProof/>
        </w:rPr>
        <w:t>166</w:t>
      </w:r>
      <w:r>
        <w:rPr>
          <w:noProof/>
        </w:rPr>
        <w:fldChar w:fldCharType="end"/>
      </w:r>
    </w:p>
    <w:p w14:paraId="3AF545FF" w14:textId="20FFEB13" w:rsidR="00287444" w:rsidRDefault="00287444">
      <w:pPr>
        <w:pStyle w:val="TOC5"/>
        <w:rPr>
          <w:rFonts w:ascii="Calibri" w:hAnsi="Calibri"/>
          <w:noProof/>
          <w:kern w:val="2"/>
          <w:sz w:val="22"/>
          <w:szCs w:val="22"/>
          <w:lang w:eastAsia="en-GB"/>
        </w:rPr>
      </w:pPr>
      <w:r w:rsidRPr="006E0D3B">
        <w:rPr>
          <w:noProof/>
          <w:lang w:val="en-US"/>
        </w:rPr>
        <w:t>9.2.2.3.1</w:t>
      </w:r>
      <w:r>
        <w:rPr>
          <w:rFonts w:ascii="Calibri" w:hAnsi="Calibri"/>
          <w:noProof/>
          <w:kern w:val="2"/>
          <w:sz w:val="22"/>
          <w:szCs w:val="22"/>
          <w:lang w:eastAsia="en-GB"/>
        </w:rPr>
        <w:tab/>
      </w:r>
      <w:r w:rsidRPr="006E0D3B">
        <w:rPr>
          <w:noProof/>
          <w:lang w:val="en-US"/>
        </w:rPr>
        <w:t>Session-Termination-Request (STR) Command</w:t>
      </w:r>
      <w:r>
        <w:rPr>
          <w:noProof/>
        </w:rPr>
        <w:tab/>
      </w:r>
      <w:r>
        <w:rPr>
          <w:noProof/>
        </w:rPr>
        <w:fldChar w:fldCharType="begin" w:fldLock="1"/>
      </w:r>
      <w:r>
        <w:rPr>
          <w:noProof/>
        </w:rPr>
        <w:instrText xml:space="preserve"> PAGEREF _Toc146095530 \h </w:instrText>
      </w:r>
      <w:r>
        <w:rPr>
          <w:noProof/>
        </w:rPr>
      </w:r>
      <w:r>
        <w:rPr>
          <w:noProof/>
        </w:rPr>
        <w:fldChar w:fldCharType="separate"/>
      </w:r>
      <w:r>
        <w:rPr>
          <w:noProof/>
        </w:rPr>
        <w:t>166</w:t>
      </w:r>
      <w:r>
        <w:rPr>
          <w:noProof/>
        </w:rPr>
        <w:fldChar w:fldCharType="end"/>
      </w:r>
    </w:p>
    <w:p w14:paraId="6E8B29DD" w14:textId="2B5446F0" w:rsidR="00287444" w:rsidRDefault="00287444">
      <w:pPr>
        <w:pStyle w:val="TOC5"/>
        <w:rPr>
          <w:rFonts w:ascii="Calibri" w:hAnsi="Calibri"/>
          <w:noProof/>
          <w:kern w:val="2"/>
          <w:sz w:val="22"/>
          <w:szCs w:val="22"/>
          <w:lang w:eastAsia="en-GB"/>
        </w:rPr>
      </w:pPr>
      <w:r w:rsidRPr="006E0D3B">
        <w:rPr>
          <w:noProof/>
          <w:lang w:val="en-US"/>
        </w:rPr>
        <w:t>9.2.2.3.2</w:t>
      </w:r>
      <w:r>
        <w:rPr>
          <w:rFonts w:ascii="Calibri" w:hAnsi="Calibri"/>
          <w:noProof/>
          <w:kern w:val="2"/>
          <w:sz w:val="22"/>
          <w:szCs w:val="22"/>
          <w:lang w:eastAsia="en-GB"/>
        </w:rPr>
        <w:tab/>
      </w:r>
      <w:r w:rsidRPr="006E0D3B">
        <w:rPr>
          <w:noProof/>
          <w:lang w:val="en-US"/>
        </w:rPr>
        <w:t>Session-Termination-Answer (STA) Command</w:t>
      </w:r>
      <w:r>
        <w:rPr>
          <w:noProof/>
        </w:rPr>
        <w:tab/>
      </w:r>
      <w:r>
        <w:rPr>
          <w:noProof/>
        </w:rPr>
        <w:fldChar w:fldCharType="begin" w:fldLock="1"/>
      </w:r>
      <w:r>
        <w:rPr>
          <w:noProof/>
        </w:rPr>
        <w:instrText xml:space="preserve"> PAGEREF _Toc146095531 \h </w:instrText>
      </w:r>
      <w:r>
        <w:rPr>
          <w:noProof/>
        </w:rPr>
      </w:r>
      <w:r>
        <w:rPr>
          <w:noProof/>
        </w:rPr>
        <w:fldChar w:fldCharType="separate"/>
      </w:r>
      <w:r>
        <w:rPr>
          <w:noProof/>
        </w:rPr>
        <w:t>166</w:t>
      </w:r>
      <w:r>
        <w:rPr>
          <w:noProof/>
        </w:rPr>
        <w:fldChar w:fldCharType="end"/>
      </w:r>
    </w:p>
    <w:p w14:paraId="6BD20881" w14:textId="2AEA188B" w:rsidR="00287444" w:rsidRDefault="00287444">
      <w:pPr>
        <w:pStyle w:val="TOC4"/>
        <w:rPr>
          <w:rFonts w:ascii="Calibri" w:hAnsi="Calibri"/>
          <w:noProof/>
          <w:kern w:val="2"/>
          <w:sz w:val="22"/>
          <w:szCs w:val="22"/>
          <w:lang w:eastAsia="en-GB"/>
        </w:rPr>
      </w:pPr>
      <w:r w:rsidRPr="006E0D3B">
        <w:rPr>
          <w:noProof/>
          <w:lang w:val="en-US"/>
        </w:rPr>
        <w:t>9.2.2.4</w:t>
      </w:r>
      <w:r>
        <w:rPr>
          <w:rFonts w:ascii="Calibri" w:hAnsi="Calibri"/>
          <w:noProof/>
          <w:kern w:val="2"/>
          <w:sz w:val="22"/>
          <w:szCs w:val="22"/>
          <w:lang w:eastAsia="en-GB"/>
        </w:rPr>
        <w:tab/>
      </w:r>
      <w:r w:rsidRPr="006E0D3B">
        <w:rPr>
          <w:noProof/>
          <w:lang w:val="en-US"/>
        </w:rPr>
        <w:t>Commands for 3GPP AAA Server Initiated Session Termination</w:t>
      </w:r>
      <w:r>
        <w:rPr>
          <w:noProof/>
        </w:rPr>
        <w:tab/>
      </w:r>
      <w:r>
        <w:rPr>
          <w:noProof/>
        </w:rPr>
        <w:fldChar w:fldCharType="begin" w:fldLock="1"/>
      </w:r>
      <w:r>
        <w:rPr>
          <w:noProof/>
        </w:rPr>
        <w:instrText xml:space="preserve"> PAGEREF _Toc146095532 \h </w:instrText>
      </w:r>
      <w:r>
        <w:rPr>
          <w:noProof/>
        </w:rPr>
      </w:r>
      <w:r>
        <w:rPr>
          <w:noProof/>
        </w:rPr>
        <w:fldChar w:fldCharType="separate"/>
      </w:r>
      <w:r>
        <w:rPr>
          <w:noProof/>
        </w:rPr>
        <w:t>166</w:t>
      </w:r>
      <w:r>
        <w:rPr>
          <w:noProof/>
        </w:rPr>
        <w:fldChar w:fldCharType="end"/>
      </w:r>
    </w:p>
    <w:p w14:paraId="739D3B90" w14:textId="0D89DC5D" w:rsidR="00287444" w:rsidRDefault="00287444">
      <w:pPr>
        <w:pStyle w:val="TOC5"/>
        <w:rPr>
          <w:rFonts w:ascii="Calibri" w:hAnsi="Calibri"/>
          <w:noProof/>
          <w:kern w:val="2"/>
          <w:sz w:val="22"/>
          <w:szCs w:val="22"/>
          <w:lang w:eastAsia="en-GB"/>
        </w:rPr>
      </w:pPr>
      <w:r w:rsidRPr="006E0D3B">
        <w:rPr>
          <w:noProof/>
          <w:lang w:val="en-US" w:eastAsia="zh-CN"/>
        </w:rPr>
        <w:t>9.2.2.4.1</w:t>
      </w:r>
      <w:r>
        <w:rPr>
          <w:rFonts w:ascii="Calibri" w:hAnsi="Calibri"/>
          <w:noProof/>
          <w:kern w:val="2"/>
          <w:sz w:val="22"/>
          <w:szCs w:val="22"/>
          <w:lang w:eastAsia="en-GB"/>
        </w:rPr>
        <w:tab/>
      </w:r>
      <w:r w:rsidRPr="006E0D3B">
        <w:rPr>
          <w:noProof/>
          <w:lang w:val="en-US" w:eastAsia="zh-CN"/>
        </w:rPr>
        <w:t>Abort-Session-Request (ASR) Command</w:t>
      </w:r>
      <w:r>
        <w:rPr>
          <w:noProof/>
        </w:rPr>
        <w:tab/>
      </w:r>
      <w:r>
        <w:rPr>
          <w:noProof/>
        </w:rPr>
        <w:fldChar w:fldCharType="begin" w:fldLock="1"/>
      </w:r>
      <w:r>
        <w:rPr>
          <w:noProof/>
        </w:rPr>
        <w:instrText xml:space="preserve"> PAGEREF _Toc146095533 \h </w:instrText>
      </w:r>
      <w:r>
        <w:rPr>
          <w:noProof/>
        </w:rPr>
      </w:r>
      <w:r>
        <w:rPr>
          <w:noProof/>
        </w:rPr>
        <w:fldChar w:fldCharType="separate"/>
      </w:r>
      <w:r>
        <w:rPr>
          <w:noProof/>
        </w:rPr>
        <w:t>166</w:t>
      </w:r>
      <w:r>
        <w:rPr>
          <w:noProof/>
        </w:rPr>
        <w:fldChar w:fldCharType="end"/>
      </w:r>
    </w:p>
    <w:p w14:paraId="72030982" w14:textId="00F2F9C9" w:rsidR="00287444" w:rsidRDefault="00287444">
      <w:pPr>
        <w:pStyle w:val="TOC5"/>
        <w:rPr>
          <w:rFonts w:ascii="Calibri" w:hAnsi="Calibri"/>
          <w:noProof/>
          <w:kern w:val="2"/>
          <w:sz w:val="22"/>
          <w:szCs w:val="22"/>
          <w:lang w:eastAsia="en-GB"/>
        </w:rPr>
      </w:pPr>
      <w:r w:rsidRPr="006E0D3B">
        <w:rPr>
          <w:noProof/>
          <w:lang w:val="en-US" w:eastAsia="zh-CN"/>
        </w:rPr>
        <w:t>9.2.2.4.2</w:t>
      </w:r>
      <w:r>
        <w:rPr>
          <w:rFonts w:ascii="Calibri" w:hAnsi="Calibri"/>
          <w:noProof/>
          <w:kern w:val="2"/>
          <w:sz w:val="22"/>
          <w:szCs w:val="22"/>
          <w:lang w:eastAsia="en-GB"/>
        </w:rPr>
        <w:tab/>
      </w:r>
      <w:r w:rsidRPr="006E0D3B">
        <w:rPr>
          <w:noProof/>
          <w:lang w:val="en-US" w:eastAsia="zh-CN"/>
        </w:rPr>
        <w:t>Abort-Session-Answer (ASA) Command</w:t>
      </w:r>
      <w:r>
        <w:rPr>
          <w:noProof/>
        </w:rPr>
        <w:tab/>
      </w:r>
      <w:r>
        <w:rPr>
          <w:noProof/>
        </w:rPr>
        <w:fldChar w:fldCharType="begin" w:fldLock="1"/>
      </w:r>
      <w:r>
        <w:rPr>
          <w:noProof/>
        </w:rPr>
        <w:instrText xml:space="preserve"> PAGEREF _Toc146095534 \h </w:instrText>
      </w:r>
      <w:r>
        <w:rPr>
          <w:noProof/>
        </w:rPr>
      </w:r>
      <w:r>
        <w:rPr>
          <w:noProof/>
        </w:rPr>
        <w:fldChar w:fldCharType="separate"/>
      </w:r>
      <w:r>
        <w:rPr>
          <w:noProof/>
        </w:rPr>
        <w:t>167</w:t>
      </w:r>
      <w:r>
        <w:rPr>
          <w:noProof/>
        </w:rPr>
        <w:fldChar w:fldCharType="end"/>
      </w:r>
    </w:p>
    <w:p w14:paraId="7990A65A" w14:textId="405735EE" w:rsidR="00287444" w:rsidRDefault="00287444">
      <w:pPr>
        <w:pStyle w:val="TOC5"/>
        <w:rPr>
          <w:rFonts w:ascii="Calibri" w:hAnsi="Calibri"/>
          <w:noProof/>
          <w:kern w:val="2"/>
          <w:sz w:val="22"/>
          <w:szCs w:val="22"/>
          <w:lang w:eastAsia="en-GB"/>
        </w:rPr>
      </w:pPr>
      <w:r>
        <w:rPr>
          <w:noProof/>
        </w:rPr>
        <w:t>9.2.2.4.3</w:t>
      </w:r>
      <w:r>
        <w:rPr>
          <w:rFonts w:ascii="Calibri" w:hAnsi="Calibri"/>
          <w:noProof/>
          <w:kern w:val="2"/>
          <w:sz w:val="22"/>
          <w:szCs w:val="22"/>
          <w:lang w:eastAsia="en-GB"/>
        </w:rPr>
        <w:tab/>
      </w:r>
      <w:r>
        <w:rPr>
          <w:noProof/>
        </w:rPr>
        <w:t>Session-Termination-Request (STR) Command</w:t>
      </w:r>
      <w:r>
        <w:rPr>
          <w:noProof/>
        </w:rPr>
        <w:tab/>
      </w:r>
      <w:r>
        <w:rPr>
          <w:noProof/>
        </w:rPr>
        <w:fldChar w:fldCharType="begin" w:fldLock="1"/>
      </w:r>
      <w:r>
        <w:rPr>
          <w:noProof/>
        </w:rPr>
        <w:instrText xml:space="preserve"> PAGEREF _Toc146095535 \h </w:instrText>
      </w:r>
      <w:r>
        <w:rPr>
          <w:noProof/>
        </w:rPr>
      </w:r>
      <w:r>
        <w:rPr>
          <w:noProof/>
        </w:rPr>
        <w:fldChar w:fldCharType="separate"/>
      </w:r>
      <w:r>
        <w:rPr>
          <w:noProof/>
        </w:rPr>
        <w:t>167</w:t>
      </w:r>
      <w:r>
        <w:rPr>
          <w:noProof/>
        </w:rPr>
        <w:fldChar w:fldCharType="end"/>
      </w:r>
    </w:p>
    <w:p w14:paraId="3D4ABAB7" w14:textId="5AA3AB4D" w:rsidR="00287444" w:rsidRDefault="00287444">
      <w:pPr>
        <w:pStyle w:val="TOC5"/>
        <w:rPr>
          <w:rFonts w:ascii="Calibri" w:hAnsi="Calibri"/>
          <w:noProof/>
          <w:kern w:val="2"/>
          <w:sz w:val="22"/>
          <w:szCs w:val="22"/>
          <w:lang w:eastAsia="en-GB"/>
        </w:rPr>
      </w:pPr>
      <w:r w:rsidRPr="006E0D3B">
        <w:rPr>
          <w:noProof/>
          <w:lang w:val="en-US"/>
        </w:rPr>
        <w:t>9.2.2.4.4</w:t>
      </w:r>
      <w:r>
        <w:rPr>
          <w:rFonts w:ascii="Calibri" w:hAnsi="Calibri"/>
          <w:noProof/>
          <w:kern w:val="2"/>
          <w:sz w:val="22"/>
          <w:szCs w:val="22"/>
          <w:lang w:eastAsia="en-GB"/>
        </w:rPr>
        <w:tab/>
      </w:r>
      <w:r w:rsidRPr="006E0D3B">
        <w:rPr>
          <w:noProof/>
          <w:lang w:val="en-US"/>
        </w:rPr>
        <w:t>Session-Termination-Answer (STA) Command</w:t>
      </w:r>
      <w:r>
        <w:rPr>
          <w:noProof/>
        </w:rPr>
        <w:tab/>
      </w:r>
      <w:r>
        <w:rPr>
          <w:noProof/>
        </w:rPr>
        <w:fldChar w:fldCharType="begin" w:fldLock="1"/>
      </w:r>
      <w:r>
        <w:rPr>
          <w:noProof/>
        </w:rPr>
        <w:instrText xml:space="preserve"> PAGEREF _Toc146095536 \h </w:instrText>
      </w:r>
      <w:r>
        <w:rPr>
          <w:noProof/>
        </w:rPr>
      </w:r>
      <w:r>
        <w:rPr>
          <w:noProof/>
        </w:rPr>
        <w:fldChar w:fldCharType="separate"/>
      </w:r>
      <w:r>
        <w:rPr>
          <w:noProof/>
        </w:rPr>
        <w:t>167</w:t>
      </w:r>
      <w:r>
        <w:rPr>
          <w:noProof/>
        </w:rPr>
        <w:fldChar w:fldCharType="end"/>
      </w:r>
    </w:p>
    <w:p w14:paraId="76E9C73C" w14:textId="4F2D306C" w:rsidR="00287444" w:rsidRDefault="00287444">
      <w:pPr>
        <w:pStyle w:val="TOC4"/>
        <w:rPr>
          <w:rFonts w:ascii="Calibri" w:hAnsi="Calibri"/>
          <w:noProof/>
          <w:kern w:val="2"/>
          <w:sz w:val="22"/>
          <w:szCs w:val="22"/>
          <w:lang w:eastAsia="en-GB"/>
        </w:rPr>
      </w:pPr>
      <w:r w:rsidRPr="006E0D3B">
        <w:rPr>
          <w:noProof/>
          <w:lang w:val="en-US"/>
        </w:rPr>
        <w:t>9.2.2.5</w:t>
      </w:r>
      <w:r>
        <w:rPr>
          <w:rFonts w:ascii="Calibri" w:hAnsi="Calibri"/>
          <w:noProof/>
          <w:kern w:val="2"/>
          <w:sz w:val="22"/>
          <w:szCs w:val="22"/>
          <w:lang w:eastAsia="en-GB"/>
        </w:rPr>
        <w:tab/>
      </w:r>
      <w:r w:rsidRPr="006E0D3B">
        <w:rPr>
          <w:noProof/>
          <w:lang w:val="en-US"/>
        </w:rPr>
        <w:t>Commands for S6b MIPv4 FACoA Authorization Procedures</w:t>
      </w:r>
      <w:r>
        <w:rPr>
          <w:noProof/>
        </w:rPr>
        <w:tab/>
      </w:r>
      <w:r>
        <w:rPr>
          <w:noProof/>
        </w:rPr>
        <w:fldChar w:fldCharType="begin" w:fldLock="1"/>
      </w:r>
      <w:r>
        <w:rPr>
          <w:noProof/>
        </w:rPr>
        <w:instrText xml:space="preserve"> PAGEREF _Toc146095537 \h </w:instrText>
      </w:r>
      <w:r>
        <w:rPr>
          <w:noProof/>
        </w:rPr>
      </w:r>
      <w:r>
        <w:rPr>
          <w:noProof/>
        </w:rPr>
        <w:fldChar w:fldCharType="separate"/>
      </w:r>
      <w:r>
        <w:rPr>
          <w:noProof/>
        </w:rPr>
        <w:t>167</w:t>
      </w:r>
      <w:r>
        <w:rPr>
          <w:noProof/>
        </w:rPr>
        <w:fldChar w:fldCharType="end"/>
      </w:r>
    </w:p>
    <w:p w14:paraId="018D30F4" w14:textId="43E55DED" w:rsidR="00287444" w:rsidRDefault="00287444">
      <w:pPr>
        <w:pStyle w:val="TOC5"/>
        <w:rPr>
          <w:rFonts w:ascii="Calibri" w:hAnsi="Calibri"/>
          <w:noProof/>
          <w:kern w:val="2"/>
          <w:sz w:val="22"/>
          <w:szCs w:val="22"/>
          <w:lang w:eastAsia="en-GB"/>
        </w:rPr>
      </w:pPr>
      <w:r w:rsidRPr="006E0D3B">
        <w:rPr>
          <w:noProof/>
          <w:lang w:val="en-US"/>
        </w:rPr>
        <w:t>9.2.2.5.1</w:t>
      </w:r>
      <w:r>
        <w:rPr>
          <w:rFonts w:ascii="Calibri" w:hAnsi="Calibri"/>
          <w:noProof/>
          <w:kern w:val="2"/>
          <w:sz w:val="22"/>
          <w:szCs w:val="22"/>
          <w:lang w:eastAsia="en-GB"/>
        </w:rPr>
        <w:tab/>
      </w:r>
      <w:r w:rsidRPr="006E0D3B">
        <w:rPr>
          <w:noProof/>
          <w:lang w:val="en-US"/>
        </w:rPr>
        <w:t>AA-Request (AAR) Command</w:t>
      </w:r>
      <w:r>
        <w:rPr>
          <w:noProof/>
        </w:rPr>
        <w:tab/>
      </w:r>
      <w:r>
        <w:rPr>
          <w:noProof/>
        </w:rPr>
        <w:fldChar w:fldCharType="begin" w:fldLock="1"/>
      </w:r>
      <w:r>
        <w:rPr>
          <w:noProof/>
        </w:rPr>
        <w:instrText xml:space="preserve"> PAGEREF _Toc146095538 \h </w:instrText>
      </w:r>
      <w:r>
        <w:rPr>
          <w:noProof/>
        </w:rPr>
      </w:r>
      <w:r>
        <w:rPr>
          <w:noProof/>
        </w:rPr>
        <w:fldChar w:fldCharType="separate"/>
      </w:r>
      <w:r>
        <w:rPr>
          <w:noProof/>
        </w:rPr>
        <w:t>167</w:t>
      </w:r>
      <w:r>
        <w:rPr>
          <w:noProof/>
        </w:rPr>
        <w:fldChar w:fldCharType="end"/>
      </w:r>
    </w:p>
    <w:p w14:paraId="209BA056" w14:textId="3A1F44E2" w:rsidR="00287444" w:rsidRDefault="00287444">
      <w:pPr>
        <w:pStyle w:val="TOC5"/>
        <w:rPr>
          <w:rFonts w:ascii="Calibri" w:hAnsi="Calibri"/>
          <w:noProof/>
          <w:kern w:val="2"/>
          <w:sz w:val="22"/>
          <w:szCs w:val="22"/>
          <w:lang w:eastAsia="en-GB"/>
        </w:rPr>
      </w:pPr>
      <w:r w:rsidRPr="006E0D3B">
        <w:rPr>
          <w:noProof/>
          <w:lang w:val="en-US"/>
        </w:rPr>
        <w:t>9.2.2.5.2</w:t>
      </w:r>
      <w:r>
        <w:rPr>
          <w:rFonts w:ascii="Calibri" w:hAnsi="Calibri"/>
          <w:noProof/>
          <w:kern w:val="2"/>
          <w:sz w:val="22"/>
          <w:szCs w:val="22"/>
          <w:lang w:eastAsia="en-GB"/>
        </w:rPr>
        <w:tab/>
      </w:r>
      <w:r w:rsidRPr="006E0D3B">
        <w:rPr>
          <w:noProof/>
          <w:lang w:val="en-US"/>
        </w:rPr>
        <w:t>AA-Answer (AAA) Command</w:t>
      </w:r>
      <w:r>
        <w:rPr>
          <w:noProof/>
        </w:rPr>
        <w:tab/>
      </w:r>
      <w:r>
        <w:rPr>
          <w:noProof/>
        </w:rPr>
        <w:fldChar w:fldCharType="begin" w:fldLock="1"/>
      </w:r>
      <w:r>
        <w:rPr>
          <w:noProof/>
        </w:rPr>
        <w:instrText xml:space="preserve"> PAGEREF _Toc146095539 \h </w:instrText>
      </w:r>
      <w:r>
        <w:rPr>
          <w:noProof/>
        </w:rPr>
      </w:r>
      <w:r>
        <w:rPr>
          <w:noProof/>
        </w:rPr>
        <w:fldChar w:fldCharType="separate"/>
      </w:r>
      <w:r>
        <w:rPr>
          <w:noProof/>
        </w:rPr>
        <w:t>168</w:t>
      </w:r>
      <w:r>
        <w:rPr>
          <w:noProof/>
        </w:rPr>
        <w:fldChar w:fldCharType="end"/>
      </w:r>
    </w:p>
    <w:p w14:paraId="0D62D6B8" w14:textId="05B478F1" w:rsidR="00287444" w:rsidRDefault="00287444">
      <w:pPr>
        <w:pStyle w:val="TOC4"/>
        <w:rPr>
          <w:rFonts w:ascii="Calibri" w:hAnsi="Calibri"/>
          <w:noProof/>
          <w:kern w:val="2"/>
          <w:sz w:val="22"/>
          <w:szCs w:val="22"/>
          <w:lang w:eastAsia="en-GB"/>
        </w:rPr>
      </w:pPr>
      <w:r w:rsidRPr="006E0D3B">
        <w:rPr>
          <w:noProof/>
          <w:lang w:val="en-US"/>
        </w:rPr>
        <w:t>9.2.2.6</w:t>
      </w:r>
      <w:r>
        <w:rPr>
          <w:rFonts w:ascii="Calibri" w:hAnsi="Calibri"/>
          <w:noProof/>
          <w:kern w:val="2"/>
          <w:sz w:val="22"/>
          <w:szCs w:val="22"/>
          <w:lang w:eastAsia="en-GB"/>
        </w:rPr>
        <w:tab/>
      </w:r>
      <w:r w:rsidRPr="006E0D3B">
        <w:rPr>
          <w:noProof/>
          <w:lang w:val="en-US"/>
        </w:rPr>
        <w:t>Commands for S6b Service Authorization Information Update Procedures</w:t>
      </w:r>
      <w:r>
        <w:rPr>
          <w:noProof/>
        </w:rPr>
        <w:tab/>
      </w:r>
      <w:r>
        <w:rPr>
          <w:noProof/>
        </w:rPr>
        <w:fldChar w:fldCharType="begin" w:fldLock="1"/>
      </w:r>
      <w:r>
        <w:rPr>
          <w:noProof/>
        </w:rPr>
        <w:instrText xml:space="preserve"> PAGEREF _Toc146095540 \h </w:instrText>
      </w:r>
      <w:r>
        <w:rPr>
          <w:noProof/>
        </w:rPr>
      </w:r>
      <w:r>
        <w:rPr>
          <w:noProof/>
        </w:rPr>
        <w:fldChar w:fldCharType="separate"/>
      </w:r>
      <w:r>
        <w:rPr>
          <w:noProof/>
        </w:rPr>
        <w:t>168</w:t>
      </w:r>
      <w:r>
        <w:rPr>
          <w:noProof/>
        </w:rPr>
        <w:fldChar w:fldCharType="end"/>
      </w:r>
    </w:p>
    <w:p w14:paraId="23D3F6CC" w14:textId="1B6A13A1" w:rsidR="00287444" w:rsidRDefault="00287444">
      <w:pPr>
        <w:pStyle w:val="TOC5"/>
        <w:rPr>
          <w:rFonts w:ascii="Calibri" w:hAnsi="Calibri"/>
          <w:noProof/>
          <w:kern w:val="2"/>
          <w:sz w:val="22"/>
          <w:szCs w:val="22"/>
          <w:lang w:eastAsia="en-GB"/>
        </w:rPr>
      </w:pPr>
      <w:r w:rsidRPr="006E0D3B">
        <w:rPr>
          <w:noProof/>
          <w:lang w:val="en-US"/>
        </w:rPr>
        <w:t>9.2.2.6.1</w:t>
      </w:r>
      <w:r>
        <w:rPr>
          <w:rFonts w:ascii="Calibri" w:hAnsi="Calibri"/>
          <w:noProof/>
          <w:kern w:val="2"/>
          <w:sz w:val="22"/>
          <w:szCs w:val="22"/>
          <w:lang w:eastAsia="en-GB"/>
        </w:rPr>
        <w:tab/>
      </w:r>
      <w:r w:rsidRPr="006E0D3B">
        <w:rPr>
          <w:noProof/>
          <w:lang w:val="en-US" w:eastAsia="zh-CN"/>
        </w:rPr>
        <w:t>Re-Auth-Request (RAR) Command</w:t>
      </w:r>
      <w:r>
        <w:rPr>
          <w:noProof/>
        </w:rPr>
        <w:tab/>
      </w:r>
      <w:r>
        <w:rPr>
          <w:noProof/>
        </w:rPr>
        <w:fldChar w:fldCharType="begin" w:fldLock="1"/>
      </w:r>
      <w:r>
        <w:rPr>
          <w:noProof/>
        </w:rPr>
        <w:instrText xml:space="preserve"> PAGEREF _Toc146095541 \h </w:instrText>
      </w:r>
      <w:r>
        <w:rPr>
          <w:noProof/>
        </w:rPr>
      </w:r>
      <w:r>
        <w:rPr>
          <w:noProof/>
        </w:rPr>
        <w:fldChar w:fldCharType="separate"/>
      </w:r>
      <w:r>
        <w:rPr>
          <w:noProof/>
        </w:rPr>
        <w:t>168</w:t>
      </w:r>
      <w:r>
        <w:rPr>
          <w:noProof/>
        </w:rPr>
        <w:fldChar w:fldCharType="end"/>
      </w:r>
    </w:p>
    <w:p w14:paraId="15AFB6CF" w14:textId="69306257" w:rsidR="00287444" w:rsidRDefault="00287444">
      <w:pPr>
        <w:pStyle w:val="TOC5"/>
        <w:rPr>
          <w:rFonts w:ascii="Calibri" w:hAnsi="Calibri"/>
          <w:noProof/>
          <w:kern w:val="2"/>
          <w:sz w:val="22"/>
          <w:szCs w:val="22"/>
          <w:lang w:eastAsia="en-GB"/>
        </w:rPr>
      </w:pPr>
      <w:r w:rsidRPr="006E0D3B">
        <w:rPr>
          <w:noProof/>
          <w:lang w:val="en-US" w:eastAsia="zh-CN"/>
        </w:rPr>
        <w:t>9.2.2.6.2</w:t>
      </w:r>
      <w:r>
        <w:rPr>
          <w:rFonts w:ascii="Calibri" w:hAnsi="Calibri"/>
          <w:noProof/>
          <w:kern w:val="2"/>
          <w:sz w:val="22"/>
          <w:szCs w:val="22"/>
          <w:lang w:eastAsia="en-GB"/>
        </w:rPr>
        <w:tab/>
      </w:r>
      <w:r w:rsidRPr="006E0D3B">
        <w:rPr>
          <w:noProof/>
          <w:lang w:val="en-US" w:eastAsia="zh-CN"/>
        </w:rPr>
        <w:t>Re-Auth-Answer (RAA) Command</w:t>
      </w:r>
      <w:r>
        <w:rPr>
          <w:noProof/>
        </w:rPr>
        <w:tab/>
      </w:r>
      <w:r>
        <w:rPr>
          <w:noProof/>
        </w:rPr>
        <w:fldChar w:fldCharType="begin" w:fldLock="1"/>
      </w:r>
      <w:r>
        <w:rPr>
          <w:noProof/>
        </w:rPr>
        <w:instrText xml:space="preserve"> PAGEREF _Toc146095542 \h </w:instrText>
      </w:r>
      <w:r>
        <w:rPr>
          <w:noProof/>
        </w:rPr>
      </w:r>
      <w:r>
        <w:rPr>
          <w:noProof/>
        </w:rPr>
        <w:fldChar w:fldCharType="separate"/>
      </w:r>
      <w:r>
        <w:rPr>
          <w:noProof/>
        </w:rPr>
        <w:t>169</w:t>
      </w:r>
      <w:r>
        <w:rPr>
          <w:noProof/>
        </w:rPr>
        <w:fldChar w:fldCharType="end"/>
      </w:r>
    </w:p>
    <w:p w14:paraId="1104D1FF" w14:textId="210AEAE4" w:rsidR="00287444" w:rsidRDefault="00287444">
      <w:pPr>
        <w:pStyle w:val="TOC3"/>
        <w:rPr>
          <w:rFonts w:ascii="Calibri" w:hAnsi="Calibri"/>
          <w:noProof/>
          <w:kern w:val="2"/>
          <w:sz w:val="22"/>
          <w:szCs w:val="22"/>
          <w:lang w:eastAsia="en-GB"/>
        </w:rPr>
      </w:pPr>
      <w:r w:rsidRPr="006E0D3B">
        <w:rPr>
          <w:noProof/>
          <w:lang w:val="en-US"/>
        </w:rPr>
        <w:t>9.2.3</w:t>
      </w:r>
      <w:r>
        <w:rPr>
          <w:rFonts w:ascii="Calibri" w:hAnsi="Calibri"/>
          <w:noProof/>
          <w:kern w:val="2"/>
          <w:sz w:val="22"/>
          <w:szCs w:val="22"/>
          <w:lang w:eastAsia="en-GB"/>
        </w:rPr>
        <w:tab/>
      </w:r>
      <w:r w:rsidRPr="006E0D3B">
        <w:rPr>
          <w:noProof/>
          <w:lang w:val="en-US"/>
        </w:rPr>
        <w:t>Information Elements</w:t>
      </w:r>
      <w:r>
        <w:rPr>
          <w:noProof/>
        </w:rPr>
        <w:tab/>
      </w:r>
      <w:r>
        <w:rPr>
          <w:noProof/>
        </w:rPr>
        <w:fldChar w:fldCharType="begin" w:fldLock="1"/>
      </w:r>
      <w:r>
        <w:rPr>
          <w:noProof/>
        </w:rPr>
        <w:instrText xml:space="preserve"> PAGEREF _Toc146095543 \h </w:instrText>
      </w:r>
      <w:r>
        <w:rPr>
          <w:noProof/>
        </w:rPr>
      </w:r>
      <w:r>
        <w:rPr>
          <w:noProof/>
        </w:rPr>
        <w:fldChar w:fldCharType="separate"/>
      </w:r>
      <w:r>
        <w:rPr>
          <w:noProof/>
        </w:rPr>
        <w:t>169</w:t>
      </w:r>
      <w:r>
        <w:rPr>
          <w:noProof/>
        </w:rPr>
        <w:fldChar w:fldCharType="end"/>
      </w:r>
    </w:p>
    <w:p w14:paraId="00F8D49B" w14:textId="5B595191" w:rsidR="00287444" w:rsidRDefault="00287444">
      <w:pPr>
        <w:pStyle w:val="TOC4"/>
        <w:rPr>
          <w:rFonts w:ascii="Calibri" w:hAnsi="Calibri"/>
          <w:noProof/>
          <w:kern w:val="2"/>
          <w:sz w:val="22"/>
          <w:szCs w:val="22"/>
          <w:lang w:eastAsia="en-GB"/>
        </w:rPr>
      </w:pPr>
      <w:r w:rsidRPr="006E0D3B">
        <w:rPr>
          <w:noProof/>
          <w:lang w:val="en-US"/>
        </w:rPr>
        <w:t>9.2.3.0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_Toc146095544 \h </w:instrText>
      </w:r>
      <w:r>
        <w:rPr>
          <w:noProof/>
        </w:rPr>
      </w:r>
      <w:r>
        <w:rPr>
          <w:noProof/>
        </w:rPr>
        <w:fldChar w:fldCharType="separate"/>
      </w:r>
      <w:r>
        <w:rPr>
          <w:noProof/>
        </w:rPr>
        <w:t>169</w:t>
      </w:r>
      <w:r>
        <w:rPr>
          <w:noProof/>
        </w:rPr>
        <w:fldChar w:fldCharType="end"/>
      </w:r>
    </w:p>
    <w:p w14:paraId="6500F98A" w14:textId="6E3533BF" w:rsidR="00287444" w:rsidRDefault="00287444">
      <w:pPr>
        <w:pStyle w:val="TOC4"/>
        <w:rPr>
          <w:rFonts w:ascii="Calibri" w:hAnsi="Calibri"/>
          <w:noProof/>
          <w:kern w:val="2"/>
          <w:sz w:val="22"/>
          <w:szCs w:val="22"/>
          <w:lang w:eastAsia="en-GB"/>
        </w:rPr>
      </w:pPr>
      <w:r w:rsidRPr="006E0D3B">
        <w:rPr>
          <w:noProof/>
          <w:lang w:val="en-US"/>
        </w:rPr>
        <w:t>9.2.3.1</w:t>
      </w:r>
      <w:r>
        <w:rPr>
          <w:rFonts w:ascii="Calibri" w:hAnsi="Calibri"/>
          <w:noProof/>
          <w:kern w:val="2"/>
          <w:sz w:val="22"/>
          <w:szCs w:val="22"/>
          <w:lang w:eastAsia="en-GB"/>
        </w:rPr>
        <w:tab/>
      </w:r>
      <w:r>
        <w:rPr>
          <w:noProof/>
        </w:rPr>
        <w:t>S6b DSMIPv6 procedures</w:t>
      </w:r>
      <w:r>
        <w:rPr>
          <w:noProof/>
        </w:rPr>
        <w:tab/>
      </w:r>
      <w:r>
        <w:rPr>
          <w:noProof/>
        </w:rPr>
        <w:fldChar w:fldCharType="begin" w:fldLock="1"/>
      </w:r>
      <w:r>
        <w:rPr>
          <w:noProof/>
        </w:rPr>
        <w:instrText xml:space="preserve"> PAGEREF _Toc146095545 \h </w:instrText>
      </w:r>
      <w:r>
        <w:rPr>
          <w:noProof/>
        </w:rPr>
      </w:r>
      <w:r>
        <w:rPr>
          <w:noProof/>
        </w:rPr>
        <w:fldChar w:fldCharType="separate"/>
      </w:r>
      <w:r>
        <w:rPr>
          <w:noProof/>
        </w:rPr>
        <w:t>169</w:t>
      </w:r>
      <w:r>
        <w:rPr>
          <w:noProof/>
        </w:rPr>
        <w:fldChar w:fldCharType="end"/>
      </w:r>
    </w:p>
    <w:p w14:paraId="7172004E" w14:textId="724EE235" w:rsidR="00287444" w:rsidRDefault="00287444">
      <w:pPr>
        <w:pStyle w:val="TOC5"/>
        <w:rPr>
          <w:rFonts w:ascii="Calibri" w:hAnsi="Calibri"/>
          <w:noProof/>
          <w:kern w:val="2"/>
          <w:sz w:val="22"/>
          <w:szCs w:val="22"/>
          <w:lang w:eastAsia="en-GB"/>
        </w:rPr>
      </w:pPr>
      <w:r>
        <w:rPr>
          <w:noProof/>
        </w:rPr>
        <w:t>9.2.3.1.1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_Toc146095546 \h </w:instrText>
      </w:r>
      <w:r>
        <w:rPr>
          <w:noProof/>
        </w:rPr>
      </w:r>
      <w:r>
        <w:rPr>
          <w:noProof/>
        </w:rPr>
        <w:fldChar w:fldCharType="separate"/>
      </w:r>
      <w:r>
        <w:rPr>
          <w:noProof/>
        </w:rPr>
        <w:t>169</w:t>
      </w:r>
      <w:r>
        <w:rPr>
          <w:noProof/>
        </w:rPr>
        <w:fldChar w:fldCharType="end"/>
      </w:r>
    </w:p>
    <w:p w14:paraId="3D82A3E0" w14:textId="6C226199" w:rsidR="00287444" w:rsidRDefault="00287444">
      <w:pPr>
        <w:pStyle w:val="TOC5"/>
        <w:rPr>
          <w:rFonts w:ascii="Calibri" w:hAnsi="Calibri"/>
          <w:noProof/>
          <w:kern w:val="2"/>
          <w:sz w:val="22"/>
          <w:szCs w:val="22"/>
          <w:lang w:eastAsia="en-GB"/>
        </w:rPr>
      </w:pPr>
      <w:r w:rsidRPr="006E0D3B">
        <w:rPr>
          <w:noProof/>
          <w:lang w:val="en-US"/>
        </w:rPr>
        <w:t>9.2.3.1.2</w:t>
      </w:r>
      <w:r>
        <w:rPr>
          <w:rFonts w:ascii="Calibri" w:hAnsi="Calibri"/>
          <w:noProof/>
          <w:kern w:val="2"/>
          <w:sz w:val="22"/>
          <w:szCs w:val="22"/>
          <w:lang w:eastAsia="en-GB"/>
        </w:rPr>
        <w:tab/>
      </w:r>
      <w:r w:rsidRPr="006E0D3B">
        <w:rPr>
          <w:noProof/>
          <w:lang w:val="en-US"/>
        </w:rPr>
        <w:t>Visited-Network-Identifier</w:t>
      </w:r>
      <w:r>
        <w:rPr>
          <w:noProof/>
        </w:rPr>
        <w:tab/>
      </w:r>
      <w:r>
        <w:rPr>
          <w:noProof/>
        </w:rPr>
        <w:fldChar w:fldCharType="begin" w:fldLock="1"/>
      </w:r>
      <w:r>
        <w:rPr>
          <w:noProof/>
        </w:rPr>
        <w:instrText xml:space="preserve"> PAGEREF _Toc146095547 \h </w:instrText>
      </w:r>
      <w:r>
        <w:rPr>
          <w:noProof/>
        </w:rPr>
      </w:r>
      <w:r>
        <w:rPr>
          <w:noProof/>
        </w:rPr>
        <w:fldChar w:fldCharType="separate"/>
      </w:r>
      <w:r>
        <w:rPr>
          <w:noProof/>
        </w:rPr>
        <w:t>170</w:t>
      </w:r>
      <w:r>
        <w:rPr>
          <w:noProof/>
        </w:rPr>
        <w:fldChar w:fldCharType="end"/>
      </w:r>
    </w:p>
    <w:p w14:paraId="57D5A5CF" w14:textId="08DD059A" w:rsidR="00287444" w:rsidRDefault="00287444">
      <w:pPr>
        <w:pStyle w:val="TOC5"/>
        <w:rPr>
          <w:rFonts w:ascii="Calibri" w:hAnsi="Calibri"/>
          <w:noProof/>
          <w:kern w:val="2"/>
          <w:sz w:val="22"/>
          <w:szCs w:val="22"/>
          <w:lang w:eastAsia="en-GB"/>
        </w:rPr>
      </w:pPr>
      <w:r w:rsidRPr="006E0D3B">
        <w:rPr>
          <w:noProof/>
          <w:lang w:val="en-US"/>
        </w:rPr>
        <w:t>9.2.3.1.3</w:t>
      </w:r>
      <w:r>
        <w:rPr>
          <w:rFonts w:ascii="Calibri" w:hAnsi="Calibri"/>
          <w:noProof/>
          <w:kern w:val="2"/>
          <w:sz w:val="22"/>
          <w:szCs w:val="22"/>
          <w:lang w:eastAsia="en-GB"/>
        </w:rPr>
        <w:tab/>
      </w:r>
      <w:r w:rsidRPr="006E0D3B">
        <w:rPr>
          <w:noProof/>
          <w:lang w:val="en-US"/>
        </w:rPr>
        <w:t>Void</w:t>
      </w:r>
      <w:r>
        <w:rPr>
          <w:noProof/>
        </w:rPr>
        <w:tab/>
      </w:r>
      <w:r>
        <w:rPr>
          <w:noProof/>
        </w:rPr>
        <w:fldChar w:fldCharType="begin" w:fldLock="1"/>
      </w:r>
      <w:r>
        <w:rPr>
          <w:noProof/>
        </w:rPr>
        <w:instrText xml:space="preserve"> PAGEREF _Toc146095548 \h </w:instrText>
      </w:r>
      <w:r>
        <w:rPr>
          <w:noProof/>
        </w:rPr>
      </w:r>
      <w:r>
        <w:rPr>
          <w:noProof/>
        </w:rPr>
        <w:fldChar w:fldCharType="separate"/>
      </w:r>
      <w:r>
        <w:rPr>
          <w:noProof/>
        </w:rPr>
        <w:t>170</w:t>
      </w:r>
      <w:r>
        <w:rPr>
          <w:noProof/>
        </w:rPr>
        <w:fldChar w:fldCharType="end"/>
      </w:r>
    </w:p>
    <w:p w14:paraId="3A46E372" w14:textId="18E99636" w:rsidR="00287444" w:rsidRDefault="00287444">
      <w:pPr>
        <w:pStyle w:val="TOC5"/>
        <w:rPr>
          <w:rFonts w:ascii="Calibri" w:hAnsi="Calibri"/>
          <w:noProof/>
          <w:kern w:val="2"/>
          <w:sz w:val="22"/>
          <w:szCs w:val="22"/>
          <w:lang w:eastAsia="en-GB"/>
        </w:rPr>
      </w:pPr>
      <w:r w:rsidRPr="006E0D3B">
        <w:rPr>
          <w:noProof/>
          <w:lang w:val="en-US"/>
        </w:rPr>
        <w:t>9.2.3.1.</w:t>
      </w:r>
      <w:r w:rsidRPr="006E0D3B">
        <w:rPr>
          <w:noProof/>
          <w:lang w:val="en-US" w:eastAsia="zh-CN"/>
        </w:rPr>
        <w:t>4</w:t>
      </w:r>
      <w:r>
        <w:rPr>
          <w:rFonts w:ascii="Calibri" w:hAnsi="Calibri"/>
          <w:noProof/>
          <w:kern w:val="2"/>
          <w:sz w:val="22"/>
          <w:szCs w:val="22"/>
          <w:lang w:eastAsia="en-GB"/>
        </w:rPr>
        <w:tab/>
      </w:r>
      <w:r w:rsidRPr="006E0D3B">
        <w:rPr>
          <w:noProof/>
          <w:lang w:val="en-US"/>
        </w:rPr>
        <w:t>Void</w:t>
      </w:r>
      <w:r>
        <w:rPr>
          <w:noProof/>
        </w:rPr>
        <w:tab/>
      </w:r>
      <w:r>
        <w:rPr>
          <w:noProof/>
        </w:rPr>
        <w:fldChar w:fldCharType="begin" w:fldLock="1"/>
      </w:r>
      <w:r>
        <w:rPr>
          <w:noProof/>
        </w:rPr>
        <w:instrText xml:space="preserve"> PAGEREF _Toc146095549 \h </w:instrText>
      </w:r>
      <w:r>
        <w:rPr>
          <w:noProof/>
        </w:rPr>
      </w:r>
      <w:r>
        <w:rPr>
          <w:noProof/>
        </w:rPr>
        <w:fldChar w:fldCharType="separate"/>
      </w:r>
      <w:r>
        <w:rPr>
          <w:noProof/>
        </w:rPr>
        <w:t>170</w:t>
      </w:r>
      <w:r>
        <w:rPr>
          <w:noProof/>
        </w:rPr>
        <w:fldChar w:fldCharType="end"/>
      </w:r>
    </w:p>
    <w:p w14:paraId="4C905FCF" w14:textId="1D16E657" w:rsidR="00287444" w:rsidRDefault="00287444">
      <w:pPr>
        <w:pStyle w:val="TOC5"/>
        <w:rPr>
          <w:rFonts w:ascii="Calibri" w:hAnsi="Calibri"/>
          <w:noProof/>
          <w:kern w:val="2"/>
          <w:sz w:val="22"/>
          <w:szCs w:val="22"/>
          <w:lang w:eastAsia="en-GB"/>
        </w:rPr>
      </w:pPr>
      <w:r w:rsidRPr="006E0D3B">
        <w:rPr>
          <w:noProof/>
          <w:lang w:val="en-US"/>
        </w:rPr>
        <w:t>9.2.3.1.</w:t>
      </w:r>
      <w:r w:rsidRPr="006E0D3B">
        <w:rPr>
          <w:noProof/>
          <w:lang w:val="en-US" w:eastAsia="zh-CN"/>
        </w:rPr>
        <w:t>5</w:t>
      </w:r>
      <w:r>
        <w:rPr>
          <w:rFonts w:ascii="Calibri" w:hAnsi="Calibri"/>
          <w:noProof/>
          <w:kern w:val="2"/>
          <w:sz w:val="22"/>
          <w:szCs w:val="22"/>
          <w:lang w:eastAsia="en-GB"/>
        </w:rPr>
        <w:tab/>
      </w:r>
      <w:r w:rsidRPr="006E0D3B">
        <w:rPr>
          <w:noProof/>
          <w:lang w:val="en-US"/>
        </w:rPr>
        <w:t>RAR-Flags</w:t>
      </w:r>
      <w:r>
        <w:rPr>
          <w:noProof/>
        </w:rPr>
        <w:tab/>
      </w:r>
      <w:r>
        <w:rPr>
          <w:noProof/>
        </w:rPr>
        <w:fldChar w:fldCharType="begin" w:fldLock="1"/>
      </w:r>
      <w:r>
        <w:rPr>
          <w:noProof/>
        </w:rPr>
        <w:instrText xml:space="preserve"> PAGEREF _Toc146095550 \h </w:instrText>
      </w:r>
      <w:r>
        <w:rPr>
          <w:noProof/>
        </w:rPr>
      </w:r>
      <w:r>
        <w:rPr>
          <w:noProof/>
        </w:rPr>
        <w:fldChar w:fldCharType="separate"/>
      </w:r>
      <w:r>
        <w:rPr>
          <w:noProof/>
        </w:rPr>
        <w:t>170</w:t>
      </w:r>
      <w:r>
        <w:rPr>
          <w:noProof/>
        </w:rPr>
        <w:fldChar w:fldCharType="end"/>
      </w:r>
    </w:p>
    <w:p w14:paraId="59B86868" w14:textId="0ED5885D" w:rsidR="00287444" w:rsidRDefault="00287444">
      <w:pPr>
        <w:pStyle w:val="TOC4"/>
        <w:rPr>
          <w:rFonts w:ascii="Calibri" w:hAnsi="Calibri"/>
          <w:noProof/>
          <w:kern w:val="2"/>
          <w:sz w:val="22"/>
          <w:szCs w:val="22"/>
          <w:lang w:eastAsia="en-GB"/>
        </w:rPr>
      </w:pPr>
      <w:r w:rsidRPr="006E0D3B">
        <w:rPr>
          <w:noProof/>
          <w:lang w:val="en-US"/>
        </w:rPr>
        <w:t>9.2.3.2</w:t>
      </w:r>
      <w:r>
        <w:rPr>
          <w:rFonts w:ascii="Calibri" w:hAnsi="Calibri"/>
          <w:noProof/>
          <w:kern w:val="2"/>
          <w:sz w:val="22"/>
          <w:szCs w:val="22"/>
          <w:lang w:eastAsia="en-GB"/>
        </w:rPr>
        <w:tab/>
      </w:r>
      <w:r>
        <w:rPr>
          <w:noProof/>
        </w:rPr>
        <w:t>S6b PMIPv6</w:t>
      </w:r>
      <w:r>
        <w:rPr>
          <w:noProof/>
          <w:lang w:eastAsia="zh-CN"/>
        </w:rPr>
        <w:t xml:space="preserve"> or GTPv2</w:t>
      </w:r>
      <w:r>
        <w:rPr>
          <w:noProof/>
        </w:rPr>
        <w:t xml:space="preserve"> procedures</w:t>
      </w:r>
      <w:r>
        <w:rPr>
          <w:noProof/>
        </w:rPr>
        <w:tab/>
      </w:r>
      <w:r>
        <w:rPr>
          <w:noProof/>
        </w:rPr>
        <w:fldChar w:fldCharType="begin" w:fldLock="1"/>
      </w:r>
      <w:r>
        <w:rPr>
          <w:noProof/>
        </w:rPr>
        <w:instrText xml:space="preserve"> PAGEREF _Toc146095551 \h </w:instrText>
      </w:r>
      <w:r>
        <w:rPr>
          <w:noProof/>
        </w:rPr>
      </w:r>
      <w:r>
        <w:rPr>
          <w:noProof/>
        </w:rPr>
        <w:fldChar w:fldCharType="separate"/>
      </w:r>
      <w:r>
        <w:rPr>
          <w:noProof/>
        </w:rPr>
        <w:t>171</w:t>
      </w:r>
      <w:r>
        <w:rPr>
          <w:noProof/>
        </w:rPr>
        <w:fldChar w:fldCharType="end"/>
      </w:r>
    </w:p>
    <w:p w14:paraId="128A4051" w14:textId="0ADD2970" w:rsidR="00287444" w:rsidRDefault="00287444">
      <w:pPr>
        <w:pStyle w:val="TOC5"/>
        <w:rPr>
          <w:rFonts w:ascii="Calibri" w:hAnsi="Calibri"/>
          <w:noProof/>
          <w:kern w:val="2"/>
          <w:sz w:val="22"/>
          <w:szCs w:val="22"/>
          <w:lang w:eastAsia="en-GB"/>
        </w:rPr>
      </w:pPr>
      <w:r>
        <w:rPr>
          <w:noProof/>
        </w:rPr>
        <w:t>9.2.3.2.1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_Toc146095552 \h </w:instrText>
      </w:r>
      <w:r>
        <w:rPr>
          <w:noProof/>
        </w:rPr>
      </w:r>
      <w:r>
        <w:rPr>
          <w:noProof/>
        </w:rPr>
        <w:fldChar w:fldCharType="separate"/>
      </w:r>
      <w:r>
        <w:rPr>
          <w:noProof/>
        </w:rPr>
        <w:t>171</w:t>
      </w:r>
      <w:r>
        <w:rPr>
          <w:noProof/>
        </w:rPr>
        <w:fldChar w:fldCharType="end"/>
      </w:r>
    </w:p>
    <w:p w14:paraId="5CD2116E" w14:textId="0F964193" w:rsidR="00287444" w:rsidRDefault="00287444">
      <w:pPr>
        <w:pStyle w:val="TOC5"/>
        <w:rPr>
          <w:rFonts w:ascii="Calibri" w:hAnsi="Calibri"/>
          <w:noProof/>
          <w:kern w:val="2"/>
          <w:sz w:val="22"/>
          <w:szCs w:val="22"/>
          <w:lang w:eastAsia="en-GB"/>
        </w:rPr>
      </w:pPr>
      <w:r w:rsidRPr="006E0D3B">
        <w:rPr>
          <w:noProof/>
          <w:lang w:val="en-US"/>
        </w:rPr>
        <w:t>9.2.3.2.2</w:t>
      </w:r>
      <w:r>
        <w:rPr>
          <w:rFonts w:ascii="Calibri" w:hAnsi="Calibri"/>
          <w:noProof/>
          <w:kern w:val="2"/>
          <w:sz w:val="22"/>
          <w:szCs w:val="22"/>
          <w:lang w:eastAsia="en-GB"/>
        </w:rPr>
        <w:tab/>
      </w:r>
      <w:r w:rsidRPr="006E0D3B">
        <w:rPr>
          <w:noProof/>
          <w:lang w:val="en-US"/>
        </w:rPr>
        <w:t>MIP6-Agent-Info</w:t>
      </w:r>
      <w:r>
        <w:rPr>
          <w:noProof/>
        </w:rPr>
        <w:tab/>
      </w:r>
      <w:r>
        <w:rPr>
          <w:noProof/>
        </w:rPr>
        <w:fldChar w:fldCharType="begin" w:fldLock="1"/>
      </w:r>
      <w:r>
        <w:rPr>
          <w:noProof/>
        </w:rPr>
        <w:instrText xml:space="preserve"> PAGEREF _Toc146095553 \h </w:instrText>
      </w:r>
      <w:r>
        <w:rPr>
          <w:noProof/>
        </w:rPr>
      </w:r>
      <w:r>
        <w:rPr>
          <w:noProof/>
        </w:rPr>
        <w:fldChar w:fldCharType="separate"/>
      </w:r>
      <w:r>
        <w:rPr>
          <w:noProof/>
        </w:rPr>
        <w:t>171</w:t>
      </w:r>
      <w:r>
        <w:rPr>
          <w:noProof/>
        </w:rPr>
        <w:fldChar w:fldCharType="end"/>
      </w:r>
    </w:p>
    <w:p w14:paraId="01F39709" w14:textId="37479815" w:rsidR="00287444" w:rsidRDefault="00287444">
      <w:pPr>
        <w:pStyle w:val="TOC5"/>
        <w:rPr>
          <w:rFonts w:ascii="Calibri" w:hAnsi="Calibri"/>
          <w:noProof/>
          <w:kern w:val="2"/>
          <w:sz w:val="22"/>
          <w:szCs w:val="22"/>
          <w:lang w:eastAsia="en-GB"/>
        </w:rPr>
      </w:pPr>
      <w:r w:rsidRPr="006E0D3B">
        <w:rPr>
          <w:noProof/>
          <w:lang w:val="en-US"/>
        </w:rPr>
        <w:t>9.2.3.2.3</w:t>
      </w:r>
      <w:r>
        <w:rPr>
          <w:rFonts w:ascii="Calibri" w:hAnsi="Calibri"/>
          <w:noProof/>
          <w:kern w:val="2"/>
          <w:sz w:val="22"/>
          <w:szCs w:val="22"/>
          <w:lang w:eastAsia="en-GB"/>
        </w:rPr>
        <w:tab/>
      </w:r>
      <w:r w:rsidRPr="006E0D3B">
        <w:rPr>
          <w:noProof/>
          <w:lang w:val="en-US"/>
        </w:rPr>
        <w:t>MIP6-Feature-Vector</w:t>
      </w:r>
      <w:r>
        <w:rPr>
          <w:noProof/>
        </w:rPr>
        <w:tab/>
      </w:r>
      <w:r>
        <w:rPr>
          <w:noProof/>
        </w:rPr>
        <w:fldChar w:fldCharType="begin" w:fldLock="1"/>
      </w:r>
      <w:r>
        <w:rPr>
          <w:noProof/>
        </w:rPr>
        <w:instrText xml:space="preserve"> PAGEREF _Toc146095554 \h </w:instrText>
      </w:r>
      <w:r>
        <w:rPr>
          <w:noProof/>
        </w:rPr>
      </w:r>
      <w:r>
        <w:rPr>
          <w:noProof/>
        </w:rPr>
        <w:fldChar w:fldCharType="separate"/>
      </w:r>
      <w:r>
        <w:rPr>
          <w:noProof/>
        </w:rPr>
        <w:t>171</w:t>
      </w:r>
      <w:r>
        <w:rPr>
          <w:noProof/>
        </w:rPr>
        <w:fldChar w:fldCharType="end"/>
      </w:r>
    </w:p>
    <w:p w14:paraId="78F5E139" w14:textId="192B3DC7" w:rsidR="00287444" w:rsidRDefault="00287444">
      <w:pPr>
        <w:pStyle w:val="TOC5"/>
        <w:rPr>
          <w:rFonts w:ascii="Calibri" w:hAnsi="Calibri"/>
          <w:noProof/>
          <w:kern w:val="2"/>
          <w:sz w:val="22"/>
          <w:szCs w:val="22"/>
          <w:lang w:eastAsia="en-GB"/>
        </w:rPr>
      </w:pPr>
      <w:r w:rsidRPr="006E0D3B">
        <w:rPr>
          <w:noProof/>
          <w:lang w:val="en-US"/>
        </w:rPr>
        <w:t>9.2.3.2.4</w:t>
      </w:r>
      <w:r>
        <w:rPr>
          <w:rFonts w:ascii="Calibri" w:hAnsi="Calibri"/>
          <w:noProof/>
          <w:kern w:val="2"/>
          <w:sz w:val="22"/>
          <w:szCs w:val="22"/>
          <w:lang w:eastAsia="en-GB"/>
        </w:rPr>
        <w:tab/>
      </w:r>
      <w:r w:rsidRPr="006E0D3B">
        <w:rPr>
          <w:noProof/>
          <w:lang w:val="en-US"/>
        </w:rPr>
        <w:t>QoS-Capability</w:t>
      </w:r>
      <w:r>
        <w:rPr>
          <w:noProof/>
        </w:rPr>
        <w:tab/>
      </w:r>
      <w:r>
        <w:rPr>
          <w:noProof/>
        </w:rPr>
        <w:fldChar w:fldCharType="begin" w:fldLock="1"/>
      </w:r>
      <w:r>
        <w:rPr>
          <w:noProof/>
        </w:rPr>
        <w:instrText xml:space="preserve"> PAGEREF _Toc146095555 \h </w:instrText>
      </w:r>
      <w:r>
        <w:rPr>
          <w:noProof/>
        </w:rPr>
      </w:r>
      <w:r>
        <w:rPr>
          <w:noProof/>
        </w:rPr>
        <w:fldChar w:fldCharType="separate"/>
      </w:r>
      <w:r>
        <w:rPr>
          <w:noProof/>
        </w:rPr>
        <w:t>172</w:t>
      </w:r>
      <w:r>
        <w:rPr>
          <w:noProof/>
        </w:rPr>
        <w:fldChar w:fldCharType="end"/>
      </w:r>
    </w:p>
    <w:p w14:paraId="0BCE4751" w14:textId="5634CDD4" w:rsidR="00287444" w:rsidRDefault="00287444">
      <w:pPr>
        <w:pStyle w:val="TOC5"/>
        <w:rPr>
          <w:rFonts w:ascii="Calibri" w:hAnsi="Calibri"/>
          <w:noProof/>
          <w:kern w:val="2"/>
          <w:sz w:val="22"/>
          <w:szCs w:val="22"/>
          <w:lang w:eastAsia="en-GB"/>
        </w:rPr>
      </w:pPr>
      <w:r w:rsidRPr="006E0D3B">
        <w:rPr>
          <w:noProof/>
          <w:lang w:val="en-US"/>
        </w:rPr>
        <w:t>9.2.3.2.5</w:t>
      </w:r>
      <w:r>
        <w:rPr>
          <w:rFonts w:ascii="Calibri" w:hAnsi="Calibri"/>
          <w:noProof/>
          <w:kern w:val="2"/>
          <w:sz w:val="22"/>
          <w:szCs w:val="22"/>
          <w:lang w:eastAsia="en-GB"/>
        </w:rPr>
        <w:tab/>
      </w:r>
      <w:r w:rsidRPr="006E0D3B">
        <w:rPr>
          <w:noProof/>
          <w:lang w:val="en-US"/>
        </w:rPr>
        <w:t>QoS-Resources</w:t>
      </w:r>
      <w:r>
        <w:rPr>
          <w:noProof/>
        </w:rPr>
        <w:tab/>
      </w:r>
      <w:r>
        <w:rPr>
          <w:noProof/>
        </w:rPr>
        <w:fldChar w:fldCharType="begin" w:fldLock="1"/>
      </w:r>
      <w:r>
        <w:rPr>
          <w:noProof/>
        </w:rPr>
        <w:instrText xml:space="preserve"> PAGEREF _Toc146095556 \h </w:instrText>
      </w:r>
      <w:r>
        <w:rPr>
          <w:noProof/>
        </w:rPr>
      </w:r>
      <w:r>
        <w:rPr>
          <w:noProof/>
        </w:rPr>
        <w:fldChar w:fldCharType="separate"/>
      </w:r>
      <w:r>
        <w:rPr>
          <w:noProof/>
        </w:rPr>
        <w:t>172</w:t>
      </w:r>
      <w:r>
        <w:rPr>
          <w:noProof/>
        </w:rPr>
        <w:fldChar w:fldCharType="end"/>
      </w:r>
    </w:p>
    <w:p w14:paraId="03929F5C" w14:textId="68F00014" w:rsidR="00287444" w:rsidRDefault="00287444">
      <w:pPr>
        <w:pStyle w:val="TOC5"/>
        <w:rPr>
          <w:rFonts w:ascii="Calibri" w:hAnsi="Calibri"/>
          <w:noProof/>
          <w:kern w:val="2"/>
          <w:sz w:val="22"/>
          <w:szCs w:val="22"/>
          <w:lang w:eastAsia="en-GB"/>
        </w:rPr>
      </w:pPr>
      <w:r w:rsidRPr="006E0D3B">
        <w:rPr>
          <w:noProof/>
          <w:lang w:val="en-US" w:eastAsia="zh-CN"/>
        </w:rPr>
        <w:t>9.2.3.2.6</w:t>
      </w:r>
      <w:r>
        <w:rPr>
          <w:rFonts w:ascii="Calibri" w:hAnsi="Calibri"/>
          <w:noProof/>
          <w:kern w:val="2"/>
          <w:sz w:val="22"/>
          <w:szCs w:val="22"/>
          <w:lang w:eastAsia="en-GB"/>
        </w:rPr>
        <w:tab/>
      </w:r>
      <w:r w:rsidRPr="006E0D3B">
        <w:rPr>
          <w:noProof/>
          <w:lang w:val="en-US"/>
        </w:rPr>
        <w:t>Origination-Time-Stamp</w:t>
      </w:r>
      <w:r>
        <w:rPr>
          <w:noProof/>
        </w:rPr>
        <w:tab/>
      </w:r>
      <w:r>
        <w:rPr>
          <w:noProof/>
        </w:rPr>
        <w:fldChar w:fldCharType="begin" w:fldLock="1"/>
      </w:r>
      <w:r>
        <w:rPr>
          <w:noProof/>
        </w:rPr>
        <w:instrText xml:space="preserve"> PAGEREF _Toc146095557 \h </w:instrText>
      </w:r>
      <w:r>
        <w:rPr>
          <w:noProof/>
        </w:rPr>
      </w:r>
      <w:r>
        <w:rPr>
          <w:noProof/>
        </w:rPr>
        <w:fldChar w:fldCharType="separate"/>
      </w:r>
      <w:r>
        <w:rPr>
          <w:noProof/>
        </w:rPr>
        <w:t>172</w:t>
      </w:r>
      <w:r>
        <w:rPr>
          <w:noProof/>
        </w:rPr>
        <w:fldChar w:fldCharType="end"/>
      </w:r>
    </w:p>
    <w:p w14:paraId="2AF830FD" w14:textId="03FC3B4B" w:rsidR="00287444" w:rsidRDefault="00287444">
      <w:pPr>
        <w:pStyle w:val="TOC5"/>
        <w:rPr>
          <w:rFonts w:ascii="Calibri" w:hAnsi="Calibri"/>
          <w:noProof/>
          <w:kern w:val="2"/>
          <w:sz w:val="22"/>
          <w:szCs w:val="22"/>
          <w:lang w:eastAsia="en-GB"/>
        </w:rPr>
      </w:pPr>
      <w:r w:rsidRPr="006E0D3B">
        <w:rPr>
          <w:noProof/>
          <w:lang w:val="en-US" w:eastAsia="zh-CN"/>
        </w:rPr>
        <w:t>9.2.3.2.7</w:t>
      </w:r>
      <w:r>
        <w:rPr>
          <w:rFonts w:ascii="Calibri" w:hAnsi="Calibri"/>
          <w:noProof/>
          <w:kern w:val="2"/>
          <w:sz w:val="22"/>
          <w:szCs w:val="22"/>
          <w:lang w:eastAsia="en-GB"/>
        </w:rPr>
        <w:tab/>
      </w:r>
      <w:r w:rsidRPr="006E0D3B">
        <w:rPr>
          <w:noProof/>
          <w:lang w:val="en-US" w:eastAsia="zh-CN"/>
        </w:rPr>
        <w:t>Maximum-Wait-Time</w:t>
      </w:r>
      <w:r>
        <w:rPr>
          <w:noProof/>
        </w:rPr>
        <w:tab/>
      </w:r>
      <w:r>
        <w:rPr>
          <w:noProof/>
        </w:rPr>
        <w:fldChar w:fldCharType="begin" w:fldLock="1"/>
      </w:r>
      <w:r>
        <w:rPr>
          <w:noProof/>
        </w:rPr>
        <w:instrText xml:space="preserve"> PAGEREF _Toc146095558 \h </w:instrText>
      </w:r>
      <w:r>
        <w:rPr>
          <w:noProof/>
        </w:rPr>
      </w:r>
      <w:r>
        <w:rPr>
          <w:noProof/>
        </w:rPr>
        <w:fldChar w:fldCharType="separate"/>
      </w:r>
      <w:r>
        <w:rPr>
          <w:noProof/>
        </w:rPr>
        <w:t>172</w:t>
      </w:r>
      <w:r>
        <w:rPr>
          <w:noProof/>
        </w:rPr>
        <w:fldChar w:fldCharType="end"/>
      </w:r>
    </w:p>
    <w:p w14:paraId="0E7C25F7" w14:textId="3641431B" w:rsidR="00287444" w:rsidRDefault="00287444">
      <w:pPr>
        <w:pStyle w:val="TOC4"/>
        <w:rPr>
          <w:rFonts w:ascii="Calibri" w:hAnsi="Calibri"/>
          <w:noProof/>
          <w:kern w:val="2"/>
          <w:sz w:val="22"/>
          <w:szCs w:val="22"/>
          <w:lang w:eastAsia="en-GB"/>
        </w:rPr>
      </w:pPr>
      <w:r w:rsidRPr="006E0D3B">
        <w:rPr>
          <w:noProof/>
          <w:lang w:val="en-US"/>
        </w:rPr>
        <w:t>9.2.3.3</w:t>
      </w:r>
      <w:r>
        <w:rPr>
          <w:rFonts w:ascii="Calibri" w:hAnsi="Calibri"/>
          <w:noProof/>
          <w:kern w:val="2"/>
          <w:sz w:val="22"/>
          <w:szCs w:val="22"/>
          <w:lang w:eastAsia="en-GB"/>
        </w:rPr>
        <w:tab/>
      </w:r>
      <w:r>
        <w:rPr>
          <w:noProof/>
        </w:rPr>
        <w:t>S6b Re-used Diameter AVPs</w:t>
      </w:r>
      <w:r>
        <w:rPr>
          <w:noProof/>
        </w:rPr>
        <w:tab/>
      </w:r>
      <w:r>
        <w:rPr>
          <w:noProof/>
        </w:rPr>
        <w:fldChar w:fldCharType="begin" w:fldLock="1"/>
      </w:r>
      <w:r>
        <w:rPr>
          <w:noProof/>
        </w:rPr>
        <w:instrText xml:space="preserve"> PAGEREF _Toc146095559 \h </w:instrText>
      </w:r>
      <w:r>
        <w:rPr>
          <w:noProof/>
        </w:rPr>
      </w:r>
      <w:r>
        <w:rPr>
          <w:noProof/>
        </w:rPr>
        <w:fldChar w:fldCharType="separate"/>
      </w:r>
      <w:r>
        <w:rPr>
          <w:noProof/>
        </w:rPr>
        <w:t>172</w:t>
      </w:r>
      <w:r>
        <w:rPr>
          <w:noProof/>
        </w:rPr>
        <w:fldChar w:fldCharType="end"/>
      </w:r>
    </w:p>
    <w:p w14:paraId="4BC93638" w14:textId="4E1EE8FF" w:rsidR="00287444" w:rsidRDefault="00287444">
      <w:pPr>
        <w:pStyle w:val="TOC4"/>
        <w:rPr>
          <w:rFonts w:ascii="Calibri" w:hAnsi="Calibri"/>
          <w:noProof/>
          <w:kern w:val="2"/>
          <w:sz w:val="22"/>
          <w:szCs w:val="22"/>
          <w:lang w:eastAsia="en-GB"/>
        </w:rPr>
      </w:pPr>
      <w:r w:rsidRPr="006E0D3B">
        <w:rPr>
          <w:noProof/>
          <w:lang w:val="en-US" w:eastAsia="zh-CN"/>
        </w:rPr>
        <w:t>9.2.3.4</w:t>
      </w:r>
      <w:r>
        <w:rPr>
          <w:rFonts w:ascii="Calibri" w:hAnsi="Calibri"/>
          <w:noProof/>
          <w:kern w:val="2"/>
          <w:sz w:val="22"/>
          <w:szCs w:val="22"/>
          <w:lang w:eastAsia="en-GB"/>
        </w:rPr>
        <w:tab/>
      </w:r>
      <w:r w:rsidRPr="006E0D3B">
        <w:rPr>
          <w:noProof/>
          <w:lang w:val="en-US" w:eastAsia="zh-CN"/>
        </w:rPr>
        <w:t>Feature-List-ID AVP</w:t>
      </w:r>
      <w:r>
        <w:rPr>
          <w:noProof/>
        </w:rPr>
        <w:tab/>
      </w:r>
      <w:r>
        <w:rPr>
          <w:noProof/>
        </w:rPr>
        <w:fldChar w:fldCharType="begin" w:fldLock="1"/>
      </w:r>
      <w:r>
        <w:rPr>
          <w:noProof/>
        </w:rPr>
        <w:instrText xml:space="preserve"> PAGEREF _Toc146095560 \h </w:instrText>
      </w:r>
      <w:r>
        <w:rPr>
          <w:noProof/>
        </w:rPr>
      </w:r>
      <w:r>
        <w:rPr>
          <w:noProof/>
        </w:rPr>
        <w:fldChar w:fldCharType="separate"/>
      </w:r>
      <w:r>
        <w:rPr>
          <w:noProof/>
        </w:rPr>
        <w:t>172</w:t>
      </w:r>
      <w:r>
        <w:rPr>
          <w:noProof/>
        </w:rPr>
        <w:fldChar w:fldCharType="end"/>
      </w:r>
    </w:p>
    <w:p w14:paraId="0131D2BF" w14:textId="6F152EBE" w:rsidR="00287444" w:rsidRDefault="00287444">
      <w:pPr>
        <w:pStyle w:val="TOC4"/>
        <w:rPr>
          <w:rFonts w:ascii="Calibri" w:hAnsi="Calibri"/>
          <w:noProof/>
          <w:kern w:val="2"/>
          <w:sz w:val="22"/>
          <w:szCs w:val="22"/>
          <w:lang w:eastAsia="en-GB"/>
        </w:rPr>
      </w:pPr>
      <w:r w:rsidRPr="006E0D3B">
        <w:rPr>
          <w:noProof/>
          <w:lang w:val="en-US" w:eastAsia="zh-CN"/>
        </w:rPr>
        <w:t>9.2.3.5</w:t>
      </w:r>
      <w:r>
        <w:rPr>
          <w:rFonts w:ascii="Calibri" w:hAnsi="Calibri"/>
          <w:noProof/>
          <w:kern w:val="2"/>
          <w:sz w:val="22"/>
          <w:szCs w:val="22"/>
          <w:lang w:eastAsia="en-GB"/>
        </w:rPr>
        <w:tab/>
      </w:r>
      <w:r w:rsidRPr="006E0D3B">
        <w:rPr>
          <w:noProof/>
          <w:lang w:val="en-US" w:eastAsia="zh-CN"/>
        </w:rPr>
        <w:t>Feature-List AVP</w:t>
      </w:r>
      <w:r>
        <w:rPr>
          <w:noProof/>
        </w:rPr>
        <w:tab/>
      </w:r>
      <w:r>
        <w:rPr>
          <w:noProof/>
        </w:rPr>
        <w:fldChar w:fldCharType="begin" w:fldLock="1"/>
      </w:r>
      <w:r>
        <w:rPr>
          <w:noProof/>
        </w:rPr>
        <w:instrText xml:space="preserve"> PAGEREF _Toc146095561 \h </w:instrText>
      </w:r>
      <w:r>
        <w:rPr>
          <w:noProof/>
        </w:rPr>
      </w:r>
      <w:r>
        <w:rPr>
          <w:noProof/>
        </w:rPr>
        <w:fldChar w:fldCharType="separate"/>
      </w:r>
      <w:r>
        <w:rPr>
          <w:noProof/>
        </w:rPr>
        <w:t>172</w:t>
      </w:r>
      <w:r>
        <w:rPr>
          <w:noProof/>
        </w:rPr>
        <w:fldChar w:fldCharType="end"/>
      </w:r>
    </w:p>
    <w:p w14:paraId="6F6E990A" w14:textId="094B231F" w:rsidR="00287444" w:rsidRDefault="00287444">
      <w:pPr>
        <w:pStyle w:val="TOC4"/>
        <w:rPr>
          <w:rFonts w:ascii="Calibri" w:hAnsi="Calibri"/>
          <w:noProof/>
          <w:kern w:val="2"/>
          <w:sz w:val="22"/>
          <w:szCs w:val="22"/>
          <w:lang w:eastAsia="en-GB"/>
        </w:rPr>
      </w:pPr>
      <w:r w:rsidRPr="006E0D3B">
        <w:rPr>
          <w:noProof/>
          <w:lang w:val="en-US"/>
        </w:rPr>
        <w:t>9.2.3.6</w:t>
      </w:r>
      <w:r>
        <w:rPr>
          <w:rFonts w:ascii="Calibri" w:hAnsi="Calibri"/>
          <w:noProof/>
          <w:kern w:val="2"/>
          <w:sz w:val="22"/>
          <w:szCs w:val="22"/>
          <w:lang w:eastAsia="en-GB"/>
        </w:rPr>
        <w:tab/>
      </w:r>
      <w:r>
        <w:rPr>
          <w:noProof/>
        </w:rPr>
        <w:t>S6b MIPv4 FACoA procedures</w:t>
      </w:r>
      <w:r>
        <w:rPr>
          <w:noProof/>
        </w:rPr>
        <w:tab/>
      </w:r>
      <w:r>
        <w:rPr>
          <w:noProof/>
        </w:rPr>
        <w:fldChar w:fldCharType="begin" w:fldLock="1"/>
      </w:r>
      <w:r>
        <w:rPr>
          <w:noProof/>
        </w:rPr>
        <w:instrText xml:space="preserve"> PAGEREF _Toc146095562 \h </w:instrText>
      </w:r>
      <w:r>
        <w:rPr>
          <w:noProof/>
        </w:rPr>
      </w:r>
      <w:r>
        <w:rPr>
          <w:noProof/>
        </w:rPr>
        <w:fldChar w:fldCharType="separate"/>
      </w:r>
      <w:r>
        <w:rPr>
          <w:noProof/>
        </w:rPr>
        <w:t>173</w:t>
      </w:r>
      <w:r>
        <w:rPr>
          <w:noProof/>
        </w:rPr>
        <w:fldChar w:fldCharType="end"/>
      </w:r>
    </w:p>
    <w:p w14:paraId="00F2028F" w14:textId="7C08C2BB" w:rsidR="00287444" w:rsidRDefault="00287444">
      <w:pPr>
        <w:pStyle w:val="TOC5"/>
        <w:rPr>
          <w:rFonts w:ascii="Calibri" w:hAnsi="Calibri"/>
          <w:noProof/>
          <w:kern w:val="2"/>
          <w:sz w:val="22"/>
          <w:szCs w:val="22"/>
          <w:lang w:eastAsia="en-GB"/>
        </w:rPr>
      </w:pPr>
      <w:r>
        <w:rPr>
          <w:noProof/>
        </w:rPr>
        <w:t>9.2.3.6.1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_Toc146095563 \h </w:instrText>
      </w:r>
      <w:r>
        <w:rPr>
          <w:noProof/>
        </w:rPr>
      </w:r>
      <w:r>
        <w:rPr>
          <w:noProof/>
        </w:rPr>
        <w:fldChar w:fldCharType="separate"/>
      </w:r>
      <w:r>
        <w:rPr>
          <w:noProof/>
        </w:rPr>
        <w:t>173</w:t>
      </w:r>
      <w:r>
        <w:rPr>
          <w:noProof/>
        </w:rPr>
        <w:fldChar w:fldCharType="end"/>
      </w:r>
    </w:p>
    <w:p w14:paraId="5F58D295" w14:textId="76DF0178" w:rsidR="00287444" w:rsidRDefault="00287444">
      <w:pPr>
        <w:pStyle w:val="TOC5"/>
        <w:rPr>
          <w:rFonts w:ascii="Calibri" w:hAnsi="Calibri"/>
          <w:noProof/>
          <w:kern w:val="2"/>
          <w:sz w:val="22"/>
          <w:szCs w:val="22"/>
          <w:lang w:eastAsia="en-GB"/>
        </w:rPr>
      </w:pPr>
      <w:r w:rsidRPr="006E0D3B">
        <w:rPr>
          <w:noProof/>
          <w:lang w:val="en-US"/>
        </w:rPr>
        <w:t>9.2.3.6.2</w:t>
      </w:r>
      <w:r>
        <w:rPr>
          <w:rFonts w:ascii="Calibri" w:hAnsi="Calibri"/>
          <w:noProof/>
          <w:kern w:val="2"/>
          <w:sz w:val="22"/>
          <w:szCs w:val="22"/>
          <w:lang w:eastAsia="en-GB"/>
        </w:rPr>
        <w:tab/>
      </w:r>
      <w:r w:rsidRPr="006E0D3B">
        <w:rPr>
          <w:noProof/>
          <w:lang w:val="en-US"/>
        </w:rPr>
        <w:t>MIP6-Agent-Info</w:t>
      </w:r>
      <w:r>
        <w:rPr>
          <w:noProof/>
        </w:rPr>
        <w:tab/>
      </w:r>
      <w:r>
        <w:rPr>
          <w:noProof/>
        </w:rPr>
        <w:fldChar w:fldCharType="begin" w:fldLock="1"/>
      </w:r>
      <w:r>
        <w:rPr>
          <w:noProof/>
        </w:rPr>
        <w:instrText xml:space="preserve"> PAGEREF _Toc146095564 \h </w:instrText>
      </w:r>
      <w:r>
        <w:rPr>
          <w:noProof/>
        </w:rPr>
      </w:r>
      <w:r>
        <w:rPr>
          <w:noProof/>
        </w:rPr>
        <w:fldChar w:fldCharType="separate"/>
      </w:r>
      <w:r>
        <w:rPr>
          <w:noProof/>
        </w:rPr>
        <w:t>173</w:t>
      </w:r>
      <w:r>
        <w:rPr>
          <w:noProof/>
        </w:rPr>
        <w:fldChar w:fldCharType="end"/>
      </w:r>
    </w:p>
    <w:p w14:paraId="6D938587" w14:textId="096EFF15" w:rsidR="00287444" w:rsidRDefault="00287444">
      <w:pPr>
        <w:pStyle w:val="TOC5"/>
        <w:rPr>
          <w:rFonts w:ascii="Calibri" w:hAnsi="Calibri"/>
          <w:noProof/>
          <w:kern w:val="2"/>
          <w:sz w:val="22"/>
          <w:szCs w:val="22"/>
          <w:lang w:eastAsia="en-GB"/>
        </w:rPr>
      </w:pPr>
      <w:r w:rsidRPr="006E0D3B">
        <w:rPr>
          <w:noProof/>
          <w:lang w:val="en-US"/>
        </w:rPr>
        <w:t>9.2.3.6.3</w:t>
      </w:r>
      <w:r>
        <w:rPr>
          <w:rFonts w:ascii="Calibri" w:hAnsi="Calibri"/>
          <w:noProof/>
          <w:kern w:val="2"/>
          <w:sz w:val="22"/>
          <w:szCs w:val="22"/>
          <w:lang w:eastAsia="en-GB"/>
        </w:rPr>
        <w:tab/>
      </w:r>
      <w:r w:rsidRPr="006E0D3B">
        <w:rPr>
          <w:noProof/>
          <w:lang w:val="en-US"/>
        </w:rPr>
        <w:t>MIP6-Feature-Vector</w:t>
      </w:r>
      <w:r>
        <w:rPr>
          <w:noProof/>
        </w:rPr>
        <w:tab/>
      </w:r>
      <w:r>
        <w:rPr>
          <w:noProof/>
        </w:rPr>
        <w:fldChar w:fldCharType="begin" w:fldLock="1"/>
      </w:r>
      <w:r>
        <w:rPr>
          <w:noProof/>
        </w:rPr>
        <w:instrText xml:space="preserve"> PAGEREF _Toc146095565 \h </w:instrText>
      </w:r>
      <w:r>
        <w:rPr>
          <w:noProof/>
        </w:rPr>
      </w:r>
      <w:r>
        <w:rPr>
          <w:noProof/>
        </w:rPr>
        <w:fldChar w:fldCharType="separate"/>
      </w:r>
      <w:r>
        <w:rPr>
          <w:noProof/>
        </w:rPr>
        <w:t>174</w:t>
      </w:r>
      <w:r>
        <w:rPr>
          <w:noProof/>
        </w:rPr>
        <w:fldChar w:fldCharType="end"/>
      </w:r>
    </w:p>
    <w:p w14:paraId="4F768AD2" w14:textId="65F0B78B" w:rsidR="00287444" w:rsidRDefault="00287444">
      <w:pPr>
        <w:pStyle w:val="TOC5"/>
        <w:rPr>
          <w:rFonts w:ascii="Calibri" w:hAnsi="Calibri"/>
          <w:noProof/>
          <w:kern w:val="2"/>
          <w:sz w:val="22"/>
          <w:szCs w:val="22"/>
          <w:lang w:eastAsia="en-GB"/>
        </w:rPr>
      </w:pPr>
      <w:r w:rsidRPr="006E0D3B">
        <w:rPr>
          <w:noProof/>
          <w:lang w:val="en-US"/>
        </w:rPr>
        <w:t>9.2.3.6.4</w:t>
      </w:r>
      <w:r>
        <w:rPr>
          <w:rFonts w:ascii="Calibri" w:hAnsi="Calibri"/>
          <w:noProof/>
          <w:kern w:val="2"/>
          <w:sz w:val="22"/>
          <w:szCs w:val="22"/>
          <w:lang w:eastAsia="en-GB"/>
        </w:rPr>
        <w:tab/>
      </w:r>
      <w:r w:rsidRPr="006E0D3B">
        <w:rPr>
          <w:noProof/>
          <w:lang w:val="en-US"/>
        </w:rPr>
        <w:t>QoS-Capability</w:t>
      </w:r>
      <w:r>
        <w:rPr>
          <w:noProof/>
        </w:rPr>
        <w:tab/>
      </w:r>
      <w:r>
        <w:rPr>
          <w:noProof/>
        </w:rPr>
        <w:fldChar w:fldCharType="begin" w:fldLock="1"/>
      </w:r>
      <w:r>
        <w:rPr>
          <w:noProof/>
        </w:rPr>
        <w:instrText xml:space="preserve"> PAGEREF _Toc146095566 \h </w:instrText>
      </w:r>
      <w:r>
        <w:rPr>
          <w:noProof/>
        </w:rPr>
      </w:r>
      <w:r>
        <w:rPr>
          <w:noProof/>
        </w:rPr>
        <w:fldChar w:fldCharType="separate"/>
      </w:r>
      <w:r>
        <w:rPr>
          <w:noProof/>
        </w:rPr>
        <w:t>174</w:t>
      </w:r>
      <w:r>
        <w:rPr>
          <w:noProof/>
        </w:rPr>
        <w:fldChar w:fldCharType="end"/>
      </w:r>
    </w:p>
    <w:p w14:paraId="11B88105" w14:textId="43E15320" w:rsidR="00287444" w:rsidRDefault="00287444">
      <w:pPr>
        <w:pStyle w:val="TOC5"/>
        <w:rPr>
          <w:rFonts w:ascii="Calibri" w:hAnsi="Calibri"/>
          <w:noProof/>
          <w:kern w:val="2"/>
          <w:sz w:val="22"/>
          <w:szCs w:val="22"/>
          <w:lang w:eastAsia="en-GB"/>
        </w:rPr>
      </w:pPr>
      <w:r w:rsidRPr="006E0D3B">
        <w:rPr>
          <w:noProof/>
          <w:lang w:val="en-US"/>
        </w:rPr>
        <w:t>9.2.3.6.5</w:t>
      </w:r>
      <w:r>
        <w:rPr>
          <w:rFonts w:ascii="Calibri" w:hAnsi="Calibri"/>
          <w:noProof/>
          <w:kern w:val="2"/>
          <w:sz w:val="22"/>
          <w:szCs w:val="22"/>
          <w:lang w:eastAsia="en-GB"/>
        </w:rPr>
        <w:tab/>
      </w:r>
      <w:r w:rsidRPr="006E0D3B">
        <w:rPr>
          <w:noProof/>
          <w:lang w:val="en-US"/>
        </w:rPr>
        <w:t>QoS-Resources</w:t>
      </w:r>
      <w:r>
        <w:rPr>
          <w:noProof/>
        </w:rPr>
        <w:tab/>
      </w:r>
      <w:r>
        <w:rPr>
          <w:noProof/>
        </w:rPr>
        <w:fldChar w:fldCharType="begin" w:fldLock="1"/>
      </w:r>
      <w:r>
        <w:rPr>
          <w:noProof/>
        </w:rPr>
        <w:instrText xml:space="preserve"> PAGEREF _Toc146095567 \h </w:instrText>
      </w:r>
      <w:r>
        <w:rPr>
          <w:noProof/>
        </w:rPr>
      </w:r>
      <w:r>
        <w:rPr>
          <w:noProof/>
        </w:rPr>
        <w:fldChar w:fldCharType="separate"/>
      </w:r>
      <w:r>
        <w:rPr>
          <w:noProof/>
        </w:rPr>
        <w:t>174</w:t>
      </w:r>
      <w:r>
        <w:rPr>
          <w:noProof/>
        </w:rPr>
        <w:fldChar w:fldCharType="end"/>
      </w:r>
    </w:p>
    <w:p w14:paraId="6E3A516A" w14:textId="70E566D9" w:rsidR="00287444" w:rsidRDefault="00287444">
      <w:pPr>
        <w:pStyle w:val="TOC5"/>
        <w:rPr>
          <w:rFonts w:ascii="Calibri" w:hAnsi="Calibri"/>
          <w:noProof/>
          <w:kern w:val="2"/>
          <w:sz w:val="22"/>
          <w:szCs w:val="22"/>
          <w:lang w:eastAsia="en-GB"/>
        </w:rPr>
      </w:pPr>
      <w:r w:rsidRPr="006E0D3B">
        <w:rPr>
          <w:noProof/>
          <w:lang w:val="en-US"/>
        </w:rPr>
        <w:t>9.2.3.6.6</w:t>
      </w:r>
      <w:r>
        <w:rPr>
          <w:rFonts w:ascii="Calibri" w:hAnsi="Calibri"/>
          <w:noProof/>
          <w:kern w:val="2"/>
          <w:sz w:val="22"/>
          <w:szCs w:val="22"/>
          <w:lang w:eastAsia="en-GB"/>
        </w:rPr>
        <w:tab/>
      </w:r>
      <w:r w:rsidRPr="006E0D3B">
        <w:rPr>
          <w:noProof/>
          <w:lang w:val="en-US"/>
        </w:rPr>
        <w:t>MIP-MN-HA-SPI</w:t>
      </w:r>
      <w:r>
        <w:rPr>
          <w:noProof/>
        </w:rPr>
        <w:tab/>
      </w:r>
      <w:r>
        <w:rPr>
          <w:noProof/>
        </w:rPr>
        <w:fldChar w:fldCharType="begin" w:fldLock="1"/>
      </w:r>
      <w:r>
        <w:rPr>
          <w:noProof/>
        </w:rPr>
        <w:instrText xml:space="preserve"> PAGEREF _Toc146095568 \h </w:instrText>
      </w:r>
      <w:r>
        <w:rPr>
          <w:noProof/>
        </w:rPr>
      </w:r>
      <w:r>
        <w:rPr>
          <w:noProof/>
        </w:rPr>
        <w:fldChar w:fldCharType="separate"/>
      </w:r>
      <w:r>
        <w:rPr>
          <w:noProof/>
        </w:rPr>
        <w:t>174</w:t>
      </w:r>
      <w:r>
        <w:rPr>
          <w:noProof/>
        </w:rPr>
        <w:fldChar w:fldCharType="end"/>
      </w:r>
    </w:p>
    <w:p w14:paraId="4E523CFA" w14:textId="5FFB7A7F" w:rsidR="00287444" w:rsidRDefault="00287444">
      <w:pPr>
        <w:pStyle w:val="TOC5"/>
        <w:rPr>
          <w:rFonts w:ascii="Calibri" w:hAnsi="Calibri"/>
          <w:noProof/>
          <w:kern w:val="2"/>
          <w:sz w:val="22"/>
          <w:szCs w:val="22"/>
          <w:lang w:eastAsia="en-GB"/>
        </w:rPr>
      </w:pPr>
      <w:r w:rsidRPr="006E0D3B">
        <w:rPr>
          <w:noProof/>
          <w:lang w:val="en-US"/>
        </w:rPr>
        <w:t>9.2.3.6.7</w:t>
      </w:r>
      <w:r>
        <w:rPr>
          <w:rFonts w:ascii="Calibri" w:hAnsi="Calibri"/>
          <w:noProof/>
          <w:kern w:val="2"/>
          <w:sz w:val="22"/>
          <w:szCs w:val="22"/>
          <w:lang w:eastAsia="en-GB"/>
        </w:rPr>
        <w:tab/>
      </w:r>
      <w:r w:rsidRPr="006E0D3B">
        <w:rPr>
          <w:noProof/>
          <w:lang w:val="en-US"/>
        </w:rPr>
        <w:t>MIP-Session-Key</w:t>
      </w:r>
      <w:r>
        <w:rPr>
          <w:noProof/>
        </w:rPr>
        <w:tab/>
      </w:r>
      <w:r>
        <w:rPr>
          <w:noProof/>
        </w:rPr>
        <w:fldChar w:fldCharType="begin" w:fldLock="1"/>
      </w:r>
      <w:r>
        <w:rPr>
          <w:noProof/>
        </w:rPr>
        <w:instrText xml:space="preserve"> PAGEREF _Toc146095569 \h </w:instrText>
      </w:r>
      <w:r>
        <w:rPr>
          <w:noProof/>
        </w:rPr>
      </w:r>
      <w:r>
        <w:rPr>
          <w:noProof/>
        </w:rPr>
        <w:fldChar w:fldCharType="separate"/>
      </w:r>
      <w:r>
        <w:rPr>
          <w:noProof/>
        </w:rPr>
        <w:t>174</w:t>
      </w:r>
      <w:r>
        <w:rPr>
          <w:noProof/>
        </w:rPr>
        <w:fldChar w:fldCharType="end"/>
      </w:r>
    </w:p>
    <w:p w14:paraId="43FA2B32" w14:textId="7C03AA94" w:rsidR="00287444" w:rsidRDefault="00287444">
      <w:pPr>
        <w:pStyle w:val="TOC4"/>
        <w:rPr>
          <w:rFonts w:ascii="Calibri" w:hAnsi="Calibri"/>
          <w:noProof/>
          <w:kern w:val="2"/>
          <w:sz w:val="22"/>
          <w:szCs w:val="22"/>
          <w:lang w:eastAsia="en-GB"/>
        </w:rPr>
      </w:pPr>
      <w:r w:rsidRPr="006E0D3B">
        <w:rPr>
          <w:noProof/>
          <w:lang w:val="en-US" w:eastAsia="zh-CN"/>
        </w:rPr>
        <w:t>9</w:t>
      </w:r>
      <w:r w:rsidRPr="006E0D3B">
        <w:rPr>
          <w:noProof/>
          <w:lang w:val="en-US"/>
        </w:rPr>
        <w:t>.2.3.</w:t>
      </w:r>
      <w:r w:rsidRPr="006E0D3B">
        <w:rPr>
          <w:noProof/>
          <w:lang w:val="en-US" w:eastAsia="zh-CN"/>
        </w:rPr>
        <w:t>7</w:t>
      </w:r>
      <w:r>
        <w:rPr>
          <w:rFonts w:ascii="Calibri" w:hAnsi="Calibri"/>
          <w:noProof/>
          <w:kern w:val="2"/>
          <w:sz w:val="22"/>
          <w:szCs w:val="22"/>
          <w:lang w:eastAsia="en-GB"/>
        </w:rPr>
        <w:tab/>
      </w:r>
      <w:r w:rsidRPr="006E0D3B">
        <w:rPr>
          <w:noProof/>
          <w:lang w:val="en-US"/>
        </w:rPr>
        <w:t>DER-</w:t>
      </w:r>
      <w:r w:rsidRPr="006E0D3B">
        <w:rPr>
          <w:noProof/>
          <w:lang w:val="en-US" w:eastAsia="zh-CN"/>
        </w:rPr>
        <w:t>S6b-</w:t>
      </w:r>
      <w:r w:rsidRPr="006E0D3B">
        <w:rPr>
          <w:noProof/>
          <w:lang w:val="en-US"/>
        </w:rPr>
        <w:t>Flags</w:t>
      </w:r>
      <w:r>
        <w:rPr>
          <w:noProof/>
        </w:rPr>
        <w:tab/>
      </w:r>
      <w:r>
        <w:rPr>
          <w:noProof/>
        </w:rPr>
        <w:fldChar w:fldCharType="begin" w:fldLock="1"/>
      </w:r>
      <w:r>
        <w:rPr>
          <w:noProof/>
        </w:rPr>
        <w:instrText xml:space="preserve"> PAGEREF _Toc146095570 \h </w:instrText>
      </w:r>
      <w:r>
        <w:rPr>
          <w:noProof/>
        </w:rPr>
      </w:r>
      <w:r>
        <w:rPr>
          <w:noProof/>
        </w:rPr>
        <w:fldChar w:fldCharType="separate"/>
      </w:r>
      <w:r>
        <w:rPr>
          <w:noProof/>
        </w:rPr>
        <w:t>174</w:t>
      </w:r>
      <w:r>
        <w:rPr>
          <w:noProof/>
        </w:rPr>
        <w:fldChar w:fldCharType="end"/>
      </w:r>
    </w:p>
    <w:p w14:paraId="6F57F7F9" w14:textId="6B0F0752" w:rsidR="00287444" w:rsidRDefault="00287444">
      <w:pPr>
        <w:pStyle w:val="TOC3"/>
        <w:rPr>
          <w:rFonts w:ascii="Calibri" w:hAnsi="Calibri"/>
          <w:noProof/>
          <w:kern w:val="2"/>
          <w:sz w:val="22"/>
          <w:szCs w:val="22"/>
          <w:lang w:eastAsia="en-GB"/>
        </w:rPr>
      </w:pPr>
      <w:r>
        <w:rPr>
          <w:noProof/>
        </w:rPr>
        <w:t>9.2.4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_Toc146095571 \h </w:instrText>
      </w:r>
      <w:r>
        <w:rPr>
          <w:noProof/>
        </w:rPr>
      </w:r>
      <w:r>
        <w:rPr>
          <w:noProof/>
        </w:rPr>
        <w:fldChar w:fldCharType="separate"/>
      </w:r>
      <w:r>
        <w:rPr>
          <w:noProof/>
        </w:rPr>
        <w:t>174</w:t>
      </w:r>
      <w:r>
        <w:rPr>
          <w:noProof/>
        </w:rPr>
        <w:fldChar w:fldCharType="end"/>
      </w:r>
    </w:p>
    <w:p w14:paraId="1CD1115B" w14:textId="2688E613" w:rsidR="00287444" w:rsidRDefault="00287444">
      <w:pPr>
        <w:pStyle w:val="TOC1"/>
        <w:rPr>
          <w:rFonts w:ascii="Calibri" w:hAnsi="Calibri"/>
          <w:noProof/>
          <w:kern w:val="2"/>
          <w:szCs w:val="22"/>
          <w:lang w:eastAsia="en-GB"/>
        </w:rPr>
      </w:pPr>
      <w:r w:rsidRPr="006E0D3B">
        <w:rPr>
          <w:noProof/>
          <w:lang w:val="en-US"/>
        </w:rPr>
        <w:t>10</w:t>
      </w:r>
      <w:r>
        <w:rPr>
          <w:rFonts w:ascii="Calibri" w:hAnsi="Calibri"/>
          <w:noProof/>
          <w:kern w:val="2"/>
          <w:szCs w:val="22"/>
          <w:lang w:eastAsia="en-GB"/>
        </w:rPr>
        <w:tab/>
      </w:r>
      <w:r w:rsidRPr="006E0D3B">
        <w:rPr>
          <w:noProof/>
          <w:lang w:val="en-US"/>
        </w:rPr>
        <w:t>Result-Code and Experimental-Result Values</w:t>
      </w:r>
      <w:r>
        <w:rPr>
          <w:noProof/>
        </w:rPr>
        <w:tab/>
      </w:r>
      <w:r>
        <w:rPr>
          <w:noProof/>
        </w:rPr>
        <w:fldChar w:fldCharType="begin" w:fldLock="1"/>
      </w:r>
      <w:r>
        <w:rPr>
          <w:noProof/>
        </w:rPr>
        <w:instrText xml:space="preserve"> PAGEREF _Toc146095572 \h </w:instrText>
      </w:r>
      <w:r>
        <w:rPr>
          <w:noProof/>
        </w:rPr>
      </w:r>
      <w:r>
        <w:rPr>
          <w:noProof/>
        </w:rPr>
        <w:fldChar w:fldCharType="separate"/>
      </w:r>
      <w:r>
        <w:rPr>
          <w:noProof/>
        </w:rPr>
        <w:t>175</w:t>
      </w:r>
      <w:r>
        <w:rPr>
          <w:noProof/>
        </w:rPr>
        <w:fldChar w:fldCharType="end"/>
      </w:r>
    </w:p>
    <w:p w14:paraId="1B939A51" w14:textId="29D4F2B4" w:rsidR="00287444" w:rsidRDefault="00287444">
      <w:pPr>
        <w:pStyle w:val="TOC2"/>
        <w:rPr>
          <w:rFonts w:ascii="Calibri" w:hAnsi="Calibri"/>
          <w:noProof/>
          <w:kern w:val="2"/>
          <w:sz w:val="22"/>
          <w:szCs w:val="22"/>
          <w:lang w:eastAsia="en-GB"/>
        </w:rPr>
      </w:pPr>
      <w:r w:rsidRPr="006E0D3B">
        <w:rPr>
          <w:noProof/>
          <w:lang w:val="en-US"/>
        </w:rPr>
        <w:t>10.1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_Toc146095573 \h </w:instrText>
      </w:r>
      <w:r>
        <w:rPr>
          <w:noProof/>
        </w:rPr>
      </w:r>
      <w:r>
        <w:rPr>
          <w:noProof/>
        </w:rPr>
        <w:fldChar w:fldCharType="separate"/>
      </w:r>
      <w:r>
        <w:rPr>
          <w:noProof/>
        </w:rPr>
        <w:t>175</w:t>
      </w:r>
      <w:r>
        <w:rPr>
          <w:noProof/>
        </w:rPr>
        <w:fldChar w:fldCharType="end"/>
      </w:r>
    </w:p>
    <w:p w14:paraId="0893C921" w14:textId="09C9F64B" w:rsidR="00287444" w:rsidRDefault="00287444">
      <w:pPr>
        <w:pStyle w:val="TOC2"/>
        <w:rPr>
          <w:rFonts w:ascii="Calibri" w:hAnsi="Calibri"/>
          <w:noProof/>
          <w:kern w:val="2"/>
          <w:sz w:val="22"/>
          <w:szCs w:val="22"/>
          <w:lang w:eastAsia="en-GB"/>
        </w:rPr>
      </w:pPr>
      <w:r>
        <w:rPr>
          <w:noProof/>
        </w:rPr>
        <w:t>10.2</w:t>
      </w:r>
      <w:r>
        <w:rPr>
          <w:rFonts w:ascii="Calibri" w:hAnsi="Calibri"/>
          <w:noProof/>
          <w:kern w:val="2"/>
          <w:sz w:val="22"/>
          <w:szCs w:val="22"/>
          <w:lang w:eastAsia="en-GB"/>
        </w:rPr>
        <w:tab/>
      </w:r>
      <w:r>
        <w:rPr>
          <w:noProof/>
        </w:rPr>
        <w:t>Success</w:t>
      </w:r>
      <w:r>
        <w:rPr>
          <w:noProof/>
        </w:rPr>
        <w:tab/>
      </w:r>
      <w:r>
        <w:rPr>
          <w:noProof/>
        </w:rPr>
        <w:fldChar w:fldCharType="begin" w:fldLock="1"/>
      </w:r>
      <w:r>
        <w:rPr>
          <w:noProof/>
        </w:rPr>
        <w:instrText xml:space="preserve"> PAGEREF _Toc146095574 \h </w:instrText>
      </w:r>
      <w:r>
        <w:rPr>
          <w:noProof/>
        </w:rPr>
      </w:r>
      <w:r>
        <w:rPr>
          <w:noProof/>
        </w:rPr>
        <w:fldChar w:fldCharType="separate"/>
      </w:r>
      <w:r>
        <w:rPr>
          <w:noProof/>
        </w:rPr>
        <w:t>175</w:t>
      </w:r>
      <w:r>
        <w:rPr>
          <w:noProof/>
        </w:rPr>
        <w:fldChar w:fldCharType="end"/>
      </w:r>
    </w:p>
    <w:p w14:paraId="2897B734" w14:textId="26841FA3" w:rsidR="00287444" w:rsidRDefault="00287444">
      <w:pPr>
        <w:pStyle w:val="TOC2"/>
        <w:rPr>
          <w:rFonts w:ascii="Calibri" w:hAnsi="Calibri"/>
          <w:noProof/>
          <w:kern w:val="2"/>
          <w:sz w:val="22"/>
          <w:szCs w:val="22"/>
          <w:lang w:eastAsia="en-GB"/>
        </w:rPr>
      </w:pPr>
      <w:r>
        <w:rPr>
          <w:noProof/>
        </w:rPr>
        <w:t>10.3</w:t>
      </w:r>
      <w:r>
        <w:rPr>
          <w:rFonts w:ascii="Calibri" w:hAnsi="Calibri"/>
          <w:noProof/>
          <w:kern w:val="2"/>
          <w:sz w:val="22"/>
          <w:szCs w:val="22"/>
          <w:lang w:eastAsia="en-GB"/>
        </w:rPr>
        <w:tab/>
      </w:r>
      <w:r>
        <w:rPr>
          <w:noProof/>
          <w:lang w:eastAsia="zh-CN"/>
        </w:rPr>
        <w:t>Permanent Failures</w:t>
      </w:r>
      <w:r>
        <w:rPr>
          <w:noProof/>
        </w:rPr>
        <w:tab/>
      </w:r>
      <w:r>
        <w:rPr>
          <w:noProof/>
        </w:rPr>
        <w:fldChar w:fldCharType="begin" w:fldLock="1"/>
      </w:r>
      <w:r>
        <w:rPr>
          <w:noProof/>
        </w:rPr>
        <w:instrText xml:space="preserve"> PAGEREF _Toc146095575 \h </w:instrText>
      </w:r>
      <w:r>
        <w:rPr>
          <w:noProof/>
        </w:rPr>
      </w:r>
      <w:r>
        <w:rPr>
          <w:noProof/>
        </w:rPr>
        <w:fldChar w:fldCharType="separate"/>
      </w:r>
      <w:r>
        <w:rPr>
          <w:noProof/>
        </w:rPr>
        <w:t>175</w:t>
      </w:r>
      <w:r>
        <w:rPr>
          <w:noProof/>
        </w:rPr>
        <w:fldChar w:fldCharType="end"/>
      </w:r>
    </w:p>
    <w:p w14:paraId="5F5C12EA" w14:textId="388E834E" w:rsidR="00287444" w:rsidRDefault="00287444">
      <w:pPr>
        <w:pStyle w:val="TOC3"/>
        <w:rPr>
          <w:rFonts w:ascii="Calibri" w:hAnsi="Calibri"/>
          <w:noProof/>
          <w:kern w:val="2"/>
          <w:sz w:val="22"/>
          <w:szCs w:val="22"/>
          <w:lang w:eastAsia="en-GB"/>
        </w:rPr>
      </w:pPr>
      <w:r>
        <w:rPr>
          <w:noProof/>
          <w:lang w:eastAsia="zh-CN"/>
        </w:rPr>
        <w:t>10.3.1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_Toc146095576 \h </w:instrText>
      </w:r>
      <w:r>
        <w:rPr>
          <w:noProof/>
        </w:rPr>
      </w:r>
      <w:r>
        <w:rPr>
          <w:noProof/>
        </w:rPr>
        <w:fldChar w:fldCharType="separate"/>
      </w:r>
      <w:r>
        <w:rPr>
          <w:noProof/>
        </w:rPr>
        <w:t>175</w:t>
      </w:r>
      <w:r>
        <w:rPr>
          <w:noProof/>
        </w:rPr>
        <w:fldChar w:fldCharType="end"/>
      </w:r>
    </w:p>
    <w:p w14:paraId="6A4E90B8" w14:textId="4042FE6D" w:rsidR="00287444" w:rsidRDefault="00287444">
      <w:pPr>
        <w:pStyle w:val="TOC3"/>
        <w:rPr>
          <w:rFonts w:ascii="Calibri" w:hAnsi="Calibri"/>
          <w:noProof/>
          <w:kern w:val="2"/>
          <w:sz w:val="22"/>
          <w:szCs w:val="22"/>
          <w:lang w:eastAsia="en-GB"/>
        </w:rPr>
      </w:pPr>
      <w:r>
        <w:rPr>
          <w:noProof/>
        </w:rPr>
        <w:t>10.3.2</w:t>
      </w:r>
      <w:r>
        <w:rPr>
          <w:rFonts w:ascii="Calibri" w:hAnsi="Calibri"/>
          <w:noProof/>
          <w:kern w:val="2"/>
          <w:sz w:val="22"/>
          <w:szCs w:val="22"/>
          <w:lang w:eastAsia="en-GB"/>
        </w:rPr>
        <w:tab/>
      </w:r>
      <w:r>
        <w:rPr>
          <w:noProof/>
        </w:rPr>
        <w:t>DIAMETER_ERROR_USER_UNKNOWN (5001)</w:t>
      </w:r>
      <w:r>
        <w:rPr>
          <w:noProof/>
        </w:rPr>
        <w:tab/>
      </w:r>
      <w:r>
        <w:rPr>
          <w:noProof/>
        </w:rPr>
        <w:fldChar w:fldCharType="begin" w:fldLock="1"/>
      </w:r>
      <w:r>
        <w:rPr>
          <w:noProof/>
        </w:rPr>
        <w:instrText xml:space="preserve"> PAGEREF _Toc146095577 \h </w:instrText>
      </w:r>
      <w:r>
        <w:rPr>
          <w:noProof/>
        </w:rPr>
      </w:r>
      <w:r>
        <w:rPr>
          <w:noProof/>
        </w:rPr>
        <w:fldChar w:fldCharType="separate"/>
      </w:r>
      <w:r>
        <w:rPr>
          <w:noProof/>
        </w:rPr>
        <w:t>175</w:t>
      </w:r>
      <w:r>
        <w:rPr>
          <w:noProof/>
        </w:rPr>
        <w:fldChar w:fldCharType="end"/>
      </w:r>
    </w:p>
    <w:p w14:paraId="6312CA65" w14:textId="0CF79BBF" w:rsidR="00287444" w:rsidRDefault="00287444">
      <w:pPr>
        <w:pStyle w:val="TOC3"/>
        <w:rPr>
          <w:rFonts w:ascii="Calibri" w:hAnsi="Calibri"/>
          <w:noProof/>
          <w:kern w:val="2"/>
          <w:sz w:val="22"/>
          <w:szCs w:val="22"/>
          <w:lang w:eastAsia="en-GB"/>
        </w:rPr>
      </w:pPr>
      <w:r>
        <w:rPr>
          <w:noProof/>
        </w:rPr>
        <w:t>10.3.3</w:t>
      </w:r>
      <w:r>
        <w:rPr>
          <w:rFonts w:ascii="Calibri" w:hAnsi="Calibri"/>
          <w:noProof/>
          <w:kern w:val="2"/>
          <w:sz w:val="22"/>
          <w:szCs w:val="22"/>
          <w:lang w:eastAsia="en-GB"/>
        </w:rPr>
        <w:tab/>
      </w:r>
      <w:r>
        <w:rPr>
          <w:noProof/>
        </w:rPr>
        <w:t>DIAMETER_ERROR_IDENTITY_NOT_REGISTERED (5003)</w:t>
      </w:r>
      <w:r>
        <w:rPr>
          <w:noProof/>
        </w:rPr>
        <w:tab/>
      </w:r>
      <w:r>
        <w:rPr>
          <w:noProof/>
        </w:rPr>
        <w:fldChar w:fldCharType="begin" w:fldLock="1"/>
      </w:r>
      <w:r>
        <w:rPr>
          <w:noProof/>
        </w:rPr>
        <w:instrText xml:space="preserve"> PAGEREF _Toc146095578 \h </w:instrText>
      </w:r>
      <w:r>
        <w:rPr>
          <w:noProof/>
        </w:rPr>
      </w:r>
      <w:r>
        <w:rPr>
          <w:noProof/>
        </w:rPr>
        <w:fldChar w:fldCharType="separate"/>
      </w:r>
      <w:r>
        <w:rPr>
          <w:noProof/>
        </w:rPr>
        <w:t>175</w:t>
      </w:r>
      <w:r>
        <w:rPr>
          <w:noProof/>
        </w:rPr>
        <w:fldChar w:fldCharType="end"/>
      </w:r>
    </w:p>
    <w:p w14:paraId="62EB5F94" w14:textId="5DBF1109" w:rsidR="00287444" w:rsidRDefault="00287444">
      <w:pPr>
        <w:pStyle w:val="TOC3"/>
        <w:rPr>
          <w:rFonts w:ascii="Calibri" w:hAnsi="Calibri"/>
          <w:noProof/>
          <w:kern w:val="2"/>
          <w:sz w:val="22"/>
          <w:szCs w:val="22"/>
          <w:lang w:eastAsia="en-GB"/>
        </w:rPr>
      </w:pPr>
      <w:r>
        <w:rPr>
          <w:noProof/>
        </w:rPr>
        <w:t>10.3.4</w:t>
      </w:r>
      <w:r>
        <w:rPr>
          <w:rFonts w:ascii="Calibri" w:hAnsi="Calibri"/>
          <w:noProof/>
          <w:kern w:val="2"/>
          <w:sz w:val="22"/>
          <w:szCs w:val="22"/>
          <w:lang w:eastAsia="en-GB"/>
        </w:rPr>
        <w:tab/>
      </w:r>
      <w:r>
        <w:rPr>
          <w:noProof/>
        </w:rPr>
        <w:t>DIAMETER_ERROR_ROAMING_NOT_ALLOWED (5004)</w:t>
      </w:r>
      <w:r>
        <w:rPr>
          <w:noProof/>
        </w:rPr>
        <w:tab/>
      </w:r>
      <w:r>
        <w:rPr>
          <w:noProof/>
        </w:rPr>
        <w:fldChar w:fldCharType="begin" w:fldLock="1"/>
      </w:r>
      <w:r>
        <w:rPr>
          <w:noProof/>
        </w:rPr>
        <w:instrText xml:space="preserve"> PAGEREF _Toc146095579 \h </w:instrText>
      </w:r>
      <w:r>
        <w:rPr>
          <w:noProof/>
        </w:rPr>
      </w:r>
      <w:r>
        <w:rPr>
          <w:noProof/>
        </w:rPr>
        <w:fldChar w:fldCharType="separate"/>
      </w:r>
      <w:r>
        <w:rPr>
          <w:noProof/>
        </w:rPr>
        <w:t>175</w:t>
      </w:r>
      <w:r>
        <w:rPr>
          <w:noProof/>
        </w:rPr>
        <w:fldChar w:fldCharType="end"/>
      </w:r>
    </w:p>
    <w:p w14:paraId="7ABE9744" w14:textId="1F5EE905" w:rsidR="00287444" w:rsidRDefault="00287444">
      <w:pPr>
        <w:pStyle w:val="TOC3"/>
        <w:rPr>
          <w:rFonts w:ascii="Calibri" w:hAnsi="Calibri"/>
          <w:noProof/>
          <w:kern w:val="2"/>
          <w:sz w:val="22"/>
          <w:szCs w:val="22"/>
          <w:lang w:eastAsia="en-GB"/>
        </w:rPr>
      </w:pPr>
      <w:r>
        <w:rPr>
          <w:noProof/>
        </w:rPr>
        <w:t>10.3.5</w:t>
      </w:r>
      <w:r>
        <w:rPr>
          <w:rFonts w:ascii="Calibri" w:hAnsi="Calibri"/>
          <w:noProof/>
          <w:kern w:val="2"/>
          <w:sz w:val="22"/>
          <w:szCs w:val="22"/>
          <w:lang w:eastAsia="en-GB"/>
        </w:rPr>
        <w:tab/>
      </w:r>
      <w:r>
        <w:rPr>
          <w:noProof/>
        </w:rPr>
        <w:t>DIAMETER_ERROR_IDENTITY_ALREADY_REGISTERED (5005)</w:t>
      </w:r>
      <w:r>
        <w:rPr>
          <w:noProof/>
        </w:rPr>
        <w:tab/>
      </w:r>
      <w:r>
        <w:rPr>
          <w:noProof/>
        </w:rPr>
        <w:fldChar w:fldCharType="begin" w:fldLock="1"/>
      </w:r>
      <w:r>
        <w:rPr>
          <w:noProof/>
        </w:rPr>
        <w:instrText xml:space="preserve"> PAGEREF _Toc146095580 \h </w:instrText>
      </w:r>
      <w:r>
        <w:rPr>
          <w:noProof/>
        </w:rPr>
      </w:r>
      <w:r>
        <w:rPr>
          <w:noProof/>
        </w:rPr>
        <w:fldChar w:fldCharType="separate"/>
      </w:r>
      <w:r>
        <w:rPr>
          <w:noProof/>
        </w:rPr>
        <w:t>175</w:t>
      </w:r>
      <w:r>
        <w:rPr>
          <w:noProof/>
        </w:rPr>
        <w:fldChar w:fldCharType="end"/>
      </w:r>
    </w:p>
    <w:p w14:paraId="7CBDF81F" w14:textId="5E7E0481" w:rsidR="00287444" w:rsidRDefault="00287444">
      <w:pPr>
        <w:pStyle w:val="TOC3"/>
        <w:rPr>
          <w:rFonts w:ascii="Calibri" w:hAnsi="Calibri"/>
          <w:noProof/>
          <w:kern w:val="2"/>
          <w:sz w:val="22"/>
          <w:szCs w:val="22"/>
          <w:lang w:eastAsia="en-GB"/>
        </w:rPr>
      </w:pPr>
      <w:r>
        <w:rPr>
          <w:noProof/>
        </w:rPr>
        <w:t>10.3.6</w:t>
      </w:r>
      <w:r>
        <w:rPr>
          <w:rFonts w:ascii="Calibri" w:hAnsi="Calibri"/>
          <w:noProof/>
          <w:kern w:val="2"/>
          <w:sz w:val="22"/>
          <w:szCs w:val="22"/>
          <w:lang w:eastAsia="en-GB"/>
        </w:rPr>
        <w:tab/>
      </w:r>
      <w:r>
        <w:rPr>
          <w:noProof/>
        </w:rPr>
        <w:t>DIAMETER_ERROR_USER_NO_NON_3GPP_SUBSCRIPTION (5450)</w:t>
      </w:r>
      <w:r>
        <w:rPr>
          <w:noProof/>
        </w:rPr>
        <w:tab/>
      </w:r>
      <w:r>
        <w:rPr>
          <w:noProof/>
        </w:rPr>
        <w:fldChar w:fldCharType="begin" w:fldLock="1"/>
      </w:r>
      <w:r>
        <w:rPr>
          <w:noProof/>
        </w:rPr>
        <w:instrText xml:space="preserve"> PAGEREF _Toc146095581 \h </w:instrText>
      </w:r>
      <w:r>
        <w:rPr>
          <w:noProof/>
        </w:rPr>
      </w:r>
      <w:r>
        <w:rPr>
          <w:noProof/>
        </w:rPr>
        <w:fldChar w:fldCharType="separate"/>
      </w:r>
      <w:r>
        <w:rPr>
          <w:noProof/>
        </w:rPr>
        <w:t>175</w:t>
      </w:r>
      <w:r>
        <w:rPr>
          <w:noProof/>
        </w:rPr>
        <w:fldChar w:fldCharType="end"/>
      </w:r>
    </w:p>
    <w:p w14:paraId="1EE4B72C" w14:textId="59E09FD6" w:rsidR="00287444" w:rsidRDefault="00287444">
      <w:pPr>
        <w:pStyle w:val="TOC3"/>
        <w:rPr>
          <w:rFonts w:ascii="Calibri" w:hAnsi="Calibri"/>
          <w:noProof/>
          <w:kern w:val="2"/>
          <w:sz w:val="22"/>
          <w:szCs w:val="22"/>
          <w:lang w:eastAsia="en-GB"/>
        </w:rPr>
      </w:pPr>
      <w:r w:rsidRPr="006E0D3B">
        <w:rPr>
          <w:noProof/>
          <w:lang w:val="es-ES_tradnl"/>
        </w:rPr>
        <w:t>10.3.7</w:t>
      </w:r>
      <w:r>
        <w:rPr>
          <w:rFonts w:ascii="Calibri" w:hAnsi="Calibri"/>
          <w:noProof/>
          <w:kern w:val="2"/>
          <w:sz w:val="22"/>
          <w:szCs w:val="22"/>
          <w:lang w:eastAsia="en-GB"/>
        </w:rPr>
        <w:tab/>
      </w:r>
      <w:r w:rsidRPr="006E0D3B">
        <w:rPr>
          <w:noProof/>
          <w:lang w:val="es-ES_tradnl"/>
        </w:rPr>
        <w:t>DIAMETER_ERROR_USER_NO_APN_SUBSCRIPTION (5451)</w:t>
      </w:r>
      <w:r>
        <w:rPr>
          <w:noProof/>
        </w:rPr>
        <w:tab/>
      </w:r>
      <w:r>
        <w:rPr>
          <w:noProof/>
        </w:rPr>
        <w:fldChar w:fldCharType="begin" w:fldLock="1"/>
      </w:r>
      <w:r>
        <w:rPr>
          <w:noProof/>
        </w:rPr>
        <w:instrText xml:space="preserve"> PAGEREF _Toc146095582 \h </w:instrText>
      </w:r>
      <w:r>
        <w:rPr>
          <w:noProof/>
        </w:rPr>
      </w:r>
      <w:r>
        <w:rPr>
          <w:noProof/>
        </w:rPr>
        <w:fldChar w:fldCharType="separate"/>
      </w:r>
      <w:r>
        <w:rPr>
          <w:noProof/>
        </w:rPr>
        <w:t>175</w:t>
      </w:r>
      <w:r>
        <w:rPr>
          <w:noProof/>
        </w:rPr>
        <w:fldChar w:fldCharType="end"/>
      </w:r>
    </w:p>
    <w:p w14:paraId="4753DAD7" w14:textId="64DD8BD7" w:rsidR="00287444" w:rsidRDefault="00287444">
      <w:pPr>
        <w:pStyle w:val="TOC3"/>
        <w:rPr>
          <w:rFonts w:ascii="Calibri" w:hAnsi="Calibri"/>
          <w:noProof/>
          <w:kern w:val="2"/>
          <w:sz w:val="22"/>
          <w:szCs w:val="22"/>
          <w:lang w:eastAsia="en-GB"/>
        </w:rPr>
      </w:pPr>
      <w:r>
        <w:rPr>
          <w:noProof/>
        </w:rPr>
        <w:t>10.3.8</w:t>
      </w:r>
      <w:r>
        <w:rPr>
          <w:rFonts w:ascii="Calibri" w:hAnsi="Calibri"/>
          <w:noProof/>
          <w:kern w:val="2"/>
          <w:sz w:val="22"/>
          <w:szCs w:val="22"/>
          <w:lang w:eastAsia="en-GB"/>
        </w:rPr>
        <w:tab/>
      </w:r>
      <w:r>
        <w:rPr>
          <w:noProof/>
        </w:rPr>
        <w:t>DIAMETER_ERROR_RAT_TYPE_NOT_ALLOWED (5452)</w:t>
      </w:r>
      <w:r>
        <w:rPr>
          <w:noProof/>
        </w:rPr>
        <w:tab/>
      </w:r>
      <w:r>
        <w:rPr>
          <w:noProof/>
        </w:rPr>
        <w:fldChar w:fldCharType="begin" w:fldLock="1"/>
      </w:r>
      <w:r>
        <w:rPr>
          <w:noProof/>
        </w:rPr>
        <w:instrText xml:space="preserve"> PAGEREF _Toc146095583 \h </w:instrText>
      </w:r>
      <w:r>
        <w:rPr>
          <w:noProof/>
        </w:rPr>
      </w:r>
      <w:r>
        <w:rPr>
          <w:noProof/>
        </w:rPr>
        <w:fldChar w:fldCharType="separate"/>
      </w:r>
      <w:r>
        <w:rPr>
          <w:noProof/>
        </w:rPr>
        <w:t>176</w:t>
      </w:r>
      <w:r>
        <w:rPr>
          <w:noProof/>
        </w:rPr>
        <w:fldChar w:fldCharType="end"/>
      </w:r>
    </w:p>
    <w:p w14:paraId="76FF4B5C" w14:textId="42FBEEB1" w:rsidR="00287444" w:rsidRDefault="00287444">
      <w:pPr>
        <w:pStyle w:val="TOC3"/>
        <w:rPr>
          <w:rFonts w:ascii="Calibri" w:hAnsi="Calibri"/>
          <w:noProof/>
          <w:kern w:val="2"/>
          <w:sz w:val="22"/>
          <w:szCs w:val="22"/>
          <w:lang w:eastAsia="en-GB"/>
        </w:rPr>
      </w:pPr>
      <w:r>
        <w:rPr>
          <w:noProof/>
        </w:rPr>
        <w:t>10.3.9</w:t>
      </w:r>
      <w:r>
        <w:rPr>
          <w:rFonts w:ascii="Calibri" w:hAnsi="Calibri"/>
          <w:noProof/>
          <w:kern w:val="2"/>
          <w:sz w:val="22"/>
          <w:szCs w:val="22"/>
          <w:lang w:eastAsia="en-GB"/>
        </w:rPr>
        <w:tab/>
      </w:r>
      <w:r>
        <w:rPr>
          <w:noProof/>
        </w:rPr>
        <w:t>DIAMETER_ERROR_LATE_OVERLAPPING_REQUEST (5453)</w:t>
      </w:r>
      <w:r>
        <w:rPr>
          <w:noProof/>
        </w:rPr>
        <w:tab/>
      </w:r>
      <w:r>
        <w:rPr>
          <w:noProof/>
        </w:rPr>
        <w:fldChar w:fldCharType="begin" w:fldLock="1"/>
      </w:r>
      <w:r>
        <w:rPr>
          <w:noProof/>
        </w:rPr>
        <w:instrText xml:space="preserve"> PAGEREF _Toc146095584 \h </w:instrText>
      </w:r>
      <w:r>
        <w:rPr>
          <w:noProof/>
        </w:rPr>
      </w:r>
      <w:r>
        <w:rPr>
          <w:noProof/>
        </w:rPr>
        <w:fldChar w:fldCharType="separate"/>
      </w:r>
      <w:r>
        <w:rPr>
          <w:noProof/>
        </w:rPr>
        <w:t>176</w:t>
      </w:r>
      <w:r>
        <w:rPr>
          <w:noProof/>
        </w:rPr>
        <w:fldChar w:fldCharType="end"/>
      </w:r>
    </w:p>
    <w:p w14:paraId="3AFAFFC9" w14:textId="718A5F13" w:rsidR="00287444" w:rsidRDefault="00287444">
      <w:pPr>
        <w:pStyle w:val="TOC3"/>
        <w:rPr>
          <w:rFonts w:ascii="Calibri" w:hAnsi="Calibri"/>
          <w:noProof/>
          <w:kern w:val="2"/>
          <w:sz w:val="22"/>
          <w:szCs w:val="22"/>
          <w:lang w:eastAsia="en-GB"/>
        </w:rPr>
      </w:pPr>
      <w:r>
        <w:rPr>
          <w:noProof/>
        </w:rPr>
        <w:t>10.3.10</w:t>
      </w:r>
      <w:r>
        <w:rPr>
          <w:rFonts w:ascii="Calibri" w:hAnsi="Calibri"/>
          <w:noProof/>
          <w:kern w:val="2"/>
          <w:sz w:val="22"/>
          <w:szCs w:val="22"/>
          <w:lang w:eastAsia="en-GB"/>
        </w:rPr>
        <w:tab/>
      </w:r>
      <w:r>
        <w:rPr>
          <w:noProof/>
        </w:rPr>
        <w:t>DIAMETER_ERROR_TIMED_OUT_REQUEST (5454)</w:t>
      </w:r>
      <w:r>
        <w:rPr>
          <w:noProof/>
        </w:rPr>
        <w:tab/>
      </w:r>
      <w:r>
        <w:rPr>
          <w:noProof/>
        </w:rPr>
        <w:fldChar w:fldCharType="begin" w:fldLock="1"/>
      </w:r>
      <w:r>
        <w:rPr>
          <w:noProof/>
        </w:rPr>
        <w:instrText xml:space="preserve"> PAGEREF _Toc146095585 \h </w:instrText>
      </w:r>
      <w:r>
        <w:rPr>
          <w:noProof/>
        </w:rPr>
      </w:r>
      <w:r>
        <w:rPr>
          <w:noProof/>
        </w:rPr>
        <w:fldChar w:fldCharType="separate"/>
      </w:r>
      <w:r>
        <w:rPr>
          <w:noProof/>
        </w:rPr>
        <w:t>176</w:t>
      </w:r>
      <w:r>
        <w:rPr>
          <w:noProof/>
        </w:rPr>
        <w:fldChar w:fldCharType="end"/>
      </w:r>
    </w:p>
    <w:p w14:paraId="4A338322" w14:textId="09C48577" w:rsidR="00287444" w:rsidRDefault="00287444">
      <w:pPr>
        <w:pStyle w:val="TOC3"/>
        <w:rPr>
          <w:rFonts w:ascii="Calibri" w:hAnsi="Calibri"/>
          <w:noProof/>
          <w:kern w:val="2"/>
          <w:sz w:val="22"/>
          <w:szCs w:val="22"/>
          <w:lang w:eastAsia="en-GB"/>
        </w:rPr>
      </w:pPr>
      <w:r>
        <w:rPr>
          <w:noProof/>
        </w:rPr>
        <w:t>10.3.11</w:t>
      </w:r>
      <w:r>
        <w:rPr>
          <w:rFonts w:ascii="Calibri" w:hAnsi="Calibri"/>
          <w:noProof/>
          <w:kern w:val="2"/>
          <w:sz w:val="22"/>
          <w:szCs w:val="22"/>
          <w:lang w:eastAsia="en-GB"/>
        </w:rPr>
        <w:tab/>
      </w:r>
      <w:r>
        <w:rPr>
          <w:noProof/>
        </w:rPr>
        <w:t>DIAMETER_ERROR_ILLEGAL_EQUIPMENT (5554)</w:t>
      </w:r>
      <w:r>
        <w:rPr>
          <w:noProof/>
        </w:rPr>
        <w:tab/>
      </w:r>
      <w:r>
        <w:rPr>
          <w:noProof/>
        </w:rPr>
        <w:fldChar w:fldCharType="begin" w:fldLock="1"/>
      </w:r>
      <w:r>
        <w:rPr>
          <w:noProof/>
        </w:rPr>
        <w:instrText xml:space="preserve"> PAGEREF _Toc146095586 \h </w:instrText>
      </w:r>
      <w:r>
        <w:rPr>
          <w:noProof/>
        </w:rPr>
      </w:r>
      <w:r>
        <w:rPr>
          <w:noProof/>
        </w:rPr>
        <w:fldChar w:fldCharType="separate"/>
      </w:r>
      <w:r>
        <w:rPr>
          <w:noProof/>
        </w:rPr>
        <w:t>176</w:t>
      </w:r>
      <w:r>
        <w:rPr>
          <w:noProof/>
        </w:rPr>
        <w:fldChar w:fldCharType="end"/>
      </w:r>
    </w:p>
    <w:p w14:paraId="353A8346" w14:textId="69BA9A9E" w:rsidR="00287444" w:rsidRDefault="00287444">
      <w:pPr>
        <w:pStyle w:val="TOC3"/>
        <w:rPr>
          <w:rFonts w:ascii="Calibri" w:hAnsi="Calibri"/>
          <w:noProof/>
          <w:kern w:val="2"/>
          <w:sz w:val="22"/>
          <w:szCs w:val="22"/>
          <w:lang w:eastAsia="en-GB"/>
        </w:rPr>
      </w:pPr>
      <w:r>
        <w:rPr>
          <w:noProof/>
        </w:rPr>
        <w:t>10.3.12</w:t>
      </w:r>
      <w:r>
        <w:rPr>
          <w:rFonts w:ascii="Calibri" w:hAnsi="Calibri"/>
          <w:noProof/>
          <w:kern w:val="2"/>
          <w:sz w:val="22"/>
          <w:szCs w:val="22"/>
          <w:lang w:eastAsia="en-GB"/>
        </w:rPr>
        <w:tab/>
      </w:r>
      <w:r>
        <w:rPr>
          <w:noProof/>
        </w:rPr>
        <w:t>DIAMETER_ERROR_TRUSTED_NON_3GPP_ACCESS_NOT_ALLOWED (5455)</w:t>
      </w:r>
      <w:r>
        <w:rPr>
          <w:noProof/>
        </w:rPr>
        <w:tab/>
      </w:r>
      <w:r>
        <w:rPr>
          <w:noProof/>
        </w:rPr>
        <w:fldChar w:fldCharType="begin" w:fldLock="1"/>
      </w:r>
      <w:r>
        <w:rPr>
          <w:noProof/>
        </w:rPr>
        <w:instrText xml:space="preserve"> PAGEREF _Toc146095587 \h </w:instrText>
      </w:r>
      <w:r>
        <w:rPr>
          <w:noProof/>
        </w:rPr>
      </w:r>
      <w:r>
        <w:rPr>
          <w:noProof/>
        </w:rPr>
        <w:fldChar w:fldCharType="separate"/>
      </w:r>
      <w:r>
        <w:rPr>
          <w:noProof/>
        </w:rPr>
        <w:t>176</w:t>
      </w:r>
      <w:r>
        <w:rPr>
          <w:noProof/>
        </w:rPr>
        <w:fldChar w:fldCharType="end"/>
      </w:r>
    </w:p>
    <w:p w14:paraId="20CAD8B1" w14:textId="6FAEBFBE" w:rsidR="00287444" w:rsidRDefault="00287444">
      <w:pPr>
        <w:pStyle w:val="TOC3"/>
        <w:rPr>
          <w:rFonts w:ascii="Calibri" w:hAnsi="Calibri"/>
          <w:noProof/>
          <w:kern w:val="2"/>
          <w:sz w:val="22"/>
          <w:szCs w:val="22"/>
          <w:lang w:eastAsia="en-GB"/>
        </w:rPr>
      </w:pPr>
      <w:r>
        <w:rPr>
          <w:noProof/>
        </w:rPr>
        <w:t>10.3.13</w:t>
      </w:r>
      <w:r>
        <w:rPr>
          <w:rFonts w:ascii="Calibri" w:hAnsi="Calibri"/>
          <w:noProof/>
          <w:kern w:val="2"/>
          <w:sz w:val="22"/>
          <w:szCs w:val="22"/>
          <w:lang w:eastAsia="en-GB"/>
        </w:rPr>
        <w:tab/>
      </w:r>
      <w:r>
        <w:rPr>
          <w:noProof/>
        </w:rPr>
        <w:t>DIAMETER_ERROR_UNTRUSTED_NON_3GPP_ACCESS_NOT_ALLOWED (5456)</w:t>
      </w:r>
      <w:r>
        <w:rPr>
          <w:noProof/>
        </w:rPr>
        <w:tab/>
      </w:r>
      <w:r>
        <w:rPr>
          <w:noProof/>
        </w:rPr>
        <w:fldChar w:fldCharType="begin" w:fldLock="1"/>
      </w:r>
      <w:r>
        <w:rPr>
          <w:noProof/>
        </w:rPr>
        <w:instrText xml:space="preserve"> PAGEREF _Toc146095588 \h </w:instrText>
      </w:r>
      <w:r>
        <w:rPr>
          <w:noProof/>
        </w:rPr>
      </w:r>
      <w:r>
        <w:rPr>
          <w:noProof/>
        </w:rPr>
        <w:fldChar w:fldCharType="separate"/>
      </w:r>
      <w:r>
        <w:rPr>
          <w:noProof/>
        </w:rPr>
        <w:t>176</w:t>
      </w:r>
      <w:r>
        <w:rPr>
          <w:noProof/>
        </w:rPr>
        <w:fldChar w:fldCharType="end"/>
      </w:r>
    </w:p>
    <w:p w14:paraId="20E7C3FC" w14:textId="61D437F0" w:rsidR="00287444" w:rsidRDefault="00287444">
      <w:pPr>
        <w:pStyle w:val="TOC2"/>
        <w:rPr>
          <w:rFonts w:ascii="Calibri" w:hAnsi="Calibri"/>
          <w:noProof/>
          <w:kern w:val="2"/>
          <w:sz w:val="22"/>
          <w:szCs w:val="22"/>
          <w:lang w:eastAsia="en-GB"/>
        </w:rPr>
      </w:pPr>
      <w:r>
        <w:rPr>
          <w:noProof/>
        </w:rPr>
        <w:lastRenderedPageBreak/>
        <w:t>10.</w:t>
      </w:r>
      <w:r>
        <w:rPr>
          <w:noProof/>
          <w:lang w:eastAsia="zh-CN"/>
        </w:rPr>
        <w:t>4</w:t>
      </w:r>
      <w:r>
        <w:rPr>
          <w:rFonts w:ascii="Calibri" w:hAnsi="Calibri"/>
          <w:noProof/>
          <w:kern w:val="2"/>
          <w:sz w:val="22"/>
          <w:szCs w:val="22"/>
          <w:lang w:eastAsia="en-GB"/>
        </w:rPr>
        <w:tab/>
      </w:r>
      <w:r>
        <w:rPr>
          <w:noProof/>
          <w:lang w:eastAsia="zh-CN"/>
        </w:rPr>
        <w:t>Transient Failures</w:t>
      </w:r>
      <w:r>
        <w:rPr>
          <w:noProof/>
        </w:rPr>
        <w:tab/>
      </w:r>
      <w:r>
        <w:rPr>
          <w:noProof/>
        </w:rPr>
        <w:fldChar w:fldCharType="begin" w:fldLock="1"/>
      </w:r>
      <w:r>
        <w:rPr>
          <w:noProof/>
        </w:rPr>
        <w:instrText xml:space="preserve"> PAGEREF _Toc146095589 \h </w:instrText>
      </w:r>
      <w:r>
        <w:rPr>
          <w:noProof/>
        </w:rPr>
      </w:r>
      <w:r>
        <w:rPr>
          <w:noProof/>
        </w:rPr>
        <w:fldChar w:fldCharType="separate"/>
      </w:r>
      <w:r>
        <w:rPr>
          <w:noProof/>
        </w:rPr>
        <w:t>176</w:t>
      </w:r>
      <w:r>
        <w:rPr>
          <w:noProof/>
        </w:rPr>
        <w:fldChar w:fldCharType="end"/>
      </w:r>
    </w:p>
    <w:p w14:paraId="76567189" w14:textId="5F475B59" w:rsidR="00287444" w:rsidRDefault="00287444">
      <w:pPr>
        <w:pStyle w:val="TOC3"/>
        <w:rPr>
          <w:rFonts w:ascii="Calibri" w:hAnsi="Calibri"/>
          <w:noProof/>
          <w:kern w:val="2"/>
          <w:sz w:val="22"/>
          <w:szCs w:val="22"/>
          <w:lang w:eastAsia="en-GB"/>
        </w:rPr>
      </w:pPr>
      <w:r>
        <w:rPr>
          <w:noProof/>
          <w:lang w:eastAsia="zh-CN"/>
        </w:rPr>
        <w:t>10.4.1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_Toc146095590 \h </w:instrText>
      </w:r>
      <w:r>
        <w:rPr>
          <w:noProof/>
        </w:rPr>
      </w:r>
      <w:r>
        <w:rPr>
          <w:noProof/>
        </w:rPr>
        <w:fldChar w:fldCharType="separate"/>
      </w:r>
      <w:r>
        <w:rPr>
          <w:noProof/>
        </w:rPr>
        <w:t>176</w:t>
      </w:r>
      <w:r>
        <w:rPr>
          <w:noProof/>
        </w:rPr>
        <w:fldChar w:fldCharType="end"/>
      </w:r>
    </w:p>
    <w:p w14:paraId="6D4E908C" w14:textId="194C2F38" w:rsidR="00287444" w:rsidRDefault="00287444">
      <w:pPr>
        <w:pStyle w:val="TOC1"/>
        <w:rPr>
          <w:rFonts w:ascii="Calibri" w:hAnsi="Calibri"/>
          <w:noProof/>
          <w:kern w:val="2"/>
          <w:szCs w:val="22"/>
          <w:lang w:eastAsia="en-GB"/>
        </w:rPr>
      </w:pPr>
      <w:r>
        <w:rPr>
          <w:noProof/>
        </w:rPr>
        <w:t>11</w:t>
      </w:r>
      <w:r>
        <w:rPr>
          <w:rFonts w:ascii="Calibri" w:hAnsi="Calibri"/>
          <w:noProof/>
          <w:kern w:val="2"/>
          <w:szCs w:val="22"/>
          <w:lang w:eastAsia="en-GB"/>
        </w:rPr>
        <w:tab/>
      </w:r>
      <w:r>
        <w:rPr>
          <w:noProof/>
        </w:rPr>
        <w:t xml:space="preserve">3GPP AAA Server/Proxy – </w:t>
      </w:r>
      <w:r>
        <w:rPr>
          <w:noProof/>
          <w:lang w:eastAsia="zh-CN"/>
        </w:rPr>
        <w:t>EIR</w:t>
      </w:r>
      <w:r>
        <w:rPr>
          <w:noProof/>
        </w:rPr>
        <w:tab/>
      </w:r>
      <w:r>
        <w:rPr>
          <w:noProof/>
        </w:rPr>
        <w:fldChar w:fldCharType="begin" w:fldLock="1"/>
      </w:r>
      <w:r>
        <w:rPr>
          <w:noProof/>
        </w:rPr>
        <w:instrText xml:space="preserve"> PAGEREF _Toc146095591 \h </w:instrText>
      </w:r>
      <w:r>
        <w:rPr>
          <w:noProof/>
        </w:rPr>
      </w:r>
      <w:r>
        <w:rPr>
          <w:noProof/>
        </w:rPr>
        <w:fldChar w:fldCharType="separate"/>
      </w:r>
      <w:r>
        <w:rPr>
          <w:noProof/>
        </w:rPr>
        <w:t>176</w:t>
      </w:r>
      <w:r>
        <w:rPr>
          <w:noProof/>
        </w:rPr>
        <w:fldChar w:fldCharType="end"/>
      </w:r>
    </w:p>
    <w:p w14:paraId="7A0C4DC2" w14:textId="452FA0B6" w:rsidR="00287444" w:rsidRDefault="00287444">
      <w:pPr>
        <w:pStyle w:val="TOC2"/>
        <w:rPr>
          <w:rFonts w:ascii="Calibri" w:hAnsi="Calibri"/>
          <w:noProof/>
          <w:kern w:val="2"/>
          <w:sz w:val="22"/>
          <w:szCs w:val="22"/>
          <w:lang w:eastAsia="en-GB"/>
        </w:rPr>
      </w:pPr>
      <w:r>
        <w:rPr>
          <w:noProof/>
        </w:rPr>
        <w:t>11.1</w:t>
      </w:r>
      <w:r>
        <w:rPr>
          <w:rFonts w:ascii="Calibri" w:hAnsi="Calibri"/>
          <w:noProof/>
          <w:kern w:val="2"/>
          <w:sz w:val="22"/>
          <w:szCs w:val="22"/>
          <w:lang w:eastAsia="en-GB"/>
        </w:rPr>
        <w:tab/>
      </w:r>
      <w:r>
        <w:rPr>
          <w:noProof/>
        </w:rPr>
        <w:t>Functionality</w:t>
      </w:r>
      <w:r>
        <w:rPr>
          <w:noProof/>
        </w:rPr>
        <w:tab/>
      </w:r>
      <w:r>
        <w:rPr>
          <w:noProof/>
        </w:rPr>
        <w:fldChar w:fldCharType="begin" w:fldLock="1"/>
      </w:r>
      <w:r>
        <w:rPr>
          <w:noProof/>
        </w:rPr>
        <w:instrText xml:space="preserve"> PAGEREF _Toc146095592 \h </w:instrText>
      </w:r>
      <w:r>
        <w:rPr>
          <w:noProof/>
        </w:rPr>
      </w:r>
      <w:r>
        <w:rPr>
          <w:noProof/>
        </w:rPr>
        <w:fldChar w:fldCharType="separate"/>
      </w:r>
      <w:r>
        <w:rPr>
          <w:noProof/>
        </w:rPr>
        <w:t>176</w:t>
      </w:r>
      <w:r>
        <w:rPr>
          <w:noProof/>
        </w:rPr>
        <w:fldChar w:fldCharType="end"/>
      </w:r>
    </w:p>
    <w:p w14:paraId="450FF1E7" w14:textId="3E517EDF" w:rsidR="00287444" w:rsidRDefault="00287444">
      <w:pPr>
        <w:pStyle w:val="TOC3"/>
        <w:rPr>
          <w:rFonts w:ascii="Calibri" w:hAnsi="Calibri"/>
          <w:noProof/>
          <w:kern w:val="2"/>
          <w:sz w:val="22"/>
          <w:szCs w:val="22"/>
          <w:lang w:eastAsia="en-GB"/>
        </w:rPr>
      </w:pPr>
      <w:r w:rsidRPr="006E0D3B">
        <w:rPr>
          <w:noProof/>
          <w:lang w:val="en-US"/>
        </w:rPr>
        <w:t>11.1.1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_Toc146095593 \h </w:instrText>
      </w:r>
      <w:r>
        <w:rPr>
          <w:noProof/>
        </w:rPr>
      </w:r>
      <w:r>
        <w:rPr>
          <w:noProof/>
        </w:rPr>
        <w:fldChar w:fldCharType="separate"/>
      </w:r>
      <w:r>
        <w:rPr>
          <w:noProof/>
        </w:rPr>
        <w:t>176</w:t>
      </w:r>
      <w:r>
        <w:rPr>
          <w:noProof/>
        </w:rPr>
        <w:fldChar w:fldCharType="end"/>
      </w:r>
    </w:p>
    <w:p w14:paraId="0FC01073" w14:textId="0906B734" w:rsidR="00287444" w:rsidRDefault="00287444">
      <w:pPr>
        <w:pStyle w:val="TOC3"/>
        <w:rPr>
          <w:rFonts w:ascii="Calibri" w:hAnsi="Calibri"/>
          <w:noProof/>
          <w:kern w:val="2"/>
          <w:sz w:val="22"/>
          <w:szCs w:val="22"/>
          <w:lang w:eastAsia="en-GB"/>
        </w:rPr>
      </w:pPr>
      <w:r w:rsidRPr="006E0D3B">
        <w:rPr>
          <w:noProof/>
          <w:lang w:val="en-US"/>
        </w:rPr>
        <w:t>11.1.2</w:t>
      </w:r>
      <w:r>
        <w:rPr>
          <w:rFonts w:ascii="Calibri" w:hAnsi="Calibri"/>
          <w:noProof/>
          <w:kern w:val="2"/>
          <w:sz w:val="22"/>
          <w:szCs w:val="22"/>
          <w:lang w:eastAsia="en-GB"/>
        </w:rPr>
        <w:tab/>
      </w:r>
      <w:r w:rsidRPr="006E0D3B">
        <w:rPr>
          <w:noProof/>
          <w:lang w:val="en-US"/>
        </w:rPr>
        <w:t>Procedures Description</w:t>
      </w:r>
      <w:r>
        <w:rPr>
          <w:noProof/>
        </w:rPr>
        <w:tab/>
      </w:r>
      <w:r>
        <w:rPr>
          <w:noProof/>
        </w:rPr>
        <w:fldChar w:fldCharType="begin" w:fldLock="1"/>
      </w:r>
      <w:r>
        <w:rPr>
          <w:noProof/>
        </w:rPr>
        <w:instrText xml:space="preserve"> PAGEREF _Toc146095594 \h </w:instrText>
      </w:r>
      <w:r>
        <w:rPr>
          <w:noProof/>
        </w:rPr>
      </w:r>
      <w:r>
        <w:rPr>
          <w:noProof/>
        </w:rPr>
        <w:fldChar w:fldCharType="separate"/>
      </w:r>
      <w:r>
        <w:rPr>
          <w:noProof/>
        </w:rPr>
        <w:t>177</w:t>
      </w:r>
      <w:r>
        <w:rPr>
          <w:noProof/>
        </w:rPr>
        <w:fldChar w:fldCharType="end"/>
      </w:r>
    </w:p>
    <w:p w14:paraId="5643C3F9" w14:textId="660DC24E" w:rsidR="00287444" w:rsidRDefault="00287444">
      <w:pPr>
        <w:pStyle w:val="TOC4"/>
        <w:rPr>
          <w:rFonts w:ascii="Calibri" w:hAnsi="Calibri"/>
          <w:noProof/>
          <w:kern w:val="2"/>
          <w:sz w:val="22"/>
          <w:szCs w:val="22"/>
          <w:lang w:eastAsia="en-GB"/>
        </w:rPr>
      </w:pPr>
      <w:r w:rsidRPr="006E0D3B">
        <w:rPr>
          <w:noProof/>
          <w:lang w:val="en-US"/>
        </w:rPr>
        <w:t>11.1.2.1</w:t>
      </w:r>
      <w:r>
        <w:rPr>
          <w:rFonts w:ascii="Calibri" w:hAnsi="Calibri"/>
          <w:noProof/>
          <w:kern w:val="2"/>
          <w:sz w:val="22"/>
          <w:szCs w:val="22"/>
          <w:lang w:eastAsia="en-GB"/>
        </w:rPr>
        <w:tab/>
      </w:r>
      <w:r w:rsidRPr="006E0D3B">
        <w:rPr>
          <w:noProof/>
          <w:lang w:val="en-US"/>
        </w:rPr>
        <w:t>ME Identity Check</w:t>
      </w:r>
      <w:r>
        <w:rPr>
          <w:noProof/>
        </w:rPr>
        <w:tab/>
      </w:r>
      <w:r>
        <w:rPr>
          <w:noProof/>
        </w:rPr>
        <w:fldChar w:fldCharType="begin" w:fldLock="1"/>
      </w:r>
      <w:r>
        <w:rPr>
          <w:noProof/>
        </w:rPr>
        <w:instrText xml:space="preserve"> PAGEREF _Toc146095595 \h </w:instrText>
      </w:r>
      <w:r>
        <w:rPr>
          <w:noProof/>
        </w:rPr>
      </w:r>
      <w:r>
        <w:rPr>
          <w:noProof/>
        </w:rPr>
        <w:fldChar w:fldCharType="separate"/>
      </w:r>
      <w:r>
        <w:rPr>
          <w:noProof/>
        </w:rPr>
        <w:t>177</w:t>
      </w:r>
      <w:r>
        <w:rPr>
          <w:noProof/>
        </w:rPr>
        <w:fldChar w:fldCharType="end"/>
      </w:r>
    </w:p>
    <w:p w14:paraId="00C20A24" w14:textId="10E9074D" w:rsidR="00287444" w:rsidRDefault="00287444">
      <w:pPr>
        <w:pStyle w:val="TOC5"/>
        <w:rPr>
          <w:rFonts w:ascii="Calibri" w:hAnsi="Calibri"/>
          <w:noProof/>
          <w:kern w:val="2"/>
          <w:sz w:val="22"/>
          <w:szCs w:val="22"/>
          <w:lang w:eastAsia="en-GB"/>
        </w:rPr>
      </w:pPr>
      <w:r w:rsidRPr="006E0D3B">
        <w:rPr>
          <w:noProof/>
          <w:lang w:val="en-US"/>
        </w:rPr>
        <w:t>11.1.2.1.1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_Toc146095596 \h </w:instrText>
      </w:r>
      <w:r>
        <w:rPr>
          <w:noProof/>
        </w:rPr>
      </w:r>
      <w:r>
        <w:rPr>
          <w:noProof/>
        </w:rPr>
        <w:fldChar w:fldCharType="separate"/>
      </w:r>
      <w:r>
        <w:rPr>
          <w:noProof/>
        </w:rPr>
        <w:t>177</w:t>
      </w:r>
      <w:r>
        <w:rPr>
          <w:noProof/>
        </w:rPr>
        <w:fldChar w:fldCharType="end"/>
      </w:r>
    </w:p>
    <w:p w14:paraId="2F0BC306" w14:textId="78E84383" w:rsidR="00287444" w:rsidRDefault="00287444">
      <w:pPr>
        <w:pStyle w:val="TOC5"/>
        <w:rPr>
          <w:rFonts w:ascii="Calibri" w:hAnsi="Calibri"/>
          <w:noProof/>
          <w:kern w:val="2"/>
          <w:sz w:val="22"/>
          <w:szCs w:val="22"/>
          <w:lang w:eastAsia="en-GB"/>
        </w:rPr>
      </w:pPr>
      <w:r w:rsidRPr="006E0D3B">
        <w:rPr>
          <w:noProof/>
          <w:lang w:val="en-US"/>
        </w:rPr>
        <w:t>11.1.2.1.2</w:t>
      </w:r>
      <w:r>
        <w:rPr>
          <w:rFonts w:ascii="Calibri" w:hAnsi="Calibri"/>
          <w:noProof/>
          <w:kern w:val="2"/>
          <w:sz w:val="22"/>
          <w:szCs w:val="22"/>
          <w:lang w:eastAsia="en-GB"/>
        </w:rPr>
        <w:tab/>
      </w:r>
      <w:r w:rsidRPr="006E0D3B">
        <w:rPr>
          <w:noProof/>
          <w:lang w:val="en-US"/>
        </w:rPr>
        <w:t>3GPP AAA Server Detailed Behaviour</w:t>
      </w:r>
      <w:r>
        <w:rPr>
          <w:noProof/>
        </w:rPr>
        <w:tab/>
      </w:r>
      <w:r>
        <w:rPr>
          <w:noProof/>
        </w:rPr>
        <w:fldChar w:fldCharType="begin" w:fldLock="1"/>
      </w:r>
      <w:r>
        <w:rPr>
          <w:noProof/>
        </w:rPr>
        <w:instrText xml:space="preserve"> PAGEREF _Toc146095597 \h </w:instrText>
      </w:r>
      <w:r>
        <w:rPr>
          <w:noProof/>
        </w:rPr>
      </w:r>
      <w:r>
        <w:rPr>
          <w:noProof/>
        </w:rPr>
        <w:fldChar w:fldCharType="separate"/>
      </w:r>
      <w:r>
        <w:rPr>
          <w:noProof/>
        </w:rPr>
        <w:t>177</w:t>
      </w:r>
      <w:r>
        <w:rPr>
          <w:noProof/>
        </w:rPr>
        <w:fldChar w:fldCharType="end"/>
      </w:r>
    </w:p>
    <w:p w14:paraId="71457CA4" w14:textId="3C15C0AD" w:rsidR="00287444" w:rsidRDefault="00287444">
      <w:pPr>
        <w:pStyle w:val="TOC5"/>
        <w:rPr>
          <w:rFonts w:ascii="Calibri" w:hAnsi="Calibri"/>
          <w:noProof/>
          <w:kern w:val="2"/>
          <w:sz w:val="22"/>
          <w:szCs w:val="22"/>
          <w:lang w:eastAsia="en-GB"/>
        </w:rPr>
      </w:pPr>
      <w:r w:rsidRPr="006E0D3B">
        <w:rPr>
          <w:noProof/>
          <w:lang w:val="en-US"/>
        </w:rPr>
        <w:t>11.1.2.1.3</w:t>
      </w:r>
      <w:r>
        <w:rPr>
          <w:rFonts w:ascii="Calibri" w:hAnsi="Calibri"/>
          <w:noProof/>
          <w:kern w:val="2"/>
          <w:sz w:val="22"/>
          <w:szCs w:val="22"/>
          <w:lang w:eastAsia="en-GB"/>
        </w:rPr>
        <w:tab/>
      </w:r>
      <w:r w:rsidRPr="006E0D3B">
        <w:rPr>
          <w:noProof/>
          <w:lang w:val="en-US"/>
        </w:rPr>
        <w:t>3GPP AAA Proxy Detailed Behaviour</w:t>
      </w:r>
      <w:r>
        <w:rPr>
          <w:noProof/>
        </w:rPr>
        <w:tab/>
      </w:r>
      <w:r>
        <w:rPr>
          <w:noProof/>
        </w:rPr>
        <w:fldChar w:fldCharType="begin" w:fldLock="1"/>
      </w:r>
      <w:r>
        <w:rPr>
          <w:noProof/>
        </w:rPr>
        <w:instrText xml:space="preserve"> PAGEREF _Toc146095598 \h </w:instrText>
      </w:r>
      <w:r>
        <w:rPr>
          <w:noProof/>
        </w:rPr>
      </w:r>
      <w:r>
        <w:rPr>
          <w:noProof/>
        </w:rPr>
        <w:fldChar w:fldCharType="separate"/>
      </w:r>
      <w:r>
        <w:rPr>
          <w:noProof/>
        </w:rPr>
        <w:t>178</w:t>
      </w:r>
      <w:r>
        <w:rPr>
          <w:noProof/>
        </w:rPr>
        <w:fldChar w:fldCharType="end"/>
      </w:r>
    </w:p>
    <w:p w14:paraId="11CBA584" w14:textId="4E29C28C" w:rsidR="00287444" w:rsidRDefault="00287444">
      <w:pPr>
        <w:pStyle w:val="TOC5"/>
        <w:rPr>
          <w:rFonts w:ascii="Calibri" w:hAnsi="Calibri"/>
          <w:noProof/>
          <w:kern w:val="2"/>
          <w:sz w:val="22"/>
          <w:szCs w:val="22"/>
          <w:lang w:eastAsia="en-GB"/>
        </w:rPr>
      </w:pPr>
      <w:r w:rsidRPr="006E0D3B">
        <w:rPr>
          <w:noProof/>
          <w:lang w:val="en-US"/>
        </w:rPr>
        <w:t>11.1.2.1.4</w:t>
      </w:r>
      <w:r>
        <w:rPr>
          <w:rFonts w:ascii="Calibri" w:hAnsi="Calibri"/>
          <w:noProof/>
          <w:kern w:val="2"/>
          <w:sz w:val="22"/>
          <w:szCs w:val="22"/>
          <w:lang w:eastAsia="en-GB"/>
        </w:rPr>
        <w:tab/>
      </w:r>
      <w:r w:rsidRPr="006E0D3B">
        <w:rPr>
          <w:noProof/>
          <w:lang w:val="en-US"/>
        </w:rPr>
        <w:t>EIR Detailed Behaviour</w:t>
      </w:r>
      <w:r>
        <w:rPr>
          <w:noProof/>
        </w:rPr>
        <w:tab/>
      </w:r>
      <w:r>
        <w:rPr>
          <w:noProof/>
        </w:rPr>
        <w:fldChar w:fldCharType="begin" w:fldLock="1"/>
      </w:r>
      <w:r>
        <w:rPr>
          <w:noProof/>
        </w:rPr>
        <w:instrText xml:space="preserve"> PAGEREF _Toc146095599 \h </w:instrText>
      </w:r>
      <w:r>
        <w:rPr>
          <w:noProof/>
        </w:rPr>
      </w:r>
      <w:r>
        <w:rPr>
          <w:noProof/>
        </w:rPr>
        <w:fldChar w:fldCharType="separate"/>
      </w:r>
      <w:r>
        <w:rPr>
          <w:noProof/>
        </w:rPr>
        <w:t>178</w:t>
      </w:r>
      <w:r>
        <w:rPr>
          <w:noProof/>
        </w:rPr>
        <w:fldChar w:fldCharType="end"/>
      </w:r>
    </w:p>
    <w:p w14:paraId="4C997379" w14:textId="38AF1928" w:rsidR="00287444" w:rsidRDefault="00287444">
      <w:pPr>
        <w:pStyle w:val="TOC2"/>
        <w:rPr>
          <w:rFonts w:ascii="Calibri" w:hAnsi="Calibri"/>
          <w:noProof/>
          <w:kern w:val="2"/>
          <w:sz w:val="22"/>
          <w:szCs w:val="22"/>
          <w:lang w:eastAsia="en-GB"/>
        </w:rPr>
      </w:pPr>
      <w:r>
        <w:rPr>
          <w:noProof/>
        </w:rPr>
        <w:t>11.2</w:t>
      </w:r>
      <w:r>
        <w:rPr>
          <w:rFonts w:ascii="Calibri" w:hAnsi="Calibri"/>
          <w:noProof/>
          <w:kern w:val="2"/>
          <w:sz w:val="22"/>
          <w:szCs w:val="22"/>
          <w:lang w:eastAsia="en-GB"/>
        </w:rPr>
        <w:tab/>
      </w:r>
      <w:r>
        <w:rPr>
          <w:noProof/>
        </w:rPr>
        <w:t>Protocol Specification</w:t>
      </w:r>
      <w:r>
        <w:rPr>
          <w:noProof/>
        </w:rPr>
        <w:tab/>
      </w:r>
      <w:r>
        <w:rPr>
          <w:noProof/>
        </w:rPr>
        <w:fldChar w:fldCharType="begin" w:fldLock="1"/>
      </w:r>
      <w:r>
        <w:rPr>
          <w:noProof/>
        </w:rPr>
        <w:instrText xml:space="preserve"> PAGEREF _Toc146095600 \h </w:instrText>
      </w:r>
      <w:r>
        <w:rPr>
          <w:noProof/>
        </w:rPr>
      </w:r>
      <w:r>
        <w:rPr>
          <w:noProof/>
        </w:rPr>
        <w:fldChar w:fldCharType="separate"/>
      </w:r>
      <w:r>
        <w:rPr>
          <w:noProof/>
        </w:rPr>
        <w:t>178</w:t>
      </w:r>
      <w:r>
        <w:rPr>
          <w:noProof/>
        </w:rPr>
        <w:fldChar w:fldCharType="end"/>
      </w:r>
    </w:p>
    <w:p w14:paraId="35EFBD7A" w14:textId="53643015" w:rsidR="00287444" w:rsidRDefault="00287444">
      <w:pPr>
        <w:pStyle w:val="TOC3"/>
        <w:rPr>
          <w:rFonts w:ascii="Calibri" w:hAnsi="Calibri"/>
          <w:noProof/>
          <w:kern w:val="2"/>
          <w:sz w:val="22"/>
          <w:szCs w:val="22"/>
          <w:lang w:eastAsia="en-GB"/>
        </w:rPr>
      </w:pPr>
      <w:r w:rsidRPr="006E0D3B">
        <w:rPr>
          <w:noProof/>
          <w:lang w:val="en-US"/>
        </w:rPr>
        <w:t>11.2.1</w:t>
      </w:r>
      <w:r>
        <w:rPr>
          <w:rFonts w:ascii="Calibri" w:hAnsi="Calibri"/>
          <w:noProof/>
          <w:kern w:val="2"/>
          <w:sz w:val="22"/>
          <w:szCs w:val="22"/>
          <w:lang w:eastAsia="en-GB"/>
        </w:rPr>
        <w:tab/>
      </w:r>
      <w:r w:rsidRPr="006E0D3B">
        <w:rPr>
          <w:noProof/>
          <w:lang w:val="en-US"/>
        </w:rPr>
        <w:t>General</w:t>
      </w:r>
      <w:r>
        <w:rPr>
          <w:noProof/>
        </w:rPr>
        <w:tab/>
      </w:r>
      <w:r>
        <w:rPr>
          <w:noProof/>
        </w:rPr>
        <w:fldChar w:fldCharType="begin" w:fldLock="1"/>
      </w:r>
      <w:r>
        <w:rPr>
          <w:noProof/>
        </w:rPr>
        <w:instrText xml:space="preserve"> PAGEREF _Toc146095601 \h </w:instrText>
      </w:r>
      <w:r>
        <w:rPr>
          <w:noProof/>
        </w:rPr>
      </w:r>
      <w:r>
        <w:rPr>
          <w:noProof/>
        </w:rPr>
        <w:fldChar w:fldCharType="separate"/>
      </w:r>
      <w:r>
        <w:rPr>
          <w:noProof/>
        </w:rPr>
        <w:t>178</w:t>
      </w:r>
      <w:r>
        <w:rPr>
          <w:noProof/>
        </w:rPr>
        <w:fldChar w:fldCharType="end"/>
      </w:r>
    </w:p>
    <w:p w14:paraId="4944C6F7" w14:textId="41F7C02D" w:rsidR="00287444" w:rsidRDefault="00287444">
      <w:pPr>
        <w:pStyle w:val="TOC3"/>
        <w:rPr>
          <w:rFonts w:ascii="Calibri" w:hAnsi="Calibri"/>
          <w:noProof/>
          <w:kern w:val="2"/>
          <w:sz w:val="22"/>
          <w:szCs w:val="22"/>
          <w:lang w:eastAsia="en-GB"/>
        </w:rPr>
      </w:pPr>
      <w:r w:rsidRPr="006E0D3B">
        <w:rPr>
          <w:noProof/>
          <w:lang w:val="en-US"/>
        </w:rPr>
        <w:t>11.2.2</w:t>
      </w:r>
      <w:r>
        <w:rPr>
          <w:rFonts w:ascii="Calibri" w:hAnsi="Calibri"/>
          <w:noProof/>
          <w:kern w:val="2"/>
          <w:sz w:val="22"/>
          <w:szCs w:val="22"/>
          <w:lang w:eastAsia="en-GB"/>
        </w:rPr>
        <w:tab/>
      </w:r>
      <w:r w:rsidRPr="006E0D3B">
        <w:rPr>
          <w:noProof/>
          <w:lang w:val="en-US"/>
        </w:rPr>
        <w:t>Commands</w:t>
      </w:r>
      <w:r>
        <w:rPr>
          <w:noProof/>
        </w:rPr>
        <w:tab/>
      </w:r>
      <w:r>
        <w:rPr>
          <w:noProof/>
        </w:rPr>
        <w:fldChar w:fldCharType="begin" w:fldLock="1"/>
      </w:r>
      <w:r>
        <w:rPr>
          <w:noProof/>
        </w:rPr>
        <w:instrText xml:space="preserve"> PAGEREF _Toc146095602 \h </w:instrText>
      </w:r>
      <w:r>
        <w:rPr>
          <w:noProof/>
        </w:rPr>
      </w:r>
      <w:r>
        <w:rPr>
          <w:noProof/>
        </w:rPr>
        <w:fldChar w:fldCharType="separate"/>
      </w:r>
      <w:r>
        <w:rPr>
          <w:noProof/>
        </w:rPr>
        <w:t>178</w:t>
      </w:r>
      <w:r>
        <w:rPr>
          <w:noProof/>
        </w:rPr>
        <w:fldChar w:fldCharType="end"/>
      </w:r>
    </w:p>
    <w:p w14:paraId="6E91BCCE" w14:textId="15AAC3E7" w:rsidR="00287444" w:rsidRDefault="00287444">
      <w:pPr>
        <w:pStyle w:val="TOC4"/>
        <w:rPr>
          <w:rFonts w:ascii="Calibri" w:hAnsi="Calibri"/>
          <w:noProof/>
          <w:kern w:val="2"/>
          <w:sz w:val="22"/>
          <w:szCs w:val="22"/>
          <w:lang w:eastAsia="en-GB"/>
        </w:rPr>
      </w:pPr>
      <w:r w:rsidRPr="006E0D3B">
        <w:rPr>
          <w:noProof/>
          <w:lang w:val="en-US"/>
        </w:rPr>
        <w:t>11.2.2.1</w:t>
      </w:r>
      <w:r>
        <w:rPr>
          <w:rFonts w:ascii="Calibri" w:hAnsi="Calibri"/>
          <w:noProof/>
          <w:kern w:val="2"/>
          <w:sz w:val="22"/>
          <w:szCs w:val="22"/>
          <w:lang w:eastAsia="en-GB"/>
        </w:rPr>
        <w:tab/>
      </w:r>
      <w:r w:rsidRPr="006E0D3B">
        <w:rPr>
          <w:noProof/>
          <w:lang w:val="en-US"/>
        </w:rPr>
        <w:t>ME Identity Check</w:t>
      </w:r>
      <w:r>
        <w:rPr>
          <w:noProof/>
        </w:rPr>
        <w:tab/>
      </w:r>
      <w:r>
        <w:rPr>
          <w:noProof/>
        </w:rPr>
        <w:fldChar w:fldCharType="begin" w:fldLock="1"/>
      </w:r>
      <w:r>
        <w:rPr>
          <w:noProof/>
        </w:rPr>
        <w:instrText xml:space="preserve"> PAGEREF _Toc146095603 \h </w:instrText>
      </w:r>
      <w:r>
        <w:rPr>
          <w:noProof/>
        </w:rPr>
      </w:r>
      <w:r>
        <w:rPr>
          <w:noProof/>
        </w:rPr>
        <w:fldChar w:fldCharType="separate"/>
      </w:r>
      <w:r>
        <w:rPr>
          <w:noProof/>
        </w:rPr>
        <w:t>178</w:t>
      </w:r>
      <w:r>
        <w:rPr>
          <w:noProof/>
        </w:rPr>
        <w:fldChar w:fldCharType="end"/>
      </w:r>
    </w:p>
    <w:p w14:paraId="68052B30" w14:textId="6F58F6DB" w:rsidR="00287444" w:rsidRDefault="00287444">
      <w:pPr>
        <w:pStyle w:val="TOC5"/>
        <w:rPr>
          <w:rFonts w:ascii="Calibri" w:hAnsi="Calibri"/>
          <w:noProof/>
          <w:kern w:val="2"/>
          <w:sz w:val="22"/>
          <w:szCs w:val="22"/>
          <w:lang w:eastAsia="en-GB"/>
        </w:rPr>
      </w:pPr>
      <w:r w:rsidRPr="006E0D3B">
        <w:rPr>
          <w:noProof/>
          <w:lang w:val="en-US"/>
        </w:rPr>
        <w:t>11.2.2.1.1</w:t>
      </w:r>
      <w:r>
        <w:rPr>
          <w:rFonts w:ascii="Calibri" w:hAnsi="Calibri"/>
          <w:noProof/>
          <w:kern w:val="2"/>
          <w:sz w:val="22"/>
          <w:szCs w:val="22"/>
          <w:lang w:eastAsia="en-GB"/>
        </w:rPr>
        <w:tab/>
      </w:r>
      <w:r>
        <w:rPr>
          <w:noProof/>
          <w:lang w:eastAsia="zh-CN"/>
        </w:rPr>
        <w:t>ME-Identity-Check</w:t>
      </w:r>
      <w:r>
        <w:rPr>
          <w:noProof/>
        </w:rPr>
        <w:t>-Request</w:t>
      </w:r>
      <w:r w:rsidRPr="006E0D3B">
        <w:rPr>
          <w:noProof/>
          <w:lang w:val="en-US"/>
        </w:rPr>
        <w:t xml:space="preserve"> (</w:t>
      </w:r>
      <w:r w:rsidRPr="006E0D3B">
        <w:rPr>
          <w:noProof/>
          <w:lang w:val="en-US" w:eastAsia="zh-CN"/>
        </w:rPr>
        <w:t>EC</w:t>
      </w:r>
      <w:r w:rsidRPr="006E0D3B">
        <w:rPr>
          <w:noProof/>
          <w:lang w:val="en-US"/>
        </w:rPr>
        <w:t>R) Command</w:t>
      </w:r>
      <w:r>
        <w:rPr>
          <w:noProof/>
        </w:rPr>
        <w:tab/>
      </w:r>
      <w:r>
        <w:rPr>
          <w:noProof/>
        </w:rPr>
        <w:fldChar w:fldCharType="begin" w:fldLock="1"/>
      </w:r>
      <w:r>
        <w:rPr>
          <w:noProof/>
        </w:rPr>
        <w:instrText xml:space="preserve"> PAGEREF _Toc146095604 \h </w:instrText>
      </w:r>
      <w:r>
        <w:rPr>
          <w:noProof/>
        </w:rPr>
      </w:r>
      <w:r>
        <w:rPr>
          <w:noProof/>
        </w:rPr>
        <w:fldChar w:fldCharType="separate"/>
      </w:r>
      <w:r>
        <w:rPr>
          <w:noProof/>
        </w:rPr>
        <w:t>178</w:t>
      </w:r>
      <w:r>
        <w:rPr>
          <w:noProof/>
        </w:rPr>
        <w:fldChar w:fldCharType="end"/>
      </w:r>
    </w:p>
    <w:p w14:paraId="2956B01F" w14:textId="2A2C1726" w:rsidR="00287444" w:rsidRDefault="00287444">
      <w:pPr>
        <w:pStyle w:val="TOC5"/>
        <w:rPr>
          <w:rFonts w:ascii="Calibri" w:hAnsi="Calibri"/>
          <w:noProof/>
          <w:kern w:val="2"/>
          <w:sz w:val="22"/>
          <w:szCs w:val="22"/>
          <w:lang w:eastAsia="en-GB"/>
        </w:rPr>
      </w:pPr>
      <w:r w:rsidRPr="006E0D3B">
        <w:rPr>
          <w:noProof/>
          <w:lang w:val="en-US"/>
        </w:rPr>
        <w:t>11.2.2.1.2</w:t>
      </w:r>
      <w:r>
        <w:rPr>
          <w:rFonts w:ascii="Calibri" w:hAnsi="Calibri"/>
          <w:noProof/>
          <w:kern w:val="2"/>
          <w:sz w:val="22"/>
          <w:szCs w:val="22"/>
          <w:lang w:eastAsia="en-GB"/>
        </w:rPr>
        <w:tab/>
      </w:r>
      <w:r>
        <w:rPr>
          <w:noProof/>
          <w:lang w:eastAsia="zh-CN"/>
        </w:rPr>
        <w:t>ME-Identity-Check</w:t>
      </w:r>
      <w:r>
        <w:rPr>
          <w:noProof/>
        </w:rPr>
        <w:t>-</w:t>
      </w:r>
      <w:r>
        <w:rPr>
          <w:noProof/>
          <w:lang w:eastAsia="zh-CN"/>
        </w:rPr>
        <w:t>Answer</w:t>
      </w:r>
      <w:r w:rsidRPr="006E0D3B">
        <w:rPr>
          <w:noProof/>
          <w:lang w:val="en-US"/>
        </w:rPr>
        <w:t xml:space="preserve"> (</w:t>
      </w:r>
      <w:r w:rsidRPr="006E0D3B">
        <w:rPr>
          <w:noProof/>
          <w:lang w:val="en-US" w:eastAsia="zh-CN"/>
        </w:rPr>
        <w:t>ECA</w:t>
      </w:r>
      <w:r w:rsidRPr="006E0D3B">
        <w:rPr>
          <w:noProof/>
          <w:lang w:val="en-US"/>
        </w:rPr>
        <w:t xml:space="preserve">) </w:t>
      </w:r>
      <w:r>
        <w:rPr>
          <w:noProof/>
        </w:rPr>
        <w:t>Command</w:t>
      </w:r>
      <w:r>
        <w:rPr>
          <w:noProof/>
        </w:rPr>
        <w:tab/>
      </w:r>
      <w:r>
        <w:rPr>
          <w:noProof/>
        </w:rPr>
        <w:fldChar w:fldCharType="begin" w:fldLock="1"/>
      </w:r>
      <w:r>
        <w:rPr>
          <w:noProof/>
        </w:rPr>
        <w:instrText xml:space="preserve"> PAGEREF _Toc146095605 \h </w:instrText>
      </w:r>
      <w:r>
        <w:rPr>
          <w:noProof/>
        </w:rPr>
      </w:r>
      <w:r>
        <w:rPr>
          <w:noProof/>
        </w:rPr>
        <w:fldChar w:fldCharType="separate"/>
      </w:r>
      <w:r>
        <w:rPr>
          <w:noProof/>
        </w:rPr>
        <w:t>178</w:t>
      </w:r>
      <w:r>
        <w:rPr>
          <w:noProof/>
        </w:rPr>
        <w:fldChar w:fldCharType="end"/>
      </w:r>
    </w:p>
    <w:p w14:paraId="7DAF6D60" w14:textId="405DB8F3" w:rsidR="00287444" w:rsidRDefault="00287444">
      <w:pPr>
        <w:pStyle w:val="TOC3"/>
        <w:rPr>
          <w:rFonts w:ascii="Calibri" w:hAnsi="Calibri"/>
          <w:noProof/>
          <w:kern w:val="2"/>
          <w:sz w:val="22"/>
          <w:szCs w:val="22"/>
          <w:lang w:eastAsia="en-GB"/>
        </w:rPr>
      </w:pPr>
      <w:r w:rsidRPr="006E0D3B">
        <w:rPr>
          <w:noProof/>
          <w:lang w:val="en-US"/>
        </w:rPr>
        <w:t>11.2.3</w:t>
      </w:r>
      <w:r>
        <w:rPr>
          <w:rFonts w:ascii="Calibri" w:hAnsi="Calibri"/>
          <w:noProof/>
          <w:kern w:val="2"/>
          <w:sz w:val="22"/>
          <w:szCs w:val="22"/>
          <w:lang w:eastAsia="en-GB"/>
        </w:rPr>
        <w:tab/>
      </w:r>
      <w:r w:rsidRPr="006E0D3B">
        <w:rPr>
          <w:noProof/>
          <w:lang w:val="en-US"/>
        </w:rPr>
        <w:t>Information Elements</w:t>
      </w:r>
      <w:r>
        <w:rPr>
          <w:noProof/>
        </w:rPr>
        <w:tab/>
      </w:r>
      <w:r>
        <w:rPr>
          <w:noProof/>
        </w:rPr>
        <w:fldChar w:fldCharType="begin" w:fldLock="1"/>
      </w:r>
      <w:r>
        <w:rPr>
          <w:noProof/>
        </w:rPr>
        <w:instrText xml:space="preserve"> PAGEREF _Toc146095606 \h </w:instrText>
      </w:r>
      <w:r>
        <w:rPr>
          <w:noProof/>
        </w:rPr>
      </w:r>
      <w:r>
        <w:rPr>
          <w:noProof/>
        </w:rPr>
        <w:fldChar w:fldCharType="separate"/>
      </w:r>
      <w:r>
        <w:rPr>
          <w:noProof/>
        </w:rPr>
        <w:t>178</w:t>
      </w:r>
      <w:r>
        <w:rPr>
          <w:noProof/>
        </w:rPr>
        <w:fldChar w:fldCharType="end"/>
      </w:r>
    </w:p>
    <w:p w14:paraId="4E03ED17" w14:textId="19F20358" w:rsidR="00287444" w:rsidRDefault="00287444">
      <w:pPr>
        <w:pStyle w:val="TOC4"/>
        <w:rPr>
          <w:rFonts w:ascii="Calibri" w:hAnsi="Calibri"/>
          <w:noProof/>
          <w:kern w:val="2"/>
          <w:sz w:val="22"/>
          <w:szCs w:val="22"/>
          <w:lang w:eastAsia="en-GB"/>
        </w:rPr>
      </w:pPr>
      <w:r w:rsidRPr="006E0D3B">
        <w:rPr>
          <w:noProof/>
          <w:lang w:val="en-US"/>
        </w:rPr>
        <w:t>11.2.3.1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_Toc146095607 \h </w:instrText>
      </w:r>
      <w:r>
        <w:rPr>
          <w:noProof/>
        </w:rPr>
      </w:r>
      <w:r>
        <w:rPr>
          <w:noProof/>
        </w:rPr>
        <w:fldChar w:fldCharType="separate"/>
      </w:r>
      <w:r>
        <w:rPr>
          <w:noProof/>
        </w:rPr>
        <w:t>178</w:t>
      </w:r>
      <w:r>
        <w:rPr>
          <w:noProof/>
        </w:rPr>
        <w:fldChar w:fldCharType="end"/>
      </w:r>
    </w:p>
    <w:p w14:paraId="07AB76E2" w14:textId="136ED943" w:rsidR="00287444" w:rsidRDefault="00287444">
      <w:pPr>
        <w:pStyle w:val="TOC3"/>
        <w:rPr>
          <w:rFonts w:ascii="Calibri" w:hAnsi="Calibri"/>
          <w:noProof/>
          <w:kern w:val="2"/>
          <w:sz w:val="22"/>
          <w:szCs w:val="22"/>
          <w:lang w:eastAsia="en-GB"/>
        </w:rPr>
      </w:pPr>
      <w:r>
        <w:rPr>
          <w:noProof/>
        </w:rPr>
        <w:t>11.2.4</w:t>
      </w:r>
      <w:r>
        <w:rPr>
          <w:rFonts w:ascii="Calibri" w:hAnsi="Calibri"/>
          <w:noProof/>
          <w:kern w:val="2"/>
          <w:sz w:val="22"/>
          <w:szCs w:val="22"/>
          <w:lang w:eastAsia="en-GB"/>
        </w:rPr>
        <w:tab/>
      </w:r>
      <w:r>
        <w:rPr>
          <w:noProof/>
        </w:rPr>
        <w:t>Session Handling</w:t>
      </w:r>
      <w:r>
        <w:rPr>
          <w:noProof/>
        </w:rPr>
        <w:tab/>
      </w:r>
      <w:r>
        <w:rPr>
          <w:noProof/>
        </w:rPr>
        <w:fldChar w:fldCharType="begin" w:fldLock="1"/>
      </w:r>
      <w:r>
        <w:rPr>
          <w:noProof/>
        </w:rPr>
        <w:instrText xml:space="preserve"> PAGEREF _Toc146095608 \h </w:instrText>
      </w:r>
      <w:r>
        <w:rPr>
          <w:noProof/>
        </w:rPr>
      </w:r>
      <w:r>
        <w:rPr>
          <w:noProof/>
        </w:rPr>
        <w:fldChar w:fldCharType="separate"/>
      </w:r>
      <w:r>
        <w:rPr>
          <w:noProof/>
        </w:rPr>
        <w:t>179</w:t>
      </w:r>
      <w:r>
        <w:rPr>
          <w:noProof/>
        </w:rPr>
        <w:fldChar w:fldCharType="end"/>
      </w:r>
    </w:p>
    <w:p w14:paraId="57FC6250" w14:textId="0DBC2CBF" w:rsidR="00287444" w:rsidRDefault="00287444" w:rsidP="00287444">
      <w:pPr>
        <w:pStyle w:val="TOC8"/>
        <w:rPr>
          <w:rFonts w:ascii="Calibri" w:hAnsi="Calibri"/>
          <w:b w:val="0"/>
          <w:noProof/>
          <w:kern w:val="2"/>
          <w:szCs w:val="22"/>
          <w:lang w:eastAsia="en-GB"/>
        </w:rPr>
      </w:pPr>
      <w:r>
        <w:rPr>
          <w:noProof/>
        </w:rPr>
        <w:t>Annex A (informative): Trusted WLAN authentication and authorization procedure</w:t>
      </w:r>
      <w:r>
        <w:rPr>
          <w:noProof/>
        </w:rPr>
        <w:tab/>
      </w:r>
      <w:r>
        <w:rPr>
          <w:noProof/>
        </w:rPr>
        <w:fldChar w:fldCharType="begin" w:fldLock="1"/>
      </w:r>
      <w:r>
        <w:rPr>
          <w:noProof/>
        </w:rPr>
        <w:instrText xml:space="preserve"> PAGEREF _Toc146095609 \h </w:instrText>
      </w:r>
      <w:r>
        <w:rPr>
          <w:noProof/>
        </w:rPr>
      </w:r>
      <w:r>
        <w:rPr>
          <w:noProof/>
        </w:rPr>
        <w:fldChar w:fldCharType="separate"/>
      </w:r>
      <w:r>
        <w:rPr>
          <w:noProof/>
        </w:rPr>
        <w:t>179</w:t>
      </w:r>
      <w:r>
        <w:rPr>
          <w:noProof/>
        </w:rPr>
        <w:fldChar w:fldCharType="end"/>
      </w:r>
    </w:p>
    <w:p w14:paraId="08548955" w14:textId="2555FC2D" w:rsidR="00287444" w:rsidRDefault="00287444">
      <w:pPr>
        <w:pStyle w:val="TOC1"/>
        <w:rPr>
          <w:rFonts w:ascii="Calibri" w:hAnsi="Calibri"/>
          <w:noProof/>
          <w:kern w:val="2"/>
          <w:szCs w:val="22"/>
          <w:lang w:eastAsia="en-GB"/>
        </w:rPr>
      </w:pPr>
      <w:r>
        <w:rPr>
          <w:noProof/>
          <w:lang w:eastAsia="zh-CN"/>
        </w:rPr>
        <w:t>A.1</w:t>
      </w:r>
      <w:r>
        <w:rPr>
          <w:rFonts w:ascii="Calibri" w:hAnsi="Calibri"/>
          <w:noProof/>
          <w:kern w:val="2"/>
          <w:szCs w:val="22"/>
          <w:lang w:eastAsia="en-GB"/>
        </w:rPr>
        <w:tab/>
      </w:r>
      <w:r>
        <w:rPr>
          <w:noProof/>
          <w:lang w:eastAsia="zh-CN"/>
        </w:rPr>
        <w:t>General</w:t>
      </w:r>
      <w:r>
        <w:rPr>
          <w:noProof/>
        </w:rPr>
        <w:tab/>
      </w:r>
      <w:r>
        <w:rPr>
          <w:noProof/>
        </w:rPr>
        <w:fldChar w:fldCharType="begin" w:fldLock="1"/>
      </w:r>
      <w:r>
        <w:rPr>
          <w:noProof/>
        </w:rPr>
        <w:instrText xml:space="preserve"> PAGEREF _Toc146095610 \h </w:instrText>
      </w:r>
      <w:r>
        <w:rPr>
          <w:noProof/>
        </w:rPr>
      </w:r>
      <w:r>
        <w:rPr>
          <w:noProof/>
        </w:rPr>
        <w:fldChar w:fldCharType="separate"/>
      </w:r>
      <w:r>
        <w:rPr>
          <w:noProof/>
        </w:rPr>
        <w:t>179</w:t>
      </w:r>
      <w:r>
        <w:rPr>
          <w:noProof/>
        </w:rPr>
        <w:fldChar w:fldCharType="end"/>
      </w:r>
    </w:p>
    <w:p w14:paraId="2E25356E" w14:textId="590A0F7A" w:rsidR="00287444" w:rsidRDefault="00287444">
      <w:pPr>
        <w:pStyle w:val="TOC1"/>
        <w:rPr>
          <w:rFonts w:ascii="Calibri" w:hAnsi="Calibri"/>
          <w:noProof/>
          <w:kern w:val="2"/>
          <w:szCs w:val="22"/>
          <w:lang w:eastAsia="en-GB"/>
        </w:rPr>
      </w:pPr>
      <w:r>
        <w:rPr>
          <w:noProof/>
          <w:lang w:eastAsia="zh-CN"/>
        </w:rPr>
        <w:t>A.2</w:t>
      </w:r>
      <w:r>
        <w:rPr>
          <w:rFonts w:ascii="Calibri" w:hAnsi="Calibri"/>
          <w:noProof/>
          <w:kern w:val="2"/>
          <w:szCs w:val="22"/>
          <w:lang w:eastAsia="en-GB"/>
        </w:rPr>
        <w:tab/>
      </w:r>
      <w:r>
        <w:rPr>
          <w:noProof/>
          <w:lang w:eastAsia="zh-CN"/>
        </w:rPr>
        <w:t>Call Flow for SCM and EPC-routed access</w:t>
      </w:r>
      <w:r>
        <w:rPr>
          <w:noProof/>
        </w:rPr>
        <w:tab/>
      </w:r>
      <w:r>
        <w:rPr>
          <w:noProof/>
        </w:rPr>
        <w:fldChar w:fldCharType="begin" w:fldLock="1"/>
      </w:r>
      <w:r>
        <w:rPr>
          <w:noProof/>
        </w:rPr>
        <w:instrText xml:space="preserve"> PAGEREF _Toc146095611 \h </w:instrText>
      </w:r>
      <w:r>
        <w:rPr>
          <w:noProof/>
        </w:rPr>
      </w:r>
      <w:r>
        <w:rPr>
          <w:noProof/>
        </w:rPr>
        <w:fldChar w:fldCharType="separate"/>
      </w:r>
      <w:r>
        <w:rPr>
          <w:noProof/>
        </w:rPr>
        <w:t>179</w:t>
      </w:r>
      <w:r>
        <w:rPr>
          <w:noProof/>
        </w:rPr>
        <w:fldChar w:fldCharType="end"/>
      </w:r>
    </w:p>
    <w:p w14:paraId="647F9599" w14:textId="62957E39" w:rsidR="00287444" w:rsidRDefault="00287444">
      <w:pPr>
        <w:pStyle w:val="TOC2"/>
        <w:rPr>
          <w:rFonts w:ascii="Calibri" w:hAnsi="Calibri"/>
          <w:noProof/>
          <w:kern w:val="2"/>
          <w:sz w:val="22"/>
          <w:szCs w:val="22"/>
          <w:lang w:eastAsia="en-GB"/>
        </w:rPr>
      </w:pPr>
      <w:r>
        <w:rPr>
          <w:noProof/>
          <w:lang w:eastAsia="zh-CN"/>
        </w:rPr>
        <w:t>A.2.1</w:t>
      </w:r>
      <w:r>
        <w:rPr>
          <w:rFonts w:ascii="Calibri" w:hAnsi="Calibri"/>
          <w:noProof/>
          <w:kern w:val="2"/>
          <w:sz w:val="22"/>
          <w:szCs w:val="22"/>
          <w:lang w:eastAsia="en-GB"/>
        </w:rPr>
        <w:tab/>
      </w:r>
      <w:r>
        <w:rPr>
          <w:noProof/>
          <w:lang w:eastAsia="zh-CN"/>
        </w:rPr>
        <w:t>Successful call flow</w:t>
      </w:r>
      <w:r>
        <w:rPr>
          <w:noProof/>
        </w:rPr>
        <w:tab/>
      </w:r>
      <w:r>
        <w:rPr>
          <w:noProof/>
        </w:rPr>
        <w:fldChar w:fldCharType="begin" w:fldLock="1"/>
      </w:r>
      <w:r>
        <w:rPr>
          <w:noProof/>
        </w:rPr>
        <w:instrText xml:space="preserve"> PAGEREF _Toc146095612 \h </w:instrText>
      </w:r>
      <w:r>
        <w:rPr>
          <w:noProof/>
        </w:rPr>
      </w:r>
      <w:r>
        <w:rPr>
          <w:noProof/>
        </w:rPr>
        <w:fldChar w:fldCharType="separate"/>
      </w:r>
      <w:r>
        <w:rPr>
          <w:noProof/>
        </w:rPr>
        <w:t>179</w:t>
      </w:r>
      <w:r>
        <w:rPr>
          <w:noProof/>
        </w:rPr>
        <w:fldChar w:fldCharType="end"/>
      </w:r>
    </w:p>
    <w:p w14:paraId="0D9B0A38" w14:textId="10B5AEFB" w:rsidR="00287444" w:rsidRDefault="00287444">
      <w:pPr>
        <w:pStyle w:val="TOC2"/>
        <w:rPr>
          <w:rFonts w:ascii="Calibri" w:hAnsi="Calibri"/>
          <w:noProof/>
          <w:kern w:val="2"/>
          <w:sz w:val="22"/>
          <w:szCs w:val="22"/>
          <w:lang w:eastAsia="en-GB"/>
        </w:rPr>
      </w:pPr>
      <w:r>
        <w:rPr>
          <w:noProof/>
          <w:lang w:eastAsia="zh-CN"/>
        </w:rPr>
        <w:t>A.2.2</w:t>
      </w:r>
      <w:r>
        <w:rPr>
          <w:rFonts w:ascii="Calibri" w:hAnsi="Calibri"/>
          <w:noProof/>
          <w:kern w:val="2"/>
          <w:sz w:val="22"/>
          <w:szCs w:val="22"/>
          <w:lang w:eastAsia="en-GB"/>
        </w:rPr>
        <w:tab/>
      </w:r>
      <w:r>
        <w:rPr>
          <w:noProof/>
          <w:lang w:eastAsia="zh-CN"/>
        </w:rPr>
        <w:t>Unsuccessful call flow</w:t>
      </w:r>
      <w:r>
        <w:rPr>
          <w:noProof/>
        </w:rPr>
        <w:tab/>
      </w:r>
      <w:r>
        <w:rPr>
          <w:noProof/>
        </w:rPr>
        <w:fldChar w:fldCharType="begin" w:fldLock="1"/>
      </w:r>
      <w:r>
        <w:rPr>
          <w:noProof/>
        </w:rPr>
        <w:instrText xml:space="preserve"> PAGEREF _Toc146095613 \h </w:instrText>
      </w:r>
      <w:r>
        <w:rPr>
          <w:noProof/>
        </w:rPr>
      </w:r>
      <w:r>
        <w:rPr>
          <w:noProof/>
        </w:rPr>
        <w:fldChar w:fldCharType="separate"/>
      </w:r>
      <w:r>
        <w:rPr>
          <w:noProof/>
        </w:rPr>
        <w:t>181</w:t>
      </w:r>
      <w:r>
        <w:rPr>
          <w:noProof/>
        </w:rPr>
        <w:fldChar w:fldCharType="end"/>
      </w:r>
    </w:p>
    <w:p w14:paraId="0FE3AE95" w14:textId="62603663" w:rsidR="00287444" w:rsidRDefault="00287444">
      <w:pPr>
        <w:pStyle w:val="TOC2"/>
        <w:rPr>
          <w:rFonts w:ascii="Calibri" w:hAnsi="Calibri"/>
          <w:noProof/>
          <w:kern w:val="2"/>
          <w:sz w:val="22"/>
          <w:szCs w:val="22"/>
          <w:lang w:eastAsia="en-GB"/>
        </w:rPr>
      </w:pPr>
      <w:r>
        <w:rPr>
          <w:noProof/>
          <w:lang w:eastAsia="zh-CN"/>
        </w:rPr>
        <w:t>A.2.3</w:t>
      </w:r>
      <w:r>
        <w:rPr>
          <w:rFonts w:ascii="Calibri" w:hAnsi="Calibri"/>
          <w:noProof/>
          <w:kern w:val="2"/>
          <w:sz w:val="2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_Toc146095614 \h </w:instrText>
      </w:r>
      <w:r>
        <w:rPr>
          <w:noProof/>
        </w:rPr>
      </w:r>
      <w:r>
        <w:rPr>
          <w:noProof/>
        </w:rPr>
        <w:fldChar w:fldCharType="separate"/>
      </w:r>
      <w:r>
        <w:rPr>
          <w:noProof/>
        </w:rPr>
        <w:t>183</w:t>
      </w:r>
      <w:r>
        <w:rPr>
          <w:noProof/>
        </w:rPr>
        <w:fldChar w:fldCharType="end"/>
      </w:r>
    </w:p>
    <w:p w14:paraId="2CAD525C" w14:textId="6D68DDA3" w:rsidR="00287444" w:rsidRDefault="00287444">
      <w:pPr>
        <w:pStyle w:val="TOC1"/>
        <w:rPr>
          <w:rFonts w:ascii="Calibri" w:hAnsi="Calibri"/>
          <w:noProof/>
          <w:kern w:val="2"/>
          <w:szCs w:val="22"/>
          <w:lang w:eastAsia="en-GB"/>
        </w:rPr>
      </w:pPr>
      <w:r>
        <w:rPr>
          <w:noProof/>
          <w:lang w:eastAsia="zh-CN"/>
        </w:rPr>
        <w:t>A.3</w:t>
      </w:r>
      <w:r>
        <w:rPr>
          <w:rFonts w:ascii="Calibri" w:hAnsi="Calibri"/>
          <w:noProof/>
          <w:kern w:val="2"/>
          <w:szCs w:val="22"/>
          <w:lang w:eastAsia="en-GB"/>
        </w:rPr>
        <w:tab/>
      </w:r>
      <w:r>
        <w:rPr>
          <w:noProof/>
          <w:lang w:eastAsia="zh-CN"/>
        </w:rPr>
        <w:t>Call Flow for MCM for EPC-routed access and/or NSWO</w:t>
      </w:r>
      <w:r>
        <w:rPr>
          <w:noProof/>
        </w:rPr>
        <w:tab/>
      </w:r>
      <w:r>
        <w:rPr>
          <w:noProof/>
        </w:rPr>
        <w:fldChar w:fldCharType="begin" w:fldLock="1"/>
      </w:r>
      <w:r>
        <w:rPr>
          <w:noProof/>
        </w:rPr>
        <w:instrText xml:space="preserve"> PAGEREF _Toc146095615 \h </w:instrText>
      </w:r>
      <w:r>
        <w:rPr>
          <w:noProof/>
        </w:rPr>
      </w:r>
      <w:r>
        <w:rPr>
          <w:noProof/>
        </w:rPr>
        <w:fldChar w:fldCharType="separate"/>
      </w:r>
      <w:r>
        <w:rPr>
          <w:noProof/>
        </w:rPr>
        <w:t>184</w:t>
      </w:r>
      <w:r>
        <w:rPr>
          <w:noProof/>
        </w:rPr>
        <w:fldChar w:fldCharType="end"/>
      </w:r>
    </w:p>
    <w:p w14:paraId="103D7129" w14:textId="44AFACDB" w:rsidR="00287444" w:rsidRDefault="00287444">
      <w:pPr>
        <w:pStyle w:val="TOC2"/>
        <w:rPr>
          <w:rFonts w:ascii="Calibri" w:hAnsi="Calibri"/>
          <w:noProof/>
          <w:kern w:val="2"/>
          <w:sz w:val="22"/>
          <w:szCs w:val="22"/>
          <w:lang w:eastAsia="en-GB"/>
        </w:rPr>
      </w:pPr>
      <w:r>
        <w:rPr>
          <w:noProof/>
          <w:lang w:eastAsia="zh-CN"/>
        </w:rPr>
        <w:t>A.3.1</w:t>
      </w:r>
      <w:r>
        <w:rPr>
          <w:rFonts w:ascii="Calibri" w:hAnsi="Calibri"/>
          <w:noProof/>
          <w:kern w:val="2"/>
          <w:sz w:val="22"/>
          <w:szCs w:val="22"/>
          <w:lang w:eastAsia="en-GB"/>
        </w:rPr>
        <w:tab/>
      </w:r>
      <w:r>
        <w:rPr>
          <w:noProof/>
          <w:lang w:eastAsia="zh-CN"/>
        </w:rPr>
        <w:t>Successful call flow</w:t>
      </w:r>
      <w:r>
        <w:rPr>
          <w:noProof/>
        </w:rPr>
        <w:tab/>
      </w:r>
      <w:r>
        <w:rPr>
          <w:noProof/>
        </w:rPr>
        <w:fldChar w:fldCharType="begin" w:fldLock="1"/>
      </w:r>
      <w:r>
        <w:rPr>
          <w:noProof/>
        </w:rPr>
        <w:instrText xml:space="preserve"> PAGEREF _Toc146095616 \h </w:instrText>
      </w:r>
      <w:r>
        <w:rPr>
          <w:noProof/>
        </w:rPr>
      </w:r>
      <w:r>
        <w:rPr>
          <w:noProof/>
        </w:rPr>
        <w:fldChar w:fldCharType="separate"/>
      </w:r>
      <w:r>
        <w:rPr>
          <w:noProof/>
        </w:rPr>
        <w:t>184</w:t>
      </w:r>
      <w:r>
        <w:rPr>
          <w:noProof/>
        </w:rPr>
        <w:fldChar w:fldCharType="end"/>
      </w:r>
    </w:p>
    <w:p w14:paraId="202AEE4A" w14:textId="0D5017EB" w:rsidR="00287444" w:rsidRDefault="00287444">
      <w:pPr>
        <w:pStyle w:val="TOC2"/>
        <w:rPr>
          <w:rFonts w:ascii="Calibri" w:hAnsi="Calibri"/>
          <w:noProof/>
          <w:kern w:val="2"/>
          <w:sz w:val="22"/>
          <w:szCs w:val="22"/>
          <w:lang w:eastAsia="en-GB"/>
        </w:rPr>
      </w:pPr>
      <w:r>
        <w:rPr>
          <w:noProof/>
          <w:lang w:eastAsia="zh-CN"/>
        </w:rPr>
        <w:t>A.3.2</w:t>
      </w:r>
      <w:r>
        <w:rPr>
          <w:rFonts w:ascii="Calibri" w:hAnsi="Calibri"/>
          <w:noProof/>
          <w:kern w:val="2"/>
          <w:sz w:val="2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_Toc146095617 \h </w:instrText>
      </w:r>
      <w:r>
        <w:rPr>
          <w:noProof/>
        </w:rPr>
      </w:r>
      <w:r>
        <w:rPr>
          <w:noProof/>
        </w:rPr>
        <w:fldChar w:fldCharType="separate"/>
      </w:r>
      <w:r>
        <w:rPr>
          <w:noProof/>
        </w:rPr>
        <w:t>185</w:t>
      </w:r>
      <w:r>
        <w:rPr>
          <w:noProof/>
        </w:rPr>
        <w:fldChar w:fldCharType="end"/>
      </w:r>
    </w:p>
    <w:p w14:paraId="2A044FCC" w14:textId="398601F9" w:rsidR="00287444" w:rsidRDefault="00287444">
      <w:pPr>
        <w:pStyle w:val="TOC1"/>
        <w:rPr>
          <w:rFonts w:ascii="Calibri" w:hAnsi="Calibri"/>
          <w:noProof/>
          <w:kern w:val="2"/>
          <w:szCs w:val="22"/>
          <w:lang w:eastAsia="en-GB"/>
        </w:rPr>
      </w:pPr>
      <w:r>
        <w:rPr>
          <w:noProof/>
          <w:lang w:eastAsia="zh-CN"/>
        </w:rPr>
        <w:t>A.4</w:t>
      </w:r>
      <w:r>
        <w:rPr>
          <w:rFonts w:ascii="Calibri" w:hAnsi="Calibri"/>
          <w:noProof/>
          <w:kern w:val="2"/>
          <w:szCs w:val="22"/>
          <w:lang w:eastAsia="en-GB"/>
        </w:rPr>
        <w:tab/>
      </w:r>
      <w:r>
        <w:rPr>
          <w:noProof/>
          <w:lang w:eastAsia="zh-CN"/>
        </w:rPr>
        <w:t>Call Flow for TSCM and EPC-routed access</w:t>
      </w:r>
      <w:r>
        <w:rPr>
          <w:noProof/>
        </w:rPr>
        <w:tab/>
      </w:r>
      <w:r>
        <w:rPr>
          <w:noProof/>
        </w:rPr>
        <w:fldChar w:fldCharType="begin" w:fldLock="1"/>
      </w:r>
      <w:r>
        <w:rPr>
          <w:noProof/>
        </w:rPr>
        <w:instrText xml:space="preserve"> PAGEREF _Toc146095618 \h </w:instrText>
      </w:r>
      <w:r>
        <w:rPr>
          <w:noProof/>
        </w:rPr>
      </w:r>
      <w:r>
        <w:rPr>
          <w:noProof/>
        </w:rPr>
        <w:fldChar w:fldCharType="separate"/>
      </w:r>
      <w:r>
        <w:rPr>
          <w:noProof/>
        </w:rPr>
        <w:t>187</w:t>
      </w:r>
      <w:r>
        <w:rPr>
          <w:noProof/>
        </w:rPr>
        <w:fldChar w:fldCharType="end"/>
      </w:r>
    </w:p>
    <w:p w14:paraId="02760075" w14:textId="402BD218" w:rsidR="00287444" w:rsidRDefault="00287444" w:rsidP="00287444">
      <w:pPr>
        <w:pStyle w:val="TOC8"/>
        <w:rPr>
          <w:rFonts w:ascii="Calibri" w:hAnsi="Calibri"/>
          <w:b w:val="0"/>
          <w:noProof/>
          <w:kern w:val="2"/>
          <w:szCs w:val="22"/>
          <w:lang w:eastAsia="en-GB"/>
        </w:rPr>
      </w:pPr>
      <w:r w:rsidRPr="006E0D3B">
        <w:rPr>
          <w:noProof/>
          <w:lang w:val="en-US"/>
        </w:rPr>
        <w:t>Annex B (normative):</w:t>
      </w:r>
      <w:r>
        <w:rPr>
          <w:noProof/>
        </w:rPr>
        <w:t xml:space="preserve"> Diameter overload control mechanism</w:t>
      </w:r>
      <w:r>
        <w:rPr>
          <w:noProof/>
        </w:rPr>
        <w:tab/>
      </w:r>
      <w:r>
        <w:rPr>
          <w:noProof/>
        </w:rPr>
        <w:fldChar w:fldCharType="begin" w:fldLock="1"/>
      </w:r>
      <w:r>
        <w:rPr>
          <w:noProof/>
        </w:rPr>
        <w:instrText xml:space="preserve"> PAGEREF _Toc146095619 \h </w:instrText>
      </w:r>
      <w:r>
        <w:rPr>
          <w:noProof/>
        </w:rPr>
      </w:r>
      <w:r>
        <w:rPr>
          <w:noProof/>
        </w:rPr>
        <w:fldChar w:fldCharType="separate"/>
      </w:r>
      <w:r>
        <w:rPr>
          <w:noProof/>
        </w:rPr>
        <w:t>188</w:t>
      </w:r>
      <w:r>
        <w:rPr>
          <w:noProof/>
        </w:rPr>
        <w:fldChar w:fldCharType="end"/>
      </w:r>
    </w:p>
    <w:p w14:paraId="03FC3697" w14:textId="076BB7FC" w:rsidR="00287444" w:rsidRDefault="00287444">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_Toc146095620 \h </w:instrText>
      </w:r>
      <w:r>
        <w:rPr>
          <w:noProof/>
        </w:rPr>
      </w:r>
      <w:r>
        <w:rPr>
          <w:noProof/>
        </w:rPr>
        <w:fldChar w:fldCharType="separate"/>
      </w:r>
      <w:r>
        <w:rPr>
          <w:noProof/>
        </w:rPr>
        <w:t>188</w:t>
      </w:r>
      <w:r>
        <w:rPr>
          <w:noProof/>
        </w:rPr>
        <w:fldChar w:fldCharType="end"/>
      </w:r>
    </w:p>
    <w:p w14:paraId="7DC6E72A" w14:textId="43821EA3" w:rsidR="00287444" w:rsidRDefault="00287444">
      <w:pPr>
        <w:pStyle w:val="TOC1"/>
        <w:rPr>
          <w:rFonts w:ascii="Calibri" w:hAnsi="Calibri"/>
          <w:noProof/>
          <w:kern w:val="2"/>
          <w:szCs w:val="22"/>
          <w:lang w:eastAsia="en-GB"/>
        </w:rPr>
      </w:pPr>
      <w:r>
        <w:rPr>
          <w:noProof/>
        </w:rPr>
        <w:t>B.2</w:t>
      </w:r>
      <w:r>
        <w:rPr>
          <w:rFonts w:ascii="Calibri" w:hAnsi="Calibri"/>
          <w:noProof/>
          <w:kern w:val="2"/>
          <w:szCs w:val="22"/>
          <w:lang w:eastAsia="en-GB"/>
        </w:rPr>
        <w:tab/>
      </w:r>
      <w:r>
        <w:rPr>
          <w:noProof/>
        </w:rPr>
        <w:t>SWx interface</w:t>
      </w:r>
      <w:r>
        <w:rPr>
          <w:noProof/>
        </w:rPr>
        <w:tab/>
      </w:r>
      <w:r>
        <w:rPr>
          <w:noProof/>
        </w:rPr>
        <w:fldChar w:fldCharType="begin" w:fldLock="1"/>
      </w:r>
      <w:r>
        <w:rPr>
          <w:noProof/>
        </w:rPr>
        <w:instrText xml:space="preserve"> PAGEREF _Toc146095621 \h </w:instrText>
      </w:r>
      <w:r>
        <w:rPr>
          <w:noProof/>
        </w:rPr>
      </w:r>
      <w:r>
        <w:rPr>
          <w:noProof/>
        </w:rPr>
        <w:fldChar w:fldCharType="separate"/>
      </w:r>
      <w:r>
        <w:rPr>
          <w:noProof/>
        </w:rPr>
        <w:t>188</w:t>
      </w:r>
      <w:r>
        <w:rPr>
          <w:noProof/>
        </w:rPr>
        <w:fldChar w:fldCharType="end"/>
      </w:r>
    </w:p>
    <w:p w14:paraId="529F42D0" w14:textId="2DAFEF35" w:rsidR="00287444" w:rsidRDefault="00287444">
      <w:pPr>
        <w:pStyle w:val="TOC2"/>
        <w:rPr>
          <w:rFonts w:ascii="Calibri" w:hAnsi="Calibri"/>
          <w:noProof/>
          <w:kern w:val="2"/>
          <w:sz w:val="22"/>
          <w:szCs w:val="22"/>
          <w:lang w:eastAsia="en-GB"/>
        </w:rPr>
      </w:pPr>
      <w:r>
        <w:rPr>
          <w:noProof/>
        </w:rPr>
        <w:t>B.2.1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_Toc146095622 \h </w:instrText>
      </w:r>
      <w:r>
        <w:rPr>
          <w:noProof/>
        </w:rPr>
      </w:r>
      <w:r>
        <w:rPr>
          <w:noProof/>
        </w:rPr>
        <w:fldChar w:fldCharType="separate"/>
      </w:r>
      <w:r>
        <w:rPr>
          <w:noProof/>
        </w:rPr>
        <w:t>188</w:t>
      </w:r>
      <w:r>
        <w:rPr>
          <w:noProof/>
        </w:rPr>
        <w:fldChar w:fldCharType="end"/>
      </w:r>
    </w:p>
    <w:p w14:paraId="42D30D57" w14:textId="1EA93729" w:rsidR="00287444" w:rsidRDefault="00287444">
      <w:pPr>
        <w:pStyle w:val="TOC2"/>
        <w:rPr>
          <w:rFonts w:ascii="Calibri" w:hAnsi="Calibri"/>
          <w:noProof/>
          <w:kern w:val="2"/>
          <w:sz w:val="22"/>
          <w:szCs w:val="22"/>
          <w:lang w:eastAsia="en-GB"/>
        </w:rPr>
      </w:pPr>
      <w:r>
        <w:rPr>
          <w:noProof/>
        </w:rPr>
        <w:t>B.2.2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_Toc146095623 \h </w:instrText>
      </w:r>
      <w:r>
        <w:rPr>
          <w:noProof/>
        </w:rPr>
      </w:r>
      <w:r>
        <w:rPr>
          <w:noProof/>
        </w:rPr>
        <w:fldChar w:fldCharType="separate"/>
      </w:r>
      <w:r>
        <w:rPr>
          <w:noProof/>
        </w:rPr>
        <w:t>188</w:t>
      </w:r>
      <w:r>
        <w:rPr>
          <w:noProof/>
        </w:rPr>
        <w:fldChar w:fldCharType="end"/>
      </w:r>
    </w:p>
    <w:p w14:paraId="35B38C09" w14:textId="62679F9C" w:rsidR="00287444" w:rsidRDefault="00287444">
      <w:pPr>
        <w:pStyle w:val="TOC2"/>
        <w:rPr>
          <w:rFonts w:ascii="Calibri" w:hAnsi="Calibri"/>
          <w:noProof/>
          <w:kern w:val="2"/>
          <w:sz w:val="22"/>
          <w:szCs w:val="22"/>
          <w:lang w:eastAsia="en-GB"/>
        </w:rPr>
      </w:pPr>
      <w:r>
        <w:rPr>
          <w:noProof/>
        </w:rPr>
        <w:t>B.2.3</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_Toc146095624 \h </w:instrText>
      </w:r>
      <w:r>
        <w:rPr>
          <w:noProof/>
        </w:rPr>
      </w:r>
      <w:r>
        <w:rPr>
          <w:noProof/>
        </w:rPr>
        <w:fldChar w:fldCharType="separate"/>
      </w:r>
      <w:r>
        <w:rPr>
          <w:noProof/>
        </w:rPr>
        <w:t>189</w:t>
      </w:r>
      <w:r>
        <w:rPr>
          <w:noProof/>
        </w:rPr>
        <w:fldChar w:fldCharType="end"/>
      </w:r>
    </w:p>
    <w:p w14:paraId="44100F69" w14:textId="04684D64" w:rsidR="00287444" w:rsidRDefault="00287444">
      <w:pPr>
        <w:pStyle w:val="TOC1"/>
        <w:rPr>
          <w:rFonts w:ascii="Calibri" w:hAnsi="Calibri"/>
          <w:noProof/>
          <w:kern w:val="2"/>
          <w:szCs w:val="22"/>
          <w:lang w:eastAsia="en-GB"/>
        </w:rPr>
      </w:pPr>
      <w:r>
        <w:rPr>
          <w:noProof/>
        </w:rPr>
        <w:t>B.3</w:t>
      </w:r>
      <w:r>
        <w:rPr>
          <w:rFonts w:ascii="Calibri" w:hAnsi="Calibri"/>
          <w:noProof/>
          <w:kern w:val="2"/>
          <w:szCs w:val="22"/>
          <w:lang w:eastAsia="en-GB"/>
        </w:rPr>
        <w:tab/>
      </w:r>
      <w:r>
        <w:rPr>
          <w:noProof/>
        </w:rPr>
        <w:t>STa interface</w:t>
      </w:r>
      <w:r>
        <w:rPr>
          <w:noProof/>
        </w:rPr>
        <w:tab/>
      </w:r>
      <w:r>
        <w:rPr>
          <w:noProof/>
        </w:rPr>
        <w:fldChar w:fldCharType="begin" w:fldLock="1"/>
      </w:r>
      <w:r>
        <w:rPr>
          <w:noProof/>
        </w:rPr>
        <w:instrText xml:space="preserve"> PAGEREF _Toc146095625 \h </w:instrText>
      </w:r>
      <w:r>
        <w:rPr>
          <w:noProof/>
        </w:rPr>
      </w:r>
      <w:r>
        <w:rPr>
          <w:noProof/>
        </w:rPr>
        <w:fldChar w:fldCharType="separate"/>
      </w:r>
      <w:r>
        <w:rPr>
          <w:noProof/>
        </w:rPr>
        <w:t>189</w:t>
      </w:r>
      <w:r>
        <w:rPr>
          <w:noProof/>
        </w:rPr>
        <w:fldChar w:fldCharType="end"/>
      </w:r>
    </w:p>
    <w:p w14:paraId="372BF654" w14:textId="706203DA" w:rsidR="00287444" w:rsidRDefault="00287444">
      <w:pPr>
        <w:pStyle w:val="TOC2"/>
        <w:rPr>
          <w:rFonts w:ascii="Calibri" w:hAnsi="Calibri"/>
          <w:noProof/>
          <w:kern w:val="2"/>
          <w:sz w:val="22"/>
          <w:szCs w:val="22"/>
          <w:lang w:eastAsia="en-GB"/>
        </w:rPr>
      </w:pPr>
      <w:r>
        <w:rPr>
          <w:noProof/>
        </w:rPr>
        <w:t>B.3.1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_Toc146095626 \h </w:instrText>
      </w:r>
      <w:r>
        <w:rPr>
          <w:noProof/>
        </w:rPr>
      </w:r>
      <w:r>
        <w:rPr>
          <w:noProof/>
        </w:rPr>
        <w:fldChar w:fldCharType="separate"/>
      </w:r>
      <w:r>
        <w:rPr>
          <w:noProof/>
        </w:rPr>
        <w:t>189</w:t>
      </w:r>
      <w:r>
        <w:rPr>
          <w:noProof/>
        </w:rPr>
        <w:fldChar w:fldCharType="end"/>
      </w:r>
    </w:p>
    <w:p w14:paraId="2C95BD6C" w14:textId="72CCAC07" w:rsidR="00287444" w:rsidRDefault="00287444">
      <w:pPr>
        <w:pStyle w:val="TOC2"/>
        <w:rPr>
          <w:rFonts w:ascii="Calibri" w:hAnsi="Calibri"/>
          <w:noProof/>
          <w:kern w:val="2"/>
          <w:sz w:val="22"/>
          <w:szCs w:val="22"/>
          <w:lang w:eastAsia="en-GB"/>
        </w:rPr>
      </w:pPr>
      <w:r>
        <w:rPr>
          <w:noProof/>
        </w:rPr>
        <w:t>B.3.2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_Toc146095627 \h </w:instrText>
      </w:r>
      <w:r>
        <w:rPr>
          <w:noProof/>
        </w:rPr>
      </w:r>
      <w:r>
        <w:rPr>
          <w:noProof/>
        </w:rPr>
        <w:fldChar w:fldCharType="separate"/>
      </w:r>
      <w:r>
        <w:rPr>
          <w:noProof/>
        </w:rPr>
        <w:t>189</w:t>
      </w:r>
      <w:r>
        <w:rPr>
          <w:noProof/>
        </w:rPr>
        <w:fldChar w:fldCharType="end"/>
      </w:r>
    </w:p>
    <w:p w14:paraId="0790A7F6" w14:textId="6DFDD3FF" w:rsidR="00287444" w:rsidRDefault="00287444">
      <w:pPr>
        <w:pStyle w:val="TOC2"/>
        <w:rPr>
          <w:rFonts w:ascii="Calibri" w:hAnsi="Calibri"/>
          <w:noProof/>
          <w:kern w:val="2"/>
          <w:sz w:val="22"/>
          <w:szCs w:val="22"/>
          <w:lang w:eastAsia="en-GB"/>
        </w:rPr>
      </w:pPr>
      <w:r>
        <w:rPr>
          <w:noProof/>
        </w:rPr>
        <w:t>B.3.3</w:t>
      </w:r>
      <w:r>
        <w:rPr>
          <w:rFonts w:ascii="Calibri" w:hAnsi="Calibri"/>
          <w:noProof/>
          <w:kern w:val="2"/>
          <w:sz w:val="22"/>
          <w:szCs w:val="22"/>
          <w:lang w:eastAsia="en-GB"/>
        </w:rPr>
        <w:tab/>
      </w:r>
      <w:r>
        <w:rPr>
          <w:noProof/>
        </w:rPr>
        <w:t>Trusted non 3GPP access network behaviour</w:t>
      </w:r>
      <w:r>
        <w:rPr>
          <w:noProof/>
        </w:rPr>
        <w:tab/>
      </w:r>
      <w:r>
        <w:rPr>
          <w:noProof/>
        </w:rPr>
        <w:fldChar w:fldCharType="begin" w:fldLock="1"/>
      </w:r>
      <w:r>
        <w:rPr>
          <w:noProof/>
        </w:rPr>
        <w:instrText xml:space="preserve"> PAGEREF _Toc146095628 \h </w:instrText>
      </w:r>
      <w:r>
        <w:rPr>
          <w:noProof/>
        </w:rPr>
      </w:r>
      <w:r>
        <w:rPr>
          <w:noProof/>
        </w:rPr>
        <w:fldChar w:fldCharType="separate"/>
      </w:r>
      <w:r>
        <w:rPr>
          <w:noProof/>
        </w:rPr>
        <w:t>189</w:t>
      </w:r>
      <w:r>
        <w:rPr>
          <w:noProof/>
        </w:rPr>
        <w:fldChar w:fldCharType="end"/>
      </w:r>
    </w:p>
    <w:p w14:paraId="53884608" w14:textId="07CB40A5" w:rsidR="00287444" w:rsidRDefault="00287444">
      <w:pPr>
        <w:pStyle w:val="TOC1"/>
        <w:rPr>
          <w:rFonts w:ascii="Calibri" w:hAnsi="Calibri"/>
          <w:noProof/>
          <w:kern w:val="2"/>
          <w:szCs w:val="22"/>
          <w:lang w:eastAsia="en-GB"/>
        </w:rPr>
      </w:pPr>
      <w:r>
        <w:rPr>
          <w:noProof/>
        </w:rPr>
        <w:t>B.4</w:t>
      </w:r>
      <w:r>
        <w:rPr>
          <w:rFonts w:ascii="Calibri" w:hAnsi="Calibri"/>
          <w:noProof/>
          <w:kern w:val="2"/>
          <w:szCs w:val="22"/>
          <w:lang w:eastAsia="en-GB"/>
        </w:rPr>
        <w:tab/>
      </w:r>
      <w:r>
        <w:rPr>
          <w:noProof/>
        </w:rPr>
        <w:t>S6b interface</w:t>
      </w:r>
      <w:r>
        <w:rPr>
          <w:noProof/>
        </w:rPr>
        <w:tab/>
      </w:r>
      <w:r>
        <w:rPr>
          <w:noProof/>
        </w:rPr>
        <w:fldChar w:fldCharType="begin" w:fldLock="1"/>
      </w:r>
      <w:r>
        <w:rPr>
          <w:noProof/>
        </w:rPr>
        <w:instrText xml:space="preserve"> PAGEREF _Toc146095629 \h </w:instrText>
      </w:r>
      <w:r>
        <w:rPr>
          <w:noProof/>
        </w:rPr>
      </w:r>
      <w:r>
        <w:rPr>
          <w:noProof/>
        </w:rPr>
        <w:fldChar w:fldCharType="separate"/>
      </w:r>
      <w:r>
        <w:rPr>
          <w:noProof/>
        </w:rPr>
        <w:t>189</w:t>
      </w:r>
      <w:r>
        <w:rPr>
          <w:noProof/>
        </w:rPr>
        <w:fldChar w:fldCharType="end"/>
      </w:r>
    </w:p>
    <w:p w14:paraId="2DF38D8E" w14:textId="1CE7FF55" w:rsidR="00287444" w:rsidRDefault="00287444">
      <w:pPr>
        <w:pStyle w:val="TOC2"/>
        <w:rPr>
          <w:rFonts w:ascii="Calibri" w:hAnsi="Calibri"/>
          <w:noProof/>
          <w:kern w:val="2"/>
          <w:sz w:val="22"/>
          <w:szCs w:val="22"/>
          <w:lang w:eastAsia="en-GB"/>
        </w:rPr>
      </w:pPr>
      <w:r>
        <w:rPr>
          <w:noProof/>
        </w:rPr>
        <w:t>B.4.1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_Toc146095630 \h </w:instrText>
      </w:r>
      <w:r>
        <w:rPr>
          <w:noProof/>
        </w:rPr>
      </w:r>
      <w:r>
        <w:rPr>
          <w:noProof/>
        </w:rPr>
        <w:fldChar w:fldCharType="separate"/>
      </w:r>
      <w:r>
        <w:rPr>
          <w:noProof/>
        </w:rPr>
        <w:t>189</w:t>
      </w:r>
      <w:r>
        <w:rPr>
          <w:noProof/>
        </w:rPr>
        <w:fldChar w:fldCharType="end"/>
      </w:r>
    </w:p>
    <w:p w14:paraId="738A4298" w14:textId="2BBEE75B" w:rsidR="00287444" w:rsidRDefault="00287444">
      <w:pPr>
        <w:pStyle w:val="TOC2"/>
        <w:rPr>
          <w:rFonts w:ascii="Calibri" w:hAnsi="Calibri"/>
          <w:noProof/>
          <w:kern w:val="2"/>
          <w:sz w:val="22"/>
          <w:szCs w:val="22"/>
          <w:lang w:eastAsia="en-GB"/>
        </w:rPr>
      </w:pPr>
      <w:r>
        <w:rPr>
          <w:noProof/>
        </w:rPr>
        <w:t>B.4.2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_Toc146095631 \h </w:instrText>
      </w:r>
      <w:r>
        <w:rPr>
          <w:noProof/>
        </w:rPr>
      </w:r>
      <w:r>
        <w:rPr>
          <w:noProof/>
        </w:rPr>
        <w:fldChar w:fldCharType="separate"/>
      </w:r>
      <w:r>
        <w:rPr>
          <w:noProof/>
        </w:rPr>
        <w:t>190</w:t>
      </w:r>
      <w:r>
        <w:rPr>
          <w:noProof/>
        </w:rPr>
        <w:fldChar w:fldCharType="end"/>
      </w:r>
    </w:p>
    <w:p w14:paraId="1A29C266" w14:textId="54041872" w:rsidR="00287444" w:rsidRDefault="00287444">
      <w:pPr>
        <w:pStyle w:val="TOC2"/>
        <w:rPr>
          <w:rFonts w:ascii="Calibri" w:hAnsi="Calibri"/>
          <w:noProof/>
          <w:kern w:val="2"/>
          <w:sz w:val="22"/>
          <w:szCs w:val="22"/>
          <w:lang w:eastAsia="en-GB"/>
        </w:rPr>
      </w:pPr>
      <w:r>
        <w:rPr>
          <w:noProof/>
        </w:rPr>
        <w:t>B.4.3</w:t>
      </w:r>
      <w:r>
        <w:rPr>
          <w:rFonts w:ascii="Calibri" w:hAnsi="Calibri"/>
          <w:noProof/>
          <w:kern w:val="2"/>
          <w:sz w:val="22"/>
          <w:szCs w:val="22"/>
          <w:lang w:eastAsia="en-GB"/>
        </w:rPr>
        <w:tab/>
      </w:r>
      <w:r>
        <w:rPr>
          <w:noProof/>
        </w:rPr>
        <w:t>PDN-GW behaviour</w:t>
      </w:r>
      <w:r>
        <w:rPr>
          <w:noProof/>
        </w:rPr>
        <w:tab/>
      </w:r>
      <w:r>
        <w:rPr>
          <w:noProof/>
        </w:rPr>
        <w:fldChar w:fldCharType="begin" w:fldLock="1"/>
      </w:r>
      <w:r>
        <w:rPr>
          <w:noProof/>
        </w:rPr>
        <w:instrText xml:space="preserve"> PAGEREF _Toc146095632 \h </w:instrText>
      </w:r>
      <w:r>
        <w:rPr>
          <w:noProof/>
        </w:rPr>
      </w:r>
      <w:r>
        <w:rPr>
          <w:noProof/>
        </w:rPr>
        <w:fldChar w:fldCharType="separate"/>
      </w:r>
      <w:r>
        <w:rPr>
          <w:noProof/>
        </w:rPr>
        <w:t>190</w:t>
      </w:r>
      <w:r>
        <w:rPr>
          <w:noProof/>
        </w:rPr>
        <w:fldChar w:fldCharType="end"/>
      </w:r>
    </w:p>
    <w:p w14:paraId="4F137C39" w14:textId="00069809" w:rsidR="00287444" w:rsidRDefault="00287444">
      <w:pPr>
        <w:pStyle w:val="TOC1"/>
        <w:rPr>
          <w:rFonts w:ascii="Calibri" w:hAnsi="Calibri"/>
          <w:noProof/>
          <w:kern w:val="2"/>
          <w:szCs w:val="22"/>
          <w:lang w:eastAsia="en-GB"/>
        </w:rPr>
      </w:pPr>
      <w:r>
        <w:rPr>
          <w:noProof/>
        </w:rPr>
        <w:t>B.5</w:t>
      </w:r>
      <w:r>
        <w:rPr>
          <w:rFonts w:ascii="Calibri" w:hAnsi="Calibri"/>
          <w:noProof/>
          <w:kern w:val="2"/>
          <w:szCs w:val="22"/>
          <w:lang w:eastAsia="en-GB"/>
        </w:rPr>
        <w:tab/>
      </w:r>
      <w:r>
        <w:rPr>
          <w:noProof/>
        </w:rPr>
        <w:t>SWa Interface</w:t>
      </w:r>
      <w:r>
        <w:rPr>
          <w:noProof/>
        </w:rPr>
        <w:tab/>
      </w:r>
      <w:r>
        <w:rPr>
          <w:noProof/>
        </w:rPr>
        <w:fldChar w:fldCharType="begin" w:fldLock="1"/>
      </w:r>
      <w:r>
        <w:rPr>
          <w:noProof/>
        </w:rPr>
        <w:instrText xml:space="preserve"> PAGEREF _Toc146095633 \h </w:instrText>
      </w:r>
      <w:r>
        <w:rPr>
          <w:noProof/>
        </w:rPr>
      </w:r>
      <w:r>
        <w:rPr>
          <w:noProof/>
        </w:rPr>
        <w:fldChar w:fldCharType="separate"/>
      </w:r>
      <w:r>
        <w:rPr>
          <w:noProof/>
        </w:rPr>
        <w:t>190</w:t>
      </w:r>
      <w:r>
        <w:rPr>
          <w:noProof/>
        </w:rPr>
        <w:fldChar w:fldCharType="end"/>
      </w:r>
    </w:p>
    <w:p w14:paraId="39918740" w14:textId="68B30E35" w:rsidR="00287444" w:rsidRDefault="00287444">
      <w:pPr>
        <w:pStyle w:val="TOC2"/>
        <w:rPr>
          <w:rFonts w:ascii="Calibri" w:hAnsi="Calibri"/>
          <w:noProof/>
          <w:kern w:val="2"/>
          <w:sz w:val="22"/>
          <w:szCs w:val="22"/>
          <w:lang w:eastAsia="en-GB"/>
        </w:rPr>
      </w:pPr>
      <w:r>
        <w:rPr>
          <w:noProof/>
        </w:rPr>
        <w:t>B.5.1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_Toc146095634 \h </w:instrText>
      </w:r>
      <w:r>
        <w:rPr>
          <w:noProof/>
        </w:rPr>
      </w:r>
      <w:r>
        <w:rPr>
          <w:noProof/>
        </w:rPr>
        <w:fldChar w:fldCharType="separate"/>
      </w:r>
      <w:r>
        <w:rPr>
          <w:noProof/>
        </w:rPr>
        <w:t>190</w:t>
      </w:r>
      <w:r>
        <w:rPr>
          <w:noProof/>
        </w:rPr>
        <w:fldChar w:fldCharType="end"/>
      </w:r>
    </w:p>
    <w:p w14:paraId="1EFE7559" w14:textId="5E0DBF7A" w:rsidR="00287444" w:rsidRDefault="00287444">
      <w:pPr>
        <w:pStyle w:val="TOC2"/>
        <w:rPr>
          <w:rFonts w:ascii="Calibri" w:hAnsi="Calibri"/>
          <w:noProof/>
          <w:kern w:val="2"/>
          <w:sz w:val="22"/>
          <w:szCs w:val="22"/>
          <w:lang w:eastAsia="en-GB"/>
        </w:rPr>
      </w:pPr>
      <w:r>
        <w:rPr>
          <w:noProof/>
        </w:rPr>
        <w:t>B.5.2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_Toc146095635 \h </w:instrText>
      </w:r>
      <w:r>
        <w:rPr>
          <w:noProof/>
        </w:rPr>
      </w:r>
      <w:r>
        <w:rPr>
          <w:noProof/>
        </w:rPr>
        <w:fldChar w:fldCharType="separate"/>
      </w:r>
      <w:r>
        <w:rPr>
          <w:noProof/>
        </w:rPr>
        <w:t>190</w:t>
      </w:r>
      <w:r>
        <w:rPr>
          <w:noProof/>
        </w:rPr>
        <w:fldChar w:fldCharType="end"/>
      </w:r>
    </w:p>
    <w:p w14:paraId="22E89BAB" w14:textId="4B5D6BC8" w:rsidR="00287444" w:rsidRDefault="00287444">
      <w:pPr>
        <w:pStyle w:val="TOC2"/>
        <w:rPr>
          <w:rFonts w:ascii="Calibri" w:hAnsi="Calibri"/>
          <w:noProof/>
          <w:kern w:val="2"/>
          <w:sz w:val="22"/>
          <w:szCs w:val="22"/>
          <w:lang w:eastAsia="en-GB"/>
        </w:rPr>
      </w:pPr>
      <w:r>
        <w:rPr>
          <w:noProof/>
        </w:rPr>
        <w:t>B.5.3</w:t>
      </w:r>
      <w:r>
        <w:rPr>
          <w:rFonts w:ascii="Calibri" w:hAnsi="Calibri"/>
          <w:noProof/>
          <w:kern w:val="2"/>
          <w:sz w:val="22"/>
          <w:szCs w:val="22"/>
          <w:lang w:eastAsia="en-GB"/>
        </w:rPr>
        <w:tab/>
      </w:r>
      <w:r>
        <w:rPr>
          <w:noProof/>
        </w:rPr>
        <w:t>untrusted non-3GPP access network behaviour</w:t>
      </w:r>
      <w:r>
        <w:rPr>
          <w:noProof/>
        </w:rPr>
        <w:tab/>
      </w:r>
      <w:r>
        <w:rPr>
          <w:noProof/>
        </w:rPr>
        <w:fldChar w:fldCharType="begin" w:fldLock="1"/>
      </w:r>
      <w:r>
        <w:rPr>
          <w:noProof/>
        </w:rPr>
        <w:instrText xml:space="preserve"> PAGEREF _Toc146095636 \h </w:instrText>
      </w:r>
      <w:r>
        <w:rPr>
          <w:noProof/>
        </w:rPr>
      </w:r>
      <w:r>
        <w:rPr>
          <w:noProof/>
        </w:rPr>
        <w:fldChar w:fldCharType="separate"/>
      </w:r>
      <w:r>
        <w:rPr>
          <w:noProof/>
        </w:rPr>
        <w:t>190</w:t>
      </w:r>
      <w:r>
        <w:rPr>
          <w:noProof/>
        </w:rPr>
        <w:fldChar w:fldCharType="end"/>
      </w:r>
    </w:p>
    <w:p w14:paraId="50A8BBC6" w14:textId="7CE1770E" w:rsidR="00287444" w:rsidRDefault="00287444">
      <w:pPr>
        <w:pStyle w:val="TOC1"/>
        <w:rPr>
          <w:rFonts w:ascii="Calibri" w:hAnsi="Calibri"/>
          <w:noProof/>
          <w:kern w:val="2"/>
          <w:szCs w:val="22"/>
          <w:lang w:eastAsia="en-GB"/>
        </w:rPr>
      </w:pPr>
      <w:r>
        <w:rPr>
          <w:noProof/>
        </w:rPr>
        <w:t>B.6</w:t>
      </w:r>
      <w:r>
        <w:rPr>
          <w:rFonts w:ascii="Calibri" w:hAnsi="Calibri"/>
          <w:noProof/>
          <w:kern w:val="2"/>
          <w:szCs w:val="22"/>
          <w:lang w:eastAsia="en-GB"/>
        </w:rPr>
        <w:tab/>
      </w:r>
      <w:r>
        <w:rPr>
          <w:noProof/>
        </w:rPr>
        <w:t>SWm Interface</w:t>
      </w:r>
      <w:r>
        <w:rPr>
          <w:noProof/>
        </w:rPr>
        <w:tab/>
      </w:r>
      <w:r>
        <w:rPr>
          <w:noProof/>
        </w:rPr>
        <w:fldChar w:fldCharType="begin" w:fldLock="1"/>
      </w:r>
      <w:r>
        <w:rPr>
          <w:noProof/>
        </w:rPr>
        <w:instrText xml:space="preserve"> PAGEREF _Toc146095637 \h </w:instrText>
      </w:r>
      <w:r>
        <w:rPr>
          <w:noProof/>
        </w:rPr>
      </w:r>
      <w:r>
        <w:rPr>
          <w:noProof/>
        </w:rPr>
        <w:fldChar w:fldCharType="separate"/>
      </w:r>
      <w:r>
        <w:rPr>
          <w:noProof/>
        </w:rPr>
        <w:t>190</w:t>
      </w:r>
      <w:r>
        <w:rPr>
          <w:noProof/>
        </w:rPr>
        <w:fldChar w:fldCharType="end"/>
      </w:r>
    </w:p>
    <w:p w14:paraId="74386DCC" w14:textId="1794F417" w:rsidR="00287444" w:rsidRDefault="00287444">
      <w:pPr>
        <w:pStyle w:val="TOC2"/>
        <w:rPr>
          <w:rFonts w:ascii="Calibri" w:hAnsi="Calibri"/>
          <w:noProof/>
          <w:kern w:val="2"/>
          <w:sz w:val="22"/>
          <w:szCs w:val="22"/>
          <w:lang w:eastAsia="en-GB"/>
        </w:rPr>
      </w:pPr>
      <w:r>
        <w:rPr>
          <w:noProof/>
        </w:rPr>
        <w:t>B.6.1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_Toc146095638 \h </w:instrText>
      </w:r>
      <w:r>
        <w:rPr>
          <w:noProof/>
        </w:rPr>
      </w:r>
      <w:r>
        <w:rPr>
          <w:noProof/>
        </w:rPr>
        <w:fldChar w:fldCharType="separate"/>
      </w:r>
      <w:r>
        <w:rPr>
          <w:noProof/>
        </w:rPr>
        <w:t>190</w:t>
      </w:r>
      <w:r>
        <w:rPr>
          <w:noProof/>
        </w:rPr>
        <w:fldChar w:fldCharType="end"/>
      </w:r>
    </w:p>
    <w:p w14:paraId="33D92744" w14:textId="25C9874C" w:rsidR="00287444" w:rsidRDefault="00287444">
      <w:pPr>
        <w:pStyle w:val="TOC2"/>
        <w:rPr>
          <w:rFonts w:ascii="Calibri" w:hAnsi="Calibri"/>
          <w:noProof/>
          <w:kern w:val="2"/>
          <w:sz w:val="22"/>
          <w:szCs w:val="22"/>
          <w:lang w:eastAsia="en-GB"/>
        </w:rPr>
      </w:pPr>
      <w:r>
        <w:rPr>
          <w:noProof/>
        </w:rPr>
        <w:t>B.6.2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_Toc146095639 \h </w:instrText>
      </w:r>
      <w:r>
        <w:rPr>
          <w:noProof/>
        </w:rPr>
      </w:r>
      <w:r>
        <w:rPr>
          <w:noProof/>
        </w:rPr>
        <w:fldChar w:fldCharType="separate"/>
      </w:r>
      <w:r>
        <w:rPr>
          <w:noProof/>
        </w:rPr>
        <w:t>191</w:t>
      </w:r>
      <w:r>
        <w:rPr>
          <w:noProof/>
        </w:rPr>
        <w:fldChar w:fldCharType="end"/>
      </w:r>
    </w:p>
    <w:p w14:paraId="2CC434CB" w14:textId="691B470E" w:rsidR="00287444" w:rsidRDefault="00287444">
      <w:pPr>
        <w:pStyle w:val="TOC2"/>
        <w:rPr>
          <w:rFonts w:ascii="Calibri" w:hAnsi="Calibri"/>
          <w:noProof/>
          <w:kern w:val="2"/>
          <w:sz w:val="22"/>
          <w:szCs w:val="22"/>
          <w:lang w:eastAsia="en-GB"/>
        </w:rPr>
      </w:pPr>
      <w:r>
        <w:rPr>
          <w:noProof/>
        </w:rPr>
        <w:t>B.6.3</w:t>
      </w:r>
      <w:r>
        <w:rPr>
          <w:rFonts w:ascii="Calibri" w:hAnsi="Calibri"/>
          <w:noProof/>
          <w:kern w:val="2"/>
          <w:sz w:val="22"/>
          <w:szCs w:val="22"/>
          <w:lang w:eastAsia="en-GB"/>
        </w:rPr>
        <w:tab/>
      </w:r>
      <w:r>
        <w:rPr>
          <w:noProof/>
        </w:rPr>
        <w:t>ePDG behaviour</w:t>
      </w:r>
      <w:r>
        <w:rPr>
          <w:noProof/>
        </w:rPr>
        <w:tab/>
      </w:r>
      <w:r>
        <w:rPr>
          <w:noProof/>
        </w:rPr>
        <w:fldChar w:fldCharType="begin" w:fldLock="1"/>
      </w:r>
      <w:r>
        <w:rPr>
          <w:noProof/>
        </w:rPr>
        <w:instrText xml:space="preserve"> PAGEREF _Toc146095640 \h </w:instrText>
      </w:r>
      <w:r>
        <w:rPr>
          <w:noProof/>
        </w:rPr>
      </w:r>
      <w:r>
        <w:rPr>
          <w:noProof/>
        </w:rPr>
        <w:fldChar w:fldCharType="separate"/>
      </w:r>
      <w:r>
        <w:rPr>
          <w:noProof/>
        </w:rPr>
        <w:t>191</w:t>
      </w:r>
      <w:r>
        <w:rPr>
          <w:noProof/>
        </w:rPr>
        <w:fldChar w:fldCharType="end"/>
      </w:r>
    </w:p>
    <w:p w14:paraId="7E2A2875" w14:textId="774B045C" w:rsidR="00287444" w:rsidRDefault="00287444" w:rsidP="00287444">
      <w:pPr>
        <w:pStyle w:val="TOC8"/>
        <w:rPr>
          <w:rFonts w:ascii="Calibri" w:hAnsi="Calibri"/>
          <w:b w:val="0"/>
          <w:noProof/>
          <w:kern w:val="2"/>
          <w:szCs w:val="22"/>
          <w:lang w:eastAsia="en-GB"/>
        </w:rPr>
      </w:pPr>
      <w:r w:rsidRPr="006E0D3B">
        <w:rPr>
          <w:noProof/>
          <w:lang w:val="en-US"/>
        </w:rPr>
        <w:lastRenderedPageBreak/>
        <w:t>Annex C (Informative):</w:t>
      </w:r>
      <w:r>
        <w:rPr>
          <w:noProof/>
        </w:rPr>
        <w:t xml:space="preserve"> Diameter overload control node behaviour</w:t>
      </w:r>
      <w:r>
        <w:rPr>
          <w:noProof/>
        </w:rPr>
        <w:tab/>
      </w:r>
      <w:r>
        <w:rPr>
          <w:noProof/>
        </w:rPr>
        <w:fldChar w:fldCharType="begin" w:fldLock="1"/>
      </w:r>
      <w:r>
        <w:rPr>
          <w:noProof/>
        </w:rPr>
        <w:instrText xml:space="preserve"> PAGEREF _Toc146095641 \h </w:instrText>
      </w:r>
      <w:r>
        <w:rPr>
          <w:noProof/>
        </w:rPr>
      </w:r>
      <w:r>
        <w:rPr>
          <w:noProof/>
        </w:rPr>
        <w:fldChar w:fldCharType="separate"/>
      </w:r>
      <w:r>
        <w:rPr>
          <w:noProof/>
        </w:rPr>
        <w:t>191</w:t>
      </w:r>
      <w:r>
        <w:rPr>
          <w:noProof/>
        </w:rPr>
        <w:fldChar w:fldCharType="end"/>
      </w:r>
    </w:p>
    <w:p w14:paraId="325F131B" w14:textId="5FD58F3A" w:rsidR="00287444" w:rsidRDefault="00287444">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Introduction</w:t>
      </w:r>
      <w:r>
        <w:rPr>
          <w:noProof/>
        </w:rPr>
        <w:tab/>
      </w:r>
      <w:r>
        <w:rPr>
          <w:noProof/>
        </w:rPr>
        <w:fldChar w:fldCharType="begin" w:fldLock="1"/>
      </w:r>
      <w:r>
        <w:rPr>
          <w:noProof/>
        </w:rPr>
        <w:instrText xml:space="preserve"> PAGEREF _Toc146095642 \h </w:instrText>
      </w:r>
      <w:r>
        <w:rPr>
          <w:noProof/>
        </w:rPr>
      </w:r>
      <w:r>
        <w:rPr>
          <w:noProof/>
        </w:rPr>
        <w:fldChar w:fldCharType="separate"/>
      </w:r>
      <w:r>
        <w:rPr>
          <w:noProof/>
        </w:rPr>
        <w:t>191</w:t>
      </w:r>
      <w:r>
        <w:rPr>
          <w:noProof/>
        </w:rPr>
        <w:fldChar w:fldCharType="end"/>
      </w:r>
    </w:p>
    <w:p w14:paraId="046CBD5E" w14:textId="71546480" w:rsidR="00287444" w:rsidRDefault="00287444">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Message prioritization over SWx</w:t>
      </w:r>
      <w:r>
        <w:rPr>
          <w:noProof/>
        </w:rPr>
        <w:tab/>
      </w:r>
      <w:r>
        <w:rPr>
          <w:noProof/>
        </w:rPr>
        <w:fldChar w:fldCharType="begin" w:fldLock="1"/>
      </w:r>
      <w:r>
        <w:rPr>
          <w:noProof/>
        </w:rPr>
        <w:instrText xml:space="preserve"> PAGEREF _Toc146095643 \h </w:instrText>
      </w:r>
      <w:r>
        <w:rPr>
          <w:noProof/>
        </w:rPr>
      </w:r>
      <w:r>
        <w:rPr>
          <w:noProof/>
        </w:rPr>
        <w:fldChar w:fldCharType="separate"/>
      </w:r>
      <w:r>
        <w:rPr>
          <w:noProof/>
        </w:rPr>
        <w:t>191</w:t>
      </w:r>
      <w:r>
        <w:rPr>
          <w:noProof/>
        </w:rPr>
        <w:fldChar w:fldCharType="end"/>
      </w:r>
    </w:p>
    <w:p w14:paraId="5AA9685C" w14:textId="6584C496" w:rsidR="00287444" w:rsidRDefault="00287444">
      <w:pPr>
        <w:pStyle w:val="TOC1"/>
        <w:rPr>
          <w:rFonts w:ascii="Calibri" w:hAnsi="Calibri"/>
          <w:noProof/>
          <w:kern w:val="2"/>
          <w:szCs w:val="22"/>
          <w:lang w:eastAsia="en-GB"/>
        </w:rPr>
      </w:pPr>
      <w:r>
        <w:rPr>
          <w:noProof/>
        </w:rPr>
        <w:t>C.3</w:t>
      </w:r>
      <w:r>
        <w:rPr>
          <w:rFonts w:ascii="Calibri" w:hAnsi="Calibri"/>
          <w:noProof/>
          <w:kern w:val="2"/>
          <w:szCs w:val="22"/>
          <w:lang w:eastAsia="en-GB"/>
        </w:rPr>
        <w:tab/>
      </w:r>
      <w:r>
        <w:rPr>
          <w:noProof/>
        </w:rPr>
        <w:t>Message prioritisation over STa, SWm and SWa</w:t>
      </w:r>
      <w:r>
        <w:rPr>
          <w:noProof/>
        </w:rPr>
        <w:tab/>
      </w:r>
      <w:r>
        <w:rPr>
          <w:noProof/>
        </w:rPr>
        <w:fldChar w:fldCharType="begin" w:fldLock="1"/>
      </w:r>
      <w:r>
        <w:rPr>
          <w:noProof/>
        </w:rPr>
        <w:instrText xml:space="preserve"> PAGEREF _Toc146095644 \h </w:instrText>
      </w:r>
      <w:r>
        <w:rPr>
          <w:noProof/>
        </w:rPr>
      </w:r>
      <w:r>
        <w:rPr>
          <w:noProof/>
        </w:rPr>
        <w:fldChar w:fldCharType="separate"/>
      </w:r>
      <w:r>
        <w:rPr>
          <w:noProof/>
        </w:rPr>
        <w:t>192</w:t>
      </w:r>
      <w:r>
        <w:rPr>
          <w:noProof/>
        </w:rPr>
        <w:fldChar w:fldCharType="end"/>
      </w:r>
    </w:p>
    <w:p w14:paraId="30156784" w14:textId="47565189" w:rsidR="00287444" w:rsidRDefault="00287444">
      <w:pPr>
        <w:pStyle w:val="TOC1"/>
        <w:rPr>
          <w:rFonts w:ascii="Calibri" w:hAnsi="Calibri"/>
          <w:noProof/>
          <w:kern w:val="2"/>
          <w:szCs w:val="22"/>
          <w:lang w:eastAsia="en-GB"/>
        </w:rPr>
      </w:pPr>
      <w:r>
        <w:rPr>
          <w:noProof/>
        </w:rPr>
        <w:t>C.4</w:t>
      </w:r>
      <w:r>
        <w:rPr>
          <w:rFonts w:ascii="Calibri" w:hAnsi="Calibri"/>
          <w:noProof/>
          <w:kern w:val="2"/>
          <w:szCs w:val="22"/>
          <w:lang w:eastAsia="en-GB"/>
        </w:rPr>
        <w:tab/>
      </w:r>
      <w:r>
        <w:rPr>
          <w:noProof/>
        </w:rPr>
        <w:t>Message prioritization over S6b</w:t>
      </w:r>
      <w:r>
        <w:rPr>
          <w:noProof/>
        </w:rPr>
        <w:tab/>
      </w:r>
      <w:r>
        <w:rPr>
          <w:noProof/>
        </w:rPr>
        <w:fldChar w:fldCharType="begin" w:fldLock="1"/>
      </w:r>
      <w:r>
        <w:rPr>
          <w:noProof/>
        </w:rPr>
        <w:instrText xml:space="preserve"> PAGEREF _Toc146095645 \h </w:instrText>
      </w:r>
      <w:r>
        <w:rPr>
          <w:noProof/>
        </w:rPr>
      </w:r>
      <w:r>
        <w:rPr>
          <w:noProof/>
        </w:rPr>
        <w:fldChar w:fldCharType="separate"/>
      </w:r>
      <w:r>
        <w:rPr>
          <w:noProof/>
        </w:rPr>
        <w:t>193</w:t>
      </w:r>
      <w:r>
        <w:rPr>
          <w:noProof/>
        </w:rPr>
        <w:fldChar w:fldCharType="end"/>
      </w:r>
    </w:p>
    <w:p w14:paraId="4031017A" w14:textId="605F90D5" w:rsidR="00287444" w:rsidRDefault="00287444" w:rsidP="00287444">
      <w:pPr>
        <w:pStyle w:val="TOC8"/>
        <w:rPr>
          <w:rFonts w:ascii="Calibri" w:hAnsi="Calibri"/>
          <w:b w:val="0"/>
          <w:noProof/>
          <w:kern w:val="2"/>
          <w:szCs w:val="22"/>
          <w:lang w:eastAsia="en-GB"/>
        </w:rPr>
      </w:pPr>
      <w:r w:rsidRPr="006E0D3B">
        <w:rPr>
          <w:noProof/>
          <w:lang w:val="en-US"/>
        </w:rPr>
        <w:t>Annex D (normative):</w:t>
      </w:r>
      <w:r>
        <w:rPr>
          <w:noProof/>
        </w:rPr>
        <w:t xml:space="preserve"> Diameter message priority mechanism</w:t>
      </w:r>
      <w:r>
        <w:rPr>
          <w:noProof/>
        </w:rPr>
        <w:tab/>
      </w:r>
      <w:r>
        <w:rPr>
          <w:noProof/>
        </w:rPr>
        <w:fldChar w:fldCharType="begin" w:fldLock="1"/>
      </w:r>
      <w:r>
        <w:rPr>
          <w:noProof/>
        </w:rPr>
        <w:instrText xml:space="preserve"> PAGEREF _Toc146095646 \h </w:instrText>
      </w:r>
      <w:r>
        <w:rPr>
          <w:noProof/>
        </w:rPr>
      </w:r>
      <w:r>
        <w:rPr>
          <w:noProof/>
        </w:rPr>
        <w:fldChar w:fldCharType="separate"/>
      </w:r>
      <w:r>
        <w:rPr>
          <w:noProof/>
        </w:rPr>
        <w:t>194</w:t>
      </w:r>
      <w:r>
        <w:rPr>
          <w:noProof/>
        </w:rPr>
        <w:fldChar w:fldCharType="end"/>
      </w:r>
    </w:p>
    <w:p w14:paraId="33128CF2" w14:textId="3C24E63A" w:rsidR="00287444" w:rsidRDefault="00287444">
      <w:pPr>
        <w:pStyle w:val="TOC1"/>
        <w:rPr>
          <w:rFonts w:ascii="Calibri" w:hAnsi="Calibri"/>
          <w:noProof/>
          <w:kern w:val="2"/>
          <w:szCs w:val="22"/>
          <w:lang w:eastAsia="en-GB"/>
        </w:rPr>
      </w:pPr>
      <w:r>
        <w:rPr>
          <w:noProof/>
        </w:rPr>
        <w:t>D.1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_Toc146095647 \h </w:instrText>
      </w:r>
      <w:r>
        <w:rPr>
          <w:noProof/>
        </w:rPr>
      </w:r>
      <w:r>
        <w:rPr>
          <w:noProof/>
        </w:rPr>
        <w:fldChar w:fldCharType="separate"/>
      </w:r>
      <w:r>
        <w:rPr>
          <w:noProof/>
        </w:rPr>
        <w:t>194</w:t>
      </w:r>
      <w:r>
        <w:rPr>
          <w:noProof/>
        </w:rPr>
        <w:fldChar w:fldCharType="end"/>
      </w:r>
    </w:p>
    <w:p w14:paraId="69B601C5" w14:textId="1F512DB8" w:rsidR="00287444" w:rsidRDefault="00287444">
      <w:pPr>
        <w:pStyle w:val="TOC1"/>
        <w:rPr>
          <w:rFonts w:ascii="Calibri" w:hAnsi="Calibri"/>
          <w:noProof/>
          <w:kern w:val="2"/>
          <w:szCs w:val="22"/>
          <w:lang w:eastAsia="en-GB"/>
        </w:rPr>
      </w:pPr>
      <w:r>
        <w:rPr>
          <w:noProof/>
        </w:rPr>
        <w:t>D.2</w:t>
      </w:r>
      <w:r>
        <w:rPr>
          <w:rFonts w:ascii="Calibri" w:hAnsi="Calibri"/>
          <w:noProof/>
          <w:kern w:val="2"/>
          <w:szCs w:val="22"/>
          <w:lang w:eastAsia="en-GB"/>
        </w:rPr>
        <w:tab/>
      </w:r>
      <w:r>
        <w:rPr>
          <w:noProof/>
        </w:rPr>
        <w:t>SWa, STa, SWd, SWm, SWx, S6b interfaces</w:t>
      </w:r>
      <w:r>
        <w:rPr>
          <w:noProof/>
        </w:rPr>
        <w:tab/>
      </w:r>
      <w:r>
        <w:rPr>
          <w:noProof/>
        </w:rPr>
        <w:fldChar w:fldCharType="begin" w:fldLock="1"/>
      </w:r>
      <w:r>
        <w:rPr>
          <w:noProof/>
        </w:rPr>
        <w:instrText xml:space="preserve"> PAGEREF _Toc146095648 \h </w:instrText>
      </w:r>
      <w:r>
        <w:rPr>
          <w:noProof/>
        </w:rPr>
      </w:r>
      <w:r>
        <w:rPr>
          <w:noProof/>
        </w:rPr>
        <w:fldChar w:fldCharType="separate"/>
      </w:r>
      <w:r>
        <w:rPr>
          <w:noProof/>
        </w:rPr>
        <w:t>194</w:t>
      </w:r>
      <w:r>
        <w:rPr>
          <w:noProof/>
        </w:rPr>
        <w:fldChar w:fldCharType="end"/>
      </w:r>
    </w:p>
    <w:p w14:paraId="066EC4F3" w14:textId="31E9912E" w:rsidR="00287444" w:rsidRDefault="00287444" w:rsidP="00287444">
      <w:pPr>
        <w:pStyle w:val="TOC8"/>
        <w:rPr>
          <w:rFonts w:ascii="Calibri" w:hAnsi="Calibri"/>
          <w:b w:val="0"/>
          <w:noProof/>
          <w:kern w:val="2"/>
          <w:szCs w:val="22"/>
          <w:lang w:eastAsia="en-GB"/>
        </w:rPr>
      </w:pPr>
      <w:r>
        <w:rPr>
          <w:noProof/>
        </w:rPr>
        <w:t>Annex E (informative): Untrusted WLAN authentication and authorization procedure</w:t>
      </w:r>
      <w:r>
        <w:rPr>
          <w:noProof/>
        </w:rPr>
        <w:tab/>
      </w:r>
      <w:r>
        <w:rPr>
          <w:noProof/>
        </w:rPr>
        <w:fldChar w:fldCharType="begin" w:fldLock="1"/>
      </w:r>
      <w:r>
        <w:rPr>
          <w:noProof/>
        </w:rPr>
        <w:instrText xml:space="preserve"> PAGEREF _Toc146095649 \h </w:instrText>
      </w:r>
      <w:r>
        <w:rPr>
          <w:noProof/>
        </w:rPr>
      </w:r>
      <w:r>
        <w:rPr>
          <w:noProof/>
        </w:rPr>
        <w:fldChar w:fldCharType="separate"/>
      </w:r>
      <w:r>
        <w:rPr>
          <w:noProof/>
        </w:rPr>
        <w:t>195</w:t>
      </w:r>
      <w:r>
        <w:rPr>
          <w:noProof/>
        </w:rPr>
        <w:fldChar w:fldCharType="end"/>
      </w:r>
    </w:p>
    <w:p w14:paraId="628664B5" w14:textId="5D88E921" w:rsidR="00287444" w:rsidRDefault="00287444">
      <w:pPr>
        <w:pStyle w:val="TOC1"/>
        <w:rPr>
          <w:rFonts w:ascii="Calibri" w:hAnsi="Calibri"/>
          <w:noProof/>
          <w:kern w:val="2"/>
          <w:szCs w:val="22"/>
          <w:lang w:eastAsia="en-GB"/>
        </w:rPr>
      </w:pPr>
      <w:r>
        <w:rPr>
          <w:noProof/>
          <w:lang w:eastAsia="zh-CN"/>
        </w:rPr>
        <w:t>E.1</w:t>
      </w:r>
      <w:r>
        <w:rPr>
          <w:rFonts w:ascii="Calibri" w:hAnsi="Calibri"/>
          <w:noProof/>
          <w:kern w:val="2"/>
          <w:szCs w:val="22"/>
          <w:lang w:eastAsia="en-GB"/>
        </w:rPr>
        <w:tab/>
      </w:r>
      <w:r>
        <w:rPr>
          <w:noProof/>
          <w:lang w:eastAsia="zh-CN"/>
        </w:rPr>
        <w:t>General</w:t>
      </w:r>
      <w:r>
        <w:rPr>
          <w:noProof/>
        </w:rPr>
        <w:tab/>
      </w:r>
      <w:r>
        <w:rPr>
          <w:noProof/>
        </w:rPr>
        <w:fldChar w:fldCharType="begin" w:fldLock="1"/>
      </w:r>
      <w:r>
        <w:rPr>
          <w:noProof/>
        </w:rPr>
        <w:instrText xml:space="preserve"> PAGEREF _Toc146095650 \h </w:instrText>
      </w:r>
      <w:r>
        <w:rPr>
          <w:noProof/>
        </w:rPr>
      </w:r>
      <w:r>
        <w:rPr>
          <w:noProof/>
        </w:rPr>
        <w:fldChar w:fldCharType="separate"/>
      </w:r>
      <w:r>
        <w:rPr>
          <w:noProof/>
        </w:rPr>
        <w:t>195</w:t>
      </w:r>
      <w:r>
        <w:rPr>
          <w:noProof/>
        </w:rPr>
        <w:fldChar w:fldCharType="end"/>
      </w:r>
    </w:p>
    <w:p w14:paraId="58D26A11" w14:textId="423CC218" w:rsidR="00287444" w:rsidRDefault="00287444">
      <w:pPr>
        <w:pStyle w:val="TOC1"/>
        <w:rPr>
          <w:rFonts w:ascii="Calibri" w:hAnsi="Calibri"/>
          <w:noProof/>
          <w:kern w:val="2"/>
          <w:szCs w:val="22"/>
          <w:lang w:eastAsia="en-GB"/>
        </w:rPr>
      </w:pPr>
      <w:r>
        <w:rPr>
          <w:noProof/>
          <w:lang w:eastAsia="zh-CN"/>
        </w:rPr>
        <w:t>E.2</w:t>
      </w:r>
      <w:r>
        <w:rPr>
          <w:rFonts w:ascii="Calibri" w:hAnsi="Calibri"/>
          <w:noProof/>
          <w:kern w:val="2"/>
          <w:szCs w:val="22"/>
          <w:lang w:eastAsia="en-GB"/>
        </w:rPr>
        <w:tab/>
      </w:r>
      <w:r>
        <w:rPr>
          <w:noProof/>
          <w:lang w:eastAsia="zh-CN"/>
        </w:rPr>
        <w:t>Successful call flow</w:t>
      </w:r>
      <w:r>
        <w:rPr>
          <w:noProof/>
        </w:rPr>
        <w:tab/>
      </w:r>
      <w:r>
        <w:rPr>
          <w:noProof/>
        </w:rPr>
        <w:fldChar w:fldCharType="begin" w:fldLock="1"/>
      </w:r>
      <w:r>
        <w:rPr>
          <w:noProof/>
        </w:rPr>
        <w:instrText xml:space="preserve"> PAGEREF _Toc146095651 \h </w:instrText>
      </w:r>
      <w:r>
        <w:rPr>
          <w:noProof/>
        </w:rPr>
      </w:r>
      <w:r>
        <w:rPr>
          <w:noProof/>
        </w:rPr>
        <w:fldChar w:fldCharType="separate"/>
      </w:r>
      <w:r>
        <w:rPr>
          <w:noProof/>
        </w:rPr>
        <w:t>195</w:t>
      </w:r>
      <w:r>
        <w:rPr>
          <w:noProof/>
        </w:rPr>
        <w:fldChar w:fldCharType="end"/>
      </w:r>
    </w:p>
    <w:p w14:paraId="1B3BE0C0" w14:textId="2B0D18B5" w:rsidR="00287444" w:rsidRDefault="00287444">
      <w:pPr>
        <w:pStyle w:val="TOC1"/>
        <w:rPr>
          <w:rFonts w:ascii="Calibri" w:hAnsi="Calibri"/>
          <w:noProof/>
          <w:kern w:val="2"/>
          <w:szCs w:val="22"/>
          <w:lang w:eastAsia="en-GB"/>
        </w:rPr>
      </w:pPr>
      <w:r>
        <w:rPr>
          <w:noProof/>
          <w:lang w:eastAsia="zh-CN"/>
        </w:rPr>
        <w:t>E.3</w:t>
      </w:r>
      <w:r>
        <w:rPr>
          <w:rFonts w:ascii="Calibri" w:hAnsi="Calibri"/>
          <w:noProof/>
          <w:kern w:val="2"/>
          <w:szCs w:val="22"/>
          <w:lang w:eastAsia="en-GB"/>
        </w:rPr>
        <w:tab/>
      </w:r>
      <w:r>
        <w:rPr>
          <w:noProof/>
          <w:lang w:eastAsia="zh-CN"/>
        </w:rPr>
        <w:t>Call flow with IMEI check in VPLMN</w:t>
      </w:r>
      <w:r>
        <w:rPr>
          <w:noProof/>
        </w:rPr>
        <w:tab/>
      </w:r>
      <w:r>
        <w:rPr>
          <w:noProof/>
        </w:rPr>
        <w:fldChar w:fldCharType="begin" w:fldLock="1"/>
      </w:r>
      <w:r>
        <w:rPr>
          <w:noProof/>
        </w:rPr>
        <w:instrText xml:space="preserve"> PAGEREF _Toc146095652 \h </w:instrText>
      </w:r>
      <w:r>
        <w:rPr>
          <w:noProof/>
        </w:rPr>
      </w:r>
      <w:r>
        <w:rPr>
          <w:noProof/>
        </w:rPr>
        <w:fldChar w:fldCharType="separate"/>
      </w:r>
      <w:r>
        <w:rPr>
          <w:noProof/>
        </w:rPr>
        <w:t>196</w:t>
      </w:r>
      <w:r>
        <w:rPr>
          <w:noProof/>
        </w:rPr>
        <w:fldChar w:fldCharType="end"/>
      </w:r>
    </w:p>
    <w:p w14:paraId="6329DFAB" w14:textId="0EA540E0" w:rsidR="00287444" w:rsidRDefault="00287444" w:rsidP="00287444">
      <w:pPr>
        <w:pStyle w:val="TOC8"/>
        <w:rPr>
          <w:rFonts w:ascii="Calibri" w:hAnsi="Calibri"/>
          <w:b w:val="0"/>
          <w:noProof/>
          <w:kern w:val="2"/>
          <w:szCs w:val="22"/>
          <w:lang w:eastAsia="en-GB"/>
        </w:rPr>
      </w:pPr>
      <w:r w:rsidRPr="006E0D3B">
        <w:rPr>
          <w:noProof/>
          <w:lang w:val="en-US"/>
        </w:rPr>
        <w:t>Annex F (normative):</w:t>
      </w:r>
      <w:r>
        <w:rPr>
          <w:noProof/>
        </w:rPr>
        <w:t xml:space="preserve"> Diameter load control mechanism</w:t>
      </w:r>
      <w:r>
        <w:rPr>
          <w:noProof/>
        </w:rPr>
        <w:tab/>
      </w:r>
      <w:r>
        <w:rPr>
          <w:noProof/>
        </w:rPr>
        <w:fldChar w:fldCharType="begin" w:fldLock="1"/>
      </w:r>
      <w:r>
        <w:rPr>
          <w:noProof/>
        </w:rPr>
        <w:instrText xml:space="preserve"> PAGEREF _Toc146095653 \h </w:instrText>
      </w:r>
      <w:r>
        <w:rPr>
          <w:noProof/>
        </w:rPr>
      </w:r>
      <w:r>
        <w:rPr>
          <w:noProof/>
        </w:rPr>
        <w:fldChar w:fldCharType="separate"/>
      </w:r>
      <w:r>
        <w:rPr>
          <w:noProof/>
        </w:rPr>
        <w:t>198</w:t>
      </w:r>
      <w:r>
        <w:rPr>
          <w:noProof/>
        </w:rPr>
        <w:fldChar w:fldCharType="end"/>
      </w:r>
    </w:p>
    <w:p w14:paraId="58768C9E" w14:textId="1DCAB35A" w:rsidR="00287444" w:rsidRDefault="00287444">
      <w:pPr>
        <w:pStyle w:val="TOC1"/>
        <w:rPr>
          <w:rFonts w:ascii="Calibri" w:hAnsi="Calibri"/>
          <w:noProof/>
          <w:kern w:val="2"/>
          <w:szCs w:val="22"/>
          <w:lang w:eastAsia="en-GB"/>
        </w:rPr>
      </w:pPr>
      <w:r>
        <w:rPr>
          <w:noProof/>
        </w:rPr>
        <w:t>F.1</w:t>
      </w:r>
      <w:r>
        <w:rPr>
          <w:rFonts w:ascii="Calibri" w:hAnsi="Calibri"/>
          <w:noProof/>
          <w:kern w:val="2"/>
          <w:szCs w:val="22"/>
          <w:lang w:eastAsia="en-GB"/>
        </w:rPr>
        <w:tab/>
      </w:r>
      <w:r>
        <w:rPr>
          <w:noProof/>
        </w:rPr>
        <w:t>General</w:t>
      </w:r>
      <w:r>
        <w:rPr>
          <w:noProof/>
        </w:rPr>
        <w:tab/>
      </w:r>
      <w:r>
        <w:rPr>
          <w:noProof/>
        </w:rPr>
        <w:fldChar w:fldCharType="begin" w:fldLock="1"/>
      </w:r>
      <w:r>
        <w:rPr>
          <w:noProof/>
        </w:rPr>
        <w:instrText xml:space="preserve"> PAGEREF _Toc146095654 \h </w:instrText>
      </w:r>
      <w:r>
        <w:rPr>
          <w:noProof/>
        </w:rPr>
      </w:r>
      <w:r>
        <w:rPr>
          <w:noProof/>
        </w:rPr>
        <w:fldChar w:fldCharType="separate"/>
      </w:r>
      <w:r>
        <w:rPr>
          <w:noProof/>
        </w:rPr>
        <w:t>198</w:t>
      </w:r>
      <w:r>
        <w:rPr>
          <w:noProof/>
        </w:rPr>
        <w:fldChar w:fldCharType="end"/>
      </w:r>
    </w:p>
    <w:p w14:paraId="56FD8002" w14:textId="18292F60" w:rsidR="00287444" w:rsidRDefault="00287444">
      <w:pPr>
        <w:pStyle w:val="TOC1"/>
        <w:rPr>
          <w:rFonts w:ascii="Calibri" w:hAnsi="Calibri"/>
          <w:noProof/>
          <w:kern w:val="2"/>
          <w:szCs w:val="22"/>
          <w:lang w:eastAsia="en-GB"/>
        </w:rPr>
      </w:pPr>
      <w:r>
        <w:rPr>
          <w:noProof/>
        </w:rPr>
        <w:t>F.2</w:t>
      </w:r>
      <w:r>
        <w:rPr>
          <w:rFonts w:ascii="Calibri" w:hAnsi="Calibri"/>
          <w:noProof/>
          <w:kern w:val="2"/>
          <w:szCs w:val="22"/>
          <w:lang w:eastAsia="en-GB"/>
        </w:rPr>
        <w:tab/>
      </w:r>
      <w:r>
        <w:rPr>
          <w:noProof/>
        </w:rPr>
        <w:t>SWx interface</w:t>
      </w:r>
      <w:r>
        <w:rPr>
          <w:noProof/>
        </w:rPr>
        <w:tab/>
      </w:r>
      <w:r>
        <w:rPr>
          <w:noProof/>
        </w:rPr>
        <w:fldChar w:fldCharType="begin" w:fldLock="1"/>
      </w:r>
      <w:r>
        <w:rPr>
          <w:noProof/>
        </w:rPr>
        <w:instrText xml:space="preserve"> PAGEREF _Toc146095655 \h </w:instrText>
      </w:r>
      <w:r>
        <w:rPr>
          <w:noProof/>
        </w:rPr>
      </w:r>
      <w:r>
        <w:rPr>
          <w:noProof/>
        </w:rPr>
        <w:fldChar w:fldCharType="separate"/>
      </w:r>
      <w:r>
        <w:rPr>
          <w:noProof/>
        </w:rPr>
        <w:t>198</w:t>
      </w:r>
      <w:r>
        <w:rPr>
          <w:noProof/>
        </w:rPr>
        <w:fldChar w:fldCharType="end"/>
      </w:r>
    </w:p>
    <w:p w14:paraId="5624BB2B" w14:textId="6CE21E32" w:rsidR="00287444" w:rsidRDefault="00287444">
      <w:pPr>
        <w:pStyle w:val="TOC2"/>
        <w:rPr>
          <w:rFonts w:ascii="Calibri" w:hAnsi="Calibri"/>
          <w:noProof/>
          <w:kern w:val="2"/>
          <w:sz w:val="22"/>
          <w:szCs w:val="22"/>
          <w:lang w:eastAsia="en-GB"/>
        </w:rPr>
      </w:pPr>
      <w:r>
        <w:rPr>
          <w:noProof/>
        </w:rPr>
        <w:t>F.2.1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_Toc146095656 \h </w:instrText>
      </w:r>
      <w:r>
        <w:rPr>
          <w:noProof/>
        </w:rPr>
      </w:r>
      <w:r>
        <w:rPr>
          <w:noProof/>
        </w:rPr>
        <w:fldChar w:fldCharType="separate"/>
      </w:r>
      <w:r>
        <w:rPr>
          <w:noProof/>
        </w:rPr>
        <w:t>198</w:t>
      </w:r>
      <w:r>
        <w:rPr>
          <w:noProof/>
        </w:rPr>
        <w:fldChar w:fldCharType="end"/>
      </w:r>
    </w:p>
    <w:p w14:paraId="5A2D56C8" w14:textId="7097CA88" w:rsidR="00287444" w:rsidRDefault="00287444">
      <w:pPr>
        <w:pStyle w:val="TOC2"/>
        <w:rPr>
          <w:rFonts w:ascii="Calibri" w:hAnsi="Calibri"/>
          <w:noProof/>
          <w:kern w:val="2"/>
          <w:sz w:val="22"/>
          <w:szCs w:val="22"/>
          <w:lang w:eastAsia="en-GB"/>
        </w:rPr>
      </w:pPr>
      <w:r>
        <w:rPr>
          <w:noProof/>
        </w:rPr>
        <w:t>F.2.2</w:t>
      </w:r>
      <w:r>
        <w:rPr>
          <w:rFonts w:ascii="Calibri" w:hAnsi="Calibri"/>
          <w:noProof/>
          <w:kern w:val="2"/>
          <w:sz w:val="22"/>
          <w:szCs w:val="22"/>
          <w:lang w:eastAsia="en-GB"/>
        </w:rPr>
        <w:tab/>
      </w:r>
      <w:r>
        <w:rPr>
          <w:noProof/>
        </w:rPr>
        <w:t>HSS behaviour</w:t>
      </w:r>
      <w:r>
        <w:rPr>
          <w:noProof/>
        </w:rPr>
        <w:tab/>
      </w:r>
      <w:r>
        <w:rPr>
          <w:noProof/>
        </w:rPr>
        <w:fldChar w:fldCharType="begin" w:fldLock="1"/>
      </w:r>
      <w:r>
        <w:rPr>
          <w:noProof/>
        </w:rPr>
        <w:instrText xml:space="preserve"> PAGEREF _Toc146095657 \h </w:instrText>
      </w:r>
      <w:r>
        <w:rPr>
          <w:noProof/>
        </w:rPr>
      </w:r>
      <w:r>
        <w:rPr>
          <w:noProof/>
        </w:rPr>
        <w:fldChar w:fldCharType="separate"/>
      </w:r>
      <w:r>
        <w:rPr>
          <w:noProof/>
        </w:rPr>
        <w:t>198</w:t>
      </w:r>
      <w:r>
        <w:rPr>
          <w:noProof/>
        </w:rPr>
        <w:fldChar w:fldCharType="end"/>
      </w:r>
    </w:p>
    <w:p w14:paraId="186721A8" w14:textId="1BBA4332" w:rsidR="00287444" w:rsidRDefault="00287444">
      <w:pPr>
        <w:pStyle w:val="TOC2"/>
        <w:rPr>
          <w:rFonts w:ascii="Calibri" w:hAnsi="Calibri"/>
          <w:noProof/>
          <w:kern w:val="2"/>
          <w:sz w:val="22"/>
          <w:szCs w:val="22"/>
          <w:lang w:eastAsia="en-GB"/>
        </w:rPr>
      </w:pPr>
      <w:r>
        <w:rPr>
          <w:noProof/>
        </w:rPr>
        <w:t>F.2.3</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_Toc146095658 \h </w:instrText>
      </w:r>
      <w:r>
        <w:rPr>
          <w:noProof/>
        </w:rPr>
      </w:r>
      <w:r>
        <w:rPr>
          <w:noProof/>
        </w:rPr>
        <w:fldChar w:fldCharType="separate"/>
      </w:r>
      <w:r>
        <w:rPr>
          <w:noProof/>
        </w:rPr>
        <w:t>198</w:t>
      </w:r>
      <w:r>
        <w:rPr>
          <w:noProof/>
        </w:rPr>
        <w:fldChar w:fldCharType="end"/>
      </w:r>
    </w:p>
    <w:p w14:paraId="4782EC31" w14:textId="0DCC0579" w:rsidR="00287444" w:rsidRDefault="00287444">
      <w:pPr>
        <w:pStyle w:val="TOC1"/>
        <w:rPr>
          <w:rFonts w:ascii="Calibri" w:hAnsi="Calibri"/>
          <w:noProof/>
          <w:kern w:val="2"/>
          <w:szCs w:val="22"/>
          <w:lang w:eastAsia="en-GB"/>
        </w:rPr>
      </w:pPr>
      <w:r>
        <w:rPr>
          <w:noProof/>
        </w:rPr>
        <w:t>F.3</w:t>
      </w:r>
      <w:r>
        <w:rPr>
          <w:rFonts w:ascii="Calibri" w:hAnsi="Calibri"/>
          <w:noProof/>
          <w:kern w:val="2"/>
          <w:szCs w:val="22"/>
          <w:lang w:eastAsia="en-GB"/>
        </w:rPr>
        <w:tab/>
      </w:r>
      <w:r>
        <w:rPr>
          <w:noProof/>
        </w:rPr>
        <w:t>STa interface</w:t>
      </w:r>
      <w:r>
        <w:rPr>
          <w:noProof/>
        </w:rPr>
        <w:tab/>
      </w:r>
      <w:r>
        <w:rPr>
          <w:noProof/>
        </w:rPr>
        <w:fldChar w:fldCharType="begin" w:fldLock="1"/>
      </w:r>
      <w:r>
        <w:rPr>
          <w:noProof/>
        </w:rPr>
        <w:instrText xml:space="preserve"> PAGEREF _Toc146095659 \h </w:instrText>
      </w:r>
      <w:r>
        <w:rPr>
          <w:noProof/>
        </w:rPr>
      </w:r>
      <w:r>
        <w:rPr>
          <w:noProof/>
        </w:rPr>
        <w:fldChar w:fldCharType="separate"/>
      </w:r>
      <w:r>
        <w:rPr>
          <w:noProof/>
        </w:rPr>
        <w:t>198</w:t>
      </w:r>
      <w:r>
        <w:rPr>
          <w:noProof/>
        </w:rPr>
        <w:fldChar w:fldCharType="end"/>
      </w:r>
    </w:p>
    <w:p w14:paraId="04ABFC8E" w14:textId="40FC7B09" w:rsidR="00287444" w:rsidRDefault="00287444">
      <w:pPr>
        <w:pStyle w:val="TOC2"/>
        <w:rPr>
          <w:rFonts w:ascii="Calibri" w:hAnsi="Calibri"/>
          <w:noProof/>
          <w:kern w:val="2"/>
          <w:sz w:val="22"/>
          <w:szCs w:val="22"/>
          <w:lang w:eastAsia="en-GB"/>
        </w:rPr>
      </w:pPr>
      <w:r>
        <w:rPr>
          <w:noProof/>
        </w:rPr>
        <w:t>F.3.1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_Toc146095660 \h </w:instrText>
      </w:r>
      <w:r>
        <w:rPr>
          <w:noProof/>
        </w:rPr>
      </w:r>
      <w:r>
        <w:rPr>
          <w:noProof/>
        </w:rPr>
        <w:fldChar w:fldCharType="separate"/>
      </w:r>
      <w:r>
        <w:rPr>
          <w:noProof/>
        </w:rPr>
        <w:t>198</w:t>
      </w:r>
      <w:r>
        <w:rPr>
          <w:noProof/>
        </w:rPr>
        <w:fldChar w:fldCharType="end"/>
      </w:r>
    </w:p>
    <w:p w14:paraId="55048483" w14:textId="52F9B9E3" w:rsidR="00287444" w:rsidRDefault="00287444">
      <w:pPr>
        <w:pStyle w:val="TOC2"/>
        <w:rPr>
          <w:rFonts w:ascii="Calibri" w:hAnsi="Calibri"/>
          <w:noProof/>
          <w:kern w:val="2"/>
          <w:sz w:val="22"/>
          <w:szCs w:val="22"/>
          <w:lang w:eastAsia="en-GB"/>
        </w:rPr>
      </w:pPr>
      <w:r>
        <w:rPr>
          <w:noProof/>
        </w:rPr>
        <w:t>F.3.2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_Toc146095661 \h </w:instrText>
      </w:r>
      <w:r>
        <w:rPr>
          <w:noProof/>
        </w:rPr>
      </w:r>
      <w:r>
        <w:rPr>
          <w:noProof/>
        </w:rPr>
        <w:fldChar w:fldCharType="separate"/>
      </w:r>
      <w:r>
        <w:rPr>
          <w:noProof/>
        </w:rPr>
        <w:t>198</w:t>
      </w:r>
      <w:r>
        <w:rPr>
          <w:noProof/>
        </w:rPr>
        <w:fldChar w:fldCharType="end"/>
      </w:r>
    </w:p>
    <w:p w14:paraId="295C86E2" w14:textId="1149D33C" w:rsidR="00287444" w:rsidRDefault="00287444">
      <w:pPr>
        <w:pStyle w:val="TOC2"/>
        <w:rPr>
          <w:rFonts w:ascii="Calibri" w:hAnsi="Calibri"/>
          <w:noProof/>
          <w:kern w:val="2"/>
          <w:sz w:val="22"/>
          <w:szCs w:val="22"/>
          <w:lang w:eastAsia="en-GB"/>
        </w:rPr>
      </w:pPr>
      <w:r>
        <w:rPr>
          <w:noProof/>
        </w:rPr>
        <w:t>F.3.3</w:t>
      </w:r>
      <w:r>
        <w:rPr>
          <w:rFonts w:ascii="Calibri" w:hAnsi="Calibri"/>
          <w:noProof/>
          <w:kern w:val="2"/>
          <w:sz w:val="22"/>
          <w:szCs w:val="22"/>
          <w:lang w:eastAsia="en-GB"/>
        </w:rPr>
        <w:tab/>
      </w:r>
      <w:r>
        <w:rPr>
          <w:noProof/>
        </w:rPr>
        <w:t>Trusted non 3GPP access network behaviour</w:t>
      </w:r>
      <w:r>
        <w:rPr>
          <w:noProof/>
        </w:rPr>
        <w:tab/>
      </w:r>
      <w:r>
        <w:rPr>
          <w:noProof/>
        </w:rPr>
        <w:fldChar w:fldCharType="begin" w:fldLock="1"/>
      </w:r>
      <w:r>
        <w:rPr>
          <w:noProof/>
        </w:rPr>
        <w:instrText xml:space="preserve"> PAGEREF _Toc146095662 \h </w:instrText>
      </w:r>
      <w:r>
        <w:rPr>
          <w:noProof/>
        </w:rPr>
      </w:r>
      <w:r>
        <w:rPr>
          <w:noProof/>
        </w:rPr>
        <w:fldChar w:fldCharType="separate"/>
      </w:r>
      <w:r>
        <w:rPr>
          <w:noProof/>
        </w:rPr>
        <w:t>199</w:t>
      </w:r>
      <w:r>
        <w:rPr>
          <w:noProof/>
        </w:rPr>
        <w:fldChar w:fldCharType="end"/>
      </w:r>
    </w:p>
    <w:p w14:paraId="5DAF5827" w14:textId="62734D55" w:rsidR="00287444" w:rsidRDefault="00287444">
      <w:pPr>
        <w:pStyle w:val="TOC1"/>
        <w:rPr>
          <w:rFonts w:ascii="Calibri" w:hAnsi="Calibri"/>
          <w:noProof/>
          <w:kern w:val="2"/>
          <w:szCs w:val="22"/>
          <w:lang w:eastAsia="en-GB"/>
        </w:rPr>
      </w:pPr>
      <w:r>
        <w:rPr>
          <w:noProof/>
        </w:rPr>
        <w:t>F.4</w:t>
      </w:r>
      <w:r>
        <w:rPr>
          <w:rFonts w:ascii="Calibri" w:hAnsi="Calibri"/>
          <w:noProof/>
          <w:kern w:val="2"/>
          <w:szCs w:val="22"/>
          <w:lang w:eastAsia="en-GB"/>
        </w:rPr>
        <w:tab/>
      </w:r>
      <w:r>
        <w:rPr>
          <w:noProof/>
        </w:rPr>
        <w:t>S6b interface</w:t>
      </w:r>
      <w:r>
        <w:rPr>
          <w:noProof/>
        </w:rPr>
        <w:tab/>
      </w:r>
      <w:r>
        <w:rPr>
          <w:noProof/>
        </w:rPr>
        <w:fldChar w:fldCharType="begin" w:fldLock="1"/>
      </w:r>
      <w:r>
        <w:rPr>
          <w:noProof/>
        </w:rPr>
        <w:instrText xml:space="preserve"> PAGEREF _Toc146095663 \h </w:instrText>
      </w:r>
      <w:r>
        <w:rPr>
          <w:noProof/>
        </w:rPr>
      </w:r>
      <w:r>
        <w:rPr>
          <w:noProof/>
        </w:rPr>
        <w:fldChar w:fldCharType="separate"/>
      </w:r>
      <w:r>
        <w:rPr>
          <w:noProof/>
        </w:rPr>
        <w:t>199</w:t>
      </w:r>
      <w:r>
        <w:rPr>
          <w:noProof/>
        </w:rPr>
        <w:fldChar w:fldCharType="end"/>
      </w:r>
    </w:p>
    <w:p w14:paraId="2AD5B805" w14:textId="6011B8E0" w:rsidR="00287444" w:rsidRDefault="00287444">
      <w:pPr>
        <w:pStyle w:val="TOC2"/>
        <w:rPr>
          <w:rFonts w:ascii="Calibri" w:hAnsi="Calibri"/>
          <w:noProof/>
          <w:kern w:val="2"/>
          <w:sz w:val="22"/>
          <w:szCs w:val="22"/>
          <w:lang w:eastAsia="en-GB"/>
        </w:rPr>
      </w:pPr>
      <w:r>
        <w:rPr>
          <w:noProof/>
        </w:rPr>
        <w:t>F.4.1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_Toc146095664 \h </w:instrText>
      </w:r>
      <w:r>
        <w:rPr>
          <w:noProof/>
        </w:rPr>
      </w:r>
      <w:r>
        <w:rPr>
          <w:noProof/>
        </w:rPr>
        <w:fldChar w:fldCharType="separate"/>
      </w:r>
      <w:r>
        <w:rPr>
          <w:noProof/>
        </w:rPr>
        <w:t>199</w:t>
      </w:r>
      <w:r>
        <w:rPr>
          <w:noProof/>
        </w:rPr>
        <w:fldChar w:fldCharType="end"/>
      </w:r>
    </w:p>
    <w:p w14:paraId="64016836" w14:textId="6E9BEF1E" w:rsidR="00287444" w:rsidRDefault="00287444">
      <w:pPr>
        <w:pStyle w:val="TOC2"/>
        <w:rPr>
          <w:rFonts w:ascii="Calibri" w:hAnsi="Calibri"/>
          <w:noProof/>
          <w:kern w:val="2"/>
          <w:sz w:val="22"/>
          <w:szCs w:val="22"/>
          <w:lang w:eastAsia="en-GB"/>
        </w:rPr>
      </w:pPr>
      <w:r>
        <w:rPr>
          <w:noProof/>
        </w:rPr>
        <w:t>F.4.2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_Toc146095665 \h </w:instrText>
      </w:r>
      <w:r>
        <w:rPr>
          <w:noProof/>
        </w:rPr>
      </w:r>
      <w:r>
        <w:rPr>
          <w:noProof/>
        </w:rPr>
        <w:fldChar w:fldCharType="separate"/>
      </w:r>
      <w:r>
        <w:rPr>
          <w:noProof/>
        </w:rPr>
        <w:t>199</w:t>
      </w:r>
      <w:r>
        <w:rPr>
          <w:noProof/>
        </w:rPr>
        <w:fldChar w:fldCharType="end"/>
      </w:r>
    </w:p>
    <w:p w14:paraId="2507DC00" w14:textId="0FDEDD6B" w:rsidR="00287444" w:rsidRDefault="00287444">
      <w:pPr>
        <w:pStyle w:val="TOC2"/>
        <w:rPr>
          <w:rFonts w:ascii="Calibri" w:hAnsi="Calibri"/>
          <w:noProof/>
          <w:kern w:val="2"/>
          <w:sz w:val="22"/>
          <w:szCs w:val="22"/>
          <w:lang w:eastAsia="en-GB"/>
        </w:rPr>
      </w:pPr>
      <w:r>
        <w:rPr>
          <w:noProof/>
        </w:rPr>
        <w:t>F.4.3</w:t>
      </w:r>
      <w:r>
        <w:rPr>
          <w:rFonts w:ascii="Calibri" w:hAnsi="Calibri"/>
          <w:noProof/>
          <w:kern w:val="2"/>
          <w:sz w:val="22"/>
          <w:szCs w:val="22"/>
          <w:lang w:eastAsia="en-GB"/>
        </w:rPr>
        <w:tab/>
      </w:r>
      <w:r>
        <w:rPr>
          <w:noProof/>
        </w:rPr>
        <w:t>PDN-GW behaviour</w:t>
      </w:r>
      <w:r>
        <w:rPr>
          <w:noProof/>
        </w:rPr>
        <w:tab/>
      </w:r>
      <w:r>
        <w:rPr>
          <w:noProof/>
        </w:rPr>
        <w:fldChar w:fldCharType="begin" w:fldLock="1"/>
      </w:r>
      <w:r>
        <w:rPr>
          <w:noProof/>
        </w:rPr>
        <w:instrText xml:space="preserve"> PAGEREF _Toc146095666 \h </w:instrText>
      </w:r>
      <w:r>
        <w:rPr>
          <w:noProof/>
        </w:rPr>
      </w:r>
      <w:r>
        <w:rPr>
          <w:noProof/>
        </w:rPr>
        <w:fldChar w:fldCharType="separate"/>
      </w:r>
      <w:r>
        <w:rPr>
          <w:noProof/>
        </w:rPr>
        <w:t>199</w:t>
      </w:r>
      <w:r>
        <w:rPr>
          <w:noProof/>
        </w:rPr>
        <w:fldChar w:fldCharType="end"/>
      </w:r>
    </w:p>
    <w:p w14:paraId="398FB38F" w14:textId="1CCA8892" w:rsidR="00287444" w:rsidRDefault="00287444">
      <w:pPr>
        <w:pStyle w:val="TOC1"/>
        <w:rPr>
          <w:rFonts w:ascii="Calibri" w:hAnsi="Calibri"/>
          <w:noProof/>
          <w:kern w:val="2"/>
          <w:szCs w:val="22"/>
          <w:lang w:eastAsia="en-GB"/>
        </w:rPr>
      </w:pPr>
      <w:r>
        <w:rPr>
          <w:noProof/>
        </w:rPr>
        <w:t>F.5</w:t>
      </w:r>
      <w:r>
        <w:rPr>
          <w:rFonts w:ascii="Calibri" w:hAnsi="Calibri"/>
          <w:noProof/>
          <w:kern w:val="2"/>
          <w:szCs w:val="22"/>
          <w:lang w:eastAsia="en-GB"/>
        </w:rPr>
        <w:tab/>
      </w:r>
      <w:r>
        <w:rPr>
          <w:noProof/>
        </w:rPr>
        <w:t>SWa Interface</w:t>
      </w:r>
      <w:r>
        <w:rPr>
          <w:noProof/>
        </w:rPr>
        <w:tab/>
      </w:r>
      <w:r>
        <w:rPr>
          <w:noProof/>
        </w:rPr>
        <w:fldChar w:fldCharType="begin" w:fldLock="1"/>
      </w:r>
      <w:r>
        <w:rPr>
          <w:noProof/>
        </w:rPr>
        <w:instrText xml:space="preserve"> PAGEREF _Toc146095667 \h </w:instrText>
      </w:r>
      <w:r>
        <w:rPr>
          <w:noProof/>
        </w:rPr>
      </w:r>
      <w:r>
        <w:rPr>
          <w:noProof/>
        </w:rPr>
        <w:fldChar w:fldCharType="separate"/>
      </w:r>
      <w:r>
        <w:rPr>
          <w:noProof/>
        </w:rPr>
        <w:t>199</w:t>
      </w:r>
      <w:r>
        <w:rPr>
          <w:noProof/>
        </w:rPr>
        <w:fldChar w:fldCharType="end"/>
      </w:r>
    </w:p>
    <w:p w14:paraId="58E83A55" w14:textId="5E1B39FA" w:rsidR="00287444" w:rsidRDefault="00287444">
      <w:pPr>
        <w:pStyle w:val="TOC2"/>
        <w:rPr>
          <w:rFonts w:ascii="Calibri" w:hAnsi="Calibri"/>
          <w:noProof/>
          <w:kern w:val="2"/>
          <w:sz w:val="22"/>
          <w:szCs w:val="22"/>
          <w:lang w:eastAsia="en-GB"/>
        </w:rPr>
      </w:pPr>
      <w:r>
        <w:rPr>
          <w:noProof/>
        </w:rPr>
        <w:t>F.5.1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_Toc146095668 \h </w:instrText>
      </w:r>
      <w:r>
        <w:rPr>
          <w:noProof/>
        </w:rPr>
      </w:r>
      <w:r>
        <w:rPr>
          <w:noProof/>
        </w:rPr>
        <w:fldChar w:fldCharType="separate"/>
      </w:r>
      <w:r>
        <w:rPr>
          <w:noProof/>
        </w:rPr>
        <w:t>199</w:t>
      </w:r>
      <w:r>
        <w:rPr>
          <w:noProof/>
        </w:rPr>
        <w:fldChar w:fldCharType="end"/>
      </w:r>
    </w:p>
    <w:p w14:paraId="6012B05C" w14:textId="2DB1E1CA" w:rsidR="00287444" w:rsidRDefault="00287444">
      <w:pPr>
        <w:pStyle w:val="TOC2"/>
        <w:rPr>
          <w:rFonts w:ascii="Calibri" w:hAnsi="Calibri"/>
          <w:noProof/>
          <w:kern w:val="2"/>
          <w:sz w:val="22"/>
          <w:szCs w:val="22"/>
          <w:lang w:eastAsia="en-GB"/>
        </w:rPr>
      </w:pPr>
      <w:r>
        <w:rPr>
          <w:noProof/>
        </w:rPr>
        <w:t>F.5.2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_Toc146095669 \h </w:instrText>
      </w:r>
      <w:r>
        <w:rPr>
          <w:noProof/>
        </w:rPr>
      </w:r>
      <w:r>
        <w:rPr>
          <w:noProof/>
        </w:rPr>
        <w:fldChar w:fldCharType="separate"/>
      </w:r>
      <w:r>
        <w:rPr>
          <w:noProof/>
        </w:rPr>
        <w:t>199</w:t>
      </w:r>
      <w:r>
        <w:rPr>
          <w:noProof/>
        </w:rPr>
        <w:fldChar w:fldCharType="end"/>
      </w:r>
    </w:p>
    <w:p w14:paraId="48049F53" w14:textId="369EA691" w:rsidR="00287444" w:rsidRDefault="00287444">
      <w:pPr>
        <w:pStyle w:val="TOC2"/>
        <w:rPr>
          <w:rFonts w:ascii="Calibri" w:hAnsi="Calibri"/>
          <w:noProof/>
          <w:kern w:val="2"/>
          <w:sz w:val="22"/>
          <w:szCs w:val="22"/>
          <w:lang w:eastAsia="en-GB"/>
        </w:rPr>
      </w:pPr>
      <w:r>
        <w:rPr>
          <w:noProof/>
        </w:rPr>
        <w:t>F.5.3</w:t>
      </w:r>
      <w:r>
        <w:rPr>
          <w:rFonts w:ascii="Calibri" w:hAnsi="Calibri"/>
          <w:noProof/>
          <w:kern w:val="2"/>
          <w:sz w:val="22"/>
          <w:szCs w:val="22"/>
          <w:lang w:eastAsia="en-GB"/>
        </w:rPr>
        <w:tab/>
      </w:r>
      <w:r>
        <w:rPr>
          <w:noProof/>
        </w:rPr>
        <w:t>untrusted non-3GPP access network behaviour</w:t>
      </w:r>
      <w:r>
        <w:rPr>
          <w:noProof/>
        </w:rPr>
        <w:tab/>
      </w:r>
      <w:r>
        <w:rPr>
          <w:noProof/>
        </w:rPr>
        <w:fldChar w:fldCharType="begin" w:fldLock="1"/>
      </w:r>
      <w:r>
        <w:rPr>
          <w:noProof/>
        </w:rPr>
        <w:instrText xml:space="preserve"> PAGEREF _Toc146095670 \h </w:instrText>
      </w:r>
      <w:r>
        <w:rPr>
          <w:noProof/>
        </w:rPr>
      </w:r>
      <w:r>
        <w:rPr>
          <w:noProof/>
        </w:rPr>
        <w:fldChar w:fldCharType="separate"/>
      </w:r>
      <w:r>
        <w:rPr>
          <w:noProof/>
        </w:rPr>
        <w:t>200</w:t>
      </w:r>
      <w:r>
        <w:rPr>
          <w:noProof/>
        </w:rPr>
        <w:fldChar w:fldCharType="end"/>
      </w:r>
    </w:p>
    <w:p w14:paraId="74610E30" w14:textId="0307B309" w:rsidR="00287444" w:rsidRDefault="00287444">
      <w:pPr>
        <w:pStyle w:val="TOC1"/>
        <w:rPr>
          <w:rFonts w:ascii="Calibri" w:hAnsi="Calibri"/>
          <w:noProof/>
          <w:kern w:val="2"/>
          <w:szCs w:val="22"/>
          <w:lang w:eastAsia="en-GB"/>
        </w:rPr>
      </w:pPr>
      <w:r>
        <w:rPr>
          <w:noProof/>
        </w:rPr>
        <w:t>F.6</w:t>
      </w:r>
      <w:r>
        <w:rPr>
          <w:rFonts w:ascii="Calibri" w:hAnsi="Calibri"/>
          <w:noProof/>
          <w:kern w:val="2"/>
          <w:szCs w:val="22"/>
          <w:lang w:eastAsia="en-GB"/>
        </w:rPr>
        <w:tab/>
      </w:r>
      <w:r>
        <w:rPr>
          <w:noProof/>
        </w:rPr>
        <w:t>SWm Interface</w:t>
      </w:r>
      <w:r>
        <w:rPr>
          <w:noProof/>
        </w:rPr>
        <w:tab/>
      </w:r>
      <w:r>
        <w:rPr>
          <w:noProof/>
        </w:rPr>
        <w:fldChar w:fldCharType="begin" w:fldLock="1"/>
      </w:r>
      <w:r>
        <w:rPr>
          <w:noProof/>
        </w:rPr>
        <w:instrText xml:space="preserve"> PAGEREF _Toc146095671 \h </w:instrText>
      </w:r>
      <w:r>
        <w:rPr>
          <w:noProof/>
        </w:rPr>
      </w:r>
      <w:r>
        <w:rPr>
          <w:noProof/>
        </w:rPr>
        <w:fldChar w:fldCharType="separate"/>
      </w:r>
      <w:r>
        <w:rPr>
          <w:noProof/>
        </w:rPr>
        <w:t>200</w:t>
      </w:r>
      <w:r>
        <w:rPr>
          <w:noProof/>
        </w:rPr>
        <w:fldChar w:fldCharType="end"/>
      </w:r>
    </w:p>
    <w:p w14:paraId="4A6A3BE0" w14:textId="4A61CF5A" w:rsidR="00287444" w:rsidRDefault="00287444">
      <w:pPr>
        <w:pStyle w:val="TOC2"/>
        <w:rPr>
          <w:rFonts w:ascii="Calibri" w:hAnsi="Calibri"/>
          <w:noProof/>
          <w:kern w:val="2"/>
          <w:sz w:val="22"/>
          <w:szCs w:val="22"/>
          <w:lang w:eastAsia="en-GB"/>
        </w:rPr>
      </w:pPr>
      <w:r>
        <w:rPr>
          <w:noProof/>
        </w:rPr>
        <w:t>F.6.1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_Toc146095672 \h </w:instrText>
      </w:r>
      <w:r>
        <w:rPr>
          <w:noProof/>
        </w:rPr>
      </w:r>
      <w:r>
        <w:rPr>
          <w:noProof/>
        </w:rPr>
        <w:fldChar w:fldCharType="separate"/>
      </w:r>
      <w:r>
        <w:rPr>
          <w:noProof/>
        </w:rPr>
        <w:t>200</w:t>
      </w:r>
      <w:r>
        <w:rPr>
          <w:noProof/>
        </w:rPr>
        <w:fldChar w:fldCharType="end"/>
      </w:r>
    </w:p>
    <w:p w14:paraId="6887E4B4" w14:textId="3DBB3A1F" w:rsidR="00287444" w:rsidRDefault="00287444">
      <w:pPr>
        <w:pStyle w:val="TOC2"/>
        <w:rPr>
          <w:rFonts w:ascii="Calibri" w:hAnsi="Calibri"/>
          <w:noProof/>
          <w:kern w:val="2"/>
          <w:sz w:val="22"/>
          <w:szCs w:val="22"/>
          <w:lang w:eastAsia="en-GB"/>
        </w:rPr>
      </w:pPr>
      <w:r>
        <w:rPr>
          <w:noProof/>
        </w:rPr>
        <w:t>F.6.2</w:t>
      </w:r>
      <w:r>
        <w:rPr>
          <w:rFonts w:ascii="Calibri" w:hAnsi="Calibri"/>
          <w:noProof/>
          <w:kern w:val="2"/>
          <w:sz w:val="22"/>
          <w:szCs w:val="22"/>
          <w:lang w:eastAsia="en-GB"/>
        </w:rPr>
        <w:tab/>
      </w:r>
      <w:r>
        <w:rPr>
          <w:noProof/>
        </w:rPr>
        <w:t>3GPP AAA server behaviour</w:t>
      </w:r>
      <w:r>
        <w:rPr>
          <w:noProof/>
        </w:rPr>
        <w:tab/>
      </w:r>
      <w:r>
        <w:rPr>
          <w:noProof/>
        </w:rPr>
        <w:fldChar w:fldCharType="begin" w:fldLock="1"/>
      </w:r>
      <w:r>
        <w:rPr>
          <w:noProof/>
        </w:rPr>
        <w:instrText xml:space="preserve"> PAGEREF _Toc146095673 \h </w:instrText>
      </w:r>
      <w:r>
        <w:rPr>
          <w:noProof/>
        </w:rPr>
      </w:r>
      <w:r>
        <w:rPr>
          <w:noProof/>
        </w:rPr>
        <w:fldChar w:fldCharType="separate"/>
      </w:r>
      <w:r>
        <w:rPr>
          <w:noProof/>
        </w:rPr>
        <w:t>200</w:t>
      </w:r>
      <w:r>
        <w:rPr>
          <w:noProof/>
        </w:rPr>
        <w:fldChar w:fldCharType="end"/>
      </w:r>
    </w:p>
    <w:p w14:paraId="405DAF8C" w14:textId="453ED9AD" w:rsidR="00287444" w:rsidRDefault="00287444">
      <w:pPr>
        <w:pStyle w:val="TOC2"/>
        <w:rPr>
          <w:rFonts w:ascii="Calibri" w:hAnsi="Calibri"/>
          <w:noProof/>
          <w:kern w:val="2"/>
          <w:sz w:val="22"/>
          <w:szCs w:val="22"/>
          <w:lang w:eastAsia="en-GB"/>
        </w:rPr>
      </w:pPr>
      <w:r>
        <w:rPr>
          <w:noProof/>
        </w:rPr>
        <w:t>F.6.3</w:t>
      </w:r>
      <w:r>
        <w:rPr>
          <w:rFonts w:ascii="Calibri" w:hAnsi="Calibri"/>
          <w:noProof/>
          <w:kern w:val="2"/>
          <w:sz w:val="22"/>
          <w:szCs w:val="22"/>
          <w:lang w:eastAsia="en-GB"/>
        </w:rPr>
        <w:tab/>
      </w:r>
      <w:r>
        <w:rPr>
          <w:noProof/>
        </w:rPr>
        <w:t>ePDG behaviour</w:t>
      </w:r>
      <w:r>
        <w:rPr>
          <w:noProof/>
        </w:rPr>
        <w:tab/>
      </w:r>
      <w:r>
        <w:rPr>
          <w:noProof/>
        </w:rPr>
        <w:fldChar w:fldCharType="begin" w:fldLock="1"/>
      </w:r>
      <w:r>
        <w:rPr>
          <w:noProof/>
        </w:rPr>
        <w:instrText xml:space="preserve"> PAGEREF _Toc146095674 \h </w:instrText>
      </w:r>
      <w:r>
        <w:rPr>
          <w:noProof/>
        </w:rPr>
      </w:r>
      <w:r>
        <w:rPr>
          <w:noProof/>
        </w:rPr>
        <w:fldChar w:fldCharType="separate"/>
      </w:r>
      <w:r>
        <w:rPr>
          <w:noProof/>
        </w:rPr>
        <w:t>200</w:t>
      </w:r>
      <w:r>
        <w:rPr>
          <w:noProof/>
        </w:rPr>
        <w:fldChar w:fldCharType="end"/>
      </w:r>
    </w:p>
    <w:p w14:paraId="652465C0" w14:textId="49501430" w:rsidR="00287444" w:rsidRDefault="00287444" w:rsidP="00287444">
      <w:pPr>
        <w:pStyle w:val="TOC8"/>
        <w:rPr>
          <w:rFonts w:ascii="Calibri" w:hAnsi="Calibri"/>
          <w:b w:val="0"/>
          <w:noProof/>
          <w:kern w:val="2"/>
          <w:szCs w:val="22"/>
          <w:lang w:eastAsia="en-GB"/>
        </w:rPr>
      </w:pPr>
      <w:r>
        <w:rPr>
          <w:noProof/>
        </w:rPr>
        <w:t>Annex G (informative): Change history</w:t>
      </w:r>
      <w:r>
        <w:rPr>
          <w:noProof/>
        </w:rPr>
        <w:tab/>
      </w:r>
      <w:r>
        <w:rPr>
          <w:noProof/>
        </w:rPr>
        <w:fldChar w:fldCharType="begin" w:fldLock="1"/>
      </w:r>
      <w:r>
        <w:rPr>
          <w:noProof/>
        </w:rPr>
        <w:instrText xml:space="preserve"> PAGEREF _Toc146095675 \h </w:instrText>
      </w:r>
      <w:r>
        <w:rPr>
          <w:noProof/>
        </w:rPr>
      </w:r>
      <w:r>
        <w:rPr>
          <w:noProof/>
        </w:rPr>
        <w:fldChar w:fldCharType="separate"/>
      </w:r>
      <w:r>
        <w:rPr>
          <w:noProof/>
        </w:rPr>
        <w:t>200</w:t>
      </w:r>
      <w:r>
        <w:rPr>
          <w:noProof/>
        </w:rPr>
        <w:fldChar w:fldCharType="end"/>
      </w:r>
    </w:p>
    <w:p w14:paraId="17B9B678" w14:textId="40605310" w:rsidR="00080512" w:rsidRPr="004D3578" w:rsidRDefault="00107E26">
      <w:r>
        <w:rPr>
          <w:noProof/>
          <w:sz w:val="22"/>
        </w:rPr>
        <w:fldChar w:fldCharType="end"/>
      </w:r>
    </w:p>
    <w:p w14:paraId="4A99E053" w14:textId="77777777" w:rsidR="00080512" w:rsidRDefault="00080512" w:rsidP="006528F8">
      <w:pPr>
        <w:pStyle w:val="Heading1"/>
      </w:pPr>
      <w:r w:rsidRPr="004D3578">
        <w:br w:type="page"/>
      </w:r>
      <w:bookmarkStart w:id="8" w:name="foreword"/>
      <w:bookmarkStart w:id="9" w:name="_Toc2086433"/>
      <w:bookmarkStart w:id="10" w:name="_Toc36043700"/>
      <w:bookmarkStart w:id="11" w:name="_Toc44872076"/>
      <w:bookmarkStart w:id="12" w:name="_Toc146095231"/>
      <w:bookmarkEnd w:id="8"/>
      <w:r w:rsidRPr="004D3578">
        <w:lastRenderedPageBreak/>
        <w:t>Foreword</w:t>
      </w:r>
      <w:bookmarkEnd w:id="9"/>
      <w:bookmarkEnd w:id="10"/>
      <w:bookmarkEnd w:id="11"/>
      <w:bookmarkEnd w:id="12"/>
    </w:p>
    <w:p w14:paraId="0C3FBBFA" w14:textId="77777777" w:rsidR="00080512" w:rsidRPr="004D3578" w:rsidRDefault="00080512">
      <w:r w:rsidRPr="004D3578">
        <w:t xml:space="preserve">This Technical </w:t>
      </w:r>
      <w:bookmarkStart w:id="13" w:name="spectype3"/>
      <w:r w:rsidRPr="00714063">
        <w:t>Specification</w:t>
      </w:r>
      <w:bookmarkEnd w:id="13"/>
      <w:r w:rsidRPr="004D3578">
        <w:t xml:space="preserve"> has been produced by the 3</w:t>
      </w:r>
      <w:r w:rsidR="00F04712">
        <w:t>rd</w:t>
      </w:r>
      <w:r w:rsidRPr="004D3578">
        <w:t xml:space="preserve"> Generation Partnership Project (3GPP).</w:t>
      </w:r>
    </w:p>
    <w:p w14:paraId="041B27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0D6D111" w14:textId="77777777" w:rsidR="00080512" w:rsidRPr="004D3578" w:rsidRDefault="00080512">
      <w:pPr>
        <w:pStyle w:val="B1"/>
      </w:pPr>
      <w:r w:rsidRPr="004D3578">
        <w:t>Version x.y.z</w:t>
      </w:r>
    </w:p>
    <w:p w14:paraId="6C1F2E39" w14:textId="77777777" w:rsidR="00080512" w:rsidRPr="004D3578" w:rsidRDefault="00080512">
      <w:pPr>
        <w:pStyle w:val="B1"/>
      </w:pPr>
      <w:r w:rsidRPr="004D3578">
        <w:t>where:</w:t>
      </w:r>
    </w:p>
    <w:p w14:paraId="033D31A1" w14:textId="77777777" w:rsidR="00080512" w:rsidRPr="004D3578" w:rsidRDefault="00080512">
      <w:pPr>
        <w:pStyle w:val="B2"/>
      </w:pPr>
      <w:r w:rsidRPr="004D3578">
        <w:t>x</w:t>
      </w:r>
      <w:r w:rsidRPr="004D3578">
        <w:tab/>
        <w:t>the first digit:</w:t>
      </w:r>
    </w:p>
    <w:p w14:paraId="5DA596C6" w14:textId="77777777" w:rsidR="00080512" w:rsidRPr="004D3578" w:rsidRDefault="00080512">
      <w:pPr>
        <w:pStyle w:val="B3"/>
      </w:pPr>
      <w:r w:rsidRPr="004D3578">
        <w:t>1</w:t>
      </w:r>
      <w:r w:rsidRPr="004D3578">
        <w:tab/>
        <w:t>presented to TSG for information;</w:t>
      </w:r>
    </w:p>
    <w:p w14:paraId="349606FE" w14:textId="77777777" w:rsidR="00080512" w:rsidRPr="004D3578" w:rsidRDefault="00080512">
      <w:pPr>
        <w:pStyle w:val="B3"/>
      </w:pPr>
      <w:r w:rsidRPr="004D3578">
        <w:t>2</w:t>
      </w:r>
      <w:r w:rsidRPr="004D3578">
        <w:tab/>
        <w:t>presented to TSG for approval;</w:t>
      </w:r>
    </w:p>
    <w:p w14:paraId="7A971FAD" w14:textId="77777777" w:rsidR="00080512" w:rsidRPr="004D3578" w:rsidRDefault="00080512">
      <w:pPr>
        <w:pStyle w:val="B3"/>
      </w:pPr>
      <w:r w:rsidRPr="004D3578">
        <w:t>3</w:t>
      </w:r>
      <w:r w:rsidRPr="004D3578">
        <w:tab/>
        <w:t>or greater indicates TSG approved document under change control.</w:t>
      </w:r>
    </w:p>
    <w:p w14:paraId="12A73526"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3AEABAD" w14:textId="77777777" w:rsidR="00080512" w:rsidRDefault="00080512">
      <w:pPr>
        <w:pStyle w:val="B2"/>
      </w:pPr>
      <w:r w:rsidRPr="004D3578">
        <w:t>z</w:t>
      </w:r>
      <w:r w:rsidRPr="004D3578">
        <w:tab/>
        <w:t>the third digit is incremented when editorial only changes have been incorporated in the document.</w:t>
      </w:r>
    </w:p>
    <w:p w14:paraId="4EFCE084" w14:textId="77777777" w:rsidR="008C384C" w:rsidRDefault="008C384C" w:rsidP="008C384C">
      <w:r>
        <w:t xml:space="preserve">In </w:t>
      </w:r>
      <w:r w:rsidR="0074026F">
        <w:t>the present</w:t>
      </w:r>
      <w:r>
        <w:t xml:space="preserve"> document, modal verbs have the following meanings:</w:t>
      </w:r>
    </w:p>
    <w:p w14:paraId="563E0B88" w14:textId="77777777" w:rsidR="008C384C" w:rsidRDefault="008C384C" w:rsidP="00774DA4">
      <w:pPr>
        <w:pStyle w:val="EX"/>
      </w:pPr>
      <w:r w:rsidRPr="008C384C">
        <w:rPr>
          <w:b/>
        </w:rPr>
        <w:t>shall</w:t>
      </w:r>
      <w:r w:rsidR="003F14A7">
        <w:tab/>
      </w:r>
      <w:r>
        <w:t>indicates a mandatory requirement to do something</w:t>
      </w:r>
    </w:p>
    <w:p w14:paraId="254D499C" w14:textId="77777777" w:rsidR="008C384C" w:rsidRDefault="008C384C" w:rsidP="00774DA4">
      <w:pPr>
        <w:pStyle w:val="EX"/>
      </w:pPr>
      <w:r w:rsidRPr="008C384C">
        <w:rPr>
          <w:b/>
        </w:rPr>
        <w:t>shall not</w:t>
      </w:r>
      <w:r>
        <w:tab/>
        <w:t>indicates an interdiction (</w:t>
      </w:r>
      <w:r w:rsidR="001F1132">
        <w:t>prohibition</w:t>
      </w:r>
      <w:r>
        <w:t>) to do something</w:t>
      </w:r>
    </w:p>
    <w:p w14:paraId="210D9A0D" w14:textId="77777777" w:rsidR="00BA19ED" w:rsidRPr="004D3578" w:rsidRDefault="00BA19ED" w:rsidP="00A27486">
      <w:r>
        <w:t>The constructions "shall" and "shall not" are confined to the context of normative provisions, and do not appear in Technical Reports.</w:t>
      </w:r>
    </w:p>
    <w:p w14:paraId="21DB96ED"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039D067" w14:textId="77777777" w:rsidR="008C384C" w:rsidRDefault="008C384C" w:rsidP="00774DA4">
      <w:pPr>
        <w:pStyle w:val="EX"/>
      </w:pPr>
      <w:r w:rsidRPr="008C384C">
        <w:rPr>
          <w:b/>
        </w:rPr>
        <w:t>should</w:t>
      </w:r>
      <w:r w:rsidR="003F14A7">
        <w:tab/>
      </w:r>
      <w:r>
        <w:t>indicates a recommendation to do something</w:t>
      </w:r>
    </w:p>
    <w:p w14:paraId="44FCABC7" w14:textId="77777777" w:rsidR="008C384C" w:rsidRDefault="008C384C" w:rsidP="00774DA4">
      <w:pPr>
        <w:pStyle w:val="EX"/>
      </w:pPr>
      <w:r w:rsidRPr="008C384C">
        <w:rPr>
          <w:b/>
        </w:rPr>
        <w:t>should not</w:t>
      </w:r>
      <w:r>
        <w:tab/>
        <w:t>indicates a recommendation not to do something</w:t>
      </w:r>
    </w:p>
    <w:p w14:paraId="2C56B927" w14:textId="77777777" w:rsidR="008C384C" w:rsidRDefault="008C384C" w:rsidP="00774DA4">
      <w:pPr>
        <w:pStyle w:val="EX"/>
      </w:pPr>
      <w:r w:rsidRPr="00774DA4">
        <w:rPr>
          <w:b/>
        </w:rPr>
        <w:t>may</w:t>
      </w:r>
      <w:r w:rsidR="003F14A7">
        <w:tab/>
      </w:r>
      <w:r>
        <w:t>indicates permission to do something</w:t>
      </w:r>
    </w:p>
    <w:p w14:paraId="1609D673" w14:textId="77777777" w:rsidR="008C384C" w:rsidRDefault="008C384C" w:rsidP="00774DA4">
      <w:pPr>
        <w:pStyle w:val="EX"/>
      </w:pPr>
      <w:r w:rsidRPr="00774DA4">
        <w:rPr>
          <w:b/>
        </w:rPr>
        <w:t>need not</w:t>
      </w:r>
      <w:r>
        <w:tab/>
        <w:t>indicates permission not to do something</w:t>
      </w:r>
    </w:p>
    <w:p w14:paraId="1274C5FC"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24DBFD9C" w14:textId="77777777" w:rsidR="008C384C" w:rsidRDefault="008C384C" w:rsidP="00774DA4">
      <w:pPr>
        <w:pStyle w:val="EX"/>
      </w:pPr>
      <w:r w:rsidRPr="00774DA4">
        <w:rPr>
          <w:b/>
        </w:rPr>
        <w:t>can</w:t>
      </w:r>
      <w:r w:rsidR="003F14A7">
        <w:tab/>
      </w:r>
      <w:r>
        <w:t>indicates</w:t>
      </w:r>
      <w:r w:rsidR="00774DA4">
        <w:t xml:space="preserve"> that something is possible</w:t>
      </w:r>
    </w:p>
    <w:p w14:paraId="269D11D4" w14:textId="77777777" w:rsidR="00774DA4" w:rsidRDefault="00774DA4" w:rsidP="00774DA4">
      <w:pPr>
        <w:pStyle w:val="EX"/>
      </w:pPr>
      <w:r w:rsidRPr="00774DA4">
        <w:rPr>
          <w:b/>
        </w:rPr>
        <w:t>cannot</w:t>
      </w:r>
      <w:r w:rsidR="003F14A7">
        <w:tab/>
      </w:r>
      <w:r>
        <w:t>indicates that something is impossible</w:t>
      </w:r>
    </w:p>
    <w:p w14:paraId="72C1C8C8"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F408789" w14:textId="77777777" w:rsidR="00774DA4" w:rsidRDefault="00774DA4" w:rsidP="00774DA4">
      <w:pPr>
        <w:pStyle w:val="EX"/>
      </w:pPr>
      <w:r w:rsidRPr="00774DA4">
        <w:rPr>
          <w:b/>
        </w:rPr>
        <w:t>will</w:t>
      </w:r>
      <w:r w:rsidR="003F14A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399C5562" w14:textId="77777777" w:rsidR="00774DA4" w:rsidRDefault="00774DA4" w:rsidP="00774DA4">
      <w:pPr>
        <w:pStyle w:val="EX"/>
      </w:pPr>
      <w:r w:rsidRPr="00774DA4">
        <w:rPr>
          <w:b/>
        </w:rPr>
        <w:t>will</w:t>
      </w:r>
      <w:r>
        <w:rPr>
          <w:b/>
        </w:rPr>
        <w:t xml:space="preserve"> not</w:t>
      </w:r>
      <w:r w:rsidR="003F14A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D84566F"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18F4C541"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01401BCB" w14:textId="77777777" w:rsidR="001F1132" w:rsidRDefault="001F1132" w:rsidP="001F1132">
      <w:r>
        <w:t>In addition:</w:t>
      </w:r>
    </w:p>
    <w:p w14:paraId="1376F1AC"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5220C6E"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643BF1A" w14:textId="77777777" w:rsidR="00774DA4" w:rsidRPr="004D3578" w:rsidRDefault="00647114" w:rsidP="00A27486">
      <w:r>
        <w:t>The constructions "is" and "is not" do not indicate requirements.</w:t>
      </w:r>
    </w:p>
    <w:p w14:paraId="4007103A" w14:textId="77777777" w:rsidR="00714063" w:rsidRPr="008215D4" w:rsidRDefault="00714063" w:rsidP="006528F8">
      <w:pPr>
        <w:pStyle w:val="Heading1"/>
      </w:pPr>
      <w:bookmarkStart w:id="14" w:name="introduction"/>
      <w:bookmarkStart w:id="15" w:name="_Toc20213220"/>
      <w:bookmarkStart w:id="16" w:name="_Toc36043701"/>
      <w:bookmarkStart w:id="17" w:name="_Toc44872077"/>
      <w:bookmarkStart w:id="18" w:name="_Toc146095232"/>
      <w:bookmarkEnd w:id="14"/>
      <w:r w:rsidRPr="008215D4">
        <w:t>Introduction</w:t>
      </w:r>
      <w:bookmarkEnd w:id="15"/>
      <w:bookmarkEnd w:id="16"/>
      <w:bookmarkEnd w:id="17"/>
      <w:bookmarkEnd w:id="18"/>
    </w:p>
    <w:p w14:paraId="6A065B5B" w14:textId="498EFC40" w:rsidR="00714063" w:rsidRPr="008215D4" w:rsidRDefault="007715D9" w:rsidP="00714063">
      <w:pPr>
        <w:rPr>
          <w:lang w:val="en-US"/>
        </w:rPr>
      </w:pPr>
      <w:r w:rsidRPr="008215D4">
        <w:rPr>
          <w:lang w:val="en-US"/>
        </w:rPr>
        <w:t>The present specification details the stage 3 work related to all 3GPP AAA reference points used by the different non-3GPP accesses included in EPS</w:t>
      </w:r>
      <w:r>
        <w:rPr>
          <w:lang w:val="en-US"/>
        </w:rPr>
        <w:t>. It also details the stage 3 work related to the SWa reference point used for Non-seamless WLAN offload (NSWO) in 5GS</w:t>
      </w:r>
      <w:r w:rsidRPr="008215D4">
        <w:rPr>
          <w:lang w:val="en-US"/>
        </w:rPr>
        <w:t>.</w:t>
      </w:r>
    </w:p>
    <w:p w14:paraId="10EBAD8B" w14:textId="77777777" w:rsidR="00714063" w:rsidRPr="008215D4" w:rsidRDefault="00714063" w:rsidP="006528F8">
      <w:pPr>
        <w:pStyle w:val="Heading1"/>
      </w:pPr>
      <w:r w:rsidRPr="008215D4">
        <w:br w:type="page"/>
      </w:r>
      <w:bookmarkStart w:id="19" w:name="_Toc20213221"/>
      <w:bookmarkStart w:id="20" w:name="_Toc36043702"/>
      <w:bookmarkStart w:id="21" w:name="_Toc44872078"/>
      <w:bookmarkStart w:id="22" w:name="_Toc146095233"/>
      <w:r w:rsidRPr="008215D4">
        <w:lastRenderedPageBreak/>
        <w:t>1</w:t>
      </w:r>
      <w:r w:rsidRPr="008215D4">
        <w:tab/>
        <w:t>Scope</w:t>
      </w:r>
      <w:bookmarkEnd w:id="19"/>
      <w:bookmarkEnd w:id="20"/>
      <w:bookmarkEnd w:id="21"/>
      <w:bookmarkEnd w:id="22"/>
    </w:p>
    <w:p w14:paraId="2C5F812D" w14:textId="7C9F6219" w:rsidR="007715D9" w:rsidRPr="008215D4" w:rsidRDefault="007715D9" w:rsidP="007715D9">
      <w:r w:rsidRPr="008215D4">
        <w:t>The present document defines the stage-3 protocol description for several reference points</w:t>
      </w:r>
      <w:r w:rsidRPr="008215D4">
        <w:rPr>
          <w:lang w:eastAsia="ja-JP"/>
        </w:rPr>
        <w:t xml:space="preserve"> for the non-3GPP access in EPS</w:t>
      </w:r>
      <w:r>
        <w:rPr>
          <w:lang w:eastAsia="ja-JP"/>
        </w:rPr>
        <w:t>:</w:t>
      </w:r>
    </w:p>
    <w:p w14:paraId="6F04A640" w14:textId="77777777" w:rsidR="007715D9" w:rsidRPr="008215D4" w:rsidRDefault="007715D9" w:rsidP="007715D9">
      <w:pPr>
        <w:pStyle w:val="B1"/>
      </w:pPr>
      <w:r w:rsidRPr="008215D4">
        <w:t>-</w:t>
      </w:r>
      <w:r w:rsidRPr="008215D4">
        <w:tab/>
        <w:t>The SWa reference point between a</w:t>
      </w:r>
      <w:r w:rsidRPr="008215D4">
        <w:rPr>
          <w:lang w:eastAsia="ja-JP"/>
        </w:rPr>
        <w:t xml:space="preserve">n </w:t>
      </w:r>
      <w:r w:rsidRPr="008215D4">
        <w:t>un-trusted non-3GPP IP access and the 3GPP AAA Server/Proxy.</w:t>
      </w:r>
    </w:p>
    <w:p w14:paraId="206ACC6E" w14:textId="77777777" w:rsidR="007715D9" w:rsidRPr="008215D4" w:rsidRDefault="007715D9" w:rsidP="007715D9">
      <w:pPr>
        <w:pStyle w:val="B1"/>
      </w:pPr>
      <w:r w:rsidRPr="008215D4">
        <w:t>-</w:t>
      </w:r>
      <w:r w:rsidRPr="008215D4">
        <w:tab/>
        <w:t>The STa reference point between a trusted non-3GPP IP access and the 3GPP AAA Server/Proxy.</w:t>
      </w:r>
    </w:p>
    <w:p w14:paraId="3C315015" w14:textId="77777777" w:rsidR="007715D9" w:rsidRPr="008215D4" w:rsidRDefault="007715D9" w:rsidP="007715D9">
      <w:pPr>
        <w:pStyle w:val="B1"/>
      </w:pPr>
      <w:r w:rsidRPr="008215D4">
        <w:t>-</w:t>
      </w:r>
      <w:r w:rsidRPr="008215D4">
        <w:tab/>
        <w:t>The SWd reference point between the 3GPP AAA Proxy and 3GPP AAA Server.</w:t>
      </w:r>
    </w:p>
    <w:p w14:paraId="4ADA1157" w14:textId="77777777" w:rsidR="007715D9" w:rsidRPr="008215D4" w:rsidRDefault="007715D9" w:rsidP="007715D9">
      <w:pPr>
        <w:pStyle w:val="B1"/>
      </w:pPr>
      <w:r w:rsidRPr="008215D4">
        <w:t>-</w:t>
      </w:r>
      <w:r w:rsidRPr="008215D4">
        <w:tab/>
        <w:t>The SWx reference point between the 3GPP AAA Server and the HSS.</w:t>
      </w:r>
    </w:p>
    <w:p w14:paraId="2AD81D09" w14:textId="77777777" w:rsidR="007715D9" w:rsidRPr="008215D4" w:rsidRDefault="007715D9" w:rsidP="007715D9">
      <w:pPr>
        <w:pStyle w:val="B1"/>
      </w:pPr>
      <w:r w:rsidRPr="008215D4">
        <w:t>-</w:t>
      </w:r>
      <w:r w:rsidRPr="008215D4">
        <w:tab/>
        <w:t>The S6b reference point between the 3GPP AAA Server/Proxy and the PDN GW.</w:t>
      </w:r>
    </w:p>
    <w:p w14:paraId="3FDEA15C" w14:textId="77777777" w:rsidR="007715D9" w:rsidRPr="008215D4" w:rsidRDefault="007715D9" w:rsidP="007715D9">
      <w:pPr>
        <w:pStyle w:val="B1"/>
      </w:pPr>
      <w:r w:rsidRPr="008215D4">
        <w:t>-</w:t>
      </w:r>
      <w:r w:rsidRPr="008215D4">
        <w:tab/>
        <w:t>The SWm reference point between the 3GPP AAA Server/Proxy and the ePDG.</w:t>
      </w:r>
    </w:p>
    <w:p w14:paraId="5AE11E03" w14:textId="77777777" w:rsidR="007715D9" w:rsidRPr="008215D4" w:rsidRDefault="007715D9" w:rsidP="007715D9">
      <w:pPr>
        <w:pStyle w:val="B1"/>
      </w:pPr>
      <w:r w:rsidRPr="008215D4">
        <w:t>-</w:t>
      </w:r>
      <w:r w:rsidRPr="008215D4">
        <w:tab/>
        <w:t>The reference point between the 3GPP AAA Server/Proxy and the EIR.</w:t>
      </w:r>
    </w:p>
    <w:p w14:paraId="08521B16" w14:textId="09834821" w:rsidR="00CD2FE5" w:rsidRDefault="00CD2FE5" w:rsidP="00CD2FE5">
      <w:pPr>
        <w:rPr>
          <w:lang w:val="en-US"/>
        </w:rPr>
      </w:pPr>
      <w:bookmarkStart w:id="23" w:name="_Toc20213222"/>
      <w:bookmarkStart w:id="24" w:name="_Toc36043703"/>
      <w:bookmarkStart w:id="25" w:name="_Toc44872079"/>
      <w:r w:rsidRPr="008215D4">
        <w:t xml:space="preserve">The present document </w:t>
      </w:r>
      <w:r>
        <w:t xml:space="preserve">also </w:t>
      </w:r>
      <w:r w:rsidRPr="008215D4">
        <w:t xml:space="preserve">defines the </w:t>
      </w:r>
      <w:r>
        <w:rPr>
          <w:lang w:val="en-US"/>
        </w:rPr>
        <w:t xml:space="preserve">stage 3 protocol description for the following reference points defined for </w:t>
      </w:r>
      <w:r w:rsidRPr="00AE526E">
        <w:t>Non-seamless WLAN offload in 5GS</w:t>
      </w:r>
      <w:r>
        <w:rPr>
          <w:lang w:val="en-US"/>
        </w:rPr>
        <w:t>:</w:t>
      </w:r>
    </w:p>
    <w:p w14:paraId="50E5CE3E" w14:textId="0C72D4F6" w:rsidR="00CD2FE5" w:rsidRDefault="00CD2FE5" w:rsidP="00CD2FE5">
      <w:pPr>
        <w:pStyle w:val="B1"/>
      </w:pPr>
      <w:r>
        <w:t>-</w:t>
      </w:r>
      <w:r>
        <w:tab/>
      </w:r>
      <w:r w:rsidRPr="00AE526E">
        <w:t xml:space="preserve">the SWa' reference point between </w:t>
      </w:r>
      <w:r w:rsidRPr="008215D4">
        <w:t xml:space="preserve">a non-3GPP </w:t>
      </w:r>
      <w:r>
        <w:t xml:space="preserve">WLAN </w:t>
      </w:r>
      <w:r w:rsidRPr="008215D4">
        <w:t>access</w:t>
      </w:r>
      <w:r>
        <w:t xml:space="preserve">,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t xml:space="preserve"> and the NSWO NF; and</w:t>
      </w:r>
    </w:p>
    <w:p w14:paraId="1B2603A8" w14:textId="77777777" w:rsidR="00CD2FE5" w:rsidRPr="008215D4" w:rsidRDefault="00CD2FE5" w:rsidP="00CD2FE5">
      <w:pPr>
        <w:pStyle w:val="B1"/>
      </w:pPr>
      <w:r>
        <w:t>-</w:t>
      </w:r>
      <w:r>
        <w:tab/>
        <w:t>the SWd' reference point between the 3GPP AAA Proxy,</w:t>
      </w:r>
      <w:r w:rsidRPr="0063188C">
        <w:t xml:space="preserve"> </w:t>
      </w:r>
      <w:r>
        <w:t>possibly via an intermediate 3GPP AAA Proxy, and the NSWO NF.</w:t>
      </w:r>
    </w:p>
    <w:p w14:paraId="2542BA56" w14:textId="39532909" w:rsidR="00714063" w:rsidRPr="008215D4" w:rsidRDefault="00714063" w:rsidP="006528F8">
      <w:pPr>
        <w:pStyle w:val="Heading1"/>
      </w:pPr>
      <w:bookmarkStart w:id="26" w:name="_Toc146095234"/>
      <w:r w:rsidRPr="008215D4">
        <w:t>2</w:t>
      </w:r>
      <w:r w:rsidRPr="008215D4">
        <w:tab/>
        <w:t>References</w:t>
      </w:r>
      <w:bookmarkEnd w:id="23"/>
      <w:bookmarkEnd w:id="24"/>
      <w:bookmarkEnd w:id="25"/>
      <w:bookmarkEnd w:id="26"/>
    </w:p>
    <w:p w14:paraId="0BF34BCA" w14:textId="77777777" w:rsidR="00714063" w:rsidRPr="008215D4" w:rsidRDefault="00714063" w:rsidP="00714063">
      <w:r w:rsidRPr="008215D4">
        <w:t>The following documents contain provisions which, through reference in this text, constitute provisions of the present document.</w:t>
      </w:r>
    </w:p>
    <w:p w14:paraId="0FAF2FFF" w14:textId="77777777" w:rsidR="00714063" w:rsidRPr="008215D4" w:rsidRDefault="00714063" w:rsidP="00714063">
      <w:pPr>
        <w:pStyle w:val="B1"/>
      </w:pPr>
      <w:r w:rsidRPr="008215D4">
        <w:t>-</w:t>
      </w:r>
      <w:r w:rsidRPr="008215D4">
        <w:tab/>
        <w:t>References are either specific (identified by date of publication, edition number, version number, etc.) or non</w:t>
      </w:r>
      <w:r w:rsidRPr="008215D4">
        <w:noBreakHyphen/>
        <w:t>specific.</w:t>
      </w:r>
    </w:p>
    <w:p w14:paraId="4ED0F22C" w14:textId="77777777" w:rsidR="00714063" w:rsidRPr="008215D4" w:rsidRDefault="00714063" w:rsidP="00714063">
      <w:pPr>
        <w:pStyle w:val="B1"/>
      </w:pPr>
      <w:r w:rsidRPr="008215D4">
        <w:t>-</w:t>
      </w:r>
      <w:r w:rsidRPr="008215D4">
        <w:tab/>
        <w:t>For a specific reference, subsequent revisions do not apply.</w:t>
      </w:r>
    </w:p>
    <w:p w14:paraId="40E76617" w14:textId="77777777" w:rsidR="00714063" w:rsidRPr="008215D4" w:rsidRDefault="00714063" w:rsidP="00714063">
      <w:pPr>
        <w:pStyle w:val="B1"/>
      </w:pPr>
      <w:r w:rsidRPr="008215D4">
        <w:t>-</w:t>
      </w:r>
      <w:r w:rsidRPr="008215D4">
        <w:tab/>
        <w:t xml:space="preserve">For a non-specific reference, the latest version applies. In the case of a reference to a 3GPP document (including a GSM document), a non-specific reference implicitly refers to the latest version of that document </w:t>
      </w:r>
      <w:r w:rsidRPr="008215D4">
        <w:rPr>
          <w:i/>
          <w:iCs/>
        </w:rPr>
        <w:t>in the same Release as the present document</w:t>
      </w:r>
      <w:r w:rsidRPr="008215D4">
        <w:t>.</w:t>
      </w:r>
    </w:p>
    <w:p w14:paraId="08444D9C" w14:textId="34C25AC4" w:rsidR="00714063" w:rsidRPr="008215D4" w:rsidRDefault="00714063" w:rsidP="00714063">
      <w:pPr>
        <w:pStyle w:val="EX"/>
      </w:pPr>
      <w:r w:rsidRPr="008215D4">
        <w:t>[1]</w:t>
      </w:r>
      <w:r w:rsidRPr="008215D4">
        <w:tab/>
        <w:t xml:space="preserve">3GPP </w:t>
      </w:r>
      <w:r w:rsidR="00A65E18" w:rsidRPr="008215D4">
        <w:t>TR</w:t>
      </w:r>
      <w:r w:rsidR="00A65E18">
        <w:t> </w:t>
      </w:r>
      <w:r w:rsidR="00A65E18" w:rsidRPr="008215D4">
        <w:t>2</w:t>
      </w:r>
      <w:r w:rsidRPr="008215D4">
        <w:t>1.905: "Vocabulary for 3GPP Specifications".</w:t>
      </w:r>
    </w:p>
    <w:p w14:paraId="3F621790" w14:textId="77777777" w:rsidR="00714063" w:rsidRPr="008215D4" w:rsidRDefault="00714063" w:rsidP="00714063">
      <w:pPr>
        <w:pStyle w:val="EX"/>
      </w:pPr>
      <w:r w:rsidRPr="008215D4">
        <w:t>[2]</w:t>
      </w:r>
      <w:r w:rsidRPr="008215D4">
        <w:tab/>
        <w:t>IETF RFC 5779: "Diameter Proxy Mobile IPv6: Mobility Access Gateway and Local Mobility Anchor Interaction with Diameter Server ".</w:t>
      </w:r>
    </w:p>
    <w:p w14:paraId="312ECA80" w14:textId="070D59DE" w:rsidR="00714063" w:rsidRPr="008215D4" w:rsidRDefault="00714063" w:rsidP="00714063">
      <w:pPr>
        <w:pStyle w:val="EX"/>
      </w:pPr>
      <w:r w:rsidRPr="008215D4">
        <w:t>[3]</w:t>
      </w:r>
      <w:r w:rsidRPr="008215D4">
        <w:tab/>
        <w:t xml:space="preserve">3GPP </w:t>
      </w:r>
      <w:r w:rsidR="00A65E18" w:rsidRPr="008215D4">
        <w:t>TS</w:t>
      </w:r>
      <w:r w:rsidR="00A65E18">
        <w:t> </w:t>
      </w:r>
      <w:r w:rsidR="00A65E18" w:rsidRPr="008215D4">
        <w:t>2</w:t>
      </w:r>
      <w:r w:rsidRPr="008215D4">
        <w:t>3.402: "Architecture enhancements for non-3GPP accesses".</w:t>
      </w:r>
    </w:p>
    <w:p w14:paraId="6B1B6C82" w14:textId="77777777" w:rsidR="00714063" w:rsidRPr="008215D4" w:rsidRDefault="00714063" w:rsidP="00714063">
      <w:pPr>
        <w:pStyle w:val="EX"/>
      </w:pPr>
      <w:r w:rsidRPr="008215D4">
        <w:t>[4]</w:t>
      </w:r>
      <w:r w:rsidRPr="008215D4">
        <w:tab/>
        <w:t>IETF RFC 4005: "Diameter Network Access Server Application"</w:t>
      </w:r>
    </w:p>
    <w:p w14:paraId="161EB988" w14:textId="77777777" w:rsidR="00714063" w:rsidRPr="008215D4" w:rsidRDefault="00714063" w:rsidP="00714063">
      <w:pPr>
        <w:pStyle w:val="EX"/>
      </w:pPr>
      <w:r w:rsidRPr="008215D4">
        <w:t>[5]</w:t>
      </w:r>
      <w:r w:rsidRPr="008215D4">
        <w:tab/>
        <w:t>IETF RFC 4072: "Diameter Extensible Authentication Protocol (EAP) Application"</w:t>
      </w:r>
    </w:p>
    <w:p w14:paraId="33C04516" w14:textId="77777777" w:rsidR="00714063" w:rsidRPr="008215D4" w:rsidRDefault="00714063" w:rsidP="00714063">
      <w:pPr>
        <w:pStyle w:val="EX"/>
      </w:pPr>
      <w:r w:rsidRPr="008215D4">
        <w:t>[6]</w:t>
      </w:r>
      <w:r w:rsidRPr="008215D4">
        <w:tab/>
        <w:t>IETF RFC 5447 "Diameter Mobile IPv6: Support for Network Access Server to Diameter Server Interaction".</w:t>
      </w:r>
    </w:p>
    <w:p w14:paraId="72273D0C" w14:textId="77777777" w:rsidR="00714063" w:rsidRPr="008215D4" w:rsidRDefault="00714063" w:rsidP="00714063">
      <w:pPr>
        <w:pStyle w:val="EX"/>
      </w:pPr>
      <w:r w:rsidRPr="008215D4">
        <w:t>[7]</w:t>
      </w:r>
      <w:r w:rsidRPr="008215D4">
        <w:tab/>
        <w:t>Void.</w:t>
      </w:r>
    </w:p>
    <w:p w14:paraId="665DF051" w14:textId="77777777" w:rsidR="00714063" w:rsidRPr="008215D4" w:rsidRDefault="00714063" w:rsidP="00714063">
      <w:pPr>
        <w:pStyle w:val="EX"/>
      </w:pPr>
      <w:r w:rsidRPr="008215D4">
        <w:t>[8]</w:t>
      </w:r>
      <w:r w:rsidRPr="008215D4">
        <w:tab/>
        <w:t>IETF RFC 3748: "Extensible Authentication Protocol (EAP)".</w:t>
      </w:r>
    </w:p>
    <w:p w14:paraId="3CD9301D" w14:textId="77777777" w:rsidR="00714063" w:rsidRPr="008215D4" w:rsidRDefault="00714063" w:rsidP="00714063">
      <w:pPr>
        <w:pStyle w:val="EX"/>
      </w:pPr>
      <w:r w:rsidRPr="008215D4">
        <w:t>[9]</w:t>
      </w:r>
      <w:r w:rsidRPr="008215D4">
        <w:tab/>
        <w:t>IETF RFC 5777: "Traffic Classification and Quality of Service (QoS) Attributes for Diameter".</w:t>
      </w:r>
    </w:p>
    <w:p w14:paraId="73179675" w14:textId="77777777" w:rsidR="00714063" w:rsidRPr="008215D4" w:rsidRDefault="00714063" w:rsidP="00714063">
      <w:pPr>
        <w:pStyle w:val="EX"/>
      </w:pPr>
      <w:r w:rsidRPr="008215D4">
        <w:t>[10]</w:t>
      </w:r>
      <w:r w:rsidRPr="008215D4">
        <w:tab/>
        <w:t>Void</w:t>
      </w:r>
    </w:p>
    <w:p w14:paraId="6AF4031B" w14:textId="77777777" w:rsidR="00714063" w:rsidRPr="008215D4" w:rsidRDefault="00714063" w:rsidP="00714063">
      <w:pPr>
        <w:pStyle w:val="EX"/>
      </w:pPr>
      <w:r w:rsidRPr="008215D4">
        <w:lastRenderedPageBreak/>
        <w:t>[11]</w:t>
      </w:r>
      <w:r w:rsidRPr="008215D4">
        <w:tab/>
        <w:t>IETF RFC 5778: "Diameter Mobile IPv6: Support for Home Agent to Diameter Server Interaction".</w:t>
      </w:r>
    </w:p>
    <w:p w14:paraId="2E2825B6" w14:textId="77777777" w:rsidR="00714063" w:rsidRPr="008215D4" w:rsidRDefault="00714063" w:rsidP="00714063">
      <w:pPr>
        <w:pStyle w:val="EX"/>
      </w:pPr>
      <w:r w:rsidRPr="008215D4">
        <w:t>[12]</w:t>
      </w:r>
      <w:r w:rsidRPr="008215D4">
        <w:tab/>
        <w:t>Void</w:t>
      </w:r>
    </w:p>
    <w:p w14:paraId="553B772E" w14:textId="74DECD91" w:rsidR="00714063" w:rsidRPr="008215D4" w:rsidRDefault="00714063" w:rsidP="00714063">
      <w:pPr>
        <w:pStyle w:val="EX"/>
      </w:pPr>
      <w:r w:rsidRPr="008215D4">
        <w:t>[13]</w:t>
      </w:r>
      <w:r w:rsidRPr="008215D4">
        <w:tab/>
        <w:t xml:space="preserve">3GPP </w:t>
      </w:r>
      <w:r w:rsidR="00A65E18" w:rsidRPr="008215D4">
        <w:t>TS</w:t>
      </w:r>
      <w:r w:rsidR="00A65E18">
        <w:t> </w:t>
      </w:r>
      <w:r w:rsidR="00A65E18" w:rsidRPr="008215D4">
        <w:t>2</w:t>
      </w:r>
      <w:r w:rsidRPr="008215D4">
        <w:t>4.303: "</w:t>
      </w:r>
      <w:r w:rsidRPr="008215D4">
        <w:rPr>
          <w:noProof/>
        </w:rPr>
        <w:t>Mobility management based on Dual-Stack Mobile IPv6; Stage 3</w:t>
      </w:r>
      <w:r w:rsidRPr="008215D4">
        <w:t>".</w:t>
      </w:r>
    </w:p>
    <w:p w14:paraId="65580529" w14:textId="4984704F" w:rsidR="00714063" w:rsidRPr="008215D4" w:rsidRDefault="00714063" w:rsidP="00714063">
      <w:pPr>
        <w:pStyle w:val="EX"/>
      </w:pPr>
      <w:r w:rsidRPr="008215D4">
        <w:t>[14]</w:t>
      </w:r>
      <w:r w:rsidRPr="008215D4">
        <w:tab/>
        <w:t xml:space="preserve">3GPP </w:t>
      </w:r>
      <w:r w:rsidR="00A65E18" w:rsidRPr="008215D4">
        <w:t>TS</w:t>
      </w:r>
      <w:r w:rsidR="00A65E18">
        <w:t> </w:t>
      </w:r>
      <w:r w:rsidR="00A65E18" w:rsidRPr="008215D4">
        <w:t>2</w:t>
      </w:r>
      <w:r w:rsidRPr="008215D4">
        <w:t>3.003: "</w:t>
      </w:r>
      <w:r w:rsidRPr="008215D4">
        <w:rPr>
          <w:noProof/>
        </w:rPr>
        <w:t>Numbering, addressing and identification</w:t>
      </w:r>
      <w:r w:rsidRPr="008215D4">
        <w:t>".</w:t>
      </w:r>
    </w:p>
    <w:p w14:paraId="7CCAF3D8" w14:textId="77777777" w:rsidR="00714063" w:rsidRPr="008215D4" w:rsidRDefault="00714063" w:rsidP="00714063">
      <w:pPr>
        <w:pStyle w:val="EX"/>
      </w:pPr>
      <w:r w:rsidRPr="008215D4">
        <w:t>[15]</w:t>
      </w:r>
      <w:r w:rsidRPr="008215D4">
        <w:tab/>
        <w:t>IETF RFC 4282: "</w:t>
      </w:r>
      <w:r w:rsidRPr="008215D4">
        <w:rPr>
          <w:noProof/>
          <w:lang w:val="en-US"/>
        </w:rPr>
        <w:t>The Network Access Identifier</w:t>
      </w:r>
      <w:r w:rsidRPr="008215D4">
        <w:t>".</w:t>
      </w:r>
    </w:p>
    <w:p w14:paraId="10F9B2A3" w14:textId="69B6ED63" w:rsidR="00714063" w:rsidRPr="008215D4" w:rsidRDefault="00714063" w:rsidP="00714063">
      <w:pPr>
        <w:pStyle w:val="EX"/>
      </w:pPr>
      <w:r w:rsidRPr="008215D4">
        <w:t>[16]</w:t>
      </w:r>
      <w:r w:rsidRPr="008215D4">
        <w:tab/>
        <w:t xml:space="preserve">3GPP </w:t>
      </w:r>
      <w:r w:rsidR="00A65E18" w:rsidRPr="008215D4">
        <w:t>TS</w:t>
      </w:r>
      <w:r w:rsidR="00A65E18">
        <w:t> </w:t>
      </w:r>
      <w:r w:rsidR="00A65E18" w:rsidRPr="008215D4">
        <w:t>3</w:t>
      </w:r>
      <w:r w:rsidRPr="008215D4">
        <w:t>3.203: "</w:t>
      </w:r>
      <w:r w:rsidRPr="008215D4">
        <w:rPr>
          <w:noProof/>
        </w:rPr>
        <w:t>3G security; Access security for IP-based services</w:t>
      </w:r>
      <w:r w:rsidRPr="008215D4">
        <w:t>".</w:t>
      </w:r>
    </w:p>
    <w:p w14:paraId="5646D2C8" w14:textId="2405A83F" w:rsidR="00714063" w:rsidRPr="008215D4" w:rsidRDefault="00714063" w:rsidP="00714063">
      <w:pPr>
        <w:pStyle w:val="EX"/>
      </w:pPr>
      <w:r w:rsidRPr="008215D4">
        <w:t>[17]</w:t>
      </w:r>
      <w:r w:rsidRPr="008215D4">
        <w:tab/>
        <w:t xml:space="preserve">3GPP </w:t>
      </w:r>
      <w:r w:rsidR="00A65E18" w:rsidRPr="008215D4">
        <w:t>TS</w:t>
      </w:r>
      <w:r w:rsidR="00A65E18">
        <w:t> </w:t>
      </w:r>
      <w:r w:rsidR="00A65E18" w:rsidRPr="008215D4">
        <w:t>2</w:t>
      </w:r>
      <w:r w:rsidRPr="008215D4">
        <w:t>9.230: "Diameter applications; 3GPP specific codes and identifiers".</w:t>
      </w:r>
    </w:p>
    <w:p w14:paraId="76112C01" w14:textId="77777777" w:rsidR="00714063" w:rsidRPr="008215D4" w:rsidRDefault="00714063" w:rsidP="00714063">
      <w:pPr>
        <w:pStyle w:val="EX"/>
      </w:pPr>
      <w:r w:rsidRPr="008215D4">
        <w:t>[18]</w:t>
      </w:r>
      <w:r w:rsidRPr="008215D4">
        <w:tab/>
        <w:t>IETF RFC 4004: "Diameter Mobile IPv4 Application".</w:t>
      </w:r>
    </w:p>
    <w:p w14:paraId="0BD20B0B" w14:textId="4768D22D" w:rsidR="00714063" w:rsidRPr="008215D4" w:rsidRDefault="00714063" w:rsidP="00714063">
      <w:pPr>
        <w:pStyle w:val="EX"/>
      </w:pPr>
      <w:r w:rsidRPr="008215D4">
        <w:rPr>
          <w:lang w:val="en-US"/>
        </w:rPr>
        <w:t>[19]</w:t>
      </w:r>
      <w:r w:rsidRPr="008215D4">
        <w:rPr>
          <w:lang w:val="en-US"/>
        </w:rPr>
        <w:tab/>
      </w:r>
      <w:r w:rsidRPr="008215D4">
        <w:t xml:space="preserve">3GPP </w:t>
      </w:r>
      <w:r w:rsidR="00A65E18" w:rsidRPr="008215D4">
        <w:t>TS</w:t>
      </w:r>
      <w:r w:rsidR="00A65E18">
        <w:t> </w:t>
      </w:r>
      <w:r w:rsidR="00A65E18" w:rsidRPr="008215D4">
        <w:t>3</w:t>
      </w:r>
      <w:r w:rsidRPr="008215D4">
        <w:t>3.402: "3GPP System Architecture Evolution (SAE); Security aspects of non-3GPP accesses".</w:t>
      </w:r>
    </w:p>
    <w:p w14:paraId="13FE4F09" w14:textId="77777777" w:rsidR="00714063" w:rsidRPr="008215D4" w:rsidRDefault="00714063" w:rsidP="00714063">
      <w:pPr>
        <w:pStyle w:val="EX"/>
        <w:rPr>
          <w:lang w:val="en-US"/>
        </w:rPr>
      </w:pPr>
      <w:r w:rsidRPr="008215D4">
        <w:rPr>
          <w:lang w:val="en-US"/>
        </w:rPr>
        <w:t>[20]</w:t>
      </w:r>
      <w:r w:rsidRPr="008215D4">
        <w:rPr>
          <w:lang w:val="en-US"/>
        </w:rPr>
        <w:tab/>
        <w:t>IETF RFC 4006: "Diameter Credit-Control Application".</w:t>
      </w:r>
    </w:p>
    <w:p w14:paraId="1E2ABBED" w14:textId="77777777" w:rsidR="00714063" w:rsidRPr="008215D4" w:rsidRDefault="00714063" w:rsidP="00714063">
      <w:pPr>
        <w:pStyle w:val="EX"/>
      </w:pPr>
      <w:r w:rsidRPr="008215D4">
        <w:t>[21]</w:t>
      </w:r>
      <w:r w:rsidRPr="008215D4">
        <w:tab/>
        <w:t>Void.</w:t>
      </w:r>
    </w:p>
    <w:p w14:paraId="68783AA7" w14:textId="6B94BB58" w:rsidR="00714063" w:rsidRPr="008215D4" w:rsidRDefault="00714063" w:rsidP="00714063">
      <w:pPr>
        <w:pStyle w:val="EX"/>
      </w:pPr>
      <w:r w:rsidRPr="008215D4">
        <w:t>[22]</w:t>
      </w:r>
      <w:r w:rsidRPr="008215D4">
        <w:tab/>
        <w:t xml:space="preserve">3GPP </w:t>
      </w:r>
      <w:r w:rsidR="00A65E18" w:rsidRPr="008215D4">
        <w:t>TS</w:t>
      </w:r>
      <w:r w:rsidR="00A65E18">
        <w:t> </w:t>
      </w:r>
      <w:r w:rsidR="00A65E18" w:rsidRPr="008215D4">
        <w:t>2</w:t>
      </w:r>
      <w:r w:rsidRPr="008215D4">
        <w:t>9.228: "IP multimedia (IM) Subsystem Cx and Dx Interfaces; Signalling flows and Message Elements".</w:t>
      </w:r>
    </w:p>
    <w:p w14:paraId="676F046A" w14:textId="619F6C6B" w:rsidR="00714063" w:rsidRPr="008215D4" w:rsidRDefault="00714063" w:rsidP="00714063">
      <w:pPr>
        <w:pStyle w:val="EX"/>
      </w:pPr>
      <w:r w:rsidRPr="008215D4">
        <w:t>[23]</w:t>
      </w:r>
      <w:r w:rsidRPr="008215D4">
        <w:tab/>
        <w:t xml:space="preserve">3GPP </w:t>
      </w:r>
      <w:r w:rsidR="00A65E18" w:rsidRPr="008215D4">
        <w:t>TS</w:t>
      </w:r>
      <w:r w:rsidR="00A65E18">
        <w:t> </w:t>
      </w:r>
      <w:r w:rsidR="00A65E18" w:rsidRPr="008215D4">
        <w:t>2</w:t>
      </w:r>
      <w:r w:rsidRPr="008215D4">
        <w:t>9.212: "Policy and Charging Control (PCC); Reference points".</w:t>
      </w:r>
    </w:p>
    <w:p w14:paraId="290937FE" w14:textId="64E89E55" w:rsidR="00714063" w:rsidRPr="008215D4" w:rsidRDefault="00714063" w:rsidP="00714063">
      <w:pPr>
        <w:pStyle w:val="EX"/>
      </w:pPr>
      <w:r w:rsidRPr="008215D4">
        <w:t>[24]</w:t>
      </w:r>
      <w:r w:rsidRPr="008215D4">
        <w:tab/>
        <w:t xml:space="preserve">3GPP </w:t>
      </w:r>
      <w:r w:rsidR="00A65E18" w:rsidRPr="008215D4">
        <w:t>TS</w:t>
      </w:r>
      <w:r w:rsidR="00A65E18">
        <w:t> </w:t>
      </w:r>
      <w:r w:rsidR="00A65E18" w:rsidRPr="008215D4">
        <w:t>2</w:t>
      </w:r>
      <w:r w:rsidRPr="008215D4">
        <w:t>9.229: "Cx and Dx interfaces based on the Diameter protocol; Protocol details".</w:t>
      </w:r>
    </w:p>
    <w:p w14:paraId="61B5CAD0" w14:textId="77777777" w:rsidR="00714063" w:rsidRPr="008215D4" w:rsidRDefault="00714063" w:rsidP="00714063">
      <w:pPr>
        <w:pStyle w:val="EX"/>
      </w:pPr>
      <w:r w:rsidRPr="008215D4">
        <w:t>[25]</w:t>
      </w:r>
      <w:r w:rsidRPr="008215D4">
        <w:tab/>
        <w:t>3GPP2 X. S0057-</w:t>
      </w:r>
      <w:r w:rsidRPr="008215D4">
        <w:rPr>
          <w:rFonts w:hint="eastAsia"/>
          <w:lang w:eastAsia="zh-CN"/>
        </w:rPr>
        <w:t>B</w:t>
      </w:r>
      <w:r w:rsidRPr="008215D4">
        <w:t xml:space="preserve">: "EUTRAN – eHRPD </w:t>
      </w:r>
      <w:r w:rsidRPr="008215D4">
        <w:rPr>
          <w:lang w:eastAsia="zh-CN"/>
        </w:rPr>
        <w:t xml:space="preserve">Connectivity and </w:t>
      </w:r>
      <w:r w:rsidRPr="008215D4">
        <w:t>Interworking</w:t>
      </w:r>
      <w:r w:rsidRPr="008215D4">
        <w:rPr>
          <w:lang w:eastAsia="zh-CN"/>
        </w:rPr>
        <w:t>: Core Network Aspects</w:t>
      </w:r>
      <w:r w:rsidRPr="008215D4">
        <w:t>".</w:t>
      </w:r>
    </w:p>
    <w:p w14:paraId="1632689A" w14:textId="3E3F7233" w:rsidR="00714063" w:rsidRPr="008215D4" w:rsidRDefault="00714063" w:rsidP="00714063">
      <w:pPr>
        <w:pStyle w:val="EX"/>
      </w:pPr>
      <w:r w:rsidRPr="008215D4">
        <w:t>[26]</w:t>
      </w:r>
      <w:r w:rsidRPr="008215D4">
        <w:tab/>
        <w:t xml:space="preserve">3GPP </w:t>
      </w:r>
      <w:r w:rsidR="00A65E18" w:rsidRPr="008215D4">
        <w:t>TS</w:t>
      </w:r>
      <w:r w:rsidR="00A65E18">
        <w:t> </w:t>
      </w:r>
      <w:r w:rsidR="00A65E18" w:rsidRPr="008215D4">
        <w:t>2</w:t>
      </w:r>
      <w:r w:rsidRPr="008215D4">
        <w:t>4.302: "Access to the 3GPP Evolved Packet Core (EPC) via non-3GPP access networks".</w:t>
      </w:r>
    </w:p>
    <w:p w14:paraId="26E3AA06" w14:textId="77777777" w:rsidR="00714063" w:rsidRPr="008215D4" w:rsidRDefault="00714063" w:rsidP="00714063">
      <w:pPr>
        <w:pStyle w:val="EX"/>
        <w:rPr>
          <w:iCs/>
          <w:snapToGrid w:val="0"/>
          <w:lang w:val="en-AU"/>
        </w:rPr>
      </w:pPr>
      <w:r w:rsidRPr="008215D4">
        <w:t>[27]</w:t>
      </w:r>
      <w:r w:rsidRPr="008215D4">
        <w:tab/>
      </w:r>
      <w:r w:rsidRPr="008215D4">
        <w:rPr>
          <w:iCs/>
          <w:snapToGrid w:val="0"/>
          <w:lang w:val="en-AU"/>
        </w:rPr>
        <w:t>IETF RFC 5448</w:t>
      </w:r>
      <w:r w:rsidRPr="008215D4">
        <w:t xml:space="preserve">: </w:t>
      </w:r>
      <w:r w:rsidRPr="008215D4">
        <w:rPr>
          <w:iCs/>
          <w:snapToGrid w:val="0"/>
          <w:lang w:val="en-AU"/>
        </w:rPr>
        <w:t>"</w:t>
      </w:r>
      <w:r w:rsidRPr="008215D4">
        <w:t>Improved Extensible Authentication Protocol Method for 3rd Generation Authentication and Key Agreement (EAP-AKA')</w:t>
      </w:r>
      <w:r w:rsidRPr="008215D4">
        <w:rPr>
          <w:iCs/>
          <w:snapToGrid w:val="0"/>
          <w:lang w:val="en-AU"/>
        </w:rPr>
        <w:t>".</w:t>
      </w:r>
    </w:p>
    <w:p w14:paraId="06FE6600" w14:textId="77777777" w:rsidR="00714063" w:rsidRPr="008215D4" w:rsidRDefault="00714063" w:rsidP="00714063">
      <w:pPr>
        <w:pStyle w:val="EX"/>
      </w:pPr>
      <w:r w:rsidRPr="008215D4">
        <w:t>[28]</w:t>
      </w:r>
      <w:r w:rsidRPr="008215D4">
        <w:tab/>
        <w:t>IETF RFC 6611: "Mobile IPv6 (MIPv6) Bootstrapping for the Integrated Scenario".</w:t>
      </w:r>
    </w:p>
    <w:p w14:paraId="689BBBDB" w14:textId="2491E19F" w:rsidR="00714063" w:rsidRPr="008215D4" w:rsidRDefault="00714063" w:rsidP="00714063">
      <w:pPr>
        <w:pStyle w:val="EX"/>
      </w:pPr>
      <w:r w:rsidRPr="008215D4">
        <w:t>[29]</w:t>
      </w:r>
      <w:r w:rsidRPr="008215D4">
        <w:tab/>
        <w:t xml:space="preserve">3GPP </w:t>
      </w:r>
      <w:r w:rsidR="00A65E18" w:rsidRPr="008215D4">
        <w:t>TS</w:t>
      </w:r>
      <w:r w:rsidR="00A65E18">
        <w:t> </w:t>
      </w:r>
      <w:r w:rsidR="00A65E18" w:rsidRPr="008215D4">
        <w:t>2</w:t>
      </w:r>
      <w:r w:rsidRPr="008215D4">
        <w:t>9.272: "Evolved Packet System; MME and SGSN Related Interfaces Based on Diameter Protocol".</w:t>
      </w:r>
    </w:p>
    <w:p w14:paraId="3982A0B1" w14:textId="072CDCAD" w:rsidR="00714063" w:rsidRPr="008215D4" w:rsidRDefault="00714063" w:rsidP="00714063">
      <w:pPr>
        <w:pStyle w:val="EX"/>
      </w:pPr>
      <w:r w:rsidRPr="008215D4">
        <w:t>[30]</w:t>
      </w:r>
      <w:r w:rsidRPr="008215D4">
        <w:tab/>
        <w:t xml:space="preserve">3GPP </w:t>
      </w:r>
      <w:r w:rsidR="00A65E18" w:rsidRPr="008215D4">
        <w:t>TS</w:t>
      </w:r>
      <w:r w:rsidR="00A65E18">
        <w:t> </w:t>
      </w:r>
      <w:r w:rsidR="00A65E18" w:rsidRPr="008215D4">
        <w:t>3</w:t>
      </w:r>
      <w:r w:rsidRPr="008215D4">
        <w:t>2.299: "Charging management; Diameter charging applications".</w:t>
      </w:r>
    </w:p>
    <w:p w14:paraId="635B81DC" w14:textId="1DE9555C" w:rsidR="00714063" w:rsidRPr="008215D4" w:rsidRDefault="00714063" w:rsidP="00714063">
      <w:pPr>
        <w:pStyle w:val="EX"/>
      </w:pPr>
      <w:r w:rsidRPr="008215D4">
        <w:t>[31]</w:t>
      </w:r>
      <w:r w:rsidRPr="008215D4">
        <w:tab/>
        <w:t xml:space="preserve">3GPP </w:t>
      </w:r>
      <w:r w:rsidR="00A65E18" w:rsidRPr="008215D4">
        <w:t>TS</w:t>
      </w:r>
      <w:r w:rsidR="00A65E18">
        <w:t> </w:t>
      </w:r>
      <w:r w:rsidR="00A65E18" w:rsidRPr="008215D4">
        <w:t>2</w:t>
      </w:r>
      <w:r w:rsidRPr="008215D4">
        <w:t>9.061: "Interworking between the Public Land Mobile Network (PLMN) supporting packet based services and Packet Data Networks (PDN)".</w:t>
      </w:r>
    </w:p>
    <w:p w14:paraId="4891D3C6" w14:textId="7E13608C" w:rsidR="00714063" w:rsidRPr="008215D4" w:rsidRDefault="00714063" w:rsidP="00714063">
      <w:pPr>
        <w:pStyle w:val="EX"/>
      </w:pPr>
      <w:r w:rsidRPr="008215D4">
        <w:t>[32]</w:t>
      </w:r>
      <w:r w:rsidRPr="008215D4">
        <w:tab/>
        <w:t xml:space="preserve">3GPP </w:t>
      </w:r>
      <w:r w:rsidR="00A65E18" w:rsidRPr="008215D4">
        <w:t>TS</w:t>
      </w:r>
      <w:r w:rsidR="00A65E18">
        <w:t> </w:t>
      </w:r>
      <w:r w:rsidR="00A65E18" w:rsidRPr="008215D4">
        <w:t>3</w:t>
      </w:r>
      <w:r w:rsidRPr="008215D4">
        <w:t>2.422: "Telecommunication management; Subscriber and equipment trace; Trace control and configuration management".</w:t>
      </w:r>
    </w:p>
    <w:p w14:paraId="1D7640A1" w14:textId="77777777" w:rsidR="00714063" w:rsidRPr="008215D4" w:rsidRDefault="00714063" w:rsidP="00714063">
      <w:pPr>
        <w:pStyle w:val="EX"/>
      </w:pPr>
      <w:r w:rsidRPr="008215D4">
        <w:t>[33]</w:t>
      </w:r>
      <w:r w:rsidRPr="008215D4">
        <w:tab/>
        <w:t>Void.</w:t>
      </w:r>
    </w:p>
    <w:p w14:paraId="5C9A10F7" w14:textId="5EEA2891" w:rsidR="00714063" w:rsidRPr="008215D4" w:rsidRDefault="00714063" w:rsidP="00714063">
      <w:pPr>
        <w:pStyle w:val="EX"/>
      </w:pPr>
      <w:r w:rsidRPr="008215D4">
        <w:t>[34]</w:t>
      </w:r>
      <w:r w:rsidRPr="008215D4">
        <w:tab/>
        <w:t xml:space="preserve">3GPP </w:t>
      </w:r>
      <w:r w:rsidR="00A65E18" w:rsidRPr="008215D4">
        <w:t>TS</w:t>
      </w:r>
      <w:r w:rsidR="00A65E18">
        <w:t> </w:t>
      </w:r>
      <w:r w:rsidR="00A65E18" w:rsidRPr="008215D4">
        <w:t>2</w:t>
      </w:r>
      <w:r w:rsidRPr="008215D4">
        <w:t>9.303: "Domain Name System Procedures; Stage 3".</w:t>
      </w:r>
    </w:p>
    <w:p w14:paraId="1D89C194" w14:textId="77777777" w:rsidR="00714063" w:rsidRPr="008215D4" w:rsidRDefault="00714063" w:rsidP="00714063">
      <w:pPr>
        <w:pStyle w:val="EX"/>
      </w:pPr>
      <w:r w:rsidRPr="008215D4">
        <w:t>[35]</w:t>
      </w:r>
      <w:r w:rsidRPr="008215D4">
        <w:tab/>
        <w:t>IETF RFC 1035: "Domain Names - Implementation and Specification".</w:t>
      </w:r>
    </w:p>
    <w:p w14:paraId="376474E9" w14:textId="77777777" w:rsidR="00A65E18" w:rsidRPr="008215D4" w:rsidRDefault="00714063" w:rsidP="00714063">
      <w:pPr>
        <w:pStyle w:val="EX"/>
        <w:rPr>
          <w:lang w:val="en-US"/>
        </w:rPr>
      </w:pPr>
      <w:r w:rsidRPr="008215D4">
        <w:rPr>
          <w:lang w:val="en-US"/>
        </w:rPr>
        <w:t>[36]</w:t>
      </w:r>
      <w:r w:rsidRPr="008215D4">
        <w:rPr>
          <w:lang w:val="en-US"/>
        </w:rPr>
        <w:tab/>
        <w:t>Void.</w:t>
      </w:r>
    </w:p>
    <w:p w14:paraId="09710F51" w14:textId="23E5DF6B" w:rsidR="00714063" w:rsidRPr="008215D4" w:rsidRDefault="00714063" w:rsidP="00714063">
      <w:pPr>
        <w:pStyle w:val="EX"/>
        <w:rPr>
          <w:lang w:val="en-US"/>
        </w:rPr>
      </w:pPr>
      <w:r w:rsidRPr="008215D4">
        <w:rPr>
          <w:lang w:val="en-US"/>
        </w:rPr>
        <w:t>[37]</w:t>
      </w:r>
      <w:r w:rsidRPr="008215D4">
        <w:rPr>
          <w:lang w:val="en-US"/>
        </w:rPr>
        <w:tab/>
        <w:t>IETF RFC 5729: "Clarifications on the Routing of Diameter Requests Based on the Username and the Realm".</w:t>
      </w:r>
    </w:p>
    <w:p w14:paraId="51655597" w14:textId="7059AD4B" w:rsidR="00714063" w:rsidRPr="008215D4" w:rsidRDefault="00714063" w:rsidP="00714063">
      <w:pPr>
        <w:pStyle w:val="EX"/>
      </w:pPr>
      <w:r w:rsidRPr="008215D4">
        <w:t>[38]</w:t>
      </w:r>
      <w:r w:rsidRPr="008215D4">
        <w:tab/>
        <w:t xml:space="preserve">3GPP </w:t>
      </w:r>
      <w:r w:rsidR="00A65E18" w:rsidRPr="008215D4">
        <w:t>TS</w:t>
      </w:r>
      <w:r w:rsidR="00A65E18">
        <w:t> </w:t>
      </w:r>
      <w:r w:rsidR="00A65E18" w:rsidRPr="008215D4">
        <w:t>2</w:t>
      </w:r>
      <w:r w:rsidRPr="008215D4">
        <w:t>9.274: "3GPP Evolved Packet System (EPS); Evolved General Packet Radio Service (GPRS) Tunnelling Protocol for Control plane (GTPv2-C); Stage 3".</w:t>
      </w:r>
    </w:p>
    <w:p w14:paraId="3791606A" w14:textId="4A499A95" w:rsidR="00714063" w:rsidRPr="008215D4" w:rsidRDefault="00714063" w:rsidP="00714063">
      <w:pPr>
        <w:pStyle w:val="EX"/>
      </w:pPr>
      <w:r w:rsidRPr="008215D4">
        <w:t>[39]</w:t>
      </w:r>
      <w:r w:rsidRPr="008215D4">
        <w:tab/>
        <w:t xml:space="preserve">3GPP </w:t>
      </w:r>
      <w:r w:rsidR="00A65E18" w:rsidRPr="008215D4">
        <w:t>TS</w:t>
      </w:r>
      <w:r w:rsidR="00A65E18">
        <w:t> </w:t>
      </w:r>
      <w:r w:rsidR="00A65E18" w:rsidRPr="008215D4">
        <w:t>2</w:t>
      </w:r>
      <w:r w:rsidRPr="008215D4">
        <w:t>3.139: "3GPP System-Fixed Broadband Access Network Interworking; Stage 2".</w:t>
      </w:r>
    </w:p>
    <w:p w14:paraId="5F2CA530" w14:textId="77777777" w:rsidR="00714063" w:rsidRPr="008215D4" w:rsidRDefault="00714063" w:rsidP="00714063">
      <w:pPr>
        <w:pStyle w:val="EX"/>
      </w:pPr>
      <w:r w:rsidRPr="008215D4">
        <w:lastRenderedPageBreak/>
        <w:t>[40]</w:t>
      </w:r>
      <w:r w:rsidRPr="008215D4">
        <w:tab/>
        <w:t>IEEE Std 802.11-2012: "IEEE Standard for Information technology - Telecommunications and information exchange between systems - Local and metropolitan area networks - Specific requirements - Part 11: Wireless LAN Medium Access Control (MAC) and Physical Layer (PHY) Specifications".</w:t>
      </w:r>
    </w:p>
    <w:p w14:paraId="4ECA04BE" w14:textId="77777777" w:rsidR="00714063" w:rsidRPr="008215D4" w:rsidRDefault="00714063" w:rsidP="00714063">
      <w:pPr>
        <w:pStyle w:val="EX"/>
      </w:pPr>
      <w:r w:rsidRPr="008215D4">
        <w:t>[41]</w:t>
      </w:r>
      <w:r w:rsidRPr="008215D4">
        <w:tab/>
        <w:t>Void.</w:t>
      </w:r>
    </w:p>
    <w:p w14:paraId="3724D2DA" w14:textId="77777777" w:rsidR="00714063" w:rsidRPr="008215D4" w:rsidRDefault="00714063" w:rsidP="00714063">
      <w:pPr>
        <w:pStyle w:val="EX"/>
        <w:rPr>
          <w:lang w:eastAsia="zh-CN"/>
        </w:rPr>
      </w:pPr>
      <w:r w:rsidRPr="008215D4">
        <w:t>[42]</w:t>
      </w:r>
      <w:r w:rsidRPr="008215D4">
        <w:tab/>
        <w:t>Void.</w:t>
      </w:r>
    </w:p>
    <w:p w14:paraId="1AB9C944" w14:textId="77777777" w:rsidR="00714063" w:rsidRPr="008215D4" w:rsidRDefault="00714063" w:rsidP="00714063">
      <w:pPr>
        <w:pStyle w:val="EX"/>
      </w:pPr>
      <w:r w:rsidRPr="008215D4">
        <w:rPr>
          <w:rFonts w:hint="eastAsia"/>
          <w:lang w:eastAsia="zh-CN"/>
        </w:rPr>
        <w:t>[4</w:t>
      </w:r>
      <w:r w:rsidRPr="008215D4">
        <w:rPr>
          <w:lang w:eastAsia="zh-CN"/>
        </w:rPr>
        <w:t>3</w:t>
      </w:r>
      <w:r w:rsidRPr="008215D4">
        <w:rPr>
          <w:rFonts w:hint="eastAsia"/>
          <w:lang w:eastAsia="zh-CN"/>
        </w:rPr>
        <w:t>]</w:t>
      </w:r>
      <w:r w:rsidRPr="008215D4">
        <w:rPr>
          <w:rFonts w:hint="eastAsia"/>
          <w:lang w:eastAsia="zh-CN"/>
        </w:rPr>
        <w:tab/>
      </w:r>
      <w:r w:rsidRPr="008215D4">
        <w:t>3GPP</w:t>
      </w:r>
      <w:r w:rsidRPr="008215D4">
        <w:rPr>
          <w:lang w:val="en-US"/>
        </w:rPr>
        <w:t> </w:t>
      </w:r>
      <w:r w:rsidRPr="008215D4">
        <w:t>TS</w:t>
      </w:r>
      <w:r w:rsidRPr="008215D4">
        <w:rPr>
          <w:lang w:val="en-US"/>
        </w:rPr>
        <w:t> </w:t>
      </w:r>
      <w:r w:rsidRPr="008215D4">
        <w:t>2</w:t>
      </w:r>
      <w:r w:rsidRPr="008215D4">
        <w:rPr>
          <w:rFonts w:hint="eastAsia"/>
          <w:lang w:eastAsia="zh-CN"/>
        </w:rPr>
        <w:t>4</w:t>
      </w:r>
      <w:r w:rsidRPr="008215D4">
        <w:t>.</w:t>
      </w:r>
      <w:r w:rsidRPr="008215D4">
        <w:rPr>
          <w:rFonts w:hint="eastAsia"/>
          <w:lang w:eastAsia="zh-CN"/>
        </w:rPr>
        <w:t>139</w:t>
      </w:r>
      <w:r w:rsidRPr="008215D4">
        <w:t>: "3GPP system - fixed broadband access network interworking".</w:t>
      </w:r>
    </w:p>
    <w:p w14:paraId="066DBD7E" w14:textId="77777777" w:rsidR="00A65E18" w:rsidRPr="008215D4" w:rsidRDefault="00714063" w:rsidP="00714063">
      <w:pPr>
        <w:pStyle w:val="EX"/>
        <w:rPr>
          <w:lang w:eastAsia="zh-CN"/>
        </w:rPr>
      </w:pPr>
      <w:r w:rsidRPr="008215D4">
        <w:t>[44]</w:t>
      </w:r>
      <w:r w:rsidRPr="008215D4">
        <w:tab/>
        <w:t>IETF RFC 4187: "Extensible Authentication Protocol Method for 3rd Generation Authentication and Key Agreement (EAP-AKA)".</w:t>
      </w:r>
    </w:p>
    <w:p w14:paraId="791AE65B" w14:textId="3B0B3449" w:rsidR="00714063" w:rsidRPr="008215D4" w:rsidRDefault="00714063" w:rsidP="00714063">
      <w:pPr>
        <w:pStyle w:val="EX"/>
      </w:pPr>
      <w:r w:rsidRPr="008215D4">
        <w:rPr>
          <w:iCs/>
          <w:snapToGrid w:val="0"/>
          <w:lang w:val="en-AU"/>
        </w:rPr>
        <w:t>[</w:t>
      </w:r>
      <w:r w:rsidRPr="008215D4">
        <w:rPr>
          <w:rFonts w:hint="eastAsia"/>
          <w:iCs/>
          <w:snapToGrid w:val="0"/>
          <w:lang w:val="en-AU" w:eastAsia="zh-CN"/>
        </w:rPr>
        <w:t>45</w:t>
      </w:r>
      <w:r w:rsidRPr="008215D4">
        <w:rPr>
          <w:iCs/>
          <w:snapToGrid w:val="0"/>
          <w:lang w:val="en-AU"/>
        </w:rPr>
        <w:t>]</w:t>
      </w:r>
      <w:r w:rsidRPr="008215D4">
        <w:rPr>
          <w:iCs/>
          <w:snapToGrid w:val="0"/>
          <w:lang w:val="en-AU"/>
        </w:rPr>
        <w:tab/>
      </w:r>
      <w:r w:rsidRPr="008215D4">
        <w:t>3GPP TS 23.203: "Policy and Charging Control Architecture".</w:t>
      </w:r>
    </w:p>
    <w:p w14:paraId="18042F2A" w14:textId="77777777" w:rsidR="00714063" w:rsidRPr="008215D4" w:rsidRDefault="00714063" w:rsidP="00714063">
      <w:pPr>
        <w:pStyle w:val="EX"/>
      </w:pPr>
      <w:r w:rsidRPr="008215D4">
        <w:t>[46]</w:t>
      </w:r>
      <w:r w:rsidRPr="008215D4">
        <w:tab/>
        <w:t>IETF RFC 5580: "Carrying Location Objects in RADIUS and Diameter".</w:t>
      </w:r>
    </w:p>
    <w:p w14:paraId="73922CB4" w14:textId="77777777" w:rsidR="00714063" w:rsidRPr="008215D4" w:rsidRDefault="00714063" w:rsidP="00714063">
      <w:pPr>
        <w:pStyle w:val="EX"/>
      </w:pPr>
      <w:r w:rsidRPr="008215D4">
        <w:t>[47</w:t>
      </w:r>
      <w:r w:rsidRPr="008215D4">
        <w:rPr>
          <w:rFonts w:hint="eastAsia"/>
        </w:rPr>
        <w:t>]</w:t>
      </w:r>
      <w:r w:rsidRPr="008215D4">
        <w:rPr>
          <w:rFonts w:hint="eastAsia"/>
        </w:rPr>
        <w:tab/>
        <w:t xml:space="preserve">IETF RFC 7683: </w:t>
      </w:r>
      <w:r w:rsidRPr="008215D4">
        <w:t>"Diameter Overload Indication Conveyance"</w:t>
      </w:r>
      <w:r w:rsidRPr="008215D4">
        <w:rPr>
          <w:rFonts w:hint="eastAsia"/>
        </w:rPr>
        <w:t>.</w:t>
      </w:r>
    </w:p>
    <w:p w14:paraId="49C9FC69" w14:textId="7C173CB3" w:rsidR="00714063" w:rsidRPr="008215D4" w:rsidRDefault="00714063" w:rsidP="00714063">
      <w:pPr>
        <w:pStyle w:val="EX"/>
      </w:pPr>
      <w:r w:rsidRPr="008215D4">
        <w:t>[48]</w:t>
      </w:r>
      <w:r w:rsidRPr="008215D4">
        <w:tab/>
        <w:t xml:space="preserve">ETSI </w:t>
      </w:r>
      <w:r w:rsidR="00A65E18" w:rsidRPr="008215D4">
        <w:t>TS</w:t>
      </w:r>
      <w:r w:rsidR="00A65E18">
        <w:t> </w:t>
      </w:r>
      <w:r w:rsidR="00A65E18" w:rsidRPr="008215D4">
        <w:t>2</w:t>
      </w:r>
      <w:r w:rsidRPr="008215D4">
        <w:t>83 034: "Telecommunications and Internet converged Services and Protocols for Advanced Networking (TISPAN); Network Attachment Sub-System (NASS); e4 interface based on the DIAMETER protocol".</w:t>
      </w:r>
    </w:p>
    <w:p w14:paraId="64E52E45" w14:textId="53C70BAA" w:rsidR="00714063" w:rsidRPr="008215D4" w:rsidRDefault="00714063" w:rsidP="00714063">
      <w:pPr>
        <w:pStyle w:val="EX"/>
      </w:pPr>
      <w:r w:rsidRPr="008215D4">
        <w:t>[49]</w:t>
      </w:r>
      <w:r w:rsidRPr="008215D4">
        <w:tab/>
        <w:t>3GPP </w:t>
      </w:r>
      <w:r w:rsidR="00A65E18" w:rsidRPr="008215D4">
        <w:t>TS</w:t>
      </w:r>
      <w:r w:rsidR="00A65E18">
        <w:t> </w:t>
      </w:r>
      <w:r w:rsidR="00A65E18" w:rsidRPr="008215D4">
        <w:t>2</w:t>
      </w:r>
      <w:r w:rsidRPr="008215D4">
        <w:t>3.008: "Organization of subscriber data".</w:t>
      </w:r>
    </w:p>
    <w:p w14:paraId="472CFD02" w14:textId="77777777" w:rsidR="00714063" w:rsidRPr="008215D4" w:rsidRDefault="00714063" w:rsidP="00714063">
      <w:pPr>
        <w:pStyle w:val="EX"/>
        <w:rPr>
          <w:lang w:val="en-US"/>
        </w:rPr>
      </w:pPr>
      <w:r w:rsidRPr="008215D4">
        <w:rPr>
          <w:lang w:eastAsia="zh-CN"/>
        </w:rPr>
        <w:t>[50]</w:t>
      </w:r>
      <w:r w:rsidRPr="008215D4">
        <w:rPr>
          <w:lang w:eastAsia="zh-CN"/>
        </w:rPr>
        <w:tab/>
      </w:r>
      <w:r w:rsidRPr="008215D4">
        <w:rPr>
          <w:lang w:val="en-US"/>
        </w:rPr>
        <w:t>Void</w:t>
      </w:r>
    </w:p>
    <w:p w14:paraId="23F31DCE" w14:textId="77777777" w:rsidR="00714063" w:rsidRPr="008215D4" w:rsidRDefault="00714063" w:rsidP="00714063">
      <w:pPr>
        <w:pStyle w:val="EX"/>
      </w:pPr>
      <w:r w:rsidRPr="008215D4">
        <w:t>[51]</w:t>
      </w:r>
      <w:r w:rsidRPr="008215D4">
        <w:tab/>
        <w:t>Void</w:t>
      </w:r>
    </w:p>
    <w:p w14:paraId="40CB26C7" w14:textId="77777777" w:rsidR="00714063" w:rsidRPr="008215D4" w:rsidRDefault="00714063" w:rsidP="00714063">
      <w:pPr>
        <w:pStyle w:val="EX"/>
      </w:pPr>
      <w:r w:rsidRPr="008215D4">
        <w:t>[52]</w:t>
      </w:r>
      <w:r w:rsidRPr="008215D4">
        <w:tab/>
        <w:t>3GPP TS 23.380: "IMS Restoration Procedures".</w:t>
      </w:r>
    </w:p>
    <w:p w14:paraId="4C9B69F2" w14:textId="77777777" w:rsidR="00714063" w:rsidRPr="008215D4" w:rsidRDefault="00714063" w:rsidP="00714063">
      <w:pPr>
        <w:pStyle w:val="EX"/>
        <w:rPr>
          <w:lang w:eastAsia="zh-CN"/>
        </w:rPr>
      </w:pPr>
      <w:r w:rsidRPr="008215D4">
        <w:t>[53]</w:t>
      </w:r>
      <w:r w:rsidRPr="008215D4">
        <w:tab/>
        <w:t xml:space="preserve">IETF RFC 7944: </w:t>
      </w:r>
      <w:r w:rsidRPr="008215D4">
        <w:rPr>
          <w:lang w:val="it-IT"/>
        </w:rPr>
        <w:t>"Diameter Routing Message Priority</w:t>
      </w:r>
      <w:r w:rsidRPr="008215D4">
        <w:t>".</w:t>
      </w:r>
    </w:p>
    <w:p w14:paraId="013C57F6" w14:textId="77777777" w:rsidR="00714063" w:rsidRPr="008215D4" w:rsidRDefault="00714063" w:rsidP="00714063">
      <w:pPr>
        <w:pStyle w:val="EX"/>
        <w:rPr>
          <w:lang w:eastAsia="zh-CN"/>
        </w:rPr>
      </w:pPr>
      <w:r w:rsidRPr="008215D4">
        <w:t>[54]</w:t>
      </w:r>
      <w:r w:rsidRPr="008215D4">
        <w:tab/>
        <w:t>IETF </w:t>
      </w:r>
      <w:r>
        <w:rPr>
          <w:noProof/>
        </w:rPr>
        <w:t>RFC 8583</w:t>
      </w:r>
      <w:r w:rsidRPr="008215D4">
        <w:t>: "Diameter Load Information Conveyance".</w:t>
      </w:r>
    </w:p>
    <w:p w14:paraId="03073331" w14:textId="77777777" w:rsidR="00714063" w:rsidRPr="008215D4" w:rsidRDefault="00714063" w:rsidP="00714063">
      <w:pPr>
        <w:pStyle w:val="EX"/>
        <w:rPr>
          <w:lang w:val="en-US"/>
        </w:rPr>
      </w:pPr>
      <w:r w:rsidRPr="008215D4">
        <w:rPr>
          <w:lang w:eastAsia="zh-CN"/>
        </w:rPr>
        <w:t>[55]</w:t>
      </w:r>
      <w:r w:rsidRPr="008215D4">
        <w:rPr>
          <w:lang w:eastAsia="zh-CN"/>
        </w:rPr>
        <w:tab/>
      </w:r>
      <w:r w:rsidRPr="008215D4">
        <w:rPr>
          <w:lang w:val="en-US"/>
        </w:rPr>
        <w:t>IETF RFC 6</w:t>
      </w:r>
      <w:r w:rsidRPr="008215D4">
        <w:rPr>
          <w:lang w:val="en-US" w:eastAsia="zh-CN"/>
        </w:rPr>
        <w:t>696</w:t>
      </w:r>
      <w:r w:rsidRPr="008215D4">
        <w:rPr>
          <w:lang w:val="en-US"/>
        </w:rPr>
        <w:t>: "EAP Extensions for the EAP Re-authentication Protocol (ERP)".</w:t>
      </w:r>
    </w:p>
    <w:p w14:paraId="46438278" w14:textId="77777777" w:rsidR="00714063" w:rsidRPr="008215D4" w:rsidRDefault="00714063" w:rsidP="00714063">
      <w:pPr>
        <w:pStyle w:val="EX"/>
        <w:rPr>
          <w:lang w:val="en-US"/>
        </w:rPr>
      </w:pPr>
      <w:r w:rsidRPr="008215D4">
        <w:rPr>
          <w:lang w:eastAsia="zh-CN"/>
        </w:rPr>
        <w:t>[56]</w:t>
      </w:r>
      <w:r w:rsidRPr="008215D4">
        <w:rPr>
          <w:lang w:eastAsia="zh-CN"/>
        </w:rPr>
        <w:tab/>
      </w:r>
      <w:r w:rsidRPr="008215D4">
        <w:rPr>
          <w:lang w:val="en-US"/>
        </w:rPr>
        <w:t>IETF RFC 6734: "Diameter Attribute-Value Pairs for Cryptographic Key Transport".</w:t>
      </w:r>
    </w:p>
    <w:p w14:paraId="26F10641" w14:textId="77777777" w:rsidR="00714063" w:rsidRPr="008215D4" w:rsidRDefault="00714063" w:rsidP="00714063">
      <w:pPr>
        <w:pStyle w:val="EX"/>
        <w:rPr>
          <w:lang w:val="en-US"/>
        </w:rPr>
      </w:pPr>
      <w:r w:rsidRPr="008215D4">
        <w:rPr>
          <w:lang w:val="en-US"/>
        </w:rPr>
        <w:t>[57]</w:t>
      </w:r>
      <w:r w:rsidRPr="008215D4">
        <w:rPr>
          <w:lang w:val="en-US"/>
        </w:rPr>
        <w:tab/>
        <w:t>IETF RFC 6942: "Diameter Support for the EAP Re-authentication Protocol (ERP)".</w:t>
      </w:r>
    </w:p>
    <w:p w14:paraId="0789AFE0" w14:textId="0E8449D0" w:rsidR="00714063" w:rsidRDefault="00714063" w:rsidP="00714063">
      <w:pPr>
        <w:pStyle w:val="EX"/>
      </w:pPr>
      <w:r w:rsidRPr="008215D4">
        <w:t>[58]</w:t>
      </w:r>
      <w:r w:rsidRPr="008215D4">
        <w:tab/>
        <w:t>IETF RFC 6733: "Diameter Base Protocol".</w:t>
      </w:r>
    </w:p>
    <w:p w14:paraId="7FE3D7B8" w14:textId="325EEFBB" w:rsidR="007715D9" w:rsidRDefault="00BF0EF1" w:rsidP="007715D9">
      <w:pPr>
        <w:pStyle w:val="EX"/>
        <w:rPr>
          <w:lang w:eastAsia="x-none"/>
        </w:rPr>
      </w:pPr>
      <w:r>
        <w:t>[59]</w:t>
      </w:r>
      <w:r w:rsidR="007715D9">
        <w:tab/>
        <w:t>3GPP TS 23.501: "System Architecture for the 5G System".</w:t>
      </w:r>
    </w:p>
    <w:p w14:paraId="0410586E" w14:textId="64AE28A6" w:rsidR="007715D9" w:rsidRPr="008215D4" w:rsidRDefault="00BF0EF1" w:rsidP="00714063">
      <w:pPr>
        <w:pStyle w:val="EX"/>
      </w:pPr>
      <w:r>
        <w:t>[60]</w:t>
      </w:r>
      <w:r w:rsidR="007715D9">
        <w:tab/>
        <w:t>3GPP TS 33.501: "Security architecture and procedures for 5G system".</w:t>
      </w:r>
    </w:p>
    <w:p w14:paraId="482CEA0F" w14:textId="77777777" w:rsidR="00714063" w:rsidRPr="008215D4" w:rsidRDefault="00714063" w:rsidP="006528F8">
      <w:pPr>
        <w:pStyle w:val="Heading1"/>
      </w:pPr>
      <w:bookmarkStart w:id="27" w:name="_Toc20213223"/>
      <w:bookmarkStart w:id="28" w:name="_Toc36043704"/>
      <w:bookmarkStart w:id="29" w:name="_Toc44872080"/>
      <w:bookmarkStart w:id="30" w:name="_Toc146095235"/>
      <w:r w:rsidRPr="008215D4">
        <w:t>3</w:t>
      </w:r>
      <w:r w:rsidRPr="008215D4">
        <w:tab/>
        <w:t>Definitions, symbols and abbreviations</w:t>
      </w:r>
      <w:bookmarkEnd w:id="27"/>
      <w:bookmarkEnd w:id="28"/>
      <w:bookmarkEnd w:id="29"/>
      <w:bookmarkEnd w:id="30"/>
    </w:p>
    <w:p w14:paraId="7E1C1870" w14:textId="77777777" w:rsidR="00714063" w:rsidRPr="008215D4" w:rsidRDefault="00714063" w:rsidP="006528F8">
      <w:pPr>
        <w:pStyle w:val="Heading2"/>
      </w:pPr>
      <w:bookmarkStart w:id="31" w:name="_Toc20213224"/>
      <w:bookmarkStart w:id="32" w:name="_Toc36043705"/>
      <w:bookmarkStart w:id="33" w:name="_Toc44872081"/>
      <w:bookmarkStart w:id="34" w:name="_Toc146095236"/>
      <w:r w:rsidRPr="008215D4">
        <w:t>3.1</w:t>
      </w:r>
      <w:r w:rsidRPr="008215D4">
        <w:tab/>
        <w:t>Definitions</w:t>
      </w:r>
      <w:bookmarkEnd w:id="31"/>
      <w:bookmarkEnd w:id="32"/>
      <w:bookmarkEnd w:id="33"/>
      <w:bookmarkEnd w:id="34"/>
    </w:p>
    <w:p w14:paraId="16E27C79" w14:textId="77777777" w:rsidR="00714063" w:rsidRPr="008215D4" w:rsidRDefault="00714063" w:rsidP="006528F8">
      <w:pPr>
        <w:pStyle w:val="Heading3"/>
      </w:pPr>
      <w:bookmarkStart w:id="35" w:name="_Toc20213225"/>
      <w:bookmarkStart w:id="36" w:name="_Toc36043706"/>
      <w:bookmarkStart w:id="37" w:name="_Toc44872082"/>
      <w:bookmarkStart w:id="38" w:name="_Toc146095237"/>
      <w:r w:rsidRPr="008215D4">
        <w:t>3.1.1</w:t>
      </w:r>
      <w:r w:rsidRPr="008215D4">
        <w:tab/>
        <w:t>General</w:t>
      </w:r>
      <w:bookmarkEnd w:id="35"/>
      <w:bookmarkEnd w:id="36"/>
      <w:bookmarkEnd w:id="37"/>
      <w:bookmarkEnd w:id="38"/>
    </w:p>
    <w:p w14:paraId="09CDE422" w14:textId="77777777" w:rsidR="00714063" w:rsidRPr="008215D4" w:rsidRDefault="00714063" w:rsidP="00714063">
      <w:r w:rsidRPr="008215D4">
        <w:t>For the purposes of the present document, the terms and definitions given in 3GPP TR 21.905 [1] and the following apply. A term defined in the present document takes precedence over the definition of the same term, if any, in 3GPP TR 21.905 [1].</w:t>
      </w:r>
    </w:p>
    <w:p w14:paraId="3AB5AC57" w14:textId="03BDAA2D" w:rsidR="00714063" w:rsidRPr="008215D4" w:rsidRDefault="00714063" w:rsidP="00714063">
      <w:r w:rsidRPr="008215D4">
        <w:rPr>
          <w:b/>
        </w:rPr>
        <w:t>Multi-</w:t>
      </w:r>
      <w:r w:rsidRPr="008215D4">
        <w:rPr>
          <w:rFonts w:hint="eastAsia"/>
          <w:b/>
          <w:lang w:eastAsia="zh-CN"/>
        </w:rPr>
        <w:t>c</w:t>
      </w:r>
      <w:r w:rsidRPr="008215D4">
        <w:rPr>
          <w:b/>
        </w:rPr>
        <w:t>onnection mode</w:t>
      </w:r>
      <w:r w:rsidRPr="008215D4">
        <w:rPr>
          <w:rFonts w:hint="eastAsia"/>
          <w:b/>
          <w:lang w:eastAsia="zh-CN"/>
        </w:rPr>
        <w:t xml:space="preserve"> (MCM)</w:t>
      </w:r>
      <w:r w:rsidRPr="008215D4">
        <w:rPr>
          <w:b/>
        </w:rPr>
        <w:t xml:space="preserve">: </w:t>
      </w:r>
      <w:r w:rsidRPr="008215D4">
        <w:t xml:space="preserve">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06A0CBEF" w14:textId="2C241D7D" w:rsidR="007715D9" w:rsidRDefault="007715D9" w:rsidP="007715D9">
      <w:pPr>
        <w:keepLines/>
      </w:pPr>
      <w:r>
        <w:rPr>
          <w:b/>
        </w:rPr>
        <w:t xml:space="preserve">Non-Seamless WLAN offload (NSWO): </w:t>
      </w:r>
      <w:r>
        <w:rPr>
          <w:bCs/>
        </w:rPr>
        <w:t>Non-Seamless Non-3GPP offload when the access network is WLAN.</w:t>
      </w:r>
    </w:p>
    <w:p w14:paraId="66A16417" w14:textId="568842E7" w:rsidR="00714063" w:rsidRPr="008215D4" w:rsidRDefault="00714063" w:rsidP="00714063">
      <w:pPr>
        <w:rPr>
          <w:b/>
        </w:rPr>
      </w:pPr>
      <w:r w:rsidRPr="008215D4">
        <w:rPr>
          <w:b/>
        </w:rPr>
        <w:t>Single-</w:t>
      </w:r>
      <w:r w:rsidRPr="008215D4">
        <w:rPr>
          <w:rFonts w:hint="eastAsia"/>
          <w:b/>
          <w:lang w:eastAsia="zh-CN"/>
        </w:rPr>
        <w:t>c</w:t>
      </w:r>
      <w:r w:rsidRPr="008215D4">
        <w:rPr>
          <w:b/>
        </w:rPr>
        <w:t>onnection mode</w:t>
      </w:r>
      <w:r w:rsidRPr="008215D4">
        <w:rPr>
          <w:rFonts w:hint="eastAsia"/>
          <w:b/>
          <w:lang w:eastAsia="zh-CN"/>
        </w:rPr>
        <w:t xml:space="preserve"> (SCM)</w:t>
      </w:r>
      <w:r w:rsidRPr="008215D4">
        <w:rPr>
          <w:b/>
        </w:rPr>
        <w:t xml:space="preserve">: </w:t>
      </w:r>
      <w:r w:rsidRPr="008215D4">
        <w:t xml:space="preserve">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5889A211" w14:textId="70D78F82" w:rsidR="00714063" w:rsidRPr="008215D4" w:rsidRDefault="00714063" w:rsidP="00714063">
      <w:r w:rsidRPr="008215D4">
        <w:rPr>
          <w:b/>
        </w:rPr>
        <w:lastRenderedPageBreak/>
        <w:t xml:space="preserve">Transparent </w:t>
      </w:r>
      <w:r w:rsidRPr="008215D4">
        <w:rPr>
          <w:rFonts w:hint="eastAsia"/>
          <w:b/>
          <w:lang w:eastAsia="zh-CN"/>
        </w:rPr>
        <w:t>s</w:t>
      </w:r>
      <w:r w:rsidRPr="008215D4">
        <w:rPr>
          <w:b/>
        </w:rPr>
        <w:t>ingle-</w:t>
      </w:r>
      <w:r w:rsidRPr="008215D4">
        <w:rPr>
          <w:rFonts w:hint="eastAsia"/>
          <w:b/>
          <w:lang w:eastAsia="zh-CN"/>
        </w:rPr>
        <w:t>c</w:t>
      </w:r>
      <w:r w:rsidRPr="008215D4">
        <w:rPr>
          <w:b/>
        </w:rPr>
        <w:t>onnection mode</w:t>
      </w:r>
      <w:r w:rsidRPr="008215D4">
        <w:rPr>
          <w:rFonts w:hint="eastAsia"/>
          <w:b/>
          <w:lang w:eastAsia="zh-CN"/>
        </w:rPr>
        <w:t xml:space="preserve"> (TSCM)</w:t>
      </w:r>
      <w:r w:rsidRPr="008215D4">
        <w:rPr>
          <w:b/>
        </w:rPr>
        <w:t>:</w:t>
      </w:r>
      <w:r w:rsidRPr="008215D4">
        <w:t xml:space="preserve"> see definition in </w:t>
      </w:r>
      <w:r w:rsidR="00A65E18">
        <w:t>clause </w:t>
      </w:r>
      <w:r w:rsidR="00A65E18" w:rsidRPr="008215D4">
        <w:t>3</w:t>
      </w:r>
      <w:r w:rsidRPr="008215D4">
        <w:t xml:space="preserve">.1 of 3GPP </w:t>
      </w:r>
      <w:r w:rsidR="00A65E18" w:rsidRPr="008215D4">
        <w:t>TS</w:t>
      </w:r>
      <w:r w:rsidR="00A65E18">
        <w:t> </w:t>
      </w:r>
      <w:r w:rsidR="00A65E18" w:rsidRPr="008215D4">
        <w:t>2</w:t>
      </w:r>
      <w:r w:rsidRPr="008215D4">
        <w:t>3.402</w:t>
      </w:r>
      <w:r w:rsidR="00A65E18">
        <w:t> </w:t>
      </w:r>
      <w:r w:rsidR="00A65E18" w:rsidRPr="008215D4">
        <w:t>[</w:t>
      </w:r>
      <w:r w:rsidRPr="008215D4">
        <w:t>3].</w:t>
      </w:r>
    </w:p>
    <w:p w14:paraId="331B4C9B" w14:textId="7BE19224" w:rsidR="00714063" w:rsidRPr="008215D4" w:rsidRDefault="00714063" w:rsidP="00714063">
      <w:r w:rsidRPr="008215D4">
        <w:rPr>
          <w:b/>
        </w:rPr>
        <w:t>Trusted WLAN Identifier (TWID):</w:t>
      </w:r>
      <w:r w:rsidRPr="008215D4">
        <w:t xml:space="preserve"> Identifier of a given Trusted WLAN, a combination of, e.g., an SSID and/or an HESSID as defined in IEEE Std 802.11-2012</w:t>
      </w:r>
      <w:r w:rsidR="00A65E18">
        <w:t> </w:t>
      </w:r>
      <w:r w:rsidR="00A65E18" w:rsidRPr="008215D4">
        <w:t>[</w:t>
      </w:r>
      <w:r w:rsidRPr="008215D4">
        <w:t>40].</w:t>
      </w:r>
    </w:p>
    <w:p w14:paraId="39569566" w14:textId="77777777" w:rsidR="00714063" w:rsidRPr="008215D4" w:rsidRDefault="00714063" w:rsidP="006528F8">
      <w:pPr>
        <w:pStyle w:val="Heading3"/>
      </w:pPr>
      <w:bookmarkStart w:id="39" w:name="_Toc20213226"/>
      <w:bookmarkStart w:id="40" w:name="_Toc36043707"/>
      <w:bookmarkStart w:id="41" w:name="_Toc44872083"/>
      <w:bookmarkStart w:id="42" w:name="_Toc146095238"/>
      <w:r w:rsidRPr="008215D4">
        <w:t>3.1.2</w:t>
      </w:r>
      <w:r w:rsidRPr="008215D4">
        <w:tab/>
        <w:t>Handling of Information Elements</w:t>
      </w:r>
      <w:bookmarkEnd w:id="39"/>
      <w:bookmarkEnd w:id="40"/>
      <w:bookmarkEnd w:id="41"/>
      <w:bookmarkEnd w:id="42"/>
    </w:p>
    <w:p w14:paraId="49AE41A5" w14:textId="4F2525E8" w:rsidR="00714063" w:rsidRPr="008215D4" w:rsidRDefault="00714063" w:rsidP="00714063">
      <w:pPr>
        <w:rPr>
          <w:rFonts w:cs="Arial"/>
          <w:lang w:val="en-US"/>
        </w:rPr>
      </w:pPr>
      <w:r w:rsidRPr="008215D4">
        <w:t>In the tables that describe the Information Elements transported by each Diameter command, each Information Element is marked as (M) Mandatory, (C) Conditional or (O) Optional in the Category "Cat." column. For the correct</w:t>
      </w:r>
      <w:r w:rsidRPr="008215D4">
        <w:rPr>
          <w:rFonts w:cs="Arial"/>
          <w:lang w:val="en-US"/>
        </w:rPr>
        <w:t xml:space="preserve"> handling of the Information Element</w:t>
      </w:r>
      <w:r w:rsidRPr="008215D4">
        <w:rPr>
          <w:rFonts w:cs="Arial"/>
        </w:rPr>
        <w:t>s and their precedence to any included ABNF definition of the command as defined</w:t>
      </w:r>
      <w:r w:rsidRPr="008215D4">
        <w:rPr>
          <w:rFonts w:cs="Arial"/>
          <w:lang w:val="en-US"/>
        </w:rPr>
        <w:t xml:space="preserve"> according to their category types, see the description detailed in </w:t>
      </w:r>
      <w:r w:rsidR="00A65E18">
        <w:rPr>
          <w:rFonts w:cs="Arial"/>
          <w:lang w:val="en-US"/>
        </w:rPr>
        <w:t>clause </w:t>
      </w:r>
      <w:r w:rsidR="00A65E18" w:rsidRPr="008215D4">
        <w:rPr>
          <w:rFonts w:cs="Arial"/>
          <w:lang w:val="en-US"/>
        </w:rPr>
        <w:t>6</w:t>
      </w:r>
      <w:r w:rsidRPr="008215D4">
        <w:rPr>
          <w:rFonts w:cs="Arial"/>
          <w:lang w:val="en-US"/>
        </w:rPr>
        <w:t xml:space="preserve"> of the 3GPP TS 29.228 [22].</w:t>
      </w:r>
    </w:p>
    <w:p w14:paraId="3D193DBE" w14:textId="77777777" w:rsidR="00714063" w:rsidRPr="008215D4" w:rsidRDefault="00714063" w:rsidP="006528F8">
      <w:pPr>
        <w:pStyle w:val="Heading2"/>
      </w:pPr>
      <w:bookmarkStart w:id="43" w:name="_Toc20213227"/>
      <w:bookmarkStart w:id="44" w:name="_Toc36043708"/>
      <w:bookmarkStart w:id="45" w:name="_Toc44872084"/>
      <w:bookmarkStart w:id="46" w:name="_Toc146095239"/>
      <w:r w:rsidRPr="008215D4">
        <w:t>3.2</w:t>
      </w:r>
      <w:r w:rsidRPr="008215D4">
        <w:tab/>
        <w:t>Abbreviations</w:t>
      </w:r>
      <w:bookmarkEnd w:id="43"/>
      <w:bookmarkEnd w:id="44"/>
      <w:bookmarkEnd w:id="45"/>
      <w:bookmarkEnd w:id="46"/>
    </w:p>
    <w:p w14:paraId="0C6283F5" w14:textId="53777B27" w:rsidR="00714063" w:rsidRPr="008215D4" w:rsidRDefault="00714063" w:rsidP="00714063">
      <w:pPr>
        <w:keepNext/>
      </w:pPr>
      <w:r w:rsidRPr="008215D4">
        <w:t>For the purposes of the present document, the abbreviations given in 3GPP TR 21.905</w:t>
      </w:r>
      <w:r w:rsidR="00A65E18">
        <w:t> </w:t>
      </w:r>
      <w:r w:rsidR="00A65E18" w:rsidRPr="008215D4">
        <w:t>[</w:t>
      </w:r>
      <w:r w:rsidRPr="008215D4">
        <w:t>1] and the following apply. An abbreviation defined in the present document takes precedence over the definition of the same abbreviation, if any, in 3GPP TR 21.905 [1].</w:t>
      </w:r>
    </w:p>
    <w:p w14:paraId="3A6D10FE" w14:textId="77777777" w:rsidR="00714063" w:rsidRPr="008215D4" w:rsidRDefault="00714063" w:rsidP="00714063">
      <w:pPr>
        <w:pStyle w:val="EW"/>
      </w:pPr>
      <w:bookmarkStart w:id="47" w:name="historyclause"/>
      <w:r w:rsidRPr="008215D4">
        <w:t>AE</w:t>
      </w:r>
      <w:r w:rsidRPr="008215D4">
        <w:tab/>
        <w:t>Authentication Extension</w:t>
      </w:r>
    </w:p>
    <w:p w14:paraId="0531A297" w14:textId="77777777" w:rsidR="00714063" w:rsidRPr="008215D4" w:rsidRDefault="00714063" w:rsidP="00714063">
      <w:pPr>
        <w:pStyle w:val="EW"/>
        <w:rPr>
          <w:snapToGrid w:val="0"/>
          <w:lang w:eastAsia="zh-CN"/>
        </w:rPr>
      </w:pPr>
      <w:r w:rsidRPr="008215D4">
        <w:rPr>
          <w:snapToGrid w:val="0"/>
          <w:lang w:eastAsia="zh-CN"/>
        </w:rPr>
        <w:t>DRMP</w:t>
      </w:r>
      <w:r w:rsidRPr="008215D4">
        <w:rPr>
          <w:snapToGrid w:val="0"/>
          <w:lang w:eastAsia="zh-CN"/>
        </w:rPr>
        <w:tab/>
        <w:t>Diameter Routing Message Priority</w:t>
      </w:r>
    </w:p>
    <w:p w14:paraId="5C3724D0" w14:textId="77777777" w:rsidR="00714063" w:rsidRPr="008215D4" w:rsidRDefault="00714063" w:rsidP="00714063">
      <w:pPr>
        <w:pStyle w:val="EW"/>
      </w:pPr>
      <w:r w:rsidRPr="008215D4">
        <w:t>DSCP</w:t>
      </w:r>
      <w:r w:rsidRPr="008215D4">
        <w:tab/>
      </w:r>
      <w:r w:rsidRPr="008215D4">
        <w:rPr>
          <w:lang w:eastAsia="zh-CN"/>
        </w:rPr>
        <w:t>Differentiated Services Code Point</w:t>
      </w:r>
    </w:p>
    <w:p w14:paraId="0EC8E322" w14:textId="77777777" w:rsidR="00A65E18" w:rsidRPr="008215D4" w:rsidRDefault="00714063" w:rsidP="00714063">
      <w:pPr>
        <w:pStyle w:val="EW"/>
        <w:rPr>
          <w:snapToGrid w:val="0"/>
        </w:rPr>
      </w:pPr>
      <w:r w:rsidRPr="008215D4">
        <w:rPr>
          <w:rFonts w:hint="eastAsia"/>
          <w:snapToGrid w:val="0"/>
          <w:lang w:eastAsia="zh-CN"/>
        </w:rPr>
        <w:t>EIR</w:t>
      </w:r>
      <w:r w:rsidRPr="008215D4">
        <w:rPr>
          <w:snapToGrid w:val="0"/>
          <w:lang w:eastAsia="zh-CN"/>
        </w:rPr>
        <w:tab/>
      </w:r>
      <w:r w:rsidRPr="008215D4">
        <w:rPr>
          <w:snapToGrid w:val="0"/>
        </w:rPr>
        <w:t>Equipment Identity Register</w:t>
      </w:r>
    </w:p>
    <w:p w14:paraId="7FD9267F" w14:textId="4BBE3963" w:rsidR="00714063" w:rsidRPr="008215D4" w:rsidRDefault="00714063" w:rsidP="00714063">
      <w:pPr>
        <w:pStyle w:val="EW"/>
      </w:pPr>
      <w:r w:rsidRPr="008215D4">
        <w:t>EPC</w:t>
      </w:r>
      <w:r w:rsidRPr="008215D4">
        <w:tab/>
        <w:t>Evolved Packet Core</w:t>
      </w:r>
    </w:p>
    <w:p w14:paraId="48A6C182" w14:textId="77777777" w:rsidR="00714063" w:rsidRPr="008215D4" w:rsidRDefault="00714063" w:rsidP="00714063">
      <w:pPr>
        <w:pStyle w:val="EW"/>
        <w:rPr>
          <w:snapToGrid w:val="0"/>
        </w:rPr>
      </w:pPr>
      <w:r w:rsidRPr="008215D4">
        <w:rPr>
          <w:snapToGrid w:val="0"/>
        </w:rPr>
        <w:t>ER</w:t>
      </w:r>
      <w:r w:rsidRPr="008215D4">
        <w:rPr>
          <w:snapToGrid w:val="0"/>
        </w:rPr>
        <w:tab/>
        <w:t>EAP Re-authentication</w:t>
      </w:r>
    </w:p>
    <w:p w14:paraId="405A7D4E" w14:textId="77777777" w:rsidR="00714063" w:rsidRPr="008215D4" w:rsidRDefault="00714063" w:rsidP="00714063">
      <w:pPr>
        <w:pStyle w:val="EW"/>
        <w:rPr>
          <w:snapToGrid w:val="0"/>
        </w:rPr>
      </w:pPr>
      <w:r w:rsidRPr="008215D4">
        <w:rPr>
          <w:snapToGrid w:val="0"/>
        </w:rPr>
        <w:t>ERP</w:t>
      </w:r>
      <w:r w:rsidRPr="008215D4">
        <w:rPr>
          <w:snapToGrid w:val="0"/>
        </w:rPr>
        <w:tab/>
        <w:t>EAP Re-Authentication Protocol</w:t>
      </w:r>
    </w:p>
    <w:p w14:paraId="6A85F472" w14:textId="77777777" w:rsidR="00714063" w:rsidRPr="008215D4" w:rsidRDefault="00714063" w:rsidP="00714063">
      <w:pPr>
        <w:pStyle w:val="EW"/>
        <w:rPr>
          <w:lang w:eastAsia="zh-CN"/>
        </w:rPr>
      </w:pPr>
      <w:r w:rsidRPr="008215D4">
        <w:t>ePDG</w:t>
      </w:r>
      <w:r w:rsidRPr="008215D4">
        <w:tab/>
        <w:t>Evolved Packet Data Gateway</w:t>
      </w:r>
    </w:p>
    <w:p w14:paraId="2FFFB4D2" w14:textId="77777777" w:rsidR="00714063" w:rsidRPr="008215D4" w:rsidRDefault="00714063" w:rsidP="00714063">
      <w:pPr>
        <w:pStyle w:val="EW"/>
        <w:rPr>
          <w:lang w:eastAsia="zh-CN"/>
        </w:rPr>
      </w:pPr>
      <w:r w:rsidRPr="008215D4">
        <w:t>eHRPD</w:t>
      </w:r>
      <w:r w:rsidRPr="008215D4">
        <w:tab/>
        <w:t>e</w:t>
      </w:r>
      <w:r w:rsidRPr="008215D4">
        <w:rPr>
          <w:rFonts w:hint="eastAsia"/>
          <w:lang w:eastAsia="zh-CN"/>
        </w:rPr>
        <w:t>volved</w:t>
      </w:r>
      <w:r w:rsidRPr="008215D4">
        <w:t xml:space="preserve"> High Rate Packet Data</w:t>
      </w:r>
    </w:p>
    <w:p w14:paraId="7FC8BC58" w14:textId="77777777" w:rsidR="00714063" w:rsidRPr="008215D4" w:rsidRDefault="00714063" w:rsidP="00714063">
      <w:pPr>
        <w:pStyle w:val="EW"/>
      </w:pPr>
      <w:r w:rsidRPr="008215D4">
        <w:t>FA</w:t>
      </w:r>
      <w:r w:rsidRPr="008215D4">
        <w:tab/>
        <w:t>Foreign Agent</w:t>
      </w:r>
    </w:p>
    <w:p w14:paraId="52EE76ED" w14:textId="77777777" w:rsidR="00714063" w:rsidRPr="008215D4" w:rsidRDefault="00714063" w:rsidP="00714063">
      <w:pPr>
        <w:pStyle w:val="EW"/>
      </w:pPr>
      <w:r w:rsidRPr="008215D4">
        <w:t>FACoA</w:t>
      </w:r>
      <w:r w:rsidRPr="008215D4">
        <w:tab/>
        <w:t>FA Care-of-Address</w:t>
      </w:r>
    </w:p>
    <w:p w14:paraId="21553EC9" w14:textId="77777777" w:rsidR="00714063" w:rsidRPr="008215D4" w:rsidRDefault="00714063" w:rsidP="00714063">
      <w:pPr>
        <w:pStyle w:val="EW"/>
      </w:pPr>
      <w:r w:rsidRPr="008215D4">
        <w:t>HA</w:t>
      </w:r>
      <w:r w:rsidRPr="008215D4">
        <w:tab/>
        <w:t>Home Agent</w:t>
      </w:r>
    </w:p>
    <w:p w14:paraId="5E5672F2" w14:textId="77777777" w:rsidR="00714063" w:rsidRPr="008215D4" w:rsidRDefault="00714063" w:rsidP="00714063">
      <w:pPr>
        <w:pStyle w:val="EW"/>
      </w:pPr>
      <w:r w:rsidRPr="008215D4">
        <w:t>HBM</w:t>
      </w:r>
      <w:r w:rsidRPr="008215D4">
        <w:tab/>
        <w:t>Host Based Mobility</w:t>
      </w:r>
    </w:p>
    <w:p w14:paraId="35848428" w14:textId="77777777" w:rsidR="00714063" w:rsidRPr="008215D4" w:rsidRDefault="00714063" w:rsidP="00714063">
      <w:pPr>
        <w:pStyle w:val="EW"/>
        <w:rPr>
          <w:lang w:eastAsia="zh-CN"/>
        </w:rPr>
      </w:pPr>
      <w:r w:rsidRPr="008215D4">
        <w:t>HESSID</w:t>
      </w:r>
      <w:r w:rsidRPr="008215D4">
        <w:tab/>
        <w:t>Homogenous Extended Service Set Identifier</w:t>
      </w:r>
    </w:p>
    <w:p w14:paraId="37CECEFE" w14:textId="77777777" w:rsidR="00714063" w:rsidRPr="008215D4" w:rsidRDefault="00714063" w:rsidP="00714063">
      <w:pPr>
        <w:pStyle w:val="EW"/>
        <w:rPr>
          <w:lang w:eastAsia="zh-CN"/>
        </w:rPr>
      </w:pPr>
      <w:r w:rsidRPr="008215D4">
        <w:t>HSGW</w:t>
      </w:r>
      <w:r w:rsidRPr="008215D4">
        <w:tab/>
      </w:r>
      <w:r w:rsidRPr="008215D4">
        <w:rPr>
          <w:rFonts w:hint="eastAsia"/>
          <w:lang w:eastAsia="zh-CN"/>
        </w:rPr>
        <w:t>e</w:t>
      </w:r>
      <w:r w:rsidRPr="008215D4">
        <w:t>HRPD Serving Gateway</w:t>
      </w:r>
    </w:p>
    <w:p w14:paraId="13E7C5A9" w14:textId="77777777" w:rsidR="00714063" w:rsidRPr="008215D4" w:rsidRDefault="00714063" w:rsidP="00714063">
      <w:pPr>
        <w:pStyle w:val="EW"/>
      </w:pPr>
      <w:r w:rsidRPr="008215D4">
        <w:t>LMA</w:t>
      </w:r>
      <w:r w:rsidRPr="008215D4">
        <w:tab/>
        <w:t>Local Mobility Anchor</w:t>
      </w:r>
    </w:p>
    <w:p w14:paraId="3D96A0A3" w14:textId="77777777" w:rsidR="00714063" w:rsidRPr="008215D4" w:rsidRDefault="00714063" w:rsidP="00714063">
      <w:pPr>
        <w:pStyle w:val="EW"/>
      </w:pPr>
      <w:r w:rsidRPr="008215D4">
        <w:t>MAG</w:t>
      </w:r>
      <w:r w:rsidRPr="008215D4">
        <w:tab/>
        <w:t>Mobile Access Gateway</w:t>
      </w:r>
    </w:p>
    <w:p w14:paraId="569D688D" w14:textId="77777777" w:rsidR="00714063" w:rsidRPr="008215D4" w:rsidRDefault="00714063" w:rsidP="00714063">
      <w:pPr>
        <w:pStyle w:val="EW"/>
        <w:rPr>
          <w:lang w:val="it-IT"/>
        </w:rPr>
      </w:pPr>
      <w:r w:rsidRPr="008215D4">
        <w:rPr>
          <w:lang w:val="it-IT"/>
        </w:rPr>
        <w:t>MIPv4</w:t>
      </w:r>
      <w:r w:rsidRPr="008215D4">
        <w:rPr>
          <w:lang w:val="it-IT"/>
        </w:rPr>
        <w:tab/>
        <w:t>Mobile IP version 4</w:t>
      </w:r>
    </w:p>
    <w:p w14:paraId="6FC0D32B" w14:textId="77777777" w:rsidR="00714063" w:rsidRPr="008215D4" w:rsidRDefault="00714063" w:rsidP="00714063">
      <w:pPr>
        <w:pStyle w:val="EW"/>
        <w:rPr>
          <w:lang w:val="it-IT"/>
        </w:rPr>
      </w:pPr>
      <w:r w:rsidRPr="008215D4">
        <w:rPr>
          <w:lang w:val="it-IT"/>
        </w:rPr>
        <w:t>MN</w:t>
      </w:r>
      <w:r w:rsidRPr="008215D4">
        <w:rPr>
          <w:lang w:val="it-IT"/>
        </w:rPr>
        <w:tab/>
        <w:t>Mobile Node</w:t>
      </w:r>
    </w:p>
    <w:p w14:paraId="537212AE" w14:textId="77777777" w:rsidR="00714063" w:rsidRPr="008215D4" w:rsidRDefault="00714063" w:rsidP="00714063">
      <w:pPr>
        <w:pStyle w:val="EW"/>
      </w:pPr>
      <w:r w:rsidRPr="008215D4">
        <w:t>NBM</w:t>
      </w:r>
      <w:r w:rsidRPr="008215D4">
        <w:tab/>
        <w:t>Network Based Mobility</w:t>
      </w:r>
    </w:p>
    <w:p w14:paraId="5A437301" w14:textId="77777777" w:rsidR="00714063" w:rsidRPr="008215D4" w:rsidRDefault="00714063" w:rsidP="00714063">
      <w:pPr>
        <w:pStyle w:val="EW"/>
      </w:pPr>
      <w:r w:rsidRPr="008215D4">
        <w:t>NAS</w:t>
      </w:r>
      <w:r w:rsidRPr="008215D4">
        <w:tab/>
        <w:t>Network Access Server</w:t>
      </w:r>
    </w:p>
    <w:p w14:paraId="458A015A" w14:textId="77777777" w:rsidR="007715D9" w:rsidRDefault="007715D9" w:rsidP="007715D9">
      <w:pPr>
        <w:pStyle w:val="EW"/>
        <w:rPr>
          <w:bCs/>
        </w:rPr>
      </w:pPr>
      <w:r>
        <w:rPr>
          <w:bCs/>
        </w:rPr>
        <w:t>NSWO</w:t>
      </w:r>
      <w:r>
        <w:rPr>
          <w:bCs/>
        </w:rPr>
        <w:tab/>
        <w:t>Non-Seamless WLAN offload</w:t>
      </w:r>
    </w:p>
    <w:p w14:paraId="5A62B45B" w14:textId="04FE2459" w:rsidR="007715D9" w:rsidRPr="006E1F4E" w:rsidRDefault="007715D9" w:rsidP="007715D9">
      <w:pPr>
        <w:pStyle w:val="EW"/>
        <w:rPr>
          <w:bCs/>
        </w:rPr>
      </w:pPr>
      <w:r>
        <w:rPr>
          <w:bCs/>
        </w:rPr>
        <w:t>NSWOF</w:t>
      </w:r>
      <w:r>
        <w:rPr>
          <w:bCs/>
        </w:rPr>
        <w:tab/>
        <w:t>Non-Seamless WLAN offload Function</w:t>
      </w:r>
    </w:p>
    <w:p w14:paraId="689FC660" w14:textId="77777777" w:rsidR="00714063" w:rsidRPr="008215D4" w:rsidRDefault="00714063" w:rsidP="00714063">
      <w:pPr>
        <w:pStyle w:val="EW"/>
      </w:pPr>
      <w:r w:rsidRPr="008215D4">
        <w:t>PBU</w:t>
      </w:r>
      <w:r w:rsidRPr="008215D4">
        <w:tab/>
        <w:t>Proxy Binding Update</w:t>
      </w:r>
    </w:p>
    <w:p w14:paraId="548A48FC" w14:textId="77777777" w:rsidR="00714063" w:rsidRPr="008215D4" w:rsidRDefault="00714063" w:rsidP="00714063">
      <w:pPr>
        <w:pStyle w:val="EW"/>
      </w:pPr>
      <w:r w:rsidRPr="008215D4">
        <w:t>PDN GW</w:t>
      </w:r>
      <w:r w:rsidRPr="008215D4">
        <w:tab/>
        <w:t>PDN Gateway</w:t>
      </w:r>
    </w:p>
    <w:p w14:paraId="581ECBE7" w14:textId="77777777" w:rsidR="00714063" w:rsidRPr="008215D4" w:rsidRDefault="00714063" w:rsidP="00714063">
      <w:pPr>
        <w:pStyle w:val="EW"/>
      </w:pPr>
      <w:r w:rsidRPr="008215D4">
        <w:t>PGW</w:t>
      </w:r>
      <w:r w:rsidRPr="008215D4">
        <w:tab/>
        <w:t>PDN Gateway, the abbreviation of PDN GW</w:t>
      </w:r>
    </w:p>
    <w:p w14:paraId="30814D63" w14:textId="77777777" w:rsidR="00714063" w:rsidRPr="008215D4" w:rsidRDefault="00714063" w:rsidP="00714063">
      <w:pPr>
        <w:pStyle w:val="EW"/>
      </w:pPr>
      <w:r w:rsidRPr="008215D4">
        <w:t>PMIP/PMIPv6</w:t>
      </w:r>
      <w:r w:rsidRPr="008215D4">
        <w:tab/>
        <w:t>Proxy Mobile IP version 6</w:t>
      </w:r>
    </w:p>
    <w:p w14:paraId="6B829B17" w14:textId="77777777" w:rsidR="00714063" w:rsidRPr="008215D4" w:rsidRDefault="00714063" w:rsidP="00714063">
      <w:pPr>
        <w:pStyle w:val="EW"/>
      </w:pPr>
      <w:r w:rsidRPr="008215D4">
        <w:t>RRP</w:t>
      </w:r>
      <w:r w:rsidRPr="008215D4">
        <w:tab/>
        <w:t>MIPv4 Registration Reply</w:t>
      </w:r>
    </w:p>
    <w:p w14:paraId="0C84B02E" w14:textId="77777777" w:rsidR="00714063" w:rsidRPr="008215D4" w:rsidRDefault="00714063" w:rsidP="00714063">
      <w:pPr>
        <w:pStyle w:val="EW"/>
      </w:pPr>
      <w:r w:rsidRPr="008215D4">
        <w:t>RRQ</w:t>
      </w:r>
      <w:r w:rsidRPr="008215D4">
        <w:tab/>
        <w:t>MIPv4 Registration Request</w:t>
      </w:r>
    </w:p>
    <w:p w14:paraId="59677AB3" w14:textId="77777777" w:rsidR="00714063" w:rsidRPr="008215D4" w:rsidRDefault="00714063" w:rsidP="00714063">
      <w:pPr>
        <w:pStyle w:val="EW"/>
      </w:pPr>
      <w:r w:rsidRPr="008215D4">
        <w:t>SA</w:t>
      </w:r>
      <w:r w:rsidRPr="008215D4">
        <w:tab/>
        <w:t>Security Association</w:t>
      </w:r>
    </w:p>
    <w:p w14:paraId="5A46B031" w14:textId="77777777" w:rsidR="00A65E18" w:rsidRPr="008215D4" w:rsidRDefault="00714063" w:rsidP="00714063">
      <w:pPr>
        <w:pStyle w:val="EW"/>
        <w:rPr>
          <w:lang w:eastAsia="zh-CN"/>
        </w:rPr>
      </w:pPr>
      <w:r w:rsidRPr="008215D4">
        <w:t>SGW</w:t>
      </w:r>
      <w:r w:rsidRPr="008215D4">
        <w:tab/>
        <w:t>Serving Gateway</w:t>
      </w:r>
    </w:p>
    <w:p w14:paraId="79F7763D" w14:textId="64E2296E" w:rsidR="00714063" w:rsidRPr="008215D4" w:rsidRDefault="00714063" w:rsidP="00714063">
      <w:pPr>
        <w:pStyle w:val="EW"/>
        <w:rPr>
          <w:lang w:eastAsia="zh-CN"/>
        </w:rPr>
      </w:pPr>
      <w:r w:rsidRPr="008215D4">
        <w:t>SIPTO</w:t>
      </w:r>
      <w:r w:rsidRPr="008215D4">
        <w:tab/>
        <w:t>Selected IP Traffic Offload</w:t>
      </w:r>
    </w:p>
    <w:p w14:paraId="2580001E" w14:textId="77777777" w:rsidR="00714063" w:rsidRPr="008215D4" w:rsidRDefault="00714063" w:rsidP="00714063">
      <w:pPr>
        <w:pStyle w:val="EW"/>
        <w:rPr>
          <w:lang w:eastAsia="zh-CN"/>
        </w:rPr>
      </w:pPr>
      <w:r w:rsidRPr="008215D4">
        <w:t>SSID</w:t>
      </w:r>
      <w:r w:rsidRPr="008215D4">
        <w:tab/>
        <w:t>Service Set Identifier</w:t>
      </w:r>
    </w:p>
    <w:p w14:paraId="3A913F6A" w14:textId="77777777" w:rsidR="00714063" w:rsidRPr="008215D4" w:rsidRDefault="00714063" w:rsidP="00714063">
      <w:pPr>
        <w:pStyle w:val="EW"/>
      </w:pPr>
      <w:r w:rsidRPr="008215D4">
        <w:t>TWAN</w:t>
      </w:r>
      <w:r w:rsidRPr="008215D4">
        <w:tab/>
        <w:t>Trusted WLAN Access Network</w:t>
      </w:r>
    </w:p>
    <w:p w14:paraId="713A880B" w14:textId="77777777" w:rsidR="00714063" w:rsidRPr="008215D4" w:rsidRDefault="00714063" w:rsidP="00714063">
      <w:pPr>
        <w:pStyle w:val="EW"/>
      </w:pPr>
      <w:r w:rsidRPr="008215D4">
        <w:t>WLCP</w:t>
      </w:r>
      <w:r w:rsidRPr="008215D4">
        <w:tab/>
        <w:t>Wireless LAN Control Plane Protocol</w:t>
      </w:r>
    </w:p>
    <w:p w14:paraId="6D81F339" w14:textId="0A3CB040" w:rsidR="00714063" w:rsidRPr="008215D4" w:rsidRDefault="00714063" w:rsidP="006528F8">
      <w:pPr>
        <w:pStyle w:val="Heading1"/>
      </w:pPr>
      <w:bookmarkStart w:id="48" w:name="_Toc20213228"/>
      <w:bookmarkStart w:id="49" w:name="_Toc36043709"/>
      <w:bookmarkStart w:id="50" w:name="_Toc44872085"/>
      <w:bookmarkStart w:id="51" w:name="_Toc146095240"/>
      <w:r w:rsidRPr="008215D4">
        <w:lastRenderedPageBreak/>
        <w:t>4</w:t>
      </w:r>
      <w:r w:rsidRPr="008215D4">
        <w:tab/>
        <w:t>SWa</w:t>
      </w:r>
      <w:r w:rsidR="00CD2FE5">
        <w:t xml:space="preserve"> and SWa'</w:t>
      </w:r>
      <w:r w:rsidRPr="008215D4">
        <w:t xml:space="preserve"> Description</w:t>
      </w:r>
      <w:bookmarkEnd w:id="48"/>
      <w:bookmarkEnd w:id="49"/>
      <w:bookmarkEnd w:id="50"/>
      <w:bookmarkEnd w:id="51"/>
    </w:p>
    <w:p w14:paraId="2D5CBAD5" w14:textId="77777777" w:rsidR="00714063" w:rsidRPr="008215D4" w:rsidRDefault="00714063" w:rsidP="006528F8">
      <w:pPr>
        <w:pStyle w:val="Heading2"/>
      </w:pPr>
      <w:bookmarkStart w:id="52" w:name="_Toc20213229"/>
      <w:bookmarkStart w:id="53" w:name="_Toc36043710"/>
      <w:bookmarkStart w:id="54" w:name="_Toc44872086"/>
      <w:bookmarkStart w:id="55" w:name="_Toc146095241"/>
      <w:r w:rsidRPr="006528F8">
        <w:t>4.1</w:t>
      </w:r>
      <w:r w:rsidRPr="006528F8">
        <w:tab/>
        <w:t>Functionality</w:t>
      </w:r>
      <w:bookmarkEnd w:id="52"/>
      <w:bookmarkEnd w:id="53"/>
      <w:bookmarkEnd w:id="54"/>
      <w:bookmarkEnd w:id="55"/>
    </w:p>
    <w:p w14:paraId="59785139" w14:textId="77777777" w:rsidR="00714063" w:rsidRPr="008215D4" w:rsidRDefault="00714063" w:rsidP="006528F8">
      <w:pPr>
        <w:pStyle w:val="Heading3"/>
      </w:pPr>
      <w:bookmarkStart w:id="56" w:name="_Toc20213230"/>
      <w:bookmarkStart w:id="57" w:name="_Toc36043711"/>
      <w:bookmarkStart w:id="58" w:name="_Toc44872087"/>
      <w:bookmarkStart w:id="59" w:name="_Toc146095242"/>
      <w:r w:rsidRPr="008215D4">
        <w:t>4.1.1</w:t>
      </w:r>
      <w:r w:rsidRPr="008215D4">
        <w:tab/>
        <w:t>General</w:t>
      </w:r>
      <w:bookmarkEnd w:id="56"/>
      <w:bookmarkEnd w:id="57"/>
      <w:bookmarkEnd w:id="58"/>
      <w:bookmarkEnd w:id="59"/>
    </w:p>
    <w:p w14:paraId="10C7CB21" w14:textId="77777777" w:rsidR="007715D9" w:rsidRPr="008215D4" w:rsidRDefault="007715D9" w:rsidP="007715D9">
      <w:bookmarkStart w:id="60" w:name="_Toc20213231"/>
      <w:bookmarkStart w:id="61" w:name="_Toc36043712"/>
      <w:bookmarkStart w:id="62" w:name="_Toc44872088"/>
      <w:r w:rsidRPr="008215D4">
        <w:t>The SWa reference point is defined between the untrusted non-3GPP IP access and the 3GPP AAA Server or Proxy</w:t>
      </w:r>
      <w:r>
        <w:t xml:space="preserve"> in EPS</w:t>
      </w:r>
      <w:r w:rsidRPr="008215D4">
        <w:t>. The definition of the reference point and its functionality is given in 3GPP TS</w:t>
      </w:r>
      <w:r>
        <w:t> </w:t>
      </w:r>
      <w:r w:rsidRPr="008215D4">
        <w:t>23.402</w:t>
      </w:r>
      <w:r>
        <w:t> </w:t>
      </w:r>
      <w:r w:rsidRPr="008215D4">
        <w:t>[3].</w:t>
      </w:r>
    </w:p>
    <w:p w14:paraId="5BC85EB1" w14:textId="77777777" w:rsidR="007715D9" w:rsidRPr="008215D4" w:rsidRDefault="007715D9" w:rsidP="007715D9">
      <w:r w:rsidRPr="008215D4">
        <w:t xml:space="preserve">The SWa reference point is optionally used to authenticate and authorize the UE for the access to the EPS. It is up to the non-3GPP operator's policy whether this interface and the procedures defined in this </w:t>
      </w:r>
      <w:r>
        <w:t>clause</w:t>
      </w:r>
      <w:r w:rsidRPr="008215D4">
        <w:t xml:space="preserve"> are used.</w:t>
      </w:r>
    </w:p>
    <w:p w14:paraId="30E5A4DD" w14:textId="77777777" w:rsidR="007715D9" w:rsidRPr="008215D4" w:rsidRDefault="007715D9" w:rsidP="007715D9">
      <w:pPr>
        <w:pStyle w:val="NO"/>
      </w:pPr>
      <w:r w:rsidRPr="008215D4">
        <w:t>NOTE:</w:t>
      </w:r>
      <w:r w:rsidRPr="008215D4">
        <w:tab/>
        <w:t>From the EPS operator's view, the tunnel authentication and authorization procedures described in clause</w:t>
      </w:r>
      <w:r>
        <w:t> </w:t>
      </w:r>
      <w:r w:rsidRPr="008215D4">
        <w:t>7 (SWm description) and clause</w:t>
      </w:r>
      <w:r>
        <w:t> </w:t>
      </w:r>
      <w:r w:rsidRPr="008215D4">
        <w:t>9 are required to ensure the user's authentication and authorization when the UE is attached to an untrusted non-3GPP IP access.</w:t>
      </w:r>
    </w:p>
    <w:p w14:paraId="74F26FB9" w14:textId="77777777" w:rsidR="007715D9" w:rsidRPr="008215D4" w:rsidRDefault="007715D9" w:rsidP="007715D9">
      <w:pPr>
        <w:rPr>
          <w:lang w:val="en-US"/>
        </w:rPr>
      </w:pPr>
      <w:r w:rsidRPr="008215D4">
        <w:rPr>
          <w:lang w:val="en-US"/>
        </w:rPr>
        <w:t>The same procedures as defined for STa reference points are used also in the SWa, but with reduced message content. As an exception, the service authorization information update procedure is not applicable for the SWa reference point.</w:t>
      </w:r>
    </w:p>
    <w:p w14:paraId="6369A669" w14:textId="5B1AB503" w:rsidR="00CD2FE5" w:rsidRPr="008215D4" w:rsidRDefault="00CD2FE5" w:rsidP="00CD2FE5">
      <w:pPr>
        <w:rPr>
          <w:lang w:val="en-US"/>
        </w:rPr>
      </w:pPr>
      <w:r w:rsidRPr="008215D4">
        <w:t>The SWa</w:t>
      </w:r>
      <w:r>
        <w:t>'</w:t>
      </w:r>
      <w:r w:rsidRPr="008215D4">
        <w:t xml:space="preserve"> reference point is defined between the non-3GPP </w:t>
      </w:r>
      <w:r>
        <w:t>WLAN</w:t>
      </w:r>
      <w:r w:rsidRPr="008215D4">
        <w:t xml:space="preserve"> access</w:t>
      </w:r>
      <w:r>
        <w:t xml:space="preserve">,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rsidRPr="008215D4">
        <w:t xml:space="preserve"> and the </w:t>
      </w:r>
      <w:r>
        <w:t>NSWOF in 5GS</w:t>
      </w:r>
      <w:r w:rsidRPr="008215D4">
        <w:t xml:space="preserve">. The definition of the reference point and its functionality is given in </w:t>
      </w:r>
      <w:r>
        <w:t xml:space="preserve">clause 4.2.15 of </w:t>
      </w:r>
      <w:r w:rsidRPr="008215D4">
        <w:t>3GPP</w:t>
      </w:r>
      <w:r>
        <w:t> </w:t>
      </w:r>
      <w:r w:rsidRPr="008215D4">
        <w:t>TS</w:t>
      </w:r>
      <w:r>
        <w:t> 23</w:t>
      </w:r>
      <w:r w:rsidRPr="008215D4">
        <w:t>.</w:t>
      </w:r>
      <w:r>
        <w:t xml:space="preserve">501 [59] and Annex S of </w:t>
      </w:r>
      <w:r w:rsidRPr="008215D4">
        <w:t>3GPP</w:t>
      </w:r>
      <w:r>
        <w:t> </w:t>
      </w:r>
      <w:r w:rsidRPr="008215D4">
        <w:t>TS</w:t>
      </w:r>
      <w:r>
        <w:t> 33</w:t>
      </w:r>
      <w:r w:rsidRPr="008215D4">
        <w:t>.</w:t>
      </w:r>
      <w:r>
        <w:t>501 [60]</w:t>
      </w:r>
      <w:r w:rsidRPr="008215D4">
        <w:t>.</w:t>
      </w:r>
      <w:r>
        <w:t xml:space="preserve"> It reuses the same stage 3 protocol definition as defined for SWa in EPC, with specific requirements for NSWO in 5GS specified in clause 4.1.2.5.</w:t>
      </w:r>
    </w:p>
    <w:p w14:paraId="60335539" w14:textId="10523FF8" w:rsidR="00714063" w:rsidRPr="008215D4" w:rsidRDefault="00714063" w:rsidP="006528F8">
      <w:pPr>
        <w:pStyle w:val="Heading3"/>
        <w:rPr>
          <w:lang w:val="en-US"/>
        </w:rPr>
      </w:pPr>
      <w:bookmarkStart w:id="63" w:name="_Toc146095243"/>
      <w:r w:rsidRPr="008215D4">
        <w:rPr>
          <w:lang w:val="en-US"/>
        </w:rPr>
        <w:t>4.1.2</w:t>
      </w:r>
      <w:r w:rsidRPr="008215D4">
        <w:rPr>
          <w:lang w:val="en-US"/>
        </w:rPr>
        <w:tab/>
        <w:t>Procedure Descriptions</w:t>
      </w:r>
      <w:bookmarkEnd w:id="60"/>
      <w:bookmarkEnd w:id="61"/>
      <w:bookmarkEnd w:id="62"/>
      <w:bookmarkEnd w:id="63"/>
    </w:p>
    <w:p w14:paraId="2C595090" w14:textId="77777777" w:rsidR="00714063" w:rsidRPr="008215D4" w:rsidRDefault="00714063" w:rsidP="006528F8">
      <w:pPr>
        <w:pStyle w:val="Heading4"/>
        <w:rPr>
          <w:lang w:val="en-US"/>
        </w:rPr>
      </w:pPr>
      <w:bookmarkStart w:id="64" w:name="_Toc20213232"/>
      <w:bookmarkStart w:id="65" w:name="_Toc36043713"/>
      <w:bookmarkStart w:id="66" w:name="_Toc44872089"/>
      <w:bookmarkStart w:id="67" w:name="_Toc146095244"/>
      <w:r w:rsidRPr="008215D4">
        <w:rPr>
          <w:lang w:val="en-US"/>
        </w:rPr>
        <w:t>4.1.2.1</w:t>
      </w:r>
      <w:r w:rsidRPr="008215D4">
        <w:rPr>
          <w:lang w:val="en-US"/>
        </w:rPr>
        <w:tab/>
        <w:t>SWa Authentication and Authorization procedure</w:t>
      </w:r>
      <w:bookmarkEnd w:id="64"/>
      <w:bookmarkEnd w:id="65"/>
      <w:bookmarkEnd w:id="66"/>
      <w:bookmarkEnd w:id="67"/>
    </w:p>
    <w:p w14:paraId="79746A84" w14:textId="77777777" w:rsidR="00714063" w:rsidRPr="008215D4" w:rsidRDefault="00714063" w:rsidP="006528F8">
      <w:pPr>
        <w:pStyle w:val="Heading5"/>
      </w:pPr>
      <w:bookmarkStart w:id="68" w:name="_Toc20213233"/>
      <w:bookmarkStart w:id="69" w:name="_Toc36043714"/>
      <w:bookmarkStart w:id="70" w:name="_Toc44872090"/>
      <w:bookmarkStart w:id="71" w:name="_Toc146095245"/>
      <w:r w:rsidRPr="008215D4">
        <w:t>4.1.2.1.1</w:t>
      </w:r>
      <w:r w:rsidRPr="008215D4">
        <w:tab/>
        <w:t>General</w:t>
      </w:r>
      <w:bookmarkEnd w:id="68"/>
      <w:bookmarkEnd w:id="69"/>
      <w:bookmarkEnd w:id="70"/>
      <w:bookmarkEnd w:id="71"/>
    </w:p>
    <w:p w14:paraId="022751BA" w14:textId="77777777" w:rsidR="00714063" w:rsidRPr="008215D4" w:rsidRDefault="00714063" w:rsidP="00714063">
      <w:r w:rsidRPr="008215D4">
        <w:t>This procedure follows the STa Authentication and Authorization procedure, with the following differences:</w:t>
      </w:r>
    </w:p>
    <w:p w14:paraId="39770524" w14:textId="77777777" w:rsidR="00714063" w:rsidRPr="008215D4" w:rsidRDefault="00714063" w:rsidP="00714063">
      <w:pPr>
        <w:pStyle w:val="B1"/>
      </w:pPr>
      <w:r w:rsidRPr="008215D4">
        <w:t>-</w:t>
      </w:r>
      <w:r w:rsidRPr="008215D4">
        <w:tab/>
        <w:t>Information elements that would reflect information about the user's service request and about the access network are not included or are optional in the authentication and authorization request.</w:t>
      </w:r>
    </w:p>
    <w:p w14:paraId="7D3CCBDC" w14:textId="77777777" w:rsidR="00A65E18" w:rsidRPr="008215D4" w:rsidRDefault="00714063" w:rsidP="00714063">
      <w:pPr>
        <w:pStyle w:val="B1"/>
        <w:rPr>
          <w:lang w:eastAsia="zh-CN"/>
        </w:rPr>
      </w:pPr>
      <w:r w:rsidRPr="008215D4">
        <w:t>-</w:t>
      </w:r>
      <w:r w:rsidRPr="008215D4">
        <w:tab/>
        <w:t>The information elements that describe the user's subscription profile are not downloaded to the non-3GPP access network.</w:t>
      </w:r>
    </w:p>
    <w:p w14:paraId="5EF4A9DD" w14:textId="2065A78B" w:rsidR="00714063" w:rsidRPr="008215D4" w:rsidRDefault="00714063" w:rsidP="00714063">
      <w:pPr>
        <w:pStyle w:val="NO"/>
      </w:pPr>
      <w:r w:rsidRPr="008215D4">
        <w:t>NOTE:</w:t>
      </w:r>
      <w:r w:rsidRPr="008215D4">
        <w:tab/>
      </w:r>
      <w:r w:rsidRPr="008215D4">
        <w:rPr>
          <w:rFonts w:hint="eastAsia"/>
        </w:rPr>
        <w:t xml:space="preserve">The information elements </w:t>
      </w:r>
      <w:r w:rsidRPr="008215D4">
        <w:t xml:space="preserve">related </w:t>
      </w:r>
      <w:r w:rsidRPr="008215D4">
        <w:rPr>
          <w:rFonts w:hint="eastAsia"/>
        </w:rPr>
        <w:t xml:space="preserve">to the </w:t>
      </w:r>
      <w:r w:rsidRPr="008215D4">
        <w:t>IP Mobility Mode Selection</w:t>
      </w:r>
      <w:r w:rsidRPr="008215D4">
        <w:rPr>
          <w:rFonts w:hint="eastAsia"/>
        </w:rPr>
        <w:t xml:space="preserve"> function are not supported over this interface</w:t>
      </w:r>
      <w:r w:rsidRPr="008215D4">
        <w:t>.</w:t>
      </w:r>
    </w:p>
    <w:p w14:paraId="6B2561EB" w14:textId="77777777" w:rsidR="00714063" w:rsidRPr="008215D4" w:rsidRDefault="00714063" w:rsidP="00714063">
      <w:pPr>
        <w:pStyle w:val="TH"/>
      </w:pPr>
      <w:r w:rsidRPr="008215D4">
        <w:lastRenderedPageBreak/>
        <w:t>Table 4.1.2.1/1: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14:paraId="0B40060D" w14:textId="77777777" w:rsidTr="00F76B35">
        <w:trPr>
          <w:jc w:val="center"/>
        </w:trPr>
        <w:tc>
          <w:tcPr>
            <w:tcW w:w="1968" w:type="dxa"/>
            <w:tcBorders>
              <w:top w:val="single" w:sz="4" w:space="0" w:color="auto"/>
              <w:left w:val="single" w:sz="4" w:space="0" w:color="auto"/>
              <w:bottom w:val="single" w:sz="4" w:space="0" w:color="auto"/>
              <w:right w:val="single" w:sz="4" w:space="0" w:color="auto"/>
            </w:tcBorders>
          </w:tcPr>
          <w:p w14:paraId="142A5E06" w14:textId="77777777" w:rsidR="00714063" w:rsidRPr="008215D4" w:rsidRDefault="00714063" w:rsidP="00F76B35">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14:paraId="3865C427"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3322D9F2" w14:textId="77777777" w:rsidR="00714063" w:rsidRPr="008215D4" w:rsidRDefault="00714063" w:rsidP="00F76B35">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14:paraId="5B0FE138" w14:textId="77777777" w:rsidR="00714063" w:rsidRPr="008215D4" w:rsidRDefault="00714063" w:rsidP="00F76B35">
            <w:pPr>
              <w:pStyle w:val="TAH"/>
            </w:pPr>
            <w:r w:rsidRPr="008215D4">
              <w:t>Description</w:t>
            </w:r>
          </w:p>
        </w:tc>
      </w:tr>
      <w:tr w:rsidR="00714063" w:rsidRPr="008215D4" w14:paraId="6EEBE8F3"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3234D8FF" w14:textId="77777777" w:rsidR="00714063" w:rsidRPr="008215D4" w:rsidRDefault="00714063" w:rsidP="00F76B35">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14:paraId="307571EC"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24A048EC"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341A4593" w14:textId="41023C56" w:rsidR="00714063" w:rsidRPr="008215D4" w:rsidRDefault="00714063" w:rsidP="00F76B35">
            <w:pPr>
              <w:pStyle w:val="TAL"/>
            </w:pPr>
            <w:r w:rsidRPr="008215D4">
              <w:t>This information element shall contain the identity of the user. The identity shall be represented in NAI form as specified in the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1B2B624E"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6B54963B" w14:textId="77777777" w:rsidR="00714063" w:rsidRPr="008215D4" w:rsidRDefault="00714063" w:rsidP="00F76B35">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14:paraId="27143B43"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4E324D7C"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AD36735"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7EB5B364"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6A66FC29" w14:textId="77777777" w:rsidR="00714063" w:rsidRPr="008215D4" w:rsidRDefault="00714063" w:rsidP="00F76B35">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14:paraId="0BE4A915"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5E374B97"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0A5BCC35"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482830C7"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BAFEEA1" w14:textId="77777777" w:rsidR="00714063" w:rsidRPr="008215D4" w:rsidRDefault="00714063" w:rsidP="00F76B35">
            <w:pPr>
              <w:pStyle w:val="TAL"/>
            </w:pPr>
            <w:r w:rsidRPr="008215D4">
              <w:t>UE Layer-2 address</w:t>
            </w:r>
          </w:p>
        </w:tc>
        <w:tc>
          <w:tcPr>
            <w:tcW w:w="1559" w:type="dxa"/>
            <w:tcBorders>
              <w:top w:val="single" w:sz="4" w:space="0" w:color="auto"/>
              <w:left w:val="single" w:sz="4" w:space="0" w:color="auto"/>
              <w:bottom w:val="single" w:sz="4" w:space="0" w:color="auto"/>
              <w:right w:val="single" w:sz="4" w:space="0" w:color="auto"/>
            </w:tcBorders>
          </w:tcPr>
          <w:p w14:paraId="47624E29"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215D532A"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144C24B0" w14:textId="77777777" w:rsidR="00714063" w:rsidRPr="008215D4" w:rsidRDefault="00714063" w:rsidP="00F76B35">
            <w:pPr>
              <w:pStyle w:val="TAL"/>
            </w:pPr>
            <w:r w:rsidRPr="008215D4">
              <w:t>This IE shall carry the Layer-2 address of the UE.</w:t>
            </w:r>
          </w:p>
        </w:tc>
      </w:tr>
      <w:tr w:rsidR="00714063" w:rsidRPr="008215D4" w14:paraId="3577D550"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8E42F04" w14:textId="77777777" w:rsidR="00714063" w:rsidRPr="008215D4" w:rsidRDefault="00714063" w:rsidP="00F76B35">
            <w:pPr>
              <w:pStyle w:val="TAL"/>
              <w:rPr>
                <w:lang w:eastAsia="zh-CN"/>
              </w:rPr>
            </w:pPr>
            <w:r w:rsidRPr="008215D4">
              <w:rPr>
                <w:lang w:eastAsia="zh-CN"/>
              </w:rPr>
              <w:t xml:space="preserve">Access Type </w:t>
            </w:r>
          </w:p>
        </w:tc>
        <w:tc>
          <w:tcPr>
            <w:tcW w:w="1559" w:type="dxa"/>
            <w:tcBorders>
              <w:top w:val="single" w:sz="4" w:space="0" w:color="auto"/>
              <w:left w:val="single" w:sz="4" w:space="0" w:color="auto"/>
              <w:bottom w:val="single" w:sz="4" w:space="0" w:color="auto"/>
              <w:right w:val="single" w:sz="4" w:space="0" w:color="auto"/>
            </w:tcBorders>
          </w:tcPr>
          <w:p w14:paraId="74EC756E"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2E61FA05" w14:textId="77777777" w:rsidR="00714063" w:rsidRPr="008215D4" w:rsidRDefault="00714063" w:rsidP="00F76B35">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14:paraId="7FC14B6F" w14:textId="77777777" w:rsidR="00714063" w:rsidRPr="008215D4" w:rsidRDefault="00714063" w:rsidP="00F76B35">
            <w:pPr>
              <w:pStyle w:val="TAL"/>
              <w:rPr>
                <w:lang w:eastAsia="zh-CN"/>
              </w:rPr>
            </w:pPr>
            <w:r w:rsidRPr="008215D4">
              <w:rPr>
                <w:lang w:eastAsia="zh-CN"/>
              </w:rPr>
              <w:t>If present, this IE shall contain the untrusted non-3GPP access network technology type</w:t>
            </w:r>
            <w:r w:rsidRPr="008215D4">
              <w:t xml:space="preserve"> that is serving the UE</w:t>
            </w:r>
            <w:r w:rsidRPr="008215D4">
              <w:rPr>
                <w:lang w:eastAsia="zh-CN"/>
              </w:rPr>
              <w:t>.</w:t>
            </w:r>
          </w:p>
        </w:tc>
      </w:tr>
      <w:tr w:rsidR="00714063" w:rsidRPr="008215D4" w14:paraId="3024DD8D"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13F3ECB" w14:textId="77777777" w:rsidR="00714063" w:rsidRPr="008215D4" w:rsidRDefault="00714063" w:rsidP="00F76B35">
            <w:pPr>
              <w:pStyle w:val="TAL"/>
              <w:rPr>
                <w:lang w:eastAsia="zh-CN"/>
              </w:rPr>
            </w:pPr>
            <w:r w:rsidRPr="008215D4">
              <w:rPr>
                <w:lang w:eastAsia="zh-CN"/>
              </w:rPr>
              <w:t xml:space="preserve">Access Network Identity </w:t>
            </w:r>
          </w:p>
        </w:tc>
        <w:tc>
          <w:tcPr>
            <w:tcW w:w="1559" w:type="dxa"/>
            <w:tcBorders>
              <w:top w:val="single" w:sz="4" w:space="0" w:color="auto"/>
              <w:left w:val="single" w:sz="4" w:space="0" w:color="auto"/>
              <w:bottom w:val="single" w:sz="4" w:space="0" w:color="auto"/>
              <w:right w:val="single" w:sz="4" w:space="0" w:color="auto"/>
            </w:tcBorders>
          </w:tcPr>
          <w:p w14:paraId="0258DEB2"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26640A30"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66E79DC4" w14:textId="7A9DF8A2" w:rsidR="00714063" w:rsidRPr="008215D4" w:rsidRDefault="00714063" w:rsidP="00F76B35">
            <w:pPr>
              <w:pStyle w:val="TAL"/>
              <w:rPr>
                <w:lang w:eastAsia="zh-CN"/>
              </w:rPr>
            </w:pPr>
            <w:r w:rsidRPr="008215D4">
              <w:rPr>
                <w:lang w:eastAsia="zh-CN"/>
              </w:rPr>
              <w:t xml:space="preserve">If present, 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p w14:paraId="5E9C603D" w14:textId="77777777" w:rsidR="00714063" w:rsidRPr="008215D4" w:rsidRDefault="00714063" w:rsidP="00F76B35">
            <w:pPr>
              <w:pStyle w:val="TAL"/>
              <w:rPr>
                <w:lang w:eastAsia="zh-CN"/>
              </w:rPr>
            </w:pPr>
            <w:r w:rsidRPr="008215D4">
              <w:rPr>
                <w:lang w:eastAsia="zh-CN"/>
              </w:rPr>
              <w:t>It shall be included if the non-3GPP access network selects the EAP-AKA' authentication method.</w:t>
            </w:r>
          </w:p>
        </w:tc>
      </w:tr>
      <w:tr w:rsidR="00714063" w:rsidRPr="008215D4" w14:paraId="341FE9A4"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1543873" w14:textId="77777777" w:rsidR="00714063" w:rsidRPr="008215D4" w:rsidRDefault="00714063" w:rsidP="00F76B35">
            <w:pPr>
              <w:pStyle w:val="TAL"/>
              <w:rPr>
                <w:lang w:eastAsia="zh-CN"/>
              </w:rPr>
            </w:pPr>
            <w:r w:rsidRPr="008215D4">
              <w:rPr>
                <w:lang w:eastAsia="zh-CN"/>
              </w:rPr>
              <w:t>Full Name for Network</w:t>
            </w:r>
          </w:p>
        </w:tc>
        <w:tc>
          <w:tcPr>
            <w:tcW w:w="1559" w:type="dxa"/>
            <w:tcBorders>
              <w:top w:val="single" w:sz="4" w:space="0" w:color="auto"/>
              <w:left w:val="single" w:sz="4" w:space="0" w:color="auto"/>
              <w:bottom w:val="single" w:sz="4" w:space="0" w:color="auto"/>
              <w:right w:val="single" w:sz="4" w:space="0" w:color="auto"/>
            </w:tcBorders>
          </w:tcPr>
          <w:p w14:paraId="67065F87"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7A8BB061" w14:textId="77777777" w:rsidR="00714063" w:rsidRPr="008215D4" w:rsidRDefault="00714063" w:rsidP="00F76B35">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14:paraId="5BFA807C" w14:textId="73CA5735" w:rsidR="00714063" w:rsidRPr="008215D4" w:rsidRDefault="00714063" w:rsidP="00F76B35">
            <w:pPr>
              <w:pStyle w:val="TAL"/>
              <w:rPr>
                <w:lang w:eastAsia="zh-CN"/>
              </w:rPr>
            </w:pPr>
            <w:r w:rsidRPr="008215D4">
              <w:rPr>
                <w:lang w:eastAsia="zh-CN"/>
              </w:rPr>
              <w:t xml:space="preserve">If present, 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 xml:space="preserve">26]. This AVP may be inserted by the non-3GPP access network depending on its local policy and only when it is not connected to the UE's Home Network </w:t>
            </w:r>
          </w:p>
        </w:tc>
      </w:tr>
      <w:tr w:rsidR="00714063" w:rsidRPr="008215D4" w14:paraId="47AE85C8"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7531530" w14:textId="77777777" w:rsidR="00714063" w:rsidRPr="008215D4" w:rsidRDefault="00714063" w:rsidP="00F76B35">
            <w:pPr>
              <w:pStyle w:val="TAL"/>
              <w:rPr>
                <w:lang w:eastAsia="zh-CN"/>
              </w:rPr>
            </w:pPr>
            <w:r w:rsidRPr="008215D4">
              <w:rPr>
                <w:lang w:eastAsia="zh-CN"/>
              </w:rPr>
              <w:t>Short Name for Network</w:t>
            </w:r>
          </w:p>
        </w:tc>
        <w:tc>
          <w:tcPr>
            <w:tcW w:w="1559" w:type="dxa"/>
            <w:tcBorders>
              <w:top w:val="single" w:sz="4" w:space="0" w:color="auto"/>
              <w:left w:val="single" w:sz="4" w:space="0" w:color="auto"/>
              <w:bottom w:val="single" w:sz="4" w:space="0" w:color="auto"/>
              <w:right w:val="single" w:sz="4" w:space="0" w:color="auto"/>
            </w:tcBorders>
          </w:tcPr>
          <w:p w14:paraId="5960BFC2"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6FA94FD6" w14:textId="77777777" w:rsidR="00714063" w:rsidRPr="008215D4" w:rsidRDefault="00714063" w:rsidP="00F76B35">
            <w:pPr>
              <w:pStyle w:val="TAC"/>
            </w:pPr>
            <w:r w:rsidRPr="008215D4">
              <w:t>O</w:t>
            </w:r>
          </w:p>
        </w:tc>
        <w:tc>
          <w:tcPr>
            <w:tcW w:w="5510" w:type="dxa"/>
            <w:tcBorders>
              <w:top w:val="single" w:sz="4" w:space="0" w:color="auto"/>
              <w:left w:val="single" w:sz="4" w:space="0" w:color="auto"/>
              <w:bottom w:val="single" w:sz="4" w:space="0" w:color="auto"/>
              <w:right w:val="single" w:sz="4" w:space="0" w:color="auto"/>
            </w:tcBorders>
          </w:tcPr>
          <w:p w14:paraId="4D68C731" w14:textId="2F25CF9B" w:rsidR="00714063" w:rsidRPr="008215D4" w:rsidRDefault="00714063" w:rsidP="00F76B35">
            <w:pPr>
              <w:pStyle w:val="TAL"/>
              <w:rPr>
                <w:lang w:eastAsia="zh-CN"/>
              </w:rPr>
            </w:pPr>
            <w:r w:rsidRPr="008215D4">
              <w:rPr>
                <w:lang w:eastAsia="zh-CN"/>
              </w:rPr>
              <w:t xml:space="preserve">If present, 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 xml:space="preserve">26]. This AVP may be inserted by the non-3GPP access network depending on its local policy and only when it is not connected to the UE's Home Network </w:t>
            </w:r>
          </w:p>
        </w:tc>
      </w:tr>
      <w:tr w:rsidR="00714063" w:rsidRPr="008215D4" w14:paraId="39A1AB6B"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0D4F217A" w14:textId="77777777" w:rsidR="00714063" w:rsidRPr="008215D4" w:rsidRDefault="00714063" w:rsidP="00F76B35">
            <w:pPr>
              <w:pStyle w:val="TAL"/>
              <w:rPr>
                <w:lang w:eastAsia="zh-CN"/>
              </w:rPr>
            </w:pPr>
            <w:r w:rsidRPr="008215D4">
              <w:rPr>
                <w:lang w:eastAsia="zh-CN"/>
              </w:rPr>
              <w:t xml:space="preserve">Transport Access Type </w:t>
            </w:r>
          </w:p>
        </w:tc>
        <w:tc>
          <w:tcPr>
            <w:tcW w:w="1559" w:type="dxa"/>
            <w:tcBorders>
              <w:top w:val="single" w:sz="4" w:space="0" w:color="auto"/>
              <w:left w:val="single" w:sz="4" w:space="0" w:color="auto"/>
              <w:bottom w:val="single" w:sz="4" w:space="0" w:color="auto"/>
              <w:right w:val="single" w:sz="4" w:space="0" w:color="auto"/>
            </w:tcBorders>
          </w:tcPr>
          <w:p w14:paraId="2FC3F44D" w14:textId="77777777" w:rsidR="00714063" w:rsidRPr="008215D4" w:rsidRDefault="00714063" w:rsidP="00F76B35">
            <w:pPr>
              <w:pStyle w:val="TAL"/>
              <w:rPr>
                <w:lang w:eastAsia="zh-CN"/>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0B80038B" w14:textId="77777777" w:rsidR="00714063" w:rsidRPr="008215D4" w:rsidRDefault="00714063" w:rsidP="00F76B35">
            <w:pPr>
              <w:pStyle w:val="TAC"/>
              <w:rPr>
                <w:lang w:eastAsia="zh-CN"/>
              </w:rPr>
            </w:pPr>
            <w:r w:rsidRPr="008215D4">
              <w:rPr>
                <w:lang w:eastAsia="zh-CN"/>
              </w:rPr>
              <w:t>C</w:t>
            </w:r>
          </w:p>
        </w:tc>
        <w:tc>
          <w:tcPr>
            <w:tcW w:w="5510" w:type="dxa"/>
            <w:tcBorders>
              <w:top w:val="single" w:sz="4" w:space="0" w:color="auto"/>
              <w:left w:val="single" w:sz="4" w:space="0" w:color="auto"/>
              <w:bottom w:val="single" w:sz="4" w:space="0" w:color="auto"/>
              <w:right w:val="single" w:sz="4" w:space="0" w:color="auto"/>
            </w:tcBorders>
          </w:tcPr>
          <w:p w14:paraId="4914AF9B" w14:textId="700F27CB" w:rsidR="00714063" w:rsidRPr="008215D4" w:rsidRDefault="00714063" w:rsidP="00F76B35">
            <w:pPr>
              <w:pStyle w:val="TAL"/>
              <w:rPr>
                <w:lang w:eastAsia="zh-CN"/>
              </w:rPr>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190E6DA7"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0A3A071C" w14:textId="77777777" w:rsidR="00714063" w:rsidRPr="008215D4" w:rsidRDefault="00714063" w:rsidP="00F76B35">
            <w:pPr>
              <w:pStyle w:val="TAL"/>
            </w:pPr>
            <w:r w:rsidRPr="008215D4">
              <w:t>Supported Features</w:t>
            </w:r>
          </w:p>
          <w:p w14:paraId="6F2F6B7A" w14:textId="54484488"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59" w:type="dxa"/>
            <w:tcBorders>
              <w:top w:val="single" w:sz="4" w:space="0" w:color="auto"/>
              <w:left w:val="single" w:sz="4" w:space="0" w:color="auto"/>
              <w:bottom w:val="single" w:sz="4" w:space="0" w:color="auto"/>
              <w:right w:val="single" w:sz="4" w:space="0" w:color="auto"/>
            </w:tcBorders>
          </w:tcPr>
          <w:p w14:paraId="093B0AE7" w14:textId="77777777" w:rsidR="00714063" w:rsidRPr="008215D4" w:rsidRDefault="00714063" w:rsidP="00F76B35">
            <w:pPr>
              <w:pStyle w:val="TAL"/>
              <w:rPr>
                <w:lang w:eastAsia="zh-CN"/>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14:paraId="391E02D4"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4F5F60B9" w14:textId="77777777" w:rsidR="00714063" w:rsidRPr="008215D4" w:rsidRDefault="00714063" w:rsidP="00F76B35">
            <w:pPr>
              <w:pStyle w:val="TAL"/>
              <w:rPr>
                <w:lang w:eastAsia="zh-CN"/>
              </w:rPr>
            </w:pPr>
            <w:r w:rsidRPr="008215D4">
              <w:t>If present, this information element shall contain the list of features supported by the origin host for the lifetime of the Diameter session.</w:t>
            </w:r>
          </w:p>
        </w:tc>
      </w:tr>
      <w:tr w:rsidR="00714063" w:rsidRPr="008215D4" w14:paraId="0D9E75DB"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9916E57" w14:textId="77777777" w:rsidR="00714063" w:rsidRPr="008215D4" w:rsidRDefault="00714063" w:rsidP="00F76B35">
            <w:pPr>
              <w:pStyle w:val="TAL"/>
            </w:pPr>
            <w:r w:rsidRPr="008215D4">
              <w:rPr>
                <w:lang w:eastAsia="zh-CN"/>
              </w:rPr>
              <w:t>AAA Failure Indication</w:t>
            </w:r>
          </w:p>
        </w:tc>
        <w:tc>
          <w:tcPr>
            <w:tcW w:w="1559" w:type="dxa"/>
            <w:tcBorders>
              <w:top w:val="single" w:sz="4" w:space="0" w:color="auto"/>
              <w:left w:val="single" w:sz="4" w:space="0" w:color="auto"/>
              <w:bottom w:val="single" w:sz="4" w:space="0" w:color="auto"/>
              <w:right w:val="single" w:sz="4" w:space="0" w:color="auto"/>
            </w:tcBorders>
          </w:tcPr>
          <w:p w14:paraId="3B42F52B" w14:textId="77777777" w:rsidR="00714063" w:rsidRPr="008215D4" w:rsidRDefault="00714063" w:rsidP="00F76B35">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14:paraId="12C44C3D"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0FAD7CEE" w14:textId="77777777" w:rsidR="00714063" w:rsidRPr="008215D4" w:rsidRDefault="00714063" w:rsidP="00F76B35">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14:paraId="3773D678"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131BF94D" w14:textId="77777777" w:rsidR="00714063" w:rsidRPr="008215D4" w:rsidRDefault="00714063" w:rsidP="00F76B35">
            <w:pPr>
              <w:pStyle w:val="TAL"/>
            </w:pPr>
            <w:r w:rsidRPr="008215D4">
              <w:t>WLAN Location Information</w:t>
            </w:r>
          </w:p>
        </w:tc>
        <w:tc>
          <w:tcPr>
            <w:tcW w:w="1559" w:type="dxa"/>
            <w:tcBorders>
              <w:top w:val="single" w:sz="4" w:space="0" w:color="auto"/>
              <w:left w:val="single" w:sz="4" w:space="0" w:color="auto"/>
              <w:bottom w:val="single" w:sz="4" w:space="0" w:color="auto"/>
              <w:right w:val="single" w:sz="4" w:space="0" w:color="auto"/>
            </w:tcBorders>
          </w:tcPr>
          <w:p w14:paraId="3337AEEE" w14:textId="5693C8EC" w:rsidR="00714063" w:rsidRPr="008215D4" w:rsidRDefault="00714063" w:rsidP="00F76B35">
            <w:pPr>
              <w:pStyle w:val="TAL"/>
            </w:pPr>
            <w:r w:rsidRPr="008215D4">
              <w:t>Access-Network-Info</w:t>
            </w:r>
          </w:p>
        </w:tc>
        <w:tc>
          <w:tcPr>
            <w:tcW w:w="567" w:type="dxa"/>
            <w:tcBorders>
              <w:top w:val="single" w:sz="4" w:space="0" w:color="auto"/>
              <w:left w:val="single" w:sz="4" w:space="0" w:color="auto"/>
              <w:bottom w:val="single" w:sz="4" w:space="0" w:color="auto"/>
              <w:right w:val="single" w:sz="4" w:space="0" w:color="auto"/>
            </w:tcBorders>
          </w:tcPr>
          <w:p w14:paraId="7A3E9D86"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4F2E1F4E" w14:textId="77777777" w:rsidR="00714063" w:rsidRPr="008215D4" w:rsidRDefault="00714063" w:rsidP="00F76B35">
            <w:pPr>
              <w:pStyle w:val="TAL"/>
            </w:pPr>
            <w:r w:rsidRPr="008215D4">
              <w:t>If present, this IE shall contain the location information of the WLAN Access Network where the UE is attached.</w:t>
            </w:r>
          </w:p>
        </w:tc>
      </w:tr>
      <w:tr w:rsidR="00714063" w:rsidRPr="008215D4" w14:paraId="429104FF"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71F778FB" w14:textId="77777777" w:rsidR="00714063" w:rsidRPr="008215D4" w:rsidRDefault="00714063" w:rsidP="00F76B35">
            <w:pPr>
              <w:pStyle w:val="TAL"/>
            </w:pPr>
            <w:r w:rsidRPr="008215D4">
              <w:t>WLAN Location Timestamp</w:t>
            </w:r>
          </w:p>
        </w:tc>
        <w:tc>
          <w:tcPr>
            <w:tcW w:w="1559" w:type="dxa"/>
            <w:tcBorders>
              <w:top w:val="single" w:sz="4" w:space="0" w:color="auto"/>
              <w:left w:val="single" w:sz="4" w:space="0" w:color="auto"/>
              <w:bottom w:val="single" w:sz="4" w:space="0" w:color="auto"/>
              <w:right w:val="single" w:sz="4" w:space="0" w:color="auto"/>
            </w:tcBorders>
          </w:tcPr>
          <w:p w14:paraId="3DE928A6" w14:textId="77777777" w:rsidR="00714063" w:rsidRPr="008215D4" w:rsidRDefault="00714063" w:rsidP="00F76B35">
            <w:pPr>
              <w:pStyle w:val="TAL"/>
            </w:pPr>
            <w:r w:rsidRPr="008215D4">
              <w:t>User-Location-Info-Time</w:t>
            </w:r>
          </w:p>
        </w:tc>
        <w:tc>
          <w:tcPr>
            <w:tcW w:w="567" w:type="dxa"/>
            <w:tcBorders>
              <w:top w:val="single" w:sz="4" w:space="0" w:color="auto"/>
              <w:left w:val="single" w:sz="4" w:space="0" w:color="auto"/>
              <w:bottom w:val="single" w:sz="4" w:space="0" w:color="auto"/>
              <w:right w:val="single" w:sz="4" w:space="0" w:color="auto"/>
            </w:tcBorders>
          </w:tcPr>
          <w:p w14:paraId="34C93EB3" w14:textId="77777777" w:rsidR="00714063" w:rsidRPr="008215D4" w:rsidRDefault="00714063" w:rsidP="00F76B35">
            <w:pPr>
              <w:pStyle w:val="TAC"/>
              <w:rPr>
                <w:lang w:eastAsia="zh-CN"/>
              </w:rPr>
            </w:pPr>
            <w:r w:rsidRPr="008215D4">
              <w:rPr>
                <w:lang w:eastAsia="zh-CN"/>
              </w:rPr>
              <w:t>O</w:t>
            </w:r>
          </w:p>
        </w:tc>
        <w:tc>
          <w:tcPr>
            <w:tcW w:w="5510" w:type="dxa"/>
            <w:tcBorders>
              <w:top w:val="single" w:sz="4" w:space="0" w:color="auto"/>
              <w:left w:val="single" w:sz="4" w:space="0" w:color="auto"/>
              <w:bottom w:val="single" w:sz="4" w:space="0" w:color="auto"/>
              <w:right w:val="single" w:sz="4" w:space="0" w:color="auto"/>
            </w:tcBorders>
          </w:tcPr>
          <w:p w14:paraId="1EE00F18" w14:textId="77777777" w:rsidR="00A65E18" w:rsidRPr="008215D4" w:rsidRDefault="00714063" w:rsidP="00F76B35">
            <w:pPr>
              <w:pStyle w:val="TAL"/>
            </w:pPr>
            <w:r w:rsidRPr="008215D4">
              <w:t>This IE may be present if the WLAN Location Information IE is present.</w:t>
            </w:r>
          </w:p>
          <w:p w14:paraId="1FA2C5F5" w14:textId="14AFC305" w:rsidR="00714063" w:rsidRPr="008215D4" w:rsidRDefault="00714063" w:rsidP="00F76B35">
            <w:pPr>
              <w:pStyle w:val="TAL"/>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176744" w:rsidRPr="008215D4" w14:paraId="5D84181A"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396B649C" w14:textId="774AF8DA" w:rsidR="00176744" w:rsidRPr="008215D4" w:rsidRDefault="00176744" w:rsidP="00176744">
            <w:pPr>
              <w:pStyle w:val="TAL"/>
            </w:pPr>
            <w:r>
              <w:t>High Priority Access Info</w:t>
            </w:r>
          </w:p>
        </w:tc>
        <w:tc>
          <w:tcPr>
            <w:tcW w:w="1559" w:type="dxa"/>
            <w:tcBorders>
              <w:top w:val="single" w:sz="4" w:space="0" w:color="auto"/>
              <w:left w:val="single" w:sz="4" w:space="0" w:color="auto"/>
              <w:bottom w:val="single" w:sz="4" w:space="0" w:color="auto"/>
              <w:right w:val="single" w:sz="4" w:space="0" w:color="auto"/>
            </w:tcBorders>
          </w:tcPr>
          <w:p w14:paraId="67FF8D03" w14:textId="1239B923" w:rsidR="00176744" w:rsidRPr="008215D4" w:rsidRDefault="00176744" w:rsidP="00176744">
            <w:pPr>
              <w:pStyle w:val="TAL"/>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51D18BD9" w14:textId="4B802398" w:rsidR="00176744" w:rsidRPr="008215D4" w:rsidRDefault="00176744" w:rsidP="00176744">
            <w:pPr>
              <w:pStyle w:val="TAC"/>
              <w:rPr>
                <w:lang w:eastAsia="zh-CN"/>
              </w:rPr>
            </w:pPr>
            <w:r>
              <w:t>C</w:t>
            </w:r>
          </w:p>
        </w:tc>
        <w:tc>
          <w:tcPr>
            <w:tcW w:w="5510" w:type="dxa"/>
            <w:tcBorders>
              <w:top w:val="single" w:sz="4" w:space="0" w:color="auto"/>
              <w:left w:val="single" w:sz="4" w:space="0" w:color="auto"/>
              <w:bottom w:val="single" w:sz="4" w:space="0" w:color="auto"/>
              <w:right w:val="single" w:sz="4" w:space="0" w:color="auto"/>
            </w:tcBorders>
          </w:tcPr>
          <w:p w14:paraId="6EEEE2EA" w14:textId="0DE25AAF" w:rsidR="00176744" w:rsidRPr="008215D4" w:rsidRDefault="00176744" w:rsidP="00176744">
            <w:pPr>
              <w:pStyle w:val="TAL"/>
            </w:pPr>
            <w:r>
              <w:t xml:space="preserve">This information element shall be sent to the 3GPP 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50797EEE" w14:textId="77777777" w:rsidR="00714063" w:rsidRPr="008215D4" w:rsidRDefault="00714063" w:rsidP="00714063">
      <w:pPr>
        <w:rPr>
          <w:lang w:val="en-US"/>
        </w:rPr>
      </w:pPr>
    </w:p>
    <w:p w14:paraId="60075790" w14:textId="77777777" w:rsidR="00714063" w:rsidRPr="008215D4" w:rsidRDefault="00714063" w:rsidP="00714063">
      <w:pPr>
        <w:pStyle w:val="TH"/>
      </w:pPr>
      <w:r w:rsidRPr="008215D4">
        <w:lastRenderedPageBreak/>
        <w:t>Table 4.1.2.1/2: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3AB68CBB"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14B706C2"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4C8AF2F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9984AFF"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3281DAE0" w14:textId="77777777" w:rsidR="00714063" w:rsidRPr="008215D4" w:rsidRDefault="00714063" w:rsidP="00F76B35">
            <w:pPr>
              <w:pStyle w:val="TAH"/>
            </w:pPr>
            <w:r w:rsidRPr="008215D4">
              <w:t>Description</w:t>
            </w:r>
          </w:p>
        </w:tc>
      </w:tr>
      <w:tr w:rsidR="00714063" w:rsidRPr="008215D4" w14:paraId="6E60659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841B51C"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5BCD981C"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951591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0D2B46C" w14:textId="6B162C6D"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14BDD9A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325D083"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5CBCDAE0"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5425A07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288CA18" w14:textId="77777777" w:rsidR="00714063" w:rsidRPr="008215D4" w:rsidRDefault="00714063" w:rsidP="00F76B35">
            <w:pPr>
              <w:pStyle w:val="TAL"/>
            </w:pPr>
            <w:r w:rsidRPr="008215D4">
              <w:rPr>
                <w:lang w:eastAsia="zh-CN"/>
              </w:rPr>
              <w:t>This IE shall contain the Encapsulated EAP payload used for UE- 3GPP AAA Server mutual authentication.</w:t>
            </w:r>
          </w:p>
        </w:tc>
      </w:tr>
      <w:tr w:rsidR="00714063" w:rsidRPr="008215D4" w14:paraId="7C8E8707"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253BAD3"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713324B7"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214682E"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3ED9588" w14:textId="775B5FD6" w:rsidR="00714063" w:rsidRPr="008215D4" w:rsidRDefault="00714063" w:rsidP="00F76B35">
            <w:pPr>
              <w:pStyle w:val="TAL"/>
              <w:rPr>
                <w:lang w:eastAsia="zh-CN"/>
              </w:rPr>
            </w:pPr>
            <w:r w:rsidRPr="008215D4">
              <w:t>It shall contain the value AUTHORIZE_AUTHENTICATE. See IETF RFC 4072</w:t>
            </w:r>
            <w:r w:rsidR="00A65E18">
              <w:t> </w:t>
            </w:r>
            <w:r w:rsidR="00A65E18" w:rsidRPr="008215D4">
              <w:t>[</w:t>
            </w:r>
            <w:r w:rsidRPr="008215D4">
              <w:t>5].</w:t>
            </w:r>
          </w:p>
        </w:tc>
      </w:tr>
      <w:tr w:rsidR="00714063" w:rsidRPr="008215D4" w14:paraId="7E8F2C3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2DF04DE"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40CA6CB9" w14:textId="77777777" w:rsidR="00714063" w:rsidRPr="008215D4" w:rsidRDefault="00714063" w:rsidP="00F76B35">
            <w:pPr>
              <w:pStyle w:val="TAL"/>
            </w:pPr>
            <w:r w:rsidRPr="008215D4">
              <w:t>Result-Code /</w:t>
            </w:r>
          </w:p>
          <w:p w14:paraId="30B9D844" w14:textId="77777777" w:rsidR="00714063" w:rsidRPr="008215D4" w:rsidRDefault="00714063" w:rsidP="00F76B35">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14:paraId="64AA7820"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ACF5224" w14:textId="77777777" w:rsidR="00714063" w:rsidRPr="008215D4" w:rsidRDefault="00714063" w:rsidP="003F14A7">
            <w:pPr>
              <w:pStyle w:val="TAL"/>
            </w:pPr>
            <w:r w:rsidRPr="008215D4">
              <w:t>This IE shall contain the result of the operation. Result codes are as in Diameter base protocol (see IETF RFC 6733 [58]). Experimental-Result AVP shall be used for SWa errors. This is a grouped AVP which shall contain the 3GPP Vendor ID in the Vendor-Id AVP, and the error code in the Experimental-Result-Code AVP.</w:t>
            </w:r>
          </w:p>
        </w:tc>
      </w:tr>
      <w:tr w:rsidR="00714063" w:rsidRPr="008215D4" w14:paraId="11C6A22F"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59FD448" w14:textId="77777777"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6F9F9EB4" w14:textId="77777777"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59984358"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415C6CCC" w14:textId="77777777" w:rsidR="00714063" w:rsidRPr="008215D4" w:rsidRDefault="00714063" w:rsidP="003F14A7">
            <w:pPr>
              <w:pStyle w:val="TAL"/>
            </w:pPr>
            <w:r w:rsidRPr="008215D4">
              <w:t xml:space="preserve">This AVP may be present if the Result-Code AVP is set to DIAMETER _SUCCESS. If present, it shall contain the maximum number of seconds the </w:t>
            </w:r>
            <w:r w:rsidRPr="008215D4" w:rsidDel="00646FFD">
              <w:t>user</w:t>
            </w:r>
            <w:r w:rsidRPr="008215D4">
              <w:t xml:space="preserve"> session is allowed to remain active. </w:t>
            </w:r>
          </w:p>
        </w:tc>
      </w:tr>
      <w:tr w:rsidR="00714063" w:rsidRPr="008215D4" w14:paraId="4903C52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4890E9" w14:textId="77777777"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56EBF816" w14:textId="77777777"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35993BBC"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529569AC" w14:textId="77777777" w:rsidR="00714063" w:rsidRPr="008215D4" w:rsidRDefault="00714063" w:rsidP="003F14A7">
            <w:pPr>
              <w:pStyle w:val="TAL"/>
            </w:pPr>
            <w:r w:rsidRPr="008215D4">
              <w:t>If present, this IE shall contain the Charging duration</w:t>
            </w:r>
          </w:p>
        </w:tc>
      </w:tr>
      <w:tr w:rsidR="00714063" w:rsidRPr="008215D4" w14:paraId="5B65D0C6"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0B01316" w14:textId="77777777" w:rsidR="00714063" w:rsidRPr="008215D4" w:rsidRDefault="00714063" w:rsidP="00F76B35">
            <w:pPr>
              <w:pStyle w:val="TAL"/>
            </w:pPr>
            <w:r w:rsidRPr="008215D4">
              <w:t>Pairwise Master Key</w:t>
            </w:r>
          </w:p>
        </w:tc>
        <w:tc>
          <w:tcPr>
            <w:tcW w:w="1573" w:type="dxa"/>
            <w:tcBorders>
              <w:top w:val="single" w:sz="4" w:space="0" w:color="auto"/>
              <w:left w:val="single" w:sz="4" w:space="0" w:color="auto"/>
              <w:bottom w:val="single" w:sz="4" w:space="0" w:color="auto"/>
              <w:right w:val="single" w:sz="4" w:space="0" w:color="auto"/>
            </w:tcBorders>
          </w:tcPr>
          <w:p w14:paraId="6DD8EE42"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36394DD1"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4F6B1DDF" w14:textId="77777777" w:rsidR="00714063" w:rsidRPr="008215D4" w:rsidRDefault="00714063" w:rsidP="003F14A7">
            <w:pPr>
              <w:pStyle w:val="TAL"/>
            </w:pPr>
            <w:r w:rsidRPr="008215D4">
              <w:t>This IE shall be present if the Result-Code AVP is set to DIAMETER_SUCCESS.</w:t>
            </w:r>
          </w:p>
        </w:tc>
      </w:tr>
      <w:tr w:rsidR="00714063" w:rsidRPr="008215D4" w14:paraId="0987D12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C0710D2" w14:textId="77777777" w:rsidR="00714063" w:rsidRPr="003F14A7" w:rsidRDefault="00714063" w:rsidP="003F14A7">
            <w:pPr>
              <w:pStyle w:val="TAL"/>
            </w:pPr>
            <w:r w:rsidRPr="008215D4">
              <w:t>3GPP AAA Server URI</w:t>
            </w:r>
          </w:p>
        </w:tc>
        <w:tc>
          <w:tcPr>
            <w:tcW w:w="1573" w:type="dxa"/>
            <w:tcBorders>
              <w:top w:val="single" w:sz="4" w:space="0" w:color="auto"/>
              <w:left w:val="single" w:sz="4" w:space="0" w:color="auto"/>
              <w:bottom w:val="single" w:sz="4" w:space="0" w:color="auto"/>
              <w:right w:val="single" w:sz="4" w:space="0" w:color="auto"/>
            </w:tcBorders>
          </w:tcPr>
          <w:p w14:paraId="661D40C6" w14:textId="77777777" w:rsidR="00714063" w:rsidRPr="008215D4" w:rsidRDefault="00714063" w:rsidP="00F76B35">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14:paraId="0B4AC8C5"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4F04E311" w14:textId="6034E423" w:rsidR="00714063" w:rsidRPr="003F14A7" w:rsidRDefault="00714063" w:rsidP="003F14A7">
            <w:pPr>
              <w:pStyle w:val="TAL"/>
            </w:pPr>
            <w:r w:rsidRPr="003F14A7">
              <w:t>This information element shall be present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IETF RFC 6733</w:t>
            </w:r>
            <w:r w:rsidR="00A65E18">
              <w:t> </w:t>
            </w:r>
            <w:r w:rsidR="00A65E18" w:rsidRPr="003F14A7">
              <w:t>[</w:t>
            </w:r>
            <w:r w:rsidRPr="003F14A7">
              <w:t>58]). The command shall contain zero or more occurrences of this information element. When choosing a destination for 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040D369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A70888F" w14:textId="77777777" w:rsidR="00714063" w:rsidRPr="008215D4" w:rsidRDefault="00714063" w:rsidP="00F76B35">
            <w:pPr>
              <w:pStyle w:val="TAL"/>
              <w:rPr>
                <w:lang w:val="en-US"/>
              </w:rPr>
            </w:pPr>
            <w:r w:rsidRPr="008215D4">
              <w:rPr>
                <w:lang w:val="en-US"/>
              </w:rPr>
              <w:t>Trust Relationship Indicator</w:t>
            </w:r>
          </w:p>
        </w:tc>
        <w:tc>
          <w:tcPr>
            <w:tcW w:w="1573" w:type="dxa"/>
            <w:tcBorders>
              <w:top w:val="single" w:sz="4" w:space="0" w:color="auto"/>
              <w:left w:val="single" w:sz="4" w:space="0" w:color="auto"/>
              <w:bottom w:val="single" w:sz="4" w:space="0" w:color="auto"/>
              <w:right w:val="single" w:sz="4" w:space="0" w:color="auto"/>
            </w:tcBorders>
          </w:tcPr>
          <w:p w14:paraId="0A33AE4B" w14:textId="77777777" w:rsidR="00714063" w:rsidRPr="008215D4" w:rsidRDefault="00714063" w:rsidP="00F76B35">
            <w:pPr>
              <w:pStyle w:val="TAL"/>
            </w:pPr>
            <w:r w:rsidRPr="008215D4">
              <w:rPr>
                <w:lang w:val="de-DE"/>
              </w:rPr>
              <w:t>AN-Trusted</w:t>
            </w:r>
          </w:p>
        </w:tc>
        <w:tc>
          <w:tcPr>
            <w:tcW w:w="601" w:type="dxa"/>
            <w:tcBorders>
              <w:top w:val="single" w:sz="4" w:space="0" w:color="auto"/>
              <w:left w:val="single" w:sz="4" w:space="0" w:color="auto"/>
              <w:bottom w:val="single" w:sz="4" w:space="0" w:color="auto"/>
              <w:right w:val="single" w:sz="4" w:space="0" w:color="auto"/>
            </w:tcBorders>
          </w:tcPr>
          <w:p w14:paraId="7BB22CA3" w14:textId="77777777" w:rsidR="00714063" w:rsidRPr="008215D4" w:rsidRDefault="00714063" w:rsidP="00F76B35">
            <w:pPr>
              <w:pStyle w:val="TAC"/>
              <w:rPr>
                <w:lang w:eastAsia="zh-CN"/>
              </w:rPr>
            </w:pPr>
            <w:r w:rsidRPr="008215D4">
              <w:rPr>
                <w:lang w:eastAsia="zh-CN"/>
              </w:rPr>
              <w:t>M</w:t>
            </w:r>
          </w:p>
        </w:tc>
        <w:tc>
          <w:tcPr>
            <w:tcW w:w="5369" w:type="dxa"/>
            <w:tcBorders>
              <w:top w:val="single" w:sz="4" w:space="0" w:color="auto"/>
              <w:left w:val="single" w:sz="4" w:space="0" w:color="auto"/>
              <w:bottom w:val="single" w:sz="4" w:space="0" w:color="auto"/>
              <w:right w:val="single" w:sz="4" w:space="0" w:color="auto"/>
            </w:tcBorders>
          </w:tcPr>
          <w:p w14:paraId="7D676EA9" w14:textId="77777777" w:rsidR="00714063" w:rsidRPr="008215D4" w:rsidRDefault="00714063" w:rsidP="00F76B35">
            <w:pPr>
              <w:pStyle w:val="TAL"/>
              <w:rPr>
                <w:lang w:val="en-US"/>
              </w:rPr>
            </w:pPr>
            <w:r w:rsidRPr="008215D4">
              <w:rPr>
                <w:lang w:val="en-US"/>
              </w:rPr>
              <w:t>This AVP shall contain the 3GPP AAA Server's decision on handling the non-3GPP access network, i.e. trusted or untrusted. For the SWa case, the value "UNTRUSTED" shall be used.</w:t>
            </w:r>
          </w:p>
        </w:tc>
      </w:tr>
      <w:tr w:rsidR="00714063" w:rsidRPr="008215D4" w14:paraId="2F3823D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9F3252E" w14:textId="77777777" w:rsidR="00714063" w:rsidRPr="008215D4" w:rsidRDefault="00714063" w:rsidP="00F76B35">
            <w:pPr>
              <w:pStyle w:val="TAL"/>
            </w:pPr>
            <w:r w:rsidRPr="008215D4">
              <w:t>Supported Features</w:t>
            </w:r>
          </w:p>
          <w:p w14:paraId="4FE61AA5" w14:textId="3749C82A"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73" w:type="dxa"/>
            <w:tcBorders>
              <w:top w:val="single" w:sz="4" w:space="0" w:color="auto"/>
              <w:left w:val="single" w:sz="4" w:space="0" w:color="auto"/>
              <w:bottom w:val="single" w:sz="4" w:space="0" w:color="auto"/>
              <w:right w:val="single" w:sz="4" w:space="0" w:color="auto"/>
            </w:tcBorders>
          </w:tcPr>
          <w:p w14:paraId="499909FA" w14:textId="77777777" w:rsidR="00714063" w:rsidRPr="008215D4" w:rsidRDefault="00714063" w:rsidP="00F76B35">
            <w:pPr>
              <w:pStyle w:val="TAL"/>
              <w:rPr>
                <w:lang w:val="de-DE"/>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0F209417" w14:textId="77777777" w:rsidR="00714063" w:rsidRPr="008215D4" w:rsidRDefault="00714063" w:rsidP="00F76B35">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14:paraId="6FDDE8C8"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63054BD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7C49BA5" w14:textId="77777777" w:rsidR="00714063" w:rsidRPr="008215D4" w:rsidRDefault="00714063" w:rsidP="00F76B35">
            <w:pPr>
              <w:pStyle w:val="TAL"/>
            </w:pPr>
            <w:r w:rsidRPr="008215D4">
              <w:t>Permanent User Identity</w:t>
            </w:r>
          </w:p>
        </w:tc>
        <w:tc>
          <w:tcPr>
            <w:tcW w:w="1573" w:type="dxa"/>
            <w:tcBorders>
              <w:top w:val="single" w:sz="4" w:space="0" w:color="auto"/>
              <w:left w:val="single" w:sz="4" w:space="0" w:color="auto"/>
              <w:bottom w:val="single" w:sz="4" w:space="0" w:color="auto"/>
              <w:right w:val="single" w:sz="4" w:space="0" w:color="auto"/>
            </w:tcBorders>
          </w:tcPr>
          <w:p w14:paraId="6C93D1EB" w14:textId="77777777" w:rsidR="00714063" w:rsidRPr="008215D4" w:rsidRDefault="00714063" w:rsidP="00F76B35">
            <w:pPr>
              <w:pStyle w:val="TAL"/>
            </w:pPr>
            <w:r w:rsidRPr="008215D4">
              <w:t>Mobile-Node-Identifier</w:t>
            </w:r>
          </w:p>
        </w:tc>
        <w:tc>
          <w:tcPr>
            <w:tcW w:w="601" w:type="dxa"/>
            <w:tcBorders>
              <w:top w:val="single" w:sz="4" w:space="0" w:color="auto"/>
              <w:left w:val="single" w:sz="4" w:space="0" w:color="auto"/>
              <w:bottom w:val="single" w:sz="4" w:space="0" w:color="auto"/>
              <w:right w:val="single" w:sz="4" w:space="0" w:color="auto"/>
            </w:tcBorders>
          </w:tcPr>
          <w:p w14:paraId="7DE9216C"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3B43294" w14:textId="2E865D36" w:rsidR="00714063" w:rsidRPr="008215D4" w:rsidRDefault="00714063" w:rsidP="00F76B35">
            <w:pPr>
              <w:pStyle w:val="TAL"/>
            </w:pPr>
            <w:r w:rsidRPr="008215D4">
              <w:t xml:space="preserve">This information element shall only be sent if the Result-Code AVP is set to DIAMETER_SUCCESS and 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 xml:space="preserve">14]) to be used by the </w:t>
            </w:r>
            <w:r w:rsidRPr="008215D4">
              <w:rPr>
                <w:lang w:val="en-US"/>
              </w:rPr>
              <w:t xml:space="preserve">non-3GPP access network </w:t>
            </w:r>
            <w:r w:rsidRPr="008215D4">
              <w:t xml:space="preserve">in subsequent PCC procedure for identifying the user in the EPS network. </w:t>
            </w:r>
            <w:r w:rsidRPr="008215D4">
              <w:rPr>
                <w:lang w:eastAsia="zh-CN"/>
              </w:rPr>
              <w:t>This IE shall not include the leading digit prepended in front of the IMSI used to differentiate between authentication schemes.</w:t>
            </w:r>
          </w:p>
        </w:tc>
      </w:tr>
      <w:tr w:rsidR="00176744" w:rsidRPr="008215D4" w14:paraId="1617AAF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B9C9C32" w14:textId="7EAC21D9" w:rsidR="00176744" w:rsidRPr="008215D4" w:rsidRDefault="00176744" w:rsidP="00176744">
            <w:pPr>
              <w:pStyle w:val="TAL"/>
            </w:pPr>
            <w:r>
              <w:t>MPS Priority</w:t>
            </w:r>
          </w:p>
        </w:tc>
        <w:tc>
          <w:tcPr>
            <w:tcW w:w="1573" w:type="dxa"/>
            <w:tcBorders>
              <w:top w:val="single" w:sz="4" w:space="0" w:color="auto"/>
              <w:left w:val="single" w:sz="4" w:space="0" w:color="auto"/>
              <w:bottom w:val="single" w:sz="4" w:space="0" w:color="auto"/>
              <w:right w:val="single" w:sz="4" w:space="0" w:color="auto"/>
            </w:tcBorders>
          </w:tcPr>
          <w:p w14:paraId="3220E7AE" w14:textId="2C9B6EA1" w:rsidR="00176744" w:rsidRPr="008215D4" w:rsidRDefault="00176744" w:rsidP="00176744">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3364DCEC" w14:textId="61EFF1F9" w:rsidR="00176744" w:rsidRPr="008215D4" w:rsidRDefault="00176744" w:rsidP="00176744">
            <w:pPr>
              <w:pStyle w:val="TAC"/>
              <w:rPr>
                <w:lang w:eastAsia="zh-CN"/>
              </w:rPr>
            </w:pPr>
            <w:r>
              <w:t>C</w:t>
            </w:r>
          </w:p>
        </w:tc>
        <w:tc>
          <w:tcPr>
            <w:tcW w:w="5369" w:type="dxa"/>
            <w:tcBorders>
              <w:top w:val="single" w:sz="4" w:space="0" w:color="auto"/>
              <w:left w:val="single" w:sz="4" w:space="0" w:color="auto"/>
              <w:bottom w:val="single" w:sz="4" w:space="0" w:color="auto"/>
              <w:right w:val="single" w:sz="4" w:space="0" w:color="auto"/>
            </w:tcBorders>
          </w:tcPr>
          <w:p w14:paraId="3F7C13FD" w14:textId="4D22D558" w:rsidR="00176744" w:rsidRPr="008215D4" w:rsidRDefault="00176744" w:rsidP="00176744">
            <w:pPr>
              <w:pStyle w:val="TAL"/>
            </w:pPr>
            <w:r>
              <w:t>This information element shall be sent to the n</w:t>
            </w:r>
            <w:r w:rsidRPr="008215D4">
              <w:t xml:space="preserve">on-3GPP </w:t>
            </w:r>
            <w:r>
              <w:t>WLAN</w:t>
            </w:r>
            <w:r w:rsidRPr="008215D4">
              <w:t xml:space="preserve"> access</w:t>
            </w:r>
            <w:r>
              <w:t xml:space="preserve"> if the UE has an MPS subscription in the HSS.</w:t>
            </w:r>
          </w:p>
        </w:tc>
      </w:tr>
    </w:tbl>
    <w:p w14:paraId="5D3AEBCA" w14:textId="77777777" w:rsidR="00714063" w:rsidRPr="008215D4" w:rsidRDefault="00714063" w:rsidP="00714063">
      <w:pPr>
        <w:rPr>
          <w:lang w:val="en-US"/>
        </w:rPr>
      </w:pPr>
    </w:p>
    <w:p w14:paraId="3874942D" w14:textId="77777777" w:rsidR="00714063" w:rsidRPr="008215D4" w:rsidRDefault="00714063" w:rsidP="006528F8">
      <w:pPr>
        <w:pStyle w:val="Heading5"/>
        <w:rPr>
          <w:lang w:eastAsia="zh-CN"/>
        </w:rPr>
      </w:pPr>
      <w:bookmarkStart w:id="72" w:name="_Toc20213234"/>
      <w:bookmarkStart w:id="73" w:name="_Toc36043715"/>
      <w:bookmarkStart w:id="74" w:name="_Toc44872091"/>
      <w:bookmarkStart w:id="75" w:name="_Toc146095246"/>
      <w:r w:rsidRPr="008215D4">
        <w:rPr>
          <w:lang w:eastAsia="zh-CN"/>
        </w:rPr>
        <w:t>4.1.2.1.2</w:t>
      </w:r>
      <w:r w:rsidRPr="008215D4">
        <w:rPr>
          <w:lang w:eastAsia="zh-CN"/>
        </w:rPr>
        <w:tab/>
        <w:t>3GPP AAA Server Detailed Behaviour</w:t>
      </w:r>
      <w:bookmarkEnd w:id="72"/>
      <w:bookmarkEnd w:id="73"/>
      <w:bookmarkEnd w:id="74"/>
      <w:bookmarkEnd w:id="75"/>
    </w:p>
    <w:p w14:paraId="6B655C7C" w14:textId="5581D437" w:rsidR="00714063" w:rsidRPr="008215D4" w:rsidRDefault="00714063" w:rsidP="00714063">
      <w:pPr>
        <w:rPr>
          <w:lang w:eastAsia="zh-CN"/>
        </w:rPr>
      </w:pPr>
      <w:r w:rsidRPr="008215D4">
        <w:rPr>
          <w:lang w:eastAsia="zh-CN"/>
        </w:rPr>
        <w:t xml:space="preserve">The detailed behaviour of the 3GPP AAA Server follows the behaviour defined for the STa Authentication and Authorization procedure (refer to </w:t>
      </w:r>
      <w:r w:rsidR="00A65E18" w:rsidRPr="008215D4">
        <w:rPr>
          <w:lang w:eastAsia="zh-CN"/>
        </w:rPr>
        <w:t>clause</w:t>
      </w:r>
      <w:r w:rsidR="00A65E18">
        <w:rPr>
          <w:lang w:eastAsia="zh-CN"/>
        </w:rPr>
        <w:t> </w:t>
      </w:r>
      <w:r w:rsidR="00A65E18" w:rsidRPr="008215D4">
        <w:rPr>
          <w:lang w:eastAsia="zh-CN"/>
        </w:rPr>
        <w:t>5</w:t>
      </w:r>
      <w:r w:rsidRPr="008215D4">
        <w:rPr>
          <w:lang w:eastAsia="zh-CN"/>
        </w:rPr>
        <w:t>.1.2.1.2), with the following deviations:</w:t>
      </w:r>
    </w:p>
    <w:p w14:paraId="216501EC" w14:textId="77777777" w:rsidR="00A65E18" w:rsidRPr="008215D4" w:rsidRDefault="00714063" w:rsidP="00714063">
      <w:pPr>
        <w:pStyle w:val="B1"/>
        <w:rPr>
          <w:lang w:eastAsia="zh-CN"/>
        </w:rPr>
      </w:pPr>
      <w:r w:rsidRPr="008215D4">
        <w:rPr>
          <w:lang w:eastAsia="zh-CN"/>
        </w:rPr>
        <w:lastRenderedPageBreak/>
        <w:t>-</w:t>
      </w:r>
      <w:r w:rsidRPr="008215D4">
        <w:rPr>
          <w:lang w:eastAsia="zh-CN"/>
        </w:rPr>
        <w:tab/>
        <w:t>The 3GPP AAA Server shall handle the non-3GPP access network as untrusted.</w:t>
      </w:r>
    </w:p>
    <w:p w14:paraId="6E630645" w14:textId="3B076C6A" w:rsidR="00714063" w:rsidRPr="008215D4" w:rsidRDefault="00714063" w:rsidP="00714063">
      <w:pPr>
        <w:pStyle w:val="B1"/>
        <w:rPr>
          <w:lang w:eastAsia="zh-CN"/>
        </w:rPr>
      </w:pPr>
      <w:r w:rsidRPr="008215D4">
        <w:rPr>
          <w:rFonts w:hint="eastAsia"/>
          <w:lang w:eastAsia="zh-CN"/>
        </w:rPr>
        <w:t>-</w:t>
      </w:r>
      <w:r w:rsidRPr="008215D4">
        <w:rPr>
          <w:rFonts w:hint="eastAsia"/>
          <w:lang w:eastAsia="zh-CN"/>
        </w:rPr>
        <w:tab/>
        <w:t xml:space="preserve">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w:t>
      </w:r>
    </w:p>
    <w:p w14:paraId="5AC70DCA" w14:textId="77777777" w:rsidR="00A65E18" w:rsidRPr="008215D4" w:rsidRDefault="00714063" w:rsidP="00714063">
      <w:pPr>
        <w:pStyle w:val="B1"/>
        <w:rPr>
          <w:lang w:eastAsia="zh-CN"/>
        </w:rPr>
      </w:pPr>
      <w:r w:rsidRPr="008215D4">
        <w:rPr>
          <w:lang w:eastAsia="zh-CN"/>
        </w:rPr>
        <w:t>-</w:t>
      </w:r>
      <w:r w:rsidRPr="008215D4">
        <w:rPr>
          <w:lang w:eastAsia="zh-CN"/>
        </w:rPr>
        <w:tab/>
        <w:t>The authentication method shall be selected based on the presence of the Access Network Identity as specified in 3GPP TS 33.402 [19]: if this information element is present, the EAP-AKA' method as specified in IETF RFC 5448 [27]</w:t>
      </w:r>
      <w:r w:rsidRPr="008215D4">
        <w:rPr>
          <w:rFonts w:hint="eastAsia"/>
          <w:lang w:eastAsia="zh-CN"/>
        </w:rPr>
        <w:t xml:space="preserve"> </w:t>
      </w:r>
      <w:r w:rsidRPr="008215D4">
        <w:rPr>
          <w:lang w:eastAsia="zh-CN"/>
        </w:rPr>
        <w:t xml:space="preserve">is used; otherwise, the </w:t>
      </w:r>
      <w:r w:rsidRPr="008215D4">
        <w:rPr>
          <w:rFonts w:hint="eastAsia"/>
          <w:lang w:eastAsia="zh-CN"/>
        </w:rPr>
        <w:t>E</w:t>
      </w:r>
      <w:r w:rsidRPr="008215D4">
        <w:rPr>
          <w:lang w:eastAsia="zh-CN"/>
        </w:rPr>
        <w:t>AP-AKA method as specified in IETF RFC 4187 [44]</w:t>
      </w:r>
      <w:r w:rsidRPr="008215D4">
        <w:rPr>
          <w:rFonts w:hint="eastAsia"/>
          <w:lang w:eastAsia="zh-CN"/>
        </w:rPr>
        <w:t xml:space="preserve"> i</w:t>
      </w:r>
      <w:r w:rsidRPr="008215D4">
        <w:rPr>
          <w:lang w:eastAsia="zh-CN"/>
        </w:rPr>
        <w:t>s used.</w:t>
      </w:r>
    </w:p>
    <w:p w14:paraId="3416ABAF" w14:textId="77777777" w:rsidR="00A65E18" w:rsidRPr="008215D4" w:rsidRDefault="00714063" w:rsidP="00714063">
      <w:r w:rsidRPr="008215D4">
        <w:t xml:space="preserve">When a WLAN Access Network provides WLAN Location Information to the 3GPP AAA Server that it considers as network provided location, the 3GPP AAA Server should store this information for the duration of the WLAN session of the UE, along with the WLAN Location Timestamp if received from the WLAN Access Network, or with the timestamp at which the WLAN Location Information is received from the WLAN Access Network, and provide it to the ePDG during a subsequent Authentication and Authorization procedure or Authorization procedure over the SWm reference point (see </w:t>
      </w:r>
      <w:r>
        <w:t>clause</w:t>
      </w:r>
      <w:r w:rsidRPr="008215D4">
        <w:t>s 7.1.2.1.2 and 7.1.2.2.2).</w:t>
      </w:r>
    </w:p>
    <w:p w14:paraId="3ABCF937" w14:textId="64C5193C" w:rsidR="00714063" w:rsidRPr="008215D4" w:rsidRDefault="00714063" w:rsidP="00714063">
      <w:r w:rsidRPr="008215D4">
        <w:t>The 3GPP AAA Server shall delete any stored WLAN Location Information and WLAN Location Timestamp associated with the UE when a WLAN Access Network provides WLAN Location Information to the 3GPP AAA Server that it does not consider as network provided location.</w:t>
      </w:r>
    </w:p>
    <w:p w14:paraId="4D49CB1D" w14:textId="77777777" w:rsidR="00176744" w:rsidRDefault="00714063" w:rsidP="00176744">
      <w:pPr>
        <w:pStyle w:val="NO"/>
      </w:pPr>
      <w:r w:rsidRPr="008215D4">
        <w:t>NOTE:</w:t>
      </w:r>
      <w:r w:rsidRPr="008215D4">
        <w:tab/>
        <w:t>It is up to local 3GPP AAA Server policies to decide whether the location information received from the WLAN access network can be considered as network provided location.</w:t>
      </w:r>
    </w:p>
    <w:p w14:paraId="7EB18C11" w14:textId="349DF201" w:rsidR="00714063" w:rsidRPr="00176744" w:rsidRDefault="00176744" w:rsidP="00176744">
      <w:pPr>
        <w:rPr>
          <w:rFonts w:eastAsia="SimSun"/>
          <w:lang w:eastAsia="zh-CN"/>
        </w:rPr>
      </w:pPr>
      <w:bookmarkStart w:id="76" w:name="_Hlk131593725"/>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in</w:t>
      </w:r>
      <w:r>
        <w:t xml:space="preserve"> the </w:t>
      </w:r>
      <w:r w:rsidRPr="007D1968">
        <w:t>SWa Authentication and Authorization Answer</w:t>
      </w:r>
      <w:r>
        <w:t xml:space="preserve"> message if the 3GPP AAA Server has received an MPS-Priority AVP with </w:t>
      </w:r>
      <w:r w:rsidRPr="004E1224">
        <w:t xml:space="preserve">the </w:t>
      </w:r>
      <w:r w:rsidRPr="00677A08">
        <w:t>MPS</w:t>
      </w:r>
      <w:r w:rsidRPr="00677A08">
        <w:rPr>
          <w:rFonts w:hint="eastAsia"/>
        </w:rPr>
        <w:t>-EPS-Priority</w:t>
      </w:r>
      <w:r>
        <w:t xml:space="preserve"> bit set from the HSS. </w:t>
      </w:r>
      <w:bookmarkStart w:id="77" w:name="_Hlk133297286"/>
      <w:bookmarkEnd w:id="76"/>
      <w:r>
        <w:t>The 3GPP AAA Server shall treat the message and all subsequent messages (if authentication is successful) for the UE with priority as specified in Anne</w:t>
      </w:r>
      <w:r w:rsidRPr="00BB2589">
        <w:t xml:space="preserve">x C and Annex D. </w:t>
      </w:r>
      <w:bookmarkStart w:id="78" w:name="_Hlk143243556"/>
      <w:bookmarkEnd w:id="77"/>
      <w:r w:rsidRPr="00BB2589">
        <w:t>The 3GPP AAA Server shall discontinue priority treatment for the UE if the 3GPP AAA Server receives a Non-3GPP-User-Data AVP without an MPS-</w:t>
      </w:r>
      <w:r>
        <w:t>P</w:t>
      </w:r>
      <w:r w:rsidRPr="00BB2589">
        <w:t xml:space="preserve">riority AVP with the MPS-EPS-Priority bit set </w:t>
      </w:r>
      <w:r w:rsidRPr="00BB2589">
        <w:rPr>
          <w:u w:val="single"/>
        </w:rPr>
        <w:t>and</w:t>
      </w:r>
      <w:r w:rsidRPr="00BB2589">
        <w:t xml:space="preserve"> the DER request received from the ePDG did not contain a High-Priority-Access-Info AVP with the HPA_Configured bit set.</w:t>
      </w:r>
      <w:bookmarkEnd w:id="78"/>
    </w:p>
    <w:p w14:paraId="7C576740" w14:textId="77777777" w:rsidR="00714063" w:rsidRPr="008215D4" w:rsidRDefault="00714063" w:rsidP="006528F8">
      <w:pPr>
        <w:pStyle w:val="Heading5"/>
        <w:rPr>
          <w:lang w:eastAsia="zh-CN"/>
        </w:rPr>
      </w:pPr>
      <w:bookmarkStart w:id="79" w:name="_Toc20213235"/>
      <w:bookmarkStart w:id="80" w:name="_Toc36043716"/>
      <w:bookmarkStart w:id="81" w:name="_Toc44872092"/>
      <w:bookmarkStart w:id="82" w:name="_Toc146095247"/>
      <w:r w:rsidRPr="008215D4">
        <w:rPr>
          <w:lang w:eastAsia="zh-CN"/>
        </w:rPr>
        <w:t>4.1.2.1.3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79"/>
      <w:bookmarkEnd w:id="80"/>
      <w:bookmarkEnd w:id="81"/>
      <w:bookmarkEnd w:id="82"/>
    </w:p>
    <w:p w14:paraId="402104DA" w14:textId="4756C967" w:rsidR="00714063" w:rsidRPr="008215D4" w:rsidRDefault="00714063" w:rsidP="00714063">
      <w:pPr>
        <w:rPr>
          <w:lang w:eastAsia="zh-CN"/>
        </w:rPr>
      </w:pPr>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STa Authentication and Authorization procedure</w:t>
      </w:r>
      <w:r w:rsidRPr="008215D4">
        <w:rPr>
          <w:rFonts w:hint="eastAsia"/>
          <w:lang w:eastAsia="zh-CN"/>
        </w:rPr>
        <w:t xml:space="preserve"> (</w:t>
      </w:r>
      <w:r w:rsidRPr="008215D4">
        <w:rPr>
          <w:lang w:eastAsia="zh-CN"/>
        </w:rPr>
        <w:t xml:space="preserve">refer to </w:t>
      </w:r>
      <w:r w:rsidR="00A65E18" w:rsidRPr="008215D4">
        <w:rPr>
          <w:lang w:eastAsia="zh-CN"/>
        </w:rPr>
        <w:t>clause</w:t>
      </w:r>
      <w:r w:rsidR="00A65E18">
        <w:rPr>
          <w:lang w:eastAsia="zh-CN"/>
        </w:rPr>
        <w:t> </w:t>
      </w:r>
      <w:r w:rsidR="00A65E18" w:rsidRPr="008215D4">
        <w:rPr>
          <w:lang w:eastAsia="zh-CN"/>
        </w:rPr>
        <w:t>5</w:t>
      </w:r>
      <w:r w:rsidRPr="008215D4">
        <w:rPr>
          <w:lang w:eastAsia="zh-CN"/>
        </w:rPr>
        <w:t>.1.2.1.</w:t>
      </w:r>
      <w:r w:rsidRPr="008215D4">
        <w:rPr>
          <w:rFonts w:hint="eastAsia"/>
          <w:lang w:eastAsia="zh-CN"/>
        </w:rPr>
        <w:t>3), with the following exception:</w:t>
      </w:r>
    </w:p>
    <w:p w14:paraId="4DC3E9C0" w14:textId="77777777"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T</w:t>
      </w:r>
      <w:r w:rsidRPr="008215D4">
        <w:rPr>
          <w:lang w:eastAsia="zh-CN"/>
        </w:rPr>
        <w:t xml:space="preserve">he 3GPP AAA Proxy shall insert </w:t>
      </w:r>
      <w:r w:rsidRPr="008215D4">
        <w:rPr>
          <w:rFonts w:hint="eastAsia"/>
          <w:lang w:eastAsia="zh-CN"/>
        </w:rPr>
        <w:t xml:space="preserve">or overwrite </w:t>
      </w:r>
      <w:r w:rsidRPr="008215D4">
        <w:rPr>
          <w:lang w:eastAsia="zh-CN"/>
        </w:rPr>
        <w:t>Visited-Network-Identifier AVP before forwarding the request to the 3GPP AAA Server.</w:t>
      </w:r>
    </w:p>
    <w:p w14:paraId="6FEB3A52" w14:textId="77777777" w:rsidR="00714063" w:rsidRPr="008215D4" w:rsidRDefault="00714063" w:rsidP="00714063">
      <w:pPr>
        <w:pStyle w:val="NO"/>
        <w:rPr>
          <w:lang w:eastAsia="zh-CN"/>
        </w:rPr>
      </w:pPr>
      <w:r w:rsidRPr="008215D4">
        <w:rPr>
          <w:rFonts w:hint="eastAsia"/>
          <w:lang w:eastAsia="zh-CN"/>
        </w:rPr>
        <w:t>NOTE</w:t>
      </w:r>
      <w:r w:rsidRPr="008215D4">
        <w:rPr>
          <w:lang w:eastAsia="zh-CN"/>
        </w:rPr>
        <w:t>:</w:t>
      </w:r>
      <w:r w:rsidRPr="008215D4">
        <w:rPr>
          <w:lang w:eastAsia="zh-CN"/>
        </w:rPr>
        <w:tab/>
      </w:r>
      <w:r w:rsidRPr="008215D4">
        <w:rPr>
          <w:rFonts w:hint="eastAsia"/>
          <w:lang w:eastAsia="zh-CN"/>
        </w:rPr>
        <w:t>If the untrusted WLAN is</w:t>
      </w:r>
      <w:r w:rsidRPr="008215D4">
        <w:rPr>
          <w:lang w:eastAsia="zh-CN"/>
        </w:rPr>
        <w:t xml:space="preserve"> operated by </w:t>
      </w:r>
      <w:r w:rsidRPr="008215D4">
        <w:rPr>
          <w:rFonts w:hint="eastAsia"/>
          <w:lang w:eastAsia="zh-CN"/>
        </w:rPr>
        <w:t>the VPLMN</w:t>
      </w:r>
      <w:r w:rsidRPr="008215D4">
        <w:rPr>
          <w:lang w:eastAsia="zh-CN"/>
        </w:rPr>
        <w:t>'</w:t>
      </w:r>
      <w:r w:rsidRPr="008215D4">
        <w:rPr>
          <w:rFonts w:hint="eastAsia"/>
          <w:lang w:eastAsia="zh-CN"/>
        </w:rPr>
        <w:t xml:space="preserve">s equivalent PLMN, the 3GPP AAA proxy can receive the </w:t>
      </w:r>
      <w:r w:rsidRPr="008215D4">
        <w:rPr>
          <w:lang w:eastAsia="zh-CN"/>
        </w:rPr>
        <w:t>Visited-Network-Identifier AVP</w:t>
      </w:r>
      <w:r w:rsidRPr="008215D4">
        <w:rPr>
          <w:rFonts w:hint="eastAsia"/>
          <w:lang w:eastAsia="zh-CN"/>
        </w:rPr>
        <w:t xml:space="preserve"> from the</w:t>
      </w:r>
      <w:r w:rsidRPr="008215D4">
        <w:rPr>
          <w:lang w:eastAsia="zh-CN"/>
        </w:rPr>
        <w:t xml:space="preserve"> Authentication and Authorization Request</w:t>
      </w:r>
      <w:r w:rsidRPr="008215D4">
        <w:rPr>
          <w:rFonts w:hint="eastAsia"/>
          <w:lang w:eastAsia="zh-CN"/>
        </w:rPr>
        <w:t xml:space="preserve"> message.</w:t>
      </w:r>
    </w:p>
    <w:p w14:paraId="2E29583F" w14:textId="77777777" w:rsidR="00714063" w:rsidRPr="008215D4" w:rsidRDefault="00714063" w:rsidP="00714063">
      <w:pPr>
        <w:pStyle w:val="B1"/>
        <w:rPr>
          <w:lang w:eastAsia="zh-CN"/>
        </w:rPr>
      </w:pPr>
      <w:r w:rsidRPr="008215D4">
        <w:rPr>
          <w:lang w:eastAsia="zh-CN"/>
        </w:rPr>
        <w:t>-</w:t>
      </w:r>
      <w:r w:rsidRPr="008215D4">
        <w:rPr>
          <w:lang w:eastAsia="zh-CN"/>
        </w:rPr>
        <w:tab/>
        <w:t>The 3GPP AAA Proxy shall handle the non-3GPP access network as untrusted</w:t>
      </w:r>
      <w:r w:rsidRPr="008215D4">
        <w:rPr>
          <w:rFonts w:hint="eastAsia"/>
          <w:lang w:eastAsia="zh-CN"/>
        </w:rPr>
        <w:t xml:space="preserve"> and marks the trust relationship as </w:t>
      </w:r>
      <w:r w:rsidRPr="008215D4">
        <w:t>"</w:t>
      </w:r>
      <w:r w:rsidRPr="008215D4">
        <w:rPr>
          <w:rFonts w:hint="eastAsia"/>
          <w:lang w:eastAsia="zh-CN"/>
        </w:rPr>
        <w:t>untrusted</w:t>
      </w:r>
      <w:r w:rsidRPr="008215D4">
        <w:t>"</w:t>
      </w:r>
      <w:r w:rsidRPr="008215D4">
        <w:rPr>
          <w:rFonts w:hint="eastAsia"/>
          <w:lang w:eastAsia="zh-CN"/>
        </w:rPr>
        <w:t>.</w:t>
      </w:r>
    </w:p>
    <w:p w14:paraId="032B377E" w14:textId="77777777" w:rsidR="00714063" w:rsidRPr="008215D4" w:rsidRDefault="00714063" w:rsidP="00714063">
      <w:pPr>
        <w:keepNext/>
        <w:keepLines/>
        <w:rPr>
          <w:lang w:eastAsia="zh-CN"/>
        </w:rPr>
      </w:pPr>
      <w:r w:rsidRPr="008215D4">
        <w:t xml:space="preserve">On receipt of the authentication and authorization answer that completes a successful authentication, the 3GPP AAA Proxy </w:t>
      </w:r>
      <w:r w:rsidRPr="008215D4">
        <w:rPr>
          <w:lang w:eastAsia="zh-CN"/>
        </w:rPr>
        <w:t xml:space="preserve">shall record </w:t>
      </w:r>
      <w:r w:rsidRPr="008215D4">
        <w:rPr>
          <w:rFonts w:hint="eastAsia"/>
          <w:lang w:eastAsia="zh-CN"/>
        </w:rPr>
        <w:t xml:space="preserve">the </w:t>
      </w:r>
      <w:r w:rsidRPr="008215D4">
        <w:rPr>
          <w:lang w:eastAsia="zh-CN"/>
        </w:rPr>
        <w:t xml:space="preserve">authentication state of </w:t>
      </w:r>
      <w:r w:rsidRPr="008215D4">
        <w:rPr>
          <w:rFonts w:hint="eastAsia"/>
          <w:lang w:eastAsia="zh-CN"/>
        </w:rPr>
        <w:t>the user</w:t>
      </w:r>
      <w:r w:rsidRPr="008215D4">
        <w:rPr>
          <w:lang w:eastAsia="zh-CN"/>
        </w:rPr>
        <w:t>.</w:t>
      </w:r>
    </w:p>
    <w:p w14:paraId="2BFC7EA5" w14:textId="77777777" w:rsidR="00714063" w:rsidRPr="008215D4" w:rsidRDefault="00714063" w:rsidP="006528F8">
      <w:pPr>
        <w:pStyle w:val="Heading4"/>
        <w:rPr>
          <w:lang w:val="en-US"/>
        </w:rPr>
      </w:pPr>
      <w:bookmarkStart w:id="83" w:name="_Toc20213236"/>
      <w:bookmarkStart w:id="84" w:name="_Toc36043717"/>
      <w:bookmarkStart w:id="85" w:name="_Toc44872093"/>
      <w:bookmarkStart w:id="86" w:name="_Toc146095248"/>
      <w:r w:rsidRPr="008215D4">
        <w:rPr>
          <w:lang w:val="en-US"/>
        </w:rPr>
        <w:t>4.1.2.2</w:t>
      </w:r>
      <w:r w:rsidRPr="008215D4">
        <w:rPr>
          <w:lang w:val="en-US"/>
        </w:rPr>
        <w:tab/>
        <w:t xml:space="preserve">SWa HSS/AAA Initiated </w:t>
      </w:r>
      <w:r w:rsidRPr="008215D4">
        <w:t>Detach</w:t>
      </w:r>
      <w:bookmarkEnd w:id="83"/>
      <w:bookmarkEnd w:id="84"/>
      <w:bookmarkEnd w:id="85"/>
      <w:bookmarkEnd w:id="86"/>
    </w:p>
    <w:p w14:paraId="10933752" w14:textId="187E63B4" w:rsidR="00714063" w:rsidRPr="008215D4" w:rsidRDefault="00714063" w:rsidP="00714063">
      <w:r w:rsidRPr="008215D4">
        <w:t xml:space="preserve">This procedure equals with the STa HSS/AAA Initiated Detach procedure, refer to </w:t>
      </w:r>
      <w:r w:rsidR="00A65E18" w:rsidRPr="008215D4">
        <w:t>clause</w:t>
      </w:r>
      <w:r w:rsidR="00A65E18">
        <w:t> </w:t>
      </w:r>
      <w:r w:rsidR="00A65E18" w:rsidRPr="008215D4">
        <w:t>5</w:t>
      </w:r>
      <w:r w:rsidRPr="008215D4">
        <w:t>.1.2.2.</w:t>
      </w:r>
    </w:p>
    <w:p w14:paraId="7ABDF1D1" w14:textId="77777777"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14:paraId="63F2E57F" w14:textId="77777777" w:rsidR="00714063" w:rsidRPr="008215D4" w:rsidRDefault="00714063" w:rsidP="006528F8">
      <w:pPr>
        <w:pStyle w:val="Heading4"/>
        <w:rPr>
          <w:lang w:val="en-US"/>
        </w:rPr>
      </w:pPr>
      <w:bookmarkStart w:id="87" w:name="_Toc20213237"/>
      <w:bookmarkStart w:id="88" w:name="_Toc36043718"/>
      <w:bookmarkStart w:id="89" w:name="_Toc44872094"/>
      <w:bookmarkStart w:id="90" w:name="_Toc146095249"/>
      <w:r w:rsidRPr="008215D4">
        <w:rPr>
          <w:lang w:val="en-US"/>
        </w:rPr>
        <w:t>4.1.2.3</w:t>
      </w:r>
      <w:r w:rsidRPr="008215D4">
        <w:rPr>
          <w:lang w:val="en-US"/>
        </w:rPr>
        <w:tab/>
        <w:t xml:space="preserve">SWa Non-3GPP Access Network Initiated </w:t>
      </w:r>
      <w:r w:rsidRPr="008215D4">
        <w:t>Detach</w:t>
      </w:r>
      <w:bookmarkEnd w:id="87"/>
      <w:bookmarkEnd w:id="88"/>
      <w:bookmarkEnd w:id="89"/>
      <w:bookmarkEnd w:id="90"/>
    </w:p>
    <w:p w14:paraId="785B1BAA" w14:textId="533F62CF" w:rsidR="00714063" w:rsidRPr="008215D4" w:rsidRDefault="00714063" w:rsidP="00714063">
      <w:r w:rsidRPr="008215D4">
        <w:t xml:space="preserve">This procedure equals with the STa Non-3GPP Access Network Initiated Detach procedure, refer to </w:t>
      </w:r>
      <w:r w:rsidR="00A65E18" w:rsidRPr="008215D4">
        <w:t>clause</w:t>
      </w:r>
      <w:r w:rsidR="00A65E18">
        <w:t> </w:t>
      </w:r>
      <w:r w:rsidR="00A65E18" w:rsidRPr="008215D4">
        <w:t>5</w:t>
      </w:r>
      <w:r w:rsidRPr="008215D4">
        <w:t>.1.2.4.</w:t>
      </w:r>
    </w:p>
    <w:p w14:paraId="5A41437D" w14:textId="77777777" w:rsidR="00714063" w:rsidRPr="008215D4" w:rsidRDefault="00714063" w:rsidP="00714063">
      <w:r w:rsidRPr="008215D4">
        <w:t>The 3GPP AAA Server shall delete any stored WLAN Location Information and WLAN Location Timestamp associated with the UE when it becomes aware that the WLAN session of the UE is terminated.</w:t>
      </w:r>
    </w:p>
    <w:p w14:paraId="14C700A2" w14:textId="77777777" w:rsidR="00714063" w:rsidRPr="008215D4" w:rsidRDefault="00714063" w:rsidP="006528F8">
      <w:pPr>
        <w:pStyle w:val="Heading4"/>
        <w:rPr>
          <w:lang w:val="en-US"/>
        </w:rPr>
      </w:pPr>
      <w:bookmarkStart w:id="91" w:name="_Toc20213238"/>
      <w:bookmarkStart w:id="92" w:name="_Toc36043719"/>
      <w:bookmarkStart w:id="93" w:name="_Toc44872095"/>
      <w:bookmarkStart w:id="94" w:name="_Toc146095250"/>
      <w:r w:rsidRPr="008215D4">
        <w:rPr>
          <w:lang w:val="en-US"/>
        </w:rPr>
        <w:lastRenderedPageBreak/>
        <w:t>4.1.2.4</w:t>
      </w:r>
      <w:r w:rsidRPr="008215D4">
        <w:rPr>
          <w:lang w:val="en-US"/>
        </w:rPr>
        <w:tab/>
        <w:t>SWa Re-Authentication and Re-Authorization Procedure</w:t>
      </w:r>
      <w:bookmarkEnd w:id="91"/>
      <w:bookmarkEnd w:id="92"/>
      <w:bookmarkEnd w:id="93"/>
      <w:bookmarkEnd w:id="94"/>
    </w:p>
    <w:p w14:paraId="317001BF" w14:textId="77777777" w:rsidR="00714063" w:rsidRPr="008215D4" w:rsidRDefault="00714063" w:rsidP="006528F8">
      <w:pPr>
        <w:pStyle w:val="Heading5"/>
      </w:pPr>
      <w:bookmarkStart w:id="95" w:name="_Toc20213239"/>
      <w:bookmarkStart w:id="96" w:name="_Toc36043720"/>
      <w:bookmarkStart w:id="97" w:name="_Toc44872096"/>
      <w:bookmarkStart w:id="98" w:name="_Toc146095251"/>
      <w:r w:rsidRPr="008215D4">
        <w:t>4.1.2.4.1</w:t>
      </w:r>
      <w:r w:rsidRPr="008215D4">
        <w:tab/>
        <w:t>General</w:t>
      </w:r>
      <w:bookmarkEnd w:id="95"/>
      <w:bookmarkEnd w:id="96"/>
      <w:bookmarkEnd w:id="97"/>
      <w:bookmarkEnd w:id="98"/>
    </w:p>
    <w:p w14:paraId="0E9EC39F" w14:textId="77777777" w:rsidR="00A65E18" w:rsidRPr="008215D4" w:rsidRDefault="00714063" w:rsidP="00714063">
      <w:r w:rsidRPr="008215D4">
        <w:t xml:space="preserve">This procedure is optional and it may be invoked by the 3GPP AAA Server, if the operator policies require that the re-authentication of the user for the SWa is to be renewed and the </w:t>
      </w:r>
      <w:r w:rsidRPr="008215D4">
        <w:rPr>
          <w:rFonts w:hint="eastAsia"/>
          <w:lang w:eastAsia="zh-CN"/>
        </w:rPr>
        <w:t xml:space="preserve">untrusted </w:t>
      </w:r>
      <w:r w:rsidRPr="008215D4">
        <w:t>non-3GPP access network supports the re-authentication.</w:t>
      </w:r>
    </w:p>
    <w:p w14:paraId="60771000" w14:textId="7BC35132" w:rsidR="00714063" w:rsidRPr="008215D4" w:rsidRDefault="00714063" w:rsidP="00714063">
      <w:pPr>
        <w:rPr>
          <w:lang w:val="en-US" w:eastAsia="zh-CN"/>
        </w:rPr>
      </w:pPr>
      <w:r w:rsidRPr="008215D4">
        <w:rPr>
          <w:lang w:val="en-US" w:eastAsia="zh-CN"/>
        </w:rPr>
        <w:t>This procedure shall be performed in two steps:</w:t>
      </w:r>
    </w:p>
    <w:p w14:paraId="52ADC350" w14:textId="77777777" w:rsidR="00714063" w:rsidRPr="008215D4" w:rsidRDefault="00714063" w:rsidP="00714063">
      <w:pPr>
        <w:pStyle w:val="B2"/>
      </w:pPr>
      <w:r w:rsidRPr="008215D4">
        <w:t>-</w:t>
      </w:r>
      <w:r w:rsidRPr="008215D4">
        <w:tab/>
        <w:t xml:space="preserve">The 3GPP AAA server shall issue an unsolicited re-auth request towards the </w:t>
      </w:r>
      <w:r w:rsidRPr="008215D4">
        <w:rPr>
          <w:rFonts w:hint="eastAsia"/>
          <w:lang w:eastAsia="zh-CN"/>
        </w:rPr>
        <w:t>un</w:t>
      </w:r>
      <w:r w:rsidRPr="008215D4">
        <w:t xml:space="preserve">trusted non-3GPP access, indicating that both re-authentication and re-authorization of the user is needed. Upon receipt of such a request, the </w:t>
      </w:r>
      <w:r w:rsidRPr="008215D4">
        <w:rPr>
          <w:rFonts w:hint="eastAsia"/>
          <w:lang w:eastAsia="zh-CN"/>
        </w:rPr>
        <w:t>un</w:t>
      </w:r>
      <w:r w:rsidRPr="008215D4">
        <w:t xml:space="preserve">trusted non-3GPP access shall respond to the request and shall indicate the disposition of the request. This procedure is mapped to the Diameter command codes Re-Auth-Request and Re-Auth-Answer specified in IETF RFC 6733 [58]. Information element contents for these messages shall be as shown in tables </w:t>
      </w:r>
      <w:r w:rsidRPr="008215D4">
        <w:rPr>
          <w:lang w:eastAsia="zh-CN"/>
        </w:rPr>
        <w:t>4</w:t>
      </w:r>
      <w:r w:rsidRPr="008215D4">
        <w:t xml:space="preserve">.1.2.4.1/1 and </w:t>
      </w:r>
      <w:r w:rsidRPr="008215D4">
        <w:rPr>
          <w:lang w:eastAsia="zh-CN"/>
        </w:rPr>
        <w:t>4</w:t>
      </w:r>
      <w:r w:rsidRPr="008215D4">
        <w:t>.1.2.4.1/2.</w:t>
      </w:r>
    </w:p>
    <w:p w14:paraId="6F2AC2CE" w14:textId="77777777" w:rsidR="00714063" w:rsidRPr="008215D4" w:rsidRDefault="00714063" w:rsidP="00714063">
      <w:pPr>
        <w:pStyle w:val="B2"/>
        <w:rPr>
          <w:lang w:eastAsia="zh-CN"/>
        </w:rPr>
      </w:pPr>
      <w:r w:rsidRPr="008215D4">
        <w:t>-</w:t>
      </w:r>
      <w:r w:rsidRPr="008215D4">
        <w:tab/>
      </w:r>
      <w:r w:rsidRPr="008215D4">
        <w:rPr>
          <w:lang w:eastAsia="zh-CN"/>
        </w:rPr>
        <w:t>Upon receiving the re-auth request, the</w:t>
      </w:r>
      <w:r w:rsidRPr="008215D4">
        <w:rPr>
          <w:rFonts w:hint="eastAsia"/>
          <w:lang w:eastAsia="zh-CN"/>
        </w:rPr>
        <w:t xml:space="preserve"> untrusted</w:t>
      </w:r>
      <w:r w:rsidRPr="008215D4">
        <w:rPr>
          <w:lang w:eastAsia="zh-CN"/>
        </w:rPr>
        <w:t xml:space="preserve"> non-3GPP access shall immediately invoke the SWa authentication and authorization procedure requesting the identity of the user via EAP and using DER/DEA commands, with the same session-ID but the content adapted to the needs of a re-authentication. Information element contents for these messages shall be as shown in tables 4.1.2.4.1/3 and 4.1.2.4.1/4.</w:t>
      </w:r>
    </w:p>
    <w:p w14:paraId="56804482" w14:textId="77777777" w:rsidR="00714063" w:rsidRPr="008215D4" w:rsidRDefault="00714063" w:rsidP="00714063">
      <w:pPr>
        <w:pStyle w:val="B2"/>
        <w:rPr>
          <w:lang w:val="en-US" w:eastAsia="zh-CN"/>
        </w:rPr>
      </w:pPr>
      <w:r w:rsidRPr="008215D4">
        <w:rPr>
          <w:lang w:val="en-US" w:eastAsia="zh-CN"/>
        </w:rPr>
        <w:tab/>
        <w:t>If the re-authentication of the user is not successful, the untrusted non-3GPP access shall detach the user.</w:t>
      </w:r>
    </w:p>
    <w:p w14:paraId="11D109D1" w14:textId="77777777" w:rsidR="00714063" w:rsidRPr="008215D4" w:rsidRDefault="00714063" w:rsidP="00714063">
      <w:pPr>
        <w:pStyle w:val="TH"/>
        <w:outlineLvl w:val="0"/>
      </w:pPr>
      <w:r w:rsidRPr="008215D4">
        <w:t xml:space="preserve">Table </w:t>
      </w:r>
      <w:r w:rsidRPr="008215D4">
        <w:rPr>
          <w:lang w:eastAsia="zh-CN"/>
        </w:rPr>
        <w:t>4</w:t>
      </w:r>
      <w:r w:rsidRPr="008215D4">
        <w:t xml:space="preserve">.1.2.4.1/1: </w:t>
      </w:r>
      <w:r w:rsidRPr="008215D4">
        <w:rPr>
          <w:lang w:eastAsia="zh-CN"/>
        </w:rPr>
        <w:t>SWa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D1672C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72618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E155B22"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55D2F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B8AF644" w14:textId="77777777" w:rsidR="00714063" w:rsidRPr="008215D4" w:rsidRDefault="00714063" w:rsidP="00F76B35">
            <w:pPr>
              <w:pStyle w:val="TAH"/>
            </w:pPr>
            <w:r w:rsidRPr="008215D4">
              <w:t>Description</w:t>
            </w:r>
          </w:p>
        </w:tc>
      </w:tr>
      <w:tr w:rsidR="00714063" w:rsidRPr="008215D4" w14:paraId="2814B6E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13F3C73"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01FEEC0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2BB1CA1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EA2D6BB" w14:textId="67B2E46D"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this IE shall not include the leading digit prepended in front of the IMSI used to differentiate between authentication schemes</w:t>
            </w:r>
            <w:r w:rsidRPr="008215D4">
              <w:t>.</w:t>
            </w:r>
          </w:p>
        </w:tc>
      </w:tr>
      <w:tr w:rsidR="00714063" w:rsidRPr="008215D4" w14:paraId="5CB4FAF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B87B47"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695E2CB4" w14:textId="77777777" w:rsidR="00714063" w:rsidRPr="008215D4" w:rsidRDefault="00714063" w:rsidP="00F76B35">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CE5F46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CDD9BF5" w14:textId="77777777" w:rsidR="00714063" w:rsidRPr="008215D4" w:rsidRDefault="00714063" w:rsidP="00F76B35">
            <w:pPr>
              <w:pStyle w:val="TAL"/>
            </w:pPr>
            <w:r w:rsidRPr="008215D4">
              <w:t>This information element shall define whether the user is to be authorized only or authenticated and authorized. AUTHORIZE_AUTHENTICATE shall be used in this case.</w:t>
            </w:r>
          </w:p>
        </w:tc>
      </w:tr>
      <w:tr w:rsidR="00714063" w:rsidRPr="008215D4" w14:paraId="693D437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0CC467" w14:textId="77777777" w:rsidR="00714063" w:rsidRPr="008215D4" w:rsidRDefault="00714063" w:rsidP="00F76B35">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52D761C2" w14:textId="77777777" w:rsidR="00714063" w:rsidRPr="008215D4" w:rsidRDefault="00714063" w:rsidP="00F76B35">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BCE2E1D"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FCBD1D3" w14:textId="77777777" w:rsidR="00714063" w:rsidRPr="008215D4" w:rsidRDefault="00714063" w:rsidP="00F76B35">
            <w:pPr>
              <w:pStyle w:val="TAL"/>
              <w:keepNext w:val="0"/>
              <w:keepLines w:val="0"/>
              <w:rPr>
                <w:b/>
                <w:bCs/>
              </w:rPr>
            </w:pPr>
            <w:r w:rsidRPr="008215D4">
              <w:t xml:space="preserve">This information element shall be obtained from the Origin-Host AVP, which was included in a previous command received from the </w:t>
            </w:r>
            <w:r w:rsidRPr="008215D4">
              <w:rPr>
                <w:rFonts w:hint="eastAsia"/>
                <w:lang w:eastAsia="zh-CN"/>
              </w:rPr>
              <w:t>un</w:t>
            </w:r>
            <w:r w:rsidRPr="008215D4">
              <w:t>trusted non-3GPP access.</w:t>
            </w:r>
          </w:p>
        </w:tc>
      </w:tr>
    </w:tbl>
    <w:p w14:paraId="6E525F28" w14:textId="77777777" w:rsidR="00714063" w:rsidRPr="008215D4" w:rsidRDefault="00714063" w:rsidP="00714063"/>
    <w:p w14:paraId="69197871" w14:textId="77777777" w:rsidR="00714063" w:rsidRPr="008215D4" w:rsidRDefault="00714063" w:rsidP="00714063">
      <w:pPr>
        <w:pStyle w:val="TH"/>
        <w:outlineLvl w:val="0"/>
      </w:pPr>
      <w:r w:rsidRPr="008215D4">
        <w:t xml:space="preserve">Table </w:t>
      </w:r>
      <w:r w:rsidRPr="008215D4">
        <w:rPr>
          <w:lang w:eastAsia="zh-CN"/>
        </w:rPr>
        <w:t>4</w:t>
      </w:r>
      <w:r w:rsidRPr="008215D4">
        <w:t xml:space="preserve">.1.2.4.1/2: </w:t>
      </w:r>
      <w:r w:rsidRPr="008215D4">
        <w:rPr>
          <w:lang w:eastAsia="zh-CN"/>
        </w:rPr>
        <w:t>SWa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41F8F0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12E6B1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CCECAE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4B350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43DDBA1" w14:textId="77777777" w:rsidR="00714063" w:rsidRPr="008215D4" w:rsidRDefault="00714063" w:rsidP="00F76B35">
            <w:pPr>
              <w:pStyle w:val="TAH"/>
            </w:pPr>
            <w:r w:rsidRPr="008215D4">
              <w:t>Description</w:t>
            </w:r>
          </w:p>
        </w:tc>
      </w:tr>
      <w:tr w:rsidR="00714063" w:rsidRPr="008215D4" w14:paraId="40DBA4A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BEA35D"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18DD38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8F859A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A942852" w14:textId="483F501A"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this IE shall not include the leading digit prepended in front of the IMSI used to differentiate between authentication schemes</w:t>
            </w:r>
            <w:r w:rsidRPr="008215D4">
              <w:t>.</w:t>
            </w:r>
          </w:p>
        </w:tc>
      </w:tr>
      <w:tr w:rsidR="00714063" w:rsidRPr="008215D4" w14:paraId="4ABA1EC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548BD30" w14:textId="77777777" w:rsidR="00714063" w:rsidRPr="008215D4" w:rsidRDefault="00714063" w:rsidP="00F76B35">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128EB375" w14:textId="77777777" w:rsidR="00714063" w:rsidRPr="008215D4" w:rsidRDefault="00714063" w:rsidP="00F76B35">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07873AE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9EAF6D2" w14:textId="77777777" w:rsidR="00714063" w:rsidRPr="008215D4" w:rsidRDefault="00714063" w:rsidP="00F76B35">
            <w:pPr>
              <w:pStyle w:val="TAL"/>
              <w:keepNext w:val="0"/>
              <w:keepLines w:val="0"/>
            </w:pPr>
            <w:r w:rsidRPr="008215D4">
              <w:t>This IE shall contain the result of the operation.</w:t>
            </w:r>
          </w:p>
          <w:p w14:paraId="760BC6C1" w14:textId="77777777" w:rsidR="00714063" w:rsidRPr="008215D4" w:rsidRDefault="00714063" w:rsidP="00F76B35">
            <w:pPr>
              <w:pStyle w:val="TAL"/>
              <w:keepNext w:val="0"/>
              <w:keepLines w:val="0"/>
            </w:pPr>
            <w:r w:rsidRPr="008215D4">
              <w:t>The Result-Code AVP shall be used for errors defined in the Diameter Base Protocol (see IETF RFC 6733 [58]).</w:t>
            </w:r>
          </w:p>
          <w:p w14:paraId="3CD4CC9B" w14:textId="77777777" w:rsidR="00714063" w:rsidRPr="008215D4" w:rsidRDefault="00714063" w:rsidP="00F76B35">
            <w:pPr>
              <w:pStyle w:val="TAL"/>
              <w:keepNext w:val="0"/>
              <w:keepLines w:val="0"/>
            </w:pPr>
            <w:r w:rsidRPr="008215D4">
              <w:t>The Experimental-Result AVP shall be used for S</w:t>
            </w:r>
            <w:r w:rsidRPr="008215D4">
              <w:rPr>
                <w:rFonts w:hint="eastAsia"/>
                <w:lang w:eastAsia="zh-CN"/>
              </w:rPr>
              <w:t>W</w:t>
            </w:r>
            <w:r w:rsidRPr="008215D4">
              <w:t>a errors. This is a grouped AVP which shall contain the 3GPP Vendor ID in the Vendor-Id AVP and the error code in the Experimental-Result-Code AVP.</w:t>
            </w:r>
          </w:p>
        </w:tc>
      </w:tr>
    </w:tbl>
    <w:p w14:paraId="613B117A" w14:textId="77777777" w:rsidR="00714063" w:rsidRPr="008215D4" w:rsidRDefault="00714063" w:rsidP="00714063"/>
    <w:p w14:paraId="321A7214" w14:textId="77777777" w:rsidR="00714063" w:rsidRPr="008215D4" w:rsidRDefault="00714063" w:rsidP="00714063">
      <w:pPr>
        <w:pStyle w:val="TH"/>
      </w:pPr>
      <w:r w:rsidRPr="008215D4">
        <w:lastRenderedPageBreak/>
        <w:t>Table 4.1.2.4.1/3: SWa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968"/>
        <w:gridCol w:w="1559"/>
        <w:gridCol w:w="567"/>
        <w:gridCol w:w="5510"/>
      </w:tblGrid>
      <w:tr w:rsidR="00714063" w:rsidRPr="008215D4" w14:paraId="12DD245E" w14:textId="77777777" w:rsidTr="00F76B35">
        <w:trPr>
          <w:jc w:val="center"/>
        </w:trPr>
        <w:tc>
          <w:tcPr>
            <w:tcW w:w="1968" w:type="dxa"/>
            <w:tcBorders>
              <w:top w:val="single" w:sz="4" w:space="0" w:color="auto"/>
              <w:left w:val="single" w:sz="4" w:space="0" w:color="auto"/>
              <w:bottom w:val="single" w:sz="4" w:space="0" w:color="auto"/>
              <w:right w:val="single" w:sz="4" w:space="0" w:color="auto"/>
            </w:tcBorders>
          </w:tcPr>
          <w:p w14:paraId="3B972D4D" w14:textId="77777777" w:rsidR="00714063" w:rsidRPr="008215D4" w:rsidRDefault="00714063" w:rsidP="00F76B35">
            <w:pPr>
              <w:pStyle w:val="TAH"/>
            </w:pPr>
            <w:r w:rsidRPr="008215D4">
              <w:t>Information element name</w:t>
            </w:r>
          </w:p>
        </w:tc>
        <w:tc>
          <w:tcPr>
            <w:tcW w:w="1559" w:type="dxa"/>
            <w:tcBorders>
              <w:top w:val="single" w:sz="4" w:space="0" w:color="auto"/>
              <w:left w:val="single" w:sz="4" w:space="0" w:color="auto"/>
              <w:bottom w:val="single" w:sz="4" w:space="0" w:color="auto"/>
              <w:right w:val="single" w:sz="4" w:space="0" w:color="auto"/>
            </w:tcBorders>
          </w:tcPr>
          <w:p w14:paraId="31B1BA1E"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0A3DCDE5" w14:textId="77777777" w:rsidR="00714063" w:rsidRPr="008215D4" w:rsidRDefault="00714063" w:rsidP="00F76B35">
            <w:pPr>
              <w:pStyle w:val="TAH"/>
            </w:pPr>
            <w:r w:rsidRPr="008215D4">
              <w:t>Cat.</w:t>
            </w:r>
          </w:p>
        </w:tc>
        <w:tc>
          <w:tcPr>
            <w:tcW w:w="5510" w:type="dxa"/>
            <w:tcBorders>
              <w:top w:val="single" w:sz="4" w:space="0" w:color="auto"/>
              <w:left w:val="single" w:sz="4" w:space="0" w:color="auto"/>
              <w:bottom w:val="single" w:sz="4" w:space="0" w:color="auto"/>
              <w:right w:val="single" w:sz="4" w:space="0" w:color="auto"/>
            </w:tcBorders>
          </w:tcPr>
          <w:p w14:paraId="00107820" w14:textId="77777777" w:rsidR="00714063" w:rsidRPr="008215D4" w:rsidRDefault="00714063" w:rsidP="00F76B35">
            <w:pPr>
              <w:pStyle w:val="TAH"/>
            </w:pPr>
            <w:r w:rsidRPr="008215D4">
              <w:t>Description</w:t>
            </w:r>
          </w:p>
        </w:tc>
      </w:tr>
      <w:tr w:rsidR="00714063" w:rsidRPr="008215D4" w14:paraId="6AE43112"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8C8DB3A" w14:textId="77777777" w:rsidR="00714063" w:rsidRPr="008215D4" w:rsidRDefault="00714063" w:rsidP="00F76B35">
            <w:pPr>
              <w:pStyle w:val="TAL"/>
            </w:pPr>
            <w:r w:rsidRPr="008215D4">
              <w:t>User Identity</w:t>
            </w:r>
          </w:p>
        </w:tc>
        <w:tc>
          <w:tcPr>
            <w:tcW w:w="1559" w:type="dxa"/>
            <w:tcBorders>
              <w:top w:val="single" w:sz="4" w:space="0" w:color="auto"/>
              <w:left w:val="single" w:sz="4" w:space="0" w:color="auto"/>
              <w:bottom w:val="single" w:sz="4" w:space="0" w:color="auto"/>
              <w:right w:val="single" w:sz="4" w:space="0" w:color="auto"/>
            </w:tcBorders>
          </w:tcPr>
          <w:p w14:paraId="5C8F2697"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7AC85368"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234B3D7" w14:textId="23655F56"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w:t>
            </w:r>
            <w:r w:rsidRPr="008215D4">
              <w:rPr>
                <w:lang w:eastAsia="zh-CN"/>
              </w:rPr>
              <w:t xml:space="preserve">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55E2147D"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4F3B6404" w14:textId="77777777" w:rsidR="00714063" w:rsidRPr="008215D4" w:rsidRDefault="00714063" w:rsidP="00F76B35">
            <w:pPr>
              <w:pStyle w:val="TAL"/>
            </w:pPr>
            <w:r w:rsidRPr="008215D4">
              <w:t>EAP payload</w:t>
            </w:r>
          </w:p>
        </w:tc>
        <w:tc>
          <w:tcPr>
            <w:tcW w:w="1559" w:type="dxa"/>
            <w:tcBorders>
              <w:top w:val="single" w:sz="4" w:space="0" w:color="auto"/>
              <w:left w:val="single" w:sz="4" w:space="0" w:color="auto"/>
              <w:bottom w:val="single" w:sz="4" w:space="0" w:color="auto"/>
              <w:right w:val="single" w:sz="4" w:space="0" w:color="auto"/>
            </w:tcBorders>
          </w:tcPr>
          <w:p w14:paraId="3478DD9F"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1BDAF362"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39B7A92E"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105DE25A" w14:textId="77777777" w:rsidTr="00F76B35">
        <w:trPr>
          <w:cantSplit/>
          <w:jc w:val="center"/>
        </w:trPr>
        <w:tc>
          <w:tcPr>
            <w:tcW w:w="1968" w:type="dxa"/>
            <w:tcBorders>
              <w:top w:val="single" w:sz="4" w:space="0" w:color="auto"/>
              <w:left w:val="single" w:sz="4" w:space="0" w:color="auto"/>
              <w:bottom w:val="single" w:sz="4" w:space="0" w:color="auto"/>
              <w:right w:val="single" w:sz="4" w:space="0" w:color="auto"/>
            </w:tcBorders>
          </w:tcPr>
          <w:p w14:paraId="5D38E3E3" w14:textId="77777777" w:rsidR="00714063" w:rsidRPr="008215D4" w:rsidRDefault="00714063" w:rsidP="00F76B35">
            <w:pPr>
              <w:pStyle w:val="TAL"/>
            </w:pPr>
            <w:r w:rsidRPr="008215D4">
              <w:t>Authentication Request Type</w:t>
            </w:r>
          </w:p>
        </w:tc>
        <w:tc>
          <w:tcPr>
            <w:tcW w:w="1559" w:type="dxa"/>
            <w:tcBorders>
              <w:top w:val="single" w:sz="4" w:space="0" w:color="auto"/>
              <w:left w:val="single" w:sz="4" w:space="0" w:color="auto"/>
              <w:bottom w:val="single" w:sz="4" w:space="0" w:color="auto"/>
              <w:right w:val="single" w:sz="4" w:space="0" w:color="auto"/>
            </w:tcBorders>
          </w:tcPr>
          <w:p w14:paraId="6A8B6B8E"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01AA1C9A" w14:textId="77777777" w:rsidR="00714063" w:rsidRPr="008215D4" w:rsidRDefault="00714063" w:rsidP="00F76B35">
            <w:pPr>
              <w:pStyle w:val="TAC"/>
            </w:pPr>
            <w:r w:rsidRPr="008215D4">
              <w:t>M</w:t>
            </w:r>
          </w:p>
        </w:tc>
        <w:tc>
          <w:tcPr>
            <w:tcW w:w="5510" w:type="dxa"/>
            <w:tcBorders>
              <w:top w:val="single" w:sz="4" w:space="0" w:color="auto"/>
              <w:left w:val="single" w:sz="4" w:space="0" w:color="auto"/>
              <w:bottom w:val="single" w:sz="4" w:space="0" w:color="auto"/>
              <w:right w:val="single" w:sz="4" w:space="0" w:color="auto"/>
            </w:tcBorders>
          </w:tcPr>
          <w:p w14:paraId="7617F6A4"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bl>
    <w:p w14:paraId="7CC13D94" w14:textId="77777777" w:rsidR="00714063" w:rsidRPr="008215D4" w:rsidRDefault="00714063" w:rsidP="00714063">
      <w:pPr>
        <w:rPr>
          <w:lang w:val="en-US"/>
        </w:rPr>
      </w:pPr>
    </w:p>
    <w:p w14:paraId="1C646163" w14:textId="77777777" w:rsidR="00714063" w:rsidRPr="008215D4" w:rsidRDefault="00714063" w:rsidP="00714063">
      <w:pPr>
        <w:pStyle w:val="TH"/>
      </w:pPr>
      <w:r w:rsidRPr="008215D4">
        <w:t>Table 4.1.2.4.1/</w:t>
      </w:r>
      <w:r w:rsidRPr="008215D4">
        <w:rPr>
          <w:rFonts w:hint="eastAsia"/>
          <w:lang w:eastAsia="zh-CN"/>
        </w:rPr>
        <w:t>4</w:t>
      </w:r>
      <w:r w:rsidRPr="008215D4">
        <w:t>: SWa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47769B55"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51F8C7F0"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501B2C2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D790E69"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682AA7DC" w14:textId="77777777" w:rsidR="00714063" w:rsidRPr="008215D4" w:rsidRDefault="00714063" w:rsidP="00F76B35">
            <w:pPr>
              <w:pStyle w:val="TAH"/>
            </w:pPr>
            <w:r w:rsidRPr="008215D4">
              <w:t>Description</w:t>
            </w:r>
          </w:p>
        </w:tc>
      </w:tr>
      <w:tr w:rsidR="00714063" w:rsidRPr="008215D4" w14:paraId="3C314B5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C31E1C0"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10AE3C60"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074ED624"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7679DD72" w14:textId="00A59EE2"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24891910"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4A24E675"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04A9EEC6"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0639D45C"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73948A43" w14:textId="77777777" w:rsidR="00714063" w:rsidRPr="008215D4" w:rsidRDefault="00714063" w:rsidP="00F76B35">
            <w:pPr>
              <w:pStyle w:val="TAL"/>
            </w:pPr>
            <w:r w:rsidRPr="008215D4">
              <w:rPr>
                <w:lang w:eastAsia="zh-CN"/>
              </w:rPr>
              <w:t>If present, this IE shall contain the Encapsulated EAP payload used for UE- 3GPP AAA Server mutual authentication.</w:t>
            </w:r>
          </w:p>
        </w:tc>
      </w:tr>
      <w:tr w:rsidR="00714063" w:rsidRPr="008215D4" w14:paraId="7D4F2961"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A9343DE"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3E9F794F"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06FDA77D"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C0F2D71" w14:textId="54BC94F4"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7D742979"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0F36C91"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7598DA1A" w14:textId="77777777" w:rsidR="00714063" w:rsidRPr="008215D4" w:rsidRDefault="00714063" w:rsidP="00F76B35">
            <w:pPr>
              <w:pStyle w:val="TAL"/>
            </w:pPr>
            <w:r w:rsidRPr="008215D4">
              <w:t>Result-Code /</w:t>
            </w:r>
          </w:p>
          <w:p w14:paraId="03F41913" w14:textId="77777777" w:rsidR="00714063" w:rsidRPr="008215D4" w:rsidRDefault="00714063" w:rsidP="00F76B35">
            <w:pPr>
              <w:pStyle w:val="TAL"/>
            </w:pPr>
            <w:r w:rsidRPr="008215D4">
              <w:t>Experimental- Result</w:t>
            </w:r>
          </w:p>
        </w:tc>
        <w:tc>
          <w:tcPr>
            <w:tcW w:w="601" w:type="dxa"/>
            <w:tcBorders>
              <w:top w:val="single" w:sz="4" w:space="0" w:color="auto"/>
              <w:left w:val="single" w:sz="4" w:space="0" w:color="auto"/>
              <w:bottom w:val="single" w:sz="4" w:space="0" w:color="auto"/>
              <w:right w:val="single" w:sz="4" w:space="0" w:color="auto"/>
            </w:tcBorders>
          </w:tcPr>
          <w:p w14:paraId="4672AAAB"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380A47E0" w14:textId="77777777" w:rsidR="00714063" w:rsidRPr="008215D4" w:rsidRDefault="00714063" w:rsidP="00F76B35">
            <w:pPr>
              <w:pStyle w:val="TAL"/>
            </w:pPr>
            <w:r w:rsidRPr="008215D4">
              <w:t>This IE shall contain the result of the operation. Result codes are defined in the Diameter base protocol (see IETF RFC 6733 [58]). The Experimental-Result AVP shall be used for SWa errors. This is a grouped AVP which shall contain the 3GPP Vendor ID in the Vendor-Id AVP, and the error code in the Experimental-Result-Code AVP.</w:t>
            </w:r>
          </w:p>
        </w:tc>
      </w:tr>
      <w:tr w:rsidR="00714063" w:rsidRPr="008215D4" w14:paraId="0485659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C6803A3" w14:textId="77777777" w:rsidR="00714063" w:rsidRPr="008215D4" w:rsidRDefault="00714063" w:rsidP="003F14A7">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6D6067A4" w14:textId="77777777" w:rsidR="00714063" w:rsidRPr="008215D4" w:rsidRDefault="00714063" w:rsidP="003F14A7">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26750048"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71988DD0" w14:textId="77777777" w:rsidR="00714063" w:rsidRPr="008215D4" w:rsidRDefault="00714063" w:rsidP="00F76B35">
            <w:pPr>
              <w:pStyle w:val="TAL"/>
            </w:pPr>
            <w:r w:rsidRPr="008215D4">
              <w:t>If present, this IE shall contain the maximum number of seconds the user session should remain active.</w:t>
            </w:r>
          </w:p>
        </w:tc>
      </w:tr>
      <w:tr w:rsidR="00714063" w:rsidRPr="008215D4" w14:paraId="6DB8BD2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97239B" w14:textId="77777777" w:rsidR="00714063" w:rsidRPr="008215D4" w:rsidRDefault="00714063" w:rsidP="003F14A7">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1D3DAB4E" w14:textId="77777777" w:rsidR="00714063" w:rsidRPr="008215D4" w:rsidRDefault="00714063" w:rsidP="003F14A7">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61E19970" w14:textId="77777777" w:rsidR="00714063" w:rsidRPr="008215D4" w:rsidRDefault="00714063" w:rsidP="003F14A7">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6C8502E" w14:textId="77777777" w:rsidR="00714063" w:rsidRPr="008215D4" w:rsidRDefault="00714063" w:rsidP="00F76B35">
            <w:pPr>
              <w:pStyle w:val="TAL"/>
            </w:pPr>
            <w:r w:rsidRPr="008215D4">
              <w:t>If present, this IE shall contain the Charging duration.</w:t>
            </w:r>
          </w:p>
        </w:tc>
      </w:tr>
      <w:tr w:rsidR="00714063" w:rsidRPr="008215D4" w14:paraId="43E4B7A7"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633DE6E5" w14:textId="77777777" w:rsidR="00714063" w:rsidRPr="008215D4" w:rsidRDefault="00714063" w:rsidP="00F76B35">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14:paraId="58CFDC18"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393B7D0E"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3A3950FC" w14:textId="77777777" w:rsidR="00714063" w:rsidRPr="008215D4" w:rsidRDefault="00714063" w:rsidP="00F76B35">
            <w:pPr>
              <w:pStyle w:val="TAL"/>
              <w:rPr>
                <w:lang w:eastAsia="zh-CN"/>
              </w:rPr>
            </w:pPr>
            <w:r w:rsidRPr="008215D4">
              <w:rPr>
                <w:lang w:eastAsia="zh-CN"/>
              </w:rPr>
              <w:t>This IE shall be sent if Result-Code AVP is set to DIAMETER_SUCCESS.</w:t>
            </w:r>
          </w:p>
        </w:tc>
      </w:tr>
    </w:tbl>
    <w:p w14:paraId="38664EEB" w14:textId="77777777" w:rsidR="00714063" w:rsidRPr="008215D4" w:rsidRDefault="00714063" w:rsidP="00714063">
      <w:pPr>
        <w:rPr>
          <w:lang w:val="en-US"/>
        </w:rPr>
      </w:pPr>
    </w:p>
    <w:p w14:paraId="47EE71A0" w14:textId="77777777" w:rsidR="00714063" w:rsidRPr="008215D4" w:rsidRDefault="00714063" w:rsidP="006528F8">
      <w:pPr>
        <w:pStyle w:val="Heading5"/>
        <w:rPr>
          <w:lang w:eastAsia="zh-CN"/>
        </w:rPr>
      </w:pPr>
      <w:bookmarkStart w:id="99" w:name="_Toc20213240"/>
      <w:bookmarkStart w:id="100" w:name="_Toc36043721"/>
      <w:bookmarkStart w:id="101" w:name="_Toc44872097"/>
      <w:bookmarkStart w:id="102" w:name="_Toc146095252"/>
      <w:r w:rsidRPr="008215D4">
        <w:rPr>
          <w:lang w:eastAsia="zh-CN"/>
        </w:rPr>
        <w:t>4.1.2.4.2</w:t>
      </w:r>
      <w:r w:rsidRPr="008215D4">
        <w:rPr>
          <w:lang w:eastAsia="zh-CN"/>
        </w:rPr>
        <w:tab/>
        <w:t>3GPP AAA Server Detailed Behaviour</w:t>
      </w:r>
      <w:bookmarkEnd w:id="99"/>
      <w:bookmarkEnd w:id="100"/>
      <w:bookmarkEnd w:id="101"/>
      <w:bookmarkEnd w:id="102"/>
    </w:p>
    <w:p w14:paraId="2D063783" w14:textId="77777777" w:rsidR="00A65E18" w:rsidRPr="008215D4" w:rsidRDefault="00714063" w:rsidP="00714063">
      <w:pPr>
        <w:rPr>
          <w:lang w:eastAsia="zh-CN"/>
        </w:rPr>
      </w:pPr>
      <w:r w:rsidRPr="008215D4">
        <w:rPr>
          <w:lang w:eastAsia="zh-CN"/>
        </w:rPr>
        <w:t>The 3GPP AAA Server shall trigger this procedure according to the local policies configured by the operator.</w:t>
      </w:r>
    </w:p>
    <w:p w14:paraId="41BBF313" w14:textId="679C4118" w:rsidR="00714063" w:rsidRPr="008215D4" w:rsidRDefault="00714063" w:rsidP="00714063">
      <w:pPr>
        <w:rPr>
          <w:lang w:eastAsia="zh-CN"/>
        </w:rPr>
      </w:pPr>
      <w:r w:rsidRPr="008215D4">
        <w:rPr>
          <w:lang w:eastAsia="zh-CN"/>
        </w:rPr>
        <w:t xml:space="preserve">The 3GPP AAA Server shall use the same authentication method that was used during the full authentication executed at the UE's attach. If EAP-AKA' is used, the 3GPP AAA Server shall use the ANID parameter received during the authentication and authorization executed at the UE attach (refer to </w:t>
      </w:r>
      <w:r w:rsidR="00A65E18" w:rsidRPr="008215D4">
        <w:rPr>
          <w:lang w:eastAsia="zh-CN"/>
        </w:rPr>
        <w:t>clause</w:t>
      </w:r>
      <w:r w:rsidR="00A65E18">
        <w:rPr>
          <w:lang w:eastAsia="zh-CN"/>
        </w:rPr>
        <w:t> </w:t>
      </w:r>
      <w:r w:rsidR="00A65E18" w:rsidRPr="008215D4">
        <w:rPr>
          <w:lang w:eastAsia="zh-CN"/>
        </w:rPr>
        <w:t>4</w:t>
      </w:r>
      <w:r w:rsidRPr="008215D4">
        <w:rPr>
          <w:lang w:eastAsia="zh-CN"/>
        </w:rPr>
        <w:t>.1.2.1.1).</w:t>
      </w:r>
    </w:p>
    <w:p w14:paraId="6268FBD6" w14:textId="77777777" w:rsidR="00714063" w:rsidRPr="008215D4" w:rsidRDefault="00714063" w:rsidP="006528F8">
      <w:pPr>
        <w:pStyle w:val="Heading5"/>
        <w:rPr>
          <w:lang w:eastAsia="zh-CN"/>
        </w:rPr>
      </w:pPr>
      <w:bookmarkStart w:id="103" w:name="_Toc20213241"/>
      <w:bookmarkStart w:id="104" w:name="_Toc36043722"/>
      <w:bookmarkStart w:id="105" w:name="_Toc44872098"/>
      <w:bookmarkStart w:id="106" w:name="_Toc146095253"/>
      <w:r w:rsidRPr="008215D4">
        <w:rPr>
          <w:lang w:eastAsia="zh-CN"/>
        </w:rPr>
        <w:t>4.1.2.4.3</w:t>
      </w:r>
      <w:r w:rsidRPr="008215D4">
        <w:rPr>
          <w:lang w:eastAsia="zh-CN"/>
        </w:rPr>
        <w:tab/>
        <w:t xml:space="preserve">3GPP AAA </w:t>
      </w:r>
      <w:r w:rsidRPr="008215D4">
        <w:rPr>
          <w:rFonts w:hint="eastAsia"/>
          <w:lang w:eastAsia="zh-CN"/>
        </w:rPr>
        <w:t>Proxy</w:t>
      </w:r>
      <w:r w:rsidRPr="008215D4">
        <w:rPr>
          <w:lang w:eastAsia="zh-CN"/>
        </w:rPr>
        <w:t xml:space="preserve"> Detailed Behaviour</w:t>
      </w:r>
      <w:bookmarkEnd w:id="103"/>
      <w:bookmarkEnd w:id="104"/>
      <w:bookmarkEnd w:id="105"/>
      <w:bookmarkEnd w:id="106"/>
    </w:p>
    <w:p w14:paraId="70923C12" w14:textId="34DBE122" w:rsidR="00714063" w:rsidRPr="008215D4" w:rsidRDefault="00714063" w:rsidP="00714063">
      <w:r w:rsidRPr="008215D4">
        <w:rPr>
          <w:lang w:eastAsia="zh-CN"/>
        </w:rPr>
        <w:t xml:space="preserve">The detailed behaviour of the 3GPP AAA </w:t>
      </w:r>
      <w:r w:rsidRPr="008215D4">
        <w:rPr>
          <w:rFonts w:hint="eastAsia"/>
          <w:lang w:eastAsia="zh-CN"/>
        </w:rPr>
        <w:t>Proxy</w:t>
      </w:r>
      <w:r w:rsidRPr="008215D4">
        <w:rPr>
          <w:lang w:eastAsia="zh-CN"/>
        </w:rPr>
        <w:t xml:space="preserve"> follows the behaviour defined for the </w:t>
      </w:r>
      <w:r w:rsidRPr="008215D4">
        <w:rPr>
          <w:lang w:val="en-US"/>
        </w:rPr>
        <w:t>STa Re-Authorization and Re-Authentication Procedures</w:t>
      </w:r>
      <w:r w:rsidRPr="008215D4">
        <w:rPr>
          <w:rFonts w:hint="eastAsia"/>
          <w:lang w:eastAsia="zh-CN"/>
        </w:rPr>
        <w:t xml:space="preserve"> (</w:t>
      </w:r>
      <w:r w:rsidRPr="008215D4">
        <w:rPr>
          <w:lang w:eastAsia="zh-CN"/>
        </w:rPr>
        <w:t xml:space="preserve">refer to </w:t>
      </w:r>
      <w:r w:rsidR="00A65E18" w:rsidRPr="008215D4">
        <w:rPr>
          <w:lang w:eastAsia="zh-CN"/>
        </w:rPr>
        <w:t>clause</w:t>
      </w:r>
      <w:r w:rsidR="00A65E18">
        <w:rPr>
          <w:lang w:eastAsia="zh-CN"/>
        </w:rPr>
        <w:t> </w:t>
      </w:r>
      <w:r w:rsidR="00A65E18" w:rsidRPr="008215D4">
        <w:rPr>
          <w:lang w:eastAsia="zh-CN"/>
        </w:rPr>
        <w:t>5</w:t>
      </w:r>
      <w:r w:rsidRPr="008215D4">
        <w:rPr>
          <w:lang w:eastAsia="zh-CN"/>
        </w:rPr>
        <w:t>.1.2.</w:t>
      </w:r>
      <w:r w:rsidRPr="008215D4">
        <w:rPr>
          <w:rFonts w:hint="eastAsia"/>
          <w:lang w:eastAsia="zh-CN"/>
        </w:rPr>
        <w:t>3</w:t>
      </w:r>
      <w:r w:rsidRPr="008215D4">
        <w:rPr>
          <w:lang w:eastAsia="zh-CN"/>
        </w:rPr>
        <w:t>.</w:t>
      </w:r>
      <w:r w:rsidRPr="008215D4">
        <w:rPr>
          <w:rFonts w:hint="eastAsia"/>
          <w:lang w:eastAsia="zh-CN"/>
        </w:rPr>
        <w:t xml:space="preserve">3), </w:t>
      </w:r>
      <w:r w:rsidRPr="008215D4">
        <w:rPr>
          <w:lang w:eastAsia="zh-CN"/>
        </w:rPr>
        <w:t>with the following addition</w:t>
      </w:r>
      <w:r w:rsidRPr="008215D4">
        <w:rPr>
          <w:rFonts w:hint="eastAsia"/>
          <w:lang w:eastAsia="zh-CN"/>
        </w:rPr>
        <w:t>:</w:t>
      </w:r>
    </w:p>
    <w:p w14:paraId="29E432CB" w14:textId="77777777" w:rsidR="00A65E18"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W</w:t>
      </w:r>
      <w:r w:rsidRPr="008215D4">
        <w:rPr>
          <w:lang w:eastAsia="zh-CN"/>
        </w:rPr>
        <w:t>hen forwarding the authorization answer or the authentication and authorization answer, the 3GPP AAA Proxy</w:t>
      </w:r>
      <w:r w:rsidRPr="008215D4">
        <w:rPr>
          <w:rFonts w:hint="eastAsia"/>
          <w:lang w:eastAsia="zh-CN"/>
        </w:rPr>
        <w:t xml:space="preserve"> </w:t>
      </w:r>
      <w:r w:rsidRPr="008215D4">
        <w:rPr>
          <w:lang w:eastAsia="zh-CN"/>
        </w:rPr>
        <w:t xml:space="preserve">shall record </w:t>
      </w:r>
      <w:r w:rsidRPr="008215D4">
        <w:rPr>
          <w:rFonts w:hint="eastAsia"/>
          <w:lang w:eastAsia="zh-CN"/>
        </w:rPr>
        <w:t>the authentication state of the user.</w:t>
      </w:r>
      <w:bookmarkStart w:id="107" w:name="_Toc20213242"/>
      <w:bookmarkStart w:id="108" w:name="_Toc36043723"/>
      <w:bookmarkStart w:id="109" w:name="_Toc44872099"/>
    </w:p>
    <w:p w14:paraId="62856219" w14:textId="25DC8921" w:rsidR="007715D9" w:rsidRPr="008215D4" w:rsidRDefault="007715D9" w:rsidP="006528F8">
      <w:pPr>
        <w:pStyle w:val="Heading4"/>
        <w:rPr>
          <w:lang w:val="en-US"/>
        </w:rPr>
      </w:pPr>
      <w:bookmarkStart w:id="110" w:name="_Toc146095254"/>
      <w:r w:rsidRPr="008215D4">
        <w:rPr>
          <w:lang w:val="en-US"/>
        </w:rPr>
        <w:t>4.1.2.</w:t>
      </w:r>
      <w:r>
        <w:rPr>
          <w:lang w:val="en-US"/>
        </w:rPr>
        <w:t>5</w:t>
      </w:r>
      <w:r w:rsidRPr="008215D4">
        <w:rPr>
          <w:lang w:val="en-US"/>
        </w:rPr>
        <w:tab/>
      </w:r>
      <w:r>
        <w:rPr>
          <w:lang w:val="en-US"/>
        </w:rPr>
        <w:t>SWa procedures for NSWO in 5GS</w:t>
      </w:r>
      <w:bookmarkEnd w:id="110"/>
    </w:p>
    <w:p w14:paraId="766FBBC8" w14:textId="77777777" w:rsidR="00CD2FE5" w:rsidRDefault="00CD2FE5" w:rsidP="00CD2FE5">
      <w:r>
        <w:t xml:space="preserve">The SWa' interface between the non-3GPP WLAN access, </w:t>
      </w:r>
      <w:r w:rsidRPr="00D47874">
        <w:rPr>
          <w:color w:val="000000"/>
          <w:lang w:val="de-DE"/>
        </w:rPr>
        <w:t xml:space="preserve">possibly via </w:t>
      </w:r>
      <w:r>
        <w:rPr>
          <w:color w:val="000000"/>
          <w:lang w:val="de-DE"/>
        </w:rPr>
        <w:t xml:space="preserve">a </w:t>
      </w:r>
      <w:r w:rsidRPr="00D47874">
        <w:rPr>
          <w:color w:val="000000"/>
          <w:lang w:val="de-DE"/>
        </w:rPr>
        <w:t>3GPP AAA Proxy</w:t>
      </w:r>
      <w:r>
        <w:rPr>
          <w:color w:val="000000"/>
          <w:lang w:val="de-DE"/>
        </w:rPr>
        <w:t>,</w:t>
      </w:r>
      <w:r>
        <w:t xml:space="preserve"> and the NSWOF shall use the same stage 3 protocol definition as for the SWa interface in EPS, with the following modifications:</w:t>
      </w:r>
    </w:p>
    <w:p w14:paraId="3783E324" w14:textId="77777777" w:rsidR="00CD2FE5" w:rsidRDefault="00CD2FE5" w:rsidP="00CD2FE5">
      <w:pPr>
        <w:pStyle w:val="B1"/>
      </w:pPr>
      <w:r>
        <w:t>-</w:t>
      </w:r>
      <w:r>
        <w:tab/>
        <w:t>SWa' Authentication and Authorization procedure:</w:t>
      </w:r>
    </w:p>
    <w:p w14:paraId="59AD9CBD" w14:textId="2C6092F9" w:rsidR="00CD2FE5" w:rsidRDefault="00CD2FE5" w:rsidP="00CD2FE5">
      <w:pPr>
        <w:pStyle w:val="B2"/>
        <w:rPr>
          <w:lang w:eastAsia="zh-CN"/>
        </w:rPr>
      </w:pPr>
      <w:r>
        <w:lastRenderedPageBreak/>
        <w:t>-</w:t>
      </w:r>
      <w:r>
        <w:tab/>
        <w:t xml:space="preserve">The User Identity IE in the SWa' Authentication and Authorization Request and in the SWa' Authentication and Authorization Response shall contain the SUCI in NAI form as defined in clause 28.7.3 of </w:t>
      </w:r>
      <w:r w:rsidRPr="008215D4">
        <w:rPr>
          <w:lang w:eastAsia="zh-CN"/>
        </w:rPr>
        <w:t>3GPP</w:t>
      </w:r>
      <w:r>
        <w:rPr>
          <w:lang w:eastAsia="zh-CN"/>
        </w:rPr>
        <w:t> </w:t>
      </w:r>
      <w:r w:rsidRPr="008215D4">
        <w:rPr>
          <w:lang w:eastAsia="zh-CN"/>
        </w:rPr>
        <w:t>TS</w:t>
      </w:r>
      <w:r>
        <w:rPr>
          <w:lang w:eastAsia="zh-CN"/>
        </w:rPr>
        <w:t> </w:t>
      </w:r>
      <w:r w:rsidRPr="008215D4">
        <w:rPr>
          <w:lang w:eastAsia="zh-CN"/>
        </w:rPr>
        <w:t>23.003</w:t>
      </w:r>
      <w:r>
        <w:rPr>
          <w:lang w:eastAsia="zh-CN"/>
        </w:rPr>
        <w:t> </w:t>
      </w:r>
      <w:r w:rsidRPr="008215D4">
        <w:rPr>
          <w:lang w:eastAsia="zh-CN"/>
        </w:rPr>
        <w:t>[14]</w:t>
      </w:r>
      <w:r>
        <w:rPr>
          <w:lang w:eastAsia="zh-CN"/>
        </w:rPr>
        <w:t xml:space="preserve">. In NSWO roaming scenario with a 3GPP AAA Proxy in the VPLMN (see clause 4.2.15 of 3GPP TS 23.501 [59]), the SUCI in NAI form shall be decorated as defined in clause 28.7.9 of </w:t>
      </w:r>
      <w:r w:rsidRPr="008215D4">
        <w:t>3GPP TS</w:t>
      </w:r>
      <w:r>
        <w:t> </w:t>
      </w:r>
      <w:r w:rsidRPr="008215D4">
        <w:t>23.003</w:t>
      </w:r>
      <w:r>
        <w:t> </w:t>
      </w:r>
      <w:r w:rsidRPr="008215D4">
        <w:t>[14]</w:t>
      </w:r>
      <w:r>
        <w:rPr>
          <w:lang w:eastAsia="zh-CN"/>
        </w:rPr>
        <w:t xml:space="preserve"> to enable the routing of SWa' signalling towards the 3GPP AAA Proxy in the VPLMN selected by the UE.</w:t>
      </w:r>
    </w:p>
    <w:p w14:paraId="7462F57E" w14:textId="77777777" w:rsidR="00CD2FE5" w:rsidRDefault="00CD2FE5" w:rsidP="00CD2FE5">
      <w:pPr>
        <w:pStyle w:val="NO"/>
        <w:rPr>
          <w:lang w:eastAsia="zh-CN"/>
        </w:rPr>
      </w:pPr>
      <w:r>
        <w:rPr>
          <w:lang w:eastAsia="zh-CN"/>
        </w:rPr>
        <w:t>NOTE 1:</w:t>
      </w:r>
      <w:r>
        <w:rPr>
          <w:lang w:eastAsia="zh-CN"/>
        </w:rPr>
        <w:tab/>
        <w:t>This</w:t>
      </w:r>
      <w:r>
        <w:t xml:space="preserve"> IE </w:t>
      </w:r>
      <w:r>
        <w:rPr>
          <w:lang w:eastAsia="zh-CN"/>
        </w:rPr>
        <w:t>does not contain any leading digit to differentiate between authentication schemes.</w:t>
      </w:r>
    </w:p>
    <w:p w14:paraId="1370E620" w14:textId="0FF31761" w:rsidR="00CD2FE5" w:rsidRDefault="00CD2FE5" w:rsidP="00CD2FE5">
      <w:pPr>
        <w:pStyle w:val="NO"/>
        <w:rPr>
          <w:lang w:eastAsia="zh-CN"/>
        </w:rPr>
      </w:pPr>
      <w:r>
        <w:rPr>
          <w:lang w:eastAsia="zh-CN"/>
        </w:rPr>
        <w:t>NOTE 2:</w:t>
      </w:r>
      <w:r>
        <w:rPr>
          <w:lang w:eastAsia="zh-CN"/>
        </w:rPr>
        <w:tab/>
        <w:t xml:space="preserve">The realm in the </w:t>
      </w:r>
      <w:r>
        <w:t>SUCI in NAI</w:t>
      </w:r>
      <w:r>
        <w:rPr>
          <w:lang w:eastAsia="zh-CN"/>
        </w:rPr>
        <w:t xml:space="preserve"> form (starting by the first label "5gc-nswo")</w:t>
      </w:r>
      <w:r>
        <w:rPr>
          <w:lang w:val="en-US"/>
        </w:rPr>
        <w:t xml:space="preserve"> enables to route the signaling towards an NSWOF, as opposed to sending it to a 3GPP AAA Server, if the non-3GPP WLAN access also supports SWa signaling with a 3GPP AAA Server e.g. for a 4G subscriber.</w:t>
      </w:r>
    </w:p>
    <w:p w14:paraId="6D391D22" w14:textId="7BD48B33" w:rsidR="00CD2FE5" w:rsidRDefault="00CD2FE5" w:rsidP="00CD2FE5">
      <w:pPr>
        <w:pStyle w:val="B2"/>
        <w:rPr>
          <w:lang w:eastAsia="zh-CN"/>
        </w:rPr>
      </w:pPr>
      <w:r>
        <w:t>-</w:t>
      </w:r>
      <w:r>
        <w:tab/>
        <w:t>EAP-AKA' as specified in RFC 5448 [27] shall be used as the authentication method.</w:t>
      </w:r>
    </w:p>
    <w:p w14:paraId="431F9471" w14:textId="77777777" w:rsidR="00CD2FE5" w:rsidRDefault="00CD2FE5" w:rsidP="00CD2FE5">
      <w:pPr>
        <w:pStyle w:val="B2"/>
      </w:pPr>
      <w:r>
        <w:rPr>
          <w:lang w:eastAsia="zh-CN"/>
        </w:rPr>
        <w:t>-</w:t>
      </w:r>
      <w:r>
        <w:rPr>
          <w:lang w:eastAsia="zh-CN"/>
        </w:rPr>
        <w:tab/>
        <w:t xml:space="preserve">The NSWOF shall behave as specified in Annex S of </w:t>
      </w:r>
      <w:r w:rsidRPr="008215D4">
        <w:t>3GPP</w:t>
      </w:r>
      <w:r>
        <w:t> </w:t>
      </w:r>
      <w:r w:rsidRPr="008215D4">
        <w:t>TS</w:t>
      </w:r>
      <w:r>
        <w:t> 33</w:t>
      </w:r>
      <w:r w:rsidRPr="008215D4">
        <w:t>.</w:t>
      </w:r>
      <w:r>
        <w:t>501 [60]</w:t>
      </w:r>
      <w:r w:rsidRPr="008215D4">
        <w:t>.</w:t>
      </w:r>
      <w:r>
        <w:t xml:space="preserve"> The NSWOF shall send the MSK received from the AUSF in the </w:t>
      </w:r>
      <w:r w:rsidRPr="008215D4">
        <w:t>Pairwise Master Key</w:t>
      </w:r>
      <w:r>
        <w:t xml:space="preserve"> IE in the </w:t>
      </w:r>
      <w:r w:rsidRPr="008215D4">
        <w:t>SWa</w:t>
      </w:r>
      <w:r>
        <w:t>'</w:t>
      </w:r>
      <w:r w:rsidRPr="008215D4">
        <w:t xml:space="preserve"> Authentication and Authorization Answer</w:t>
      </w:r>
      <w:r>
        <w:t>.</w:t>
      </w:r>
    </w:p>
    <w:p w14:paraId="2D8E8CE4" w14:textId="77777777" w:rsidR="00CD2FE5" w:rsidRDefault="00CD2FE5" w:rsidP="00CD2FE5">
      <w:pPr>
        <w:pStyle w:val="B1"/>
      </w:pPr>
      <w:r>
        <w:t>-</w:t>
      </w:r>
      <w:r>
        <w:tab/>
        <w:t xml:space="preserve">The </w:t>
      </w:r>
      <w:r w:rsidRPr="008215D4">
        <w:rPr>
          <w:lang w:val="en-US"/>
        </w:rPr>
        <w:t xml:space="preserve">SWa </w:t>
      </w:r>
      <w:r>
        <w:rPr>
          <w:lang w:val="en-US"/>
        </w:rPr>
        <w:t>HSS/AAA</w:t>
      </w:r>
      <w:r w:rsidRPr="008215D4">
        <w:rPr>
          <w:lang w:val="en-US"/>
        </w:rPr>
        <w:t xml:space="preserve"> Initiated </w:t>
      </w:r>
      <w:r w:rsidRPr="008215D4">
        <w:t>Detach</w:t>
      </w:r>
      <w:r>
        <w:t xml:space="preserve">, </w:t>
      </w:r>
      <w:r w:rsidRPr="008215D4">
        <w:rPr>
          <w:lang w:val="en-US"/>
        </w:rPr>
        <w:t xml:space="preserve">SWa Non-3GPP Access Network Initiated </w:t>
      </w:r>
      <w:r w:rsidRPr="008215D4">
        <w:t>Detach</w:t>
      </w:r>
      <w:r>
        <w:t xml:space="preserve"> and</w:t>
      </w:r>
      <w:r w:rsidRPr="00F804DE">
        <w:t xml:space="preserve"> </w:t>
      </w:r>
      <w:r>
        <w:t>SWa Re-authentication and Re-Authorization are not supported.</w:t>
      </w:r>
    </w:p>
    <w:p w14:paraId="61495210" w14:textId="327D4FF7" w:rsidR="00714063" w:rsidRPr="008215D4" w:rsidRDefault="00714063" w:rsidP="006528F8">
      <w:pPr>
        <w:pStyle w:val="Heading2"/>
        <w:rPr>
          <w:lang w:val="en-US"/>
        </w:rPr>
      </w:pPr>
      <w:bookmarkStart w:id="111" w:name="_Toc146095255"/>
      <w:r w:rsidRPr="006528F8">
        <w:t>4.2</w:t>
      </w:r>
      <w:r w:rsidRPr="006528F8">
        <w:tab/>
        <w:t>Protocol Specification</w:t>
      </w:r>
      <w:bookmarkEnd w:id="107"/>
      <w:bookmarkEnd w:id="108"/>
      <w:bookmarkEnd w:id="109"/>
      <w:bookmarkEnd w:id="111"/>
    </w:p>
    <w:p w14:paraId="54DE1304" w14:textId="77777777" w:rsidR="00714063" w:rsidRPr="008215D4" w:rsidRDefault="00714063" w:rsidP="006528F8">
      <w:pPr>
        <w:pStyle w:val="Heading3"/>
      </w:pPr>
      <w:bookmarkStart w:id="112" w:name="_Toc20213243"/>
      <w:bookmarkStart w:id="113" w:name="_Toc36043724"/>
      <w:bookmarkStart w:id="114" w:name="_Toc44872100"/>
      <w:bookmarkStart w:id="115" w:name="_Toc146095256"/>
      <w:r w:rsidRPr="008215D4">
        <w:t>4.2.1</w:t>
      </w:r>
      <w:r w:rsidRPr="008215D4">
        <w:tab/>
        <w:t>General</w:t>
      </w:r>
      <w:bookmarkEnd w:id="112"/>
      <w:bookmarkEnd w:id="113"/>
      <w:bookmarkEnd w:id="114"/>
      <w:bookmarkEnd w:id="115"/>
    </w:p>
    <w:p w14:paraId="668C6D2C" w14:textId="566E8494" w:rsidR="00714063" w:rsidRPr="008215D4" w:rsidRDefault="00714063" w:rsidP="00714063">
      <w:r w:rsidRPr="008215D4">
        <w:t xml:space="preserve">The SWa reference point shall use the same Diameter application as the STa reference point. The first authentication command exchange (DER/DEA) is common between the SWa and STa reference points. During this initial exchange, the 3GPP AAA Server determines the HPLMN's trust relationship with the non-3GPP access network and communicates it to the non-3GPP access network and the UE as described in </w:t>
      </w:r>
      <w:r w:rsidR="00A65E18">
        <w:t>clause </w:t>
      </w:r>
      <w:r w:rsidR="00A65E18" w:rsidRPr="008215D4">
        <w:t>5</w:t>
      </w:r>
      <w:r w:rsidRPr="008215D4">
        <w:t>.1.2.1.2. The contents of the subsequent commands are dependent on this trust relationship determination and are specific to the SWa or STa reference points.</w:t>
      </w:r>
    </w:p>
    <w:p w14:paraId="34452054" w14:textId="77777777" w:rsidR="00714063" w:rsidRPr="008215D4" w:rsidRDefault="00714063" w:rsidP="006528F8">
      <w:pPr>
        <w:pStyle w:val="Heading3"/>
      </w:pPr>
      <w:bookmarkStart w:id="116" w:name="_Toc20213244"/>
      <w:bookmarkStart w:id="117" w:name="_Toc36043725"/>
      <w:bookmarkStart w:id="118" w:name="_Toc44872101"/>
      <w:bookmarkStart w:id="119" w:name="_Toc146095257"/>
      <w:r w:rsidRPr="008215D4">
        <w:t>4.2.2</w:t>
      </w:r>
      <w:r w:rsidRPr="008215D4">
        <w:tab/>
        <w:t>Commands</w:t>
      </w:r>
      <w:bookmarkEnd w:id="116"/>
      <w:bookmarkEnd w:id="117"/>
      <w:bookmarkEnd w:id="118"/>
      <w:bookmarkEnd w:id="119"/>
    </w:p>
    <w:p w14:paraId="5AF60D35" w14:textId="77777777" w:rsidR="00714063" w:rsidRPr="008215D4" w:rsidRDefault="00714063" w:rsidP="006528F8">
      <w:pPr>
        <w:pStyle w:val="Heading4"/>
        <w:rPr>
          <w:lang w:val="en-US"/>
        </w:rPr>
      </w:pPr>
      <w:bookmarkStart w:id="120" w:name="_Toc20213245"/>
      <w:bookmarkStart w:id="121" w:name="_Toc36043726"/>
      <w:bookmarkStart w:id="122" w:name="_Toc44872102"/>
      <w:bookmarkStart w:id="123" w:name="_Toc146095258"/>
      <w:r w:rsidRPr="008215D4">
        <w:rPr>
          <w:lang w:val="en-US"/>
        </w:rPr>
        <w:t>4.2.2.1</w:t>
      </w:r>
      <w:r w:rsidRPr="008215D4">
        <w:rPr>
          <w:lang w:val="en-US"/>
        </w:rPr>
        <w:tab/>
      </w:r>
      <w:r w:rsidRPr="008215D4">
        <w:t xml:space="preserve">Commands </w:t>
      </w:r>
      <w:r w:rsidRPr="008215D4">
        <w:rPr>
          <w:lang w:val="en-US"/>
        </w:rPr>
        <w:t>for SWa authentication and authorization procedures</w:t>
      </w:r>
      <w:bookmarkEnd w:id="120"/>
      <w:bookmarkEnd w:id="121"/>
      <w:bookmarkEnd w:id="122"/>
      <w:bookmarkEnd w:id="123"/>
    </w:p>
    <w:p w14:paraId="2C658A2A" w14:textId="77777777" w:rsidR="00714063" w:rsidRPr="008215D4" w:rsidRDefault="00714063" w:rsidP="006528F8">
      <w:pPr>
        <w:pStyle w:val="Heading5"/>
        <w:rPr>
          <w:lang w:eastAsia="zh-CN"/>
        </w:rPr>
      </w:pPr>
      <w:bookmarkStart w:id="124" w:name="_Toc20213246"/>
      <w:bookmarkStart w:id="125" w:name="_Toc36043727"/>
      <w:bookmarkStart w:id="126" w:name="_Toc44872103"/>
      <w:bookmarkStart w:id="127" w:name="_Toc146095259"/>
      <w:r w:rsidRPr="008215D4">
        <w:rPr>
          <w:lang w:eastAsia="zh-CN"/>
        </w:rPr>
        <w:t>4.2.2.1.1</w:t>
      </w:r>
      <w:r w:rsidRPr="008215D4">
        <w:rPr>
          <w:lang w:eastAsia="zh-CN"/>
        </w:rPr>
        <w:tab/>
        <w:t>Diameter-EAP-Request (DER) Command</w:t>
      </w:r>
      <w:bookmarkEnd w:id="124"/>
      <w:bookmarkEnd w:id="125"/>
      <w:bookmarkEnd w:id="126"/>
      <w:bookmarkEnd w:id="127"/>
    </w:p>
    <w:p w14:paraId="4E7233EA" w14:textId="77777777" w:rsidR="00714063" w:rsidRPr="008215D4" w:rsidRDefault="00714063" w:rsidP="00714063">
      <w:r w:rsidRPr="008215D4">
        <w:t>The Diameter-EAP-Request (DER) command, indicated by the Command-Code field set to 268 and the 'R' bit set in the Command Flags field, is sent from a trusted non-3GPP access network to a 3GPP AAA Server.</w:t>
      </w:r>
    </w:p>
    <w:p w14:paraId="0E3E7CDD" w14:textId="77777777" w:rsidR="00714063" w:rsidRPr="008215D4" w:rsidRDefault="00714063" w:rsidP="00714063">
      <w:pPr>
        <w:spacing w:after="0"/>
        <w:ind w:left="852" w:firstLine="284"/>
      </w:pPr>
      <w:bookmarkStart w:id="128" w:name="_PERM_MCCTEMPBM_CRPT92000002___2"/>
      <w:r w:rsidRPr="008215D4">
        <w:t>&lt; Diameter-EAP-Request &gt; ::=</w:t>
      </w:r>
      <w:r w:rsidRPr="008215D4">
        <w:tab/>
        <w:t>&lt; Diameter Header: 268, REQ, PXY &gt;</w:t>
      </w:r>
    </w:p>
    <w:p w14:paraId="0E48F07F" w14:textId="77777777" w:rsidR="00714063" w:rsidRPr="008215D4" w:rsidRDefault="00714063" w:rsidP="00714063">
      <w:pPr>
        <w:spacing w:after="0"/>
        <w:ind w:left="3692" w:firstLine="284"/>
      </w:pPr>
      <w:bookmarkStart w:id="129" w:name="_PERM_MCCTEMPBM_CRPT92000003___2"/>
      <w:bookmarkEnd w:id="128"/>
      <w:r w:rsidRPr="008215D4">
        <w:t>&lt; Session-Id &gt;</w:t>
      </w:r>
    </w:p>
    <w:p w14:paraId="1F3EF32F" w14:textId="77777777" w:rsidR="00714063" w:rsidRPr="008215D4" w:rsidRDefault="00714063" w:rsidP="00714063">
      <w:pPr>
        <w:spacing w:after="0"/>
        <w:ind w:left="3692" w:firstLine="284"/>
      </w:pPr>
      <w:r w:rsidRPr="008215D4">
        <w:t>[ DRMP ]</w:t>
      </w:r>
    </w:p>
    <w:p w14:paraId="4D040AA5" w14:textId="77777777" w:rsidR="00714063" w:rsidRPr="008215D4" w:rsidRDefault="00714063" w:rsidP="00714063">
      <w:pPr>
        <w:spacing w:after="0"/>
        <w:ind w:left="3692" w:firstLine="284"/>
      </w:pPr>
      <w:r w:rsidRPr="008215D4">
        <w:t>{ Auth-Application-Id }</w:t>
      </w:r>
    </w:p>
    <w:p w14:paraId="2F193B1A" w14:textId="77777777" w:rsidR="00714063" w:rsidRPr="008215D4" w:rsidRDefault="00714063" w:rsidP="00714063">
      <w:pPr>
        <w:spacing w:after="0"/>
        <w:ind w:left="3692" w:firstLine="284"/>
      </w:pPr>
      <w:r w:rsidRPr="008215D4">
        <w:t>{ Origin-Host }</w:t>
      </w:r>
    </w:p>
    <w:p w14:paraId="75FD2225" w14:textId="77777777" w:rsidR="00714063" w:rsidRPr="008215D4" w:rsidRDefault="00714063" w:rsidP="00714063">
      <w:pPr>
        <w:spacing w:after="0"/>
        <w:ind w:left="3692" w:firstLine="284"/>
      </w:pPr>
      <w:r w:rsidRPr="008215D4">
        <w:t>{ Origin-Realm }</w:t>
      </w:r>
    </w:p>
    <w:p w14:paraId="0B13CD25"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11B1C6E8"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6C286A2D"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657E2D84" w14:textId="77777777" w:rsidR="00714063" w:rsidRPr="008215D4" w:rsidRDefault="00714063" w:rsidP="00714063">
      <w:pPr>
        <w:spacing w:after="0"/>
        <w:ind w:left="3692" w:firstLine="284"/>
      </w:pPr>
      <w:r w:rsidRPr="008215D4">
        <w:t>[ User-Name ]</w:t>
      </w:r>
    </w:p>
    <w:p w14:paraId="34A513D2" w14:textId="77777777" w:rsidR="00714063" w:rsidRPr="008215D4" w:rsidRDefault="00714063" w:rsidP="00714063">
      <w:pPr>
        <w:spacing w:after="0"/>
        <w:ind w:left="3692" w:firstLine="284"/>
      </w:pPr>
      <w:r w:rsidRPr="008215D4">
        <w:t>[ Calling-Station-Id ]</w:t>
      </w:r>
    </w:p>
    <w:p w14:paraId="3BF62439" w14:textId="77777777" w:rsidR="00714063" w:rsidRPr="008215D4" w:rsidRDefault="00714063" w:rsidP="00714063">
      <w:pPr>
        <w:spacing w:after="0"/>
        <w:ind w:left="3692" w:firstLine="284"/>
      </w:pPr>
      <w:r w:rsidRPr="008215D4">
        <w:t>[ RAT-Type ]</w:t>
      </w:r>
    </w:p>
    <w:p w14:paraId="6CD87CBD" w14:textId="77777777" w:rsidR="00714063" w:rsidRPr="008215D4" w:rsidRDefault="00714063" w:rsidP="00714063">
      <w:pPr>
        <w:spacing w:after="0"/>
        <w:ind w:left="3692" w:firstLine="284"/>
        <w:rPr>
          <w:lang w:val="en-US"/>
        </w:rPr>
      </w:pPr>
      <w:r w:rsidRPr="008215D4">
        <w:rPr>
          <w:lang w:val="en-US"/>
        </w:rPr>
        <w:t>…</w:t>
      </w:r>
    </w:p>
    <w:p w14:paraId="48365D4A" w14:textId="77777777" w:rsidR="00714063" w:rsidRPr="008215D4" w:rsidRDefault="00714063" w:rsidP="00714063">
      <w:pPr>
        <w:spacing w:after="0"/>
        <w:ind w:left="3692" w:firstLine="284"/>
        <w:rPr>
          <w:lang w:val="en-US"/>
        </w:rPr>
      </w:pPr>
      <w:r w:rsidRPr="008215D4">
        <w:rPr>
          <w:lang w:val="en-US"/>
        </w:rPr>
        <w:t>[ ANID ]</w:t>
      </w:r>
    </w:p>
    <w:p w14:paraId="68A5B8D2" w14:textId="77777777" w:rsidR="00714063" w:rsidRPr="008215D4" w:rsidRDefault="00714063" w:rsidP="00714063">
      <w:pPr>
        <w:spacing w:after="0"/>
        <w:ind w:left="3692" w:firstLine="284"/>
        <w:rPr>
          <w:lang w:val="en-US"/>
        </w:rPr>
      </w:pPr>
      <w:r w:rsidRPr="008215D4">
        <w:rPr>
          <w:lang w:val="en-US"/>
        </w:rPr>
        <w:t>[ Full-Network-Name ]</w:t>
      </w:r>
    </w:p>
    <w:p w14:paraId="38B0416E" w14:textId="77777777" w:rsidR="00714063" w:rsidRPr="008215D4" w:rsidRDefault="00714063" w:rsidP="00714063">
      <w:pPr>
        <w:spacing w:after="0"/>
        <w:ind w:left="3692" w:firstLine="284"/>
        <w:rPr>
          <w:lang w:val="en-US"/>
        </w:rPr>
      </w:pPr>
      <w:r w:rsidRPr="008215D4">
        <w:rPr>
          <w:lang w:val="en-US"/>
        </w:rPr>
        <w:t>[ Short-Network-Name ]</w:t>
      </w:r>
    </w:p>
    <w:p w14:paraId="62A363F6" w14:textId="77777777" w:rsidR="00A65E18" w:rsidRPr="008215D4" w:rsidRDefault="00714063" w:rsidP="00714063">
      <w:pPr>
        <w:spacing w:after="0"/>
        <w:ind w:left="3692" w:firstLine="284"/>
        <w:rPr>
          <w:lang w:val="en-US"/>
        </w:rPr>
      </w:pPr>
      <w:r w:rsidRPr="008215D4">
        <w:rPr>
          <w:lang w:val="en-US"/>
        </w:rPr>
        <w:t>*[ Supported-Features ]</w:t>
      </w:r>
    </w:p>
    <w:p w14:paraId="7269A1C7" w14:textId="313EBC98" w:rsidR="00714063" w:rsidRPr="008215D4" w:rsidRDefault="00714063" w:rsidP="00714063">
      <w:pPr>
        <w:spacing w:after="0"/>
        <w:ind w:left="3692" w:firstLine="284"/>
        <w:rPr>
          <w:lang w:val="en-US"/>
        </w:rPr>
      </w:pPr>
      <w:r w:rsidRPr="008215D4">
        <w:rPr>
          <w:lang w:val="en-US"/>
        </w:rPr>
        <w:t>[ AAA-Failure-Indication ]</w:t>
      </w:r>
    </w:p>
    <w:p w14:paraId="5970454E" w14:textId="77777777" w:rsidR="00714063" w:rsidRPr="008215D4" w:rsidRDefault="00714063" w:rsidP="00714063">
      <w:pPr>
        <w:spacing w:after="0"/>
        <w:ind w:left="3692" w:firstLine="284"/>
      </w:pPr>
      <w:r w:rsidRPr="008215D4">
        <w:lastRenderedPageBreak/>
        <w:t>[ Transport-Access-Type ]</w:t>
      </w:r>
    </w:p>
    <w:p w14:paraId="4F6B3191" w14:textId="77777777" w:rsidR="00A65E18" w:rsidRPr="008215D4" w:rsidRDefault="00714063" w:rsidP="00714063">
      <w:pPr>
        <w:spacing w:after="0"/>
        <w:ind w:left="3692" w:firstLine="284"/>
      </w:pPr>
      <w:r w:rsidRPr="008215D4">
        <w:t>[ OC-Supported-Features ]</w:t>
      </w:r>
    </w:p>
    <w:p w14:paraId="2F0F5955" w14:textId="5E5961D0" w:rsidR="00714063" w:rsidRPr="008215D4" w:rsidRDefault="00714063" w:rsidP="00714063">
      <w:pPr>
        <w:spacing w:after="0"/>
        <w:ind w:left="3692" w:firstLine="284"/>
        <w:rPr>
          <w:bCs/>
          <w:lang w:val="en-US"/>
        </w:rPr>
      </w:pPr>
      <w:r w:rsidRPr="008215D4">
        <w:rPr>
          <w:bCs/>
          <w:lang w:val="en-US"/>
        </w:rPr>
        <w:t>[ Access-Network-Info ]</w:t>
      </w:r>
    </w:p>
    <w:p w14:paraId="7AE2CF64" w14:textId="77777777" w:rsidR="00714063" w:rsidRDefault="00714063" w:rsidP="00714063">
      <w:pPr>
        <w:spacing w:after="0"/>
        <w:ind w:left="3692" w:firstLine="284"/>
        <w:rPr>
          <w:bCs/>
          <w:lang w:val="en-US"/>
        </w:rPr>
      </w:pPr>
      <w:r w:rsidRPr="008215D4">
        <w:rPr>
          <w:bCs/>
          <w:lang w:val="en-US"/>
        </w:rPr>
        <w:t>[ User-Location-Info-Time ]</w:t>
      </w:r>
    </w:p>
    <w:p w14:paraId="0B72AC0B" w14:textId="7758DCF2" w:rsidR="00176744" w:rsidRPr="008215D4" w:rsidRDefault="00176744" w:rsidP="00714063">
      <w:pPr>
        <w:spacing w:after="0"/>
        <w:ind w:left="3692" w:firstLine="284"/>
        <w:rPr>
          <w:lang w:val="en-US"/>
        </w:rPr>
      </w:pPr>
      <w:r>
        <w:rPr>
          <w:bCs/>
          <w:lang w:val="en-US"/>
        </w:rPr>
        <w:t>[ High-Priority-Access-Info ]</w:t>
      </w:r>
    </w:p>
    <w:p w14:paraId="6A3B3466" w14:textId="77777777" w:rsidR="00714063" w:rsidRPr="008215D4" w:rsidRDefault="00714063" w:rsidP="00714063">
      <w:pPr>
        <w:spacing w:after="0"/>
        <w:ind w:left="3692" w:firstLine="284"/>
      </w:pPr>
      <w:r w:rsidRPr="008215D4">
        <w:t>…</w:t>
      </w:r>
    </w:p>
    <w:p w14:paraId="7C561DAB" w14:textId="77777777" w:rsidR="00714063" w:rsidRPr="008215D4" w:rsidRDefault="00714063" w:rsidP="00714063">
      <w:pPr>
        <w:spacing w:after="0"/>
        <w:ind w:left="3692" w:firstLine="284"/>
      </w:pPr>
      <w:r w:rsidRPr="008215D4">
        <w:t>*[ AVP ]</w:t>
      </w:r>
    </w:p>
    <w:bookmarkEnd w:id="129"/>
    <w:p w14:paraId="0EBD298D" w14:textId="77777777" w:rsidR="00714063" w:rsidRPr="008215D4" w:rsidRDefault="00714063" w:rsidP="00714063">
      <w:pPr>
        <w:rPr>
          <w:noProof/>
        </w:rPr>
      </w:pPr>
    </w:p>
    <w:p w14:paraId="09EFC697" w14:textId="77777777" w:rsidR="00714063" w:rsidRPr="008215D4" w:rsidRDefault="00714063" w:rsidP="006528F8">
      <w:pPr>
        <w:pStyle w:val="Heading5"/>
        <w:rPr>
          <w:lang w:eastAsia="zh-CN"/>
        </w:rPr>
      </w:pPr>
      <w:bookmarkStart w:id="130" w:name="_Toc20213247"/>
      <w:bookmarkStart w:id="131" w:name="_Toc36043728"/>
      <w:bookmarkStart w:id="132" w:name="_Toc44872104"/>
      <w:bookmarkStart w:id="133" w:name="_Toc146095260"/>
      <w:r w:rsidRPr="008215D4">
        <w:rPr>
          <w:lang w:eastAsia="zh-CN"/>
        </w:rPr>
        <w:t>4.2.2.1.2</w:t>
      </w:r>
      <w:r w:rsidRPr="008215D4">
        <w:rPr>
          <w:lang w:eastAsia="zh-CN"/>
        </w:rPr>
        <w:tab/>
        <w:t>Diameter-EAP-Answer (DEA) Command</w:t>
      </w:r>
      <w:bookmarkEnd w:id="130"/>
      <w:bookmarkEnd w:id="131"/>
      <w:bookmarkEnd w:id="132"/>
      <w:bookmarkEnd w:id="133"/>
    </w:p>
    <w:p w14:paraId="1F1883FE" w14:textId="77777777" w:rsidR="00A65E18"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trusted non-3GPP access network NAS.</w:t>
      </w:r>
    </w:p>
    <w:p w14:paraId="4202A69C" w14:textId="0A8C64F1" w:rsidR="00714063" w:rsidRPr="008215D4" w:rsidRDefault="00714063" w:rsidP="00714063">
      <w:pPr>
        <w:spacing w:after="0"/>
        <w:ind w:left="852" w:firstLine="284"/>
      </w:pPr>
      <w:bookmarkStart w:id="134" w:name="_PERM_MCCTEMPBM_CRPT92000004___2"/>
      <w:r w:rsidRPr="008215D4">
        <w:t>&lt; Diameter-EAP-Answer &gt; ::=</w:t>
      </w:r>
      <w:r w:rsidRPr="008215D4">
        <w:tab/>
        <w:t xml:space="preserve">&lt; </w:t>
      </w:r>
      <w:r w:rsidRPr="008215D4">
        <w:rPr>
          <w:lang w:val="en-US"/>
        </w:rPr>
        <w:t>Diameter Header: 268, PXY</w:t>
      </w:r>
      <w:r w:rsidRPr="008215D4">
        <w:t xml:space="preserve"> &gt;</w:t>
      </w:r>
    </w:p>
    <w:p w14:paraId="7ABE96F8" w14:textId="77777777" w:rsidR="00714063" w:rsidRPr="008215D4" w:rsidRDefault="00714063" w:rsidP="00714063">
      <w:pPr>
        <w:spacing w:after="0"/>
        <w:ind w:left="3692" w:firstLine="284"/>
      </w:pPr>
      <w:bookmarkStart w:id="135" w:name="_PERM_MCCTEMPBM_CRPT92000005___2"/>
      <w:bookmarkEnd w:id="134"/>
      <w:r w:rsidRPr="008215D4">
        <w:t>&lt; Session-Id &gt;</w:t>
      </w:r>
    </w:p>
    <w:p w14:paraId="7CB2A24C" w14:textId="77777777" w:rsidR="00714063" w:rsidRPr="008215D4" w:rsidRDefault="00714063" w:rsidP="00714063">
      <w:pPr>
        <w:spacing w:after="0"/>
        <w:ind w:left="3692" w:firstLine="284"/>
      </w:pPr>
      <w:r w:rsidRPr="008215D4">
        <w:t>[ DRMP ]</w:t>
      </w:r>
    </w:p>
    <w:p w14:paraId="6C0947B3" w14:textId="77777777" w:rsidR="00714063" w:rsidRPr="008215D4" w:rsidRDefault="00714063" w:rsidP="00714063">
      <w:pPr>
        <w:spacing w:after="0"/>
        <w:ind w:left="3692" w:firstLine="284"/>
      </w:pPr>
      <w:r w:rsidRPr="008215D4">
        <w:t>{ Auth-Application-Id }</w:t>
      </w:r>
    </w:p>
    <w:p w14:paraId="3B10953D" w14:textId="77777777" w:rsidR="00714063" w:rsidRPr="008215D4" w:rsidRDefault="00714063" w:rsidP="00714063">
      <w:pPr>
        <w:spacing w:after="0"/>
        <w:ind w:left="3692" w:firstLine="284"/>
      </w:pPr>
      <w:r w:rsidRPr="008215D4">
        <w:t>{ Result-Code }</w:t>
      </w:r>
    </w:p>
    <w:p w14:paraId="063A1EB4" w14:textId="77777777" w:rsidR="00714063" w:rsidRPr="008215D4" w:rsidRDefault="00714063" w:rsidP="00714063">
      <w:pPr>
        <w:spacing w:after="0"/>
        <w:ind w:left="3692" w:firstLine="284"/>
        <w:rPr>
          <w:b/>
        </w:rPr>
      </w:pPr>
      <w:r w:rsidRPr="008215D4">
        <w:rPr>
          <w:b/>
        </w:rPr>
        <w:t>[ Experimental-Result ]</w:t>
      </w:r>
    </w:p>
    <w:p w14:paraId="7EB89530" w14:textId="77777777" w:rsidR="00714063" w:rsidRPr="008215D4" w:rsidRDefault="00714063" w:rsidP="00714063">
      <w:pPr>
        <w:spacing w:after="0"/>
        <w:ind w:left="3692" w:firstLine="284"/>
      </w:pPr>
      <w:r w:rsidRPr="008215D4">
        <w:t>{ Origin-Host }</w:t>
      </w:r>
    </w:p>
    <w:p w14:paraId="0A403C51" w14:textId="77777777" w:rsidR="00714063" w:rsidRPr="008215D4" w:rsidRDefault="00714063" w:rsidP="00714063">
      <w:pPr>
        <w:spacing w:after="0"/>
        <w:ind w:left="3692" w:firstLine="284"/>
      </w:pPr>
      <w:r w:rsidRPr="008215D4">
        <w:t>{ Origin-Realm }</w:t>
      </w:r>
    </w:p>
    <w:p w14:paraId="5D5695DD"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DC02017"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2E9C0645" w14:textId="77777777" w:rsidR="00714063" w:rsidRPr="008215D4" w:rsidRDefault="00714063" w:rsidP="00714063">
      <w:pPr>
        <w:spacing w:after="0"/>
        <w:ind w:left="3692" w:firstLine="284"/>
      </w:pPr>
      <w:r w:rsidRPr="008215D4">
        <w:t>[ User-Name ]</w:t>
      </w:r>
    </w:p>
    <w:p w14:paraId="32A95ED5" w14:textId="77777777" w:rsidR="00714063" w:rsidRPr="008215D4" w:rsidRDefault="00714063" w:rsidP="00714063">
      <w:pPr>
        <w:spacing w:after="0"/>
        <w:ind w:left="3692" w:firstLine="284"/>
      </w:pPr>
      <w:r w:rsidRPr="008215D4">
        <w:t>[ Session-Timeout ]</w:t>
      </w:r>
    </w:p>
    <w:p w14:paraId="26A7DC16" w14:textId="77777777" w:rsidR="00714063" w:rsidRPr="008215D4" w:rsidRDefault="00714063" w:rsidP="00714063">
      <w:pPr>
        <w:spacing w:after="0"/>
        <w:ind w:left="3692" w:firstLine="284"/>
      </w:pPr>
      <w:r w:rsidRPr="008215D4">
        <w:t>[ Accounting-Interim-Interval ]</w:t>
      </w:r>
    </w:p>
    <w:p w14:paraId="10B2EF25" w14:textId="77777777" w:rsidR="00714063" w:rsidRPr="008215D4" w:rsidRDefault="00714063" w:rsidP="00714063">
      <w:pPr>
        <w:spacing w:after="0"/>
        <w:ind w:left="3692" w:firstLine="284"/>
      </w:pPr>
      <w:r w:rsidRPr="008215D4">
        <w:t>[ EAP-Master-Session-Key ]</w:t>
      </w:r>
    </w:p>
    <w:p w14:paraId="3B8D05EE"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2C294ABD" w14:textId="77777777" w:rsidR="00714063" w:rsidRPr="008215D4" w:rsidRDefault="00714063" w:rsidP="00714063">
      <w:pPr>
        <w:spacing w:after="0"/>
        <w:ind w:left="3692" w:firstLine="284"/>
        <w:rPr>
          <w:lang w:val="en-US"/>
        </w:rPr>
      </w:pPr>
      <w:r w:rsidRPr="008215D4">
        <w:rPr>
          <w:lang w:val="en-US"/>
        </w:rPr>
        <w:t>[ AN-Trusted ]</w:t>
      </w:r>
    </w:p>
    <w:p w14:paraId="4724EEE1" w14:textId="77777777" w:rsidR="00714063" w:rsidRPr="008215D4" w:rsidRDefault="00714063" w:rsidP="00714063">
      <w:pPr>
        <w:spacing w:after="0"/>
        <w:ind w:left="3692" w:firstLine="284"/>
        <w:rPr>
          <w:lang w:val="en-US"/>
        </w:rPr>
      </w:pPr>
      <w:r w:rsidRPr="008215D4">
        <w:rPr>
          <w:lang w:val="en-US"/>
        </w:rPr>
        <w:t>*[ Supported-Features ]</w:t>
      </w:r>
    </w:p>
    <w:p w14:paraId="6EED0CBF" w14:textId="77777777" w:rsidR="00714063" w:rsidRPr="008215D4" w:rsidRDefault="00714063" w:rsidP="00714063">
      <w:pPr>
        <w:spacing w:after="0"/>
        <w:ind w:left="3692" w:firstLine="284"/>
      </w:pPr>
      <w:r w:rsidRPr="008215D4">
        <w:rPr>
          <w:lang w:val="en-US"/>
        </w:rPr>
        <w:t>[Mobile-Node-Identifier</w:t>
      </w:r>
      <w:r w:rsidRPr="008215D4">
        <w:t>]</w:t>
      </w:r>
    </w:p>
    <w:p w14:paraId="170EE184" w14:textId="77777777" w:rsidR="00714063" w:rsidRPr="008215D4" w:rsidRDefault="00714063" w:rsidP="00714063">
      <w:pPr>
        <w:spacing w:after="0"/>
        <w:ind w:left="3692" w:firstLine="284"/>
      </w:pPr>
      <w:r w:rsidRPr="008215D4">
        <w:t>[ OC-Supported-Features ]</w:t>
      </w:r>
    </w:p>
    <w:p w14:paraId="3E9B9CED" w14:textId="77777777" w:rsidR="00A65E18" w:rsidRPr="008215D4" w:rsidRDefault="00714063" w:rsidP="00714063">
      <w:pPr>
        <w:spacing w:after="0"/>
        <w:ind w:left="3692" w:firstLine="284"/>
      </w:pPr>
      <w:r w:rsidRPr="008215D4">
        <w:t>[ OC-OLR ]</w:t>
      </w:r>
    </w:p>
    <w:p w14:paraId="414A7F5A" w14:textId="72E00FA1" w:rsidR="00714063" w:rsidRDefault="00714063" w:rsidP="00714063">
      <w:pPr>
        <w:spacing w:after="0"/>
        <w:ind w:left="3692" w:firstLine="284"/>
      </w:pPr>
      <w:r w:rsidRPr="008215D4">
        <w:t>*[ Load ]</w:t>
      </w:r>
    </w:p>
    <w:p w14:paraId="34B5DC9A" w14:textId="3FDCDAC2" w:rsidR="00176744" w:rsidRPr="008215D4" w:rsidRDefault="00176744" w:rsidP="00714063">
      <w:pPr>
        <w:spacing w:after="0"/>
        <w:ind w:left="3692" w:firstLine="284"/>
        <w:rPr>
          <w:lang w:val="en-US"/>
        </w:rPr>
      </w:pPr>
      <w:r>
        <w:rPr>
          <w:bCs/>
          <w:lang w:val="en-US"/>
        </w:rPr>
        <w:t>[ MPS-Priority ]</w:t>
      </w:r>
    </w:p>
    <w:p w14:paraId="620480E0" w14:textId="77777777" w:rsidR="00714063" w:rsidRPr="008215D4" w:rsidRDefault="00714063" w:rsidP="00714063">
      <w:pPr>
        <w:spacing w:after="0"/>
        <w:ind w:left="3692" w:firstLine="284"/>
      </w:pPr>
      <w:r w:rsidRPr="008215D4">
        <w:t>…</w:t>
      </w:r>
    </w:p>
    <w:p w14:paraId="61D101C4" w14:textId="77777777" w:rsidR="00714063" w:rsidRPr="008215D4" w:rsidRDefault="00714063" w:rsidP="00714063">
      <w:pPr>
        <w:spacing w:after="0"/>
        <w:ind w:left="3692" w:firstLine="284"/>
      </w:pPr>
      <w:r w:rsidRPr="008215D4">
        <w:t>*[ AVP ]</w:t>
      </w:r>
    </w:p>
    <w:bookmarkEnd w:id="135"/>
    <w:p w14:paraId="2A3DA7BA" w14:textId="77777777" w:rsidR="00714063" w:rsidRPr="008215D4" w:rsidRDefault="00714063" w:rsidP="00714063">
      <w:pPr>
        <w:pStyle w:val="PL"/>
      </w:pPr>
    </w:p>
    <w:p w14:paraId="1A585726" w14:textId="77777777" w:rsidR="00714063" w:rsidRPr="008215D4" w:rsidRDefault="00714063" w:rsidP="006528F8">
      <w:pPr>
        <w:pStyle w:val="Heading4"/>
        <w:rPr>
          <w:lang w:val="en-US"/>
        </w:rPr>
      </w:pPr>
      <w:bookmarkStart w:id="136" w:name="_Toc20213248"/>
      <w:bookmarkStart w:id="137" w:name="_Toc36043729"/>
      <w:bookmarkStart w:id="138" w:name="_Toc44872105"/>
      <w:bookmarkStart w:id="139" w:name="_Toc146095261"/>
      <w:r w:rsidRPr="008215D4">
        <w:rPr>
          <w:lang w:val="en-US"/>
        </w:rPr>
        <w:t>4.2.2.2</w:t>
      </w:r>
      <w:r w:rsidRPr="008215D4">
        <w:rPr>
          <w:lang w:val="en-US"/>
        </w:rPr>
        <w:tab/>
      </w:r>
      <w:r w:rsidRPr="008215D4">
        <w:t xml:space="preserve">Commands </w:t>
      </w:r>
      <w:r w:rsidRPr="008215D4">
        <w:rPr>
          <w:lang w:val="en-US"/>
        </w:rPr>
        <w:t xml:space="preserve">for SWa </w:t>
      </w:r>
      <w:r w:rsidRPr="008215D4">
        <w:t>HSS/AAA Initiated Detach</w:t>
      </w:r>
      <w:bookmarkEnd w:id="136"/>
      <w:bookmarkEnd w:id="137"/>
      <w:bookmarkEnd w:id="138"/>
      <w:bookmarkEnd w:id="139"/>
    </w:p>
    <w:p w14:paraId="4A1418B5" w14:textId="79525506" w:rsidR="00714063" w:rsidRPr="008215D4" w:rsidRDefault="00714063" w:rsidP="00714063">
      <w:r w:rsidRPr="008215D4">
        <w:t xml:space="preserve">Refer to </w:t>
      </w:r>
      <w:r w:rsidR="00A65E18" w:rsidRPr="008215D4">
        <w:t>clause</w:t>
      </w:r>
      <w:r w:rsidR="00A65E18">
        <w:t> </w:t>
      </w:r>
      <w:r w:rsidR="00A65E18" w:rsidRPr="008215D4">
        <w:t>5</w:t>
      </w:r>
      <w:r w:rsidRPr="008215D4">
        <w:t>.2.2.2.</w:t>
      </w:r>
    </w:p>
    <w:p w14:paraId="0004B1AC" w14:textId="77777777" w:rsidR="00714063" w:rsidRPr="008215D4" w:rsidRDefault="00714063" w:rsidP="006528F8">
      <w:pPr>
        <w:pStyle w:val="Heading4"/>
        <w:rPr>
          <w:lang w:val="en-US"/>
        </w:rPr>
      </w:pPr>
      <w:bookmarkStart w:id="140" w:name="_Toc20213249"/>
      <w:bookmarkStart w:id="141" w:name="_Toc36043730"/>
      <w:bookmarkStart w:id="142" w:name="_Toc44872106"/>
      <w:bookmarkStart w:id="143" w:name="_Toc146095262"/>
      <w:r w:rsidRPr="008215D4">
        <w:rPr>
          <w:lang w:val="en-US"/>
        </w:rPr>
        <w:t>4.2.2.3</w:t>
      </w:r>
      <w:r w:rsidRPr="008215D4">
        <w:rPr>
          <w:lang w:val="en-US"/>
        </w:rPr>
        <w:tab/>
        <w:t>Commands for Untrusted non-3GPP Access network Initiated Session Termination</w:t>
      </w:r>
      <w:bookmarkEnd w:id="140"/>
      <w:bookmarkEnd w:id="141"/>
      <w:bookmarkEnd w:id="142"/>
      <w:bookmarkEnd w:id="143"/>
    </w:p>
    <w:p w14:paraId="4F20C5C3" w14:textId="50938CEA" w:rsidR="00714063" w:rsidRPr="008215D4" w:rsidRDefault="00714063" w:rsidP="00714063">
      <w:r w:rsidRPr="008215D4">
        <w:t xml:space="preserve">Refer to </w:t>
      </w:r>
      <w:r w:rsidR="00A65E18" w:rsidRPr="008215D4">
        <w:t>clause</w:t>
      </w:r>
      <w:r w:rsidR="00A65E18">
        <w:t> </w:t>
      </w:r>
      <w:r w:rsidR="00A65E18" w:rsidRPr="008215D4">
        <w:t>5</w:t>
      </w:r>
      <w:r w:rsidRPr="008215D4">
        <w:t>.2.2.4.</w:t>
      </w:r>
    </w:p>
    <w:p w14:paraId="374F9F1C" w14:textId="77777777" w:rsidR="00714063" w:rsidRPr="008215D4" w:rsidRDefault="00714063" w:rsidP="006528F8">
      <w:pPr>
        <w:pStyle w:val="Heading4"/>
        <w:rPr>
          <w:lang w:val="en-US"/>
        </w:rPr>
      </w:pPr>
      <w:bookmarkStart w:id="144" w:name="_Toc20213250"/>
      <w:bookmarkStart w:id="145" w:name="_Toc36043731"/>
      <w:bookmarkStart w:id="146" w:name="_Toc44872107"/>
      <w:bookmarkStart w:id="147" w:name="_Toc146095263"/>
      <w:r w:rsidRPr="008215D4">
        <w:rPr>
          <w:lang w:val="en-US"/>
        </w:rPr>
        <w:t>4.2.2.4</w:t>
      </w:r>
      <w:r w:rsidRPr="008215D4">
        <w:rPr>
          <w:lang w:val="en-US"/>
        </w:rPr>
        <w:tab/>
      </w:r>
      <w:r w:rsidRPr="008215D4">
        <w:t xml:space="preserve">Commands </w:t>
      </w:r>
      <w:r w:rsidRPr="008215D4">
        <w:rPr>
          <w:lang w:val="en-US"/>
        </w:rPr>
        <w:t>for SWa Re-Authentication and Re-Authorization Procedures</w:t>
      </w:r>
      <w:bookmarkEnd w:id="144"/>
      <w:bookmarkEnd w:id="145"/>
      <w:bookmarkEnd w:id="146"/>
      <w:bookmarkEnd w:id="147"/>
    </w:p>
    <w:p w14:paraId="0497D1A3" w14:textId="77777777" w:rsidR="00714063" w:rsidRPr="008215D4" w:rsidRDefault="00714063" w:rsidP="006528F8">
      <w:pPr>
        <w:pStyle w:val="Heading5"/>
        <w:rPr>
          <w:lang w:val="en-US" w:eastAsia="zh-CN"/>
        </w:rPr>
      </w:pPr>
      <w:bookmarkStart w:id="148" w:name="_Toc20213251"/>
      <w:bookmarkStart w:id="149" w:name="_Toc36043732"/>
      <w:bookmarkStart w:id="150" w:name="_Toc44872108"/>
      <w:bookmarkStart w:id="151" w:name="_Toc146095264"/>
      <w:r w:rsidRPr="008215D4">
        <w:rPr>
          <w:lang w:val="en-US" w:eastAsia="zh-CN"/>
        </w:rPr>
        <w:t>4.2.2.4.1</w:t>
      </w:r>
      <w:r w:rsidRPr="008215D4">
        <w:rPr>
          <w:lang w:val="en-US" w:eastAsia="zh-CN"/>
        </w:rPr>
        <w:tab/>
        <w:t>Re-Auth-Request (RAR) Command</w:t>
      </w:r>
      <w:bookmarkEnd w:id="148"/>
      <w:bookmarkEnd w:id="149"/>
      <w:bookmarkEnd w:id="150"/>
      <w:bookmarkEnd w:id="151"/>
    </w:p>
    <w:p w14:paraId="4F52133C" w14:textId="77777777" w:rsidR="00714063" w:rsidRPr="008215D4" w:rsidRDefault="00714063" w:rsidP="005975E2">
      <w:pPr>
        <w:rPr>
          <w:lang w:eastAsia="zh-CN"/>
        </w:rPr>
      </w:pPr>
      <w:r w:rsidRPr="005975E2">
        <w:t>The Diameter Re-Auth-Request (RAR) command, indicated by the Command-Code field set to 258 and the "R" bit set in the Command Flags field, shall be sent from a 3GPP AAA server to an untrusted non-3GPP access network NAS. ABNF for the RAR command shall be as follows:</w:t>
      </w:r>
    </w:p>
    <w:p w14:paraId="1AB8C768" w14:textId="77777777" w:rsidR="00714063" w:rsidRPr="008215D4" w:rsidRDefault="00714063" w:rsidP="005975E2">
      <w:pPr>
        <w:rPr>
          <w:lang w:eastAsia="zh-CN"/>
        </w:rPr>
      </w:pPr>
    </w:p>
    <w:p w14:paraId="3DC695C2" w14:textId="77777777" w:rsidR="00714063" w:rsidRPr="008215D4" w:rsidRDefault="00714063" w:rsidP="00714063">
      <w:pPr>
        <w:keepNext/>
        <w:keepLines/>
        <w:spacing w:after="0"/>
        <w:ind w:left="1134" w:firstLine="284"/>
      </w:pPr>
      <w:bookmarkStart w:id="152" w:name="_PERM_MCCTEMPBM_CRPT92000007___2"/>
      <w:r w:rsidRPr="008215D4">
        <w:t>&lt; Re-Auth-Request &gt;  ::=</w:t>
      </w:r>
      <w:r w:rsidRPr="008215D4">
        <w:tab/>
        <w:t>&lt; Diameter Header: 258, REQ, PXY,</w:t>
      </w:r>
      <w:r w:rsidRPr="008215D4">
        <w:rPr>
          <w:lang w:eastAsia="zh-CN"/>
        </w:rPr>
        <w:t xml:space="preserve"> 16777250</w:t>
      </w:r>
      <w:r w:rsidRPr="008215D4">
        <w:t xml:space="preserve"> &gt;</w:t>
      </w:r>
    </w:p>
    <w:p w14:paraId="066BF711" w14:textId="77777777" w:rsidR="00714063" w:rsidRPr="008215D4" w:rsidRDefault="00714063" w:rsidP="00714063">
      <w:pPr>
        <w:spacing w:after="0"/>
        <w:ind w:left="3692" w:firstLine="284"/>
      </w:pPr>
      <w:bookmarkStart w:id="153" w:name="_PERM_MCCTEMPBM_CRPT92000008___2"/>
      <w:bookmarkEnd w:id="152"/>
      <w:r w:rsidRPr="008215D4">
        <w:rPr>
          <w:lang w:val="en-US"/>
        </w:rPr>
        <w:t>&lt; Session-Id &gt;</w:t>
      </w:r>
    </w:p>
    <w:p w14:paraId="76F1F481" w14:textId="77777777" w:rsidR="00714063" w:rsidRPr="008215D4" w:rsidRDefault="00714063" w:rsidP="00714063">
      <w:pPr>
        <w:keepNext/>
        <w:keepLines/>
        <w:spacing w:after="0"/>
        <w:ind w:left="3692" w:firstLine="284"/>
        <w:rPr>
          <w:lang w:val="en-US"/>
        </w:rPr>
      </w:pPr>
      <w:r w:rsidRPr="008215D4">
        <w:lastRenderedPageBreak/>
        <w:t>[ DRMP ]</w:t>
      </w:r>
    </w:p>
    <w:p w14:paraId="3B3DF4F2" w14:textId="77777777" w:rsidR="00714063" w:rsidRPr="008215D4" w:rsidRDefault="00714063" w:rsidP="00714063">
      <w:pPr>
        <w:keepNext/>
        <w:keepLines/>
        <w:spacing w:after="0"/>
        <w:ind w:left="3692" w:firstLine="284"/>
        <w:rPr>
          <w:lang w:val="en-US"/>
        </w:rPr>
      </w:pPr>
      <w:r w:rsidRPr="008215D4">
        <w:rPr>
          <w:lang w:val="en-US"/>
        </w:rPr>
        <w:t>{ Origin-Host }</w:t>
      </w:r>
    </w:p>
    <w:p w14:paraId="52EAB9F6" w14:textId="77777777" w:rsidR="00714063" w:rsidRPr="008215D4" w:rsidRDefault="00714063" w:rsidP="00714063">
      <w:pPr>
        <w:keepNext/>
        <w:keepLines/>
        <w:spacing w:after="0"/>
        <w:ind w:left="3692" w:firstLine="284"/>
        <w:rPr>
          <w:lang w:val="en-US"/>
        </w:rPr>
      </w:pPr>
      <w:r w:rsidRPr="008215D4">
        <w:rPr>
          <w:lang w:val="en-US"/>
        </w:rPr>
        <w:t>{ Origin-Realm }</w:t>
      </w:r>
    </w:p>
    <w:p w14:paraId="11ECE83D" w14:textId="77777777" w:rsidR="00714063" w:rsidRPr="008215D4" w:rsidRDefault="00714063" w:rsidP="00714063">
      <w:pPr>
        <w:keepNext/>
        <w:keepLines/>
        <w:spacing w:after="0"/>
        <w:ind w:left="3692" w:firstLine="284"/>
        <w:rPr>
          <w:lang w:val="en-US"/>
        </w:rPr>
      </w:pPr>
      <w:r w:rsidRPr="008215D4">
        <w:rPr>
          <w:lang w:val="en-US"/>
        </w:rPr>
        <w:t>{ Destination-Realm }</w:t>
      </w:r>
    </w:p>
    <w:p w14:paraId="489625C8" w14:textId="77777777" w:rsidR="00714063" w:rsidRPr="008215D4" w:rsidRDefault="00714063" w:rsidP="00714063">
      <w:pPr>
        <w:keepNext/>
        <w:keepLines/>
        <w:spacing w:after="0"/>
        <w:ind w:left="3692" w:firstLine="284"/>
        <w:rPr>
          <w:lang w:val="en-US"/>
        </w:rPr>
      </w:pPr>
      <w:r w:rsidRPr="008215D4">
        <w:rPr>
          <w:lang w:val="en-US"/>
        </w:rPr>
        <w:t>{ Destination-Host }</w:t>
      </w:r>
    </w:p>
    <w:p w14:paraId="43343748" w14:textId="77777777" w:rsidR="00714063" w:rsidRPr="008215D4" w:rsidRDefault="00714063" w:rsidP="00714063">
      <w:pPr>
        <w:spacing w:after="0"/>
        <w:ind w:left="3692" w:firstLine="284"/>
      </w:pPr>
      <w:r w:rsidRPr="008215D4">
        <w:t>{ Auth-Application-Id }</w:t>
      </w:r>
    </w:p>
    <w:p w14:paraId="4539A5E4" w14:textId="77777777" w:rsidR="00714063" w:rsidRPr="008215D4" w:rsidRDefault="00714063" w:rsidP="00714063">
      <w:pPr>
        <w:keepNext/>
        <w:keepLines/>
        <w:spacing w:after="0"/>
        <w:ind w:left="3692" w:firstLine="284"/>
        <w:rPr>
          <w:lang w:val="en-US"/>
        </w:rPr>
      </w:pPr>
      <w:r w:rsidRPr="008215D4">
        <w:rPr>
          <w:lang w:val="en-US"/>
        </w:rPr>
        <w:t>{ Re-Auth-Request-Type }</w:t>
      </w:r>
    </w:p>
    <w:p w14:paraId="4F9DE269" w14:textId="77777777" w:rsidR="00714063" w:rsidRPr="008215D4" w:rsidRDefault="00714063" w:rsidP="00714063">
      <w:pPr>
        <w:keepNext/>
        <w:keepLines/>
        <w:spacing w:after="0"/>
        <w:ind w:left="3692" w:firstLine="284"/>
        <w:rPr>
          <w:lang w:val="en-US"/>
        </w:rPr>
      </w:pPr>
      <w:r w:rsidRPr="008215D4">
        <w:rPr>
          <w:lang w:val="en-US"/>
        </w:rPr>
        <w:t>[ User-Name ]</w:t>
      </w:r>
    </w:p>
    <w:p w14:paraId="7703B407" w14:textId="77777777" w:rsidR="00714063" w:rsidRPr="008215D4" w:rsidRDefault="00714063" w:rsidP="00714063">
      <w:pPr>
        <w:keepLines/>
        <w:spacing w:after="0"/>
        <w:ind w:left="3692" w:firstLine="284"/>
        <w:rPr>
          <w:lang w:val="en-US"/>
        </w:rPr>
      </w:pPr>
      <w:r w:rsidRPr="008215D4">
        <w:rPr>
          <w:lang w:val="en-US"/>
        </w:rPr>
        <w:t>…</w:t>
      </w:r>
    </w:p>
    <w:p w14:paraId="641E613C" w14:textId="77777777" w:rsidR="00714063" w:rsidRPr="008215D4" w:rsidRDefault="00714063" w:rsidP="00714063">
      <w:pPr>
        <w:keepLines/>
        <w:spacing w:after="0"/>
        <w:ind w:left="3692" w:firstLine="284"/>
        <w:rPr>
          <w:lang w:val="en-US"/>
        </w:rPr>
      </w:pPr>
      <w:r w:rsidRPr="008215D4">
        <w:rPr>
          <w:lang w:val="en-US"/>
        </w:rPr>
        <w:t>*[ AVP ]</w:t>
      </w:r>
    </w:p>
    <w:p w14:paraId="7C851BD3" w14:textId="77777777" w:rsidR="00714063" w:rsidRPr="008215D4" w:rsidRDefault="00714063" w:rsidP="006528F8">
      <w:pPr>
        <w:pStyle w:val="Heading5"/>
        <w:rPr>
          <w:lang w:val="en-US" w:eastAsia="zh-CN"/>
        </w:rPr>
      </w:pPr>
      <w:bookmarkStart w:id="154" w:name="_Toc20213252"/>
      <w:bookmarkStart w:id="155" w:name="_Toc36043733"/>
      <w:bookmarkStart w:id="156" w:name="_Toc44872109"/>
      <w:bookmarkStart w:id="157" w:name="_Toc146095265"/>
      <w:bookmarkEnd w:id="153"/>
      <w:r w:rsidRPr="008215D4">
        <w:rPr>
          <w:lang w:val="en-US" w:eastAsia="zh-CN"/>
        </w:rPr>
        <w:t>4.2.2.4.2</w:t>
      </w:r>
      <w:r w:rsidRPr="008215D4">
        <w:rPr>
          <w:lang w:val="en-US" w:eastAsia="zh-CN"/>
        </w:rPr>
        <w:tab/>
        <w:t>Re-Auth-Answer (RAA) Command</w:t>
      </w:r>
      <w:bookmarkEnd w:id="154"/>
      <w:bookmarkEnd w:id="155"/>
      <w:bookmarkEnd w:id="156"/>
      <w:bookmarkEnd w:id="157"/>
    </w:p>
    <w:p w14:paraId="19897679" w14:textId="77777777" w:rsidR="00714063" w:rsidRPr="008215D4" w:rsidRDefault="00714063" w:rsidP="005975E2">
      <w:pPr>
        <w:rPr>
          <w:lang w:eastAsia="zh-CN"/>
        </w:rPr>
      </w:pPr>
      <w:r w:rsidRPr="005975E2">
        <w:t>The Diameter Re-Auth-Answer (RAA) command, indicated by the Command-Code field set to 258 and the "R" bit cleared in the Command Flags field, shall be sent from an untrusted non-3GPP access network NAS to a 3GPP AAA server. ABNF for the RAA command shall be as follows:</w:t>
      </w:r>
    </w:p>
    <w:p w14:paraId="4992CD82" w14:textId="77777777" w:rsidR="00714063" w:rsidRPr="008215D4" w:rsidRDefault="00714063" w:rsidP="00714063">
      <w:pPr>
        <w:pStyle w:val="PL"/>
      </w:pPr>
    </w:p>
    <w:p w14:paraId="1FE2CDFE" w14:textId="77777777" w:rsidR="00714063" w:rsidRPr="008215D4" w:rsidRDefault="00714063" w:rsidP="00714063">
      <w:pPr>
        <w:keepNext/>
        <w:keepLines/>
        <w:spacing w:after="0"/>
        <w:ind w:left="1134" w:firstLine="284"/>
      </w:pPr>
      <w:bookmarkStart w:id="158" w:name="_PERM_MCCTEMPBM_CRPT92000010___2"/>
      <w:r w:rsidRPr="008215D4">
        <w:t>&lt; Re-Auth-Answer &gt;  ::=</w:t>
      </w:r>
      <w:r w:rsidRPr="008215D4">
        <w:tab/>
        <w:t>&lt; Diameter Header: 258, PXY,</w:t>
      </w:r>
      <w:r w:rsidRPr="008215D4">
        <w:rPr>
          <w:lang w:eastAsia="zh-CN"/>
        </w:rPr>
        <w:t xml:space="preserve"> 16777250</w:t>
      </w:r>
      <w:r w:rsidRPr="008215D4">
        <w:t xml:space="preserve"> &gt;</w:t>
      </w:r>
    </w:p>
    <w:p w14:paraId="5B0553FA" w14:textId="77777777" w:rsidR="00714063" w:rsidRPr="008215D4" w:rsidRDefault="00714063" w:rsidP="00714063">
      <w:pPr>
        <w:spacing w:after="0"/>
        <w:ind w:left="3692" w:firstLine="284"/>
      </w:pPr>
      <w:bookmarkStart w:id="159" w:name="_PERM_MCCTEMPBM_CRPT92000011___2"/>
      <w:bookmarkEnd w:id="158"/>
      <w:r w:rsidRPr="008215D4">
        <w:rPr>
          <w:lang w:val="en-US"/>
        </w:rPr>
        <w:t>&lt; Session-Id &gt;</w:t>
      </w:r>
    </w:p>
    <w:p w14:paraId="76737B54" w14:textId="77777777" w:rsidR="00714063" w:rsidRPr="008215D4" w:rsidRDefault="00714063" w:rsidP="00714063">
      <w:pPr>
        <w:keepNext/>
        <w:keepLines/>
        <w:spacing w:after="0"/>
        <w:ind w:left="3692" w:firstLine="284"/>
        <w:rPr>
          <w:lang w:val="en-US"/>
        </w:rPr>
      </w:pPr>
      <w:r w:rsidRPr="008215D4">
        <w:t>[ DRMP ]</w:t>
      </w:r>
    </w:p>
    <w:p w14:paraId="474F39BB" w14:textId="77777777" w:rsidR="00714063" w:rsidRPr="008215D4" w:rsidRDefault="00714063" w:rsidP="00714063">
      <w:pPr>
        <w:keepNext/>
        <w:keepLines/>
        <w:spacing w:after="0"/>
        <w:ind w:left="3692" w:firstLine="284"/>
        <w:rPr>
          <w:lang w:val="en-US"/>
        </w:rPr>
      </w:pPr>
      <w:r w:rsidRPr="008215D4">
        <w:rPr>
          <w:lang w:val="en-US"/>
        </w:rPr>
        <w:t>{ Result-Code }</w:t>
      </w:r>
    </w:p>
    <w:p w14:paraId="45668A48" w14:textId="77777777" w:rsidR="00714063" w:rsidRPr="008215D4" w:rsidRDefault="00714063" w:rsidP="00714063">
      <w:pPr>
        <w:keepNext/>
        <w:keepLines/>
        <w:spacing w:after="0"/>
        <w:ind w:left="3692" w:firstLine="284"/>
        <w:rPr>
          <w:lang w:val="en-US"/>
        </w:rPr>
      </w:pPr>
      <w:r w:rsidRPr="008215D4">
        <w:rPr>
          <w:lang w:val="en-US"/>
        </w:rPr>
        <w:t>{ Origin-Host }</w:t>
      </w:r>
    </w:p>
    <w:p w14:paraId="09D3D3B6" w14:textId="77777777" w:rsidR="00714063" w:rsidRPr="008215D4" w:rsidRDefault="00714063" w:rsidP="00714063">
      <w:pPr>
        <w:keepNext/>
        <w:keepLines/>
        <w:spacing w:after="0"/>
        <w:ind w:left="3692" w:firstLine="284"/>
        <w:rPr>
          <w:lang w:val="en-US"/>
        </w:rPr>
      </w:pPr>
      <w:r w:rsidRPr="008215D4">
        <w:rPr>
          <w:lang w:val="en-US"/>
        </w:rPr>
        <w:t>{ Origin-Realm }</w:t>
      </w:r>
    </w:p>
    <w:p w14:paraId="1E6DA1A5" w14:textId="77777777" w:rsidR="00714063" w:rsidRPr="008215D4" w:rsidRDefault="00714063" w:rsidP="00714063">
      <w:pPr>
        <w:keepNext/>
        <w:keepLines/>
        <w:spacing w:after="0"/>
        <w:ind w:left="3692" w:firstLine="284"/>
        <w:rPr>
          <w:lang w:val="en-US"/>
        </w:rPr>
      </w:pPr>
      <w:r w:rsidRPr="008215D4">
        <w:rPr>
          <w:lang w:val="en-US"/>
        </w:rPr>
        <w:t>…</w:t>
      </w:r>
    </w:p>
    <w:p w14:paraId="6EDEF714" w14:textId="77777777" w:rsidR="00714063" w:rsidRPr="008215D4" w:rsidRDefault="00714063" w:rsidP="00714063">
      <w:pPr>
        <w:keepLines/>
        <w:spacing w:after="0"/>
        <w:ind w:left="3692" w:firstLine="284"/>
        <w:rPr>
          <w:lang w:val="en-US"/>
        </w:rPr>
      </w:pPr>
      <w:r w:rsidRPr="008215D4">
        <w:rPr>
          <w:lang w:val="en-US"/>
        </w:rPr>
        <w:t>*[ AVP ]</w:t>
      </w:r>
    </w:p>
    <w:p w14:paraId="7AB9A6AF" w14:textId="77777777" w:rsidR="00714063" w:rsidRPr="008215D4" w:rsidRDefault="00714063" w:rsidP="006528F8">
      <w:pPr>
        <w:pStyle w:val="Heading5"/>
        <w:rPr>
          <w:lang w:eastAsia="zh-CN"/>
        </w:rPr>
      </w:pPr>
      <w:bookmarkStart w:id="160" w:name="_Toc20213253"/>
      <w:bookmarkStart w:id="161" w:name="_Toc36043734"/>
      <w:bookmarkStart w:id="162" w:name="_Toc44872110"/>
      <w:bookmarkStart w:id="163" w:name="_Toc146095266"/>
      <w:bookmarkEnd w:id="159"/>
      <w:r w:rsidRPr="008215D4">
        <w:rPr>
          <w:lang w:eastAsia="zh-CN"/>
        </w:rPr>
        <w:t>4.2.2.4.3</w:t>
      </w:r>
      <w:r w:rsidRPr="008215D4">
        <w:rPr>
          <w:lang w:eastAsia="zh-CN"/>
        </w:rPr>
        <w:tab/>
        <w:t>Diameter-EAP-Request (DER) Command</w:t>
      </w:r>
      <w:bookmarkEnd w:id="160"/>
      <w:bookmarkEnd w:id="161"/>
      <w:bookmarkEnd w:id="162"/>
      <w:bookmarkEnd w:id="163"/>
    </w:p>
    <w:p w14:paraId="07CE7C71" w14:textId="331F67E4" w:rsidR="00A65E18" w:rsidRPr="008215D4" w:rsidRDefault="00714063" w:rsidP="00714063">
      <w:r w:rsidRPr="008215D4">
        <w:t xml:space="preserve">Refer to </w:t>
      </w:r>
      <w:r w:rsidR="00A65E18" w:rsidRPr="008215D4">
        <w:t>clause</w:t>
      </w:r>
      <w:r w:rsidR="00A65E18">
        <w:t> </w:t>
      </w:r>
      <w:r w:rsidR="00A65E18" w:rsidRPr="008215D4">
        <w:t>4</w:t>
      </w:r>
      <w:r w:rsidRPr="008215D4">
        <w:t>.2.2.1.1.</w:t>
      </w:r>
      <w:bookmarkStart w:id="164" w:name="_Toc20213254"/>
      <w:bookmarkStart w:id="165" w:name="_Toc36043735"/>
      <w:bookmarkStart w:id="166" w:name="_Toc44872111"/>
    </w:p>
    <w:p w14:paraId="0F4039E8" w14:textId="1788BF77" w:rsidR="00714063" w:rsidRPr="008215D4" w:rsidRDefault="00714063" w:rsidP="006528F8">
      <w:pPr>
        <w:pStyle w:val="Heading5"/>
        <w:rPr>
          <w:lang w:eastAsia="zh-CN"/>
        </w:rPr>
      </w:pPr>
      <w:bookmarkStart w:id="167" w:name="_Toc146095267"/>
      <w:r w:rsidRPr="008215D4">
        <w:rPr>
          <w:lang w:eastAsia="zh-CN"/>
        </w:rPr>
        <w:t>4.2.2.4.4</w:t>
      </w:r>
      <w:r w:rsidRPr="008215D4">
        <w:rPr>
          <w:lang w:eastAsia="zh-CN"/>
        </w:rPr>
        <w:tab/>
        <w:t>Diameter-EAP-Answer (DEA) Command</w:t>
      </w:r>
      <w:bookmarkEnd w:id="164"/>
      <w:bookmarkEnd w:id="165"/>
      <w:bookmarkEnd w:id="166"/>
      <w:bookmarkEnd w:id="167"/>
    </w:p>
    <w:p w14:paraId="2DFA342D" w14:textId="781652D6" w:rsidR="00714063" w:rsidRPr="008215D4" w:rsidRDefault="00714063" w:rsidP="00714063">
      <w:pPr>
        <w:rPr>
          <w:noProof/>
        </w:rPr>
      </w:pPr>
      <w:r w:rsidRPr="008215D4">
        <w:rPr>
          <w:noProof/>
        </w:rPr>
        <w:t xml:space="preserve">Refer to </w:t>
      </w:r>
      <w:r w:rsidR="00A65E18" w:rsidRPr="008215D4">
        <w:rPr>
          <w:noProof/>
        </w:rPr>
        <w:t>clause</w:t>
      </w:r>
      <w:r w:rsidR="00A65E18">
        <w:rPr>
          <w:noProof/>
        </w:rPr>
        <w:t> </w:t>
      </w:r>
      <w:r w:rsidR="00A65E18" w:rsidRPr="008215D4">
        <w:rPr>
          <w:noProof/>
        </w:rPr>
        <w:t>4</w:t>
      </w:r>
      <w:r w:rsidRPr="008215D4">
        <w:rPr>
          <w:noProof/>
        </w:rPr>
        <w:t>.2.2.1.2</w:t>
      </w:r>
    </w:p>
    <w:p w14:paraId="72B07358" w14:textId="77777777" w:rsidR="00714063" w:rsidRPr="008215D4" w:rsidRDefault="00714063" w:rsidP="006528F8">
      <w:pPr>
        <w:pStyle w:val="Heading3"/>
        <w:rPr>
          <w:lang w:val="en-US"/>
        </w:rPr>
      </w:pPr>
      <w:bookmarkStart w:id="168" w:name="_Toc20213255"/>
      <w:bookmarkStart w:id="169" w:name="_Toc36043736"/>
      <w:bookmarkStart w:id="170" w:name="_Toc44872112"/>
      <w:bookmarkStart w:id="171" w:name="_Toc146095268"/>
      <w:r w:rsidRPr="008215D4">
        <w:rPr>
          <w:rFonts w:hint="eastAsia"/>
          <w:lang w:val="en-US" w:eastAsia="zh-CN"/>
        </w:rPr>
        <w:t>4</w:t>
      </w:r>
      <w:r w:rsidRPr="008215D4">
        <w:rPr>
          <w:lang w:val="en-US"/>
        </w:rPr>
        <w:t>.2.</w:t>
      </w:r>
      <w:r w:rsidRPr="008215D4">
        <w:rPr>
          <w:lang w:val="en-US" w:eastAsia="zh-CN"/>
        </w:rPr>
        <w:t>3</w:t>
      </w:r>
      <w:r w:rsidRPr="008215D4">
        <w:rPr>
          <w:lang w:val="en-US"/>
        </w:rPr>
        <w:tab/>
        <w:t>Information Elements</w:t>
      </w:r>
      <w:bookmarkEnd w:id="168"/>
      <w:bookmarkEnd w:id="169"/>
      <w:bookmarkEnd w:id="170"/>
      <w:bookmarkEnd w:id="171"/>
    </w:p>
    <w:p w14:paraId="7645DE5E" w14:textId="46545748" w:rsidR="00714063" w:rsidRPr="008215D4" w:rsidRDefault="00714063" w:rsidP="00714063">
      <w:pPr>
        <w:rPr>
          <w:lang w:val="en-US" w:eastAsia="zh-CN"/>
        </w:rPr>
      </w:pPr>
      <w:r w:rsidRPr="008215D4">
        <w:rPr>
          <w:rFonts w:hint="eastAsia"/>
          <w:lang w:val="en-US" w:eastAsia="zh-CN"/>
        </w:rPr>
        <w:t xml:space="preserve">The information elements of SWa are the same as the IEs defined for the STa interface described in the </w:t>
      </w:r>
      <w:r w:rsidR="00A65E18" w:rsidRPr="008215D4">
        <w:rPr>
          <w:rFonts w:hint="eastAsia"/>
          <w:lang w:val="en-US" w:eastAsia="zh-CN"/>
        </w:rPr>
        <w:t>clause</w:t>
      </w:r>
      <w:r w:rsidR="00A65E18">
        <w:rPr>
          <w:lang w:val="en-US" w:eastAsia="zh-CN"/>
        </w:rPr>
        <w:t> </w:t>
      </w:r>
      <w:r w:rsidR="00A65E18" w:rsidRPr="008215D4">
        <w:rPr>
          <w:rFonts w:hint="eastAsia"/>
          <w:lang w:val="en-US" w:eastAsia="zh-CN"/>
        </w:rPr>
        <w:t>5</w:t>
      </w:r>
      <w:r w:rsidRPr="008215D4">
        <w:rPr>
          <w:rFonts w:hint="eastAsia"/>
          <w:lang w:val="en-US" w:eastAsia="zh-CN"/>
        </w:rPr>
        <w:t>.2.3.</w:t>
      </w:r>
    </w:p>
    <w:p w14:paraId="7170AF76" w14:textId="77777777" w:rsidR="00714063" w:rsidRPr="008215D4" w:rsidRDefault="00714063" w:rsidP="006528F8">
      <w:pPr>
        <w:pStyle w:val="Heading3"/>
      </w:pPr>
      <w:bookmarkStart w:id="172" w:name="_Toc20213256"/>
      <w:bookmarkStart w:id="173" w:name="_Toc36043737"/>
      <w:bookmarkStart w:id="174" w:name="_Toc44872113"/>
      <w:bookmarkStart w:id="175" w:name="_Toc146095269"/>
      <w:r w:rsidRPr="008215D4">
        <w:rPr>
          <w:rFonts w:hint="eastAsia"/>
          <w:lang w:eastAsia="zh-CN"/>
        </w:rPr>
        <w:t>4</w:t>
      </w:r>
      <w:r w:rsidRPr="008215D4">
        <w:t>.2.</w:t>
      </w:r>
      <w:r w:rsidRPr="008215D4">
        <w:rPr>
          <w:lang w:eastAsia="zh-CN"/>
        </w:rPr>
        <w:t>4</w:t>
      </w:r>
      <w:r w:rsidRPr="008215D4">
        <w:tab/>
        <w:t>Session Handling</w:t>
      </w:r>
      <w:bookmarkEnd w:id="172"/>
      <w:bookmarkEnd w:id="173"/>
      <w:bookmarkEnd w:id="174"/>
      <w:bookmarkEnd w:id="175"/>
    </w:p>
    <w:p w14:paraId="0B0830B1" w14:textId="3D366DE1" w:rsidR="00714063" w:rsidRPr="008215D4" w:rsidRDefault="00714063" w:rsidP="00714063">
      <w:pPr>
        <w:rPr>
          <w:noProof/>
        </w:rPr>
      </w:pPr>
      <w:r w:rsidRPr="008215D4">
        <w:rPr>
          <w:rFonts w:hint="eastAsia"/>
          <w:lang w:val="en-US" w:eastAsia="zh-CN"/>
        </w:rPr>
        <w:t>The session handling for the SWa interface is the same as the STa</w:t>
      </w:r>
      <w:r w:rsidRPr="008215D4">
        <w:rPr>
          <w:lang w:val="en-US" w:eastAsia="zh-CN"/>
        </w:rPr>
        <w:t xml:space="preserve"> session</w:t>
      </w:r>
      <w:r w:rsidRPr="008215D4">
        <w:rPr>
          <w:rFonts w:hint="eastAsia"/>
          <w:lang w:val="en-US" w:eastAsia="zh-CN"/>
        </w:rPr>
        <w:t xml:space="preserve"> handling described in the </w:t>
      </w:r>
      <w:r w:rsidR="00A65E18" w:rsidRPr="008215D4">
        <w:rPr>
          <w:rFonts w:hint="eastAsia"/>
          <w:lang w:val="en-US" w:eastAsia="zh-CN"/>
        </w:rPr>
        <w:t>clause</w:t>
      </w:r>
      <w:r w:rsidR="00A65E18">
        <w:rPr>
          <w:lang w:val="en-US" w:eastAsia="zh-CN"/>
        </w:rPr>
        <w:t> </w:t>
      </w:r>
      <w:r w:rsidR="00A65E18" w:rsidRPr="008215D4">
        <w:rPr>
          <w:rFonts w:hint="eastAsia"/>
          <w:lang w:val="en-US" w:eastAsia="zh-CN"/>
        </w:rPr>
        <w:t>5</w:t>
      </w:r>
      <w:r w:rsidRPr="008215D4">
        <w:rPr>
          <w:rFonts w:hint="eastAsia"/>
          <w:lang w:val="en-US" w:eastAsia="zh-CN"/>
        </w:rPr>
        <w:t>.2.4.</w:t>
      </w:r>
    </w:p>
    <w:p w14:paraId="54409C4A" w14:textId="77777777" w:rsidR="00714063" w:rsidRPr="008215D4" w:rsidRDefault="00714063" w:rsidP="006528F8">
      <w:pPr>
        <w:pStyle w:val="Heading1"/>
      </w:pPr>
      <w:bookmarkStart w:id="176" w:name="_Toc20213257"/>
      <w:bookmarkStart w:id="177" w:name="_Toc36043738"/>
      <w:bookmarkStart w:id="178" w:name="_Toc44872114"/>
      <w:bookmarkStart w:id="179" w:name="_Toc146095270"/>
      <w:r w:rsidRPr="008215D4">
        <w:t>5</w:t>
      </w:r>
      <w:r w:rsidRPr="008215D4">
        <w:tab/>
        <w:t>STa Description</w:t>
      </w:r>
      <w:bookmarkEnd w:id="176"/>
      <w:bookmarkEnd w:id="177"/>
      <w:bookmarkEnd w:id="178"/>
      <w:bookmarkEnd w:id="179"/>
    </w:p>
    <w:p w14:paraId="4DB8A03E" w14:textId="77777777" w:rsidR="00714063" w:rsidRPr="008215D4" w:rsidRDefault="00714063" w:rsidP="006528F8">
      <w:pPr>
        <w:pStyle w:val="Heading2"/>
      </w:pPr>
      <w:bookmarkStart w:id="180" w:name="_Toc20213258"/>
      <w:bookmarkStart w:id="181" w:name="_Toc36043739"/>
      <w:bookmarkStart w:id="182" w:name="_Toc44872115"/>
      <w:bookmarkStart w:id="183" w:name="_Toc146095271"/>
      <w:r w:rsidRPr="006528F8">
        <w:t>5.1</w:t>
      </w:r>
      <w:r w:rsidRPr="006528F8">
        <w:tab/>
        <w:t>Functionality</w:t>
      </w:r>
      <w:bookmarkEnd w:id="180"/>
      <w:bookmarkEnd w:id="181"/>
      <w:bookmarkEnd w:id="182"/>
      <w:bookmarkEnd w:id="183"/>
    </w:p>
    <w:p w14:paraId="3EE850CD" w14:textId="77777777" w:rsidR="00714063" w:rsidRPr="008215D4" w:rsidRDefault="00714063" w:rsidP="006528F8">
      <w:pPr>
        <w:pStyle w:val="Heading3"/>
      </w:pPr>
      <w:bookmarkStart w:id="184" w:name="_Toc20213259"/>
      <w:bookmarkStart w:id="185" w:name="_Toc36043740"/>
      <w:bookmarkStart w:id="186" w:name="_Toc44872116"/>
      <w:bookmarkStart w:id="187" w:name="_Toc146095272"/>
      <w:r w:rsidRPr="008215D4">
        <w:t>5.1.1</w:t>
      </w:r>
      <w:r w:rsidRPr="008215D4">
        <w:tab/>
        <w:t>General</w:t>
      </w:r>
      <w:bookmarkEnd w:id="184"/>
      <w:bookmarkEnd w:id="185"/>
      <w:bookmarkEnd w:id="186"/>
      <w:bookmarkEnd w:id="187"/>
    </w:p>
    <w:p w14:paraId="2AD5EA23" w14:textId="478ADD16" w:rsidR="00A65E18" w:rsidRPr="008215D4" w:rsidRDefault="00714063" w:rsidP="00714063">
      <w:r w:rsidRPr="008215D4">
        <w:t xml:space="preserve">The STa reference point is defined between a non-3GPP access network and the 3GPP AAA Server or between a non-3GPP access network and the 3GPP AAA Proxy.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08B68CBF" w14:textId="6B841D40" w:rsidR="00714063" w:rsidRPr="008215D4" w:rsidRDefault="00714063" w:rsidP="00714063">
      <w:r w:rsidRPr="008215D4">
        <w:t xml:space="preserve">Whether a Non-3GPP access network is Trusted or Untrusted is not a characteristic of the access network; this decision shall be made during the access authentication and authorization procedure executed between the non-3GPP access network and the 3GPP AAA Server. This is implemented by the STa and SWa reference points sharing the same Diameter application and partly sharing the same authentication and authorization procedure. The STa and SWa reference points are clearly distinguished after the exchange of the first authentication and authorization messages, </w:t>
      </w:r>
      <w:r w:rsidRPr="008215D4">
        <w:lastRenderedPageBreak/>
        <w:t>during which trusted/untrusted decision is made by the 3GPP AAA server and this decision is communicated to the non-3GPP access network. The other procedures are specific to the STa and SWa reference points.</w:t>
      </w:r>
    </w:p>
    <w:p w14:paraId="5E423B26" w14:textId="77777777" w:rsidR="00714063" w:rsidRPr="008215D4" w:rsidRDefault="00714063" w:rsidP="00714063">
      <w:r w:rsidRPr="008215D4">
        <w:t>The STa reference point shall be used to authenticate and authorize the UE.</w:t>
      </w:r>
    </w:p>
    <w:p w14:paraId="2DE410C0" w14:textId="1AE4CECE" w:rsidR="00714063" w:rsidRPr="008215D4" w:rsidRDefault="00714063" w:rsidP="00714063">
      <w:r w:rsidRPr="008215D4">
        <w:t xml:space="preserve">The STa reference point may also be used to transport PMIPv6, </w:t>
      </w:r>
      <w:r w:rsidRPr="008215D4">
        <w:rPr>
          <w:rFonts w:hint="eastAsia"/>
          <w:lang w:eastAsia="zh-CN"/>
        </w:rPr>
        <w:t>GTPv2, or</w:t>
      </w:r>
      <w:r w:rsidRPr="008215D4">
        <w:t xml:space="preserve"> MIPv4 FA-CoA mode related mobility parameters in a case the UE attaches to the EPC using the S2a reference point. The procedures specified for EPC access via GTP based S2a are only applicable to trusted WLAN access networks (see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p>
    <w:p w14:paraId="21635777" w14:textId="6524C2C1" w:rsidR="00714063" w:rsidRPr="008215D4" w:rsidRDefault="00714063" w:rsidP="00714063">
      <w:r w:rsidRPr="008215D4">
        <w:t xml:space="preserve">Additionally the STa reference point may also be used to transport DSMIPv6 related mobility parameters in case the UE attaches to the EPC using the S2c reference point. In particular, in this case the STa reference point may be used for conveying the Home Agent IP address or FQDN from the AAA server to the gateway of the trusted non-3GPP access for Home Agent discovery based on DHCPv6 (see </w:t>
      </w:r>
      <w:r w:rsidR="00A65E18" w:rsidRPr="008215D4">
        <w:t>TS</w:t>
      </w:r>
      <w:r w:rsidR="00A65E18">
        <w:t> </w:t>
      </w:r>
      <w:r w:rsidR="00A65E18" w:rsidRPr="008215D4">
        <w:t>2</w:t>
      </w:r>
      <w:r w:rsidRPr="008215D4">
        <w:t>4.303</w:t>
      </w:r>
      <w:r w:rsidR="00A65E18">
        <w:t> </w:t>
      </w:r>
      <w:r w:rsidR="00A65E18" w:rsidRPr="008215D4">
        <w:t>[</w:t>
      </w:r>
      <w:r w:rsidRPr="008215D4">
        <w:t>13]).</w:t>
      </w:r>
    </w:p>
    <w:p w14:paraId="7B1F2F2B" w14:textId="77777777" w:rsidR="00714063" w:rsidRPr="008215D4" w:rsidRDefault="00714063" w:rsidP="00714063">
      <w:pPr>
        <w:rPr>
          <w:lang w:eastAsia="zh-CN"/>
        </w:rPr>
      </w:pPr>
      <w:r w:rsidRPr="008215D4">
        <w:t>This reference point shall be also used to transport charging-related information and optionally information about IP Mobility Mode Selection.</w:t>
      </w:r>
    </w:p>
    <w:p w14:paraId="766174A3" w14:textId="77777777" w:rsidR="00714063" w:rsidRPr="008215D4" w:rsidRDefault="00714063" w:rsidP="006528F8">
      <w:pPr>
        <w:pStyle w:val="Heading3"/>
      </w:pPr>
      <w:bookmarkStart w:id="188" w:name="_Toc20213260"/>
      <w:bookmarkStart w:id="189" w:name="_Toc36043741"/>
      <w:bookmarkStart w:id="190" w:name="_Toc44872117"/>
      <w:bookmarkStart w:id="191" w:name="_Toc146095273"/>
      <w:r w:rsidRPr="008215D4">
        <w:t>5.1.2</w:t>
      </w:r>
      <w:r w:rsidRPr="008215D4">
        <w:tab/>
        <w:t>Procedures Description</w:t>
      </w:r>
      <w:bookmarkEnd w:id="188"/>
      <w:bookmarkEnd w:id="189"/>
      <w:bookmarkEnd w:id="190"/>
      <w:bookmarkEnd w:id="191"/>
    </w:p>
    <w:p w14:paraId="13C48056" w14:textId="77777777" w:rsidR="00714063" w:rsidRPr="008215D4" w:rsidRDefault="00714063" w:rsidP="006528F8">
      <w:pPr>
        <w:pStyle w:val="Heading4"/>
      </w:pPr>
      <w:bookmarkStart w:id="192" w:name="_Toc20213261"/>
      <w:bookmarkStart w:id="193" w:name="_Toc36043742"/>
      <w:bookmarkStart w:id="194" w:name="_Toc44872118"/>
      <w:bookmarkStart w:id="195" w:name="_Toc146095274"/>
      <w:r w:rsidRPr="008215D4">
        <w:rPr>
          <w:lang w:val="en-US"/>
        </w:rPr>
        <w:t>5.1.2.1</w:t>
      </w:r>
      <w:r w:rsidRPr="008215D4">
        <w:rPr>
          <w:lang w:val="en-US"/>
        </w:rPr>
        <w:tab/>
      </w:r>
      <w:r w:rsidRPr="008215D4">
        <w:t>STa Access Authentication and Authorization</w:t>
      </w:r>
      <w:bookmarkEnd w:id="192"/>
      <w:bookmarkEnd w:id="193"/>
      <w:bookmarkEnd w:id="194"/>
      <w:bookmarkEnd w:id="195"/>
    </w:p>
    <w:p w14:paraId="747C251A" w14:textId="77777777" w:rsidR="00714063" w:rsidRPr="008215D4" w:rsidRDefault="00714063" w:rsidP="006528F8">
      <w:pPr>
        <w:pStyle w:val="Heading5"/>
      </w:pPr>
      <w:bookmarkStart w:id="196" w:name="_Toc20213262"/>
      <w:bookmarkStart w:id="197" w:name="_Toc36043743"/>
      <w:bookmarkStart w:id="198" w:name="_Toc44872119"/>
      <w:bookmarkStart w:id="199" w:name="_Toc146095275"/>
      <w:r w:rsidRPr="008215D4">
        <w:t>5.1.2.1.1</w:t>
      </w:r>
      <w:r w:rsidRPr="008215D4">
        <w:tab/>
        <w:t>General</w:t>
      </w:r>
      <w:bookmarkEnd w:id="196"/>
      <w:bookmarkEnd w:id="197"/>
      <w:bookmarkEnd w:id="198"/>
      <w:bookmarkEnd w:id="199"/>
    </w:p>
    <w:p w14:paraId="59A849AF" w14:textId="77777777" w:rsidR="00714063" w:rsidRPr="008215D4" w:rsidRDefault="00714063" w:rsidP="00714063">
      <w:r w:rsidRPr="008215D4">
        <w:t xml:space="preserve">These procedures are transported over Diameter, the Access (Re-)Authentication and Authorization between the trusted non-3GPP access network and the 3GPP AAA Proxy or Server. The STa interface and Diameter application shall be used for authenticating and authorizing the UE for EPC access in PMIPv6, </w:t>
      </w:r>
      <w:r w:rsidRPr="008215D4">
        <w:rPr>
          <w:rFonts w:hint="eastAsia"/>
          <w:lang w:eastAsia="zh-CN"/>
        </w:rPr>
        <w:t>GTPv2</w:t>
      </w:r>
      <w:r w:rsidRPr="008215D4">
        <w:rPr>
          <w:lang w:eastAsia="zh-CN"/>
        </w:rPr>
        <w:t>,</w:t>
      </w:r>
      <w:r w:rsidRPr="008215D4">
        <w:t xml:space="preserve"> MIPv4 FA-CoA mode or for TWAN access without EPC S2a access (i.e. non-seamless WLAN offload) via trusted non-3GPP accesses and non-3GPP accesses that are decided to be untrusted during the authentication and authorization procedure.</w:t>
      </w:r>
    </w:p>
    <w:p w14:paraId="264BB76B" w14:textId="77777777" w:rsidR="00A65E18" w:rsidRPr="008215D4" w:rsidRDefault="00714063" w:rsidP="00714063">
      <w:r w:rsidRPr="008215D4">
        <w:t>When EAP-AKA' is used in the STa access authentication and either EPC access in NBM (PMIPv6 or GTPv2) or TWAN access without EPC S2a access (i.e. non-seamless WLAN offload) is used, the trusted non-3GPP access network shall support also the role of the NAS. Specifically, in the case where PMIPv6 is used, the network element of the non-3GPP access network acting as a MAG shall have also the role of the NAS. During the STa access authentication the NAS shall serve as pass-through EAP authenticator.</w:t>
      </w:r>
    </w:p>
    <w:p w14:paraId="614353DD" w14:textId="41C83BB1" w:rsidR="00714063" w:rsidRPr="008215D4" w:rsidRDefault="00714063" w:rsidP="00714063">
      <w:r w:rsidRPr="008215D4">
        <w:t>Diameter usage over the STa interface:</w:t>
      </w:r>
    </w:p>
    <w:p w14:paraId="6EF53D8B" w14:textId="0B001BC2" w:rsidR="00714063" w:rsidRPr="008215D4" w:rsidRDefault="00714063" w:rsidP="00714063">
      <w:pPr>
        <w:pStyle w:val="B1"/>
      </w:pPr>
      <w:r w:rsidRPr="008215D4">
        <w:t>-</w:t>
      </w:r>
      <w:r w:rsidRPr="008215D4">
        <w:tab/>
        <w:t>When EAP is used, the trusted non-3GPP access authentication and authorization procedure shall be mapped to the Diameter-EAP-Request and Diameter-EAP-Answer command codes specified in IETF RFC 4072</w:t>
      </w:r>
      <w:r w:rsidR="00A65E18">
        <w:t> </w:t>
      </w:r>
      <w:r w:rsidR="00A65E18" w:rsidRPr="008215D4">
        <w:t>[</w:t>
      </w:r>
      <w:r w:rsidRPr="008215D4">
        <w:t>5].</w:t>
      </w:r>
    </w:p>
    <w:p w14:paraId="5146EBCA" w14:textId="77777777" w:rsidR="00714063" w:rsidRPr="008215D4" w:rsidRDefault="00714063" w:rsidP="00714063">
      <w:pPr>
        <w:pStyle w:val="B1"/>
      </w:pPr>
      <w:r w:rsidRPr="008215D4">
        <w:t>-</w:t>
      </w:r>
      <w:r w:rsidRPr="008215D4">
        <w:tab/>
        <w:t>For (re)authentication procedures, the messaging described below shall be reused.</w:t>
      </w:r>
    </w:p>
    <w:p w14:paraId="13F9041A" w14:textId="77777777" w:rsidR="00A65E18" w:rsidRPr="008215D4" w:rsidRDefault="00714063" w:rsidP="00714063">
      <w:r w:rsidRPr="008215D4">
        <w:t xml:space="preserve">During the STa Access Authentication and Authorization procedure the non-3GPP access network may provide information on its PMIPv6 </w:t>
      </w:r>
      <w:r w:rsidRPr="008215D4">
        <w:rPr>
          <w:rFonts w:hint="eastAsia"/>
          <w:lang w:eastAsia="zh-CN"/>
        </w:rPr>
        <w:t>or GTPv2</w:t>
      </w:r>
      <w:r w:rsidRPr="008215D4">
        <w:rPr>
          <w:lang w:eastAsia="zh-CN"/>
        </w:rPr>
        <w:t xml:space="preserve"> </w:t>
      </w:r>
      <w:r w:rsidRPr="008215D4">
        <w:t>capabilities to the 3GPP AAA Server.</w:t>
      </w:r>
    </w:p>
    <w:p w14:paraId="63AF098C" w14:textId="1449B01D" w:rsidR="00714063" w:rsidRPr="008215D4" w:rsidRDefault="00714063" w:rsidP="00714063">
      <w:pPr>
        <w:rPr>
          <w:lang w:eastAsia="zh-CN"/>
        </w:rPr>
      </w:pPr>
      <w:r w:rsidRPr="008215D4">
        <w:t xml:space="preserve">During the STa Access Authentication and Authorization procedure the trusted non-3GPP access network shall provide information on the Access Network Identity (ANID) to the 3GPP AAA Server. </w:t>
      </w:r>
      <w:r w:rsidRPr="008215D4">
        <w:rPr>
          <w:lang w:eastAsia="zh-CN"/>
        </w:rPr>
        <w:t xml:space="preserve">Specifically, the TWAN shall set the Access Network Identity as specified in </w:t>
      </w:r>
      <w:r w:rsidR="00A65E18">
        <w:t>clause </w:t>
      </w:r>
      <w:r w:rsidR="00A65E18" w:rsidRPr="008215D4">
        <w:t>8</w:t>
      </w:r>
      <w:r w:rsidRPr="008215D4">
        <w:t xml:space="preserve">.1.1.2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 WLAN access network.</w:t>
      </w:r>
    </w:p>
    <w:p w14:paraId="4D0E27A2" w14:textId="77777777" w:rsidR="00714063" w:rsidRPr="008215D4" w:rsidRDefault="00714063" w:rsidP="00714063">
      <w:r w:rsidRPr="008215D4">
        <w:t>For a trusted non-3GPP access, the 3GPP AAA Server may perform IP mobility mode selection between NBM and HBM. The 3GPP AAA Server may provide to the trusted non-3GPP access network an indication if either NBM or local IP address assignment (for HBM) shall be used.</w:t>
      </w:r>
    </w:p>
    <w:p w14:paraId="777E5C52" w14:textId="77777777" w:rsidR="00A65E18" w:rsidRPr="008215D4" w:rsidRDefault="00714063" w:rsidP="00714063">
      <w:pPr>
        <w:rPr>
          <w:lang w:eastAsia="zh-CN"/>
        </w:rPr>
      </w:pPr>
      <w:r w:rsidRPr="008215D4">
        <w:t>For a trusted WLAN access,</w:t>
      </w:r>
    </w:p>
    <w:p w14:paraId="395375EB" w14:textId="77777777" w:rsidR="00A65E18" w:rsidRPr="008215D4" w:rsidRDefault="00714063" w:rsidP="00714063">
      <w:pPr>
        <w:pStyle w:val="B1"/>
      </w:pPr>
      <w:r w:rsidRPr="008215D4">
        <w:rPr>
          <w:lang w:eastAsia="zh-CN"/>
        </w:rPr>
        <w:t>-</w:t>
      </w:r>
      <w:r w:rsidRPr="008215D4">
        <w:rPr>
          <w:lang w:eastAsia="zh-CN"/>
        </w:rPr>
        <w:tab/>
      </w:r>
      <w:r w:rsidRPr="008215D4">
        <w:rPr>
          <w:rFonts w:hint="eastAsia"/>
          <w:lang w:eastAsia="zh-CN"/>
        </w:rPr>
        <w:t xml:space="preserve">the TWAN </w:t>
      </w:r>
      <w:r w:rsidRPr="008215D4">
        <w:rPr>
          <w:lang w:eastAsia="zh-CN"/>
        </w:rPr>
        <w:t>should</w:t>
      </w:r>
      <w:r w:rsidRPr="008215D4">
        <w:rPr>
          <w:rFonts w:hint="eastAsia"/>
          <w:lang w:eastAsia="zh-CN"/>
        </w:rPr>
        <w:t xml:space="preserve"> send information on whether </w:t>
      </w:r>
      <w:r w:rsidRPr="008215D4">
        <w:rPr>
          <w:lang w:eastAsia="zh-CN"/>
        </w:rPr>
        <w:t>it</w:t>
      </w:r>
      <w:r w:rsidRPr="008215D4">
        <w:rPr>
          <w:rFonts w:hint="eastAsia"/>
          <w:lang w:eastAsia="zh-CN"/>
        </w:rPr>
        <w:t xml:space="preserve"> supports TSCM, SCM or MCM</w:t>
      </w:r>
      <w:r w:rsidRPr="008215D4">
        <w:rPr>
          <w:lang w:eastAsia="zh-CN"/>
        </w:rPr>
        <w:t xml:space="preserve"> or a</w:t>
      </w:r>
      <w:r w:rsidRPr="008215D4">
        <w:rPr>
          <w:rFonts w:hint="eastAsia"/>
          <w:lang w:eastAsia="zh-CN"/>
        </w:rPr>
        <w:t>ny</w:t>
      </w:r>
      <w:r w:rsidRPr="008215D4">
        <w:rPr>
          <w:lang w:eastAsia="zh-CN"/>
        </w:rPr>
        <w:t xml:space="preserve"> combination of them</w:t>
      </w:r>
      <w:r w:rsidRPr="008215D4">
        <w:rPr>
          <w:rFonts w:hint="eastAsia"/>
          <w:lang w:eastAsia="zh-CN"/>
        </w:rPr>
        <w:t xml:space="preserve"> to the 3GPP AAA Server as specified in 3G</w:t>
      </w:r>
      <w:r w:rsidRPr="008215D4">
        <w:rPr>
          <w:lang w:val="en-US" w:eastAsia="zh-CN"/>
        </w:rPr>
        <w:t>P</w:t>
      </w:r>
      <w:r w:rsidRPr="008215D4">
        <w:rPr>
          <w:rFonts w:hint="eastAsia"/>
          <w:lang w:val="en-US" w:eastAsia="zh-CN"/>
        </w:rPr>
        <w:t>P TS 23.</w:t>
      </w:r>
      <w:r w:rsidRPr="008215D4">
        <w:rPr>
          <w:lang w:val="en-US" w:eastAsia="zh-CN"/>
        </w:rPr>
        <w:t>4</w:t>
      </w:r>
      <w:r w:rsidRPr="008215D4">
        <w:rPr>
          <w:rFonts w:hint="eastAsia"/>
          <w:lang w:val="en-US" w:eastAsia="zh-CN"/>
        </w:rPr>
        <w:t>02 </w:t>
      </w:r>
      <w:r w:rsidRPr="008215D4">
        <w:rPr>
          <w:lang w:val="en-US" w:eastAsia="zh-CN"/>
        </w:rPr>
        <w:t>[</w:t>
      </w:r>
      <w:r w:rsidRPr="008215D4">
        <w:rPr>
          <w:rFonts w:hint="eastAsia"/>
          <w:lang w:val="en-US" w:eastAsia="zh-CN"/>
        </w:rPr>
        <w:t>63]</w:t>
      </w:r>
      <w:r w:rsidRPr="008215D4">
        <w:rPr>
          <w:rFonts w:hint="eastAsia"/>
          <w:lang w:eastAsia="zh-CN"/>
        </w:rPr>
        <w:t xml:space="preserve">. </w:t>
      </w:r>
      <w:r w:rsidRPr="008215D4">
        <w:rPr>
          <w:lang w:eastAsia="zh-CN"/>
        </w:rPr>
        <w:t xml:space="preserve">If it indicates support of the MCM, </w:t>
      </w:r>
      <w:r w:rsidRPr="008215D4">
        <w:rPr>
          <w:rFonts w:hint="eastAsia"/>
          <w:lang w:eastAsia="zh-CN"/>
        </w:rPr>
        <w:t xml:space="preserve">the </w:t>
      </w:r>
      <w:r w:rsidRPr="008215D4">
        <w:rPr>
          <w:lang w:eastAsia="zh-CN"/>
        </w:rPr>
        <w:t>TWAN shall also provide the 3GPP AAA Server with the TWAG's control plane IPv4 address, or IPv6 address or both (if it supports both IPv4 and IPv6), to be sent to the UE</w:t>
      </w:r>
      <w:r w:rsidRPr="008215D4">
        <w:rPr>
          <w:rFonts w:hint="eastAsia"/>
          <w:lang w:eastAsia="zh-CN"/>
        </w:rPr>
        <w:t xml:space="preserve"> and </w:t>
      </w:r>
      <w:r w:rsidRPr="008215D4">
        <w:rPr>
          <w:lang w:eastAsia="zh-CN"/>
        </w:rPr>
        <w:t>used for WLCP if the MCM is selected.</w:t>
      </w:r>
    </w:p>
    <w:p w14:paraId="5382D9CF" w14:textId="51DF7BF5" w:rsidR="00714063" w:rsidRPr="008215D4" w:rsidRDefault="00714063" w:rsidP="00714063">
      <w:pPr>
        <w:pStyle w:val="B1"/>
        <w:rPr>
          <w:lang w:eastAsia="zh-CN"/>
        </w:rPr>
      </w:pPr>
      <w:r w:rsidRPr="008215D4">
        <w:rPr>
          <w:lang w:eastAsia="zh-CN"/>
        </w:rPr>
        <w:t>-</w:t>
      </w:r>
      <w:r w:rsidRPr="008215D4">
        <w:rPr>
          <w:lang w:eastAsia="zh-CN"/>
        </w:rPr>
        <w:tab/>
        <w:t>if the user is successfully authenticated and authorized for this access, the 3GPP AAA Server</w:t>
      </w:r>
      <w:r w:rsidRPr="008215D4">
        <w:rPr>
          <w:rFonts w:hint="eastAsia"/>
          <w:lang w:eastAsia="zh-CN"/>
        </w:rPr>
        <w:t>:</w:t>
      </w:r>
    </w:p>
    <w:p w14:paraId="5DEAC977" w14:textId="77777777" w:rsidR="00714063" w:rsidRPr="008215D4" w:rsidRDefault="00714063" w:rsidP="00714063">
      <w:pPr>
        <w:pStyle w:val="B2"/>
      </w:pPr>
      <w:r w:rsidRPr="008215D4">
        <w:t>-</w:t>
      </w:r>
      <w:r w:rsidRPr="008215D4">
        <w:tab/>
        <w:t xml:space="preserve">shall select either TSCM, </w:t>
      </w:r>
      <w:r w:rsidRPr="008215D4">
        <w:rPr>
          <w:rFonts w:hint="eastAsia"/>
        </w:rPr>
        <w:t>SCM or MCM</w:t>
      </w:r>
      <w:r w:rsidRPr="008215D4">
        <w:t xml:space="preserve"> and indicate</w:t>
      </w:r>
      <w:r w:rsidRPr="008215D4">
        <w:rPr>
          <w:rFonts w:hint="eastAsia"/>
        </w:rPr>
        <w:t xml:space="preserve"> to the TWAN </w:t>
      </w:r>
      <w:r w:rsidRPr="008215D4">
        <w:t>the selected mode of operation</w:t>
      </w:r>
      <w:r w:rsidRPr="008215D4">
        <w:rPr>
          <w:rFonts w:hint="eastAsia"/>
        </w:rPr>
        <w:t xml:space="preserve">. If the 3GPP AAA Server does not provide such </w:t>
      </w:r>
      <w:r w:rsidRPr="008215D4">
        <w:t>an</w:t>
      </w:r>
      <w:r w:rsidRPr="008215D4">
        <w:rPr>
          <w:rFonts w:hint="eastAsia"/>
        </w:rPr>
        <w:t xml:space="preserve"> indication, </w:t>
      </w:r>
      <w:r w:rsidRPr="008215D4">
        <w:t xml:space="preserve">the </w:t>
      </w:r>
      <w:r w:rsidRPr="008215D4">
        <w:rPr>
          <w:rFonts w:hint="eastAsia"/>
        </w:rPr>
        <w:t>TSCM shall be used;</w:t>
      </w:r>
    </w:p>
    <w:p w14:paraId="133FD052" w14:textId="77777777" w:rsidR="00714063" w:rsidRPr="008215D4" w:rsidRDefault="00714063" w:rsidP="00714063">
      <w:pPr>
        <w:pStyle w:val="B2"/>
        <w:rPr>
          <w:lang w:eastAsia="zh-CN"/>
        </w:rPr>
      </w:pPr>
      <w:r w:rsidRPr="008215D4">
        <w:rPr>
          <w:rFonts w:hint="eastAsia"/>
          <w:lang w:eastAsia="zh-CN"/>
        </w:rPr>
        <w:lastRenderedPageBreak/>
        <w:t>-</w:t>
      </w:r>
      <w:r w:rsidRPr="008215D4">
        <w:rPr>
          <w:rFonts w:hint="eastAsia"/>
          <w:lang w:eastAsia="zh-CN"/>
        </w:rPr>
        <w:tab/>
      </w:r>
      <w:r w:rsidRPr="008215D4">
        <w:t xml:space="preserve">may either only authorize the user to access to EPC via S2a (i.e. EPC-routed service only), or only authorize the user to access the TWAN without granting access to EPC via S2a (i.e. non-seamless WLAN offload service only), or authorize both EPC-routed and non-seamless WLAN offload services. If the </w:t>
      </w:r>
      <w:r w:rsidRPr="008215D4">
        <w:rPr>
          <w:rFonts w:hint="eastAsia"/>
          <w:lang w:eastAsia="zh-CN"/>
        </w:rPr>
        <w:t>SCM</w:t>
      </w:r>
      <w:r w:rsidRPr="008215D4">
        <w:t xml:space="preserve"> is selected, the 3GPP AAA Server shall indicate to the TWAN its decision to either authorize access to EPC via S2a or only authorize the user to access the TWAN without granting access to EPC via S2a, i.e. not both;</w:t>
      </w:r>
    </w:p>
    <w:p w14:paraId="12279775" w14:textId="77777777" w:rsidR="00714063" w:rsidRPr="008215D4" w:rsidRDefault="00714063" w:rsidP="00714063">
      <w:pPr>
        <w:pStyle w:val="B2"/>
      </w:pPr>
      <w:r w:rsidRPr="008215D4">
        <w:t>-</w:t>
      </w:r>
      <w:r w:rsidRPr="008215D4">
        <w:tab/>
      </w:r>
      <w:r w:rsidRPr="008215D4">
        <w:rPr>
          <w:lang w:eastAsia="zh-CN"/>
        </w:rPr>
        <w:t>when</w:t>
      </w:r>
      <w:r w:rsidRPr="008215D4">
        <w:rPr>
          <w:rFonts w:hint="eastAsia"/>
          <w:lang w:eastAsia="zh-CN"/>
        </w:rPr>
        <w:t xml:space="preserve"> authorizing the SCM to be </w:t>
      </w:r>
      <w:r w:rsidRPr="008215D4">
        <w:rPr>
          <w:lang w:eastAsia="zh-CN"/>
        </w:rPr>
        <w:t>used for EPC access</w:t>
      </w:r>
      <w:r w:rsidRPr="008215D4">
        <w:rPr>
          <w:rFonts w:hint="eastAsia"/>
          <w:lang w:eastAsia="zh-CN"/>
        </w:rPr>
        <w:t xml:space="preserve">, the 3GPP AAA server shall </w:t>
      </w:r>
      <w:r w:rsidRPr="008215D4">
        <w:rPr>
          <w:lang w:eastAsia="zh-CN"/>
        </w:rPr>
        <w:t xml:space="preserve">forward the PDN connectivity parameters received from the UE to the TWAN, i.e. </w:t>
      </w:r>
      <w:r w:rsidRPr="008215D4">
        <w:t>the</w:t>
      </w:r>
      <w:r w:rsidRPr="008215D4">
        <w:rPr>
          <w:rFonts w:hint="eastAsia"/>
          <w:lang w:eastAsia="zh-CN"/>
        </w:rPr>
        <w:t xml:space="preserve"> UE requested</w:t>
      </w:r>
      <w:r w:rsidRPr="008215D4">
        <w:t xml:space="preserve"> PDN type (IPv4, IPv6 or IPv4v6), the attach type (initial attach or handover), optionally the requested APN (if received from the UE) and</w:t>
      </w:r>
      <w:r w:rsidRPr="008215D4">
        <w:rPr>
          <w:rFonts w:hint="eastAsia"/>
          <w:lang w:eastAsia="zh-CN"/>
        </w:rPr>
        <w:t xml:space="preserve"> </w:t>
      </w:r>
      <w:r w:rsidRPr="008215D4">
        <w:rPr>
          <w:lang w:eastAsia="zh-CN"/>
        </w:rPr>
        <w:t xml:space="preserve">optionally the </w:t>
      </w:r>
      <w:r w:rsidRPr="008215D4">
        <w:t>Protocol Configuration Options</w:t>
      </w:r>
      <w:r w:rsidRPr="008215D4">
        <w:rPr>
          <w:rFonts w:hint="eastAsia"/>
          <w:lang w:eastAsia="zh-CN"/>
        </w:rPr>
        <w:t xml:space="preserve"> </w:t>
      </w:r>
      <w:r w:rsidRPr="008215D4">
        <w:rPr>
          <w:lang w:eastAsia="zh-CN"/>
        </w:rPr>
        <w:t>(if received from the UE));</w:t>
      </w:r>
    </w:p>
    <w:p w14:paraId="13EA29CA" w14:textId="77777777" w:rsidR="00714063" w:rsidRPr="008215D4" w:rsidRDefault="00714063" w:rsidP="00714063">
      <w:pPr>
        <w:pStyle w:val="B2"/>
        <w:rPr>
          <w:lang w:eastAsia="zh-CN"/>
        </w:rPr>
      </w:pPr>
      <w:r w:rsidRPr="008215D4">
        <w:rPr>
          <w:lang w:eastAsia="zh-CN"/>
        </w:rPr>
        <w:t>-</w:t>
      </w:r>
      <w:r w:rsidRPr="008215D4">
        <w:rPr>
          <w:lang w:eastAsia="zh-CN"/>
        </w:rPr>
        <w:tab/>
        <w:t xml:space="preserve">when authorizing the MCM </w:t>
      </w:r>
      <w:r w:rsidRPr="008215D4">
        <w:t>for EPC access</w:t>
      </w:r>
      <w:r w:rsidRPr="008215D4">
        <w:rPr>
          <w:lang w:eastAsia="zh-CN"/>
        </w:rPr>
        <w:t xml:space="preserve">, the 3GPP AAA server shall </w:t>
      </w:r>
      <w:r w:rsidRPr="008215D4">
        <w:t xml:space="preserve">derive the WLCP key as defined in 3GPP TS 33.402 [19] and shall </w:t>
      </w:r>
      <w:r w:rsidRPr="008215D4">
        <w:rPr>
          <w:lang w:eastAsia="zh-CN"/>
        </w:rPr>
        <w:t>provide the WLCP key to the TWAN to protect the WLCP signalling</w:t>
      </w:r>
      <w:r w:rsidRPr="008215D4">
        <w:t>.</w:t>
      </w:r>
    </w:p>
    <w:p w14:paraId="50BE3A6F" w14:textId="77777777" w:rsidR="00A65E18" w:rsidRPr="008215D4" w:rsidRDefault="00714063" w:rsidP="00714063">
      <w:pPr>
        <w:pStyle w:val="B2"/>
        <w:rPr>
          <w:lang w:eastAsia="zh-CN"/>
        </w:rPr>
      </w:pPr>
      <w:r w:rsidRPr="008215D4">
        <w:t>if the user is successfully authenticated and authorized for this access,</w:t>
      </w:r>
      <w:r w:rsidRPr="008215D4">
        <w:rPr>
          <w:rFonts w:hint="eastAsia"/>
          <w:lang w:eastAsia="zh-CN"/>
        </w:rPr>
        <w:t xml:space="preserve"> the </w:t>
      </w:r>
      <w:r w:rsidRPr="008215D4">
        <w:rPr>
          <w:lang w:eastAsia="zh-CN"/>
        </w:rPr>
        <w:t>TWAN</w:t>
      </w:r>
      <w:r w:rsidRPr="008215D4">
        <w:rPr>
          <w:rFonts w:hint="eastAsia"/>
          <w:lang w:eastAsia="zh-CN"/>
        </w:rPr>
        <w:t>:</w:t>
      </w:r>
    </w:p>
    <w:p w14:paraId="76E6B980" w14:textId="2CD48A32" w:rsidR="00714063" w:rsidRPr="008215D4" w:rsidRDefault="00714063" w:rsidP="00714063">
      <w:pPr>
        <w:pStyle w:val="B2"/>
      </w:pPr>
      <w:r w:rsidRPr="008215D4">
        <w:rPr>
          <w:rFonts w:hint="eastAsia"/>
          <w:lang w:eastAsia="zh-CN"/>
        </w:rPr>
        <w:t>-</w:t>
      </w:r>
      <w:r w:rsidRPr="008215D4">
        <w:rPr>
          <w:rFonts w:hint="eastAsia"/>
          <w:lang w:eastAsia="zh-CN"/>
        </w:rPr>
        <w:tab/>
      </w:r>
      <w:r w:rsidRPr="008215D4">
        <w:t xml:space="preserve">shall </w:t>
      </w:r>
      <w:r w:rsidRPr="008215D4">
        <w:rPr>
          <w:rFonts w:hint="eastAsia"/>
        </w:rPr>
        <w:t>decide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rPr>
          <w:t>2a</w:t>
        </w:r>
      </w:smartTag>
      <w:r w:rsidRPr="008215D4">
        <w:rPr>
          <w:rFonts w:hint="eastAsia"/>
        </w:rPr>
        <w:t xml:space="preserve"> protocol variant to use</w:t>
      </w:r>
      <w:r w:rsidRPr="008215D4">
        <w:t xml:space="preserve"> if access to EPC is authorized and the TWAN decides to establish S2a</w:t>
      </w:r>
      <w:r w:rsidRPr="008215D4">
        <w:rPr>
          <w:rFonts w:hint="eastAsia"/>
        </w:rPr>
        <w:t>.</w:t>
      </w:r>
    </w:p>
    <w:p w14:paraId="0C676966" w14:textId="77777777" w:rsidR="00714063" w:rsidRPr="008215D4" w:rsidRDefault="00714063" w:rsidP="00714063">
      <w:pPr>
        <w:pStyle w:val="B2"/>
      </w:pPr>
      <w:r w:rsidRPr="008215D4">
        <w:t>-</w:t>
      </w:r>
      <w:r w:rsidRPr="008215D4">
        <w:tab/>
        <w:t xml:space="preserve">if the SCM has been authorized to be used for EPC access, the TWAN </w:t>
      </w:r>
      <w:r w:rsidRPr="008215D4">
        <w:rPr>
          <w:rFonts w:hint="eastAsia"/>
        </w:rPr>
        <w:t xml:space="preserve">shall </w:t>
      </w:r>
      <w:r w:rsidRPr="008215D4">
        <w:t xml:space="preserve">return an indication to the 3GPP AAA Server on whether the requested connectivity has been granted and, if so, also pass on to the 3GPP AAA Server the connectivity parameters </w:t>
      </w:r>
      <w:r w:rsidRPr="008215D4">
        <w:rPr>
          <w:rFonts w:hint="eastAsia"/>
          <w:lang w:eastAsia="zh-CN"/>
        </w:rPr>
        <w:t xml:space="preserve">to be </w:t>
      </w:r>
      <w:r w:rsidRPr="008215D4">
        <w:t xml:space="preserve">provided to the UE, i.e. the selected APN, the selected PDN type (IPv4, IPv6 or IPv4v6), the IPv4 address (for PDN type IPv4 or IPv4v6), the IPv6 interface identifier (for PDN type IPv6 or IPv4v6), optionally </w:t>
      </w:r>
      <w:r w:rsidRPr="008215D4">
        <w:rPr>
          <w:rFonts w:hint="eastAsia"/>
        </w:rPr>
        <w:t>the</w:t>
      </w:r>
      <w:r w:rsidRPr="008215D4">
        <w:t xml:space="preserve"> Protocol Configuration Options received from the PDN GW </w:t>
      </w:r>
      <w:r w:rsidRPr="008215D4">
        <w:rPr>
          <w:rFonts w:hint="eastAsia"/>
        </w:rPr>
        <w:t xml:space="preserve">once S2a </w:t>
      </w:r>
      <w:r w:rsidRPr="008215D4">
        <w:t>has been</w:t>
      </w:r>
      <w:r w:rsidRPr="008215D4">
        <w:rPr>
          <w:rFonts w:hint="eastAsia"/>
        </w:rPr>
        <w:t xml:space="preserve"> established</w:t>
      </w:r>
      <w:r w:rsidRPr="008215D4">
        <w:t xml:space="preserve">, </w:t>
      </w:r>
      <w:r w:rsidRPr="008215D4">
        <w:rPr>
          <w:rFonts w:hint="eastAsia"/>
          <w:lang w:eastAsia="zh-CN"/>
        </w:rPr>
        <w:t xml:space="preserve">and </w:t>
      </w:r>
      <w:r w:rsidRPr="008215D4">
        <w:t xml:space="preserve">the TWAG user plane MAC address. If the requested connectivity has not been granted, the </w:t>
      </w:r>
      <w:r w:rsidRPr="008215D4">
        <w:rPr>
          <w:lang w:eastAsia="zh-CN"/>
        </w:rPr>
        <w:t>TWAN should provide the 3GPP AAA Server with a cause indicating why the requested connectivity could not be granted; the TWAN may also provide a Session Management back-off timer to be sent to the UE to instruct the UE to not request new PDN connectivity to the same APN for the indicated time.</w:t>
      </w:r>
    </w:p>
    <w:p w14:paraId="7643384E" w14:textId="77777777" w:rsidR="00714063" w:rsidRPr="008215D4" w:rsidRDefault="00714063" w:rsidP="00714063">
      <w:pPr>
        <w:rPr>
          <w:lang w:eastAsia="zh-CN"/>
        </w:rPr>
      </w:pPr>
      <w:r w:rsidRPr="008215D4">
        <w:rPr>
          <w:lang w:eastAsia="zh-CN"/>
        </w:rPr>
        <w:t xml:space="preserve">When authorizing </w:t>
      </w:r>
      <w:r w:rsidRPr="008215D4">
        <w:rPr>
          <w:rFonts w:hint="eastAsia"/>
          <w:lang w:eastAsia="zh-CN"/>
        </w:rPr>
        <w:t>NBM</w:t>
      </w:r>
      <w:r w:rsidRPr="008215D4">
        <w:rPr>
          <w:lang w:eastAsia="zh-CN"/>
        </w:rPr>
        <w:t xml:space="preserve"> to be used, the 3GPP AAA server shall return </w:t>
      </w:r>
      <w:r w:rsidRPr="008215D4">
        <w:rPr>
          <w:rFonts w:hint="eastAsia"/>
          <w:lang w:eastAsia="zh-CN"/>
        </w:rPr>
        <w:t>NBM</w:t>
      </w:r>
      <w:r w:rsidRPr="008215D4">
        <w:rPr>
          <w:lang w:eastAsia="zh-CN"/>
        </w:rPr>
        <w:t xml:space="preserve"> related information back to the trusted non-3GPP access network.</w:t>
      </w:r>
    </w:p>
    <w:p w14:paraId="0BD408C4" w14:textId="792060FB" w:rsidR="00714063" w:rsidRPr="008215D4" w:rsidRDefault="00714063" w:rsidP="00714063">
      <w:r w:rsidRPr="008215D4">
        <w:t xml:space="preserve">During the STa Access Authentication and Authorization procedure, when DSMIPv6 is used, the 3GPP AAA Server may provide a Home Agent IPv6 address (and optionally IPv4 address) or FQDN to the trusted non-3GPP </w:t>
      </w:r>
      <w:r w:rsidRPr="008215D4">
        <w:rPr>
          <w:rFonts w:hint="eastAsia"/>
          <w:lang w:eastAsia="zh-CN"/>
        </w:rPr>
        <w:t>access netwo</w:t>
      </w:r>
      <w:r w:rsidRPr="008215D4">
        <w:rPr>
          <w:lang w:eastAsia="zh-CN"/>
        </w:rPr>
        <w:t>r</w:t>
      </w:r>
      <w:r w:rsidRPr="008215D4">
        <w:rPr>
          <w:rFonts w:hint="eastAsia"/>
          <w:lang w:eastAsia="zh-CN"/>
        </w:rPr>
        <w:t>k</w:t>
      </w:r>
      <w:r w:rsidRPr="008215D4">
        <w:t xml:space="preserve">. This is needed if the DHCPv6 option for Home Agent address discovery is chosen (see </w:t>
      </w:r>
      <w:r w:rsidR="00A65E18" w:rsidRPr="008215D4">
        <w:t>TS</w:t>
      </w:r>
      <w:r w:rsidR="00A65E18">
        <w:t> </w:t>
      </w:r>
      <w:r w:rsidR="00A65E18" w:rsidRPr="008215D4">
        <w:t>2</w:t>
      </w:r>
      <w:r w:rsidRPr="008215D4">
        <w:t>4.303</w:t>
      </w:r>
      <w:r w:rsidR="00A65E18">
        <w:t> </w:t>
      </w:r>
      <w:r w:rsidR="00A65E18" w:rsidRPr="008215D4">
        <w:t>[</w:t>
      </w:r>
      <w:r w:rsidRPr="008215D4">
        <w:t>13] and IETF RFC 6611</w:t>
      </w:r>
      <w:r w:rsidR="00A65E18">
        <w:t> </w:t>
      </w:r>
      <w:r w:rsidR="00A65E18" w:rsidRPr="008215D4">
        <w:t>[</w:t>
      </w:r>
      <w:r w:rsidRPr="008215D4">
        <w:t>28]). If the Home Agent IPv6 address or FQDN is not included in the final Authentication and Authorization Answer by the 3GPP AAA server, the trusted non-3GPP access network shall not assign the Home Agent via DHCPv6.</w:t>
      </w:r>
    </w:p>
    <w:p w14:paraId="60610791" w14:textId="77777777" w:rsidR="00714063" w:rsidRPr="008215D4" w:rsidRDefault="00714063" w:rsidP="00714063">
      <w:r w:rsidRPr="008215D4">
        <w:t>During the STa Access Authentication and Authorization procedure for MIPv4 FA-CoA mode using trusted non-3GPP access, the 3GPP AAA Server may provide the mobility security parameters FA-RK and FA-RK-SPI to the trusted non-3GPP access network.</w:t>
      </w:r>
    </w:p>
    <w:p w14:paraId="056C20A5" w14:textId="01D0F3F9" w:rsidR="00714063" w:rsidRPr="008215D4" w:rsidRDefault="00714063" w:rsidP="00714063">
      <w:r w:rsidRPr="008215D4">
        <w:t xml:space="preserve">The User-Name AVP may contain a decorated NAI (as defined in </w:t>
      </w:r>
      <w:r w:rsidR="00A65E18">
        <w:rPr>
          <w:rFonts w:hint="eastAsia"/>
          <w:lang w:eastAsia="zh-CN"/>
        </w:rPr>
        <w:t>clause</w:t>
      </w:r>
      <w:r w:rsidR="00A65E18">
        <w:rPr>
          <w:lang w:eastAsia="zh-CN"/>
        </w:rPr>
        <w:t> </w:t>
      </w:r>
      <w:r w:rsidR="00A65E18" w:rsidRPr="008215D4">
        <w:rPr>
          <w:lang w:eastAsia="zh-CN"/>
        </w:rPr>
        <w:t>1</w:t>
      </w:r>
      <w:r w:rsidRPr="008215D4">
        <w:rPr>
          <w:lang w:eastAsia="zh-CN"/>
        </w:rPr>
        <w:t>9</w:t>
      </w:r>
      <w:r w:rsidRPr="008215D4">
        <w:rPr>
          <w:rFonts w:hint="eastAsia"/>
          <w:lang w:eastAsia="zh-CN"/>
        </w:rPr>
        <w:t>.3.3</w:t>
      </w:r>
      <w:r w:rsidRPr="008215D4">
        <w:rPr>
          <w:lang w:eastAsia="zh-CN"/>
        </w:rPr>
        <w:t xml:space="preserve">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this case the 3GPP AAA Proxy shall process the decorated NAI and support routing of the Diameter request messages based on the decorated NAI as described in IETF RFC 5729</w:t>
      </w:r>
      <w:r w:rsidR="00A65E18">
        <w:t> </w:t>
      </w:r>
      <w:r w:rsidR="00A65E18" w:rsidRPr="008215D4">
        <w:t>[</w:t>
      </w:r>
      <w:r w:rsidRPr="008215D4">
        <w:t>37].</w:t>
      </w:r>
    </w:p>
    <w:p w14:paraId="202CFAB0" w14:textId="32E886B2" w:rsidR="00714063" w:rsidRPr="008215D4" w:rsidRDefault="00714063" w:rsidP="00714063">
      <w:pPr>
        <w:keepNext/>
        <w:keepLines/>
        <w:rPr>
          <w:lang w:eastAsia="zh-CN"/>
        </w:rPr>
      </w:pPr>
      <w:r w:rsidRPr="008215D4">
        <w:rPr>
          <w:lang w:eastAsia="zh-CN"/>
        </w:rPr>
        <w:t xml:space="preserve"> Based on local policies, EPC access for emergency services over a trusted non-3GPP access is supported as specified in </w:t>
      </w:r>
      <w:r w:rsidR="00A65E18">
        <w:rPr>
          <w:lang w:eastAsia="zh-CN"/>
        </w:rPr>
        <w:t>clause </w:t>
      </w:r>
      <w:r w:rsidR="00A65E18" w:rsidRPr="008215D4">
        <w:t>4</w:t>
      </w:r>
      <w:r w:rsidRPr="008215D4">
        <w:t>.5.7.2.1</w:t>
      </w:r>
      <w:r w:rsidRPr="008215D4">
        <w:rPr>
          <w:lang w:eastAsia="zh-CN"/>
        </w:rPr>
        <w:t xml:space="preserve"> of 3GPP TS 23.402 [3] for:</w:t>
      </w:r>
    </w:p>
    <w:p w14:paraId="7899F3DF" w14:textId="77777777" w:rsidR="00714063" w:rsidRPr="008215D4" w:rsidRDefault="00714063" w:rsidP="00714063">
      <w:pPr>
        <w:pStyle w:val="B1"/>
        <w:rPr>
          <w:lang w:eastAsia="zh-CN"/>
        </w:rPr>
      </w:pPr>
      <w:r w:rsidRPr="008215D4">
        <w:rPr>
          <w:lang w:eastAsia="zh-CN"/>
        </w:rPr>
        <w:t>-</w:t>
      </w:r>
      <w:r w:rsidRPr="008215D4">
        <w:rPr>
          <w:lang w:eastAsia="zh-CN"/>
        </w:rPr>
        <w:tab/>
        <w:t>UEs with a valid EPC subscription that are authenticated and authorized for EPC services;</w:t>
      </w:r>
    </w:p>
    <w:p w14:paraId="452DAC38" w14:textId="77777777"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14:paraId="3B3637AD" w14:textId="77777777" w:rsidR="00A65E18" w:rsidRPr="008215D4" w:rsidRDefault="00714063" w:rsidP="00714063">
      <w:pPr>
        <w:pStyle w:val="B1"/>
        <w:rPr>
          <w:lang w:eastAsia="zh-CN"/>
        </w:rPr>
      </w:pPr>
      <w:r w:rsidRPr="008215D4">
        <w:rPr>
          <w:lang w:eastAsia="zh-CN"/>
        </w:rPr>
        <w:t>-</w:t>
      </w:r>
      <w:r w:rsidRPr="008215D4">
        <w:rPr>
          <w:lang w:eastAsia="zh-CN"/>
        </w:rPr>
        <w:tab/>
        <w:t>UEs with an unauthenticated IMSI; and/or</w:t>
      </w:r>
    </w:p>
    <w:p w14:paraId="7752DDAC" w14:textId="2A02AE6F" w:rsidR="00714063" w:rsidRPr="008215D4" w:rsidRDefault="00714063" w:rsidP="00714063">
      <w:pPr>
        <w:pStyle w:val="B1"/>
        <w:rPr>
          <w:lang w:eastAsia="zh-CN"/>
        </w:rPr>
      </w:pPr>
      <w:r w:rsidRPr="008215D4">
        <w:rPr>
          <w:lang w:eastAsia="zh-CN"/>
        </w:rPr>
        <w:t>-</w:t>
      </w:r>
      <w:r w:rsidRPr="008215D4">
        <w:rPr>
          <w:lang w:eastAsia="zh-CN"/>
        </w:rPr>
        <w:tab/>
        <w:t>UICC-less UEs.</w:t>
      </w:r>
    </w:p>
    <w:p w14:paraId="410F0858" w14:textId="77777777" w:rsidR="00714063" w:rsidRPr="008215D4" w:rsidRDefault="00714063" w:rsidP="00714063">
      <w:pPr>
        <w:rPr>
          <w:lang w:eastAsia="zh-CN" w:bidi="he-IL"/>
        </w:rPr>
      </w:pPr>
      <w:r w:rsidRPr="008215D4">
        <w:rPr>
          <w:rFonts w:hint="eastAsia"/>
          <w:lang w:eastAsia="zh-CN" w:bidi="he-IL"/>
        </w:rPr>
        <w:t xml:space="preserve">For </w:t>
      </w:r>
      <w:r w:rsidRPr="008215D4">
        <w:t>PMIPv6, GTPv2 and MIPv4 FA-CoA mode trusted non-3GPP accesses</w:t>
      </w:r>
      <w:r w:rsidRPr="008215D4">
        <w:rPr>
          <w:rFonts w:hint="eastAsia"/>
          <w:lang w:eastAsia="zh-CN"/>
        </w:rPr>
        <w:t>,</w:t>
      </w:r>
      <w:r w:rsidRPr="008215D4">
        <w:rPr>
          <w:lang w:bidi="he-IL"/>
        </w:rPr>
        <w:t xml:space="preserve"> </w:t>
      </w:r>
      <w:r w:rsidRPr="008215D4">
        <w:rPr>
          <w:rFonts w:hint="eastAsia"/>
          <w:lang w:eastAsia="zh-CN" w:bidi="he-IL"/>
        </w:rPr>
        <w:t>u</w:t>
      </w:r>
      <w:r w:rsidRPr="008215D4">
        <w:rPr>
          <w:lang w:bidi="he-IL"/>
        </w:rPr>
        <w:t xml:space="preserve">pon mobility between 3GPP and non-3GPP accesses, </w:t>
      </w:r>
      <w:r w:rsidRPr="008215D4">
        <w:rPr>
          <w:rFonts w:hint="eastAsia"/>
          <w:lang w:eastAsia="zh-CN" w:bidi="he-IL"/>
        </w:rPr>
        <w:t>f</w:t>
      </w:r>
      <w:r w:rsidRPr="008215D4">
        <w:rPr>
          <w:lang w:bidi="he-IL"/>
        </w:rPr>
        <w:t>or the PDNs the UE is already connected</w:t>
      </w:r>
      <w:r w:rsidRPr="008215D4">
        <w:rPr>
          <w:rFonts w:hint="eastAsia"/>
          <w:lang w:eastAsia="zh-CN" w:bidi="he-IL"/>
        </w:rPr>
        <w:t xml:space="preserve">, the </w:t>
      </w:r>
      <w:r w:rsidRPr="008215D4">
        <w:rPr>
          <w:lang w:bidi="he-IL"/>
        </w:rPr>
        <w:t>PDN GW identity for each of the already allocated PDN GW(s) with the corresponding PDN information</w:t>
      </w:r>
      <w:r w:rsidRPr="008215D4">
        <w:rPr>
          <w:rFonts w:hint="eastAsia"/>
          <w:lang w:eastAsia="zh-CN" w:bidi="he-IL"/>
        </w:rPr>
        <w:t xml:space="preserve"> is provided to the trusted non-3GPP system. The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w:t>
      </w:r>
      <w:r w:rsidRPr="008215D4">
        <w:rPr>
          <w:lang w:val="en-US" w:eastAsia="zh-CN"/>
        </w:rPr>
        <w:t>The non-3GPP access network shall use the received PDN GW identity for</w:t>
      </w:r>
      <w:r w:rsidRPr="008215D4">
        <w:rPr>
          <w:rFonts w:hint="eastAsia"/>
          <w:lang w:val="en-US" w:eastAsia="zh-CN"/>
        </w:rPr>
        <w:t xml:space="preserve"> </w:t>
      </w:r>
      <w:r w:rsidRPr="008215D4">
        <w:rPr>
          <w:lang w:val="en-US" w:eastAsia="zh-CN"/>
        </w:rPr>
        <w:t xml:space="preserve">mobility with IP address preservation or in case of static PDN GW assignment. </w:t>
      </w:r>
      <w:r w:rsidRPr="008215D4">
        <w:rPr>
          <w:rFonts w:hint="eastAsia"/>
          <w:lang w:val="en-US" w:eastAsia="zh-CN"/>
        </w:rPr>
        <w:t xml:space="preserve">If a FQDN is provided, the </w:t>
      </w:r>
      <w:r w:rsidRPr="008215D4">
        <w:rPr>
          <w:rFonts w:hint="eastAsia"/>
          <w:lang w:eastAsia="zh-CN" w:bidi="he-IL"/>
        </w:rPr>
        <w:t xml:space="preserve">trusted non-3GPP system shall </w:t>
      </w:r>
      <w:r w:rsidRPr="008215D4">
        <w:rPr>
          <w:lang w:eastAsia="zh-CN" w:bidi="he-IL"/>
        </w:rPr>
        <w:t xml:space="preserve">then </w:t>
      </w:r>
      <w:r w:rsidRPr="008215D4">
        <w:rPr>
          <w:rFonts w:hint="eastAsia"/>
          <w:lang w:eastAsia="zh-CN" w:bidi="he-IL"/>
        </w:rPr>
        <w:t>derive it to IP address according to the selected mobility management protocol.</w:t>
      </w:r>
    </w:p>
    <w:p w14:paraId="78BFF15B" w14:textId="77777777" w:rsidR="00714063" w:rsidRPr="008215D4" w:rsidRDefault="00714063" w:rsidP="00714063">
      <w:pPr>
        <w:pStyle w:val="NO"/>
        <w:rPr>
          <w:lang w:eastAsia="zh-CN" w:bidi="he-IL"/>
        </w:rPr>
      </w:pPr>
      <w:r w:rsidRPr="008215D4">
        <w:rPr>
          <w:lang w:eastAsia="zh-CN" w:bidi="he-IL"/>
        </w:rPr>
        <w:lastRenderedPageBreak/>
        <w:t>NOTE:</w:t>
      </w:r>
      <w:r w:rsidRPr="008215D4">
        <w:rPr>
          <w:lang w:eastAsia="zh-CN" w:bidi="he-IL"/>
        </w:rPr>
        <w:tab/>
        <w:t xml:space="preserve">Mobility with IP address preservation is not supported between TWAN and 3GPP access in </w:t>
      </w:r>
      <w:r w:rsidRPr="008215D4">
        <w:rPr>
          <w:rFonts w:hint="eastAsia"/>
          <w:lang w:eastAsia="zh-CN" w:bidi="he-IL"/>
        </w:rPr>
        <w:t>TSCM</w:t>
      </w:r>
      <w:r w:rsidRPr="008215D4">
        <w:rPr>
          <w:lang w:eastAsia="zh-CN" w:bidi="he-IL"/>
        </w:rPr>
        <w:t>.</w:t>
      </w:r>
    </w:p>
    <w:p w14:paraId="769B24A5" w14:textId="77777777" w:rsidR="00714063" w:rsidRPr="008215D4" w:rsidRDefault="00714063" w:rsidP="00714063">
      <w:pPr>
        <w:rPr>
          <w:lang w:val="en-US" w:eastAsia="zh-CN" w:bidi="he-IL"/>
        </w:rPr>
      </w:pPr>
      <w:r w:rsidRPr="008215D4">
        <w:t>During the STa Access Authentication and Authorization procedure</w:t>
      </w:r>
      <w:r w:rsidRPr="008215D4">
        <w:rPr>
          <w:lang w:val="en-US" w:eastAsia="zh-CN" w:bidi="he-IL"/>
        </w:rPr>
        <w:t>, the bootstrapping of an ER server in the TWAN with a given root key may be performed, as described in IETF RFC 6696 [55] and 3GPP TS 33.402 [19]. This procedure is used to provide an ER server with the keying material that will be used for further EAP re-authentication procedures using ERP.</w:t>
      </w:r>
    </w:p>
    <w:p w14:paraId="38D9C00F" w14:textId="77777777" w:rsidR="00714063" w:rsidRPr="008215D4" w:rsidRDefault="00714063" w:rsidP="00714063">
      <w:pPr>
        <w:pStyle w:val="TH"/>
      </w:pPr>
      <w:r w:rsidRPr="008215D4">
        <w:lastRenderedPageBreak/>
        <w:t>Table 5.1.2.1/1: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5010AE37"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14A9CB81"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50F0D55A"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4235AE18"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2064A4BD" w14:textId="77777777" w:rsidR="00714063" w:rsidRPr="008215D4" w:rsidRDefault="00714063" w:rsidP="00F76B35">
            <w:pPr>
              <w:pStyle w:val="TAH"/>
            </w:pPr>
            <w:r w:rsidRPr="008215D4">
              <w:t>Description</w:t>
            </w:r>
          </w:p>
        </w:tc>
      </w:tr>
      <w:tr w:rsidR="00714063" w:rsidRPr="008215D4" w14:paraId="1FC4665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AF85FBB"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157D440E"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01A88CA1"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3A27B12A" w14:textId="1912B99C"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 and shall be</w:t>
            </w:r>
            <w:r w:rsidRPr="008215D4">
              <w:rPr>
                <w:lang w:eastAsia="zh-CN"/>
              </w:rPr>
              <w:t xml:space="preserv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7F6BA14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C96BA86"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4D7E72E2"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070A178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9355E33"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6187C11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F17A11F"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288D0B3D"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45F4E8FE"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5F9B3D33"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67C2941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0068676" w14:textId="77777777" w:rsidR="00714063" w:rsidRPr="008215D4" w:rsidRDefault="00714063" w:rsidP="00F76B35">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14:paraId="05613C2E"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7E4E65FB"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0AB5402" w14:textId="77777777" w:rsidR="00714063" w:rsidRPr="008215D4" w:rsidRDefault="00714063" w:rsidP="00F76B35">
            <w:pPr>
              <w:pStyle w:val="TAL"/>
            </w:pPr>
            <w:r w:rsidRPr="008215D4">
              <w:t>This IE shall contain the Layer-2 address of the UE.</w:t>
            </w:r>
          </w:p>
        </w:tc>
      </w:tr>
      <w:tr w:rsidR="00714063" w:rsidRPr="008215D4" w14:paraId="498DF163"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EB7F526" w14:textId="77777777" w:rsidR="00714063" w:rsidRPr="008215D4" w:rsidRDefault="00714063" w:rsidP="00F76B35">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14:paraId="62446E85" w14:textId="77777777" w:rsidR="00714063" w:rsidRPr="008215D4" w:rsidRDefault="00714063" w:rsidP="00F76B35">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14:paraId="7650DB99"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7058361" w14:textId="22653EEB" w:rsidR="00714063" w:rsidRPr="008215D4" w:rsidRDefault="00714063" w:rsidP="00F76B35">
            <w:pPr>
              <w:pStyle w:val="TAL"/>
              <w:rPr>
                <w:lang w:eastAsia="zh-CN"/>
              </w:rPr>
            </w:pPr>
            <w:r w:rsidRPr="008215D4">
              <w:rPr>
                <w:lang w:eastAsia="zh-CN"/>
              </w:rPr>
              <w:t xml:space="preserve">If the non-3GPP access network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046A8C6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57231F0" w14:textId="77777777" w:rsidR="00714063" w:rsidRPr="008215D4" w:rsidRDefault="00714063" w:rsidP="00F76B35">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14:paraId="68F2AF42" w14:textId="77777777" w:rsidR="00714063" w:rsidRPr="008215D4" w:rsidRDefault="00714063" w:rsidP="00F76B35">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14:paraId="413A6678"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7879EE38" w14:textId="77777777" w:rsidR="00714063" w:rsidRPr="008215D4" w:rsidRDefault="00714063" w:rsidP="00F76B35">
            <w:pPr>
              <w:pStyle w:val="TAL"/>
              <w:rPr>
                <w:lang w:eastAsia="zh-CN"/>
              </w:rPr>
            </w:pPr>
            <w:r w:rsidRPr="008215D4">
              <w:rPr>
                <w:lang w:eastAsia="zh-CN"/>
              </w:rPr>
              <w:t xml:space="preserve">This information element shall contain the mobility capabilities of the non-3GPP access network. This information shall be utilized if dynamic mobility mode selection is executed. This information may also be used to decide whether to </w:t>
            </w:r>
            <w:r w:rsidRPr="008215D4">
              <w:t>authorize access to EPC to a user accessing a TWAN.</w:t>
            </w:r>
          </w:p>
          <w:p w14:paraId="78B4D85F" w14:textId="77777777" w:rsidR="00714063" w:rsidRPr="008215D4" w:rsidRDefault="00714063" w:rsidP="00F76B35">
            <w:pPr>
              <w:pStyle w:val="TAL"/>
              <w:rPr>
                <w:lang w:eastAsia="zh-CN"/>
              </w:rPr>
            </w:pPr>
          </w:p>
          <w:p w14:paraId="63FFFFED" w14:textId="6C8C520C" w:rsidR="00A65E18" w:rsidRPr="008215D4" w:rsidRDefault="00714063" w:rsidP="00F76B35">
            <w:pPr>
              <w:pStyle w:val="TAL"/>
              <w:rPr>
                <w:lang w:eastAsia="zh-CN"/>
              </w:rPr>
            </w:pPr>
            <w:r w:rsidRPr="008215D4">
              <w:rPr>
                <w:lang w:eastAsia="zh-CN"/>
              </w:rPr>
              <w:t xml:space="preserve">The PMIP6_SUPPORTED flag </w:t>
            </w:r>
            <w:r w:rsidRPr="008215D4">
              <w:rPr>
                <w:rFonts w:hint="eastAsia"/>
                <w:lang w:eastAsia="zh-CN"/>
              </w:rPr>
              <w:t>and/or the GTPv2 SUPPORTED flag</w:t>
            </w:r>
            <w:r w:rsidRPr="008215D4">
              <w:rPr>
                <w:lang w:eastAsia="zh-CN"/>
              </w:rPr>
              <w:t xml:space="preserve"> shall be set if the non-3GPP access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w:t>
            </w:r>
            <w:r w:rsidRPr="008215D4">
              <w:t>RFC 5779</w:t>
            </w:r>
            <w:r w:rsidR="00A65E18">
              <w:t> </w:t>
            </w:r>
            <w:r w:rsidR="00A65E18" w:rsidRPr="008215D4">
              <w:t>[</w:t>
            </w:r>
            <w:r w:rsidRPr="008215D4">
              <w:t>2]</w:t>
            </w:r>
            <w:r w:rsidRPr="008215D4">
              <w:rPr>
                <w:lang w:eastAsia="zh-CN"/>
              </w:rPr>
              <w:t>.</w:t>
            </w:r>
          </w:p>
          <w:p w14:paraId="6DAD41C8" w14:textId="6F0A098D" w:rsidR="00714063" w:rsidRPr="008215D4" w:rsidRDefault="00714063" w:rsidP="00F76B35">
            <w:pPr>
              <w:pStyle w:val="TAL"/>
              <w:rPr>
                <w:lang w:eastAsia="zh-CN"/>
              </w:rPr>
            </w:pPr>
          </w:p>
          <w:p w14:paraId="5335A78D" w14:textId="2B72113D" w:rsidR="00A65E18" w:rsidRPr="008215D4" w:rsidRDefault="00714063" w:rsidP="00F76B35">
            <w:pPr>
              <w:pStyle w:val="TAL"/>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00A65E18">
              <w:t> </w:t>
            </w:r>
            <w:r w:rsidR="00A65E18" w:rsidRPr="008215D4">
              <w:t>[</w:t>
            </w:r>
            <w:r w:rsidRPr="008215D4">
              <w:t>6].</w:t>
            </w:r>
          </w:p>
          <w:p w14:paraId="5C0FB3BD" w14:textId="4C69ABD5" w:rsidR="00714063" w:rsidRPr="008215D4" w:rsidRDefault="00714063" w:rsidP="00F76B35">
            <w:pPr>
              <w:pStyle w:val="TAL"/>
            </w:pPr>
          </w:p>
          <w:p w14:paraId="616F4302" w14:textId="77777777" w:rsidR="00714063" w:rsidRPr="008215D4" w:rsidRDefault="00714063" w:rsidP="00F76B35">
            <w:pPr>
              <w:pStyle w:val="TAL"/>
              <w:rPr>
                <w:lang w:val="en-US" w:eastAsia="zh-CN"/>
              </w:rPr>
            </w:pPr>
            <w:r w:rsidRPr="008215D4">
              <w:t>The MIP4_SUPPORTED flag shall be set if the non-3GPP access supports MIPv4 FA-CoA mode.</w:t>
            </w:r>
          </w:p>
        </w:tc>
      </w:tr>
      <w:tr w:rsidR="00714063" w:rsidRPr="008215D4" w14:paraId="1AA399D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6991BBF" w14:textId="77777777" w:rsidR="00714063" w:rsidRPr="008215D4" w:rsidRDefault="00714063" w:rsidP="00F76B35">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14:paraId="3ACA1713"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75E3FF94"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46D0BC23" w14:textId="77777777" w:rsidR="00714063" w:rsidRPr="008215D4" w:rsidRDefault="00714063" w:rsidP="00F76B35">
            <w:pPr>
              <w:pStyle w:val="TAL"/>
              <w:rPr>
                <w:lang w:eastAsia="zh-CN"/>
              </w:rPr>
            </w:pPr>
            <w:r w:rsidRPr="008215D4">
              <w:rPr>
                <w:lang w:eastAsia="zh-CN"/>
              </w:rPr>
              <w:t>This IE shall</w:t>
            </w:r>
            <w:r w:rsidRPr="008215D4" w:rsidDel="002D634E">
              <w:rPr>
                <w:lang w:eastAsia="zh-CN"/>
              </w:rPr>
              <w:t xml:space="preserve"> </w:t>
            </w:r>
            <w:r w:rsidRPr="008215D4">
              <w:rPr>
                <w:lang w:eastAsia="zh-CN"/>
              </w:rPr>
              <w:t>contain the non-3GPP access network technology type</w:t>
            </w:r>
            <w:r w:rsidRPr="008215D4">
              <w:t xml:space="preserve"> that is serving the UE</w:t>
            </w:r>
            <w:r w:rsidRPr="008215D4">
              <w:rPr>
                <w:lang w:eastAsia="zh-CN"/>
              </w:rPr>
              <w:t>.</w:t>
            </w:r>
          </w:p>
          <w:p w14:paraId="50CE6FCB" w14:textId="77777777" w:rsidR="00714063" w:rsidRPr="008215D4" w:rsidRDefault="00714063" w:rsidP="00F76B35">
            <w:pPr>
              <w:pStyle w:val="TAL"/>
              <w:rPr>
                <w:lang w:eastAsia="zh-CN"/>
              </w:rPr>
            </w:pPr>
            <w:r w:rsidRPr="008215D4">
              <w:t>The TWAN shall set the Access Type value to "WLAN".</w:t>
            </w:r>
          </w:p>
        </w:tc>
      </w:tr>
      <w:tr w:rsidR="00714063" w:rsidRPr="008215D4" w14:paraId="459CD14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15261F8" w14:textId="77777777" w:rsidR="00714063" w:rsidRPr="008215D4" w:rsidRDefault="00714063" w:rsidP="00F76B35">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14:paraId="208520CA"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2E47B9FA"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0B6886F" w14:textId="4C5CE0C5"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tc>
      </w:tr>
      <w:tr w:rsidR="00714063" w:rsidRPr="008215D4" w14:paraId="010C2B7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C159185" w14:textId="77777777" w:rsidR="00714063" w:rsidRPr="008215D4" w:rsidRDefault="00714063" w:rsidP="00F76B35">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14:paraId="527C7767"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0BFD8D54"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9237A01" w14:textId="65050737" w:rsidR="00714063" w:rsidRPr="008215D4" w:rsidRDefault="00714063" w:rsidP="00F76B35">
            <w:pPr>
              <w:pStyle w:val="TAL"/>
              <w:rPr>
                <w:lang w:eastAsia="zh-CN"/>
              </w:rPr>
            </w:pPr>
            <w:r w:rsidRPr="008215D4">
              <w:rPr>
                <w:lang w:eastAsia="zh-CN"/>
              </w:rPr>
              <w:t xml:space="preserve">If present, 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270A69C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AEC496C" w14:textId="77777777" w:rsidR="00714063" w:rsidRPr="008215D4" w:rsidRDefault="00714063" w:rsidP="00F76B35">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14:paraId="65C9A23A"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03618941"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4FDB3198" w14:textId="184882D5" w:rsidR="00714063" w:rsidRPr="008215D4" w:rsidRDefault="00714063" w:rsidP="00F76B35">
            <w:pPr>
              <w:pStyle w:val="TAL"/>
              <w:rPr>
                <w:lang w:eastAsia="zh-CN"/>
              </w:rPr>
            </w:pPr>
            <w:r w:rsidRPr="008215D4">
              <w:rPr>
                <w:lang w:eastAsia="zh-CN"/>
              </w:rPr>
              <w:t xml:space="preserve">If present, 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2943F76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5892E7E" w14:textId="77777777" w:rsidR="00714063" w:rsidRPr="008215D4" w:rsidRDefault="00714063" w:rsidP="00F76B35">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14:paraId="0AC975E3" w14:textId="77777777" w:rsidR="00714063" w:rsidRPr="008215D4" w:rsidRDefault="00714063" w:rsidP="00F76B35">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14:paraId="6DBC3E55"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69B03DE9" w14:textId="77777777" w:rsidR="00714063" w:rsidRPr="008215D4" w:rsidRDefault="00714063" w:rsidP="00F76B35">
            <w:pPr>
              <w:pStyle w:val="TAL"/>
              <w:rPr>
                <w:lang w:eastAsia="zh-CN"/>
              </w:rPr>
            </w:pPr>
            <w:r w:rsidRPr="008215D4">
              <w:rPr>
                <w:lang w:eastAsia="zh-CN"/>
              </w:rPr>
              <w:t>If present, this IE shall contain the Identifier that allows the home network to identify the Visited Network.</w:t>
            </w:r>
            <w:r w:rsidRPr="008215D4">
              <w:t xml:space="preserve"> This AVP may be inserted by the non-3GPP access network depending on its local policy and only when it is not connected to the UE's Home Network.</w:t>
            </w:r>
          </w:p>
        </w:tc>
      </w:tr>
      <w:tr w:rsidR="00714063" w:rsidRPr="008215D4" w14:paraId="2EA86087"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F75EEA6" w14:textId="77777777" w:rsidR="00714063" w:rsidRPr="008215D4" w:rsidRDefault="00714063" w:rsidP="00F76B35">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14:paraId="5A5128CD" w14:textId="77777777" w:rsidR="00714063" w:rsidRPr="008215D4" w:rsidRDefault="00714063" w:rsidP="00F76B35">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14:paraId="769719C9"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DC521A4" w14:textId="77777777" w:rsidR="00714063" w:rsidRPr="008215D4" w:rsidRDefault="00714063" w:rsidP="00F76B35">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14:paraId="686C8E6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C8BED9E" w14:textId="77777777" w:rsidR="00714063" w:rsidRPr="008215D4" w:rsidRDefault="00714063" w:rsidP="00F76B35">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14:paraId="6F278051" w14:textId="77777777" w:rsidR="00714063" w:rsidRPr="008215D4" w:rsidRDefault="00714063" w:rsidP="00F76B35">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14:paraId="59728CEC"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1A953059" w14:textId="77777777" w:rsidR="00714063" w:rsidRPr="008215D4" w:rsidRDefault="00714063" w:rsidP="00F76B35">
            <w:pPr>
              <w:pStyle w:val="TAL"/>
              <w:rPr>
                <w:lang w:eastAsia="zh-CN"/>
              </w:rPr>
            </w:pPr>
            <w:r w:rsidRPr="008215D4">
              <w:rPr>
                <w:lang w:eastAsia="zh-CN"/>
              </w:rPr>
              <w:t>If present, t</w:t>
            </w:r>
            <w:r w:rsidRPr="008215D4">
              <w: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an HRPD access network, the 3GPP2</w:t>
            </w:r>
            <w:r w:rsidRPr="008215D4">
              <w:noBreakHyphen/>
              <w:t>MEID AVP shall be included in this grouped AVP.</w:t>
            </w:r>
          </w:p>
        </w:tc>
      </w:tr>
      <w:tr w:rsidR="00714063" w:rsidRPr="008215D4" w14:paraId="753887EF"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7A0484F" w14:textId="77777777" w:rsidR="00714063" w:rsidRPr="008215D4" w:rsidRDefault="00714063" w:rsidP="00F76B35">
            <w:pPr>
              <w:pStyle w:val="TAL"/>
            </w:pPr>
            <w:r w:rsidRPr="008215D4">
              <w:lastRenderedPageBreak/>
              <w:t>Supported Features</w:t>
            </w:r>
          </w:p>
          <w:p w14:paraId="4B02C355" w14:textId="0F46CD65"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637" w:type="dxa"/>
            <w:tcBorders>
              <w:top w:val="single" w:sz="4" w:space="0" w:color="auto"/>
              <w:left w:val="single" w:sz="4" w:space="0" w:color="auto"/>
              <w:bottom w:val="single" w:sz="4" w:space="0" w:color="auto"/>
              <w:right w:val="single" w:sz="4" w:space="0" w:color="auto"/>
            </w:tcBorders>
          </w:tcPr>
          <w:p w14:paraId="440C7C67" w14:textId="77777777" w:rsidR="00714063" w:rsidRPr="008215D4" w:rsidRDefault="00714063" w:rsidP="00F76B35">
            <w:pPr>
              <w:pStyle w:val="TAL"/>
              <w:rPr>
                <w:lang w:val="de-DE"/>
              </w:rPr>
            </w:pPr>
            <w:r w:rsidRPr="008215D4">
              <w:t>Supported-Features</w:t>
            </w:r>
          </w:p>
        </w:tc>
        <w:tc>
          <w:tcPr>
            <w:tcW w:w="567" w:type="dxa"/>
            <w:tcBorders>
              <w:top w:val="single" w:sz="4" w:space="0" w:color="auto"/>
              <w:left w:val="single" w:sz="4" w:space="0" w:color="auto"/>
              <w:bottom w:val="single" w:sz="4" w:space="0" w:color="auto"/>
              <w:right w:val="single" w:sz="4" w:space="0" w:color="auto"/>
            </w:tcBorders>
          </w:tcPr>
          <w:p w14:paraId="2E0D642B" w14:textId="77777777" w:rsidR="00714063" w:rsidRPr="008215D4" w:rsidRDefault="00714063" w:rsidP="00F76B35">
            <w:pPr>
              <w:pStyle w:val="TAC"/>
              <w:rPr>
                <w:lang w:val="de-DE"/>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52C89CE9"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r w:rsidR="00714063" w:rsidRPr="008215D4" w14:paraId="4DD345B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4C3CE3E" w14:textId="77777777" w:rsidR="00714063" w:rsidRPr="008215D4" w:rsidRDefault="00714063" w:rsidP="00F76B35">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14:paraId="36CBE216" w14:textId="77777777" w:rsidR="00714063" w:rsidRPr="008215D4" w:rsidRDefault="00714063" w:rsidP="00F76B35">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14:paraId="46AD3D5C"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7F17C451" w14:textId="6785039A" w:rsidR="00714063" w:rsidRPr="008215D4" w:rsidRDefault="00714063" w:rsidP="00F76B35">
            <w:pPr>
              <w:pStyle w:val="TAL"/>
            </w:pPr>
            <w:r w:rsidRPr="008215D4">
              <w:t xml:space="preserve">If present, this IE shall contain the WLAN Identifier selected by the UE to access the Trusted WLAN Access Network (see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p>
        </w:tc>
      </w:tr>
      <w:tr w:rsidR="00714063" w:rsidRPr="008215D4" w14:paraId="7753DA6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D268C12" w14:textId="77777777" w:rsidR="00714063" w:rsidRPr="008215D4" w:rsidRDefault="00714063" w:rsidP="00F76B35">
            <w:pPr>
              <w:pStyle w:val="TAL"/>
            </w:pPr>
            <w:r w:rsidRPr="008215D4">
              <w:rPr>
                <w:lang w:eastAsia="zh-CN"/>
              </w:rPr>
              <w:t>AAA Failure Indication</w:t>
            </w:r>
          </w:p>
        </w:tc>
        <w:tc>
          <w:tcPr>
            <w:tcW w:w="1637" w:type="dxa"/>
            <w:tcBorders>
              <w:top w:val="single" w:sz="4" w:space="0" w:color="auto"/>
              <w:left w:val="single" w:sz="4" w:space="0" w:color="auto"/>
              <w:bottom w:val="single" w:sz="4" w:space="0" w:color="auto"/>
              <w:right w:val="single" w:sz="4" w:space="0" w:color="auto"/>
            </w:tcBorders>
          </w:tcPr>
          <w:p w14:paraId="0AD85B6B" w14:textId="77777777" w:rsidR="00714063" w:rsidRPr="008215D4" w:rsidRDefault="00714063" w:rsidP="00F76B35">
            <w:pPr>
              <w:pStyle w:val="TAL"/>
            </w:pPr>
            <w:r w:rsidRPr="008215D4">
              <w:rPr>
                <w:lang w:val="de-DE"/>
              </w:rPr>
              <w:t>AAA-Failure-Indication</w:t>
            </w:r>
          </w:p>
        </w:tc>
        <w:tc>
          <w:tcPr>
            <w:tcW w:w="567" w:type="dxa"/>
            <w:tcBorders>
              <w:top w:val="single" w:sz="4" w:space="0" w:color="auto"/>
              <w:left w:val="single" w:sz="4" w:space="0" w:color="auto"/>
              <w:bottom w:val="single" w:sz="4" w:space="0" w:color="auto"/>
              <w:right w:val="single" w:sz="4" w:space="0" w:color="auto"/>
            </w:tcBorders>
          </w:tcPr>
          <w:p w14:paraId="2937D949"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5E978EF3" w14:textId="77777777" w:rsidR="00714063" w:rsidRPr="008215D4" w:rsidRDefault="00714063" w:rsidP="00F76B35">
            <w:pPr>
              <w:pStyle w:val="TAL"/>
            </w:pPr>
            <w:r w:rsidRPr="008215D4">
              <w:rPr>
                <w:lang w:eastAsia="zh-CN"/>
              </w:rPr>
              <w:t>If present, this information element shall indicate that the request is sent after the non-3GPP access network has determined that a previously assigned 3GPP AAA Server is unavailable.</w:t>
            </w:r>
          </w:p>
        </w:tc>
      </w:tr>
      <w:tr w:rsidR="00714063" w:rsidRPr="008215D4" w14:paraId="70C6568C"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6EF020D" w14:textId="77777777" w:rsidR="00714063" w:rsidRPr="008215D4" w:rsidRDefault="00714063" w:rsidP="00F76B35">
            <w:pPr>
              <w:pStyle w:val="TAL"/>
              <w:rPr>
                <w:lang w:eastAsia="zh-CN"/>
              </w:rPr>
            </w:pPr>
            <w:r w:rsidRPr="008215D4">
              <w:rPr>
                <w:lang w:eastAsia="zh-CN"/>
              </w:rPr>
              <w:t>DER Flags</w:t>
            </w:r>
          </w:p>
        </w:tc>
        <w:tc>
          <w:tcPr>
            <w:tcW w:w="1637" w:type="dxa"/>
            <w:tcBorders>
              <w:top w:val="single" w:sz="4" w:space="0" w:color="auto"/>
              <w:left w:val="single" w:sz="4" w:space="0" w:color="auto"/>
              <w:bottom w:val="single" w:sz="4" w:space="0" w:color="auto"/>
              <w:right w:val="single" w:sz="4" w:space="0" w:color="auto"/>
            </w:tcBorders>
          </w:tcPr>
          <w:p w14:paraId="7A2E9C23" w14:textId="77777777" w:rsidR="00714063" w:rsidRPr="008215D4" w:rsidRDefault="00714063" w:rsidP="00F76B35">
            <w:pPr>
              <w:pStyle w:val="TAL"/>
              <w:rPr>
                <w:lang w:val="de-DE"/>
              </w:rPr>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14:paraId="6928EEBC" w14:textId="77777777" w:rsidR="00714063" w:rsidRPr="008215D4" w:rsidRDefault="00714063" w:rsidP="00F76B35">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625BA498" w14:textId="77777777" w:rsidR="00714063" w:rsidRPr="008215D4" w:rsidRDefault="00714063" w:rsidP="00F76B35">
            <w:pPr>
              <w:pStyle w:val="TAL"/>
              <w:rPr>
                <w:lang w:eastAsia="zh-CN"/>
              </w:rPr>
            </w:pPr>
            <w:r w:rsidRPr="008215D4">
              <w:t>This Information Element contains a bit mask. See 5.2.3.20 for the meaning of the bits.</w:t>
            </w:r>
          </w:p>
        </w:tc>
      </w:tr>
      <w:tr w:rsidR="00714063" w:rsidRPr="008215D4" w14:paraId="20DF3B4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3F33851" w14:textId="77777777" w:rsidR="00714063" w:rsidRPr="008215D4" w:rsidRDefault="00714063" w:rsidP="00F76B35">
            <w:pPr>
              <w:pStyle w:val="TAL"/>
              <w:rPr>
                <w:lang w:eastAsia="zh-CN"/>
              </w:rPr>
            </w:pPr>
            <w:r w:rsidRPr="008215D4">
              <w:rPr>
                <w:lang w:eastAsia="zh-CN"/>
              </w:rPr>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14:paraId="24C42DDB" w14:textId="77777777" w:rsidR="00714063" w:rsidRPr="008215D4" w:rsidRDefault="00714063" w:rsidP="00F76B35">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151FE767" w14:textId="77777777" w:rsidR="00714063" w:rsidRPr="008215D4" w:rsidRDefault="00714063" w:rsidP="00F76B35">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03FD20C8" w14:textId="63C1CBFA" w:rsidR="00714063" w:rsidRPr="008215D4" w:rsidRDefault="00714063" w:rsidP="00F76B35">
            <w:pPr>
              <w:pStyle w:val="TAL"/>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47EA34D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EF1C320" w14:textId="77777777" w:rsidR="00714063" w:rsidRPr="008215D4" w:rsidRDefault="00714063" w:rsidP="00F76B35">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14:paraId="0BD75C2C" w14:textId="77777777" w:rsidR="00714063" w:rsidRPr="008215D4" w:rsidRDefault="00714063" w:rsidP="00F76B35">
            <w:pPr>
              <w:pStyle w:val="TAL"/>
              <w:rPr>
                <w:lang w:eastAsia="zh-CN"/>
              </w:rPr>
            </w:pPr>
            <w:r w:rsidRPr="008215D4">
              <w:rPr>
                <w:rFonts w:hint="eastAsia"/>
                <w:lang w:val="de-DE"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14:paraId="5FF7CAA4" w14:textId="77777777" w:rsidR="00714063" w:rsidRPr="008215D4" w:rsidRDefault="00714063" w:rsidP="00F76B35">
            <w:pPr>
              <w:pStyle w:val="TAC"/>
              <w:rPr>
                <w:lang w:eastAsia="zh-CN"/>
              </w:rPr>
            </w:pPr>
            <w:r w:rsidRPr="008215D4">
              <w:rPr>
                <w:rFonts w:hint="eastAsia"/>
                <w:lang w:val="de-DE" w:eastAsia="zh-CN"/>
              </w:rPr>
              <w:t>O</w:t>
            </w:r>
          </w:p>
        </w:tc>
        <w:tc>
          <w:tcPr>
            <w:tcW w:w="5245" w:type="dxa"/>
            <w:tcBorders>
              <w:top w:val="single" w:sz="4" w:space="0" w:color="auto"/>
              <w:left w:val="single" w:sz="4" w:space="0" w:color="auto"/>
              <w:bottom w:val="single" w:sz="4" w:space="0" w:color="auto"/>
              <w:right w:val="single" w:sz="4" w:space="0" w:color="auto"/>
            </w:tcBorders>
          </w:tcPr>
          <w:p w14:paraId="4025DA6F" w14:textId="77777777" w:rsidR="00714063" w:rsidRPr="008215D4" w:rsidRDefault="00714063" w:rsidP="005975E2">
            <w:pPr>
              <w:pStyle w:val="TAL"/>
              <w:rPr>
                <w:lang w:eastAsia="zh-CN"/>
              </w:rPr>
            </w:pPr>
            <w:r w:rsidRPr="005975E2">
              <w:t>The TWAN should</w:t>
            </w:r>
            <w:r w:rsidRPr="005975E2">
              <w:rPr>
                <w:rFonts w:hint="eastAsia"/>
              </w:rPr>
              <w:t xml:space="preserve"> </w:t>
            </w:r>
            <w:r w:rsidRPr="005975E2">
              <w:t>include this IE.</w:t>
            </w:r>
          </w:p>
          <w:p w14:paraId="07399A89" w14:textId="77777777" w:rsidR="00714063" w:rsidRPr="008215D4" w:rsidRDefault="00714063" w:rsidP="00F76B35">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xml:space="preserve">, i.e. </w:t>
            </w:r>
            <w:r w:rsidRPr="008215D4">
              <w:rPr>
                <w:rFonts w:hint="eastAsia"/>
                <w:lang w:eastAsia="zh-CN"/>
              </w:rPr>
              <w:t>TSCM, SCM and/or MCM.</w:t>
            </w:r>
          </w:p>
        </w:tc>
      </w:tr>
      <w:tr w:rsidR="00714063" w:rsidRPr="008215D4" w14:paraId="33E4B27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7EF8EE7E" w14:textId="77777777" w:rsidR="00714063" w:rsidRPr="008215D4" w:rsidRDefault="00714063" w:rsidP="00F76B35">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14:paraId="2EE25D4C" w14:textId="77777777" w:rsidR="00714063" w:rsidRPr="008215D4" w:rsidRDefault="00714063" w:rsidP="00F76B35">
            <w:pPr>
              <w:pStyle w:val="TAL"/>
              <w:rPr>
                <w:lang w:val="de-DE"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14:paraId="3D21FA76" w14:textId="77777777" w:rsidR="00714063" w:rsidRPr="008215D4" w:rsidRDefault="00714063" w:rsidP="00F76B35">
            <w:pPr>
              <w:pStyle w:val="TAC"/>
              <w:rPr>
                <w:lang w:val="de-DE" w:eastAsia="zh-CN"/>
              </w:rPr>
            </w:pPr>
            <w:r w:rsidRPr="008215D4">
              <w:rPr>
                <w:rFonts w:hint="eastAsia"/>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5B925024" w14:textId="77777777" w:rsidR="00714063" w:rsidRPr="008215D4" w:rsidRDefault="00714063" w:rsidP="005975E2">
            <w:pPr>
              <w:pStyle w:val="TAL"/>
              <w:rPr>
                <w:lang w:eastAsia="zh-CN"/>
              </w:rPr>
            </w:pPr>
            <w:r w:rsidRPr="005975E2">
              <w:rPr>
                <w:rFonts w:hint="eastAsia"/>
              </w:rPr>
              <w:t xml:space="preserve">This information element shall be present if </w:t>
            </w:r>
            <w:r w:rsidRPr="005975E2">
              <w:t xml:space="preserve">the 3GPP AAA Server has previously authorized the </w:t>
            </w:r>
            <w:r w:rsidRPr="005975E2">
              <w:rPr>
                <w:rFonts w:hint="eastAsia"/>
              </w:rPr>
              <w:t xml:space="preserve">SCM </w:t>
            </w:r>
            <w:r w:rsidRPr="005975E2">
              <w:t xml:space="preserve">to be used for </w:t>
            </w:r>
            <w:r w:rsidRPr="005975E2">
              <w:rPr>
                <w:rFonts w:hint="eastAsia"/>
              </w:rPr>
              <w:t>EPC access.</w:t>
            </w:r>
          </w:p>
          <w:p w14:paraId="171955AA" w14:textId="77777777" w:rsidR="00714063" w:rsidRPr="008215D4" w:rsidRDefault="00714063" w:rsidP="005975E2">
            <w:pPr>
              <w:pStyle w:val="TAL"/>
              <w:rPr>
                <w:lang w:eastAsia="zh-CN"/>
              </w:rPr>
            </w:pPr>
          </w:p>
          <w:p w14:paraId="41F81367" w14:textId="77777777" w:rsidR="00714063" w:rsidRPr="008215D4" w:rsidRDefault="00714063" w:rsidP="005975E2">
            <w:pPr>
              <w:pStyle w:val="TAL"/>
              <w:rPr>
                <w:lang w:eastAsia="zh-CN"/>
              </w:rPr>
            </w:pPr>
            <w:r w:rsidRPr="005975E2">
              <w:rPr>
                <w:rFonts w:hint="eastAsia"/>
              </w:rPr>
              <w:t>TWAN-</w:t>
            </w:r>
            <w:r w:rsidRPr="005975E2">
              <w:t>Connectivity-Parameters</w:t>
            </w:r>
            <w:r w:rsidRPr="005975E2">
              <w:rPr>
                <w:rFonts w:hint="eastAsia"/>
              </w:rPr>
              <w:t xml:space="preserve"> </w:t>
            </w:r>
            <w:r w:rsidRPr="005975E2">
              <w:t>is a grouped AVP.</w:t>
            </w:r>
          </w:p>
          <w:p w14:paraId="650D3C8B" w14:textId="77777777" w:rsidR="00714063" w:rsidRPr="008215D4" w:rsidRDefault="00714063" w:rsidP="005975E2">
            <w:pPr>
              <w:pStyle w:val="TAL"/>
              <w:rPr>
                <w:lang w:eastAsia="zh-CN"/>
              </w:rPr>
            </w:pPr>
          </w:p>
          <w:p w14:paraId="47D89070" w14:textId="77777777" w:rsidR="00714063" w:rsidRPr="008215D4" w:rsidRDefault="00714063" w:rsidP="005975E2">
            <w:pPr>
              <w:pStyle w:val="TAL"/>
              <w:rPr>
                <w:lang w:eastAsia="zh-CN"/>
              </w:rPr>
            </w:pPr>
            <w:r w:rsidRPr="005975E2">
              <w:t>If</w:t>
            </w:r>
            <w:r w:rsidRPr="005975E2">
              <w:rPr>
                <w:rFonts w:hint="eastAsia"/>
              </w:rPr>
              <w:t xml:space="preserve"> the requested connectivity has been granted</w:t>
            </w:r>
            <w:r w:rsidRPr="005975E2">
              <w:t xml:space="preserve">, </w:t>
            </w:r>
            <w:r w:rsidRPr="005975E2">
              <w:rPr>
                <w:rFonts w:hint="eastAsia"/>
              </w:rPr>
              <w:t>the</w:t>
            </w:r>
            <w:r w:rsidRPr="005975E2">
              <w:t xml:space="preserve"> following information elements shall be included:</w:t>
            </w:r>
          </w:p>
          <w:p w14:paraId="5A2A00C3" w14:textId="77777777" w:rsidR="00714063" w:rsidRPr="008215D4" w:rsidRDefault="00714063" w:rsidP="005975E2">
            <w:pPr>
              <w:pStyle w:val="TAL"/>
              <w:rPr>
                <w:lang w:eastAsia="zh-CN"/>
              </w:rPr>
            </w:pPr>
            <w:r w:rsidRPr="005975E2">
              <w:t>- selected APN</w:t>
            </w:r>
          </w:p>
          <w:p w14:paraId="186C1E25" w14:textId="77777777" w:rsidR="00714063" w:rsidRPr="008215D4" w:rsidRDefault="00714063" w:rsidP="005975E2">
            <w:pPr>
              <w:pStyle w:val="TAL"/>
              <w:rPr>
                <w:lang w:eastAsia="zh-CN"/>
              </w:rPr>
            </w:pPr>
            <w:r w:rsidRPr="005975E2">
              <w:t>- selected PDN type</w:t>
            </w:r>
          </w:p>
          <w:p w14:paraId="06CD3B1A" w14:textId="77777777" w:rsidR="00714063" w:rsidRPr="008215D4" w:rsidRDefault="00714063" w:rsidP="005975E2">
            <w:pPr>
              <w:pStyle w:val="TAL"/>
              <w:rPr>
                <w:lang w:eastAsia="zh-CN"/>
              </w:rPr>
            </w:pPr>
            <w:r w:rsidRPr="005975E2">
              <w:t xml:space="preserve">- </w:t>
            </w:r>
            <w:r w:rsidRPr="005975E2">
              <w:rPr>
                <w:rFonts w:hint="eastAsia"/>
              </w:rPr>
              <w:t xml:space="preserve">UE </w:t>
            </w:r>
            <w:r w:rsidRPr="005975E2">
              <w:t>IP</w:t>
            </w:r>
            <w:r w:rsidRPr="005975E2">
              <w:rPr>
                <w:rFonts w:hint="eastAsia"/>
              </w:rPr>
              <w:t>v4</w:t>
            </w:r>
            <w:r w:rsidRPr="005975E2">
              <w:t xml:space="preserve"> Address (for PDN type IPv4 or IPv4v6)</w:t>
            </w:r>
          </w:p>
          <w:p w14:paraId="0A60F6C4" w14:textId="77777777" w:rsidR="00714063" w:rsidRPr="008215D4" w:rsidRDefault="00714063" w:rsidP="005975E2">
            <w:pPr>
              <w:pStyle w:val="TAL"/>
              <w:rPr>
                <w:lang w:eastAsia="zh-CN"/>
              </w:rPr>
            </w:pPr>
            <w:r w:rsidRPr="005975E2">
              <w:t xml:space="preserve">- </w:t>
            </w:r>
            <w:r w:rsidRPr="005975E2">
              <w:rPr>
                <w:rFonts w:hint="eastAsia"/>
              </w:rPr>
              <w:t xml:space="preserve">UE </w:t>
            </w:r>
            <w:r w:rsidRPr="005975E2">
              <w:t>IPv6 Interface Identifier (for PDN type IPv6 or IPv4v6)</w:t>
            </w:r>
          </w:p>
          <w:p w14:paraId="44E77806" w14:textId="77777777" w:rsidR="00714063" w:rsidRPr="008215D4" w:rsidRDefault="00714063" w:rsidP="005975E2">
            <w:pPr>
              <w:pStyle w:val="TAL"/>
              <w:rPr>
                <w:lang w:eastAsia="zh-CN"/>
              </w:rPr>
            </w:pPr>
            <w:r w:rsidRPr="005975E2">
              <w:t>- Protocol Configuration Options (if received from the PGW)</w:t>
            </w:r>
          </w:p>
          <w:p w14:paraId="7EF44835" w14:textId="77777777" w:rsidR="00714063" w:rsidRPr="008215D4" w:rsidRDefault="00714063" w:rsidP="005975E2">
            <w:pPr>
              <w:pStyle w:val="TAL"/>
              <w:rPr>
                <w:lang w:eastAsia="zh-CN"/>
              </w:rPr>
            </w:pPr>
            <w:r w:rsidRPr="005975E2">
              <w:t>- TWAG user plane MAC address</w:t>
            </w:r>
          </w:p>
          <w:p w14:paraId="7C8304C6" w14:textId="77777777" w:rsidR="00714063" w:rsidRPr="008215D4" w:rsidRDefault="00714063" w:rsidP="005975E2">
            <w:pPr>
              <w:pStyle w:val="TAL"/>
              <w:rPr>
                <w:lang w:eastAsia="zh-CN"/>
              </w:rPr>
            </w:pPr>
          </w:p>
          <w:p w14:paraId="495B12F2" w14:textId="77777777" w:rsidR="00714063" w:rsidRPr="008215D4" w:rsidRDefault="00714063" w:rsidP="005975E2">
            <w:pPr>
              <w:pStyle w:val="TAL"/>
              <w:rPr>
                <w:lang w:eastAsia="zh-CN"/>
              </w:rPr>
            </w:pPr>
            <w:r w:rsidRPr="005975E2">
              <w:t>The absence of both an IPv4 address and an IPv6 Interface Identifier indicates that the requested connectivity could not be granted. If the requested connectivity has not been granted, the following information elements may be included:</w:t>
            </w:r>
          </w:p>
          <w:p w14:paraId="45F2A0DC" w14:textId="77777777" w:rsidR="00714063" w:rsidRPr="008215D4" w:rsidRDefault="00714063" w:rsidP="005975E2">
            <w:pPr>
              <w:pStyle w:val="TAL"/>
              <w:rPr>
                <w:lang w:eastAsia="zh-CN"/>
              </w:rPr>
            </w:pPr>
            <w:r w:rsidRPr="005975E2">
              <w:t>- a cause indicating why the requested connectivity has not been granted</w:t>
            </w:r>
          </w:p>
          <w:p w14:paraId="0811F4B0" w14:textId="77777777" w:rsidR="00714063" w:rsidRPr="008215D4" w:rsidRDefault="00714063" w:rsidP="005975E2">
            <w:pPr>
              <w:pStyle w:val="TAL"/>
              <w:rPr>
                <w:lang w:eastAsia="zh-CN"/>
              </w:rPr>
            </w:pPr>
            <w:r w:rsidRPr="005975E2">
              <w:t>- a Session Management back-off timer to be sent to the UE</w:t>
            </w:r>
          </w:p>
        </w:tc>
      </w:tr>
      <w:tr w:rsidR="00714063" w:rsidRPr="008215D4" w14:paraId="48801A0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79F77B7" w14:textId="77777777" w:rsidR="00714063" w:rsidRPr="008215D4" w:rsidRDefault="00714063" w:rsidP="00F76B35">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14:paraId="6BC08450" w14:textId="77777777" w:rsidR="00714063" w:rsidRPr="008215D4" w:rsidRDefault="00714063" w:rsidP="00F76B35">
            <w:pPr>
              <w:pStyle w:val="TAL"/>
              <w:rPr>
                <w:lang w:eastAsia="zh-CN"/>
              </w:rPr>
            </w:pPr>
            <w:r w:rsidRPr="008215D4">
              <w:rPr>
                <w:rFonts w:hint="eastAsia"/>
                <w:lang w:val="de-DE" w:eastAsia="zh-CN"/>
              </w:rPr>
              <w:t>TWAG-</w:t>
            </w:r>
            <w:r w:rsidRPr="008215D4">
              <w:rPr>
                <w:lang w:val="de-DE" w:eastAsia="zh-CN"/>
              </w:rPr>
              <w:t>CP-</w:t>
            </w:r>
            <w:r w:rsidRPr="008215D4">
              <w:rPr>
                <w:rFonts w:hint="eastAsia"/>
                <w:lang w:val="de-DE" w:eastAsia="zh-CN"/>
              </w:rPr>
              <w:t>Address</w:t>
            </w:r>
          </w:p>
        </w:tc>
        <w:tc>
          <w:tcPr>
            <w:tcW w:w="567" w:type="dxa"/>
            <w:tcBorders>
              <w:top w:val="single" w:sz="4" w:space="0" w:color="auto"/>
              <w:left w:val="single" w:sz="4" w:space="0" w:color="auto"/>
              <w:bottom w:val="single" w:sz="4" w:space="0" w:color="auto"/>
              <w:right w:val="single" w:sz="4" w:space="0" w:color="auto"/>
            </w:tcBorders>
          </w:tcPr>
          <w:p w14:paraId="53A0F349" w14:textId="77777777" w:rsidR="00714063" w:rsidRPr="008215D4" w:rsidRDefault="00714063" w:rsidP="00F76B35">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60A22C08" w14:textId="77777777" w:rsidR="00714063" w:rsidRPr="008215D4" w:rsidRDefault="00714063" w:rsidP="005975E2">
            <w:pPr>
              <w:pStyle w:val="TAL"/>
              <w:rPr>
                <w:lang w:eastAsia="zh-CN"/>
              </w:rPr>
            </w:pPr>
            <w:r w:rsidRPr="005975E2">
              <w:t xml:space="preserve">The TWAN shall include this IE if it indicates support of the </w:t>
            </w:r>
            <w:r w:rsidRPr="005975E2">
              <w:rPr>
                <w:rFonts w:hint="eastAsia"/>
              </w:rPr>
              <w:t>MCM</w:t>
            </w:r>
            <w:r w:rsidRPr="005975E2">
              <w:t xml:space="preserve"> in the Supported TWAN Connection Modes IE. When present, this IE shall contain the TWAG Control Plane IPv4 Address, or the TWAG Control Plane IPv6</w:t>
            </w:r>
            <w:r w:rsidRPr="005975E2">
              <w:rPr>
                <w:rFonts w:hint="eastAsia"/>
              </w:rPr>
              <w:t xml:space="preserve"> link local</w:t>
            </w:r>
            <w:r w:rsidRPr="005975E2">
              <w:t xml:space="preserve"> address, or both (if the TWAG supports IPv4 and IPv6), to be used for WLCP by the UE if the </w:t>
            </w:r>
            <w:r w:rsidRPr="005975E2">
              <w:rPr>
                <w:rFonts w:hint="eastAsia"/>
              </w:rPr>
              <w:t xml:space="preserve">MCM </w:t>
            </w:r>
            <w:r w:rsidRPr="005975E2">
              <w:t>is used.</w:t>
            </w:r>
          </w:p>
        </w:tc>
      </w:tr>
      <w:tr w:rsidR="00714063" w:rsidRPr="008215D4" w14:paraId="4768B15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75745B2E" w14:textId="77777777" w:rsidR="00714063" w:rsidRPr="008215D4" w:rsidRDefault="00714063" w:rsidP="00F76B35">
            <w:pPr>
              <w:pStyle w:val="TAL"/>
              <w:rPr>
                <w:lang w:eastAsia="zh-CN"/>
              </w:rPr>
            </w:pPr>
            <w:r w:rsidRPr="008215D4">
              <w:rPr>
                <w:lang w:eastAsia="zh-CN"/>
              </w:rPr>
              <w:t>IMEI Check in VPLMN Result</w:t>
            </w:r>
          </w:p>
        </w:tc>
        <w:tc>
          <w:tcPr>
            <w:tcW w:w="1637" w:type="dxa"/>
            <w:tcBorders>
              <w:top w:val="single" w:sz="4" w:space="0" w:color="auto"/>
              <w:left w:val="single" w:sz="4" w:space="0" w:color="auto"/>
              <w:bottom w:val="single" w:sz="4" w:space="0" w:color="auto"/>
              <w:right w:val="single" w:sz="4" w:space="0" w:color="auto"/>
            </w:tcBorders>
          </w:tcPr>
          <w:p w14:paraId="0BDAFA96" w14:textId="77777777" w:rsidR="00714063" w:rsidRPr="008215D4" w:rsidRDefault="00714063" w:rsidP="00F76B35">
            <w:pPr>
              <w:pStyle w:val="TAL"/>
              <w:rPr>
                <w:lang w:val="de-DE" w:eastAsia="zh-CN"/>
              </w:rPr>
            </w:pPr>
            <w:r w:rsidRPr="008215D4">
              <w:rPr>
                <w:lang w:val="de-DE" w:eastAsia="zh-CN"/>
              </w:rPr>
              <w:t>IMEI-Check-In-VPLMN-Result</w:t>
            </w:r>
          </w:p>
        </w:tc>
        <w:tc>
          <w:tcPr>
            <w:tcW w:w="567" w:type="dxa"/>
            <w:tcBorders>
              <w:top w:val="single" w:sz="4" w:space="0" w:color="auto"/>
              <w:left w:val="single" w:sz="4" w:space="0" w:color="auto"/>
              <w:bottom w:val="single" w:sz="4" w:space="0" w:color="auto"/>
              <w:right w:val="single" w:sz="4" w:space="0" w:color="auto"/>
            </w:tcBorders>
          </w:tcPr>
          <w:p w14:paraId="6ACBFE2B" w14:textId="77777777" w:rsidR="00714063" w:rsidRPr="008215D4" w:rsidRDefault="00714063" w:rsidP="00F76B35">
            <w:pPr>
              <w:pStyle w:val="TAC"/>
              <w:rPr>
                <w:lang w:val="de-DE" w:eastAsia="zh-CN"/>
              </w:rPr>
            </w:pPr>
            <w:r w:rsidRPr="008215D4">
              <w:rPr>
                <w:lang w:val="de-DE" w:eastAsia="zh-CN"/>
              </w:rPr>
              <w:t>C</w:t>
            </w:r>
          </w:p>
        </w:tc>
        <w:tc>
          <w:tcPr>
            <w:tcW w:w="5245" w:type="dxa"/>
            <w:tcBorders>
              <w:top w:val="single" w:sz="4" w:space="0" w:color="auto"/>
              <w:left w:val="single" w:sz="4" w:space="0" w:color="auto"/>
              <w:bottom w:val="single" w:sz="4" w:space="0" w:color="auto"/>
              <w:right w:val="single" w:sz="4" w:space="0" w:color="auto"/>
            </w:tcBorders>
          </w:tcPr>
          <w:p w14:paraId="2EE2A1DF" w14:textId="77777777" w:rsidR="00714063" w:rsidRPr="008215D4" w:rsidRDefault="00714063" w:rsidP="005975E2">
            <w:pPr>
              <w:pStyle w:val="TAL"/>
              <w:rPr>
                <w:lang w:eastAsia="zh-CN"/>
              </w:rPr>
            </w:pPr>
            <w:r w:rsidRPr="005975E2">
              <w:t>The 3GPP AAA Proxy shall include this IE if it has performed an IMEI check in the VPLMN. When present, this IE shall contain the result of the IMEI check.</w:t>
            </w:r>
          </w:p>
        </w:tc>
      </w:tr>
      <w:tr w:rsidR="00714063" w:rsidRPr="008215D4" w14:paraId="5EE77EF2" w14:textId="77777777" w:rsidTr="00F76B35">
        <w:tblPrEx>
          <w:tblLook w:val="04A0" w:firstRow="1" w:lastRow="0" w:firstColumn="1" w:lastColumn="0" w:noHBand="0" w:noVBand="1"/>
        </w:tblPrEx>
        <w:trPr>
          <w:cantSplit/>
          <w:jc w:val="center"/>
        </w:trPr>
        <w:tc>
          <w:tcPr>
            <w:tcW w:w="2155" w:type="dxa"/>
            <w:tcBorders>
              <w:top w:val="single" w:sz="4" w:space="0" w:color="auto"/>
              <w:left w:val="single" w:sz="4" w:space="0" w:color="auto"/>
              <w:bottom w:val="single" w:sz="4" w:space="0" w:color="auto"/>
              <w:right w:val="single" w:sz="4" w:space="0" w:color="auto"/>
            </w:tcBorders>
          </w:tcPr>
          <w:p w14:paraId="16693652" w14:textId="77777777" w:rsidR="00714063" w:rsidRPr="008215D4" w:rsidRDefault="00714063" w:rsidP="00F76B35">
            <w:pPr>
              <w:pStyle w:val="TAL"/>
              <w:rPr>
                <w:lang w:val="en-US"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14:paraId="5D55B317" w14:textId="77777777" w:rsidR="00714063" w:rsidRPr="008215D4" w:rsidRDefault="00714063" w:rsidP="00F76B35">
            <w:pPr>
              <w:pStyle w:val="TAL"/>
              <w:rPr>
                <w:lang w:val="de-DE"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14:paraId="3BC46840" w14:textId="77777777" w:rsidR="00714063" w:rsidRPr="008215D4" w:rsidRDefault="00714063" w:rsidP="00F76B35">
            <w:pPr>
              <w:pStyle w:val="TAC"/>
              <w:rPr>
                <w:lang w:val="de-DE"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78E0327E" w14:textId="77777777" w:rsidR="00714063" w:rsidRPr="008215D4" w:rsidRDefault="00714063" w:rsidP="005975E2">
            <w:pPr>
              <w:pStyle w:val="TAL"/>
            </w:pPr>
            <w:r w:rsidRPr="005975E2">
              <w:t>If present, this IE indicates the willingness of an ER server located in the non-3GPP access network to act as the ER server for this session.</w:t>
            </w:r>
          </w:p>
          <w:p w14:paraId="4BFE0468" w14:textId="77777777" w:rsidR="00714063" w:rsidRPr="008215D4" w:rsidRDefault="00714063" w:rsidP="005975E2">
            <w:pPr>
              <w:pStyle w:val="TAL"/>
            </w:pPr>
          </w:p>
          <w:p w14:paraId="6AFBF4B4" w14:textId="77777777" w:rsidR="00714063" w:rsidRPr="008215D4" w:rsidRDefault="00714063" w:rsidP="005975E2">
            <w:pPr>
              <w:pStyle w:val="TAL"/>
              <w:rPr>
                <w:lang w:eastAsia="zh-CN"/>
              </w:rPr>
            </w:pPr>
            <w:r w:rsidRPr="005975E2">
              <w:t>When present, this IE shall contain the name of the realm in which the ER server is located.</w:t>
            </w:r>
          </w:p>
        </w:tc>
      </w:tr>
      <w:tr w:rsidR="0075709D" w:rsidRPr="008215D4" w14:paraId="331DB13C" w14:textId="77777777" w:rsidTr="00F76B35">
        <w:tblPrEx>
          <w:tblLook w:val="04A0" w:firstRow="1" w:lastRow="0" w:firstColumn="1" w:lastColumn="0" w:noHBand="0" w:noVBand="1"/>
        </w:tblPrEx>
        <w:trPr>
          <w:cantSplit/>
          <w:jc w:val="center"/>
        </w:trPr>
        <w:tc>
          <w:tcPr>
            <w:tcW w:w="2155" w:type="dxa"/>
            <w:tcBorders>
              <w:top w:val="single" w:sz="4" w:space="0" w:color="auto"/>
              <w:left w:val="single" w:sz="4" w:space="0" w:color="auto"/>
              <w:bottom w:val="single" w:sz="4" w:space="0" w:color="auto"/>
              <w:right w:val="single" w:sz="4" w:space="0" w:color="auto"/>
            </w:tcBorders>
          </w:tcPr>
          <w:p w14:paraId="4E35F554" w14:textId="4F839EF6" w:rsidR="0075709D" w:rsidRPr="008215D4" w:rsidRDefault="0075709D" w:rsidP="0075709D">
            <w:pPr>
              <w:pStyle w:val="TAL"/>
              <w:rPr>
                <w:lang w:eastAsia="zh-CN"/>
              </w:rPr>
            </w:pPr>
            <w:r>
              <w:t>High Priority Access Info</w:t>
            </w:r>
          </w:p>
        </w:tc>
        <w:tc>
          <w:tcPr>
            <w:tcW w:w="1637" w:type="dxa"/>
            <w:tcBorders>
              <w:top w:val="single" w:sz="4" w:space="0" w:color="auto"/>
              <w:left w:val="single" w:sz="4" w:space="0" w:color="auto"/>
              <w:bottom w:val="single" w:sz="4" w:space="0" w:color="auto"/>
              <w:right w:val="single" w:sz="4" w:space="0" w:color="auto"/>
            </w:tcBorders>
          </w:tcPr>
          <w:p w14:paraId="07116811" w14:textId="07762E38" w:rsidR="0075709D" w:rsidRPr="008215D4" w:rsidRDefault="0075709D" w:rsidP="0075709D">
            <w:pPr>
              <w:pStyle w:val="TAL"/>
              <w:rPr>
                <w:lang w:eastAsia="zh-CN"/>
              </w:rPr>
            </w:pPr>
            <w:r>
              <w:t>High-Priority-Access-Info</w:t>
            </w:r>
          </w:p>
        </w:tc>
        <w:tc>
          <w:tcPr>
            <w:tcW w:w="567" w:type="dxa"/>
            <w:tcBorders>
              <w:top w:val="single" w:sz="4" w:space="0" w:color="auto"/>
              <w:left w:val="single" w:sz="4" w:space="0" w:color="auto"/>
              <w:bottom w:val="single" w:sz="4" w:space="0" w:color="auto"/>
              <w:right w:val="single" w:sz="4" w:space="0" w:color="auto"/>
            </w:tcBorders>
          </w:tcPr>
          <w:p w14:paraId="41D211C4" w14:textId="5BD7CE91" w:rsidR="0075709D" w:rsidRPr="008215D4" w:rsidRDefault="0075709D" w:rsidP="0075709D">
            <w:pPr>
              <w:pStyle w:val="TAC"/>
              <w:rPr>
                <w:lang w:eastAsia="zh-CN"/>
              </w:rPr>
            </w:pPr>
            <w:r>
              <w:t>C</w:t>
            </w:r>
          </w:p>
        </w:tc>
        <w:tc>
          <w:tcPr>
            <w:tcW w:w="5245" w:type="dxa"/>
            <w:tcBorders>
              <w:top w:val="single" w:sz="4" w:space="0" w:color="auto"/>
              <w:left w:val="single" w:sz="4" w:space="0" w:color="auto"/>
              <w:bottom w:val="single" w:sz="4" w:space="0" w:color="auto"/>
              <w:right w:val="single" w:sz="4" w:space="0" w:color="auto"/>
            </w:tcBorders>
          </w:tcPr>
          <w:p w14:paraId="330071E2" w14:textId="011C81AC" w:rsidR="0075709D" w:rsidRPr="005975E2" w:rsidRDefault="0075709D" w:rsidP="0075709D">
            <w:pPr>
              <w:pStyle w:val="TAL"/>
            </w:pPr>
            <w:r>
              <w:t xml:space="preserve">Based on operator policy, this information element shall be sent to the 3GPP AAA Server if the UE has access priority conveyed in an EAP response/identity message as described in </w:t>
            </w:r>
            <w:r w:rsidRPr="008215D4">
              <w:rPr>
                <w:lang w:eastAsia="zh-CN"/>
              </w:rPr>
              <w:t>3GPP</w:t>
            </w:r>
            <w:r>
              <w:rPr>
                <w:lang w:eastAsia="zh-CN"/>
              </w:rPr>
              <w:t> </w:t>
            </w:r>
            <w:r w:rsidRPr="008215D4">
              <w:rPr>
                <w:lang w:eastAsia="zh-CN"/>
              </w:rPr>
              <w:t>TS</w:t>
            </w:r>
            <w:r>
              <w:rPr>
                <w:lang w:eastAsia="zh-CN"/>
              </w:rPr>
              <w:t> </w:t>
            </w:r>
            <w:r w:rsidRPr="008215D4">
              <w:rPr>
                <w:lang w:eastAsia="zh-CN"/>
              </w:rPr>
              <w:t>24.302</w:t>
            </w:r>
            <w:r>
              <w:rPr>
                <w:lang w:eastAsia="zh-CN"/>
              </w:rPr>
              <w:t> </w:t>
            </w:r>
            <w:r w:rsidRPr="008215D4">
              <w:rPr>
                <w:lang w:eastAsia="zh-CN"/>
              </w:rPr>
              <w:t>[26]</w:t>
            </w:r>
            <w:r>
              <w:rPr>
                <w:lang w:eastAsia="zh-CN"/>
              </w:rPr>
              <w:t>.</w:t>
            </w:r>
          </w:p>
        </w:tc>
      </w:tr>
    </w:tbl>
    <w:p w14:paraId="71FDF6EF" w14:textId="77777777" w:rsidR="00714063" w:rsidRPr="008215D4" w:rsidRDefault="00714063" w:rsidP="00714063">
      <w:pPr>
        <w:rPr>
          <w:lang w:val="en-US"/>
        </w:rPr>
      </w:pPr>
    </w:p>
    <w:p w14:paraId="36F713AE" w14:textId="77777777" w:rsidR="00714063" w:rsidRPr="008215D4" w:rsidRDefault="00714063" w:rsidP="00714063">
      <w:pPr>
        <w:pStyle w:val="TH"/>
      </w:pPr>
      <w:r w:rsidRPr="008215D4">
        <w:lastRenderedPageBreak/>
        <w:t>Table 5.1.2.1/2: Trusted non-3GPP Access Authentication and Authorization Answer</w:t>
      </w:r>
    </w:p>
    <w:tbl>
      <w:tblPr>
        <w:tblW w:w="98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454"/>
        <w:gridCol w:w="1403"/>
        <w:gridCol w:w="452"/>
        <w:gridCol w:w="1122"/>
        <w:gridCol w:w="451"/>
        <w:gridCol w:w="150"/>
        <w:gridCol w:w="451"/>
        <w:gridCol w:w="4922"/>
        <w:gridCol w:w="447"/>
      </w:tblGrid>
      <w:tr w:rsidR="00714063" w:rsidRPr="008215D4" w14:paraId="57F4CC3E" w14:textId="77777777" w:rsidTr="00F76B35">
        <w:trPr>
          <w:gridBefore w:val="1"/>
          <w:wBefore w:w="454" w:type="dxa"/>
          <w:jc w:val="center"/>
        </w:trPr>
        <w:tc>
          <w:tcPr>
            <w:tcW w:w="1855" w:type="dxa"/>
            <w:gridSpan w:val="2"/>
            <w:tcBorders>
              <w:top w:val="single" w:sz="4" w:space="0" w:color="auto"/>
              <w:left w:val="single" w:sz="4" w:space="0" w:color="auto"/>
              <w:bottom w:val="single" w:sz="4" w:space="0" w:color="auto"/>
              <w:right w:val="single" w:sz="4" w:space="0" w:color="auto"/>
            </w:tcBorders>
          </w:tcPr>
          <w:p w14:paraId="3FBAC092" w14:textId="77777777" w:rsidR="00714063" w:rsidRPr="008215D4" w:rsidRDefault="00714063" w:rsidP="00F76B35">
            <w:pPr>
              <w:pStyle w:val="TAH"/>
            </w:pPr>
            <w:r w:rsidRPr="008215D4">
              <w:t>Information element name</w:t>
            </w:r>
          </w:p>
        </w:tc>
        <w:tc>
          <w:tcPr>
            <w:tcW w:w="1573" w:type="dxa"/>
            <w:gridSpan w:val="2"/>
            <w:tcBorders>
              <w:top w:val="single" w:sz="4" w:space="0" w:color="auto"/>
              <w:left w:val="single" w:sz="4" w:space="0" w:color="auto"/>
              <w:bottom w:val="single" w:sz="4" w:space="0" w:color="auto"/>
              <w:right w:val="single" w:sz="4" w:space="0" w:color="auto"/>
            </w:tcBorders>
          </w:tcPr>
          <w:p w14:paraId="7A7A6A04" w14:textId="77777777" w:rsidR="00714063" w:rsidRPr="008215D4" w:rsidRDefault="00714063" w:rsidP="00F76B35">
            <w:pPr>
              <w:pStyle w:val="TAH"/>
            </w:pPr>
            <w:r w:rsidRPr="008215D4">
              <w:t>Mapping to Diameter AVP</w:t>
            </w:r>
          </w:p>
        </w:tc>
        <w:tc>
          <w:tcPr>
            <w:tcW w:w="601" w:type="dxa"/>
            <w:gridSpan w:val="2"/>
            <w:tcBorders>
              <w:top w:val="single" w:sz="4" w:space="0" w:color="auto"/>
              <w:left w:val="single" w:sz="4" w:space="0" w:color="auto"/>
              <w:bottom w:val="single" w:sz="4" w:space="0" w:color="auto"/>
              <w:right w:val="single" w:sz="4" w:space="0" w:color="auto"/>
            </w:tcBorders>
          </w:tcPr>
          <w:p w14:paraId="45421882" w14:textId="77777777" w:rsidR="00714063" w:rsidRPr="008215D4" w:rsidRDefault="00714063" w:rsidP="00F76B35">
            <w:pPr>
              <w:pStyle w:val="TAH"/>
            </w:pPr>
            <w:r w:rsidRPr="008215D4">
              <w:t>Cat.</w:t>
            </w:r>
          </w:p>
        </w:tc>
        <w:tc>
          <w:tcPr>
            <w:tcW w:w="5369" w:type="dxa"/>
            <w:gridSpan w:val="2"/>
            <w:tcBorders>
              <w:top w:val="single" w:sz="4" w:space="0" w:color="auto"/>
              <w:left w:val="single" w:sz="4" w:space="0" w:color="auto"/>
              <w:bottom w:val="single" w:sz="4" w:space="0" w:color="auto"/>
              <w:right w:val="single" w:sz="4" w:space="0" w:color="auto"/>
            </w:tcBorders>
          </w:tcPr>
          <w:p w14:paraId="13B31336" w14:textId="77777777" w:rsidR="00714063" w:rsidRPr="008215D4" w:rsidRDefault="00714063" w:rsidP="00F76B35">
            <w:pPr>
              <w:pStyle w:val="TAH"/>
            </w:pPr>
            <w:r w:rsidRPr="008215D4">
              <w:t>Description</w:t>
            </w:r>
          </w:p>
        </w:tc>
      </w:tr>
      <w:tr w:rsidR="00714063" w:rsidRPr="008215D4" w14:paraId="5567AB9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54C4741" w14:textId="77777777" w:rsidR="00714063" w:rsidRPr="008215D4" w:rsidRDefault="00714063" w:rsidP="00F76B35">
            <w:pPr>
              <w:pStyle w:val="TAL"/>
            </w:pPr>
            <w:r w:rsidRPr="008215D4">
              <w:t>User Identity</w:t>
            </w:r>
          </w:p>
        </w:tc>
        <w:tc>
          <w:tcPr>
            <w:tcW w:w="1573" w:type="dxa"/>
            <w:gridSpan w:val="2"/>
            <w:tcBorders>
              <w:top w:val="single" w:sz="4" w:space="0" w:color="auto"/>
              <w:left w:val="single" w:sz="4" w:space="0" w:color="auto"/>
              <w:bottom w:val="single" w:sz="4" w:space="0" w:color="auto"/>
              <w:right w:val="single" w:sz="4" w:space="0" w:color="auto"/>
            </w:tcBorders>
          </w:tcPr>
          <w:p w14:paraId="3A56758F" w14:textId="77777777" w:rsidR="00714063" w:rsidRPr="008215D4" w:rsidRDefault="00714063" w:rsidP="00F76B35">
            <w:pPr>
              <w:pStyle w:val="TAL"/>
            </w:pPr>
            <w:r w:rsidRPr="008215D4">
              <w:t>User-Name</w:t>
            </w:r>
          </w:p>
        </w:tc>
        <w:tc>
          <w:tcPr>
            <w:tcW w:w="601" w:type="dxa"/>
            <w:gridSpan w:val="2"/>
            <w:tcBorders>
              <w:top w:val="single" w:sz="4" w:space="0" w:color="auto"/>
              <w:left w:val="single" w:sz="4" w:space="0" w:color="auto"/>
              <w:bottom w:val="single" w:sz="4" w:space="0" w:color="auto"/>
              <w:right w:val="single" w:sz="4" w:space="0" w:color="auto"/>
            </w:tcBorders>
          </w:tcPr>
          <w:p w14:paraId="21E8CCD6"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7B06F811" w14:textId="141FC644"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5B14377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52DE293" w14:textId="77777777" w:rsidR="00714063" w:rsidRPr="008215D4" w:rsidRDefault="00714063" w:rsidP="00F76B35">
            <w:pPr>
              <w:pStyle w:val="TAL"/>
            </w:pPr>
            <w:r w:rsidRPr="008215D4">
              <w:t>EAP payload</w:t>
            </w:r>
          </w:p>
        </w:tc>
        <w:tc>
          <w:tcPr>
            <w:tcW w:w="1573" w:type="dxa"/>
            <w:gridSpan w:val="2"/>
            <w:tcBorders>
              <w:top w:val="single" w:sz="4" w:space="0" w:color="auto"/>
              <w:left w:val="single" w:sz="4" w:space="0" w:color="auto"/>
              <w:bottom w:val="single" w:sz="4" w:space="0" w:color="auto"/>
              <w:right w:val="single" w:sz="4" w:space="0" w:color="auto"/>
            </w:tcBorders>
          </w:tcPr>
          <w:p w14:paraId="4C59CF68" w14:textId="77777777" w:rsidR="00714063" w:rsidRPr="008215D4" w:rsidRDefault="00714063" w:rsidP="00F76B35">
            <w:pPr>
              <w:pStyle w:val="TAL"/>
            </w:pPr>
            <w:r w:rsidRPr="008215D4">
              <w:t>EAP payload</w:t>
            </w:r>
          </w:p>
        </w:tc>
        <w:tc>
          <w:tcPr>
            <w:tcW w:w="601" w:type="dxa"/>
            <w:gridSpan w:val="2"/>
            <w:tcBorders>
              <w:top w:val="single" w:sz="4" w:space="0" w:color="auto"/>
              <w:left w:val="single" w:sz="4" w:space="0" w:color="auto"/>
              <w:bottom w:val="single" w:sz="4" w:space="0" w:color="auto"/>
              <w:right w:val="single" w:sz="4" w:space="0" w:color="auto"/>
            </w:tcBorders>
          </w:tcPr>
          <w:p w14:paraId="2C76B6DA"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61519C84" w14:textId="77777777" w:rsidR="00714063" w:rsidRPr="008215D4" w:rsidRDefault="00714063" w:rsidP="00F76B35">
            <w:pPr>
              <w:pStyle w:val="TAL"/>
            </w:pPr>
            <w:r w:rsidRPr="008215D4">
              <w:t>If present, this IE shall contain the Encapsulated EAP payload used for UE- 3GPP AAA Server mutual authentication.</w:t>
            </w:r>
          </w:p>
          <w:p w14:paraId="12EE4D32" w14:textId="77777777" w:rsidR="00714063" w:rsidRPr="008215D4" w:rsidRDefault="00714063" w:rsidP="00F76B35">
            <w:pPr>
              <w:pStyle w:val="TAL"/>
            </w:pPr>
            <w:r w:rsidRPr="008215D4">
              <w:t xml:space="preserve">This IE shall not be included if the UE has been authenticated and the 3GPP AAA Server authorizes the </w:t>
            </w:r>
            <w:r w:rsidRPr="008215D4">
              <w:rPr>
                <w:rFonts w:hint="eastAsia"/>
              </w:rPr>
              <w:t xml:space="preserve">SCM </w:t>
            </w:r>
            <w:r w:rsidRPr="008215D4">
              <w:t xml:space="preserve">for </w:t>
            </w:r>
            <w:r w:rsidRPr="008215D4">
              <w:rPr>
                <w:rFonts w:hint="eastAsia"/>
              </w:rPr>
              <w:t>EPC access</w:t>
            </w:r>
            <w:r w:rsidRPr="008215D4">
              <w:t xml:space="preserve"> for </w:t>
            </w:r>
            <w:r w:rsidRPr="008215D4">
              <w:rPr>
                <w:rFonts w:hint="eastAsia"/>
              </w:rPr>
              <w:t>the UE</w:t>
            </w:r>
            <w:r w:rsidRPr="008215D4">
              <w:t xml:space="preserve"> and</w:t>
            </w:r>
            <w:r w:rsidRPr="008215D4" w:rsidDel="00B84183">
              <w:t xml:space="preserve"> </w:t>
            </w:r>
            <w:r w:rsidRPr="008215D4">
              <w:t>the Result-Code AVP is set to DIAMETER_MULTI_ROUND_AUTH.</w:t>
            </w:r>
          </w:p>
        </w:tc>
      </w:tr>
      <w:tr w:rsidR="00714063" w:rsidRPr="008215D4" w14:paraId="7A1E8FD5"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1A03123" w14:textId="77777777" w:rsidR="00714063" w:rsidRPr="008215D4" w:rsidRDefault="00714063" w:rsidP="00F76B35">
            <w:pPr>
              <w:pStyle w:val="TAL"/>
            </w:pPr>
            <w:r w:rsidRPr="008215D4">
              <w:t>Authentication Request Type</w:t>
            </w:r>
          </w:p>
        </w:tc>
        <w:tc>
          <w:tcPr>
            <w:tcW w:w="1573" w:type="dxa"/>
            <w:gridSpan w:val="2"/>
            <w:tcBorders>
              <w:top w:val="single" w:sz="4" w:space="0" w:color="auto"/>
              <w:left w:val="single" w:sz="4" w:space="0" w:color="auto"/>
              <w:bottom w:val="single" w:sz="4" w:space="0" w:color="auto"/>
              <w:right w:val="single" w:sz="4" w:space="0" w:color="auto"/>
            </w:tcBorders>
          </w:tcPr>
          <w:p w14:paraId="6989D6F1" w14:textId="77777777" w:rsidR="00714063" w:rsidRPr="008215D4" w:rsidRDefault="00714063" w:rsidP="00F76B35">
            <w:pPr>
              <w:pStyle w:val="TAL"/>
            </w:pPr>
            <w:r w:rsidRPr="008215D4">
              <w:t>Auth-Req</w:t>
            </w:r>
            <w:r w:rsidRPr="008215D4">
              <w:rPr>
                <w:lang w:val="en-US"/>
              </w:rPr>
              <w:t>uest-</w:t>
            </w:r>
            <w:r w:rsidRPr="008215D4">
              <w:t>Type</w:t>
            </w:r>
          </w:p>
        </w:tc>
        <w:tc>
          <w:tcPr>
            <w:tcW w:w="601" w:type="dxa"/>
            <w:gridSpan w:val="2"/>
            <w:tcBorders>
              <w:top w:val="single" w:sz="4" w:space="0" w:color="auto"/>
              <w:left w:val="single" w:sz="4" w:space="0" w:color="auto"/>
              <w:bottom w:val="single" w:sz="4" w:space="0" w:color="auto"/>
              <w:right w:val="single" w:sz="4" w:space="0" w:color="auto"/>
            </w:tcBorders>
          </w:tcPr>
          <w:p w14:paraId="6807C379"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0CE2F6B1" w14:textId="0F0ED55E"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5402439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180CCAD" w14:textId="77777777" w:rsidR="00714063" w:rsidRPr="008215D4" w:rsidRDefault="00714063" w:rsidP="00F76B35">
            <w:pPr>
              <w:pStyle w:val="TAL"/>
            </w:pPr>
            <w:r w:rsidRPr="008215D4">
              <w:t>Result code</w:t>
            </w:r>
          </w:p>
        </w:tc>
        <w:tc>
          <w:tcPr>
            <w:tcW w:w="1573" w:type="dxa"/>
            <w:gridSpan w:val="2"/>
            <w:tcBorders>
              <w:top w:val="single" w:sz="4" w:space="0" w:color="auto"/>
              <w:left w:val="single" w:sz="4" w:space="0" w:color="auto"/>
              <w:bottom w:val="single" w:sz="4" w:space="0" w:color="auto"/>
              <w:right w:val="single" w:sz="4" w:space="0" w:color="auto"/>
            </w:tcBorders>
          </w:tcPr>
          <w:p w14:paraId="4538CAB6" w14:textId="77777777" w:rsidR="00714063" w:rsidRPr="008215D4" w:rsidRDefault="00714063" w:rsidP="00F76B35">
            <w:pPr>
              <w:pStyle w:val="TAL"/>
            </w:pPr>
            <w:r w:rsidRPr="008215D4">
              <w:t>Result-Code /</w:t>
            </w:r>
          </w:p>
          <w:p w14:paraId="2EC574FF" w14:textId="77777777" w:rsidR="00714063" w:rsidRPr="008215D4" w:rsidRDefault="00714063" w:rsidP="00F76B35">
            <w:pPr>
              <w:pStyle w:val="TAL"/>
            </w:pPr>
            <w:r w:rsidRPr="008215D4">
              <w:t>Experimental Result Code</w:t>
            </w:r>
          </w:p>
        </w:tc>
        <w:tc>
          <w:tcPr>
            <w:tcW w:w="601" w:type="dxa"/>
            <w:gridSpan w:val="2"/>
            <w:tcBorders>
              <w:top w:val="single" w:sz="4" w:space="0" w:color="auto"/>
              <w:left w:val="single" w:sz="4" w:space="0" w:color="auto"/>
              <w:bottom w:val="single" w:sz="4" w:space="0" w:color="auto"/>
              <w:right w:val="single" w:sz="4" w:space="0" w:color="auto"/>
            </w:tcBorders>
          </w:tcPr>
          <w:p w14:paraId="68262783" w14:textId="77777777" w:rsidR="00714063" w:rsidRPr="008215D4" w:rsidRDefault="00714063" w:rsidP="00F76B35">
            <w:pPr>
              <w:pStyle w:val="TAC"/>
            </w:pPr>
            <w:r w:rsidRPr="008215D4">
              <w:t>M</w:t>
            </w:r>
          </w:p>
        </w:tc>
        <w:tc>
          <w:tcPr>
            <w:tcW w:w="5369" w:type="dxa"/>
            <w:gridSpan w:val="2"/>
            <w:tcBorders>
              <w:top w:val="single" w:sz="4" w:space="0" w:color="auto"/>
              <w:left w:val="single" w:sz="4" w:space="0" w:color="auto"/>
              <w:bottom w:val="single" w:sz="4" w:space="0" w:color="auto"/>
              <w:right w:val="single" w:sz="4" w:space="0" w:color="auto"/>
            </w:tcBorders>
          </w:tcPr>
          <w:p w14:paraId="1AC6B45E" w14:textId="77777777" w:rsidR="00714063" w:rsidRPr="008215D4" w:rsidRDefault="00714063" w:rsidP="00F76B35">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14:paraId="19391980"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5E75EE7" w14:textId="77777777" w:rsidR="00714063" w:rsidRPr="008215D4" w:rsidRDefault="00714063" w:rsidP="00F76B35">
            <w:pPr>
              <w:pStyle w:val="TAL"/>
            </w:pPr>
            <w:r w:rsidRPr="008215D4">
              <w:t>Session Alive Time</w:t>
            </w:r>
          </w:p>
        </w:tc>
        <w:tc>
          <w:tcPr>
            <w:tcW w:w="1573" w:type="dxa"/>
            <w:gridSpan w:val="2"/>
            <w:tcBorders>
              <w:top w:val="single" w:sz="4" w:space="0" w:color="auto"/>
              <w:left w:val="single" w:sz="4" w:space="0" w:color="auto"/>
              <w:bottom w:val="single" w:sz="4" w:space="0" w:color="auto"/>
              <w:right w:val="single" w:sz="4" w:space="0" w:color="auto"/>
            </w:tcBorders>
          </w:tcPr>
          <w:p w14:paraId="4830B177" w14:textId="77777777" w:rsidR="00714063" w:rsidRPr="008215D4" w:rsidRDefault="00714063" w:rsidP="00F76B35">
            <w:pPr>
              <w:pStyle w:val="TAL"/>
            </w:pPr>
            <w:r w:rsidRPr="008215D4">
              <w:t>Session-Timeout</w:t>
            </w:r>
          </w:p>
        </w:tc>
        <w:tc>
          <w:tcPr>
            <w:tcW w:w="601" w:type="dxa"/>
            <w:gridSpan w:val="2"/>
            <w:tcBorders>
              <w:top w:val="single" w:sz="4" w:space="0" w:color="auto"/>
              <w:left w:val="single" w:sz="4" w:space="0" w:color="auto"/>
              <w:bottom w:val="single" w:sz="4" w:space="0" w:color="auto"/>
              <w:right w:val="single" w:sz="4" w:space="0" w:color="auto"/>
            </w:tcBorders>
          </w:tcPr>
          <w:p w14:paraId="0F14EB4A"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30932D2E" w14:textId="77777777" w:rsidR="00714063" w:rsidRPr="008215D4" w:rsidRDefault="00714063" w:rsidP="00F76B35">
            <w:pPr>
              <w:pStyle w:val="TAL"/>
            </w:pPr>
            <w:r w:rsidRPr="008215D4">
              <w:rPr>
                <w:lang w:eastAsia="zh-CN"/>
              </w:rPr>
              <w:t>This AVP may be present if the Result-Code AVP is set to DIAMETER _SUCCESS; if present, it contains the maximum number of seconds the session is allowed to remain active.</w:t>
            </w:r>
          </w:p>
        </w:tc>
      </w:tr>
      <w:tr w:rsidR="00714063" w:rsidRPr="008215D4" w14:paraId="4DBB1A1B"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E940A88" w14:textId="77777777" w:rsidR="00714063" w:rsidRPr="008215D4" w:rsidRDefault="00714063" w:rsidP="00F76B35">
            <w:pPr>
              <w:pStyle w:val="TAL"/>
            </w:pPr>
            <w:r w:rsidRPr="008215D4">
              <w:t>Accounting Interim Interval</w:t>
            </w:r>
          </w:p>
        </w:tc>
        <w:tc>
          <w:tcPr>
            <w:tcW w:w="1573" w:type="dxa"/>
            <w:gridSpan w:val="2"/>
            <w:tcBorders>
              <w:top w:val="single" w:sz="4" w:space="0" w:color="auto"/>
              <w:left w:val="single" w:sz="4" w:space="0" w:color="auto"/>
              <w:bottom w:val="single" w:sz="4" w:space="0" w:color="auto"/>
              <w:right w:val="single" w:sz="4" w:space="0" w:color="auto"/>
            </w:tcBorders>
          </w:tcPr>
          <w:p w14:paraId="5064E4BD" w14:textId="77777777" w:rsidR="00714063" w:rsidRPr="008215D4" w:rsidRDefault="00714063" w:rsidP="00F76B35">
            <w:pPr>
              <w:pStyle w:val="TAL"/>
            </w:pPr>
            <w:r w:rsidRPr="008215D4">
              <w:t>Accounting Interim-Interval</w:t>
            </w:r>
          </w:p>
        </w:tc>
        <w:tc>
          <w:tcPr>
            <w:tcW w:w="601" w:type="dxa"/>
            <w:gridSpan w:val="2"/>
            <w:tcBorders>
              <w:top w:val="single" w:sz="4" w:space="0" w:color="auto"/>
              <w:left w:val="single" w:sz="4" w:space="0" w:color="auto"/>
              <w:bottom w:val="single" w:sz="4" w:space="0" w:color="auto"/>
              <w:right w:val="single" w:sz="4" w:space="0" w:color="auto"/>
            </w:tcBorders>
          </w:tcPr>
          <w:p w14:paraId="49A7FEA0" w14:textId="77777777" w:rsidR="00714063" w:rsidRPr="008215D4" w:rsidRDefault="00714063" w:rsidP="00F76B35">
            <w:pPr>
              <w:pStyle w:val="TAC"/>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4CE02368"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2857D4D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1DE56909" w14:textId="77777777" w:rsidR="00714063" w:rsidRPr="008215D4" w:rsidRDefault="00714063" w:rsidP="00F76B35">
            <w:pPr>
              <w:pStyle w:val="TAL"/>
            </w:pPr>
            <w:r w:rsidRPr="008215D4">
              <w:rPr>
                <w:lang w:eastAsia="zh-CN"/>
              </w:rPr>
              <w:t>Pairwise Master Key</w:t>
            </w:r>
          </w:p>
        </w:tc>
        <w:tc>
          <w:tcPr>
            <w:tcW w:w="1573" w:type="dxa"/>
            <w:gridSpan w:val="2"/>
            <w:tcBorders>
              <w:top w:val="single" w:sz="4" w:space="0" w:color="auto"/>
              <w:left w:val="single" w:sz="4" w:space="0" w:color="auto"/>
              <w:bottom w:val="single" w:sz="4" w:space="0" w:color="auto"/>
              <w:right w:val="single" w:sz="4" w:space="0" w:color="auto"/>
            </w:tcBorders>
          </w:tcPr>
          <w:p w14:paraId="04FB2EFA" w14:textId="77777777" w:rsidR="00714063" w:rsidRPr="008215D4" w:rsidRDefault="00714063" w:rsidP="00F76B35">
            <w:pPr>
              <w:pStyle w:val="TAL"/>
            </w:pPr>
            <w:r w:rsidRPr="008215D4">
              <w:t>EAP-Master-Session-Key</w:t>
            </w:r>
          </w:p>
        </w:tc>
        <w:tc>
          <w:tcPr>
            <w:tcW w:w="601" w:type="dxa"/>
            <w:gridSpan w:val="2"/>
            <w:tcBorders>
              <w:top w:val="single" w:sz="4" w:space="0" w:color="auto"/>
              <w:left w:val="single" w:sz="4" w:space="0" w:color="auto"/>
              <w:bottom w:val="single" w:sz="4" w:space="0" w:color="auto"/>
              <w:right w:val="single" w:sz="4" w:space="0" w:color="auto"/>
            </w:tcBorders>
          </w:tcPr>
          <w:p w14:paraId="3345E2D8" w14:textId="77777777" w:rsidR="00714063" w:rsidRPr="008215D4" w:rsidRDefault="00714063" w:rsidP="00F76B35">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14:paraId="1B1C50E3" w14:textId="77777777" w:rsidR="00714063" w:rsidRPr="008215D4" w:rsidRDefault="00714063" w:rsidP="00F76B35">
            <w:pPr>
              <w:pStyle w:val="TAL"/>
              <w:rPr>
                <w:lang w:eastAsia="zh-CN"/>
              </w:rPr>
            </w:pPr>
            <w:r w:rsidRPr="008215D4">
              <w:rPr>
                <w:lang w:eastAsia="zh-CN"/>
              </w:rPr>
              <w:t>This IE shall be present if Result-Code AVP is set to DIAMETER_SUCCESS.</w:t>
            </w:r>
          </w:p>
        </w:tc>
      </w:tr>
      <w:tr w:rsidR="00714063" w:rsidRPr="008215D4" w14:paraId="40FE9D5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C8CA3FA" w14:textId="77777777" w:rsidR="00714063" w:rsidRPr="008215D4" w:rsidRDefault="00714063" w:rsidP="00F76B35">
            <w:pPr>
              <w:pStyle w:val="TAL"/>
              <w:rPr>
                <w:lang w:eastAsia="zh-CN"/>
              </w:rPr>
            </w:pPr>
            <w:r w:rsidRPr="008215D4">
              <w:rPr>
                <w:lang w:eastAsia="zh-CN"/>
              </w:rPr>
              <w:t>Default APN</w:t>
            </w:r>
          </w:p>
        </w:tc>
        <w:tc>
          <w:tcPr>
            <w:tcW w:w="1573" w:type="dxa"/>
            <w:gridSpan w:val="2"/>
            <w:tcBorders>
              <w:top w:val="single" w:sz="4" w:space="0" w:color="auto"/>
              <w:left w:val="single" w:sz="4" w:space="0" w:color="auto"/>
              <w:bottom w:val="single" w:sz="4" w:space="0" w:color="auto"/>
              <w:right w:val="single" w:sz="4" w:space="0" w:color="auto"/>
            </w:tcBorders>
          </w:tcPr>
          <w:p w14:paraId="4A7B9B4A" w14:textId="77777777" w:rsidR="00714063" w:rsidRPr="008215D4" w:rsidRDefault="00714063" w:rsidP="00F76B35">
            <w:pPr>
              <w:pStyle w:val="TAL"/>
              <w:rPr>
                <w:lang w:eastAsia="zh-CN"/>
              </w:rPr>
            </w:pPr>
            <w:r w:rsidRPr="008215D4">
              <w:rPr>
                <w:lang w:eastAsia="zh-CN"/>
              </w:rPr>
              <w:t>Context-Identifier</w:t>
            </w:r>
          </w:p>
        </w:tc>
        <w:tc>
          <w:tcPr>
            <w:tcW w:w="601" w:type="dxa"/>
            <w:gridSpan w:val="2"/>
            <w:tcBorders>
              <w:top w:val="single" w:sz="4" w:space="0" w:color="auto"/>
              <w:left w:val="single" w:sz="4" w:space="0" w:color="auto"/>
              <w:bottom w:val="single" w:sz="4" w:space="0" w:color="auto"/>
              <w:right w:val="single" w:sz="4" w:space="0" w:color="auto"/>
            </w:tcBorders>
          </w:tcPr>
          <w:p w14:paraId="03014E3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42134EB" w14:textId="6D2251E9" w:rsidR="00714063" w:rsidRPr="008215D4" w:rsidRDefault="00714063" w:rsidP="00F76B35">
            <w:pPr>
              <w:pStyle w:val="TAL"/>
              <w:rPr>
                <w:lang w:eastAsia="zh-CN"/>
              </w:rPr>
            </w:pPr>
            <w:r w:rsidRPr="008215D4">
              <w:rPr>
                <w:lang w:eastAsia="zh-CN"/>
              </w:rPr>
              <w:t>This AVP shall indicate the default APN for the user.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if the TSCM is selected</w:t>
            </w:r>
            <w:r w:rsidRPr="008215D4">
              <w:rPr>
                <w:rFonts w:hint="eastAsia"/>
                <w:lang w:eastAsia="zh-CN"/>
              </w:rPr>
              <w:t>,</w:t>
            </w:r>
            <w:r w:rsidRPr="008215D4">
              <w:rPr>
                <w:lang w:eastAsia="zh-CN"/>
              </w:rPr>
              <w:t xml:space="preserve"> this AVP shall be set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this AVP shall be set to the subscriber's Default APN for 3GPP and other non-3GPP accesses.</w:t>
            </w:r>
          </w:p>
          <w:p w14:paraId="68F7FF07" w14:textId="77777777" w:rsidR="00714063" w:rsidRPr="008215D4" w:rsidRDefault="00714063" w:rsidP="00F76B35">
            <w:pPr>
              <w:pStyle w:val="TAL"/>
              <w:rPr>
                <w:lang w:eastAsia="zh-CN"/>
              </w:rPr>
            </w:pPr>
            <w:r w:rsidRPr="008215D4">
              <w:rPr>
                <w:lang w:eastAsia="zh-CN"/>
              </w:rPr>
              <w:t>It shall only be included if NBM is authorized for use, the non-3GPP access network was decided to be trusted, the Emergency-Indication bit of the Emergency-Services AVP is not set in the Authentication and Authorization Answer and the Result-Code AVP is set to either:</w:t>
            </w:r>
          </w:p>
          <w:p w14:paraId="0CFF905B" w14:textId="77777777" w:rsidR="00714063" w:rsidRPr="008215D4" w:rsidRDefault="00714063" w:rsidP="00F76B35">
            <w:pPr>
              <w:pStyle w:val="TAL"/>
              <w:rPr>
                <w:lang w:eastAsia="zh-CN"/>
              </w:rPr>
            </w:pPr>
            <w:r w:rsidRPr="008215D4">
              <w:rPr>
                <w:lang w:eastAsia="zh-CN"/>
              </w:rPr>
              <w:t>- DIAMETER_SUCCESS or</w:t>
            </w:r>
          </w:p>
          <w:p w14:paraId="43519A3F" w14:textId="77777777" w:rsidR="00714063" w:rsidRPr="008215D4" w:rsidRDefault="00714063" w:rsidP="005975E2">
            <w:pPr>
              <w:pStyle w:val="TAL"/>
              <w:rPr>
                <w:lang w:eastAsia="zh-CN"/>
              </w:rPr>
            </w:pPr>
            <w:r w:rsidRPr="005975E2">
              <w:t>- DIAMETER_MULTI_ROUND_AUTH, and TWAN-S2a-Connectivity-Indicator is set in DEA-Flags.</w:t>
            </w:r>
          </w:p>
          <w:p w14:paraId="2C973CA7" w14:textId="77777777" w:rsidR="00714063" w:rsidRPr="008215D4" w:rsidRDefault="00714063" w:rsidP="00F76B35">
            <w:pPr>
              <w:pStyle w:val="TAL"/>
              <w:rPr>
                <w:lang w:eastAsia="zh-CN"/>
              </w:rPr>
            </w:pPr>
            <w:r w:rsidRPr="008215D4">
              <w:rPr>
                <w:lang w:eastAsia="zh-CN"/>
              </w:rPr>
              <w:t>(see NOTE 1)</w:t>
            </w:r>
          </w:p>
        </w:tc>
      </w:tr>
      <w:tr w:rsidR="00714063" w:rsidRPr="008215D4" w14:paraId="0ED04F3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02E82307" w14:textId="77777777" w:rsidR="00714063" w:rsidRPr="008215D4" w:rsidRDefault="00714063" w:rsidP="00F76B35">
            <w:pPr>
              <w:pStyle w:val="TAL"/>
              <w:rPr>
                <w:lang w:eastAsia="zh-CN"/>
              </w:rPr>
            </w:pPr>
            <w:r w:rsidRPr="008215D4">
              <w:rPr>
                <w:lang w:eastAsia="zh-CN"/>
              </w:rPr>
              <w:t>APN-OI replacement</w:t>
            </w:r>
          </w:p>
        </w:tc>
        <w:tc>
          <w:tcPr>
            <w:tcW w:w="1573" w:type="dxa"/>
            <w:gridSpan w:val="2"/>
            <w:tcBorders>
              <w:top w:val="single" w:sz="4" w:space="0" w:color="auto"/>
              <w:left w:val="single" w:sz="4" w:space="0" w:color="auto"/>
              <w:bottom w:val="single" w:sz="4" w:space="0" w:color="auto"/>
              <w:right w:val="single" w:sz="4" w:space="0" w:color="auto"/>
            </w:tcBorders>
          </w:tcPr>
          <w:p w14:paraId="1E946B08" w14:textId="77777777" w:rsidR="00714063" w:rsidRPr="008215D4" w:rsidRDefault="00714063" w:rsidP="00F76B35">
            <w:pPr>
              <w:pStyle w:val="TAL"/>
              <w:rPr>
                <w:lang w:eastAsia="zh-CN"/>
              </w:rPr>
            </w:pPr>
            <w:r w:rsidRPr="008215D4">
              <w:rPr>
                <w:lang w:eastAsia="zh-CN"/>
              </w:rPr>
              <w:t>APN-OI-Replacement</w:t>
            </w:r>
          </w:p>
        </w:tc>
        <w:tc>
          <w:tcPr>
            <w:tcW w:w="601" w:type="dxa"/>
            <w:gridSpan w:val="2"/>
            <w:tcBorders>
              <w:top w:val="single" w:sz="4" w:space="0" w:color="auto"/>
              <w:left w:val="single" w:sz="4" w:space="0" w:color="auto"/>
              <w:bottom w:val="single" w:sz="4" w:space="0" w:color="auto"/>
              <w:right w:val="single" w:sz="4" w:space="0" w:color="auto"/>
            </w:tcBorders>
          </w:tcPr>
          <w:p w14:paraId="3EDAE12F"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DFD994B" w14:textId="4A4EFCF6"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a DNS resolution needs to be performed.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w:t>
            </w:r>
            <w:r w:rsidRPr="008215D4" w:rsidDel="004B5E73">
              <w:rPr>
                <w:lang w:eastAsia="zh-CN"/>
              </w:rPr>
              <w:t xml:space="preserve"> </w:t>
            </w:r>
            <w:r w:rsidRPr="008215D4">
              <w:rPr>
                <w:lang w:eastAsia="zh-CN"/>
              </w:rPr>
              <w:t>for use, the Emergency-Indication bit of the Emergency-Services AVP is not set in the Authentication and Authorization Answer and the Result-Code AVP is set to either:</w:t>
            </w:r>
          </w:p>
          <w:p w14:paraId="34EECE8E" w14:textId="77777777" w:rsidR="00714063" w:rsidRPr="008215D4" w:rsidRDefault="00714063" w:rsidP="00F76B35">
            <w:pPr>
              <w:pStyle w:val="TAL"/>
              <w:rPr>
                <w:lang w:eastAsia="zh-CN"/>
              </w:rPr>
            </w:pPr>
            <w:r w:rsidRPr="008215D4">
              <w:rPr>
                <w:lang w:eastAsia="zh-CN"/>
              </w:rPr>
              <w:t>- DIAMETER_SUCCESS or</w:t>
            </w:r>
          </w:p>
          <w:p w14:paraId="4876DE40"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13390DBA" w14:textId="77777777" w:rsidR="00714063" w:rsidRPr="008215D4" w:rsidRDefault="00714063" w:rsidP="00F76B35">
            <w:pPr>
              <w:pStyle w:val="TAL"/>
              <w:rPr>
                <w:lang w:eastAsia="zh-CN"/>
              </w:rPr>
            </w:pPr>
            <w:r w:rsidRPr="008215D4">
              <w:rPr>
                <w:lang w:eastAsia="zh-CN"/>
              </w:rPr>
              <w:t>(see NOTE 1)</w:t>
            </w:r>
          </w:p>
        </w:tc>
      </w:tr>
      <w:tr w:rsidR="00714063" w:rsidRPr="008215D4" w14:paraId="3EEEA70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87AF499" w14:textId="77777777" w:rsidR="00714063" w:rsidRPr="008215D4" w:rsidRDefault="00714063" w:rsidP="00F76B35">
            <w:pPr>
              <w:pStyle w:val="TAL"/>
              <w:rPr>
                <w:lang w:eastAsia="zh-CN"/>
              </w:rPr>
            </w:pPr>
            <w:r w:rsidRPr="008215D4">
              <w:rPr>
                <w:lang w:eastAsia="zh-CN"/>
              </w:rPr>
              <w:lastRenderedPageBreak/>
              <w:t>APN and PGW Data</w:t>
            </w:r>
          </w:p>
        </w:tc>
        <w:tc>
          <w:tcPr>
            <w:tcW w:w="1573" w:type="dxa"/>
            <w:gridSpan w:val="2"/>
            <w:tcBorders>
              <w:top w:val="single" w:sz="4" w:space="0" w:color="auto"/>
              <w:left w:val="single" w:sz="4" w:space="0" w:color="auto"/>
              <w:bottom w:val="single" w:sz="4" w:space="0" w:color="auto"/>
              <w:right w:val="single" w:sz="4" w:space="0" w:color="auto"/>
            </w:tcBorders>
          </w:tcPr>
          <w:p w14:paraId="50067DB4" w14:textId="77777777" w:rsidR="00714063" w:rsidRPr="008215D4" w:rsidRDefault="00714063" w:rsidP="00F76B35">
            <w:pPr>
              <w:pStyle w:val="TAL"/>
              <w:rPr>
                <w:lang w:eastAsia="zh-CN"/>
              </w:rPr>
            </w:pPr>
            <w:r w:rsidRPr="008215D4">
              <w:rPr>
                <w:lang w:eastAsia="zh-CN"/>
              </w:rPr>
              <w:t>APN-Configuration</w:t>
            </w:r>
          </w:p>
        </w:tc>
        <w:tc>
          <w:tcPr>
            <w:tcW w:w="601" w:type="dxa"/>
            <w:gridSpan w:val="2"/>
            <w:tcBorders>
              <w:top w:val="single" w:sz="4" w:space="0" w:color="auto"/>
              <w:left w:val="single" w:sz="4" w:space="0" w:color="auto"/>
              <w:bottom w:val="single" w:sz="4" w:space="0" w:color="auto"/>
              <w:right w:val="single" w:sz="4" w:space="0" w:color="auto"/>
            </w:tcBorders>
          </w:tcPr>
          <w:p w14:paraId="2411405A"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44DE8DFE" w14:textId="77777777" w:rsidR="00714063" w:rsidRPr="008215D4" w:rsidRDefault="00714063" w:rsidP="00F76B35">
            <w:pPr>
              <w:pStyle w:val="TAL"/>
              <w:rPr>
                <w:lang w:eastAsia="zh-CN"/>
              </w:rPr>
            </w:pPr>
            <w:r w:rsidRPr="008215D4">
              <w:rPr>
                <w:lang w:eastAsia="zh-CN"/>
              </w:rPr>
              <w:t xml:space="preserve">This information element shall only be sent </w:t>
            </w:r>
            <w:r w:rsidRPr="008215D4">
              <w:rPr>
                <w:rFonts w:hint="eastAsia"/>
                <w:lang w:eastAsia="zh-CN"/>
              </w:rPr>
              <w:t>if EPC Access is authorized</w:t>
            </w:r>
            <w:r w:rsidRPr="008215D4">
              <w:rPr>
                <w:lang w:eastAsia="zh-CN"/>
              </w:rPr>
              <w:t>, the Emergency-Indication bit of the Emergency-Services AVP is not set in the Authentication and Authorization Answer</w:t>
            </w:r>
            <w:r w:rsidRPr="008215D4">
              <w:rPr>
                <w:rFonts w:hint="eastAsia"/>
                <w:lang w:eastAsia="zh-CN"/>
              </w:rPr>
              <w:t xml:space="preserve"> and</w:t>
            </w:r>
            <w:r w:rsidRPr="008215D4">
              <w:rPr>
                <w:lang w:eastAsia="zh-CN"/>
              </w:rPr>
              <w:t xml:space="preserve"> the Result-Code AVP is set to either:</w:t>
            </w:r>
          </w:p>
          <w:p w14:paraId="28FA2630" w14:textId="77777777" w:rsidR="00714063" w:rsidRPr="008215D4" w:rsidRDefault="00714063" w:rsidP="00F76B35">
            <w:pPr>
              <w:pStyle w:val="TAL"/>
              <w:rPr>
                <w:lang w:eastAsia="zh-CN"/>
              </w:rPr>
            </w:pPr>
            <w:r w:rsidRPr="008215D4">
              <w:rPr>
                <w:lang w:eastAsia="zh-CN"/>
              </w:rPr>
              <w:t>- DIAMETER_SUCCESS</w:t>
            </w:r>
            <w:r w:rsidRPr="008215D4">
              <w:rPr>
                <w:rFonts w:hint="eastAsia"/>
                <w:lang w:eastAsia="zh-CN"/>
              </w:rPr>
              <w:t xml:space="preserve"> </w:t>
            </w:r>
            <w:r w:rsidRPr="008215D4">
              <w:rPr>
                <w:lang w:eastAsia="zh-CN"/>
              </w:rPr>
              <w:t>or</w:t>
            </w:r>
          </w:p>
          <w:p w14:paraId="1F97BBE8"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1B107D2A" w14:textId="77777777" w:rsidR="00714063" w:rsidRPr="008215D4" w:rsidRDefault="00714063" w:rsidP="00F76B35">
            <w:pPr>
              <w:pStyle w:val="TAL"/>
              <w:rPr>
                <w:lang w:eastAsia="zh-CN"/>
              </w:rPr>
            </w:pPr>
            <w:r w:rsidRPr="008215D4">
              <w:rPr>
                <w:lang w:eastAsia="zh-CN"/>
              </w:rPr>
              <w:t>(see NOTE 1)</w:t>
            </w:r>
          </w:p>
          <w:p w14:paraId="629E6B7A" w14:textId="77777777" w:rsidR="00714063" w:rsidRPr="008215D4" w:rsidRDefault="00714063" w:rsidP="00F76B35">
            <w:pPr>
              <w:pStyle w:val="TAL"/>
              <w:rPr>
                <w:lang w:eastAsia="zh-CN"/>
              </w:rPr>
            </w:pPr>
          </w:p>
          <w:p w14:paraId="728E2280" w14:textId="77777777" w:rsidR="00714063" w:rsidRPr="008215D4" w:rsidRDefault="00714063" w:rsidP="00F76B35">
            <w:pPr>
              <w:pStyle w:val="TAL"/>
              <w:rPr>
                <w:lang w:eastAsia="zh-CN"/>
              </w:rPr>
            </w:pPr>
            <w:r w:rsidRPr="008215D4">
              <w:rPr>
                <w:lang w:eastAsia="zh-CN"/>
              </w:rPr>
              <w:t>When NBM is authorized for use, this AVP shall contain the default APN, the list of authorized APNs, including the wildcard APN if configured in the user's subscription, user profile information and PDN GW information.</w:t>
            </w:r>
          </w:p>
          <w:p w14:paraId="7B1E1986" w14:textId="77777777" w:rsidR="00A65E18" w:rsidRPr="008215D4" w:rsidRDefault="00714063" w:rsidP="00F76B35">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6490BFCC" w14:textId="77777777" w:rsidR="00A65E18" w:rsidRPr="008215D4" w:rsidRDefault="00714063" w:rsidP="00F76B35">
            <w:pPr>
              <w:pStyle w:val="TAL"/>
              <w:rPr>
                <w:lang w:eastAsia="zh-CN"/>
              </w:rPr>
            </w:pPr>
            <w:r w:rsidRPr="008215D4">
              <w:rPr>
                <w:lang w:eastAsia="zh-CN"/>
              </w:rPr>
              <w:t>The trusted non-3gpp access network knows if NBM is authorized for use or if a local IP address (for HBM) is assigned based on the flags in the MIP6-Feature-Vector.</w:t>
            </w:r>
          </w:p>
          <w:p w14:paraId="20509381" w14:textId="201AD2EC" w:rsidR="00714063" w:rsidRPr="008215D4" w:rsidRDefault="00714063" w:rsidP="00F76B35">
            <w:pPr>
              <w:pStyle w:val="TAL"/>
              <w:rPr>
                <w:lang w:eastAsia="zh-CN"/>
              </w:rPr>
            </w:pPr>
          </w:p>
          <w:p w14:paraId="4E37896A" w14:textId="049E5E06"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 When NBM is authorized for use, the following information elements per APN may be included:</w:t>
            </w:r>
          </w:p>
          <w:p w14:paraId="439F8146" w14:textId="77777777" w:rsidR="00714063" w:rsidRPr="008215D4" w:rsidRDefault="00714063" w:rsidP="00F76B35">
            <w:pPr>
              <w:pStyle w:val="TAL"/>
              <w:rPr>
                <w:lang w:eastAsia="zh-CN"/>
              </w:rPr>
            </w:pPr>
            <w:r w:rsidRPr="008215D4">
              <w:rPr>
                <w:lang w:eastAsia="zh-CN"/>
              </w:rPr>
              <w:t>- APN</w:t>
            </w:r>
          </w:p>
          <w:p w14:paraId="592F2522" w14:textId="77777777" w:rsidR="00714063" w:rsidRPr="008215D4" w:rsidRDefault="00714063" w:rsidP="00F76B35">
            <w:pPr>
              <w:pStyle w:val="TAL"/>
              <w:rPr>
                <w:lang w:eastAsia="zh-CN"/>
              </w:rPr>
            </w:pPr>
            <w:r w:rsidRPr="008215D4">
              <w:rPr>
                <w:lang w:eastAsia="zh-CN"/>
              </w:rPr>
              <w:t>- Authorized 3GPP QoS profile</w:t>
            </w:r>
          </w:p>
          <w:p w14:paraId="00B066DE" w14:textId="77777777" w:rsidR="00714063" w:rsidRPr="008215D4" w:rsidRDefault="00714063" w:rsidP="00F76B35">
            <w:pPr>
              <w:pStyle w:val="TAL"/>
              <w:rPr>
                <w:lang w:eastAsia="zh-CN"/>
              </w:rPr>
            </w:pPr>
            <w:r w:rsidRPr="008215D4">
              <w:rPr>
                <w:lang w:eastAsia="zh-CN"/>
              </w:rPr>
              <w:t>- Statically allocated User IP Address (IPv4 and/or IPv6)</w:t>
            </w:r>
          </w:p>
          <w:p w14:paraId="0A66FA24" w14:textId="77777777" w:rsidR="00714063" w:rsidRPr="008215D4" w:rsidRDefault="00714063" w:rsidP="00F76B35">
            <w:pPr>
              <w:pStyle w:val="TAL"/>
              <w:rPr>
                <w:lang w:eastAsia="zh-CN"/>
              </w:rPr>
            </w:pPr>
            <w:r w:rsidRPr="008215D4">
              <w:rPr>
                <w:lang w:eastAsia="zh-CN"/>
              </w:rPr>
              <w:t>- Allowed PDN types</w:t>
            </w:r>
          </w:p>
          <w:p w14:paraId="2B96DFFE" w14:textId="77777777" w:rsidR="00714063" w:rsidRPr="008215D4" w:rsidRDefault="00714063" w:rsidP="00F76B35">
            <w:pPr>
              <w:pStyle w:val="TAL"/>
              <w:rPr>
                <w:lang w:eastAsia="zh-CN"/>
              </w:rPr>
            </w:pPr>
            <w:r w:rsidRPr="008215D4">
              <w:rPr>
                <w:lang w:eastAsia="zh-CN"/>
              </w:rPr>
              <w:t>- PDN GW identity</w:t>
            </w:r>
          </w:p>
          <w:p w14:paraId="561BD8FE" w14:textId="77777777" w:rsidR="00714063" w:rsidRPr="008215D4" w:rsidRDefault="00714063" w:rsidP="00F76B35">
            <w:pPr>
              <w:pStyle w:val="TAL"/>
              <w:rPr>
                <w:lang w:eastAsia="zh-CN"/>
              </w:rPr>
            </w:pPr>
            <w:r w:rsidRPr="008215D4">
              <w:rPr>
                <w:lang w:eastAsia="zh-CN"/>
              </w:rPr>
              <w:t>- PDN GW allocation type</w:t>
            </w:r>
          </w:p>
          <w:p w14:paraId="056075EF" w14:textId="77777777" w:rsidR="00714063" w:rsidRPr="008215D4" w:rsidRDefault="00714063" w:rsidP="00F76B35">
            <w:pPr>
              <w:pStyle w:val="TAL"/>
            </w:pPr>
            <w:r w:rsidRPr="008215D4">
              <w:rPr>
                <w:lang w:eastAsia="zh-CN"/>
              </w:rPr>
              <w:t xml:space="preserve">- </w:t>
            </w:r>
            <w:r w:rsidRPr="008215D4">
              <w:t>VPLMN Dynamic Address Allowed</w:t>
            </w:r>
          </w:p>
          <w:p w14:paraId="609911F6" w14:textId="77777777" w:rsidR="00714063" w:rsidRPr="008215D4" w:rsidRDefault="00714063" w:rsidP="00F76B35">
            <w:pPr>
              <w:pStyle w:val="TAL"/>
            </w:pPr>
            <w:r w:rsidRPr="008215D4">
              <w:t>- APN-AMBR</w:t>
            </w:r>
          </w:p>
          <w:p w14:paraId="0D76B919" w14:textId="7113EC4A" w:rsidR="00A65E18" w:rsidRPr="008215D4" w:rsidRDefault="00714063" w:rsidP="00F76B35">
            <w:pPr>
              <w:pStyle w:val="TAL"/>
              <w:rPr>
                <w:lang w:eastAsia="zh-CN"/>
              </w:rPr>
            </w:pPr>
            <w:r w:rsidRPr="008215D4">
              <w:t xml:space="preserve">- Visited Network Identifier (see </w:t>
            </w:r>
            <w:r w:rsidR="00A65E18">
              <w:t>clause </w:t>
            </w:r>
            <w:r w:rsidR="00A65E18" w:rsidRPr="008215D4">
              <w:t>5</w:t>
            </w:r>
            <w:r w:rsidRPr="008215D4">
              <w:t>.1.2.1.4)</w:t>
            </w:r>
          </w:p>
          <w:p w14:paraId="68D276DA" w14:textId="1EA79EA5" w:rsidR="00714063" w:rsidRPr="008215D4" w:rsidRDefault="00714063" w:rsidP="00F76B35">
            <w:pPr>
              <w:pStyle w:val="TAL"/>
              <w:rPr>
                <w:lang w:eastAsia="zh-CN"/>
              </w:rPr>
            </w:pPr>
            <w:r w:rsidRPr="008215D4">
              <w:t>-</w:t>
            </w:r>
            <w:r w:rsidRPr="008215D4">
              <w:rPr>
                <w:rFonts w:hint="eastAsia"/>
                <w:lang w:eastAsia="zh-CN"/>
              </w:rPr>
              <w:t xml:space="preserve"> SIPTO permission</w:t>
            </w:r>
          </w:p>
          <w:p w14:paraId="6D267085" w14:textId="77777777" w:rsidR="00714063" w:rsidRPr="008215D4" w:rsidRDefault="00714063" w:rsidP="00F76B35">
            <w:pPr>
              <w:pStyle w:val="TAL"/>
            </w:pPr>
          </w:p>
          <w:p w14:paraId="76B78AA9" w14:textId="77777777" w:rsidR="00714063" w:rsidRPr="008215D4" w:rsidRDefault="00714063" w:rsidP="00F76B35">
            <w:pPr>
              <w:pStyle w:val="TAL"/>
            </w:pPr>
            <w:r w:rsidRPr="008215D4">
              <w:t>When DSMIPv6 is used, the following information elements per Home Agent may be included:</w:t>
            </w:r>
          </w:p>
          <w:p w14:paraId="7A4F6868" w14:textId="636D6B50"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53655717" w14:textId="77777777" w:rsidR="00714063" w:rsidRPr="008215D4" w:rsidRDefault="00714063" w:rsidP="00F76B35">
            <w:pPr>
              <w:pStyle w:val="TAL"/>
              <w:rPr>
                <w:lang w:eastAsia="zh-CN"/>
              </w:rPr>
            </w:pPr>
            <w:r w:rsidRPr="008215D4">
              <w:rPr>
                <w:lang w:eastAsia="zh-CN"/>
              </w:rPr>
              <w:t>- Authorized 3GPP QoS profile</w:t>
            </w:r>
          </w:p>
          <w:p w14:paraId="71CAEA30" w14:textId="77777777" w:rsidR="00714063" w:rsidRPr="008215D4" w:rsidRDefault="00714063" w:rsidP="00F76B35">
            <w:pPr>
              <w:pStyle w:val="TAL"/>
              <w:rPr>
                <w:lang w:eastAsia="zh-CN"/>
              </w:rPr>
            </w:pPr>
            <w:r w:rsidRPr="008215D4">
              <w:rPr>
                <w:lang w:eastAsia="zh-CN"/>
              </w:rPr>
              <w:t>- PDN GW identity</w:t>
            </w:r>
          </w:p>
          <w:p w14:paraId="108735AB" w14:textId="77777777" w:rsidR="00714063" w:rsidRPr="008215D4" w:rsidRDefault="00714063" w:rsidP="00F76B35">
            <w:pPr>
              <w:pStyle w:val="TAL"/>
            </w:pPr>
            <w:r w:rsidRPr="008215D4">
              <w:t>When</w:t>
            </w:r>
            <w:r w:rsidRPr="008215D4">
              <w:rPr>
                <w:noProof/>
              </w:rPr>
              <w:t xml:space="preserve"> MIPv4 FACoA</w:t>
            </w:r>
            <w:r w:rsidRPr="008215D4">
              <w:t xml:space="preserve"> is used, the following information elements per </w:t>
            </w:r>
            <w:r w:rsidRPr="008215D4">
              <w:rPr>
                <w:rFonts w:hint="eastAsia"/>
                <w:lang w:eastAsia="zh-CN"/>
              </w:rPr>
              <w:t>APN</w:t>
            </w:r>
            <w:r w:rsidRPr="008215D4">
              <w:rPr>
                <w:lang w:eastAsia="zh-CN"/>
              </w:rPr>
              <w:t xml:space="preserve"> may be included</w:t>
            </w:r>
            <w:r w:rsidRPr="008215D4">
              <w:t>:</w:t>
            </w:r>
          </w:p>
          <w:p w14:paraId="2E2288E9" w14:textId="77777777" w:rsidR="00714063" w:rsidRPr="008215D4" w:rsidRDefault="00714063" w:rsidP="00F76B35">
            <w:pPr>
              <w:pStyle w:val="TAL"/>
              <w:rPr>
                <w:lang w:eastAsia="zh-CN"/>
              </w:rPr>
            </w:pPr>
            <w:r w:rsidRPr="008215D4">
              <w:rPr>
                <w:lang w:eastAsia="zh-CN"/>
              </w:rPr>
              <w:t>- APN</w:t>
            </w:r>
          </w:p>
          <w:p w14:paraId="7DEB176D" w14:textId="77777777" w:rsidR="00714063" w:rsidRPr="008215D4" w:rsidRDefault="00714063" w:rsidP="00F76B35">
            <w:pPr>
              <w:pStyle w:val="TAL"/>
              <w:rPr>
                <w:lang w:eastAsia="zh-CN"/>
              </w:rPr>
            </w:pPr>
            <w:r w:rsidRPr="008215D4">
              <w:rPr>
                <w:lang w:eastAsia="zh-CN"/>
              </w:rPr>
              <w:t>- Allowed PDN types</w:t>
            </w:r>
          </w:p>
        </w:tc>
      </w:tr>
      <w:tr w:rsidR="00714063" w:rsidRPr="008215D4" w14:paraId="65350C5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48BCB08" w14:textId="77777777" w:rsidR="00714063" w:rsidRPr="008215D4" w:rsidRDefault="00714063" w:rsidP="00F76B35">
            <w:pPr>
              <w:pStyle w:val="TAL"/>
              <w:rPr>
                <w:lang w:eastAsia="zh-CN"/>
              </w:rPr>
            </w:pPr>
            <w:r w:rsidRPr="008215D4">
              <w:t>Serving GW Address</w:t>
            </w:r>
          </w:p>
        </w:tc>
        <w:tc>
          <w:tcPr>
            <w:tcW w:w="1573" w:type="dxa"/>
            <w:gridSpan w:val="2"/>
            <w:tcBorders>
              <w:top w:val="single" w:sz="4" w:space="0" w:color="auto"/>
              <w:left w:val="single" w:sz="4" w:space="0" w:color="auto"/>
              <w:bottom w:val="single" w:sz="4" w:space="0" w:color="auto"/>
              <w:right w:val="single" w:sz="4" w:space="0" w:color="auto"/>
            </w:tcBorders>
          </w:tcPr>
          <w:p w14:paraId="61F8D0EA" w14:textId="77777777" w:rsidR="00714063" w:rsidRPr="008215D4" w:rsidRDefault="00714063" w:rsidP="00F76B35">
            <w:pPr>
              <w:pStyle w:val="TAL"/>
              <w:rPr>
                <w:lang w:eastAsia="zh-CN"/>
              </w:rPr>
            </w:pPr>
            <w:r w:rsidRPr="008215D4">
              <w:t>MIP6-Agent-Info</w:t>
            </w:r>
          </w:p>
        </w:tc>
        <w:tc>
          <w:tcPr>
            <w:tcW w:w="601" w:type="dxa"/>
            <w:gridSpan w:val="2"/>
            <w:tcBorders>
              <w:top w:val="single" w:sz="4" w:space="0" w:color="auto"/>
              <w:left w:val="single" w:sz="4" w:space="0" w:color="auto"/>
              <w:bottom w:val="single" w:sz="4" w:space="0" w:color="auto"/>
              <w:right w:val="single" w:sz="4" w:space="0" w:color="auto"/>
            </w:tcBorders>
          </w:tcPr>
          <w:p w14:paraId="21738723" w14:textId="77777777" w:rsidR="00714063" w:rsidRPr="008215D4" w:rsidRDefault="00714063" w:rsidP="00F76B35">
            <w:pPr>
              <w:pStyle w:val="TAC"/>
              <w:rPr>
                <w:lang w:eastAsia="zh-CN"/>
              </w:rPr>
            </w:pPr>
            <w:r w:rsidRPr="008215D4">
              <w:t>O</w:t>
            </w:r>
          </w:p>
        </w:tc>
        <w:tc>
          <w:tcPr>
            <w:tcW w:w="5369" w:type="dxa"/>
            <w:gridSpan w:val="2"/>
            <w:tcBorders>
              <w:top w:val="single" w:sz="4" w:space="0" w:color="auto"/>
              <w:left w:val="single" w:sz="4" w:space="0" w:color="auto"/>
              <w:bottom w:val="single" w:sz="4" w:space="0" w:color="auto"/>
              <w:right w:val="single" w:sz="4" w:space="0" w:color="auto"/>
            </w:tcBorders>
          </w:tcPr>
          <w:p w14:paraId="6814134B" w14:textId="77777777" w:rsidR="00714063" w:rsidRPr="008215D4" w:rsidRDefault="00714063" w:rsidP="00F76B35">
            <w:pPr>
              <w:pStyle w:val="TAL"/>
              <w:rPr>
                <w:lang w:eastAsia="zh-CN"/>
              </w:rPr>
            </w:pPr>
            <w:r w:rsidRPr="008215D4">
              <w:t>This AVP shall be used only in chained S2a-S8 cases and it shall be sent only if the Result-Code AVP is set to DIAMETER_SUCCESS.</w:t>
            </w:r>
          </w:p>
        </w:tc>
      </w:tr>
      <w:tr w:rsidR="00714063" w:rsidRPr="008215D4" w14:paraId="0CEC74B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3F268B18" w14:textId="77777777" w:rsidR="00714063" w:rsidRPr="008215D4" w:rsidRDefault="00714063" w:rsidP="00F76B35">
            <w:pPr>
              <w:pStyle w:val="TAL"/>
              <w:rPr>
                <w:lang w:eastAsia="zh-CN"/>
              </w:rPr>
            </w:pPr>
            <w:r w:rsidRPr="008215D4">
              <w:rPr>
                <w:lang w:eastAsia="zh-CN"/>
              </w:rPr>
              <w:lastRenderedPageBreak/>
              <w:t>Mobility Capabilities</w:t>
            </w:r>
          </w:p>
        </w:tc>
        <w:tc>
          <w:tcPr>
            <w:tcW w:w="1573" w:type="dxa"/>
            <w:gridSpan w:val="2"/>
            <w:tcBorders>
              <w:top w:val="single" w:sz="4" w:space="0" w:color="auto"/>
              <w:left w:val="single" w:sz="4" w:space="0" w:color="auto"/>
              <w:bottom w:val="single" w:sz="4" w:space="0" w:color="auto"/>
              <w:right w:val="single" w:sz="4" w:space="0" w:color="auto"/>
            </w:tcBorders>
          </w:tcPr>
          <w:p w14:paraId="44B2E160" w14:textId="77777777" w:rsidR="00714063" w:rsidRPr="008215D4" w:rsidRDefault="00714063" w:rsidP="00F76B35">
            <w:pPr>
              <w:pStyle w:val="TAL"/>
              <w:rPr>
                <w:lang w:eastAsia="zh-CN"/>
              </w:rPr>
            </w:pPr>
            <w:r w:rsidRPr="008215D4">
              <w:rPr>
                <w:lang w:eastAsia="zh-CN"/>
              </w:rPr>
              <w:t>MIP6-Feature-Vector</w:t>
            </w:r>
          </w:p>
        </w:tc>
        <w:tc>
          <w:tcPr>
            <w:tcW w:w="601" w:type="dxa"/>
            <w:gridSpan w:val="2"/>
            <w:tcBorders>
              <w:top w:val="single" w:sz="4" w:space="0" w:color="auto"/>
              <w:left w:val="single" w:sz="4" w:space="0" w:color="auto"/>
              <w:bottom w:val="single" w:sz="4" w:space="0" w:color="auto"/>
              <w:right w:val="single" w:sz="4" w:space="0" w:color="auto"/>
            </w:tcBorders>
          </w:tcPr>
          <w:p w14:paraId="1D7CE88F"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BF270C4" w14:textId="77777777" w:rsidR="00714063" w:rsidRPr="008215D4" w:rsidRDefault="00714063" w:rsidP="00F76B35">
            <w:pPr>
              <w:pStyle w:val="TAL"/>
              <w:rPr>
                <w:lang w:eastAsia="zh-CN"/>
              </w:rPr>
            </w:pPr>
            <w:r w:rsidRPr="008215D4">
              <w:rPr>
                <w:lang w:eastAsia="zh-CN"/>
              </w:rPr>
              <w:t xml:space="preserve">This information element shall only be sent </w:t>
            </w:r>
            <w:r w:rsidRPr="008215D4">
              <w:rPr>
                <w:rFonts w:hint="eastAsia"/>
                <w:lang w:eastAsia="zh-CN"/>
              </w:rPr>
              <w:t xml:space="preserve">if EPC Access is authorized and </w:t>
            </w:r>
            <w:r w:rsidRPr="008215D4">
              <w:rPr>
                <w:lang w:eastAsia="zh-CN"/>
              </w:rPr>
              <w:t>if the Result-Code AVP is set to either:</w:t>
            </w:r>
          </w:p>
          <w:p w14:paraId="7EDCFF98" w14:textId="77777777" w:rsidR="00714063" w:rsidRPr="008215D4" w:rsidRDefault="00714063" w:rsidP="00F76B35">
            <w:pPr>
              <w:pStyle w:val="TAL"/>
              <w:rPr>
                <w:lang w:eastAsia="zh-CN"/>
              </w:rPr>
            </w:pPr>
            <w:r w:rsidRPr="008215D4">
              <w:rPr>
                <w:lang w:eastAsia="zh-CN"/>
              </w:rPr>
              <w:t>- DIAMETER_SUCCESS</w:t>
            </w:r>
            <w:r w:rsidRPr="008215D4">
              <w:rPr>
                <w:rFonts w:hint="eastAsia"/>
                <w:lang w:eastAsia="zh-CN"/>
              </w:rPr>
              <w:t xml:space="preserve"> or</w:t>
            </w:r>
          </w:p>
          <w:p w14:paraId="7F4655BD" w14:textId="77777777" w:rsidR="00714063" w:rsidRPr="008215D4" w:rsidRDefault="00714063" w:rsidP="00F76B35">
            <w:pPr>
              <w:pStyle w:val="TAL"/>
              <w:rPr>
                <w:lang w:eastAsia="zh-CN"/>
              </w:rPr>
            </w:pPr>
            <w:r w:rsidRPr="008215D4">
              <w:rPr>
                <w:lang w:eastAsia="zh-CN"/>
              </w:rPr>
              <w:t>- DIAMETER_MULTI_ROUND_AUTH, and TWAN-S2a-Connectivity-Indicator is set in DEA-Flags.</w:t>
            </w:r>
          </w:p>
          <w:p w14:paraId="485426AD" w14:textId="77777777" w:rsidR="00714063" w:rsidRPr="008215D4" w:rsidRDefault="00714063" w:rsidP="00F76B35">
            <w:pPr>
              <w:pStyle w:val="TAL"/>
              <w:rPr>
                <w:lang w:eastAsia="zh-CN"/>
              </w:rPr>
            </w:pPr>
            <w:r w:rsidRPr="008215D4">
              <w:rPr>
                <w:lang w:eastAsia="zh-CN"/>
              </w:rPr>
              <w:t>(see NOTE 1)</w:t>
            </w:r>
          </w:p>
          <w:p w14:paraId="5F5C8DCB" w14:textId="77777777" w:rsidR="00714063" w:rsidRPr="008215D4" w:rsidRDefault="00714063" w:rsidP="00F76B35">
            <w:pPr>
              <w:pStyle w:val="TAL"/>
              <w:rPr>
                <w:lang w:eastAsia="zh-CN"/>
              </w:rPr>
            </w:pPr>
          </w:p>
          <w:p w14:paraId="7CB88181" w14:textId="77777777" w:rsidR="00714063" w:rsidRPr="008215D4" w:rsidRDefault="00714063" w:rsidP="00F76B35">
            <w:pPr>
              <w:pStyle w:val="TAL"/>
              <w:rPr>
                <w:lang w:eastAsia="zh-CN"/>
              </w:rPr>
            </w:pPr>
            <w:r w:rsidRPr="008215D4">
              <w:rPr>
                <w:lang w:eastAsia="zh-CN"/>
              </w:rPr>
              <w:t xml:space="preserve">It shall contain a AAA/HSS authorized set of mobility capabilities to the trusted non-3GPP access network, if dynamic mobility mode selection between NBM and HBM is done. It shall also be sent when </w:t>
            </w:r>
            <w:r w:rsidRPr="008215D4">
              <w:t>authorizing access to EPC to a user accessing a TWAN.</w:t>
            </w:r>
          </w:p>
          <w:p w14:paraId="4D4D2D1F" w14:textId="77777777" w:rsidR="00714063" w:rsidRPr="008215D4" w:rsidRDefault="00714063" w:rsidP="00F76B35">
            <w:pPr>
              <w:pStyle w:val="TAL"/>
              <w:rPr>
                <w:lang w:eastAsia="zh-CN"/>
              </w:rPr>
            </w:pPr>
          </w:p>
          <w:p w14:paraId="24C8D076" w14:textId="77777777" w:rsidR="00714063" w:rsidRPr="008215D4" w:rsidRDefault="00714063" w:rsidP="00F76B35">
            <w:pPr>
              <w:pStyle w:val="TAL"/>
              <w:rPr>
                <w:lang w:val="en-US" w:eastAsia="zh-CN"/>
              </w:rPr>
            </w:pPr>
            <w:r w:rsidRPr="008215D4">
              <w:rPr>
                <w:lang w:eastAsia="zh-CN"/>
              </w:rPr>
              <w:t xml:space="preserve">The PMIP6_SUPPORTED </w:t>
            </w:r>
            <w:r w:rsidRPr="008215D4">
              <w:rPr>
                <w:rFonts w:hint="eastAsia"/>
                <w:lang w:val="en-US" w:eastAsia="zh-CN"/>
              </w:rPr>
              <w:t xml:space="preserve">and/or the GTPv2_SUPPORTED shall be set to indicate that NBM (PMIPv6 or GTPv2) is </w:t>
            </w:r>
            <w:r w:rsidRPr="008215D4">
              <w:rPr>
                <w:lang w:val="en-US" w:eastAsia="zh-CN"/>
              </w:rPr>
              <w:t xml:space="preserve">authorized for </w:t>
            </w:r>
            <w:r w:rsidRPr="008215D4">
              <w:rPr>
                <w:rFonts w:hint="eastAsia"/>
                <w:lang w:val="en-US" w:eastAsia="zh-CN"/>
              </w:rPr>
              <w:t>use</w:t>
            </w:r>
            <w:r w:rsidRPr="008215D4">
              <w:rPr>
                <w:lang w:val="en-US" w:eastAsia="zh-CN"/>
              </w:rPr>
              <w:t>.</w:t>
            </w:r>
          </w:p>
          <w:p w14:paraId="46F1FC4F" w14:textId="77777777" w:rsidR="00714063" w:rsidRPr="008215D4" w:rsidRDefault="00714063" w:rsidP="00F76B35">
            <w:pPr>
              <w:pStyle w:val="TAL"/>
              <w:rPr>
                <w:lang w:val="en-US" w:eastAsia="zh-CN"/>
              </w:rPr>
            </w:pPr>
          </w:p>
          <w:p w14:paraId="30BEF144" w14:textId="77777777" w:rsidR="00A65E18" w:rsidRPr="008215D4" w:rsidRDefault="00714063" w:rsidP="00F76B35">
            <w:pPr>
              <w:pStyle w:val="TAL"/>
              <w:rPr>
                <w:lang w:eastAsia="zh-CN"/>
              </w:rPr>
            </w:pPr>
            <w:r w:rsidRPr="008215D4">
              <w:rPr>
                <w:lang w:eastAsia="zh-CN"/>
              </w:rPr>
              <w:t>Otherwise, ASSIGN_LOCAL_IP or MIP4_SUPPORTED flag shall be set by the 3GPP AAA Server to mandate which HBM mobility protocol is used.</w:t>
            </w:r>
          </w:p>
          <w:p w14:paraId="7BF3CF6C" w14:textId="283A8689" w:rsidR="00714063" w:rsidRPr="008215D4" w:rsidRDefault="00714063" w:rsidP="00F76B35">
            <w:pPr>
              <w:pStyle w:val="TAL"/>
              <w:rPr>
                <w:lang w:eastAsia="zh-CN"/>
              </w:rPr>
            </w:pPr>
          </w:p>
          <w:p w14:paraId="53696249" w14:textId="77777777" w:rsidR="00714063" w:rsidRPr="008215D4" w:rsidRDefault="00714063" w:rsidP="00F76B35">
            <w:pPr>
              <w:pStyle w:val="TAL"/>
              <w:rPr>
                <w:lang w:eastAsia="zh-CN"/>
              </w:rPr>
            </w:pPr>
            <w:r w:rsidRPr="008215D4">
              <w:rPr>
                <w:lang w:eastAsia="zh-CN"/>
              </w:rPr>
              <w:t>The MIP6_INTEGRATED flag shall be set if a Home Agent address is provided for DHCPv6 based Home Agent address discovery. In the latter case HA information for DHCPv6 discovery is provided via the APN-Configuration AVP.</w:t>
            </w:r>
          </w:p>
        </w:tc>
      </w:tr>
      <w:tr w:rsidR="00714063" w:rsidRPr="008215D4" w14:paraId="7519F3B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64592E6" w14:textId="77777777" w:rsidR="00714063" w:rsidRPr="008215D4" w:rsidRDefault="00714063" w:rsidP="00F76B35">
            <w:pPr>
              <w:pStyle w:val="TAL"/>
              <w:rPr>
                <w:lang w:eastAsia="zh-CN"/>
              </w:rPr>
            </w:pPr>
            <w:r w:rsidRPr="008215D4">
              <w:rPr>
                <w:lang w:eastAsia="zh-CN"/>
              </w:rPr>
              <w:lastRenderedPageBreak/>
              <w:t>Permanent User Identity</w:t>
            </w:r>
          </w:p>
        </w:tc>
        <w:tc>
          <w:tcPr>
            <w:tcW w:w="1573" w:type="dxa"/>
            <w:gridSpan w:val="2"/>
            <w:tcBorders>
              <w:top w:val="single" w:sz="4" w:space="0" w:color="auto"/>
              <w:left w:val="single" w:sz="4" w:space="0" w:color="auto"/>
              <w:bottom w:val="single" w:sz="4" w:space="0" w:color="auto"/>
              <w:right w:val="single" w:sz="4" w:space="0" w:color="auto"/>
            </w:tcBorders>
          </w:tcPr>
          <w:p w14:paraId="16217147" w14:textId="77777777" w:rsidR="00714063" w:rsidRPr="008215D4" w:rsidRDefault="00714063" w:rsidP="00F76B35">
            <w:pPr>
              <w:pStyle w:val="TAL"/>
              <w:rPr>
                <w:lang w:eastAsia="zh-CN"/>
              </w:rPr>
            </w:pPr>
            <w:r w:rsidRPr="008215D4">
              <w:rPr>
                <w:lang w:eastAsia="zh-CN"/>
              </w:rPr>
              <w:t>Mobile-Node-Identifier</w:t>
            </w:r>
          </w:p>
        </w:tc>
        <w:tc>
          <w:tcPr>
            <w:tcW w:w="601" w:type="dxa"/>
            <w:gridSpan w:val="2"/>
            <w:tcBorders>
              <w:top w:val="single" w:sz="4" w:space="0" w:color="auto"/>
              <w:left w:val="single" w:sz="4" w:space="0" w:color="auto"/>
              <w:bottom w:val="single" w:sz="4" w:space="0" w:color="auto"/>
              <w:right w:val="single" w:sz="4" w:space="0" w:color="auto"/>
            </w:tcBorders>
          </w:tcPr>
          <w:p w14:paraId="1C035D9A"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482AA840" w14:textId="77777777" w:rsidR="00714063" w:rsidRPr="008215D4" w:rsidRDefault="00714063" w:rsidP="005975E2">
            <w:pPr>
              <w:pStyle w:val="TAL"/>
              <w:rPr>
                <w:lang w:eastAsia="zh-CN"/>
              </w:rPr>
            </w:pPr>
            <w:r w:rsidRPr="005975E2">
              <w:t>This information element shall only be sent if the Result-Code AVP is set to either:</w:t>
            </w:r>
          </w:p>
          <w:p w14:paraId="278567C8" w14:textId="77777777" w:rsidR="00714063" w:rsidRPr="008215D4" w:rsidRDefault="00714063" w:rsidP="005975E2">
            <w:pPr>
              <w:pStyle w:val="TAL"/>
              <w:rPr>
                <w:lang w:eastAsia="zh-CN"/>
              </w:rPr>
            </w:pPr>
            <w:r w:rsidRPr="005975E2">
              <w:t>- DIAMETER_SUCCESS or</w:t>
            </w:r>
          </w:p>
          <w:p w14:paraId="43EB36E7" w14:textId="77777777" w:rsidR="00714063" w:rsidRPr="008215D4" w:rsidRDefault="00714063" w:rsidP="005975E2">
            <w:pPr>
              <w:pStyle w:val="TAL"/>
              <w:rPr>
                <w:lang w:eastAsia="zh-CN"/>
              </w:rPr>
            </w:pPr>
            <w:r w:rsidRPr="005975E2">
              <w:t>- DIAMETER_MULTI_ROUND_AUTH, and TWAN-S2a-Connectivity-Indicator is set in DEA-Flags.</w:t>
            </w:r>
          </w:p>
          <w:p w14:paraId="31A60E31" w14:textId="77777777" w:rsidR="00714063" w:rsidRPr="008215D4" w:rsidRDefault="00714063" w:rsidP="00F76B35">
            <w:pPr>
              <w:pStyle w:val="TAL"/>
              <w:rPr>
                <w:lang w:eastAsia="zh-CN"/>
              </w:rPr>
            </w:pPr>
            <w:r w:rsidRPr="008215D4">
              <w:rPr>
                <w:lang w:eastAsia="zh-CN"/>
              </w:rPr>
              <w:t>(see NOTE 1)</w:t>
            </w:r>
          </w:p>
          <w:p w14:paraId="4A7B3236" w14:textId="77777777" w:rsidR="00714063" w:rsidRPr="008215D4" w:rsidRDefault="00714063" w:rsidP="00F76B35">
            <w:pPr>
              <w:pStyle w:val="TAL"/>
              <w:rPr>
                <w:lang w:eastAsia="zh-CN"/>
              </w:rPr>
            </w:pPr>
          </w:p>
          <w:p w14:paraId="649CAB49" w14:textId="77777777" w:rsidR="00A65E18" w:rsidRPr="008215D4" w:rsidRDefault="00714063" w:rsidP="00F76B35">
            <w:pPr>
              <w:pStyle w:val="TAL"/>
            </w:pPr>
            <w:r w:rsidRPr="008215D4">
              <w:t xml:space="preserve">This information element </w:t>
            </w:r>
            <w:r w:rsidRPr="008215D4">
              <w:rPr>
                <w:lang w:eastAsia="zh-CN"/>
              </w:rPr>
              <w:t xml:space="preserve">shall only be sent if NBM or MIPv4 is authorized for use, or when </w:t>
            </w:r>
            <w:r w:rsidRPr="008215D4">
              <w:t>authorizing the user to access the TWAN without granting access to EPC S2a (i.e. non-seamless WLAN offload).</w:t>
            </w:r>
          </w:p>
          <w:p w14:paraId="493593E9" w14:textId="6963FB6A" w:rsidR="00714063" w:rsidRPr="008215D4" w:rsidRDefault="00714063" w:rsidP="00F76B35">
            <w:pPr>
              <w:pStyle w:val="TAL"/>
            </w:pPr>
          </w:p>
          <w:p w14:paraId="277827E4" w14:textId="4396F677" w:rsidR="00714063" w:rsidRPr="008215D4" w:rsidRDefault="00714063" w:rsidP="00F76B35">
            <w:pPr>
              <w:pStyle w:val="TAL"/>
              <w:rPr>
                <w:lang w:eastAsia="zh-CN"/>
              </w:rPr>
            </w:pPr>
            <w:r w:rsidRPr="008215D4">
              <w:rPr>
                <w:lang w:val="en-US"/>
              </w:rPr>
              <w:t>If the user is authenticated</w:t>
            </w:r>
            <w:r w:rsidRPr="008215D4">
              <w:t>,</w:t>
            </w:r>
            <w:r w:rsidRPr="008215D4">
              <w:rPr>
                <w:lang w:eastAsia="zh-CN"/>
              </w:rPr>
              <w:t xml:space="preserve"> it </w:t>
            </w:r>
            <w:r w:rsidRPr="008215D4">
              <w:t>shall</w:t>
            </w:r>
            <w:r w:rsidRPr="008215D4">
              <w:rPr>
                <w:lang w:eastAsia="zh-CN"/>
              </w:rPr>
              <w:t xml:space="preserve">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to be used:</w:t>
            </w:r>
          </w:p>
          <w:p w14:paraId="351C2B44" w14:textId="77777777" w:rsidR="00A65E18" w:rsidRPr="008215D4" w:rsidRDefault="00714063" w:rsidP="00F76B35">
            <w:pPr>
              <w:pStyle w:val="TAL"/>
              <w:rPr>
                <w:lang w:eastAsia="zh-CN"/>
              </w:rPr>
            </w:pPr>
            <w:r w:rsidRPr="008215D4">
              <w:rPr>
                <w:lang w:eastAsia="zh-CN"/>
              </w:rPr>
              <w:t>- by the MAG in subsequent PBUs as the MN-ID identifying the user in the EPS network, or</w:t>
            </w:r>
          </w:p>
          <w:p w14:paraId="3B99627B" w14:textId="14B496BD" w:rsidR="00714063" w:rsidRPr="008215D4" w:rsidRDefault="00714063" w:rsidP="00F76B35">
            <w:pPr>
              <w:pStyle w:val="TAL"/>
              <w:rPr>
                <w:lang w:eastAsia="zh-CN"/>
              </w:rPr>
            </w:pPr>
            <w:r w:rsidRPr="008215D4">
              <w:rPr>
                <w:lang w:eastAsia="zh-CN"/>
              </w:rPr>
              <w:t>- by the trusted non-3GPP access network in subsequent MIPv4 RRQs as the MN-NAI identifying the user in the EPS network, or</w:t>
            </w:r>
          </w:p>
          <w:p w14:paraId="0663EB4B" w14:textId="77777777" w:rsidR="00714063" w:rsidRPr="008215D4" w:rsidRDefault="00714063" w:rsidP="00F76B35">
            <w:pPr>
              <w:pStyle w:val="TAL"/>
              <w:rPr>
                <w:lang w:eastAsia="zh-CN"/>
              </w:rPr>
            </w:pPr>
            <w:r w:rsidRPr="008215D4">
              <w:rPr>
                <w:lang w:eastAsia="zh-CN"/>
              </w:rPr>
              <w:t>- by the trusted non-3GPP access network to derive the IMSI to be sent in subsequent Create Session Request on GTP S2a.</w:t>
            </w:r>
          </w:p>
          <w:p w14:paraId="42465138" w14:textId="77777777" w:rsidR="00714063" w:rsidRPr="008215D4" w:rsidRDefault="00714063" w:rsidP="00F76B35">
            <w:pPr>
              <w:pStyle w:val="TAL"/>
              <w:rPr>
                <w:lang w:eastAsia="zh-CN"/>
              </w:rPr>
            </w:pPr>
          </w:p>
          <w:p w14:paraId="1EA6BB4B" w14:textId="4F36F12C" w:rsidR="00714063" w:rsidRPr="008215D4" w:rsidRDefault="00714063" w:rsidP="00F76B35">
            <w:pPr>
              <w:pStyle w:val="TAL"/>
              <w:rPr>
                <w:lang w:eastAsia="zh-CN"/>
              </w:rPr>
            </w:pPr>
            <w:r w:rsidRPr="008215D4">
              <w:rPr>
                <w:lang w:eastAsia="zh-CN"/>
              </w:rPr>
              <w:t xml:space="preserve">For an Emergency Attach, if the UE is UICC-less (i.e. the User Identity IE in the request contains an IMEI) or if the IMSI is not authenticated, the Permanent User Identity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7D6BFFF0" w14:textId="77777777" w:rsidR="00714063" w:rsidRPr="008215D4" w:rsidRDefault="00714063" w:rsidP="00F76B35">
            <w:pPr>
              <w:pStyle w:val="TAL"/>
              <w:rPr>
                <w:lang w:eastAsia="zh-CN"/>
              </w:rPr>
            </w:pPr>
          </w:p>
          <w:p w14:paraId="33469645" w14:textId="7ECE2182" w:rsidR="00714063" w:rsidRPr="008215D4" w:rsidRDefault="00714063" w:rsidP="00F76B35">
            <w:pPr>
              <w:pStyle w:val="TAL"/>
              <w:rPr>
                <w:lang w:eastAsia="zh-CN"/>
              </w:rPr>
            </w:pPr>
            <w:r w:rsidRPr="008215D4">
              <w:t xml:space="preserve">This information element shall </w:t>
            </w:r>
            <w:r w:rsidRPr="008215D4">
              <w:rPr>
                <w:rFonts w:hint="eastAsia"/>
                <w:lang w:eastAsia="zh-CN"/>
              </w:rPr>
              <w:t xml:space="preserve">also </w:t>
            </w:r>
            <w:r w:rsidRPr="008215D4">
              <w:t xml:space="preserve">be sent if </w:t>
            </w:r>
            <w:r w:rsidRPr="008215D4">
              <w:rPr>
                <w:rFonts w:hint="eastAsia"/>
                <w:lang w:eastAsia="zh-CN"/>
              </w:rPr>
              <w:t xml:space="preserve">HBM is authorized for use, or </w:t>
            </w:r>
            <w:r w:rsidRPr="008215D4">
              <w:t>to access</w:t>
            </w:r>
            <w:r w:rsidRPr="008215D4">
              <w:rPr>
                <w:rFonts w:hint="eastAsia"/>
                <w:lang w:eastAsia="zh-CN"/>
              </w:rPr>
              <w:t xml:space="preserve"> </w:t>
            </w:r>
            <w:r w:rsidRPr="008215D4">
              <w:t>a Fixed Broadband access network without granting access to EPC S2a</w:t>
            </w:r>
            <w:r w:rsidRPr="008215D4">
              <w:rPr>
                <w:rFonts w:hint="eastAsia"/>
                <w:lang w:eastAsia="zh-CN"/>
              </w:rPr>
              <w:t xml:space="preserve"> </w:t>
            </w:r>
            <w:r w:rsidRPr="008215D4">
              <w:t>(i.e. non-seamless WLAN offload)</w:t>
            </w:r>
            <w:r w:rsidRPr="008215D4">
              <w:rPr>
                <w:rFonts w:hint="eastAsia"/>
                <w:lang w:eastAsia="zh-CN"/>
              </w:rPr>
              <w:t xml:space="preserve">, and </w:t>
            </w:r>
            <w:r w:rsidRPr="008215D4">
              <w:rPr>
                <w:lang w:eastAsia="zh-CN"/>
              </w:rPr>
              <w:t>the Result-Code AVP is set to DIAMETER_SUCCESS</w:t>
            </w:r>
            <w:r w:rsidRPr="008215D4">
              <w:rPr>
                <w:rFonts w:hint="eastAsia"/>
                <w:lang w:eastAsia="zh-CN"/>
              </w:rPr>
              <w:t xml:space="preserve"> </w:t>
            </w:r>
            <w:r w:rsidRPr="008215D4">
              <w:t>and</w:t>
            </w:r>
            <w:r w:rsidRPr="008215D4">
              <w:rPr>
                <w:lang w:eastAsia="zh-CN"/>
              </w:rPr>
              <w:t xml:space="preserve"> </w:t>
            </w:r>
            <w:r w:rsidRPr="008215D4">
              <w:t xml:space="preserve">if the Transport Access Type in the request command indicated that the UE is accessing the EPC from a Fixed Broadband access network (i.e., the </w:t>
            </w:r>
            <w:r w:rsidRPr="008215D4">
              <w:rPr>
                <w:lang w:eastAsia="zh-CN"/>
              </w:rPr>
              <w:t>Transport-Access-Type</w:t>
            </w:r>
            <w:r w:rsidRPr="008215D4">
              <w:t xml:space="preserve"> AVP takes the value </w:t>
            </w:r>
            <w:r w:rsidRPr="008215D4">
              <w:rPr>
                <w:lang w:val="en-US"/>
              </w:rPr>
              <w:t>"</w:t>
            </w:r>
            <w:r w:rsidRPr="008215D4">
              <w:t>BBF</w:t>
            </w:r>
            <w:r w:rsidRPr="008215D4">
              <w:rPr>
                <w:lang w:val="en-US"/>
              </w:rPr>
              <w:t>"</w:t>
            </w:r>
            <w:r w:rsidRPr="008215D4">
              <w:t xml:space="preserve">); it shall contain an AAA/HSS assigned permanent user identity (i.e. an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to be used</w:t>
            </w:r>
            <w:r w:rsidRPr="008215D4">
              <w:rPr>
                <w:rFonts w:hint="eastAsia"/>
                <w:lang w:eastAsia="zh-CN"/>
              </w:rPr>
              <w:t>:</w:t>
            </w:r>
          </w:p>
          <w:p w14:paraId="35FFA71D" w14:textId="77777777" w:rsidR="00714063" w:rsidRPr="008215D4" w:rsidRDefault="00714063" w:rsidP="00F76B35">
            <w:pPr>
              <w:pStyle w:val="TAL"/>
              <w:rPr>
                <w:lang w:eastAsia="zh-CN"/>
              </w:rPr>
            </w:pPr>
          </w:p>
          <w:p w14:paraId="2BBAD968" w14:textId="77777777" w:rsidR="00714063" w:rsidRPr="008215D4" w:rsidRDefault="00714063" w:rsidP="00F76B35">
            <w:pPr>
              <w:pStyle w:val="TAL"/>
              <w:rPr>
                <w:lang w:eastAsia="zh-CN"/>
              </w:rPr>
            </w:pPr>
            <w:r w:rsidRPr="008215D4">
              <w:rPr>
                <w:lang w:eastAsia="zh-CN"/>
              </w:rPr>
              <w:t xml:space="preserve">- by the </w:t>
            </w:r>
            <w:r w:rsidRPr="008215D4">
              <w:rPr>
                <w:rFonts w:hint="eastAsia"/>
                <w:lang w:eastAsia="zh-CN"/>
              </w:rPr>
              <w:t xml:space="preserve">trusted </w:t>
            </w:r>
            <w:r w:rsidRPr="008215D4">
              <w:rPr>
                <w:lang w:eastAsia="zh-CN"/>
              </w:rPr>
              <w:t>non-3GPP access network in subsequent PCC procedure for identifying the user in the EPS network.</w:t>
            </w:r>
          </w:p>
          <w:p w14:paraId="3A332467" w14:textId="77777777" w:rsidR="00714063" w:rsidRPr="008215D4" w:rsidRDefault="00714063" w:rsidP="00F76B35">
            <w:pPr>
              <w:pStyle w:val="TAL"/>
              <w:rPr>
                <w:lang w:eastAsia="zh-CN"/>
              </w:rPr>
            </w:pPr>
          </w:p>
          <w:p w14:paraId="5708510B" w14:textId="77777777" w:rsidR="00714063" w:rsidRPr="008215D4" w:rsidRDefault="00714063" w:rsidP="00F76B35">
            <w:pPr>
              <w:pStyle w:val="TAL"/>
              <w:rPr>
                <w:lang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14:paraId="195F54A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FA81383" w14:textId="77777777" w:rsidR="00714063" w:rsidRPr="008215D4" w:rsidRDefault="00714063" w:rsidP="00F76B35">
            <w:pPr>
              <w:pStyle w:val="TAL"/>
              <w:rPr>
                <w:lang w:val="en-US"/>
              </w:rPr>
            </w:pPr>
            <w:r w:rsidRPr="008215D4">
              <w:rPr>
                <w:lang w:val="en-US"/>
              </w:rPr>
              <w:t>3GPP AAA Server URI</w:t>
            </w:r>
          </w:p>
        </w:tc>
        <w:tc>
          <w:tcPr>
            <w:tcW w:w="1573" w:type="dxa"/>
            <w:gridSpan w:val="2"/>
            <w:tcBorders>
              <w:top w:val="single" w:sz="4" w:space="0" w:color="auto"/>
              <w:left w:val="single" w:sz="4" w:space="0" w:color="auto"/>
              <w:bottom w:val="single" w:sz="4" w:space="0" w:color="auto"/>
              <w:right w:val="single" w:sz="4" w:space="0" w:color="auto"/>
            </w:tcBorders>
          </w:tcPr>
          <w:p w14:paraId="6E018CFC" w14:textId="77777777" w:rsidR="00714063" w:rsidRPr="008215D4" w:rsidRDefault="00714063" w:rsidP="00F76B35">
            <w:pPr>
              <w:pStyle w:val="TAL"/>
            </w:pPr>
            <w:r w:rsidRPr="008215D4">
              <w:t>Redirect-Host</w:t>
            </w:r>
          </w:p>
        </w:tc>
        <w:tc>
          <w:tcPr>
            <w:tcW w:w="601" w:type="dxa"/>
            <w:gridSpan w:val="2"/>
            <w:tcBorders>
              <w:top w:val="single" w:sz="4" w:space="0" w:color="auto"/>
              <w:left w:val="single" w:sz="4" w:space="0" w:color="auto"/>
              <w:bottom w:val="single" w:sz="4" w:space="0" w:color="auto"/>
              <w:right w:val="single" w:sz="4" w:space="0" w:color="auto"/>
            </w:tcBorders>
          </w:tcPr>
          <w:p w14:paraId="4C8A9E4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CE5DD14"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 xml:space="preserve">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 </w:t>
            </w:r>
          </w:p>
        </w:tc>
      </w:tr>
      <w:tr w:rsidR="00714063" w:rsidRPr="008215D4" w14:paraId="1045485F"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9408055" w14:textId="77777777" w:rsidR="00714063" w:rsidRPr="008215D4" w:rsidRDefault="00714063" w:rsidP="00F76B35">
            <w:pPr>
              <w:pStyle w:val="TAL"/>
              <w:rPr>
                <w:lang w:eastAsia="zh-CN"/>
              </w:rPr>
            </w:pPr>
            <w:r w:rsidRPr="008215D4">
              <w:rPr>
                <w:lang w:eastAsia="zh-CN"/>
              </w:rPr>
              <w:t>UE Charging Data</w:t>
            </w:r>
          </w:p>
        </w:tc>
        <w:tc>
          <w:tcPr>
            <w:tcW w:w="1573" w:type="dxa"/>
            <w:gridSpan w:val="2"/>
            <w:tcBorders>
              <w:top w:val="single" w:sz="4" w:space="0" w:color="auto"/>
              <w:left w:val="single" w:sz="4" w:space="0" w:color="auto"/>
              <w:bottom w:val="single" w:sz="4" w:space="0" w:color="auto"/>
              <w:right w:val="single" w:sz="4" w:space="0" w:color="auto"/>
            </w:tcBorders>
          </w:tcPr>
          <w:p w14:paraId="3A883703" w14:textId="77777777" w:rsidR="00714063" w:rsidRPr="008215D4" w:rsidRDefault="00714063" w:rsidP="00F76B35">
            <w:pPr>
              <w:pStyle w:val="TAL"/>
              <w:rPr>
                <w:lang w:eastAsia="zh-CN"/>
              </w:rPr>
            </w:pPr>
            <w:r w:rsidRPr="008215D4">
              <w:rPr>
                <w:lang w:eastAsia="zh-CN"/>
              </w:rPr>
              <w:t>3GPP-Charging-Characteristics</w:t>
            </w:r>
          </w:p>
        </w:tc>
        <w:tc>
          <w:tcPr>
            <w:tcW w:w="601" w:type="dxa"/>
            <w:gridSpan w:val="2"/>
            <w:tcBorders>
              <w:top w:val="single" w:sz="4" w:space="0" w:color="auto"/>
              <w:left w:val="single" w:sz="4" w:space="0" w:color="auto"/>
              <w:bottom w:val="single" w:sz="4" w:space="0" w:color="auto"/>
              <w:right w:val="single" w:sz="4" w:space="0" w:color="auto"/>
            </w:tcBorders>
          </w:tcPr>
          <w:p w14:paraId="16B34AEE" w14:textId="77777777" w:rsidR="00714063" w:rsidRPr="008215D4" w:rsidRDefault="00714063" w:rsidP="00F76B35">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14:paraId="774E41F5" w14:textId="367EBA2F" w:rsidR="00714063" w:rsidRPr="008215D4" w:rsidRDefault="00714063" w:rsidP="00F76B35">
            <w:pPr>
              <w:pStyle w:val="TAL"/>
              <w:rPr>
                <w:lang w:val="en-US"/>
              </w:rPr>
            </w:pPr>
            <w:r w:rsidRPr="008215D4">
              <w:t>If present, t</w:t>
            </w:r>
            <w:r w:rsidRPr="008215D4">
              <w:rPr>
                <w:lang w:val="en-US"/>
              </w:rPr>
              <w:t xml:space="preserve">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5FEB6239"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CF61B6F" w14:textId="77777777" w:rsidR="00714063" w:rsidRPr="008215D4" w:rsidRDefault="00714063" w:rsidP="00F76B35">
            <w:pPr>
              <w:pStyle w:val="TAL"/>
              <w:rPr>
                <w:lang w:val="en-US"/>
              </w:rPr>
            </w:pPr>
            <w:r w:rsidRPr="008215D4">
              <w:rPr>
                <w:lang w:eastAsia="zh-CN"/>
              </w:rPr>
              <w:t>UE AMBR</w:t>
            </w:r>
          </w:p>
        </w:tc>
        <w:tc>
          <w:tcPr>
            <w:tcW w:w="1573" w:type="dxa"/>
            <w:gridSpan w:val="2"/>
            <w:tcBorders>
              <w:top w:val="single" w:sz="4" w:space="0" w:color="auto"/>
              <w:left w:val="single" w:sz="4" w:space="0" w:color="auto"/>
              <w:bottom w:val="single" w:sz="4" w:space="0" w:color="auto"/>
              <w:right w:val="single" w:sz="4" w:space="0" w:color="auto"/>
            </w:tcBorders>
          </w:tcPr>
          <w:p w14:paraId="188750A3" w14:textId="77777777" w:rsidR="00714063" w:rsidRPr="008215D4" w:rsidRDefault="00714063" w:rsidP="00F76B35">
            <w:pPr>
              <w:pStyle w:val="TAL"/>
            </w:pPr>
            <w:r w:rsidRPr="008215D4">
              <w:rPr>
                <w:lang w:eastAsia="zh-CN"/>
              </w:rPr>
              <w:t>AMBR</w:t>
            </w:r>
          </w:p>
        </w:tc>
        <w:tc>
          <w:tcPr>
            <w:tcW w:w="601" w:type="dxa"/>
            <w:gridSpan w:val="2"/>
            <w:tcBorders>
              <w:top w:val="single" w:sz="4" w:space="0" w:color="auto"/>
              <w:left w:val="single" w:sz="4" w:space="0" w:color="auto"/>
              <w:bottom w:val="single" w:sz="4" w:space="0" w:color="auto"/>
              <w:right w:val="single" w:sz="4" w:space="0" w:color="auto"/>
            </w:tcBorders>
          </w:tcPr>
          <w:p w14:paraId="1A2D327E"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2F6C4DE" w14:textId="77777777" w:rsidR="00714063" w:rsidRPr="008215D4" w:rsidRDefault="00714063" w:rsidP="00F76B35">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14:paraId="2ACA46E4"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423FBEC" w14:textId="77777777" w:rsidR="00714063" w:rsidRPr="008215D4" w:rsidRDefault="00714063" w:rsidP="00F76B35">
            <w:pPr>
              <w:pStyle w:val="TAL"/>
              <w:rPr>
                <w:lang w:eastAsia="zh-CN"/>
              </w:rPr>
            </w:pPr>
            <w:r w:rsidRPr="008215D4">
              <w:rPr>
                <w:lang w:eastAsia="zh-CN"/>
              </w:rPr>
              <w:lastRenderedPageBreak/>
              <w:t>Trust Relationship Indicator</w:t>
            </w:r>
          </w:p>
        </w:tc>
        <w:tc>
          <w:tcPr>
            <w:tcW w:w="1573" w:type="dxa"/>
            <w:gridSpan w:val="2"/>
            <w:tcBorders>
              <w:top w:val="single" w:sz="4" w:space="0" w:color="auto"/>
              <w:left w:val="single" w:sz="4" w:space="0" w:color="auto"/>
              <w:bottom w:val="single" w:sz="4" w:space="0" w:color="auto"/>
              <w:right w:val="single" w:sz="4" w:space="0" w:color="auto"/>
            </w:tcBorders>
          </w:tcPr>
          <w:p w14:paraId="5384770F" w14:textId="77777777" w:rsidR="00714063" w:rsidRPr="008215D4" w:rsidRDefault="00714063" w:rsidP="00F76B35">
            <w:pPr>
              <w:pStyle w:val="TAL"/>
              <w:rPr>
                <w:lang w:eastAsia="zh-CN"/>
              </w:rPr>
            </w:pPr>
            <w:r w:rsidRPr="008215D4">
              <w:rPr>
                <w:lang w:eastAsia="zh-CN"/>
              </w:rPr>
              <w:t>AN-Trusted</w:t>
            </w:r>
          </w:p>
        </w:tc>
        <w:tc>
          <w:tcPr>
            <w:tcW w:w="601" w:type="dxa"/>
            <w:gridSpan w:val="2"/>
            <w:tcBorders>
              <w:top w:val="single" w:sz="4" w:space="0" w:color="auto"/>
              <w:left w:val="single" w:sz="4" w:space="0" w:color="auto"/>
              <w:bottom w:val="single" w:sz="4" w:space="0" w:color="auto"/>
              <w:right w:val="single" w:sz="4" w:space="0" w:color="auto"/>
            </w:tcBorders>
          </w:tcPr>
          <w:p w14:paraId="1BD84AA0"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3B39D3D" w14:textId="77777777" w:rsidR="00714063" w:rsidRPr="008215D4" w:rsidRDefault="00714063" w:rsidP="00F76B35">
            <w:pPr>
              <w:pStyle w:val="TAL"/>
              <w:rPr>
                <w:lang w:val="en-US" w:eastAsia="zh-CN"/>
              </w:rPr>
            </w:pPr>
            <w:r w:rsidRPr="008215D4">
              <w:rPr>
                <w:lang w:val="en-US"/>
              </w:rPr>
              <w:t>This AVP shall be included only in the first authentication and authorization response. If present, it shall contain the 3GPP AAA Server's decision on handling the non-3GPP access network trusted or untrusted.</w:t>
            </w:r>
          </w:p>
          <w:p w14:paraId="2CA40115" w14:textId="77777777" w:rsidR="00714063" w:rsidRPr="008215D4" w:rsidRDefault="00714063" w:rsidP="00F76B35">
            <w:pPr>
              <w:pStyle w:val="TAL"/>
              <w:rPr>
                <w:lang w:val="en-US"/>
              </w:rPr>
            </w:pPr>
            <w:r w:rsidRPr="008215D4">
              <w:rPr>
                <w:rFonts w:hint="eastAsia"/>
                <w:lang w:val="en-US" w:eastAsia="zh-CN"/>
              </w:rPr>
              <w:t xml:space="preserve">For the STa case, the value </w:t>
            </w:r>
            <w:r w:rsidRPr="008215D4">
              <w:rPr>
                <w:lang w:val="en-US" w:eastAsia="zh-CN"/>
              </w:rPr>
              <w:t>"</w:t>
            </w:r>
            <w:r w:rsidRPr="008215D4">
              <w:rPr>
                <w:rFonts w:hint="eastAsia"/>
                <w:lang w:val="en-US" w:eastAsia="zh-CN"/>
              </w:rPr>
              <w:t>TRUSTED</w:t>
            </w:r>
            <w:r w:rsidRPr="008215D4">
              <w:rPr>
                <w:lang w:val="en-US" w:eastAsia="zh-CN"/>
              </w:rPr>
              <w:t>"</w:t>
            </w:r>
            <w:r w:rsidRPr="008215D4">
              <w:rPr>
                <w:rFonts w:hint="eastAsia"/>
                <w:lang w:val="en-US" w:eastAsia="zh-CN"/>
              </w:rPr>
              <w:t xml:space="preserve"> shall be used.</w:t>
            </w:r>
          </w:p>
        </w:tc>
      </w:tr>
      <w:tr w:rsidR="00714063" w:rsidRPr="008215D4" w14:paraId="77B7637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2D0E5E83" w14:textId="77777777" w:rsidR="00714063" w:rsidRPr="008215D4" w:rsidRDefault="00714063" w:rsidP="00F76B35">
            <w:pPr>
              <w:pStyle w:val="TAL"/>
            </w:pPr>
            <w:r w:rsidRPr="008215D4">
              <w:t>Supported Features</w:t>
            </w:r>
          </w:p>
          <w:p w14:paraId="1B4C9E96" w14:textId="1FF58DCD"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573" w:type="dxa"/>
            <w:gridSpan w:val="2"/>
            <w:tcBorders>
              <w:top w:val="single" w:sz="4" w:space="0" w:color="auto"/>
              <w:left w:val="single" w:sz="4" w:space="0" w:color="auto"/>
              <w:bottom w:val="single" w:sz="4" w:space="0" w:color="auto"/>
              <w:right w:val="single" w:sz="4" w:space="0" w:color="auto"/>
            </w:tcBorders>
          </w:tcPr>
          <w:p w14:paraId="656C8F8C" w14:textId="77777777" w:rsidR="00714063" w:rsidRPr="008215D4" w:rsidRDefault="00714063" w:rsidP="00F76B35">
            <w:pPr>
              <w:pStyle w:val="TAL"/>
              <w:rPr>
                <w:lang w:eastAsia="zh-CN"/>
              </w:rPr>
            </w:pPr>
            <w:r w:rsidRPr="008215D4">
              <w:t>Supported-Features</w:t>
            </w:r>
          </w:p>
        </w:tc>
        <w:tc>
          <w:tcPr>
            <w:tcW w:w="601" w:type="dxa"/>
            <w:gridSpan w:val="2"/>
            <w:tcBorders>
              <w:top w:val="single" w:sz="4" w:space="0" w:color="auto"/>
              <w:left w:val="single" w:sz="4" w:space="0" w:color="auto"/>
              <w:bottom w:val="single" w:sz="4" w:space="0" w:color="auto"/>
              <w:right w:val="single" w:sz="4" w:space="0" w:color="auto"/>
            </w:tcBorders>
          </w:tcPr>
          <w:p w14:paraId="10CBCA66" w14:textId="77777777" w:rsidR="00714063" w:rsidRPr="008215D4" w:rsidRDefault="00714063" w:rsidP="00F76B35">
            <w:pPr>
              <w:pStyle w:val="TAC"/>
              <w:rPr>
                <w:lang w:eastAsia="zh-CN"/>
              </w:rPr>
            </w:pPr>
            <w:r w:rsidRPr="008215D4">
              <w:rPr>
                <w:lang w:eastAsia="zh-CN"/>
              </w:rPr>
              <w:t>O</w:t>
            </w:r>
          </w:p>
        </w:tc>
        <w:tc>
          <w:tcPr>
            <w:tcW w:w="5369" w:type="dxa"/>
            <w:gridSpan w:val="2"/>
            <w:tcBorders>
              <w:top w:val="single" w:sz="4" w:space="0" w:color="auto"/>
              <w:left w:val="single" w:sz="4" w:space="0" w:color="auto"/>
              <w:bottom w:val="single" w:sz="4" w:space="0" w:color="auto"/>
              <w:right w:val="single" w:sz="4" w:space="0" w:color="auto"/>
            </w:tcBorders>
          </w:tcPr>
          <w:p w14:paraId="75206B0A"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9E944E5"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51704178" w14:textId="77777777" w:rsidR="00714063" w:rsidRPr="008215D4" w:rsidRDefault="00714063" w:rsidP="00F76B35">
            <w:pPr>
              <w:pStyle w:val="TAL"/>
            </w:pPr>
            <w:r w:rsidRPr="008215D4">
              <w:t xml:space="preserve">FA-RK </w:t>
            </w:r>
          </w:p>
        </w:tc>
        <w:tc>
          <w:tcPr>
            <w:tcW w:w="1573" w:type="dxa"/>
            <w:gridSpan w:val="2"/>
            <w:tcBorders>
              <w:top w:val="single" w:sz="4" w:space="0" w:color="auto"/>
              <w:left w:val="single" w:sz="4" w:space="0" w:color="auto"/>
              <w:bottom w:val="single" w:sz="4" w:space="0" w:color="auto"/>
              <w:right w:val="single" w:sz="4" w:space="0" w:color="auto"/>
            </w:tcBorders>
          </w:tcPr>
          <w:p w14:paraId="5A8C8610" w14:textId="77777777" w:rsidR="00714063" w:rsidRPr="008215D4" w:rsidRDefault="00714063" w:rsidP="00F76B35">
            <w:pPr>
              <w:pStyle w:val="TAL"/>
            </w:pPr>
            <w:r w:rsidRPr="008215D4">
              <w:t>MIP-FA-RK</w:t>
            </w:r>
          </w:p>
        </w:tc>
        <w:tc>
          <w:tcPr>
            <w:tcW w:w="601" w:type="dxa"/>
            <w:gridSpan w:val="2"/>
            <w:tcBorders>
              <w:top w:val="single" w:sz="4" w:space="0" w:color="auto"/>
              <w:left w:val="single" w:sz="4" w:space="0" w:color="auto"/>
              <w:bottom w:val="single" w:sz="4" w:space="0" w:color="auto"/>
              <w:right w:val="single" w:sz="4" w:space="0" w:color="auto"/>
            </w:tcBorders>
          </w:tcPr>
          <w:p w14:paraId="5BFFFC1C"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0677B862" w14:textId="77777777" w:rsidR="00714063" w:rsidRPr="008215D4" w:rsidRDefault="00714063" w:rsidP="00F76B35">
            <w:pPr>
              <w:pStyle w:val="TAL"/>
            </w:pPr>
            <w:r w:rsidRPr="008215D4">
              <w:t>This AVP shall be present if MIPv4 FACoA mode is used, the MN-FA authentication extension is supported and the Result-Code AVP is set to DIAMETER_SUCCESS.</w:t>
            </w:r>
          </w:p>
        </w:tc>
      </w:tr>
      <w:tr w:rsidR="00714063" w:rsidRPr="008215D4" w14:paraId="0996936B"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504CEFF" w14:textId="77777777" w:rsidR="00714063" w:rsidRPr="008215D4" w:rsidRDefault="00714063" w:rsidP="00F76B35">
            <w:pPr>
              <w:pStyle w:val="TAL"/>
            </w:pPr>
            <w:r w:rsidRPr="008215D4">
              <w:t>FA-RK-SPI</w:t>
            </w:r>
          </w:p>
        </w:tc>
        <w:tc>
          <w:tcPr>
            <w:tcW w:w="1573" w:type="dxa"/>
            <w:gridSpan w:val="2"/>
            <w:tcBorders>
              <w:top w:val="single" w:sz="4" w:space="0" w:color="auto"/>
              <w:left w:val="single" w:sz="4" w:space="0" w:color="auto"/>
              <w:bottom w:val="single" w:sz="4" w:space="0" w:color="auto"/>
              <w:right w:val="single" w:sz="4" w:space="0" w:color="auto"/>
            </w:tcBorders>
          </w:tcPr>
          <w:p w14:paraId="6485E340" w14:textId="77777777" w:rsidR="00714063" w:rsidRPr="008215D4" w:rsidRDefault="00714063" w:rsidP="00F76B35">
            <w:pPr>
              <w:pStyle w:val="TAL"/>
            </w:pPr>
            <w:r w:rsidRPr="008215D4">
              <w:t>MIP-FA-RK-SPI</w:t>
            </w:r>
          </w:p>
        </w:tc>
        <w:tc>
          <w:tcPr>
            <w:tcW w:w="601" w:type="dxa"/>
            <w:gridSpan w:val="2"/>
            <w:tcBorders>
              <w:top w:val="single" w:sz="4" w:space="0" w:color="auto"/>
              <w:left w:val="single" w:sz="4" w:space="0" w:color="auto"/>
              <w:bottom w:val="single" w:sz="4" w:space="0" w:color="auto"/>
              <w:right w:val="single" w:sz="4" w:space="0" w:color="auto"/>
            </w:tcBorders>
          </w:tcPr>
          <w:p w14:paraId="7F6C0D8D"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6F50CB5D" w14:textId="77777777" w:rsidR="00714063" w:rsidRPr="008215D4" w:rsidRDefault="00714063" w:rsidP="00F76B35">
            <w:pPr>
              <w:pStyle w:val="TAL"/>
            </w:pPr>
            <w:r w:rsidRPr="008215D4">
              <w:t>This AVP shall be present if MIP-FA-RK is present</w:t>
            </w:r>
          </w:p>
        </w:tc>
      </w:tr>
      <w:tr w:rsidR="00714063" w:rsidRPr="008215D4" w14:paraId="42C995D2"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0A2213F" w14:textId="77777777" w:rsidR="00714063" w:rsidRPr="008215D4" w:rsidRDefault="00714063" w:rsidP="00F76B35">
            <w:pPr>
              <w:pStyle w:val="TAL"/>
            </w:pPr>
            <w:r w:rsidRPr="008215D4">
              <w:t>Trace information</w:t>
            </w:r>
          </w:p>
        </w:tc>
        <w:tc>
          <w:tcPr>
            <w:tcW w:w="1573" w:type="dxa"/>
            <w:gridSpan w:val="2"/>
            <w:tcBorders>
              <w:top w:val="single" w:sz="4" w:space="0" w:color="auto"/>
              <w:left w:val="single" w:sz="4" w:space="0" w:color="auto"/>
              <w:bottom w:val="single" w:sz="4" w:space="0" w:color="auto"/>
              <w:right w:val="single" w:sz="4" w:space="0" w:color="auto"/>
            </w:tcBorders>
          </w:tcPr>
          <w:p w14:paraId="16E262A1" w14:textId="77777777" w:rsidR="00714063" w:rsidRPr="008215D4" w:rsidRDefault="00714063" w:rsidP="00F76B35">
            <w:pPr>
              <w:pStyle w:val="TAL"/>
            </w:pPr>
            <w:r w:rsidRPr="008215D4">
              <w:t>Trace-Info</w:t>
            </w:r>
          </w:p>
        </w:tc>
        <w:tc>
          <w:tcPr>
            <w:tcW w:w="601" w:type="dxa"/>
            <w:gridSpan w:val="2"/>
            <w:tcBorders>
              <w:top w:val="single" w:sz="4" w:space="0" w:color="auto"/>
              <w:left w:val="single" w:sz="4" w:space="0" w:color="auto"/>
              <w:bottom w:val="single" w:sz="4" w:space="0" w:color="auto"/>
              <w:right w:val="single" w:sz="4" w:space="0" w:color="auto"/>
            </w:tcBorders>
          </w:tcPr>
          <w:p w14:paraId="05EE6DF8" w14:textId="77777777" w:rsidR="00714063" w:rsidRPr="008215D4" w:rsidRDefault="00714063" w:rsidP="00F76B35">
            <w:pPr>
              <w:pStyle w:val="TAC"/>
              <w:rPr>
                <w:lang w:eastAsia="zh-CN"/>
              </w:rPr>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26FD6E67" w14:textId="77777777" w:rsidR="00714063" w:rsidRPr="008215D4" w:rsidRDefault="00714063" w:rsidP="005975E2">
            <w:pPr>
              <w:pStyle w:val="TAL"/>
              <w:rPr>
                <w:lang w:eastAsia="zh-CN"/>
              </w:rPr>
            </w:pPr>
            <w:r w:rsidRPr="005975E2">
              <w:t>This information element shall only be sent if the Result-Code AVP is set to either:</w:t>
            </w:r>
          </w:p>
          <w:p w14:paraId="63813ECE" w14:textId="77777777" w:rsidR="00714063" w:rsidRPr="008215D4" w:rsidRDefault="00714063" w:rsidP="005975E2">
            <w:pPr>
              <w:pStyle w:val="TAL"/>
              <w:rPr>
                <w:lang w:eastAsia="zh-CN"/>
              </w:rPr>
            </w:pPr>
            <w:r w:rsidRPr="005975E2">
              <w:t>- DIAMETER_SUCCESS or</w:t>
            </w:r>
          </w:p>
          <w:p w14:paraId="7053596C" w14:textId="77777777" w:rsidR="00714063" w:rsidRPr="008215D4" w:rsidRDefault="00714063" w:rsidP="005975E2">
            <w:pPr>
              <w:pStyle w:val="TAL"/>
              <w:rPr>
                <w:lang w:eastAsia="zh-CN"/>
              </w:rPr>
            </w:pPr>
            <w:r w:rsidRPr="005975E2">
              <w:t>- DIAMETER_MULTI_ROUND_AUTH, and TWAN-S2a-Connectivity-Indicator is set in DEA-Flags.</w:t>
            </w:r>
          </w:p>
          <w:p w14:paraId="489A765A" w14:textId="77777777" w:rsidR="00714063" w:rsidRPr="008215D4" w:rsidRDefault="00714063" w:rsidP="00F76B35">
            <w:pPr>
              <w:pStyle w:val="TAL"/>
              <w:rPr>
                <w:lang w:eastAsia="zh-CN"/>
              </w:rPr>
            </w:pPr>
            <w:r w:rsidRPr="008215D4">
              <w:rPr>
                <w:lang w:eastAsia="zh-CN"/>
              </w:rPr>
              <w:t>(see NOTE 1)</w:t>
            </w:r>
          </w:p>
          <w:p w14:paraId="68BB26BF" w14:textId="77777777" w:rsidR="00714063" w:rsidRPr="008215D4" w:rsidRDefault="00714063" w:rsidP="00F76B35">
            <w:pPr>
              <w:pStyle w:val="TAL"/>
              <w:rPr>
                <w:lang w:eastAsia="zh-CN"/>
              </w:rPr>
            </w:pPr>
          </w:p>
          <w:p w14:paraId="6ECA553C" w14:textId="77777777" w:rsidR="00714063" w:rsidRPr="008215D4" w:rsidRDefault="00714063" w:rsidP="00F76B35">
            <w:pPr>
              <w:pStyle w:val="TAL"/>
            </w:pPr>
            <w:r w:rsidRPr="008215D4">
              <w:t>This AVP shall be included if the subscriber and equipment trace has been activated for the user in the HSS and signalling based activation is used to download the trace activation from the HSS to the</w:t>
            </w:r>
            <w:r w:rsidRPr="008215D4">
              <w:rPr>
                <w:rFonts w:hint="eastAsia"/>
              </w:rPr>
              <w:t xml:space="preserve"> non-3GPP access network.</w:t>
            </w:r>
          </w:p>
          <w:p w14:paraId="6334D58E" w14:textId="77777777" w:rsidR="00714063" w:rsidRPr="008215D4" w:rsidRDefault="00714063" w:rsidP="00F76B35">
            <w:pPr>
              <w:pStyle w:val="TAL"/>
            </w:pPr>
            <w:r w:rsidRPr="008215D4">
              <w:t>Only the Trace-Data AVP shall be included to the Trace-Info AVP and</w:t>
            </w:r>
            <w:r w:rsidRPr="008215D4">
              <w:rPr>
                <w:rFonts w:hint="eastAsia"/>
              </w:rPr>
              <w:t xml:space="preserve"> </w:t>
            </w:r>
            <w:r w:rsidRPr="008215D4">
              <w:t>shall contain the following AVPs:</w:t>
            </w:r>
          </w:p>
          <w:p w14:paraId="67E78091" w14:textId="77777777" w:rsidR="00A65E18" w:rsidRPr="008215D4" w:rsidRDefault="00714063" w:rsidP="00F76B35">
            <w:pPr>
              <w:pStyle w:val="TAL"/>
            </w:pPr>
            <w:r w:rsidRPr="008215D4">
              <w:t>- Trace-Reference</w:t>
            </w:r>
          </w:p>
          <w:p w14:paraId="5D556585" w14:textId="373C3C4D" w:rsidR="00714063" w:rsidRPr="008215D4" w:rsidRDefault="00714063" w:rsidP="00F76B35">
            <w:pPr>
              <w:pStyle w:val="TAL"/>
            </w:pPr>
            <w:r w:rsidRPr="008215D4">
              <w:t>- Trace-Depth-List</w:t>
            </w:r>
          </w:p>
          <w:p w14:paraId="302486F2" w14:textId="77777777" w:rsidR="00714063" w:rsidRPr="008215D4" w:rsidRDefault="00714063" w:rsidP="00F76B35">
            <w:pPr>
              <w:pStyle w:val="TAL"/>
              <w:rPr>
                <w:lang w:eastAsia="zh-CN"/>
              </w:rPr>
            </w:pPr>
            <w:r w:rsidRPr="008215D4">
              <w:t>- Trace-Event-List</w:t>
            </w:r>
            <w:r w:rsidRPr="008215D4">
              <w:rPr>
                <w:rFonts w:hint="eastAsia"/>
                <w:lang w:eastAsia="zh-CN"/>
              </w:rPr>
              <w:t xml:space="preserve">, </w:t>
            </w:r>
            <w:r w:rsidRPr="008215D4">
              <w:t>for PGW</w:t>
            </w:r>
          </w:p>
          <w:p w14:paraId="0459AD69" w14:textId="77777777" w:rsidR="00714063" w:rsidRPr="008215D4" w:rsidRDefault="00714063" w:rsidP="00F76B35">
            <w:pPr>
              <w:pStyle w:val="TAL"/>
            </w:pPr>
            <w:r w:rsidRPr="008215D4">
              <w:t>- Trace-Collection-Entity</w:t>
            </w:r>
          </w:p>
          <w:p w14:paraId="7F5E5129" w14:textId="77777777" w:rsidR="00714063" w:rsidRPr="008215D4" w:rsidRDefault="00714063" w:rsidP="00F76B35">
            <w:pPr>
              <w:pStyle w:val="TAL"/>
            </w:pPr>
            <w:r w:rsidRPr="008215D4">
              <w:t>The following AVPs may also be included in the Trace-Data AVP:</w:t>
            </w:r>
          </w:p>
          <w:p w14:paraId="4A771DD9" w14:textId="7C1E682C" w:rsidR="00A65E18" w:rsidRPr="008215D4" w:rsidRDefault="00714063" w:rsidP="00F76B35">
            <w:pPr>
              <w:pStyle w:val="TAL"/>
            </w:pPr>
            <w:r w:rsidRPr="008215D4">
              <w:t>- Trace-Interface-List</w:t>
            </w:r>
            <w:r w:rsidRPr="008215D4">
              <w:rPr>
                <w:rFonts w:hint="eastAsia"/>
                <w:lang w:eastAsia="zh-CN"/>
              </w:rPr>
              <w:t xml:space="preserve">, </w:t>
            </w:r>
            <w:r w:rsidRPr="008215D4">
              <w:rPr>
                <w:lang w:eastAsia="zh-CN"/>
              </w:rPr>
              <w:t>for PGW</w:t>
            </w:r>
            <w:r w:rsidRPr="008215D4">
              <w:rPr>
                <w:rFonts w:hint="eastAsia"/>
                <w:lang w:eastAsia="zh-CN"/>
              </w:rPr>
              <w:t xml:space="preserve">, </w:t>
            </w:r>
            <w:r w:rsidRPr="008215D4">
              <w:t>if this AVP is not present, trace report generation is requested for all interfaces</w:t>
            </w:r>
            <w:r w:rsidRPr="008215D4">
              <w:rPr>
                <w:rFonts w:hint="eastAsia"/>
                <w:lang w:eastAsia="zh-CN"/>
              </w:rPr>
              <w:t xml:space="preserve"> for PGW</w:t>
            </w:r>
            <w:r w:rsidRPr="008215D4">
              <w:t xml:space="preserve"> listed in 3GPP </w:t>
            </w:r>
            <w:r w:rsidR="00A65E18" w:rsidRPr="008215D4">
              <w:t>TS</w:t>
            </w:r>
            <w:r w:rsidR="00A65E18">
              <w:t> </w:t>
            </w:r>
            <w:r w:rsidR="00A65E18" w:rsidRPr="008215D4">
              <w:t>3</w:t>
            </w:r>
            <w:r w:rsidRPr="008215D4">
              <w:t>2.422</w:t>
            </w:r>
            <w:r w:rsidR="00A65E18">
              <w:t> </w:t>
            </w:r>
            <w:r w:rsidR="00A65E18" w:rsidRPr="008215D4">
              <w:t>[</w:t>
            </w:r>
            <w:r w:rsidRPr="008215D4">
              <w:t>32]</w:t>
            </w:r>
          </w:p>
          <w:p w14:paraId="57751C40" w14:textId="56C0E366" w:rsidR="00714063" w:rsidRPr="008215D4" w:rsidRDefault="00714063" w:rsidP="00F76B35">
            <w:pPr>
              <w:pStyle w:val="TAL"/>
            </w:pPr>
            <w:r w:rsidRPr="008215D4">
              <w:t xml:space="preserve">- Trace-NE-Type-List, with the only allowed value being "PDN GW". If this AVP is not included, trace activation in </w:t>
            </w:r>
            <w:r w:rsidRPr="008215D4">
              <w:rPr>
                <w:rFonts w:hint="eastAsia"/>
              </w:rPr>
              <w:t>PDN GW</w:t>
            </w:r>
            <w:r w:rsidRPr="008215D4">
              <w:t xml:space="preserve"> is required.</w:t>
            </w:r>
          </w:p>
        </w:tc>
      </w:tr>
      <w:tr w:rsidR="00714063" w:rsidRPr="008215D4" w14:paraId="4020CCD0"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A857992" w14:textId="77777777" w:rsidR="00714063" w:rsidRPr="008215D4" w:rsidRDefault="00714063" w:rsidP="00F76B35">
            <w:pPr>
              <w:pStyle w:val="TAL"/>
            </w:pPr>
            <w:r w:rsidRPr="008215D4">
              <w:rPr>
                <w:rFonts w:hint="eastAsia"/>
              </w:rPr>
              <w:t>MSISDN</w:t>
            </w:r>
          </w:p>
        </w:tc>
        <w:tc>
          <w:tcPr>
            <w:tcW w:w="1573" w:type="dxa"/>
            <w:gridSpan w:val="2"/>
            <w:tcBorders>
              <w:top w:val="single" w:sz="4" w:space="0" w:color="auto"/>
              <w:left w:val="single" w:sz="4" w:space="0" w:color="auto"/>
              <w:bottom w:val="single" w:sz="4" w:space="0" w:color="auto"/>
              <w:right w:val="single" w:sz="4" w:space="0" w:color="auto"/>
            </w:tcBorders>
          </w:tcPr>
          <w:p w14:paraId="7D95BF89" w14:textId="77777777" w:rsidR="00714063" w:rsidRPr="008215D4" w:rsidRDefault="00714063" w:rsidP="00F76B35">
            <w:pPr>
              <w:pStyle w:val="TAL"/>
            </w:pPr>
            <w:r w:rsidRPr="008215D4">
              <w:t>Subscription-ID</w:t>
            </w:r>
          </w:p>
        </w:tc>
        <w:tc>
          <w:tcPr>
            <w:tcW w:w="601" w:type="dxa"/>
            <w:gridSpan w:val="2"/>
            <w:tcBorders>
              <w:top w:val="single" w:sz="4" w:space="0" w:color="auto"/>
              <w:left w:val="single" w:sz="4" w:space="0" w:color="auto"/>
              <w:bottom w:val="single" w:sz="4" w:space="0" w:color="auto"/>
              <w:right w:val="single" w:sz="4" w:space="0" w:color="auto"/>
            </w:tcBorders>
          </w:tcPr>
          <w:p w14:paraId="74E1E161" w14:textId="77777777" w:rsidR="00714063" w:rsidRPr="008215D4" w:rsidRDefault="00714063" w:rsidP="00F76B35">
            <w:pPr>
              <w:pStyle w:val="TAC"/>
              <w:rPr>
                <w:lang w:eastAsia="zh-CN"/>
              </w:rPr>
            </w:pPr>
            <w:r w:rsidRPr="008215D4">
              <w:rPr>
                <w:rFonts w:hint="eastAsia"/>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03B64668" w14:textId="77777777" w:rsidR="00A65E18" w:rsidRPr="008215D4" w:rsidRDefault="00714063" w:rsidP="00F76B35">
            <w:pPr>
              <w:pStyle w:val="TAL"/>
              <w:rPr>
                <w:lang w:eastAsia="zh-CN"/>
              </w:rPr>
            </w:pPr>
            <w:r w:rsidRPr="008215D4">
              <w:rPr>
                <w:rFonts w:hint="eastAsia"/>
              </w:rPr>
              <w:t xml:space="preserve">This AVP </w:t>
            </w:r>
            <w:r w:rsidRPr="008215D4">
              <w:t xml:space="preserve">shall contain the </w:t>
            </w:r>
            <w:r w:rsidRPr="008215D4">
              <w:rPr>
                <w:rFonts w:hint="eastAsia"/>
              </w:rPr>
              <w:t>MSISDN of the UE and shall be sent if it is available</w:t>
            </w:r>
            <w:r w:rsidRPr="008215D4">
              <w:t xml:space="preserve"> and the non-3GPP access network is trusted and the Result-Code AVP is set to </w:t>
            </w:r>
            <w:r w:rsidRPr="008215D4">
              <w:rPr>
                <w:lang w:eastAsia="zh-CN"/>
              </w:rPr>
              <w:t>either</w:t>
            </w:r>
            <w:r w:rsidRPr="008215D4">
              <w:rPr>
                <w:rFonts w:hint="eastAsia"/>
                <w:lang w:eastAsia="zh-CN"/>
              </w:rPr>
              <w:t>:</w:t>
            </w:r>
          </w:p>
          <w:p w14:paraId="6F44CD51" w14:textId="02B7B217" w:rsidR="00714063" w:rsidRPr="008215D4" w:rsidRDefault="00714063" w:rsidP="00F76B35">
            <w:pPr>
              <w:pStyle w:val="TAL"/>
            </w:pPr>
            <w:r w:rsidRPr="008215D4">
              <w:rPr>
                <w:rFonts w:hint="eastAsia"/>
                <w:lang w:eastAsia="zh-CN"/>
              </w:rPr>
              <w:t xml:space="preserve">- </w:t>
            </w:r>
            <w:r w:rsidRPr="008215D4">
              <w:t>DIAMETER_SUCCESS or</w:t>
            </w:r>
          </w:p>
          <w:p w14:paraId="3D858A45" w14:textId="77777777" w:rsidR="00714063" w:rsidRPr="008215D4" w:rsidRDefault="00714063" w:rsidP="00F76B35">
            <w:pPr>
              <w:pStyle w:val="TAL"/>
            </w:pPr>
            <w:r w:rsidRPr="008215D4">
              <w:t>- DIAMETER_MULTI_ROUND_AUTH, and TWAN-S2a-Connectivity-Indicator is set in DEA-Flags.</w:t>
            </w:r>
          </w:p>
          <w:p w14:paraId="47165DFF" w14:textId="77777777" w:rsidR="00714063" w:rsidRPr="008215D4" w:rsidRDefault="00714063" w:rsidP="00F76B35">
            <w:pPr>
              <w:pStyle w:val="TAL"/>
            </w:pPr>
            <w:r w:rsidRPr="008215D4">
              <w:t>(see NOTE 1)</w:t>
            </w:r>
          </w:p>
        </w:tc>
      </w:tr>
      <w:tr w:rsidR="00714063" w:rsidRPr="008215D4" w:rsidDel="00AD5039" w14:paraId="5AE4B7C3"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55E24D9" w14:textId="77777777" w:rsidR="00714063" w:rsidRPr="008215D4" w:rsidDel="00AD5039" w:rsidRDefault="00714063" w:rsidP="00F76B35">
            <w:pPr>
              <w:pStyle w:val="TAL"/>
            </w:pPr>
            <w:r w:rsidRPr="008215D4">
              <w:rPr>
                <w:lang w:eastAsia="zh-CN"/>
              </w:rPr>
              <w:t>DEA Flags</w:t>
            </w:r>
          </w:p>
        </w:tc>
        <w:tc>
          <w:tcPr>
            <w:tcW w:w="1573" w:type="dxa"/>
            <w:gridSpan w:val="2"/>
            <w:tcBorders>
              <w:top w:val="single" w:sz="4" w:space="0" w:color="auto"/>
              <w:left w:val="single" w:sz="4" w:space="0" w:color="auto"/>
              <w:bottom w:val="single" w:sz="4" w:space="0" w:color="auto"/>
              <w:right w:val="single" w:sz="4" w:space="0" w:color="auto"/>
            </w:tcBorders>
          </w:tcPr>
          <w:p w14:paraId="47B87824" w14:textId="77777777" w:rsidR="00714063" w:rsidRPr="008215D4" w:rsidDel="00AD5039" w:rsidRDefault="00714063" w:rsidP="00F76B35">
            <w:pPr>
              <w:pStyle w:val="TAL"/>
            </w:pPr>
            <w:r w:rsidRPr="008215D4">
              <w:rPr>
                <w:lang w:val="de-DE"/>
              </w:rPr>
              <w:t>DEA-Flags</w:t>
            </w:r>
          </w:p>
        </w:tc>
        <w:tc>
          <w:tcPr>
            <w:tcW w:w="601" w:type="dxa"/>
            <w:gridSpan w:val="2"/>
            <w:tcBorders>
              <w:top w:val="single" w:sz="4" w:space="0" w:color="auto"/>
              <w:left w:val="single" w:sz="4" w:space="0" w:color="auto"/>
              <w:bottom w:val="single" w:sz="4" w:space="0" w:color="auto"/>
              <w:right w:val="single" w:sz="4" w:space="0" w:color="auto"/>
            </w:tcBorders>
          </w:tcPr>
          <w:p w14:paraId="0AE5D8B8" w14:textId="77777777" w:rsidR="00714063" w:rsidRPr="008215D4" w:rsidDel="00AD5039" w:rsidRDefault="00714063" w:rsidP="00F76B35">
            <w:pPr>
              <w:pStyle w:val="TAC"/>
              <w:rPr>
                <w:lang w:eastAsia="zh-CN"/>
              </w:rPr>
            </w:pPr>
            <w:r w:rsidRPr="008215D4">
              <w:rPr>
                <w:lang w:val="de-DE"/>
              </w:rPr>
              <w:t>O</w:t>
            </w:r>
          </w:p>
        </w:tc>
        <w:tc>
          <w:tcPr>
            <w:tcW w:w="5369" w:type="dxa"/>
            <w:gridSpan w:val="2"/>
            <w:tcBorders>
              <w:top w:val="single" w:sz="4" w:space="0" w:color="auto"/>
              <w:left w:val="single" w:sz="4" w:space="0" w:color="auto"/>
              <w:bottom w:val="single" w:sz="4" w:space="0" w:color="auto"/>
              <w:right w:val="single" w:sz="4" w:space="0" w:color="auto"/>
            </w:tcBorders>
          </w:tcPr>
          <w:p w14:paraId="2EB7C3F1" w14:textId="77777777" w:rsidR="00714063" w:rsidRPr="008215D4" w:rsidDel="00AD5039" w:rsidRDefault="00714063" w:rsidP="00F76B35">
            <w:pPr>
              <w:pStyle w:val="TAL"/>
              <w:rPr>
                <w:lang w:eastAsia="zh-CN"/>
              </w:rPr>
            </w:pPr>
            <w:r w:rsidRPr="008215D4">
              <w:t>This Information Element contains a bit mask. See 5.2.3.21 for the meaning of the bits.</w:t>
            </w:r>
          </w:p>
        </w:tc>
      </w:tr>
      <w:tr w:rsidR="00714063" w:rsidRPr="008215D4" w14:paraId="209D0D0C"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136A8B0F" w14:textId="77777777" w:rsidR="00714063" w:rsidRPr="008215D4" w:rsidRDefault="00714063" w:rsidP="00F76B35">
            <w:pPr>
              <w:pStyle w:val="TAL"/>
              <w:rPr>
                <w:lang w:eastAsia="zh-CN"/>
              </w:rPr>
            </w:pPr>
            <w:r w:rsidRPr="008215D4">
              <w:rPr>
                <w:lang w:eastAsia="zh-CN"/>
              </w:rPr>
              <w:t xml:space="preserve">Selected </w:t>
            </w:r>
            <w:r w:rsidRPr="008215D4">
              <w:rPr>
                <w:rFonts w:hint="eastAsia"/>
                <w:lang w:eastAsia="zh-CN"/>
              </w:rPr>
              <w:t>TWAN Connection Mode</w:t>
            </w:r>
          </w:p>
        </w:tc>
        <w:tc>
          <w:tcPr>
            <w:tcW w:w="1573" w:type="dxa"/>
            <w:gridSpan w:val="2"/>
            <w:tcBorders>
              <w:top w:val="single" w:sz="4" w:space="0" w:color="auto"/>
              <w:left w:val="single" w:sz="4" w:space="0" w:color="auto"/>
              <w:bottom w:val="single" w:sz="4" w:space="0" w:color="auto"/>
              <w:right w:val="single" w:sz="4" w:space="0" w:color="auto"/>
            </w:tcBorders>
          </w:tcPr>
          <w:p w14:paraId="79658268" w14:textId="77777777" w:rsidR="00714063" w:rsidRPr="008215D4" w:rsidRDefault="00714063" w:rsidP="00F76B35">
            <w:pPr>
              <w:pStyle w:val="TAL"/>
              <w:rPr>
                <w:lang w:val="de-DE"/>
              </w:rPr>
            </w:pPr>
            <w:r w:rsidRPr="008215D4">
              <w:rPr>
                <w:rFonts w:hint="eastAsia"/>
                <w:lang w:val="de-DE"/>
              </w:rPr>
              <w:t>TWAN-Connection-Mode</w:t>
            </w:r>
          </w:p>
        </w:tc>
        <w:tc>
          <w:tcPr>
            <w:tcW w:w="601" w:type="dxa"/>
            <w:gridSpan w:val="2"/>
            <w:tcBorders>
              <w:top w:val="single" w:sz="4" w:space="0" w:color="auto"/>
              <w:left w:val="single" w:sz="4" w:space="0" w:color="auto"/>
              <w:bottom w:val="single" w:sz="4" w:space="0" w:color="auto"/>
              <w:right w:val="single" w:sz="4" w:space="0" w:color="auto"/>
            </w:tcBorders>
          </w:tcPr>
          <w:p w14:paraId="4648C651" w14:textId="77777777" w:rsidR="00714063" w:rsidRPr="008215D4" w:rsidRDefault="00714063" w:rsidP="00F76B35">
            <w:pPr>
              <w:pStyle w:val="TAC"/>
              <w:rPr>
                <w:lang w:val="de-DE"/>
              </w:rPr>
            </w:pPr>
            <w:r w:rsidRPr="008215D4">
              <w:rPr>
                <w:rFonts w:hint="eastAsia"/>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0ECF90D" w14:textId="77777777" w:rsidR="00714063" w:rsidRPr="008215D4" w:rsidRDefault="00714063" w:rsidP="005975E2">
            <w:pPr>
              <w:pStyle w:val="TAL"/>
            </w:pPr>
            <w:r w:rsidRPr="005975E2">
              <w:rPr>
                <w:rFonts w:hint="eastAsia"/>
              </w:rPr>
              <w:t xml:space="preserve">The 3GPP AAA Server </w:t>
            </w:r>
            <w:r w:rsidRPr="005975E2">
              <w:t xml:space="preserve">shall include this IE if it selects either the </w:t>
            </w:r>
            <w:r w:rsidRPr="005975E2">
              <w:rPr>
                <w:rFonts w:hint="eastAsia"/>
              </w:rPr>
              <w:t>SCM or MCM</w:t>
            </w:r>
            <w:r w:rsidRPr="005975E2">
              <w:t xml:space="preserve"> and the Result-Code AVP is set to either:</w:t>
            </w:r>
          </w:p>
          <w:p w14:paraId="4E1B4994" w14:textId="77777777" w:rsidR="00714063" w:rsidRPr="008215D4" w:rsidRDefault="00714063" w:rsidP="005975E2">
            <w:pPr>
              <w:pStyle w:val="TAL"/>
            </w:pPr>
            <w:r w:rsidRPr="005975E2">
              <w:t>- DIAMETER_SUCCESS or</w:t>
            </w:r>
          </w:p>
          <w:p w14:paraId="07E2954D" w14:textId="77777777" w:rsidR="00714063" w:rsidRPr="008215D4" w:rsidRDefault="00714063" w:rsidP="005975E2">
            <w:pPr>
              <w:pStyle w:val="TAL"/>
            </w:pPr>
            <w:r w:rsidRPr="005975E2">
              <w:t>- DIAMETER_MULTI_ROUND_AUTH, and TWAN-S2a-Connectivity-Indicator is set in DEA-Flags.</w:t>
            </w:r>
          </w:p>
          <w:p w14:paraId="2AC3D8E7" w14:textId="77777777" w:rsidR="00A65E18" w:rsidRPr="008215D4" w:rsidRDefault="00714063" w:rsidP="005975E2">
            <w:pPr>
              <w:pStyle w:val="TAL"/>
            </w:pPr>
            <w:r w:rsidRPr="005975E2">
              <w:t>(see NOTE 1)</w:t>
            </w:r>
          </w:p>
          <w:p w14:paraId="2F105CE4" w14:textId="3664E56B" w:rsidR="00714063" w:rsidRPr="008215D4" w:rsidRDefault="00714063" w:rsidP="005975E2">
            <w:pPr>
              <w:pStyle w:val="TAL"/>
              <w:rPr>
                <w:lang w:eastAsia="zh-CN"/>
              </w:rPr>
            </w:pPr>
            <w:r w:rsidRPr="005975E2">
              <w:t>When present, this IE shall</w:t>
            </w:r>
            <w:r w:rsidRPr="005975E2">
              <w:rPr>
                <w:rFonts w:hint="eastAsia"/>
              </w:rPr>
              <w:t xml:space="preserve"> </w:t>
            </w:r>
            <w:r w:rsidRPr="005975E2">
              <w:t xml:space="preserve">indicate the selected mode of operation (either </w:t>
            </w:r>
            <w:r w:rsidRPr="005975E2">
              <w:rPr>
                <w:rFonts w:hint="eastAsia"/>
              </w:rPr>
              <w:t xml:space="preserve">SCM </w:t>
            </w:r>
            <w:r w:rsidRPr="005975E2">
              <w:t xml:space="preserve">or </w:t>
            </w:r>
            <w:r w:rsidRPr="005975E2">
              <w:rPr>
                <w:rFonts w:hint="eastAsia"/>
              </w:rPr>
              <w:t>MCM</w:t>
            </w:r>
            <w:r w:rsidRPr="005975E2">
              <w:t>).</w:t>
            </w:r>
          </w:p>
          <w:p w14:paraId="21C86A27" w14:textId="77777777" w:rsidR="00714063" w:rsidRPr="008215D4" w:rsidRDefault="00714063" w:rsidP="00F76B35">
            <w:pPr>
              <w:pStyle w:val="TAL"/>
            </w:pPr>
            <w:r w:rsidRPr="008215D4">
              <w:rPr>
                <w:lang w:eastAsia="zh-CN"/>
              </w:rPr>
              <w:t>If this IE is not present, the TWAN shall use</w:t>
            </w:r>
            <w:r w:rsidRPr="008215D4">
              <w:rPr>
                <w:rFonts w:hint="eastAsia"/>
                <w:lang w:eastAsia="zh-CN"/>
              </w:rPr>
              <w:t xml:space="preserve"> TSCM</w:t>
            </w:r>
            <w:r w:rsidRPr="008215D4">
              <w:rPr>
                <w:lang w:eastAsia="zh-CN"/>
              </w:rPr>
              <w:t>.</w:t>
            </w:r>
          </w:p>
        </w:tc>
      </w:tr>
      <w:tr w:rsidR="00714063" w:rsidRPr="008215D4" w14:paraId="6129F066"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440A45A6" w14:textId="77777777" w:rsidR="00714063" w:rsidRPr="008215D4" w:rsidRDefault="00714063" w:rsidP="00F76B35">
            <w:pPr>
              <w:pStyle w:val="TAL"/>
              <w:rPr>
                <w:lang w:eastAsia="zh-CN"/>
              </w:rPr>
            </w:pPr>
            <w:r w:rsidRPr="008215D4">
              <w:rPr>
                <w:lang w:eastAsia="zh-CN"/>
              </w:rPr>
              <w:t>Requested Connectivity Parameters</w:t>
            </w:r>
          </w:p>
        </w:tc>
        <w:tc>
          <w:tcPr>
            <w:tcW w:w="1573" w:type="dxa"/>
            <w:gridSpan w:val="2"/>
            <w:tcBorders>
              <w:top w:val="single" w:sz="4" w:space="0" w:color="auto"/>
              <w:left w:val="single" w:sz="4" w:space="0" w:color="auto"/>
              <w:bottom w:val="single" w:sz="4" w:space="0" w:color="auto"/>
              <w:right w:val="single" w:sz="4" w:space="0" w:color="auto"/>
            </w:tcBorders>
          </w:tcPr>
          <w:p w14:paraId="591EC54C" w14:textId="77777777" w:rsidR="00714063" w:rsidRPr="008215D4" w:rsidRDefault="00714063" w:rsidP="00F76B35">
            <w:pPr>
              <w:pStyle w:val="TAL"/>
              <w:rPr>
                <w:lang w:val="de-DE"/>
              </w:rPr>
            </w:pPr>
            <w:r w:rsidRPr="008215D4">
              <w:rPr>
                <w:lang w:val="de-DE" w:eastAsia="zh-CN"/>
              </w:rPr>
              <w:t>TWAN-</w:t>
            </w:r>
            <w:r w:rsidRPr="008215D4">
              <w:rPr>
                <w:rFonts w:hint="eastAsia"/>
                <w:lang w:val="de-DE" w:eastAsia="zh-CN"/>
              </w:rPr>
              <w:t>Connectivity-Parameters</w:t>
            </w:r>
          </w:p>
        </w:tc>
        <w:tc>
          <w:tcPr>
            <w:tcW w:w="601" w:type="dxa"/>
            <w:gridSpan w:val="2"/>
            <w:tcBorders>
              <w:top w:val="single" w:sz="4" w:space="0" w:color="auto"/>
              <w:left w:val="single" w:sz="4" w:space="0" w:color="auto"/>
              <w:bottom w:val="single" w:sz="4" w:space="0" w:color="auto"/>
              <w:right w:val="single" w:sz="4" w:space="0" w:color="auto"/>
            </w:tcBorders>
          </w:tcPr>
          <w:p w14:paraId="0C83E634" w14:textId="77777777" w:rsidR="00714063" w:rsidRPr="008215D4" w:rsidRDefault="00714063" w:rsidP="00F76B35">
            <w:pPr>
              <w:pStyle w:val="TAC"/>
              <w:rPr>
                <w:lang w:val="de-DE" w:eastAsia="zh-CN"/>
              </w:rPr>
            </w:pPr>
            <w:r w:rsidRPr="008215D4">
              <w:rPr>
                <w:lang w:val="de-DE"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3B231A74" w14:textId="77777777" w:rsidR="00714063" w:rsidRPr="008215D4" w:rsidRDefault="00714063" w:rsidP="005975E2">
            <w:pPr>
              <w:pStyle w:val="TAL"/>
            </w:pPr>
            <w:r w:rsidRPr="005975E2">
              <w:t xml:space="preserve">This IE shall contain the requested connectivity parameters received from the UE if the 3GPP AAA Server authorizes the </w:t>
            </w:r>
            <w:r w:rsidRPr="005975E2">
              <w:rPr>
                <w:rFonts w:hint="eastAsia"/>
              </w:rPr>
              <w:t>SCM</w:t>
            </w:r>
            <w:r w:rsidRPr="005975E2">
              <w:t xml:space="preserve"> for TWAN and the Result-Code AVP is set to DIAMETER_MULTI_ROUND_AUTH, and TWAN-S2a-Connectivity-Indicator is set in DEA-Flags.</w:t>
            </w:r>
          </w:p>
          <w:p w14:paraId="4CBAAB82" w14:textId="77777777" w:rsidR="00714063" w:rsidRPr="008215D4" w:rsidRDefault="00714063" w:rsidP="005975E2">
            <w:pPr>
              <w:pStyle w:val="TAL"/>
            </w:pPr>
          </w:p>
          <w:p w14:paraId="30526C20" w14:textId="77777777" w:rsidR="00714063" w:rsidRPr="008215D4" w:rsidRDefault="00714063" w:rsidP="005975E2">
            <w:pPr>
              <w:pStyle w:val="TAL"/>
            </w:pPr>
            <w:r w:rsidRPr="005975E2">
              <w:t>When present, the following information elements shall be included:</w:t>
            </w:r>
          </w:p>
          <w:p w14:paraId="650ACF8E" w14:textId="77777777" w:rsidR="00714063" w:rsidRPr="008215D4" w:rsidRDefault="00714063" w:rsidP="005975E2">
            <w:pPr>
              <w:pStyle w:val="TAL"/>
            </w:pPr>
            <w:r w:rsidRPr="005975E2">
              <w:t>- attach type (initial attach or handover)</w:t>
            </w:r>
          </w:p>
          <w:p w14:paraId="2F383E69" w14:textId="77777777" w:rsidR="00A65E18" w:rsidRPr="008215D4" w:rsidRDefault="00714063" w:rsidP="005975E2">
            <w:pPr>
              <w:pStyle w:val="TAL"/>
            </w:pPr>
            <w:r w:rsidRPr="005975E2">
              <w:t>- requested APN (if received from the UE, see NOTE 3) if the UE did not request an Emergency Attach.</w:t>
            </w:r>
          </w:p>
          <w:p w14:paraId="4AE09270" w14:textId="1BBF0129" w:rsidR="00714063" w:rsidRPr="008215D4" w:rsidRDefault="00714063" w:rsidP="005975E2">
            <w:pPr>
              <w:pStyle w:val="TAL"/>
            </w:pPr>
            <w:r w:rsidRPr="005975E2">
              <w:t>- requested PDN type</w:t>
            </w:r>
          </w:p>
          <w:p w14:paraId="245EBA9D" w14:textId="77777777" w:rsidR="00714063" w:rsidRPr="008215D4" w:rsidRDefault="00714063" w:rsidP="005975E2">
            <w:pPr>
              <w:pStyle w:val="TAL"/>
              <w:rPr>
                <w:lang w:eastAsia="zh-CN"/>
              </w:rPr>
            </w:pPr>
            <w:r w:rsidRPr="005975E2">
              <w:t>- Protocol Configuration Options (if received from the UE)</w:t>
            </w:r>
          </w:p>
        </w:tc>
      </w:tr>
      <w:tr w:rsidR="00714063" w:rsidRPr="008215D4" w14:paraId="3EA28E57"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20F87151" w14:textId="77777777" w:rsidR="00714063" w:rsidRPr="008215D4" w:rsidRDefault="00714063" w:rsidP="00F76B35">
            <w:pPr>
              <w:pStyle w:val="TAL"/>
            </w:pPr>
            <w:r w:rsidRPr="008215D4">
              <w:rPr>
                <w:lang w:eastAsia="zh-CN"/>
              </w:rPr>
              <w:lastRenderedPageBreak/>
              <w:t>WLCP Key</w:t>
            </w:r>
          </w:p>
        </w:tc>
        <w:tc>
          <w:tcPr>
            <w:tcW w:w="1573" w:type="dxa"/>
            <w:gridSpan w:val="2"/>
            <w:tcBorders>
              <w:top w:val="single" w:sz="4" w:space="0" w:color="auto"/>
              <w:left w:val="single" w:sz="4" w:space="0" w:color="auto"/>
              <w:bottom w:val="single" w:sz="4" w:space="0" w:color="auto"/>
              <w:right w:val="single" w:sz="4" w:space="0" w:color="auto"/>
            </w:tcBorders>
          </w:tcPr>
          <w:p w14:paraId="761FF85B" w14:textId="77777777" w:rsidR="00714063" w:rsidRPr="008215D4" w:rsidRDefault="00714063" w:rsidP="00F76B35">
            <w:pPr>
              <w:pStyle w:val="TAL"/>
            </w:pPr>
            <w:r w:rsidRPr="008215D4">
              <w:t>WLCP-Key</w:t>
            </w:r>
          </w:p>
        </w:tc>
        <w:tc>
          <w:tcPr>
            <w:tcW w:w="601" w:type="dxa"/>
            <w:gridSpan w:val="2"/>
            <w:tcBorders>
              <w:top w:val="single" w:sz="4" w:space="0" w:color="auto"/>
              <w:left w:val="single" w:sz="4" w:space="0" w:color="auto"/>
              <w:bottom w:val="single" w:sz="4" w:space="0" w:color="auto"/>
              <w:right w:val="single" w:sz="4" w:space="0" w:color="auto"/>
            </w:tcBorders>
          </w:tcPr>
          <w:p w14:paraId="4387A349" w14:textId="77777777" w:rsidR="00714063" w:rsidRPr="008215D4" w:rsidRDefault="00714063" w:rsidP="00F76B35">
            <w:pPr>
              <w:pStyle w:val="TAC"/>
            </w:pPr>
            <w:r w:rsidRPr="008215D4">
              <w:t>C</w:t>
            </w:r>
          </w:p>
        </w:tc>
        <w:tc>
          <w:tcPr>
            <w:tcW w:w="5369" w:type="dxa"/>
            <w:gridSpan w:val="2"/>
            <w:tcBorders>
              <w:top w:val="single" w:sz="4" w:space="0" w:color="auto"/>
              <w:left w:val="single" w:sz="4" w:space="0" w:color="auto"/>
              <w:bottom w:val="single" w:sz="4" w:space="0" w:color="auto"/>
              <w:right w:val="single" w:sz="4" w:space="0" w:color="auto"/>
            </w:tcBorders>
          </w:tcPr>
          <w:p w14:paraId="458FF479" w14:textId="77777777" w:rsidR="00714063" w:rsidRPr="008215D4" w:rsidRDefault="00714063" w:rsidP="00F76B35">
            <w:pPr>
              <w:pStyle w:val="TAL"/>
              <w:rPr>
                <w:lang w:eastAsia="zh-CN"/>
              </w:rPr>
            </w:pPr>
            <w:r w:rsidRPr="008215D4">
              <w:rPr>
                <w:lang w:eastAsia="zh-CN"/>
              </w:rPr>
              <w:t xml:space="preserve">This IE shall be present if the Result-Code AVP is set to DIAMETER_SUCCESS and the selected TWAN Connection Mode is MCM. If present, it shall contain the key for protecting WLCP signalling (see </w:t>
            </w:r>
            <w:r w:rsidRPr="008215D4">
              <w:t>3GPP TS 33.402 [19])</w:t>
            </w:r>
            <w:r w:rsidRPr="008215D4">
              <w:rPr>
                <w:lang w:eastAsia="zh-CN"/>
              </w:rPr>
              <w:t>.</w:t>
            </w:r>
          </w:p>
        </w:tc>
      </w:tr>
      <w:tr w:rsidR="00714063" w:rsidRPr="008215D4" w14:paraId="52214076"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7D3B64E9" w14:textId="77777777" w:rsidR="00714063" w:rsidRPr="008215D4" w:rsidRDefault="00714063" w:rsidP="00F76B35">
            <w:pPr>
              <w:pStyle w:val="TAL"/>
            </w:pPr>
            <w:r w:rsidRPr="008215D4">
              <w:rPr>
                <w:lang w:eastAsia="zh-CN"/>
              </w:rPr>
              <w:t>Terminal Information</w:t>
            </w:r>
          </w:p>
        </w:tc>
        <w:tc>
          <w:tcPr>
            <w:tcW w:w="1573" w:type="dxa"/>
            <w:gridSpan w:val="2"/>
            <w:tcBorders>
              <w:top w:val="single" w:sz="4" w:space="0" w:color="auto"/>
              <w:left w:val="single" w:sz="4" w:space="0" w:color="auto"/>
              <w:bottom w:val="single" w:sz="4" w:space="0" w:color="auto"/>
              <w:right w:val="single" w:sz="4" w:space="0" w:color="auto"/>
            </w:tcBorders>
          </w:tcPr>
          <w:p w14:paraId="6A9B3F85" w14:textId="77777777" w:rsidR="00714063" w:rsidRPr="008215D4" w:rsidRDefault="00714063" w:rsidP="00F76B35">
            <w:pPr>
              <w:pStyle w:val="TAL"/>
            </w:pPr>
            <w:r w:rsidRPr="008215D4">
              <w:rPr>
                <w:lang w:val="de-DE"/>
              </w:rPr>
              <w:t>Terminal-Information</w:t>
            </w:r>
          </w:p>
        </w:tc>
        <w:tc>
          <w:tcPr>
            <w:tcW w:w="601" w:type="dxa"/>
            <w:gridSpan w:val="2"/>
            <w:tcBorders>
              <w:top w:val="single" w:sz="4" w:space="0" w:color="auto"/>
              <w:left w:val="single" w:sz="4" w:space="0" w:color="auto"/>
              <w:bottom w:val="single" w:sz="4" w:space="0" w:color="auto"/>
              <w:right w:val="single" w:sz="4" w:space="0" w:color="auto"/>
            </w:tcBorders>
          </w:tcPr>
          <w:p w14:paraId="60E0BB57" w14:textId="77777777" w:rsidR="00714063" w:rsidRPr="008215D4" w:rsidRDefault="00714063" w:rsidP="00F76B35">
            <w:pPr>
              <w:pStyle w:val="TAC"/>
            </w:pPr>
            <w:r w:rsidRPr="008215D4">
              <w:rPr>
                <w:lang w:val="de-DE"/>
              </w:rPr>
              <w:t>C</w:t>
            </w:r>
          </w:p>
        </w:tc>
        <w:tc>
          <w:tcPr>
            <w:tcW w:w="5369" w:type="dxa"/>
            <w:gridSpan w:val="2"/>
            <w:tcBorders>
              <w:top w:val="single" w:sz="4" w:space="0" w:color="auto"/>
              <w:left w:val="single" w:sz="4" w:space="0" w:color="auto"/>
              <w:bottom w:val="single" w:sz="4" w:space="0" w:color="auto"/>
              <w:right w:val="single" w:sz="4" w:space="0" w:color="auto"/>
            </w:tcBorders>
          </w:tcPr>
          <w:p w14:paraId="287FD345" w14:textId="77777777" w:rsidR="00714063" w:rsidRPr="008215D4" w:rsidRDefault="00714063" w:rsidP="00F76B35">
            <w:pPr>
              <w:pStyle w:val="TAL"/>
              <w:rPr>
                <w:lang w:eastAsia="zh-CN"/>
              </w:rPr>
            </w:pPr>
            <w:r w:rsidRPr="008215D4">
              <w:rPr>
                <w:lang w:eastAsia="zh-CN"/>
              </w:rPr>
              <w:t>This information element enables to convey the user's Mobile Equipment Identity to the non-3GPP access</w:t>
            </w:r>
            <w:r w:rsidRPr="008215D4">
              <w:rPr>
                <w:rFonts w:hint="eastAsia"/>
                <w:lang w:eastAsia="zh-CN"/>
              </w:rPr>
              <w:t xml:space="preserve"> network</w:t>
            </w:r>
            <w:r w:rsidRPr="008215D4">
              <w:rPr>
                <w:lang w:eastAsia="zh-CN"/>
              </w:rPr>
              <w:t xml:space="preserve"> in scenarios where the UE</w:t>
            </w:r>
            <w:r w:rsidRPr="008215D4">
              <w:t xml:space="preserve"> signals its Mobile Equipment Identity directly to the 3GPP AAA Server, i.e. </w:t>
            </w:r>
            <w:r w:rsidRPr="008215D4">
              <w:rPr>
                <w:lang w:eastAsia="zh-CN"/>
              </w:rPr>
              <w:t>when the Terminal-Information AVP is not received in the Authentication and Authorization Request.</w:t>
            </w:r>
          </w:p>
          <w:p w14:paraId="4AD8CFAA" w14:textId="77777777" w:rsidR="00714063" w:rsidRPr="008215D4" w:rsidRDefault="00714063" w:rsidP="00F76B35">
            <w:pPr>
              <w:pStyle w:val="TAL"/>
              <w:rPr>
                <w:lang w:eastAsia="zh-CN"/>
              </w:rPr>
            </w:pPr>
          </w:p>
          <w:p w14:paraId="7AA37F2D" w14:textId="77777777" w:rsidR="00714063" w:rsidRPr="008215D4" w:rsidRDefault="00714063" w:rsidP="00F76B35">
            <w:pPr>
              <w:pStyle w:val="TAL"/>
            </w:pPr>
            <w:r w:rsidRPr="008215D4">
              <w:t>For a trusted WLAN access, the 3GPP AAA Server shall include this IE if the user's Mobile Equipment Identity is available.</w:t>
            </w:r>
          </w:p>
          <w:p w14:paraId="6D52DA0E" w14:textId="77777777" w:rsidR="00714063" w:rsidRPr="008215D4" w:rsidRDefault="00714063" w:rsidP="00F76B35">
            <w:pPr>
              <w:pStyle w:val="TAL"/>
            </w:pPr>
            <w:r w:rsidRPr="008215D4">
              <w:t>When present, this grouped AVP shall contain the IMEI AVP and, if available, the Software Version AVP.</w:t>
            </w:r>
          </w:p>
          <w:p w14:paraId="1E843CE8" w14:textId="77777777" w:rsidR="00714063" w:rsidRPr="008215D4" w:rsidRDefault="00714063" w:rsidP="00F76B35">
            <w:pPr>
              <w:pStyle w:val="TAL"/>
            </w:pPr>
            <w:r w:rsidRPr="008215D4">
              <w:t>(see NOTE 2)</w:t>
            </w:r>
          </w:p>
        </w:tc>
      </w:tr>
      <w:tr w:rsidR="00714063" w:rsidRPr="008215D4" w14:paraId="3232A7B9"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60B2C0D6" w14:textId="77777777" w:rsidR="00714063" w:rsidRPr="008215D4" w:rsidRDefault="00714063" w:rsidP="00F76B35">
            <w:pPr>
              <w:pStyle w:val="TAL"/>
            </w:pPr>
            <w:r w:rsidRPr="008215D4">
              <w:t>Emergency Services</w:t>
            </w:r>
          </w:p>
        </w:tc>
        <w:tc>
          <w:tcPr>
            <w:tcW w:w="1573" w:type="dxa"/>
            <w:gridSpan w:val="2"/>
            <w:tcBorders>
              <w:top w:val="single" w:sz="4" w:space="0" w:color="auto"/>
              <w:left w:val="single" w:sz="4" w:space="0" w:color="auto"/>
              <w:bottom w:val="single" w:sz="4" w:space="0" w:color="auto"/>
              <w:right w:val="single" w:sz="4" w:space="0" w:color="auto"/>
            </w:tcBorders>
          </w:tcPr>
          <w:p w14:paraId="449CC701" w14:textId="77777777" w:rsidR="00714063" w:rsidRPr="008215D4" w:rsidRDefault="00714063" w:rsidP="00F76B35">
            <w:pPr>
              <w:pStyle w:val="TAL"/>
            </w:pPr>
            <w:r w:rsidRPr="008215D4">
              <w:t>Emergency-Services</w:t>
            </w:r>
          </w:p>
        </w:tc>
        <w:tc>
          <w:tcPr>
            <w:tcW w:w="601" w:type="dxa"/>
            <w:gridSpan w:val="2"/>
            <w:tcBorders>
              <w:top w:val="single" w:sz="4" w:space="0" w:color="auto"/>
              <w:left w:val="single" w:sz="4" w:space="0" w:color="auto"/>
              <w:bottom w:val="single" w:sz="4" w:space="0" w:color="auto"/>
              <w:right w:val="single" w:sz="4" w:space="0" w:color="auto"/>
            </w:tcBorders>
          </w:tcPr>
          <w:p w14:paraId="4D8B5578" w14:textId="77777777" w:rsidR="00714063" w:rsidRPr="008215D4" w:rsidRDefault="00714063" w:rsidP="00F76B35">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755AA9D8" w14:textId="17E1F114" w:rsidR="00714063" w:rsidRPr="008215D4" w:rsidRDefault="00714063" w:rsidP="00F76B35">
            <w:pPr>
              <w:pStyle w:val="TAL"/>
            </w:pPr>
            <w:r w:rsidRPr="008215D4">
              <w:t xml:space="preserve">If the 3GPP AAA Server supports IMS emergency sessions over TWAN (see </w:t>
            </w:r>
            <w:r w:rsidR="00A65E18">
              <w:t>clause </w:t>
            </w:r>
            <w:r w:rsidR="00A65E18" w:rsidRPr="008215D4">
              <w:t>4</w:t>
            </w:r>
            <w:r w:rsidRPr="008215D4">
              <w:t xml:space="preserve">.5.7 of 3GPP </w:t>
            </w:r>
            <w:r w:rsidR="00A65E18" w:rsidRPr="008215D4">
              <w:t>TS</w:t>
            </w:r>
            <w:r w:rsidR="00A65E18">
              <w:t> </w:t>
            </w:r>
            <w:r w:rsidR="00A65E18" w:rsidRPr="008215D4">
              <w:t>2</w:t>
            </w:r>
            <w:r w:rsidRPr="008215D4">
              <w:t>3.402</w:t>
            </w:r>
            <w:r w:rsidR="00A65E18">
              <w:t> </w:t>
            </w:r>
            <w:r w:rsidR="00A65E18" w:rsidRPr="008215D4">
              <w:t>[</w:t>
            </w:r>
            <w:r w:rsidRPr="008215D4">
              <w:t xml:space="preserve">3]), it shall include this IE and set the Emergency-Indication bit when the UE indicates an Emergency Attach in EAP-AKA' signalling. </w:t>
            </w:r>
          </w:p>
        </w:tc>
      </w:tr>
      <w:tr w:rsidR="00714063" w:rsidRPr="008215D4" w14:paraId="46A17ADA" w14:textId="77777777" w:rsidTr="00F76B35">
        <w:trPr>
          <w:gridBefore w:val="1"/>
          <w:wBefore w:w="454" w:type="dxa"/>
          <w:cantSplit/>
          <w:jc w:val="center"/>
        </w:trPr>
        <w:tc>
          <w:tcPr>
            <w:tcW w:w="1855" w:type="dxa"/>
            <w:gridSpan w:val="2"/>
            <w:tcBorders>
              <w:top w:val="single" w:sz="4" w:space="0" w:color="auto"/>
              <w:left w:val="single" w:sz="4" w:space="0" w:color="auto"/>
              <w:bottom w:val="single" w:sz="4" w:space="0" w:color="auto"/>
              <w:right w:val="single" w:sz="4" w:space="0" w:color="auto"/>
            </w:tcBorders>
          </w:tcPr>
          <w:p w14:paraId="5C593F8B" w14:textId="77777777" w:rsidR="00714063" w:rsidRPr="008215D4" w:rsidRDefault="00714063" w:rsidP="00F76B35">
            <w:pPr>
              <w:pStyle w:val="TAL"/>
            </w:pPr>
            <w:r w:rsidRPr="008215D4">
              <w:t>Emergency Info</w:t>
            </w:r>
          </w:p>
        </w:tc>
        <w:tc>
          <w:tcPr>
            <w:tcW w:w="1573" w:type="dxa"/>
            <w:gridSpan w:val="2"/>
            <w:tcBorders>
              <w:top w:val="single" w:sz="4" w:space="0" w:color="auto"/>
              <w:left w:val="single" w:sz="4" w:space="0" w:color="auto"/>
              <w:bottom w:val="single" w:sz="4" w:space="0" w:color="auto"/>
              <w:right w:val="single" w:sz="4" w:space="0" w:color="auto"/>
            </w:tcBorders>
          </w:tcPr>
          <w:p w14:paraId="66E7A171" w14:textId="77777777" w:rsidR="00714063" w:rsidRPr="008215D4" w:rsidRDefault="00714063" w:rsidP="00F76B35">
            <w:pPr>
              <w:pStyle w:val="TAL"/>
            </w:pPr>
            <w:r w:rsidRPr="008215D4">
              <w:t>Emergency-Info</w:t>
            </w:r>
          </w:p>
        </w:tc>
        <w:tc>
          <w:tcPr>
            <w:tcW w:w="601" w:type="dxa"/>
            <w:gridSpan w:val="2"/>
            <w:tcBorders>
              <w:top w:val="single" w:sz="4" w:space="0" w:color="auto"/>
              <w:left w:val="single" w:sz="4" w:space="0" w:color="auto"/>
              <w:bottom w:val="single" w:sz="4" w:space="0" w:color="auto"/>
              <w:right w:val="single" w:sz="4" w:space="0" w:color="auto"/>
            </w:tcBorders>
          </w:tcPr>
          <w:p w14:paraId="5F29661B" w14:textId="77777777" w:rsidR="00714063" w:rsidRPr="008215D4" w:rsidRDefault="00714063" w:rsidP="00F76B35">
            <w:pPr>
              <w:pStyle w:val="TAC"/>
            </w:pPr>
            <w:r w:rsidRPr="008215D4">
              <w:rPr>
                <w:lang w:eastAsia="zh-CN"/>
              </w:rPr>
              <w:t>C</w:t>
            </w:r>
          </w:p>
        </w:tc>
        <w:tc>
          <w:tcPr>
            <w:tcW w:w="5369" w:type="dxa"/>
            <w:gridSpan w:val="2"/>
            <w:tcBorders>
              <w:top w:val="single" w:sz="4" w:space="0" w:color="auto"/>
              <w:left w:val="single" w:sz="4" w:space="0" w:color="auto"/>
              <w:bottom w:val="single" w:sz="4" w:space="0" w:color="auto"/>
              <w:right w:val="single" w:sz="4" w:space="0" w:color="auto"/>
            </w:tcBorders>
          </w:tcPr>
          <w:p w14:paraId="523F15E4" w14:textId="77777777" w:rsidR="00714063" w:rsidRPr="008215D4" w:rsidRDefault="00714063" w:rsidP="005975E2">
            <w:pPr>
              <w:pStyle w:val="TAL"/>
            </w:pPr>
            <w:r w:rsidRPr="005975E2">
              <w:t>When present, this IE shall contain the identity of the PDN GW</w:t>
            </w:r>
            <w:r w:rsidRPr="005975E2" w:rsidDel="00AB2C54">
              <w:t xml:space="preserve"> </w:t>
            </w:r>
            <w:r w:rsidRPr="005975E2">
              <w:t>dynamically allocated for emergency services. It shall be present for a non-roaming authenticated user, if this information was received from the HSS, the TWAN indicated support of IMS Emergency sessions and the Result-Code AVP is set to either:</w:t>
            </w:r>
          </w:p>
          <w:p w14:paraId="59379DE0" w14:textId="77777777" w:rsidR="00714063" w:rsidRPr="008215D4" w:rsidRDefault="00714063" w:rsidP="005975E2">
            <w:pPr>
              <w:pStyle w:val="TAL"/>
            </w:pPr>
            <w:r w:rsidRPr="005975E2">
              <w:t>- DIAMETER_SUCCESS or</w:t>
            </w:r>
          </w:p>
          <w:p w14:paraId="45B0703E" w14:textId="77777777" w:rsidR="00714063" w:rsidRPr="008215D4" w:rsidRDefault="00714063" w:rsidP="005975E2">
            <w:pPr>
              <w:pStyle w:val="TAL"/>
            </w:pPr>
            <w:r w:rsidRPr="005975E2">
              <w:t>- DIAMETER_MULTI_ROUND_AUTH and TWAN-S2a-Connectivity-Indicator is set in DEA-Flags.</w:t>
            </w:r>
          </w:p>
          <w:p w14:paraId="1CCEDA82" w14:textId="77777777" w:rsidR="00714063" w:rsidRPr="008215D4" w:rsidRDefault="00714063" w:rsidP="005975E2">
            <w:pPr>
              <w:pStyle w:val="TAL"/>
            </w:pPr>
            <w:r w:rsidRPr="005975E2">
              <w:t xml:space="preserve">(see NOTE 1) </w:t>
            </w:r>
          </w:p>
        </w:tc>
      </w:tr>
      <w:tr w:rsidR="00714063" w:rsidRPr="008215D4" w14:paraId="658AC1F0"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3BF2DDEE" w14:textId="77777777" w:rsidR="00714063" w:rsidRPr="008215D4" w:rsidRDefault="00714063" w:rsidP="00F76B35">
            <w:pPr>
              <w:pStyle w:val="TAL"/>
            </w:pPr>
            <w:r w:rsidRPr="008215D4">
              <w:rPr>
                <w:lang w:eastAsia="zh-CN"/>
              </w:rPr>
              <w:t>ERP Keying Material</w:t>
            </w:r>
          </w:p>
        </w:tc>
        <w:tc>
          <w:tcPr>
            <w:tcW w:w="1574" w:type="dxa"/>
            <w:gridSpan w:val="2"/>
            <w:tcBorders>
              <w:top w:val="single" w:sz="4" w:space="0" w:color="auto"/>
              <w:left w:val="single" w:sz="4" w:space="0" w:color="auto"/>
              <w:bottom w:val="single" w:sz="4" w:space="0" w:color="auto"/>
              <w:right w:val="single" w:sz="4" w:space="0" w:color="auto"/>
            </w:tcBorders>
          </w:tcPr>
          <w:p w14:paraId="6F38BA0A" w14:textId="77777777" w:rsidR="00714063" w:rsidRPr="008215D4" w:rsidRDefault="00714063" w:rsidP="00F76B35">
            <w:pPr>
              <w:pStyle w:val="TAL"/>
            </w:pPr>
            <w:r w:rsidRPr="008215D4">
              <w:rPr>
                <w:lang w:val="de-DE"/>
              </w:rPr>
              <w:t>Key</w:t>
            </w:r>
          </w:p>
        </w:tc>
        <w:tc>
          <w:tcPr>
            <w:tcW w:w="601" w:type="dxa"/>
            <w:gridSpan w:val="2"/>
            <w:tcBorders>
              <w:top w:val="single" w:sz="4" w:space="0" w:color="auto"/>
              <w:left w:val="single" w:sz="4" w:space="0" w:color="auto"/>
              <w:bottom w:val="single" w:sz="4" w:space="0" w:color="auto"/>
              <w:right w:val="single" w:sz="4" w:space="0" w:color="auto"/>
            </w:tcBorders>
          </w:tcPr>
          <w:p w14:paraId="6E4615E1" w14:textId="77777777" w:rsidR="00714063" w:rsidRPr="008215D4" w:rsidRDefault="00714063" w:rsidP="00F76B35">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14:paraId="11C24982" w14:textId="0E735DEA" w:rsidR="00714063" w:rsidRPr="008215D4" w:rsidRDefault="00714063" w:rsidP="00F76B35">
            <w:pPr>
              <w:pStyle w:val="TAL"/>
            </w:pPr>
            <w:r w:rsidRPr="008215D4">
              <w:rPr>
                <w:lang w:eastAsia="zh-CN"/>
              </w:rPr>
              <w:t xml:space="preserve">If the 3GPP AAA Server supports ERP, this IE shall be present if the Result-Code AVP is set to DIAMETER_SUCCESS, the domain-specific re-authentication key was requested and the use of ERP is authorized for this user (see </w:t>
            </w:r>
            <w:r w:rsidR="00A65E18">
              <w:rPr>
                <w:lang w:eastAsia="zh-CN"/>
              </w:rPr>
              <w:t>clause </w:t>
            </w:r>
            <w:r w:rsidR="00A65E18" w:rsidRPr="008215D4">
              <w:t>8</w:t>
            </w:r>
            <w:r w:rsidRPr="008215D4">
              <w:t>.2.3.27)</w:t>
            </w:r>
            <w:r w:rsidRPr="008215D4">
              <w:rPr>
                <w:lang w:eastAsia="zh-CN"/>
              </w:rPr>
              <w:t>. In that case, this IE shall contain the Domain-Specific Root Key (DSRK) and the Extended Master Session Key name (EMSKname), and it may contain the DSRK lifetime.</w:t>
            </w:r>
          </w:p>
        </w:tc>
      </w:tr>
      <w:tr w:rsidR="00714063" w:rsidRPr="008215D4" w14:paraId="4EFA2ADE"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173EF97E" w14:textId="77777777" w:rsidR="00714063" w:rsidRPr="008215D4" w:rsidRDefault="00714063" w:rsidP="00F76B35">
            <w:pPr>
              <w:pStyle w:val="TAL"/>
            </w:pPr>
            <w:r w:rsidRPr="008215D4">
              <w:rPr>
                <w:lang w:eastAsia="zh-CN"/>
              </w:rPr>
              <w:t>ERP Realm</w:t>
            </w:r>
          </w:p>
        </w:tc>
        <w:tc>
          <w:tcPr>
            <w:tcW w:w="1574" w:type="dxa"/>
            <w:gridSpan w:val="2"/>
            <w:tcBorders>
              <w:top w:val="single" w:sz="4" w:space="0" w:color="auto"/>
              <w:left w:val="single" w:sz="4" w:space="0" w:color="auto"/>
              <w:bottom w:val="single" w:sz="4" w:space="0" w:color="auto"/>
              <w:right w:val="single" w:sz="4" w:space="0" w:color="auto"/>
            </w:tcBorders>
          </w:tcPr>
          <w:p w14:paraId="65F6206D" w14:textId="77777777" w:rsidR="00714063" w:rsidRPr="008215D4" w:rsidRDefault="00714063" w:rsidP="00F76B35">
            <w:pPr>
              <w:pStyle w:val="TAL"/>
            </w:pPr>
            <w:r w:rsidRPr="008215D4">
              <w:rPr>
                <w:lang w:eastAsia="zh-CN"/>
              </w:rPr>
              <w:t>ERP-Realm</w:t>
            </w:r>
          </w:p>
        </w:tc>
        <w:tc>
          <w:tcPr>
            <w:tcW w:w="601" w:type="dxa"/>
            <w:gridSpan w:val="2"/>
            <w:tcBorders>
              <w:top w:val="single" w:sz="4" w:space="0" w:color="auto"/>
              <w:left w:val="single" w:sz="4" w:space="0" w:color="auto"/>
              <w:bottom w:val="single" w:sz="4" w:space="0" w:color="auto"/>
              <w:right w:val="single" w:sz="4" w:space="0" w:color="auto"/>
            </w:tcBorders>
          </w:tcPr>
          <w:p w14:paraId="2E46E4A5" w14:textId="77777777" w:rsidR="00714063" w:rsidRPr="008215D4" w:rsidRDefault="00714063" w:rsidP="00F76B35">
            <w:pPr>
              <w:pStyle w:val="TAC"/>
              <w:rPr>
                <w:lang w:eastAsia="zh-CN"/>
              </w:rPr>
            </w:pPr>
            <w:r w:rsidRPr="008215D4">
              <w:rPr>
                <w:lang w:eastAsia="zh-CN"/>
              </w:rPr>
              <w:t>C</w:t>
            </w:r>
          </w:p>
        </w:tc>
        <w:tc>
          <w:tcPr>
            <w:tcW w:w="5373" w:type="dxa"/>
            <w:gridSpan w:val="2"/>
            <w:tcBorders>
              <w:top w:val="single" w:sz="4" w:space="0" w:color="auto"/>
              <w:left w:val="single" w:sz="4" w:space="0" w:color="auto"/>
              <w:bottom w:val="single" w:sz="4" w:space="0" w:color="auto"/>
              <w:right w:val="single" w:sz="4" w:space="0" w:color="auto"/>
            </w:tcBorders>
          </w:tcPr>
          <w:p w14:paraId="70BE48C2" w14:textId="77777777" w:rsidR="00714063" w:rsidRPr="008215D4" w:rsidRDefault="00714063" w:rsidP="00F76B35">
            <w:pPr>
              <w:pStyle w:val="TAL"/>
            </w:pPr>
            <w:r w:rsidRPr="008215D4">
              <w:rPr>
                <w:rFonts w:cs="Arial"/>
                <w:szCs w:val="18"/>
                <w:lang w:eastAsia="zh-CN"/>
              </w:rPr>
              <w:t>This IE shall be present if the ERP Keying Material is present. This IE indicates the realm where the ER server is located; it also indicates the domain name to use as the realm part of the KeyName-NAI used during ERP-based re-authentication.</w:t>
            </w:r>
          </w:p>
        </w:tc>
      </w:tr>
      <w:tr w:rsidR="00714063" w:rsidRPr="008215D4" w14:paraId="7EA3BE9C"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6E4B722B" w14:textId="77777777" w:rsidR="00714063" w:rsidRPr="008215D4" w:rsidRDefault="00714063" w:rsidP="00F76B35">
            <w:pPr>
              <w:pStyle w:val="TAL"/>
            </w:pPr>
            <w:r w:rsidRPr="008215D4">
              <w:rPr>
                <w:lang w:eastAsia="zh-CN"/>
              </w:rPr>
              <w:t>UE Usage Type</w:t>
            </w:r>
          </w:p>
        </w:tc>
        <w:tc>
          <w:tcPr>
            <w:tcW w:w="1574" w:type="dxa"/>
            <w:gridSpan w:val="2"/>
            <w:tcBorders>
              <w:top w:val="single" w:sz="4" w:space="0" w:color="auto"/>
              <w:left w:val="single" w:sz="4" w:space="0" w:color="auto"/>
              <w:bottom w:val="single" w:sz="4" w:space="0" w:color="auto"/>
              <w:right w:val="single" w:sz="4" w:space="0" w:color="auto"/>
            </w:tcBorders>
          </w:tcPr>
          <w:p w14:paraId="5F67CE8F" w14:textId="77777777" w:rsidR="00714063" w:rsidRPr="008215D4" w:rsidRDefault="00714063" w:rsidP="00F76B35">
            <w:pPr>
              <w:pStyle w:val="TAL"/>
            </w:pPr>
            <w:r w:rsidRPr="008215D4">
              <w:rPr>
                <w:lang w:val="de-DE"/>
              </w:rPr>
              <w:t>UE-Usage-Type</w:t>
            </w:r>
          </w:p>
        </w:tc>
        <w:tc>
          <w:tcPr>
            <w:tcW w:w="601" w:type="dxa"/>
            <w:gridSpan w:val="2"/>
            <w:tcBorders>
              <w:top w:val="single" w:sz="4" w:space="0" w:color="auto"/>
              <w:left w:val="single" w:sz="4" w:space="0" w:color="auto"/>
              <w:bottom w:val="single" w:sz="4" w:space="0" w:color="auto"/>
              <w:right w:val="single" w:sz="4" w:space="0" w:color="auto"/>
            </w:tcBorders>
          </w:tcPr>
          <w:p w14:paraId="2C6C365E" w14:textId="77777777" w:rsidR="00714063" w:rsidRPr="008215D4" w:rsidRDefault="00714063" w:rsidP="00F76B35">
            <w:pPr>
              <w:pStyle w:val="TAC"/>
              <w:rPr>
                <w:lang w:eastAsia="zh-CN"/>
              </w:rPr>
            </w:pPr>
            <w:r w:rsidRPr="008215D4">
              <w:rPr>
                <w:lang w:val="de-DE"/>
              </w:rPr>
              <w:t>C</w:t>
            </w:r>
          </w:p>
        </w:tc>
        <w:tc>
          <w:tcPr>
            <w:tcW w:w="5373" w:type="dxa"/>
            <w:gridSpan w:val="2"/>
            <w:tcBorders>
              <w:top w:val="single" w:sz="4" w:space="0" w:color="auto"/>
              <w:left w:val="single" w:sz="4" w:space="0" w:color="auto"/>
              <w:bottom w:val="single" w:sz="4" w:space="0" w:color="auto"/>
              <w:right w:val="single" w:sz="4" w:space="0" w:color="auto"/>
            </w:tcBorders>
          </w:tcPr>
          <w:p w14:paraId="4E6E75A3" w14:textId="77777777" w:rsidR="00714063" w:rsidRPr="008215D4" w:rsidRDefault="00714063" w:rsidP="00F76B35">
            <w:pPr>
              <w:pStyle w:val="TAL"/>
            </w:pPr>
            <w:r w:rsidRPr="008215D4">
              <w:t>This IE shall be present if this information is available in the user subscription. When present, this IE shall contain the UE Usage Type of the subscriber.</w:t>
            </w:r>
          </w:p>
        </w:tc>
      </w:tr>
      <w:tr w:rsidR="0075709D" w:rsidRPr="008215D4" w14:paraId="71FBB9EE" w14:textId="77777777" w:rsidTr="00F76B35">
        <w:tblPrEx>
          <w:tblLook w:val="04A0" w:firstRow="1" w:lastRow="0" w:firstColumn="1" w:lastColumn="0" w:noHBand="0" w:noVBand="1"/>
        </w:tblPrEx>
        <w:trPr>
          <w:gridAfter w:val="1"/>
          <w:wAfter w:w="447" w:type="dxa"/>
          <w:cantSplit/>
          <w:jc w:val="center"/>
        </w:trPr>
        <w:tc>
          <w:tcPr>
            <w:tcW w:w="1857" w:type="dxa"/>
            <w:gridSpan w:val="2"/>
            <w:tcBorders>
              <w:top w:val="single" w:sz="4" w:space="0" w:color="auto"/>
              <w:left w:val="single" w:sz="4" w:space="0" w:color="auto"/>
              <w:bottom w:val="single" w:sz="4" w:space="0" w:color="auto"/>
              <w:right w:val="single" w:sz="4" w:space="0" w:color="auto"/>
            </w:tcBorders>
          </w:tcPr>
          <w:p w14:paraId="27652AF7" w14:textId="08C72AC4" w:rsidR="0075709D" w:rsidRPr="008215D4" w:rsidRDefault="0075709D" w:rsidP="0075709D">
            <w:pPr>
              <w:pStyle w:val="TAL"/>
              <w:rPr>
                <w:lang w:eastAsia="zh-CN"/>
              </w:rPr>
            </w:pPr>
            <w:r>
              <w:t>MPS Priority</w:t>
            </w:r>
          </w:p>
        </w:tc>
        <w:tc>
          <w:tcPr>
            <w:tcW w:w="1574" w:type="dxa"/>
            <w:gridSpan w:val="2"/>
            <w:tcBorders>
              <w:top w:val="single" w:sz="4" w:space="0" w:color="auto"/>
              <w:left w:val="single" w:sz="4" w:space="0" w:color="auto"/>
              <w:bottom w:val="single" w:sz="4" w:space="0" w:color="auto"/>
              <w:right w:val="single" w:sz="4" w:space="0" w:color="auto"/>
            </w:tcBorders>
          </w:tcPr>
          <w:p w14:paraId="6F2E1FCB" w14:textId="5BC0476A" w:rsidR="0075709D" w:rsidRPr="008215D4" w:rsidRDefault="0075709D" w:rsidP="0075709D">
            <w:pPr>
              <w:pStyle w:val="TAL"/>
              <w:rPr>
                <w:lang w:val="de-DE"/>
              </w:rPr>
            </w:pPr>
            <w:r>
              <w:t>MPS-Priority</w:t>
            </w:r>
          </w:p>
        </w:tc>
        <w:tc>
          <w:tcPr>
            <w:tcW w:w="601" w:type="dxa"/>
            <w:gridSpan w:val="2"/>
            <w:tcBorders>
              <w:top w:val="single" w:sz="4" w:space="0" w:color="auto"/>
              <w:left w:val="single" w:sz="4" w:space="0" w:color="auto"/>
              <w:bottom w:val="single" w:sz="4" w:space="0" w:color="auto"/>
              <w:right w:val="single" w:sz="4" w:space="0" w:color="auto"/>
            </w:tcBorders>
          </w:tcPr>
          <w:p w14:paraId="57869552" w14:textId="7A809FC5" w:rsidR="0075709D" w:rsidRPr="008215D4" w:rsidRDefault="0075709D" w:rsidP="0075709D">
            <w:pPr>
              <w:pStyle w:val="TAC"/>
              <w:rPr>
                <w:lang w:val="de-DE"/>
              </w:rPr>
            </w:pPr>
            <w:r>
              <w:t>C</w:t>
            </w:r>
          </w:p>
        </w:tc>
        <w:tc>
          <w:tcPr>
            <w:tcW w:w="5373" w:type="dxa"/>
            <w:gridSpan w:val="2"/>
            <w:tcBorders>
              <w:top w:val="single" w:sz="4" w:space="0" w:color="auto"/>
              <w:left w:val="single" w:sz="4" w:space="0" w:color="auto"/>
              <w:bottom w:val="single" w:sz="4" w:space="0" w:color="auto"/>
              <w:right w:val="single" w:sz="4" w:space="0" w:color="auto"/>
            </w:tcBorders>
          </w:tcPr>
          <w:p w14:paraId="611B5E40" w14:textId="337E48D8" w:rsidR="0075709D" w:rsidRPr="008215D4" w:rsidRDefault="0075709D" w:rsidP="0075709D">
            <w:pPr>
              <w:pStyle w:val="TAL"/>
            </w:pPr>
            <w:r>
              <w:t>Based on operator policy, this information element shall be sent to the n</w:t>
            </w:r>
            <w:r w:rsidRPr="008215D4">
              <w:t xml:space="preserve">on-3GPP </w:t>
            </w:r>
            <w:r>
              <w:t>WLAN</w:t>
            </w:r>
            <w:r w:rsidRPr="008215D4">
              <w:t xml:space="preserve"> access</w:t>
            </w:r>
            <w:r>
              <w:t xml:space="preserve"> if the UE has an MPS subscription in the HSS.</w:t>
            </w:r>
          </w:p>
        </w:tc>
      </w:tr>
      <w:tr w:rsidR="00714063" w:rsidRPr="008215D4" w:rsidDel="00AD5039" w14:paraId="7F212393" w14:textId="77777777" w:rsidTr="00F76B35">
        <w:trPr>
          <w:gridBefore w:val="1"/>
          <w:wBefore w:w="454" w:type="dxa"/>
          <w:cantSplit/>
          <w:jc w:val="center"/>
        </w:trPr>
        <w:tc>
          <w:tcPr>
            <w:tcW w:w="9398" w:type="dxa"/>
            <w:gridSpan w:val="8"/>
            <w:tcBorders>
              <w:top w:val="single" w:sz="4" w:space="0" w:color="auto"/>
              <w:left w:val="single" w:sz="4" w:space="0" w:color="auto"/>
              <w:bottom w:val="single" w:sz="4" w:space="0" w:color="auto"/>
              <w:right w:val="single" w:sz="4" w:space="0" w:color="auto"/>
            </w:tcBorders>
          </w:tcPr>
          <w:p w14:paraId="6AD4630D" w14:textId="77777777" w:rsidR="00714063" w:rsidRPr="008215D4" w:rsidRDefault="00714063" w:rsidP="00F76B35">
            <w:pPr>
              <w:pStyle w:val="TAN"/>
            </w:pPr>
            <w:r w:rsidRPr="008215D4">
              <w:t>NOTE 1:</w:t>
            </w:r>
            <w:r w:rsidRPr="008215D4">
              <w:tab/>
              <w:t>The 3GPP AAA Server may decide to not include the AVP if the Result-Code AVP is set to DIAMETER_SUCESS and the AVP has already been sent in a previous message with the Result-Code AVP set to DIAMETER_MULTI_ROUND_AUTH and the TWAN-S2a-Connectivity-Indicator set in DEA-Flags. In that case, the TWAN shall consider the information received in the previous message as still applicable.</w:t>
            </w:r>
          </w:p>
          <w:p w14:paraId="70E8D7A4" w14:textId="77777777" w:rsidR="00714063" w:rsidRPr="008215D4" w:rsidRDefault="00714063" w:rsidP="00F76B35">
            <w:pPr>
              <w:pStyle w:val="TAN"/>
              <w:rPr>
                <w:lang w:eastAsia="zh-CN"/>
              </w:rPr>
            </w:pPr>
            <w:r w:rsidRPr="008215D4">
              <w:t>NOTE 2:</w:t>
            </w:r>
            <w:r w:rsidRPr="008215D4">
              <w:tab/>
              <w:t xml:space="preserve">For a trusted WLAN access, the UE signals its Mobile Equipment Identity to the 3GPP AAA Server via EAP-AKA' and the 3GPP AAA Server forwards this information to the TWAN in the Terminal-Information AVP in the </w:t>
            </w:r>
            <w:r w:rsidRPr="008215D4">
              <w:rPr>
                <w:lang w:eastAsia="zh-CN"/>
              </w:rPr>
              <w:t>Authentication and Authorization Answer.</w:t>
            </w:r>
          </w:p>
          <w:p w14:paraId="2FA59A67" w14:textId="77777777" w:rsidR="00714063" w:rsidRPr="008215D4" w:rsidRDefault="00714063" w:rsidP="00F76B35">
            <w:pPr>
              <w:pStyle w:val="TAN"/>
            </w:pPr>
            <w:r w:rsidRPr="008215D4">
              <w:rPr>
                <w:lang w:eastAsia="zh-CN"/>
              </w:rPr>
              <w:t>NOTE 3:</w:t>
            </w:r>
            <w:r w:rsidRPr="008215D4">
              <w:tab/>
            </w:r>
            <w:r w:rsidRPr="008215D4">
              <w:rPr>
                <w:lang w:eastAsia="zh-CN"/>
              </w:rPr>
              <w:t>The Service-Selection AVP in the Requested Connectivity Parameters IE shall contain the APN requested by the UE, regardless of whether this APN is authorized by a matching APN or by the wildcard APN in the user's subscription.</w:t>
            </w:r>
          </w:p>
        </w:tc>
      </w:tr>
    </w:tbl>
    <w:p w14:paraId="355ECD84" w14:textId="77777777" w:rsidR="00714063" w:rsidRPr="008215D4" w:rsidRDefault="00714063" w:rsidP="00714063">
      <w:pPr>
        <w:rPr>
          <w:lang w:val="en-US"/>
        </w:rPr>
      </w:pPr>
    </w:p>
    <w:p w14:paraId="10FF1866" w14:textId="77777777" w:rsidR="00714063" w:rsidRPr="008215D4" w:rsidRDefault="00714063" w:rsidP="006528F8">
      <w:pPr>
        <w:pStyle w:val="Heading5"/>
        <w:rPr>
          <w:lang w:eastAsia="zh-CN"/>
        </w:rPr>
      </w:pPr>
      <w:bookmarkStart w:id="200" w:name="_Toc20213263"/>
      <w:bookmarkStart w:id="201" w:name="_Toc36043744"/>
      <w:bookmarkStart w:id="202" w:name="_Toc44872120"/>
      <w:bookmarkStart w:id="203" w:name="_Toc146095276"/>
      <w:r w:rsidRPr="008215D4">
        <w:rPr>
          <w:lang w:eastAsia="zh-CN"/>
        </w:rPr>
        <w:t>5.1.2.1.2</w:t>
      </w:r>
      <w:r w:rsidRPr="008215D4">
        <w:rPr>
          <w:lang w:eastAsia="zh-CN"/>
        </w:rPr>
        <w:tab/>
        <w:t>3GPP AAA Server Detailed Behaviour</w:t>
      </w:r>
      <w:bookmarkEnd w:id="200"/>
      <w:bookmarkEnd w:id="201"/>
      <w:bookmarkEnd w:id="202"/>
      <w:bookmarkEnd w:id="203"/>
    </w:p>
    <w:p w14:paraId="2557B38F" w14:textId="77777777" w:rsidR="00714063" w:rsidRPr="008215D4" w:rsidRDefault="00714063" w:rsidP="00714063">
      <w:pPr>
        <w:rPr>
          <w:lang w:eastAsia="zh-CN"/>
        </w:rPr>
      </w:pPr>
      <w:r w:rsidRPr="008215D4">
        <w:rPr>
          <w:lang w:eastAsia="zh-CN"/>
        </w:rPr>
        <w:t xml:space="preserve">On receipt of the first DER message, the 3GPP AAA Server shall check the validity of the ANID AVP and whether the non-3GPP </w:t>
      </w:r>
      <w:r w:rsidRPr="008215D4">
        <w:rPr>
          <w:rFonts w:hint="eastAsia"/>
          <w:lang w:eastAsia="zh-CN"/>
        </w:rPr>
        <w:t xml:space="preserve">access network </w:t>
      </w:r>
      <w:r w:rsidRPr="008215D4">
        <w:rPr>
          <w:lang w:eastAsia="zh-CN"/>
        </w:rPr>
        <w:t>is entitled to use the included value. The correct syntax of the ANID is checked as follows:</w:t>
      </w:r>
    </w:p>
    <w:p w14:paraId="309038C3" w14:textId="77777777" w:rsidR="00714063" w:rsidRPr="008215D4" w:rsidRDefault="00714063" w:rsidP="00714063">
      <w:pPr>
        <w:pStyle w:val="B1"/>
        <w:rPr>
          <w:lang w:eastAsia="zh-CN"/>
        </w:rPr>
      </w:pPr>
      <w:r w:rsidRPr="008215D4">
        <w:rPr>
          <w:lang w:eastAsia="zh-CN"/>
        </w:rPr>
        <w:t>-</w:t>
      </w:r>
      <w:r w:rsidRPr="008215D4">
        <w:rPr>
          <w:lang w:eastAsia="zh-CN"/>
        </w:rPr>
        <w:tab/>
        <w:t>In a non-roaming case, i.e. when the 3GPP AAA Server receives the request directly and not via the 3GPP AAA Proxy, checking ANID is mandatory;</w:t>
      </w:r>
    </w:p>
    <w:p w14:paraId="27DE5314" w14:textId="77777777" w:rsidR="00714063" w:rsidRPr="008215D4" w:rsidRDefault="00714063" w:rsidP="00714063">
      <w:pPr>
        <w:pStyle w:val="B1"/>
        <w:rPr>
          <w:lang w:eastAsia="zh-CN"/>
        </w:rPr>
      </w:pPr>
      <w:r w:rsidRPr="008215D4">
        <w:rPr>
          <w:lang w:eastAsia="zh-CN"/>
        </w:rPr>
        <w:lastRenderedPageBreak/>
        <w:t>-</w:t>
      </w:r>
      <w:r w:rsidRPr="008215D4">
        <w:rPr>
          <w:lang w:eastAsia="zh-CN"/>
        </w:rPr>
        <w:tab/>
        <w:t>In a roaming case when the request is received via an 3GPP AAA proxy, checking ANID is optional. The 3GPP AAA Server may decide to check ANID based on local configuration, e.g. depending on the received visited network identifier.</w:t>
      </w:r>
    </w:p>
    <w:p w14:paraId="1725EFA0" w14:textId="77777777" w:rsidR="00714063" w:rsidRPr="008215D4" w:rsidRDefault="00714063" w:rsidP="00714063">
      <w:pPr>
        <w:pStyle w:val="B1"/>
        <w:rPr>
          <w:lang w:eastAsia="zh-CN"/>
        </w:rPr>
      </w:pPr>
      <w:r w:rsidRPr="008215D4">
        <w:rPr>
          <w:lang w:eastAsia="zh-CN"/>
        </w:rPr>
        <w:t>-</w:t>
      </w:r>
      <w:r w:rsidRPr="008215D4">
        <w:rPr>
          <w:lang w:eastAsia="zh-CN"/>
        </w:rPr>
        <w:tab/>
        <w:t>If the checking result shows that the included ANID value is not valid (not defined by 3GPP) or that the requesting entity is not entitled to use the received ANID value, the Result-Code shall be set to DIAMETER_UNABLE_TO_COMPLY.</w:t>
      </w:r>
    </w:p>
    <w:p w14:paraId="256679EF" w14:textId="77777777" w:rsidR="00714063" w:rsidRPr="008215D4" w:rsidRDefault="00714063" w:rsidP="00714063">
      <w:pPr>
        <w:rPr>
          <w:lang w:val="en-US" w:eastAsia="zh-CN"/>
        </w:rPr>
      </w:pPr>
      <w:r w:rsidRPr="008215D4">
        <w:rPr>
          <w:lang w:eastAsia="zh-CN"/>
        </w:rPr>
        <w:t>The 3GPP AAA Server shall check if user data exists in the 3GPP AAA Server (containing valid authentication information for the current access network identity). If not, the 3GPP AAA Server shall use the procedures defined in SWx interface to obtain access authentication and authorization data.</w:t>
      </w:r>
    </w:p>
    <w:p w14:paraId="67609120" w14:textId="77777777" w:rsidR="00714063" w:rsidRPr="008215D4" w:rsidRDefault="00714063" w:rsidP="00714063">
      <w:pPr>
        <w:rPr>
          <w:lang w:eastAsia="zh-CN"/>
        </w:rPr>
      </w:pPr>
      <w:r w:rsidRPr="008215D4">
        <w:rPr>
          <w:lang w:eastAsia="zh-CN"/>
        </w:rPr>
        <w:t>If IMEI check is required by operator policy and the TWAN is in the HPLMN, the 3GPP AAA Server shall:</w:t>
      </w:r>
    </w:p>
    <w:p w14:paraId="7EAC6784" w14:textId="5104C15A" w:rsidR="00714063" w:rsidRPr="008215D4" w:rsidRDefault="00714063" w:rsidP="00714063">
      <w:pPr>
        <w:pStyle w:val="B1"/>
        <w:rPr>
          <w:lang w:eastAsia="zh-CN"/>
        </w:rPr>
      </w:pPr>
      <w:r w:rsidRPr="008215D4">
        <w:rPr>
          <w:lang w:eastAsia="zh-CN"/>
        </w:rPr>
        <w:t>-</w:t>
      </w:r>
      <w:r w:rsidRPr="008215D4">
        <w:rPr>
          <w:lang w:eastAsia="zh-CN"/>
        </w:rPr>
        <w:tab/>
        <w:t xml:space="preserve">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w:t>
      </w:r>
    </w:p>
    <w:p w14:paraId="72C17EEE" w14:textId="25C551D6"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towards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691662A8" w14:textId="042F5D56" w:rsidR="00714063"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1AD3B8C6" w14:textId="77777777"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4764536E" w14:textId="77777777"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w:t>
      </w:r>
    </w:p>
    <w:p w14:paraId="6EE17215" w14:textId="725A4954" w:rsidR="00714063" w:rsidRPr="008215D4" w:rsidRDefault="00714063" w:rsidP="00714063">
      <w:pPr>
        <w:pStyle w:val="B2"/>
        <w:rPr>
          <w:lang w:eastAsia="zh-CN"/>
        </w:rPr>
      </w:pPr>
      <w:r w:rsidRPr="008215D4">
        <w:rPr>
          <w:lang w:eastAsia="zh-CN"/>
        </w:rPr>
        <w:t>-</w:t>
      </w:r>
      <w:r w:rsidRPr="008215D4">
        <w:rPr>
          <w:lang w:eastAsia="zh-CN"/>
        </w:rPr>
        <w:tab/>
      </w:r>
      <w:r w:rsidR="00A65E18" w:rsidRPr="008215D4">
        <w:rPr>
          <w:lang w:eastAsia="zh-CN"/>
        </w:rPr>
        <w:t xml:space="preserve">notify the UE that the Mobile Equipment used is not acceptable to the network (e.g. </w:t>
      </w:r>
      <w:r w:rsidR="00A65E18">
        <w:rPr>
          <w:lang w:eastAsia="zh-CN"/>
        </w:rPr>
        <w:t>the Mobile Equipment is on the prohibited list of the EIR</w:t>
      </w:r>
      <w:r w:rsidR="00A65E18" w:rsidRPr="008215D4">
        <w:rPr>
          <w:lang w:eastAsia="zh-CN"/>
        </w:rPr>
        <w:t>), as specified in 3GPP TS</w:t>
      </w:r>
      <w:r w:rsidR="00A65E18">
        <w:rPr>
          <w:lang w:eastAsia="zh-CN"/>
        </w:rPr>
        <w:t> </w:t>
      </w:r>
      <w:r w:rsidR="00A65E18" w:rsidRPr="008215D4">
        <w:rPr>
          <w:lang w:eastAsia="zh-CN"/>
        </w:rPr>
        <w:t>24.302</w:t>
      </w:r>
      <w:r w:rsidR="00A65E18">
        <w:rPr>
          <w:lang w:eastAsia="zh-CN"/>
        </w:rPr>
        <w:t> </w:t>
      </w:r>
      <w:r w:rsidR="00A65E18" w:rsidRPr="008215D4">
        <w:rPr>
          <w:lang w:eastAsia="zh-CN"/>
        </w:rPr>
        <w:t>[26];</w:t>
      </w:r>
    </w:p>
    <w:p w14:paraId="59E288A3" w14:textId="77777777"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14:paraId="62A0BC8A"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4B6DE67B" w14:textId="77777777" w:rsidR="00714063" w:rsidRPr="008215D4" w:rsidRDefault="00714063" w:rsidP="00714063">
      <w:pPr>
        <w:rPr>
          <w:lang w:eastAsia="zh-CN"/>
        </w:rPr>
      </w:pPr>
      <w:r w:rsidRPr="008215D4">
        <w:rPr>
          <w:lang w:eastAsia="zh-CN"/>
        </w:rPr>
        <w:t>If the IMEI-Check-Required-In-VPLMN bit is set in the DER-Flags AVP of the first Authentication and Authorization Request message and the TWAN is in the VPLMN, the 3GPP AAA Server shall:</w:t>
      </w:r>
    </w:p>
    <w:p w14:paraId="522FC92F" w14:textId="797BD2D2" w:rsidR="00714063" w:rsidRPr="008215D4" w:rsidRDefault="00714063" w:rsidP="00714063">
      <w:pPr>
        <w:pStyle w:val="B1"/>
        <w:rPr>
          <w:lang w:eastAsia="zh-CN"/>
        </w:rPr>
      </w:pPr>
      <w:r w:rsidRPr="008215D4">
        <w:rPr>
          <w:lang w:eastAsia="zh-CN"/>
        </w:rPr>
        <w:t>-</w:t>
      </w:r>
      <w:r w:rsidRPr="008215D4">
        <w:rPr>
          <w:lang w:eastAsia="zh-CN"/>
        </w:rPr>
        <w:tab/>
        <w:t xml:space="preserve">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w:t>
      </w:r>
    </w:p>
    <w:p w14:paraId="0E45FB60" w14:textId="77777777" w:rsidR="00714063" w:rsidRPr="008215D4" w:rsidRDefault="00714063" w:rsidP="00714063">
      <w:pPr>
        <w:pStyle w:val="B1"/>
        <w:rPr>
          <w:lang w:eastAsia="zh-CN"/>
        </w:rPr>
      </w:pPr>
      <w:r w:rsidRPr="008215D4">
        <w:rPr>
          <w:lang w:eastAsia="zh-CN"/>
        </w:rPr>
        <w:t>-</w:t>
      </w:r>
      <w:r w:rsidRPr="008215D4">
        <w:rPr>
          <w:lang w:eastAsia="zh-CN"/>
        </w:rPr>
        <w:tab/>
        <w:t>request the VPLMN to check the IMEI, by setting the IMEI-Check-Request-In-VPLMN bit in the DEA-Flags AVP and including the IMEI(SV) if available in the DEA message;</w:t>
      </w:r>
    </w:p>
    <w:p w14:paraId="6A9AD47F" w14:textId="77777777" w:rsidR="00A65E18" w:rsidRPr="008215D4" w:rsidRDefault="00714063" w:rsidP="00714063">
      <w:pPr>
        <w:pStyle w:val="B1"/>
        <w:rPr>
          <w:lang w:eastAsia="zh-CN"/>
        </w:rPr>
      </w:pPr>
      <w:r w:rsidRPr="008215D4">
        <w:rPr>
          <w:lang w:eastAsia="zh-CN"/>
        </w:rPr>
        <w:t>-</w:t>
      </w:r>
      <w:r w:rsidRPr="008215D4">
        <w:rPr>
          <w:lang w:eastAsia="zh-CN"/>
        </w:rPr>
        <w:tab/>
        <w:t>upon getting the IMEI-Check-In-VPLMN-Result AVP in the subsequent DER message, if the IMEI check failed in the VPLMN:</w:t>
      </w:r>
    </w:p>
    <w:p w14:paraId="1E175821" w14:textId="20EC3358" w:rsidR="00714063" w:rsidRPr="008215D4" w:rsidRDefault="00714063" w:rsidP="00714063">
      <w:pPr>
        <w:pStyle w:val="B2"/>
        <w:rPr>
          <w:lang w:eastAsia="zh-CN"/>
        </w:rPr>
      </w:pPr>
      <w:r w:rsidRPr="008215D4">
        <w:rPr>
          <w:lang w:eastAsia="zh-CN"/>
        </w:rPr>
        <w:t>-</w:t>
      </w:r>
      <w:r w:rsidRPr="008215D4">
        <w:rPr>
          <w:lang w:eastAsia="zh-CN"/>
        </w:rPr>
        <w:tab/>
      </w:r>
      <w:r w:rsidR="00A65E18" w:rsidRPr="008215D4">
        <w:rPr>
          <w:lang w:eastAsia="zh-CN"/>
        </w:rPr>
        <w:t xml:space="preserve">notify the UE that the </w:t>
      </w:r>
      <w:r w:rsidR="00A65E18" w:rsidRPr="008215D4">
        <w:t xml:space="preserve">Mobile Equipment used is not acceptable to the network (e.g. </w:t>
      </w:r>
      <w:r w:rsidR="00A65E18">
        <w:t>the Mobile Equipment is on the prohibited list of the EIR</w:t>
      </w:r>
      <w:r w:rsidR="00A65E18" w:rsidRPr="008215D4">
        <w:t>), as specified in 3GPP TS</w:t>
      </w:r>
      <w:r w:rsidR="00A65E18">
        <w:t> </w:t>
      </w:r>
      <w:r w:rsidR="00A65E18" w:rsidRPr="008215D4">
        <w:t>24.302</w:t>
      </w:r>
      <w:r w:rsidR="00A65E18">
        <w:t> </w:t>
      </w:r>
      <w:r w:rsidR="00A65E18" w:rsidRPr="008215D4">
        <w:t>[26];</w:t>
      </w:r>
    </w:p>
    <w:p w14:paraId="009C9C6B" w14:textId="77777777" w:rsidR="00714063" w:rsidRPr="008215D4" w:rsidRDefault="00714063" w:rsidP="00714063">
      <w:pPr>
        <w:pStyle w:val="B2"/>
        <w:rPr>
          <w:lang w:eastAsia="zh-CN"/>
        </w:rPr>
      </w:pPr>
      <w:r w:rsidRPr="008215D4">
        <w:rPr>
          <w:lang w:eastAsia="zh-CN"/>
        </w:rPr>
        <w:t>-</w:t>
      </w:r>
      <w:r w:rsidRPr="008215D4">
        <w:rPr>
          <w:lang w:eastAsia="zh-CN"/>
        </w:rPr>
        <w:tab/>
        <w:t>respond to the TWAN with the Experimental-Result-Code DIAMETER_ERROR_ILLEGAL_EQUIPMENT.</w:t>
      </w:r>
    </w:p>
    <w:p w14:paraId="132971B7" w14:textId="77777777" w:rsidR="00714063" w:rsidRPr="008215D4" w:rsidRDefault="00714063" w:rsidP="00714063">
      <w:pPr>
        <w:rPr>
          <w:lang w:eastAsia="zh-CN"/>
        </w:rPr>
      </w:pPr>
      <w:r w:rsidRPr="008215D4">
        <w:rPr>
          <w:lang w:eastAsia="zh-CN"/>
        </w:rPr>
        <w:t>See Annex A.2.3 and A.3.2.</w:t>
      </w:r>
    </w:p>
    <w:p w14:paraId="39E15B58" w14:textId="77777777" w:rsidR="00A65E18" w:rsidRPr="008215D4" w:rsidRDefault="00714063" w:rsidP="00714063">
      <w:pPr>
        <w:rPr>
          <w:lang w:val="en-US" w:eastAsia="zh-CN"/>
        </w:rPr>
      </w:pPr>
      <w:r w:rsidRPr="008215D4">
        <w:rPr>
          <w:lang w:val="en-US" w:eastAsia="zh-CN"/>
        </w:rPr>
        <w:t xml:space="preserve">If the 3GPP AAA Server receives a request message not related to any existing session and is able to recognize that the non-3GPP access </w:t>
      </w:r>
      <w:r w:rsidRPr="008215D4">
        <w:rPr>
          <w:rFonts w:hint="eastAsia"/>
          <w:lang w:val="en-US" w:eastAsia="zh-CN"/>
        </w:rPr>
        <w:t xml:space="preserve">network </w:t>
      </w:r>
      <w:r w:rsidRPr="008215D4">
        <w:rPr>
          <w:lang w:val="en-US" w:eastAsia="zh-CN"/>
        </w:rPr>
        <w:t>included the AAA-Failure-Indication AVP in the request, the 3GPP AAA Server shall also include the AAA-Failure-Indication AVP over the SWx interface, while retrieving the access authentication and authorization data from the HSS.</w:t>
      </w:r>
    </w:p>
    <w:p w14:paraId="6329EF96" w14:textId="157A246D" w:rsidR="00714063" w:rsidRPr="008215D4" w:rsidRDefault="00714063" w:rsidP="00714063">
      <w:pPr>
        <w:rPr>
          <w:lang w:eastAsia="zh-CN"/>
        </w:rPr>
      </w:pPr>
      <w:r w:rsidRPr="008215D4">
        <w:rPr>
          <w:lang w:eastAsia="zh-CN"/>
        </w:rPr>
        <w:t>If SWx authentication response indicates that:</w:t>
      </w:r>
    </w:p>
    <w:p w14:paraId="5AD932CB" w14:textId="77777777" w:rsidR="00714063" w:rsidRPr="008215D4" w:rsidRDefault="00714063" w:rsidP="00714063">
      <w:pPr>
        <w:pStyle w:val="B1"/>
        <w:rPr>
          <w:lang w:eastAsia="zh-CN"/>
        </w:rPr>
      </w:pPr>
      <w:r w:rsidRPr="008215D4">
        <w:rPr>
          <w:lang w:eastAsia="zh-CN"/>
        </w:rPr>
        <w:t>-</w:t>
      </w:r>
      <w:r w:rsidRPr="008215D4">
        <w:rPr>
          <w:lang w:eastAsia="zh-CN"/>
        </w:rPr>
        <w:tab/>
        <w:t xml:space="preserve">The user does not exist, then the 3GPP AAA Server shall respond the non-3GPP </w:t>
      </w:r>
      <w:r w:rsidRPr="008215D4">
        <w:rPr>
          <w:rFonts w:hint="eastAsia"/>
          <w:lang w:eastAsia="zh-CN"/>
        </w:rPr>
        <w:t xml:space="preserve">access network </w:t>
      </w:r>
      <w:r w:rsidRPr="008215D4">
        <w:rPr>
          <w:lang w:eastAsia="zh-CN"/>
        </w:rPr>
        <w:t>with Experimental-Result-Code DIAMETER_ERROR_USER_UNKNOWN.</w:t>
      </w:r>
    </w:p>
    <w:p w14:paraId="597E85C3" w14:textId="77777777" w:rsidR="00714063" w:rsidRPr="008215D4" w:rsidRDefault="00714063" w:rsidP="00714063">
      <w:pPr>
        <w:pStyle w:val="B1"/>
        <w:rPr>
          <w:lang w:eastAsia="zh-CN"/>
        </w:rPr>
      </w:pPr>
      <w:r w:rsidRPr="008215D4">
        <w:rPr>
          <w:lang w:eastAsia="zh-CN"/>
        </w:rPr>
        <w:lastRenderedPageBreak/>
        <w:t>-</w:t>
      </w:r>
      <w:r w:rsidRPr="008215D4">
        <w:rPr>
          <w:lang w:eastAsia="zh-CN"/>
        </w:rPr>
        <w:tab/>
        <w:t xml:space="preserve">The user does not have non-3GPP access subscription, then 3GPP AAA Server shall respond the non-3GPP </w:t>
      </w:r>
      <w:r w:rsidRPr="008215D4">
        <w:rPr>
          <w:rFonts w:hint="eastAsia"/>
          <w:lang w:eastAsia="zh-CN"/>
        </w:rPr>
        <w:t xml:space="preserve">access network </w:t>
      </w:r>
      <w:r w:rsidRPr="008215D4">
        <w:rPr>
          <w:lang w:eastAsia="zh-CN"/>
        </w:rPr>
        <w:t>with Experimental-Result-Code DIAMETER_ERROR_USER_NO_NON_3GPP_SUBSCRIPTION.</w:t>
      </w:r>
    </w:p>
    <w:p w14:paraId="65DE78E2" w14:textId="77777777" w:rsidR="00714063" w:rsidRPr="008215D4" w:rsidRDefault="00714063" w:rsidP="00714063">
      <w:pPr>
        <w:pStyle w:val="B1"/>
        <w:rPr>
          <w:lang w:eastAsia="zh-CN"/>
        </w:rPr>
      </w:pPr>
      <w:r w:rsidRPr="008215D4">
        <w:rPr>
          <w:lang w:eastAsia="zh-CN"/>
        </w:rPr>
        <w:t>-</w:t>
      </w:r>
      <w:r w:rsidRPr="008215D4">
        <w:rPr>
          <w:lang w:eastAsia="zh-CN"/>
        </w:rPr>
        <w:tab/>
        <w:t xml:space="preserve">The user is not allowed to roam in the visited network, then 3GPP AAA Server shall respond the non-3GPP </w:t>
      </w:r>
      <w:r w:rsidRPr="008215D4">
        <w:rPr>
          <w:rFonts w:hint="eastAsia"/>
          <w:lang w:eastAsia="zh-CN"/>
        </w:rPr>
        <w:t xml:space="preserve">access network </w:t>
      </w:r>
      <w:r w:rsidRPr="008215D4">
        <w:rPr>
          <w:lang w:eastAsia="zh-CN"/>
        </w:rPr>
        <w:t>with Experimental-Result-Code DIAMETER_ERROR_ROAMING_NOT_ALLOWED.</w:t>
      </w:r>
    </w:p>
    <w:p w14:paraId="4AC2FF12" w14:textId="77777777" w:rsidR="00A65E18" w:rsidRPr="008215D4" w:rsidRDefault="00714063" w:rsidP="00714063">
      <w:pPr>
        <w:pStyle w:val="B1"/>
        <w:rPr>
          <w:lang w:eastAsia="zh-CN"/>
        </w:rPr>
      </w:pPr>
      <w:r w:rsidRPr="008215D4">
        <w:rPr>
          <w:lang w:eastAsia="zh-CN"/>
        </w:rPr>
        <w:t>-</w:t>
      </w:r>
      <w:r w:rsidRPr="008215D4">
        <w:rPr>
          <w:lang w:eastAsia="zh-CN"/>
        </w:rPr>
        <w:tab/>
        <w:t xml:space="preserve">The user is currently being served by a different 3GPP AAA Server, then the 3GPP AAA Server shall respond to the non-3GPP </w:t>
      </w:r>
      <w:r w:rsidRPr="008215D4">
        <w:rPr>
          <w:rFonts w:hint="eastAsia"/>
          <w:lang w:eastAsia="zh-CN"/>
        </w:rPr>
        <w:t xml:space="preserve">access network </w:t>
      </w:r>
      <w:r w:rsidRPr="008215D4">
        <w:rPr>
          <w:lang w:eastAsia="zh-CN"/>
        </w:rPr>
        <w:t xml:space="preserve">with the Result-Code set to </w:t>
      </w:r>
      <w:r w:rsidRPr="008215D4">
        <w:rPr>
          <w:lang w:val="en-US"/>
        </w:rPr>
        <w:t>DIAMETER_REDIRECT_INDICATION and the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2DB1558D" w14:textId="35C03EE4" w:rsidR="00714063" w:rsidRPr="008215D4" w:rsidRDefault="00714063" w:rsidP="00714063">
      <w:pPr>
        <w:pStyle w:val="B1"/>
        <w:rPr>
          <w:lang w:eastAsia="zh-CN"/>
        </w:rPr>
      </w:pPr>
      <w:r w:rsidRPr="008215D4">
        <w:rPr>
          <w:lang w:eastAsia="zh-CN"/>
        </w:rPr>
        <w:t>-</w:t>
      </w:r>
      <w:r w:rsidRPr="008215D4">
        <w:rPr>
          <w:lang w:eastAsia="zh-CN"/>
        </w:rPr>
        <w:tab/>
        <w:t>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respond </w:t>
      </w:r>
      <w:r w:rsidRPr="008215D4">
        <w:rPr>
          <w:rFonts w:hint="eastAsia"/>
          <w:lang w:eastAsia="zh-CN"/>
        </w:rPr>
        <w:t xml:space="preserve">to </w:t>
      </w:r>
      <w:r w:rsidRPr="008215D4">
        <w:rPr>
          <w:lang w:eastAsia="zh-CN"/>
        </w:rPr>
        <w:t xml:space="preserve">the non-3GPP </w:t>
      </w:r>
      <w:r w:rsidRPr="008215D4">
        <w:rPr>
          <w:rFonts w:hint="eastAsia"/>
          <w:lang w:eastAsia="zh-CN"/>
        </w:rPr>
        <w:t xml:space="preserve">access network </w:t>
      </w:r>
      <w:r w:rsidRPr="008215D4">
        <w:rPr>
          <w:lang w:eastAsia="zh-CN"/>
        </w:rPr>
        <w:t>with Experimental-Result-Code DIAMETER_ERROR_RAT_TYPE_NOT_ALLOWED</w:t>
      </w:r>
      <w:r w:rsidRPr="008215D4">
        <w:t>.</w:t>
      </w:r>
    </w:p>
    <w:p w14:paraId="072BC763" w14:textId="77777777" w:rsidR="00714063" w:rsidRPr="008215D4" w:rsidRDefault="00714063" w:rsidP="00714063">
      <w:pPr>
        <w:pStyle w:val="B1"/>
        <w:rPr>
          <w:lang w:eastAsia="zh-CN"/>
        </w:rPr>
      </w:pPr>
      <w:r w:rsidRPr="008215D4">
        <w:rPr>
          <w:lang w:eastAsia="zh-CN"/>
        </w:rPr>
        <w:t>-</w:t>
      </w:r>
      <w:r w:rsidRPr="008215D4">
        <w:rPr>
          <w:lang w:eastAsia="zh-CN"/>
        </w:rPr>
        <w:tab/>
        <w:t xml:space="preserve">Any other error occurred, then the error code DIAMETER_UNABLE_TO_COMPLY shall be returned to the non-3GPP </w:t>
      </w:r>
      <w:r w:rsidRPr="008215D4">
        <w:rPr>
          <w:rFonts w:hint="eastAsia"/>
          <w:lang w:eastAsia="zh-CN"/>
        </w:rPr>
        <w:t>access network</w:t>
      </w:r>
      <w:r w:rsidRPr="008215D4">
        <w:rPr>
          <w:lang w:eastAsia="zh-CN"/>
        </w:rPr>
        <w:t>.</w:t>
      </w:r>
    </w:p>
    <w:p w14:paraId="4B99CA78" w14:textId="77777777" w:rsidR="00A65E18" w:rsidRPr="008215D4" w:rsidRDefault="00714063" w:rsidP="00714063">
      <w:pPr>
        <w:rPr>
          <w:lang w:eastAsia="zh-CN"/>
        </w:rPr>
      </w:pPr>
      <w:r w:rsidRPr="008215D4">
        <w:rPr>
          <w:lang w:eastAsia="zh-CN"/>
        </w:rPr>
        <w:t>When SWx authentication response includes the requested authentication information, the 3GPP AAA Server shall proceed with the authentication and authorization procedure. The 3GPP AAA Server shall use the procedures defined in SWx interface to obtain the user's subscription profile from HSS.</w:t>
      </w:r>
    </w:p>
    <w:p w14:paraId="74C1FB9C" w14:textId="56C376C4" w:rsidR="00714063" w:rsidRPr="008215D4" w:rsidRDefault="00714063" w:rsidP="00714063">
      <w:pPr>
        <w:rPr>
          <w:lang w:eastAsia="zh-CN"/>
        </w:rPr>
      </w:pPr>
      <w:r w:rsidRPr="008215D4">
        <w:rPr>
          <w:lang w:eastAsia="zh-CN"/>
        </w:rPr>
        <w:t xml:space="preserve">Before sending out the authentication challenge, the 3GPP AAA Server shall decide, whether the access network is handled as Trusted or Untrusted. The 3GPP AAA Server shall make the decision based on the Access Network Identifier and Visited Network Identity information elements, according to its local policies. The local policies of the 3GPP AAA Server shall be based on the security criteria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w:t>
      </w:r>
    </w:p>
    <w:p w14:paraId="7C7FD271" w14:textId="77777777" w:rsidR="00A65E18" w:rsidRPr="008215D4" w:rsidRDefault="00714063" w:rsidP="00714063">
      <w:pPr>
        <w:pStyle w:val="NO"/>
        <w:rPr>
          <w:lang w:eastAsia="zh-CN"/>
        </w:rPr>
      </w:pPr>
      <w:r w:rsidRPr="008215D4">
        <w:rPr>
          <w:lang w:eastAsia="zh-CN"/>
        </w:rPr>
        <w:t>NOTE 1:</w:t>
      </w:r>
      <w:r w:rsidRPr="008215D4">
        <w:rPr>
          <w:lang w:eastAsia="zh-CN"/>
        </w:rPr>
        <w:tab/>
        <w:t>The network operator can configure this e.g. according to the roaming agreements with the non-3GPP AN operator or with VPLMN operator.</w:t>
      </w:r>
    </w:p>
    <w:p w14:paraId="09C60336" w14:textId="77777777" w:rsidR="00A65E18" w:rsidRPr="008215D4" w:rsidRDefault="00714063" w:rsidP="00714063">
      <w:pPr>
        <w:rPr>
          <w:lang w:eastAsia="zh-CN"/>
        </w:rPr>
      </w:pPr>
      <w:r w:rsidRPr="008215D4">
        <w:rPr>
          <w:lang w:eastAsia="zh-CN"/>
        </w:rPr>
        <w:t>In a roaming case, if the 3GPP AAA Server has received the trust relationship indicator from the VPLMN (AN-Trusted AVP), the 3GPP AAA Server may use this information as input parameter to the trusted/untrusted evaluation.</w:t>
      </w:r>
    </w:p>
    <w:p w14:paraId="4B324DA4" w14:textId="0C75E0AD" w:rsidR="00714063" w:rsidRPr="008215D4" w:rsidRDefault="00714063" w:rsidP="006528F8">
      <w:pPr>
        <w:rPr>
          <w:lang w:eastAsia="zh-CN"/>
        </w:rPr>
      </w:pPr>
      <w:r w:rsidRPr="006528F8">
        <w:t>The VPLMN trust relationship indicator may be utilized only if</w:t>
      </w:r>
      <w:r w:rsidRPr="006528F8">
        <w:rPr>
          <w:rFonts w:hint="eastAsia"/>
        </w:rPr>
        <w:t xml:space="preserve"> t</w:t>
      </w:r>
      <w:r w:rsidRPr="006528F8">
        <w:t>he appropriate trust relationship exists between the HPLMN and VPLMN operators.</w:t>
      </w:r>
    </w:p>
    <w:p w14:paraId="63D95B2D" w14:textId="053D779E" w:rsidR="00714063" w:rsidRPr="008215D4" w:rsidRDefault="00714063" w:rsidP="00714063">
      <w:pPr>
        <w:rPr>
          <w:lang w:eastAsia="zh-CN"/>
        </w:rPr>
      </w:pPr>
      <w:r w:rsidRPr="008215D4">
        <w:rPr>
          <w:lang w:eastAsia="zh-CN"/>
        </w:rPr>
        <w:t xml:space="preserve">Based on the trusted/untrusted decision, the 3GPP AAA Server may send a trust relationship indication to the UE,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p>
    <w:p w14:paraId="248BBBF2" w14:textId="4031C39B" w:rsidR="00714063" w:rsidRPr="008215D4" w:rsidRDefault="00714063" w:rsidP="00714063">
      <w:pPr>
        <w:rPr>
          <w:lang w:eastAsia="zh-CN"/>
        </w:rPr>
      </w:pPr>
      <w:r w:rsidRPr="008215D4">
        <w:rPr>
          <w:lang w:eastAsia="zh-CN"/>
        </w:rPr>
        <w:t xml:space="preserve">The 3GPP AAA Server shall indicate the trust relationship assessment of the non-3GPP access network to the UE in the AT_TRUST_IND attribute </w:t>
      </w:r>
      <w:r w:rsidRPr="008215D4">
        <w:rPr>
          <w:rFonts w:hint="eastAsia"/>
          <w:lang w:eastAsia="zh-CN"/>
        </w:rPr>
        <w:t xml:space="preserve">(in the </w:t>
      </w:r>
      <w:r w:rsidRPr="008215D4">
        <w:rPr>
          <w:lang w:eastAsia="zh-CN"/>
        </w:rPr>
        <w:t>EAP-Request/AKA</w:t>
      </w:r>
      <w:r w:rsidRPr="008215D4">
        <w:t>'</w:t>
      </w:r>
      <w:r w:rsidRPr="008215D4">
        <w:rPr>
          <w:lang w:eastAsia="zh-CN"/>
        </w:rPr>
        <w:t>-Challenge</w:t>
      </w:r>
      <w:r w:rsidRPr="008215D4">
        <w:rPr>
          <w:rFonts w:hint="eastAsia"/>
          <w:lang w:eastAsia="zh-CN"/>
        </w:rPr>
        <w:t xml:space="preserve">) </w:t>
      </w:r>
      <w:r w:rsidRPr="008215D4">
        <w:rPr>
          <w:lang w:eastAsia="zh-CN"/>
        </w:rPr>
        <w:t xml:space="preserve">as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The 3GPP AAA Server shall also indicate the trust relationship assessment to the non-3GPP access network using AN-Trusted AVP in the DEA</w:t>
      </w:r>
      <w:r w:rsidRPr="008215D4">
        <w:rPr>
          <w:rFonts w:hint="eastAsia"/>
          <w:lang w:eastAsia="zh-CN"/>
        </w:rPr>
        <w:t xml:space="preserve"> </w:t>
      </w:r>
      <w:r w:rsidRPr="008215D4">
        <w:rPr>
          <w:lang w:eastAsia="zh-CN"/>
        </w:rPr>
        <w:t>command.</w:t>
      </w:r>
    </w:p>
    <w:p w14:paraId="1FB5EA4A" w14:textId="5D1D500C" w:rsidR="00714063" w:rsidRPr="008215D4" w:rsidRDefault="00714063" w:rsidP="00714063">
      <w:pPr>
        <w:rPr>
          <w:lang w:eastAsia="zh-CN"/>
        </w:rPr>
      </w:pPr>
      <w:r w:rsidRPr="008215D4">
        <w:rPr>
          <w:lang w:eastAsia="zh-CN"/>
        </w:rPr>
        <w:t xml:space="preserve">If the decision is "Trusted", the STa authentication and authorization procedure is executed as described here, in </w:t>
      </w:r>
      <w:r w:rsidR="00A65E18" w:rsidRPr="008215D4">
        <w:rPr>
          <w:lang w:eastAsia="zh-CN"/>
        </w:rPr>
        <w:t>clause</w:t>
      </w:r>
      <w:r w:rsidR="00A65E18">
        <w:rPr>
          <w:lang w:eastAsia="zh-CN"/>
        </w:rPr>
        <w:t> </w:t>
      </w:r>
      <w:r w:rsidR="00A65E18" w:rsidRPr="008215D4">
        <w:rPr>
          <w:lang w:eastAsia="zh-CN"/>
        </w:rPr>
        <w:t>5</w:t>
      </w:r>
      <w:r w:rsidRPr="008215D4">
        <w:rPr>
          <w:lang w:eastAsia="zh-CN"/>
        </w:rPr>
        <w:t xml:space="preserve">.1.2.1 and it </w:t>
      </w:r>
      <w:r>
        <w:rPr>
          <w:lang w:eastAsia="zh-CN"/>
        </w:rPr>
        <w:t>clause</w:t>
      </w:r>
      <w:r w:rsidRPr="008215D4">
        <w:rPr>
          <w:lang w:eastAsia="zh-CN"/>
        </w:rPr>
        <w:t xml:space="preserve">s. Otherwise, the SWa authentication and authorization procedure is executed as described in </w:t>
      </w:r>
      <w:r w:rsidR="00A65E18" w:rsidRPr="008215D4">
        <w:rPr>
          <w:lang w:eastAsia="zh-CN"/>
        </w:rPr>
        <w:t>clause</w:t>
      </w:r>
      <w:r w:rsidR="00A65E18">
        <w:rPr>
          <w:lang w:eastAsia="zh-CN"/>
        </w:rPr>
        <w:t> </w:t>
      </w:r>
      <w:r w:rsidR="00A65E18" w:rsidRPr="008215D4">
        <w:rPr>
          <w:lang w:eastAsia="zh-CN"/>
        </w:rPr>
        <w:t>4</w:t>
      </w:r>
      <w:r w:rsidRPr="008215D4">
        <w:rPr>
          <w:lang w:eastAsia="zh-CN"/>
        </w:rPr>
        <w:t>.1.2.1.</w:t>
      </w:r>
    </w:p>
    <w:p w14:paraId="20E9D547" w14:textId="758F5BC1" w:rsidR="00714063" w:rsidRPr="008215D4" w:rsidRDefault="00714063" w:rsidP="00714063">
      <w:pPr>
        <w:rPr>
          <w:lang w:eastAsia="zh-CN"/>
        </w:rPr>
      </w:pPr>
      <w:r w:rsidRPr="008215D4">
        <w:rPr>
          <w:rFonts w:hint="eastAsia"/>
          <w:lang w:eastAsia="zh-CN"/>
        </w:rPr>
        <w:t xml:space="preserve">The 3GPP AAA Server marks the trust relationship as </w:t>
      </w:r>
      <w:r w:rsidRPr="008215D4">
        <w:t>"</w:t>
      </w:r>
      <w:r w:rsidRPr="008215D4">
        <w:rPr>
          <w:rFonts w:hint="eastAsia"/>
          <w:lang w:eastAsia="zh-CN"/>
        </w:rPr>
        <w:t>trusted</w:t>
      </w:r>
      <w:r w:rsidRPr="008215D4">
        <w:t>"</w:t>
      </w:r>
      <w:r w:rsidRPr="008215D4">
        <w:rPr>
          <w:rFonts w:hint="eastAsia"/>
          <w:lang w:eastAsia="zh-CN"/>
        </w:rPr>
        <w:t xml:space="preserve"> with the User Identity.</w:t>
      </w:r>
      <w:r w:rsidRPr="008215D4">
        <w:rPr>
          <w:lang w:eastAsia="zh-CN"/>
        </w:rPr>
        <w:t xml:space="preserve"> 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w:t>
      </w:r>
      <w:r w:rsidRPr="008215D4">
        <w:rPr>
          <w:rFonts w:hint="eastAsia"/>
          <w:lang w:eastAsia="zh-CN"/>
        </w:rPr>
        <w:t>e corresponding</w:t>
      </w:r>
      <w:r w:rsidRPr="008215D4">
        <w:rPr>
          <w:lang w:eastAsia="zh-CN"/>
        </w:rPr>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00A65E18" w:rsidRPr="008215D4">
        <w:rPr>
          <w:rFonts w:hint="eastAsia"/>
          <w:lang w:eastAsia="zh-CN"/>
        </w:rPr>
        <w:t>clause</w:t>
      </w:r>
      <w:r w:rsidR="00A65E18">
        <w:rPr>
          <w:lang w:eastAsia="zh-CN"/>
        </w:rPr>
        <w:t> </w:t>
      </w:r>
      <w:r w:rsidR="00A65E18" w:rsidRPr="008215D4">
        <w:rPr>
          <w:lang w:eastAsia="zh-CN"/>
        </w:rPr>
        <w:t>9</w:t>
      </w:r>
      <w:r w:rsidRPr="008215D4">
        <w:rPr>
          <w:lang w:eastAsia="zh-CN"/>
        </w:rPr>
        <w:t>.</w:t>
      </w:r>
      <w:r w:rsidRPr="008215D4">
        <w:rPr>
          <w:rFonts w:hint="eastAsia"/>
          <w:lang w:eastAsia="zh-CN"/>
        </w:rPr>
        <w:t>1.2.5</w:t>
      </w:r>
      <w:r w:rsidRPr="008215D4">
        <w:rPr>
          <w:lang w:eastAsia="zh-CN"/>
        </w:rPr>
        <w:t>.</w:t>
      </w:r>
    </w:p>
    <w:p w14:paraId="45A7C7B4" w14:textId="7A7C3B59" w:rsidR="00714063" w:rsidRPr="008215D4" w:rsidRDefault="00714063" w:rsidP="00714063">
      <w:pPr>
        <w:rPr>
          <w:lang w:eastAsia="zh-CN"/>
        </w:rPr>
      </w:pPr>
      <w:r w:rsidRPr="008215D4">
        <w:rPr>
          <w:lang w:eastAsia="zh-CN"/>
        </w:rPr>
        <w:t>The 3GPP AAA Server shall run EAP-AKA</w:t>
      </w:r>
      <w:r w:rsidRPr="008215D4">
        <w:t>'</w:t>
      </w:r>
      <w:r w:rsidRPr="008215D4">
        <w:rPr>
          <w:lang w:eastAsia="zh-CN"/>
        </w:rPr>
        <w:t xml:space="preserve"> authentication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Exceptions shall be treated as error situations and the result code shall be set to DIAMETER_UNABLE_TO_COMPLY.</w:t>
      </w:r>
    </w:p>
    <w:p w14:paraId="50A52619" w14:textId="77777777"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w:t>
      </w:r>
    </w:p>
    <w:p w14:paraId="6AB36186" w14:textId="77777777" w:rsidR="00714063" w:rsidRPr="008215D4" w:rsidRDefault="00714063" w:rsidP="00714063">
      <w:pPr>
        <w:pStyle w:val="B1"/>
        <w:rPr>
          <w:lang w:eastAsia="zh-CN"/>
        </w:rPr>
      </w:pPr>
      <w:r w:rsidRPr="008215D4">
        <w:rPr>
          <w:lang w:eastAsia="zh-CN"/>
        </w:rPr>
        <w:t>1)</w:t>
      </w:r>
      <w:r w:rsidRPr="008215D4">
        <w:rPr>
          <w:lang w:eastAsia="zh-CN"/>
        </w:rPr>
        <w:tab/>
        <w:t>Check if the user is barred to use the non 3GPP Access. If it is so, then the Result-Code shall be set to DIAMETER_AUTHORIZATION_REJECTED</w:t>
      </w:r>
    </w:p>
    <w:p w14:paraId="18E3A16D" w14:textId="77777777" w:rsidR="00A65E18" w:rsidRPr="008215D4" w:rsidRDefault="00714063" w:rsidP="00714063">
      <w:pPr>
        <w:pStyle w:val="B1"/>
      </w:pPr>
      <w:r w:rsidRPr="008215D4">
        <w:rPr>
          <w:rFonts w:hint="eastAsia"/>
          <w:lang w:eastAsia="zh-CN"/>
        </w:rPr>
        <w:t>2</w:t>
      </w:r>
      <w:r w:rsidRPr="008215D4">
        <w:rPr>
          <w:lang w:eastAsia="zh-CN"/>
        </w:rPr>
        <w:t>)</w:t>
      </w:r>
      <w:r w:rsidRPr="008215D4">
        <w:rPr>
          <w:lang w:eastAsia="zh-CN"/>
        </w:rPr>
        <w:tab/>
        <w:t>Check</w:t>
      </w:r>
      <w:r w:rsidRPr="008215D4">
        <w:rPr>
          <w:rFonts w:hint="eastAsia"/>
          <w:lang w:eastAsia="zh-CN"/>
        </w:rPr>
        <w:t xml:space="preserve"> the access type</w:t>
      </w:r>
      <w:r w:rsidRPr="008215D4">
        <w:rPr>
          <w:lang w:eastAsia="zh-CN"/>
        </w:rPr>
        <w:t>. If</w:t>
      </w:r>
      <w:r w:rsidRPr="008215D4">
        <w:rPr>
          <w:rFonts w:hint="eastAsia"/>
          <w:lang w:eastAsia="zh-CN"/>
        </w:rPr>
        <w:t xml:space="preserve"> </w:t>
      </w:r>
      <w:r w:rsidRPr="008215D4">
        <w:t xml:space="preserve">the received </w:t>
      </w:r>
      <w:r w:rsidRPr="008215D4">
        <w:rPr>
          <w:lang w:eastAsia="zh-CN"/>
        </w:rPr>
        <w:t>access type</w:t>
      </w:r>
      <w:r w:rsidRPr="008215D4">
        <w:t xml:space="preserve"> is listed in the user's disallowed RAT-Types,</w:t>
      </w:r>
    </w:p>
    <w:p w14:paraId="71F2D00A" w14:textId="6FB4907C" w:rsidR="00714063" w:rsidRPr="008215D4" w:rsidRDefault="00714063" w:rsidP="00714063">
      <w:pPr>
        <w:pStyle w:val="B1"/>
      </w:pPr>
      <w:r w:rsidRPr="008215D4">
        <w:lastRenderedPageBreak/>
        <w:tab/>
        <w:t xml:space="preserve">this shall be treated as error and the </w:t>
      </w:r>
      <w:r w:rsidRPr="008215D4">
        <w:rPr>
          <w:rFonts w:hint="eastAsia"/>
          <w:lang w:eastAsia="zh-CN"/>
        </w:rPr>
        <w:t>Experimental-</w:t>
      </w:r>
      <w:r w:rsidRPr="008215D4">
        <w:t xml:space="preserve">Result-Code </w:t>
      </w:r>
      <w:r w:rsidRPr="008215D4">
        <w:rPr>
          <w:lang w:eastAsia="zh-CN"/>
        </w:rPr>
        <w:t>DIAMETER_ERROR_RAT_TYPE_NOT_ALLOWED</w:t>
      </w:r>
      <w:r w:rsidRPr="008215D4">
        <w:t xml:space="preserve"> shall be returned.</w:t>
      </w:r>
    </w:p>
    <w:p w14:paraId="0B240FB0" w14:textId="77777777" w:rsidR="00714063" w:rsidRPr="008215D4" w:rsidRDefault="00714063" w:rsidP="00714063">
      <w:pPr>
        <w:rPr>
          <w:lang w:eastAsia="zh-CN"/>
        </w:rPr>
      </w:pPr>
      <w:r w:rsidRPr="008215D4">
        <w:rPr>
          <w:lang w:eastAsia="zh-CN"/>
        </w:rPr>
        <w:t>The following steps are only executed if the non-3GPP access network was decided to be Trusted.</w:t>
      </w:r>
    </w:p>
    <w:p w14:paraId="017A96C0" w14:textId="77777777" w:rsidR="00714063" w:rsidRPr="008215D4" w:rsidRDefault="00714063" w:rsidP="00714063">
      <w:pPr>
        <w:pStyle w:val="B1"/>
        <w:rPr>
          <w:lang w:eastAsia="zh-CN"/>
        </w:rPr>
      </w:pPr>
      <w:r w:rsidRPr="008215D4">
        <w:rPr>
          <w:rFonts w:hint="eastAsia"/>
          <w:lang w:eastAsia="zh-CN"/>
        </w:rPr>
        <w:t>3</w:t>
      </w:r>
      <w:r w:rsidRPr="008215D4">
        <w:rPr>
          <w:lang w:eastAsia="zh-CN"/>
        </w:rPr>
        <w:t>)</w:t>
      </w:r>
      <w:r w:rsidRPr="008215D4">
        <w:rPr>
          <w:lang w:eastAsia="zh-CN"/>
        </w:rPr>
        <w:tab/>
        <w:t xml:space="preserve">If the APN Id IE is present in the request, check if the user has a subscription for the requested APN </w:t>
      </w:r>
      <w:r w:rsidRPr="008215D4">
        <w:rPr>
          <w:rFonts w:hint="eastAsia"/>
          <w:lang w:eastAsia="zh-CN"/>
        </w:rPr>
        <w:t>or for the wildcard APN</w:t>
      </w:r>
      <w:r w:rsidRPr="008215D4">
        <w:rPr>
          <w:lang w:eastAsia="zh-CN"/>
        </w:rPr>
        <w:t>. If not, Experimental-Result-Code shall be set to DIAMETER_ERROR_USER_NO_APN_SUBSCRIPTION</w:t>
      </w:r>
    </w:p>
    <w:p w14:paraId="56F605FC" w14:textId="008892C1" w:rsidR="00714063" w:rsidRPr="008215D4" w:rsidRDefault="00714063" w:rsidP="00714063">
      <w:pPr>
        <w:pStyle w:val="B1"/>
      </w:pPr>
      <w:r w:rsidRPr="008215D4">
        <w:rPr>
          <w:rFonts w:hint="eastAsia"/>
          <w:lang w:eastAsia="zh-CN"/>
        </w:rPr>
        <w:t>4</w:t>
      </w:r>
      <w:r w:rsidRPr="008215D4">
        <w:rPr>
          <w:lang w:eastAsia="zh-CN"/>
        </w:rPr>
        <w:t>)</w:t>
      </w:r>
      <w:r w:rsidRPr="008215D4">
        <w:rPr>
          <w:lang w:eastAsia="zh-CN"/>
        </w:rPr>
        <w:tab/>
      </w:r>
      <w:r w:rsidRPr="008215D4">
        <w:t xml:space="preserve">for a trusted WLAN access (i.e. ANID in the request </w:t>
      </w:r>
      <w:r w:rsidRPr="008215D4">
        <w:rPr>
          <w:rFonts w:hint="eastAsia"/>
          <w:lang w:eastAsia="zh-CN"/>
        </w:rPr>
        <w:t>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r w:rsidRPr="008215D4">
        <w:t>, check if the user is authorized to access to EPC via S2a and/or non-seamless WLAN offload via the selected WLAN:</w:t>
      </w:r>
    </w:p>
    <w:p w14:paraId="37508444" w14:textId="77777777" w:rsidR="00714063" w:rsidRPr="008215D4" w:rsidRDefault="00714063" w:rsidP="00714063">
      <w:pPr>
        <w:pStyle w:val="B2"/>
        <w:rPr>
          <w:lang w:eastAsia="zh-CN"/>
        </w:rPr>
      </w:pPr>
      <w:r w:rsidRPr="008215D4">
        <w:rPr>
          <w:lang w:eastAsia="zh-CN"/>
        </w:rPr>
        <w:t>-</w:t>
      </w:r>
      <w:r w:rsidRPr="008215D4">
        <w:rPr>
          <w:lang w:eastAsia="zh-CN"/>
        </w:rPr>
        <w:tab/>
        <w:t xml:space="preserve">if no </w:t>
      </w:r>
      <w:r w:rsidRPr="008215D4">
        <w:rPr>
          <w:lang w:val="en-US"/>
        </w:rPr>
        <w:t>TWAN-Access-Info</w:t>
      </w:r>
      <w:r w:rsidRPr="008215D4" w:rsidDel="001665E3">
        <w:rPr>
          <w:lang w:eastAsia="zh-CN"/>
        </w:rPr>
        <w:t xml:space="preserve"> </w:t>
      </w:r>
      <w:r w:rsidRPr="008215D4">
        <w:rPr>
          <w:lang w:eastAsia="zh-CN"/>
        </w:rPr>
        <w:t>AVP was received from the HSS in the user's subscription, the 3GPP AAA Server shall consider that access to EPC and non-seamless WLAN Offload is authorized;</w:t>
      </w:r>
    </w:p>
    <w:p w14:paraId="3D8E1E1A" w14:textId="77777777" w:rsidR="00A65E18" w:rsidRPr="008215D4" w:rsidRDefault="00714063" w:rsidP="00714063">
      <w:pPr>
        <w:pStyle w:val="B2"/>
        <w:rPr>
          <w:lang w:eastAsia="zh-CN"/>
        </w:rPr>
      </w:pPr>
      <w:r w:rsidRPr="008215D4">
        <w:rPr>
          <w:lang w:eastAsia="zh-CN"/>
        </w:rPr>
        <w:t>-</w:t>
      </w:r>
      <w:r w:rsidRPr="008215D4">
        <w:rPr>
          <w:lang w:eastAsia="zh-CN"/>
        </w:rPr>
        <w:tab/>
        <w:t xml:space="preserve">if one or more </w:t>
      </w:r>
      <w:r w:rsidRPr="008215D4">
        <w:rPr>
          <w:lang w:val="en-US"/>
        </w:rPr>
        <w:t>TWAN-Access-Info</w:t>
      </w:r>
      <w:r w:rsidRPr="008215D4" w:rsidDel="001665E3">
        <w:rPr>
          <w:lang w:eastAsia="zh-CN"/>
        </w:rPr>
        <w:t xml:space="preserve"> </w:t>
      </w:r>
      <w:r w:rsidRPr="008215D4">
        <w:rPr>
          <w:lang w:eastAsia="zh-CN"/>
        </w:rPr>
        <w:t>AVP(s) was received from the HSS in the user's subscription:</w:t>
      </w:r>
    </w:p>
    <w:p w14:paraId="3A5FE3E4" w14:textId="1025A344" w:rsidR="00714063"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only the 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AVP explicitly matching the selected trusted WLAN (i.e. including a WLAN-Identifier AVP with the same SSID and without HESSID information) if any;</w:t>
      </w:r>
    </w:p>
    <w:p w14:paraId="0BB68004" w14:textId="77777777" w:rsidR="00714063" w:rsidRPr="008215D4" w:rsidRDefault="00714063" w:rsidP="00714063">
      <w:pPr>
        <w:pStyle w:val="NO"/>
        <w:rPr>
          <w:lang w:eastAsia="zh-CN"/>
        </w:rPr>
      </w:pPr>
      <w:r w:rsidRPr="008215D4">
        <w:rPr>
          <w:lang w:eastAsia="zh-CN"/>
        </w:rPr>
        <w:t>NOTE 2:</w:t>
      </w:r>
      <w:r w:rsidRPr="008215D4">
        <w:rPr>
          <w:lang w:eastAsia="zh-CN"/>
        </w:rPr>
        <w:tab/>
        <w:t xml:space="preserve">When the TWAN does not include the HESSID in the request, the authorization information in the 3GPP AAA Server containing both SSID and HESSID is not applicable; therefore, in order to get specific authorization of the UE in this case, the operator needs to define authorization information for the SSID in question (without HESSID), or to rely on the "wildcard" authorization (i.e., a </w:t>
      </w:r>
      <w:r w:rsidRPr="008215D4">
        <w:rPr>
          <w:lang w:val="en-US"/>
        </w:rPr>
        <w:t>TWAN-Access-Info</w:t>
      </w:r>
      <w:r w:rsidRPr="008215D4">
        <w:rPr>
          <w:lang w:eastAsia="zh-CN"/>
        </w:rPr>
        <w:t xml:space="preserve"> AVP not including a WLAN-Identifier AVP).</w:t>
      </w:r>
    </w:p>
    <w:p w14:paraId="5E29088D" w14:textId="77777777" w:rsidR="00A65E18" w:rsidRPr="008215D4" w:rsidRDefault="00714063" w:rsidP="00714063">
      <w:pPr>
        <w:pStyle w:val="B3"/>
        <w:rPr>
          <w:lang w:eastAsia="zh-CN"/>
        </w:rPr>
      </w:pPr>
      <w:r w:rsidRPr="008215D4">
        <w:rPr>
          <w:lang w:eastAsia="zh-CN"/>
        </w:rPr>
        <w:t>-</w:t>
      </w:r>
      <w:r w:rsidRPr="008215D4">
        <w:rPr>
          <w:lang w:eastAsia="zh-CN"/>
        </w:rPr>
        <w:tab/>
        <w:t xml:space="preserve">if the TWAN has signalled the selected Trusted WLAN in the request and the selected Trusted WLAN identifier contains both the SSID and the HESSID of the selected WLAN, the 3GPP AAA Server shall authorize the access methods allowed by the </w:t>
      </w:r>
      <w:r w:rsidRPr="008215D4">
        <w:rPr>
          <w:lang w:val="en-US"/>
        </w:rPr>
        <w:t>TWAN-Access-Info</w:t>
      </w:r>
      <w:r w:rsidRPr="008215D4" w:rsidDel="001665E3">
        <w:rPr>
          <w:lang w:eastAsia="zh-CN"/>
        </w:rPr>
        <w:t xml:space="preserve"> </w:t>
      </w:r>
      <w:r w:rsidRPr="008215D4">
        <w:rPr>
          <w:lang w:eastAsia="zh-CN"/>
        </w:rPr>
        <w:t>AVP explicitly matching the selected trusted WLAN (i.e. including a WLAN-Identifier AVP with the same SSID and same HESSID);</w:t>
      </w:r>
    </w:p>
    <w:p w14:paraId="58F1E2CB" w14:textId="6739E768" w:rsidR="00714063" w:rsidRPr="008215D4" w:rsidRDefault="00714063" w:rsidP="00714063">
      <w:pPr>
        <w:pStyle w:val="B3"/>
        <w:ind w:firstLine="0"/>
        <w:rPr>
          <w:lang w:eastAsia="zh-CN"/>
        </w:rPr>
      </w:pPr>
      <w:bookmarkStart w:id="204" w:name="_PERM_MCCTEMPBM_CRPT92000025___3"/>
      <w:r w:rsidRPr="008215D4">
        <w:rPr>
          <w:lang w:eastAsia="zh-CN"/>
        </w:rPr>
        <w:t xml:space="preserve"> Else, if no match is found, the 3GPP AAA Server shall authorize the access methods allowed by the TWAN-Access-Info AVP explicitly matching the HESSID of the selected Trusted WLAN identifier (i.e. TWAN-Access-Info including a WLAN-Identifier AVP with the same HESSID and without SSID information);</w:t>
      </w:r>
    </w:p>
    <w:p w14:paraId="529669C6" w14:textId="77777777" w:rsidR="00714063" w:rsidRPr="008215D4" w:rsidRDefault="00714063" w:rsidP="00714063">
      <w:pPr>
        <w:pStyle w:val="B3"/>
        <w:ind w:firstLine="0"/>
        <w:rPr>
          <w:lang w:eastAsia="zh-CN"/>
        </w:rPr>
      </w:pPr>
      <w:r w:rsidRPr="008215D4">
        <w:rPr>
          <w:lang w:eastAsia="zh-CN"/>
        </w:rPr>
        <w:t>Else, if no match is found, the 3GPP AAA Server shall authorize the access methods allowed by the TWAN-Access-Info AVP explicitly matching the SSID of the selected Trusted WLAN identifier (i.e. TWAN-Access-Info including a WLAN-Identifier AVP with the same SSID and without HESSID information) ;</w:t>
      </w:r>
    </w:p>
    <w:bookmarkEnd w:id="204"/>
    <w:p w14:paraId="6F64BD93" w14:textId="77777777" w:rsidR="00714063" w:rsidRPr="008215D4" w:rsidRDefault="00714063" w:rsidP="00714063">
      <w:pPr>
        <w:pStyle w:val="B3"/>
        <w:rPr>
          <w:lang w:eastAsia="zh-CN"/>
        </w:rPr>
      </w:pPr>
      <w:r w:rsidRPr="008215D4">
        <w:rPr>
          <w:lang w:eastAsia="zh-CN"/>
        </w:rPr>
        <w:t>-</w:t>
      </w:r>
      <w:r w:rsidRPr="008215D4">
        <w:rPr>
          <w:lang w:eastAsia="zh-CN"/>
        </w:rPr>
        <w:tab/>
        <w:t xml:space="preserve">otherwise, if the selected Trusted WLAN does not match explicitly any of the </w:t>
      </w:r>
      <w:r w:rsidRPr="008215D4">
        <w:rPr>
          <w:lang w:val="en-US"/>
        </w:rPr>
        <w:t>TWAN-Access-Info</w:t>
      </w:r>
      <w:r w:rsidRPr="008215D4" w:rsidDel="001665E3">
        <w:rPr>
          <w:lang w:eastAsia="zh-CN"/>
        </w:rPr>
        <w:t xml:space="preserve"> </w:t>
      </w:r>
      <w:r w:rsidRPr="008215D4">
        <w:rPr>
          <w:lang w:eastAsia="zh-CN"/>
        </w:rPr>
        <w:t xml:space="preserve">or if TWAN has not signalled the selected Trusted WLAN Identifier, the 3GPP AAA Server shall apply the access methods allowed by the "wildcard" </w:t>
      </w:r>
      <w:r w:rsidRPr="008215D4">
        <w:rPr>
          <w:lang w:val="en-US"/>
        </w:rPr>
        <w:t>TWAN-Access-Info</w:t>
      </w:r>
      <w:r w:rsidRPr="008215D4" w:rsidDel="001665E3">
        <w:rPr>
          <w:lang w:eastAsia="zh-CN"/>
        </w:rPr>
        <w:t xml:space="preserve"> </w:t>
      </w:r>
      <w:r w:rsidRPr="008215D4">
        <w:rPr>
          <w:lang w:eastAsia="zh-CN"/>
        </w:rPr>
        <w:t xml:space="preserve">AVP (i.e. </w:t>
      </w:r>
      <w:r w:rsidRPr="008215D4">
        <w:rPr>
          <w:lang w:val="en-US"/>
        </w:rPr>
        <w:t>TWAN-Access-Info</w:t>
      </w:r>
      <w:r w:rsidRPr="008215D4">
        <w:rPr>
          <w:lang w:eastAsia="zh-CN"/>
        </w:rPr>
        <w:t xml:space="preserve"> AVP not including a WLAN-Identifier AVP) if any;</w:t>
      </w:r>
    </w:p>
    <w:p w14:paraId="392D56AD" w14:textId="77777777" w:rsidR="00A65E18" w:rsidRPr="008215D4" w:rsidRDefault="00714063" w:rsidP="00714063">
      <w:pPr>
        <w:pStyle w:val="B3"/>
        <w:rPr>
          <w:lang w:eastAsia="zh-CN"/>
        </w:rPr>
      </w:pPr>
      <w:r w:rsidRPr="008215D4">
        <w:rPr>
          <w:lang w:eastAsia="zh-CN"/>
        </w:rPr>
        <w:t>-</w:t>
      </w:r>
      <w:r w:rsidRPr="008215D4">
        <w:rPr>
          <w:lang w:eastAsia="zh-CN"/>
        </w:rPr>
        <w:tab/>
        <w:t xml:space="preserve">otherwise, if the "wildcard" </w:t>
      </w:r>
      <w:r w:rsidRPr="008215D4">
        <w:rPr>
          <w:lang w:val="en-US"/>
        </w:rPr>
        <w:t>TWAN-Access-Info</w:t>
      </w:r>
      <w:r w:rsidRPr="008215D4" w:rsidDel="001665E3">
        <w:rPr>
          <w:lang w:eastAsia="zh-CN"/>
        </w:rPr>
        <w:t xml:space="preserve"> </w:t>
      </w:r>
      <w:r w:rsidRPr="008215D4">
        <w:rPr>
          <w:lang w:eastAsia="zh-CN"/>
        </w:rPr>
        <w:t>is not present, the 3GPP AAA Server shall consider that access to EPC and non-seamless WLAN Offload is not authorized.</w:t>
      </w:r>
    </w:p>
    <w:p w14:paraId="7EF6E52D" w14:textId="1B62EA2A" w:rsidR="00714063" w:rsidRPr="008215D4" w:rsidRDefault="00714063" w:rsidP="00714063">
      <w:pPr>
        <w:pStyle w:val="B1"/>
        <w:rPr>
          <w:lang w:eastAsia="zh-CN"/>
        </w:rPr>
      </w:pPr>
      <w:r w:rsidRPr="008215D4">
        <w:rPr>
          <w:rFonts w:hint="eastAsia"/>
          <w:lang w:eastAsia="zh-CN"/>
        </w:rPr>
        <w:t>5</w:t>
      </w:r>
      <w:r w:rsidRPr="008215D4">
        <w:rPr>
          <w:lang w:eastAsia="zh-CN"/>
        </w:rPr>
        <w:t>)</w:t>
      </w:r>
      <w:r w:rsidRPr="008215D4">
        <w:rPr>
          <w:lang w:eastAsia="zh-CN"/>
        </w:rPr>
        <w:tab/>
        <w:t xml:space="preserve">Check if the user is </w:t>
      </w:r>
      <w:r w:rsidRPr="008215D4">
        <w:rPr>
          <w:rFonts w:hint="eastAsia"/>
          <w:lang w:eastAsia="zh-CN"/>
        </w:rPr>
        <w:t xml:space="preserve">not authorized </w:t>
      </w:r>
      <w:r w:rsidRPr="008215D4">
        <w:rPr>
          <w:lang w:eastAsia="zh-CN"/>
        </w:rPr>
        <w:t xml:space="preserve">to </w:t>
      </w:r>
      <w:r w:rsidRPr="008215D4">
        <w:rPr>
          <w:rFonts w:hint="eastAsia"/>
          <w:lang w:eastAsia="zh-CN"/>
        </w:rPr>
        <w:t>perform</w:t>
      </w:r>
      <w:r w:rsidRPr="008215D4">
        <w:rPr>
          <w:lang w:eastAsia="zh-CN"/>
        </w:rPr>
        <w:t xml:space="preserve"> non-seamless WLAN Offload</w:t>
      </w:r>
      <w:r w:rsidRPr="008215D4">
        <w:rPr>
          <w:rFonts w:hint="eastAsia"/>
          <w:lang w:eastAsia="zh-CN"/>
        </w:rPr>
        <w:t xml:space="preserve"> and, </w:t>
      </w:r>
      <w:r w:rsidRPr="008215D4">
        <w:rPr>
          <w:lang w:eastAsia="zh-CN"/>
        </w:rPr>
        <w:t xml:space="preserve">if </w:t>
      </w:r>
      <w:r w:rsidRPr="008215D4">
        <w:rPr>
          <w:rFonts w:hint="eastAsia"/>
          <w:lang w:eastAsia="zh-CN"/>
        </w:rPr>
        <w:t xml:space="preserve">the user is </w:t>
      </w:r>
      <w:r w:rsidRPr="008215D4">
        <w:rPr>
          <w:lang w:eastAsia="zh-CN"/>
        </w:rPr>
        <w:t xml:space="preserve">also </w:t>
      </w:r>
      <w:r w:rsidRPr="008215D4">
        <w:rPr>
          <w:rFonts w:hint="eastAsia"/>
          <w:lang w:eastAsia="zh-CN"/>
        </w:rPr>
        <w:t xml:space="preserve">barred from using the subscribed APNs, then </w:t>
      </w:r>
      <w:r w:rsidRPr="008215D4">
        <w:rPr>
          <w:lang w:eastAsia="zh-CN"/>
        </w:rPr>
        <w:t>the Result-Code shall be set to DIAMETER_AUTHORIZATION_REJECTED</w:t>
      </w:r>
      <w:r w:rsidRPr="008215D4">
        <w:rPr>
          <w:rFonts w:hint="eastAsia"/>
          <w:lang w:eastAsia="zh-CN"/>
        </w:rPr>
        <w:t>.</w:t>
      </w:r>
    </w:p>
    <w:p w14:paraId="1C073D32" w14:textId="77777777" w:rsidR="0075709D" w:rsidRPr="008215D4" w:rsidRDefault="0075709D" w:rsidP="0075709D">
      <w:pPr>
        <w:pStyle w:val="B1"/>
        <w:rPr>
          <w:lang w:eastAsia="zh-CN"/>
        </w:rPr>
      </w:pPr>
      <w:r w:rsidRPr="008215D4">
        <w:rPr>
          <w:lang w:eastAsia="zh-CN"/>
        </w:rPr>
        <w:t>6)</w:t>
      </w:r>
      <w:r w:rsidRPr="008215D4">
        <w:rPr>
          <w:lang w:eastAsia="zh-CN"/>
        </w:rPr>
        <w:tab/>
        <w:t>If present, check the flags of the received MIP6-Feature-Vector AVP:</w:t>
      </w:r>
    </w:p>
    <w:p w14:paraId="5CC362E1" w14:textId="2A850324" w:rsidR="0075709D" w:rsidRPr="008215D4" w:rsidRDefault="0075709D" w:rsidP="0075709D">
      <w:pPr>
        <w:pStyle w:val="B2"/>
        <w:rPr>
          <w:lang w:eastAsia="zh-CN"/>
        </w:rPr>
      </w:pPr>
      <w:r w:rsidRPr="008215D4">
        <w:rPr>
          <w:lang w:eastAsia="zh-CN"/>
        </w:rPr>
        <w:t>-</w:t>
      </w:r>
      <w:r w:rsidRPr="008215D4">
        <w:rPr>
          <w:lang w:eastAsia="zh-CN"/>
        </w:rPr>
        <w:tab/>
        <w:t>If the MIP6</w:t>
      </w:r>
      <w:r>
        <w:rPr>
          <w:lang w:eastAsia="zh-CN"/>
        </w:rPr>
        <w:t>_</w:t>
      </w:r>
      <w:r w:rsidRPr="008215D4">
        <w:rPr>
          <w:lang w:eastAsia="zh-CN"/>
        </w:rPr>
        <w:t>INTEGRATED flag is set and the 3GPP AAA Server has authorized DHCP Home Agent assignment, the 3GPP AAA Server shall include the Home Agent addresses in the APN-Configuration AVP in the response and the MIP6-Feature-Vector AVP with the MIP6</w:t>
      </w:r>
      <w:r>
        <w:rPr>
          <w:lang w:eastAsia="zh-CN"/>
        </w:rPr>
        <w:t>_</w:t>
      </w:r>
      <w:r w:rsidRPr="008215D4">
        <w:rPr>
          <w:lang w:eastAsia="zh-CN"/>
        </w:rPr>
        <w:t>INTEGRATED flag set. If the HA assignment via DHCPv6 is not used, the MIP6-Feature-Vector AVP with the MIP6</w:t>
      </w:r>
      <w:r>
        <w:rPr>
          <w:lang w:eastAsia="zh-CN"/>
        </w:rPr>
        <w:t>_</w:t>
      </w:r>
      <w:r w:rsidRPr="008215D4">
        <w:rPr>
          <w:lang w:eastAsia="zh-CN"/>
        </w:rPr>
        <w:t>INTEGRATED flag not set shall be sent.</w:t>
      </w:r>
    </w:p>
    <w:p w14:paraId="4EB54906" w14:textId="6DAE8B0D" w:rsidR="0075709D" w:rsidRPr="008215D4" w:rsidRDefault="0075709D" w:rsidP="0075709D">
      <w:pPr>
        <w:pStyle w:val="B2"/>
        <w:rPr>
          <w:lang w:eastAsia="zh-CN"/>
        </w:rPr>
      </w:pPr>
      <w:r w:rsidRPr="008215D4">
        <w:rPr>
          <w:lang w:eastAsia="zh-CN"/>
        </w:rPr>
        <w:t>-</w:t>
      </w:r>
      <w:r w:rsidRPr="008215D4">
        <w:rPr>
          <w:lang w:eastAsia="zh-CN"/>
        </w:rPr>
        <w:tab/>
        <w:t xml:space="preserve">The PMIP6_SUPPORTED </w:t>
      </w:r>
      <w:r w:rsidRPr="008215D4">
        <w:rPr>
          <w:rFonts w:hint="eastAsia"/>
          <w:lang w:eastAsia="zh-CN"/>
        </w:rPr>
        <w:t>and/or GTPv2 SUPPORTED</w:t>
      </w:r>
      <w:r w:rsidRPr="008215D4">
        <w:rPr>
          <w:lang w:eastAsia="zh-CN"/>
        </w:rPr>
        <w:t xml:space="preserve"> flag indicates to the 3GPP AAA Server whether the trusted non-3GPP access network supports NBM or not. </w:t>
      </w:r>
      <w:r w:rsidRPr="008215D4">
        <w:rPr>
          <w:lang w:eastAsia="zh-CN"/>
        </w:rPr>
        <w:br/>
      </w:r>
      <w:r w:rsidRPr="008215D4">
        <w:rPr>
          <w:lang w:eastAsia="zh-CN"/>
        </w:rPr>
        <w:lastRenderedPageBreak/>
        <w:br/>
        <w:t>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w:t>
      </w:r>
      <w:r>
        <w:rPr>
          <w:lang w:eastAsia="zh-CN"/>
        </w:rPr>
        <w:t> </w:t>
      </w:r>
      <w:r w:rsidRPr="008215D4">
        <w:rPr>
          <w:lang w:eastAsia="zh-CN"/>
        </w:rPr>
        <w:t>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between NBM and HBM. </w:t>
      </w:r>
      <w:r w:rsidRPr="008215D4">
        <w:rPr>
          <w:lang w:eastAsia="zh-CN"/>
        </w:rPr>
        <w:br/>
      </w:r>
      <w:r w:rsidRPr="008215D4">
        <w:t xml:space="preserve">For a trusted WLAN access, if the user is successfully authenticated and authorized for this access, the 3GPP AAA Server may either only authorize the user to access to EPC via S2a (i.e. EPC-routed service only), or only authorize the user to access the TWAN without granting access to EPC via S2a (i.e. non-seamless WLAN offload service only), or authorize both EPC-routed and non-seamless WLAN offload services, taking also into account </w:t>
      </w:r>
      <w:r w:rsidRPr="008215D4">
        <w:rPr>
          <w:lang w:eastAsia="zh-CN"/>
        </w:rPr>
        <w:t>the subscriber profile, access network, the selected WLAN identifier if present, and the TWAN's non-seamless WLAN offload capability if present</w:t>
      </w:r>
      <w:r w:rsidRPr="008215D4">
        <w:rPr>
          <w:rFonts w:hint="eastAsia"/>
          <w:lang w:eastAsia="zh-CN"/>
        </w:rPr>
        <w:t xml:space="preserve">, and </w:t>
      </w:r>
      <w:r w:rsidRPr="008215D4">
        <w:rPr>
          <w:lang w:eastAsia="zh-CN"/>
        </w:rPr>
        <w:t>the authorized mode of operation (TSCM, SCM or MCM). The 3GPP AAA Server may authorize both EPC-routed and non-seamless WLAN offload services only if the MCM is selected, or in non-roaming scenarios if the TSCM is selected; the 3GPP AAA Server shall not authorize both EPC-routed and non-seamless WLAN offload services if the SCM is selected or in roaming scenarios if the TSCM is selected</w:t>
      </w:r>
      <w:r w:rsidRPr="008215D4">
        <w:t>.</w:t>
      </w:r>
      <w:r w:rsidRPr="008215D4">
        <w:rPr>
          <w:lang w:eastAsia="zh-CN"/>
        </w:rPr>
        <w:t xml:space="preserve"> </w:t>
      </w:r>
      <w:r w:rsidRPr="008215D4">
        <w:br/>
      </w:r>
      <w:r w:rsidRPr="008215D4">
        <w:rPr>
          <w:lang w:eastAsia="zh-CN"/>
        </w:rPr>
        <w:br/>
        <w:t xml:space="preserve">If the 3GPP AAA Server decides that access to EPC is authorized and </w:t>
      </w:r>
      <w:r w:rsidRPr="008215D4">
        <w:rPr>
          <w:rFonts w:hint="eastAsia"/>
          <w:lang w:eastAsia="zh-CN"/>
        </w:rPr>
        <w:t>NBM</w:t>
      </w:r>
      <w:r w:rsidRPr="008215D4">
        <w:rPr>
          <w:lang w:eastAsia="zh-CN"/>
        </w:rPr>
        <w:t xml:space="preserve"> should be used for such access, the PMIP6_SUPPORTED </w:t>
      </w:r>
      <w:r w:rsidRPr="008215D4">
        <w:rPr>
          <w:rFonts w:hint="eastAsia"/>
          <w:lang w:eastAsia="zh-CN"/>
        </w:rPr>
        <w:t>and GTPv2_SUPPORTED</w:t>
      </w:r>
      <w:r w:rsidRPr="008215D4">
        <w:rPr>
          <w:lang w:eastAsia="zh-CN"/>
        </w:rPr>
        <w:t xml:space="preserve"> flags shall be set in the response to indicate that NBM is authorized for use for the UE by the trusted non 3GPP access network. </w:t>
      </w:r>
      <w:r w:rsidRPr="008215D4">
        <w:rPr>
          <w:rFonts w:hint="eastAsia"/>
          <w:lang w:eastAsia="zh-CN"/>
        </w:rPr>
        <w:t xml:space="preserve">If only the PMIPv6_SUPPORTED or the GTPv2_SUPPORTED flag is present in the response, the trusted non-3GPP access network shall assume that this </w:t>
      </w:r>
      <w:r w:rsidRPr="008215D4">
        <w:rPr>
          <w:lang w:eastAsia="zh-CN"/>
        </w:rPr>
        <w:t xml:space="preserve">also indicates that </w:t>
      </w:r>
      <w:r w:rsidRPr="008215D4">
        <w:rPr>
          <w:rFonts w:hint="eastAsia"/>
          <w:lang w:eastAsia="zh-CN"/>
        </w:rPr>
        <w:t xml:space="preserve">NBM </w:t>
      </w:r>
      <w:r w:rsidRPr="008215D4">
        <w:rPr>
          <w:lang w:eastAsia="zh-CN"/>
        </w:rPr>
        <w:t xml:space="preserve">is authorized for use. In addition, for a trusted WLAN access, the </w:t>
      </w:r>
      <w:r w:rsidRPr="008215D4">
        <w:t>Non-seamless WLAN offload Authorization flag shall be set in the DEA-Flags AVP in the response if the non-seamless WLAN offload is authorized</w:t>
      </w:r>
      <w:r w:rsidRPr="008215D4">
        <w:rPr>
          <w:lang w:eastAsia="zh-CN"/>
        </w:rPr>
        <w:t>.</w:t>
      </w:r>
      <w:r w:rsidRPr="008215D4">
        <w:rPr>
          <w:lang w:eastAsia="zh-CN"/>
        </w:rPr>
        <w:br/>
      </w:r>
      <w:r w:rsidRPr="008215D4">
        <w:rPr>
          <w:lang w:eastAsia="zh-CN"/>
        </w:rPr>
        <w:br/>
        <w:t xml:space="preserve">If the 3GPP AAA Server decides to only </w:t>
      </w:r>
      <w:r w:rsidRPr="008215D4">
        <w:t>authorize the user to access the TWAN without granting access to EPC S2a (i.e. non-seamless WLAN offload service only), none of the flags (</w:t>
      </w:r>
      <w:r w:rsidRPr="008215D4">
        <w:rPr>
          <w:lang w:eastAsia="zh-CN"/>
        </w:rPr>
        <w:t xml:space="preserve">PMIP6_SUPPORTED, </w:t>
      </w:r>
      <w:r w:rsidRPr="008215D4">
        <w:rPr>
          <w:rFonts w:hint="eastAsia"/>
          <w:lang w:eastAsia="zh-CN"/>
        </w:rPr>
        <w:t>GTPv2_SUPPORTED</w:t>
      </w:r>
      <w:r w:rsidRPr="008215D4">
        <w:rPr>
          <w:lang w:eastAsia="zh-CN"/>
        </w:rPr>
        <w:t>, MIP4_SUPPORTED, MIP6</w:t>
      </w:r>
      <w:r>
        <w:rPr>
          <w:lang w:eastAsia="zh-CN"/>
        </w:rPr>
        <w:t>_</w:t>
      </w:r>
      <w:r w:rsidRPr="008215D4">
        <w:rPr>
          <w:lang w:eastAsia="zh-CN"/>
        </w:rPr>
        <w:t>INTEGRATED, ASSIGN_LOCAL_IP</w:t>
      </w:r>
      <w:r w:rsidRPr="008215D4">
        <w:t xml:space="preserve">) shall be set in the response, i.e. the </w:t>
      </w:r>
      <w:r w:rsidRPr="008215D4">
        <w:rPr>
          <w:lang w:eastAsia="zh-CN"/>
        </w:rPr>
        <w:t xml:space="preserve">Mobility Capabilities IE is not sent in the response, and the </w:t>
      </w:r>
      <w:r w:rsidRPr="008215D4">
        <w:t>Non-seamless WLAN offload Authorization flag shall be set in the DEA-Flags AVP in the response</w:t>
      </w:r>
      <w:r w:rsidRPr="008215D4">
        <w:rPr>
          <w:lang w:eastAsia="zh-CN"/>
        </w:rPr>
        <w:t>.</w:t>
      </w:r>
    </w:p>
    <w:p w14:paraId="1BBF4B9D" w14:textId="77777777" w:rsidR="0075709D" w:rsidRPr="008215D4" w:rsidRDefault="0075709D" w:rsidP="0075709D">
      <w:pPr>
        <w:pStyle w:val="B2"/>
        <w:rPr>
          <w:lang w:eastAsia="zh-CN"/>
        </w:rPr>
      </w:pPr>
      <w:r w:rsidRPr="008215D4">
        <w:rPr>
          <w:lang w:eastAsia="zh-CN"/>
        </w:rPr>
        <w:br/>
        <w:t xml:space="preserve">If the 3GPP AAA Server decides that a local IP address should be assigned for HBM, the ASSIGN_LOCAL_IP flag shall be set in the response to indicate to the trusted non 3GPP access network that a local IP address (for HBM) should be assigned. </w:t>
      </w:r>
      <w:r w:rsidRPr="008215D4">
        <w:rPr>
          <w:lang w:eastAsia="zh-CN"/>
        </w:rPr>
        <w:br/>
      </w:r>
      <w:r w:rsidRPr="008215D4">
        <w:rPr>
          <w:lang w:eastAsia="zh-CN"/>
        </w:rPr>
        <w:br/>
        <w:t>The 3GPP AAA Server shall not set the PMIP6_SUPPORTED</w:t>
      </w:r>
      <w:r w:rsidRPr="008215D4">
        <w:rPr>
          <w:rFonts w:hint="eastAsia"/>
          <w:lang w:eastAsia="zh-CN"/>
        </w:rPr>
        <w:t>/GTPv2_SUPPORTED</w:t>
      </w:r>
      <w:r w:rsidRPr="008215D4">
        <w:rPr>
          <w:lang w:eastAsia="zh-CN"/>
        </w:rPr>
        <w:t xml:space="preserve"> and ASSIGN_LOCAL_IP flags both at the same time in the response.</w:t>
      </w:r>
    </w:p>
    <w:p w14:paraId="14C4971C" w14:textId="77777777" w:rsidR="0075709D" w:rsidRPr="008215D4" w:rsidRDefault="0075709D" w:rsidP="0075709D">
      <w:pPr>
        <w:pStyle w:val="B2"/>
        <w:rPr>
          <w:lang w:eastAsia="zh-CN"/>
        </w:rPr>
      </w:pPr>
      <w:r w:rsidRPr="008215D4">
        <w:rPr>
          <w:lang w:eastAsia="zh-CN"/>
        </w:rPr>
        <w:t>-</w:t>
      </w:r>
      <w:r w:rsidRPr="008215D4">
        <w:rPr>
          <w:lang w:eastAsia="zh-CN"/>
        </w:rPr>
        <w:tab/>
        <w:t xml:space="preserve">The MIP4_SUPPORTED flag indicates to the 3GPP AAA Server whether the trusted non-3GPP access network supports </w:t>
      </w:r>
      <w:r w:rsidRPr="008215D4">
        <w:t>MIPv4 FA-CoA mode</w:t>
      </w:r>
      <w:r w:rsidRPr="008215D4">
        <w:rPr>
          <w:lang w:eastAsia="zh-CN"/>
        </w:rPr>
        <w:t xml:space="preserve"> or not. 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 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If the 3GPP AAA Server decides that </w:t>
      </w:r>
      <w:r w:rsidRPr="008215D4">
        <w:t>MIPv4 FA-CoA mode</w:t>
      </w:r>
      <w:r w:rsidRPr="008215D4">
        <w:rPr>
          <w:lang w:eastAsia="zh-CN"/>
        </w:rPr>
        <w:t xml:space="preserve"> should be used, the MIP4_SUPPORTED flag shall be set in the response.</w:t>
      </w:r>
    </w:p>
    <w:p w14:paraId="54E5D52D" w14:textId="77777777" w:rsidR="0075709D" w:rsidRPr="008215D4" w:rsidRDefault="0075709D" w:rsidP="0075709D">
      <w:pPr>
        <w:pStyle w:val="NO"/>
        <w:rPr>
          <w:lang w:eastAsia="zh-CN"/>
        </w:rPr>
      </w:pPr>
      <w:r w:rsidRPr="008215D4">
        <w:rPr>
          <w:lang w:eastAsia="zh-CN"/>
        </w:rPr>
        <w:t>NOTE 3:</w:t>
      </w:r>
      <w:r w:rsidRPr="008215D4">
        <w:rPr>
          <w:lang w:eastAsia="zh-CN"/>
        </w:rPr>
        <w:tab/>
        <w:t>When selecting DSMIPv6 the AAA server assumes that the trusted non 3GPP access gateway has the capability to assign a local IP address to the UE.</w:t>
      </w:r>
    </w:p>
    <w:p w14:paraId="142AA356" w14:textId="22ECF09D" w:rsidR="00714063" w:rsidRPr="008215D4" w:rsidRDefault="00714063" w:rsidP="00714063">
      <w:pPr>
        <w:rPr>
          <w:lang w:eastAsia="zh-CN"/>
        </w:rPr>
      </w:pPr>
      <w:r w:rsidRPr="008215D4">
        <w:rPr>
          <w:lang w:eastAsia="zh-CN"/>
        </w:rPr>
        <w:t xml:space="preserve">For Trusted WLAN access, the 3GPP AAA Server shall select the TWAN connection mode, i.e. either TSCM, SCM or MCM, taking into account the modes supported by the TWAN (as reported in the first DER message), those supported by the UE (as reported in the EAP payload,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operator policy. The 3GPP AAA Server shall then indicate to the TWAN the TWAN connection mode it has selected, either explicitly using the Selected TWAN Connection Mode IE if it has selected SCM or MCM, or implicitly by not including the Selected TWAN Connection Mode IE if it has selected TSCM.</w:t>
      </w:r>
    </w:p>
    <w:p w14:paraId="42C8C840" w14:textId="4DC732F9" w:rsidR="00714063" w:rsidRPr="008215D4" w:rsidRDefault="00714063" w:rsidP="00714063">
      <w:pPr>
        <w:rPr>
          <w:lang w:eastAsia="zh-CN"/>
        </w:rPr>
      </w:pPr>
      <w:r w:rsidRPr="008215D4">
        <w:rPr>
          <w:lang w:eastAsia="zh-CN"/>
        </w:rPr>
        <w:t>For Trusted WLAN access, if the 3GPP AAA Server has determined that the EAP-AKA</w:t>
      </w:r>
      <w:r w:rsidRPr="008215D4">
        <w:t xml:space="preserve">' authentication is correct (i.e., the UE has sent a valid EAP-AKA' challenge response) and if the 3GPP AAA Server authorizes the </w:t>
      </w:r>
      <w:r w:rsidRPr="008215D4">
        <w:rPr>
          <w:rFonts w:hint="eastAsia"/>
          <w:lang w:eastAsia="zh-CN"/>
        </w:rPr>
        <w:t>SCM</w:t>
      </w:r>
      <w:r w:rsidRPr="008215D4">
        <w:t xml:space="preserve"> to be used for EPC access, the 3GPP AAA Server shall reply to the first DER message it receives with a result code set to DIAMETER_MULTI_ROUND_AUTH, leave the EAP-Payload AVP absent in the reply, and set the TWAN-S2a-Connectivity-Indicator bit to 1 in the DEA-Flags AVP; it shall also include in the response command all subscription-related parameters for the user, so the TWAN is able to proceed with the setup of the required S2a network connectivity (e.g., establishment of the GTP tunnel). After receiving a subsequent DER command from the TWAN, the 3GPP AAA Server shall check if the TWAN-S2a-Connectivity-Indicator is set, and if so, it may disregard the received EAP-Payload, since the EAP-AKA' challenge response has been already successfully checked. If the TWAN could not </w:t>
      </w:r>
      <w:r w:rsidRPr="008215D4">
        <w:lastRenderedPageBreak/>
        <w:t xml:space="preserve">provide the requested S2a network connectivity and included a Session Management back-off timer in the DER command, the 3GPP AAA Server shall instruct the UE to not request new PDN connectivity to the same APN for the indicated time as specified in 3GPP </w:t>
      </w:r>
      <w:r w:rsidR="00A65E18" w:rsidRPr="008215D4">
        <w:t>TS</w:t>
      </w:r>
      <w:r w:rsidR="00A65E18">
        <w:t> </w:t>
      </w:r>
      <w:r w:rsidR="00A65E18" w:rsidRPr="008215D4">
        <w:t>2</w:t>
      </w:r>
      <w:r w:rsidRPr="008215D4">
        <w:t>4.302</w:t>
      </w:r>
      <w:r w:rsidR="00A65E18">
        <w:t> </w:t>
      </w:r>
      <w:r w:rsidR="00A65E18" w:rsidRPr="008215D4">
        <w:t>[</w:t>
      </w:r>
      <w:r w:rsidRPr="008215D4">
        <w:t>26]. See Annex</w:t>
      </w:r>
      <w:r w:rsidRPr="008215D4">
        <w:rPr>
          <w:lang w:val="en-US" w:eastAsia="zh-CN"/>
        </w:rPr>
        <w:t> </w:t>
      </w:r>
      <w:r w:rsidRPr="008215D4">
        <w:t>A.</w:t>
      </w:r>
    </w:p>
    <w:p w14:paraId="2BB706F5" w14:textId="01A9F26C" w:rsidR="00714063" w:rsidRPr="008215D4" w:rsidRDefault="00714063" w:rsidP="00714063">
      <w:pPr>
        <w:rPr>
          <w:lang w:eastAsia="zh-CN"/>
        </w:rPr>
      </w:pPr>
      <w:r w:rsidRPr="008215D4">
        <w:rPr>
          <w:lang w:eastAsia="zh-CN"/>
        </w:rPr>
        <w:t>Once the Authentication and Authorization procedure successfully finishes, the 3GPP AAA Server shall download, the authentication data, the list of authorized APN's if the UE did not indicate an Emergency Attach</w:t>
      </w:r>
      <w:r w:rsidRPr="008215D4">
        <w:t xml:space="preserve"> in EAP-AKA' signalling (see 3GPP TS 24.302 [26])</w:t>
      </w:r>
      <w:r w:rsidRPr="008215D4">
        <w:rPr>
          <w:lang w:eastAsia="zh-CN"/>
        </w:rPr>
        <w:t xml:space="preserve">, and the authorized mobility protocols in the authentication and authorization response from the HSS (see SWx procedure in </w:t>
      </w:r>
      <w:r w:rsidR="00A65E18">
        <w:rPr>
          <w:lang w:eastAsia="zh-CN"/>
        </w:rPr>
        <w:t>Clause </w:t>
      </w:r>
      <w:r w:rsidR="00A65E18" w:rsidRPr="008215D4">
        <w:rPr>
          <w:lang w:eastAsia="zh-CN"/>
        </w:rPr>
        <w:t>8</w:t>
      </w:r>
      <w:r w:rsidRPr="008215D4">
        <w:rPr>
          <w:lang w:eastAsia="zh-CN"/>
        </w:rPr>
        <w:t>.1.2.1). I</w:t>
      </w:r>
      <w:r w:rsidRPr="008215D4">
        <w:rPr>
          <w:rFonts w:hint="eastAsia"/>
          <w:lang w:eastAsia="zh-CN"/>
        </w:rPr>
        <w:t xml:space="preserve">f </w:t>
      </w:r>
      <w:r w:rsidRPr="008215D4">
        <w:rPr>
          <w:lang w:eastAsia="zh-CN"/>
        </w:rPr>
        <w:t xml:space="preserve">the </w:t>
      </w:r>
      <w:r w:rsidRPr="008215D4">
        <w:rPr>
          <w:rFonts w:hint="eastAsia"/>
          <w:lang w:eastAsia="zh-CN"/>
        </w:rPr>
        <w:t xml:space="preserve">Access </w:t>
      </w:r>
      <w:r w:rsidRPr="008215D4">
        <w:rPr>
          <w:lang w:eastAsia="zh-CN"/>
        </w:rPr>
        <w:t>Network Identity received in the Authentication and Authorization Request</w:t>
      </w:r>
      <w:r w:rsidRPr="008215D4">
        <w:rPr>
          <w:rFonts w:hint="eastAsia"/>
          <w:lang w:eastAsia="zh-CN"/>
        </w:rPr>
        <w:t xml:space="preserve"> indicates WLAN</w:t>
      </w:r>
      <w:r w:rsidRPr="008215D4">
        <w:rPr>
          <w:lang w:eastAsia="zh-CN"/>
        </w:rPr>
        <w:t xml:space="preserve"> (see </w:t>
      </w:r>
      <w:r w:rsidR="00A65E18">
        <w:rPr>
          <w:lang w:eastAsia="zh-CN"/>
        </w:rPr>
        <w:t>clause </w:t>
      </w:r>
      <w:r w:rsidR="00A65E18" w:rsidRPr="008215D4">
        <w:rPr>
          <w:lang w:eastAsia="zh-CN"/>
        </w:rPr>
        <w:t>8</w:t>
      </w:r>
      <w:r w:rsidRPr="008215D4">
        <w:rPr>
          <w:lang w:eastAsia="zh-CN"/>
        </w:rPr>
        <w:t xml:space="preserve">.1.1.2 of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and if the TSCM is selected</w:t>
      </w:r>
      <w:r w:rsidRPr="008215D4">
        <w:rPr>
          <w:rFonts w:hint="eastAsia"/>
          <w:lang w:eastAsia="zh-CN"/>
        </w:rPr>
        <w:t>,</w:t>
      </w:r>
      <w:r w:rsidRPr="008215D4">
        <w:rPr>
          <w:lang w:eastAsia="zh-CN"/>
        </w:rPr>
        <w:t xml:space="preserve"> t</w:t>
      </w:r>
      <w:r w:rsidRPr="008215D4">
        <w:rPr>
          <w:rFonts w:hint="eastAsia"/>
          <w:lang w:eastAsia="zh-CN"/>
        </w:rPr>
        <w:t xml:space="preserve">he </w:t>
      </w:r>
      <w:r w:rsidRPr="008215D4">
        <w:rPr>
          <w:lang w:eastAsia="zh-CN"/>
        </w:rPr>
        <w:t xml:space="preserve">3GPP AAA Server </w:t>
      </w:r>
      <w:r w:rsidRPr="008215D4">
        <w:rPr>
          <w:rFonts w:hint="eastAsia"/>
          <w:lang w:eastAsia="zh-CN"/>
        </w:rPr>
        <w:t xml:space="preserve">shall </w:t>
      </w:r>
      <w:r w:rsidRPr="008215D4">
        <w:rPr>
          <w:lang w:eastAsia="zh-CN"/>
        </w:rPr>
        <w:t>set</w:t>
      </w:r>
      <w:r w:rsidRPr="008215D4">
        <w:rPr>
          <w:rFonts w:hint="eastAsia"/>
          <w:lang w:eastAsia="zh-CN"/>
        </w:rPr>
        <w:t xml:space="preserve"> the </w:t>
      </w:r>
      <w:r w:rsidRPr="008215D4">
        <w:rPr>
          <w:lang w:eastAsia="zh-CN"/>
        </w:rPr>
        <w:t>D</w:t>
      </w:r>
      <w:r w:rsidRPr="008215D4">
        <w:rPr>
          <w:rFonts w:hint="eastAsia"/>
          <w:lang w:eastAsia="zh-CN"/>
        </w:rPr>
        <w:t xml:space="preserve">efault APN </w:t>
      </w:r>
      <w:r w:rsidRPr="008215D4">
        <w:rPr>
          <w:lang w:eastAsia="zh-CN"/>
        </w:rPr>
        <w:t xml:space="preserve">in the Authentication and Authorization Answer to the Default APN </w:t>
      </w:r>
      <w:r w:rsidRPr="008215D4">
        <w:rPr>
          <w:rFonts w:hint="eastAsia"/>
          <w:lang w:eastAsia="zh-CN"/>
        </w:rPr>
        <w:t xml:space="preserve">for </w:t>
      </w:r>
      <w:r w:rsidRPr="008215D4">
        <w:rPr>
          <w:lang w:eastAsia="zh-CN"/>
        </w:rPr>
        <w:t xml:space="preserve">Trusted </w:t>
      </w:r>
      <w:r w:rsidRPr="008215D4">
        <w:rPr>
          <w:rFonts w:hint="eastAsia"/>
          <w:lang w:eastAsia="zh-CN"/>
        </w:rPr>
        <w:t xml:space="preserve">WLAN </w:t>
      </w:r>
      <w:r w:rsidRPr="008215D4">
        <w:rPr>
          <w:lang w:eastAsia="zh-CN"/>
        </w:rPr>
        <w:t>if received from the HSS, otherwise to the subscriber's Default APN for 3GPP and other non-3GPP accesses.</w:t>
      </w:r>
    </w:p>
    <w:p w14:paraId="2792B853" w14:textId="77777777" w:rsidR="00714063" w:rsidRPr="008215D4" w:rsidRDefault="00714063" w:rsidP="00714063">
      <w:pPr>
        <w:rPr>
          <w:lang w:eastAsia="zh-CN"/>
        </w:rPr>
      </w:pPr>
      <w:r w:rsidRPr="008215D4">
        <w:t>For a trusted WLAN access, if the user is authorized to access to EPC via S2a, and/or non-seamless WLAN offload via the selected WLAN, the 3GPP AAA Server shall send the user's Mobile Equipment Identity to the TWAN, if this information is available.</w:t>
      </w:r>
    </w:p>
    <w:p w14:paraId="42B62164" w14:textId="7B962A45" w:rsidR="00714063" w:rsidRPr="008215D4" w:rsidRDefault="00714063" w:rsidP="00714063">
      <w:pPr>
        <w:rPr>
          <w:lang w:eastAsia="zh-CN"/>
        </w:rPr>
      </w:pPr>
      <w:r w:rsidRPr="008215D4">
        <w:rPr>
          <w:lang w:eastAsia="zh-CN"/>
        </w:rPr>
        <w:t xml:space="preserve">Once the Authentication and Authorization procedures successfully finish and if MIPv4 FACoA mode is used the 3GPP AAA Server shall calculate the MIPv4 FACoA mobility security parameters 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and include these in the authentication and authorization response to the trusted non 3GPP access network.</w:t>
      </w:r>
    </w:p>
    <w:p w14:paraId="63D4C110" w14:textId="77777777" w:rsidR="00A65E18" w:rsidRPr="008215D4" w:rsidRDefault="00714063" w:rsidP="00714063">
      <w:pPr>
        <w:rPr>
          <w:lang w:eastAsia="zh-CN"/>
        </w:rPr>
      </w:pPr>
      <w:r w:rsidRPr="008215D4">
        <w:t>Exceptions to the cases specified here shall be treated by 3GPP AAA Server as error situations, the Result-Code shall be set to DIAMETER_UNABLE_TO_COMPLY and, therefore, no authorization information shall be returned.</w:t>
      </w:r>
    </w:p>
    <w:p w14:paraId="0E3C742E" w14:textId="3FBF7F6D" w:rsidR="00714063" w:rsidRPr="008215D4" w:rsidRDefault="00714063" w:rsidP="00714063">
      <w:pPr>
        <w:rPr>
          <w:lang w:eastAsia="zh-CN"/>
        </w:rPr>
      </w:pPr>
      <w:r w:rsidRPr="008215D4">
        <w:t xml:space="preserve">For </w:t>
      </w:r>
      <w:r w:rsidRPr="008215D4">
        <w:rPr>
          <w:rFonts w:cs="Arial"/>
          <w:iCs/>
          <w:szCs w:val="24"/>
          <w:lang w:val="en-CA"/>
        </w:rPr>
        <w:t>Fixed Broadband</w:t>
      </w:r>
      <w:r w:rsidRPr="008215D4">
        <w:rPr>
          <w:lang w:val="en-CA"/>
        </w:rPr>
        <w:t xml:space="preserve"> access</w:t>
      </w:r>
      <w:r w:rsidRPr="008215D4">
        <w:rPr>
          <w:rFonts w:hint="eastAsia"/>
          <w:lang w:val="en-CA" w:eastAsia="zh-CN"/>
        </w:rPr>
        <w:t xml:space="preserve"> network</w:t>
      </w:r>
      <w:r w:rsidRPr="008215D4">
        <w:rPr>
          <w:rFonts w:hint="eastAsia"/>
          <w:lang w:eastAsia="zh-CN"/>
        </w:rPr>
        <w:t>, the 3GPP</w:t>
      </w:r>
      <w:r w:rsidRPr="008215D4">
        <w:rPr>
          <w:lang w:eastAsia="zh-CN"/>
        </w:rPr>
        <w:t xml:space="preserve"> AAA </w:t>
      </w:r>
      <w:r w:rsidRPr="008215D4">
        <w:rPr>
          <w:rFonts w:hint="eastAsia"/>
          <w:lang w:eastAsia="zh-CN"/>
        </w:rPr>
        <w:t>S</w:t>
      </w:r>
      <w:r w:rsidRPr="008215D4">
        <w:rPr>
          <w:lang w:eastAsia="zh-CN"/>
        </w:rPr>
        <w:t>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Transport-Access-type AVP. </w:t>
      </w:r>
      <w:r w:rsidRPr="008215D4">
        <w:rPr>
          <w:lang w:eastAsia="zh-CN"/>
        </w:rPr>
        <w:t>If the UE is connected via a BBF-defined WLAN access, the 3GPP AAA</w:t>
      </w:r>
      <w:r w:rsidRPr="008215D4">
        <w:rPr>
          <w:rFonts w:hint="eastAsia"/>
          <w:lang w:eastAsia="zh-CN"/>
        </w:rPr>
        <w:t xml:space="preserve"> S</w:t>
      </w:r>
      <w:r w:rsidRPr="008215D4">
        <w:rPr>
          <w:lang w:eastAsia="zh-CN"/>
        </w:rPr>
        <w:t xml:space="preserve">erver shall perform the enabling </w:t>
      </w:r>
      <w:r w:rsidRPr="008215D4">
        <w:rPr>
          <w:rFonts w:hint="eastAsia"/>
          <w:lang w:eastAsia="zh-CN"/>
        </w:rPr>
        <w:t xml:space="preserve">of the </w:t>
      </w:r>
      <w:r w:rsidRPr="008215D4">
        <w:rPr>
          <w:lang w:eastAsia="zh-CN"/>
        </w:rPr>
        <w:t xml:space="preserve">UE reflective QoS function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4.139</w:t>
      </w:r>
      <w:r w:rsidR="00A65E18">
        <w:rPr>
          <w:lang w:eastAsia="zh-CN"/>
        </w:rPr>
        <w:t> </w:t>
      </w:r>
      <w:r w:rsidR="00A65E18" w:rsidRPr="008215D4">
        <w:rPr>
          <w:lang w:eastAsia="zh-CN"/>
        </w:rPr>
        <w:t>[</w:t>
      </w:r>
      <w:r w:rsidRPr="008215D4">
        <w:rPr>
          <w:rFonts w:hint="eastAsia"/>
          <w:lang w:eastAsia="zh-CN"/>
        </w:rPr>
        <w:t>4</w:t>
      </w:r>
      <w:r w:rsidRPr="008215D4">
        <w:rPr>
          <w:lang w:eastAsia="zh-CN"/>
        </w:rPr>
        <w:t>3</w:t>
      </w:r>
      <w:r w:rsidRPr="008215D4">
        <w:rPr>
          <w:rFonts w:hint="eastAsia"/>
          <w:lang w:eastAsia="zh-CN"/>
        </w:rPr>
        <w:t>].</w:t>
      </w:r>
    </w:p>
    <w:p w14:paraId="15D59E7A" w14:textId="77777777" w:rsidR="00A65E18" w:rsidRPr="008215D4" w:rsidRDefault="00714063" w:rsidP="00714063">
      <w:pPr>
        <w:pStyle w:val="NO"/>
        <w:rPr>
          <w:lang w:eastAsia="zh-CN"/>
        </w:rPr>
      </w:pPr>
      <w:r w:rsidRPr="008215D4">
        <w:rPr>
          <w:lang w:eastAsia="zh-CN"/>
        </w:rPr>
        <w:t xml:space="preserve">NOTE </w:t>
      </w:r>
      <w:r w:rsidRPr="008215D4">
        <w:rPr>
          <w:rFonts w:hint="eastAsia"/>
          <w:lang w:eastAsia="zh-CN"/>
        </w:rPr>
        <w:t>4</w:t>
      </w:r>
      <w:r w:rsidRPr="008215D4">
        <w:rPr>
          <w:lang w:eastAsia="zh-CN"/>
        </w:rPr>
        <w:t>:</w:t>
      </w:r>
      <w:r w:rsidRPr="008215D4">
        <w:rPr>
          <w:rFonts w:hint="eastAsia"/>
          <w:lang w:eastAsia="zh-CN"/>
        </w:rPr>
        <w:tab/>
        <w:t>This b</w:t>
      </w:r>
      <w:r w:rsidRPr="008215D4">
        <w:rPr>
          <w:lang w:eastAsia="zh-CN"/>
        </w:rPr>
        <w:t>ehaviour</w:t>
      </w:r>
      <w:r w:rsidRPr="008215D4">
        <w:rPr>
          <w:rFonts w:hint="eastAsia"/>
          <w:lang w:eastAsia="zh-CN"/>
        </w:rPr>
        <w:t xml:space="preserve"> is a</w:t>
      </w:r>
      <w:r w:rsidRPr="008215D4">
        <w:rPr>
          <w:rFonts w:hint="eastAsia"/>
          <w:lang w:val="en-US" w:eastAsia="zh-CN"/>
        </w:rPr>
        <w:t>pplicable</w:t>
      </w:r>
      <w:r w:rsidRPr="008215D4">
        <w:rPr>
          <w:lang w:val="en-US" w:eastAsia="zh-CN"/>
        </w:rPr>
        <w:t xml:space="preserve"> </w:t>
      </w:r>
      <w:r w:rsidRPr="008215D4">
        <w:rPr>
          <w:rFonts w:hint="eastAsia"/>
          <w:lang w:val="en-US" w:eastAsia="zh-CN"/>
        </w:rPr>
        <w:t xml:space="preserve">for both </w:t>
      </w:r>
      <w:r w:rsidRPr="008215D4">
        <w:t xml:space="preserve">fixed broadband access interworking </w:t>
      </w:r>
      <w:r w:rsidRPr="008215D4">
        <w:rPr>
          <w:rFonts w:hint="eastAsia"/>
          <w:lang w:eastAsia="zh-CN"/>
        </w:rPr>
        <w:t>and</w:t>
      </w:r>
      <w:r w:rsidRPr="008215D4">
        <w:t xml:space="preserve"> the fixed broadband access</w:t>
      </w:r>
      <w:r w:rsidRPr="008215D4">
        <w:rPr>
          <w:lang w:val="en-CA"/>
        </w:rPr>
        <w:t xml:space="preserve"> </w:t>
      </w:r>
      <w:r w:rsidRPr="008215D4">
        <w:t>convergence</w:t>
      </w:r>
      <w:r w:rsidRPr="008215D4">
        <w:rPr>
          <w:rFonts w:hint="eastAsia"/>
          <w:lang w:eastAsia="zh-CN"/>
        </w:rPr>
        <w:t xml:space="preserve">. </w:t>
      </w:r>
      <w:r w:rsidRPr="008215D4">
        <w:t xml:space="preserve">The </w:t>
      </w:r>
      <w:r w:rsidRPr="008215D4">
        <w:rPr>
          <w:lang w:eastAsia="zh-CN"/>
        </w:rPr>
        <w:t>architecture of</w:t>
      </w:r>
      <w:r w:rsidRPr="008215D4">
        <w:rPr>
          <w:rFonts w:hint="eastAsia"/>
          <w:lang w:eastAsia="zh-CN"/>
        </w:rPr>
        <w:t xml:space="preserve"> f</w:t>
      </w:r>
      <w:r w:rsidRPr="008215D4">
        <w:t>ixed broadband access interworking</w:t>
      </w:r>
      <w:r w:rsidRPr="008215D4">
        <w:rPr>
          <w:rFonts w:hint="eastAsia"/>
          <w:lang w:eastAsia="zh-CN"/>
        </w:rPr>
        <w:t xml:space="preserve"> is specified in 3GPP</w:t>
      </w:r>
      <w:r w:rsidRPr="008215D4">
        <w:t> </w:t>
      </w:r>
      <w:r w:rsidRPr="008215D4">
        <w:rPr>
          <w:rFonts w:hint="eastAsia"/>
          <w:lang w:eastAsia="zh-CN"/>
        </w:rPr>
        <w:t>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t xml:space="preserve">The </w:t>
      </w:r>
      <w:r w:rsidRPr="008215D4">
        <w:rPr>
          <w:lang w:eastAsia="zh-CN"/>
        </w:rPr>
        <w:t xml:space="preserve">architecture of </w:t>
      </w:r>
      <w:r w:rsidRPr="008215D4">
        <w:rPr>
          <w:lang w:val="en-CA"/>
        </w:rPr>
        <w:t xml:space="preserve">the </w:t>
      </w:r>
      <w:r w:rsidRPr="008215D4">
        <w:rPr>
          <w:rFonts w:cs="Arial"/>
          <w:iCs/>
          <w:szCs w:val="24"/>
          <w:lang w:val="en-CA"/>
        </w:rPr>
        <w:t>fixed broadband</w:t>
      </w:r>
      <w:r w:rsidRPr="008215D4">
        <w:rPr>
          <w:lang w:val="en-CA"/>
        </w:rPr>
        <w:t xml:space="preserve"> access </w:t>
      </w:r>
      <w:r w:rsidRPr="008215D4">
        <w:t xml:space="preserve">convergence </w:t>
      </w:r>
      <w:r w:rsidRPr="008215D4">
        <w:rPr>
          <w:lang w:eastAsia="zh-CN"/>
        </w:rPr>
        <w:t>is</w:t>
      </w:r>
      <w:r w:rsidRPr="008215D4">
        <w:t xml:space="preserve"> specified</w:t>
      </w:r>
      <w:r w:rsidRPr="008215D4">
        <w:rPr>
          <w:lang w:eastAsia="zh-CN"/>
        </w:rPr>
        <w:t xml:space="preserve"> </w:t>
      </w:r>
      <w:r w:rsidRPr="008215D4">
        <w:t>in 3GPP TS </w:t>
      </w:r>
      <w:r w:rsidRPr="008215D4">
        <w:rPr>
          <w:lang w:eastAsia="zh-CN"/>
        </w:rPr>
        <w:t>23.20</w:t>
      </w:r>
      <w:r w:rsidRPr="008215D4">
        <w:rPr>
          <w:rFonts w:hint="eastAsia"/>
          <w:lang w:eastAsia="zh-CN"/>
        </w:rPr>
        <w:t>3</w:t>
      </w:r>
      <w:r w:rsidRPr="008215D4">
        <w:t> </w:t>
      </w:r>
      <w:r w:rsidRPr="008215D4">
        <w:rPr>
          <w:rFonts w:hint="eastAsia"/>
          <w:lang w:eastAsia="zh-CN"/>
        </w:rPr>
        <w:t>[45].</w:t>
      </w:r>
    </w:p>
    <w:p w14:paraId="386C861D" w14:textId="1EA0D0CC" w:rsidR="00714063" w:rsidRPr="008215D4" w:rsidRDefault="00714063" w:rsidP="00714063">
      <w:r w:rsidRPr="008215D4">
        <w:t xml:space="preserve">If the 3GPP AAA Server supports IMS Emergency sessions over WLAN (see </w:t>
      </w:r>
      <w:r w:rsidR="00A65E18">
        <w:t>clause </w:t>
      </w:r>
      <w:r w:rsidR="00A65E18" w:rsidRPr="008215D4">
        <w:t>4</w:t>
      </w:r>
      <w:r w:rsidRPr="008215D4">
        <w:t>.5.7.2 of 3GPP TS 23.402 [3]), the 3GPP AAA Server shall proceed as specified above, but with the following modifications, for an Emergency Attach:</w:t>
      </w:r>
    </w:p>
    <w:p w14:paraId="789387E6" w14:textId="77777777" w:rsidR="00A65E18" w:rsidRPr="008215D4" w:rsidRDefault="00714063" w:rsidP="00714063">
      <w:pPr>
        <w:pStyle w:val="B1"/>
      </w:pPr>
      <w:r w:rsidRPr="008215D4">
        <w:t>1)</w:t>
      </w:r>
      <w:r w:rsidRPr="008215D4">
        <w:tab/>
        <w:t xml:space="preserve">The 3GPP AAA Server shall reject the Authentication and Authorization Request and set the </w:t>
      </w:r>
      <w:r w:rsidRPr="008215D4">
        <w:rPr>
          <w:lang w:eastAsia="zh-CN"/>
        </w:rPr>
        <w:t>result code to DIAMETER_UNABLE_TO_COMPLY</w:t>
      </w:r>
      <w:r w:rsidRPr="008215D4">
        <w:t xml:space="preserve"> if the TWAN does not indicate support of IMS Emergency sessions in the DER-Flags AVP in the request.</w:t>
      </w:r>
    </w:p>
    <w:p w14:paraId="6271D380" w14:textId="77777777" w:rsidR="00A65E18" w:rsidRPr="008215D4" w:rsidRDefault="00714063" w:rsidP="00714063">
      <w:pPr>
        <w:pStyle w:val="B1"/>
      </w:pPr>
      <w:r w:rsidRPr="008215D4">
        <w:t>2)</w:t>
      </w:r>
      <w:r w:rsidRPr="008215D4">
        <w:tab/>
        <w:t>If the UE does not have an IMSI:</w:t>
      </w:r>
    </w:p>
    <w:p w14:paraId="5BE0F1DB" w14:textId="0B59CB15" w:rsidR="00714063" w:rsidRPr="008215D4" w:rsidRDefault="00714063" w:rsidP="00714063">
      <w:pPr>
        <w:pStyle w:val="B2"/>
      </w:pPr>
      <w:r w:rsidRPr="008215D4">
        <w:t>-</w:t>
      </w:r>
      <w:r w:rsidRPr="008215D4">
        <w:tab/>
        <w:t xml:space="preserve">if local policies allow emergency sessions for all UEs, the 3GPP AAA Server shall skip the procedures defined for the SWx interface to obtain access authentication and authorization data, shall skip the authorization checkings and shall authorize the UE to access to EPC for emergency services. The Permanent User Identity IE in the answer shall contain the IMEI in Emergency NAI for Limited Service State format as defined in </w:t>
      </w:r>
      <w:r w:rsidR="00A65E18" w:rsidRPr="008215D4">
        <w:t>clause</w:t>
      </w:r>
      <w:r w:rsidR="00A65E18">
        <w:t> </w:t>
      </w:r>
      <w:r w:rsidR="00A65E18" w:rsidRPr="008215D4">
        <w:t>1</w:t>
      </w:r>
      <w:r w:rsidRPr="008215D4">
        <w:t>9 of 3GPP TS 23.003 [14];</w:t>
      </w:r>
    </w:p>
    <w:p w14:paraId="5B748F79" w14:textId="77777777" w:rsidR="00A65E18"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DIAMETER_ERROR_USER_UNKNOWN.</w:t>
      </w:r>
    </w:p>
    <w:p w14:paraId="48E17084" w14:textId="77777777" w:rsidR="00A65E18" w:rsidRPr="008215D4" w:rsidRDefault="00714063" w:rsidP="00714063">
      <w:pPr>
        <w:pStyle w:val="B1"/>
      </w:pPr>
      <w:r w:rsidRPr="008215D4">
        <w:t>3)</w:t>
      </w:r>
      <w:r w:rsidRPr="008215D4">
        <w:tab/>
        <w:t>If the UE has an IMSI but the IMSI is not authenticated:</w:t>
      </w:r>
    </w:p>
    <w:p w14:paraId="749CD50F" w14:textId="0CB0472E" w:rsidR="00A65E18"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shall request the UE to provide its IMEI as specified in </w:t>
      </w:r>
      <w:r w:rsidR="00A65E18">
        <w:t>clause </w:t>
      </w:r>
      <w:r w:rsidR="00A65E18" w:rsidRPr="008215D4">
        <w:t>1</w:t>
      </w:r>
      <w:r w:rsidRPr="008215D4">
        <w:t xml:space="preserve">3.4 of 3GPP TS 33.402 [19] and shall authorize the UE to access to EPC for emergency services. The </w:t>
      </w:r>
      <w:r w:rsidRPr="008215D4">
        <w:rPr>
          <w:lang w:eastAsia="zh-CN"/>
        </w:rPr>
        <w:t xml:space="preserve">Permanent User Identity IE in the answer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35E32C86" w14:textId="3FA6A1C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14:paraId="0D9B5DD7" w14:textId="77777777" w:rsidR="00A65E18" w:rsidRPr="008215D4" w:rsidRDefault="00714063" w:rsidP="00714063">
      <w:pPr>
        <w:pStyle w:val="B1"/>
      </w:pPr>
      <w:r w:rsidRPr="008215D4">
        <w:lastRenderedPageBreak/>
        <w:t>4)</w:t>
      </w:r>
      <w:r w:rsidRPr="008215D4">
        <w:tab/>
        <w:t>If the UE has an authenticated IMSI but the UE is not authorized to access the EPC:</w:t>
      </w:r>
    </w:p>
    <w:p w14:paraId="34504179" w14:textId="1C6BA6B9" w:rsidR="00714063" w:rsidRPr="008215D4" w:rsidRDefault="00714063" w:rsidP="00714063">
      <w:pPr>
        <w:pStyle w:val="B2"/>
      </w:pPr>
      <w:r w:rsidRPr="008215D4">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14:paraId="05EC87DE" w14:textId="7777777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14:paraId="5E24F902" w14:textId="77777777" w:rsidR="00714063" w:rsidRPr="008215D4" w:rsidRDefault="00714063" w:rsidP="00714063">
      <w:pPr>
        <w:pStyle w:val="B1"/>
      </w:pPr>
      <w:r w:rsidRPr="008215D4">
        <w:t>5)</w:t>
      </w:r>
      <w:r w:rsidRPr="008215D4">
        <w:tab/>
        <w:t>When authorizing a UE to access to EPC for emergency services, the 3GPP AAA Server:</w:t>
      </w:r>
    </w:p>
    <w:p w14:paraId="7A0534FF" w14:textId="77777777" w:rsidR="00A65E18" w:rsidRPr="008215D4" w:rsidRDefault="00714063" w:rsidP="00714063">
      <w:pPr>
        <w:pStyle w:val="B2"/>
      </w:pPr>
      <w:r w:rsidRPr="008215D4">
        <w:t>-</w:t>
      </w:r>
      <w:r w:rsidRPr="008215D4">
        <w:tab/>
        <w:t>shall set the Emergency-Indication bit of the Emergency-Services IE in the answer;</w:t>
      </w:r>
    </w:p>
    <w:p w14:paraId="61F0C9C2" w14:textId="34CF0C14" w:rsidR="00714063" w:rsidRPr="008215D4" w:rsidRDefault="00714063" w:rsidP="00714063">
      <w:pPr>
        <w:pStyle w:val="B2"/>
      </w:pPr>
      <w:r w:rsidRPr="008215D4">
        <w:t>-</w:t>
      </w:r>
      <w:r w:rsidRPr="008215D4">
        <w:tab/>
        <w:t>shall not allow the use of non-seamless WLAN offload services.</w:t>
      </w:r>
    </w:p>
    <w:p w14:paraId="6D78FFD9" w14:textId="5800918F" w:rsidR="00714063" w:rsidRPr="008215D4" w:rsidRDefault="00714063" w:rsidP="00714063">
      <w:r w:rsidRPr="008215D4">
        <w:t xml:space="preserve">In addition, if the 3GPP AAA Server supports IMS Emergency sessions over WLAN (see </w:t>
      </w:r>
      <w:r w:rsidR="00A65E18">
        <w:t>clause </w:t>
      </w:r>
      <w:r w:rsidR="00A65E18" w:rsidRPr="008215D4">
        <w:t>4</w:t>
      </w:r>
      <w:r w:rsidRPr="008215D4">
        <w:t>.5.7.2 of 3GPP TS 23.402 [3]), the 3GPP AAA Server shall also include the Emergency Info IE in the Authentication and Authorization Answer, for emergency and non-emergency Attach, if this information was received from the HSS, the user is not roaming, the TWAN indicated support of IMS Emergency sessions and the Result-Code AVP is set to either:</w:t>
      </w:r>
    </w:p>
    <w:p w14:paraId="55FC2902" w14:textId="77777777" w:rsidR="00714063" w:rsidRPr="008215D4" w:rsidRDefault="00714063" w:rsidP="00714063">
      <w:pPr>
        <w:pStyle w:val="B1"/>
      </w:pPr>
      <w:r w:rsidRPr="008215D4">
        <w:t>-</w:t>
      </w:r>
      <w:r w:rsidRPr="008215D4">
        <w:tab/>
        <w:t>DIAMETER_SUCCESS or</w:t>
      </w:r>
    </w:p>
    <w:p w14:paraId="45BE1143" w14:textId="77777777" w:rsidR="00714063" w:rsidRPr="008215D4" w:rsidRDefault="00714063" w:rsidP="00714063">
      <w:pPr>
        <w:pStyle w:val="B1"/>
      </w:pPr>
      <w:r w:rsidRPr="008215D4">
        <w:t>-</w:t>
      </w:r>
      <w:r w:rsidRPr="008215D4">
        <w:tab/>
        <w:t>DIAMETER_MULTI_ROUND_AUTH and TWAN-S2a-Connectivity-Indicator is set in DEA-Flags.</w:t>
      </w:r>
    </w:p>
    <w:p w14:paraId="3138D5A3" w14:textId="77777777" w:rsidR="00A65E18" w:rsidRPr="008215D4" w:rsidRDefault="00714063" w:rsidP="00714063">
      <w:pPr>
        <w:rPr>
          <w:lang w:eastAsia="zh-CN"/>
        </w:rPr>
      </w:pPr>
      <w:r w:rsidRPr="008215D4">
        <w:rPr>
          <w:lang w:eastAsia="zh-CN"/>
        </w:rPr>
        <w:t>Once the Authentication and Authorization procedures successfully finish, if a domain-specific re-authentication key was requested and the use of ERP is authorized for this user based on subscription parameter, the 3GPP AAA Server which support ERP shall derive the DSRK from the EMSK and the domain name received in the request as specified in IETF RFC 6696[55] and shall include the DSRK, the EMSKname, and optionally the DSRK lifetime in the authentication and authorization response to the non-3GPP access network.</w:t>
      </w:r>
    </w:p>
    <w:p w14:paraId="3B251D47" w14:textId="77777777" w:rsidR="0075709D" w:rsidRDefault="0075709D" w:rsidP="0075709D">
      <w:pPr>
        <w:rPr>
          <w:lang w:eastAsia="zh-CN"/>
        </w:rPr>
      </w:pPr>
      <w:bookmarkStart w:id="205" w:name="_Toc20213264"/>
      <w:bookmarkStart w:id="206" w:name="_Toc36043745"/>
      <w:bookmarkStart w:id="207" w:name="_Toc44872121"/>
      <w:r w:rsidRPr="008215D4">
        <w:rPr>
          <w:lang w:eastAsia="zh-CN"/>
        </w:rPr>
        <w:t>Otherwise, when the 3GPP AAA Server does not support ERP, the domain-specific re-authentication key request is ignored if present in the authentication and authorization request.</w:t>
      </w:r>
    </w:p>
    <w:p w14:paraId="19E0FD32" w14:textId="77777777" w:rsidR="0075709D" w:rsidRDefault="0075709D" w:rsidP="0075709D">
      <w:pPr>
        <w:rPr>
          <w:rFonts w:eastAsia="SimSun"/>
          <w:lang w:eastAsia="zh-CN"/>
        </w:rPr>
      </w:pPr>
      <w:bookmarkStart w:id="208" w:name="_Hlk131686232"/>
      <w:r>
        <w:t>Based on operator policy, i</w:t>
      </w:r>
      <w:r>
        <w:rPr>
          <w:rFonts w:eastAsia="SimSun"/>
          <w:lang w:eastAsia="zh-CN"/>
        </w:rPr>
        <w:t xml:space="preserve">f the 3GPP AAA Server receives a </w:t>
      </w:r>
      <w:r>
        <w:t xml:space="preserve">DER command with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t>from the TWAN, the 3GPP AAA server shall treat the message with priority as specified in Annex C and Annex D</w:t>
      </w:r>
      <w:r>
        <w:rPr>
          <w:rFonts w:eastAsia="SimSun"/>
          <w:lang w:eastAsia="zh-CN"/>
        </w:rPr>
        <w:t>.</w:t>
      </w:r>
    </w:p>
    <w:p w14:paraId="675E16D1" w14:textId="77777777" w:rsidR="0075709D" w:rsidRDefault="0075709D" w:rsidP="0075709D">
      <w:pPr>
        <w:pStyle w:val="NO"/>
        <w:rPr>
          <w:rFonts w:eastAsia="SimSun"/>
          <w:lang w:eastAsia="zh-CN"/>
        </w:rPr>
      </w:pPr>
      <w:bookmarkStart w:id="209" w:name="_Hlk139456761"/>
      <w:r w:rsidRPr="00D33601">
        <w:rPr>
          <w:lang w:eastAsia="zh-CN"/>
        </w:rPr>
        <w:t>NOTE</w:t>
      </w:r>
      <w:r>
        <w:rPr>
          <w:lang w:eastAsia="zh-CN"/>
        </w:rPr>
        <w:t> 5</w:t>
      </w:r>
      <w:r w:rsidRPr="00D33601">
        <w:rPr>
          <w:lang w:eastAsia="zh-CN"/>
        </w:rPr>
        <w:t>:</w:t>
      </w:r>
      <w:r>
        <w:rPr>
          <w:lang w:eastAsia="zh-CN"/>
        </w:rPr>
        <w:tab/>
      </w:r>
      <w:r w:rsidRPr="00D33601">
        <w:rPr>
          <w:lang w:eastAsia="zh-CN"/>
        </w:rPr>
        <w:t xml:space="preserve">Alternatively, the 3GPP AAA Server can give priority to this UE after the network has successfully authenticated the UE as described in </w:t>
      </w:r>
      <w:bookmarkStart w:id="210" w:name="_Hlk139456975"/>
      <w:r w:rsidRPr="00D33601">
        <w:rPr>
          <w:lang w:eastAsia="zh-CN"/>
        </w:rPr>
        <w:t>clause 8.1.2.3.3</w:t>
      </w:r>
      <w:bookmarkEnd w:id="210"/>
      <w:r w:rsidRPr="00D33601">
        <w:rPr>
          <w:lang w:eastAsia="zh-CN"/>
        </w:rPr>
        <w:t>, at which time the 3GPP AAA Server handles all subsequent messages with priority.</w:t>
      </w:r>
      <w:bookmarkEnd w:id="209"/>
    </w:p>
    <w:p w14:paraId="1F9E3DD9" w14:textId="77777777" w:rsidR="0075709D" w:rsidRDefault="0075709D" w:rsidP="0075709D">
      <w:pPr>
        <w:rPr>
          <w:rFonts w:eastAsia="SimSun"/>
          <w:lang w:eastAsia="zh-CN"/>
        </w:rPr>
      </w:pPr>
      <w:bookmarkStart w:id="211" w:name="_Hlk142508306"/>
      <w:r>
        <w:t xml:space="preserve">Based on operator policy, the 3GPP AAA Server may include within the DEA command the MPS-Priority AVP with </w:t>
      </w:r>
      <w:r w:rsidRPr="004E1224">
        <w:t xml:space="preserve">the </w:t>
      </w:r>
      <w:r w:rsidRPr="00677A08">
        <w:t>MPS</w:t>
      </w:r>
      <w:r w:rsidRPr="00677A08">
        <w:rPr>
          <w:rFonts w:hint="eastAsia"/>
        </w:rPr>
        <w:t>-EPS-Priority</w:t>
      </w:r>
      <w:r>
        <w:t xml:space="preserve"> bit set to the TWAN if the 3GPP AAA Server has received an MPS-Priority AVP with </w:t>
      </w:r>
      <w:r w:rsidRPr="004E1224">
        <w:t xml:space="preserve">the </w:t>
      </w:r>
      <w:r w:rsidRPr="00677A08">
        <w:t>MPS</w:t>
      </w:r>
      <w:r w:rsidRPr="00677A08">
        <w:rPr>
          <w:rFonts w:hint="eastAsia"/>
        </w:rPr>
        <w:t>-EPS-Priority</w:t>
      </w:r>
      <w:r>
        <w:t xml:space="preserve"> bit set from the HSS. The 3GPP AAA Server shall treat the message and all subsequent messages (if authentication is successful) for the UE with priority as specified in Annex C and Annex D</w:t>
      </w:r>
      <w:r>
        <w:rPr>
          <w:rFonts w:eastAsia="SimSun"/>
          <w:lang w:eastAsia="zh-CN"/>
        </w:rPr>
        <w:t>.</w:t>
      </w:r>
      <w:bookmarkEnd w:id="208"/>
      <w:bookmarkEnd w:id="211"/>
      <w:r>
        <w:rPr>
          <w:rFonts w:eastAsia="SimSun"/>
          <w:lang w:eastAsia="zh-CN"/>
        </w:rPr>
        <w:t xml:space="preserve"> </w:t>
      </w:r>
      <w:r w:rsidRPr="00BB2589">
        <w:t xml:space="preserve">The 3GPP AAA Server shall discontinue priority treatment for the UE if the 3GPP AAA Server receives a </w:t>
      </w:r>
      <w:r w:rsidRPr="004129FF">
        <w:rPr>
          <w:rFonts w:eastAsia="SimSun"/>
          <w:lang w:eastAsia="zh-CN"/>
        </w:rPr>
        <w:t>Non-3GPP-User-Data AVP</w:t>
      </w:r>
      <w:r>
        <w:rPr>
          <w:rFonts w:eastAsia="SimSun"/>
          <w:lang w:eastAsia="zh-CN"/>
        </w:rPr>
        <w:t xml:space="preserve"> from the HSS</w:t>
      </w:r>
      <w:r>
        <w:t xml:space="preserve"> without the MPS-Priority AVP with </w:t>
      </w:r>
      <w:r w:rsidRPr="004E1224">
        <w:t xml:space="preserve">the </w:t>
      </w:r>
      <w:r w:rsidRPr="00677A08">
        <w:t>MPS</w:t>
      </w:r>
      <w:r w:rsidRPr="00677A08">
        <w:rPr>
          <w:rFonts w:hint="eastAsia"/>
        </w:rPr>
        <w:t>-EPS-Priority</w:t>
      </w:r>
      <w:r>
        <w:t xml:space="preserve"> bit set</w:t>
      </w:r>
      <w:r w:rsidRPr="00BB2589">
        <w:t xml:space="preserve"> </w:t>
      </w:r>
      <w:r w:rsidRPr="00BB2589">
        <w:rPr>
          <w:u w:val="single"/>
        </w:rPr>
        <w:t>and</w:t>
      </w:r>
      <w:r w:rsidRPr="00BB2589">
        <w:t xml:space="preserve"> </w:t>
      </w:r>
      <w:r w:rsidRPr="00C0120D">
        <w:t>the</w:t>
      </w:r>
      <w:r>
        <w:t xml:space="preserve"> last DER command received by the 3GPP AAA Server from the TWAN did not contain a High-Priority-Access-Info AVP with the HPA</w:t>
      </w:r>
      <w:r>
        <w:rPr>
          <w:rFonts w:eastAsia="SimSun" w:hint="eastAsia"/>
          <w:lang w:eastAsia="zh-CN"/>
        </w:rPr>
        <w:t>_Configured</w:t>
      </w:r>
      <w:r>
        <w:rPr>
          <w:rFonts w:eastAsia="SimSun"/>
          <w:lang w:eastAsia="zh-CN"/>
        </w:rPr>
        <w:t xml:space="preserve"> bit set.</w:t>
      </w:r>
    </w:p>
    <w:p w14:paraId="14B77338" w14:textId="77777777" w:rsidR="0075709D" w:rsidRDefault="0075709D" w:rsidP="0075709D">
      <w:pPr>
        <w:pStyle w:val="NO"/>
        <w:rPr>
          <w:rFonts w:eastAsia="SimSun"/>
          <w:lang w:eastAsia="zh-CN"/>
        </w:rPr>
      </w:pPr>
      <w:r>
        <w:t>NOTE 6:</w:t>
      </w:r>
      <w:r>
        <w:tab/>
        <w:t>The 3GPP AAA Server treats the UE with priority if either the DER command from the TWAN indicates high priority access or the HSS has indicated an MPS subscription for the UE.</w:t>
      </w:r>
    </w:p>
    <w:p w14:paraId="7B178CD7" w14:textId="77777777" w:rsidR="00714063" w:rsidRPr="008215D4" w:rsidRDefault="00714063" w:rsidP="006528F8">
      <w:pPr>
        <w:pStyle w:val="Heading5"/>
        <w:rPr>
          <w:lang w:eastAsia="zh-CN"/>
        </w:rPr>
      </w:pPr>
      <w:bookmarkStart w:id="212" w:name="_Toc146095277"/>
      <w:r w:rsidRPr="008215D4">
        <w:rPr>
          <w:lang w:eastAsia="zh-CN"/>
        </w:rPr>
        <w:t>5.1.2.1.3</w:t>
      </w:r>
      <w:r w:rsidRPr="008215D4">
        <w:rPr>
          <w:lang w:eastAsia="zh-CN"/>
        </w:rPr>
        <w:tab/>
        <w:t>3GPP AAA Proxy Detailed Behaviour</w:t>
      </w:r>
      <w:bookmarkEnd w:id="205"/>
      <w:bookmarkEnd w:id="206"/>
      <w:bookmarkEnd w:id="207"/>
      <w:bookmarkEnd w:id="212"/>
    </w:p>
    <w:p w14:paraId="25D2085F" w14:textId="77777777" w:rsidR="00A65E18" w:rsidRPr="008215D4" w:rsidRDefault="00714063" w:rsidP="00714063">
      <w:pPr>
        <w:rPr>
          <w:lang w:eastAsia="zh-CN"/>
        </w:rPr>
      </w:pPr>
      <w:r w:rsidRPr="008215D4">
        <w:rPr>
          <w:lang w:eastAsia="zh-CN"/>
        </w:rPr>
        <w:t>The 3GPP AAA Proxy is required to handle roaming cases in which the non-3GPP access network is connected to a VPLMN. The 3GPP AAA Proxy shall act as a stateful proxy, with the following additions.</w:t>
      </w:r>
    </w:p>
    <w:p w14:paraId="02845AD9" w14:textId="77777777" w:rsidR="00A65E18" w:rsidRPr="008215D4" w:rsidRDefault="00714063" w:rsidP="00714063">
      <w:pPr>
        <w:rPr>
          <w:lang w:eastAsia="zh-CN"/>
        </w:rPr>
      </w:pPr>
      <w:r w:rsidRPr="008215D4">
        <w:rPr>
          <w:lang w:eastAsia="zh-CN"/>
        </w:rPr>
        <w:t>If IMEI check is required by operator policy and the TWAN is in the VPLMN, the 3GPP AAA Proxy shall:</w:t>
      </w:r>
    </w:p>
    <w:p w14:paraId="00C5EA52" w14:textId="77777777" w:rsidR="00A65E18" w:rsidRPr="008215D4" w:rsidRDefault="00714063" w:rsidP="00714063">
      <w:pPr>
        <w:pStyle w:val="B1"/>
        <w:rPr>
          <w:lang w:eastAsia="zh-CN"/>
        </w:rPr>
      </w:pPr>
      <w:r w:rsidRPr="008215D4">
        <w:rPr>
          <w:lang w:eastAsia="zh-CN"/>
        </w:rPr>
        <w:t>-</w:t>
      </w:r>
      <w:r w:rsidRPr="008215D4">
        <w:rPr>
          <w:lang w:eastAsia="zh-CN"/>
        </w:rPr>
        <w:tab/>
        <w:t>set the IMEI-Check-Required-In-VPLMN bit in the first Authentication and Authorization Request message sent to the 3GPP AAA Server;</w:t>
      </w:r>
    </w:p>
    <w:p w14:paraId="6501D599" w14:textId="77777777" w:rsidR="00A65E18" w:rsidRPr="008215D4" w:rsidRDefault="00714063" w:rsidP="00714063">
      <w:pPr>
        <w:pStyle w:val="B1"/>
        <w:rPr>
          <w:lang w:eastAsia="zh-CN"/>
        </w:rPr>
      </w:pPr>
      <w:r w:rsidRPr="008215D4">
        <w:rPr>
          <w:lang w:eastAsia="zh-CN"/>
        </w:rPr>
        <w:t>-</w:t>
      </w:r>
      <w:r w:rsidRPr="008215D4">
        <w:rPr>
          <w:lang w:eastAsia="zh-CN"/>
        </w:rPr>
        <w:tab/>
        <w:t>upon receipt of a subsequent DER message with the IMEI-Check-Request-in-VPLMN bit set to 1 in the DER-Flags AVP,</w:t>
      </w:r>
    </w:p>
    <w:p w14:paraId="288CEEA7" w14:textId="5E6442AB" w:rsidR="00A65E18" w:rsidRPr="008215D4" w:rsidRDefault="00714063" w:rsidP="00714063">
      <w:pPr>
        <w:pStyle w:val="B2"/>
        <w:rPr>
          <w:lang w:eastAsia="zh-CN"/>
        </w:rPr>
      </w:pPr>
      <w:r w:rsidRPr="008215D4">
        <w:rPr>
          <w:lang w:eastAsia="zh-CN"/>
        </w:rPr>
        <w:lastRenderedPageBreak/>
        <w:t>-</w:t>
      </w:r>
      <w:r w:rsidRPr="008215D4">
        <w:rPr>
          <w:lang w:eastAsia="zh-CN"/>
        </w:rPr>
        <w:tab/>
        <w:t xml:space="preserve">if the IMEI(SV) is available, check the Mobile Equipment's identity status towards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33A77DEC" w14:textId="41AC3D42" w:rsidR="00714063" w:rsidRPr="008215D4" w:rsidRDefault="00714063" w:rsidP="00714063">
      <w:pPr>
        <w:pStyle w:val="B3"/>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3B96A585" w14:textId="77777777" w:rsidR="00714063" w:rsidRPr="008215D4" w:rsidRDefault="00714063" w:rsidP="00714063">
      <w:pPr>
        <w:pStyle w:val="B2"/>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1D58B08B" w14:textId="77777777" w:rsidR="00714063" w:rsidRPr="008215D4" w:rsidRDefault="00714063" w:rsidP="00714063">
      <w:pPr>
        <w:pStyle w:val="B2"/>
        <w:rPr>
          <w:lang w:eastAsia="zh-CN"/>
        </w:rPr>
      </w:pPr>
      <w:r w:rsidRPr="008215D4">
        <w:rPr>
          <w:lang w:eastAsia="zh-CN"/>
        </w:rPr>
        <w:t>-</w:t>
      </w:r>
      <w:r w:rsidRPr="008215D4">
        <w:rPr>
          <w:lang w:eastAsia="zh-CN"/>
        </w:rPr>
        <w:tab/>
        <w:t>send the result of the IMEI check to the 3GPP Server in the IMEI-Check-In- VPLMN-Result AVP.</w:t>
      </w:r>
    </w:p>
    <w:p w14:paraId="6E797413"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4466E3DB" w14:textId="77777777" w:rsidR="00714063" w:rsidRPr="008215D4" w:rsidRDefault="00714063" w:rsidP="00714063">
      <w:pPr>
        <w:rPr>
          <w:lang w:eastAsia="zh-CN"/>
        </w:rPr>
      </w:pPr>
      <w:r w:rsidRPr="008215D4">
        <w:rPr>
          <w:lang w:eastAsia="zh-CN"/>
        </w:rPr>
        <w:t>See Annex A.2.3 and A.3.2.</w:t>
      </w:r>
    </w:p>
    <w:p w14:paraId="3A401237" w14:textId="77777777" w:rsidR="00714063" w:rsidRPr="008215D4" w:rsidRDefault="00714063" w:rsidP="00714063">
      <w:pPr>
        <w:rPr>
          <w:lang w:eastAsia="zh-CN"/>
        </w:rPr>
      </w:pPr>
      <w:r w:rsidRPr="008215D4">
        <w:rPr>
          <w:lang w:eastAsia="zh-CN"/>
        </w:rPr>
        <w:t>On receipt of an authentication and authorization request, the 3GPP AAA Proxy</w:t>
      </w:r>
    </w:p>
    <w:p w14:paraId="4FD0E7CE" w14:textId="77777777" w:rsidR="00A65E18" w:rsidRPr="008215D4" w:rsidRDefault="00714063" w:rsidP="00714063">
      <w:pPr>
        <w:pStyle w:val="B1"/>
        <w:rPr>
          <w:lang w:eastAsia="zh-CN"/>
        </w:rPr>
      </w:pPr>
      <w:r w:rsidRPr="008215D4">
        <w:rPr>
          <w:lang w:eastAsia="zh-CN"/>
        </w:rPr>
        <w:t>-</w:t>
      </w:r>
      <w:r w:rsidRPr="008215D4">
        <w:rPr>
          <w:lang w:eastAsia="zh-CN"/>
        </w:rPr>
        <w:tab/>
        <w:t>shall check the Visited-Network-Identifier AVP,</w:t>
      </w:r>
    </w:p>
    <w:p w14:paraId="08458495" w14:textId="1C59B97B" w:rsidR="00714063" w:rsidRPr="008215D4" w:rsidRDefault="00714063" w:rsidP="00714063">
      <w:pPr>
        <w:pStyle w:val="B2"/>
        <w:rPr>
          <w:lang w:eastAsia="zh-CN"/>
        </w:rPr>
      </w:pPr>
      <w:r w:rsidRPr="008215D4">
        <w:rPr>
          <w:lang w:eastAsia="zh-CN"/>
        </w:rPr>
        <w:t>-</w:t>
      </w:r>
      <w:r w:rsidRPr="008215D4">
        <w:rPr>
          <w:lang w:eastAsia="zh-CN"/>
        </w:rPr>
        <w:tab/>
        <w:t>If the AVP is not present, the 3GPP AAA Proxy shall insert it before forwarding the request to the 3GPP AAA Server.</w:t>
      </w:r>
    </w:p>
    <w:p w14:paraId="6DFBEBCB" w14:textId="77777777" w:rsidR="00714063" w:rsidRPr="008215D4" w:rsidRDefault="00714063" w:rsidP="00714063">
      <w:pPr>
        <w:pStyle w:val="B2"/>
        <w:rPr>
          <w:lang w:eastAsia="zh-CN"/>
        </w:rPr>
      </w:pPr>
      <w:r w:rsidRPr="008215D4">
        <w:rPr>
          <w:lang w:eastAsia="zh-CN"/>
        </w:rPr>
        <w:t>-</w:t>
      </w:r>
      <w:r w:rsidRPr="008215D4">
        <w:rPr>
          <w:lang w:eastAsia="zh-CN"/>
        </w:rPr>
        <w:tab/>
        <w:t>If the AVP is present, the 3GPP AAA Proxy may check and overwrite its value, depending on its local policy, e.g. the trusted non-3GPP access network is being operated by the VPLMN operator or by a third party.</w:t>
      </w:r>
    </w:p>
    <w:p w14:paraId="7491B644" w14:textId="77777777" w:rsidR="00714063" w:rsidRPr="008215D4" w:rsidRDefault="00714063" w:rsidP="00714063">
      <w:pPr>
        <w:pStyle w:val="B1"/>
        <w:rPr>
          <w:lang w:eastAsia="zh-CN"/>
        </w:rPr>
      </w:pPr>
      <w:r w:rsidRPr="008215D4">
        <w:rPr>
          <w:lang w:eastAsia="zh-CN"/>
        </w:rPr>
        <w:t>-</w:t>
      </w:r>
      <w:r w:rsidRPr="008215D4">
        <w:rPr>
          <w:lang w:eastAsia="zh-CN"/>
        </w:rPr>
        <w:tab/>
        <w:t xml:space="preserve">shall check the ANID AVP. If the result of the checking shows that the included ANID value is not valid (not defined by 3GPP) or that the requesting entity is not entitled to use the received value, the Result-Code shall be set to DIAMETER_UNABLE_TO_COMPLY and the authentication response shall be sent to the trusted non-3GPP </w:t>
      </w:r>
      <w:r w:rsidRPr="008215D4">
        <w:rPr>
          <w:rFonts w:hint="eastAsia"/>
          <w:lang w:eastAsia="zh-CN"/>
        </w:rPr>
        <w:t>access network</w:t>
      </w:r>
      <w:r w:rsidRPr="008215D4">
        <w:rPr>
          <w:lang w:eastAsia="zh-CN"/>
        </w:rPr>
        <w:t>.</w:t>
      </w:r>
    </w:p>
    <w:p w14:paraId="150A41B9" w14:textId="6FB4872A" w:rsidR="00714063" w:rsidRPr="008215D4" w:rsidRDefault="00714063" w:rsidP="00714063">
      <w:pPr>
        <w:pStyle w:val="B1"/>
        <w:rPr>
          <w:lang w:eastAsia="zh-CN"/>
        </w:rPr>
      </w:pPr>
      <w:r w:rsidRPr="008215D4">
        <w:rPr>
          <w:lang w:eastAsia="zh-CN"/>
        </w:rPr>
        <w:t>-</w:t>
      </w:r>
      <w:r w:rsidRPr="008215D4">
        <w:rPr>
          <w:lang w:eastAsia="zh-CN"/>
        </w:rPr>
        <w:tab/>
        <w:t xml:space="preserve">may take a decision about the trustworthiness of the non-3GPP access from VPLMN's point of view. If such decision is taken, it shall be based on the Access Network Identifier and optionally, on further information about the non-3GPP access network, according to the 3GPP AAA Proxy's local policies. These local policies shall reflect the security criteria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with the assumption that the PDN GW will be allocated in the VPLMN.</w:t>
      </w:r>
    </w:p>
    <w:p w14:paraId="2F22C0FC" w14:textId="77777777" w:rsidR="00A65E18" w:rsidRPr="008215D4" w:rsidRDefault="00714063" w:rsidP="00714063">
      <w:pPr>
        <w:pStyle w:val="NO"/>
        <w:rPr>
          <w:lang w:eastAsia="zh-CN"/>
        </w:rPr>
      </w:pPr>
      <w:r w:rsidRPr="008215D4">
        <w:rPr>
          <w:lang w:eastAsia="zh-CN"/>
        </w:rPr>
        <w:t>NOTE 1:</w:t>
      </w:r>
      <w:r w:rsidRPr="008215D4">
        <w:rPr>
          <w:lang w:eastAsia="zh-CN"/>
        </w:rPr>
        <w:tab/>
        <w:t>For example, if hop-by-hop security relationship exists between the NAS and the 3GPP AAA Proxy, the 3GPP AAA Proxy may use the Origin-Host AVP to uniquely identify the NAS and the access network.</w:t>
      </w:r>
    </w:p>
    <w:p w14:paraId="351E8E39" w14:textId="77777777" w:rsidR="00A65E18" w:rsidRPr="008215D4" w:rsidRDefault="00714063" w:rsidP="00714063">
      <w:pPr>
        <w:pStyle w:val="B1"/>
        <w:rPr>
          <w:lang w:eastAsia="zh-CN"/>
        </w:rPr>
      </w:pPr>
      <w:r w:rsidRPr="008215D4">
        <w:rPr>
          <w:lang w:eastAsia="zh-CN"/>
        </w:rPr>
        <w:tab/>
        <w:t>The decision about the trustworthiness of the non-3GPP access network is encoded to the VPLMN trust relationship indicator that is inserted to the authentication and authorization request.</w:t>
      </w:r>
    </w:p>
    <w:p w14:paraId="7183918C" w14:textId="77777777" w:rsidR="00A65E18" w:rsidRPr="008215D4" w:rsidRDefault="00714063" w:rsidP="00714063">
      <w:pPr>
        <w:keepNext/>
        <w:keepLines/>
      </w:pPr>
      <w:r w:rsidRPr="008215D4">
        <w:t xml:space="preserve">On receipt of the first authentication and authorization request, the 3GPP AAA Proxy </w:t>
      </w:r>
      <w:r w:rsidRPr="008215D4">
        <w:rPr>
          <w:lang w:val="en-US"/>
        </w:rPr>
        <w:t>shall</w:t>
      </w:r>
      <w:r w:rsidRPr="008215D4">
        <w:t xml:space="preserve"> check locally configured information whether users from the HPLMN are allowed to activate a PDN connection from the non-3GPP access network via this (V)PLMN. If not, the Experimental-Result-Code shall be set to DIAMETER_ERROR_ROAMING_NOT_ALLOWED and the authentication and authorization response shall be sent to the non-3GPP access network.</w:t>
      </w:r>
    </w:p>
    <w:p w14:paraId="7936515C" w14:textId="5F73A3DD" w:rsidR="00714063" w:rsidRPr="008215D4" w:rsidRDefault="00714063" w:rsidP="00714063">
      <w:pPr>
        <w:pStyle w:val="NO"/>
      </w:pPr>
      <w:r w:rsidRPr="008215D4">
        <w:t>NOTE 2:</w:t>
      </w:r>
      <w:r w:rsidRPr="008215D4">
        <w:tab/>
        <w:t>It is assumed that there is a roaming agreement between the non-3GPP access network and the VPLMN.</w:t>
      </w:r>
    </w:p>
    <w:p w14:paraId="33DC399F" w14:textId="77777777" w:rsidR="00714063" w:rsidRPr="008215D4" w:rsidRDefault="00714063" w:rsidP="00714063">
      <w:r w:rsidRPr="008215D4">
        <w:t xml:space="preserve">On receipt of the first authentication and authorization request, a 3GPP AAA Proxy which supports ERP </w:t>
      </w:r>
      <w:r w:rsidRPr="008215D4">
        <w:rPr>
          <w:lang w:val="en-US"/>
        </w:rPr>
        <w:t>may</w:t>
      </w:r>
      <w:r w:rsidRPr="008215D4">
        <w:t xml:space="preserve"> check whether ERP is supported by the non-3GPP access network. If the non-3GPP access network supports ERP and there is an ER server requesting a domain-specific re-authentication key in the authentication and authorization request, the 3GPP AAA Proxy may not authorize it based on locally configured information, remove the domain-specific key request before forwarding the request. If the non-3GPP access network supports ERP and there is no ER server in the non-3GPP access network or if the ER server in the non-3GPP access network was not authorized based on locally configured information, the 3GPP AAA Proxy may act as ER server and include the domain-specific re-authentication key request into the first authentication and authorization request forwarded to the 3GPP AAA server.</w:t>
      </w:r>
    </w:p>
    <w:p w14:paraId="229B64B3" w14:textId="77777777" w:rsidR="00714063" w:rsidRPr="008215D4" w:rsidRDefault="00714063" w:rsidP="00714063">
      <w:pPr>
        <w:keepNext/>
        <w:keepLines/>
      </w:pPr>
      <w:r w:rsidRPr="008215D4">
        <w:lastRenderedPageBreak/>
        <w:t>On receipt of the authentication and authorization answer that completes a successful authentication, the 3GPP AAA Proxy</w:t>
      </w:r>
    </w:p>
    <w:p w14:paraId="0980E29A" w14:textId="77777777" w:rsidR="00A65E18" w:rsidRPr="008215D4" w:rsidRDefault="00714063" w:rsidP="00714063">
      <w:pPr>
        <w:pStyle w:val="B1"/>
        <w:rPr>
          <w:lang w:val="en-US"/>
        </w:rPr>
      </w:pPr>
      <w:r w:rsidRPr="008215D4">
        <w:rPr>
          <w:lang w:val="en-US"/>
        </w:rPr>
        <w:t>-</w:t>
      </w:r>
      <w:r w:rsidRPr="008215D4">
        <w:rPr>
          <w:lang w:val="en-US"/>
        </w:rPr>
        <w:tab/>
        <w:t>may check locally configured information about using the chained S8-S2a option towards the given HPLMN. If chaining is required, the 3GPP AAA Proxy shall select a Serving GW from its network configuration database and shall include the Serving GW address in the answer.</w:t>
      </w:r>
    </w:p>
    <w:p w14:paraId="5C3A3EBA" w14:textId="3081E70B" w:rsidR="00714063" w:rsidRPr="008215D4" w:rsidRDefault="00714063" w:rsidP="00714063">
      <w:pPr>
        <w:pStyle w:val="B1"/>
        <w:rPr>
          <w:lang w:val="en-US" w:eastAsia="zh-CN"/>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41853E49" w14:textId="77777777" w:rsidR="00714063" w:rsidRPr="008215D4" w:rsidRDefault="00714063" w:rsidP="00714063">
      <w:pPr>
        <w:pStyle w:val="B1"/>
        <w:rPr>
          <w:lang w:eastAsia="zh-CN"/>
        </w:rPr>
      </w:pPr>
      <w:r w:rsidRPr="008215D4">
        <w:rPr>
          <w:lang w:val="en-US"/>
        </w:rPr>
        <w:t>-</w:t>
      </w:r>
      <w:r w:rsidRPr="008215D4">
        <w:rPr>
          <w:lang w:val="en-US"/>
        </w:rPr>
        <w:tab/>
      </w:r>
      <w:r w:rsidRPr="008215D4">
        <w:rPr>
          <w:lang w:eastAsia="zh-CN"/>
        </w:rPr>
        <w:t>shall record the state of the connection (i.e. Authentication and Authorization</w:t>
      </w:r>
      <w:r w:rsidRPr="008215D4" w:rsidDel="00D21D29">
        <w:rPr>
          <w:lang w:eastAsia="zh-CN"/>
        </w:rPr>
        <w:t xml:space="preserve"> </w:t>
      </w:r>
      <w:r w:rsidRPr="008215D4">
        <w:rPr>
          <w:lang w:eastAsia="zh-CN"/>
        </w:rPr>
        <w:t>Successful).</w:t>
      </w:r>
    </w:p>
    <w:p w14:paraId="2FB352C2" w14:textId="77777777" w:rsidR="00714063" w:rsidRPr="008215D4" w:rsidRDefault="00714063" w:rsidP="00714063">
      <w:pPr>
        <w:pStyle w:val="B1"/>
        <w:rPr>
          <w:lang w:val="en-US" w:eastAsia="zh-CN"/>
        </w:rPr>
      </w:pPr>
      <w:r w:rsidRPr="008215D4">
        <w:rPr>
          <w:lang w:eastAsia="zh-CN"/>
        </w:rPr>
        <w:t>-</w:t>
      </w:r>
      <w:r w:rsidRPr="008215D4">
        <w:rPr>
          <w:lang w:eastAsia="zh-CN"/>
        </w:rPr>
        <w:tab/>
      </w:r>
      <w:r w:rsidRPr="008215D4">
        <w:rPr>
          <w:lang w:val="en-US" w:eastAsia="zh-CN"/>
        </w:rPr>
        <w:t>may check if ERP keying material is provided in the answer in response to the domain-specific re-authentication key requested by the 3GPP AAA Proxy acting as an ER server. If it is, the 3GPP AAA Proxy shall remove the ERP keying material from the answer forwarded to the non-3GPP access network and store the DSRK, the EMSKname and the DSRK lifetime. If there is no ERP keying material and the DEA-Flag does not indicate that ERP is supported by the 3GPP AAA Server, the 3GPP AAA Proxy shall not forward any ERP related messages to the 3GPP AAA Server.</w:t>
      </w:r>
    </w:p>
    <w:p w14:paraId="0D7AA6F5" w14:textId="77777777" w:rsidR="00714063" w:rsidRPr="008215D4" w:rsidRDefault="00714063" w:rsidP="00714063">
      <w:pPr>
        <w:pStyle w:val="B1"/>
        <w:rPr>
          <w:lang w:val="en-US" w:eastAsia="zh-CN"/>
        </w:rPr>
      </w:pPr>
      <w:r w:rsidRPr="008215D4">
        <w:rPr>
          <w:lang w:eastAsia="zh-CN"/>
        </w:rPr>
        <w:t>-</w:t>
      </w:r>
      <w:r w:rsidRPr="008215D4">
        <w:rPr>
          <w:lang w:val="en-US" w:eastAsia="zh-CN"/>
        </w:rPr>
        <w:tab/>
        <w:t>shall forward the ERP keying material to the TWAN if received from the 3GPP AAA Server and the ER server is located in the TWAN.</w:t>
      </w:r>
    </w:p>
    <w:p w14:paraId="3563CD9C" w14:textId="77777777" w:rsidR="00714063" w:rsidRPr="008215D4" w:rsidRDefault="00714063" w:rsidP="006528F8">
      <w:pPr>
        <w:pStyle w:val="Heading5"/>
        <w:rPr>
          <w:lang w:eastAsia="zh-CN"/>
        </w:rPr>
      </w:pPr>
      <w:bookmarkStart w:id="213" w:name="_Toc20213265"/>
      <w:bookmarkStart w:id="214" w:name="_Toc36043746"/>
      <w:bookmarkStart w:id="215" w:name="_Toc44872122"/>
      <w:bookmarkStart w:id="216" w:name="_Toc146095278"/>
      <w:r w:rsidRPr="008215D4">
        <w:rPr>
          <w:lang w:eastAsia="zh-CN"/>
        </w:rPr>
        <w:t>5.1.2.1.4</w:t>
      </w:r>
      <w:r w:rsidRPr="008215D4">
        <w:rPr>
          <w:lang w:eastAsia="zh-CN"/>
        </w:rPr>
        <w:tab/>
        <w:t xml:space="preserve">Trusted non-3GPP </w:t>
      </w:r>
      <w:r w:rsidRPr="008215D4">
        <w:rPr>
          <w:rFonts w:hint="eastAsia"/>
          <w:lang w:eastAsia="zh-CN"/>
        </w:rPr>
        <w:t>access network</w:t>
      </w:r>
      <w:r w:rsidRPr="008215D4">
        <w:rPr>
          <w:lang w:eastAsia="zh-CN"/>
        </w:rPr>
        <w:t xml:space="preserve"> Detailed Behaviour</w:t>
      </w:r>
      <w:bookmarkEnd w:id="213"/>
      <w:bookmarkEnd w:id="214"/>
      <w:bookmarkEnd w:id="215"/>
      <w:bookmarkEnd w:id="216"/>
    </w:p>
    <w:p w14:paraId="50D3B3E3" w14:textId="05D899AB" w:rsidR="00714063" w:rsidRPr="008215D4" w:rsidRDefault="00714063" w:rsidP="00714063">
      <w:pPr>
        <w:rPr>
          <w:lang w:eastAsia="zh-CN"/>
        </w:rPr>
      </w:pPr>
      <w:r w:rsidRPr="008215D4">
        <w:rPr>
          <w:lang w:eastAsia="zh-CN"/>
        </w:rPr>
        <w:t xml:space="preserve">The </w:t>
      </w:r>
      <w:r w:rsidR="0075709D">
        <w:rPr>
          <w:lang w:eastAsia="zh-CN"/>
        </w:rPr>
        <w:t>t</w:t>
      </w:r>
      <w:r w:rsidR="0075709D" w:rsidRPr="008215D4">
        <w:rPr>
          <w:lang w:eastAsia="zh-CN"/>
        </w:rPr>
        <w:t>rusted</w:t>
      </w:r>
      <w:r w:rsidRPr="008215D4">
        <w:rPr>
          <w:lang w:eastAsia="zh-CN"/>
        </w:rPr>
        <w:t xml:space="preserve"> non-3GPP </w:t>
      </w:r>
      <w:r w:rsidRPr="008215D4">
        <w:rPr>
          <w:rFonts w:hint="eastAsia"/>
          <w:lang w:eastAsia="zh-CN"/>
        </w:rPr>
        <w:t>access network</w:t>
      </w:r>
      <w:r w:rsidRPr="008215D4">
        <w:rPr>
          <w:lang w:eastAsia="zh-CN"/>
        </w:rPr>
        <w:t xml:space="preserve"> shall initiate the Trusted non-3GPP Access Authentication and Authorization procedure when the user attaches to the access network. During the authentication, it shall act as a pass-through EAP authenticator.</w:t>
      </w:r>
    </w:p>
    <w:p w14:paraId="64A8D99D" w14:textId="77777777" w:rsidR="00714063" w:rsidRPr="008215D4" w:rsidRDefault="00714063" w:rsidP="00714063">
      <w:pPr>
        <w:rPr>
          <w:lang w:eastAsia="zh-CN"/>
        </w:rPr>
      </w:pPr>
      <w:r w:rsidRPr="008215D4">
        <w:rPr>
          <w:lang w:eastAsia="zh-CN"/>
        </w:rPr>
        <w:t>If the IMEI-Check-Request-In-VPLMN bit is set in the DEA-Flags AVP of the DEA message, the TWAN shall request the 3GPP AAA Proxy to check the IMEI, by setting the IMEI-Check-Request-In-VPLMN bit in the DER-Flags AVP and including the IMEI(SV) in the DER message. See Annex A.2.3 and A.3.2.</w:t>
      </w:r>
    </w:p>
    <w:p w14:paraId="143281EC" w14:textId="77777777" w:rsidR="00A65E18" w:rsidRPr="008215D4" w:rsidRDefault="00714063" w:rsidP="00714063">
      <w:pPr>
        <w:rPr>
          <w:lang w:eastAsia="zh-CN"/>
        </w:rPr>
      </w:pPr>
      <w:r w:rsidRPr="008215D4">
        <w:rPr>
          <w:lang w:eastAsia="zh-CN"/>
        </w:rPr>
        <w:t xml:space="preserve">If PMIPv6, GTPv2 </w:t>
      </w:r>
      <w:r w:rsidRPr="008215D4">
        <w:rPr>
          <w:rFonts w:hint="eastAsia"/>
          <w:lang w:eastAsia="zh-CN"/>
        </w:rPr>
        <w:t xml:space="preserve">or </w:t>
      </w:r>
      <w:r w:rsidRPr="008215D4">
        <w:rPr>
          <w:noProof/>
        </w:rPr>
        <w:t>MIPv4 FACoA</w:t>
      </w:r>
      <w:r w:rsidRPr="008215D4">
        <w:rPr>
          <w:lang w:eastAsia="zh-CN"/>
        </w:rPr>
        <w:t xml:space="preserve"> is used, at successful completion of the procedure, the trusted non-3GPP </w:t>
      </w:r>
      <w:r w:rsidRPr="008215D4">
        <w:rPr>
          <w:rFonts w:hint="eastAsia"/>
          <w:lang w:eastAsia="zh-CN"/>
        </w:rPr>
        <w:t>access network</w:t>
      </w:r>
      <w:r w:rsidRPr="008215D4">
        <w:rPr>
          <w:lang w:eastAsia="zh-CN"/>
        </w:rPr>
        <w:t xml:space="preserve"> shall store the non-3GPP user data received from the 3GPP AAA Server. The trusted non-3GPP </w:t>
      </w:r>
      <w:r w:rsidRPr="008215D4">
        <w:rPr>
          <w:rFonts w:hint="eastAsia"/>
          <w:lang w:eastAsia="zh-CN"/>
        </w:rPr>
        <w:t>access network</w:t>
      </w:r>
      <w:r w:rsidRPr="008215D4">
        <w:rPr>
          <w:lang w:eastAsia="zh-CN"/>
        </w:rPr>
        <w:t xml:space="preserve"> shall utilize these data</w:t>
      </w:r>
    </w:p>
    <w:p w14:paraId="7804A62B" w14:textId="70AEFB8B" w:rsidR="00714063" w:rsidRPr="008215D4" w:rsidRDefault="00714063" w:rsidP="00714063">
      <w:pPr>
        <w:pStyle w:val="B1"/>
        <w:rPr>
          <w:lang w:eastAsia="zh-CN"/>
        </w:rPr>
      </w:pPr>
      <w:r w:rsidRPr="008215D4">
        <w:rPr>
          <w:lang w:eastAsia="zh-CN"/>
        </w:rPr>
        <w:t>-</w:t>
      </w:r>
      <w:r w:rsidRPr="008215D4">
        <w:rPr>
          <w:lang w:eastAsia="zh-CN"/>
        </w:rPr>
        <w:tab/>
        <w:t>To authorize the APNs received in PDN connection creation request from the UE;</w:t>
      </w:r>
    </w:p>
    <w:p w14:paraId="6567C67D" w14:textId="77777777" w:rsidR="00714063" w:rsidRPr="008215D4" w:rsidRDefault="00714063" w:rsidP="00714063">
      <w:pPr>
        <w:pStyle w:val="B1"/>
        <w:rPr>
          <w:lang w:eastAsia="zh-CN"/>
        </w:rPr>
      </w:pPr>
      <w:r w:rsidRPr="008215D4">
        <w:rPr>
          <w:lang w:eastAsia="zh-CN"/>
        </w:rPr>
        <w:t>-</w:t>
      </w:r>
      <w:r w:rsidRPr="008215D4">
        <w:rPr>
          <w:lang w:eastAsia="zh-CN"/>
        </w:rPr>
        <w:tab/>
        <w:t>To authorize the requested home address types: IPv4 home address and/or IPv6 home network prefix;</w:t>
      </w:r>
    </w:p>
    <w:p w14:paraId="5936A7D0" w14:textId="77777777" w:rsidR="00714063" w:rsidRPr="008215D4" w:rsidRDefault="00714063" w:rsidP="00714063">
      <w:pPr>
        <w:pStyle w:val="B1"/>
        <w:rPr>
          <w:lang w:eastAsia="zh-CN"/>
        </w:rPr>
      </w:pPr>
      <w:r w:rsidRPr="008215D4">
        <w:rPr>
          <w:lang w:eastAsia="zh-CN"/>
        </w:rPr>
        <w:t>-</w:t>
      </w:r>
      <w:r w:rsidRPr="008215D4">
        <w:rPr>
          <w:lang w:eastAsia="zh-CN"/>
        </w:rPr>
        <w:tab/>
        <w:t>To check if the UE requested APN is authorized as such or based on the wildcard APN.</w:t>
      </w:r>
    </w:p>
    <w:p w14:paraId="561E848E" w14:textId="77777777" w:rsidR="0075709D" w:rsidRPr="008215D4" w:rsidRDefault="0075709D" w:rsidP="0075709D">
      <w:pPr>
        <w:pStyle w:val="NO"/>
        <w:rPr>
          <w:lang w:eastAsia="zh-CN"/>
        </w:rPr>
      </w:pPr>
      <w:r w:rsidRPr="008215D4">
        <w:rPr>
          <w:lang w:eastAsia="zh-CN"/>
        </w:rPr>
        <w:t>NOTE</w:t>
      </w:r>
      <w:r>
        <w:rPr>
          <w:lang w:eastAsia="zh-CN"/>
        </w:rPr>
        <w:t> 1</w:t>
      </w:r>
      <w:r w:rsidRPr="008215D4">
        <w:rPr>
          <w:lang w:eastAsia="zh-CN"/>
        </w:rPr>
        <w:t>:</w:t>
      </w:r>
      <w:r w:rsidRPr="008215D4">
        <w:rPr>
          <w:lang w:eastAsia="zh-CN"/>
        </w:rPr>
        <w:tab/>
        <w:t>The user will be allowed to create PDN connections only to the subscribed APNs and use the address types that are allowed by the subscribed PDN types.</w:t>
      </w:r>
    </w:p>
    <w:p w14:paraId="5D43D6BF" w14:textId="285CDA79" w:rsidR="00A65E18" w:rsidRPr="008215D4" w:rsidRDefault="00714063" w:rsidP="00714063">
      <w:pPr>
        <w:rPr>
          <w:lang w:eastAsia="zh-CN"/>
        </w:rPr>
      </w:pPr>
      <w:r w:rsidRPr="008215D4">
        <w:rPr>
          <w:lang w:eastAsia="zh-CN"/>
        </w:rPr>
        <w:t xml:space="preserve">If DSMIPv6 is used and if the trusted non-3GPP </w:t>
      </w:r>
      <w:r w:rsidRPr="008215D4">
        <w:rPr>
          <w:rFonts w:hint="eastAsia"/>
          <w:lang w:eastAsia="zh-CN"/>
        </w:rPr>
        <w:t>access network</w:t>
      </w:r>
      <w:r w:rsidRPr="008215D4">
        <w:rPr>
          <w:lang w:eastAsia="zh-CN"/>
        </w:rPr>
        <w:t xml:space="preserve"> has received the PGW identity in form of the FQDN from the 3GPP AAA Server, then the trusted non-3GPP </w:t>
      </w:r>
      <w:r w:rsidRPr="008215D4">
        <w:rPr>
          <w:rFonts w:hint="eastAsia"/>
          <w:lang w:eastAsia="zh-CN"/>
        </w:rPr>
        <w:t>access network</w:t>
      </w:r>
      <w:r w:rsidRPr="008215D4">
        <w:rPr>
          <w:lang w:eastAsia="zh-CN"/>
        </w:rPr>
        <w:t xml:space="preserve">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05B29E27" w14:textId="2DF2CF35" w:rsidR="00A65E18" w:rsidRPr="008215D4" w:rsidRDefault="00714063" w:rsidP="00714063">
      <w:pPr>
        <w:rPr>
          <w:lang w:eastAsia="zh-CN"/>
        </w:rPr>
      </w:pPr>
      <w:r w:rsidRPr="008215D4">
        <w:rPr>
          <w:noProof/>
        </w:rPr>
        <w:t xml:space="preserve">If MIPv4 FACoA is used and if the non-3GPP </w:t>
      </w:r>
      <w:r w:rsidRPr="008215D4">
        <w:rPr>
          <w:rFonts w:hint="eastAsia"/>
          <w:lang w:eastAsia="zh-CN"/>
        </w:rPr>
        <w:t>access network</w:t>
      </w:r>
      <w:r w:rsidRPr="008215D4">
        <w:rPr>
          <w:noProof/>
        </w:rPr>
        <w:t xml:space="preserve"> has received FA-RK-SPI and FA-RK from the 3GPP AAA Server , the trusted non-3GPP</w:t>
      </w:r>
      <w:r w:rsidRPr="008215D4">
        <w:rPr>
          <w:rFonts w:hint="eastAsia"/>
          <w:lang w:eastAsia="zh-CN"/>
        </w:rPr>
        <w:t>access network</w:t>
      </w:r>
      <w:r w:rsidRPr="008215D4">
        <w:rPr>
          <w:noProof/>
        </w:rPr>
        <w:t xml:space="preserve"> will use </w:t>
      </w:r>
      <w:r w:rsidRPr="008215D4">
        <w:t xml:space="preserve">FA-RK key and FA-RK-SPI to further derive MN-FA shared key and MN-FA-SPI, </w:t>
      </w:r>
      <w:r w:rsidRPr="008215D4">
        <w:rPr>
          <w:lang w:eastAsia="zh-CN"/>
        </w:rPr>
        <w:t xml:space="preserve">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These are used to</w:t>
      </w:r>
      <w:r w:rsidRPr="008215D4">
        <w:t xml:space="preserve"> process the MN-FA Authentication Extension in the RRQ/RRP messages if the extension is present.</w:t>
      </w:r>
    </w:p>
    <w:p w14:paraId="0F3EC205" w14:textId="6D78620E" w:rsidR="00714063" w:rsidRPr="008215D4" w:rsidRDefault="00714063" w:rsidP="00714063">
      <w:pPr>
        <w:rPr>
          <w:lang w:eastAsia="zh-CN"/>
        </w:rPr>
      </w:pPr>
      <w:r w:rsidRPr="008215D4">
        <w:rPr>
          <w:lang w:eastAsia="zh-CN"/>
        </w:rPr>
        <w:t>If the s</w:t>
      </w:r>
      <w:r w:rsidRPr="008215D4">
        <w:t xml:space="preserve">ubscriber is not roaming and the SIPTO-Permission information for an APN is present, the </w:t>
      </w:r>
      <w:r w:rsidRPr="008215D4">
        <w:rPr>
          <w:rFonts w:hint="eastAsia"/>
          <w:lang w:eastAsia="zh-CN"/>
        </w:rPr>
        <w:t xml:space="preserve">HSGW </w:t>
      </w:r>
      <w:r w:rsidRPr="008215D4">
        <w:t>shall allow SIPTO for that APN only if the SIPTO-Permission information indicates so.</w:t>
      </w:r>
      <w:r w:rsidRPr="008215D4">
        <w:rPr>
          <w:rFonts w:hint="eastAsia"/>
          <w:lang w:eastAsia="zh-CN"/>
        </w:rPr>
        <w:t xml:space="preserve"> </w:t>
      </w:r>
      <w:r w:rsidRPr="008215D4">
        <w:t>If the subscriber is not roaming and the SIPTO-Permission information for an APN is not present, the</w:t>
      </w:r>
      <w:r w:rsidRPr="008215D4">
        <w:rPr>
          <w:rFonts w:hint="eastAsia"/>
          <w:lang w:eastAsia="zh-CN"/>
        </w:rPr>
        <w:t xml:space="preserve"> HSGW</w:t>
      </w:r>
      <w:r w:rsidRPr="008215D4">
        <w:t xml:space="preserve"> may allow SIPTO for that APN. If the subscriber is roaming and the SIPTO-Permission information for an APN is present, the </w:t>
      </w:r>
      <w:r w:rsidRPr="008215D4">
        <w:rPr>
          <w:rFonts w:hint="eastAsia"/>
          <w:lang w:eastAsia="zh-CN"/>
        </w:rPr>
        <w:t xml:space="preserve">HSGW </w:t>
      </w:r>
      <w:r w:rsidRPr="008215D4">
        <w:t xml:space="preserve">shall allow SIPTO for that APN only if the SIPTO-Permission information indicates so and the VPLMN Dynamic Address is allowed and the </w:t>
      </w:r>
      <w:r w:rsidRPr="008215D4">
        <w:rPr>
          <w:rFonts w:hint="eastAsia"/>
          <w:lang w:eastAsia="zh-CN"/>
        </w:rPr>
        <w:t xml:space="preserve">HSGW </w:t>
      </w:r>
      <w:r w:rsidRPr="008215D4">
        <w:t>selects a PDN GW in the VPLMN.</w:t>
      </w:r>
      <w:r w:rsidRPr="008215D4">
        <w:rPr>
          <w:rFonts w:hint="eastAsia"/>
          <w:lang w:eastAsia="zh-CN"/>
        </w:rPr>
        <w:t xml:space="preserve"> For the </w:t>
      </w:r>
      <w:r w:rsidRPr="008215D4">
        <w:rPr>
          <w:lang w:eastAsia="zh-CN"/>
        </w:rPr>
        <w:t>requested</w:t>
      </w:r>
      <w:r w:rsidRPr="008215D4">
        <w:rPr>
          <w:rFonts w:hint="eastAsia"/>
          <w:lang w:eastAsia="zh-CN"/>
        </w:rPr>
        <w:t xml:space="preserve"> APN </w:t>
      </w:r>
      <w:r w:rsidRPr="008215D4">
        <w:rPr>
          <w:lang w:eastAsia="zh-CN"/>
        </w:rPr>
        <w:t>allowed for SIPTO</w:t>
      </w:r>
      <w:r w:rsidRPr="008215D4">
        <w:rPr>
          <w:rFonts w:hint="eastAsia"/>
          <w:lang w:eastAsia="zh-CN"/>
        </w:rPr>
        <w:t xml:space="preserve">, the trusted non-3GPP access network </w:t>
      </w:r>
      <w:r w:rsidRPr="008215D4">
        <w:rPr>
          <w:lang w:eastAsia="zh-CN"/>
        </w:rPr>
        <w:t>may use the 3GPP</w:t>
      </w:r>
      <w:r w:rsidRPr="008215D4">
        <w:rPr>
          <w:rFonts w:hint="eastAsia"/>
          <w:lang w:eastAsia="zh-CN"/>
        </w:rPr>
        <w:t xml:space="preserve"> DNS mechanism to select a PGW which is close to the </w:t>
      </w:r>
      <w:r w:rsidRPr="008215D4">
        <w:rPr>
          <w:lang w:eastAsia="zh-CN"/>
        </w:rPr>
        <w:t>HSGW</w:t>
      </w:r>
      <w:r w:rsidRPr="008215D4">
        <w:rPr>
          <w:rFonts w:hint="eastAsia"/>
          <w:lang w:eastAsia="zh-CN"/>
        </w:rPr>
        <w:t xml:space="preserve">. Detailed behaviour is specified in </w:t>
      </w:r>
      <w:r w:rsidRPr="008215D4">
        <w:t>3GPP2 X.</w:t>
      </w:r>
      <w:r w:rsidRPr="008215D4">
        <w:rPr>
          <w:rFonts w:hint="eastAsia"/>
          <w:lang w:eastAsia="zh-CN"/>
        </w:rPr>
        <w:t>S</w:t>
      </w:r>
      <w:r w:rsidRPr="008215D4">
        <w:t>0057</w:t>
      </w:r>
      <w:r w:rsidR="00A65E18">
        <w:rPr>
          <w:lang w:eastAsia="zh-CN"/>
        </w:rPr>
        <w:t> </w:t>
      </w:r>
      <w:r w:rsidR="00A65E18" w:rsidRPr="008215D4">
        <w:t>[</w:t>
      </w:r>
      <w:r w:rsidRPr="008215D4">
        <w:rPr>
          <w:rFonts w:hint="eastAsia"/>
          <w:lang w:eastAsia="zh-CN"/>
        </w:rPr>
        <w:t>25</w:t>
      </w:r>
      <w:r w:rsidRPr="008215D4">
        <w:t>]</w:t>
      </w:r>
      <w:r w:rsidRPr="008215D4">
        <w:rPr>
          <w:rFonts w:hint="eastAsia"/>
          <w:lang w:eastAsia="zh-CN"/>
        </w:rPr>
        <w:t xml:space="preserve">,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3.402</w:t>
      </w:r>
      <w:r w:rsidR="00A65E18">
        <w:rPr>
          <w:lang w:eastAsia="zh-CN"/>
        </w:rPr>
        <w:t> </w:t>
      </w:r>
      <w:r w:rsidR="00A65E18" w:rsidRPr="008215D4">
        <w:rPr>
          <w:rFonts w:hint="eastAsia"/>
          <w:lang w:eastAsia="zh-CN"/>
        </w:rPr>
        <w:t>[</w:t>
      </w:r>
      <w:r w:rsidRPr="008215D4">
        <w:rPr>
          <w:rFonts w:hint="eastAsia"/>
          <w:lang w:eastAsia="zh-CN"/>
        </w:rPr>
        <w:t xml:space="preserve">3] and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w:t>
      </w:r>
      <w:r w:rsidR="00A65E18">
        <w:rPr>
          <w:lang w:eastAsia="zh-CN"/>
        </w:rPr>
        <w:t> </w:t>
      </w:r>
      <w:r w:rsidR="00A65E18" w:rsidRPr="008215D4">
        <w:rPr>
          <w:rFonts w:hint="eastAsia"/>
          <w:lang w:eastAsia="zh-CN"/>
        </w:rPr>
        <w:t>[</w:t>
      </w:r>
      <w:r w:rsidRPr="008215D4">
        <w:rPr>
          <w:rFonts w:hint="eastAsia"/>
          <w:lang w:eastAsia="zh-CN"/>
        </w:rPr>
        <w:t>34].</w:t>
      </w:r>
    </w:p>
    <w:p w14:paraId="0D28EDA2" w14:textId="3DCF8E8C" w:rsidR="00A65E18" w:rsidRPr="008215D4" w:rsidRDefault="00714063" w:rsidP="00714063">
      <w:pPr>
        <w:rPr>
          <w:lang w:eastAsia="zh-CN"/>
        </w:rPr>
      </w:pPr>
      <w:r w:rsidRPr="008215D4">
        <w:rPr>
          <w:rFonts w:hint="eastAsia"/>
          <w:noProof/>
          <w:lang w:eastAsia="zh-CN"/>
        </w:rPr>
        <w:lastRenderedPageBreak/>
        <w:t xml:space="preserve">For optimized handover of an emergency session from E-UTRAN to an S2a based </w:t>
      </w:r>
      <w:r w:rsidRPr="008215D4">
        <w:t>cdma2000</w:t>
      </w:r>
      <w:r w:rsidRPr="008215D4">
        <w:rPr>
          <w:vertAlign w:val="superscript"/>
        </w:rPr>
        <w:t>®</w:t>
      </w:r>
      <w:r w:rsidRPr="008215D4">
        <w:t xml:space="preserve"> HRPD access network</w:t>
      </w:r>
      <w:r w:rsidRPr="008215D4">
        <w:rPr>
          <w:noProof/>
        </w:rPr>
        <w:t xml:space="preserve">, if the trusted non-3GPP </w:t>
      </w:r>
      <w:r w:rsidRPr="008215D4">
        <w:rPr>
          <w:rFonts w:hint="eastAsia"/>
          <w:lang w:eastAsia="zh-CN"/>
        </w:rPr>
        <w:t>access network</w:t>
      </w:r>
      <w:r w:rsidRPr="008215D4">
        <w:rPr>
          <w:noProof/>
        </w:rPr>
        <w:t xml:space="preserve"> supports Emergency services for users in limited service state, then the trusted non-3GPP </w:t>
      </w:r>
      <w:r w:rsidRPr="008215D4">
        <w:rPr>
          <w:rFonts w:hint="eastAsia"/>
          <w:lang w:eastAsia="zh-CN"/>
        </w:rPr>
        <w:t>access network</w:t>
      </w:r>
      <w:r w:rsidRPr="008215D4">
        <w:rPr>
          <w:noProof/>
        </w:rPr>
        <w:t xml:space="preserve"> shall skip the authentication procedure (for users without an IMSI or with an IMSI marked as unauthenticated); or if the trusted non-3GPP </w:t>
      </w:r>
      <w:r w:rsidRPr="008215D4">
        <w:rPr>
          <w:rFonts w:hint="eastAsia"/>
          <w:lang w:eastAsia="zh-CN"/>
        </w:rPr>
        <w:t>access network</w:t>
      </w:r>
      <w:r w:rsidRPr="008215D4">
        <w:rPr>
          <w:noProof/>
        </w:rPr>
        <w:t xml:space="preserve"> accepts that the authentication may fail (for users with an IMSI), it shall continue with the procedure. For these cases, the </w:t>
      </w:r>
      <w:r w:rsidR="0075709D">
        <w:rPr>
          <w:noProof/>
        </w:rPr>
        <w:t>t</w:t>
      </w:r>
      <w:r w:rsidR="0075709D" w:rsidRPr="008215D4">
        <w:rPr>
          <w:noProof/>
        </w:rPr>
        <w:t>rusted</w:t>
      </w:r>
      <w:r w:rsidRPr="008215D4">
        <w:rPr>
          <w:noProof/>
        </w:rPr>
        <w:t xml:space="preserve"> non-3GPP </w:t>
      </w:r>
      <w:r w:rsidRPr="008215D4">
        <w:rPr>
          <w:rFonts w:hint="eastAsia"/>
          <w:lang w:eastAsia="zh-CN"/>
        </w:rPr>
        <w:t>access network</w:t>
      </w:r>
      <w:r w:rsidRPr="008215D4">
        <w:rPr>
          <w:noProof/>
        </w:rPr>
        <w:t xml:space="preserve"> shall release any non-emergency PDN connections.</w:t>
      </w:r>
    </w:p>
    <w:p w14:paraId="7C9824DE" w14:textId="6BF374E3" w:rsidR="00714063" w:rsidRPr="008215D4" w:rsidRDefault="00714063" w:rsidP="00714063">
      <w:pPr>
        <w:tabs>
          <w:tab w:val="left" w:pos="8364"/>
        </w:tabs>
        <w:rPr>
          <w:lang w:eastAsia="zh-CN"/>
        </w:rPr>
      </w:pPr>
      <w:r w:rsidRPr="008215D4">
        <w:t>T</w:t>
      </w:r>
      <w:r w:rsidRPr="008215D4">
        <w:rPr>
          <w:rFonts w:hint="eastAsia"/>
          <w:lang w:eastAsia="zh-CN"/>
        </w:rPr>
        <w:t xml:space="preserve">he </w:t>
      </w:r>
      <w:r w:rsidRPr="008215D4">
        <w:rPr>
          <w:lang w:eastAsia="zh-CN"/>
        </w:rPr>
        <w:t>TWAN</w:t>
      </w:r>
      <w:r w:rsidRPr="008215D4">
        <w:rPr>
          <w:rFonts w:hint="eastAsia"/>
          <w:lang w:eastAsia="zh-CN"/>
        </w:rPr>
        <w:t xml:space="preserve"> decides the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protocol variant to use</w:t>
      </w:r>
      <w:r w:rsidRPr="008215D4">
        <w:rPr>
          <w:lang w:eastAsia="zh-CN"/>
        </w:rPr>
        <w:t xml:space="preserve"> if access to EPC is authorized and the TWAN decides to establish S2a</w:t>
      </w:r>
      <w:r w:rsidRPr="008215D4">
        <w:rPr>
          <w:rFonts w:hint="eastAsia"/>
          <w:lang w:eastAsia="zh-CN"/>
        </w:rPr>
        <w:t>.</w:t>
      </w:r>
      <w:r w:rsidRPr="008215D4">
        <w:rPr>
          <w:lang w:eastAsia="zh-CN"/>
        </w:rPr>
        <w:t xml:space="preserve"> </w:t>
      </w:r>
      <w:r w:rsidRPr="008215D4">
        <w:rPr>
          <w:rFonts w:hint="eastAsia"/>
          <w:lang w:eastAsia="zh-CN"/>
        </w:rPr>
        <w:t xml:space="preserve">The </w:t>
      </w:r>
      <w:r w:rsidRPr="008215D4">
        <w:rPr>
          <w:lang w:eastAsia="zh-CN"/>
        </w:rPr>
        <w:t>TWAN</w:t>
      </w:r>
      <w:r w:rsidRPr="008215D4">
        <w:rPr>
          <w:rFonts w:hint="eastAsia"/>
          <w:lang w:eastAsia="zh-CN"/>
        </w:rPr>
        <w:t xml:space="preserve"> may be configured with the S2</w:t>
      </w:r>
      <w:r w:rsidRPr="008215D4">
        <w:rPr>
          <w:lang w:eastAsia="zh-CN"/>
        </w:rPr>
        <w:t>a</w:t>
      </w:r>
      <w:r w:rsidRPr="008215D4">
        <w:rPr>
          <w:rFonts w:hint="eastAsia"/>
          <w:lang w:eastAsia="zh-CN"/>
        </w:rPr>
        <w:t xml:space="preserve"> protocol variant(s) on a per PLMN granularity, or may retrieve information regarding the S2</w:t>
      </w:r>
      <w:r w:rsidRPr="008215D4">
        <w:rPr>
          <w:lang w:eastAsia="zh-CN"/>
        </w:rPr>
        <w:t>a</w:t>
      </w:r>
      <w:r w:rsidRPr="008215D4">
        <w:rPr>
          <w:rFonts w:hint="eastAsia"/>
          <w:lang w:eastAsia="zh-CN"/>
        </w:rPr>
        <w:t xml:space="preserve"> protocol variants supported by the PDN GW (PMIP</w:t>
      </w:r>
      <w:r w:rsidRPr="008215D4">
        <w:rPr>
          <w:lang w:eastAsia="zh-CN"/>
        </w:rPr>
        <w:t>v6</w:t>
      </w:r>
      <w:r w:rsidRPr="008215D4">
        <w:rPr>
          <w:rFonts w:hint="eastAsia"/>
          <w:lang w:eastAsia="zh-CN"/>
        </w:rPr>
        <w:t xml:space="preserve"> or/and GTPv2) from the Domain Name Service Function as described in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9.303[34].</w:t>
      </w:r>
      <w:r w:rsidRPr="008215D4">
        <w:rPr>
          <w:lang w:val="en-US" w:eastAsia="zh-CN"/>
        </w:rPr>
        <w:t xml:space="preserve"> For static PDN GW assignment, </w:t>
      </w:r>
      <w:r w:rsidRPr="008215D4">
        <w:rPr>
          <w:lang w:eastAsia="zh-CN"/>
        </w:rPr>
        <w:t xml:space="preserve">in order to determine the PLMN of the PDN GW, the TWAN may use the Visited Network Identifier, if received from the 3GPP AAA Server, or the FQDN of the PDN GW, if included in the MIP6-Agent-Info AVP of the APN in use; if none of them are available, it may use the PLMN where the 3GPP AAA Server is located. If the TWAN supports Dedicated Core Networks and receives the UE-Usage-Type from the 3GPP AAA Server, the TWAN shall select the PGW as specified in </w:t>
      </w:r>
      <w:r w:rsidR="00A65E18">
        <w:rPr>
          <w:lang w:eastAsia="zh-CN"/>
        </w:rPr>
        <w:t>clause </w:t>
      </w:r>
      <w:r w:rsidR="00A65E18" w:rsidRPr="008215D4">
        <w:rPr>
          <w:lang w:eastAsia="zh-CN"/>
        </w:rPr>
        <w:t>5</w:t>
      </w:r>
      <w:r w:rsidRPr="008215D4">
        <w:rPr>
          <w:lang w:eastAsia="zh-CN"/>
        </w:rPr>
        <w:t>.8 of 3GPP TS 29.303 [34].</w:t>
      </w:r>
    </w:p>
    <w:p w14:paraId="73CB5434" w14:textId="77777777" w:rsidR="00714063" w:rsidRPr="008215D4" w:rsidRDefault="00714063" w:rsidP="00714063">
      <w:pPr>
        <w:rPr>
          <w:lang w:eastAsia="zh-CN"/>
        </w:rPr>
      </w:pPr>
      <w:r w:rsidRPr="008215D4">
        <w:rPr>
          <w:lang w:eastAsia="zh-CN"/>
        </w:rPr>
        <w:t xml:space="preserve">For Trusted WLAN access, the TWAN should attempt the establishment of the S2a connectivity </w:t>
      </w:r>
      <w:r w:rsidRPr="008215D4">
        <w:t xml:space="preserve">if the 3GPP AAA Server authorizes the </w:t>
      </w:r>
      <w:r w:rsidRPr="008215D4">
        <w:rPr>
          <w:rFonts w:hint="eastAsia"/>
          <w:lang w:eastAsia="zh-CN"/>
        </w:rPr>
        <w:t>SCM</w:t>
      </w:r>
      <w:r w:rsidRPr="008215D4">
        <w:t xml:space="preserve"> to be used for EPC access</w:t>
      </w:r>
      <w:r w:rsidRPr="008215D4">
        <w:rPr>
          <w:lang w:eastAsia="zh-CN"/>
        </w:rPr>
        <w:t xml:space="preserve"> and the 3GPP AAA Server answers the authentication request with a result code of DIAMETER_MULTI_ROUND_AUTH and with the TWAN-</w:t>
      </w:r>
      <w:r w:rsidRPr="008215D4">
        <w:t>S2a-Connectivity</w:t>
      </w:r>
      <w:r w:rsidRPr="008215D4">
        <w:rPr>
          <w:lang w:eastAsia="zh-CN"/>
        </w:rPr>
        <w:t>-Indicator bit set to 1 in the DEA-Flags AVP</w:t>
      </w:r>
      <w:r w:rsidRPr="008215D4">
        <w:rPr>
          <w:rFonts w:hint="eastAsia"/>
          <w:lang w:eastAsia="zh-CN"/>
        </w:rPr>
        <w:t xml:space="preserve">. </w:t>
      </w:r>
      <w:r w:rsidRPr="008215D4">
        <w:rPr>
          <w:lang w:eastAsia="zh-CN"/>
        </w:rPr>
        <w:t>After completing the S2a network connectivity actions, the TWAN shall re-issue a new DER command including the last EAP-Payload sent in a former request, and setting the TWAN-</w:t>
      </w:r>
      <w:r w:rsidRPr="008215D4">
        <w:t>S2a-Connectivity</w:t>
      </w:r>
      <w:r w:rsidRPr="008215D4">
        <w:rPr>
          <w:lang w:eastAsia="zh-CN"/>
        </w:rPr>
        <w:t>-Indicator bit to 1 in the DER-Flags AVP. If the requested connectivity has been granted, the TWAN shall also provide the 3GPP AAA Server with the connectivity parameters provided to the UE; otherwise, the TWAN should also provide a cause indicating why the requested connectivity could not be granted and may provide a Session Management back-off timer to be sent to the UE to instruct the UE to not request new PDN connectivity to the same APN for the indicated time.</w:t>
      </w:r>
    </w:p>
    <w:p w14:paraId="44080279" w14:textId="650F5F20" w:rsidR="00A65E18" w:rsidRPr="008215D4" w:rsidRDefault="00714063" w:rsidP="00714063">
      <w:pPr>
        <w:rPr>
          <w:noProof/>
        </w:rPr>
      </w:pPr>
      <w:r w:rsidRPr="008215D4">
        <w:rPr>
          <w:lang w:eastAsia="zh-CN"/>
        </w:rPr>
        <w:t>If GTPv2 is used on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lang w:eastAsia="zh-CN"/>
          </w:rPr>
          <w:t>2</w:t>
        </w:r>
        <w:r w:rsidRPr="008215D4">
          <w:rPr>
            <w:rFonts w:hint="eastAsia"/>
            <w:lang w:eastAsia="zh-CN"/>
          </w:rPr>
          <w:t>a</w:t>
        </w:r>
      </w:smartTag>
      <w:r w:rsidRPr="008215D4">
        <w:rPr>
          <w:lang w:eastAsia="zh-CN"/>
        </w:rPr>
        <w:t xml:space="preserve"> and if the Trace-Info AVP including Trace-Data has been received in the authorization response, the trusted </w:t>
      </w:r>
      <w:r w:rsidRPr="008215D4">
        <w:rPr>
          <w:rFonts w:hint="eastAsia"/>
          <w:lang w:eastAsia="zh-CN"/>
        </w:rPr>
        <w:t>non-3GPP access network</w:t>
      </w:r>
      <w:r w:rsidRPr="008215D4">
        <w:rPr>
          <w:lang w:eastAsia="zh-CN"/>
        </w:rPr>
        <w:t xml:space="preserve">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rFonts w:hint="eastAsia"/>
          <w:lang w:eastAsia="zh-CN"/>
        </w:rPr>
        <w:t>38</w:t>
      </w:r>
      <w:r w:rsidRPr="008215D4">
        <w:rPr>
          <w:lang w:eastAsia="zh-CN"/>
        </w:rPr>
        <w:t xml:space="preserve">]) to the PGW to </w:t>
      </w:r>
      <w:r w:rsidRPr="008215D4">
        <w:t>start a trace session for the user.</w:t>
      </w:r>
    </w:p>
    <w:p w14:paraId="41AFE9A7" w14:textId="1A21D123" w:rsidR="00A65E18" w:rsidRPr="008215D4" w:rsidRDefault="00714063" w:rsidP="00714063">
      <w:pPr>
        <w:rPr>
          <w:lang w:eastAsia="zh-CN"/>
        </w:rPr>
      </w:pPr>
      <w:r w:rsidRPr="008215D4">
        <w:rPr>
          <w:noProof/>
        </w:rPr>
        <w:t xml:space="preserve">If the </w:t>
      </w:r>
      <w:r w:rsidR="0075709D">
        <w:rPr>
          <w:noProof/>
        </w:rPr>
        <w:t>t</w:t>
      </w:r>
      <w:r w:rsidR="0075709D" w:rsidRPr="008215D4">
        <w:rPr>
          <w:noProof/>
        </w:rPr>
        <w:t>rusted</w:t>
      </w:r>
      <w:r w:rsidRPr="008215D4">
        <w:rPr>
          <w:noProof/>
        </w:rPr>
        <w:t xml:space="preserve"> non-3GPP </w:t>
      </w:r>
      <w:r w:rsidRPr="008215D4">
        <w:rPr>
          <w:rFonts w:hint="eastAsia"/>
          <w:noProof/>
          <w:lang w:eastAsia="zh-CN"/>
        </w:rPr>
        <w:t>access network</w:t>
      </w:r>
      <w:r w:rsidRPr="008215D4">
        <w:rPr>
          <w:noProof/>
        </w:rPr>
        <w:t xml:space="preserve">determines that a previously assigned 3GPP AAA Sever is unavailable, it may attempt to send a new authentication and authorization request to an alternate 3GPP AAA Server. If the </w:t>
      </w:r>
      <w:r w:rsidR="0075709D">
        <w:rPr>
          <w:noProof/>
        </w:rPr>
        <w:t>t</w:t>
      </w:r>
      <w:r w:rsidR="0075709D" w:rsidRPr="008215D4">
        <w:rPr>
          <w:noProof/>
        </w:rPr>
        <w:t>rusted</w:t>
      </w:r>
      <w:r w:rsidRPr="008215D4">
        <w:rPr>
          <w:noProof/>
        </w:rPr>
        <w:t xml:space="preserve"> non-3GPP </w:t>
      </w:r>
      <w:r w:rsidRPr="008215D4">
        <w:rPr>
          <w:rFonts w:hint="eastAsia"/>
          <w:noProof/>
          <w:lang w:eastAsia="zh-CN"/>
        </w:rPr>
        <w:t xml:space="preserve">access network </w:t>
      </w:r>
      <w:r w:rsidRPr="008215D4">
        <w:rPr>
          <w:noProof/>
        </w:rPr>
        <w:t xml:space="preserve">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p>
    <w:p w14:paraId="0C0C250D" w14:textId="4B05232E" w:rsidR="00714063" w:rsidRPr="008215D4" w:rsidRDefault="00714063" w:rsidP="00714063">
      <w:r w:rsidRPr="008215D4">
        <w:t xml:space="preserve">If the TWAN supports IMS Emergency sessions over WLAN (see </w:t>
      </w:r>
      <w:r w:rsidR="00A65E18">
        <w:t>clause </w:t>
      </w:r>
      <w:r w:rsidR="00A65E18" w:rsidRPr="008215D4">
        <w:t>4</w:t>
      </w:r>
      <w:r w:rsidRPr="008215D4">
        <w:t>.5.7.2 of 3GPP TS 23.402 [3]), the TWAN shall:</w:t>
      </w:r>
    </w:p>
    <w:p w14:paraId="48F61FE4" w14:textId="77777777" w:rsidR="00714063" w:rsidRPr="008215D4" w:rsidRDefault="00714063" w:rsidP="00714063">
      <w:pPr>
        <w:pStyle w:val="B1"/>
      </w:pPr>
      <w:r w:rsidRPr="008215D4">
        <w:t>-</w:t>
      </w:r>
      <w:r w:rsidRPr="008215D4">
        <w:tab/>
        <w:t>set the Emergency-Capability-Indication bit in the DER-Flags AVP to indicate support of IMS emergency sessions to the 3GPP AAA Server (to be forwarded to the UE via EAP-AKA' signalling).</w:t>
      </w:r>
    </w:p>
    <w:p w14:paraId="25324233" w14:textId="77777777" w:rsidR="00714063" w:rsidRPr="008215D4" w:rsidRDefault="00714063" w:rsidP="00714063">
      <w:pPr>
        <w:pStyle w:val="B1"/>
        <w:rPr>
          <w:lang w:eastAsia="zh-CN"/>
        </w:rPr>
      </w:pPr>
      <w:r w:rsidRPr="008215D4">
        <w:t>-</w:t>
      </w:r>
      <w:r w:rsidRPr="008215D4">
        <w:tab/>
      </w:r>
      <w:r w:rsidRPr="008215D4">
        <w:rPr>
          <w:lang w:eastAsia="zh-CN"/>
        </w:rPr>
        <w:t>interpret the receipt of an Emergency NAI for Limited Service State or an IMSI-based Emergency NAI from the UE, or the Emergency-Services AVP from the 3GPP AAA Server, with the Emergency-Indication bit set, as an indication that the UE requests to access the EPC for emergency services;</w:t>
      </w:r>
    </w:p>
    <w:p w14:paraId="1422663D" w14:textId="77777777" w:rsidR="00714063" w:rsidRPr="008215D4" w:rsidRDefault="00714063" w:rsidP="00714063">
      <w:pPr>
        <w:pStyle w:val="B1"/>
        <w:rPr>
          <w:lang w:eastAsia="zh-CN"/>
        </w:rPr>
      </w:pPr>
      <w:r w:rsidRPr="008215D4">
        <w:rPr>
          <w:lang w:eastAsia="zh-CN"/>
        </w:rPr>
        <w:t>-</w:t>
      </w:r>
      <w:r w:rsidRPr="008215D4">
        <w:rPr>
          <w:lang w:eastAsia="zh-CN"/>
        </w:rPr>
        <w:tab/>
        <w:t>give preferential treatment to UEs which access the EPC for emergency services, e.g. in scenarios including network overload;</w:t>
      </w:r>
    </w:p>
    <w:p w14:paraId="4E95ED26" w14:textId="77777777" w:rsidR="00A65E18" w:rsidRPr="008215D4" w:rsidRDefault="00714063" w:rsidP="00714063">
      <w:pPr>
        <w:pStyle w:val="B1"/>
        <w:rPr>
          <w:lang w:eastAsia="zh-CN"/>
        </w:rPr>
      </w:pPr>
      <w:r w:rsidRPr="008215D4">
        <w:rPr>
          <w:lang w:eastAsia="zh-CN"/>
        </w:rPr>
        <w:t>-</w:t>
      </w:r>
      <w:r w:rsidRPr="008215D4">
        <w:rPr>
          <w:lang w:eastAsia="zh-CN"/>
        </w:rPr>
        <w:tab/>
      </w:r>
      <w:r w:rsidRPr="008215D4">
        <w:rPr>
          <w:lang w:val="en-US" w:eastAsia="zh-CN"/>
        </w:rPr>
        <w:t>use its Emergency Configuration Data to determine the APN to be associated with the emergency PDN connection and possibly the PGW to use;</w:t>
      </w:r>
    </w:p>
    <w:p w14:paraId="7D545B22" w14:textId="68B79EF2" w:rsidR="00714063" w:rsidRPr="008215D4" w:rsidRDefault="00714063" w:rsidP="00714063">
      <w:pPr>
        <w:pStyle w:val="B1"/>
        <w:rPr>
          <w:lang w:eastAsia="zh-CN"/>
        </w:rPr>
      </w:pPr>
      <w:r w:rsidRPr="008215D4">
        <w:t>-</w:t>
      </w:r>
      <w:r w:rsidRPr="008215D4">
        <w:tab/>
        <w:t>use the PGW identified in the Emergency PGW Identity IE, during a handover of an emergency PDN connection to a trusted WLAN access, if this information is received from the 3GPP AAA Server, the user is a non-roaming authenticated user and the TWAN is configured to use a dynamic PGW for emergency services for such users;</w:t>
      </w:r>
    </w:p>
    <w:p w14:paraId="2839345E" w14:textId="77777777" w:rsidR="00714063" w:rsidRPr="008215D4" w:rsidRDefault="00714063" w:rsidP="00714063">
      <w:pPr>
        <w:pStyle w:val="B1"/>
      </w:pPr>
      <w:r w:rsidRPr="008215D4">
        <w:rPr>
          <w:lang w:eastAsia="zh-CN"/>
        </w:rPr>
        <w:t>-</w:t>
      </w:r>
      <w:r w:rsidRPr="008215D4">
        <w:rPr>
          <w:lang w:eastAsia="zh-CN"/>
        </w:rPr>
        <w:tab/>
      </w:r>
      <w:r w:rsidRPr="008215D4">
        <w:t xml:space="preserve">proceed during an Emergency Attach for a UE without a UICC or with an authenticated IMSI as specified above with the following modifications, </w:t>
      </w:r>
      <w:r w:rsidRPr="008215D4">
        <w:rPr>
          <w:lang w:eastAsia="zh-CN"/>
        </w:rPr>
        <w:t>i</w:t>
      </w:r>
      <w:r w:rsidRPr="008215D4">
        <w:t>f local policies (related with local regulations) in the TWAN allows unauthenticated emergency sessions:</w:t>
      </w:r>
    </w:p>
    <w:p w14:paraId="359ACE4B" w14:textId="5D72F2C2" w:rsidR="00714063" w:rsidRPr="008215D4" w:rsidRDefault="00714063" w:rsidP="00714063">
      <w:pPr>
        <w:pStyle w:val="B2"/>
        <w:rPr>
          <w:lang w:eastAsia="zh-CN"/>
        </w:rPr>
      </w:pPr>
      <w:r w:rsidRPr="008215D4">
        <w:rPr>
          <w:lang w:eastAsia="zh-CN"/>
        </w:rPr>
        <w:t>-</w:t>
      </w:r>
      <w:r w:rsidRPr="008215D4">
        <w:rPr>
          <w:lang w:eastAsia="zh-CN"/>
        </w:rPr>
        <w:tab/>
        <w:t xml:space="preserve">if the UE is UICC-less, the User Identity IE in the Authentication and Authorization Request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0EE8EC6A" w14:textId="77777777" w:rsidR="00714063" w:rsidRPr="008215D4" w:rsidRDefault="00714063" w:rsidP="00714063">
      <w:pPr>
        <w:pStyle w:val="B2"/>
      </w:pPr>
      <w:r w:rsidRPr="008215D4">
        <w:rPr>
          <w:lang w:eastAsia="zh-CN"/>
        </w:rPr>
        <w:lastRenderedPageBreak/>
        <w:t>-</w:t>
      </w:r>
      <w:r w:rsidRPr="008215D4">
        <w:rPr>
          <w:lang w:eastAsia="zh-CN"/>
        </w:rPr>
        <w:tab/>
        <w:t>if the Permanent User Identity IE in the answer contains an IMEI based NAI but the User Identity IE in the request did not contain an IMEI based NAI, the TWAN shall determine that the IMSI was not authenticated and proceed accordingly with the setup of the Emergency PDN connection over S2b (see 3GPP TS 29.274 [38]).</w:t>
      </w:r>
    </w:p>
    <w:p w14:paraId="61F9DD15" w14:textId="77777777" w:rsidR="0075709D" w:rsidRDefault="0075709D" w:rsidP="0075709D">
      <w:bookmarkStart w:id="217" w:name="_Toc20213266"/>
      <w:bookmarkStart w:id="218" w:name="_Toc36043747"/>
      <w:bookmarkStart w:id="219" w:name="_Toc44872123"/>
      <w:bookmarkStart w:id="220" w:name="_Hlk142508411"/>
      <w:r>
        <w:t xml:space="preserve">Based on operator policy, when sending a DER command, the TWAN shall add a High-Priority-Access-Info AVP with the </w:t>
      </w:r>
      <w:r>
        <w:rPr>
          <w:rFonts w:eastAsia="SimSun"/>
          <w:lang w:eastAsia="zh-CN"/>
        </w:rPr>
        <w:t>HPA</w:t>
      </w:r>
      <w:r>
        <w:rPr>
          <w:rFonts w:eastAsia="SimSun" w:hint="eastAsia"/>
          <w:lang w:eastAsia="zh-CN"/>
        </w:rPr>
        <w:t>_Configured</w:t>
      </w:r>
      <w:r>
        <w:rPr>
          <w:rFonts w:eastAsia="SimSun"/>
          <w:lang w:eastAsia="zh-CN"/>
        </w:rPr>
        <w:t xml:space="preserve"> bit set </w:t>
      </w:r>
      <w:r w:rsidRPr="00BC65F8">
        <w:t xml:space="preserve">if the TWAN had </w:t>
      </w:r>
      <w:r>
        <w:t xml:space="preserve">received an indication from the UE that the UE has access priority in an </w:t>
      </w:r>
      <w:r w:rsidRPr="00BC65F8">
        <w:t>EAP Response/</w:t>
      </w:r>
      <w:r w:rsidRPr="00EE43BC">
        <w:t xml:space="preserve"> </w:t>
      </w:r>
      <w:r w:rsidRPr="00BC65F8">
        <w:t>Identity</w:t>
      </w:r>
      <w:r w:rsidRPr="00BC65F8" w:rsidDel="006E514B">
        <w:t xml:space="preserve"> </w:t>
      </w:r>
      <w:r>
        <w:t xml:space="preserve">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t xml:space="preserve">. </w:t>
      </w:r>
      <w:r w:rsidRPr="008E57E9">
        <w:t xml:space="preserve">The TWAN </w:t>
      </w:r>
      <w:r>
        <w:t>shall</w:t>
      </w:r>
      <w:r w:rsidRPr="008E57E9">
        <w:t xml:space="preserve"> treat the message and all subsequent messages </w:t>
      </w:r>
      <w:r>
        <w:t xml:space="preserve">(if authentication is successful) </w:t>
      </w:r>
      <w:r w:rsidRPr="008E57E9">
        <w:t>for the UE with priority as specified in Annex C and Annex D.</w:t>
      </w:r>
    </w:p>
    <w:p w14:paraId="49A348C4" w14:textId="77777777" w:rsidR="0075709D" w:rsidRDefault="0075709D" w:rsidP="0075709D">
      <w:pPr>
        <w:pStyle w:val="NO"/>
      </w:pPr>
      <w:r w:rsidRPr="00B03AF9">
        <w:rPr>
          <w:lang w:val="en-US"/>
        </w:rPr>
        <w:t>NOTE</w:t>
      </w:r>
      <w:r>
        <w:rPr>
          <w:lang w:val="en-US"/>
        </w:rPr>
        <w:t> 2</w:t>
      </w:r>
      <w:r w:rsidRPr="00B03AF9">
        <w:rPr>
          <w:lang w:val="en-US"/>
        </w:rPr>
        <w:t>:</w:t>
      </w:r>
      <w:r>
        <w:rPr>
          <w:lang w:val="en-US"/>
        </w:rPr>
        <w:tab/>
      </w:r>
      <w:r w:rsidRPr="00B03AF9">
        <w:rPr>
          <w:lang w:val="en-US"/>
        </w:rPr>
        <w:t xml:space="preserve">Alternatively, the </w:t>
      </w:r>
      <w:r>
        <w:rPr>
          <w:lang w:val="en-US"/>
        </w:rPr>
        <w:t>TWAN</w:t>
      </w:r>
      <w:r w:rsidRPr="00B03AF9">
        <w:rPr>
          <w:lang w:val="en-US"/>
        </w:rPr>
        <w:t xml:space="preserve"> </w:t>
      </w:r>
      <w:r>
        <w:rPr>
          <w:lang w:val="en-US"/>
        </w:rPr>
        <w:t>can</w:t>
      </w:r>
      <w:r w:rsidRPr="00B03AF9">
        <w:rPr>
          <w:lang w:val="en-US"/>
        </w:rPr>
        <w:t xml:space="preserve"> give priority to this UE after the network has successfully authenticated the UE as described in </w:t>
      </w:r>
      <w:r>
        <w:rPr>
          <w:lang w:val="en-US"/>
        </w:rPr>
        <w:t>clause 8.1.2.3.3</w:t>
      </w:r>
      <w:r w:rsidRPr="00B03AF9">
        <w:rPr>
          <w:lang w:val="en-US"/>
        </w:rPr>
        <w:t xml:space="preserve">, at which time the </w:t>
      </w:r>
      <w:r>
        <w:rPr>
          <w:lang w:val="en-US"/>
        </w:rPr>
        <w:t>TWAN</w:t>
      </w:r>
      <w:r w:rsidRPr="00B03AF9">
        <w:rPr>
          <w:lang w:val="en-US"/>
        </w:rPr>
        <w:t xml:space="preserve"> handle</w:t>
      </w:r>
      <w:r>
        <w:rPr>
          <w:lang w:val="en-US"/>
        </w:rPr>
        <w:t>s</w:t>
      </w:r>
      <w:r w:rsidRPr="00B03AF9">
        <w:rPr>
          <w:lang w:val="en-US"/>
        </w:rPr>
        <w:t xml:space="preserve"> all subsequent messages with priority.</w:t>
      </w:r>
      <w:bookmarkEnd w:id="220"/>
    </w:p>
    <w:p w14:paraId="182B74C0" w14:textId="77777777" w:rsidR="0075709D" w:rsidRDefault="0075709D" w:rsidP="0075709D">
      <w:bookmarkStart w:id="221" w:name="_Hlk133301564"/>
      <w:r>
        <w:t xml:space="preserve">Based on operator policy, upon receiving a DEA command marked with a success code and with the MPS-Priority AVP with </w:t>
      </w:r>
      <w:r w:rsidRPr="004E1224">
        <w:t xml:space="preserve">the </w:t>
      </w:r>
      <w:r w:rsidRPr="00677A08">
        <w:t>MPS</w:t>
      </w:r>
      <w:r w:rsidRPr="00677A08">
        <w:rPr>
          <w:rFonts w:hint="eastAsia"/>
        </w:rPr>
        <w:t>-EPS-Priority</w:t>
      </w:r>
      <w:r>
        <w:t xml:space="preserve"> bit set</w:t>
      </w:r>
      <w:r>
        <w:rPr>
          <w:rFonts w:eastAsia="SimSun"/>
          <w:lang w:eastAsia="zh-CN"/>
        </w:rPr>
        <w:t xml:space="preserve">, the </w:t>
      </w:r>
      <w:r>
        <w:rPr>
          <w:lang w:eastAsia="zh-CN"/>
        </w:rPr>
        <w:t>TWAN</w:t>
      </w:r>
      <w:r>
        <w:t xml:space="preserve"> shall treat the UE with priority, e.g., as defined in Annex B, Annex C and Annex D.</w:t>
      </w:r>
      <w:bookmarkEnd w:id="221"/>
      <w:r>
        <w:t xml:space="preserve"> </w:t>
      </w:r>
      <w:r w:rsidRPr="00BB2589">
        <w:t xml:space="preserve">The </w:t>
      </w:r>
      <w:r>
        <w:t>TWAN</w:t>
      </w:r>
      <w:r w:rsidRPr="00BB2589">
        <w:t xml:space="preserve"> shall discontinue priority treatment for the UE if the </w:t>
      </w:r>
      <w:r>
        <w:t>TWAN</w:t>
      </w:r>
      <w:r w:rsidRPr="00BB2589">
        <w:t xml:space="preserve"> receives a Non-3GPP-User-Data AVP without an MPS-</w:t>
      </w:r>
      <w:r>
        <w:t>P</w:t>
      </w:r>
      <w:r w:rsidRPr="00BB2589">
        <w:t xml:space="preserve">riority AVP with the MPS-EPS-Priority bit set </w:t>
      </w:r>
      <w:r w:rsidRPr="00420187">
        <w:t>and</w:t>
      </w:r>
      <w:r w:rsidRPr="00BB2589">
        <w:t xml:space="preserve"> </w:t>
      </w:r>
      <w:r>
        <w:t xml:space="preserve">the last DER command received by the TWAN did not contain an indication from the UE that the UE has access priority in an </w:t>
      </w:r>
      <w:r w:rsidRPr="00BC65F8">
        <w:t>EAP Response/Identity</w:t>
      </w:r>
      <w:r>
        <w:t xml:space="preserve">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562AB2A7" w14:textId="77777777" w:rsidR="0075709D" w:rsidRPr="00697A82" w:rsidRDefault="0075709D" w:rsidP="0075709D">
      <w:pPr>
        <w:pStyle w:val="NO"/>
        <w:rPr>
          <w:rFonts w:eastAsia="SimSun"/>
          <w:lang w:eastAsia="zh-CN"/>
        </w:rPr>
      </w:pPr>
      <w:r>
        <w:t>NOTE 3:</w:t>
      </w:r>
      <w:r>
        <w:tab/>
        <w:t xml:space="preserve">The TWAN treats the UE with priority if either the indication that the UE has access priority in an </w:t>
      </w:r>
      <w:r w:rsidRPr="00BC65F8">
        <w:t>EAP Response/Identity</w:t>
      </w:r>
      <w:r w:rsidRPr="00BC65F8" w:rsidDel="006E514B">
        <w:t xml:space="preserve"> </w:t>
      </w:r>
      <w:r>
        <w:t>message or the HSS has indicated an MPS subscription for the UE.</w:t>
      </w:r>
    </w:p>
    <w:p w14:paraId="18C257D5" w14:textId="77777777" w:rsidR="00714063" w:rsidRPr="008215D4" w:rsidRDefault="00714063" w:rsidP="006528F8">
      <w:pPr>
        <w:pStyle w:val="Heading4"/>
        <w:rPr>
          <w:lang w:val="en-US"/>
        </w:rPr>
      </w:pPr>
      <w:bookmarkStart w:id="222" w:name="_Toc146095279"/>
      <w:r w:rsidRPr="008215D4">
        <w:rPr>
          <w:lang w:val="en-US"/>
        </w:rPr>
        <w:t>5.1.2.2</w:t>
      </w:r>
      <w:r w:rsidRPr="008215D4">
        <w:rPr>
          <w:lang w:val="en-US"/>
        </w:rPr>
        <w:tab/>
      </w:r>
      <w:r w:rsidRPr="008215D4">
        <w:t>HSS/AAA Initiated Detach on STa</w:t>
      </w:r>
      <w:bookmarkEnd w:id="217"/>
      <w:bookmarkEnd w:id="218"/>
      <w:bookmarkEnd w:id="219"/>
      <w:bookmarkEnd w:id="222"/>
    </w:p>
    <w:p w14:paraId="72B03821" w14:textId="77777777" w:rsidR="00714063" w:rsidRPr="008215D4" w:rsidRDefault="00714063" w:rsidP="006528F8">
      <w:pPr>
        <w:pStyle w:val="Heading5"/>
        <w:rPr>
          <w:lang w:eastAsia="zh-CN"/>
        </w:rPr>
      </w:pPr>
      <w:bookmarkStart w:id="223" w:name="_Toc20213267"/>
      <w:bookmarkStart w:id="224" w:name="_Toc36043748"/>
      <w:bookmarkStart w:id="225" w:name="_Toc44872124"/>
      <w:bookmarkStart w:id="226" w:name="_Toc146095280"/>
      <w:r w:rsidRPr="008215D4">
        <w:rPr>
          <w:lang w:eastAsia="zh-CN"/>
        </w:rPr>
        <w:t>5.1.2.2.1</w:t>
      </w:r>
      <w:r w:rsidRPr="008215D4">
        <w:rPr>
          <w:lang w:eastAsia="zh-CN"/>
        </w:rPr>
        <w:tab/>
        <w:t>General</w:t>
      </w:r>
      <w:bookmarkEnd w:id="223"/>
      <w:bookmarkEnd w:id="224"/>
      <w:bookmarkEnd w:id="225"/>
      <w:bookmarkEnd w:id="226"/>
    </w:p>
    <w:p w14:paraId="6D663B34" w14:textId="77777777" w:rsidR="00714063" w:rsidRPr="008215D4" w:rsidRDefault="00714063" w:rsidP="00714063">
      <w:r w:rsidRPr="008215D4">
        <w:t>This procedure is used between the 3GPP AAA/HSS and the trusted non-3GPP access network to ins</w:t>
      </w:r>
      <w:r w:rsidRPr="008215D4">
        <w:rPr>
          <w:lang w:eastAsia="zh-CN"/>
        </w:rPr>
        <w:t>truct the non-3GPP access network to detach a specific user from the access network</w:t>
      </w:r>
      <w:r w:rsidRPr="008215D4">
        <w:t>. The procedure is based on Diameter session abort messages.</w:t>
      </w:r>
    </w:p>
    <w:p w14:paraId="05FA256B" w14:textId="77777777" w:rsidR="00714063" w:rsidRPr="008215D4" w:rsidRDefault="00714063" w:rsidP="00714063">
      <w:r w:rsidRPr="008215D4">
        <w:t>Diameter usage over the STa interface:</w:t>
      </w:r>
    </w:p>
    <w:p w14:paraId="687A2028" w14:textId="77777777" w:rsidR="00714063" w:rsidRPr="008215D4" w:rsidRDefault="00714063" w:rsidP="00714063">
      <w:pPr>
        <w:pStyle w:val="B2"/>
      </w:pPr>
      <w:r w:rsidRPr="008215D4">
        <w:t>-</w:t>
      </w:r>
      <w:r w:rsidRPr="008215D4">
        <w:tab/>
        <w:t>This procedure is mapped to the Diameter command codes Diameter-Abort-Session-Request (ASR), Diameter</w:t>
      </w:r>
      <w:r w:rsidRPr="008215D4">
        <w:noBreakHyphen/>
        <w:t>Abort-Session-Answer (ASA), Diameter-Session-Termination-Request (STR) and Diameter-Session-Termination-Answer (STA) specified in IETF RFC 6733 [58]. Information element contents for these messages are shown in tables 5.1.2.2.1/1 and 5.1.2.2.1/2.</w:t>
      </w:r>
    </w:p>
    <w:p w14:paraId="303097C4" w14:textId="77777777" w:rsidR="00714063" w:rsidRPr="008215D4" w:rsidRDefault="00714063" w:rsidP="00714063">
      <w:pPr>
        <w:pStyle w:val="B2"/>
      </w:pPr>
      <w:r w:rsidRPr="008215D4">
        <w:t>-</w:t>
      </w:r>
      <w:r w:rsidRPr="008215D4">
        <w:tab/>
        <w:t>The STa application id value of 16777250 shall be used as the Application Id in ASR/ASA/STR/STA commands.</w:t>
      </w:r>
    </w:p>
    <w:p w14:paraId="533B0FFF" w14:textId="77777777" w:rsidR="00714063" w:rsidRPr="008215D4" w:rsidRDefault="00714063" w:rsidP="00714063">
      <w:pPr>
        <w:pStyle w:val="TH"/>
      </w:pPr>
      <w:r w:rsidRPr="008215D4">
        <w:rPr>
          <w:lang w:eastAsia="zh-CN"/>
        </w:rPr>
        <w:t>Table 5.1.2.2.1/1: Information Elements passed in ASR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5000"/>
      </w:tblGrid>
      <w:tr w:rsidR="00714063" w:rsidRPr="008215D4" w14:paraId="72AD7A5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E182A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55E126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4F54CDD" w14:textId="77777777" w:rsidR="00714063" w:rsidRPr="008215D4" w:rsidRDefault="00714063" w:rsidP="00F76B35">
            <w:pPr>
              <w:pStyle w:val="TAH"/>
            </w:pPr>
            <w:r w:rsidRPr="008215D4">
              <w:t>Cat.</w:t>
            </w:r>
          </w:p>
        </w:tc>
        <w:tc>
          <w:tcPr>
            <w:tcW w:w="5000" w:type="dxa"/>
            <w:tcBorders>
              <w:top w:val="single" w:sz="4" w:space="0" w:color="auto"/>
              <w:left w:val="single" w:sz="4" w:space="0" w:color="auto"/>
              <w:bottom w:val="single" w:sz="4" w:space="0" w:color="auto"/>
              <w:right w:val="single" w:sz="4" w:space="0" w:color="auto"/>
            </w:tcBorders>
          </w:tcPr>
          <w:p w14:paraId="0192AAC2" w14:textId="77777777" w:rsidR="00714063" w:rsidRPr="008215D4" w:rsidRDefault="00714063" w:rsidP="00F76B35">
            <w:pPr>
              <w:pStyle w:val="TAH"/>
            </w:pPr>
            <w:r w:rsidRPr="008215D4">
              <w:t>Description</w:t>
            </w:r>
          </w:p>
        </w:tc>
      </w:tr>
      <w:tr w:rsidR="00714063" w:rsidRPr="008215D4" w14:paraId="56E6B02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3A44DB"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4A7032E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4D5D2A8C" w14:textId="77777777" w:rsidR="00714063" w:rsidRPr="008215D4" w:rsidRDefault="00714063" w:rsidP="00F76B35">
            <w:pPr>
              <w:pStyle w:val="TAC"/>
            </w:pPr>
            <w:r w:rsidRPr="008215D4">
              <w:t>M</w:t>
            </w:r>
          </w:p>
        </w:tc>
        <w:tc>
          <w:tcPr>
            <w:tcW w:w="5000" w:type="dxa"/>
            <w:tcBorders>
              <w:top w:val="single" w:sz="4" w:space="0" w:color="auto"/>
              <w:left w:val="single" w:sz="4" w:space="0" w:color="auto"/>
              <w:bottom w:val="single" w:sz="4" w:space="0" w:color="auto"/>
              <w:right w:val="single" w:sz="4" w:space="0" w:color="auto"/>
            </w:tcBorders>
          </w:tcPr>
          <w:p w14:paraId="0A360EE9" w14:textId="3E69CF9F"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w:t>
            </w:r>
            <w:r w:rsidRPr="008215D4">
              <w:t xml:space="preserv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r w:rsidRPr="008215D4">
              <w:t>.</w:t>
            </w:r>
          </w:p>
        </w:tc>
      </w:tr>
      <w:tr w:rsidR="00714063" w:rsidRPr="008215D4" w14:paraId="0C1D9FA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B0081C9"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0D7FF003"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00275D77" w14:textId="77777777" w:rsidR="00714063" w:rsidRPr="008215D4" w:rsidRDefault="00714063" w:rsidP="00F76B35">
            <w:pPr>
              <w:pStyle w:val="TAC"/>
            </w:pPr>
            <w:r w:rsidRPr="008215D4">
              <w:t>O</w:t>
            </w:r>
          </w:p>
        </w:tc>
        <w:tc>
          <w:tcPr>
            <w:tcW w:w="5000" w:type="dxa"/>
            <w:tcBorders>
              <w:top w:val="single" w:sz="4" w:space="0" w:color="auto"/>
              <w:left w:val="single" w:sz="4" w:space="0" w:color="auto"/>
              <w:bottom w:val="single" w:sz="4" w:space="0" w:color="auto"/>
              <w:right w:val="single" w:sz="4" w:space="0" w:color="auto"/>
            </w:tcBorders>
          </w:tcPr>
          <w:p w14:paraId="01393E74" w14:textId="77777777" w:rsidR="00714063" w:rsidRPr="008215D4" w:rsidRDefault="00714063" w:rsidP="00F76B35">
            <w:pPr>
              <w:pStyle w:val="TAL"/>
            </w:pPr>
            <w:r w:rsidRPr="008215D4">
              <w:t>If present this information element shall indicate to the Non-3GPP access network whether the 3GPP AAA Server requires an STR message.</w:t>
            </w:r>
          </w:p>
        </w:tc>
      </w:tr>
    </w:tbl>
    <w:p w14:paraId="67831575" w14:textId="77777777" w:rsidR="00714063" w:rsidRPr="008215D4" w:rsidRDefault="00714063" w:rsidP="00714063">
      <w:pPr>
        <w:rPr>
          <w:lang w:eastAsia="zh-CN"/>
        </w:rPr>
      </w:pPr>
    </w:p>
    <w:p w14:paraId="2ADB20B7" w14:textId="77777777" w:rsidR="00714063" w:rsidRPr="008215D4" w:rsidRDefault="00714063" w:rsidP="00714063">
      <w:pPr>
        <w:pStyle w:val="TH"/>
      </w:pPr>
      <w:r w:rsidRPr="008215D4">
        <w:rPr>
          <w:lang w:eastAsia="zh-CN"/>
        </w:rPr>
        <w:t>Table 5.1.2.2.1/2: Information Elements passed in ASA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5AF920C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382E5F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FBC4A1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573DBC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8C43A30" w14:textId="77777777" w:rsidR="00714063" w:rsidRPr="008215D4" w:rsidRDefault="00714063" w:rsidP="00F76B35">
            <w:pPr>
              <w:pStyle w:val="TAH"/>
            </w:pPr>
            <w:r w:rsidRPr="008215D4">
              <w:t>Description</w:t>
            </w:r>
          </w:p>
        </w:tc>
      </w:tr>
      <w:tr w:rsidR="00714063" w:rsidRPr="008215D4" w14:paraId="3F847C5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26C1863"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27F0657C"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4C71FF84"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4C645101" w14:textId="77777777" w:rsidR="00714063" w:rsidRPr="008215D4" w:rsidRDefault="00714063" w:rsidP="00F76B35">
            <w:pPr>
              <w:pStyle w:val="TAL"/>
            </w:pPr>
            <w:r w:rsidRPr="008215D4">
              <w:t>This IE shall indicate the result of the operation.</w:t>
            </w:r>
          </w:p>
        </w:tc>
      </w:tr>
    </w:tbl>
    <w:p w14:paraId="58A2DB70" w14:textId="77777777" w:rsidR="00714063" w:rsidRPr="008215D4" w:rsidRDefault="00714063" w:rsidP="00714063">
      <w:pPr>
        <w:rPr>
          <w:lang w:eastAsia="zh-CN"/>
        </w:rPr>
      </w:pPr>
    </w:p>
    <w:p w14:paraId="7AC93C9D" w14:textId="77777777" w:rsidR="00714063" w:rsidRPr="008215D4" w:rsidRDefault="00714063" w:rsidP="00714063">
      <w:pPr>
        <w:pStyle w:val="TH"/>
      </w:pPr>
      <w:r w:rsidRPr="008215D4">
        <w:rPr>
          <w:lang w:eastAsia="zh-CN"/>
        </w:rPr>
        <w:lastRenderedPageBreak/>
        <w:t>Table 5.1.2.2.1/3: Information Elements passed in STR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C77419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5274694"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CB52D7"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935C8FC"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1F6C654F" w14:textId="77777777" w:rsidR="00714063" w:rsidRPr="008215D4" w:rsidRDefault="00714063" w:rsidP="00F76B35">
            <w:pPr>
              <w:pStyle w:val="TAH"/>
            </w:pPr>
            <w:r w:rsidRPr="008215D4">
              <w:t>Description</w:t>
            </w:r>
          </w:p>
        </w:tc>
      </w:tr>
      <w:tr w:rsidR="00714063" w:rsidRPr="008215D4" w14:paraId="3F23439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1D33E6"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495CCECD"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08767CEC"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44A3132B"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46E5ECEC" w14:textId="77777777" w:rsidR="00714063" w:rsidRPr="008215D4" w:rsidRDefault="00714063" w:rsidP="00714063">
      <w:pPr>
        <w:rPr>
          <w:noProof/>
        </w:rPr>
      </w:pPr>
    </w:p>
    <w:p w14:paraId="7DBF027B" w14:textId="77777777" w:rsidR="00714063" w:rsidRPr="008215D4" w:rsidRDefault="00714063" w:rsidP="00714063">
      <w:pPr>
        <w:pStyle w:val="TH"/>
      </w:pPr>
      <w:r w:rsidRPr="008215D4">
        <w:rPr>
          <w:lang w:eastAsia="zh-CN"/>
        </w:rPr>
        <w:t>Table 5.1.2.2.1/4: Information Elements passed in STA message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2DB7BAA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3CF265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CFEA29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FB10DB2"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6672308" w14:textId="77777777" w:rsidR="00714063" w:rsidRPr="008215D4" w:rsidRDefault="00714063" w:rsidP="00F76B35">
            <w:pPr>
              <w:pStyle w:val="TAH"/>
            </w:pPr>
            <w:r w:rsidRPr="008215D4">
              <w:t>Description</w:t>
            </w:r>
          </w:p>
        </w:tc>
      </w:tr>
      <w:tr w:rsidR="00714063" w:rsidRPr="008215D4" w14:paraId="76B8D12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C8177B4"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0DDA3412"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070C5DCD"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00772AFD" w14:textId="77777777" w:rsidR="00714063" w:rsidRPr="008215D4" w:rsidRDefault="00714063" w:rsidP="00F76B35">
            <w:pPr>
              <w:pStyle w:val="TAL"/>
            </w:pPr>
            <w:r w:rsidRPr="008215D4">
              <w:t>This IE shall contain the result of the operation.</w:t>
            </w:r>
          </w:p>
        </w:tc>
      </w:tr>
    </w:tbl>
    <w:p w14:paraId="2B3C8336" w14:textId="77777777" w:rsidR="00714063" w:rsidRPr="008215D4" w:rsidRDefault="00714063" w:rsidP="00714063">
      <w:pPr>
        <w:rPr>
          <w:lang w:eastAsia="zh-CN"/>
        </w:rPr>
      </w:pPr>
    </w:p>
    <w:p w14:paraId="4B827CEB" w14:textId="77777777" w:rsidR="00714063" w:rsidRPr="008215D4" w:rsidRDefault="00714063" w:rsidP="006528F8">
      <w:pPr>
        <w:pStyle w:val="Heading5"/>
        <w:rPr>
          <w:lang w:eastAsia="zh-CN"/>
        </w:rPr>
      </w:pPr>
      <w:bookmarkStart w:id="227" w:name="_Toc20213268"/>
      <w:bookmarkStart w:id="228" w:name="_Toc36043749"/>
      <w:bookmarkStart w:id="229" w:name="_Toc44872125"/>
      <w:bookmarkStart w:id="230" w:name="_Toc146095281"/>
      <w:r w:rsidRPr="008215D4">
        <w:rPr>
          <w:lang w:eastAsia="zh-CN"/>
        </w:rPr>
        <w:t>5.1.2.2.2</w:t>
      </w:r>
      <w:r w:rsidRPr="008215D4">
        <w:rPr>
          <w:lang w:eastAsia="zh-CN"/>
        </w:rPr>
        <w:tab/>
        <w:t>3GPP AAA Server Detailed Behaviour</w:t>
      </w:r>
      <w:bookmarkEnd w:id="227"/>
      <w:bookmarkEnd w:id="228"/>
      <w:bookmarkEnd w:id="229"/>
      <w:bookmarkEnd w:id="230"/>
    </w:p>
    <w:p w14:paraId="4FBB8B69" w14:textId="77777777" w:rsidR="00A65E18" w:rsidRPr="008215D4" w:rsidRDefault="00714063" w:rsidP="00714063">
      <w:pPr>
        <w:rPr>
          <w:lang w:eastAsia="zh-CN"/>
        </w:rPr>
      </w:pPr>
      <w:r w:rsidRPr="008215D4">
        <w:rPr>
          <w:lang w:eastAsia="zh-CN"/>
        </w:rPr>
        <w:t>The 3GPP AAA Server shall make use of this procedure to instruct the Non-3GPP access network to detach a specific user from the access network.</w:t>
      </w:r>
    </w:p>
    <w:p w14:paraId="3FFF5E93" w14:textId="68E02C5C"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detach procedure of the UE from the non-3GPP access network.</w:t>
      </w:r>
    </w:p>
    <w:p w14:paraId="42DC0EA9" w14:textId="77777777" w:rsidR="00714063" w:rsidRPr="008215D4" w:rsidDel="008E48B7" w:rsidRDefault="00714063" w:rsidP="00714063">
      <w:pPr>
        <w:rPr>
          <w:lang w:eastAsia="zh-CN"/>
        </w:rPr>
      </w:pPr>
      <w:r w:rsidRPr="008215D4">
        <w:rPr>
          <w:lang w:eastAsia="zh-CN"/>
        </w:rPr>
        <w:t xml:space="preserve">The 3GPP AAA Server shall include the Auth-Session-State AVP in the ASR command with a value of NO_STATE_MAINTAINED if it does not require a STR from the Non-3GPP </w:t>
      </w:r>
      <w:r w:rsidRPr="008215D4">
        <w:t>access network</w:t>
      </w:r>
      <w:r w:rsidRPr="008215D4">
        <w:rPr>
          <w:lang w:eastAsia="zh-CN"/>
        </w:rPr>
        <w:t xml:space="preserve">. If it does require a STR from the Non-3GPP </w:t>
      </w:r>
      <w:r w:rsidRPr="008215D4">
        <w:t>access network</w:t>
      </w:r>
      <w:r w:rsidRPr="008215D4">
        <w:rPr>
          <w:lang w:eastAsia="zh-CN"/>
        </w:rPr>
        <w:t>, the 3GPP AAA Server shall either omit the Auth-Session-State AVP from the ASR command or include the Auth-Session-State AVP in the ASR command with a value of STATE_MAINTAINED.</w:t>
      </w:r>
    </w:p>
    <w:p w14:paraId="0F2B3A65" w14:textId="77777777" w:rsidR="00714063" w:rsidRPr="008215D4" w:rsidRDefault="00714063" w:rsidP="00714063">
      <w:pPr>
        <w:rPr>
          <w:lang w:eastAsia="zh-CN"/>
        </w:rPr>
      </w:pPr>
      <w:r w:rsidRPr="008215D4">
        <w:rPr>
          <w:lang w:eastAsia="zh-CN"/>
        </w:rPr>
        <w:t>On receipt of the ASR command, the Non-3GPP access network shall check if the user is known in the Non-3GPP access network. If not, Experimental-Result-Code shall be set to DIAMETER_ERROR_USER_UNKNOWN.</w:t>
      </w:r>
    </w:p>
    <w:p w14:paraId="086BF5BC" w14:textId="77777777" w:rsidR="00714063" w:rsidRPr="008215D4" w:rsidRDefault="00714063" w:rsidP="00714063">
      <w:pPr>
        <w:rPr>
          <w:lang w:eastAsia="zh-CN"/>
        </w:rPr>
      </w:pPr>
      <w:r w:rsidRPr="008215D4">
        <w:rPr>
          <w:lang w:eastAsia="zh-CN"/>
        </w:rPr>
        <w:t>If the user is known, the Non-3GPP access network shall perform the disconnection of all the PDN connections active for this user and remove any stored user information, except for emergency PDN connections which shall remain active,</w:t>
      </w:r>
      <w:r w:rsidRPr="008215D4">
        <w:t xml:space="preserve"> if the trusted Non-3GPP access supports Emergency services for users in limited service state</w:t>
      </w:r>
      <w:r w:rsidRPr="008215D4">
        <w:rPr>
          <w:lang w:eastAsia="zh-CN"/>
        </w:rPr>
        <w:t>.</w:t>
      </w:r>
    </w:p>
    <w:p w14:paraId="30BED3E3" w14:textId="77777777" w:rsidR="00714063" w:rsidRPr="008215D4" w:rsidRDefault="00714063" w:rsidP="00714063">
      <w:pPr>
        <w:rPr>
          <w:lang w:eastAsia="zh-CN"/>
        </w:rPr>
      </w:pPr>
      <w:r w:rsidRPr="008215D4">
        <w:rPr>
          <w:lang w:eastAsia="zh-CN"/>
        </w:rPr>
        <w:t>The Non-3GPP access network shall set the Result-Code to DIAMETER_SUCCESS and send back the ASA command to the 3GPP AAA Server, which shall update the status of the subscriber on the detached access network.</w:t>
      </w:r>
    </w:p>
    <w:p w14:paraId="23D373D9" w14:textId="77777777" w:rsidR="00714063" w:rsidRPr="008215D4" w:rsidRDefault="00714063" w:rsidP="00714063">
      <w:pPr>
        <w:rPr>
          <w:lang w:eastAsia="zh-CN"/>
        </w:rPr>
      </w:pPr>
      <w:r w:rsidRPr="008215D4">
        <w:rPr>
          <w:lang w:eastAsia="zh-CN"/>
        </w:rPr>
        <w:t xml:space="preserve">If required by the 3GPP AAA Server, the Non-3GPP </w:t>
      </w:r>
      <w:r w:rsidRPr="008215D4">
        <w:t xml:space="preserve">access network </w:t>
      </w:r>
      <w:r w:rsidRPr="008215D4">
        <w:rPr>
          <w:lang w:eastAsia="zh-CN"/>
        </w:rPr>
        <w:t>shall send an STR with the Termination-Cause set to DIAMETER_ADMINISTRATIVE. The 3GPP AAA Server shall set the Result-Code to DIAMETER_SUCCESS and return the STA command to the Non-3GPP access network.</w:t>
      </w:r>
    </w:p>
    <w:p w14:paraId="02101125" w14:textId="77777777" w:rsidR="00714063" w:rsidRPr="008215D4" w:rsidRDefault="00714063" w:rsidP="006528F8">
      <w:pPr>
        <w:pStyle w:val="Heading5"/>
        <w:rPr>
          <w:lang w:eastAsia="zh-CN"/>
        </w:rPr>
      </w:pPr>
      <w:bookmarkStart w:id="231" w:name="_Toc20213269"/>
      <w:bookmarkStart w:id="232" w:name="_Toc36043750"/>
      <w:bookmarkStart w:id="233" w:name="_Toc44872126"/>
      <w:bookmarkStart w:id="234" w:name="_Toc146095282"/>
      <w:r w:rsidRPr="008215D4">
        <w:rPr>
          <w:lang w:eastAsia="zh-CN"/>
        </w:rPr>
        <w:t>5.1.2.2.3</w:t>
      </w:r>
      <w:r w:rsidRPr="008215D4">
        <w:rPr>
          <w:lang w:eastAsia="zh-CN"/>
        </w:rPr>
        <w:tab/>
        <w:t>3GPP AAA Proxy Detailed Behaviour</w:t>
      </w:r>
      <w:bookmarkEnd w:id="231"/>
      <w:bookmarkEnd w:id="232"/>
      <w:bookmarkEnd w:id="233"/>
      <w:bookmarkEnd w:id="234"/>
    </w:p>
    <w:p w14:paraId="3D6E6C98" w14:textId="77777777" w:rsidR="00714063" w:rsidRPr="008215D4" w:rsidRDefault="00714063" w:rsidP="00714063">
      <w:r w:rsidRPr="008215D4">
        <w:t>When the 3GPP AAA Proxy receives the ASR from the 3GPP AAA Server it shall route the request to the non-3GPP access network.</w:t>
      </w:r>
    </w:p>
    <w:p w14:paraId="5048C6E1" w14:textId="77777777" w:rsidR="00714063" w:rsidRPr="008215D4" w:rsidRDefault="00714063" w:rsidP="00714063">
      <w:r w:rsidRPr="008215D4">
        <w:t>If the 3GPP AAA Proxy requires an STR but the 3GPP AAA Server does not, the 3GPP AAA Proxy may override the value of the Auth-Session-State AVP in the ASR and set it to STATE_MAINTAINED. In this case, the 3GPP AAA Proxy shall not forward the STR received from the non-3GPP access network onto the 3GPP AAA Server and shall return an STA command to the non-3GPP access network with the Result-Code set to DIAMETER_SUCCESS. The 3GPP AAA Proxy shall not override the value of the Auth-Session-State AVP under any other circumstances.</w:t>
      </w:r>
    </w:p>
    <w:p w14:paraId="13029768" w14:textId="77777777" w:rsidR="00714063" w:rsidRPr="008215D4" w:rsidRDefault="00714063" w:rsidP="00714063">
      <w:r w:rsidRPr="008215D4">
        <w:t>On receipt of the ASA message with Diameter Result Code set to DIAMETER_SUCCESS, the 3GPP AAA Proxy shall route the successful response to the 3GPP AAA Server and shall release the resources associated with the session.</w:t>
      </w:r>
    </w:p>
    <w:p w14:paraId="6577394F" w14:textId="77777777" w:rsidR="00714063" w:rsidRPr="008215D4" w:rsidRDefault="00714063" w:rsidP="00714063">
      <w:pPr>
        <w:rPr>
          <w:lang w:eastAsia="zh-CN"/>
        </w:rPr>
      </w:pPr>
      <w:r w:rsidRPr="008215D4">
        <w:rPr>
          <w:noProof/>
        </w:rPr>
        <w:t xml:space="preserve">When the 3GPP AAA Proxy receives the STR from the Non-3GPP </w:t>
      </w:r>
      <w:r w:rsidRPr="008215D4">
        <w:t>access network</w:t>
      </w:r>
      <w:r w:rsidRPr="008215D4">
        <w:rPr>
          <w:noProof/>
        </w:rPr>
        <w:t xml:space="preserve">, it shall route the request to the 3GPP AAA Server. On receipt of the STA message, the 3GPP AAA Proxy shall route the response to the Non-3GPP </w:t>
      </w:r>
      <w:r w:rsidRPr="008215D4">
        <w:t>access network</w:t>
      </w:r>
      <w:r w:rsidRPr="008215D4">
        <w:rPr>
          <w:noProof/>
        </w:rPr>
        <w:t>.</w:t>
      </w:r>
    </w:p>
    <w:p w14:paraId="29DE854F" w14:textId="77777777" w:rsidR="00714063" w:rsidRPr="008215D4" w:rsidRDefault="00714063" w:rsidP="006528F8">
      <w:pPr>
        <w:pStyle w:val="Heading4"/>
        <w:rPr>
          <w:lang w:val="en-US"/>
        </w:rPr>
      </w:pPr>
      <w:bookmarkStart w:id="235" w:name="_Toc20213270"/>
      <w:bookmarkStart w:id="236" w:name="_Toc36043751"/>
      <w:bookmarkStart w:id="237" w:name="_Toc44872127"/>
      <w:bookmarkStart w:id="238" w:name="_Toc146095283"/>
      <w:r w:rsidRPr="008215D4">
        <w:rPr>
          <w:lang w:val="en-US"/>
        </w:rPr>
        <w:lastRenderedPageBreak/>
        <w:t>5.1.2.3</w:t>
      </w:r>
      <w:r w:rsidRPr="008215D4">
        <w:rPr>
          <w:lang w:val="en-US"/>
        </w:rPr>
        <w:tab/>
        <w:t>STa Re-Authorization and Re-Authentication Procedures</w:t>
      </w:r>
      <w:bookmarkEnd w:id="235"/>
      <w:bookmarkEnd w:id="236"/>
      <w:bookmarkEnd w:id="237"/>
      <w:bookmarkEnd w:id="238"/>
    </w:p>
    <w:p w14:paraId="58ACF9F8" w14:textId="77777777" w:rsidR="00714063" w:rsidRPr="008215D4" w:rsidRDefault="00714063" w:rsidP="006528F8">
      <w:pPr>
        <w:pStyle w:val="Heading5"/>
        <w:rPr>
          <w:lang w:eastAsia="zh-CN"/>
        </w:rPr>
      </w:pPr>
      <w:bookmarkStart w:id="239" w:name="_Toc20213271"/>
      <w:bookmarkStart w:id="240" w:name="_Toc36043752"/>
      <w:bookmarkStart w:id="241" w:name="_Toc44872128"/>
      <w:bookmarkStart w:id="242" w:name="_Toc146095284"/>
      <w:r w:rsidRPr="008215D4">
        <w:rPr>
          <w:lang w:eastAsia="zh-CN"/>
        </w:rPr>
        <w:t>5.1.2.3.1</w:t>
      </w:r>
      <w:r w:rsidRPr="008215D4">
        <w:rPr>
          <w:lang w:eastAsia="zh-CN"/>
        </w:rPr>
        <w:tab/>
        <w:t>General</w:t>
      </w:r>
      <w:bookmarkEnd w:id="239"/>
      <w:bookmarkEnd w:id="240"/>
      <w:bookmarkEnd w:id="241"/>
      <w:bookmarkEnd w:id="242"/>
    </w:p>
    <w:p w14:paraId="7EFE89DD" w14:textId="77777777" w:rsidR="00714063" w:rsidRPr="008215D4" w:rsidRDefault="00714063" w:rsidP="00714063">
      <w:pPr>
        <w:rPr>
          <w:lang w:val="en-US" w:eastAsia="zh-CN"/>
        </w:rPr>
      </w:pPr>
      <w:r w:rsidRPr="008215D4">
        <w:rPr>
          <w:lang w:val="en-US" w:eastAsia="zh-CN"/>
        </w:rPr>
        <w:t>The</w:t>
      </w:r>
      <w:r w:rsidRPr="008215D4">
        <w:rPr>
          <w:lang w:val="en-US"/>
        </w:rPr>
        <w:t xml:space="preserve"> STa</w:t>
      </w:r>
      <w:r w:rsidRPr="008215D4">
        <w:rPr>
          <w:lang w:val="en-US" w:eastAsia="zh-CN"/>
        </w:rPr>
        <w:t xml:space="preserve"> Re-Authorization procedure shall be used between the 3GPP AAA Server and the trusted non-3GPP access network for enabling:</w:t>
      </w:r>
    </w:p>
    <w:p w14:paraId="05FBDD46" w14:textId="4FD05CCE" w:rsidR="00714063" w:rsidRPr="008215D4" w:rsidRDefault="00714063" w:rsidP="00714063">
      <w:pPr>
        <w:pStyle w:val="B1"/>
        <w:rPr>
          <w:lang w:val="en-US" w:eastAsia="zh-CN"/>
        </w:rPr>
      </w:pPr>
      <w:r w:rsidRPr="008215D4">
        <w:rPr>
          <w:lang w:val="en-US" w:eastAsia="zh-CN"/>
        </w:rPr>
        <w:t>-</w:t>
      </w:r>
      <w:r w:rsidRPr="008215D4">
        <w:rPr>
          <w:lang w:val="en-US" w:eastAsia="zh-CN"/>
        </w:rPr>
        <w:tab/>
        <w:t>the 3GPP AAA Server to modify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or change of the identity of a dynamically allocated PDN GW for emergency services, </w:t>
      </w:r>
      <w:r w:rsidRPr="008215D4">
        <w:rPr>
          <w:lang w:eastAsia="zh-CN"/>
        </w:rPr>
        <w:t xml:space="preserve">see </w:t>
      </w:r>
      <w:r w:rsidR="00A65E18">
        <w:rPr>
          <w:lang w:eastAsia="zh-CN"/>
        </w:rPr>
        <w:t>clause </w:t>
      </w:r>
      <w:r w:rsidR="00A65E18" w:rsidRPr="008215D4">
        <w:rPr>
          <w:lang w:eastAsia="zh-CN"/>
        </w:rPr>
        <w:t>8</w:t>
      </w:r>
      <w:r w:rsidRPr="008215D4">
        <w:rPr>
          <w:lang w:eastAsia="zh-CN"/>
        </w:rPr>
        <w:t>.1.2.3</w:t>
      </w:r>
      <w:r w:rsidRPr="008215D4">
        <w:rPr>
          <w:lang w:val="en-US" w:eastAsia="zh-CN"/>
        </w:rPr>
        <w:t>). In this case, this procedure is performed in two steps:</w:t>
      </w:r>
    </w:p>
    <w:p w14:paraId="2A646ED1" w14:textId="77777777" w:rsidR="00714063" w:rsidRPr="008215D4" w:rsidRDefault="00714063" w:rsidP="00714063">
      <w:pPr>
        <w:pStyle w:val="B2"/>
      </w:pPr>
      <w:r w:rsidRPr="008215D4">
        <w:t>-</w:t>
      </w:r>
      <w:r w:rsidRPr="008215D4">
        <w:tab/>
        <w:t xml:space="preserve">The 3GPP AAA server shall issue an STa Re-Auth request towards the trusted non-3GPP access network. Upon receipt of such a request, the trusted non-3GPP access network shall respond to the request and shall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14:paraId="69FC1E17" w14:textId="65518D75" w:rsidR="00714063" w:rsidRPr="008215D4" w:rsidRDefault="00714063" w:rsidP="00714063">
      <w:pPr>
        <w:pStyle w:val="B2"/>
        <w:rPr>
          <w:lang w:eastAsia="zh-CN"/>
        </w:rPr>
      </w:pPr>
      <w:r w:rsidRPr="008215D4">
        <w:t>-</w:t>
      </w:r>
      <w:r w:rsidRPr="008215D4">
        <w:tab/>
      </w:r>
      <w:r w:rsidRPr="008215D4">
        <w:rPr>
          <w:lang w:eastAsia="zh-CN"/>
        </w:rPr>
        <w:t xml:space="preserve">Upon receiving the STa Re-Auth request, the non-3GPP access </w:t>
      </w:r>
      <w:r w:rsidRPr="008215D4">
        <w:t>network</w:t>
      </w:r>
      <w:r w:rsidRPr="008215D4">
        <w:rPr>
          <w:lang w:eastAsia="zh-CN"/>
        </w:rPr>
        <w:t xml:space="preserve"> shall immediately invoke the STa access authorization procedure, based on the reuse of </w:t>
      </w:r>
      <w:r w:rsidRPr="008215D4">
        <w:t>the Diameter command codes</w:t>
      </w:r>
      <w:r w:rsidRPr="008215D4">
        <w:rPr>
          <w:lang w:val="en-US"/>
        </w:rPr>
        <w:t xml:space="preserve"> </w:t>
      </w:r>
      <w:r w:rsidRPr="008215D4">
        <w:rPr>
          <w:lang w:eastAsia="zh-CN"/>
        </w:rPr>
        <w:t xml:space="preserve">AA-Request and AA-Answer commands specified in </w:t>
      </w:r>
      <w:r w:rsidRPr="008215D4">
        <w:rPr>
          <w:lang w:val="en-US"/>
        </w:rPr>
        <w:t>IETF RFC 4005</w:t>
      </w:r>
      <w:r w:rsidR="00A65E18">
        <w:rPr>
          <w:lang w:val="en-US"/>
        </w:rPr>
        <w:t> </w:t>
      </w:r>
      <w:r w:rsidR="00A65E18" w:rsidRPr="008215D4">
        <w:rPr>
          <w:lang w:val="en-US"/>
        </w:rPr>
        <w:t>[</w:t>
      </w:r>
      <w:r w:rsidRPr="008215D4">
        <w:rPr>
          <w:lang w:val="en-US"/>
        </w:rPr>
        <w:t>4]</w:t>
      </w:r>
      <w:r w:rsidRPr="008215D4">
        <w:rPr>
          <w:lang w:eastAsia="zh-CN"/>
        </w:rPr>
        <w:t>. Information element contents for these messages are shown in tables 5.1.2.3.1/3 and 5.1.2.3.1/4.</w:t>
      </w:r>
    </w:p>
    <w:p w14:paraId="081B5437" w14:textId="0EBEBAAC" w:rsidR="00714063" w:rsidRPr="008215D4" w:rsidRDefault="00714063" w:rsidP="00714063">
      <w:pPr>
        <w:pStyle w:val="B1"/>
        <w:rPr>
          <w:lang w:eastAsia="zh-CN"/>
        </w:rPr>
      </w:pPr>
      <w:r w:rsidRPr="008215D4">
        <w:rPr>
          <w:lang w:val="en-US" w:eastAsia="zh-CN"/>
        </w:rPr>
        <w:t>-</w:t>
      </w:r>
      <w:r w:rsidRPr="008215D4">
        <w:rPr>
          <w:lang w:val="en-US" w:eastAsia="zh-CN"/>
        </w:rPr>
        <w:tab/>
        <w:t xml:space="preserve">the trusted non-3GPP access network to retrieve the subscriber profile from the HSS. This procedure may be initiated at any time by the </w:t>
      </w:r>
      <w:r w:rsidRPr="008215D4">
        <w:t>Trusted non-3GPP access network for check if there is any modification in the user</w:t>
      </w:r>
      <w:r w:rsidRPr="008215D4">
        <w:rPr>
          <w:lang w:val="en-US" w:eastAsia="zh-CN"/>
        </w:rPr>
        <w:t xml:space="preserve"> authorization parameters previously provided by the 3GPP AAA Server. In this one-step procedure,</w:t>
      </w:r>
      <w:r w:rsidRPr="008215D4">
        <w:rPr>
          <w:lang w:eastAsia="zh-CN"/>
        </w:rPr>
        <w:t xml:space="preserve"> the trusted non-3GPP access network shall invoke the STa access authorization procedure, based on the reuse of the Diameter commands AA-Request and AA-Answer commands </w:t>
      </w:r>
      <w:r w:rsidRPr="008215D4">
        <w:rPr>
          <w:lang w:val="en-US"/>
        </w:rPr>
        <w:t>IETF RFC 4005</w:t>
      </w:r>
      <w:r w:rsidR="00A65E18">
        <w:rPr>
          <w:lang w:val="en-US"/>
        </w:rPr>
        <w:t> </w:t>
      </w:r>
      <w:r w:rsidR="00A65E18" w:rsidRPr="008215D4">
        <w:rPr>
          <w:lang w:val="en-US"/>
        </w:rPr>
        <w:t>[</w:t>
      </w:r>
      <w:r w:rsidRPr="008215D4">
        <w:rPr>
          <w:lang w:val="en-US"/>
        </w:rPr>
        <w:t>4]</w:t>
      </w:r>
      <w:r w:rsidRPr="008215D4">
        <w:rPr>
          <w:lang w:eastAsia="zh-CN"/>
        </w:rPr>
        <w:t>. Information element contents for these messages are shown in tables 5.1.2.3.1/3 and 5.1.2.3.1/4.</w:t>
      </w:r>
    </w:p>
    <w:p w14:paraId="1B7A7F20" w14:textId="77777777" w:rsidR="00714063" w:rsidRPr="008215D4" w:rsidRDefault="00714063" w:rsidP="00714063">
      <w:pPr>
        <w:rPr>
          <w:lang w:eastAsia="zh-CN"/>
        </w:rPr>
      </w:pPr>
      <w:r w:rsidRPr="008215D4">
        <w:rPr>
          <w:lang w:eastAsia="zh-CN"/>
        </w:rPr>
        <w:t xml:space="preserve">After receiving the authorization answer, the trusted </w:t>
      </w:r>
      <w:r w:rsidRPr="008215D4">
        <w:t>non-</w:t>
      </w:r>
      <w:r w:rsidRPr="008215D4">
        <w:rPr>
          <w:lang w:eastAsia="zh-CN"/>
        </w:rPr>
        <w:t>3GPP access network will release the active PDN connections, for which the authorization has been revoked. If the authorization was rejected by the 3GPP AAA server (e.g. because the user's subscription for non-3GPP accesses has been terminated), the non-3GPP access network shall detach the user from the non-3GPP access network and release all resources.</w:t>
      </w:r>
      <w:r w:rsidRPr="008215D4">
        <w:t xml:space="preserve"> If an emergency PDN connection is active and the trusted non-3GPP access supports emergency services for users in limited service state, the non-3GPP access network shall keep the user attached in the non-3GPP access and the emergency PDN connection active. The non-emergency resources shall be released.</w:t>
      </w:r>
    </w:p>
    <w:p w14:paraId="456BAA7E" w14:textId="77777777" w:rsidR="00714063" w:rsidRPr="008215D4" w:rsidRDefault="00714063" w:rsidP="00714063">
      <w:pPr>
        <w:rPr>
          <w:lang w:val="en-US" w:eastAsia="zh-CN"/>
        </w:rPr>
      </w:pPr>
      <w:r w:rsidRPr="008215D4">
        <w:rPr>
          <w:lang w:val="en-US" w:eastAsia="zh-CN"/>
        </w:rPr>
        <w:t xml:space="preserve">The </w:t>
      </w:r>
      <w:r w:rsidRPr="008215D4">
        <w:rPr>
          <w:lang w:val="en-US"/>
        </w:rPr>
        <w:t>STa</w:t>
      </w:r>
      <w:r w:rsidRPr="008215D4">
        <w:rPr>
          <w:lang w:val="en-US" w:eastAsia="zh-CN"/>
        </w:rPr>
        <w:t xml:space="preserve"> Re-Authentication procedure shall be used between the 3GPP AAA Server and the trusted non-3GPP access network for re-authenticating the user. This procedure may be initiated at any time by the 3GPP AAA Server based on HPLMN operator policies configured in the 3GPP AAA server. This procedure is performed in two steps:</w:t>
      </w:r>
    </w:p>
    <w:p w14:paraId="4E7882A2" w14:textId="77777777" w:rsidR="00714063" w:rsidRPr="008215D4" w:rsidRDefault="00714063" w:rsidP="00714063">
      <w:pPr>
        <w:pStyle w:val="B1"/>
      </w:pPr>
      <w:r w:rsidRPr="008215D4">
        <w:t>-</w:t>
      </w:r>
      <w:r w:rsidRPr="008215D4">
        <w:tab/>
        <w:t xml:space="preserve">The 3GPP AAA server issues an STa Re-Auth request towards the trusted non-3GPP access. Upon receipt of such a request, the trusted non-3GPP access network shall respond to the request and indicate the disposition of the request. This procedure is mapped to the Diameter command Re-Auth-Request and Re-Auth-Answer specified in IETF RFC 6733 [58]. Information element contents for these messages are shown in tables </w:t>
      </w:r>
      <w:r w:rsidRPr="008215D4">
        <w:rPr>
          <w:lang w:eastAsia="zh-CN"/>
        </w:rPr>
        <w:t>5</w:t>
      </w:r>
      <w:r w:rsidRPr="008215D4">
        <w:t xml:space="preserve">.1.2.3.1/1 and </w:t>
      </w:r>
      <w:r w:rsidRPr="008215D4">
        <w:rPr>
          <w:lang w:eastAsia="zh-CN"/>
        </w:rPr>
        <w:t>5</w:t>
      </w:r>
      <w:r w:rsidRPr="008215D4">
        <w:t>.1.2.3.1/2.</w:t>
      </w:r>
    </w:p>
    <w:p w14:paraId="0038590C" w14:textId="1D3C95F2" w:rsidR="00714063" w:rsidRPr="008215D4" w:rsidRDefault="00714063" w:rsidP="00714063">
      <w:pPr>
        <w:pStyle w:val="B1"/>
        <w:rPr>
          <w:lang w:eastAsia="zh-CN"/>
        </w:rPr>
      </w:pPr>
      <w:r w:rsidRPr="008215D4">
        <w:t>-</w:t>
      </w:r>
      <w:r w:rsidRPr="008215D4">
        <w:tab/>
      </w:r>
      <w:r w:rsidRPr="008215D4">
        <w:rPr>
          <w:lang w:eastAsia="zh-CN"/>
        </w:rPr>
        <w:t>Upon receiving the STa Re-Auth request, the trusted non-3GPP access network shall immediately invoke the STa Access Authentication and Authorization procedure, based on the Re-Auth Request Type provided by the 3GPP AAA server. T</w:t>
      </w:r>
      <w:r w:rsidRPr="008215D4">
        <w:t xml:space="preserve">his procedure is mapped to the Diameter command codes </w:t>
      </w:r>
      <w:r w:rsidRPr="008215D4">
        <w:rPr>
          <w:lang w:eastAsia="zh-CN"/>
        </w:rPr>
        <w:t xml:space="preserve">based on the reuse of the Diameter commands </w:t>
      </w:r>
      <w:r w:rsidRPr="008215D4">
        <w:t>Diameter-EAP-Request and Diameter-EAP-Answer specified in IETF RFC 4072</w:t>
      </w:r>
      <w:r w:rsidR="00A65E18">
        <w:t> </w:t>
      </w:r>
      <w:r w:rsidR="00A65E18" w:rsidRPr="008215D4">
        <w:t>[</w:t>
      </w:r>
      <w:r w:rsidRPr="008215D4">
        <w:t>5]</w:t>
      </w:r>
      <w:r w:rsidRPr="008215D4">
        <w:rPr>
          <w:lang w:eastAsia="zh-CN"/>
        </w:rPr>
        <w:t>. Information element contents for these messages are shown in tables 5.1.2.3.1/5 and 5.1.2.3.1/6.</w:t>
      </w:r>
    </w:p>
    <w:p w14:paraId="0CBCCCD2" w14:textId="77777777" w:rsidR="00714063" w:rsidRPr="008215D4" w:rsidRDefault="00714063" w:rsidP="00714063">
      <w:pPr>
        <w:rPr>
          <w:lang w:eastAsia="zh-CN"/>
        </w:rPr>
      </w:pPr>
      <w:r w:rsidRPr="008215D4">
        <w:rPr>
          <w:lang w:eastAsia="zh-CN"/>
        </w:rPr>
        <w:t>If the re-authentication of the user is not successful, the trusted non-3GPP access network will release all the active PDN connections of the user, except for emergency PDN connections which shall remain active if the trusted non-3GPP access network supports Emergency services for users in limited service state. After a successful authentication and authorization procedure, the trusted non-3GPP access network shall release the active PDN connections for which the authorization has been revoked.</w:t>
      </w:r>
    </w:p>
    <w:p w14:paraId="420A5541" w14:textId="77777777" w:rsidR="00714063" w:rsidRPr="008215D4" w:rsidRDefault="00714063" w:rsidP="00714063">
      <w:pPr>
        <w:pStyle w:val="TH"/>
        <w:outlineLvl w:val="0"/>
      </w:pPr>
      <w:r w:rsidRPr="008215D4">
        <w:lastRenderedPageBreak/>
        <w:t xml:space="preserve">Table </w:t>
      </w:r>
      <w:r w:rsidRPr="008215D4">
        <w:rPr>
          <w:lang w:eastAsia="zh-CN"/>
        </w:rPr>
        <w:t>5</w:t>
      </w:r>
      <w:r w:rsidRPr="008215D4">
        <w:t xml:space="preserve">.1.2.3.1/1: </w:t>
      </w:r>
      <w:r w:rsidRPr="008215D4">
        <w:rPr>
          <w:lang w:eastAsia="zh-CN"/>
        </w:rPr>
        <w:t>STa Re-Auth</w:t>
      </w:r>
      <w:r w:rsidRPr="008215D4">
        <w:t xml:space="preserv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7442E8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17572F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1C8993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7ABB0B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0A86555" w14:textId="77777777" w:rsidR="00714063" w:rsidRPr="008215D4" w:rsidRDefault="00714063" w:rsidP="00F76B35">
            <w:pPr>
              <w:pStyle w:val="TAH"/>
            </w:pPr>
            <w:r w:rsidRPr="008215D4">
              <w:t>Description</w:t>
            </w:r>
          </w:p>
        </w:tc>
      </w:tr>
      <w:tr w:rsidR="00714063" w:rsidRPr="008215D4" w14:paraId="3B5EF38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BA5AF7"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140B91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B091E2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7D617E2" w14:textId="5AAC349E"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49B9639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4B20F69"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7E0608E8" w14:textId="77777777" w:rsidR="00714063" w:rsidRPr="008215D4" w:rsidRDefault="00714063" w:rsidP="00F76B35">
            <w:pPr>
              <w:pStyle w:val="TAL"/>
            </w:pPr>
            <w:r w:rsidRPr="008215D4">
              <w:t>Re-Auth</w:t>
            </w:r>
            <w:r w:rsidRPr="008215D4">
              <w:rPr>
                <w:lang w:val="en-US"/>
              </w:rPr>
              <w:t>–</w:t>
            </w:r>
            <w:r w:rsidRPr="008215D4">
              <w:t>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48909D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EF13CEA" w14:textId="77777777" w:rsidR="00714063" w:rsidRPr="008215D4" w:rsidRDefault="00714063" w:rsidP="00F76B35">
            <w:pPr>
              <w:pStyle w:val="TAL"/>
            </w:pPr>
            <w:r w:rsidRPr="008215D4">
              <w:t>T This IE shall define whether the user is to be authorized only or authenticated and authorized. In this case, the following values shall be used:</w:t>
            </w:r>
          </w:p>
          <w:p w14:paraId="37BAD831" w14:textId="77777777" w:rsidR="00714063" w:rsidRPr="008215D4" w:rsidRDefault="00714063" w:rsidP="00F76B35">
            <w:pPr>
              <w:pStyle w:val="TAL"/>
            </w:pPr>
            <w:r w:rsidRPr="008215D4">
              <w:t>AUTHORIZE_AUTHENTICATE if the re-authentication of the user is requested;</w:t>
            </w:r>
          </w:p>
          <w:p w14:paraId="16049AF5" w14:textId="77777777" w:rsidR="00714063" w:rsidRPr="008215D4" w:rsidRDefault="00714063" w:rsidP="00F76B35">
            <w:pPr>
              <w:pStyle w:val="TAL"/>
            </w:pPr>
            <w:r w:rsidRPr="008215D4">
              <w:t>AUTHORIZE_ONLY if the update of the previously provided user authorization parameters is requested.</w:t>
            </w:r>
          </w:p>
        </w:tc>
      </w:tr>
      <w:tr w:rsidR="00714063" w:rsidRPr="008215D4" w14:paraId="326DBAF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82EC011" w14:textId="77777777" w:rsidR="00714063" w:rsidRPr="008215D4" w:rsidRDefault="00714063" w:rsidP="00F76B35">
            <w:pPr>
              <w:pStyle w:val="TAL"/>
              <w:keepNext w:val="0"/>
              <w:keepLines w:val="0"/>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648B440F" w14:textId="77777777" w:rsidR="00714063" w:rsidRPr="008215D4" w:rsidRDefault="00714063" w:rsidP="00F76B35">
            <w:pPr>
              <w:pStyle w:val="TAL"/>
              <w:keepNext w:val="0"/>
              <w:keepLines w:val="0"/>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4DBEE54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F6E382C" w14:textId="77777777" w:rsidR="00714063" w:rsidRPr="008215D4" w:rsidRDefault="00714063" w:rsidP="00F76B35">
            <w:pPr>
              <w:pStyle w:val="TAL"/>
              <w:keepNext w:val="0"/>
              <w:keepLines w:val="0"/>
              <w:rPr>
                <w:b/>
                <w:bCs/>
              </w:rPr>
            </w:pPr>
            <w:r w:rsidRPr="008215D4">
              <w:t>This information element shall be obtained from the Origin-Host AVP, which was included in a previous command received from the trusted non-3GPP access.</w:t>
            </w:r>
          </w:p>
        </w:tc>
      </w:tr>
    </w:tbl>
    <w:p w14:paraId="36AB4EEE" w14:textId="77777777" w:rsidR="00714063" w:rsidRPr="008215D4" w:rsidRDefault="00714063" w:rsidP="00714063"/>
    <w:p w14:paraId="64FFE430" w14:textId="77777777" w:rsidR="00714063" w:rsidRPr="008215D4" w:rsidRDefault="00714063" w:rsidP="00714063">
      <w:pPr>
        <w:pStyle w:val="TH"/>
        <w:outlineLvl w:val="0"/>
      </w:pPr>
      <w:r w:rsidRPr="008215D4">
        <w:t xml:space="preserve">Table </w:t>
      </w:r>
      <w:r w:rsidRPr="008215D4">
        <w:rPr>
          <w:lang w:eastAsia="zh-CN"/>
        </w:rPr>
        <w:t>5</w:t>
      </w:r>
      <w:r w:rsidRPr="008215D4">
        <w:t xml:space="preserve">.1.2.3.1/2: </w:t>
      </w:r>
      <w:r w:rsidRPr="008215D4">
        <w:rPr>
          <w:lang w:eastAsia="zh-CN"/>
        </w:rPr>
        <w:t>STa Re-Auth</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49A1A05"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7E1FC9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3A365E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E8901D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9198F45" w14:textId="77777777" w:rsidR="00714063" w:rsidRPr="008215D4" w:rsidRDefault="00714063" w:rsidP="00F76B35">
            <w:pPr>
              <w:pStyle w:val="TAH"/>
            </w:pPr>
            <w:r w:rsidRPr="008215D4">
              <w:t>Description</w:t>
            </w:r>
          </w:p>
        </w:tc>
      </w:tr>
      <w:tr w:rsidR="00714063" w:rsidRPr="008215D4" w14:paraId="4D63132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6E4DE07"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35266C7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1E1BD45E"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CAEEA66" w14:textId="692A220A"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D71C86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CE1F583" w14:textId="77777777" w:rsidR="00714063" w:rsidRPr="008215D4" w:rsidRDefault="00714063" w:rsidP="00F76B35">
            <w:pPr>
              <w:pStyle w:val="TAL"/>
              <w:keepNext w:val="0"/>
              <w:keepLines w:val="0"/>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3948D97" w14:textId="77777777" w:rsidR="00714063" w:rsidRPr="008215D4" w:rsidRDefault="00714063" w:rsidP="00F76B35">
            <w:pPr>
              <w:pStyle w:val="TAL"/>
              <w:keepNext w:val="0"/>
              <w:keepLines w:val="0"/>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65089C04" w14:textId="77777777" w:rsidR="00714063" w:rsidRPr="008215D4" w:rsidRDefault="00714063" w:rsidP="00F76B35">
            <w:pPr>
              <w:pStyle w:val="TAC"/>
              <w:keepNext w:val="0"/>
              <w:keepLines w:val="0"/>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6562E35" w14:textId="77777777" w:rsidR="00714063" w:rsidRPr="008215D4" w:rsidRDefault="00714063" w:rsidP="00F76B35">
            <w:pPr>
              <w:pStyle w:val="TAL"/>
              <w:keepNext w:val="0"/>
              <w:keepLines w:val="0"/>
            </w:pPr>
            <w:r w:rsidRPr="008215D4">
              <w:t>This IE shall contain the result of the operation.</w:t>
            </w:r>
          </w:p>
          <w:p w14:paraId="03375830" w14:textId="77777777" w:rsidR="00714063" w:rsidRPr="008215D4" w:rsidRDefault="00714063" w:rsidP="00F76B35">
            <w:pPr>
              <w:pStyle w:val="TAL"/>
              <w:keepNext w:val="0"/>
              <w:keepLines w:val="0"/>
            </w:pPr>
            <w:r w:rsidRPr="008215D4">
              <w:t>The Result-Code AVP shall be used for errors defined in the Diameter base protocol (see IETF RFC 6733 [58]).</w:t>
            </w:r>
          </w:p>
          <w:p w14:paraId="7D3ECE00" w14:textId="77777777" w:rsidR="00714063" w:rsidRPr="008215D4" w:rsidRDefault="00714063" w:rsidP="00F76B35">
            <w:pPr>
              <w:pStyle w:val="TAL"/>
              <w:keepNext w:val="0"/>
              <w:keepLines w:val="0"/>
            </w:pPr>
            <w:r w:rsidRPr="008215D4">
              <w:t>The Experimental-Result AVP shall be used for STa errors. This is a grouped AVP which shall contain the 3GPP Vendor ID in the Vendor-Id AVP, and the error code in the Experimental-Result-Code AVP.</w:t>
            </w:r>
          </w:p>
        </w:tc>
      </w:tr>
    </w:tbl>
    <w:p w14:paraId="4122895D" w14:textId="77777777" w:rsidR="00714063" w:rsidRPr="008215D4" w:rsidRDefault="00714063" w:rsidP="00714063"/>
    <w:p w14:paraId="64FC7C31" w14:textId="77777777" w:rsidR="00714063" w:rsidRPr="008215D4" w:rsidRDefault="00714063" w:rsidP="00714063">
      <w:pPr>
        <w:pStyle w:val="TH"/>
      </w:pPr>
      <w:r w:rsidRPr="008215D4">
        <w:lastRenderedPageBreak/>
        <w:t xml:space="preserve">Table </w:t>
      </w:r>
      <w:r w:rsidRPr="008215D4">
        <w:rPr>
          <w:lang w:eastAsia="zh-CN"/>
        </w:rPr>
        <w:t>5</w:t>
      </w:r>
      <w:r w:rsidRPr="008215D4">
        <w:t xml:space="preserve">.1.2.3.1/3: </w:t>
      </w:r>
      <w:r w:rsidRPr="008215D4">
        <w:rPr>
          <w:lang w:eastAsia="zh-CN"/>
        </w:rPr>
        <w:t>STa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2653425" w14:textId="77777777" w:rsidTr="00F76B35">
        <w:trPr>
          <w:jc w:val="center"/>
        </w:trPr>
        <w:tc>
          <w:tcPr>
            <w:tcW w:w="1418" w:type="dxa"/>
          </w:tcPr>
          <w:p w14:paraId="4535419C" w14:textId="77777777" w:rsidR="00714063" w:rsidRPr="008215D4" w:rsidRDefault="00714063" w:rsidP="00F76B35">
            <w:pPr>
              <w:pStyle w:val="TAH"/>
            </w:pPr>
            <w:r w:rsidRPr="008215D4">
              <w:t>Information element name</w:t>
            </w:r>
          </w:p>
        </w:tc>
        <w:tc>
          <w:tcPr>
            <w:tcW w:w="1418" w:type="dxa"/>
          </w:tcPr>
          <w:p w14:paraId="2722E766" w14:textId="77777777" w:rsidR="00714063" w:rsidRPr="008215D4" w:rsidRDefault="00714063" w:rsidP="00F76B35">
            <w:pPr>
              <w:pStyle w:val="TAH"/>
            </w:pPr>
            <w:r w:rsidRPr="008215D4">
              <w:t>Mapping to Diameter AVP</w:t>
            </w:r>
          </w:p>
        </w:tc>
        <w:tc>
          <w:tcPr>
            <w:tcW w:w="601" w:type="dxa"/>
          </w:tcPr>
          <w:p w14:paraId="0113F2D9" w14:textId="77777777" w:rsidR="00714063" w:rsidRPr="008215D4" w:rsidRDefault="00714063" w:rsidP="00F76B35">
            <w:pPr>
              <w:pStyle w:val="TAH"/>
            </w:pPr>
            <w:r w:rsidRPr="008215D4">
              <w:t>Cat.</w:t>
            </w:r>
          </w:p>
        </w:tc>
        <w:tc>
          <w:tcPr>
            <w:tcW w:w="6237" w:type="dxa"/>
          </w:tcPr>
          <w:p w14:paraId="75582A8C" w14:textId="77777777" w:rsidR="00714063" w:rsidRPr="008215D4" w:rsidRDefault="00714063" w:rsidP="00F76B35">
            <w:pPr>
              <w:pStyle w:val="TAH"/>
            </w:pPr>
            <w:r w:rsidRPr="008215D4">
              <w:t>Description</w:t>
            </w:r>
          </w:p>
        </w:tc>
      </w:tr>
      <w:tr w:rsidR="00714063" w:rsidRPr="008215D4" w14:paraId="6405B1ED" w14:textId="77777777" w:rsidTr="00F76B35">
        <w:trPr>
          <w:jc w:val="center"/>
        </w:trPr>
        <w:tc>
          <w:tcPr>
            <w:tcW w:w="1418" w:type="dxa"/>
          </w:tcPr>
          <w:p w14:paraId="0F8E5B6B" w14:textId="77777777" w:rsidR="00714063" w:rsidRPr="008215D4" w:rsidRDefault="00714063" w:rsidP="00F76B35">
            <w:pPr>
              <w:pStyle w:val="TAL"/>
            </w:pPr>
            <w:r w:rsidRPr="008215D4">
              <w:t>Permanent User Identity</w:t>
            </w:r>
          </w:p>
        </w:tc>
        <w:tc>
          <w:tcPr>
            <w:tcW w:w="1418" w:type="dxa"/>
          </w:tcPr>
          <w:p w14:paraId="6355C188" w14:textId="77777777" w:rsidR="00714063" w:rsidRPr="008215D4" w:rsidRDefault="00714063" w:rsidP="00F76B35">
            <w:pPr>
              <w:pStyle w:val="TAL"/>
            </w:pPr>
            <w:r w:rsidRPr="008215D4">
              <w:t>User-Name</w:t>
            </w:r>
          </w:p>
        </w:tc>
        <w:tc>
          <w:tcPr>
            <w:tcW w:w="601" w:type="dxa"/>
          </w:tcPr>
          <w:p w14:paraId="6BEE57F1" w14:textId="77777777" w:rsidR="00714063" w:rsidRPr="008215D4" w:rsidRDefault="00714063" w:rsidP="00F76B35">
            <w:pPr>
              <w:pStyle w:val="TAC"/>
            </w:pPr>
            <w:r w:rsidRPr="008215D4">
              <w:t>M</w:t>
            </w:r>
          </w:p>
        </w:tc>
        <w:tc>
          <w:tcPr>
            <w:tcW w:w="6237" w:type="dxa"/>
          </w:tcPr>
          <w:p w14:paraId="31B0BB14" w14:textId="393C9B3D"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p>
        </w:tc>
      </w:tr>
      <w:tr w:rsidR="00714063" w:rsidRPr="008215D4" w14:paraId="6D89FB61" w14:textId="77777777" w:rsidTr="00F76B35">
        <w:trPr>
          <w:jc w:val="center"/>
        </w:trPr>
        <w:tc>
          <w:tcPr>
            <w:tcW w:w="1418" w:type="dxa"/>
          </w:tcPr>
          <w:p w14:paraId="4987ABC3" w14:textId="77777777" w:rsidR="00714063" w:rsidRPr="008215D4" w:rsidRDefault="00714063" w:rsidP="00F76B35">
            <w:pPr>
              <w:pStyle w:val="TAL"/>
            </w:pPr>
            <w:r w:rsidRPr="008215D4">
              <w:t>Request-Type</w:t>
            </w:r>
          </w:p>
        </w:tc>
        <w:tc>
          <w:tcPr>
            <w:tcW w:w="1418" w:type="dxa"/>
          </w:tcPr>
          <w:p w14:paraId="74D5296F" w14:textId="77777777" w:rsidR="00714063" w:rsidRPr="008215D4" w:rsidRDefault="00714063" w:rsidP="00F76B35">
            <w:pPr>
              <w:pStyle w:val="TAL"/>
            </w:pPr>
            <w:r w:rsidRPr="008215D4">
              <w:t>Auth-Request-Type</w:t>
            </w:r>
          </w:p>
        </w:tc>
        <w:tc>
          <w:tcPr>
            <w:tcW w:w="601" w:type="dxa"/>
          </w:tcPr>
          <w:p w14:paraId="30A3801C" w14:textId="77777777" w:rsidR="00714063" w:rsidRPr="008215D4" w:rsidRDefault="00714063" w:rsidP="00F76B35">
            <w:pPr>
              <w:pStyle w:val="TAC"/>
            </w:pPr>
            <w:r w:rsidRPr="008215D4">
              <w:t>M</w:t>
            </w:r>
          </w:p>
        </w:tc>
        <w:tc>
          <w:tcPr>
            <w:tcW w:w="6237" w:type="dxa"/>
          </w:tcPr>
          <w:p w14:paraId="0B768486" w14:textId="77777777" w:rsidR="00714063" w:rsidRPr="008215D4" w:rsidRDefault="00714063" w:rsidP="00F76B35">
            <w:pPr>
              <w:pStyle w:val="TAL"/>
            </w:pPr>
            <w:r w:rsidRPr="008215D4">
              <w:t>This IE shall define whether the user is to be authenticated only, authorized only or both. In this case, it shall have the value:</w:t>
            </w:r>
          </w:p>
          <w:p w14:paraId="13A843DD" w14:textId="77777777" w:rsidR="00A65E18" w:rsidRPr="008215D4" w:rsidRDefault="00714063" w:rsidP="00F76B35">
            <w:pPr>
              <w:pStyle w:val="TAL"/>
            </w:pPr>
            <w:r w:rsidRPr="008215D4">
              <w:t>AUTHORIZE_ONLY</w:t>
            </w:r>
          </w:p>
          <w:p w14:paraId="4D02552A" w14:textId="39402F6E" w:rsidR="00714063" w:rsidRPr="008215D4" w:rsidRDefault="00714063" w:rsidP="00F76B35">
            <w:pPr>
              <w:pStyle w:val="TAL"/>
              <w:ind w:left="238" w:hanging="238"/>
            </w:pPr>
          </w:p>
        </w:tc>
      </w:tr>
      <w:tr w:rsidR="00714063" w:rsidRPr="008215D4" w14:paraId="604871F8" w14:textId="77777777" w:rsidTr="00F76B35">
        <w:trPr>
          <w:jc w:val="center"/>
        </w:trPr>
        <w:tc>
          <w:tcPr>
            <w:tcW w:w="1418" w:type="dxa"/>
          </w:tcPr>
          <w:p w14:paraId="617DB13F" w14:textId="77777777" w:rsidR="00714063" w:rsidRPr="008215D4" w:rsidRDefault="00714063" w:rsidP="00F76B35">
            <w:pPr>
              <w:pStyle w:val="TAL"/>
            </w:pPr>
            <w:r w:rsidRPr="008215D4">
              <w:t>Mobility Capabilities</w:t>
            </w:r>
          </w:p>
        </w:tc>
        <w:tc>
          <w:tcPr>
            <w:tcW w:w="1418" w:type="dxa"/>
          </w:tcPr>
          <w:p w14:paraId="2E05A537" w14:textId="77777777" w:rsidR="00714063" w:rsidRPr="008215D4" w:rsidRDefault="00714063" w:rsidP="00F76B35">
            <w:pPr>
              <w:pStyle w:val="TAL"/>
            </w:pPr>
            <w:r w:rsidRPr="008215D4">
              <w:t>MIP6-Feature-Vector</w:t>
            </w:r>
          </w:p>
        </w:tc>
        <w:tc>
          <w:tcPr>
            <w:tcW w:w="601" w:type="dxa"/>
          </w:tcPr>
          <w:p w14:paraId="299FF4F7" w14:textId="77777777" w:rsidR="00714063" w:rsidRPr="008215D4" w:rsidRDefault="00714063" w:rsidP="00F76B35">
            <w:pPr>
              <w:pStyle w:val="TAC"/>
            </w:pPr>
            <w:r w:rsidRPr="008215D4">
              <w:t>C</w:t>
            </w:r>
          </w:p>
        </w:tc>
        <w:tc>
          <w:tcPr>
            <w:tcW w:w="6237" w:type="dxa"/>
          </w:tcPr>
          <w:p w14:paraId="7885743B" w14:textId="77777777" w:rsidR="00714063" w:rsidRPr="008215D4" w:rsidRDefault="00714063" w:rsidP="00F76B35">
            <w:pPr>
              <w:pStyle w:val="TAL"/>
              <w:rPr>
                <w:lang w:eastAsia="zh-CN"/>
              </w:rPr>
            </w:pPr>
            <w:r w:rsidRPr="008215D4">
              <w:rPr>
                <w:lang w:eastAsia="zh-CN"/>
              </w:rPr>
              <w:t>This information element shall contain the mobility capabilities of the non-3GPP access network.</w:t>
            </w:r>
          </w:p>
          <w:p w14:paraId="32C8E6BB" w14:textId="77777777" w:rsidR="00714063" w:rsidRPr="008215D4" w:rsidRDefault="00714063" w:rsidP="00F76B35">
            <w:pPr>
              <w:pStyle w:val="TAL"/>
            </w:pPr>
            <w:r w:rsidRPr="008215D4">
              <w:rPr>
                <w:lang w:eastAsia="zh-CN"/>
              </w:rPr>
              <w:t xml:space="preserve">This AVP shall be included only if optimized idle mode mobility from E-UTRAN to HRPD access is executed. When included, the PMIP_SUPPORTED and the OPTIMIZED_IDLE_MODE_MOBILITY flags shall be set. </w:t>
            </w:r>
          </w:p>
        </w:tc>
      </w:tr>
      <w:tr w:rsidR="00714063" w:rsidRPr="008215D4" w14:paraId="69F9A011" w14:textId="77777777" w:rsidTr="00F76B35">
        <w:trPr>
          <w:jc w:val="center"/>
        </w:trPr>
        <w:tc>
          <w:tcPr>
            <w:tcW w:w="1418" w:type="dxa"/>
          </w:tcPr>
          <w:p w14:paraId="56490F5C" w14:textId="77777777" w:rsidR="00714063" w:rsidRPr="008215D4" w:rsidRDefault="00714063" w:rsidP="00F76B35">
            <w:pPr>
              <w:pStyle w:val="TAL"/>
            </w:pPr>
            <w:r w:rsidRPr="008215D4">
              <w:t>Routing Information</w:t>
            </w:r>
          </w:p>
        </w:tc>
        <w:tc>
          <w:tcPr>
            <w:tcW w:w="1418" w:type="dxa"/>
          </w:tcPr>
          <w:p w14:paraId="4BDF1536" w14:textId="77777777" w:rsidR="00714063" w:rsidRPr="008215D4" w:rsidRDefault="00714063" w:rsidP="00F76B35">
            <w:pPr>
              <w:pStyle w:val="TAL"/>
            </w:pPr>
            <w:r w:rsidRPr="008215D4">
              <w:t>Destination-Host</w:t>
            </w:r>
          </w:p>
        </w:tc>
        <w:tc>
          <w:tcPr>
            <w:tcW w:w="601" w:type="dxa"/>
          </w:tcPr>
          <w:p w14:paraId="483D9BD2" w14:textId="77777777" w:rsidR="00714063" w:rsidRPr="008215D4" w:rsidRDefault="00714063" w:rsidP="00F76B35">
            <w:pPr>
              <w:pStyle w:val="TAC"/>
            </w:pPr>
            <w:r w:rsidRPr="008215D4">
              <w:t>M</w:t>
            </w:r>
          </w:p>
        </w:tc>
        <w:tc>
          <w:tcPr>
            <w:tcW w:w="6237" w:type="dxa"/>
          </w:tcPr>
          <w:p w14:paraId="7E8FB402" w14:textId="77777777" w:rsidR="00714063" w:rsidRPr="008215D4" w:rsidRDefault="00714063" w:rsidP="00F76B35">
            <w:pPr>
              <w:pStyle w:val="TAL"/>
            </w:pPr>
            <w:r w:rsidRPr="008215D4">
              <w:t>The 3GPP AAA Server name shall be obtained from the Origin-Host AVP of a previously received message.</w:t>
            </w:r>
          </w:p>
        </w:tc>
      </w:tr>
      <w:tr w:rsidR="00714063" w:rsidRPr="008215D4" w14:paraId="72986A20" w14:textId="77777777" w:rsidTr="00F76B35">
        <w:trPr>
          <w:jc w:val="center"/>
        </w:trPr>
        <w:tc>
          <w:tcPr>
            <w:tcW w:w="1418" w:type="dxa"/>
          </w:tcPr>
          <w:p w14:paraId="287EA962" w14:textId="77777777" w:rsidR="00714063" w:rsidRPr="008215D4" w:rsidRDefault="00714063" w:rsidP="00F76B35">
            <w:pPr>
              <w:pStyle w:val="TAL"/>
            </w:pPr>
            <w:r w:rsidRPr="008215D4">
              <w:t>Access Network Information</w:t>
            </w:r>
          </w:p>
        </w:tc>
        <w:tc>
          <w:tcPr>
            <w:tcW w:w="1418" w:type="dxa"/>
          </w:tcPr>
          <w:p w14:paraId="1E34DC16" w14:textId="77777777" w:rsidR="00714063" w:rsidRPr="008215D4" w:rsidRDefault="00714063" w:rsidP="00F76B35">
            <w:pPr>
              <w:pStyle w:val="TAL"/>
            </w:pPr>
            <w:r w:rsidRPr="008215D4">
              <w:t>Access-Network-Info</w:t>
            </w:r>
          </w:p>
        </w:tc>
        <w:tc>
          <w:tcPr>
            <w:tcW w:w="601" w:type="dxa"/>
          </w:tcPr>
          <w:p w14:paraId="6CEBF668" w14:textId="77777777" w:rsidR="00714063" w:rsidRPr="008215D4" w:rsidRDefault="00714063" w:rsidP="00F76B35">
            <w:pPr>
              <w:pStyle w:val="TAC"/>
            </w:pPr>
            <w:r w:rsidRPr="008215D4">
              <w:t>O</w:t>
            </w:r>
          </w:p>
        </w:tc>
        <w:tc>
          <w:tcPr>
            <w:tcW w:w="6237" w:type="dxa"/>
          </w:tcPr>
          <w:p w14:paraId="3358D963" w14:textId="77777777" w:rsidR="00714063" w:rsidRPr="008215D4" w:rsidRDefault="00714063" w:rsidP="00F76B35">
            <w:pPr>
              <w:pStyle w:val="TAL"/>
            </w:pPr>
            <w:r w:rsidRPr="008215D4">
              <w:t>If present, this IE shall contain the identity and location information of the access network where the UE is attached.</w:t>
            </w:r>
          </w:p>
        </w:tc>
      </w:tr>
      <w:tr w:rsidR="00714063" w:rsidRPr="008215D4" w14:paraId="607DC56D" w14:textId="77777777" w:rsidTr="00F76B35">
        <w:trPr>
          <w:jc w:val="center"/>
        </w:trPr>
        <w:tc>
          <w:tcPr>
            <w:tcW w:w="1418" w:type="dxa"/>
          </w:tcPr>
          <w:p w14:paraId="5C2C528C" w14:textId="77777777" w:rsidR="00714063" w:rsidRPr="008215D4" w:rsidRDefault="00714063" w:rsidP="00F76B35">
            <w:pPr>
              <w:pStyle w:val="TAL"/>
            </w:pPr>
            <w:r w:rsidRPr="008215D4">
              <w:t>Local Time Zone</w:t>
            </w:r>
          </w:p>
        </w:tc>
        <w:tc>
          <w:tcPr>
            <w:tcW w:w="1418" w:type="dxa"/>
          </w:tcPr>
          <w:p w14:paraId="2B67A7B1" w14:textId="77777777" w:rsidR="00714063" w:rsidRPr="008215D4" w:rsidRDefault="00714063" w:rsidP="00F76B35">
            <w:pPr>
              <w:pStyle w:val="TAL"/>
            </w:pPr>
            <w:r w:rsidRPr="008215D4">
              <w:t>Local-Time-Zone</w:t>
            </w:r>
          </w:p>
        </w:tc>
        <w:tc>
          <w:tcPr>
            <w:tcW w:w="601" w:type="dxa"/>
          </w:tcPr>
          <w:p w14:paraId="4298FB2E" w14:textId="77777777" w:rsidR="00714063" w:rsidRPr="008215D4" w:rsidRDefault="00714063" w:rsidP="00F76B35">
            <w:pPr>
              <w:pStyle w:val="TAC"/>
            </w:pPr>
            <w:r w:rsidRPr="008215D4">
              <w:t>O</w:t>
            </w:r>
          </w:p>
        </w:tc>
        <w:tc>
          <w:tcPr>
            <w:tcW w:w="6237" w:type="dxa"/>
          </w:tcPr>
          <w:p w14:paraId="01E8F14D" w14:textId="77777777" w:rsidR="00714063" w:rsidRPr="008215D4" w:rsidRDefault="00714063" w:rsidP="00F76B35">
            <w:pPr>
              <w:pStyle w:val="TAL"/>
            </w:pPr>
            <w:r w:rsidRPr="008215D4">
              <w:t>If present, this IE shall contain the time zone of the location in the access network where the UE is attached.</w:t>
            </w:r>
          </w:p>
        </w:tc>
      </w:tr>
    </w:tbl>
    <w:p w14:paraId="540BD81E" w14:textId="77777777" w:rsidR="00714063" w:rsidRPr="008215D4" w:rsidRDefault="00714063" w:rsidP="00714063"/>
    <w:p w14:paraId="656EC87E" w14:textId="77777777" w:rsidR="00714063" w:rsidRPr="008215D4" w:rsidRDefault="00714063" w:rsidP="00714063">
      <w:pPr>
        <w:pStyle w:val="TH"/>
        <w:outlineLvl w:val="0"/>
      </w:pPr>
      <w:r w:rsidRPr="008215D4">
        <w:lastRenderedPageBreak/>
        <w:t xml:space="preserve">Table </w:t>
      </w:r>
      <w:r w:rsidRPr="008215D4">
        <w:rPr>
          <w:lang w:eastAsia="zh-CN"/>
        </w:rPr>
        <w:t>5</w:t>
      </w:r>
      <w:r w:rsidRPr="008215D4">
        <w:t xml:space="preserve">.1.2.3.1/4: </w:t>
      </w:r>
      <w:r w:rsidRPr="008215D4">
        <w:rPr>
          <w:lang w:eastAsia="zh-CN"/>
        </w:rPr>
        <w:t>STa Authorization</w:t>
      </w:r>
      <w:r w:rsidRPr="008215D4">
        <w:t xml:space="preserv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7C34044" w14:textId="77777777" w:rsidTr="00F76B35">
        <w:trPr>
          <w:jc w:val="center"/>
        </w:trPr>
        <w:tc>
          <w:tcPr>
            <w:tcW w:w="1418" w:type="dxa"/>
          </w:tcPr>
          <w:p w14:paraId="660E828E" w14:textId="77777777" w:rsidR="00714063" w:rsidRPr="008215D4" w:rsidRDefault="00714063" w:rsidP="00F76B35">
            <w:pPr>
              <w:pStyle w:val="TAH"/>
            </w:pPr>
            <w:r w:rsidRPr="008215D4">
              <w:t>Information element name</w:t>
            </w:r>
          </w:p>
        </w:tc>
        <w:tc>
          <w:tcPr>
            <w:tcW w:w="1418" w:type="dxa"/>
          </w:tcPr>
          <w:p w14:paraId="55B37A4B" w14:textId="77777777" w:rsidR="00714063" w:rsidRPr="008215D4" w:rsidRDefault="00714063" w:rsidP="00F76B35">
            <w:pPr>
              <w:pStyle w:val="TAH"/>
            </w:pPr>
            <w:r w:rsidRPr="008215D4">
              <w:t>Mapping to Diameter AVP</w:t>
            </w:r>
          </w:p>
        </w:tc>
        <w:tc>
          <w:tcPr>
            <w:tcW w:w="601" w:type="dxa"/>
          </w:tcPr>
          <w:p w14:paraId="616780FC" w14:textId="77777777" w:rsidR="00714063" w:rsidRPr="008215D4" w:rsidRDefault="00714063" w:rsidP="00F76B35">
            <w:pPr>
              <w:pStyle w:val="TAH"/>
            </w:pPr>
            <w:r w:rsidRPr="008215D4">
              <w:t>Cat.</w:t>
            </w:r>
          </w:p>
        </w:tc>
        <w:tc>
          <w:tcPr>
            <w:tcW w:w="6237" w:type="dxa"/>
          </w:tcPr>
          <w:p w14:paraId="5ACC3968" w14:textId="77777777" w:rsidR="00714063" w:rsidRPr="008215D4" w:rsidRDefault="00714063" w:rsidP="00F76B35">
            <w:pPr>
              <w:pStyle w:val="TAH"/>
            </w:pPr>
            <w:r w:rsidRPr="008215D4">
              <w:t>Description</w:t>
            </w:r>
          </w:p>
        </w:tc>
      </w:tr>
      <w:tr w:rsidR="00714063" w:rsidRPr="008215D4" w14:paraId="0D578014" w14:textId="77777777" w:rsidTr="00F76B35">
        <w:trPr>
          <w:jc w:val="center"/>
        </w:trPr>
        <w:tc>
          <w:tcPr>
            <w:tcW w:w="1418" w:type="dxa"/>
          </w:tcPr>
          <w:p w14:paraId="488569B6" w14:textId="77777777" w:rsidR="00714063" w:rsidRPr="008215D4" w:rsidRDefault="00714063" w:rsidP="00F76B35">
            <w:pPr>
              <w:pStyle w:val="TAL"/>
            </w:pPr>
            <w:r w:rsidRPr="008215D4">
              <w:t>Registration Result</w:t>
            </w:r>
          </w:p>
        </w:tc>
        <w:tc>
          <w:tcPr>
            <w:tcW w:w="1418" w:type="dxa"/>
          </w:tcPr>
          <w:p w14:paraId="4135525E" w14:textId="77777777" w:rsidR="00714063" w:rsidRPr="008215D4" w:rsidRDefault="00714063" w:rsidP="00F76B35">
            <w:pPr>
              <w:pStyle w:val="TAL"/>
            </w:pPr>
            <w:r w:rsidRPr="008215D4">
              <w:t>Result Code/ Experimental Result Code</w:t>
            </w:r>
          </w:p>
        </w:tc>
        <w:tc>
          <w:tcPr>
            <w:tcW w:w="601" w:type="dxa"/>
          </w:tcPr>
          <w:p w14:paraId="35A5C587" w14:textId="77777777" w:rsidR="00714063" w:rsidRPr="008215D4" w:rsidRDefault="00714063" w:rsidP="00F76B35">
            <w:pPr>
              <w:pStyle w:val="TAC"/>
            </w:pPr>
            <w:r w:rsidRPr="008215D4">
              <w:t>M</w:t>
            </w:r>
          </w:p>
        </w:tc>
        <w:tc>
          <w:tcPr>
            <w:tcW w:w="6237" w:type="dxa"/>
          </w:tcPr>
          <w:p w14:paraId="7687419A" w14:textId="77777777" w:rsidR="00A65E18" w:rsidRPr="008215D4" w:rsidRDefault="00714063" w:rsidP="00F76B35">
            <w:pPr>
              <w:pStyle w:val="TAL"/>
            </w:pPr>
            <w:r w:rsidRPr="008215D4">
              <w:t>This IE shall contain the result of the operation.</w:t>
            </w:r>
          </w:p>
          <w:p w14:paraId="5A6210AE" w14:textId="3DECAA7B" w:rsidR="00714063" w:rsidRPr="008215D4" w:rsidRDefault="00714063" w:rsidP="00F76B35">
            <w:pPr>
              <w:pStyle w:val="TAL"/>
            </w:pPr>
            <w:r w:rsidRPr="008215D4">
              <w:t>The Result-Code AVP shall be used for errors defined in the Diameter base protocol (see IETF RFC 6733 [58]).</w:t>
            </w:r>
          </w:p>
          <w:p w14:paraId="7F26C4C4" w14:textId="77777777" w:rsidR="00714063" w:rsidRPr="008215D4" w:rsidRDefault="00714063" w:rsidP="00F76B35">
            <w:pPr>
              <w:pStyle w:val="TAL"/>
              <w:rPr>
                <w:bCs/>
              </w:rPr>
            </w:pPr>
            <w:r w:rsidRPr="008215D4">
              <w:rPr>
                <w:bCs/>
              </w:rPr>
              <w:t>The Experimental-Result AVP shall be used for STa errors. This is a grouped AVP which shall contain the 3GPP Vendor ID in the Vendor-Id AVP, and the error code in the Experimental-Result-Code AVP</w:t>
            </w:r>
          </w:p>
        </w:tc>
      </w:tr>
      <w:tr w:rsidR="00714063" w:rsidRPr="008215D4" w14:paraId="53AF4846" w14:textId="77777777" w:rsidTr="00F76B35">
        <w:trPr>
          <w:jc w:val="center"/>
        </w:trPr>
        <w:tc>
          <w:tcPr>
            <w:tcW w:w="1418" w:type="dxa"/>
          </w:tcPr>
          <w:p w14:paraId="70D92FE4" w14:textId="77777777" w:rsidR="00714063" w:rsidRPr="008215D4" w:rsidRDefault="00714063" w:rsidP="00F76B35">
            <w:pPr>
              <w:pStyle w:val="TAL"/>
            </w:pPr>
            <w:r w:rsidRPr="008215D4">
              <w:t>Request-Type</w:t>
            </w:r>
          </w:p>
        </w:tc>
        <w:tc>
          <w:tcPr>
            <w:tcW w:w="1418" w:type="dxa"/>
          </w:tcPr>
          <w:p w14:paraId="570F399C" w14:textId="77777777" w:rsidR="00714063" w:rsidRPr="008215D4" w:rsidRDefault="00714063" w:rsidP="00F76B35">
            <w:pPr>
              <w:pStyle w:val="TAL"/>
            </w:pPr>
            <w:r w:rsidRPr="008215D4">
              <w:t>Auth-Request-Type</w:t>
            </w:r>
          </w:p>
        </w:tc>
        <w:tc>
          <w:tcPr>
            <w:tcW w:w="601" w:type="dxa"/>
          </w:tcPr>
          <w:p w14:paraId="7E21F234" w14:textId="77777777" w:rsidR="00714063" w:rsidRPr="008215D4" w:rsidRDefault="00714063" w:rsidP="00F76B35">
            <w:pPr>
              <w:pStyle w:val="TAC"/>
            </w:pPr>
            <w:r w:rsidRPr="008215D4">
              <w:t>M</w:t>
            </w:r>
          </w:p>
        </w:tc>
        <w:tc>
          <w:tcPr>
            <w:tcW w:w="6237" w:type="dxa"/>
          </w:tcPr>
          <w:p w14:paraId="7755C19A" w14:textId="7895FC55" w:rsidR="00714063" w:rsidRPr="008215D4" w:rsidRDefault="00714063" w:rsidP="00F76B35">
            <w:pPr>
              <w:pStyle w:val="TAL"/>
            </w:pPr>
            <w:r w:rsidRPr="008215D4">
              <w:t>It shall contain the value AUTHORIZE_ONLY. See IETF RFC 4072</w:t>
            </w:r>
            <w:r w:rsidR="00A65E18">
              <w:t> </w:t>
            </w:r>
            <w:r w:rsidR="00A65E18" w:rsidRPr="008215D4">
              <w:t>[</w:t>
            </w:r>
            <w:r w:rsidRPr="008215D4">
              <w:t>5].</w:t>
            </w:r>
          </w:p>
          <w:p w14:paraId="2FF135F2" w14:textId="77777777" w:rsidR="00714063" w:rsidRPr="008215D4" w:rsidRDefault="00714063" w:rsidP="00F76B35">
            <w:pPr>
              <w:pStyle w:val="TAL"/>
              <w:rPr>
                <w:lang w:eastAsia="zh-CN"/>
              </w:rPr>
            </w:pPr>
          </w:p>
        </w:tc>
      </w:tr>
      <w:tr w:rsidR="00714063" w:rsidRPr="008215D4" w14:paraId="30A401C0" w14:textId="77777777" w:rsidTr="00F76B35">
        <w:trPr>
          <w:jc w:val="center"/>
        </w:trPr>
        <w:tc>
          <w:tcPr>
            <w:tcW w:w="1418" w:type="dxa"/>
          </w:tcPr>
          <w:p w14:paraId="06748A96" w14:textId="77777777" w:rsidR="00714063" w:rsidRPr="008215D4" w:rsidRDefault="00714063" w:rsidP="00F76B35">
            <w:pPr>
              <w:pStyle w:val="TAL"/>
            </w:pPr>
            <w:r w:rsidRPr="008215D4">
              <w:t>Session Alive Time</w:t>
            </w:r>
          </w:p>
        </w:tc>
        <w:tc>
          <w:tcPr>
            <w:tcW w:w="1418" w:type="dxa"/>
          </w:tcPr>
          <w:p w14:paraId="3FF55836" w14:textId="77777777" w:rsidR="00714063" w:rsidRPr="008215D4" w:rsidRDefault="00714063" w:rsidP="00F76B35">
            <w:pPr>
              <w:pStyle w:val="TAL"/>
            </w:pPr>
            <w:r w:rsidRPr="008215D4">
              <w:t>Session-Timeout</w:t>
            </w:r>
          </w:p>
        </w:tc>
        <w:tc>
          <w:tcPr>
            <w:tcW w:w="601" w:type="dxa"/>
          </w:tcPr>
          <w:p w14:paraId="4245E08A" w14:textId="77777777" w:rsidR="00714063" w:rsidRPr="008215D4" w:rsidRDefault="00714063" w:rsidP="00F76B35">
            <w:pPr>
              <w:pStyle w:val="TAC"/>
            </w:pPr>
            <w:r w:rsidRPr="008215D4">
              <w:t>O</w:t>
            </w:r>
          </w:p>
        </w:tc>
        <w:tc>
          <w:tcPr>
            <w:tcW w:w="6237" w:type="dxa"/>
          </w:tcPr>
          <w:p w14:paraId="0DC3EE92" w14:textId="77777777" w:rsidR="00714063" w:rsidRPr="008215D4" w:rsidRDefault="00714063" w:rsidP="00F76B35">
            <w:pPr>
              <w:pStyle w:val="TAL"/>
            </w:pPr>
            <w:r w:rsidRPr="008215D4">
              <w:rPr>
                <w:lang w:eastAsia="zh-CN"/>
              </w:rPr>
              <w:t xml:space="preserve">This AVP may be present if the Result-Code AVP is set to DIAMETER _SUCCESS; if present, it shall contain the maximum number of seconds the user session is allowed to remain active. This AVP is defined in </w:t>
            </w:r>
            <w:r w:rsidRPr="008215D4">
              <w:t>IETF RFC 6733 [58]</w:t>
            </w:r>
            <w:r w:rsidRPr="008215D4">
              <w:rPr>
                <w:lang w:eastAsia="zh-CN"/>
              </w:rPr>
              <w:t>.</w:t>
            </w:r>
          </w:p>
        </w:tc>
      </w:tr>
      <w:tr w:rsidR="00714063" w:rsidRPr="008215D4" w14:paraId="6FEE0D27" w14:textId="77777777" w:rsidTr="00F76B35">
        <w:trPr>
          <w:jc w:val="center"/>
        </w:trPr>
        <w:tc>
          <w:tcPr>
            <w:tcW w:w="1418" w:type="dxa"/>
          </w:tcPr>
          <w:p w14:paraId="1EE3EAC2" w14:textId="77777777" w:rsidR="00714063" w:rsidRPr="008215D4" w:rsidRDefault="00714063" w:rsidP="00F76B35">
            <w:pPr>
              <w:pStyle w:val="TAL"/>
            </w:pPr>
            <w:r w:rsidRPr="008215D4">
              <w:t>Accounting Interim Interval</w:t>
            </w:r>
          </w:p>
        </w:tc>
        <w:tc>
          <w:tcPr>
            <w:tcW w:w="1418" w:type="dxa"/>
          </w:tcPr>
          <w:p w14:paraId="28B1DD4F" w14:textId="77777777" w:rsidR="00714063" w:rsidRPr="008215D4" w:rsidRDefault="00714063" w:rsidP="00F76B35">
            <w:pPr>
              <w:pStyle w:val="TAL"/>
            </w:pPr>
            <w:r w:rsidRPr="008215D4">
              <w:t>Acct-Interim-Interval</w:t>
            </w:r>
          </w:p>
        </w:tc>
        <w:tc>
          <w:tcPr>
            <w:tcW w:w="601" w:type="dxa"/>
          </w:tcPr>
          <w:p w14:paraId="4A83E874" w14:textId="77777777" w:rsidR="00714063" w:rsidRPr="008215D4" w:rsidRDefault="00714063" w:rsidP="00F76B35">
            <w:pPr>
              <w:pStyle w:val="TAC"/>
            </w:pPr>
            <w:r w:rsidRPr="008215D4">
              <w:t>O</w:t>
            </w:r>
          </w:p>
        </w:tc>
        <w:tc>
          <w:tcPr>
            <w:tcW w:w="6237" w:type="dxa"/>
          </w:tcPr>
          <w:p w14:paraId="4179924B"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35CF3956" w14:textId="77777777" w:rsidTr="00F76B35">
        <w:trPr>
          <w:jc w:val="center"/>
        </w:trPr>
        <w:tc>
          <w:tcPr>
            <w:tcW w:w="1418" w:type="dxa"/>
          </w:tcPr>
          <w:p w14:paraId="1A7B7D11" w14:textId="77777777" w:rsidR="00714063" w:rsidRPr="008215D4" w:rsidRDefault="00714063" w:rsidP="00F76B35">
            <w:pPr>
              <w:pStyle w:val="TAL"/>
            </w:pPr>
            <w:r w:rsidRPr="008215D4">
              <w:rPr>
                <w:lang w:eastAsia="zh-CN"/>
              </w:rPr>
              <w:t>Default APN</w:t>
            </w:r>
          </w:p>
        </w:tc>
        <w:tc>
          <w:tcPr>
            <w:tcW w:w="1418" w:type="dxa"/>
          </w:tcPr>
          <w:p w14:paraId="0E79BE3C" w14:textId="77777777" w:rsidR="00714063" w:rsidRPr="008215D4" w:rsidRDefault="00714063" w:rsidP="00F76B35">
            <w:pPr>
              <w:pStyle w:val="TAL"/>
            </w:pPr>
            <w:r w:rsidRPr="008215D4">
              <w:rPr>
                <w:lang w:eastAsia="zh-CN"/>
              </w:rPr>
              <w:t>Context-Identifier</w:t>
            </w:r>
          </w:p>
        </w:tc>
        <w:tc>
          <w:tcPr>
            <w:tcW w:w="601" w:type="dxa"/>
          </w:tcPr>
          <w:p w14:paraId="6F83BB17" w14:textId="77777777" w:rsidR="00714063" w:rsidRPr="008215D4" w:rsidRDefault="00714063" w:rsidP="00F76B35">
            <w:pPr>
              <w:pStyle w:val="TAC"/>
            </w:pPr>
            <w:r w:rsidRPr="008215D4">
              <w:rPr>
                <w:lang w:eastAsia="zh-CN"/>
              </w:rPr>
              <w:t>C</w:t>
            </w:r>
          </w:p>
        </w:tc>
        <w:tc>
          <w:tcPr>
            <w:tcW w:w="6237" w:type="dxa"/>
          </w:tcPr>
          <w:p w14:paraId="2BAD6382" w14:textId="77777777" w:rsidR="00714063" w:rsidRPr="008215D4" w:rsidRDefault="00714063" w:rsidP="00F76B35">
            <w:pPr>
              <w:pStyle w:val="TAL"/>
              <w:rPr>
                <w:lang w:eastAsia="zh-CN"/>
              </w:rPr>
            </w:pPr>
            <w:r w:rsidRPr="008215D4">
              <w:rPr>
                <w:lang w:eastAsia="zh-CN"/>
              </w:rPr>
              <w:t xml:space="preserve">This AVP shall indicate the default APN for the user. It shall only be included if </w:t>
            </w:r>
            <w:r w:rsidRPr="008215D4">
              <w:rPr>
                <w:rFonts w:hint="eastAsia"/>
                <w:lang w:eastAsia="zh-CN"/>
              </w:rPr>
              <w:t>NBM</w:t>
            </w:r>
            <w:r w:rsidRPr="008215D4">
              <w:rPr>
                <w:lang w:eastAsia="zh-CN"/>
              </w:rPr>
              <w:t xml:space="preserve"> is </w:t>
            </w:r>
            <w:r w:rsidRPr="008215D4">
              <w:rPr>
                <w:rFonts w:hint="eastAsia"/>
                <w:lang w:eastAsia="zh-CN"/>
              </w:rPr>
              <w:t xml:space="preserve">authorized for </w:t>
            </w:r>
            <w:r w:rsidRPr="008215D4">
              <w:rPr>
                <w:lang w:eastAsia="zh-CN"/>
              </w:rPr>
              <w:t>use, the Emergency-Indication AVP was not present in the initial Authentication and Authorization Answer and the Result-Code AVP is set to DIAMETER_SUCCESS.</w:t>
            </w:r>
          </w:p>
        </w:tc>
      </w:tr>
      <w:tr w:rsidR="00714063" w:rsidRPr="008215D4" w14:paraId="3AD28622" w14:textId="77777777" w:rsidTr="00F76B35">
        <w:trPr>
          <w:jc w:val="center"/>
        </w:trPr>
        <w:tc>
          <w:tcPr>
            <w:tcW w:w="1418" w:type="dxa"/>
          </w:tcPr>
          <w:p w14:paraId="69D75A2D" w14:textId="77777777" w:rsidR="00714063" w:rsidRPr="008215D4" w:rsidRDefault="00714063" w:rsidP="00F76B35">
            <w:pPr>
              <w:pStyle w:val="TAL"/>
            </w:pPr>
            <w:r w:rsidRPr="008215D4">
              <w:rPr>
                <w:lang w:eastAsia="zh-CN"/>
              </w:rPr>
              <w:t>APN-OI replacement</w:t>
            </w:r>
          </w:p>
        </w:tc>
        <w:tc>
          <w:tcPr>
            <w:tcW w:w="1418" w:type="dxa"/>
          </w:tcPr>
          <w:p w14:paraId="05AB6A8F" w14:textId="77777777" w:rsidR="00714063" w:rsidRPr="008215D4" w:rsidRDefault="00714063" w:rsidP="00F76B35">
            <w:pPr>
              <w:pStyle w:val="TAL"/>
            </w:pPr>
            <w:r w:rsidRPr="008215D4">
              <w:rPr>
                <w:lang w:eastAsia="zh-CN"/>
              </w:rPr>
              <w:t>APN-OI-Replacement</w:t>
            </w:r>
          </w:p>
        </w:tc>
        <w:tc>
          <w:tcPr>
            <w:tcW w:w="601" w:type="dxa"/>
          </w:tcPr>
          <w:p w14:paraId="1C23AD3E" w14:textId="77777777" w:rsidR="00714063" w:rsidRPr="008215D4" w:rsidRDefault="00714063" w:rsidP="00F76B35">
            <w:pPr>
              <w:pStyle w:val="TAC"/>
            </w:pPr>
            <w:r w:rsidRPr="008215D4">
              <w:rPr>
                <w:lang w:eastAsia="zh-CN"/>
              </w:rPr>
              <w:t>C</w:t>
            </w:r>
          </w:p>
        </w:tc>
        <w:tc>
          <w:tcPr>
            <w:tcW w:w="6237" w:type="dxa"/>
          </w:tcPr>
          <w:p w14:paraId="1FB9ED55" w14:textId="3364B769"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w:t>
            </w:r>
            <w:r w:rsidRPr="008215D4">
              <w:t xml:space="preserve">home routed roaming case 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14:paraId="3BDD8472" w14:textId="77777777" w:rsidTr="00F76B35">
        <w:trPr>
          <w:jc w:val="center"/>
        </w:trPr>
        <w:tc>
          <w:tcPr>
            <w:tcW w:w="1418" w:type="dxa"/>
          </w:tcPr>
          <w:p w14:paraId="39709F4B" w14:textId="77777777" w:rsidR="00714063" w:rsidRPr="008215D4" w:rsidRDefault="00714063" w:rsidP="00F76B35">
            <w:pPr>
              <w:pStyle w:val="TAL"/>
            </w:pPr>
            <w:r w:rsidRPr="008215D4">
              <w:rPr>
                <w:lang w:eastAsia="zh-CN"/>
              </w:rPr>
              <w:t>APN and PGW Data</w:t>
            </w:r>
          </w:p>
        </w:tc>
        <w:tc>
          <w:tcPr>
            <w:tcW w:w="1418" w:type="dxa"/>
          </w:tcPr>
          <w:p w14:paraId="309BCB07" w14:textId="77777777" w:rsidR="00714063" w:rsidRPr="008215D4" w:rsidRDefault="00714063" w:rsidP="00F76B35">
            <w:pPr>
              <w:pStyle w:val="TAL"/>
            </w:pPr>
            <w:r w:rsidRPr="008215D4">
              <w:rPr>
                <w:lang w:eastAsia="zh-CN"/>
              </w:rPr>
              <w:t>APN-Configuration</w:t>
            </w:r>
          </w:p>
        </w:tc>
        <w:tc>
          <w:tcPr>
            <w:tcW w:w="601" w:type="dxa"/>
          </w:tcPr>
          <w:p w14:paraId="63C889A8" w14:textId="77777777" w:rsidR="00714063" w:rsidRPr="008215D4" w:rsidRDefault="00714063" w:rsidP="00F76B35">
            <w:pPr>
              <w:pStyle w:val="TAC"/>
            </w:pPr>
            <w:r w:rsidRPr="008215D4">
              <w:rPr>
                <w:lang w:eastAsia="zh-CN"/>
              </w:rPr>
              <w:t>C</w:t>
            </w:r>
          </w:p>
        </w:tc>
        <w:tc>
          <w:tcPr>
            <w:tcW w:w="6237" w:type="dxa"/>
          </w:tcPr>
          <w:p w14:paraId="1F55E220" w14:textId="77777777" w:rsidR="00714063" w:rsidRPr="008215D4" w:rsidRDefault="00714063" w:rsidP="00F76B35">
            <w:pPr>
              <w:pStyle w:val="TAL"/>
              <w:rPr>
                <w:lang w:eastAsia="zh-CN"/>
              </w:rPr>
            </w:pPr>
            <w:r w:rsidRPr="008215D4">
              <w:rPr>
                <w:lang w:eastAsia="zh-CN"/>
              </w:rPr>
              <w:t>This information element shall only be sent if the Emergency-Indication bit of the Emergency-Services AVP was not set in the initial Authentication and Authorization Answer and the Result-Code AVP is set to DIAMETER_SUCCESS.</w:t>
            </w:r>
          </w:p>
          <w:p w14:paraId="3CD0B546" w14:textId="77777777" w:rsidR="00714063" w:rsidRPr="008215D4" w:rsidRDefault="00714063" w:rsidP="00F76B35">
            <w:pPr>
              <w:pStyle w:val="TAL"/>
              <w:rPr>
                <w:lang w:eastAsia="zh-CN"/>
              </w:rPr>
            </w:pPr>
            <w:r w:rsidRPr="008215D4">
              <w:rPr>
                <w:lang w:eastAsia="zh-CN"/>
              </w:rPr>
              <w:t>When NBM is authorized for use, this AVP shall contain the default APN, the list of authorized APNs, user profile information and PDN GW information.</w:t>
            </w:r>
          </w:p>
          <w:p w14:paraId="77895313" w14:textId="77777777" w:rsidR="00A65E18" w:rsidRPr="008215D4" w:rsidRDefault="00714063" w:rsidP="00F76B35">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4A767B2D" w14:textId="6A44F949" w:rsidR="00714063" w:rsidRPr="008215D4" w:rsidRDefault="00714063" w:rsidP="00F76B35">
            <w:pPr>
              <w:pStyle w:val="TAL"/>
              <w:rPr>
                <w:lang w:eastAsia="zh-CN"/>
              </w:rPr>
            </w:pPr>
            <w:r w:rsidRPr="008215D4">
              <w:rPr>
                <w:lang w:eastAsia="zh-CN"/>
              </w:rPr>
              <w:t>The Trusted Non-3GPP access network knows if NBM is authorized for use or if a local IP address (for HBM) is assigned based on the flags in the MIP6-Feature-Vector received during the STa access authentication and authorization procedure.</w:t>
            </w:r>
          </w:p>
          <w:p w14:paraId="3E605559" w14:textId="497A8741"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 When NBM is authorized for use, the following information elements per APN may be included:</w:t>
            </w:r>
          </w:p>
          <w:p w14:paraId="10B715AC" w14:textId="77777777" w:rsidR="00714063" w:rsidRPr="008215D4" w:rsidRDefault="00714063" w:rsidP="00F76B35">
            <w:pPr>
              <w:pStyle w:val="TAL"/>
              <w:rPr>
                <w:lang w:eastAsia="zh-CN"/>
              </w:rPr>
            </w:pPr>
            <w:r w:rsidRPr="008215D4">
              <w:rPr>
                <w:lang w:eastAsia="zh-CN"/>
              </w:rPr>
              <w:t>- APN</w:t>
            </w:r>
          </w:p>
          <w:p w14:paraId="5AC70EE5" w14:textId="77777777" w:rsidR="00714063" w:rsidRPr="008215D4" w:rsidRDefault="00714063" w:rsidP="00F76B35">
            <w:pPr>
              <w:pStyle w:val="TAL"/>
              <w:rPr>
                <w:lang w:eastAsia="zh-CN"/>
              </w:rPr>
            </w:pPr>
            <w:r w:rsidRPr="008215D4">
              <w:rPr>
                <w:lang w:eastAsia="zh-CN"/>
              </w:rPr>
              <w:t>- APN-AMBR</w:t>
            </w:r>
          </w:p>
          <w:p w14:paraId="219355DD" w14:textId="77777777" w:rsidR="00714063" w:rsidRPr="008215D4" w:rsidRDefault="00714063" w:rsidP="00F76B35">
            <w:pPr>
              <w:pStyle w:val="TAL"/>
              <w:rPr>
                <w:lang w:eastAsia="zh-CN"/>
              </w:rPr>
            </w:pPr>
            <w:r w:rsidRPr="008215D4">
              <w:rPr>
                <w:lang w:eastAsia="zh-CN"/>
              </w:rPr>
              <w:t>- Authorized 3GPP QoS profile</w:t>
            </w:r>
          </w:p>
          <w:p w14:paraId="2C51BDA1" w14:textId="77777777" w:rsidR="00714063" w:rsidRPr="008215D4" w:rsidRDefault="00714063" w:rsidP="00F76B35">
            <w:pPr>
              <w:pStyle w:val="TAL"/>
              <w:rPr>
                <w:lang w:eastAsia="zh-CN"/>
              </w:rPr>
            </w:pPr>
            <w:r w:rsidRPr="008215D4">
              <w:rPr>
                <w:lang w:eastAsia="zh-CN"/>
              </w:rPr>
              <w:t>- Statically allocated User IP Address (IPv4 and/or IPv6)</w:t>
            </w:r>
          </w:p>
          <w:p w14:paraId="56E481C2" w14:textId="77777777" w:rsidR="00714063" w:rsidRPr="008215D4" w:rsidRDefault="00714063" w:rsidP="00F76B35">
            <w:pPr>
              <w:pStyle w:val="TAL"/>
              <w:rPr>
                <w:lang w:eastAsia="zh-CN"/>
              </w:rPr>
            </w:pPr>
            <w:r w:rsidRPr="008215D4">
              <w:rPr>
                <w:lang w:eastAsia="zh-CN"/>
              </w:rPr>
              <w:t>- Allowed PDN types (IPv4, IPv6, IPv4v6, IPv4_OR_IPv6)</w:t>
            </w:r>
          </w:p>
          <w:p w14:paraId="1752D921" w14:textId="77777777" w:rsidR="00714063" w:rsidRPr="008215D4" w:rsidRDefault="00714063" w:rsidP="00F76B35">
            <w:pPr>
              <w:pStyle w:val="TAL"/>
              <w:rPr>
                <w:lang w:eastAsia="zh-CN"/>
              </w:rPr>
            </w:pPr>
            <w:r w:rsidRPr="008215D4">
              <w:rPr>
                <w:lang w:eastAsia="zh-CN"/>
              </w:rPr>
              <w:t>- PDN GW identity</w:t>
            </w:r>
          </w:p>
          <w:p w14:paraId="60607ECF" w14:textId="77777777" w:rsidR="00714063" w:rsidRPr="008215D4" w:rsidRDefault="00714063" w:rsidP="00F76B35">
            <w:pPr>
              <w:pStyle w:val="TAL"/>
              <w:rPr>
                <w:lang w:eastAsia="zh-CN"/>
              </w:rPr>
            </w:pPr>
            <w:r w:rsidRPr="008215D4">
              <w:rPr>
                <w:lang w:eastAsia="zh-CN"/>
              </w:rPr>
              <w:t>- PDN GW allocation type</w:t>
            </w:r>
          </w:p>
          <w:p w14:paraId="70EDB166" w14:textId="77777777" w:rsidR="00714063" w:rsidRPr="008215D4" w:rsidRDefault="00714063" w:rsidP="00F76B35">
            <w:pPr>
              <w:pStyle w:val="TAL"/>
            </w:pPr>
            <w:r w:rsidRPr="008215D4">
              <w:rPr>
                <w:lang w:eastAsia="zh-CN"/>
              </w:rPr>
              <w:t xml:space="preserve">- </w:t>
            </w:r>
            <w:r w:rsidRPr="008215D4">
              <w:t>VPLMN Dynamic Address Allowed</w:t>
            </w:r>
          </w:p>
          <w:p w14:paraId="69BB8CF7" w14:textId="2BF55E8B" w:rsidR="00714063" w:rsidRPr="008215D4" w:rsidRDefault="00714063" w:rsidP="00F76B35">
            <w:pPr>
              <w:pStyle w:val="TAL"/>
            </w:pPr>
            <w:r w:rsidRPr="008215D4">
              <w:t xml:space="preserve">- Visited Network Identifier (see </w:t>
            </w:r>
            <w:r w:rsidR="00A65E18">
              <w:t>clause </w:t>
            </w:r>
            <w:r w:rsidR="00A65E18" w:rsidRPr="008215D4">
              <w:t>5</w:t>
            </w:r>
            <w:r w:rsidRPr="008215D4">
              <w:t>.1.2.1.4)</w:t>
            </w:r>
          </w:p>
          <w:p w14:paraId="5B1BC3C2" w14:textId="77777777" w:rsidR="00714063" w:rsidRPr="008215D4" w:rsidRDefault="00714063" w:rsidP="00F76B35">
            <w:pPr>
              <w:pStyle w:val="TAL"/>
            </w:pPr>
          </w:p>
          <w:p w14:paraId="5331D61F" w14:textId="77777777" w:rsidR="00714063" w:rsidRPr="008215D4" w:rsidRDefault="00714063" w:rsidP="00F76B35">
            <w:pPr>
              <w:pStyle w:val="TAL"/>
            </w:pPr>
            <w:r w:rsidRPr="008215D4">
              <w:t>When DSMIPv6 with HA discovery based on DHCPv6 is used, the following information elements per Home Agent may be included:</w:t>
            </w:r>
          </w:p>
          <w:p w14:paraId="39F04BA3" w14:textId="5C7AB1A5"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52928707" w14:textId="77777777" w:rsidR="00714063" w:rsidRPr="008215D4" w:rsidRDefault="00714063" w:rsidP="00F76B35">
            <w:pPr>
              <w:pStyle w:val="TAL"/>
              <w:rPr>
                <w:lang w:eastAsia="zh-CN"/>
              </w:rPr>
            </w:pPr>
            <w:r w:rsidRPr="008215D4">
              <w:rPr>
                <w:lang w:eastAsia="zh-CN"/>
              </w:rPr>
              <w:t>- Authorized 3GPP QoS profile</w:t>
            </w:r>
          </w:p>
          <w:p w14:paraId="5A52F713" w14:textId="77777777" w:rsidR="00714063" w:rsidRPr="008215D4" w:rsidRDefault="00714063" w:rsidP="00F76B35">
            <w:pPr>
              <w:pStyle w:val="TAL"/>
              <w:rPr>
                <w:lang w:eastAsia="zh-CN"/>
              </w:rPr>
            </w:pPr>
            <w:r w:rsidRPr="008215D4">
              <w:rPr>
                <w:lang w:eastAsia="zh-CN"/>
              </w:rPr>
              <w:t>- PDN GW identity</w:t>
            </w:r>
          </w:p>
        </w:tc>
      </w:tr>
      <w:tr w:rsidR="00714063" w:rsidRPr="008215D4" w14:paraId="6C22266C" w14:textId="77777777" w:rsidTr="00F76B35">
        <w:trPr>
          <w:jc w:val="center"/>
        </w:trPr>
        <w:tc>
          <w:tcPr>
            <w:tcW w:w="1418" w:type="dxa"/>
          </w:tcPr>
          <w:p w14:paraId="3C2EDC83" w14:textId="77777777" w:rsidR="00714063" w:rsidRPr="008215D4" w:rsidRDefault="00714063" w:rsidP="00F76B35">
            <w:pPr>
              <w:pStyle w:val="TAL"/>
              <w:rPr>
                <w:lang w:eastAsia="zh-CN"/>
              </w:rPr>
            </w:pPr>
            <w:r w:rsidRPr="008215D4">
              <w:rPr>
                <w:lang w:eastAsia="zh-CN"/>
              </w:rPr>
              <w:t>UE Charging Data</w:t>
            </w:r>
          </w:p>
        </w:tc>
        <w:tc>
          <w:tcPr>
            <w:tcW w:w="1418" w:type="dxa"/>
          </w:tcPr>
          <w:p w14:paraId="6CCE51EC" w14:textId="77777777" w:rsidR="00714063" w:rsidRPr="008215D4" w:rsidRDefault="00714063" w:rsidP="00F76B35">
            <w:pPr>
              <w:pStyle w:val="TAL"/>
              <w:rPr>
                <w:lang w:eastAsia="zh-CN"/>
              </w:rPr>
            </w:pPr>
            <w:r w:rsidRPr="008215D4">
              <w:rPr>
                <w:lang w:eastAsia="zh-CN"/>
              </w:rPr>
              <w:t>3GPP-Charging-Characteristics</w:t>
            </w:r>
          </w:p>
        </w:tc>
        <w:tc>
          <w:tcPr>
            <w:tcW w:w="601" w:type="dxa"/>
          </w:tcPr>
          <w:p w14:paraId="4229BDC0" w14:textId="77777777" w:rsidR="00714063" w:rsidRPr="008215D4" w:rsidRDefault="00714063" w:rsidP="00F76B35">
            <w:pPr>
              <w:pStyle w:val="TAC"/>
              <w:rPr>
                <w:lang w:eastAsia="zh-CN"/>
              </w:rPr>
            </w:pPr>
            <w:r w:rsidRPr="008215D4">
              <w:rPr>
                <w:lang w:eastAsia="zh-CN"/>
              </w:rPr>
              <w:t>O</w:t>
            </w:r>
          </w:p>
        </w:tc>
        <w:tc>
          <w:tcPr>
            <w:tcW w:w="6237" w:type="dxa"/>
          </w:tcPr>
          <w:p w14:paraId="566141B2" w14:textId="1C86C6F5"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66DE7ADF" w14:textId="77777777" w:rsidTr="00F76B35">
        <w:trPr>
          <w:jc w:val="center"/>
        </w:trPr>
        <w:tc>
          <w:tcPr>
            <w:tcW w:w="1418" w:type="dxa"/>
          </w:tcPr>
          <w:p w14:paraId="7528F87D" w14:textId="77777777" w:rsidR="00714063" w:rsidRPr="008215D4" w:rsidDel="00DD2F17" w:rsidRDefault="00714063" w:rsidP="00F76B35">
            <w:pPr>
              <w:pStyle w:val="TAL"/>
              <w:rPr>
                <w:lang w:eastAsia="zh-CN"/>
              </w:rPr>
            </w:pPr>
            <w:r w:rsidRPr="008215D4">
              <w:rPr>
                <w:lang w:eastAsia="zh-CN"/>
              </w:rPr>
              <w:t>UE AMBR</w:t>
            </w:r>
          </w:p>
        </w:tc>
        <w:tc>
          <w:tcPr>
            <w:tcW w:w="1418" w:type="dxa"/>
          </w:tcPr>
          <w:p w14:paraId="3FD1CBF8" w14:textId="77777777" w:rsidR="00714063" w:rsidRPr="008215D4" w:rsidDel="00DD2F17" w:rsidRDefault="00714063" w:rsidP="00F76B35">
            <w:pPr>
              <w:pStyle w:val="TAL"/>
              <w:rPr>
                <w:lang w:eastAsia="zh-CN"/>
              </w:rPr>
            </w:pPr>
            <w:r w:rsidRPr="008215D4">
              <w:rPr>
                <w:lang w:eastAsia="zh-CN"/>
              </w:rPr>
              <w:t>AMBR</w:t>
            </w:r>
          </w:p>
        </w:tc>
        <w:tc>
          <w:tcPr>
            <w:tcW w:w="601" w:type="dxa"/>
          </w:tcPr>
          <w:p w14:paraId="6E8ACCF8" w14:textId="77777777" w:rsidR="00714063" w:rsidRPr="008215D4" w:rsidDel="00DD2F17" w:rsidRDefault="00714063" w:rsidP="00F76B35">
            <w:pPr>
              <w:pStyle w:val="TAC"/>
              <w:rPr>
                <w:lang w:eastAsia="zh-CN"/>
              </w:rPr>
            </w:pPr>
            <w:r w:rsidRPr="008215D4">
              <w:rPr>
                <w:lang w:eastAsia="zh-CN"/>
              </w:rPr>
              <w:t>C</w:t>
            </w:r>
          </w:p>
        </w:tc>
        <w:tc>
          <w:tcPr>
            <w:tcW w:w="6237" w:type="dxa"/>
          </w:tcPr>
          <w:p w14:paraId="5DE64B2A" w14:textId="77777777" w:rsidR="00714063" w:rsidRPr="008215D4" w:rsidDel="00DD2F17" w:rsidRDefault="00714063" w:rsidP="00F76B35">
            <w:pPr>
              <w:pStyle w:val="TAL"/>
              <w:rPr>
                <w:lang w:eastAsia="zh-CN"/>
              </w:rPr>
            </w:pPr>
            <w:r w:rsidRPr="008215D4">
              <w:rPr>
                <w:lang w:val="en-US"/>
              </w:rPr>
              <w:t xml:space="preserve">This Information Element shall contain the modified UE AMBR of the user. </w:t>
            </w:r>
            <w:r w:rsidRPr="008215D4">
              <w:rPr>
                <w:rFonts w:hint="eastAsia"/>
                <w:lang w:val="en-US" w:eastAsia="zh-CN"/>
              </w:rPr>
              <w:t xml:space="preserve">It </w:t>
            </w:r>
            <w:r w:rsidRPr="008215D4">
              <w:rPr>
                <w:lang w:val="en-US"/>
              </w:rPr>
              <w:t xml:space="preserve">shall be present if </w:t>
            </w:r>
            <w:r w:rsidRPr="008215D4">
              <w:rPr>
                <w:lang w:eastAsia="zh-CN"/>
              </w:rPr>
              <w:t xml:space="preserve">the Result-Code AVP is set to DIAMETER_SUCCESS and </w:t>
            </w:r>
            <w:r w:rsidRPr="008215D4">
              <w:rPr>
                <w:lang w:val="en-US"/>
              </w:rPr>
              <w:t>ANID is "HRPD".</w:t>
            </w:r>
          </w:p>
        </w:tc>
      </w:tr>
      <w:tr w:rsidR="00714063" w:rsidRPr="008215D4" w14:paraId="334FB8A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01CBD71" w14:textId="77777777" w:rsidR="00714063" w:rsidRPr="008215D4" w:rsidRDefault="00714063" w:rsidP="00F76B35">
            <w:pPr>
              <w:pStyle w:val="TAL"/>
              <w:rPr>
                <w:lang w:eastAsia="zh-CN"/>
              </w:rPr>
            </w:pPr>
            <w:r w:rsidRPr="008215D4">
              <w:rPr>
                <w:lang w:eastAsia="zh-CN"/>
              </w:rPr>
              <w:t>Mobility Capabilities</w:t>
            </w:r>
          </w:p>
        </w:tc>
        <w:tc>
          <w:tcPr>
            <w:tcW w:w="1418" w:type="dxa"/>
            <w:tcBorders>
              <w:top w:val="single" w:sz="4" w:space="0" w:color="auto"/>
              <w:left w:val="single" w:sz="4" w:space="0" w:color="auto"/>
              <w:bottom w:val="single" w:sz="4" w:space="0" w:color="auto"/>
              <w:right w:val="single" w:sz="4" w:space="0" w:color="auto"/>
            </w:tcBorders>
          </w:tcPr>
          <w:p w14:paraId="699C5843" w14:textId="77777777" w:rsidR="00714063" w:rsidRPr="008215D4" w:rsidRDefault="00714063" w:rsidP="00F76B35">
            <w:pPr>
              <w:pStyle w:val="TAL"/>
              <w:rPr>
                <w:lang w:eastAsia="zh-CN"/>
              </w:rPr>
            </w:pPr>
            <w:r w:rsidRPr="008215D4">
              <w:rPr>
                <w:lang w:eastAsia="zh-CN"/>
              </w:rPr>
              <w:t>MIP6-Feature-Vector</w:t>
            </w:r>
          </w:p>
        </w:tc>
        <w:tc>
          <w:tcPr>
            <w:tcW w:w="601" w:type="dxa"/>
            <w:tcBorders>
              <w:top w:val="single" w:sz="4" w:space="0" w:color="auto"/>
              <w:left w:val="single" w:sz="4" w:space="0" w:color="auto"/>
              <w:bottom w:val="single" w:sz="4" w:space="0" w:color="auto"/>
              <w:right w:val="single" w:sz="4" w:space="0" w:color="auto"/>
            </w:tcBorders>
          </w:tcPr>
          <w:p w14:paraId="2DF2F5BB"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5CC9E4AB" w14:textId="77777777" w:rsidR="00714063" w:rsidRPr="008215D4" w:rsidRDefault="00714063" w:rsidP="00F76B35">
            <w:pPr>
              <w:pStyle w:val="TAL"/>
              <w:rPr>
                <w:lang w:eastAsia="zh-CN"/>
              </w:rPr>
            </w:pPr>
            <w:r w:rsidRPr="008215D4">
              <w:rPr>
                <w:lang w:eastAsia="zh-CN"/>
              </w:rPr>
              <w:t xml:space="preserve">This information element shall only be sent if it has been received in the corresponding authorization request and the Result-Code AVP is set to </w:t>
            </w:r>
            <w:r w:rsidRPr="008215D4">
              <w:rPr>
                <w:lang w:eastAsia="zh-CN"/>
              </w:rPr>
              <w:lastRenderedPageBreak/>
              <w:t>DIAMETER_SUCCESS.</w:t>
            </w:r>
          </w:p>
          <w:p w14:paraId="485656E0" w14:textId="77777777" w:rsidR="00714063" w:rsidRPr="008215D4" w:rsidRDefault="00714063" w:rsidP="00F76B35">
            <w:pPr>
              <w:pStyle w:val="TAL"/>
              <w:rPr>
                <w:lang w:val="en-US"/>
              </w:rPr>
            </w:pPr>
            <w:r w:rsidRPr="008215D4">
              <w:rPr>
                <w:lang w:eastAsia="zh-CN"/>
              </w:rPr>
              <w:t xml:space="preserve">When included, the </w:t>
            </w:r>
            <w:r w:rsidRPr="008215D4">
              <w:rPr>
                <w:lang w:val="en-US"/>
              </w:rPr>
              <w:t xml:space="preserve">PMIP_SUPPORTED and the OPTIMIZED_IDLE_MODE_MOBILITY flags shall be set. </w:t>
            </w:r>
          </w:p>
        </w:tc>
      </w:tr>
      <w:tr w:rsidR="00714063" w:rsidRPr="008215D4" w14:paraId="24ED4C8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46B9A04" w14:textId="77777777" w:rsidR="00714063" w:rsidRPr="008215D4" w:rsidRDefault="00714063" w:rsidP="00F76B35">
            <w:pPr>
              <w:pStyle w:val="TAL"/>
              <w:rPr>
                <w:lang w:eastAsia="zh-CN"/>
              </w:rPr>
            </w:pPr>
            <w:r w:rsidRPr="008215D4">
              <w:rPr>
                <w:lang w:eastAsia="zh-CN"/>
              </w:rPr>
              <w:lastRenderedPageBreak/>
              <w:t>Trace information</w:t>
            </w:r>
          </w:p>
        </w:tc>
        <w:tc>
          <w:tcPr>
            <w:tcW w:w="1418" w:type="dxa"/>
            <w:tcBorders>
              <w:top w:val="single" w:sz="4" w:space="0" w:color="auto"/>
              <w:left w:val="single" w:sz="4" w:space="0" w:color="auto"/>
              <w:bottom w:val="single" w:sz="4" w:space="0" w:color="auto"/>
              <w:right w:val="single" w:sz="4" w:space="0" w:color="auto"/>
            </w:tcBorders>
          </w:tcPr>
          <w:p w14:paraId="7F003988" w14:textId="77777777" w:rsidR="00714063" w:rsidRPr="008215D4" w:rsidRDefault="00714063" w:rsidP="00F76B35">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14:paraId="46AC0B72"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513FE3C3" w14:textId="77777777" w:rsidR="00714063" w:rsidRPr="008215D4" w:rsidRDefault="00714063" w:rsidP="00F76B35">
            <w:pPr>
              <w:pStyle w:val="TAL"/>
              <w:rPr>
                <w:lang w:eastAsia="zh-CN"/>
              </w:rPr>
            </w:pPr>
            <w:r w:rsidRPr="008215D4">
              <w:rPr>
                <w:lang w:eastAsia="zh-CN"/>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trusted non-3GPP access network</w:t>
            </w:r>
            <w:r w:rsidRPr="008215D4">
              <w:rPr>
                <w:lang w:eastAsia="zh-CN"/>
              </w:rPr>
              <w:t>.</w:t>
            </w:r>
          </w:p>
          <w:p w14:paraId="1B119765" w14:textId="77777777" w:rsidR="00714063" w:rsidRPr="008215D4" w:rsidRDefault="00714063" w:rsidP="00F76B35">
            <w:pPr>
              <w:pStyle w:val="TAL"/>
              <w:rPr>
                <w:lang w:eastAsia="zh-CN"/>
              </w:rPr>
            </w:pPr>
            <w:r w:rsidRPr="008215D4">
              <w:rPr>
                <w:lang w:eastAsia="zh-CN"/>
              </w:rPr>
              <w:t>Only the Trace-Data AVP shall be included to the Trace-Info AVP and</w:t>
            </w:r>
          </w:p>
          <w:p w14:paraId="0CE9B238" w14:textId="77777777" w:rsidR="00714063" w:rsidRPr="008215D4" w:rsidRDefault="00714063" w:rsidP="00F76B35">
            <w:pPr>
              <w:pStyle w:val="TAL"/>
              <w:rPr>
                <w:lang w:eastAsia="zh-CN"/>
              </w:rPr>
            </w:pPr>
            <w:r w:rsidRPr="008215D4">
              <w:rPr>
                <w:lang w:eastAsia="zh-CN"/>
              </w:rPr>
              <w:t>shall contain the following AVPs:</w:t>
            </w:r>
          </w:p>
          <w:p w14:paraId="7FBBD1D2" w14:textId="77777777" w:rsidR="00A65E18" w:rsidRPr="008215D4" w:rsidRDefault="00714063" w:rsidP="00F76B35">
            <w:pPr>
              <w:pStyle w:val="TAL"/>
              <w:rPr>
                <w:lang w:eastAsia="zh-CN"/>
              </w:rPr>
            </w:pPr>
            <w:r w:rsidRPr="008215D4">
              <w:rPr>
                <w:lang w:eastAsia="zh-CN"/>
              </w:rPr>
              <w:t>- Trace-Reference</w:t>
            </w:r>
          </w:p>
          <w:p w14:paraId="0F0C311C" w14:textId="636D72E7" w:rsidR="00714063" w:rsidRPr="008215D4" w:rsidRDefault="00714063" w:rsidP="00F76B35">
            <w:pPr>
              <w:pStyle w:val="TAL"/>
              <w:rPr>
                <w:lang w:eastAsia="zh-CN"/>
              </w:rPr>
            </w:pPr>
            <w:r w:rsidRPr="008215D4">
              <w:rPr>
                <w:lang w:eastAsia="zh-CN"/>
              </w:rPr>
              <w:t>- Trace-Depth-List</w:t>
            </w:r>
          </w:p>
          <w:p w14:paraId="785D8F49" w14:textId="77777777" w:rsidR="00A65E18" w:rsidRPr="008215D4" w:rsidRDefault="00714063" w:rsidP="00F76B35">
            <w:pPr>
              <w:pStyle w:val="TAL"/>
              <w:rPr>
                <w:lang w:eastAsia="zh-CN"/>
              </w:rPr>
            </w:pPr>
            <w:r w:rsidRPr="008215D4">
              <w:rPr>
                <w:lang w:eastAsia="zh-CN"/>
              </w:rPr>
              <w:t>- Trace-Event-List</w:t>
            </w:r>
            <w:r w:rsidRPr="008215D4">
              <w:rPr>
                <w:rFonts w:hint="eastAsia"/>
                <w:lang w:eastAsia="zh-CN"/>
              </w:rPr>
              <w:t xml:space="preserve">, </w:t>
            </w:r>
            <w:r w:rsidRPr="008215D4">
              <w:t>for PGW</w:t>
            </w:r>
          </w:p>
          <w:p w14:paraId="5114E6D7" w14:textId="384ED3D6" w:rsidR="00714063" w:rsidRPr="008215D4" w:rsidRDefault="00714063" w:rsidP="00F76B35">
            <w:pPr>
              <w:pStyle w:val="TAL"/>
              <w:rPr>
                <w:lang w:eastAsia="zh-CN"/>
              </w:rPr>
            </w:pPr>
            <w:r w:rsidRPr="008215D4">
              <w:rPr>
                <w:lang w:eastAsia="zh-CN"/>
              </w:rPr>
              <w:t>- Trace-Collection-Entity</w:t>
            </w:r>
          </w:p>
          <w:p w14:paraId="29E8A065" w14:textId="77777777" w:rsidR="00714063" w:rsidRPr="008215D4" w:rsidRDefault="00714063" w:rsidP="00F76B35">
            <w:pPr>
              <w:pStyle w:val="TAL"/>
              <w:rPr>
                <w:lang w:eastAsia="zh-CN"/>
              </w:rPr>
            </w:pPr>
            <w:r w:rsidRPr="008215D4">
              <w:rPr>
                <w:lang w:eastAsia="zh-CN"/>
              </w:rPr>
              <w:t>The following AVPs may also be included in the Trace-Data AVP:</w:t>
            </w:r>
          </w:p>
          <w:p w14:paraId="222F351F" w14:textId="6065EE60" w:rsidR="00A65E18" w:rsidRPr="008215D4" w:rsidRDefault="00714063" w:rsidP="00F76B35">
            <w:pPr>
              <w:pStyle w:val="TAL"/>
              <w:rPr>
                <w:lang w:eastAsia="zh-CN"/>
              </w:rPr>
            </w:pPr>
            <w:r w:rsidRPr="008215D4">
              <w:rPr>
                <w:lang w:eastAsia="zh-CN"/>
              </w:rPr>
              <w:t>- Trace-Interface-List</w:t>
            </w:r>
            <w:r w:rsidRPr="008215D4">
              <w:rPr>
                <w:rFonts w:hint="eastAsia"/>
                <w:lang w:eastAsia="zh-CN"/>
              </w:rPr>
              <w:t xml:space="preserve">, </w:t>
            </w:r>
            <w:r w:rsidRPr="008215D4">
              <w:rPr>
                <w:lang w:eastAsia="zh-CN"/>
              </w:rPr>
              <w:t>for PGW</w:t>
            </w:r>
            <w:r w:rsidRPr="008215D4">
              <w:rPr>
                <w:rFonts w:hint="eastAsia"/>
                <w:lang w:eastAsia="zh-CN"/>
              </w:rPr>
              <w:t>,</w:t>
            </w:r>
            <w:r w:rsidRPr="008215D4">
              <w:rPr>
                <w:lang w:eastAsia="zh-CN"/>
              </w:rPr>
              <w:t xml:space="preserve"> if this AVP is not present, trace report generation is requested for all interfaces</w:t>
            </w:r>
            <w:r w:rsidRPr="008215D4">
              <w:rPr>
                <w:rFonts w:hint="eastAsia"/>
                <w:lang w:eastAsia="zh-CN"/>
              </w:rPr>
              <w:t xml:space="preserve"> for PGW</w:t>
            </w:r>
            <w:r w:rsidRPr="008215D4">
              <w:rPr>
                <w:lang w:eastAsia="zh-CN"/>
              </w:rPr>
              <w:t xml:space="preserve"> listed in 3GPP </w:t>
            </w:r>
            <w:r w:rsidR="00A65E18" w:rsidRPr="008215D4">
              <w:rPr>
                <w:lang w:eastAsia="zh-CN"/>
              </w:rPr>
              <w:t>TS</w:t>
            </w:r>
            <w:r w:rsidR="00A65E18">
              <w:rPr>
                <w:lang w:eastAsia="zh-CN"/>
              </w:rPr>
              <w:t> </w:t>
            </w:r>
            <w:r w:rsidR="00A65E18" w:rsidRPr="008215D4">
              <w:rPr>
                <w:lang w:eastAsia="zh-CN"/>
              </w:rPr>
              <w:t>3</w:t>
            </w:r>
            <w:r w:rsidRPr="008215D4">
              <w:rPr>
                <w:lang w:eastAsia="zh-CN"/>
              </w:rPr>
              <w:t>2.422</w:t>
            </w:r>
            <w:r w:rsidR="00A65E18">
              <w:rPr>
                <w:lang w:eastAsia="zh-CN"/>
              </w:rPr>
              <w:t> </w:t>
            </w:r>
            <w:r w:rsidR="00A65E18" w:rsidRPr="008215D4">
              <w:rPr>
                <w:lang w:eastAsia="zh-CN"/>
              </w:rPr>
              <w:t>[</w:t>
            </w:r>
            <w:r w:rsidRPr="008215D4">
              <w:rPr>
                <w:lang w:eastAsia="zh-CN"/>
              </w:rPr>
              <w:t>32]</w:t>
            </w:r>
          </w:p>
          <w:p w14:paraId="20C4473A" w14:textId="08159DCA" w:rsidR="00714063" w:rsidRPr="008215D4" w:rsidRDefault="00714063" w:rsidP="00F76B35">
            <w:pPr>
              <w:pStyle w:val="TAL"/>
              <w:rPr>
                <w:lang w:eastAsia="zh-CN"/>
              </w:rPr>
            </w:pPr>
            <w:r w:rsidRPr="008215D4">
              <w:rPr>
                <w:lang w:eastAsia="zh-CN"/>
              </w:rPr>
              <w:t xml:space="preserve">- Trace-NE-Type-List, with the only allowed value being "PDN GW". If this AVP is not included, trace activation in </w:t>
            </w:r>
            <w:r w:rsidRPr="008215D4">
              <w:rPr>
                <w:rFonts w:hint="eastAsia"/>
                <w:lang w:eastAsia="zh-CN"/>
              </w:rPr>
              <w:t>PDN GW</w:t>
            </w:r>
            <w:r w:rsidRPr="008215D4">
              <w:rPr>
                <w:lang w:eastAsia="zh-CN"/>
              </w:rPr>
              <w:t xml:space="preserve"> is required.</w:t>
            </w:r>
          </w:p>
        </w:tc>
      </w:tr>
      <w:tr w:rsidR="00714063" w:rsidRPr="008215D4" w14:paraId="0B9AEE6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E9E4D7C" w14:textId="77777777" w:rsidR="00714063" w:rsidRPr="008215D4" w:rsidRDefault="00714063" w:rsidP="00F76B35">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14:paraId="5A0F517B" w14:textId="77777777" w:rsidR="00714063" w:rsidRPr="008215D4" w:rsidRDefault="00714063" w:rsidP="00F76B35">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14:paraId="18B5C7CF" w14:textId="77777777" w:rsidR="00714063" w:rsidRPr="008215D4" w:rsidRDefault="00714063" w:rsidP="00F76B35">
            <w:pPr>
              <w:pStyle w:val="TAC"/>
              <w:rPr>
                <w:lang w:eastAsia="zh-CN"/>
              </w:rPr>
            </w:pPr>
            <w:r w:rsidRPr="008215D4">
              <w:rPr>
                <w:rFonts w:hint="eastAsia"/>
                <w:lang w:eastAsia="zh-CN"/>
              </w:rPr>
              <w:t>C</w:t>
            </w:r>
          </w:p>
        </w:tc>
        <w:tc>
          <w:tcPr>
            <w:tcW w:w="6237" w:type="dxa"/>
            <w:tcBorders>
              <w:top w:val="single" w:sz="4" w:space="0" w:color="auto"/>
              <w:left w:val="single" w:sz="4" w:space="0" w:color="auto"/>
              <w:bottom w:val="single" w:sz="4" w:space="0" w:color="auto"/>
              <w:right w:val="single" w:sz="4" w:space="0" w:color="auto"/>
            </w:tcBorders>
          </w:tcPr>
          <w:p w14:paraId="10BF07CD" w14:textId="77777777" w:rsidR="00714063" w:rsidRPr="008215D4" w:rsidRDefault="00714063" w:rsidP="00F76B35">
            <w:pPr>
              <w:pStyle w:val="TAL"/>
              <w:rPr>
                <w:lang w:eastAsia="zh-CN"/>
              </w:rPr>
            </w:pPr>
            <w:r w:rsidRPr="008215D4">
              <w:rPr>
                <w:rFonts w:hint="eastAsia"/>
                <w:lang w:eastAsia="zh-CN"/>
              </w:rPr>
              <w:t xml:space="preserve">This AVP </w:t>
            </w:r>
            <w:r w:rsidRPr="008215D4">
              <w:rPr>
                <w:lang w:eastAsia="zh-CN"/>
              </w:rPr>
              <w:t xml:space="preserve">shall contain the </w:t>
            </w:r>
            <w:r w:rsidRPr="008215D4">
              <w:rPr>
                <w:rFonts w:hint="eastAsia"/>
                <w:lang w:eastAsia="zh-CN"/>
              </w:rPr>
              <w:t>MSISDN of the UE and shall be sent if it is available</w:t>
            </w:r>
            <w:r w:rsidRPr="008215D4">
              <w:t xml:space="preserve"> and the Result-Code AVP is set to DIAMETER_SUCCESS</w:t>
            </w:r>
            <w:r w:rsidRPr="008215D4">
              <w:rPr>
                <w:lang w:eastAsia="zh-CN"/>
              </w:rPr>
              <w:t>.</w:t>
            </w:r>
          </w:p>
        </w:tc>
      </w:tr>
      <w:tr w:rsidR="00714063" w:rsidRPr="008215D4" w14:paraId="37CD3CA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1B8E8B1" w14:textId="77777777" w:rsidR="00714063" w:rsidRPr="008215D4" w:rsidRDefault="00714063" w:rsidP="00F76B35">
            <w:pPr>
              <w:pStyle w:val="TAL"/>
              <w:rPr>
                <w:lang w:eastAsia="zh-CN"/>
              </w:rPr>
            </w:pPr>
            <w:r w:rsidRPr="008215D4">
              <w:rPr>
                <w:lang w:eastAsia="zh-CN"/>
              </w:rPr>
              <w:t>Emergency Info</w:t>
            </w:r>
          </w:p>
        </w:tc>
        <w:tc>
          <w:tcPr>
            <w:tcW w:w="1418" w:type="dxa"/>
            <w:tcBorders>
              <w:top w:val="single" w:sz="4" w:space="0" w:color="auto"/>
              <w:left w:val="single" w:sz="4" w:space="0" w:color="auto"/>
              <w:bottom w:val="single" w:sz="4" w:space="0" w:color="auto"/>
              <w:right w:val="single" w:sz="4" w:space="0" w:color="auto"/>
            </w:tcBorders>
          </w:tcPr>
          <w:p w14:paraId="3DC3B122" w14:textId="77777777" w:rsidR="00714063" w:rsidRPr="008215D4" w:rsidRDefault="00714063" w:rsidP="00F76B35">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14:paraId="176F2F3C"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1F73C805" w14:textId="77777777" w:rsidR="00714063" w:rsidRPr="008215D4" w:rsidRDefault="00714063" w:rsidP="00F76B35">
            <w:pPr>
              <w:pStyle w:val="TAL"/>
              <w:rPr>
                <w:lang w:eastAsia="zh-CN"/>
              </w:rPr>
            </w:pPr>
            <w:r w:rsidRPr="008215D4">
              <w:rPr>
                <w:lang w:eastAsia="zh-CN"/>
              </w:rPr>
              <w:t>This IE shall contain the identity of the PDN GW</w:t>
            </w:r>
            <w:r w:rsidRPr="008215D4" w:rsidDel="00AB2C54">
              <w:rPr>
                <w:lang w:eastAsia="zh-CN"/>
              </w:rPr>
              <w:t xml:space="preserve"> </w:t>
            </w:r>
            <w:r w:rsidRPr="008215D4">
              <w:rPr>
                <w:lang w:eastAsia="zh-CN"/>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14:paraId="18059AC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79C045E" w14:textId="77777777" w:rsidR="00714063" w:rsidRPr="008215D4" w:rsidRDefault="00714063" w:rsidP="00F76B35">
            <w:pPr>
              <w:pStyle w:val="TAL"/>
              <w:rPr>
                <w:lang w:eastAsia="zh-CN"/>
              </w:rPr>
            </w:pPr>
            <w:r w:rsidRPr="008215D4">
              <w:rPr>
                <w:lang w:eastAsia="zh-CN"/>
              </w:rPr>
              <w:t>UE Usage Type</w:t>
            </w:r>
          </w:p>
        </w:tc>
        <w:tc>
          <w:tcPr>
            <w:tcW w:w="1418" w:type="dxa"/>
            <w:tcBorders>
              <w:top w:val="single" w:sz="4" w:space="0" w:color="auto"/>
              <w:left w:val="single" w:sz="4" w:space="0" w:color="auto"/>
              <w:bottom w:val="single" w:sz="4" w:space="0" w:color="auto"/>
              <w:right w:val="single" w:sz="4" w:space="0" w:color="auto"/>
            </w:tcBorders>
          </w:tcPr>
          <w:p w14:paraId="17606B1C" w14:textId="77777777" w:rsidR="00714063" w:rsidRPr="008215D4" w:rsidRDefault="00714063" w:rsidP="00F76B35">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14:paraId="68F9C64B" w14:textId="77777777" w:rsidR="00714063" w:rsidRPr="008215D4" w:rsidRDefault="00714063" w:rsidP="00F76B35">
            <w:pPr>
              <w:pStyle w:val="TAC"/>
              <w:rPr>
                <w:lang w:eastAsia="zh-CN"/>
              </w:rPr>
            </w:pPr>
            <w:r w:rsidRPr="008215D4">
              <w:rPr>
                <w:lang w:val="de-DE"/>
              </w:rPr>
              <w:t>C</w:t>
            </w:r>
          </w:p>
        </w:tc>
        <w:tc>
          <w:tcPr>
            <w:tcW w:w="6237" w:type="dxa"/>
            <w:tcBorders>
              <w:top w:val="single" w:sz="4" w:space="0" w:color="auto"/>
              <w:left w:val="single" w:sz="4" w:space="0" w:color="auto"/>
              <w:bottom w:val="single" w:sz="4" w:space="0" w:color="auto"/>
              <w:right w:val="single" w:sz="4" w:space="0" w:color="auto"/>
            </w:tcBorders>
          </w:tcPr>
          <w:p w14:paraId="51392321" w14:textId="77777777" w:rsidR="00714063" w:rsidRPr="008215D4" w:rsidRDefault="00714063" w:rsidP="00F76B35">
            <w:pPr>
              <w:pStyle w:val="TAL"/>
              <w:rPr>
                <w:lang w:eastAsia="zh-CN"/>
              </w:rPr>
            </w:pPr>
            <w:r w:rsidRPr="008215D4">
              <w:t>This IE shall be present if this information is available in the user subscription. When present, this IE shall contain the UE Usage Type of the subscriber.</w:t>
            </w:r>
          </w:p>
        </w:tc>
      </w:tr>
      <w:tr w:rsidR="0075709D" w:rsidRPr="008215D4" w14:paraId="642FB5E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17103B8" w14:textId="37A004AA" w:rsidR="0075709D" w:rsidRPr="008215D4" w:rsidRDefault="0075709D" w:rsidP="0075709D">
            <w:pPr>
              <w:pStyle w:val="TAL"/>
              <w:rPr>
                <w:lang w:eastAsia="zh-CN"/>
              </w:rPr>
            </w:pPr>
            <w:r>
              <w:t>MPS Priority</w:t>
            </w:r>
          </w:p>
        </w:tc>
        <w:tc>
          <w:tcPr>
            <w:tcW w:w="1418" w:type="dxa"/>
            <w:tcBorders>
              <w:top w:val="single" w:sz="4" w:space="0" w:color="auto"/>
              <w:left w:val="single" w:sz="4" w:space="0" w:color="auto"/>
              <w:bottom w:val="single" w:sz="4" w:space="0" w:color="auto"/>
              <w:right w:val="single" w:sz="4" w:space="0" w:color="auto"/>
            </w:tcBorders>
          </w:tcPr>
          <w:p w14:paraId="57A877C5" w14:textId="10DFB9AA" w:rsidR="0075709D" w:rsidRPr="008215D4" w:rsidRDefault="0075709D" w:rsidP="0075709D">
            <w:pPr>
              <w:pStyle w:val="TAL"/>
              <w:rPr>
                <w:lang w:val="de-DE"/>
              </w:rPr>
            </w:pPr>
            <w:r>
              <w:t>MPS-Priority</w:t>
            </w:r>
          </w:p>
        </w:tc>
        <w:tc>
          <w:tcPr>
            <w:tcW w:w="601" w:type="dxa"/>
            <w:tcBorders>
              <w:top w:val="single" w:sz="4" w:space="0" w:color="auto"/>
              <w:left w:val="single" w:sz="4" w:space="0" w:color="auto"/>
              <w:bottom w:val="single" w:sz="4" w:space="0" w:color="auto"/>
              <w:right w:val="single" w:sz="4" w:space="0" w:color="auto"/>
            </w:tcBorders>
          </w:tcPr>
          <w:p w14:paraId="750796CE" w14:textId="71E2624E" w:rsidR="0075709D" w:rsidRPr="008215D4" w:rsidRDefault="0075709D" w:rsidP="0075709D">
            <w:pPr>
              <w:pStyle w:val="TAC"/>
              <w:rPr>
                <w:lang w:val="de-DE"/>
              </w:rPr>
            </w:pPr>
            <w:r>
              <w:t>C</w:t>
            </w:r>
          </w:p>
        </w:tc>
        <w:tc>
          <w:tcPr>
            <w:tcW w:w="6237" w:type="dxa"/>
            <w:tcBorders>
              <w:top w:val="single" w:sz="4" w:space="0" w:color="auto"/>
              <w:left w:val="single" w:sz="4" w:space="0" w:color="auto"/>
              <w:bottom w:val="single" w:sz="4" w:space="0" w:color="auto"/>
              <w:right w:val="single" w:sz="4" w:space="0" w:color="auto"/>
            </w:tcBorders>
          </w:tcPr>
          <w:p w14:paraId="3F315FA9" w14:textId="14E24958" w:rsidR="0075709D" w:rsidRPr="008215D4" w:rsidRDefault="0075709D" w:rsidP="0075709D">
            <w:pPr>
              <w:pStyle w:val="TAL"/>
            </w:pPr>
            <w:r>
              <w:t>Based on operator policy, this information element shall be sent to the n</w:t>
            </w:r>
            <w:r w:rsidRPr="008215D4">
              <w:t xml:space="preserve">on-3GPP </w:t>
            </w:r>
            <w:r>
              <w:t>WLAN</w:t>
            </w:r>
            <w:r w:rsidRPr="008215D4">
              <w:t xml:space="preserve"> access</w:t>
            </w:r>
            <w:r>
              <w:t xml:space="preserve"> if the UE has an MPS subscription in the HSS.</w:t>
            </w:r>
          </w:p>
        </w:tc>
      </w:tr>
    </w:tbl>
    <w:p w14:paraId="2A10A74E" w14:textId="77777777" w:rsidR="00714063" w:rsidRPr="008215D4" w:rsidRDefault="00714063" w:rsidP="00714063">
      <w:pPr>
        <w:rPr>
          <w:lang w:eastAsia="zh-CN"/>
        </w:rPr>
      </w:pPr>
    </w:p>
    <w:p w14:paraId="5BEF2656" w14:textId="77777777" w:rsidR="00714063" w:rsidRPr="008215D4" w:rsidRDefault="00714063" w:rsidP="00714063">
      <w:pPr>
        <w:pStyle w:val="TH"/>
      </w:pPr>
      <w:r w:rsidRPr="008215D4">
        <w:t>Table 5.1.2.3.1/5: STa Access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39134867"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009EAAA1"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62049FDA"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66756555"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40BD4BD7" w14:textId="77777777" w:rsidR="00714063" w:rsidRPr="008215D4" w:rsidRDefault="00714063" w:rsidP="00F76B35">
            <w:pPr>
              <w:pStyle w:val="TAH"/>
            </w:pPr>
            <w:r w:rsidRPr="008215D4">
              <w:t>Description</w:t>
            </w:r>
          </w:p>
        </w:tc>
      </w:tr>
      <w:tr w:rsidR="00714063" w:rsidRPr="008215D4" w14:paraId="1CA7917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3CD7455"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6BF49D58"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22452937"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524ADA5A" w14:textId="3CAA6040"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it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2A6111B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383D20D"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531E1E6E"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4582366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2F6E0275"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5D2AC142"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8F10001"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009A097F"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306B0C87"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15CC6426" w14:textId="77777777" w:rsidR="00714063" w:rsidRPr="008215D4" w:rsidRDefault="00714063" w:rsidP="00F76B35">
            <w:pPr>
              <w:pStyle w:val="TAL"/>
            </w:pPr>
            <w:r w:rsidRPr="008215D4">
              <w:t>This IE shall define whether the user is to be authenticated only, authorized only or both. In this case, it shall have the value AUTHORIZE_AUTHENTICATE.</w:t>
            </w:r>
          </w:p>
        </w:tc>
      </w:tr>
    </w:tbl>
    <w:p w14:paraId="4C44F30E" w14:textId="77777777" w:rsidR="00714063" w:rsidRPr="008215D4" w:rsidRDefault="00714063" w:rsidP="00714063">
      <w:pPr>
        <w:rPr>
          <w:lang w:val="en-US"/>
        </w:rPr>
      </w:pPr>
    </w:p>
    <w:p w14:paraId="0C2D3BCD" w14:textId="77777777" w:rsidR="00714063" w:rsidRPr="008215D4" w:rsidRDefault="00714063" w:rsidP="00714063">
      <w:pPr>
        <w:pStyle w:val="TH"/>
      </w:pPr>
      <w:r w:rsidRPr="008215D4">
        <w:lastRenderedPageBreak/>
        <w:t>Table 5.1.2.3.1/6: Trusted non-3GPP Access Authentication and Authorization Answer</w:t>
      </w:r>
    </w:p>
    <w:tbl>
      <w:tblPr>
        <w:tblW w:w="93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5"/>
        <w:gridCol w:w="1573"/>
        <w:gridCol w:w="601"/>
        <w:gridCol w:w="5369"/>
      </w:tblGrid>
      <w:tr w:rsidR="00714063" w:rsidRPr="008215D4" w14:paraId="77D72A13"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tcPr>
          <w:p w14:paraId="3E5BE789"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tcPr>
          <w:p w14:paraId="66CE5838"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51B5A4D"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tcPr>
          <w:p w14:paraId="5563FC69" w14:textId="77777777" w:rsidR="00714063" w:rsidRPr="008215D4" w:rsidRDefault="00714063" w:rsidP="00F76B35">
            <w:pPr>
              <w:pStyle w:val="TAH"/>
            </w:pPr>
            <w:r w:rsidRPr="008215D4">
              <w:t>Description</w:t>
            </w:r>
          </w:p>
        </w:tc>
      </w:tr>
      <w:tr w:rsidR="00714063" w:rsidRPr="008215D4" w14:paraId="738055A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4760441" w14:textId="77777777" w:rsidR="00714063" w:rsidRPr="008215D4" w:rsidRDefault="00714063" w:rsidP="00F76B35">
            <w:pPr>
              <w:pStyle w:val="TAL"/>
            </w:pPr>
            <w:r w:rsidRPr="008215D4">
              <w:t>User Identity</w:t>
            </w:r>
          </w:p>
        </w:tc>
        <w:tc>
          <w:tcPr>
            <w:tcW w:w="1573" w:type="dxa"/>
            <w:tcBorders>
              <w:top w:val="single" w:sz="4" w:space="0" w:color="auto"/>
              <w:left w:val="single" w:sz="4" w:space="0" w:color="auto"/>
              <w:bottom w:val="single" w:sz="4" w:space="0" w:color="auto"/>
              <w:right w:val="single" w:sz="4" w:space="0" w:color="auto"/>
            </w:tcBorders>
          </w:tcPr>
          <w:p w14:paraId="0E8DF41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6D95B29"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0B8B2112" w14:textId="2DA4FF0D"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it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0D8C0A5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D63B926" w14:textId="77777777" w:rsidR="00714063" w:rsidRPr="008215D4" w:rsidRDefault="00714063" w:rsidP="00F76B35">
            <w:pPr>
              <w:pStyle w:val="TAL"/>
            </w:pPr>
            <w:r w:rsidRPr="008215D4">
              <w:t>EAP payload</w:t>
            </w:r>
          </w:p>
        </w:tc>
        <w:tc>
          <w:tcPr>
            <w:tcW w:w="1573" w:type="dxa"/>
            <w:tcBorders>
              <w:top w:val="single" w:sz="4" w:space="0" w:color="auto"/>
              <w:left w:val="single" w:sz="4" w:space="0" w:color="auto"/>
              <w:bottom w:val="single" w:sz="4" w:space="0" w:color="auto"/>
              <w:right w:val="single" w:sz="4" w:space="0" w:color="auto"/>
            </w:tcBorders>
          </w:tcPr>
          <w:p w14:paraId="15C29E7B"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tcPr>
          <w:p w14:paraId="66468695"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3AA60148" w14:textId="77777777" w:rsidR="00714063" w:rsidRPr="008215D4" w:rsidRDefault="00714063" w:rsidP="00F76B35">
            <w:pPr>
              <w:pStyle w:val="TAL"/>
            </w:pPr>
            <w:r w:rsidRPr="008215D4">
              <w:rPr>
                <w:lang w:eastAsia="zh-CN"/>
              </w:rPr>
              <w:t>This IE shall contain the Encapsulated EAP payload used for UE- 3GPP AAA Server mutual authentication.</w:t>
            </w:r>
          </w:p>
        </w:tc>
      </w:tr>
      <w:tr w:rsidR="00714063" w:rsidRPr="008215D4" w14:paraId="7EF4D061"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0765824"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tcPr>
          <w:p w14:paraId="67204C6B"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5D20A1ED"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47F0E101" w14:textId="0F86403C"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4979989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0EB2475"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tcPr>
          <w:p w14:paraId="27E262DD" w14:textId="77777777" w:rsidR="00714063" w:rsidRPr="008215D4" w:rsidRDefault="00714063" w:rsidP="00F76B35">
            <w:pPr>
              <w:pStyle w:val="TAL"/>
            </w:pPr>
            <w:r w:rsidRPr="008215D4">
              <w:t>Result-Code /</w:t>
            </w:r>
          </w:p>
          <w:p w14:paraId="32F78144" w14:textId="77777777" w:rsidR="00714063" w:rsidRPr="008215D4" w:rsidRDefault="00714063" w:rsidP="00F76B35">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tcPr>
          <w:p w14:paraId="5C26E465"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tcPr>
          <w:p w14:paraId="5B14D699" w14:textId="77777777" w:rsidR="00714063" w:rsidRPr="008215D4" w:rsidRDefault="00714063" w:rsidP="00F76B35">
            <w:pPr>
              <w:pStyle w:val="TAL"/>
            </w:pPr>
            <w:r w:rsidRPr="008215D4">
              <w:t>This IE shall contain the result of the operation. Result codes are as in Diameter base protocol (see IETF RFC 6733 [58]). Experimental-Result AVP shall be used for STa errors. This is a grouped AVP which shall contain the 3GPP Vendor ID in the Vendor-Id AVP, and the error code in the Experimental-Result-Code AVP.</w:t>
            </w:r>
          </w:p>
        </w:tc>
      </w:tr>
      <w:tr w:rsidR="00714063" w:rsidRPr="008215D4" w14:paraId="2282B20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58E030CC" w14:textId="77777777" w:rsidR="00714063" w:rsidRPr="008215D4" w:rsidRDefault="00714063" w:rsidP="00F76B35">
            <w:pPr>
              <w:pStyle w:val="TAL"/>
            </w:pPr>
            <w:r w:rsidRPr="008215D4">
              <w:t>Session Alive Time</w:t>
            </w:r>
          </w:p>
        </w:tc>
        <w:tc>
          <w:tcPr>
            <w:tcW w:w="1573" w:type="dxa"/>
            <w:tcBorders>
              <w:top w:val="single" w:sz="4" w:space="0" w:color="auto"/>
              <w:left w:val="single" w:sz="4" w:space="0" w:color="auto"/>
              <w:bottom w:val="single" w:sz="4" w:space="0" w:color="auto"/>
              <w:right w:val="single" w:sz="4" w:space="0" w:color="auto"/>
            </w:tcBorders>
          </w:tcPr>
          <w:p w14:paraId="2BBCEEAF" w14:textId="77777777" w:rsidR="00714063" w:rsidRPr="008215D4" w:rsidRDefault="00714063" w:rsidP="00F76B35">
            <w:pPr>
              <w:pStyle w:val="TAL"/>
            </w:pPr>
            <w:r w:rsidRPr="008215D4">
              <w:t>Session-Timeout</w:t>
            </w:r>
          </w:p>
        </w:tc>
        <w:tc>
          <w:tcPr>
            <w:tcW w:w="601" w:type="dxa"/>
            <w:tcBorders>
              <w:top w:val="single" w:sz="4" w:space="0" w:color="auto"/>
              <w:left w:val="single" w:sz="4" w:space="0" w:color="auto"/>
              <w:bottom w:val="single" w:sz="4" w:space="0" w:color="auto"/>
              <w:right w:val="single" w:sz="4" w:space="0" w:color="auto"/>
            </w:tcBorders>
          </w:tcPr>
          <w:p w14:paraId="0A1D6A9F"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5900E56" w14:textId="77777777" w:rsidR="00714063" w:rsidRPr="008215D4" w:rsidRDefault="00714063" w:rsidP="00F76B35">
            <w:pPr>
              <w:pStyle w:val="TAL"/>
              <w:rPr>
                <w:lang w:eastAsia="zh-CN"/>
              </w:rPr>
            </w:pPr>
            <w:r w:rsidRPr="008215D4">
              <w:rPr>
                <w:lang w:eastAsia="zh-CN"/>
              </w:rPr>
              <w:t xml:space="preserve">This AVP may be present if the Result-Code AVP is set to DIAMETER _SUCCESS; if present, it contains the maximum number of seconds the user session is allowed to remain active. This AVP is defined in </w:t>
            </w:r>
            <w:r w:rsidRPr="008215D4">
              <w:t>IETF RFC 6733 [58]</w:t>
            </w:r>
            <w:r w:rsidRPr="008215D4">
              <w:rPr>
                <w:lang w:eastAsia="zh-CN"/>
              </w:rPr>
              <w:t>.</w:t>
            </w:r>
          </w:p>
        </w:tc>
      </w:tr>
      <w:tr w:rsidR="00714063" w:rsidRPr="008215D4" w14:paraId="789C69A6"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AF4F756" w14:textId="77777777" w:rsidR="00714063" w:rsidRPr="008215D4" w:rsidRDefault="00714063" w:rsidP="00F76B35">
            <w:pPr>
              <w:pStyle w:val="TAL"/>
            </w:pPr>
            <w:r w:rsidRPr="008215D4">
              <w:t>Accounting Interim Interval</w:t>
            </w:r>
          </w:p>
        </w:tc>
        <w:tc>
          <w:tcPr>
            <w:tcW w:w="1573" w:type="dxa"/>
            <w:tcBorders>
              <w:top w:val="single" w:sz="4" w:space="0" w:color="auto"/>
              <w:left w:val="single" w:sz="4" w:space="0" w:color="auto"/>
              <w:bottom w:val="single" w:sz="4" w:space="0" w:color="auto"/>
              <w:right w:val="single" w:sz="4" w:space="0" w:color="auto"/>
            </w:tcBorders>
          </w:tcPr>
          <w:p w14:paraId="72C15F94" w14:textId="77777777" w:rsidR="00714063" w:rsidRPr="008215D4" w:rsidRDefault="00714063" w:rsidP="00F76B35">
            <w:pPr>
              <w:pStyle w:val="TAL"/>
            </w:pPr>
            <w:r w:rsidRPr="008215D4">
              <w:t>Accounting Interim-Interval</w:t>
            </w:r>
          </w:p>
        </w:tc>
        <w:tc>
          <w:tcPr>
            <w:tcW w:w="601" w:type="dxa"/>
            <w:tcBorders>
              <w:top w:val="single" w:sz="4" w:space="0" w:color="auto"/>
              <w:left w:val="single" w:sz="4" w:space="0" w:color="auto"/>
              <w:bottom w:val="single" w:sz="4" w:space="0" w:color="auto"/>
              <w:right w:val="single" w:sz="4" w:space="0" w:color="auto"/>
            </w:tcBorders>
          </w:tcPr>
          <w:p w14:paraId="7F7C9996"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6A1D1430" w14:textId="77777777" w:rsidR="00714063" w:rsidRPr="008215D4" w:rsidRDefault="00714063" w:rsidP="00F76B35">
            <w:pPr>
              <w:pStyle w:val="TAL"/>
              <w:rPr>
                <w:lang w:eastAsia="zh-CN"/>
              </w:rPr>
            </w:pPr>
            <w:r w:rsidRPr="008215D4">
              <w:rPr>
                <w:lang w:eastAsia="zh-CN"/>
              </w:rPr>
              <w:t>If present, this IE shall contain the Charging duration.</w:t>
            </w:r>
          </w:p>
        </w:tc>
      </w:tr>
      <w:tr w:rsidR="00714063" w:rsidRPr="008215D4" w14:paraId="4CC01D35"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38DFAF2" w14:textId="77777777" w:rsidR="00714063" w:rsidRPr="008215D4" w:rsidRDefault="00714063" w:rsidP="00F76B35">
            <w:pPr>
              <w:pStyle w:val="TAL"/>
            </w:pPr>
            <w:r w:rsidRPr="008215D4">
              <w:rPr>
                <w:lang w:eastAsia="zh-CN"/>
              </w:rPr>
              <w:t>Pairwise Master Key</w:t>
            </w:r>
          </w:p>
        </w:tc>
        <w:tc>
          <w:tcPr>
            <w:tcW w:w="1573" w:type="dxa"/>
            <w:tcBorders>
              <w:top w:val="single" w:sz="4" w:space="0" w:color="auto"/>
              <w:left w:val="single" w:sz="4" w:space="0" w:color="auto"/>
              <w:bottom w:val="single" w:sz="4" w:space="0" w:color="auto"/>
              <w:right w:val="single" w:sz="4" w:space="0" w:color="auto"/>
            </w:tcBorders>
          </w:tcPr>
          <w:p w14:paraId="18E0D049"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03A3471B" w14:textId="77777777" w:rsidR="00714063" w:rsidRPr="008215D4" w:rsidRDefault="00714063" w:rsidP="00F76B35">
            <w:pPr>
              <w:pStyle w:val="TAC"/>
            </w:pPr>
            <w:r w:rsidRPr="008215D4">
              <w:t>C</w:t>
            </w:r>
          </w:p>
        </w:tc>
        <w:tc>
          <w:tcPr>
            <w:tcW w:w="5369" w:type="dxa"/>
            <w:tcBorders>
              <w:top w:val="single" w:sz="4" w:space="0" w:color="auto"/>
              <w:left w:val="single" w:sz="4" w:space="0" w:color="auto"/>
              <w:bottom w:val="single" w:sz="4" w:space="0" w:color="auto"/>
              <w:right w:val="single" w:sz="4" w:space="0" w:color="auto"/>
            </w:tcBorders>
          </w:tcPr>
          <w:p w14:paraId="29EB8E55" w14:textId="77777777" w:rsidR="00714063" w:rsidRPr="008215D4" w:rsidRDefault="00714063" w:rsidP="00F76B35">
            <w:pPr>
              <w:pStyle w:val="TAL"/>
              <w:rPr>
                <w:lang w:eastAsia="zh-CN"/>
              </w:rPr>
            </w:pPr>
            <w:r w:rsidRPr="008215D4">
              <w:rPr>
                <w:lang w:eastAsia="zh-CN"/>
              </w:rPr>
              <w:t>This IE shall be sent if Result-Code AVP is set to DIAMETER_SUCCESS.</w:t>
            </w:r>
          </w:p>
        </w:tc>
      </w:tr>
      <w:tr w:rsidR="00714063" w:rsidRPr="008215D4" w14:paraId="20342DE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12D5B4A" w14:textId="77777777" w:rsidR="00714063" w:rsidRPr="008215D4" w:rsidRDefault="00714063" w:rsidP="00F76B35">
            <w:pPr>
              <w:pStyle w:val="TAL"/>
              <w:rPr>
                <w:lang w:eastAsia="zh-CN"/>
              </w:rPr>
            </w:pPr>
            <w:r w:rsidRPr="008215D4">
              <w:rPr>
                <w:lang w:eastAsia="zh-CN"/>
              </w:rPr>
              <w:t>Default APN</w:t>
            </w:r>
          </w:p>
        </w:tc>
        <w:tc>
          <w:tcPr>
            <w:tcW w:w="1573" w:type="dxa"/>
            <w:tcBorders>
              <w:top w:val="single" w:sz="4" w:space="0" w:color="auto"/>
              <w:left w:val="single" w:sz="4" w:space="0" w:color="auto"/>
              <w:bottom w:val="single" w:sz="4" w:space="0" w:color="auto"/>
              <w:right w:val="single" w:sz="4" w:space="0" w:color="auto"/>
            </w:tcBorders>
          </w:tcPr>
          <w:p w14:paraId="4413E1FA" w14:textId="77777777" w:rsidR="00714063" w:rsidRPr="008215D4" w:rsidRDefault="00714063" w:rsidP="00F76B35">
            <w:pPr>
              <w:pStyle w:val="TAL"/>
              <w:rPr>
                <w:lang w:eastAsia="zh-CN"/>
              </w:rPr>
            </w:pPr>
            <w:r w:rsidRPr="008215D4">
              <w:rPr>
                <w:lang w:eastAsia="zh-CN"/>
              </w:rPr>
              <w:t>Context-Identifier</w:t>
            </w:r>
          </w:p>
        </w:tc>
        <w:tc>
          <w:tcPr>
            <w:tcW w:w="601" w:type="dxa"/>
            <w:tcBorders>
              <w:top w:val="single" w:sz="4" w:space="0" w:color="auto"/>
              <w:left w:val="single" w:sz="4" w:space="0" w:color="auto"/>
              <w:bottom w:val="single" w:sz="4" w:space="0" w:color="auto"/>
              <w:right w:val="single" w:sz="4" w:space="0" w:color="auto"/>
            </w:tcBorders>
          </w:tcPr>
          <w:p w14:paraId="49D10139"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228BEFF" w14:textId="77777777" w:rsidR="00714063" w:rsidRPr="008215D4" w:rsidRDefault="00714063" w:rsidP="00F76B35">
            <w:pPr>
              <w:pStyle w:val="TAL"/>
              <w:rPr>
                <w:lang w:eastAsia="zh-CN"/>
              </w:rPr>
            </w:pPr>
            <w:r w:rsidRPr="008215D4">
              <w:rPr>
                <w:lang w:eastAsia="zh-CN"/>
              </w:rPr>
              <w:t>This AVP shall indicate the default APN for the user. 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14:paraId="340A29AB"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CD2CF84" w14:textId="77777777" w:rsidR="00714063" w:rsidRPr="008215D4" w:rsidRDefault="00714063" w:rsidP="00F76B35">
            <w:pPr>
              <w:pStyle w:val="TAL"/>
              <w:rPr>
                <w:lang w:eastAsia="zh-CN"/>
              </w:rPr>
            </w:pPr>
            <w:r w:rsidRPr="008215D4">
              <w:rPr>
                <w:lang w:eastAsia="zh-CN"/>
              </w:rPr>
              <w:t>APN-OI replacement</w:t>
            </w:r>
          </w:p>
        </w:tc>
        <w:tc>
          <w:tcPr>
            <w:tcW w:w="1573" w:type="dxa"/>
            <w:tcBorders>
              <w:top w:val="single" w:sz="4" w:space="0" w:color="auto"/>
              <w:left w:val="single" w:sz="4" w:space="0" w:color="auto"/>
              <w:bottom w:val="single" w:sz="4" w:space="0" w:color="auto"/>
              <w:right w:val="single" w:sz="4" w:space="0" w:color="auto"/>
            </w:tcBorders>
          </w:tcPr>
          <w:p w14:paraId="0E6FBC72" w14:textId="77777777" w:rsidR="00714063" w:rsidRPr="008215D4" w:rsidRDefault="00714063" w:rsidP="00F76B35">
            <w:pPr>
              <w:pStyle w:val="TAL"/>
              <w:rPr>
                <w:lang w:eastAsia="zh-CN"/>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14:paraId="6F9D0B72"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76CD10CB" w14:textId="58587106" w:rsidR="00714063" w:rsidRPr="008215D4" w:rsidRDefault="00714063"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 xml:space="preserve">roaming case 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authorized for use, the Emergency-Indication bit of the Emergency-Services AVP was not set in the initial Authentication and Authorization Answer and the Result-Code AVP is set to DIAMETER_SUCCESS.</w:t>
            </w:r>
          </w:p>
        </w:tc>
      </w:tr>
      <w:tr w:rsidR="00714063" w:rsidRPr="008215D4" w14:paraId="691CEBB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04ED4A95" w14:textId="77777777" w:rsidR="00714063" w:rsidRPr="008215D4" w:rsidRDefault="00714063" w:rsidP="00F76B35">
            <w:pPr>
              <w:pStyle w:val="TAL"/>
              <w:rPr>
                <w:lang w:eastAsia="zh-CN"/>
              </w:rPr>
            </w:pPr>
            <w:r w:rsidRPr="008215D4">
              <w:rPr>
                <w:lang w:eastAsia="zh-CN"/>
              </w:rPr>
              <w:lastRenderedPageBreak/>
              <w:t>APN and PGW Data</w:t>
            </w:r>
          </w:p>
        </w:tc>
        <w:tc>
          <w:tcPr>
            <w:tcW w:w="1573" w:type="dxa"/>
            <w:tcBorders>
              <w:top w:val="single" w:sz="4" w:space="0" w:color="auto"/>
              <w:left w:val="single" w:sz="4" w:space="0" w:color="auto"/>
              <w:bottom w:val="single" w:sz="4" w:space="0" w:color="auto"/>
              <w:right w:val="single" w:sz="4" w:space="0" w:color="auto"/>
            </w:tcBorders>
          </w:tcPr>
          <w:p w14:paraId="1E52F838" w14:textId="77777777" w:rsidR="00714063" w:rsidRPr="008215D4" w:rsidRDefault="00714063" w:rsidP="00F76B35">
            <w:pPr>
              <w:pStyle w:val="TAL"/>
              <w:rPr>
                <w:lang w:eastAsia="zh-CN"/>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700937C2"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CAD0F41" w14:textId="77777777" w:rsidR="00714063" w:rsidRPr="008215D4" w:rsidRDefault="00714063" w:rsidP="00F76B35">
            <w:pPr>
              <w:pStyle w:val="TAL"/>
              <w:rPr>
                <w:lang w:eastAsia="zh-CN"/>
              </w:rPr>
            </w:pPr>
            <w:r w:rsidRPr="008215D4">
              <w:rPr>
                <w:lang w:eastAsia="zh-CN"/>
              </w:rPr>
              <w:t>This information element shall only be sent if the non-3GPP access network was decided to be trusted, the Emergency-Indication bit of the Emergency-Services AVP was not set in the initial Authentication and Authorization Answer and the Result-Code AVP is set to DIAMETER_SUCCESS.</w:t>
            </w:r>
          </w:p>
          <w:p w14:paraId="062EFB2C" w14:textId="77777777" w:rsidR="00714063" w:rsidRPr="008215D4" w:rsidRDefault="00714063" w:rsidP="00F76B35">
            <w:pPr>
              <w:pStyle w:val="TAL"/>
              <w:rPr>
                <w:lang w:eastAsia="zh-CN"/>
              </w:rPr>
            </w:pPr>
            <w:r w:rsidRPr="008215D4">
              <w:rPr>
                <w:lang w:eastAsia="zh-CN"/>
              </w:rPr>
              <w:t>When NBM is authorized for use this AVP shall contain the default APN, the list of authorized APNs, user profile information and PDN GW information.</w:t>
            </w:r>
          </w:p>
          <w:p w14:paraId="2394CF3E" w14:textId="77777777" w:rsidR="00A65E18" w:rsidRPr="008215D4" w:rsidRDefault="00714063" w:rsidP="00F76B35">
            <w:pPr>
              <w:pStyle w:val="TAL"/>
              <w:rPr>
                <w:lang w:eastAsia="zh-CN"/>
              </w:rPr>
            </w:pPr>
            <w:r w:rsidRPr="008215D4">
              <w:rPr>
                <w:lang w:eastAsia="zh-CN"/>
              </w:rPr>
              <w:t>When local IP address assignment is used (for HBM), this AVP shall only be present if DHCP based Home Agent discovery is used and contain the Home Agent Information for discovery purposes.</w:t>
            </w:r>
          </w:p>
          <w:p w14:paraId="1BEB0442" w14:textId="1EDF4AED" w:rsidR="00714063" w:rsidRPr="008215D4" w:rsidRDefault="00714063" w:rsidP="00F76B35">
            <w:pPr>
              <w:pStyle w:val="TAL"/>
              <w:rPr>
                <w:lang w:eastAsia="zh-CN"/>
              </w:rPr>
            </w:pPr>
            <w:r w:rsidRPr="008215D4">
              <w:rPr>
                <w:lang w:eastAsia="zh-CN"/>
              </w:rPr>
              <w:t>The trusted non-3GPP access network knows if NBM is authorized for use or if a local IP address (for HBM) is assigned based on the flags in the MIP6-Feature-Vector.</w:t>
            </w:r>
          </w:p>
          <w:p w14:paraId="220F2681" w14:textId="77777777" w:rsidR="00714063" w:rsidRPr="008215D4" w:rsidRDefault="00714063" w:rsidP="00F76B35">
            <w:pPr>
              <w:pStyle w:val="TAL"/>
              <w:rPr>
                <w:lang w:eastAsia="zh-CN"/>
              </w:rPr>
            </w:pPr>
          </w:p>
          <w:p w14:paraId="3A44E420" w14:textId="22E0151A"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 When NBM is authorized for use, the following information elements per APN may be included:</w:t>
            </w:r>
          </w:p>
          <w:p w14:paraId="7FF0817A" w14:textId="77777777" w:rsidR="00714063" w:rsidRPr="008215D4" w:rsidRDefault="00714063" w:rsidP="00F76B35">
            <w:pPr>
              <w:pStyle w:val="TAL"/>
              <w:rPr>
                <w:lang w:eastAsia="zh-CN"/>
              </w:rPr>
            </w:pPr>
            <w:r w:rsidRPr="008215D4">
              <w:rPr>
                <w:lang w:eastAsia="zh-CN"/>
              </w:rPr>
              <w:t>- APN</w:t>
            </w:r>
          </w:p>
          <w:p w14:paraId="48A42E10" w14:textId="77777777" w:rsidR="00714063" w:rsidRPr="008215D4" w:rsidRDefault="00714063" w:rsidP="00F76B35">
            <w:pPr>
              <w:pStyle w:val="TAL"/>
              <w:rPr>
                <w:lang w:eastAsia="zh-CN"/>
              </w:rPr>
            </w:pPr>
            <w:r w:rsidRPr="008215D4">
              <w:rPr>
                <w:lang w:eastAsia="zh-CN"/>
              </w:rPr>
              <w:t>- APN-AMBR</w:t>
            </w:r>
          </w:p>
          <w:p w14:paraId="5D8808AF" w14:textId="77777777" w:rsidR="00714063" w:rsidRPr="008215D4" w:rsidRDefault="00714063" w:rsidP="00F76B35">
            <w:pPr>
              <w:pStyle w:val="TAL"/>
              <w:rPr>
                <w:lang w:eastAsia="zh-CN"/>
              </w:rPr>
            </w:pPr>
            <w:r w:rsidRPr="008215D4">
              <w:rPr>
                <w:lang w:eastAsia="zh-CN"/>
              </w:rPr>
              <w:t>- Authorized 3GPP QoS profile</w:t>
            </w:r>
          </w:p>
          <w:p w14:paraId="46C1F87E" w14:textId="77777777" w:rsidR="00714063" w:rsidRPr="008215D4" w:rsidRDefault="00714063" w:rsidP="00F76B35">
            <w:pPr>
              <w:pStyle w:val="TAL"/>
              <w:rPr>
                <w:lang w:eastAsia="zh-CN"/>
              </w:rPr>
            </w:pPr>
            <w:r w:rsidRPr="008215D4">
              <w:rPr>
                <w:lang w:eastAsia="zh-CN"/>
              </w:rPr>
              <w:t>- User IP Address (IPv4 and/or IPv6)</w:t>
            </w:r>
          </w:p>
          <w:p w14:paraId="1A66C83A" w14:textId="77777777" w:rsidR="00714063" w:rsidRPr="008215D4" w:rsidRDefault="00714063" w:rsidP="00F76B35">
            <w:pPr>
              <w:pStyle w:val="TAL"/>
              <w:rPr>
                <w:lang w:eastAsia="zh-CN"/>
              </w:rPr>
            </w:pPr>
            <w:r w:rsidRPr="008215D4">
              <w:rPr>
                <w:lang w:eastAsia="zh-CN"/>
              </w:rPr>
              <w:t>- Allowed PDN types (IPv4, IPv6, IPv4v6, IPv4_OR_IPv6)</w:t>
            </w:r>
          </w:p>
          <w:p w14:paraId="741C135D" w14:textId="77777777" w:rsidR="00714063" w:rsidRPr="008215D4" w:rsidRDefault="00714063" w:rsidP="00F76B35">
            <w:pPr>
              <w:pStyle w:val="TAL"/>
              <w:rPr>
                <w:lang w:eastAsia="zh-CN"/>
              </w:rPr>
            </w:pPr>
            <w:r w:rsidRPr="008215D4">
              <w:rPr>
                <w:lang w:eastAsia="zh-CN"/>
              </w:rPr>
              <w:t>- PDN GW identity</w:t>
            </w:r>
          </w:p>
          <w:p w14:paraId="741FBCC2" w14:textId="77777777" w:rsidR="00714063" w:rsidRPr="008215D4" w:rsidRDefault="00714063" w:rsidP="00F76B35">
            <w:pPr>
              <w:pStyle w:val="TAL"/>
              <w:rPr>
                <w:lang w:eastAsia="zh-CN"/>
              </w:rPr>
            </w:pPr>
            <w:r w:rsidRPr="008215D4">
              <w:rPr>
                <w:lang w:eastAsia="zh-CN"/>
              </w:rPr>
              <w:t>- PDN GW allocation type</w:t>
            </w:r>
          </w:p>
          <w:p w14:paraId="009966ED" w14:textId="77777777" w:rsidR="00714063" w:rsidRPr="008215D4" w:rsidRDefault="00714063" w:rsidP="00F76B35">
            <w:pPr>
              <w:pStyle w:val="TAL"/>
            </w:pPr>
            <w:r w:rsidRPr="008215D4">
              <w:rPr>
                <w:lang w:eastAsia="zh-CN"/>
              </w:rPr>
              <w:t xml:space="preserve">- </w:t>
            </w:r>
            <w:r w:rsidRPr="008215D4">
              <w:t>VPLMN Dynamic Address Allowed</w:t>
            </w:r>
          </w:p>
          <w:p w14:paraId="180E3CBC" w14:textId="77777777" w:rsidR="00714063" w:rsidRPr="008215D4" w:rsidRDefault="00714063" w:rsidP="00F76B35">
            <w:pPr>
              <w:pStyle w:val="TAL"/>
            </w:pPr>
            <w:r w:rsidRPr="008215D4">
              <w:t>- APN-AMBR</w:t>
            </w:r>
          </w:p>
          <w:p w14:paraId="753CB955" w14:textId="69037788" w:rsidR="00714063" w:rsidRPr="008215D4" w:rsidRDefault="00714063" w:rsidP="00F76B35">
            <w:pPr>
              <w:pStyle w:val="TAL"/>
            </w:pPr>
            <w:r w:rsidRPr="008215D4">
              <w:t xml:space="preserve">- Visited Network Identifier (see </w:t>
            </w:r>
            <w:r w:rsidR="00A65E18">
              <w:t>clause </w:t>
            </w:r>
            <w:r w:rsidR="00A65E18" w:rsidRPr="008215D4">
              <w:t>5</w:t>
            </w:r>
            <w:r w:rsidRPr="008215D4">
              <w:t>.1.2.1.4)</w:t>
            </w:r>
          </w:p>
          <w:p w14:paraId="359EF0B2" w14:textId="77777777" w:rsidR="00714063" w:rsidRPr="008215D4" w:rsidRDefault="00714063" w:rsidP="00F76B35">
            <w:pPr>
              <w:pStyle w:val="TAL"/>
            </w:pPr>
          </w:p>
          <w:p w14:paraId="2D84B3CF" w14:textId="77777777" w:rsidR="00714063" w:rsidRPr="008215D4" w:rsidRDefault="00714063" w:rsidP="00F76B35">
            <w:pPr>
              <w:pStyle w:val="TAL"/>
            </w:pPr>
            <w:r w:rsidRPr="008215D4">
              <w:t>When DSMIPv6 with HA discovery based on DHCPv6 is used, the following information elements per Home Agent may be included:</w:t>
            </w:r>
          </w:p>
          <w:p w14:paraId="56F2C931" w14:textId="0D648923"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3B1D3119" w14:textId="77777777" w:rsidR="00714063" w:rsidRPr="008215D4" w:rsidRDefault="00714063" w:rsidP="00F76B35">
            <w:pPr>
              <w:pStyle w:val="TAL"/>
              <w:rPr>
                <w:lang w:eastAsia="zh-CN"/>
              </w:rPr>
            </w:pPr>
            <w:r w:rsidRPr="008215D4">
              <w:rPr>
                <w:lang w:eastAsia="zh-CN"/>
              </w:rPr>
              <w:t>- Authorized 3GPP QoS profile</w:t>
            </w:r>
          </w:p>
          <w:p w14:paraId="69F14CD1" w14:textId="77777777" w:rsidR="00714063" w:rsidRPr="008215D4" w:rsidRDefault="00714063" w:rsidP="00F76B35">
            <w:pPr>
              <w:pStyle w:val="TAL"/>
              <w:rPr>
                <w:lang w:eastAsia="zh-CN"/>
              </w:rPr>
            </w:pPr>
            <w:r w:rsidRPr="008215D4">
              <w:rPr>
                <w:lang w:eastAsia="zh-CN"/>
              </w:rPr>
              <w:t>- PDN GW identity</w:t>
            </w:r>
          </w:p>
        </w:tc>
      </w:tr>
      <w:tr w:rsidR="00714063" w:rsidRPr="008215D4" w14:paraId="1AAA488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58C3DCD" w14:textId="77777777" w:rsidR="00714063" w:rsidRPr="008215D4" w:rsidRDefault="00714063" w:rsidP="00F76B35">
            <w:pPr>
              <w:pStyle w:val="TAL"/>
              <w:rPr>
                <w:lang w:eastAsia="zh-CN"/>
              </w:rPr>
            </w:pPr>
            <w:r w:rsidRPr="008215D4">
              <w:rPr>
                <w:lang w:eastAsia="zh-CN"/>
              </w:rPr>
              <w:t>UE Charging Data</w:t>
            </w:r>
          </w:p>
        </w:tc>
        <w:tc>
          <w:tcPr>
            <w:tcW w:w="1573" w:type="dxa"/>
            <w:tcBorders>
              <w:top w:val="single" w:sz="4" w:space="0" w:color="auto"/>
              <w:left w:val="single" w:sz="4" w:space="0" w:color="auto"/>
              <w:bottom w:val="single" w:sz="4" w:space="0" w:color="auto"/>
              <w:right w:val="single" w:sz="4" w:space="0" w:color="auto"/>
            </w:tcBorders>
          </w:tcPr>
          <w:p w14:paraId="402BA548" w14:textId="77777777" w:rsidR="00714063" w:rsidRPr="008215D4" w:rsidRDefault="00714063" w:rsidP="00F76B35">
            <w:pPr>
              <w:pStyle w:val="TAL"/>
              <w:rPr>
                <w:lang w:eastAsia="zh-CN"/>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6570A3C1" w14:textId="77777777" w:rsidR="00714063" w:rsidRPr="008215D4" w:rsidRDefault="00714063" w:rsidP="00F76B35">
            <w:pPr>
              <w:pStyle w:val="TAC"/>
              <w:rPr>
                <w:lang w:eastAsia="zh-CN"/>
              </w:rPr>
            </w:pPr>
            <w:r w:rsidRPr="008215D4">
              <w:rPr>
                <w:lang w:eastAsia="zh-CN"/>
              </w:rPr>
              <w:t>O</w:t>
            </w:r>
          </w:p>
        </w:tc>
        <w:tc>
          <w:tcPr>
            <w:tcW w:w="5369" w:type="dxa"/>
            <w:tcBorders>
              <w:top w:val="single" w:sz="4" w:space="0" w:color="auto"/>
              <w:left w:val="single" w:sz="4" w:space="0" w:color="auto"/>
              <w:bottom w:val="single" w:sz="4" w:space="0" w:color="auto"/>
              <w:right w:val="single" w:sz="4" w:space="0" w:color="auto"/>
            </w:tcBorders>
          </w:tcPr>
          <w:p w14:paraId="2D4712D5" w14:textId="0985C797"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03B7292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11AE1487" w14:textId="77777777" w:rsidR="00714063" w:rsidRPr="008215D4" w:rsidRDefault="00714063" w:rsidP="00F76B35">
            <w:pPr>
              <w:pStyle w:val="TAL"/>
              <w:rPr>
                <w:lang w:val="en-US"/>
              </w:rPr>
            </w:pPr>
            <w:r w:rsidRPr="008215D4">
              <w:rPr>
                <w:lang w:eastAsia="zh-CN"/>
              </w:rPr>
              <w:t>UE AMBR</w:t>
            </w:r>
          </w:p>
        </w:tc>
        <w:tc>
          <w:tcPr>
            <w:tcW w:w="1573" w:type="dxa"/>
            <w:tcBorders>
              <w:top w:val="single" w:sz="4" w:space="0" w:color="auto"/>
              <w:left w:val="single" w:sz="4" w:space="0" w:color="auto"/>
              <w:bottom w:val="single" w:sz="4" w:space="0" w:color="auto"/>
              <w:right w:val="single" w:sz="4" w:space="0" w:color="auto"/>
            </w:tcBorders>
          </w:tcPr>
          <w:p w14:paraId="5E564792" w14:textId="77777777" w:rsidR="00714063" w:rsidRPr="008215D4" w:rsidRDefault="00714063" w:rsidP="00F76B35">
            <w:pPr>
              <w:pStyle w:val="TAL"/>
            </w:pPr>
            <w:r w:rsidRPr="008215D4">
              <w:rPr>
                <w:lang w:eastAsia="zh-CN"/>
              </w:rPr>
              <w:t>AMBR</w:t>
            </w:r>
          </w:p>
        </w:tc>
        <w:tc>
          <w:tcPr>
            <w:tcW w:w="601" w:type="dxa"/>
            <w:tcBorders>
              <w:top w:val="single" w:sz="4" w:space="0" w:color="auto"/>
              <w:left w:val="single" w:sz="4" w:space="0" w:color="auto"/>
              <w:bottom w:val="single" w:sz="4" w:space="0" w:color="auto"/>
              <w:right w:val="single" w:sz="4" w:space="0" w:color="auto"/>
            </w:tcBorders>
          </w:tcPr>
          <w:p w14:paraId="2F04A5A6"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6053A393" w14:textId="77777777" w:rsidR="00714063" w:rsidRPr="008215D4" w:rsidRDefault="00714063" w:rsidP="00F76B35">
            <w:pPr>
              <w:pStyle w:val="TAL"/>
              <w:rPr>
                <w:lang w:val="en-US"/>
              </w:rPr>
            </w:pPr>
            <w:r w:rsidRPr="008215D4">
              <w:rPr>
                <w:lang w:val="en-US"/>
              </w:rPr>
              <w:t xml:space="preserve">This Information Element shall contain the UE AMBR of the user. </w:t>
            </w:r>
            <w:r w:rsidRPr="008215D4">
              <w:rPr>
                <w:rFonts w:hint="eastAsia"/>
                <w:lang w:val="en-US" w:eastAsia="zh-CN"/>
              </w:rPr>
              <w:t xml:space="preserve">It </w:t>
            </w:r>
            <w:r w:rsidRPr="008215D4">
              <w:rPr>
                <w:lang w:val="en-US"/>
              </w:rPr>
              <w:t xml:space="preserve">shall be present only if </w:t>
            </w:r>
            <w:r w:rsidRPr="008215D4">
              <w:rPr>
                <w:lang w:eastAsia="zh-CN"/>
              </w:rPr>
              <w:t xml:space="preserve">the non-3GPP access network was decided to be trusted, </w:t>
            </w:r>
            <w:r w:rsidRPr="008215D4">
              <w:rPr>
                <w:lang w:val="en-US"/>
              </w:rPr>
              <w:t xml:space="preserve">the </w:t>
            </w:r>
            <w:r w:rsidRPr="008215D4">
              <w:rPr>
                <w:lang w:eastAsia="zh-CN"/>
              </w:rPr>
              <w:t>Result-Code AVP is set to DIAMETER_SUCCESS</w:t>
            </w:r>
            <w:r w:rsidRPr="008215D4">
              <w:rPr>
                <w:lang w:val="en-US"/>
              </w:rPr>
              <w:t xml:space="preserve"> and ANID is "HRPD". </w:t>
            </w:r>
          </w:p>
        </w:tc>
      </w:tr>
      <w:tr w:rsidR="00714063" w:rsidRPr="008215D4" w14:paraId="6615FF4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4B376F8" w14:textId="77777777" w:rsidR="00714063" w:rsidRPr="008215D4" w:rsidRDefault="00714063" w:rsidP="00F76B35">
            <w:pPr>
              <w:pStyle w:val="TAL"/>
              <w:rPr>
                <w:lang w:eastAsia="zh-CN"/>
              </w:rPr>
            </w:pPr>
            <w:r w:rsidRPr="008215D4">
              <w:rPr>
                <w:lang w:eastAsia="zh-CN"/>
              </w:rPr>
              <w:t xml:space="preserve">FA-RK </w:t>
            </w:r>
          </w:p>
        </w:tc>
        <w:tc>
          <w:tcPr>
            <w:tcW w:w="1573" w:type="dxa"/>
            <w:tcBorders>
              <w:top w:val="single" w:sz="4" w:space="0" w:color="auto"/>
              <w:left w:val="single" w:sz="4" w:space="0" w:color="auto"/>
              <w:bottom w:val="single" w:sz="4" w:space="0" w:color="auto"/>
              <w:right w:val="single" w:sz="4" w:space="0" w:color="auto"/>
            </w:tcBorders>
          </w:tcPr>
          <w:p w14:paraId="13E7D6D9" w14:textId="77777777" w:rsidR="00714063" w:rsidRPr="008215D4" w:rsidRDefault="00714063" w:rsidP="00F76B35">
            <w:pPr>
              <w:pStyle w:val="TAL"/>
              <w:rPr>
                <w:lang w:eastAsia="zh-CN"/>
              </w:rPr>
            </w:pPr>
            <w:r w:rsidRPr="008215D4">
              <w:rPr>
                <w:lang w:eastAsia="zh-CN"/>
              </w:rPr>
              <w:t>MIP-FA-RK</w:t>
            </w:r>
          </w:p>
        </w:tc>
        <w:tc>
          <w:tcPr>
            <w:tcW w:w="601" w:type="dxa"/>
            <w:tcBorders>
              <w:top w:val="single" w:sz="4" w:space="0" w:color="auto"/>
              <w:left w:val="single" w:sz="4" w:space="0" w:color="auto"/>
              <w:bottom w:val="single" w:sz="4" w:space="0" w:color="auto"/>
              <w:right w:val="single" w:sz="4" w:space="0" w:color="auto"/>
            </w:tcBorders>
          </w:tcPr>
          <w:p w14:paraId="4029F2A3"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44E2CB6" w14:textId="77777777" w:rsidR="00714063" w:rsidRPr="008215D4" w:rsidRDefault="00714063" w:rsidP="00F76B35">
            <w:pPr>
              <w:pStyle w:val="TAL"/>
              <w:rPr>
                <w:lang w:val="en-US"/>
              </w:rPr>
            </w:pPr>
            <w:r w:rsidRPr="008215D4">
              <w:rPr>
                <w:lang w:val="en-US"/>
              </w:rPr>
              <w:t>This AVP shall be present if MIPv4 is used, MN-FA authentication extension is supported and the Result-Code AVP is set to DIAMETER_SUCCESS.</w:t>
            </w:r>
          </w:p>
        </w:tc>
      </w:tr>
      <w:tr w:rsidR="00714063" w:rsidRPr="008215D4" w14:paraId="5D735D4E"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74EE6934" w14:textId="77777777" w:rsidR="00714063" w:rsidRPr="008215D4" w:rsidRDefault="00714063" w:rsidP="00F76B35">
            <w:pPr>
              <w:pStyle w:val="TAL"/>
              <w:rPr>
                <w:lang w:eastAsia="zh-CN"/>
              </w:rPr>
            </w:pPr>
            <w:r w:rsidRPr="008215D4">
              <w:rPr>
                <w:lang w:eastAsia="zh-CN"/>
              </w:rPr>
              <w:t>FA-RK-SPI</w:t>
            </w:r>
          </w:p>
        </w:tc>
        <w:tc>
          <w:tcPr>
            <w:tcW w:w="1573" w:type="dxa"/>
            <w:tcBorders>
              <w:top w:val="single" w:sz="4" w:space="0" w:color="auto"/>
              <w:left w:val="single" w:sz="4" w:space="0" w:color="auto"/>
              <w:bottom w:val="single" w:sz="4" w:space="0" w:color="auto"/>
              <w:right w:val="single" w:sz="4" w:space="0" w:color="auto"/>
            </w:tcBorders>
          </w:tcPr>
          <w:p w14:paraId="7946F51C" w14:textId="77777777" w:rsidR="00714063" w:rsidRPr="008215D4" w:rsidRDefault="00714063" w:rsidP="00F76B35">
            <w:pPr>
              <w:pStyle w:val="TAL"/>
              <w:rPr>
                <w:lang w:eastAsia="zh-CN"/>
              </w:rPr>
            </w:pPr>
            <w:r w:rsidRPr="008215D4">
              <w:rPr>
                <w:lang w:eastAsia="zh-CN"/>
              </w:rPr>
              <w:t>MIP-FA-RK-SPI</w:t>
            </w:r>
          </w:p>
        </w:tc>
        <w:tc>
          <w:tcPr>
            <w:tcW w:w="601" w:type="dxa"/>
            <w:tcBorders>
              <w:top w:val="single" w:sz="4" w:space="0" w:color="auto"/>
              <w:left w:val="single" w:sz="4" w:space="0" w:color="auto"/>
              <w:bottom w:val="single" w:sz="4" w:space="0" w:color="auto"/>
              <w:right w:val="single" w:sz="4" w:space="0" w:color="auto"/>
            </w:tcBorders>
          </w:tcPr>
          <w:p w14:paraId="323631E0"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64243E35" w14:textId="77777777" w:rsidR="00714063" w:rsidRPr="008215D4" w:rsidRDefault="00714063" w:rsidP="00F76B35">
            <w:pPr>
              <w:pStyle w:val="TAL"/>
              <w:rPr>
                <w:lang w:val="en-US"/>
              </w:rPr>
            </w:pPr>
            <w:r w:rsidRPr="008215D4">
              <w:rPr>
                <w:lang w:val="en-US"/>
              </w:rPr>
              <w:t>This AVP shall be present if MIP-FA-RK is present</w:t>
            </w:r>
          </w:p>
        </w:tc>
      </w:tr>
      <w:tr w:rsidR="00714063" w:rsidRPr="008215D4" w14:paraId="72F486CF"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DCF6250" w14:textId="77777777" w:rsidR="00714063" w:rsidRPr="008215D4" w:rsidRDefault="00714063" w:rsidP="00F76B35">
            <w:pPr>
              <w:pStyle w:val="TAL"/>
              <w:rPr>
                <w:lang w:eastAsia="zh-CN"/>
              </w:rPr>
            </w:pPr>
            <w:r w:rsidRPr="008215D4">
              <w:rPr>
                <w:lang w:eastAsia="zh-CN"/>
              </w:rPr>
              <w:t>Trace information</w:t>
            </w:r>
          </w:p>
          <w:p w14:paraId="07FB5CE6" w14:textId="77777777" w:rsidR="00714063" w:rsidRPr="008215D4" w:rsidRDefault="00714063" w:rsidP="00F76B35">
            <w:pPr>
              <w:rPr>
                <w:lang w:eastAsia="zh-CN"/>
              </w:rPr>
            </w:pPr>
          </w:p>
          <w:p w14:paraId="5127A21E" w14:textId="77777777" w:rsidR="00714063" w:rsidRPr="008215D4" w:rsidRDefault="00714063" w:rsidP="00F76B35">
            <w:pPr>
              <w:rPr>
                <w:lang w:eastAsia="zh-CN"/>
              </w:rPr>
            </w:pPr>
          </w:p>
          <w:p w14:paraId="78834C6F" w14:textId="77777777" w:rsidR="00714063" w:rsidRPr="008215D4" w:rsidRDefault="00714063" w:rsidP="00F76B35">
            <w:pPr>
              <w:jc w:val="center"/>
              <w:rPr>
                <w:lang w:eastAsia="zh-CN"/>
              </w:rPr>
            </w:pPr>
          </w:p>
        </w:tc>
        <w:tc>
          <w:tcPr>
            <w:tcW w:w="1573" w:type="dxa"/>
            <w:tcBorders>
              <w:top w:val="single" w:sz="4" w:space="0" w:color="auto"/>
              <w:left w:val="single" w:sz="4" w:space="0" w:color="auto"/>
              <w:bottom w:val="single" w:sz="4" w:space="0" w:color="auto"/>
              <w:right w:val="single" w:sz="4" w:space="0" w:color="auto"/>
            </w:tcBorders>
          </w:tcPr>
          <w:p w14:paraId="601841F9" w14:textId="77777777" w:rsidR="00714063" w:rsidRPr="008215D4" w:rsidRDefault="00714063" w:rsidP="00F76B35">
            <w:pPr>
              <w:pStyle w:val="TAL"/>
              <w:rPr>
                <w:lang w:eastAsia="zh-CN"/>
              </w:rPr>
            </w:pPr>
            <w:r w:rsidRPr="008215D4">
              <w:rPr>
                <w:lang w:eastAsia="zh-CN"/>
              </w:rPr>
              <w:t>Trace-Info</w:t>
            </w:r>
          </w:p>
        </w:tc>
        <w:tc>
          <w:tcPr>
            <w:tcW w:w="601" w:type="dxa"/>
            <w:tcBorders>
              <w:top w:val="single" w:sz="4" w:space="0" w:color="auto"/>
              <w:left w:val="single" w:sz="4" w:space="0" w:color="auto"/>
              <w:bottom w:val="single" w:sz="4" w:space="0" w:color="auto"/>
              <w:right w:val="single" w:sz="4" w:space="0" w:color="auto"/>
            </w:tcBorders>
          </w:tcPr>
          <w:p w14:paraId="1DA7CCD8"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496A36B6" w14:textId="77777777" w:rsidR="00714063" w:rsidRPr="008215D4" w:rsidRDefault="00714063" w:rsidP="00F76B35">
            <w:pPr>
              <w:pStyle w:val="TAL"/>
              <w:rPr>
                <w:lang w:val="en-US"/>
              </w:rPr>
            </w:pPr>
            <w:r w:rsidRPr="008215D4">
              <w:rPr>
                <w:lang w:val="en-US"/>
              </w:rPr>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val="en-US"/>
              </w:rPr>
              <w:t>trusted non-3GPP access network</w:t>
            </w:r>
            <w:r w:rsidRPr="008215D4">
              <w:rPr>
                <w:lang w:val="en-US"/>
              </w:rPr>
              <w:t>.</w:t>
            </w:r>
          </w:p>
          <w:p w14:paraId="0AC1BF75" w14:textId="77777777" w:rsidR="00714063" w:rsidRPr="008215D4" w:rsidRDefault="00714063" w:rsidP="00F76B35">
            <w:pPr>
              <w:pStyle w:val="TAL"/>
              <w:rPr>
                <w:lang w:val="en-US"/>
              </w:rPr>
            </w:pPr>
            <w:r w:rsidRPr="008215D4">
              <w:rPr>
                <w:lang w:val="en-US"/>
              </w:rPr>
              <w:t>Only the Trace-Data AVP shall be included to the Trace-Info AVP and</w:t>
            </w:r>
          </w:p>
          <w:p w14:paraId="45DAAF17" w14:textId="77777777" w:rsidR="00714063" w:rsidRPr="008215D4" w:rsidRDefault="00714063" w:rsidP="00F76B35">
            <w:pPr>
              <w:pStyle w:val="TAL"/>
              <w:rPr>
                <w:lang w:val="en-US"/>
              </w:rPr>
            </w:pPr>
            <w:r w:rsidRPr="008215D4">
              <w:rPr>
                <w:lang w:val="en-US"/>
              </w:rPr>
              <w:t>shall contain the following AVPs:</w:t>
            </w:r>
          </w:p>
          <w:p w14:paraId="26F596D6" w14:textId="77777777" w:rsidR="00A65E18" w:rsidRPr="008215D4" w:rsidRDefault="00714063" w:rsidP="00F76B35">
            <w:pPr>
              <w:pStyle w:val="TAL"/>
              <w:rPr>
                <w:lang w:val="en-US"/>
              </w:rPr>
            </w:pPr>
            <w:r w:rsidRPr="008215D4">
              <w:rPr>
                <w:lang w:val="en-US"/>
              </w:rPr>
              <w:t>- Trace-Reference</w:t>
            </w:r>
          </w:p>
          <w:p w14:paraId="37429D71" w14:textId="36A84551" w:rsidR="00714063" w:rsidRPr="008215D4" w:rsidRDefault="00714063" w:rsidP="00F76B35">
            <w:pPr>
              <w:pStyle w:val="TAL"/>
              <w:rPr>
                <w:lang w:val="en-US"/>
              </w:rPr>
            </w:pPr>
            <w:r w:rsidRPr="008215D4">
              <w:rPr>
                <w:lang w:val="en-US"/>
              </w:rPr>
              <w:t>- Trace-Depth-List</w:t>
            </w:r>
          </w:p>
          <w:p w14:paraId="3F7B1172"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13BBF6F4" w14:textId="6F59259E" w:rsidR="00714063" w:rsidRPr="008215D4" w:rsidRDefault="00714063" w:rsidP="00F76B35">
            <w:pPr>
              <w:pStyle w:val="TAL"/>
              <w:rPr>
                <w:lang w:val="en-US"/>
              </w:rPr>
            </w:pPr>
            <w:r w:rsidRPr="008215D4">
              <w:rPr>
                <w:lang w:val="en-US"/>
              </w:rPr>
              <w:t>- Trace-Collection-Entity</w:t>
            </w:r>
          </w:p>
          <w:p w14:paraId="2CFDA843" w14:textId="77777777" w:rsidR="00714063" w:rsidRPr="008215D4" w:rsidRDefault="00714063" w:rsidP="00F76B35">
            <w:pPr>
              <w:pStyle w:val="TAL"/>
              <w:rPr>
                <w:lang w:val="en-US"/>
              </w:rPr>
            </w:pPr>
            <w:r w:rsidRPr="008215D4">
              <w:rPr>
                <w:lang w:val="en-US"/>
              </w:rPr>
              <w:t>The following AVPs may also be included in the Trace-Data AVP:</w:t>
            </w:r>
          </w:p>
          <w:p w14:paraId="12D69A17" w14:textId="28D8A785"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4698E776" w14:textId="4DE219C7"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09D2F4EB"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9E4B773" w14:textId="77777777" w:rsidR="00714063" w:rsidRPr="008215D4" w:rsidRDefault="00714063" w:rsidP="00F76B35">
            <w:pPr>
              <w:pStyle w:val="TAL"/>
              <w:rPr>
                <w:lang w:eastAsia="zh-CN"/>
              </w:rPr>
            </w:pPr>
            <w:r w:rsidRPr="008215D4">
              <w:rPr>
                <w:rFonts w:hint="eastAsia"/>
                <w:lang w:eastAsia="zh-CN"/>
              </w:rPr>
              <w:t>MSISDN</w:t>
            </w:r>
          </w:p>
        </w:tc>
        <w:tc>
          <w:tcPr>
            <w:tcW w:w="1573" w:type="dxa"/>
            <w:tcBorders>
              <w:top w:val="single" w:sz="4" w:space="0" w:color="auto"/>
              <w:left w:val="single" w:sz="4" w:space="0" w:color="auto"/>
              <w:bottom w:val="single" w:sz="4" w:space="0" w:color="auto"/>
              <w:right w:val="single" w:sz="4" w:space="0" w:color="auto"/>
            </w:tcBorders>
          </w:tcPr>
          <w:p w14:paraId="465E812E" w14:textId="77777777" w:rsidR="00714063" w:rsidRPr="008215D4" w:rsidRDefault="00714063" w:rsidP="00F76B35">
            <w:pPr>
              <w:pStyle w:val="TAL"/>
              <w:rPr>
                <w:lang w:eastAsia="zh-CN"/>
              </w:rPr>
            </w:pPr>
            <w:r w:rsidRPr="008215D4">
              <w:rPr>
                <w:lang w:eastAsia="zh-CN"/>
              </w:rPr>
              <w:t>Subscription-ID</w:t>
            </w:r>
          </w:p>
        </w:tc>
        <w:tc>
          <w:tcPr>
            <w:tcW w:w="601" w:type="dxa"/>
            <w:tcBorders>
              <w:top w:val="single" w:sz="4" w:space="0" w:color="auto"/>
              <w:left w:val="single" w:sz="4" w:space="0" w:color="auto"/>
              <w:bottom w:val="single" w:sz="4" w:space="0" w:color="auto"/>
              <w:right w:val="single" w:sz="4" w:space="0" w:color="auto"/>
            </w:tcBorders>
          </w:tcPr>
          <w:p w14:paraId="328EA9B6" w14:textId="77777777" w:rsidR="00714063" w:rsidRPr="008215D4" w:rsidRDefault="00714063" w:rsidP="00F76B35">
            <w:pPr>
              <w:pStyle w:val="TAC"/>
              <w:rPr>
                <w:lang w:eastAsia="zh-CN"/>
              </w:rPr>
            </w:pPr>
            <w:r w:rsidRPr="008215D4">
              <w:rPr>
                <w:rFonts w:hint="eastAsia"/>
                <w:lang w:eastAsia="zh-CN"/>
              </w:rPr>
              <w:t>C</w:t>
            </w:r>
          </w:p>
        </w:tc>
        <w:tc>
          <w:tcPr>
            <w:tcW w:w="5369" w:type="dxa"/>
            <w:tcBorders>
              <w:top w:val="single" w:sz="4" w:space="0" w:color="auto"/>
              <w:left w:val="single" w:sz="4" w:space="0" w:color="auto"/>
              <w:bottom w:val="single" w:sz="4" w:space="0" w:color="auto"/>
              <w:right w:val="single" w:sz="4" w:space="0" w:color="auto"/>
            </w:tcBorders>
          </w:tcPr>
          <w:p w14:paraId="26118974" w14:textId="77777777" w:rsidR="00714063" w:rsidRPr="008215D4" w:rsidRDefault="00714063" w:rsidP="00F76B35">
            <w:pPr>
              <w:pStyle w:val="TAL"/>
              <w:rPr>
                <w:lang w:val="en-US"/>
              </w:rPr>
            </w:pPr>
            <w:r w:rsidRPr="008215D4">
              <w:rPr>
                <w:rFonts w:hint="eastAsia"/>
                <w:lang w:val="en-US"/>
              </w:rPr>
              <w:t xml:space="preserve">This AVP </w:t>
            </w:r>
            <w:r w:rsidRPr="008215D4">
              <w:rPr>
                <w:lang w:val="en-US"/>
              </w:rPr>
              <w:t xml:space="preserve">shall contain the </w:t>
            </w:r>
            <w:r w:rsidRPr="008215D4">
              <w:rPr>
                <w:rFonts w:hint="eastAsia"/>
                <w:lang w:val="en-US"/>
              </w:rPr>
              <w:t>MSISDN of the UE and shall be sent if it is available</w:t>
            </w:r>
            <w:r w:rsidRPr="008215D4">
              <w:t xml:space="preserve"> and the Result-Code AVP is set to DIAMETER_SUCCESS</w:t>
            </w:r>
            <w:r w:rsidRPr="008215D4">
              <w:rPr>
                <w:lang w:val="en-US"/>
              </w:rPr>
              <w:t>.</w:t>
            </w:r>
          </w:p>
        </w:tc>
      </w:tr>
      <w:tr w:rsidR="00714063" w:rsidRPr="008215D4" w14:paraId="47B61D70"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7D0AA3AC" w14:textId="77777777" w:rsidR="00714063" w:rsidRPr="008215D4" w:rsidRDefault="00714063" w:rsidP="00F76B35">
            <w:pPr>
              <w:pStyle w:val="TAL"/>
              <w:rPr>
                <w:lang w:eastAsia="zh-CN"/>
              </w:rPr>
            </w:pPr>
            <w:r w:rsidRPr="008215D4">
              <w:rPr>
                <w:lang w:eastAsia="zh-CN"/>
              </w:rPr>
              <w:lastRenderedPageBreak/>
              <w:t>WLCP Key</w:t>
            </w:r>
          </w:p>
        </w:tc>
        <w:tc>
          <w:tcPr>
            <w:tcW w:w="1573" w:type="dxa"/>
            <w:tcBorders>
              <w:top w:val="single" w:sz="4" w:space="0" w:color="auto"/>
              <w:left w:val="single" w:sz="4" w:space="0" w:color="auto"/>
              <w:bottom w:val="single" w:sz="4" w:space="0" w:color="auto"/>
              <w:right w:val="single" w:sz="4" w:space="0" w:color="auto"/>
            </w:tcBorders>
          </w:tcPr>
          <w:p w14:paraId="1C36088E" w14:textId="77777777" w:rsidR="00714063" w:rsidRPr="008215D4" w:rsidRDefault="00714063" w:rsidP="00F76B35">
            <w:pPr>
              <w:pStyle w:val="TAL"/>
              <w:rPr>
                <w:lang w:eastAsia="zh-CN"/>
              </w:rPr>
            </w:pPr>
            <w:r w:rsidRPr="008215D4">
              <w:rPr>
                <w:lang w:eastAsia="zh-CN"/>
              </w:rPr>
              <w:t>WLCP-Key</w:t>
            </w:r>
          </w:p>
        </w:tc>
        <w:tc>
          <w:tcPr>
            <w:tcW w:w="601" w:type="dxa"/>
            <w:tcBorders>
              <w:top w:val="single" w:sz="4" w:space="0" w:color="auto"/>
              <w:left w:val="single" w:sz="4" w:space="0" w:color="auto"/>
              <w:bottom w:val="single" w:sz="4" w:space="0" w:color="auto"/>
              <w:right w:val="single" w:sz="4" w:space="0" w:color="auto"/>
            </w:tcBorders>
          </w:tcPr>
          <w:p w14:paraId="5FF2E7DB"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04B5A636" w14:textId="77777777" w:rsidR="00714063" w:rsidRPr="008215D4" w:rsidRDefault="00714063" w:rsidP="00F76B35">
            <w:pPr>
              <w:pStyle w:val="TAL"/>
              <w:rPr>
                <w:lang w:val="en-US"/>
              </w:rPr>
            </w:pPr>
            <w:r w:rsidRPr="008215D4">
              <w:rPr>
                <w:lang w:val="en-US"/>
              </w:rPr>
              <w:t>This IE shall be present if the Result-Code AVP is set to DIAMETER_SUCCESS and the TWAN Connection Mode previously selected is MCM.</w:t>
            </w:r>
            <w:r w:rsidRPr="008215D4">
              <w:rPr>
                <w:lang w:eastAsia="zh-CN"/>
              </w:rPr>
              <w:t xml:space="preserve"> If present, it shall contain the key for protecting WLCP signalling (see </w:t>
            </w:r>
            <w:r w:rsidRPr="008215D4">
              <w:t>3GPP TS 33.402 [19])</w:t>
            </w:r>
            <w:r w:rsidRPr="008215D4">
              <w:rPr>
                <w:lang w:eastAsia="zh-CN"/>
              </w:rPr>
              <w:t>.</w:t>
            </w:r>
          </w:p>
        </w:tc>
      </w:tr>
      <w:tr w:rsidR="00714063" w:rsidRPr="008215D4" w14:paraId="08D9F8CD"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309437E4" w14:textId="77777777" w:rsidR="00714063" w:rsidRPr="008215D4" w:rsidRDefault="00714063" w:rsidP="00F76B35">
            <w:pPr>
              <w:pStyle w:val="TAL"/>
              <w:rPr>
                <w:lang w:eastAsia="zh-CN"/>
              </w:rPr>
            </w:pPr>
            <w:r w:rsidRPr="008215D4">
              <w:rPr>
                <w:lang w:eastAsia="zh-CN"/>
              </w:rPr>
              <w:t>Emergency Info</w:t>
            </w:r>
          </w:p>
        </w:tc>
        <w:tc>
          <w:tcPr>
            <w:tcW w:w="1573" w:type="dxa"/>
            <w:tcBorders>
              <w:top w:val="single" w:sz="4" w:space="0" w:color="auto"/>
              <w:left w:val="single" w:sz="4" w:space="0" w:color="auto"/>
              <w:bottom w:val="single" w:sz="4" w:space="0" w:color="auto"/>
              <w:right w:val="single" w:sz="4" w:space="0" w:color="auto"/>
            </w:tcBorders>
          </w:tcPr>
          <w:p w14:paraId="4130F660" w14:textId="77777777" w:rsidR="00714063" w:rsidRPr="008215D4" w:rsidRDefault="00714063" w:rsidP="00F76B35">
            <w:pPr>
              <w:pStyle w:val="TAL"/>
              <w:rPr>
                <w:lang w:eastAsia="zh-CN"/>
              </w:rPr>
            </w:pPr>
            <w:r w:rsidRPr="008215D4">
              <w:rPr>
                <w:lang w:eastAsia="zh-CN"/>
              </w:rPr>
              <w:t>Emergency-Info</w:t>
            </w:r>
          </w:p>
        </w:tc>
        <w:tc>
          <w:tcPr>
            <w:tcW w:w="601" w:type="dxa"/>
            <w:tcBorders>
              <w:top w:val="single" w:sz="4" w:space="0" w:color="auto"/>
              <w:left w:val="single" w:sz="4" w:space="0" w:color="auto"/>
              <w:bottom w:val="single" w:sz="4" w:space="0" w:color="auto"/>
              <w:right w:val="single" w:sz="4" w:space="0" w:color="auto"/>
            </w:tcBorders>
          </w:tcPr>
          <w:p w14:paraId="0E68A4D5" w14:textId="77777777" w:rsidR="00714063" w:rsidRPr="008215D4" w:rsidRDefault="00714063" w:rsidP="00F76B35">
            <w:pPr>
              <w:pStyle w:val="TAC"/>
              <w:rPr>
                <w:lang w:eastAsia="zh-CN"/>
              </w:rPr>
            </w:pPr>
            <w:r w:rsidRPr="008215D4">
              <w:rPr>
                <w:lang w:eastAsia="zh-CN"/>
              </w:rPr>
              <w:t>C</w:t>
            </w:r>
          </w:p>
        </w:tc>
        <w:tc>
          <w:tcPr>
            <w:tcW w:w="5369" w:type="dxa"/>
            <w:tcBorders>
              <w:top w:val="single" w:sz="4" w:space="0" w:color="auto"/>
              <w:left w:val="single" w:sz="4" w:space="0" w:color="auto"/>
              <w:bottom w:val="single" w:sz="4" w:space="0" w:color="auto"/>
              <w:right w:val="single" w:sz="4" w:space="0" w:color="auto"/>
            </w:tcBorders>
          </w:tcPr>
          <w:p w14:paraId="5F883EB1" w14:textId="77777777" w:rsidR="00714063" w:rsidRPr="008215D4" w:rsidRDefault="00714063" w:rsidP="00F76B35">
            <w:pPr>
              <w:pStyle w:val="TAL"/>
              <w:rPr>
                <w:lang w:val="en-US"/>
              </w:rPr>
            </w:pPr>
            <w:r w:rsidRPr="008215D4">
              <w:rPr>
                <w:lang w:val="en-US"/>
              </w:rPr>
              <w:t>This IE shall contain the identity of the PDN GW</w:t>
            </w:r>
            <w:r w:rsidRPr="008215D4" w:rsidDel="00AB2C54">
              <w:rPr>
                <w:lang w:val="en-US"/>
              </w:rPr>
              <w:t xml:space="preserve"> </w:t>
            </w:r>
            <w:r w:rsidRPr="008215D4">
              <w:rPr>
                <w:lang w:val="en-US"/>
              </w:rPr>
              <w:t>dynamically allocated for emergency services. It shall be present for a non-roaming authenticated user, if this information was received from the HSS, the TWAN indicated support of IMS Emergency Sessions and the Result-Code AVP is set to DIAMETER_SUCCESS.</w:t>
            </w:r>
          </w:p>
        </w:tc>
      </w:tr>
      <w:tr w:rsidR="00714063" w:rsidRPr="008215D4" w14:paraId="1007880A"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tcPr>
          <w:p w14:paraId="2D2A848D" w14:textId="77777777" w:rsidR="00714063" w:rsidRPr="008215D4" w:rsidRDefault="00714063" w:rsidP="00F76B35">
            <w:pPr>
              <w:pStyle w:val="TAL"/>
              <w:rPr>
                <w:lang w:eastAsia="zh-CN"/>
              </w:rPr>
            </w:pPr>
            <w:r w:rsidRPr="008215D4">
              <w:rPr>
                <w:lang w:eastAsia="zh-CN"/>
              </w:rPr>
              <w:t>UE Usage Type</w:t>
            </w:r>
          </w:p>
        </w:tc>
        <w:tc>
          <w:tcPr>
            <w:tcW w:w="1573" w:type="dxa"/>
            <w:tcBorders>
              <w:top w:val="single" w:sz="4" w:space="0" w:color="auto"/>
              <w:left w:val="single" w:sz="4" w:space="0" w:color="auto"/>
              <w:bottom w:val="single" w:sz="4" w:space="0" w:color="auto"/>
              <w:right w:val="single" w:sz="4" w:space="0" w:color="auto"/>
            </w:tcBorders>
          </w:tcPr>
          <w:p w14:paraId="532BD1EA" w14:textId="77777777" w:rsidR="00714063" w:rsidRPr="008215D4" w:rsidRDefault="00714063" w:rsidP="00F76B35">
            <w:pPr>
              <w:pStyle w:val="TAL"/>
              <w:rPr>
                <w:lang w:eastAsia="zh-CN"/>
              </w:rPr>
            </w:pPr>
            <w:r w:rsidRPr="008215D4">
              <w:rPr>
                <w:lang w:val="de-DE"/>
              </w:rPr>
              <w:t>UE-Usage-Type</w:t>
            </w:r>
          </w:p>
        </w:tc>
        <w:tc>
          <w:tcPr>
            <w:tcW w:w="601" w:type="dxa"/>
            <w:tcBorders>
              <w:top w:val="single" w:sz="4" w:space="0" w:color="auto"/>
              <w:left w:val="single" w:sz="4" w:space="0" w:color="auto"/>
              <w:bottom w:val="single" w:sz="4" w:space="0" w:color="auto"/>
              <w:right w:val="single" w:sz="4" w:space="0" w:color="auto"/>
            </w:tcBorders>
          </w:tcPr>
          <w:p w14:paraId="5320DCCB" w14:textId="77777777" w:rsidR="00714063" w:rsidRPr="008215D4" w:rsidRDefault="00714063" w:rsidP="00F76B35">
            <w:pPr>
              <w:pStyle w:val="TAC"/>
              <w:rPr>
                <w:lang w:eastAsia="zh-CN"/>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14:paraId="2EC328F8" w14:textId="77777777" w:rsidR="00714063" w:rsidRPr="008215D4" w:rsidRDefault="00714063" w:rsidP="00F76B35">
            <w:pPr>
              <w:pStyle w:val="TAL"/>
              <w:rPr>
                <w:lang w:val="en-US"/>
              </w:rPr>
            </w:pPr>
            <w:r w:rsidRPr="008215D4">
              <w:t>This IE shall be present if this information is available in the user subscription. When present, this IE shall contain the UE Usage Type of the subscriber.</w:t>
            </w:r>
          </w:p>
        </w:tc>
      </w:tr>
    </w:tbl>
    <w:p w14:paraId="0BFAA839" w14:textId="77777777" w:rsidR="00714063" w:rsidRPr="008215D4" w:rsidRDefault="00714063" w:rsidP="00714063">
      <w:pPr>
        <w:rPr>
          <w:lang w:val="en-US" w:eastAsia="zh-CN"/>
        </w:rPr>
      </w:pPr>
    </w:p>
    <w:p w14:paraId="2A145C37" w14:textId="77777777" w:rsidR="00714063" w:rsidRPr="008215D4" w:rsidRDefault="00714063" w:rsidP="006528F8">
      <w:pPr>
        <w:pStyle w:val="Heading5"/>
        <w:rPr>
          <w:lang w:eastAsia="zh-CN"/>
        </w:rPr>
      </w:pPr>
      <w:bookmarkStart w:id="243" w:name="_Toc20213272"/>
      <w:bookmarkStart w:id="244" w:name="_Toc36043753"/>
      <w:bookmarkStart w:id="245" w:name="_Toc44872129"/>
      <w:bookmarkStart w:id="246" w:name="_Toc146095285"/>
      <w:r w:rsidRPr="008215D4">
        <w:rPr>
          <w:lang w:eastAsia="zh-CN"/>
        </w:rPr>
        <w:t>5.1.2.3.2</w:t>
      </w:r>
      <w:r w:rsidRPr="008215D4">
        <w:rPr>
          <w:lang w:eastAsia="zh-CN"/>
        </w:rPr>
        <w:tab/>
        <w:t>3GPP AAA Server Detailed Behaviour</w:t>
      </w:r>
      <w:bookmarkEnd w:id="243"/>
      <w:bookmarkEnd w:id="244"/>
      <w:bookmarkEnd w:id="245"/>
      <w:bookmarkEnd w:id="246"/>
    </w:p>
    <w:p w14:paraId="6A2264B9" w14:textId="77777777" w:rsidR="00714063" w:rsidRPr="008215D4" w:rsidRDefault="00714063" w:rsidP="00714063">
      <w:pPr>
        <w:rPr>
          <w:lang w:eastAsia="zh-CN"/>
        </w:rPr>
      </w:pPr>
      <w:r w:rsidRPr="008215D4">
        <w:rPr>
          <w:lang w:eastAsia="zh-CN"/>
        </w:rPr>
        <w:t>Handling of Re-Auth Request:</w:t>
      </w:r>
    </w:p>
    <w:p w14:paraId="447EF6A2" w14:textId="77777777" w:rsidR="00714063" w:rsidRPr="008215D4" w:rsidRDefault="00714063" w:rsidP="00714063">
      <w:pPr>
        <w:keepNext/>
        <w:keepLines/>
        <w:rPr>
          <w:lang w:eastAsia="zh-CN"/>
        </w:rPr>
      </w:pPr>
      <w:r w:rsidRPr="008215D4">
        <w:t xml:space="preserve">The 3GPP AAA Server shall make use of this procedure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t>the following</w:t>
      </w:r>
      <w:r w:rsidRPr="008215D4">
        <w:rPr>
          <w:lang w:eastAsia="zh-CN"/>
        </w:rPr>
        <w:t>:</w:t>
      </w:r>
    </w:p>
    <w:p w14:paraId="55C86E21" w14:textId="64DFF6C7" w:rsidR="00714063" w:rsidRPr="008215D4" w:rsidRDefault="00714063" w:rsidP="00714063">
      <w:pPr>
        <w:pStyle w:val="B1"/>
      </w:pPr>
      <w:r w:rsidRPr="008215D4">
        <w:t>-</w:t>
      </w:r>
      <w:r w:rsidRPr="008215D4">
        <w:tab/>
        <w:t xml:space="preserve">If the relevant </w:t>
      </w:r>
      <w:r w:rsidRPr="008215D4">
        <w:rPr>
          <w:rFonts w:hint="eastAsia"/>
          <w:lang w:eastAsia="zh-CN"/>
        </w:rPr>
        <w:t>service a</w:t>
      </w:r>
      <w:r w:rsidRPr="008215D4">
        <w:rPr>
          <w:lang w:eastAsia="zh-CN"/>
        </w:rPr>
        <w:t>uthorization information</w:t>
      </w:r>
      <w:r w:rsidRPr="008215D4">
        <w:t xml:space="preserve"> shall be updated in the Trusted non-3GPP access network, the Re</w:t>
      </w:r>
      <w:r w:rsidRPr="008215D4">
        <w:noBreakHyphen/>
        <w:t>Auth</w:t>
      </w:r>
      <w:r w:rsidRPr="008215D4">
        <w:noBreakHyphen/>
        <w:t>Request</w:t>
      </w:r>
      <w:r w:rsidRPr="008215D4">
        <w:noBreakHyphen/>
        <w:t xml:space="preserve">Type shall be set to AUTHORIZE_ONLY. This procedure may be triggered by the HSS sending a subscription data update (refer to </w:t>
      </w:r>
      <w:r w:rsidR="00A65E18" w:rsidRPr="008215D4">
        <w:t>clause</w:t>
      </w:r>
      <w:r w:rsidR="00A65E18">
        <w:t> </w:t>
      </w:r>
      <w:r w:rsidR="00A65E18" w:rsidRPr="008215D4">
        <w:t>8</w:t>
      </w:r>
      <w:r w:rsidRPr="008215D4">
        <w:t>.1.2.3) or by local policies, e.g. periodic re-authorization configured by the operator. As for the STa reference point, only a single Diameter authorization session is used for a user, this procedure is initiated for all the PDN connections of this user, i.e. a single instance of Re-authorization Request shall be used per user.</w:t>
      </w:r>
    </w:p>
    <w:p w14:paraId="0535DA8F" w14:textId="77777777" w:rsidR="00714063" w:rsidRPr="008215D4" w:rsidRDefault="00714063" w:rsidP="00714063">
      <w:pPr>
        <w:pStyle w:val="B1"/>
      </w:pPr>
      <w:r w:rsidRPr="008215D4">
        <w:t>-</w:t>
      </w:r>
      <w:r w:rsidRPr="008215D4">
        <w:tab/>
        <w:t>If the re-authentication and re-authorization of the user shall be executed, the Re</w:t>
      </w:r>
      <w:r w:rsidRPr="008215D4">
        <w:noBreakHyphen/>
        <w:t>Auth</w:t>
      </w:r>
      <w:r w:rsidRPr="008215D4">
        <w:noBreakHyphen/>
        <w:t>Request</w:t>
      </w:r>
      <w:r w:rsidRPr="008215D4">
        <w:noBreakHyphen/>
        <w:t>Type shall be set to AUTHORIZE_AUTHENTICATE. This procedure may be triggered e.g. by the expiration of a timer started at the successful completion of the last (re-)authentication of the user, depending on the local policies configured in the 3GPP AAA Server.</w:t>
      </w:r>
    </w:p>
    <w:p w14:paraId="7E0E4902" w14:textId="77777777" w:rsidR="00714063" w:rsidRPr="008215D4" w:rsidRDefault="00714063" w:rsidP="00714063">
      <w:pPr>
        <w:rPr>
          <w:lang w:eastAsia="zh-CN"/>
        </w:rPr>
      </w:pPr>
      <w:r w:rsidRPr="008215D4">
        <w:rPr>
          <w:lang w:eastAsia="zh-CN"/>
        </w:rPr>
        <w:t>Handling of Authorization Request:</w:t>
      </w:r>
    </w:p>
    <w:p w14:paraId="7485401B" w14:textId="78A70C9C" w:rsidR="00A65E18" w:rsidRPr="008215D4" w:rsidRDefault="00714063" w:rsidP="00714063">
      <w:pPr>
        <w:rPr>
          <w:lang w:eastAsia="zh-CN"/>
        </w:rPr>
      </w:pPr>
      <w:r w:rsidRPr="008215D4">
        <w:rPr>
          <w:lang w:eastAsia="zh-CN"/>
        </w:rPr>
        <w:t xml:space="preserve">The 3GPP AAA Server shall check that the user exists in the 3GPP AAA Server. The check shall be based on Diameter Session-Id. If not, Experimental-Result-Code shall be set to DIAMETER_ERROR_USER_UNKNOWN. If the user exists, the 3GPP AAA Server shall perform the authorization checking described in </w:t>
      </w:r>
      <w:r w:rsidR="00F76B35">
        <w:rPr>
          <w:lang w:eastAsia="zh-CN"/>
        </w:rPr>
        <w:t>clause</w:t>
      </w:r>
      <w:r w:rsidRPr="008215D4">
        <w:rPr>
          <w:lang w:eastAsia="zh-CN"/>
        </w:rPr>
        <w:t xml:space="preserve"> 5.1.2.1.2.</w:t>
      </w:r>
    </w:p>
    <w:p w14:paraId="61C307BA" w14:textId="36F9360F" w:rsidR="00714063" w:rsidRPr="008215D4" w:rsidRDefault="00714063" w:rsidP="00714063">
      <w:pPr>
        <w:rPr>
          <w:lang w:eastAsia="zh-CN"/>
        </w:rPr>
      </w:pPr>
      <w:r w:rsidRPr="008215D4">
        <w:rPr>
          <w:lang w:eastAsia="zh-CN"/>
        </w:rPr>
        <w:t>If the Authorization request contained the MIP6-Feature-Vector with the OPTIMIZED_IDLE_MODE_MOBILITY flag set, the 3GPP AAA server shall request the user data from the HSS, in order to retrieve up-to-date PDN GW information.</w:t>
      </w:r>
    </w:p>
    <w:p w14:paraId="120C586B" w14:textId="77777777" w:rsidR="00714063" w:rsidRPr="008215D4" w:rsidRDefault="00714063" w:rsidP="00714063">
      <w:pPr>
        <w:rPr>
          <w:lang w:eastAsia="zh-CN"/>
        </w:rPr>
      </w:pPr>
      <w:r w:rsidRPr="008215D4">
        <w:rPr>
          <w:lang w:eastAsia="zh-CN"/>
        </w:rPr>
        <w:t>Handling of Authentication and Authorization Requests:</w:t>
      </w:r>
    </w:p>
    <w:p w14:paraId="7EA8BF48" w14:textId="63E38B23" w:rsidR="00714063" w:rsidRPr="008215D4" w:rsidRDefault="00714063" w:rsidP="00714063">
      <w:pPr>
        <w:rPr>
          <w:lang w:eastAsia="zh-CN"/>
        </w:rPr>
      </w:pPr>
      <w:r w:rsidRPr="008215D4">
        <w:rPr>
          <w:lang w:eastAsia="zh-CN"/>
        </w:rPr>
        <w:t xml:space="preserve">The 3GPP AAA Server shall execute the re-authentication of the user, using a full authentication or fast re-authentication, as described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 xml:space="preserve">19], </w:t>
      </w:r>
      <w:r w:rsidR="00A65E18" w:rsidRPr="008215D4">
        <w:rPr>
          <w:lang w:eastAsia="zh-CN"/>
        </w:rPr>
        <w:t>clause</w:t>
      </w:r>
      <w:r w:rsidR="00A65E18">
        <w:rPr>
          <w:lang w:eastAsia="zh-CN"/>
        </w:rPr>
        <w:t> </w:t>
      </w:r>
      <w:r w:rsidR="00A65E18" w:rsidRPr="008215D4">
        <w:rPr>
          <w:lang w:eastAsia="zh-CN"/>
        </w:rPr>
        <w:t>6</w:t>
      </w:r>
      <w:r w:rsidRPr="008215D4">
        <w:rPr>
          <w:lang w:eastAsia="zh-CN"/>
        </w:rPr>
        <w:t xml:space="preserve">.2 and 6.3. If full authentication is executed and there are no valid authentication vectors for the given non-3GPP access network available in the 3GPP AAA Server, it shall fetch authentication vectors from the HSS. A combined authentication and authorization shall be executed, with reduced message content described in Tables 5.1.2.3.1/5 and 5.1.2.3.1/6. The QoS-Capability, Access Network Identity, Access Type, Visited Network Identifier, Terminal Information elements received during the initial authentication and authorization procedure as well as the trustworthiness of the non-3GPP AN and the IP mobility mode selected during that procedure shall be considered as valid. If re-authentication of the user is successful and MIPv4 FACoA mode is used the 3GPP AAA Server shall create the MIPv4 FACoA security parameters as defined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w:t>
      </w:r>
    </w:p>
    <w:p w14:paraId="2ABF3920" w14:textId="77777777" w:rsidR="00714063" w:rsidRPr="008215D4" w:rsidRDefault="00714063" w:rsidP="00714063">
      <w:pPr>
        <w:rPr>
          <w:lang w:eastAsia="zh-CN"/>
        </w:rPr>
      </w:pPr>
      <w:r w:rsidRPr="008215D4">
        <w:rPr>
          <w:lang w:eastAsia="zh-CN"/>
        </w:rPr>
        <w:t>If the re-authentication of the user is unsuccessful, the 3GPP AAA Server shall:</w:t>
      </w:r>
    </w:p>
    <w:p w14:paraId="04FF3FCB" w14:textId="172CF63B" w:rsidR="00714063" w:rsidRPr="008215D4" w:rsidRDefault="00714063" w:rsidP="00714063">
      <w:pPr>
        <w:pStyle w:val="B1"/>
        <w:rPr>
          <w:lang w:eastAsia="zh-CN"/>
        </w:rPr>
      </w:pPr>
      <w:r w:rsidRPr="008215D4">
        <w:rPr>
          <w:lang w:eastAsia="zh-CN"/>
        </w:rPr>
        <w:t>-</w:t>
      </w:r>
      <w:r w:rsidRPr="008215D4">
        <w:rPr>
          <w:lang w:eastAsia="zh-CN"/>
        </w:rPr>
        <w:tab/>
        <w:t xml:space="preserve">Terminate all S6b authorization sessions connected to the user, as described in </w:t>
      </w:r>
      <w:r w:rsidR="00A65E18" w:rsidRPr="008215D4">
        <w:rPr>
          <w:lang w:eastAsia="zh-CN"/>
        </w:rPr>
        <w:t>clause</w:t>
      </w:r>
      <w:r w:rsidR="00A65E18">
        <w:rPr>
          <w:lang w:eastAsia="zh-CN"/>
        </w:rPr>
        <w:t> </w:t>
      </w:r>
      <w:r w:rsidR="00A65E18" w:rsidRPr="008215D4">
        <w:rPr>
          <w:lang w:eastAsia="zh-CN"/>
        </w:rPr>
        <w:t>9</w:t>
      </w:r>
      <w:r w:rsidRPr="008215D4">
        <w:rPr>
          <w:lang w:eastAsia="zh-CN"/>
        </w:rPr>
        <w:t>.1.2.4</w:t>
      </w:r>
    </w:p>
    <w:p w14:paraId="4F3F06F1" w14:textId="77777777" w:rsidR="00714063" w:rsidRPr="008215D4" w:rsidRDefault="00714063" w:rsidP="00714063">
      <w:pPr>
        <w:pStyle w:val="B1"/>
        <w:rPr>
          <w:lang w:eastAsia="zh-CN"/>
        </w:rPr>
      </w:pPr>
      <w:r w:rsidRPr="008215D4">
        <w:rPr>
          <w:lang w:eastAsia="zh-CN"/>
        </w:rPr>
        <w:t>-</w:t>
      </w:r>
      <w:r w:rsidRPr="008215D4">
        <w:rPr>
          <w:lang w:eastAsia="zh-CN"/>
        </w:rPr>
        <w:tab/>
        <w:t xml:space="preserve">Remove all APN-PDN GW bindings from the HSS, as described in </w:t>
      </w:r>
      <w:r>
        <w:rPr>
          <w:lang w:eastAsia="zh-CN"/>
        </w:rPr>
        <w:t>clause</w:t>
      </w:r>
      <w:r w:rsidRPr="008215D4">
        <w:rPr>
          <w:lang w:eastAsia="zh-CN"/>
        </w:rPr>
        <w:t>s 8.1.2.2.2.1 and 8.1.2.2.2.2.</w:t>
      </w:r>
    </w:p>
    <w:p w14:paraId="3FFA2E3B" w14:textId="77777777" w:rsidR="00714063" w:rsidRPr="008215D4" w:rsidRDefault="00714063" w:rsidP="00714063">
      <w:pPr>
        <w:pStyle w:val="B1"/>
        <w:rPr>
          <w:lang w:eastAsia="zh-CN"/>
        </w:rPr>
      </w:pPr>
      <w:r w:rsidRPr="008215D4">
        <w:rPr>
          <w:lang w:eastAsia="zh-CN"/>
        </w:rPr>
        <w:t>-</w:t>
      </w:r>
      <w:r w:rsidRPr="008215D4">
        <w:rPr>
          <w:lang w:eastAsia="zh-CN"/>
        </w:rPr>
        <w:tab/>
        <w:t xml:space="preserve">De-register the user from the HSS, as described in </w:t>
      </w:r>
      <w:r>
        <w:rPr>
          <w:lang w:eastAsia="zh-CN"/>
        </w:rPr>
        <w:t>clause</w:t>
      </w:r>
      <w:r w:rsidRPr="008215D4">
        <w:rPr>
          <w:lang w:eastAsia="zh-CN"/>
        </w:rPr>
        <w:t>s 8.1.2.2.2.1 and 8.1.2.2.2.2. Depending on the cause of the re-authentication being unsuccessful, the Server Assignment Type shall be set to AUTHENTICATION_FAILURE or AUTHENTICATION_TIMEOUT.</w:t>
      </w:r>
    </w:p>
    <w:p w14:paraId="7BCC6FBC" w14:textId="77777777" w:rsidR="00714063" w:rsidRPr="008215D4" w:rsidRDefault="00714063" w:rsidP="00714063">
      <w:pPr>
        <w:pStyle w:val="B1"/>
        <w:rPr>
          <w:lang w:eastAsia="zh-CN"/>
        </w:rPr>
      </w:pPr>
      <w:r w:rsidRPr="008215D4">
        <w:rPr>
          <w:lang w:eastAsia="zh-CN"/>
        </w:rPr>
        <w:lastRenderedPageBreak/>
        <w:t>-</w:t>
      </w:r>
      <w:r w:rsidRPr="008215D4">
        <w:rPr>
          <w:lang w:eastAsia="zh-CN"/>
        </w:rPr>
        <w:tab/>
        <w:t>Release all resources connected to the user.</w:t>
      </w:r>
    </w:p>
    <w:p w14:paraId="6CE78B7C" w14:textId="77777777" w:rsidR="00714063" w:rsidRPr="008215D4" w:rsidRDefault="00714063" w:rsidP="006528F8">
      <w:pPr>
        <w:pStyle w:val="Heading5"/>
        <w:rPr>
          <w:lang w:eastAsia="zh-CN"/>
        </w:rPr>
      </w:pPr>
      <w:bookmarkStart w:id="247" w:name="_Toc20213273"/>
      <w:bookmarkStart w:id="248" w:name="_Toc36043754"/>
      <w:bookmarkStart w:id="249" w:name="_Toc44872130"/>
      <w:bookmarkStart w:id="250" w:name="_Toc146095286"/>
      <w:r w:rsidRPr="008215D4">
        <w:rPr>
          <w:lang w:eastAsia="zh-CN"/>
        </w:rPr>
        <w:t>5.1.2.3.3</w:t>
      </w:r>
      <w:r w:rsidRPr="008215D4">
        <w:rPr>
          <w:lang w:eastAsia="zh-CN"/>
        </w:rPr>
        <w:tab/>
        <w:t>3GPP AAA Proxy Detailed Behaviour</w:t>
      </w:r>
      <w:bookmarkEnd w:id="247"/>
      <w:bookmarkEnd w:id="248"/>
      <w:bookmarkEnd w:id="249"/>
      <w:bookmarkEnd w:id="250"/>
    </w:p>
    <w:p w14:paraId="0D1C1808" w14:textId="77777777" w:rsidR="00A65E18" w:rsidRPr="008215D4" w:rsidRDefault="00714063" w:rsidP="00714063">
      <w:pPr>
        <w:rPr>
          <w:lang w:eastAsia="zh-CN"/>
        </w:rPr>
      </w:pPr>
      <w:r w:rsidRPr="008215D4">
        <w:rPr>
          <w:lang w:eastAsia="zh-CN"/>
        </w:rPr>
        <w:t xml:space="preserve">The 3GPP AAA Proxy is required to handle roaming cases in which the Non-3GPP </w:t>
      </w:r>
      <w:r w:rsidRPr="008215D4">
        <w:t>access network</w:t>
      </w:r>
      <w:r w:rsidRPr="008215D4">
        <w:rPr>
          <w:lang w:eastAsia="zh-CN"/>
        </w:rPr>
        <w:t xml:space="preserve"> is in the VPLMN. The 3GPP AAA Proxy shall act as a stateful proxy, with the following additions.</w:t>
      </w:r>
    </w:p>
    <w:p w14:paraId="4D3E36D3" w14:textId="09D2B371" w:rsidR="00714063" w:rsidRPr="008215D4" w:rsidRDefault="00714063" w:rsidP="00714063">
      <w:pPr>
        <w:keepNext/>
        <w:keepLines/>
        <w:rPr>
          <w:lang w:val="en-US"/>
        </w:rPr>
      </w:pPr>
      <w:r w:rsidRPr="008215D4">
        <w:t>When forwarding the authorization answer or the authentication and authorization answer, the 3GPP AAA Proxy</w:t>
      </w:r>
    </w:p>
    <w:p w14:paraId="66CA234D"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5490ECA4" w14:textId="77777777" w:rsidR="00A65E18" w:rsidRPr="008215D4" w:rsidRDefault="00714063" w:rsidP="00714063">
      <w:pPr>
        <w:pStyle w:val="B1"/>
        <w:rPr>
          <w:lang w:val="en-US"/>
        </w:rPr>
      </w:pPr>
      <w:r w:rsidRPr="008215D4">
        <w:rPr>
          <w:lang w:val="en-US"/>
        </w:rPr>
        <w:t>-</w:t>
      </w:r>
      <w:r w:rsidRPr="008215D4">
        <w:rPr>
          <w:lang w:val="en-US"/>
        </w:rPr>
        <w:tab/>
      </w:r>
      <w:r w:rsidRPr="008215D4">
        <w:rPr>
          <w:lang w:eastAsia="zh-CN"/>
        </w:rPr>
        <w:t>shall record the state of the connection (i.e. Authentication and Authorization Successful).</w:t>
      </w:r>
      <w:bookmarkStart w:id="251" w:name="_Toc20213274"/>
      <w:bookmarkStart w:id="252" w:name="_Toc36043755"/>
      <w:bookmarkStart w:id="253" w:name="_Toc44872131"/>
    </w:p>
    <w:p w14:paraId="2425F71C" w14:textId="56D33122" w:rsidR="00714063" w:rsidRPr="008215D4" w:rsidRDefault="00714063" w:rsidP="006528F8">
      <w:pPr>
        <w:pStyle w:val="Heading5"/>
        <w:rPr>
          <w:lang w:eastAsia="zh-CN"/>
        </w:rPr>
      </w:pPr>
      <w:bookmarkStart w:id="254" w:name="_Toc146095287"/>
      <w:r w:rsidRPr="008215D4">
        <w:rPr>
          <w:lang w:eastAsia="zh-CN"/>
        </w:rPr>
        <w:t>5.1.2.3.4</w:t>
      </w:r>
      <w:r w:rsidRPr="008215D4">
        <w:rPr>
          <w:lang w:eastAsia="zh-CN"/>
        </w:rPr>
        <w:tab/>
        <w:t>Trusted Non-3GPP Access Network Detailed Behaviour</w:t>
      </w:r>
      <w:bookmarkEnd w:id="251"/>
      <w:bookmarkEnd w:id="252"/>
      <w:bookmarkEnd w:id="253"/>
      <w:bookmarkEnd w:id="254"/>
    </w:p>
    <w:p w14:paraId="5F85AEBC" w14:textId="77777777" w:rsidR="00714063" w:rsidRPr="008215D4" w:rsidRDefault="00714063" w:rsidP="00714063">
      <w:pPr>
        <w:keepNext/>
        <w:keepLines/>
      </w:pPr>
      <w:r w:rsidRPr="008215D4">
        <w:t xml:space="preserve">Upon receiving the re-auth request, the Trusted non-3GPP access network shall </w:t>
      </w:r>
      <w:r w:rsidRPr="008215D4">
        <w:rPr>
          <w:rFonts w:hint="eastAsia"/>
          <w:lang w:eastAsia="ja-JP"/>
        </w:rPr>
        <w:t>perform the following check</w:t>
      </w:r>
      <w:r w:rsidRPr="008215D4">
        <w:rPr>
          <w:lang w:eastAsia="ja-JP"/>
        </w:rPr>
        <w:t>s</w:t>
      </w:r>
      <w:r w:rsidRPr="008215D4">
        <w:rPr>
          <w:rFonts w:hint="eastAsia"/>
          <w:lang w:eastAsia="ja-JP"/>
        </w:rPr>
        <w:t xml:space="preserve"> and if </w:t>
      </w:r>
      <w:r w:rsidRPr="008215D4">
        <w:t>an error</w:t>
      </w:r>
      <w:r w:rsidRPr="008215D4">
        <w:rPr>
          <w:rFonts w:hint="eastAsia"/>
          <w:lang w:eastAsia="ja-JP"/>
        </w:rPr>
        <w:t xml:space="preserve"> </w:t>
      </w:r>
      <w:r w:rsidRPr="008215D4">
        <w:rPr>
          <w:lang w:eastAsia="ja-JP"/>
        </w:rPr>
        <w:t xml:space="preserve">is </w:t>
      </w:r>
      <w:r w:rsidRPr="008215D4">
        <w:rPr>
          <w:rFonts w:hint="eastAsia"/>
          <w:lang w:eastAsia="ja-JP"/>
        </w:rPr>
        <w:t>detected</w:t>
      </w:r>
      <w:r w:rsidRPr="008215D4">
        <w:t xml:space="preserve">, the </w:t>
      </w:r>
      <w:r w:rsidRPr="008215D4">
        <w:rPr>
          <w:lang w:eastAsia="ja-JP"/>
        </w:rPr>
        <w:t xml:space="preserve">non-3GPP access network </w:t>
      </w:r>
      <w:r w:rsidRPr="008215D4">
        <w:t>shall stop processing the request and return the corresponding error code</w:t>
      </w:r>
      <w:r w:rsidRPr="008215D4">
        <w:rPr>
          <w:rFonts w:hint="eastAsia"/>
          <w:lang w:eastAsia="ja-JP"/>
        </w:rPr>
        <w:t>.</w:t>
      </w:r>
    </w:p>
    <w:p w14:paraId="268D39AA" w14:textId="77777777" w:rsidR="00714063" w:rsidRPr="008215D4" w:rsidRDefault="00714063" w:rsidP="006528F8">
      <w:r w:rsidRPr="006528F8">
        <w:t>Check the Re-Auth–Request-Type AVP:</w:t>
      </w:r>
    </w:p>
    <w:p w14:paraId="12EA00A8" w14:textId="77777777" w:rsidR="00714063" w:rsidRPr="008215D4" w:rsidRDefault="00714063" w:rsidP="00714063">
      <w:pPr>
        <w:pStyle w:val="B1"/>
        <w:rPr>
          <w:lang w:eastAsia="ja-JP"/>
        </w:rPr>
      </w:pPr>
      <w:r w:rsidRPr="008215D4">
        <w:t>1)</w:t>
      </w:r>
      <w:r w:rsidRPr="008215D4">
        <w:tab/>
        <w:t>If it indicates AUTHENTICATE_ONLY, Result-Code shall be set to DIAMETER_</w:t>
      </w:r>
      <w:r w:rsidRPr="008215D4">
        <w:rPr>
          <w:rFonts w:hint="eastAsia"/>
          <w:lang w:eastAsia="ja-JP"/>
        </w:rPr>
        <w:t>INVALID_AVP_VALUE.</w:t>
      </w:r>
    </w:p>
    <w:p w14:paraId="7B8DE792" w14:textId="514BE47C" w:rsidR="00A65E18" w:rsidRPr="008215D4" w:rsidRDefault="00714063" w:rsidP="00714063">
      <w:pPr>
        <w:pStyle w:val="B1"/>
      </w:pPr>
      <w:r w:rsidRPr="008215D4">
        <w:t>2)</w:t>
      </w:r>
      <w:r w:rsidRPr="008215D4">
        <w:tab/>
        <w:t xml:space="preserve">If it indicates AUTHORIZE_AUTHENTICATE, the authentication and authorization of the user is initiated, as defined in 3GPP </w:t>
      </w:r>
      <w:r w:rsidR="00A65E18" w:rsidRPr="008215D4">
        <w:t>TS</w:t>
      </w:r>
      <w:r w:rsidR="00A65E18">
        <w:t> </w:t>
      </w:r>
      <w:r w:rsidR="00A65E18" w:rsidRPr="008215D4">
        <w:t>3</w:t>
      </w:r>
      <w:r w:rsidRPr="008215D4">
        <w:t xml:space="preserve">3.402, with the Diameter message contents described by Tables </w:t>
      </w:r>
      <w:r w:rsidRPr="008215D4">
        <w:rPr>
          <w:lang w:eastAsia="zh-CN"/>
        </w:rPr>
        <w:t>5</w:t>
      </w:r>
      <w:r w:rsidRPr="008215D4">
        <w:t xml:space="preserve">.1.2.3.1/5 and </w:t>
      </w:r>
      <w:r w:rsidRPr="008215D4">
        <w:rPr>
          <w:lang w:eastAsia="zh-CN"/>
        </w:rPr>
        <w:t>5</w:t>
      </w:r>
      <w:r w:rsidRPr="008215D4">
        <w:t>.1.2.3.1/6.</w:t>
      </w:r>
    </w:p>
    <w:p w14:paraId="35ED6998" w14:textId="0DF9D310" w:rsidR="00714063" w:rsidRPr="008215D4" w:rsidRDefault="00714063" w:rsidP="00714063">
      <w:pPr>
        <w:pStyle w:val="B1"/>
      </w:pPr>
      <w:r w:rsidRPr="008215D4">
        <w:t>3)</w:t>
      </w:r>
      <w:r w:rsidRPr="008215D4">
        <w:tab/>
        <w:t xml:space="preserve">If it indicates AUTHORIZE_ONLY, the non-3GPP access network shall just perform an </w:t>
      </w:r>
      <w:r w:rsidRPr="008215D4">
        <w:rPr>
          <w:lang w:eastAsia="ja-JP"/>
        </w:rPr>
        <w:t>authori</w:t>
      </w:r>
      <w:r w:rsidRPr="008215D4">
        <w:rPr>
          <w:rFonts w:hint="eastAsia"/>
          <w:lang w:eastAsia="ja-JP"/>
        </w:rPr>
        <w:t>z</w:t>
      </w:r>
      <w:r w:rsidRPr="008215D4">
        <w:rPr>
          <w:lang w:eastAsia="ja-JP"/>
        </w:rPr>
        <w:t>ation</w:t>
      </w:r>
      <w:r w:rsidRPr="008215D4">
        <w:t xml:space="preserve"> procedure as described by Tables </w:t>
      </w:r>
      <w:r w:rsidRPr="008215D4">
        <w:rPr>
          <w:lang w:eastAsia="zh-CN"/>
        </w:rPr>
        <w:t>5</w:t>
      </w:r>
      <w:r w:rsidRPr="008215D4">
        <w:t xml:space="preserve">.1.2.3.1/3 and </w:t>
      </w:r>
      <w:r w:rsidRPr="008215D4">
        <w:rPr>
          <w:lang w:eastAsia="zh-CN"/>
        </w:rPr>
        <w:t>5</w:t>
      </w:r>
      <w:r w:rsidRPr="008215D4">
        <w:t>.1.2.3.1/4.</w:t>
      </w:r>
    </w:p>
    <w:p w14:paraId="0B65FF0C" w14:textId="77777777" w:rsidR="00A65E18" w:rsidRPr="008215D4" w:rsidRDefault="00714063" w:rsidP="00714063">
      <w:pPr>
        <w:rPr>
          <w:lang w:eastAsia="zh-CN"/>
        </w:rPr>
      </w:pPr>
      <w:r w:rsidRPr="008215D4">
        <w:rPr>
          <w:rFonts w:hint="eastAsia"/>
          <w:lang w:eastAsia="ja-JP"/>
        </w:rPr>
        <w:t xml:space="preserve">After successful </w:t>
      </w:r>
      <w:r w:rsidRPr="008215D4">
        <w:rPr>
          <w:lang w:eastAsia="ja-JP"/>
        </w:rPr>
        <w:t>authori</w:t>
      </w:r>
      <w:r w:rsidRPr="008215D4">
        <w:rPr>
          <w:rFonts w:hint="eastAsia"/>
          <w:lang w:eastAsia="ja-JP"/>
        </w:rPr>
        <w:t>z</w:t>
      </w:r>
      <w:r w:rsidRPr="008215D4">
        <w:rPr>
          <w:lang w:eastAsia="ja-JP"/>
        </w:rPr>
        <w:t>ation or authentication and authorization proced</w:t>
      </w:r>
      <w:r w:rsidRPr="008215D4">
        <w:t>ure</w:t>
      </w:r>
      <w:r w:rsidRPr="008215D4">
        <w:rPr>
          <w:rFonts w:hint="eastAsia"/>
          <w:lang w:eastAsia="ja-JP"/>
        </w:rPr>
        <w:t>, the</w:t>
      </w:r>
      <w:r w:rsidRPr="008215D4">
        <w:rPr>
          <w:lang w:eastAsia="ja-JP"/>
        </w:rPr>
        <w:t xml:space="preserve"> trusted non-3GPP </w:t>
      </w:r>
      <w:r w:rsidRPr="008215D4">
        <w:t>access network</w:t>
      </w:r>
      <w:r w:rsidRPr="008215D4">
        <w:rPr>
          <w:rFonts w:hint="eastAsia"/>
          <w:lang w:eastAsia="ja-JP"/>
        </w:rPr>
        <w:t xml:space="preserve"> shall </w:t>
      </w:r>
      <w:r w:rsidRPr="008215D4">
        <w:t>overwrite, for the subscriber identity indicated in the request and the received session, the current authorization information with the information received from the 3GPP AAA Server</w:t>
      </w:r>
      <w:r w:rsidRPr="008215D4">
        <w:rPr>
          <w:rFonts w:hint="eastAsia"/>
          <w:lang w:eastAsia="zh-CN"/>
        </w:rPr>
        <w:t>.</w:t>
      </w:r>
    </w:p>
    <w:p w14:paraId="33E1B57F" w14:textId="62F62E4C" w:rsidR="00714063" w:rsidRPr="008215D4" w:rsidRDefault="00714063" w:rsidP="00714063">
      <w:pPr>
        <w:rPr>
          <w:lang w:eastAsia="zh-CN"/>
        </w:rPr>
      </w:pPr>
      <w:r w:rsidRPr="008215D4">
        <w:rPr>
          <w:rFonts w:hint="eastAsia"/>
          <w:lang w:eastAsia="zh-CN"/>
        </w:rPr>
        <w:t xml:space="preserve">For the TWAN access, if the </w:t>
      </w:r>
      <w:r w:rsidRPr="008215D4">
        <w:rPr>
          <w:lang w:eastAsia="zh-CN"/>
        </w:rPr>
        <w:t>T</w:t>
      </w:r>
      <w:r w:rsidRPr="008215D4">
        <w:rPr>
          <w:rFonts w:hint="eastAsia"/>
          <w:lang w:eastAsia="zh-CN"/>
        </w:rPr>
        <w:t xml:space="preserve">WAN receives the PDN GW Identity from </w:t>
      </w:r>
      <w:r w:rsidRPr="008215D4">
        <w:t>3GPP AAA Server</w:t>
      </w:r>
      <w:r w:rsidRPr="008215D4">
        <w:rPr>
          <w:rFonts w:hint="eastAsia"/>
          <w:lang w:eastAsia="zh-CN"/>
        </w:rPr>
        <w:t xml:space="preserve"> which is different from the currently selected</w:t>
      </w:r>
      <w:r w:rsidRPr="008215D4">
        <w:t xml:space="preserve"> </w:t>
      </w:r>
      <w:r w:rsidRPr="008215D4">
        <w:rPr>
          <w:rFonts w:hint="eastAsia"/>
          <w:lang w:eastAsia="zh-CN"/>
        </w:rPr>
        <w:t xml:space="preserve">PDN GW </w:t>
      </w:r>
      <w:r w:rsidRPr="008215D4">
        <w:t>for the same APN</w:t>
      </w:r>
      <w:r w:rsidRPr="008215D4">
        <w:rPr>
          <w:rFonts w:hint="eastAsia"/>
          <w:lang w:eastAsia="zh-CN"/>
        </w:rPr>
        <w:t xml:space="preserve">, the </w:t>
      </w:r>
      <w:r w:rsidRPr="008215D4">
        <w:rPr>
          <w:lang w:eastAsia="zh-CN"/>
        </w:rPr>
        <w:t>T</w:t>
      </w:r>
      <w:r w:rsidRPr="008215D4">
        <w:rPr>
          <w:rFonts w:hint="eastAsia"/>
          <w:lang w:eastAsia="zh-CN"/>
        </w:rPr>
        <w:t>WAN shall not tear down the existing PDN connection.</w:t>
      </w:r>
    </w:p>
    <w:p w14:paraId="74FC92A3" w14:textId="057AC718" w:rsidR="00714063" w:rsidRPr="008215D4" w:rsidRDefault="00714063" w:rsidP="00714063">
      <w:pPr>
        <w:rPr>
          <w:lang w:eastAsia="zh-CN"/>
        </w:rPr>
      </w:pPr>
      <w:r w:rsidRPr="008215D4">
        <w:rPr>
          <w:lang w:eastAsia="zh-CN"/>
        </w:rPr>
        <w:t xml:space="preserve">If the TWAN supports Dedicated Core Networks and receives the UE-Usage-Type from the 3GPP AAA Server, the TWAN shall select the PGW as specified in </w:t>
      </w:r>
      <w:r w:rsidR="00A65E18">
        <w:rPr>
          <w:lang w:eastAsia="zh-CN"/>
        </w:rPr>
        <w:t>clause </w:t>
      </w:r>
      <w:r w:rsidR="00A65E18" w:rsidRPr="008215D4">
        <w:rPr>
          <w:lang w:eastAsia="zh-CN"/>
        </w:rPr>
        <w:t>5</w:t>
      </w:r>
      <w:r w:rsidRPr="008215D4">
        <w:rPr>
          <w:lang w:eastAsia="zh-CN"/>
        </w:rPr>
        <w:t>.8 of 3GPP TS 29.303 [34] for new PDN connections.</w:t>
      </w:r>
    </w:p>
    <w:p w14:paraId="18927EB0" w14:textId="77777777" w:rsidR="00714063" w:rsidRPr="008215D4" w:rsidRDefault="00714063" w:rsidP="00714063">
      <w:pPr>
        <w:rPr>
          <w:lang w:eastAsia="zh-CN"/>
        </w:rPr>
      </w:pPr>
      <w:r w:rsidRPr="008215D4">
        <w:rPr>
          <w:lang w:eastAsia="zh-CN"/>
        </w:rPr>
        <w:t>The release of a PDN connection shall be initiated if the user's subscription for the APN belonging to an active PDN connection has been terminated.</w:t>
      </w:r>
    </w:p>
    <w:p w14:paraId="4712E900" w14:textId="77777777" w:rsidR="00714063" w:rsidRPr="008215D4" w:rsidRDefault="00714063" w:rsidP="00714063">
      <w:pPr>
        <w:rPr>
          <w:lang w:eastAsia="zh-CN"/>
        </w:rPr>
      </w:pPr>
      <w:r w:rsidRPr="008215D4">
        <w:rPr>
          <w:lang w:eastAsia="zh-CN"/>
        </w:rPr>
        <w:t>If the authorization or authentication and authorization procedure was unsuccessful, the non-3GPP access network shall detach the user from the non-3GPP access and release all resources. If the trusted non-3GPP access supports emergency services for users in limited service state, and there is an emergency PDN connection active for such user, the non-3GPP access network shall keep the user attached in the non-3GPP access and the emergency PDN connection active. The non-emergency resources shall be released.</w:t>
      </w:r>
    </w:p>
    <w:p w14:paraId="3B816E48" w14:textId="77777777" w:rsidR="00714063" w:rsidRPr="008215D4" w:rsidRDefault="00714063" w:rsidP="00714063">
      <w:pPr>
        <w:rPr>
          <w:noProof/>
        </w:rPr>
      </w:pPr>
      <w:r w:rsidRPr="008215D4">
        <w:rPr>
          <w:noProof/>
        </w:rPr>
        <w:t xml:space="preserve">The Trusted Non-3GPP </w:t>
      </w:r>
      <w:r w:rsidRPr="008215D4">
        <w:t>access network</w:t>
      </w:r>
      <w:r w:rsidRPr="008215D4">
        <w:rPr>
          <w:noProof/>
        </w:rPr>
        <w:t xml:space="preserve"> shall initiate the re-authorization of the user in a one-step procedure (i.e. without receiving a re-authorization request from the AAA Server) if the PDN GW information needs to be updated for optimized idle mode mobility from E-UTRAN to HRPD access.</w:t>
      </w:r>
    </w:p>
    <w:p w14:paraId="473108CE" w14:textId="52570EC7" w:rsidR="00A65E18" w:rsidRPr="008215D4" w:rsidRDefault="00714063" w:rsidP="00714063">
      <w:pPr>
        <w:rPr>
          <w:lang w:val="en-US"/>
        </w:rPr>
      </w:pPr>
      <w:r w:rsidRPr="008215D4">
        <w:rPr>
          <w:lang w:eastAsia="zh-CN"/>
        </w:rPr>
        <w:t xml:space="preserve">If GTPv2 is used on S2a and if the Trace-Info AVP including Trace-Data has been received in the authorization response, the trusted non-3GPP access network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trusted non-3GPP access network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4BC574D8" w14:textId="3F2B90DE" w:rsidR="00714063" w:rsidRPr="008215D4" w:rsidRDefault="00714063" w:rsidP="00714063">
      <w:pPr>
        <w:rPr>
          <w:noProof/>
          <w:lang w:eastAsia="zh-CN"/>
        </w:rPr>
      </w:pPr>
      <w:r w:rsidRPr="008215D4">
        <w:t>For the TWAN access, the TWAN shall send the identification, location information of the Access Point where the UE is attached, and the local time zone of the UE, in the authorization request towards the 3GPP AAA Server that follows a re-authorization request issued by the 3GPP AAA Server to the TWAN.</w:t>
      </w:r>
    </w:p>
    <w:p w14:paraId="712070FC" w14:textId="77777777" w:rsidR="00714063" w:rsidRPr="008215D4" w:rsidRDefault="00714063" w:rsidP="006528F8">
      <w:pPr>
        <w:pStyle w:val="Heading4"/>
        <w:rPr>
          <w:lang w:val="en-US"/>
        </w:rPr>
      </w:pPr>
      <w:bookmarkStart w:id="255" w:name="_Toc20213275"/>
      <w:bookmarkStart w:id="256" w:name="_Toc36043756"/>
      <w:bookmarkStart w:id="257" w:name="_Toc44872132"/>
      <w:bookmarkStart w:id="258" w:name="_Toc146095288"/>
      <w:r w:rsidRPr="008215D4">
        <w:rPr>
          <w:lang w:val="en-US"/>
        </w:rPr>
        <w:lastRenderedPageBreak/>
        <w:t>5.1.2.4</w:t>
      </w:r>
      <w:r w:rsidRPr="008215D4">
        <w:rPr>
          <w:lang w:val="en-US"/>
        </w:rPr>
        <w:tab/>
        <w:t>Non-3GPP Access Network Initiated Session Termination</w:t>
      </w:r>
      <w:bookmarkEnd w:id="255"/>
      <w:bookmarkEnd w:id="256"/>
      <w:bookmarkEnd w:id="257"/>
      <w:bookmarkEnd w:id="258"/>
    </w:p>
    <w:p w14:paraId="049B70AE" w14:textId="77777777" w:rsidR="00714063" w:rsidRPr="008215D4" w:rsidRDefault="00714063" w:rsidP="006528F8">
      <w:pPr>
        <w:pStyle w:val="Heading5"/>
        <w:rPr>
          <w:lang w:val="en-US"/>
        </w:rPr>
      </w:pPr>
      <w:bookmarkStart w:id="259" w:name="_Toc20213276"/>
      <w:bookmarkStart w:id="260" w:name="_Toc36043757"/>
      <w:bookmarkStart w:id="261" w:name="_Toc44872133"/>
      <w:bookmarkStart w:id="262" w:name="_Toc146095289"/>
      <w:r w:rsidRPr="008215D4">
        <w:rPr>
          <w:lang w:val="en-US"/>
        </w:rPr>
        <w:t>5.1.2.4.1</w:t>
      </w:r>
      <w:r w:rsidRPr="008215D4">
        <w:rPr>
          <w:lang w:val="en-US"/>
        </w:rPr>
        <w:tab/>
        <w:t>General</w:t>
      </w:r>
      <w:bookmarkEnd w:id="259"/>
      <w:bookmarkEnd w:id="260"/>
      <w:bookmarkEnd w:id="261"/>
      <w:bookmarkEnd w:id="262"/>
    </w:p>
    <w:p w14:paraId="5A3E83DF" w14:textId="77777777" w:rsidR="00714063" w:rsidRPr="008215D4" w:rsidRDefault="00714063" w:rsidP="00714063">
      <w:pPr>
        <w:rPr>
          <w:lang w:val="en-US"/>
        </w:rPr>
      </w:pPr>
      <w:r w:rsidRPr="008215D4">
        <w:rPr>
          <w:lang w:val="en-US"/>
        </w:rPr>
        <w:t>The STa reference point allows the non-3GPP access network to inform the 3GPP AAA server that the session resources of the non-3GPP access network assigned to a given user are being released.</w:t>
      </w:r>
    </w:p>
    <w:p w14:paraId="2B55F8D9" w14:textId="77777777" w:rsidR="00714063" w:rsidRPr="008215D4" w:rsidRDefault="00714063" w:rsidP="00714063">
      <w:pPr>
        <w:rPr>
          <w:lang w:val="en-US"/>
        </w:rPr>
      </w:pPr>
      <w:r w:rsidRPr="008215D4">
        <w:rPr>
          <w:lang w:val="en-US"/>
        </w:rPr>
        <w:t xml:space="preserve">The procedure shall be initiated by the non-3GPP access network and removes non-3GPP access information from the 3GPP AAA Server. These procedures are based on the reuse of Diameter STR and STA commands as specified in </w:t>
      </w:r>
      <w:r w:rsidRPr="008215D4">
        <w:t>IETF RFC 6733 [58].</w:t>
      </w:r>
    </w:p>
    <w:p w14:paraId="1C3879D2" w14:textId="77777777" w:rsidR="00714063" w:rsidRPr="008215D4" w:rsidRDefault="00714063" w:rsidP="00714063">
      <w:pPr>
        <w:pStyle w:val="TH"/>
      </w:pPr>
      <w:r w:rsidRPr="008215D4">
        <w:t>Table 5.1.2.4.1/1: STa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2A771C5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DA630B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2BA8155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A471579"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40FBA9E" w14:textId="77777777" w:rsidR="00714063" w:rsidRPr="008215D4" w:rsidRDefault="00714063" w:rsidP="00F76B35">
            <w:pPr>
              <w:pStyle w:val="TAH"/>
            </w:pPr>
            <w:r w:rsidRPr="008215D4">
              <w:t>Description</w:t>
            </w:r>
          </w:p>
        </w:tc>
      </w:tr>
      <w:tr w:rsidR="00714063" w:rsidRPr="008215D4" w14:paraId="60FDD5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685E58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49C35C4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6B83A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499F2A1" w14:textId="1EA72457" w:rsidR="00714063" w:rsidRPr="008215D4" w:rsidRDefault="00714063" w:rsidP="00F76B35">
            <w:pPr>
              <w:pStyle w:val="TAL"/>
            </w:pPr>
            <w:r w:rsidRPr="008215D4">
              <w:t xml:space="preserve">This information element shall contain the permanent identity of the user </w:t>
            </w:r>
            <w:r w:rsidRPr="008215D4">
              <w:rPr>
                <w:lang w:eastAsia="zh-CN"/>
              </w:rPr>
              <w:t xml:space="preserve">in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r w:rsidRPr="008215D4">
              <w:t>.</w:t>
            </w:r>
          </w:p>
        </w:tc>
      </w:tr>
      <w:tr w:rsidR="00714063" w:rsidRPr="008215D4" w14:paraId="32E2CD1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F9D58A"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7F81C441"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3052E980"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D49EF3" w14:textId="77777777" w:rsidR="00714063" w:rsidRPr="008215D4" w:rsidRDefault="00714063" w:rsidP="00F76B35">
            <w:pPr>
              <w:pStyle w:val="TAL"/>
            </w:pPr>
            <w:r w:rsidRPr="008215D4">
              <w:t>This IE shall contain the reason for the disconnection.</w:t>
            </w:r>
          </w:p>
        </w:tc>
      </w:tr>
    </w:tbl>
    <w:p w14:paraId="41E37653" w14:textId="77777777" w:rsidR="00714063" w:rsidRPr="008215D4" w:rsidRDefault="00714063" w:rsidP="00714063">
      <w:pPr>
        <w:rPr>
          <w:lang w:val="en-US"/>
        </w:rPr>
      </w:pPr>
    </w:p>
    <w:p w14:paraId="4E3F2F1C" w14:textId="77777777" w:rsidR="00714063" w:rsidRPr="008215D4" w:rsidRDefault="00714063" w:rsidP="00714063">
      <w:pPr>
        <w:pStyle w:val="TH"/>
      </w:pPr>
      <w:r w:rsidRPr="008215D4">
        <w:t>Table 5.1.2.4.1/2: STa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9C95744"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8FF20A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94C4E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4C5336D3"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F6B131F" w14:textId="77777777" w:rsidR="00714063" w:rsidRPr="008215D4" w:rsidRDefault="00714063" w:rsidP="00F76B35">
            <w:pPr>
              <w:pStyle w:val="TAH"/>
            </w:pPr>
            <w:r w:rsidRPr="008215D4">
              <w:t>Description</w:t>
            </w:r>
          </w:p>
        </w:tc>
      </w:tr>
      <w:tr w:rsidR="00714063" w:rsidRPr="008215D4" w14:paraId="6D7B8C0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C259EB8"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A4702F0"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2148820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5B16CBB" w14:textId="77777777" w:rsidR="00714063" w:rsidRPr="008215D4" w:rsidRDefault="00714063" w:rsidP="00F76B35">
            <w:pPr>
              <w:pStyle w:val="TAL"/>
            </w:pPr>
            <w:r w:rsidRPr="008215D4">
              <w:t>This IE shall contain the result of the operation.</w:t>
            </w:r>
          </w:p>
          <w:p w14:paraId="32A53D7E" w14:textId="77777777" w:rsidR="00714063" w:rsidRPr="008215D4" w:rsidRDefault="00714063" w:rsidP="00F76B35">
            <w:pPr>
              <w:pStyle w:val="TAL"/>
            </w:pPr>
            <w:r w:rsidRPr="008215D4">
              <w:t>The Result-Code AVP shall be used for errors as defined in the Diameter base protocol (see IETF RFC 6733 [58]).</w:t>
            </w:r>
          </w:p>
          <w:p w14:paraId="0834D27C" w14:textId="77777777" w:rsidR="00714063" w:rsidRPr="008215D4" w:rsidRDefault="00714063" w:rsidP="00F76B35">
            <w:pPr>
              <w:pStyle w:val="TAL"/>
            </w:pPr>
            <w:r w:rsidRPr="008215D4">
              <w:t>Experimental-Result AVP shall be used for STa errors. This is a grouped AVP which shall contain the 3GPP Vendor ID in the Vendor-Id AVP, and the error code in the Experimental-Result-Code AVP.</w:t>
            </w:r>
          </w:p>
        </w:tc>
      </w:tr>
    </w:tbl>
    <w:p w14:paraId="37B6DB9B" w14:textId="77777777" w:rsidR="00714063" w:rsidRPr="008215D4" w:rsidRDefault="00714063" w:rsidP="00714063">
      <w:pPr>
        <w:rPr>
          <w:lang w:val="en-US"/>
        </w:rPr>
      </w:pPr>
    </w:p>
    <w:p w14:paraId="7D1389AB" w14:textId="77777777" w:rsidR="00714063" w:rsidRPr="008215D4" w:rsidRDefault="00714063" w:rsidP="006528F8">
      <w:pPr>
        <w:pStyle w:val="Heading5"/>
        <w:rPr>
          <w:lang w:val="en-US"/>
        </w:rPr>
      </w:pPr>
      <w:bookmarkStart w:id="263" w:name="_Toc20213277"/>
      <w:bookmarkStart w:id="264" w:name="_Toc36043758"/>
      <w:bookmarkStart w:id="265" w:name="_Toc44872134"/>
      <w:bookmarkStart w:id="266" w:name="_Toc146095290"/>
      <w:r w:rsidRPr="008215D4">
        <w:rPr>
          <w:lang w:val="en-US"/>
        </w:rPr>
        <w:t>5.1.2.4.2</w:t>
      </w:r>
      <w:r w:rsidRPr="008215D4">
        <w:rPr>
          <w:lang w:val="en-US"/>
        </w:rPr>
        <w:tab/>
        <w:t>3GPP AAA Server Detailed Behaviour</w:t>
      </w:r>
      <w:bookmarkEnd w:id="263"/>
      <w:bookmarkEnd w:id="264"/>
      <w:bookmarkEnd w:id="265"/>
      <w:bookmarkEnd w:id="266"/>
    </w:p>
    <w:p w14:paraId="71956672" w14:textId="77777777" w:rsidR="00714063" w:rsidRPr="008215D4" w:rsidRDefault="00714063" w:rsidP="00714063">
      <w:pPr>
        <w:rPr>
          <w:lang w:val="en-US"/>
        </w:rPr>
      </w:pPr>
      <w:r w:rsidRPr="008215D4">
        <w:rPr>
          <w:lang w:val="en-US"/>
        </w:rPr>
        <w:t>Upon reception of the Session Termination Request message from the non-3GPP access network, the 3GPP AAA Server shall check that there is an ongoing session associated to the two parameters received (Session-Id and User-Name).</w:t>
      </w:r>
    </w:p>
    <w:p w14:paraId="0B88110A" w14:textId="77777777" w:rsidR="00714063" w:rsidRPr="008215D4" w:rsidRDefault="00714063" w:rsidP="00714063">
      <w:pPr>
        <w:rPr>
          <w:lang w:val="en-US"/>
        </w:rPr>
      </w:pPr>
      <w:r w:rsidRPr="008215D4">
        <w:rPr>
          <w:lang w:val="en-US"/>
        </w:rPr>
        <w:t>If an active session is found and it belongs to the user identified by the User-Name parameter, the 3GPP AAA Server shall deregister itself as the managing 3GPP AAA Server for the subscriber following the procedures listed in 8.1.2.2.2. In case of a deregistration success, the 3GPP AAA Server shall release the session resources associated to the specified session and a Session Termination Response shall be sent to the non-3GPP access network, indicating DIAMETER_SUCCESS. If deregistration from the HSS fails, the 3GPP AAA Server shall return a Session-Termination Response with the Diameter Error DIAMETER_UNABLE_TO_COMPLY.</w:t>
      </w:r>
    </w:p>
    <w:p w14:paraId="7E025637" w14:textId="77777777"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14:paraId="3AB274EA" w14:textId="77777777" w:rsidR="00714063" w:rsidRPr="008215D4" w:rsidRDefault="00714063" w:rsidP="006528F8">
      <w:pPr>
        <w:pStyle w:val="Heading5"/>
        <w:rPr>
          <w:lang w:val="en-US"/>
        </w:rPr>
      </w:pPr>
      <w:bookmarkStart w:id="267" w:name="_Toc20213278"/>
      <w:bookmarkStart w:id="268" w:name="_Toc36043759"/>
      <w:bookmarkStart w:id="269" w:name="_Toc44872135"/>
      <w:bookmarkStart w:id="270" w:name="_Toc146095291"/>
      <w:r w:rsidRPr="008215D4">
        <w:rPr>
          <w:lang w:val="en-US"/>
        </w:rPr>
        <w:t>5.1.2.4.3</w:t>
      </w:r>
      <w:r w:rsidRPr="008215D4">
        <w:rPr>
          <w:lang w:val="en-US"/>
        </w:rPr>
        <w:tab/>
        <w:t>3GPP AAA Proxy Detailed Behaviour</w:t>
      </w:r>
      <w:bookmarkEnd w:id="267"/>
      <w:bookmarkEnd w:id="268"/>
      <w:bookmarkEnd w:id="269"/>
      <w:bookmarkEnd w:id="270"/>
    </w:p>
    <w:p w14:paraId="6B3C1570" w14:textId="77777777" w:rsidR="00714063" w:rsidRPr="008215D4" w:rsidRDefault="00714063" w:rsidP="00714063">
      <w:r w:rsidRPr="008215D4">
        <w:t>The 3GPP AAA Proxy is required to handle roaming cases in which the non-3GPP access network is located in the VPLMN. The 3GPP AAA Proxy shall act as a stateful proxy.</w:t>
      </w:r>
    </w:p>
    <w:p w14:paraId="7B0F611F" w14:textId="77777777" w:rsidR="00714063" w:rsidRPr="008215D4" w:rsidRDefault="00714063" w:rsidP="00714063">
      <w:pPr>
        <w:rPr>
          <w:lang w:val="en-US"/>
        </w:rPr>
      </w:pPr>
      <w:r w:rsidRPr="008215D4">
        <w:rPr>
          <w:lang w:val="en-US"/>
        </w:rPr>
        <w:t>On receipt of the Session Termination Request message from the non-3GPP access network, the 3GPP AAA Proxy shall route the message to the 3GPP AAA Server.</w:t>
      </w:r>
    </w:p>
    <w:p w14:paraId="180DD0C9"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non-3GPP access network and it shall release any local resources associated to the specified session only if the result code is set to DIAMETER_SUCCESS.</w:t>
      </w:r>
    </w:p>
    <w:p w14:paraId="650F5F7F" w14:textId="77777777" w:rsidR="00714063" w:rsidRPr="008215D4" w:rsidRDefault="00714063" w:rsidP="006528F8">
      <w:pPr>
        <w:pStyle w:val="Heading4"/>
        <w:rPr>
          <w:lang w:val="en-US"/>
        </w:rPr>
      </w:pPr>
      <w:bookmarkStart w:id="271" w:name="_Toc20213279"/>
      <w:bookmarkStart w:id="272" w:name="_Toc36043760"/>
      <w:bookmarkStart w:id="273" w:name="_Toc44872136"/>
      <w:bookmarkStart w:id="274" w:name="_Toc146095292"/>
      <w:r w:rsidRPr="008215D4">
        <w:rPr>
          <w:lang w:val="en-US"/>
        </w:rPr>
        <w:lastRenderedPageBreak/>
        <w:t>5.1.2.5</w:t>
      </w:r>
      <w:r w:rsidRPr="008215D4">
        <w:rPr>
          <w:lang w:val="en-US"/>
        </w:rPr>
        <w:tab/>
        <w:t>ERP Re-Authentication in Non-3GPP Access</w:t>
      </w:r>
      <w:bookmarkEnd w:id="271"/>
      <w:bookmarkEnd w:id="272"/>
      <w:bookmarkEnd w:id="273"/>
      <w:bookmarkEnd w:id="274"/>
    </w:p>
    <w:p w14:paraId="19CF78FC" w14:textId="77777777" w:rsidR="00714063" w:rsidRPr="008215D4" w:rsidRDefault="00714063" w:rsidP="006528F8">
      <w:pPr>
        <w:pStyle w:val="Heading5"/>
        <w:rPr>
          <w:lang w:val="en-US"/>
        </w:rPr>
      </w:pPr>
      <w:bookmarkStart w:id="275" w:name="_Toc20213280"/>
      <w:bookmarkStart w:id="276" w:name="_Toc36043761"/>
      <w:bookmarkStart w:id="277" w:name="_Toc44872137"/>
      <w:bookmarkStart w:id="278" w:name="_Toc146095293"/>
      <w:r w:rsidRPr="008215D4">
        <w:rPr>
          <w:lang w:val="en-US"/>
        </w:rPr>
        <w:t>5.1.2.5.1</w:t>
      </w:r>
      <w:r w:rsidRPr="008215D4">
        <w:rPr>
          <w:lang w:val="en-US"/>
        </w:rPr>
        <w:tab/>
        <w:t>General</w:t>
      </w:r>
      <w:bookmarkEnd w:id="275"/>
      <w:bookmarkEnd w:id="276"/>
      <w:bookmarkEnd w:id="277"/>
      <w:bookmarkEnd w:id="278"/>
    </w:p>
    <w:p w14:paraId="7A3F6C31" w14:textId="77777777" w:rsidR="00A65E18" w:rsidRPr="008215D4" w:rsidRDefault="00714063" w:rsidP="00714063">
      <w:pPr>
        <w:rPr>
          <w:lang w:val="en-US"/>
        </w:rPr>
      </w:pPr>
      <w:r w:rsidRPr="008215D4">
        <w:rPr>
          <w:lang w:val="en-US"/>
        </w:rPr>
        <w:t>The STa reference point allows the non-3GPP access network to perform re-authentication using ERP.</w:t>
      </w:r>
    </w:p>
    <w:p w14:paraId="732DD7F8" w14:textId="6E269414" w:rsidR="00714063" w:rsidRPr="008215D4" w:rsidRDefault="00714063" w:rsidP="00714063">
      <w:pPr>
        <w:rPr>
          <w:lang w:val="en-US"/>
        </w:rPr>
      </w:pPr>
      <w:r w:rsidRPr="008215D4">
        <w:rPr>
          <w:lang w:val="en-US"/>
        </w:rPr>
        <w:t>ERP allows the UE and the ER server to mutually verify proof of possession of key material derived from a previous successful EAP authentication and to establish a security association between the UE and the non-3GPP access network.</w:t>
      </w:r>
    </w:p>
    <w:p w14:paraId="40C32A9F" w14:textId="77777777" w:rsidR="00714063" w:rsidRPr="008215D4" w:rsidRDefault="00714063" w:rsidP="00714063">
      <w:pPr>
        <w:rPr>
          <w:lang w:val="en-US"/>
        </w:rPr>
      </w:pPr>
      <w:r w:rsidRPr="008215D4">
        <w:rPr>
          <w:lang w:val="en-US"/>
        </w:rPr>
        <w:t>When this procedure is used, the ER server is collocated either with a TWAP or the 3GPP AAA Proxy or the 3GPP AAA Server. When the ER is located in the TWAP, ERP re-authentication procedures are out of the scope of this specification.</w:t>
      </w:r>
    </w:p>
    <w:p w14:paraId="1A46F466" w14:textId="77777777" w:rsidR="00714063" w:rsidRPr="008215D4" w:rsidRDefault="00714063" w:rsidP="00714063">
      <w:pPr>
        <w:rPr>
          <w:lang w:val="en-US"/>
        </w:rPr>
      </w:pPr>
      <w:r w:rsidRPr="008215D4">
        <w:rPr>
          <w:lang w:val="en-US"/>
        </w:rPr>
        <w:t>When ERP is used, the ERP re-authentication procedure shall be mapped to the Diameter-EAP-Request and Diameter-EAP-Answer command codes specified in IETF RFC 4072 [5].</w:t>
      </w:r>
    </w:p>
    <w:p w14:paraId="2F1AB057" w14:textId="77777777" w:rsidR="00714063" w:rsidRPr="008215D4" w:rsidRDefault="00714063" w:rsidP="00714063">
      <w:pPr>
        <w:pStyle w:val="TH"/>
      </w:pPr>
      <w:r w:rsidRPr="008215D4">
        <w:t>Table 5.1.2.5.1/1: STa ERP Re-authentication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2155"/>
        <w:gridCol w:w="1637"/>
        <w:gridCol w:w="567"/>
        <w:gridCol w:w="5245"/>
      </w:tblGrid>
      <w:tr w:rsidR="00714063" w:rsidRPr="008215D4" w14:paraId="579F9852"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hideMark/>
          </w:tcPr>
          <w:p w14:paraId="2DEBD7CB"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hideMark/>
          </w:tcPr>
          <w:p w14:paraId="4BC24696"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hideMark/>
          </w:tcPr>
          <w:p w14:paraId="771AB909"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hideMark/>
          </w:tcPr>
          <w:p w14:paraId="57399896" w14:textId="77777777" w:rsidR="00714063" w:rsidRPr="008215D4" w:rsidRDefault="00714063" w:rsidP="00F76B35">
            <w:pPr>
              <w:pStyle w:val="TAH"/>
            </w:pPr>
            <w:r w:rsidRPr="008215D4">
              <w:t>Description</w:t>
            </w:r>
          </w:p>
        </w:tc>
      </w:tr>
      <w:tr w:rsidR="00714063" w:rsidRPr="008215D4" w14:paraId="5DCF1CB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20A355DC" w14:textId="77777777" w:rsidR="00714063" w:rsidRPr="008215D4" w:rsidRDefault="00714063" w:rsidP="00F76B35">
            <w:pPr>
              <w:pStyle w:val="TAL"/>
            </w:pPr>
            <w:r w:rsidRPr="008215D4">
              <w:t>KeyName-NAI</w:t>
            </w:r>
          </w:p>
        </w:tc>
        <w:tc>
          <w:tcPr>
            <w:tcW w:w="1637" w:type="dxa"/>
            <w:tcBorders>
              <w:top w:val="single" w:sz="4" w:space="0" w:color="auto"/>
              <w:left w:val="single" w:sz="4" w:space="0" w:color="auto"/>
              <w:bottom w:val="single" w:sz="4" w:space="0" w:color="auto"/>
              <w:right w:val="single" w:sz="4" w:space="0" w:color="auto"/>
            </w:tcBorders>
            <w:hideMark/>
          </w:tcPr>
          <w:p w14:paraId="3521AB1F"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hideMark/>
          </w:tcPr>
          <w:p w14:paraId="67AE81B3"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2CB2AE22" w14:textId="598D3BFD" w:rsidR="00714063" w:rsidRPr="008215D4" w:rsidRDefault="00714063" w:rsidP="00F76B35">
            <w:pPr>
              <w:pStyle w:val="TAL"/>
            </w:pPr>
            <w:r w:rsidRPr="008215D4">
              <w:t xml:space="preserve">This information element shall contain the KeyName-NAI (as defined in </w:t>
            </w:r>
            <w:r w:rsidR="00A65E18">
              <w:rPr>
                <w:lang w:eastAsia="zh-CN"/>
              </w:rPr>
              <w:t>clause </w:t>
            </w:r>
            <w:r w:rsidR="00A65E18" w:rsidRPr="008215D4">
              <w:rPr>
                <w:lang w:eastAsia="zh-CN"/>
              </w:rPr>
              <w:t>1</w:t>
            </w:r>
            <w:r w:rsidRPr="008215D4">
              <w:rPr>
                <w:lang w:eastAsia="zh-CN"/>
              </w:rPr>
              <w:t xml:space="preserve">9.3.8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the context of EAP re-authentication using ERP as described in IETF RFC 6696 [55] and 3GPP TS 33.402 [19].</w:t>
            </w:r>
          </w:p>
        </w:tc>
      </w:tr>
      <w:tr w:rsidR="00714063" w:rsidRPr="008215D4" w14:paraId="54DB09A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6D8DE542" w14:textId="77777777" w:rsidR="00714063" w:rsidRPr="008215D4" w:rsidRDefault="00714063" w:rsidP="00F76B35">
            <w:pPr>
              <w:pStyle w:val="TAL"/>
            </w:pPr>
            <w:r w:rsidRPr="008215D4">
              <w:t>EAP-Initiate</w:t>
            </w:r>
          </w:p>
        </w:tc>
        <w:tc>
          <w:tcPr>
            <w:tcW w:w="1637" w:type="dxa"/>
            <w:tcBorders>
              <w:top w:val="single" w:sz="4" w:space="0" w:color="auto"/>
              <w:left w:val="single" w:sz="4" w:space="0" w:color="auto"/>
              <w:bottom w:val="single" w:sz="4" w:space="0" w:color="auto"/>
              <w:right w:val="single" w:sz="4" w:space="0" w:color="auto"/>
            </w:tcBorders>
            <w:hideMark/>
          </w:tcPr>
          <w:p w14:paraId="77A0FF12"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hideMark/>
          </w:tcPr>
          <w:p w14:paraId="76665D88"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501F1E52" w14:textId="77777777" w:rsidR="00714063" w:rsidRPr="008215D4" w:rsidRDefault="00714063" w:rsidP="00F76B35">
            <w:pPr>
              <w:pStyle w:val="TAL"/>
            </w:pPr>
            <w:r w:rsidRPr="008215D4">
              <w:rPr>
                <w:lang w:eastAsia="zh-CN"/>
              </w:rPr>
              <w:t>This IE shall contain the EAP-Initiate/Re-auth message used for the UE – ER Server mutual authentication.</w:t>
            </w:r>
          </w:p>
        </w:tc>
      </w:tr>
      <w:tr w:rsidR="00714063" w:rsidRPr="008215D4" w14:paraId="21EA929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720D3728"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hideMark/>
          </w:tcPr>
          <w:p w14:paraId="0009F94A"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hideMark/>
          </w:tcPr>
          <w:p w14:paraId="19AD33D2"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24A9D203" w14:textId="77777777" w:rsidR="00714063" w:rsidRPr="008215D4" w:rsidRDefault="00714063" w:rsidP="00F76B35">
            <w:pPr>
              <w:pStyle w:val="TAL"/>
            </w:pPr>
            <w:r w:rsidRPr="008215D4">
              <w:t>This IE defines whether the user is to be authenticated only, authorized only or both. AUTHORIZE_AUTHENTICATE shall be used in this case.</w:t>
            </w:r>
          </w:p>
        </w:tc>
      </w:tr>
      <w:tr w:rsidR="00714063" w:rsidRPr="008215D4" w14:paraId="376AA9A7"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hideMark/>
          </w:tcPr>
          <w:p w14:paraId="3F06F995" w14:textId="77777777" w:rsidR="00714063" w:rsidRPr="008215D4" w:rsidRDefault="00714063" w:rsidP="00F76B35">
            <w:pPr>
              <w:pStyle w:val="TAL"/>
            </w:pPr>
            <w:r w:rsidRPr="008215D4">
              <w:t>DER-Flags</w:t>
            </w:r>
          </w:p>
        </w:tc>
        <w:tc>
          <w:tcPr>
            <w:tcW w:w="1637" w:type="dxa"/>
            <w:tcBorders>
              <w:top w:val="single" w:sz="4" w:space="0" w:color="auto"/>
              <w:left w:val="single" w:sz="4" w:space="0" w:color="auto"/>
              <w:bottom w:val="single" w:sz="4" w:space="0" w:color="auto"/>
              <w:right w:val="single" w:sz="4" w:space="0" w:color="auto"/>
            </w:tcBorders>
            <w:hideMark/>
          </w:tcPr>
          <w:p w14:paraId="09A1A897" w14:textId="77777777" w:rsidR="00714063" w:rsidRPr="008215D4" w:rsidRDefault="00714063" w:rsidP="00F76B35">
            <w:pPr>
              <w:pStyle w:val="TAL"/>
            </w:pPr>
            <w:r w:rsidRPr="008215D4">
              <w:t>DER-Flags</w:t>
            </w:r>
          </w:p>
        </w:tc>
        <w:tc>
          <w:tcPr>
            <w:tcW w:w="567" w:type="dxa"/>
            <w:tcBorders>
              <w:top w:val="single" w:sz="4" w:space="0" w:color="auto"/>
              <w:left w:val="single" w:sz="4" w:space="0" w:color="auto"/>
              <w:bottom w:val="single" w:sz="4" w:space="0" w:color="auto"/>
              <w:right w:val="single" w:sz="4" w:space="0" w:color="auto"/>
            </w:tcBorders>
            <w:hideMark/>
          </w:tcPr>
          <w:p w14:paraId="19CD6C12"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hideMark/>
          </w:tcPr>
          <w:p w14:paraId="78B79F64" w14:textId="52220215" w:rsidR="00714063" w:rsidRPr="008215D4" w:rsidRDefault="00714063" w:rsidP="00F76B35">
            <w:pPr>
              <w:pStyle w:val="TAL"/>
            </w:pPr>
            <w:r w:rsidRPr="008215D4">
              <w:t xml:space="preserve">This Information Element contains a bit mask. See </w:t>
            </w:r>
            <w:r w:rsidR="00A65E18">
              <w:t>clause </w:t>
            </w:r>
            <w:r w:rsidR="00A65E18" w:rsidRPr="008215D4">
              <w:t>5</w:t>
            </w:r>
            <w:r w:rsidRPr="008215D4">
              <w:t>.2.3.20.</w:t>
            </w:r>
          </w:p>
        </w:tc>
      </w:tr>
    </w:tbl>
    <w:p w14:paraId="11FB3BEB" w14:textId="77777777" w:rsidR="00714063" w:rsidRPr="008215D4" w:rsidRDefault="00714063" w:rsidP="00714063">
      <w:pPr>
        <w:rPr>
          <w:lang w:val="en-US"/>
        </w:rPr>
      </w:pPr>
    </w:p>
    <w:p w14:paraId="6E366E73" w14:textId="77777777" w:rsidR="00714063" w:rsidRPr="008215D4" w:rsidRDefault="00714063" w:rsidP="00714063">
      <w:pPr>
        <w:pStyle w:val="TH"/>
      </w:pPr>
      <w:r w:rsidRPr="008215D4">
        <w:t>Table 5.1.2.5.1/2: STa ERP Re-authentication Answer</w:t>
      </w:r>
    </w:p>
    <w:tbl>
      <w:tblPr>
        <w:tblW w:w="9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4A0" w:firstRow="1" w:lastRow="0" w:firstColumn="1" w:lastColumn="0" w:noHBand="0" w:noVBand="1"/>
      </w:tblPr>
      <w:tblGrid>
        <w:gridCol w:w="1857"/>
        <w:gridCol w:w="1574"/>
        <w:gridCol w:w="601"/>
        <w:gridCol w:w="5373"/>
      </w:tblGrid>
      <w:tr w:rsidR="00714063" w:rsidRPr="008215D4" w14:paraId="434CAE60" w14:textId="77777777" w:rsidTr="00F76B35">
        <w:trPr>
          <w:jc w:val="center"/>
        </w:trPr>
        <w:tc>
          <w:tcPr>
            <w:tcW w:w="1855" w:type="dxa"/>
            <w:tcBorders>
              <w:top w:val="single" w:sz="4" w:space="0" w:color="auto"/>
              <w:left w:val="single" w:sz="4" w:space="0" w:color="auto"/>
              <w:bottom w:val="single" w:sz="4" w:space="0" w:color="auto"/>
              <w:right w:val="single" w:sz="4" w:space="0" w:color="auto"/>
            </w:tcBorders>
            <w:hideMark/>
          </w:tcPr>
          <w:p w14:paraId="393827F1" w14:textId="77777777" w:rsidR="00714063" w:rsidRPr="008215D4" w:rsidRDefault="00714063" w:rsidP="00F76B35">
            <w:pPr>
              <w:pStyle w:val="TAH"/>
            </w:pPr>
            <w:r w:rsidRPr="008215D4">
              <w:t>Information element name</w:t>
            </w:r>
          </w:p>
        </w:tc>
        <w:tc>
          <w:tcPr>
            <w:tcW w:w="1573" w:type="dxa"/>
            <w:tcBorders>
              <w:top w:val="single" w:sz="4" w:space="0" w:color="auto"/>
              <w:left w:val="single" w:sz="4" w:space="0" w:color="auto"/>
              <w:bottom w:val="single" w:sz="4" w:space="0" w:color="auto"/>
              <w:right w:val="single" w:sz="4" w:space="0" w:color="auto"/>
            </w:tcBorders>
            <w:hideMark/>
          </w:tcPr>
          <w:p w14:paraId="3A610D4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hideMark/>
          </w:tcPr>
          <w:p w14:paraId="38468C78" w14:textId="77777777" w:rsidR="00714063" w:rsidRPr="008215D4" w:rsidRDefault="00714063" w:rsidP="00F76B35">
            <w:pPr>
              <w:pStyle w:val="TAH"/>
            </w:pPr>
            <w:r w:rsidRPr="008215D4">
              <w:t>Cat.</w:t>
            </w:r>
          </w:p>
        </w:tc>
        <w:tc>
          <w:tcPr>
            <w:tcW w:w="5369" w:type="dxa"/>
            <w:tcBorders>
              <w:top w:val="single" w:sz="4" w:space="0" w:color="auto"/>
              <w:left w:val="single" w:sz="4" w:space="0" w:color="auto"/>
              <w:bottom w:val="single" w:sz="4" w:space="0" w:color="auto"/>
              <w:right w:val="single" w:sz="4" w:space="0" w:color="auto"/>
            </w:tcBorders>
            <w:hideMark/>
          </w:tcPr>
          <w:p w14:paraId="0587BC3A" w14:textId="77777777" w:rsidR="00714063" w:rsidRPr="008215D4" w:rsidRDefault="00714063" w:rsidP="00F76B35">
            <w:pPr>
              <w:pStyle w:val="TAH"/>
            </w:pPr>
            <w:r w:rsidRPr="008215D4">
              <w:t>Description</w:t>
            </w:r>
          </w:p>
        </w:tc>
      </w:tr>
      <w:tr w:rsidR="00714063" w:rsidRPr="008215D4" w14:paraId="5494A254"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6FCA6047" w14:textId="77777777" w:rsidR="00714063" w:rsidRPr="008215D4" w:rsidRDefault="00714063" w:rsidP="00F76B35">
            <w:pPr>
              <w:pStyle w:val="TAL"/>
            </w:pPr>
            <w:r w:rsidRPr="008215D4">
              <w:t>KeyName-NAI</w:t>
            </w:r>
          </w:p>
        </w:tc>
        <w:tc>
          <w:tcPr>
            <w:tcW w:w="1573" w:type="dxa"/>
            <w:tcBorders>
              <w:top w:val="single" w:sz="4" w:space="0" w:color="auto"/>
              <w:left w:val="single" w:sz="4" w:space="0" w:color="auto"/>
              <w:bottom w:val="single" w:sz="4" w:space="0" w:color="auto"/>
              <w:right w:val="single" w:sz="4" w:space="0" w:color="auto"/>
            </w:tcBorders>
            <w:hideMark/>
          </w:tcPr>
          <w:p w14:paraId="41DC87F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hideMark/>
          </w:tcPr>
          <w:p w14:paraId="4458F874"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24405F4C" w14:textId="61FB7E51" w:rsidR="00714063" w:rsidRPr="008215D4" w:rsidRDefault="00714063" w:rsidP="00F76B35">
            <w:pPr>
              <w:pStyle w:val="TAL"/>
            </w:pPr>
            <w:r w:rsidRPr="008215D4">
              <w:t xml:space="preserve">This information element shall contain the KeyName-NAI (as defined in </w:t>
            </w:r>
            <w:r w:rsidR="00A65E18">
              <w:rPr>
                <w:lang w:eastAsia="zh-CN"/>
              </w:rPr>
              <w:t>clause </w:t>
            </w:r>
            <w:r w:rsidR="00A65E18" w:rsidRPr="008215D4">
              <w:rPr>
                <w:lang w:eastAsia="zh-CN"/>
              </w:rPr>
              <w:t>1</w:t>
            </w:r>
            <w:r w:rsidRPr="008215D4">
              <w:rPr>
                <w:lang w:eastAsia="zh-CN"/>
              </w:rPr>
              <w:t xml:space="preserve">9.3.8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the context of EAP re-authentication using ERP as described in IETF RFC 6696 [55] and 3GPP TS 33.402 [19]</w:t>
            </w:r>
            <w:r w:rsidRPr="008215D4">
              <w:rPr>
                <w:lang w:eastAsia="zh-CN"/>
              </w:rPr>
              <w:t>.</w:t>
            </w:r>
          </w:p>
        </w:tc>
      </w:tr>
      <w:tr w:rsidR="00714063" w:rsidRPr="008215D4" w14:paraId="23E08563"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65244170" w14:textId="77777777" w:rsidR="00714063" w:rsidRPr="008215D4" w:rsidRDefault="00714063" w:rsidP="00F76B35">
            <w:pPr>
              <w:pStyle w:val="TAL"/>
            </w:pPr>
            <w:r w:rsidRPr="008215D4">
              <w:t>EAP-Finish</w:t>
            </w:r>
          </w:p>
        </w:tc>
        <w:tc>
          <w:tcPr>
            <w:tcW w:w="1573" w:type="dxa"/>
            <w:tcBorders>
              <w:top w:val="single" w:sz="4" w:space="0" w:color="auto"/>
              <w:left w:val="single" w:sz="4" w:space="0" w:color="auto"/>
              <w:bottom w:val="single" w:sz="4" w:space="0" w:color="auto"/>
              <w:right w:val="single" w:sz="4" w:space="0" w:color="auto"/>
            </w:tcBorders>
            <w:hideMark/>
          </w:tcPr>
          <w:p w14:paraId="3AEF461F" w14:textId="77777777" w:rsidR="00714063" w:rsidRPr="008215D4" w:rsidRDefault="00714063" w:rsidP="00F76B35">
            <w:pPr>
              <w:pStyle w:val="TAL"/>
            </w:pPr>
            <w:r w:rsidRPr="008215D4">
              <w:t>EAP payload</w:t>
            </w:r>
          </w:p>
        </w:tc>
        <w:tc>
          <w:tcPr>
            <w:tcW w:w="601" w:type="dxa"/>
            <w:tcBorders>
              <w:top w:val="single" w:sz="4" w:space="0" w:color="auto"/>
              <w:left w:val="single" w:sz="4" w:space="0" w:color="auto"/>
              <w:bottom w:val="single" w:sz="4" w:space="0" w:color="auto"/>
              <w:right w:val="single" w:sz="4" w:space="0" w:color="auto"/>
            </w:tcBorders>
            <w:hideMark/>
          </w:tcPr>
          <w:p w14:paraId="0861E456" w14:textId="77777777" w:rsidR="00714063" w:rsidRPr="008215D4" w:rsidRDefault="00714063" w:rsidP="00F76B35">
            <w:pPr>
              <w:pStyle w:val="TAC"/>
            </w:pPr>
            <w:r w:rsidRPr="008215D4">
              <w:t>O</w:t>
            </w:r>
          </w:p>
        </w:tc>
        <w:tc>
          <w:tcPr>
            <w:tcW w:w="5369" w:type="dxa"/>
            <w:tcBorders>
              <w:top w:val="single" w:sz="4" w:space="0" w:color="auto"/>
              <w:left w:val="single" w:sz="4" w:space="0" w:color="auto"/>
              <w:bottom w:val="single" w:sz="4" w:space="0" w:color="auto"/>
              <w:right w:val="single" w:sz="4" w:space="0" w:color="auto"/>
            </w:tcBorders>
          </w:tcPr>
          <w:p w14:paraId="2E817F40" w14:textId="77777777" w:rsidR="00714063" w:rsidRPr="008215D4" w:rsidRDefault="00714063" w:rsidP="00F76B35">
            <w:pPr>
              <w:pStyle w:val="TAL"/>
            </w:pPr>
            <w:r w:rsidRPr="008215D4">
              <w:t>If present, this IE shall contain the EAP-Finish as described in IETF RFC 6942 [57].</w:t>
            </w:r>
          </w:p>
          <w:p w14:paraId="38FB8315" w14:textId="77777777" w:rsidR="00714063" w:rsidRPr="008215D4" w:rsidRDefault="00714063" w:rsidP="00F76B35">
            <w:pPr>
              <w:pStyle w:val="TAL"/>
            </w:pPr>
          </w:p>
        </w:tc>
      </w:tr>
      <w:tr w:rsidR="00714063" w:rsidRPr="008215D4" w14:paraId="338A3552"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7769E8C0" w14:textId="77777777" w:rsidR="00714063" w:rsidRPr="008215D4" w:rsidRDefault="00714063" w:rsidP="00F76B35">
            <w:pPr>
              <w:pStyle w:val="TAL"/>
            </w:pPr>
            <w:r w:rsidRPr="008215D4">
              <w:t>Authentication Request Type</w:t>
            </w:r>
          </w:p>
        </w:tc>
        <w:tc>
          <w:tcPr>
            <w:tcW w:w="1573" w:type="dxa"/>
            <w:tcBorders>
              <w:top w:val="single" w:sz="4" w:space="0" w:color="auto"/>
              <w:left w:val="single" w:sz="4" w:space="0" w:color="auto"/>
              <w:bottom w:val="single" w:sz="4" w:space="0" w:color="auto"/>
              <w:right w:val="single" w:sz="4" w:space="0" w:color="auto"/>
            </w:tcBorders>
            <w:hideMark/>
          </w:tcPr>
          <w:p w14:paraId="3512FA06"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hideMark/>
          </w:tcPr>
          <w:p w14:paraId="340E7DCA"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2AFC7E68" w14:textId="298CDA05"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232B7428"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582C66F3" w14:textId="77777777" w:rsidR="00714063" w:rsidRPr="008215D4" w:rsidRDefault="00714063" w:rsidP="00F76B35">
            <w:pPr>
              <w:pStyle w:val="TAL"/>
            </w:pPr>
            <w:r w:rsidRPr="008215D4">
              <w:t>Result code</w:t>
            </w:r>
          </w:p>
        </w:tc>
        <w:tc>
          <w:tcPr>
            <w:tcW w:w="1573" w:type="dxa"/>
            <w:tcBorders>
              <w:top w:val="single" w:sz="4" w:space="0" w:color="auto"/>
              <w:left w:val="single" w:sz="4" w:space="0" w:color="auto"/>
              <w:bottom w:val="single" w:sz="4" w:space="0" w:color="auto"/>
              <w:right w:val="single" w:sz="4" w:space="0" w:color="auto"/>
            </w:tcBorders>
            <w:hideMark/>
          </w:tcPr>
          <w:p w14:paraId="3A766227" w14:textId="77777777" w:rsidR="00714063" w:rsidRPr="008215D4" w:rsidRDefault="00714063" w:rsidP="00F76B35">
            <w:pPr>
              <w:pStyle w:val="TAL"/>
            </w:pPr>
            <w:r w:rsidRPr="008215D4">
              <w:t>Result-Code /</w:t>
            </w:r>
          </w:p>
          <w:p w14:paraId="6AA03EE4" w14:textId="77777777" w:rsidR="00714063" w:rsidRPr="008215D4" w:rsidRDefault="00714063" w:rsidP="00F76B35">
            <w:pPr>
              <w:pStyle w:val="TAL"/>
            </w:pPr>
            <w:r w:rsidRPr="008215D4">
              <w:t>Experimental Result Code</w:t>
            </w:r>
          </w:p>
        </w:tc>
        <w:tc>
          <w:tcPr>
            <w:tcW w:w="601" w:type="dxa"/>
            <w:tcBorders>
              <w:top w:val="single" w:sz="4" w:space="0" w:color="auto"/>
              <w:left w:val="single" w:sz="4" w:space="0" w:color="auto"/>
              <w:bottom w:val="single" w:sz="4" w:space="0" w:color="auto"/>
              <w:right w:val="single" w:sz="4" w:space="0" w:color="auto"/>
            </w:tcBorders>
            <w:hideMark/>
          </w:tcPr>
          <w:p w14:paraId="2099B108" w14:textId="77777777" w:rsidR="00714063" w:rsidRPr="008215D4" w:rsidRDefault="00714063" w:rsidP="00F76B35">
            <w:pPr>
              <w:pStyle w:val="TAC"/>
            </w:pPr>
            <w:r w:rsidRPr="008215D4">
              <w:t>M</w:t>
            </w:r>
          </w:p>
        </w:tc>
        <w:tc>
          <w:tcPr>
            <w:tcW w:w="5369" w:type="dxa"/>
            <w:tcBorders>
              <w:top w:val="single" w:sz="4" w:space="0" w:color="auto"/>
              <w:left w:val="single" w:sz="4" w:space="0" w:color="auto"/>
              <w:bottom w:val="single" w:sz="4" w:space="0" w:color="auto"/>
              <w:right w:val="single" w:sz="4" w:space="0" w:color="auto"/>
            </w:tcBorders>
            <w:hideMark/>
          </w:tcPr>
          <w:p w14:paraId="43295194" w14:textId="3C9F5CA8" w:rsidR="00714063" w:rsidRPr="008215D4" w:rsidRDefault="00714063" w:rsidP="00F76B35">
            <w:pPr>
              <w:pStyle w:val="TAL"/>
            </w:pPr>
            <w:r w:rsidRPr="008215D4">
              <w:t>This IE shall contain the result of the operation. Result codes are as in Diameter Base Protocol (IETF RFC 3588</w:t>
            </w:r>
            <w:r w:rsidR="00A65E18">
              <w:t> </w:t>
            </w:r>
            <w:r w:rsidR="00A65E18" w:rsidRPr="008215D4">
              <w:t>[</w:t>
            </w:r>
            <w:r w:rsidRPr="008215D4">
              <w:t>7]). Experimental-Result AVP shall be used for STa errors. This is a grouped AVP which shall contain the 3GPP Vendor ID in the Vendor-Id AVP, and the error code in the Experimental-Result-Code AVP.</w:t>
            </w:r>
          </w:p>
        </w:tc>
      </w:tr>
      <w:tr w:rsidR="00714063" w:rsidRPr="008215D4" w14:paraId="7C66AE3C" w14:textId="77777777" w:rsidTr="00F76B35">
        <w:trPr>
          <w:cantSplit/>
          <w:jc w:val="center"/>
        </w:trPr>
        <w:tc>
          <w:tcPr>
            <w:tcW w:w="1855" w:type="dxa"/>
            <w:tcBorders>
              <w:top w:val="single" w:sz="4" w:space="0" w:color="auto"/>
              <w:left w:val="single" w:sz="4" w:space="0" w:color="auto"/>
              <w:bottom w:val="single" w:sz="4" w:space="0" w:color="auto"/>
              <w:right w:val="single" w:sz="4" w:space="0" w:color="auto"/>
            </w:tcBorders>
            <w:hideMark/>
          </w:tcPr>
          <w:p w14:paraId="5513F0C1" w14:textId="77777777" w:rsidR="00714063" w:rsidRPr="008215D4" w:rsidRDefault="00714063" w:rsidP="00F76B35">
            <w:pPr>
              <w:pStyle w:val="TAL"/>
              <w:rPr>
                <w:lang w:eastAsia="zh-CN"/>
              </w:rPr>
            </w:pPr>
            <w:r w:rsidRPr="008215D4">
              <w:rPr>
                <w:lang w:eastAsia="zh-CN"/>
              </w:rPr>
              <w:t>ERP Keying Material</w:t>
            </w:r>
          </w:p>
        </w:tc>
        <w:tc>
          <w:tcPr>
            <w:tcW w:w="1573" w:type="dxa"/>
            <w:tcBorders>
              <w:top w:val="single" w:sz="4" w:space="0" w:color="auto"/>
              <w:left w:val="single" w:sz="4" w:space="0" w:color="auto"/>
              <w:bottom w:val="single" w:sz="4" w:space="0" w:color="auto"/>
              <w:right w:val="single" w:sz="4" w:space="0" w:color="auto"/>
            </w:tcBorders>
            <w:hideMark/>
          </w:tcPr>
          <w:p w14:paraId="79080E3A" w14:textId="77777777" w:rsidR="00714063" w:rsidRPr="008215D4" w:rsidRDefault="00714063" w:rsidP="00F76B35">
            <w:pPr>
              <w:pStyle w:val="TAL"/>
              <w:rPr>
                <w:lang w:val="de-DE"/>
              </w:rPr>
            </w:pPr>
            <w:r w:rsidRPr="008215D4">
              <w:rPr>
                <w:lang w:val="de-DE"/>
              </w:rPr>
              <w:t>Key</w:t>
            </w:r>
          </w:p>
        </w:tc>
        <w:tc>
          <w:tcPr>
            <w:tcW w:w="601" w:type="dxa"/>
            <w:tcBorders>
              <w:top w:val="single" w:sz="4" w:space="0" w:color="auto"/>
              <w:left w:val="single" w:sz="4" w:space="0" w:color="auto"/>
              <w:bottom w:val="single" w:sz="4" w:space="0" w:color="auto"/>
              <w:right w:val="single" w:sz="4" w:space="0" w:color="auto"/>
            </w:tcBorders>
            <w:hideMark/>
          </w:tcPr>
          <w:p w14:paraId="4516B969" w14:textId="77777777" w:rsidR="00714063" w:rsidRPr="008215D4" w:rsidRDefault="00714063" w:rsidP="00F76B35">
            <w:pPr>
              <w:pStyle w:val="TAC"/>
              <w:rPr>
                <w:lang w:val="de-DE"/>
              </w:rPr>
            </w:pPr>
            <w:r w:rsidRPr="008215D4">
              <w:rPr>
                <w:lang w:val="de-DE"/>
              </w:rPr>
              <w:t>C</w:t>
            </w:r>
          </w:p>
        </w:tc>
        <w:tc>
          <w:tcPr>
            <w:tcW w:w="5369" w:type="dxa"/>
            <w:tcBorders>
              <w:top w:val="single" w:sz="4" w:space="0" w:color="auto"/>
              <w:left w:val="single" w:sz="4" w:space="0" w:color="auto"/>
              <w:bottom w:val="single" w:sz="4" w:space="0" w:color="auto"/>
              <w:right w:val="single" w:sz="4" w:space="0" w:color="auto"/>
            </w:tcBorders>
          </w:tcPr>
          <w:p w14:paraId="13D3D22E" w14:textId="77777777" w:rsidR="00714063" w:rsidRPr="008215D4" w:rsidRDefault="00714063" w:rsidP="00F76B35">
            <w:pPr>
              <w:pStyle w:val="TAL"/>
              <w:rPr>
                <w:lang w:eastAsia="zh-CN"/>
              </w:rPr>
            </w:pPr>
            <w:r w:rsidRPr="008215D4">
              <w:rPr>
                <w:lang w:eastAsia="zh-CN"/>
              </w:rPr>
              <w:t>This IE shall be present if the ERP re-authentication is successful. In that case, this IE shall contain the Re-authentication MSK (rMSK) derived by ERP and may contain the rMSK lifetime.</w:t>
            </w:r>
          </w:p>
          <w:p w14:paraId="4032EACE" w14:textId="77777777" w:rsidR="00714063" w:rsidRPr="008215D4" w:rsidRDefault="00714063" w:rsidP="00F76B35">
            <w:pPr>
              <w:pStyle w:val="TAL"/>
              <w:rPr>
                <w:lang w:val="en-US" w:eastAsia="zh-CN"/>
              </w:rPr>
            </w:pPr>
          </w:p>
        </w:tc>
      </w:tr>
    </w:tbl>
    <w:p w14:paraId="0A3725FE" w14:textId="77777777" w:rsidR="00714063" w:rsidRPr="008215D4" w:rsidRDefault="00714063" w:rsidP="00714063"/>
    <w:p w14:paraId="00B92DDC" w14:textId="77777777" w:rsidR="00714063" w:rsidRPr="008215D4" w:rsidRDefault="00714063" w:rsidP="006528F8">
      <w:pPr>
        <w:pStyle w:val="Heading5"/>
        <w:rPr>
          <w:lang w:val="en-US"/>
        </w:rPr>
      </w:pPr>
      <w:bookmarkStart w:id="279" w:name="_Toc20213281"/>
      <w:bookmarkStart w:id="280" w:name="_Toc36043762"/>
      <w:bookmarkStart w:id="281" w:name="_Toc44872138"/>
      <w:bookmarkStart w:id="282" w:name="_Toc146095294"/>
      <w:r w:rsidRPr="008215D4">
        <w:rPr>
          <w:lang w:val="en-US"/>
        </w:rPr>
        <w:t>5.1.2.5.2</w:t>
      </w:r>
      <w:r w:rsidRPr="008215D4">
        <w:rPr>
          <w:lang w:val="en-US"/>
        </w:rPr>
        <w:tab/>
        <w:t>ER server located in 3GPP AAA Proxy or 3GPP AAA Server Detailed Behaviour</w:t>
      </w:r>
      <w:bookmarkEnd w:id="279"/>
      <w:bookmarkEnd w:id="280"/>
      <w:bookmarkEnd w:id="281"/>
      <w:bookmarkEnd w:id="282"/>
    </w:p>
    <w:p w14:paraId="5B210752" w14:textId="77777777" w:rsidR="00714063" w:rsidRPr="008215D4" w:rsidRDefault="00714063" w:rsidP="00714063">
      <w:r w:rsidRPr="008215D4">
        <w:rPr>
          <w:lang w:val="en-US"/>
        </w:rPr>
        <w:t>Upon reception of the ERP re-authentication request from the non-3GPP access network, the 3GPP AAA Proxy or the 3GPP AAA Server acting as ER server shall</w:t>
      </w:r>
      <w:r w:rsidRPr="008215D4">
        <w:t xml:space="preserve"> search in its local database for a valid, unexpired root key matching the keyName part of the KeyName-NAI.</w:t>
      </w:r>
    </w:p>
    <w:p w14:paraId="1D22A9B0" w14:textId="77777777" w:rsidR="00714063" w:rsidRPr="008215D4" w:rsidRDefault="00714063" w:rsidP="00714063">
      <w:pPr>
        <w:rPr>
          <w:lang w:val="en-US"/>
        </w:rPr>
      </w:pPr>
      <w:r w:rsidRPr="008215D4">
        <w:rPr>
          <w:lang w:val="en-US"/>
        </w:rPr>
        <w:lastRenderedPageBreak/>
        <w:t xml:space="preserve">If the root key is not found, the 3GPP AAA Proxy or 3GPP AAA Server shall </w:t>
      </w:r>
      <w:r w:rsidRPr="008215D4">
        <w:rPr>
          <w:lang w:eastAsia="zh-CN"/>
        </w:rPr>
        <w:t xml:space="preserve">set the Result-Code to </w:t>
      </w:r>
      <w:r w:rsidRPr="008215D4">
        <w:rPr>
          <w:lang w:val="en-US"/>
        </w:rPr>
        <w:t>DIAMETER_UNABLE_TO_COMPLY and the answer shall include an EAP-Payload AVP encapsulating an EAP Failure indicating that the ERP re-authentication has failed.</w:t>
      </w:r>
    </w:p>
    <w:p w14:paraId="55D47C29" w14:textId="77777777" w:rsidR="00714063" w:rsidRPr="008215D4" w:rsidRDefault="00714063" w:rsidP="00714063">
      <w:r w:rsidRPr="008215D4">
        <w:t>If such root key is found, the 3GPP AAA Server shall generate the ERP keying material as described in IETF RFC 6696 [55], shall include the requested ERP keying material in the answer and the result code shall be set to DIAMETER_SUCCESS.</w:t>
      </w:r>
    </w:p>
    <w:p w14:paraId="53AC05B6" w14:textId="77777777" w:rsidR="00714063" w:rsidRPr="008215D4" w:rsidRDefault="00714063" w:rsidP="00714063">
      <w:pPr>
        <w:pStyle w:val="NO"/>
        <w:rPr>
          <w:noProof/>
        </w:rPr>
      </w:pPr>
      <w:r w:rsidRPr="008215D4">
        <w:rPr>
          <w:noProof/>
        </w:rPr>
        <w:t>NOTE:</w:t>
      </w:r>
      <w:r w:rsidRPr="008215D4">
        <w:rPr>
          <w:noProof/>
        </w:rPr>
        <w:tab/>
        <w:t>Only the ERP Implicit Bootstrapping mode defined in IETF RFC 6696 [55] is supported in this release.</w:t>
      </w:r>
    </w:p>
    <w:p w14:paraId="096408A3" w14:textId="77777777" w:rsidR="00714063" w:rsidRPr="008215D4" w:rsidRDefault="00714063" w:rsidP="006528F8">
      <w:pPr>
        <w:pStyle w:val="Heading5"/>
        <w:rPr>
          <w:lang w:val="en-US"/>
        </w:rPr>
      </w:pPr>
      <w:bookmarkStart w:id="283" w:name="_Toc20213282"/>
      <w:bookmarkStart w:id="284" w:name="_Toc36043763"/>
      <w:bookmarkStart w:id="285" w:name="_Toc44872139"/>
      <w:bookmarkStart w:id="286" w:name="_Toc146095295"/>
      <w:r w:rsidRPr="008215D4">
        <w:rPr>
          <w:lang w:val="en-US"/>
        </w:rPr>
        <w:t>5.1.2.5.3</w:t>
      </w:r>
      <w:r w:rsidRPr="008215D4">
        <w:rPr>
          <w:lang w:val="en-US"/>
        </w:rPr>
        <w:tab/>
        <w:t>3GPP AAA Proxy Detailed Behaviour</w:t>
      </w:r>
      <w:bookmarkEnd w:id="283"/>
      <w:bookmarkEnd w:id="284"/>
      <w:bookmarkEnd w:id="285"/>
      <w:bookmarkEnd w:id="286"/>
    </w:p>
    <w:p w14:paraId="59687E04" w14:textId="77777777" w:rsidR="00A65E18" w:rsidRPr="008215D4" w:rsidRDefault="00714063" w:rsidP="00714063">
      <w:r w:rsidRPr="008215D4">
        <w:rPr>
          <w:lang w:val="en-US"/>
        </w:rPr>
        <w:t>Upon reception of the ERP authentication request from the non-3GPP access network, the 3GPP AAA Proxy shall</w:t>
      </w:r>
      <w:r w:rsidRPr="008215D4">
        <w:t xml:space="preserve"> check if the realm part of the KeyName-NAI is its own domain name. If not, </w:t>
      </w:r>
      <w:r w:rsidRPr="008215D4">
        <w:rPr>
          <w:lang w:eastAsia="zh-CN"/>
        </w:rPr>
        <w:t>the Result-Code shall be set to DIAMETER_UNABLE_TO_COMPLY.</w:t>
      </w:r>
    </w:p>
    <w:p w14:paraId="2CE753B0" w14:textId="0EA56E34" w:rsidR="00714063" w:rsidRPr="008215D4" w:rsidRDefault="00714063" w:rsidP="00714063">
      <w:pPr>
        <w:rPr>
          <w:lang w:eastAsia="zh-CN"/>
        </w:rPr>
      </w:pPr>
      <w:r w:rsidRPr="008215D4">
        <w:t xml:space="preserve">If the keyName part of the KeyName-NAI is its own domain name, the 3GPP AAA Proxy shall behave as described in </w:t>
      </w:r>
      <w:r w:rsidR="00A65E18">
        <w:t>clause </w:t>
      </w:r>
      <w:r w:rsidR="00A65E18" w:rsidRPr="008215D4">
        <w:rPr>
          <w:lang w:val="en-US"/>
        </w:rPr>
        <w:t>5</w:t>
      </w:r>
      <w:r w:rsidRPr="008215D4">
        <w:rPr>
          <w:lang w:val="en-US"/>
        </w:rPr>
        <w:t>.1.2.5.2.</w:t>
      </w:r>
    </w:p>
    <w:p w14:paraId="41825876" w14:textId="77777777" w:rsidR="00714063" w:rsidRPr="008215D4" w:rsidRDefault="00714063" w:rsidP="00714063">
      <w:pPr>
        <w:pStyle w:val="NO"/>
        <w:rPr>
          <w:lang w:val="en-US"/>
        </w:rPr>
      </w:pPr>
      <w:r w:rsidRPr="008215D4">
        <w:rPr>
          <w:lang w:val="en-US"/>
        </w:rPr>
        <w:t>NOTE:</w:t>
      </w:r>
      <w:r w:rsidRPr="008215D4">
        <w:rPr>
          <w:lang w:val="en-US"/>
        </w:rPr>
        <w:tab/>
        <w:t>In roaming case, the location of the ER server in the home 3GPP AAA Server is not supported in this release.</w:t>
      </w:r>
    </w:p>
    <w:p w14:paraId="40887252" w14:textId="77777777" w:rsidR="00714063" w:rsidRPr="008215D4" w:rsidRDefault="00714063" w:rsidP="006528F8">
      <w:pPr>
        <w:pStyle w:val="Heading2"/>
        <w:rPr>
          <w:lang w:val="en-US"/>
        </w:rPr>
      </w:pPr>
      <w:bookmarkStart w:id="287" w:name="_Toc20213283"/>
      <w:bookmarkStart w:id="288" w:name="_Toc36043764"/>
      <w:bookmarkStart w:id="289" w:name="_Toc44872140"/>
      <w:bookmarkStart w:id="290" w:name="_Toc146095296"/>
      <w:r w:rsidRPr="006528F8">
        <w:t>5.2</w:t>
      </w:r>
      <w:r w:rsidRPr="006528F8">
        <w:tab/>
        <w:t>Protocol Specification</w:t>
      </w:r>
      <w:bookmarkEnd w:id="287"/>
      <w:bookmarkEnd w:id="288"/>
      <w:bookmarkEnd w:id="289"/>
      <w:bookmarkEnd w:id="290"/>
    </w:p>
    <w:p w14:paraId="4D968A41" w14:textId="77777777" w:rsidR="00714063" w:rsidRPr="008215D4" w:rsidRDefault="00714063" w:rsidP="006528F8">
      <w:pPr>
        <w:pStyle w:val="Heading3"/>
      </w:pPr>
      <w:bookmarkStart w:id="291" w:name="_Toc20213284"/>
      <w:bookmarkStart w:id="292" w:name="_Toc36043765"/>
      <w:bookmarkStart w:id="293" w:name="_Toc44872141"/>
      <w:bookmarkStart w:id="294" w:name="_Toc146095297"/>
      <w:r w:rsidRPr="008215D4">
        <w:t>5.2.1</w:t>
      </w:r>
      <w:r w:rsidRPr="008215D4">
        <w:tab/>
        <w:t>General</w:t>
      </w:r>
      <w:bookmarkEnd w:id="291"/>
      <w:bookmarkEnd w:id="292"/>
      <w:bookmarkEnd w:id="293"/>
      <w:bookmarkEnd w:id="294"/>
    </w:p>
    <w:p w14:paraId="2342D0FB" w14:textId="77777777" w:rsidR="00714063" w:rsidRPr="008215D4" w:rsidRDefault="00714063" w:rsidP="00714063">
      <w:r w:rsidRPr="008215D4">
        <w:t>The STa reference point shall be based on Diameter, as defined in IETF RFC 6733 [58], and contain the following additions and extensions:</w:t>
      </w:r>
    </w:p>
    <w:p w14:paraId="55580034" w14:textId="6C114C36"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2C0CAE9F" w14:textId="5D97E357"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7D93DA88" w14:textId="28368F65"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2C338C44" w14:textId="170C458B"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098E618" w14:textId="077354B2" w:rsidR="00714063" w:rsidRPr="008215D4" w:rsidRDefault="00714063" w:rsidP="00714063">
      <w:pPr>
        <w:rPr>
          <w:lang w:eastAsia="zh-CN"/>
        </w:rPr>
      </w:pPr>
      <w:r w:rsidRPr="008215D4">
        <w:rPr>
          <w:lang w:eastAsia="zh-CN"/>
        </w:rPr>
        <w:t>In the case of a trusted non-3GPP IP access where PMIPv6 is used as mobility protocol, the MAG to 3GPP AAA server or the MAG to 3GPP AAA proxy communication shall use the MAG to AAA interface functionality defined in IETF RFC 5779</w:t>
      </w:r>
      <w:r w:rsidR="00A65E18">
        <w:rPr>
          <w:lang w:eastAsia="zh-CN"/>
        </w:rPr>
        <w:t> </w:t>
      </w:r>
      <w:r w:rsidR="00A65E18" w:rsidRPr="008215D4">
        <w:rPr>
          <w:lang w:eastAsia="zh-CN"/>
        </w:rPr>
        <w:t>[</w:t>
      </w:r>
      <w:r w:rsidRPr="008215D4">
        <w:rPr>
          <w:lang w:eastAsia="zh-CN"/>
        </w:rPr>
        <w:t>2] and the NAS to AAA interface functionality defined in IETF RFC 5447</w:t>
      </w:r>
      <w:r w:rsidR="00A65E18">
        <w:t> </w:t>
      </w:r>
      <w:r w:rsidR="00A65E18" w:rsidRPr="008215D4">
        <w:t>[</w:t>
      </w:r>
      <w:r w:rsidRPr="008215D4">
        <w:t>6]</w:t>
      </w:r>
      <w:r w:rsidRPr="008215D4">
        <w:rPr>
          <w:lang w:eastAsia="zh-CN"/>
        </w:rPr>
        <w:t>.</w:t>
      </w:r>
    </w:p>
    <w:p w14:paraId="14BFF4F2" w14:textId="77777777" w:rsidR="00714063" w:rsidRPr="008215D4" w:rsidRDefault="00714063" w:rsidP="00714063">
      <w:pPr>
        <w:rPr>
          <w:lang w:eastAsia="zh-CN"/>
        </w:rPr>
      </w:pPr>
      <w:r w:rsidRPr="008215D4">
        <w:rPr>
          <w:lang w:eastAsia="zh-CN"/>
        </w:rPr>
        <w:t xml:space="preserve">The </w:t>
      </w:r>
      <w:r w:rsidRPr="008215D4">
        <w:rPr>
          <w:rFonts w:hint="eastAsia"/>
          <w:lang w:eastAsia="zh-CN"/>
        </w:rPr>
        <w:t>trusted non-3GPP access network</w:t>
      </w:r>
      <w:r w:rsidRPr="008215D4">
        <w:rPr>
          <w:lang w:eastAsia="zh-CN"/>
        </w:rPr>
        <w:t xml:space="preserve"> to AAA interface functionality over the STa reference defines a new Application Id:</w:t>
      </w:r>
    </w:p>
    <w:p w14:paraId="2324B3AB" w14:textId="77777777" w:rsidR="00714063" w:rsidRPr="008215D4" w:rsidRDefault="00714063" w:rsidP="00714063">
      <w:pPr>
        <w:pStyle w:val="B2"/>
      </w:pPr>
      <w:r w:rsidRPr="008215D4">
        <w:t>-</w:t>
      </w:r>
      <w:r w:rsidRPr="008215D4">
        <w:tab/>
        <w:t>"</w:t>
      </w:r>
      <w:r w:rsidRPr="008215D4">
        <w:rPr>
          <w:lang w:eastAsia="zh-CN"/>
        </w:rPr>
        <w:t>STa</w:t>
      </w:r>
      <w:r w:rsidRPr="008215D4">
        <w:t>"</w:t>
      </w:r>
      <w:r w:rsidRPr="008215D4">
        <w:rPr>
          <w:lang w:eastAsia="zh-CN"/>
        </w:rPr>
        <w:t xml:space="preserve"> with value 16777250.</w:t>
      </w:r>
    </w:p>
    <w:p w14:paraId="520D7319" w14:textId="4E401BC2" w:rsidR="00714063" w:rsidRPr="008215D4" w:rsidRDefault="00714063" w:rsidP="00714063">
      <w:pPr>
        <w:rPr>
          <w:lang w:eastAsia="zh-CN"/>
        </w:rPr>
      </w:pPr>
      <w:r w:rsidRPr="008215D4">
        <w:rPr>
          <w:lang w:eastAsia="zh-CN"/>
        </w:rPr>
        <w:t>The STa application reuses existing EAP (IETF RFC 4072</w:t>
      </w:r>
      <w:r w:rsidR="00A65E18">
        <w:rPr>
          <w:lang w:eastAsia="zh-CN"/>
        </w:rPr>
        <w:t> </w:t>
      </w:r>
      <w:r w:rsidR="00A65E18" w:rsidRPr="008215D4">
        <w:rPr>
          <w:lang w:eastAsia="zh-CN"/>
        </w:rPr>
        <w:t>[</w:t>
      </w:r>
      <w:r w:rsidRPr="008215D4">
        <w:rPr>
          <w:lang w:eastAsia="zh-CN"/>
        </w:rPr>
        <w:t>5]) application commands, command ABNFs, and application logic and procedures.</w:t>
      </w:r>
    </w:p>
    <w:p w14:paraId="690566F6" w14:textId="77777777" w:rsidR="00714063" w:rsidRPr="008215D4" w:rsidRDefault="00714063" w:rsidP="006528F8">
      <w:pPr>
        <w:pStyle w:val="Heading3"/>
      </w:pPr>
      <w:bookmarkStart w:id="295" w:name="_Toc20213285"/>
      <w:bookmarkStart w:id="296" w:name="_Toc36043766"/>
      <w:bookmarkStart w:id="297" w:name="_Toc44872142"/>
      <w:bookmarkStart w:id="298" w:name="_Toc146095298"/>
      <w:r w:rsidRPr="008215D4">
        <w:lastRenderedPageBreak/>
        <w:t>5.2.2</w:t>
      </w:r>
      <w:r w:rsidRPr="008215D4">
        <w:tab/>
        <w:t>Commands</w:t>
      </w:r>
      <w:bookmarkEnd w:id="295"/>
      <w:bookmarkEnd w:id="296"/>
      <w:bookmarkEnd w:id="297"/>
      <w:bookmarkEnd w:id="298"/>
    </w:p>
    <w:p w14:paraId="0F4BE641" w14:textId="77777777" w:rsidR="00714063" w:rsidRPr="008215D4" w:rsidRDefault="00714063" w:rsidP="006528F8">
      <w:pPr>
        <w:pStyle w:val="Heading4"/>
        <w:rPr>
          <w:lang w:val="en-US"/>
        </w:rPr>
      </w:pPr>
      <w:bookmarkStart w:id="299" w:name="_Toc20213286"/>
      <w:bookmarkStart w:id="300" w:name="_Toc36043767"/>
      <w:bookmarkStart w:id="301" w:name="_Toc44872143"/>
      <w:bookmarkStart w:id="302" w:name="_Toc146095299"/>
      <w:r w:rsidRPr="008215D4">
        <w:rPr>
          <w:lang w:val="en-US"/>
        </w:rPr>
        <w:t>5.2.2.1</w:t>
      </w:r>
      <w:r w:rsidRPr="008215D4">
        <w:rPr>
          <w:lang w:val="en-US"/>
        </w:rPr>
        <w:tab/>
      </w:r>
      <w:r w:rsidRPr="008215D4">
        <w:t xml:space="preserve">Commands </w:t>
      </w:r>
      <w:r w:rsidRPr="008215D4">
        <w:rPr>
          <w:lang w:val="en-US"/>
        </w:rPr>
        <w:t>for STa PMIPv6</w:t>
      </w:r>
      <w:r w:rsidRPr="008215D4">
        <w:rPr>
          <w:lang w:val="en-US" w:eastAsia="zh-CN"/>
        </w:rPr>
        <w:t xml:space="preserve"> or GTPv2</w:t>
      </w:r>
      <w:r w:rsidRPr="008215D4">
        <w:rPr>
          <w:lang w:val="en-US"/>
        </w:rPr>
        <w:t xml:space="preserve"> or ERP (re-)authentication and authorization procedures</w:t>
      </w:r>
      <w:bookmarkEnd w:id="299"/>
      <w:bookmarkEnd w:id="300"/>
      <w:bookmarkEnd w:id="301"/>
      <w:bookmarkEnd w:id="302"/>
    </w:p>
    <w:p w14:paraId="6DCCFAE4" w14:textId="77777777" w:rsidR="00714063" w:rsidRPr="008215D4" w:rsidRDefault="00714063" w:rsidP="006528F8">
      <w:pPr>
        <w:pStyle w:val="Heading5"/>
        <w:rPr>
          <w:lang w:eastAsia="zh-CN"/>
        </w:rPr>
      </w:pPr>
      <w:bookmarkStart w:id="303" w:name="_Toc20213287"/>
      <w:bookmarkStart w:id="304" w:name="_Toc36043768"/>
      <w:bookmarkStart w:id="305" w:name="_Toc44872144"/>
      <w:bookmarkStart w:id="306" w:name="_Toc146095300"/>
      <w:r w:rsidRPr="008215D4">
        <w:rPr>
          <w:lang w:eastAsia="zh-CN"/>
        </w:rPr>
        <w:t>5.2.2.1.1</w:t>
      </w:r>
      <w:r w:rsidRPr="008215D4">
        <w:rPr>
          <w:lang w:eastAsia="zh-CN"/>
        </w:rPr>
        <w:tab/>
        <w:t>Diameter-EAP-Request (DER) Command</w:t>
      </w:r>
      <w:bookmarkEnd w:id="303"/>
      <w:bookmarkEnd w:id="304"/>
      <w:bookmarkEnd w:id="305"/>
      <w:bookmarkEnd w:id="306"/>
    </w:p>
    <w:p w14:paraId="6BC1EE44" w14:textId="5077AB15" w:rsidR="00714063" w:rsidRPr="008215D4" w:rsidRDefault="00714063" w:rsidP="00714063">
      <w:r w:rsidRPr="008215D4">
        <w:t>The Diameter-EAP-Request (DER) command, indicated by the Command-Code field set to 268 and the "R" bit set in the Command Flags field, is sent from a non-3GPP access network NAS to a 3GPP AAA server. The ABNF is re-used from the IETF RFC 5779</w:t>
      </w:r>
      <w:r w:rsidR="00A65E18">
        <w:t> </w:t>
      </w:r>
      <w:r w:rsidR="00A65E18" w:rsidRPr="008215D4">
        <w:rPr>
          <w:lang w:val="en-US"/>
        </w:rPr>
        <w:t>[</w:t>
      </w:r>
      <w:r w:rsidRPr="008215D4">
        <w:rPr>
          <w:lang w:val="en-US"/>
        </w:rPr>
        <w:t>2]</w:t>
      </w:r>
      <w:r w:rsidRPr="008215D4">
        <w:t>.</w:t>
      </w:r>
    </w:p>
    <w:p w14:paraId="09DEA735" w14:textId="77777777" w:rsidR="00714063" w:rsidRPr="008215D4" w:rsidRDefault="00714063" w:rsidP="00714063">
      <w:pPr>
        <w:spacing w:after="0"/>
        <w:ind w:left="1134" w:firstLine="284"/>
      </w:pPr>
      <w:bookmarkStart w:id="307" w:name="_PERM_MCCTEMPBM_CRPT92000028___2"/>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14:paraId="3DC16383" w14:textId="77777777" w:rsidR="00714063" w:rsidRPr="008215D4" w:rsidRDefault="00714063" w:rsidP="00714063">
      <w:pPr>
        <w:spacing w:after="0"/>
        <w:ind w:left="3692" w:firstLine="284"/>
      </w:pPr>
      <w:bookmarkStart w:id="308" w:name="_PERM_MCCTEMPBM_CRPT92000029___2"/>
      <w:bookmarkEnd w:id="307"/>
      <w:r w:rsidRPr="008215D4">
        <w:t>&lt; Session-Id &gt;</w:t>
      </w:r>
    </w:p>
    <w:p w14:paraId="3F136877" w14:textId="77777777" w:rsidR="00714063" w:rsidRPr="008215D4" w:rsidRDefault="00714063" w:rsidP="00714063">
      <w:pPr>
        <w:spacing w:after="0"/>
        <w:ind w:left="3692" w:firstLine="284"/>
      </w:pPr>
      <w:r w:rsidRPr="008215D4">
        <w:t>[ DRMP ]</w:t>
      </w:r>
    </w:p>
    <w:p w14:paraId="669B68D5" w14:textId="77777777" w:rsidR="00714063" w:rsidRPr="008215D4" w:rsidRDefault="00714063" w:rsidP="00714063">
      <w:pPr>
        <w:spacing w:after="0"/>
        <w:ind w:left="3692" w:firstLine="284"/>
      </w:pPr>
      <w:r w:rsidRPr="008215D4">
        <w:t>{ Auth-Application-Id }</w:t>
      </w:r>
    </w:p>
    <w:p w14:paraId="731197C8" w14:textId="77777777" w:rsidR="00714063" w:rsidRPr="008215D4" w:rsidRDefault="00714063" w:rsidP="00714063">
      <w:pPr>
        <w:spacing w:after="0"/>
        <w:ind w:left="3692" w:firstLine="284"/>
      </w:pPr>
      <w:r w:rsidRPr="008215D4">
        <w:t>{ Origin-Host }</w:t>
      </w:r>
    </w:p>
    <w:p w14:paraId="04F8BCC9" w14:textId="77777777" w:rsidR="00714063" w:rsidRPr="008215D4" w:rsidRDefault="00714063" w:rsidP="00714063">
      <w:pPr>
        <w:spacing w:after="0"/>
        <w:ind w:left="3692" w:firstLine="284"/>
      </w:pPr>
      <w:r w:rsidRPr="008215D4">
        <w:t>{ Origin-Realm }</w:t>
      </w:r>
    </w:p>
    <w:p w14:paraId="556F1880"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220BCA28"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39572A56"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FFFFBDC"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7A6DFFDC" w14:textId="77777777" w:rsidR="00714063" w:rsidRPr="008215D4" w:rsidRDefault="00714063" w:rsidP="00714063">
      <w:pPr>
        <w:spacing w:after="0"/>
        <w:ind w:left="3692" w:firstLine="284"/>
      </w:pPr>
      <w:r w:rsidRPr="008215D4">
        <w:t>[ User-Name ]</w:t>
      </w:r>
    </w:p>
    <w:p w14:paraId="68FD8C10" w14:textId="77777777" w:rsidR="00714063" w:rsidRPr="008215D4" w:rsidRDefault="00714063" w:rsidP="00714063">
      <w:pPr>
        <w:spacing w:after="0"/>
        <w:ind w:left="3692" w:firstLine="284"/>
      </w:pPr>
      <w:r w:rsidRPr="008215D4">
        <w:t>[ Calling-Station-Id ]</w:t>
      </w:r>
    </w:p>
    <w:p w14:paraId="61F32670" w14:textId="77777777" w:rsidR="00714063" w:rsidRPr="008215D4" w:rsidRDefault="00714063" w:rsidP="00714063">
      <w:pPr>
        <w:spacing w:after="0"/>
        <w:ind w:left="3692" w:firstLine="284"/>
        <w:rPr>
          <w:lang w:val="en-US"/>
        </w:rPr>
      </w:pPr>
      <w:r w:rsidRPr="008215D4">
        <w:rPr>
          <w:lang w:val="en-US"/>
        </w:rPr>
        <w:t>…</w:t>
      </w:r>
    </w:p>
    <w:p w14:paraId="481694B7" w14:textId="77777777" w:rsidR="00714063" w:rsidRPr="008215D4" w:rsidRDefault="00714063" w:rsidP="00714063">
      <w:pPr>
        <w:spacing w:after="0"/>
        <w:ind w:left="3692" w:firstLine="284"/>
        <w:rPr>
          <w:lang w:val="en-US"/>
        </w:rPr>
      </w:pPr>
      <w:r w:rsidRPr="008215D4">
        <w:rPr>
          <w:lang w:val="en-US"/>
        </w:rPr>
        <w:t>[ RAT-Type ]</w:t>
      </w:r>
    </w:p>
    <w:p w14:paraId="1CB3BFE5" w14:textId="77777777" w:rsidR="00A65E18" w:rsidRPr="008215D4" w:rsidRDefault="00714063" w:rsidP="00714063">
      <w:pPr>
        <w:spacing w:after="0"/>
        <w:ind w:left="3692" w:firstLine="284"/>
        <w:rPr>
          <w:lang w:val="en-US"/>
        </w:rPr>
      </w:pPr>
      <w:r w:rsidRPr="008215D4">
        <w:rPr>
          <w:lang w:val="en-US"/>
        </w:rPr>
        <w:t>[ ANID ]</w:t>
      </w:r>
    </w:p>
    <w:p w14:paraId="27195B10" w14:textId="36D56352" w:rsidR="00714063" w:rsidRPr="008215D4" w:rsidRDefault="00714063" w:rsidP="00714063">
      <w:pPr>
        <w:spacing w:after="0"/>
        <w:ind w:left="3692" w:firstLine="284"/>
        <w:rPr>
          <w:lang w:val="en-US"/>
        </w:rPr>
      </w:pPr>
      <w:r w:rsidRPr="008215D4">
        <w:rPr>
          <w:lang w:val="en-US"/>
        </w:rPr>
        <w:t>[ Full-Network-Name ]</w:t>
      </w:r>
    </w:p>
    <w:p w14:paraId="12C7382D" w14:textId="77777777" w:rsidR="00714063" w:rsidRPr="008215D4" w:rsidRDefault="00714063" w:rsidP="00714063">
      <w:pPr>
        <w:spacing w:after="0"/>
        <w:ind w:left="3692" w:firstLine="284"/>
        <w:rPr>
          <w:lang w:val="en-US"/>
        </w:rPr>
      </w:pPr>
      <w:r w:rsidRPr="008215D4">
        <w:rPr>
          <w:lang w:val="en-US"/>
        </w:rPr>
        <w:t>[ Short-Network-Name ]</w:t>
      </w:r>
    </w:p>
    <w:p w14:paraId="7FC2D522" w14:textId="77777777" w:rsidR="00714063" w:rsidRPr="008215D4" w:rsidRDefault="00714063" w:rsidP="00714063">
      <w:pPr>
        <w:spacing w:after="0"/>
        <w:ind w:left="3692" w:firstLine="284"/>
        <w:rPr>
          <w:lang w:val="en-US"/>
        </w:rPr>
      </w:pPr>
      <w:r w:rsidRPr="008215D4">
        <w:rPr>
          <w:lang w:val="en-US"/>
        </w:rPr>
        <w:t>[ QoS-Capability ]</w:t>
      </w:r>
    </w:p>
    <w:p w14:paraId="707781CB" w14:textId="77777777" w:rsidR="00714063" w:rsidRPr="008215D4" w:rsidRDefault="00714063" w:rsidP="00714063">
      <w:pPr>
        <w:spacing w:after="0"/>
        <w:ind w:left="3692" w:firstLine="284"/>
        <w:rPr>
          <w:lang w:val="en-US"/>
        </w:rPr>
      </w:pPr>
      <w:r w:rsidRPr="008215D4">
        <w:rPr>
          <w:lang w:val="en-US"/>
        </w:rPr>
        <w:t>[ MIP6-Feature-Vector ]</w:t>
      </w:r>
    </w:p>
    <w:p w14:paraId="33BB401C" w14:textId="77777777"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14:paraId="31973349" w14:textId="77777777" w:rsidR="00714063" w:rsidRPr="008215D4" w:rsidRDefault="00714063" w:rsidP="00714063">
      <w:pPr>
        <w:spacing w:after="0"/>
        <w:ind w:left="3692" w:firstLine="284"/>
        <w:rPr>
          <w:bCs/>
        </w:rPr>
      </w:pPr>
      <w:r w:rsidRPr="008215D4">
        <w:rPr>
          <w:bCs/>
        </w:rPr>
        <w:t>[ Service-Selection ]</w:t>
      </w:r>
    </w:p>
    <w:p w14:paraId="10974B71" w14:textId="77777777" w:rsidR="00714063" w:rsidRPr="008215D4" w:rsidRDefault="00714063" w:rsidP="00714063">
      <w:pPr>
        <w:spacing w:after="0"/>
        <w:ind w:left="3692" w:firstLine="284"/>
        <w:rPr>
          <w:bCs/>
        </w:rPr>
      </w:pPr>
      <w:r w:rsidRPr="008215D4">
        <w:rPr>
          <w:bCs/>
        </w:rPr>
        <w:t>[ Terminal-Information ]</w:t>
      </w:r>
    </w:p>
    <w:p w14:paraId="1735F250" w14:textId="77777777" w:rsidR="00714063" w:rsidRPr="008215D4" w:rsidRDefault="00714063" w:rsidP="00714063">
      <w:pPr>
        <w:spacing w:after="0"/>
        <w:ind w:left="3692" w:firstLine="284"/>
      </w:pPr>
      <w:r w:rsidRPr="008215D4">
        <w:t>[ OC-Supported-Features ]</w:t>
      </w:r>
    </w:p>
    <w:p w14:paraId="0B9DACC0" w14:textId="77777777" w:rsidR="00714063" w:rsidRPr="008215D4" w:rsidRDefault="00714063" w:rsidP="00714063">
      <w:pPr>
        <w:spacing w:after="0"/>
        <w:ind w:left="3692" w:firstLine="284"/>
        <w:rPr>
          <w:bCs/>
        </w:rPr>
      </w:pPr>
      <w:r w:rsidRPr="008215D4">
        <w:rPr>
          <w:bCs/>
        </w:rPr>
        <w:t>*[ Supported-Features ]</w:t>
      </w:r>
    </w:p>
    <w:p w14:paraId="3AF8F261" w14:textId="77777777" w:rsidR="00714063" w:rsidRPr="008215D4" w:rsidRDefault="00714063" w:rsidP="00714063">
      <w:pPr>
        <w:spacing w:after="0"/>
        <w:ind w:left="3692" w:firstLine="284"/>
        <w:rPr>
          <w:bCs/>
        </w:rPr>
      </w:pPr>
      <w:r w:rsidRPr="008215D4">
        <w:rPr>
          <w:bCs/>
        </w:rPr>
        <w:t>[ AAA-Failure-Indication ]</w:t>
      </w:r>
    </w:p>
    <w:p w14:paraId="7B7748A7" w14:textId="77777777" w:rsidR="00714063" w:rsidRPr="008215D4" w:rsidRDefault="00714063" w:rsidP="00714063">
      <w:pPr>
        <w:spacing w:after="0"/>
        <w:ind w:left="3692" w:firstLine="284"/>
        <w:rPr>
          <w:bCs/>
        </w:rPr>
      </w:pPr>
      <w:r w:rsidRPr="008215D4">
        <w:rPr>
          <w:bCs/>
        </w:rPr>
        <w:t>[ WLAN-Identifier ]</w:t>
      </w:r>
    </w:p>
    <w:p w14:paraId="2A2B3192" w14:textId="77777777" w:rsidR="00714063" w:rsidRPr="008215D4" w:rsidRDefault="00714063" w:rsidP="00714063">
      <w:pPr>
        <w:spacing w:after="0"/>
        <w:ind w:left="3692" w:firstLine="284"/>
        <w:rPr>
          <w:bCs/>
        </w:rPr>
      </w:pPr>
      <w:r w:rsidRPr="008215D4">
        <w:rPr>
          <w:bCs/>
        </w:rPr>
        <w:t>[ DER-Flags ]</w:t>
      </w:r>
    </w:p>
    <w:p w14:paraId="56196E1A" w14:textId="77777777" w:rsidR="00714063" w:rsidRPr="008215D4" w:rsidRDefault="00714063" w:rsidP="00714063">
      <w:pPr>
        <w:spacing w:after="0"/>
        <w:ind w:left="3692" w:firstLine="284"/>
        <w:rPr>
          <w:bCs/>
          <w:lang w:eastAsia="zh-CN"/>
        </w:rPr>
      </w:pPr>
      <w:r w:rsidRPr="008215D4">
        <w:rPr>
          <w:rFonts w:hint="eastAsia"/>
          <w:bCs/>
          <w:lang w:eastAsia="zh-CN"/>
        </w:rPr>
        <w:t>[ TWAN-Connection-Mode ]</w:t>
      </w:r>
    </w:p>
    <w:p w14:paraId="28A1C0E6" w14:textId="77777777"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60720F25" w14:textId="115816C8" w:rsidR="00714063" w:rsidRPr="008215D4" w:rsidRDefault="00714063" w:rsidP="00714063">
      <w:pPr>
        <w:spacing w:after="0"/>
        <w:ind w:left="3692" w:firstLine="284"/>
        <w:rPr>
          <w:bCs/>
          <w:lang w:val="en-US" w:eastAsia="zh-CN"/>
        </w:rPr>
      </w:pPr>
      <w:r w:rsidRPr="008215D4">
        <w:rPr>
          <w:bCs/>
          <w:lang w:val="en-US" w:eastAsia="zh-CN"/>
        </w:rPr>
        <w:t>* 2</w:t>
      </w:r>
      <w:r w:rsidR="00A65E18">
        <w:rPr>
          <w:bCs/>
          <w:lang w:val="en-US" w:eastAsia="zh-CN"/>
        </w:rPr>
        <w:t> </w:t>
      </w:r>
      <w:r w:rsidR="00A65E18" w:rsidRPr="008215D4">
        <w:rPr>
          <w:rFonts w:hint="eastAsia"/>
          <w:bCs/>
          <w:lang w:val="en-US" w:eastAsia="zh-CN"/>
        </w:rPr>
        <w:t>[</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14:paraId="57B5E2AD" w14:textId="77777777" w:rsidR="0075709D" w:rsidRDefault="00714063" w:rsidP="0075709D">
      <w:pPr>
        <w:spacing w:after="0"/>
        <w:ind w:left="3692" w:firstLine="284"/>
        <w:rPr>
          <w:lang w:eastAsia="zh-CN"/>
        </w:rPr>
      </w:pPr>
      <w:r w:rsidRPr="008215D4">
        <w:rPr>
          <w:bCs/>
          <w:lang w:val="en-US" w:eastAsia="zh-CN"/>
        </w:rPr>
        <w:t xml:space="preserve">[ </w:t>
      </w:r>
      <w:r w:rsidRPr="008215D4">
        <w:rPr>
          <w:lang w:eastAsia="zh-CN"/>
        </w:rPr>
        <w:t>ERP-RK-Request ]</w:t>
      </w:r>
    </w:p>
    <w:p w14:paraId="12BBE53F" w14:textId="77C5EDCC" w:rsidR="00714063" w:rsidRPr="008215D4" w:rsidRDefault="0075709D" w:rsidP="0075709D">
      <w:pPr>
        <w:spacing w:after="0"/>
        <w:ind w:left="3692" w:firstLine="284"/>
        <w:rPr>
          <w:bCs/>
          <w:lang w:val="en-US"/>
        </w:rPr>
      </w:pPr>
      <w:r>
        <w:rPr>
          <w:lang w:eastAsia="zh-CN"/>
        </w:rPr>
        <w:t xml:space="preserve">[ </w:t>
      </w:r>
      <w:r>
        <w:rPr>
          <w:bCs/>
        </w:rPr>
        <w:t xml:space="preserve">High-Priority-Access-Info </w:t>
      </w:r>
      <w:r>
        <w:rPr>
          <w:lang w:eastAsia="zh-CN"/>
        </w:rPr>
        <w:t>]</w:t>
      </w:r>
    </w:p>
    <w:p w14:paraId="4D565D74" w14:textId="77777777" w:rsidR="00714063" w:rsidRPr="008215D4" w:rsidRDefault="00714063" w:rsidP="00714063">
      <w:pPr>
        <w:spacing w:after="0"/>
        <w:ind w:left="3692" w:firstLine="284"/>
      </w:pPr>
      <w:r w:rsidRPr="008215D4">
        <w:t>…</w:t>
      </w:r>
    </w:p>
    <w:p w14:paraId="054C147E" w14:textId="77777777" w:rsidR="00714063" w:rsidRPr="008215D4" w:rsidRDefault="00714063" w:rsidP="00714063">
      <w:pPr>
        <w:spacing w:after="0"/>
        <w:ind w:left="3692" w:firstLine="284"/>
      </w:pPr>
      <w:r w:rsidRPr="008215D4">
        <w:t>*[ AVP ]</w:t>
      </w:r>
    </w:p>
    <w:bookmarkEnd w:id="308"/>
    <w:p w14:paraId="52BAE816" w14:textId="77777777" w:rsidR="00714063" w:rsidRPr="008215D4" w:rsidRDefault="00714063" w:rsidP="00714063">
      <w:pPr>
        <w:rPr>
          <w:noProof/>
        </w:rPr>
      </w:pPr>
    </w:p>
    <w:p w14:paraId="67666450" w14:textId="77777777" w:rsidR="00714063" w:rsidRPr="008215D4" w:rsidRDefault="00714063" w:rsidP="006528F8">
      <w:pPr>
        <w:pStyle w:val="Heading5"/>
        <w:rPr>
          <w:lang w:eastAsia="zh-CN"/>
        </w:rPr>
      </w:pPr>
      <w:bookmarkStart w:id="309" w:name="_Toc20213288"/>
      <w:bookmarkStart w:id="310" w:name="_Toc36043769"/>
      <w:bookmarkStart w:id="311" w:name="_Toc44872145"/>
      <w:bookmarkStart w:id="312" w:name="_Toc146095301"/>
      <w:r w:rsidRPr="008215D4">
        <w:rPr>
          <w:lang w:eastAsia="zh-CN"/>
        </w:rPr>
        <w:t>5.2.2.1.2</w:t>
      </w:r>
      <w:r w:rsidRPr="008215D4">
        <w:rPr>
          <w:lang w:eastAsia="zh-CN"/>
        </w:rPr>
        <w:tab/>
        <w:t>Diameter-EAP-Answer (DEA) Command</w:t>
      </w:r>
      <w:bookmarkEnd w:id="309"/>
      <w:bookmarkEnd w:id="310"/>
      <w:bookmarkEnd w:id="311"/>
      <w:bookmarkEnd w:id="312"/>
    </w:p>
    <w:p w14:paraId="5E234679" w14:textId="3BF40057" w:rsidR="00714063"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non-3GPP access network NAS. The ABNF is re-used from the IETF RFC 5779</w:t>
      </w:r>
      <w:r w:rsidR="00A65E18">
        <w:t> </w:t>
      </w:r>
      <w:r w:rsidR="00A65E18" w:rsidRPr="008215D4">
        <w:rPr>
          <w:lang w:val="en-US"/>
        </w:rPr>
        <w:t>[</w:t>
      </w:r>
      <w:r w:rsidRPr="008215D4">
        <w:rPr>
          <w:lang w:val="en-US"/>
        </w:rPr>
        <w:t>2]</w:t>
      </w:r>
      <w:r w:rsidRPr="008215D4">
        <w:t>. The ABNF also contains AVPs that are reused from IETF RFC 4072</w:t>
      </w:r>
      <w:r w:rsidR="00A65E18">
        <w:t> </w:t>
      </w:r>
      <w:r w:rsidR="00A65E18" w:rsidRPr="008215D4">
        <w:t>[</w:t>
      </w:r>
      <w:r w:rsidRPr="008215D4">
        <w:t>5].</w:t>
      </w:r>
    </w:p>
    <w:p w14:paraId="0A538200" w14:textId="77777777" w:rsidR="00714063" w:rsidRPr="008215D4" w:rsidRDefault="00714063" w:rsidP="00714063">
      <w:pPr>
        <w:spacing w:after="0"/>
        <w:ind w:left="1134" w:firstLine="284"/>
      </w:pPr>
      <w:bookmarkStart w:id="313" w:name="_PERM_MCCTEMPBM_CRPT92000030___2"/>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14:paraId="40AEFF02" w14:textId="77777777" w:rsidR="00714063" w:rsidRPr="008215D4" w:rsidRDefault="00714063" w:rsidP="00714063">
      <w:pPr>
        <w:spacing w:after="0"/>
        <w:ind w:left="3692" w:firstLine="284"/>
      </w:pPr>
      <w:bookmarkStart w:id="314" w:name="_PERM_MCCTEMPBM_CRPT92000031___2"/>
      <w:bookmarkEnd w:id="313"/>
      <w:r w:rsidRPr="008215D4">
        <w:t>&lt; Session-Id &gt;</w:t>
      </w:r>
    </w:p>
    <w:p w14:paraId="1479D4BC" w14:textId="77777777" w:rsidR="00714063" w:rsidRPr="008215D4" w:rsidRDefault="00714063" w:rsidP="00714063">
      <w:pPr>
        <w:spacing w:after="0"/>
        <w:ind w:left="3692" w:firstLine="284"/>
      </w:pPr>
      <w:r w:rsidRPr="008215D4">
        <w:t>[ DRMP ]</w:t>
      </w:r>
    </w:p>
    <w:p w14:paraId="20E2DE15" w14:textId="77777777" w:rsidR="00714063" w:rsidRPr="008215D4" w:rsidRDefault="00714063" w:rsidP="00714063">
      <w:pPr>
        <w:spacing w:after="0"/>
        <w:ind w:left="3692" w:firstLine="284"/>
      </w:pPr>
      <w:r w:rsidRPr="008215D4">
        <w:t>{ Auth-Application-Id }</w:t>
      </w:r>
    </w:p>
    <w:p w14:paraId="3A6E7E6E" w14:textId="77777777" w:rsidR="00714063" w:rsidRPr="008215D4" w:rsidRDefault="00714063" w:rsidP="00714063">
      <w:pPr>
        <w:spacing w:after="0"/>
        <w:ind w:left="3692" w:firstLine="284"/>
      </w:pPr>
      <w:r w:rsidRPr="008215D4">
        <w:t>{ Result-Code }</w:t>
      </w:r>
    </w:p>
    <w:p w14:paraId="3BF521A5" w14:textId="77777777" w:rsidR="00714063" w:rsidRPr="008215D4" w:rsidRDefault="00714063" w:rsidP="00714063">
      <w:pPr>
        <w:spacing w:after="0"/>
        <w:ind w:left="3692" w:firstLine="284"/>
      </w:pPr>
      <w:r w:rsidRPr="008215D4">
        <w:rPr>
          <w:b/>
        </w:rPr>
        <w:t>[ Experimental-Result ]</w:t>
      </w:r>
    </w:p>
    <w:p w14:paraId="46188F0F" w14:textId="77777777" w:rsidR="00714063" w:rsidRPr="008215D4" w:rsidRDefault="00714063" w:rsidP="00714063">
      <w:pPr>
        <w:spacing w:after="0"/>
        <w:ind w:left="3692" w:firstLine="284"/>
      </w:pPr>
      <w:r w:rsidRPr="008215D4">
        <w:t>{ Origin-Host }</w:t>
      </w:r>
    </w:p>
    <w:p w14:paraId="3734FD4E" w14:textId="77777777" w:rsidR="00714063" w:rsidRPr="008215D4" w:rsidRDefault="00714063" w:rsidP="00714063">
      <w:pPr>
        <w:spacing w:after="0"/>
        <w:ind w:left="3692" w:firstLine="284"/>
      </w:pPr>
      <w:r w:rsidRPr="008215D4">
        <w:t>{ Origin-Realm }</w:t>
      </w:r>
    </w:p>
    <w:p w14:paraId="06E65E6C" w14:textId="77777777" w:rsidR="00714063" w:rsidRPr="008215D4" w:rsidRDefault="00714063" w:rsidP="00714063">
      <w:pPr>
        <w:spacing w:after="0"/>
        <w:ind w:left="3692" w:firstLine="284"/>
      </w:pPr>
      <w:r w:rsidRPr="008215D4">
        <w:lastRenderedPageBreak/>
        <w:t xml:space="preserve">{ </w:t>
      </w:r>
      <w:r w:rsidRPr="008215D4">
        <w:rPr>
          <w:lang w:val="en-US"/>
        </w:rPr>
        <w:t>Auth-Request-Type</w:t>
      </w:r>
      <w:r w:rsidRPr="008215D4">
        <w:t xml:space="preserve"> }</w:t>
      </w:r>
    </w:p>
    <w:p w14:paraId="4EC11AD8"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612FA07E" w14:textId="77777777" w:rsidR="00714063" w:rsidRPr="008215D4" w:rsidRDefault="00714063" w:rsidP="00714063">
      <w:pPr>
        <w:spacing w:after="0"/>
        <w:ind w:left="3692" w:firstLine="284"/>
      </w:pPr>
      <w:r w:rsidRPr="008215D4">
        <w:t>[ User-Name ]</w:t>
      </w:r>
    </w:p>
    <w:p w14:paraId="7B2CDB4F" w14:textId="77777777" w:rsidR="00714063" w:rsidRPr="008215D4" w:rsidRDefault="00714063" w:rsidP="00714063">
      <w:pPr>
        <w:spacing w:after="0"/>
        <w:ind w:left="3692" w:firstLine="284"/>
      </w:pPr>
      <w:r w:rsidRPr="008215D4">
        <w:t>[ Session-Timeout ]</w:t>
      </w:r>
    </w:p>
    <w:p w14:paraId="02E6683A" w14:textId="77777777" w:rsidR="00714063" w:rsidRPr="008215D4" w:rsidRDefault="00714063" w:rsidP="00714063">
      <w:pPr>
        <w:spacing w:after="0"/>
        <w:ind w:left="3692" w:firstLine="284"/>
      </w:pPr>
      <w:r w:rsidRPr="008215D4">
        <w:t>[ Accounting-Interim-Interval ]</w:t>
      </w:r>
    </w:p>
    <w:p w14:paraId="5C393CBB" w14:textId="77777777" w:rsidR="00714063" w:rsidRPr="008215D4" w:rsidRDefault="00714063" w:rsidP="00714063">
      <w:pPr>
        <w:spacing w:after="0"/>
        <w:ind w:left="3692" w:firstLine="284"/>
      </w:pPr>
      <w:r w:rsidRPr="008215D4">
        <w:t>[ EAP-Master-Session-Key ]</w:t>
      </w:r>
    </w:p>
    <w:p w14:paraId="1ADBAC9A" w14:textId="77777777" w:rsidR="00714063" w:rsidRPr="008215D4" w:rsidRDefault="00714063" w:rsidP="00714063">
      <w:pPr>
        <w:spacing w:after="0"/>
        <w:ind w:left="3692" w:firstLine="284"/>
        <w:rPr>
          <w:lang w:val="fr-FR"/>
        </w:rPr>
      </w:pPr>
      <w:r w:rsidRPr="008215D4">
        <w:rPr>
          <w:lang w:val="fr-FR"/>
        </w:rPr>
        <w:t>[ Context-Identifier ]</w:t>
      </w:r>
    </w:p>
    <w:p w14:paraId="7879522E" w14:textId="77777777" w:rsidR="00714063" w:rsidRPr="008215D4" w:rsidRDefault="00714063" w:rsidP="00714063">
      <w:pPr>
        <w:spacing w:after="0"/>
        <w:ind w:left="3692" w:firstLine="284"/>
        <w:rPr>
          <w:lang w:val="fr-FR"/>
        </w:rPr>
      </w:pPr>
      <w:r w:rsidRPr="008215D4">
        <w:rPr>
          <w:lang w:val="fr-FR"/>
        </w:rPr>
        <w:t>[ APN-OI-Replacement ]</w:t>
      </w:r>
    </w:p>
    <w:p w14:paraId="61529E6D" w14:textId="77777777" w:rsidR="00714063" w:rsidRPr="008215D4" w:rsidRDefault="00714063" w:rsidP="00714063">
      <w:pPr>
        <w:spacing w:after="0"/>
        <w:ind w:left="3692" w:firstLine="284"/>
        <w:rPr>
          <w:bCs/>
        </w:rPr>
      </w:pPr>
      <w:r w:rsidRPr="008215D4">
        <w:t>*</w:t>
      </w:r>
      <w:r w:rsidRPr="008215D4">
        <w:rPr>
          <w:bCs/>
        </w:rPr>
        <w:t>[ APN-Configuration ]</w:t>
      </w:r>
    </w:p>
    <w:p w14:paraId="3994B535" w14:textId="77777777" w:rsidR="00714063" w:rsidRPr="008215D4" w:rsidRDefault="00714063" w:rsidP="00714063">
      <w:pPr>
        <w:spacing w:after="0"/>
        <w:ind w:left="3692" w:firstLine="284"/>
      </w:pPr>
      <w:r w:rsidRPr="008215D4">
        <w:rPr>
          <w:bCs/>
        </w:rPr>
        <w:t>[MIP6-Agent-Info ]</w:t>
      </w:r>
    </w:p>
    <w:p w14:paraId="18F88487" w14:textId="77777777" w:rsidR="00714063" w:rsidRPr="008215D4" w:rsidRDefault="00714063" w:rsidP="00714063">
      <w:pPr>
        <w:spacing w:after="0"/>
        <w:ind w:left="3692" w:firstLine="284"/>
        <w:rPr>
          <w:lang w:val="en-US"/>
        </w:rPr>
      </w:pPr>
      <w:r w:rsidRPr="008215D4">
        <w:rPr>
          <w:lang w:val="en-US"/>
        </w:rPr>
        <w:t>[ MIP6-Feature-Vector ]</w:t>
      </w:r>
    </w:p>
    <w:p w14:paraId="1100F375" w14:textId="77777777" w:rsidR="00714063" w:rsidRPr="008215D4" w:rsidRDefault="00714063" w:rsidP="00714063">
      <w:pPr>
        <w:spacing w:after="0"/>
        <w:ind w:left="3692" w:firstLine="284"/>
        <w:rPr>
          <w:lang w:val="en-US"/>
        </w:rPr>
      </w:pPr>
      <w:r w:rsidRPr="008215D4">
        <w:rPr>
          <w:lang w:val="en-US"/>
        </w:rPr>
        <w:t>[ Mobile-Node-Identifier ]</w:t>
      </w:r>
    </w:p>
    <w:p w14:paraId="6C887CC2" w14:textId="77777777" w:rsidR="00714063" w:rsidRPr="008215D4" w:rsidRDefault="00714063" w:rsidP="00714063">
      <w:pPr>
        <w:spacing w:after="0"/>
        <w:ind w:left="3692" w:firstLine="284"/>
        <w:rPr>
          <w:lang w:val="en-US"/>
        </w:rPr>
      </w:pPr>
      <w:r w:rsidRPr="008215D4">
        <w:rPr>
          <w:lang w:val="en-US"/>
        </w:rPr>
        <w:t>[ 3GPP-Charging-Characteristics ]</w:t>
      </w:r>
    </w:p>
    <w:p w14:paraId="4B271397" w14:textId="77777777" w:rsidR="00714063" w:rsidRPr="008215D4" w:rsidRDefault="00714063" w:rsidP="00714063">
      <w:pPr>
        <w:spacing w:after="0"/>
        <w:ind w:left="3692" w:firstLine="284"/>
        <w:rPr>
          <w:lang w:val="en-US"/>
        </w:rPr>
      </w:pPr>
      <w:r w:rsidRPr="008215D4">
        <w:rPr>
          <w:lang w:val="en-US"/>
        </w:rPr>
        <w:t>[ AMBR ]</w:t>
      </w:r>
    </w:p>
    <w:p w14:paraId="35275E19"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4251C18B" w14:textId="77777777" w:rsidR="00714063" w:rsidRPr="008215D4" w:rsidRDefault="00714063" w:rsidP="00714063">
      <w:pPr>
        <w:spacing w:after="0"/>
        <w:ind w:left="3692" w:firstLine="284"/>
        <w:rPr>
          <w:bCs/>
        </w:rPr>
      </w:pPr>
      <w:r w:rsidRPr="008215D4">
        <w:rPr>
          <w:bCs/>
        </w:rPr>
        <w:t>[ AN-Trusted ]</w:t>
      </w:r>
    </w:p>
    <w:p w14:paraId="557AD0E1"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63AC2A58"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5EE14D4E" w14:textId="77777777" w:rsidR="00714063" w:rsidRPr="008215D4" w:rsidRDefault="00714063" w:rsidP="00714063">
      <w:pPr>
        <w:spacing w:after="0"/>
        <w:ind w:left="3692" w:firstLine="284"/>
      </w:pPr>
      <w:r w:rsidRPr="008215D4">
        <w:t>[ OC-Supported-Features ]</w:t>
      </w:r>
    </w:p>
    <w:p w14:paraId="57FCAE2E" w14:textId="77777777" w:rsidR="00A65E18" w:rsidRPr="008215D4" w:rsidRDefault="00714063" w:rsidP="00714063">
      <w:pPr>
        <w:spacing w:after="0"/>
        <w:ind w:left="3692" w:firstLine="284"/>
      </w:pPr>
      <w:r w:rsidRPr="008215D4">
        <w:t>[ OC-OLR ]</w:t>
      </w:r>
    </w:p>
    <w:p w14:paraId="61A22B36" w14:textId="13B2F2E8" w:rsidR="00714063" w:rsidRPr="008215D4" w:rsidRDefault="00714063" w:rsidP="00714063">
      <w:pPr>
        <w:spacing w:after="0"/>
        <w:ind w:left="3692" w:firstLine="284"/>
        <w:rPr>
          <w:lang w:val="en-US"/>
        </w:rPr>
      </w:pPr>
      <w:r w:rsidRPr="008215D4">
        <w:t>*[ Load ]</w:t>
      </w:r>
    </w:p>
    <w:p w14:paraId="2560B2B3" w14:textId="77777777" w:rsidR="00714063" w:rsidRPr="008215D4" w:rsidRDefault="00714063" w:rsidP="00714063">
      <w:pPr>
        <w:spacing w:after="0"/>
        <w:ind w:left="3692" w:firstLine="284"/>
        <w:rPr>
          <w:bCs/>
        </w:rPr>
      </w:pPr>
      <w:r w:rsidRPr="008215D4">
        <w:rPr>
          <w:bCs/>
        </w:rPr>
        <w:t>*[ Supported-Features ]</w:t>
      </w:r>
    </w:p>
    <w:p w14:paraId="09B44F14" w14:textId="77777777" w:rsidR="00714063" w:rsidRPr="008215D4" w:rsidRDefault="00714063" w:rsidP="00714063">
      <w:pPr>
        <w:spacing w:after="0"/>
        <w:ind w:left="3692" w:firstLine="284"/>
        <w:rPr>
          <w:bCs/>
        </w:rPr>
      </w:pPr>
      <w:r w:rsidRPr="008215D4">
        <w:rPr>
          <w:bCs/>
        </w:rPr>
        <w:t>[ MIP-FA-RK ]</w:t>
      </w:r>
    </w:p>
    <w:p w14:paraId="654A61C5" w14:textId="77777777" w:rsidR="00714063" w:rsidRPr="008215D4" w:rsidRDefault="00714063" w:rsidP="00714063">
      <w:pPr>
        <w:spacing w:after="0"/>
        <w:ind w:left="3692" w:firstLine="284"/>
        <w:rPr>
          <w:bCs/>
        </w:rPr>
      </w:pPr>
      <w:r w:rsidRPr="008215D4">
        <w:rPr>
          <w:bCs/>
        </w:rPr>
        <w:t>[ MIP-FA-RK-SPI ]</w:t>
      </w:r>
    </w:p>
    <w:p w14:paraId="6B6245E4" w14:textId="77777777" w:rsidR="00A65E18" w:rsidRPr="008215D4" w:rsidRDefault="00714063" w:rsidP="00714063">
      <w:pPr>
        <w:spacing w:after="0"/>
        <w:ind w:left="3692" w:firstLine="284"/>
        <w:rPr>
          <w:bCs/>
        </w:rPr>
      </w:pPr>
      <w:r w:rsidRPr="008215D4">
        <w:rPr>
          <w:bCs/>
        </w:rPr>
        <w:t>[ NSWO-Authorization ]</w:t>
      </w:r>
    </w:p>
    <w:p w14:paraId="07834D8F" w14:textId="77777777" w:rsidR="00A65E18" w:rsidRPr="008215D4" w:rsidRDefault="00714063" w:rsidP="00714063">
      <w:pPr>
        <w:spacing w:after="0"/>
        <w:ind w:left="3692" w:firstLine="284"/>
      </w:pPr>
      <w:r w:rsidRPr="008215D4">
        <w:rPr>
          <w:bCs/>
        </w:rPr>
        <w:t>[ DEA-Flags ]</w:t>
      </w:r>
    </w:p>
    <w:p w14:paraId="04EB0D92" w14:textId="534319C0"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14:paraId="48743A42"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2DEBD3DD" w14:textId="77777777" w:rsidR="00714063" w:rsidRPr="008215D4" w:rsidRDefault="00714063" w:rsidP="00714063">
      <w:pPr>
        <w:spacing w:after="0"/>
        <w:ind w:left="3692" w:firstLine="284"/>
      </w:pPr>
      <w:r w:rsidRPr="008215D4">
        <w:t>[ WLCP-Key ]</w:t>
      </w:r>
    </w:p>
    <w:p w14:paraId="294A15E8" w14:textId="77777777" w:rsidR="00A65E18" w:rsidRPr="008215D4" w:rsidRDefault="00714063" w:rsidP="00714063">
      <w:pPr>
        <w:spacing w:after="0"/>
        <w:ind w:left="3692" w:firstLine="284"/>
        <w:rPr>
          <w:bCs/>
        </w:rPr>
      </w:pPr>
      <w:r w:rsidRPr="008215D4">
        <w:rPr>
          <w:bCs/>
        </w:rPr>
        <w:t>[ Terminal-Information ]</w:t>
      </w:r>
    </w:p>
    <w:p w14:paraId="61315B11" w14:textId="1A372A5E" w:rsidR="00714063" w:rsidRPr="008215D4" w:rsidRDefault="00714063" w:rsidP="00714063">
      <w:pPr>
        <w:spacing w:after="0"/>
        <w:ind w:left="3692" w:firstLine="284"/>
        <w:rPr>
          <w:bCs/>
          <w:lang w:val="fr-FR"/>
        </w:rPr>
      </w:pPr>
      <w:r w:rsidRPr="008215D4">
        <w:rPr>
          <w:lang w:val="nb-NO"/>
        </w:rPr>
        <w:t>[ UE-Usage-Type ]</w:t>
      </w:r>
    </w:p>
    <w:p w14:paraId="3D7F7DA2" w14:textId="77777777" w:rsidR="00714063" w:rsidRPr="008215D4" w:rsidRDefault="00714063" w:rsidP="00714063">
      <w:pPr>
        <w:spacing w:after="0"/>
        <w:ind w:left="3692" w:firstLine="284"/>
        <w:rPr>
          <w:bCs/>
        </w:rPr>
      </w:pPr>
      <w:r w:rsidRPr="008215D4">
        <w:rPr>
          <w:bCs/>
        </w:rPr>
        <w:t>[ Emergency-Services ]</w:t>
      </w:r>
    </w:p>
    <w:p w14:paraId="5F037D40" w14:textId="77777777" w:rsidR="00714063" w:rsidRPr="008215D4" w:rsidRDefault="00714063" w:rsidP="00714063">
      <w:pPr>
        <w:spacing w:after="0"/>
        <w:ind w:left="3692" w:firstLine="284"/>
        <w:rPr>
          <w:bCs/>
          <w:lang w:val="en-US"/>
        </w:rPr>
      </w:pPr>
      <w:r w:rsidRPr="008215D4">
        <w:rPr>
          <w:bCs/>
          <w:lang w:val="en-US"/>
        </w:rPr>
        <w:t>[ Emergency-Info ]</w:t>
      </w:r>
    </w:p>
    <w:p w14:paraId="23E8F271" w14:textId="77777777" w:rsidR="00714063" w:rsidRPr="008215D4" w:rsidRDefault="00714063" w:rsidP="00714063">
      <w:pPr>
        <w:spacing w:after="0"/>
        <w:ind w:left="3692" w:firstLine="284"/>
        <w:rPr>
          <w:bCs/>
        </w:rPr>
      </w:pPr>
      <w:r w:rsidRPr="008215D4">
        <w:rPr>
          <w:bCs/>
        </w:rPr>
        <w:t>[ Key ]</w:t>
      </w:r>
    </w:p>
    <w:p w14:paraId="63F81CD3" w14:textId="77777777" w:rsidR="0075709D" w:rsidRDefault="00714063" w:rsidP="0075709D">
      <w:pPr>
        <w:spacing w:after="0"/>
        <w:ind w:left="3692" w:firstLine="284"/>
        <w:rPr>
          <w:bCs/>
        </w:rPr>
      </w:pPr>
      <w:r w:rsidRPr="008215D4">
        <w:rPr>
          <w:bCs/>
        </w:rPr>
        <w:t>[ ERP-Realm ]</w:t>
      </w:r>
    </w:p>
    <w:p w14:paraId="3AA9ABFF" w14:textId="4076C3A9" w:rsidR="00714063" w:rsidRPr="008215D4" w:rsidRDefault="0075709D" w:rsidP="0075709D">
      <w:pPr>
        <w:spacing w:after="0"/>
        <w:ind w:left="3692" w:firstLine="284"/>
        <w:rPr>
          <w:bCs/>
          <w:lang w:val="en-US"/>
        </w:rPr>
      </w:pPr>
      <w:r>
        <w:rPr>
          <w:bCs/>
        </w:rPr>
        <w:t>[ MPS-Priority ]</w:t>
      </w:r>
    </w:p>
    <w:p w14:paraId="1A383267" w14:textId="77777777" w:rsidR="00714063" w:rsidRPr="008215D4" w:rsidRDefault="00714063" w:rsidP="00714063">
      <w:pPr>
        <w:spacing w:after="0"/>
        <w:ind w:left="3692" w:firstLine="284"/>
      </w:pPr>
      <w:r w:rsidRPr="008215D4">
        <w:t>…</w:t>
      </w:r>
    </w:p>
    <w:p w14:paraId="78F247F2" w14:textId="77777777" w:rsidR="00714063" w:rsidRPr="008215D4" w:rsidRDefault="00714063" w:rsidP="00714063">
      <w:pPr>
        <w:spacing w:after="0"/>
        <w:ind w:left="3692" w:firstLine="284"/>
      </w:pPr>
      <w:r w:rsidRPr="008215D4">
        <w:t>*[ AVP ]</w:t>
      </w:r>
    </w:p>
    <w:bookmarkEnd w:id="314"/>
    <w:p w14:paraId="01BF0767" w14:textId="77777777" w:rsidR="00714063" w:rsidRPr="008215D4" w:rsidRDefault="00714063" w:rsidP="00714063">
      <w:pPr>
        <w:pStyle w:val="PL"/>
      </w:pPr>
    </w:p>
    <w:p w14:paraId="188BB0E5" w14:textId="77777777" w:rsidR="00714063" w:rsidRPr="008215D4" w:rsidRDefault="00714063" w:rsidP="006528F8">
      <w:pPr>
        <w:pStyle w:val="Heading4"/>
        <w:rPr>
          <w:lang w:val="en-US"/>
        </w:rPr>
      </w:pPr>
      <w:bookmarkStart w:id="315" w:name="_Toc20213289"/>
      <w:bookmarkStart w:id="316" w:name="_Toc36043770"/>
      <w:bookmarkStart w:id="317" w:name="_Toc44872146"/>
      <w:bookmarkStart w:id="318" w:name="_Toc146095302"/>
      <w:r w:rsidRPr="008215D4">
        <w:rPr>
          <w:lang w:val="en-US"/>
        </w:rPr>
        <w:t>5.2.2.2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315"/>
      <w:bookmarkEnd w:id="316"/>
      <w:bookmarkEnd w:id="317"/>
      <w:bookmarkEnd w:id="318"/>
    </w:p>
    <w:p w14:paraId="420DF6B1" w14:textId="77777777" w:rsidR="00714063" w:rsidRPr="008215D4" w:rsidRDefault="00714063" w:rsidP="006528F8">
      <w:pPr>
        <w:pStyle w:val="Heading5"/>
        <w:rPr>
          <w:lang w:val="en-US" w:eastAsia="zh-CN"/>
        </w:rPr>
      </w:pPr>
      <w:bookmarkStart w:id="319" w:name="_Toc20213290"/>
      <w:bookmarkStart w:id="320" w:name="_Toc36043771"/>
      <w:bookmarkStart w:id="321" w:name="_Toc44872147"/>
      <w:bookmarkStart w:id="322" w:name="_Toc146095303"/>
      <w:r w:rsidRPr="008215D4">
        <w:rPr>
          <w:lang w:val="en-US" w:eastAsia="zh-CN"/>
        </w:rPr>
        <w:t>5.2.2.2.1</w:t>
      </w:r>
      <w:r w:rsidRPr="008215D4">
        <w:rPr>
          <w:lang w:val="en-US" w:eastAsia="zh-CN"/>
        </w:rPr>
        <w:tab/>
        <w:t>Abort-Session-Request (ASR) Command</w:t>
      </w:r>
      <w:bookmarkEnd w:id="319"/>
      <w:bookmarkEnd w:id="320"/>
      <w:bookmarkEnd w:id="321"/>
      <w:bookmarkEnd w:id="322"/>
    </w:p>
    <w:p w14:paraId="2CBDC94E" w14:textId="77777777" w:rsidR="00714063" w:rsidRPr="008215D4" w:rsidRDefault="00714063" w:rsidP="00714063">
      <w:pPr>
        <w:rPr>
          <w:sz w:val="18"/>
        </w:rPr>
      </w:pPr>
      <w:r w:rsidRPr="008215D4">
        <w:t xml:space="preserve">The </w:t>
      </w:r>
      <w:r w:rsidRPr="008215D4">
        <w:rPr>
          <w:lang w:eastAsia="zh-CN"/>
        </w:rPr>
        <w:t>Abort-Session-Request (ASR)</w:t>
      </w:r>
      <w:r w:rsidRPr="008215D4">
        <w:t xml:space="preserve"> command, indicated by the Command-Code field set to 274 and the "R" bit set in the Command Flags field, is sent from a 3GPP AAA Server/Proxy to a non-3GPP access network NAS. ABNF for the ASR commands is as follows:</w:t>
      </w:r>
    </w:p>
    <w:p w14:paraId="07E0897C" w14:textId="77777777" w:rsidR="00714063" w:rsidRPr="008215D4" w:rsidRDefault="00714063" w:rsidP="00714063">
      <w:pPr>
        <w:spacing w:after="0"/>
        <w:ind w:left="1134" w:firstLine="284"/>
      </w:pPr>
      <w:bookmarkStart w:id="323" w:name="_PERM_MCCTEMPBM_CRPT92000032___2"/>
      <w:r w:rsidRPr="008215D4">
        <w:t>&lt; Abort-Session-Request &gt;  ::=</w:t>
      </w:r>
      <w:r w:rsidRPr="008215D4">
        <w:tab/>
        <w:t>&lt; Diameter Header: 274, REQ, PXY,</w:t>
      </w:r>
      <w:r w:rsidRPr="008215D4">
        <w:rPr>
          <w:lang w:eastAsia="zh-CN"/>
        </w:rPr>
        <w:t xml:space="preserve"> 16777250</w:t>
      </w:r>
      <w:r w:rsidRPr="008215D4">
        <w:t xml:space="preserve"> &gt;</w:t>
      </w:r>
    </w:p>
    <w:p w14:paraId="4C070CD9" w14:textId="4D22EA37" w:rsidR="00714063" w:rsidRPr="008215D4" w:rsidRDefault="00714063" w:rsidP="00714063">
      <w:pPr>
        <w:spacing w:after="0"/>
        <w:ind w:left="3692" w:firstLine="284"/>
      </w:pPr>
      <w:bookmarkStart w:id="324" w:name="_PERM_MCCTEMPBM_CRPT92000033___2"/>
      <w:bookmarkEnd w:id="323"/>
      <w:r w:rsidRPr="008215D4">
        <w:rPr>
          <w:lang w:val="en-US"/>
        </w:rPr>
        <w:t>&lt; Session-Id &gt;</w:t>
      </w:r>
    </w:p>
    <w:p w14:paraId="4584C084" w14:textId="6C4C15CE" w:rsidR="00714063" w:rsidRPr="008215D4" w:rsidRDefault="00714063" w:rsidP="00714063">
      <w:pPr>
        <w:spacing w:after="0"/>
        <w:ind w:left="3692" w:firstLine="284"/>
        <w:rPr>
          <w:lang w:val="en-US"/>
        </w:rPr>
      </w:pPr>
      <w:r w:rsidRPr="008215D4">
        <w:t>[ DRMP ]</w:t>
      </w:r>
    </w:p>
    <w:p w14:paraId="10DA6012" w14:textId="5669A418" w:rsidR="00714063" w:rsidRPr="008215D4" w:rsidRDefault="00714063" w:rsidP="00714063">
      <w:pPr>
        <w:spacing w:after="0"/>
        <w:ind w:left="3692" w:firstLine="284"/>
        <w:rPr>
          <w:lang w:val="en-US"/>
        </w:rPr>
      </w:pPr>
      <w:r w:rsidRPr="008215D4">
        <w:rPr>
          <w:lang w:val="en-US"/>
        </w:rPr>
        <w:t>{ Origin-Host }</w:t>
      </w:r>
    </w:p>
    <w:p w14:paraId="24A45D65" w14:textId="77F21B75" w:rsidR="00714063" w:rsidRPr="008215D4" w:rsidRDefault="00714063" w:rsidP="00714063">
      <w:pPr>
        <w:spacing w:after="0"/>
        <w:ind w:left="3692" w:firstLine="284"/>
        <w:rPr>
          <w:lang w:val="en-US"/>
        </w:rPr>
      </w:pPr>
      <w:r w:rsidRPr="008215D4">
        <w:rPr>
          <w:lang w:val="en-US"/>
        </w:rPr>
        <w:t>{ Origin-Realm }</w:t>
      </w:r>
    </w:p>
    <w:p w14:paraId="509FB0C6" w14:textId="1CDE971A" w:rsidR="00714063" w:rsidRPr="008215D4" w:rsidRDefault="00714063" w:rsidP="00714063">
      <w:pPr>
        <w:spacing w:after="0"/>
        <w:ind w:left="3692" w:firstLine="284"/>
        <w:rPr>
          <w:lang w:val="en-US"/>
        </w:rPr>
      </w:pPr>
      <w:r w:rsidRPr="008215D4">
        <w:rPr>
          <w:lang w:val="en-US"/>
        </w:rPr>
        <w:t>{ Destination-Realm }</w:t>
      </w:r>
    </w:p>
    <w:p w14:paraId="194D87E7" w14:textId="0D8B0647" w:rsidR="00714063" w:rsidRPr="008215D4" w:rsidRDefault="00714063" w:rsidP="00714063">
      <w:pPr>
        <w:spacing w:after="0"/>
        <w:ind w:left="3692" w:firstLine="284"/>
        <w:rPr>
          <w:lang w:val="en-US"/>
        </w:rPr>
      </w:pPr>
      <w:r w:rsidRPr="008215D4">
        <w:rPr>
          <w:lang w:val="en-US"/>
        </w:rPr>
        <w:t>{ Destination-Host }</w:t>
      </w:r>
    </w:p>
    <w:p w14:paraId="4E6378F1" w14:textId="79F5E7C5" w:rsidR="00714063" w:rsidRPr="008215D4" w:rsidRDefault="00714063" w:rsidP="00714063">
      <w:pPr>
        <w:spacing w:after="0"/>
        <w:ind w:left="3692" w:firstLine="284"/>
        <w:rPr>
          <w:lang w:val="en-US"/>
        </w:rPr>
      </w:pPr>
      <w:r w:rsidRPr="008215D4">
        <w:rPr>
          <w:lang w:val="en-US"/>
        </w:rPr>
        <w:t>{ Auth-Application-Id }</w:t>
      </w:r>
    </w:p>
    <w:p w14:paraId="59238F17" w14:textId="6F738E1D" w:rsidR="00714063" w:rsidRPr="008215D4" w:rsidRDefault="00714063" w:rsidP="00714063">
      <w:pPr>
        <w:spacing w:after="0"/>
        <w:ind w:left="3692" w:firstLine="284"/>
        <w:rPr>
          <w:lang w:val="en-US"/>
        </w:rPr>
      </w:pPr>
      <w:r w:rsidRPr="008215D4">
        <w:rPr>
          <w:lang w:val="en-US"/>
        </w:rPr>
        <w:t>[ User-Name ]</w:t>
      </w:r>
    </w:p>
    <w:p w14:paraId="44354184" w14:textId="0716E92A" w:rsidR="00714063" w:rsidRPr="008215D4" w:rsidRDefault="00714063" w:rsidP="00714063">
      <w:pPr>
        <w:spacing w:after="0"/>
        <w:ind w:left="3692" w:firstLine="284"/>
        <w:rPr>
          <w:lang w:val="en-US"/>
        </w:rPr>
      </w:pPr>
      <w:r w:rsidRPr="008215D4">
        <w:rPr>
          <w:lang w:val="en-US"/>
        </w:rPr>
        <w:t>[ Auth-Session-State ]</w:t>
      </w:r>
    </w:p>
    <w:p w14:paraId="4A1F4ED4" w14:textId="4993E787" w:rsidR="00714063" w:rsidRPr="008215D4" w:rsidRDefault="00714063" w:rsidP="00714063">
      <w:pPr>
        <w:spacing w:after="0"/>
        <w:ind w:left="3692" w:firstLine="284"/>
        <w:rPr>
          <w:lang w:val="en-US"/>
        </w:rPr>
      </w:pPr>
      <w:r w:rsidRPr="008215D4">
        <w:rPr>
          <w:lang w:val="en-US"/>
        </w:rPr>
        <w:t>…</w:t>
      </w:r>
      <w:r w:rsidRPr="008215D4">
        <w:rPr>
          <w:lang w:val="en-US"/>
        </w:rPr>
        <w:tab/>
      </w:r>
    </w:p>
    <w:p w14:paraId="2E1FE7BE" w14:textId="690415C3" w:rsidR="00714063" w:rsidRPr="008215D4" w:rsidRDefault="00714063" w:rsidP="00714063">
      <w:pPr>
        <w:spacing w:after="0"/>
        <w:ind w:left="3692" w:firstLine="284"/>
        <w:rPr>
          <w:lang w:val="en-US"/>
        </w:rPr>
      </w:pPr>
      <w:r w:rsidRPr="008215D4">
        <w:rPr>
          <w:lang w:val="en-US"/>
        </w:rPr>
        <w:t>*[ AVP ]</w:t>
      </w:r>
    </w:p>
    <w:bookmarkEnd w:id="324"/>
    <w:p w14:paraId="190A3DDD" w14:textId="77777777" w:rsidR="00714063" w:rsidRPr="008215D4" w:rsidRDefault="00714063" w:rsidP="00714063">
      <w:pPr>
        <w:pStyle w:val="PL"/>
      </w:pPr>
    </w:p>
    <w:p w14:paraId="38F418F5" w14:textId="77777777" w:rsidR="00714063" w:rsidRPr="008215D4" w:rsidRDefault="00714063" w:rsidP="006528F8">
      <w:pPr>
        <w:pStyle w:val="Heading5"/>
        <w:rPr>
          <w:lang w:eastAsia="zh-CN"/>
        </w:rPr>
      </w:pPr>
      <w:bookmarkStart w:id="325" w:name="_Toc20213291"/>
      <w:bookmarkStart w:id="326" w:name="_Toc36043772"/>
      <w:bookmarkStart w:id="327" w:name="_Toc44872148"/>
      <w:bookmarkStart w:id="328" w:name="_Toc146095304"/>
      <w:r w:rsidRPr="008215D4">
        <w:rPr>
          <w:lang w:eastAsia="zh-CN"/>
        </w:rPr>
        <w:lastRenderedPageBreak/>
        <w:t>5.2.2.2.2</w:t>
      </w:r>
      <w:r w:rsidRPr="008215D4">
        <w:rPr>
          <w:lang w:eastAsia="zh-CN"/>
        </w:rPr>
        <w:tab/>
        <w:t>Abort-Session-Answer (ASA) Command</w:t>
      </w:r>
      <w:bookmarkEnd w:id="325"/>
      <w:bookmarkEnd w:id="326"/>
      <w:bookmarkEnd w:id="327"/>
      <w:bookmarkEnd w:id="328"/>
    </w:p>
    <w:p w14:paraId="076E4866" w14:textId="77777777" w:rsidR="00714063" w:rsidRPr="008215D4" w:rsidRDefault="00714063" w:rsidP="005975E2">
      <w:pPr>
        <w:rPr>
          <w:lang w:eastAsia="zh-CN"/>
        </w:rPr>
      </w:pPr>
      <w:r w:rsidRPr="005975E2">
        <w:t>The Abort-Session-Answer (ASA) command, indicated by the Command-Code field set to 274 and the "R" bit cleared in the Command Flags field, is sent from a non-3GPP access network NAS to a 3GPP AAA Server/Proxy. ABNF for the ASA commands is as follows:</w:t>
      </w:r>
    </w:p>
    <w:p w14:paraId="2CDC18EB" w14:textId="77777777" w:rsidR="00714063" w:rsidRPr="008215D4" w:rsidRDefault="00714063" w:rsidP="00714063">
      <w:pPr>
        <w:pStyle w:val="PL"/>
      </w:pPr>
    </w:p>
    <w:p w14:paraId="12B4BB20" w14:textId="77777777" w:rsidR="00714063" w:rsidRPr="008215D4" w:rsidRDefault="00714063" w:rsidP="00714063">
      <w:pPr>
        <w:keepNext/>
        <w:keepLines/>
        <w:spacing w:after="0"/>
        <w:ind w:left="1134" w:firstLine="284"/>
      </w:pPr>
      <w:bookmarkStart w:id="329" w:name="_PERM_MCCTEMPBM_CRPT92000035___2"/>
      <w:r w:rsidRPr="008215D4">
        <w:t>&lt; Abort-Session-Answer &gt;  ::=</w:t>
      </w:r>
      <w:r w:rsidRPr="008215D4">
        <w:tab/>
        <w:t>&lt; Diameter Header: 274, PXY,</w:t>
      </w:r>
      <w:r w:rsidRPr="008215D4">
        <w:rPr>
          <w:lang w:eastAsia="zh-CN"/>
        </w:rPr>
        <w:t xml:space="preserve"> 16777250</w:t>
      </w:r>
      <w:r w:rsidRPr="008215D4">
        <w:t xml:space="preserve"> &gt;</w:t>
      </w:r>
    </w:p>
    <w:p w14:paraId="3A7B869A" w14:textId="79904738" w:rsidR="00714063" w:rsidRPr="008215D4" w:rsidRDefault="00714063" w:rsidP="00714063">
      <w:pPr>
        <w:keepNext/>
        <w:keepLines/>
        <w:spacing w:after="0"/>
        <w:ind w:left="3692" w:firstLine="284"/>
        <w:rPr>
          <w:lang w:val="en-US"/>
        </w:rPr>
      </w:pPr>
      <w:bookmarkStart w:id="330" w:name="_PERM_MCCTEMPBM_CRPT92000036___2"/>
      <w:bookmarkEnd w:id="329"/>
      <w:r w:rsidRPr="008215D4">
        <w:rPr>
          <w:lang w:val="en-US"/>
        </w:rPr>
        <w:t>&lt; Session-Id &gt;</w:t>
      </w:r>
    </w:p>
    <w:p w14:paraId="2FE7A2D4" w14:textId="66CB6905" w:rsidR="00714063" w:rsidRPr="008215D4" w:rsidRDefault="00714063" w:rsidP="00714063">
      <w:pPr>
        <w:spacing w:after="0"/>
        <w:ind w:left="3692" w:firstLine="284"/>
      </w:pPr>
      <w:r w:rsidRPr="008215D4">
        <w:t>[ DRMP ]</w:t>
      </w:r>
    </w:p>
    <w:p w14:paraId="645E7388" w14:textId="30403707" w:rsidR="00714063" w:rsidRPr="008215D4" w:rsidRDefault="00714063" w:rsidP="00714063">
      <w:pPr>
        <w:keepNext/>
        <w:keepLines/>
        <w:spacing w:after="0"/>
        <w:ind w:left="3692" w:firstLine="284"/>
        <w:rPr>
          <w:lang w:val="en-US"/>
        </w:rPr>
      </w:pPr>
      <w:r w:rsidRPr="008215D4">
        <w:rPr>
          <w:lang w:val="en-US"/>
        </w:rPr>
        <w:t>{ Result-Code }</w:t>
      </w:r>
    </w:p>
    <w:p w14:paraId="1683246A" w14:textId="262981AA" w:rsidR="00714063" w:rsidRPr="008215D4" w:rsidRDefault="00714063" w:rsidP="00714063">
      <w:pPr>
        <w:keepNext/>
        <w:keepLines/>
        <w:spacing w:after="0"/>
        <w:ind w:left="3692" w:firstLine="284"/>
        <w:rPr>
          <w:lang w:val="en-US"/>
        </w:rPr>
      </w:pPr>
      <w:r w:rsidRPr="008215D4">
        <w:rPr>
          <w:lang w:val="en-US"/>
        </w:rPr>
        <w:t>{ Origin-Host }</w:t>
      </w:r>
    </w:p>
    <w:p w14:paraId="4018C196" w14:textId="47B71F9A" w:rsidR="00714063" w:rsidRPr="008215D4" w:rsidRDefault="00714063" w:rsidP="00714063">
      <w:pPr>
        <w:keepNext/>
        <w:keepLines/>
        <w:spacing w:after="0"/>
        <w:ind w:left="3692" w:firstLine="284"/>
        <w:rPr>
          <w:lang w:val="en-US"/>
        </w:rPr>
      </w:pPr>
      <w:r w:rsidRPr="008215D4">
        <w:rPr>
          <w:lang w:val="en-US"/>
        </w:rPr>
        <w:t>{ Origin-Realm }</w:t>
      </w:r>
    </w:p>
    <w:p w14:paraId="10C7717C" w14:textId="50FD77C1" w:rsidR="00714063" w:rsidRPr="008215D4" w:rsidRDefault="00714063" w:rsidP="00714063">
      <w:pPr>
        <w:keepNext/>
        <w:keepLines/>
        <w:spacing w:after="0"/>
        <w:ind w:left="3692" w:firstLine="284"/>
      </w:pPr>
      <w:r w:rsidRPr="008215D4">
        <w:t>…</w:t>
      </w:r>
    </w:p>
    <w:p w14:paraId="4E595B4B" w14:textId="2E540802" w:rsidR="00714063" w:rsidRPr="008215D4" w:rsidRDefault="00714063" w:rsidP="00714063">
      <w:pPr>
        <w:keepLines/>
        <w:spacing w:after="0"/>
        <w:ind w:left="3692" w:firstLine="284"/>
      </w:pPr>
      <w:r w:rsidRPr="008215D4">
        <w:t>*[ AVP ]</w:t>
      </w:r>
    </w:p>
    <w:p w14:paraId="55101D64" w14:textId="77777777" w:rsidR="00714063" w:rsidRPr="008215D4" w:rsidRDefault="00714063" w:rsidP="006528F8">
      <w:pPr>
        <w:pStyle w:val="Heading5"/>
      </w:pPr>
      <w:bookmarkStart w:id="331" w:name="_Toc20213292"/>
      <w:bookmarkStart w:id="332" w:name="_Toc36043773"/>
      <w:bookmarkStart w:id="333" w:name="_Toc44872149"/>
      <w:bookmarkStart w:id="334" w:name="_Toc146095305"/>
      <w:bookmarkEnd w:id="330"/>
      <w:r w:rsidRPr="008215D4">
        <w:t>5.2.2.2.3</w:t>
      </w:r>
      <w:r w:rsidRPr="008215D4">
        <w:tab/>
        <w:t>Session-Termination-Request (STR) Command</w:t>
      </w:r>
      <w:bookmarkEnd w:id="331"/>
      <w:bookmarkEnd w:id="332"/>
      <w:bookmarkEnd w:id="333"/>
      <w:bookmarkEnd w:id="334"/>
    </w:p>
    <w:p w14:paraId="6B8BE709" w14:textId="77777777" w:rsidR="00A65E18" w:rsidRPr="008215D4" w:rsidRDefault="00714063" w:rsidP="00714063">
      <w:r w:rsidRPr="008215D4">
        <w:t>The Session-Termination-Request (STR) command, indicated by the Command-Code field set to 275 and the "R" bit set in the Command Flags field, is sent from a trusted non-3GPP access network to a 3GPP AAA Server/Proxy. The Command Code value and ABNF are re-used from the IETF RFC 6733 [58], Session-Termination-Request command.</w:t>
      </w:r>
    </w:p>
    <w:p w14:paraId="6C22B6D4" w14:textId="712B46CB" w:rsidR="00714063" w:rsidRPr="008215D4" w:rsidRDefault="00714063" w:rsidP="00714063">
      <w:pPr>
        <w:keepNext/>
        <w:keepLines/>
        <w:spacing w:after="0"/>
        <w:ind w:left="568" w:firstLine="284"/>
      </w:pPr>
      <w:bookmarkStart w:id="335" w:name="_PERM_MCCTEMPBM_CRPT92000037___2"/>
      <w:r w:rsidRPr="008215D4">
        <w:t>&lt;Session-Termination-Request&gt; ::=</w:t>
      </w:r>
      <w:r w:rsidRPr="008215D4">
        <w:tab/>
        <w:t>&lt; Diameter Header: 275, REQ, PXY,</w:t>
      </w:r>
      <w:r w:rsidRPr="008215D4">
        <w:rPr>
          <w:lang w:eastAsia="zh-CN"/>
        </w:rPr>
        <w:t xml:space="preserve"> 16777250</w:t>
      </w:r>
      <w:r w:rsidRPr="008215D4">
        <w:t xml:space="preserve"> &gt;</w:t>
      </w:r>
    </w:p>
    <w:p w14:paraId="0ACCD283" w14:textId="77777777" w:rsidR="00714063" w:rsidRPr="008215D4" w:rsidRDefault="00714063" w:rsidP="00714063">
      <w:pPr>
        <w:spacing w:after="0"/>
        <w:ind w:left="3692" w:firstLine="284"/>
      </w:pPr>
      <w:bookmarkStart w:id="336" w:name="_PERM_MCCTEMPBM_CRPT92000038___2"/>
      <w:bookmarkEnd w:id="335"/>
      <w:r w:rsidRPr="008215D4">
        <w:rPr>
          <w:lang w:val="en-US"/>
        </w:rPr>
        <w:t>&lt; Session-Id &gt;</w:t>
      </w:r>
    </w:p>
    <w:p w14:paraId="6EB4A9DA" w14:textId="77777777" w:rsidR="00714063" w:rsidRPr="008215D4" w:rsidRDefault="00714063" w:rsidP="00714063">
      <w:pPr>
        <w:keepNext/>
        <w:keepLines/>
        <w:spacing w:after="0"/>
        <w:ind w:left="3692" w:firstLine="284"/>
        <w:rPr>
          <w:lang w:val="en-US"/>
        </w:rPr>
      </w:pPr>
      <w:r w:rsidRPr="008215D4">
        <w:t>[ DRMP ]</w:t>
      </w:r>
    </w:p>
    <w:p w14:paraId="23E50E3A" w14:textId="77777777" w:rsidR="00714063" w:rsidRPr="008215D4" w:rsidRDefault="00714063" w:rsidP="00714063">
      <w:pPr>
        <w:keepNext/>
        <w:keepLines/>
        <w:spacing w:after="0"/>
        <w:ind w:left="3692" w:firstLine="284"/>
        <w:rPr>
          <w:lang w:val="en-US"/>
        </w:rPr>
      </w:pPr>
      <w:r w:rsidRPr="008215D4">
        <w:rPr>
          <w:lang w:val="en-US"/>
        </w:rPr>
        <w:t>{ Origin-Host }</w:t>
      </w:r>
    </w:p>
    <w:p w14:paraId="255F8EA1" w14:textId="77777777" w:rsidR="00714063" w:rsidRPr="008215D4" w:rsidRDefault="00714063" w:rsidP="00714063">
      <w:pPr>
        <w:keepNext/>
        <w:keepLines/>
        <w:spacing w:after="0"/>
        <w:ind w:left="3692" w:firstLine="284"/>
        <w:rPr>
          <w:lang w:val="en-US"/>
        </w:rPr>
      </w:pPr>
      <w:r w:rsidRPr="008215D4">
        <w:rPr>
          <w:lang w:val="en-US"/>
        </w:rPr>
        <w:t>{ Origin-Realm }</w:t>
      </w:r>
    </w:p>
    <w:p w14:paraId="5DEF7BDF" w14:textId="77777777" w:rsidR="00714063" w:rsidRPr="008215D4" w:rsidRDefault="00714063" w:rsidP="00714063">
      <w:pPr>
        <w:keepNext/>
        <w:keepLines/>
        <w:spacing w:after="0"/>
        <w:ind w:left="3692" w:firstLine="284"/>
      </w:pPr>
      <w:r w:rsidRPr="008215D4">
        <w:t>{ Destination-Realm }</w:t>
      </w:r>
    </w:p>
    <w:p w14:paraId="476FFB7E"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2E0FF6AD" w14:textId="77777777" w:rsidR="00714063" w:rsidRPr="008215D4" w:rsidRDefault="00714063" w:rsidP="00714063">
      <w:pPr>
        <w:keepNext/>
        <w:keepLines/>
        <w:spacing w:after="0"/>
        <w:ind w:left="3692" w:firstLine="284"/>
      </w:pPr>
      <w:r w:rsidRPr="008215D4">
        <w:t>{ Auth-Application-Id }</w:t>
      </w:r>
    </w:p>
    <w:p w14:paraId="357725E3" w14:textId="77777777" w:rsidR="00714063" w:rsidRPr="008215D4" w:rsidRDefault="00714063" w:rsidP="00714063">
      <w:pPr>
        <w:keepNext/>
        <w:keepLines/>
        <w:spacing w:after="0"/>
        <w:ind w:left="3692" w:firstLine="284"/>
      </w:pPr>
      <w:r w:rsidRPr="008215D4">
        <w:t>{ Termination-Cause }</w:t>
      </w:r>
    </w:p>
    <w:p w14:paraId="36F5438A" w14:textId="77777777" w:rsidR="00714063" w:rsidRPr="008215D4" w:rsidRDefault="00714063" w:rsidP="00714063">
      <w:pPr>
        <w:keepNext/>
        <w:keepLines/>
        <w:spacing w:after="0"/>
        <w:ind w:left="3692" w:firstLine="284"/>
        <w:rPr>
          <w:lang w:val="en-US"/>
        </w:rPr>
      </w:pPr>
      <w:r w:rsidRPr="008215D4">
        <w:rPr>
          <w:lang w:val="en-US"/>
        </w:rPr>
        <w:t>[ User-Name ]</w:t>
      </w:r>
    </w:p>
    <w:p w14:paraId="7A2CE94F" w14:textId="77777777" w:rsidR="00714063" w:rsidRPr="008215D4" w:rsidRDefault="00714063" w:rsidP="00714063">
      <w:pPr>
        <w:spacing w:after="0"/>
        <w:ind w:left="3692" w:firstLine="284"/>
      </w:pPr>
      <w:r w:rsidRPr="008215D4">
        <w:t>[ OC-Supported-Features ]</w:t>
      </w:r>
    </w:p>
    <w:p w14:paraId="27FF7649" w14:textId="77777777" w:rsidR="00714063" w:rsidRPr="008215D4" w:rsidRDefault="00714063" w:rsidP="00714063">
      <w:pPr>
        <w:keepNext/>
        <w:keepLines/>
        <w:spacing w:after="0"/>
        <w:ind w:left="3692" w:firstLine="284"/>
        <w:rPr>
          <w:lang w:val="en-US"/>
        </w:rPr>
      </w:pPr>
      <w:r w:rsidRPr="008215D4">
        <w:rPr>
          <w:lang w:val="en-US"/>
        </w:rPr>
        <w:t>…</w:t>
      </w:r>
    </w:p>
    <w:p w14:paraId="0E69884B" w14:textId="77777777" w:rsidR="00714063" w:rsidRPr="008215D4" w:rsidRDefault="00714063" w:rsidP="00714063">
      <w:pPr>
        <w:keepNext/>
        <w:keepLines/>
        <w:spacing w:after="0"/>
        <w:ind w:left="3692" w:firstLine="284"/>
        <w:rPr>
          <w:lang w:val="en-US"/>
        </w:rPr>
      </w:pPr>
      <w:r w:rsidRPr="008215D4">
        <w:rPr>
          <w:lang w:val="en-US"/>
        </w:rPr>
        <w:t>*[ AVP ]</w:t>
      </w:r>
    </w:p>
    <w:p w14:paraId="019E5A73" w14:textId="77777777" w:rsidR="00714063" w:rsidRPr="008215D4" w:rsidRDefault="00714063" w:rsidP="006528F8">
      <w:pPr>
        <w:pStyle w:val="Heading5"/>
        <w:rPr>
          <w:lang w:val="en-US"/>
        </w:rPr>
      </w:pPr>
      <w:bookmarkStart w:id="337" w:name="_Toc20213293"/>
      <w:bookmarkStart w:id="338" w:name="_Toc36043774"/>
      <w:bookmarkStart w:id="339" w:name="_Toc44872150"/>
      <w:bookmarkStart w:id="340" w:name="_Toc146095306"/>
      <w:bookmarkEnd w:id="336"/>
      <w:r w:rsidRPr="008215D4">
        <w:rPr>
          <w:lang w:val="en-US"/>
        </w:rPr>
        <w:t>5.2.2.2.4</w:t>
      </w:r>
      <w:r w:rsidRPr="008215D4">
        <w:rPr>
          <w:lang w:val="en-US"/>
        </w:rPr>
        <w:tab/>
        <w:t>Session-Termination-Answer (STA) Command</w:t>
      </w:r>
      <w:bookmarkEnd w:id="337"/>
      <w:bookmarkEnd w:id="338"/>
      <w:bookmarkEnd w:id="339"/>
      <w:bookmarkEnd w:id="340"/>
    </w:p>
    <w:p w14:paraId="33009FE8"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 trusted non-3GPP access network. The Command Code value and ABNF are re-used from the IETF RFC 6733 [58], Session-Termination-Answer command.</w:t>
      </w:r>
    </w:p>
    <w:p w14:paraId="3A034E9D" w14:textId="77777777" w:rsidR="00714063" w:rsidRPr="008215D4" w:rsidRDefault="00714063" w:rsidP="00714063">
      <w:pPr>
        <w:keepNext/>
        <w:keepLines/>
        <w:spacing w:after="0"/>
        <w:ind w:left="568" w:firstLine="284"/>
      </w:pPr>
      <w:bookmarkStart w:id="341" w:name="_PERM_MCCTEMPBM_CRPT92000039___2"/>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14:paraId="2BEBBF61" w14:textId="77777777" w:rsidR="00714063" w:rsidRPr="008215D4" w:rsidRDefault="00714063" w:rsidP="00714063">
      <w:pPr>
        <w:spacing w:after="0"/>
        <w:ind w:left="3692" w:firstLine="284"/>
      </w:pPr>
      <w:bookmarkStart w:id="342" w:name="_PERM_MCCTEMPBM_CRPT92000040___2"/>
      <w:bookmarkEnd w:id="341"/>
      <w:r w:rsidRPr="008215D4">
        <w:rPr>
          <w:lang w:val="en-US"/>
        </w:rPr>
        <w:t>&lt; Session-Id &gt;</w:t>
      </w:r>
    </w:p>
    <w:p w14:paraId="0E19C269" w14:textId="77777777" w:rsidR="00714063" w:rsidRPr="008215D4" w:rsidRDefault="00714063" w:rsidP="00714063">
      <w:pPr>
        <w:keepNext/>
        <w:keepLines/>
        <w:spacing w:after="0"/>
        <w:ind w:left="3692" w:firstLine="284"/>
        <w:rPr>
          <w:lang w:val="en-US"/>
        </w:rPr>
      </w:pPr>
      <w:r w:rsidRPr="008215D4">
        <w:t>[ DRMP ]</w:t>
      </w:r>
    </w:p>
    <w:p w14:paraId="0D43E547" w14:textId="77777777" w:rsidR="00714063" w:rsidRPr="008215D4" w:rsidRDefault="00714063" w:rsidP="00714063">
      <w:pPr>
        <w:keepNext/>
        <w:keepLines/>
        <w:spacing w:after="0"/>
        <w:ind w:left="3692" w:firstLine="284"/>
        <w:rPr>
          <w:lang w:val="en-US"/>
        </w:rPr>
      </w:pPr>
      <w:r w:rsidRPr="008215D4">
        <w:rPr>
          <w:lang w:val="en-US"/>
        </w:rPr>
        <w:t>{ Result-Code }</w:t>
      </w:r>
    </w:p>
    <w:p w14:paraId="00BF91F0" w14:textId="77777777" w:rsidR="00714063" w:rsidRPr="008215D4" w:rsidRDefault="00714063" w:rsidP="00714063">
      <w:pPr>
        <w:keepNext/>
        <w:keepLines/>
        <w:spacing w:after="0"/>
        <w:ind w:left="3692" w:firstLine="284"/>
        <w:rPr>
          <w:lang w:val="en-US"/>
        </w:rPr>
      </w:pPr>
      <w:r w:rsidRPr="008215D4">
        <w:rPr>
          <w:lang w:val="en-US"/>
        </w:rPr>
        <w:t>{ Origin-Host }</w:t>
      </w:r>
    </w:p>
    <w:p w14:paraId="504E600E" w14:textId="77777777" w:rsidR="00714063" w:rsidRPr="008215D4" w:rsidRDefault="00714063" w:rsidP="00714063">
      <w:pPr>
        <w:keepNext/>
        <w:keepLines/>
        <w:spacing w:after="0"/>
        <w:ind w:left="3692" w:firstLine="284"/>
        <w:rPr>
          <w:lang w:val="en-US"/>
        </w:rPr>
      </w:pPr>
      <w:r w:rsidRPr="008215D4">
        <w:rPr>
          <w:lang w:val="en-US"/>
        </w:rPr>
        <w:t>{ Origin-Realm }</w:t>
      </w:r>
    </w:p>
    <w:p w14:paraId="69C7D7F2" w14:textId="77777777" w:rsidR="00714063" w:rsidRPr="008215D4" w:rsidRDefault="00714063" w:rsidP="00714063">
      <w:pPr>
        <w:spacing w:after="0"/>
        <w:ind w:left="3692" w:firstLine="284"/>
      </w:pPr>
      <w:r w:rsidRPr="008215D4">
        <w:t>[ OC-Supported-Features ]</w:t>
      </w:r>
    </w:p>
    <w:p w14:paraId="380C83E7" w14:textId="77777777" w:rsidR="00A65E18" w:rsidRPr="008215D4" w:rsidRDefault="00714063" w:rsidP="00714063">
      <w:pPr>
        <w:spacing w:after="0"/>
        <w:ind w:left="3692" w:firstLine="284"/>
      </w:pPr>
      <w:r w:rsidRPr="008215D4">
        <w:t>[ OC-OLR ]</w:t>
      </w:r>
    </w:p>
    <w:p w14:paraId="486AA4D8" w14:textId="532D035E" w:rsidR="00714063" w:rsidRPr="008215D4" w:rsidRDefault="00714063" w:rsidP="00714063">
      <w:pPr>
        <w:spacing w:after="0"/>
        <w:ind w:left="3692" w:firstLine="284"/>
        <w:rPr>
          <w:lang w:val="en-US"/>
        </w:rPr>
      </w:pPr>
      <w:r w:rsidRPr="008215D4">
        <w:t>*[ Load ]</w:t>
      </w:r>
    </w:p>
    <w:p w14:paraId="3E42C916" w14:textId="77777777" w:rsidR="00714063" w:rsidRPr="008215D4" w:rsidRDefault="00714063" w:rsidP="00714063">
      <w:pPr>
        <w:keepNext/>
        <w:keepLines/>
        <w:spacing w:after="0"/>
        <w:ind w:left="3692" w:firstLine="284"/>
        <w:rPr>
          <w:lang w:val="en-US"/>
        </w:rPr>
      </w:pPr>
      <w:r w:rsidRPr="008215D4">
        <w:rPr>
          <w:lang w:val="en-US"/>
        </w:rPr>
        <w:t>*[ AVP ]</w:t>
      </w:r>
    </w:p>
    <w:p w14:paraId="232929EF" w14:textId="77777777" w:rsidR="00714063" w:rsidRPr="008215D4" w:rsidRDefault="00714063" w:rsidP="006528F8">
      <w:pPr>
        <w:pStyle w:val="Heading4"/>
        <w:rPr>
          <w:lang w:val="en-US"/>
        </w:rPr>
      </w:pPr>
      <w:bookmarkStart w:id="343" w:name="_Toc20213294"/>
      <w:bookmarkStart w:id="344" w:name="_Toc36043775"/>
      <w:bookmarkStart w:id="345" w:name="_Toc44872151"/>
      <w:bookmarkStart w:id="346" w:name="_Toc146095307"/>
      <w:bookmarkEnd w:id="342"/>
      <w:r w:rsidRPr="008215D4">
        <w:rPr>
          <w:lang w:val="en-US"/>
        </w:rPr>
        <w:t>5.2.2.3</w:t>
      </w:r>
      <w:r w:rsidRPr="008215D4">
        <w:rPr>
          <w:lang w:val="en-US"/>
        </w:rPr>
        <w:tab/>
      </w:r>
      <w:r w:rsidRPr="008215D4">
        <w:t xml:space="preserve">Commands </w:t>
      </w:r>
      <w:r w:rsidRPr="008215D4">
        <w:rPr>
          <w:lang w:val="en-US"/>
        </w:rPr>
        <w:t>for Re-Authentication and Re-Authorization</w:t>
      </w:r>
      <w:r w:rsidRPr="008215D4">
        <w:t xml:space="preserve"> Procedure</w:t>
      </w:r>
      <w:bookmarkEnd w:id="343"/>
      <w:bookmarkEnd w:id="344"/>
      <w:bookmarkEnd w:id="345"/>
      <w:bookmarkEnd w:id="346"/>
    </w:p>
    <w:p w14:paraId="7D3A8099" w14:textId="77777777" w:rsidR="00714063" w:rsidRPr="008215D4" w:rsidRDefault="00714063" w:rsidP="006528F8">
      <w:pPr>
        <w:pStyle w:val="Heading5"/>
        <w:rPr>
          <w:lang w:val="en-US" w:eastAsia="zh-CN"/>
        </w:rPr>
      </w:pPr>
      <w:bookmarkStart w:id="347" w:name="_Toc20213295"/>
      <w:bookmarkStart w:id="348" w:name="_Toc36043776"/>
      <w:bookmarkStart w:id="349" w:name="_Toc44872152"/>
      <w:bookmarkStart w:id="350" w:name="_Toc146095308"/>
      <w:r w:rsidRPr="008215D4">
        <w:rPr>
          <w:lang w:val="en-US" w:eastAsia="zh-CN"/>
        </w:rPr>
        <w:t>5.2.2.3.1</w:t>
      </w:r>
      <w:r w:rsidRPr="008215D4">
        <w:rPr>
          <w:lang w:val="en-US" w:eastAsia="zh-CN"/>
        </w:rPr>
        <w:tab/>
        <w:t>Re-Auth-Request (RAR) Command</w:t>
      </w:r>
      <w:bookmarkEnd w:id="347"/>
      <w:bookmarkEnd w:id="348"/>
      <w:bookmarkEnd w:id="349"/>
      <w:bookmarkEnd w:id="350"/>
    </w:p>
    <w:p w14:paraId="4864786D" w14:textId="77777777" w:rsidR="00714063" w:rsidRPr="008215D4" w:rsidRDefault="00714063" w:rsidP="005975E2">
      <w:pPr>
        <w:rPr>
          <w:lang w:eastAsia="zh-CN"/>
        </w:rPr>
      </w:pPr>
      <w:r w:rsidRPr="005975E2">
        <w:t>The Diameter Re-Auth-Request (RAR) command, indicated by the Command-Code field set to 258 and the "R" bit set in the Command Flags field, is sent from a 3GPP AAA Server to a Trusted Non-3GPP access network. ABNF for the RAR command is as follows:</w:t>
      </w:r>
    </w:p>
    <w:p w14:paraId="516CB767" w14:textId="77777777" w:rsidR="00714063" w:rsidRPr="008215D4" w:rsidRDefault="00714063" w:rsidP="005975E2">
      <w:pPr>
        <w:rPr>
          <w:lang w:eastAsia="zh-CN"/>
        </w:rPr>
      </w:pPr>
    </w:p>
    <w:p w14:paraId="52C4C109" w14:textId="77777777" w:rsidR="00714063" w:rsidRPr="008215D4" w:rsidRDefault="00714063" w:rsidP="00714063">
      <w:pPr>
        <w:keepNext/>
        <w:keepLines/>
        <w:spacing w:after="0"/>
        <w:ind w:left="1134" w:firstLine="284"/>
      </w:pPr>
      <w:bookmarkStart w:id="351" w:name="_PERM_MCCTEMPBM_CRPT92000042___2"/>
      <w:r w:rsidRPr="008215D4">
        <w:lastRenderedPageBreak/>
        <w:t>&lt; Re-Auth-Request &gt;  ::=</w:t>
      </w:r>
      <w:r w:rsidRPr="008215D4">
        <w:tab/>
        <w:t>&lt; Diameter Header: 258, REQ, PXY,</w:t>
      </w:r>
      <w:r w:rsidRPr="008215D4">
        <w:rPr>
          <w:lang w:eastAsia="zh-CN"/>
        </w:rPr>
        <w:t xml:space="preserve"> 16777250</w:t>
      </w:r>
      <w:r w:rsidRPr="008215D4">
        <w:t xml:space="preserve"> &gt;</w:t>
      </w:r>
    </w:p>
    <w:p w14:paraId="612E4F35" w14:textId="77777777" w:rsidR="00714063" w:rsidRPr="008215D4" w:rsidRDefault="00714063" w:rsidP="00714063">
      <w:pPr>
        <w:spacing w:after="0"/>
        <w:ind w:left="3692" w:firstLine="284"/>
      </w:pPr>
      <w:bookmarkStart w:id="352" w:name="_PERM_MCCTEMPBM_CRPT92000043___2"/>
      <w:bookmarkEnd w:id="351"/>
      <w:r w:rsidRPr="008215D4">
        <w:rPr>
          <w:lang w:val="en-US"/>
        </w:rPr>
        <w:t>&lt; Session-Id &gt;</w:t>
      </w:r>
    </w:p>
    <w:p w14:paraId="48A19565" w14:textId="77777777" w:rsidR="00714063" w:rsidRPr="008215D4" w:rsidRDefault="00714063" w:rsidP="00714063">
      <w:pPr>
        <w:keepNext/>
        <w:keepLines/>
        <w:spacing w:after="0"/>
        <w:ind w:left="3692" w:firstLine="284"/>
        <w:rPr>
          <w:lang w:val="en-US"/>
        </w:rPr>
      </w:pPr>
      <w:r w:rsidRPr="008215D4">
        <w:t>[ DRMP ]</w:t>
      </w:r>
    </w:p>
    <w:p w14:paraId="79ED282B" w14:textId="77777777" w:rsidR="00714063" w:rsidRPr="008215D4" w:rsidRDefault="00714063" w:rsidP="00714063">
      <w:pPr>
        <w:keepNext/>
        <w:keepLines/>
        <w:spacing w:after="0"/>
        <w:ind w:left="3692" w:firstLine="284"/>
        <w:rPr>
          <w:lang w:val="en-US"/>
        </w:rPr>
      </w:pPr>
      <w:r w:rsidRPr="008215D4">
        <w:rPr>
          <w:lang w:val="en-US"/>
        </w:rPr>
        <w:t>{ Origin-Host }</w:t>
      </w:r>
    </w:p>
    <w:p w14:paraId="1A2AE9B7" w14:textId="77777777" w:rsidR="00714063" w:rsidRPr="008215D4" w:rsidRDefault="00714063" w:rsidP="00714063">
      <w:pPr>
        <w:keepNext/>
        <w:keepLines/>
        <w:spacing w:after="0"/>
        <w:ind w:left="3692" w:firstLine="284"/>
        <w:rPr>
          <w:lang w:val="en-US"/>
        </w:rPr>
      </w:pPr>
      <w:r w:rsidRPr="008215D4">
        <w:rPr>
          <w:lang w:val="en-US"/>
        </w:rPr>
        <w:t>{ Origin-Realm }</w:t>
      </w:r>
    </w:p>
    <w:p w14:paraId="7B54E120" w14:textId="77777777" w:rsidR="00714063" w:rsidRPr="008215D4" w:rsidRDefault="00714063" w:rsidP="00714063">
      <w:pPr>
        <w:keepNext/>
        <w:keepLines/>
        <w:spacing w:after="0"/>
        <w:ind w:left="3692" w:firstLine="284"/>
        <w:rPr>
          <w:lang w:val="en-US"/>
        </w:rPr>
      </w:pPr>
      <w:r w:rsidRPr="008215D4">
        <w:rPr>
          <w:lang w:val="en-US"/>
        </w:rPr>
        <w:t>{ Destination-Realm }</w:t>
      </w:r>
    </w:p>
    <w:p w14:paraId="024D8C0E" w14:textId="77777777" w:rsidR="00714063" w:rsidRPr="008215D4" w:rsidRDefault="00714063" w:rsidP="00714063">
      <w:pPr>
        <w:keepNext/>
        <w:keepLines/>
        <w:spacing w:after="0"/>
        <w:ind w:left="3692" w:firstLine="284"/>
        <w:rPr>
          <w:lang w:val="en-US"/>
        </w:rPr>
      </w:pPr>
      <w:r w:rsidRPr="008215D4">
        <w:rPr>
          <w:lang w:val="en-US"/>
        </w:rPr>
        <w:t>{ Destination-Host }</w:t>
      </w:r>
    </w:p>
    <w:p w14:paraId="74029946" w14:textId="77777777" w:rsidR="00714063" w:rsidRPr="008215D4" w:rsidRDefault="00714063" w:rsidP="00714063">
      <w:pPr>
        <w:spacing w:after="0"/>
        <w:ind w:left="3692" w:firstLine="284"/>
      </w:pPr>
      <w:r w:rsidRPr="008215D4">
        <w:t>{ Auth-Application-Id }</w:t>
      </w:r>
    </w:p>
    <w:p w14:paraId="22BF085F" w14:textId="77777777" w:rsidR="00714063" w:rsidRPr="008215D4" w:rsidRDefault="00714063" w:rsidP="00714063">
      <w:pPr>
        <w:keepNext/>
        <w:keepLines/>
        <w:spacing w:after="0"/>
        <w:ind w:left="3692" w:firstLine="284"/>
        <w:rPr>
          <w:lang w:val="en-US"/>
        </w:rPr>
      </w:pPr>
      <w:r w:rsidRPr="008215D4">
        <w:rPr>
          <w:lang w:val="en-US"/>
        </w:rPr>
        <w:t>{ Re-Auth-Request-Type }</w:t>
      </w:r>
    </w:p>
    <w:p w14:paraId="15B0EB52" w14:textId="77777777" w:rsidR="00714063" w:rsidRPr="008215D4" w:rsidRDefault="00714063" w:rsidP="00714063">
      <w:pPr>
        <w:keepNext/>
        <w:keepLines/>
        <w:spacing w:after="0"/>
        <w:ind w:left="3692" w:firstLine="284"/>
        <w:rPr>
          <w:lang w:val="en-US"/>
        </w:rPr>
      </w:pPr>
      <w:r w:rsidRPr="008215D4">
        <w:rPr>
          <w:lang w:val="en-US"/>
        </w:rPr>
        <w:t>[ User-Name ]</w:t>
      </w:r>
    </w:p>
    <w:p w14:paraId="3F407537" w14:textId="77777777" w:rsidR="00714063" w:rsidRPr="008215D4" w:rsidRDefault="00714063" w:rsidP="00714063">
      <w:pPr>
        <w:keepLines/>
        <w:spacing w:after="0"/>
        <w:ind w:left="3692" w:firstLine="284"/>
        <w:rPr>
          <w:lang w:val="en-US"/>
        </w:rPr>
      </w:pPr>
      <w:r w:rsidRPr="008215D4">
        <w:rPr>
          <w:lang w:val="en-US"/>
        </w:rPr>
        <w:t>…</w:t>
      </w:r>
    </w:p>
    <w:p w14:paraId="26DDA350" w14:textId="77777777" w:rsidR="00714063" w:rsidRPr="008215D4" w:rsidRDefault="00714063" w:rsidP="00714063">
      <w:pPr>
        <w:keepLines/>
        <w:spacing w:after="0"/>
        <w:ind w:left="3692" w:firstLine="284"/>
        <w:rPr>
          <w:lang w:val="en-US"/>
        </w:rPr>
      </w:pPr>
      <w:r w:rsidRPr="008215D4">
        <w:rPr>
          <w:lang w:val="en-US"/>
        </w:rPr>
        <w:t>*[ AVP ]</w:t>
      </w:r>
    </w:p>
    <w:p w14:paraId="1FCEEFDC" w14:textId="77777777" w:rsidR="00714063" w:rsidRPr="008215D4" w:rsidRDefault="00714063" w:rsidP="006528F8">
      <w:pPr>
        <w:pStyle w:val="Heading5"/>
        <w:rPr>
          <w:lang w:val="en-US" w:eastAsia="zh-CN"/>
        </w:rPr>
      </w:pPr>
      <w:bookmarkStart w:id="353" w:name="_Toc20213296"/>
      <w:bookmarkStart w:id="354" w:name="_Toc36043777"/>
      <w:bookmarkStart w:id="355" w:name="_Toc44872153"/>
      <w:bookmarkStart w:id="356" w:name="_Toc146095309"/>
      <w:bookmarkEnd w:id="352"/>
      <w:r w:rsidRPr="008215D4">
        <w:rPr>
          <w:lang w:val="en-US" w:eastAsia="zh-CN"/>
        </w:rPr>
        <w:t>5.2.2.3.2</w:t>
      </w:r>
      <w:r w:rsidRPr="008215D4">
        <w:rPr>
          <w:lang w:val="en-US" w:eastAsia="zh-CN"/>
        </w:rPr>
        <w:tab/>
        <w:t>Re-Auth-Answer (RAA) Command</w:t>
      </w:r>
      <w:bookmarkEnd w:id="353"/>
      <w:bookmarkEnd w:id="354"/>
      <w:bookmarkEnd w:id="355"/>
      <w:bookmarkEnd w:id="356"/>
    </w:p>
    <w:p w14:paraId="60D47C73" w14:textId="77777777" w:rsidR="00714063" w:rsidRPr="008215D4" w:rsidRDefault="00714063" w:rsidP="005975E2">
      <w:pPr>
        <w:rPr>
          <w:lang w:eastAsia="zh-CN"/>
        </w:rPr>
      </w:pPr>
      <w:r w:rsidRPr="005975E2">
        <w:t>The Diameter Re-Auth-Answer (ASA) command, indicated by the Command-Code field set to 258 and the "R" bit cleared in the Command Flags field, is sent from a Trusted Non-3GPP access network to a 3GPP AAA Server/Proxy. ABNF for the RAA commands is as follows:</w:t>
      </w:r>
    </w:p>
    <w:p w14:paraId="52B72417" w14:textId="77777777" w:rsidR="00714063" w:rsidRPr="008215D4" w:rsidRDefault="00714063" w:rsidP="00714063">
      <w:pPr>
        <w:pStyle w:val="PL"/>
      </w:pPr>
    </w:p>
    <w:p w14:paraId="56F057CD" w14:textId="77777777" w:rsidR="00714063" w:rsidRPr="008215D4" w:rsidRDefault="00714063" w:rsidP="00714063">
      <w:pPr>
        <w:keepNext/>
        <w:keepLines/>
        <w:spacing w:after="0"/>
        <w:ind w:left="1134" w:firstLine="284"/>
      </w:pPr>
      <w:bookmarkStart w:id="357" w:name="_PERM_MCCTEMPBM_CRPT92000045___2"/>
      <w:r w:rsidRPr="008215D4">
        <w:t>&lt; Re-Auth-Answer &gt;  ::=</w:t>
      </w:r>
      <w:r w:rsidRPr="008215D4">
        <w:tab/>
        <w:t>&lt; Diameter Header: 258, PXY,</w:t>
      </w:r>
      <w:r w:rsidRPr="008215D4">
        <w:rPr>
          <w:lang w:eastAsia="zh-CN"/>
        </w:rPr>
        <w:t xml:space="preserve"> 16777250</w:t>
      </w:r>
      <w:r w:rsidRPr="008215D4">
        <w:t xml:space="preserve"> &gt;</w:t>
      </w:r>
    </w:p>
    <w:p w14:paraId="5D653E52" w14:textId="77777777" w:rsidR="00714063" w:rsidRPr="008215D4" w:rsidRDefault="00714063" w:rsidP="00714063">
      <w:pPr>
        <w:spacing w:after="0"/>
        <w:ind w:left="3692" w:firstLine="284"/>
      </w:pPr>
      <w:bookmarkStart w:id="358" w:name="_PERM_MCCTEMPBM_CRPT92000046___2"/>
      <w:bookmarkEnd w:id="357"/>
      <w:r w:rsidRPr="008215D4">
        <w:rPr>
          <w:lang w:val="en-US"/>
        </w:rPr>
        <w:t>&lt; Session-Id &gt;</w:t>
      </w:r>
    </w:p>
    <w:p w14:paraId="1014AA61" w14:textId="77777777" w:rsidR="00714063" w:rsidRPr="008215D4" w:rsidRDefault="00714063" w:rsidP="00714063">
      <w:pPr>
        <w:keepNext/>
        <w:keepLines/>
        <w:spacing w:after="0"/>
        <w:ind w:left="3692" w:firstLine="284"/>
        <w:rPr>
          <w:lang w:val="en-US"/>
        </w:rPr>
      </w:pPr>
      <w:r w:rsidRPr="008215D4">
        <w:t>[ DRMP ]</w:t>
      </w:r>
    </w:p>
    <w:p w14:paraId="03D915DF" w14:textId="77777777" w:rsidR="00714063" w:rsidRPr="008215D4" w:rsidRDefault="00714063" w:rsidP="00714063">
      <w:pPr>
        <w:keepNext/>
        <w:keepLines/>
        <w:spacing w:after="0"/>
        <w:ind w:left="3692" w:firstLine="284"/>
        <w:rPr>
          <w:lang w:val="en-US"/>
        </w:rPr>
      </w:pPr>
      <w:r w:rsidRPr="008215D4">
        <w:rPr>
          <w:lang w:val="en-US"/>
        </w:rPr>
        <w:t>{ Result-Code }</w:t>
      </w:r>
    </w:p>
    <w:p w14:paraId="3A28BC31" w14:textId="77777777" w:rsidR="00714063" w:rsidRPr="008215D4" w:rsidRDefault="00714063" w:rsidP="00714063">
      <w:pPr>
        <w:keepNext/>
        <w:keepLines/>
        <w:spacing w:after="0"/>
        <w:ind w:left="3692" w:firstLine="284"/>
        <w:rPr>
          <w:lang w:val="en-US"/>
        </w:rPr>
      </w:pPr>
      <w:r w:rsidRPr="008215D4">
        <w:rPr>
          <w:lang w:val="en-US"/>
        </w:rPr>
        <w:t>{ Origin-Host }</w:t>
      </w:r>
    </w:p>
    <w:p w14:paraId="47C875C6" w14:textId="77777777" w:rsidR="00714063" w:rsidRPr="008215D4" w:rsidRDefault="00714063" w:rsidP="00714063">
      <w:pPr>
        <w:keepNext/>
        <w:keepLines/>
        <w:spacing w:after="0"/>
        <w:ind w:left="3692" w:firstLine="284"/>
        <w:rPr>
          <w:lang w:val="en-US"/>
        </w:rPr>
      </w:pPr>
      <w:r w:rsidRPr="008215D4">
        <w:rPr>
          <w:lang w:val="en-US"/>
        </w:rPr>
        <w:t>{ Origin-Realm }</w:t>
      </w:r>
    </w:p>
    <w:p w14:paraId="705AFBD4" w14:textId="77777777" w:rsidR="00714063" w:rsidRPr="008215D4" w:rsidRDefault="00714063" w:rsidP="00714063">
      <w:pPr>
        <w:keepNext/>
        <w:keepLines/>
        <w:spacing w:after="0"/>
        <w:ind w:left="3692" w:firstLine="284"/>
        <w:rPr>
          <w:lang w:val="en-US"/>
        </w:rPr>
      </w:pPr>
      <w:r w:rsidRPr="008215D4">
        <w:rPr>
          <w:lang w:val="en-US"/>
        </w:rPr>
        <w:t>…</w:t>
      </w:r>
    </w:p>
    <w:p w14:paraId="6D7BD81E" w14:textId="77777777" w:rsidR="00714063" w:rsidRPr="008215D4" w:rsidRDefault="00714063" w:rsidP="00714063">
      <w:pPr>
        <w:keepLines/>
        <w:spacing w:after="0"/>
        <w:ind w:left="3692" w:firstLine="284"/>
        <w:rPr>
          <w:lang w:val="en-US"/>
        </w:rPr>
      </w:pPr>
      <w:r w:rsidRPr="008215D4">
        <w:rPr>
          <w:lang w:val="en-US"/>
        </w:rPr>
        <w:t>*[ AVP ]</w:t>
      </w:r>
    </w:p>
    <w:p w14:paraId="431EEA83" w14:textId="77777777" w:rsidR="00714063" w:rsidRPr="008215D4" w:rsidRDefault="00714063" w:rsidP="006528F8">
      <w:pPr>
        <w:pStyle w:val="Heading5"/>
        <w:rPr>
          <w:lang w:val="en-US" w:eastAsia="zh-CN"/>
        </w:rPr>
      </w:pPr>
      <w:bookmarkStart w:id="359" w:name="_Toc20213297"/>
      <w:bookmarkStart w:id="360" w:name="_Toc36043778"/>
      <w:bookmarkStart w:id="361" w:name="_Toc44872154"/>
      <w:bookmarkStart w:id="362" w:name="_Toc146095310"/>
      <w:bookmarkEnd w:id="358"/>
      <w:r w:rsidRPr="008215D4">
        <w:rPr>
          <w:lang w:val="en-US" w:eastAsia="zh-CN"/>
        </w:rPr>
        <w:t>5.2.2.3.3</w:t>
      </w:r>
      <w:r w:rsidRPr="008215D4">
        <w:rPr>
          <w:lang w:val="en-US" w:eastAsia="zh-CN"/>
        </w:rPr>
        <w:tab/>
        <w:t>AA-Request (AAR) Command</w:t>
      </w:r>
      <w:bookmarkEnd w:id="359"/>
      <w:bookmarkEnd w:id="360"/>
      <w:bookmarkEnd w:id="361"/>
      <w:bookmarkEnd w:id="362"/>
    </w:p>
    <w:p w14:paraId="141787EC" w14:textId="1A897750" w:rsidR="00714063" w:rsidRPr="008215D4" w:rsidRDefault="00714063" w:rsidP="00714063">
      <w:r w:rsidRPr="008215D4">
        <w:t>The AA-Request (AAR) command, indicated by the Command-Code field set to 265 and the "R" bit set in the Command Flags field, is sent from a Trusted Non-3GPP access network to a 3GPP AAA Server/Proxy. The ABNF is re-used from IETF RFC 4005</w:t>
      </w:r>
      <w:r w:rsidR="00A65E18">
        <w:t> </w:t>
      </w:r>
      <w:r w:rsidR="00A65E18" w:rsidRPr="008215D4">
        <w:t>[</w:t>
      </w:r>
      <w:r w:rsidRPr="008215D4">
        <w:t>4], adding AVPs from IETF RFC 5779</w:t>
      </w:r>
      <w:r w:rsidR="00A65E18">
        <w:t> </w:t>
      </w:r>
      <w:r w:rsidR="00A65E18" w:rsidRPr="008215D4">
        <w:rPr>
          <w:lang w:val="en-US"/>
        </w:rPr>
        <w:t>[</w:t>
      </w:r>
      <w:r w:rsidRPr="008215D4">
        <w:rPr>
          <w:lang w:val="en-US"/>
        </w:rPr>
        <w:t>2]</w:t>
      </w:r>
      <w:r w:rsidRPr="008215D4">
        <w:t>.</w:t>
      </w:r>
    </w:p>
    <w:p w14:paraId="65C62486" w14:textId="77777777" w:rsidR="00714063" w:rsidRPr="005975E2" w:rsidRDefault="00714063" w:rsidP="005975E2"/>
    <w:p w14:paraId="7D7426EE" w14:textId="77777777" w:rsidR="00714063" w:rsidRPr="008215D4" w:rsidRDefault="00714063" w:rsidP="00714063">
      <w:pPr>
        <w:keepNext/>
        <w:keepLines/>
        <w:spacing w:after="0"/>
        <w:ind w:left="1134" w:firstLine="284"/>
      </w:pPr>
      <w:bookmarkStart w:id="363" w:name="_PERM_MCCTEMPBM_CRPT92000048___2"/>
      <w:r w:rsidRPr="008215D4">
        <w:t>&lt; AA-Request &gt;  ::=</w:t>
      </w:r>
      <w:r w:rsidR="003F14A7">
        <w:tab/>
      </w:r>
      <w:r w:rsidRPr="008215D4">
        <w:t>&lt; Diameter Header: 265, REQ, PXY,</w:t>
      </w:r>
      <w:r w:rsidRPr="008215D4">
        <w:rPr>
          <w:lang w:eastAsia="zh-CN"/>
        </w:rPr>
        <w:t xml:space="preserve"> 16777250</w:t>
      </w:r>
      <w:r w:rsidRPr="008215D4">
        <w:t xml:space="preserve"> &gt;</w:t>
      </w:r>
    </w:p>
    <w:p w14:paraId="6C067B22" w14:textId="77777777" w:rsidR="00714063" w:rsidRPr="008215D4" w:rsidRDefault="00714063" w:rsidP="00714063">
      <w:pPr>
        <w:spacing w:after="0"/>
        <w:ind w:left="3692" w:firstLine="284"/>
      </w:pPr>
      <w:bookmarkStart w:id="364" w:name="_PERM_MCCTEMPBM_CRPT92000049___2"/>
      <w:bookmarkEnd w:id="363"/>
      <w:r w:rsidRPr="008215D4">
        <w:t>&lt; Session-Id &gt;</w:t>
      </w:r>
    </w:p>
    <w:p w14:paraId="4FAEBF29" w14:textId="77777777" w:rsidR="00714063" w:rsidRPr="008215D4" w:rsidRDefault="00714063" w:rsidP="00714063">
      <w:pPr>
        <w:spacing w:after="0"/>
        <w:ind w:left="3692" w:firstLine="284"/>
      </w:pPr>
      <w:r w:rsidRPr="008215D4">
        <w:t>[ DRMP ]</w:t>
      </w:r>
    </w:p>
    <w:p w14:paraId="7DE872D0" w14:textId="77777777" w:rsidR="00714063" w:rsidRPr="008215D4" w:rsidRDefault="00714063" w:rsidP="00714063">
      <w:pPr>
        <w:spacing w:after="0"/>
        <w:ind w:left="3692" w:firstLine="284"/>
      </w:pPr>
      <w:r w:rsidRPr="008215D4">
        <w:t>{ Auth-Application-Id }</w:t>
      </w:r>
    </w:p>
    <w:p w14:paraId="59899D7B" w14:textId="77777777" w:rsidR="00714063" w:rsidRPr="008215D4" w:rsidRDefault="00714063" w:rsidP="00714063">
      <w:pPr>
        <w:spacing w:after="0"/>
        <w:ind w:left="3692" w:firstLine="284"/>
      </w:pPr>
      <w:r w:rsidRPr="008215D4">
        <w:t>{ Origin-Host }</w:t>
      </w:r>
    </w:p>
    <w:p w14:paraId="0F6B64B5" w14:textId="77777777" w:rsidR="00714063" w:rsidRPr="008215D4" w:rsidRDefault="00714063" w:rsidP="00714063">
      <w:pPr>
        <w:spacing w:after="0"/>
        <w:ind w:left="3692" w:firstLine="284"/>
      </w:pPr>
      <w:r w:rsidRPr="008215D4">
        <w:t>{ Origin-Realm }</w:t>
      </w:r>
    </w:p>
    <w:p w14:paraId="2603323F" w14:textId="77777777" w:rsidR="00714063" w:rsidRPr="008215D4" w:rsidRDefault="00714063" w:rsidP="00714063">
      <w:pPr>
        <w:spacing w:after="0"/>
        <w:ind w:left="3692" w:firstLine="284"/>
        <w:rPr>
          <w:b/>
          <w:bCs/>
        </w:rPr>
      </w:pPr>
      <w:r w:rsidRPr="008215D4">
        <w:t xml:space="preserve">{ </w:t>
      </w:r>
      <w:r w:rsidRPr="008215D4">
        <w:rPr>
          <w:lang w:val="en-US"/>
        </w:rPr>
        <w:t>Destination-Realm</w:t>
      </w:r>
      <w:r w:rsidRPr="008215D4">
        <w:t xml:space="preserve"> }</w:t>
      </w:r>
    </w:p>
    <w:p w14:paraId="63AB6118"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40B8B720" w14:textId="77777777" w:rsidR="00714063" w:rsidRPr="008215D4" w:rsidRDefault="00714063" w:rsidP="00714063">
      <w:pPr>
        <w:spacing w:after="0"/>
        <w:ind w:left="3692" w:firstLine="284"/>
      </w:pPr>
      <w:r w:rsidRPr="008215D4">
        <w:t>[ Destination-Host ]</w:t>
      </w:r>
    </w:p>
    <w:p w14:paraId="09562590" w14:textId="77777777" w:rsidR="00714063" w:rsidRPr="008215D4" w:rsidRDefault="00714063" w:rsidP="00714063">
      <w:pPr>
        <w:spacing w:after="0"/>
        <w:ind w:left="3692" w:firstLine="284"/>
      </w:pPr>
      <w:r w:rsidRPr="008215D4">
        <w:t>[ User-Name ]</w:t>
      </w:r>
    </w:p>
    <w:p w14:paraId="762C7691" w14:textId="77777777" w:rsidR="00A65E18" w:rsidRPr="008215D4" w:rsidRDefault="00714063" w:rsidP="00714063">
      <w:pPr>
        <w:spacing w:after="0"/>
        <w:ind w:left="3692" w:firstLine="284"/>
        <w:rPr>
          <w:bCs/>
          <w:lang w:val="en-US"/>
        </w:rPr>
      </w:pPr>
      <w:r w:rsidRPr="008215D4">
        <w:rPr>
          <w:b/>
          <w:bCs/>
          <w:lang w:val="en-US"/>
        </w:rPr>
        <w:t xml:space="preserve">[ </w:t>
      </w:r>
      <w:r w:rsidRPr="008215D4">
        <w:rPr>
          <w:bCs/>
          <w:lang w:val="en-US"/>
        </w:rPr>
        <w:t>MIP6-Feature-Vector</w:t>
      </w:r>
      <w:r w:rsidRPr="008215D4">
        <w:rPr>
          <w:b/>
          <w:bCs/>
          <w:lang w:val="en-US"/>
        </w:rPr>
        <w:t xml:space="preserve"> ]</w:t>
      </w:r>
    </w:p>
    <w:p w14:paraId="16E905E0" w14:textId="22CD9476" w:rsidR="00714063" w:rsidRPr="008215D4" w:rsidRDefault="00714063" w:rsidP="00714063">
      <w:pPr>
        <w:spacing w:after="0"/>
        <w:ind w:left="3692" w:firstLine="284"/>
        <w:rPr>
          <w:bCs/>
          <w:lang w:val="en-US"/>
        </w:rPr>
      </w:pPr>
      <w:r w:rsidRPr="008215D4">
        <w:rPr>
          <w:bCs/>
          <w:lang w:val="en-US"/>
        </w:rPr>
        <w:t>[ Access-Network-Info ]</w:t>
      </w:r>
    </w:p>
    <w:p w14:paraId="049323B7" w14:textId="77777777" w:rsidR="00714063" w:rsidRPr="008215D4" w:rsidRDefault="00714063" w:rsidP="00714063">
      <w:pPr>
        <w:spacing w:after="0"/>
        <w:ind w:left="3692" w:firstLine="284"/>
        <w:rPr>
          <w:b/>
          <w:bCs/>
          <w:lang w:val="en-US"/>
        </w:rPr>
      </w:pPr>
      <w:r w:rsidRPr="008215D4">
        <w:rPr>
          <w:bCs/>
          <w:lang w:val="en-US"/>
        </w:rPr>
        <w:t>[ Local-Time-Zone ]</w:t>
      </w:r>
    </w:p>
    <w:p w14:paraId="1BCDE5F2" w14:textId="77777777" w:rsidR="00714063" w:rsidRPr="008215D4" w:rsidRDefault="00714063" w:rsidP="00714063">
      <w:pPr>
        <w:spacing w:after="0"/>
        <w:ind w:left="3692" w:firstLine="284"/>
        <w:rPr>
          <w:b/>
          <w:bCs/>
          <w:lang w:val="en-US"/>
        </w:rPr>
      </w:pPr>
    </w:p>
    <w:p w14:paraId="44FB2CD0" w14:textId="77777777" w:rsidR="00714063" w:rsidRPr="008215D4" w:rsidRDefault="00714063" w:rsidP="00714063">
      <w:pPr>
        <w:spacing w:after="0"/>
        <w:ind w:left="3692" w:firstLine="284"/>
      </w:pPr>
      <w:r w:rsidRPr="008215D4">
        <w:t>[ OC-Supported-Features ]</w:t>
      </w:r>
    </w:p>
    <w:p w14:paraId="72F2EE5E" w14:textId="77777777" w:rsidR="00714063" w:rsidRPr="008215D4" w:rsidRDefault="00714063" w:rsidP="00714063">
      <w:pPr>
        <w:spacing w:after="0"/>
        <w:ind w:left="3692" w:firstLine="284"/>
      </w:pPr>
      <w:r w:rsidRPr="008215D4">
        <w:t>…</w:t>
      </w:r>
    </w:p>
    <w:p w14:paraId="6CAF7EF0" w14:textId="77777777" w:rsidR="00714063" w:rsidRPr="008215D4" w:rsidRDefault="00714063" w:rsidP="00714063">
      <w:pPr>
        <w:spacing w:after="0"/>
        <w:ind w:left="3692" w:firstLine="284"/>
      </w:pPr>
      <w:r w:rsidRPr="008215D4">
        <w:t>*[ AVP ]</w:t>
      </w:r>
    </w:p>
    <w:p w14:paraId="23A5A185" w14:textId="77777777" w:rsidR="00714063" w:rsidRPr="008215D4" w:rsidRDefault="00714063" w:rsidP="00714063">
      <w:pPr>
        <w:keepLines/>
        <w:spacing w:after="0"/>
        <w:ind w:left="3692" w:firstLine="284"/>
        <w:rPr>
          <w:lang w:val="en-US"/>
        </w:rPr>
      </w:pPr>
    </w:p>
    <w:p w14:paraId="24322730" w14:textId="77777777" w:rsidR="00714063" w:rsidRPr="008215D4" w:rsidRDefault="00714063" w:rsidP="006528F8">
      <w:pPr>
        <w:pStyle w:val="Heading5"/>
        <w:rPr>
          <w:lang w:val="en-US" w:eastAsia="zh-CN"/>
        </w:rPr>
      </w:pPr>
      <w:bookmarkStart w:id="365" w:name="_Toc20213298"/>
      <w:bookmarkStart w:id="366" w:name="_Toc36043779"/>
      <w:bookmarkStart w:id="367" w:name="_Toc44872155"/>
      <w:bookmarkStart w:id="368" w:name="_Toc146095311"/>
      <w:bookmarkEnd w:id="364"/>
      <w:r w:rsidRPr="008215D4">
        <w:rPr>
          <w:lang w:val="en-US" w:eastAsia="zh-CN"/>
        </w:rPr>
        <w:t>5.2.2.3.4</w:t>
      </w:r>
      <w:r w:rsidRPr="008215D4">
        <w:rPr>
          <w:lang w:val="en-US" w:eastAsia="zh-CN"/>
        </w:rPr>
        <w:tab/>
        <w:t>AA-Answer (AAA) Command</w:t>
      </w:r>
      <w:bookmarkEnd w:id="365"/>
      <w:bookmarkEnd w:id="366"/>
      <w:bookmarkEnd w:id="367"/>
      <w:bookmarkEnd w:id="368"/>
    </w:p>
    <w:p w14:paraId="331614EF" w14:textId="5B4A9DD1" w:rsidR="00714063" w:rsidRPr="008215D4" w:rsidRDefault="00714063" w:rsidP="00714063">
      <w:pPr>
        <w:rPr>
          <w:noProof/>
          <w:lang w:val="en-US"/>
        </w:rPr>
      </w:pPr>
      <w:r w:rsidRPr="008215D4">
        <w:t>The AA-Answer (AAA) command, indicated by the Command-Code field set to 265 and the "R" bit cleared in the Command Flags field, is sent from a 3GPP AAA Server/Proxy to a Trusted Non-3GPP access network. The ABNF is re-used from IETF RFC 4005</w:t>
      </w:r>
      <w:r w:rsidR="00A65E18">
        <w:t> </w:t>
      </w:r>
      <w:r w:rsidR="00A65E18" w:rsidRPr="008215D4">
        <w:t>[</w:t>
      </w:r>
      <w:r w:rsidRPr="008215D4">
        <w:t>4], adding AVPs from IETF RFC 5779</w:t>
      </w:r>
      <w:r w:rsidR="00A65E18">
        <w:t> </w:t>
      </w:r>
      <w:r w:rsidR="00A65E18" w:rsidRPr="008215D4">
        <w:rPr>
          <w:lang w:val="en-US"/>
        </w:rPr>
        <w:t>[</w:t>
      </w:r>
      <w:r w:rsidRPr="008215D4">
        <w:rPr>
          <w:lang w:val="en-US"/>
        </w:rPr>
        <w:t>2]</w:t>
      </w:r>
      <w:r w:rsidRPr="008215D4">
        <w:t>.</w:t>
      </w:r>
    </w:p>
    <w:p w14:paraId="712DED03" w14:textId="77777777" w:rsidR="00714063" w:rsidRPr="008215D4" w:rsidRDefault="00714063" w:rsidP="00714063">
      <w:pPr>
        <w:spacing w:after="0"/>
        <w:ind w:left="1134" w:firstLine="284"/>
      </w:pPr>
      <w:bookmarkStart w:id="369" w:name="_PERM_MCCTEMPBM_CRPT92000050___2"/>
      <w:r w:rsidRPr="008215D4">
        <w:t>&lt; AA-Answer &gt; ::=</w:t>
      </w:r>
      <w:r w:rsidR="003F14A7">
        <w:tab/>
      </w:r>
      <w:r w:rsidRPr="008215D4">
        <w:t xml:space="preserve">&lt; </w:t>
      </w:r>
      <w:r w:rsidRPr="008215D4">
        <w:rPr>
          <w:lang w:val="en-US"/>
        </w:rPr>
        <w:t>Diameter Header: 265, PXY,</w:t>
      </w:r>
      <w:r w:rsidRPr="008215D4">
        <w:rPr>
          <w:lang w:eastAsia="zh-CN"/>
        </w:rPr>
        <w:t xml:space="preserve"> 16777250</w:t>
      </w:r>
      <w:r w:rsidRPr="008215D4">
        <w:t xml:space="preserve"> &gt;</w:t>
      </w:r>
    </w:p>
    <w:p w14:paraId="09EA8447" w14:textId="77777777" w:rsidR="00714063" w:rsidRPr="008215D4" w:rsidRDefault="00714063" w:rsidP="00714063">
      <w:pPr>
        <w:spacing w:after="0"/>
        <w:ind w:left="3692" w:firstLine="284"/>
      </w:pPr>
      <w:bookmarkStart w:id="370" w:name="_PERM_MCCTEMPBM_CRPT92000051___2"/>
      <w:bookmarkEnd w:id="369"/>
      <w:r w:rsidRPr="008215D4">
        <w:t>&lt; Session-Id &gt;</w:t>
      </w:r>
    </w:p>
    <w:p w14:paraId="04E158C2" w14:textId="77777777" w:rsidR="00714063" w:rsidRPr="008215D4" w:rsidRDefault="00714063" w:rsidP="00714063">
      <w:pPr>
        <w:spacing w:after="0"/>
        <w:ind w:left="3692" w:firstLine="284"/>
      </w:pPr>
      <w:r w:rsidRPr="008215D4">
        <w:t>[ DRMP ]</w:t>
      </w:r>
    </w:p>
    <w:p w14:paraId="5416D075" w14:textId="77777777" w:rsidR="00714063" w:rsidRPr="008215D4" w:rsidRDefault="00714063" w:rsidP="00714063">
      <w:pPr>
        <w:spacing w:after="0"/>
        <w:ind w:left="3692" w:firstLine="284"/>
      </w:pPr>
      <w:r w:rsidRPr="008215D4">
        <w:lastRenderedPageBreak/>
        <w:t>{ Auth-Application-Id }</w:t>
      </w:r>
    </w:p>
    <w:p w14:paraId="0A480B5F" w14:textId="77777777" w:rsidR="00714063" w:rsidRPr="008215D4" w:rsidRDefault="00714063" w:rsidP="00714063">
      <w:pPr>
        <w:spacing w:after="0"/>
        <w:ind w:left="3692" w:firstLine="284"/>
      </w:pPr>
      <w:r w:rsidRPr="008215D4">
        <w:t>{ Auth-Request-Type }</w:t>
      </w:r>
    </w:p>
    <w:p w14:paraId="08E90073" w14:textId="77777777" w:rsidR="00714063" w:rsidRPr="008215D4" w:rsidRDefault="00714063" w:rsidP="00714063">
      <w:pPr>
        <w:spacing w:after="0"/>
        <w:ind w:left="3692" w:firstLine="284"/>
      </w:pPr>
      <w:r w:rsidRPr="008215D4">
        <w:t>{ Result-Code }</w:t>
      </w:r>
    </w:p>
    <w:p w14:paraId="6DC2F372" w14:textId="77777777" w:rsidR="00714063" w:rsidRPr="008215D4" w:rsidRDefault="00714063" w:rsidP="00714063">
      <w:pPr>
        <w:spacing w:after="0"/>
        <w:ind w:left="3692" w:firstLine="284"/>
      </w:pPr>
      <w:r w:rsidRPr="008215D4">
        <w:t>[ Experimental-Result ]</w:t>
      </w:r>
    </w:p>
    <w:p w14:paraId="6B025B0A" w14:textId="77777777" w:rsidR="00714063" w:rsidRPr="008215D4" w:rsidRDefault="00714063" w:rsidP="00714063">
      <w:pPr>
        <w:spacing w:after="0"/>
        <w:ind w:left="3692" w:firstLine="284"/>
      </w:pPr>
      <w:r w:rsidRPr="008215D4">
        <w:t>{ Origin-Host }</w:t>
      </w:r>
    </w:p>
    <w:p w14:paraId="546B8DEF" w14:textId="77777777" w:rsidR="00714063" w:rsidRPr="008215D4" w:rsidRDefault="00714063" w:rsidP="00714063">
      <w:pPr>
        <w:spacing w:after="0"/>
        <w:ind w:left="3692" w:firstLine="284"/>
      </w:pPr>
      <w:r w:rsidRPr="008215D4">
        <w:t>{ Origin-Realm }</w:t>
      </w:r>
    </w:p>
    <w:p w14:paraId="3D30FB0B" w14:textId="77777777" w:rsidR="00714063" w:rsidRPr="008215D4" w:rsidRDefault="00714063" w:rsidP="00714063">
      <w:pPr>
        <w:spacing w:after="0"/>
        <w:ind w:left="3692" w:firstLine="284"/>
      </w:pPr>
      <w:r w:rsidRPr="008215D4">
        <w:t>[ Session-Timeout ]</w:t>
      </w:r>
    </w:p>
    <w:p w14:paraId="1B1B9A15" w14:textId="77777777" w:rsidR="00714063" w:rsidRPr="008215D4" w:rsidRDefault="00714063" w:rsidP="00714063">
      <w:pPr>
        <w:spacing w:after="0"/>
        <w:ind w:left="3692" w:firstLine="284"/>
      </w:pPr>
      <w:r w:rsidRPr="008215D4">
        <w:t>[ Accounting-Interim-Interval ]</w:t>
      </w:r>
    </w:p>
    <w:p w14:paraId="0CF2DD3E" w14:textId="77777777" w:rsidR="00714063" w:rsidRPr="008215D4" w:rsidRDefault="00714063" w:rsidP="00714063">
      <w:pPr>
        <w:spacing w:after="0"/>
        <w:ind w:left="3692" w:firstLine="284"/>
        <w:rPr>
          <w:lang w:val="fr-FR"/>
        </w:rPr>
      </w:pPr>
      <w:r w:rsidRPr="008215D4">
        <w:rPr>
          <w:lang w:val="fr-FR"/>
        </w:rPr>
        <w:t>[ Context-Identifier ]</w:t>
      </w:r>
    </w:p>
    <w:p w14:paraId="5C1E3D2F" w14:textId="12EBD5AC" w:rsidR="00714063" w:rsidRPr="008215D4" w:rsidRDefault="00A65E18" w:rsidP="00714063">
      <w:pPr>
        <w:spacing w:after="0"/>
        <w:ind w:left="3692" w:firstLine="284"/>
        <w:rPr>
          <w:lang w:val="fr-FR"/>
        </w:rPr>
      </w:pPr>
      <w:r>
        <w:rPr>
          <w:lang w:val="fr-FR"/>
        </w:rPr>
        <w:t> </w:t>
      </w:r>
      <w:r w:rsidRPr="008215D4">
        <w:rPr>
          <w:lang w:val="fr-FR"/>
        </w:rPr>
        <w:t>[</w:t>
      </w:r>
      <w:r w:rsidR="00714063" w:rsidRPr="008215D4">
        <w:rPr>
          <w:lang w:val="fr-FR"/>
        </w:rPr>
        <w:t xml:space="preserve"> APN-OI-Replacement ]</w:t>
      </w:r>
    </w:p>
    <w:p w14:paraId="0F1E0D9E" w14:textId="77777777" w:rsidR="00714063" w:rsidRPr="008215D4" w:rsidRDefault="00714063" w:rsidP="00714063">
      <w:pPr>
        <w:spacing w:after="0"/>
        <w:ind w:left="3692" w:firstLine="284"/>
        <w:rPr>
          <w:bCs/>
        </w:rPr>
      </w:pPr>
      <w:r w:rsidRPr="008215D4">
        <w:t>*</w:t>
      </w:r>
      <w:r w:rsidRPr="008215D4">
        <w:rPr>
          <w:bCs/>
        </w:rPr>
        <w:t xml:space="preserve">[ </w:t>
      </w:r>
      <w:r w:rsidRPr="008215D4">
        <w:rPr>
          <w:bCs/>
          <w:lang w:eastAsia="zh-CN"/>
        </w:rPr>
        <w:t>APN-Configuration</w:t>
      </w:r>
      <w:r w:rsidRPr="008215D4">
        <w:rPr>
          <w:bCs/>
        </w:rPr>
        <w:t xml:space="preserve"> ]</w:t>
      </w:r>
    </w:p>
    <w:p w14:paraId="0EFD1C33" w14:textId="77777777" w:rsidR="00714063" w:rsidRPr="008215D4" w:rsidRDefault="00714063" w:rsidP="00714063">
      <w:pPr>
        <w:spacing w:after="0"/>
        <w:ind w:left="3692" w:firstLine="284"/>
        <w:rPr>
          <w:bCs/>
        </w:rPr>
      </w:pPr>
      <w:r w:rsidRPr="008215D4">
        <w:rPr>
          <w:bCs/>
        </w:rPr>
        <w:t>[ 3GPP-Charging-Characteristics ]</w:t>
      </w:r>
    </w:p>
    <w:p w14:paraId="1F2F940A"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7F4F105B"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17337344" w14:textId="77777777" w:rsidR="00714063" w:rsidRPr="008215D4" w:rsidRDefault="00714063" w:rsidP="00714063">
      <w:pPr>
        <w:spacing w:after="0"/>
        <w:ind w:left="3692" w:firstLine="284"/>
      </w:pPr>
      <w:r w:rsidRPr="008215D4">
        <w:t>[ OC-Supported-Features ]</w:t>
      </w:r>
    </w:p>
    <w:p w14:paraId="6E7D8407" w14:textId="77777777" w:rsidR="00A65E18" w:rsidRPr="008215D4" w:rsidRDefault="00714063" w:rsidP="00714063">
      <w:pPr>
        <w:spacing w:after="0"/>
        <w:ind w:left="3692" w:firstLine="284"/>
      </w:pPr>
      <w:r w:rsidRPr="008215D4">
        <w:t>[ OC-OLR ]</w:t>
      </w:r>
    </w:p>
    <w:p w14:paraId="57526359" w14:textId="603F02B1" w:rsidR="00714063" w:rsidRPr="008215D4" w:rsidRDefault="00714063" w:rsidP="00714063">
      <w:pPr>
        <w:spacing w:after="0"/>
        <w:ind w:left="3692" w:firstLine="284"/>
        <w:rPr>
          <w:bCs/>
          <w:lang w:val="en-US"/>
        </w:rPr>
      </w:pPr>
      <w:r w:rsidRPr="008215D4">
        <w:rPr>
          <w:lang w:val="nb-NO"/>
        </w:rPr>
        <w:t>[ UE-Usage-Type ]</w:t>
      </w:r>
    </w:p>
    <w:p w14:paraId="4571067E" w14:textId="77777777" w:rsidR="00A65E18" w:rsidRPr="008215D4" w:rsidRDefault="00714063" w:rsidP="00714063">
      <w:pPr>
        <w:spacing w:after="0"/>
        <w:ind w:left="3692" w:firstLine="284"/>
      </w:pPr>
      <w:r w:rsidRPr="008215D4">
        <w:rPr>
          <w:bCs/>
          <w:lang w:val="en-US"/>
        </w:rPr>
        <w:t>[ Emergency-Info]</w:t>
      </w:r>
    </w:p>
    <w:p w14:paraId="19E1AD9A" w14:textId="1C12F36E" w:rsidR="00714063" w:rsidRPr="008215D4" w:rsidRDefault="00714063" w:rsidP="00714063">
      <w:pPr>
        <w:spacing w:after="0"/>
        <w:ind w:left="3692" w:firstLine="284"/>
        <w:rPr>
          <w:lang w:val="en-US"/>
        </w:rPr>
      </w:pPr>
      <w:r w:rsidRPr="008215D4">
        <w:t>*[ Load ]</w:t>
      </w:r>
    </w:p>
    <w:p w14:paraId="01CDB568" w14:textId="77777777" w:rsidR="00714063" w:rsidRPr="008215D4" w:rsidRDefault="00714063" w:rsidP="00714063">
      <w:pPr>
        <w:spacing w:after="0"/>
        <w:ind w:left="3692" w:firstLine="284"/>
        <w:rPr>
          <w:lang w:val="en-US"/>
        </w:rPr>
      </w:pPr>
      <w:r w:rsidRPr="008215D4">
        <w:rPr>
          <w:lang w:val="en-US"/>
        </w:rPr>
        <w:t>…</w:t>
      </w:r>
    </w:p>
    <w:p w14:paraId="4BB4FCB2" w14:textId="77777777" w:rsidR="00714063" w:rsidRPr="008215D4" w:rsidRDefault="00714063" w:rsidP="00714063">
      <w:pPr>
        <w:spacing w:after="0"/>
        <w:ind w:left="3692" w:firstLine="284"/>
      </w:pPr>
      <w:r w:rsidRPr="008215D4">
        <w:t>*[ AVP ]</w:t>
      </w:r>
    </w:p>
    <w:p w14:paraId="794F0F0E" w14:textId="77777777" w:rsidR="00714063" w:rsidRPr="008215D4" w:rsidRDefault="00714063" w:rsidP="006528F8">
      <w:pPr>
        <w:pStyle w:val="Heading5"/>
        <w:rPr>
          <w:lang w:eastAsia="zh-CN"/>
        </w:rPr>
      </w:pPr>
      <w:bookmarkStart w:id="371" w:name="_Toc20213299"/>
      <w:bookmarkStart w:id="372" w:name="_Toc36043780"/>
      <w:bookmarkStart w:id="373" w:name="_Toc44872156"/>
      <w:bookmarkStart w:id="374" w:name="_Toc146095312"/>
      <w:bookmarkEnd w:id="370"/>
      <w:r w:rsidRPr="008215D4">
        <w:rPr>
          <w:lang w:eastAsia="zh-CN"/>
        </w:rPr>
        <w:t>5.2.2.3.5</w:t>
      </w:r>
      <w:r w:rsidRPr="008215D4">
        <w:rPr>
          <w:lang w:eastAsia="zh-CN"/>
        </w:rPr>
        <w:tab/>
        <w:t>Diameter-EAP-Request (DER) Command</w:t>
      </w:r>
      <w:bookmarkEnd w:id="371"/>
      <w:bookmarkEnd w:id="372"/>
      <w:bookmarkEnd w:id="373"/>
      <w:bookmarkEnd w:id="374"/>
    </w:p>
    <w:p w14:paraId="69018D7C" w14:textId="2C4BCBD5" w:rsidR="00714063" w:rsidRPr="008215D4" w:rsidRDefault="00714063" w:rsidP="00714063">
      <w:pPr>
        <w:rPr>
          <w:noProof/>
        </w:rPr>
      </w:pPr>
      <w:r w:rsidRPr="008215D4">
        <w:rPr>
          <w:noProof/>
        </w:rPr>
        <w:t xml:space="preserve">Refer to </w:t>
      </w:r>
      <w:r w:rsidR="00A65E18" w:rsidRPr="008215D4">
        <w:rPr>
          <w:noProof/>
        </w:rPr>
        <w:t>clause</w:t>
      </w:r>
      <w:r w:rsidR="00A65E18">
        <w:rPr>
          <w:noProof/>
        </w:rPr>
        <w:t> </w:t>
      </w:r>
      <w:r w:rsidR="00A65E18" w:rsidRPr="008215D4">
        <w:rPr>
          <w:noProof/>
        </w:rPr>
        <w:t>5</w:t>
      </w:r>
      <w:r w:rsidRPr="008215D4">
        <w:rPr>
          <w:noProof/>
        </w:rPr>
        <w:t>.2.2.1.1</w:t>
      </w:r>
    </w:p>
    <w:p w14:paraId="7B9DC28F" w14:textId="77777777" w:rsidR="00714063" w:rsidRPr="008215D4" w:rsidRDefault="00714063" w:rsidP="006528F8">
      <w:pPr>
        <w:pStyle w:val="Heading5"/>
        <w:rPr>
          <w:lang w:eastAsia="zh-CN"/>
        </w:rPr>
      </w:pPr>
      <w:bookmarkStart w:id="375" w:name="_Toc20213300"/>
      <w:bookmarkStart w:id="376" w:name="_Toc36043781"/>
      <w:bookmarkStart w:id="377" w:name="_Toc44872157"/>
      <w:bookmarkStart w:id="378" w:name="_Toc146095313"/>
      <w:r w:rsidRPr="008215D4">
        <w:rPr>
          <w:lang w:eastAsia="zh-CN"/>
        </w:rPr>
        <w:t>5.2.2.3.6</w:t>
      </w:r>
      <w:r w:rsidRPr="008215D4">
        <w:rPr>
          <w:lang w:eastAsia="zh-CN"/>
        </w:rPr>
        <w:tab/>
        <w:t>Diameter-EAP-Answer (DEA) Command</w:t>
      </w:r>
      <w:bookmarkEnd w:id="375"/>
      <w:bookmarkEnd w:id="376"/>
      <w:bookmarkEnd w:id="377"/>
      <w:bookmarkEnd w:id="378"/>
    </w:p>
    <w:p w14:paraId="6E3DD318" w14:textId="6C7150CD" w:rsidR="00714063" w:rsidRPr="008215D4" w:rsidRDefault="00714063" w:rsidP="00714063">
      <w:pPr>
        <w:rPr>
          <w:noProof/>
        </w:rPr>
      </w:pPr>
      <w:r w:rsidRPr="008215D4">
        <w:t xml:space="preserve">Refer to </w:t>
      </w:r>
      <w:r w:rsidR="00A65E18" w:rsidRPr="008215D4">
        <w:t>clause</w:t>
      </w:r>
      <w:r w:rsidR="00A65E18">
        <w:t> </w:t>
      </w:r>
      <w:r w:rsidR="00A65E18" w:rsidRPr="008215D4">
        <w:t>5</w:t>
      </w:r>
      <w:r w:rsidRPr="008215D4">
        <w:t>.2.2.1.2</w:t>
      </w:r>
    </w:p>
    <w:p w14:paraId="54D83654" w14:textId="77777777" w:rsidR="00714063" w:rsidRPr="008215D4" w:rsidRDefault="00714063" w:rsidP="006528F8">
      <w:pPr>
        <w:pStyle w:val="Heading4"/>
        <w:rPr>
          <w:lang w:val="en-US"/>
        </w:rPr>
      </w:pPr>
      <w:bookmarkStart w:id="379" w:name="_Toc20213301"/>
      <w:bookmarkStart w:id="380" w:name="_Toc36043782"/>
      <w:bookmarkStart w:id="381" w:name="_Toc44872158"/>
      <w:bookmarkStart w:id="382" w:name="_Toc146095314"/>
      <w:r w:rsidRPr="008215D4">
        <w:rPr>
          <w:lang w:val="en-US"/>
        </w:rPr>
        <w:t>5.2.2.4</w:t>
      </w:r>
      <w:r w:rsidRPr="008215D4">
        <w:rPr>
          <w:lang w:val="en-US"/>
        </w:rPr>
        <w:tab/>
        <w:t>Commands for Trusted non-3GPP Access network Initiated Session Termination</w:t>
      </w:r>
      <w:bookmarkEnd w:id="379"/>
      <w:bookmarkEnd w:id="380"/>
      <w:bookmarkEnd w:id="381"/>
      <w:bookmarkEnd w:id="382"/>
    </w:p>
    <w:p w14:paraId="05A9230A" w14:textId="77777777" w:rsidR="00714063" w:rsidRPr="008215D4" w:rsidRDefault="00714063" w:rsidP="006528F8">
      <w:pPr>
        <w:pStyle w:val="Heading5"/>
        <w:rPr>
          <w:lang w:val="en-US"/>
        </w:rPr>
      </w:pPr>
      <w:bookmarkStart w:id="383" w:name="_Toc20213302"/>
      <w:bookmarkStart w:id="384" w:name="_Toc36043783"/>
      <w:bookmarkStart w:id="385" w:name="_Toc44872159"/>
      <w:bookmarkStart w:id="386" w:name="_Toc146095315"/>
      <w:r w:rsidRPr="008215D4">
        <w:rPr>
          <w:lang w:val="en-US"/>
        </w:rPr>
        <w:t>5.2.2.4.1</w:t>
      </w:r>
      <w:r w:rsidRPr="008215D4">
        <w:rPr>
          <w:lang w:val="en-US"/>
        </w:rPr>
        <w:tab/>
        <w:t>Session-Termination-Request (STR) Command</w:t>
      </w:r>
      <w:bookmarkEnd w:id="383"/>
      <w:bookmarkEnd w:id="384"/>
      <w:bookmarkEnd w:id="385"/>
      <w:bookmarkEnd w:id="386"/>
    </w:p>
    <w:p w14:paraId="41827E3B" w14:textId="77777777" w:rsidR="00A65E18" w:rsidRPr="008215D4" w:rsidRDefault="00714063" w:rsidP="00714063">
      <w:r w:rsidRPr="008215D4">
        <w:t>The Session-Termination-Request (STR) command, indicated by the Command-Code field set to 275 and the "R" bit set in the Command Flags field, is sent from a non-3GPP access network to a 3GPP AAA server. The Command Code value and ABNF are re-used from the IETF RFC 6733 [58], Session-Termination-Request command.</w:t>
      </w:r>
    </w:p>
    <w:p w14:paraId="77F92B25" w14:textId="46316836" w:rsidR="00714063" w:rsidRPr="008215D4" w:rsidRDefault="00714063" w:rsidP="00714063">
      <w:pPr>
        <w:keepNext/>
        <w:keepLines/>
        <w:spacing w:after="0"/>
        <w:ind w:left="568" w:firstLine="284"/>
      </w:pPr>
      <w:bookmarkStart w:id="387" w:name="_PERM_MCCTEMPBM_CRPT92000052___2"/>
      <w:r w:rsidRPr="008215D4">
        <w:t>&lt;Session-Termination-Request&gt; ::=</w:t>
      </w:r>
      <w:r w:rsidRPr="008215D4">
        <w:tab/>
        <w:t>&lt; Diameter Header: 275, REQ, PXY,</w:t>
      </w:r>
      <w:r w:rsidRPr="008215D4">
        <w:rPr>
          <w:lang w:eastAsia="zh-CN"/>
        </w:rPr>
        <w:t xml:space="preserve"> 16777250</w:t>
      </w:r>
      <w:r w:rsidRPr="008215D4">
        <w:t xml:space="preserve"> &gt;</w:t>
      </w:r>
    </w:p>
    <w:p w14:paraId="2CF91358" w14:textId="77777777" w:rsidR="00714063" w:rsidRPr="008215D4" w:rsidRDefault="00714063" w:rsidP="00714063">
      <w:pPr>
        <w:spacing w:after="0"/>
        <w:ind w:left="3692" w:firstLine="284"/>
      </w:pPr>
      <w:bookmarkStart w:id="388" w:name="_PERM_MCCTEMPBM_CRPT92000053___2"/>
      <w:bookmarkEnd w:id="387"/>
      <w:r w:rsidRPr="008215D4">
        <w:rPr>
          <w:lang w:val="en-US"/>
        </w:rPr>
        <w:t>&lt; Session-Id &gt;</w:t>
      </w:r>
    </w:p>
    <w:p w14:paraId="6A67D5D5" w14:textId="77777777" w:rsidR="00714063" w:rsidRPr="008215D4" w:rsidRDefault="00714063" w:rsidP="00714063">
      <w:pPr>
        <w:keepNext/>
        <w:keepLines/>
        <w:spacing w:after="0"/>
        <w:ind w:left="3692" w:firstLine="284"/>
        <w:rPr>
          <w:lang w:val="en-US"/>
        </w:rPr>
      </w:pPr>
      <w:r w:rsidRPr="008215D4">
        <w:t>[ DRMP ]</w:t>
      </w:r>
    </w:p>
    <w:p w14:paraId="2C83356E" w14:textId="77777777" w:rsidR="00714063" w:rsidRPr="008215D4" w:rsidRDefault="00714063" w:rsidP="00714063">
      <w:pPr>
        <w:keepNext/>
        <w:keepLines/>
        <w:spacing w:after="0"/>
        <w:ind w:left="3692" w:firstLine="284"/>
        <w:rPr>
          <w:lang w:val="en-US"/>
        </w:rPr>
      </w:pPr>
      <w:r w:rsidRPr="008215D4">
        <w:rPr>
          <w:lang w:val="en-US"/>
        </w:rPr>
        <w:t>{ Origin-Host }</w:t>
      </w:r>
    </w:p>
    <w:p w14:paraId="40A589C3" w14:textId="77777777" w:rsidR="00714063" w:rsidRPr="008215D4" w:rsidRDefault="00714063" w:rsidP="00714063">
      <w:pPr>
        <w:keepNext/>
        <w:keepLines/>
        <w:spacing w:after="0"/>
        <w:ind w:left="3692" w:firstLine="284"/>
        <w:rPr>
          <w:lang w:val="en-US"/>
        </w:rPr>
      </w:pPr>
      <w:r w:rsidRPr="008215D4">
        <w:rPr>
          <w:lang w:val="en-US"/>
        </w:rPr>
        <w:t>{ Origin-Realm }</w:t>
      </w:r>
    </w:p>
    <w:p w14:paraId="29A2DEA6" w14:textId="77777777" w:rsidR="00714063" w:rsidRPr="008215D4" w:rsidRDefault="00714063" w:rsidP="00714063">
      <w:pPr>
        <w:keepNext/>
        <w:keepLines/>
        <w:spacing w:after="0"/>
        <w:ind w:left="3692" w:firstLine="284"/>
      </w:pPr>
      <w:r w:rsidRPr="008215D4">
        <w:t>{ Destination-Realm }</w:t>
      </w:r>
    </w:p>
    <w:p w14:paraId="684453DA"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2051D253" w14:textId="77777777" w:rsidR="00714063" w:rsidRPr="008215D4" w:rsidRDefault="00714063" w:rsidP="00714063">
      <w:pPr>
        <w:keepNext/>
        <w:keepLines/>
        <w:spacing w:after="0"/>
        <w:ind w:left="3692" w:firstLine="284"/>
      </w:pPr>
      <w:r w:rsidRPr="008215D4">
        <w:t>{ Auth-Application-Id }</w:t>
      </w:r>
    </w:p>
    <w:p w14:paraId="7DFE84DA" w14:textId="77777777" w:rsidR="00714063" w:rsidRPr="008215D4" w:rsidRDefault="00714063" w:rsidP="00714063">
      <w:pPr>
        <w:keepNext/>
        <w:keepLines/>
        <w:spacing w:after="0"/>
        <w:ind w:left="3692" w:firstLine="284"/>
      </w:pPr>
      <w:r w:rsidRPr="008215D4">
        <w:t>{ Termination-Cause }</w:t>
      </w:r>
    </w:p>
    <w:p w14:paraId="283BA312" w14:textId="77777777" w:rsidR="00714063" w:rsidRPr="008215D4" w:rsidRDefault="00714063" w:rsidP="00714063">
      <w:pPr>
        <w:keepNext/>
        <w:keepLines/>
        <w:spacing w:after="0"/>
        <w:ind w:left="3692" w:firstLine="284"/>
        <w:rPr>
          <w:lang w:val="en-US"/>
        </w:rPr>
      </w:pPr>
      <w:r w:rsidRPr="008215D4">
        <w:rPr>
          <w:lang w:val="en-US"/>
        </w:rPr>
        <w:t>[ User-Name ]</w:t>
      </w:r>
    </w:p>
    <w:p w14:paraId="12EBB765" w14:textId="77777777" w:rsidR="00714063" w:rsidRPr="008215D4" w:rsidRDefault="00714063" w:rsidP="00714063">
      <w:pPr>
        <w:spacing w:after="0"/>
        <w:ind w:left="3692" w:firstLine="284"/>
      </w:pPr>
      <w:r w:rsidRPr="008215D4">
        <w:t>[ OC-Supported-Features ]</w:t>
      </w:r>
    </w:p>
    <w:p w14:paraId="77E74699" w14:textId="77777777" w:rsidR="00714063" w:rsidRPr="008215D4" w:rsidRDefault="00714063" w:rsidP="00714063">
      <w:pPr>
        <w:keepNext/>
        <w:keepLines/>
        <w:spacing w:after="0"/>
        <w:ind w:left="3692" w:firstLine="284"/>
        <w:rPr>
          <w:lang w:val="en-US"/>
        </w:rPr>
      </w:pPr>
      <w:r w:rsidRPr="008215D4">
        <w:rPr>
          <w:lang w:val="en-US"/>
        </w:rPr>
        <w:t>…</w:t>
      </w:r>
    </w:p>
    <w:p w14:paraId="7E8C6286" w14:textId="77777777" w:rsidR="00714063" w:rsidRPr="008215D4" w:rsidRDefault="00714063" w:rsidP="00714063">
      <w:pPr>
        <w:keepNext/>
        <w:keepLines/>
        <w:spacing w:after="0"/>
        <w:ind w:left="3692" w:firstLine="284"/>
        <w:rPr>
          <w:lang w:val="en-US"/>
        </w:rPr>
      </w:pPr>
      <w:r w:rsidRPr="008215D4">
        <w:rPr>
          <w:lang w:val="en-US"/>
        </w:rPr>
        <w:t>*[ AVP ]</w:t>
      </w:r>
    </w:p>
    <w:p w14:paraId="6AACB420" w14:textId="77777777" w:rsidR="00714063" w:rsidRPr="008215D4" w:rsidRDefault="00714063" w:rsidP="006528F8">
      <w:pPr>
        <w:pStyle w:val="Heading5"/>
        <w:rPr>
          <w:lang w:val="en-US"/>
        </w:rPr>
      </w:pPr>
      <w:bookmarkStart w:id="389" w:name="_Toc20213303"/>
      <w:bookmarkStart w:id="390" w:name="_Toc36043784"/>
      <w:bookmarkStart w:id="391" w:name="_Toc44872160"/>
      <w:bookmarkStart w:id="392" w:name="_Toc146095316"/>
      <w:bookmarkEnd w:id="388"/>
      <w:r w:rsidRPr="008215D4">
        <w:rPr>
          <w:lang w:val="en-US"/>
        </w:rPr>
        <w:t>5.2.2.4.2</w:t>
      </w:r>
      <w:r w:rsidRPr="008215D4">
        <w:rPr>
          <w:lang w:val="en-US"/>
        </w:rPr>
        <w:tab/>
        <w:t>Session-Termination-Answer (STA) Command</w:t>
      </w:r>
      <w:bookmarkEnd w:id="389"/>
      <w:bookmarkEnd w:id="390"/>
      <w:bookmarkEnd w:id="391"/>
      <w:bookmarkEnd w:id="392"/>
    </w:p>
    <w:p w14:paraId="7E871CCB"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non-3GPP access network. The Command Code value and ABNF are re-used from the IETF RFC 6733 [58], Session-Termination-Answer command.</w:t>
      </w:r>
    </w:p>
    <w:p w14:paraId="20688A8A" w14:textId="77777777" w:rsidR="00714063" w:rsidRPr="008215D4" w:rsidRDefault="00714063" w:rsidP="00714063">
      <w:pPr>
        <w:keepNext/>
        <w:keepLines/>
        <w:spacing w:after="0"/>
        <w:ind w:left="568" w:firstLine="284"/>
      </w:pPr>
      <w:bookmarkStart w:id="393" w:name="_PERM_MCCTEMPBM_CRPT92000054___2"/>
      <w:r w:rsidRPr="008215D4">
        <w:rPr>
          <w:lang w:val="en-US"/>
        </w:rPr>
        <w:t xml:space="preserve">   </w:t>
      </w:r>
      <w:r w:rsidRPr="008215D4">
        <w:t>&lt;Session-Termination-Answer&gt; ::=</w:t>
      </w:r>
      <w:r w:rsidRPr="008215D4">
        <w:tab/>
        <w:t>&lt; Diameter Header: 275, PXY,</w:t>
      </w:r>
      <w:r w:rsidRPr="008215D4">
        <w:rPr>
          <w:lang w:eastAsia="zh-CN"/>
        </w:rPr>
        <w:t xml:space="preserve"> 16777250</w:t>
      </w:r>
      <w:r w:rsidRPr="008215D4">
        <w:t xml:space="preserve"> &gt;</w:t>
      </w:r>
    </w:p>
    <w:p w14:paraId="65978E19" w14:textId="77777777" w:rsidR="00714063" w:rsidRPr="008215D4" w:rsidRDefault="00714063" w:rsidP="00714063">
      <w:pPr>
        <w:spacing w:after="0"/>
        <w:ind w:left="3692" w:firstLine="284"/>
      </w:pPr>
      <w:bookmarkStart w:id="394" w:name="_PERM_MCCTEMPBM_CRPT92000055___2"/>
      <w:bookmarkEnd w:id="393"/>
      <w:r w:rsidRPr="008215D4">
        <w:rPr>
          <w:lang w:val="en-US"/>
        </w:rPr>
        <w:t>&lt; Session-Id &gt;</w:t>
      </w:r>
    </w:p>
    <w:p w14:paraId="0233373E" w14:textId="77777777" w:rsidR="00714063" w:rsidRPr="008215D4" w:rsidRDefault="00714063" w:rsidP="00714063">
      <w:pPr>
        <w:keepNext/>
        <w:keepLines/>
        <w:spacing w:after="0"/>
        <w:ind w:left="3692" w:firstLine="284"/>
        <w:rPr>
          <w:lang w:val="en-US"/>
        </w:rPr>
      </w:pPr>
      <w:r w:rsidRPr="008215D4">
        <w:lastRenderedPageBreak/>
        <w:t>[ DRMP ]</w:t>
      </w:r>
    </w:p>
    <w:p w14:paraId="01DAF70E" w14:textId="77777777" w:rsidR="00714063" w:rsidRPr="008215D4" w:rsidRDefault="00714063" w:rsidP="00714063">
      <w:pPr>
        <w:keepNext/>
        <w:keepLines/>
        <w:spacing w:after="0"/>
        <w:ind w:left="3692" w:firstLine="284"/>
        <w:rPr>
          <w:lang w:val="en-US"/>
        </w:rPr>
      </w:pPr>
      <w:r w:rsidRPr="008215D4">
        <w:rPr>
          <w:lang w:val="en-US"/>
        </w:rPr>
        <w:t>{ Result-Code }</w:t>
      </w:r>
    </w:p>
    <w:p w14:paraId="48448A09" w14:textId="77777777" w:rsidR="00714063" w:rsidRPr="008215D4" w:rsidRDefault="00714063" w:rsidP="00714063">
      <w:pPr>
        <w:keepNext/>
        <w:keepLines/>
        <w:spacing w:after="0"/>
        <w:ind w:left="3692" w:firstLine="284"/>
        <w:rPr>
          <w:lang w:val="en-US"/>
        </w:rPr>
      </w:pPr>
      <w:r w:rsidRPr="008215D4">
        <w:rPr>
          <w:lang w:val="en-US"/>
        </w:rPr>
        <w:t>{ Origin-Host }</w:t>
      </w:r>
    </w:p>
    <w:p w14:paraId="087063B8" w14:textId="77777777" w:rsidR="00714063" w:rsidRPr="008215D4" w:rsidRDefault="00714063" w:rsidP="00714063">
      <w:pPr>
        <w:keepNext/>
        <w:keepLines/>
        <w:spacing w:after="0"/>
        <w:ind w:left="3692" w:firstLine="284"/>
        <w:rPr>
          <w:lang w:val="en-US"/>
        </w:rPr>
      </w:pPr>
      <w:r w:rsidRPr="008215D4">
        <w:rPr>
          <w:lang w:val="en-US"/>
        </w:rPr>
        <w:t>{ Origin-Realm }</w:t>
      </w:r>
    </w:p>
    <w:p w14:paraId="5AAE3D9E" w14:textId="77777777" w:rsidR="00714063" w:rsidRPr="008215D4" w:rsidRDefault="00714063" w:rsidP="00714063">
      <w:pPr>
        <w:spacing w:after="0"/>
        <w:ind w:left="3692" w:firstLine="284"/>
      </w:pPr>
      <w:r w:rsidRPr="008215D4">
        <w:t>[ OC-Supported-Features ]</w:t>
      </w:r>
    </w:p>
    <w:p w14:paraId="5A1A4736" w14:textId="77777777" w:rsidR="00A65E18" w:rsidRPr="008215D4" w:rsidRDefault="00714063" w:rsidP="00714063">
      <w:pPr>
        <w:spacing w:after="0"/>
        <w:ind w:left="3692" w:firstLine="284"/>
      </w:pPr>
      <w:r w:rsidRPr="008215D4">
        <w:t>[ OC-OLR ]</w:t>
      </w:r>
    </w:p>
    <w:p w14:paraId="3F2FE3D2" w14:textId="3D2ABFAE" w:rsidR="00714063" w:rsidRPr="008215D4" w:rsidRDefault="00714063" w:rsidP="00714063">
      <w:pPr>
        <w:spacing w:after="0"/>
        <w:ind w:left="3692" w:firstLine="284"/>
        <w:rPr>
          <w:lang w:val="en-US"/>
        </w:rPr>
      </w:pPr>
      <w:r w:rsidRPr="008215D4">
        <w:t>*[ Load ]</w:t>
      </w:r>
    </w:p>
    <w:p w14:paraId="2B43BF04" w14:textId="77777777" w:rsidR="00714063" w:rsidRPr="008215D4" w:rsidRDefault="00714063" w:rsidP="00714063">
      <w:pPr>
        <w:keepNext/>
        <w:keepLines/>
        <w:spacing w:after="0"/>
        <w:ind w:left="3692" w:firstLine="284"/>
        <w:rPr>
          <w:lang w:val="en-US"/>
        </w:rPr>
      </w:pPr>
      <w:r w:rsidRPr="008215D4">
        <w:rPr>
          <w:lang w:val="en-US"/>
        </w:rPr>
        <w:t>*[ AVP ]</w:t>
      </w:r>
    </w:p>
    <w:p w14:paraId="6103BA1E" w14:textId="77777777" w:rsidR="00714063" w:rsidRPr="008215D4" w:rsidRDefault="00714063" w:rsidP="006528F8">
      <w:pPr>
        <w:pStyle w:val="Heading3"/>
        <w:rPr>
          <w:lang w:val="en-US"/>
        </w:rPr>
      </w:pPr>
      <w:bookmarkStart w:id="395" w:name="_Toc20213304"/>
      <w:bookmarkStart w:id="396" w:name="_Toc36043785"/>
      <w:bookmarkStart w:id="397" w:name="_Toc44872161"/>
      <w:bookmarkStart w:id="398" w:name="_Toc146095317"/>
      <w:bookmarkEnd w:id="394"/>
      <w:r w:rsidRPr="008215D4">
        <w:rPr>
          <w:lang w:val="en-US"/>
        </w:rPr>
        <w:t>5.2.3</w:t>
      </w:r>
      <w:r w:rsidRPr="008215D4">
        <w:rPr>
          <w:lang w:val="en-US"/>
        </w:rPr>
        <w:tab/>
        <w:t>Information Elements</w:t>
      </w:r>
      <w:bookmarkEnd w:id="395"/>
      <w:bookmarkEnd w:id="396"/>
      <w:bookmarkEnd w:id="397"/>
      <w:bookmarkEnd w:id="398"/>
    </w:p>
    <w:p w14:paraId="6707FD8B" w14:textId="77777777" w:rsidR="00714063" w:rsidRPr="008215D4" w:rsidRDefault="00714063" w:rsidP="006528F8">
      <w:pPr>
        <w:pStyle w:val="Heading4"/>
        <w:rPr>
          <w:lang w:val="en-US"/>
        </w:rPr>
      </w:pPr>
      <w:bookmarkStart w:id="399" w:name="_Toc20213305"/>
      <w:bookmarkStart w:id="400" w:name="_Toc36043786"/>
      <w:bookmarkStart w:id="401" w:name="_Toc44872162"/>
      <w:bookmarkStart w:id="402" w:name="_Toc146095318"/>
      <w:r w:rsidRPr="008215D4">
        <w:t>5.2.3.1</w:t>
      </w:r>
      <w:r w:rsidRPr="008215D4">
        <w:tab/>
        <w:t>General</w:t>
      </w:r>
      <w:bookmarkEnd w:id="399"/>
      <w:bookmarkEnd w:id="400"/>
      <w:bookmarkEnd w:id="401"/>
      <w:bookmarkEnd w:id="402"/>
    </w:p>
    <w:p w14:paraId="497ECA9B" w14:textId="77777777" w:rsidR="00A65E18" w:rsidRPr="008215D4" w:rsidRDefault="00714063" w:rsidP="00714063">
      <w:r w:rsidRPr="008215D4">
        <w:t xml:space="preserve">The following table describes the Diameter AVPs defined for the STa interface protocol in </w:t>
      </w:r>
      <w:r w:rsidRPr="008215D4">
        <w:rPr>
          <w:rFonts w:hint="eastAsia"/>
          <w:lang w:eastAsia="zh-CN"/>
        </w:rPr>
        <w:t>NBM</w:t>
      </w:r>
      <w:r w:rsidRPr="008215D4">
        <w:t xml:space="preserve"> mode, their AVP Code values, types, possible flag values and whether or not the AVP may be encrypted.</w:t>
      </w:r>
    </w:p>
    <w:p w14:paraId="066636D4" w14:textId="202F6A16"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1A521C30" w14:textId="77777777" w:rsidR="00714063" w:rsidRPr="008215D4" w:rsidRDefault="00714063" w:rsidP="00714063">
      <w:pPr>
        <w:pStyle w:val="TH"/>
      </w:pPr>
      <w:r w:rsidRPr="008215D4">
        <w:t>Table 5.2.3.1/1: Diameter STa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67DBEB78" w14:textId="77777777" w:rsidTr="00F76B35">
        <w:trPr>
          <w:jc w:val="center"/>
        </w:trPr>
        <w:tc>
          <w:tcPr>
            <w:tcW w:w="4229" w:type="dxa"/>
            <w:gridSpan w:val="4"/>
            <w:tcBorders>
              <w:top w:val="nil"/>
              <w:left w:val="nil"/>
              <w:bottom w:val="single" w:sz="4" w:space="0" w:color="auto"/>
              <w:right w:val="single" w:sz="4" w:space="0" w:color="auto"/>
            </w:tcBorders>
          </w:tcPr>
          <w:p w14:paraId="5B10279D"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15CCAB7F" w14:textId="77777777" w:rsidR="00714063" w:rsidRPr="008215D4" w:rsidRDefault="00714063" w:rsidP="00F76B35">
            <w:pPr>
              <w:pStyle w:val="TAH"/>
            </w:pPr>
            <w:r w:rsidRPr="008215D4">
              <w:t>AVP Flag rules</w:t>
            </w:r>
          </w:p>
        </w:tc>
      </w:tr>
      <w:tr w:rsidR="00714063" w:rsidRPr="008215D4" w14:paraId="381C829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AE54D9B" w14:textId="77777777" w:rsidR="00714063" w:rsidRPr="008215D4" w:rsidRDefault="00714063" w:rsidP="00F76B35">
            <w:pPr>
              <w:pStyle w:val="TAH"/>
            </w:pPr>
            <w:r w:rsidRPr="008215D4">
              <w:lastRenderedPageBreak/>
              <w:t>Attribute Name</w:t>
            </w:r>
          </w:p>
        </w:tc>
        <w:tc>
          <w:tcPr>
            <w:tcW w:w="508" w:type="dxa"/>
            <w:tcBorders>
              <w:top w:val="single" w:sz="4" w:space="0" w:color="auto"/>
              <w:left w:val="single" w:sz="4" w:space="0" w:color="auto"/>
              <w:bottom w:val="single" w:sz="4" w:space="0" w:color="auto"/>
              <w:right w:val="single" w:sz="4" w:space="0" w:color="auto"/>
            </w:tcBorders>
          </w:tcPr>
          <w:p w14:paraId="49DF2C8B"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11BCA671"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0D49FDA4"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6A944615"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555174BC"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30F839B9"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3DCB377D" w14:textId="77777777" w:rsidR="00714063" w:rsidRPr="008215D4" w:rsidRDefault="00714063" w:rsidP="00F76B35">
            <w:pPr>
              <w:pStyle w:val="TAH"/>
            </w:pPr>
            <w:r w:rsidRPr="008215D4">
              <w:t>Must not</w:t>
            </w:r>
          </w:p>
        </w:tc>
      </w:tr>
      <w:tr w:rsidR="00714063" w:rsidRPr="008215D4" w14:paraId="3EFFEB3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8CB9076"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7471C705"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4BED07F2"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5F56B5F0" w14:textId="77777777" w:rsidR="00714063" w:rsidRPr="008215D4" w:rsidRDefault="00714063" w:rsidP="00F76B35">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14:paraId="1C8EAF07"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28DD562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E3F730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32DCC34" w14:textId="77777777" w:rsidR="00714063" w:rsidRPr="008215D4" w:rsidRDefault="00714063" w:rsidP="00790E97">
            <w:pPr>
              <w:pStyle w:val="TAC"/>
            </w:pPr>
            <w:r w:rsidRPr="00790E97">
              <w:t>V,P</w:t>
            </w:r>
          </w:p>
        </w:tc>
      </w:tr>
      <w:tr w:rsidR="00714063" w:rsidRPr="008215D4" w14:paraId="556F855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AEF6E6D"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4E6C3672"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28718E27" w14:textId="77777777" w:rsidR="00714063" w:rsidRPr="008215D4" w:rsidRDefault="00714063" w:rsidP="00F76B35">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14:paraId="276746BC"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011689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76E6884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507E03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A309923" w14:textId="77777777" w:rsidR="00714063" w:rsidRPr="008215D4" w:rsidRDefault="00714063" w:rsidP="00790E97">
            <w:pPr>
              <w:pStyle w:val="TAC"/>
            </w:pPr>
            <w:r w:rsidRPr="00790E97">
              <w:t>V,P</w:t>
            </w:r>
          </w:p>
        </w:tc>
      </w:tr>
      <w:tr w:rsidR="00714063" w:rsidRPr="008215D4" w14:paraId="3A3C77B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25A57B5"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4EE38814"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09E8527E"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30B15C7A"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F3590B6"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4FD482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C6805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136B14B" w14:textId="77777777" w:rsidR="00714063" w:rsidRPr="008215D4" w:rsidRDefault="00714063" w:rsidP="00790E97">
            <w:pPr>
              <w:pStyle w:val="TAC"/>
            </w:pPr>
            <w:r w:rsidRPr="00790E97">
              <w:t>V,P</w:t>
            </w:r>
          </w:p>
        </w:tc>
      </w:tr>
      <w:tr w:rsidR="00714063" w:rsidRPr="008215D4" w14:paraId="6F7347B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CC98FC8"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1B9DBF81"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0DC87528"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5E434956"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6613ED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BB556D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D2271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317570" w14:textId="77777777" w:rsidR="00714063" w:rsidRPr="008215D4" w:rsidRDefault="00714063" w:rsidP="00790E97">
            <w:pPr>
              <w:pStyle w:val="TAC"/>
            </w:pPr>
            <w:r w:rsidRPr="00790E97">
              <w:t>P</w:t>
            </w:r>
          </w:p>
        </w:tc>
      </w:tr>
      <w:tr w:rsidR="00714063" w:rsidRPr="008215D4" w14:paraId="243E4C2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4932540"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0C08E623"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4C71970B"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3CBC6207"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2209890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2D992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D2453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B754D5" w14:textId="77777777" w:rsidR="00714063" w:rsidRPr="008215D4" w:rsidRDefault="00714063" w:rsidP="00790E97">
            <w:pPr>
              <w:pStyle w:val="TAC"/>
            </w:pPr>
            <w:r w:rsidRPr="00790E97">
              <w:t>P</w:t>
            </w:r>
          </w:p>
        </w:tc>
      </w:tr>
      <w:tr w:rsidR="00714063" w:rsidRPr="008215D4" w14:paraId="59E57B8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4FBD5FA" w14:textId="77777777" w:rsidR="00714063" w:rsidRPr="008215D4" w:rsidRDefault="00714063" w:rsidP="00F76B35">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4C4C8394" w14:textId="77777777" w:rsidR="00714063" w:rsidRPr="008215D4" w:rsidRDefault="00714063" w:rsidP="00F76B35">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2E60A19A" w14:textId="77777777" w:rsidR="00714063" w:rsidRPr="008215D4" w:rsidRDefault="00714063" w:rsidP="00F76B35">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4C246CCF"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2C6F0F33"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BA6F4B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F07CF0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99D12C2" w14:textId="77777777" w:rsidR="00714063" w:rsidRPr="008215D4" w:rsidRDefault="00714063" w:rsidP="00790E97">
            <w:pPr>
              <w:pStyle w:val="TAC"/>
            </w:pPr>
            <w:r w:rsidRPr="00790E97">
              <w:t>P</w:t>
            </w:r>
          </w:p>
        </w:tc>
      </w:tr>
      <w:tr w:rsidR="00714063" w:rsidRPr="008215D4" w14:paraId="7ABE1B8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3C20A0B" w14:textId="77777777" w:rsidR="00714063" w:rsidRPr="008215D4" w:rsidRDefault="00714063" w:rsidP="00F76B35">
            <w:pPr>
              <w:pStyle w:val="TAL"/>
              <w:rPr>
                <w:lang w:val="en-US"/>
              </w:rPr>
            </w:pPr>
            <w:r w:rsidRPr="008215D4">
              <w:rPr>
                <w:lang w:val="en-US"/>
              </w:rPr>
              <w:t>MIP-FA-RK</w:t>
            </w:r>
          </w:p>
        </w:tc>
        <w:tc>
          <w:tcPr>
            <w:tcW w:w="508" w:type="dxa"/>
            <w:tcBorders>
              <w:top w:val="single" w:sz="4" w:space="0" w:color="auto"/>
              <w:left w:val="single" w:sz="4" w:space="0" w:color="auto"/>
              <w:bottom w:val="single" w:sz="4" w:space="0" w:color="auto"/>
              <w:right w:val="single" w:sz="4" w:space="0" w:color="auto"/>
            </w:tcBorders>
          </w:tcPr>
          <w:p w14:paraId="560833D1" w14:textId="77777777" w:rsidR="00714063" w:rsidRPr="008215D4" w:rsidRDefault="00714063" w:rsidP="00F76B35">
            <w:pPr>
              <w:pStyle w:val="TAC"/>
            </w:pPr>
            <w:r w:rsidRPr="008215D4">
              <w:t>1506</w:t>
            </w:r>
          </w:p>
        </w:tc>
        <w:tc>
          <w:tcPr>
            <w:tcW w:w="772" w:type="dxa"/>
            <w:tcBorders>
              <w:top w:val="single" w:sz="4" w:space="0" w:color="auto"/>
              <w:left w:val="single" w:sz="4" w:space="0" w:color="auto"/>
              <w:bottom w:val="single" w:sz="4" w:space="0" w:color="auto"/>
              <w:right w:val="single" w:sz="4" w:space="0" w:color="auto"/>
            </w:tcBorders>
          </w:tcPr>
          <w:p w14:paraId="13B8C161" w14:textId="77777777" w:rsidR="00714063" w:rsidRPr="008215D4" w:rsidRDefault="00714063" w:rsidP="00F76B35">
            <w:pPr>
              <w:pStyle w:val="TAC"/>
            </w:pPr>
            <w:r w:rsidRPr="008215D4">
              <w:t>5.2.3.12</w:t>
            </w:r>
          </w:p>
        </w:tc>
        <w:tc>
          <w:tcPr>
            <w:tcW w:w="1084" w:type="dxa"/>
            <w:tcBorders>
              <w:top w:val="single" w:sz="4" w:space="0" w:color="auto"/>
              <w:left w:val="single" w:sz="4" w:space="0" w:color="auto"/>
              <w:bottom w:val="single" w:sz="4" w:space="0" w:color="auto"/>
              <w:right w:val="single" w:sz="4" w:space="0" w:color="auto"/>
            </w:tcBorders>
          </w:tcPr>
          <w:p w14:paraId="31DF61A8"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1B2457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0F1EF0F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10F29A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BE5B37" w14:textId="77777777" w:rsidR="00714063" w:rsidRPr="008215D4" w:rsidRDefault="00714063" w:rsidP="00790E97">
            <w:pPr>
              <w:pStyle w:val="TAC"/>
            </w:pPr>
            <w:r w:rsidRPr="00790E97">
              <w:t>P</w:t>
            </w:r>
          </w:p>
        </w:tc>
      </w:tr>
      <w:tr w:rsidR="00714063" w:rsidRPr="008215D4" w14:paraId="32F40A5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A320B7D" w14:textId="77777777" w:rsidR="00714063" w:rsidRPr="008215D4" w:rsidRDefault="00714063" w:rsidP="00F76B35">
            <w:pPr>
              <w:pStyle w:val="TAL"/>
              <w:rPr>
                <w:lang w:val="en-US"/>
              </w:rPr>
            </w:pPr>
            <w:r w:rsidRPr="008215D4">
              <w:rPr>
                <w:lang w:val="en-US"/>
              </w:rPr>
              <w:t>MIP-FA-RK-SPI</w:t>
            </w:r>
          </w:p>
        </w:tc>
        <w:tc>
          <w:tcPr>
            <w:tcW w:w="508" w:type="dxa"/>
            <w:tcBorders>
              <w:top w:val="single" w:sz="4" w:space="0" w:color="auto"/>
              <w:left w:val="single" w:sz="4" w:space="0" w:color="auto"/>
              <w:bottom w:val="single" w:sz="4" w:space="0" w:color="auto"/>
              <w:right w:val="single" w:sz="4" w:space="0" w:color="auto"/>
            </w:tcBorders>
          </w:tcPr>
          <w:p w14:paraId="1CEF9C58" w14:textId="77777777" w:rsidR="00714063" w:rsidRPr="008215D4" w:rsidRDefault="00714063" w:rsidP="00F76B35">
            <w:pPr>
              <w:pStyle w:val="TAC"/>
            </w:pPr>
            <w:r w:rsidRPr="008215D4">
              <w:t>1507</w:t>
            </w:r>
          </w:p>
        </w:tc>
        <w:tc>
          <w:tcPr>
            <w:tcW w:w="772" w:type="dxa"/>
            <w:tcBorders>
              <w:top w:val="single" w:sz="4" w:space="0" w:color="auto"/>
              <w:left w:val="single" w:sz="4" w:space="0" w:color="auto"/>
              <w:bottom w:val="single" w:sz="4" w:space="0" w:color="auto"/>
              <w:right w:val="single" w:sz="4" w:space="0" w:color="auto"/>
            </w:tcBorders>
          </w:tcPr>
          <w:p w14:paraId="2F4D9EF5" w14:textId="77777777" w:rsidR="00714063" w:rsidRPr="008215D4" w:rsidRDefault="00714063" w:rsidP="00F76B35">
            <w:pPr>
              <w:pStyle w:val="TAC"/>
            </w:pPr>
            <w:r w:rsidRPr="008215D4">
              <w:t>5.2.3.13</w:t>
            </w:r>
          </w:p>
        </w:tc>
        <w:tc>
          <w:tcPr>
            <w:tcW w:w="1084" w:type="dxa"/>
            <w:tcBorders>
              <w:top w:val="single" w:sz="4" w:space="0" w:color="auto"/>
              <w:left w:val="single" w:sz="4" w:space="0" w:color="auto"/>
              <w:bottom w:val="single" w:sz="4" w:space="0" w:color="auto"/>
              <w:right w:val="single" w:sz="4" w:space="0" w:color="auto"/>
            </w:tcBorders>
          </w:tcPr>
          <w:p w14:paraId="4FD7DF51"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79EF6C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186CF2C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AB6E2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9AD932E" w14:textId="77777777" w:rsidR="00714063" w:rsidRPr="008215D4" w:rsidRDefault="00714063" w:rsidP="00790E97">
            <w:pPr>
              <w:pStyle w:val="TAC"/>
            </w:pPr>
            <w:r w:rsidRPr="00790E97">
              <w:t>P</w:t>
            </w:r>
          </w:p>
        </w:tc>
      </w:tr>
      <w:tr w:rsidR="00714063" w:rsidRPr="008215D4" w14:paraId="27CB8C3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73DF2D7" w14:textId="77777777" w:rsidR="00714063" w:rsidRPr="008215D4" w:rsidRDefault="00714063" w:rsidP="00F76B35">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14:paraId="7E99FB44" w14:textId="77777777" w:rsidR="00714063" w:rsidRPr="008215D4" w:rsidRDefault="00714063" w:rsidP="00F76B35">
            <w:pPr>
              <w:pStyle w:val="TAC"/>
            </w:pPr>
            <w:r w:rsidRPr="008215D4">
              <w:t>1516</w:t>
            </w:r>
          </w:p>
        </w:tc>
        <w:tc>
          <w:tcPr>
            <w:tcW w:w="772" w:type="dxa"/>
            <w:tcBorders>
              <w:top w:val="single" w:sz="4" w:space="0" w:color="auto"/>
              <w:left w:val="single" w:sz="4" w:space="0" w:color="auto"/>
              <w:bottom w:val="single" w:sz="4" w:space="0" w:color="auto"/>
              <w:right w:val="single" w:sz="4" w:space="0" w:color="auto"/>
            </w:tcBorders>
          </w:tcPr>
          <w:p w14:paraId="744965BF" w14:textId="77777777" w:rsidR="00714063" w:rsidRPr="008215D4" w:rsidRDefault="00714063" w:rsidP="00F76B35">
            <w:pPr>
              <w:pStyle w:val="TAC"/>
            </w:pPr>
            <w:r w:rsidRPr="008215D4">
              <w:t>5.2.3.14</w:t>
            </w:r>
          </w:p>
        </w:tc>
        <w:tc>
          <w:tcPr>
            <w:tcW w:w="1084" w:type="dxa"/>
            <w:tcBorders>
              <w:top w:val="single" w:sz="4" w:space="0" w:color="auto"/>
              <w:left w:val="single" w:sz="4" w:space="0" w:color="auto"/>
              <w:bottom w:val="single" w:sz="4" w:space="0" w:color="auto"/>
              <w:right w:val="single" w:sz="4" w:space="0" w:color="auto"/>
            </w:tcBorders>
          </w:tcPr>
          <w:p w14:paraId="3ED14EF1"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7ECE457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A4B14B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D664BF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87DA910" w14:textId="77777777" w:rsidR="00714063" w:rsidRPr="008215D4" w:rsidRDefault="00714063" w:rsidP="00790E97">
            <w:pPr>
              <w:pStyle w:val="TAC"/>
            </w:pPr>
            <w:r w:rsidRPr="00790E97">
              <w:t>M,P</w:t>
            </w:r>
          </w:p>
        </w:tc>
      </w:tr>
      <w:tr w:rsidR="00714063" w:rsidRPr="008215D4" w14:paraId="1BD77F5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6CF5680" w14:textId="77777777" w:rsidR="00714063" w:rsidRPr="008215D4" w:rsidRDefault="00714063" w:rsidP="00F76B35">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14:paraId="1B3646A4" w14:textId="77777777" w:rsidR="00714063" w:rsidRPr="008215D4" w:rsidRDefault="00714063" w:rsidP="00F76B35">
            <w:pPr>
              <w:pStyle w:val="TAC"/>
            </w:pPr>
            <w:r w:rsidRPr="008215D4">
              <w:t>1517</w:t>
            </w:r>
          </w:p>
        </w:tc>
        <w:tc>
          <w:tcPr>
            <w:tcW w:w="772" w:type="dxa"/>
            <w:tcBorders>
              <w:top w:val="single" w:sz="4" w:space="0" w:color="auto"/>
              <w:left w:val="single" w:sz="4" w:space="0" w:color="auto"/>
              <w:bottom w:val="single" w:sz="4" w:space="0" w:color="auto"/>
              <w:right w:val="single" w:sz="4" w:space="0" w:color="auto"/>
            </w:tcBorders>
          </w:tcPr>
          <w:p w14:paraId="0C40C8C3" w14:textId="77777777" w:rsidR="00714063" w:rsidRPr="008215D4" w:rsidRDefault="00714063" w:rsidP="00F76B35">
            <w:pPr>
              <w:pStyle w:val="TAC"/>
            </w:pPr>
            <w:r w:rsidRPr="008215D4">
              <w:t>5.2.3.15</w:t>
            </w:r>
          </w:p>
        </w:tc>
        <w:tc>
          <w:tcPr>
            <w:tcW w:w="1084" w:type="dxa"/>
            <w:tcBorders>
              <w:top w:val="single" w:sz="4" w:space="0" w:color="auto"/>
              <w:left w:val="single" w:sz="4" w:space="0" w:color="auto"/>
              <w:bottom w:val="single" w:sz="4" w:space="0" w:color="auto"/>
              <w:right w:val="single" w:sz="4" w:space="0" w:color="auto"/>
            </w:tcBorders>
          </w:tcPr>
          <w:p w14:paraId="2C62A9B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016D41C"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6D41A3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1FE032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8CC975C" w14:textId="77777777" w:rsidR="00714063" w:rsidRPr="008215D4" w:rsidRDefault="00714063" w:rsidP="00790E97">
            <w:pPr>
              <w:pStyle w:val="TAC"/>
            </w:pPr>
            <w:r w:rsidRPr="00790E97">
              <w:t>M,P</w:t>
            </w:r>
          </w:p>
        </w:tc>
      </w:tr>
      <w:tr w:rsidR="00714063" w:rsidRPr="008215D4" w14:paraId="3974F20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53BE034" w14:textId="77777777" w:rsidR="00714063" w:rsidRPr="008215D4" w:rsidRDefault="00714063" w:rsidP="00F76B35">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14:paraId="5514F0F3"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1F6C6DC0"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1DBB1F91"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EB6B5B9"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2664EF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9EFAAD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A7945BC" w14:textId="77777777" w:rsidR="00714063" w:rsidRPr="008215D4" w:rsidRDefault="00714063" w:rsidP="00790E97">
            <w:pPr>
              <w:pStyle w:val="TAC"/>
            </w:pPr>
            <w:r w:rsidRPr="00790E97">
              <w:t>M,P</w:t>
            </w:r>
          </w:p>
        </w:tc>
      </w:tr>
      <w:tr w:rsidR="00714063" w:rsidRPr="008215D4" w14:paraId="0FC8097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6768B67"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1CCECE7A"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44D3F2EA"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121AD79F"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2ACEB5B8"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571E2E3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BDF835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8BE8384" w14:textId="77777777" w:rsidR="00714063" w:rsidRPr="008215D4" w:rsidRDefault="00714063" w:rsidP="00790E97">
            <w:pPr>
              <w:pStyle w:val="TAC"/>
            </w:pPr>
            <w:r w:rsidRPr="00790E97">
              <w:t>V,P</w:t>
            </w:r>
          </w:p>
        </w:tc>
      </w:tr>
      <w:tr w:rsidR="00714063" w:rsidRPr="008215D4" w14:paraId="6839353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81EE728"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2496985D"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405FEF6B"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3B70A83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BF2701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EC2227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8B093B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92053BB" w14:textId="77777777" w:rsidR="00714063" w:rsidRPr="008215D4" w:rsidRDefault="00714063" w:rsidP="00790E97">
            <w:pPr>
              <w:pStyle w:val="TAC"/>
            </w:pPr>
            <w:r w:rsidRPr="00790E97">
              <w:t>M,P</w:t>
            </w:r>
          </w:p>
        </w:tc>
      </w:tr>
      <w:tr w:rsidR="00714063" w:rsidRPr="008215D4" w14:paraId="49D7D05E"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5BBDB7E" w14:textId="77777777" w:rsidR="00714063" w:rsidRPr="008215D4" w:rsidRDefault="00714063" w:rsidP="00F76B35">
            <w:pPr>
              <w:pStyle w:val="TAL"/>
              <w:rPr>
                <w:lang w:val="en-US"/>
              </w:rPr>
            </w:pPr>
            <w:r w:rsidRPr="008215D4">
              <w:rPr>
                <w:lang w:val="en-US"/>
              </w:rPr>
              <w:t>Transport-Access-Type</w:t>
            </w:r>
          </w:p>
        </w:tc>
        <w:tc>
          <w:tcPr>
            <w:tcW w:w="508" w:type="dxa"/>
            <w:tcBorders>
              <w:top w:val="single" w:sz="4" w:space="0" w:color="auto"/>
              <w:left w:val="single" w:sz="4" w:space="0" w:color="auto"/>
              <w:bottom w:val="single" w:sz="4" w:space="0" w:color="auto"/>
              <w:right w:val="single" w:sz="4" w:space="0" w:color="auto"/>
            </w:tcBorders>
          </w:tcPr>
          <w:p w14:paraId="42E0606B" w14:textId="77777777" w:rsidR="00714063" w:rsidRPr="008215D4" w:rsidRDefault="00714063" w:rsidP="00F76B35">
            <w:pPr>
              <w:pStyle w:val="TAC"/>
            </w:pPr>
            <w:r w:rsidRPr="008215D4">
              <w:t>1519</w:t>
            </w:r>
          </w:p>
        </w:tc>
        <w:tc>
          <w:tcPr>
            <w:tcW w:w="772" w:type="dxa"/>
            <w:tcBorders>
              <w:top w:val="single" w:sz="4" w:space="0" w:color="auto"/>
              <w:left w:val="single" w:sz="4" w:space="0" w:color="auto"/>
              <w:bottom w:val="single" w:sz="4" w:space="0" w:color="auto"/>
              <w:right w:val="single" w:sz="4" w:space="0" w:color="auto"/>
            </w:tcBorders>
          </w:tcPr>
          <w:p w14:paraId="34DFB539" w14:textId="77777777" w:rsidR="00714063" w:rsidRPr="008215D4" w:rsidRDefault="00714063" w:rsidP="00F76B35">
            <w:pPr>
              <w:pStyle w:val="TAC"/>
            </w:pPr>
            <w:r w:rsidRPr="008215D4">
              <w:rPr>
                <w:lang w:eastAsia="zh-CN"/>
              </w:rPr>
              <w:t>5.2.3.19</w:t>
            </w:r>
          </w:p>
        </w:tc>
        <w:tc>
          <w:tcPr>
            <w:tcW w:w="1084" w:type="dxa"/>
            <w:tcBorders>
              <w:top w:val="single" w:sz="4" w:space="0" w:color="auto"/>
              <w:left w:val="single" w:sz="4" w:space="0" w:color="auto"/>
              <w:bottom w:val="single" w:sz="4" w:space="0" w:color="auto"/>
              <w:right w:val="single" w:sz="4" w:space="0" w:color="auto"/>
            </w:tcBorders>
          </w:tcPr>
          <w:p w14:paraId="05382912"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68C5774"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03D4A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0210D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94DD456" w14:textId="77777777" w:rsidR="00714063" w:rsidRPr="008215D4" w:rsidRDefault="00714063" w:rsidP="00790E97">
            <w:pPr>
              <w:pStyle w:val="TAC"/>
            </w:pPr>
            <w:r w:rsidRPr="00790E97">
              <w:t>M,P</w:t>
            </w:r>
          </w:p>
        </w:tc>
      </w:tr>
      <w:tr w:rsidR="00714063" w:rsidRPr="008215D4" w14:paraId="766507F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76179EA"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718F090E"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175B5274"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2576E311"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CF1BC1F"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40CACCE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F23730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E0023AA" w14:textId="77777777" w:rsidR="00714063" w:rsidRPr="008215D4" w:rsidRDefault="00714063" w:rsidP="00790E97">
            <w:pPr>
              <w:pStyle w:val="TAC"/>
            </w:pPr>
            <w:r w:rsidRPr="00790E97">
              <w:t>P</w:t>
            </w:r>
          </w:p>
        </w:tc>
      </w:tr>
      <w:tr w:rsidR="00714063" w:rsidRPr="008215D4" w14:paraId="581AD16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CEFC5C8"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358359E8"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0B1CE15E"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6DFE7C95"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6FE4B20"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494F32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140E18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119DC08" w14:textId="77777777" w:rsidR="00714063" w:rsidRPr="008215D4" w:rsidRDefault="00714063" w:rsidP="00790E97">
            <w:pPr>
              <w:pStyle w:val="TAC"/>
            </w:pPr>
            <w:r w:rsidRPr="00790E97">
              <w:t>P</w:t>
            </w:r>
          </w:p>
        </w:tc>
      </w:tr>
      <w:tr w:rsidR="00714063" w:rsidRPr="008215D4" w14:paraId="500C35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7E06CF5" w14:textId="77777777" w:rsidR="00714063" w:rsidRPr="008215D4" w:rsidRDefault="00714063" w:rsidP="00F76B35">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14:paraId="17C0C0B5" w14:textId="77777777" w:rsidR="00714063" w:rsidRPr="008215D4" w:rsidRDefault="00714063" w:rsidP="00F76B35">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14:paraId="58ADA117" w14:textId="77777777" w:rsidR="00714063" w:rsidRPr="008215D4" w:rsidRDefault="00714063" w:rsidP="00F76B35">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14:paraId="1809D82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4CB73AF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C5E294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361E22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D2CF051" w14:textId="77777777" w:rsidR="00714063" w:rsidRPr="008215D4" w:rsidRDefault="00714063" w:rsidP="00790E97">
            <w:pPr>
              <w:pStyle w:val="TAC"/>
            </w:pPr>
            <w:r w:rsidRPr="00790E97">
              <w:t>M,P</w:t>
            </w:r>
          </w:p>
        </w:tc>
      </w:tr>
      <w:tr w:rsidR="00714063" w:rsidRPr="008215D4" w14:paraId="142D578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F706D04" w14:textId="77777777" w:rsidR="00714063" w:rsidRPr="008215D4" w:rsidRDefault="00714063" w:rsidP="00F76B35">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14:paraId="17133522" w14:textId="77777777" w:rsidR="00714063" w:rsidRPr="008215D4" w:rsidRDefault="00714063" w:rsidP="00F76B35">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14:paraId="56EA046F" w14:textId="77777777" w:rsidR="00714063" w:rsidRPr="008215D4" w:rsidRDefault="00714063" w:rsidP="00F76B35">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14:paraId="6AB9012B"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66ECF9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41E0507"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EB3DA7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4D03FD4" w14:textId="77777777" w:rsidR="00714063" w:rsidRPr="008215D4" w:rsidRDefault="00714063" w:rsidP="00790E97">
            <w:pPr>
              <w:pStyle w:val="TAC"/>
            </w:pPr>
            <w:r w:rsidRPr="00790E97">
              <w:t>M,P</w:t>
            </w:r>
          </w:p>
        </w:tc>
      </w:tr>
      <w:tr w:rsidR="00714063" w:rsidRPr="008215D4" w14:paraId="284BCC3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A83694D" w14:textId="77777777" w:rsidR="00714063" w:rsidRPr="008215D4" w:rsidRDefault="00714063" w:rsidP="00F76B35">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14:paraId="0E6B7C9A"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4C97DA50" w14:textId="77777777" w:rsidR="00714063" w:rsidRPr="008215D4" w:rsidRDefault="00714063" w:rsidP="00F76B35">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14:paraId="789F1C01"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B02569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3C18F7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A8A3B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79C7545" w14:textId="77777777" w:rsidR="00714063" w:rsidRPr="008215D4" w:rsidRDefault="00714063" w:rsidP="00790E97">
            <w:pPr>
              <w:pStyle w:val="TAC"/>
            </w:pPr>
            <w:r w:rsidRPr="00790E97">
              <w:t>M,P</w:t>
            </w:r>
          </w:p>
        </w:tc>
      </w:tr>
      <w:tr w:rsidR="00714063" w:rsidRPr="008215D4" w14:paraId="707C4A4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EE5D58E" w14:textId="77777777" w:rsidR="00714063" w:rsidRPr="008215D4" w:rsidRDefault="00714063" w:rsidP="00F76B35">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14:paraId="523EB3A7" w14:textId="77777777" w:rsidR="00714063" w:rsidRPr="008215D4" w:rsidRDefault="00714063" w:rsidP="00F76B35">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14:paraId="4A7EEC4D" w14:textId="77777777" w:rsidR="00714063" w:rsidRPr="008215D4" w:rsidRDefault="00714063" w:rsidP="00F76B35">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14:paraId="023C2FA0"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9FBC4F2"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ABF5E1F"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A8A8C7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03AF2AB" w14:textId="77777777" w:rsidR="00714063" w:rsidRPr="008215D4" w:rsidRDefault="00714063" w:rsidP="00790E97">
            <w:pPr>
              <w:pStyle w:val="TAC"/>
            </w:pPr>
            <w:r w:rsidRPr="00790E97">
              <w:t>M,P</w:t>
            </w:r>
          </w:p>
        </w:tc>
      </w:tr>
      <w:tr w:rsidR="00714063" w:rsidRPr="008215D4" w14:paraId="06AE5B0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B39B266"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1F7DD4FD" w14:textId="77777777" w:rsidR="00714063" w:rsidRPr="008215D4" w:rsidRDefault="00714063" w:rsidP="00F76B35">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14:paraId="3960B0F9" w14:textId="77777777" w:rsidR="00714063" w:rsidRPr="008215D4" w:rsidRDefault="00714063" w:rsidP="00F76B35">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14:paraId="4D7209BD"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AEC63DD"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9BFE4B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1B5E24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9B66E33" w14:textId="77777777" w:rsidR="00714063" w:rsidRPr="008215D4" w:rsidRDefault="00714063" w:rsidP="00790E97">
            <w:pPr>
              <w:pStyle w:val="TAC"/>
            </w:pPr>
            <w:r w:rsidRPr="00790E97">
              <w:t>M,P</w:t>
            </w:r>
          </w:p>
        </w:tc>
      </w:tr>
      <w:tr w:rsidR="00714063" w:rsidRPr="008215D4" w14:paraId="738783B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9E77788" w14:textId="77777777" w:rsidR="00714063" w:rsidRPr="008215D4" w:rsidRDefault="00714063" w:rsidP="00F76B35">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14:paraId="6FE181A2" w14:textId="77777777" w:rsidR="00714063" w:rsidRPr="008215D4" w:rsidRDefault="00714063" w:rsidP="00F76B35">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14:paraId="39370CE7" w14:textId="77777777" w:rsidR="00714063" w:rsidRPr="008215D4" w:rsidRDefault="00714063" w:rsidP="00F76B35">
            <w:pPr>
              <w:pStyle w:val="TAC"/>
            </w:pPr>
            <w:r w:rsidRPr="008215D4">
              <w:rPr>
                <w:rFonts w:hint="eastAsia"/>
                <w:lang w:eastAsia="zh-CN"/>
              </w:rPr>
              <w:t>5.2.3.</w:t>
            </w:r>
            <w:r w:rsidRPr="008215D4">
              <w:rPr>
                <w:lang w:eastAsia="zh-CN"/>
              </w:rPr>
              <w:t>25</w:t>
            </w:r>
          </w:p>
        </w:tc>
        <w:tc>
          <w:tcPr>
            <w:tcW w:w="1084" w:type="dxa"/>
            <w:tcBorders>
              <w:top w:val="single" w:sz="4" w:space="0" w:color="auto"/>
              <w:left w:val="single" w:sz="4" w:space="0" w:color="auto"/>
              <w:bottom w:val="single" w:sz="4" w:space="0" w:color="auto"/>
              <w:right w:val="single" w:sz="4" w:space="0" w:color="auto"/>
            </w:tcBorders>
          </w:tcPr>
          <w:p w14:paraId="0FF6C6D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9382165"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965E50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50F0B8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D398A9E" w14:textId="77777777" w:rsidR="00714063" w:rsidRPr="008215D4" w:rsidRDefault="00714063" w:rsidP="00790E97">
            <w:pPr>
              <w:pStyle w:val="TAC"/>
            </w:pPr>
            <w:r w:rsidRPr="00790E97">
              <w:rPr>
                <w:rFonts w:hint="eastAsia"/>
              </w:rPr>
              <w:t>M,P</w:t>
            </w:r>
          </w:p>
        </w:tc>
      </w:tr>
      <w:tr w:rsidR="00714063" w:rsidRPr="008215D4" w14:paraId="140CD9C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0D43BA0" w14:textId="77777777" w:rsidR="00714063" w:rsidRPr="008215D4" w:rsidRDefault="00714063" w:rsidP="00F76B35">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14:paraId="59003B9F" w14:textId="77777777" w:rsidR="00714063" w:rsidRPr="008215D4" w:rsidRDefault="00714063" w:rsidP="00F76B35">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14:paraId="78FC1C13" w14:textId="77777777" w:rsidR="00714063" w:rsidRPr="008215D4" w:rsidRDefault="00714063" w:rsidP="00F76B35">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14:paraId="7ACDF285"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9DDCEA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D4CC92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5CD049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5366D54" w14:textId="77777777" w:rsidR="00714063" w:rsidRPr="008215D4" w:rsidRDefault="00714063" w:rsidP="00790E97">
            <w:pPr>
              <w:pStyle w:val="TAC"/>
            </w:pPr>
            <w:r w:rsidRPr="00790E97">
              <w:t>M,P</w:t>
            </w:r>
          </w:p>
        </w:tc>
      </w:tr>
      <w:tr w:rsidR="00714063" w:rsidRPr="008215D4" w14:paraId="3A64FF2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C0B6BDA" w14:textId="77777777" w:rsidR="00714063" w:rsidRPr="008215D4" w:rsidRDefault="00714063" w:rsidP="00F76B35">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14:paraId="6D356BC0" w14:textId="77777777" w:rsidR="00714063" w:rsidRPr="008215D4" w:rsidRDefault="00714063" w:rsidP="00F76B35">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14:paraId="3573919F" w14:textId="77777777" w:rsidR="00714063" w:rsidRPr="008215D4" w:rsidRDefault="00714063" w:rsidP="00F76B35">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14:paraId="2DA657C1"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1815C8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AC7A9F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8CF68E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F84467" w14:textId="77777777" w:rsidR="00714063" w:rsidRPr="008215D4" w:rsidRDefault="00714063" w:rsidP="00790E97">
            <w:pPr>
              <w:pStyle w:val="TAC"/>
            </w:pPr>
            <w:r w:rsidRPr="00790E97">
              <w:t>M,P</w:t>
            </w:r>
          </w:p>
        </w:tc>
      </w:tr>
      <w:tr w:rsidR="00714063" w:rsidRPr="008215D4" w14:paraId="2D9A25C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9C7B6A" w14:textId="77777777" w:rsidR="00714063" w:rsidRPr="008215D4" w:rsidRDefault="00714063" w:rsidP="00F76B35">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14:paraId="413776F6" w14:textId="77777777" w:rsidR="00714063" w:rsidRPr="008215D4" w:rsidRDefault="00714063" w:rsidP="00F76B35">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14:paraId="07DB92F6" w14:textId="77777777" w:rsidR="00714063" w:rsidRPr="008215D4" w:rsidRDefault="00714063" w:rsidP="00F76B35">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14:paraId="0DA1A7C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0DAF6BC5"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DC6278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5E834E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8422BE1" w14:textId="77777777" w:rsidR="00714063" w:rsidRPr="008215D4" w:rsidRDefault="00714063" w:rsidP="00790E97">
            <w:pPr>
              <w:pStyle w:val="TAC"/>
            </w:pPr>
            <w:r w:rsidRPr="00790E97">
              <w:t>M,P</w:t>
            </w:r>
          </w:p>
        </w:tc>
      </w:tr>
      <w:tr w:rsidR="00714063" w:rsidRPr="008215D4" w14:paraId="4CF8E88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DA88210" w14:textId="77777777" w:rsidR="00714063" w:rsidRPr="008215D4" w:rsidRDefault="00714063" w:rsidP="00F76B35">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14:paraId="149264D3" w14:textId="77777777" w:rsidR="00714063" w:rsidRPr="008215D4" w:rsidRDefault="00714063" w:rsidP="00F76B35">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14:paraId="4F32B14B" w14:textId="77777777" w:rsidR="00714063" w:rsidRPr="008215D4" w:rsidRDefault="00714063" w:rsidP="00F76B35">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14:paraId="66C85E63" w14:textId="77777777" w:rsidR="00714063" w:rsidRPr="008215D4" w:rsidRDefault="00714063" w:rsidP="00F76B35">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14:paraId="2FD9FB7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891F07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1C2909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32EE9D" w14:textId="77777777" w:rsidR="00714063" w:rsidRPr="008215D4" w:rsidRDefault="00714063" w:rsidP="00790E97">
            <w:pPr>
              <w:pStyle w:val="TAC"/>
            </w:pPr>
            <w:r w:rsidRPr="00790E97">
              <w:t>M,P</w:t>
            </w:r>
          </w:p>
        </w:tc>
      </w:tr>
      <w:tr w:rsidR="00714063" w:rsidRPr="008215D4" w14:paraId="5C13207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3FE8288" w14:textId="77777777" w:rsidR="00714063" w:rsidRPr="008215D4" w:rsidRDefault="00714063" w:rsidP="00F76B35">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14:paraId="55E240F2" w14:textId="77777777" w:rsidR="00714063" w:rsidRPr="008215D4" w:rsidRDefault="00714063" w:rsidP="00F76B35">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14:paraId="63E25DD3" w14:textId="77777777" w:rsidR="00714063" w:rsidRPr="008215D4" w:rsidRDefault="00714063" w:rsidP="00F76B35">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14:paraId="7E3666A7"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80D104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83728B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722175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1E79384" w14:textId="77777777" w:rsidR="00714063" w:rsidRPr="008215D4" w:rsidRDefault="00714063" w:rsidP="00790E97">
            <w:pPr>
              <w:pStyle w:val="TAC"/>
            </w:pPr>
            <w:r w:rsidRPr="00790E97">
              <w:t>M,P</w:t>
            </w:r>
          </w:p>
        </w:tc>
      </w:tr>
      <w:tr w:rsidR="00714063" w:rsidRPr="008215D4" w14:paraId="54D5479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4D17CA0" w14:textId="77777777" w:rsidR="00714063" w:rsidRPr="008215D4" w:rsidRDefault="00714063" w:rsidP="00F76B35">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14:paraId="53A6E894" w14:textId="77777777" w:rsidR="00714063" w:rsidRPr="008215D4" w:rsidRDefault="00714063" w:rsidP="00F76B35">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14:paraId="45356988" w14:textId="77777777" w:rsidR="00714063" w:rsidRPr="008215D4" w:rsidRDefault="00714063" w:rsidP="00F76B35">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14:paraId="2D1E523C"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7F459ABD"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2C4E47C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224BF1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6C2A8DE" w14:textId="77777777" w:rsidR="00714063" w:rsidRPr="008215D4" w:rsidRDefault="00714063" w:rsidP="00790E97">
            <w:pPr>
              <w:pStyle w:val="TAC"/>
              <w:rPr>
                <w:lang w:eastAsia="zh-CN"/>
              </w:rPr>
            </w:pPr>
            <w:r w:rsidRPr="00790E97">
              <w:rPr>
                <w:rFonts w:hint="eastAsia"/>
              </w:rPr>
              <w:t>M,P</w:t>
            </w:r>
          </w:p>
        </w:tc>
      </w:tr>
      <w:tr w:rsidR="00714063" w:rsidRPr="008215D4" w14:paraId="6CAA61E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528E1EC" w14:textId="77777777" w:rsidR="00714063" w:rsidRPr="008215D4" w:rsidRDefault="00714063" w:rsidP="00F76B35">
            <w:pPr>
              <w:pStyle w:val="TAL"/>
              <w:rPr>
                <w:lang w:val="en-US" w:eastAsia="zh-CN"/>
              </w:rPr>
            </w:pPr>
            <w:r w:rsidRPr="008215D4">
              <w:rPr>
                <w:lang w:val="en-US" w:eastAsia="zh-CN"/>
              </w:rPr>
              <w:t>SM-Back-Off-Timer</w:t>
            </w:r>
          </w:p>
        </w:tc>
        <w:tc>
          <w:tcPr>
            <w:tcW w:w="508" w:type="dxa"/>
            <w:tcBorders>
              <w:top w:val="single" w:sz="4" w:space="0" w:color="auto"/>
              <w:left w:val="single" w:sz="4" w:space="0" w:color="auto"/>
              <w:bottom w:val="single" w:sz="4" w:space="0" w:color="auto"/>
              <w:right w:val="single" w:sz="4" w:space="0" w:color="auto"/>
            </w:tcBorders>
          </w:tcPr>
          <w:p w14:paraId="5C6FE1B1" w14:textId="77777777" w:rsidR="00714063" w:rsidRPr="008215D4" w:rsidRDefault="00714063" w:rsidP="00F76B35">
            <w:pPr>
              <w:pStyle w:val="TAC"/>
              <w:rPr>
                <w:lang w:eastAsia="zh-CN"/>
              </w:rPr>
            </w:pPr>
            <w:r w:rsidRPr="008215D4">
              <w:rPr>
                <w:lang w:eastAsia="zh-CN"/>
              </w:rPr>
              <w:t>1534</w:t>
            </w:r>
          </w:p>
        </w:tc>
        <w:tc>
          <w:tcPr>
            <w:tcW w:w="772" w:type="dxa"/>
            <w:tcBorders>
              <w:top w:val="single" w:sz="4" w:space="0" w:color="auto"/>
              <w:left w:val="single" w:sz="4" w:space="0" w:color="auto"/>
              <w:bottom w:val="single" w:sz="4" w:space="0" w:color="auto"/>
              <w:right w:val="single" w:sz="4" w:space="0" w:color="auto"/>
            </w:tcBorders>
          </w:tcPr>
          <w:p w14:paraId="4B321DAA" w14:textId="77777777" w:rsidR="00714063" w:rsidRPr="008215D4" w:rsidRDefault="00714063" w:rsidP="00F76B35">
            <w:pPr>
              <w:pStyle w:val="TAC"/>
              <w:rPr>
                <w:lang w:eastAsia="zh-CN"/>
              </w:rPr>
            </w:pPr>
            <w:r w:rsidRPr="008215D4">
              <w:rPr>
                <w:lang w:eastAsia="zh-CN"/>
              </w:rPr>
              <w:t>5.2.3.32</w:t>
            </w:r>
          </w:p>
        </w:tc>
        <w:tc>
          <w:tcPr>
            <w:tcW w:w="1084" w:type="dxa"/>
            <w:tcBorders>
              <w:top w:val="single" w:sz="4" w:space="0" w:color="auto"/>
              <w:left w:val="single" w:sz="4" w:space="0" w:color="auto"/>
              <w:bottom w:val="single" w:sz="4" w:space="0" w:color="auto"/>
              <w:right w:val="single" w:sz="4" w:space="0" w:color="auto"/>
            </w:tcBorders>
          </w:tcPr>
          <w:p w14:paraId="5CA8DED8"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579E760"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0AE1EB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2DD78A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56B33AE" w14:textId="77777777" w:rsidR="00714063" w:rsidRPr="008215D4" w:rsidRDefault="00714063" w:rsidP="00790E97">
            <w:pPr>
              <w:pStyle w:val="TAC"/>
              <w:rPr>
                <w:lang w:eastAsia="zh-CN"/>
              </w:rPr>
            </w:pPr>
            <w:r w:rsidRPr="00790E97">
              <w:rPr>
                <w:rFonts w:hint="eastAsia"/>
              </w:rPr>
              <w:t>M,P</w:t>
            </w:r>
          </w:p>
        </w:tc>
      </w:tr>
      <w:tr w:rsidR="00714063" w:rsidRPr="008215D4" w14:paraId="77C86BF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F7B47B1" w14:textId="77777777" w:rsidR="00714063" w:rsidRPr="008215D4" w:rsidRDefault="00714063" w:rsidP="00F76B35">
            <w:pPr>
              <w:pStyle w:val="TAL"/>
              <w:rPr>
                <w:lang w:val="en-US"/>
              </w:rPr>
            </w:pPr>
            <w:r w:rsidRPr="008215D4">
              <w:rPr>
                <w:lang w:val="en-US"/>
              </w:rPr>
              <w:t>WLCP-Key</w:t>
            </w:r>
          </w:p>
        </w:tc>
        <w:tc>
          <w:tcPr>
            <w:tcW w:w="508" w:type="dxa"/>
            <w:tcBorders>
              <w:top w:val="single" w:sz="4" w:space="0" w:color="auto"/>
              <w:left w:val="single" w:sz="4" w:space="0" w:color="auto"/>
              <w:bottom w:val="single" w:sz="4" w:space="0" w:color="auto"/>
              <w:right w:val="single" w:sz="4" w:space="0" w:color="auto"/>
            </w:tcBorders>
          </w:tcPr>
          <w:p w14:paraId="177A2A8B" w14:textId="77777777" w:rsidR="00714063" w:rsidRPr="008215D4" w:rsidRDefault="00714063" w:rsidP="00F76B35">
            <w:pPr>
              <w:pStyle w:val="TAC"/>
            </w:pPr>
            <w:r w:rsidRPr="008215D4">
              <w:t>1535</w:t>
            </w:r>
          </w:p>
        </w:tc>
        <w:tc>
          <w:tcPr>
            <w:tcW w:w="772" w:type="dxa"/>
            <w:tcBorders>
              <w:top w:val="single" w:sz="4" w:space="0" w:color="auto"/>
              <w:left w:val="single" w:sz="4" w:space="0" w:color="auto"/>
              <w:bottom w:val="single" w:sz="4" w:space="0" w:color="auto"/>
              <w:right w:val="single" w:sz="4" w:space="0" w:color="auto"/>
            </w:tcBorders>
          </w:tcPr>
          <w:p w14:paraId="44BED6C9" w14:textId="77777777" w:rsidR="00714063" w:rsidRPr="008215D4" w:rsidRDefault="00714063" w:rsidP="00F76B35">
            <w:pPr>
              <w:pStyle w:val="TAC"/>
            </w:pPr>
            <w:r w:rsidRPr="008215D4">
              <w:t>5.2.3.33</w:t>
            </w:r>
          </w:p>
        </w:tc>
        <w:tc>
          <w:tcPr>
            <w:tcW w:w="1084" w:type="dxa"/>
            <w:tcBorders>
              <w:top w:val="single" w:sz="4" w:space="0" w:color="auto"/>
              <w:left w:val="single" w:sz="4" w:space="0" w:color="auto"/>
              <w:bottom w:val="single" w:sz="4" w:space="0" w:color="auto"/>
              <w:right w:val="single" w:sz="4" w:space="0" w:color="auto"/>
            </w:tcBorders>
          </w:tcPr>
          <w:p w14:paraId="6842B103"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618DB1A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3E6482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6A3E16"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ADC7D86" w14:textId="77777777" w:rsidR="00714063" w:rsidRPr="008215D4" w:rsidRDefault="00714063" w:rsidP="00790E97">
            <w:pPr>
              <w:pStyle w:val="TAC"/>
            </w:pPr>
            <w:r w:rsidRPr="00790E97">
              <w:t>M,P</w:t>
            </w:r>
          </w:p>
        </w:tc>
      </w:tr>
      <w:tr w:rsidR="00714063" w:rsidRPr="008215D4" w14:paraId="2AD3C35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EE317AE" w14:textId="77777777" w:rsidR="00714063" w:rsidRPr="008215D4" w:rsidRDefault="00714063" w:rsidP="00F76B35">
            <w:pPr>
              <w:pStyle w:val="TAL"/>
              <w:rPr>
                <w:lang w:val="en-US"/>
              </w:rPr>
            </w:pPr>
            <w:r w:rsidRPr="008215D4">
              <w:rPr>
                <w:lang w:val="en-US"/>
              </w:rPr>
              <w:t>Emergency-Services</w:t>
            </w:r>
          </w:p>
        </w:tc>
        <w:tc>
          <w:tcPr>
            <w:tcW w:w="508" w:type="dxa"/>
            <w:tcBorders>
              <w:top w:val="single" w:sz="4" w:space="0" w:color="auto"/>
              <w:left w:val="single" w:sz="4" w:space="0" w:color="auto"/>
              <w:bottom w:val="single" w:sz="4" w:space="0" w:color="auto"/>
              <w:right w:val="single" w:sz="4" w:space="0" w:color="auto"/>
            </w:tcBorders>
          </w:tcPr>
          <w:p w14:paraId="49106186" w14:textId="77777777" w:rsidR="00714063" w:rsidRPr="008215D4" w:rsidRDefault="00714063" w:rsidP="00F76B35">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14:paraId="147A406D" w14:textId="77777777" w:rsidR="00714063" w:rsidRPr="008215D4" w:rsidRDefault="00714063" w:rsidP="00F76B35">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14:paraId="31065AE8"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BDA50CB"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5A65C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3FF113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B44D608" w14:textId="77777777" w:rsidR="00714063" w:rsidRPr="008215D4" w:rsidRDefault="00714063" w:rsidP="00790E97">
            <w:pPr>
              <w:pStyle w:val="TAC"/>
            </w:pPr>
            <w:r w:rsidRPr="00790E97">
              <w:t>M,P</w:t>
            </w:r>
          </w:p>
        </w:tc>
      </w:tr>
      <w:tr w:rsidR="00714063" w:rsidRPr="008215D4" w14:paraId="465EA8D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8F93FDD" w14:textId="77777777" w:rsidR="00714063" w:rsidRPr="008215D4" w:rsidRDefault="00714063" w:rsidP="00F76B35">
            <w:pPr>
              <w:pStyle w:val="TAL"/>
              <w:rPr>
                <w:lang w:val="en-US"/>
              </w:rPr>
            </w:pPr>
            <w:r w:rsidRPr="008215D4">
              <w:rPr>
                <w:lang w:val="en-US"/>
              </w:rPr>
              <w:t>IMEI-Check-In-VPLMN-Result</w:t>
            </w:r>
          </w:p>
        </w:tc>
        <w:tc>
          <w:tcPr>
            <w:tcW w:w="508" w:type="dxa"/>
            <w:tcBorders>
              <w:top w:val="single" w:sz="4" w:space="0" w:color="auto"/>
              <w:left w:val="single" w:sz="4" w:space="0" w:color="auto"/>
              <w:bottom w:val="single" w:sz="4" w:space="0" w:color="auto"/>
              <w:right w:val="single" w:sz="4" w:space="0" w:color="auto"/>
            </w:tcBorders>
          </w:tcPr>
          <w:p w14:paraId="2D13CCAA" w14:textId="77777777" w:rsidR="00714063" w:rsidRPr="008215D4" w:rsidRDefault="00714063" w:rsidP="00F76B35">
            <w:pPr>
              <w:pStyle w:val="TAC"/>
            </w:pPr>
            <w:r w:rsidRPr="008215D4">
              <w:t>1540</w:t>
            </w:r>
          </w:p>
        </w:tc>
        <w:tc>
          <w:tcPr>
            <w:tcW w:w="772" w:type="dxa"/>
            <w:tcBorders>
              <w:top w:val="single" w:sz="4" w:space="0" w:color="auto"/>
              <w:left w:val="single" w:sz="4" w:space="0" w:color="auto"/>
              <w:bottom w:val="single" w:sz="4" w:space="0" w:color="auto"/>
              <w:right w:val="single" w:sz="4" w:space="0" w:color="auto"/>
            </w:tcBorders>
          </w:tcPr>
          <w:p w14:paraId="6B9F6541" w14:textId="77777777" w:rsidR="00714063" w:rsidRPr="008215D4" w:rsidRDefault="00714063" w:rsidP="00F76B35">
            <w:pPr>
              <w:pStyle w:val="TAC"/>
            </w:pPr>
            <w:r w:rsidRPr="008215D4">
              <w:t>5.2.3.35</w:t>
            </w:r>
          </w:p>
        </w:tc>
        <w:tc>
          <w:tcPr>
            <w:tcW w:w="1084" w:type="dxa"/>
            <w:tcBorders>
              <w:top w:val="single" w:sz="4" w:space="0" w:color="auto"/>
              <w:left w:val="single" w:sz="4" w:space="0" w:color="auto"/>
              <w:bottom w:val="single" w:sz="4" w:space="0" w:color="auto"/>
              <w:right w:val="single" w:sz="4" w:space="0" w:color="auto"/>
            </w:tcBorders>
          </w:tcPr>
          <w:p w14:paraId="5CFC641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9990C17"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F71B59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850E0B0"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1C89090" w14:textId="77777777" w:rsidR="00714063" w:rsidRPr="008215D4" w:rsidRDefault="00714063" w:rsidP="00790E97">
            <w:pPr>
              <w:pStyle w:val="TAC"/>
            </w:pPr>
            <w:r w:rsidRPr="00790E97">
              <w:t>M,P</w:t>
            </w:r>
          </w:p>
        </w:tc>
      </w:tr>
      <w:tr w:rsidR="0075709D" w:rsidRPr="008215D4" w14:paraId="0A65E77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5C92FB4" w14:textId="70724C9A" w:rsidR="0075709D" w:rsidRPr="008215D4" w:rsidRDefault="0075709D" w:rsidP="0075709D">
            <w:pPr>
              <w:pStyle w:val="TAL"/>
              <w:rPr>
                <w:lang w:val="en-US"/>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5237D43F" w14:textId="01AE5F4D" w:rsidR="0075709D" w:rsidRPr="008215D4" w:rsidRDefault="0075709D" w:rsidP="0075709D">
            <w:pPr>
              <w:pStyle w:val="TAC"/>
            </w:pPr>
            <w:r>
              <w:t>1541</w:t>
            </w:r>
          </w:p>
        </w:tc>
        <w:tc>
          <w:tcPr>
            <w:tcW w:w="772" w:type="dxa"/>
            <w:tcBorders>
              <w:top w:val="single" w:sz="4" w:space="0" w:color="auto"/>
              <w:left w:val="single" w:sz="4" w:space="0" w:color="auto"/>
              <w:bottom w:val="single" w:sz="4" w:space="0" w:color="auto"/>
              <w:right w:val="single" w:sz="4" w:space="0" w:color="auto"/>
            </w:tcBorders>
          </w:tcPr>
          <w:p w14:paraId="42D65625" w14:textId="2F49BB78" w:rsidR="0075709D" w:rsidRPr="008215D4" w:rsidRDefault="0075709D" w:rsidP="0075709D">
            <w:pPr>
              <w:pStyle w:val="TAC"/>
            </w:pPr>
            <w:r>
              <w:t>5.2.3.</w:t>
            </w:r>
            <w:r>
              <w:t>36</w:t>
            </w:r>
          </w:p>
        </w:tc>
        <w:tc>
          <w:tcPr>
            <w:tcW w:w="1084" w:type="dxa"/>
            <w:tcBorders>
              <w:top w:val="single" w:sz="4" w:space="0" w:color="auto"/>
              <w:left w:val="single" w:sz="4" w:space="0" w:color="auto"/>
              <w:bottom w:val="single" w:sz="4" w:space="0" w:color="auto"/>
              <w:right w:val="single" w:sz="4" w:space="0" w:color="auto"/>
            </w:tcBorders>
          </w:tcPr>
          <w:p w14:paraId="33B39A71" w14:textId="6BBC02EC" w:rsidR="0075709D" w:rsidRPr="008215D4" w:rsidRDefault="0075709D" w:rsidP="0075709D">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C38A218" w14:textId="26C8FF23" w:rsidR="0075709D" w:rsidRPr="00790E97" w:rsidRDefault="0075709D" w:rsidP="0075709D">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3AF194E" w14:textId="77777777" w:rsidR="0075709D" w:rsidRPr="008215D4" w:rsidRDefault="0075709D" w:rsidP="0075709D">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F6AB415" w14:textId="77777777" w:rsidR="0075709D" w:rsidRPr="008215D4" w:rsidRDefault="0075709D" w:rsidP="0075709D">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B8B4F16" w14:textId="07F0AEAC" w:rsidR="0075709D" w:rsidRPr="00790E97" w:rsidRDefault="0075709D" w:rsidP="0075709D">
            <w:pPr>
              <w:pStyle w:val="TAC"/>
            </w:pPr>
            <w:r>
              <w:t>M,P</w:t>
            </w:r>
          </w:p>
        </w:tc>
      </w:tr>
      <w:tr w:rsidR="00714063" w:rsidRPr="008215D4" w14:paraId="201170C7"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21BBC9B3"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54962B8C" w14:textId="3C359B50"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82050BE" w14:textId="77777777" w:rsidR="00714063" w:rsidRPr="008215D4" w:rsidRDefault="00714063" w:rsidP="00714063">
      <w:pPr>
        <w:rPr>
          <w:lang w:val="en-US"/>
        </w:rPr>
      </w:pPr>
    </w:p>
    <w:p w14:paraId="6AC669AE" w14:textId="77777777" w:rsidR="00714063" w:rsidRPr="008215D4" w:rsidRDefault="00714063" w:rsidP="00714063">
      <w:r w:rsidRPr="008215D4">
        <w:t>The following table describes the Diameter AVPs re-used by the STa interface protocol from existing Diameter Applications, including a reference to their respective specifications and when needed, a short description of their use within STa. Other AVPs from existing Diameter Applications, except for the AVPs from Diameter base protocol defined in IETF RFC 6733 [58], do not need to be supported.</w:t>
      </w:r>
    </w:p>
    <w:p w14:paraId="58D11E30" w14:textId="77777777" w:rsidR="00714063" w:rsidRPr="008215D4" w:rsidRDefault="00714063" w:rsidP="00714063">
      <w:pPr>
        <w:pStyle w:val="TH"/>
      </w:pPr>
      <w:r w:rsidRPr="008215D4">
        <w:lastRenderedPageBreak/>
        <w:t>Table 5.2.3.1/2: STa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1880"/>
        <w:gridCol w:w="3092"/>
        <w:gridCol w:w="779"/>
      </w:tblGrid>
      <w:tr w:rsidR="00714063" w:rsidRPr="008215D4" w14:paraId="095B4520" w14:textId="77777777" w:rsidTr="00F76B35">
        <w:trPr>
          <w:cantSplit/>
          <w:tblHeader/>
          <w:jc w:val="center"/>
        </w:trPr>
        <w:tc>
          <w:tcPr>
            <w:tcW w:w="2613" w:type="dxa"/>
            <w:vAlign w:val="center"/>
          </w:tcPr>
          <w:p w14:paraId="697FF984" w14:textId="77777777" w:rsidR="00714063" w:rsidRPr="008215D4" w:rsidRDefault="00714063" w:rsidP="00F76B35">
            <w:pPr>
              <w:pStyle w:val="TAH"/>
            </w:pPr>
            <w:r w:rsidRPr="008215D4">
              <w:t>Attribute Name</w:t>
            </w:r>
          </w:p>
        </w:tc>
        <w:tc>
          <w:tcPr>
            <w:tcW w:w="1880" w:type="dxa"/>
            <w:vAlign w:val="center"/>
          </w:tcPr>
          <w:p w14:paraId="6D94343D" w14:textId="77777777" w:rsidR="00714063" w:rsidRPr="008215D4" w:rsidRDefault="00714063" w:rsidP="00F76B35">
            <w:pPr>
              <w:pStyle w:val="TAH"/>
            </w:pPr>
            <w:r w:rsidRPr="008215D4">
              <w:t>Reference</w:t>
            </w:r>
          </w:p>
        </w:tc>
        <w:tc>
          <w:tcPr>
            <w:tcW w:w="3092" w:type="dxa"/>
            <w:vAlign w:val="center"/>
          </w:tcPr>
          <w:p w14:paraId="69A4E897" w14:textId="77777777" w:rsidR="00714063" w:rsidRPr="008215D4" w:rsidRDefault="00714063" w:rsidP="00F76B35">
            <w:pPr>
              <w:pStyle w:val="TAH"/>
            </w:pPr>
            <w:r w:rsidRPr="008215D4">
              <w:t>Comments</w:t>
            </w:r>
          </w:p>
        </w:tc>
        <w:tc>
          <w:tcPr>
            <w:tcW w:w="779" w:type="dxa"/>
            <w:vAlign w:val="center"/>
          </w:tcPr>
          <w:p w14:paraId="767BE05D" w14:textId="77777777" w:rsidR="00714063" w:rsidRPr="008215D4" w:rsidRDefault="00714063" w:rsidP="00F76B35">
            <w:pPr>
              <w:pStyle w:val="TAH"/>
            </w:pPr>
            <w:r w:rsidRPr="008215D4">
              <w:t>M-bit</w:t>
            </w:r>
          </w:p>
        </w:tc>
      </w:tr>
      <w:tr w:rsidR="00714063" w:rsidRPr="008215D4" w14:paraId="3BEE9788" w14:textId="77777777" w:rsidTr="00F76B35">
        <w:trPr>
          <w:cantSplit/>
          <w:jc w:val="center"/>
        </w:trPr>
        <w:tc>
          <w:tcPr>
            <w:tcW w:w="2613" w:type="dxa"/>
            <w:vAlign w:val="center"/>
          </w:tcPr>
          <w:p w14:paraId="0D77A17D" w14:textId="77777777" w:rsidR="00714063" w:rsidRPr="008215D4" w:rsidRDefault="00714063" w:rsidP="00F76B35">
            <w:pPr>
              <w:pStyle w:val="TAL"/>
            </w:pPr>
            <w:r w:rsidRPr="008215D4">
              <w:rPr>
                <w:lang w:val="en-US"/>
              </w:rPr>
              <w:t>Accounting-Interim-Interval</w:t>
            </w:r>
          </w:p>
        </w:tc>
        <w:tc>
          <w:tcPr>
            <w:tcW w:w="1880" w:type="dxa"/>
            <w:vAlign w:val="center"/>
          </w:tcPr>
          <w:p w14:paraId="417AE91D" w14:textId="77777777" w:rsidR="00714063" w:rsidRPr="008215D4" w:rsidRDefault="00714063" w:rsidP="00F76B35">
            <w:pPr>
              <w:pStyle w:val="TAL"/>
            </w:pPr>
            <w:r w:rsidRPr="008215D4">
              <w:t>IETF RFC 6733 [58]</w:t>
            </w:r>
          </w:p>
        </w:tc>
        <w:tc>
          <w:tcPr>
            <w:tcW w:w="3092" w:type="dxa"/>
            <w:vAlign w:val="center"/>
          </w:tcPr>
          <w:p w14:paraId="234DD9EC" w14:textId="77777777" w:rsidR="00714063" w:rsidRPr="008215D4" w:rsidRDefault="00714063" w:rsidP="00F76B35">
            <w:pPr>
              <w:pStyle w:val="TAL"/>
            </w:pPr>
          </w:p>
        </w:tc>
        <w:tc>
          <w:tcPr>
            <w:tcW w:w="779" w:type="dxa"/>
            <w:vAlign w:val="center"/>
          </w:tcPr>
          <w:p w14:paraId="7CAE0B25" w14:textId="77777777" w:rsidR="00714063" w:rsidRPr="008215D4" w:rsidRDefault="00714063" w:rsidP="00F76B35">
            <w:pPr>
              <w:pStyle w:val="TAL"/>
            </w:pPr>
          </w:p>
        </w:tc>
      </w:tr>
      <w:tr w:rsidR="00714063" w:rsidRPr="008215D4" w14:paraId="537F4709" w14:textId="77777777" w:rsidTr="00F76B35">
        <w:trPr>
          <w:cantSplit/>
          <w:jc w:val="center"/>
        </w:trPr>
        <w:tc>
          <w:tcPr>
            <w:tcW w:w="2613" w:type="dxa"/>
            <w:vAlign w:val="center"/>
          </w:tcPr>
          <w:p w14:paraId="4B381772" w14:textId="77777777" w:rsidR="00714063" w:rsidRPr="008215D4" w:rsidRDefault="00714063" w:rsidP="00F76B35">
            <w:pPr>
              <w:pStyle w:val="TAL"/>
              <w:rPr>
                <w:lang w:val="en-US"/>
              </w:rPr>
            </w:pPr>
            <w:r w:rsidRPr="008215D4">
              <w:rPr>
                <w:lang w:val="en-US"/>
              </w:rPr>
              <w:t>Auth-Request-Type</w:t>
            </w:r>
          </w:p>
        </w:tc>
        <w:tc>
          <w:tcPr>
            <w:tcW w:w="1880" w:type="dxa"/>
            <w:vAlign w:val="center"/>
          </w:tcPr>
          <w:p w14:paraId="41E83E7D" w14:textId="77777777" w:rsidR="00714063" w:rsidRPr="008215D4" w:rsidRDefault="00714063" w:rsidP="00F76B35">
            <w:pPr>
              <w:pStyle w:val="TAL"/>
            </w:pPr>
            <w:r w:rsidRPr="008215D4">
              <w:t>IETF RFC 6733 [58]</w:t>
            </w:r>
          </w:p>
        </w:tc>
        <w:tc>
          <w:tcPr>
            <w:tcW w:w="3092" w:type="dxa"/>
            <w:vAlign w:val="center"/>
          </w:tcPr>
          <w:p w14:paraId="05B22598" w14:textId="77777777" w:rsidR="00714063" w:rsidRPr="008215D4" w:rsidRDefault="00714063" w:rsidP="00F76B35">
            <w:pPr>
              <w:pStyle w:val="TAL"/>
            </w:pPr>
          </w:p>
        </w:tc>
        <w:tc>
          <w:tcPr>
            <w:tcW w:w="779" w:type="dxa"/>
            <w:vAlign w:val="center"/>
          </w:tcPr>
          <w:p w14:paraId="1E58E614" w14:textId="77777777" w:rsidR="00714063" w:rsidRPr="008215D4" w:rsidRDefault="00714063" w:rsidP="00F76B35">
            <w:pPr>
              <w:pStyle w:val="TAL"/>
            </w:pPr>
          </w:p>
        </w:tc>
      </w:tr>
      <w:tr w:rsidR="00714063" w:rsidRPr="008215D4" w14:paraId="1E68610C" w14:textId="77777777" w:rsidTr="00F76B35">
        <w:trPr>
          <w:cantSplit/>
          <w:jc w:val="center"/>
        </w:trPr>
        <w:tc>
          <w:tcPr>
            <w:tcW w:w="2613" w:type="dxa"/>
            <w:vAlign w:val="center"/>
          </w:tcPr>
          <w:p w14:paraId="54D4FFD5" w14:textId="77777777" w:rsidR="00714063" w:rsidRPr="008215D4" w:rsidRDefault="00714063" w:rsidP="00F76B35">
            <w:pPr>
              <w:pStyle w:val="TAL"/>
            </w:pPr>
            <w:r w:rsidRPr="008215D4">
              <w:rPr>
                <w:lang w:val="en-US"/>
              </w:rPr>
              <w:t>Calling-Station-Id</w:t>
            </w:r>
          </w:p>
        </w:tc>
        <w:tc>
          <w:tcPr>
            <w:tcW w:w="1880" w:type="dxa"/>
            <w:vAlign w:val="center"/>
          </w:tcPr>
          <w:p w14:paraId="0A6766DF" w14:textId="493D3415" w:rsidR="00714063" w:rsidRPr="008215D4" w:rsidRDefault="00714063" w:rsidP="00F76B35">
            <w:pPr>
              <w:pStyle w:val="TAL"/>
            </w:pPr>
            <w:r w:rsidRPr="008215D4">
              <w:t>IETF RFC 4005</w:t>
            </w:r>
            <w:r w:rsidR="00A65E18">
              <w:t> </w:t>
            </w:r>
            <w:r w:rsidR="00A65E18" w:rsidRPr="008215D4">
              <w:t>[</w:t>
            </w:r>
            <w:r w:rsidRPr="008215D4">
              <w:t>4]</w:t>
            </w:r>
          </w:p>
        </w:tc>
        <w:tc>
          <w:tcPr>
            <w:tcW w:w="3092" w:type="dxa"/>
            <w:vAlign w:val="center"/>
          </w:tcPr>
          <w:p w14:paraId="3BE24058" w14:textId="77777777" w:rsidR="00714063" w:rsidRPr="008215D4" w:rsidRDefault="00714063" w:rsidP="00F76B35">
            <w:pPr>
              <w:pStyle w:val="TAL"/>
            </w:pPr>
          </w:p>
        </w:tc>
        <w:tc>
          <w:tcPr>
            <w:tcW w:w="779" w:type="dxa"/>
            <w:vAlign w:val="center"/>
          </w:tcPr>
          <w:p w14:paraId="71CB46CF" w14:textId="77777777" w:rsidR="00714063" w:rsidRPr="008215D4" w:rsidRDefault="00714063" w:rsidP="00F76B35">
            <w:pPr>
              <w:pStyle w:val="TAL"/>
            </w:pPr>
          </w:p>
        </w:tc>
      </w:tr>
      <w:tr w:rsidR="00714063" w:rsidRPr="008215D4" w14:paraId="13341606" w14:textId="77777777" w:rsidTr="00F76B35">
        <w:trPr>
          <w:cantSplit/>
          <w:jc w:val="center"/>
        </w:trPr>
        <w:tc>
          <w:tcPr>
            <w:tcW w:w="2613" w:type="dxa"/>
            <w:vAlign w:val="center"/>
          </w:tcPr>
          <w:p w14:paraId="255FC7ED" w14:textId="77777777" w:rsidR="00714063" w:rsidRPr="008215D4" w:rsidRDefault="00714063" w:rsidP="00F76B35">
            <w:pPr>
              <w:pStyle w:val="TAL"/>
            </w:pPr>
            <w:r w:rsidRPr="008215D4">
              <w:rPr>
                <w:bCs/>
                <w:lang w:val="fr-FR" w:eastAsia="zh-CN"/>
              </w:rPr>
              <w:t>Subscription-ID</w:t>
            </w:r>
          </w:p>
        </w:tc>
        <w:tc>
          <w:tcPr>
            <w:tcW w:w="1880" w:type="dxa"/>
            <w:vAlign w:val="center"/>
          </w:tcPr>
          <w:p w14:paraId="66859C46" w14:textId="3CE86604" w:rsidR="00714063" w:rsidRPr="008215D4" w:rsidRDefault="00714063" w:rsidP="00F76B35">
            <w:pPr>
              <w:pStyle w:val="TAL"/>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3092" w:type="dxa"/>
            <w:vAlign w:val="center"/>
          </w:tcPr>
          <w:p w14:paraId="2EC906B7" w14:textId="77777777" w:rsidR="00714063" w:rsidRPr="008215D4" w:rsidRDefault="00714063" w:rsidP="00F76B35">
            <w:pPr>
              <w:pStyle w:val="TAL"/>
            </w:pPr>
          </w:p>
        </w:tc>
        <w:tc>
          <w:tcPr>
            <w:tcW w:w="779" w:type="dxa"/>
            <w:vAlign w:val="center"/>
          </w:tcPr>
          <w:p w14:paraId="711379C9" w14:textId="77777777" w:rsidR="00714063" w:rsidRPr="008215D4" w:rsidRDefault="00714063" w:rsidP="00F76B35">
            <w:pPr>
              <w:pStyle w:val="TAL"/>
            </w:pPr>
            <w:r w:rsidRPr="008215D4">
              <w:t>Must not set</w:t>
            </w:r>
          </w:p>
        </w:tc>
      </w:tr>
      <w:tr w:rsidR="00714063" w:rsidRPr="008215D4" w14:paraId="6B61A6E5" w14:textId="77777777" w:rsidTr="00F76B35">
        <w:trPr>
          <w:cantSplit/>
          <w:jc w:val="center"/>
        </w:trPr>
        <w:tc>
          <w:tcPr>
            <w:tcW w:w="2613" w:type="dxa"/>
            <w:vAlign w:val="center"/>
          </w:tcPr>
          <w:p w14:paraId="503D9D59" w14:textId="77777777" w:rsidR="00714063" w:rsidRPr="008215D4" w:rsidRDefault="00714063" w:rsidP="00F76B35">
            <w:pPr>
              <w:pStyle w:val="TAL"/>
              <w:rPr>
                <w:lang w:val="en-US"/>
              </w:rPr>
            </w:pPr>
            <w:r w:rsidRPr="008215D4">
              <w:rPr>
                <w:lang w:val="en-US"/>
              </w:rPr>
              <w:t>EAP-Master-Session-Key</w:t>
            </w:r>
          </w:p>
        </w:tc>
        <w:tc>
          <w:tcPr>
            <w:tcW w:w="1880" w:type="dxa"/>
            <w:vAlign w:val="center"/>
          </w:tcPr>
          <w:p w14:paraId="66CA4FDF" w14:textId="2A375D97" w:rsidR="00714063" w:rsidRPr="008215D4" w:rsidRDefault="00714063" w:rsidP="00F76B35">
            <w:pPr>
              <w:pStyle w:val="TAL"/>
            </w:pPr>
            <w:r w:rsidRPr="008215D4">
              <w:t>IETF RFC 4072</w:t>
            </w:r>
            <w:r w:rsidR="00A65E18">
              <w:t> </w:t>
            </w:r>
            <w:r w:rsidR="00A65E18" w:rsidRPr="008215D4">
              <w:t>[</w:t>
            </w:r>
            <w:r w:rsidRPr="008215D4">
              <w:t>5]</w:t>
            </w:r>
          </w:p>
        </w:tc>
        <w:tc>
          <w:tcPr>
            <w:tcW w:w="3092" w:type="dxa"/>
            <w:vAlign w:val="center"/>
          </w:tcPr>
          <w:p w14:paraId="7A671778" w14:textId="77777777" w:rsidR="00714063" w:rsidRPr="008215D4" w:rsidRDefault="00714063" w:rsidP="00F76B35">
            <w:pPr>
              <w:pStyle w:val="TAL"/>
            </w:pPr>
          </w:p>
        </w:tc>
        <w:tc>
          <w:tcPr>
            <w:tcW w:w="779" w:type="dxa"/>
            <w:vAlign w:val="center"/>
          </w:tcPr>
          <w:p w14:paraId="5FFC414A" w14:textId="77777777" w:rsidR="00714063" w:rsidRPr="008215D4" w:rsidRDefault="00714063" w:rsidP="00F76B35">
            <w:pPr>
              <w:pStyle w:val="TAL"/>
            </w:pPr>
          </w:p>
        </w:tc>
      </w:tr>
      <w:tr w:rsidR="00714063" w:rsidRPr="008215D4" w14:paraId="444E7652" w14:textId="77777777" w:rsidTr="00F76B35">
        <w:trPr>
          <w:cantSplit/>
          <w:jc w:val="center"/>
        </w:trPr>
        <w:tc>
          <w:tcPr>
            <w:tcW w:w="2613" w:type="dxa"/>
            <w:vAlign w:val="center"/>
          </w:tcPr>
          <w:p w14:paraId="1C4C986E" w14:textId="77777777" w:rsidR="00714063" w:rsidRPr="008215D4" w:rsidRDefault="00714063" w:rsidP="00F76B35">
            <w:pPr>
              <w:pStyle w:val="TAL"/>
              <w:rPr>
                <w:lang w:val="en-US"/>
              </w:rPr>
            </w:pPr>
            <w:r w:rsidRPr="008215D4">
              <w:rPr>
                <w:lang w:val="en-US"/>
              </w:rPr>
              <w:t>EAP-Payload</w:t>
            </w:r>
          </w:p>
        </w:tc>
        <w:tc>
          <w:tcPr>
            <w:tcW w:w="1880" w:type="dxa"/>
            <w:vAlign w:val="center"/>
          </w:tcPr>
          <w:p w14:paraId="4180638A" w14:textId="686F54C2" w:rsidR="00714063" w:rsidRPr="008215D4" w:rsidRDefault="00714063" w:rsidP="00F76B35">
            <w:pPr>
              <w:pStyle w:val="TAL"/>
            </w:pPr>
            <w:r w:rsidRPr="008215D4">
              <w:t>IETF RFC 4072</w:t>
            </w:r>
            <w:r w:rsidR="00A65E18">
              <w:t> </w:t>
            </w:r>
            <w:r w:rsidR="00A65E18" w:rsidRPr="008215D4">
              <w:t>[</w:t>
            </w:r>
            <w:r w:rsidRPr="008215D4">
              <w:t>5]</w:t>
            </w:r>
          </w:p>
        </w:tc>
        <w:tc>
          <w:tcPr>
            <w:tcW w:w="3092" w:type="dxa"/>
            <w:vAlign w:val="center"/>
          </w:tcPr>
          <w:p w14:paraId="75778C15" w14:textId="77777777" w:rsidR="00714063" w:rsidRPr="008215D4" w:rsidRDefault="00714063" w:rsidP="00F76B35">
            <w:pPr>
              <w:pStyle w:val="TAL"/>
            </w:pPr>
          </w:p>
        </w:tc>
        <w:tc>
          <w:tcPr>
            <w:tcW w:w="779" w:type="dxa"/>
            <w:vAlign w:val="center"/>
          </w:tcPr>
          <w:p w14:paraId="0645F180" w14:textId="77777777" w:rsidR="00714063" w:rsidRPr="008215D4" w:rsidRDefault="00714063" w:rsidP="00F76B35">
            <w:pPr>
              <w:pStyle w:val="TAL"/>
            </w:pPr>
          </w:p>
        </w:tc>
      </w:tr>
      <w:tr w:rsidR="00714063" w:rsidRPr="008215D4" w14:paraId="5289E748" w14:textId="77777777" w:rsidTr="00F76B35">
        <w:trPr>
          <w:cantSplit/>
          <w:jc w:val="center"/>
        </w:trPr>
        <w:tc>
          <w:tcPr>
            <w:tcW w:w="2613" w:type="dxa"/>
            <w:vAlign w:val="center"/>
          </w:tcPr>
          <w:p w14:paraId="111DF1D2" w14:textId="77777777" w:rsidR="00714063" w:rsidRPr="008215D4" w:rsidRDefault="00714063" w:rsidP="00F76B35">
            <w:pPr>
              <w:pStyle w:val="TAL"/>
              <w:rPr>
                <w:lang w:val="en-US"/>
              </w:rPr>
            </w:pPr>
            <w:r w:rsidRPr="008215D4">
              <w:rPr>
                <w:lang w:val="en-US"/>
              </w:rPr>
              <w:t>RAT-Type</w:t>
            </w:r>
          </w:p>
        </w:tc>
        <w:tc>
          <w:tcPr>
            <w:tcW w:w="1880" w:type="dxa"/>
            <w:vAlign w:val="center"/>
          </w:tcPr>
          <w:p w14:paraId="44D2CA73" w14:textId="55B92B3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3092" w:type="dxa"/>
            <w:vAlign w:val="center"/>
          </w:tcPr>
          <w:p w14:paraId="65AD6A5A" w14:textId="77777777" w:rsidR="00714063" w:rsidRPr="008215D4" w:rsidRDefault="00714063" w:rsidP="00F76B35">
            <w:pPr>
              <w:pStyle w:val="TAL"/>
            </w:pPr>
          </w:p>
        </w:tc>
        <w:tc>
          <w:tcPr>
            <w:tcW w:w="779" w:type="dxa"/>
            <w:vAlign w:val="center"/>
          </w:tcPr>
          <w:p w14:paraId="48D5F0F6" w14:textId="77777777" w:rsidR="00714063" w:rsidRPr="008215D4" w:rsidRDefault="00714063" w:rsidP="00F76B35">
            <w:pPr>
              <w:pStyle w:val="TAL"/>
            </w:pPr>
          </w:p>
        </w:tc>
      </w:tr>
      <w:tr w:rsidR="00714063" w:rsidRPr="008215D4" w14:paraId="70410FD8" w14:textId="77777777" w:rsidTr="00F76B35">
        <w:trPr>
          <w:cantSplit/>
          <w:jc w:val="center"/>
        </w:trPr>
        <w:tc>
          <w:tcPr>
            <w:tcW w:w="2613" w:type="dxa"/>
          </w:tcPr>
          <w:p w14:paraId="0F7A8DCD" w14:textId="77777777" w:rsidR="00714063" w:rsidRPr="008215D4" w:rsidRDefault="00714063" w:rsidP="00F76B35">
            <w:pPr>
              <w:pStyle w:val="TAL"/>
              <w:rPr>
                <w:lang w:val="en-US"/>
              </w:rPr>
            </w:pPr>
            <w:r w:rsidRPr="008215D4">
              <w:rPr>
                <w:lang w:val="en-US"/>
              </w:rPr>
              <w:t>Re-Auth-Request-Type</w:t>
            </w:r>
          </w:p>
        </w:tc>
        <w:tc>
          <w:tcPr>
            <w:tcW w:w="1880" w:type="dxa"/>
            <w:vAlign w:val="center"/>
          </w:tcPr>
          <w:p w14:paraId="6B9EA060" w14:textId="77777777" w:rsidR="00714063" w:rsidRPr="008215D4" w:rsidRDefault="00714063" w:rsidP="00F76B35">
            <w:pPr>
              <w:pStyle w:val="TAL"/>
            </w:pPr>
            <w:r w:rsidRPr="008215D4">
              <w:t>IETF RFC 6733 [58]</w:t>
            </w:r>
          </w:p>
        </w:tc>
        <w:tc>
          <w:tcPr>
            <w:tcW w:w="3092" w:type="dxa"/>
            <w:vAlign w:val="center"/>
          </w:tcPr>
          <w:p w14:paraId="3F7B77D7" w14:textId="77777777" w:rsidR="00714063" w:rsidRPr="008215D4" w:rsidRDefault="00714063" w:rsidP="00F76B35">
            <w:pPr>
              <w:pStyle w:val="TAL"/>
            </w:pPr>
          </w:p>
        </w:tc>
        <w:tc>
          <w:tcPr>
            <w:tcW w:w="779" w:type="dxa"/>
            <w:vAlign w:val="center"/>
          </w:tcPr>
          <w:p w14:paraId="7EB13B68" w14:textId="77777777" w:rsidR="00714063" w:rsidRPr="008215D4" w:rsidRDefault="00714063" w:rsidP="00F76B35">
            <w:pPr>
              <w:pStyle w:val="TAL"/>
            </w:pPr>
          </w:p>
        </w:tc>
      </w:tr>
      <w:tr w:rsidR="00714063" w:rsidRPr="008215D4" w14:paraId="6DB6D7F0" w14:textId="77777777" w:rsidTr="00F76B35">
        <w:trPr>
          <w:cantSplit/>
          <w:jc w:val="center"/>
        </w:trPr>
        <w:tc>
          <w:tcPr>
            <w:tcW w:w="2613" w:type="dxa"/>
          </w:tcPr>
          <w:p w14:paraId="0B09D678" w14:textId="77777777" w:rsidR="00714063" w:rsidRPr="008215D4" w:rsidRDefault="00714063" w:rsidP="00F76B35">
            <w:pPr>
              <w:pStyle w:val="TAL"/>
              <w:rPr>
                <w:lang w:val="en-US"/>
              </w:rPr>
            </w:pPr>
            <w:r w:rsidRPr="008215D4">
              <w:rPr>
                <w:lang w:val="en-US"/>
              </w:rPr>
              <w:t>Session-Timeout</w:t>
            </w:r>
          </w:p>
        </w:tc>
        <w:tc>
          <w:tcPr>
            <w:tcW w:w="1880" w:type="dxa"/>
            <w:vAlign w:val="center"/>
          </w:tcPr>
          <w:p w14:paraId="13757CF5" w14:textId="77777777" w:rsidR="00714063" w:rsidRPr="008215D4" w:rsidRDefault="00714063" w:rsidP="00F76B35">
            <w:pPr>
              <w:pStyle w:val="TAL"/>
            </w:pPr>
            <w:r w:rsidRPr="008215D4">
              <w:t>IETF RFC 6733 [58]</w:t>
            </w:r>
          </w:p>
        </w:tc>
        <w:tc>
          <w:tcPr>
            <w:tcW w:w="3092" w:type="dxa"/>
            <w:vAlign w:val="center"/>
          </w:tcPr>
          <w:p w14:paraId="1D4781CC" w14:textId="77777777" w:rsidR="00714063" w:rsidRPr="008215D4" w:rsidRDefault="00714063" w:rsidP="00F76B35">
            <w:pPr>
              <w:pStyle w:val="TAL"/>
            </w:pPr>
          </w:p>
        </w:tc>
        <w:tc>
          <w:tcPr>
            <w:tcW w:w="779" w:type="dxa"/>
            <w:vAlign w:val="center"/>
          </w:tcPr>
          <w:p w14:paraId="5B4B2AD3" w14:textId="77777777" w:rsidR="00714063" w:rsidRPr="008215D4" w:rsidRDefault="00714063" w:rsidP="00F76B35">
            <w:pPr>
              <w:pStyle w:val="TAL"/>
            </w:pPr>
          </w:p>
        </w:tc>
      </w:tr>
      <w:tr w:rsidR="00714063" w:rsidRPr="008215D4" w14:paraId="08682A17" w14:textId="77777777" w:rsidTr="00F76B35">
        <w:trPr>
          <w:cantSplit/>
          <w:jc w:val="center"/>
        </w:trPr>
        <w:tc>
          <w:tcPr>
            <w:tcW w:w="2613" w:type="dxa"/>
          </w:tcPr>
          <w:p w14:paraId="1A86F29F" w14:textId="77777777" w:rsidR="00714063" w:rsidRPr="008215D4" w:rsidRDefault="00714063" w:rsidP="00F76B35">
            <w:pPr>
              <w:pStyle w:val="TAL"/>
              <w:rPr>
                <w:lang w:val="en-US"/>
              </w:rPr>
            </w:pPr>
            <w:r w:rsidRPr="008215D4">
              <w:rPr>
                <w:lang w:val="en-US"/>
              </w:rPr>
              <w:t>User-Name</w:t>
            </w:r>
          </w:p>
        </w:tc>
        <w:tc>
          <w:tcPr>
            <w:tcW w:w="1880" w:type="dxa"/>
            <w:vAlign w:val="center"/>
          </w:tcPr>
          <w:p w14:paraId="46168EE9" w14:textId="77777777" w:rsidR="00714063" w:rsidRPr="008215D4" w:rsidRDefault="00714063" w:rsidP="00F76B35">
            <w:pPr>
              <w:pStyle w:val="TAL"/>
            </w:pPr>
            <w:r w:rsidRPr="008215D4">
              <w:t>IETF RFC 6733 [58]</w:t>
            </w:r>
          </w:p>
        </w:tc>
        <w:tc>
          <w:tcPr>
            <w:tcW w:w="3092" w:type="dxa"/>
            <w:vAlign w:val="center"/>
          </w:tcPr>
          <w:p w14:paraId="6A754F9E" w14:textId="77777777" w:rsidR="00714063" w:rsidRPr="008215D4" w:rsidRDefault="00714063" w:rsidP="00F76B35">
            <w:pPr>
              <w:pStyle w:val="TAL"/>
            </w:pPr>
          </w:p>
        </w:tc>
        <w:tc>
          <w:tcPr>
            <w:tcW w:w="779" w:type="dxa"/>
            <w:vAlign w:val="center"/>
          </w:tcPr>
          <w:p w14:paraId="317C4B79" w14:textId="77777777" w:rsidR="00714063" w:rsidRPr="008215D4" w:rsidRDefault="00714063" w:rsidP="00F76B35">
            <w:pPr>
              <w:pStyle w:val="TAL"/>
            </w:pPr>
          </w:p>
        </w:tc>
      </w:tr>
      <w:tr w:rsidR="00714063" w:rsidRPr="008215D4" w14:paraId="629BEBBA" w14:textId="77777777" w:rsidTr="00F76B35">
        <w:trPr>
          <w:cantSplit/>
          <w:jc w:val="center"/>
        </w:trPr>
        <w:tc>
          <w:tcPr>
            <w:tcW w:w="2613" w:type="dxa"/>
          </w:tcPr>
          <w:p w14:paraId="1F2372A0" w14:textId="77777777" w:rsidR="00714063" w:rsidRPr="008215D4" w:rsidRDefault="00714063" w:rsidP="00F76B35">
            <w:pPr>
              <w:pStyle w:val="TAL"/>
              <w:rPr>
                <w:lang w:val="en-US"/>
              </w:rPr>
            </w:pPr>
            <w:r w:rsidRPr="008215D4">
              <w:rPr>
                <w:lang w:val="en-US"/>
              </w:rPr>
              <w:t>Terminal-Information</w:t>
            </w:r>
          </w:p>
        </w:tc>
        <w:tc>
          <w:tcPr>
            <w:tcW w:w="1880" w:type="dxa"/>
            <w:vAlign w:val="center"/>
          </w:tcPr>
          <w:p w14:paraId="2DF1156E" w14:textId="5054F6D2"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4CFE45F" w14:textId="77777777" w:rsidR="00714063" w:rsidRPr="008215D4" w:rsidRDefault="00714063" w:rsidP="00F76B35">
            <w:pPr>
              <w:pStyle w:val="TAL"/>
            </w:pPr>
          </w:p>
        </w:tc>
        <w:tc>
          <w:tcPr>
            <w:tcW w:w="779" w:type="dxa"/>
            <w:vAlign w:val="center"/>
          </w:tcPr>
          <w:p w14:paraId="0678C7F6" w14:textId="77777777" w:rsidR="00714063" w:rsidRPr="008215D4" w:rsidRDefault="00714063" w:rsidP="00F76B35">
            <w:pPr>
              <w:pStyle w:val="TAL"/>
            </w:pPr>
          </w:p>
        </w:tc>
      </w:tr>
      <w:tr w:rsidR="00714063" w:rsidRPr="008215D4" w14:paraId="56988423" w14:textId="77777777" w:rsidTr="00F76B35">
        <w:trPr>
          <w:cantSplit/>
          <w:jc w:val="center"/>
        </w:trPr>
        <w:tc>
          <w:tcPr>
            <w:tcW w:w="2613" w:type="dxa"/>
          </w:tcPr>
          <w:p w14:paraId="12AF23BA" w14:textId="77777777" w:rsidR="00714063" w:rsidRPr="008215D4" w:rsidRDefault="00714063" w:rsidP="00F76B35">
            <w:pPr>
              <w:pStyle w:val="TAL"/>
              <w:rPr>
                <w:lang w:val="en-US"/>
              </w:rPr>
            </w:pPr>
            <w:r w:rsidRPr="008215D4">
              <w:rPr>
                <w:lang w:val="en-US"/>
              </w:rPr>
              <w:t>MIP6-Agent-Info</w:t>
            </w:r>
          </w:p>
        </w:tc>
        <w:tc>
          <w:tcPr>
            <w:tcW w:w="1880" w:type="dxa"/>
            <w:vAlign w:val="center"/>
          </w:tcPr>
          <w:p w14:paraId="63FA5249" w14:textId="68BFB6E2" w:rsidR="00714063" w:rsidRPr="008215D4" w:rsidRDefault="00714063" w:rsidP="00F76B35">
            <w:pPr>
              <w:pStyle w:val="TAL"/>
            </w:pPr>
            <w:r w:rsidRPr="008215D4">
              <w:rPr>
                <w:lang w:val="en-US"/>
              </w:rPr>
              <w:t>IETF RFC 5447</w:t>
            </w:r>
            <w:r w:rsidR="00A65E18">
              <w:rPr>
                <w:lang w:val="en-US"/>
              </w:rPr>
              <w:t> </w:t>
            </w:r>
            <w:r w:rsidR="00A65E18" w:rsidRPr="008215D4">
              <w:rPr>
                <w:lang w:val="en-US"/>
              </w:rPr>
              <w:t>[</w:t>
            </w:r>
            <w:r w:rsidRPr="008215D4">
              <w:rPr>
                <w:lang w:val="en-US"/>
              </w:rPr>
              <w:t>6]</w:t>
            </w:r>
          </w:p>
        </w:tc>
        <w:tc>
          <w:tcPr>
            <w:tcW w:w="3092" w:type="dxa"/>
            <w:vAlign w:val="center"/>
          </w:tcPr>
          <w:p w14:paraId="1533B1CF" w14:textId="77777777" w:rsidR="00714063" w:rsidRPr="008215D4" w:rsidRDefault="00714063" w:rsidP="00F76B35">
            <w:pPr>
              <w:pStyle w:val="TAL"/>
            </w:pPr>
          </w:p>
        </w:tc>
        <w:tc>
          <w:tcPr>
            <w:tcW w:w="779" w:type="dxa"/>
            <w:vAlign w:val="center"/>
          </w:tcPr>
          <w:p w14:paraId="7B390C44" w14:textId="77777777" w:rsidR="00714063" w:rsidRPr="008215D4" w:rsidRDefault="00714063" w:rsidP="00F76B35">
            <w:pPr>
              <w:pStyle w:val="TAL"/>
            </w:pPr>
          </w:p>
        </w:tc>
      </w:tr>
      <w:tr w:rsidR="00714063" w:rsidRPr="008215D4" w14:paraId="3445E279" w14:textId="77777777" w:rsidTr="00F76B35">
        <w:trPr>
          <w:cantSplit/>
          <w:jc w:val="center"/>
        </w:trPr>
        <w:tc>
          <w:tcPr>
            <w:tcW w:w="2613" w:type="dxa"/>
          </w:tcPr>
          <w:p w14:paraId="3412213C" w14:textId="77777777" w:rsidR="00714063" w:rsidRPr="008215D4" w:rsidRDefault="00714063" w:rsidP="00F76B35">
            <w:pPr>
              <w:pStyle w:val="TAL"/>
              <w:rPr>
                <w:lang w:val="en-US"/>
              </w:rPr>
            </w:pPr>
            <w:r w:rsidRPr="008215D4">
              <w:rPr>
                <w:lang w:val="en-US"/>
              </w:rPr>
              <w:t>APN-OI-Replacement</w:t>
            </w:r>
          </w:p>
        </w:tc>
        <w:tc>
          <w:tcPr>
            <w:tcW w:w="1880" w:type="dxa"/>
            <w:vAlign w:val="center"/>
          </w:tcPr>
          <w:p w14:paraId="3691D191" w14:textId="11B3BC4A"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3216831" w14:textId="77777777" w:rsidR="00714063" w:rsidRPr="008215D4" w:rsidRDefault="00714063" w:rsidP="00F76B35">
            <w:pPr>
              <w:pStyle w:val="TAL"/>
            </w:pPr>
          </w:p>
        </w:tc>
        <w:tc>
          <w:tcPr>
            <w:tcW w:w="779" w:type="dxa"/>
            <w:vAlign w:val="center"/>
          </w:tcPr>
          <w:p w14:paraId="03A6E257" w14:textId="77777777" w:rsidR="00714063" w:rsidRPr="008215D4" w:rsidRDefault="00714063" w:rsidP="00F76B35">
            <w:pPr>
              <w:pStyle w:val="TAL"/>
            </w:pPr>
          </w:p>
        </w:tc>
      </w:tr>
      <w:tr w:rsidR="00714063" w:rsidRPr="008215D4" w14:paraId="7C3BA31D" w14:textId="77777777" w:rsidTr="00F76B35">
        <w:trPr>
          <w:cantSplit/>
          <w:jc w:val="center"/>
        </w:trPr>
        <w:tc>
          <w:tcPr>
            <w:tcW w:w="2613" w:type="dxa"/>
          </w:tcPr>
          <w:p w14:paraId="780DFEA4"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1880" w:type="dxa"/>
            <w:vAlign w:val="center"/>
          </w:tcPr>
          <w:p w14:paraId="4BEECCBE" w14:textId="2FDA2B4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233175E8" w14:textId="77777777" w:rsidR="00714063" w:rsidRPr="008215D4" w:rsidRDefault="00714063" w:rsidP="00F76B35">
            <w:pPr>
              <w:pStyle w:val="TAL"/>
            </w:pPr>
          </w:p>
        </w:tc>
        <w:tc>
          <w:tcPr>
            <w:tcW w:w="779" w:type="dxa"/>
            <w:vAlign w:val="center"/>
          </w:tcPr>
          <w:p w14:paraId="3B8519CD" w14:textId="77777777" w:rsidR="00714063" w:rsidRPr="008215D4" w:rsidRDefault="00714063" w:rsidP="00F76B35">
            <w:pPr>
              <w:pStyle w:val="TAL"/>
            </w:pPr>
          </w:p>
        </w:tc>
      </w:tr>
      <w:tr w:rsidR="00714063" w:rsidRPr="008215D4" w14:paraId="680E97B6" w14:textId="77777777" w:rsidTr="00F76B35">
        <w:trPr>
          <w:cantSplit/>
          <w:jc w:val="center"/>
        </w:trPr>
        <w:tc>
          <w:tcPr>
            <w:tcW w:w="2613" w:type="dxa"/>
          </w:tcPr>
          <w:p w14:paraId="16ED80FB" w14:textId="77777777" w:rsidR="00714063" w:rsidRPr="008215D4" w:rsidRDefault="00714063" w:rsidP="00F76B35">
            <w:pPr>
              <w:pStyle w:val="TAL"/>
              <w:rPr>
                <w:lang w:val="en-US"/>
              </w:rPr>
            </w:pPr>
            <w:r w:rsidRPr="008215D4">
              <w:rPr>
                <w:lang w:val="en-US"/>
              </w:rPr>
              <w:t>Feature-List-ID</w:t>
            </w:r>
          </w:p>
        </w:tc>
        <w:tc>
          <w:tcPr>
            <w:tcW w:w="1880" w:type="dxa"/>
            <w:vAlign w:val="center"/>
          </w:tcPr>
          <w:p w14:paraId="3079D0F6" w14:textId="5092762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4C52348C" w14:textId="07BFCA7B" w:rsidR="00714063" w:rsidRPr="008215D4" w:rsidRDefault="00714063" w:rsidP="00F76B35">
            <w:pPr>
              <w:pStyle w:val="TAL"/>
            </w:pPr>
            <w:r w:rsidRPr="008215D4">
              <w:t xml:space="preserve">See </w:t>
            </w:r>
            <w:r w:rsidR="00A65E18">
              <w:t>clause </w:t>
            </w:r>
            <w:r w:rsidR="00A65E18" w:rsidRPr="008215D4">
              <w:t>5</w:t>
            </w:r>
            <w:r w:rsidRPr="008215D4">
              <w:t>.2.3.10</w:t>
            </w:r>
          </w:p>
        </w:tc>
        <w:tc>
          <w:tcPr>
            <w:tcW w:w="779" w:type="dxa"/>
            <w:vAlign w:val="center"/>
          </w:tcPr>
          <w:p w14:paraId="08B6CE22" w14:textId="77777777" w:rsidR="00714063" w:rsidRPr="008215D4" w:rsidRDefault="00714063" w:rsidP="00F76B35">
            <w:pPr>
              <w:pStyle w:val="TAL"/>
            </w:pPr>
          </w:p>
        </w:tc>
      </w:tr>
      <w:tr w:rsidR="00714063" w:rsidRPr="008215D4" w14:paraId="15EA2DE7" w14:textId="77777777" w:rsidTr="00F76B35">
        <w:trPr>
          <w:cantSplit/>
          <w:jc w:val="center"/>
        </w:trPr>
        <w:tc>
          <w:tcPr>
            <w:tcW w:w="2613" w:type="dxa"/>
          </w:tcPr>
          <w:p w14:paraId="12DF0526"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1880" w:type="dxa"/>
            <w:vAlign w:val="center"/>
          </w:tcPr>
          <w:p w14:paraId="10D54917" w14:textId="261AD2C1"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092" w:type="dxa"/>
            <w:vAlign w:val="center"/>
          </w:tcPr>
          <w:p w14:paraId="6161B95E" w14:textId="53E6B216" w:rsidR="00714063" w:rsidRPr="008215D4" w:rsidRDefault="00714063" w:rsidP="00F76B35">
            <w:pPr>
              <w:pStyle w:val="TAL"/>
            </w:pPr>
            <w:r w:rsidRPr="008215D4">
              <w:t xml:space="preserve">See </w:t>
            </w:r>
            <w:r w:rsidR="00A65E18">
              <w:t>clause </w:t>
            </w:r>
            <w:r w:rsidR="00A65E18" w:rsidRPr="008215D4">
              <w:t>5</w:t>
            </w:r>
            <w:r w:rsidRPr="008215D4">
              <w:t>.2.3.11</w:t>
            </w:r>
          </w:p>
        </w:tc>
        <w:tc>
          <w:tcPr>
            <w:tcW w:w="779" w:type="dxa"/>
            <w:vAlign w:val="center"/>
          </w:tcPr>
          <w:p w14:paraId="7D1125F5" w14:textId="77777777" w:rsidR="00714063" w:rsidRPr="008215D4" w:rsidRDefault="00714063" w:rsidP="00F76B35">
            <w:pPr>
              <w:pStyle w:val="TAL"/>
            </w:pPr>
          </w:p>
        </w:tc>
      </w:tr>
      <w:tr w:rsidR="00714063" w:rsidRPr="008215D4" w14:paraId="6AACCE54" w14:textId="77777777" w:rsidTr="00F76B35">
        <w:trPr>
          <w:cantSplit/>
          <w:jc w:val="center"/>
        </w:trPr>
        <w:tc>
          <w:tcPr>
            <w:tcW w:w="2613" w:type="dxa"/>
          </w:tcPr>
          <w:p w14:paraId="53EFC12C" w14:textId="77777777" w:rsidR="00714063" w:rsidRPr="008215D4" w:rsidRDefault="00714063" w:rsidP="00F76B35">
            <w:pPr>
              <w:pStyle w:val="TAL"/>
              <w:tabs>
                <w:tab w:val="right" w:pos="2557"/>
              </w:tabs>
              <w:rPr>
                <w:lang w:val="en-US"/>
              </w:rPr>
            </w:pPr>
            <w:r w:rsidRPr="008215D4">
              <w:rPr>
                <w:lang w:val="en-US"/>
              </w:rPr>
              <w:t>BSSID</w:t>
            </w:r>
          </w:p>
        </w:tc>
        <w:tc>
          <w:tcPr>
            <w:tcW w:w="1880" w:type="dxa"/>
            <w:vAlign w:val="center"/>
          </w:tcPr>
          <w:p w14:paraId="2FD28F0D" w14:textId="2485FEBD"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092" w:type="dxa"/>
            <w:vAlign w:val="center"/>
          </w:tcPr>
          <w:p w14:paraId="3BC6A5F0" w14:textId="77777777" w:rsidR="00714063" w:rsidRPr="008215D4" w:rsidRDefault="00714063" w:rsidP="00F76B35">
            <w:pPr>
              <w:pStyle w:val="TAL"/>
            </w:pPr>
          </w:p>
        </w:tc>
        <w:tc>
          <w:tcPr>
            <w:tcW w:w="779" w:type="dxa"/>
            <w:vAlign w:val="center"/>
          </w:tcPr>
          <w:p w14:paraId="4ED8B537" w14:textId="77777777" w:rsidR="00714063" w:rsidRPr="008215D4" w:rsidRDefault="00714063" w:rsidP="00F76B35">
            <w:pPr>
              <w:pStyle w:val="TAL"/>
            </w:pPr>
          </w:p>
        </w:tc>
      </w:tr>
      <w:tr w:rsidR="00714063" w:rsidRPr="008215D4" w14:paraId="2ADCC8D1" w14:textId="77777777" w:rsidTr="00F76B35">
        <w:trPr>
          <w:cantSplit/>
          <w:jc w:val="center"/>
        </w:trPr>
        <w:tc>
          <w:tcPr>
            <w:tcW w:w="2613" w:type="dxa"/>
          </w:tcPr>
          <w:p w14:paraId="02745412" w14:textId="77777777" w:rsidR="00714063" w:rsidRPr="008215D4" w:rsidRDefault="00714063" w:rsidP="00F76B35">
            <w:pPr>
              <w:pStyle w:val="TAL"/>
              <w:tabs>
                <w:tab w:val="right" w:pos="2557"/>
              </w:tabs>
              <w:rPr>
                <w:lang w:val="en-US"/>
              </w:rPr>
            </w:pPr>
            <w:r w:rsidRPr="008215D4">
              <w:rPr>
                <w:lang w:val="en-US"/>
              </w:rPr>
              <w:t>Location-Information</w:t>
            </w:r>
          </w:p>
        </w:tc>
        <w:tc>
          <w:tcPr>
            <w:tcW w:w="1880" w:type="dxa"/>
            <w:vAlign w:val="center"/>
          </w:tcPr>
          <w:p w14:paraId="43C9EB10" w14:textId="7D8C70B4"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344BAB51" w14:textId="77777777" w:rsidR="00714063" w:rsidRPr="008215D4" w:rsidRDefault="00714063" w:rsidP="00F76B35">
            <w:pPr>
              <w:pStyle w:val="TAL"/>
            </w:pPr>
          </w:p>
        </w:tc>
        <w:tc>
          <w:tcPr>
            <w:tcW w:w="779" w:type="dxa"/>
            <w:vAlign w:val="center"/>
          </w:tcPr>
          <w:p w14:paraId="55F81F7C" w14:textId="77777777" w:rsidR="00714063" w:rsidRPr="008215D4" w:rsidRDefault="00714063" w:rsidP="00F76B35">
            <w:pPr>
              <w:pStyle w:val="TAL"/>
            </w:pPr>
          </w:p>
        </w:tc>
      </w:tr>
      <w:tr w:rsidR="00714063" w:rsidRPr="008215D4" w14:paraId="221BBB6C" w14:textId="77777777" w:rsidTr="00F76B35">
        <w:trPr>
          <w:cantSplit/>
          <w:jc w:val="center"/>
        </w:trPr>
        <w:tc>
          <w:tcPr>
            <w:tcW w:w="2613" w:type="dxa"/>
          </w:tcPr>
          <w:p w14:paraId="7310BB8F" w14:textId="77777777" w:rsidR="00714063" w:rsidRPr="008215D4" w:rsidRDefault="00714063" w:rsidP="00F76B35">
            <w:pPr>
              <w:pStyle w:val="TAL"/>
              <w:tabs>
                <w:tab w:val="right" w:pos="2557"/>
              </w:tabs>
              <w:rPr>
                <w:lang w:val="en-US"/>
              </w:rPr>
            </w:pPr>
            <w:r w:rsidRPr="008215D4">
              <w:rPr>
                <w:lang w:val="en-US"/>
              </w:rPr>
              <w:t>Location-Data</w:t>
            </w:r>
          </w:p>
        </w:tc>
        <w:tc>
          <w:tcPr>
            <w:tcW w:w="1880" w:type="dxa"/>
            <w:vAlign w:val="center"/>
          </w:tcPr>
          <w:p w14:paraId="63F861A5" w14:textId="59F5F035"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4AC6EB28" w14:textId="77777777" w:rsidR="00714063" w:rsidRPr="008215D4" w:rsidRDefault="00714063" w:rsidP="00F76B35">
            <w:pPr>
              <w:pStyle w:val="TAL"/>
            </w:pPr>
          </w:p>
        </w:tc>
        <w:tc>
          <w:tcPr>
            <w:tcW w:w="779" w:type="dxa"/>
            <w:vAlign w:val="center"/>
          </w:tcPr>
          <w:p w14:paraId="4C382CCE" w14:textId="77777777" w:rsidR="00714063" w:rsidRPr="008215D4" w:rsidRDefault="00714063" w:rsidP="00F76B35">
            <w:pPr>
              <w:pStyle w:val="TAL"/>
            </w:pPr>
          </w:p>
        </w:tc>
      </w:tr>
      <w:tr w:rsidR="00714063" w:rsidRPr="008215D4" w14:paraId="783ACABE" w14:textId="77777777" w:rsidTr="00F76B35">
        <w:trPr>
          <w:cantSplit/>
          <w:jc w:val="center"/>
        </w:trPr>
        <w:tc>
          <w:tcPr>
            <w:tcW w:w="2613" w:type="dxa"/>
          </w:tcPr>
          <w:p w14:paraId="1CF1D6E2" w14:textId="77777777" w:rsidR="00714063" w:rsidRPr="008215D4" w:rsidRDefault="00714063" w:rsidP="00F76B35">
            <w:pPr>
              <w:pStyle w:val="TAL"/>
              <w:tabs>
                <w:tab w:val="right" w:pos="2557"/>
              </w:tabs>
              <w:rPr>
                <w:lang w:val="en-US"/>
              </w:rPr>
            </w:pPr>
            <w:r w:rsidRPr="008215D4">
              <w:rPr>
                <w:lang w:val="en-US"/>
              </w:rPr>
              <w:t>Operator-Name</w:t>
            </w:r>
          </w:p>
        </w:tc>
        <w:tc>
          <w:tcPr>
            <w:tcW w:w="1880" w:type="dxa"/>
            <w:vAlign w:val="center"/>
          </w:tcPr>
          <w:p w14:paraId="04CD5BDF" w14:textId="2B5DC262" w:rsidR="00714063" w:rsidRPr="008215D4" w:rsidRDefault="00714063" w:rsidP="00F76B35">
            <w:pPr>
              <w:pStyle w:val="TAL"/>
            </w:pPr>
            <w:r w:rsidRPr="008215D4">
              <w:t>IETF RFC 5580</w:t>
            </w:r>
            <w:r w:rsidR="00A65E18">
              <w:t> </w:t>
            </w:r>
            <w:r w:rsidR="00A65E18" w:rsidRPr="008215D4">
              <w:t>[</w:t>
            </w:r>
            <w:r w:rsidRPr="008215D4">
              <w:t>46]</w:t>
            </w:r>
          </w:p>
        </w:tc>
        <w:tc>
          <w:tcPr>
            <w:tcW w:w="3092" w:type="dxa"/>
            <w:vAlign w:val="center"/>
          </w:tcPr>
          <w:p w14:paraId="554A1D3A" w14:textId="77777777" w:rsidR="00714063" w:rsidRPr="008215D4" w:rsidRDefault="00714063" w:rsidP="00F76B35">
            <w:pPr>
              <w:pStyle w:val="TAL"/>
            </w:pPr>
          </w:p>
        </w:tc>
        <w:tc>
          <w:tcPr>
            <w:tcW w:w="779" w:type="dxa"/>
            <w:vAlign w:val="center"/>
          </w:tcPr>
          <w:p w14:paraId="17502226" w14:textId="77777777" w:rsidR="00714063" w:rsidRPr="008215D4" w:rsidRDefault="00714063" w:rsidP="00F76B35">
            <w:pPr>
              <w:pStyle w:val="TAL"/>
            </w:pPr>
          </w:p>
        </w:tc>
      </w:tr>
      <w:tr w:rsidR="00714063" w:rsidRPr="008215D4" w14:paraId="6704AFD8" w14:textId="77777777" w:rsidTr="00F76B35">
        <w:trPr>
          <w:cantSplit/>
          <w:jc w:val="center"/>
        </w:trPr>
        <w:tc>
          <w:tcPr>
            <w:tcW w:w="2613" w:type="dxa"/>
          </w:tcPr>
          <w:p w14:paraId="0280CB0C" w14:textId="77777777" w:rsidR="00714063" w:rsidRPr="008215D4" w:rsidRDefault="00714063" w:rsidP="00F76B35">
            <w:pPr>
              <w:pStyle w:val="TAL"/>
              <w:tabs>
                <w:tab w:val="right" w:pos="2557"/>
              </w:tabs>
              <w:rPr>
                <w:lang w:val="en-US"/>
              </w:rPr>
            </w:pPr>
            <w:r w:rsidRPr="008215D4">
              <w:rPr>
                <w:lang w:val="en-US"/>
              </w:rPr>
              <w:t>Logical-Access-ID</w:t>
            </w:r>
          </w:p>
        </w:tc>
        <w:tc>
          <w:tcPr>
            <w:tcW w:w="1880" w:type="dxa"/>
            <w:vAlign w:val="center"/>
          </w:tcPr>
          <w:p w14:paraId="21FA2DC1" w14:textId="7DA5438A" w:rsidR="00714063" w:rsidRPr="008215D4" w:rsidRDefault="00714063" w:rsidP="00F76B35">
            <w:pPr>
              <w:pStyle w:val="TAL"/>
            </w:pPr>
            <w:r w:rsidRPr="008215D4">
              <w:t xml:space="preserve">ETSI </w:t>
            </w:r>
            <w:r w:rsidR="00A65E18" w:rsidRPr="008215D4">
              <w:t>TS</w:t>
            </w:r>
            <w:r w:rsidR="00A65E18">
              <w:t> </w:t>
            </w:r>
            <w:r w:rsidR="00A65E18" w:rsidRPr="008215D4">
              <w:t>2</w:t>
            </w:r>
            <w:r w:rsidRPr="008215D4">
              <w:t>83 034</w:t>
            </w:r>
            <w:r w:rsidR="00A65E18">
              <w:t> </w:t>
            </w:r>
            <w:r w:rsidR="00A65E18" w:rsidRPr="008215D4">
              <w:t>[</w:t>
            </w:r>
            <w:r w:rsidRPr="008215D4">
              <w:t>48]</w:t>
            </w:r>
          </w:p>
        </w:tc>
        <w:tc>
          <w:tcPr>
            <w:tcW w:w="3092" w:type="dxa"/>
            <w:vAlign w:val="center"/>
          </w:tcPr>
          <w:p w14:paraId="15BA06E8" w14:textId="77777777" w:rsidR="00714063" w:rsidRPr="008215D4" w:rsidRDefault="00714063" w:rsidP="00F76B35">
            <w:pPr>
              <w:pStyle w:val="TAL"/>
            </w:pPr>
          </w:p>
        </w:tc>
        <w:tc>
          <w:tcPr>
            <w:tcW w:w="779" w:type="dxa"/>
            <w:vAlign w:val="center"/>
          </w:tcPr>
          <w:p w14:paraId="1CA7A8D5" w14:textId="77777777" w:rsidR="00714063" w:rsidRPr="008215D4" w:rsidRDefault="00714063" w:rsidP="00F76B35">
            <w:pPr>
              <w:pStyle w:val="TAL"/>
            </w:pPr>
          </w:p>
        </w:tc>
      </w:tr>
      <w:tr w:rsidR="00714063" w:rsidRPr="008215D4" w14:paraId="1AFC9E87" w14:textId="77777777" w:rsidTr="00F76B35">
        <w:trPr>
          <w:cantSplit/>
          <w:jc w:val="center"/>
        </w:trPr>
        <w:tc>
          <w:tcPr>
            <w:tcW w:w="2613" w:type="dxa"/>
          </w:tcPr>
          <w:p w14:paraId="39DAE1B6" w14:textId="77777777" w:rsidR="00714063" w:rsidRPr="008215D4" w:rsidRDefault="00714063" w:rsidP="00F76B35">
            <w:pPr>
              <w:pStyle w:val="TAL"/>
              <w:tabs>
                <w:tab w:val="right" w:pos="2557"/>
              </w:tabs>
              <w:rPr>
                <w:lang w:val="en-US"/>
              </w:rPr>
            </w:pPr>
            <w:r w:rsidRPr="008215D4">
              <w:rPr>
                <w:lang w:val="en-US"/>
              </w:rPr>
              <w:t>Local-Time-Zone</w:t>
            </w:r>
          </w:p>
        </w:tc>
        <w:tc>
          <w:tcPr>
            <w:tcW w:w="1880" w:type="dxa"/>
            <w:vAlign w:val="center"/>
          </w:tcPr>
          <w:p w14:paraId="1D11E0B5" w14:textId="11470368"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51E62E35" w14:textId="77777777" w:rsidR="00714063" w:rsidRPr="008215D4" w:rsidRDefault="00714063" w:rsidP="00F76B35">
            <w:pPr>
              <w:pStyle w:val="TAL"/>
            </w:pPr>
          </w:p>
        </w:tc>
        <w:tc>
          <w:tcPr>
            <w:tcW w:w="779" w:type="dxa"/>
            <w:vAlign w:val="center"/>
          </w:tcPr>
          <w:p w14:paraId="068798C6" w14:textId="77777777" w:rsidR="00714063" w:rsidRPr="008215D4" w:rsidRDefault="00714063" w:rsidP="00F76B35">
            <w:pPr>
              <w:pStyle w:val="TAL"/>
            </w:pPr>
          </w:p>
        </w:tc>
      </w:tr>
      <w:tr w:rsidR="00714063" w:rsidRPr="008215D4" w14:paraId="070A3446" w14:textId="77777777" w:rsidTr="00F76B35">
        <w:trPr>
          <w:cantSplit/>
          <w:jc w:val="center"/>
        </w:trPr>
        <w:tc>
          <w:tcPr>
            <w:tcW w:w="2613" w:type="dxa"/>
          </w:tcPr>
          <w:p w14:paraId="685A562A" w14:textId="77777777" w:rsidR="00714063" w:rsidRPr="008215D4" w:rsidRDefault="00714063" w:rsidP="00F76B35">
            <w:pPr>
              <w:pStyle w:val="TAL"/>
              <w:tabs>
                <w:tab w:val="right" w:pos="2557"/>
              </w:tabs>
              <w:rPr>
                <w:lang w:val="en-US"/>
              </w:rPr>
            </w:pPr>
            <w:r w:rsidRPr="008215D4">
              <w:rPr>
                <w:lang w:val="en-US"/>
              </w:rPr>
              <w:t>PDN-Type</w:t>
            </w:r>
          </w:p>
        </w:tc>
        <w:tc>
          <w:tcPr>
            <w:tcW w:w="1880" w:type="dxa"/>
            <w:vAlign w:val="center"/>
          </w:tcPr>
          <w:p w14:paraId="6CA88124" w14:textId="60A0401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176F33E6" w14:textId="77777777" w:rsidR="00714063" w:rsidRPr="008215D4" w:rsidRDefault="00714063" w:rsidP="00F76B35">
            <w:pPr>
              <w:pStyle w:val="TAL"/>
            </w:pPr>
          </w:p>
        </w:tc>
        <w:tc>
          <w:tcPr>
            <w:tcW w:w="779" w:type="dxa"/>
            <w:vAlign w:val="center"/>
          </w:tcPr>
          <w:p w14:paraId="2026AEBC" w14:textId="77777777" w:rsidR="00714063" w:rsidRPr="008215D4" w:rsidRDefault="00714063" w:rsidP="00F76B35">
            <w:pPr>
              <w:pStyle w:val="TAL"/>
            </w:pPr>
          </w:p>
        </w:tc>
      </w:tr>
      <w:tr w:rsidR="00714063" w:rsidRPr="008215D4" w14:paraId="76D7E43A" w14:textId="77777777" w:rsidTr="00F76B35">
        <w:trPr>
          <w:cantSplit/>
          <w:jc w:val="center"/>
        </w:trPr>
        <w:tc>
          <w:tcPr>
            <w:tcW w:w="2613" w:type="dxa"/>
          </w:tcPr>
          <w:p w14:paraId="2D8409F8" w14:textId="77777777" w:rsidR="00714063" w:rsidRPr="008215D4" w:rsidRDefault="00714063" w:rsidP="00F76B35">
            <w:pPr>
              <w:pStyle w:val="TAL"/>
              <w:tabs>
                <w:tab w:val="right" w:pos="2557"/>
              </w:tabs>
              <w:rPr>
                <w:lang w:val="en-US"/>
              </w:rPr>
            </w:pPr>
            <w:r w:rsidRPr="008215D4">
              <w:rPr>
                <w:lang w:val="en-US"/>
              </w:rPr>
              <w:t>Served-Party-IP-Address</w:t>
            </w:r>
          </w:p>
        </w:tc>
        <w:tc>
          <w:tcPr>
            <w:tcW w:w="1880" w:type="dxa"/>
            <w:vAlign w:val="center"/>
          </w:tcPr>
          <w:p w14:paraId="3D7F2CD6" w14:textId="3EBDE899"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092" w:type="dxa"/>
            <w:vAlign w:val="center"/>
          </w:tcPr>
          <w:p w14:paraId="52E7DAFE" w14:textId="77777777" w:rsidR="00714063" w:rsidRPr="008215D4" w:rsidRDefault="00714063" w:rsidP="00F76B35">
            <w:pPr>
              <w:pStyle w:val="TAL"/>
            </w:pPr>
          </w:p>
        </w:tc>
        <w:tc>
          <w:tcPr>
            <w:tcW w:w="779" w:type="dxa"/>
            <w:vAlign w:val="center"/>
          </w:tcPr>
          <w:p w14:paraId="23C92688" w14:textId="77777777" w:rsidR="00714063" w:rsidRPr="008215D4" w:rsidRDefault="00714063" w:rsidP="00F76B35">
            <w:pPr>
              <w:pStyle w:val="TAL"/>
            </w:pPr>
          </w:p>
        </w:tc>
      </w:tr>
      <w:tr w:rsidR="00714063" w:rsidRPr="008215D4" w14:paraId="1CA96C4A" w14:textId="77777777" w:rsidTr="00F76B35">
        <w:trPr>
          <w:cantSplit/>
          <w:jc w:val="center"/>
        </w:trPr>
        <w:tc>
          <w:tcPr>
            <w:tcW w:w="2613" w:type="dxa"/>
            <w:vAlign w:val="center"/>
          </w:tcPr>
          <w:p w14:paraId="535B8772" w14:textId="77777777" w:rsidR="00714063" w:rsidRPr="008215D4" w:rsidRDefault="00714063" w:rsidP="00F76B35">
            <w:pPr>
              <w:pStyle w:val="TAL"/>
              <w:tabs>
                <w:tab w:val="right" w:pos="2557"/>
              </w:tabs>
              <w:rPr>
                <w:lang w:val="en-US"/>
              </w:rPr>
            </w:pPr>
            <w:r w:rsidRPr="008215D4">
              <w:t>OC-Supported-Features</w:t>
            </w:r>
          </w:p>
        </w:tc>
        <w:tc>
          <w:tcPr>
            <w:tcW w:w="1880" w:type="dxa"/>
            <w:vAlign w:val="center"/>
          </w:tcPr>
          <w:p w14:paraId="7967FC59" w14:textId="52F00BAC" w:rsidR="00714063" w:rsidRPr="008215D4" w:rsidRDefault="00714063" w:rsidP="00F76B35">
            <w:pPr>
              <w:pStyle w:val="TAL"/>
            </w:pPr>
            <w:r w:rsidRPr="008215D4">
              <w:t>IETF RFC 7683</w:t>
            </w:r>
            <w:r w:rsidR="00A65E18">
              <w:t> </w:t>
            </w:r>
            <w:r w:rsidR="00A65E18" w:rsidRPr="008215D4">
              <w:rPr>
                <w:lang w:eastAsia="zh-CN"/>
              </w:rPr>
              <w:t>[</w:t>
            </w:r>
            <w:r w:rsidRPr="008215D4">
              <w:rPr>
                <w:lang w:eastAsia="zh-CN"/>
              </w:rPr>
              <w:t>47]</w:t>
            </w:r>
          </w:p>
        </w:tc>
        <w:tc>
          <w:tcPr>
            <w:tcW w:w="3092" w:type="dxa"/>
            <w:vAlign w:val="center"/>
          </w:tcPr>
          <w:p w14:paraId="2548DDAA" w14:textId="61659827" w:rsidR="00714063" w:rsidRPr="008215D4" w:rsidRDefault="00714063" w:rsidP="00F76B35">
            <w:pPr>
              <w:pStyle w:val="TAL"/>
            </w:pPr>
            <w:r w:rsidRPr="008215D4">
              <w:t xml:space="preserve">See </w:t>
            </w:r>
            <w:r w:rsidR="00A65E18">
              <w:t>clause </w:t>
            </w:r>
            <w:r w:rsidR="00A65E18" w:rsidRPr="008215D4">
              <w:t>8</w:t>
            </w:r>
            <w:r w:rsidRPr="008215D4">
              <w:t>.2.3.22</w:t>
            </w:r>
          </w:p>
        </w:tc>
        <w:tc>
          <w:tcPr>
            <w:tcW w:w="779" w:type="dxa"/>
            <w:vAlign w:val="center"/>
          </w:tcPr>
          <w:p w14:paraId="776C9BFF" w14:textId="77777777" w:rsidR="00714063" w:rsidRPr="008215D4" w:rsidRDefault="00714063" w:rsidP="00F76B35">
            <w:pPr>
              <w:pStyle w:val="TAL"/>
            </w:pPr>
          </w:p>
        </w:tc>
      </w:tr>
      <w:tr w:rsidR="00714063" w:rsidRPr="008215D4" w14:paraId="10C350B1" w14:textId="77777777" w:rsidTr="00F76B35">
        <w:trPr>
          <w:cantSplit/>
          <w:jc w:val="center"/>
        </w:trPr>
        <w:tc>
          <w:tcPr>
            <w:tcW w:w="2613" w:type="dxa"/>
            <w:vAlign w:val="center"/>
          </w:tcPr>
          <w:p w14:paraId="2AAC2707" w14:textId="77777777" w:rsidR="00714063" w:rsidRPr="008215D4" w:rsidRDefault="00714063" w:rsidP="00F76B35">
            <w:pPr>
              <w:pStyle w:val="TAL"/>
              <w:tabs>
                <w:tab w:val="right" w:pos="2557"/>
              </w:tabs>
              <w:rPr>
                <w:lang w:val="en-US"/>
              </w:rPr>
            </w:pPr>
            <w:r w:rsidRPr="008215D4">
              <w:t>OC-OLR</w:t>
            </w:r>
          </w:p>
        </w:tc>
        <w:tc>
          <w:tcPr>
            <w:tcW w:w="1880" w:type="dxa"/>
            <w:vAlign w:val="center"/>
          </w:tcPr>
          <w:p w14:paraId="296210B6" w14:textId="2132907F" w:rsidR="00714063" w:rsidRPr="008215D4" w:rsidRDefault="00714063" w:rsidP="00F76B35">
            <w:pPr>
              <w:pStyle w:val="TAL"/>
            </w:pPr>
            <w:r w:rsidRPr="008215D4">
              <w:t>IETF RFC 7683</w:t>
            </w:r>
            <w:r w:rsidR="00A65E18">
              <w:t> </w:t>
            </w:r>
            <w:r w:rsidR="00A65E18" w:rsidRPr="008215D4">
              <w:t>[</w:t>
            </w:r>
            <w:r w:rsidRPr="008215D4">
              <w:t>47]</w:t>
            </w:r>
          </w:p>
        </w:tc>
        <w:tc>
          <w:tcPr>
            <w:tcW w:w="3092" w:type="dxa"/>
            <w:vAlign w:val="center"/>
          </w:tcPr>
          <w:p w14:paraId="3227CF70" w14:textId="6FA6DF3B" w:rsidR="00714063" w:rsidRPr="008215D4" w:rsidRDefault="00714063" w:rsidP="00F76B35">
            <w:pPr>
              <w:pStyle w:val="TAL"/>
            </w:pPr>
            <w:r w:rsidRPr="008215D4">
              <w:t xml:space="preserve">See </w:t>
            </w:r>
            <w:r w:rsidR="00A65E18">
              <w:t>clause </w:t>
            </w:r>
            <w:r w:rsidR="00A65E18" w:rsidRPr="008215D4">
              <w:t>8</w:t>
            </w:r>
            <w:r w:rsidRPr="008215D4">
              <w:t>.2.3.23</w:t>
            </w:r>
          </w:p>
        </w:tc>
        <w:tc>
          <w:tcPr>
            <w:tcW w:w="779" w:type="dxa"/>
            <w:vAlign w:val="center"/>
          </w:tcPr>
          <w:p w14:paraId="3C4DD3CE" w14:textId="77777777" w:rsidR="00714063" w:rsidRPr="008215D4" w:rsidRDefault="00714063" w:rsidP="00F76B35">
            <w:pPr>
              <w:pStyle w:val="TAL"/>
            </w:pPr>
          </w:p>
        </w:tc>
      </w:tr>
      <w:tr w:rsidR="00714063" w:rsidRPr="008215D4" w14:paraId="41304EE0" w14:textId="77777777" w:rsidTr="00F76B35">
        <w:trPr>
          <w:cantSplit/>
          <w:jc w:val="center"/>
        </w:trPr>
        <w:tc>
          <w:tcPr>
            <w:tcW w:w="2613" w:type="dxa"/>
            <w:vAlign w:val="center"/>
          </w:tcPr>
          <w:p w14:paraId="2FFB5B63" w14:textId="77777777" w:rsidR="00714063" w:rsidRPr="008215D4" w:rsidRDefault="00714063" w:rsidP="00F76B35">
            <w:pPr>
              <w:pStyle w:val="TAL"/>
              <w:tabs>
                <w:tab w:val="right" w:pos="2557"/>
              </w:tabs>
            </w:pPr>
            <w:r w:rsidRPr="008215D4">
              <w:t>DRMP</w:t>
            </w:r>
          </w:p>
        </w:tc>
        <w:tc>
          <w:tcPr>
            <w:tcW w:w="1880" w:type="dxa"/>
            <w:vAlign w:val="center"/>
          </w:tcPr>
          <w:p w14:paraId="58EDAA92" w14:textId="4A5E76DD"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092" w:type="dxa"/>
            <w:vAlign w:val="center"/>
          </w:tcPr>
          <w:p w14:paraId="30B5996D" w14:textId="5F59FDFE" w:rsidR="00714063" w:rsidRPr="008215D4" w:rsidRDefault="00714063" w:rsidP="00F76B35">
            <w:pPr>
              <w:pStyle w:val="TAL"/>
            </w:pPr>
            <w:r w:rsidRPr="008215D4">
              <w:t xml:space="preserve">See </w:t>
            </w:r>
            <w:r w:rsidR="00A65E18">
              <w:t>clause </w:t>
            </w:r>
            <w:r w:rsidR="00A65E18" w:rsidRPr="008215D4">
              <w:t>8</w:t>
            </w:r>
            <w:r w:rsidRPr="008215D4">
              <w:t>.2.3.25</w:t>
            </w:r>
          </w:p>
        </w:tc>
        <w:tc>
          <w:tcPr>
            <w:tcW w:w="779" w:type="dxa"/>
            <w:vAlign w:val="center"/>
          </w:tcPr>
          <w:p w14:paraId="41CBC423" w14:textId="77777777" w:rsidR="00714063" w:rsidRPr="008215D4" w:rsidRDefault="00714063" w:rsidP="00F76B35">
            <w:pPr>
              <w:pStyle w:val="TAL"/>
            </w:pPr>
            <w:r w:rsidRPr="008215D4">
              <w:t>Must not set</w:t>
            </w:r>
          </w:p>
        </w:tc>
      </w:tr>
      <w:tr w:rsidR="00714063" w:rsidRPr="008215D4" w14:paraId="0A341684" w14:textId="77777777" w:rsidTr="00F76B35">
        <w:trPr>
          <w:cantSplit/>
          <w:jc w:val="center"/>
        </w:trPr>
        <w:tc>
          <w:tcPr>
            <w:tcW w:w="2613" w:type="dxa"/>
            <w:vAlign w:val="center"/>
          </w:tcPr>
          <w:p w14:paraId="754ED13F" w14:textId="77777777" w:rsidR="00714063" w:rsidRPr="008215D4" w:rsidRDefault="00714063" w:rsidP="00F76B35">
            <w:pPr>
              <w:pStyle w:val="TAL"/>
              <w:tabs>
                <w:tab w:val="right" w:pos="2557"/>
              </w:tabs>
            </w:pPr>
            <w:r w:rsidRPr="008215D4">
              <w:t>Emergency-Info</w:t>
            </w:r>
          </w:p>
        </w:tc>
        <w:tc>
          <w:tcPr>
            <w:tcW w:w="1880" w:type="dxa"/>
            <w:vAlign w:val="center"/>
          </w:tcPr>
          <w:p w14:paraId="6BBE50F9" w14:textId="127241E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7F3560A8" w14:textId="77777777" w:rsidR="00714063" w:rsidRPr="008215D4" w:rsidRDefault="00714063" w:rsidP="00F76B35">
            <w:pPr>
              <w:pStyle w:val="TAL"/>
            </w:pPr>
          </w:p>
        </w:tc>
        <w:tc>
          <w:tcPr>
            <w:tcW w:w="779" w:type="dxa"/>
            <w:vAlign w:val="center"/>
          </w:tcPr>
          <w:p w14:paraId="3DCA0524" w14:textId="77777777" w:rsidR="00714063" w:rsidRPr="008215D4" w:rsidRDefault="00714063" w:rsidP="00F76B35">
            <w:pPr>
              <w:pStyle w:val="TAL"/>
            </w:pPr>
          </w:p>
        </w:tc>
      </w:tr>
      <w:tr w:rsidR="00714063" w:rsidRPr="008215D4" w14:paraId="6B204567" w14:textId="77777777" w:rsidTr="00F76B35">
        <w:trPr>
          <w:cantSplit/>
          <w:jc w:val="center"/>
        </w:trPr>
        <w:tc>
          <w:tcPr>
            <w:tcW w:w="2613" w:type="dxa"/>
            <w:vAlign w:val="center"/>
          </w:tcPr>
          <w:p w14:paraId="0B5070AA" w14:textId="77777777" w:rsidR="00714063" w:rsidRPr="008215D4" w:rsidRDefault="00714063" w:rsidP="00F76B35">
            <w:pPr>
              <w:pStyle w:val="TAL"/>
              <w:tabs>
                <w:tab w:val="right" w:pos="2557"/>
              </w:tabs>
            </w:pPr>
            <w:r w:rsidRPr="008215D4">
              <w:t>Load</w:t>
            </w:r>
          </w:p>
        </w:tc>
        <w:tc>
          <w:tcPr>
            <w:tcW w:w="1880" w:type="dxa"/>
            <w:vAlign w:val="center"/>
          </w:tcPr>
          <w:p w14:paraId="27FEF1C4" w14:textId="77777777" w:rsidR="00714063" w:rsidRPr="008215D4" w:rsidRDefault="00714063" w:rsidP="00F76B35">
            <w:pPr>
              <w:pStyle w:val="TAL"/>
            </w:pPr>
            <w:r w:rsidRPr="008215D4">
              <w:t>IETF</w:t>
            </w:r>
            <w:r>
              <w:t> RFC 8583 </w:t>
            </w:r>
            <w:r w:rsidRPr="008215D4">
              <w:rPr>
                <w:lang w:eastAsia="zh-CN"/>
              </w:rPr>
              <w:t>[54]</w:t>
            </w:r>
          </w:p>
        </w:tc>
        <w:tc>
          <w:tcPr>
            <w:tcW w:w="3092" w:type="dxa"/>
            <w:vAlign w:val="center"/>
          </w:tcPr>
          <w:p w14:paraId="7A8DB508" w14:textId="152F7DF3" w:rsidR="00714063" w:rsidRPr="008215D4" w:rsidRDefault="00714063" w:rsidP="00F76B35">
            <w:pPr>
              <w:pStyle w:val="TAL"/>
            </w:pPr>
            <w:r w:rsidRPr="008215D4">
              <w:t xml:space="preserve">See </w:t>
            </w:r>
            <w:r w:rsidR="00A65E18">
              <w:t>clause </w:t>
            </w:r>
            <w:r w:rsidR="00A65E18" w:rsidRPr="008215D4">
              <w:t>8</w:t>
            </w:r>
            <w:r w:rsidRPr="008215D4">
              <w:t>.2.3.26</w:t>
            </w:r>
          </w:p>
        </w:tc>
        <w:tc>
          <w:tcPr>
            <w:tcW w:w="779" w:type="dxa"/>
            <w:vAlign w:val="center"/>
          </w:tcPr>
          <w:p w14:paraId="2966E307" w14:textId="77777777" w:rsidR="00714063" w:rsidRPr="008215D4" w:rsidRDefault="00714063" w:rsidP="00F76B35">
            <w:pPr>
              <w:pStyle w:val="TAL"/>
            </w:pPr>
            <w:r w:rsidRPr="008215D4">
              <w:t>Must not set</w:t>
            </w:r>
          </w:p>
        </w:tc>
      </w:tr>
      <w:tr w:rsidR="00714063" w:rsidRPr="008215D4" w14:paraId="30475F14"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501373A8" w14:textId="77777777" w:rsidR="00714063" w:rsidRPr="008215D4" w:rsidRDefault="00714063" w:rsidP="00F76B35">
            <w:pPr>
              <w:pStyle w:val="TAL"/>
              <w:tabs>
                <w:tab w:val="right" w:pos="2557"/>
              </w:tabs>
            </w:pPr>
            <w:r w:rsidRPr="008215D4">
              <w:t>ERP-RK-Request</w:t>
            </w:r>
          </w:p>
        </w:tc>
        <w:tc>
          <w:tcPr>
            <w:tcW w:w="1880" w:type="dxa"/>
            <w:tcBorders>
              <w:top w:val="single" w:sz="4" w:space="0" w:color="auto"/>
              <w:left w:val="single" w:sz="4" w:space="0" w:color="auto"/>
              <w:bottom w:val="single" w:sz="4" w:space="0" w:color="auto"/>
              <w:right w:val="single" w:sz="4" w:space="0" w:color="auto"/>
            </w:tcBorders>
            <w:vAlign w:val="center"/>
          </w:tcPr>
          <w:p w14:paraId="1548DBF6" w14:textId="77777777" w:rsidR="00714063" w:rsidRPr="008215D4" w:rsidRDefault="00714063" w:rsidP="00F76B35">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14:paraId="272B1D5F" w14:textId="77777777" w:rsidR="00714063" w:rsidRPr="008215D4" w:rsidRDefault="00714063" w:rsidP="00F76B35">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14:paraId="3C129769" w14:textId="77777777" w:rsidR="00714063" w:rsidRPr="008215D4" w:rsidRDefault="00714063" w:rsidP="00F76B35">
            <w:pPr>
              <w:pStyle w:val="TAL"/>
            </w:pPr>
            <w:r w:rsidRPr="008215D4">
              <w:t>Must not set</w:t>
            </w:r>
          </w:p>
        </w:tc>
      </w:tr>
      <w:tr w:rsidR="00714063" w:rsidRPr="008215D4" w14:paraId="364827AA"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D174421" w14:textId="77777777" w:rsidR="00714063" w:rsidRPr="008215D4" w:rsidRDefault="00714063" w:rsidP="00F76B35">
            <w:pPr>
              <w:pStyle w:val="TAL"/>
              <w:tabs>
                <w:tab w:val="right" w:pos="2557"/>
              </w:tabs>
            </w:pPr>
            <w:r w:rsidRPr="008215D4">
              <w:t>Key</w:t>
            </w:r>
          </w:p>
        </w:tc>
        <w:tc>
          <w:tcPr>
            <w:tcW w:w="1880" w:type="dxa"/>
            <w:tcBorders>
              <w:top w:val="single" w:sz="4" w:space="0" w:color="auto"/>
              <w:left w:val="single" w:sz="4" w:space="0" w:color="auto"/>
              <w:bottom w:val="single" w:sz="4" w:space="0" w:color="auto"/>
              <w:right w:val="single" w:sz="4" w:space="0" w:color="auto"/>
            </w:tcBorders>
            <w:vAlign w:val="center"/>
          </w:tcPr>
          <w:p w14:paraId="409D72DD" w14:textId="77777777" w:rsidR="00714063" w:rsidRPr="008215D4" w:rsidRDefault="00714063" w:rsidP="00F76B35">
            <w:pPr>
              <w:pStyle w:val="TAL"/>
            </w:pPr>
            <w:r w:rsidRPr="008215D4">
              <w:t>IETF RFC 6734 [56]</w:t>
            </w:r>
          </w:p>
        </w:tc>
        <w:tc>
          <w:tcPr>
            <w:tcW w:w="3092" w:type="dxa"/>
            <w:tcBorders>
              <w:top w:val="single" w:sz="4" w:space="0" w:color="auto"/>
              <w:left w:val="single" w:sz="4" w:space="0" w:color="auto"/>
              <w:bottom w:val="single" w:sz="4" w:space="0" w:color="auto"/>
              <w:right w:val="single" w:sz="4" w:space="0" w:color="auto"/>
            </w:tcBorders>
            <w:vAlign w:val="center"/>
          </w:tcPr>
          <w:p w14:paraId="734C700F" w14:textId="77777777" w:rsidR="00714063" w:rsidRPr="008215D4" w:rsidRDefault="00714063" w:rsidP="00F76B35">
            <w:pPr>
              <w:pStyle w:val="TAL"/>
            </w:pPr>
            <w:r w:rsidRPr="008215D4">
              <w:t>This is a grouped AVP containing Key-Type, Keying-Material and, optionally, Key-Lifetime.</w:t>
            </w:r>
          </w:p>
        </w:tc>
        <w:tc>
          <w:tcPr>
            <w:tcW w:w="779" w:type="dxa"/>
            <w:tcBorders>
              <w:top w:val="single" w:sz="4" w:space="0" w:color="auto"/>
              <w:left w:val="single" w:sz="4" w:space="0" w:color="auto"/>
              <w:bottom w:val="single" w:sz="4" w:space="0" w:color="auto"/>
              <w:right w:val="single" w:sz="4" w:space="0" w:color="auto"/>
            </w:tcBorders>
            <w:vAlign w:val="center"/>
          </w:tcPr>
          <w:p w14:paraId="5673DF3E" w14:textId="77777777" w:rsidR="00714063" w:rsidRPr="008215D4" w:rsidRDefault="00714063" w:rsidP="00F76B35">
            <w:pPr>
              <w:pStyle w:val="TAL"/>
            </w:pPr>
            <w:r w:rsidRPr="008215D4">
              <w:t>Must not set</w:t>
            </w:r>
          </w:p>
        </w:tc>
      </w:tr>
      <w:tr w:rsidR="00714063" w:rsidRPr="008215D4" w14:paraId="1ADFBDBB" w14:textId="77777777" w:rsidTr="00F76B35">
        <w:tblPrEx>
          <w:tblLook w:val="04A0" w:firstRow="1" w:lastRow="0" w:firstColumn="1" w:lastColumn="0" w:noHBand="0" w:noVBand="1"/>
        </w:tblPrEx>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9266BF2" w14:textId="77777777" w:rsidR="00714063" w:rsidRPr="008215D4" w:rsidRDefault="00714063" w:rsidP="00F76B35">
            <w:pPr>
              <w:pStyle w:val="TAL"/>
              <w:tabs>
                <w:tab w:val="right" w:pos="2557"/>
              </w:tabs>
            </w:pPr>
            <w:r w:rsidRPr="008215D4">
              <w:t>ERP-Realm</w:t>
            </w:r>
          </w:p>
        </w:tc>
        <w:tc>
          <w:tcPr>
            <w:tcW w:w="1880" w:type="dxa"/>
            <w:tcBorders>
              <w:top w:val="single" w:sz="4" w:space="0" w:color="auto"/>
              <w:left w:val="single" w:sz="4" w:space="0" w:color="auto"/>
              <w:bottom w:val="single" w:sz="4" w:space="0" w:color="auto"/>
              <w:right w:val="single" w:sz="4" w:space="0" w:color="auto"/>
            </w:tcBorders>
            <w:vAlign w:val="center"/>
          </w:tcPr>
          <w:p w14:paraId="2207C575" w14:textId="77777777" w:rsidR="00714063" w:rsidRPr="008215D4" w:rsidRDefault="00714063" w:rsidP="00F76B35">
            <w:pPr>
              <w:pStyle w:val="TAL"/>
            </w:pPr>
            <w:r w:rsidRPr="008215D4">
              <w:t>IETF RFC 6942 [57]</w:t>
            </w:r>
          </w:p>
        </w:tc>
        <w:tc>
          <w:tcPr>
            <w:tcW w:w="3092" w:type="dxa"/>
            <w:tcBorders>
              <w:top w:val="single" w:sz="4" w:space="0" w:color="auto"/>
              <w:left w:val="single" w:sz="4" w:space="0" w:color="auto"/>
              <w:bottom w:val="single" w:sz="4" w:space="0" w:color="auto"/>
              <w:right w:val="single" w:sz="4" w:space="0" w:color="auto"/>
            </w:tcBorders>
            <w:vAlign w:val="center"/>
          </w:tcPr>
          <w:p w14:paraId="1F2EE93B" w14:textId="77777777" w:rsidR="00714063" w:rsidRPr="008215D4" w:rsidRDefault="00714063" w:rsidP="00F76B35">
            <w:pPr>
              <w:pStyle w:val="TAL"/>
            </w:pPr>
          </w:p>
        </w:tc>
        <w:tc>
          <w:tcPr>
            <w:tcW w:w="779" w:type="dxa"/>
            <w:tcBorders>
              <w:top w:val="single" w:sz="4" w:space="0" w:color="auto"/>
              <w:left w:val="single" w:sz="4" w:space="0" w:color="auto"/>
              <w:bottom w:val="single" w:sz="4" w:space="0" w:color="auto"/>
              <w:right w:val="single" w:sz="4" w:space="0" w:color="auto"/>
            </w:tcBorders>
            <w:vAlign w:val="center"/>
          </w:tcPr>
          <w:p w14:paraId="65B63A19" w14:textId="77777777" w:rsidR="00714063" w:rsidRPr="008215D4" w:rsidRDefault="00714063" w:rsidP="00F76B35">
            <w:pPr>
              <w:pStyle w:val="TAL"/>
            </w:pPr>
            <w:r w:rsidRPr="008215D4">
              <w:t>Must not set</w:t>
            </w:r>
          </w:p>
        </w:tc>
      </w:tr>
      <w:tr w:rsidR="00714063" w:rsidRPr="008215D4" w14:paraId="149E1B02" w14:textId="77777777" w:rsidTr="00F76B35">
        <w:trPr>
          <w:cantSplit/>
          <w:jc w:val="center"/>
        </w:trPr>
        <w:tc>
          <w:tcPr>
            <w:tcW w:w="2613" w:type="dxa"/>
            <w:vAlign w:val="center"/>
          </w:tcPr>
          <w:p w14:paraId="147E70F3" w14:textId="77777777" w:rsidR="00714063" w:rsidRPr="008215D4" w:rsidRDefault="00714063" w:rsidP="00F76B35">
            <w:pPr>
              <w:pStyle w:val="TAL"/>
              <w:tabs>
                <w:tab w:val="right" w:pos="2557"/>
              </w:tabs>
            </w:pPr>
            <w:r w:rsidRPr="008215D4">
              <w:t>UE-Usage-Type</w:t>
            </w:r>
          </w:p>
        </w:tc>
        <w:tc>
          <w:tcPr>
            <w:tcW w:w="1880" w:type="dxa"/>
            <w:vAlign w:val="center"/>
          </w:tcPr>
          <w:p w14:paraId="51BFCEBA" w14:textId="4964169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092" w:type="dxa"/>
            <w:vAlign w:val="center"/>
          </w:tcPr>
          <w:p w14:paraId="466A951B" w14:textId="77777777" w:rsidR="00714063" w:rsidRPr="008215D4" w:rsidRDefault="00714063" w:rsidP="00F76B35">
            <w:pPr>
              <w:pStyle w:val="TAL"/>
            </w:pPr>
          </w:p>
        </w:tc>
        <w:tc>
          <w:tcPr>
            <w:tcW w:w="779" w:type="dxa"/>
            <w:vAlign w:val="center"/>
          </w:tcPr>
          <w:p w14:paraId="01E6F6FE" w14:textId="77777777" w:rsidR="00714063" w:rsidRPr="008215D4" w:rsidRDefault="00714063" w:rsidP="00F76B35">
            <w:pPr>
              <w:pStyle w:val="TAL"/>
            </w:pPr>
          </w:p>
        </w:tc>
      </w:tr>
      <w:tr w:rsidR="0075709D" w:rsidRPr="008215D4" w14:paraId="06D17E73" w14:textId="77777777" w:rsidTr="00F76B35">
        <w:trPr>
          <w:cantSplit/>
          <w:jc w:val="center"/>
        </w:trPr>
        <w:tc>
          <w:tcPr>
            <w:tcW w:w="2613" w:type="dxa"/>
            <w:vAlign w:val="center"/>
          </w:tcPr>
          <w:p w14:paraId="328899C4" w14:textId="7FAB0E0D" w:rsidR="0075709D" w:rsidRPr="008215D4" w:rsidRDefault="0075709D" w:rsidP="0075709D">
            <w:pPr>
              <w:pStyle w:val="TAL"/>
              <w:tabs>
                <w:tab w:val="right" w:pos="2557"/>
              </w:tabs>
            </w:pPr>
            <w:r>
              <w:rPr>
                <w:lang w:val="en-US"/>
              </w:rPr>
              <w:t>MPS-Priority</w:t>
            </w:r>
          </w:p>
        </w:tc>
        <w:tc>
          <w:tcPr>
            <w:tcW w:w="1880" w:type="dxa"/>
            <w:vAlign w:val="center"/>
          </w:tcPr>
          <w:p w14:paraId="3D7FD59C" w14:textId="60470E2B" w:rsidR="0075709D" w:rsidRPr="008215D4" w:rsidRDefault="0075709D" w:rsidP="0075709D">
            <w:pPr>
              <w:pStyle w:val="TAL"/>
            </w:pPr>
            <w:r>
              <w:t>3GPP TS 29.272 [29]</w:t>
            </w:r>
          </w:p>
        </w:tc>
        <w:tc>
          <w:tcPr>
            <w:tcW w:w="3092" w:type="dxa"/>
            <w:vAlign w:val="center"/>
          </w:tcPr>
          <w:p w14:paraId="6C32A09B" w14:textId="77777777" w:rsidR="0075709D" w:rsidRPr="008215D4" w:rsidRDefault="0075709D" w:rsidP="0075709D">
            <w:pPr>
              <w:pStyle w:val="TAL"/>
            </w:pPr>
          </w:p>
        </w:tc>
        <w:tc>
          <w:tcPr>
            <w:tcW w:w="779" w:type="dxa"/>
            <w:vAlign w:val="center"/>
          </w:tcPr>
          <w:p w14:paraId="6D483977" w14:textId="20F774CB" w:rsidR="0075709D" w:rsidRPr="008215D4" w:rsidRDefault="0075709D" w:rsidP="0075709D">
            <w:pPr>
              <w:pStyle w:val="TAL"/>
            </w:pPr>
            <w:r w:rsidRPr="008215D4">
              <w:t>Must not set</w:t>
            </w:r>
          </w:p>
        </w:tc>
      </w:tr>
      <w:tr w:rsidR="00714063" w:rsidRPr="008215D4" w14:paraId="73802A65" w14:textId="77777777" w:rsidTr="00F76B35">
        <w:trPr>
          <w:cantSplit/>
          <w:jc w:val="center"/>
        </w:trPr>
        <w:tc>
          <w:tcPr>
            <w:tcW w:w="8364" w:type="dxa"/>
            <w:gridSpan w:val="4"/>
          </w:tcPr>
          <w:p w14:paraId="176ED7E8" w14:textId="77777777" w:rsidR="00A65E18" w:rsidRPr="008215D4" w:rsidRDefault="00714063" w:rsidP="00F76B35">
            <w:pPr>
              <w:pStyle w:val="TAN"/>
            </w:pPr>
            <w:r w:rsidRPr="008215D4">
              <w:t>NOTE 1:</w:t>
            </w:r>
            <w:r w:rsidRPr="008215D4">
              <w:tab/>
              <w:t>The M-bit settings for re-used AVPs override those of the defining specifications that are referenced. Values include: "Must set", "Must not set". If the M-bit setting is blank, then the defining specification applies.</w:t>
            </w:r>
          </w:p>
          <w:p w14:paraId="6E66A977" w14:textId="125D9CE0"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6E761C0" w14:textId="77777777" w:rsidR="00714063" w:rsidRPr="008215D4" w:rsidRDefault="00714063" w:rsidP="00714063"/>
    <w:p w14:paraId="459DBC5F" w14:textId="2DBC4A56" w:rsidR="00714063" w:rsidRPr="008215D4" w:rsidRDefault="00714063" w:rsidP="00714063">
      <w:pPr>
        <w:rPr>
          <w:lang w:val="en-US"/>
        </w:rPr>
      </w:pPr>
      <w:r w:rsidRPr="008215D4">
        <w:rPr>
          <w:lang w:val="en-US"/>
        </w:rPr>
        <w:t xml:space="preserve">Only those AVP initially defined in this reference point or AVP with values initially defined in this reference point and for this procedure are described in the following </w:t>
      </w:r>
      <w:r w:rsidR="00F76B35">
        <w:rPr>
          <w:lang w:val="en-US"/>
        </w:rPr>
        <w:t>clause</w:t>
      </w:r>
      <w:r w:rsidRPr="008215D4">
        <w:rPr>
          <w:lang w:val="en-US"/>
        </w:rPr>
        <w:t>.</w:t>
      </w:r>
    </w:p>
    <w:p w14:paraId="4F505623" w14:textId="77777777" w:rsidR="00714063" w:rsidRPr="008215D4" w:rsidRDefault="00714063" w:rsidP="006528F8">
      <w:pPr>
        <w:pStyle w:val="Heading4"/>
        <w:rPr>
          <w:lang w:val="en-US" w:eastAsia="zh-CN"/>
        </w:rPr>
      </w:pPr>
      <w:bookmarkStart w:id="403" w:name="_Toc20213306"/>
      <w:bookmarkStart w:id="404" w:name="_Toc36043787"/>
      <w:bookmarkStart w:id="405" w:name="_Toc44872163"/>
      <w:bookmarkStart w:id="406" w:name="_Toc146095319"/>
      <w:r w:rsidRPr="008215D4">
        <w:rPr>
          <w:lang w:val="en-US" w:eastAsia="zh-CN"/>
        </w:rPr>
        <w:t>5.2.3.2</w:t>
      </w:r>
      <w:r w:rsidRPr="008215D4">
        <w:rPr>
          <w:lang w:val="en-US" w:eastAsia="zh-CN"/>
        </w:rPr>
        <w:tab/>
        <w:t>Mobile-Node-Identifier</w:t>
      </w:r>
      <w:bookmarkEnd w:id="403"/>
      <w:bookmarkEnd w:id="404"/>
      <w:bookmarkEnd w:id="405"/>
      <w:bookmarkEnd w:id="406"/>
    </w:p>
    <w:p w14:paraId="58055D72" w14:textId="77777777" w:rsidR="00714063" w:rsidRPr="008215D4" w:rsidRDefault="00714063" w:rsidP="00714063">
      <w:pPr>
        <w:rPr>
          <w:lang w:val="en-US" w:eastAsia="zh-CN"/>
        </w:rPr>
      </w:pPr>
      <w:r w:rsidRPr="008215D4">
        <w:rPr>
          <w:lang w:val="en-US" w:eastAsia="zh-CN"/>
        </w:rPr>
        <w:t>The Mobile-Node-Identifier AVP (AVP Code 506) is of type UTF8String.</w:t>
      </w:r>
    </w:p>
    <w:p w14:paraId="17CCF4C4" w14:textId="77777777" w:rsidR="00A65E18" w:rsidRPr="008215D4" w:rsidRDefault="00714063" w:rsidP="00714063">
      <w:pPr>
        <w:rPr>
          <w:lang w:val="en-US" w:eastAsia="zh-CN"/>
        </w:rPr>
      </w:pPr>
      <w:r w:rsidRPr="008215D4">
        <w:rPr>
          <w:lang w:val="en-US" w:eastAsia="zh-CN"/>
        </w:rPr>
        <w:t>The Mobile-Node-Identifier AVP is returned in an answer message that ends a successful authentication (and possibly an authorization) exchange between the AAA client and the AAA server. The returned Mobile Node Identifier may be used as the PMIPv6 MN-ID or as the MIPv4 MN-NAI or to derive the IMSI to be sent in GTPv2 signalling.</w:t>
      </w:r>
    </w:p>
    <w:p w14:paraId="5E2C664E" w14:textId="36060FB5" w:rsidR="00714063" w:rsidRPr="008215D4" w:rsidRDefault="00714063" w:rsidP="00714063">
      <w:pPr>
        <w:rPr>
          <w:lang w:val="en-US" w:eastAsia="zh-CN"/>
        </w:rPr>
      </w:pPr>
      <w:r w:rsidRPr="008215D4">
        <w:rPr>
          <w:lang w:val="en-US" w:eastAsia="zh-CN"/>
        </w:rPr>
        <w:t xml:space="preserve">The Mobile-Node-Identifier is defined on IETF </w:t>
      </w:r>
      <w:r w:rsidRPr="008215D4">
        <w:t>RFC 5779</w:t>
      </w:r>
      <w:r w:rsidR="00A65E18">
        <w:rPr>
          <w:lang w:val="en-US" w:eastAsia="zh-CN"/>
        </w:rPr>
        <w:t> </w:t>
      </w:r>
      <w:r w:rsidR="00A65E18" w:rsidRPr="008215D4">
        <w:rPr>
          <w:lang w:val="en-US" w:eastAsia="zh-CN"/>
        </w:rPr>
        <w:t>[</w:t>
      </w:r>
      <w:r w:rsidRPr="008215D4">
        <w:rPr>
          <w:lang w:val="en-US" w:eastAsia="zh-CN"/>
        </w:rPr>
        <w:t>2].</w:t>
      </w:r>
    </w:p>
    <w:p w14:paraId="685DAF07" w14:textId="77777777" w:rsidR="00714063" w:rsidRPr="008215D4" w:rsidRDefault="00714063" w:rsidP="006528F8">
      <w:pPr>
        <w:pStyle w:val="Heading4"/>
        <w:rPr>
          <w:lang w:val="en-US" w:eastAsia="zh-CN"/>
        </w:rPr>
      </w:pPr>
      <w:bookmarkStart w:id="407" w:name="_Toc20213307"/>
      <w:bookmarkStart w:id="408" w:name="_Toc36043788"/>
      <w:bookmarkStart w:id="409" w:name="_Toc44872164"/>
      <w:bookmarkStart w:id="410" w:name="_Toc146095320"/>
      <w:r w:rsidRPr="008215D4">
        <w:rPr>
          <w:lang w:val="en-US"/>
        </w:rPr>
        <w:lastRenderedPageBreak/>
        <w:t>5.2.3.3</w:t>
      </w:r>
      <w:r w:rsidRPr="008215D4">
        <w:rPr>
          <w:lang w:val="en-US"/>
        </w:rPr>
        <w:tab/>
      </w:r>
      <w:r w:rsidRPr="008215D4">
        <w:rPr>
          <w:lang w:val="en-US" w:eastAsia="zh-CN"/>
        </w:rPr>
        <w:t>MIP6-Feature-Vector</w:t>
      </w:r>
      <w:bookmarkEnd w:id="407"/>
      <w:bookmarkEnd w:id="408"/>
      <w:bookmarkEnd w:id="409"/>
      <w:bookmarkEnd w:id="410"/>
    </w:p>
    <w:p w14:paraId="6D108093" w14:textId="77777777" w:rsidR="00714063" w:rsidRPr="008215D4" w:rsidRDefault="00714063" w:rsidP="00714063">
      <w:pPr>
        <w:rPr>
          <w:lang w:val="en-US" w:eastAsia="zh-CN"/>
        </w:rPr>
      </w:pPr>
      <w:r w:rsidRPr="008215D4">
        <w:rPr>
          <w:lang w:val="en-US" w:eastAsia="zh-CN"/>
        </w:rPr>
        <w:t>The MIP6-Feature-Vector AVP (AVP Code 124) is of type Unsigned64 and contains a 64 bit flags field of supported mobile IP capabilities of the non-3GPP access network (when this AVP is used in the request commands) and the mobile IP capabilities the 3GPP AAA Server has authorized (when this AVP is used in the response commands).</w:t>
      </w:r>
    </w:p>
    <w:p w14:paraId="2D2169DC" w14:textId="77777777" w:rsidR="00714063" w:rsidRPr="008215D4" w:rsidRDefault="00714063" w:rsidP="00714063">
      <w:pPr>
        <w:rPr>
          <w:lang w:val="en-US" w:eastAsia="zh-CN"/>
        </w:rPr>
      </w:pPr>
      <w:r w:rsidRPr="008215D4">
        <w:rPr>
          <w:lang w:val="en-US" w:eastAsia="zh-CN"/>
        </w:rPr>
        <w:t>The following capabilities are defined for STa interface:</w:t>
      </w:r>
    </w:p>
    <w:p w14:paraId="75E6EA78"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is set by the non-3GPP access network and the 3GPP AAA Server. It means that the Mobile IPv6 integrated scenario bootstrapping functionality is supported.</w:t>
      </w:r>
    </w:p>
    <w:p w14:paraId="36BDFDB9" w14:textId="77777777"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t xml:space="preserve">When this flag is set by the non-3GPP </w:t>
      </w:r>
      <w:r w:rsidRPr="008215D4">
        <w:rPr>
          <w:lang w:val="en-US" w:eastAsia="zh-CN"/>
        </w:rPr>
        <w:t>access network</w:t>
      </w:r>
      <w:r w:rsidRPr="008215D4">
        <w:t xml:space="preserve"> it indicates to the 3GPP AAA Server that it supports PMIPv6.</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14:paraId="442B45F0" w14:textId="4111C474" w:rsidR="00A65E18" w:rsidRPr="008215D4" w:rsidRDefault="00714063" w:rsidP="00714063">
      <w:pPr>
        <w:pStyle w:val="B1"/>
      </w:pPr>
      <w:r w:rsidRPr="008215D4">
        <w:t>-</w:t>
      </w:r>
      <w:r w:rsidRPr="008215D4">
        <w:tab/>
        <w:t>ASSIGN_LOCAL_IP (0x0000080000000000)</w:t>
      </w:r>
      <w:r w:rsidRPr="008215D4">
        <w:br/>
        <w:t>This flag is set by the 3GPP AAA Server.</w:t>
      </w:r>
      <w:r w:rsidRPr="008215D4">
        <w:br/>
        <w:t xml:space="preserve">When this flag is set by the 3GPP AAA Server it indicates to the non-3GPP </w:t>
      </w:r>
      <w:r w:rsidRPr="008215D4">
        <w:rPr>
          <w:lang w:val="en-US" w:eastAsia="zh-CN"/>
        </w:rPr>
        <w:t>access network</w:t>
      </w:r>
      <w:r w:rsidRPr="008215D4">
        <w:t xml:space="preserve"> that the non-3GPP </w:t>
      </w:r>
      <w:r w:rsidRPr="008215D4">
        <w:rPr>
          <w:lang w:val="en-US" w:eastAsia="zh-CN"/>
        </w:rPr>
        <w:t>access network</w:t>
      </w:r>
      <w:r w:rsidRPr="008215D4">
        <w:t xml:space="preserve"> shall assign to the user a local IP address (for HBM).</w:t>
      </w:r>
    </w:p>
    <w:p w14:paraId="7E53C3E5" w14:textId="4B26EF23" w:rsidR="00714063" w:rsidRPr="008215D4" w:rsidRDefault="00714063" w:rsidP="00714063">
      <w:pPr>
        <w:pStyle w:val="B1"/>
      </w:pPr>
      <w:r w:rsidRPr="008215D4">
        <w:t>-</w:t>
      </w:r>
      <w:r w:rsidRPr="008215D4">
        <w:tab/>
        <w:t>MIP4_SUPPORTED (0x0000100000000000)</w:t>
      </w:r>
      <w:r w:rsidRPr="008215D4">
        <w:br/>
        <w:t>This flag is set by the non-3GPP access network, the PDN GW and the 3GPP AAA Server. When this flag is set by the non-3GPP access network it indicates to the 3GPP AAA Server that it supports MIPv4 FA-CoA mode. When this flag is set by the 3GPP AAA Server it indicates to the non-3GPP access network that MIPv4 FA-CoA mode shall be used. When this flag is set by the PDN GW and 3GPP AAA Server over the S6b interface, it shows that MIPv4 mobility protocol is used on the S2a interface.</w:t>
      </w:r>
    </w:p>
    <w:p w14:paraId="0F74F139" w14:textId="77777777" w:rsidR="00A65E18" w:rsidRPr="008215D4" w:rsidRDefault="00714063" w:rsidP="00714063">
      <w:pPr>
        <w:pStyle w:val="B1"/>
        <w:rPr>
          <w:lang w:eastAsia="zh-CN"/>
        </w:rPr>
      </w:pPr>
      <w:r w:rsidRPr="008215D4">
        <w:t>-</w:t>
      </w:r>
      <w:r w:rsidRPr="008215D4">
        <w:tab/>
        <w:t>OPTIMIZED_IDLE_MODE_MOBILITY (0x0000200000000000)</w:t>
      </w:r>
      <w:r w:rsidRPr="008215D4">
        <w:br/>
        <w:t xml:space="preserve">This flag is set by the Trusted Non-3GPP </w:t>
      </w:r>
      <w:r w:rsidRPr="008215D4">
        <w:rPr>
          <w:lang w:val="en-US" w:eastAsia="zh-CN"/>
        </w:rPr>
        <w:t>access network</w:t>
      </w:r>
      <w:r w:rsidRPr="008215D4">
        <w:t xml:space="preserve"> if the PDN GW information needs to be updated for the case of idle mode mobility from E-UTRAN to HRPD access.</w:t>
      </w:r>
    </w:p>
    <w:p w14:paraId="02055F5C" w14:textId="1456E0FD"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t xml:space="preserve">When this flag is set by the non-3GPP </w:t>
      </w:r>
      <w:r w:rsidRPr="008215D4">
        <w:rPr>
          <w:lang w:val="en-US" w:eastAsia="zh-CN"/>
        </w:rPr>
        <w:t>access network</w:t>
      </w:r>
      <w:r w:rsidRPr="008215D4">
        <w:t xml:space="preserve"> it indicates to the 3GPP AAA Server that it supports </w:t>
      </w:r>
      <w:r w:rsidRPr="008215D4">
        <w:rPr>
          <w:rFonts w:hint="eastAsia"/>
          <w:lang w:eastAsia="zh-CN"/>
        </w:rPr>
        <w:t>GTPv2</w:t>
      </w:r>
      <w:r w:rsidRPr="008215D4">
        <w:t>.</w:t>
      </w:r>
      <w:r w:rsidRPr="008215D4">
        <w:br/>
        <w:t xml:space="preserve">When this flag is set by the 3GPP AAA Server it indicates to the non-3GPP </w:t>
      </w:r>
      <w:r w:rsidRPr="008215D4">
        <w:rPr>
          <w:lang w:val="en-US" w:eastAsia="zh-CN"/>
        </w:rPr>
        <w:t>access network</w:t>
      </w:r>
      <w:r w:rsidRPr="008215D4">
        <w:t xml:space="preserve"> that </w:t>
      </w:r>
      <w:r w:rsidRPr="008215D4">
        <w:rPr>
          <w:rFonts w:hint="eastAsia"/>
          <w:lang w:eastAsia="zh-CN"/>
        </w:rPr>
        <w:t>NBM</w:t>
      </w:r>
      <w:r w:rsidRPr="008215D4">
        <w:t xml:space="preserve"> shall be used.</w:t>
      </w:r>
    </w:p>
    <w:p w14:paraId="232806A5" w14:textId="77777777" w:rsidR="00714063" w:rsidRPr="008215D4" w:rsidRDefault="00714063" w:rsidP="006528F8">
      <w:pPr>
        <w:pStyle w:val="Heading4"/>
        <w:rPr>
          <w:lang w:val="en-US" w:eastAsia="zh-CN"/>
        </w:rPr>
      </w:pPr>
      <w:bookmarkStart w:id="411" w:name="_Toc20213308"/>
      <w:bookmarkStart w:id="412" w:name="_Toc36043789"/>
      <w:bookmarkStart w:id="413" w:name="_Toc44872165"/>
      <w:bookmarkStart w:id="414" w:name="_Toc146095321"/>
      <w:r w:rsidRPr="008215D4">
        <w:rPr>
          <w:lang w:val="en-US" w:eastAsia="zh-CN"/>
        </w:rPr>
        <w:t>5.2.3.4</w:t>
      </w:r>
      <w:r w:rsidRPr="008215D4">
        <w:rPr>
          <w:lang w:val="en-US" w:eastAsia="zh-CN"/>
        </w:rPr>
        <w:tab/>
        <w:t>QoS Capability</w:t>
      </w:r>
      <w:bookmarkEnd w:id="411"/>
      <w:bookmarkEnd w:id="412"/>
      <w:bookmarkEnd w:id="413"/>
      <w:bookmarkEnd w:id="414"/>
    </w:p>
    <w:p w14:paraId="5193A097" w14:textId="77777777" w:rsidR="00714063" w:rsidRPr="008215D4" w:rsidRDefault="00714063" w:rsidP="00714063">
      <w:pPr>
        <w:rPr>
          <w:lang w:val="en-US" w:eastAsia="zh-CN"/>
        </w:rPr>
      </w:pPr>
      <w:r w:rsidRPr="008215D4">
        <w:rPr>
          <w:lang w:val="en-US" w:eastAsia="zh-CN"/>
        </w:rPr>
        <w:t>This AVP is FFS</w:t>
      </w:r>
    </w:p>
    <w:p w14:paraId="278497A0" w14:textId="77777777" w:rsidR="00714063" w:rsidRPr="008215D4" w:rsidRDefault="00714063" w:rsidP="006528F8">
      <w:pPr>
        <w:pStyle w:val="Heading4"/>
        <w:rPr>
          <w:lang w:val="en-US" w:eastAsia="zh-CN"/>
        </w:rPr>
      </w:pPr>
      <w:bookmarkStart w:id="415" w:name="_Toc20213309"/>
      <w:bookmarkStart w:id="416" w:name="_Toc36043790"/>
      <w:bookmarkStart w:id="417" w:name="_Toc44872166"/>
      <w:bookmarkStart w:id="418" w:name="_Toc146095322"/>
      <w:r w:rsidRPr="008215D4">
        <w:rPr>
          <w:lang w:val="en-US" w:eastAsia="zh-CN"/>
        </w:rPr>
        <w:t>5.2.3.5</w:t>
      </w:r>
      <w:r w:rsidRPr="008215D4">
        <w:rPr>
          <w:lang w:val="en-US" w:eastAsia="zh-CN"/>
        </w:rPr>
        <w:tab/>
        <w:t>Service-Selection</w:t>
      </w:r>
      <w:bookmarkEnd w:id="415"/>
      <w:bookmarkEnd w:id="416"/>
      <w:bookmarkEnd w:id="417"/>
      <w:bookmarkEnd w:id="418"/>
    </w:p>
    <w:p w14:paraId="76181685" w14:textId="75B29B31" w:rsidR="00A65E18" w:rsidRPr="008215D4" w:rsidRDefault="00714063" w:rsidP="00714063">
      <w:pPr>
        <w:rPr>
          <w:lang w:eastAsia="zh-CN"/>
        </w:rPr>
      </w:pPr>
      <w:r w:rsidRPr="008215D4">
        <w:rPr>
          <w:rFonts w:hint="eastAsia"/>
          <w:lang w:eastAsia="zh-CN"/>
        </w:rPr>
        <w:t>The</w:t>
      </w:r>
      <w:r w:rsidRPr="008215D4">
        <w:t xml:space="preserve"> Service-Selection AVP </w:t>
      </w:r>
      <w:r w:rsidRPr="008215D4">
        <w:rPr>
          <w:rFonts w:hint="eastAsia"/>
          <w:lang w:eastAsia="zh-CN"/>
        </w:rPr>
        <w:t>is of type of UTF8String. This AVP contain</w:t>
      </w:r>
      <w:r w:rsidRPr="008215D4">
        <w:rPr>
          <w:lang w:eastAsia="zh-CN"/>
        </w:rPr>
        <w:t>s</w:t>
      </w:r>
      <w:r w:rsidRPr="008215D4">
        <w:rPr>
          <w:rFonts w:hint="eastAsia"/>
          <w:lang w:eastAsia="zh-CN"/>
        </w:rPr>
        <w:t xml:space="preserve"> an APN </w:t>
      </w:r>
      <w:r w:rsidRPr="008215D4">
        <w:rPr>
          <w:lang w:eastAsia="zh-CN"/>
        </w:rPr>
        <w:t>Network Identifier (i.e., an APN without the Operator Identifier), and it shall consist of</w:t>
      </w:r>
      <w:r w:rsidRPr="008215D4">
        <w:rPr>
          <w:rFonts w:hint="eastAsia"/>
          <w:lang w:eastAsia="zh-CN"/>
        </w:rPr>
        <w:t xml:space="preserve"> one or more labels according to DNS naming conventions </w:t>
      </w:r>
      <w:r w:rsidRPr="008215D4">
        <w:rPr>
          <w:lang w:eastAsia="zh-CN"/>
        </w:rPr>
        <w:t>(IETF RFC 1035</w:t>
      </w:r>
      <w:r w:rsidR="00A65E18">
        <w:rPr>
          <w:lang w:eastAsia="zh-CN"/>
        </w:rPr>
        <w:t> </w:t>
      </w:r>
      <w:r w:rsidR="00A65E18" w:rsidRPr="008215D4">
        <w:rPr>
          <w:lang w:eastAsia="zh-CN"/>
        </w:rPr>
        <w:t>[</w:t>
      </w:r>
      <w:r w:rsidRPr="008215D4">
        <w:rPr>
          <w:lang w:eastAsia="zh-CN"/>
        </w:rPr>
        <w:t xml:space="preserve">35]) </w:t>
      </w:r>
      <w:r w:rsidRPr="008215D4">
        <w:rPr>
          <w:rFonts w:hint="eastAsia"/>
          <w:lang w:eastAsia="zh-CN"/>
        </w:rPr>
        <w:t>describing the access point to the packet data network.</w:t>
      </w:r>
    </w:p>
    <w:p w14:paraId="7EAE771C" w14:textId="1524E973" w:rsidR="00714063" w:rsidRPr="008215D4" w:rsidRDefault="00714063" w:rsidP="00714063">
      <w:r w:rsidRPr="008215D4">
        <w:rPr>
          <w:lang w:eastAsia="zh-CN"/>
        </w:rPr>
        <w:t>The contents of the Service-Selection AVP shall be formatted as a character string composed of one or more labels separated by dots (</w:t>
      </w:r>
      <w:r w:rsidRPr="008215D4">
        <w:t>".").</w:t>
      </w:r>
    </w:p>
    <w:p w14:paraId="061C78C4" w14:textId="472F2C45" w:rsidR="00714063" w:rsidRPr="008215D4" w:rsidRDefault="00714063" w:rsidP="00714063">
      <w:pPr>
        <w:rPr>
          <w:lang w:eastAsia="zh-CN"/>
        </w:rPr>
      </w:pPr>
      <w:r w:rsidRPr="008215D4">
        <w:rPr>
          <w:lang w:eastAsia="zh-CN"/>
        </w:rPr>
        <w:t>The Service-Selection AVP is defined in IETF RFC 5778</w:t>
      </w:r>
      <w:r w:rsidR="00A65E18">
        <w:rPr>
          <w:lang w:val="en-US" w:eastAsia="zh-CN"/>
        </w:rPr>
        <w:t> </w:t>
      </w:r>
      <w:r w:rsidR="00A65E18" w:rsidRPr="008215D4">
        <w:rPr>
          <w:lang w:val="en-US" w:eastAsia="zh-CN"/>
        </w:rPr>
        <w:t>[</w:t>
      </w:r>
      <w:r w:rsidRPr="008215D4">
        <w:rPr>
          <w:lang w:val="en-US" w:eastAsia="zh-CN"/>
        </w:rPr>
        <w:t>11].</w:t>
      </w:r>
    </w:p>
    <w:p w14:paraId="0D51B9F8" w14:textId="77777777" w:rsidR="00714063" w:rsidRPr="008215D4" w:rsidRDefault="00714063" w:rsidP="006528F8">
      <w:pPr>
        <w:pStyle w:val="Heading4"/>
      </w:pPr>
      <w:bookmarkStart w:id="419" w:name="_Toc20213310"/>
      <w:bookmarkStart w:id="420" w:name="_Toc36043791"/>
      <w:bookmarkStart w:id="421" w:name="_Toc44872167"/>
      <w:bookmarkStart w:id="422" w:name="_Toc146095323"/>
      <w:r w:rsidRPr="008215D4">
        <w:t>5.2.3.6</w:t>
      </w:r>
      <w:r w:rsidRPr="008215D4">
        <w:tab/>
        <w:t>RAT-Type</w:t>
      </w:r>
      <w:bookmarkEnd w:id="419"/>
      <w:bookmarkEnd w:id="420"/>
      <w:bookmarkEnd w:id="421"/>
      <w:bookmarkEnd w:id="422"/>
    </w:p>
    <w:p w14:paraId="13580C81" w14:textId="36004827" w:rsidR="00714063" w:rsidRPr="008215D4" w:rsidRDefault="00714063" w:rsidP="00714063">
      <w:r w:rsidRPr="008215D4">
        <w:t xml:space="preserve">The RAT-Type AVP (AVP code 1032) is of type Enumerated and is used to identify the radio access technology that is serving the UE. It follows the specification described in </w:t>
      </w:r>
      <w:r w:rsidR="00A65E18" w:rsidRPr="008215D4">
        <w:t>TS</w:t>
      </w:r>
      <w:r w:rsidR="00A65E18">
        <w:t> </w:t>
      </w:r>
      <w:r w:rsidR="00A65E18" w:rsidRPr="008215D4">
        <w:t>2</w:t>
      </w:r>
      <w:r w:rsidRPr="008215D4">
        <w:t>9.212</w:t>
      </w:r>
      <w:r w:rsidR="00A65E18">
        <w:t> </w:t>
      </w:r>
      <w:r w:rsidR="00A65E18" w:rsidRPr="008215D4">
        <w:t>[</w:t>
      </w:r>
      <w:r w:rsidRPr="008215D4">
        <w:t>23].</w:t>
      </w:r>
    </w:p>
    <w:p w14:paraId="33E46730" w14:textId="77777777" w:rsidR="00714063" w:rsidRPr="008215D4" w:rsidRDefault="00714063" w:rsidP="006528F8">
      <w:pPr>
        <w:pStyle w:val="Heading4"/>
        <w:rPr>
          <w:rFonts w:eastAsia="MS Mincho"/>
        </w:rPr>
      </w:pPr>
      <w:bookmarkStart w:id="423" w:name="_Toc20213311"/>
      <w:bookmarkStart w:id="424" w:name="_Toc36043792"/>
      <w:bookmarkStart w:id="425" w:name="_Toc44872168"/>
      <w:bookmarkStart w:id="426" w:name="_Toc146095324"/>
      <w:r w:rsidRPr="008215D4">
        <w:rPr>
          <w:rFonts w:eastAsia="MS Mincho"/>
        </w:rPr>
        <w:lastRenderedPageBreak/>
        <w:t>5.2.3.7</w:t>
      </w:r>
      <w:r w:rsidRPr="008215D4">
        <w:rPr>
          <w:rFonts w:eastAsia="MS Mincho"/>
        </w:rPr>
        <w:tab/>
        <w:t>ANID</w:t>
      </w:r>
      <w:bookmarkEnd w:id="423"/>
      <w:bookmarkEnd w:id="424"/>
      <w:bookmarkEnd w:id="425"/>
      <w:bookmarkEnd w:id="426"/>
    </w:p>
    <w:p w14:paraId="5C576A5D" w14:textId="225D42E5" w:rsidR="00714063" w:rsidRPr="008215D4" w:rsidRDefault="00714063" w:rsidP="00714063">
      <w:r w:rsidRPr="008215D4">
        <w:t xml:space="preserve">The ANID AVP is of type UTF8String; this AVP contains the Access Network Identity; see 3GPP </w:t>
      </w:r>
      <w:r w:rsidR="00A65E18" w:rsidRPr="008215D4">
        <w:t>TS</w:t>
      </w:r>
      <w:r w:rsidR="00A65E18">
        <w:t> </w:t>
      </w:r>
      <w:r w:rsidR="00A65E18" w:rsidRPr="008215D4">
        <w:t>2</w:t>
      </w:r>
      <w:r w:rsidRPr="008215D4">
        <w:t>4.302</w:t>
      </w:r>
      <w:r w:rsidR="00A65E18">
        <w:t> </w:t>
      </w:r>
      <w:r w:rsidR="00A65E18" w:rsidRPr="008215D4">
        <w:t>[</w:t>
      </w:r>
      <w:r w:rsidRPr="008215D4">
        <w:t>26] for defined values.</w:t>
      </w:r>
    </w:p>
    <w:p w14:paraId="20984808" w14:textId="77777777" w:rsidR="00714063" w:rsidRPr="008215D4" w:rsidRDefault="00714063" w:rsidP="006528F8">
      <w:pPr>
        <w:pStyle w:val="Heading4"/>
      </w:pPr>
      <w:bookmarkStart w:id="427" w:name="_Toc20213312"/>
      <w:bookmarkStart w:id="428" w:name="_Toc36043793"/>
      <w:bookmarkStart w:id="429" w:name="_Toc44872169"/>
      <w:bookmarkStart w:id="430" w:name="_Toc146095325"/>
      <w:r w:rsidRPr="008215D4">
        <w:t>5.2.3.8</w:t>
      </w:r>
      <w:r w:rsidRPr="008215D4">
        <w:tab/>
        <w:t>AMBR</w:t>
      </w:r>
      <w:bookmarkEnd w:id="427"/>
      <w:bookmarkEnd w:id="428"/>
      <w:bookmarkEnd w:id="429"/>
      <w:bookmarkEnd w:id="430"/>
    </w:p>
    <w:p w14:paraId="0D101102" w14:textId="13F21DBF" w:rsidR="00714063" w:rsidRPr="008215D4" w:rsidRDefault="00714063" w:rsidP="00714063">
      <w:r w:rsidRPr="008215D4">
        <w:t xml:space="preserve">Please refer to 3GPP </w:t>
      </w:r>
      <w:r w:rsidR="00A65E18" w:rsidRPr="008215D4">
        <w:t>TS</w:t>
      </w:r>
      <w:r w:rsidR="00A65E18">
        <w:t> </w:t>
      </w:r>
      <w:r w:rsidR="00A65E18" w:rsidRPr="008215D4">
        <w:t>2</w:t>
      </w:r>
      <w:r w:rsidRPr="008215D4">
        <w:t>9.272</w:t>
      </w:r>
      <w:r w:rsidR="00A65E18">
        <w:t> </w:t>
      </w:r>
      <w:r w:rsidR="00A65E18" w:rsidRPr="008215D4">
        <w:t>[</w:t>
      </w:r>
      <w:r w:rsidRPr="008215D4">
        <w:t>29] for the encoding of this AVP.</w:t>
      </w:r>
    </w:p>
    <w:p w14:paraId="3C6932BF" w14:textId="77777777" w:rsidR="00714063" w:rsidRPr="008215D4" w:rsidRDefault="00714063" w:rsidP="006528F8">
      <w:pPr>
        <w:pStyle w:val="Heading4"/>
        <w:rPr>
          <w:lang w:val="en-US" w:eastAsia="zh-CN"/>
        </w:rPr>
      </w:pPr>
      <w:bookmarkStart w:id="431" w:name="_Toc20213313"/>
      <w:bookmarkStart w:id="432" w:name="_Toc36043794"/>
      <w:bookmarkStart w:id="433" w:name="_Toc44872170"/>
      <w:bookmarkStart w:id="434" w:name="_Toc146095326"/>
      <w:r w:rsidRPr="008215D4">
        <w:rPr>
          <w:lang w:val="en-US" w:eastAsia="zh-CN"/>
        </w:rPr>
        <w:t>5.2.3.9</w:t>
      </w:r>
      <w:r w:rsidRPr="008215D4">
        <w:rPr>
          <w:lang w:val="en-US" w:eastAsia="zh-CN"/>
        </w:rPr>
        <w:tab/>
        <w:t>AN-Trusted</w:t>
      </w:r>
      <w:bookmarkEnd w:id="431"/>
      <w:bookmarkEnd w:id="432"/>
      <w:bookmarkEnd w:id="433"/>
      <w:bookmarkEnd w:id="434"/>
    </w:p>
    <w:p w14:paraId="2ACCABFE" w14:textId="77777777" w:rsidR="00714063" w:rsidRPr="008215D4" w:rsidRDefault="00714063" w:rsidP="00714063">
      <w:pPr>
        <w:rPr>
          <w:lang w:val="en-US" w:eastAsia="zh-CN"/>
        </w:rPr>
      </w:pPr>
      <w:r w:rsidRPr="008215D4">
        <w:rPr>
          <w:lang w:val="en-US" w:eastAsia="zh-CN"/>
        </w:rPr>
        <w:t>The AN-Trusted AVP (AVP Code 1503) is of type Enumerated.</w:t>
      </w:r>
    </w:p>
    <w:p w14:paraId="08EF0A9D" w14:textId="77777777" w:rsidR="00714063" w:rsidRPr="008215D4" w:rsidRDefault="00714063" w:rsidP="00714063">
      <w:pPr>
        <w:rPr>
          <w:lang w:val="en-US" w:eastAsia="zh-CN"/>
        </w:rPr>
      </w:pPr>
      <w:r w:rsidRPr="008215D4">
        <w:rPr>
          <w:lang w:val="en-US" w:eastAsia="zh-CN"/>
        </w:rPr>
        <w:t>The AN-Trusted AVP sent from the 3GPP AAA Server to the Non-3GPP access network conveys the decision about the access network being trusted or untrusted by the HPLMN.</w:t>
      </w:r>
    </w:p>
    <w:p w14:paraId="5576EC9F" w14:textId="77777777" w:rsidR="00714063" w:rsidRPr="008215D4" w:rsidRDefault="00714063" w:rsidP="00714063">
      <w:r w:rsidRPr="008215D4">
        <w:t>The following values are defined:</w:t>
      </w:r>
    </w:p>
    <w:p w14:paraId="4E606375" w14:textId="77777777" w:rsidR="00714063" w:rsidRPr="008215D4" w:rsidRDefault="00714063" w:rsidP="00714063">
      <w:pPr>
        <w:pStyle w:val="B1"/>
      </w:pPr>
      <w:r w:rsidRPr="008215D4">
        <w:tab/>
        <w:t>TRUSTED (0)</w:t>
      </w:r>
    </w:p>
    <w:p w14:paraId="62D45538" w14:textId="77777777" w:rsidR="00714063" w:rsidRPr="008215D4" w:rsidRDefault="00714063" w:rsidP="00714063">
      <w:r w:rsidRPr="008215D4">
        <w:t>This value is used when the non-3GPP access network is to be handled as trusted.</w:t>
      </w:r>
    </w:p>
    <w:p w14:paraId="06D63DC2" w14:textId="77777777" w:rsidR="00714063" w:rsidRPr="008215D4" w:rsidRDefault="00714063" w:rsidP="00790E97">
      <w:pPr>
        <w:pStyle w:val="B1"/>
      </w:pPr>
      <w:r w:rsidRPr="00790E97">
        <w:t>UNTRUSTED (1)</w:t>
      </w:r>
    </w:p>
    <w:p w14:paraId="640BEAFB" w14:textId="77777777" w:rsidR="00714063" w:rsidRPr="008215D4" w:rsidRDefault="00714063" w:rsidP="00714063">
      <w:r w:rsidRPr="008215D4">
        <w:t>This value is used when the non-3GPP access network is to be handled as untrusted.</w:t>
      </w:r>
    </w:p>
    <w:p w14:paraId="38427F2B" w14:textId="77777777" w:rsidR="00714063" w:rsidRPr="008215D4" w:rsidRDefault="00714063" w:rsidP="006528F8">
      <w:pPr>
        <w:pStyle w:val="Heading4"/>
        <w:rPr>
          <w:lang w:val="en-US" w:eastAsia="zh-CN"/>
        </w:rPr>
      </w:pPr>
      <w:bookmarkStart w:id="435" w:name="_Toc20213314"/>
      <w:bookmarkStart w:id="436" w:name="_Toc36043795"/>
      <w:bookmarkStart w:id="437" w:name="_Toc44872171"/>
      <w:bookmarkStart w:id="438" w:name="_Toc146095327"/>
      <w:r w:rsidRPr="008215D4">
        <w:rPr>
          <w:lang w:val="en-US" w:eastAsia="zh-CN"/>
        </w:rPr>
        <w:t>5.2.3.10</w:t>
      </w:r>
      <w:r w:rsidRPr="008215D4">
        <w:rPr>
          <w:lang w:val="en-US" w:eastAsia="zh-CN"/>
        </w:rPr>
        <w:tab/>
        <w:t>Feature-List-ID AVP</w:t>
      </w:r>
      <w:bookmarkEnd w:id="435"/>
      <w:bookmarkEnd w:id="436"/>
      <w:bookmarkEnd w:id="437"/>
      <w:bookmarkEnd w:id="438"/>
    </w:p>
    <w:p w14:paraId="1BA0BDAB" w14:textId="2F649C25" w:rsidR="00A65E18"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STa/SWa application.</w:t>
      </w:r>
      <w:bookmarkStart w:id="439" w:name="_Toc20213315"/>
      <w:bookmarkStart w:id="440" w:name="_Toc36043796"/>
      <w:bookmarkStart w:id="441" w:name="_Toc44872172"/>
    </w:p>
    <w:p w14:paraId="5166EB9E" w14:textId="00990C90" w:rsidR="00714063" w:rsidRPr="008215D4" w:rsidRDefault="00714063" w:rsidP="006528F8">
      <w:pPr>
        <w:pStyle w:val="Heading4"/>
        <w:rPr>
          <w:lang w:val="en-US" w:eastAsia="zh-CN"/>
        </w:rPr>
      </w:pPr>
      <w:bookmarkStart w:id="442" w:name="_Toc146095328"/>
      <w:r w:rsidRPr="008215D4">
        <w:rPr>
          <w:lang w:val="en-US" w:eastAsia="zh-CN"/>
        </w:rPr>
        <w:t>5.2.3.11</w:t>
      </w:r>
      <w:r w:rsidRPr="008215D4">
        <w:rPr>
          <w:lang w:val="en-US" w:eastAsia="zh-CN"/>
        </w:rPr>
        <w:tab/>
        <w:t>Feature-List AVP</w:t>
      </w:r>
      <w:bookmarkEnd w:id="439"/>
      <w:bookmarkEnd w:id="440"/>
      <w:bookmarkEnd w:id="441"/>
      <w:bookmarkEnd w:id="442"/>
    </w:p>
    <w:p w14:paraId="7469F957" w14:textId="3AB24EFA"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STa/SWa application.</w:t>
      </w:r>
    </w:p>
    <w:p w14:paraId="208F82DB" w14:textId="77777777" w:rsidR="00714063" w:rsidRPr="008215D4" w:rsidRDefault="00714063" w:rsidP="00714063">
      <w:pPr>
        <w:pStyle w:val="NO"/>
        <w:rPr>
          <w:noProof/>
        </w:rPr>
      </w:pPr>
      <w:r w:rsidRPr="008215D4">
        <w:rPr>
          <w:noProof/>
        </w:rPr>
        <w:t>NOTE:</w:t>
      </w:r>
      <w:r w:rsidRPr="008215D4">
        <w:rPr>
          <w:noProof/>
        </w:rPr>
        <w:tab/>
        <w:t>There are no STa/SWa features defined for this release.</w:t>
      </w:r>
    </w:p>
    <w:p w14:paraId="3C9BD5F7" w14:textId="77777777" w:rsidR="00714063" w:rsidRPr="008215D4" w:rsidRDefault="00714063" w:rsidP="006528F8">
      <w:pPr>
        <w:pStyle w:val="Heading4"/>
        <w:rPr>
          <w:rFonts w:eastAsia="MS Mincho"/>
        </w:rPr>
      </w:pPr>
      <w:bookmarkStart w:id="443" w:name="_Toc20213316"/>
      <w:bookmarkStart w:id="444" w:name="_Toc36043797"/>
      <w:bookmarkStart w:id="445" w:name="_Toc44872173"/>
      <w:bookmarkStart w:id="446" w:name="_Toc146095329"/>
      <w:r w:rsidRPr="008215D4">
        <w:rPr>
          <w:rFonts w:eastAsia="MS Mincho"/>
        </w:rPr>
        <w:t>5.2.3.12</w:t>
      </w:r>
      <w:r w:rsidRPr="008215D4">
        <w:rPr>
          <w:rFonts w:eastAsia="MS Mincho"/>
        </w:rPr>
        <w:tab/>
        <w:t>MIP-FA-RK</w:t>
      </w:r>
      <w:bookmarkEnd w:id="443"/>
      <w:bookmarkEnd w:id="444"/>
      <w:bookmarkEnd w:id="445"/>
      <w:bookmarkEnd w:id="446"/>
    </w:p>
    <w:p w14:paraId="7B1B7947" w14:textId="768DADFC" w:rsidR="00A65E18" w:rsidRPr="008215D4" w:rsidRDefault="00714063" w:rsidP="00714063">
      <w:r w:rsidRPr="008215D4">
        <w:t xml:space="preserve">The MIP-FA-RK AVP is of type OctetString; this AVP contains the FA-RK used to calculate the security parameters needed for the MN-FA authentication extension as defined by 3GPP </w:t>
      </w:r>
      <w:r w:rsidR="00A65E18" w:rsidRPr="008215D4">
        <w:t>TS</w:t>
      </w:r>
      <w:r w:rsidR="00A65E18">
        <w:t> </w:t>
      </w:r>
      <w:r w:rsidR="00A65E18" w:rsidRPr="008215D4">
        <w:t>3</w:t>
      </w:r>
      <w:r w:rsidRPr="008215D4">
        <w:t>3.402</w:t>
      </w:r>
      <w:r w:rsidR="00A65E18">
        <w:t> </w:t>
      </w:r>
      <w:r w:rsidR="00A65E18" w:rsidRPr="008215D4">
        <w:t>[</w:t>
      </w:r>
      <w:r w:rsidRPr="008215D4">
        <w:t>19].</w:t>
      </w:r>
      <w:bookmarkStart w:id="447" w:name="_Toc20213317"/>
      <w:bookmarkStart w:id="448" w:name="_Toc36043798"/>
      <w:bookmarkStart w:id="449" w:name="_Toc44872174"/>
    </w:p>
    <w:p w14:paraId="6D08C27B" w14:textId="68088476" w:rsidR="00714063" w:rsidRPr="008215D4" w:rsidRDefault="00714063" w:rsidP="006528F8">
      <w:pPr>
        <w:pStyle w:val="Heading4"/>
        <w:rPr>
          <w:rFonts w:eastAsia="MS Mincho"/>
        </w:rPr>
      </w:pPr>
      <w:bookmarkStart w:id="450" w:name="_Toc146095330"/>
      <w:r w:rsidRPr="008215D4">
        <w:rPr>
          <w:rFonts w:eastAsia="MS Mincho"/>
        </w:rPr>
        <w:t>5.2.3.13</w:t>
      </w:r>
      <w:r w:rsidRPr="008215D4">
        <w:rPr>
          <w:rFonts w:eastAsia="MS Mincho"/>
        </w:rPr>
        <w:tab/>
        <w:t>MIP-FA-RK-SPI</w:t>
      </w:r>
      <w:bookmarkEnd w:id="447"/>
      <w:bookmarkEnd w:id="448"/>
      <w:bookmarkEnd w:id="449"/>
      <w:bookmarkEnd w:id="450"/>
    </w:p>
    <w:p w14:paraId="0419DCD4" w14:textId="78658513" w:rsidR="00714063" w:rsidRPr="008215D4" w:rsidRDefault="00714063" w:rsidP="00714063">
      <w:r w:rsidRPr="008215D4">
        <w:t xml:space="preserve">The MIP-FA-RK-SPI AVP is of type Unsigned32; this AVP contains the security index used in identifying the security context for the FA-RK as defined by 3GPP </w:t>
      </w:r>
      <w:r w:rsidR="00A65E18" w:rsidRPr="008215D4">
        <w:t>TS</w:t>
      </w:r>
      <w:r w:rsidR="00A65E18">
        <w:t> </w:t>
      </w:r>
      <w:r w:rsidR="00A65E18" w:rsidRPr="008215D4">
        <w:t>3</w:t>
      </w:r>
      <w:r w:rsidRPr="008215D4">
        <w:t>3.402</w:t>
      </w:r>
      <w:r w:rsidR="00A65E18">
        <w:t> </w:t>
      </w:r>
      <w:r w:rsidR="00A65E18" w:rsidRPr="008215D4">
        <w:t>[</w:t>
      </w:r>
      <w:r w:rsidRPr="008215D4">
        <w:t>19].</w:t>
      </w:r>
    </w:p>
    <w:p w14:paraId="6F39531B" w14:textId="77777777" w:rsidR="00714063" w:rsidRPr="008215D4" w:rsidRDefault="00714063" w:rsidP="006528F8">
      <w:pPr>
        <w:pStyle w:val="Heading4"/>
        <w:rPr>
          <w:rFonts w:eastAsia="MS Mincho"/>
        </w:rPr>
      </w:pPr>
      <w:bookmarkStart w:id="451" w:name="_Toc20213318"/>
      <w:bookmarkStart w:id="452" w:name="_Toc36043799"/>
      <w:bookmarkStart w:id="453" w:name="_Toc44872175"/>
      <w:bookmarkStart w:id="454" w:name="_Toc146095331"/>
      <w:r w:rsidRPr="008215D4">
        <w:rPr>
          <w:rFonts w:eastAsia="MS Mincho"/>
        </w:rPr>
        <w:t>5.2.3.14</w:t>
      </w:r>
      <w:r w:rsidRPr="008215D4">
        <w:rPr>
          <w:rFonts w:eastAsia="MS Mincho"/>
        </w:rPr>
        <w:tab/>
        <w:t>Full-Network-Name</w:t>
      </w:r>
      <w:bookmarkEnd w:id="451"/>
      <w:bookmarkEnd w:id="452"/>
      <w:bookmarkEnd w:id="453"/>
      <w:bookmarkEnd w:id="454"/>
    </w:p>
    <w:p w14:paraId="05362574" w14:textId="06CE84FC" w:rsidR="00714063" w:rsidRPr="008215D4" w:rsidRDefault="00714063" w:rsidP="00714063">
      <w:r w:rsidRPr="008215D4">
        <w:t xml:space="preserve">The Full-Network-Name AVP is of type OctetString; this AVP shall contain the Full Network Name and be encoded as the Full name value field of the </w:t>
      </w:r>
      <w:r w:rsidRPr="008215D4">
        <w:rPr>
          <w:lang w:val="en-US"/>
        </w:rPr>
        <w:t xml:space="preserve">AT_FULL_NAME_FOR_NETWORK </w:t>
      </w:r>
      <w:r w:rsidRPr="008215D4">
        <w:t xml:space="preserve">attribute specified in </w:t>
      </w:r>
      <w:r w:rsidR="00A65E18">
        <w:t>clause </w:t>
      </w:r>
      <w:r w:rsidR="00A65E18" w:rsidRPr="008215D4">
        <w:t>8</w:t>
      </w:r>
      <w:r w:rsidRPr="008215D4">
        <w:t xml:space="preserve">.2.5.1 of 3GPP </w:t>
      </w:r>
      <w:r w:rsidR="00A65E18" w:rsidRPr="008215D4">
        <w:t>TS</w:t>
      </w:r>
      <w:r w:rsidR="00A65E18">
        <w:t> </w:t>
      </w:r>
      <w:r w:rsidR="00A65E18" w:rsidRPr="008215D4">
        <w:t>2</w:t>
      </w:r>
      <w:r w:rsidRPr="008215D4">
        <w:t>4.302</w:t>
      </w:r>
      <w:r w:rsidR="00A65E18">
        <w:t> </w:t>
      </w:r>
      <w:r w:rsidR="00A65E18" w:rsidRPr="008215D4">
        <w:t>[</w:t>
      </w:r>
      <w:r w:rsidRPr="008215D4">
        <w:t>26].</w:t>
      </w:r>
    </w:p>
    <w:p w14:paraId="09478353" w14:textId="77777777" w:rsidR="00714063" w:rsidRPr="008215D4" w:rsidRDefault="00714063" w:rsidP="006528F8">
      <w:pPr>
        <w:pStyle w:val="Heading4"/>
        <w:rPr>
          <w:rFonts w:eastAsia="MS Mincho"/>
        </w:rPr>
      </w:pPr>
      <w:bookmarkStart w:id="455" w:name="_Toc20213319"/>
      <w:bookmarkStart w:id="456" w:name="_Toc36043800"/>
      <w:bookmarkStart w:id="457" w:name="_Toc44872176"/>
      <w:bookmarkStart w:id="458" w:name="_Toc146095332"/>
      <w:r w:rsidRPr="008215D4">
        <w:rPr>
          <w:rFonts w:eastAsia="MS Mincho"/>
        </w:rPr>
        <w:t>5.2.3.15</w:t>
      </w:r>
      <w:r w:rsidRPr="008215D4">
        <w:rPr>
          <w:rFonts w:eastAsia="MS Mincho"/>
        </w:rPr>
        <w:tab/>
        <w:t>Short-Network-Name</w:t>
      </w:r>
      <w:bookmarkEnd w:id="455"/>
      <w:bookmarkEnd w:id="456"/>
      <w:bookmarkEnd w:id="457"/>
      <w:bookmarkEnd w:id="458"/>
    </w:p>
    <w:p w14:paraId="1785B2C3" w14:textId="5AE432ED" w:rsidR="00714063" w:rsidRPr="008215D4" w:rsidRDefault="00714063" w:rsidP="00714063">
      <w:r w:rsidRPr="008215D4">
        <w:t xml:space="preserve">The Short-Network-Name AVP is of type OctetString; this AVP shall contain the Short Network Name and be encoded as the Short name value field of the </w:t>
      </w:r>
      <w:r w:rsidRPr="008215D4">
        <w:rPr>
          <w:lang w:val="en-US"/>
        </w:rPr>
        <w:t xml:space="preserve">AT_SHORT_NAME_FOR_NETWORK </w:t>
      </w:r>
      <w:r w:rsidRPr="008215D4">
        <w:t xml:space="preserve">attribute specified in </w:t>
      </w:r>
      <w:r w:rsidR="00A65E18">
        <w:t>clause </w:t>
      </w:r>
      <w:r w:rsidR="00A65E18" w:rsidRPr="008215D4">
        <w:t>8</w:t>
      </w:r>
      <w:r w:rsidRPr="008215D4">
        <w:t xml:space="preserve">.2.5.2 of 3GPP </w:t>
      </w:r>
      <w:r w:rsidR="00A65E18" w:rsidRPr="008215D4">
        <w:t>TS</w:t>
      </w:r>
      <w:r w:rsidR="00A65E18">
        <w:t> </w:t>
      </w:r>
      <w:r w:rsidR="00A65E18" w:rsidRPr="008215D4">
        <w:t>2</w:t>
      </w:r>
      <w:r w:rsidRPr="008215D4">
        <w:t>4.302</w:t>
      </w:r>
      <w:r w:rsidR="00A65E18">
        <w:t> </w:t>
      </w:r>
      <w:r w:rsidR="00A65E18" w:rsidRPr="008215D4">
        <w:t>[</w:t>
      </w:r>
      <w:r w:rsidRPr="008215D4">
        <w:t>26].</w:t>
      </w:r>
    </w:p>
    <w:p w14:paraId="7F27B1BC" w14:textId="77777777" w:rsidR="00714063" w:rsidRPr="008215D4" w:rsidRDefault="00714063" w:rsidP="006528F8">
      <w:pPr>
        <w:pStyle w:val="Heading4"/>
        <w:rPr>
          <w:lang w:val="en-US" w:eastAsia="zh-CN"/>
        </w:rPr>
      </w:pPr>
      <w:bookmarkStart w:id="459" w:name="_Toc20213320"/>
      <w:bookmarkStart w:id="460" w:name="_Toc36043801"/>
      <w:bookmarkStart w:id="461" w:name="_Toc44872177"/>
      <w:bookmarkStart w:id="462" w:name="_Toc146095333"/>
      <w:r w:rsidRPr="008215D4">
        <w:rPr>
          <w:lang w:val="en-US" w:eastAsia="zh-CN"/>
        </w:rPr>
        <w:lastRenderedPageBreak/>
        <w:t>5.2.3.16</w:t>
      </w:r>
      <w:r w:rsidRPr="008215D4">
        <w:rPr>
          <w:lang w:val="en-US" w:eastAsia="zh-CN"/>
        </w:rPr>
        <w:tab/>
        <w:t>Void</w:t>
      </w:r>
      <w:bookmarkEnd w:id="459"/>
      <w:bookmarkEnd w:id="460"/>
      <w:bookmarkEnd w:id="461"/>
      <w:bookmarkEnd w:id="462"/>
    </w:p>
    <w:p w14:paraId="30DA83C4" w14:textId="77777777" w:rsidR="00714063" w:rsidRPr="008215D4" w:rsidRDefault="00714063" w:rsidP="006528F8">
      <w:pPr>
        <w:pStyle w:val="Heading4"/>
        <w:rPr>
          <w:lang w:val="en-US" w:eastAsia="zh-CN"/>
        </w:rPr>
      </w:pPr>
      <w:bookmarkStart w:id="463" w:name="_Toc20213321"/>
      <w:bookmarkStart w:id="464" w:name="_Toc36043802"/>
      <w:bookmarkStart w:id="465" w:name="_Toc44872178"/>
      <w:bookmarkStart w:id="466" w:name="_Toc146095334"/>
      <w:r w:rsidRPr="008215D4">
        <w:rPr>
          <w:lang w:val="en-US" w:eastAsia="zh-CN"/>
        </w:rPr>
        <w:t>5.2.3.17</w:t>
      </w:r>
      <w:r w:rsidRPr="008215D4">
        <w:rPr>
          <w:lang w:val="en-US" w:eastAsia="zh-CN"/>
        </w:rPr>
        <w:tab/>
        <w:t>Void</w:t>
      </w:r>
      <w:bookmarkEnd w:id="463"/>
      <w:bookmarkEnd w:id="464"/>
      <w:bookmarkEnd w:id="465"/>
      <w:bookmarkEnd w:id="466"/>
    </w:p>
    <w:p w14:paraId="49FDC374" w14:textId="77777777" w:rsidR="00714063" w:rsidRPr="008215D4" w:rsidRDefault="00714063" w:rsidP="006528F8">
      <w:pPr>
        <w:pStyle w:val="Heading4"/>
        <w:rPr>
          <w:rFonts w:eastAsia="MS Mincho"/>
        </w:rPr>
      </w:pPr>
      <w:bookmarkStart w:id="467" w:name="_Toc20213322"/>
      <w:bookmarkStart w:id="468" w:name="_Toc36043803"/>
      <w:bookmarkStart w:id="469" w:name="_Toc44872179"/>
      <w:bookmarkStart w:id="470" w:name="_Toc146095335"/>
      <w:r w:rsidRPr="008215D4">
        <w:rPr>
          <w:rFonts w:eastAsia="MS Mincho"/>
        </w:rPr>
        <w:t>5.2.3.18</w:t>
      </w:r>
      <w:r w:rsidRPr="008215D4">
        <w:rPr>
          <w:rFonts w:eastAsia="MS Mincho"/>
        </w:rPr>
        <w:tab/>
        <w:t>WLAN-Identifier</w:t>
      </w:r>
      <w:bookmarkEnd w:id="467"/>
      <w:bookmarkEnd w:id="468"/>
      <w:bookmarkEnd w:id="469"/>
      <w:bookmarkEnd w:id="470"/>
    </w:p>
    <w:p w14:paraId="27401D66" w14:textId="77777777" w:rsidR="00714063" w:rsidRPr="008215D4" w:rsidRDefault="00714063" w:rsidP="00714063">
      <w:r w:rsidRPr="008215D4">
        <w:t>The WLAN-Identifier AVP is of type Grouped. It contains the type and value of an IEEE 802.11 identifier of a Trusted WLAN.</w:t>
      </w:r>
    </w:p>
    <w:p w14:paraId="61B486E1" w14:textId="77777777" w:rsidR="00714063" w:rsidRPr="008215D4" w:rsidRDefault="00714063" w:rsidP="00714063">
      <w:r w:rsidRPr="008215D4">
        <w:t>AVP Format:</w:t>
      </w:r>
    </w:p>
    <w:p w14:paraId="65A741C0" w14:textId="77777777" w:rsidR="00714063" w:rsidRPr="008215D4" w:rsidRDefault="00714063" w:rsidP="00714063">
      <w:pPr>
        <w:spacing w:after="0"/>
        <w:ind w:left="1134" w:firstLine="284"/>
      </w:pPr>
      <w:bookmarkStart w:id="471" w:name="_PERM_MCCTEMPBM_CRPT92000121___2"/>
      <w:r w:rsidRPr="008215D4">
        <w:tab/>
        <w:t>WLAN-Identifier ::=</w:t>
      </w:r>
      <w:r w:rsidR="003F14A7">
        <w:tab/>
      </w:r>
      <w:r w:rsidRPr="008215D4">
        <w:t>&lt; AVP Header: 1509 10415 &gt;</w:t>
      </w:r>
    </w:p>
    <w:p w14:paraId="5C923EB0" w14:textId="77777777" w:rsidR="00714063" w:rsidRPr="008215D4" w:rsidRDefault="00714063" w:rsidP="00714063">
      <w:pPr>
        <w:spacing w:after="0"/>
        <w:ind w:left="3976" w:firstLine="284"/>
      </w:pPr>
      <w:bookmarkStart w:id="472" w:name="_PERM_MCCTEMPBM_CRPT92000122___2"/>
      <w:bookmarkEnd w:id="471"/>
      <w:r w:rsidRPr="008215D4">
        <w:t>[SSID ]</w:t>
      </w:r>
    </w:p>
    <w:p w14:paraId="717BBAE7" w14:textId="77777777" w:rsidR="00714063" w:rsidRPr="008215D4" w:rsidRDefault="00714063" w:rsidP="00714063">
      <w:pPr>
        <w:spacing w:after="0"/>
        <w:ind w:left="3976" w:firstLine="284"/>
      </w:pPr>
      <w:r w:rsidRPr="008215D4">
        <w:t>[HESSID ]</w:t>
      </w:r>
    </w:p>
    <w:p w14:paraId="32BE2F5F" w14:textId="77777777" w:rsidR="00714063" w:rsidRPr="008215D4" w:rsidRDefault="00714063" w:rsidP="00714063">
      <w:pPr>
        <w:spacing w:after="0"/>
        <w:ind w:left="3976" w:firstLine="284"/>
      </w:pPr>
      <w:r w:rsidRPr="008215D4">
        <w:t>*[ AVP ]</w:t>
      </w:r>
    </w:p>
    <w:p w14:paraId="452C284D" w14:textId="77777777" w:rsidR="00714063" w:rsidRPr="008215D4" w:rsidRDefault="00714063" w:rsidP="006528F8">
      <w:pPr>
        <w:pStyle w:val="Heading4"/>
      </w:pPr>
      <w:bookmarkStart w:id="473" w:name="_Toc20213323"/>
      <w:bookmarkStart w:id="474" w:name="_Toc36043804"/>
      <w:bookmarkStart w:id="475" w:name="_Toc44872180"/>
      <w:bookmarkStart w:id="476" w:name="_Toc146095336"/>
      <w:bookmarkEnd w:id="472"/>
      <w:r w:rsidRPr="008215D4">
        <w:t>5.2.3.19</w:t>
      </w:r>
      <w:r w:rsidRPr="008215D4">
        <w:tab/>
        <w:t>Transport-Access-Type</w:t>
      </w:r>
      <w:bookmarkEnd w:id="473"/>
      <w:bookmarkEnd w:id="474"/>
      <w:bookmarkEnd w:id="475"/>
      <w:bookmarkEnd w:id="476"/>
    </w:p>
    <w:p w14:paraId="4A12F52D" w14:textId="77777777" w:rsidR="00714063" w:rsidRPr="008215D4" w:rsidRDefault="00714063" w:rsidP="00714063">
      <w:r w:rsidRPr="008215D4">
        <w:t>The Transport-Acess-Type AVP (AVP code 1519) is of type Enumerated and is used to identify the transport access technology that is serving the UE.</w:t>
      </w:r>
    </w:p>
    <w:p w14:paraId="5454AC11" w14:textId="77777777" w:rsidR="00714063" w:rsidRPr="008215D4" w:rsidRDefault="00714063" w:rsidP="00714063">
      <w:r w:rsidRPr="008215D4">
        <w:t>The following values are defined:</w:t>
      </w:r>
    </w:p>
    <w:p w14:paraId="4F59F785" w14:textId="77777777" w:rsidR="00714063" w:rsidRPr="008215D4" w:rsidRDefault="00714063" w:rsidP="00714063">
      <w:pPr>
        <w:pStyle w:val="B1"/>
        <w:rPr>
          <w:rFonts w:eastAsia="SimSun"/>
          <w:lang w:eastAsia="zh-CN"/>
        </w:rPr>
      </w:pPr>
      <w:r w:rsidRPr="008215D4">
        <w:rPr>
          <w:rFonts w:eastAsia="SimSun" w:hint="eastAsia"/>
          <w:lang w:eastAsia="zh-CN"/>
        </w:rPr>
        <w:t>BBF (</w:t>
      </w:r>
      <w:r w:rsidRPr="008215D4">
        <w:rPr>
          <w:rFonts w:eastAsia="SimSun"/>
          <w:lang w:eastAsia="zh-CN"/>
        </w:rPr>
        <w:t>0</w:t>
      </w:r>
      <w:r w:rsidRPr="008215D4">
        <w:rPr>
          <w:rFonts w:eastAsia="SimSun" w:hint="eastAsia"/>
          <w:lang w:eastAsia="zh-CN"/>
        </w:rPr>
        <w:t>)</w:t>
      </w:r>
    </w:p>
    <w:p w14:paraId="49798002" w14:textId="77777777" w:rsidR="00714063" w:rsidRPr="008215D4" w:rsidRDefault="00714063" w:rsidP="00714063">
      <w:pPr>
        <w:pStyle w:val="B1"/>
        <w:rPr>
          <w:rFonts w:eastAsia="SimSun"/>
          <w:lang w:eastAsia="zh-CN"/>
        </w:rPr>
      </w:pPr>
      <w:r w:rsidRPr="008215D4">
        <w:rPr>
          <w:rFonts w:eastAsia="SimSun" w:hint="eastAsia"/>
          <w:lang w:eastAsia="zh-CN"/>
        </w:rPr>
        <w:tab/>
        <w:t xml:space="preserve">This value shall be used to indicate </w:t>
      </w:r>
      <w:r w:rsidRPr="008215D4">
        <w:rPr>
          <w:rFonts w:eastAsia="SimSun"/>
          <w:lang w:eastAsia="zh-CN"/>
        </w:rPr>
        <w:t>a</w:t>
      </w:r>
      <w:r w:rsidRPr="008215D4">
        <w:rPr>
          <w:rFonts w:eastAsia="SimSun" w:hint="eastAsia"/>
          <w:lang w:eastAsia="zh-CN"/>
        </w:rPr>
        <w:t xml:space="preserve"> BBF </w:t>
      </w:r>
      <w:r w:rsidRPr="008215D4">
        <w:rPr>
          <w:rFonts w:eastAsia="SimSun"/>
          <w:lang w:eastAsia="zh-CN"/>
        </w:rPr>
        <w:t xml:space="preserve">transport </w:t>
      </w:r>
      <w:r w:rsidRPr="008215D4">
        <w:rPr>
          <w:rFonts w:eastAsia="SimSun" w:hint="eastAsia"/>
          <w:lang w:eastAsia="zh-CN"/>
        </w:rPr>
        <w:t>access network.</w:t>
      </w:r>
    </w:p>
    <w:p w14:paraId="5530ACA2" w14:textId="77777777" w:rsidR="00714063" w:rsidRPr="008215D4" w:rsidRDefault="00714063" w:rsidP="006528F8">
      <w:pPr>
        <w:pStyle w:val="Heading4"/>
        <w:rPr>
          <w:lang w:val="en-US"/>
        </w:rPr>
      </w:pPr>
      <w:bookmarkStart w:id="477" w:name="_Toc20213324"/>
      <w:bookmarkStart w:id="478" w:name="_Toc36043805"/>
      <w:bookmarkStart w:id="479" w:name="_Toc44872181"/>
      <w:bookmarkStart w:id="480" w:name="_Toc146095337"/>
      <w:r w:rsidRPr="008215D4">
        <w:rPr>
          <w:lang w:val="en-US"/>
        </w:rPr>
        <w:t>5.2.3.</w:t>
      </w:r>
      <w:r w:rsidRPr="008215D4">
        <w:rPr>
          <w:lang w:val="en-US" w:eastAsia="zh-CN"/>
        </w:rPr>
        <w:t>20</w:t>
      </w:r>
      <w:r w:rsidRPr="008215D4">
        <w:rPr>
          <w:lang w:val="en-US"/>
        </w:rPr>
        <w:tab/>
        <w:t>DER-Flags</w:t>
      </w:r>
      <w:bookmarkEnd w:id="477"/>
      <w:bookmarkEnd w:id="478"/>
      <w:bookmarkEnd w:id="479"/>
      <w:bookmarkEnd w:id="480"/>
    </w:p>
    <w:p w14:paraId="475BAFDF" w14:textId="77777777" w:rsidR="00714063" w:rsidRPr="008215D4" w:rsidRDefault="00714063" w:rsidP="00714063">
      <w:r w:rsidRPr="008215D4">
        <w:t xml:space="preserve">The DER-Flags AVP is of type Unsigned32 and it shall contain a bit mask. The meaning of the bits shall be as defined in table </w:t>
      </w:r>
      <w:r w:rsidRPr="008215D4">
        <w:rPr>
          <w:lang w:val="en-US"/>
        </w:rPr>
        <w:t>5.2.3.</w:t>
      </w:r>
      <w:r w:rsidRPr="008215D4">
        <w:rPr>
          <w:lang w:val="en-US" w:eastAsia="zh-CN"/>
        </w:rPr>
        <w:t>20</w:t>
      </w:r>
      <w:r w:rsidRPr="008215D4">
        <w:t>/1:</w:t>
      </w:r>
    </w:p>
    <w:p w14:paraId="2376E2DE" w14:textId="77777777" w:rsidR="00714063" w:rsidRPr="008215D4" w:rsidRDefault="00714063" w:rsidP="00714063">
      <w:pPr>
        <w:pStyle w:val="TH"/>
        <w:outlineLvl w:val="0"/>
      </w:pPr>
      <w:r w:rsidRPr="008215D4">
        <w:lastRenderedPageBreak/>
        <w:t xml:space="preserve">Table </w:t>
      </w:r>
      <w:r w:rsidRPr="008215D4">
        <w:rPr>
          <w:lang w:val="en-US"/>
        </w:rPr>
        <w:t>5.2.3.</w:t>
      </w:r>
      <w:r w:rsidRPr="008215D4">
        <w:rPr>
          <w:lang w:val="en-US" w:eastAsia="zh-CN"/>
        </w:rPr>
        <w:t>20</w:t>
      </w:r>
      <w:r w:rsidRPr="008215D4">
        <w:t>/1: DER-Flags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0BCEE8EC" w14:textId="77777777" w:rsidTr="00F76B35">
        <w:trPr>
          <w:cantSplit/>
          <w:jc w:val="center"/>
        </w:trPr>
        <w:tc>
          <w:tcPr>
            <w:tcW w:w="993" w:type="dxa"/>
          </w:tcPr>
          <w:p w14:paraId="22EA24DC" w14:textId="77777777" w:rsidR="00714063" w:rsidRPr="008215D4" w:rsidRDefault="00714063" w:rsidP="00F76B35">
            <w:pPr>
              <w:pStyle w:val="TAH"/>
            </w:pPr>
            <w:r w:rsidRPr="008215D4">
              <w:t>Bit</w:t>
            </w:r>
          </w:p>
        </w:tc>
        <w:tc>
          <w:tcPr>
            <w:tcW w:w="1842" w:type="dxa"/>
          </w:tcPr>
          <w:p w14:paraId="0B94C6F8" w14:textId="77777777" w:rsidR="00714063" w:rsidRPr="008215D4" w:rsidRDefault="00714063" w:rsidP="00F76B35">
            <w:pPr>
              <w:pStyle w:val="TAH"/>
            </w:pPr>
            <w:r w:rsidRPr="008215D4">
              <w:t>Name</w:t>
            </w:r>
          </w:p>
        </w:tc>
        <w:tc>
          <w:tcPr>
            <w:tcW w:w="5387" w:type="dxa"/>
          </w:tcPr>
          <w:p w14:paraId="65A1D0AA" w14:textId="77777777" w:rsidR="00714063" w:rsidRPr="008215D4" w:rsidRDefault="00714063" w:rsidP="00F76B35">
            <w:pPr>
              <w:pStyle w:val="TAH"/>
            </w:pPr>
            <w:r w:rsidRPr="008215D4">
              <w:t>Description</w:t>
            </w:r>
          </w:p>
        </w:tc>
      </w:tr>
      <w:tr w:rsidR="00714063" w:rsidRPr="008215D4" w14:paraId="700A68CE" w14:textId="77777777" w:rsidTr="00F76B35">
        <w:trPr>
          <w:cantSplit/>
          <w:jc w:val="center"/>
        </w:trPr>
        <w:tc>
          <w:tcPr>
            <w:tcW w:w="993" w:type="dxa"/>
          </w:tcPr>
          <w:p w14:paraId="1BCA4D13" w14:textId="77777777" w:rsidR="00714063" w:rsidRPr="008215D4" w:rsidRDefault="00714063" w:rsidP="00F76B35">
            <w:pPr>
              <w:pStyle w:val="TAC"/>
            </w:pPr>
            <w:r w:rsidRPr="008215D4">
              <w:t>0</w:t>
            </w:r>
          </w:p>
        </w:tc>
        <w:tc>
          <w:tcPr>
            <w:tcW w:w="1842" w:type="dxa"/>
          </w:tcPr>
          <w:p w14:paraId="3AFB933E" w14:textId="77777777" w:rsidR="00714063" w:rsidRPr="008215D4" w:rsidRDefault="00714063" w:rsidP="00F76B35">
            <w:pPr>
              <w:pStyle w:val="TAL"/>
            </w:pPr>
            <w:r w:rsidRPr="008215D4">
              <w:t>NSWO-Capability-Indication</w:t>
            </w:r>
          </w:p>
        </w:tc>
        <w:tc>
          <w:tcPr>
            <w:tcW w:w="5387" w:type="dxa"/>
          </w:tcPr>
          <w:p w14:paraId="604C73FC" w14:textId="7B545BD9" w:rsidR="00714063" w:rsidRPr="008215D4" w:rsidRDefault="00714063" w:rsidP="00F76B35">
            <w:pPr>
              <w:pStyle w:val="TAL"/>
            </w:pPr>
            <w:r w:rsidRPr="008215D4">
              <w:rPr>
                <w:lang w:val="en-US" w:eastAsia="zh-CN"/>
              </w:rPr>
              <w:t xml:space="preserve">This bit, when set, indicates to the 3GPP AAA proxy/server that the TWAN supports non-seamless WLAN offload service </w:t>
            </w:r>
            <w:r w:rsidRPr="008215D4">
              <w:t xml:space="preserve">(see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r w:rsidRPr="008215D4">
              <w:rPr>
                <w:lang w:val="en-US" w:eastAsia="zh-CN"/>
              </w:rPr>
              <w:t>.</w:t>
            </w:r>
          </w:p>
        </w:tc>
      </w:tr>
      <w:tr w:rsidR="00714063" w:rsidRPr="008215D4" w14:paraId="49DB5457" w14:textId="77777777" w:rsidTr="00F76B35">
        <w:trPr>
          <w:cantSplit/>
          <w:jc w:val="center"/>
        </w:trPr>
        <w:tc>
          <w:tcPr>
            <w:tcW w:w="993" w:type="dxa"/>
          </w:tcPr>
          <w:p w14:paraId="5A639401" w14:textId="77777777" w:rsidR="00714063" w:rsidRPr="008215D4" w:rsidRDefault="00714063" w:rsidP="00F76B35">
            <w:pPr>
              <w:pStyle w:val="TAC"/>
              <w:rPr>
                <w:lang w:eastAsia="zh-CN"/>
              </w:rPr>
            </w:pPr>
            <w:r w:rsidRPr="008215D4">
              <w:t>1</w:t>
            </w:r>
          </w:p>
        </w:tc>
        <w:tc>
          <w:tcPr>
            <w:tcW w:w="1842" w:type="dxa"/>
          </w:tcPr>
          <w:p w14:paraId="3931DD3B" w14:textId="77777777" w:rsidR="00714063" w:rsidRPr="008215D4" w:rsidRDefault="00714063" w:rsidP="00F76B35">
            <w:pPr>
              <w:pStyle w:val="TAL"/>
            </w:pPr>
            <w:r w:rsidRPr="008215D4">
              <w:t>TWAN-S2a-Connectivity-Indicator</w:t>
            </w:r>
          </w:p>
        </w:tc>
        <w:tc>
          <w:tcPr>
            <w:tcW w:w="5387" w:type="dxa"/>
          </w:tcPr>
          <w:p w14:paraId="0AA502EB" w14:textId="77777777" w:rsidR="00A65E18" w:rsidRPr="008215D4" w:rsidRDefault="00714063" w:rsidP="00F76B35">
            <w:pPr>
              <w:pStyle w:val="TAL"/>
              <w:rPr>
                <w:lang w:val="en-US" w:eastAsia="zh-CN"/>
              </w:rPr>
            </w:pPr>
            <w:r w:rsidRPr="008215D4">
              <w:rPr>
                <w:lang w:val="en-US" w:eastAsia="zh-CN"/>
              </w:rPr>
              <w:t xml:space="preserve">This bit is only applicable to the TWAN authentication and authorization procedure, when authorizing the </w:t>
            </w:r>
            <w:r w:rsidRPr="008215D4">
              <w:rPr>
                <w:rFonts w:hint="eastAsia"/>
                <w:lang w:val="en-US" w:eastAsia="zh-CN"/>
              </w:rPr>
              <w:t>SCM</w:t>
            </w:r>
            <w:r w:rsidRPr="008215D4">
              <w:rPr>
                <w:lang w:val="en-US" w:eastAsia="zh-CN"/>
              </w:rPr>
              <w:t xml:space="preserve"> for EPC access.</w:t>
            </w:r>
          </w:p>
          <w:p w14:paraId="426C252F" w14:textId="776D9D0D" w:rsidR="00714063" w:rsidRPr="008215D4" w:rsidRDefault="00714063" w:rsidP="00F76B35">
            <w:pPr>
              <w:pStyle w:val="TAL"/>
              <w:rPr>
                <w:lang w:val="en-US" w:eastAsia="zh-CN"/>
              </w:rPr>
            </w:pPr>
            <w:r w:rsidRPr="008215D4">
              <w:rPr>
                <w:lang w:val="en-US" w:eastAsia="zh-CN"/>
              </w:rPr>
              <w:t>When set, it indicates to the 3GPP AAA Server that the TWAN has completed the necessary S2a network connectivity actions, and the 3GPP AAA Sever can finalize the EAP conversation by sending a final EAP 'Success' or 'Failure' response to the TWAN.</w:t>
            </w:r>
          </w:p>
        </w:tc>
      </w:tr>
      <w:tr w:rsidR="00714063" w:rsidRPr="008215D4" w14:paraId="19EAC8DB" w14:textId="77777777" w:rsidTr="00F76B35">
        <w:trPr>
          <w:cantSplit/>
          <w:jc w:val="center"/>
        </w:trPr>
        <w:tc>
          <w:tcPr>
            <w:tcW w:w="993" w:type="dxa"/>
          </w:tcPr>
          <w:p w14:paraId="7E3F6664" w14:textId="77777777" w:rsidR="00714063" w:rsidRPr="008215D4" w:rsidRDefault="00714063" w:rsidP="00F76B35">
            <w:pPr>
              <w:pStyle w:val="TAC"/>
            </w:pPr>
            <w:r w:rsidRPr="008215D4">
              <w:t>2</w:t>
            </w:r>
          </w:p>
        </w:tc>
        <w:tc>
          <w:tcPr>
            <w:tcW w:w="1842" w:type="dxa"/>
          </w:tcPr>
          <w:p w14:paraId="614813E5" w14:textId="77777777" w:rsidR="00714063" w:rsidRPr="008215D4" w:rsidRDefault="00714063" w:rsidP="00F76B35">
            <w:pPr>
              <w:pStyle w:val="TAL"/>
            </w:pPr>
            <w:r w:rsidRPr="008215D4">
              <w:t>IMEI-Check-Required-In-VPLMN</w:t>
            </w:r>
          </w:p>
        </w:tc>
        <w:tc>
          <w:tcPr>
            <w:tcW w:w="5387" w:type="dxa"/>
          </w:tcPr>
          <w:p w14:paraId="07FB267F" w14:textId="77777777" w:rsidR="00A65E18" w:rsidRPr="008215D4" w:rsidRDefault="00714063" w:rsidP="00F76B35">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UE and the network support Mobile Equipment Identity signalling over trusted WLAN.</w:t>
            </w:r>
          </w:p>
          <w:p w14:paraId="4304EDFD" w14:textId="4900886A" w:rsidR="00714063" w:rsidRPr="008215D4" w:rsidRDefault="00714063" w:rsidP="00F76B35">
            <w:pPr>
              <w:pStyle w:val="TAL"/>
            </w:pPr>
          </w:p>
          <w:p w14:paraId="2F2AD99B" w14:textId="77777777" w:rsidR="00714063" w:rsidRPr="008215D4" w:rsidRDefault="00714063" w:rsidP="00F76B35">
            <w:pPr>
              <w:pStyle w:val="TAL"/>
              <w:rPr>
                <w:lang w:val="en-US" w:eastAsia="zh-CN"/>
              </w:rPr>
            </w:pPr>
            <w:r w:rsidRPr="008215D4">
              <w:t xml:space="preserve">When set, it indicates to the 3GPP AAA Server that the 3GPP AAA Server shall retrieve the IMEI(SV) from the UE and return it to the VPLMN with the IMEI-Check-Request-In-VPLMN bit set in the DEA-Flags. </w:t>
            </w:r>
          </w:p>
        </w:tc>
      </w:tr>
      <w:tr w:rsidR="00714063" w:rsidRPr="008215D4" w14:paraId="42012A76" w14:textId="77777777" w:rsidTr="00F76B35">
        <w:trPr>
          <w:cantSplit/>
          <w:jc w:val="center"/>
        </w:trPr>
        <w:tc>
          <w:tcPr>
            <w:tcW w:w="993" w:type="dxa"/>
            <w:tcBorders>
              <w:top w:val="single" w:sz="4" w:space="0" w:color="auto"/>
              <w:left w:val="single" w:sz="4" w:space="0" w:color="auto"/>
              <w:bottom w:val="single" w:sz="4" w:space="0" w:color="auto"/>
              <w:right w:val="single" w:sz="4" w:space="0" w:color="auto"/>
            </w:tcBorders>
          </w:tcPr>
          <w:p w14:paraId="5F284037" w14:textId="77777777" w:rsidR="00714063" w:rsidRPr="008215D4" w:rsidRDefault="00714063" w:rsidP="00F76B35">
            <w:pPr>
              <w:pStyle w:val="TAC"/>
            </w:pPr>
            <w:r w:rsidRPr="008215D4">
              <w:t>3</w:t>
            </w:r>
          </w:p>
        </w:tc>
        <w:tc>
          <w:tcPr>
            <w:tcW w:w="1842" w:type="dxa"/>
            <w:tcBorders>
              <w:top w:val="single" w:sz="4" w:space="0" w:color="auto"/>
              <w:left w:val="single" w:sz="4" w:space="0" w:color="auto"/>
              <w:bottom w:val="single" w:sz="4" w:space="0" w:color="auto"/>
              <w:right w:val="single" w:sz="4" w:space="0" w:color="auto"/>
            </w:tcBorders>
          </w:tcPr>
          <w:p w14:paraId="263462D6" w14:textId="77777777" w:rsidR="00714063" w:rsidRPr="008215D4" w:rsidRDefault="00714063" w:rsidP="00F76B35">
            <w:pPr>
              <w:pStyle w:val="TAL"/>
            </w:pPr>
            <w:r w:rsidRPr="008215D4">
              <w:t>IMEI-Check-Request-In-VPLMN</w:t>
            </w:r>
          </w:p>
        </w:tc>
        <w:tc>
          <w:tcPr>
            <w:tcW w:w="5387" w:type="dxa"/>
            <w:tcBorders>
              <w:top w:val="single" w:sz="4" w:space="0" w:color="auto"/>
              <w:left w:val="single" w:sz="4" w:space="0" w:color="auto"/>
              <w:bottom w:val="single" w:sz="4" w:space="0" w:color="auto"/>
              <w:right w:val="single" w:sz="4" w:space="0" w:color="auto"/>
            </w:tcBorders>
          </w:tcPr>
          <w:p w14:paraId="4254906C" w14:textId="77777777" w:rsidR="00A65E18" w:rsidRPr="008215D4" w:rsidRDefault="00714063" w:rsidP="00F76B35">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and authorization procedure, when the UE and the network support Mobile Equipment Identity signalling over trusted WLAN.</w:t>
            </w:r>
          </w:p>
          <w:p w14:paraId="6BE058AF" w14:textId="41355CF8" w:rsidR="00714063" w:rsidRPr="008215D4" w:rsidRDefault="00714063" w:rsidP="00F76B35">
            <w:pPr>
              <w:pStyle w:val="TAL"/>
              <w:rPr>
                <w:lang w:val="en-US" w:eastAsia="zh-CN"/>
              </w:rPr>
            </w:pPr>
          </w:p>
          <w:p w14:paraId="18B71083" w14:textId="77777777" w:rsidR="00714063" w:rsidRPr="008215D4" w:rsidRDefault="00714063" w:rsidP="00F76B35">
            <w:pPr>
              <w:pStyle w:val="TAL"/>
              <w:rPr>
                <w:lang w:val="en-US" w:eastAsia="zh-CN"/>
              </w:rPr>
            </w:pPr>
            <w:r w:rsidRPr="008215D4">
              <w:rPr>
                <w:lang w:val="en-US" w:eastAsia="zh-CN"/>
              </w:rPr>
              <w:t xml:space="preserve">When set, it indicates that the 3GPP AAA Proxy shall perform the IMEI(SV) check in the VPLMN and send the IMEI check result to the 3GPP AAA Server. </w:t>
            </w:r>
          </w:p>
        </w:tc>
      </w:tr>
      <w:tr w:rsidR="00714063" w:rsidRPr="008215D4" w14:paraId="1909FB26" w14:textId="77777777" w:rsidTr="00F76B35">
        <w:trPr>
          <w:cantSplit/>
          <w:jc w:val="center"/>
        </w:trPr>
        <w:tc>
          <w:tcPr>
            <w:tcW w:w="993" w:type="dxa"/>
            <w:tcBorders>
              <w:top w:val="single" w:sz="4" w:space="0" w:color="auto"/>
              <w:left w:val="single" w:sz="4" w:space="0" w:color="auto"/>
              <w:bottom w:val="single" w:sz="4" w:space="0" w:color="auto"/>
              <w:right w:val="single" w:sz="4" w:space="0" w:color="auto"/>
            </w:tcBorders>
          </w:tcPr>
          <w:p w14:paraId="41C6C589" w14:textId="77777777" w:rsidR="00714063" w:rsidRPr="008215D4" w:rsidRDefault="00714063" w:rsidP="00F76B35">
            <w:pPr>
              <w:pStyle w:val="TAC"/>
            </w:pPr>
            <w:r w:rsidRPr="008215D4">
              <w:t>4</w:t>
            </w:r>
          </w:p>
        </w:tc>
        <w:tc>
          <w:tcPr>
            <w:tcW w:w="1842" w:type="dxa"/>
            <w:tcBorders>
              <w:top w:val="single" w:sz="4" w:space="0" w:color="auto"/>
              <w:left w:val="single" w:sz="4" w:space="0" w:color="auto"/>
              <w:bottom w:val="single" w:sz="4" w:space="0" w:color="auto"/>
              <w:right w:val="single" w:sz="4" w:space="0" w:color="auto"/>
            </w:tcBorders>
          </w:tcPr>
          <w:p w14:paraId="0194FC5A" w14:textId="77777777" w:rsidR="00714063" w:rsidRPr="008215D4" w:rsidRDefault="00714063" w:rsidP="00F76B35">
            <w:pPr>
              <w:pStyle w:val="TAL"/>
            </w:pPr>
            <w:r w:rsidRPr="008215D4">
              <w:t>Emergency-Capability-Indication</w:t>
            </w:r>
          </w:p>
        </w:tc>
        <w:tc>
          <w:tcPr>
            <w:tcW w:w="5387" w:type="dxa"/>
            <w:tcBorders>
              <w:top w:val="single" w:sz="4" w:space="0" w:color="auto"/>
              <w:left w:val="single" w:sz="4" w:space="0" w:color="auto"/>
              <w:bottom w:val="single" w:sz="4" w:space="0" w:color="auto"/>
              <w:right w:val="single" w:sz="4" w:space="0" w:color="auto"/>
            </w:tcBorders>
          </w:tcPr>
          <w:p w14:paraId="4BA1CB88" w14:textId="540CB6AC" w:rsidR="00714063" w:rsidRPr="008215D4" w:rsidRDefault="00714063" w:rsidP="00F76B35">
            <w:pPr>
              <w:pStyle w:val="TAL"/>
              <w:rPr>
                <w:lang w:val="en-US" w:eastAsia="zh-CN"/>
              </w:rPr>
            </w:pPr>
            <w:r w:rsidRPr="008215D4">
              <w:rPr>
                <w:lang w:val="en-US" w:eastAsia="zh-CN"/>
              </w:rPr>
              <w:t xml:space="preserve">This bit, when set, indicates to the 3GPP AAA Server that the TWAN supports IMS emergency sessions </w:t>
            </w:r>
            <w:r w:rsidRPr="008215D4">
              <w:t xml:space="preserve">(see </w:t>
            </w:r>
            <w:r w:rsidR="00A65E18">
              <w:t>clause </w:t>
            </w:r>
            <w:r w:rsidR="00A65E18" w:rsidRPr="008215D4">
              <w:t>4</w:t>
            </w:r>
            <w:r w:rsidRPr="008215D4">
              <w:t>.5.7 of 3GPP TS 23.402 [3])</w:t>
            </w:r>
            <w:r w:rsidRPr="008215D4">
              <w:rPr>
                <w:lang w:val="en-US" w:eastAsia="zh-CN"/>
              </w:rPr>
              <w:t>.</w:t>
            </w:r>
          </w:p>
        </w:tc>
      </w:tr>
      <w:tr w:rsidR="00714063" w:rsidRPr="008215D4" w14:paraId="2CAEFCA9" w14:textId="77777777" w:rsidTr="00F76B35">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14:paraId="2EF49E79" w14:textId="77777777" w:rsidR="00714063" w:rsidRPr="008215D4" w:rsidRDefault="00714063" w:rsidP="00F76B35">
            <w:pPr>
              <w:pStyle w:val="TAC"/>
            </w:pPr>
            <w:r w:rsidRPr="008215D4">
              <w:t>5</w:t>
            </w:r>
          </w:p>
        </w:tc>
        <w:tc>
          <w:tcPr>
            <w:tcW w:w="1842" w:type="dxa"/>
            <w:tcBorders>
              <w:top w:val="single" w:sz="4" w:space="0" w:color="auto"/>
              <w:left w:val="single" w:sz="4" w:space="0" w:color="auto"/>
              <w:bottom w:val="single" w:sz="4" w:space="0" w:color="auto"/>
              <w:right w:val="single" w:sz="4" w:space="0" w:color="auto"/>
            </w:tcBorders>
          </w:tcPr>
          <w:p w14:paraId="79704E3D" w14:textId="77777777" w:rsidR="00714063" w:rsidRPr="008215D4" w:rsidRDefault="00714063" w:rsidP="00F76B35">
            <w:pPr>
              <w:pStyle w:val="TAL"/>
            </w:pPr>
            <w:r w:rsidRPr="008215D4">
              <w:t>ERP-Support-Indication</w:t>
            </w:r>
          </w:p>
        </w:tc>
        <w:tc>
          <w:tcPr>
            <w:tcW w:w="5387" w:type="dxa"/>
            <w:tcBorders>
              <w:top w:val="single" w:sz="4" w:space="0" w:color="auto"/>
              <w:left w:val="single" w:sz="4" w:space="0" w:color="auto"/>
              <w:bottom w:val="single" w:sz="4" w:space="0" w:color="auto"/>
              <w:right w:val="single" w:sz="4" w:space="0" w:color="auto"/>
            </w:tcBorders>
          </w:tcPr>
          <w:p w14:paraId="64766289" w14:textId="77777777" w:rsidR="00714063" w:rsidRPr="008215D4" w:rsidRDefault="00714063" w:rsidP="00F76B35">
            <w:pPr>
              <w:pStyle w:val="TAL"/>
              <w:rPr>
                <w:lang w:val="en-US" w:eastAsia="zh-CN"/>
              </w:rPr>
            </w:pPr>
            <w:r w:rsidRPr="008215D4">
              <w:rPr>
                <w:lang w:val="en-US" w:eastAsia="zh-CN"/>
              </w:rPr>
              <w:t>This bit, when set, indicates to the 3GPP AAA proxy/server that the non-3GPP access network supports EAP extensions for the EAP Re-authentication Protocol (ERP).</w:t>
            </w:r>
          </w:p>
        </w:tc>
      </w:tr>
      <w:tr w:rsidR="00714063" w:rsidRPr="008215D4" w14:paraId="40B74439" w14:textId="77777777" w:rsidTr="00F76B35">
        <w:tblPrEx>
          <w:tblLook w:val="04A0" w:firstRow="1" w:lastRow="0" w:firstColumn="1" w:lastColumn="0" w:noHBand="0" w:noVBand="1"/>
        </w:tblPrEx>
        <w:trPr>
          <w:cantSplit/>
          <w:jc w:val="center"/>
        </w:trPr>
        <w:tc>
          <w:tcPr>
            <w:tcW w:w="993" w:type="dxa"/>
            <w:tcBorders>
              <w:top w:val="single" w:sz="4" w:space="0" w:color="auto"/>
              <w:left w:val="single" w:sz="4" w:space="0" w:color="auto"/>
              <w:bottom w:val="single" w:sz="4" w:space="0" w:color="auto"/>
              <w:right w:val="single" w:sz="4" w:space="0" w:color="auto"/>
            </w:tcBorders>
          </w:tcPr>
          <w:p w14:paraId="501F9F88" w14:textId="77777777" w:rsidR="00714063" w:rsidRPr="008215D4" w:rsidRDefault="00714063" w:rsidP="00F76B35">
            <w:pPr>
              <w:pStyle w:val="TAC"/>
            </w:pPr>
            <w:r w:rsidRPr="008215D4">
              <w:t>6</w:t>
            </w:r>
          </w:p>
        </w:tc>
        <w:tc>
          <w:tcPr>
            <w:tcW w:w="1842" w:type="dxa"/>
            <w:tcBorders>
              <w:top w:val="single" w:sz="4" w:space="0" w:color="auto"/>
              <w:left w:val="single" w:sz="4" w:space="0" w:color="auto"/>
              <w:bottom w:val="single" w:sz="4" w:space="0" w:color="auto"/>
              <w:right w:val="single" w:sz="4" w:space="0" w:color="auto"/>
            </w:tcBorders>
          </w:tcPr>
          <w:p w14:paraId="683810D3" w14:textId="77777777" w:rsidR="00714063" w:rsidRPr="008215D4" w:rsidRDefault="00714063" w:rsidP="00F76B35">
            <w:pPr>
              <w:pStyle w:val="TAL"/>
            </w:pPr>
            <w:r w:rsidRPr="008215D4">
              <w:t>ERP-Re-Authentication</w:t>
            </w:r>
          </w:p>
        </w:tc>
        <w:tc>
          <w:tcPr>
            <w:tcW w:w="5387" w:type="dxa"/>
            <w:tcBorders>
              <w:top w:val="single" w:sz="4" w:space="0" w:color="auto"/>
              <w:left w:val="single" w:sz="4" w:space="0" w:color="auto"/>
              <w:bottom w:val="single" w:sz="4" w:space="0" w:color="auto"/>
              <w:right w:val="single" w:sz="4" w:space="0" w:color="auto"/>
            </w:tcBorders>
          </w:tcPr>
          <w:p w14:paraId="49EA687C" w14:textId="77777777" w:rsidR="00714063" w:rsidRPr="008215D4" w:rsidRDefault="00714063" w:rsidP="00F76B35">
            <w:pPr>
              <w:pStyle w:val="TAL"/>
              <w:rPr>
                <w:lang w:val="en-US" w:eastAsia="zh-CN"/>
              </w:rPr>
            </w:pPr>
            <w:r w:rsidRPr="008215D4">
              <w:rPr>
                <w:lang w:val="en-US" w:eastAsia="zh-CN"/>
              </w:rPr>
              <w:t>This bit, when set, indicates to the 3GPP AAA proxy/server that the authentication request is sent for EAP re-authentication based on ERP.</w:t>
            </w:r>
          </w:p>
        </w:tc>
      </w:tr>
      <w:tr w:rsidR="00714063" w:rsidRPr="008215D4" w14:paraId="7886DCA4" w14:textId="77777777" w:rsidTr="00F76B35">
        <w:trPr>
          <w:cantSplit/>
          <w:jc w:val="center"/>
        </w:trPr>
        <w:tc>
          <w:tcPr>
            <w:tcW w:w="8222" w:type="dxa"/>
            <w:gridSpan w:val="3"/>
            <w:tcBorders>
              <w:top w:val="single" w:sz="4" w:space="0" w:color="auto"/>
              <w:left w:val="single" w:sz="4" w:space="0" w:color="auto"/>
              <w:bottom w:val="single" w:sz="4" w:space="0" w:color="auto"/>
              <w:right w:val="single" w:sz="4" w:space="0" w:color="auto"/>
            </w:tcBorders>
          </w:tcPr>
          <w:p w14:paraId="51C11D1E" w14:textId="77777777" w:rsidR="00714063" w:rsidRPr="008215D4" w:rsidRDefault="00714063" w:rsidP="00F76B35">
            <w:pPr>
              <w:pStyle w:val="TAN"/>
              <w:rPr>
                <w:lang w:val="en-US" w:eastAsia="zh-CN"/>
              </w:rPr>
            </w:pPr>
            <w:r w:rsidRPr="008215D4">
              <w:t>NOTE:</w:t>
            </w:r>
            <w:r w:rsidRPr="008215D4">
              <w:tab/>
              <w:t>Bits not defined in this table shall be cleared by the sender and discarded by the receiver of the command.</w:t>
            </w:r>
          </w:p>
        </w:tc>
      </w:tr>
    </w:tbl>
    <w:p w14:paraId="68CB6A20" w14:textId="77777777" w:rsidR="00714063" w:rsidRPr="008215D4" w:rsidRDefault="00714063" w:rsidP="00714063">
      <w:pPr>
        <w:rPr>
          <w:lang w:val="en-US"/>
        </w:rPr>
      </w:pPr>
    </w:p>
    <w:p w14:paraId="5EB332DA" w14:textId="77777777" w:rsidR="00714063" w:rsidRPr="008215D4" w:rsidRDefault="00714063" w:rsidP="006528F8">
      <w:pPr>
        <w:pStyle w:val="Heading4"/>
        <w:rPr>
          <w:lang w:val="en-US"/>
        </w:rPr>
      </w:pPr>
      <w:bookmarkStart w:id="481" w:name="_Toc20213325"/>
      <w:bookmarkStart w:id="482" w:name="_Toc36043806"/>
      <w:bookmarkStart w:id="483" w:name="_Toc44872182"/>
      <w:bookmarkStart w:id="484" w:name="_Toc146095338"/>
      <w:r w:rsidRPr="008215D4">
        <w:rPr>
          <w:lang w:val="en-US"/>
        </w:rPr>
        <w:t>5.2.3</w:t>
      </w:r>
      <w:r w:rsidRPr="008215D4">
        <w:t>.</w:t>
      </w:r>
      <w:r w:rsidRPr="008215D4">
        <w:rPr>
          <w:lang w:val="en-US" w:eastAsia="zh-CN"/>
        </w:rPr>
        <w:t>21</w:t>
      </w:r>
      <w:r w:rsidRPr="008215D4">
        <w:rPr>
          <w:lang w:val="en-US"/>
        </w:rPr>
        <w:tab/>
        <w:t>DEA-Flags</w:t>
      </w:r>
      <w:bookmarkEnd w:id="481"/>
      <w:bookmarkEnd w:id="482"/>
      <w:bookmarkEnd w:id="483"/>
      <w:bookmarkEnd w:id="484"/>
    </w:p>
    <w:p w14:paraId="1BB2BE3F" w14:textId="77777777" w:rsidR="00714063" w:rsidRPr="008215D4" w:rsidRDefault="00714063" w:rsidP="00714063">
      <w:r w:rsidRPr="008215D4">
        <w:t xml:space="preserve">The DEA-Flags AVP is of type Unsigned32 and it shall contain a bit mask. The meaning of the bits shall be as defined in table </w:t>
      </w:r>
      <w:r w:rsidRPr="008215D4">
        <w:rPr>
          <w:lang w:val="en-US"/>
        </w:rPr>
        <w:t>5.2.3.</w:t>
      </w:r>
      <w:r w:rsidRPr="008215D4">
        <w:rPr>
          <w:lang w:val="en-US" w:eastAsia="zh-CN"/>
        </w:rPr>
        <w:t>21</w:t>
      </w:r>
      <w:r w:rsidRPr="008215D4">
        <w:t>/1:</w:t>
      </w:r>
    </w:p>
    <w:p w14:paraId="333943B0" w14:textId="77777777" w:rsidR="00714063" w:rsidRPr="008215D4" w:rsidRDefault="00714063" w:rsidP="00714063">
      <w:pPr>
        <w:pStyle w:val="TH"/>
        <w:outlineLvl w:val="0"/>
      </w:pPr>
      <w:r w:rsidRPr="008215D4">
        <w:lastRenderedPageBreak/>
        <w:t xml:space="preserve">Table </w:t>
      </w:r>
      <w:r w:rsidRPr="008215D4">
        <w:rPr>
          <w:lang w:val="en-US"/>
        </w:rPr>
        <w:t>5.2.3.</w:t>
      </w:r>
      <w:r w:rsidRPr="008215D4">
        <w:rPr>
          <w:lang w:val="en-US" w:eastAsia="zh-CN"/>
        </w:rPr>
        <w:t>21</w:t>
      </w:r>
      <w:r w:rsidRPr="008215D4">
        <w:t>/1: DEA-Flags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6487AA58" w14:textId="77777777" w:rsidTr="00F76B35">
        <w:trPr>
          <w:cantSplit/>
          <w:jc w:val="center"/>
        </w:trPr>
        <w:tc>
          <w:tcPr>
            <w:tcW w:w="993" w:type="dxa"/>
          </w:tcPr>
          <w:p w14:paraId="36E697BF" w14:textId="77777777" w:rsidR="00714063" w:rsidRPr="008215D4" w:rsidRDefault="00714063" w:rsidP="00F76B35">
            <w:pPr>
              <w:pStyle w:val="TAH"/>
            </w:pPr>
            <w:r w:rsidRPr="008215D4">
              <w:t>Bit</w:t>
            </w:r>
          </w:p>
        </w:tc>
        <w:tc>
          <w:tcPr>
            <w:tcW w:w="1842" w:type="dxa"/>
          </w:tcPr>
          <w:p w14:paraId="475847F0" w14:textId="77777777" w:rsidR="00714063" w:rsidRPr="008215D4" w:rsidRDefault="00714063" w:rsidP="00F76B35">
            <w:pPr>
              <w:pStyle w:val="TAH"/>
            </w:pPr>
            <w:r w:rsidRPr="008215D4">
              <w:t>Name</w:t>
            </w:r>
          </w:p>
        </w:tc>
        <w:tc>
          <w:tcPr>
            <w:tcW w:w="5387" w:type="dxa"/>
          </w:tcPr>
          <w:p w14:paraId="20CC9BF4" w14:textId="77777777" w:rsidR="00714063" w:rsidRPr="008215D4" w:rsidRDefault="00714063" w:rsidP="00F76B35">
            <w:pPr>
              <w:pStyle w:val="TAH"/>
            </w:pPr>
            <w:r w:rsidRPr="008215D4">
              <w:t>Description</w:t>
            </w:r>
          </w:p>
        </w:tc>
      </w:tr>
      <w:tr w:rsidR="00714063" w:rsidRPr="008215D4" w14:paraId="08B94895" w14:textId="77777777" w:rsidTr="00F76B35">
        <w:trPr>
          <w:cantSplit/>
          <w:jc w:val="center"/>
        </w:trPr>
        <w:tc>
          <w:tcPr>
            <w:tcW w:w="993" w:type="dxa"/>
          </w:tcPr>
          <w:p w14:paraId="439ECF7B" w14:textId="77777777" w:rsidR="00714063" w:rsidRPr="008215D4" w:rsidRDefault="00714063" w:rsidP="00F76B35">
            <w:pPr>
              <w:pStyle w:val="TAC"/>
            </w:pPr>
            <w:r w:rsidRPr="008215D4">
              <w:t>0</w:t>
            </w:r>
          </w:p>
        </w:tc>
        <w:tc>
          <w:tcPr>
            <w:tcW w:w="1842" w:type="dxa"/>
          </w:tcPr>
          <w:p w14:paraId="3E8A6F89" w14:textId="77777777" w:rsidR="00714063" w:rsidRPr="008215D4" w:rsidRDefault="00714063" w:rsidP="00F76B35">
            <w:pPr>
              <w:pStyle w:val="TAL"/>
            </w:pPr>
            <w:r w:rsidRPr="008215D4">
              <w:t>NSWO-Authorization</w:t>
            </w:r>
          </w:p>
        </w:tc>
        <w:tc>
          <w:tcPr>
            <w:tcW w:w="5387" w:type="dxa"/>
          </w:tcPr>
          <w:p w14:paraId="5FE5AA0B" w14:textId="09F31866" w:rsidR="00714063" w:rsidRPr="008215D4" w:rsidRDefault="00714063" w:rsidP="00F76B35">
            <w:pPr>
              <w:pStyle w:val="TAL"/>
            </w:pPr>
            <w:r w:rsidRPr="008215D4">
              <w:rPr>
                <w:lang w:val="en-US" w:eastAsia="zh-CN"/>
              </w:rPr>
              <w:t xml:space="preserve">This bit, when set, indicates to the TWAN that </w:t>
            </w:r>
            <w:r w:rsidRPr="008215D4">
              <w:rPr>
                <w:szCs w:val="18"/>
                <w:lang w:eastAsia="zh-CN"/>
              </w:rPr>
              <w:t xml:space="preserve">the non-seamless WLAN offload service is authorized </w:t>
            </w:r>
            <w:r w:rsidRPr="008215D4">
              <w:t xml:space="preserve">(see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r w:rsidRPr="008215D4">
              <w:rPr>
                <w:lang w:val="en-US" w:eastAsia="zh-CN"/>
              </w:rPr>
              <w:t>.</w:t>
            </w:r>
          </w:p>
        </w:tc>
      </w:tr>
      <w:tr w:rsidR="00714063" w:rsidRPr="008215D4" w14:paraId="535BDF9E" w14:textId="77777777" w:rsidTr="00F76B35">
        <w:trPr>
          <w:cantSplit/>
          <w:jc w:val="center"/>
        </w:trPr>
        <w:tc>
          <w:tcPr>
            <w:tcW w:w="993" w:type="dxa"/>
          </w:tcPr>
          <w:p w14:paraId="472234C6" w14:textId="77777777" w:rsidR="00714063" w:rsidRPr="008215D4" w:rsidRDefault="00714063" w:rsidP="00F76B35">
            <w:pPr>
              <w:pStyle w:val="TAC"/>
            </w:pPr>
            <w:r w:rsidRPr="008215D4">
              <w:t>1</w:t>
            </w:r>
          </w:p>
        </w:tc>
        <w:tc>
          <w:tcPr>
            <w:tcW w:w="1842" w:type="dxa"/>
          </w:tcPr>
          <w:p w14:paraId="064F7610" w14:textId="77777777" w:rsidR="00714063" w:rsidRPr="008215D4" w:rsidRDefault="00714063" w:rsidP="00F76B35">
            <w:pPr>
              <w:pStyle w:val="TAL"/>
            </w:pPr>
            <w:r w:rsidRPr="008215D4">
              <w:t>TWAN-S2a-Connectivity-Indicator</w:t>
            </w:r>
          </w:p>
        </w:tc>
        <w:tc>
          <w:tcPr>
            <w:tcW w:w="5387" w:type="dxa"/>
          </w:tcPr>
          <w:p w14:paraId="3170E708" w14:textId="77777777" w:rsidR="00714063" w:rsidRPr="008215D4" w:rsidRDefault="00714063" w:rsidP="00F76B35">
            <w:pPr>
              <w:pStyle w:val="TAL"/>
              <w:rPr>
                <w:lang w:val="en-US" w:eastAsia="zh-CN"/>
              </w:rPr>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authorizing the </w:t>
            </w:r>
            <w:r w:rsidRPr="008215D4">
              <w:rPr>
                <w:rFonts w:hint="eastAsia"/>
                <w:lang w:val="en-US" w:eastAsia="zh-CN"/>
              </w:rPr>
              <w:t xml:space="preserve">SCM </w:t>
            </w:r>
            <w:r w:rsidRPr="008215D4">
              <w:rPr>
                <w:lang w:val="en-US" w:eastAsia="zh-CN"/>
              </w:rPr>
              <w:t>for EPC access; when set, it indicates to the TWAN that the EAP-AKA' authentication has been successful (i.e., the 3GPP AAA Server has checked the validity of the challenge response sent by the UE), and the network connectivity set up may proceed at the TWAN.</w:t>
            </w:r>
          </w:p>
        </w:tc>
      </w:tr>
      <w:tr w:rsidR="00714063" w:rsidRPr="008215D4" w14:paraId="233AB82A" w14:textId="77777777" w:rsidTr="00F76B35">
        <w:trPr>
          <w:cantSplit/>
          <w:jc w:val="center"/>
        </w:trPr>
        <w:tc>
          <w:tcPr>
            <w:tcW w:w="993" w:type="dxa"/>
          </w:tcPr>
          <w:p w14:paraId="069E95B5" w14:textId="77777777" w:rsidR="00714063" w:rsidRPr="008215D4" w:rsidRDefault="00714063" w:rsidP="00F76B35">
            <w:pPr>
              <w:pStyle w:val="TAC"/>
            </w:pPr>
            <w:r w:rsidRPr="008215D4">
              <w:t>2</w:t>
            </w:r>
          </w:p>
        </w:tc>
        <w:tc>
          <w:tcPr>
            <w:tcW w:w="1842" w:type="dxa"/>
          </w:tcPr>
          <w:p w14:paraId="0CE1E40C" w14:textId="77777777" w:rsidR="00714063" w:rsidRPr="008215D4" w:rsidRDefault="00714063" w:rsidP="00F76B35">
            <w:pPr>
              <w:pStyle w:val="TAL"/>
            </w:pPr>
            <w:r w:rsidRPr="008215D4">
              <w:t>IMEI-Check-Request-In-VPLMN</w:t>
            </w:r>
          </w:p>
        </w:tc>
        <w:tc>
          <w:tcPr>
            <w:tcW w:w="5387" w:type="dxa"/>
          </w:tcPr>
          <w:p w14:paraId="43F81B84" w14:textId="77777777" w:rsidR="00A65E18" w:rsidRPr="008215D4" w:rsidRDefault="00714063" w:rsidP="00F76B35">
            <w:pPr>
              <w:pStyle w:val="TAL"/>
            </w:pPr>
            <w:r w:rsidRPr="008215D4">
              <w:rPr>
                <w:lang w:val="en-US" w:eastAsia="zh-CN"/>
              </w:rPr>
              <w:t>This bit is only applicable to the TWAN authentication</w:t>
            </w:r>
            <w:r w:rsidRPr="008215D4">
              <w:rPr>
                <w:rFonts w:hint="eastAsia"/>
                <w:lang w:val="en-US" w:eastAsia="zh-CN"/>
              </w:rPr>
              <w:t xml:space="preserve"> </w:t>
            </w:r>
            <w:r w:rsidRPr="008215D4">
              <w:rPr>
                <w:lang w:val="en-US" w:eastAsia="zh-CN"/>
              </w:rPr>
              <w:t xml:space="preserve">and authorization procedure, when the </w:t>
            </w:r>
            <w:r w:rsidRPr="008215D4">
              <w:t>UE and the network support Mobile Equipment Identity signalling over trusted WLAN.</w:t>
            </w:r>
          </w:p>
          <w:p w14:paraId="182885D1" w14:textId="20446B66" w:rsidR="00714063" w:rsidRPr="008215D4" w:rsidRDefault="00714063" w:rsidP="00F76B35">
            <w:pPr>
              <w:pStyle w:val="TAL"/>
            </w:pPr>
          </w:p>
          <w:p w14:paraId="65A26CF4" w14:textId="77777777" w:rsidR="00714063" w:rsidRPr="008215D4" w:rsidRDefault="00714063" w:rsidP="00F76B35">
            <w:pPr>
              <w:pStyle w:val="TAL"/>
              <w:rPr>
                <w:lang w:val="en-US" w:eastAsia="zh-CN"/>
              </w:rPr>
            </w:pPr>
            <w:r w:rsidRPr="008215D4">
              <w:t xml:space="preserve">When set, it indicates that the VPLMN shall perform the IMEI check and return the outcomes to the 3GPP AAA Server. </w:t>
            </w:r>
          </w:p>
        </w:tc>
      </w:tr>
      <w:tr w:rsidR="00714063" w:rsidRPr="008215D4" w14:paraId="1178B0A6" w14:textId="77777777" w:rsidTr="00F76B35">
        <w:trPr>
          <w:cantSplit/>
          <w:jc w:val="center"/>
        </w:trPr>
        <w:tc>
          <w:tcPr>
            <w:tcW w:w="8222" w:type="dxa"/>
            <w:gridSpan w:val="3"/>
          </w:tcPr>
          <w:p w14:paraId="1EB7EFD6" w14:textId="77777777" w:rsidR="00714063" w:rsidRPr="008215D4" w:rsidRDefault="00714063" w:rsidP="00F76B35">
            <w:pPr>
              <w:pStyle w:val="TAN"/>
            </w:pPr>
            <w:r w:rsidRPr="008215D4">
              <w:t>NOTE:</w:t>
            </w:r>
            <w:r w:rsidRPr="008215D4">
              <w:tab/>
              <w:t>Bits not defined in this table shall be cleared by the sender and discarded by the recever of the command.</w:t>
            </w:r>
          </w:p>
        </w:tc>
      </w:tr>
    </w:tbl>
    <w:p w14:paraId="5E1D83DB" w14:textId="77777777" w:rsidR="00714063" w:rsidRPr="008215D4" w:rsidRDefault="00714063" w:rsidP="00714063">
      <w:pPr>
        <w:rPr>
          <w:noProof/>
        </w:rPr>
      </w:pPr>
    </w:p>
    <w:p w14:paraId="2D584133" w14:textId="77777777" w:rsidR="00714063" w:rsidRPr="008215D4" w:rsidRDefault="00714063" w:rsidP="006528F8">
      <w:pPr>
        <w:pStyle w:val="Heading4"/>
        <w:rPr>
          <w:rFonts w:eastAsia="MS Mincho"/>
        </w:rPr>
      </w:pPr>
      <w:bookmarkStart w:id="485" w:name="_Toc20213326"/>
      <w:bookmarkStart w:id="486" w:name="_Toc36043807"/>
      <w:bookmarkStart w:id="487" w:name="_Toc44872183"/>
      <w:bookmarkStart w:id="488" w:name="_Toc146095339"/>
      <w:r w:rsidRPr="008215D4">
        <w:rPr>
          <w:rFonts w:eastAsia="MS Mincho"/>
        </w:rPr>
        <w:t>5.2.3.22</w:t>
      </w:r>
      <w:r w:rsidRPr="008215D4">
        <w:rPr>
          <w:rFonts w:eastAsia="MS Mincho"/>
        </w:rPr>
        <w:tab/>
        <w:t>SSID</w:t>
      </w:r>
      <w:bookmarkEnd w:id="485"/>
      <w:bookmarkEnd w:id="486"/>
      <w:bookmarkEnd w:id="487"/>
      <w:bookmarkEnd w:id="488"/>
    </w:p>
    <w:p w14:paraId="2DCA16CC" w14:textId="76B5E067" w:rsidR="00714063" w:rsidRPr="008215D4" w:rsidRDefault="00714063" w:rsidP="00714063">
      <w:pPr>
        <w:rPr>
          <w:rFonts w:eastAsia="MS Mincho"/>
        </w:rPr>
      </w:pPr>
      <w:r w:rsidRPr="008215D4">
        <w:t>The SSID AVP is of type UTF8String and it shall contain the Service Set Identifier which identifies a specific 802.11 extended service set (see IEEE Std 802.11-2012</w:t>
      </w:r>
      <w:r w:rsidR="00A65E18">
        <w:t> </w:t>
      </w:r>
      <w:r w:rsidR="00A65E18" w:rsidRPr="008215D4">
        <w:t>[</w:t>
      </w:r>
      <w:r w:rsidRPr="008215D4">
        <w:t>40]). It shall contain a string of 1 to 32 octets.</w:t>
      </w:r>
    </w:p>
    <w:p w14:paraId="3CD95EB6" w14:textId="77777777" w:rsidR="00714063" w:rsidRPr="008215D4" w:rsidRDefault="00714063" w:rsidP="006528F8">
      <w:pPr>
        <w:pStyle w:val="Heading4"/>
        <w:rPr>
          <w:rFonts w:eastAsia="MS Mincho"/>
        </w:rPr>
      </w:pPr>
      <w:bookmarkStart w:id="489" w:name="_Toc20213327"/>
      <w:bookmarkStart w:id="490" w:name="_Toc36043808"/>
      <w:bookmarkStart w:id="491" w:name="_Toc44872184"/>
      <w:bookmarkStart w:id="492" w:name="_Toc146095340"/>
      <w:r w:rsidRPr="008215D4">
        <w:rPr>
          <w:rFonts w:eastAsia="MS Mincho"/>
        </w:rPr>
        <w:t>5.2.3.23</w:t>
      </w:r>
      <w:r w:rsidRPr="008215D4">
        <w:rPr>
          <w:rFonts w:eastAsia="MS Mincho"/>
        </w:rPr>
        <w:tab/>
        <w:t>HESSID</w:t>
      </w:r>
      <w:bookmarkEnd w:id="489"/>
      <w:bookmarkEnd w:id="490"/>
      <w:bookmarkEnd w:id="491"/>
      <w:bookmarkEnd w:id="492"/>
    </w:p>
    <w:p w14:paraId="7D7C790A" w14:textId="5EF17BA0" w:rsidR="00A65E18" w:rsidRPr="008215D4" w:rsidRDefault="00714063" w:rsidP="00714063">
      <w:r w:rsidRPr="008215D4">
        <w:t>The HESSID AVP is of type UTF8String and it shall contain a 6-octet MAC address that identifies the Homogenous Extended Service Set (see IEEE Std 802.11-2012</w:t>
      </w:r>
      <w:r w:rsidR="00A65E18">
        <w:t> </w:t>
      </w:r>
      <w:r w:rsidR="00A65E18" w:rsidRPr="008215D4">
        <w:t>[</w:t>
      </w:r>
      <w:r w:rsidRPr="008215D4">
        <w:t>40]). It shall be encoded in upper-case ASCII characters with the octet values separated by dash characters. It shall contain a string of 17 octets. Example: "00-10-A4-23-19-C0".</w:t>
      </w:r>
      <w:bookmarkStart w:id="493" w:name="_Toc20213328"/>
      <w:bookmarkStart w:id="494" w:name="_Toc36043809"/>
      <w:bookmarkStart w:id="495" w:name="_Toc44872185"/>
    </w:p>
    <w:p w14:paraId="4DCC1811" w14:textId="2B3C5EBC" w:rsidR="00714063" w:rsidRPr="008215D4" w:rsidRDefault="00714063" w:rsidP="006528F8">
      <w:pPr>
        <w:pStyle w:val="Heading4"/>
        <w:rPr>
          <w:rFonts w:eastAsia="MS Mincho"/>
        </w:rPr>
      </w:pPr>
      <w:bookmarkStart w:id="496" w:name="_Toc146095341"/>
      <w:r w:rsidRPr="008215D4">
        <w:rPr>
          <w:rFonts w:eastAsia="MS Mincho"/>
        </w:rPr>
        <w:t>5.2.3.24</w:t>
      </w:r>
      <w:r w:rsidRPr="008215D4">
        <w:rPr>
          <w:rFonts w:eastAsia="MS Mincho"/>
        </w:rPr>
        <w:tab/>
        <w:t>Access-Network-Info</w:t>
      </w:r>
      <w:bookmarkEnd w:id="493"/>
      <w:bookmarkEnd w:id="494"/>
      <w:bookmarkEnd w:id="495"/>
      <w:bookmarkEnd w:id="496"/>
    </w:p>
    <w:p w14:paraId="29C42702" w14:textId="77777777" w:rsidR="00714063" w:rsidRPr="008215D4" w:rsidRDefault="00714063" w:rsidP="00714063">
      <w:r w:rsidRPr="008215D4">
        <w:t>The Access-Network-Info AVP is of type Grouped.</w:t>
      </w:r>
    </w:p>
    <w:p w14:paraId="6519419B" w14:textId="77777777" w:rsidR="00714063" w:rsidRPr="008215D4" w:rsidRDefault="00714063" w:rsidP="00714063">
      <w:pPr>
        <w:rPr>
          <w:lang w:eastAsia="zh-CN"/>
        </w:rPr>
      </w:pPr>
      <w:r w:rsidRPr="008215D4">
        <w:rPr>
          <w:lang w:eastAsia="zh-CN"/>
        </w:rPr>
        <w:t>For a Trusted WLAN, it shall contain the SSID of the WLAN and</w:t>
      </w:r>
      <w:r w:rsidRPr="008215D4">
        <w:rPr>
          <w:rFonts w:hint="eastAsia"/>
          <w:lang w:eastAsia="zh-CN"/>
        </w:rPr>
        <w:t>, unless otherwise determined by the TWAN operator</w:t>
      </w:r>
      <w:r w:rsidRPr="008215D4">
        <w:rPr>
          <w:lang w:eastAsia="zh-CN"/>
        </w:rPr>
        <w:t>'</w:t>
      </w:r>
      <w:r w:rsidRPr="008215D4">
        <w:rPr>
          <w:rFonts w:hint="eastAsia"/>
          <w:lang w:eastAsia="zh-CN"/>
        </w:rPr>
        <w:t xml:space="preserve">s policies, </w:t>
      </w:r>
      <w:r w:rsidRPr="008215D4">
        <w:rPr>
          <w:lang w:eastAsia="zh-CN"/>
        </w:rPr>
        <w:t xml:space="preserve">it </w:t>
      </w:r>
      <w:r w:rsidRPr="008215D4">
        <w:rPr>
          <w:rFonts w:hint="eastAsia"/>
          <w:lang w:eastAsia="zh-CN"/>
        </w:rPr>
        <w:t xml:space="preserve">shall </w:t>
      </w:r>
      <w:r w:rsidRPr="008215D4">
        <w:rPr>
          <w:lang w:eastAsia="zh-CN"/>
        </w:rPr>
        <w:t>contain at least one of the following elements:</w:t>
      </w:r>
    </w:p>
    <w:p w14:paraId="14F6B4E6" w14:textId="77777777" w:rsidR="00714063" w:rsidRPr="008215D4" w:rsidRDefault="00714063" w:rsidP="00714063">
      <w:pPr>
        <w:pStyle w:val="B1"/>
        <w:rPr>
          <w:lang w:eastAsia="zh-CN"/>
        </w:rPr>
      </w:pPr>
      <w:r w:rsidRPr="008215D4">
        <w:rPr>
          <w:lang w:eastAsia="zh-CN"/>
        </w:rPr>
        <w:t>-</w:t>
      </w:r>
      <w:r w:rsidRPr="008215D4">
        <w:rPr>
          <w:lang w:eastAsia="zh-CN"/>
        </w:rPr>
        <w:tab/>
        <w:t>the BSSID,</w:t>
      </w:r>
    </w:p>
    <w:p w14:paraId="57868A02" w14:textId="77777777" w:rsidR="00714063" w:rsidRPr="008215D4" w:rsidRDefault="00714063" w:rsidP="00714063">
      <w:pPr>
        <w:pStyle w:val="B1"/>
        <w:rPr>
          <w:lang w:eastAsia="zh-CN"/>
        </w:rPr>
      </w:pPr>
      <w:r w:rsidRPr="008215D4">
        <w:rPr>
          <w:lang w:eastAsia="zh-CN"/>
        </w:rPr>
        <w:t>-</w:t>
      </w:r>
      <w:r w:rsidRPr="008215D4">
        <w:rPr>
          <w:lang w:eastAsia="zh-CN"/>
        </w:rPr>
        <w:tab/>
        <w:t>the civic address of the access point to which the UE is attached,</w:t>
      </w:r>
    </w:p>
    <w:p w14:paraId="5F69603E" w14:textId="77777777"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 xml:space="preserve">the </w:t>
      </w:r>
      <w:r w:rsidRPr="008215D4">
        <w:t>Logical Access ID (see ETSI ES 283 034 [48]) associated to the access point to which the UE is attached.</w:t>
      </w:r>
    </w:p>
    <w:p w14:paraId="689E0B7A" w14:textId="77777777" w:rsidR="00714063" w:rsidRPr="008215D4" w:rsidRDefault="00714063" w:rsidP="00714063">
      <w:pPr>
        <w:rPr>
          <w:lang w:eastAsia="zh-CN"/>
        </w:rPr>
      </w:pPr>
      <w:r w:rsidRPr="008215D4">
        <w:rPr>
          <w:lang w:eastAsia="zh-CN"/>
        </w:rPr>
        <w:t>It may also contain the name of the TWAN operator (either a PLMN-ID or an operator name in realm format).</w:t>
      </w:r>
    </w:p>
    <w:p w14:paraId="122B492D" w14:textId="77777777" w:rsidR="00714063" w:rsidRPr="008215D4" w:rsidRDefault="00714063" w:rsidP="00714063">
      <w:r w:rsidRPr="008215D4">
        <w:t>For an untrusted WLAN, it shall contain the same information as specified above for a trusted WLAN, where the operator name indicates the WLAN operator name.</w:t>
      </w:r>
    </w:p>
    <w:p w14:paraId="21A2EE82" w14:textId="77777777" w:rsidR="00714063" w:rsidRPr="008215D4" w:rsidRDefault="00714063" w:rsidP="00714063">
      <w:r w:rsidRPr="008215D4">
        <w:t>AVP Format:</w:t>
      </w:r>
    </w:p>
    <w:p w14:paraId="02A4BCAF" w14:textId="77777777" w:rsidR="00714063" w:rsidRPr="008215D4" w:rsidRDefault="00714063" w:rsidP="00714063">
      <w:pPr>
        <w:spacing w:after="0"/>
        <w:ind w:left="1134" w:firstLine="284"/>
      </w:pPr>
      <w:bookmarkStart w:id="497" w:name="_PERM_MCCTEMPBM_CRPT92000123___2"/>
      <w:r w:rsidRPr="008215D4">
        <w:tab/>
        <w:t>Access-Network-Info ::=</w:t>
      </w:r>
      <w:r w:rsidRPr="008215D4">
        <w:tab/>
        <w:t>&lt; AVP Header: 1526 10415 &gt;</w:t>
      </w:r>
    </w:p>
    <w:p w14:paraId="04E735AF" w14:textId="77777777" w:rsidR="00714063" w:rsidRPr="008215D4" w:rsidRDefault="00714063" w:rsidP="00714063">
      <w:pPr>
        <w:spacing w:after="0"/>
        <w:ind w:left="3976" w:firstLine="284"/>
      </w:pPr>
      <w:bookmarkStart w:id="498" w:name="_PERM_MCCTEMPBM_CRPT92000124___2"/>
      <w:bookmarkEnd w:id="497"/>
      <w:r w:rsidRPr="008215D4">
        <w:t>[ SSID ]</w:t>
      </w:r>
    </w:p>
    <w:p w14:paraId="35031F38" w14:textId="77777777" w:rsidR="00714063" w:rsidRPr="008215D4" w:rsidRDefault="00714063" w:rsidP="00714063">
      <w:pPr>
        <w:spacing w:after="0"/>
        <w:ind w:left="3976" w:firstLine="284"/>
      </w:pPr>
      <w:r w:rsidRPr="008215D4">
        <w:t>[ BSSID ]</w:t>
      </w:r>
    </w:p>
    <w:p w14:paraId="53D16AFE" w14:textId="77777777" w:rsidR="00714063" w:rsidRPr="008215D4" w:rsidRDefault="00714063" w:rsidP="00714063">
      <w:pPr>
        <w:spacing w:after="0"/>
        <w:ind w:left="3976" w:firstLine="284"/>
      </w:pPr>
      <w:r w:rsidRPr="008215D4">
        <w:t>[ Location-Information ]</w:t>
      </w:r>
    </w:p>
    <w:p w14:paraId="2402840E" w14:textId="77777777" w:rsidR="00714063" w:rsidRPr="008215D4" w:rsidRDefault="00714063" w:rsidP="00714063">
      <w:pPr>
        <w:spacing w:after="0"/>
        <w:ind w:left="3976" w:firstLine="284"/>
      </w:pPr>
      <w:r w:rsidRPr="008215D4">
        <w:t>[ Location-Data ]</w:t>
      </w:r>
    </w:p>
    <w:p w14:paraId="0F90CCEE" w14:textId="77777777" w:rsidR="00714063" w:rsidRPr="008215D4" w:rsidRDefault="00714063" w:rsidP="00714063">
      <w:pPr>
        <w:spacing w:after="0"/>
        <w:ind w:left="3976" w:firstLine="284"/>
      </w:pPr>
      <w:r w:rsidRPr="008215D4">
        <w:t>[ Operator-Name ]</w:t>
      </w:r>
    </w:p>
    <w:p w14:paraId="411270A5" w14:textId="77777777" w:rsidR="00714063" w:rsidRPr="008215D4" w:rsidRDefault="00714063" w:rsidP="00714063">
      <w:pPr>
        <w:spacing w:after="0"/>
        <w:ind w:left="3976" w:firstLine="284"/>
      </w:pPr>
      <w:r w:rsidRPr="008215D4">
        <w:t>[ Logical-Access-ID ]</w:t>
      </w:r>
    </w:p>
    <w:p w14:paraId="7B784DE4" w14:textId="77777777" w:rsidR="00714063" w:rsidRPr="008215D4" w:rsidRDefault="00714063" w:rsidP="00714063">
      <w:pPr>
        <w:spacing w:after="0"/>
        <w:ind w:left="3976" w:firstLine="284"/>
      </w:pPr>
      <w:r w:rsidRPr="008215D4">
        <w:t>*[ AVP ]</w:t>
      </w:r>
    </w:p>
    <w:bookmarkEnd w:id="498"/>
    <w:p w14:paraId="51512FDE" w14:textId="77777777" w:rsidR="00714063" w:rsidRPr="008215D4" w:rsidRDefault="00714063" w:rsidP="00714063">
      <w:pPr>
        <w:rPr>
          <w:noProof/>
          <w:lang w:eastAsia="zh-CN"/>
        </w:rPr>
      </w:pPr>
    </w:p>
    <w:p w14:paraId="32A64438" w14:textId="5CD48D12" w:rsidR="00714063" w:rsidRPr="008215D4" w:rsidRDefault="00714063" w:rsidP="00714063">
      <w:pPr>
        <w:rPr>
          <w:noProof/>
          <w:lang w:eastAsia="zh-CN"/>
        </w:rPr>
      </w:pPr>
      <w:r w:rsidRPr="008215D4">
        <w:rPr>
          <w:noProof/>
          <w:lang w:eastAsia="zh-CN"/>
        </w:rPr>
        <w:lastRenderedPageBreak/>
        <w:t>The Location-Data and Location-Information AVPs are defined in IETF RFC 5580</w:t>
      </w:r>
      <w:r w:rsidR="00A65E18">
        <w:rPr>
          <w:noProof/>
          <w:lang w:eastAsia="zh-CN"/>
        </w:rPr>
        <w:t> </w:t>
      </w:r>
      <w:r w:rsidR="00A65E18" w:rsidRPr="008215D4">
        <w:rPr>
          <w:noProof/>
          <w:lang w:eastAsia="zh-CN"/>
        </w:rPr>
        <w:t>[</w:t>
      </w:r>
      <w:r w:rsidRPr="008215D4">
        <w:rPr>
          <w:noProof/>
          <w:lang w:eastAsia="zh-CN"/>
        </w:rPr>
        <w:t xml:space="preserve">46]; the content of Location-Information shall indicate that the encoding follows a civic location profile, by setting the </w:t>
      </w:r>
      <w:r w:rsidRPr="008215D4">
        <w:t>"</w:t>
      </w:r>
      <w:r w:rsidRPr="008215D4">
        <w:rPr>
          <w:noProof/>
          <w:lang w:eastAsia="zh-CN"/>
        </w:rPr>
        <w:t>Code</w:t>
      </w:r>
      <w:r w:rsidRPr="008215D4">
        <w:t>"</w:t>
      </w:r>
      <w:r w:rsidRPr="008215D4">
        <w:rPr>
          <w:noProof/>
          <w:lang w:eastAsia="zh-CN"/>
        </w:rPr>
        <w:t xml:space="preserve"> field to 0.</w:t>
      </w:r>
    </w:p>
    <w:p w14:paraId="2F93F9C0" w14:textId="45E9E5A2" w:rsidR="00714063" w:rsidRPr="008215D4" w:rsidRDefault="00714063" w:rsidP="00714063">
      <w:pPr>
        <w:rPr>
          <w:noProof/>
          <w:lang w:eastAsia="zh-CN"/>
        </w:rPr>
      </w:pPr>
      <w:r w:rsidRPr="008215D4">
        <w:rPr>
          <w:noProof/>
          <w:lang w:eastAsia="zh-CN"/>
        </w:rPr>
        <w:t>The Operator-Name AVP is defined in IETF RFC 5580</w:t>
      </w:r>
      <w:r w:rsidR="00A65E18">
        <w:rPr>
          <w:noProof/>
          <w:lang w:eastAsia="zh-CN"/>
        </w:rPr>
        <w:t> </w:t>
      </w:r>
      <w:r w:rsidR="00A65E18" w:rsidRPr="008215D4">
        <w:rPr>
          <w:noProof/>
          <w:lang w:eastAsia="zh-CN"/>
        </w:rPr>
        <w:t>[</w:t>
      </w:r>
      <w:r w:rsidRPr="008215D4">
        <w:rPr>
          <w:noProof/>
          <w:lang w:eastAsia="zh-CN"/>
        </w:rPr>
        <w:t xml:space="preserve">46]; the first 8 bits contain the Namespace ID field, whose values are managed by IANA, and are encoded as a single ASCII character. Only values </w:t>
      </w:r>
      <w:r w:rsidRPr="008215D4">
        <w:t>"</w:t>
      </w:r>
      <w:r w:rsidRPr="008215D4">
        <w:rPr>
          <w:noProof/>
          <w:lang w:eastAsia="zh-CN"/>
        </w:rPr>
        <w:t>1</w:t>
      </w:r>
      <w:r w:rsidRPr="008215D4">
        <w:t>"</w:t>
      </w:r>
      <w:r w:rsidRPr="008215D4">
        <w:rPr>
          <w:noProof/>
          <w:lang w:eastAsia="zh-CN"/>
        </w:rPr>
        <w:t xml:space="preserve"> (Realm) and </w:t>
      </w:r>
      <w:r w:rsidRPr="008215D4">
        <w:t>"</w:t>
      </w:r>
      <w:r w:rsidRPr="008215D4">
        <w:rPr>
          <w:noProof/>
          <w:lang w:eastAsia="zh-CN"/>
        </w:rPr>
        <w:t>2</w:t>
      </w:r>
      <w:r w:rsidRPr="008215D4">
        <w:t>"</w:t>
      </w:r>
      <w:r w:rsidRPr="008215D4">
        <w:rPr>
          <w:noProof/>
          <w:lang w:eastAsia="zh-CN"/>
        </w:rPr>
        <w:t xml:space="preserve"> (E212, containing MCC and MNC values) shall be used in this specification.</w:t>
      </w:r>
    </w:p>
    <w:p w14:paraId="5AE119AF" w14:textId="77777777" w:rsidR="00714063" w:rsidRPr="008215D4" w:rsidRDefault="00714063" w:rsidP="006528F8">
      <w:pPr>
        <w:pStyle w:val="Heading4"/>
        <w:rPr>
          <w:lang w:val="en-US" w:eastAsia="zh-CN"/>
        </w:rPr>
      </w:pPr>
      <w:bookmarkStart w:id="499" w:name="_Toc20213329"/>
      <w:bookmarkStart w:id="500" w:name="_Toc36043810"/>
      <w:bookmarkStart w:id="501" w:name="_Toc44872186"/>
      <w:bookmarkStart w:id="502" w:name="_Toc146095342"/>
      <w:r w:rsidRPr="008215D4">
        <w:rPr>
          <w:lang w:val="en-US"/>
        </w:rPr>
        <w:t>5.2.3.</w:t>
      </w:r>
      <w:r w:rsidRPr="008215D4">
        <w:rPr>
          <w:lang w:val="en-US" w:eastAsia="zh-CN"/>
        </w:rPr>
        <w:t>25</w:t>
      </w:r>
      <w:r w:rsidRPr="008215D4">
        <w:rPr>
          <w:lang w:val="en-US"/>
        </w:rPr>
        <w:tab/>
      </w:r>
      <w:r w:rsidRPr="008215D4">
        <w:rPr>
          <w:rFonts w:hint="eastAsia"/>
          <w:lang w:val="en-US" w:eastAsia="zh-CN"/>
        </w:rPr>
        <w:t>TWAN-Connection-Mode</w:t>
      </w:r>
      <w:bookmarkEnd w:id="499"/>
      <w:bookmarkEnd w:id="500"/>
      <w:bookmarkEnd w:id="501"/>
      <w:bookmarkEnd w:id="502"/>
    </w:p>
    <w:p w14:paraId="08A32DBD" w14:textId="77777777"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TWAN-Connection-Mode</w:t>
      </w:r>
      <w:r w:rsidRPr="008215D4">
        <w:rPr>
          <w:noProof/>
          <w:lang w:val="en-US" w:eastAsia="zh-CN"/>
        </w:rPr>
        <w:t xml:space="preserve"> AVP (AVP Code 1527) is of type Unsigned32</w:t>
      </w:r>
      <w:r w:rsidRPr="008215D4">
        <w:rPr>
          <w:rFonts w:hint="eastAsia"/>
          <w:noProof/>
          <w:lang w:val="en-US" w:eastAsia="zh-CN"/>
        </w:rPr>
        <w:t xml:space="preserve"> and it shall contain a 32 bit flags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connection modes supported by the TWAN (when this AVP is used in the request commands) and the selected TWAN connection mode the 3GPP AAA Server has authorized (when this AVP is used in the response commands).</w:t>
      </w:r>
    </w:p>
    <w:p w14:paraId="771E52FF" w14:textId="77777777" w:rsidR="00714063" w:rsidRPr="008215D4" w:rsidRDefault="00714063" w:rsidP="00714063">
      <w:pPr>
        <w:pStyle w:val="TH"/>
        <w:outlineLvl w:val="0"/>
      </w:pPr>
      <w:r w:rsidRPr="008215D4">
        <w:t xml:space="preserve">Table </w:t>
      </w:r>
      <w:r w:rsidRPr="008215D4">
        <w:rPr>
          <w:lang w:val="en-US"/>
        </w:rPr>
        <w:t>5.2.3.</w:t>
      </w:r>
      <w:r w:rsidRPr="008215D4">
        <w:rPr>
          <w:lang w:val="en-US" w:eastAsia="zh-CN"/>
        </w:rPr>
        <w:t>25</w:t>
      </w:r>
      <w:r w:rsidRPr="008215D4">
        <w:t>/1: TWAN-Connection-Mode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47EC57F" w14:textId="77777777" w:rsidTr="00F76B35">
        <w:trPr>
          <w:cantSplit/>
          <w:jc w:val="center"/>
        </w:trPr>
        <w:tc>
          <w:tcPr>
            <w:tcW w:w="993" w:type="dxa"/>
          </w:tcPr>
          <w:p w14:paraId="6162E856" w14:textId="77777777" w:rsidR="00714063" w:rsidRPr="008215D4" w:rsidRDefault="00714063" w:rsidP="00F76B35">
            <w:pPr>
              <w:pStyle w:val="TAH"/>
            </w:pPr>
            <w:r w:rsidRPr="008215D4">
              <w:t>Bit</w:t>
            </w:r>
          </w:p>
        </w:tc>
        <w:tc>
          <w:tcPr>
            <w:tcW w:w="1842" w:type="dxa"/>
          </w:tcPr>
          <w:p w14:paraId="2A781412" w14:textId="77777777" w:rsidR="00714063" w:rsidRPr="008215D4" w:rsidRDefault="00714063" w:rsidP="00F76B35">
            <w:pPr>
              <w:pStyle w:val="TAH"/>
            </w:pPr>
            <w:r w:rsidRPr="008215D4">
              <w:t>Name</w:t>
            </w:r>
          </w:p>
        </w:tc>
        <w:tc>
          <w:tcPr>
            <w:tcW w:w="5387" w:type="dxa"/>
          </w:tcPr>
          <w:p w14:paraId="5BA6AE6F" w14:textId="77777777" w:rsidR="00714063" w:rsidRPr="008215D4" w:rsidRDefault="00714063" w:rsidP="00F76B35">
            <w:pPr>
              <w:pStyle w:val="TAH"/>
            </w:pPr>
            <w:r w:rsidRPr="008215D4">
              <w:t>Description</w:t>
            </w:r>
          </w:p>
        </w:tc>
      </w:tr>
      <w:tr w:rsidR="00714063" w:rsidRPr="008215D4" w14:paraId="5DCBB630" w14:textId="77777777" w:rsidTr="00F76B35">
        <w:trPr>
          <w:cantSplit/>
          <w:jc w:val="center"/>
        </w:trPr>
        <w:tc>
          <w:tcPr>
            <w:tcW w:w="993" w:type="dxa"/>
          </w:tcPr>
          <w:p w14:paraId="2E6B6591" w14:textId="77777777" w:rsidR="00714063" w:rsidRPr="008215D4" w:rsidRDefault="00714063" w:rsidP="00F76B35">
            <w:pPr>
              <w:pStyle w:val="TAC"/>
            </w:pPr>
            <w:r w:rsidRPr="008215D4">
              <w:t>0</w:t>
            </w:r>
          </w:p>
        </w:tc>
        <w:tc>
          <w:tcPr>
            <w:tcW w:w="1842" w:type="dxa"/>
          </w:tcPr>
          <w:p w14:paraId="692429A4" w14:textId="77777777" w:rsidR="00714063" w:rsidRPr="008215D4" w:rsidRDefault="00714063" w:rsidP="00F76B35">
            <w:pPr>
              <w:pStyle w:val="TAL"/>
            </w:pPr>
            <w:r w:rsidRPr="008215D4">
              <w:t>TSC-MODE</w:t>
            </w:r>
          </w:p>
        </w:tc>
        <w:tc>
          <w:tcPr>
            <w:tcW w:w="5387" w:type="dxa"/>
          </w:tcPr>
          <w:p w14:paraId="2B5E5ABC"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TSCM.</w:t>
            </w:r>
          </w:p>
        </w:tc>
      </w:tr>
      <w:tr w:rsidR="00714063" w:rsidRPr="008215D4" w14:paraId="6CDCBFBA" w14:textId="77777777" w:rsidTr="00F76B35">
        <w:trPr>
          <w:cantSplit/>
          <w:jc w:val="center"/>
        </w:trPr>
        <w:tc>
          <w:tcPr>
            <w:tcW w:w="993" w:type="dxa"/>
          </w:tcPr>
          <w:p w14:paraId="6B192BBF" w14:textId="77777777" w:rsidR="00714063" w:rsidRPr="008215D4" w:rsidRDefault="00714063" w:rsidP="00F76B35">
            <w:pPr>
              <w:pStyle w:val="TAC"/>
            </w:pPr>
            <w:r w:rsidRPr="008215D4">
              <w:t>1</w:t>
            </w:r>
          </w:p>
        </w:tc>
        <w:tc>
          <w:tcPr>
            <w:tcW w:w="1842" w:type="dxa"/>
          </w:tcPr>
          <w:p w14:paraId="3FB03633" w14:textId="77777777" w:rsidR="00714063" w:rsidRPr="008215D4" w:rsidRDefault="00714063" w:rsidP="00F76B35">
            <w:pPr>
              <w:pStyle w:val="TAL"/>
            </w:pPr>
            <w:r w:rsidRPr="008215D4">
              <w:t>SC-MODE</w:t>
            </w:r>
          </w:p>
        </w:tc>
        <w:tc>
          <w:tcPr>
            <w:tcW w:w="5387" w:type="dxa"/>
          </w:tcPr>
          <w:p w14:paraId="661C0716"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SCM.</w:t>
            </w:r>
          </w:p>
          <w:p w14:paraId="5C48B88C" w14:textId="77777777" w:rsidR="00714063" w:rsidRPr="008215D4" w:rsidRDefault="00714063" w:rsidP="00F76B35">
            <w:pPr>
              <w:pStyle w:val="TAL"/>
            </w:pPr>
            <w:r w:rsidRPr="008215D4">
              <w:rPr>
                <w:lang w:val="en-US" w:eastAsia="zh-CN"/>
              </w:rPr>
              <w:t>This bit, when set by the 3GPP AAA Server, indicates to the TWAN that the SCM shall be used.</w:t>
            </w:r>
          </w:p>
        </w:tc>
      </w:tr>
      <w:tr w:rsidR="00714063" w:rsidRPr="008215D4" w14:paraId="4CE4F6B7" w14:textId="77777777" w:rsidTr="00F76B35">
        <w:trPr>
          <w:cantSplit/>
          <w:jc w:val="center"/>
        </w:trPr>
        <w:tc>
          <w:tcPr>
            <w:tcW w:w="993" w:type="dxa"/>
          </w:tcPr>
          <w:p w14:paraId="6BB43FD9" w14:textId="77777777" w:rsidR="00714063" w:rsidRPr="008215D4" w:rsidRDefault="00714063" w:rsidP="00F76B35">
            <w:pPr>
              <w:pStyle w:val="TAC"/>
            </w:pPr>
            <w:r w:rsidRPr="008215D4">
              <w:t>2</w:t>
            </w:r>
          </w:p>
        </w:tc>
        <w:tc>
          <w:tcPr>
            <w:tcW w:w="1842" w:type="dxa"/>
          </w:tcPr>
          <w:p w14:paraId="7D025CA4" w14:textId="77777777" w:rsidR="00714063" w:rsidRPr="008215D4" w:rsidRDefault="00714063" w:rsidP="00F76B35">
            <w:pPr>
              <w:pStyle w:val="TAL"/>
            </w:pPr>
            <w:r w:rsidRPr="008215D4">
              <w:t>MC-MODE</w:t>
            </w:r>
          </w:p>
        </w:tc>
        <w:tc>
          <w:tcPr>
            <w:tcW w:w="5387" w:type="dxa"/>
          </w:tcPr>
          <w:p w14:paraId="5EA906AC" w14:textId="77777777" w:rsidR="00714063" w:rsidRPr="008215D4" w:rsidRDefault="00714063" w:rsidP="00F76B35">
            <w:pPr>
              <w:pStyle w:val="TAL"/>
              <w:rPr>
                <w:lang w:val="en-US" w:eastAsia="zh-CN"/>
              </w:rPr>
            </w:pPr>
            <w:r w:rsidRPr="008215D4">
              <w:rPr>
                <w:lang w:val="en-US" w:eastAsia="zh-CN"/>
              </w:rPr>
              <w:t>This bit, when set by the TWAN, indicates to the 3GPP AAA Server that the TWAN supports the MCM.</w:t>
            </w:r>
          </w:p>
          <w:p w14:paraId="1571E182" w14:textId="77777777" w:rsidR="00714063" w:rsidRPr="008215D4" w:rsidRDefault="00714063" w:rsidP="00F76B35">
            <w:pPr>
              <w:pStyle w:val="TAL"/>
            </w:pPr>
            <w:r w:rsidRPr="008215D4">
              <w:rPr>
                <w:lang w:val="en-US" w:eastAsia="zh-CN"/>
              </w:rPr>
              <w:t>This bit, when set by the 3GPP AAA Server, indicates to the TWAN that the MCM shall be used.</w:t>
            </w:r>
          </w:p>
        </w:tc>
      </w:tr>
      <w:tr w:rsidR="00714063" w:rsidRPr="008215D4" w14:paraId="69504F21" w14:textId="77777777" w:rsidTr="00F76B35">
        <w:trPr>
          <w:cantSplit/>
          <w:jc w:val="center"/>
        </w:trPr>
        <w:tc>
          <w:tcPr>
            <w:tcW w:w="8222" w:type="dxa"/>
            <w:gridSpan w:val="3"/>
          </w:tcPr>
          <w:p w14:paraId="06D9B70E" w14:textId="77777777" w:rsidR="00714063" w:rsidRPr="008215D4" w:rsidRDefault="00714063" w:rsidP="00F76B35">
            <w:pPr>
              <w:pStyle w:val="TAN"/>
            </w:pPr>
            <w:r w:rsidRPr="008215D4">
              <w:t>NOTE:</w:t>
            </w:r>
            <w:r w:rsidRPr="008215D4">
              <w:tab/>
              <w:t>Bits not defined in this table shall be cleared by the sender and discarded by the rece</w:t>
            </w:r>
            <w:r w:rsidRPr="008215D4">
              <w:rPr>
                <w:rFonts w:hint="eastAsia"/>
                <w:lang w:eastAsia="zh-CN"/>
              </w:rPr>
              <w:t>i</w:t>
            </w:r>
            <w:r w:rsidRPr="008215D4">
              <w:t>ver of the command.</w:t>
            </w:r>
          </w:p>
        </w:tc>
      </w:tr>
    </w:tbl>
    <w:p w14:paraId="48F883EC" w14:textId="77777777" w:rsidR="00714063" w:rsidRPr="008215D4" w:rsidRDefault="00714063" w:rsidP="00714063">
      <w:pPr>
        <w:rPr>
          <w:lang w:val="en-US" w:eastAsia="zh-CN"/>
        </w:rPr>
      </w:pPr>
    </w:p>
    <w:p w14:paraId="00E9D3E6" w14:textId="77777777" w:rsidR="00714063" w:rsidRPr="008215D4" w:rsidRDefault="00714063" w:rsidP="006528F8">
      <w:pPr>
        <w:pStyle w:val="Heading4"/>
        <w:rPr>
          <w:lang w:val="en-US" w:eastAsia="zh-CN"/>
        </w:rPr>
      </w:pPr>
      <w:bookmarkStart w:id="503" w:name="_Toc20213330"/>
      <w:bookmarkStart w:id="504" w:name="_Toc36043811"/>
      <w:bookmarkStart w:id="505" w:name="_Toc44872187"/>
      <w:bookmarkStart w:id="506" w:name="_Toc146095343"/>
      <w:r w:rsidRPr="008215D4">
        <w:rPr>
          <w:lang w:val="en-US" w:eastAsia="zh-CN"/>
        </w:rPr>
        <w:t>5.2.3.26</w:t>
      </w:r>
      <w:r w:rsidRPr="008215D4">
        <w:rPr>
          <w:lang w:val="en-US" w:eastAsia="zh-CN"/>
        </w:rPr>
        <w:tab/>
        <w:t>TWAN-Connectivity-Parameters</w:t>
      </w:r>
      <w:bookmarkEnd w:id="503"/>
      <w:bookmarkEnd w:id="504"/>
      <w:bookmarkEnd w:id="505"/>
      <w:bookmarkEnd w:id="506"/>
    </w:p>
    <w:p w14:paraId="711447F6" w14:textId="77777777" w:rsidR="00A65E18" w:rsidRPr="008215D4" w:rsidRDefault="00714063" w:rsidP="00714063">
      <w:pPr>
        <w:rPr>
          <w:lang w:val="en-US"/>
        </w:rPr>
      </w:pPr>
      <w:r w:rsidRPr="008215D4">
        <w:rPr>
          <w:lang w:val="en-US"/>
        </w:rPr>
        <w:t>The TWAN-Connectivity-Parameters</w:t>
      </w:r>
      <w:r w:rsidRPr="008215D4" w:rsidDel="001665E3">
        <w:rPr>
          <w:lang w:val="en-US"/>
        </w:rPr>
        <w:t xml:space="preserve"> </w:t>
      </w:r>
      <w:r w:rsidRPr="008215D4">
        <w:rPr>
          <w:lang w:val="en-US"/>
        </w:rPr>
        <w:t>AVP is of type Grouped.</w:t>
      </w:r>
    </w:p>
    <w:p w14:paraId="3F1EA388" w14:textId="32199D8E" w:rsidR="00714063" w:rsidRPr="008215D4" w:rsidRDefault="00714063" w:rsidP="00714063">
      <w:pPr>
        <w:rPr>
          <w:lang w:val="en-US"/>
        </w:rPr>
      </w:pPr>
      <w:r w:rsidRPr="008215D4">
        <w:rPr>
          <w:lang w:val="en-US"/>
        </w:rPr>
        <w:t>AVP Format:</w:t>
      </w:r>
    </w:p>
    <w:p w14:paraId="1574665F" w14:textId="77777777" w:rsidR="00714063" w:rsidRPr="008215D4" w:rsidRDefault="00714063" w:rsidP="00714063">
      <w:pPr>
        <w:spacing w:after="0"/>
        <w:ind w:left="1134" w:firstLine="284"/>
      </w:pPr>
      <w:bookmarkStart w:id="507" w:name="_PERM_MCCTEMPBM_CRPT92000125___2"/>
      <w:r w:rsidRPr="008215D4">
        <w:rPr>
          <w:lang w:val="en-US"/>
        </w:rPr>
        <w:t xml:space="preserve">TWAN-Connectivity-Parameters </w:t>
      </w:r>
      <w:r w:rsidRPr="008215D4">
        <w:t>::=</w:t>
      </w:r>
      <w:r w:rsidRPr="008215D4">
        <w:tab/>
        <w:t>&lt; AVP Header: 1528 10415 &gt;</w:t>
      </w:r>
    </w:p>
    <w:p w14:paraId="2D881118" w14:textId="77777777" w:rsidR="00714063" w:rsidRPr="008215D4" w:rsidRDefault="00714063" w:rsidP="00714063">
      <w:pPr>
        <w:spacing w:after="0"/>
        <w:ind w:left="3692" w:firstLine="284"/>
      </w:pPr>
      <w:bookmarkStart w:id="508" w:name="_PERM_MCCTEMPBM_CRPT92000126___2"/>
      <w:bookmarkEnd w:id="507"/>
      <w:r w:rsidRPr="008215D4">
        <w:t>[ Connectivity-Flags ]</w:t>
      </w:r>
    </w:p>
    <w:p w14:paraId="5804A39A" w14:textId="77777777" w:rsidR="00714063" w:rsidRPr="008215D4" w:rsidRDefault="00714063" w:rsidP="00714063">
      <w:pPr>
        <w:spacing w:after="0"/>
        <w:ind w:left="3692" w:firstLine="284"/>
      </w:pPr>
      <w:r w:rsidRPr="008215D4">
        <w:t>[ Service-Selection ]</w:t>
      </w:r>
    </w:p>
    <w:p w14:paraId="45053BA3" w14:textId="77777777" w:rsidR="00714063" w:rsidRPr="008215D4" w:rsidRDefault="00714063" w:rsidP="00714063">
      <w:pPr>
        <w:spacing w:after="0"/>
        <w:ind w:left="3692" w:firstLine="284"/>
      </w:pPr>
      <w:r w:rsidRPr="008215D4">
        <w:t>[ PDN-Type ]</w:t>
      </w:r>
    </w:p>
    <w:p w14:paraId="74CDBD3E" w14:textId="2C7CE84E" w:rsidR="00714063" w:rsidRPr="008215D4" w:rsidRDefault="00714063" w:rsidP="00714063">
      <w:pPr>
        <w:spacing w:after="0"/>
        <w:ind w:left="3692" w:firstLine="284"/>
      </w:pPr>
      <w:r w:rsidRPr="008215D4">
        <w:t>* 2</w:t>
      </w:r>
      <w:r w:rsidR="00A65E18">
        <w:t> </w:t>
      </w:r>
      <w:r w:rsidR="00A65E18" w:rsidRPr="008215D4">
        <w:t>[</w:t>
      </w:r>
      <w:r w:rsidRPr="008215D4">
        <w:t xml:space="preserve"> Served-Party-IP-Address ]</w:t>
      </w:r>
    </w:p>
    <w:p w14:paraId="13E1FC58" w14:textId="77777777" w:rsidR="00714063" w:rsidRPr="008215D4" w:rsidRDefault="00714063" w:rsidP="00714063">
      <w:pPr>
        <w:spacing w:after="0"/>
        <w:ind w:left="3692" w:firstLine="284"/>
      </w:pPr>
      <w:r w:rsidRPr="008215D4">
        <w:t>[ TWAN-PCO ]</w:t>
      </w:r>
    </w:p>
    <w:p w14:paraId="5F9A8985" w14:textId="77777777" w:rsidR="00714063" w:rsidRPr="008215D4" w:rsidRDefault="00714063" w:rsidP="00714063">
      <w:pPr>
        <w:spacing w:after="0"/>
        <w:ind w:left="3692" w:firstLine="284"/>
        <w:rPr>
          <w:lang w:eastAsia="zh-CN"/>
        </w:rPr>
      </w:pPr>
      <w:r w:rsidRPr="008215D4">
        <w:t>[ TWAG-UP-Address ]</w:t>
      </w:r>
    </w:p>
    <w:p w14:paraId="3FE388A5" w14:textId="77777777" w:rsidR="00A65E18" w:rsidRPr="008215D4" w:rsidRDefault="00714063" w:rsidP="00714063">
      <w:pPr>
        <w:spacing w:after="0"/>
        <w:ind w:left="3692" w:firstLine="284"/>
        <w:rPr>
          <w:lang w:eastAsia="zh-CN"/>
        </w:rPr>
      </w:pPr>
      <w:r w:rsidRPr="008215D4">
        <w:rPr>
          <w:rFonts w:hint="eastAsia"/>
          <w:lang w:eastAsia="zh-CN"/>
        </w:rPr>
        <w:t>[ TWAN-S2a-Failure-Cause ]</w:t>
      </w:r>
    </w:p>
    <w:p w14:paraId="32232955" w14:textId="16FE00A7" w:rsidR="00714063" w:rsidRPr="008215D4" w:rsidRDefault="00714063" w:rsidP="00714063">
      <w:pPr>
        <w:spacing w:after="0"/>
        <w:ind w:left="3692" w:firstLine="284"/>
        <w:rPr>
          <w:lang w:eastAsia="zh-CN"/>
        </w:rPr>
      </w:pPr>
      <w:r w:rsidRPr="008215D4">
        <w:rPr>
          <w:lang w:eastAsia="zh-CN"/>
        </w:rPr>
        <w:t>[ SM-Back-Off-Timer ]</w:t>
      </w:r>
    </w:p>
    <w:p w14:paraId="09F57F65" w14:textId="77777777" w:rsidR="00714063" w:rsidRPr="008215D4" w:rsidRDefault="00714063" w:rsidP="00714063">
      <w:pPr>
        <w:spacing w:after="0"/>
        <w:ind w:left="3692" w:firstLine="284"/>
        <w:rPr>
          <w:lang w:eastAsia="zh-CN"/>
        </w:rPr>
      </w:pPr>
      <w:r w:rsidRPr="008215D4">
        <w:t>*[ AVP ]</w:t>
      </w:r>
    </w:p>
    <w:bookmarkEnd w:id="508"/>
    <w:p w14:paraId="2A24ED2E" w14:textId="77777777" w:rsidR="00714063" w:rsidRPr="008215D4" w:rsidRDefault="00714063" w:rsidP="00714063">
      <w:pPr>
        <w:rPr>
          <w:lang w:eastAsia="zh-CN"/>
        </w:rPr>
      </w:pPr>
    </w:p>
    <w:p w14:paraId="720FC3AF" w14:textId="77777777" w:rsidR="00A65E18" w:rsidRPr="008215D4" w:rsidRDefault="00714063" w:rsidP="00714063">
      <w:pPr>
        <w:rPr>
          <w:lang w:eastAsia="ko-KR"/>
        </w:rPr>
      </w:pPr>
      <w:r w:rsidRPr="008215D4">
        <w:rPr>
          <w:rFonts w:hint="eastAsia"/>
          <w:lang w:eastAsia="zh-CN"/>
        </w:rPr>
        <w:t>The</w:t>
      </w:r>
      <w:r w:rsidRPr="008215D4">
        <w:t xml:space="preserve"> Service-Selection AVP </w:t>
      </w:r>
      <w:r w:rsidRPr="008215D4">
        <w:rPr>
          <w:lang w:eastAsia="zh-CN"/>
        </w:rPr>
        <w:t xml:space="preserve">indicates the APN requested by the UE (requested connectivity parameters) or the APN selected by the TWAN (provided connectivity parameters). It shall contain both </w:t>
      </w:r>
      <w:r w:rsidRPr="008215D4">
        <w:rPr>
          <w:lang w:eastAsia="ko-KR"/>
        </w:rPr>
        <w:t>the network identifier part and the operator identifier part of the Access Point Name.</w:t>
      </w:r>
    </w:p>
    <w:p w14:paraId="0AE3C022" w14:textId="61D303F6" w:rsidR="00714063" w:rsidRPr="008215D4" w:rsidRDefault="00714063" w:rsidP="00714063">
      <w:pPr>
        <w:rPr>
          <w:lang w:eastAsia="zh-CN"/>
        </w:rPr>
      </w:pPr>
      <w:r w:rsidRPr="008215D4">
        <w:rPr>
          <w:lang w:eastAsia="zh-CN"/>
        </w:rPr>
        <w:t>The PDN-Type AVP indicates the PDN type requested by the UE (requested connectivity parameters) or the PDN type allocated by the network (provided connectivity parameter). It may be set to IPv4, IPv6 or IPv4v6.</w:t>
      </w:r>
    </w:p>
    <w:p w14:paraId="187374F7" w14:textId="77777777" w:rsidR="00A65E18" w:rsidRPr="008215D4" w:rsidRDefault="00714063" w:rsidP="00714063">
      <w:pPr>
        <w:rPr>
          <w:lang w:val="en-US"/>
        </w:rPr>
      </w:pPr>
      <w:r w:rsidRPr="008215D4">
        <w:rPr>
          <w:lang w:val="en-US"/>
        </w:rPr>
        <w:t>The</w:t>
      </w:r>
      <w:r w:rsidRPr="008215D4">
        <w:rPr>
          <w:rFonts w:hint="eastAsia"/>
          <w:lang w:val="en-US" w:eastAsia="zh-CN"/>
        </w:rPr>
        <w:t xml:space="preserve"> UE</w:t>
      </w:r>
      <w:r w:rsidRPr="008215D4">
        <w:rPr>
          <w:lang w:val="en-US" w:eastAsia="zh-CN"/>
        </w:rPr>
        <w:t>'</w:t>
      </w:r>
      <w:r w:rsidRPr="008215D4">
        <w:rPr>
          <w:rFonts w:hint="eastAsia"/>
          <w:lang w:val="en-US" w:eastAsia="zh-CN"/>
        </w:rPr>
        <w:t>s</w:t>
      </w:r>
      <w:r w:rsidRPr="008215D4">
        <w:rPr>
          <w:lang w:val="en-US"/>
        </w:rPr>
        <w:t xml:space="preserve"> Served-Party-IP-Address AVP may be present 0, 1 or 2 times. These AVPs shall be present if the S2a connection was successfully established, and they shall contain either of:</w:t>
      </w:r>
    </w:p>
    <w:p w14:paraId="071D6CC5" w14:textId="205AF5CF" w:rsidR="00714063" w:rsidRPr="008215D4" w:rsidRDefault="00714063" w:rsidP="00714063">
      <w:pPr>
        <w:pStyle w:val="B1"/>
        <w:rPr>
          <w:lang w:val="en-US"/>
        </w:rPr>
      </w:pPr>
      <w:r w:rsidRPr="008215D4">
        <w:rPr>
          <w:lang w:val="en-US"/>
        </w:rPr>
        <w:t>-</w:t>
      </w:r>
      <w:r w:rsidRPr="008215D4">
        <w:rPr>
          <w:lang w:val="en-US"/>
        </w:rPr>
        <w:tab/>
        <w:t>an IPv4 address, or</w:t>
      </w:r>
    </w:p>
    <w:p w14:paraId="2EB7239E" w14:textId="77777777" w:rsidR="00A65E18" w:rsidRPr="008215D4" w:rsidRDefault="00714063" w:rsidP="00714063">
      <w:pPr>
        <w:pStyle w:val="B1"/>
        <w:rPr>
          <w:lang w:val="en-US"/>
        </w:rPr>
      </w:pPr>
      <w:r w:rsidRPr="008215D4">
        <w:rPr>
          <w:lang w:val="en-US"/>
        </w:rPr>
        <w:t>-</w:t>
      </w:r>
      <w:r w:rsidRPr="008215D4">
        <w:rPr>
          <w:lang w:val="en-US"/>
        </w:rPr>
        <w:tab/>
        <w:t>an IPv6 interface identifier, or</w:t>
      </w:r>
    </w:p>
    <w:p w14:paraId="39464F75" w14:textId="77777777" w:rsidR="00A65E18" w:rsidRPr="008215D4" w:rsidRDefault="00714063" w:rsidP="00714063">
      <w:pPr>
        <w:pStyle w:val="B1"/>
        <w:rPr>
          <w:lang w:val="en-US"/>
        </w:rPr>
      </w:pPr>
      <w:r w:rsidRPr="008215D4">
        <w:rPr>
          <w:lang w:val="en-US"/>
        </w:rPr>
        <w:t>-</w:t>
      </w:r>
      <w:r w:rsidRPr="008215D4">
        <w:rPr>
          <w:lang w:val="en-US"/>
        </w:rPr>
        <w:tab/>
        <w:t>both, an IPv4 address and an IPv6 interface identifier.</w:t>
      </w:r>
    </w:p>
    <w:p w14:paraId="4690CF3D" w14:textId="5963030F" w:rsidR="00714063" w:rsidRPr="008215D4" w:rsidRDefault="00714063" w:rsidP="00714063">
      <w:pPr>
        <w:rPr>
          <w:lang w:val="en-US" w:eastAsia="zh-CN"/>
        </w:rPr>
      </w:pPr>
      <w:r w:rsidRPr="008215D4">
        <w:rPr>
          <w:lang w:val="en-US"/>
        </w:rPr>
        <w:lastRenderedPageBreak/>
        <w:t>For the IPv6 interface identifier, the higher 64 bits of the address shall be set to zero.</w:t>
      </w:r>
    </w:p>
    <w:p w14:paraId="1094F4D9" w14:textId="77777777" w:rsidR="00A65E18" w:rsidRPr="008215D4" w:rsidRDefault="00714063" w:rsidP="00714063">
      <w:pPr>
        <w:rPr>
          <w:lang w:val="en-US" w:eastAsia="zh-CN"/>
        </w:rPr>
      </w:pPr>
      <w:r w:rsidRPr="008215D4">
        <w:rPr>
          <w:rFonts w:hint="eastAsia"/>
          <w:lang w:val="en-US" w:eastAsia="zh-CN"/>
        </w:rPr>
        <w:t>The TWAN-S2a-Failure-Cause AVP may be present to indicate the cause of S2a connectivity establishment failure.</w:t>
      </w:r>
    </w:p>
    <w:p w14:paraId="7BB64462" w14:textId="77777777" w:rsidR="00A65E18" w:rsidRPr="008215D4" w:rsidRDefault="00714063" w:rsidP="00714063">
      <w:pPr>
        <w:rPr>
          <w:lang w:val="en-US" w:eastAsia="zh-CN"/>
        </w:rPr>
      </w:pPr>
      <w:r w:rsidRPr="008215D4">
        <w:rPr>
          <w:lang w:val="en-US" w:eastAsia="zh-CN"/>
        </w:rPr>
        <w:t xml:space="preserve">The SM-Back-Off-Timer AVP may be present to provide a Session Management back-off timer to be sent to the UE. </w:t>
      </w:r>
      <w:r w:rsidRPr="008215D4">
        <w:rPr>
          <w:rFonts w:hint="eastAsia"/>
          <w:lang w:eastAsia="zh-CN"/>
        </w:rPr>
        <w:t xml:space="preserve">The exact value of the </w:t>
      </w:r>
      <w:r w:rsidRPr="008215D4">
        <w:rPr>
          <w:lang w:val="en-US" w:eastAsia="zh-CN"/>
        </w:rPr>
        <w:t>SM-Back-Off-Timer</w:t>
      </w:r>
      <w:r w:rsidRPr="008215D4">
        <w:rPr>
          <w:rFonts w:hint="eastAsia"/>
          <w:lang w:eastAsia="zh-CN"/>
        </w:rPr>
        <w:t xml:space="preserve"> is operator dependant.</w:t>
      </w:r>
      <w:bookmarkStart w:id="509" w:name="_Toc20213331"/>
      <w:bookmarkStart w:id="510" w:name="_Toc36043812"/>
      <w:bookmarkStart w:id="511" w:name="_Toc44872188"/>
    </w:p>
    <w:p w14:paraId="6CC1AD7D" w14:textId="1A6A6A1A" w:rsidR="00714063" w:rsidRPr="008215D4" w:rsidRDefault="00714063" w:rsidP="006528F8">
      <w:pPr>
        <w:pStyle w:val="Heading4"/>
        <w:rPr>
          <w:lang w:val="en-US"/>
        </w:rPr>
      </w:pPr>
      <w:bookmarkStart w:id="512" w:name="_Toc146095344"/>
      <w:r w:rsidRPr="008215D4">
        <w:rPr>
          <w:lang w:val="en-US" w:eastAsia="zh-CN"/>
        </w:rPr>
        <w:t>5</w:t>
      </w:r>
      <w:r w:rsidRPr="008215D4">
        <w:rPr>
          <w:lang w:val="en-US"/>
        </w:rPr>
        <w:t>.2.3.</w:t>
      </w:r>
      <w:r w:rsidRPr="008215D4">
        <w:rPr>
          <w:lang w:val="en-US" w:eastAsia="zh-CN"/>
        </w:rPr>
        <w:t>27</w:t>
      </w:r>
      <w:r w:rsidRPr="008215D4">
        <w:rPr>
          <w:lang w:val="en-US"/>
        </w:rPr>
        <w:tab/>
        <w:t>Connectivity</w:t>
      </w:r>
      <w:r w:rsidRPr="008215D4">
        <w:rPr>
          <w:rFonts w:hint="eastAsia"/>
          <w:lang w:val="en-US" w:eastAsia="zh-CN"/>
        </w:rPr>
        <w:t>-</w:t>
      </w:r>
      <w:r w:rsidRPr="008215D4">
        <w:rPr>
          <w:lang w:val="en-US"/>
        </w:rPr>
        <w:t>Flags</w:t>
      </w:r>
      <w:bookmarkEnd w:id="509"/>
      <w:bookmarkEnd w:id="510"/>
      <w:bookmarkEnd w:id="511"/>
      <w:bookmarkEnd w:id="512"/>
    </w:p>
    <w:p w14:paraId="5D2984E0" w14:textId="77777777" w:rsidR="00714063" w:rsidRPr="008215D4" w:rsidRDefault="00714063" w:rsidP="00714063">
      <w:r w:rsidRPr="008215D4">
        <w:t>The Connectivity</w:t>
      </w:r>
      <w:r w:rsidRPr="008215D4">
        <w:rPr>
          <w:rFonts w:hint="eastAsia"/>
          <w:lang w:eastAsia="zh-CN"/>
        </w:rPr>
        <w:t>-</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rPr>
          <w:lang w:eastAsia="zh-CN"/>
        </w:rPr>
        <w:t xml:space="preserve"> </w:t>
      </w:r>
      <w:r w:rsidRPr="008215D4">
        <w:t>defined in table</w:t>
      </w:r>
      <w:r w:rsidRPr="008215D4">
        <w:rPr>
          <w:rFonts w:hint="eastAsia"/>
          <w:lang w:val="en-US" w:eastAsia="zh-CN"/>
        </w:rPr>
        <w:t xml:space="preserve"> </w:t>
      </w:r>
      <w:r w:rsidRPr="008215D4">
        <w:rPr>
          <w:lang w:val="en-US" w:eastAsia="zh-CN"/>
        </w:rPr>
        <w:t>5</w:t>
      </w:r>
      <w:r w:rsidRPr="008215D4">
        <w:rPr>
          <w:lang w:val="en-US"/>
        </w:rPr>
        <w:t>.2.3.26</w:t>
      </w:r>
      <w:r w:rsidRPr="008215D4">
        <w:t>/1:</w:t>
      </w:r>
    </w:p>
    <w:p w14:paraId="1CDB77F1" w14:textId="77777777" w:rsidR="00714063" w:rsidRPr="008215D4" w:rsidRDefault="00714063" w:rsidP="00714063">
      <w:pPr>
        <w:pStyle w:val="TH"/>
        <w:outlineLvl w:val="0"/>
      </w:pPr>
      <w:r w:rsidRPr="008215D4">
        <w:t>Table</w:t>
      </w:r>
      <w:r w:rsidRPr="008215D4">
        <w:rPr>
          <w:rFonts w:hint="eastAsia"/>
          <w:lang w:eastAsia="zh-CN"/>
        </w:rPr>
        <w:t xml:space="preserve"> </w:t>
      </w:r>
      <w:r w:rsidRPr="008215D4">
        <w:rPr>
          <w:lang w:eastAsia="zh-CN"/>
        </w:rPr>
        <w:t>5</w:t>
      </w:r>
      <w:r w:rsidRPr="008215D4">
        <w:rPr>
          <w:lang w:val="en-US"/>
        </w:rPr>
        <w:t>.2.3.26</w:t>
      </w:r>
      <w:r w:rsidRPr="008215D4">
        <w:t>/1: Connectivity-Flags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871CB5F" w14:textId="77777777" w:rsidTr="00F76B35">
        <w:trPr>
          <w:cantSplit/>
          <w:jc w:val="center"/>
        </w:trPr>
        <w:tc>
          <w:tcPr>
            <w:tcW w:w="993" w:type="dxa"/>
          </w:tcPr>
          <w:p w14:paraId="2A9527FA" w14:textId="77777777" w:rsidR="00714063" w:rsidRPr="008215D4" w:rsidRDefault="00714063" w:rsidP="00F76B35">
            <w:pPr>
              <w:pStyle w:val="TAH"/>
            </w:pPr>
            <w:r w:rsidRPr="008215D4">
              <w:t>Bit</w:t>
            </w:r>
          </w:p>
        </w:tc>
        <w:tc>
          <w:tcPr>
            <w:tcW w:w="1842" w:type="dxa"/>
          </w:tcPr>
          <w:p w14:paraId="372B69FA" w14:textId="77777777" w:rsidR="00714063" w:rsidRPr="008215D4" w:rsidRDefault="00714063" w:rsidP="00F76B35">
            <w:pPr>
              <w:pStyle w:val="TAH"/>
            </w:pPr>
            <w:r w:rsidRPr="008215D4">
              <w:t>Name</w:t>
            </w:r>
          </w:p>
        </w:tc>
        <w:tc>
          <w:tcPr>
            <w:tcW w:w="5387" w:type="dxa"/>
          </w:tcPr>
          <w:p w14:paraId="178D7297" w14:textId="77777777" w:rsidR="00714063" w:rsidRPr="008215D4" w:rsidRDefault="00714063" w:rsidP="00F76B35">
            <w:pPr>
              <w:pStyle w:val="TAH"/>
            </w:pPr>
            <w:r w:rsidRPr="008215D4">
              <w:t>Description</w:t>
            </w:r>
          </w:p>
        </w:tc>
      </w:tr>
      <w:tr w:rsidR="00714063" w:rsidRPr="008215D4" w14:paraId="7EB70F6A" w14:textId="77777777" w:rsidTr="00F76B35">
        <w:trPr>
          <w:cantSplit/>
          <w:jc w:val="center"/>
        </w:trPr>
        <w:tc>
          <w:tcPr>
            <w:tcW w:w="993" w:type="dxa"/>
          </w:tcPr>
          <w:p w14:paraId="3093BE0D" w14:textId="77777777" w:rsidR="00714063" w:rsidRPr="008215D4" w:rsidRDefault="00714063" w:rsidP="00F76B35">
            <w:pPr>
              <w:pStyle w:val="TAC"/>
            </w:pPr>
            <w:r w:rsidRPr="008215D4">
              <w:rPr>
                <w:lang w:eastAsia="zh-CN"/>
              </w:rPr>
              <w:t>0</w:t>
            </w:r>
          </w:p>
        </w:tc>
        <w:tc>
          <w:tcPr>
            <w:tcW w:w="1842" w:type="dxa"/>
          </w:tcPr>
          <w:p w14:paraId="2EEEB797" w14:textId="77777777" w:rsidR="00714063" w:rsidRPr="008215D4" w:rsidRDefault="00714063" w:rsidP="00F76B35">
            <w:pPr>
              <w:pStyle w:val="TAL"/>
            </w:pPr>
            <w:r w:rsidRPr="008215D4">
              <w:rPr>
                <w:rFonts w:hint="eastAsia"/>
                <w:lang w:val="en-US" w:eastAsia="zh-CN"/>
              </w:rPr>
              <w:t>Initial-Attach-Indicator</w:t>
            </w:r>
          </w:p>
        </w:tc>
        <w:tc>
          <w:tcPr>
            <w:tcW w:w="5387" w:type="dxa"/>
          </w:tcPr>
          <w:p w14:paraId="1705DE8B" w14:textId="77777777" w:rsidR="00714063" w:rsidRPr="008215D4" w:rsidRDefault="00714063" w:rsidP="00F76B35">
            <w:pPr>
              <w:pStyle w:val="TAL"/>
            </w:pPr>
            <w:r w:rsidRPr="008215D4">
              <w:t>This bit may be set by the 3GPP AAA Server.</w:t>
            </w:r>
          </w:p>
          <w:p w14:paraId="5737474C" w14:textId="77777777" w:rsidR="00714063" w:rsidRPr="008215D4" w:rsidRDefault="00714063" w:rsidP="00F76B35">
            <w:pPr>
              <w:pStyle w:val="TAL"/>
              <w:rPr>
                <w:lang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14:paraId="11288E14" w14:textId="77777777" w:rsidTr="00F76B35">
        <w:trPr>
          <w:cantSplit/>
          <w:jc w:val="center"/>
        </w:trPr>
        <w:tc>
          <w:tcPr>
            <w:tcW w:w="8222" w:type="dxa"/>
            <w:gridSpan w:val="3"/>
          </w:tcPr>
          <w:p w14:paraId="4FD7496C" w14:textId="77777777" w:rsidR="00714063" w:rsidRPr="008215D4" w:rsidRDefault="00714063" w:rsidP="00F76B35">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14:paraId="5BDF4093" w14:textId="77777777" w:rsidR="00714063" w:rsidRPr="008215D4" w:rsidRDefault="00714063" w:rsidP="00714063">
      <w:pPr>
        <w:rPr>
          <w:lang w:val="en-US"/>
        </w:rPr>
      </w:pPr>
    </w:p>
    <w:p w14:paraId="1EBD20CB" w14:textId="77777777" w:rsidR="00714063" w:rsidRPr="008215D4" w:rsidRDefault="00714063" w:rsidP="006528F8">
      <w:pPr>
        <w:pStyle w:val="Heading4"/>
        <w:rPr>
          <w:lang w:val="en-US" w:eastAsia="zh-CN"/>
        </w:rPr>
      </w:pPr>
      <w:bookmarkStart w:id="513" w:name="_Toc20213332"/>
      <w:bookmarkStart w:id="514" w:name="_Toc36043813"/>
      <w:bookmarkStart w:id="515" w:name="_Toc44872189"/>
      <w:bookmarkStart w:id="516" w:name="_Toc146095345"/>
      <w:r w:rsidRPr="008215D4">
        <w:rPr>
          <w:lang w:val="en-US" w:eastAsia="zh-CN"/>
        </w:rPr>
        <w:t>5.2.3.28</w:t>
      </w:r>
      <w:r w:rsidRPr="008215D4">
        <w:rPr>
          <w:lang w:val="en-US" w:eastAsia="zh-CN"/>
        </w:rPr>
        <w:tab/>
        <w:t>TWAN-PCO</w:t>
      </w:r>
      <w:bookmarkEnd w:id="513"/>
      <w:bookmarkEnd w:id="514"/>
      <w:bookmarkEnd w:id="515"/>
      <w:bookmarkEnd w:id="516"/>
    </w:p>
    <w:p w14:paraId="589FD9F8" w14:textId="77777777" w:rsidR="00714063" w:rsidRPr="008215D4" w:rsidRDefault="00714063" w:rsidP="00714063">
      <w:pPr>
        <w:rPr>
          <w:lang w:val="en-US" w:eastAsia="zh-CN"/>
        </w:rPr>
      </w:pPr>
      <w:r w:rsidRPr="008215D4">
        <w:rPr>
          <w:lang w:val="en-US" w:eastAsia="zh-CN"/>
        </w:rPr>
        <w:t>The TWAN-PCO AVP is of type OctetString and shall contain the Protocol Configuration Options for the UE.</w:t>
      </w:r>
    </w:p>
    <w:p w14:paraId="0779F137" w14:textId="77777777" w:rsidR="00714063" w:rsidRPr="008215D4" w:rsidRDefault="00714063" w:rsidP="006528F8">
      <w:pPr>
        <w:pStyle w:val="Heading4"/>
        <w:rPr>
          <w:lang w:val="en-US" w:eastAsia="zh-CN"/>
        </w:rPr>
      </w:pPr>
      <w:bookmarkStart w:id="517" w:name="_Toc20213333"/>
      <w:bookmarkStart w:id="518" w:name="_Toc36043814"/>
      <w:bookmarkStart w:id="519" w:name="_Toc44872190"/>
      <w:bookmarkStart w:id="520" w:name="_Toc146095346"/>
      <w:r w:rsidRPr="008215D4">
        <w:rPr>
          <w:lang w:val="en-US" w:eastAsia="zh-CN"/>
        </w:rPr>
        <w:t>5.2.3.29</w:t>
      </w:r>
      <w:r w:rsidRPr="008215D4">
        <w:rPr>
          <w:lang w:val="en-US" w:eastAsia="zh-CN"/>
        </w:rPr>
        <w:tab/>
        <w:t>TWAG-CP-Address</w:t>
      </w:r>
      <w:bookmarkEnd w:id="517"/>
      <w:bookmarkEnd w:id="518"/>
      <w:bookmarkEnd w:id="519"/>
      <w:bookmarkEnd w:id="520"/>
    </w:p>
    <w:p w14:paraId="6C277098" w14:textId="77777777" w:rsidR="00714063" w:rsidRPr="008215D4" w:rsidRDefault="00714063" w:rsidP="00714063">
      <w:pPr>
        <w:rPr>
          <w:lang w:val="en-US" w:eastAsia="zh-CN"/>
        </w:rPr>
      </w:pPr>
      <w:r w:rsidRPr="008215D4">
        <w:rPr>
          <w:lang w:val="en-US" w:eastAsia="zh-CN"/>
        </w:rPr>
        <w:t>The TWAG-CP-Address AVP is of type Address and shall contain the TWAG control-plane IPv4 and/or IPv6 address that the TWAG supports, to be used for WLCP by the UE if MCM is selected.</w:t>
      </w:r>
    </w:p>
    <w:p w14:paraId="4017581A" w14:textId="77777777" w:rsidR="00714063" w:rsidRPr="008215D4" w:rsidRDefault="00714063" w:rsidP="006528F8">
      <w:pPr>
        <w:pStyle w:val="Heading4"/>
        <w:rPr>
          <w:lang w:val="en-US" w:eastAsia="zh-CN"/>
        </w:rPr>
      </w:pPr>
      <w:bookmarkStart w:id="521" w:name="_Toc20213334"/>
      <w:bookmarkStart w:id="522" w:name="_Toc36043815"/>
      <w:bookmarkStart w:id="523" w:name="_Toc44872191"/>
      <w:bookmarkStart w:id="524" w:name="_Toc146095347"/>
      <w:r w:rsidRPr="008215D4">
        <w:rPr>
          <w:lang w:val="en-US" w:eastAsia="zh-CN"/>
        </w:rPr>
        <w:t>5.2.3.30</w:t>
      </w:r>
      <w:r w:rsidRPr="008215D4">
        <w:rPr>
          <w:lang w:val="en-US" w:eastAsia="zh-CN"/>
        </w:rPr>
        <w:tab/>
        <w:t>TWAG-UP-Address</w:t>
      </w:r>
      <w:bookmarkEnd w:id="521"/>
      <w:bookmarkEnd w:id="522"/>
      <w:bookmarkEnd w:id="523"/>
      <w:bookmarkEnd w:id="524"/>
    </w:p>
    <w:p w14:paraId="5A9BB20A" w14:textId="77777777" w:rsidR="00714063" w:rsidRPr="008215D4" w:rsidRDefault="00714063" w:rsidP="00714063">
      <w:pPr>
        <w:rPr>
          <w:lang w:val="en-US" w:eastAsia="zh-CN"/>
        </w:rPr>
      </w:pPr>
      <w:r w:rsidRPr="008215D4">
        <w:rPr>
          <w:lang w:val="en-US" w:eastAsia="zh-CN"/>
        </w:rPr>
        <w:t xml:space="preserve">The TWAG-UP-Address AVP is of type UTF8String and shall contain </w:t>
      </w:r>
      <w:r w:rsidRPr="008215D4">
        <w:t xml:space="preserve">a 6-octet MAC address that identifies </w:t>
      </w:r>
      <w:r w:rsidRPr="008215D4">
        <w:rPr>
          <w:lang w:val="en-US" w:eastAsia="zh-CN"/>
        </w:rPr>
        <w:t>the TWAG user-plane MAC address to be used for encapsulating user plane packets between the UE and the TWAN, when SCM is used.</w:t>
      </w:r>
    </w:p>
    <w:p w14:paraId="220A063F" w14:textId="77777777" w:rsidR="00714063" w:rsidRPr="008215D4" w:rsidRDefault="00714063" w:rsidP="00714063">
      <w:pPr>
        <w:rPr>
          <w:lang w:eastAsia="zh-CN"/>
        </w:rPr>
      </w:pPr>
      <w:r w:rsidRPr="008215D4">
        <w:t>It shall be encoded in upper-case ASCII characters with the octet values separated by dash characters. It shall contain a string of 17 octets. Example: "00-10-A4-23-19-C0".</w:t>
      </w:r>
    </w:p>
    <w:p w14:paraId="759E65D7" w14:textId="77777777" w:rsidR="00714063" w:rsidRPr="008215D4" w:rsidRDefault="00714063" w:rsidP="006528F8">
      <w:pPr>
        <w:pStyle w:val="Heading4"/>
        <w:rPr>
          <w:lang w:val="en-US" w:eastAsia="zh-CN"/>
        </w:rPr>
      </w:pPr>
      <w:bookmarkStart w:id="525" w:name="_Toc20213335"/>
      <w:bookmarkStart w:id="526" w:name="_Toc36043816"/>
      <w:bookmarkStart w:id="527" w:name="_Toc44872192"/>
      <w:bookmarkStart w:id="528" w:name="_Toc146095348"/>
      <w:r w:rsidRPr="008215D4">
        <w:rPr>
          <w:lang w:val="en-US" w:eastAsia="zh-CN"/>
        </w:rPr>
        <w:t>5.2.3.31</w:t>
      </w:r>
      <w:r w:rsidRPr="008215D4">
        <w:rPr>
          <w:lang w:val="en-US" w:eastAsia="zh-CN"/>
        </w:rPr>
        <w:tab/>
      </w:r>
      <w:r w:rsidRPr="008215D4">
        <w:rPr>
          <w:rFonts w:hint="eastAsia"/>
          <w:lang w:val="en-US" w:eastAsia="zh-CN"/>
        </w:rPr>
        <w:t>TWAN-S2a-Failure-Cause</w:t>
      </w:r>
      <w:bookmarkEnd w:id="525"/>
      <w:bookmarkEnd w:id="526"/>
      <w:bookmarkEnd w:id="527"/>
      <w:bookmarkEnd w:id="528"/>
    </w:p>
    <w:p w14:paraId="58B5E9D5" w14:textId="77777777" w:rsidR="00714063" w:rsidRPr="008215D4" w:rsidRDefault="00714063" w:rsidP="00714063">
      <w:pPr>
        <w:rPr>
          <w:noProof/>
          <w:lang w:val="en-US" w:eastAsia="zh-CN"/>
        </w:rPr>
      </w:pPr>
      <w:r w:rsidRPr="008215D4">
        <w:rPr>
          <w:noProof/>
          <w:lang w:val="en-US" w:eastAsia="zh-CN"/>
        </w:rPr>
        <w:t xml:space="preserve">The </w:t>
      </w:r>
      <w:r w:rsidRPr="008215D4">
        <w:rPr>
          <w:rFonts w:hint="eastAsia"/>
          <w:noProof/>
          <w:lang w:val="en-US" w:eastAsia="zh-CN"/>
        </w:rPr>
        <w:t>TWAN-S2a-Failure-Cause</w:t>
      </w:r>
      <w:r w:rsidRPr="008215D4">
        <w:rPr>
          <w:noProof/>
          <w:lang w:val="en-US" w:eastAsia="zh-CN"/>
        </w:rPr>
        <w:t xml:space="preserve"> AVP (AVP Code 15</w:t>
      </w:r>
      <w:r w:rsidRPr="008215D4">
        <w:rPr>
          <w:rFonts w:hint="eastAsia"/>
          <w:noProof/>
          <w:lang w:val="en-US" w:eastAsia="zh-CN"/>
        </w:rPr>
        <w:t>33</w:t>
      </w:r>
      <w:r w:rsidRPr="008215D4">
        <w:rPr>
          <w:noProof/>
          <w:lang w:val="en-US" w:eastAsia="zh-CN"/>
        </w:rPr>
        <w:t>)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cause of S2a connectivity establishment failure to the 3GPP AAA Server by the TWAN.</w:t>
      </w:r>
      <w:r w:rsidRPr="008215D4">
        <w:t xml:space="preserve"> The </w:t>
      </w:r>
      <w:r w:rsidRPr="008215D4">
        <w:rPr>
          <w:rFonts w:hint="eastAsia"/>
          <w:lang w:eastAsia="zh-CN"/>
        </w:rPr>
        <w:t>description</w:t>
      </w:r>
      <w:r w:rsidRPr="008215D4">
        <w:t xml:space="preserve"> of the </w:t>
      </w:r>
      <w:r w:rsidRPr="008215D4">
        <w:rPr>
          <w:rFonts w:hint="eastAsia"/>
          <w:lang w:eastAsia="zh-CN"/>
        </w:rPr>
        <w:t>TWAN-S2a-Failure-Cause value is specified as in T</w:t>
      </w:r>
      <w:r w:rsidRPr="008215D4">
        <w:t>able</w:t>
      </w:r>
      <w:r w:rsidRPr="008215D4">
        <w:rPr>
          <w:lang w:val="en-US" w:eastAsia="zh-CN"/>
        </w:rPr>
        <w:t> </w:t>
      </w:r>
      <w:r w:rsidRPr="008215D4">
        <w:rPr>
          <w:lang w:val="en-US"/>
        </w:rPr>
        <w:t>5.2.3.</w:t>
      </w:r>
      <w:r w:rsidRPr="008215D4">
        <w:rPr>
          <w:lang w:val="en-US" w:eastAsia="zh-CN"/>
        </w:rPr>
        <w:t>30</w:t>
      </w:r>
      <w:r w:rsidRPr="008215D4">
        <w:t>/</w:t>
      </w:r>
      <w:r w:rsidRPr="008215D4">
        <w:rPr>
          <w:rFonts w:hint="eastAsia"/>
          <w:lang w:eastAsia="zh-CN"/>
        </w:rPr>
        <w:t>1</w:t>
      </w:r>
      <w:r w:rsidRPr="008215D4">
        <w:t>:</w:t>
      </w:r>
    </w:p>
    <w:p w14:paraId="55D86C9D" w14:textId="77777777" w:rsidR="00714063" w:rsidRPr="008215D4" w:rsidRDefault="00714063" w:rsidP="00714063">
      <w:pPr>
        <w:rPr>
          <w:noProof/>
          <w:lang w:val="en-US" w:eastAsia="zh-CN"/>
        </w:rPr>
      </w:pPr>
    </w:p>
    <w:p w14:paraId="6ACBB3E0" w14:textId="77777777" w:rsidR="00714063" w:rsidRPr="008215D4" w:rsidRDefault="00714063" w:rsidP="00714063">
      <w:pPr>
        <w:pStyle w:val="TH"/>
        <w:outlineLvl w:val="0"/>
        <w:rPr>
          <w:lang w:eastAsia="zh-CN"/>
        </w:rPr>
      </w:pPr>
      <w:r w:rsidRPr="008215D4">
        <w:lastRenderedPageBreak/>
        <w:t xml:space="preserve">Table </w:t>
      </w:r>
      <w:r w:rsidRPr="008215D4">
        <w:rPr>
          <w:lang w:val="en-US"/>
        </w:rPr>
        <w:t>5.2.3.</w:t>
      </w:r>
      <w:r w:rsidRPr="008215D4">
        <w:rPr>
          <w:lang w:val="en-US" w:eastAsia="zh-CN"/>
        </w:rPr>
        <w:t>30</w:t>
      </w:r>
      <w:r w:rsidRPr="008215D4">
        <w:t>/</w:t>
      </w:r>
      <w:r w:rsidRPr="008215D4">
        <w:rPr>
          <w:rFonts w:hint="eastAsia"/>
          <w:lang w:eastAsia="zh-CN"/>
        </w:rPr>
        <w:t>1</w:t>
      </w:r>
      <w:r w:rsidRPr="008215D4">
        <w:t xml:space="preserve">: </w:t>
      </w:r>
      <w:r w:rsidRPr="008215D4">
        <w:rPr>
          <w:rFonts w:hint="eastAsia"/>
          <w:lang w:eastAsia="zh-CN"/>
        </w:rPr>
        <w:t>TWAN-S2a-Failure-Cause value description</w:t>
      </w:r>
    </w:p>
    <w:tbl>
      <w:tblPr>
        <w:tblW w:w="83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78"/>
        <w:gridCol w:w="1701"/>
        <w:gridCol w:w="5614"/>
      </w:tblGrid>
      <w:tr w:rsidR="00714063" w:rsidRPr="008215D4" w14:paraId="193F3CDD" w14:textId="77777777" w:rsidTr="00F76B35">
        <w:trPr>
          <w:cantSplit/>
          <w:jc w:val="center"/>
        </w:trPr>
        <w:tc>
          <w:tcPr>
            <w:tcW w:w="1078" w:type="dxa"/>
          </w:tcPr>
          <w:p w14:paraId="6654D9B2" w14:textId="77777777" w:rsidR="00A65E18" w:rsidRPr="008215D4" w:rsidRDefault="00714063" w:rsidP="00F76B35">
            <w:pPr>
              <w:pStyle w:val="TAH"/>
            </w:pPr>
            <w:r w:rsidRPr="008215D4">
              <w:t>Cause value</w:t>
            </w:r>
          </w:p>
          <w:p w14:paraId="2C151542" w14:textId="603066D1" w:rsidR="00714063" w:rsidRPr="008215D4" w:rsidRDefault="00714063" w:rsidP="00F76B35">
            <w:pPr>
              <w:pStyle w:val="TAH"/>
              <w:rPr>
                <w:lang w:eastAsia="zh-CN"/>
              </w:rPr>
            </w:pPr>
            <w:r w:rsidRPr="008215D4">
              <w:t>(decimal)</w:t>
            </w:r>
          </w:p>
        </w:tc>
        <w:tc>
          <w:tcPr>
            <w:tcW w:w="1701" w:type="dxa"/>
          </w:tcPr>
          <w:p w14:paraId="3FDD5A18" w14:textId="77777777" w:rsidR="00714063" w:rsidRPr="008215D4" w:rsidRDefault="00714063" w:rsidP="00F76B35">
            <w:pPr>
              <w:pStyle w:val="TAH"/>
              <w:rPr>
                <w:lang w:eastAsia="zh-CN"/>
              </w:rPr>
            </w:pPr>
            <w:r w:rsidRPr="008215D4">
              <w:rPr>
                <w:rFonts w:hint="eastAsia"/>
                <w:lang w:eastAsia="zh-CN"/>
              </w:rPr>
              <w:t>Cause Value</w:t>
            </w:r>
          </w:p>
        </w:tc>
        <w:tc>
          <w:tcPr>
            <w:tcW w:w="5614" w:type="dxa"/>
          </w:tcPr>
          <w:p w14:paraId="29D631BF" w14:textId="77777777" w:rsidR="00714063" w:rsidRPr="008215D4" w:rsidRDefault="00714063" w:rsidP="00F76B35">
            <w:pPr>
              <w:pStyle w:val="TAH"/>
              <w:rPr>
                <w:lang w:eastAsia="zh-CN"/>
              </w:rPr>
            </w:pPr>
            <w:r w:rsidRPr="008215D4">
              <w:rPr>
                <w:rFonts w:hint="eastAsia"/>
                <w:lang w:eastAsia="zh-CN"/>
              </w:rPr>
              <w:t>Meaning</w:t>
            </w:r>
          </w:p>
        </w:tc>
      </w:tr>
      <w:tr w:rsidR="00714063" w:rsidRPr="008215D4" w14:paraId="49F4D0ED" w14:textId="77777777" w:rsidTr="00F76B35">
        <w:trPr>
          <w:cantSplit/>
          <w:jc w:val="center"/>
        </w:trPr>
        <w:tc>
          <w:tcPr>
            <w:tcW w:w="1078" w:type="dxa"/>
          </w:tcPr>
          <w:p w14:paraId="2A0EA0E9" w14:textId="77777777" w:rsidR="00714063" w:rsidRPr="008215D4" w:rsidRDefault="00714063" w:rsidP="00F76B35">
            <w:pPr>
              <w:pStyle w:val="TAH"/>
              <w:rPr>
                <w:b w:val="0"/>
              </w:rPr>
            </w:pPr>
            <w:r w:rsidRPr="008215D4">
              <w:rPr>
                <w:rFonts w:hint="eastAsia"/>
                <w:b w:val="0"/>
              </w:rPr>
              <w:t>26</w:t>
            </w:r>
          </w:p>
        </w:tc>
        <w:tc>
          <w:tcPr>
            <w:tcW w:w="1701" w:type="dxa"/>
            <w:vAlign w:val="bottom"/>
          </w:tcPr>
          <w:p w14:paraId="0E3FCE15" w14:textId="77777777" w:rsidR="00714063" w:rsidRPr="008215D4" w:rsidRDefault="00714063" w:rsidP="00F76B35">
            <w:pPr>
              <w:pStyle w:val="TAL"/>
              <w:rPr>
                <w:lang w:eastAsia="zh-CN"/>
              </w:rPr>
            </w:pPr>
            <w:r w:rsidRPr="008215D4">
              <w:t>Insufficient resources</w:t>
            </w:r>
          </w:p>
        </w:tc>
        <w:tc>
          <w:tcPr>
            <w:tcW w:w="5614" w:type="dxa"/>
          </w:tcPr>
          <w:p w14:paraId="40D1C163" w14:textId="77777777" w:rsidR="00714063" w:rsidRPr="008215D4" w:rsidRDefault="00714063" w:rsidP="00F76B35">
            <w:pPr>
              <w:pStyle w:val="TAL"/>
              <w:rPr>
                <w:lang w:eastAsia="zh-CN"/>
              </w:rPr>
            </w:pPr>
            <w:r w:rsidRPr="008215D4">
              <w:rPr>
                <w:lang w:eastAsia="zh-CN"/>
              </w:rPr>
              <w:t>This cause is used to indicate that the requested service cannot be provided due to insufficient resources.</w:t>
            </w:r>
          </w:p>
        </w:tc>
      </w:tr>
      <w:tr w:rsidR="00714063" w:rsidRPr="008215D4" w14:paraId="3CE4AA2C" w14:textId="77777777" w:rsidTr="00F76B35">
        <w:trPr>
          <w:cantSplit/>
          <w:jc w:val="center"/>
        </w:trPr>
        <w:tc>
          <w:tcPr>
            <w:tcW w:w="1078" w:type="dxa"/>
          </w:tcPr>
          <w:p w14:paraId="4FFFE565" w14:textId="77777777" w:rsidR="00714063" w:rsidRPr="008215D4" w:rsidRDefault="00714063" w:rsidP="00F76B35">
            <w:pPr>
              <w:pStyle w:val="TAH"/>
              <w:rPr>
                <w:b w:val="0"/>
                <w:lang w:eastAsia="zh-CN"/>
              </w:rPr>
            </w:pPr>
            <w:r w:rsidRPr="008215D4">
              <w:rPr>
                <w:rFonts w:hint="eastAsia"/>
                <w:b w:val="0"/>
                <w:lang w:eastAsia="zh-CN"/>
              </w:rPr>
              <w:t>27</w:t>
            </w:r>
          </w:p>
        </w:tc>
        <w:tc>
          <w:tcPr>
            <w:tcW w:w="1701" w:type="dxa"/>
            <w:vAlign w:val="bottom"/>
          </w:tcPr>
          <w:p w14:paraId="2710309B" w14:textId="77777777" w:rsidR="00714063" w:rsidRPr="008215D4" w:rsidRDefault="00714063" w:rsidP="00F76B35">
            <w:pPr>
              <w:pStyle w:val="TAL"/>
            </w:pPr>
            <w:r w:rsidRPr="008215D4">
              <w:t>Unknown APN</w:t>
            </w:r>
          </w:p>
        </w:tc>
        <w:tc>
          <w:tcPr>
            <w:tcW w:w="5614" w:type="dxa"/>
          </w:tcPr>
          <w:p w14:paraId="332566C7" w14:textId="77777777" w:rsidR="00714063" w:rsidRPr="008215D4" w:rsidRDefault="00714063" w:rsidP="00F76B35">
            <w:pPr>
              <w:pStyle w:val="TAL"/>
            </w:pPr>
            <w:r w:rsidRPr="008215D4">
              <w:t>This cause is used to indicate that the requested service was rejected because the access point name could not be resolved.</w:t>
            </w:r>
          </w:p>
        </w:tc>
      </w:tr>
      <w:tr w:rsidR="00714063" w:rsidRPr="008215D4" w14:paraId="5F60C0DC" w14:textId="77777777" w:rsidTr="00F76B35">
        <w:trPr>
          <w:cantSplit/>
          <w:jc w:val="center"/>
        </w:trPr>
        <w:tc>
          <w:tcPr>
            <w:tcW w:w="1078" w:type="dxa"/>
          </w:tcPr>
          <w:p w14:paraId="2B613792" w14:textId="77777777" w:rsidR="00714063" w:rsidRPr="008215D4" w:rsidRDefault="00714063" w:rsidP="00F76B35">
            <w:pPr>
              <w:pStyle w:val="TAH"/>
              <w:rPr>
                <w:b w:val="0"/>
                <w:lang w:eastAsia="zh-CN"/>
              </w:rPr>
            </w:pPr>
            <w:r w:rsidRPr="008215D4">
              <w:rPr>
                <w:rFonts w:hint="eastAsia"/>
                <w:b w:val="0"/>
                <w:lang w:eastAsia="zh-CN"/>
              </w:rPr>
              <w:t>29</w:t>
            </w:r>
          </w:p>
        </w:tc>
        <w:tc>
          <w:tcPr>
            <w:tcW w:w="1701" w:type="dxa"/>
            <w:vAlign w:val="bottom"/>
          </w:tcPr>
          <w:p w14:paraId="4B9DB0DC" w14:textId="77777777" w:rsidR="00714063" w:rsidRPr="008215D4" w:rsidRDefault="00714063" w:rsidP="00F76B35">
            <w:pPr>
              <w:pStyle w:val="TAL"/>
              <w:rPr>
                <w:lang w:eastAsia="zh-CN"/>
              </w:rPr>
            </w:pPr>
            <w:r w:rsidRPr="008215D4">
              <w:t>User authentication failed</w:t>
            </w:r>
          </w:p>
        </w:tc>
        <w:tc>
          <w:tcPr>
            <w:tcW w:w="5614" w:type="dxa"/>
          </w:tcPr>
          <w:p w14:paraId="7B96B312" w14:textId="77777777" w:rsidR="00714063" w:rsidRPr="008215D4" w:rsidRDefault="00714063" w:rsidP="00F76B35">
            <w:pPr>
              <w:pStyle w:val="TAL"/>
            </w:pPr>
            <w:r w:rsidRPr="008215D4">
              <w:t>This cause is used to indicate that the requested service was rejected by the external packet data network due to a failed user authentication</w:t>
            </w:r>
          </w:p>
        </w:tc>
      </w:tr>
      <w:tr w:rsidR="00714063" w:rsidRPr="008215D4" w14:paraId="4C0FF146" w14:textId="77777777" w:rsidTr="00F76B35">
        <w:trPr>
          <w:cantSplit/>
          <w:jc w:val="center"/>
        </w:trPr>
        <w:tc>
          <w:tcPr>
            <w:tcW w:w="1078" w:type="dxa"/>
          </w:tcPr>
          <w:p w14:paraId="1DD39390" w14:textId="77777777" w:rsidR="00714063" w:rsidRPr="008215D4" w:rsidRDefault="00714063" w:rsidP="00F76B35">
            <w:pPr>
              <w:pStyle w:val="TAH"/>
              <w:rPr>
                <w:b w:val="0"/>
                <w:lang w:eastAsia="zh-CN"/>
              </w:rPr>
            </w:pPr>
            <w:r w:rsidRPr="008215D4">
              <w:rPr>
                <w:rFonts w:hint="eastAsia"/>
                <w:b w:val="0"/>
                <w:lang w:eastAsia="zh-CN"/>
              </w:rPr>
              <w:t>30</w:t>
            </w:r>
          </w:p>
        </w:tc>
        <w:tc>
          <w:tcPr>
            <w:tcW w:w="1701" w:type="dxa"/>
            <w:vAlign w:val="bottom"/>
          </w:tcPr>
          <w:p w14:paraId="58D0B468" w14:textId="77777777" w:rsidR="00714063" w:rsidRPr="008215D4" w:rsidRDefault="00714063" w:rsidP="00F76B35">
            <w:pPr>
              <w:pStyle w:val="TAL"/>
            </w:pPr>
            <w:r w:rsidRPr="008215D4">
              <w:t xml:space="preserve">Request rejected by </w:t>
            </w:r>
            <w:r w:rsidRPr="008215D4">
              <w:rPr>
                <w:rFonts w:hint="eastAsia"/>
                <w:lang w:eastAsia="zh-CN"/>
              </w:rPr>
              <w:t xml:space="preserve">TWAN or </w:t>
            </w:r>
            <w:r w:rsidRPr="008215D4">
              <w:t>PDN GW</w:t>
            </w:r>
          </w:p>
        </w:tc>
        <w:tc>
          <w:tcPr>
            <w:tcW w:w="5614" w:type="dxa"/>
          </w:tcPr>
          <w:p w14:paraId="59A5E35B" w14:textId="77777777" w:rsidR="00714063" w:rsidRPr="008215D4" w:rsidRDefault="00714063" w:rsidP="00F76B35">
            <w:pPr>
              <w:pStyle w:val="TAL"/>
            </w:pPr>
            <w:r w:rsidRPr="008215D4">
              <w:t>This cause is used to indicate that the requested service or operation was rejected by the</w:t>
            </w:r>
            <w:r w:rsidRPr="008215D4">
              <w:rPr>
                <w:rFonts w:hint="eastAsia"/>
                <w:lang w:eastAsia="zh-CN"/>
              </w:rPr>
              <w:t xml:space="preserve"> TWAN or</w:t>
            </w:r>
            <w:r w:rsidRPr="008215D4">
              <w:t xml:space="preserve"> PDN GW.</w:t>
            </w:r>
          </w:p>
        </w:tc>
      </w:tr>
      <w:tr w:rsidR="00714063" w:rsidRPr="008215D4" w14:paraId="3C3E858F" w14:textId="77777777" w:rsidTr="00F76B35">
        <w:trPr>
          <w:cantSplit/>
          <w:jc w:val="center"/>
        </w:trPr>
        <w:tc>
          <w:tcPr>
            <w:tcW w:w="1078" w:type="dxa"/>
          </w:tcPr>
          <w:p w14:paraId="1AA7F4C1" w14:textId="77777777" w:rsidR="00714063" w:rsidRPr="008215D4" w:rsidRDefault="00714063" w:rsidP="00F76B35">
            <w:pPr>
              <w:pStyle w:val="TAH"/>
              <w:rPr>
                <w:b w:val="0"/>
                <w:lang w:eastAsia="zh-CN"/>
              </w:rPr>
            </w:pPr>
            <w:r w:rsidRPr="008215D4">
              <w:rPr>
                <w:rFonts w:hint="eastAsia"/>
                <w:b w:val="0"/>
                <w:lang w:eastAsia="zh-CN"/>
              </w:rPr>
              <w:t>31</w:t>
            </w:r>
          </w:p>
        </w:tc>
        <w:tc>
          <w:tcPr>
            <w:tcW w:w="1701" w:type="dxa"/>
            <w:vAlign w:val="bottom"/>
          </w:tcPr>
          <w:p w14:paraId="3865604A" w14:textId="77777777" w:rsidR="00714063" w:rsidRPr="008215D4" w:rsidRDefault="00714063" w:rsidP="00F76B35">
            <w:pPr>
              <w:pStyle w:val="TAL"/>
            </w:pPr>
            <w:r w:rsidRPr="008215D4">
              <w:t>Request rejected, unspecified</w:t>
            </w:r>
          </w:p>
        </w:tc>
        <w:tc>
          <w:tcPr>
            <w:tcW w:w="5614" w:type="dxa"/>
          </w:tcPr>
          <w:p w14:paraId="242BB7FF" w14:textId="77777777" w:rsidR="00714063" w:rsidRPr="008215D4" w:rsidRDefault="00714063" w:rsidP="00F76B35">
            <w:pPr>
              <w:pStyle w:val="TAL"/>
            </w:pPr>
            <w:r w:rsidRPr="008215D4">
              <w:t>This cause is used to indicate that the requested service or operation was rejected due to unspecified reasons.</w:t>
            </w:r>
          </w:p>
        </w:tc>
      </w:tr>
      <w:tr w:rsidR="00714063" w:rsidRPr="008215D4" w14:paraId="0A1FCD27" w14:textId="77777777" w:rsidTr="00F76B35">
        <w:trPr>
          <w:cantSplit/>
          <w:jc w:val="center"/>
        </w:trPr>
        <w:tc>
          <w:tcPr>
            <w:tcW w:w="1078" w:type="dxa"/>
          </w:tcPr>
          <w:p w14:paraId="45968335" w14:textId="77777777" w:rsidR="00714063" w:rsidRPr="008215D4" w:rsidRDefault="00714063" w:rsidP="00F76B35">
            <w:pPr>
              <w:pStyle w:val="TAH"/>
              <w:rPr>
                <w:b w:val="0"/>
                <w:lang w:eastAsia="zh-CN"/>
              </w:rPr>
            </w:pPr>
            <w:r w:rsidRPr="008215D4">
              <w:rPr>
                <w:rFonts w:hint="eastAsia"/>
                <w:b w:val="0"/>
                <w:lang w:eastAsia="zh-CN"/>
              </w:rPr>
              <w:t>32</w:t>
            </w:r>
          </w:p>
        </w:tc>
        <w:tc>
          <w:tcPr>
            <w:tcW w:w="1701" w:type="dxa"/>
            <w:vAlign w:val="bottom"/>
          </w:tcPr>
          <w:p w14:paraId="3A34744D" w14:textId="77777777" w:rsidR="00714063" w:rsidRPr="008215D4" w:rsidRDefault="00714063" w:rsidP="00F76B35">
            <w:pPr>
              <w:pStyle w:val="TAL"/>
            </w:pPr>
            <w:r w:rsidRPr="008215D4">
              <w:t>Service option not supported</w:t>
            </w:r>
          </w:p>
        </w:tc>
        <w:tc>
          <w:tcPr>
            <w:tcW w:w="5614" w:type="dxa"/>
          </w:tcPr>
          <w:p w14:paraId="095E84F8" w14:textId="77777777" w:rsidR="00714063" w:rsidRPr="008215D4" w:rsidRDefault="00714063" w:rsidP="00F76B35">
            <w:pPr>
              <w:pStyle w:val="TAL"/>
            </w:pPr>
            <w:r w:rsidRPr="008215D4">
              <w:t>This cause is used</w:t>
            </w:r>
            <w:r w:rsidRPr="008215D4">
              <w:rPr>
                <w:rFonts w:hint="eastAsia"/>
                <w:lang w:eastAsia="zh-CN"/>
              </w:rPr>
              <w:t xml:space="preserve"> to</w:t>
            </w:r>
            <w:r w:rsidRPr="008215D4">
              <w:t xml:space="preserve"> </w:t>
            </w:r>
            <w:r w:rsidRPr="008215D4">
              <w:rPr>
                <w:rFonts w:hint="eastAsia"/>
                <w:lang w:eastAsia="zh-CN"/>
              </w:rPr>
              <w:t xml:space="preserve">indicate </w:t>
            </w:r>
            <w:r w:rsidRPr="008215D4">
              <w:t>th</w:t>
            </w:r>
            <w:r w:rsidRPr="008215D4">
              <w:rPr>
                <w:rFonts w:hint="eastAsia"/>
                <w:lang w:eastAsia="zh-CN"/>
              </w:rPr>
              <w:t>at the</w:t>
            </w:r>
            <w:r w:rsidRPr="008215D4">
              <w:t xml:space="preserve"> UE requests a service which is not supported by the PLMN.</w:t>
            </w:r>
          </w:p>
        </w:tc>
      </w:tr>
      <w:tr w:rsidR="00714063" w:rsidRPr="008215D4" w14:paraId="55CE8D9F" w14:textId="77777777" w:rsidTr="00F76B35">
        <w:trPr>
          <w:cantSplit/>
          <w:jc w:val="center"/>
        </w:trPr>
        <w:tc>
          <w:tcPr>
            <w:tcW w:w="1078" w:type="dxa"/>
          </w:tcPr>
          <w:p w14:paraId="010E0758" w14:textId="77777777" w:rsidR="00714063" w:rsidRPr="008215D4" w:rsidRDefault="00714063" w:rsidP="00F76B35">
            <w:pPr>
              <w:pStyle w:val="TAH"/>
              <w:rPr>
                <w:b w:val="0"/>
                <w:lang w:eastAsia="zh-CN"/>
              </w:rPr>
            </w:pPr>
            <w:r w:rsidRPr="008215D4">
              <w:rPr>
                <w:rFonts w:hint="eastAsia"/>
                <w:b w:val="0"/>
                <w:lang w:eastAsia="zh-CN"/>
              </w:rPr>
              <w:t>33</w:t>
            </w:r>
          </w:p>
        </w:tc>
        <w:tc>
          <w:tcPr>
            <w:tcW w:w="1701" w:type="dxa"/>
            <w:vAlign w:val="bottom"/>
          </w:tcPr>
          <w:p w14:paraId="123C7AF6" w14:textId="77777777" w:rsidR="00714063" w:rsidRPr="008215D4" w:rsidRDefault="00714063" w:rsidP="00F76B35">
            <w:pPr>
              <w:pStyle w:val="TAL"/>
            </w:pPr>
            <w:r w:rsidRPr="008215D4">
              <w:t>Requested service option not subscribed</w:t>
            </w:r>
          </w:p>
        </w:tc>
        <w:tc>
          <w:tcPr>
            <w:tcW w:w="5614" w:type="dxa"/>
          </w:tcPr>
          <w:p w14:paraId="3545E77E" w14:textId="77777777" w:rsidR="00714063" w:rsidRPr="008215D4" w:rsidRDefault="00714063" w:rsidP="00F76B35">
            <w:pPr>
              <w:pStyle w:val="TAL"/>
            </w:pPr>
            <w:r w:rsidRPr="008215D4">
              <w:t xml:space="preserve">This cause is </w:t>
            </w:r>
            <w:r w:rsidRPr="008215D4">
              <w:rPr>
                <w:rFonts w:hint="eastAsia"/>
                <w:lang w:eastAsia="zh-CN"/>
              </w:rPr>
              <w:t xml:space="preserve">used to indicate </w:t>
            </w:r>
            <w:r w:rsidRPr="008215D4">
              <w:t>th</w:t>
            </w:r>
            <w:r w:rsidRPr="008215D4">
              <w:rPr>
                <w:rFonts w:hint="eastAsia"/>
                <w:lang w:eastAsia="zh-CN"/>
              </w:rPr>
              <w:t>at the</w:t>
            </w:r>
            <w:r w:rsidRPr="008215D4">
              <w:t xml:space="preserve"> UE requests </w:t>
            </w:r>
            <w:r w:rsidRPr="008215D4">
              <w:rPr>
                <w:rFonts w:hint="eastAsia"/>
                <w:lang w:eastAsia="zh-CN"/>
              </w:rPr>
              <w:t>a service option</w:t>
            </w:r>
            <w:r w:rsidRPr="008215D4">
              <w:t xml:space="preserve"> which it has no subscription.</w:t>
            </w:r>
          </w:p>
        </w:tc>
      </w:tr>
      <w:tr w:rsidR="00714063" w:rsidRPr="008215D4" w14:paraId="41CE2356" w14:textId="77777777" w:rsidTr="00F76B35">
        <w:trPr>
          <w:cantSplit/>
          <w:jc w:val="center"/>
        </w:trPr>
        <w:tc>
          <w:tcPr>
            <w:tcW w:w="1078" w:type="dxa"/>
          </w:tcPr>
          <w:p w14:paraId="701C01D6" w14:textId="77777777" w:rsidR="00714063" w:rsidRPr="008215D4" w:rsidRDefault="00714063" w:rsidP="00F76B35">
            <w:pPr>
              <w:pStyle w:val="TAH"/>
              <w:rPr>
                <w:b w:val="0"/>
                <w:lang w:eastAsia="zh-CN"/>
              </w:rPr>
            </w:pPr>
            <w:r w:rsidRPr="008215D4">
              <w:rPr>
                <w:rFonts w:hint="eastAsia"/>
                <w:b w:val="0"/>
                <w:lang w:eastAsia="zh-CN"/>
              </w:rPr>
              <w:t>34</w:t>
            </w:r>
          </w:p>
        </w:tc>
        <w:tc>
          <w:tcPr>
            <w:tcW w:w="1701" w:type="dxa"/>
            <w:vAlign w:val="bottom"/>
          </w:tcPr>
          <w:p w14:paraId="7D7F54A4" w14:textId="77777777" w:rsidR="00714063" w:rsidRPr="008215D4" w:rsidRDefault="00714063" w:rsidP="00F76B35">
            <w:pPr>
              <w:pStyle w:val="TAL"/>
            </w:pPr>
            <w:r w:rsidRPr="008215D4">
              <w:t>Service option temporarily out of order</w:t>
            </w:r>
          </w:p>
        </w:tc>
        <w:tc>
          <w:tcPr>
            <w:tcW w:w="5614" w:type="dxa"/>
          </w:tcPr>
          <w:p w14:paraId="18DF18FB" w14:textId="77777777" w:rsidR="00714063" w:rsidRPr="008215D4" w:rsidRDefault="00714063" w:rsidP="00F76B35">
            <w:pPr>
              <w:pStyle w:val="TAL"/>
            </w:pPr>
            <w:r w:rsidRPr="008215D4">
              <w:t>This cause is</w:t>
            </w:r>
            <w:r w:rsidRPr="008215D4">
              <w:rPr>
                <w:rFonts w:hint="eastAsia"/>
                <w:lang w:eastAsia="zh-CN"/>
              </w:rPr>
              <w:t xml:space="preserve"> used to indicate that</w:t>
            </w:r>
            <w:r w:rsidRPr="008215D4">
              <w:t xml:space="preserve"> the network cannot </w:t>
            </w:r>
            <w:r w:rsidRPr="008215D4">
              <w:rPr>
                <w:rFonts w:hint="eastAsia"/>
                <w:lang w:eastAsia="zh-CN"/>
              </w:rPr>
              <w:t xml:space="preserve">serve </w:t>
            </w:r>
            <w:r w:rsidRPr="008215D4">
              <w:t>the request because of temporary outage of one or more functions required for supporting the service.</w:t>
            </w:r>
          </w:p>
        </w:tc>
      </w:tr>
      <w:tr w:rsidR="00714063" w:rsidRPr="008215D4" w14:paraId="3850DF09" w14:textId="77777777" w:rsidTr="00F76B35">
        <w:trPr>
          <w:cantSplit/>
          <w:jc w:val="center"/>
        </w:trPr>
        <w:tc>
          <w:tcPr>
            <w:tcW w:w="1078" w:type="dxa"/>
          </w:tcPr>
          <w:p w14:paraId="1C2E5F07" w14:textId="77777777" w:rsidR="00714063" w:rsidRPr="008215D4" w:rsidRDefault="00714063" w:rsidP="00F76B35">
            <w:pPr>
              <w:pStyle w:val="TAH"/>
              <w:rPr>
                <w:b w:val="0"/>
                <w:lang w:eastAsia="zh-CN"/>
              </w:rPr>
            </w:pPr>
            <w:r w:rsidRPr="008215D4">
              <w:rPr>
                <w:rFonts w:hint="eastAsia"/>
                <w:b w:val="0"/>
                <w:lang w:eastAsia="zh-CN"/>
              </w:rPr>
              <w:t>38</w:t>
            </w:r>
          </w:p>
        </w:tc>
        <w:tc>
          <w:tcPr>
            <w:tcW w:w="1701" w:type="dxa"/>
            <w:vAlign w:val="bottom"/>
          </w:tcPr>
          <w:p w14:paraId="3A005FA4" w14:textId="77777777" w:rsidR="00714063" w:rsidRPr="008215D4" w:rsidRDefault="00714063" w:rsidP="00F76B35">
            <w:pPr>
              <w:pStyle w:val="TAL"/>
            </w:pPr>
            <w:r w:rsidRPr="008215D4">
              <w:t>Network failure</w:t>
            </w:r>
          </w:p>
        </w:tc>
        <w:tc>
          <w:tcPr>
            <w:tcW w:w="5614" w:type="dxa"/>
          </w:tcPr>
          <w:p w14:paraId="3B61F716" w14:textId="77777777" w:rsidR="00714063" w:rsidRPr="008215D4" w:rsidRDefault="00714063" w:rsidP="00F76B35">
            <w:pPr>
              <w:pStyle w:val="TAL"/>
            </w:pPr>
            <w:r w:rsidRPr="008215D4">
              <w:t>This cause is used to indicate that the requested service was rejected due to an error situation in the network.</w:t>
            </w:r>
          </w:p>
        </w:tc>
      </w:tr>
      <w:tr w:rsidR="00714063" w:rsidRPr="008215D4" w14:paraId="02DD5EBE" w14:textId="77777777" w:rsidTr="00F76B35">
        <w:trPr>
          <w:cantSplit/>
          <w:jc w:val="center"/>
        </w:trPr>
        <w:tc>
          <w:tcPr>
            <w:tcW w:w="1078" w:type="dxa"/>
          </w:tcPr>
          <w:p w14:paraId="11892028" w14:textId="77777777" w:rsidR="00714063" w:rsidRPr="008215D4" w:rsidRDefault="00714063" w:rsidP="00F76B35">
            <w:pPr>
              <w:pStyle w:val="TAH"/>
              <w:rPr>
                <w:b w:val="0"/>
                <w:lang w:eastAsia="zh-CN"/>
              </w:rPr>
            </w:pPr>
            <w:r w:rsidRPr="008215D4">
              <w:rPr>
                <w:rFonts w:hint="eastAsia"/>
                <w:b w:val="0"/>
                <w:lang w:eastAsia="zh-CN"/>
              </w:rPr>
              <w:t>50</w:t>
            </w:r>
          </w:p>
        </w:tc>
        <w:tc>
          <w:tcPr>
            <w:tcW w:w="1701" w:type="dxa"/>
            <w:vAlign w:val="bottom"/>
          </w:tcPr>
          <w:p w14:paraId="54A367BC" w14:textId="77777777" w:rsidR="00714063" w:rsidRPr="008215D4" w:rsidRDefault="00714063" w:rsidP="00F76B35">
            <w:pPr>
              <w:pStyle w:val="TAL"/>
            </w:pPr>
            <w:r w:rsidRPr="008215D4">
              <w:t>PDN type IPv4 only allowed</w:t>
            </w:r>
          </w:p>
        </w:tc>
        <w:tc>
          <w:tcPr>
            <w:tcW w:w="5614" w:type="dxa"/>
          </w:tcPr>
          <w:p w14:paraId="1BCF82E5" w14:textId="77777777" w:rsidR="00714063" w:rsidRPr="008215D4" w:rsidRDefault="00714063" w:rsidP="00F76B35">
            <w:pPr>
              <w:pStyle w:val="TAL"/>
            </w:pPr>
            <w:r w:rsidRPr="008215D4">
              <w:t xml:space="preserve">This value is used </w:t>
            </w:r>
            <w:r w:rsidRPr="008215D4">
              <w:rPr>
                <w:rFonts w:hint="eastAsia"/>
                <w:lang w:eastAsia="zh-CN"/>
              </w:rPr>
              <w:t>t</w:t>
            </w:r>
            <w:r w:rsidRPr="008215D4">
              <w:t>o indicate that only PDN type IPv4 is allowed for the requested PDN connectivity.</w:t>
            </w:r>
          </w:p>
        </w:tc>
      </w:tr>
      <w:tr w:rsidR="00714063" w:rsidRPr="008215D4" w14:paraId="4665960F" w14:textId="77777777" w:rsidTr="00F76B35">
        <w:trPr>
          <w:cantSplit/>
          <w:jc w:val="center"/>
        </w:trPr>
        <w:tc>
          <w:tcPr>
            <w:tcW w:w="1078" w:type="dxa"/>
          </w:tcPr>
          <w:p w14:paraId="01884072" w14:textId="77777777" w:rsidR="00714063" w:rsidRPr="008215D4" w:rsidRDefault="00714063" w:rsidP="00F76B35">
            <w:pPr>
              <w:pStyle w:val="TAH"/>
              <w:rPr>
                <w:b w:val="0"/>
                <w:lang w:eastAsia="zh-CN"/>
              </w:rPr>
            </w:pPr>
            <w:r w:rsidRPr="008215D4">
              <w:rPr>
                <w:rFonts w:hint="eastAsia"/>
                <w:b w:val="0"/>
                <w:lang w:eastAsia="zh-CN"/>
              </w:rPr>
              <w:t>51</w:t>
            </w:r>
          </w:p>
        </w:tc>
        <w:tc>
          <w:tcPr>
            <w:tcW w:w="1701" w:type="dxa"/>
            <w:vAlign w:val="bottom"/>
          </w:tcPr>
          <w:p w14:paraId="631D0957" w14:textId="77777777" w:rsidR="00714063" w:rsidRPr="008215D4" w:rsidRDefault="00714063" w:rsidP="00F76B35">
            <w:pPr>
              <w:pStyle w:val="TAL"/>
            </w:pPr>
            <w:r w:rsidRPr="008215D4">
              <w:t>PDN type IPv6 only allowed</w:t>
            </w:r>
          </w:p>
        </w:tc>
        <w:tc>
          <w:tcPr>
            <w:tcW w:w="5614" w:type="dxa"/>
          </w:tcPr>
          <w:p w14:paraId="6BFC3AB8" w14:textId="77777777" w:rsidR="00714063" w:rsidRPr="008215D4" w:rsidRDefault="00714063" w:rsidP="00F76B35">
            <w:pPr>
              <w:pStyle w:val="TAL"/>
            </w:pPr>
            <w:r w:rsidRPr="008215D4">
              <w:t>This value is used to indicate that only PDN type IPv6 is allowed for the requested PDN connectivity.</w:t>
            </w:r>
          </w:p>
        </w:tc>
      </w:tr>
      <w:tr w:rsidR="00714063" w:rsidRPr="008215D4" w14:paraId="1BDBEFE7" w14:textId="77777777" w:rsidTr="00F76B35">
        <w:trPr>
          <w:cantSplit/>
          <w:jc w:val="center"/>
        </w:trPr>
        <w:tc>
          <w:tcPr>
            <w:tcW w:w="1078" w:type="dxa"/>
          </w:tcPr>
          <w:p w14:paraId="423AA8F9" w14:textId="77777777" w:rsidR="00714063" w:rsidRPr="008215D4" w:rsidRDefault="00714063" w:rsidP="00F76B35">
            <w:pPr>
              <w:pStyle w:val="TAH"/>
              <w:rPr>
                <w:b w:val="0"/>
                <w:lang w:eastAsia="zh-CN"/>
              </w:rPr>
            </w:pPr>
            <w:r w:rsidRPr="008215D4">
              <w:rPr>
                <w:rFonts w:hint="eastAsia"/>
                <w:b w:val="0"/>
                <w:lang w:eastAsia="zh-CN"/>
              </w:rPr>
              <w:t>54</w:t>
            </w:r>
          </w:p>
        </w:tc>
        <w:tc>
          <w:tcPr>
            <w:tcW w:w="1701" w:type="dxa"/>
            <w:vAlign w:val="bottom"/>
          </w:tcPr>
          <w:p w14:paraId="5F712508" w14:textId="77777777" w:rsidR="00714063" w:rsidRPr="008215D4" w:rsidRDefault="00714063" w:rsidP="00F76B35">
            <w:pPr>
              <w:pStyle w:val="TAL"/>
            </w:pPr>
            <w:r w:rsidRPr="008215D4">
              <w:rPr>
                <w:rFonts w:hint="eastAsia"/>
                <w:lang w:eastAsia="zh-CN"/>
              </w:rPr>
              <w:t>PDN connection does not exist</w:t>
            </w:r>
          </w:p>
        </w:tc>
        <w:tc>
          <w:tcPr>
            <w:tcW w:w="5614" w:type="dxa"/>
          </w:tcPr>
          <w:p w14:paraId="12A6962D" w14:textId="77777777" w:rsidR="00714063" w:rsidRPr="008215D4" w:rsidRDefault="00714063" w:rsidP="00F76B35">
            <w:pPr>
              <w:pStyle w:val="TAL"/>
            </w:pPr>
            <w:r w:rsidRPr="008215D4">
              <w:t xml:space="preserve">This value is used </w:t>
            </w:r>
            <w:r w:rsidRPr="008215D4">
              <w:rPr>
                <w:lang w:val="en-US"/>
              </w:rPr>
              <w:t xml:space="preserve">at handover from a 3GPP access network </w:t>
            </w:r>
            <w:r w:rsidRPr="008215D4">
              <w:t xml:space="preserve">to indicate that the </w:t>
            </w:r>
            <w:r w:rsidRPr="008215D4">
              <w:rPr>
                <w:rFonts w:hint="eastAsia"/>
                <w:lang w:eastAsia="zh-CN"/>
              </w:rPr>
              <w:t xml:space="preserve">network </w:t>
            </w:r>
            <w:r w:rsidRPr="008215D4">
              <w:rPr>
                <w:lang w:eastAsia="zh-CN"/>
              </w:rPr>
              <w:t>does not have any information about the requested PDN connection</w:t>
            </w:r>
            <w:r w:rsidRPr="008215D4">
              <w:t>.</w:t>
            </w:r>
          </w:p>
        </w:tc>
      </w:tr>
      <w:tr w:rsidR="00714063" w:rsidRPr="008215D4" w14:paraId="0EE1D655" w14:textId="77777777" w:rsidTr="00F76B35">
        <w:trPr>
          <w:cantSplit/>
          <w:jc w:val="center"/>
        </w:trPr>
        <w:tc>
          <w:tcPr>
            <w:tcW w:w="1078" w:type="dxa"/>
          </w:tcPr>
          <w:p w14:paraId="5F8F2331" w14:textId="77777777" w:rsidR="00714063" w:rsidRPr="008215D4" w:rsidRDefault="00714063" w:rsidP="00F76B35">
            <w:pPr>
              <w:pStyle w:val="TAH"/>
              <w:rPr>
                <w:b w:val="0"/>
                <w:lang w:eastAsia="zh-CN"/>
              </w:rPr>
            </w:pPr>
            <w:r w:rsidRPr="008215D4">
              <w:rPr>
                <w:rFonts w:hint="eastAsia"/>
                <w:b w:val="0"/>
                <w:lang w:eastAsia="zh-CN"/>
              </w:rPr>
              <w:t>113</w:t>
            </w:r>
          </w:p>
        </w:tc>
        <w:tc>
          <w:tcPr>
            <w:tcW w:w="1701" w:type="dxa"/>
            <w:vAlign w:val="bottom"/>
          </w:tcPr>
          <w:p w14:paraId="11460A70" w14:textId="77777777" w:rsidR="00714063" w:rsidRPr="008215D4" w:rsidRDefault="00714063" w:rsidP="00F76B35">
            <w:pPr>
              <w:pStyle w:val="TAL"/>
            </w:pPr>
            <w:r w:rsidRPr="008215D4">
              <w:rPr>
                <w:rFonts w:hint="eastAsia"/>
                <w:lang w:eastAsia="zh-CN"/>
              </w:rPr>
              <w:t>Multiple</w:t>
            </w:r>
            <w:r w:rsidRPr="008215D4">
              <w:t xml:space="preserve"> access</w:t>
            </w:r>
            <w:r w:rsidRPr="008215D4">
              <w:rPr>
                <w:rFonts w:hint="eastAsia"/>
                <w:lang w:eastAsia="zh-CN"/>
              </w:rPr>
              <w:t>es</w:t>
            </w:r>
            <w:r w:rsidRPr="008215D4">
              <w:t xml:space="preserve"> to a PDN connection not allowed</w:t>
            </w:r>
          </w:p>
        </w:tc>
        <w:tc>
          <w:tcPr>
            <w:tcW w:w="5614" w:type="dxa"/>
          </w:tcPr>
          <w:p w14:paraId="470B12ED" w14:textId="77777777" w:rsidR="00714063" w:rsidRPr="008215D4" w:rsidRDefault="00714063" w:rsidP="00F76B35">
            <w:pPr>
              <w:pStyle w:val="TAL"/>
              <w:rPr>
                <w:lang w:eastAsia="zh-CN"/>
              </w:rPr>
            </w:pPr>
            <w:r w:rsidRPr="008215D4">
              <w:t>This value is used to indicate that</w:t>
            </w:r>
            <w:r w:rsidRPr="008215D4">
              <w:rPr>
                <w:rFonts w:hint="eastAsia"/>
                <w:lang w:eastAsia="zh-CN"/>
              </w:rPr>
              <w:t xml:space="preserve"> the request for the </w:t>
            </w:r>
            <w:r w:rsidRPr="008215D4">
              <w:rPr>
                <w:lang w:eastAsia="zh-CN"/>
              </w:rPr>
              <w:t>additional</w:t>
            </w:r>
            <w:r w:rsidRPr="008215D4">
              <w:rPr>
                <w:rFonts w:hint="eastAsia"/>
                <w:lang w:eastAsia="zh-CN"/>
              </w:rPr>
              <w:t xml:space="preserve"> access to a PDN connection was rejected by the PDN GW. </w:t>
            </w:r>
          </w:p>
        </w:tc>
      </w:tr>
    </w:tbl>
    <w:p w14:paraId="08E83241" w14:textId="77777777" w:rsidR="00714063" w:rsidRPr="008215D4" w:rsidRDefault="00714063" w:rsidP="00714063">
      <w:pPr>
        <w:rPr>
          <w:noProof/>
          <w:lang w:eastAsia="zh-CN"/>
        </w:rPr>
      </w:pPr>
    </w:p>
    <w:p w14:paraId="4EDCA401" w14:textId="77777777" w:rsidR="00714063" w:rsidRPr="008215D4" w:rsidRDefault="00714063" w:rsidP="006528F8">
      <w:pPr>
        <w:pStyle w:val="Heading4"/>
      </w:pPr>
      <w:bookmarkStart w:id="529" w:name="_Toc20213336"/>
      <w:bookmarkStart w:id="530" w:name="_Toc36043817"/>
      <w:bookmarkStart w:id="531" w:name="_Toc44872193"/>
      <w:bookmarkStart w:id="532" w:name="_Toc146095349"/>
      <w:r w:rsidRPr="008215D4">
        <w:rPr>
          <w:lang w:val="en-US" w:eastAsia="zh-CN"/>
        </w:rPr>
        <w:t>5.2.3.32</w:t>
      </w:r>
      <w:r w:rsidRPr="008215D4">
        <w:tab/>
        <w:t>SM-Back-Off-Timer</w:t>
      </w:r>
      <w:bookmarkEnd w:id="529"/>
      <w:bookmarkEnd w:id="530"/>
      <w:bookmarkEnd w:id="531"/>
      <w:bookmarkEnd w:id="532"/>
    </w:p>
    <w:p w14:paraId="018CA3A4" w14:textId="77777777" w:rsidR="00714063" w:rsidRPr="008215D4" w:rsidRDefault="00714063" w:rsidP="00714063">
      <w:r w:rsidRPr="008215D4">
        <w:t>The SM-Back-Off-Timer AVP is of type Unsigned32 and it shall contain the session management back-off timer value in seconds</w:t>
      </w:r>
      <w:r w:rsidRPr="008215D4">
        <w:rPr>
          <w:rFonts w:hint="eastAsia"/>
          <w:lang w:eastAsia="zh-CN"/>
        </w:rPr>
        <w:t>. The</w:t>
      </w:r>
      <w:r w:rsidRPr="008215D4">
        <w:rPr>
          <w:lang w:eastAsia="zh-CN"/>
        </w:rPr>
        <w:t xml:space="preserve"> </w:t>
      </w:r>
      <w:r w:rsidRPr="008215D4">
        <w:rPr>
          <w:rFonts w:hint="eastAsia"/>
          <w:lang w:eastAsia="zh-CN"/>
        </w:rPr>
        <w:t>s</w:t>
      </w:r>
      <w:r w:rsidRPr="008215D4">
        <w:rPr>
          <w:lang w:eastAsia="zh-CN"/>
        </w:rPr>
        <w:t xml:space="preserve">ession </w:t>
      </w:r>
      <w:r w:rsidRPr="008215D4">
        <w:rPr>
          <w:rFonts w:hint="eastAsia"/>
          <w:lang w:eastAsia="zh-CN"/>
        </w:rPr>
        <w:t>m</w:t>
      </w:r>
      <w:r w:rsidRPr="008215D4">
        <w:rPr>
          <w:lang w:eastAsia="zh-CN"/>
        </w:rPr>
        <w:t xml:space="preserve">anagement back-off timer </w:t>
      </w:r>
      <w:r w:rsidRPr="008215D4">
        <w:rPr>
          <w:rFonts w:hint="eastAsia"/>
          <w:lang w:eastAsia="zh-CN"/>
        </w:rPr>
        <w:t xml:space="preserve">is provided </w:t>
      </w:r>
      <w:r w:rsidRPr="008215D4">
        <w:rPr>
          <w:lang w:eastAsia="zh-CN"/>
        </w:rPr>
        <w:t>to the UE</w:t>
      </w:r>
      <w:r w:rsidRPr="008215D4">
        <w:t xml:space="preserve"> as specified in </w:t>
      </w:r>
      <w:r>
        <w:rPr>
          <w:rFonts w:hint="eastAsia"/>
          <w:lang w:eastAsia="zh-CN"/>
        </w:rPr>
        <w:t>clause</w:t>
      </w:r>
      <w:r w:rsidRPr="008215D4">
        <w:rPr>
          <w:rFonts w:hint="eastAsia"/>
          <w:lang w:eastAsia="zh-CN"/>
        </w:rPr>
        <w:t> </w:t>
      </w:r>
      <w:r w:rsidRPr="008215D4">
        <w:t>8.1.4.16</w:t>
      </w:r>
      <w:r w:rsidRPr="008215D4">
        <w:rPr>
          <w:lang w:val="en-US"/>
        </w:rPr>
        <w:t xml:space="preserve"> </w:t>
      </w:r>
      <w:r w:rsidRPr="008215D4">
        <w:rPr>
          <w:rFonts w:hint="eastAsia"/>
          <w:lang w:val="en-US" w:eastAsia="zh-CN"/>
        </w:rPr>
        <w:t xml:space="preserve">of </w:t>
      </w:r>
      <w:r w:rsidRPr="008215D4">
        <w:t>3GPP</w:t>
      </w:r>
      <w:r w:rsidRPr="008215D4">
        <w:rPr>
          <w:lang w:val="en-US" w:eastAsia="zh-CN"/>
        </w:rPr>
        <w:t> </w:t>
      </w:r>
      <w:r w:rsidRPr="008215D4">
        <w:t>TS</w:t>
      </w:r>
      <w:r w:rsidRPr="008215D4">
        <w:rPr>
          <w:lang w:val="en-US" w:eastAsia="zh-CN"/>
        </w:rPr>
        <w:t> </w:t>
      </w:r>
      <w:r w:rsidRPr="008215D4">
        <w:t>24.302</w:t>
      </w:r>
      <w:r w:rsidRPr="008215D4">
        <w:rPr>
          <w:lang w:val="en-US" w:eastAsia="zh-CN"/>
        </w:rPr>
        <w:t> </w:t>
      </w:r>
      <w:r w:rsidRPr="008215D4">
        <w:t>[26].</w:t>
      </w:r>
    </w:p>
    <w:p w14:paraId="0B6E85ED" w14:textId="77777777" w:rsidR="00714063" w:rsidRPr="008215D4" w:rsidRDefault="00714063" w:rsidP="006528F8">
      <w:pPr>
        <w:pStyle w:val="Heading4"/>
        <w:rPr>
          <w:lang w:val="en-US" w:eastAsia="zh-CN"/>
        </w:rPr>
      </w:pPr>
      <w:bookmarkStart w:id="533" w:name="_Toc20213337"/>
      <w:bookmarkStart w:id="534" w:name="_Toc36043818"/>
      <w:bookmarkStart w:id="535" w:name="_Toc44872194"/>
      <w:bookmarkStart w:id="536" w:name="_Toc146095350"/>
      <w:r w:rsidRPr="008215D4">
        <w:rPr>
          <w:lang w:val="en-US" w:eastAsia="zh-CN"/>
        </w:rPr>
        <w:t>5.2.3.33</w:t>
      </w:r>
      <w:r w:rsidRPr="008215D4">
        <w:rPr>
          <w:lang w:val="en-US" w:eastAsia="zh-CN"/>
        </w:rPr>
        <w:tab/>
        <w:t>WLCP-Key</w:t>
      </w:r>
      <w:bookmarkEnd w:id="533"/>
      <w:bookmarkEnd w:id="534"/>
      <w:bookmarkEnd w:id="535"/>
      <w:bookmarkEnd w:id="536"/>
    </w:p>
    <w:p w14:paraId="2A14832E" w14:textId="70E3251D" w:rsidR="00714063" w:rsidRPr="008215D4" w:rsidRDefault="00714063" w:rsidP="00714063">
      <w:pPr>
        <w:rPr>
          <w:noProof/>
          <w:lang w:val="en-US" w:eastAsia="zh-CN"/>
        </w:rPr>
      </w:pPr>
      <w:r w:rsidRPr="008215D4">
        <w:rPr>
          <w:noProof/>
          <w:lang w:val="en-US" w:eastAsia="zh-CN"/>
        </w:rPr>
        <w:t xml:space="preserve">The WLCP-Key AVP (AVP Code 1535) is of type </w:t>
      </w:r>
      <w:r w:rsidRPr="008215D4">
        <w:rPr>
          <w:lang w:val="en-US"/>
        </w:rPr>
        <w:t>OctetString</w:t>
      </w:r>
      <w:r w:rsidRPr="008215D4">
        <w:rPr>
          <w:rFonts w:hint="eastAsia"/>
          <w:noProof/>
          <w:lang w:val="en-US" w:eastAsia="zh-CN"/>
        </w:rPr>
        <w:t xml:space="preserve"> and it shall contain </w:t>
      </w:r>
      <w:r w:rsidRPr="008215D4">
        <w:rPr>
          <w:noProof/>
          <w:lang w:val="en-US" w:eastAsia="zh-CN"/>
        </w:rPr>
        <w:t xml:space="preserve">the WLCP Key used for protecting the WLCP signalling between the UE and the TWAN, as specified in 3GPP </w:t>
      </w:r>
      <w:r w:rsidR="00A65E18" w:rsidRPr="008215D4">
        <w:rPr>
          <w:noProof/>
          <w:lang w:val="en-US" w:eastAsia="zh-CN"/>
        </w:rPr>
        <w:t>TS</w:t>
      </w:r>
      <w:r w:rsidR="00A65E18">
        <w:rPr>
          <w:noProof/>
          <w:lang w:val="en-US" w:eastAsia="zh-CN"/>
        </w:rPr>
        <w:t> </w:t>
      </w:r>
      <w:r w:rsidR="00A65E18" w:rsidRPr="008215D4">
        <w:rPr>
          <w:noProof/>
          <w:lang w:val="en-US" w:eastAsia="zh-CN"/>
        </w:rPr>
        <w:t>3</w:t>
      </w:r>
      <w:r w:rsidRPr="008215D4">
        <w:rPr>
          <w:noProof/>
          <w:lang w:val="en-US" w:eastAsia="zh-CN"/>
        </w:rPr>
        <w:t>3.402</w:t>
      </w:r>
      <w:r w:rsidR="00A65E18">
        <w:rPr>
          <w:noProof/>
          <w:lang w:val="en-US" w:eastAsia="zh-CN"/>
        </w:rPr>
        <w:t> </w:t>
      </w:r>
      <w:r w:rsidR="00A65E18" w:rsidRPr="008215D4">
        <w:rPr>
          <w:noProof/>
          <w:lang w:val="en-US" w:eastAsia="zh-CN"/>
        </w:rPr>
        <w:t>[</w:t>
      </w:r>
      <w:r w:rsidRPr="008215D4">
        <w:rPr>
          <w:noProof/>
          <w:lang w:val="en-US" w:eastAsia="zh-CN"/>
        </w:rPr>
        <w:t>19].</w:t>
      </w:r>
    </w:p>
    <w:p w14:paraId="6FF955E2" w14:textId="77777777" w:rsidR="00714063" w:rsidRPr="008215D4" w:rsidRDefault="00714063" w:rsidP="006528F8">
      <w:pPr>
        <w:pStyle w:val="Heading4"/>
        <w:rPr>
          <w:lang w:val="en-US" w:eastAsia="zh-CN"/>
        </w:rPr>
      </w:pPr>
      <w:bookmarkStart w:id="537" w:name="_Toc20213338"/>
      <w:bookmarkStart w:id="538" w:name="_Toc36043819"/>
      <w:bookmarkStart w:id="539" w:name="_Toc44872195"/>
      <w:bookmarkStart w:id="540" w:name="_Toc146095351"/>
      <w:r w:rsidRPr="008215D4">
        <w:rPr>
          <w:lang w:val="en-US"/>
        </w:rPr>
        <w:t>5.2.3.34</w:t>
      </w:r>
      <w:r w:rsidRPr="008215D4">
        <w:rPr>
          <w:lang w:val="en-US"/>
        </w:rPr>
        <w:tab/>
      </w:r>
      <w:r w:rsidRPr="008215D4">
        <w:rPr>
          <w:lang w:val="en-US" w:eastAsia="zh-CN"/>
        </w:rPr>
        <w:t>Void</w:t>
      </w:r>
      <w:bookmarkEnd w:id="537"/>
      <w:bookmarkEnd w:id="538"/>
      <w:bookmarkEnd w:id="539"/>
      <w:bookmarkEnd w:id="540"/>
    </w:p>
    <w:p w14:paraId="4B60C350" w14:textId="77777777" w:rsidR="00714063" w:rsidRPr="008215D4" w:rsidRDefault="00714063" w:rsidP="006528F8">
      <w:pPr>
        <w:pStyle w:val="Heading4"/>
        <w:rPr>
          <w:lang w:val="en-US" w:eastAsia="zh-CN"/>
        </w:rPr>
      </w:pPr>
      <w:bookmarkStart w:id="541" w:name="_Toc20213339"/>
      <w:bookmarkStart w:id="542" w:name="_Toc36043820"/>
      <w:bookmarkStart w:id="543" w:name="_Toc44872196"/>
      <w:bookmarkStart w:id="544" w:name="_Toc146095352"/>
      <w:r w:rsidRPr="008215D4">
        <w:rPr>
          <w:lang w:val="en-US" w:eastAsia="zh-CN"/>
        </w:rPr>
        <w:t>5.2.3.35</w:t>
      </w:r>
      <w:r w:rsidRPr="008215D4">
        <w:rPr>
          <w:lang w:val="en-US" w:eastAsia="zh-CN"/>
        </w:rPr>
        <w:tab/>
        <w:t>IMEI-Check-In-VPLMN-Result</w:t>
      </w:r>
      <w:bookmarkEnd w:id="541"/>
      <w:bookmarkEnd w:id="542"/>
      <w:bookmarkEnd w:id="543"/>
      <w:bookmarkEnd w:id="544"/>
    </w:p>
    <w:p w14:paraId="5A31AE33" w14:textId="77777777" w:rsidR="00714063" w:rsidRPr="008215D4" w:rsidRDefault="00714063" w:rsidP="00714063">
      <w:pPr>
        <w:rPr>
          <w:noProof/>
          <w:lang w:val="en-US" w:eastAsia="zh-CN"/>
        </w:rPr>
      </w:pPr>
      <w:r w:rsidRPr="008215D4">
        <w:rPr>
          <w:noProof/>
          <w:lang w:val="en-US" w:eastAsia="zh-CN"/>
        </w:rPr>
        <w:t>The IMEI-Check-In-VPLMN-Result AVP (AVP Code 1540) is of type Unsigned32</w:t>
      </w:r>
      <w:r w:rsidRPr="008215D4">
        <w:rPr>
          <w:rFonts w:hint="eastAsia"/>
          <w:noProof/>
          <w:lang w:val="en-US" w:eastAsia="zh-CN"/>
        </w:rPr>
        <w:t xml:space="preserve"> and it shall contain a 32 bit cause value field </w:t>
      </w:r>
      <w:r w:rsidRPr="008215D4">
        <w:rPr>
          <w:noProof/>
          <w:lang w:val="en-US" w:eastAsia="zh-CN"/>
        </w:rPr>
        <w:t>which is used to</w:t>
      </w:r>
      <w:r w:rsidRPr="008215D4">
        <w:rPr>
          <w:rFonts w:hint="eastAsia"/>
          <w:noProof/>
          <w:lang w:val="en-US" w:eastAsia="zh-CN"/>
        </w:rPr>
        <w:t xml:space="preserve"> </w:t>
      </w:r>
      <w:r w:rsidRPr="008215D4">
        <w:rPr>
          <w:noProof/>
          <w:lang w:val="en-US" w:eastAsia="zh-CN"/>
        </w:rPr>
        <w:t>indicate the</w:t>
      </w:r>
      <w:r w:rsidRPr="008215D4">
        <w:rPr>
          <w:rFonts w:hint="eastAsia"/>
          <w:noProof/>
          <w:lang w:val="en-US" w:eastAsia="zh-CN"/>
        </w:rPr>
        <w:t xml:space="preserve"> </w:t>
      </w:r>
      <w:r w:rsidRPr="008215D4">
        <w:rPr>
          <w:noProof/>
          <w:lang w:val="en-US" w:eastAsia="zh-CN"/>
        </w:rPr>
        <w:t>result</w:t>
      </w:r>
      <w:r w:rsidRPr="008215D4">
        <w:rPr>
          <w:rFonts w:hint="eastAsia"/>
          <w:noProof/>
          <w:lang w:val="en-US" w:eastAsia="zh-CN"/>
        </w:rPr>
        <w:t xml:space="preserve"> of </w:t>
      </w:r>
      <w:r w:rsidRPr="008215D4">
        <w:rPr>
          <w:noProof/>
          <w:lang w:val="en-US" w:eastAsia="zh-CN"/>
        </w:rPr>
        <w:t>the IMEI check performed in the VPLMN</w:t>
      </w:r>
      <w:r w:rsidRPr="008215D4">
        <w:rPr>
          <w:rFonts w:hint="eastAsia"/>
          <w:noProof/>
          <w:lang w:val="en-US" w:eastAsia="zh-CN"/>
        </w:rPr>
        <w:t>.</w:t>
      </w:r>
      <w:r w:rsidRPr="008215D4">
        <w:t xml:space="preserve"> The </w:t>
      </w:r>
      <w:r w:rsidRPr="008215D4">
        <w:rPr>
          <w:rFonts w:hint="eastAsia"/>
          <w:lang w:eastAsia="zh-CN"/>
        </w:rPr>
        <w:t>description</w:t>
      </w:r>
      <w:r w:rsidRPr="008215D4">
        <w:t xml:space="preserve"> of the </w:t>
      </w:r>
      <w:r w:rsidRPr="008215D4">
        <w:rPr>
          <w:lang w:eastAsia="zh-CN"/>
        </w:rPr>
        <w:t>IMEI-Check-In-VPLMN-Result</w:t>
      </w:r>
      <w:r w:rsidRPr="008215D4">
        <w:rPr>
          <w:rFonts w:hint="eastAsia"/>
          <w:lang w:eastAsia="zh-CN"/>
        </w:rPr>
        <w:t xml:space="preserve"> value is specified as in T</w:t>
      </w:r>
      <w:r w:rsidRPr="008215D4">
        <w:t>able</w:t>
      </w:r>
      <w:r w:rsidRPr="008215D4">
        <w:rPr>
          <w:lang w:val="en-US" w:eastAsia="zh-CN"/>
        </w:rPr>
        <w:t> </w:t>
      </w:r>
      <w:r w:rsidRPr="008215D4">
        <w:rPr>
          <w:lang w:val="en-US"/>
        </w:rPr>
        <w:t>5.2.3.</w:t>
      </w:r>
      <w:r w:rsidRPr="008215D4">
        <w:rPr>
          <w:lang w:val="en-US" w:eastAsia="zh-CN"/>
        </w:rPr>
        <w:t>35</w:t>
      </w:r>
      <w:r w:rsidRPr="008215D4">
        <w:t>/</w:t>
      </w:r>
      <w:r w:rsidRPr="008215D4">
        <w:rPr>
          <w:rFonts w:hint="eastAsia"/>
          <w:lang w:eastAsia="zh-CN"/>
        </w:rPr>
        <w:t>1</w:t>
      </w:r>
      <w:r w:rsidRPr="008215D4">
        <w:t>:</w:t>
      </w:r>
    </w:p>
    <w:p w14:paraId="3EF4C813" w14:textId="77777777" w:rsidR="00714063" w:rsidRPr="008215D4" w:rsidRDefault="00714063" w:rsidP="00714063">
      <w:pPr>
        <w:pStyle w:val="TH"/>
        <w:outlineLvl w:val="0"/>
        <w:rPr>
          <w:lang w:eastAsia="zh-CN"/>
        </w:rPr>
      </w:pPr>
      <w:r w:rsidRPr="008215D4">
        <w:lastRenderedPageBreak/>
        <w:t xml:space="preserve">Table </w:t>
      </w:r>
      <w:r w:rsidRPr="008215D4">
        <w:rPr>
          <w:lang w:val="en-US"/>
        </w:rPr>
        <w:t>5.2.3.</w:t>
      </w:r>
      <w:r w:rsidRPr="008215D4">
        <w:rPr>
          <w:lang w:val="en-US" w:eastAsia="zh-CN"/>
        </w:rPr>
        <w:t>35</w:t>
      </w:r>
      <w:r w:rsidRPr="008215D4">
        <w:t>/</w:t>
      </w:r>
      <w:r w:rsidRPr="008215D4">
        <w:rPr>
          <w:rFonts w:hint="eastAsia"/>
          <w:lang w:eastAsia="zh-CN"/>
        </w:rPr>
        <w:t>1</w:t>
      </w:r>
      <w:r w:rsidRPr="008215D4">
        <w:t xml:space="preserve">: </w:t>
      </w:r>
      <w:r w:rsidRPr="008215D4">
        <w:rPr>
          <w:lang w:eastAsia="zh-CN"/>
        </w:rPr>
        <w:t>IMEI-Check-In-VPLMN-Result</w:t>
      </w:r>
      <w:r w:rsidRPr="008215D4">
        <w:rPr>
          <w:rFonts w:hint="eastAsia"/>
          <w:lang w:eastAsia="zh-CN"/>
        </w:rPr>
        <w:t xml:space="preserve"> value description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842"/>
        <w:gridCol w:w="5387"/>
      </w:tblGrid>
      <w:tr w:rsidR="00714063" w:rsidRPr="008215D4" w14:paraId="314EB46C" w14:textId="77777777" w:rsidTr="00F76B35">
        <w:trPr>
          <w:cantSplit/>
          <w:jc w:val="center"/>
        </w:trPr>
        <w:tc>
          <w:tcPr>
            <w:tcW w:w="1134" w:type="dxa"/>
          </w:tcPr>
          <w:p w14:paraId="67F21BBC" w14:textId="77777777" w:rsidR="00A65E18" w:rsidRPr="008215D4" w:rsidRDefault="00714063" w:rsidP="00F76B35">
            <w:pPr>
              <w:pStyle w:val="TAH"/>
            </w:pPr>
            <w:r w:rsidRPr="008215D4">
              <w:t>Cause value</w:t>
            </w:r>
          </w:p>
          <w:p w14:paraId="1F9859ED" w14:textId="4E1EF2BB" w:rsidR="00714063" w:rsidRPr="008215D4" w:rsidRDefault="00714063" w:rsidP="00F76B35">
            <w:pPr>
              <w:pStyle w:val="TAH"/>
            </w:pPr>
            <w:r w:rsidRPr="008215D4">
              <w:t>(decimal)</w:t>
            </w:r>
          </w:p>
        </w:tc>
        <w:tc>
          <w:tcPr>
            <w:tcW w:w="1842" w:type="dxa"/>
          </w:tcPr>
          <w:p w14:paraId="32BE96C4" w14:textId="77777777" w:rsidR="00714063" w:rsidRPr="008215D4" w:rsidRDefault="00714063" w:rsidP="00F76B35">
            <w:pPr>
              <w:pStyle w:val="TAH"/>
            </w:pPr>
            <w:r w:rsidRPr="008215D4">
              <w:rPr>
                <w:rFonts w:hint="eastAsia"/>
                <w:lang w:eastAsia="zh-CN"/>
              </w:rPr>
              <w:t>Cause Value</w:t>
            </w:r>
          </w:p>
        </w:tc>
        <w:tc>
          <w:tcPr>
            <w:tcW w:w="5387" w:type="dxa"/>
          </w:tcPr>
          <w:p w14:paraId="54AAA37C" w14:textId="77777777" w:rsidR="00714063" w:rsidRPr="008215D4" w:rsidRDefault="00714063" w:rsidP="00F76B35">
            <w:pPr>
              <w:pStyle w:val="TAH"/>
            </w:pPr>
            <w:r w:rsidRPr="008215D4">
              <w:rPr>
                <w:rFonts w:hint="eastAsia"/>
                <w:lang w:eastAsia="zh-CN"/>
              </w:rPr>
              <w:t>Meaning</w:t>
            </w:r>
          </w:p>
        </w:tc>
      </w:tr>
      <w:tr w:rsidR="00714063" w:rsidRPr="008215D4" w14:paraId="020B479C" w14:textId="77777777" w:rsidTr="00F76B35">
        <w:trPr>
          <w:cantSplit/>
          <w:jc w:val="center"/>
        </w:trPr>
        <w:tc>
          <w:tcPr>
            <w:tcW w:w="1134" w:type="dxa"/>
          </w:tcPr>
          <w:p w14:paraId="336C6E0C" w14:textId="77777777" w:rsidR="00714063" w:rsidRPr="008215D4" w:rsidRDefault="00714063" w:rsidP="00F76B35">
            <w:pPr>
              <w:pStyle w:val="TAC"/>
            </w:pPr>
            <w:r w:rsidRPr="008215D4">
              <w:t>0</w:t>
            </w:r>
          </w:p>
        </w:tc>
        <w:tc>
          <w:tcPr>
            <w:tcW w:w="1842" w:type="dxa"/>
          </w:tcPr>
          <w:p w14:paraId="61C6A1E4" w14:textId="77777777" w:rsidR="00714063" w:rsidRPr="008215D4" w:rsidRDefault="00714063" w:rsidP="00F76B35">
            <w:pPr>
              <w:pStyle w:val="TAL"/>
            </w:pPr>
            <w:r w:rsidRPr="008215D4">
              <w:t>Successful</w:t>
            </w:r>
          </w:p>
        </w:tc>
        <w:tc>
          <w:tcPr>
            <w:tcW w:w="5387" w:type="dxa"/>
          </w:tcPr>
          <w:p w14:paraId="1C3D985F" w14:textId="77777777" w:rsidR="00714063" w:rsidRPr="008215D4" w:rsidRDefault="00714063" w:rsidP="00F76B35">
            <w:pPr>
              <w:pStyle w:val="TAL"/>
            </w:pPr>
            <w:r w:rsidRPr="008215D4">
              <w:rPr>
                <w:lang w:eastAsia="zh-CN"/>
              </w:rPr>
              <w:t>This cause is used to indicate that the IMEI check has been performed successfully in the VPLMN.</w:t>
            </w:r>
          </w:p>
        </w:tc>
      </w:tr>
      <w:tr w:rsidR="00714063" w:rsidRPr="008215D4" w14:paraId="6F3BE13F" w14:textId="77777777" w:rsidTr="00F76B35">
        <w:trPr>
          <w:cantSplit/>
          <w:jc w:val="center"/>
        </w:trPr>
        <w:tc>
          <w:tcPr>
            <w:tcW w:w="1134" w:type="dxa"/>
          </w:tcPr>
          <w:p w14:paraId="05C6F003" w14:textId="77777777" w:rsidR="00714063" w:rsidRPr="008215D4" w:rsidRDefault="00714063" w:rsidP="00F76B35">
            <w:pPr>
              <w:pStyle w:val="TAC"/>
            </w:pPr>
            <w:r w:rsidRPr="008215D4">
              <w:t>1</w:t>
            </w:r>
          </w:p>
        </w:tc>
        <w:tc>
          <w:tcPr>
            <w:tcW w:w="1842" w:type="dxa"/>
          </w:tcPr>
          <w:p w14:paraId="3BF24962" w14:textId="77777777" w:rsidR="00714063" w:rsidRPr="008215D4" w:rsidRDefault="00714063" w:rsidP="00F76B35">
            <w:pPr>
              <w:pStyle w:val="TAL"/>
            </w:pPr>
            <w:r w:rsidRPr="008215D4">
              <w:t>Illegal_ME</w:t>
            </w:r>
          </w:p>
        </w:tc>
        <w:tc>
          <w:tcPr>
            <w:tcW w:w="5387" w:type="dxa"/>
          </w:tcPr>
          <w:p w14:paraId="58F5F81A" w14:textId="77777777" w:rsidR="00714063" w:rsidRPr="008215D4" w:rsidRDefault="00714063" w:rsidP="00F76B35">
            <w:pPr>
              <w:pStyle w:val="TAL"/>
              <w:rPr>
                <w:lang w:val="en-US" w:eastAsia="zh-CN"/>
              </w:rPr>
            </w:pPr>
            <w:r w:rsidRPr="008215D4">
              <w:rPr>
                <w:lang w:eastAsia="zh-CN"/>
              </w:rPr>
              <w:t>This cause is used to indicate that the IMEI check has failed in the VPLMN due to an illegal Mobile Equipment.</w:t>
            </w:r>
          </w:p>
        </w:tc>
      </w:tr>
    </w:tbl>
    <w:p w14:paraId="673D2BFD" w14:textId="77777777" w:rsidR="00714063" w:rsidRPr="008215D4" w:rsidRDefault="00714063" w:rsidP="00714063">
      <w:pPr>
        <w:rPr>
          <w:lang w:val="en-US" w:eastAsia="zh-CN"/>
        </w:rPr>
      </w:pPr>
    </w:p>
    <w:p w14:paraId="7601B83C" w14:textId="5D7FE87A" w:rsidR="0075709D" w:rsidRPr="00870A3D" w:rsidRDefault="0075709D" w:rsidP="0075709D">
      <w:pPr>
        <w:pStyle w:val="Heading4"/>
      </w:pPr>
      <w:bookmarkStart w:id="545" w:name="_Toc20213340"/>
      <w:bookmarkStart w:id="546" w:name="_Toc36043821"/>
      <w:bookmarkStart w:id="547" w:name="_Toc44872197"/>
      <w:bookmarkStart w:id="548" w:name="_Toc146095353"/>
      <w:r w:rsidRPr="008215D4">
        <w:t>5.2.3.</w:t>
      </w:r>
      <w:r>
        <w:t>36</w:t>
      </w:r>
      <w:r w:rsidRPr="008215D4">
        <w:tab/>
      </w:r>
      <w:r>
        <w:rPr>
          <w:noProof/>
        </w:rPr>
        <w:t>High-Priority-Access</w:t>
      </w:r>
      <w:r>
        <w:t>-Info</w:t>
      </w:r>
      <w:bookmarkEnd w:id="548"/>
    </w:p>
    <w:p w14:paraId="3B05D3E7" w14:textId="554AB7BC" w:rsidR="0075709D" w:rsidRPr="00C139B4" w:rsidRDefault="0075709D" w:rsidP="0075709D">
      <w:r w:rsidRPr="00C139B4">
        <w:t xml:space="preserve">The </w:t>
      </w:r>
      <w:r w:rsidRPr="00254DB1">
        <w:t xml:space="preserve">High-Priority-Access-Info AVP (AVP code </w:t>
      </w:r>
      <w:r>
        <w:t>1541</w:t>
      </w:r>
      <w:r w:rsidRPr="00254DB1">
        <w:t xml:space="preserve">) </w:t>
      </w:r>
      <w:r w:rsidRPr="00C139B4">
        <w:t xml:space="preserve">is of type Unsigned32 and it shall contain a bit mask. The meaning of the bits </w:t>
      </w:r>
      <w:r w:rsidRPr="00C139B4">
        <w:rPr>
          <w:rFonts w:hint="eastAsia"/>
          <w:lang w:eastAsia="zh-CN"/>
        </w:rPr>
        <w:t>shall be</w:t>
      </w:r>
      <w:r w:rsidRPr="00C139B4">
        <w:t xml:space="preserve"> </w:t>
      </w:r>
      <w:r w:rsidRPr="00C139B4">
        <w:rPr>
          <w:rFonts w:hint="eastAsia"/>
          <w:lang w:eastAsia="zh-CN"/>
        </w:rPr>
        <w:t xml:space="preserve">as </w:t>
      </w:r>
      <w:r w:rsidRPr="00C139B4">
        <w:t>defined in table</w:t>
      </w:r>
      <w:r>
        <w:t> 5.2.3.</w:t>
      </w:r>
      <w:r>
        <w:t>36</w:t>
      </w:r>
      <w:r w:rsidRPr="00C139B4">
        <w:t>/1:</w:t>
      </w:r>
    </w:p>
    <w:p w14:paraId="699F135E" w14:textId="6DBE2795" w:rsidR="0075709D" w:rsidRPr="00C139B4" w:rsidRDefault="0075709D" w:rsidP="0075709D">
      <w:pPr>
        <w:pStyle w:val="TH"/>
      </w:pPr>
      <w:r w:rsidRPr="00C139B4">
        <w:t xml:space="preserve">Table </w:t>
      </w:r>
      <w:r>
        <w:t>5.2.3.</w:t>
      </w:r>
      <w:r>
        <w:t>36</w:t>
      </w:r>
      <w:r w:rsidRPr="00C139B4">
        <w:t xml:space="preserve">/1: </w:t>
      </w:r>
      <w:r w:rsidRPr="00254DB1">
        <w:t>High-Priority-Access-Info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5709D" w:rsidRPr="00C139B4" w14:paraId="5A5C98FE" w14:textId="77777777" w:rsidTr="00277CC5">
        <w:trPr>
          <w:cantSplit/>
          <w:jc w:val="center"/>
        </w:trPr>
        <w:tc>
          <w:tcPr>
            <w:tcW w:w="993" w:type="dxa"/>
          </w:tcPr>
          <w:p w14:paraId="16B6DDCF" w14:textId="77777777" w:rsidR="0075709D" w:rsidRPr="00C139B4" w:rsidRDefault="0075709D" w:rsidP="00277CC5">
            <w:pPr>
              <w:pStyle w:val="TAH"/>
            </w:pPr>
            <w:r w:rsidRPr="00C139B4">
              <w:t>Bit</w:t>
            </w:r>
          </w:p>
        </w:tc>
        <w:tc>
          <w:tcPr>
            <w:tcW w:w="1842" w:type="dxa"/>
          </w:tcPr>
          <w:p w14:paraId="00680DD1" w14:textId="77777777" w:rsidR="0075709D" w:rsidRPr="00C139B4" w:rsidRDefault="0075709D" w:rsidP="00277CC5">
            <w:pPr>
              <w:pStyle w:val="TAH"/>
            </w:pPr>
            <w:r w:rsidRPr="00C139B4">
              <w:t>Name</w:t>
            </w:r>
          </w:p>
        </w:tc>
        <w:tc>
          <w:tcPr>
            <w:tcW w:w="5387" w:type="dxa"/>
          </w:tcPr>
          <w:p w14:paraId="32E6C692" w14:textId="77777777" w:rsidR="0075709D" w:rsidRPr="00C139B4" w:rsidRDefault="0075709D" w:rsidP="00277CC5">
            <w:pPr>
              <w:pStyle w:val="TAH"/>
            </w:pPr>
            <w:r w:rsidRPr="00C139B4">
              <w:t>Description</w:t>
            </w:r>
          </w:p>
        </w:tc>
      </w:tr>
      <w:tr w:rsidR="0075709D" w:rsidRPr="00C139B4" w14:paraId="4E968218" w14:textId="77777777" w:rsidTr="00277CC5">
        <w:trPr>
          <w:cantSplit/>
          <w:jc w:val="center"/>
        </w:trPr>
        <w:tc>
          <w:tcPr>
            <w:tcW w:w="993" w:type="dxa"/>
          </w:tcPr>
          <w:p w14:paraId="2D663B37" w14:textId="77777777" w:rsidR="0075709D" w:rsidRPr="00C139B4" w:rsidRDefault="0075709D" w:rsidP="00277CC5">
            <w:pPr>
              <w:pStyle w:val="TAC"/>
            </w:pPr>
            <w:r w:rsidRPr="00C139B4">
              <w:t>0</w:t>
            </w:r>
          </w:p>
        </w:tc>
        <w:tc>
          <w:tcPr>
            <w:tcW w:w="1842" w:type="dxa"/>
          </w:tcPr>
          <w:p w14:paraId="45FA78E2" w14:textId="77777777" w:rsidR="0075709D" w:rsidRPr="00C139B4" w:rsidRDefault="0075709D" w:rsidP="00277CC5">
            <w:pPr>
              <w:pStyle w:val="TAL"/>
              <w:rPr>
                <w:color w:val="FF0000"/>
              </w:rPr>
            </w:pPr>
            <w:r w:rsidRPr="00254DB1">
              <w:t>HPA_Configured</w:t>
            </w:r>
          </w:p>
        </w:tc>
        <w:tc>
          <w:tcPr>
            <w:tcW w:w="5387" w:type="dxa"/>
          </w:tcPr>
          <w:p w14:paraId="34FC5004" w14:textId="77777777" w:rsidR="0075709D" w:rsidRPr="00C139B4" w:rsidRDefault="0075709D" w:rsidP="00277CC5">
            <w:pPr>
              <w:pStyle w:val="TAL"/>
              <w:rPr>
                <w:lang w:eastAsia="zh-CN"/>
              </w:rPr>
            </w:pPr>
            <w:r w:rsidRPr="00C139B4">
              <w:t xml:space="preserve">This bit, when set, indicates that the UE is </w:t>
            </w:r>
            <w:r w:rsidRPr="00254DB1">
              <w:t>configured for high priority access</w:t>
            </w:r>
            <w:r w:rsidRPr="00C139B4">
              <w:t>.</w:t>
            </w:r>
          </w:p>
        </w:tc>
      </w:tr>
      <w:tr w:rsidR="0075709D" w:rsidRPr="00C139B4" w14:paraId="307E6383" w14:textId="77777777" w:rsidTr="00277CC5">
        <w:trPr>
          <w:cantSplit/>
          <w:jc w:val="center"/>
        </w:trPr>
        <w:tc>
          <w:tcPr>
            <w:tcW w:w="8222" w:type="dxa"/>
            <w:gridSpan w:val="3"/>
          </w:tcPr>
          <w:p w14:paraId="7F09A7FC" w14:textId="77777777" w:rsidR="0075709D" w:rsidRPr="00C139B4" w:rsidRDefault="0075709D" w:rsidP="00277CC5">
            <w:pPr>
              <w:pStyle w:val="TAN"/>
              <w:rPr>
                <w:lang w:eastAsia="zh-CN"/>
              </w:rPr>
            </w:pPr>
            <w:r w:rsidRPr="00C139B4">
              <w:rPr>
                <w:rFonts w:hint="eastAsia"/>
              </w:rPr>
              <w:t>N</w:t>
            </w:r>
            <w:r>
              <w:t>OTE</w:t>
            </w:r>
            <w:r w:rsidRPr="00C139B4">
              <w:rPr>
                <w:rFonts w:hint="eastAsia"/>
              </w:rPr>
              <w:t>:</w:t>
            </w:r>
            <w:r w:rsidRPr="008215D4">
              <w:t xml:space="preserve"> </w:t>
            </w:r>
            <w:r w:rsidRPr="008215D4">
              <w:tab/>
            </w:r>
            <w:r w:rsidRPr="00C139B4">
              <w:t xml:space="preserve">Bits not defined in this table shall be cleared by the sending </w:t>
            </w:r>
            <w:r>
              <w:t>TWAN</w:t>
            </w:r>
            <w:r w:rsidRPr="00C139B4">
              <w:t xml:space="preserve"> and discarded by the </w:t>
            </w:r>
            <w:r w:rsidRPr="00C139B4">
              <w:rPr>
                <w:rFonts w:hint="eastAsia"/>
              </w:rPr>
              <w:t>r</w:t>
            </w:r>
            <w:r w:rsidRPr="00C139B4">
              <w:t xml:space="preserve">eceiving </w:t>
            </w:r>
            <w:r>
              <w:t>AAA Server</w:t>
            </w:r>
            <w:r w:rsidRPr="00C139B4">
              <w:t>.</w:t>
            </w:r>
          </w:p>
        </w:tc>
      </w:tr>
    </w:tbl>
    <w:p w14:paraId="7BBC60E4" w14:textId="77777777" w:rsidR="0075709D" w:rsidRPr="00C139B4" w:rsidRDefault="0075709D" w:rsidP="0075709D">
      <w:pPr>
        <w:pStyle w:val="NO"/>
        <w:rPr>
          <w:lang w:eastAsia="zh-CN"/>
        </w:rPr>
      </w:pPr>
    </w:p>
    <w:p w14:paraId="04DE15E6" w14:textId="77777777" w:rsidR="0075709D" w:rsidRPr="008215D4" w:rsidRDefault="0075709D" w:rsidP="0075709D">
      <w:pPr>
        <w:pStyle w:val="NO"/>
        <w:rPr>
          <w:rFonts w:eastAsia="SimSun"/>
          <w:lang w:eastAsia="zh-CN"/>
        </w:rPr>
      </w:pPr>
      <w:r w:rsidRPr="00C139B4">
        <w:rPr>
          <w:lang w:eastAsia="zh-CN"/>
        </w:rPr>
        <w:t>NOTE:</w:t>
      </w:r>
      <w:r w:rsidRPr="00C139B4">
        <w:rPr>
          <w:lang w:eastAsia="zh-CN"/>
        </w:rPr>
        <w:tab/>
      </w:r>
      <w:r w:rsidRPr="00C139B4">
        <w:rPr>
          <w:rFonts w:hint="eastAsia"/>
          <w:lang w:eastAsia="zh-CN"/>
        </w:rPr>
        <w:t xml:space="preserve">The </w:t>
      </w:r>
      <w:r>
        <w:rPr>
          <w:lang w:eastAsia="zh-CN"/>
        </w:rPr>
        <w:t>TWAN</w:t>
      </w:r>
      <w:r w:rsidRPr="00C139B4">
        <w:rPr>
          <w:rFonts w:hint="eastAsia"/>
          <w:lang w:eastAsia="zh-CN"/>
        </w:rPr>
        <w:t xml:space="preserve"> </w:t>
      </w:r>
      <w:r>
        <w:rPr>
          <w:lang w:eastAsia="zh-CN"/>
        </w:rPr>
        <w:t>sets the</w:t>
      </w:r>
      <w:r w:rsidRPr="00C139B4">
        <w:rPr>
          <w:rFonts w:hint="eastAsia"/>
          <w:lang w:eastAsia="zh-CN"/>
        </w:rPr>
        <w:t xml:space="preserve"> </w:t>
      </w:r>
      <w:r w:rsidRPr="00254DB1">
        <w:rPr>
          <w:lang w:eastAsia="zh-CN"/>
        </w:rPr>
        <w:t>HPA_Configured</w:t>
      </w:r>
      <w:r w:rsidRPr="00254DB1">
        <w:rPr>
          <w:rFonts w:hint="eastAsia"/>
          <w:lang w:eastAsia="zh-CN"/>
        </w:rPr>
        <w:t xml:space="preserve"> </w:t>
      </w:r>
      <w:r>
        <w:rPr>
          <w:lang w:eastAsia="zh-CN"/>
        </w:rPr>
        <w:t>bit</w:t>
      </w:r>
      <w:r w:rsidRPr="00254DB1">
        <w:rPr>
          <w:lang w:eastAsia="zh-CN"/>
        </w:rPr>
        <w:t xml:space="preserve"> if the TWAN had received an indication from the UE that the UE has access priority in an EAP </w:t>
      </w:r>
      <w:r>
        <w:rPr>
          <w:lang w:eastAsia="zh-CN"/>
        </w:rPr>
        <w:t>R</w:t>
      </w:r>
      <w:r w:rsidRPr="00254DB1">
        <w:rPr>
          <w:lang w:eastAsia="zh-CN"/>
        </w:rPr>
        <w:t>esponse/</w:t>
      </w:r>
      <w:r>
        <w:rPr>
          <w:lang w:eastAsia="zh-CN"/>
        </w:rPr>
        <w:t>I</w:t>
      </w:r>
      <w:r w:rsidRPr="00254DB1">
        <w:rPr>
          <w:lang w:eastAsia="zh-CN"/>
        </w:rPr>
        <w:t>dentity</w:t>
      </w:r>
      <w:r>
        <w:rPr>
          <w:lang w:eastAsia="zh-CN"/>
        </w:rPr>
        <w:t xml:space="preserve"> </w:t>
      </w:r>
      <w:r w:rsidRPr="00254DB1">
        <w:rPr>
          <w:lang w:eastAsia="zh-CN"/>
        </w:rPr>
        <w:t>message as described in 3GPP</w:t>
      </w:r>
      <w:r>
        <w:rPr>
          <w:lang w:eastAsia="zh-CN"/>
        </w:rPr>
        <w:t> </w:t>
      </w:r>
      <w:r w:rsidRPr="00254DB1">
        <w:rPr>
          <w:lang w:eastAsia="zh-CN"/>
        </w:rPr>
        <w:t>TS</w:t>
      </w:r>
      <w:r>
        <w:rPr>
          <w:lang w:eastAsia="zh-CN"/>
        </w:rPr>
        <w:t> 2</w:t>
      </w:r>
      <w:r w:rsidRPr="00254DB1">
        <w:rPr>
          <w:lang w:eastAsia="zh-CN"/>
        </w:rPr>
        <w:t>4.302</w:t>
      </w:r>
      <w:r>
        <w:rPr>
          <w:lang w:eastAsia="zh-CN"/>
        </w:rPr>
        <w:t> </w:t>
      </w:r>
      <w:r w:rsidRPr="00254DB1">
        <w:rPr>
          <w:lang w:eastAsia="zh-CN"/>
        </w:rPr>
        <w:t>[26]</w:t>
      </w:r>
      <w:r w:rsidRPr="00C139B4">
        <w:rPr>
          <w:rFonts w:hint="eastAsia"/>
          <w:lang w:eastAsia="zh-CN"/>
        </w:rPr>
        <w:t>.</w:t>
      </w:r>
    </w:p>
    <w:p w14:paraId="30CD7DBA" w14:textId="77777777" w:rsidR="00714063" w:rsidRPr="008215D4" w:rsidRDefault="00714063" w:rsidP="006528F8">
      <w:pPr>
        <w:pStyle w:val="Heading3"/>
      </w:pPr>
      <w:bookmarkStart w:id="549" w:name="_Toc146095354"/>
      <w:r w:rsidRPr="008215D4">
        <w:t>5.2.4</w:t>
      </w:r>
      <w:r w:rsidRPr="008215D4">
        <w:tab/>
        <w:t>Session Handling</w:t>
      </w:r>
      <w:bookmarkEnd w:id="545"/>
      <w:bookmarkEnd w:id="546"/>
      <w:bookmarkEnd w:id="547"/>
      <w:bookmarkEnd w:id="549"/>
    </w:p>
    <w:p w14:paraId="565D02DD" w14:textId="77777777" w:rsidR="00714063" w:rsidRPr="008215D4" w:rsidRDefault="00714063" w:rsidP="00714063">
      <w:r w:rsidRPr="008215D4">
        <w:t>The Diameter protocol between the non-3GPP access network and the 3GPP AAA Server or 3GPP AAA Proxy, shall always keep the session state, and use the same Session-Id parameter for the lifetime of each Diameter session.</w:t>
      </w:r>
    </w:p>
    <w:p w14:paraId="4943BE43" w14:textId="77777777" w:rsidR="00714063" w:rsidRPr="008215D4" w:rsidRDefault="00714063" w:rsidP="00714063">
      <w:pPr>
        <w:rPr>
          <w:lang w:eastAsia="zh-CN"/>
        </w:rPr>
      </w:pPr>
      <w:r w:rsidRPr="008215D4">
        <w:t>A Diameter session shall identify a given user. In order to indicate that the session state is to be maintained, the Diameter client and server shall not include the Auth-Session-State AVP, either in the request or in the response messages (see IETF RFC 6733 [58]).</w:t>
      </w:r>
    </w:p>
    <w:p w14:paraId="46E6F259" w14:textId="20DE7064" w:rsidR="00714063" w:rsidRPr="008215D4" w:rsidRDefault="00714063" w:rsidP="006528F8">
      <w:pPr>
        <w:pStyle w:val="Heading1"/>
      </w:pPr>
      <w:bookmarkStart w:id="550" w:name="_Toc20213341"/>
      <w:bookmarkStart w:id="551" w:name="_Toc36043822"/>
      <w:bookmarkStart w:id="552" w:name="_Toc44872198"/>
      <w:bookmarkStart w:id="553" w:name="_Toc146095355"/>
      <w:r w:rsidRPr="008215D4">
        <w:t>6</w:t>
      </w:r>
      <w:r w:rsidRPr="008215D4">
        <w:tab/>
        <w:t xml:space="preserve">SWd </w:t>
      </w:r>
      <w:r w:rsidR="00CD2FE5">
        <w:t xml:space="preserve">and SWd' </w:t>
      </w:r>
      <w:r w:rsidRPr="008215D4">
        <w:t>Description</w:t>
      </w:r>
      <w:bookmarkEnd w:id="550"/>
      <w:bookmarkEnd w:id="551"/>
      <w:bookmarkEnd w:id="552"/>
      <w:bookmarkEnd w:id="553"/>
    </w:p>
    <w:p w14:paraId="24EC0A4A" w14:textId="77777777" w:rsidR="00714063" w:rsidRPr="008215D4" w:rsidRDefault="00714063" w:rsidP="00790E97">
      <w:pPr>
        <w:pStyle w:val="Heading2"/>
      </w:pPr>
      <w:bookmarkStart w:id="554" w:name="_Toc20213342"/>
      <w:bookmarkStart w:id="555" w:name="_Toc36043823"/>
      <w:bookmarkStart w:id="556" w:name="_Toc44872199"/>
      <w:bookmarkStart w:id="557" w:name="_Toc146095356"/>
      <w:r w:rsidRPr="00790E97">
        <w:t>6.1</w:t>
      </w:r>
      <w:r w:rsidRPr="00790E97">
        <w:tab/>
        <w:t>Functionality</w:t>
      </w:r>
      <w:bookmarkEnd w:id="554"/>
      <w:bookmarkEnd w:id="555"/>
      <w:bookmarkEnd w:id="556"/>
      <w:bookmarkEnd w:id="557"/>
    </w:p>
    <w:p w14:paraId="0E537714" w14:textId="77777777" w:rsidR="00714063" w:rsidRPr="008215D4" w:rsidRDefault="00714063" w:rsidP="006528F8">
      <w:pPr>
        <w:pStyle w:val="Heading3"/>
      </w:pPr>
      <w:bookmarkStart w:id="558" w:name="_Toc20213343"/>
      <w:bookmarkStart w:id="559" w:name="_Toc36043824"/>
      <w:bookmarkStart w:id="560" w:name="_Toc44872200"/>
      <w:bookmarkStart w:id="561" w:name="_Toc146095357"/>
      <w:r w:rsidRPr="008215D4">
        <w:t>6.1.1</w:t>
      </w:r>
      <w:r w:rsidRPr="008215D4">
        <w:tab/>
        <w:t>General</w:t>
      </w:r>
      <w:bookmarkEnd w:id="558"/>
      <w:bookmarkEnd w:id="559"/>
      <w:bookmarkEnd w:id="560"/>
      <w:bookmarkEnd w:id="561"/>
    </w:p>
    <w:p w14:paraId="0A9303E7" w14:textId="77777777" w:rsidR="00CD2FE5" w:rsidRPr="008215D4" w:rsidRDefault="00CD2FE5" w:rsidP="00CD2FE5">
      <w:r w:rsidRPr="008215D4">
        <w:t xml:space="preserve">The </w:t>
      </w:r>
      <w:r w:rsidRPr="008215D4">
        <w:rPr>
          <w:rFonts w:hint="eastAsia"/>
          <w:lang w:eastAsia="zh-CN"/>
        </w:rPr>
        <w:t>S</w:t>
      </w:r>
      <w:r w:rsidRPr="008215D4">
        <w:t>Wd reference point connects the 3GPP AAA Proxy and the 3GPP AAA Server</w:t>
      </w:r>
      <w:r>
        <w:t xml:space="preserve"> in EPS</w:t>
      </w:r>
      <w:r w:rsidRPr="008215D4">
        <w:t xml:space="preserve">. The functionality of the SWd reference point is to transport authentication, authorization and related information in AAA messages </w:t>
      </w:r>
      <w:r w:rsidRPr="008215D4">
        <w:rPr>
          <w:rFonts w:hint="eastAsia"/>
          <w:lang w:eastAsia="zh-CN"/>
        </w:rPr>
        <w:t>including</w:t>
      </w:r>
      <w:r w:rsidRPr="008215D4">
        <w:t>:</w:t>
      </w:r>
    </w:p>
    <w:p w14:paraId="6A4DB379" w14:textId="77777777" w:rsidR="00714063" w:rsidRPr="008215D4" w:rsidRDefault="00714063" w:rsidP="00714063">
      <w:pPr>
        <w:pStyle w:val="B1"/>
      </w:pPr>
      <w:r w:rsidRPr="008215D4">
        <w:t>-</w:t>
      </w:r>
      <w:r w:rsidRPr="008215D4">
        <w:tab/>
        <w:t>Carrying data for authentication signalling between 3GPP AAA Proxy and 3GPP AAA Server;</w:t>
      </w:r>
    </w:p>
    <w:p w14:paraId="59E37D60" w14:textId="77777777" w:rsidR="00A65E18" w:rsidRPr="008215D4" w:rsidRDefault="00714063" w:rsidP="00714063">
      <w:pPr>
        <w:pStyle w:val="B1"/>
        <w:rPr>
          <w:lang w:eastAsia="zh-CN"/>
        </w:rPr>
      </w:pPr>
      <w:r w:rsidRPr="008215D4">
        <w:t>-</w:t>
      </w:r>
      <w:r w:rsidRPr="008215D4">
        <w:tab/>
        <w:t>Carrying data for authorization signalling between 3GPP AAA Proxy and 3GPP AAA Server</w:t>
      </w:r>
    </w:p>
    <w:p w14:paraId="70611792" w14:textId="074DB407" w:rsidR="00714063" w:rsidRPr="008215D4" w:rsidRDefault="00714063" w:rsidP="00714063">
      <w:pPr>
        <w:pStyle w:val="B1"/>
      </w:pPr>
      <w:r w:rsidRPr="008215D4">
        <w:rPr>
          <w:lang w:eastAsia="ko-KR"/>
        </w:rPr>
        <w:t>-</w:t>
      </w:r>
      <w:r w:rsidRPr="008215D4">
        <w:rPr>
          <w:lang w:eastAsia="ko-KR"/>
        </w:rPr>
        <w:tab/>
      </w:r>
      <w:r w:rsidRPr="008215D4">
        <w:t>Carrying charging signalling per user;</w:t>
      </w:r>
    </w:p>
    <w:p w14:paraId="57D235CC" w14:textId="77777777" w:rsidR="00714063" w:rsidRPr="008215D4" w:rsidRDefault="00714063" w:rsidP="00714063">
      <w:pPr>
        <w:pStyle w:val="B1"/>
      </w:pPr>
      <w:r w:rsidRPr="008215D4">
        <w:rPr>
          <w:lang w:eastAsia="ko-KR"/>
        </w:rPr>
        <w:t>-</w:t>
      </w:r>
      <w:r w:rsidRPr="008215D4">
        <w:rPr>
          <w:lang w:eastAsia="ko-KR"/>
        </w:rPr>
        <w:tab/>
      </w:r>
      <w:r w:rsidRPr="008215D4">
        <w:t>Carrying keying data for the purpose of radio interface integrity protection and encryption;</w:t>
      </w:r>
    </w:p>
    <w:p w14:paraId="3666B365" w14:textId="77777777" w:rsidR="00714063" w:rsidRPr="008215D4" w:rsidRDefault="00714063" w:rsidP="00714063">
      <w:pPr>
        <w:pStyle w:val="B1"/>
      </w:pPr>
      <w:r w:rsidRPr="008215D4">
        <w:t>-</w:t>
      </w:r>
      <w:r w:rsidRPr="008215D4">
        <w:tab/>
        <w:t xml:space="preserve">Carrying </w:t>
      </w:r>
      <w:r w:rsidRPr="008215D4">
        <w:rPr>
          <w:lang w:eastAsia="zh-CN"/>
        </w:rPr>
        <w:t>authentication</w:t>
      </w:r>
      <w:r w:rsidRPr="008215D4">
        <w:t xml:space="preserve"> data for the purpose of tunnel establishment, tunnel data authentication and encryption, for the case in which the ePDG is in the VPLMN;</w:t>
      </w:r>
    </w:p>
    <w:p w14:paraId="1CFCECD4" w14:textId="77777777" w:rsidR="00714063" w:rsidRPr="008215D4" w:rsidRDefault="00714063" w:rsidP="00714063">
      <w:pPr>
        <w:pStyle w:val="B1"/>
      </w:pPr>
      <w:r w:rsidRPr="008215D4">
        <w:t>-</w:t>
      </w:r>
      <w:r w:rsidRPr="008215D4">
        <w:tab/>
        <w:t xml:space="preserve">Carrying </w:t>
      </w:r>
      <w:r w:rsidRPr="008215D4">
        <w:rPr>
          <w:lang w:eastAsia="ko-KR"/>
        </w:rPr>
        <w:t xml:space="preserve">mapping of a </w:t>
      </w:r>
      <w:r w:rsidRPr="008215D4">
        <w:rPr>
          <w:lang w:eastAsia="zh-CN"/>
        </w:rPr>
        <w:t xml:space="preserve">user identifier </w:t>
      </w:r>
      <w:r w:rsidRPr="008215D4">
        <w:rPr>
          <w:lang w:eastAsia="ko-KR"/>
        </w:rPr>
        <w:t xml:space="preserve">and a tunnel identifier </w:t>
      </w:r>
      <w:r w:rsidRPr="008215D4">
        <w:rPr>
          <w:lang w:eastAsia="zh-CN"/>
        </w:rPr>
        <w:t xml:space="preserve">sent from the ePDG to the 3GPP AAA Proxy </w:t>
      </w:r>
      <w:r w:rsidRPr="008215D4">
        <w:rPr>
          <w:lang w:eastAsia="ko-KR"/>
        </w:rPr>
        <w:t xml:space="preserve">through the </w:t>
      </w:r>
      <w:r w:rsidRPr="008215D4">
        <w:rPr>
          <w:lang w:eastAsia="zh-CN"/>
        </w:rPr>
        <w:t xml:space="preserve">3GPP </w:t>
      </w:r>
      <w:r w:rsidRPr="008215D4">
        <w:rPr>
          <w:lang w:eastAsia="ko-KR"/>
        </w:rPr>
        <w:t>AAA Server;</w:t>
      </w:r>
    </w:p>
    <w:p w14:paraId="2E165144" w14:textId="77777777" w:rsidR="00714063" w:rsidRPr="008215D4" w:rsidRDefault="00714063" w:rsidP="00714063">
      <w:pPr>
        <w:pStyle w:val="B1"/>
      </w:pPr>
      <w:r w:rsidRPr="008215D4">
        <w:lastRenderedPageBreak/>
        <w:t>-</w:t>
      </w:r>
      <w:r w:rsidRPr="008215D4">
        <w:tab/>
        <w:t>Used for purging a user from the access network for immediate service termination;</w:t>
      </w:r>
    </w:p>
    <w:p w14:paraId="293865C9" w14:textId="77777777" w:rsidR="00714063" w:rsidRPr="008215D4" w:rsidRDefault="00714063" w:rsidP="00714063">
      <w:pPr>
        <w:pStyle w:val="B1"/>
      </w:pPr>
      <w:r w:rsidRPr="008215D4">
        <w:t>-</w:t>
      </w:r>
      <w:r w:rsidRPr="008215D4">
        <w:tab/>
        <w:t>Enabling the identification of the operator networks amongst which the roaming occurs;</w:t>
      </w:r>
    </w:p>
    <w:p w14:paraId="43ED46E7" w14:textId="77777777" w:rsidR="00A65E18" w:rsidRPr="008215D4" w:rsidRDefault="00714063" w:rsidP="00714063">
      <w:pPr>
        <w:pStyle w:val="B1"/>
        <w:rPr>
          <w:lang w:eastAsia="zh-CN"/>
        </w:rPr>
      </w:pPr>
      <w:r w:rsidRPr="008215D4">
        <w:t>-</w:t>
      </w:r>
      <w:r w:rsidRPr="008215D4">
        <w:tab/>
        <w:t>If QoS mechanisms are applied: carrying data for AN QoS capabilities/policies (e.g. the supported 3GPP QoS profiles) within authentication request from 3GPP AAA Proxy to 3GPP AAA Server.</w:t>
      </w:r>
    </w:p>
    <w:p w14:paraId="33F0FFED" w14:textId="55B3A897" w:rsidR="00714063" w:rsidRDefault="00714063" w:rsidP="00714063">
      <w:pPr>
        <w:pStyle w:val="B1"/>
        <w:rPr>
          <w:lang w:eastAsia="zh-CN"/>
        </w:rPr>
      </w:pPr>
      <w:r w:rsidRPr="008215D4">
        <w:t>-</w:t>
      </w:r>
      <w:r w:rsidRPr="008215D4">
        <w:tab/>
      </w:r>
      <w:r w:rsidRPr="008215D4">
        <w:rPr>
          <w:rFonts w:hint="eastAsia"/>
          <w:lang w:eastAsia="zh-CN"/>
        </w:rPr>
        <w:t>Carrying the IP Mobility Capabilities</w:t>
      </w:r>
      <w:r w:rsidRPr="008215D4">
        <w:t xml:space="preserve"> between 3GPP AAA Proxy and 3GPP AAA Server</w:t>
      </w:r>
      <w:r w:rsidRPr="008215D4">
        <w:rPr>
          <w:rFonts w:hint="eastAsia"/>
          <w:lang w:eastAsia="zh-CN"/>
        </w:rPr>
        <w:t>.</w:t>
      </w:r>
    </w:p>
    <w:p w14:paraId="6857974C" w14:textId="46F89A3A" w:rsidR="00CD2FE5" w:rsidRPr="00CD2FE5" w:rsidRDefault="00CD2FE5" w:rsidP="00CD2FE5">
      <w:pPr>
        <w:rPr>
          <w:lang w:val="en-US"/>
        </w:rPr>
      </w:pPr>
      <w:r w:rsidRPr="008215D4">
        <w:t>The SW</w:t>
      </w:r>
      <w:r>
        <w:t>d'</w:t>
      </w:r>
      <w:r w:rsidRPr="008215D4">
        <w:t xml:space="preserve"> reference point is defined between the </w:t>
      </w:r>
      <w:r>
        <w:t>3GPP AAA Proxy,</w:t>
      </w:r>
      <w:r w:rsidRPr="0063188C">
        <w:t xml:space="preserve"> </w:t>
      </w:r>
      <w:r>
        <w:t>possibly via an intermediate 3GPP AAA Proxy,</w:t>
      </w:r>
      <w:r w:rsidRPr="008215D4">
        <w:t xml:space="preserve"> and the </w:t>
      </w:r>
      <w:r>
        <w:t>NSWOF in 5GS</w:t>
      </w:r>
      <w:r w:rsidRPr="008215D4">
        <w:t xml:space="preserve">. The definition of the reference point and its functionality is given in </w:t>
      </w:r>
      <w:r>
        <w:t xml:space="preserve">clause 4.2.15 of </w:t>
      </w:r>
      <w:r w:rsidRPr="008215D4">
        <w:t>3GPP</w:t>
      </w:r>
      <w:r>
        <w:t> </w:t>
      </w:r>
      <w:r w:rsidRPr="008215D4">
        <w:t>TS</w:t>
      </w:r>
      <w:r>
        <w:t> 23</w:t>
      </w:r>
      <w:r w:rsidRPr="008215D4">
        <w:t>.</w:t>
      </w:r>
      <w:r>
        <w:t xml:space="preserve">501 [59] and Annex S of </w:t>
      </w:r>
      <w:r w:rsidRPr="008215D4">
        <w:t>3GPP</w:t>
      </w:r>
      <w:r>
        <w:t> </w:t>
      </w:r>
      <w:r w:rsidRPr="008215D4">
        <w:t>TS</w:t>
      </w:r>
      <w:r>
        <w:t> 33</w:t>
      </w:r>
      <w:r w:rsidRPr="008215D4">
        <w:t>.</w:t>
      </w:r>
      <w:r>
        <w:t>501 [60]</w:t>
      </w:r>
      <w:r w:rsidRPr="008215D4">
        <w:t>.</w:t>
      </w:r>
      <w:r>
        <w:t xml:space="preserve"> It reuses the same stage 3 protocol definition as defined for SWd in EPC, with specific requirements for NSWO in 5GS specified in clause 6.1.2.4.</w:t>
      </w:r>
    </w:p>
    <w:p w14:paraId="3F96E942" w14:textId="77777777" w:rsidR="00714063" w:rsidRPr="008215D4" w:rsidRDefault="00714063" w:rsidP="006528F8">
      <w:pPr>
        <w:pStyle w:val="Heading3"/>
      </w:pPr>
      <w:bookmarkStart w:id="562" w:name="_Toc20213344"/>
      <w:bookmarkStart w:id="563" w:name="_Toc36043825"/>
      <w:bookmarkStart w:id="564" w:name="_Toc44872201"/>
      <w:bookmarkStart w:id="565" w:name="_Toc146095358"/>
      <w:r w:rsidRPr="008215D4">
        <w:t>6.1.2</w:t>
      </w:r>
      <w:r w:rsidRPr="008215D4">
        <w:tab/>
        <w:t>Procedures Description</w:t>
      </w:r>
      <w:bookmarkEnd w:id="562"/>
      <w:bookmarkEnd w:id="563"/>
      <w:bookmarkEnd w:id="564"/>
      <w:bookmarkEnd w:id="565"/>
    </w:p>
    <w:p w14:paraId="1B7F71BB" w14:textId="77777777" w:rsidR="00714063" w:rsidRPr="008215D4" w:rsidRDefault="00714063" w:rsidP="006528F8">
      <w:pPr>
        <w:pStyle w:val="Heading4"/>
      </w:pPr>
      <w:bookmarkStart w:id="566" w:name="_Toc20213345"/>
      <w:bookmarkStart w:id="567" w:name="_Toc36043826"/>
      <w:bookmarkStart w:id="568" w:name="_Toc44872202"/>
      <w:bookmarkStart w:id="569" w:name="_Toc146095359"/>
      <w:r w:rsidRPr="008215D4">
        <w:rPr>
          <w:lang w:val="en-US"/>
        </w:rPr>
        <w:t>6.1.2.1</w:t>
      </w:r>
      <w:r w:rsidRPr="008215D4">
        <w:rPr>
          <w:lang w:val="en-US"/>
        </w:rPr>
        <w:tab/>
      </w:r>
      <w:r w:rsidRPr="008215D4">
        <w:t>Trusted non-3GPP Access / Access Gateway related procedures</w:t>
      </w:r>
      <w:bookmarkEnd w:id="566"/>
      <w:bookmarkEnd w:id="567"/>
      <w:bookmarkEnd w:id="568"/>
      <w:bookmarkEnd w:id="569"/>
    </w:p>
    <w:p w14:paraId="033AC3DE" w14:textId="77777777" w:rsidR="00714063" w:rsidRPr="008215D4" w:rsidRDefault="00714063" w:rsidP="006528F8">
      <w:pPr>
        <w:pStyle w:val="Heading5"/>
      </w:pPr>
      <w:bookmarkStart w:id="570" w:name="_Toc20213346"/>
      <w:bookmarkStart w:id="571" w:name="_Toc36043827"/>
      <w:bookmarkStart w:id="572" w:name="_Toc44872203"/>
      <w:bookmarkStart w:id="573" w:name="_Toc146095360"/>
      <w:r w:rsidRPr="008215D4">
        <w:t>6.1.2.1.1</w:t>
      </w:r>
      <w:r w:rsidRPr="008215D4">
        <w:tab/>
        <w:t>Trusted Non-3GPP Access Authentication and Authorization</w:t>
      </w:r>
      <w:bookmarkEnd w:id="570"/>
      <w:bookmarkEnd w:id="571"/>
      <w:bookmarkEnd w:id="572"/>
      <w:bookmarkEnd w:id="573"/>
    </w:p>
    <w:p w14:paraId="0078C038" w14:textId="0CE2A320" w:rsidR="00714063" w:rsidRPr="008215D4" w:rsidRDefault="00714063" w:rsidP="00714063">
      <w:pPr>
        <w:rPr>
          <w:lang w:val="en-US"/>
        </w:rPr>
      </w:pPr>
      <w:r w:rsidRPr="008215D4">
        <w:t xml:space="preserve">When used in connection with the STa interface, the SWd interface shall support the trusted non-3GPP access authentication and authorization procedure defined in </w:t>
      </w:r>
      <w:r w:rsidR="00A65E18" w:rsidRPr="008215D4">
        <w:t>clause</w:t>
      </w:r>
      <w:r w:rsidR="00A65E18">
        <w:t> </w:t>
      </w:r>
      <w:r w:rsidR="00A65E18" w:rsidRPr="008215D4">
        <w:t>5</w:t>
      </w:r>
      <w:r w:rsidRPr="008215D4">
        <w:t xml:space="preserve">.1.2.1. </w:t>
      </w:r>
      <w:r w:rsidRPr="008215D4">
        <w:rPr>
          <w:lang w:val="en-US"/>
        </w:rPr>
        <w:t>For this procedure, the 3GPP AAA Proxy shall forward the Diameter commands received from the 3GPP AAA Server and the trusted non-3GPP access network as a stateful Diameter proxy, with the following exceptions:</w:t>
      </w:r>
    </w:p>
    <w:p w14:paraId="3372CA09" w14:textId="77777777"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14:paraId="14A44E33" w14:textId="77777777" w:rsidR="00A65E18" w:rsidRPr="008215D4" w:rsidRDefault="00714063" w:rsidP="00714063">
      <w:pPr>
        <w:pStyle w:val="B1"/>
      </w:pPr>
      <w:r w:rsidRPr="008215D4">
        <w:t>-</w:t>
      </w:r>
      <w:r w:rsidRPr="008215D4">
        <w:tab/>
        <w:t>When forwarding an authentication and authorization request, the 3GPP AAA Proxy shall check the presence and value of the visited network identifier. If the AVP was missing, it shall insert it, if the AVP was present, it may overwrite the AVP value before forwarding the request.</w:t>
      </w:r>
    </w:p>
    <w:p w14:paraId="64DA2DAA" w14:textId="7E58A41C" w:rsidR="00714063" w:rsidRPr="008215D4" w:rsidRDefault="00714063" w:rsidP="00714063">
      <w:pPr>
        <w:pStyle w:val="B1"/>
      </w:pPr>
      <w:r w:rsidRPr="008215D4">
        <w:t>-</w:t>
      </w:r>
      <w:r w:rsidRPr="008215D4">
        <w:tab/>
        <w:t>The 3GPP AAA Proxy may modify the service authorization information in the authentication and authorization answer that it forwards to the trusted non-3GPP access network, in order to enforce the QoS limitations according to the local policies and the roaming agreement with the home operator.</w:t>
      </w:r>
    </w:p>
    <w:p w14:paraId="2116AD20" w14:textId="77777777" w:rsidR="00714063" w:rsidRPr="008215D4" w:rsidRDefault="00714063" w:rsidP="00714063">
      <w:pPr>
        <w:pStyle w:val="B1"/>
      </w:pPr>
      <w:r w:rsidRPr="008215D4">
        <w:t>-</w:t>
      </w:r>
      <w:r w:rsidRPr="008215D4">
        <w:tab/>
        <w:t>The 3GPP AAA Proxy may decide about the trustworthiness of the non-3GPP access from the VPLMN point of view and insert a trust relationship indicator to the authentication and authorization request.</w:t>
      </w:r>
    </w:p>
    <w:p w14:paraId="7DFC5A58" w14:textId="77777777" w:rsidR="00714063" w:rsidRPr="008215D4" w:rsidRDefault="00714063" w:rsidP="00714063">
      <w:pPr>
        <w:pStyle w:val="B1"/>
        <w:rPr>
          <w:lang w:val="en-US"/>
        </w:rPr>
      </w:pPr>
      <w:r w:rsidRPr="008215D4">
        <w:t>-</w:t>
      </w:r>
      <w:r w:rsidRPr="008215D4">
        <w:tab/>
        <w:t>If it supports the ER server functionality, the 3GPP AAA Proxy may decide about the use of ERP for re-authentication and indicate its willingness to act as the ER server for this session into the first authentication and authorization request forwarded to the 3GPP AAA server.</w:t>
      </w:r>
    </w:p>
    <w:p w14:paraId="5522EB3D" w14:textId="77777777" w:rsidR="00714063" w:rsidRPr="008215D4" w:rsidRDefault="00714063" w:rsidP="00714063">
      <w:r w:rsidRPr="008215D4">
        <w:t>The 3GPP AAA Proxy shall decide about using the S2a-PMIP based S8 chaining and in case it has selected that option, it shall select the Serving GW to be invoked and it shall add the Serving GW address to the authentication and authorization answer that is sent upon successful completion of the authentication.</w:t>
      </w:r>
    </w:p>
    <w:p w14:paraId="37A75402" w14:textId="77777777" w:rsidR="00714063" w:rsidRPr="008215D4" w:rsidRDefault="00714063" w:rsidP="00714063">
      <w:r w:rsidRPr="008215D4">
        <w:t>Table 6.1.2.1.1/1 describes the trusted non-3GPP access authentication and authorization request forwarded on the SWd interface.</w:t>
      </w:r>
    </w:p>
    <w:p w14:paraId="294EAA31" w14:textId="77777777" w:rsidR="00714063" w:rsidRPr="008215D4" w:rsidRDefault="00714063" w:rsidP="00714063">
      <w:pPr>
        <w:pStyle w:val="TH"/>
      </w:pPr>
      <w:r w:rsidRPr="008215D4">
        <w:lastRenderedPageBreak/>
        <w:t>Table 6.1.2.1.1-1: Trusted non-3GPP Access Authentication and Authorization Request on SWd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2155"/>
        <w:gridCol w:w="1637"/>
        <w:gridCol w:w="567"/>
        <w:gridCol w:w="5245"/>
      </w:tblGrid>
      <w:tr w:rsidR="00714063" w:rsidRPr="008215D4" w14:paraId="36010ADD" w14:textId="77777777" w:rsidTr="00F76B35">
        <w:trPr>
          <w:jc w:val="center"/>
        </w:trPr>
        <w:tc>
          <w:tcPr>
            <w:tcW w:w="2155" w:type="dxa"/>
            <w:tcBorders>
              <w:top w:val="single" w:sz="4" w:space="0" w:color="auto"/>
              <w:left w:val="single" w:sz="4" w:space="0" w:color="auto"/>
              <w:bottom w:val="single" w:sz="4" w:space="0" w:color="auto"/>
              <w:right w:val="single" w:sz="4" w:space="0" w:color="auto"/>
            </w:tcBorders>
          </w:tcPr>
          <w:p w14:paraId="49E3EEFE" w14:textId="77777777" w:rsidR="00714063" w:rsidRPr="008215D4" w:rsidRDefault="00714063" w:rsidP="00F76B35">
            <w:pPr>
              <w:pStyle w:val="TAH"/>
            </w:pPr>
            <w:r w:rsidRPr="008215D4">
              <w:t>Information element name</w:t>
            </w:r>
          </w:p>
        </w:tc>
        <w:tc>
          <w:tcPr>
            <w:tcW w:w="1637" w:type="dxa"/>
            <w:tcBorders>
              <w:top w:val="single" w:sz="4" w:space="0" w:color="auto"/>
              <w:left w:val="single" w:sz="4" w:space="0" w:color="auto"/>
              <w:bottom w:val="single" w:sz="4" w:space="0" w:color="auto"/>
              <w:right w:val="single" w:sz="4" w:space="0" w:color="auto"/>
            </w:tcBorders>
          </w:tcPr>
          <w:p w14:paraId="48547445" w14:textId="77777777" w:rsidR="00714063" w:rsidRPr="008215D4" w:rsidRDefault="00714063" w:rsidP="00F76B35">
            <w:pPr>
              <w:pStyle w:val="TAH"/>
            </w:pPr>
            <w:r w:rsidRPr="008215D4">
              <w:t>Mapping to Diameter AVP</w:t>
            </w:r>
          </w:p>
        </w:tc>
        <w:tc>
          <w:tcPr>
            <w:tcW w:w="567" w:type="dxa"/>
            <w:tcBorders>
              <w:top w:val="single" w:sz="4" w:space="0" w:color="auto"/>
              <w:left w:val="single" w:sz="4" w:space="0" w:color="auto"/>
              <w:bottom w:val="single" w:sz="4" w:space="0" w:color="auto"/>
              <w:right w:val="single" w:sz="4" w:space="0" w:color="auto"/>
            </w:tcBorders>
          </w:tcPr>
          <w:p w14:paraId="6AFD476B" w14:textId="77777777" w:rsidR="00714063" w:rsidRPr="008215D4" w:rsidRDefault="00714063" w:rsidP="00F76B35">
            <w:pPr>
              <w:pStyle w:val="TAH"/>
            </w:pPr>
            <w:r w:rsidRPr="008215D4">
              <w:t>Cat.</w:t>
            </w:r>
          </w:p>
        </w:tc>
        <w:tc>
          <w:tcPr>
            <w:tcW w:w="5245" w:type="dxa"/>
            <w:tcBorders>
              <w:top w:val="single" w:sz="4" w:space="0" w:color="auto"/>
              <w:left w:val="single" w:sz="4" w:space="0" w:color="auto"/>
              <w:bottom w:val="single" w:sz="4" w:space="0" w:color="auto"/>
              <w:right w:val="single" w:sz="4" w:space="0" w:color="auto"/>
            </w:tcBorders>
          </w:tcPr>
          <w:p w14:paraId="11A9B13C" w14:textId="77777777" w:rsidR="00714063" w:rsidRPr="008215D4" w:rsidRDefault="00714063" w:rsidP="00F76B35">
            <w:pPr>
              <w:pStyle w:val="TAH"/>
            </w:pPr>
            <w:r w:rsidRPr="008215D4">
              <w:t>Description</w:t>
            </w:r>
          </w:p>
        </w:tc>
      </w:tr>
      <w:tr w:rsidR="00714063" w:rsidRPr="008215D4" w14:paraId="33B2AC1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10A7F60" w14:textId="77777777" w:rsidR="00714063" w:rsidRPr="008215D4" w:rsidRDefault="00714063" w:rsidP="00F76B35">
            <w:pPr>
              <w:pStyle w:val="TAL"/>
            </w:pPr>
            <w:r w:rsidRPr="008215D4">
              <w:t>User Identity</w:t>
            </w:r>
          </w:p>
        </w:tc>
        <w:tc>
          <w:tcPr>
            <w:tcW w:w="1637" w:type="dxa"/>
            <w:tcBorders>
              <w:top w:val="single" w:sz="4" w:space="0" w:color="auto"/>
              <w:left w:val="single" w:sz="4" w:space="0" w:color="auto"/>
              <w:bottom w:val="single" w:sz="4" w:space="0" w:color="auto"/>
              <w:right w:val="single" w:sz="4" w:space="0" w:color="auto"/>
            </w:tcBorders>
          </w:tcPr>
          <w:p w14:paraId="6AC55D77" w14:textId="77777777" w:rsidR="00714063" w:rsidRPr="008215D4" w:rsidRDefault="00714063" w:rsidP="00F76B35">
            <w:pPr>
              <w:pStyle w:val="TAL"/>
            </w:pPr>
            <w:r w:rsidRPr="008215D4">
              <w:t>User-Name</w:t>
            </w:r>
          </w:p>
        </w:tc>
        <w:tc>
          <w:tcPr>
            <w:tcW w:w="567" w:type="dxa"/>
            <w:tcBorders>
              <w:top w:val="single" w:sz="4" w:space="0" w:color="auto"/>
              <w:left w:val="single" w:sz="4" w:space="0" w:color="auto"/>
              <w:bottom w:val="single" w:sz="4" w:space="0" w:color="auto"/>
              <w:right w:val="single" w:sz="4" w:space="0" w:color="auto"/>
            </w:tcBorders>
          </w:tcPr>
          <w:p w14:paraId="309F8509"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72BF65D6" w14:textId="322B5270"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3EEC1F51"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880D72E" w14:textId="77777777" w:rsidR="00714063" w:rsidRPr="008215D4" w:rsidRDefault="00714063" w:rsidP="00F76B35">
            <w:pPr>
              <w:pStyle w:val="TAL"/>
            </w:pPr>
            <w:r w:rsidRPr="008215D4">
              <w:t>EAP payload</w:t>
            </w:r>
          </w:p>
        </w:tc>
        <w:tc>
          <w:tcPr>
            <w:tcW w:w="1637" w:type="dxa"/>
            <w:tcBorders>
              <w:top w:val="single" w:sz="4" w:space="0" w:color="auto"/>
              <w:left w:val="single" w:sz="4" w:space="0" w:color="auto"/>
              <w:bottom w:val="single" w:sz="4" w:space="0" w:color="auto"/>
              <w:right w:val="single" w:sz="4" w:space="0" w:color="auto"/>
            </w:tcBorders>
          </w:tcPr>
          <w:p w14:paraId="31CBDDF9" w14:textId="77777777" w:rsidR="00714063" w:rsidRPr="008215D4" w:rsidRDefault="00714063" w:rsidP="00F76B35">
            <w:pPr>
              <w:pStyle w:val="TAL"/>
            </w:pPr>
            <w:r w:rsidRPr="008215D4">
              <w:t>EAP-payload</w:t>
            </w:r>
          </w:p>
        </w:tc>
        <w:tc>
          <w:tcPr>
            <w:tcW w:w="567" w:type="dxa"/>
            <w:tcBorders>
              <w:top w:val="single" w:sz="4" w:space="0" w:color="auto"/>
              <w:left w:val="single" w:sz="4" w:space="0" w:color="auto"/>
              <w:bottom w:val="single" w:sz="4" w:space="0" w:color="auto"/>
              <w:right w:val="single" w:sz="4" w:space="0" w:color="auto"/>
            </w:tcBorders>
          </w:tcPr>
          <w:p w14:paraId="750F6043"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69ECDD21" w14:textId="77777777" w:rsidR="00714063" w:rsidRPr="008215D4" w:rsidRDefault="00714063" w:rsidP="00F76B35">
            <w:pPr>
              <w:pStyle w:val="TAL"/>
            </w:pPr>
            <w:r w:rsidRPr="008215D4">
              <w:rPr>
                <w:lang w:eastAsia="zh-CN"/>
              </w:rPr>
              <w:t>This IE shall contain the Encapsulated EAP payload used for the UE – 3GPP AAA Server mutual authentication</w:t>
            </w:r>
          </w:p>
        </w:tc>
      </w:tr>
      <w:tr w:rsidR="00714063" w:rsidRPr="008215D4" w14:paraId="113B842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37A4896" w14:textId="77777777" w:rsidR="00714063" w:rsidRPr="008215D4" w:rsidRDefault="00714063" w:rsidP="00F76B35">
            <w:pPr>
              <w:pStyle w:val="TAL"/>
            </w:pPr>
            <w:r w:rsidRPr="008215D4">
              <w:t>Authentication Request Type</w:t>
            </w:r>
          </w:p>
        </w:tc>
        <w:tc>
          <w:tcPr>
            <w:tcW w:w="1637" w:type="dxa"/>
            <w:tcBorders>
              <w:top w:val="single" w:sz="4" w:space="0" w:color="auto"/>
              <w:left w:val="single" w:sz="4" w:space="0" w:color="auto"/>
              <w:bottom w:val="single" w:sz="4" w:space="0" w:color="auto"/>
              <w:right w:val="single" w:sz="4" w:space="0" w:color="auto"/>
            </w:tcBorders>
          </w:tcPr>
          <w:p w14:paraId="053F5406" w14:textId="77777777" w:rsidR="00714063" w:rsidRPr="008215D4" w:rsidRDefault="00714063" w:rsidP="00F76B35">
            <w:pPr>
              <w:pStyle w:val="TAL"/>
            </w:pPr>
            <w:r w:rsidRPr="008215D4">
              <w:t>Auth-Req</w:t>
            </w:r>
            <w:r w:rsidRPr="008215D4">
              <w:rPr>
                <w:lang w:val="en-US"/>
              </w:rPr>
              <w:t>uest-</w:t>
            </w:r>
            <w:r w:rsidRPr="008215D4">
              <w:t>Type</w:t>
            </w:r>
          </w:p>
        </w:tc>
        <w:tc>
          <w:tcPr>
            <w:tcW w:w="567" w:type="dxa"/>
            <w:tcBorders>
              <w:top w:val="single" w:sz="4" w:space="0" w:color="auto"/>
              <w:left w:val="single" w:sz="4" w:space="0" w:color="auto"/>
              <w:bottom w:val="single" w:sz="4" w:space="0" w:color="auto"/>
              <w:right w:val="single" w:sz="4" w:space="0" w:color="auto"/>
            </w:tcBorders>
          </w:tcPr>
          <w:p w14:paraId="69872020"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7FE8636F" w14:textId="77777777" w:rsidR="00714063" w:rsidRPr="008215D4" w:rsidRDefault="00714063" w:rsidP="00F76B35">
            <w:pPr>
              <w:pStyle w:val="TAL"/>
            </w:pPr>
            <w:r w:rsidRPr="008215D4">
              <w:t>This IE shall define whether the user is to be authenticated only, authorized only or both. AUTHORIZE_AUTHENTICATE shall be used in this case.</w:t>
            </w:r>
          </w:p>
        </w:tc>
      </w:tr>
      <w:tr w:rsidR="00714063" w:rsidRPr="008215D4" w14:paraId="2A736D6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34A66B9" w14:textId="77777777" w:rsidR="00714063" w:rsidRPr="008215D4" w:rsidRDefault="00714063" w:rsidP="00F76B35">
            <w:pPr>
              <w:pStyle w:val="TAL"/>
            </w:pPr>
            <w:r w:rsidRPr="008215D4">
              <w:t>UE Layer-2 address</w:t>
            </w:r>
          </w:p>
        </w:tc>
        <w:tc>
          <w:tcPr>
            <w:tcW w:w="1637" w:type="dxa"/>
            <w:tcBorders>
              <w:top w:val="single" w:sz="4" w:space="0" w:color="auto"/>
              <w:left w:val="single" w:sz="4" w:space="0" w:color="auto"/>
              <w:bottom w:val="single" w:sz="4" w:space="0" w:color="auto"/>
              <w:right w:val="single" w:sz="4" w:space="0" w:color="auto"/>
            </w:tcBorders>
          </w:tcPr>
          <w:p w14:paraId="48539FC6" w14:textId="77777777" w:rsidR="00714063" w:rsidRPr="008215D4" w:rsidRDefault="00714063" w:rsidP="00F76B35">
            <w:pPr>
              <w:pStyle w:val="TAL"/>
            </w:pPr>
            <w:r w:rsidRPr="008215D4">
              <w:t>Calling-Station-ID</w:t>
            </w:r>
          </w:p>
        </w:tc>
        <w:tc>
          <w:tcPr>
            <w:tcW w:w="567" w:type="dxa"/>
            <w:tcBorders>
              <w:top w:val="single" w:sz="4" w:space="0" w:color="auto"/>
              <w:left w:val="single" w:sz="4" w:space="0" w:color="auto"/>
              <w:bottom w:val="single" w:sz="4" w:space="0" w:color="auto"/>
              <w:right w:val="single" w:sz="4" w:space="0" w:color="auto"/>
            </w:tcBorders>
          </w:tcPr>
          <w:p w14:paraId="4B253D3B" w14:textId="77777777" w:rsidR="00714063" w:rsidRPr="008215D4" w:rsidRDefault="00714063" w:rsidP="00F76B35">
            <w:pPr>
              <w:pStyle w:val="TAC"/>
            </w:pPr>
            <w:r w:rsidRPr="008215D4">
              <w:t>M</w:t>
            </w:r>
          </w:p>
        </w:tc>
        <w:tc>
          <w:tcPr>
            <w:tcW w:w="5245" w:type="dxa"/>
            <w:tcBorders>
              <w:top w:val="single" w:sz="4" w:space="0" w:color="auto"/>
              <w:left w:val="single" w:sz="4" w:space="0" w:color="auto"/>
              <w:bottom w:val="single" w:sz="4" w:space="0" w:color="auto"/>
              <w:right w:val="single" w:sz="4" w:space="0" w:color="auto"/>
            </w:tcBorders>
          </w:tcPr>
          <w:p w14:paraId="6EAAD327" w14:textId="77777777" w:rsidR="00714063" w:rsidRPr="008215D4" w:rsidRDefault="00714063" w:rsidP="00F76B35">
            <w:pPr>
              <w:pStyle w:val="TAL"/>
            </w:pPr>
            <w:r w:rsidRPr="008215D4">
              <w:t>This IE shall contain the Layer-2 address of the UE.</w:t>
            </w:r>
          </w:p>
        </w:tc>
      </w:tr>
      <w:tr w:rsidR="00714063" w:rsidRPr="008215D4" w14:paraId="5429A1A6"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938504C" w14:textId="77777777" w:rsidR="00714063" w:rsidRPr="008215D4" w:rsidRDefault="00714063" w:rsidP="00F76B35">
            <w:pPr>
              <w:pStyle w:val="TAL"/>
              <w:rPr>
                <w:lang w:eastAsia="zh-CN"/>
              </w:rPr>
            </w:pPr>
            <w:r w:rsidRPr="008215D4">
              <w:rPr>
                <w:lang w:eastAsia="zh-CN"/>
              </w:rPr>
              <w:t>Supported 3GPP QoS profile</w:t>
            </w:r>
          </w:p>
        </w:tc>
        <w:tc>
          <w:tcPr>
            <w:tcW w:w="1637" w:type="dxa"/>
            <w:tcBorders>
              <w:top w:val="single" w:sz="4" w:space="0" w:color="auto"/>
              <w:left w:val="single" w:sz="4" w:space="0" w:color="auto"/>
              <w:bottom w:val="single" w:sz="4" w:space="0" w:color="auto"/>
              <w:right w:val="single" w:sz="4" w:space="0" w:color="auto"/>
            </w:tcBorders>
          </w:tcPr>
          <w:p w14:paraId="706D4B93" w14:textId="77777777" w:rsidR="00714063" w:rsidRPr="008215D4" w:rsidRDefault="00714063" w:rsidP="00F76B35">
            <w:pPr>
              <w:pStyle w:val="TAL"/>
              <w:rPr>
                <w:lang w:eastAsia="zh-CN"/>
              </w:rPr>
            </w:pPr>
            <w:r w:rsidRPr="008215D4">
              <w:rPr>
                <w:lang w:eastAsia="zh-CN"/>
              </w:rPr>
              <w:t>QoS-Capability</w:t>
            </w:r>
          </w:p>
        </w:tc>
        <w:tc>
          <w:tcPr>
            <w:tcW w:w="567" w:type="dxa"/>
            <w:tcBorders>
              <w:top w:val="single" w:sz="4" w:space="0" w:color="auto"/>
              <w:left w:val="single" w:sz="4" w:space="0" w:color="auto"/>
              <w:bottom w:val="single" w:sz="4" w:space="0" w:color="auto"/>
              <w:right w:val="single" w:sz="4" w:space="0" w:color="auto"/>
            </w:tcBorders>
          </w:tcPr>
          <w:p w14:paraId="2BF929AF"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0C0EBFA" w14:textId="09BB3FDA" w:rsidR="00714063" w:rsidRPr="008215D4" w:rsidRDefault="00714063" w:rsidP="00F76B35">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1548B86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C2B3040" w14:textId="77777777" w:rsidR="00714063" w:rsidRPr="008215D4" w:rsidRDefault="00714063" w:rsidP="00F76B35">
            <w:pPr>
              <w:pStyle w:val="TAL"/>
              <w:rPr>
                <w:lang w:eastAsia="zh-CN"/>
              </w:rPr>
            </w:pPr>
            <w:r w:rsidRPr="008215D4">
              <w:rPr>
                <w:lang w:eastAsia="zh-CN"/>
              </w:rPr>
              <w:t>Mobility Capabilities</w:t>
            </w:r>
          </w:p>
        </w:tc>
        <w:tc>
          <w:tcPr>
            <w:tcW w:w="1637" w:type="dxa"/>
            <w:tcBorders>
              <w:top w:val="single" w:sz="4" w:space="0" w:color="auto"/>
              <w:left w:val="single" w:sz="4" w:space="0" w:color="auto"/>
              <w:bottom w:val="single" w:sz="4" w:space="0" w:color="auto"/>
              <w:right w:val="single" w:sz="4" w:space="0" w:color="auto"/>
            </w:tcBorders>
          </w:tcPr>
          <w:p w14:paraId="7FE6E402" w14:textId="77777777" w:rsidR="00714063" w:rsidRPr="008215D4" w:rsidRDefault="00714063" w:rsidP="00F76B35">
            <w:pPr>
              <w:pStyle w:val="TAL"/>
              <w:rPr>
                <w:lang w:eastAsia="zh-CN"/>
              </w:rPr>
            </w:pPr>
            <w:r w:rsidRPr="008215D4">
              <w:rPr>
                <w:lang w:eastAsia="zh-CN"/>
              </w:rPr>
              <w:t>MIP6-Feature-Vector</w:t>
            </w:r>
          </w:p>
        </w:tc>
        <w:tc>
          <w:tcPr>
            <w:tcW w:w="567" w:type="dxa"/>
            <w:tcBorders>
              <w:top w:val="single" w:sz="4" w:space="0" w:color="auto"/>
              <w:left w:val="single" w:sz="4" w:space="0" w:color="auto"/>
              <w:bottom w:val="single" w:sz="4" w:space="0" w:color="auto"/>
              <w:right w:val="single" w:sz="4" w:space="0" w:color="auto"/>
            </w:tcBorders>
          </w:tcPr>
          <w:p w14:paraId="57C61BFC"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662C64BE" w14:textId="77777777" w:rsidR="00714063" w:rsidRPr="008215D4" w:rsidRDefault="00714063" w:rsidP="00F76B35">
            <w:pPr>
              <w:pStyle w:val="TAL"/>
              <w:rPr>
                <w:lang w:eastAsia="zh-CN"/>
              </w:rPr>
            </w:pPr>
            <w:r w:rsidRPr="008215D4">
              <w:rPr>
                <w:lang w:eastAsia="zh-CN"/>
              </w:rPr>
              <w:t xml:space="preserve">This information element shall contain the mobility capabilities of the trusted non-3GPP access network, if dynamic mobility mode selection is done. This information may also be used to decide whether to </w:t>
            </w:r>
            <w:r w:rsidRPr="008215D4">
              <w:t>authorize access to EPC to a user accessing a TWAN.</w:t>
            </w:r>
          </w:p>
          <w:p w14:paraId="5021B0D4" w14:textId="77777777" w:rsidR="00714063" w:rsidRPr="008215D4" w:rsidRDefault="00714063" w:rsidP="00F76B35">
            <w:pPr>
              <w:pStyle w:val="TAL"/>
              <w:rPr>
                <w:lang w:eastAsia="zh-CN"/>
              </w:rPr>
            </w:pPr>
          </w:p>
          <w:p w14:paraId="5958CE98" w14:textId="742FC10D" w:rsidR="00A65E18" w:rsidRPr="008215D4" w:rsidRDefault="00714063" w:rsidP="00F76B35">
            <w:pPr>
              <w:pStyle w:val="TAL"/>
              <w:rPr>
                <w:lang w:eastAsia="zh-CN"/>
              </w:rPr>
            </w:pPr>
            <w:r w:rsidRPr="008215D4">
              <w:rPr>
                <w:lang w:eastAsia="zh-CN"/>
              </w:rPr>
              <w:t xml:space="preserve">The PMIP6_SUPPORTED flag </w:t>
            </w:r>
            <w:r w:rsidRPr="008215D4">
              <w:rPr>
                <w:rFonts w:hint="eastAsia"/>
                <w:lang w:eastAsia="zh-CN"/>
              </w:rPr>
              <w:t xml:space="preserve">and/or </w:t>
            </w:r>
            <w:r w:rsidRPr="008215D4">
              <w:rPr>
                <w:lang w:eastAsia="zh-CN"/>
              </w:rPr>
              <w:t xml:space="preserve">the </w:t>
            </w:r>
            <w:r w:rsidRPr="008215D4">
              <w:rPr>
                <w:rFonts w:hint="eastAsia"/>
                <w:lang w:eastAsia="zh-CN"/>
              </w:rPr>
              <w:t>GTPv2_SUPPORTED</w:t>
            </w:r>
            <w:r w:rsidRPr="008215D4">
              <w:rPr>
                <w:lang w:eastAsia="zh-CN"/>
              </w:rPr>
              <w:t xml:space="preserve"> flag shall be set if the trusted non-3GPP access network supports PMIPv6</w:t>
            </w:r>
            <w:r w:rsidRPr="008215D4">
              <w:rPr>
                <w:rFonts w:hint="eastAsia"/>
                <w:lang w:eastAsia="zh-CN"/>
              </w:rPr>
              <w:t xml:space="preserve"> and/or GTPv2</w:t>
            </w:r>
            <w:r w:rsidRPr="008215D4">
              <w:rPr>
                <w:lang w:eastAsia="zh-CN"/>
              </w:rPr>
              <w:t xml:space="preserve">. </w:t>
            </w:r>
            <w:r w:rsidRPr="008215D4">
              <w:rPr>
                <w:rFonts w:hint="eastAsia"/>
                <w:lang w:eastAsia="zh-CN"/>
              </w:rPr>
              <w:t xml:space="preserve">PMIP6_SUPPORTED flag </w:t>
            </w:r>
            <w:r w:rsidRPr="008215D4">
              <w:t>is defined in</w:t>
            </w:r>
            <w:r w:rsidRPr="008215D4">
              <w:rPr>
                <w:lang w:eastAsia="zh-CN"/>
              </w:rPr>
              <w:t xml:space="preserve"> IETF RFC 5779</w:t>
            </w:r>
            <w:r w:rsidR="00A65E18">
              <w:t> </w:t>
            </w:r>
            <w:r w:rsidR="00A65E18" w:rsidRPr="008215D4">
              <w:t>[</w:t>
            </w:r>
            <w:r w:rsidRPr="008215D4">
              <w:t>2]</w:t>
            </w:r>
            <w:r w:rsidRPr="008215D4">
              <w:rPr>
                <w:lang w:eastAsia="zh-CN"/>
              </w:rPr>
              <w:t>.</w:t>
            </w:r>
          </w:p>
          <w:p w14:paraId="32E9BCDA" w14:textId="3EFA8BBD" w:rsidR="00714063" w:rsidRPr="008215D4" w:rsidRDefault="00714063" w:rsidP="00F76B35">
            <w:pPr>
              <w:pStyle w:val="TAL"/>
              <w:rPr>
                <w:lang w:eastAsia="zh-CN"/>
              </w:rPr>
            </w:pPr>
          </w:p>
          <w:p w14:paraId="21B8BEDC" w14:textId="53728239" w:rsidR="00A65E18" w:rsidRPr="008215D4" w:rsidRDefault="00714063" w:rsidP="00F76B35">
            <w:pPr>
              <w:pStyle w:val="TAL"/>
              <w:rPr>
                <w:lang w:eastAsia="zh-CN"/>
              </w:rPr>
            </w:pPr>
            <w:r w:rsidRPr="008215D4">
              <w:rPr>
                <w:lang w:eastAsia="zh-CN"/>
              </w:rPr>
              <w:t>The flag MIP6_INTEGRATED</w:t>
            </w:r>
            <w:r w:rsidRPr="008215D4">
              <w:rPr>
                <w:lang w:val="en-US" w:eastAsia="zh-CN"/>
              </w:rPr>
              <w:t xml:space="preserve"> shall be set </w:t>
            </w:r>
            <w:r w:rsidRPr="008215D4">
              <w:rPr>
                <w:rFonts w:hint="eastAsia"/>
                <w:lang w:val="en-US" w:eastAsia="zh-CN"/>
              </w:rPr>
              <w:t xml:space="preserve">if </w:t>
            </w:r>
            <w:r w:rsidRPr="008215D4">
              <w:rPr>
                <w:lang w:eastAsia="zh-CN"/>
              </w:rPr>
              <w:t>DHCPv6 based Home Agent address discovery is supported as defined in IETF RFC 5447</w:t>
            </w:r>
            <w:r w:rsidR="00A65E18">
              <w:t> </w:t>
            </w:r>
            <w:r w:rsidR="00A65E18" w:rsidRPr="008215D4">
              <w:t>[</w:t>
            </w:r>
            <w:r w:rsidRPr="008215D4">
              <w:t>6].</w:t>
            </w:r>
          </w:p>
          <w:p w14:paraId="09A05834" w14:textId="477EBCC9" w:rsidR="00714063" w:rsidRPr="008215D4" w:rsidRDefault="00714063" w:rsidP="00F76B35">
            <w:pPr>
              <w:pStyle w:val="TAL"/>
              <w:rPr>
                <w:lang w:eastAsia="zh-CN"/>
              </w:rPr>
            </w:pPr>
          </w:p>
          <w:p w14:paraId="67647E28" w14:textId="77777777" w:rsidR="00714063" w:rsidRPr="008215D4" w:rsidRDefault="00714063" w:rsidP="00F76B35">
            <w:pPr>
              <w:pStyle w:val="TAL"/>
              <w:rPr>
                <w:lang w:val="en-US" w:eastAsia="zh-CN"/>
              </w:rPr>
            </w:pPr>
            <w:r w:rsidRPr="008215D4">
              <w:t xml:space="preserve">The MIP4_SUPPORTED flag shall be set if the </w:t>
            </w:r>
            <w:r w:rsidRPr="008215D4">
              <w:rPr>
                <w:rFonts w:hint="eastAsia"/>
                <w:lang w:eastAsia="zh-CN"/>
              </w:rPr>
              <w:t xml:space="preserve">trusted </w:t>
            </w:r>
            <w:r w:rsidRPr="008215D4">
              <w:t>non-3GPP access supports MIPv4 FA-CoA mode.</w:t>
            </w:r>
          </w:p>
        </w:tc>
      </w:tr>
      <w:tr w:rsidR="00714063" w:rsidRPr="008215D4" w14:paraId="4C1307A3"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21D5E74F" w14:textId="77777777" w:rsidR="00714063" w:rsidRPr="008215D4" w:rsidRDefault="00714063" w:rsidP="00F76B35">
            <w:pPr>
              <w:pStyle w:val="TAL"/>
              <w:rPr>
                <w:lang w:eastAsia="zh-CN"/>
              </w:rPr>
            </w:pPr>
            <w:r w:rsidRPr="008215D4">
              <w:rPr>
                <w:lang w:eastAsia="zh-CN"/>
              </w:rPr>
              <w:t xml:space="preserve">Access Type </w:t>
            </w:r>
          </w:p>
        </w:tc>
        <w:tc>
          <w:tcPr>
            <w:tcW w:w="1637" w:type="dxa"/>
            <w:tcBorders>
              <w:top w:val="single" w:sz="4" w:space="0" w:color="auto"/>
              <w:left w:val="single" w:sz="4" w:space="0" w:color="auto"/>
              <w:bottom w:val="single" w:sz="4" w:space="0" w:color="auto"/>
              <w:right w:val="single" w:sz="4" w:space="0" w:color="auto"/>
            </w:tcBorders>
          </w:tcPr>
          <w:p w14:paraId="26179087" w14:textId="77777777" w:rsidR="00714063" w:rsidRPr="008215D4" w:rsidRDefault="00714063" w:rsidP="00F76B35">
            <w:pPr>
              <w:pStyle w:val="TAL"/>
              <w:rPr>
                <w:lang w:eastAsia="zh-CN"/>
              </w:rPr>
            </w:pPr>
            <w:r w:rsidRPr="008215D4">
              <w:rPr>
                <w:lang w:eastAsia="zh-CN"/>
              </w:rPr>
              <w:t>RAT-Type</w:t>
            </w:r>
          </w:p>
        </w:tc>
        <w:tc>
          <w:tcPr>
            <w:tcW w:w="567" w:type="dxa"/>
            <w:tcBorders>
              <w:top w:val="single" w:sz="4" w:space="0" w:color="auto"/>
              <w:left w:val="single" w:sz="4" w:space="0" w:color="auto"/>
              <w:bottom w:val="single" w:sz="4" w:space="0" w:color="auto"/>
              <w:right w:val="single" w:sz="4" w:space="0" w:color="auto"/>
            </w:tcBorders>
          </w:tcPr>
          <w:p w14:paraId="711041D0"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7B9C04D" w14:textId="77777777" w:rsidR="00714063" w:rsidRPr="008215D4" w:rsidRDefault="00714063" w:rsidP="00F76B35">
            <w:pPr>
              <w:pStyle w:val="TAL"/>
              <w:rPr>
                <w:lang w:eastAsia="zh-CN"/>
              </w:rPr>
            </w:pPr>
            <w:r w:rsidRPr="008215D4">
              <w:rPr>
                <w:lang w:eastAsia="zh-CN"/>
              </w:rPr>
              <w:t>This IE shall contain the trusted non-3GPP access network technology type</w:t>
            </w:r>
            <w:r w:rsidRPr="008215D4">
              <w:t xml:space="preserve"> that is serving the UE</w:t>
            </w:r>
            <w:r w:rsidRPr="008215D4">
              <w:rPr>
                <w:lang w:eastAsia="zh-CN"/>
              </w:rPr>
              <w:t>.</w:t>
            </w:r>
          </w:p>
        </w:tc>
      </w:tr>
      <w:tr w:rsidR="00714063" w:rsidRPr="008215D4" w14:paraId="2A8EAEC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118E4DD" w14:textId="77777777" w:rsidR="00714063" w:rsidRPr="008215D4" w:rsidRDefault="00714063" w:rsidP="00F76B35">
            <w:pPr>
              <w:pStyle w:val="TAL"/>
              <w:rPr>
                <w:lang w:eastAsia="zh-CN"/>
              </w:rPr>
            </w:pPr>
            <w:r w:rsidRPr="008215D4">
              <w:rPr>
                <w:lang w:eastAsia="zh-CN"/>
              </w:rPr>
              <w:t xml:space="preserve">Access Network Identity </w:t>
            </w:r>
          </w:p>
        </w:tc>
        <w:tc>
          <w:tcPr>
            <w:tcW w:w="1637" w:type="dxa"/>
            <w:tcBorders>
              <w:top w:val="single" w:sz="4" w:space="0" w:color="auto"/>
              <w:left w:val="single" w:sz="4" w:space="0" w:color="auto"/>
              <w:bottom w:val="single" w:sz="4" w:space="0" w:color="auto"/>
              <w:right w:val="single" w:sz="4" w:space="0" w:color="auto"/>
            </w:tcBorders>
          </w:tcPr>
          <w:p w14:paraId="0310B44D" w14:textId="77777777" w:rsidR="00714063" w:rsidRPr="008215D4" w:rsidRDefault="00714063" w:rsidP="00F76B35">
            <w:pPr>
              <w:pStyle w:val="TAL"/>
              <w:rPr>
                <w:lang w:eastAsia="zh-CN"/>
              </w:rPr>
            </w:pPr>
            <w:r w:rsidRPr="008215D4">
              <w:rPr>
                <w:lang w:eastAsia="zh-CN"/>
              </w:rPr>
              <w:t>ANID</w:t>
            </w:r>
          </w:p>
        </w:tc>
        <w:tc>
          <w:tcPr>
            <w:tcW w:w="567" w:type="dxa"/>
            <w:tcBorders>
              <w:top w:val="single" w:sz="4" w:space="0" w:color="auto"/>
              <w:left w:val="single" w:sz="4" w:space="0" w:color="auto"/>
              <w:bottom w:val="single" w:sz="4" w:space="0" w:color="auto"/>
              <w:right w:val="single" w:sz="4" w:space="0" w:color="auto"/>
            </w:tcBorders>
          </w:tcPr>
          <w:p w14:paraId="32E1A26C"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1520E8C6" w14:textId="303C5043"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for all possible values)</w:t>
            </w:r>
          </w:p>
        </w:tc>
      </w:tr>
      <w:tr w:rsidR="00714063" w:rsidRPr="008215D4" w14:paraId="6E32ED1D"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ED2C5C8" w14:textId="77777777" w:rsidR="00714063" w:rsidRPr="008215D4" w:rsidRDefault="00714063" w:rsidP="00F76B35">
            <w:pPr>
              <w:pStyle w:val="TAL"/>
              <w:rPr>
                <w:lang w:eastAsia="zh-CN"/>
              </w:rPr>
            </w:pPr>
            <w:r w:rsidRPr="008215D4">
              <w:rPr>
                <w:lang w:eastAsia="zh-CN"/>
              </w:rPr>
              <w:t>Visited Network Identifier</w:t>
            </w:r>
          </w:p>
        </w:tc>
        <w:tc>
          <w:tcPr>
            <w:tcW w:w="1637" w:type="dxa"/>
            <w:tcBorders>
              <w:top w:val="single" w:sz="4" w:space="0" w:color="auto"/>
              <w:left w:val="single" w:sz="4" w:space="0" w:color="auto"/>
              <w:bottom w:val="single" w:sz="4" w:space="0" w:color="auto"/>
              <w:right w:val="single" w:sz="4" w:space="0" w:color="auto"/>
            </w:tcBorders>
          </w:tcPr>
          <w:p w14:paraId="36FA4ED1" w14:textId="77777777" w:rsidR="00714063" w:rsidRPr="008215D4" w:rsidRDefault="00714063" w:rsidP="00F76B35">
            <w:pPr>
              <w:pStyle w:val="TAL"/>
              <w:rPr>
                <w:lang w:eastAsia="zh-CN"/>
              </w:rPr>
            </w:pPr>
            <w:r w:rsidRPr="008215D4">
              <w:rPr>
                <w:lang w:eastAsia="zh-CN"/>
              </w:rPr>
              <w:t>Visited-Network-Identifier</w:t>
            </w:r>
          </w:p>
        </w:tc>
        <w:tc>
          <w:tcPr>
            <w:tcW w:w="567" w:type="dxa"/>
            <w:tcBorders>
              <w:top w:val="single" w:sz="4" w:space="0" w:color="auto"/>
              <w:left w:val="single" w:sz="4" w:space="0" w:color="auto"/>
              <w:bottom w:val="single" w:sz="4" w:space="0" w:color="auto"/>
              <w:right w:val="single" w:sz="4" w:space="0" w:color="auto"/>
            </w:tcBorders>
          </w:tcPr>
          <w:p w14:paraId="3BAE7481" w14:textId="77777777" w:rsidR="00714063" w:rsidRPr="008215D4" w:rsidRDefault="00714063" w:rsidP="00F76B35">
            <w:pPr>
              <w:pStyle w:val="TAC"/>
              <w:rPr>
                <w:lang w:eastAsia="zh-CN"/>
              </w:rPr>
            </w:pPr>
            <w:r w:rsidRPr="008215D4">
              <w:rPr>
                <w:lang w:eastAsia="zh-CN"/>
              </w:rPr>
              <w:t>M</w:t>
            </w:r>
          </w:p>
        </w:tc>
        <w:tc>
          <w:tcPr>
            <w:tcW w:w="5245" w:type="dxa"/>
            <w:tcBorders>
              <w:top w:val="single" w:sz="4" w:space="0" w:color="auto"/>
              <w:left w:val="single" w:sz="4" w:space="0" w:color="auto"/>
              <w:bottom w:val="single" w:sz="4" w:space="0" w:color="auto"/>
              <w:right w:val="single" w:sz="4" w:space="0" w:color="auto"/>
            </w:tcBorders>
          </w:tcPr>
          <w:p w14:paraId="2EB844C4" w14:textId="77777777" w:rsidR="00714063" w:rsidRPr="008215D4" w:rsidRDefault="00714063" w:rsidP="00F76B35">
            <w:pPr>
              <w:pStyle w:val="TAL"/>
              <w:rPr>
                <w:lang w:eastAsia="zh-CN"/>
              </w:rPr>
            </w:pPr>
            <w:r w:rsidRPr="008215D4">
              <w:rPr>
                <w:lang w:eastAsia="zh-CN"/>
              </w:rPr>
              <w:t>This IE shall contain the Identifier that allows the home network to identify the Visited Network.</w:t>
            </w:r>
          </w:p>
        </w:tc>
      </w:tr>
      <w:tr w:rsidR="00714063" w:rsidRPr="008215D4" w14:paraId="7CC7CF0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32BF708A" w14:textId="77777777" w:rsidR="00714063" w:rsidRPr="008215D4" w:rsidRDefault="00714063" w:rsidP="00F76B35">
            <w:pPr>
              <w:pStyle w:val="TAL"/>
              <w:rPr>
                <w:lang w:eastAsia="zh-CN"/>
              </w:rPr>
            </w:pPr>
            <w:r w:rsidRPr="008215D4">
              <w:rPr>
                <w:lang w:eastAsia="zh-CN"/>
              </w:rPr>
              <w:t>Full Name for Network</w:t>
            </w:r>
          </w:p>
        </w:tc>
        <w:tc>
          <w:tcPr>
            <w:tcW w:w="1637" w:type="dxa"/>
            <w:tcBorders>
              <w:top w:val="single" w:sz="4" w:space="0" w:color="auto"/>
              <w:left w:val="single" w:sz="4" w:space="0" w:color="auto"/>
              <w:bottom w:val="single" w:sz="4" w:space="0" w:color="auto"/>
              <w:right w:val="single" w:sz="4" w:space="0" w:color="auto"/>
            </w:tcBorders>
          </w:tcPr>
          <w:p w14:paraId="754D3379" w14:textId="77777777" w:rsidR="00714063" w:rsidRPr="008215D4" w:rsidRDefault="00714063" w:rsidP="00F76B35">
            <w:pPr>
              <w:pStyle w:val="TAL"/>
              <w:rPr>
                <w:lang w:eastAsia="zh-CN"/>
              </w:rPr>
            </w:pPr>
            <w:r w:rsidRPr="008215D4">
              <w:rPr>
                <w:lang w:eastAsia="zh-CN"/>
              </w:rPr>
              <w:t>Full-Network-Name</w:t>
            </w:r>
          </w:p>
        </w:tc>
        <w:tc>
          <w:tcPr>
            <w:tcW w:w="567" w:type="dxa"/>
            <w:tcBorders>
              <w:top w:val="single" w:sz="4" w:space="0" w:color="auto"/>
              <w:left w:val="single" w:sz="4" w:space="0" w:color="auto"/>
              <w:bottom w:val="single" w:sz="4" w:space="0" w:color="auto"/>
              <w:right w:val="single" w:sz="4" w:space="0" w:color="auto"/>
            </w:tcBorders>
          </w:tcPr>
          <w:p w14:paraId="2DBCA4E4" w14:textId="77777777" w:rsidR="00714063" w:rsidRPr="008215D4" w:rsidRDefault="00714063" w:rsidP="00F76B35">
            <w:pPr>
              <w:pStyle w:val="TAC"/>
            </w:pPr>
            <w:r w:rsidRPr="008215D4">
              <w:t>O</w:t>
            </w:r>
          </w:p>
        </w:tc>
        <w:tc>
          <w:tcPr>
            <w:tcW w:w="5245" w:type="dxa"/>
            <w:tcBorders>
              <w:top w:val="single" w:sz="4" w:space="0" w:color="auto"/>
              <w:left w:val="single" w:sz="4" w:space="0" w:color="auto"/>
              <w:bottom w:val="single" w:sz="4" w:space="0" w:color="auto"/>
              <w:right w:val="single" w:sz="4" w:space="0" w:color="auto"/>
            </w:tcBorders>
          </w:tcPr>
          <w:p w14:paraId="390E8317" w14:textId="10F26D30" w:rsidR="00714063" w:rsidRPr="008215D4" w:rsidRDefault="00714063" w:rsidP="00F76B35">
            <w:pPr>
              <w:pStyle w:val="TAL"/>
              <w:rPr>
                <w:lang w:eastAsia="zh-CN"/>
              </w:rPr>
            </w:pPr>
            <w:r w:rsidRPr="008215D4">
              <w:rPr>
                <w:lang w:eastAsia="zh-CN"/>
              </w:rPr>
              <w:t xml:space="preserve">This IE shall contain the full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3B1604A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185E89A1" w14:textId="77777777" w:rsidR="00714063" w:rsidRPr="008215D4" w:rsidRDefault="00714063" w:rsidP="00F76B35">
            <w:pPr>
              <w:pStyle w:val="TAL"/>
              <w:rPr>
                <w:lang w:eastAsia="zh-CN"/>
              </w:rPr>
            </w:pPr>
            <w:r w:rsidRPr="008215D4">
              <w:rPr>
                <w:lang w:eastAsia="zh-CN"/>
              </w:rPr>
              <w:t>Short Name for Network</w:t>
            </w:r>
          </w:p>
        </w:tc>
        <w:tc>
          <w:tcPr>
            <w:tcW w:w="1637" w:type="dxa"/>
            <w:tcBorders>
              <w:top w:val="single" w:sz="4" w:space="0" w:color="auto"/>
              <w:left w:val="single" w:sz="4" w:space="0" w:color="auto"/>
              <w:bottom w:val="single" w:sz="4" w:space="0" w:color="auto"/>
              <w:right w:val="single" w:sz="4" w:space="0" w:color="auto"/>
            </w:tcBorders>
          </w:tcPr>
          <w:p w14:paraId="7DD2949D" w14:textId="77777777" w:rsidR="00714063" w:rsidRPr="008215D4" w:rsidRDefault="00714063" w:rsidP="00F76B35">
            <w:pPr>
              <w:pStyle w:val="TAL"/>
              <w:rPr>
                <w:lang w:eastAsia="zh-CN"/>
              </w:rPr>
            </w:pPr>
            <w:r w:rsidRPr="008215D4">
              <w:rPr>
                <w:lang w:eastAsia="zh-CN"/>
              </w:rPr>
              <w:t>Short-Network-Name</w:t>
            </w:r>
          </w:p>
        </w:tc>
        <w:tc>
          <w:tcPr>
            <w:tcW w:w="567" w:type="dxa"/>
            <w:tcBorders>
              <w:top w:val="single" w:sz="4" w:space="0" w:color="auto"/>
              <w:left w:val="single" w:sz="4" w:space="0" w:color="auto"/>
              <w:bottom w:val="single" w:sz="4" w:space="0" w:color="auto"/>
              <w:right w:val="single" w:sz="4" w:space="0" w:color="auto"/>
            </w:tcBorders>
          </w:tcPr>
          <w:p w14:paraId="129C54E8"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12720427" w14:textId="149EFFC4" w:rsidR="00714063" w:rsidRPr="008215D4" w:rsidRDefault="00714063" w:rsidP="00F76B35">
            <w:pPr>
              <w:pStyle w:val="TAL"/>
              <w:rPr>
                <w:lang w:eastAsia="zh-CN"/>
              </w:rPr>
            </w:pPr>
            <w:r w:rsidRPr="008215D4">
              <w:rPr>
                <w:lang w:eastAsia="zh-CN"/>
              </w:rPr>
              <w:t xml:space="preserve">This IE shall contain the short name for network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 This AVP may be inserted by the non-3GPP access network depending on its local policy and only when it is not connected to the UE's Home Network. If the Visited Network Identifier is present, this AVP shall be set.</w:t>
            </w:r>
          </w:p>
        </w:tc>
      </w:tr>
      <w:tr w:rsidR="00714063" w:rsidRPr="008215D4" w14:paraId="52604FA4"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6BDC5F3" w14:textId="77777777" w:rsidR="00714063" w:rsidRPr="008215D4" w:rsidRDefault="00714063" w:rsidP="00F76B35">
            <w:pPr>
              <w:pStyle w:val="TAL"/>
              <w:rPr>
                <w:lang w:eastAsia="zh-CN"/>
              </w:rPr>
            </w:pPr>
            <w:r w:rsidRPr="008215D4">
              <w:rPr>
                <w:lang w:eastAsia="zh-CN"/>
              </w:rPr>
              <w:t>APN Id</w:t>
            </w:r>
          </w:p>
        </w:tc>
        <w:tc>
          <w:tcPr>
            <w:tcW w:w="1637" w:type="dxa"/>
            <w:tcBorders>
              <w:top w:val="single" w:sz="4" w:space="0" w:color="auto"/>
              <w:left w:val="single" w:sz="4" w:space="0" w:color="auto"/>
              <w:bottom w:val="single" w:sz="4" w:space="0" w:color="auto"/>
              <w:right w:val="single" w:sz="4" w:space="0" w:color="auto"/>
            </w:tcBorders>
          </w:tcPr>
          <w:p w14:paraId="495FCD19" w14:textId="77777777" w:rsidR="00714063" w:rsidRPr="008215D4" w:rsidRDefault="00714063" w:rsidP="00F76B35">
            <w:pPr>
              <w:pStyle w:val="TAL"/>
              <w:rPr>
                <w:lang w:eastAsia="zh-CN"/>
              </w:rPr>
            </w:pPr>
            <w:r w:rsidRPr="008215D4">
              <w:rPr>
                <w:lang w:eastAsia="zh-CN"/>
              </w:rPr>
              <w:t>Service-Selection</w:t>
            </w:r>
          </w:p>
        </w:tc>
        <w:tc>
          <w:tcPr>
            <w:tcW w:w="567" w:type="dxa"/>
            <w:tcBorders>
              <w:top w:val="single" w:sz="4" w:space="0" w:color="auto"/>
              <w:left w:val="single" w:sz="4" w:space="0" w:color="auto"/>
              <w:bottom w:val="single" w:sz="4" w:space="0" w:color="auto"/>
              <w:right w:val="single" w:sz="4" w:space="0" w:color="auto"/>
            </w:tcBorders>
          </w:tcPr>
          <w:p w14:paraId="7B4C1F68"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325DC521" w14:textId="77777777" w:rsidR="00714063" w:rsidRPr="008215D4" w:rsidRDefault="00714063" w:rsidP="00F76B35">
            <w:pPr>
              <w:pStyle w:val="TAL"/>
              <w:rPr>
                <w:lang w:eastAsia="zh-CN"/>
              </w:rPr>
            </w:pPr>
            <w:r w:rsidRPr="008215D4">
              <w:rPr>
                <w:lang w:eastAsia="zh-CN"/>
              </w:rPr>
              <w:t>If present, this information element shall contain the Network Identifier part of the APN the user wants to connect to (if available).</w:t>
            </w:r>
          </w:p>
        </w:tc>
      </w:tr>
      <w:tr w:rsidR="00714063" w:rsidRPr="008215D4" w14:paraId="0A8795BE"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3DC1973" w14:textId="77777777" w:rsidR="00714063" w:rsidRPr="008215D4" w:rsidRDefault="00714063" w:rsidP="00F76B35">
            <w:pPr>
              <w:pStyle w:val="TAL"/>
              <w:rPr>
                <w:lang w:eastAsia="zh-CN"/>
              </w:rPr>
            </w:pPr>
            <w:r w:rsidRPr="008215D4">
              <w:rPr>
                <w:lang w:eastAsia="zh-CN"/>
              </w:rPr>
              <w:t>Terminal Information</w:t>
            </w:r>
          </w:p>
        </w:tc>
        <w:tc>
          <w:tcPr>
            <w:tcW w:w="1637" w:type="dxa"/>
            <w:tcBorders>
              <w:top w:val="single" w:sz="4" w:space="0" w:color="auto"/>
              <w:left w:val="single" w:sz="4" w:space="0" w:color="auto"/>
              <w:bottom w:val="single" w:sz="4" w:space="0" w:color="auto"/>
              <w:right w:val="single" w:sz="4" w:space="0" w:color="auto"/>
            </w:tcBorders>
          </w:tcPr>
          <w:p w14:paraId="3DC92692" w14:textId="77777777" w:rsidR="00714063" w:rsidRPr="008215D4" w:rsidRDefault="00714063" w:rsidP="00F76B35">
            <w:pPr>
              <w:pStyle w:val="TAL"/>
              <w:rPr>
                <w:lang w:eastAsia="zh-CN"/>
              </w:rPr>
            </w:pPr>
            <w:r w:rsidRPr="008215D4">
              <w:rPr>
                <w:lang w:val="de-DE"/>
              </w:rPr>
              <w:t>Terminal-Information</w:t>
            </w:r>
          </w:p>
        </w:tc>
        <w:tc>
          <w:tcPr>
            <w:tcW w:w="567" w:type="dxa"/>
            <w:tcBorders>
              <w:top w:val="single" w:sz="4" w:space="0" w:color="auto"/>
              <w:left w:val="single" w:sz="4" w:space="0" w:color="auto"/>
              <w:bottom w:val="single" w:sz="4" w:space="0" w:color="auto"/>
              <w:right w:val="single" w:sz="4" w:space="0" w:color="auto"/>
            </w:tcBorders>
          </w:tcPr>
          <w:p w14:paraId="68D9880D"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7C4552D4" w14:textId="77777777" w:rsidR="00714063" w:rsidRPr="008215D4" w:rsidRDefault="00714063" w:rsidP="00F76B35">
            <w:pPr>
              <w:pStyle w:val="TAL"/>
              <w:rPr>
                <w:lang w:eastAsia="zh-CN"/>
              </w:rPr>
            </w:pPr>
            <w:r w:rsidRPr="008215D4">
              <w:t>If present, 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t xml:space="preserve"> </w:t>
            </w:r>
            <w:r w:rsidRPr="008215D4">
              <w:rPr>
                <w:rFonts w:hint="eastAsia"/>
                <w:lang w:eastAsia="zh-CN"/>
              </w:rPr>
              <w:t>mobile</w:t>
            </w:r>
            <w:r w:rsidRPr="008215D4">
              <w:t xml:space="preserve"> equipment. The type of identity carried depends on the access technology type. For HRPD access network, the 3GPP2</w:t>
            </w:r>
            <w:r w:rsidRPr="008215D4">
              <w:noBreakHyphen/>
              <w:t>MEID AVP shall be included in this grouped AVP.</w:t>
            </w:r>
          </w:p>
        </w:tc>
      </w:tr>
      <w:tr w:rsidR="00714063" w:rsidRPr="008215D4" w14:paraId="621B1772"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E883DEB" w14:textId="77777777" w:rsidR="00714063" w:rsidRPr="008215D4" w:rsidRDefault="00714063" w:rsidP="00F76B35">
            <w:pPr>
              <w:pStyle w:val="TAL"/>
              <w:rPr>
                <w:lang w:eastAsia="zh-CN"/>
              </w:rPr>
            </w:pPr>
            <w:r w:rsidRPr="008215D4">
              <w:rPr>
                <w:lang w:eastAsia="zh-CN"/>
              </w:rPr>
              <w:t>Trust Relationship Indicator</w:t>
            </w:r>
          </w:p>
        </w:tc>
        <w:tc>
          <w:tcPr>
            <w:tcW w:w="1637" w:type="dxa"/>
            <w:tcBorders>
              <w:top w:val="single" w:sz="4" w:space="0" w:color="auto"/>
              <w:left w:val="single" w:sz="4" w:space="0" w:color="auto"/>
              <w:bottom w:val="single" w:sz="4" w:space="0" w:color="auto"/>
              <w:right w:val="single" w:sz="4" w:space="0" w:color="auto"/>
            </w:tcBorders>
          </w:tcPr>
          <w:p w14:paraId="1BBC1413" w14:textId="77777777" w:rsidR="00714063" w:rsidRPr="008215D4" w:rsidRDefault="00714063" w:rsidP="00F76B35">
            <w:pPr>
              <w:pStyle w:val="TAL"/>
              <w:rPr>
                <w:lang w:val="de-DE"/>
              </w:rPr>
            </w:pPr>
            <w:r w:rsidRPr="008215D4">
              <w:rPr>
                <w:lang w:val="de-DE"/>
              </w:rPr>
              <w:t>AN-Trusted</w:t>
            </w:r>
          </w:p>
        </w:tc>
        <w:tc>
          <w:tcPr>
            <w:tcW w:w="567" w:type="dxa"/>
            <w:tcBorders>
              <w:top w:val="single" w:sz="4" w:space="0" w:color="auto"/>
              <w:left w:val="single" w:sz="4" w:space="0" w:color="auto"/>
              <w:bottom w:val="single" w:sz="4" w:space="0" w:color="auto"/>
              <w:right w:val="single" w:sz="4" w:space="0" w:color="auto"/>
            </w:tcBorders>
          </w:tcPr>
          <w:p w14:paraId="195ADD1E" w14:textId="77777777" w:rsidR="00714063" w:rsidRPr="008215D4" w:rsidRDefault="00714063" w:rsidP="00F76B35">
            <w:pPr>
              <w:pStyle w:val="TAC"/>
              <w:rPr>
                <w:lang w:val="de-DE"/>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4DE194ED" w14:textId="77777777" w:rsidR="00714063" w:rsidRPr="008215D4" w:rsidRDefault="00714063" w:rsidP="00F76B35">
            <w:pPr>
              <w:pStyle w:val="TAL"/>
            </w:pPr>
            <w:r w:rsidRPr="008215D4">
              <w:t>If present, This AVP shall express the trusted/untrusted decision about the non-3GPP IP access, from the VPLMN's point of view.</w:t>
            </w:r>
            <w:r w:rsidRPr="008215D4">
              <w:rPr>
                <w:rFonts w:hint="eastAsia"/>
                <w:lang w:eastAsia="zh-CN"/>
              </w:rPr>
              <w:t xml:space="preserve"> </w:t>
            </w:r>
            <w:r w:rsidRPr="008215D4">
              <w:rPr>
                <w:rFonts w:hint="eastAsia"/>
                <w:lang w:val="en-US" w:eastAsia="zh-CN"/>
              </w:rPr>
              <w:t>T</w:t>
            </w:r>
            <w:r w:rsidRPr="008215D4">
              <w:rPr>
                <w:lang w:val="en-US"/>
              </w:rPr>
              <w:t>he value "</w:t>
            </w:r>
            <w:r w:rsidRPr="008215D4">
              <w:rPr>
                <w:rFonts w:hint="eastAsia"/>
                <w:lang w:val="en-US" w:eastAsia="zh-CN"/>
              </w:rPr>
              <w:t>T</w:t>
            </w:r>
            <w:r w:rsidRPr="008215D4">
              <w:rPr>
                <w:lang w:val="en-US"/>
              </w:rPr>
              <w:t>RUSTED" shall be used</w:t>
            </w:r>
            <w:r w:rsidRPr="008215D4">
              <w:rPr>
                <w:rFonts w:hint="eastAsia"/>
                <w:lang w:val="en-US" w:eastAsia="zh-CN"/>
              </w:rPr>
              <w:t xml:space="preserve"> in this case</w:t>
            </w:r>
            <w:r w:rsidRPr="008215D4">
              <w:rPr>
                <w:lang w:val="en-US"/>
              </w:rPr>
              <w:t>.</w:t>
            </w:r>
          </w:p>
        </w:tc>
      </w:tr>
      <w:tr w:rsidR="00714063" w:rsidRPr="008215D4" w14:paraId="069A094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445F57F7" w14:textId="77777777" w:rsidR="00714063" w:rsidRPr="008215D4" w:rsidRDefault="00714063" w:rsidP="00F76B35">
            <w:pPr>
              <w:pStyle w:val="TAL"/>
            </w:pPr>
            <w:r w:rsidRPr="008215D4">
              <w:t>Selected Trusted WLAN Identifier</w:t>
            </w:r>
          </w:p>
        </w:tc>
        <w:tc>
          <w:tcPr>
            <w:tcW w:w="1637" w:type="dxa"/>
            <w:tcBorders>
              <w:top w:val="single" w:sz="4" w:space="0" w:color="auto"/>
              <w:left w:val="single" w:sz="4" w:space="0" w:color="auto"/>
              <w:bottom w:val="single" w:sz="4" w:space="0" w:color="auto"/>
              <w:right w:val="single" w:sz="4" w:space="0" w:color="auto"/>
            </w:tcBorders>
          </w:tcPr>
          <w:p w14:paraId="18BE799F" w14:textId="77777777" w:rsidR="00714063" w:rsidRPr="008215D4" w:rsidRDefault="00714063" w:rsidP="00F76B35">
            <w:pPr>
              <w:pStyle w:val="TAL"/>
            </w:pPr>
            <w:r w:rsidRPr="008215D4">
              <w:t>WLAN-Identifier</w:t>
            </w:r>
          </w:p>
        </w:tc>
        <w:tc>
          <w:tcPr>
            <w:tcW w:w="567" w:type="dxa"/>
            <w:tcBorders>
              <w:top w:val="single" w:sz="4" w:space="0" w:color="auto"/>
              <w:left w:val="single" w:sz="4" w:space="0" w:color="auto"/>
              <w:bottom w:val="single" w:sz="4" w:space="0" w:color="auto"/>
              <w:right w:val="single" w:sz="4" w:space="0" w:color="auto"/>
            </w:tcBorders>
          </w:tcPr>
          <w:p w14:paraId="5E4C88E6"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392CCBFA" w14:textId="0091FC72" w:rsidR="00714063" w:rsidRPr="008215D4" w:rsidRDefault="00714063" w:rsidP="00F76B35">
            <w:pPr>
              <w:pStyle w:val="TAL"/>
            </w:pPr>
            <w:r w:rsidRPr="008215D4">
              <w:t xml:space="preserve">If present, this IE shall contain the Trusted WLAN Identifier selected by the UE to access the Trusted WLAN Access Network (see </w:t>
            </w:r>
            <w:r w:rsidR="00A65E18" w:rsidRPr="008215D4">
              <w:t>clause</w:t>
            </w:r>
            <w:r w:rsidR="00A65E18">
              <w:t> </w:t>
            </w:r>
            <w:r w:rsidR="00A65E18" w:rsidRPr="008215D4">
              <w:t>1</w:t>
            </w:r>
            <w:r w:rsidRPr="008215D4">
              <w:t xml:space="preserve">6 of 3GPP </w:t>
            </w:r>
            <w:r w:rsidR="00A65E18" w:rsidRPr="008215D4">
              <w:t>TS</w:t>
            </w:r>
            <w:r w:rsidR="00A65E18">
              <w:t> </w:t>
            </w:r>
            <w:r w:rsidR="00A65E18" w:rsidRPr="008215D4">
              <w:t>2</w:t>
            </w:r>
            <w:r w:rsidRPr="008215D4">
              <w:t>3.402</w:t>
            </w:r>
            <w:r w:rsidR="00A65E18">
              <w:t> </w:t>
            </w:r>
            <w:r w:rsidR="00A65E18" w:rsidRPr="008215D4">
              <w:t>[</w:t>
            </w:r>
            <w:r w:rsidRPr="008215D4">
              <w:t>3]).</w:t>
            </w:r>
          </w:p>
        </w:tc>
      </w:tr>
      <w:tr w:rsidR="00714063" w:rsidRPr="008215D4" w14:paraId="2166596B"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5E63430F" w14:textId="77777777" w:rsidR="00714063" w:rsidRPr="008215D4" w:rsidRDefault="00714063" w:rsidP="00F76B35">
            <w:pPr>
              <w:pStyle w:val="TAL"/>
            </w:pPr>
            <w:r w:rsidRPr="008215D4">
              <w:rPr>
                <w:lang w:eastAsia="zh-CN"/>
              </w:rPr>
              <w:lastRenderedPageBreak/>
              <w:t>DER Flags</w:t>
            </w:r>
          </w:p>
        </w:tc>
        <w:tc>
          <w:tcPr>
            <w:tcW w:w="1637" w:type="dxa"/>
            <w:tcBorders>
              <w:top w:val="single" w:sz="4" w:space="0" w:color="auto"/>
              <w:left w:val="single" w:sz="4" w:space="0" w:color="auto"/>
              <w:bottom w:val="single" w:sz="4" w:space="0" w:color="auto"/>
              <w:right w:val="single" w:sz="4" w:space="0" w:color="auto"/>
            </w:tcBorders>
          </w:tcPr>
          <w:p w14:paraId="211074DC" w14:textId="77777777" w:rsidR="00714063" w:rsidRPr="008215D4" w:rsidRDefault="00714063" w:rsidP="00F76B35">
            <w:pPr>
              <w:pStyle w:val="TAL"/>
            </w:pPr>
            <w:r w:rsidRPr="008215D4">
              <w:rPr>
                <w:lang w:val="de-DE"/>
              </w:rPr>
              <w:t>DER-Flags</w:t>
            </w:r>
          </w:p>
        </w:tc>
        <w:tc>
          <w:tcPr>
            <w:tcW w:w="567" w:type="dxa"/>
            <w:tcBorders>
              <w:top w:val="single" w:sz="4" w:space="0" w:color="auto"/>
              <w:left w:val="single" w:sz="4" w:space="0" w:color="auto"/>
              <w:bottom w:val="single" w:sz="4" w:space="0" w:color="auto"/>
              <w:right w:val="single" w:sz="4" w:space="0" w:color="auto"/>
            </w:tcBorders>
          </w:tcPr>
          <w:p w14:paraId="0F5FF0AB" w14:textId="77777777" w:rsidR="00714063" w:rsidRPr="008215D4" w:rsidRDefault="00714063" w:rsidP="00F76B35">
            <w:pPr>
              <w:pStyle w:val="TAC"/>
              <w:rPr>
                <w:lang w:eastAsia="zh-CN"/>
              </w:rPr>
            </w:pPr>
            <w:r w:rsidRPr="008215D4">
              <w:rPr>
                <w:lang w:val="de-DE"/>
              </w:rPr>
              <w:t>O</w:t>
            </w:r>
          </w:p>
        </w:tc>
        <w:tc>
          <w:tcPr>
            <w:tcW w:w="5245" w:type="dxa"/>
            <w:tcBorders>
              <w:top w:val="single" w:sz="4" w:space="0" w:color="auto"/>
              <w:left w:val="single" w:sz="4" w:space="0" w:color="auto"/>
              <w:bottom w:val="single" w:sz="4" w:space="0" w:color="auto"/>
              <w:right w:val="single" w:sz="4" w:space="0" w:color="auto"/>
            </w:tcBorders>
          </w:tcPr>
          <w:p w14:paraId="6EA0944E" w14:textId="77777777" w:rsidR="00714063" w:rsidRPr="008215D4" w:rsidRDefault="00714063" w:rsidP="00F76B35">
            <w:pPr>
              <w:pStyle w:val="TAL"/>
            </w:pPr>
            <w:r w:rsidRPr="008215D4">
              <w:t>This Information Element contains a bit mask. See 5.2.3.20 for the meaning of the bits.</w:t>
            </w:r>
          </w:p>
        </w:tc>
      </w:tr>
      <w:tr w:rsidR="00714063" w:rsidRPr="008215D4" w14:paraId="6C9D6BFF"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E8112B1" w14:textId="77777777" w:rsidR="00714063" w:rsidRPr="008215D4" w:rsidRDefault="00714063" w:rsidP="00F76B35">
            <w:pPr>
              <w:pStyle w:val="TAL"/>
              <w:rPr>
                <w:lang w:eastAsia="zh-CN"/>
              </w:rPr>
            </w:pPr>
            <w:r w:rsidRPr="008215D4">
              <w:rPr>
                <w:lang w:eastAsia="zh-CN"/>
              </w:rPr>
              <w:t xml:space="preserve">Transport Access Type </w:t>
            </w:r>
          </w:p>
        </w:tc>
        <w:tc>
          <w:tcPr>
            <w:tcW w:w="1637" w:type="dxa"/>
            <w:tcBorders>
              <w:top w:val="single" w:sz="4" w:space="0" w:color="auto"/>
              <w:left w:val="single" w:sz="4" w:space="0" w:color="auto"/>
              <w:bottom w:val="single" w:sz="4" w:space="0" w:color="auto"/>
              <w:right w:val="single" w:sz="4" w:space="0" w:color="auto"/>
            </w:tcBorders>
          </w:tcPr>
          <w:p w14:paraId="68B712AD" w14:textId="77777777" w:rsidR="00714063" w:rsidRPr="008215D4" w:rsidRDefault="00714063" w:rsidP="00F76B35">
            <w:pPr>
              <w:pStyle w:val="TAL"/>
              <w:rPr>
                <w:lang w:val="de-DE"/>
              </w:rPr>
            </w:pPr>
            <w:r w:rsidRPr="008215D4">
              <w:rPr>
                <w:lang w:eastAsia="zh-CN"/>
              </w:rPr>
              <w:t>Transport-Access-Type</w:t>
            </w:r>
          </w:p>
        </w:tc>
        <w:tc>
          <w:tcPr>
            <w:tcW w:w="567" w:type="dxa"/>
            <w:tcBorders>
              <w:top w:val="single" w:sz="4" w:space="0" w:color="auto"/>
              <w:left w:val="single" w:sz="4" w:space="0" w:color="auto"/>
              <w:bottom w:val="single" w:sz="4" w:space="0" w:color="auto"/>
              <w:right w:val="single" w:sz="4" w:space="0" w:color="auto"/>
            </w:tcBorders>
          </w:tcPr>
          <w:p w14:paraId="525452C9" w14:textId="77777777" w:rsidR="00714063" w:rsidRPr="008215D4" w:rsidRDefault="00714063" w:rsidP="00F76B35">
            <w:pPr>
              <w:pStyle w:val="TAC"/>
              <w:rPr>
                <w:lang w:val="de-DE"/>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07F8BDFE" w14:textId="730E9245" w:rsidR="00714063" w:rsidRPr="008215D4" w:rsidRDefault="00714063" w:rsidP="00F76B35">
            <w:pPr>
              <w:pStyle w:val="TAL"/>
            </w:pPr>
            <w:r w:rsidRPr="008215D4">
              <w:rPr>
                <w:lang w:eastAsia="zh-CN"/>
              </w:rPr>
              <w:t xml:space="preserve">For interworking with Fixed Broadband access networks (see 3GPP </w:t>
            </w:r>
            <w:r w:rsidR="00A65E18" w:rsidRPr="008215D4">
              <w:rPr>
                <w:lang w:eastAsia="zh-CN"/>
              </w:rPr>
              <w:t>TS</w:t>
            </w:r>
            <w:r w:rsidR="00A65E18">
              <w:rPr>
                <w:lang w:eastAsia="zh-CN"/>
              </w:rPr>
              <w:t> </w:t>
            </w:r>
            <w:r w:rsidR="00A65E18" w:rsidRPr="008215D4">
              <w:rPr>
                <w:lang w:eastAsia="zh-CN"/>
              </w:rPr>
              <w:t>2</w:t>
            </w:r>
            <w:r w:rsidRPr="008215D4">
              <w:rPr>
                <w:lang w:eastAsia="zh-CN"/>
              </w:rPr>
              <w:t>3.139</w:t>
            </w:r>
            <w:r w:rsidR="00A65E18">
              <w:rPr>
                <w:lang w:eastAsia="zh-CN"/>
              </w:rPr>
              <w:t> </w:t>
            </w:r>
            <w:r w:rsidR="00A65E18" w:rsidRPr="008215D4">
              <w:rPr>
                <w:lang w:eastAsia="zh-CN"/>
              </w:rPr>
              <w:t>[</w:t>
            </w:r>
            <w:r w:rsidRPr="008215D4">
              <w:rPr>
                <w:lang w:eastAsia="zh-CN"/>
              </w:rPr>
              <w:t xml:space="preserve">39]), if the access network needs to receive the IMSI of the UE in the authentication response, then this information element shall be present, and it shall contain the value </w:t>
            </w:r>
            <w:r w:rsidRPr="008215D4">
              <w:rPr>
                <w:lang w:val="en-US"/>
              </w:rPr>
              <w:t>"</w:t>
            </w:r>
            <w:r w:rsidRPr="008215D4">
              <w:t>BBF</w:t>
            </w:r>
            <w:r w:rsidRPr="008215D4">
              <w:rPr>
                <w:lang w:val="en-US"/>
              </w:rPr>
              <w:t xml:space="preserve">" (see </w:t>
            </w:r>
            <w:r w:rsidR="00A65E18">
              <w:rPr>
                <w:lang w:val="en-US"/>
              </w:rPr>
              <w:t>clause </w:t>
            </w:r>
            <w:r w:rsidR="00A65E18" w:rsidRPr="008215D4">
              <w:rPr>
                <w:lang w:val="en-US"/>
              </w:rPr>
              <w:t>5</w:t>
            </w:r>
            <w:r w:rsidRPr="008215D4">
              <w:rPr>
                <w:lang w:val="en-US"/>
              </w:rPr>
              <w:t>.2.3.19)</w:t>
            </w:r>
            <w:r w:rsidRPr="008215D4">
              <w:rPr>
                <w:lang w:eastAsia="zh-CN"/>
              </w:rPr>
              <w:t>.</w:t>
            </w:r>
          </w:p>
        </w:tc>
      </w:tr>
      <w:tr w:rsidR="00714063" w:rsidRPr="008215D4" w14:paraId="5214BF6A"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6E4514B6" w14:textId="77777777" w:rsidR="00714063" w:rsidRPr="008215D4" w:rsidRDefault="00714063" w:rsidP="00F76B35">
            <w:pPr>
              <w:pStyle w:val="TAL"/>
              <w:rPr>
                <w:lang w:eastAsia="zh-CN"/>
              </w:rPr>
            </w:pPr>
            <w:r w:rsidRPr="008215D4">
              <w:rPr>
                <w:lang w:eastAsia="zh-CN"/>
              </w:rPr>
              <w:t xml:space="preserve">Supported </w:t>
            </w:r>
            <w:r w:rsidRPr="008215D4">
              <w:rPr>
                <w:rFonts w:hint="eastAsia"/>
                <w:lang w:eastAsia="zh-CN"/>
              </w:rPr>
              <w:t>TWAN Connection Modes</w:t>
            </w:r>
          </w:p>
        </w:tc>
        <w:tc>
          <w:tcPr>
            <w:tcW w:w="1637" w:type="dxa"/>
            <w:tcBorders>
              <w:top w:val="single" w:sz="4" w:space="0" w:color="auto"/>
              <w:left w:val="single" w:sz="4" w:space="0" w:color="auto"/>
              <w:bottom w:val="single" w:sz="4" w:space="0" w:color="auto"/>
              <w:right w:val="single" w:sz="4" w:space="0" w:color="auto"/>
            </w:tcBorders>
          </w:tcPr>
          <w:p w14:paraId="6B388CB7" w14:textId="77777777" w:rsidR="00714063" w:rsidRPr="008215D4" w:rsidRDefault="00714063" w:rsidP="00F76B35">
            <w:pPr>
              <w:pStyle w:val="TAL"/>
              <w:rPr>
                <w:lang w:eastAsia="zh-CN"/>
              </w:rPr>
            </w:pPr>
            <w:r w:rsidRPr="008215D4">
              <w:rPr>
                <w:rFonts w:hint="eastAsia"/>
                <w:lang w:eastAsia="zh-CN"/>
              </w:rPr>
              <w:t>TWAN-Connection-Mode</w:t>
            </w:r>
          </w:p>
        </w:tc>
        <w:tc>
          <w:tcPr>
            <w:tcW w:w="567" w:type="dxa"/>
            <w:tcBorders>
              <w:top w:val="single" w:sz="4" w:space="0" w:color="auto"/>
              <w:left w:val="single" w:sz="4" w:space="0" w:color="auto"/>
              <w:bottom w:val="single" w:sz="4" w:space="0" w:color="auto"/>
              <w:right w:val="single" w:sz="4" w:space="0" w:color="auto"/>
            </w:tcBorders>
          </w:tcPr>
          <w:p w14:paraId="737B3965" w14:textId="77777777" w:rsidR="00714063" w:rsidRPr="008215D4" w:rsidRDefault="00714063" w:rsidP="00F76B35">
            <w:pPr>
              <w:pStyle w:val="TAC"/>
              <w:rPr>
                <w:lang w:eastAsia="zh-CN"/>
              </w:rPr>
            </w:pPr>
            <w:r w:rsidRPr="008215D4">
              <w:rPr>
                <w:rFonts w:hint="eastAsia"/>
                <w:lang w:eastAsia="zh-CN"/>
              </w:rPr>
              <w:t>O</w:t>
            </w:r>
          </w:p>
        </w:tc>
        <w:tc>
          <w:tcPr>
            <w:tcW w:w="5245" w:type="dxa"/>
            <w:tcBorders>
              <w:top w:val="single" w:sz="4" w:space="0" w:color="auto"/>
              <w:left w:val="single" w:sz="4" w:space="0" w:color="auto"/>
              <w:bottom w:val="single" w:sz="4" w:space="0" w:color="auto"/>
              <w:right w:val="single" w:sz="4" w:space="0" w:color="auto"/>
            </w:tcBorders>
          </w:tcPr>
          <w:p w14:paraId="2AA0016A" w14:textId="77777777" w:rsidR="00A65E18" w:rsidRPr="008215D4" w:rsidRDefault="00714063" w:rsidP="00F76B35">
            <w:pPr>
              <w:pStyle w:val="TAL"/>
              <w:rPr>
                <w:lang w:eastAsia="zh-CN"/>
              </w:rPr>
            </w:pPr>
            <w:r w:rsidRPr="008215D4">
              <w:rPr>
                <w:lang w:eastAsia="zh-CN"/>
              </w:rPr>
              <w:t>The TWAN should</w:t>
            </w:r>
            <w:r w:rsidRPr="008215D4">
              <w:rPr>
                <w:rFonts w:hint="eastAsia"/>
                <w:lang w:eastAsia="zh-CN"/>
              </w:rPr>
              <w:t xml:space="preserve"> </w:t>
            </w:r>
            <w:r w:rsidRPr="008215D4">
              <w:rPr>
                <w:lang w:eastAsia="zh-CN"/>
              </w:rPr>
              <w:t>include this IE.</w:t>
            </w:r>
          </w:p>
          <w:p w14:paraId="4BC14F87" w14:textId="57630D0F" w:rsidR="00714063" w:rsidRPr="008215D4" w:rsidRDefault="00714063" w:rsidP="00F76B35">
            <w:pPr>
              <w:pStyle w:val="TAL"/>
              <w:rPr>
                <w:lang w:eastAsia="zh-CN"/>
              </w:rPr>
            </w:pPr>
            <w:r w:rsidRPr="008215D4">
              <w:rPr>
                <w:rFonts w:hint="eastAsia"/>
                <w:lang w:eastAsia="zh-CN"/>
              </w:rPr>
              <w:t>If present, this information element shall contain the TWAN connection mode</w:t>
            </w:r>
            <w:r w:rsidRPr="008215D4">
              <w:rPr>
                <w:lang w:eastAsia="zh-CN"/>
              </w:rPr>
              <w:t>s supported by</w:t>
            </w:r>
            <w:r w:rsidRPr="008215D4">
              <w:rPr>
                <w:rFonts w:hint="eastAsia"/>
                <w:lang w:eastAsia="zh-CN"/>
              </w:rPr>
              <w:t xml:space="preserve"> the TWAN</w:t>
            </w:r>
            <w:r w:rsidRPr="008215D4">
              <w:rPr>
                <w:lang w:eastAsia="zh-CN"/>
              </w:rPr>
              <w:t>, i.e.</w:t>
            </w:r>
            <w:r w:rsidRPr="008215D4">
              <w:rPr>
                <w:rFonts w:hint="eastAsia"/>
                <w:lang w:eastAsia="zh-CN"/>
              </w:rPr>
              <w:t>TSCM, SCM and/or MCM.</w:t>
            </w:r>
          </w:p>
        </w:tc>
      </w:tr>
      <w:tr w:rsidR="00714063" w:rsidRPr="008215D4" w14:paraId="620585A9"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1002964" w14:textId="77777777" w:rsidR="00714063" w:rsidRPr="008215D4" w:rsidRDefault="00714063" w:rsidP="00F76B35">
            <w:pPr>
              <w:pStyle w:val="TAL"/>
              <w:rPr>
                <w:lang w:eastAsia="zh-CN"/>
              </w:rPr>
            </w:pPr>
            <w:r w:rsidRPr="008215D4">
              <w:rPr>
                <w:lang w:eastAsia="zh-CN"/>
              </w:rPr>
              <w:t>Provided</w:t>
            </w:r>
            <w:r w:rsidRPr="008215D4">
              <w:rPr>
                <w:rFonts w:hint="eastAsia"/>
                <w:lang w:eastAsia="zh-CN"/>
              </w:rPr>
              <w:t xml:space="preserve"> Connectivity Parameters</w:t>
            </w:r>
          </w:p>
        </w:tc>
        <w:tc>
          <w:tcPr>
            <w:tcW w:w="1637" w:type="dxa"/>
            <w:tcBorders>
              <w:top w:val="single" w:sz="4" w:space="0" w:color="auto"/>
              <w:left w:val="single" w:sz="4" w:space="0" w:color="auto"/>
              <w:bottom w:val="single" w:sz="4" w:space="0" w:color="auto"/>
              <w:right w:val="single" w:sz="4" w:space="0" w:color="auto"/>
            </w:tcBorders>
          </w:tcPr>
          <w:p w14:paraId="7E4099AC" w14:textId="77777777" w:rsidR="00714063" w:rsidRPr="008215D4" w:rsidRDefault="00714063" w:rsidP="00F76B35">
            <w:pPr>
              <w:pStyle w:val="TAL"/>
              <w:rPr>
                <w:lang w:eastAsia="zh-CN"/>
              </w:rPr>
            </w:pPr>
            <w:r w:rsidRPr="008215D4">
              <w:rPr>
                <w:lang w:eastAsia="zh-CN"/>
              </w:rPr>
              <w:t>TWAN-</w:t>
            </w:r>
            <w:r w:rsidRPr="008215D4">
              <w:rPr>
                <w:rFonts w:hint="eastAsia"/>
                <w:lang w:eastAsia="zh-CN"/>
              </w:rPr>
              <w:t>Connectivity-Parameters</w:t>
            </w:r>
          </w:p>
        </w:tc>
        <w:tc>
          <w:tcPr>
            <w:tcW w:w="567" w:type="dxa"/>
            <w:tcBorders>
              <w:top w:val="single" w:sz="4" w:space="0" w:color="auto"/>
              <w:left w:val="single" w:sz="4" w:space="0" w:color="auto"/>
              <w:bottom w:val="single" w:sz="4" w:space="0" w:color="auto"/>
              <w:right w:val="single" w:sz="4" w:space="0" w:color="auto"/>
            </w:tcBorders>
          </w:tcPr>
          <w:p w14:paraId="0F544C1B" w14:textId="77777777" w:rsidR="00714063" w:rsidRPr="008215D4" w:rsidRDefault="00714063" w:rsidP="00F76B35">
            <w:pPr>
              <w:pStyle w:val="TAC"/>
              <w:rPr>
                <w:lang w:eastAsia="zh-CN"/>
              </w:rPr>
            </w:pPr>
            <w:r w:rsidRPr="008215D4">
              <w:rPr>
                <w:rFonts w:hint="eastAsia"/>
                <w:lang w:eastAsia="zh-CN"/>
              </w:rPr>
              <w:t>C</w:t>
            </w:r>
          </w:p>
        </w:tc>
        <w:tc>
          <w:tcPr>
            <w:tcW w:w="5245" w:type="dxa"/>
            <w:tcBorders>
              <w:top w:val="single" w:sz="4" w:space="0" w:color="auto"/>
              <w:left w:val="single" w:sz="4" w:space="0" w:color="auto"/>
              <w:bottom w:val="single" w:sz="4" w:space="0" w:color="auto"/>
              <w:right w:val="single" w:sz="4" w:space="0" w:color="auto"/>
            </w:tcBorders>
          </w:tcPr>
          <w:p w14:paraId="2FF86720" w14:textId="77777777" w:rsidR="00714063" w:rsidRPr="008215D4" w:rsidRDefault="00714063" w:rsidP="00F76B35">
            <w:pPr>
              <w:pStyle w:val="TAL"/>
              <w:rPr>
                <w:lang w:eastAsia="zh-CN"/>
              </w:rPr>
            </w:pPr>
            <w:r w:rsidRPr="008215D4">
              <w:rPr>
                <w:rFonts w:hint="eastAsia"/>
                <w:lang w:eastAsia="zh-CN"/>
              </w:rPr>
              <w:t xml:space="preserve">This information element shall be present if </w:t>
            </w:r>
            <w:r w:rsidRPr="008215D4">
              <w:rPr>
                <w:lang w:eastAsia="zh-CN"/>
              </w:rPr>
              <w:t xml:space="preserve">the 3GPP AAA Server has previously authorized the </w:t>
            </w:r>
            <w:r w:rsidRPr="008215D4">
              <w:rPr>
                <w:rFonts w:hint="eastAsia"/>
                <w:lang w:eastAsia="zh-CN"/>
              </w:rPr>
              <w:t xml:space="preserve">SCM </w:t>
            </w:r>
            <w:r w:rsidRPr="008215D4">
              <w:rPr>
                <w:lang w:eastAsia="zh-CN"/>
              </w:rPr>
              <w:t xml:space="preserve">to be used for </w:t>
            </w:r>
            <w:r w:rsidRPr="008215D4">
              <w:rPr>
                <w:rFonts w:hint="eastAsia"/>
                <w:lang w:eastAsia="zh-CN"/>
              </w:rPr>
              <w:t>EPC access.</w:t>
            </w:r>
          </w:p>
          <w:p w14:paraId="6798FCC1" w14:textId="77777777" w:rsidR="00714063" w:rsidRPr="008215D4" w:rsidRDefault="00714063" w:rsidP="00F76B35">
            <w:pPr>
              <w:pStyle w:val="TAL"/>
              <w:rPr>
                <w:lang w:eastAsia="zh-CN"/>
              </w:rPr>
            </w:pPr>
          </w:p>
          <w:p w14:paraId="732578EA" w14:textId="77777777" w:rsidR="00714063" w:rsidRPr="008215D4" w:rsidRDefault="00714063" w:rsidP="00F76B35">
            <w:pPr>
              <w:pStyle w:val="TAL"/>
              <w:rPr>
                <w:lang w:eastAsia="zh-CN"/>
              </w:rPr>
            </w:pPr>
            <w:r w:rsidRPr="008215D4">
              <w:rPr>
                <w:rFonts w:hint="eastAsia"/>
                <w:lang w:eastAsia="zh-CN"/>
              </w:rPr>
              <w:t>TWAN-</w:t>
            </w:r>
            <w:r w:rsidRPr="008215D4">
              <w:rPr>
                <w:lang w:eastAsia="zh-CN"/>
              </w:rPr>
              <w:t>Connectivity-Parameters</w:t>
            </w:r>
            <w:r w:rsidRPr="008215D4">
              <w:rPr>
                <w:rFonts w:hint="eastAsia"/>
                <w:lang w:eastAsia="zh-CN"/>
              </w:rPr>
              <w:t xml:space="preserve"> </w:t>
            </w:r>
            <w:r w:rsidRPr="008215D4">
              <w:rPr>
                <w:lang w:eastAsia="zh-CN"/>
              </w:rPr>
              <w:t>is a grouped AVP.</w:t>
            </w:r>
          </w:p>
          <w:p w14:paraId="7F9C8C0F" w14:textId="77777777" w:rsidR="00714063" w:rsidRPr="008215D4" w:rsidRDefault="00714063" w:rsidP="00F76B35">
            <w:pPr>
              <w:pStyle w:val="TAL"/>
              <w:rPr>
                <w:lang w:eastAsia="zh-CN"/>
              </w:rPr>
            </w:pPr>
          </w:p>
          <w:p w14:paraId="33B620BF" w14:textId="77777777" w:rsidR="00714063" w:rsidRPr="008215D4" w:rsidRDefault="00714063" w:rsidP="00F76B35">
            <w:pPr>
              <w:pStyle w:val="TAL"/>
              <w:rPr>
                <w:lang w:eastAsia="zh-CN"/>
              </w:rPr>
            </w:pPr>
            <w:r w:rsidRPr="008215D4">
              <w:rPr>
                <w:lang w:eastAsia="zh-CN"/>
              </w:rPr>
              <w:t>If</w:t>
            </w:r>
            <w:r w:rsidRPr="008215D4">
              <w:rPr>
                <w:rFonts w:hint="eastAsia"/>
                <w:lang w:eastAsia="zh-CN"/>
              </w:rPr>
              <w:t xml:space="preserve"> the requested connectivity has been granted</w:t>
            </w:r>
            <w:r w:rsidRPr="008215D4">
              <w:rPr>
                <w:lang w:eastAsia="zh-CN"/>
              </w:rPr>
              <w:t xml:space="preserve">, </w:t>
            </w:r>
            <w:r w:rsidRPr="008215D4">
              <w:rPr>
                <w:rFonts w:hint="eastAsia"/>
                <w:lang w:eastAsia="zh-CN"/>
              </w:rPr>
              <w:t>the</w:t>
            </w:r>
            <w:r w:rsidRPr="008215D4">
              <w:rPr>
                <w:lang w:eastAsia="zh-CN"/>
              </w:rPr>
              <w:t xml:space="preserve"> following information elements shall be included:</w:t>
            </w:r>
          </w:p>
          <w:p w14:paraId="6D131E9E" w14:textId="77777777" w:rsidR="00714063" w:rsidRPr="008215D4" w:rsidRDefault="00714063" w:rsidP="00F76B35">
            <w:pPr>
              <w:pStyle w:val="TAL"/>
              <w:rPr>
                <w:lang w:eastAsia="zh-CN"/>
              </w:rPr>
            </w:pPr>
            <w:r w:rsidRPr="008215D4">
              <w:rPr>
                <w:lang w:eastAsia="zh-CN"/>
              </w:rPr>
              <w:t>- selected APN</w:t>
            </w:r>
          </w:p>
          <w:p w14:paraId="118A8E6F" w14:textId="77777777" w:rsidR="00714063" w:rsidRPr="008215D4" w:rsidRDefault="00714063" w:rsidP="00F76B35">
            <w:pPr>
              <w:pStyle w:val="TAL"/>
              <w:rPr>
                <w:lang w:eastAsia="zh-CN"/>
              </w:rPr>
            </w:pPr>
            <w:r w:rsidRPr="008215D4">
              <w:rPr>
                <w:lang w:eastAsia="zh-CN"/>
              </w:rPr>
              <w:t>- selected PDN type</w:t>
            </w:r>
          </w:p>
          <w:p w14:paraId="0B86F5B2" w14:textId="77777777" w:rsidR="00714063" w:rsidRPr="008215D4" w:rsidRDefault="00714063" w:rsidP="00F76B35">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w:t>
            </w:r>
            <w:r w:rsidRPr="008215D4">
              <w:rPr>
                <w:rFonts w:hint="eastAsia"/>
                <w:lang w:eastAsia="zh-CN"/>
              </w:rPr>
              <w:t>v4</w:t>
            </w:r>
            <w:r w:rsidRPr="008215D4">
              <w:rPr>
                <w:lang w:eastAsia="zh-CN"/>
              </w:rPr>
              <w:t xml:space="preserve"> Address (for PDN type IPv4 or IPv4v6)</w:t>
            </w:r>
          </w:p>
          <w:p w14:paraId="538C5813" w14:textId="77777777" w:rsidR="00714063" w:rsidRPr="008215D4" w:rsidRDefault="00714063" w:rsidP="00F76B35">
            <w:pPr>
              <w:pStyle w:val="TAL"/>
              <w:rPr>
                <w:lang w:eastAsia="zh-CN"/>
              </w:rPr>
            </w:pPr>
            <w:r w:rsidRPr="008215D4">
              <w:rPr>
                <w:lang w:eastAsia="zh-CN"/>
              </w:rPr>
              <w:t xml:space="preserve">- </w:t>
            </w:r>
            <w:r w:rsidRPr="008215D4">
              <w:rPr>
                <w:rFonts w:hint="eastAsia"/>
                <w:lang w:eastAsia="zh-CN"/>
              </w:rPr>
              <w:t xml:space="preserve">UE </w:t>
            </w:r>
            <w:r w:rsidRPr="008215D4">
              <w:rPr>
                <w:lang w:eastAsia="zh-CN"/>
              </w:rPr>
              <w:t>IPv6 Interface Identifier (for PDN type IPv6 or IPv4v6)</w:t>
            </w:r>
          </w:p>
          <w:p w14:paraId="4A1BA366" w14:textId="77777777" w:rsidR="00714063" w:rsidRPr="008215D4" w:rsidRDefault="00714063" w:rsidP="00F76B35">
            <w:pPr>
              <w:pStyle w:val="TAL"/>
              <w:rPr>
                <w:lang w:eastAsia="zh-CN"/>
              </w:rPr>
            </w:pPr>
            <w:r w:rsidRPr="008215D4">
              <w:rPr>
                <w:lang w:eastAsia="zh-CN"/>
              </w:rPr>
              <w:t>- Protocol Configuration Options (if received from the PGW)</w:t>
            </w:r>
          </w:p>
          <w:p w14:paraId="2158595F" w14:textId="77777777" w:rsidR="00714063" w:rsidRPr="008215D4" w:rsidRDefault="00714063" w:rsidP="00F76B35">
            <w:pPr>
              <w:pStyle w:val="TAL"/>
              <w:rPr>
                <w:lang w:eastAsia="zh-CN"/>
              </w:rPr>
            </w:pPr>
            <w:r w:rsidRPr="008215D4">
              <w:rPr>
                <w:lang w:eastAsia="zh-CN"/>
              </w:rPr>
              <w:t>- TWAG user plane MAC address</w:t>
            </w:r>
          </w:p>
          <w:p w14:paraId="556958C4" w14:textId="77777777" w:rsidR="00714063" w:rsidRPr="008215D4" w:rsidRDefault="00714063" w:rsidP="00F76B35">
            <w:pPr>
              <w:pStyle w:val="TAL"/>
              <w:rPr>
                <w:lang w:eastAsia="zh-CN"/>
              </w:rPr>
            </w:pPr>
          </w:p>
          <w:p w14:paraId="457F4D71" w14:textId="77777777" w:rsidR="00714063" w:rsidRPr="008215D4" w:rsidRDefault="00714063" w:rsidP="00F76B35">
            <w:pPr>
              <w:pStyle w:val="TAL"/>
              <w:rPr>
                <w:lang w:eastAsia="zh-CN"/>
              </w:rPr>
            </w:pPr>
            <w:r w:rsidRPr="008215D4">
              <w:rPr>
                <w:lang w:eastAsia="zh-CN"/>
              </w:rPr>
              <w:t>The absence of both an IPv4 address and an IPv6 Interface Identifier indicates that the requested connectivity could not be granted. If the requested connectivity has not been granted, the following information elements may be included:</w:t>
            </w:r>
          </w:p>
          <w:p w14:paraId="3FCAB3A7" w14:textId="77777777" w:rsidR="00714063" w:rsidRPr="008215D4" w:rsidRDefault="00714063" w:rsidP="00F76B35">
            <w:pPr>
              <w:pStyle w:val="TAL"/>
              <w:rPr>
                <w:lang w:eastAsia="zh-CN"/>
              </w:rPr>
            </w:pPr>
            <w:r w:rsidRPr="008215D4">
              <w:rPr>
                <w:lang w:eastAsia="zh-CN"/>
              </w:rPr>
              <w:t>- a cause indicating why the requested connectivity has not been granted</w:t>
            </w:r>
          </w:p>
          <w:p w14:paraId="5E5AF212" w14:textId="77777777" w:rsidR="00714063" w:rsidRPr="008215D4" w:rsidRDefault="00714063" w:rsidP="00F76B35">
            <w:pPr>
              <w:pStyle w:val="TAL"/>
              <w:rPr>
                <w:lang w:eastAsia="zh-CN"/>
              </w:rPr>
            </w:pPr>
          </w:p>
        </w:tc>
      </w:tr>
      <w:tr w:rsidR="00714063" w:rsidRPr="008215D4" w14:paraId="67C519B8"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8E59E88" w14:textId="77777777" w:rsidR="00714063" w:rsidRPr="008215D4" w:rsidRDefault="00714063" w:rsidP="00F76B35">
            <w:pPr>
              <w:pStyle w:val="TAL"/>
              <w:rPr>
                <w:lang w:eastAsia="zh-CN"/>
              </w:rPr>
            </w:pPr>
            <w:r w:rsidRPr="008215D4">
              <w:rPr>
                <w:lang w:eastAsia="zh-CN"/>
              </w:rPr>
              <w:t>TWAG Control Plane IP Address</w:t>
            </w:r>
          </w:p>
        </w:tc>
        <w:tc>
          <w:tcPr>
            <w:tcW w:w="1637" w:type="dxa"/>
            <w:tcBorders>
              <w:top w:val="single" w:sz="4" w:space="0" w:color="auto"/>
              <w:left w:val="single" w:sz="4" w:space="0" w:color="auto"/>
              <w:bottom w:val="single" w:sz="4" w:space="0" w:color="auto"/>
              <w:right w:val="single" w:sz="4" w:space="0" w:color="auto"/>
            </w:tcBorders>
          </w:tcPr>
          <w:p w14:paraId="6BFF7DBA" w14:textId="77777777" w:rsidR="00714063" w:rsidRPr="008215D4" w:rsidRDefault="00714063" w:rsidP="00F76B35">
            <w:pPr>
              <w:pStyle w:val="TAL"/>
              <w:rPr>
                <w:lang w:eastAsia="zh-CN"/>
              </w:rPr>
            </w:pPr>
            <w:r w:rsidRPr="008215D4">
              <w:rPr>
                <w:rFonts w:hint="eastAsia"/>
                <w:lang w:eastAsia="zh-CN"/>
              </w:rPr>
              <w:t>TWAG-</w:t>
            </w:r>
            <w:r w:rsidRPr="008215D4">
              <w:rPr>
                <w:lang w:eastAsia="zh-CN"/>
              </w:rPr>
              <w:t>CP-</w:t>
            </w:r>
            <w:r w:rsidRPr="008215D4">
              <w:rPr>
                <w:rFonts w:hint="eastAsia"/>
                <w:lang w:eastAsia="zh-CN"/>
              </w:rPr>
              <w:t>Address</w:t>
            </w:r>
          </w:p>
        </w:tc>
        <w:tc>
          <w:tcPr>
            <w:tcW w:w="567" w:type="dxa"/>
            <w:tcBorders>
              <w:top w:val="single" w:sz="4" w:space="0" w:color="auto"/>
              <w:left w:val="single" w:sz="4" w:space="0" w:color="auto"/>
              <w:bottom w:val="single" w:sz="4" w:space="0" w:color="auto"/>
              <w:right w:val="single" w:sz="4" w:space="0" w:color="auto"/>
            </w:tcBorders>
          </w:tcPr>
          <w:p w14:paraId="43873CDC" w14:textId="77777777" w:rsidR="00714063" w:rsidRPr="008215D4" w:rsidRDefault="00714063" w:rsidP="00F76B35">
            <w:pPr>
              <w:pStyle w:val="TAC"/>
              <w:rPr>
                <w:lang w:eastAsia="zh-CN"/>
              </w:rPr>
            </w:pPr>
            <w:r w:rsidRPr="008215D4">
              <w:rPr>
                <w:lang w:eastAsia="zh-CN"/>
              </w:rPr>
              <w:t>C</w:t>
            </w:r>
          </w:p>
        </w:tc>
        <w:tc>
          <w:tcPr>
            <w:tcW w:w="5245" w:type="dxa"/>
            <w:tcBorders>
              <w:top w:val="single" w:sz="4" w:space="0" w:color="auto"/>
              <w:left w:val="single" w:sz="4" w:space="0" w:color="auto"/>
              <w:bottom w:val="single" w:sz="4" w:space="0" w:color="auto"/>
              <w:right w:val="single" w:sz="4" w:space="0" w:color="auto"/>
            </w:tcBorders>
          </w:tcPr>
          <w:p w14:paraId="36369A2A" w14:textId="77777777" w:rsidR="00714063" w:rsidRPr="008215D4" w:rsidRDefault="00714063" w:rsidP="00F76B35">
            <w:pPr>
              <w:pStyle w:val="TAL"/>
              <w:rPr>
                <w:lang w:eastAsia="zh-CN"/>
              </w:rPr>
            </w:pPr>
            <w:r w:rsidRPr="008215D4">
              <w:rPr>
                <w:lang w:eastAsia="zh-CN"/>
              </w:rPr>
              <w:t xml:space="preserve">The TWAN shall include this IE if it indicates support of the </w:t>
            </w:r>
            <w:r w:rsidRPr="008215D4">
              <w:rPr>
                <w:rFonts w:hint="eastAsia"/>
                <w:lang w:eastAsia="zh-CN"/>
              </w:rPr>
              <w:t>MCM</w:t>
            </w:r>
            <w:r w:rsidRPr="008215D4">
              <w:rPr>
                <w:lang w:eastAsia="zh-CN"/>
              </w:rPr>
              <w:t xml:space="preserve"> in the Supported TWAN Connection Modes IE. When present, this IE shall contain the TWAG Control Plane IPv4 Address, or the TWAG Control Plane IPv6 link local address, or both (if the TWAG supports IPv4 and IPv6), to be used for WLCP by the UE if the </w:t>
            </w:r>
            <w:r w:rsidRPr="008215D4">
              <w:rPr>
                <w:rFonts w:hint="eastAsia"/>
                <w:lang w:eastAsia="zh-CN"/>
              </w:rPr>
              <w:t xml:space="preserve">MCM </w:t>
            </w:r>
            <w:r w:rsidRPr="008215D4">
              <w:rPr>
                <w:lang w:eastAsia="zh-CN"/>
              </w:rPr>
              <w:t>is used.</w:t>
            </w:r>
          </w:p>
        </w:tc>
      </w:tr>
      <w:tr w:rsidR="00714063" w:rsidRPr="008215D4" w14:paraId="020854F0" w14:textId="77777777" w:rsidTr="00F76B35">
        <w:trPr>
          <w:cantSplit/>
          <w:jc w:val="center"/>
        </w:trPr>
        <w:tc>
          <w:tcPr>
            <w:tcW w:w="2155" w:type="dxa"/>
            <w:tcBorders>
              <w:top w:val="single" w:sz="4" w:space="0" w:color="auto"/>
              <w:left w:val="single" w:sz="4" w:space="0" w:color="auto"/>
              <w:bottom w:val="single" w:sz="4" w:space="0" w:color="auto"/>
              <w:right w:val="single" w:sz="4" w:space="0" w:color="auto"/>
            </w:tcBorders>
          </w:tcPr>
          <w:p w14:paraId="0F78873B" w14:textId="77777777" w:rsidR="00714063" w:rsidRPr="008215D4" w:rsidRDefault="00714063" w:rsidP="00F76B35">
            <w:pPr>
              <w:pStyle w:val="TAL"/>
              <w:rPr>
                <w:lang w:eastAsia="zh-CN"/>
              </w:rPr>
            </w:pPr>
            <w:r w:rsidRPr="008215D4">
              <w:rPr>
                <w:lang w:eastAsia="zh-CN"/>
              </w:rPr>
              <w:t>Domain-Specific Re-authentication Key Request</w:t>
            </w:r>
          </w:p>
        </w:tc>
        <w:tc>
          <w:tcPr>
            <w:tcW w:w="1637" w:type="dxa"/>
            <w:tcBorders>
              <w:top w:val="single" w:sz="4" w:space="0" w:color="auto"/>
              <w:left w:val="single" w:sz="4" w:space="0" w:color="auto"/>
              <w:bottom w:val="single" w:sz="4" w:space="0" w:color="auto"/>
              <w:right w:val="single" w:sz="4" w:space="0" w:color="auto"/>
            </w:tcBorders>
          </w:tcPr>
          <w:p w14:paraId="1DE89EAE" w14:textId="77777777" w:rsidR="00714063" w:rsidRPr="008215D4" w:rsidRDefault="00714063" w:rsidP="00F76B35">
            <w:pPr>
              <w:pStyle w:val="TAL"/>
              <w:rPr>
                <w:lang w:eastAsia="zh-CN"/>
              </w:rPr>
            </w:pPr>
            <w:r w:rsidRPr="008215D4">
              <w:rPr>
                <w:lang w:eastAsia="zh-CN"/>
              </w:rPr>
              <w:t>ERP-RK-Request</w:t>
            </w:r>
          </w:p>
        </w:tc>
        <w:tc>
          <w:tcPr>
            <w:tcW w:w="567" w:type="dxa"/>
            <w:tcBorders>
              <w:top w:val="single" w:sz="4" w:space="0" w:color="auto"/>
              <w:left w:val="single" w:sz="4" w:space="0" w:color="auto"/>
              <w:bottom w:val="single" w:sz="4" w:space="0" w:color="auto"/>
              <w:right w:val="single" w:sz="4" w:space="0" w:color="auto"/>
            </w:tcBorders>
          </w:tcPr>
          <w:p w14:paraId="001C2E31" w14:textId="77777777" w:rsidR="00714063" w:rsidRPr="008215D4" w:rsidRDefault="00714063" w:rsidP="00F76B35">
            <w:pPr>
              <w:pStyle w:val="TAC"/>
              <w:rPr>
                <w:lang w:eastAsia="zh-CN"/>
              </w:rPr>
            </w:pPr>
            <w:r w:rsidRPr="008215D4">
              <w:rPr>
                <w:lang w:eastAsia="zh-CN"/>
              </w:rPr>
              <w:t>O</w:t>
            </w:r>
          </w:p>
        </w:tc>
        <w:tc>
          <w:tcPr>
            <w:tcW w:w="5245" w:type="dxa"/>
            <w:tcBorders>
              <w:top w:val="single" w:sz="4" w:space="0" w:color="auto"/>
              <w:left w:val="single" w:sz="4" w:space="0" w:color="auto"/>
              <w:bottom w:val="single" w:sz="4" w:space="0" w:color="auto"/>
              <w:right w:val="single" w:sz="4" w:space="0" w:color="auto"/>
            </w:tcBorders>
          </w:tcPr>
          <w:p w14:paraId="5424AB06" w14:textId="77777777" w:rsidR="00714063" w:rsidRPr="008215D4" w:rsidRDefault="00714063" w:rsidP="00F76B35">
            <w:pPr>
              <w:pStyle w:val="TAL"/>
            </w:pPr>
            <w:r w:rsidRPr="008215D4">
              <w:rPr>
                <w:lang w:eastAsia="zh-CN"/>
              </w:rPr>
              <w:t>If present, this IE indicates the</w:t>
            </w:r>
            <w:r w:rsidRPr="008215D4">
              <w:t xml:space="preserve"> willingness of an ER server in the non-3GPP access network or the 3GPP AAA proxy to act as the ER server for this session.</w:t>
            </w:r>
          </w:p>
          <w:p w14:paraId="1DC1D8E1" w14:textId="77777777" w:rsidR="00714063" w:rsidRPr="008215D4" w:rsidRDefault="00714063" w:rsidP="00F76B35">
            <w:pPr>
              <w:pStyle w:val="TAL"/>
            </w:pPr>
          </w:p>
          <w:p w14:paraId="30A9ED7B" w14:textId="77777777" w:rsidR="00714063" w:rsidRPr="008215D4" w:rsidRDefault="00714063" w:rsidP="00F76B35">
            <w:pPr>
              <w:pStyle w:val="TAL"/>
              <w:rPr>
                <w:lang w:eastAsia="zh-CN"/>
              </w:rPr>
            </w:pPr>
            <w:r w:rsidRPr="008215D4">
              <w:rPr>
                <w:rFonts w:cs="Arial"/>
                <w:szCs w:val="18"/>
                <w:lang w:val="en-US" w:eastAsia="zh-CN"/>
              </w:rPr>
              <w:t>When present, this IE shall contain the name of the realm in which the ER server is located.</w:t>
            </w:r>
          </w:p>
        </w:tc>
      </w:tr>
    </w:tbl>
    <w:p w14:paraId="14AF3915" w14:textId="77777777" w:rsidR="00714063" w:rsidRPr="008215D4" w:rsidRDefault="00714063" w:rsidP="00714063">
      <w:pPr>
        <w:rPr>
          <w:lang w:val="en-US"/>
        </w:rPr>
      </w:pPr>
    </w:p>
    <w:p w14:paraId="6A61E115" w14:textId="3F72F00D" w:rsidR="00A65E18" w:rsidRPr="008215D4" w:rsidRDefault="00714063" w:rsidP="00714063">
      <w:pPr>
        <w:pStyle w:val="NO"/>
      </w:pPr>
      <w:r w:rsidRPr="008215D4">
        <w:t>NOTE:</w:t>
      </w:r>
      <w:r w:rsidRPr="008215D4">
        <w:tab/>
        <w:t xml:space="preserve">For more details on the 3GPP AAA Proxy behaviour, refer to </w:t>
      </w:r>
      <w:r w:rsidR="00A65E18" w:rsidRPr="008215D4">
        <w:t>clause</w:t>
      </w:r>
      <w:r w:rsidR="00A65E18">
        <w:t> </w:t>
      </w:r>
      <w:r w:rsidR="00A65E18" w:rsidRPr="008215D4">
        <w:t>5</w:t>
      </w:r>
      <w:r w:rsidRPr="008215D4">
        <w:t>.1.2.1.3.</w:t>
      </w:r>
      <w:bookmarkStart w:id="574" w:name="_Toc20213347"/>
      <w:bookmarkStart w:id="575" w:name="_Toc36043828"/>
      <w:bookmarkStart w:id="576" w:name="_Toc44872204"/>
    </w:p>
    <w:p w14:paraId="6BE54827" w14:textId="4804D6D8" w:rsidR="00714063" w:rsidRPr="008215D4" w:rsidRDefault="00714063" w:rsidP="006528F8">
      <w:pPr>
        <w:pStyle w:val="Heading5"/>
      </w:pPr>
      <w:bookmarkStart w:id="577" w:name="_Toc146095361"/>
      <w:r w:rsidRPr="008215D4">
        <w:t>6.1.2.1.2</w:t>
      </w:r>
      <w:r w:rsidRPr="008215D4">
        <w:tab/>
        <w:t>HSS/AAA Initiated Detach for Trusted non-3GPP Access</w:t>
      </w:r>
      <w:bookmarkEnd w:id="574"/>
      <w:bookmarkEnd w:id="575"/>
      <w:bookmarkEnd w:id="576"/>
      <w:bookmarkEnd w:id="577"/>
    </w:p>
    <w:p w14:paraId="7158F164" w14:textId="1FDDACF9" w:rsidR="00A65E18" w:rsidRPr="008215D4" w:rsidRDefault="00714063" w:rsidP="00714063">
      <w:r w:rsidRPr="008215D4">
        <w:t xml:space="preserve">When used in connection with the STa interface, the SWd interface shall support the HSS initiated detach procedure defined in </w:t>
      </w:r>
      <w:r w:rsidR="00A65E18" w:rsidRPr="008215D4">
        <w:t>clause</w:t>
      </w:r>
      <w:r w:rsidR="00A65E18">
        <w:t> </w:t>
      </w:r>
      <w:r w:rsidR="00A65E18" w:rsidRPr="008215D4">
        <w:t>5</w:t>
      </w:r>
      <w:r w:rsidRPr="008215D4">
        <w:t>.1.2.2.</w:t>
      </w:r>
    </w:p>
    <w:p w14:paraId="7125BA5C" w14:textId="7C31767F" w:rsidR="00714063" w:rsidRPr="008215D4" w:rsidRDefault="00714063" w:rsidP="00714063">
      <w:r w:rsidRPr="008215D4">
        <w:rPr>
          <w:lang w:val="en-US"/>
        </w:rPr>
        <w:t>For this procedure, the 3GPP AAA Proxy shall forward the Diameter commands received from the 3GPP AAA Server and the access network GW as a stateful Diameter proxy.</w:t>
      </w:r>
    </w:p>
    <w:p w14:paraId="4F6B425F" w14:textId="77777777" w:rsidR="00714063" w:rsidRPr="008215D4" w:rsidRDefault="00714063" w:rsidP="006528F8">
      <w:pPr>
        <w:pStyle w:val="Heading5"/>
      </w:pPr>
      <w:bookmarkStart w:id="578" w:name="_Toc20213348"/>
      <w:bookmarkStart w:id="579" w:name="_Toc36043829"/>
      <w:bookmarkStart w:id="580" w:name="_Toc44872205"/>
      <w:bookmarkStart w:id="581" w:name="_Toc146095362"/>
      <w:r w:rsidRPr="008215D4">
        <w:t>6.1.2.1.3</w:t>
      </w:r>
      <w:r w:rsidRPr="008215D4">
        <w:tab/>
        <w:t>Access and Service Authorization information update</w:t>
      </w:r>
      <w:bookmarkEnd w:id="578"/>
      <w:bookmarkEnd w:id="579"/>
      <w:bookmarkEnd w:id="580"/>
      <w:bookmarkEnd w:id="581"/>
    </w:p>
    <w:p w14:paraId="60DE2687" w14:textId="424E08BC" w:rsidR="00714063" w:rsidRPr="008215D4" w:rsidRDefault="00714063" w:rsidP="00714063">
      <w:pPr>
        <w:rPr>
          <w:lang w:val="en-US"/>
        </w:rPr>
      </w:pPr>
      <w:r w:rsidRPr="008215D4">
        <w:t xml:space="preserve">When used in connection with the STa interface, the SWd interface shall support the trusted non-3GPP access and service authorization information update procedure defined in </w:t>
      </w:r>
      <w:r w:rsidR="00A65E18" w:rsidRPr="008215D4">
        <w:t>clause</w:t>
      </w:r>
      <w:r w:rsidR="00A65E18">
        <w:t> </w:t>
      </w:r>
      <w:r w:rsidR="00A65E18" w:rsidRPr="008215D4">
        <w:t>5</w:t>
      </w:r>
      <w:r w:rsidRPr="008215D4">
        <w:t xml:space="preserve">.1.2.3. </w:t>
      </w:r>
      <w:r w:rsidRPr="008215D4">
        <w:rPr>
          <w:lang w:val="en-US"/>
        </w:rPr>
        <w:t>For this procedure, the 3GPP AAA Proxy shall forward the Diameter commands received from the 3GPP AAA Server and the trusted non-3GPP</w:t>
      </w:r>
      <w:r w:rsidRPr="008215D4">
        <w:rPr>
          <w:rFonts w:hint="eastAsia"/>
          <w:lang w:val="en-US" w:eastAsia="zh-CN"/>
        </w:rPr>
        <w:t xml:space="preserve"> access network</w:t>
      </w:r>
      <w:r w:rsidRPr="008215D4">
        <w:rPr>
          <w:lang w:val="en-US"/>
        </w:rPr>
        <w:t xml:space="preserve"> as a stateful Diameter proxy, with the following exceptions:</w:t>
      </w:r>
    </w:p>
    <w:p w14:paraId="5A40E184" w14:textId="77777777" w:rsidR="00A65E18" w:rsidRPr="008215D4" w:rsidRDefault="00714063" w:rsidP="00714063">
      <w:pPr>
        <w:pStyle w:val="B1"/>
      </w:pPr>
      <w:r w:rsidRPr="008215D4">
        <w:lastRenderedPageBreak/>
        <w:t>-</w:t>
      </w:r>
      <w:r w:rsidRPr="008215D4">
        <w:tab/>
        <w:t>When forwarding an authentication and authorization request, the 3GPP AAA Proxy shall check the presence and value of the visited network identifier. If the AVP was missing, it shall insert it, if the AVP was present, it may overwrite the AVP value before forwarding the request.</w:t>
      </w:r>
    </w:p>
    <w:p w14:paraId="4CD2452C" w14:textId="0618591A" w:rsidR="00714063" w:rsidRPr="008215D4" w:rsidRDefault="00714063" w:rsidP="00714063">
      <w:pPr>
        <w:pStyle w:val="B1"/>
      </w:pPr>
      <w:r w:rsidRPr="008215D4">
        <w:t>-</w:t>
      </w:r>
      <w:r w:rsidRPr="008215D4">
        <w:tab/>
        <w:t>The 3GPP AAA Proxy may modify the service authorization information in the authentication and authorization answer that it forwards to the trusted non-3GPP access</w:t>
      </w:r>
      <w:r w:rsidRPr="008215D4">
        <w:rPr>
          <w:rFonts w:hint="eastAsia"/>
          <w:lang w:eastAsia="zh-CN"/>
        </w:rPr>
        <w:t xml:space="preserve"> network</w:t>
      </w:r>
      <w:r w:rsidRPr="008215D4">
        <w:t>, in order to enforce the QoS limitations according to the local policies and the roaming agreement with the home operator.</w:t>
      </w:r>
    </w:p>
    <w:p w14:paraId="39B49961" w14:textId="77777777" w:rsidR="00714063" w:rsidRPr="008215D4" w:rsidRDefault="00714063" w:rsidP="00714063">
      <w:r w:rsidRPr="008215D4">
        <w:t>Table 6.1.2.1.3/1 describes the trusted non-3GPP access authorization request forwarded on the SWd interface. As the content is very similar to that of the request received on the STa interface, only those AVPs are listed that are handled differently on the two interfaces.</w:t>
      </w:r>
    </w:p>
    <w:p w14:paraId="606CE365" w14:textId="77777777" w:rsidR="00714063" w:rsidRPr="008215D4" w:rsidRDefault="00714063" w:rsidP="00714063">
      <w:pPr>
        <w:pStyle w:val="TH"/>
      </w:pPr>
      <w:r w:rsidRPr="008215D4">
        <w:t xml:space="preserve">Table </w:t>
      </w:r>
      <w:r w:rsidRPr="008215D4">
        <w:rPr>
          <w:lang w:eastAsia="zh-CN"/>
        </w:rPr>
        <w:t>6</w:t>
      </w:r>
      <w:r w:rsidRPr="008215D4">
        <w:t xml:space="preserve">.1.2.1.3/1: Trusted Non-3GPP Access </w:t>
      </w:r>
      <w:r w:rsidRPr="008215D4">
        <w:rPr>
          <w:lang w:eastAsia="zh-CN"/>
        </w:rPr>
        <w:t>Authorization Request on SWd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BC42D58" w14:textId="77777777" w:rsidTr="00F76B35">
        <w:trPr>
          <w:jc w:val="center"/>
        </w:trPr>
        <w:tc>
          <w:tcPr>
            <w:tcW w:w="1418" w:type="dxa"/>
          </w:tcPr>
          <w:p w14:paraId="4C5C8CA2" w14:textId="77777777" w:rsidR="00714063" w:rsidRPr="008215D4" w:rsidRDefault="00714063" w:rsidP="00F76B35">
            <w:pPr>
              <w:pStyle w:val="TAH"/>
            </w:pPr>
            <w:r w:rsidRPr="008215D4">
              <w:t>Information element name</w:t>
            </w:r>
          </w:p>
        </w:tc>
        <w:tc>
          <w:tcPr>
            <w:tcW w:w="1418" w:type="dxa"/>
          </w:tcPr>
          <w:p w14:paraId="158BEEC2" w14:textId="77777777" w:rsidR="00714063" w:rsidRPr="008215D4" w:rsidRDefault="00714063" w:rsidP="00F76B35">
            <w:pPr>
              <w:pStyle w:val="TAH"/>
            </w:pPr>
            <w:r w:rsidRPr="008215D4">
              <w:t>Mapping to Diameter AVP</w:t>
            </w:r>
          </w:p>
        </w:tc>
        <w:tc>
          <w:tcPr>
            <w:tcW w:w="601" w:type="dxa"/>
          </w:tcPr>
          <w:p w14:paraId="34533C07" w14:textId="77777777" w:rsidR="00714063" w:rsidRPr="008215D4" w:rsidRDefault="00714063" w:rsidP="00F76B35">
            <w:pPr>
              <w:pStyle w:val="TAH"/>
            </w:pPr>
            <w:r w:rsidRPr="008215D4">
              <w:t>Cat.</w:t>
            </w:r>
          </w:p>
        </w:tc>
        <w:tc>
          <w:tcPr>
            <w:tcW w:w="6237" w:type="dxa"/>
          </w:tcPr>
          <w:p w14:paraId="7832B12E" w14:textId="77777777" w:rsidR="00714063" w:rsidRPr="008215D4" w:rsidRDefault="00714063" w:rsidP="00F76B35">
            <w:pPr>
              <w:pStyle w:val="TAH"/>
            </w:pPr>
            <w:r w:rsidRPr="008215D4">
              <w:t>Description</w:t>
            </w:r>
          </w:p>
        </w:tc>
      </w:tr>
      <w:tr w:rsidR="00714063" w:rsidRPr="008215D4" w14:paraId="3A95C015" w14:textId="77777777" w:rsidTr="00F76B35">
        <w:trPr>
          <w:jc w:val="center"/>
        </w:trPr>
        <w:tc>
          <w:tcPr>
            <w:tcW w:w="1418" w:type="dxa"/>
          </w:tcPr>
          <w:p w14:paraId="400C57B8" w14:textId="77777777" w:rsidR="00714063" w:rsidRPr="008215D4" w:rsidRDefault="00714063" w:rsidP="00F76B35">
            <w:pPr>
              <w:pStyle w:val="TAL"/>
            </w:pPr>
            <w:r w:rsidRPr="008215D4">
              <w:t>Permanent User Identity</w:t>
            </w:r>
          </w:p>
        </w:tc>
        <w:tc>
          <w:tcPr>
            <w:tcW w:w="1418" w:type="dxa"/>
          </w:tcPr>
          <w:p w14:paraId="348E0403" w14:textId="77777777" w:rsidR="00714063" w:rsidRPr="008215D4" w:rsidRDefault="00714063" w:rsidP="00F76B35">
            <w:pPr>
              <w:pStyle w:val="TAL"/>
            </w:pPr>
            <w:r w:rsidRPr="008215D4">
              <w:t>User-Name</w:t>
            </w:r>
          </w:p>
        </w:tc>
        <w:tc>
          <w:tcPr>
            <w:tcW w:w="601" w:type="dxa"/>
          </w:tcPr>
          <w:p w14:paraId="473CBC95" w14:textId="77777777" w:rsidR="00714063" w:rsidRPr="008215D4" w:rsidRDefault="00714063" w:rsidP="00F76B35">
            <w:pPr>
              <w:pStyle w:val="TAC"/>
            </w:pPr>
            <w:r w:rsidRPr="008215D4">
              <w:t>M</w:t>
            </w:r>
          </w:p>
        </w:tc>
        <w:tc>
          <w:tcPr>
            <w:tcW w:w="6237" w:type="dxa"/>
          </w:tcPr>
          <w:p w14:paraId="001B83A3" w14:textId="3BD3AD12"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30F5B36D" w14:textId="77777777" w:rsidTr="00F76B35">
        <w:trPr>
          <w:jc w:val="center"/>
        </w:trPr>
        <w:tc>
          <w:tcPr>
            <w:tcW w:w="1418" w:type="dxa"/>
          </w:tcPr>
          <w:p w14:paraId="1DF6C47E" w14:textId="77777777" w:rsidR="00714063" w:rsidRPr="008215D4" w:rsidRDefault="00714063" w:rsidP="00F76B35">
            <w:pPr>
              <w:pStyle w:val="TAL"/>
            </w:pPr>
            <w:r w:rsidRPr="008215D4">
              <w:t>Request-Type</w:t>
            </w:r>
          </w:p>
        </w:tc>
        <w:tc>
          <w:tcPr>
            <w:tcW w:w="1418" w:type="dxa"/>
          </w:tcPr>
          <w:p w14:paraId="1EDCD5FD" w14:textId="77777777" w:rsidR="00714063" w:rsidRPr="008215D4" w:rsidRDefault="00714063" w:rsidP="00F76B35">
            <w:pPr>
              <w:pStyle w:val="TAL"/>
            </w:pPr>
            <w:r w:rsidRPr="008215D4">
              <w:t>Auth-Req-Type</w:t>
            </w:r>
          </w:p>
        </w:tc>
        <w:tc>
          <w:tcPr>
            <w:tcW w:w="601" w:type="dxa"/>
          </w:tcPr>
          <w:p w14:paraId="190A17F0" w14:textId="77777777" w:rsidR="00714063" w:rsidRPr="008215D4" w:rsidRDefault="00714063" w:rsidP="00F76B35">
            <w:pPr>
              <w:pStyle w:val="TAC"/>
            </w:pPr>
            <w:r w:rsidRPr="008215D4">
              <w:t>M</w:t>
            </w:r>
          </w:p>
        </w:tc>
        <w:tc>
          <w:tcPr>
            <w:tcW w:w="6237" w:type="dxa"/>
          </w:tcPr>
          <w:p w14:paraId="3345218A" w14:textId="77777777" w:rsidR="00714063" w:rsidRPr="008215D4" w:rsidRDefault="00714063" w:rsidP="00F76B35">
            <w:pPr>
              <w:pStyle w:val="TAL"/>
            </w:pPr>
            <w:r w:rsidRPr="008215D4">
              <w:t>This IE shall contain the Authorization Request Type. The following values only shall be used:</w:t>
            </w:r>
          </w:p>
          <w:p w14:paraId="295EDE3B" w14:textId="77777777" w:rsidR="00A65E18" w:rsidRPr="008215D4" w:rsidRDefault="00714063" w:rsidP="00F76B35">
            <w:pPr>
              <w:pStyle w:val="TAL"/>
            </w:pPr>
            <w:r w:rsidRPr="008215D4">
              <w:t>AUTHORIZE_ONLY</w:t>
            </w:r>
          </w:p>
          <w:p w14:paraId="565C60AD" w14:textId="37804F42" w:rsidR="00714063" w:rsidRPr="008215D4" w:rsidRDefault="00714063" w:rsidP="00F76B35">
            <w:pPr>
              <w:pStyle w:val="TAL"/>
              <w:ind w:left="238" w:hanging="238"/>
            </w:pPr>
            <w:bookmarkStart w:id="582" w:name="_PERM_MCCTEMPBM_CRPT92000128___2"/>
            <w:r w:rsidRPr="008215D4">
              <w:tab/>
              <w:t>This value shall indicate the initial request for authorization of the user to the APN.</w:t>
            </w:r>
            <w:bookmarkEnd w:id="582"/>
          </w:p>
        </w:tc>
      </w:tr>
      <w:tr w:rsidR="00714063" w:rsidRPr="008215D4" w14:paraId="2076E9B1" w14:textId="77777777" w:rsidTr="00F76B35">
        <w:trPr>
          <w:jc w:val="center"/>
        </w:trPr>
        <w:tc>
          <w:tcPr>
            <w:tcW w:w="1418" w:type="dxa"/>
          </w:tcPr>
          <w:p w14:paraId="5CF1299F" w14:textId="77777777" w:rsidR="00714063" w:rsidRPr="008215D4" w:rsidRDefault="00714063" w:rsidP="00F76B35">
            <w:pPr>
              <w:pStyle w:val="TAL"/>
            </w:pPr>
            <w:r w:rsidRPr="008215D4">
              <w:t>Visited Network Identifier</w:t>
            </w:r>
          </w:p>
        </w:tc>
        <w:tc>
          <w:tcPr>
            <w:tcW w:w="1418" w:type="dxa"/>
          </w:tcPr>
          <w:p w14:paraId="2AD6AE7A" w14:textId="77777777" w:rsidR="00714063" w:rsidRPr="008215D4" w:rsidRDefault="00714063" w:rsidP="00F76B35">
            <w:pPr>
              <w:pStyle w:val="TAL"/>
            </w:pPr>
            <w:r w:rsidRPr="008215D4">
              <w:t>Visited-Network-Identifier</w:t>
            </w:r>
          </w:p>
        </w:tc>
        <w:tc>
          <w:tcPr>
            <w:tcW w:w="601" w:type="dxa"/>
          </w:tcPr>
          <w:p w14:paraId="08F03F83" w14:textId="77777777" w:rsidR="00714063" w:rsidRPr="008215D4" w:rsidRDefault="00714063" w:rsidP="00F76B35">
            <w:pPr>
              <w:pStyle w:val="TAC"/>
            </w:pPr>
            <w:r w:rsidRPr="008215D4">
              <w:t>M</w:t>
            </w:r>
          </w:p>
        </w:tc>
        <w:tc>
          <w:tcPr>
            <w:tcW w:w="6237" w:type="dxa"/>
          </w:tcPr>
          <w:p w14:paraId="03C1391E" w14:textId="77777777" w:rsidR="00714063" w:rsidRPr="008215D4" w:rsidRDefault="00714063" w:rsidP="00F76B35">
            <w:pPr>
              <w:pStyle w:val="TAL"/>
            </w:pPr>
            <w:r w:rsidRPr="008215D4">
              <w:t>This IE shall contain an identifier that allows the home network to identify the Visited Network.</w:t>
            </w:r>
          </w:p>
          <w:p w14:paraId="26B8F40A" w14:textId="77777777" w:rsidR="00714063" w:rsidRPr="008215D4" w:rsidRDefault="00714063" w:rsidP="00F76B35">
            <w:pPr>
              <w:pStyle w:val="TAL"/>
            </w:pPr>
          </w:p>
        </w:tc>
      </w:tr>
      <w:tr w:rsidR="00714063" w:rsidRPr="008215D4" w14:paraId="25727ABA" w14:textId="77777777" w:rsidTr="00F76B35">
        <w:trPr>
          <w:jc w:val="center"/>
        </w:trPr>
        <w:tc>
          <w:tcPr>
            <w:tcW w:w="1418" w:type="dxa"/>
          </w:tcPr>
          <w:p w14:paraId="0CEFFEC6" w14:textId="77777777" w:rsidR="00714063" w:rsidRPr="008215D4" w:rsidRDefault="00714063" w:rsidP="00F76B35">
            <w:pPr>
              <w:pStyle w:val="TAL"/>
            </w:pPr>
            <w:r w:rsidRPr="008215D4">
              <w:t>Routing Information</w:t>
            </w:r>
          </w:p>
        </w:tc>
        <w:tc>
          <w:tcPr>
            <w:tcW w:w="1418" w:type="dxa"/>
          </w:tcPr>
          <w:p w14:paraId="6E0DB2BD" w14:textId="77777777" w:rsidR="00714063" w:rsidRPr="008215D4" w:rsidRDefault="00714063" w:rsidP="00F76B35">
            <w:pPr>
              <w:pStyle w:val="TAL"/>
            </w:pPr>
            <w:r w:rsidRPr="008215D4">
              <w:t>Destination-Host</w:t>
            </w:r>
          </w:p>
        </w:tc>
        <w:tc>
          <w:tcPr>
            <w:tcW w:w="601" w:type="dxa"/>
          </w:tcPr>
          <w:p w14:paraId="1E8F016F" w14:textId="77777777" w:rsidR="00714063" w:rsidRPr="008215D4" w:rsidRDefault="00714063" w:rsidP="00F76B35">
            <w:pPr>
              <w:pStyle w:val="TAC"/>
            </w:pPr>
            <w:r w:rsidRPr="008215D4">
              <w:t>M</w:t>
            </w:r>
          </w:p>
        </w:tc>
        <w:tc>
          <w:tcPr>
            <w:tcW w:w="6237" w:type="dxa"/>
          </w:tcPr>
          <w:p w14:paraId="6F36D411" w14:textId="77777777" w:rsidR="00714063" w:rsidRPr="008215D4" w:rsidRDefault="00714063" w:rsidP="00F76B35">
            <w:pPr>
              <w:pStyle w:val="TAL"/>
            </w:pPr>
            <w:r w:rsidRPr="008215D4">
              <w:t>This IE shall contain the 3GPP AAA Server name that is obtained from the Origin-Host AVP of a previously received message.</w:t>
            </w:r>
          </w:p>
        </w:tc>
      </w:tr>
      <w:tr w:rsidR="00714063" w:rsidRPr="008215D4" w14:paraId="3F33E174" w14:textId="77777777" w:rsidTr="00F76B35">
        <w:trPr>
          <w:jc w:val="center"/>
        </w:trPr>
        <w:tc>
          <w:tcPr>
            <w:tcW w:w="1418" w:type="dxa"/>
          </w:tcPr>
          <w:p w14:paraId="33DAF070" w14:textId="77777777" w:rsidR="00714063" w:rsidRPr="008215D4" w:rsidRDefault="00714063" w:rsidP="00F76B35">
            <w:pPr>
              <w:pStyle w:val="TAL"/>
              <w:rPr>
                <w:lang w:eastAsia="zh-CN"/>
              </w:rPr>
            </w:pPr>
            <w:r w:rsidRPr="008215D4">
              <w:rPr>
                <w:rFonts w:hint="eastAsia"/>
                <w:lang w:eastAsia="zh-CN"/>
              </w:rPr>
              <w:t>Supported 3GPP QoS profile</w:t>
            </w:r>
          </w:p>
        </w:tc>
        <w:tc>
          <w:tcPr>
            <w:tcW w:w="1418" w:type="dxa"/>
          </w:tcPr>
          <w:p w14:paraId="7146BB5F" w14:textId="77777777" w:rsidR="00714063" w:rsidRPr="008215D4" w:rsidRDefault="00714063" w:rsidP="00F76B35">
            <w:pPr>
              <w:pStyle w:val="TAL"/>
              <w:rPr>
                <w:lang w:eastAsia="zh-CN"/>
              </w:rPr>
            </w:pPr>
            <w:r w:rsidRPr="008215D4">
              <w:rPr>
                <w:rFonts w:hint="eastAsia"/>
                <w:lang w:eastAsia="zh-CN"/>
              </w:rPr>
              <w:t>QoS-</w:t>
            </w:r>
            <w:r w:rsidRPr="008215D4">
              <w:rPr>
                <w:lang w:eastAsia="zh-CN"/>
              </w:rPr>
              <w:t>Capability</w:t>
            </w:r>
          </w:p>
        </w:tc>
        <w:tc>
          <w:tcPr>
            <w:tcW w:w="601" w:type="dxa"/>
          </w:tcPr>
          <w:p w14:paraId="418F1EAD" w14:textId="77777777" w:rsidR="00714063" w:rsidRPr="008215D4" w:rsidRDefault="00714063" w:rsidP="00F76B35">
            <w:pPr>
              <w:pStyle w:val="TAC"/>
              <w:rPr>
                <w:lang w:eastAsia="zh-CN"/>
              </w:rPr>
            </w:pPr>
            <w:r w:rsidRPr="008215D4">
              <w:rPr>
                <w:rFonts w:hint="eastAsia"/>
                <w:lang w:eastAsia="zh-CN"/>
              </w:rPr>
              <w:t>O</w:t>
            </w:r>
          </w:p>
        </w:tc>
        <w:tc>
          <w:tcPr>
            <w:tcW w:w="6237" w:type="dxa"/>
          </w:tcPr>
          <w:p w14:paraId="2A98B3BB" w14:textId="31772F26" w:rsidR="00714063" w:rsidRPr="008215D4" w:rsidRDefault="00714063" w:rsidP="00F76B35">
            <w:pPr>
              <w:pStyle w:val="TAL"/>
              <w:rPr>
                <w:lang w:eastAsia="zh-CN"/>
              </w:rPr>
            </w:pPr>
            <w:r w:rsidRPr="008215D4">
              <w:rPr>
                <w:lang w:eastAsia="zh-CN"/>
              </w:rPr>
              <w:t xml:space="preserve">If the trusted non-3GPP Access supports QoS mechanisms, this information element may be included to contain the access network's QoS capabilities as defined in IETF </w:t>
            </w:r>
            <w:r w:rsidRPr="008215D4">
              <w:t>RFC 5777</w:t>
            </w:r>
            <w:r w:rsidR="00A65E18">
              <w:t> </w:t>
            </w:r>
            <w:r w:rsidR="00A65E18" w:rsidRPr="008215D4">
              <w:t>[</w:t>
            </w:r>
            <w:r w:rsidRPr="008215D4">
              <w:t>9]</w:t>
            </w:r>
            <w:r w:rsidRPr="008215D4">
              <w:rPr>
                <w:lang w:eastAsia="zh-CN"/>
              </w:rPr>
              <w:t>.</w:t>
            </w:r>
          </w:p>
        </w:tc>
      </w:tr>
      <w:tr w:rsidR="00714063" w:rsidRPr="008215D4" w14:paraId="0A1973F5" w14:textId="77777777" w:rsidTr="00F76B35">
        <w:trPr>
          <w:jc w:val="center"/>
        </w:trPr>
        <w:tc>
          <w:tcPr>
            <w:tcW w:w="1418" w:type="dxa"/>
          </w:tcPr>
          <w:p w14:paraId="445CF4C9" w14:textId="77777777" w:rsidR="00714063" w:rsidRPr="008215D4" w:rsidRDefault="00714063" w:rsidP="00F76B35">
            <w:pPr>
              <w:pStyle w:val="TAL"/>
              <w:rPr>
                <w:lang w:val="en-US" w:eastAsia="zh-CN"/>
              </w:rPr>
            </w:pPr>
            <w:r w:rsidRPr="008215D4">
              <w:rPr>
                <w:lang w:eastAsia="zh-CN"/>
              </w:rPr>
              <w:t xml:space="preserve">Access Type </w:t>
            </w:r>
          </w:p>
        </w:tc>
        <w:tc>
          <w:tcPr>
            <w:tcW w:w="1418" w:type="dxa"/>
          </w:tcPr>
          <w:p w14:paraId="3D278E19" w14:textId="77777777" w:rsidR="00714063" w:rsidRPr="008215D4" w:rsidRDefault="00714063" w:rsidP="00F76B35">
            <w:pPr>
              <w:pStyle w:val="TAL"/>
              <w:rPr>
                <w:lang w:eastAsia="zh-CN"/>
              </w:rPr>
            </w:pPr>
            <w:r w:rsidRPr="008215D4">
              <w:rPr>
                <w:lang w:eastAsia="zh-CN"/>
              </w:rPr>
              <w:t>RAT-Type</w:t>
            </w:r>
          </w:p>
        </w:tc>
        <w:tc>
          <w:tcPr>
            <w:tcW w:w="601" w:type="dxa"/>
          </w:tcPr>
          <w:p w14:paraId="31832F12" w14:textId="77777777" w:rsidR="00714063" w:rsidRPr="008215D4" w:rsidRDefault="00714063" w:rsidP="00F76B35">
            <w:pPr>
              <w:pStyle w:val="TAC"/>
              <w:rPr>
                <w:lang w:eastAsia="zh-CN"/>
              </w:rPr>
            </w:pPr>
            <w:r w:rsidRPr="008215D4">
              <w:rPr>
                <w:lang w:eastAsia="zh-CN"/>
              </w:rPr>
              <w:t>O</w:t>
            </w:r>
          </w:p>
        </w:tc>
        <w:tc>
          <w:tcPr>
            <w:tcW w:w="6237" w:type="dxa"/>
          </w:tcPr>
          <w:p w14:paraId="10B1A527" w14:textId="77777777" w:rsidR="00714063" w:rsidRPr="008215D4" w:rsidRDefault="00714063" w:rsidP="00F76B35">
            <w:pPr>
              <w:pStyle w:val="TAL"/>
              <w:rPr>
                <w:lang w:eastAsia="zh-CN"/>
              </w:rPr>
            </w:pPr>
            <w:r w:rsidRPr="008215D4">
              <w:rPr>
                <w:lang w:eastAsia="zh-CN"/>
              </w:rPr>
              <w:t>If present, this IE contain the trusted non-3GPP access network access technology type</w:t>
            </w:r>
            <w:r w:rsidRPr="008215D4">
              <w:t xml:space="preserve"> that is serving the UE</w:t>
            </w:r>
            <w:r w:rsidRPr="008215D4">
              <w:rPr>
                <w:lang w:eastAsia="zh-CN"/>
              </w:rPr>
              <w:t>.</w:t>
            </w:r>
          </w:p>
        </w:tc>
      </w:tr>
    </w:tbl>
    <w:p w14:paraId="0D82269E" w14:textId="77777777" w:rsidR="00714063" w:rsidRPr="008215D4" w:rsidRDefault="00714063" w:rsidP="00714063"/>
    <w:p w14:paraId="05AA1A46" w14:textId="27303D42" w:rsidR="00A65E18" w:rsidRPr="008215D4" w:rsidRDefault="00714063" w:rsidP="00714063">
      <w:pPr>
        <w:pStyle w:val="NO"/>
      </w:pPr>
      <w:r w:rsidRPr="008215D4">
        <w:t>NOTE:</w:t>
      </w:r>
      <w:r w:rsidRPr="008215D4">
        <w:tab/>
        <w:t xml:space="preserve">For more details on the 3GPP AAA Proxy behaviour, refer to </w:t>
      </w:r>
      <w:r w:rsidR="00A65E18" w:rsidRPr="008215D4">
        <w:t>clause</w:t>
      </w:r>
      <w:r w:rsidR="00A65E18">
        <w:t> </w:t>
      </w:r>
      <w:r w:rsidR="00A65E18" w:rsidRPr="008215D4">
        <w:t>5</w:t>
      </w:r>
      <w:r w:rsidRPr="008215D4">
        <w:t>.1.2.3.3.</w:t>
      </w:r>
      <w:bookmarkStart w:id="583" w:name="_Toc20213349"/>
      <w:bookmarkStart w:id="584" w:name="_Toc36043830"/>
      <w:bookmarkStart w:id="585" w:name="_Toc44872206"/>
    </w:p>
    <w:p w14:paraId="7BD8A95F" w14:textId="77777777" w:rsidR="00A65E18" w:rsidRPr="008215D4" w:rsidRDefault="00714063" w:rsidP="006528F8">
      <w:pPr>
        <w:pStyle w:val="Heading5"/>
      </w:pPr>
      <w:bookmarkStart w:id="586" w:name="_Toc146095363"/>
      <w:r w:rsidRPr="008215D4">
        <w:t>6.1.2.1.4</w:t>
      </w:r>
      <w:r w:rsidRPr="008215D4">
        <w:tab/>
        <w:t>Trusted non-3GPP Access Network Initiated Session Termination</w:t>
      </w:r>
      <w:bookmarkEnd w:id="583"/>
      <w:bookmarkEnd w:id="584"/>
      <w:bookmarkEnd w:id="585"/>
      <w:bookmarkEnd w:id="586"/>
    </w:p>
    <w:p w14:paraId="7E87DD99" w14:textId="296159D6" w:rsidR="00714063" w:rsidRPr="008215D4" w:rsidRDefault="00714063" w:rsidP="00714063">
      <w:r w:rsidRPr="008215D4">
        <w:t xml:space="preserve">When used in connection with the STa reference point, the SWd reference point shall support the access network initiated session termination procedures as defined in </w:t>
      </w:r>
      <w:r w:rsidR="00A65E18" w:rsidRPr="008215D4">
        <w:t>clause</w:t>
      </w:r>
      <w:r w:rsidR="00A65E18">
        <w:t> </w:t>
      </w:r>
      <w:r w:rsidR="00A65E18" w:rsidRPr="008215D4">
        <w:t>5</w:t>
      </w:r>
      <w:r w:rsidRPr="008215D4">
        <w:t>.1.2.4</w:t>
      </w:r>
    </w:p>
    <w:p w14:paraId="3D4D34B0" w14:textId="77777777" w:rsidR="00714063" w:rsidRPr="008215D4" w:rsidRDefault="00714063" w:rsidP="00714063">
      <w:r w:rsidRPr="008215D4">
        <w:rPr>
          <w:lang w:val="en-US"/>
        </w:rPr>
        <w:t>For this procedure, the 3GPP AAA Proxy shall forward the Diameter commands received from the 3GPP AAA Server and the access network gateway as a stateful Diameter proxy.</w:t>
      </w:r>
    </w:p>
    <w:p w14:paraId="55EB1263" w14:textId="77777777" w:rsidR="00714063" w:rsidRPr="008215D4" w:rsidRDefault="00714063" w:rsidP="006528F8">
      <w:pPr>
        <w:pStyle w:val="Heading4"/>
      </w:pPr>
      <w:bookmarkStart w:id="587" w:name="_Toc20213350"/>
      <w:bookmarkStart w:id="588" w:name="_Toc36043831"/>
      <w:bookmarkStart w:id="589" w:name="_Toc44872207"/>
      <w:bookmarkStart w:id="590" w:name="_Toc146095364"/>
      <w:r w:rsidRPr="008215D4">
        <w:rPr>
          <w:lang w:val="en-US"/>
        </w:rPr>
        <w:t>6.1.2.2</w:t>
      </w:r>
      <w:r w:rsidRPr="008215D4">
        <w:rPr>
          <w:lang w:val="en-US"/>
        </w:rPr>
        <w:tab/>
        <w:t>Untruste</w:t>
      </w:r>
      <w:r w:rsidRPr="008215D4">
        <w:t>d non-3GPP Access / ePDG related procedures</w:t>
      </w:r>
      <w:bookmarkEnd w:id="587"/>
      <w:bookmarkEnd w:id="588"/>
      <w:bookmarkEnd w:id="589"/>
      <w:bookmarkEnd w:id="590"/>
    </w:p>
    <w:p w14:paraId="362D40A0" w14:textId="77777777" w:rsidR="00714063" w:rsidRPr="008215D4" w:rsidRDefault="00714063" w:rsidP="00714063">
      <w:r w:rsidRPr="008215D4">
        <w:t>When used in connection with the SWm reference point, the SWd reference point shall support the following procedures:</w:t>
      </w:r>
    </w:p>
    <w:p w14:paraId="481D8585" w14:textId="5BF4FC87" w:rsidR="00A65E18" w:rsidRPr="008215D4" w:rsidRDefault="00714063" w:rsidP="00714063">
      <w:pPr>
        <w:pStyle w:val="B1"/>
      </w:pPr>
      <w:r w:rsidRPr="008215D4">
        <w:t>-</w:t>
      </w:r>
      <w:r w:rsidRPr="008215D4">
        <w:tab/>
        <w:t xml:space="preserve">Authentication procedures as defined in </w:t>
      </w:r>
      <w:r w:rsidR="00A65E18" w:rsidRPr="008215D4">
        <w:t>clause</w:t>
      </w:r>
      <w:r w:rsidR="00A65E18">
        <w:t> </w:t>
      </w:r>
      <w:r w:rsidR="00A65E18" w:rsidRPr="008215D4">
        <w:t>7</w:t>
      </w:r>
      <w:r w:rsidRPr="008215D4">
        <w:t>.1.2.1</w:t>
      </w:r>
    </w:p>
    <w:p w14:paraId="4236AA15" w14:textId="678C3F8F" w:rsidR="00A65E18" w:rsidRPr="008215D4" w:rsidRDefault="00714063" w:rsidP="00714063">
      <w:pPr>
        <w:pStyle w:val="B1"/>
      </w:pPr>
      <w:r w:rsidRPr="008215D4">
        <w:t>-</w:t>
      </w:r>
      <w:r w:rsidRPr="008215D4">
        <w:tab/>
        <w:t xml:space="preserve">Authorization procedures as defined in </w:t>
      </w:r>
      <w:r w:rsidR="00A65E18" w:rsidRPr="008215D4">
        <w:t>clause</w:t>
      </w:r>
      <w:r w:rsidR="00A65E18">
        <w:t> </w:t>
      </w:r>
      <w:r w:rsidR="00A65E18" w:rsidRPr="008215D4">
        <w:t>7</w:t>
      </w:r>
      <w:r w:rsidRPr="008215D4">
        <w:t>.1.2.2</w:t>
      </w:r>
    </w:p>
    <w:p w14:paraId="3322CF14" w14:textId="785BD147" w:rsidR="00714063" w:rsidRPr="008215D4" w:rsidRDefault="00714063" w:rsidP="00714063">
      <w:pPr>
        <w:pStyle w:val="B1"/>
      </w:pPr>
      <w:r w:rsidRPr="008215D4">
        <w:t>-</w:t>
      </w:r>
      <w:r w:rsidRPr="008215D4">
        <w:tab/>
        <w:t xml:space="preserve">Access network/ePDG initiated session termination procedures as defined in </w:t>
      </w:r>
      <w:r w:rsidR="00A65E18" w:rsidRPr="008215D4">
        <w:t>clause</w:t>
      </w:r>
      <w:r w:rsidR="00A65E18">
        <w:t> </w:t>
      </w:r>
      <w:r w:rsidR="00A65E18" w:rsidRPr="008215D4">
        <w:t>7</w:t>
      </w:r>
      <w:r w:rsidRPr="008215D4">
        <w:t>.1.2.3</w:t>
      </w:r>
    </w:p>
    <w:p w14:paraId="596EFBF5" w14:textId="1BDAC46A" w:rsidR="00714063" w:rsidRPr="008215D4" w:rsidRDefault="00714063" w:rsidP="00714063">
      <w:pPr>
        <w:pStyle w:val="B1"/>
      </w:pPr>
      <w:r w:rsidRPr="008215D4">
        <w:t>-</w:t>
      </w:r>
      <w:r w:rsidRPr="008215D4">
        <w:tab/>
        <w:t xml:space="preserve">HSS/AAA initiated detach procedures as defined in </w:t>
      </w:r>
      <w:r w:rsidR="00A65E18" w:rsidRPr="008215D4">
        <w:t>clause</w:t>
      </w:r>
      <w:r w:rsidR="00A65E18">
        <w:t> </w:t>
      </w:r>
      <w:r w:rsidR="00A65E18" w:rsidRPr="008215D4">
        <w:t>7</w:t>
      </w:r>
      <w:r w:rsidRPr="008215D4">
        <w:t>.1.2.4</w:t>
      </w:r>
    </w:p>
    <w:p w14:paraId="11C4C55A" w14:textId="7A97DD71" w:rsidR="00714063" w:rsidRPr="008215D4" w:rsidRDefault="00714063" w:rsidP="00714063">
      <w:pPr>
        <w:pStyle w:val="B1"/>
      </w:pPr>
      <w:r w:rsidRPr="008215D4">
        <w:t>-</w:t>
      </w:r>
      <w:r w:rsidRPr="008215D4">
        <w:tab/>
        <w:t xml:space="preserve">Service authorization information update procedures as defined in </w:t>
      </w:r>
      <w:r w:rsidR="00A65E18" w:rsidRPr="008215D4">
        <w:t>clause</w:t>
      </w:r>
      <w:r w:rsidR="00A65E18">
        <w:t> </w:t>
      </w:r>
      <w:r w:rsidR="00A65E18" w:rsidRPr="008215D4">
        <w:t>7</w:t>
      </w:r>
      <w:r w:rsidRPr="008215D4">
        <w:t>.1.2.5</w:t>
      </w:r>
    </w:p>
    <w:p w14:paraId="44D3D9AC" w14:textId="77777777" w:rsidR="00714063" w:rsidRPr="008215D4" w:rsidRDefault="00714063" w:rsidP="00714063">
      <w:pPr>
        <w:rPr>
          <w:lang w:val="en-US"/>
        </w:rPr>
      </w:pPr>
      <w:r w:rsidRPr="008215D4">
        <w:rPr>
          <w:lang w:val="en-US"/>
        </w:rPr>
        <w:t>For all these procedures, the 3GPP AAA Proxy shall forward the Diameter commands received from the 3GPP AAA Server and the ePDG as a stateful Diameter proxy, with the following exceptions:</w:t>
      </w:r>
    </w:p>
    <w:p w14:paraId="0E527C5F" w14:textId="77777777" w:rsidR="00714063" w:rsidRPr="008215D4" w:rsidRDefault="00714063" w:rsidP="00714063">
      <w:pPr>
        <w:pStyle w:val="B1"/>
      </w:pPr>
      <w:r w:rsidRPr="008215D4">
        <w:lastRenderedPageBreak/>
        <w:t>-</w:t>
      </w:r>
      <w:r w:rsidRPr="008215D4">
        <w:tab/>
        <w:t>The 3GPP AAA Proxy may reject an authentication or an authorization request, if roaming is not allowed for the users of the given HPLMN.</w:t>
      </w:r>
    </w:p>
    <w:p w14:paraId="0D79F6AC" w14:textId="77777777" w:rsidR="00714063" w:rsidRPr="008215D4" w:rsidRDefault="00714063" w:rsidP="00714063">
      <w:pPr>
        <w:pStyle w:val="B1"/>
      </w:pPr>
      <w:r w:rsidRPr="008215D4">
        <w:t>-</w:t>
      </w:r>
      <w:r w:rsidRPr="008215D4">
        <w:tab/>
        <w:t>The 3GPP AAA Proxy may modify the service authorization information in the authorization answer that it forwards to the ePDG, in order to enforce the QoS limitations according to the local policies and the roaming agreement with the home operator.</w:t>
      </w:r>
    </w:p>
    <w:p w14:paraId="1AF8D3C4" w14:textId="77777777" w:rsidR="00714063" w:rsidRPr="008215D4" w:rsidRDefault="00714063" w:rsidP="00714063">
      <w:pPr>
        <w:pStyle w:val="B1"/>
      </w:pPr>
      <w:r w:rsidRPr="008215D4">
        <w:t>-</w:t>
      </w:r>
      <w:r w:rsidRPr="008215D4">
        <w:tab/>
        <w:t>The 3GPP AAA Proxy shall decide about using the S8-S2b chaining and in case it has selected that option, it shall select the Serving GW to be invoked and it shall add the Serving GW address to the authentication answer that is sent upon successful completion of the authentication.</w:t>
      </w:r>
    </w:p>
    <w:p w14:paraId="56E0D148" w14:textId="77777777" w:rsidR="00714063" w:rsidRPr="008215D4" w:rsidRDefault="00714063" w:rsidP="00714063">
      <w:pPr>
        <w:pStyle w:val="NO"/>
        <w:rPr>
          <w:lang w:val="en-US"/>
        </w:rPr>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7.1.2.1.3 and 7.1.2.2.3 respectively.</w:t>
      </w:r>
    </w:p>
    <w:p w14:paraId="09C99126" w14:textId="77777777" w:rsidR="00714063" w:rsidRPr="008215D4" w:rsidRDefault="00714063" w:rsidP="00714063">
      <w:pPr>
        <w:rPr>
          <w:lang w:eastAsia="zh-CN"/>
        </w:rPr>
      </w:pPr>
      <w:r w:rsidRPr="008215D4">
        <w:t>When used in connection with the S</w:t>
      </w:r>
      <w:r w:rsidRPr="008215D4">
        <w:rPr>
          <w:rFonts w:hint="eastAsia"/>
          <w:lang w:eastAsia="zh-CN"/>
        </w:rPr>
        <w:t>W</w:t>
      </w:r>
      <w:r w:rsidRPr="008215D4">
        <w:t>a interface</w:t>
      </w:r>
      <w:r w:rsidRPr="008215D4">
        <w:rPr>
          <w:rFonts w:hint="eastAsia"/>
          <w:lang w:eastAsia="zh-CN"/>
        </w:rPr>
        <w:t xml:space="preserve"> point</w:t>
      </w:r>
      <w:r w:rsidRPr="008215D4">
        <w:t>, the SWd reference point shall support the following procedures:</w:t>
      </w:r>
    </w:p>
    <w:p w14:paraId="14D2180E" w14:textId="4B427EEB" w:rsidR="00714063" w:rsidRPr="008215D4" w:rsidRDefault="00714063" w:rsidP="00714063">
      <w:pPr>
        <w:pStyle w:val="B1"/>
        <w:rPr>
          <w:lang w:eastAsia="zh-CN"/>
        </w:rPr>
      </w:pPr>
      <w:r w:rsidRPr="008215D4">
        <w:t>-</w:t>
      </w:r>
      <w:r w:rsidRPr="008215D4">
        <w:tab/>
      </w:r>
      <w:r w:rsidRPr="008215D4">
        <w:rPr>
          <w:rFonts w:hint="eastAsia"/>
        </w:rPr>
        <w:t>A</w:t>
      </w:r>
      <w:r w:rsidRPr="008215D4">
        <w:t xml:space="preserve">uthentication and authorization procedure as defined in </w:t>
      </w:r>
      <w:r w:rsidR="00A65E18" w:rsidRPr="008215D4">
        <w:t>clause</w:t>
      </w:r>
      <w:r w:rsidR="00A65E18">
        <w:t> </w:t>
      </w:r>
      <w:r w:rsidR="00A65E18" w:rsidRPr="008215D4">
        <w:rPr>
          <w:rFonts w:hint="eastAsia"/>
        </w:rPr>
        <w:t>4</w:t>
      </w:r>
      <w:r w:rsidRPr="008215D4">
        <w:rPr>
          <w:rFonts w:hint="eastAsia"/>
        </w:rPr>
        <w:t>.1.2.1</w:t>
      </w:r>
    </w:p>
    <w:p w14:paraId="5AF17BDE" w14:textId="122116D3" w:rsidR="00714063" w:rsidRPr="008215D4" w:rsidRDefault="00714063" w:rsidP="00714063">
      <w:pPr>
        <w:pStyle w:val="B1"/>
        <w:rPr>
          <w:lang w:eastAsia="zh-CN"/>
        </w:rPr>
      </w:pPr>
      <w:r w:rsidRPr="008215D4">
        <w:t>-</w:t>
      </w:r>
      <w:r w:rsidRPr="008215D4">
        <w:tab/>
        <w:t xml:space="preserve">HSS/AAA initiated detach procedures as defined in </w:t>
      </w:r>
      <w:r w:rsidR="00A65E18" w:rsidRPr="008215D4">
        <w:t>clause</w:t>
      </w:r>
      <w:r w:rsidR="00A65E18">
        <w:t> </w:t>
      </w:r>
      <w:r w:rsidR="00A65E18" w:rsidRPr="008215D4">
        <w:rPr>
          <w:rFonts w:hint="eastAsia"/>
          <w:lang w:eastAsia="zh-CN"/>
        </w:rPr>
        <w:t>4</w:t>
      </w:r>
      <w:r w:rsidRPr="008215D4">
        <w:rPr>
          <w:rFonts w:hint="eastAsia"/>
          <w:lang w:eastAsia="zh-CN"/>
        </w:rPr>
        <w:t>.1.2.2</w:t>
      </w:r>
    </w:p>
    <w:p w14:paraId="7D29E8FC" w14:textId="40B0CF53" w:rsidR="00714063" w:rsidRPr="008215D4" w:rsidRDefault="00714063" w:rsidP="00714063">
      <w:pPr>
        <w:pStyle w:val="B1"/>
        <w:rPr>
          <w:lang w:eastAsia="zh-CN"/>
        </w:rPr>
      </w:pPr>
      <w:r w:rsidRPr="008215D4">
        <w:t>-</w:t>
      </w:r>
      <w:r w:rsidRPr="008215D4">
        <w:tab/>
      </w:r>
      <w:r w:rsidRPr="008215D4">
        <w:rPr>
          <w:lang w:val="en-US"/>
        </w:rPr>
        <w:t>Untruste</w:t>
      </w:r>
      <w:r w:rsidRPr="008215D4">
        <w:t xml:space="preserve">d non-3GPP </w:t>
      </w:r>
      <w:r w:rsidRPr="008215D4">
        <w:rPr>
          <w:rFonts w:hint="eastAsia"/>
          <w:lang w:eastAsia="zh-CN"/>
        </w:rPr>
        <w:t>a</w:t>
      </w:r>
      <w:r w:rsidRPr="008215D4">
        <w:t xml:space="preserve">ccess network initiated </w:t>
      </w:r>
      <w:r w:rsidRPr="008215D4">
        <w:rPr>
          <w:rFonts w:hint="eastAsia"/>
          <w:lang w:eastAsia="zh-CN"/>
        </w:rPr>
        <w:t xml:space="preserve">detach </w:t>
      </w:r>
      <w:r w:rsidRPr="008215D4">
        <w:t xml:space="preserve">procedures as defined in </w:t>
      </w:r>
      <w:r w:rsidR="00A65E18" w:rsidRPr="008215D4">
        <w:t>clause</w:t>
      </w:r>
      <w:r w:rsidR="00A65E18">
        <w:t> </w:t>
      </w:r>
      <w:r w:rsidR="00A65E18" w:rsidRPr="008215D4">
        <w:rPr>
          <w:rFonts w:hint="eastAsia"/>
          <w:lang w:eastAsia="zh-CN"/>
        </w:rPr>
        <w:t>4</w:t>
      </w:r>
      <w:r w:rsidRPr="008215D4">
        <w:rPr>
          <w:rFonts w:hint="eastAsia"/>
          <w:lang w:eastAsia="zh-CN"/>
        </w:rPr>
        <w:t>.1.2.3</w:t>
      </w:r>
    </w:p>
    <w:p w14:paraId="4BDBF69E" w14:textId="7FA598C9" w:rsidR="00714063" w:rsidRPr="008215D4" w:rsidRDefault="00714063" w:rsidP="00714063">
      <w:pPr>
        <w:pStyle w:val="B1"/>
        <w:rPr>
          <w:lang w:eastAsia="zh-CN"/>
        </w:rPr>
      </w:pPr>
      <w:r w:rsidRPr="008215D4">
        <w:t>-</w:t>
      </w:r>
      <w:r w:rsidRPr="008215D4">
        <w:tab/>
      </w:r>
      <w:r w:rsidRPr="008215D4">
        <w:rPr>
          <w:lang w:val="en-US"/>
        </w:rPr>
        <w:t>Re-Authentication and Re-Authorization Procedure</w:t>
      </w:r>
      <w:r w:rsidRPr="008215D4">
        <w:t xml:space="preserve"> as defined in </w:t>
      </w:r>
      <w:r w:rsidR="00A65E18" w:rsidRPr="008215D4">
        <w:t>clause</w:t>
      </w:r>
      <w:r w:rsidR="00A65E18">
        <w:t> </w:t>
      </w:r>
      <w:r w:rsidR="00A65E18" w:rsidRPr="008215D4">
        <w:rPr>
          <w:rFonts w:hint="eastAsia"/>
          <w:lang w:eastAsia="zh-CN"/>
        </w:rPr>
        <w:t>4</w:t>
      </w:r>
      <w:r w:rsidRPr="008215D4">
        <w:rPr>
          <w:rFonts w:hint="eastAsia"/>
          <w:lang w:eastAsia="zh-CN"/>
        </w:rPr>
        <w:t>.1.2.4</w:t>
      </w:r>
    </w:p>
    <w:p w14:paraId="5090FAF7" w14:textId="77777777" w:rsidR="00714063" w:rsidRPr="008215D4" w:rsidRDefault="00714063" w:rsidP="00714063">
      <w:pPr>
        <w:rPr>
          <w:lang w:val="en-US" w:eastAsia="zh-CN"/>
        </w:rPr>
      </w:pPr>
      <w:r w:rsidRPr="008215D4">
        <w:rPr>
          <w:lang w:val="en-US"/>
        </w:rPr>
        <w:t xml:space="preserve">For </w:t>
      </w:r>
      <w:r w:rsidRPr="008215D4">
        <w:rPr>
          <w:rFonts w:hint="eastAsia"/>
          <w:lang w:val="en-US" w:eastAsia="zh-CN"/>
        </w:rPr>
        <w:t xml:space="preserve">all these </w:t>
      </w:r>
      <w:r w:rsidRPr="008215D4">
        <w:rPr>
          <w:lang w:val="en-US"/>
        </w:rPr>
        <w:t>procedure</w:t>
      </w:r>
      <w:r w:rsidRPr="008215D4">
        <w:rPr>
          <w:rFonts w:hint="eastAsia"/>
          <w:lang w:val="en-US" w:eastAsia="zh-CN"/>
        </w:rPr>
        <w:t>s</w:t>
      </w:r>
      <w:r w:rsidRPr="008215D4">
        <w:rPr>
          <w:lang w:val="en-US"/>
        </w:rPr>
        <w:t xml:space="preserve">, the 3GPP AAA Proxy shall forward the Diameter commands received from the 3GPP AAA Server and the </w:t>
      </w:r>
      <w:r w:rsidRPr="008215D4">
        <w:rPr>
          <w:rFonts w:hint="eastAsia"/>
          <w:lang w:val="en-US" w:eastAsia="zh-CN"/>
        </w:rPr>
        <w:t>un</w:t>
      </w:r>
      <w:r w:rsidRPr="008215D4">
        <w:rPr>
          <w:lang w:val="en-US"/>
        </w:rPr>
        <w:t>trusted non-3GPP access network as a stateful Diameter proxy, with the following exceptions:</w:t>
      </w:r>
    </w:p>
    <w:p w14:paraId="64F8C153" w14:textId="77777777" w:rsidR="00714063" w:rsidRPr="008215D4" w:rsidRDefault="00714063" w:rsidP="00714063">
      <w:pPr>
        <w:pStyle w:val="B1"/>
      </w:pPr>
      <w:r w:rsidRPr="008215D4">
        <w:t>-</w:t>
      </w:r>
      <w:r w:rsidRPr="008215D4">
        <w:tab/>
        <w:t>The 3GPP AAA Proxy may reject an authentication and authorization request, if roaming is not allowed for the users of the given HPLMN.</w:t>
      </w:r>
    </w:p>
    <w:p w14:paraId="3ED3D0C0" w14:textId="77777777" w:rsidR="00A65E18" w:rsidRPr="008215D4" w:rsidRDefault="00714063" w:rsidP="00714063">
      <w:pPr>
        <w:pStyle w:val="B1"/>
      </w:pPr>
      <w:r w:rsidRPr="008215D4">
        <w:t>-</w:t>
      </w:r>
      <w:r w:rsidRPr="008215D4">
        <w:tab/>
        <w:t xml:space="preserve">When forwarding an authentication and authorization request, the 3GPP AAA Proxy shall insert </w:t>
      </w:r>
      <w:r w:rsidRPr="008215D4">
        <w:rPr>
          <w:rFonts w:hint="eastAsia"/>
          <w:lang w:eastAsia="zh-CN"/>
        </w:rPr>
        <w:t xml:space="preserve">the </w:t>
      </w:r>
      <w:r w:rsidRPr="008215D4">
        <w:t>visited network identifier</w:t>
      </w:r>
      <w:r w:rsidRPr="008215D4">
        <w:rPr>
          <w:rFonts w:hint="eastAsia"/>
          <w:lang w:eastAsia="zh-CN"/>
        </w:rPr>
        <w:t>.</w:t>
      </w:r>
      <w:bookmarkStart w:id="591" w:name="_Toc20213351"/>
      <w:bookmarkStart w:id="592" w:name="_Toc36043832"/>
      <w:bookmarkStart w:id="593" w:name="_Toc44872208"/>
    </w:p>
    <w:p w14:paraId="25D33899" w14:textId="5EFC34E8" w:rsidR="00714063" w:rsidRPr="008215D4" w:rsidRDefault="00714063" w:rsidP="006528F8">
      <w:pPr>
        <w:pStyle w:val="Heading4"/>
      </w:pPr>
      <w:bookmarkStart w:id="594" w:name="_Toc146095365"/>
      <w:r w:rsidRPr="008215D4">
        <w:rPr>
          <w:lang w:val="en-US"/>
        </w:rPr>
        <w:t>6.1.2.3</w:t>
      </w:r>
      <w:r w:rsidRPr="008215D4">
        <w:rPr>
          <w:lang w:val="en-US"/>
        </w:rPr>
        <w:tab/>
      </w:r>
      <w:r w:rsidRPr="008215D4">
        <w:t>PDN GW related procedures</w:t>
      </w:r>
      <w:bookmarkEnd w:id="591"/>
      <w:bookmarkEnd w:id="592"/>
      <w:bookmarkEnd w:id="593"/>
      <w:bookmarkEnd w:id="594"/>
    </w:p>
    <w:p w14:paraId="332EF982" w14:textId="77777777" w:rsidR="00714063" w:rsidRPr="008215D4" w:rsidRDefault="00714063" w:rsidP="00714063">
      <w:r w:rsidRPr="008215D4">
        <w:t>When used in connection with the S6b reference point, the SWd reference point shall support the following procedures:</w:t>
      </w:r>
    </w:p>
    <w:p w14:paraId="6DE75FF1" w14:textId="31539AF1" w:rsidR="00A65E18" w:rsidRPr="008215D4" w:rsidRDefault="00714063" w:rsidP="00714063">
      <w:pPr>
        <w:pStyle w:val="B1"/>
      </w:pPr>
      <w:r w:rsidRPr="008215D4">
        <w:t>-</w:t>
      </w:r>
      <w:r w:rsidRPr="008215D4">
        <w:tab/>
        <w:t xml:space="preserve">Authentication and authorization procedures when using DSMIP as defined in </w:t>
      </w:r>
      <w:r w:rsidR="00A65E18" w:rsidRPr="008215D4">
        <w:t>clause</w:t>
      </w:r>
      <w:r w:rsidR="00A65E18">
        <w:t> </w:t>
      </w:r>
      <w:r w:rsidR="00A65E18" w:rsidRPr="008215D4">
        <w:t>9</w:t>
      </w:r>
      <w:r w:rsidRPr="008215D4">
        <w:t>.1.2.1</w:t>
      </w:r>
    </w:p>
    <w:p w14:paraId="1FB5771E" w14:textId="3C392D66" w:rsidR="00A65E18" w:rsidRPr="008215D4" w:rsidRDefault="00714063" w:rsidP="00714063">
      <w:pPr>
        <w:pStyle w:val="B1"/>
      </w:pPr>
      <w:r w:rsidRPr="008215D4">
        <w:t>-</w:t>
      </w:r>
      <w:r w:rsidRPr="008215D4">
        <w:tab/>
        <w:t xml:space="preserve">Authorization procedures when using NBM as defined in </w:t>
      </w:r>
      <w:r w:rsidR="00A65E18" w:rsidRPr="008215D4">
        <w:t>clause</w:t>
      </w:r>
      <w:r w:rsidR="00A65E18">
        <w:t> </w:t>
      </w:r>
      <w:r w:rsidR="00A65E18" w:rsidRPr="008215D4">
        <w:t>9</w:t>
      </w:r>
      <w:r w:rsidRPr="008215D4">
        <w:t>.1.2.2</w:t>
      </w:r>
    </w:p>
    <w:p w14:paraId="17D2B21D" w14:textId="2E6FDD8A" w:rsidR="00714063" w:rsidRPr="008215D4" w:rsidRDefault="00714063" w:rsidP="00714063">
      <w:pPr>
        <w:pStyle w:val="B1"/>
      </w:pPr>
      <w:r w:rsidRPr="008215D4">
        <w:t>-</w:t>
      </w:r>
      <w:r w:rsidRPr="008215D4">
        <w:tab/>
        <w:t xml:space="preserve">PDN GW initiated session termination procedures as defined in </w:t>
      </w:r>
      <w:r w:rsidR="00A65E18" w:rsidRPr="008215D4">
        <w:t>clause</w:t>
      </w:r>
      <w:r w:rsidR="00A65E18">
        <w:t> </w:t>
      </w:r>
      <w:r w:rsidR="00A65E18" w:rsidRPr="008215D4">
        <w:t>9</w:t>
      </w:r>
      <w:r w:rsidRPr="008215D4">
        <w:t>.1.2.3</w:t>
      </w:r>
    </w:p>
    <w:p w14:paraId="0907B929" w14:textId="0337E187" w:rsidR="00714063" w:rsidRPr="008215D4" w:rsidRDefault="00714063" w:rsidP="00714063">
      <w:pPr>
        <w:pStyle w:val="B1"/>
      </w:pPr>
      <w:r w:rsidRPr="008215D4">
        <w:t>-</w:t>
      </w:r>
      <w:r w:rsidRPr="008215D4">
        <w:tab/>
        <w:t xml:space="preserve">HSS/AAA initiated detach procedures as defined in </w:t>
      </w:r>
      <w:r w:rsidR="00A65E18" w:rsidRPr="008215D4">
        <w:t>clause</w:t>
      </w:r>
      <w:r w:rsidR="00A65E18">
        <w:t> </w:t>
      </w:r>
      <w:r w:rsidR="00A65E18" w:rsidRPr="008215D4">
        <w:t>9</w:t>
      </w:r>
      <w:r w:rsidRPr="008215D4">
        <w:t>.1.2.4</w:t>
      </w:r>
    </w:p>
    <w:p w14:paraId="08571D55" w14:textId="43E80083" w:rsidR="00714063" w:rsidRPr="008215D4" w:rsidRDefault="00714063" w:rsidP="00714063">
      <w:pPr>
        <w:pStyle w:val="B1"/>
      </w:pPr>
      <w:r w:rsidRPr="008215D4">
        <w:t>-</w:t>
      </w:r>
      <w:r w:rsidRPr="008215D4">
        <w:tab/>
        <w:t xml:space="preserve">Service authorization information update procedures as defined in </w:t>
      </w:r>
      <w:r w:rsidR="00A65E18" w:rsidRPr="008215D4">
        <w:t>clause</w:t>
      </w:r>
      <w:r w:rsidR="00A65E18">
        <w:t> </w:t>
      </w:r>
      <w:r w:rsidR="00A65E18" w:rsidRPr="008215D4">
        <w:t>9</w:t>
      </w:r>
      <w:r w:rsidRPr="008215D4">
        <w:t>.1.2.5</w:t>
      </w:r>
    </w:p>
    <w:p w14:paraId="110D0BA4" w14:textId="77777777" w:rsidR="00714063" w:rsidRPr="008215D4" w:rsidRDefault="00714063" w:rsidP="00714063">
      <w:pPr>
        <w:rPr>
          <w:lang w:val="en-US"/>
        </w:rPr>
      </w:pPr>
      <w:r w:rsidRPr="008215D4">
        <w:rPr>
          <w:lang w:val="en-US"/>
        </w:rPr>
        <w:t>For all these procedures, the 3GPP AAA Proxy shall forward the Diameter commands received from the 3GPP AAA Server and the PDN GW as a stateful Diameter proxy, with the following exceptions:</w:t>
      </w:r>
    </w:p>
    <w:p w14:paraId="3C844A2D" w14:textId="77777777" w:rsidR="00714063" w:rsidRPr="008215D4" w:rsidRDefault="00714063" w:rsidP="00714063">
      <w:pPr>
        <w:pStyle w:val="B1"/>
      </w:pPr>
      <w:r w:rsidRPr="008215D4">
        <w:t>-</w:t>
      </w:r>
      <w:r w:rsidRPr="008215D4">
        <w:tab/>
        <w:t>The 3GPP AAA Proxy may reject an authentication or authorization request, if roaming is not allowed for the users of the given HPLMN</w:t>
      </w:r>
    </w:p>
    <w:p w14:paraId="3A1E71A5" w14:textId="77777777" w:rsidR="00714063" w:rsidRPr="008215D4" w:rsidRDefault="00714063" w:rsidP="00714063">
      <w:pPr>
        <w:pStyle w:val="B1"/>
      </w:pPr>
      <w:r w:rsidRPr="008215D4">
        <w:t>-</w:t>
      </w:r>
      <w:r w:rsidRPr="008215D4">
        <w:tab/>
        <w:t>The 3GPP AAA Proxy may modify the service authorization information in the authorization answers that it forwards to the PDN GW, in order to enforce the QoS limitations according to the local policies and the roaming agreement with the home operator.</w:t>
      </w:r>
    </w:p>
    <w:p w14:paraId="3CFAA3DA" w14:textId="128A2870" w:rsidR="00714063" w:rsidRDefault="00714063" w:rsidP="00714063">
      <w:pPr>
        <w:pStyle w:val="NO"/>
        <w:rPr>
          <w:lang w:val="en-US"/>
        </w:rPr>
      </w:pPr>
      <w:r w:rsidRPr="008215D4">
        <w:t>NOTE:</w:t>
      </w:r>
      <w:r w:rsidRPr="008215D4">
        <w:tab/>
      </w:r>
      <w:r w:rsidRPr="008215D4">
        <w:rPr>
          <w:lang w:val="en-US"/>
        </w:rPr>
        <w:t xml:space="preserve">For more detailed behavior of the 3GPP AAA Proxy, refer to </w:t>
      </w:r>
      <w:r>
        <w:rPr>
          <w:lang w:val="en-US"/>
        </w:rPr>
        <w:t>clause</w:t>
      </w:r>
      <w:r w:rsidRPr="008215D4">
        <w:rPr>
          <w:lang w:val="en-US"/>
        </w:rPr>
        <w:t>s 9.1.2.1.4, 9.1.2.2.4, 9.1.2.3.4, and 9.1.2.4.4, respectively.</w:t>
      </w:r>
    </w:p>
    <w:p w14:paraId="3DE19205" w14:textId="7110318B" w:rsidR="00CD2FE5" w:rsidRPr="008215D4" w:rsidRDefault="00CD2FE5" w:rsidP="00CD2FE5">
      <w:pPr>
        <w:pStyle w:val="Heading4"/>
      </w:pPr>
      <w:bookmarkStart w:id="595" w:name="_Toc120026637"/>
      <w:bookmarkStart w:id="596" w:name="_Toc146095366"/>
      <w:r w:rsidRPr="008215D4">
        <w:rPr>
          <w:lang w:val="en-US"/>
        </w:rPr>
        <w:t>6.1.2.</w:t>
      </w:r>
      <w:r>
        <w:rPr>
          <w:lang w:val="en-US"/>
        </w:rPr>
        <w:t>4</w:t>
      </w:r>
      <w:r w:rsidRPr="008215D4">
        <w:rPr>
          <w:lang w:val="en-US"/>
        </w:rPr>
        <w:tab/>
      </w:r>
      <w:bookmarkEnd w:id="595"/>
      <w:r>
        <w:rPr>
          <w:lang w:val="en-US"/>
        </w:rPr>
        <w:t>SWd' procedures for NSWO in 5GS</w:t>
      </w:r>
      <w:bookmarkEnd w:id="596"/>
    </w:p>
    <w:p w14:paraId="11ABAFB9" w14:textId="77777777" w:rsidR="00CD2FE5" w:rsidRDefault="00CD2FE5" w:rsidP="00CD2FE5">
      <w:r>
        <w:t>The SWd' interface between the 3GPP AAA Proxy,</w:t>
      </w:r>
      <w:r w:rsidRPr="0063188C">
        <w:t xml:space="preserve"> </w:t>
      </w:r>
      <w:r>
        <w:t xml:space="preserve">possibly via an intermediate 3GPP AAA Proxy, and the NSWOF shall support the same procedures as defined </w:t>
      </w:r>
      <w:r>
        <w:rPr>
          <w:lang w:val="en-US"/>
        </w:rPr>
        <w:t>for SWa'</w:t>
      </w:r>
      <w:r w:rsidRPr="0034440C">
        <w:t xml:space="preserve"> </w:t>
      </w:r>
      <w:r>
        <w:t>in clause </w:t>
      </w:r>
      <w:r w:rsidRPr="008215D4">
        <w:rPr>
          <w:lang w:val="en-US"/>
        </w:rPr>
        <w:t>4.1.2.</w:t>
      </w:r>
      <w:r>
        <w:rPr>
          <w:lang w:val="en-US"/>
        </w:rPr>
        <w:t>5</w:t>
      </w:r>
      <w:r>
        <w:t>.</w:t>
      </w:r>
    </w:p>
    <w:p w14:paraId="028100E3" w14:textId="77777777" w:rsidR="00CD2FE5" w:rsidRPr="008215D4" w:rsidRDefault="00CD2FE5" w:rsidP="00CD2FE5">
      <w:pPr>
        <w:rPr>
          <w:lang w:val="en-US" w:eastAsia="zh-CN"/>
        </w:rPr>
      </w:pPr>
      <w:r w:rsidRPr="008215D4">
        <w:rPr>
          <w:lang w:val="en-US"/>
        </w:rPr>
        <w:t xml:space="preserve">For </w:t>
      </w:r>
      <w:r w:rsidRPr="008215D4">
        <w:rPr>
          <w:rFonts w:hint="eastAsia"/>
          <w:lang w:val="en-US" w:eastAsia="zh-CN"/>
        </w:rPr>
        <w:t xml:space="preserve">these </w:t>
      </w:r>
      <w:r w:rsidRPr="008215D4">
        <w:rPr>
          <w:lang w:val="en-US"/>
        </w:rPr>
        <w:t>procedure</w:t>
      </w:r>
      <w:r w:rsidRPr="008215D4">
        <w:rPr>
          <w:rFonts w:hint="eastAsia"/>
          <w:lang w:val="en-US" w:eastAsia="zh-CN"/>
        </w:rPr>
        <w:t>s</w:t>
      </w:r>
      <w:r w:rsidRPr="008215D4">
        <w:rPr>
          <w:lang w:val="en-US"/>
        </w:rPr>
        <w:t xml:space="preserve">, the 3GPP AAA Proxy shall forward the Diameter commands received from the </w:t>
      </w:r>
      <w:r>
        <w:rPr>
          <w:lang w:val="en-US"/>
        </w:rPr>
        <w:t>NSWOF</w:t>
      </w:r>
      <w:r w:rsidRPr="008215D4">
        <w:rPr>
          <w:lang w:val="en-US"/>
        </w:rPr>
        <w:t xml:space="preserve"> and the </w:t>
      </w:r>
      <w:r w:rsidRPr="008215D4">
        <w:rPr>
          <w:rFonts w:hint="eastAsia"/>
          <w:lang w:val="en-US" w:eastAsia="zh-CN"/>
        </w:rPr>
        <w:t>un</w:t>
      </w:r>
      <w:r w:rsidRPr="008215D4">
        <w:rPr>
          <w:lang w:val="en-US"/>
        </w:rPr>
        <w:t>trusted non-3GPP access network as a stateful Diameter proxy, with the following exceptions:</w:t>
      </w:r>
    </w:p>
    <w:p w14:paraId="2A0BAC2E" w14:textId="77777777" w:rsidR="00CD2FE5" w:rsidRPr="008215D4" w:rsidRDefault="00CD2FE5" w:rsidP="00CD2FE5">
      <w:pPr>
        <w:pStyle w:val="B1"/>
      </w:pPr>
      <w:r w:rsidRPr="008215D4">
        <w:lastRenderedPageBreak/>
        <w:t>-</w:t>
      </w:r>
      <w:r w:rsidRPr="008215D4">
        <w:tab/>
        <w:t>The 3GPP AAA Proxy may reject an authentication and authorization request, if roaming is not allowed for the users of the given HPLMN.</w:t>
      </w:r>
    </w:p>
    <w:p w14:paraId="593E1612" w14:textId="6BC7F376" w:rsidR="00CD2FE5" w:rsidRPr="008215D4" w:rsidRDefault="00CD2FE5" w:rsidP="00CD2FE5">
      <w:pPr>
        <w:pStyle w:val="B1"/>
      </w:pPr>
      <w:r w:rsidRPr="008215D4">
        <w:t>-</w:t>
      </w:r>
      <w:r w:rsidRPr="008215D4">
        <w:tab/>
        <w:t xml:space="preserve">When forwarding an authentication and authorization request, the 3GPP AAA Proxy shall insert </w:t>
      </w:r>
      <w:r w:rsidRPr="008215D4">
        <w:rPr>
          <w:rFonts w:hint="eastAsia"/>
          <w:lang w:eastAsia="zh-CN"/>
        </w:rPr>
        <w:t xml:space="preserve">the </w:t>
      </w:r>
      <w:r w:rsidRPr="008215D4">
        <w:t>visited network identifier</w:t>
      </w:r>
      <w:r w:rsidRPr="008215D4">
        <w:rPr>
          <w:rFonts w:hint="eastAsia"/>
          <w:lang w:eastAsia="zh-CN"/>
        </w:rPr>
        <w:t>.</w:t>
      </w:r>
    </w:p>
    <w:p w14:paraId="766CC506" w14:textId="77777777" w:rsidR="00714063" w:rsidRPr="008215D4" w:rsidRDefault="00714063" w:rsidP="00790E97">
      <w:pPr>
        <w:pStyle w:val="Heading2"/>
        <w:rPr>
          <w:lang w:val="en-US"/>
        </w:rPr>
      </w:pPr>
      <w:bookmarkStart w:id="597" w:name="_Toc20213352"/>
      <w:bookmarkStart w:id="598" w:name="_Toc36043833"/>
      <w:bookmarkStart w:id="599" w:name="_Toc44872209"/>
      <w:bookmarkStart w:id="600" w:name="_Toc146095367"/>
      <w:r w:rsidRPr="00790E97">
        <w:t>6.2</w:t>
      </w:r>
      <w:r w:rsidRPr="00790E97">
        <w:tab/>
        <w:t>Protocol Specification</w:t>
      </w:r>
      <w:bookmarkEnd w:id="597"/>
      <w:bookmarkEnd w:id="598"/>
      <w:bookmarkEnd w:id="599"/>
      <w:bookmarkEnd w:id="600"/>
    </w:p>
    <w:p w14:paraId="27174703" w14:textId="77777777" w:rsidR="00A65E18" w:rsidRPr="008215D4" w:rsidRDefault="00714063" w:rsidP="006528F8">
      <w:pPr>
        <w:pStyle w:val="Heading3"/>
      </w:pPr>
      <w:bookmarkStart w:id="601" w:name="_Toc20213353"/>
      <w:bookmarkStart w:id="602" w:name="_Toc36043834"/>
      <w:bookmarkStart w:id="603" w:name="_Toc44872210"/>
      <w:bookmarkStart w:id="604" w:name="_Toc146095368"/>
      <w:r w:rsidRPr="008215D4">
        <w:rPr>
          <w:lang w:val="en-US"/>
        </w:rPr>
        <w:t>6.2.1</w:t>
      </w:r>
      <w:r w:rsidRPr="008215D4">
        <w:rPr>
          <w:lang w:val="en-US"/>
        </w:rPr>
        <w:tab/>
        <w:t>General</w:t>
      </w:r>
      <w:bookmarkEnd w:id="601"/>
      <w:bookmarkEnd w:id="602"/>
      <w:bookmarkEnd w:id="603"/>
      <w:bookmarkEnd w:id="604"/>
    </w:p>
    <w:p w14:paraId="40BF77F8" w14:textId="430C05B9" w:rsidR="00714063" w:rsidRPr="008215D4" w:rsidRDefault="00714063" w:rsidP="00714063">
      <w:r w:rsidRPr="008215D4">
        <w:t>The SWd reference point shall be based on Diameter, as defined in IETF RFC 6733 [58] and contain the following additions and extensions:</w:t>
      </w:r>
    </w:p>
    <w:p w14:paraId="0C6A47DA" w14:textId="2509C4FC"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6453391B" w14:textId="2541A7AE"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67C2A283" w14:textId="7E85802E" w:rsidR="00714063" w:rsidRPr="008215D4" w:rsidRDefault="00714063" w:rsidP="00714063">
      <w:pPr>
        <w:pStyle w:val="B2"/>
      </w:pPr>
      <w:r w:rsidRPr="008215D4">
        <w:t>-</w:t>
      </w:r>
      <w:r w:rsidRPr="008215D4">
        <w:tab/>
      </w:r>
      <w:r w:rsidRPr="008215D4">
        <w:rPr>
          <w:lang w:eastAsia="zh-CN"/>
        </w:rPr>
        <w:t xml:space="preserve">IETF </w:t>
      </w:r>
      <w:r w:rsidRPr="008215D4">
        <w:t>RFC 5779</w:t>
      </w:r>
      <w:r w:rsidR="00A65E18">
        <w:rPr>
          <w:lang w:eastAsia="zh-CN"/>
        </w:rPr>
        <w:t> </w:t>
      </w:r>
      <w:r w:rsidR="00A65E18" w:rsidRPr="008215D4">
        <w:rPr>
          <w:lang w:eastAsia="zh-CN"/>
        </w:rPr>
        <w:t>[</w:t>
      </w:r>
      <w:r w:rsidRPr="008215D4">
        <w:rPr>
          <w:lang w:eastAsia="zh-CN"/>
        </w:rPr>
        <w:t>2], which defines Diameter extensions and application for PMIPv6 MAG to AAA and LMA to AAA interfaces.</w:t>
      </w:r>
    </w:p>
    <w:p w14:paraId="30E17666" w14:textId="6BE44A07"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487F5BA" w14:textId="77777777" w:rsidR="00714063" w:rsidRPr="008215D4" w:rsidRDefault="00714063" w:rsidP="00714063">
      <w:r w:rsidRPr="008215D4">
        <w:t>There is no separate application ID defined for the SWd interface. The application ID used by the 3GPP AAA Proxy depends on the command sent over SWd.</w:t>
      </w:r>
    </w:p>
    <w:p w14:paraId="7EEAD621" w14:textId="77777777" w:rsidR="00714063" w:rsidRPr="008215D4" w:rsidRDefault="00714063" w:rsidP="00714063">
      <w:pPr>
        <w:pStyle w:val="NO"/>
      </w:pPr>
      <w:r w:rsidRPr="008215D4">
        <w:t>NOTE:</w:t>
      </w:r>
      <w:r w:rsidRPr="008215D4">
        <w:tab/>
        <w:t>Even though the 3GPP AAA Proxy may add new AVPs to the Diameter commands forwarded to/from the 3GPP AAA Server, there is no AVP present in the SWd reference point that would not be present in the interface that is used in connection with it. Therefore, the same Application ID can be used.</w:t>
      </w:r>
    </w:p>
    <w:p w14:paraId="57D581FA" w14:textId="77777777" w:rsidR="00A65E18" w:rsidRPr="008215D4" w:rsidRDefault="00714063" w:rsidP="006528F8">
      <w:pPr>
        <w:pStyle w:val="Heading3"/>
      </w:pPr>
      <w:bookmarkStart w:id="605" w:name="_Toc20213354"/>
      <w:bookmarkStart w:id="606" w:name="_Toc36043835"/>
      <w:bookmarkStart w:id="607" w:name="_Toc44872211"/>
      <w:bookmarkStart w:id="608" w:name="_Toc146095369"/>
      <w:r w:rsidRPr="008215D4">
        <w:rPr>
          <w:lang w:val="en-US"/>
        </w:rPr>
        <w:t>6.2.2</w:t>
      </w:r>
      <w:r w:rsidRPr="008215D4">
        <w:rPr>
          <w:lang w:val="en-US"/>
        </w:rPr>
        <w:tab/>
        <w:t>Commands</w:t>
      </w:r>
      <w:bookmarkStart w:id="609" w:name="_Toc20213355"/>
      <w:bookmarkStart w:id="610" w:name="_Toc36043836"/>
      <w:bookmarkStart w:id="611" w:name="_Toc44872212"/>
      <w:bookmarkEnd w:id="605"/>
      <w:bookmarkEnd w:id="606"/>
      <w:bookmarkEnd w:id="607"/>
      <w:bookmarkEnd w:id="608"/>
    </w:p>
    <w:p w14:paraId="4ADC79DC" w14:textId="34E82B56" w:rsidR="00714063" w:rsidRPr="008215D4" w:rsidRDefault="00714063" w:rsidP="006528F8">
      <w:pPr>
        <w:pStyle w:val="Heading4"/>
        <w:rPr>
          <w:lang w:val="en-US"/>
        </w:rPr>
      </w:pPr>
      <w:bookmarkStart w:id="612" w:name="_Toc146095370"/>
      <w:r w:rsidRPr="008215D4">
        <w:rPr>
          <w:lang w:val="en-US"/>
        </w:rPr>
        <w:t>6.2.2.1</w:t>
      </w:r>
      <w:r w:rsidRPr="008215D4">
        <w:rPr>
          <w:lang w:val="en-US"/>
        </w:rPr>
        <w:tab/>
      </w:r>
      <w:r w:rsidRPr="008215D4">
        <w:t xml:space="preserve">Commands used in connection with the </w:t>
      </w:r>
      <w:r w:rsidRPr="008215D4">
        <w:rPr>
          <w:lang w:val="en-US"/>
        </w:rPr>
        <w:t>STa interface</w:t>
      </w:r>
      <w:bookmarkEnd w:id="609"/>
      <w:bookmarkEnd w:id="610"/>
      <w:bookmarkEnd w:id="611"/>
      <w:bookmarkEnd w:id="612"/>
    </w:p>
    <w:p w14:paraId="073BD2AE" w14:textId="77777777" w:rsidR="00714063" w:rsidRPr="008215D4" w:rsidRDefault="00714063" w:rsidP="00714063">
      <w:pPr>
        <w:rPr>
          <w:noProof/>
          <w:lang w:val="en-US"/>
        </w:rPr>
      </w:pPr>
    </w:p>
    <w:p w14:paraId="1D0E03F4" w14:textId="77777777" w:rsidR="00714063" w:rsidRPr="008215D4" w:rsidRDefault="00714063" w:rsidP="006528F8">
      <w:pPr>
        <w:pStyle w:val="Heading5"/>
        <w:rPr>
          <w:lang w:val="en-US"/>
        </w:rPr>
      </w:pPr>
      <w:bookmarkStart w:id="613" w:name="_Toc20213356"/>
      <w:bookmarkStart w:id="614" w:name="_Toc36043837"/>
      <w:bookmarkStart w:id="615" w:name="_Toc44872213"/>
      <w:bookmarkStart w:id="616" w:name="_Toc146095371"/>
      <w:r w:rsidRPr="008215D4">
        <w:rPr>
          <w:lang w:val="en-US"/>
        </w:rPr>
        <w:t>6.2.2.1.1</w:t>
      </w:r>
      <w:r w:rsidRPr="008215D4">
        <w:rPr>
          <w:lang w:val="en-US"/>
        </w:rPr>
        <w:tab/>
      </w:r>
      <w:r w:rsidRPr="008215D4">
        <w:t xml:space="preserve">Commands </w:t>
      </w:r>
      <w:r w:rsidRPr="008215D4">
        <w:rPr>
          <w:lang w:val="en-US"/>
        </w:rPr>
        <w:t xml:space="preserve">for STa PMIPv6 </w:t>
      </w:r>
      <w:r w:rsidRPr="008215D4">
        <w:rPr>
          <w:rFonts w:hint="eastAsia"/>
          <w:lang w:val="en-US" w:eastAsia="zh-CN"/>
        </w:rPr>
        <w:t>or GTPv2</w:t>
      </w:r>
      <w:r w:rsidRPr="008215D4">
        <w:rPr>
          <w:lang w:val="en-US" w:eastAsia="zh-CN"/>
        </w:rPr>
        <w:t xml:space="preserve"> </w:t>
      </w:r>
      <w:r w:rsidRPr="008215D4">
        <w:rPr>
          <w:lang w:val="en-US"/>
        </w:rPr>
        <w:t>authentication and authorization procedures</w:t>
      </w:r>
      <w:bookmarkEnd w:id="613"/>
      <w:bookmarkEnd w:id="614"/>
      <w:bookmarkEnd w:id="615"/>
      <w:bookmarkEnd w:id="616"/>
    </w:p>
    <w:p w14:paraId="3DBA5798" w14:textId="77777777" w:rsidR="00714063" w:rsidRPr="008215D4" w:rsidRDefault="00714063" w:rsidP="006528F8">
      <w:pPr>
        <w:pStyle w:val="H6"/>
      </w:pPr>
      <w:bookmarkStart w:id="617" w:name="_Toc20213357"/>
      <w:bookmarkStart w:id="618" w:name="_Toc36043838"/>
      <w:bookmarkStart w:id="619" w:name="_Toc44872214"/>
      <w:r w:rsidRPr="008215D4">
        <w:rPr>
          <w:lang w:eastAsia="zh-CN"/>
        </w:rPr>
        <w:t>6.2.2.1.1.1</w:t>
      </w:r>
      <w:r w:rsidRPr="008215D4">
        <w:rPr>
          <w:lang w:eastAsia="zh-CN"/>
        </w:rPr>
        <w:tab/>
        <w:t>Diameter-EAP-Request (DER) Command</w:t>
      </w:r>
      <w:bookmarkEnd w:id="617"/>
      <w:bookmarkEnd w:id="618"/>
      <w:bookmarkEnd w:id="619"/>
    </w:p>
    <w:p w14:paraId="30BF45A6" w14:textId="760A1DA7" w:rsidR="00714063" w:rsidRPr="008215D4" w:rsidRDefault="00714063" w:rsidP="00714063">
      <w:r w:rsidRPr="008215D4">
        <w:t>The Diameter-EAP-Request (DER) command, indicated by the Command-Code field set to 268 and the "R" bit set in the Command Flags field, is sent from a trusted non-3GPP access network NAS to a 3GPP AAA server. The ABNF is re-used from the IETF RFC 5779</w:t>
      </w:r>
      <w:r w:rsidR="00A65E18">
        <w:t> </w:t>
      </w:r>
      <w:r w:rsidR="00A65E18" w:rsidRPr="008215D4">
        <w:rPr>
          <w:lang w:val="en-US"/>
        </w:rPr>
        <w:t>[</w:t>
      </w:r>
      <w:r w:rsidRPr="008215D4">
        <w:rPr>
          <w:lang w:val="en-US"/>
        </w:rPr>
        <w:t>2]</w:t>
      </w:r>
      <w:r w:rsidRPr="008215D4">
        <w:t>.</w:t>
      </w:r>
    </w:p>
    <w:p w14:paraId="34DFCC91" w14:textId="77777777" w:rsidR="00714063" w:rsidRPr="008215D4" w:rsidRDefault="00714063" w:rsidP="00714063">
      <w:pPr>
        <w:spacing w:after="0"/>
        <w:ind w:left="852" w:firstLine="284"/>
      </w:pPr>
      <w:bookmarkStart w:id="620" w:name="_PERM_MCCTEMPBM_CRPT92000130___2"/>
      <w:r w:rsidRPr="008215D4">
        <w:t xml:space="preserve">&lt; </w:t>
      </w:r>
      <w:r w:rsidRPr="008215D4">
        <w:rPr>
          <w:lang w:val="en-US"/>
        </w:rPr>
        <w:t>Diameter-EAP-Request</w:t>
      </w:r>
      <w:r w:rsidRPr="008215D4">
        <w:t xml:space="preserve"> &gt; ::=</w:t>
      </w:r>
      <w:r w:rsidRPr="008215D4">
        <w:tab/>
        <w:t xml:space="preserve">&lt; </w:t>
      </w:r>
      <w:r w:rsidRPr="008215D4">
        <w:rPr>
          <w:lang w:val="en-US"/>
        </w:rPr>
        <w:t>Diameter Header: 268, REQ, PXY,</w:t>
      </w:r>
      <w:r w:rsidRPr="008215D4">
        <w:rPr>
          <w:lang w:eastAsia="zh-CN"/>
        </w:rPr>
        <w:t xml:space="preserve"> 16777250</w:t>
      </w:r>
      <w:r w:rsidRPr="008215D4">
        <w:t xml:space="preserve"> &gt;</w:t>
      </w:r>
    </w:p>
    <w:p w14:paraId="08B7B9A9" w14:textId="77777777" w:rsidR="00714063" w:rsidRPr="008215D4" w:rsidRDefault="00714063" w:rsidP="00714063">
      <w:pPr>
        <w:spacing w:after="0"/>
        <w:ind w:left="3692" w:firstLine="284"/>
      </w:pPr>
      <w:bookmarkStart w:id="621" w:name="_PERM_MCCTEMPBM_CRPT92000131___2"/>
      <w:bookmarkEnd w:id="620"/>
      <w:r w:rsidRPr="008215D4">
        <w:t>&lt; Session-Id &gt;</w:t>
      </w:r>
    </w:p>
    <w:p w14:paraId="0B5A39DA" w14:textId="77777777" w:rsidR="00714063" w:rsidRPr="008215D4" w:rsidRDefault="00714063" w:rsidP="00714063">
      <w:pPr>
        <w:spacing w:after="0"/>
        <w:ind w:left="3692" w:firstLine="284"/>
      </w:pPr>
      <w:r w:rsidRPr="008215D4">
        <w:t>[ DRMP ]</w:t>
      </w:r>
    </w:p>
    <w:p w14:paraId="1F6A0F2D" w14:textId="77777777" w:rsidR="00714063" w:rsidRPr="008215D4" w:rsidRDefault="00714063" w:rsidP="00714063">
      <w:pPr>
        <w:spacing w:after="0"/>
        <w:ind w:left="3692" w:firstLine="284"/>
      </w:pPr>
      <w:r w:rsidRPr="008215D4">
        <w:t>{ Auth-Application-Id }</w:t>
      </w:r>
    </w:p>
    <w:p w14:paraId="42D506EA" w14:textId="77777777" w:rsidR="00714063" w:rsidRPr="008215D4" w:rsidRDefault="00714063" w:rsidP="00714063">
      <w:pPr>
        <w:spacing w:after="0"/>
        <w:ind w:left="3692" w:firstLine="284"/>
      </w:pPr>
      <w:r w:rsidRPr="008215D4">
        <w:t>{ Origin-Host }</w:t>
      </w:r>
    </w:p>
    <w:p w14:paraId="0177297C" w14:textId="77777777" w:rsidR="00714063" w:rsidRPr="008215D4" w:rsidRDefault="00714063" w:rsidP="00714063">
      <w:pPr>
        <w:spacing w:after="0"/>
        <w:ind w:left="3692" w:firstLine="284"/>
      </w:pPr>
      <w:r w:rsidRPr="008215D4">
        <w:t>{ Origin-Realm }</w:t>
      </w:r>
    </w:p>
    <w:p w14:paraId="537F31CB"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51A617FB"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6BF2D850"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E6176FD"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5C1EA08D" w14:textId="77777777" w:rsidR="00714063" w:rsidRPr="008215D4" w:rsidRDefault="00714063" w:rsidP="00714063">
      <w:pPr>
        <w:spacing w:after="0"/>
        <w:ind w:left="3692" w:firstLine="284"/>
      </w:pPr>
      <w:r w:rsidRPr="008215D4">
        <w:t>[ User-Name ]</w:t>
      </w:r>
    </w:p>
    <w:p w14:paraId="1E02167E" w14:textId="77777777" w:rsidR="00714063" w:rsidRPr="008215D4" w:rsidRDefault="00714063" w:rsidP="00714063">
      <w:pPr>
        <w:spacing w:after="0"/>
        <w:ind w:left="3692" w:firstLine="284"/>
      </w:pPr>
      <w:r w:rsidRPr="008215D4">
        <w:t>[ Calling-Station-Id ]</w:t>
      </w:r>
    </w:p>
    <w:p w14:paraId="5125AE5F" w14:textId="77777777" w:rsidR="00714063" w:rsidRPr="008215D4" w:rsidRDefault="00714063" w:rsidP="00714063">
      <w:pPr>
        <w:spacing w:after="0"/>
        <w:ind w:left="3692" w:firstLine="284"/>
        <w:rPr>
          <w:lang w:val="en-US"/>
        </w:rPr>
      </w:pPr>
      <w:r w:rsidRPr="008215D4">
        <w:rPr>
          <w:lang w:val="en-US"/>
        </w:rPr>
        <w:t>…</w:t>
      </w:r>
    </w:p>
    <w:p w14:paraId="2D9F611B" w14:textId="77777777" w:rsidR="00714063" w:rsidRPr="008215D4" w:rsidRDefault="00714063" w:rsidP="00714063">
      <w:pPr>
        <w:spacing w:after="0"/>
        <w:ind w:left="3692" w:firstLine="284"/>
        <w:rPr>
          <w:lang w:val="en-US"/>
        </w:rPr>
      </w:pPr>
      <w:r w:rsidRPr="008215D4">
        <w:rPr>
          <w:lang w:val="en-US"/>
        </w:rPr>
        <w:t>[ RAT-Type ]</w:t>
      </w:r>
    </w:p>
    <w:p w14:paraId="565D268B" w14:textId="77777777" w:rsidR="00714063" w:rsidRPr="008215D4" w:rsidRDefault="00714063" w:rsidP="00714063">
      <w:pPr>
        <w:spacing w:after="0"/>
        <w:ind w:left="3692" w:firstLine="284"/>
        <w:rPr>
          <w:lang w:val="en-US"/>
        </w:rPr>
      </w:pPr>
      <w:r w:rsidRPr="008215D4">
        <w:rPr>
          <w:lang w:val="en-US"/>
        </w:rPr>
        <w:lastRenderedPageBreak/>
        <w:t>[ ANID ]</w:t>
      </w:r>
    </w:p>
    <w:p w14:paraId="4E9C8540" w14:textId="77777777" w:rsidR="00714063" w:rsidRPr="008215D4" w:rsidRDefault="00714063" w:rsidP="00714063">
      <w:pPr>
        <w:spacing w:after="0"/>
        <w:ind w:left="3692" w:firstLine="284"/>
        <w:rPr>
          <w:lang w:val="en-US"/>
        </w:rPr>
      </w:pPr>
      <w:r w:rsidRPr="008215D4">
        <w:rPr>
          <w:lang w:val="en-US"/>
        </w:rPr>
        <w:t>[ QoS-Capability ]</w:t>
      </w:r>
    </w:p>
    <w:p w14:paraId="65B0D186" w14:textId="77777777" w:rsidR="00714063" w:rsidRPr="008215D4" w:rsidRDefault="00714063" w:rsidP="00714063">
      <w:pPr>
        <w:spacing w:after="0"/>
        <w:ind w:left="3692" w:firstLine="284"/>
        <w:rPr>
          <w:lang w:val="en-US"/>
        </w:rPr>
      </w:pPr>
      <w:r w:rsidRPr="008215D4">
        <w:rPr>
          <w:lang w:val="en-US"/>
        </w:rPr>
        <w:t>[ MIP6-Feature-Vector ]</w:t>
      </w:r>
    </w:p>
    <w:p w14:paraId="4B62E363" w14:textId="77777777" w:rsidR="00714063" w:rsidRPr="008215D4" w:rsidRDefault="00714063" w:rsidP="00714063">
      <w:pPr>
        <w:spacing w:after="0"/>
        <w:ind w:left="3692" w:firstLine="284"/>
        <w:rPr>
          <w:b/>
          <w:bCs/>
        </w:rPr>
      </w:pPr>
      <w:r w:rsidRPr="008215D4">
        <w:rPr>
          <w:b/>
          <w:bCs/>
        </w:rPr>
        <w:t xml:space="preserve">[ </w:t>
      </w:r>
      <w:r w:rsidRPr="008215D4">
        <w:rPr>
          <w:b/>
          <w:bCs/>
          <w:lang w:val="en-US"/>
        </w:rPr>
        <w:t>Visited-Network-Identifier ]</w:t>
      </w:r>
    </w:p>
    <w:p w14:paraId="2BBA2169" w14:textId="77777777" w:rsidR="00714063" w:rsidRPr="008215D4" w:rsidRDefault="00714063" w:rsidP="00714063">
      <w:pPr>
        <w:spacing w:after="0"/>
        <w:ind w:left="3692" w:firstLine="284"/>
        <w:rPr>
          <w:bCs/>
        </w:rPr>
      </w:pPr>
      <w:r w:rsidRPr="008215D4">
        <w:rPr>
          <w:bCs/>
        </w:rPr>
        <w:t>[ Service-Selection ]</w:t>
      </w:r>
    </w:p>
    <w:p w14:paraId="1EA087D2" w14:textId="77777777" w:rsidR="00714063" w:rsidRPr="008215D4" w:rsidRDefault="00714063" w:rsidP="00714063">
      <w:pPr>
        <w:spacing w:after="0"/>
        <w:ind w:left="3692" w:firstLine="284"/>
        <w:rPr>
          <w:bCs/>
        </w:rPr>
      </w:pPr>
      <w:r w:rsidRPr="008215D4">
        <w:rPr>
          <w:bCs/>
        </w:rPr>
        <w:t>[ Terminal-Information ]</w:t>
      </w:r>
    </w:p>
    <w:p w14:paraId="0F87527E" w14:textId="77777777" w:rsidR="00714063" w:rsidRPr="008215D4" w:rsidRDefault="00714063" w:rsidP="00714063">
      <w:pPr>
        <w:spacing w:after="0"/>
        <w:ind w:left="3692" w:firstLine="284"/>
        <w:rPr>
          <w:bCs/>
        </w:rPr>
      </w:pPr>
      <w:r w:rsidRPr="008215D4">
        <w:rPr>
          <w:bCs/>
        </w:rPr>
        <w:t>[ AN-Trusted ]</w:t>
      </w:r>
    </w:p>
    <w:p w14:paraId="55745F06" w14:textId="77777777" w:rsidR="00714063" w:rsidRPr="008215D4" w:rsidRDefault="00714063" w:rsidP="00714063">
      <w:pPr>
        <w:spacing w:after="0"/>
        <w:ind w:left="3692" w:firstLine="284"/>
        <w:rPr>
          <w:lang w:val="en-US"/>
        </w:rPr>
      </w:pPr>
      <w:r w:rsidRPr="008215D4">
        <w:rPr>
          <w:lang w:val="en-US"/>
        </w:rPr>
        <w:t>[ Full-Network-Name ]</w:t>
      </w:r>
    </w:p>
    <w:p w14:paraId="6C6E4C4F" w14:textId="77777777" w:rsidR="00714063" w:rsidRPr="008215D4" w:rsidRDefault="00714063" w:rsidP="00714063">
      <w:pPr>
        <w:spacing w:after="0"/>
        <w:ind w:left="3692" w:firstLine="284"/>
        <w:rPr>
          <w:lang w:val="en-US"/>
        </w:rPr>
      </w:pPr>
      <w:r w:rsidRPr="008215D4">
        <w:rPr>
          <w:lang w:val="en-US"/>
        </w:rPr>
        <w:t>[ Short-Network-Name ]</w:t>
      </w:r>
    </w:p>
    <w:p w14:paraId="6A6F719D" w14:textId="77777777" w:rsidR="00A65E18" w:rsidRPr="008215D4" w:rsidRDefault="00714063" w:rsidP="00714063">
      <w:pPr>
        <w:spacing w:after="0"/>
        <w:ind w:left="3692" w:firstLine="284"/>
        <w:rPr>
          <w:lang w:val="en-US"/>
        </w:rPr>
      </w:pPr>
      <w:r w:rsidRPr="008215D4">
        <w:rPr>
          <w:lang w:val="en-US"/>
        </w:rPr>
        <w:t>*[ Supported-Features ]</w:t>
      </w:r>
    </w:p>
    <w:p w14:paraId="25AD22A8" w14:textId="77777777" w:rsidR="00A65E18" w:rsidRPr="008215D4" w:rsidRDefault="00714063" w:rsidP="00714063">
      <w:pPr>
        <w:spacing w:after="0"/>
        <w:ind w:left="3692" w:firstLine="284"/>
        <w:rPr>
          <w:bCs/>
        </w:rPr>
      </w:pPr>
      <w:r w:rsidRPr="008215D4">
        <w:rPr>
          <w:bCs/>
        </w:rPr>
        <w:t>[ WLAN-Identifier ]</w:t>
      </w:r>
    </w:p>
    <w:p w14:paraId="378C1F25" w14:textId="77777777" w:rsidR="00A65E18" w:rsidRPr="008215D4" w:rsidRDefault="00714063" w:rsidP="00714063">
      <w:pPr>
        <w:spacing w:after="0"/>
        <w:ind w:left="3692" w:firstLine="284"/>
        <w:rPr>
          <w:bCs/>
        </w:rPr>
      </w:pPr>
      <w:r w:rsidRPr="008215D4">
        <w:rPr>
          <w:bCs/>
        </w:rPr>
        <w:t>[ DER-Flags ]</w:t>
      </w:r>
    </w:p>
    <w:p w14:paraId="70E52E50" w14:textId="1593A224" w:rsidR="00714063" w:rsidRPr="008215D4" w:rsidRDefault="00714063" w:rsidP="00714063">
      <w:pPr>
        <w:spacing w:after="0"/>
        <w:ind w:left="3692" w:firstLine="284"/>
        <w:rPr>
          <w:bCs/>
          <w:lang w:eastAsia="zh-CN"/>
        </w:rPr>
      </w:pPr>
      <w:r w:rsidRPr="008215D4">
        <w:rPr>
          <w:rFonts w:hint="eastAsia"/>
          <w:bCs/>
          <w:lang w:eastAsia="zh-CN"/>
        </w:rPr>
        <w:t>[ TWAN-Connection-Mode ]</w:t>
      </w:r>
    </w:p>
    <w:p w14:paraId="232EB571" w14:textId="77777777" w:rsidR="00714063" w:rsidRPr="008215D4" w:rsidRDefault="00714063" w:rsidP="00714063">
      <w:pPr>
        <w:spacing w:after="0"/>
        <w:ind w:left="3692" w:firstLine="284"/>
        <w:rPr>
          <w:bCs/>
          <w:lang w:val="en-US"/>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51F365A0" w14:textId="768FB274" w:rsidR="00714063" w:rsidRPr="008215D4" w:rsidRDefault="00714063" w:rsidP="00714063">
      <w:pPr>
        <w:spacing w:after="0"/>
        <w:ind w:left="3692" w:firstLine="284"/>
        <w:rPr>
          <w:bCs/>
          <w:lang w:val="en-US" w:eastAsia="zh-CN"/>
        </w:rPr>
      </w:pPr>
      <w:r w:rsidRPr="008215D4">
        <w:rPr>
          <w:bCs/>
          <w:lang w:val="en-US" w:eastAsia="zh-CN"/>
        </w:rPr>
        <w:t>* 2</w:t>
      </w:r>
      <w:r w:rsidR="00A65E18">
        <w:rPr>
          <w:bCs/>
          <w:lang w:val="en-US" w:eastAsia="zh-CN"/>
        </w:rPr>
        <w:t> </w:t>
      </w:r>
      <w:r w:rsidR="00A65E18" w:rsidRPr="008215D4">
        <w:rPr>
          <w:rFonts w:hint="eastAsia"/>
          <w:bCs/>
          <w:lang w:val="en-US" w:eastAsia="zh-CN"/>
        </w:rPr>
        <w:t>[</w:t>
      </w:r>
      <w:r w:rsidRPr="008215D4">
        <w:rPr>
          <w:rFonts w:hint="eastAsia"/>
          <w:bCs/>
          <w:lang w:val="en-US" w:eastAsia="zh-CN"/>
        </w:rPr>
        <w:t xml:space="preserve"> </w:t>
      </w:r>
      <w:r w:rsidRPr="008215D4">
        <w:rPr>
          <w:bCs/>
          <w:lang w:val="en-US" w:eastAsia="zh-CN"/>
        </w:rPr>
        <w:t>TWAG</w:t>
      </w:r>
      <w:r w:rsidRPr="008215D4">
        <w:rPr>
          <w:rFonts w:hint="eastAsia"/>
          <w:bCs/>
          <w:lang w:val="en-US" w:eastAsia="zh-CN"/>
        </w:rPr>
        <w:t>-</w:t>
      </w:r>
      <w:r w:rsidRPr="008215D4">
        <w:rPr>
          <w:bCs/>
          <w:lang w:val="en-US" w:eastAsia="zh-CN"/>
        </w:rPr>
        <w:t>CP-Address</w:t>
      </w:r>
      <w:r w:rsidRPr="008215D4">
        <w:rPr>
          <w:rFonts w:hint="eastAsia"/>
          <w:bCs/>
          <w:lang w:val="en-US" w:eastAsia="zh-CN"/>
        </w:rPr>
        <w:t xml:space="preserve"> ]</w:t>
      </w:r>
    </w:p>
    <w:p w14:paraId="018E8019" w14:textId="77777777" w:rsidR="00714063" w:rsidRPr="008215D4" w:rsidRDefault="00714063" w:rsidP="00714063">
      <w:pPr>
        <w:spacing w:after="0"/>
        <w:ind w:left="3692" w:firstLine="284"/>
        <w:rPr>
          <w:bCs/>
          <w:lang w:val="en-US" w:eastAsia="zh-CN"/>
        </w:rPr>
      </w:pPr>
      <w:r w:rsidRPr="008215D4">
        <w:rPr>
          <w:rFonts w:hint="eastAsia"/>
          <w:bCs/>
          <w:lang w:val="en-US" w:eastAsia="zh-CN"/>
        </w:rPr>
        <w:t>[TWAN-S2a-Failure-Cause]</w:t>
      </w:r>
    </w:p>
    <w:p w14:paraId="52D4F1CF" w14:textId="77777777" w:rsidR="00714063" w:rsidRDefault="00714063" w:rsidP="00714063">
      <w:pPr>
        <w:spacing w:after="0"/>
        <w:ind w:left="3692" w:firstLine="284"/>
        <w:rPr>
          <w:bCs/>
          <w:lang w:val="en-US" w:eastAsia="zh-CN"/>
        </w:rPr>
      </w:pPr>
      <w:r w:rsidRPr="008215D4">
        <w:rPr>
          <w:bCs/>
          <w:lang w:val="en-US" w:eastAsia="zh-CN"/>
        </w:rPr>
        <w:t>[ ERP-RK-Request ]</w:t>
      </w:r>
    </w:p>
    <w:p w14:paraId="33A220F4" w14:textId="5A0887B0" w:rsidR="00176744" w:rsidRPr="008215D4" w:rsidRDefault="00176744" w:rsidP="00714063">
      <w:pPr>
        <w:spacing w:after="0"/>
        <w:ind w:left="3692" w:firstLine="284"/>
        <w:rPr>
          <w:bCs/>
          <w:lang w:val="en-US"/>
        </w:rPr>
      </w:pPr>
      <w:r>
        <w:t>[ High-Priority-Access-Info ]</w:t>
      </w:r>
    </w:p>
    <w:p w14:paraId="4E4D6AEA" w14:textId="77777777" w:rsidR="00714063" w:rsidRPr="008215D4" w:rsidRDefault="00714063" w:rsidP="00714063">
      <w:pPr>
        <w:spacing w:after="0"/>
        <w:ind w:left="3692" w:firstLine="284"/>
      </w:pPr>
      <w:r w:rsidRPr="008215D4">
        <w:t>…</w:t>
      </w:r>
    </w:p>
    <w:p w14:paraId="0B0B7AB6" w14:textId="77777777" w:rsidR="00714063" w:rsidRPr="008215D4" w:rsidRDefault="00714063" w:rsidP="00714063">
      <w:pPr>
        <w:spacing w:after="0"/>
        <w:ind w:left="3692" w:firstLine="284"/>
      </w:pPr>
      <w:r w:rsidRPr="008215D4">
        <w:t>*[ AVP ]</w:t>
      </w:r>
    </w:p>
    <w:bookmarkEnd w:id="621"/>
    <w:p w14:paraId="526F5A94" w14:textId="77777777" w:rsidR="00714063" w:rsidRPr="008215D4" w:rsidRDefault="00714063" w:rsidP="00714063">
      <w:pPr>
        <w:rPr>
          <w:noProof/>
        </w:rPr>
      </w:pPr>
    </w:p>
    <w:p w14:paraId="14F2BE07" w14:textId="77777777" w:rsidR="00714063" w:rsidRPr="008215D4" w:rsidRDefault="00714063" w:rsidP="006528F8">
      <w:pPr>
        <w:pStyle w:val="H6"/>
      </w:pPr>
      <w:bookmarkStart w:id="622" w:name="_Toc20213358"/>
      <w:bookmarkStart w:id="623" w:name="_Toc36043839"/>
      <w:bookmarkStart w:id="624" w:name="_Toc44872215"/>
      <w:r w:rsidRPr="008215D4">
        <w:rPr>
          <w:lang w:eastAsia="zh-CN"/>
        </w:rPr>
        <w:t>6.2.2.1.1.2</w:t>
      </w:r>
      <w:r w:rsidRPr="008215D4">
        <w:rPr>
          <w:lang w:eastAsia="zh-CN"/>
        </w:rPr>
        <w:tab/>
        <w:t>Diameter-EAP-Answer (DEA) Command</w:t>
      </w:r>
      <w:bookmarkEnd w:id="622"/>
      <w:bookmarkEnd w:id="623"/>
      <w:bookmarkEnd w:id="624"/>
    </w:p>
    <w:p w14:paraId="3F70D95A" w14:textId="66DE4872" w:rsidR="00714063" w:rsidRPr="008215D4" w:rsidRDefault="00714063" w:rsidP="00714063">
      <w:pPr>
        <w:rPr>
          <w:noProof/>
          <w:lang w:val="en-US"/>
        </w:rPr>
      </w:pPr>
      <w:r w:rsidRPr="008215D4">
        <w:t>The Diameter-EAP-Answer (DEA) command, indicated by the Command-Code field set to 268 and the "R" bit cleared in the Command Flags field, is sent from a 3GPP AAA server to a 3GPP AAA Proxy. The ABNF is re-used from the IETF RFC 5779</w:t>
      </w:r>
      <w:r w:rsidR="00A65E18">
        <w:t> </w:t>
      </w:r>
      <w:r w:rsidR="00A65E18" w:rsidRPr="008215D4">
        <w:rPr>
          <w:lang w:val="en-US"/>
        </w:rPr>
        <w:t>[</w:t>
      </w:r>
      <w:r w:rsidRPr="008215D4">
        <w:rPr>
          <w:lang w:val="en-US"/>
        </w:rPr>
        <w:t>2]</w:t>
      </w:r>
      <w:r w:rsidRPr="008215D4">
        <w:t>. The ABNF also contains AVPs that are reused from IETF RFC 4072</w:t>
      </w:r>
      <w:r w:rsidR="00A65E18">
        <w:t> </w:t>
      </w:r>
      <w:r w:rsidR="00A65E18" w:rsidRPr="008215D4">
        <w:t>[</w:t>
      </w:r>
      <w:r w:rsidRPr="008215D4">
        <w:t>5].</w:t>
      </w:r>
    </w:p>
    <w:p w14:paraId="674F1E1F" w14:textId="77777777" w:rsidR="00714063" w:rsidRPr="008215D4" w:rsidRDefault="00714063" w:rsidP="00714063">
      <w:pPr>
        <w:spacing w:after="0"/>
        <w:ind w:left="852" w:firstLine="284"/>
      </w:pPr>
      <w:bookmarkStart w:id="625" w:name="_PERM_MCCTEMPBM_CRPT92000132___2"/>
      <w:r w:rsidRPr="008215D4">
        <w:t>&lt; Diameter-EAP-Answer &gt; ::=</w:t>
      </w:r>
      <w:r w:rsidRPr="008215D4">
        <w:tab/>
        <w:t xml:space="preserve">&lt; </w:t>
      </w:r>
      <w:r w:rsidRPr="008215D4">
        <w:rPr>
          <w:lang w:val="en-US"/>
        </w:rPr>
        <w:t>Diameter Header: 268, PXY,</w:t>
      </w:r>
      <w:r w:rsidRPr="008215D4">
        <w:rPr>
          <w:lang w:eastAsia="zh-CN"/>
        </w:rPr>
        <w:t xml:space="preserve"> 16777250</w:t>
      </w:r>
      <w:r w:rsidRPr="008215D4">
        <w:t xml:space="preserve"> &gt;</w:t>
      </w:r>
    </w:p>
    <w:p w14:paraId="61436F97" w14:textId="77777777" w:rsidR="00714063" w:rsidRPr="008215D4" w:rsidRDefault="00714063" w:rsidP="00714063">
      <w:pPr>
        <w:spacing w:after="0"/>
        <w:ind w:left="3692" w:firstLine="284"/>
      </w:pPr>
      <w:bookmarkStart w:id="626" w:name="_PERM_MCCTEMPBM_CRPT92000133___2"/>
      <w:bookmarkEnd w:id="625"/>
      <w:r w:rsidRPr="008215D4">
        <w:t>&lt; Session-Id &gt;</w:t>
      </w:r>
    </w:p>
    <w:p w14:paraId="731CD602" w14:textId="77777777" w:rsidR="00714063" w:rsidRPr="008215D4" w:rsidRDefault="00714063" w:rsidP="00714063">
      <w:pPr>
        <w:spacing w:after="0"/>
        <w:ind w:left="3692" w:firstLine="284"/>
      </w:pPr>
      <w:r w:rsidRPr="008215D4">
        <w:t>[ DRMP ]</w:t>
      </w:r>
    </w:p>
    <w:p w14:paraId="344B08FB" w14:textId="77777777" w:rsidR="00714063" w:rsidRPr="008215D4" w:rsidRDefault="00714063" w:rsidP="00714063">
      <w:pPr>
        <w:spacing w:after="0"/>
        <w:ind w:left="3692" w:firstLine="284"/>
      </w:pPr>
      <w:r w:rsidRPr="008215D4">
        <w:t>{ Auth-Application-Id }</w:t>
      </w:r>
    </w:p>
    <w:p w14:paraId="3DA46192" w14:textId="77777777" w:rsidR="00714063" w:rsidRPr="008215D4" w:rsidRDefault="00714063" w:rsidP="00714063">
      <w:pPr>
        <w:spacing w:after="0"/>
        <w:ind w:left="3692" w:firstLine="284"/>
      </w:pPr>
      <w:r w:rsidRPr="008215D4">
        <w:t>{ Result-Code }</w:t>
      </w:r>
    </w:p>
    <w:p w14:paraId="663FF674" w14:textId="77777777" w:rsidR="00714063" w:rsidRPr="008215D4" w:rsidRDefault="00714063" w:rsidP="00714063">
      <w:pPr>
        <w:spacing w:after="0"/>
        <w:ind w:left="3692" w:firstLine="284"/>
      </w:pPr>
      <w:r w:rsidRPr="008215D4">
        <w:rPr>
          <w:b/>
        </w:rPr>
        <w:t>[ Experimental-Result ]</w:t>
      </w:r>
    </w:p>
    <w:p w14:paraId="3EDEA6DE" w14:textId="77777777" w:rsidR="00714063" w:rsidRPr="008215D4" w:rsidRDefault="00714063" w:rsidP="00714063">
      <w:pPr>
        <w:spacing w:after="0"/>
        <w:ind w:left="3692" w:firstLine="284"/>
      </w:pPr>
      <w:r w:rsidRPr="008215D4">
        <w:t>{ Origin-Host }</w:t>
      </w:r>
    </w:p>
    <w:p w14:paraId="7EB46D9C" w14:textId="77777777" w:rsidR="00714063" w:rsidRPr="008215D4" w:rsidRDefault="00714063" w:rsidP="00714063">
      <w:pPr>
        <w:spacing w:after="0"/>
        <w:ind w:left="3692" w:firstLine="284"/>
      </w:pPr>
      <w:r w:rsidRPr="008215D4">
        <w:t>{ Origin-Realm }</w:t>
      </w:r>
    </w:p>
    <w:p w14:paraId="6ADDE724"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5DF93874"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3CF79507" w14:textId="77777777" w:rsidR="00714063" w:rsidRPr="008215D4" w:rsidRDefault="00714063" w:rsidP="00714063">
      <w:pPr>
        <w:spacing w:after="0"/>
        <w:ind w:left="3692" w:firstLine="284"/>
      </w:pPr>
      <w:r w:rsidRPr="008215D4">
        <w:t>[ User-Name ]</w:t>
      </w:r>
    </w:p>
    <w:p w14:paraId="011D140D" w14:textId="77777777" w:rsidR="00714063" w:rsidRPr="008215D4" w:rsidRDefault="00714063" w:rsidP="00714063">
      <w:pPr>
        <w:spacing w:after="0"/>
        <w:ind w:left="3692" w:firstLine="284"/>
      </w:pPr>
      <w:r w:rsidRPr="008215D4">
        <w:t>[ Session-Timeout ]</w:t>
      </w:r>
    </w:p>
    <w:p w14:paraId="5396D66B" w14:textId="77777777" w:rsidR="00714063" w:rsidRPr="008215D4" w:rsidRDefault="00714063" w:rsidP="00714063">
      <w:pPr>
        <w:spacing w:after="0"/>
        <w:ind w:left="3692" w:firstLine="284"/>
      </w:pPr>
      <w:r w:rsidRPr="008215D4">
        <w:t>[ Accounting-Interim-Interval ]</w:t>
      </w:r>
    </w:p>
    <w:p w14:paraId="5CAC9A57" w14:textId="77777777" w:rsidR="00714063" w:rsidRPr="008215D4" w:rsidRDefault="00714063" w:rsidP="00714063">
      <w:pPr>
        <w:spacing w:after="0"/>
        <w:ind w:left="3692" w:firstLine="284"/>
      </w:pPr>
      <w:r w:rsidRPr="008215D4">
        <w:t>[ EAP-Master-Session-Key ]</w:t>
      </w:r>
    </w:p>
    <w:p w14:paraId="64A9EE3E" w14:textId="77777777" w:rsidR="00714063" w:rsidRPr="008215D4" w:rsidRDefault="00714063" w:rsidP="00714063">
      <w:pPr>
        <w:spacing w:after="0"/>
        <w:ind w:left="3692" w:firstLine="284"/>
        <w:rPr>
          <w:lang w:val="fr-FR"/>
        </w:rPr>
      </w:pPr>
      <w:r w:rsidRPr="008215D4">
        <w:rPr>
          <w:lang w:val="fr-FR"/>
        </w:rPr>
        <w:t>[ Context-Identifier ]</w:t>
      </w:r>
    </w:p>
    <w:p w14:paraId="6625BD47" w14:textId="77777777" w:rsidR="00714063" w:rsidRPr="008215D4" w:rsidRDefault="00714063" w:rsidP="00714063">
      <w:pPr>
        <w:spacing w:after="0"/>
        <w:ind w:left="3692" w:firstLine="284"/>
        <w:rPr>
          <w:lang w:val="fr-FR"/>
        </w:rPr>
      </w:pPr>
      <w:r w:rsidRPr="008215D4">
        <w:rPr>
          <w:lang w:val="fr-FR"/>
        </w:rPr>
        <w:t>[ APN-OI-Replacement ]</w:t>
      </w:r>
    </w:p>
    <w:p w14:paraId="50DB3731" w14:textId="77777777" w:rsidR="00714063" w:rsidRPr="008215D4" w:rsidRDefault="00714063" w:rsidP="00714063">
      <w:pPr>
        <w:spacing w:after="0"/>
        <w:ind w:left="3692" w:firstLine="284"/>
        <w:rPr>
          <w:b/>
          <w:bCs/>
        </w:rPr>
      </w:pPr>
      <w:r w:rsidRPr="008215D4">
        <w:t>*</w:t>
      </w:r>
      <w:r w:rsidRPr="008215D4">
        <w:rPr>
          <w:b/>
          <w:bCs/>
        </w:rPr>
        <w:t>[ APN-Configuration ]</w:t>
      </w:r>
    </w:p>
    <w:p w14:paraId="04E129F2" w14:textId="77777777" w:rsidR="00714063" w:rsidRPr="008215D4" w:rsidRDefault="00714063" w:rsidP="00714063">
      <w:pPr>
        <w:spacing w:after="0"/>
        <w:ind w:left="3692" w:firstLine="284"/>
        <w:rPr>
          <w:lang w:val="en-US"/>
        </w:rPr>
      </w:pPr>
      <w:r w:rsidRPr="008215D4">
        <w:rPr>
          <w:lang w:val="en-US"/>
        </w:rPr>
        <w:t>[ MIP6-Feature-Vector ]</w:t>
      </w:r>
    </w:p>
    <w:p w14:paraId="4D12E5E8" w14:textId="77777777" w:rsidR="00714063" w:rsidRPr="008215D4" w:rsidRDefault="00714063" w:rsidP="00714063">
      <w:pPr>
        <w:spacing w:after="0"/>
        <w:ind w:left="3692" w:firstLine="284"/>
        <w:rPr>
          <w:lang w:val="en-US"/>
        </w:rPr>
      </w:pPr>
      <w:r w:rsidRPr="008215D4">
        <w:rPr>
          <w:lang w:val="en-US"/>
        </w:rPr>
        <w:t>[ Mobile-Node-Identifier ]</w:t>
      </w:r>
    </w:p>
    <w:p w14:paraId="690AC993"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 ]</w:t>
      </w:r>
    </w:p>
    <w:p w14:paraId="5DE3F381"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Trace-Info ]</w:t>
      </w:r>
    </w:p>
    <w:p w14:paraId="0D01734F" w14:textId="77777777" w:rsidR="00714063" w:rsidRPr="008215D4" w:rsidRDefault="00714063" w:rsidP="00714063">
      <w:pPr>
        <w:keepNext/>
        <w:keepLines/>
        <w:spacing w:after="0"/>
        <w:ind w:left="3692" w:firstLine="284"/>
        <w:rPr>
          <w:bCs/>
          <w:lang w:eastAsia="zh-CN"/>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0BB15034" w14:textId="77777777" w:rsidR="00714063" w:rsidRPr="008215D4" w:rsidRDefault="00714063" w:rsidP="00714063">
      <w:pPr>
        <w:spacing w:after="0"/>
        <w:ind w:left="3692" w:firstLine="284"/>
        <w:rPr>
          <w:lang w:val="en-US"/>
        </w:rPr>
      </w:pPr>
      <w:r w:rsidRPr="008215D4">
        <w:rPr>
          <w:lang w:val="en-US"/>
        </w:rPr>
        <w:t>*[ Supported-Features ]</w:t>
      </w:r>
    </w:p>
    <w:p w14:paraId="226E1462" w14:textId="77777777" w:rsidR="00A65E18" w:rsidRPr="008215D4" w:rsidRDefault="00714063" w:rsidP="00714063">
      <w:pPr>
        <w:spacing w:after="0"/>
        <w:ind w:left="3692" w:firstLine="284"/>
        <w:rPr>
          <w:lang w:val="en-US"/>
        </w:rPr>
      </w:pPr>
      <w:r w:rsidRPr="008215D4">
        <w:rPr>
          <w:bCs/>
        </w:rPr>
        <w:t>[ DEA-Flags ]</w:t>
      </w:r>
    </w:p>
    <w:p w14:paraId="44FB21A1" w14:textId="7410AD5E" w:rsidR="00714063" w:rsidRPr="008215D4" w:rsidRDefault="00714063" w:rsidP="00714063">
      <w:pPr>
        <w:spacing w:after="0"/>
        <w:ind w:left="3692" w:firstLine="284"/>
        <w:rPr>
          <w:bCs/>
          <w:lang w:val="en-US" w:eastAsia="zh-CN"/>
        </w:rPr>
      </w:pPr>
      <w:r w:rsidRPr="008215D4">
        <w:rPr>
          <w:rFonts w:hint="eastAsia"/>
          <w:bCs/>
          <w:lang w:val="en-US" w:eastAsia="zh-CN"/>
        </w:rPr>
        <w:t>[ TWAN-Connection-Mode ]</w:t>
      </w:r>
    </w:p>
    <w:p w14:paraId="7145E6D7"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TWAN-Connectivity</w:t>
      </w:r>
      <w:r w:rsidRPr="008215D4">
        <w:rPr>
          <w:rFonts w:hint="eastAsia"/>
          <w:bCs/>
          <w:lang w:val="en-US" w:eastAsia="zh-CN"/>
        </w:rPr>
        <w:t>-</w:t>
      </w:r>
      <w:r w:rsidRPr="008215D4">
        <w:rPr>
          <w:bCs/>
          <w:lang w:val="en-US" w:eastAsia="zh-CN"/>
        </w:rPr>
        <w:t>Parameters</w:t>
      </w:r>
      <w:r w:rsidRPr="008215D4">
        <w:rPr>
          <w:rFonts w:hint="eastAsia"/>
          <w:bCs/>
          <w:lang w:val="en-US" w:eastAsia="zh-CN"/>
        </w:rPr>
        <w:t xml:space="preserve"> ]</w:t>
      </w:r>
    </w:p>
    <w:p w14:paraId="21B5BFA4" w14:textId="77777777" w:rsidR="00714063" w:rsidRPr="008215D4" w:rsidRDefault="00714063" w:rsidP="00714063">
      <w:pPr>
        <w:spacing w:after="0"/>
        <w:ind w:left="3692" w:firstLine="284"/>
        <w:rPr>
          <w:bCs/>
        </w:rPr>
      </w:pPr>
      <w:r w:rsidRPr="008215D4">
        <w:rPr>
          <w:bCs/>
        </w:rPr>
        <w:t>[ Terminal-Information ]</w:t>
      </w:r>
    </w:p>
    <w:p w14:paraId="5485C208" w14:textId="77777777" w:rsidR="00714063" w:rsidRPr="008215D4" w:rsidRDefault="00714063" w:rsidP="00714063">
      <w:pPr>
        <w:spacing w:after="0"/>
        <w:ind w:left="3692" w:firstLine="284"/>
        <w:rPr>
          <w:bCs/>
        </w:rPr>
      </w:pPr>
      <w:r w:rsidRPr="008215D4">
        <w:rPr>
          <w:bCs/>
        </w:rPr>
        <w:t>[ Key ]</w:t>
      </w:r>
    </w:p>
    <w:p w14:paraId="2A718360" w14:textId="77777777" w:rsidR="00714063" w:rsidRDefault="00714063" w:rsidP="00714063">
      <w:pPr>
        <w:spacing w:after="0"/>
        <w:ind w:left="3692" w:firstLine="284"/>
        <w:rPr>
          <w:bCs/>
          <w:lang w:val="en-US"/>
        </w:rPr>
      </w:pPr>
      <w:r w:rsidRPr="008215D4">
        <w:rPr>
          <w:bCs/>
          <w:lang w:val="en-US"/>
        </w:rPr>
        <w:t>[ ERP-Realm ]</w:t>
      </w:r>
    </w:p>
    <w:p w14:paraId="61FEEE48" w14:textId="0C0820BE" w:rsidR="00176744" w:rsidRPr="008215D4" w:rsidRDefault="00176744" w:rsidP="00714063">
      <w:pPr>
        <w:spacing w:after="0"/>
        <w:ind w:left="3692" w:firstLine="284"/>
        <w:rPr>
          <w:bCs/>
          <w:lang w:val="en-US"/>
        </w:rPr>
      </w:pPr>
      <w:r>
        <w:rPr>
          <w:bCs/>
          <w:lang w:val="en-US"/>
        </w:rPr>
        <w:t>[ MPS-Priority ]</w:t>
      </w:r>
    </w:p>
    <w:p w14:paraId="5FC9C4E0" w14:textId="77777777" w:rsidR="00714063" w:rsidRPr="008215D4" w:rsidRDefault="00714063" w:rsidP="00714063">
      <w:pPr>
        <w:spacing w:after="0"/>
        <w:ind w:left="3692" w:firstLine="284"/>
      </w:pPr>
      <w:r w:rsidRPr="008215D4">
        <w:t>…</w:t>
      </w:r>
    </w:p>
    <w:p w14:paraId="5A92BEC2" w14:textId="77777777" w:rsidR="00714063" w:rsidRPr="008215D4" w:rsidRDefault="00714063" w:rsidP="00714063">
      <w:pPr>
        <w:spacing w:after="0"/>
        <w:ind w:left="3692" w:firstLine="284"/>
      </w:pPr>
      <w:r w:rsidRPr="008215D4">
        <w:t>*[ AVP ]</w:t>
      </w:r>
    </w:p>
    <w:bookmarkEnd w:id="626"/>
    <w:p w14:paraId="4AACFC35" w14:textId="77777777" w:rsidR="00714063" w:rsidRPr="008215D4" w:rsidRDefault="00714063" w:rsidP="00714063">
      <w:pPr>
        <w:rPr>
          <w:noProof/>
          <w:lang w:val="en-US"/>
        </w:rPr>
      </w:pPr>
    </w:p>
    <w:p w14:paraId="69544E06" w14:textId="77777777" w:rsidR="00714063" w:rsidRPr="008215D4" w:rsidRDefault="00714063" w:rsidP="006528F8">
      <w:pPr>
        <w:pStyle w:val="Heading5"/>
        <w:rPr>
          <w:lang w:val="en-US"/>
        </w:rPr>
      </w:pPr>
      <w:bookmarkStart w:id="627" w:name="_Toc20213359"/>
      <w:bookmarkStart w:id="628" w:name="_Toc36043840"/>
      <w:bookmarkStart w:id="629" w:name="_Toc44872216"/>
      <w:bookmarkStart w:id="630" w:name="_Toc146095372"/>
      <w:r w:rsidRPr="008215D4">
        <w:rPr>
          <w:lang w:val="en-US"/>
        </w:rPr>
        <w:lastRenderedPageBreak/>
        <w:t>6.2.2.1.2</w:t>
      </w:r>
      <w:r w:rsidRPr="008215D4">
        <w:rPr>
          <w:lang w:val="en-US"/>
        </w:rPr>
        <w:tab/>
      </w:r>
      <w:r w:rsidRPr="008215D4">
        <w:t xml:space="preserve">Commands </w:t>
      </w:r>
      <w:r w:rsidRPr="008215D4">
        <w:rPr>
          <w:lang w:val="en-US"/>
        </w:rPr>
        <w:t xml:space="preserve">for STa </w:t>
      </w:r>
      <w:r w:rsidRPr="008215D4">
        <w:t>HSS/AAA Initiated Detach for Trusted non-3GPP Access</w:t>
      </w:r>
      <w:bookmarkEnd w:id="627"/>
      <w:bookmarkEnd w:id="628"/>
      <w:bookmarkEnd w:id="629"/>
      <w:bookmarkEnd w:id="630"/>
    </w:p>
    <w:p w14:paraId="57942FC3" w14:textId="2EFBEE33" w:rsidR="00A65E18"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.2.2.2 and in its </w:t>
      </w:r>
      <w:r>
        <w:rPr>
          <w:noProof/>
          <w:lang w:val="en-US"/>
        </w:rPr>
        <w:t>clause</w:t>
      </w:r>
      <w:r w:rsidRPr="008215D4">
        <w:rPr>
          <w:noProof/>
          <w:lang w:val="en-US"/>
        </w:rPr>
        <w:t>s apply.</w:t>
      </w:r>
      <w:bookmarkStart w:id="631" w:name="_Toc20213360"/>
      <w:bookmarkStart w:id="632" w:name="_Toc36043841"/>
      <w:bookmarkStart w:id="633" w:name="_Toc44872217"/>
    </w:p>
    <w:p w14:paraId="20F999F3" w14:textId="6AF940F3" w:rsidR="00714063" w:rsidRPr="008215D4" w:rsidRDefault="00714063" w:rsidP="006528F8">
      <w:pPr>
        <w:pStyle w:val="Heading5"/>
        <w:rPr>
          <w:lang w:val="en-US"/>
        </w:rPr>
      </w:pPr>
      <w:bookmarkStart w:id="634" w:name="_Toc146095373"/>
      <w:r w:rsidRPr="008215D4">
        <w:rPr>
          <w:lang w:val="en-US"/>
        </w:rPr>
        <w:t>6.2.2.1.3</w:t>
      </w:r>
      <w:r w:rsidRPr="008215D4">
        <w:rPr>
          <w:lang w:val="en-US"/>
        </w:rPr>
        <w:tab/>
      </w:r>
      <w:r w:rsidRPr="008215D4">
        <w:t xml:space="preserve">Commands </w:t>
      </w:r>
      <w:r w:rsidRPr="008215D4">
        <w:rPr>
          <w:lang w:val="en-US"/>
        </w:rPr>
        <w:t xml:space="preserve">for STa </w:t>
      </w:r>
      <w:r w:rsidRPr="008215D4">
        <w:t>Access and Service Authorization Update Procedure</w:t>
      </w:r>
      <w:bookmarkEnd w:id="631"/>
      <w:bookmarkEnd w:id="632"/>
      <w:bookmarkEnd w:id="633"/>
      <w:bookmarkEnd w:id="634"/>
    </w:p>
    <w:p w14:paraId="796CB19E" w14:textId="2C37B209" w:rsidR="00A65E18"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.2.2.3 and in its </w:t>
      </w:r>
      <w:r>
        <w:rPr>
          <w:noProof/>
          <w:lang w:val="en-US"/>
        </w:rPr>
        <w:t>clause</w:t>
      </w:r>
      <w:r w:rsidRPr="008215D4">
        <w:rPr>
          <w:noProof/>
          <w:lang w:val="en-US"/>
        </w:rPr>
        <w:t>s apply.</w:t>
      </w:r>
      <w:bookmarkStart w:id="635" w:name="_Toc20213361"/>
      <w:bookmarkStart w:id="636" w:name="_Toc36043842"/>
      <w:bookmarkStart w:id="637" w:name="_Toc44872218"/>
    </w:p>
    <w:p w14:paraId="1A3445A5" w14:textId="59E701B8" w:rsidR="00714063" w:rsidRPr="008215D4" w:rsidRDefault="00714063" w:rsidP="006528F8">
      <w:pPr>
        <w:pStyle w:val="Heading5"/>
        <w:rPr>
          <w:lang w:val="en-US"/>
        </w:rPr>
      </w:pPr>
      <w:bookmarkStart w:id="638" w:name="_Toc146095374"/>
      <w:r w:rsidRPr="008215D4">
        <w:rPr>
          <w:lang w:val="en-US"/>
        </w:rPr>
        <w:t>6.2.2.1.4</w:t>
      </w:r>
      <w:r w:rsidRPr="008215D4">
        <w:rPr>
          <w:lang w:val="en-US"/>
        </w:rPr>
        <w:tab/>
        <w:t>Commands for Trusted non-3GPP Access network Initiated Session Termination</w:t>
      </w:r>
      <w:bookmarkEnd w:id="635"/>
      <w:bookmarkEnd w:id="636"/>
      <w:bookmarkEnd w:id="637"/>
      <w:bookmarkEnd w:id="638"/>
    </w:p>
    <w:p w14:paraId="6260968B" w14:textId="0256F65B" w:rsidR="00714063" w:rsidRPr="008215D4" w:rsidRDefault="00714063" w:rsidP="00714063">
      <w:pPr>
        <w:rPr>
          <w:noProof/>
          <w:lang w:val="en-US"/>
        </w:rPr>
      </w:pPr>
      <w:r w:rsidRPr="008215D4">
        <w:rPr>
          <w:noProof/>
          <w:lang w:val="en-US"/>
        </w:rPr>
        <w:t xml:space="preserve">The ABNFs defined for the STa interface in </w:t>
      </w:r>
      <w:r w:rsidR="00A65E18" w:rsidRPr="008215D4">
        <w:rPr>
          <w:noProof/>
          <w:lang w:val="en-US"/>
        </w:rPr>
        <w:t>clause</w:t>
      </w:r>
      <w:r w:rsidR="00A65E18">
        <w:rPr>
          <w:noProof/>
          <w:lang w:val="en-US"/>
        </w:rPr>
        <w:t> </w:t>
      </w:r>
      <w:r w:rsidR="00A65E18" w:rsidRPr="008215D4">
        <w:rPr>
          <w:noProof/>
          <w:lang w:val="en-US"/>
        </w:rPr>
        <w:t>5</w:t>
      </w:r>
      <w:r w:rsidRPr="008215D4">
        <w:rPr>
          <w:noProof/>
          <w:lang w:val="en-US"/>
        </w:rPr>
        <w:t xml:space="preserve">.2.2.4 and in its </w:t>
      </w:r>
      <w:r>
        <w:rPr>
          <w:noProof/>
          <w:lang w:val="en-US"/>
        </w:rPr>
        <w:t>clause</w:t>
      </w:r>
      <w:r w:rsidRPr="008215D4">
        <w:rPr>
          <w:noProof/>
          <w:lang w:val="en-US"/>
        </w:rPr>
        <w:t>s apply.</w:t>
      </w:r>
    </w:p>
    <w:p w14:paraId="2E7C36E7" w14:textId="77777777" w:rsidR="00714063" w:rsidRPr="008215D4" w:rsidRDefault="00714063" w:rsidP="006528F8">
      <w:pPr>
        <w:pStyle w:val="Heading4"/>
        <w:rPr>
          <w:lang w:val="en-US"/>
        </w:rPr>
      </w:pPr>
      <w:bookmarkStart w:id="639" w:name="_Toc20213362"/>
      <w:bookmarkStart w:id="640" w:name="_Toc36043843"/>
      <w:bookmarkStart w:id="641" w:name="_Toc44872219"/>
      <w:bookmarkStart w:id="642" w:name="_Toc146095375"/>
      <w:r w:rsidRPr="008215D4">
        <w:rPr>
          <w:lang w:val="en-US"/>
        </w:rPr>
        <w:t>6.2.2.2</w:t>
      </w:r>
      <w:r w:rsidRPr="008215D4">
        <w:rPr>
          <w:lang w:val="en-US"/>
        </w:rPr>
        <w:tab/>
      </w:r>
      <w:r w:rsidRPr="008215D4">
        <w:t xml:space="preserve">Commands used in connection with the </w:t>
      </w:r>
      <w:r w:rsidRPr="008215D4">
        <w:rPr>
          <w:lang w:val="en-US"/>
        </w:rPr>
        <w:t>SWm interface</w:t>
      </w:r>
      <w:bookmarkEnd w:id="639"/>
      <w:bookmarkEnd w:id="640"/>
      <w:bookmarkEnd w:id="641"/>
      <w:bookmarkEnd w:id="642"/>
    </w:p>
    <w:p w14:paraId="664507A6" w14:textId="143F9CCF" w:rsidR="00A65E18" w:rsidRPr="008215D4" w:rsidRDefault="00714063" w:rsidP="00714063">
      <w:pPr>
        <w:rPr>
          <w:noProof/>
          <w:lang w:val="en-US"/>
        </w:rPr>
      </w:pPr>
      <w:r w:rsidRPr="008215D4">
        <w:rPr>
          <w:noProof/>
          <w:lang w:val="en-US"/>
        </w:rPr>
        <w:t xml:space="preserve">The ABNFs defined for the SWm interface in </w:t>
      </w:r>
      <w:r w:rsidR="00A65E18" w:rsidRPr="008215D4">
        <w:rPr>
          <w:noProof/>
          <w:lang w:val="en-US"/>
        </w:rPr>
        <w:t>clause</w:t>
      </w:r>
      <w:r w:rsidR="00A65E18">
        <w:rPr>
          <w:noProof/>
          <w:lang w:val="en-US"/>
        </w:rPr>
        <w:t> </w:t>
      </w:r>
      <w:r w:rsidR="00A65E18" w:rsidRPr="008215D4">
        <w:rPr>
          <w:noProof/>
          <w:lang w:val="en-US"/>
        </w:rPr>
        <w:t>7</w:t>
      </w:r>
      <w:r w:rsidRPr="008215D4">
        <w:rPr>
          <w:noProof/>
          <w:lang w:val="en-US"/>
        </w:rPr>
        <w:t xml:space="preserve">.2.2 and in its </w:t>
      </w:r>
      <w:r>
        <w:rPr>
          <w:noProof/>
          <w:lang w:val="en-US"/>
        </w:rPr>
        <w:t>clause</w:t>
      </w:r>
      <w:r w:rsidRPr="008215D4">
        <w:rPr>
          <w:noProof/>
          <w:lang w:val="en-US"/>
        </w:rPr>
        <w:t>s apply.</w:t>
      </w:r>
      <w:bookmarkStart w:id="643" w:name="_Toc20213363"/>
      <w:bookmarkStart w:id="644" w:name="_Toc36043844"/>
      <w:bookmarkStart w:id="645" w:name="_Toc44872220"/>
    </w:p>
    <w:p w14:paraId="01012CFC" w14:textId="014368E3" w:rsidR="00714063" w:rsidRPr="008215D4" w:rsidRDefault="00714063" w:rsidP="006528F8">
      <w:pPr>
        <w:pStyle w:val="Heading4"/>
        <w:rPr>
          <w:lang w:val="en-US"/>
        </w:rPr>
      </w:pPr>
      <w:bookmarkStart w:id="646" w:name="_Toc146095376"/>
      <w:r w:rsidRPr="008215D4">
        <w:rPr>
          <w:lang w:val="en-US"/>
        </w:rPr>
        <w:t>6.2.2.3</w:t>
      </w:r>
      <w:r w:rsidRPr="008215D4">
        <w:rPr>
          <w:lang w:val="en-US"/>
        </w:rPr>
        <w:tab/>
      </w:r>
      <w:r w:rsidRPr="008215D4">
        <w:t xml:space="preserve">Commands used in connection with the </w:t>
      </w:r>
      <w:r w:rsidRPr="008215D4">
        <w:rPr>
          <w:lang w:val="en-US"/>
        </w:rPr>
        <w:t>S6b interface</w:t>
      </w:r>
      <w:bookmarkEnd w:id="643"/>
      <w:bookmarkEnd w:id="644"/>
      <w:bookmarkEnd w:id="645"/>
      <w:bookmarkEnd w:id="646"/>
    </w:p>
    <w:p w14:paraId="4932F98B" w14:textId="4F781F8C" w:rsidR="00A65E18" w:rsidRPr="008215D4" w:rsidRDefault="00714063" w:rsidP="00714063">
      <w:pPr>
        <w:rPr>
          <w:noProof/>
          <w:lang w:val="en-US"/>
        </w:rPr>
      </w:pPr>
      <w:r w:rsidRPr="008215D4">
        <w:rPr>
          <w:noProof/>
          <w:lang w:val="en-US"/>
        </w:rPr>
        <w:t xml:space="preserve">The ABNFs defined for the S6b interface in </w:t>
      </w:r>
      <w:r w:rsidR="00A65E18" w:rsidRPr="008215D4">
        <w:rPr>
          <w:noProof/>
          <w:lang w:val="en-US"/>
        </w:rPr>
        <w:t>clause</w:t>
      </w:r>
      <w:r w:rsidR="00A65E18">
        <w:rPr>
          <w:noProof/>
          <w:lang w:val="en-US"/>
        </w:rPr>
        <w:t> </w:t>
      </w:r>
      <w:r w:rsidR="00A65E18" w:rsidRPr="008215D4">
        <w:rPr>
          <w:noProof/>
          <w:lang w:val="en-US"/>
        </w:rPr>
        <w:t>9</w:t>
      </w:r>
      <w:r w:rsidRPr="008215D4">
        <w:rPr>
          <w:noProof/>
          <w:lang w:val="en-US"/>
        </w:rPr>
        <w:t xml:space="preserve">.2.2 and in its </w:t>
      </w:r>
      <w:r>
        <w:rPr>
          <w:noProof/>
          <w:lang w:val="en-US"/>
        </w:rPr>
        <w:t>clause</w:t>
      </w:r>
      <w:r w:rsidRPr="008215D4">
        <w:rPr>
          <w:noProof/>
          <w:lang w:val="en-US"/>
        </w:rPr>
        <w:t>s apply.</w:t>
      </w:r>
      <w:bookmarkStart w:id="647" w:name="_Toc20213364"/>
      <w:bookmarkStart w:id="648" w:name="_Toc36043845"/>
      <w:bookmarkStart w:id="649" w:name="_Toc44872221"/>
    </w:p>
    <w:p w14:paraId="75E779AD" w14:textId="439C2C1A" w:rsidR="00714063" w:rsidRPr="008215D4" w:rsidRDefault="00714063" w:rsidP="006528F8">
      <w:pPr>
        <w:pStyle w:val="Heading3"/>
        <w:rPr>
          <w:lang w:val="en-US"/>
        </w:rPr>
      </w:pPr>
      <w:bookmarkStart w:id="650" w:name="_Toc146095377"/>
      <w:r w:rsidRPr="008215D4">
        <w:rPr>
          <w:lang w:val="en-US"/>
        </w:rPr>
        <w:t>6.2.3</w:t>
      </w:r>
      <w:r w:rsidRPr="008215D4">
        <w:rPr>
          <w:lang w:val="en-US"/>
        </w:rPr>
        <w:tab/>
        <w:t>Information Elements</w:t>
      </w:r>
      <w:bookmarkEnd w:id="647"/>
      <w:bookmarkEnd w:id="648"/>
      <w:bookmarkEnd w:id="649"/>
      <w:bookmarkEnd w:id="650"/>
    </w:p>
    <w:p w14:paraId="4C33E1B6" w14:textId="77777777" w:rsidR="00714063" w:rsidRPr="008215D4" w:rsidRDefault="00714063" w:rsidP="006528F8">
      <w:pPr>
        <w:pStyle w:val="Heading4"/>
        <w:rPr>
          <w:lang w:val="en-US"/>
        </w:rPr>
      </w:pPr>
      <w:bookmarkStart w:id="651" w:name="_Toc20213365"/>
      <w:bookmarkStart w:id="652" w:name="_Toc36043846"/>
      <w:bookmarkStart w:id="653" w:name="_Toc44872222"/>
      <w:bookmarkStart w:id="654" w:name="_Toc146095378"/>
      <w:r w:rsidRPr="008215D4">
        <w:t>6.2.3.1</w:t>
      </w:r>
      <w:r w:rsidRPr="008215D4">
        <w:tab/>
        <w:t>General</w:t>
      </w:r>
      <w:bookmarkEnd w:id="651"/>
      <w:bookmarkEnd w:id="652"/>
      <w:bookmarkEnd w:id="653"/>
      <w:bookmarkEnd w:id="654"/>
    </w:p>
    <w:p w14:paraId="7D66EF16" w14:textId="77777777" w:rsidR="00714063" w:rsidRPr="008215D4" w:rsidRDefault="00714063" w:rsidP="00714063">
      <w:r w:rsidRPr="008215D4">
        <w:t xml:space="preserve">The following table describes the Diameter AVPs defined for the SWd interface protocol in </w:t>
      </w:r>
      <w:r w:rsidRPr="008215D4">
        <w:rPr>
          <w:rFonts w:hint="eastAsia"/>
          <w:lang w:eastAsia="zh-CN"/>
        </w:rPr>
        <w:t>NBM</w:t>
      </w:r>
      <w:r w:rsidRPr="008215D4">
        <w:t xml:space="preserve"> mode, their AVP Code values, types, possible flag values and whether or not the AVP may be encrypted.</w:t>
      </w:r>
    </w:p>
    <w:p w14:paraId="70EF1560" w14:textId="77777777"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1F1403C8" w14:textId="77777777" w:rsidR="00714063" w:rsidRPr="008215D4" w:rsidRDefault="00714063" w:rsidP="00714063">
      <w:pPr>
        <w:pStyle w:val="TH"/>
      </w:pPr>
      <w:r w:rsidRPr="008215D4">
        <w:t>Table 6.2.3.1/1: Diameter SWd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42521912" w14:textId="77777777" w:rsidTr="00F76B35">
        <w:trPr>
          <w:jc w:val="center"/>
        </w:trPr>
        <w:tc>
          <w:tcPr>
            <w:tcW w:w="4229" w:type="dxa"/>
            <w:gridSpan w:val="4"/>
            <w:tcBorders>
              <w:top w:val="nil"/>
              <w:left w:val="nil"/>
              <w:bottom w:val="single" w:sz="4" w:space="0" w:color="auto"/>
              <w:right w:val="single" w:sz="4" w:space="0" w:color="auto"/>
            </w:tcBorders>
          </w:tcPr>
          <w:p w14:paraId="5DE1C587"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3963BCE3" w14:textId="77777777" w:rsidR="00714063" w:rsidRPr="008215D4" w:rsidRDefault="00714063" w:rsidP="00F76B35">
            <w:pPr>
              <w:pStyle w:val="TAH"/>
            </w:pPr>
            <w:r w:rsidRPr="008215D4">
              <w:t>AVP Flag rules</w:t>
            </w:r>
          </w:p>
        </w:tc>
      </w:tr>
      <w:tr w:rsidR="00714063" w:rsidRPr="008215D4" w14:paraId="0BC1572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298A1C0" w14:textId="77777777" w:rsidR="00714063" w:rsidRPr="008215D4" w:rsidRDefault="00714063" w:rsidP="00F76B35">
            <w:pPr>
              <w:pStyle w:val="TAH"/>
            </w:pPr>
            <w:r w:rsidRPr="008215D4">
              <w:lastRenderedPageBreak/>
              <w:t>Attribute Name</w:t>
            </w:r>
          </w:p>
        </w:tc>
        <w:tc>
          <w:tcPr>
            <w:tcW w:w="508" w:type="dxa"/>
            <w:tcBorders>
              <w:top w:val="single" w:sz="4" w:space="0" w:color="auto"/>
              <w:left w:val="single" w:sz="4" w:space="0" w:color="auto"/>
              <w:bottom w:val="single" w:sz="4" w:space="0" w:color="auto"/>
              <w:right w:val="single" w:sz="4" w:space="0" w:color="auto"/>
            </w:tcBorders>
          </w:tcPr>
          <w:p w14:paraId="14823744"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628EF07C"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20ACBB83"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1DA24ABD"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7619E656"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5AA65B7D"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3B10BA21" w14:textId="77777777" w:rsidR="00714063" w:rsidRPr="008215D4" w:rsidRDefault="00714063" w:rsidP="00F76B35">
            <w:pPr>
              <w:pStyle w:val="TAH"/>
            </w:pPr>
            <w:r w:rsidRPr="008215D4">
              <w:t>Must not</w:t>
            </w:r>
          </w:p>
        </w:tc>
      </w:tr>
      <w:tr w:rsidR="00714063" w:rsidRPr="008215D4" w14:paraId="5EF0EE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3398B33"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219DEC0F"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4275CEB2"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3C8754F0" w14:textId="77777777" w:rsidR="00714063" w:rsidRPr="008215D4" w:rsidRDefault="00714063" w:rsidP="00F76B35">
            <w:pPr>
              <w:pStyle w:val="TAL"/>
            </w:pPr>
            <w:r w:rsidRPr="008215D4">
              <w:t>Unsigned64</w:t>
            </w:r>
          </w:p>
        </w:tc>
        <w:tc>
          <w:tcPr>
            <w:tcW w:w="579" w:type="dxa"/>
            <w:tcBorders>
              <w:top w:val="single" w:sz="4" w:space="0" w:color="auto"/>
              <w:left w:val="single" w:sz="4" w:space="0" w:color="auto"/>
              <w:bottom w:val="single" w:sz="4" w:space="0" w:color="auto"/>
              <w:right w:val="single" w:sz="4" w:space="0" w:color="auto"/>
            </w:tcBorders>
          </w:tcPr>
          <w:p w14:paraId="2ED23F9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52DEA43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24E2DA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C39C2BF" w14:textId="77777777" w:rsidR="00714063" w:rsidRPr="008215D4" w:rsidRDefault="00714063" w:rsidP="00790E97">
            <w:pPr>
              <w:pStyle w:val="TAC"/>
            </w:pPr>
            <w:r w:rsidRPr="00790E97">
              <w:t>V,P</w:t>
            </w:r>
          </w:p>
        </w:tc>
      </w:tr>
      <w:tr w:rsidR="00714063" w:rsidRPr="008215D4" w14:paraId="4361346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C09113E"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62E759C1"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606B1FF9" w14:textId="77777777" w:rsidR="00714063" w:rsidRPr="008215D4" w:rsidRDefault="00714063" w:rsidP="00F76B35">
            <w:pPr>
              <w:pStyle w:val="TAC"/>
            </w:pPr>
            <w:r w:rsidRPr="008215D4">
              <w:t>5.2.3.4</w:t>
            </w:r>
          </w:p>
        </w:tc>
        <w:tc>
          <w:tcPr>
            <w:tcW w:w="1084" w:type="dxa"/>
            <w:tcBorders>
              <w:top w:val="single" w:sz="4" w:space="0" w:color="auto"/>
              <w:left w:val="single" w:sz="4" w:space="0" w:color="auto"/>
              <w:bottom w:val="single" w:sz="4" w:space="0" w:color="auto"/>
              <w:right w:val="single" w:sz="4" w:space="0" w:color="auto"/>
            </w:tcBorders>
          </w:tcPr>
          <w:p w14:paraId="08B66BA7"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94C9120"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9685FF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435D99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0EA9BA2" w14:textId="77777777" w:rsidR="00714063" w:rsidRPr="008215D4" w:rsidRDefault="00714063" w:rsidP="00790E97">
            <w:pPr>
              <w:pStyle w:val="TAC"/>
            </w:pPr>
            <w:r w:rsidRPr="00790E97">
              <w:t>V,P</w:t>
            </w:r>
          </w:p>
        </w:tc>
      </w:tr>
      <w:tr w:rsidR="00714063" w:rsidRPr="008215D4" w14:paraId="28C6937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324F146"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3B48C7CC"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7225ADE2"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2A8CA09A"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6FFA043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57FBA3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018D2D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35D2E51" w14:textId="77777777" w:rsidR="00714063" w:rsidRPr="008215D4" w:rsidRDefault="00714063" w:rsidP="00790E97">
            <w:pPr>
              <w:pStyle w:val="TAC"/>
            </w:pPr>
            <w:r w:rsidRPr="00790E97">
              <w:t>P</w:t>
            </w:r>
          </w:p>
        </w:tc>
      </w:tr>
      <w:tr w:rsidR="00714063" w:rsidRPr="008215D4" w14:paraId="7875934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5154035"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7B4D1F9F"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58C305F4"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4CC850C2"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3BCF0AA1"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10D788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798769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F0A47E8" w14:textId="77777777" w:rsidR="00714063" w:rsidRPr="008215D4" w:rsidRDefault="00714063" w:rsidP="00790E97">
            <w:pPr>
              <w:pStyle w:val="TAC"/>
            </w:pPr>
            <w:r w:rsidRPr="00790E97">
              <w:t>P</w:t>
            </w:r>
          </w:p>
        </w:tc>
      </w:tr>
      <w:tr w:rsidR="00714063" w:rsidRPr="008215D4" w14:paraId="50A3F8B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1A0F346"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26A1997A"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20899704"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5973490C"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36C62DF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6BDE706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8B6CD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2DC8340" w14:textId="77777777" w:rsidR="00714063" w:rsidRPr="008215D4" w:rsidRDefault="00714063" w:rsidP="00790E97">
            <w:pPr>
              <w:pStyle w:val="TAC"/>
            </w:pPr>
            <w:r w:rsidRPr="00790E97">
              <w:t>V,P</w:t>
            </w:r>
          </w:p>
        </w:tc>
      </w:tr>
      <w:tr w:rsidR="00714063" w:rsidRPr="008215D4" w14:paraId="0DA4755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D89E68A"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6E5E1658"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2A8C227C"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5D13B3E8"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7E9A259"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9060CB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822C74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94315B4" w14:textId="77777777" w:rsidR="00714063" w:rsidRPr="008215D4" w:rsidRDefault="00714063" w:rsidP="00790E97">
            <w:pPr>
              <w:pStyle w:val="TAC"/>
            </w:pPr>
            <w:r w:rsidRPr="00790E97">
              <w:t>V,P</w:t>
            </w:r>
          </w:p>
        </w:tc>
      </w:tr>
      <w:tr w:rsidR="00714063" w:rsidRPr="008215D4" w14:paraId="55AAD2B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936EB2A" w14:textId="77777777" w:rsidR="00714063" w:rsidRPr="008215D4" w:rsidRDefault="00714063" w:rsidP="00F76B35">
            <w:pPr>
              <w:pStyle w:val="TAL"/>
              <w:rPr>
                <w:lang w:val="en-US"/>
              </w:rPr>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4AE8928F" w14:textId="77777777" w:rsidR="00714063" w:rsidRPr="008215D4" w:rsidRDefault="00714063" w:rsidP="00F76B35">
            <w:pPr>
              <w:pStyle w:val="TAC"/>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574B4BCB" w14:textId="77777777" w:rsidR="00714063" w:rsidRPr="008215D4" w:rsidRDefault="00714063" w:rsidP="00F76B35">
            <w:pPr>
              <w:pStyle w:val="TAC"/>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7EA78E66"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7D0ECF38"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C30946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EB9ED0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C76643" w14:textId="77777777" w:rsidR="00714063" w:rsidRPr="008215D4" w:rsidRDefault="00714063" w:rsidP="00790E97">
            <w:pPr>
              <w:pStyle w:val="TAC"/>
            </w:pPr>
            <w:r w:rsidRPr="00790E97">
              <w:t>P</w:t>
            </w:r>
          </w:p>
        </w:tc>
      </w:tr>
      <w:tr w:rsidR="00714063" w:rsidRPr="008215D4" w14:paraId="76406D8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56256B4" w14:textId="77777777" w:rsidR="00714063" w:rsidRPr="008215D4" w:rsidRDefault="00714063" w:rsidP="00F76B35">
            <w:pPr>
              <w:pStyle w:val="TAL"/>
              <w:rPr>
                <w:lang w:val="en-US"/>
              </w:rPr>
            </w:pPr>
            <w:r w:rsidRPr="008215D4">
              <w:rPr>
                <w:lang w:val="en-US"/>
              </w:rPr>
              <w:t>Full-Network-Name</w:t>
            </w:r>
          </w:p>
        </w:tc>
        <w:tc>
          <w:tcPr>
            <w:tcW w:w="508" w:type="dxa"/>
            <w:tcBorders>
              <w:top w:val="single" w:sz="4" w:space="0" w:color="auto"/>
              <w:left w:val="single" w:sz="4" w:space="0" w:color="auto"/>
              <w:bottom w:val="single" w:sz="4" w:space="0" w:color="auto"/>
              <w:right w:val="single" w:sz="4" w:space="0" w:color="auto"/>
            </w:tcBorders>
          </w:tcPr>
          <w:p w14:paraId="78A4EEE9" w14:textId="77777777" w:rsidR="00714063" w:rsidRPr="008215D4" w:rsidRDefault="00714063" w:rsidP="00F76B35">
            <w:pPr>
              <w:pStyle w:val="TAL"/>
            </w:pPr>
            <w:r w:rsidRPr="008215D4">
              <w:t>1516</w:t>
            </w:r>
          </w:p>
        </w:tc>
        <w:tc>
          <w:tcPr>
            <w:tcW w:w="772" w:type="dxa"/>
            <w:tcBorders>
              <w:top w:val="single" w:sz="4" w:space="0" w:color="auto"/>
              <w:left w:val="single" w:sz="4" w:space="0" w:color="auto"/>
              <w:bottom w:val="single" w:sz="4" w:space="0" w:color="auto"/>
              <w:right w:val="single" w:sz="4" w:space="0" w:color="auto"/>
            </w:tcBorders>
          </w:tcPr>
          <w:p w14:paraId="6A6E5156" w14:textId="77777777" w:rsidR="00714063" w:rsidRPr="008215D4" w:rsidRDefault="00714063" w:rsidP="00F76B35">
            <w:pPr>
              <w:pStyle w:val="TAL"/>
            </w:pPr>
            <w:r w:rsidRPr="008215D4">
              <w:t>5.2.3.14</w:t>
            </w:r>
          </w:p>
        </w:tc>
        <w:tc>
          <w:tcPr>
            <w:tcW w:w="1084" w:type="dxa"/>
            <w:tcBorders>
              <w:top w:val="single" w:sz="4" w:space="0" w:color="auto"/>
              <w:left w:val="single" w:sz="4" w:space="0" w:color="auto"/>
              <w:bottom w:val="single" w:sz="4" w:space="0" w:color="auto"/>
              <w:right w:val="single" w:sz="4" w:space="0" w:color="auto"/>
            </w:tcBorders>
          </w:tcPr>
          <w:p w14:paraId="25333147"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37F62CE3"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A24CDD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0FA897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678E044" w14:textId="77777777" w:rsidR="00714063" w:rsidRPr="008215D4" w:rsidRDefault="00714063" w:rsidP="00790E97">
            <w:pPr>
              <w:pStyle w:val="TAC"/>
            </w:pPr>
            <w:r w:rsidRPr="00790E97">
              <w:t>M,P</w:t>
            </w:r>
          </w:p>
        </w:tc>
      </w:tr>
      <w:tr w:rsidR="00714063" w:rsidRPr="008215D4" w14:paraId="4A8AEF2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0B722FF" w14:textId="77777777" w:rsidR="00714063" w:rsidRPr="008215D4" w:rsidRDefault="00714063" w:rsidP="00F76B35">
            <w:pPr>
              <w:pStyle w:val="TAL"/>
              <w:rPr>
                <w:lang w:val="en-US"/>
              </w:rPr>
            </w:pPr>
            <w:r w:rsidRPr="008215D4">
              <w:rPr>
                <w:lang w:val="en-US"/>
              </w:rPr>
              <w:t>Short-Network-Name</w:t>
            </w:r>
          </w:p>
        </w:tc>
        <w:tc>
          <w:tcPr>
            <w:tcW w:w="508" w:type="dxa"/>
            <w:tcBorders>
              <w:top w:val="single" w:sz="4" w:space="0" w:color="auto"/>
              <w:left w:val="single" w:sz="4" w:space="0" w:color="auto"/>
              <w:bottom w:val="single" w:sz="4" w:space="0" w:color="auto"/>
              <w:right w:val="single" w:sz="4" w:space="0" w:color="auto"/>
            </w:tcBorders>
          </w:tcPr>
          <w:p w14:paraId="2CC65ECA" w14:textId="77777777" w:rsidR="00714063" w:rsidRPr="008215D4" w:rsidRDefault="00714063" w:rsidP="00F76B35">
            <w:pPr>
              <w:pStyle w:val="TAL"/>
            </w:pPr>
            <w:r w:rsidRPr="008215D4">
              <w:t>1517</w:t>
            </w:r>
          </w:p>
        </w:tc>
        <w:tc>
          <w:tcPr>
            <w:tcW w:w="772" w:type="dxa"/>
            <w:tcBorders>
              <w:top w:val="single" w:sz="4" w:space="0" w:color="auto"/>
              <w:left w:val="single" w:sz="4" w:space="0" w:color="auto"/>
              <w:bottom w:val="single" w:sz="4" w:space="0" w:color="auto"/>
              <w:right w:val="single" w:sz="4" w:space="0" w:color="auto"/>
            </w:tcBorders>
          </w:tcPr>
          <w:p w14:paraId="512F302B" w14:textId="77777777" w:rsidR="00714063" w:rsidRPr="008215D4" w:rsidRDefault="00714063" w:rsidP="00F76B35">
            <w:pPr>
              <w:pStyle w:val="TAL"/>
            </w:pPr>
            <w:r w:rsidRPr="008215D4">
              <w:t>5.2.3.15</w:t>
            </w:r>
          </w:p>
        </w:tc>
        <w:tc>
          <w:tcPr>
            <w:tcW w:w="1084" w:type="dxa"/>
            <w:tcBorders>
              <w:top w:val="single" w:sz="4" w:space="0" w:color="auto"/>
              <w:left w:val="single" w:sz="4" w:space="0" w:color="auto"/>
              <w:bottom w:val="single" w:sz="4" w:space="0" w:color="auto"/>
              <w:right w:val="single" w:sz="4" w:space="0" w:color="auto"/>
            </w:tcBorders>
          </w:tcPr>
          <w:p w14:paraId="1A57B1B9"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3149C05A"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756514B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1D95A8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A737637" w14:textId="77777777" w:rsidR="00714063" w:rsidRPr="008215D4" w:rsidRDefault="00714063" w:rsidP="00790E97">
            <w:pPr>
              <w:pStyle w:val="TAC"/>
            </w:pPr>
            <w:r w:rsidRPr="00790E97">
              <w:t>M,P</w:t>
            </w:r>
          </w:p>
        </w:tc>
      </w:tr>
      <w:tr w:rsidR="00714063" w:rsidRPr="008215D4" w14:paraId="4E08F5E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057678" w14:textId="77777777" w:rsidR="00714063" w:rsidRPr="008215D4" w:rsidRDefault="00714063" w:rsidP="00F76B35">
            <w:pPr>
              <w:pStyle w:val="TAL"/>
              <w:rPr>
                <w:lang w:val="en-US"/>
              </w:rPr>
            </w:pPr>
            <w:r w:rsidRPr="008215D4">
              <w:rPr>
                <w:lang w:val="en-US"/>
              </w:rPr>
              <w:t>WLAN-Identifier</w:t>
            </w:r>
          </w:p>
        </w:tc>
        <w:tc>
          <w:tcPr>
            <w:tcW w:w="508" w:type="dxa"/>
            <w:tcBorders>
              <w:top w:val="single" w:sz="4" w:space="0" w:color="auto"/>
              <w:left w:val="single" w:sz="4" w:space="0" w:color="auto"/>
              <w:bottom w:val="single" w:sz="4" w:space="0" w:color="auto"/>
              <w:right w:val="single" w:sz="4" w:space="0" w:color="auto"/>
            </w:tcBorders>
          </w:tcPr>
          <w:p w14:paraId="1F9EC87D"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297E36A8"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6A039D4D"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7B67DB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F02DC0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BBF077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A8EA97C" w14:textId="77777777" w:rsidR="00714063" w:rsidRPr="008215D4" w:rsidRDefault="00714063" w:rsidP="00790E97">
            <w:pPr>
              <w:pStyle w:val="TAC"/>
            </w:pPr>
            <w:r w:rsidRPr="00790E97">
              <w:t>M,P</w:t>
            </w:r>
          </w:p>
        </w:tc>
      </w:tr>
      <w:tr w:rsidR="00714063" w:rsidRPr="008215D4" w14:paraId="4669F80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8CE827F"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35712B56"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51985CFB"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5D33E1BF"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A68510D"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EFA327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F6E074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B19C367" w14:textId="77777777" w:rsidR="00714063" w:rsidRPr="008215D4" w:rsidRDefault="00714063" w:rsidP="00790E97">
            <w:pPr>
              <w:pStyle w:val="TAC"/>
            </w:pPr>
            <w:r w:rsidRPr="00790E97">
              <w:t>P</w:t>
            </w:r>
          </w:p>
        </w:tc>
      </w:tr>
      <w:tr w:rsidR="00714063" w:rsidRPr="008215D4" w14:paraId="14455FA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A5CBB18"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02827B69"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62C53000"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41CF6D6F"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4DA6085A"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759B340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E28718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098E2E6" w14:textId="77777777" w:rsidR="00714063" w:rsidRPr="008215D4" w:rsidRDefault="00714063" w:rsidP="00790E97">
            <w:pPr>
              <w:pStyle w:val="TAC"/>
            </w:pPr>
            <w:r w:rsidRPr="00790E97">
              <w:t>P</w:t>
            </w:r>
          </w:p>
        </w:tc>
      </w:tr>
      <w:tr w:rsidR="00714063" w:rsidRPr="008215D4" w14:paraId="3C78994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47287AB" w14:textId="77777777" w:rsidR="00714063" w:rsidRPr="008215D4" w:rsidRDefault="00714063" w:rsidP="00F76B35">
            <w:pPr>
              <w:pStyle w:val="TAL"/>
              <w:rPr>
                <w:lang w:val="en-US"/>
              </w:rPr>
            </w:pPr>
            <w:r w:rsidRPr="008215D4">
              <w:rPr>
                <w:lang w:val="en-US"/>
              </w:rPr>
              <w:t>DER-Flags</w:t>
            </w:r>
          </w:p>
        </w:tc>
        <w:tc>
          <w:tcPr>
            <w:tcW w:w="508" w:type="dxa"/>
            <w:tcBorders>
              <w:top w:val="single" w:sz="4" w:space="0" w:color="auto"/>
              <w:left w:val="single" w:sz="4" w:space="0" w:color="auto"/>
              <w:bottom w:val="single" w:sz="4" w:space="0" w:color="auto"/>
              <w:right w:val="single" w:sz="4" w:space="0" w:color="auto"/>
            </w:tcBorders>
          </w:tcPr>
          <w:p w14:paraId="78CB7F56" w14:textId="77777777" w:rsidR="00714063" w:rsidRPr="008215D4" w:rsidRDefault="00714063" w:rsidP="00F76B35">
            <w:pPr>
              <w:pStyle w:val="TAC"/>
            </w:pPr>
            <w:r w:rsidRPr="008215D4">
              <w:t>1520</w:t>
            </w:r>
          </w:p>
        </w:tc>
        <w:tc>
          <w:tcPr>
            <w:tcW w:w="772" w:type="dxa"/>
            <w:tcBorders>
              <w:top w:val="single" w:sz="4" w:space="0" w:color="auto"/>
              <w:left w:val="single" w:sz="4" w:space="0" w:color="auto"/>
              <w:bottom w:val="single" w:sz="4" w:space="0" w:color="auto"/>
              <w:right w:val="single" w:sz="4" w:space="0" w:color="auto"/>
            </w:tcBorders>
          </w:tcPr>
          <w:p w14:paraId="31E10CBD" w14:textId="77777777" w:rsidR="00714063" w:rsidRPr="008215D4" w:rsidRDefault="00714063" w:rsidP="00F76B35">
            <w:pPr>
              <w:pStyle w:val="TAC"/>
            </w:pPr>
            <w:r w:rsidRPr="008215D4">
              <w:t>5.2.3.20</w:t>
            </w:r>
          </w:p>
        </w:tc>
        <w:tc>
          <w:tcPr>
            <w:tcW w:w="1084" w:type="dxa"/>
            <w:tcBorders>
              <w:top w:val="single" w:sz="4" w:space="0" w:color="auto"/>
              <w:left w:val="single" w:sz="4" w:space="0" w:color="auto"/>
              <w:bottom w:val="single" w:sz="4" w:space="0" w:color="auto"/>
              <w:right w:val="single" w:sz="4" w:space="0" w:color="auto"/>
            </w:tcBorders>
          </w:tcPr>
          <w:p w14:paraId="21B28A4D"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970651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7E226C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9F56AF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15700D" w14:textId="77777777" w:rsidR="00714063" w:rsidRPr="008215D4" w:rsidRDefault="00714063" w:rsidP="00790E97">
            <w:pPr>
              <w:pStyle w:val="TAC"/>
            </w:pPr>
            <w:r w:rsidRPr="00790E97">
              <w:t>M,P</w:t>
            </w:r>
          </w:p>
        </w:tc>
      </w:tr>
      <w:tr w:rsidR="00714063" w:rsidRPr="008215D4" w14:paraId="09F6C25A"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99C6073" w14:textId="77777777" w:rsidR="00714063" w:rsidRPr="008215D4" w:rsidRDefault="00714063" w:rsidP="00F76B35">
            <w:pPr>
              <w:pStyle w:val="TAL"/>
              <w:rPr>
                <w:lang w:val="en-US"/>
              </w:rPr>
            </w:pPr>
            <w:r w:rsidRPr="008215D4">
              <w:rPr>
                <w:lang w:val="en-US"/>
              </w:rPr>
              <w:t>DEA-Flags</w:t>
            </w:r>
          </w:p>
        </w:tc>
        <w:tc>
          <w:tcPr>
            <w:tcW w:w="508" w:type="dxa"/>
            <w:tcBorders>
              <w:top w:val="single" w:sz="4" w:space="0" w:color="auto"/>
              <w:left w:val="single" w:sz="4" w:space="0" w:color="auto"/>
              <w:bottom w:val="single" w:sz="4" w:space="0" w:color="auto"/>
              <w:right w:val="single" w:sz="4" w:space="0" w:color="auto"/>
            </w:tcBorders>
          </w:tcPr>
          <w:p w14:paraId="7F2D160F" w14:textId="77777777" w:rsidR="00714063" w:rsidRPr="008215D4" w:rsidRDefault="00714063" w:rsidP="00F76B35">
            <w:pPr>
              <w:pStyle w:val="TAC"/>
            </w:pPr>
            <w:r w:rsidRPr="008215D4">
              <w:t>1521</w:t>
            </w:r>
          </w:p>
        </w:tc>
        <w:tc>
          <w:tcPr>
            <w:tcW w:w="772" w:type="dxa"/>
            <w:tcBorders>
              <w:top w:val="single" w:sz="4" w:space="0" w:color="auto"/>
              <w:left w:val="single" w:sz="4" w:space="0" w:color="auto"/>
              <w:bottom w:val="single" w:sz="4" w:space="0" w:color="auto"/>
              <w:right w:val="single" w:sz="4" w:space="0" w:color="auto"/>
            </w:tcBorders>
          </w:tcPr>
          <w:p w14:paraId="7FB42812" w14:textId="77777777" w:rsidR="00714063" w:rsidRPr="008215D4" w:rsidRDefault="00714063" w:rsidP="00F76B35">
            <w:pPr>
              <w:pStyle w:val="TAC"/>
            </w:pPr>
            <w:r w:rsidRPr="008215D4">
              <w:t>5.2.3.21</w:t>
            </w:r>
          </w:p>
        </w:tc>
        <w:tc>
          <w:tcPr>
            <w:tcW w:w="1084" w:type="dxa"/>
            <w:tcBorders>
              <w:top w:val="single" w:sz="4" w:space="0" w:color="auto"/>
              <w:left w:val="single" w:sz="4" w:space="0" w:color="auto"/>
              <w:bottom w:val="single" w:sz="4" w:space="0" w:color="auto"/>
              <w:right w:val="single" w:sz="4" w:space="0" w:color="auto"/>
            </w:tcBorders>
          </w:tcPr>
          <w:p w14:paraId="3D7226A9"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F41FF6E"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1F0F73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44944D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9E38F21" w14:textId="77777777" w:rsidR="00714063" w:rsidRPr="008215D4" w:rsidRDefault="00714063" w:rsidP="00790E97">
            <w:pPr>
              <w:pStyle w:val="TAC"/>
            </w:pPr>
            <w:r w:rsidRPr="00790E97">
              <w:t>M,P</w:t>
            </w:r>
          </w:p>
        </w:tc>
      </w:tr>
      <w:tr w:rsidR="00714063" w:rsidRPr="008215D4" w14:paraId="285DECB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A8AB69C" w14:textId="77777777" w:rsidR="00714063" w:rsidRPr="008215D4" w:rsidRDefault="00714063" w:rsidP="00F76B35">
            <w:pPr>
              <w:pStyle w:val="TAL"/>
              <w:rPr>
                <w:lang w:val="en-US"/>
              </w:rPr>
            </w:pPr>
            <w:r w:rsidRPr="008215D4">
              <w:rPr>
                <w:lang w:val="en-US"/>
              </w:rPr>
              <w:t>SSID</w:t>
            </w:r>
          </w:p>
        </w:tc>
        <w:tc>
          <w:tcPr>
            <w:tcW w:w="508" w:type="dxa"/>
            <w:tcBorders>
              <w:top w:val="single" w:sz="4" w:space="0" w:color="auto"/>
              <w:left w:val="single" w:sz="4" w:space="0" w:color="auto"/>
              <w:bottom w:val="single" w:sz="4" w:space="0" w:color="auto"/>
              <w:right w:val="single" w:sz="4" w:space="0" w:color="auto"/>
            </w:tcBorders>
          </w:tcPr>
          <w:p w14:paraId="168C5631"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20D34F46" w14:textId="77777777" w:rsidR="00714063" w:rsidRPr="008215D4" w:rsidRDefault="00714063" w:rsidP="00F76B35">
            <w:pPr>
              <w:pStyle w:val="TAC"/>
            </w:pPr>
            <w:r w:rsidRPr="008215D4">
              <w:t>5.2.3.22</w:t>
            </w:r>
          </w:p>
        </w:tc>
        <w:tc>
          <w:tcPr>
            <w:tcW w:w="1084" w:type="dxa"/>
            <w:tcBorders>
              <w:top w:val="single" w:sz="4" w:space="0" w:color="auto"/>
              <w:left w:val="single" w:sz="4" w:space="0" w:color="auto"/>
              <w:bottom w:val="single" w:sz="4" w:space="0" w:color="auto"/>
              <w:right w:val="single" w:sz="4" w:space="0" w:color="auto"/>
            </w:tcBorders>
          </w:tcPr>
          <w:p w14:paraId="6594F01E"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DCC97E0"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CEB3235"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5F2002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FFDD840" w14:textId="77777777" w:rsidR="00714063" w:rsidRPr="008215D4" w:rsidRDefault="00714063" w:rsidP="00790E97">
            <w:pPr>
              <w:pStyle w:val="TAC"/>
            </w:pPr>
            <w:r w:rsidRPr="00790E97">
              <w:t>M,P</w:t>
            </w:r>
          </w:p>
        </w:tc>
      </w:tr>
      <w:tr w:rsidR="00714063" w:rsidRPr="008215D4" w14:paraId="5A7083F2"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64DE2D2" w14:textId="77777777" w:rsidR="00714063" w:rsidRPr="008215D4" w:rsidRDefault="00714063" w:rsidP="00F76B35">
            <w:pPr>
              <w:pStyle w:val="TAL"/>
              <w:rPr>
                <w:lang w:val="en-US"/>
              </w:rPr>
            </w:pPr>
            <w:r w:rsidRPr="008215D4">
              <w:rPr>
                <w:lang w:val="en-US"/>
              </w:rPr>
              <w:t>HESSID</w:t>
            </w:r>
          </w:p>
        </w:tc>
        <w:tc>
          <w:tcPr>
            <w:tcW w:w="508" w:type="dxa"/>
            <w:tcBorders>
              <w:top w:val="single" w:sz="4" w:space="0" w:color="auto"/>
              <w:left w:val="single" w:sz="4" w:space="0" w:color="auto"/>
              <w:bottom w:val="single" w:sz="4" w:space="0" w:color="auto"/>
              <w:right w:val="single" w:sz="4" w:space="0" w:color="auto"/>
            </w:tcBorders>
          </w:tcPr>
          <w:p w14:paraId="650365AF" w14:textId="77777777" w:rsidR="00714063" w:rsidRPr="008215D4" w:rsidRDefault="00714063" w:rsidP="00F76B35">
            <w:pPr>
              <w:pStyle w:val="TAC"/>
            </w:pPr>
            <w:r w:rsidRPr="008215D4">
              <w:t>1525</w:t>
            </w:r>
          </w:p>
        </w:tc>
        <w:tc>
          <w:tcPr>
            <w:tcW w:w="772" w:type="dxa"/>
            <w:tcBorders>
              <w:top w:val="single" w:sz="4" w:space="0" w:color="auto"/>
              <w:left w:val="single" w:sz="4" w:space="0" w:color="auto"/>
              <w:bottom w:val="single" w:sz="4" w:space="0" w:color="auto"/>
              <w:right w:val="single" w:sz="4" w:space="0" w:color="auto"/>
            </w:tcBorders>
          </w:tcPr>
          <w:p w14:paraId="4E60CAC8" w14:textId="77777777" w:rsidR="00714063" w:rsidRPr="008215D4" w:rsidRDefault="00714063" w:rsidP="00F76B35">
            <w:pPr>
              <w:pStyle w:val="TAC"/>
            </w:pPr>
            <w:r w:rsidRPr="008215D4">
              <w:t>5.2.3.23</w:t>
            </w:r>
          </w:p>
        </w:tc>
        <w:tc>
          <w:tcPr>
            <w:tcW w:w="1084" w:type="dxa"/>
            <w:tcBorders>
              <w:top w:val="single" w:sz="4" w:space="0" w:color="auto"/>
              <w:left w:val="single" w:sz="4" w:space="0" w:color="auto"/>
              <w:bottom w:val="single" w:sz="4" w:space="0" w:color="auto"/>
              <w:right w:val="single" w:sz="4" w:space="0" w:color="auto"/>
            </w:tcBorders>
          </w:tcPr>
          <w:p w14:paraId="72503D2F"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B482EC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B38830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208915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DBCAE1E" w14:textId="77777777" w:rsidR="00714063" w:rsidRPr="008215D4" w:rsidRDefault="00714063" w:rsidP="00790E97">
            <w:pPr>
              <w:pStyle w:val="TAC"/>
            </w:pPr>
            <w:r w:rsidRPr="00790E97">
              <w:t>M,P</w:t>
            </w:r>
          </w:p>
        </w:tc>
      </w:tr>
      <w:tr w:rsidR="00714063" w:rsidRPr="008215D4" w14:paraId="4BAE9AB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82CCF5" w14:textId="77777777" w:rsidR="00714063" w:rsidRPr="008215D4" w:rsidRDefault="00714063" w:rsidP="00F76B35">
            <w:pPr>
              <w:pStyle w:val="TAL"/>
              <w:rPr>
                <w:lang w:val="en-US"/>
              </w:rPr>
            </w:pPr>
            <w:r w:rsidRPr="008215D4">
              <w:rPr>
                <w:rFonts w:hint="eastAsia"/>
                <w:lang w:val="en-US" w:eastAsia="zh-CN"/>
              </w:rPr>
              <w:t>TWAN-Connection-Mode</w:t>
            </w:r>
          </w:p>
        </w:tc>
        <w:tc>
          <w:tcPr>
            <w:tcW w:w="508" w:type="dxa"/>
            <w:tcBorders>
              <w:top w:val="single" w:sz="4" w:space="0" w:color="auto"/>
              <w:left w:val="single" w:sz="4" w:space="0" w:color="auto"/>
              <w:bottom w:val="single" w:sz="4" w:space="0" w:color="auto"/>
              <w:right w:val="single" w:sz="4" w:space="0" w:color="auto"/>
            </w:tcBorders>
          </w:tcPr>
          <w:p w14:paraId="19FD9804" w14:textId="77777777" w:rsidR="00714063" w:rsidRPr="008215D4" w:rsidRDefault="00714063" w:rsidP="00F76B35">
            <w:pPr>
              <w:pStyle w:val="TAC"/>
            </w:pPr>
            <w:r w:rsidRPr="008215D4">
              <w:rPr>
                <w:rFonts w:hint="eastAsia"/>
                <w:lang w:eastAsia="zh-CN"/>
              </w:rPr>
              <w:t>15</w:t>
            </w:r>
            <w:r w:rsidRPr="008215D4">
              <w:rPr>
                <w:lang w:eastAsia="zh-CN"/>
              </w:rPr>
              <w:t>27</w:t>
            </w:r>
          </w:p>
        </w:tc>
        <w:tc>
          <w:tcPr>
            <w:tcW w:w="772" w:type="dxa"/>
            <w:tcBorders>
              <w:top w:val="single" w:sz="4" w:space="0" w:color="auto"/>
              <w:left w:val="single" w:sz="4" w:space="0" w:color="auto"/>
              <w:bottom w:val="single" w:sz="4" w:space="0" w:color="auto"/>
              <w:right w:val="single" w:sz="4" w:space="0" w:color="auto"/>
            </w:tcBorders>
          </w:tcPr>
          <w:p w14:paraId="30BD9018" w14:textId="77777777" w:rsidR="00714063" w:rsidRPr="008215D4" w:rsidRDefault="00714063" w:rsidP="00F76B35">
            <w:pPr>
              <w:pStyle w:val="TAC"/>
            </w:pPr>
            <w:r w:rsidRPr="008215D4">
              <w:rPr>
                <w:rFonts w:hint="eastAsia"/>
                <w:lang w:eastAsia="zh-CN"/>
              </w:rPr>
              <w:t>5.2.3.2</w:t>
            </w:r>
            <w:r w:rsidRPr="008215D4">
              <w:rPr>
                <w:lang w:eastAsia="zh-CN"/>
              </w:rPr>
              <w:t>5</w:t>
            </w:r>
          </w:p>
        </w:tc>
        <w:tc>
          <w:tcPr>
            <w:tcW w:w="1084" w:type="dxa"/>
            <w:tcBorders>
              <w:top w:val="single" w:sz="4" w:space="0" w:color="auto"/>
              <w:left w:val="single" w:sz="4" w:space="0" w:color="auto"/>
              <w:bottom w:val="single" w:sz="4" w:space="0" w:color="auto"/>
              <w:right w:val="single" w:sz="4" w:space="0" w:color="auto"/>
            </w:tcBorders>
          </w:tcPr>
          <w:p w14:paraId="734DBCDC"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08534374"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7D4F729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ECB0B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2449254" w14:textId="77777777" w:rsidR="00714063" w:rsidRPr="008215D4" w:rsidRDefault="00714063" w:rsidP="00790E97">
            <w:pPr>
              <w:pStyle w:val="TAC"/>
            </w:pPr>
            <w:r w:rsidRPr="00790E97">
              <w:rPr>
                <w:rFonts w:hint="eastAsia"/>
              </w:rPr>
              <w:t>M,P</w:t>
            </w:r>
          </w:p>
        </w:tc>
      </w:tr>
      <w:tr w:rsidR="00714063" w:rsidRPr="008215D4" w14:paraId="1F650E4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4728EF1" w14:textId="77777777" w:rsidR="00714063" w:rsidRPr="008215D4" w:rsidRDefault="00714063" w:rsidP="00F76B35">
            <w:pPr>
              <w:pStyle w:val="TAL"/>
              <w:rPr>
                <w:lang w:val="en-US"/>
              </w:rPr>
            </w:pPr>
            <w:r w:rsidRPr="008215D4">
              <w:rPr>
                <w:lang w:val="en-US" w:eastAsia="zh-CN"/>
              </w:rPr>
              <w:t>TWAN-Connectivity-Parameters</w:t>
            </w:r>
          </w:p>
        </w:tc>
        <w:tc>
          <w:tcPr>
            <w:tcW w:w="508" w:type="dxa"/>
            <w:tcBorders>
              <w:top w:val="single" w:sz="4" w:space="0" w:color="auto"/>
              <w:left w:val="single" w:sz="4" w:space="0" w:color="auto"/>
              <w:bottom w:val="single" w:sz="4" w:space="0" w:color="auto"/>
              <w:right w:val="single" w:sz="4" w:space="0" w:color="auto"/>
            </w:tcBorders>
          </w:tcPr>
          <w:p w14:paraId="39E25DF6" w14:textId="77777777" w:rsidR="00714063" w:rsidRPr="008215D4" w:rsidRDefault="00714063" w:rsidP="00F76B35">
            <w:pPr>
              <w:pStyle w:val="TAC"/>
            </w:pPr>
            <w:r w:rsidRPr="008215D4">
              <w:rPr>
                <w:lang w:eastAsia="zh-CN"/>
              </w:rPr>
              <w:t>1528</w:t>
            </w:r>
          </w:p>
        </w:tc>
        <w:tc>
          <w:tcPr>
            <w:tcW w:w="772" w:type="dxa"/>
            <w:tcBorders>
              <w:top w:val="single" w:sz="4" w:space="0" w:color="auto"/>
              <w:left w:val="single" w:sz="4" w:space="0" w:color="auto"/>
              <w:bottom w:val="single" w:sz="4" w:space="0" w:color="auto"/>
              <w:right w:val="single" w:sz="4" w:space="0" w:color="auto"/>
            </w:tcBorders>
          </w:tcPr>
          <w:p w14:paraId="3C3B78DD" w14:textId="77777777" w:rsidR="00714063" w:rsidRPr="008215D4" w:rsidRDefault="00714063" w:rsidP="00F76B35">
            <w:pPr>
              <w:pStyle w:val="TAC"/>
            </w:pPr>
            <w:r w:rsidRPr="008215D4">
              <w:rPr>
                <w:lang w:eastAsia="zh-CN"/>
              </w:rPr>
              <w:t>5.2.3.26</w:t>
            </w:r>
          </w:p>
        </w:tc>
        <w:tc>
          <w:tcPr>
            <w:tcW w:w="1084" w:type="dxa"/>
            <w:tcBorders>
              <w:top w:val="single" w:sz="4" w:space="0" w:color="auto"/>
              <w:left w:val="single" w:sz="4" w:space="0" w:color="auto"/>
              <w:bottom w:val="single" w:sz="4" w:space="0" w:color="auto"/>
              <w:right w:val="single" w:sz="4" w:space="0" w:color="auto"/>
            </w:tcBorders>
          </w:tcPr>
          <w:p w14:paraId="50988F99"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7C9CE35"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63F870C3"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D0ADAC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478F53E" w14:textId="77777777" w:rsidR="00714063" w:rsidRPr="008215D4" w:rsidRDefault="00714063" w:rsidP="00790E97">
            <w:pPr>
              <w:pStyle w:val="TAC"/>
            </w:pPr>
            <w:r w:rsidRPr="00790E97">
              <w:rPr>
                <w:rFonts w:hint="eastAsia"/>
              </w:rPr>
              <w:t>M,P</w:t>
            </w:r>
          </w:p>
        </w:tc>
      </w:tr>
      <w:tr w:rsidR="00714063" w:rsidRPr="008215D4" w14:paraId="14A004F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2E1DA4B" w14:textId="77777777" w:rsidR="00714063" w:rsidRPr="008215D4" w:rsidRDefault="00714063" w:rsidP="00F76B35">
            <w:pPr>
              <w:pStyle w:val="TAL"/>
              <w:rPr>
                <w:lang w:val="en-US"/>
              </w:rPr>
            </w:pPr>
            <w:r w:rsidRPr="008215D4">
              <w:rPr>
                <w:lang w:val="en-US" w:eastAsia="zh-CN"/>
              </w:rPr>
              <w:t>Connectivity-Flags</w:t>
            </w:r>
          </w:p>
        </w:tc>
        <w:tc>
          <w:tcPr>
            <w:tcW w:w="508" w:type="dxa"/>
            <w:tcBorders>
              <w:top w:val="single" w:sz="4" w:space="0" w:color="auto"/>
              <w:left w:val="single" w:sz="4" w:space="0" w:color="auto"/>
              <w:bottom w:val="single" w:sz="4" w:space="0" w:color="auto"/>
              <w:right w:val="single" w:sz="4" w:space="0" w:color="auto"/>
            </w:tcBorders>
          </w:tcPr>
          <w:p w14:paraId="2D802592" w14:textId="77777777" w:rsidR="00714063" w:rsidRPr="008215D4" w:rsidRDefault="00714063" w:rsidP="00F76B35">
            <w:pPr>
              <w:pStyle w:val="TAC"/>
            </w:pPr>
            <w:r w:rsidRPr="008215D4">
              <w:rPr>
                <w:lang w:eastAsia="zh-CN"/>
              </w:rPr>
              <w:t>1529</w:t>
            </w:r>
          </w:p>
        </w:tc>
        <w:tc>
          <w:tcPr>
            <w:tcW w:w="772" w:type="dxa"/>
            <w:tcBorders>
              <w:top w:val="single" w:sz="4" w:space="0" w:color="auto"/>
              <w:left w:val="single" w:sz="4" w:space="0" w:color="auto"/>
              <w:bottom w:val="single" w:sz="4" w:space="0" w:color="auto"/>
              <w:right w:val="single" w:sz="4" w:space="0" w:color="auto"/>
            </w:tcBorders>
          </w:tcPr>
          <w:p w14:paraId="282E1FF8" w14:textId="77777777" w:rsidR="00714063" w:rsidRPr="008215D4" w:rsidRDefault="00714063" w:rsidP="00F76B35">
            <w:pPr>
              <w:pStyle w:val="TAC"/>
            </w:pPr>
            <w:r w:rsidRPr="008215D4">
              <w:rPr>
                <w:lang w:eastAsia="zh-CN"/>
              </w:rPr>
              <w:t>5.2.3.27</w:t>
            </w:r>
          </w:p>
        </w:tc>
        <w:tc>
          <w:tcPr>
            <w:tcW w:w="1084" w:type="dxa"/>
            <w:tcBorders>
              <w:top w:val="single" w:sz="4" w:space="0" w:color="auto"/>
              <w:left w:val="single" w:sz="4" w:space="0" w:color="auto"/>
              <w:bottom w:val="single" w:sz="4" w:space="0" w:color="auto"/>
              <w:right w:val="single" w:sz="4" w:space="0" w:color="auto"/>
            </w:tcBorders>
          </w:tcPr>
          <w:p w14:paraId="0C8D33FB"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00FD138"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9DA0B3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CEC12F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7A08876" w14:textId="77777777" w:rsidR="00714063" w:rsidRPr="008215D4" w:rsidRDefault="00714063" w:rsidP="00790E97">
            <w:pPr>
              <w:pStyle w:val="TAC"/>
            </w:pPr>
            <w:r w:rsidRPr="00790E97">
              <w:rPr>
                <w:rFonts w:hint="eastAsia"/>
              </w:rPr>
              <w:t>M,P</w:t>
            </w:r>
          </w:p>
        </w:tc>
      </w:tr>
      <w:tr w:rsidR="00714063" w:rsidRPr="008215D4" w14:paraId="357AFD6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9EA3E82" w14:textId="77777777" w:rsidR="00714063" w:rsidRPr="008215D4" w:rsidRDefault="00714063" w:rsidP="00F76B35">
            <w:pPr>
              <w:pStyle w:val="TAL"/>
              <w:rPr>
                <w:lang w:val="en-US"/>
              </w:rPr>
            </w:pPr>
            <w:r w:rsidRPr="008215D4">
              <w:rPr>
                <w:lang w:val="en-US" w:eastAsia="zh-CN"/>
              </w:rPr>
              <w:t>TWAN-PCO</w:t>
            </w:r>
          </w:p>
        </w:tc>
        <w:tc>
          <w:tcPr>
            <w:tcW w:w="508" w:type="dxa"/>
            <w:tcBorders>
              <w:top w:val="single" w:sz="4" w:space="0" w:color="auto"/>
              <w:left w:val="single" w:sz="4" w:space="0" w:color="auto"/>
              <w:bottom w:val="single" w:sz="4" w:space="0" w:color="auto"/>
              <w:right w:val="single" w:sz="4" w:space="0" w:color="auto"/>
            </w:tcBorders>
          </w:tcPr>
          <w:p w14:paraId="0A6CDA78" w14:textId="77777777" w:rsidR="00714063" w:rsidRPr="008215D4" w:rsidRDefault="00714063" w:rsidP="00F76B35">
            <w:pPr>
              <w:pStyle w:val="TAC"/>
            </w:pPr>
            <w:r w:rsidRPr="008215D4">
              <w:rPr>
                <w:lang w:eastAsia="zh-CN"/>
              </w:rPr>
              <w:t>1530</w:t>
            </w:r>
          </w:p>
        </w:tc>
        <w:tc>
          <w:tcPr>
            <w:tcW w:w="772" w:type="dxa"/>
            <w:tcBorders>
              <w:top w:val="single" w:sz="4" w:space="0" w:color="auto"/>
              <w:left w:val="single" w:sz="4" w:space="0" w:color="auto"/>
              <w:bottom w:val="single" w:sz="4" w:space="0" w:color="auto"/>
              <w:right w:val="single" w:sz="4" w:space="0" w:color="auto"/>
            </w:tcBorders>
          </w:tcPr>
          <w:p w14:paraId="0D05EDE3" w14:textId="77777777" w:rsidR="00714063" w:rsidRPr="008215D4" w:rsidRDefault="00714063" w:rsidP="00F76B35">
            <w:pPr>
              <w:pStyle w:val="TAC"/>
            </w:pPr>
            <w:r w:rsidRPr="008215D4">
              <w:rPr>
                <w:lang w:eastAsia="zh-CN"/>
              </w:rPr>
              <w:t>5.2.3.28</w:t>
            </w:r>
          </w:p>
        </w:tc>
        <w:tc>
          <w:tcPr>
            <w:tcW w:w="1084" w:type="dxa"/>
            <w:tcBorders>
              <w:top w:val="single" w:sz="4" w:space="0" w:color="auto"/>
              <w:left w:val="single" w:sz="4" w:space="0" w:color="auto"/>
              <w:bottom w:val="single" w:sz="4" w:space="0" w:color="auto"/>
              <w:right w:val="single" w:sz="4" w:space="0" w:color="auto"/>
            </w:tcBorders>
          </w:tcPr>
          <w:p w14:paraId="3783CB19"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613494F"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3CF043A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85F287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5A13BAC" w14:textId="77777777" w:rsidR="00714063" w:rsidRPr="008215D4" w:rsidRDefault="00714063" w:rsidP="00790E97">
            <w:pPr>
              <w:pStyle w:val="TAC"/>
            </w:pPr>
            <w:r w:rsidRPr="00790E97">
              <w:rPr>
                <w:rFonts w:hint="eastAsia"/>
              </w:rPr>
              <w:t>M,P</w:t>
            </w:r>
          </w:p>
        </w:tc>
      </w:tr>
      <w:tr w:rsidR="00714063" w:rsidRPr="008215D4" w14:paraId="073782C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A58B3BC" w14:textId="77777777" w:rsidR="00714063" w:rsidRPr="008215D4" w:rsidRDefault="00714063" w:rsidP="00F76B35">
            <w:pPr>
              <w:pStyle w:val="TAL"/>
              <w:rPr>
                <w:lang w:val="en-US"/>
              </w:rPr>
            </w:pPr>
            <w:r w:rsidRPr="008215D4">
              <w:rPr>
                <w:lang w:val="en-US" w:eastAsia="zh-CN"/>
              </w:rPr>
              <w:t>TWAG-CP-Address</w:t>
            </w:r>
          </w:p>
        </w:tc>
        <w:tc>
          <w:tcPr>
            <w:tcW w:w="508" w:type="dxa"/>
            <w:tcBorders>
              <w:top w:val="single" w:sz="4" w:space="0" w:color="auto"/>
              <w:left w:val="single" w:sz="4" w:space="0" w:color="auto"/>
              <w:bottom w:val="single" w:sz="4" w:space="0" w:color="auto"/>
              <w:right w:val="single" w:sz="4" w:space="0" w:color="auto"/>
            </w:tcBorders>
          </w:tcPr>
          <w:p w14:paraId="47F4002C" w14:textId="77777777" w:rsidR="00714063" w:rsidRPr="008215D4" w:rsidRDefault="00714063" w:rsidP="00F76B35">
            <w:pPr>
              <w:pStyle w:val="TAC"/>
            </w:pPr>
            <w:r w:rsidRPr="008215D4">
              <w:rPr>
                <w:lang w:eastAsia="zh-CN"/>
              </w:rPr>
              <w:t>1531</w:t>
            </w:r>
          </w:p>
        </w:tc>
        <w:tc>
          <w:tcPr>
            <w:tcW w:w="772" w:type="dxa"/>
            <w:tcBorders>
              <w:top w:val="single" w:sz="4" w:space="0" w:color="auto"/>
              <w:left w:val="single" w:sz="4" w:space="0" w:color="auto"/>
              <w:bottom w:val="single" w:sz="4" w:space="0" w:color="auto"/>
              <w:right w:val="single" w:sz="4" w:space="0" w:color="auto"/>
            </w:tcBorders>
          </w:tcPr>
          <w:p w14:paraId="76B77FC2" w14:textId="77777777" w:rsidR="00714063" w:rsidRPr="008215D4" w:rsidRDefault="00714063" w:rsidP="00F76B35">
            <w:pPr>
              <w:pStyle w:val="TAC"/>
            </w:pPr>
            <w:r w:rsidRPr="008215D4">
              <w:rPr>
                <w:lang w:eastAsia="zh-CN"/>
              </w:rPr>
              <w:t>5.2.3.29</w:t>
            </w:r>
          </w:p>
        </w:tc>
        <w:tc>
          <w:tcPr>
            <w:tcW w:w="1084" w:type="dxa"/>
            <w:tcBorders>
              <w:top w:val="single" w:sz="4" w:space="0" w:color="auto"/>
              <w:left w:val="single" w:sz="4" w:space="0" w:color="auto"/>
              <w:bottom w:val="single" w:sz="4" w:space="0" w:color="auto"/>
              <w:right w:val="single" w:sz="4" w:space="0" w:color="auto"/>
            </w:tcBorders>
          </w:tcPr>
          <w:p w14:paraId="78AD2544" w14:textId="77777777" w:rsidR="00714063" w:rsidRPr="008215D4" w:rsidRDefault="00714063" w:rsidP="00F76B35">
            <w:pPr>
              <w:pStyle w:val="TAL"/>
            </w:pPr>
            <w:r w:rsidRPr="008215D4">
              <w:t>Address</w:t>
            </w:r>
          </w:p>
        </w:tc>
        <w:tc>
          <w:tcPr>
            <w:tcW w:w="579" w:type="dxa"/>
            <w:tcBorders>
              <w:top w:val="single" w:sz="4" w:space="0" w:color="auto"/>
              <w:left w:val="single" w:sz="4" w:space="0" w:color="auto"/>
              <w:bottom w:val="single" w:sz="4" w:space="0" w:color="auto"/>
              <w:right w:val="single" w:sz="4" w:space="0" w:color="auto"/>
            </w:tcBorders>
          </w:tcPr>
          <w:p w14:paraId="257BA235"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30A9284"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7A37B7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5C44FD5" w14:textId="77777777" w:rsidR="00714063" w:rsidRPr="008215D4" w:rsidRDefault="00714063" w:rsidP="00790E97">
            <w:pPr>
              <w:pStyle w:val="TAC"/>
            </w:pPr>
            <w:r w:rsidRPr="00790E97">
              <w:rPr>
                <w:rFonts w:hint="eastAsia"/>
              </w:rPr>
              <w:t>M,P</w:t>
            </w:r>
          </w:p>
        </w:tc>
      </w:tr>
      <w:tr w:rsidR="00714063" w:rsidRPr="008215D4" w14:paraId="5CE3142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7A11BC7" w14:textId="77777777" w:rsidR="00714063" w:rsidRPr="008215D4" w:rsidRDefault="00714063" w:rsidP="00F76B35">
            <w:pPr>
              <w:pStyle w:val="TAL"/>
              <w:rPr>
                <w:lang w:val="en-US"/>
              </w:rPr>
            </w:pPr>
            <w:r w:rsidRPr="008215D4">
              <w:rPr>
                <w:lang w:val="en-US" w:eastAsia="zh-CN"/>
              </w:rPr>
              <w:t>TWAG-UP-Address</w:t>
            </w:r>
          </w:p>
        </w:tc>
        <w:tc>
          <w:tcPr>
            <w:tcW w:w="508" w:type="dxa"/>
            <w:tcBorders>
              <w:top w:val="single" w:sz="4" w:space="0" w:color="auto"/>
              <w:left w:val="single" w:sz="4" w:space="0" w:color="auto"/>
              <w:bottom w:val="single" w:sz="4" w:space="0" w:color="auto"/>
              <w:right w:val="single" w:sz="4" w:space="0" w:color="auto"/>
            </w:tcBorders>
          </w:tcPr>
          <w:p w14:paraId="7AB39B6C" w14:textId="77777777" w:rsidR="00714063" w:rsidRPr="008215D4" w:rsidRDefault="00714063" w:rsidP="00F76B35">
            <w:pPr>
              <w:pStyle w:val="TAC"/>
            </w:pPr>
            <w:r w:rsidRPr="008215D4">
              <w:rPr>
                <w:lang w:eastAsia="zh-CN"/>
              </w:rPr>
              <w:t>1532</w:t>
            </w:r>
          </w:p>
        </w:tc>
        <w:tc>
          <w:tcPr>
            <w:tcW w:w="772" w:type="dxa"/>
            <w:tcBorders>
              <w:top w:val="single" w:sz="4" w:space="0" w:color="auto"/>
              <w:left w:val="single" w:sz="4" w:space="0" w:color="auto"/>
              <w:bottom w:val="single" w:sz="4" w:space="0" w:color="auto"/>
              <w:right w:val="single" w:sz="4" w:space="0" w:color="auto"/>
            </w:tcBorders>
          </w:tcPr>
          <w:p w14:paraId="575E816F" w14:textId="77777777" w:rsidR="00714063" w:rsidRPr="008215D4" w:rsidRDefault="00714063" w:rsidP="00F76B35">
            <w:pPr>
              <w:pStyle w:val="TAC"/>
            </w:pPr>
            <w:r w:rsidRPr="008215D4">
              <w:rPr>
                <w:lang w:eastAsia="zh-CN"/>
              </w:rPr>
              <w:t>5.2.3.30</w:t>
            </w:r>
          </w:p>
        </w:tc>
        <w:tc>
          <w:tcPr>
            <w:tcW w:w="1084" w:type="dxa"/>
            <w:tcBorders>
              <w:top w:val="single" w:sz="4" w:space="0" w:color="auto"/>
              <w:left w:val="single" w:sz="4" w:space="0" w:color="auto"/>
              <w:bottom w:val="single" w:sz="4" w:space="0" w:color="auto"/>
              <w:right w:val="single" w:sz="4" w:space="0" w:color="auto"/>
            </w:tcBorders>
          </w:tcPr>
          <w:p w14:paraId="5F985B42"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72F1EE4E" w14:textId="77777777" w:rsidR="00714063" w:rsidRPr="008215D4" w:rsidRDefault="00714063" w:rsidP="00790E97">
            <w:pPr>
              <w:pStyle w:val="TAC"/>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465025C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BC68F2D"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B6F6E30" w14:textId="77777777" w:rsidR="00714063" w:rsidRPr="008215D4" w:rsidRDefault="00714063" w:rsidP="00790E97">
            <w:pPr>
              <w:pStyle w:val="TAC"/>
            </w:pPr>
            <w:r w:rsidRPr="00790E97">
              <w:rPr>
                <w:rFonts w:hint="eastAsia"/>
              </w:rPr>
              <w:t>M,P</w:t>
            </w:r>
          </w:p>
        </w:tc>
      </w:tr>
      <w:tr w:rsidR="00714063" w:rsidRPr="008215D4" w14:paraId="7062643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E8931E1" w14:textId="77777777" w:rsidR="00714063" w:rsidRPr="008215D4" w:rsidRDefault="00714063" w:rsidP="00F76B35">
            <w:pPr>
              <w:pStyle w:val="TAL"/>
              <w:rPr>
                <w:lang w:val="en-US" w:eastAsia="zh-CN"/>
              </w:rPr>
            </w:pPr>
            <w:r w:rsidRPr="008215D4">
              <w:rPr>
                <w:rFonts w:hint="eastAsia"/>
                <w:lang w:val="en-US" w:eastAsia="zh-CN"/>
              </w:rPr>
              <w:t>TWAN-S2a-Failure-Cause</w:t>
            </w:r>
          </w:p>
        </w:tc>
        <w:tc>
          <w:tcPr>
            <w:tcW w:w="508" w:type="dxa"/>
            <w:tcBorders>
              <w:top w:val="single" w:sz="4" w:space="0" w:color="auto"/>
              <w:left w:val="single" w:sz="4" w:space="0" w:color="auto"/>
              <w:bottom w:val="single" w:sz="4" w:space="0" w:color="auto"/>
              <w:right w:val="single" w:sz="4" w:space="0" w:color="auto"/>
            </w:tcBorders>
          </w:tcPr>
          <w:p w14:paraId="404B3511" w14:textId="77777777" w:rsidR="00714063" w:rsidRPr="008215D4" w:rsidRDefault="00714063" w:rsidP="00F76B35">
            <w:pPr>
              <w:pStyle w:val="TAC"/>
              <w:rPr>
                <w:lang w:eastAsia="zh-CN"/>
              </w:rPr>
            </w:pPr>
            <w:r w:rsidRPr="008215D4">
              <w:rPr>
                <w:rFonts w:hint="eastAsia"/>
                <w:lang w:eastAsia="zh-CN"/>
              </w:rPr>
              <w:t>1533</w:t>
            </w:r>
          </w:p>
        </w:tc>
        <w:tc>
          <w:tcPr>
            <w:tcW w:w="772" w:type="dxa"/>
            <w:tcBorders>
              <w:top w:val="single" w:sz="4" w:space="0" w:color="auto"/>
              <w:left w:val="single" w:sz="4" w:space="0" w:color="auto"/>
              <w:bottom w:val="single" w:sz="4" w:space="0" w:color="auto"/>
              <w:right w:val="single" w:sz="4" w:space="0" w:color="auto"/>
            </w:tcBorders>
          </w:tcPr>
          <w:p w14:paraId="203FAD16" w14:textId="77777777" w:rsidR="00714063" w:rsidRPr="008215D4" w:rsidRDefault="00714063" w:rsidP="00F76B35">
            <w:pPr>
              <w:pStyle w:val="TAC"/>
              <w:rPr>
                <w:lang w:eastAsia="zh-CN"/>
              </w:rPr>
            </w:pPr>
            <w:r w:rsidRPr="008215D4">
              <w:rPr>
                <w:rFonts w:hint="eastAsia"/>
                <w:lang w:eastAsia="zh-CN"/>
              </w:rPr>
              <w:t>5.2.3.31</w:t>
            </w:r>
          </w:p>
        </w:tc>
        <w:tc>
          <w:tcPr>
            <w:tcW w:w="1084" w:type="dxa"/>
            <w:tcBorders>
              <w:top w:val="single" w:sz="4" w:space="0" w:color="auto"/>
              <w:left w:val="single" w:sz="4" w:space="0" w:color="auto"/>
              <w:bottom w:val="single" w:sz="4" w:space="0" w:color="auto"/>
              <w:right w:val="single" w:sz="4" w:space="0" w:color="auto"/>
            </w:tcBorders>
          </w:tcPr>
          <w:p w14:paraId="45DFEBA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3A602429" w14:textId="77777777" w:rsidR="00714063" w:rsidRPr="008215D4" w:rsidRDefault="00714063" w:rsidP="00790E97">
            <w:pPr>
              <w:pStyle w:val="TAC"/>
              <w:rPr>
                <w:lang w:eastAsia="zh-CN"/>
              </w:rPr>
            </w:pPr>
            <w:r w:rsidRPr="00790E97">
              <w:rPr>
                <w:rFonts w:hint="eastAsia"/>
              </w:rPr>
              <w:t>V</w:t>
            </w:r>
          </w:p>
        </w:tc>
        <w:tc>
          <w:tcPr>
            <w:tcW w:w="490" w:type="dxa"/>
            <w:tcBorders>
              <w:top w:val="single" w:sz="4" w:space="0" w:color="auto"/>
              <w:left w:val="single" w:sz="4" w:space="0" w:color="auto"/>
              <w:bottom w:val="single" w:sz="4" w:space="0" w:color="auto"/>
              <w:right w:val="single" w:sz="4" w:space="0" w:color="auto"/>
            </w:tcBorders>
          </w:tcPr>
          <w:p w14:paraId="1557FF1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BE269D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803AF21" w14:textId="77777777" w:rsidR="00714063" w:rsidRPr="008215D4" w:rsidRDefault="00714063" w:rsidP="00790E97">
            <w:pPr>
              <w:pStyle w:val="TAC"/>
              <w:rPr>
                <w:lang w:eastAsia="zh-CN"/>
              </w:rPr>
            </w:pPr>
            <w:r w:rsidRPr="00790E97">
              <w:rPr>
                <w:rFonts w:hint="eastAsia"/>
              </w:rPr>
              <w:t>M,P</w:t>
            </w:r>
          </w:p>
        </w:tc>
      </w:tr>
      <w:tr w:rsidR="004E3667" w:rsidRPr="008215D4" w14:paraId="278E1EA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1BE6C33" w14:textId="01BBEDEA" w:rsidR="004E3667" w:rsidRPr="008215D4" w:rsidRDefault="004E3667" w:rsidP="004E3667">
            <w:pPr>
              <w:pStyle w:val="TAL"/>
              <w:rPr>
                <w:rFonts w:hint="eastAsia"/>
                <w:lang w:val="en-US" w:eastAsia="zh-CN"/>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3149E766" w14:textId="3535E286" w:rsidR="004E3667" w:rsidRPr="008215D4" w:rsidRDefault="004E3667" w:rsidP="004E3667">
            <w:pPr>
              <w:pStyle w:val="TAC"/>
              <w:rPr>
                <w:rFonts w:hint="eastAsia"/>
                <w:lang w:eastAsia="zh-CN"/>
              </w:rPr>
            </w:pPr>
            <w:r>
              <w:t>1541</w:t>
            </w:r>
          </w:p>
        </w:tc>
        <w:tc>
          <w:tcPr>
            <w:tcW w:w="772" w:type="dxa"/>
            <w:tcBorders>
              <w:top w:val="single" w:sz="4" w:space="0" w:color="auto"/>
              <w:left w:val="single" w:sz="4" w:space="0" w:color="auto"/>
              <w:bottom w:val="single" w:sz="4" w:space="0" w:color="auto"/>
              <w:right w:val="single" w:sz="4" w:space="0" w:color="auto"/>
            </w:tcBorders>
          </w:tcPr>
          <w:p w14:paraId="7B3F0C18" w14:textId="6DE32AF4" w:rsidR="004E3667" w:rsidRPr="008215D4" w:rsidRDefault="004E3667" w:rsidP="004E3667">
            <w:pPr>
              <w:pStyle w:val="TAC"/>
              <w:rPr>
                <w:rFonts w:hint="eastAsia"/>
                <w:lang w:eastAsia="zh-CN"/>
              </w:rPr>
            </w:pPr>
            <w:r>
              <w:t>5.2.3.</w:t>
            </w:r>
            <w:r w:rsidR="00287444">
              <w:t>36</w:t>
            </w:r>
          </w:p>
        </w:tc>
        <w:tc>
          <w:tcPr>
            <w:tcW w:w="1084" w:type="dxa"/>
            <w:tcBorders>
              <w:top w:val="single" w:sz="4" w:space="0" w:color="auto"/>
              <w:left w:val="single" w:sz="4" w:space="0" w:color="auto"/>
              <w:bottom w:val="single" w:sz="4" w:space="0" w:color="auto"/>
              <w:right w:val="single" w:sz="4" w:space="0" w:color="auto"/>
            </w:tcBorders>
          </w:tcPr>
          <w:p w14:paraId="3CBFDEF8" w14:textId="64664BB6" w:rsidR="004E3667" w:rsidRPr="008215D4" w:rsidRDefault="004E3667" w:rsidP="004E3667">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7D99973" w14:textId="43737117" w:rsidR="004E3667" w:rsidRPr="00790E97" w:rsidRDefault="004E3667" w:rsidP="004E3667">
            <w:pPr>
              <w:pStyle w:val="TAC"/>
              <w:rPr>
                <w:rFonts w:hint="eastAsia"/>
              </w:rPr>
            </w:pPr>
            <w:r w:rsidRPr="00790E97">
              <w:t>V</w:t>
            </w:r>
          </w:p>
        </w:tc>
        <w:tc>
          <w:tcPr>
            <w:tcW w:w="490" w:type="dxa"/>
            <w:tcBorders>
              <w:top w:val="single" w:sz="4" w:space="0" w:color="auto"/>
              <w:left w:val="single" w:sz="4" w:space="0" w:color="auto"/>
              <w:bottom w:val="single" w:sz="4" w:space="0" w:color="auto"/>
              <w:right w:val="single" w:sz="4" w:space="0" w:color="auto"/>
            </w:tcBorders>
          </w:tcPr>
          <w:p w14:paraId="61E0A3F2" w14:textId="77777777" w:rsidR="004E3667" w:rsidRPr="008215D4" w:rsidRDefault="004E3667" w:rsidP="004E3667">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1FE6C96" w14:textId="77777777" w:rsidR="004E3667" w:rsidRPr="008215D4" w:rsidRDefault="004E3667" w:rsidP="004E3667">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89858AA" w14:textId="3EC66662" w:rsidR="004E3667" w:rsidRPr="00790E97" w:rsidRDefault="004E3667" w:rsidP="004E3667">
            <w:pPr>
              <w:pStyle w:val="TAC"/>
              <w:rPr>
                <w:rFonts w:hint="eastAsia"/>
              </w:rPr>
            </w:pPr>
            <w:r>
              <w:t>M,P</w:t>
            </w:r>
          </w:p>
        </w:tc>
      </w:tr>
      <w:tr w:rsidR="00714063" w:rsidRPr="008215D4" w14:paraId="68670414"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4D97C401"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1B0D4D9B" w14:textId="52473015"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3146C20" w14:textId="77777777" w:rsidR="00714063" w:rsidRPr="008215D4" w:rsidRDefault="00714063" w:rsidP="00714063">
      <w:pPr>
        <w:rPr>
          <w:lang w:val="en-US"/>
        </w:rPr>
      </w:pPr>
    </w:p>
    <w:p w14:paraId="53D0A576" w14:textId="77777777" w:rsidR="00A65E18" w:rsidRPr="008215D4" w:rsidRDefault="00714063" w:rsidP="00714063">
      <w:r w:rsidRPr="008215D4">
        <w:t>The following table describes the Diameter AVPs re-used by the SWd interface protocol from existing Diameter Applications, including a reference to their respective specifications and when needed, a short description of their use within SWd. Other AVPs from existing Diameter Applications, except for the AVPs from Diameter base protocol defined in IETF RFC 6733 [58], do not need to be supported.</w:t>
      </w:r>
    </w:p>
    <w:p w14:paraId="71B644CE" w14:textId="066893DC" w:rsidR="00714063" w:rsidRPr="008215D4" w:rsidRDefault="00714063" w:rsidP="00714063">
      <w:pPr>
        <w:pStyle w:val="TH"/>
      </w:pPr>
      <w:r w:rsidRPr="008215D4">
        <w:lastRenderedPageBreak/>
        <w:t>Table 6.2.3.1/2: SWd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22"/>
        <w:gridCol w:w="1842"/>
        <w:gridCol w:w="3119"/>
        <w:gridCol w:w="850"/>
      </w:tblGrid>
      <w:tr w:rsidR="00714063" w:rsidRPr="008215D4" w14:paraId="271E8615" w14:textId="77777777" w:rsidTr="00F76B35">
        <w:trPr>
          <w:cantSplit/>
          <w:tblHeader/>
          <w:jc w:val="center"/>
        </w:trPr>
        <w:tc>
          <w:tcPr>
            <w:tcW w:w="2422" w:type="dxa"/>
            <w:vAlign w:val="center"/>
          </w:tcPr>
          <w:p w14:paraId="787A8912" w14:textId="77777777" w:rsidR="00714063" w:rsidRPr="008215D4" w:rsidRDefault="00714063" w:rsidP="00F76B35">
            <w:pPr>
              <w:pStyle w:val="TAH"/>
            </w:pPr>
            <w:r w:rsidRPr="008215D4">
              <w:t>Attribute Name</w:t>
            </w:r>
          </w:p>
        </w:tc>
        <w:tc>
          <w:tcPr>
            <w:tcW w:w="1842" w:type="dxa"/>
            <w:vAlign w:val="center"/>
          </w:tcPr>
          <w:p w14:paraId="0FE969A8" w14:textId="77777777" w:rsidR="00714063" w:rsidRPr="008215D4" w:rsidRDefault="00714063" w:rsidP="00F76B35">
            <w:pPr>
              <w:pStyle w:val="TAH"/>
            </w:pPr>
            <w:r w:rsidRPr="008215D4">
              <w:t>Reference</w:t>
            </w:r>
          </w:p>
        </w:tc>
        <w:tc>
          <w:tcPr>
            <w:tcW w:w="3119" w:type="dxa"/>
            <w:vAlign w:val="center"/>
          </w:tcPr>
          <w:p w14:paraId="08871E16" w14:textId="77777777" w:rsidR="00714063" w:rsidRPr="008215D4" w:rsidRDefault="00714063" w:rsidP="00F76B35">
            <w:pPr>
              <w:pStyle w:val="TAH"/>
            </w:pPr>
            <w:r w:rsidRPr="008215D4">
              <w:t>Comments</w:t>
            </w:r>
          </w:p>
        </w:tc>
        <w:tc>
          <w:tcPr>
            <w:tcW w:w="850" w:type="dxa"/>
            <w:vAlign w:val="center"/>
          </w:tcPr>
          <w:p w14:paraId="4299F37B" w14:textId="77777777" w:rsidR="00714063" w:rsidRPr="008215D4" w:rsidRDefault="00714063" w:rsidP="00F76B35">
            <w:pPr>
              <w:pStyle w:val="TAH"/>
            </w:pPr>
            <w:r w:rsidRPr="008215D4">
              <w:t>M-bit</w:t>
            </w:r>
          </w:p>
        </w:tc>
      </w:tr>
      <w:tr w:rsidR="00714063" w:rsidRPr="008215D4" w14:paraId="76CC4DEB" w14:textId="77777777" w:rsidTr="00F76B35">
        <w:trPr>
          <w:cantSplit/>
          <w:jc w:val="center"/>
        </w:trPr>
        <w:tc>
          <w:tcPr>
            <w:tcW w:w="2422" w:type="dxa"/>
            <w:vAlign w:val="center"/>
          </w:tcPr>
          <w:p w14:paraId="590AA9A5" w14:textId="77777777" w:rsidR="00714063" w:rsidRPr="008215D4" w:rsidRDefault="00714063" w:rsidP="00F76B35">
            <w:pPr>
              <w:pStyle w:val="TAL"/>
            </w:pPr>
            <w:r w:rsidRPr="008215D4">
              <w:rPr>
                <w:lang w:val="en-US"/>
              </w:rPr>
              <w:t>Accounting-Interim-Interval</w:t>
            </w:r>
          </w:p>
        </w:tc>
        <w:tc>
          <w:tcPr>
            <w:tcW w:w="1842" w:type="dxa"/>
            <w:vAlign w:val="center"/>
          </w:tcPr>
          <w:p w14:paraId="091B0CDD" w14:textId="77777777" w:rsidR="00714063" w:rsidRPr="008215D4" w:rsidRDefault="00714063" w:rsidP="00F76B35">
            <w:pPr>
              <w:pStyle w:val="TAL"/>
            </w:pPr>
            <w:r w:rsidRPr="008215D4">
              <w:t>IETF RFC 6733 [58]</w:t>
            </w:r>
          </w:p>
        </w:tc>
        <w:tc>
          <w:tcPr>
            <w:tcW w:w="3119" w:type="dxa"/>
            <w:vAlign w:val="center"/>
          </w:tcPr>
          <w:p w14:paraId="6DC93FAB" w14:textId="77777777" w:rsidR="00714063" w:rsidRPr="008215D4" w:rsidRDefault="00714063" w:rsidP="00F76B35">
            <w:pPr>
              <w:pStyle w:val="TAL"/>
            </w:pPr>
          </w:p>
        </w:tc>
        <w:tc>
          <w:tcPr>
            <w:tcW w:w="850" w:type="dxa"/>
            <w:vAlign w:val="center"/>
          </w:tcPr>
          <w:p w14:paraId="5C9C649A" w14:textId="77777777" w:rsidR="00714063" w:rsidRPr="008215D4" w:rsidRDefault="00714063" w:rsidP="00F76B35">
            <w:pPr>
              <w:pStyle w:val="TAL"/>
            </w:pPr>
          </w:p>
        </w:tc>
      </w:tr>
      <w:tr w:rsidR="00714063" w:rsidRPr="008215D4" w14:paraId="6918CF01" w14:textId="77777777" w:rsidTr="00F76B35">
        <w:trPr>
          <w:cantSplit/>
          <w:jc w:val="center"/>
        </w:trPr>
        <w:tc>
          <w:tcPr>
            <w:tcW w:w="2422" w:type="dxa"/>
            <w:vAlign w:val="center"/>
          </w:tcPr>
          <w:p w14:paraId="16D638BE" w14:textId="77777777" w:rsidR="00714063" w:rsidRPr="008215D4" w:rsidRDefault="00714063" w:rsidP="00F76B35">
            <w:pPr>
              <w:pStyle w:val="TAL"/>
              <w:rPr>
                <w:lang w:val="en-US"/>
              </w:rPr>
            </w:pPr>
            <w:r w:rsidRPr="008215D4">
              <w:rPr>
                <w:lang w:val="en-US"/>
              </w:rPr>
              <w:t>Auth-Request-Type</w:t>
            </w:r>
          </w:p>
        </w:tc>
        <w:tc>
          <w:tcPr>
            <w:tcW w:w="1842" w:type="dxa"/>
            <w:vAlign w:val="center"/>
          </w:tcPr>
          <w:p w14:paraId="334B9AFB" w14:textId="77777777" w:rsidR="00714063" w:rsidRPr="008215D4" w:rsidRDefault="00714063" w:rsidP="00F76B35">
            <w:pPr>
              <w:pStyle w:val="TAL"/>
            </w:pPr>
            <w:r w:rsidRPr="008215D4">
              <w:t>IETF RFC 6733 [58]</w:t>
            </w:r>
          </w:p>
        </w:tc>
        <w:tc>
          <w:tcPr>
            <w:tcW w:w="3119" w:type="dxa"/>
            <w:vAlign w:val="center"/>
          </w:tcPr>
          <w:p w14:paraId="76854D5F" w14:textId="77777777" w:rsidR="00714063" w:rsidRPr="008215D4" w:rsidRDefault="00714063" w:rsidP="00F76B35">
            <w:pPr>
              <w:pStyle w:val="TAL"/>
            </w:pPr>
          </w:p>
        </w:tc>
        <w:tc>
          <w:tcPr>
            <w:tcW w:w="850" w:type="dxa"/>
            <w:vAlign w:val="center"/>
          </w:tcPr>
          <w:p w14:paraId="72F62C92" w14:textId="77777777" w:rsidR="00714063" w:rsidRPr="008215D4" w:rsidRDefault="00714063" w:rsidP="00F76B35">
            <w:pPr>
              <w:pStyle w:val="TAL"/>
            </w:pPr>
          </w:p>
        </w:tc>
      </w:tr>
      <w:tr w:rsidR="00714063" w:rsidRPr="008215D4" w14:paraId="54B97E8C" w14:textId="77777777" w:rsidTr="00F76B35">
        <w:trPr>
          <w:cantSplit/>
          <w:jc w:val="center"/>
        </w:trPr>
        <w:tc>
          <w:tcPr>
            <w:tcW w:w="2422" w:type="dxa"/>
            <w:vAlign w:val="center"/>
          </w:tcPr>
          <w:p w14:paraId="77CA3DD7" w14:textId="77777777" w:rsidR="00714063" w:rsidRPr="008215D4" w:rsidRDefault="00714063" w:rsidP="00F76B35">
            <w:pPr>
              <w:pStyle w:val="TAL"/>
            </w:pPr>
            <w:r w:rsidRPr="008215D4">
              <w:rPr>
                <w:lang w:val="en-US"/>
              </w:rPr>
              <w:t>Calling-Station-Id</w:t>
            </w:r>
          </w:p>
        </w:tc>
        <w:tc>
          <w:tcPr>
            <w:tcW w:w="1842" w:type="dxa"/>
            <w:vAlign w:val="center"/>
          </w:tcPr>
          <w:p w14:paraId="24B35133" w14:textId="08AF041E" w:rsidR="00714063" w:rsidRPr="008215D4" w:rsidRDefault="00714063" w:rsidP="00F76B35">
            <w:pPr>
              <w:pStyle w:val="TAL"/>
            </w:pPr>
            <w:r w:rsidRPr="008215D4">
              <w:t>IETF RFC 4005</w:t>
            </w:r>
            <w:r w:rsidR="00A65E18">
              <w:t> </w:t>
            </w:r>
            <w:r w:rsidR="00A65E18" w:rsidRPr="008215D4">
              <w:t>[</w:t>
            </w:r>
            <w:r w:rsidRPr="008215D4">
              <w:t>6]</w:t>
            </w:r>
          </w:p>
        </w:tc>
        <w:tc>
          <w:tcPr>
            <w:tcW w:w="3119" w:type="dxa"/>
            <w:vAlign w:val="center"/>
          </w:tcPr>
          <w:p w14:paraId="0E3EE12E" w14:textId="77777777" w:rsidR="00714063" w:rsidRPr="008215D4" w:rsidRDefault="00714063" w:rsidP="00F76B35">
            <w:pPr>
              <w:pStyle w:val="TAL"/>
            </w:pPr>
          </w:p>
        </w:tc>
        <w:tc>
          <w:tcPr>
            <w:tcW w:w="850" w:type="dxa"/>
            <w:vAlign w:val="center"/>
          </w:tcPr>
          <w:p w14:paraId="1D515869" w14:textId="77777777" w:rsidR="00714063" w:rsidRPr="008215D4" w:rsidRDefault="00714063" w:rsidP="00F76B35">
            <w:pPr>
              <w:pStyle w:val="TAL"/>
            </w:pPr>
          </w:p>
        </w:tc>
      </w:tr>
      <w:tr w:rsidR="00714063" w:rsidRPr="008215D4" w14:paraId="3AB0EA56" w14:textId="77777777" w:rsidTr="00F76B35">
        <w:trPr>
          <w:cantSplit/>
          <w:jc w:val="center"/>
        </w:trPr>
        <w:tc>
          <w:tcPr>
            <w:tcW w:w="2422" w:type="dxa"/>
            <w:vAlign w:val="center"/>
          </w:tcPr>
          <w:p w14:paraId="6B38A8DC" w14:textId="77777777" w:rsidR="00714063" w:rsidRPr="008215D4" w:rsidRDefault="00714063" w:rsidP="00F76B35">
            <w:pPr>
              <w:pStyle w:val="TAL"/>
            </w:pPr>
            <w:r w:rsidRPr="008215D4">
              <w:rPr>
                <w:bCs/>
                <w:lang w:val="fr-FR" w:eastAsia="zh-CN"/>
              </w:rPr>
              <w:t>Subscription-ID</w:t>
            </w:r>
          </w:p>
        </w:tc>
        <w:tc>
          <w:tcPr>
            <w:tcW w:w="1842" w:type="dxa"/>
            <w:vAlign w:val="center"/>
          </w:tcPr>
          <w:p w14:paraId="77B2DE41" w14:textId="0BFCE6A8" w:rsidR="00714063" w:rsidRPr="008215D4" w:rsidRDefault="00714063" w:rsidP="00F76B35">
            <w:pPr>
              <w:pStyle w:val="TAL"/>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3119" w:type="dxa"/>
            <w:vAlign w:val="center"/>
          </w:tcPr>
          <w:p w14:paraId="240557D4" w14:textId="77777777" w:rsidR="00714063" w:rsidRPr="008215D4" w:rsidRDefault="00714063" w:rsidP="00F76B35">
            <w:pPr>
              <w:pStyle w:val="TAL"/>
            </w:pPr>
          </w:p>
        </w:tc>
        <w:tc>
          <w:tcPr>
            <w:tcW w:w="850" w:type="dxa"/>
            <w:vAlign w:val="center"/>
          </w:tcPr>
          <w:p w14:paraId="7C072F5D" w14:textId="77777777" w:rsidR="00714063" w:rsidRPr="008215D4" w:rsidRDefault="00714063" w:rsidP="00F76B35">
            <w:pPr>
              <w:pStyle w:val="TAL"/>
            </w:pPr>
            <w:r w:rsidRPr="008215D4">
              <w:t>Must not set</w:t>
            </w:r>
          </w:p>
        </w:tc>
      </w:tr>
      <w:tr w:rsidR="00714063" w:rsidRPr="008215D4" w14:paraId="783937BE" w14:textId="77777777" w:rsidTr="00F76B35">
        <w:trPr>
          <w:cantSplit/>
          <w:jc w:val="center"/>
        </w:trPr>
        <w:tc>
          <w:tcPr>
            <w:tcW w:w="2422" w:type="dxa"/>
            <w:vAlign w:val="center"/>
          </w:tcPr>
          <w:p w14:paraId="301AC048" w14:textId="77777777" w:rsidR="00714063" w:rsidRPr="008215D4" w:rsidRDefault="00714063" w:rsidP="00F76B35">
            <w:pPr>
              <w:pStyle w:val="TAL"/>
              <w:rPr>
                <w:lang w:val="en-US"/>
              </w:rPr>
            </w:pPr>
            <w:r w:rsidRPr="008215D4">
              <w:rPr>
                <w:lang w:val="en-US"/>
              </w:rPr>
              <w:t>EAP-Master-Session-Key</w:t>
            </w:r>
          </w:p>
        </w:tc>
        <w:tc>
          <w:tcPr>
            <w:tcW w:w="1842" w:type="dxa"/>
            <w:vAlign w:val="center"/>
          </w:tcPr>
          <w:p w14:paraId="0D4F583C" w14:textId="2902A818" w:rsidR="00714063" w:rsidRPr="008215D4" w:rsidRDefault="00714063" w:rsidP="00F76B35">
            <w:pPr>
              <w:pStyle w:val="TAL"/>
            </w:pPr>
            <w:r w:rsidRPr="008215D4">
              <w:t>IETF RFC 4072</w:t>
            </w:r>
            <w:r w:rsidR="00A65E18">
              <w:t> </w:t>
            </w:r>
            <w:r w:rsidR="00A65E18" w:rsidRPr="008215D4">
              <w:t>[</w:t>
            </w:r>
            <w:r w:rsidRPr="008215D4">
              <w:t>5]</w:t>
            </w:r>
          </w:p>
        </w:tc>
        <w:tc>
          <w:tcPr>
            <w:tcW w:w="3119" w:type="dxa"/>
            <w:vAlign w:val="center"/>
          </w:tcPr>
          <w:p w14:paraId="37F8B39D" w14:textId="77777777" w:rsidR="00714063" w:rsidRPr="008215D4" w:rsidRDefault="00714063" w:rsidP="00F76B35">
            <w:pPr>
              <w:pStyle w:val="TAL"/>
            </w:pPr>
          </w:p>
        </w:tc>
        <w:tc>
          <w:tcPr>
            <w:tcW w:w="850" w:type="dxa"/>
            <w:vAlign w:val="center"/>
          </w:tcPr>
          <w:p w14:paraId="5B0F6241" w14:textId="77777777" w:rsidR="00714063" w:rsidRPr="008215D4" w:rsidRDefault="00714063" w:rsidP="00F76B35">
            <w:pPr>
              <w:pStyle w:val="TAL"/>
            </w:pPr>
          </w:p>
        </w:tc>
      </w:tr>
      <w:tr w:rsidR="00714063" w:rsidRPr="008215D4" w14:paraId="039E81F2" w14:textId="77777777" w:rsidTr="00F76B35">
        <w:trPr>
          <w:cantSplit/>
          <w:jc w:val="center"/>
        </w:trPr>
        <w:tc>
          <w:tcPr>
            <w:tcW w:w="2422" w:type="dxa"/>
            <w:vAlign w:val="center"/>
          </w:tcPr>
          <w:p w14:paraId="461C75F3" w14:textId="77777777" w:rsidR="00714063" w:rsidRPr="008215D4" w:rsidRDefault="00714063" w:rsidP="00F76B35">
            <w:pPr>
              <w:pStyle w:val="TAL"/>
              <w:rPr>
                <w:lang w:val="en-US"/>
              </w:rPr>
            </w:pPr>
            <w:r w:rsidRPr="008215D4">
              <w:rPr>
                <w:lang w:val="en-US"/>
              </w:rPr>
              <w:t>EAP-Payload</w:t>
            </w:r>
          </w:p>
        </w:tc>
        <w:tc>
          <w:tcPr>
            <w:tcW w:w="1842" w:type="dxa"/>
            <w:vAlign w:val="center"/>
          </w:tcPr>
          <w:p w14:paraId="4CE5C3EB" w14:textId="49A26441" w:rsidR="00714063" w:rsidRPr="008215D4" w:rsidRDefault="00714063" w:rsidP="00F76B35">
            <w:pPr>
              <w:pStyle w:val="TAL"/>
            </w:pPr>
            <w:r w:rsidRPr="008215D4">
              <w:t>IETF RFC 4072</w:t>
            </w:r>
            <w:r w:rsidR="00A65E18">
              <w:t> </w:t>
            </w:r>
            <w:r w:rsidR="00A65E18" w:rsidRPr="008215D4">
              <w:t>[</w:t>
            </w:r>
            <w:r w:rsidRPr="008215D4">
              <w:t>5]</w:t>
            </w:r>
          </w:p>
        </w:tc>
        <w:tc>
          <w:tcPr>
            <w:tcW w:w="3119" w:type="dxa"/>
            <w:vAlign w:val="center"/>
          </w:tcPr>
          <w:p w14:paraId="2599E3A4" w14:textId="77777777" w:rsidR="00714063" w:rsidRPr="008215D4" w:rsidRDefault="00714063" w:rsidP="00F76B35">
            <w:pPr>
              <w:pStyle w:val="TAL"/>
            </w:pPr>
          </w:p>
        </w:tc>
        <w:tc>
          <w:tcPr>
            <w:tcW w:w="850" w:type="dxa"/>
            <w:vAlign w:val="center"/>
          </w:tcPr>
          <w:p w14:paraId="1BBED92E" w14:textId="77777777" w:rsidR="00714063" w:rsidRPr="008215D4" w:rsidRDefault="00714063" w:rsidP="00F76B35">
            <w:pPr>
              <w:pStyle w:val="TAL"/>
            </w:pPr>
          </w:p>
        </w:tc>
      </w:tr>
      <w:tr w:rsidR="00714063" w:rsidRPr="008215D4" w14:paraId="29098376" w14:textId="77777777" w:rsidTr="00F76B35">
        <w:trPr>
          <w:cantSplit/>
          <w:jc w:val="center"/>
        </w:trPr>
        <w:tc>
          <w:tcPr>
            <w:tcW w:w="2422" w:type="dxa"/>
            <w:vAlign w:val="center"/>
          </w:tcPr>
          <w:p w14:paraId="72EBD849" w14:textId="77777777" w:rsidR="00714063" w:rsidRPr="008215D4" w:rsidRDefault="00714063" w:rsidP="00F76B35">
            <w:pPr>
              <w:pStyle w:val="TAL"/>
              <w:rPr>
                <w:lang w:val="en-US"/>
              </w:rPr>
            </w:pPr>
            <w:r w:rsidRPr="008215D4">
              <w:rPr>
                <w:lang w:val="en-US"/>
              </w:rPr>
              <w:t>RAT-Type</w:t>
            </w:r>
          </w:p>
        </w:tc>
        <w:tc>
          <w:tcPr>
            <w:tcW w:w="1842" w:type="dxa"/>
            <w:vAlign w:val="center"/>
          </w:tcPr>
          <w:p w14:paraId="5CD54B46" w14:textId="555029A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3119" w:type="dxa"/>
            <w:vAlign w:val="center"/>
          </w:tcPr>
          <w:p w14:paraId="7DB5A5DA" w14:textId="77777777" w:rsidR="00714063" w:rsidRPr="008215D4" w:rsidRDefault="00714063" w:rsidP="00F76B35">
            <w:pPr>
              <w:pStyle w:val="TAL"/>
            </w:pPr>
          </w:p>
        </w:tc>
        <w:tc>
          <w:tcPr>
            <w:tcW w:w="850" w:type="dxa"/>
            <w:vAlign w:val="center"/>
          </w:tcPr>
          <w:p w14:paraId="3CA88BD7" w14:textId="77777777" w:rsidR="00714063" w:rsidRPr="008215D4" w:rsidRDefault="00714063" w:rsidP="00F76B35">
            <w:pPr>
              <w:pStyle w:val="TAL"/>
            </w:pPr>
          </w:p>
        </w:tc>
      </w:tr>
      <w:tr w:rsidR="00714063" w:rsidRPr="008215D4" w14:paraId="5E871BA5" w14:textId="77777777" w:rsidTr="00F76B35">
        <w:trPr>
          <w:cantSplit/>
          <w:jc w:val="center"/>
        </w:trPr>
        <w:tc>
          <w:tcPr>
            <w:tcW w:w="2422" w:type="dxa"/>
          </w:tcPr>
          <w:p w14:paraId="6D04FCDD" w14:textId="77777777" w:rsidR="00714063" w:rsidRPr="008215D4" w:rsidRDefault="00714063" w:rsidP="00F76B35">
            <w:pPr>
              <w:pStyle w:val="TAL"/>
              <w:rPr>
                <w:lang w:val="en-US"/>
              </w:rPr>
            </w:pPr>
            <w:r w:rsidRPr="008215D4">
              <w:rPr>
                <w:lang w:val="en-US"/>
              </w:rPr>
              <w:t>Re-Auth-Request-Type</w:t>
            </w:r>
          </w:p>
        </w:tc>
        <w:tc>
          <w:tcPr>
            <w:tcW w:w="1842" w:type="dxa"/>
          </w:tcPr>
          <w:p w14:paraId="7365908F" w14:textId="77777777" w:rsidR="00714063" w:rsidRPr="008215D4" w:rsidRDefault="00714063" w:rsidP="00F76B35">
            <w:pPr>
              <w:pStyle w:val="TAL"/>
            </w:pPr>
            <w:r w:rsidRPr="008215D4">
              <w:t>IETF RFC 6733 [58]</w:t>
            </w:r>
          </w:p>
        </w:tc>
        <w:tc>
          <w:tcPr>
            <w:tcW w:w="3119" w:type="dxa"/>
            <w:vAlign w:val="center"/>
          </w:tcPr>
          <w:p w14:paraId="1A67BBE8" w14:textId="77777777" w:rsidR="00714063" w:rsidRPr="008215D4" w:rsidRDefault="00714063" w:rsidP="00F76B35">
            <w:pPr>
              <w:pStyle w:val="TAL"/>
            </w:pPr>
          </w:p>
        </w:tc>
        <w:tc>
          <w:tcPr>
            <w:tcW w:w="850" w:type="dxa"/>
            <w:vAlign w:val="center"/>
          </w:tcPr>
          <w:p w14:paraId="18A073CC" w14:textId="77777777" w:rsidR="00714063" w:rsidRPr="008215D4" w:rsidRDefault="00714063" w:rsidP="00F76B35">
            <w:pPr>
              <w:pStyle w:val="TAL"/>
            </w:pPr>
          </w:p>
        </w:tc>
      </w:tr>
      <w:tr w:rsidR="00714063" w:rsidRPr="008215D4" w14:paraId="0C07333D" w14:textId="77777777" w:rsidTr="00F76B35">
        <w:trPr>
          <w:cantSplit/>
          <w:jc w:val="center"/>
        </w:trPr>
        <w:tc>
          <w:tcPr>
            <w:tcW w:w="2422" w:type="dxa"/>
          </w:tcPr>
          <w:p w14:paraId="003C6E2C" w14:textId="77777777" w:rsidR="00714063" w:rsidRPr="008215D4" w:rsidRDefault="00714063" w:rsidP="00F76B35">
            <w:pPr>
              <w:pStyle w:val="TAL"/>
              <w:rPr>
                <w:lang w:val="en-US"/>
              </w:rPr>
            </w:pPr>
            <w:r w:rsidRPr="008215D4">
              <w:rPr>
                <w:lang w:val="en-US"/>
              </w:rPr>
              <w:t>Session-Timeout</w:t>
            </w:r>
          </w:p>
        </w:tc>
        <w:tc>
          <w:tcPr>
            <w:tcW w:w="1842" w:type="dxa"/>
          </w:tcPr>
          <w:p w14:paraId="295B50AC" w14:textId="77777777" w:rsidR="00714063" w:rsidRPr="008215D4" w:rsidRDefault="00714063" w:rsidP="00F76B35">
            <w:pPr>
              <w:pStyle w:val="TAL"/>
            </w:pPr>
            <w:r w:rsidRPr="008215D4">
              <w:t>IETF RFC 6733 [58]</w:t>
            </w:r>
          </w:p>
        </w:tc>
        <w:tc>
          <w:tcPr>
            <w:tcW w:w="3119" w:type="dxa"/>
            <w:vAlign w:val="center"/>
          </w:tcPr>
          <w:p w14:paraId="2F32A34A" w14:textId="77777777" w:rsidR="00714063" w:rsidRPr="008215D4" w:rsidRDefault="00714063" w:rsidP="00F76B35">
            <w:pPr>
              <w:pStyle w:val="TAL"/>
            </w:pPr>
          </w:p>
        </w:tc>
        <w:tc>
          <w:tcPr>
            <w:tcW w:w="850" w:type="dxa"/>
            <w:vAlign w:val="center"/>
          </w:tcPr>
          <w:p w14:paraId="44AF16B7" w14:textId="77777777" w:rsidR="00714063" w:rsidRPr="008215D4" w:rsidRDefault="00714063" w:rsidP="00F76B35">
            <w:pPr>
              <w:pStyle w:val="TAL"/>
            </w:pPr>
          </w:p>
        </w:tc>
      </w:tr>
      <w:tr w:rsidR="00714063" w:rsidRPr="008215D4" w14:paraId="1CEAE1DE" w14:textId="77777777" w:rsidTr="00F76B35">
        <w:trPr>
          <w:cantSplit/>
          <w:jc w:val="center"/>
        </w:trPr>
        <w:tc>
          <w:tcPr>
            <w:tcW w:w="2422" w:type="dxa"/>
          </w:tcPr>
          <w:p w14:paraId="0B456CF3" w14:textId="77777777" w:rsidR="00714063" w:rsidRPr="008215D4" w:rsidRDefault="00714063" w:rsidP="00F76B35">
            <w:pPr>
              <w:pStyle w:val="TAL"/>
              <w:rPr>
                <w:lang w:val="en-US"/>
              </w:rPr>
            </w:pPr>
            <w:r w:rsidRPr="008215D4">
              <w:rPr>
                <w:lang w:val="en-US"/>
              </w:rPr>
              <w:t>User-Name</w:t>
            </w:r>
          </w:p>
        </w:tc>
        <w:tc>
          <w:tcPr>
            <w:tcW w:w="1842" w:type="dxa"/>
          </w:tcPr>
          <w:p w14:paraId="01716C31" w14:textId="77777777" w:rsidR="00714063" w:rsidRPr="008215D4" w:rsidRDefault="00714063" w:rsidP="00F76B35">
            <w:pPr>
              <w:pStyle w:val="TAL"/>
            </w:pPr>
            <w:r w:rsidRPr="008215D4">
              <w:t>IETF RFC 6733 [58]</w:t>
            </w:r>
          </w:p>
        </w:tc>
        <w:tc>
          <w:tcPr>
            <w:tcW w:w="3119" w:type="dxa"/>
            <w:vAlign w:val="center"/>
          </w:tcPr>
          <w:p w14:paraId="775032F8" w14:textId="77777777" w:rsidR="00714063" w:rsidRPr="008215D4" w:rsidRDefault="00714063" w:rsidP="00F76B35">
            <w:pPr>
              <w:pStyle w:val="TAL"/>
            </w:pPr>
          </w:p>
        </w:tc>
        <w:tc>
          <w:tcPr>
            <w:tcW w:w="850" w:type="dxa"/>
            <w:vAlign w:val="center"/>
          </w:tcPr>
          <w:p w14:paraId="5AC04383" w14:textId="77777777" w:rsidR="00714063" w:rsidRPr="008215D4" w:rsidRDefault="00714063" w:rsidP="00F76B35">
            <w:pPr>
              <w:pStyle w:val="TAL"/>
            </w:pPr>
          </w:p>
        </w:tc>
      </w:tr>
      <w:tr w:rsidR="00714063" w:rsidRPr="008215D4" w14:paraId="3A9DCD75" w14:textId="77777777" w:rsidTr="00F76B35">
        <w:trPr>
          <w:cantSplit/>
          <w:jc w:val="center"/>
        </w:trPr>
        <w:tc>
          <w:tcPr>
            <w:tcW w:w="2422" w:type="dxa"/>
          </w:tcPr>
          <w:p w14:paraId="79E7BCFD" w14:textId="77777777" w:rsidR="00714063" w:rsidRPr="008215D4" w:rsidRDefault="00714063" w:rsidP="00F76B35">
            <w:pPr>
              <w:pStyle w:val="TAL"/>
              <w:rPr>
                <w:lang w:val="en-US"/>
              </w:rPr>
            </w:pPr>
            <w:r w:rsidRPr="008215D4">
              <w:rPr>
                <w:lang w:val="en-US"/>
              </w:rPr>
              <w:t>Terminal-Information</w:t>
            </w:r>
          </w:p>
        </w:tc>
        <w:tc>
          <w:tcPr>
            <w:tcW w:w="1842" w:type="dxa"/>
            <w:vAlign w:val="center"/>
          </w:tcPr>
          <w:p w14:paraId="4A4A30B8" w14:textId="500978D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119" w:type="dxa"/>
            <w:vAlign w:val="center"/>
          </w:tcPr>
          <w:p w14:paraId="1B3BD199" w14:textId="77777777" w:rsidR="00714063" w:rsidRPr="008215D4" w:rsidRDefault="00714063" w:rsidP="00F76B35">
            <w:pPr>
              <w:pStyle w:val="TAL"/>
            </w:pPr>
          </w:p>
        </w:tc>
        <w:tc>
          <w:tcPr>
            <w:tcW w:w="850" w:type="dxa"/>
            <w:vAlign w:val="center"/>
          </w:tcPr>
          <w:p w14:paraId="60E48A62" w14:textId="77777777" w:rsidR="00714063" w:rsidRPr="008215D4" w:rsidRDefault="00714063" w:rsidP="00F76B35">
            <w:pPr>
              <w:pStyle w:val="TAL"/>
            </w:pPr>
          </w:p>
        </w:tc>
      </w:tr>
      <w:tr w:rsidR="00714063" w:rsidRPr="008215D4" w14:paraId="08690FE3" w14:textId="77777777" w:rsidTr="00F76B35">
        <w:trPr>
          <w:cantSplit/>
          <w:jc w:val="center"/>
        </w:trPr>
        <w:tc>
          <w:tcPr>
            <w:tcW w:w="2422" w:type="dxa"/>
          </w:tcPr>
          <w:p w14:paraId="52DFE502" w14:textId="77777777" w:rsidR="00714063" w:rsidRPr="008215D4" w:rsidRDefault="00714063" w:rsidP="005975E2">
            <w:pPr>
              <w:pStyle w:val="TAL"/>
              <w:rPr>
                <w:lang w:val="en-US"/>
              </w:rPr>
            </w:pPr>
            <w:r w:rsidRPr="005975E2">
              <w:t>APN-OI-Replacement</w:t>
            </w:r>
          </w:p>
        </w:tc>
        <w:tc>
          <w:tcPr>
            <w:tcW w:w="1842" w:type="dxa"/>
            <w:vAlign w:val="center"/>
          </w:tcPr>
          <w:p w14:paraId="72615FF4" w14:textId="5A13591A" w:rsidR="00714063" w:rsidRPr="008215D4" w:rsidRDefault="00714063" w:rsidP="00F76B35">
            <w:pPr>
              <w:pStyle w:val="LD"/>
              <w:rPr>
                <w:rFonts w:ascii="Arial" w:hAnsi="Arial"/>
                <w:sz w:val="18"/>
                <w:lang w:val="en-US"/>
              </w:rPr>
            </w:pPr>
            <w:r w:rsidRPr="008215D4">
              <w:rPr>
                <w:rFonts w:ascii="Arial" w:hAnsi="Arial"/>
                <w:sz w:val="18"/>
                <w:lang w:val="en-US"/>
              </w:rPr>
              <w:t xml:space="preserve">3GPP </w:t>
            </w:r>
            <w:r w:rsidR="00A65E18" w:rsidRPr="008215D4">
              <w:rPr>
                <w:rFonts w:ascii="Arial" w:hAnsi="Arial"/>
                <w:sz w:val="18"/>
                <w:lang w:val="en-US"/>
              </w:rPr>
              <w:t>TS</w:t>
            </w:r>
            <w:r w:rsidR="00A65E18">
              <w:rPr>
                <w:rFonts w:ascii="Arial" w:hAnsi="Arial"/>
                <w:sz w:val="18"/>
                <w:lang w:val="en-US"/>
              </w:rPr>
              <w:t> </w:t>
            </w:r>
            <w:r w:rsidR="00A65E18" w:rsidRPr="008215D4">
              <w:rPr>
                <w:rFonts w:ascii="Arial" w:hAnsi="Arial"/>
                <w:sz w:val="18"/>
                <w:lang w:val="en-US"/>
              </w:rPr>
              <w:t>2</w:t>
            </w:r>
            <w:r w:rsidRPr="008215D4">
              <w:rPr>
                <w:rFonts w:ascii="Arial" w:hAnsi="Arial"/>
                <w:sz w:val="18"/>
                <w:lang w:val="en-US"/>
              </w:rPr>
              <w:t>9.272</w:t>
            </w:r>
            <w:r w:rsidR="00A65E18">
              <w:rPr>
                <w:rFonts w:ascii="Arial" w:hAnsi="Arial"/>
                <w:sz w:val="18"/>
                <w:lang w:val="en-US"/>
              </w:rPr>
              <w:t> </w:t>
            </w:r>
            <w:r w:rsidR="00A65E18" w:rsidRPr="008215D4">
              <w:rPr>
                <w:rFonts w:ascii="Arial" w:hAnsi="Arial"/>
                <w:sz w:val="18"/>
                <w:lang w:val="en-US"/>
              </w:rPr>
              <w:t>[</w:t>
            </w:r>
            <w:r w:rsidRPr="008215D4">
              <w:rPr>
                <w:rFonts w:ascii="Arial" w:hAnsi="Arial"/>
                <w:sz w:val="18"/>
                <w:lang w:val="en-US"/>
              </w:rPr>
              <w:t>29]</w:t>
            </w:r>
          </w:p>
        </w:tc>
        <w:tc>
          <w:tcPr>
            <w:tcW w:w="3119" w:type="dxa"/>
            <w:vAlign w:val="center"/>
          </w:tcPr>
          <w:p w14:paraId="1CAB18DE" w14:textId="77777777" w:rsidR="00714063" w:rsidRPr="008215D4" w:rsidRDefault="00714063" w:rsidP="00F76B35">
            <w:pPr>
              <w:pStyle w:val="LD"/>
            </w:pPr>
          </w:p>
        </w:tc>
        <w:tc>
          <w:tcPr>
            <w:tcW w:w="850" w:type="dxa"/>
            <w:vAlign w:val="center"/>
          </w:tcPr>
          <w:p w14:paraId="6AE5AEA0" w14:textId="77777777" w:rsidR="00714063" w:rsidRPr="008215D4" w:rsidRDefault="00714063" w:rsidP="00F76B35">
            <w:pPr>
              <w:pStyle w:val="LD"/>
            </w:pPr>
          </w:p>
        </w:tc>
      </w:tr>
      <w:tr w:rsidR="00714063" w:rsidRPr="008215D4" w14:paraId="2B9DE705" w14:textId="77777777" w:rsidTr="00F76B35">
        <w:trPr>
          <w:cantSplit/>
          <w:jc w:val="center"/>
        </w:trPr>
        <w:tc>
          <w:tcPr>
            <w:tcW w:w="2422" w:type="dxa"/>
          </w:tcPr>
          <w:p w14:paraId="41933056"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1842" w:type="dxa"/>
            <w:vAlign w:val="center"/>
          </w:tcPr>
          <w:p w14:paraId="46B227E9" w14:textId="4D96B796"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3BB1F93A" w14:textId="77777777" w:rsidR="00714063" w:rsidRPr="008215D4" w:rsidRDefault="00714063" w:rsidP="00F76B35">
            <w:pPr>
              <w:pStyle w:val="TAL"/>
            </w:pPr>
            <w:r w:rsidRPr="008215D4">
              <w:t>See NOTE 1.</w:t>
            </w:r>
          </w:p>
        </w:tc>
        <w:tc>
          <w:tcPr>
            <w:tcW w:w="850" w:type="dxa"/>
            <w:vAlign w:val="center"/>
          </w:tcPr>
          <w:p w14:paraId="35B2E8E8" w14:textId="77777777" w:rsidR="00714063" w:rsidRPr="008215D4" w:rsidRDefault="00714063" w:rsidP="00F76B35">
            <w:pPr>
              <w:pStyle w:val="TAL"/>
            </w:pPr>
          </w:p>
        </w:tc>
      </w:tr>
      <w:tr w:rsidR="00714063" w:rsidRPr="008215D4" w14:paraId="6065E694" w14:textId="77777777" w:rsidTr="00F76B35">
        <w:trPr>
          <w:cantSplit/>
          <w:jc w:val="center"/>
        </w:trPr>
        <w:tc>
          <w:tcPr>
            <w:tcW w:w="2422" w:type="dxa"/>
          </w:tcPr>
          <w:p w14:paraId="63B48361" w14:textId="77777777" w:rsidR="00714063" w:rsidRPr="008215D4" w:rsidRDefault="00714063" w:rsidP="00F76B35">
            <w:pPr>
              <w:pStyle w:val="TAL"/>
              <w:rPr>
                <w:lang w:val="en-US"/>
              </w:rPr>
            </w:pPr>
            <w:r w:rsidRPr="008215D4">
              <w:rPr>
                <w:lang w:val="en-US"/>
              </w:rPr>
              <w:t>Feature-List-ID</w:t>
            </w:r>
          </w:p>
        </w:tc>
        <w:tc>
          <w:tcPr>
            <w:tcW w:w="1842" w:type="dxa"/>
            <w:vAlign w:val="center"/>
          </w:tcPr>
          <w:p w14:paraId="1F2114E7" w14:textId="05F78EB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532BB4A3" w14:textId="77777777" w:rsidR="00714063" w:rsidRPr="008215D4" w:rsidRDefault="00714063" w:rsidP="00F76B35">
            <w:pPr>
              <w:pStyle w:val="TAL"/>
            </w:pPr>
            <w:r w:rsidRPr="008215D4">
              <w:t>See NOTE 1.</w:t>
            </w:r>
          </w:p>
        </w:tc>
        <w:tc>
          <w:tcPr>
            <w:tcW w:w="850" w:type="dxa"/>
            <w:vAlign w:val="center"/>
          </w:tcPr>
          <w:p w14:paraId="4EBDBF6F" w14:textId="77777777" w:rsidR="00714063" w:rsidRPr="008215D4" w:rsidRDefault="00714063" w:rsidP="00F76B35">
            <w:pPr>
              <w:pStyle w:val="TAL"/>
            </w:pPr>
          </w:p>
        </w:tc>
      </w:tr>
      <w:tr w:rsidR="00714063" w:rsidRPr="008215D4" w14:paraId="43A646C6" w14:textId="77777777" w:rsidTr="00F76B35">
        <w:trPr>
          <w:cantSplit/>
          <w:jc w:val="center"/>
        </w:trPr>
        <w:tc>
          <w:tcPr>
            <w:tcW w:w="2422" w:type="dxa"/>
          </w:tcPr>
          <w:p w14:paraId="404BB320"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1842" w:type="dxa"/>
            <w:vAlign w:val="center"/>
          </w:tcPr>
          <w:p w14:paraId="3323BA07" w14:textId="4897C8A0"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119" w:type="dxa"/>
            <w:vAlign w:val="center"/>
          </w:tcPr>
          <w:p w14:paraId="7CA46B7E" w14:textId="77777777" w:rsidR="00714063" w:rsidRPr="008215D4" w:rsidRDefault="00714063" w:rsidP="00F76B35">
            <w:pPr>
              <w:pStyle w:val="TAL"/>
            </w:pPr>
            <w:r w:rsidRPr="008215D4">
              <w:t>See NOTE 1.</w:t>
            </w:r>
          </w:p>
        </w:tc>
        <w:tc>
          <w:tcPr>
            <w:tcW w:w="850" w:type="dxa"/>
            <w:vAlign w:val="center"/>
          </w:tcPr>
          <w:p w14:paraId="4ABCAF84" w14:textId="77777777" w:rsidR="00714063" w:rsidRPr="008215D4" w:rsidRDefault="00714063" w:rsidP="00F76B35">
            <w:pPr>
              <w:pStyle w:val="TAL"/>
            </w:pPr>
          </w:p>
        </w:tc>
      </w:tr>
      <w:tr w:rsidR="00714063" w:rsidRPr="008215D4" w14:paraId="59D8A27C" w14:textId="77777777" w:rsidTr="00F76B35">
        <w:trPr>
          <w:cantSplit/>
          <w:jc w:val="center"/>
        </w:trPr>
        <w:tc>
          <w:tcPr>
            <w:tcW w:w="2422" w:type="dxa"/>
          </w:tcPr>
          <w:p w14:paraId="5CF60261" w14:textId="77777777" w:rsidR="00714063" w:rsidRPr="008215D4" w:rsidRDefault="00714063" w:rsidP="00F76B35">
            <w:pPr>
              <w:pStyle w:val="TAL"/>
              <w:tabs>
                <w:tab w:val="right" w:pos="2557"/>
              </w:tabs>
              <w:rPr>
                <w:lang w:val="en-US"/>
              </w:rPr>
            </w:pPr>
            <w:r w:rsidRPr="008215D4">
              <w:rPr>
                <w:lang w:val="en-US"/>
              </w:rPr>
              <w:t>PDN-Type</w:t>
            </w:r>
          </w:p>
        </w:tc>
        <w:tc>
          <w:tcPr>
            <w:tcW w:w="1842" w:type="dxa"/>
            <w:vAlign w:val="center"/>
          </w:tcPr>
          <w:p w14:paraId="64C62505" w14:textId="14FB9CD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3119" w:type="dxa"/>
            <w:vAlign w:val="center"/>
          </w:tcPr>
          <w:p w14:paraId="20870C3B" w14:textId="77777777" w:rsidR="00714063" w:rsidRPr="008215D4" w:rsidRDefault="00714063" w:rsidP="00F76B35">
            <w:pPr>
              <w:pStyle w:val="TAL"/>
            </w:pPr>
          </w:p>
        </w:tc>
        <w:tc>
          <w:tcPr>
            <w:tcW w:w="850" w:type="dxa"/>
            <w:vAlign w:val="center"/>
          </w:tcPr>
          <w:p w14:paraId="77ECFDFC" w14:textId="77777777" w:rsidR="00714063" w:rsidRPr="008215D4" w:rsidRDefault="00714063" w:rsidP="00F76B35">
            <w:pPr>
              <w:pStyle w:val="TAL"/>
            </w:pPr>
          </w:p>
        </w:tc>
      </w:tr>
      <w:tr w:rsidR="00714063" w:rsidRPr="008215D4" w14:paraId="22DBA32F" w14:textId="77777777" w:rsidTr="00F76B35">
        <w:trPr>
          <w:cantSplit/>
          <w:jc w:val="center"/>
        </w:trPr>
        <w:tc>
          <w:tcPr>
            <w:tcW w:w="2422" w:type="dxa"/>
          </w:tcPr>
          <w:p w14:paraId="66DE454A" w14:textId="77777777" w:rsidR="00714063" w:rsidRPr="008215D4" w:rsidRDefault="00714063" w:rsidP="00F76B35">
            <w:pPr>
              <w:pStyle w:val="TAL"/>
              <w:tabs>
                <w:tab w:val="right" w:pos="2557"/>
              </w:tabs>
              <w:rPr>
                <w:lang w:val="en-US"/>
              </w:rPr>
            </w:pPr>
            <w:r w:rsidRPr="008215D4">
              <w:rPr>
                <w:lang w:val="en-US"/>
              </w:rPr>
              <w:t>Served-Party-IP-Address</w:t>
            </w:r>
          </w:p>
        </w:tc>
        <w:tc>
          <w:tcPr>
            <w:tcW w:w="1842" w:type="dxa"/>
            <w:vAlign w:val="center"/>
          </w:tcPr>
          <w:p w14:paraId="78150457" w14:textId="76C804A7"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3119" w:type="dxa"/>
            <w:vAlign w:val="center"/>
          </w:tcPr>
          <w:p w14:paraId="5954835A" w14:textId="77777777" w:rsidR="00714063" w:rsidRPr="008215D4" w:rsidRDefault="00714063" w:rsidP="00F76B35">
            <w:pPr>
              <w:pStyle w:val="TAL"/>
            </w:pPr>
          </w:p>
        </w:tc>
        <w:tc>
          <w:tcPr>
            <w:tcW w:w="850" w:type="dxa"/>
            <w:vAlign w:val="center"/>
          </w:tcPr>
          <w:p w14:paraId="1A3FF661" w14:textId="77777777" w:rsidR="00714063" w:rsidRPr="008215D4" w:rsidRDefault="00714063" w:rsidP="00F76B35">
            <w:pPr>
              <w:pStyle w:val="TAL"/>
            </w:pPr>
          </w:p>
        </w:tc>
      </w:tr>
      <w:tr w:rsidR="00714063" w:rsidRPr="008215D4" w14:paraId="7CCE1CD9" w14:textId="77777777" w:rsidTr="00F76B35">
        <w:trPr>
          <w:cantSplit/>
          <w:jc w:val="center"/>
        </w:trPr>
        <w:tc>
          <w:tcPr>
            <w:tcW w:w="2422" w:type="dxa"/>
            <w:vAlign w:val="center"/>
          </w:tcPr>
          <w:p w14:paraId="5F100189" w14:textId="77777777" w:rsidR="00714063" w:rsidRPr="008215D4" w:rsidRDefault="00714063" w:rsidP="00F76B35">
            <w:pPr>
              <w:pStyle w:val="TAL"/>
              <w:tabs>
                <w:tab w:val="right" w:pos="2557"/>
              </w:tabs>
              <w:rPr>
                <w:lang w:val="en-US"/>
              </w:rPr>
            </w:pPr>
            <w:r w:rsidRPr="008215D4">
              <w:t>DRMP</w:t>
            </w:r>
          </w:p>
        </w:tc>
        <w:tc>
          <w:tcPr>
            <w:tcW w:w="1842" w:type="dxa"/>
            <w:vAlign w:val="center"/>
          </w:tcPr>
          <w:p w14:paraId="0417DF35" w14:textId="016A58C8"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119" w:type="dxa"/>
            <w:vAlign w:val="center"/>
          </w:tcPr>
          <w:p w14:paraId="22DAA017" w14:textId="703A9A2D" w:rsidR="00714063" w:rsidRPr="008215D4" w:rsidRDefault="00714063" w:rsidP="00F76B35">
            <w:pPr>
              <w:pStyle w:val="TAL"/>
            </w:pPr>
            <w:r w:rsidRPr="008215D4">
              <w:t xml:space="preserve">See </w:t>
            </w:r>
            <w:r w:rsidR="00A65E18">
              <w:t>clause </w:t>
            </w:r>
            <w:r w:rsidR="00A65E18" w:rsidRPr="008215D4">
              <w:t>8</w:t>
            </w:r>
            <w:r w:rsidRPr="008215D4">
              <w:t>.2.3.25</w:t>
            </w:r>
          </w:p>
        </w:tc>
        <w:tc>
          <w:tcPr>
            <w:tcW w:w="850" w:type="dxa"/>
            <w:vAlign w:val="center"/>
          </w:tcPr>
          <w:p w14:paraId="383C4FCC" w14:textId="77777777" w:rsidR="00714063" w:rsidRPr="008215D4" w:rsidRDefault="00714063" w:rsidP="00F76B35">
            <w:pPr>
              <w:pStyle w:val="TAL"/>
            </w:pPr>
            <w:r w:rsidRPr="008215D4">
              <w:t>Must not set</w:t>
            </w:r>
          </w:p>
        </w:tc>
      </w:tr>
      <w:tr w:rsidR="00714063" w:rsidRPr="008215D4" w14:paraId="1E7C5EFF" w14:textId="77777777" w:rsidTr="00F76B35">
        <w:trPr>
          <w:cantSplit/>
          <w:jc w:val="center"/>
        </w:trPr>
        <w:tc>
          <w:tcPr>
            <w:tcW w:w="2422" w:type="dxa"/>
            <w:vAlign w:val="center"/>
          </w:tcPr>
          <w:p w14:paraId="0A35A593" w14:textId="77777777" w:rsidR="00714063" w:rsidRPr="008215D4" w:rsidRDefault="00714063" w:rsidP="00F76B35">
            <w:pPr>
              <w:pStyle w:val="TAL"/>
              <w:tabs>
                <w:tab w:val="right" w:pos="2557"/>
              </w:tabs>
            </w:pPr>
            <w:r w:rsidRPr="008215D4">
              <w:t>ERP-RK-Request</w:t>
            </w:r>
          </w:p>
        </w:tc>
        <w:tc>
          <w:tcPr>
            <w:tcW w:w="1842" w:type="dxa"/>
            <w:vAlign w:val="center"/>
          </w:tcPr>
          <w:p w14:paraId="471DABE1" w14:textId="77777777" w:rsidR="00714063" w:rsidRPr="008215D4" w:rsidRDefault="00714063" w:rsidP="00F76B35">
            <w:pPr>
              <w:pStyle w:val="TAL"/>
            </w:pPr>
            <w:r w:rsidRPr="008215D4">
              <w:t>IETF RFC 6942 [57]</w:t>
            </w:r>
          </w:p>
        </w:tc>
        <w:tc>
          <w:tcPr>
            <w:tcW w:w="3119" w:type="dxa"/>
            <w:vAlign w:val="center"/>
          </w:tcPr>
          <w:p w14:paraId="5857A869" w14:textId="77777777" w:rsidR="00714063" w:rsidRPr="008215D4" w:rsidRDefault="00714063" w:rsidP="00F76B35">
            <w:pPr>
              <w:pStyle w:val="TAL"/>
            </w:pPr>
          </w:p>
        </w:tc>
        <w:tc>
          <w:tcPr>
            <w:tcW w:w="850" w:type="dxa"/>
            <w:vAlign w:val="center"/>
          </w:tcPr>
          <w:p w14:paraId="35E49D89" w14:textId="77777777" w:rsidR="00714063" w:rsidRPr="008215D4" w:rsidRDefault="00714063" w:rsidP="00F76B35">
            <w:pPr>
              <w:pStyle w:val="TAL"/>
            </w:pPr>
            <w:r w:rsidRPr="008215D4">
              <w:t>Must not set</w:t>
            </w:r>
          </w:p>
        </w:tc>
      </w:tr>
      <w:tr w:rsidR="00714063" w:rsidRPr="008215D4" w14:paraId="30F594CD" w14:textId="77777777" w:rsidTr="00F76B35">
        <w:trPr>
          <w:cantSplit/>
          <w:jc w:val="center"/>
        </w:trPr>
        <w:tc>
          <w:tcPr>
            <w:tcW w:w="2422" w:type="dxa"/>
            <w:vAlign w:val="center"/>
          </w:tcPr>
          <w:p w14:paraId="24552864" w14:textId="77777777" w:rsidR="00714063" w:rsidRPr="008215D4" w:rsidRDefault="00714063" w:rsidP="00F76B35">
            <w:pPr>
              <w:pStyle w:val="TAL"/>
              <w:tabs>
                <w:tab w:val="right" w:pos="2557"/>
              </w:tabs>
            </w:pPr>
            <w:r w:rsidRPr="008215D4">
              <w:t>ERP-Realm</w:t>
            </w:r>
          </w:p>
        </w:tc>
        <w:tc>
          <w:tcPr>
            <w:tcW w:w="1842" w:type="dxa"/>
            <w:vAlign w:val="center"/>
          </w:tcPr>
          <w:p w14:paraId="71FB504D" w14:textId="77777777" w:rsidR="00714063" w:rsidRPr="008215D4" w:rsidRDefault="00714063" w:rsidP="00F76B35">
            <w:pPr>
              <w:pStyle w:val="TAL"/>
            </w:pPr>
            <w:r w:rsidRPr="008215D4">
              <w:t>IETF RFC 6942 [57]</w:t>
            </w:r>
          </w:p>
        </w:tc>
        <w:tc>
          <w:tcPr>
            <w:tcW w:w="3119" w:type="dxa"/>
            <w:vAlign w:val="center"/>
          </w:tcPr>
          <w:p w14:paraId="5144A138" w14:textId="77777777" w:rsidR="00714063" w:rsidRPr="008215D4" w:rsidRDefault="00714063" w:rsidP="00F76B35">
            <w:pPr>
              <w:pStyle w:val="TAL"/>
            </w:pPr>
          </w:p>
        </w:tc>
        <w:tc>
          <w:tcPr>
            <w:tcW w:w="850" w:type="dxa"/>
            <w:vAlign w:val="center"/>
          </w:tcPr>
          <w:p w14:paraId="50E9B5F0" w14:textId="77777777" w:rsidR="00714063" w:rsidRPr="008215D4" w:rsidRDefault="00714063" w:rsidP="00F76B35">
            <w:pPr>
              <w:pStyle w:val="TAL"/>
            </w:pPr>
            <w:r w:rsidRPr="008215D4">
              <w:t>Must not set</w:t>
            </w:r>
          </w:p>
        </w:tc>
      </w:tr>
      <w:tr w:rsidR="00714063" w:rsidRPr="008215D4" w14:paraId="067AF507" w14:textId="77777777" w:rsidTr="00F76B35">
        <w:trPr>
          <w:cantSplit/>
          <w:jc w:val="center"/>
        </w:trPr>
        <w:tc>
          <w:tcPr>
            <w:tcW w:w="2422" w:type="dxa"/>
            <w:vAlign w:val="center"/>
          </w:tcPr>
          <w:p w14:paraId="585A436E" w14:textId="77777777" w:rsidR="00714063" w:rsidRPr="008215D4" w:rsidRDefault="00714063" w:rsidP="00F76B35">
            <w:pPr>
              <w:pStyle w:val="TAL"/>
              <w:tabs>
                <w:tab w:val="right" w:pos="2557"/>
              </w:tabs>
            </w:pPr>
            <w:r w:rsidRPr="008215D4">
              <w:t>Key</w:t>
            </w:r>
          </w:p>
        </w:tc>
        <w:tc>
          <w:tcPr>
            <w:tcW w:w="1842" w:type="dxa"/>
            <w:vAlign w:val="center"/>
          </w:tcPr>
          <w:p w14:paraId="19D9AD54" w14:textId="77777777" w:rsidR="00714063" w:rsidRPr="008215D4" w:rsidRDefault="00714063" w:rsidP="00F76B35">
            <w:pPr>
              <w:pStyle w:val="TAL"/>
            </w:pPr>
            <w:r w:rsidRPr="008215D4">
              <w:t>IETF RFC 6734 [56]</w:t>
            </w:r>
          </w:p>
        </w:tc>
        <w:tc>
          <w:tcPr>
            <w:tcW w:w="3119" w:type="dxa"/>
            <w:vAlign w:val="center"/>
          </w:tcPr>
          <w:p w14:paraId="4EDB253D" w14:textId="77777777" w:rsidR="00714063" w:rsidRPr="008215D4" w:rsidRDefault="00714063" w:rsidP="00F76B35">
            <w:pPr>
              <w:pStyle w:val="TAL"/>
            </w:pPr>
            <w:r w:rsidRPr="008215D4">
              <w:t>This is a grouped AVP containing Key-Type, Keying-Material and, optionally, Key-Lifetime.</w:t>
            </w:r>
          </w:p>
        </w:tc>
        <w:tc>
          <w:tcPr>
            <w:tcW w:w="850" w:type="dxa"/>
            <w:vAlign w:val="center"/>
          </w:tcPr>
          <w:p w14:paraId="48307811" w14:textId="77777777" w:rsidR="00714063" w:rsidRPr="008215D4" w:rsidRDefault="00714063" w:rsidP="00F76B35">
            <w:pPr>
              <w:pStyle w:val="TAL"/>
            </w:pPr>
            <w:r w:rsidRPr="008215D4">
              <w:t>Must not set</w:t>
            </w:r>
          </w:p>
        </w:tc>
      </w:tr>
      <w:tr w:rsidR="004E3667" w:rsidRPr="008215D4" w14:paraId="31274182" w14:textId="77777777" w:rsidTr="00F76B35">
        <w:trPr>
          <w:cantSplit/>
          <w:jc w:val="center"/>
        </w:trPr>
        <w:tc>
          <w:tcPr>
            <w:tcW w:w="2422" w:type="dxa"/>
            <w:vAlign w:val="center"/>
          </w:tcPr>
          <w:p w14:paraId="7073FDBC" w14:textId="2BFA4AD3" w:rsidR="004E3667" w:rsidRPr="008215D4" w:rsidRDefault="004E3667" w:rsidP="004E3667">
            <w:pPr>
              <w:pStyle w:val="TAL"/>
              <w:tabs>
                <w:tab w:val="right" w:pos="2557"/>
              </w:tabs>
            </w:pPr>
            <w:r>
              <w:rPr>
                <w:lang w:val="en-US"/>
              </w:rPr>
              <w:t>MPS-Priority</w:t>
            </w:r>
          </w:p>
        </w:tc>
        <w:tc>
          <w:tcPr>
            <w:tcW w:w="1842" w:type="dxa"/>
            <w:vAlign w:val="center"/>
          </w:tcPr>
          <w:p w14:paraId="2CD9F821" w14:textId="3C153B9F" w:rsidR="004E3667" w:rsidRPr="008215D4" w:rsidRDefault="004E3667" w:rsidP="004E3667">
            <w:pPr>
              <w:pStyle w:val="TAL"/>
            </w:pPr>
            <w:r>
              <w:t>3GPP TS 29.272 [29]</w:t>
            </w:r>
          </w:p>
        </w:tc>
        <w:tc>
          <w:tcPr>
            <w:tcW w:w="3119" w:type="dxa"/>
            <w:vAlign w:val="center"/>
          </w:tcPr>
          <w:p w14:paraId="4110D3F1" w14:textId="77777777" w:rsidR="004E3667" w:rsidRPr="008215D4" w:rsidRDefault="004E3667" w:rsidP="004E3667">
            <w:pPr>
              <w:pStyle w:val="TAL"/>
            </w:pPr>
          </w:p>
        </w:tc>
        <w:tc>
          <w:tcPr>
            <w:tcW w:w="850" w:type="dxa"/>
            <w:vAlign w:val="center"/>
          </w:tcPr>
          <w:p w14:paraId="3D9FA91B" w14:textId="159D1ABB" w:rsidR="004E3667" w:rsidRPr="008215D4" w:rsidRDefault="004E3667" w:rsidP="004E3667">
            <w:pPr>
              <w:pStyle w:val="TAL"/>
            </w:pPr>
            <w:r w:rsidRPr="008215D4">
              <w:t>Must not set</w:t>
            </w:r>
          </w:p>
        </w:tc>
      </w:tr>
      <w:tr w:rsidR="00714063" w:rsidRPr="008215D4" w14:paraId="6E0C57AE" w14:textId="77777777" w:rsidTr="00F76B35">
        <w:trPr>
          <w:cantSplit/>
          <w:jc w:val="center"/>
        </w:trPr>
        <w:tc>
          <w:tcPr>
            <w:tcW w:w="8233" w:type="dxa"/>
            <w:gridSpan w:val="4"/>
          </w:tcPr>
          <w:p w14:paraId="3616C0A5" w14:textId="77777777" w:rsidR="00714063" w:rsidRPr="008215D4" w:rsidRDefault="00714063" w:rsidP="00F76B35">
            <w:pPr>
              <w:pStyle w:val="TAN"/>
            </w:pPr>
            <w:r w:rsidRPr="008215D4">
              <w:t>NOTE 1:</w:t>
            </w:r>
            <w:r w:rsidRPr="008215D4">
              <w:tab/>
              <w:t>There is no separate Diameter application ID defined for the SWd interface so a separate supported feature list is not required. The supported features depend on the command being proxied over SWd.</w:t>
            </w:r>
          </w:p>
          <w:p w14:paraId="60855B0D" w14:textId="77777777" w:rsidR="00A65E18" w:rsidRPr="008215D4" w:rsidRDefault="00714063" w:rsidP="00F76B35">
            <w:pPr>
              <w:pStyle w:val="TAN"/>
            </w:pPr>
            <w:r w:rsidRPr="008215D4">
              <w:t>NOTE 2:</w:t>
            </w:r>
            <w:r w:rsidRPr="008215D4">
              <w:tab/>
              <w:t>The M-bit settings for re-used AVPs override those of the defining specifications that are referenced. Values include: "Must set", "Must not set". If the M-bit setting is blank, then the defining specification applies.</w:t>
            </w:r>
          </w:p>
          <w:p w14:paraId="0E8DB95A" w14:textId="7702D9FC" w:rsidR="00714063" w:rsidRPr="008215D4" w:rsidRDefault="00714063" w:rsidP="00F76B35">
            <w:pPr>
              <w:pStyle w:val="TAN"/>
            </w:pPr>
            <w:r w:rsidRPr="008215D4">
              <w:t>NOTE 3:</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A8CB1EF" w14:textId="77777777" w:rsidR="00714063" w:rsidRPr="008215D4" w:rsidRDefault="00714063" w:rsidP="00714063">
      <w:pPr>
        <w:rPr>
          <w:lang w:val="en-US"/>
        </w:rPr>
      </w:pPr>
    </w:p>
    <w:p w14:paraId="32930441" w14:textId="3FD06E0A" w:rsidR="00714063" w:rsidRPr="008215D4" w:rsidRDefault="00714063" w:rsidP="00714063">
      <w:pPr>
        <w:rPr>
          <w:lang w:val="en-US"/>
        </w:rPr>
      </w:pPr>
      <w:r w:rsidRPr="008215D4">
        <w:rPr>
          <w:lang w:val="en-US"/>
        </w:rPr>
        <w:t xml:space="preserve">Only those AVP initially defined in this reference point and for this procedure are described in the following </w:t>
      </w:r>
      <w:r w:rsidR="003510A9">
        <w:rPr>
          <w:lang w:val="en-US"/>
        </w:rPr>
        <w:t>clause</w:t>
      </w:r>
      <w:r w:rsidRPr="008215D4">
        <w:rPr>
          <w:lang w:val="en-US"/>
        </w:rPr>
        <w:t>s.</w:t>
      </w:r>
    </w:p>
    <w:p w14:paraId="4D16F0B4" w14:textId="77777777" w:rsidR="00714063" w:rsidRPr="008215D4" w:rsidRDefault="00714063" w:rsidP="006528F8">
      <w:pPr>
        <w:pStyle w:val="Heading1"/>
      </w:pPr>
      <w:bookmarkStart w:id="655" w:name="_Toc20213366"/>
      <w:bookmarkStart w:id="656" w:name="_Toc36043847"/>
      <w:bookmarkStart w:id="657" w:name="_Toc44872223"/>
      <w:bookmarkStart w:id="658" w:name="_Toc146095379"/>
      <w:r w:rsidRPr="008215D4">
        <w:t>7</w:t>
      </w:r>
      <w:r w:rsidRPr="008215D4">
        <w:tab/>
        <w:t>SWm Description</w:t>
      </w:r>
      <w:bookmarkEnd w:id="655"/>
      <w:bookmarkEnd w:id="656"/>
      <w:bookmarkEnd w:id="657"/>
      <w:bookmarkEnd w:id="658"/>
    </w:p>
    <w:p w14:paraId="041D00FC" w14:textId="77777777" w:rsidR="00714063" w:rsidRPr="008215D4" w:rsidRDefault="00714063" w:rsidP="00790E97">
      <w:pPr>
        <w:pStyle w:val="Heading2"/>
      </w:pPr>
      <w:bookmarkStart w:id="659" w:name="_Toc20213367"/>
      <w:bookmarkStart w:id="660" w:name="_Toc36043848"/>
      <w:bookmarkStart w:id="661" w:name="_Toc44872224"/>
      <w:bookmarkStart w:id="662" w:name="_Toc146095380"/>
      <w:r w:rsidRPr="00790E97">
        <w:t>7.1</w:t>
      </w:r>
      <w:r w:rsidRPr="00790E97">
        <w:tab/>
        <w:t>Functionality</w:t>
      </w:r>
      <w:bookmarkEnd w:id="659"/>
      <w:bookmarkEnd w:id="660"/>
      <w:bookmarkEnd w:id="661"/>
      <w:bookmarkEnd w:id="662"/>
    </w:p>
    <w:p w14:paraId="67BB83FC" w14:textId="77777777" w:rsidR="00714063" w:rsidRPr="008215D4" w:rsidRDefault="00714063" w:rsidP="006528F8">
      <w:pPr>
        <w:pStyle w:val="Heading3"/>
        <w:rPr>
          <w:noProof/>
          <w:lang w:val="en-US"/>
        </w:rPr>
      </w:pPr>
      <w:bookmarkStart w:id="663" w:name="_Toc20213368"/>
      <w:bookmarkStart w:id="664" w:name="_Toc36043849"/>
      <w:bookmarkStart w:id="665" w:name="_Toc44872225"/>
      <w:bookmarkStart w:id="666" w:name="_Toc146095381"/>
      <w:r w:rsidRPr="008215D4">
        <w:rPr>
          <w:noProof/>
          <w:lang w:val="en-US"/>
        </w:rPr>
        <w:t>7.1.1</w:t>
      </w:r>
      <w:r w:rsidRPr="008215D4">
        <w:rPr>
          <w:noProof/>
          <w:lang w:val="en-US"/>
        </w:rPr>
        <w:tab/>
        <w:t>General</w:t>
      </w:r>
      <w:bookmarkEnd w:id="663"/>
      <w:bookmarkEnd w:id="664"/>
      <w:bookmarkEnd w:id="665"/>
      <w:bookmarkEnd w:id="666"/>
    </w:p>
    <w:p w14:paraId="57345106" w14:textId="16AFE434" w:rsidR="00A65E18" w:rsidRPr="008215D4" w:rsidRDefault="00714063" w:rsidP="00714063">
      <w:r w:rsidRPr="008215D4">
        <w:t xml:space="preserve">The SWm reference point is defined between the ePDG and the 3GPP AAA Server or between the ePDG and the 3GPP AAA Proxy.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1FF3FDAC" w14:textId="0D153E68" w:rsidR="00714063" w:rsidRPr="008215D4" w:rsidRDefault="00714063" w:rsidP="00714063">
      <w:r w:rsidRPr="008215D4">
        <w:t>The SWm reference point shall be used to authenticate and authorize the UE.</w:t>
      </w:r>
    </w:p>
    <w:p w14:paraId="6E5771CB" w14:textId="77777777" w:rsidR="00714063" w:rsidRPr="008215D4" w:rsidRDefault="00714063" w:rsidP="00714063">
      <w:r w:rsidRPr="008215D4">
        <w:t xml:space="preserve">The SWm reference point is also used to transport </w:t>
      </w:r>
      <w:r w:rsidRPr="008215D4">
        <w:rPr>
          <w:rFonts w:hint="eastAsia"/>
          <w:lang w:eastAsia="zh-CN"/>
        </w:rPr>
        <w:t>NBM</w:t>
      </w:r>
      <w:r w:rsidRPr="008215D4">
        <w:t xml:space="preserve"> related mobility parameters in a case the UE attaches to the EPC via the S2b </w:t>
      </w:r>
      <w:r w:rsidRPr="008215D4">
        <w:rPr>
          <w:rFonts w:hint="eastAsia"/>
          <w:lang w:eastAsia="zh-CN"/>
        </w:rPr>
        <w:t xml:space="preserve">(based on PMIPv6 or GTPv2) </w:t>
      </w:r>
      <w:r w:rsidRPr="008215D4">
        <w:t>and SWn reference points (i.e. IP Mobility Mode Selection information).</w:t>
      </w:r>
    </w:p>
    <w:p w14:paraId="2BB56F6F" w14:textId="03FB80FF" w:rsidR="00714063" w:rsidRPr="008215D4" w:rsidRDefault="00714063" w:rsidP="00714063">
      <w:r w:rsidRPr="008215D4">
        <w:lastRenderedPageBreak/>
        <w:t xml:space="preserve">Additionally the SWm reference point may also be used to transport DSMIPv6 related mobility parameters in case the UE attaches to the EPC using the S2c reference point. In particular, in this case the SWm reference point may be used for conveying the Home Agent IP address or FQDN from the AAA server to the ePDG for Home Agent discovery based on IKEv2 (see </w:t>
      </w:r>
      <w:r w:rsidR="00A65E18" w:rsidRPr="008215D4">
        <w:t>TS</w:t>
      </w:r>
      <w:r w:rsidR="00A65E18">
        <w:t> </w:t>
      </w:r>
      <w:r w:rsidR="00A65E18" w:rsidRPr="008215D4">
        <w:t>2</w:t>
      </w:r>
      <w:r w:rsidRPr="008215D4">
        <w:t>4.303</w:t>
      </w:r>
      <w:r w:rsidR="00A65E18">
        <w:t> </w:t>
      </w:r>
      <w:r w:rsidR="00A65E18" w:rsidRPr="008215D4">
        <w:t>[</w:t>
      </w:r>
      <w:r w:rsidRPr="008215D4">
        <w:t>13]).</w:t>
      </w:r>
    </w:p>
    <w:p w14:paraId="6A80C45F" w14:textId="77777777" w:rsidR="00714063" w:rsidRPr="008215D4" w:rsidRDefault="00714063" w:rsidP="006528F8">
      <w:pPr>
        <w:pStyle w:val="Heading3"/>
        <w:rPr>
          <w:noProof/>
          <w:lang w:val="en-US"/>
        </w:rPr>
      </w:pPr>
      <w:bookmarkStart w:id="667" w:name="_Toc20213369"/>
      <w:bookmarkStart w:id="668" w:name="_Toc36043850"/>
      <w:bookmarkStart w:id="669" w:name="_Toc44872226"/>
      <w:bookmarkStart w:id="670" w:name="_Toc146095382"/>
      <w:r w:rsidRPr="008215D4">
        <w:rPr>
          <w:noProof/>
          <w:lang w:val="en-US"/>
        </w:rPr>
        <w:t>7.1.2</w:t>
      </w:r>
      <w:r w:rsidRPr="008215D4">
        <w:rPr>
          <w:noProof/>
          <w:lang w:val="en-US"/>
        </w:rPr>
        <w:tab/>
        <w:t>Procedures Description</w:t>
      </w:r>
      <w:bookmarkEnd w:id="667"/>
      <w:bookmarkEnd w:id="668"/>
      <w:bookmarkEnd w:id="669"/>
      <w:bookmarkEnd w:id="670"/>
    </w:p>
    <w:p w14:paraId="68FA628D" w14:textId="77777777" w:rsidR="00714063" w:rsidRPr="008215D4" w:rsidRDefault="00714063" w:rsidP="006528F8">
      <w:pPr>
        <w:pStyle w:val="Heading4"/>
      </w:pPr>
      <w:bookmarkStart w:id="671" w:name="_Toc20213370"/>
      <w:bookmarkStart w:id="672" w:name="_Toc36043851"/>
      <w:bookmarkStart w:id="673" w:name="_Toc44872227"/>
      <w:bookmarkStart w:id="674" w:name="_Toc146095383"/>
      <w:r w:rsidRPr="008215D4">
        <w:t>7.1.2.1</w:t>
      </w:r>
      <w:r w:rsidRPr="008215D4">
        <w:tab/>
        <w:t>Authentication and Authorization Procedures</w:t>
      </w:r>
      <w:bookmarkEnd w:id="671"/>
      <w:bookmarkEnd w:id="672"/>
      <w:bookmarkEnd w:id="673"/>
      <w:bookmarkEnd w:id="674"/>
    </w:p>
    <w:p w14:paraId="68A3A698" w14:textId="77777777" w:rsidR="00714063" w:rsidRPr="008215D4" w:rsidRDefault="00714063" w:rsidP="006528F8">
      <w:pPr>
        <w:pStyle w:val="Heading5"/>
      </w:pPr>
      <w:bookmarkStart w:id="675" w:name="_Toc20213371"/>
      <w:bookmarkStart w:id="676" w:name="_Toc36043852"/>
      <w:bookmarkStart w:id="677" w:name="_Toc44872228"/>
      <w:bookmarkStart w:id="678" w:name="_Toc146095384"/>
      <w:r w:rsidRPr="008215D4">
        <w:t>7.1.2.1.1</w:t>
      </w:r>
      <w:r w:rsidRPr="008215D4">
        <w:tab/>
        <w:t>General</w:t>
      </w:r>
      <w:bookmarkEnd w:id="675"/>
      <w:bookmarkEnd w:id="676"/>
      <w:bookmarkEnd w:id="677"/>
      <w:bookmarkEnd w:id="678"/>
    </w:p>
    <w:p w14:paraId="770AB3BD" w14:textId="77777777" w:rsidR="00A65E18" w:rsidRPr="008215D4" w:rsidRDefault="00714063" w:rsidP="00714063">
      <w:pPr>
        <w:keepNext/>
        <w:keepLines/>
        <w:rPr>
          <w:lang w:eastAsia="zh-CN"/>
        </w:rPr>
      </w:pPr>
      <w:r w:rsidRPr="008215D4">
        <w:rPr>
          <w:lang w:eastAsia="zh-CN"/>
        </w:rPr>
        <w:t>The authentication and authorization procedure shall be used between the ePDG and 3GPP AAA Server/Proxy. When a PDN connection is activated by the UE an IKEv2 exchange shall be initiated. It shall be invoked by the ePDG, on receipt from the UE of a "tunnel establishment request" message. This shall take the form of forwarding an IKEv2 exchange with the purpose of authenticating in order to set up an IKE Security Association (SA) between the UE and the ePDG.</w:t>
      </w:r>
    </w:p>
    <w:p w14:paraId="169E30DB" w14:textId="5291C379" w:rsidR="00714063" w:rsidRPr="008215D4" w:rsidRDefault="00714063" w:rsidP="00714063">
      <w:r w:rsidRPr="008215D4">
        <w:t xml:space="preserve">During the Access Authentication and Authorization procedure the ePDG may provide information on its PMIPv6 </w:t>
      </w:r>
      <w:r w:rsidRPr="008215D4">
        <w:rPr>
          <w:rFonts w:hint="eastAsia"/>
          <w:lang w:eastAsia="zh-CN"/>
        </w:rPr>
        <w:t xml:space="preserve">or GTPv2 </w:t>
      </w:r>
      <w:r w:rsidRPr="008215D4">
        <w:t>capabilities to the 3GPP AAA Server. The 3GPP AAA Server may perform IP mobility mode selection</w:t>
      </w:r>
      <w:r w:rsidRPr="008215D4">
        <w:rPr>
          <w:noProof/>
        </w:rPr>
        <w:t xml:space="preserve"> between NBM or HBM as specified in </w:t>
      </w:r>
      <w:r w:rsidR="00A65E18">
        <w:rPr>
          <w:noProof/>
        </w:rPr>
        <w:t>clause </w:t>
      </w:r>
      <w:r w:rsidR="00A65E18" w:rsidRPr="008215D4">
        <w:rPr>
          <w:noProof/>
        </w:rPr>
        <w:t>4</w:t>
      </w:r>
      <w:r w:rsidRPr="008215D4">
        <w:rPr>
          <w:noProof/>
        </w:rPr>
        <w:t xml:space="preserve">.1.3.2 of 3GPP </w:t>
      </w:r>
      <w:r w:rsidR="00A65E18" w:rsidRPr="008215D4">
        <w:rPr>
          <w:noProof/>
        </w:rPr>
        <w:t>TS</w:t>
      </w:r>
      <w:r w:rsidR="00A65E18">
        <w:rPr>
          <w:noProof/>
        </w:rPr>
        <w:t> </w:t>
      </w:r>
      <w:r w:rsidR="00A65E18" w:rsidRPr="008215D4">
        <w:rPr>
          <w:noProof/>
        </w:rPr>
        <w:t>2</w:t>
      </w:r>
      <w:r w:rsidRPr="008215D4">
        <w:rPr>
          <w:noProof/>
        </w:rPr>
        <w:t>3.402</w:t>
      </w:r>
      <w:r w:rsidR="00A65E18">
        <w:rPr>
          <w:noProof/>
        </w:rPr>
        <w:t> </w:t>
      </w:r>
      <w:r w:rsidR="00A65E18" w:rsidRPr="008215D4">
        <w:rPr>
          <w:noProof/>
        </w:rPr>
        <w:t>[</w:t>
      </w:r>
      <w:r w:rsidRPr="008215D4">
        <w:rPr>
          <w:noProof/>
        </w:rPr>
        <w:t>3]</w:t>
      </w:r>
      <w:r w:rsidRPr="008215D4">
        <w:t xml:space="preserve">. The 3GPP AAA Server may provide to the ePDG an indication if either </w:t>
      </w:r>
      <w:r w:rsidRPr="008215D4">
        <w:rPr>
          <w:rFonts w:hint="eastAsia"/>
          <w:lang w:eastAsia="zh-CN"/>
        </w:rPr>
        <w:t>NBM</w:t>
      </w:r>
      <w:r w:rsidRPr="008215D4">
        <w:t xml:space="preserve"> or local IP address assignment shall be used. </w:t>
      </w:r>
      <w:r w:rsidRPr="008215D4">
        <w:rPr>
          <w:lang w:eastAsia="zh-CN"/>
        </w:rPr>
        <w:t>I</w:t>
      </w:r>
      <w:r w:rsidRPr="008215D4">
        <w:rPr>
          <w:rFonts w:hint="eastAsia"/>
          <w:lang w:eastAsia="zh-CN"/>
        </w:rPr>
        <w:t xml:space="preserve">f </w:t>
      </w:r>
      <w:r w:rsidRPr="008215D4">
        <w:rPr>
          <w:lang w:eastAsia="zh-CN"/>
        </w:rPr>
        <w:t>NBM shall be used</w:t>
      </w:r>
      <w:r w:rsidRPr="008215D4">
        <w:rPr>
          <w:rFonts w:hint="eastAsia"/>
          <w:lang w:eastAsia="zh-CN"/>
        </w:rPr>
        <w:t xml:space="preserve">, </w:t>
      </w:r>
      <w:r w:rsidRPr="008215D4">
        <w:t>the ePDG then decides the S2b protocol variant to use.</w:t>
      </w:r>
    </w:p>
    <w:p w14:paraId="4DC4F45C" w14:textId="4E78ACDA" w:rsidR="00714063" w:rsidRPr="008215D4" w:rsidRDefault="00714063" w:rsidP="00714063">
      <w:r w:rsidRPr="008215D4">
        <w:t xml:space="preserve">The User-Name AVP may contain a decorated NAI (as defined in </w:t>
      </w:r>
      <w:r w:rsidR="00A65E18">
        <w:rPr>
          <w:rFonts w:hint="eastAsia"/>
          <w:lang w:eastAsia="zh-CN"/>
        </w:rPr>
        <w:t>clause</w:t>
      </w:r>
      <w:r w:rsidR="00A65E18">
        <w:rPr>
          <w:lang w:eastAsia="zh-CN"/>
        </w:rPr>
        <w:t> </w:t>
      </w:r>
      <w:r w:rsidR="00A65E18" w:rsidRPr="008215D4">
        <w:rPr>
          <w:lang w:eastAsia="zh-CN"/>
        </w:rPr>
        <w:t>1</w:t>
      </w:r>
      <w:r w:rsidRPr="008215D4">
        <w:rPr>
          <w:lang w:eastAsia="zh-CN"/>
        </w:rPr>
        <w:t>9</w:t>
      </w:r>
      <w:r w:rsidRPr="008215D4">
        <w:rPr>
          <w:rFonts w:hint="eastAsia"/>
          <w:lang w:eastAsia="zh-CN"/>
        </w:rPr>
        <w:t>.3.3</w:t>
      </w:r>
      <w:r w:rsidRPr="008215D4">
        <w:rPr>
          <w:lang w:eastAsia="zh-CN"/>
        </w:rPr>
        <w:t xml:space="preserve"> of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 In this case the 3GPP AAA Proxy shall process the decorated NAI and support routing of the Diameter request messages based on the decorated NAI as described in IETF RFC 5729</w:t>
      </w:r>
      <w:r w:rsidR="00A65E18">
        <w:t> </w:t>
      </w:r>
      <w:r w:rsidR="00A65E18" w:rsidRPr="008215D4">
        <w:t>[</w:t>
      </w:r>
      <w:r w:rsidRPr="008215D4">
        <w:t>37].</w:t>
      </w:r>
    </w:p>
    <w:p w14:paraId="1C5A01E1" w14:textId="77777777" w:rsidR="00A65E18" w:rsidRPr="008215D4" w:rsidRDefault="00714063" w:rsidP="00714063">
      <w:pPr>
        <w:rPr>
          <w:lang w:eastAsia="zh-CN"/>
        </w:rPr>
      </w:pPr>
      <w:r w:rsidRPr="008215D4">
        <w:rPr>
          <w:lang w:eastAsia="zh-CN"/>
        </w:rPr>
        <w:t xml:space="preserve">Upon a successful authorization, when </w:t>
      </w:r>
      <w:r w:rsidRPr="008215D4">
        <w:rPr>
          <w:rFonts w:hint="eastAsia"/>
          <w:lang w:eastAsia="zh-CN"/>
        </w:rPr>
        <w:t>NBM</w:t>
      </w:r>
      <w:r w:rsidRPr="008215D4">
        <w:rPr>
          <w:lang w:eastAsia="zh-CN"/>
        </w:rPr>
        <w:t xml:space="preserve"> is used, the 3GPP AAA server shall return </w:t>
      </w:r>
      <w:r w:rsidRPr="008215D4">
        <w:rPr>
          <w:rFonts w:hint="eastAsia"/>
          <w:lang w:eastAsia="zh-CN"/>
        </w:rPr>
        <w:t>NBM</w:t>
      </w:r>
      <w:r w:rsidRPr="008215D4">
        <w:rPr>
          <w:lang w:eastAsia="zh-CN"/>
        </w:rPr>
        <w:t xml:space="preserve"> related information back to the ePDG. This information may include the assigned PDN GW, UE IPv6 HNP and/or UE IPv4-HoA.</w:t>
      </w:r>
    </w:p>
    <w:p w14:paraId="6C9DDCEC" w14:textId="47EDF2EC" w:rsidR="00714063" w:rsidRPr="008215D4" w:rsidRDefault="00714063" w:rsidP="00714063">
      <w:pPr>
        <w:rPr>
          <w:lang w:eastAsia="zh-CN"/>
        </w:rPr>
      </w:pPr>
      <w:r w:rsidRPr="008215D4">
        <w:rPr>
          <w:lang w:eastAsia="zh-CN"/>
        </w:rPr>
        <w:t xml:space="preserve">Upon a successful authorization, when DSMIPv6 is used, </w:t>
      </w:r>
      <w:r w:rsidRPr="008215D4">
        <w:t xml:space="preserve">to enable HA address discovery based on IKEv2 (see </w:t>
      </w:r>
      <w:r w:rsidR="00A65E18" w:rsidRPr="008215D4">
        <w:t>TS</w:t>
      </w:r>
      <w:r w:rsidR="00A65E18">
        <w:t> </w:t>
      </w:r>
      <w:r w:rsidR="00A65E18" w:rsidRPr="008215D4">
        <w:t>2</w:t>
      </w:r>
      <w:r w:rsidRPr="008215D4">
        <w:t>4.303</w:t>
      </w:r>
      <w:r w:rsidR="00A65E18">
        <w:t> </w:t>
      </w:r>
      <w:r w:rsidR="00A65E18" w:rsidRPr="008215D4">
        <w:t>[</w:t>
      </w:r>
      <w:r w:rsidRPr="008215D4">
        <w:t>13]), the 3GPP AAA server may also download PDN GW identity to the ePDG.</w:t>
      </w:r>
    </w:p>
    <w:p w14:paraId="7F313AF3" w14:textId="77777777" w:rsidR="00714063" w:rsidRPr="008215D4" w:rsidRDefault="00714063" w:rsidP="00714063">
      <w:pPr>
        <w:rPr>
          <w:lang w:eastAsia="zh-CN"/>
        </w:rPr>
      </w:pPr>
      <w:r w:rsidRPr="008215D4">
        <w:rPr>
          <w:lang w:eastAsia="zh-CN" w:bidi="he-IL"/>
        </w:rPr>
        <w:t>T</w:t>
      </w:r>
      <w:r w:rsidRPr="008215D4">
        <w:rPr>
          <w:rFonts w:hint="eastAsia"/>
          <w:lang w:eastAsia="zh-CN" w:bidi="he-IL"/>
        </w:rPr>
        <w:t xml:space="preserve">he </w:t>
      </w:r>
      <w:r w:rsidRPr="008215D4">
        <w:rPr>
          <w:lang w:bidi="he-IL"/>
        </w:rPr>
        <w:t>PDN GW identity</w:t>
      </w:r>
      <w:r w:rsidRPr="008215D4">
        <w:rPr>
          <w:rFonts w:hint="eastAsia"/>
          <w:lang w:eastAsia="zh-CN" w:bidi="he-IL"/>
        </w:rPr>
        <w:t xml:space="preserve"> is </w:t>
      </w:r>
      <w:r w:rsidRPr="008215D4">
        <w:rPr>
          <w:rFonts w:hint="eastAsia"/>
          <w:lang w:val="en-US" w:eastAsia="zh-CN"/>
        </w:rPr>
        <w:t xml:space="preserve">a FQDN and/or IP address of the PDN GW. If a FQDN is provided, the </w:t>
      </w:r>
      <w:r w:rsidRPr="008215D4">
        <w:rPr>
          <w:rFonts w:hint="eastAsia"/>
          <w:lang w:eastAsia="zh-CN" w:bidi="he-IL"/>
        </w:rPr>
        <w:t>ePDG shall derive it to IP address according to the selected mobility management protocol.</w:t>
      </w:r>
    </w:p>
    <w:p w14:paraId="59B33849" w14:textId="1563C28D" w:rsidR="00A65E18" w:rsidRPr="008215D4" w:rsidRDefault="00714063" w:rsidP="00714063">
      <w:pPr>
        <w:keepNext/>
        <w:keepLines/>
        <w:rPr>
          <w:lang w:eastAsia="zh-CN"/>
        </w:rPr>
      </w:pPr>
      <w:r w:rsidRPr="008215D4">
        <w:rPr>
          <w:lang w:eastAsia="zh-CN"/>
        </w:rPr>
        <w:t xml:space="preserve">If DSMIPv6 is used, a single IKE SA is used for all PDN connections of the user. If PMIPv6 </w:t>
      </w:r>
      <w:r w:rsidRPr="008215D4">
        <w:rPr>
          <w:rFonts w:hint="eastAsia"/>
          <w:lang w:eastAsia="zh-CN"/>
        </w:rPr>
        <w:t xml:space="preserve">or GTPv2 </w:t>
      </w:r>
      <w:r w:rsidRPr="008215D4">
        <w:rPr>
          <w:lang w:eastAsia="zh-CN"/>
        </w:rPr>
        <w:t xml:space="preserve">is used, a separate IKE SA is created for each PDN connection of the user (refer to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p>
    <w:p w14:paraId="24C82A50" w14:textId="77777777" w:rsidR="00A65E18" w:rsidRPr="008215D4" w:rsidRDefault="00714063" w:rsidP="00714063">
      <w:pPr>
        <w:keepNext/>
        <w:keepLines/>
        <w:rPr>
          <w:lang w:eastAsia="zh-CN"/>
        </w:rPr>
      </w:pPr>
      <w:r w:rsidRPr="008215D4">
        <w:rPr>
          <w:lang w:eastAsia="zh-CN"/>
        </w:rPr>
        <w:t>Each new additional IKE SA shall be handled in a different Diameter session. In such cases, the IP mobility mode selected during the first authentication and authorization procedure is valid for all PDN connections of the user, therefore, dynamic IP mobility mode selection is not executed during the further procedures. The ePDG may select the same or different S2b protocol variant(s) towards different PDN GWs when NBM has been selected.</w:t>
      </w:r>
    </w:p>
    <w:p w14:paraId="5F61CE7E" w14:textId="0CCF75F0" w:rsidR="00714063" w:rsidRPr="008215D4" w:rsidRDefault="00714063" w:rsidP="00714063">
      <w:pPr>
        <w:keepNext/>
        <w:keepLines/>
        <w:rPr>
          <w:lang w:eastAsia="zh-CN"/>
        </w:rPr>
      </w:pPr>
      <w:r w:rsidRPr="008215D4">
        <w:rPr>
          <w:lang w:eastAsia="zh-CN"/>
        </w:rPr>
        <w:t xml:space="preserve">Based on local policies, EPC access for emergency services over an untrusted WLAN access is supported as specified in </w:t>
      </w:r>
      <w:r w:rsidR="00A65E18">
        <w:rPr>
          <w:lang w:eastAsia="zh-CN"/>
        </w:rPr>
        <w:t>clause </w:t>
      </w:r>
      <w:r w:rsidR="00A65E18" w:rsidRPr="008215D4">
        <w:t>4</w:t>
      </w:r>
      <w:r w:rsidRPr="008215D4">
        <w:t>.5.7.2.1</w:t>
      </w:r>
      <w:r w:rsidRPr="008215D4">
        <w:rPr>
          <w:lang w:eastAsia="zh-CN"/>
        </w:rPr>
        <w:t xml:space="preserve"> of 3GPP TS 23.402 [3] for:</w:t>
      </w:r>
    </w:p>
    <w:p w14:paraId="2F814B94" w14:textId="77777777" w:rsidR="00A65E18" w:rsidRPr="008215D4" w:rsidRDefault="00714063" w:rsidP="00714063">
      <w:pPr>
        <w:pStyle w:val="B1"/>
        <w:rPr>
          <w:lang w:eastAsia="zh-CN"/>
        </w:rPr>
      </w:pPr>
      <w:r w:rsidRPr="008215D4">
        <w:rPr>
          <w:lang w:eastAsia="zh-CN"/>
        </w:rPr>
        <w:t>-</w:t>
      </w:r>
      <w:r w:rsidRPr="008215D4">
        <w:rPr>
          <w:lang w:eastAsia="zh-CN"/>
        </w:rPr>
        <w:tab/>
        <w:t>UEs with a valid EPC subscription that are authenticated and authorized for EPC services;</w:t>
      </w:r>
    </w:p>
    <w:p w14:paraId="7B728A79" w14:textId="0E3D3992" w:rsidR="00714063" w:rsidRPr="008215D4" w:rsidRDefault="00714063" w:rsidP="00714063">
      <w:pPr>
        <w:pStyle w:val="B1"/>
        <w:rPr>
          <w:lang w:eastAsia="zh-CN"/>
        </w:rPr>
      </w:pPr>
      <w:r w:rsidRPr="008215D4">
        <w:rPr>
          <w:lang w:eastAsia="zh-CN"/>
        </w:rPr>
        <w:t>-</w:t>
      </w:r>
      <w:r w:rsidRPr="008215D4">
        <w:rPr>
          <w:lang w:eastAsia="zh-CN"/>
        </w:rPr>
        <w:tab/>
        <w:t>UEs that are authenticated only;</w:t>
      </w:r>
    </w:p>
    <w:p w14:paraId="346B3159" w14:textId="77777777" w:rsidR="00A65E18" w:rsidRPr="008215D4" w:rsidRDefault="00714063" w:rsidP="00714063">
      <w:pPr>
        <w:pStyle w:val="B1"/>
        <w:rPr>
          <w:lang w:eastAsia="zh-CN"/>
        </w:rPr>
      </w:pPr>
      <w:r w:rsidRPr="008215D4">
        <w:rPr>
          <w:lang w:eastAsia="zh-CN"/>
        </w:rPr>
        <w:t>-</w:t>
      </w:r>
      <w:r w:rsidRPr="008215D4">
        <w:rPr>
          <w:lang w:eastAsia="zh-CN"/>
        </w:rPr>
        <w:tab/>
        <w:t>UEs with an unauthenticated IMSI; and/or</w:t>
      </w:r>
    </w:p>
    <w:p w14:paraId="0608389D" w14:textId="0F50EE0B" w:rsidR="00714063" w:rsidRPr="008215D4" w:rsidRDefault="00714063" w:rsidP="00714063">
      <w:pPr>
        <w:pStyle w:val="B1"/>
        <w:rPr>
          <w:lang w:eastAsia="zh-CN"/>
        </w:rPr>
      </w:pPr>
      <w:r w:rsidRPr="008215D4">
        <w:rPr>
          <w:lang w:eastAsia="zh-CN"/>
        </w:rPr>
        <w:t>-</w:t>
      </w:r>
      <w:r w:rsidRPr="008215D4">
        <w:rPr>
          <w:lang w:eastAsia="zh-CN"/>
        </w:rPr>
        <w:tab/>
        <w:t>UICC-less UEs.</w:t>
      </w:r>
    </w:p>
    <w:p w14:paraId="047089D3" w14:textId="3C8C7E42" w:rsidR="00714063" w:rsidRPr="008215D4" w:rsidRDefault="00714063" w:rsidP="00714063">
      <w:pPr>
        <w:rPr>
          <w:lang w:val="en-US"/>
        </w:rPr>
      </w:pPr>
      <w:r w:rsidRPr="008215D4">
        <w:rPr>
          <w:lang w:eastAsia="zh-CN"/>
        </w:rPr>
        <w:t>The SWm reference point shall perform authentication and authorization based on the reuse of the DER/DEA command set defined in Diameter EAP application, IETF RFC 4072</w:t>
      </w:r>
      <w:r w:rsidR="00A65E18">
        <w:rPr>
          <w:lang w:eastAsia="zh-CN"/>
        </w:rPr>
        <w:t> </w:t>
      </w:r>
      <w:r w:rsidR="00A65E18" w:rsidRPr="008215D4">
        <w:rPr>
          <w:lang w:eastAsia="zh-CN"/>
        </w:rPr>
        <w:t>[</w:t>
      </w:r>
      <w:r w:rsidRPr="008215D4">
        <w:rPr>
          <w:lang w:eastAsia="zh-CN"/>
        </w:rPr>
        <w:t>5].</w:t>
      </w:r>
    </w:p>
    <w:p w14:paraId="6C640C43" w14:textId="77777777" w:rsidR="00714063" w:rsidRPr="008215D4" w:rsidRDefault="00714063" w:rsidP="00714063">
      <w:pPr>
        <w:pStyle w:val="TH"/>
        <w:rPr>
          <w:lang w:eastAsia="zh-CN"/>
        </w:rPr>
      </w:pPr>
      <w:r w:rsidRPr="008215D4">
        <w:rPr>
          <w:lang w:eastAsia="zh-CN"/>
        </w:rPr>
        <w:lastRenderedPageBreak/>
        <w:t>Table 7.1.2.1.1/1: Authentication and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D0055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5375169"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63B18B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42FE9B6"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D25E507" w14:textId="77777777" w:rsidR="00714063" w:rsidRPr="008215D4" w:rsidRDefault="00714063" w:rsidP="00F76B35">
            <w:pPr>
              <w:pStyle w:val="TAH"/>
            </w:pPr>
            <w:r w:rsidRPr="008215D4">
              <w:t>Description</w:t>
            </w:r>
          </w:p>
        </w:tc>
      </w:tr>
      <w:tr w:rsidR="00714063" w:rsidRPr="008215D4" w14:paraId="0A84964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4691B71" w14:textId="77777777" w:rsidR="00714063" w:rsidRPr="008215D4" w:rsidRDefault="00714063" w:rsidP="00F76B35">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14:paraId="3F4E932B" w14:textId="77777777" w:rsidR="00714063" w:rsidRPr="008215D4" w:rsidRDefault="00714063" w:rsidP="00F76B35">
            <w:pPr>
              <w:pStyle w:val="TAL"/>
            </w:pPr>
            <w:r w:rsidRPr="008215D4">
              <w:t xml:space="preserve"> User-Name</w:t>
            </w:r>
          </w:p>
        </w:tc>
        <w:tc>
          <w:tcPr>
            <w:tcW w:w="601" w:type="dxa"/>
            <w:tcBorders>
              <w:top w:val="single" w:sz="4" w:space="0" w:color="auto"/>
              <w:left w:val="single" w:sz="4" w:space="0" w:color="auto"/>
              <w:bottom w:val="single" w:sz="4" w:space="0" w:color="auto"/>
              <w:right w:val="single" w:sz="4" w:space="0" w:color="auto"/>
            </w:tcBorders>
          </w:tcPr>
          <w:p w14:paraId="4470BFA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47513C7" w14:textId="285327F4" w:rsidR="00714063" w:rsidRPr="008215D4" w:rsidRDefault="00714063" w:rsidP="00F76B35">
            <w:pPr>
              <w:pStyle w:val="TAL"/>
            </w:pPr>
            <w:r w:rsidRPr="008215D4">
              <w:t>This information element shall contain the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 xml:space="preserve">14].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7A08290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B860B98" w14:textId="77777777" w:rsidR="00714063" w:rsidRPr="008215D4" w:rsidRDefault="00714063" w:rsidP="00F76B35">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14:paraId="00778BFB" w14:textId="77777777" w:rsidR="00714063" w:rsidRPr="008215D4" w:rsidRDefault="00714063" w:rsidP="00F76B35">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14:paraId="0541D3C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96670F4" w14:textId="77777777" w:rsidR="00714063" w:rsidRPr="008215D4" w:rsidRDefault="00714063" w:rsidP="00F76B35">
            <w:pPr>
              <w:pStyle w:val="TAL"/>
            </w:pPr>
            <w:r w:rsidRPr="008215D4">
              <w:t>This information element shall contain the encapsulated EAP payload used for the UE - 3GPP AAA Server mutual authentication</w:t>
            </w:r>
          </w:p>
        </w:tc>
      </w:tr>
      <w:tr w:rsidR="00714063" w:rsidRPr="008215D4" w14:paraId="2772D18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61B9B3C" w14:textId="77777777" w:rsidR="00714063" w:rsidRPr="008215D4" w:rsidRDefault="00714063" w:rsidP="00F76B35">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14:paraId="0C1F199A" w14:textId="77777777" w:rsidR="00714063" w:rsidRPr="008215D4" w:rsidRDefault="00714063" w:rsidP="00F76B35">
            <w:pPr>
              <w:pStyle w:val="TAL"/>
            </w:pPr>
            <w:r w:rsidRPr="008215D4">
              <w:t>Auth-Request- Type</w:t>
            </w:r>
          </w:p>
        </w:tc>
        <w:tc>
          <w:tcPr>
            <w:tcW w:w="601" w:type="dxa"/>
            <w:tcBorders>
              <w:top w:val="single" w:sz="4" w:space="0" w:color="auto"/>
              <w:left w:val="single" w:sz="4" w:space="0" w:color="auto"/>
              <w:bottom w:val="single" w:sz="4" w:space="0" w:color="auto"/>
              <w:right w:val="single" w:sz="4" w:space="0" w:color="auto"/>
            </w:tcBorders>
          </w:tcPr>
          <w:p w14:paraId="2025E364"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89140E0" w14:textId="77777777" w:rsidR="00714063" w:rsidRPr="008215D4" w:rsidRDefault="00714063" w:rsidP="00F76B35">
            <w:pPr>
              <w:pStyle w:val="TAL"/>
            </w:pPr>
            <w:r w:rsidRPr="008215D4">
              <w:t xml:space="preserve">This information element shall indicate whether </w:t>
            </w:r>
            <w:r w:rsidRPr="008215D4">
              <w:rPr>
                <w:rFonts w:hint="eastAsia"/>
                <w:lang w:eastAsia="zh-CN"/>
              </w:rPr>
              <w:t xml:space="preserve">the user </w:t>
            </w:r>
            <w:r w:rsidRPr="008215D4">
              <w:t>is to be authenticated only, authorized only or both. It shall have the value of AUTHORIZE_AUTHENTICATE.</w:t>
            </w:r>
          </w:p>
        </w:tc>
      </w:tr>
      <w:tr w:rsidR="00714063" w:rsidRPr="008215D4" w14:paraId="72C268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ADC0C90" w14:textId="77777777" w:rsidR="00714063" w:rsidRPr="008215D4" w:rsidRDefault="00714063" w:rsidP="00F76B35">
            <w:pPr>
              <w:pStyle w:val="TAL"/>
            </w:pPr>
            <w:r w:rsidRPr="008215D4">
              <w:t>APN</w:t>
            </w:r>
          </w:p>
        </w:tc>
        <w:tc>
          <w:tcPr>
            <w:tcW w:w="1418" w:type="dxa"/>
            <w:tcBorders>
              <w:top w:val="single" w:sz="4" w:space="0" w:color="auto"/>
              <w:left w:val="single" w:sz="4" w:space="0" w:color="auto"/>
              <w:bottom w:val="single" w:sz="4" w:space="0" w:color="auto"/>
              <w:right w:val="single" w:sz="4" w:space="0" w:color="auto"/>
            </w:tcBorders>
          </w:tcPr>
          <w:p w14:paraId="66DAF42F" w14:textId="77777777" w:rsidR="00714063" w:rsidRPr="008215D4" w:rsidRDefault="00714063" w:rsidP="00F76B35">
            <w:pPr>
              <w:pStyle w:val="TAL"/>
            </w:pPr>
            <w:r w:rsidRPr="008215D4">
              <w:t>Service-Selection</w:t>
            </w:r>
          </w:p>
        </w:tc>
        <w:tc>
          <w:tcPr>
            <w:tcW w:w="601" w:type="dxa"/>
            <w:tcBorders>
              <w:top w:val="single" w:sz="4" w:space="0" w:color="auto"/>
              <w:left w:val="single" w:sz="4" w:space="0" w:color="auto"/>
              <w:bottom w:val="single" w:sz="4" w:space="0" w:color="auto"/>
              <w:right w:val="single" w:sz="4" w:space="0" w:color="auto"/>
            </w:tcBorders>
          </w:tcPr>
          <w:p w14:paraId="78D6A349"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D431D28" w14:textId="18FF0CFF" w:rsidR="00714063" w:rsidRPr="008215D4" w:rsidRDefault="00714063" w:rsidP="00F76B35">
            <w:pPr>
              <w:pStyle w:val="TAL"/>
            </w:pPr>
            <w:r w:rsidRPr="008215D4">
              <w:t xml:space="preserve">This information element shall contain the Network Identifier part of the APN for which the UE is requesting authorization. This AVP shall be present if the ePDG has received an APN from the UE and the UE did not indicate the </w:t>
            </w:r>
            <w:r w:rsidRPr="008215D4">
              <w:rPr>
                <w:lang w:eastAsia="zh-CN"/>
              </w:rPr>
              <w:t>establishment of an emergency session</w:t>
            </w:r>
            <w:r w:rsidRPr="008215D4">
              <w:t xml:space="preserve"> in the IKEv2 signalling. This AVP shall be absent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26]).</w:t>
            </w:r>
          </w:p>
        </w:tc>
      </w:tr>
      <w:tr w:rsidR="00714063" w:rsidRPr="008215D4" w14:paraId="62FD777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726BF4A" w14:textId="77777777" w:rsidR="00714063" w:rsidRPr="008215D4" w:rsidRDefault="00714063" w:rsidP="00F76B35">
            <w:pPr>
              <w:pStyle w:val="TAL"/>
            </w:pPr>
            <w:r w:rsidRPr="008215D4">
              <w:t>Visited Network Identifier (See 9.2.3.1.2)</w:t>
            </w:r>
          </w:p>
        </w:tc>
        <w:tc>
          <w:tcPr>
            <w:tcW w:w="1418" w:type="dxa"/>
            <w:tcBorders>
              <w:top w:val="single" w:sz="4" w:space="0" w:color="auto"/>
              <w:left w:val="single" w:sz="4" w:space="0" w:color="auto"/>
              <w:bottom w:val="single" w:sz="4" w:space="0" w:color="auto"/>
              <w:right w:val="single" w:sz="4" w:space="0" w:color="auto"/>
            </w:tcBorders>
          </w:tcPr>
          <w:p w14:paraId="1485318F" w14:textId="77777777" w:rsidR="00714063" w:rsidRPr="008215D4" w:rsidRDefault="00714063" w:rsidP="00F76B35">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14:paraId="54CAECDA"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07ED3FFD" w14:textId="77777777" w:rsidR="00714063" w:rsidRPr="008215D4" w:rsidRDefault="00714063" w:rsidP="00F76B35">
            <w:pPr>
              <w:pStyle w:val="TAL"/>
            </w:pPr>
            <w:r w:rsidRPr="008215D4">
              <w:t>This information element shall contain the identifier that allows the home network to identify the Visited Network.</w:t>
            </w:r>
          </w:p>
          <w:p w14:paraId="33BC89C1" w14:textId="77777777" w:rsidR="00714063" w:rsidRPr="008215D4" w:rsidRDefault="00714063" w:rsidP="00F76B35">
            <w:pPr>
              <w:pStyle w:val="TAL"/>
            </w:pPr>
            <w:r w:rsidRPr="008215D4">
              <w:t>This AVP shall be present if the ePDG is not in the UE's home network i.e. the UE is roaming.</w:t>
            </w:r>
          </w:p>
        </w:tc>
      </w:tr>
      <w:tr w:rsidR="00714063" w:rsidRPr="008215D4" w14:paraId="121CD54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0DD25F0" w14:textId="77777777" w:rsidR="00714063" w:rsidRPr="008215D4" w:rsidRDefault="00714063" w:rsidP="00F76B35">
            <w:pPr>
              <w:pStyle w:val="TAL"/>
            </w:pPr>
            <w:r w:rsidRPr="008215D4">
              <w:rPr>
                <w:szCs w:val="18"/>
              </w:rPr>
              <w:t>Access Type</w:t>
            </w:r>
          </w:p>
        </w:tc>
        <w:tc>
          <w:tcPr>
            <w:tcW w:w="1418" w:type="dxa"/>
            <w:tcBorders>
              <w:top w:val="single" w:sz="4" w:space="0" w:color="auto"/>
              <w:left w:val="single" w:sz="4" w:space="0" w:color="auto"/>
              <w:bottom w:val="single" w:sz="4" w:space="0" w:color="auto"/>
              <w:right w:val="single" w:sz="4" w:space="0" w:color="auto"/>
            </w:tcBorders>
          </w:tcPr>
          <w:p w14:paraId="2F053EE2" w14:textId="77777777" w:rsidR="00714063" w:rsidRPr="008215D4" w:rsidRDefault="00714063" w:rsidP="00F76B35">
            <w:pPr>
              <w:pStyle w:val="TAL"/>
            </w:pPr>
            <w:r w:rsidRPr="008215D4">
              <w:rPr>
                <w:szCs w:val="18"/>
              </w:rPr>
              <w:t>RAT-Type</w:t>
            </w:r>
          </w:p>
        </w:tc>
        <w:tc>
          <w:tcPr>
            <w:tcW w:w="601" w:type="dxa"/>
            <w:tcBorders>
              <w:top w:val="single" w:sz="4" w:space="0" w:color="auto"/>
              <w:left w:val="single" w:sz="4" w:space="0" w:color="auto"/>
              <w:bottom w:val="single" w:sz="4" w:space="0" w:color="auto"/>
              <w:right w:val="single" w:sz="4" w:space="0" w:color="auto"/>
            </w:tcBorders>
          </w:tcPr>
          <w:p w14:paraId="774A1DA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1602FF6" w14:textId="77777777" w:rsidR="00714063" w:rsidRPr="008215D4" w:rsidRDefault="00714063" w:rsidP="00F76B35">
            <w:pPr>
              <w:pStyle w:val="TAL"/>
            </w:pPr>
            <w:r w:rsidRPr="008215D4">
              <w:t xml:space="preserve">This information element shall be present if the access type is known by the ePDG. If present, it shall contain </w:t>
            </w:r>
            <w:r w:rsidRPr="008215D4">
              <w:rPr>
                <w:lang w:eastAsia="zh-CN"/>
              </w:rPr>
              <w:t>the non-3GPP access network access technology type</w:t>
            </w:r>
            <w:r w:rsidRPr="008215D4">
              <w:t xml:space="preserve"> that is serving the UE</w:t>
            </w:r>
            <w:r w:rsidRPr="008215D4">
              <w:rPr>
                <w:lang w:eastAsia="zh-CN"/>
              </w:rPr>
              <w:t>. When not known by the ePDG, this information element should be present and, in that case, it shall take the value VIRTUAL (1).</w:t>
            </w:r>
          </w:p>
        </w:tc>
      </w:tr>
      <w:tr w:rsidR="00714063" w:rsidRPr="008215D4" w14:paraId="40E5D67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72F91DB" w14:textId="77777777" w:rsidR="00714063" w:rsidRPr="008215D4" w:rsidRDefault="00714063" w:rsidP="00F76B35">
            <w:pPr>
              <w:pStyle w:val="TAL"/>
              <w:rPr>
                <w:szCs w:val="18"/>
              </w:rPr>
            </w:pPr>
            <w:r w:rsidRPr="008215D4">
              <w:rPr>
                <w:lang w:eastAsia="zh-CN"/>
              </w:rPr>
              <w:t>Mobility features</w:t>
            </w:r>
          </w:p>
        </w:tc>
        <w:tc>
          <w:tcPr>
            <w:tcW w:w="1418" w:type="dxa"/>
            <w:tcBorders>
              <w:top w:val="single" w:sz="4" w:space="0" w:color="auto"/>
              <w:left w:val="single" w:sz="4" w:space="0" w:color="auto"/>
              <w:bottom w:val="single" w:sz="4" w:space="0" w:color="auto"/>
              <w:right w:val="single" w:sz="4" w:space="0" w:color="auto"/>
            </w:tcBorders>
          </w:tcPr>
          <w:p w14:paraId="76FB892C" w14:textId="77777777" w:rsidR="00714063" w:rsidRPr="008215D4" w:rsidRDefault="00714063" w:rsidP="00F76B35">
            <w:pPr>
              <w:pStyle w:val="TAL"/>
              <w:rPr>
                <w:szCs w:val="18"/>
              </w:rPr>
            </w:pPr>
            <w:r w:rsidRPr="008215D4">
              <w:rPr>
                <w:szCs w:val="18"/>
              </w:rPr>
              <w:t>MIP6-Feature-Vector</w:t>
            </w:r>
          </w:p>
        </w:tc>
        <w:tc>
          <w:tcPr>
            <w:tcW w:w="601" w:type="dxa"/>
            <w:tcBorders>
              <w:top w:val="single" w:sz="4" w:space="0" w:color="auto"/>
              <w:left w:val="single" w:sz="4" w:space="0" w:color="auto"/>
              <w:bottom w:val="single" w:sz="4" w:space="0" w:color="auto"/>
              <w:right w:val="single" w:sz="4" w:space="0" w:color="auto"/>
            </w:tcBorders>
          </w:tcPr>
          <w:p w14:paraId="2ACA5EB0" w14:textId="77777777" w:rsidR="00714063" w:rsidRPr="008215D4" w:rsidDel="00CA6D4A"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309F4999" w14:textId="77777777" w:rsidR="00714063" w:rsidRPr="008215D4" w:rsidRDefault="00714063" w:rsidP="00F76B35">
            <w:pPr>
              <w:pStyle w:val="TAL"/>
            </w:pPr>
            <w:r w:rsidRPr="008215D4">
              <w:t>This AVP shall be present, if the handling of any of the flags listed here requires dynamic (i.e. per user) handling for the VPLMN-HPLMN relation of the ePDG and 3GPP AAA Server. If present, the AVP shall contain the mobility features supported by the ePDG. Flags that are not relevant in the actual relation shall be set to zero.</w:t>
            </w:r>
          </w:p>
          <w:p w14:paraId="480A40EF" w14:textId="0691442B" w:rsidR="00A65E18" w:rsidRPr="008215D4" w:rsidRDefault="00714063" w:rsidP="00F76B35">
            <w:pPr>
              <w:pStyle w:val="TAL"/>
            </w:pPr>
            <w:r w:rsidRPr="008215D4">
              <w:t xml:space="preserve">If dynamic IP mobility mode selection is used, the PMIP6_SUPPORTED flag </w:t>
            </w:r>
            <w:r w:rsidRPr="008215D4">
              <w:rPr>
                <w:rFonts w:hint="eastAsia"/>
                <w:lang w:eastAsia="zh-CN"/>
              </w:rPr>
              <w:t>and/or the GTPv2_SUPPORTED flag</w:t>
            </w:r>
            <w:r w:rsidRPr="008215D4">
              <w:t xml:space="preserve"> shall be set </w:t>
            </w:r>
            <w:r w:rsidRPr="008215D4">
              <w:rPr>
                <w:rFonts w:hint="eastAsia"/>
                <w:lang w:eastAsia="zh-CN"/>
              </w:rPr>
              <w:t xml:space="preserve">by the ePDG if PMIPv6 and/or GTPv2 </w:t>
            </w:r>
            <w:r w:rsidRPr="008215D4">
              <w:rPr>
                <w:lang w:eastAsia="zh-CN"/>
              </w:rPr>
              <w:t>are</w:t>
            </w:r>
            <w:r w:rsidRPr="008215D4">
              <w:rPr>
                <w:rFonts w:hint="eastAsia"/>
                <w:lang w:eastAsia="zh-CN"/>
              </w:rPr>
              <w:t xml:space="preserve"> supported</w:t>
            </w:r>
            <w:r w:rsidRPr="008215D4">
              <w:rPr>
                <w:lang w:eastAsia="zh-CN"/>
              </w:rPr>
              <w:t xml:space="preserve">. </w:t>
            </w:r>
            <w:r w:rsidRPr="008215D4">
              <w:rPr>
                <w:rFonts w:hint="eastAsia"/>
                <w:lang w:eastAsia="zh-CN"/>
              </w:rPr>
              <w:t xml:space="preserve">PMIP6_SUPPORTED flag </w:t>
            </w:r>
            <w:r w:rsidRPr="008215D4">
              <w:t>is defined in IETF RFC 5779</w:t>
            </w:r>
            <w:r w:rsidR="00A65E18">
              <w:t> </w:t>
            </w:r>
            <w:r w:rsidR="00A65E18" w:rsidRPr="008215D4">
              <w:t>[</w:t>
            </w:r>
            <w:r w:rsidRPr="008215D4">
              <w:t>2].</w:t>
            </w:r>
          </w:p>
          <w:p w14:paraId="03BB3B7D" w14:textId="4C69F155" w:rsidR="00714063" w:rsidRPr="008215D4" w:rsidRDefault="00714063" w:rsidP="00F76B35">
            <w:pPr>
              <w:pStyle w:val="TAL"/>
            </w:pPr>
            <w:r w:rsidRPr="008215D4">
              <w:t>The MIP6_INTEGRATED flag shall be used to indicate to the 3GPP AAA server that the ePDG supports IKEv2 based Home Agent address discovery.</w:t>
            </w:r>
          </w:p>
        </w:tc>
      </w:tr>
      <w:tr w:rsidR="00714063" w:rsidRPr="008215D4" w14:paraId="34DB346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C618BF1" w14:textId="77777777" w:rsidR="00714063" w:rsidRPr="008215D4" w:rsidRDefault="00714063" w:rsidP="00F76B35">
            <w:pPr>
              <w:pStyle w:val="TAL"/>
              <w:rPr>
                <w:lang w:eastAsia="zh-CN"/>
              </w:rPr>
            </w:pPr>
            <w:r w:rsidRPr="008215D4">
              <w:rPr>
                <w:lang w:eastAsia="zh-CN"/>
              </w:rPr>
              <w:t>AAA Failure Indication</w:t>
            </w:r>
          </w:p>
        </w:tc>
        <w:tc>
          <w:tcPr>
            <w:tcW w:w="1418" w:type="dxa"/>
            <w:tcBorders>
              <w:top w:val="single" w:sz="4" w:space="0" w:color="auto"/>
              <w:left w:val="single" w:sz="4" w:space="0" w:color="auto"/>
              <w:bottom w:val="single" w:sz="4" w:space="0" w:color="auto"/>
              <w:right w:val="single" w:sz="4" w:space="0" w:color="auto"/>
            </w:tcBorders>
          </w:tcPr>
          <w:p w14:paraId="554267ED" w14:textId="77777777" w:rsidR="00714063" w:rsidRPr="008215D4" w:rsidRDefault="00714063" w:rsidP="00F76B35">
            <w:pPr>
              <w:pStyle w:val="TAL"/>
              <w:rPr>
                <w:szCs w:val="18"/>
              </w:rPr>
            </w:pPr>
            <w:r w:rsidRPr="008215D4">
              <w:rPr>
                <w:lang w:val="de-DE"/>
              </w:rPr>
              <w:t>AAA-Failure-Indication</w:t>
            </w:r>
          </w:p>
        </w:tc>
        <w:tc>
          <w:tcPr>
            <w:tcW w:w="601" w:type="dxa"/>
            <w:tcBorders>
              <w:top w:val="single" w:sz="4" w:space="0" w:color="auto"/>
              <w:left w:val="single" w:sz="4" w:space="0" w:color="auto"/>
              <w:bottom w:val="single" w:sz="4" w:space="0" w:color="auto"/>
              <w:right w:val="single" w:sz="4" w:space="0" w:color="auto"/>
            </w:tcBorders>
          </w:tcPr>
          <w:p w14:paraId="6F99E4F5" w14:textId="77777777" w:rsidR="00714063" w:rsidRPr="008215D4" w:rsidRDefault="00714063" w:rsidP="00F76B35">
            <w:pPr>
              <w:pStyle w:val="TAC"/>
            </w:pPr>
            <w:r w:rsidRPr="008215D4">
              <w:rPr>
                <w:lang w:val="de-DE"/>
              </w:rPr>
              <w:t>O</w:t>
            </w:r>
          </w:p>
        </w:tc>
        <w:tc>
          <w:tcPr>
            <w:tcW w:w="6237" w:type="dxa"/>
            <w:tcBorders>
              <w:top w:val="single" w:sz="4" w:space="0" w:color="auto"/>
              <w:left w:val="single" w:sz="4" w:space="0" w:color="auto"/>
              <w:bottom w:val="single" w:sz="4" w:space="0" w:color="auto"/>
              <w:right w:val="single" w:sz="4" w:space="0" w:color="auto"/>
            </w:tcBorders>
          </w:tcPr>
          <w:p w14:paraId="7DF1807D" w14:textId="77777777" w:rsidR="00714063" w:rsidRPr="008215D4" w:rsidRDefault="00714063" w:rsidP="00F76B35">
            <w:pPr>
              <w:pStyle w:val="TAL"/>
            </w:pPr>
            <w:r w:rsidRPr="008215D4">
              <w:rPr>
                <w:lang w:eastAsia="zh-CN"/>
              </w:rPr>
              <w:t>If present, this information element shall indicate that the request is sent after the ePDG has determined that a previously assigned 3GPP AAA Server is unavailable.</w:t>
            </w:r>
          </w:p>
        </w:tc>
      </w:tr>
      <w:tr w:rsidR="00714063" w:rsidRPr="008215D4" w14:paraId="2ADA9EB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876D432" w14:textId="77777777" w:rsidR="00714063" w:rsidRPr="008215D4" w:rsidRDefault="00714063" w:rsidP="00F76B35">
            <w:pPr>
              <w:pStyle w:val="TAL"/>
            </w:pPr>
            <w:r w:rsidRPr="008215D4">
              <w:t>Supported Features</w:t>
            </w:r>
          </w:p>
          <w:p w14:paraId="61B76E82" w14:textId="3E454231"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55176417" w14:textId="77777777" w:rsidR="00714063" w:rsidRPr="008215D4" w:rsidRDefault="00714063" w:rsidP="00F76B35">
            <w:pPr>
              <w:pStyle w:val="TAL"/>
              <w:rPr>
                <w:szCs w:val="18"/>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7D67B1A6" w14:textId="77777777" w:rsidR="00714063" w:rsidRPr="008215D4" w:rsidDel="00CA6D4A"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0E1731B5"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r w:rsidR="00714063" w:rsidRPr="008215D4" w14:paraId="089804C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0084BB2" w14:textId="77777777" w:rsidR="00714063" w:rsidRPr="008215D4" w:rsidRDefault="00714063" w:rsidP="00F76B35">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14:paraId="794CA462" w14:textId="77777777" w:rsidR="00714063" w:rsidRPr="008215D4" w:rsidRDefault="00714063" w:rsidP="00F76B35">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14:paraId="0C4B30B3" w14:textId="77777777" w:rsidR="00714063" w:rsidRPr="008215D4" w:rsidRDefault="00714063" w:rsidP="00F76B35">
            <w:pPr>
              <w:pStyle w:val="TAC"/>
              <w:rPr>
                <w:lang w:eastAsia="zh-CN"/>
              </w:rPr>
            </w:pPr>
            <w:r w:rsidRPr="008215D4">
              <w:rPr>
                <w:rFonts w:hint="eastAsia"/>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B3982F8" w14:textId="77777777" w:rsidR="00A65E18" w:rsidRPr="008215D4" w:rsidRDefault="00714063" w:rsidP="00F76B35">
            <w:pPr>
              <w:pStyle w:val="TAL"/>
            </w:pPr>
            <w:r w:rsidRPr="008215D4">
              <w:t xml:space="preserve">The ePDG shall include this IE based on local policy for Fixed Broadband access network interworking </w:t>
            </w:r>
            <w:r w:rsidRPr="008215D4">
              <w:rPr>
                <w:rFonts w:hint="eastAsia"/>
                <w:lang w:eastAsia="zh-CN"/>
              </w:rPr>
              <w:t>as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[39]</w:t>
            </w:r>
            <w:r w:rsidRPr="008215D4">
              <w:rPr>
                <w:rFonts w:hint="eastAsia"/>
                <w:lang w:eastAsia="zh-CN"/>
              </w:rPr>
              <w:t>.</w:t>
            </w:r>
          </w:p>
          <w:p w14:paraId="528A657F" w14:textId="08622955" w:rsidR="00714063" w:rsidRPr="008215D4" w:rsidRDefault="00714063" w:rsidP="00F76B35">
            <w:pPr>
              <w:pStyle w:val="TAL"/>
            </w:pPr>
            <w:r w:rsidRPr="008215D4">
              <w:t>The ePDG may also include this IE, regardless of Fixed Broadband access network interworking.</w:t>
            </w:r>
          </w:p>
          <w:p w14:paraId="22649AEC" w14:textId="77777777" w:rsidR="00714063" w:rsidRPr="008215D4" w:rsidRDefault="00714063" w:rsidP="00F76B35">
            <w:pPr>
              <w:pStyle w:val="TAL"/>
              <w:rPr>
                <w:lang w:eastAsia="zh-CN"/>
              </w:rPr>
            </w:pP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r w:rsidR="00714063" w:rsidRPr="008215D4" w14:paraId="60AF4A3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AFC5D93" w14:textId="77777777" w:rsidR="00714063" w:rsidRPr="008215D4" w:rsidRDefault="00714063" w:rsidP="00F76B35">
            <w:pPr>
              <w:pStyle w:val="TAL"/>
            </w:pPr>
            <w:r w:rsidRPr="008215D4">
              <w:t>Terminal Information</w:t>
            </w:r>
          </w:p>
        </w:tc>
        <w:tc>
          <w:tcPr>
            <w:tcW w:w="1418" w:type="dxa"/>
            <w:tcBorders>
              <w:top w:val="single" w:sz="4" w:space="0" w:color="auto"/>
              <w:left w:val="single" w:sz="4" w:space="0" w:color="auto"/>
              <w:bottom w:val="single" w:sz="4" w:space="0" w:color="auto"/>
              <w:right w:val="single" w:sz="4" w:space="0" w:color="auto"/>
            </w:tcBorders>
          </w:tcPr>
          <w:p w14:paraId="4E9E9FFA" w14:textId="77777777" w:rsidR="00714063" w:rsidRPr="008215D4" w:rsidRDefault="00714063" w:rsidP="00F76B35">
            <w:pPr>
              <w:pStyle w:val="TAL"/>
            </w:pPr>
            <w:r w:rsidRPr="008215D4">
              <w:t>Terminal-Information</w:t>
            </w:r>
          </w:p>
        </w:tc>
        <w:tc>
          <w:tcPr>
            <w:tcW w:w="601" w:type="dxa"/>
            <w:tcBorders>
              <w:top w:val="single" w:sz="4" w:space="0" w:color="auto"/>
              <w:left w:val="single" w:sz="4" w:space="0" w:color="auto"/>
              <w:bottom w:val="single" w:sz="4" w:space="0" w:color="auto"/>
              <w:right w:val="single" w:sz="4" w:space="0" w:color="auto"/>
            </w:tcBorders>
          </w:tcPr>
          <w:p w14:paraId="366C0FEA"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757E0181" w14:textId="77777777" w:rsidR="00A65E18" w:rsidRPr="008215D4" w:rsidRDefault="00714063" w:rsidP="00F76B35">
            <w:pPr>
              <w:pStyle w:val="TAL"/>
            </w:pPr>
            <w:r w:rsidRPr="008215D4">
              <w:t>The ePDG shall include this IE and set it to the user's Mobile Equipment Identity, if this information is available.</w:t>
            </w:r>
          </w:p>
          <w:p w14:paraId="498A1308" w14:textId="7E0CAD57" w:rsidR="00714063" w:rsidRPr="008215D4" w:rsidRDefault="00714063" w:rsidP="00F76B35">
            <w:pPr>
              <w:pStyle w:val="TAL"/>
            </w:pPr>
            <w:r w:rsidRPr="008215D4">
              <w:t>For an untrusted WLAN access, this grouped AVP shall contain the IMEI AVP and, if available, the Software-Version AVP.</w:t>
            </w:r>
          </w:p>
          <w:p w14:paraId="5108FBC3" w14:textId="77777777" w:rsidR="00714063" w:rsidRPr="008215D4" w:rsidRDefault="00714063" w:rsidP="00F76B35">
            <w:pPr>
              <w:pStyle w:val="TAL"/>
            </w:pPr>
            <w:r w:rsidRPr="008215D4">
              <w:t>When the RAT type is not known by the ePDG, but the UE has provided the IMEI(SV), this grouped AVP shall contain the IMEI AVP and, if available, the Software-Version AVP.</w:t>
            </w:r>
          </w:p>
        </w:tc>
      </w:tr>
      <w:tr w:rsidR="00714063" w:rsidRPr="008215D4" w14:paraId="23A5566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FBF3324" w14:textId="77777777" w:rsidR="00714063" w:rsidRPr="008215D4" w:rsidRDefault="00714063" w:rsidP="00F76B35">
            <w:pPr>
              <w:pStyle w:val="TAL"/>
            </w:pPr>
            <w:r w:rsidRPr="008215D4">
              <w:t>Emergency Services</w:t>
            </w:r>
          </w:p>
        </w:tc>
        <w:tc>
          <w:tcPr>
            <w:tcW w:w="1418" w:type="dxa"/>
            <w:tcBorders>
              <w:top w:val="single" w:sz="4" w:space="0" w:color="auto"/>
              <w:left w:val="single" w:sz="4" w:space="0" w:color="auto"/>
              <w:bottom w:val="single" w:sz="4" w:space="0" w:color="auto"/>
              <w:right w:val="single" w:sz="4" w:space="0" w:color="auto"/>
            </w:tcBorders>
          </w:tcPr>
          <w:p w14:paraId="2519BC07" w14:textId="77777777" w:rsidR="00714063" w:rsidRPr="008215D4" w:rsidRDefault="00714063" w:rsidP="00F76B35">
            <w:pPr>
              <w:pStyle w:val="TAL"/>
            </w:pPr>
            <w:r w:rsidRPr="008215D4">
              <w:t>Emergency-Services</w:t>
            </w:r>
          </w:p>
        </w:tc>
        <w:tc>
          <w:tcPr>
            <w:tcW w:w="601" w:type="dxa"/>
            <w:tcBorders>
              <w:top w:val="single" w:sz="4" w:space="0" w:color="auto"/>
              <w:left w:val="single" w:sz="4" w:space="0" w:color="auto"/>
              <w:bottom w:val="single" w:sz="4" w:space="0" w:color="auto"/>
              <w:right w:val="single" w:sz="4" w:space="0" w:color="auto"/>
            </w:tcBorders>
          </w:tcPr>
          <w:p w14:paraId="674F2B1D" w14:textId="77777777" w:rsidR="00714063" w:rsidRPr="008215D4" w:rsidRDefault="00714063" w:rsidP="00F76B35">
            <w:pPr>
              <w:pStyle w:val="TAC"/>
              <w:rPr>
                <w:lang w:eastAsia="zh-CN"/>
              </w:rPr>
            </w:pPr>
            <w:r w:rsidRPr="008215D4">
              <w:rPr>
                <w:lang w:eastAsia="zh-CN"/>
              </w:rPr>
              <w:t>C</w:t>
            </w:r>
          </w:p>
        </w:tc>
        <w:tc>
          <w:tcPr>
            <w:tcW w:w="6237" w:type="dxa"/>
            <w:tcBorders>
              <w:top w:val="single" w:sz="4" w:space="0" w:color="auto"/>
              <w:left w:val="single" w:sz="4" w:space="0" w:color="auto"/>
              <w:bottom w:val="single" w:sz="4" w:space="0" w:color="auto"/>
              <w:right w:val="single" w:sz="4" w:space="0" w:color="auto"/>
            </w:tcBorders>
          </w:tcPr>
          <w:p w14:paraId="6335D7D1" w14:textId="6C377712" w:rsidR="00714063" w:rsidRPr="008215D4" w:rsidRDefault="00714063" w:rsidP="00F76B35">
            <w:pPr>
              <w:pStyle w:val="TAL"/>
            </w:pPr>
            <w:r w:rsidRPr="008215D4">
              <w:t xml:space="preserve">An ePDG which supports emergency services shall include this information element, with the Emergency-Indication bit set,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 xml:space="preserve">26]). </w:t>
            </w:r>
          </w:p>
        </w:tc>
      </w:tr>
      <w:tr w:rsidR="004E3667" w:rsidRPr="008215D4" w14:paraId="7DD733D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E216060" w14:textId="4F881EFE" w:rsidR="004E3667" w:rsidRPr="008215D4" w:rsidRDefault="004E3667" w:rsidP="004E3667">
            <w:pPr>
              <w:pStyle w:val="TAL"/>
            </w:pPr>
            <w:r>
              <w:t xml:space="preserve">High Priority </w:t>
            </w:r>
            <w:r>
              <w:lastRenderedPageBreak/>
              <w:t>Access Info</w:t>
            </w:r>
          </w:p>
        </w:tc>
        <w:tc>
          <w:tcPr>
            <w:tcW w:w="1418" w:type="dxa"/>
            <w:tcBorders>
              <w:top w:val="single" w:sz="4" w:space="0" w:color="auto"/>
              <w:left w:val="single" w:sz="4" w:space="0" w:color="auto"/>
              <w:bottom w:val="single" w:sz="4" w:space="0" w:color="auto"/>
              <w:right w:val="single" w:sz="4" w:space="0" w:color="auto"/>
            </w:tcBorders>
          </w:tcPr>
          <w:p w14:paraId="217B28C8" w14:textId="3419D3DC" w:rsidR="004E3667" w:rsidRPr="008215D4" w:rsidRDefault="004E3667" w:rsidP="004E3667">
            <w:pPr>
              <w:pStyle w:val="TAL"/>
            </w:pPr>
            <w:r>
              <w:lastRenderedPageBreak/>
              <w:t>High-Priority-</w:t>
            </w:r>
            <w:r>
              <w:lastRenderedPageBreak/>
              <w:t>Access-Info</w:t>
            </w:r>
          </w:p>
        </w:tc>
        <w:tc>
          <w:tcPr>
            <w:tcW w:w="601" w:type="dxa"/>
            <w:tcBorders>
              <w:top w:val="single" w:sz="4" w:space="0" w:color="auto"/>
              <w:left w:val="single" w:sz="4" w:space="0" w:color="auto"/>
              <w:bottom w:val="single" w:sz="4" w:space="0" w:color="auto"/>
              <w:right w:val="single" w:sz="4" w:space="0" w:color="auto"/>
            </w:tcBorders>
          </w:tcPr>
          <w:p w14:paraId="0CD83556" w14:textId="5DE173BD" w:rsidR="004E3667" w:rsidRPr="008215D4" w:rsidRDefault="004E3667" w:rsidP="004E3667">
            <w:pPr>
              <w:pStyle w:val="TAC"/>
              <w:rPr>
                <w:lang w:eastAsia="zh-CN"/>
              </w:rPr>
            </w:pPr>
            <w:r>
              <w:lastRenderedPageBreak/>
              <w:t>C</w:t>
            </w:r>
          </w:p>
        </w:tc>
        <w:tc>
          <w:tcPr>
            <w:tcW w:w="6237" w:type="dxa"/>
            <w:tcBorders>
              <w:top w:val="single" w:sz="4" w:space="0" w:color="auto"/>
              <w:left w:val="single" w:sz="4" w:space="0" w:color="auto"/>
              <w:bottom w:val="single" w:sz="4" w:space="0" w:color="auto"/>
              <w:right w:val="single" w:sz="4" w:space="0" w:color="auto"/>
            </w:tcBorders>
          </w:tcPr>
          <w:p w14:paraId="2D220B2E" w14:textId="77777777" w:rsidR="004E3667" w:rsidRDefault="004E3667" w:rsidP="004E3667">
            <w:pPr>
              <w:pStyle w:val="TAL"/>
              <w:keepNext w:val="0"/>
              <w:keepLines w:val="0"/>
            </w:pPr>
            <w:r>
              <w:t xml:space="preserve">Based on operator policy, this information element shall be sent to the 3GPP </w:t>
            </w:r>
            <w:r>
              <w:lastRenderedPageBreak/>
              <w:t xml:space="preserve">AAA Server if the UE has access priority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5D82CBF4" w14:textId="77777777" w:rsidR="004E3667" w:rsidRPr="008215D4" w:rsidRDefault="004E3667" w:rsidP="004E3667">
            <w:pPr>
              <w:pStyle w:val="TAL"/>
            </w:pPr>
          </w:p>
        </w:tc>
      </w:tr>
    </w:tbl>
    <w:p w14:paraId="18F163D9" w14:textId="77777777" w:rsidR="00714063" w:rsidRPr="008215D4" w:rsidRDefault="00714063" w:rsidP="00714063">
      <w:pPr>
        <w:rPr>
          <w:lang w:eastAsia="zh-CN"/>
        </w:rPr>
      </w:pPr>
    </w:p>
    <w:p w14:paraId="7F9043E9" w14:textId="77777777" w:rsidR="00714063" w:rsidRPr="008215D4" w:rsidRDefault="00714063" w:rsidP="00714063">
      <w:pPr>
        <w:pStyle w:val="TH"/>
        <w:rPr>
          <w:lang w:eastAsia="zh-CN"/>
        </w:rPr>
      </w:pPr>
      <w:r w:rsidRPr="008215D4">
        <w:rPr>
          <w:lang w:eastAsia="zh-CN"/>
        </w:rPr>
        <w:lastRenderedPageBreak/>
        <w:t>Table 7.1.2.1.1/2: Authentication and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86DF49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C8A37C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3D8BC4E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60DE7C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E817B8F" w14:textId="77777777" w:rsidR="00714063" w:rsidRPr="008215D4" w:rsidRDefault="00714063" w:rsidP="00F76B35">
            <w:pPr>
              <w:pStyle w:val="TAH"/>
            </w:pPr>
            <w:r w:rsidRPr="008215D4">
              <w:t>Description</w:t>
            </w:r>
          </w:p>
        </w:tc>
      </w:tr>
      <w:tr w:rsidR="00714063" w:rsidRPr="008215D4" w14:paraId="501C31E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D4E18CF" w14:textId="77777777" w:rsidR="00714063" w:rsidRPr="008215D4" w:rsidRDefault="00714063" w:rsidP="00F76B35">
            <w:pPr>
              <w:pStyle w:val="TAL"/>
            </w:pPr>
            <w:r w:rsidRPr="008215D4">
              <w:t>User Identity</w:t>
            </w:r>
          </w:p>
        </w:tc>
        <w:tc>
          <w:tcPr>
            <w:tcW w:w="1418" w:type="dxa"/>
            <w:tcBorders>
              <w:top w:val="single" w:sz="4" w:space="0" w:color="auto"/>
              <w:left w:val="single" w:sz="4" w:space="0" w:color="auto"/>
              <w:bottom w:val="single" w:sz="4" w:space="0" w:color="auto"/>
              <w:right w:val="single" w:sz="4" w:space="0" w:color="auto"/>
            </w:tcBorders>
          </w:tcPr>
          <w:p w14:paraId="081A74A6"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79F9C7A9"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7E6DA9E8" w14:textId="52DDCC01" w:rsidR="00714063" w:rsidRPr="008215D4" w:rsidRDefault="00714063" w:rsidP="00F76B35">
            <w:pPr>
              <w:pStyle w:val="TAL"/>
              <w:rPr>
                <w:lang w:eastAsia="zh-CN"/>
              </w:rPr>
            </w:pPr>
            <w:r w:rsidRPr="008215D4">
              <w:t>This information element, if present,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 if it contains a NAI other than an </w:t>
            </w:r>
            <w:r w:rsidRPr="008215D4">
              <w:t>Emergency NAI for Limited Service State</w:t>
            </w:r>
            <w:r w:rsidRPr="008215D4">
              <w:rPr>
                <w:lang w:eastAsia="zh-CN"/>
              </w:rPr>
              <w:t>.</w:t>
            </w:r>
          </w:p>
        </w:tc>
      </w:tr>
      <w:tr w:rsidR="00714063" w:rsidRPr="008215D4" w14:paraId="178B89B2"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4B23D4F" w14:textId="77777777" w:rsidR="00714063" w:rsidRPr="008215D4" w:rsidRDefault="00714063" w:rsidP="00F76B35">
            <w:pPr>
              <w:pStyle w:val="TAL"/>
            </w:pPr>
            <w:r w:rsidRPr="008215D4">
              <w:t>EAP payload</w:t>
            </w:r>
          </w:p>
        </w:tc>
        <w:tc>
          <w:tcPr>
            <w:tcW w:w="1418" w:type="dxa"/>
            <w:tcBorders>
              <w:top w:val="single" w:sz="4" w:space="0" w:color="auto"/>
              <w:left w:val="single" w:sz="4" w:space="0" w:color="auto"/>
              <w:bottom w:val="single" w:sz="4" w:space="0" w:color="auto"/>
              <w:right w:val="single" w:sz="4" w:space="0" w:color="auto"/>
            </w:tcBorders>
          </w:tcPr>
          <w:p w14:paraId="24E6DEDC" w14:textId="77777777" w:rsidR="00714063" w:rsidRPr="008215D4" w:rsidRDefault="00714063" w:rsidP="00F76B35">
            <w:pPr>
              <w:pStyle w:val="TAL"/>
            </w:pPr>
            <w:r w:rsidRPr="008215D4">
              <w:t>EAP-Payload</w:t>
            </w:r>
          </w:p>
        </w:tc>
        <w:tc>
          <w:tcPr>
            <w:tcW w:w="601" w:type="dxa"/>
            <w:tcBorders>
              <w:top w:val="single" w:sz="4" w:space="0" w:color="auto"/>
              <w:left w:val="single" w:sz="4" w:space="0" w:color="auto"/>
              <w:bottom w:val="single" w:sz="4" w:space="0" w:color="auto"/>
              <w:right w:val="single" w:sz="4" w:space="0" w:color="auto"/>
            </w:tcBorders>
          </w:tcPr>
          <w:p w14:paraId="48006B9F"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532D9A76" w14:textId="77777777" w:rsidR="00714063" w:rsidRPr="008215D4" w:rsidRDefault="00714063" w:rsidP="00F76B35">
            <w:pPr>
              <w:pStyle w:val="TAL"/>
            </w:pPr>
            <w:r w:rsidRPr="008215D4">
              <w:rPr>
                <w:lang w:eastAsia="zh-CN"/>
              </w:rPr>
              <w:t>If present, t</w:t>
            </w:r>
            <w:r w:rsidRPr="008215D4">
              <w:t>his information element shall contain the encapsulated EAP payload used for UE - 3GPP AAA Server mutual authentication</w:t>
            </w:r>
          </w:p>
        </w:tc>
      </w:tr>
      <w:tr w:rsidR="00714063" w:rsidRPr="008215D4" w14:paraId="0383BFF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F2E298F" w14:textId="77777777" w:rsidR="00714063" w:rsidRPr="008215D4" w:rsidRDefault="00714063" w:rsidP="00F76B35">
            <w:pPr>
              <w:pStyle w:val="TAL"/>
            </w:pPr>
            <w:r w:rsidRPr="008215D4">
              <w:t>Master-Session-Key</w:t>
            </w:r>
          </w:p>
        </w:tc>
        <w:tc>
          <w:tcPr>
            <w:tcW w:w="1418" w:type="dxa"/>
            <w:tcBorders>
              <w:top w:val="single" w:sz="4" w:space="0" w:color="auto"/>
              <w:left w:val="single" w:sz="4" w:space="0" w:color="auto"/>
              <w:bottom w:val="single" w:sz="4" w:space="0" w:color="auto"/>
              <w:right w:val="single" w:sz="4" w:space="0" w:color="auto"/>
            </w:tcBorders>
          </w:tcPr>
          <w:p w14:paraId="08FD4020" w14:textId="77777777" w:rsidR="00714063" w:rsidRPr="008215D4" w:rsidRDefault="00714063" w:rsidP="00F76B35">
            <w:pPr>
              <w:pStyle w:val="TAL"/>
            </w:pPr>
            <w:r w:rsidRPr="008215D4">
              <w:t>EAP-Master-Session-Key</w:t>
            </w:r>
          </w:p>
        </w:tc>
        <w:tc>
          <w:tcPr>
            <w:tcW w:w="601" w:type="dxa"/>
            <w:tcBorders>
              <w:top w:val="single" w:sz="4" w:space="0" w:color="auto"/>
              <w:left w:val="single" w:sz="4" w:space="0" w:color="auto"/>
              <w:bottom w:val="single" w:sz="4" w:space="0" w:color="auto"/>
              <w:right w:val="single" w:sz="4" w:space="0" w:color="auto"/>
            </w:tcBorders>
          </w:tcPr>
          <w:p w14:paraId="7691B1B0"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E5A9144" w14:textId="77777777" w:rsidR="00714063" w:rsidRPr="008215D4" w:rsidRDefault="00714063" w:rsidP="00F76B35">
            <w:pPr>
              <w:pStyle w:val="TAL"/>
            </w:pPr>
            <w:r w:rsidRPr="008215D4">
              <w:t>This IE shall contain keying material for protecting the communication between the user and the ePDG. It shall be present when Result Code is set to DIAMETER_SUCCESS.</w:t>
            </w:r>
          </w:p>
        </w:tc>
      </w:tr>
      <w:tr w:rsidR="00714063" w:rsidRPr="008215D4" w14:paraId="7F94A41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06712AE" w14:textId="77777777" w:rsidR="00714063" w:rsidRPr="008215D4" w:rsidRDefault="00714063" w:rsidP="00F76B35">
            <w:pPr>
              <w:pStyle w:val="TAL"/>
            </w:pPr>
            <w:r w:rsidRPr="008215D4">
              <w:t>Authentication Request Type</w:t>
            </w:r>
          </w:p>
        </w:tc>
        <w:tc>
          <w:tcPr>
            <w:tcW w:w="1418" w:type="dxa"/>
            <w:tcBorders>
              <w:top w:val="single" w:sz="4" w:space="0" w:color="auto"/>
              <w:left w:val="single" w:sz="4" w:space="0" w:color="auto"/>
              <w:bottom w:val="single" w:sz="4" w:space="0" w:color="auto"/>
              <w:right w:val="single" w:sz="4" w:space="0" w:color="auto"/>
            </w:tcBorders>
          </w:tcPr>
          <w:p w14:paraId="3D449BC4" w14:textId="77777777" w:rsidR="00714063" w:rsidRPr="008215D4" w:rsidRDefault="00714063" w:rsidP="00F76B35">
            <w:pPr>
              <w:pStyle w:val="TAL"/>
            </w:pPr>
            <w:r w:rsidRPr="008215D4">
              <w:t>Auth-Req</w:t>
            </w:r>
            <w:r w:rsidRPr="008215D4">
              <w:rPr>
                <w:lang w:val="en-US"/>
              </w:rPr>
              <w:t>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0C1880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2F72D61" w14:textId="57C32D4E"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53DF238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4684653" w14:textId="77777777" w:rsidR="00714063" w:rsidRPr="008215D4" w:rsidRDefault="00714063" w:rsidP="00F76B35">
            <w:pPr>
              <w:pStyle w:val="TAL"/>
            </w:pPr>
            <w:r w:rsidRPr="008215D4">
              <w:t>Result code</w:t>
            </w:r>
          </w:p>
        </w:tc>
        <w:tc>
          <w:tcPr>
            <w:tcW w:w="1418" w:type="dxa"/>
            <w:tcBorders>
              <w:top w:val="single" w:sz="4" w:space="0" w:color="auto"/>
              <w:left w:val="single" w:sz="4" w:space="0" w:color="auto"/>
              <w:bottom w:val="single" w:sz="4" w:space="0" w:color="auto"/>
              <w:right w:val="single" w:sz="4" w:space="0" w:color="auto"/>
            </w:tcBorders>
          </w:tcPr>
          <w:p w14:paraId="2F5E9FB7" w14:textId="77777777" w:rsidR="00714063" w:rsidRPr="008215D4" w:rsidRDefault="00714063" w:rsidP="00F76B35">
            <w:pPr>
              <w:pStyle w:val="TAL"/>
            </w:pPr>
            <w:r w:rsidRPr="008215D4">
              <w:t>Result-Code / Experimental-Result-Code</w:t>
            </w:r>
          </w:p>
        </w:tc>
        <w:tc>
          <w:tcPr>
            <w:tcW w:w="601" w:type="dxa"/>
            <w:tcBorders>
              <w:top w:val="single" w:sz="4" w:space="0" w:color="auto"/>
              <w:left w:val="single" w:sz="4" w:space="0" w:color="auto"/>
              <w:bottom w:val="single" w:sz="4" w:space="0" w:color="auto"/>
              <w:right w:val="single" w:sz="4" w:space="0" w:color="auto"/>
            </w:tcBorders>
          </w:tcPr>
          <w:p w14:paraId="5C2206D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C82107" w14:textId="77777777" w:rsidR="00A65E18" w:rsidRPr="008215D4" w:rsidRDefault="00714063" w:rsidP="00F76B35">
            <w:pPr>
              <w:pStyle w:val="TAL"/>
            </w:pPr>
            <w:r w:rsidRPr="008215D4">
              <w:t>This IE shall contain the result of the operation.</w:t>
            </w:r>
          </w:p>
          <w:p w14:paraId="2489C1DE" w14:textId="53A7EF38" w:rsidR="00714063" w:rsidRPr="008215D4" w:rsidRDefault="00714063" w:rsidP="00F76B35">
            <w:pPr>
              <w:pStyle w:val="TAL"/>
            </w:pPr>
            <w:r w:rsidRPr="008215D4">
              <w:t>The Result-Code AVP shall be used for errors defined in the Diameter base protocol (see IETF RFC 6733 [58]) or as per in NASREQ (see IETF RFC 4005 [4].</w:t>
            </w:r>
          </w:p>
        </w:tc>
      </w:tr>
      <w:tr w:rsidR="00714063" w:rsidRPr="008215D4" w14:paraId="1ED831A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2622578" w14:textId="77777777" w:rsidR="00714063" w:rsidRPr="008215D4" w:rsidRDefault="00714063" w:rsidP="00F76B35">
            <w:pPr>
              <w:pStyle w:val="TAL"/>
              <w:rPr>
                <w:lang w:val="en-US"/>
              </w:rPr>
            </w:pPr>
            <w:r w:rsidRPr="008215D4">
              <w:rPr>
                <w:lang w:val="en-US"/>
              </w:rPr>
              <w:t>3GPP AAA Server URI</w:t>
            </w:r>
          </w:p>
        </w:tc>
        <w:tc>
          <w:tcPr>
            <w:tcW w:w="1418" w:type="dxa"/>
            <w:tcBorders>
              <w:top w:val="single" w:sz="4" w:space="0" w:color="auto"/>
              <w:left w:val="single" w:sz="4" w:space="0" w:color="auto"/>
              <w:bottom w:val="single" w:sz="4" w:space="0" w:color="auto"/>
              <w:right w:val="single" w:sz="4" w:space="0" w:color="auto"/>
            </w:tcBorders>
          </w:tcPr>
          <w:p w14:paraId="7A442E01" w14:textId="77777777" w:rsidR="00714063" w:rsidRPr="008215D4" w:rsidRDefault="00714063" w:rsidP="00F76B35">
            <w:pPr>
              <w:pStyle w:val="TAL"/>
            </w:pPr>
            <w:r w:rsidRPr="008215D4">
              <w:t>Redirect-Host</w:t>
            </w:r>
          </w:p>
        </w:tc>
        <w:tc>
          <w:tcPr>
            <w:tcW w:w="601" w:type="dxa"/>
            <w:tcBorders>
              <w:top w:val="single" w:sz="4" w:space="0" w:color="auto"/>
              <w:left w:val="single" w:sz="4" w:space="0" w:color="auto"/>
              <w:bottom w:val="single" w:sz="4" w:space="0" w:color="auto"/>
              <w:right w:val="single" w:sz="4" w:space="0" w:color="auto"/>
            </w:tcBorders>
          </w:tcPr>
          <w:p w14:paraId="24A5CC29"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0795F4AC"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The command shall contain zero or more occurrences of this information element.</w:t>
            </w:r>
            <w:r w:rsidRPr="008215D4">
              <w:t xml:space="preserve"> 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104335D"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6F63606" w14:textId="77777777" w:rsidR="00714063" w:rsidRPr="008215D4" w:rsidRDefault="00714063" w:rsidP="00F76B35">
            <w:pPr>
              <w:pStyle w:val="TAL"/>
            </w:pPr>
            <w:r w:rsidRPr="008215D4">
              <w:rPr>
                <w:lang w:val="en-US"/>
              </w:rPr>
              <w:t>Mobility Capabilities</w:t>
            </w:r>
          </w:p>
        </w:tc>
        <w:tc>
          <w:tcPr>
            <w:tcW w:w="1418" w:type="dxa"/>
            <w:tcBorders>
              <w:top w:val="single" w:sz="4" w:space="0" w:color="auto"/>
              <w:left w:val="single" w:sz="4" w:space="0" w:color="auto"/>
              <w:bottom w:val="single" w:sz="4" w:space="0" w:color="auto"/>
              <w:right w:val="single" w:sz="4" w:space="0" w:color="auto"/>
            </w:tcBorders>
          </w:tcPr>
          <w:p w14:paraId="0E837A45" w14:textId="77777777" w:rsidR="00714063" w:rsidRPr="008215D4" w:rsidRDefault="00714063" w:rsidP="00F76B35">
            <w:pPr>
              <w:pStyle w:val="TAL"/>
            </w:pPr>
            <w:r w:rsidRPr="008215D4">
              <w:rPr>
                <w:lang w:val="en-US"/>
              </w:rPr>
              <w:t>MIP6-Feature-Vector</w:t>
            </w:r>
          </w:p>
        </w:tc>
        <w:tc>
          <w:tcPr>
            <w:tcW w:w="601" w:type="dxa"/>
            <w:tcBorders>
              <w:top w:val="single" w:sz="4" w:space="0" w:color="auto"/>
              <w:left w:val="single" w:sz="4" w:space="0" w:color="auto"/>
              <w:bottom w:val="single" w:sz="4" w:space="0" w:color="auto"/>
              <w:right w:val="single" w:sz="4" w:space="0" w:color="auto"/>
            </w:tcBorders>
          </w:tcPr>
          <w:p w14:paraId="64F666BB" w14:textId="77777777" w:rsidR="00714063" w:rsidRPr="008215D4" w:rsidRDefault="00714063" w:rsidP="00790E97">
            <w:pPr>
              <w:pStyle w:val="TAC"/>
            </w:pPr>
            <w:r w:rsidRPr="00790E97">
              <w:t>O</w:t>
            </w:r>
          </w:p>
        </w:tc>
        <w:tc>
          <w:tcPr>
            <w:tcW w:w="6237" w:type="dxa"/>
            <w:tcBorders>
              <w:top w:val="single" w:sz="4" w:space="0" w:color="auto"/>
              <w:left w:val="single" w:sz="4" w:space="0" w:color="auto"/>
              <w:bottom w:val="single" w:sz="4" w:space="0" w:color="auto"/>
              <w:right w:val="single" w:sz="4" w:space="0" w:color="auto"/>
            </w:tcBorders>
          </w:tcPr>
          <w:p w14:paraId="5BD00094" w14:textId="77777777" w:rsidR="00714063" w:rsidRPr="008215D4" w:rsidRDefault="00714063" w:rsidP="00F76B35">
            <w:pPr>
              <w:pStyle w:val="TAL"/>
            </w:pPr>
            <w:r w:rsidRPr="008215D4">
              <w:rPr>
                <w:lang w:val="en-US"/>
              </w:rPr>
              <w:t xml:space="preserve">This AVP shall be present if it was received in the authentication and authorization request and the authentication and authorization succeeded. It shall contain the authorized mobility features. </w:t>
            </w:r>
            <w:r w:rsidRPr="008215D4">
              <w:t>Flags that are not relevant in the actual relation shall be set to zero.</w:t>
            </w:r>
          </w:p>
          <w:p w14:paraId="1B3F2672" w14:textId="77777777" w:rsidR="00A65E18" w:rsidRPr="008215D4" w:rsidRDefault="00714063" w:rsidP="00F76B35">
            <w:pPr>
              <w:pStyle w:val="TAL"/>
              <w:rPr>
                <w:lang w:val="en-US"/>
              </w:rPr>
            </w:pPr>
            <w:r w:rsidRPr="008215D4">
              <w:rPr>
                <w:lang w:val="en-US"/>
              </w:rPr>
              <w:t xml:space="preserve">The PMIP6_SUPPORTED flag </w:t>
            </w:r>
            <w:r w:rsidRPr="008215D4">
              <w:rPr>
                <w:rFonts w:hint="eastAsia"/>
                <w:lang w:val="en-US" w:eastAsia="zh-CN"/>
              </w:rPr>
              <w:t>and/or the GTPv2_SUPPORTED</w:t>
            </w:r>
            <w:r w:rsidRPr="008215D4">
              <w:rPr>
                <w:lang w:val="en-US"/>
              </w:rPr>
              <w:t xml:space="preserve"> </w:t>
            </w:r>
            <w:r w:rsidRPr="008215D4">
              <w:rPr>
                <w:rFonts w:hint="eastAsia"/>
                <w:lang w:val="en-US" w:eastAsia="zh-CN"/>
              </w:rPr>
              <w:t>flag</w:t>
            </w:r>
            <w:r w:rsidRPr="008215D4">
              <w:rPr>
                <w:lang w:val="en-US"/>
              </w:rPr>
              <w:t xml:space="preserve"> shall be set to indicate that NBM (PMIPv6 </w:t>
            </w:r>
            <w:r w:rsidRPr="008215D4">
              <w:rPr>
                <w:rFonts w:hint="eastAsia"/>
                <w:lang w:val="en-US" w:eastAsia="zh-CN"/>
              </w:rPr>
              <w:t>or GTPv2</w:t>
            </w:r>
            <w:r w:rsidRPr="008215D4">
              <w:rPr>
                <w:lang w:val="en-US" w:eastAsia="zh-CN"/>
              </w:rPr>
              <w:t>)</w:t>
            </w:r>
            <w:r w:rsidRPr="008215D4">
              <w:rPr>
                <w:rFonts w:hint="eastAsia"/>
                <w:lang w:val="en-US" w:eastAsia="zh-CN"/>
              </w:rPr>
              <w:t xml:space="preserve"> </w:t>
            </w:r>
            <w:r w:rsidRPr="008215D4">
              <w:rPr>
                <w:lang w:val="en-US"/>
              </w:rPr>
              <w:t>is to be used. The ASSIGN_LOCAL_IP flag shall be set to indicate that a local IP address is to be assigned.</w:t>
            </w:r>
          </w:p>
          <w:p w14:paraId="52653DE4" w14:textId="60B29C35" w:rsidR="00714063" w:rsidRPr="008215D4" w:rsidRDefault="00714063" w:rsidP="00F76B35">
            <w:pPr>
              <w:pStyle w:val="TAL"/>
              <w:rPr>
                <w:lang w:eastAsia="zh-CN"/>
              </w:rPr>
            </w:pPr>
            <w:r w:rsidRPr="008215D4">
              <w:rPr>
                <w:lang w:eastAsia="zh-CN"/>
              </w:rPr>
              <w:t>The MIP6_INTEGRATED flag shall be set if a Home Agent address is provided for IKEv2 based Home Agent address discovery. In the latter case HA information for IKEv2 discovery is provided via the APN-Configuration AVP.</w:t>
            </w:r>
          </w:p>
        </w:tc>
      </w:tr>
      <w:tr w:rsidR="00714063" w:rsidRPr="008215D4" w14:paraId="2359AD34" w14:textId="77777777" w:rsidTr="00F76B35">
        <w:trPr>
          <w:jc w:val="center"/>
        </w:trPr>
        <w:tc>
          <w:tcPr>
            <w:tcW w:w="1418" w:type="dxa"/>
          </w:tcPr>
          <w:p w14:paraId="693340F6" w14:textId="77777777" w:rsidR="00714063" w:rsidRPr="008215D4" w:rsidRDefault="00714063" w:rsidP="00F76B35">
            <w:pPr>
              <w:pStyle w:val="TAL"/>
            </w:pPr>
            <w:r w:rsidRPr="008215D4">
              <w:rPr>
                <w:lang w:eastAsia="zh-CN"/>
              </w:rPr>
              <w:t>APN-OI replacement</w:t>
            </w:r>
          </w:p>
        </w:tc>
        <w:tc>
          <w:tcPr>
            <w:tcW w:w="1418" w:type="dxa"/>
          </w:tcPr>
          <w:p w14:paraId="6E5016D3" w14:textId="77777777" w:rsidR="00714063" w:rsidRPr="008215D4" w:rsidRDefault="00714063" w:rsidP="00F76B35">
            <w:pPr>
              <w:pStyle w:val="TAL"/>
            </w:pPr>
            <w:r w:rsidRPr="008215D4">
              <w:rPr>
                <w:lang w:eastAsia="zh-CN"/>
              </w:rPr>
              <w:t>APN-OI-Replacement</w:t>
            </w:r>
          </w:p>
        </w:tc>
        <w:tc>
          <w:tcPr>
            <w:tcW w:w="601" w:type="dxa"/>
          </w:tcPr>
          <w:p w14:paraId="1188875A" w14:textId="77777777" w:rsidR="00714063" w:rsidRPr="008215D4" w:rsidRDefault="00714063" w:rsidP="00F76B35">
            <w:pPr>
              <w:pStyle w:val="TAC"/>
            </w:pPr>
            <w:r w:rsidRPr="008215D4">
              <w:rPr>
                <w:lang w:eastAsia="zh-CN"/>
              </w:rPr>
              <w:t>C</w:t>
            </w:r>
          </w:p>
        </w:tc>
        <w:tc>
          <w:tcPr>
            <w:tcW w:w="6237" w:type="dxa"/>
          </w:tcPr>
          <w:p w14:paraId="3DBD5459" w14:textId="4C3875B4" w:rsidR="00714063" w:rsidRPr="008215D4" w:rsidRDefault="00B53DB8" w:rsidP="00F76B35">
            <w:pPr>
              <w:pStyle w:val="TAL"/>
              <w:rPr>
                <w:lang w:eastAsia="zh-CN"/>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used</w:t>
            </w:r>
            <w:r>
              <w:rPr>
                <w:lang w:eastAsia="zh-CN"/>
              </w:rPr>
              <w:t xml:space="preserve">, </w:t>
            </w:r>
            <w:r w:rsidRPr="008215D4">
              <w:rPr>
                <w:lang w:eastAsia="zh-CN"/>
              </w:rPr>
              <w:t>the Emergency-Indication bit of the Emergency-Services AVP is not set in the Authentication and Authorization Request and the Result-Code AVP is set to DIAMETER_SUCCESS.</w:t>
            </w:r>
          </w:p>
        </w:tc>
      </w:tr>
      <w:tr w:rsidR="00714063" w:rsidRPr="008215D4" w14:paraId="554E326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25679AF" w14:textId="77777777" w:rsidR="00714063" w:rsidRPr="008215D4" w:rsidRDefault="00714063" w:rsidP="00F76B35">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14:paraId="0A870798" w14:textId="77777777" w:rsidR="00714063" w:rsidRPr="008215D4" w:rsidRDefault="00714063" w:rsidP="00F76B35">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793AFD99"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71FDD4D"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 and the Emergency-Indication bit of the Emergency-Services AVP is not set in the Authentication and Authorization Request.</w:t>
            </w:r>
          </w:p>
          <w:p w14:paraId="4C79C397" w14:textId="0179E119" w:rsidR="00714063" w:rsidRPr="008215D4" w:rsidRDefault="00714063" w:rsidP="00F76B35">
            <w:pPr>
              <w:pStyle w:val="TAL"/>
              <w:rPr>
                <w:lang w:eastAsia="zh-CN"/>
              </w:rPr>
            </w:pPr>
            <w:r w:rsidRPr="008215D4">
              <w:rPr>
                <w:lang w:eastAsia="zh-CN"/>
              </w:rPr>
              <w:t xml:space="preserve">The 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 xml:space="preserve">29]. When </w:t>
            </w:r>
            <w:r w:rsidRPr="008215D4">
              <w:rPr>
                <w:rFonts w:hint="eastAsia"/>
                <w:lang w:eastAsia="zh-CN"/>
              </w:rPr>
              <w:t>NBM</w:t>
            </w:r>
            <w:r w:rsidRPr="008215D4">
              <w:rPr>
                <w:lang w:eastAsia="zh-CN"/>
              </w:rPr>
              <w:t xml:space="preserve"> is used, the following information elements per APN may be included:</w:t>
            </w:r>
          </w:p>
          <w:p w14:paraId="765151EB" w14:textId="77777777" w:rsidR="00714063" w:rsidRPr="008215D4" w:rsidRDefault="00714063" w:rsidP="00F76B35">
            <w:pPr>
              <w:pStyle w:val="TAL"/>
              <w:rPr>
                <w:lang w:eastAsia="zh-CN"/>
              </w:rPr>
            </w:pPr>
            <w:r w:rsidRPr="008215D4">
              <w:rPr>
                <w:lang w:eastAsia="zh-CN"/>
              </w:rPr>
              <w:t>- APN</w:t>
            </w:r>
          </w:p>
          <w:p w14:paraId="28C08AF3" w14:textId="77777777" w:rsidR="00714063" w:rsidRPr="008215D4" w:rsidRDefault="00714063" w:rsidP="00F76B35">
            <w:pPr>
              <w:pStyle w:val="TAL"/>
              <w:rPr>
                <w:lang w:eastAsia="zh-CN"/>
              </w:rPr>
            </w:pPr>
            <w:r w:rsidRPr="008215D4">
              <w:rPr>
                <w:rFonts w:hint="eastAsia"/>
                <w:lang w:eastAsia="zh-CN"/>
              </w:rPr>
              <w:t>- APN-AMBR</w:t>
            </w:r>
          </w:p>
          <w:p w14:paraId="7D9F5960" w14:textId="77777777" w:rsidR="00714063" w:rsidRPr="008215D4" w:rsidRDefault="00714063" w:rsidP="00F76B35">
            <w:pPr>
              <w:pStyle w:val="TAL"/>
              <w:rPr>
                <w:lang w:eastAsia="zh-CN"/>
              </w:rPr>
            </w:pPr>
            <w:r w:rsidRPr="008215D4">
              <w:rPr>
                <w:rFonts w:hint="eastAsia"/>
                <w:lang w:eastAsia="zh-CN"/>
              </w:rPr>
              <w:t>-</w:t>
            </w:r>
            <w:r w:rsidRPr="008215D4">
              <w:rPr>
                <w:lang w:eastAsia="zh-CN"/>
              </w:rPr>
              <w:t xml:space="preserve"> Authorized 3GPP</w:t>
            </w:r>
            <w:r w:rsidRPr="008215D4">
              <w:rPr>
                <w:rFonts w:hint="eastAsia"/>
                <w:lang w:eastAsia="zh-CN"/>
              </w:rPr>
              <w:t xml:space="preserve"> QoS Profile</w:t>
            </w:r>
          </w:p>
          <w:p w14:paraId="6534B48E" w14:textId="77777777" w:rsidR="00714063" w:rsidRPr="008215D4" w:rsidRDefault="00714063" w:rsidP="00F76B35">
            <w:pPr>
              <w:pStyle w:val="TAL"/>
              <w:rPr>
                <w:lang w:eastAsia="zh-CN"/>
              </w:rPr>
            </w:pPr>
            <w:r w:rsidRPr="008215D4">
              <w:rPr>
                <w:lang w:eastAsia="zh-CN"/>
              </w:rPr>
              <w:t>- User home IP Address (if static IPv4 and/or IPv6 is allocated to the UE's subscribed APN)</w:t>
            </w:r>
          </w:p>
          <w:p w14:paraId="37A28C73" w14:textId="77777777" w:rsidR="00A65E18" w:rsidRPr="008215D4" w:rsidRDefault="00714063" w:rsidP="00F76B35">
            <w:pPr>
              <w:pStyle w:val="TAL"/>
              <w:rPr>
                <w:lang w:eastAsia="zh-CN"/>
              </w:rPr>
            </w:pPr>
            <w:r w:rsidRPr="008215D4">
              <w:rPr>
                <w:lang w:eastAsia="zh-CN"/>
              </w:rPr>
              <w:t>- Allowed PDN types</w:t>
            </w:r>
          </w:p>
          <w:p w14:paraId="341E67B8" w14:textId="71F2F609" w:rsidR="00714063" w:rsidRPr="008215D4" w:rsidRDefault="00714063" w:rsidP="00F76B35">
            <w:pPr>
              <w:pStyle w:val="TAL"/>
              <w:rPr>
                <w:lang w:eastAsia="zh-CN"/>
              </w:rPr>
            </w:pPr>
            <w:r w:rsidRPr="008215D4">
              <w:rPr>
                <w:lang w:eastAsia="zh-CN"/>
              </w:rPr>
              <w:t>- PDN GW identity (if the PDN connection was active in case of HO, or if there is a static PDN GW allocated to the UE's subscribed APN)</w:t>
            </w:r>
          </w:p>
          <w:p w14:paraId="0D7DBA77" w14:textId="77777777" w:rsidR="00714063" w:rsidRPr="008215D4" w:rsidRDefault="00714063" w:rsidP="00F76B35">
            <w:pPr>
              <w:pStyle w:val="TAL"/>
              <w:rPr>
                <w:lang w:eastAsia="zh-CN"/>
              </w:rPr>
            </w:pPr>
            <w:r w:rsidRPr="008215D4">
              <w:rPr>
                <w:lang w:eastAsia="zh-CN"/>
              </w:rPr>
              <w:lastRenderedPageBreak/>
              <w:t>- PDN GW allocation type</w:t>
            </w:r>
          </w:p>
          <w:p w14:paraId="2B6718AF" w14:textId="77777777" w:rsidR="00714063" w:rsidRPr="008215D4" w:rsidRDefault="00714063" w:rsidP="00F76B35">
            <w:pPr>
              <w:pStyle w:val="TAL"/>
              <w:rPr>
                <w:lang w:eastAsia="zh-CN"/>
              </w:rPr>
            </w:pPr>
            <w:r w:rsidRPr="008215D4">
              <w:rPr>
                <w:lang w:eastAsia="zh-CN"/>
              </w:rPr>
              <w:t xml:space="preserve">- </w:t>
            </w:r>
            <w:r w:rsidRPr="008215D4">
              <w:t>VPLMN Dynamic Address Allowed</w:t>
            </w:r>
          </w:p>
          <w:p w14:paraId="2D2AC6EB" w14:textId="77777777" w:rsidR="00714063" w:rsidRPr="008215D4" w:rsidRDefault="00714063" w:rsidP="00F76B35">
            <w:pPr>
              <w:pStyle w:val="TAL"/>
            </w:pPr>
            <w:r w:rsidRPr="008215D4">
              <w:t>- Visited Network Identifier</w:t>
            </w:r>
          </w:p>
          <w:p w14:paraId="5D1DFAF0" w14:textId="77777777" w:rsidR="00714063" w:rsidRPr="008215D4" w:rsidRDefault="00714063" w:rsidP="00F76B35">
            <w:pPr>
              <w:pStyle w:val="TAL"/>
            </w:pPr>
            <w:r w:rsidRPr="008215D4">
              <w:t>- Interworking-5GS-Indicator</w:t>
            </w:r>
          </w:p>
          <w:p w14:paraId="6230B3A9" w14:textId="77777777" w:rsidR="00714063" w:rsidRPr="008215D4" w:rsidRDefault="00714063" w:rsidP="00F76B35">
            <w:pPr>
              <w:pStyle w:val="TAL"/>
            </w:pPr>
            <w:r w:rsidRPr="008215D4">
              <w:rPr>
                <w:lang w:eastAsia="zh-CN"/>
              </w:rPr>
              <w:t>When local IP address assignment is used, this AVP shall only be present if IKEv2 based Home Agent discovery is used and</w:t>
            </w:r>
          </w:p>
          <w:p w14:paraId="01693882" w14:textId="77777777" w:rsidR="00714063" w:rsidRPr="008215D4" w:rsidRDefault="00714063" w:rsidP="00F76B35">
            <w:pPr>
              <w:pStyle w:val="TAL"/>
              <w:rPr>
                <w:lang w:eastAsia="zh-CN"/>
              </w:rPr>
            </w:pPr>
            <w:r w:rsidRPr="008215D4">
              <w:t xml:space="preserve">- if </w:t>
            </w:r>
            <w:r w:rsidRPr="008215D4">
              <w:rPr>
                <w:lang w:eastAsia="zh-CN"/>
              </w:rPr>
              <w:t>the PDN connection was active in case of HO, or</w:t>
            </w:r>
          </w:p>
          <w:p w14:paraId="3CA98C19" w14:textId="77777777" w:rsidR="00714063" w:rsidRPr="008215D4" w:rsidRDefault="00714063" w:rsidP="00F76B35">
            <w:pPr>
              <w:pStyle w:val="TAL"/>
              <w:rPr>
                <w:lang w:eastAsia="zh-CN"/>
              </w:rPr>
            </w:pPr>
            <w:r w:rsidRPr="008215D4">
              <w:rPr>
                <w:lang w:eastAsia="zh-CN"/>
              </w:rPr>
              <w:t>- if there is static PDN GW allocated to the UE's subscribed APN, or</w:t>
            </w:r>
          </w:p>
          <w:p w14:paraId="4F706FC0" w14:textId="77777777" w:rsidR="00714063" w:rsidRPr="008215D4" w:rsidRDefault="00714063" w:rsidP="00F76B35">
            <w:pPr>
              <w:pStyle w:val="TAL"/>
              <w:rPr>
                <w:lang w:eastAsia="zh-CN"/>
              </w:rPr>
            </w:pPr>
            <w:r w:rsidRPr="008215D4">
              <w:rPr>
                <w:rFonts w:hint="eastAsia"/>
                <w:lang w:eastAsia="zh-CN"/>
              </w:rPr>
              <w:t>- if the 3GPP AAA Server/Proxy selects the PDN GW based on the identity of the ePDG</w:t>
            </w:r>
          </w:p>
          <w:p w14:paraId="277C07CC" w14:textId="77777777" w:rsidR="00714063" w:rsidRPr="008215D4" w:rsidRDefault="00714063" w:rsidP="00F76B35">
            <w:pPr>
              <w:pStyle w:val="TAL"/>
            </w:pPr>
            <w:r w:rsidRPr="008215D4">
              <w:t>In these cases, the following information elements shall be included:</w:t>
            </w:r>
          </w:p>
          <w:p w14:paraId="5C43D7ED" w14:textId="70930679"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31BF8F7E" w14:textId="77777777" w:rsidR="00714063" w:rsidRPr="008215D4" w:rsidRDefault="00714063" w:rsidP="00F76B35">
            <w:pPr>
              <w:pStyle w:val="TAL"/>
              <w:rPr>
                <w:lang w:val="it-IT" w:eastAsia="zh-CN"/>
              </w:rPr>
            </w:pPr>
            <w:r w:rsidRPr="008215D4">
              <w:rPr>
                <w:lang w:val="it-IT" w:eastAsia="zh-CN"/>
              </w:rPr>
              <w:t>- PDN GW identity</w:t>
            </w:r>
          </w:p>
          <w:p w14:paraId="1CF099EF" w14:textId="77777777" w:rsidR="00714063" w:rsidRPr="008215D4" w:rsidRDefault="00714063" w:rsidP="00F76B35">
            <w:pPr>
              <w:pStyle w:val="TAL"/>
              <w:rPr>
                <w:lang w:val="it-IT" w:eastAsia="zh-CN"/>
              </w:rPr>
            </w:pPr>
            <w:r w:rsidRPr="008215D4">
              <w:rPr>
                <w:rFonts w:hint="eastAsia"/>
                <w:lang w:val="it-IT" w:eastAsia="zh-CN"/>
              </w:rPr>
              <w:t>NOTE</w:t>
            </w:r>
            <w:r w:rsidRPr="008215D4">
              <w:rPr>
                <w:lang w:val="it-IT" w:eastAsia="zh-CN"/>
              </w:rPr>
              <w:t xml:space="preserve"> </w:t>
            </w:r>
            <w:r w:rsidRPr="008215D4">
              <w:rPr>
                <w:rFonts w:hint="eastAsia"/>
                <w:lang w:val="it-IT" w:eastAsia="zh-CN"/>
              </w:rPr>
              <w:t>1.</w:t>
            </w:r>
          </w:p>
        </w:tc>
      </w:tr>
      <w:tr w:rsidR="00714063" w:rsidRPr="008215D4" w14:paraId="3944622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3F06552" w14:textId="77777777" w:rsidR="00714063" w:rsidRPr="008215D4" w:rsidRDefault="00714063" w:rsidP="00F76B35">
            <w:pPr>
              <w:pStyle w:val="TAL"/>
              <w:rPr>
                <w:lang w:eastAsia="zh-CN"/>
              </w:rPr>
            </w:pPr>
            <w:r w:rsidRPr="008215D4">
              <w:lastRenderedPageBreak/>
              <w:t>Trace information</w:t>
            </w:r>
          </w:p>
        </w:tc>
        <w:tc>
          <w:tcPr>
            <w:tcW w:w="1418" w:type="dxa"/>
            <w:tcBorders>
              <w:top w:val="single" w:sz="4" w:space="0" w:color="auto"/>
              <w:left w:val="single" w:sz="4" w:space="0" w:color="auto"/>
              <w:bottom w:val="single" w:sz="4" w:space="0" w:color="auto"/>
              <w:right w:val="single" w:sz="4" w:space="0" w:color="auto"/>
            </w:tcBorders>
          </w:tcPr>
          <w:p w14:paraId="286BD4B4" w14:textId="77777777" w:rsidR="00714063" w:rsidRPr="008215D4" w:rsidRDefault="00714063" w:rsidP="00F76B35">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14:paraId="4BCBD608"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5DEC62C" w14:textId="77777777" w:rsidR="00714063" w:rsidRPr="008215D4" w:rsidRDefault="00714063" w:rsidP="00F76B35">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14:paraId="2E657AF3" w14:textId="77777777" w:rsidR="00714063" w:rsidRPr="008215D4" w:rsidRDefault="00714063" w:rsidP="00F76B35">
            <w:pPr>
              <w:pStyle w:val="TAL"/>
            </w:pPr>
            <w:r w:rsidRPr="008215D4">
              <w:t>Only the Trace-Data AVP shall be included to the Trace-Info AVP and</w:t>
            </w:r>
          </w:p>
          <w:p w14:paraId="062A8483" w14:textId="77777777" w:rsidR="00714063" w:rsidRPr="008215D4" w:rsidRDefault="00714063" w:rsidP="00F76B35">
            <w:pPr>
              <w:pStyle w:val="TAL"/>
            </w:pPr>
            <w:r w:rsidRPr="008215D4">
              <w:t>shall contain the following AVPs:</w:t>
            </w:r>
          </w:p>
          <w:p w14:paraId="2C82BF85" w14:textId="77777777" w:rsidR="00A65E18" w:rsidRPr="008215D4" w:rsidRDefault="00714063" w:rsidP="00F76B35">
            <w:pPr>
              <w:pStyle w:val="TAL"/>
              <w:rPr>
                <w:lang w:eastAsia="zh-CN"/>
              </w:rPr>
            </w:pPr>
            <w:r w:rsidRPr="008215D4">
              <w:rPr>
                <w:lang w:eastAsia="zh-CN"/>
              </w:rPr>
              <w:t>- Trace-Reference</w:t>
            </w:r>
          </w:p>
          <w:p w14:paraId="79D75C1F" w14:textId="2EFA2F5A"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D70DEBC"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58993B8D" w14:textId="4E1DBF04" w:rsidR="00714063" w:rsidRPr="008215D4" w:rsidRDefault="00714063" w:rsidP="00F76B35">
            <w:pPr>
              <w:pStyle w:val="TAL"/>
              <w:rPr>
                <w:lang w:val="en-US"/>
              </w:rPr>
            </w:pPr>
            <w:r w:rsidRPr="008215D4">
              <w:rPr>
                <w:lang w:val="en-US"/>
              </w:rPr>
              <w:t>- Trace-Collection-Entity</w:t>
            </w:r>
          </w:p>
          <w:p w14:paraId="098E6BA4" w14:textId="77777777" w:rsidR="00714063" w:rsidRPr="008215D4" w:rsidRDefault="00714063" w:rsidP="00F76B35">
            <w:pPr>
              <w:pStyle w:val="TAL"/>
              <w:rPr>
                <w:lang w:val="en-US"/>
              </w:rPr>
            </w:pPr>
            <w:r w:rsidRPr="008215D4">
              <w:rPr>
                <w:lang w:val="en-US"/>
              </w:rPr>
              <w:t>The following AVPs may also be included in the Trace-Data AVP:</w:t>
            </w:r>
          </w:p>
          <w:p w14:paraId="4F34E361" w14:textId="5E8DC280"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8AA5323" w14:textId="3B03ED42" w:rsidR="00714063" w:rsidRPr="008215D4" w:rsidRDefault="00714063" w:rsidP="00F76B35">
            <w:pPr>
              <w:pStyle w:val="TAL"/>
              <w:rPr>
                <w:lang w:eastAsia="zh-CN"/>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6FE8A99C"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F770096" w14:textId="77777777" w:rsidR="00714063" w:rsidRPr="008215D4" w:rsidRDefault="00714063" w:rsidP="00F76B35">
            <w:pPr>
              <w:pStyle w:val="TAL"/>
              <w:rPr>
                <w:lang w:eastAsia="zh-CN"/>
              </w:rPr>
            </w:pPr>
            <w:r w:rsidRPr="008215D4">
              <w:rPr>
                <w:rFonts w:hint="eastAsia"/>
                <w:lang w:eastAsia="zh-CN"/>
              </w:rPr>
              <w:t>MSISDN</w:t>
            </w:r>
          </w:p>
        </w:tc>
        <w:tc>
          <w:tcPr>
            <w:tcW w:w="1418" w:type="dxa"/>
            <w:tcBorders>
              <w:top w:val="single" w:sz="4" w:space="0" w:color="auto"/>
              <w:left w:val="single" w:sz="4" w:space="0" w:color="auto"/>
              <w:bottom w:val="single" w:sz="4" w:space="0" w:color="auto"/>
              <w:right w:val="single" w:sz="4" w:space="0" w:color="auto"/>
            </w:tcBorders>
          </w:tcPr>
          <w:p w14:paraId="635E42B9" w14:textId="77777777" w:rsidR="00714063" w:rsidRPr="008215D4" w:rsidRDefault="00714063" w:rsidP="00F76B35">
            <w:pPr>
              <w:pStyle w:val="TAL"/>
              <w:rPr>
                <w:lang w:eastAsia="zh-CN"/>
              </w:rPr>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14:paraId="323290F2" w14:textId="77777777" w:rsidR="00714063" w:rsidRPr="008215D4" w:rsidRDefault="00714063" w:rsidP="00790E97">
            <w:pPr>
              <w:pStyle w:val="TAC"/>
              <w:rPr>
                <w:lang w:eastAsia="zh-CN"/>
              </w:rPr>
            </w:pPr>
            <w:r w:rsidRPr="00790E97">
              <w:rPr>
                <w:rFonts w:hint="eastAsia"/>
              </w:rPr>
              <w:t>C</w:t>
            </w:r>
          </w:p>
        </w:tc>
        <w:tc>
          <w:tcPr>
            <w:tcW w:w="6237" w:type="dxa"/>
            <w:tcBorders>
              <w:top w:val="single" w:sz="4" w:space="0" w:color="auto"/>
              <w:left w:val="single" w:sz="4" w:space="0" w:color="auto"/>
              <w:bottom w:val="single" w:sz="4" w:space="0" w:color="auto"/>
              <w:right w:val="single" w:sz="4" w:space="0" w:color="auto"/>
            </w:tcBorders>
          </w:tcPr>
          <w:p w14:paraId="58EF504E" w14:textId="77777777" w:rsidR="00714063" w:rsidRPr="008215D4" w:rsidRDefault="00714063" w:rsidP="00F76B35">
            <w:pPr>
              <w:pStyle w:val="TAL"/>
              <w:rPr>
                <w:lang w:val="en-US" w:eastAsia="zh-CN"/>
              </w:rPr>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14:paraId="42CB9364"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BBFA761" w14:textId="77777777" w:rsidR="00714063" w:rsidRPr="008215D4" w:rsidRDefault="00714063" w:rsidP="00F76B35">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14:paraId="128508B0" w14:textId="77777777" w:rsidR="00714063" w:rsidRPr="008215D4" w:rsidRDefault="00714063" w:rsidP="00F76B35">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14:paraId="14AAF040"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7CCF9672"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20B11736" w14:textId="77777777" w:rsidTr="00F76B35">
        <w:trPr>
          <w:trHeight w:val="978"/>
          <w:jc w:val="center"/>
        </w:trPr>
        <w:tc>
          <w:tcPr>
            <w:tcW w:w="1418" w:type="dxa"/>
            <w:tcBorders>
              <w:top w:val="single" w:sz="4" w:space="0" w:color="auto"/>
              <w:left w:val="single" w:sz="4" w:space="0" w:color="auto"/>
              <w:bottom w:val="single" w:sz="4" w:space="0" w:color="auto"/>
              <w:right w:val="single" w:sz="4" w:space="0" w:color="auto"/>
            </w:tcBorders>
          </w:tcPr>
          <w:p w14:paraId="16E24676" w14:textId="77777777" w:rsidR="00714063" w:rsidRPr="008215D4" w:rsidRDefault="00714063" w:rsidP="00F76B35">
            <w:pPr>
              <w:pStyle w:val="TAL"/>
              <w:rPr>
                <w:lang w:eastAsia="zh-CN"/>
              </w:rPr>
            </w:pPr>
            <w:r w:rsidRPr="008215D4">
              <w:rPr>
                <w:lang w:eastAsia="zh-CN"/>
              </w:rPr>
              <w:t>Permanent User Identity</w:t>
            </w:r>
          </w:p>
        </w:tc>
        <w:tc>
          <w:tcPr>
            <w:tcW w:w="1418" w:type="dxa"/>
            <w:tcBorders>
              <w:top w:val="single" w:sz="4" w:space="0" w:color="auto"/>
              <w:left w:val="single" w:sz="4" w:space="0" w:color="auto"/>
              <w:bottom w:val="single" w:sz="4" w:space="0" w:color="auto"/>
              <w:right w:val="single" w:sz="4" w:space="0" w:color="auto"/>
            </w:tcBorders>
          </w:tcPr>
          <w:p w14:paraId="01B5DC43" w14:textId="77777777" w:rsidR="00714063" w:rsidRPr="008215D4" w:rsidRDefault="00714063" w:rsidP="00F76B35">
            <w:pPr>
              <w:pStyle w:val="TAL"/>
              <w:rPr>
                <w:lang w:eastAsia="zh-CN"/>
              </w:rPr>
            </w:pPr>
            <w:r w:rsidRPr="008215D4">
              <w:rPr>
                <w:lang w:eastAsia="zh-CN"/>
              </w:rPr>
              <w:t>Mobile-Node-Identifier</w:t>
            </w:r>
          </w:p>
        </w:tc>
        <w:tc>
          <w:tcPr>
            <w:tcW w:w="601" w:type="dxa"/>
            <w:tcBorders>
              <w:top w:val="single" w:sz="4" w:space="0" w:color="auto"/>
              <w:left w:val="single" w:sz="4" w:space="0" w:color="auto"/>
              <w:bottom w:val="single" w:sz="4" w:space="0" w:color="auto"/>
              <w:right w:val="single" w:sz="4" w:space="0" w:color="auto"/>
            </w:tcBorders>
          </w:tcPr>
          <w:p w14:paraId="38CF9D14" w14:textId="77777777" w:rsidR="00714063" w:rsidRPr="008215D4" w:rsidRDefault="00714063" w:rsidP="00F76B35">
            <w:pPr>
              <w:pStyle w:val="TAC"/>
              <w:rPr>
                <w:lang w:val="en-US"/>
              </w:rPr>
            </w:pPr>
            <w:r w:rsidRPr="008215D4">
              <w:rPr>
                <w:lang w:val="en-US"/>
              </w:rPr>
              <w:t>C</w:t>
            </w:r>
          </w:p>
        </w:tc>
        <w:tc>
          <w:tcPr>
            <w:tcW w:w="6237" w:type="dxa"/>
            <w:tcBorders>
              <w:top w:val="single" w:sz="4" w:space="0" w:color="auto"/>
              <w:left w:val="single" w:sz="4" w:space="0" w:color="auto"/>
              <w:bottom w:val="single" w:sz="4" w:space="0" w:color="auto"/>
              <w:right w:val="single" w:sz="4" w:space="0" w:color="auto"/>
            </w:tcBorders>
          </w:tcPr>
          <w:p w14:paraId="7A6C51E5" w14:textId="77777777" w:rsidR="00A65E18" w:rsidRPr="008215D4" w:rsidRDefault="00714063" w:rsidP="00F76B35">
            <w:pPr>
              <w:pStyle w:val="TAL"/>
              <w:rPr>
                <w:lang w:val="en-US"/>
              </w:rPr>
            </w:pPr>
            <w:r w:rsidRPr="008215D4">
              <w:rPr>
                <w:lang w:val="en-US"/>
              </w:rPr>
              <w:t xml:space="preserve">This information element shall be present if </w:t>
            </w:r>
            <w:r w:rsidRPr="008215D4">
              <w:rPr>
                <w:rFonts w:hint="eastAsia"/>
                <w:lang w:val="en-US" w:eastAsia="zh-CN"/>
              </w:rPr>
              <w:t>NBM</w:t>
            </w:r>
            <w:r w:rsidRPr="008215D4">
              <w:rPr>
                <w:lang w:val="en-US"/>
              </w:rPr>
              <w:t xml:space="preserve"> is used.</w:t>
            </w:r>
          </w:p>
          <w:p w14:paraId="4E6CF490" w14:textId="288EC37E" w:rsidR="00714063" w:rsidRPr="008215D4" w:rsidRDefault="00714063" w:rsidP="00F76B35">
            <w:pPr>
              <w:pStyle w:val="TAL"/>
              <w:rPr>
                <w:lang w:val="en-US"/>
              </w:rPr>
            </w:pPr>
          </w:p>
          <w:p w14:paraId="1D809341" w14:textId="78B7AE2E" w:rsidR="00A65E18" w:rsidRPr="008215D4" w:rsidRDefault="00714063" w:rsidP="00F76B35">
            <w:pPr>
              <w:pStyle w:val="TAL"/>
              <w:rPr>
                <w:lang w:val="en-US" w:eastAsia="zh-CN"/>
              </w:rPr>
            </w:pPr>
            <w:r w:rsidRPr="008215D4">
              <w:rPr>
                <w:lang w:val="en-US"/>
              </w:rPr>
              <w:t>If the user is authenticated, it shall</w:t>
            </w:r>
            <w:r w:rsidRPr="008215D4">
              <w:rPr>
                <w:lang w:val="en-US" w:eastAsia="zh-CN"/>
              </w:rPr>
              <w:t xml:space="preserve"> contain an AAA/HSS assigned permanent user identity (i.e. IMSI in root NAI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w:t>
            </w:r>
            <w:r w:rsidRPr="008215D4">
              <w:rPr>
                <w:lang w:val="en-US" w:eastAsia="zh-CN"/>
              </w:rPr>
              <w:t xml:space="preserve">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3.003</w:t>
            </w:r>
            <w:r w:rsidR="00A65E18">
              <w:rPr>
                <w:lang w:val="en-US" w:eastAsia="zh-CN"/>
              </w:rPr>
              <w:t> </w:t>
            </w:r>
            <w:r w:rsidR="00A65E18" w:rsidRPr="008215D4">
              <w:rPr>
                <w:lang w:val="en-US" w:eastAsia="zh-CN"/>
              </w:rPr>
              <w:t>[</w:t>
            </w:r>
            <w:r w:rsidRPr="008215D4">
              <w:rPr>
                <w:lang w:val="en-US" w:eastAsia="zh-CN"/>
              </w:rPr>
              <w:t>14]) to be used by:</w:t>
            </w:r>
          </w:p>
          <w:p w14:paraId="0525A59F" w14:textId="77777777" w:rsidR="00A65E18" w:rsidRPr="008215D4" w:rsidRDefault="00714063" w:rsidP="00F76B35">
            <w:pPr>
              <w:pStyle w:val="TAL"/>
              <w:rPr>
                <w:lang w:val="en-US" w:eastAsia="zh-CN"/>
              </w:rPr>
            </w:pPr>
            <w:r w:rsidRPr="008215D4">
              <w:rPr>
                <w:lang w:val="en-US" w:eastAsia="zh-CN"/>
              </w:rPr>
              <w:t>- the MAG in subsequent PBUs as the MN-ID identifying the user in the EPS network for PMIP based S2b,</w:t>
            </w:r>
          </w:p>
          <w:p w14:paraId="53FB67A5" w14:textId="104F7133" w:rsidR="00714063" w:rsidRPr="008215D4" w:rsidRDefault="00714063" w:rsidP="00F76B35">
            <w:pPr>
              <w:pStyle w:val="TAL"/>
              <w:rPr>
                <w:lang w:val="en-US" w:eastAsia="zh-CN"/>
              </w:rPr>
            </w:pPr>
            <w:r w:rsidRPr="008215D4">
              <w:rPr>
                <w:lang w:val="en-US" w:eastAsia="zh-CN"/>
              </w:rPr>
              <w:t>- by the ePDG to derive the IMSI to send in subsequent Create Session Request</w:t>
            </w:r>
            <w:r w:rsidRPr="008215D4">
              <w:rPr>
                <w:noProof/>
              </w:rPr>
              <w:t xml:space="preserve"> for GTP based S2b</w:t>
            </w:r>
            <w:r w:rsidRPr="008215D4">
              <w:rPr>
                <w:lang w:val="en-US" w:eastAsia="zh-CN"/>
              </w:rPr>
              <w:t>.</w:t>
            </w:r>
          </w:p>
          <w:p w14:paraId="6EC419AD" w14:textId="77777777" w:rsidR="00714063" w:rsidRPr="008215D4" w:rsidRDefault="00714063" w:rsidP="00F76B35">
            <w:pPr>
              <w:pStyle w:val="TAL"/>
              <w:rPr>
                <w:lang w:eastAsia="zh-CN"/>
              </w:rPr>
            </w:pPr>
          </w:p>
          <w:p w14:paraId="741A01E6" w14:textId="3A71FADE" w:rsidR="00714063" w:rsidRPr="008215D4" w:rsidRDefault="00714063" w:rsidP="00F76B35">
            <w:pPr>
              <w:pStyle w:val="TAL"/>
              <w:rPr>
                <w:lang w:val="en-US" w:eastAsia="zh-CN"/>
              </w:rPr>
            </w:pPr>
            <w:r w:rsidRPr="008215D4">
              <w:rPr>
                <w:lang w:eastAsia="zh-CN"/>
              </w:rPr>
              <w:t xml:space="preserve">For an emergency PDN connection, if the UE is UICC-less (i.e. the User Identity IE in the request contains an IMEI) or if the IMSI is not authenticated, the Permanent User Identity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r w:rsidRPr="008215D4">
              <w:rPr>
                <w:lang w:val="en-US" w:eastAsia="zh-CN"/>
              </w:rPr>
              <w:t>.</w:t>
            </w:r>
          </w:p>
          <w:p w14:paraId="24C7BEBB" w14:textId="77777777" w:rsidR="00714063" w:rsidRPr="008215D4" w:rsidRDefault="00714063" w:rsidP="00F76B35">
            <w:pPr>
              <w:pStyle w:val="TAL"/>
              <w:rPr>
                <w:lang w:val="en-US" w:eastAsia="zh-CN"/>
              </w:rPr>
            </w:pPr>
          </w:p>
          <w:p w14:paraId="1DECCE3F" w14:textId="77777777" w:rsidR="00714063" w:rsidRPr="008215D4" w:rsidRDefault="00714063" w:rsidP="00F76B35">
            <w:pPr>
              <w:pStyle w:val="TAL"/>
              <w:rPr>
                <w:lang w:val="en-US" w:eastAsia="zh-CN"/>
              </w:rPr>
            </w:pPr>
            <w:r w:rsidRPr="008215D4">
              <w:rPr>
                <w:lang w:eastAsia="zh-CN"/>
              </w:rPr>
              <w:t>If this IE contains an identity based on IMSI, this IE shall not include the leading digit prepended in front of the IMSI used to differentiate between authentication schemes.</w:t>
            </w:r>
          </w:p>
        </w:tc>
      </w:tr>
      <w:tr w:rsidR="00714063" w:rsidRPr="008215D4" w14:paraId="4310A81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4D441AB" w14:textId="77777777" w:rsidR="00714063" w:rsidRPr="008215D4" w:rsidRDefault="00714063" w:rsidP="00F76B35">
            <w:pPr>
              <w:pStyle w:val="TAL"/>
              <w:rPr>
                <w:lang w:eastAsia="zh-CN"/>
              </w:rPr>
            </w:pPr>
            <w:r w:rsidRPr="008215D4">
              <w:rPr>
                <w:lang w:val="en-US"/>
              </w:rPr>
              <w:t>Serving GW Address</w:t>
            </w:r>
          </w:p>
        </w:tc>
        <w:tc>
          <w:tcPr>
            <w:tcW w:w="1418" w:type="dxa"/>
            <w:tcBorders>
              <w:top w:val="single" w:sz="4" w:space="0" w:color="auto"/>
              <w:left w:val="single" w:sz="4" w:space="0" w:color="auto"/>
              <w:bottom w:val="single" w:sz="4" w:space="0" w:color="auto"/>
              <w:right w:val="single" w:sz="4" w:space="0" w:color="auto"/>
            </w:tcBorders>
          </w:tcPr>
          <w:p w14:paraId="1DE808CD" w14:textId="77777777" w:rsidR="00714063" w:rsidRPr="008215D4" w:rsidRDefault="00714063" w:rsidP="00F76B35">
            <w:pPr>
              <w:pStyle w:val="TAL"/>
              <w:rPr>
                <w:szCs w:val="18"/>
              </w:rPr>
            </w:pPr>
            <w:r w:rsidRPr="008215D4">
              <w:t>MIP6-Agent-Info</w:t>
            </w:r>
          </w:p>
        </w:tc>
        <w:tc>
          <w:tcPr>
            <w:tcW w:w="601" w:type="dxa"/>
            <w:tcBorders>
              <w:top w:val="single" w:sz="4" w:space="0" w:color="auto"/>
              <w:left w:val="single" w:sz="4" w:space="0" w:color="auto"/>
              <w:bottom w:val="single" w:sz="4" w:space="0" w:color="auto"/>
              <w:right w:val="single" w:sz="4" w:space="0" w:color="auto"/>
            </w:tcBorders>
          </w:tcPr>
          <w:p w14:paraId="69A6657B" w14:textId="77777777" w:rsidR="00714063" w:rsidRPr="008215D4" w:rsidDel="001D7EA8"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2F9004B0" w14:textId="77777777" w:rsidR="00714063" w:rsidRPr="008215D4" w:rsidRDefault="00714063" w:rsidP="00F76B35">
            <w:pPr>
              <w:pStyle w:val="TAL"/>
            </w:pPr>
            <w:r w:rsidRPr="008215D4">
              <w:rPr>
                <w:lang w:val="en-US"/>
              </w:rPr>
              <w:t>This AVP shall be used only in chained S2b-S8 cases and it shall be sent only if the Result-Code AVP is set to DIAMETER_SUCCESS.</w:t>
            </w:r>
          </w:p>
        </w:tc>
      </w:tr>
      <w:tr w:rsidR="00714063" w:rsidRPr="008215D4" w14:paraId="4797873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10D06CA" w14:textId="77777777" w:rsidR="00714063" w:rsidRPr="008215D4" w:rsidRDefault="00714063" w:rsidP="00F76B35">
            <w:pPr>
              <w:pStyle w:val="TAL"/>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14:paraId="1BCA796F" w14:textId="77777777" w:rsidR="00714063" w:rsidRPr="008215D4" w:rsidRDefault="00714063" w:rsidP="00F76B35">
            <w:pPr>
              <w:pStyle w:val="TAL"/>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41A14927" w14:textId="77777777" w:rsidR="00714063" w:rsidRPr="008215D4" w:rsidRDefault="00714063" w:rsidP="00F76B35">
            <w:pPr>
              <w:pStyle w:val="TAC"/>
              <w:rPr>
                <w:lang w:eastAsia="zh-CN"/>
              </w:rPr>
            </w:pPr>
            <w:r w:rsidRPr="008215D4">
              <w:rPr>
                <w:lang w:val="en-US"/>
              </w:rPr>
              <w:t>O</w:t>
            </w:r>
          </w:p>
        </w:tc>
        <w:tc>
          <w:tcPr>
            <w:tcW w:w="6237" w:type="dxa"/>
            <w:tcBorders>
              <w:top w:val="single" w:sz="4" w:space="0" w:color="auto"/>
              <w:left w:val="single" w:sz="4" w:space="0" w:color="auto"/>
              <w:bottom w:val="single" w:sz="4" w:space="0" w:color="auto"/>
              <w:right w:val="single" w:sz="4" w:space="0" w:color="auto"/>
            </w:tcBorders>
          </w:tcPr>
          <w:p w14:paraId="63802EFD" w14:textId="76A29DCE" w:rsidR="00714063" w:rsidRPr="008215D4" w:rsidRDefault="00714063" w:rsidP="00F76B35">
            <w:pPr>
              <w:pStyle w:val="TAL"/>
            </w:pPr>
            <w:r w:rsidRPr="008215D4">
              <w:rPr>
                <w:lang w:val="en-US"/>
              </w:rPr>
              <w:t xml:space="preserve">This information element contains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0A08EEF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B2BF525" w14:textId="77777777" w:rsidR="00714063" w:rsidRPr="008215D4" w:rsidRDefault="00714063" w:rsidP="00F76B35">
            <w:pPr>
              <w:pStyle w:val="TAL"/>
            </w:pPr>
            <w:r w:rsidRPr="008215D4">
              <w:t>Supported Features</w:t>
            </w:r>
          </w:p>
          <w:p w14:paraId="006858F3" w14:textId="7853659F"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E2900D9"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461262DE"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A67C54D"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61ACB69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C46B53" w14:textId="77777777" w:rsidR="00714063" w:rsidRPr="008215D4" w:rsidRDefault="00714063" w:rsidP="00F76B35">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14:paraId="715610B6" w14:textId="727D5DA9" w:rsidR="00714063" w:rsidRPr="008215D4" w:rsidRDefault="00714063" w:rsidP="00F76B35">
            <w:pPr>
              <w:pStyle w:val="TAL"/>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0DCC13DA"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69223DE0" w14:textId="77777777" w:rsidR="00714063" w:rsidRPr="008215D4" w:rsidRDefault="00714063" w:rsidP="00F76B35">
            <w:pPr>
              <w:pStyle w:val="TAL"/>
              <w:rPr>
                <w:lang w:val="en-US"/>
              </w:rPr>
            </w:pPr>
            <w:r w:rsidRPr="008215D4">
              <w:t>If present, this IE shall contain the location information of the WLAN Access Network where the UE is attached.</w:t>
            </w:r>
          </w:p>
        </w:tc>
      </w:tr>
      <w:tr w:rsidR="00714063" w:rsidRPr="008215D4" w14:paraId="70E1B89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9E6384B" w14:textId="77777777" w:rsidR="00714063" w:rsidRPr="008215D4" w:rsidRDefault="00714063" w:rsidP="00F76B35">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14:paraId="500A62DF" w14:textId="77777777" w:rsidR="00714063" w:rsidRPr="008215D4" w:rsidRDefault="00714063" w:rsidP="00F76B35">
            <w:pPr>
              <w:pStyle w:val="TAL"/>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14:paraId="397FE5B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DEBC9BA" w14:textId="77777777" w:rsidR="00A65E18" w:rsidRPr="008215D4" w:rsidRDefault="00714063" w:rsidP="00F76B35">
            <w:pPr>
              <w:pStyle w:val="TAL"/>
            </w:pPr>
            <w:r w:rsidRPr="008215D4">
              <w:t>This IE should be present if the WLAN Location Information IE is present.</w:t>
            </w:r>
          </w:p>
          <w:p w14:paraId="0AB585FC" w14:textId="59A6EED0" w:rsidR="00714063" w:rsidRPr="008215D4" w:rsidRDefault="00714063" w:rsidP="00F76B35">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714063" w:rsidRPr="008215D4" w14:paraId="6510B3E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E733A7F" w14:textId="77777777" w:rsidR="00714063" w:rsidRPr="008215D4" w:rsidRDefault="00714063" w:rsidP="00F76B35">
            <w:pPr>
              <w:pStyle w:val="TAL"/>
            </w:pPr>
            <w:r w:rsidRPr="008215D4">
              <w:lastRenderedPageBreak/>
              <w:t>Emergency Info</w:t>
            </w:r>
          </w:p>
        </w:tc>
        <w:tc>
          <w:tcPr>
            <w:tcW w:w="1418" w:type="dxa"/>
            <w:tcBorders>
              <w:top w:val="single" w:sz="4" w:space="0" w:color="auto"/>
              <w:left w:val="single" w:sz="4" w:space="0" w:color="auto"/>
              <w:bottom w:val="single" w:sz="4" w:space="0" w:color="auto"/>
              <w:right w:val="single" w:sz="4" w:space="0" w:color="auto"/>
            </w:tcBorders>
          </w:tcPr>
          <w:p w14:paraId="4597D21C" w14:textId="77777777" w:rsidR="00714063" w:rsidRPr="008215D4" w:rsidRDefault="00714063" w:rsidP="00F76B35">
            <w:pPr>
              <w:pStyle w:val="TAL"/>
            </w:pPr>
            <w:r w:rsidRPr="008215D4">
              <w:t>Emergency-Info</w:t>
            </w:r>
          </w:p>
        </w:tc>
        <w:tc>
          <w:tcPr>
            <w:tcW w:w="601" w:type="dxa"/>
            <w:tcBorders>
              <w:top w:val="single" w:sz="4" w:space="0" w:color="auto"/>
              <w:left w:val="single" w:sz="4" w:space="0" w:color="auto"/>
              <w:bottom w:val="single" w:sz="4" w:space="0" w:color="auto"/>
              <w:right w:val="single" w:sz="4" w:space="0" w:color="auto"/>
            </w:tcBorders>
          </w:tcPr>
          <w:p w14:paraId="6C6449F2"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E75B795" w14:textId="77777777" w:rsidR="00714063" w:rsidRPr="008215D4" w:rsidRDefault="00714063" w:rsidP="00F76B35">
            <w:pPr>
              <w:pStyle w:val="TAL"/>
            </w:pPr>
            <w:r w:rsidRPr="008215D4">
              <w:rPr>
                <w:lang w:val="de-DE"/>
              </w:rPr>
              <w:t>This IE</w:t>
            </w:r>
            <w:r w:rsidRPr="008215D4">
              <w:rPr>
                <w:lang w:eastAsia="zh-CN"/>
              </w:rPr>
              <w:t xml:space="preserve"> shall only be present if the Result-Code AVP is set to DIAMETER_SUCCESS.</w:t>
            </w:r>
            <w:r w:rsidRPr="008215D4">
              <w:rPr>
                <w:lang w:val="de-DE"/>
              </w:rPr>
              <w:t xml:space="preserve"> When present,</w:t>
            </w:r>
            <w:r w:rsidRPr="008215D4">
              <w:rPr>
                <w:lang w:val="en-US"/>
              </w:rPr>
              <w:t xml:space="preserve"> it shall contain the identity of the dynamically allocated PDN-GW used for the establishment of emergency PDN connections. It shall be present for a non-roaming authenticated user, if this information was received from the HSS and if </w:t>
            </w:r>
            <w:r w:rsidRPr="008215D4">
              <w:rPr>
                <w:lang w:eastAsia="zh-CN"/>
              </w:rPr>
              <w:t>the Emergency-Services AVP is present, with the Emergency-Indication bit set, in the Authentication and Authorization Request</w:t>
            </w:r>
            <w:r w:rsidRPr="008215D4">
              <w:rPr>
                <w:lang w:val="en-US"/>
              </w:rPr>
              <w:t>.</w:t>
            </w:r>
          </w:p>
        </w:tc>
      </w:tr>
      <w:tr w:rsidR="00714063" w:rsidRPr="008215D4" w14:paraId="44C0AAF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CD2B0E2" w14:textId="77777777" w:rsidR="00714063" w:rsidRPr="008215D4" w:rsidRDefault="00714063" w:rsidP="00F76B35">
            <w:pPr>
              <w:pStyle w:val="TAL"/>
            </w:pPr>
            <w:r w:rsidRPr="008215D4">
              <w:t>UE Usage Type</w:t>
            </w:r>
          </w:p>
        </w:tc>
        <w:tc>
          <w:tcPr>
            <w:tcW w:w="1418" w:type="dxa"/>
            <w:tcBorders>
              <w:top w:val="single" w:sz="4" w:space="0" w:color="auto"/>
              <w:left w:val="single" w:sz="4" w:space="0" w:color="auto"/>
              <w:bottom w:val="single" w:sz="4" w:space="0" w:color="auto"/>
              <w:right w:val="single" w:sz="4" w:space="0" w:color="auto"/>
            </w:tcBorders>
          </w:tcPr>
          <w:p w14:paraId="49D8B3A1" w14:textId="77777777" w:rsidR="00714063" w:rsidRPr="008215D4" w:rsidRDefault="00714063" w:rsidP="00F76B35">
            <w:pPr>
              <w:pStyle w:val="TAL"/>
            </w:pPr>
            <w:r w:rsidRPr="008215D4">
              <w:t>UE-Usage-Type</w:t>
            </w:r>
          </w:p>
        </w:tc>
        <w:tc>
          <w:tcPr>
            <w:tcW w:w="601" w:type="dxa"/>
            <w:tcBorders>
              <w:top w:val="single" w:sz="4" w:space="0" w:color="auto"/>
              <w:left w:val="single" w:sz="4" w:space="0" w:color="auto"/>
              <w:bottom w:val="single" w:sz="4" w:space="0" w:color="auto"/>
              <w:right w:val="single" w:sz="4" w:space="0" w:color="auto"/>
            </w:tcBorders>
          </w:tcPr>
          <w:p w14:paraId="1970060D"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79A4DD09" w14:textId="77777777" w:rsidR="00714063" w:rsidRPr="008215D4" w:rsidRDefault="00714063" w:rsidP="00F76B35">
            <w:pPr>
              <w:pStyle w:val="TAL"/>
            </w:pPr>
            <w:r w:rsidRPr="008215D4">
              <w:t>This IE shall be present if this information is available in the user subscription. When present, this IE shall contain the UE Usage Type of the subscriber.</w:t>
            </w:r>
          </w:p>
        </w:tc>
      </w:tr>
      <w:tr w:rsidR="00714063" w:rsidRPr="008215D4" w14:paraId="1764C37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E6A9F04" w14:textId="77777777" w:rsidR="00714063" w:rsidRPr="008215D4" w:rsidRDefault="00714063" w:rsidP="00F76B35">
            <w:pPr>
              <w:pStyle w:val="TAL"/>
            </w:pPr>
            <w:r w:rsidRPr="008215D4">
              <w:t>Core Network Restrictions</w:t>
            </w:r>
          </w:p>
        </w:tc>
        <w:tc>
          <w:tcPr>
            <w:tcW w:w="1418" w:type="dxa"/>
            <w:tcBorders>
              <w:top w:val="single" w:sz="4" w:space="0" w:color="auto"/>
              <w:left w:val="single" w:sz="4" w:space="0" w:color="auto"/>
              <w:bottom w:val="single" w:sz="4" w:space="0" w:color="auto"/>
              <w:right w:val="single" w:sz="4" w:space="0" w:color="auto"/>
            </w:tcBorders>
          </w:tcPr>
          <w:p w14:paraId="4B633086" w14:textId="77777777" w:rsidR="00714063" w:rsidRPr="008215D4" w:rsidRDefault="00714063" w:rsidP="00F76B35">
            <w:pPr>
              <w:pStyle w:val="TAL"/>
            </w:pPr>
            <w:r w:rsidRPr="008215D4">
              <w:t>Core-Network-Restrictions</w:t>
            </w:r>
          </w:p>
        </w:tc>
        <w:tc>
          <w:tcPr>
            <w:tcW w:w="601" w:type="dxa"/>
            <w:tcBorders>
              <w:top w:val="single" w:sz="4" w:space="0" w:color="auto"/>
              <w:left w:val="single" w:sz="4" w:space="0" w:color="auto"/>
              <w:bottom w:val="single" w:sz="4" w:space="0" w:color="auto"/>
              <w:right w:val="single" w:sz="4" w:space="0" w:color="auto"/>
            </w:tcBorders>
          </w:tcPr>
          <w:p w14:paraId="374956E0"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396B32F" w14:textId="77777777" w:rsidR="00714063" w:rsidRPr="008215D4" w:rsidRDefault="00714063" w:rsidP="00F76B35">
            <w:pPr>
              <w:pStyle w:val="TAL"/>
            </w:pPr>
            <w:r w:rsidRPr="008215D4">
              <w:t xml:space="preserve">This IE shall be present if this information is available in the user subscription. When present, this IE shall contain the Core Network Restrictions of the subscriber. </w:t>
            </w:r>
          </w:p>
        </w:tc>
      </w:tr>
      <w:tr w:rsidR="004E3667" w:rsidRPr="008215D4" w14:paraId="158BAFA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D4D7B9F" w14:textId="691D059E" w:rsidR="004E3667" w:rsidRPr="008215D4" w:rsidRDefault="004E3667" w:rsidP="004E3667">
            <w:pPr>
              <w:pStyle w:val="TAL"/>
            </w:pPr>
            <w:r>
              <w:t>MPS Priority</w:t>
            </w:r>
          </w:p>
        </w:tc>
        <w:tc>
          <w:tcPr>
            <w:tcW w:w="1418" w:type="dxa"/>
            <w:tcBorders>
              <w:top w:val="single" w:sz="4" w:space="0" w:color="auto"/>
              <w:left w:val="single" w:sz="4" w:space="0" w:color="auto"/>
              <w:bottom w:val="single" w:sz="4" w:space="0" w:color="auto"/>
              <w:right w:val="single" w:sz="4" w:space="0" w:color="auto"/>
            </w:tcBorders>
          </w:tcPr>
          <w:p w14:paraId="408C52A3" w14:textId="196D66C7" w:rsidR="004E3667" w:rsidRPr="008215D4" w:rsidRDefault="004E3667" w:rsidP="004E3667">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624B02D1" w14:textId="150C94BF" w:rsidR="004E3667" w:rsidRPr="008215D4" w:rsidRDefault="004E3667" w:rsidP="004E3667">
            <w:pPr>
              <w:pStyle w:val="TAC"/>
            </w:pPr>
            <w:r>
              <w:t>C</w:t>
            </w:r>
          </w:p>
        </w:tc>
        <w:tc>
          <w:tcPr>
            <w:tcW w:w="6237" w:type="dxa"/>
            <w:tcBorders>
              <w:top w:val="single" w:sz="4" w:space="0" w:color="auto"/>
              <w:left w:val="single" w:sz="4" w:space="0" w:color="auto"/>
              <w:bottom w:val="single" w:sz="4" w:space="0" w:color="auto"/>
              <w:right w:val="single" w:sz="4" w:space="0" w:color="auto"/>
            </w:tcBorders>
          </w:tcPr>
          <w:p w14:paraId="72B7F054" w14:textId="1EB31C8F" w:rsidR="004E3667" w:rsidRPr="008215D4" w:rsidRDefault="004E3667" w:rsidP="004E3667">
            <w:pPr>
              <w:pStyle w:val="TAL"/>
            </w:pPr>
            <w:r>
              <w:t>Based on operator policy, this information element shall be sent to the ePDG if the UE has an MPS subscription in the HSS.</w:t>
            </w:r>
          </w:p>
        </w:tc>
      </w:tr>
      <w:tr w:rsidR="00714063" w:rsidRPr="008215D4" w14:paraId="2F4C2CA5" w14:textId="77777777" w:rsidTr="00F76B35">
        <w:trPr>
          <w:cantSplit/>
          <w:jc w:val="center"/>
        </w:trPr>
        <w:tc>
          <w:tcPr>
            <w:tcW w:w="9674" w:type="dxa"/>
            <w:gridSpan w:val="4"/>
            <w:tcBorders>
              <w:top w:val="single" w:sz="4" w:space="0" w:color="auto"/>
              <w:left w:val="single" w:sz="4" w:space="0" w:color="auto"/>
              <w:bottom w:val="single" w:sz="4" w:space="0" w:color="auto"/>
              <w:right w:val="single" w:sz="4" w:space="0" w:color="auto"/>
            </w:tcBorders>
          </w:tcPr>
          <w:p w14:paraId="0FAB0785" w14:textId="77777777" w:rsidR="00714063" w:rsidRPr="008215D4" w:rsidRDefault="00714063" w:rsidP="00F76B35">
            <w:pPr>
              <w:pStyle w:val="TAN"/>
            </w:pPr>
            <w:r w:rsidRPr="008215D4">
              <w:t>NOTE 1:</w:t>
            </w:r>
            <w:r w:rsidRPr="008215D4">
              <w:tab/>
            </w:r>
            <w:r w:rsidRPr="008215D4">
              <w:rPr>
                <w:rFonts w:hint="eastAsia"/>
              </w:rPr>
              <w:t>I</w:t>
            </w:r>
            <w:r w:rsidRPr="008215D4">
              <w:t xml:space="preserve">f </w:t>
            </w:r>
            <w:r w:rsidRPr="008215D4">
              <w:rPr>
                <w:rFonts w:hint="eastAsia"/>
                <w:lang w:eastAsia="zh-CN"/>
              </w:rPr>
              <w:t>a</w:t>
            </w:r>
            <w:r w:rsidRPr="008215D4">
              <w:rPr>
                <w:rFonts w:hint="eastAsia"/>
              </w:rPr>
              <w:t xml:space="preserve"> </w:t>
            </w:r>
            <w:r w:rsidRPr="008215D4">
              <w:t>static PDN GW allocated to the UE's subscribed APN</w:t>
            </w:r>
            <w:r w:rsidRPr="008215D4">
              <w:rPr>
                <w:rFonts w:hint="eastAsia"/>
              </w:rPr>
              <w:t xml:space="preserve"> has been received from the HSS, the 3GPP AAA Server/Proxy shall only provide the static PDN GW </w:t>
            </w:r>
            <w:r w:rsidRPr="008215D4">
              <w:t>identity</w:t>
            </w:r>
            <w:r w:rsidRPr="008215D4">
              <w:rPr>
                <w:rFonts w:hint="eastAsia"/>
              </w:rPr>
              <w:t xml:space="preserve"> in the </w:t>
            </w:r>
            <w:r w:rsidRPr="008215D4">
              <w:t>Authentication and Authorization Answe</w:t>
            </w:r>
            <w:r w:rsidRPr="008215D4">
              <w:rPr>
                <w:rFonts w:hint="eastAsia"/>
              </w:rPr>
              <w:t>r</w:t>
            </w:r>
            <w:r w:rsidRPr="008215D4">
              <w:t>.</w:t>
            </w:r>
          </w:p>
        </w:tc>
      </w:tr>
    </w:tbl>
    <w:p w14:paraId="185979AE" w14:textId="77777777" w:rsidR="00714063" w:rsidRPr="008215D4" w:rsidRDefault="00714063" w:rsidP="00714063">
      <w:pPr>
        <w:rPr>
          <w:lang w:eastAsia="zh-CN"/>
        </w:rPr>
      </w:pPr>
    </w:p>
    <w:p w14:paraId="3B9DC37B" w14:textId="77777777" w:rsidR="00714063" w:rsidRPr="008215D4" w:rsidRDefault="00714063" w:rsidP="006528F8">
      <w:pPr>
        <w:pStyle w:val="Heading5"/>
        <w:rPr>
          <w:lang w:eastAsia="zh-CN"/>
        </w:rPr>
      </w:pPr>
      <w:bookmarkStart w:id="679" w:name="_Toc20213372"/>
      <w:bookmarkStart w:id="680" w:name="_Toc36043853"/>
      <w:bookmarkStart w:id="681" w:name="_Toc44872229"/>
      <w:bookmarkStart w:id="682" w:name="_Toc146095385"/>
      <w:r w:rsidRPr="008215D4">
        <w:t>7.1.2.1.2</w:t>
      </w:r>
      <w:r w:rsidRPr="008215D4">
        <w:tab/>
      </w:r>
      <w:r w:rsidRPr="008215D4">
        <w:rPr>
          <w:lang w:eastAsia="zh-CN"/>
        </w:rPr>
        <w:t>3GPP AAA Server Detailed Behaviour</w:t>
      </w:r>
      <w:bookmarkEnd w:id="679"/>
      <w:bookmarkEnd w:id="680"/>
      <w:bookmarkEnd w:id="681"/>
      <w:bookmarkEnd w:id="682"/>
    </w:p>
    <w:p w14:paraId="7894C887" w14:textId="77777777" w:rsidR="00A65E18" w:rsidRPr="008215D4" w:rsidRDefault="00714063" w:rsidP="00714063">
      <w:r w:rsidRPr="008215D4">
        <w:t xml:space="preserve">On receipt of the DER message, the 3GPP AAA Server shall check that the user data exists in the 3GPP AAA Server. If not, the 3GPP AAA Server shall use the procedures defined for the SWx interface to </w:t>
      </w:r>
      <w:r w:rsidRPr="008215D4">
        <w:rPr>
          <w:lang w:eastAsia="zh-CN"/>
        </w:rPr>
        <w:t>obtain access authentication and authorization data</w:t>
      </w:r>
      <w:r w:rsidRPr="008215D4">
        <w:t>.</w:t>
      </w:r>
    </w:p>
    <w:p w14:paraId="70130326" w14:textId="77777777" w:rsidR="00A65E18" w:rsidRPr="008215D4" w:rsidRDefault="00714063" w:rsidP="00714063">
      <w:r w:rsidRPr="008215D4">
        <w:t>If the HSS returns DIAMETER_ERROR_USER_UNKWNOWN, the 3GPP AAA Server shall return the same error to the ePDG.</w:t>
      </w:r>
    </w:p>
    <w:p w14:paraId="03F3FB21" w14:textId="246CB514" w:rsidR="00714063" w:rsidRPr="008215D4" w:rsidRDefault="00714063" w:rsidP="00714063">
      <w:r w:rsidRPr="008215D4">
        <w:t xml:space="preserve">If the HSS indicates that the </w:t>
      </w:r>
      <w:r w:rsidRPr="008215D4">
        <w:rPr>
          <w:lang w:eastAsia="zh-CN"/>
        </w:rPr>
        <w:t xml:space="preserve">user is currently being served by a different 3GPP AAA Server, the 3GPP AAA Server shall respond to the ePDG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4EF7CC98" w14:textId="77777777" w:rsidR="00A65E18" w:rsidRPr="008215D4" w:rsidRDefault="00714063" w:rsidP="00714063">
      <w:pPr>
        <w:rPr>
          <w:lang w:eastAsia="zh-CN"/>
        </w:rPr>
      </w:pPr>
      <w:r w:rsidRPr="008215D4">
        <w:rPr>
          <w:lang w:eastAsia="zh-CN"/>
        </w:rPr>
        <w:t>Otherwise, the 3GPP AAA Server shall proceed with the authentication and authorization procedure. The 3GPP AAA Server shall use the procedures defined in SWx interface to obtain authorization data from HSS.</w:t>
      </w:r>
    </w:p>
    <w:p w14:paraId="38AF5B2E" w14:textId="77777777" w:rsidR="00A65E18" w:rsidRPr="008215D4" w:rsidRDefault="00714063" w:rsidP="00714063">
      <w:pPr>
        <w:rPr>
          <w:lang w:eastAsia="zh-CN"/>
        </w:rPr>
      </w:pPr>
      <w:r w:rsidRPr="008215D4">
        <w:rPr>
          <w:lang w:eastAsia="zh-CN"/>
        </w:rPr>
        <w:t>If IMEI check is required by operator policy and the ePDG is in the HPLMN, the 3GPP AAA Server shall:</w:t>
      </w:r>
    </w:p>
    <w:p w14:paraId="41ED4141" w14:textId="1C766411"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4E3FEC5A" w14:textId="77777777" w:rsidR="00A65E18"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7887A915" w14:textId="055B2A24"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076E8B22" w14:textId="77777777" w:rsidR="00714063" w:rsidRPr="008215D4" w:rsidRDefault="00714063" w:rsidP="00714063">
      <w:pPr>
        <w:pStyle w:val="B1"/>
        <w:rPr>
          <w:lang w:eastAsia="zh-CN"/>
        </w:rPr>
      </w:pPr>
      <w:r w:rsidRPr="008215D4">
        <w:rPr>
          <w:lang w:eastAsia="zh-CN"/>
        </w:rPr>
        <w:t>-</w:t>
      </w:r>
      <w:r w:rsidRPr="008215D4">
        <w:rPr>
          <w:lang w:eastAsia="zh-CN"/>
        </w:rPr>
        <w:tab/>
        <w:t>if the 3GPP AAA Server determines that the authentication and authorization procedure shall be stopped, it shall respond to the ePDG with the Experimental-Result-Code DIAMETER_ERROR_ILLEGAL_EQUIPMENT.</w:t>
      </w:r>
    </w:p>
    <w:p w14:paraId="36DC5E9C" w14:textId="77777777"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3F26568C" w14:textId="77777777"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ePDG included the AAA-Failure-Indication AVP in the request, the 3GPP AAA Server shall also include the AAA-Failure-Indication AVP over the SWx interface, while retrieving the access authentication and authorization data from the HSS.</w:t>
      </w:r>
    </w:p>
    <w:p w14:paraId="3CD30476" w14:textId="77777777" w:rsidR="00714063" w:rsidRPr="008215D4" w:rsidRDefault="00714063" w:rsidP="00714063">
      <w:r w:rsidRPr="008215D4">
        <w:rPr>
          <w:lang w:eastAsia="zh-CN"/>
        </w:rPr>
        <w:t xml:space="preserve">If the user does not have non-3GPP access subscription, then 3GPP AAA Server shall respond to the </w:t>
      </w:r>
      <w:r w:rsidRPr="008215D4">
        <w:rPr>
          <w:rFonts w:hint="eastAsia"/>
          <w:lang w:eastAsia="zh-CN"/>
        </w:rPr>
        <w:t xml:space="preserve">ePDG </w:t>
      </w:r>
      <w:r w:rsidRPr="008215D4">
        <w:rPr>
          <w:lang w:eastAsia="zh-CN"/>
        </w:rPr>
        <w:t>with Experimental-Result-Code DIAMETER_ERROR_USER_NO_NON_3GPP_SUBSCRIPTION.</w:t>
      </w:r>
    </w:p>
    <w:p w14:paraId="065F0746" w14:textId="77777777" w:rsidR="00714063" w:rsidRPr="008215D4" w:rsidRDefault="00714063" w:rsidP="00714063">
      <w:pPr>
        <w:rPr>
          <w:lang w:eastAsia="zh-CN"/>
        </w:rPr>
      </w:pPr>
      <w:r w:rsidRPr="008215D4">
        <w:lastRenderedPageBreak/>
        <w:t>If a Visited- Network-Identifier is present in the request and if the user is not allowed to roam in the visited network, then the 3GPP AAA Server shall return Experimental-Result-Code set to DIAMETER_ERROR_ROAMING_NOT_ALLOWED.</w:t>
      </w:r>
    </w:p>
    <w:p w14:paraId="06A6CB32" w14:textId="77777777" w:rsidR="00714063" w:rsidRPr="008215D4" w:rsidRDefault="00714063" w:rsidP="00714063">
      <w:pPr>
        <w:rPr>
          <w:lang w:eastAsia="zh-CN"/>
        </w:rPr>
      </w:pPr>
      <w:r w:rsidRPr="008215D4">
        <w:rPr>
          <w:lang w:eastAsia="zh-CN"/>
        </w:rPr>
        <w:t>I</w:t>
      </w:r>
      <w:r w:rsidRPr="008215D4">
        <w:rPr>
          <w:rFonts w:hint="eastAsia"/>
          <w:lang w:eastAsia="zh-CN"/>
        </w:rPr>
        <w:t>f t</w:t>
      </w:r>
      <w:r w:rsidRPr="008215D4">
        <w:rPr>
          <w:lang w:eastAsia="zh-CN"/>
        </w:rPr>
        <w:t>he us</w:t>
      </w:r>
      <w:r w:rsidRPr="008215D4">
        <w:rPr>
          <w:rFonts w:hint="eastAsia"/>
          <w:lang w:eastAsia="zh-CN"/>
        </w:rPr>
        <w:t xml:space="preserve">er is not allowed to use the current access type, </w:t>
      </w:r>
      <w:r w:rsidRPr="008215D4">
        <w:rPr>
          <w:lang w:eastAsia="zh-CN"/>
        </w:rPr>
        <w:t xml:space="preserve">then </w:t>
      </w:r>
      <w:r w:rsidRPr="008215D4">
        <w:rPr>
          <w:rFonts w:hint="eastAsia"/>
          <w:lang w:eastAsia="zh-CN"/>
        </w:rPr>
        <w:t xml:space="preserve">the </w:t>
      </w:r>
      <w:r w:rsidRPr="008215D4">
        <w:rPr>
          <w:lang w:eastAsia="zh-CN"/>
        </w:rPr>
        <w:t xml:space="preserve">3GPP AAA Server shall </w:t>
      </w:r>
      <w:r w:rsidRPr="008215D4">
        <w:t>return Experimental-Result-Code set to</w:t>
      </w:r>
      <w:r w:rsidRPr="008215D4">
        <w:rPr>
          <w:lang w:eastAsia="zh-CN"/>
        </w:rPr>
        <w:t xml:space="preserve"> DIAMETER_ERROR_RAT_TYPE_NOT_ALLOWED</w:t>
      </w:r>
      <w:r w:rsidRPr="008215D4">
        <w:t>.</w:t>
      </w:r>
    </w:p>
    <w:p w14:paraId="47CDEA92" w14:textId="3B68A2F3" w:rsidR="00714063" w:rsidRPr="008215D4" w:rsidRDefault="00714063" w:rsidP="00714063">
      <w:r w:rsidRPr="008215D4">
        <w:rPr>
          <w:lang w:eastAsia="zh-CN"/>
        </w:rPr>
        <w:t xml:space="preserve">Otherwise the 3GPP AAA Server shall run EAP-AKA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 xml:space="preserve">19]. </w:t>
      </w:r>
      <w:r w:rsidRPr="008215D4">
        <w:t>Exceptions to the cases specified here shall be treated by 3GPP AAA Server as error situations, the Result-Code shall be set to DIAMETER_UNABLE_TO_COMPLY and, therefore, no authentication information shall be returned.</w:t>
      </w:r>
    </w:p>
    <w:p w14:paraId="41ACBFBA" w14:textId="3DCD4A8C" w:rsidR="00714063" w:rsidRPr="008215D4" w:rsidRDefault="00714063" w:rsidP="00714063">
      <w:pPr>
        <w:rPr>
          <w:lang w:eastAsia="zh-CN"/>
        </w:rPr>
      </w:pPr>
      <w:r w:rsidRPr="008215D4">
        <w:rPr>
          <w:rFonts w:hint="eastAsia"/>
          <w:lang w:eastAsia="zh-CN"/>
        </w:rPr>
        <w:t xml:space="preserve">Upon receiving the authentication and authorization request from the ePDG, the 3GPP AAA Server marks the trust relationship as </w:t>
      </w:r>
      <w:r w:rsidRPr="008215D4">
        <w:t>"</w:t>
      </w:r>
      <w:r w:rsidRPr="008215D4">
        <w:rPr>
          <w:rFonts w:hint="eastAsia"/>
          <w:lang w:eastAsia="zh-CN"/>
        </w:rPr>
        <w:t>untrusted</w:t>
      </w:r>
      <w:r w:rsidRPr="008215D4">
        <w:t>"</w:t>
      </w:r>
      <w:r w:rsidRPr="008215D4">
        <w:rPr>
          <w:rFonts w:hint="eastAsia"/>
          <w:lang w:eastAsia="zh-CN"/>
        </w:rPr>
        <w:t xml:space="preserve"> with the User Identity. </w:t>
      </w:r>
      <w:r w:rsidRPr="008215D4">
        <w:rPr>
          <w:lang w:eastAsia="zh-CN"/>
        </w:rPr>
        <w:t xml:space="preserve">If the 3GPP AAA Server detects that an S6b session </w:t>
      </w:r>
      <w:r w:rsidRPr="008215D4">
        <w:rPr>
          <w:rFonts w:hint="eastAsia"/>
          <w:lang w:eastAsia="zh-CN"/>
        </w:rPr>
        <w:t xml:space="preserve">already </w:t>
      </w:r>
      <w:r w:rsidRPr="008215D4">
        <w:rPr>
          <w:lang w:eastAsia="zh-CN"/>
        </w:rPr>
        <w:t>exist</w:t>
      </w:r>
      <w:r w:rsidRPr="008215D4">
        <w:rPr>
          <w:rFonts w:hint="eastAsia"/>
          <w:lang w:eastAsia="zh-CN"/>
        </w:rPr>
        <w:t>s</w:t>
      </w:r>
      <w:r w:rsidRPr="008215D4">
        <w:rPr>
          <w:lang w:eastAsia="zh-CN"/>
        </w:rPr>
        <w:t xml:space="preserve"> for this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lang w:eastAsia="zh-CN"/>
        </w:rPr>
        <w:t>, the 3GPP AAA Server sh</w:t>
      </w:r>
      <w:r w:rsidRPr="008215D4">
        <w:rPr>
          <w:rFonts w:hint="eastAsia"/>
          <w:lang w:eastAsia="zh-CN"/>
        </w:rPr>
        <w:t>all</w:t>
      </w:r>
      <w:r w:rsidRPr="008215D4">
        <w:rPr>
          <w:lang w:eastAsia="zh-CN"/>
        </w:rPr>
        <w:t xml:space="preserve"> send the trust relationship to the PDN GW as specified in </w:t>
      </w:r>
      <w:r w:rsidR="00A65E18" w:rsidRPr="008215D4">
        <w:rPr>
          <w:rFonts w:hint="eastAsia"/>
          <w:lang w:eastAsia="zh-CN"/>
        </w:rPr>
        <w:t>clause</w:t>
      </w:r>
      <w:r w:rsidR="00A65E18">
        <w:rPr>
          <w:lang w:eastAsia="zh-CN"/>
        </w:rPr>
        <w:t> </w:t>
      </w:r>
      <w:r w:rsidR="00A65E18" w:rsidRPr="008215D4">
        <w:rPr>
          <w:lang w:eastAsia="zh-CN"/>
        </w:rPr>
        <w:t>9</w:t>
      </w:r>
      <w:r w:rsidRPr="008215D4">
        <w:rPr>
          <w:lang w:eastAsia="zh-CN"/>
        </w:rPr>
        <w:t>.</w:t>
      </w:r>
      <w:r w:rsidRPr="008215D4">
        <w:rPr>
          <w:rFonts w:hint="eastAsia"/>
          <w:lang w:eastAsia="zh-CN"/>
        </w:rPr>
        <w:t>1.2.5</w:t>
      </w:r>
      <w:r w:rsidRPr="008215D4">
        <w:rPr>
          <w:lang w:eastAsia="zh-CN"/>
        </w:rPr>
        <w:t>.</w:t>
      </w:r>
    </w:p>
    <w:p w14:paraId="1B441080" w14:textId="77777777" w:rsidR="00714063" w:rsidRPr="008215D4" w:rsidRDefault="00714063" w:rsidP="00714063">
      <w:pPr>
        <w:rPr>
          <w:lang w:eastAsia="zh-CN"/>
        </w:rPr>
      </w:pPr>
      <w:r w:rsidRPr="008215D4">
        <w:rPr>
          <w:lang w:eastAsia="zh-CN"/>
        </w:rPr>
        <w:t>Once authentication is successfully completed, the 3GPP AAA Server shall perform the following authorization checking (if there is an error in any of the steps, the 3GPP AAA Server shall stop processing and return the corresponding error code):</w:t>
      </w:r>
    </w:p>
    <w:p w14:paraId="1D39AE62" w14:textId="77777777" w:rsidR="00714063" w:rsidRPr="008215D4" w:rsidRDefault="00714063" w:rsidP="00714063">
      <w:pPr>
        <w:pStyle w:val="B1"/>
        <w:rPr>
          <w:lang w:eastAsia="zh-CN"/>
        </w:rPr>
      </w:pPr>
      <w:r w:rsidRPr="008215D4">
        <w:t>1)</w:t>
      </w:r>
      <w:r w:rsidRPr="008215D4">
        <w:tab/>
      </w:r>
      <w:r w:rsidRPr="008215D4">
        <w:rPr>
          <w:lang w:eastAsia="zh-CN"/>
        </w:rPr>
        <w:t>Check if the user is barred to use the non 3GPP Access. If it is so, then the Result-Code shall be set to DIAMETER_AUTHORIZATION_REJECTED</w:t>
      </w:r>
    </w:p>
    <w:p w14:paraId="48E39BB3" w14:textId="77777777" w:rsidR="00714063" w:rsidRPr="008215D4" w:rsidRDefault="00714063" w:rsidP="00714063">
      <w:pPr>
        <w:pStyle w:val="B1"/>
      </w:pPr>
      <w:r w:rsidRPr="008215D4">
        <w:t>2)</w:t>
      </w:r>
      <w:r w:rsidRPr="008215D4">
        <w:tab/>
        <w:t xml:space="preserve">Check whether the user </w:t>
      </w:r>
      <w:r w:rsidRPr="008215D4">
        <w:rPr>
          <w:lang w:eastAsia="zh-CN"/>
        </w:rPr>
        <w:t>is barred to use the subscribed APNs</w:t>
      </w:r>
      <w:r w:rsidRPr="008215D4">
        <w:t>. If it is so, Result-Code shall be set to DIAMETER_AUTHORIZATION_REJECTED.</w:t>
      </w:r>
    </w:p>
    <w:p w14:paraId="5ED90169" w14:textId="77777777" w:rsidR="00714063" w:rsidRPr="008215D4" w:rsidRDefault="00714063" w:rsidP="00714063">
      <w:pPr>
        <w:pStyle w:val="B1"/>
        <w:rPr>
          <w:lang w:eastAsia="zh-CN"/>
        </w:rPr>
      </w:pPr>
      <w:r w:rsidRPr="008215D4">
        <w:rPr>
          <w:lang w:eastAsia="zh-CN"/>
        </w:rPr>
        <w:t>3)</w:t>
      </w:r>
      <w:r w:rsidRPr="008215D4">
        <w:rPr>
          <w:lang w:eastAsia="zh-CN"/>
        </w:rPr>
        <w:tab/>
        <w:t>if the Emergency-Indication bit of the Emergency-Services AVP is not set in the Authentication and Authorization Request, check if there was request for an APN received. If not, the default APN of the user is selected to be used during the actual authentication and authorization procedure.</w:t>
      </w:r>
    </w:p>
    <w:p w14:paraId="4617FBC0" w14:textId="77777777" w:rsidR="00714063" w:rsidRPr="008215D4" w:rsidRDefault="00714063" w:rsidP="00714063">
      <w:pPr>
        <w:pStyle w:val="B1"/>
        <w:rPr>
          <w:lang w:eastAsia="zh-CN"/>
        </w:rPr>
      </w:pPr>
      <w:r w:rsidRPr="008215D4">
        <w:rPr>
          <w:lang w:eastAsia="zh-CN"/>
        </w:rPr>
        <w:t>4)</w:t>
      </w:r>
      <w:r w:rsidRPr="008215D4">
        <w:rPr>
          <w:lang w:eastAsia="zh-CN"/>
        </w:rPr>
        <w:tab/>
        <w:t>if the Emergency-Indication bit of the Emergency-Services AVP is not set in the Authentication and Authorization Request, check if user has a subscription for the requested APN</w:t>
      </w:r>
      <w:r w:rsidRPr="008215D4">
        <w:rPr>
          <w:rFonts w:hint="eastAsia"/>
          <w:lang w:eastAsia="zh-CN"/>
        </w:rPr>
        <w:t xml:space="preserve"> or for the wildcard APN</w:t>
      </w:r>
      <w:r w:rsidRPr="008215D4">
        <w:rPr>
          <w:lang w:eastAsia="zh-CN"/>
        </w:rPr>
        <w:t>. If not, Experimental-Result-Code shall be set to DIAMETER_ERROR_USER_NO_APN_SUBSCRIPTION</w:t>
      </w:r>
    </w:p>
    <w:p w14:paraId="2F98AA09" w14:textId="77777777" w:rsidR="004E3667" w:rsidRPr="008215D4" w:rsidRDefault="004E3667" w:rsidP="004E3667">
      <w:pPr>
        <w:pStyle w:val="B1"/>
      </w:pPr>
      <w:r w:rsidRPr="008215D4">
        <w:t>5)</w:t>
      </w:r>
      <w:r w:rsidRPr="008215D4">
        <w:tab/>
        <w:t>If present, c</w:t>
      </w:r>
      <w:r w:rsidRPr="008215D4">
        <w:rPr>
          <w:lang w:eastAsia="zh-CN"/>
        </w:rPr>
        <w:t>heck the flags of the received MIP6-Feature-Vector AVP: The evaluation of the flags is executed only in the first authentication and authorization procedure for the user after an initial attach or handover, in all the subsequent procedures, the AAA Server shall insert the same values.</w:t>
      </w:r>
    </w:p>
    <w:p w14:paraId="0EBFED8B" w14:textId="7CA9DBDE" w:rsidR="004E3667" w:rsidRPr="008215D4" w:rsidRDefault="004E3667" w:rsidP="004E3667">
      <w:pPr>
        <w:pStyle w:val="B2"/>
        <w:rPr>
          <w:lang w:eastAsia="zh-CN"/>
        </w:rPr>
      </w:pPr>
      <w:r w:rsidRPr="008215D4">
        <w:rPr>
          <w:lang w:eastAsia="zh-CN"/>
        </w:rPr>
        <w:t>-</w:t>
      </w:r>
      <w:r w:rsidRPr="008215D4">
        <w:rPr>
          <w:lang w:eastAsia="zh-CN"/>
        </w:rPr>
        <w:tab/>
        <w:t>If the MIP6</w:t>
      </w:r>
      <w:r>
        <w:rPr>
          <w:lang w:eastAsia="zh-CN"/>
        </w:rPr>
        <w:t>_</w:t>
      </w:r>
      <w:r w:rsidRPr="008215D4">
        <w:rPr>
          <w:lang w:eastAsia="zh-CN"/>
        </w:rPr>
        <w:t>INTEGRATED flag is set and the 3GPP AAA server has authorized IKEv2 Home Agent assignment, the 3GPP AAA server shall include the Home Agent addresses in the APN-Configuration AVP in the response and the MIP6-Feature-Vector AVP with the MIP6</w:t>
      </w:r>
      <w:r>
        <w:rPr>
          <w:lang w:eastAsia="zh-CN"/>
        </w:rPr>
        <w:t>_</w:t>
      </w:r>
      <w:r w:rsidRPr="008215D4">
        <w:rPr>
          <w:lang w:eastAsia="zh-CN"/>
        </w:rPr>
        <w:t xml:space="preserve">INTEGRATED flag set. </w:t>
      </w:r>
      <w:r w:rsidRPr="008215D4">
        <w:rPr>
          <w:rFonts w:hint="eastAsia"/>
          <w:lang w:eastAsia="zh-CN"/>
        </w:rPr>
        <w:t xml:space="preserve">In this case, the 3GPP AAA Sever 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no static PDN GW </w:t>
      </w:r>
      <w:r w:rsidRPr="008215D4">
        <w:rPr>
          <w:lang w:val="en-US" w:eastAsia="zh-CN"/>
        </w:rPr>
        <w:t>identity</w:t>
      </w:r>
      <w:r w:rsidRPr="008215D4">
        <w:rPr>
          <w:rFonts w:hint="eastAsia"/>
          <w:lang w:val="en-US" w:eastAsia="zh-CN"/>
        </w:rPr>
        <w:t xml:space="preserve"> is received from the HSS.</w:t>
      </w:r>
      <w:r w:rsidRPr="008215D4">
        <w:rPr>
          <w:rFonts w:hint="eastAsia"/>
          <w:lang w:eastAsia="zh-CN"/>
        </w:rPr>
        <w:t xml:space="preserve"> </w:t>
      </w:r>
      <w:r w:rsidRPr="008215D4">
        <w:rPr>
          <w:lang w:eastAsia="zh-CN"/>
        </w:rPr>
        <w:t>If the HA assignment via IKEv2 is not used, the MIP6-Feature-Vector AVP with the MIP6</w:t>
      </w:r>
      <w:r>
        <w:rPr>
          <w:lang w:eastAsia="zh-CN"/>
        </w:rPr>
        <w:t>_</w:t>
      </w:r>
      <w:r w:rsidRPr="008215D4">
        <w:rPr>
          <w:lang w:eastAsia="zh-CN"/>
        </w:rPr>
        <w:t>INTEGRATED flag not set shall be sent.</w:t>
      </w:r>
    </w:p>
    <w:p w14:paraId="7408B1E7" w14:textId="77777777" w:rsidR="004E3667" w:rsidRPr="008215D4" w:rsidRDefault="004E3667" w:rsidP="004E3667">
      <w:pPr>
        <w:pStyle w:val="B2"/>
        <w:rPr>
          <w:lang w:eastAsia="zh-CN"/>
        </w:rPr>
      </w:pPr>
      <w:r w:rsidRPr="008215D4">
        <w:rPr>
          <w:lang w:eastAsia="zh-CN"/>
        </w:rPr>
        <w:t>-</w:t>
      </w:r>
      <w:r w:rsidRPr="008215D4">
        <w:rPr>
          <w:lang w:eastAsia="zh-CN"/>
        </w:rPr>
        <w:tab/>
        <w:t>The PMIP6_SUPPORTED</w:t>
      </w:r>
      <w:r w:rsidRPr="008215D4">
        <w:rPr>
          <w:rFonts w:hint="eastAsia"/>
          <w:lang w:eastAsia="zh-CN"/>
        </w:rPr>
        <w:t xml:space="preserve"> and/or GTPv2_SUPPORTED</w:t>
      </w:r>
      <w:r w:rsidRPr="008215D4">
        <w:rPr>
          <w:lang w:eastAsia="zh-CN"/>
        </w:rPr>
        <w:t xml:space="preserve"> flag indicates to the 3GPP AAA server whether the ePDG supports </w:t>
      </w:r>
      <w:r w:rsidRPr="008215D4">
        <w:rPr>
          <w:rFonts w:hint="eastAsia"/>
          <w:lang w:eastAsia="zh-CN"/>
        </w:rPr>
        <w:t>NBM</w:t>
      </w:r>
      <w:r w:rsidRPr="008215D4">
        <w:rPr>
          <w:lang w:eastAsia="zh-CN"/>
        </w:rPr>
        <w:t xml:space="preserve"> or not. As specified in 3GPP TS</w:t>
      </w:r>
      <w:r>
        <w:rPr>
          <w:lang w:eastAsia="zh-CN"/>
        </w:rPr>
        <w:t> </w:t>
      </w:r>
      <w:r w:rsidRPr="008215D4">
        <w:rPr>
          <w:lang w:eastAsia="zh-CN"/>
        </w:rPr>
        <w:t>23.402</w:t>
      </w:r>
      <w:r>
        <w:rPr>
          <w:lang w:eastAsia="zh-CN"/>
        </w:rPr>
        <w:t> </w:t>
      </w:r>
      <w:r w:rsidRPr="008215D4">
        <w:rPr>
          <w:lang w:eastAsia="zh-CN"/>
        </w:rPr>
        <w:t>[3], based on the information it has regarding the UE (see 3GPP TS</w:t>
      </w:r>
      <w:r>
        <w:rPr>
          <w:lang w:eastAsia="zh-CN"/>
        </w:rPr>
        <w:t> </w:t>
      </w:r>
      <w:r w:rsidRPr="008215D4">
        <w:rPr>
          <w:lang w:eastAsia="zh-CN"/>
        </w:rPr>
        <w:t>24.302</w:t>
      </w:r>
      <w:r>
        <w:rPr>
          <w:lang w:eastAsia="zh-CN"/>
        </w:rPr>
        <w:t> </w:t>
      </w:r>
      <w:r w:rsidRPr="008215D4">
        <w:rPr>
          <w:lang w:eastAsia="zh-CN"/>
        </w:rPr>
        <w:t xml:space="preserve">[26]), local/home network capabilities and local/home network policies, the 3GPP AAA server may perform mobility mode selection. If the 3GPP AAA server decides that </w:t>
      </w:r>
      <w:r w:rsidRPr="008215D4">
        <w:rPr>
          <w:rFonts w:hint="eastAsia"/>
          <w:lang w:eastAsia="zh-CN"/>
        </w:rPr>
        <w:t>NBM</w:t>
      </w:r>
      <w:r w:rsidRPr="008215D4">
        <w:rPr>
          <w:lang w:eastAsia="zh-CN"/>
        </w:rPr>
        <w:t xml:space="preserve"> should be used, the PMIP6_SUPPORTED </w:t>
      </w:r>
      <w:r w:rsidRPr="008215D4">
        <w:rPr>
          <w:rFonts w:hint="eastAsia"/>
          <w:lang w:eastAsia="zh-CN"/>
        </w:rPr>
        <w:t xml:space="preserve">and GTPv2_SUPPORTED </w:t>
      </w:r>
      <w:r w:rsidRPr="008215D4">
        <w:rPr>
          <w:lang w:eastAsia="zh-CN"/>
        </w:rPr>
        <w:t>flag</w:t>
      </w:r>
      <w:r w:rsidRPr="008215D4">
        <w:rPr>
          <w:rFonts w:hint="eastAsia"/>
          <w:lang w:eastAsia="zh-CN"/>
        </w:rPr>
        <w:t>s</w:t>
      </w:r>
      <w:r w:rsidRPr="008215D4">
        <w:rPr>
          <w:lang w:eastAsia="zh-CN"/>
        </w:rPr>
        <w:t xml:space="preserve"> shall be set in the response to indicate the </w:t>
      </w:r>
      <w:r w:rsidRPr="008215D4">
        <w:rPr>
          <w:rFonts w:hint="eastAsia"/>
          <w:lang w:eastAsia="zh-CN"/>
        </w:rPr>
        <w:t>NBM</w:t>
      </w:r>
      <w:r w:rsidRPr="008215D4">
        <w:rPr>
          <w:lang w:eastAsia="zh-CN"/>
        </w:rPr>
        <w:t xml:space="preserve"> support of the UE to the ePDG. </w:t>
      </w:r>
      <w:r w:rsidRPr="008215D4">
        <w:rPr>
          <w:rFonts w:hint="eastAsia"/>
          <w:lang w:eastAsia="zh-CN"/>
        </w:rPr>
        <w:t xml:space="preserve">If only the PMIP6_SUPPORTED or the GTPv2_SUPPORTED flag is present in the response, the ePDG shall assume that this also indicates the NBM support of the UE to the ePDG and the ePDG may select any S2b protocol variant (PMIPv6 or GTPv2). </w:t>
      </w:r>
      <w:r w:rsidRPr="008215D4">
        <w:rPr>
          <w:lang w:eastAsia="zh-CN"/>
        </w:rPr>
        <w:t>If the 3GPP AAA server decides that a local IP address should be assigned, the ASSIGN_LOCAL_IP flag shall be set in the response to indicate to the ePDG that a local IP address should be assigned.</w:t>
      </w:r>
    </w:p>
    <w:p w14:paraId="01A7809C" w14:textId="77777777" w:rsidR="00714063" w:rsidRPr="008215D4" w:rsidRDefault="00714063" w:rsidP="00714063">
      <w:pPr>
        <w:pStyle w:val="NO"/>
        <w:rPr>
          <w:lang w:eastAsia="zh-CN"/>
        </w:rPr>
      </w:pPr>
      <w:r w:rsidRPr="008215D4">
        <w:rPr>
          <w:lang w:eastAsia="zh-CN"/>
        </w:rPr>
        <w:t>NOTE 1:</w:t>
      </w:r>
      <w:r w:rsidRPr="008215D4">
        <w:rPr>
          <w:lang w:eastAsia="zh-CN"/>
        </w:rPr>
        <w:tab/>
        <w:t>When selecting DSMIPv6, the AAA server assumes that the ePDG has the capability to assign a local IP address to the UE.</w:t>
      </w:r>
    </w:p>
    <w:p w14:paraId="11FD8C5C" w14:textId="77777777" w:rsidR="00714063" w:rsidRPr="008215D4" w:rsidRDefault="00714063" w:rsidP="00714063">
      <w:pPr>
        <w:pStyle w:val="B2"/>
        <w:rPr>
          <w:lang w:eastAsia="zh-CN"/>
        </w:rPr>
      </w:pPr>
      <w:r w:rsidRPr="008215D4">
        <w:rPr>
          <w:lang w:eastAsia="zh-CN"/>
        </w:rPr>
        <w:t>-</w:t>
      </w:r>
      <w:r w:rsidRPr="008215D4">
        <w:rPr>
          <w:lang w:eastAsia="zh-CN"/>
        </w:rPr>
        <w:tab/>
        <w:t>The 3GPP AAA server shall not set the PMIP6_SUPPORTED/</w:t>
      </w:r>
      <w:r w:rsidRPr="008215D4">
        <w:rPr>
          <w:rFonts w:hint="eastAsia"/>
          <w:lang w:eastAsia="zh-CN"/>
        </w:rPr>
        <w:t>GTPv2_SUPPORTED</w:t>
      </w:r>
      <w:r w:rsidRPr="008215D4">
        <w:rPr>
          <w:lang w:eastAsia="zh-CN"/>
        </w:rPr>
        <w:t xml:space="preserve"> and </w:t>
      </w:r>
      <w:r w:rsidRPr="008215D4">
        <w:rPr>
          <w:rFonts w:hint="eastAsia"/>
          <w:lang w:eastAsia="zh-CN"/>
        </w:rPr>
        <w:t>ASSIGN_LOCAL_IP</w:t>
      </w:r>
      <w:r w:rsidRPr="008215D4">
        <w:rPr>
          <w:lang w:eastAsia="zh-CN"/>
        </w:rPr>
        <w:t xml:space="preserve"> flags both at the same time in the response.</w:t>
      </w:r>
    </w:p>
    <w:p w14:paraId="46FE6BEC" w14:textId="77777777" w:rsidR="00714063" w:rsidRPr="008215D4" w:rsidRDefault="00714063" w:rsidP="00714063">
      <w:r w:rsidRPr="008215D4">
        <w:t>Upon successful authentication and authorization, the Result-Code shall be set to DIAMETER_SUCCESS and:</w:t>
      </w:r>
    </w:p>
    <w:p w14:paraId="297F26E4" w14:textId="77777777" w:rsidR="00714063" w:rsidRPr="008215D4" w:rsidRDefault="00714063" w:rsidP="00714063">
      <w:pPr>
        <w:pStyle w:val="B1"/>
        <w:rPr>
          <w:lang w:eastAsia="zh-CN"/>
        </w:rPr>
      </w:pPr>
      <w:r w:rsidRPr="008215D4">
        <w:lastRenderedPageBreak/>
        <w:t>-</w:t>
      </w:r>
      <w:r w:rsidRPr="008215D4">
        <w:tab/>
        <w:t xml:space="preserve">if the Emergency-Indication bit of the Emergency-Services AVP was not set in the Authentication and Authorization Request, the 3GPP AAA Server shall return user data relevant to the APN as received from the HSS. </w:t>
      </w:r>
      <w:r w:rsidRPr="008215D4">
        <w:rPr>
          <w:rFonts w:hint="eastAsia"/>
          <w:lang w:eastAsia="zh-CN"/>
        </w:rPr>
        <w:t xml:space="preserve">If the requested APN received from UE is authorized by the wildcard APN, the 3GPP AAA Server shall include the wildcard APN </w:t>
      </w:r>
      <w:r w:rsidRPr="008215D4">
        <w:rPr>
          <w:lang w:eastAsia="zh-CN"/>
        </w:rPr>
        <w:t>in the Service-Selection AVP of the APN-Configuration AVP;</w:t>
      </w:r>
    </w:p>
    <w:p w14:paraId="0E03C2F0" w14:textId="77777777" w:rsidR="00714063" w:rsidRPr="008215D4" w:rsidRDefault="00714063" w:rsidP="00714063">
      <w:pPr>
        <w:pStyle w:val="B1"/>
        <w:rPr>
          <w:lang w:eastAsia="zh-CN"/>
        </w:rPr>
      </w:pPr>
      <w:r w:rsidRPr="008215D4">
        <w:rPr>
          <w:lang w:eastAsia="zh-CN"/>
        </w:rPr>
        <w:t>-</w:t>
      </w:r>
      <w:r w:rsidRPr="008215D4">
        <w:rPr>
          <w:lang w:eastAsia="zh-CN"/>
        </w:rPr>
        <w:tab/>
        <w:t xml:space="preserve">if the </w:t>
      </w:r>
      <w:r w:rsidRPr="008215D4">
        <w:t>Emergency-Services AVP was present, with the Emergency-Indication bit set, in the Authentication and Authorization Request, the 3GPP AAA Server shall include the Emergency Info IE if this information was received from the HSS and the user is not roaming</w:t>
      </w:r>
      <w:r w:rsidRPr="008215D4">
        <w:rPr>
          <w:rFonts w:hint="eastAsia"/>
          <w:lang w:eastAsia="zh-CN"/>
        </w:rPr>
        <w:t>.</w:t>
      </w:r>
    </w:p>
    <w:p w14:paraId="415A16F4" w14:textId="77777777"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14:paraId="7A37109F" w14:textId="77777777" w:rsidR="00A65E18" w:rsidRPr="008215D4" w:rsidRDefault="00714063" w:rsidP="00714063">
      <w:pPr>
        <w:rPr>
          <w:lang w:eastAsia="zh-CN"/>
        </w:rPr>
      </w:pPr>
      <w:r w:rsidRPr="008215D4">
        <w:t xml:space="preserve">For Fixed Broadband access network interworking </w:t>
      </w:r>
      <w:r w:rsidRPr="008215D4">
        <w:rPr>
          <w:rFonts w:hint="eastAsia"/>
          <w:lang w:eastAsia="zh-CN"/>
        </w:rPr>
        <w:t>as specified in</w:t>
      </w:r>
      <w:r w:rsidRPr="008215D4">
        <w:t xml:space="preserve"> 3GPP TS</w:t>
      </w:r>
      <w:r w:rsidRPr="008215D4">
        <w:rPr>
          <w:lang w:val="en-US"/>
        </w:rPr>
        <w:t> </w:t>
      </w:r>
      <w:r w:rsidRPr="008215D4">
        <w:t>23.139</w:t>
      </w:r>
      <w:r w:rsidRPr="008215D4">
        <w:rPr>
          <w:lang w:val="en-US"/>
        </w:rPr>
        <w:t> </w:t>
      </w:r>
      <w:r w:rsidRPr="008215D4">
        <w:t>[</w:t>
      </w:r>
      <w:r w:rsidRPr="008215D4">
        <w:rPr>
          <w:rFonts w:hint="eastAsia"/>
          <w:lang w:eastAsia="zh-CN"/>
        </w:rPr>
        <w:t>39</w:t>
      </w:r>
      <w:r w:rsidRPr="008215D4">
        <w:t>]</w:t>
      </w:r>
      <w:r w:rsidRPr="008215D4">
        <w:rPr>
          <w:rFonts w:hint="eastAsia"/>
          <w:lang w:eastAsia="zh-CN"/>
        </w:rPr>
        <w:t xml:space="preserve">, </w:t>
      </w:r>
      <w:r w:rsidRPr="008215D4">
        <w:rPr>
          <w:lang w:val="en-US"/>
        </w:rPr>
        <w:t>t</w:t>
      </w:r>
      <w:r w:rsidRPr="008215D4">
        <w:rPr>
          <w:rFonts w:hint="eastAsia"/>
        </w:rPr>
        <w:t>he 3GPP</w:t>
      </w:r>
      <w:r w:rsidRPr="008215D4">
        <w:t xml:space="preserve"> AAA server</w:t>
      </w:r>
      <w:r w:rsidRPr="008215D4">
        <w:rPr>
          <w:rFonts w:hint="eastAsia"/>
        </w:rPr>
        <w:t xml:space="preserve"> shall determine </w:t>
      </w:r>
      <w:r w:rsidRPr="008215D4">
        <w:t>if the UE is connected via a BBF-defined WLAN access</w:t>
      </w:r>
      <w:r w:rsidRPr="008215D4">
        <w:rPr>
          <w:rFonts w:hint="eastAsia"/>
        </w:rPr>
        <w:t xml:space="preserve"> according to the UE local IP address in </w:t>
      </w:r>
      <w:r w:rsidRPr="008215D4">
        <w:t>UE-Local-IP-Address</w:t>
      </w:r>
      <w:r w:rsidRPr="008215D4">
        <w:rPr>
          <w:rFonts w:hint="eastAsia"/>
        </w:rPr>
        <w:t xml:space="preserve"> AVP from the ePDG.</w:t>
      </w:r>
      <w:r w:rsidRPr="008215D4">
        <w:rPr>
          <w:rFonts w:hint="eastAsia"/>
          <w:lang w:eastAsia="zh-CN"/>
        </w:rPr>
        <w:t xml:space="preserve"> If</w:t>
      </w:r>
      <w:r w:rsidRPr="008215D4">
        <w:t xml:space="preserve"> the UE is connected via a BBF-defined WLAN access</w:t>
      </w:r>
      <w:r w:rsidRPr="008215D4">
        <w:rPr>
          <w:rFonts w:hint="eastAsia"/>
          <w:lang w:eastAsia="zh-CN"/>
        </w:rPr>
        <w:t>, the 3GPP AAA server shall perform the e</w:t>
      </w:r>
      <w:r w:rsidRPr="008215D4">
        <w:rPr>
          <w:lang w:eastAsia="zh-CN"/>
        </w:rPr>
        <w:t>nabling UE reflective QoS function</w:t>
      </w:r>
      <w:r w:rsidRPr="008215D4">
        <w:rPr>
          <w:rFonts w:hint="eastAsia"/>
          <w:lang w:eastAsia="zh-CN"/>
        </w:rPr>
        <w:t xml:space="preserve"> as specified in 3GPP TS 24.139 [4</w:t>
      </w:r>
      <w:r w:rsidRPr="008215D4">
        <w:rPr>
          <w:lang w:eastAsia="zh-CN"/>
        </w:rPr>
        <w:t>3</w:t>
      </w:r>
      <w:r w:rsidRPr="008215D4">
        <w:rPr>
          <w:rFonts w:hint="eastAsia"/>
          <w:lang w:eastAsia="zh-CN"/>
        </w:rPr>
        <w:t>].</w:t>
      </w:r>
    </w:p>
    <w:p w14:paraId="0B2D265D" w14:textId="2D859E45" w:rsidR="00714063" w:rsidRPr="008215D4" w:rsidRDefault="00714063" w:rsidP="00714063">
      <w:pPr>
        <w:rPr>
          <w:lang w:eastAsia="zh-CN"/>
        </w:rPr>
      </w:pPr>
      <w:r w:rsidRPr="008215D4">
        <w:t xml:space="preserve">The 3GPP AAA Server shall interpret the receipt of the Emergency-Services AVP, with the Emergency-Indication bit set, as an indication that the UE requests to </w:t>
      </w:r>
      <w:r w:rsidRPr="008215D4">
        <w:rPr>
          <w:lang w:eastAsia="zh-CN"/>
        </w:rPr>
        <w:t>access the EPC for emergency services.</w:t>
      </w:r>
    </w:p>
    <w:p w14:paraId="5E256DD0" w14:textId="77777777" w:rsidR="00714063" w:rsidRPr="008215D4" w:rsidRDefault="00714063" w:rsidP="00714063">
      <w:pPr>
        <w:rPr>
          <w:lang w:eastAsia="zh-CN"/>
        </w:rPr>
      </w:pPr>
      <w:r w:rsidRPr="008215D4">
        <w:rPr>
          <w:lang w:eastAsia="zh-CN"/>
        </w:rPr>
        <w:t>The 3GPP AAA Server shall give preferential treatment to UEs which access the EPC for emergency services, e.g. in scenarios including network overload.</w:t>
      </w:r>
    </w:p>
    <w:p w14:paraId="4E16020E" w14:textId="497703A1" w:rsidR="00A65E18" w:rsidRPr="008215D4" w:rsidRDefault="00714063" w:rsidP="00714063">
      <w:r w:rsidRPr="008215D4">
        <w:t xml:space="preserve">If the 3GPP AAA Server has WLAN Location Information about the UE, the 3GPP AAA Server shall provide it to the ePDG, along with the WLAN Location Timestamp if available (see </w:t>
      </w:r>
      <w:r w:rsidR="00A65E18">
        <w:t>clause </w:t>
      </w:r>
      <w:r w:rsidR="00A65E18" w:rsidRPr="008215D4">
        <w:t>4</w:t>
      </w:r>
      <w:r w:rsidRPr="008215D4">
        <w:t>.1.2.1.2).</w:t>
      </w:r>
    </w:p>
    <w:p w14:paraId="652EEA82" w14:textId="33CF2C72" w:rsidR="00714063" w:rsidRPr="008215D4" w:rsidRDefault="00714063" w:rsidP="00714063">
      <w:r w:rsidRPr="008215D4">
        <w:t xml:space="preserve">If the 3GPP AAA Server supports IMS Emergency sessions over WLAN (see </w:t>
      </w:r>
      <w:r w:rsidR="00A65E18">
        <w:t>clause </w:t>
      </w:r>
      <w:r w:rsidR="00A65E18" w:rsidRPr="008215D4">
        <w:t>4</w:t>
      </w:r>
      <w:r w:rsidRPr="008215D4">
        <w:t>.5.7.2 of 3GPP TS 23.402 [3]), the 3GPP AAA Server shall proceed as specified above, but with the following modifications, for an Emergency Attach:</w:t>
      </w:r>
    </w:p>
    <w:p w14:paraId="1DAEF268" w14:textId="77777777" w:rsidR="00A65E18" w:rsidRPr="008215D4" w:rsidRDefault="00714063" w:rsidP="00714063">
      <w:pPr>
        <w:pStyle w:val="B1"/>
      </w:pPr>
      <w:r w:rsidRPr="008215D4">
        <w:t>1)</w:t>
      </w:r>
      <w:r w:rsidRPr="008215D4">
        <w:tab/>
        <w:t>if the UE does not have an IMSI:</w:t>
      </w:r>
    </w:p>
    <w:p w14:paraId="6E71086C" w14:textId="43C73C7A" w:rsidR="00714063" w:rsidRPr="008215D4" w:rsidRDefault="00714063" w:rsidP="00714063">
      <w:pPr>
        <w:pStyle w:val="B2"/>
      </w:pPr>
      <w:r w:rsidRPr="008215D4">
        <w:t>-</w:t>
      </w:r>
      <w:r w:rsidRPr="008215D4">
        <w:tab/>
        <w:t xml:space="preserve">if local policies allow emergency sessions for all UEs, the 3GPP AAA Server shall skip the procedures defined for the SWx interface to obtain access authentication and authorization data, skip the authorization checkings and authorize the UE to access to EPC for emergency services. The Permanent User Identity IE in the answer shall contain the IMEI in Emergency NAI for Limited Service State format as defined in </w:t>
      </w:r>
      <w:r w:rsidR="00A65E18" w:rsidRPr="008215D4">
        <w:t>clause</w:t>
      </w:r>
      <w:r w:rsidR="00A65E18">
        <w:t> </w:t>
      </w:r>
      <w:r w:rsidR="00A65E18" w:rsidRPr="008215D4">
        <w:t>1</w:t>
      </w:r>
      <w:r w:rsidRPr="008215D4">
        <w:t>9 of 3GPP TS 23.003 [14];</w:t>
      </w:r>
    </w:p>
    <w:p w14:paraId="59E7BBBE" w14:textId="77777777" w:rsidR="00A65E18"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to </w:t>
      </w:r>
      <w:r w:rsidRPr="008215D4">
        <w:rPr>
          <w:lang w:eastAsia="zh-CN"/>
        </w:rPr>
        <w:t>DIAMETER_ERROR_USER_UNKNOWN.</w:t>
      </w:r>
    </w:p>
    <w:p w14:paraId="1C8729AD" w14:textId="77777777" w:rsidR="00A65E18" w:rsidRPr="008215D4" w:rsidRDefault="00714063" w:rsidP="00714063">
      <w:pPr>
        <w:pStyle w:val="B1"/>
      </w:pPr>
      <w:r w:rsidRPr="008215D4">
        <w:t>2)</w:t>
      </w:r>
      <w:r w:rsidRPr="008215D4">
        <w:tab/>
        <w:t>if the UE has an IMSI but the IMSI is not authenticated:</w:t>
      </w:r>
    </w:p>
    <w:p w14:paraId="0AEFF8D8" w14:textId="799872F1" w:rsidR="00A65E18" w:rsidRPr="008215D4" w:rsidRDefault="00714063" w:rsidP="00714063">
      <w:pPr>
        <w:pStyle w:val="B2"/>
      </w:pPr>
      <w:r w:rsidRPr="008215D4">
        <w:t>-</w:t>
      </w:r>
      <w:r w:rsidRPr="008215D4">
        <w:tab/>
        <w:t xml:space="preserve">if local policies allow emergency sessions for unauthenticated UEs with an IMSI, the 3GPP AAA Server </w:t>
      </w:r>
      <w:r w:rsidRPr="008215D4">
        <w:rPr>
          <w:lang w:eastAsia="zh-CN"/>
        </w:rPr>
        <w:t xml:space="preserve">shall </w:t>
      </w:r>
      <w:r w:rsidRPr="008215D4">
        <w:t xml:space="preserve">skip the procedures defined for the SWx interface to obtain access authorization data, shall skip the authorization checkings and shall return an answer with the DIAMETER_ERROR_USER_UNKWNOWN Result-Code to the ePDG to request the UE to provide its IMEI as specified in </w:t>
      </w:r>
      <w:r w:rsidR="00A65E18">
        <w:t>clause </w:t>
      </w:r>
      <w:r w:rsidR="00A65E18" w:rsidRPr="008215D4">
        <w:t>1</w:t>
      </w:r>
      <w:r w:rsidRPr="008215D4">
        <w:t>3.3 of 3GPP TS 33.402 [19].</w:t>
      </w:r>
    </w:p>
    <w:p w14:paraId="57C14853" w14:textId="7FD77F8A" w:rsidR="00714063" w:rsidRPr="008215D4" w:rsidRDefault="00714063" w:rsidP="00714063">
      <w:pPr>
        <w:pStyle w:val="NO"/>
      </w:pPr>
      <w:r w:rsidRPr="008215D4">
        <w:t>NOTE 2:</w:t>
      </w:r>
      <w:r w:rsidRPr="008215D4">
        <w:tab/>
        <w:t xml:space="preserve">According to the procedure specified in </w:t>
      </w:r>
      <w:r w:rsidR="00A65E18">
        <w:t>clause </w:t>
      </w:r>
      <w:r w:rsidR="00A65E18" w:rsidRPr="008215D4">
        <w:t>7</w:t>
      </w:r>
      <w:r w:rsidRPr="008215D4">
        <w:t xml:space="preserve">.4.4 of </w:t>
      </w:r>
      <w:r w:rsidRPr="008215D4">
        <w:rPr>
          <w:lang w:eastAsia="zh-CN"/>
        </w:rPr>
        <w:t>3GPP TS 24.302 [26], t</w:t>
      </w:r>
      <w:r w:rsidRPr="008215D4">
        <w:t>his results in an ePDG, that is configured to support unauthenticated emergency session over WLAN and Mobile Equipment Identity signalling over untrusted WLAN, to query the UE's IMSI and to initiate a new Authentication and Authorization procedure with the same parameters as provided in the first Authentication and Authorization Request but with the addition of the UE's IMEI in the Terminal-Information AVP.</w:t>
      </w:r>
    </w:p>
    <w:p w14:paraId="767DB1BB" w14:textId="747909D0" w:rsidR="00A65E18" w:rsidRPr="008215D4" w:rsidRDefault="00714063" w:rsidP="00714063">
      <w:pPr>
        <w:pStyle w:val="B2"/>
        <w:ind w:firstLine="0"/>
      </w:pPr>
      <w:bookmarkStart w:id="683" w:name="_PERM_MCCTEMPBM_CRPT92000187___3"/>
      <w:r w:rsidRPr="008215D4">
        <w:t xml:space="preserve">If the Authentication and Authorization Request also included the UE's IMEI (i.e. new authentication and authorization procedure after the ePDG queried the UE), the 3GPP AAA Server shall authorize the UE to access to EPC for emergency services. The </w:t>
      </w:r>
      <w:r w:rsidRPr="008215D4">
        <w:rPr>
          <w:lang w:eastAsia="zh-CN"/>
        </w:rPr>
        <w:t xml:space="preserve">Permanent User Identity IE in the answer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bookmarkEnd w:id="683"/>
    <w:p w14:paraId="0624AEC6" w14:textId="4F1855C2"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authentication failures in this </w:t>
      </w:r>
      <w:r>
        <w:t>clause</w:t>
      </w:r>
      <w:r w:rsidRPr="008215D4">
        <w:t>.</w:t>
      </w:r>
    </w:p>
    <w:p w14:paraId="5C6EFE4F" w14:textId="77777777" w:rsidR="00A65E18" w:rsidRPr="008215D4" w:rsidRDefault="00714063" w:rsidP="00714063">
      <w:pPr>
        <w:pStyle w:val="B1"/>
      </w:pPr>
      <w:r w:rsidRPr="008215D4">
        <w:t>3)</w:t>
      </w:r>
      <w:r w:rsidRPr="008215D4">
        <w:tab/>
        <w:t>if the UE has an authenticated IMSI but the UE is not authorized to access the EPC:</w:t>
      </w:r>
    </w:p>
    <w:p w14:paraId="7D816114" w14:textId="291F1556" w:rsidR="00714063" w:rsidRPr="008215D4" w:rsidRDefault="00714063" w:rsidP="00714063">
      <w:pPr>
        <w:pStyle w:val="B2"/>
      </w:pPr>
      <w:r w:rsidRPr="008215D4">
        <w:lastRenderedPageBreak/>
        <w:t>-</w:t>
      </w:r>
      <w:r w:rsidRPr="008215D4">
        <w:tab/>
        <w:t xml:space="preserve">if local policies allow emergency sessions for any authenticated UE, the 3GPP AAA Server </w:t>
      </w:r>
      <w:r w:rsidRPr="008215D4">
        <w:rPr>
          <w:lang w:eastAsia="zh-CN"/>
        </w:rPr>
        <w:t xml:space="preserve">shall </w:t>
      </w:r>
      <w:r w:rsidRPr="008215D4">
        <w:t>authorize the UE to access to EPC for emergency services;</w:t>
      </w:r>
    </w:p>
    <w:p w14:paraId="6776374C" w14:textId="77777777" w:rsidR="00714063" w:rsidRPr="008215D4" w:rsidRDefault="00714063" w:rsidP="00714063">
      <w:pPr>
        <w:pStyle w:val="B2"/>
        <w:tabs>
          <w:tab w:val="left" w:pos="7304"/>
        </w:tabs>
        <w:rPr>
          <w:lang w:eastAsia="zh-CN"/>
        </w:rPr>
      </w:pPr>
      <w:r w:rsidRPr="008215D4">
        <w:rPr>
          <w:lang w:eastAsia="zh-CN"/>
        </w:rPr>
        <w:t>-</w:t>
      </w:r>
      <w:r w:rsidRPr="008215D4">
        <w:rPr>
          <w:lang w:eastAsia="zh-CN"/>
        </w:rPr>
        <w:tab/>
        <w:t>otherwise the 3</w:t>
      </w:r>
      <w:r w:rsidRPr="008215D4">
        <w:t xml:space="preserve">GPP AAA Server shall reject the request with the </w:t>
      </w:r>
      <w:r w:rsidRPr="008215D4">
        <w:rPr>
          <w:rFonts w:hint="eastAsia"/>
          <w:lang w:eastAsia="zh-CN"/>
        </w:rPr>
        <w:t>Experimental-</w:t>
      </w:r>
      <w:r w:rsidRPr="008215D4">
        <w:t xml:space="preserve">Result-Code set as specified for authorization failures in this </w:t>
      </w:r>
      <w:r>
        <w:t>clause</w:t>
      </w:r>
      <w:r w:rsidRPr="008215D4">
        <w:t>.</w:t>
      </w:r>
    </w:p>
    <w:p w14:paraId="7225E96A" w14:textId="77777777" w:rsidR="004E3667" w:rsidRDefault="004E3667" w:rsidP="004E3667">
      <w:r>
        <w:t xml:space="preserve">If 3GPP AAA Server receives a DER command from the ePDG containing a High-Priority-Access-Info AVP with the </w:t>
      </w:r>
      <w:r>
        <w:rPr>
          <w:rFonts w:eastAsia="SimSun" w:hint="eastAsia"/>
          <w:lang w:eastAsia="zh-CN"/>
        </w:rPr>
        <w:t>HPA_Configured</w:t>
      </w:r>
      <w:r>
        <w:rPr>
          <w:rFonts w:eastAsia="SimSun"/>
          <w:lang w:eastAsia="zh-CN"/>
        </w:rPr>
        <w:t xml:space="preserve"> bit set</w:t>
      </w:r>
      <w:r>
        <w:t>, if allowed by operator policy, the 3GPP AAA Server shall treat the message and all subsequent messages (if authentication is successful) for the UE with priority as specified in Annex C and Annex D.</w:t>
      </w:r>
    </w:p>
    <w:p w14:paraId="33787F65" w14:textId="77777777" w:rsidR="004E3667" w:rsidRDefault="004E3667" w:rsidP="004E3667">
      <w:pPr>
        <w:pStyle w:val="NO"/>
      </w:pPr>
      <w:r w:rsidRPr="00B35431">
        <w:t>NOTE</w:t>
      </w:r>
      <w:r>
        <w:t> 3</w:t>
      </w:r>
      <w:r w:rsidRPr="00B35431">
        <w:t>:</w:t>
      </w:r>
      <w:r>
        <w:tab/>
      </w:r>
      <w:r w:rsidRPr="00B35431">
        <w:t>Alternatively, the 3GPP AAA Server can give priority to this UE after the 3GPP AAA Server has successfully authenticated the UE as described in clause 8.1.2.3.3, at which time the 3GPP AAA Server handles all subsequent messages with priority.</w:t>
      </w:r>
    </w:p>
    <w:p w14:paraId="30BC1125" w14:textId="77777777" w:rsidR="004E3667" w:rsidRDefault="004E3667" w:rsidP="004E3667">
      <w:pPr>
        <w:pStyle w:val="NO"/>
      </w:pPr>
      <w:bookmarkStart w:id="684" w:name="_Hlk143243772"/>
      <w:r>
        <w:t>NOTE 4:</w:t>
      </w:r>
      <w:r>
        <w:tab/>
        <w:t>The 3GPP AAA Server treats the UE with priority if either the DER command from the ePDG indicates high priority access or the HSS has indicated an MPS subscription for the UE.</w:t>
      </w:r>
      <w:bookmarkEnd w:id="684"/>
    </w:p>
    <w:p w14:paraId="3D344257" w14:textId="78C01134" w:rsidR="00714063" w:rsidRPr="008215D4" w:rsidRDefault="004E3667" w:rsidP="00714063">
      <w:r>
        <w:t xml:space="preserve">Based on operator policy, the 3GPP AAA Server shall include the MPS-Priority AVP with </w:t>
      </w:r>
      <w:r w:rsidRPr="004E1224">
        <w:t xml:space="preserve">the </w:t>
      </w:r>
      <w:r w:rsidRPr="00677A08">
        <w:t>MPS</w:t>
      </w:r>
      <w:r w:rsidRPr="00677A08">
        <w:rPr>
          <w:rFonts w:hint="eastAsia"/>
        </w:rPr>
        <w:t>-EPS-Priority</w:t>
      </w:r>
      <w:r>
        <w:t xml:space="preserve"> bit set with the DEA command if the HSS has indicated an MPS subscription for the UE. </w:t>
      </w:r>
    </w:p>
    <w:p w14:paraId="18E1D462" w14:textId="77777777" w:rsidR="00714063" w:rsidRPr="008215D4" w:rsidRDefault="00714063" w:rsidP="006528F8">
      <w:pPr>
        <w:pStyle w:val="Heading5"/>
        <w:rPr>
          <w:lang w:eastAsia="zh-CN"/>
        </w:rPr>
      </w:pPr>
      <w:bookmarkStart w:id="685" w:name="_Toc20213373"/>
      <w:bookmarkStart w:id="686" w:name="_Toc36043854"/>
      <w:bookmarkStart w:id="687" w:name="_Toc44872230"/>
      <w:bookmarkStart w:id="688" w:name="_Toc146095386"/>
      <w:r w:rsidRPr="008215D4">
        <w:t>7.1.2.1.3</w:t>
      </w:r>
      <w:r w:rsidRPr="008215D4">
        <w:tab/>
      </w:r>
      <w:r w:rsidRPr="008215D4">
        <w:rPr>
          <w:lang w:eastAsia="zh-CN"/>
        </w:rPr>
        <w:t>3GPP AAA Proxy Detailed Behaviour</w:t>
      </w:r>
      <w:bookmarkEnd w:id="685"/>
      <w:bookmarkEnd w:id="686"/>
      <w:bookmarkEnd w:id="687"/>
      <w:bookmarkEnd w:id="688"/>
    </w:p>
    <w:p w14:paraId="4BA69FA2" w14:textId="77777777" w:rsidR="00A65E18" w:rsidRPr="008215D4" w:rsidRDefault="00714063" w:rsidP="00714063">
      <w:pPr>
        <w:rPr>
          <w:lang w:eastAsia="zh-CN"/>
        </w:rPr>
      </w:pPr>
      <w:r w:rsidRPr="008215D4">
        <w:t>The 3GPP AAA Proxy shall be required to handle roaming cases in which the ePDG is in the VPLMN. The 3GPP AAA Proxy shall act as a stateful proxy with the following additions.</w:t>
      </w:r>
    </w:p>
    <w:p w14:paraId="726E889C" w14:textId="5246E005" w:rsidR="00714063" w:rsidRPr="008215D4" w:rsidRDefault="00714063" w:rsidP="00714063">
      <w:pPr>
        <w:rPr>
          <w:lang w:eastAsia="zh-CN"/>
        </w:rPr>
      </w:pPr>
      <w:r w:rsidRPr="008215D4">
        <w:rPr>
          <w:lang w:eastAsia="zh-CN"/>
        </w:rPr>
        <w:t>If IMEI check is required by operator policy and the ePDG is in the VPLMN, the 3GPP AAA Proxy shall:</w:t>
      </w:r>
    </w:p>
    <w:p w14:paraId="28B99C20" w14:textId="1E4452CB" w:rsidR="00A65E18" w:rsidRPr="008215D4" w:rsidRDefault="00714063" w:rsidP="00714063">
      <w:pPr>
        <w:pStyle w:val="B1"/>
        <w:rPr>
          <w:lang w:eastAsia="zh-CN"/>
        </w:rPr>
      </w:pPr>
      <w:r w:rsidRPr="008215D4">
        <w:rPr>
          <w:lang w:eastAsia="zh-CN"/>
        </w:rPr>
        <w:t>-</w:t>
      </w:r>
      <w:r w:rsidRPr="008215D4">
        <w:rPr>
          <w:lang w:eastAsia="zh-CN"/>
        </w:rPr>
        <w:tab/>
        <w:t xml:space="preserve">if the IMEI(SV) is available, check the Mobile Equipment's identity status with the EIR, using the ME Identity Check procedure (see </w:t>
      </w:r>
      <w:r w:rsidR="00A65E18" w:rsidRPr="008215D4">
        <w:rPr>
          <w:lang w:eastAsia="zh-CN"/>
        </w:rPr>
        <w:t>clause</w:t>
      </w:r>
      <w:r w:rsidR="00A65E18">
        <w:rPr>
          <w:lang w:eastAsia="zh-CN"/>
        </w:rPr>
        <w:t> </w:t>
      </w:r>
      <w:r w:rsidR="00A65E18" w:rsidRPr="008215D4">
        <w:rPr>
          <w:lang w:eastAsia="zh-CN"/>
        </w:rPr>
        <w:t>1</w:t>
      </w:r>
      <w:r w:rsidRPr="008215D4">
        <w:rPr>
          <w:lang w:eastAsia="zh-CN"/>
        </w:rPr>
        <w:t>1);</w:t>
      </w:r>
    </w:p>
    <w:p w14:paraId="0256ABA6" w14:textId="77777777" w:rsidR="00A65E18" w:rsidRPr="008215D4" w:rsidRDefault="00714063" w:rsidP="00714063">
      <w:pPr>
        <w:pStyle w:val="B2"/>
        <w:rPr>
          <w:lang w:eastAsia="zh-CN"/>
        </w:rPr>
      </w:pPr>
      <w:r w:rsidRPr="008215D4">
        <w:rPr>
          <w:lang w:eastAsia="zh-CN"/>
        </w:rPr>
        <w:t>-</w:t>
      </w:r>
      <w:r w:rsidRPr="008215D4">
        <w:rPr>
          <w:lang w:eastAsia="zh-CN"/>
        </w:rPr>
        <w:tab/>
        <w:t>upon getting the IMEI check result from the EIR, determine whether to continue or stop the authentication and authorization procedure;</w:t>
      </w:r>
    </w:p>
    <w:p w14:paraId="023EEFBD" w14:textId="5203C357" w:rsidR="00714063" w:rsidRPr="008215D4" w:rsidRDefault="00714063" w:rsidP="00714063">
      <w:pPr>
        <w:pStyle w:val="B1"/>
        <w:rPr>
          <w:lang w:eastAsia="zh-CN"/>
        </w:rPr>
      </w:pPr>
      <w:r w:rsidRPr="008215D4">
        <w:rPr>
          <w:lang w:eastAsia="zh-CN"/>
        </w:rPr>
        <w:t>-</w:t>
      </w:r>
      <w:r w:rsidRPr="008215D4">
        <w:rPr>
          <w:lang w:eastAsia="zh-CN"/>
        </w:rPr>
        <w:tab/>
        <w:t>if the IMEI(SV) is not available, determine whether to continue or stop the authentication and authorization procedure based on operator policy;</w:t>
      </w:r>
    </w:p>
    <w:p w14:paraId="6B17AEB0" w14:textId="77777777" w:rsidR="00A65E18" w:rsidRPr="008215D4" w:rsidRDefault="00714063" w:rsidP="00714063">
      <w:pPr>
        <w:pStyle w:val="B1"/>
        <w:rPr>
          <w:lang w:eastAsia="zh-CN"/>
        </w:rPr>
      </w:pPr>
      <w:r w:rsidRPr="008215D4">
        <w:rPr>
          <w:lang w:eastAsia="zh-CN"/>
        </w:rPr>
        <w:t>-</w:t>
      </w:r>
      <w:r w:rsidRPr="008215D4">
        <w:rPr>
          <w:lang w:eastAsia="zh-CN"/>
        </w:rPr>
        <w:tab/>
        <w:t>if the 3GPP AAA Proxy determines that the authentication and authorization procedure shall be stopped, it shall:</w:t>
      </w:r>
    </w:p>
    <w:p w14:paraId="1BB11A45" w14:textId="069584E9" w:rsidR="00714063" w:rsidRPr="008215D4" w:rsidRDefault="00714063" w:rsidP="00714063">
      <w:pPr>
        <w:pStyle w:val="B2"/>
        <w:rPr>
          <w:lang w:eastAsia="zh-CN"/>
        </w:rPr>
      </w:pPr>
      <w:r w:rsidRPr="008215D4">
        <w:rPr>
          <w:lang w:eastAsia="zh-CN"/>
        </w:rPr>
        <w:t>-</w:t>
      </w:r>
      <w:r w:rsidRPr="008215D4">
        <w:rPr>
          <w:lang w:eastAsia="zh-CN"/>
        </w:rPr>
        <w:tab/>
        <w:t>respond to the ePDG with the Experimental-Result-Code DIAMETER_ERROR_ILLEGAL_EQUIPMENT, and</w:t>
      </w:r>
    </w:p>
    <w:p w14:paraId="3BC7A58F" w14:textId="2B1982F8" w:rsidR="00A65E18" w:rsidRPr="008215D4" w:rsidRDefault="00714063" w:rsidP="00714063">
      <w:pPr>
        <w:pStyle w:val="B2"/>
        <w:rPr>
          <w:lang w:eastAsia="zh-CN"/>
        </w:rPr>
      </w:pPr>
      <w:r w:rsidRPr="008215D4">
        <w:rPr>
          <w:lang w:eastAsia="zh-CN"/>
        </w:rPr>
        <w:t>-</w:t>
      </w:r>
      <w:r w:rsidRPr="008215D4">
        <w:rPr>
          <w:lang w:eastAsia="zh-CN"/>
        </w:rPr>
        <w:tab/>
        <w:t xml:space="preserve">send a SWm Session Termination Request towards the 3GPP AAA Server (see </w:t>
      </w:r>
      <w:r w:rsidR="00A65E18">
        <w:rPr>
          <w:lang w:eastAsia="zh-CN"/>
        </w:rPr>
        <w:t>clause </w:t>
      </w:r>
      <w:r w:rsidR="00A65E18" w:rsidRPr="008215D4">
        <w:rPr>
          <w:lang w:eastAsia="zh-CN"/>
        </w:rPr>
        <w:t>7</w:t>
      </w:r>
      <w:r w:rsidRPr="008215D4">
        <w:rPr>
          <w:lang w:eastAsia="zh-CN"/>
        </w:rPr>
        <w:t>.1.2.3).</w:t>
      </w:r>
    </w:p>
    <w:p w14:paraId="443E3B05" w14:textId="75272F6B" w:rsidR="00714063" w:rsidRPr="008215D4" w:rsidRDefault="00714063" w:rsidP="00714063">
      <w:pPr>
        <w:rPr>
          <w:lang w:eastAsia="zh-CN"/>
        </w:rPr>
      </w:pPr>
      <w:r w:rsidRPr="008215D4">
        <w:rPr>
          <w:lang w:eastAsia="zh-CN"/>
        </w:rPr>
        <w:t>Specific operator policies may be configured for emergency services, regarding whether to check the IMEI and, if the IMEI needs to be checked, whether to continue or stop the authentication and authorization procedure upon getting the IMEI check result or when the IMEI(SV) is not available.</w:t>
      </w:r>
    </w:p>
    <w:p w14:paraId="226AFF84" w14:textId="77777777" w:rsidR="00714063" w:rsidRPr="008215D4" w:rsidRDefault="00714063" w:rsidP="00714063">
      <w:pPr>
        <w:rPr>
          <w:lang w:val="en-US"/>
        </w:rPr>
      </w:pPr>
      <w:r w:rsidRPr="008215D4">
        <w:t xml:space="preserve">On receipt of the first authentication and authorization request, the 3GPP AAA Proxy </w:t>
      </w:r>
      <w:r w:rsidRPr="008215D4">
        <w:rPr>
          <w:lang w:val="en-US"/>
        </w:rPr>
        <w:t>shall check locally configured information whether users from the HPLMN are allowed to activate a PDN connection from the non-3GPP access network via this (V)PLMN. If not, the Experimental-Result-Code shall be set to DIAMETER_ERROR_ROAMING_NOT_ALLOWED and the authentication response shall be sent to the ePDG.</w:t>
      </w:r>
    </w:p>
    <w:p w14:paraId="6E8CDE25" w14:textId="77777777" w:rsidR="00A65E18" w:rsidRPr="008215D4" w:rsidRDefault="00714063" w:rsidP="00714063">
      <w:r w:rsidRPr="008215D4">
        <w:t>On receipt of the authentication and authorization answer that completes a successful authentication, the 3GPP AAA Proxy</w:t>
      </w:r>
    </w:p>
    <w:p w14:paraId="780DD6DC" w14:textId="77777777" w:rsidR="00A65E18" w:rsidRPr="008215D4" w:rsidRDefault="00714063" w:rsidP="00714063">
      <w:pPr>
        <w:pStyle w:val="B1"/>
        <w:rPr>
          <w:lang w:val="en-US"/>
        </w:rPr>
      </w:pPr>
      <w:r w:rsidRPr="008215D4">
        <w:rPr>
          <w:lang w:val="en-US"/>
        </w:rPr>
        <w:t>-</w:t>
      </w:r>
      <w:r w:rsidRPr="008215D4">
        <w:rPr>
          <w:lang w:val="en-US"/>
        </w:rPr>
        <w:tab/>
        <w:t>may check locally configured information about using the chained S8-S2b option towards the given HPLMN. If chaining is required, the 3GPP AAA Proxy shall select a Serving GW from its network configuration database and shall include the Serving GW address in the response.</w:t>
      </w:r>
    </w:p>
    <w:p w14:paraId="11216E39" w14:textId="45F8B9CC"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404D2450" w14:textId="77777777" w:rsidR="00A65E18" w:rsidRPr="008215D4" w:rsidRDefault="00714063" w:rsidP="00714063">
      <w:pPr>
        <w:ind w:left="568" w:hanging="284"/>
        <w:rPr>
          <w:lang w:val="en-US"/>
        </w:rPr>
      </w:pPr>
      <w:bookmarkStart w:id="689" w:name="_PERM_MCCTEMPBM_CRPT92000188___2"/>
      <w:r w:rsidRPr="008215D4">
        <w:rPr>
          <w:lang w:val="en-US"/>
        </w:rPr>
        <w:t>-</w:t>
      </w:r>
      <w:r w:rsidRPr="008215D4">
        <w:rPr>
          <w:lang w:val="en-US"/>
        </w:rPr>
        <w:tab/>
      </w:r>
      <w:r w:rsidRPr="008215D4">
        <w:t>shall record the state of the connection (i.e. Authorization Successful).</w:t>
      </w:r>
    </w:p>
    <w:p w14:paraId="4C88DFD7" w14:textId="6A76D7A5" w:rsidR="00714063" w:rsidRPr="008215D4" w:rsidRDefault="00714063" w:rsidP="00714063">
      <w:pPr>
        <w:ind w:left="568" w:hanging="284"/>
        <w:rPr>
          <w:lang w:val="en-US" w:eastAsia="zh-CN"/>
        </w:rPr>
      </w:pPr>
      <w:r w:rsidRPr="008215D4">
        <w:rPr>
          <w:rFonts w:hint="eastAsia"/>
          <w:lang w:val="en-US" w:eastAsia="zh-CN"/>
        </w:rPr>
        <w:lastRenderedPageBreak/>
        <w:t>-</w:t>
      </w:r>
      <w:r w:rsidRPr="008215D4">
        <w:rPr>
          <w:rFonts w:hint="eastAsia"/>
          <w:lang w:val="en-US" w:eastAsia="zh-CN"/>
        </w:rPr>
        <w:tab/>
        <w:t xml:space="preserve">may select the Home Agent based on the identity of the ePDG as included in the </w:t>
      </w:r>
      <w:r w:rsidRPr="008215D4">
        <w:rPr>
          <w:lang w:val="en-US" w:eastAsia="zh-CN"/>
        </w:rPr>
        <w:t>Origin-Host AVP</w:t>
      </w:r>
      <w:r w:rsidRPr="008215D4">
        <w:rPr>
          <w:rFonts w:hint="eastAsia"/>
          <w:lang w:val="en-US" w:eastAsia="zh-CN"/>
        </w:rPr>
        <w:t xml:space="preserve"> in the </w:t>
      </w:r>
      <w:r w:rsidRPr="008215D4">
        <w:rPr>
          <w:lang w:val="en-US" w:eastAsia="zh-CN"/>
        </w:rPr>
        <w:t>authentication and authorization request</w:t>
      </w:r>
      <w:r w:rsidRPr="008215D4">
        <w:rPr>
          <w:rFonts w:hint="eastAsia"/>
          <w:lang w:val="en-US" w:eastAsia="zh-CN"/>
        </w:rPr>
        <w:t xml:space="preserve"> if </w:t>
      </w:r>
      <w:r w:rsidRPr="008215D4">
        <w:rPr>
          <w:lang w:val="en-US" w:eastAsia="zh-CN"/>
        </w:rPr>
        <w:t>IKEv2 based Home Agent discovery is used</w:t>
      </w:r>
      <w:r w:rsidRPr="008215D4">
        <w:rPr>
          <w:rFonts w:hint="eastAsia"/>
          <w:lang w:val="en-US" w:eastAsia="zh-CN"/>
        </w:rPr>
        <w:t xml:space="preserve"> and VPLMN Dynamic Address Allowed AVP is received. In this case, </w:t>
      </w:r>
      <w:r w:rsidRPr="008215D4">
        <w:rPr>
          <w:lang w:eastAsia="zh-CN"/>
        </w:rPr>
        <w:t xml:space="preserve">the 3GPP AAA </w:t>
      </w:r>
      <w:r w:rsidRPr="008215D4">
        <w:rPr>
          <w:rFonts w:hint="eastAsia"/>
          <w:lang w:eastAsia="zh-CN"/>
        </w:rPr>
        <w:t xml:space="preserve">proxy </w:t>
      </w:r>
      <w:r w:rsidRPr="008215D4">
        <w:rPr>
          <w:lang w:eastAsia="zh-CN"/>
        </w:rPr>
        <w:t>shall include the Home Agent addresses in the APN-Configuration AVP in the response and the MIP6-Feature-Vector AVP with the MIP6-INTEGRATED flag set</w:t>
      </w:r>
      <w:r w:rsidRPr="008215D4">
        <w:rPr>
          <w:rFonts w:hint="eastAsia"/>
          <w:lang w:eastAsia="zh-CN"/>
        </w:rPr>
        <w:t xml:space="preserve"> if no static </w:t>
      </w:r>
      <w:r w:rsidRPr="008215D4">
        <w:rPr>
          <w:rFonts w:hint="eastAsia"/>
          <w:lang w:val="en-US" w:eastAsia="zh-CN"/>
        </w:rPr>
        <w:t xml:space="preserve">PDN GW </w:t>
      </w:r>
      <w:r w:rsidRPr="008215D4">
        <w:rPr>
          <w:lang w:val="en-US" w:eastAsia="zh-CN"/>
        </w:rPr>
        <w:t>identity</w:t>
      </w:r>
      <w:r w:rsidRPr="008215D4">
        <w:rPr>
          <w:rFonts w:hint="eastAsia"/>
          <w:lang w:val="en-US" w:eastAsia="zh-CN"/>
        </w:rPr>
        <w:t xml:space="preserve"> is received from the 3GPP AAA Server</w:t>
      </w:r>
      <w:r w:rsidRPr="008215D4">
        <w:rPr>
          <w:lang w:eastAsia="zh-CN"/>
        </w:rPr>
        <w:t>.</w:t>
      </w:r>
    </w:p>
    <w:p w14:paraId="3A001E03" w14:textId="77777777" w:rsidR="00714063" w:rsidRPr="008215D4" w:rsidRDefault="00714063" w:rsidP="006528F8">
      <w:pPr>
        <w:pStyle w:val="Heading5"/>
        <w:rPr>
          <w:lang w:eastAsia="zh-CN"/>
        </w:rPr>
      </w:pPr>
      <w:bookmarkStart w:id="690" w:name="_Toc20213374"/>
      <w:bookmarkStart w:id="691" w:name="_Toc36043855"/>
      <w:bookmarkStart w:id="692" w:name="_Toc44872231"/>
      <w:bookmarkStart w:id="693" w:name="_Toc146095387"/>
      <w:bookmarkEnd w:id="689"/>
      <w:r w:rsidRPr="008215D4">
        <w:t>7.1.2.1.4</w:t>
      </w:r>
      <w:r w:rsidRPr="008215D4">
        <w:tab/>
      </w:r>
      <w:r w:rsidRPr="008215D4">
        <w:rPr>
          <w:lang w:eastAsia="zh-CN"/>
        </w:rPr>
        <w:t>ePDG Detailed Behaviour</w:t>
      </w:r>
      <w:bookmarkEnd w:id="690"/>
      <w:bookmarkEnd w:id="691"/>
      <w:bookmarkEnd w:id="692"/>
      <w:bookmarkEnd w:id="693"/>
    </w:p>
    <w:p w14:paraId="313DC283" w14:textId="77777777" w:rsidR="00A65E18" w:rsidRPr="008215D4" w:rsidRDefault="00714063" w:rsidP="00714063">
      <w:r w:rsidRPr="008215D4">
        <w:t>The ePDG shall initiate a new authentication and authorization procedure for each new IKE_SA. Each IKE_SA shall be handled in a different session.</w:t>
      </w:r>
    </w:p>
    <w:p w14:paraId="007568E9" w14:textId="77777777" w:rsidR="00A65E18" w:rsidRPr="008215D4" w:rsidRDefault="00714063" w:rsidP="00714063">
      <w:r w:rsidRPr="008215D4">
        <w:t>The ePDG shall set flags signalling its capabilities to the same value in all authentication and authorization procedure for the same user (include the same MIP6-Feature-Vector). During the second and further authentication and authorization procedures, the ePDG shall discard the flag values received from the AAA Server and reuse the values received during the first procedure executed for the user.</w:t>
      </w:r>
    </w:p>
    <w:p w14:paraId="33129CDD" w14:textId="5055DBB7" w:rsidR="00714063" w:rsidRPr="008215D4" w:rsidRDefault="00714063" w:rsidP="00714063">
      <w:r w:rsidRPr="008215D4">
        <w:t xml:space="preserve">An ePDG which supports emergency services shall include the Emergency-Services AVP, with the Emergency-Indication bit set, if the UE indicated the </w:t>
      </w:r>
      <w:r w:rsidRPr="008215D4">
        <w:rPr>
          <w:lang w:eastAsia="zh-CN"/>
        </w:rPr>
        <w:t>establishment of an emergency session</w:t>
      </w:r>
      <w:r w:rsidRPr="008215D4">
        <w:t xml:space="preserve"> during the IKEv2 tunnel establishment (see </w:t>
      </w:r>
      <w:r w:rsidR="00A65E18">
        <w:t>clause </w:t>
      </w:r>
      <w:r w:rsidR="00A65E18" w:rsidRPr="008215D4">
        <w:t>7</w:t>
      </w:r>
      <w:r w:rsidRPr="008215D4">
        <w:t xml:space="preserve">.2.5 of 3GPP </w:t>
      </w:r>
      <w:r w:rsidR="00A65E18" w:rsidRPr="008215D4">
        <w:t>TS</w:t>
      </w:r>
      <w:r w:rsidR="00A65E18">
        <w:t> </w:t>
      </w:r>
      <w:r w:rsidR="00A65E18" w:rsidRPr="008215D4">
        <w:t>2</w:t>
      </w:r>
      <w:r w:rsidRPr="008215D4">
        <w:t>4.302</w:t>
      </w:r>
      <w:r w:rsidR="00A65E18">
        <w:t> </w:t>
      </w:r>
      <w:r w:rsidR="00A65E18" w:rsidRPr="008215D4">
        <w:t>[</w:t>
      </w:r>
      <w:r w:rsidRPr="008215D4">
        <w:t>26]).</w:t>
      </w:r>
    </w:p>
    <w:p w14:paraId="08447809" w14:textId="77777777" w:rsidR="00A65E18" w:rsidRPr="008215D4" w:rsidRDefault="00714063" w:rsidP="00714063">
      <w:r w:rsidRPr="008215D4">
        <w:t>For PMIP</w:t>
      </w:r>
      <w:r w:rsidRPr="008215D4">
        <w:rPr>
          <w:rFonts w:hint="eastAsia"/>
          <w:lang w:eastAsia="zh-CN"/>
        </w:rPr>
        <w:t>v6/GTPv2</w:t>
      </w:r>
      <w:r w:rsidRPr="008215D4">
        <w:t xml:space="preserve"> based S2b, when receiving a Serving GW address in an authentication response, the ePDG shall check, whether it has already a Serving GW address stored for the user.</w:t>
      </w:r>
    </w:p>
    <w:p w14:paraId="126B0AEE" w14:textId="77777777" w:rsidR="00A65E18" w:rsidRPr="008215D4" w:rsidRDefault="00714063" w:rsidP="00714063">
      <w:pPr>
        <w:pStyle w:val="B1"/>
      </w:pPr>
      <w:r w:rsidRPr="008215D4">
        <w:t>-</w:t>
      </w:r>
      <w:r w:rsidRPr="008215D4">
        <w:tab/>
        <w:t>If it has no Serving GW address available, it shall store the received value and use it as LMA address when creating PMIP bindings.</w:t>
      </w:r>
    </w:p>
    <w:p w14:paraId="4D6286A4" w14:textId="2F8EF8E5" w:rsidR="00714063" w:rsidRPr="008215D4" w:rsidRDefault="00714063" w:rsidP="00714063">
      <w:pPr>
        <w:pStyle w:val="B1"/>
      </w:pPr>
      <w:r w:rsidRPr="008215D4">
        <w:t>-</w:t>
      </w:r>
      <w:r w:rsidRPr="008215D4">
        <w:tab/>
        <w:t>If it has already a stored Serving GW address value, it shall ignore the received SGW-Address AVP.</w:t>
      </w:r>
    </w:p>
    <w:p w14:paraId="57D42ED3" w14:textId="77777777" w:rsidR="00714063" w:rsidRPr="008215D4" w:rsidRDefault="00714063" w:rsidP="00714063">
      <w:pPr>
        <w:pStyle w:val="NO"/>
      </w:pPr>
      <w:r w:rsidRPr="008215D4">
        <w:t>NOTE 1:</w:t>
      </w:r>
      <w:r w:rsidRPr="008215D4">
        <w:tab/>
        <w:t>In case of untrusted access, there is an authentication session started for all PDN connection setup requests of a user. These sessions may invoke different 3GPP AAA Proxies, which in turn may assign different Serving GWs to the user. The ePDG behaviour ensures that in spite of this possibility, the same Serving GW is used for all PDN connections of the user.</w:t>
      </w:r>
    </w:p>
    <w:p w14:paraId="0215280D" w14:textId="14113AFB" w:rsidR="00714063" w:rsidRPr="008215D4" w:rsidRDefault="00714063" w:rsidP="00714063">
      <w:pPr>
        <w:pStyle w:val="NO"/>
        <w:rPr>
          <w:lang w:eastAsia="zh-CN"/>
        </w:rPr>
      </w:pPr>
      <w:r w:rsidRPr="008215D4">
        <w:t>NOTE 2</w:t>
      </w:r>
      <w:r w:rsidRPr="008215D4">
        <w:rPr>
          <w:lang w:eastAsia="zh-CN"/>
        </w:rPr>
        <w:t>:</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or based on preconfigured information.</w:t>
      </w:r>
      <w:r w:rsidRPr="008215D4">
        <w:rPr>
          <w:rFonts w:hint="eastAsia"/>
          <w:lang w:eastAsia="zh-CN"/>
        </w:rPr>
        <w:t xml:space="preserve"> If the PMIP6_SUPPORTED and/or the GTPv2_SUPPORTED flag </w:t>
      </w:r>
      <w:r w:rsidR="004E3667">
        <w:rPr>
          <w:lang w:eastAsia="zh-CN"/>
        </w:rPr>
        <w:t>is</w:t>
      </w:r>
      <w:r w:rsidRPr="008215D4">
        <w:rPr>
          <w:rFonts w:hint="eastAsia"/>
          <w:lang w:eastAsia="zh-CN"/>
        </w:rPr>
        <w:t xml:space="preserv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p>
    <w:p w14:paraId="00AE3492" w14:textId="77777777" w:rsidR="00714063" w:rsidRPr="008215D4" w:rsidRDefault="00714063" w:rsidP="00714063">
      <w:pPr>
        <w:rPr>
          <w:lang w:val="en-US" w:eastAsia="zh-CN"/>
        </w:rPr>
      </w:pPr>
      <w:r w:rsidRPr="008215D4">
        <w:t>For PMIP</w:t>
      </w:r>
      <w:r w:rsidRPr="008215D4">
        <w:rPr>
          <w:rFonts w:hint="eastAsia"/>
          <w:lang w:eastAsia="zh-CN"/>
        </w:rPr>
        <w:t>v6/GTPv2</w:t>
      </w:r>
      <w:r w:rsidRPr="008215D4">
        <w:t xml:space="preserve"> based S2b</w:t>
      </w:r>
      <w:r w:rsidRPr="008215D4">
        <w:rPr>
          <w:lang w:val="en-US"/>
        </w:rPr>
        <w:t xml:space="preserve"> and</w:t>
      </w:r>
      <w:r w:rsidRPr="008215D4">
        <w:t xml:space="preserve"> a PDN connection other than for emergency services,</w:t>
      </w:r>
      <w:r w:rsidRPr="008215D4">
        <w:rPr>
          <w:rFonts w:hint="eastAsia"/>
          <w:lang w:eastAsia="zh-CN"/>
        </w:rPr>
        <w:t xml:space="preserve"> </w:t>
      </w:r>
      <w:r w:rsidRPr="008215D4">
        <w:rPr>
          <w:rFonts w:hint="eastAsia"/>
          <w:lang w:val="en-US" w:eastAsia="zh-CN"/>
        </w:rPr>
        <w:t>t</w:t>
      </w:r>
      <w:r w:rsidRPr="008215D4">
        <w:rPr>
          <w:lang w:val="en-US"/>
        </w:rPr>
        <w:t xml:space="preserve">he </w:t>
      </w:r>
      <w:r w:rsidRPr="008215D4">
        <w:rPr>
          <w:rFonts w:hint="eastAsia"/>
          <w:lang w:val="en-US" w:eastAsia="zh-CN"/>
        </w:rPr>
        <w:t xml:space="preserve">ePDG </w:t>
      </w:r>
      <w:r w:rsidRPr="008215D4">
        <w:rPr>
          <w:lang w:val="en-US"/>
        </w:rPr>
        <w:t>shall utilize the downloaded APN configuration data</w:t>
      </w:r>
      <w:r w:rsidRPr="008215D4">
        <w:rPr>
          <w:rFonts w:hint="eastAsia"/>
          <w:lang w:val="en-US" w:eastAsia="zh-CN"/>
        </w:rPr>
        <w:t xml:space="preserve"> to</w:t>
      </w:r>
      <w:r w:rsidRPr="008215D4">
        <w:rPr>
          <w:lang w:val="en-US"/>
        </w:rPr>
        <w:t xml:space="preserve"> </w:t>
      </w:r>
      <w:r w:rsidRPr="008215D4">
        <w:rPr>
          <w:lang w:val="en-US" w:eastAsia="zh-CN"/>
        </w:rPr>
        <w:t xml:space="preserve">authorize the </w:t>
      </w:r>
      <w:r w:rsidRPr="008215D4">
        <w:rPr>
          <w:rFonts w:hint="eastAsia"/>
          <w:lang w:val="en-US" w:eastAsia="zh-CN"/>
        </w:rPr>
        <w:t xml:space="preserve">UE </w:t>
      </w:r>
      <w:r w:rsidRPr="008215D4">
        <w:rPr>
          <w:lang w:val="en-US" w:eastAsia="zh-CN"/>
        </w:rPr>
        <w:t>requested home address types: IPv4 home address and/or IPv6 home network prefix.</w:t>
      </w:r>
    </w:p>
    <w:p w14:paraId="78B64839" w14:textId="14F2B03A" w:rsidR="00A65E18" w:rsidRPr="008215D4" w:rsidRDefault="00714063" w:rsidP="00714063">
      <w:r w:rsidRPr="008215D4">
        <w:t xml:space="preserve">For </w:t>
      </w:r>
      <w:r w:rsidRPr="008215D4">
        <w:rPr>
          <w:rFonts w:hint="eastAsia"/>
          <w:lang w:eastAsia="zh-CN"/>
        </w:rPr>
        <w:t>GTPv2</w:t>
      </w:r>
      <w:r w:rsidRPr="008215D4">
        <w:t xml:space="preserve"> based S2b and a PDN connection for emergency services, the ePDG shall ignore APN configuration data received from the 3GPP AAA Server and shall use its Emergency Configuration Data to determine the APN to be associated with the emergency PDN connection and possibly the PGW to use (see </w:t>
      </w:r>
      <w:r w:rsidR="00A65E18">
        <w:t>clause </w:t>
      </w:r>
      <w:r w:rsidR="00A65E18" w:rsidRPr="008215D4">
        <w:t>4</w:t>
      </w:r>
      <w:r w:rsidRPr="008215D4">
        <w:t xml:space="preserve">.5.7.2 of 3GPP </w:t>
      </w:r>
      <w:r w:rsidR="00A65E18" w:rsidRPr="008215D4">
        <w:t>TS</w:t>
      </w:r>
      <w:r w:rsidR="00A65E18">
        <w:t> </w:t>
      </w:r>
      <w:r w:rsidR="00A65E18" w:rsidRPr="008215D4">
        <w:t>2</w:t>
      </w:r>
      <w:r w:rsidRPr="008215D4">
        <w:t>3.402</w:t>
      </w:r>
      <w:r w:rsidR="00A65E18">
        <w:t> </w:t>
      </w:r>
      <w:r w:rsidR="00A65E18" w:rsidRPr="008215D4">
        <w:t>[</w:t>
      </w:r>
      <w:r w:rsidRPr="008215D4">
        <w:t>3]). During a handover of an emergency PDN connection to an untrusted WLAN access, the ePDG shall use the PGW identified in the Emergency Info IE if this information is received from the 3GPP AAA Server, the user is a non-roaming authenticated user and the ePDG is configured to use a dynamic PGW for emergency services for such users.</w:t>
      </w:r>
    </w:p>
    <w:p w14:paraId="0B20B9A0" w14:textId="1991F1AB" w:rsidR="00714063" w:rsidRPr="008215D4" w:rsidRDefault="00714063" w:rsidP="00714063">
      <w:pPr>
        <w:rPr>
          <w:lang w:eastAsia="zh-CN"/>
        </w:rPr>
      </w:pPr>
      <w:r w:rsidRPr="008215D4">
        <w:rPr>
          <w:rFonts w:hint="eastAsia"/>
          <w:lang w:eastAsia="zh-CN"/>
        </w:rPr>
        <w:t>The ePDG may use the Visited_Network_Identifier to determine the S2b protocol type (PMIPv6 or GTPv2). The ePDG may be configured with the S2b protocol variant(s) on a per HPLMN granularity, or may retrieve information regarding the S2b protocol variants supported by the PDN GW (PMIP</w:t>
      </w:r>
      <w:r w:rsidRPr="008215D4">
        <w:rPr>
          <w:lang w:eastAsia="zh-CN"/>
        </w:rPr>
        <w:t>v6</w:t>
      </w:r>
      <w:r w:rsidRPr="008215D4">
        <w:rPr>
          <w:rFonts w:hint="eastAsia"/>
          <w:lang w:eastAsia="zh-CN"/>
        </w:rPr>
        <w:t xml:space="preserve"> or/and GTPv2) from the Domain Name Service Function as described in 3GPP </w:t>
      </w:r>
      <w:r w:rsidR="00A65E18" w:rsidRPr="008215D4">
        <w:rPr>
          <w:rFonts w:hint="eastAsia"/>
          <w:lang w:eastAsia="zh-CN"/>
        </w:rPr>
        <w:t>TS</w:t>
      </w:r>
      <w:r w:rsidR="00A65E18">
        <w:rPr>
          <w:lang w:eastAsia="zh-CN"/>
        </w:rPr>
        <w:t> </w:t>
      </w:r>
      <w:r w:rsidR="00A65E18" w:rsidRPr="008215D4">
        <w:rPr>
          <w:rFonts w:hint="eastAsia"/>
          <w:lang w:eastAsia="zh-CN"/>
        </w:rPr>
        <w:t>2</w:t>
      </w:r>
      <w:r w:rsidRPr="008215D4">
        <w:rPr>
          <w:rFonts w:hint="eastAsia"/>
          <w:lang w:eastAsia="zh-CN"/>
        </w:rPr>
        <w:t>9.303[34].</w:t>
      </w:r>
      <w:r w:rsidRPr="008215D4">
        <w:rPr>
          <w:lang w:eastAsia="zh-CN"/>
        </w:rPr>
        <w:t xml:space="preserve"> If the ePDG supports Dedicated Core Networks and received the UE-Usage-Type from the 3GPP AAA Server, the ePDG shall select the PGW as specified in </w:t>
      </w:r>
      <w:r w:rsidR="00A65E18">
        <w:rPr>
          <w:lang w:eastAsia="zh-CN"/>
        </w:rPr>
        <w:t>clause </w:t>
      </w:r>
      <w:r w:rsidR="00A65E18" w:rsidRPr="008215D4">
        <w:rPr>
          <w:lang w:eastAsia="zh-CN"/>
        </w:rPr>
        <w:t>5</w:t>
      </w:r>
      <w:r w:rsidRPr="008215D4">
        <w:rPr>
          <w:lang w:eastAsia="zh-CN"/>
        </w:rPr>
        <w:t>.8 of 3GPP TS 29.303 [34].</w:t>
      </w:r>
    </w:p>
    <w:p w14:paraId="2D032A7E" w14:textId="4C6109C2" w:rsidR="0075709D" w:rsidRPr="00876068" w:rsidRDefault="0075709D" w:rsidP="0075709D">
      <w:pPr>
        <w:rPr>
          <w:lang w:eastAsia="zh-CN"/>
        </w:rPr>
      </w:pPr>
      <w:r w:rsidRPr="00876068">
        <w:rPr>
          <w:lang w:eastAsia="zh-CN"/>
        </w:rPr>
        <w:t xml:space="preserve">The ePDG shall select a </w:t>
      </w:r>
      <w:r w:rsidRPr="00876068">
        <w:t>SMF+PGW-C</w:t>
      </w:r>
      <w:r w:rsidRPr="00876068">
        <w:rPr>
          <w:lang w:eastAsia="zh-CN"/>
        </w:rPr>
        <w:t xml:space="preserve"> for </w:t>
      </w:r>
      <w:r w:rsidRPr="00876068">
        <w:t xml:space="preserve">PDN connections that may be subject to mobility to 5GS, e.g. for UEs supporting N1 mode (see </w:t>
      </w:r>
      <w:r w:rsidRPr="00876068">
        <w:rPr>
          <w:lang w:eastAsia="zh-CN"/>
        </w:rPr>
        <w:t>3GPP TS 24.302 [26]</w:t>
      </w:r>
      <w:r w:rsidRPr="00876068">
        <w:t xml:space="preserve">) and not restricted to interworking with 5GS by user subscription (see "5GC" bit within Core-Network-Restrictions AVP and Interworking-5GS-Indicator AVP specified) as specified in clause 5.12.3 of </w:t>
      </w:r>
      <w:r w:rsidRPr="00876068">
        <w:rPr>
          <w:lang w:eastAsia="zh-CN"/>
        </w:rPr>
        <w:t>3GPP TS 29.303 [34].</w:t>
      </w:r>
    </w:p>
    <w:p w14:paraId="543A4D53" w14:textId="265F8BF8" w:rsidR="00714063" w:rsidRPr="008215D4" w:rsidRDefault="00714063" w:rsidP="00714063">
      <w:pPr>
        <w:rPr>
          <w:lang w:eastAsia="zh-CN"/>
        </w:rPr>
      </w:pPr>
      <w:r w:rsidRPr="008215D4">
        <w:rPr>
          <w:lang w:eastAsia="zh-CN"/>
        </w:rPr>
        <w:t xml:space="preserve">If GTPv2 is used on S2b and if the Trace-Info AVP including Trace-Data has been received in the authorization response, the ePDG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p>
    <w:p w14:paraId="02BF0560" w14:textId="6226CF6A" w:rsidR="00A65E18" w:rsidRPr="008215D4" w:rsidRDefault="00714063" w:rsidP="00714063">
      <w:r w:rsidRPr="008215D4">
        <w:rPr>
          <w:lang w:eastAsia="zh-CN"/>
        </w:rPr>
        <w:lastRenderedPageBreak/>
        <w:t xml:space="preserve">If DSMIPv6 is used and if ePDG has received the PGW identity in form of the FQDN from the 3GPP AAA server, then the ePDG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55FFCE94" w14:textId="753DD6CA" w:rsidR="00714063" w:rsidRPr="008215D4" w:rsidRDefault="00714063" w:rsidP="00714063">
      <w:pPr>
        <w:rPr>
          <w:noProof/>
        </w:rPr>
      </w:pPr>
      <w:r w:rsidRPr="008215D4">
        <w:rPr>
          <w:noProof/>
        </w:rPr>
        <w:t xml:space="preserve">If the ePDG determines that a previously assigned 3GPP AAA Sever is unavailable, it may attempt to send a new authentication and authorization request to an alternate 3GPP AAA Server. If the ePDG receives from this new server a redirect indication towards the former server (due to the HSS having stored the former 3GPP AAA Server identity), it </w:t>
      </w:r>
      <w:r w:rsidRPr="008215D4">
        <w:rPr>
          <w:lang w:eastAsia="zh-CN"/>
        </w:rPr>
        <w:t xml:space="preserve">shall </w:t>
      </w:r>
      <w:r w:rsidRPr="008215D4">
        <w:rPr>
          <w:noProof/>
        </w:rPr>
        <w:t>terminate all previously existing sessions and PDN connections for that user, and it shall re-send again the request towards the new server, but it shall include the AAA-Failure-Indication AVP in the new request.</w:t>
      </w:r>
    </w:p>
    <w:p w14:paraId="51A4E386" w14:textId="77777777" w:rsidR="00714063" w:rsidRPr="008215D4" w:rsidRDefault="00714063" w:rsidP="00714063">
      <w:pPr>
        <w:rPr>
          <w:lang w:eastAsia="zh-CN"/>
        </w:rPr>
      </w:pPr>
      <w:r w:rsidRPr="008215D4">
        <w:rPr>
          <w:lang w:eastAsia="zh-CN"/>
        </w:rPr>
        <w:t>The ePDG shall give preferential treatment to UEs which access the EPC for emergency services, e.g. in scenarios including network overload.</w:t>
      </w:r>
    </w:p>
    <w:p w14:paraId="3DB96AC4" w14:textId="77777777" w:rsidR="00714063" w:rsidRPr="008215D4" w:rsidRDefault="00714063" w:rsidP="00714063">
      <w:r w:rsidRPr="008215D4">
        <w:t>The ePDG shall store the WLAN Location Information associated with the UE when it receives such information from the 3GPP AAA Server.</w:t>
      </w:r>
    </w:p>
    <w:p w14:paraId="0EE04BD9" w14:textId="409D4B20" w:rsidR="00A65E18" w:rsidRPr="008215D4" w:rsidRDefault="00714063" w:rsidP="00714063">
      <w:r w:rsidRPr="008215D4">
        <w:rPr>
          <w:lang w:eastAsia="zh-CN"/>
        </w:rPr>
        <w:t xml:space="preserve">If IMEI check is required by operator policy, the ePDG shall be configured to retrieve the IMEI(SV) from the UE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26]) during the authentication and authorization procedure.</w:t>
      </w:r>
    </w:p>
    <w:p w14:paraId="2AD467A6" w14:textId="57316436" w:rsidR="00714063" w:rsidRPr="008215D4" w:rsidRDefault="00714063" w:rsidP="00714063">
      <w:r w:rsidRPr="008215D4">
        <w:t xml:space="preserve">If the ePDG supports IMS Emergency sessions over WLAN (see </w:t>
      </w:r>
      <w:r w:rsidR="00A65E18">
        <w:t>clause </w:t>
      </w:r>
      <w:r w:rsidR="00A65E18" w:rsidRPr="008215D4">
        <w:t>4</w:t>
      </w:r>
      <w:r w:rsidRPr="008215D4">
        <w:t>.5.7.2 of 3GPP TS 23.402 [3]) and if local policies in the ePDG allows unauthenticated emergency sessions, the ePDG shall proceed during an Emergency Attach for a UE without a UICC or with an unauthenticated IMSI as specified above with the following modifications:</w:t>
      </w:r>
    </w:p>
    <w:p w14:paraId="31990D65" w14:textId="3BB4AC1B" w:rsidR="00714063" w:rsidRPr="008215D4" w:rsidRDefault="00714063" w:rsidP="00714063">
      <w:pPr>
        <w:pStyle w:val="B1"/>
        <w:rPr>
          <w:lang w:eastAsia="zh-CN"/>
        </w:rPr>
      </w:pPr>
      <w:r w:rsidRPr="008215D4">
        <w:rPr>
          <w:lang w:eastAsia="zh-CN"/>
        </w:rPr>
        <w:t>1)</w:t>
      </w:r>
      <w:r w:rsidRPr="008215D4">
        <w:rPr>
          <w:lang w:eastAsia="zh-CN"/>
        </w:rPr>
        <w:tab/>
        <w:t xml:space="preserve">If the UE is UICC-less, the User Identity IE in the Authentication and Authorization Request shall contain the IMEI in Emergency NAI for Limited Service State format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9 of 3GPP TS 23.003 [14].</w:t>
      </w:r>
    </w:p>
    <w:p w14:paraId="57A3971C" w14:textId="69637D0E" w:rsidR="00714063" w:rsidRPr="008215D4" w:rsidRDefault="00714063" w:rsidP="00714063">
      <w:pPr>
        <w:pStyle w:val="B1"/>
        <w:rPr>
          <w:lang w:eastAsia="zh-CN"/>
        </w:rPr>
      </w:pPr>
      <w:r w:rsidRPr="008215D4">
        <w:rPr>
          <w:lang w:eastAsia="zh-CN"/>
        </w:rPr>
        <w:t>2)</w:t>
      </w:r>
      <w:r w:rsidRPr="008215D4">
        <w:rPr>
          <w:lang w:eastAsia="zh-CN"/>
        </w:rPr>
        <w:tab/>
        <w:t xml:space="preserve">If the User Identity IE does not contain an IMEI (i.e. the UE has an IMSI), the ePDG shall request the IMEI from the UE as specified in </w:t>
      </w:r>
      <w:r w:rsidR="00A65E18">
        <w:t>clause </w:t>
      </w:r>
      <w:r w:rsidR="00A65E18" w:rsidRPr="008215D4">
        <w:t>1</w:t>
      </w:r>
      <w:r w:rsidRPr="008215D4">
        <w:t xml:space="preserve">3.3 of 3GPP TS 33.402 [19] and </w:t>
      </w:r>
      <w:r w:rsidR="00A65E18">
        <w:t>clause </w:t>
      </w:r>
      <w:r w:rsidR="00A65E18" w:rsidRPr="008215D4">
        <w:t>7</w:t>
      </w:r>
      <w:r w:rsidRPr="008215D4">
        <w:t xml:space="preserve">.4.4 of </w:t>
      </w:r>
      <w:r w:rsidRPr="008215D4">
        <w:rPr>
          <w:lang w:eastAsia="zh-CN"/>
        </w:rPr>
        <w:t>3GPP TS 24.302 [26] and include the IMEI in the Terminal-Information AVP in the next Authentication and Authorization Request message.</w:t>
      </w:r>
      <w:r w:rsidRPr="008215D4">
        <w:rPr>
          <w:lang w:eastAsia="zh-CN"/>
        </w:rPr>
        <w:br/>
      </w:r>
      <w:r w:rsidRPr="008215D4">
        <w:rPr>
          <w:lang w:eastAsia="zh-CN"/>
        </w:rPr>
        <w:br/>
        <w:t xml:space="preserve">The Authentication and Authorization Request in step 8 of </w:t>
      </w:r>
      <w:r w:rsidR="00A65E18">
        <w:t>clause </w:t>
      </w:r>
      <w:r w:rsidR="00A65E18" w:rsidRPr="008215D4">
        <w:t>1</w:t>
      </w:r>
      <w:r w:rsidRPr="008215D4">
        <w:t xml:space="preserve">3.3 of 3GPP TS 33.402 [19] (i.e. after querying the UE's IMSI) shall contain the same parameters as provided in the first </w:t>
      </w:r>
      <w:r w:rsidRPr="008215D4">
        <w:rPr>
          <w:lang w:eastAsia="zh-CN"/>
        </w:rPr>
        <w:t>Authentication and Authorization Request (step 3) but with the addition of the IMEI in the Terminal-Information AVP.</w:t>
      </w:r>
    </w:p>
    <w:p w14:paraId="39E8E896" w14:textId="77777777" w:rsidR="00714063" w:rsidRPr="008215D4" w:rsidRDefault="00714063" w:rsidP="00714063">
      <w:pPr>
        <w:pStyle w:val="NO"/>
        <w:rPr>
          <w:lang w:eastAsia="zh-CN"/>
        </w:rPr>
      </w:pPr>
      <w:r w:rsidRPr="008215D4">
        <w:rPr>
          <w:lang w:eastAsia="zh-CN"/>
        </w:rPr>
        <w:t>NOTE 3:</w:t>
      </w:r>
      <w:r w:rsidRPr="008215D4">
        <w:rPr>
          <w:lang w:eastAsia="zh-CN"/>
        </w:rPr>
        <w:tab/>
        <w:t>The IMEI cannot be signalled to the 3GPP AAA Server in the first Authentication and Authorization Request sent to the 3GPP AAA Server, since the ePDG requests the IMEI to the UE in the first IKE_AUTH_Response message after getting the first Authentication and Authorization Answer from the 3GPP AAA Server.</w:t>
      </w:r>
    </w:p>
    <w:p w14:paraId="372F8D0C" w14:textId="366A22DC" w:rsidR="00714063" w:rsidRPr="008215D4" w:rsidRDefault="00714063" w:rsidP="00714063">
      <w:pPr>
        <w:pStyle w:val="NO"/>
        <w:rPr>
          <w:lang w:eastAsia="zh-CN"/>
        </w:rPr>
      </w:pPr>
      <w:r w:rsidRPr="008215D4">
        <w:rPr>
          <w:lang w:eastAsia="zh-CN"/>
        </w:rPr>
        <w:t>NOTE 4:</w:t>
      </w:r>
      <w:r w:rsidRPr="008215D4">
        <w:rPr>
          <w:lang w:eastAsia="zh-CN"/>
        </w:rPr>
        <w:tab/>
        <w:t xml:space="preserve">The Authentication and Authorization Requests in steps 3 and 8 of </w:t>
      </w:r>
      <w:r w:rsidR="00A65E18">
        <w:t>clause </w:t>
      </w:r>
      <w:r w:rsidR="00A65E18" w:rsidRPr="008215D4">
        <w:t>1</w:t>
      </w:r>
      <w:r w:rsidRPr="008215D4">
        <w:t xml:space="preserve">3.3 of 3GPP TS 33.402 [19] </w:t>
      </w:r>
      <w:r w:rsidRPr="008215D4">
        <w:rPr>
          <w:lang w:eastAsia="zh-CN"/>
        </w:rPr>
        <w:t>are handled independently from each other by the 3GPP AAA Server.</w:t>
      </w:r>
    </w:p>
    <w:p w14:paraId="3642D4EF" w14:textId="77777777" w:rsidR="00714063" w:rsidRDefault="00714063" w:rsidP="00714063">
      <w:pPr>
        <w:pStyle w:val="B1"/>
        <w:rPr>
          <w:lang w:eastAsia="zh-CN"/>
        </w:rPr>
      </w:pPr>
      <w:r w:rsidRPr="008215D4">
        <w:rPr>
          <w:lang w:eastAsia="zh-CN"/>
        </w:rPr>
        <w:t>3)</w:t>
      </w:r>
      <w:r w:rsidRPr="008215D4">
        <w:rPr>
          <w:lang w:eastAsia="zh-CN"/>
        </w:rPr>
        <w:tab/>
        <w:t>If the Permanent User Identity IE in the answer contains an IMEI based NAI but the User Identity IE in the request did not contain an IMEI based NAI, the ePDG shall derive that the IMSI was not authenticated and proceed accordingly with the setup of the Emergency PDN connection over S2b (see 3GPP TS 29.274 [38]).</w:t>
      </w:r>
    </w:p>
    <w:p w14:paraId="2C15F821" w14:textId="77777777" w:rsidR="004E3667" w:rsidRDefault="004E3667" w:rsidP="004E3667">
      <w:bookmarkStart w:id="694" w:name="_Hlk131597403"/>
      <w:bookmarkStart w:id="695" w:name="_Hlk131597832"/>
      <w:r>
        <w:t xml:space="preserve">When sending a DER command to the 3GPP AAA Server, if the ePDG had received an indication that the UE has access priority in an IKE_AUTH request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 xml:space="preserve"> and if allowed by operator policy, the ePDG shall add </w:t>
      </w:r>
      <w:r>
        <w:t xml:space="preserve">a High-Priority-Access-Info AVP with the </w:t>
      </w:r>
      <w:r>
        <w:rPr>
          <w:rFonts w:eastAsia="SimSun" w:hint="eastAsia"/>
          <w:lang w:eastAsia="zh-CN"/>
        </w:rPr>
        <w:t>HPA_Configured</w:t>
      </w:r>
      <w:r>
        <w:rPr>
          <w:rFonts w:eastAsia="SimSun"/>
          <w:lang w:eastAsia="zh-CN"/>
        </w:rPr>
        <w:t xml:space="preserve"> bit set, to the DER command.</w:t>
      </w:r>
      <w:bookmarkEnd w:id="694"/>
    </w:p>
    <w:p w14:paraId="61DCE45A" w14:textId="77777777" w:rsidR="004E3667" w:rsidRDefault="004E3667" w:rsidP="004E3667">
      <w:pPr>
        <w:rPr>
          <w:lang w:eastAsia="zh-CN"/>
        </w:rPr>
      </w:pPr>
      <w:bookmarkStart w:id="696" w:name="_Hlk131597229"/>
      <w:r>
        <w:t xml:space="preserve">If the ePDG receives a DEA command with the MPS-Priority AVP with </w:t>
      </w:r>
      <w:r w:rsidRPr="004E1224">
        <w:t xml:space="preserve">the </w:t>
      </w:r>
      <w:r w:rsidRPr="00677A08">
        <w:t>MPS</w:t>
      </w:r>
      <w:r w:rsidRPr="00677A08">
        <w:rPr>
          <w:rFonts w:hint="eastAsia"/>
        </w:rPr>
        <w:t>-EPS-Priority</w:t>
      </w:r>
      <w:r>
        <w:t xml:space="preserve"> bit set, the ePDG shall treat the message and all subsequent messages (if authentication is successful) for the UE with priority as specified in Annex C and Annex D. </w:t>
      </w:r>
      <w:bookmarkStart w:id="697" w:name="aaa"/>
      <w:bookmarkStart w:id="698" w:name="_Hlk143244174"/>
      <w:bookmarkEnd w:id="695"/>
      <w:bookmarkEnd w:id="696"/>
      <w:bookmarkEnd w:id="697"/>
      <w:r w:rsidRPr="00BB2589">
        <w:t xml:space="preserve">The </w:t>
      </w:r>
      <w:r>
        <w:t>ePDG</w:t>
      </w:r>
      <w:r w:rsidRPr="00BB2589">
        <w:t xml:space="preserve"> shall discontinue priority treatment for the UE if the </w:t>
      </w:r>
      <w:r>
        <w:t>ePDG</w:t>
      </w:r>
      <w:r w:rsidRPr="00BB2589">
        <w:t xml:space="preserve"> receives a Non-3GPP-User-Data AVP without an MPS-</w:t>
      </w:r>
      <w:r>
        <w:t>P</w:t>
      </w:r>
      <w:r w:rsidRPr="00BB2589">
        <w:t xml:space="preserve">riority AVP with the MPS-EPS-Priority bit set </w:t>
      </w:r>
      <w:r w:rsidRPr="00420187">
        <w:t>and</w:t>
      </w:r>
      <w:r w:rsidRPr="00BB2589">
        <w:t xml:space="preserve"> </w:t>
      </w:r>
      <w:r>
        <w:t xml:space="preserve">ePDG has not received an indication that the UE has access priority from the UE in an IKE_AUTH message as described in </w:t>
      </w:r>
      <w:r w:rsidRPr="008215D4">
        <w:rPr>
          <w:lang w:eastAsia="zh-CN"/>
        </w:rPr>
        <w:t>3GPP TS</w:t>
      </w:r>
      <w:r>
        <w:rPr>
          <w:lang w:eastAsia="zh-CN"/>
        </w:rPr>
        <w:t> </w:t>
      </w:r>
      <w:r w:rsidRPr="008215D4">
        <w:rPr>
          <w:lang w:eastAsia="zh-CN"/>
        </w:rPr>
        <w:t>24.302</w:t>
      </w:r>
      <w:r>
        <w:rPr>
          <w:lang w:eastAsia="zh-CN"/>
        </w:rPr>
        <w:t> </w:t>
      </w:r>
      <w:r w:rsidRPr="008215D4">
        <w:rPr>
          <w:lang w:eastAsia="zh-CN"/>
        </w:rPr>
        <w:t>[26]</w:t>
      </w:r>
      <w:r>
        <w:rPr>
          <w:lang w:eastAsia="zh-CN"/>
        </w:rPr>
        <w:t>.</w:t>
      </w:r>
    </w:p>
    <w:p w14:paraId="315BEAED" w14:textId="7F033BB4" w:rsidR="004E3667" w:rsidRPr="008215D4" w:rsidRDefault="004E3667" w:rsidP="004E3667">
      <w:pPr>
        <w:pStyle w:val="NO"/>
        <w:rPr>
          <w:lang w:eastAsia="zh-CN"/>
        </w:rPr>
      </w:pPr>
      <w:bookmarkStart w:id="699" w:name="_Hlk143244345"/>
      <w:bookmarkEnd w:id="698"/>
      <w:r>
        <w:t>NOTE 5:</w:t>
      </w:r>
      <w:r>
        <w:tab/>
        <w:t>The ePDG treats the UE with priority if either the indication that the UE has access priority in an IKE_AUTH request message or the HSS has indicated an MPS subscription for the UE.</w:t>
      </w:r>
      <w:bookmarkEnd w:id="699"/>
    </w:p>
    <w:p w14:paraId="3CEFAAEB" w14:textId="77777777" w:rsidR="00714063" w:rsidRPr="008215D4" w:rsidRDefault="00714063" w:rsidP="006528F8">
      <w:pPr>
        <w:pStyle w:val="Heading4"/>
      </w:pPr>
      <w:bookmarkStart w:id="700" w:name="_Toc20213375"/>
      <w:bookmarkStart w:id="701" w:name="_Toc36043856"/>
      <w:bookmarkStart w:id="702" w:name="_Toc44872232"/>
      <w:bookmarkStart w:id="703" w:name="_Toc146095388"/>
      <w:r w:rsidRPr="008215D4">
        <w:rPr>
          <w:lang w:eastAsia="zh-CN"/>
        </w:rPr>
        <w:lastRenderedPageBreak/>
        <w:t>7.1.2.2</w:t>
      </w:r>
      <w:r w:rsidRPr="008215D4">
        <w:rPr>
          <w:lang w:eastAsia="zh-CN"/>
        </w:rPr>
        <w:tab/>
        <w:t xml:space="preserve">Authorization </w:t>
      </w:r>
      <w:r w:rsidRPr="008215D4">
        <w:t>Procedures</w:t>
      </w:r>
      <w:bookmarkEnd w:id="700"/>
      <w:bookmarkEnd w:id="701"/>
      <w:bookmarkEnd w:id="702"/>
      <w:bookmarkEnd w:id="703"/>
    </w:p>
    <w:p w14:paraId="517CC7E5" w14:textId="77777777" w:rsidR="00714063" w:rsidRPr="008215D4" w:rsidRDefault="00714063" w:rsidP="006528F8">
      <w:pPr>
        <w:pStyle w:val="Heading5"/>
      </w:pPr>
      <w:bookmarkStart w:id="704" w:name="_Toc20213376"/>
      <w:bookmarkStart w:id="705" w:name="_Toc36043857"/>
      <w:bookmarkStart w:id="706" w:name="_Toc44872233"/>
      <w:bookmarkStart w:id="707" w:name="_Toc146095389"/>
      <w:r w:rsidRPr="008215D4">
        <w:t>7.1.2.2.1</w:t>
      </w:r>
      <w:r w:rsidRPr="008215D4">
        <w:tab/>
        <w:t>General</w:t>
      </w:r>
      <w:bookmarkEnd w:id="704"/>
      <w:bookmarkEnd w:id="705"/>
      <w:bookmarkEnd w:id="706"/>
      <w:bookmarkEnd w:id="707"/>
    </w:p>
    <w:p w14:paraId="3B0D83D1" w14:textId="4B171162" w:rsidR="00714063" w:rsidRPr="008215D4" w:rsidRDefault="00B53DB8" w:rsidP="00714063">
      <w:pPr>
        <w:rPr>
          <w:lang w:eastAsia="zh-CN"/>
        </w:rPr>
      </w:pPr>
      <w:r>
        <w:rPr>
          <w:lang w:eastAsia="zh-CN"/>
        </w:rPr>
        <w:t>T</w:t>
      </w:r>
      <w:r w:rsidR="00714063" w:rsidRPr="008215D4">
        <w:rPr>
          <w:lang w:eastAsia="zh-CN"/>
        </w:rPr>
        <w:t xml:space="preserve">his procedure shall be used between the ePDG and 3GPP AAA Server and Proxy. It shall be invoked by the ePDG, upon receipt of a valid Re-Authorization Request message from the 3GPP AAA Server (see </w:t>
      </w:r>
      <w:r w:rsidR="00A65E18">
        <w:rPr>
          <w:lang w:eastAsia="zh-CN"/>
        </w:rPr>
        <w:t>clause </w:t>
      </w:r>
      <w:r w:rsidR="00A65E18" w:rsidRPr="008215D4">
        <w:t>7</w:t>
      </w:r>
      <w:r w:rsidR="00714063" w:rsidRPr="008215D4">
        <w:t>.1.2.5)</w:t>
      </w:r>
      <w:r w:rsidR="00714063" w:rsidRPr="008215D4">
        <w:rPr>
          <w:lang w:eastAsia="zh-CN"/>
        </w:rPr>
        <w:t xml:space="preserve">. It may also be initiated by the ePDG, when the ePDG </w:t>
      </w:r>
      <w:r w:rsidR="00714063" w:rsidRPr="008215D4">
        <w:t>detects a change of the outer IP address of the UE,</w:t>
      </w:r>
      <w:r w:rsidR="00714063" w:rsidRPr="008215D4">
        <w:rPr>
          <w:lang w:eastAsia="zh-CN"/>
        </w:rPr>
        <w:t xml:space="preserve"> to:</w:t>
      </w:r>
    </w:p>
    <w:p w14:paraId="429166CB" w14:textId="77777777" w:rsidR="00A65E18" w:rsidRPr="008215D4" w:rsidRDefault="00714063" w:rsidP="00714063">
      <w:pPr>
        <w:pStyle w:val="B1"/>
        <w:rPr>
          <w:lang w:eastAsia="zh-CN"/>
        </w:rPr>
      </w:pPr>
      <w:r w:rsidRPr="008215D4">
        <w:rPr>
          <w:lang w:eastAsia="zh-CN"/>
        </w:rPr>
        <w:t>-</w:t>
      </w:r>
      <w:r w:rsidRPr="008215D4">
        <w:rPr>
          <w:lang w:eastAsia="zh-CN"/>
        </w:rPr>
        <w:tab/>
        <w:t>update the 3GPP AAA Server with the new UE local IP address; and</w:t>
      </w:r>
    </w:p>
    <w:p w14:paraId="1E1E3D0A" w14:textId="70C2C313" w:rsidR="00714063" w:rsidRPr="008215D4" w:rsidRDefault="00714063" w:rsidP="00714063">
      <w:pPr>
        <w:pStyle w:val="B1"/>
        <w:rPr>
          <w:lang w:eastAsia="zh-CN"/>
        </w:rPr>
      </w:pPr>
      <w:r w:rsidRPr="008215D4">
        <w:rPr>
          <w:lang w:eastAsia="zh-CN"/>
        </w:rPr>
        <w:t>-</w:t>
      </w:r>
      <w:r w:rsidRPr="008215D4">
        <w:rPr>
          <w:lang w:eastAsia="zh-CN"/>
        </w:rPr>
        <w:tab/>
        <w:t>retrieve the most up to date WLAN Location Information stored at the 3GPP AAA Server,</w:t>
      </w:r>
      <w:r w:rsidRPr="008215D4">
        <w:t xml:space="preserve"> when the 3GPP AAA server has sent WLAN Location Information during the initial Authentication and Authorization procedure</w:t>
      </w:r>
      <w:r w:rsidRPr="008215D4">
        <w:rPr>
          <w:lang w:eastAsia="zh-CN"/>
        </w:rPr>
        <w:t xml:space="preserve"> (see </w:t>
      </w:r>
      <w:r w:rsidR="00A65E18">
        <w:rPr>
          <w:lang w:eastAsia="zh-CN"/>
        </w:rPr>
        <w:t>clause </w:t>
      </w:r>
      <w:r w:rsidR="00A65E18" w:rsidRPr="008215D4">
        <w:rPr>
          <w:lang w:eastAsia="zh-CN"/>
        </w:rPr>
        <w:t>4</w:t>
      </w:r>
      <w:r w:rsidRPr="008215D4">
        <w:rPr>
          <w:lang w:eastAsia="zh-CN"/>
        </w:rPr>
        <w:t xml:space="preserve">.5.7.2.8 of 3GPP </w:t>
      </w:r>
      <w:r w:rsidR="00A65E18" w:rsidRPr="008215D4">
        <w:rPr>
          <w:lang w:eastAsia="zh-CN"/>
        </w:rPr>
        <w:t>TS</w:t>
      </w:r>
      <w:r w:rsidR="00A65E18">
        <w:rPr>
          <w:lang w:eastAsia="zh-CN"/>
        </w:rPr>
        <w:t> </w:t>
      </w:r>
      <w:r w:rsidR="00A65E18" w:rsidRPr="008215D4">
        <w:rPr>
          <w:lang w:eastAsia="zh-CN"/>
        </w:rPr>
        <w:t>2</w:t>
      </w:r>
      <w:r w:rsidRPr="008215D4">
        <w:rPr>
          <w:lang w:eastAsia="zh-CN"/>
        </w:rPr>
        <w:t>3.402</w:t>
      </w:r>
      <w:r w:rsidR="00A65E18">
        <w:rPr>
          <w:lang w:eastAsia="zh-CN"/>
        </w:rPr>
        <w:t> </w:t>
      </w:r>
      <w:r w:rsidR="00A65E18" w:rsidRPr="008215D4">
        <w:rPr>
          <w:lang w:eastAsia="zh-CN"/>
        </w:rPr>
        <w:t>[</w:t>
      </w:r>
      <w:r w:rsidRPr="008215D4">
        <w:rPr>
          <w:lang w:eastAsia="zh-CN"/>
        </w:rPr>
        <w:t>3]).</w:t>
      </w:r>
    </w:p>
    <w:p w14:paraId="09186F12" w14:textId="1340AB48" w:rsidR="00714063" w:rsidRPr="008215D4" w:rsidRDefault="00714063" w:rsidP="00714063">
      <w:pPr>
        <w:rPr>
          <w:lang w:eastAsia="zh-CN" w:bidi="he-IL"/>
        </w:rPr>
      </w:pPr>
      <w:r w:rsidRPr="008215D4">
        <w:t xml:space="preserve">This procedure shall be used by the ePDG to </w:t>
      </w:r>
      <w:r w:rsidRPr="008215D4">
        <w:rPr>
          <w:lang w:val="en-US" w:eastAsia="zh-CN"/>
        </w:rPr>
        <w:t>update the previously provided authorization parameters. This may happen due to a modification of the subscriber profile in the HSS (for example, removal of a specific APN associated with the subscriber, or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t xml:space="preserve">see </w:t>
      </w:r>
      <w:r w:rsidR="00A65E18">
        <w:t>clause </w:t>
      </w:r>
      <w:r w:rsidR="00A65E18" w:rsidRPr="008215D4">
        <w:t>8</w:t>
      </w:r>
      <w:r w:rsidRPr="008215D4">
        <w:t>.1.2.3</w:t>
      </w:r>
      <w:r w:rsidRPr="008215D4">
        <w:rPr>
          <w:lang w:val="en-US" w:eastAsia="zh-CN"/>
        </w:rPr>
        <w:t>).</w:t>
      </w:r>
    </w:p>
    <w:p w14:paraId="0969AF21" w14:textId="40CD60F3" w:rsidR="00714063" w:rsidRPr="008215D4" w:rsidRDefault="00714063" w:rsidP="00714063">
      <w:pPr>
        <w:rPr>
          <w:lang w:eastAsia="zh-CN"/>
        </w:rPr>
      </w:pPr>
      <w:r w:rsidRPr="008215D4">
        <w:rPr>
          <w:lang w:eastAsia="zh-CN"/>
        </w:rPr>
        <w:t>This procedure is mapped to the Diameter command codes AA-Request (AAR) and AA-Answer (AAA) specified in RFC 4005</w:t>
      </w:r>
      <w:r w:rsidR="00A65E18">
        <w:rPr>
          <w:lang w:eastAsia="zh-CN"/>
        </w:rPr>
        <w:t> </w:t>
      </w:r>
      <w:r w:rsidR="00A65E18" w:rsidRPr="008215D4">
        <w:rPr>
          <w:lang w:eastAsia="zh-CN"/>
        </w:rPr>
        <w:t>[</w:t>
      </w:r>
      <w:r w:rsidRPr="008215D4">
        <w:rPr>
          <w:lang w:eastAsia="zh-CN"/>
        </w:rPr>
        <w:t>4]. Information element contents for these messages are shown in tables 7.1.2.2.1/1 and 7.1.2.2.1/2.</w:t>
      </w:r>
    </w:p>
    <w:p w14:paraId="36703132" w14:textId="77777777" w:rsidR="00714063" w:rsidRPr="008215D4" w:rsidRDefault="00714063" w:rsidP="00714063">
      <w:pPr>
        <w:pStyle w:val="TH"/>
        <w:rPr>
          <w:lang w:eastAsia="zh-CN"/>
        </w:rPr>
      </w:pPr>
      <w:r w:rsidRPr="008215D4">
        <w:rPr>
          <w:lang w:eastAsia="zh-CN"/>
        </w:rPr>
        <w:t>Table 7.1.2.2.1/1: SWm Authorization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5DA456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1C2B7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8BB9DE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0A5EA41"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818AE0F" w14:textId="77777777" w:rsidR="00714063" w:rsidRPr="008215D4" w:rsidRDefault="00714063" w:rsidP="00F76B35">
            <w:pPr>
              <w:pStyle w:val="TAH"/>
            </w:pPr>
            <w:r w:rsidRPr="008215D4">
              <w:t>Description</w:t>
            </w:r>
          </w:p>
        </w:tc>
      </w:tr>
      <w:tr w:rsidR="00714063" w:rsidRPr="008215D4" w14:paraId="044334D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1A52CA0"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28ADD669"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30073D4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0C6C368" w14:textId="2A41A473"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If this IE contains an identity based on IMSI, this IE shall not include the leading digit prepended in front of the IMSI used to differentiate between authentication schemes.</w:t>
            </w:r>
          </w:p>
        </w:tc>
      </w:tr>
      <w:tr w:rsidR="00714063" w:rsidRPr="008215D4" w14:paraId="0FE7296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14FD216" w14:textId="77777777" w:rsidR="00714063" w:rsidRPr="008215D4" w:rsidRDefault="00714063" w:rsidP="00F76B35">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14:paraId="0E3B5AA1" w14:textId="77777777" w:rsidR="00714063" w:rsidRPr="008215D4" w:rsidRDefault="00714063" w:rsidP="00F76B35">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161094A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5238D0F" w14:textId="77777777" w:rsidR="00714063" w:rsidRPr="008215D4" w:rsidRDefault="00714063" w:rsidP="00F76B35">
            <w:pPr>
              <w:pStyle w:val="TAL"/>
            </w:pPr>
            <w:r w:rsidRPr="008215D4">
              <w:t xml:space="preserve">This information element shall contain the type of request. It shall have the value AUTHORIZE_ONLY. </w:t>
            </w:r>
          </w:p>
        </w:tc>
      </w:tr>
      <w:tr w:rsidR="00714063" w:rsidRPr="008215D4" w14:paraId="71DFF37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22B392B" w14:textId="77777777" w:rsidR="00714063" w:rsidRPr="008215D4" w:rsidRDefault="00714063" w:rsidP="00F76B35">
            <w:pPr>
              <w:pStyle w:val="TAL"/>
            </w:pPr>
            <w:r w:rsidRPr="008215D4">
              <w:t xml:space="preserve">AAR Flags </w:t>
            </w:r>
          </w:p>
        </w:tc>
        <w:tc>
          <w:tcPr>
            <w:tcW w:w="1418" w:type="dxa"/>
            <w:tcBorders>
              <w:top w:val="single" w:sz="4" w:space="0" w:color="auto"/>
              <w:left w:val="single" w:sz="4" w:space="0" w:color="auto"/>
              <w:bottom w:val="single" w:sz="4" w:space="0" w:color="auto"/>
              <w:right w:val="single" w:sz="4" w:space="0" w:color="auto"/>
            </w:tcBorders>
          </w:tcPr>
          <w:p w14:paraId="3F3CF2AC" w14:textId="77777777" w:rsidR="00714063" w:rsidRPr="008215D4" w:rsidRDefault="00714063" w:rsidP="00F76B35">
            <w:pPr>
              <w:pStyle w:val="TAL"/>
            </w:pPr>
            <w:r w:rsidRPr="008215D4">
              <w:t>AAR-Flags</w:t>
            </w:r>
          </w:p>
        </w:tc>
        <w:tc>
          <w:tcPr>
            <w:tcW w:w="601" w:type="dxa"/>
            <w:tcBorders>
              <w:top w:val="single" w:sz="4" w:space="0" w:color="auto"/>
              <w:left w:val="single" w:sz="4" w:space="0" w:color="auto"/>
              <w:bottom w:val="single" w:sz="4" w:space="0" w:color="auto"/>
              <w:right w:val="single" w:sz="4" w:space="0" w:color="auto"/>
            </w:tcBorders>
          </w:tcPr>
          <w:p w14:paraId="20369856"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97EEBA3" w14:textId="77777777" w:rsidR="00714063" w:rsidRPr="008215D4" w:rsidRDefault="00714063" w:rsidP="00F76B35">
            <w:pPr>
              <w:pStyle w:val="TAL"/>
            </w:pPr>
            <w:r w:rsidRPr="008215D4">
              <w:t>This IE contains a bit mask. See 7.2.3.5 for the meaning of the bits.</w:t>
            </w:r>
          </w:p>
          <w:p w14:paraId="4522C899" w14:textId="77777777" w:rsidR="00714063" w:rsidRPr="008215D4" w:rsidRDefault="00714063" w:rsidP="00F76B35">
            <w:pPr>
              <w:pStyle w:val="TAL"/>
            </w:pPr>
          </w:p>
          <w:p w14:paraId="62765D23" w14:textId="77777777" w:rsidR="00714063" w:rsidRPr="008215D4" w:rsidRDefault="00714063" w:rsidP="00F76B35">
            <w:pPr>
              <w:pStyle w:val="TAL"/>
            </w:pPr>
            <w:r w:rsidRPr="008215D4">
              <w:t xml:space="preserve">This IE may be present and indicate that the ePDG requests to retrieve the most up to date WLAN Location Information of the UE, if the ePDG received the WLAN Location Information during the initial Authentication and Authorization procedure. </w:t>
            </w:r>
          </w:p>
        </w:tc>
      </w:tr>
      <w:tr w:rsidR="00714063" w:rsidRPr="008215D4" w14:paraId="2A8CD44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78BD75A" w14:textId="77777777" w:rsidR="00714063" w:rsidRPr="008215D4" w:rsidRDefault="00714063" w:rsidP="00F76B35">
            <w:pPr>
              <w:pStyle w:val="TAL"/>
            </w:pPr>
            <w:r w:rsidRPr="008215D4">
              <w:t>UE local IP address</w:t>
            </w:r>
          </w:p>
        </w:tc>
        <w:tc>
          <w:tcPr>
            <w:tcW w:w="1418" w:type="dxa"/>
            <w:tcBorders>
              <w:top w:val="single" w:sz="4" w:space="0" w:color="auto"/>
              <w:left w:val="single" w:sz="4" w:space="0" w:color="auto"/>
              <w:bottom w:val="single" w:sz="4" w:space="0" w:color="auto"/>
              <w:right w:val="single" w:sz="4" w:space="0" w:color="auto"/>
            </w:tcBorders>
          </w:tcPr>
          <w:p w14:paraId="0AD15750" w14:textId="77777777" w:rsidR="00714063" w:rsidRPr="008215D4" w:rsidRDefault="00714063" w:rsidP="00F76B35">
            <w:pPr>
              <w:pStyle w:val="TAL"/>
            </w:pPr>
            <w:r w:rsidRPr="008215D4">
              <w:t>UE-Local-IP-Address</w:t>
            </w:r>
          </w:p>
        </w:tc>
        <w:tc>
          <w:tcPr>
            <w:tcW w:w="601" w:type="dxa"/>
            <w:tcBorders>
              <w:top w:val="single" w:sz="4" w:space="0" w:color="auto"/>
              <w:left w:val="single" w:sz="4" w:space="0" w:color="auto"/>
              <w:bottom w:val="single" w:sz="4" w:space="0" w:color="auto"/>
              <w:right w:val="single" w:sz="4" w:space="0" w:color="auto"/>
            </w:tcBorders>
          </w:tcPr>
          <w:p w14:paraId="1C0F53B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30B10B6" w14:textId="77777777" w:rsidR="00714063" w:rsidRPr="008215D4" w:rsidRDefault="00714063" w:rsidP="00F76B35">
            <w:pPr>
              <w:pStyle w:val="TAL"/>
            </w:pPr>
            <w:r w:rsidRPr="008215D4">
              <w:t>This IE shall be present if the ePDG provided the UE Local IP address in the initial Authentication and Authorization Request and the UE Local IP address has changed.</w:t>
            </w:r>
          </w:p>
        </w:tc>
      </w:tr>
    </w:tbl>
    <w:p w14:paraId="77B9AB65" w14:textId="77777777" w:rsidR="00714063" w:rsidRPr="008215D4" w:rsidRDefault="00714063" w:rsidP="00714063">
      <w:pPr>
        <w:rPr>
          <w:lang w:eastAsia="zh-CN"/>
        </w:rPr>
      </w:pPr>
    </w:p>
    <w:p w14:paraId="28F13396" w14:textId="77777777" w:rsidR="00714063" w:rsidRPr="008215D4" w:rsidRDefault="00714063" w:rsidP="00714063">
      <w:pPr>
        <w:pStyle w:val="TH"/>
        <w:rPr>
          <w:lang w:eastAsia="zh-CN"/>
        </w:rPr>
      </w:pPr>
      <w:r w:rsidRPr="008215D4">
        <w:rPr>
          <w:lang w:eastAsia="zh-CN"/>
        </w:rPr>
        <w:lastRenderedPageBreak/>
        <w:t>Table 7.1.2.2.1/2: SWm Authorization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B7716B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854B89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539598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42D9658"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3ED8E40" w14:textId="77777777" w:rsidR="00714063" w:rsidRPr="008215D4" w:rsidRDefault="00714063" w:rsidP="00F76B35">
            <w:pPr>
              <w:pStyle w:val="TAH"/>
            </w:pPr>
            <w:r w:rsidRPr="008215D4">
              <w:t>Description</w:t>
            </w:r>
          </w:p>
        </w:tc>
      </w:tr>
      <w:tr w:rsidR="00714063" w:rsidRPr="008215D4" w14:paraId="3B53810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2B09401" w14:textId="77777777" w:rsidR="00714063" w:rsidRPr="008215D4" w:rsidRDefault="00714063" w:rsidP="00790E97">
            <w:pPr>
              <w:pStyle w:val="TAL"/>
              <w:rPr>
                <w:b/>
              </w:rPr>
            </w:pPr>
            <w:r w:rsidRPr="00790E97">
              <w:rPr>
                <w:rFonts w:eastAsia="MS Mincho"/>
              </w:rPr>
              <w:t>Permanent User Identity</w:t>
            </w:r>
          </w:p>
        </w:tc>
        <w:tc>
          <w:tcPr>
            <w:tcW w:w="1418" w:type="dxa"/>
            <w:tcBorders>
              <w:top w:val="single" w:sz="4" w:space="0" w:color="auto"/>
              <w:left w:val="single" w:sz="4" w:space="0" w:color="auto"/>
              <w:bottom w:val="single" w:sz="4" w:space="0" w:color="auto"/>
              <w:right w:val="single" w:sz="4" w:space="0" w:color="auto"/>
            </w:tcBorders>
          </w:tcPr>
          <w:p w14:paraId="4B2A8C15" w14:textId="77777777" w:rsidR="00714063" w:rsidRPr="008215D4" w:rsidRDefault="00714063" w:rsidP="00F76B35">
            <w:pPr>
              <w:pStyle w:val="TAH"/>
              <w:jc w:val="left"/>
              <w:rPr>
                <w:b w:val="0"/>
              </w:rPr>
            </w:pPr>
            <w:r w:rsidRPr="008215D4">
              <w:rPr>
                <w:rFonts w:eastAsia="MS Mincho"/>
                <w:b w:val="0"/>
              </w:rPr>
              <w:t>User-Name</w:t>
            </w:r>
          </w:p>
        </w:tc>
        <w:tc>
          <w:tcPr>
            <w:tcW w:w="601" w:type="dxa"/>
            <w:tcBorders>
              <w:top w:val="single" w:sz="4" w:space="0" w:color="auto"/>
              <w:left w:val="single" w:sz="4" w:space="0" w:color="auto"/>
              <w:bottom w:val="single" w:sz="4" w:space="0" w:color="auto"/>
              <w:right w:val="single" w:sz="4" w:space="0" w:color="auto"/>
            </w:tcBorders>
          </w:tcPr>
          <w:p w14:paraId="3A4CD16E" w14:textId="77777777" w:rsidR="00714063" w:rsidRPr="008215D4" w:rsidRDefault="00714063" w:rsidP="00F76B35">
            <w:pPr>
              <w:pStyle w:val="TAH"/>
              <w:rPr>
                <w:b w:val="0"/>
              </w:rPr>
            </w:pPr>
            <w:r w:rsidRPr="008215D4">
              <w:rPr>
                <w:b w:val="0"/>
              </w:rPr>
              <w:t>M</w:t>
            </w:r>
          </w:p>
        </w:tc>
        <w:tc>
          <w:tcPr>
            <w:tcW w:w="6237" w:type="dxa"/>
            <w:tcBorders>
              <w:top w:val="single" w:sz="4" w:space="0" w:color="auto"/>
              <w:left w:val="single" w:sz="4" w:space="0" w:color="auto"/>
              <w:bottom w:val="single" w:sz="4" w:space="0" w:color="auto"/>
              <w:right w:val="single" w:sz="4" w:space="0" w:color="auto"/>
            </w:tcBorders>
          </w:tcPr>
          <w:p w14:paraId="300B4499" w14:textId="49DE6346" w:rsidR="00714063" w:rsidRPr="008215D4" w:rsidRDefault="00714063" w:rsidP="00790E97">
            <w:pPr>
              <w:pStyle w:val="TAL"/>
              <w:rPr>
                <w:b/>
              </w:rPr>
            </w:pPr>
            <w:r w:rsidRPr="00790E97">
              <w:t>This information element shall contain the permanent identity of the user. The identity shall be represented in NAI form as specified in IETF RFC 4282</w:t>
            </w:r>
            <w:r w:rsidR="00A65E18" w:rsidRPr="00790E97">
              <w:t> [</w:t>
            </w:r>
            <w:r w:rsidRPr="00790E97">
              <w:t xml:space="preserve">15], and shall be formatted as defined in </w:t>
            </w:r>
            <w:r w:rsidR="00A65E18" w:rsidRPr="00790E97">
              <w:t>clause 1</w:t>
            </w:r>
            <w:r w:rsidRPr="00790E97">
              <w:t>9 of</w:t>
            </w:r>
            <w:r w:rsidRPr="00790E97">
              <w:rPr>
                <w:b/>
              </w:rPr>
              <w:t xml:space="preserve"> </w:t>
            </w:r>
            <w:r w:rsidRPr="00790E97">
              <w:t xml:space="preserve">3GPP </w:t>
            </w:r>
            <w:r w:rsidR="00A65E18" w:rsidRPr="00790E97">
              <w:t>TS 2</w:t>
            </w:r>
            <w:r w:rsidRPr="00790E97">
              <w:t>3.003</w:t>
            </w:r>
            <w:r w:rsidR="00A65E18" w:rsidRPr="00790E97">
              <w:t> [</w:t>
            </w:r>
            <w:r w:rsidRPr="00790E97">
              <w:t>14]. If this IE contains an identity based on IMSI, this IE shall not include the leading digit prepended in front of the IMSI used to differentiate between authentication schemes.</w:t>
            </w:r>
          </w:p>
        </w:tc>
      </w:tr>
      <w:tr w:rsidR="00714063" w:rsidRPr="008215D4" w14:paraId="1DA6222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D8A4636" w14:textId="77777777" w:rsidR="00714063" w:rsidRPr="008215D4" w:rsidRDefault="00714063" w:rsidP="00F76B35">
            <w:pPr>
              <w:pStyle w:val="TAL"/>
            </w:pPr>
            <w:r w:rsidRPr="008215D4">
              <w:t>Request Type</w:t>
            </w:r>
          </w:p>
        </w:tc>
        <w:tc>
          <w:tcPr>
            <w:tcW w:w="1418" w:type="dxa"/>
            <w:tcBorders>
              <w:top w:val="single" w:sz="4" w:space="0" w:color="auto"/>
              <w:left w:val="single" w:sz="4" w:space="0" w:color="auto"/>
              <w:bottom w:val="single" w:sz="4" w:space="0" w:color="auto"/>
              <w:right w:val="single" w:sz="4" w:space="0" w:color="auto"/>
            </w:tcBorders>
          </w:tcPr>
          <w:p w14:paraId="0CB43679" w14:textId="77777777" w:rsidR="00714063" w:rsidRPr="008215D4" w:rsidRDefault="00714063" w:rsidP="00F76B35">
            <w:pPr>
              <w:pStyle w:val="TAL"/>
            </w:pPr>
            <w:r w:rsidRPr="008215D4">
              <w:t>Auth-Request</w:t>
            </w:r>
            <w:r w:rsidRPr="008215D4">
              <w:rPr>
                <w:rStyle w:val="CommentReference"/>
                <w:vanish/>
              </w:rPr>
              <w:t xml:space="preserve"> </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789A83E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C39E8B" w14:textId="1F73604F" w:rsidR="00714063" w:rsidRPr="008215D4" w:rsidRDefault="00714063" w:rsidP="00F76B35">
            <w:pPr>
              <w:pStyle w:val="TAL"/>
            </w:pPr>
            <w:r w:rsidRPr="008215D4">
              <w:t>It shall contain the value AUTHORIZE_ONLY. See IETF RFC 4072</w:t>
            </w:r>
            <w:r w:rsidR="00A65E18">
              <w:t> </w:t>
            </w:r>
            <w:r w:rsidR="00A65E18" w:rsidRPr="008215D4">
              <w:t>[</w:t>
            </w:r>
            <w:r w:rsidRPr="008215D4">
              <w:t xml:space="preserve">5]. </w:t>
            </w:r>
          </w:p>
        </w:tc>
      </w:tr>
      <w:tr w:rsidR="00714063" w:rsidRPr="008215D4" w14:paraId="1129011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77E11F"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57041E47" w14:textId="77777777" w:rsidR="00714063" w:rsidRPr="008215D4" w:rsidRDefault="00714063" w:rsidP="00F76B35">
            <w:pPr>
              <w:pStyle w:val="TAL"/>
            </w:pPr>
            <w:r w:rsidRPr="008215D4">
              <w:t>Result-Code/ Experimental Result Code</w:t>
            </w:r>
          </w:p>
        </w:tc>
        <w:tc>
          <w:tcPr>
            <w:tcW w:w="601" w:type="dxa"/>
            <w:tcBorders>
              <w:top w:val="single" w:sz="4" w:space="0" w:color="auto"/>
              <w:left w:val="single" w:sz="4" w:space="0" w:color="auto"/>
              <w:bottom w:val="single" w:sz="4" w:space="0" w:color="auto"/>
              <w:right w:val="single" w:sz="4" w:space="0" w:color="auto"/>
            </w:tcBorders>
          </w:tcPr>
          <w:p w14:paraId="540A769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FA7EB90" w14:textId="77777777" w:rsidR="00A65E18" w:rsidRPr="008215D4" w:rsidRDefault="00714063" w:rsidP="00F76B35">
            <w:pPr>
              <w:pStyle w:val="TAL"/>
            </w:pPr>
            <w:r w:rsidRPr="008215D4">
              <w:t>This IE shall contain the result of the operation.</w:t>
            </w:r>
          </w:p>
          <w:p w14:paraId="79000767" w14:textId="2804CA15" w:rsidR="00714063" w:rsidRPr="008215D4" w:rsidRDefault="00714063" w:rsidP="00F76B35">
            <w:pPr>
              <w:pStyle w:val="TAL"/>
            </w:pPr>
            <w:r w:rsidRPr="008215D4">
              <w:t>The Result-Code AVP shall be used for errors defined in the Diameter base protocol (see IETF RFC 6733 [58]) or as per in NASREQ (see IETF RFC 4005 [4]).</w:t>
            </w:r>
          </w:p>
        </w:tc>
      </w:tr>
      <w:tr w:rsidR="00714063" w:rsidRPr="008215D4" w14:paraId="68660F8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D1AAC62" w14:textId="77777777" w:rsidR="00714063" w:rsidRPr="008215D4" w:rsidRDefault="00714063" w:rsidP="00F76B35">
            <w:pPr>
              <w:pStyle w:val="TAL"/>
              <w:rPr>
                <w:lang w:eastAsia="zh-CN"/>
              </w:rPr>
            </w:pPr>
            <w:r w:rsidRPr="008215D4">
              <w:rPr>
                <w:lang w:val="en-US"/>
              </w:rPr>
              <w:t>UE IPv4 Home Address</w:t>
            </w:r>
          </w:p>
        </w:tc>
        <w:tc>
          <w:tcPr>
            <w:tcW w:w="1418" w:type="dxa"/>
            <w:tcBorders>
              <w:top w:val="single" w:sz="4" w:space="0" w:color="auto"/>
              <w:left w:val="single" w:sz="4" w:space="0" w:color="auto"/>
              <w:bottom w:val="single" w:sz="4" w:space="0" w:color="auto"/>
              <w:right w:val="single" w:sz="4" w:space="0" w:color="auto"/>
            </w:tcBorders>
          </w:tcPr>
          <w:p w14:paraId="3354292F" w14:textId="77777777" w:rsidR="00714063" w:rsidRPr="008215D4" w:rsidRDefault="00714063" w:rsidP="00F76B35">
            <w:pPr>
              <w:pStyle w:val="TAL"/>
              <w:rPr>
                <w:lang w:eastAsia="zh-CN"/>
              </w:rPr>
            </w:pPr>
            <w:r w:rsidRPr="008215D4">
              <w:rPr>
                <w:lang w:val="en-US"/>
              </w:rPr>
              <w:t>PMIP6-IPv4-Home-Address</w:t>
            </w:r>
          </w:p>
        </w:tc>
        <w:tc>
          <w:tcPr>
            <w:tcW w:w="601" w:type="dxa"/>
            <w:tcBorders>
              <w:top w:val="single" w:sz="4" w:space="0" w:color="auto"/>
              <w:left w:val="single" w:sz="4" w:space="0" w:color="auto"/>
              <w:bottom w:val="single" w:sz="4" w:space="0" w:color="auto"/>
              <w:right w:val="single" w:sz="4" w:space="0" w:color="auto"/>
            </w:tcBorders>
          </w:tcPr>
          <w:p w14:paraId="3EBCB409"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68538D71" w14:textId="77777777" w:rsidR="00714063" w:rsidRPr="008215D4" w:rsidRDefault="00714063" w:rsidP="00F76B35">
            <w:pPr>
              <w:pStyle w:val="TAL"/>
              <w:rPr>
                <w:lang w:val="en-US"/>
              </w:rPr>
            </w:pPr>
            <w:r w:rsidRPr="008215D4">
              <w:rPr>
                <w:lang w:val="en-US"/>
              </w:rPr>
              <w:t>If the authorization succeeded, and the user has an IPv4-HoA statically defined as part of his profile data, then this IE may be present. It shall contain the IPv4-HoA allocated and assigned to the UE.</w:t>
            </w:r>
          </w:p>
        </w:tc>
      </w:tr>
      <w:tr w:rsidR="00714063" w:rsidRPr="008215D4" w14:paraId="12DAB60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E6E81F7" w14:textId="77777777" w:rsidR="00714063" w:rsidRPr="008215D4" w:rsidRDefault="00714063" w:rsidP="00F76B35">
            <w:pPr>
              <w:pStyle w:val="TAL"/>
              <w:rPr>
                <w:lang w:val="en-US"/>
              </w:rPr>
            </w:pPr>
            <w:r w:rsidRPr="008215D4">
              <w:rPr>
                <w:lang w:eastAsia="zh-CN"/>
              </w:rPr>
              <w:t>APN-OI replacement</w:t>
            </w:r>
          </w:p>
        </w:tc>
        <w:tc>
          <w:tcPr>
            <w:tcW w:w="1418" w:type="dxa"/>
            <w:tcBorders>
              <w:top w:val="single" w:sz="4" w:space="0" w:color="auto"/>
              <w:left w:val="single" w:sz="4" w:space="0" w:color="auto"/>
              <w:bottom w:val="single" w:sz="4" w:space="0" w:color="auto"/>
              <w:right w:val="single" w:sz="4" w:space="0" w:color="auto"/>
            </w:tcBorders>
          </w:tcPr>
          <w:p w14:paraId="607CA4FD" w14:textId="77777777" w:rsidR="00714063" w:rsidRPr="008215D4" w:rsidRDefault="00714063" w:rsidP="00F76B35">
            <w:pPr>
              <w:pStyle w:val="TAL"/>
              <w:rPr>
                <w:lang w:val="en-US"/>
              </w:rPr>
            </w:pPr>
            <w:r w:rsidRPr="008215D4">
              <w:rPr>
                <w:lang w:eastAsia="zh-CN"/>
              </w:rPr>
              <w:t>APN-OI-Replacement</w:t>
            </w:r>
          </w:p>
        </w:tc>
        <w:tc>
          <w:tcPr>
            <w:tcW w:w="601" w:type="dxa"/>
            <w:tcBorders>
              <w:top w:val="single" w:sz="4" w:space="0" w:color="auto"/>
              <w:left w:val="single" w:sz="4" w:space="0" w:color="auto"/>
              <w:bottom w:val="single" w:sz="4" w:space="0" w:color="auto"/>
              <w:right w:val="single" w:sz="4" w:space="0" w:color="auto"/>
            </w:tcBorders>
          </w:tcPr>
          <w:p w14:paraId="28D269F5"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2B37B2FF" w14:textId="4E10B9F8" w:rsidR="00714063" w:rsidRPr="008215D4" w:rsidRDefault="00B53DB8" w:rsidP="00F76B35">
            <w:pPr>
              <w:pStyle w:val="TAL"/>
              <w:rPr>
                <w:lang w:val="en-US"/>
              </w:rPr>
            </w:pPr>
            <w:r w:rsidRPr="008215D4">
              <w:t xml:space="preserve">This AVP </w:t>
            </w:r>
            <w:r w:rsidRPr="008215D4">
              <w:rPr>
                <w:rFonts w:hint="eastAsia"/>
                <w:lang w:eastAsia="zh-CN"/>
              </w:rPr>
              <w:t xml:space="preserve">shall </w:t>
            </w:r>
            <w:r w:rsidRPr="008215D4">
              <w:t xml:space="preserve">indicate the domain name to replace the APN-OI in </w:t>
            </w:r>
            <w:r w:rsidRPr="008215D4">
              <w:rPr>
                <w:rFonts w:hint="eastAsia"/>
                <w:lang w:eastAsia="zh-CN"/>
              </w:rPr>
              <w:t xml:space="preserve">the </w:t>
            </w:r>
            <w:r w:rsidRPr="008215D4">
              <w:t xml:space="preserve">non-roaming case or in </w:t>
            </w:r>
            <w:r w:rsidRPr="008215D4">
              <w:rPr>
                <w:rFonts w:hint="eastAsia"/>
                <w:lang w:eastAsia="zh-CN"/>
              </w:rPr>
              <w:t xml:space="preserve">the home routed </w:t>
            </w:r>
            <w:r w:rsidRPr="008215D4">
              <w:t>roaming case</w:t>
            </w:r>
            <w:r w:rsidRPr="008215D4">
              <w:rPr>
                <w:rFonts w:hint="eastAsia"/>
                <w:lang w:eastAsia="zh-CN"/>
              </w:rPr>
              <w:t xml:space="preserve"> </w:t>
            </w:r>
            <w:r w:rsidRPr="008215D4">
              <w:t xml:space="preserve">when constructing the PDN GW FQDN upon which it needs to perform a DNS resolution. See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Pr="008215D4">
              <w:rPr>
                <w:lang w:eastAsia="zh-CN"/>
              </w:rPr>
              <w:t>It shall only be included if NBM is used</w:t>
            </w:r>
            <w:r>
              <w:rPr>
                <w:lang w:eastAsia="zh-CN"/>
              </w:rPr>
              <w:t xml:space="preserve">, </w:t>
            </w:r>
            <w:r w:rsidRPr="008215D4">
              <w:rPr>
                <w:lang w:eastAsia="zh-CN"/>
              </w:rPr>
              <w:t>the Emergency-Indication bit of the Emergency-Services AVP was not set in the initial Authentication and Authorization Request</w:t>
            </w:r>
            <w:r>
              <w:rPr>
                <w:lang w:eastAsia="zh-CN"/>
              </w:rPr>
              <w:t>,</w:t>
            </w:r>
            <w:r w:rsidRPr="008215D4">
              <w:rPr>
                <w:lang w:eastAsia="zh-CN"/>
              </w:rPr>
              <w:t xml:space="preserve"> and the Result-Code AVP is set to DIAMETER_SUCCESS.</w:t>
            </w:r>
          </w:p>
        </w:tc>
      </w:tr>
      <w:tr w:rsidR="00714063" w:rsidRPr="008215D4" w14:paraId="6F8BF14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87139F" w14:textId="77777777" w:rsidR="00714063" w:rsidRPr="008215D4" w:rsidRDefault="00714063" w:rsidP="00F76B35">
            <w:pPr>
              <w:pStyle w:val="TAL"/>
              <w:rPr>
                <w:lang w:val="en-US"/>
              </w:rPr>
            </w:pPr>
            <w:r w:rsidRPr="008215D4">
              <w:rPr>
                <w:lang w:eastAsia="zh-CN"/>
              </w:rPr>
              <w:t>APN and PGW Data</w:t>
            </w:r>
          </w:p>
        </w:tc>
        <w:tc>
          <w:tcPr>
            <w:tcW w:w="1418" w:type="dxa"/>
            <w:tcBorders>
              <w:top w:val="single" w:sz="4" w:space="0" w:color="auto"/>
              <w:left w:val="single" w:sz="4" w:space="0" w:color="auto"/>
              <w:bottom w:val="single" w:sz="4" w:space="0" w:color="auto"/>
              <w:right w:val="single" w:sz="4" w:space="0" w:color="auto"/>
            </w:tcBorders>
          </w:tcPr>
          <w:p w14:paraId="3808A11D" w14:textId="77777777" w:rsidR="00714063" w:rsidRPr="008215D4" w:rsidRDefault="00714063" w:rsidP="00F76B35">
            <w:pPr>
              <w:pStyle w:val="TAL"/>
              <w:rPr>
                <w:lang w:val="en-US"/>
              </w:rPr>
            </w:pPr>
            <w:r w:rsidRPr="008215D4">
              <w:rPr>
                <w:lang w:eastAsia="zh-CN"/>
              </w:rPr>
              <w:t>APN-Configuration</w:t>
            </w:r>
          </w:p>
        </w:tc>
        <w:tc>
          <w:tcPr>
            <w:tcW w:w="601" w:type="dxa"/>
            <w:tcBorders>
              <w:top w:val="single" w:sz="4" w:space="0" w:color="auto"/>
              <w:left w:val="single" w:sz="4" w:space="0" w:color="auto"/>
              <w:bottom w:val="single" w:sz="4" w:space="0" w:color="auto"/>
              <w:right w:val="single" w:sz="4" w:space="0" w:color="auto"/>
            </w:tcBorders>
          </w:tcPr>
          <w:p w14:paraId="3E19B42C"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7B21BF44"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 and the Emergency-Indication bit of the Emergency-Services AVP was not set in the initial Authentication and Authorization Request.</w:t>
            </w:r>
          </w:p>
          <w:p w14:paraId="58B39840" w14:textId="46D565D0" w:rsidR="00714063" w:rsidRPr="008215D4" w:rsidRDefault="00714063" w:rsidP="00F76B35">
            <w:pPr>
              <w:pStyle w:val="TAL"/>
              <w:rPr>
                <w:lang w:eastAsia="zh-CN"/>
              </w:rPr>
            </w:pPr>
            <w:r w:rsidRPr="008215D4">
              <w:rPr>
                <w:lang w:eastAsia="zh-CN"/>
              </w:rPr>
              <w:t xml:space="preserve">APN-Configuration is a grouped AVP, 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 xml:space="preserve">29]. When </w:t>
            </w:r>
            <w:r w:rsidRPr="008215D4">
              <w:rPr>
                <w:rFonts w:hint="eastAsia"/>
                <w:lang w:eastAsia="zh-CN"/>
              </w:rPr>
              <w:t>NBM</w:t>
            </w:r>
            <w:r w:rsidRPr="008215D4">
              <w:rPr>
                <w:lang w:eastAsia="zh-CN"/>
              </w:rPr>
              <w:t xml:space="preserve"> is used, the following information elements per APN may be included:</w:t>
            </w:r>
          </w:p>
          <w:p w14:paraId="7CE4B586" w14:textId="77777777" w:rsidR="00714063" w:rsidRPr="008215D4" w:rsidRDefault="00714063" w:rsidP="00F76B35">
            <w:pPr>
              <w:pStyle w:val="TAL"/>
              <w:rPr>
                <w:lang w:eastAsia="zh-CN"/>
              </w:rPr>
            </w:pPr>
            <w:r w:rsidRPr="008215D4">
              <w:rPr>
                <w:lang w:eastAsia="zh-CN"/>
              </w:rPr>
              <w:t>- APN</w:t>
            </w:r>
          </w:p>
          <w:p w14:paraId="6D14D38F" w14:textId="77777777" w:rsidR="00714063" w:rsidRPr="008215D4" w:rsidRDefault="00714063" w:rsidP="00F76B35">
            <w:pPr>
              <w:pStyle w:val="TAL"/>
              <w:rPr>
                <w:lang w:eastAsia="zh-CN"/>
              </w:rPr>
            </w:pPr>
            <w:r w:rsidRPr="008215D4">
              <w:rPr>
                <w:rFonts w:hint="eastAsia"/>
                <w:lang w:eastAsia="zh-CN"/>
              </w:rPr>
              <w:t>- APN-AMBR</w:t>
            </w:r>
          </w:p>
          <w:p w14:paraId="5304F4C8" w14:textId="77777777" w:rsidR="00714063" w:rsidRPr="008215D4" w:rsidRDefault="00714063" w:rsidP="00F76B35">
            <w:pPr>
              <w:pStyle w:val="TAL"/>
              <w:rPr>
                <w:lang w:eastAsia="zh-CN"/>
              </w:rPr>
            </w:pPr>
            <w:r w:rsidRPr="008215D4">
              <w:rPr>
                <w:lang w:eastAsia="zh-CN"/>
              </w:rPr>
              <w:t>- Authorized 3GPP QoS profile</w:t>
            </w:r>
          </w:p>
          <w:p w14:paraId="002F82CA" w14:textId="77777777" w:rsidR="00714063" w:rsidRPr="008215D4" w:rsidRDefault="00714063" w:rsidP="00F76B35">
            <w:pPr>
              <w:pStyle w:val="TAL"/>
              <w:rPr>
                <w:lang w:eastAsia="zh-CN"/>
              </w:rPr>
            </w:pPr>
            <w:r w:rsidRPr="008215D4">
              <w:rPr>
                <w:lang w:eastAsia="zh-CN"/>
              </w:rPr>
              <w:t>- Statically allocated User IP Address (IPv4 and/or IPv6)</w:t>
            </w:r>
          </w:p>
          <w:p w14:paraId="4277DD0C" w14:textId="77777777" w:rsidR="00A65E18" w:rsidRPr="008215D4" w:rsidRDefault="00714063" w:rsidP="00F76B35">
            <w:pPr>
              <w:pStyle w:val="TAL"/>
              <w:rPr>
                <w:lang w:eastAsia="zh-CN"/>
              </w:rPr>
            </w:pPr>
            <w:r w:rsidRPr="008215D4">
              <w:rPr>
                <w:lang w:eastAsia="zh-CN"/>
              </w:rPr>
              <w:t>- Allowed PDN types</w:t>
            </w:r>
          </w:p>
          <w:p w14:paraId="0E712FAA" w14:textId="0B67FE7D" w:rsidR="00714063" w:rsidRPr="008215D4" w:rsidRDefault="00714063" w:rsidP="00F76B35">
            <w:pPr>
              <w:pStyle w:val="TAL"/>
              <w:rPr>
                <w:lang w:eastAsia="zh-CN"/>
              </w:rPr>
            </w:pPr>
            <w:r w:rsidRPr="008215D4">
              <w:rPr>
                <w:lang w:eastAsia="zh-CN"/>
              </w:rPr>
              <w:t>- PDN GW identity</w:t>
            </w:r>
          </w:p>
          <w:p w14:paraId="273E33B9" w14:textId="77777777" w:rsidR="00714063" w:rsidRPr="008215D4" w:rsidRDefault="00714063" w:rsidP="00F76B35">
            <w:pPr>
              <w:pStyle w:val="TAL"/>
              <w:rPr>
                <w:lang w:eastAsia="zh-CN"/>
              </w:rPr>
            </w:pPr>
            <w:r w:rsidRPr="008215D4">
              <w:rPr>
                <w:lang w:eastAsia="zh-CN"/>
              </w:rPr>
              <w:t>- PDN GW allocation type</w:t>
            </w:r>
          </w:p>
          <w:p w14:paraId="18530512" w14:textId="77777777" w:rsidR="00714063" w:rsidRPr="008215D4" w:rsidRDefault="00714063" w:rsidP="00F76B35">
            <w:pPr>
              <w:pStyle w:val="TAL"/>
            </w:pPr>
            <w:r w:rsidRPr="008215D4">
              <w:rPr>
                <w:lang w:eastAsia="zh-CN"/>
              </w:rPr>
              <w:t xml:space="preserve">- </w:t>
            </w:r>
            <w:r w:rsidRPr="008215D4">
              <w:t>VPLMN Dynamic Address Allowed</w:t>
            </w:r>
          </w:p>
          <w:p w14:paraId="43F6343E" w14:textId="77777777" w:rsidR="00714063" w:rsidRDefault="00714063" w:rsidP="00F76B35">
            <w:pPr>
              <w:pStyle w:val="TAL"/>
            </w:pPr>
            <w:r w:rsidRPr="008215D4">
              <w:t>- Visited Network Identifier</w:t>
            </w:r>
          </w:p>
          <w:p w14:paraId="3058A3DE" w14:textId="718C72CB" w:rsidR="0075709D" w:rsidRPr="008215D4" w:rsidRDefault="0075709D" w:rsidP="00F76B35">
            <w:pPr>
              <w:pStyle w:val="TAL"/>
            </w:pPr>
            <w:r w:rsidRPr="00876068">
              <w:t>- Interworking-5GS-Indicator</w:t>
            </w:r>
          </w:p>
          <w:p w14:paraId="573F0AE9" w14:textId="77777777" w:rsidR="00714063" w:rsidRPr="008215D4" w:rsidRDefault="00714063" w:rsidP="00F76B35">
            <w:pPr>
              <w:pStyle w:val="TAL"/>
            </w:pPr>
            <w:r w:rsidRPr="008215D4">
              <w:rPr>
                <w:lang w:eastAsia="zh-CN"/>
              </w:rPr>
              <w:t>When local IP address assignment is used, this AVP shall only be present if IKEv2 based Home Agent discovery is used and</w:t>
            </w:r>
          </w:p>
          <w:p w14:paraId="28926510" w14:textId="77777777" w:rsidR="00714063" w:rsidRPr="008215D4" w:rsidRDefault="00714063" w:rsidP="00F76B35">
            <w:pPr>
              <w:pStyle w:val="TAL"/>
              <w:rPr>
                <w:lang w:eastAsia="zh-CN"/>
              </w:rPr>
            </w:pPr>
            <w:r w:rsidRPr="008215D4">
              <w:t xml:space="preserve">- if </w:t>
            </w:r>
            <w:r w:rsidRPr="008215D4">
              <w:rPr>
                <w:lang w:eastAsia="zh-CN"/>
              </w:rPr>
              <w:t>the PDN connection was active in case of HO, or</w:t>
            </w:r>
          </w:p>
          <w:p w14:paraId="133BD72E" w14:textId="77777777" w:rsidR="00714063" w:rsidRPr="008215D4" w:rsidRDefault="00714063" w:rsidP="00F76B35">
            <w:pPr>
              <w:pStyle w:val="TAL"/>
            </w:pPr>
            <w:r w:rsidRPr="008215D4">
              <w:rPr>
                <w:lang w:eastAsia="zh-CN"/>
              </w:rPr>
              <w:t>- if there is static PDN GW allocated to the UE's subscribed APN.</w:t>
            </w:r>
          </w:p>
          <w:p w14:paraId="79BAB44F" w14:textId="77777777" w:rsidR="00714063" w:rsidRPr="008215D4" w:rsidRDefault="00714063" w:rsidP="00F76B35">
            <w:pPr>
              <w:pStyle w:val="TAL"/>
            </w:pPr>
            <w:r w:rsidRPr="008215D4">
              <w:t>In these cases, the following information elements shall be included:</w:t>
            </w:r>
          </w:p>
          <w:p w14:paraId="0AA4282C" w14:textId="3CB3200E" w:rsidR="00714063" w:rsidRPr="008215D4" w:rsidRDefault="00714063" w:rsidP="00F76B35">
            <w:pPr>
              <w:pStyle w:val="TAL"/>
              <w:rPr>
                <w:lang w:eastAsia="zh-CN"/>
              </w:rPr>
            </w:pPr>
            <w:r w:rsidRPr="008215D4">
              <w:rPr>
                <w:lang w:eastAsia="zh-CN"/>
              </w:rPr>
              <w:t>- HA-APN</w:t>
            </w:r>
            <w:r w:rsidRPr="008215D4">
              <w:rPr>
                <w:rFonts w:hint="eastAsia"/>
                <w:lang w:eastAsia="zh-CN"/>
              </w:rPr>
              <w:t xml:space="preserve"> (Home Agent APN as </w:t>
            </w:r>
            <w:r w:rsidRPr="008215D4">
              <w:rPr>
                <w:lang w:eastAsia="zh-CN"/>
              </w:rPr>
              <w:t xml:space="preserve">defined in 3GPP </w:t>
            </w:r>
            <w:r w:rsidR="00A65E18" w:rsidRPr="008215D4">
              <w:rPr>
                <w:lang w:eastAsia="zh-CN"/>
              </w:rPr>
              <w:t>TS</w:t>
            </w:r>
            <w:r w:rsidR="00A65E18">
              <w:rPr>
                <w:lang w:eastAsia="zh-CN"/>
              </w:rPr>
              <w:t> </w:t>
            </w:r>
            <w:r w:rsidR="00A65E18" w:rsidRPr="008215D4">
              <w:rPr>
                <w:rFonts w:hint="eastAsia"/>
                <w:lang w:eastAsia="zh-CN"/>
              </w:rPr>
              <w:t>2</w:t>
            </w:r>
            <w:r w:rsidRPr="008215D4">
              <w:rPr>
                <w:rFonts w:hint="eastAsia"/>
                <w:lang w:eastAsia="zh-CN"/>
              </w:rPr>
              <w:t>3.003</w:t>
            </w:r>
            <w:r w:rsidR="00A65E18">
              <w:rPr>
                <w:lang w:eastAsia="zh-CN"/>
              </w:rPr>
              <w:t> </w:t>
            </w:r>
            <w:r w:rsidR="00A65E18" w:rsidRPr="008215D4">
              <w:rPr>
                <w:lang w:eastAsia="zh-CN"/>
              </w:rPr>
              <w:t>[</w:t>
            </w:r>
            <w:r w:rsidRPr="008215D4">
              <w:rPr>
                <w:lang w:eastAsia="zh-CN"/>
              </w:rPr>
              <w:t>1</w:t>
            </w:r>
            <w:r w:rsidRPr="008215D4">
              <w:rPr>
                <w:rFonts w:hint="eastAsia"/>
                <w:lang w:eastAsia="zh-CN"/>
              </w:rPr>
              <w:t>4</w:t>
            </w:r>
            <w:r w:rsidRPr="008215D4">
              <w:rPr>
                <w:lang w:eastAsia="zh-CN"/>
              </w:rPr>
              <w:t>]</w:t>
            </w:r>
            <w:r w:rsidRPr="008215D4">
              <w:rPr>
                <w:rFonts w:hint="eastAsia"/>
                <w:lang w:eastAsia="zh-CN"/>
              </w:rPr>
              <w:t>)</w:t>
            </w:r>
          </w:p>
          <w:p w14:paraId="56A5E1FF" w14:textId="77777777" w:rsidR="00714063" w:rsidRPr="008215D4" w:rsidRDefault="00714063" w:rsidP="00F76B35">
            <w:pPr>
              <w:pStyle w:val="TAL"/>
              <w:rPr>
                <w:lang w:eastAsia="zh-CN"/>
              </w:rPr>
            </w:pPr>
            <w:r w:rsidRPr="008215D4">
              <w:rPr>
                <w:lang w:eastAsia="zh-CN"/>
              </w:rPr>
              <w:t>- PDN GW identity</w:t>
            </w:r>
          </w:p>
          <w:p w14:paraId="34DBCE73" w14:textId="77777777" w:rsidR="00714063" w:rsidRPr="008215D4" w:rsidRDefault="00714063" w:rsidP="00F76B35">
            <w:pPr>
              <w:pStyle w:val="TAL"/>
              <w:rPr>
                <w:lang w:val="en-US"/>
              </w:rPr>
            </w:pPr>
          </w:p>
        </w:tc>
      </w:tr>
      <w:tr w:rsidR="00714063" w:rsidRPr="008215D4" w14:paraId="0D6D262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6B5543D" w14:textId="77777777" w:rsidR="00714063" w:rsidRPr="008215D4" w:rsidRDefault="00714063" w:rsidP="00F76B35">
            <w:pPr>
              <w:pStyle w:val="TAL"/>
              <w:rPr>
                <w:lang w:eastAsia="zh-CN"/>
              </w:rPr>
            </w:pPr>
            <w:r w:rsidRPr="008215D4">
              <w:t>Trace information</w:t>
            </w:r>
          </w:p>
        </w:tc>
        <w:tc>
          <w:tcPr>
            <w:tcW w:w="1418" w:type="dxa"/>
            <w:tcBorders>
              <w:top w:val="single" w:sz="4" w:space="0" w:color="auto"/>
              <w:left w:val="single" w:sz="4" w:space="0" w:color="auto"/>
              <w:bottom w:val="single" w:sz="4" w:space="0" w:color="auto"/>
              <w:right w:val="single" w:sz="4" w:space="0" w:color="auto"/>
            </w:tcBorders>
          </w:tcPr>
          <w:p w14:paraId="556DA1C5" w14:textId="77777777" w:rsidR="00714063" w:rsidRPr="008215D4" w:rsidRDefault="00714063" w:rsidP="00F76B35">
            <w:pPr>
              <w:pStyle w:val="TAL"/>
              <w:rPr>
                <w:lang w:eastAsia="zh-CN"/>
              </w:rPr>
            </w:pPr>
            <w:r w:rsidRPr="008215D4">
              <w:t>Trace-Info</w:t>
            </w:r>
          </w:p>
        </w:tc>
        <w:tc>
          <w:tcPr>
            <w:tcW w:w="601" w:type="dxa"/>
            <w:tcBorders>
              <w:top w:val="single" w:sz="4" w:space="0" w:color="auto"/>
              <w:left w:val="single" w:sz="4" w:space="0" w:color="auto"/>
              <w:bottom w:val="single" w:sz="4" w:space="0" w:color="auto"/>
              <w:right w:val="single" w:sz="4" w:space="0" w:color="auto"/>
            </w:tcBorders>
          </w:tcPr>
          <w:p w14:paraId="69E3D4D6"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64690083" w14:textId="77777777" w:rsidR="00714063" w:rsidRPr="008215D4" w:rsidRDefault="00714063" w:rsidP="00F76B35">
            <w:pPr>
              <w:pStyle w:val="TAL"/>
            </w:pPr>
            <w:r w:rsidRPr="008215D4">
              <w:t xml:space="preserve">This AVP shall be included if the subscriber and equipment trace has been activated for the user in the HSS and signalling based activation is used to download the trace activation from the HSS to the </w:t>
            </w:r>
            <w:r w:rsidRPr="008215D4">
              <w:rPr>
                <w:rFonts w:hint="eastAsia"/>
                <w:lang w:eastAsia="zh-CN"/>
              </w:rPr>
              <w:t>ePDG</w:t>
            </w:r>
            <w:r w:rsidRPr="008215D4">
              <w:t>.</w:t>
            </w:r>
          </w:p>
          <w:p w14:paraId="2B459B93" w14:textId="77777777" w:rsidR="00714063" w:rsidRPr="008215D4" w:rsidRDefault="00714063" w:rsidP="00F76B35">
            <w:pPr>
              <w:pStyle w:val="TAL"/>
            </w:pPr>
          </w:p>
          <w:p w14:paraId="286E2527" w14:textId="77777777" w:rsidR="00714063" w:rsidRPr="008215D4" w:rsidRDefault="00714063" w:rsidP="00F76B35">
            <w:pPr>
              <w:pStyle w:val="TAL"/>
            </w:pPr>
            <w:r w:rsidRPr="008215D4">
              <w:t>Only the Trace-Data AVP shall be included if trace activation is requested. Only the Trace-Reference AVP shall be included if trace deactivation is requested.</w:t>
            </w:r>
          </w:p>
          <w:p w14:paraId="24941F56" w14:textId="77777777" w:rsidR="00714063" w:rsidRPr="008215D4" w:rsidRDefault="00714063" w:rsidP="00F76B35">
            <w:pPr>
              <w:pStyle w:val="TAL"/>
            </w:pPr>
          </w:p>
          <w:p w14:paraId="6182FBBC" w14:textId="77777777" w:rsidR="00714063" w:rsidRPr="008215D4" w:rsidRDefault="00714063" w:rsidP="00F76B35">
            <w:pPr>
              <w:pStyle w:val="TAL"/>
            </w:pPr>
            <w:r w:rsidRPr="008215D4">
              <w:t>If the Trace-Data AVP is included, it shall contain the following AVPs:</w:t>
            </w:r>
          </w:p>
          <w:p w14:paraId="6DEDA8F5" w14:textId="77777777" w:rsidR="00A65E18" w:rsidRPr="008215D4" w:rsidRDefault="00714063" w:rsidP="00F76B35">
            <w:pPr>
              <w:pStyle w:val="TAL"/>
              <w:rPr>
                <w:lang w:eastAsia="zh-CN"/>
              </w:rPr>
            </w:pPr>
            <w:r w:rsidRPr="008215D4">
              <w:rPr>
                <w:lang w:eastAsia="zh-CN"/>
              </w:rPr>
              <w:t>- Trace-Reference</w:t>
            </w:r>
          </w:p>
          <w:p w14:paraId="197620B5" w14:textId="5177BB9C"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F8BBFF1"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7601E74F" w14:textId="0F4F6A34" w:rsidR="00714063" w:rsidRPr="008215D4" w:rsidRDefault="00714063" w:rsidP="00F76B35">
            <w:pPr>
              <w:pStyle w:val="TAL"/>
              <w:rPr>
                <w:lang w:val="en-US"/>
              </w:rPr>
            </w:pPr>
            <w:r w:rsidRPr="008215D4">
              <w:rPr>
                <w:lang w:val="en-US"/>
              </w:rPr>
              <w:t>- Trace-Collection-Entity</w:t>
            </w:r>
          </w:p>
          <w:p w14:paraId="4213B5C3" w14:textId="77777777" w:rsidR="00714063" w:rsidRPr="008215D4" w:rsidRDefault="00714063" w:rsidP="00F76B35">
            <w:pPr>
              <w:pStyle w:val="TAL"/>
              <w:rPr>
                <w:lang w:val="en-US"/>
              </w:rPr>
            </w:pPr>
            <w:r w:rsidRPr="008215D4">
              <w:rPr>
                <w:lang w:val="en-US"/>
              </w:rPr>
              <w:t>The following AVPs may also be included in the Trace-Data AVP:</w:t>
            </w:r>
          </w:p>
          <w:p w14:paraId="09AA3A57" w14:textId="201CD182"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val="en-US" w:eastAsia="zh-CN"/>
              </w:rPr>
              <w:t xml:space="preserve"> </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334C33D4" w14:textId="628CD932" w:rsidR="00714063" w:rsidRPr="008215D4" w:rsidRDefault="00714063" w:rsidP="00F76B35">
            <w:pPr>
              <w:pStyle w:val="TAL"/>
              <w:rPr>
                <w:lang w:eastAsia="zh-CN"/>
              </w:rPr>
            </w:pPr>
            <w:r w:rsidRPr="008215D4">
              <w:rPr>
                <w:lang w:val="en-US"/>
              </w:rPr>
              <w:lastRenderedPageBreak/>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6AA7E06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5D93B7" w14:textId="77777777" w:rsidR="00714063" w:rsidRPr="008215D4" w:rsidRDefault="00714063" w:rsidP="00F76B35">
            <w:pPr>
              <w:pStyle w:val="TAL"/>
            </w:pPr>
            <w:r w:rsidRPr="008215D4">
              <w:rPr>
                <w:rFonts w:hint="eastAsia"/>
                <w:lang w:eastAsia="zh-CN"/>
              </w:rPr>
              <w:lastRenderedPageBreak/>
              <w:t>MSISDN</w:t>
            </w:r>
          </w:p>
        </w:tc>
        <w:tc>
          <w:tcPr>
            <w:tcW w:w="1418" w:type="dxa"/>
            <w:tcBorders>
              <w:top w:val="single" w:sz="4" w:space="0" w:color="auto"/>
              <w:left w:val="single" w:sz="4" w:space="0" w:color="auto"/>
              <w:bottom w:val="single" w:sz="4" w:space="0" w:color="auto"/>
              <w:right w:val="single" w:sz="4" w:space="0" w:color="auto"/>
            </w:tcBorders>
          </w:tcPr>
          <w:p w14:paraId="33F89C63" w14:textId="77777777" w:rsidR="00714063" w:rsidRPr="008215D4" w:rsidRDefault="00714063" w:rsidP="00F76B35">
            <w:pPr>
              <w:pStyle w:val="TAL"/>
            </w:pPr>
            <w:r w:rsidRPr="008215D4">
              <w:rPr>
                <w:lang w:val="en-US"/>
              </w:rPr>
              <w:t>Subscription-ID</w:t>
            </w:r>
          </w:p>
        </w:tc>
        <w:tc>
          <w:tcPr>
            <w:tcW w:w="601" w:type="dxa"/>
            <w:tcBorders>
              <w:top w:val="single" w:sz="4" w:space="0" w:color="auto"/>
              <w:left w:val="single" w:sz="4" w:space="0" w:color="auto"/>
              <w:bottom w:val="single" w:sz="4" w:space="0" w:color="auto"/>
              <w:right w:val="single" w:sz="4" w:space="0" w:color="auto"/>
            </w:tcBorders>
          </w:tcPr>
          <w:p w14:paraId="639451B0" w14:textId="77777777" w:rsidR="00714063" w:rsidRPr="008215D4" w:rsidRDefault="00714063" w:rsidP="00790E97">
            <w:pPr>
              <w:pStyle w:val="TAC"/>
            </w:pPr>
            <w:r w:rsidRPr="00790E97">
              <w:rPr>
                <w:rFonts w:hint="eastAsia"/>
              </w:rPr>
              <w:t>C</w:t>
            </w:r>
          </w:p>
        </w:tc>
        <w:tc>
          <w:tcPr>
            <w:tcW w:w="6237" w:type="dxa"/>
            <w:tcBorders>
              <w:top w:val="single" w:sz="4" w:space="0" w:color="auto"/>
              <w:left w:val="single" w:sz="4" w:space="0" w:color="auto"/>
              <w:bottom w:val="single" w:sz="4" w:space="0" w:color="auto"/>
              <w:right w:val="single" w:sz="4" w:space="0" w:color="auto"/>
            </w:tcBorders>
          </w:tcPr>
          <w:p w14:paraId="4C0EB0F7" w14:textId="77777777" w:rsidR="00714063" w:rsidRPr="008215D4" w:rsidRDefault="00714063" w:rsidP="00F76B35">
            <w:pPr>
              <w:pStyle w:val="TAL"/>
            </w:pPr>
            <w:r w:rsidRPr="008215D4">
              <w:rPr>
                <w:rFonts w:hint="eastAsia"/>
                <w:lang w:eastAsia="zh-CN"/>
              </w:rPr>
              <w:t xml:space="preserve">This AVP </w:t>
            </w:r>
            <w:r w:rsidRPr="008215D4">
              <w:t xml:space="preserve">shall contain the </w:t>
            </w:r>
            <w:r w:rsidRPr="008215D4">
              <w:rPr>
                <w:rFonts w:hint="eastAsia"/>
                <w:lang w:eastAsia="zh-CN"/>
              </w:rPr>
              <w:t>MSISDN of the UE and shall be sent only if it is available</w:t>
            </w:r>
            <w:r w:rsidRPr="008215D4">
              <w:rPr>
                <w:lang w:val="en-US"/>
              </w:rPr>
              <w:t>.</w:t>
            </w:r>
          </w:p>
        </w:tc>
      </w:tr>
      <w:tr w:rsidR="00714063" w:rsidRPr="008215D4" w14:paraId="1D2C16B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557AB40" w14:textId="77777777" w:rsidR="00714063" w:rsidRPr="008215D4" w:rsidRDefault="00714063" w:rsidP="00F76B35">
            <w:pPr>
              <w:pStyle w:val="TAL"/>
              <w:rPr>
                <w:lang w:val="en-US"/>
              </w:rPr>
            </w:pPr>
            <w:r w:rsidRPr="008215D4">
              <w:rPr>
                <w:lang w:eastAsia="zh-CN"/>
              </w:rPr>
              <w:t>UE Charging Data</w:t>
            </w:r>
          </w:p>
        </w:tc>
        <w:tc>
          <w:tcPr>
            <w:tcW w:w="1418" w:type="dxa"/>
            <w:tcBorders>
              <w:top w:val="single" w:sz="4" w:space="0" w:color="auto"/>
              <w:left w:val="single" w:sz="4" w:space="0" w:color="auto"/>
              <w:bottom w:val="single" w:sz="4" w:space="0" w:color="auto"/>
              <w:right w:val="single" w:sz="4" w:space="0" w:color="auto"/>
            </w:tcBorders>
          </w:tcPr>
          <w:p w14:paraId="4F519110" w14:textId="77777777" w:rsidR="00714063" w:rsidRPr="008215D4" w:rsidRDefault="00714063" w:rsidP="00F76B35">
            <w:pPr>
              <w:pStyle w:val="TAL"/>
              <w:rPr>
                <w:lang w:val="en-US"/>
              </w:rPr>
            </w:pPr>
            <w:r w:rsidRPr="008215D4">
              <w:rPr>
                <w:lang w:eastAsia="zh-CN"/>
              </w:rPr>
              <w:t>3GPP-Charging-Characteristics</w:t>
            </w:r>
          </w:p>
        </w:tc>
        <w:tc>
          <w:tcPr>
            <w:tcW w:w="601" w:type="dxa"/>
            <w:tcBorders>
              <w:top w:val="single" w:sz="4" w:space="0" w:color="auto"/>
              <w:left w:val="single" w:sz="4" w:space="0" w:color="auto"/>
              <w:bottom w:val="single" w:sz="4" w:space="0" w:color="auto"/>
              <w:right w:val="single" w:sz="4" w:space="0" w:color="auto"/>
            </w:tcBorders>
          </w:tcPr>
          <w:p w14:paraId="0736F25A"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61FC0A82" w14:textId="20217601"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3FA076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F6F2246" w14:textId="77777777" w:rsidR="00714063" w:rsidRPr="008215D4" w:rsidRDefault="00714063" w:rsidP="00F76B35">
            <w:pPr>
              <w:pStyle w:val="TAL"/>
              <w:rPr>
                <w:lang w:eastAsia="zh-CN"/>
              </w:rPr>
            </w:pPr>
            <w:r w:rsidRPr="008215D4">
              <w:rPr>
                <w:lang w:val="en-US"/>
              </w:rPr>
              <w:t>Session time</w:t>
            </w:r>
          </w:p>
        </w:tc>
        <w:tc>
          <w:tcPr>
            <w:tcW w:w="1418" w:type="dxa"/>
            <w:tcBorders>
              <w:top w:val="single" w:sz="4" w:space="0" w:color="auto"/>
              <w:left w:val="single" w:sz="4" w:space="0" w:color="auto"/>
              <w:bottom w:val="single" w:sz="4" w:space="0" w:color="auto"/>
              <w:right w:val="single" w:sz="4" w:space="0" w:color="auto"/>
            </w:tcBorders>
          </w:tcPr>
          <w:p w14:paraId="2582A415" w14:textId="77777777" w:rsidR="00714063" w:rsidRPr="008215D4" w:rsidRDefault="00714063" w:rsidP="00F76B35">
            <w:pPr>
              <w:pStyle w:val="TAL"/>
              <w:rPr>
                <w:lang w:eastAsia="zh-CN"/>
              </w:rPr>
            </w:pPr>
            <w:r w:rsidRPr="008215D4">
              <w:rPr>
                <w:lang w:val="en-US"/>
              </w:rPr>
              <w:t>Session-Timeout</w:t>
            </w:r>
          </w:p>
        </w:tc>
        <w:tc>
          <w:tcPr>
            <w:tcW w:w="601" w:type="dxa"/>
            <w:tcBorders>
              <w:top w:val="single" w:sz="4" w:space="0" w:color="auto"/>
              <w:left w:val="single" w:sz="4" w:space="0" w:color="auto"/>
              <w:bottom w:val="single" w:sz="4" w:space="0" w:color="auto"/>
              <w:right w:val="single" w:sz="4" w:space="0" w:color="auto"/>
            </w:tcBorders>
          </w:tcPr>
          <w:p w14:paraId="1FDD8C80"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1163E04C"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06ED7C6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9E5BA17" w14:textId="77777777" w:rsidR="00714063" w:rsidRPr="008215D4" w:rsidRDefault="00714063" w:rsidP="00F76B35">
            <w:pPr>
              <w:pStyle w:val="TAL"/>
              <w:rPr>
                <w:lang w:val="en-US"/>
              </w:rPr>
            </w:pPr>
            <w:r w:rsidRPr="008215D4">
              <w:t>WLAN Location Information</w:t>
            </w:r>
          </w:p>
        </w:tc>
        <w:tc>
          <w:tcPr>
            <w:tcW w:w="1418" w:type="dxa"/>
            <w:tcBorders>
              <w:top w:val="single" w:sz="4" w:space="0" w:color="auto"/>
              <w:left w:val="single" w:sz="4" w:space="0" w:color="auto"/>
              <w:bottom w:val="single" w:sz="4" w:space="0" w:color="auto"/>
              <w:right w:val="single" w:sz="4" w:space="0" w:color="auto"/>
            </w:tcBorders>
          </w:tcPr>
          <w:p w14:paraId="4D20BE59" w14:textId="290282BD" w:rsidR="00714063" w:rsidRPr="008215D4" w:rsidRDefault="00714063" w:rsidP="00F76B35">
            <w:pPr>
              <w:pStyle w:val="TAL"/>
              <w:rPr>
                <w:lang w:val="en-US"/>
              </w:rPr>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7C334CCC" w14:textId="77777777" w:rsidR="00714063" w:rsidRPr="008215D4" w:rsidRDefault="00714063" w:rsidP="00790E97">
            <w:pPr>
              <w:pStyle w:val="TAC"/>
              <w:rPr>
                <w:lang w:val="en-US"/>
              </w:rPr>
            </w:pPr>
            <w:r w:rsidRPr="00790E97">
              <w:t>O</w:t>
            </w:r>
          </w:p>
        </w:tc>
        <w:tc>
          <w:tcPr>
            <w:tcW w:w="6237" w:type="dxa"/>
            <w:tcBorders>
              <w:top w:val="single" w:sz="4" w:space="0" w:color="auto"/>
              <w:left w:val="single" w:sz="4" w:space="0" w:color="auto"/>
              <w:bottom w:val="single" w:sz="4" w:space="0" w:color="auto"/>
              <w:right w:val="single" w:sz="4" w:space="0" w:color="auto"/>
            </w:tcBorders>
          </w:tcPr>
          <w:p w14:paraId="57162099" w14:textId="77777777" w:rsidR="00714063" w:rsidRPr="008215D4" w:rsidRDefault="00714063" w:rsidP="00F76B35">
            <w:pPr>
              <w:pStyle w:val="TAL"/>
              <w:rPr>
                <w:lang w:val="en-US"/>
              </w:rPr>
            </w:pPr>
            <w:r w:rsidRPr="008215D4">
              <w:t>If present, this IE shall contain the location information of the WLAN Access Network where the UE is attached.</w:t>
            </w:r>
          </w:p>
        </w:tc>
      </w:tr>
      <w:tr w:rsidR="00714063" w:rsidRPr="008215D4" w14:paraId="26D80D0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FCA47B1" w14:textId="77777777" w:rsidR="00714063" w:rsidRPr="008215D4" w:rsidRDefault="00714063" w:rsidP="00F76B35">
            <w:pPr>
              <w:pStyle w:val="TAL"/>
              <w:rPr>
                <w:lang w:val="en-US"/>
              </w:rPr>
            </w:pPr>
            <w:r w:rsidRPr="008215D4">
              <w:t>WLAN Location Timestamp</w:t>
            </w:r>
          </w:p>
        </w:tc>
        <w:tc>
          <w:tcPr>
            <w:tcW w:w="1418" w:type="dxa"/>
            <w:tcBorders>
              <w:top w:val="single" w:sz="4" w:space="0" w:color="auto"/>
              <w:left w:val="single" w:sz="4" w:space="0" w:color="auto"/>
              <w:bottom w:val="single" w:sz="4" w:space="0" w:color="auto"/>
              <w:right w:val="single" w:sz="4" w:space="0" w:color="auto"/>
            </w:tcBorders>
          </w:tcPr>
          <w:p w14:paraId="6E2D4E0E" w14:textId="77777777" w:rsidR="00714063" w:rsidRPr="008215D4" w:rsidRDefault="00714063" w:rsidP="00F76B35">
            <w:pPr>
              <w:pStyle w:val="TAL"/>
              <w:rPr>
                <w:lang w:val="en-US"/>
              </w:rPr>
            </w:pPr>
            <w:r w:rsidRPr="008215D4">
              <w:t>User-Location-Info-Time</w:t>
            </w:r>
          </w:p>
        </w:tc>
        <w:tc>
          <w:tcPr>
            <w:tcW w:w="601" w:type="dxa"/>
            <w:tcBorders>
              <w:top w:val="single" w:sz="4" w:space="0" w:color="auto"/>
              <w:left w:val="single" w:sz="4" w:space="0" w:color="auto"/>
              <w:bottom w:val="single" w:sz="4" w:space="0" w:color="auto"/>
              <w:right w:val="single" w:sz="4" w:space="0" w:color="auto"/>
            </w:tcBorders>
          </w:tcPr>
          <w:p w14:paraId="5B18597C" w14:textId="77777777" w:rsidR="00714063" w:rsidRPr="008215D4" w:rsidRDefault="00714063" w:rsidP="00790E97">
            <w:pPr>
              <w:pStyle w:val="TAC"/>
              <w:rPr>
                <w:lang w:val="en-US"/>
              </w:rPr>
            </w:pPr>
            <w:r w:rsidRPr="00790E97">
              <w:t>C</w:t>
            </w:r>
          </w:p>
        </w:tc>
        <w:tc>
          <w:tcPr>
            <w:tcW w:w="6237" w:type="dxa"/>
            <w:tcBorders>
              <w:top w:val="single" w:sz="4" w:space="0" w:color="auto"/>
              <w:left w:val="single" w:sz="4" w:space="0" w:color="auto"/>
              <w:bottom w:val="single" w:sz="4" w:space="0" w:color="auto"/>
              <w:right w:val="single" w:sz="4" w:space="0" w:color="auto"/>
            </w:tcBorders>
          </w:tcPr>
          <w:p w14:paraId="2C42FA63" w14:textId="77777777" w:rsidR="00A65E18" w:rsidRPr="008215D4" w:rsidRDefault="00714063" w:rsidP="00F76B35">
            <w:pPr>
              <w:pStyle w:val="TAL"/>
            </w:pPr>
            <w:r w:rsidRPr="008215D4">
              <w:t>This IE should be present if the WLAN Location Information IE is present.</w:t>
            </w:r>
          </w:p>
          <w:p w14:paraId="065931CC" w14:textId="208C64A9" w:rsidR="00714063" w:rsidRPr="008215D4" w:rsidRDefault="00714063" w:rsidP="00F76B35">
            <w:pPr>
              <w:pStyle w:val="TAL"/>
              <w:rPr>
                <w:lang w:val="en-US"/>
              </w:rPr>
            </w:pPr>
            <w:r w:rsidRPr="008215D4">
              <w:t>When present, this IE shall contain the NTP time at which</w:t>
            </w:r>
            <w:r w:rsidRPr="008215D4" w:rsidDel="008B72DD">
              <w:rPr>
                <w:rFonts w:eastAsia="SimSun" w:hint="eastAsia"/>
                <w:lang w:eastAsia="zh-CN"/>
              </w:rPr>
              <w:t xml:space="preserve"> </w:t>
            </w:r>
            <w:r w:rsidRPr="008215D4">
              <w:rPr>
                <w:rFonts w:eastAsia="SimSun" w:hint="eastAsia"/>
                <w:lang w:eastAsia="zh-CN"/>
              </w:rPr>
              <w:t>t</w:t>
            </w:r>
            <w:r w:rsidRPr="008215D4">
              <w:t>he UE was last known to be in th</w:t>
            </w:r>
            <w:r w:rsidRPr="008215D4">
              <w:rPr>
                <w:rFonts w:eastAsia="SimSun" w:hint="eastAsia"/>
                <w:lang w:eastAsia="zh-CN"/>
              </w:rPr>
              <w:t>e</w:t>
            </w:r>
            <w:r w:rsidRPr="008215D4">
              <w:t xml:space="preserve"> location reported in the WLAN Location Information.</w:t>
            </w:r>
          </w:p>
        </w:tc>
      </w:tr>
      <w:tr w:rsidR="0075709D" w:rsidRPr="008215D4" w14:paraId="516A1FD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D4DE477" w14:textId="415F41D0" w:rsidR="0075709D" w:rsidRPr="008215D4" w:rsidRDefault="0075709D" w:rsidP="0075709D">
            <w:pPr>
              <w:pStyle w:val="TAL"/>
            </w:pPr>
            <w:r w:rsidRPr="004010A3">
              <w:t>Core Network Restrictions</w:t>
            </w:r>
          </w:p>
        </w:tc>
        <w:tc>
          <w:tcPr>
            <w:tcW w:w="1418" w:type="dxa"/>
            <w:tcBorders>
              <w:top w:val="single" w:sz="4" w:space="0" w:color="auto"/>
              <w:left w:val="single" w:sz="4" w:space="0" w:color="auto"/>
              <w:bottom w:val="single" w:sz="4" w:space="0" w:color="auto"/>
              <w:right w:val="single" w:sz="4" w:space="0" w:color="auto"/>
            </w:tcBorders>
          </w:tcPr>
          <w:p w14:paraId="10428ACA" w14:textId="7E6C99A2" w:rsidR="0075709D" w:rsidRPr="008215D4" w:rsidRDefault="0075709D" w:rsidP="0075709D">
            <w:pPr>
              <w:pStyle w:val="TAL"/>
            </w:pPr>
            <w:r w:rsidRPr="004010A3">
              <w:t>Core-Network-Restrictions</w:t>
            </w:r>
          </w:p>
        </w:tc>
        <w:tc>
          <w:tcPr>
            <w:tcW w:w="601" w:type="dxa"/>
            <w:tcBorders>
              <w:top w:val="single" w:sz="4" w:space="0" w:color="auto"/>
              <w:left w:val="single" w:sz="4" w:space="0" w:color="auto"/>
              <w:bottom w:val="single" w:sz="4" w:space="0" w:color="auto"/>
              <w:right w:val="single" w:sz="4" w:space="0" w:color="auto"/>
            </w:tcBorders>
          </w:tcPr>
          <w:p w14:paraId="63D32DE3" w14:textId="274ECA39" w:rsidR="0075709D" w:rsidRPr="00790E97" w:rsidRDefault="0075709D" w:rsidP="0075709D">
            <w:pPr>
              <w:pStyle w:val="TAC"/>
            </w:pPr>
            <w:r w:rsidRPr="004010A3">
              <w:t>C</w:t>
            </w:r>
          </w:p>
        </w:tc>
        <w:tc>
          <w:tcPr>
            <w:tcW w:w="6237" w:type="dxa"/>
            <w:tcBorders>
              <w:top w:val="single" w:sz="4" w:space="0" w:color="auto"/>
              <w:left w:val="single" w:sz="4" w:space="0" w:color="auto"/>
              <w:bottom w:val="single" w:sz="4" w:space="0" w:color="auto"/>
              <w:right w:val="single" w:sz="4" w:space="0" w:color="auto"/>
            </w:tcBorders>
          </w:tcPr>
          <w:p w14:paraId="37945ABF" w14:textId="14B0B59D" w:rsidR="0075709D" w:rsidRPr="008215D4" w:rsidRDefault="0075709D" w:rsidP="0075709D">
            <w:pPr>
              <w:pStyle w:val="TAL"/>
            </w:pPr>
            <w:r w:rsidRPr="004010A3">
              <w:t xml:space="preserve">This IE shall be present if this information is available in the user subscription. When present, this IE shall contain the Core Network Restrictions of the subscriber. </w:t>
            </w:r>
          </w:p>
        </w:tc>
      </w:tr>
      <w:tr w:rsidR="004E3667" w:rsidRPr="008215D4" w14:paraId="0BFE0F9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1389338" w14:textId="56CCF496" w:rsidR="004E3667" w:rsidRPr="004010A3" w:rsidRDefault="004E3667" w:rsidP="004E3667">
            <w:pPr>
              <w:pStyle w:val="TAL"/>
            </w:pPr>
            <w:r>
              <w:t>MPS Priority</w:t>
            </w:r>
          </w:p>
        </w:tc>
        <w:tc>
          <w:tcPr>
            <w:tcW w:w="1418" w:type="dxa"/>
            <w:tcBorders>
              <w:top w:val="single" w:sz="4" w:space="0" w:color="auto"/>
              <w:left w:val="single" w:sz="4" w:space="0" w:color="auto"/>
              <w:bottom w:val="single" w:sz="4" w:space="0" w:color="auto"/>
              <w:right w:val="single" w:sz="4" w:space="0" w:color="auto"/>
            </w:tcBorders>
          </w:tcPr>
          <w:p w14:paraId="2274D18B" w14:textId="0FCFF4AA" w:rsidR="004E3667" w:rsidRPr="004010A3" w:rsidRDefault="004E3667" w:rsidP="004E3667">
            <w:pPr>
              <w:pStyle w:val="TAL"/>
            </w:pPr>
            <w:r>
              <w:t>MPS-Priority</w:t>
            </w:r>
          </w:p>
        </w:tc>
        <w:tc>
          <w:tcPr>
            <w:tcW w:w="601" w:type="dxa"/>
            <w:tcBorders>
              <w:top w:val="single" w:sz="4" w:space="0" w:color="auto"/>
              <w:left w:val="single" w:sz="4" w:space="0" w:color="auto"/>
              <w:bottom w:val="single" w:sz="4" w:space="0" w:color="auto"/>
              <w:right w:val="single" w:sz="4" w:space="0" w:color="auto"/>
            </w:tcBorders>
          </w:tcPr>
          <w:p w14:paraId="76978142" w14:textId="37E9CCE3" w:rsidR="004E3667" w:rsidRPr="004010A3" w:rsidRDefault="004E3667" w:rsidP="004E3667">
            <w:pPr>
              <w:pStyle w:val="TAC"/>
            </w:pPr>
            <w:r>
              <w:t>C</w:t>
            </w:r>
          </w:p>
        </w:tc>
        <w:tc>
          <w:tcPr>
            <w:tcW w:w="6237" w:type="dxa"/>
            <w:tcBorders>
              <w:top w:val="single" w:sz="4" w:space="0" w:color="auto"/>
              <w:left w:val="single" w:sz="4" w:space="0" w:color="auto"/>
              <w:bottom w:val="single" w:sz="4" w:space="0" w:color="auto"/>
              <w:right w:val="single" w:sz="4" w:space="0" w:color="auto"/>
            </w:tcBorders>
          </w:tcPr>
          <w:p w14:paraId="2D46B0EC" w14:textId="1F6603F9" w:rsidR="004E3667" w:rsidRPr="004010A3" w:rsidRDefault="004E3667" w:rsidP="004E3667">
            <w:pPr>
              <w:pStyle w:val="TAL"/>
            </w:pPr>
            <w:r>
              <w:t>Based on operator policy, this information element shall be sent to the ePDG if the UE has an MPS subscription in the HSS.</w:t>
            </w:r>
          </w:p>
        </w:tc>
      </w:tr>
    </w:tbl>
    <w:p w14:paraId="49791FBC" w14:textId="77777777" w:rsidR="00714063" w:rsidRPr="008215D4" w:rsidRDefault="00714063" w:rsidP="00714063">
      <w:pPr>
        <w:rPr>
          <w:lang w:eastAsia="zh-CN"/>
        </w:rPr>
      </w:pPr>
    </w:p>
    <w:p w14:paraId="46C346BD" w14:textId="77777777" w:rsidR="00714063" w:rsidRPr="008215D4" w:rsidRDefault="00714063" w:rsidP="006528F8">
      <w:pPr>
        <w:pStyle w:val="Heading5"/>
        <w:rPr>
          <w:lang w:eastAsia="zh-CN"/>
        </w:rPr>
      </w:pPr>
      <w:bookmarkStart w:id="708" w:name="_Toc20213377"/>
      <w:bookmarkStart w:id="709" w:name="_Toc36043858"/>
      <w:bookmarkStart w:id="710" w:name="_Toc44872234"/>
      <w:bookmarkStart w:id="711" w:name="_Toc146095390"/>
      <w:r w:rsidRPr="008215D4">
        <w:t>7.1.2.2.2</w:t>
      </w:r>
      <w:r w:rsidRPr="008215D4">
        <w:tab/>
      </w:r>
      <w:r w:rsidRPr="008215D4">
        <w:rPr>
          <w:lang w:eastAsia="zh-CN"/>
        </w:rPr>
        <w:t>3GPP AAA Server Detailed Behaviour</w:t>
      </w:r>
      <w:bookmarkEnd w:id="708"/>
      <w:bookmarkEnd w:id="709"/>
      <w:bookmarkEnd w:id="710"/>
      <w:bookmarkEnd w:id="711"/>
    </w:p>
    <w:p w14:paraId="4C7D9986" w14:textId="77777777" w:rsidR="00714063" w:rsidRPr="008215D4" w:rsidRDefault="00714063" w:rsidP="00714063">
      <w:r w:rsidRPr="008215D4">
        <w:t>The 3GPP AAA Server shall process the steps in the following order (if there is an error in any of the steps, the 3GPP AAA Server shall stop processing and return the corresponding error code):</w:t>
      </w:r>
    </w:p>
    <w:p w14:paraId="097793DB" w14:textId="77777777" w:rsidR="00714063" w:rsidRPr="008215D4" w:rsidRDefault="00714063" w:rsidP="00714063">
      <w:pPr>
        <w:pStyle w:val="B1"/>
      </w:pPr>
      <w:r w:rsidRPr="008215D4">
        <w:t>1)</w:t>
      </w:r>
      <w:r w:rsidRPr="008215D4">
        <w:tab/>
        <w:t>Check that the user exists in the 3GPP AAA Server. The check shall be based on Diameter Session-id</w:t>
      </w:r>
      <w:r w:rsidRPr="008215D4">
        <w:rPr>
          <w:rFonts w:hint="eastAsia"/>
          <w:lang w:eastAsia="zh-CN"/>
        </w:rPr>
        <w:t xml:space="preserve"> and User Name</w:t>
      </w:r>
      <w:r w:rsidRPr="008215D4">
        <w:t xml:space="preserve">. </w:t>
      </w:r>
      <w:r w:rsidRPr="008215D4">
        <w:rPr>
          <w:lang w:val="en-US"/>
        </w:rPr>
        <w:t>If the Session-Id included in the request does not correspond with any active session, or if an active session is found but it does not belong to the user identified by the User Name parameter,</w:t>
      </w:r>
      <w:r w:rsidRPr="008215D4">
        <w:t xml:space="preserve"> Experimental-Result-Code shall be set to DIAMETER_ERROR_USER_UNKNOWN.</w:t>
      </w:r>
    </w:p>
    <w:p w14:paraId="4B6FFACB" w14:textId="77777777" w:rsidR="00714063" w:rsidRPr="008215D4" w:rsidRDefault="00714063" w:rsidP="00714063">
      <w:pPr>
        <w:pStyle w:val="B1"/>
      </w:pPr>
      <w:r w:rsidRPr="008215D4">
        <w:t>2)</w:t>
      </w:r>
      <w:r w:rsidRPr="008215D4">
        <w:tab/>
      </w:r>
      <w:r w:rsidRPr="008215D4">
        <w:rPr>
          <w:lang w:eastAsia="zh-CN"/>
        </w:rPr>
        <w:t>If the Emergency-Indication bit of the Emergency-Services AVP was not set in the initial Authentication and Authorization Request,</w:t>
      </w:r>
      <w:r w:rsidRPr="008215D4">
        <w:t xml:space="preserve"> check whether the user is allowed to access the APN. If not, Result-Code shall be set to DIAMETER_AUTHORIZATION_REJECTED.</w:t>
      </w:r>
    </w:p>
    <w:p w14:paraId="6028D5BF" w14:textId="77777777" w:rsidR="00A65E18" w:rsidRPr="008215D4" w:rsidRDefault="00714063" w:rsidP="00714063">
      <w:pPr>
        <w:pStyle w:val="B1"/>
      </w:pPr>
      <w:r w:rsidRPr="008215D4">
        <w:t>3)</w:t>
      </w:r>
      <w:r w:rsidRPr="008215D4">
        <w:tab/>
        <w:t xml:space="preserve">The Result-Code shall be set to DIAMETER_SUCCESS and, if the </w:t>
      </w:r>
      <w:r w:rsidRPr="008215D4">
        <w:rPr>
          <w:lang w:eastAsia="zh-CN"/>
        </w:rPr>
        <w:t>Emergency-Indication bit of the Emergency-Services AVP was not set in the initial Authentication and Authorization Request, the</w:t>
      </w:r>
      <w:r w:rsidRPr="008215D4">
        <w:t xml:space="preserve"> 3GPP AAA Server shall return user data relevant to the APN as received from the HSS.</w:t>
      </w:r>
    </w:p>
    <w:p w14:paraId="55DE0166" w14:textId="06354B3A" w:rsidR="00714063" w:rsidRPr="008215D4" w:rsidRDefault="00714063" w:rsidP="00714063">
      <w:pPr>
        <w:pStyle w:val="B1"/>
      </w:pPr>
      <w:r w:rsidRPr="008215D4">
        <w:t>4)</w:t>
      </w:r>
      <w:r w:rsidRPr="008215D4">
        <w:tab/>
        <w:t xml:space="preserve">If the WLAN-Location-Info-Request bit is set to 1 in the AAR-Flags AVP and if the 3GPP AAA Server knows the WLAN Location Information of the UE, the 3GPP AAA Server shall provide it to the ePDG, along with the WLAN Location Timestamp if available (see </w:t>
      </w:r>
      <w:r w:rsidR="00A65E18">
        <w:t>clause </w:t>
      </w:r>
      <w:r w:rsidR="00A65E18" w:rsidRPr="008215D4">
        <w:t>4</w:t>
      </w:r>
      <w:r w:rsidRPr="008215D4">
        <w:t>.1.2.1.2).</w:t>
      </w:r>
    </w:p>
    <w:p w14:paraId="40E897B9" w14:textId="3C547802" w:rsidR="00714063" w:rsidRPr="008215D4" w:rsidRDefault="00714063" w:rsidP="00714063">
      <w:pPr>
        <w:rPr>
          <w:lang w:eastAsia="zh-CN"/>
        </w:rPr>
      </w:pPr>
      <w:r w:rsidRPr="008215D4">
        <w:rPr>
          <w:lang w:eastAsia="zh-CN"/>
        </w:rPr>
        <w:t xml:space="preserve">If the Emergency-Indication bit of the Emergency-Services AVP was not set in the initial Authentication and Authorization Request, once the Authentication and Authorization procedure successfully finishes, the 3GPP AAA Server shall download, together with authentication data, the list of authorized APNs and the authorized mobility protocols in the authentication and authorization response from the HSS (see SWx procedure in </w:t>
      </w:r>
      <w:r w:rsidR="00A65E18">
        <w:rPr>
          <w:lang w:eastAsia="zh-CN"/>
        </w:rPr>
        <w:t>Clause </w:t>
      </w:r>
      <w:r w:rsidR="00A65E18" w:rsidRPr="008215D4">
        <w:rPr>
          <w:lang w:eastAsia="zh-CN"/>
        </w:rPr>
        <w:t>8</w:t>
      </w:r>
      <w:r w:rsidRPr="008215D4">
        <w:rPr>
          <w:lang w:eastAsia="zh-CN"/>
        </w:rPr>
        <w:t>.1.2.1).</w:t>
      </w:r>
    </w:p>
    <w:p w14:paraId="36115CBD" w14:textId="77777777" w:rsidR="00714063" w:rsidRPr="008215D4" w:rsidRDefault="00714063" w:rsidP="00714063">
      <w:r w:rsidRPr="008215D4">
        <w:t>Exceptions to the cases specified here shall be treated by 3GPP AAA Server as error situations, the Result-Code shall be set to DIAMETER_UNABLE_TO_COMPLY and, therefore, no authorization information shall be returned.</w:t>
      </w:r>
    </w:p>
    <w:p w14:paraId="531F91E8" w14:textId="77777777" w:rsidR="00714063" w:rsidRPr="008215D4" w:rsidRDefault="00714063" w:rsidP="00714063">
      <w:r w:rsidRPr="008215D4">
        <w:t>If the 3GPP AAA Server answers with DIAMETER_AUTHORIZATION_REJECTED, it shall terminate locally the associated SWm Diameter session.</w:t>
      </w:r>
    </w:p>
    <w:p w14:paraId="7D2D438D" w14:textId="77777777" w:rsidR="00714063" w:rsidRPr="008215D4" w:rsidRDefault="00714063" w:rsidP="006528F8">
      <w:pPr>
        <w:pStyle w:val="Heading5"/>
        <w:rPr>
          <w:lang w:eastAsia="zh-CN"/>
        </w:rPr>
      </w:pPr>
      <w:bookmarkStart w:id="712" w:name="_Toc20213378"/>
      <w:bookmarkStart w:id="713" w:name="_Toc36043859"/>
      <w:bookmarkStart w:id="714" w:name="_Toc44872235"/>
      <w:bookmarkStart w:id="715" w:name="_Toc146095391"/>
      <w:r w:rsidRPr="008215D4">
        <w:t>7.1.2.2.3</w:t>
      </w:r>
      <w:r w:rsidRPr="008215D4">
        <w:tab/>
      </w:r>
      <w:r w:rsidRPr="008215D4">
        <w:rPr>
          <w:lang w:eastAsia="zh-CN"/>
        </w:rPr>
        <w:t>3GPP AAA Proxy Detailed Behaviour</w:t>
      </w:r>
      <w:bookmarkEnd w:id="712"/>
      <w:bookmarkEnd w:id="713"/>
      <w:bookmarkEnd w:id="714"/>
      <w:bookmarkEnd w:id="715"/>
    </w:p>
    <w:p w14:paraId="4C8562FF" w14:textId="77777777" w:rsidR="00714063" w:rsidRPr="008215D4" w:rsidRDefault="00714063" w:rsidP="00714063">
      <w:pPr>
        <w:keepNext/>
        <w:keepLines/>
      </w:pPr>
      <w:r w:rsidRPr="008215D4">
        <w:t>The 3GPP AAA Proxy shall be required to handle roaming cases in which the ePDG is in the VPLMN. The 3GPP AAA Proxy shall act as a stateful proxy, with the following extensions.</w:t>
      </w:r>
    </w:p>
    <w:p w14:paraId="3433A455" w14:textId="77777777" w:rsidR="00714063" w:rsidRPr="008215D4" w:rsidRDefault="00714063" w:rsidP="00714063">
      <w:pPr>
        <w:keepNext/>
        <w:keepLines/>
      </w:pPr>
      <w:r w:rsidRPr="008215D4">
        <w:t>On receipt of the authorization answer, the 3GPP AAA Proxy:</w:t>
      </w:r>
    </w:p>
    <w:p w14:paraId="3C342699"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37B98DA1" w14:textId="77777777" w:rsidR="00714063" w:rsidRPr="008215D4" w:rsidRDefault="00714063" w:rsidP="00714063">
      <w:pPr>
        <w:pStyle w:val="B1"/>
        <w:rPr>
          <w:lang w:val="en-US"/>
        </w:rPr>
      </w:pPr>
      <w:r w:rsidRPr="008215D4">
        <w:rPr>
          <w:lang w:val="en-US"/>
        </w:rPr>
        <w:lastRenderedPageBreak/>
        <w:t>-</w:t>
      </w:r>
      <w:r w:rsidRPr="008215D4">
        <w:rPr>
          <w:lang w:val="en-US"/>
        </w:rPr>
        <w:tab/>
        <w:t>Shall record the state of the connection (i.e. Authorization Successful).</w:t>
      </w:r>
    </w:p>
    <w:p w14:paraId="647B2F5B" w14:textId="77777777" w:rsidR="00714063" w:rsidRPr="008215D4" w:rsidRDefault="00714063" w:rsidP="00714063">
      <w:pPr>
        <w:rPr>
          <w:lang w:val="en-US"/>
        </w:rPr>
      </w:pPr>
      <w:r w:rsidRPr="008215D4">
        <w:t>If the 3GPP AAA Proxy receives a DIAMETER_AUTHORIZATION_REJECTED response from the 3GPP AAA Server, it shall forward it to the ePDG, and terminate locally the associated SWm Diameter session.</w:t>
      </w:r>
    </w:p>
    <w:p w14:paraId="64D4960A" w14:textId="77777777" w:rsidR="00714063" w:rsidRPr="008215D4" w:rsidRDefault="00714063" w:rsidP="006528F8">
      <w:pPr>
        <w:pStyle w:val="Heading5"/>
        <w:rPr>
          <w:lang w:eastAsia="zh-CN"/>
        </w:rPr>
      </w:pPr>
      <w:bookmarkStart w:id="716" w:name="_Toc20213379"/>
      <w:bookmarkStart w:id="717" w:name="_Toc36043860"/>
      <w:bookmarkStart w:id="718" w:name="_Toc44872236"/>
      <w:bookmarkStart w:id="719" w:name="_Toc146095392"/>
      <w:r w:rsidRPr="008215D4">
        <w:t>7.1.2.2.4</w:t>
      </w:r>
      <w:r w:rsidRPr="008215D4">
        <w:tab/>
        <w:t>ePDG</w:t>
      </w:r>
      <w:r w:rsidRPr="008215D4">
        <w:rPr>
          <w:lang w:eastAsia="zh-CN"/>
        </w:rPr>
        <w:t xml:space="preserve"> Detailed Behaviour</w:t>
      </w:r>
      <w:bookmarkEnd w:id="716"/>
      <w:bookmarkEnd w:id="717"/>
      <w:bookmarkEnd w:id="718"/>
      <w:bookmarkEnd w:id="719"/>
    </w:p>
    <w:p w14:paraId="4A8CF19F" w14:textId="77777777" w:rsidR="00714063" w:rsidRPr="008215D4" w:rsidRDefault="00714063" w:rsidP="00714063">
      <w:pPr>
        <w:rPr>
          <w:lang w:eastAsia="zh-CN"/>
        </w:rPr>
      </w:pPr>
      <w:r w:rsidRPr="008215D4">
        <w:rPr>
          <w:lang w:eastAsia="zh-CN"/>
        </w:rPr>
        <w:t>Upon receipt of a valid Re-Authorization Request message from the 3GPP AAA Server, the ePDG shall initiate the authorization procedure after successfully completing the authentication of the user. The ePDG shall initiate a separate authorization session for each IKE_SA of the user. When initiated by the ePDG to retrieve the most up to date WLAN Location Information stored at the 3GPP AAA Server, the ePDG shall initiate the authorization procedure for one IKE_SA of the user.</w:t>
      </w:r>
    </w:p>
    <w:p w14:paraId="1C1E417F" w14:textId="77777777" w:rsidR="00714063" w:rsidRPr="008215D4" w:rsidRDefault="00714063" w:rsidP="00714063">
      <w:pPr>
        <w:rPr>
          <w:lang w:eastAsia="zh-CN"/>
        </w:rPr>
      </w:pPr>
      <w:r w:rsidRPr="008215D4">
        <w:rPr>
          <w:lang w:eastAsia="zh-CN"/>
        </w:rPr>
        <w:t xml:space="preserve">If </w:t>
      </w:r>
      <w:r w:rsidRPr="008215D4">
        <w:rPr>
          <w:rFonts w:hint="eastAsia"/>
          <w:lang w:eastAsia="zh-CN"/>
        </w:rPr>
        <w:t>NBM</w:t>
      </w:r>
      <w:r w:rsidRPr="008215D4">
        <w:rPr>
          <w:lang w:eastAsia="zh-CN"/>
        </w:rPr>
        <w:t xml:space="preserve"> is used, at successful completion of the procedure, the ePDG shall store the APN configuration data received from the 3GPP AAA Server. The ePDG shall utilize these data to authorize the requested home address types: IPv4 home address and/or IPv6 home network prefix.</w:t>
      </w:r>
    </w:p>
    <w:p w14:paraId="4FC36BB8" w14:textId="77777777" w:rsidR="00714063" w:rsidRPr="008215D4" w:rsidRDefault="00714063" w:rsidP="00714063">
      <w:pPr>
        <w:pStyle w:val="NO"/>
        <w:rPr>
          <w:lang w:eastAsia="zh-CN"/>
        </w:rPr>
      </w:pPr>
      <w:r w:rsidRPr="008215D4">
        <w:rPr>
          <w:lang w:eastAsia="zh-CN"/>
        </w:rPr>
        <w:t>NOTE:</w:t>
      </w:r>
      <w:r w:rsidRPr="008215D4">
        <w:rPr>
          <w:lang w:eastAsia="zh-CN"/>
        </w:rPr>
        <w:tab/>
        <w:t>The user will be allowed to create PDN connections only to the subscribed APNs and use the address types that are allowed by the subscribed PDN types.</w:t>
      </w:r>
    </w:p>
    <w:p w14:paraId="17084FBB" w14:textId="77777777" w:rsidR="00714063" w:rsidRPr="008215D4" w:rsidRDefault="00714063" w:rsidP="00714063">
      <w:r w:rsidRPr="008215D4">
        <w:t>Upon receiving the authorization response:</w:t>
      </w:r>
    </w:p>
    <w:p w14:paraId="34E78343" w14:textId="77777777" w:rsidR="00714063" w:rsidRPr="008215D4" w:rsidRDefault="00714063" w:rsidP="00714063">
      <w:pPr>
        <w:pStyle w:val="B1"/>
      </w:pPr>
      <w:r w:rsidRPr="008215D4">
        <w:t>-</w:t>
      </w:r>
      <w:r w:rsidRPr="008215D4">
        <w:tab/>
        <w:t xml:space="preserve">If </w:t>
      </w:r>
      <w:r w:rsidRPr="008215D4">
        <w:rPr>
          <w:rFonts w:hint="eastAsia"/>
          <w:lang w:eastAsia="zh-CN"/>
        </w:rPr>
        <w:t>NBM</w:t>
      </w:r>
      <w:r w:rsidRPr="008215D4">
        <w:t xml:space="preserve"> is used and if any other Result-Code than DIAMETER_SUCCESS was received in the response, the ePDG shall release the corresponding PDN connection (PMIPv6 binding</w:t>
      </w:r>
      <w:r w:rsidRPr="008215D4">
        <w:rPr>
          <w:rFonts w:hint="eastAsia"/>
          <w:lang w:eastAsia="zh-CN"/>
        </w:rPr>
        <w:t xml:space="preserve"> or GTPv2 tunnel</w:t>
      </w:r>
      <w:r w:rsidRPr="008215D4">
        <w:t>) and IKE_SA of the user, and terminate locally the associated SWm Diameter session.</w:t>
      </w:r>
    </w:p>
    <w:p w14:paraId="3AFFF26C" w14:textId="77777777" w:rsidR="00A65E18" w:rsidRPr="008215D4" w:rsidRDefault="00714063" w:rsidP="00714063">
      <w:pPr>
        <w:pStyle w:val="B1"/>
      </w:pPr>
      <w:r w:rsidRPr="008215D4">
        <w:t>-</w:t>
      </w:r>
      <w:r w:rsidRPr="008215D4">
        <w:tab/>
        <w:t>If DSMIPv6 is used,</w:t>
      </w:r>
    </w:p>
    <w:p w14:paraId="0BCD58F9" w14:textId="0803DF00" w:rsidR="00714063" w:rsidRPr="008215D4" w:rsidRDefault="00714063" w:rsidP="00714063">
      <w:pPr>
        <w:pStyle w:val="B2"/>
      </w:pPr>
      <w:r w:rsidRPr="008215D4">
        <w:t>-</w:t>
      </w:r>
      <w:r w:rsidRPr="008215D4">
        <w:tab/>
        <w:t>If any other Result-Code than DIAMETER_SUCCESS was received, the ePDG shall release the corresponding IKE_SA of the user, and terminate locally the associated SWm Diameter session.</w:t>
      </w:r>
    </w:p>
    <w:p w14:paraId="5FDAEF7E" w14:textId="77777777" w:rsidR="00714063" w:rsidRPr="008215D4" w:rsidRDefault="00714063" w:rsidP="00714063">
      <w:pPr>
        <w:pStyle w:val="B2"/>
        <w:rPr>
          <w:lang w:val="en-US" w:eastAsia="zh-CN"/>
        </w:rPr>
      </w:pPr>
      <w:r w:rsidRPr="008215D4">
        <w:t>-</w:t>
      </w:r>
      <w:r w:rsidRPr="008215D4">
        <w:tab/>
        <w:t xml:space="preserve">If the Result-Code DIAMETER_SUCCESS was received in the response, the ePDG shall </w:t>
      </w:r>
      <w:r w:rsidRPr="008215D4">
        <w:rPr>
          <w:lang w:val="en-US" w:eastAsia="zh-CN"/>
        </w:rPr>
        <w:t>update the previously provided authorization parameters.</w:t>
      </w:r>
    </w:p>
    <w:p w14:paraId="1B5DD911" w14:textId="77777777" w:rsidR="00A65E18" w:rsidRPr="008215D4" w:rsidRDefault="00714063" w:rsidP="00714063">
      <w:pPr>
        <w:pStyle w:val="NO"/>
        <w:rPr>
          <w:lang w:eastAsia="zh-CN"/>
        </w:rPr>
      </w:pPr>
      <w:r w:rsidRPr="008215D4">
        <w:rPr>
          <w:lang w:val="en-US"/>
        </w:rPr>
        <w:t>NOTE:</w:t>
      </w:r>
      <w:r w:rsidRPr="008215D4">
        <w:rPr>
          <w:lang w:eastAsia="zh-CN"/>
        </w:rPr>
        <w:tab/>
        <w:t xml:space="preserve">The ePDG knows if </w:t>
      </w:r>
      <w:r w:rsidRPr="008215D4">
        <w:rPr>
          <w:rFonts w:hint="eastAsia"/>
          <w:lang w:eastAsia="zh-CN"/>
        </w:rPr>
        <w:t>NBM</w:t>
      </w:r>
      <w:r w:rsidRPr="008215D4">
        <w:rPr>
          <w:lang w:eastAsia="zh-CN"/>
        </w:rPr>
        <w:t xml:space="preserve"> is used or if a local IP address is assigned based on the flags in the MIP6-Feature-Vector received during the initial authentication and authorization procedure or based on preconfigured information.</w:t>
      </w:r>
      <w:r w:rsidRPr="008215D4">
        <w:rPr>
          <w:rFonts w:hint="eastAsia"/>
          <w:lang w:eastAsia="zh-CN"/>
        </w:rPr>
        <w:t xml:space="preserve"> If the PMIP6_SUPPORTED and/or the GTPv2_SUPPORTED flag are set in the </w:t>
      </w:r>
      <w:r w:rsidRPr="008215D4">
        <w:rPr>
          <w:lang w:eastAsia="zh-CN"/>
        </w:rPr>
        <w:t>MIP6-Feature-Vector received from the 3GPP AAA Server</w:t>
      </w:r>
      <w:r w:rsidRPr="008215D4">
        <w:rPr>
          <w:rFonts w:hint="eastAsia"/>
          <w:lang w:eastAsia="zh-CN"/>
        </w:rPr>
        <w:t>, the ePDG knows th</w:t>
      </w:r>
      <w:r w:rsidRPr="008215D4">
        <w:rPr>
          <w:lang w:eastAsia="zh-CN"/>
        </w:rPr>
        <w:t>at</w:t>
      </w:r>
      <w:r w:rsidRPr="008215D4">
        <w:rPr>
          <w:rFonts w:hint="eastAsia"/>
          <w:lang w:eastAsia="zh-CN"/>
        </w:rPr>
        <w:t xml:space="preserve"> NBM is used.</w:t>
      </w:r>
    </w:p>
    <w:p w14:paraId="656C24AD" w14:textId="5305B5FE" w:rsidR="00714063" w:rsidRPr="008215D4" w:rsidRDefault="00714063" w:rsidP="00714063">
      <w:pPr>
        <w:rPr>
          <w:lang w:val="en-US"/>
        </w:rPr>
      </w:pPr>
      <w:r w:rsidRPr="008215D4">
        <w:rPr>
          <w:lang w:eastAsia="zh-CN"/>
        </w:rPr>
        <w:t xml:space="preserve">If GTPv2 is used on S2b and if the Trace-Info AVP including Trace-Data has been received in the authorization response, the ePDG shall send a GTPv2 Trace Session Activation message (see 3GPP </w:t>
      </w:r>
      <w:r w:rsidR="00A65E18" w:rsidRPr="008215D4">
        <w:rPr>
          <w:lang w:eastAsia="zh-CN"/>
        </w:rPr>
        <w:t>TS</w:t>
      </w:r>
      <w:r w:rsidR="00A65E18">
        <w:rPr>
          <w:lang w:eastAsia="zh-CN"/>
        </w:rPr>
        <w:t> </w:t>
      </w:r>
      <w:r w:rsidR="00A65E18" w:rsidRPr="008215D4">
        <w:rPr>
          <w:lang w:eastAsia="zh-CN"/>
        </w:rPr>
        <w:t>2</w:t>
      </w:r>
      <w:r w:rsidRPr="008215D4">
        <w:rPr>
          <w:lang w:eastAsia="zh-CN"/>
        </w:rPr>
        <w:t>9.274</w:t>
      </w:r>
      <w:r w:rsidR="00A65E18">
        <w:rPr>
          <w:lang w:eastAsia="zh-CN"/>
        </w:rPr>
        <w:t> </w:t>
      </w:r>
      <w:r w:rsidR="00A65E18" w:rsidRPr="008215D4">
        <w:rPr>
          <w:lang w:eastAsia="zh-CN"/>
        </w:rPr>
        <w:t>[</w:t>
      </w:r>
      <w:r w:rsidRPr="008215D4">
        <w:rPr>
          <w:lang w:eastAsia="zh-CN"/>
        </w:rPr>
        <w:t xml:space="preserve">38]) to the PGW to </w:t>
      </w:r>
      <w:r w:rsidRPr="008215D4">
        <w:t>start a trace session for the user.</w:t>
      </w:r>
      <w:r w:rsidRPr="008215D4">
        <w:rPr>
          <w:color w:val="0000FF"/>
          <w:lang w:eastAsia="zh-CN"/>
        </w:rPr>
        <w:t xml:space="preserve"> </w:t>
      </w:r>
      <w:r w:rsidRPr="008215D4">
        <w:rPr>
          <w:lang w:eastAsia="zh-CN"/>
        </w:rPr>
        <w:t xml:space="preserve">If the Trace-Info AVP including Trace-Reference (directly under the Trace-Info) has been received in the authorization response, the ePDG shall send a GTPv2 Trace Session Deactivation message to the PGW to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00C7DDB0" w14:textId="6FDAD8FD" w:rsidR="00714063" w:rsidRPr="008215D4" w:rsidRDefault="00714063" w:rsidP="00714063">
      <w:pPr>
        <w:rPr>
          <w:lang w:eastAsia="zh-CN"/>
        </w:rPr>
      </w:pPr>
      <w:r w:rsidRPr="008215D4">
        <w:rPr>
          <w:lang w:eastAsia="zh-CN"/>
        </w:rPr>
        <w:t xml:space="preserve">If DSMIPv6 is used and if ePDG has received the PGW identity in form of the FQDN from the 3GPP AAA server, then the ePDG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0E905E71" w14:textId="77777777" w:rsidR="00714063" w:rsidRPr="008215D4" w:rsidRDefault="00714063" w:rsidP="00714063">
      <w:pPr>
        <w:rPr>
          <w:noProof/>
        </w:rPr>
      </w:pPr>
      <w:r w:rsidRPr="008215D4">
        <w:t>The ePDG shall store the WLAN Location Information associated with the UE when it receives such information from the 3GPP AAA Server. The ePDG shall delete any stored WLAN Location Information associated with the UE when it receives from the 3GPP AAA Server an Authorization Answer not including any WLAN Location Information and the WLAN-Location-Info-Request bit was set to 1 in the AAR-Flags AVP.</w:t>
      </w:r>
    </w:p>
    <w:p w14:paraId="450F3E5E" w14:textId="77777777" w:rsidR="0075709D" w:rsidRPr="00876068" w:rsidRDefault="0075709D" w:rsidP="0075709D">
      <w:pPr>
        <w:rPr>
          <w:lang w:eastAsia="zh-CN"/>
        </w:rPr>
      </w:pPr>
      <w:bookmarkStart w:id="720" w:name="_Toc20213380"/>
      <w:bookmarkStart w:id="721" w:name="_Toc36043861"/>
      <w:bookmarkStart w:id="722" w:name="_Toc44872237"/>
      <w:r w:rsidRPr="00876068">
        <w:rPr>
          <w:lang w:eastAsia="zh-CN"/>
        </w:rPr>
        <w:t xml:space="preserve">The ePDG shall select a </w:t>
      </w:r>
      <w:r w:rsidRPr="00876068">
        <w:t>SMF+PGW-C</w:t>
      </w:r>
      <w:r w:rsidRPr="00876068">
        <w:rPr>
          <w:lang w:eastAsia="zh-CN"/>
        </w:rPr>
        <w:t xml:space="preserve"> for </w:t>
      </w:r>
      <w:r w:rsidRPr="00876068">
        <w:t xml:space="preserve">PDN connections that may be subject to mobility to 5GS, e.g. for UEs supporting N1 mode (see </w:t>
      </w:r>
      <w:r w:rsidRPr="00876068">
        <w:rPr>
          <w:lang w:eastAsia="zh-CN"/>
        </w:rPr>
        <w:t>3GPP TS 24.302 [26]</w:t>
      </w:r>
      <w:r w:rsidRPr="00876068">
        <w:t xml:space="preserve">) and not restricted to interworking with 5GS by user subscription (see "5GC" bit within Core-Network-Restrictions AVP and Interworking-5GS-Indicator AVP specified) as specified in clause 5.12.3 of </w:t>
      </w:r>
      <w:r w:rsidRPr="00876068">
        <w:rPr>
          <w:lang w:eastAsia="zh-CN"/>
        </w:rPr>
        <w:t>3GPP TS 29.303 [34].</w:t>
      </w:r>
    </w:p>
    <w:p w14:paraId="74D888B7" w14:textId="77777777" w:rsidR="0075709D" w:rsidRPr="00876068" w:rsidRDefault="0075709D" w:rsidP="0075709D">
      <w:pPr>
        <w:rPr>
          <w:lang w:eastAsia="zh-CN"/>
        </w:rPr>
      </w:pPr>
      <w:r w:rsidRPr="00876068">
        <w:rPr>
          <w:lang w:eastAsia="zh-CN"/>
        </w:rPr>
        <w:t>The ePDG may trigger the Detach Procedure (</w:t>
      </w:r>
      <w:r w:rsidRPr="00876068">
        <w:t xml:space="preserve">see </w:t>
      </w:r>
      <w:r w:rsidRPr="00876068">
        <w:rPr>
          <w:lang w:eastAsia="zh-CN"/>
        </w:rPr>
        <w:t xml:space="preserve">3GPP TS 23.402 [3]), if the </w:t>
      </w:r>
      <w:r w:rsidRPr="00876068">
        <w:t>Core-Network-Restrictions AVP is changed to restrict to connect to current network due to the non-3GPP subscriber profile is changed.</w:t>
      </w:r>
    </w:p>
    <w:p w14:paraId="5383BCB0" w14:textId="77777777" w:rsidR="00714063" w:rsidRPr="008215D4" w:rsidRDefault="00714063" w:rsidP="006528F8">
      <w:pPr>
        <w:pStyle w:val="Heading4"/>
      </w:pPr>
      <w:bookmarkStart w:id="723" w:name="_Toc146095393"/>
      <w:r w:rsidRPr="008215D4">
        <w:lastRenderedPageBreak/>
        <w:t>7.1.2.3</w:t>
      </w:r>
      <w:r w:rsidRPr="008215D4">
        <w:tab/>
        <w:t>ePDG Initiated Session Termination Procedures</w:t>
      </w:r>
      <w:bookmarkEnd w:id="720"/>
      <w:bookmarkEnd w:id="721"/>
      <w:bookmarkEnd w:id="722"/>
      <w:bookmarkEnd w:id="723"/>
    </w:p>
    <w:p w14:paraId="7FEA94A5" w14:textId="77777777" w:rsidR="00714063" w:rsidRPr="008215D4" w:rsidRDefault="00714063" w:rsidP="006528F8">
      <w:pPr>
        <w:pStyle w:val="Heading5"/>
        <w:rPr>
          <w:lang w:val="en-US"/>
        </w:rPr>
      </w:pPr>
      <w:bookmarkStart w:id="724" w:name="_Toc20213381"/>
      <w:bookmarkStart w:id="725" w:name="_Toc36043862"/>
      <w:bookmarkStart w:id="726" w:name="_Toc44872238"/>
      <w:bookmarkStart w:id="727" w:name="_Toc146095394"/>
      <w:r w:rsidRPr="008215D4">
        <w:rPr>
          <w:lang w:val="en-US"/>
        </w:rPr>
        <w:t>7.1.2.3.1</w:t>
      </w:r>
      <w:r w:rsidRPr="008215D4">
        <w:rPr>
          <w:lang w:val="en-US"/>
        </w:rPr>
        <w:tab/>
        <w:t>General</w:t>
      </w:r>
      <w:bookmarkEnd w:id="724"/>
      <w:bookmarkEnd w:id="725"/>
      <w:bookmarkEnd w:id="726"/>
      <w:bookmarkEnd w:id="727"/>
    </w:p>
    <w:p w14:paraId="65558B41" w14:textId="77777777" w:rsidR="00714063" w:rsidRPr="008215D4" w:rsidRDefault="00714063" w:rsidP="00714063">
      <w:pPr>
        <w:rPr>
          <w:lang w:val="en-US"/>
        </w:rPr>
      </w:pPr>
      <w:r w:rsidRPr="008215D4">
        <w:rPr>
          <w:lang w:val="en-US"/>
        </w:rPr>
        <w:t xml:space="preserve">The SWm reference point allows the ePDG to inform the 3GPP AAA Server/Proxy about the termination of an IKE_SA between UE and ePDG, and that therefore the mobility session established </w:t>
      </w:r>
      <w:r w:rsidRPr="008215D4">
        <w:rPr>
          <w:rFonts w:hint="eastAsia"/>
          <w:lang w:val="en-US" w:eastAsia="zh-CN"/>
        </w:rPr>
        <w:t>on the ePDG</w:t>
      </w:r>
      <w:r w:rsidRPr="008215D4">
        <w:rPr>
          <w:lang w:val="en-US"/>
        </w:rPr>
        <w:t xml:space="preserve"> for all associated PDN connections are to be removed.</w:t>
      </w:r>
    </w:p>
    <w:p w14:paraId="1DCC2CA2" w14:textId="77777777" w:rsidR="00714063" w:rsidRPr="008215D4" w:rsidRDefault="00714063" w:rsidP="00714063">
      <w:pPr>
        <w:rPr>
          <w:lang w:val="en-US"/>
        </w:rPr>
      </w:pPr>
      <w:r w:rsidRPr="008215D4">
        <w:rPr>
          <w:lang w:val="en-US"/>
        </w:rPr>
        <w:t xml:space="preserve">The </w:t>
      </w:r>
      <w:r w:rsidRPr="008215D4">
        <w:t>SWm Session Termination Request</w:t>
      </w:r>
      <w:r w:rsidRPr="008215D4">
        <w:rPr>
          <w:lang w:val="en-US"/>
        </w:rPr>
        <w:t xml:space="preserve"> procedure shall be initiated by the ePDG to the 3GPP AAA Server which shall remove </w:t>
      </w:r>
      <w:r w:rsidRPr="008215D4">
        <w:rPr>
          <w:rFonts w:hint="eastAsia"/>
          <w:lang w:val="en-US" w:eastAsia="zh-CN"/>
        </w:rPr>
        <w:t xml:space="preserve">associated </w:t>
      </w:r>
      <w:r w:rsidRPr="008215D4">
        <w:rPr>
          <w:lang w:val="en-US"/>
        </w:rPr>
        <w:t xml:space="preserve">non-3GPP Access information. The AAA Server shall then return the SWm </w:t>
      </w:r>
      <w:r w:rsidRPr="008215D4">
        <w:t>Session Termination Answer</w:t>
      </w:r>
      <w:r w:rsidRPr="008215D4">
        <w:rPr>
          <w:lang w:val="en-US"/>
        </w:rPr>
        <w:t xml:space="preserve"> containing the result of the operation. These procedures are based on the reuse of Diameter STR and STA commands as specified in</w:t>
      </w:r>
      <w:r w:rsidRPr="008215D4">
        <w:t xml:space="preserve"> IETF RFC 6733 [58].</w:t>
      </w:r>
    </w:p>
    <w:p w14:paraId="3CD90B88" w14:textId="77777777" w:rsidR="00714063" w:rsidRPr="008215D4" w:rsidRDefault="00714063" w:rsidP="00714063">
      <w:pPr>
        <w:pStyle w:val="TH"/>
      </w:pPr>
      <w:r w:rsidRPr="008215D4">
        <w:t>Table 7.1.2.3.1/1: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41A74B"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D9C419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E8D07E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37454A0"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0DF4AB4" w14:textId="77777777" w:rsidR="00714063" w:rsidRPr="008215D4" w:rsidRDefault="00714063" w:rsidP="00F76B35">
            <w:pPr>
              <w:pStyle w:val="TAH"/>
            </w:pPr>
            <w:r w:rsidRPr="008215D4">
              <w:t>Description</w:t>
            </w:r>
          </w:p>
        </w:tc>
      </w:tr>
      <w:tr w:rsidR="00714063" w:rsidRPr="008215D4" w14:paraId="6715740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EBBC229"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64147788"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003A980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2E7863B" w14:textId="046CDD86"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54F87C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111CAA"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548583B8"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211AFB2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32170FE" w14:textId="77777777" w:rsidR="00714063" w:rsidRPr="008215D4" w:rsidRDefault="00714063" w:rsidP="00F76B35">
            <w:pPr>
              <w:pStyle w:val="TAL"/>
            </w:pPr>
            <w:r w:rsidRPr="008215D4">
              <w:t>This information element shall contain the reason for the disconnection.</w:t>
            </w:r>
          </w:p>
        </w:tc>
      </w:tr>
    </w:tbl>
    <w:p w14:paraId="5BD64EE7" w14:textId="77777777" w:rsidR="00714063" w:rsidRPr="008215D4" w:rsidRDefault="00714063" w:rsidP="00714063">
      <w:pPr>
        <w:rPr>
          <w:lang w:val="en-US"/>
        </w:rPr>
      </w:pPr>
    </w:p>
    <w:p w14:paraId="479DD181" w14:textId="77777777" w:rsidR="00714063" w:rsidRPr="008215D4" w:rsidRDefault="00714063" w:rsidP="00714063">
      <w:pPr>
        <w:pStyle w:val="TH"/>
      </w:pPr>
      <w:r w:rsidRPr="008215D4">
        <w:t>Table 7.1.2.3.1/2: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D62FAE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C7B16B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92202B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8CF7A8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A9C6888" w14:textId="77777777" w:rsidR="00714063" w:rsidRPr="008215D4" w:rsidRDefault="00714063" w:rsidP="00F76B35">
            <w:pPr>
              <w:pStyle w:val="TAH"/>
            </w:pPr>
            <w:r w:rsidRPr="008215D4">
              <w:t>Description</w:t>
            </w:r>
          </w:p>
        </w:tc>
      </w:tr>
      <w:tr w:rsidR="00714063" w:rsidRPr="008215D4" w14:paraId="32DD384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94147E9"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0870B27B"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667BBD52"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41AEC2D" w14:textId="77777777" w:rsidR="00714063" w:rsidRPr="008215D4" w:rsidRDefault="00714063" w:rsidP="00F76B35">
            <w:pPr>
              <w:pStyle w:val="TAL"/>
            </w:pPr>
            <w:r w:rsidRPr="008215D4">
              <w:t>This IE shall contain the</w:t>
            </w:r>
            <w:r w:rsidRPr="008215D4" w:rsidDel="003163D4">
              <w:t xml:space="preserve"> </w:t>
            </w:r>
            <w:r w:rsidRPr="008215D4">
              <w:t>result of the operation.</w:t>
            </w:r>
          </w:p>
          <w:p w14:paraId="07E337B8" w14:textId="77777777" w:rsidR="00714063" w:rsidRPr="008215D4" w:rsidRDefault="00714063" w:rsidP="00F76B35">
            <w:pPr>
              <w:pStyle w:val="TAL"/>
            </w:pPr>
          </w:p>
        </w:tc>
      </w:tr>
    </w:tbl>
    <w:p w14:paraId="6BC3E81B" w14:textId="77777777" w:rsidR="00714063" w:rsidRPr="008215D4" w:rsidRDefault="00714063" w:rsidP="00714063">
      <w:pPr>
        <w:rPr>
          <w:lang w:val="en-US"/>
        </w:rPr>
      </w:pPr>
    </w:p>
    <w:p w14:paraId="55AC537C" w14:textId="77777777" w:rsidR="00714063" w:rsidRPr="008215D4" w:rsidRDefault="00714063" w:rsidP="006528F8">
      <w:pPr>
        <w:pStyle w:val="Heading5"/>
        <w:rPr>
          <w:lang w:val="en-US"/>
        </w:rPr>
      </w:pPr>
      <w:bookmarkStart w:id="728" w:name="_Toc20213382"/>
      <w:bookmarkStart w:id="729" w:name="_Toc36043863"/>
      <w:bookmarkStart w:id="730" w:name="_Toc44872239"/>
      <w:bookmarkStart w:id="731" w:name="_Toc146095395"/>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2</w:t>
      </w:r>
      <w:r w:rsidRPr="008215D4">
        <w:rPr>
          <w:lang w:val="en-US"/>
        </w:rPr>
        <w:tab/>
        <w:t>3GPP AAA Server Detailed Behavior</w:t>
      </w:r>
      <w:bookmarkEnd w:id="728"/>
      <w:bookmarkEnd w:id="729"/>
      <w:bookmarkEnd w:id="730"/>
      <w:bookmarkEnd w:id="731"/>
    </w:p>
    <w:p w14:paraId="4F0BA9AB" w14:textId="77777777" w:rsidR="00714063" w:rsidRPr="008215D4" w:rsidRDefault="00714063" w:rsidP="00714063">
      <w:pPr>
        <w:rPr>
          <w:lang w:val="en-US"/>
        </w:rPr>
      </w:pPr>
      <w:r w:rsidRPr="008215D4">
        <w:rPr>
          <w:lang w:val="en-US"/>
        </w:rPr>
        <w:t xml:space="preserve">Upon reception of the Session Termination Request message from the </w:t>
      </w:r>
      <w:r w:rsidRPr="008215D4">
        <w:rPr>
          <w:rFonts w:hint="eastAsia"/>
          <w:lang w:val="en-US" w:eastAsia="zh-CN"/>
        </w:rPr>
        <w:t>ePDG</w:t>
      </w:r>
      <w:r w:rsidRPr="008215D4">
        <w:rPr>
          <w:lang w:val="en-US"/>
        </w:rPr>
        <w:t>, the 3GPP AAA Server shall check that there is an ongoing session associated to the two parameters received (Session-Id and User-Name).</w:t>
      </w:r>
    </w:p>
    <w:p w14:paraId="0D78D500" w14:textId="77777777" w:rsidR="00714063" w:rsidRPr="008215D4" w:rsidRDefault="00714063" w:rsidP="00714063">
      <w:pPr>
        <w:rPr>
          <w:lang w:val="en-US"/>
        </w:rPr>
      </w:pPr>
      <w:r w:rsidRPr="008215D4">
        <w:rPr>
          <w:lang w:val="en-US"/>
        </w:rPr>
        <w:t xml:space="preserve">If an active session is found and it belongs to the user identified by the User-Name parameter, the 3GPP AAA Server shall release the session resources associated to the specified session and a Session Termination Response shall be sent to the </w:t>
      </w:r>
      <w:r w:rsidRPr="008215D4">
        <w:rPr>
          <w:rFonts w:hint="eastAsia"/>
          <w:lang w:val="en-US" w:eastAsia="zh-CN"/>
        </w:rPr>
        <w:t>ePDG</w:t>
      </w:r>
      <w:r w:rsidRPr="008215D4">
        <w:rPr>
          <w:lang w:val="en-US"/>
        </w:rPr>
        <w:t>, indicating DIAMETER_SUCCESS.</w:t>
      </w:r>
    </w:p>
    <w:p w14:paraId="6F90063D" w14:textId="77777777" w:rsidR="00714063" w:rsidRPr="008215D4" w:rsidRDefault="00714063" w:rsidP="00714063">
      <w:pPr>
        <w:rPr>
          <w:lang w:val="en-US"/>
        </w:rPr>
      </w:pPr>
      <w:r w:rsidRPr="008215D4">
        <w:rPr>
          <w:lang w:val="en-US"/>
        </w:rPr>
        <w:t>Otherwise, the 3GPP AAA Server returns a Session Termination Response with the Diameter Error DIAMETER_UNKNOWN_SESSION_ID.</w:t>
      </w:r>
    </w:p>
    <w:p w14:paraId="034C3691" w14:textId="77777777" w:rsidR="00714063" w:rsidRPr="008215D4" w:rsidRDefault="00714063" w:rsidP="006528F8">
      <w:pPr>
        <w:pStyle w:val="Heading5"/>
        <w:rPr>
          <w:lang w:val="en-US"/>
        </w:rPr>
      </w:pPr>
      <w:bookmarkStart w:id="732" w:name="_Toc20213383"/>
      <w:bookmarkStart w:id="733" w:name="_Toc36043864"/>
      <w:bookmarkStart w:id="734" w:name="_Toc44872240"/>
      <w:bookmarkStart w:id="735" w:name="_Toc146095396"/>
      <w:r w:rsidRPr="008215D4">
        <w:rPr>
          <w:rFonts w:hint="eastAsia"/>
          <w:lang w:val="en-US" w:eastAsia="zh-CN"/>
        </w:rPr>
        <w:t>7</w:t>
      </w:r>
      <w:r w:rsidRPr="008215D4">
        <w:rPr>
          <w:lang w:val="en-US"/>
        </w:rPr>
        <w:t>.1.2.</w:t>
      </w:r>
      <w:r w:rsidRPr="008215D4">
        <w:rPr>
          <w:rFonts w:hint="eastAsia"/>
          <w:lang w:val="en-US" w:eastAsia="zh-CN"/>
        </w:rPr>
        <w:t>3</w:t>
      </w:r>
      <w:r w:rsidRPr="008215D4">
        <w:rPr>
          <w:lang w:val="en-US"/>
        </w:rPr>
        <w:t>.</w:t>
      </w:r>
      <w:r w:rsidRPr="008215D4">
        <w:rPr>
          <w:lang w:val="en-US" w:eastAsia="zh-CN"/>
        </w:rPr>
        <w:t>3</w:t>
      </w:r>
      <w:r w:rsidRPr="008215D4">
        <w:rPr>
          <w:lang w:val="en-US"/>
        </w:rPr>
        <w:tab/>
        <w:t>3GPP AAA Proxy Detailed Behavior</w:t>
      </w:r>
      <w:bookmarkEnd w:id="732"/>
      <w:bookmarkEnd w:id="733"/>
      <w:bookmarkEnd w:id="734"/>
      <w:bookmarkEnd w:id="735"/>
    </w:p>
    <w:p w14:paraId="1DD61B70" w14:textId="77777777" w:rsidR="00714063" w:rsidRPr="008215D4" w:rsidRDefault="00714063" w:rsidP="00714063">
      <w:r w:rsidRPr="008215D4">
        <w:t xml:space="preserve">The 3GPP AAA Proxy is required to handle roaming cases in which the </w:t>
      </w:r>
      <w:r w:rsidRPr="008215D4">
        <w:rPr>
          <w:rFonts w:hint="eastAsia"/>
          <w:lang w:eastAsia="zh-CN"/>
        </w:rPr>
        <w:t>ePDG</w:t>
      </w:r>
      <w:r w:rsidRPr="008215D4">
        <w:t xml:space="preserve"> is located in the VPLMN. The 3GPP AAA Proxy shall act as a stateful proxy.</w:t>
      </w:r>
    </w:p>
    <w:p w14:paraId="39E76B76" w14:textId="77777777" w:rsidR="00714063" w:rsidRPr="008215D4" w:rsidRDefault="00714063" w:rsidP="00714063">
      <w:pPr>
        <w:rPr>
          <w:lang w:val="en-US"/>
        </w:rPr>
      </w:pPr>
      <w:r w:rsidRPr="008215D4">
        <w:rPr>
          <w:lang w:val="en-US"/>
        </w:rPr>
        <w:t xml:space="preserve">On receipt of the Session Termination Request message from the </w:t>
      </w:r>
      <w:r w:rsidRPr="008215D4">
        <w:rPr>
          <w:rFonts w:hint="eastAsia"/>
          <w:lang w:eastAsia="zh-CN"/>
        </w:rPr>
        <w:t>ePDG</w:t>
      </w:r>
      <w:r w:rsidRPr="008215D4">
        <w:rPr>
          <w:lang w:val="en-US"/>
        </w:rPr>
        <w:t>, the 3GPP AAA Proxy shall route the message to the 3GPP AAA Server.</w:t>
      </w:r>
    </w:p>
    <w:p w14:paraId="7E125B31"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w:t>
      </w:r>
      <w:r w:rsidRPr="008215D4">
        <w:rPr>
          <w:rFonts w:hint="eastAsia"/>
          <w:lang w:eastAsia="zh-CN"/>
        </w:rPr>
        <w:t xml:space="preserve"> ePDG</w:t>
      </w:r>
      <w:r w:rsidRPr="008215D4">
        <w:rPr>
          <w:lang w:val="en-US"/>
        </w:rPr>
        <w:t>, and it shall release any local resources associated to the specified session only if the result code is set to DIAMETER_SUCCESS.</w:t>
      </w:r>
    </w:p>
    <w:p w14:paraId="21415206" w14:textId="77777777" w:rsidR="00714063" w:rsidRPr="008215D4" w:rsidRDefault="00714063" w:rsidP="006528F8">
      <w:pPr>
        <w:pStyle w:val="Heading4"/>
      </w:pPr>
      <w:bookmarkStart w:id="736" w:name="_Toc20213384"/>
      <w:bookmarkStart w:id="737" w:name="_Toc36043865"/>
      <w:bookmarkStart w:id="738" w:name="_Toc44872241"/>
      <w:bookmarkStart w:id="739" w:name="_Toc146095397"/>
      <w:r w:rsidRPr="008215D4">
        <w:lastRenderedPageBreak/>
        <w:t>7.1.2.4</w:t>
      </w:r>
      <w:r w:rsidRPr="008215D4">
        <w:tab/>
        <w:t>3GPP AAA Server Initiated Session Termination Procedures</w:t>
      </w:r>
      <w:bookmarkEnd w:id="736"/>
      <w:bookmarkEnd w:id="737"/>
      <w:bookmarkEnd w:id="738"/>
      <w:bookmarkEnd w:id="739"/>
    </w:p>
    <w:p w14:paraId="61F48752" w14:textId="77777777" w:rsidR="00714063" w:rsidRPr="008215D4" w:rsidRDefault="00714063" w:rsidP="006528F8">
      <w:pPr>
        <w:pStyle w:val="Heading5"/>
        <w:rPr>
          <w:lang w:val="en-US"/>
        </w:rPr>
      </w:pPr>
      <w:bookmarkStart w:id="740" w:name="_Toc20213385"/>
      <w:bookmarkStart w:id="741" w:name="_Toc36043866"/>
      <w:bookmarkStart w:id="742" w:name="_Toc44872242"/>
      <w:bookmarkStart w:id="743" w:name="_Toc146095398"/>
      <w:r w:rsidRPr="008215D4">
        <w:rPr>
          <w:lang w:val="en-US"/>
        </w:rPr>
        <w:t>7.1.2.4.1</w:t>
      </w:r>
      <w:r w:rsidRPr="008215D4">
        <w:rPr>
          <w:lang w:val="en-US"/>
        </w:rPr>
        <w:tab/>
        <w:t>General</w:t>
      </w:r>
      <w:bookmarkEnd w:id="740"/>
      <w:bookmarkEnd w:id="741"/>
      <w:bookmarkEnd w:id="742"/>
      <w:bookmarkEnd w:id="743"/>
    </w:p>
    <w:p w14:paraId="544242DC" w14:textId="77777777" w:rsidR="00A65E18" w:rsidRPr="008215D4" w:rsidRDefault="00714063" w:rsidP="00714063">
      <w:pPr>
        <w:rPr>
          <w:lang w:val="en-US"/>
        </w:rPr>
      </w:pPr>
      <w:r w:rsidRPr="008215D4">
        <w:rPr>
          <w:lang w:val="en-US"/>
        </w:rPr>
        <w:t>The SWm reference point shall allow the 3GPP AAA Server to request the termination of an IKE_SA between UE and ePDG, and therefore the termination of all mobility session established for all associated PDN connections.</w:t>
      </w:r>
    </w:p>
    <w:p w14:paraId="598EB7BC" w14:textId="0D0BE2D8" w:rsidR="00714063" w:rsidRPr="008215D4" w:rsidRDefault="00714063" w:rsidP="00714063">
      <w:pPr>
        <w:rPr>
          <w:lang w:val="en-US"/>
        </w:rPr>
      </w:pPr>
      <w:r w:rsidRPr="008215D4">
        <w:rPr>
          <w:lang w:val="en-US"/>
        </w:rPr>
        <w:t>If the user has several accesses (IKE_SA) active at an ePDG, a separate Session Termination procedure shall be initiated for each of them.</w:t>
      </w:r>
    </w:p>
    <w:p w14:paraId="532B8E79" w14:textId="2DF4F427" w:rsidR="00714063" w:rsidRPr="008215D4" w:rsidRDefault="00714063" w:rsidP="00714063">
      <w:pPr>
        <w:rPr>
          <w:lang w:val="en-US"/>
        </w:rPr>
      </w:pPr>
      <w:r w:rsidRPr="008215D4">
        <w:rPr>
          <w:lang w:val="en-US"/>
        </w:rPr>
        <w:t>The procedure shall be initiated by the 3GPP AAA Server. This procedure is based on the reuse of NASREQ IETF RFC 4005</w:t>
      </w:r>
      <w:r w:rsidR="00A65E18">
        <w:rPr>
          <w:lang w:val="en-US"/>
        </w:rPr>
        <w:t> </w:t>
      </w:r>
      <w:r w:rsidR="00A65E18" w:rsidRPr="008215D4">
        <w:rPr>
          <w:lang w:val="en-US"/>
        </w:rPr>
        <w:t>[</w:t>
      </w:r>
      <w:r w:rsidRPr="008215D4">
        <w:rPr>
          <w:lang w:val="en-US"/>
        </w:rPr>
        <w:t>4] ASR, ASA, STR and STA commands.</w:t>
      </w:r>
    </w:p>
    <w:p w14:paraId="4905965E" w14:textId="77777777" w:rsidR="00714063" w:rsidRPr="008215D4" w:rsidRDefault="00714063" w:rsidP="00714063">
      <w:pPr>
        <w:pStyle w:val="TH"/>
      </w:pPr>
      <w:r w:rsidRPr="008215D4">
        <w:t>Table 7.1.2.4.1/1: SWm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02883F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66668E4"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1D2DD6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2183911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4F627B7F" w14:textId="77777777" w:rsidR="00714063" w:rsidRPr="008215D4" w:rsidRDefault="00714063" w:rsidP="00F76B35">
            <w:pPr>
              <w:pStyle w:val="TAH"/>
            </w:pPr>
            <w:r w:rsidRPr="008215D4">
              <w:t>Description</w:t>
            </w:r>
          </w:p>
        </w:tc>
      </w:tr>
      <w:tr w:rsidR="00714063" w:rsidRPr="008215D4" w14:paraId="5A12B49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5A6EFE"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1160FA31"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06ADD4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EB7BE77" w14:textId="20E31DF6"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F7D3D3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AA805FD"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3AFA86AA"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380CF3BC"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3EF542D" w14:textId="77777777" w:rsidR="00714063" w:rsidRPr="008215D4" w:rsidRDefault="00714063" w:rsidP="00F76B35">
            <w:pPr>
              <w:pStyle w:val="TAL"/>
            </w:pPr>
            <w:r w:rsidRPr="008215D4">
              <w:t xml:space="preserve">If present, this information element indicates to the ePDG whether the 3GPP AAA Server requires an STR message. </w:t>
            </w:r>
          </w:p>
        </w:tc>
      </w:tr>
    </w:tbl>
    <w:p w14:paraId="32A2D614" w14:textId="77777777" w:rsidR="00714063" w:rsidRPr="008215D4" w:rsidRDefault="00714063" w:rsidP="00714063">
      <w:pPr>
        <w:rPr>
          <w:lang w:val="en-US"/>
        </w:rPr>
      </w:pPr>
    </w:p>
    <w:p w14:paraId="2BFB886C" w14:textId="77777777" w:rsidR="00714063" w:rsidRPr="008215D4" w:rsidRDefault="00714063" w:rsidP="00714063">
      <w:pPr>
        <w:pStyle w:val="TH"/>
      </w:pPr>
      <w:r w:rsidRPr="008215D4">
        <w:t>Table 7.1.2.4.1/2: SWm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796BD1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AD51D3"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3290D8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8F7DF7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844845D" w14:textId="77777777" w:rsidR="00714063" w:rsidRPr="008215D4" w:rsidRDefault="00714063" w:rsidP="00F76B35">
            <w:pPr>
              <w:pStyle w:val="TAH"/>
            </w:pPr>
            <w:r w:rsidRPr="008215D4">
              <w:t>Description</w:t>
            </w:r>
          </w:p>
        </w:tc>
      </w:tr>
      <w:tr w:rsidR="00714063" w:rsidRPr="008215D4" w14:paraId="6A2C4BC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CE155B4"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0BA1AA45"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540DBE4E"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E4A9ABE" w14:textId="77777777" w:rsidR="00714063" w:rsidRPr="008215D4" w:rsidRDefault="00714063" w:rsidP="00F76B35">
            <w:pPr>
              <w:pStyle w:val="TAL"/>
            </w:pPr>
            <w:r w:rsidRPr="008215D4">
              <w:t>This IE shall contain the result of the operation.</w:t>
            </w:r>
          </w:p>
          <w:p w14:paraId="7F1F2DC8" w14:textId="77777777" w:rsidR="00714063" w:rsidRPr="008215D4" w:rsidRDefault="00714063" w:rsidP="00F76B35">
            <w:pPr>
              <w:pStyle w:val="TAL"/>
            </w:pPr>
          </w:p>
        </w:tc>
      </w:tr>
    </w:tbl>
    <w:p w14:paraId="40646138" w14:textId="77777777" w:rsidR="00714063" w:rsidRPr="008215D4" w:rsidRDefault="00714063" w:rsidP="00714063">
      <w:pPr>
        <w:rPr>
          <w:lang w:eastAsia="zh-CN"/>
        </w:rPr>
      </w:pPr>
    </w:p>
    <w:p w14:paraId="65F27D34" w14:textId="77777777" w:rsidR="00714063" w:rsidRPr="008215D4" w:rsidRDefault="00714063" w:rsidP="00714063">
      <w:pPr>
        <w:pStyle w:val="TH"/>
      </w:pPr>
      <w:r w:rsidRPr="008215D4">
        <w:rPr>
          <w:lang w:eastAsia="zh-CN"/>
        </w:rPr>
        <w:t>Table 7.1.2.4.1/3: SWm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D0991F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2BA284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AA722D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8EFD0F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03318009" w14:textId="77777777" w:rsidR="00714063" w:rsidRPr="008215D4" w:rsidRDefault="00714063" w:rsidP="00F76B35">
            <w:pPr>
              <w:pStyle w:val="TAH"/>
            </w:pPr>
            <w:r w:rsidRPr="008215D4">
              <w:t>Description</w:t>
            </w:r>
          </w:p>
        </w:tc>
      </w:tr>
      <w:tr w:rsidR="00714063" w:rsidRPr="008215D4" w14:paraId="2BDBFF8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328403"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13FF1D31"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3D0F99D2"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1A8CEFE6"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31E6C7FE" w14:textId="77777777" w:rsidR="00714063" w:rsidRPr="008215D4" w:rsidRDefault="00714063" w:rsidP="00714063">
      <w:pPr>
        <w:rPr>
          <w:noProof/>
        </w:rPr>
      </w:pPr>
    </w:p>
    <w:p w14:paraId="7D932EF7" w14:textId="77777777" w:rsidR="00714063" w:rsidRPr="008215D4" w:rsidRDefault="00714063" w:rsidP="00714063">
      <w:pPr>
        <w:pStyle w:val="TH"/>
      </w:pPr>
      <w:r w:rsidRPr="008215D4">
        <w:rPr>
          <w:lang w:eastAsia="zh-CN"/>
        </w:rPr>
        <w:t>Table 7.1.2.4.1/4: SWm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7F9FBE4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27DB5D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BB4BE9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0013C8A"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2A7C5A44" w14:textId="77777777" w:rsidR="00714063" w:rsidRPr="008215D4" w:rsidRDefault="00714063" w:rsidP="00F76B35">
            <w:pPr>
              <w:pStyle w:val="TAH"/>
            </w:pPr>
            <w:r w:rsidRPr="008215D4">
              <w:t>Description</w:t>
            </w:r>
          </w:p>
        </w:tc>
      </w:tr>
      <w:tr w:rsidR="00714063" w:rsidRPr="008215D4" w14:paraId="48A9E8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E530F32"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437AB892"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560796D9"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7C32EC8D" w14:textId="77777777" w:rsidR="00714063" w:rsidRPr="008215D4" w:rsidRDefault="00714063" w:rsidP="00F76B35">
            <w:pPr>
              <w:pStyle w:val="TAL"/>
            </w:pPr>
            <w:r w:rsidRPr="008215D4">
              <w:t>This IE shall contain the result of the operation.</w:t>
            </w:r>
          </w:p>
        </w:tc>
      </w:tr>
    </w:tbl>
    <w:p w14:paraId="39527CE4" w14:textId="77777777" w:rsidR="00714063" w:rsidRPr="008215D4" w:rsidRDefault="00714063" w:rsidP="00714063">
      <w:pPr>
        <w:rPr>
          <w:lang w:eastAsia="zh-CN"/>
        </w:rPr>
      </w:pPr>
    </w:p>
    <w:p w14:paraId="2C8E15B0" w14:textId="77777777" w:rsidR="00714063" w:rsidRPr="008215D4" w:rsidRDefault="00714063" w:rsidP="006528F8">
      <w:pPr>
        <w:pStyle w:val="Heading5"/>
        <w:rPr>
          <w:lang w:eastAsia="zh-CN"/>
        </w:rPr>
      </w:pPr>
      <w:bookmarkStart w:id="744" w:name="_Toc20213386"/>
      <w:bookmarkStart w:id="745" w:name="_Toc36043867"/>
      <w:bookmarkStart w:id="746" w:name="_Toc44872243"/>
      <w:bookmarkStart w:id="747" w:name="_Toc146095399"/>
      <w:r w:rsidRPr="008215D4">
        <w:rPr>
          <w:lang w:eastAsia="zh-CN"/>
        </w:rPr>
        <w:t>7.1.2.4.2</w:t>
      </w:r>
      <w:r w:rsidRPr="008215D4">
        <w:rPr>
          <w:lang w:eastAsia="zh-CN"/>
        </w:rPr>
        <w:tab/>
        <w:t>3GPP AAA Server Detailed Behaviour</w:t>
      </w:r>
      <w:bookmarkEnd w:id="744"/>
      <w:bookmarkEnd w:id="745"/>
      <w:bookmarkEnd w:id="746"/>
      <w:bookmarkEnd w:id="747"/>
    </w:p>
    <w:p w14:paraId="5C220CDC" w14:textId="77777777" w:rsidR="00A65E18" w:rsidRPr="008215D4" w:rsidRDefault="00714063" w:rsidP="00714063">
      <w:pPr>
        <w:rPr>
          <w:lang w:eastAsia="zh-CN"/>
        </w:rPr>
      </w:pPr>
      <w:r w:rsidRPr="008215D4">
        <w:rPr>
          <w:lang w:eastAsia="zh-CN"/>
        </w:rPr>
        <w:t>The 3GPP AAA Server shall make use of this procedure to instruct the ePDG to terminate the IKE_SA between UE and ePDG.</w:t>
      </w:r>
    </w:p>
    <w:p w14:paraId="56B098CF" w14:textId="21543B8D" w:rsidR="00714063" w:rsidRPr="008215D4" w:rsidRDefault="00714063" w:rsidP="00714063">
      <w:pPr>
        <w:rPr>
          <w:lang w:eastAsia="zh-CN"/>
        </w:rPr>
      </w:pPr>
      <w:r w:rsidRPr="008215D4">
        <w:rPr>
          <w:lang w:eastAsia="zh-CN"/>
        </w:rPr>
        <w:t>In the DSMIPv6 case, the 3GPP AAA Server shall initiate first the detach procedure over the S6b reference point towards the PDN GW. When this process has finalized, the 3GPP AAA Server can initiate the termination of the IKE_SA towards the ePDG.</w:t>
      </w:r>
    </w:p>
    <w:p w14:paraId="4FE32486" w14:textId="77777777" w:rsidR="00714063" w:rsidRPr="008215D4" w:rsidDel="008E48B7" w:rsidRDefault="00714063" w:rsidP="00714063">
      <w:pPr>
        <w:rPr>
          <w:lang w:eastAsia="zh-CN"/>
        </w:rPr>
      </w:pPr>
      <w:r w:rsidRPr="008215D4">
        <w:rPr>
          <w:lang w:eastAsia="zh-CN"/>
        </w:rPr>
        <w:t xml:space="preserve">The 3GPP AAA Server shall include the Auth-Session-State AVP in the ASR command with a value of NO_STATE_MAINTAINED if it does not require a STR from the ePDG. If it does require a STR from the ePDG, the </w:t>
      </w:r>
      <w:r w:rsidRPr="008215D4">
        <w:rPr>
          <w:lang w:eastAsia="zh-CN"/>
        </w:rPr>
        <w:lastRenderedPageBreak/>
        <w:t>3GPP AAA Server shall either omit the Auth-Session-State AVP from the ASR command or include the Auth-Session-State AVP in the ASR command with a value of STATE_MAINTAINED.</w:t>
      </w:r>
    </w:p>
    <w:p w14:paraId="57FD1506" w14:textId="77777777" w:rsidR="00714063" w:rsidRPr="008215D4" w:rsidRDefault="00714063" w:rsidP="00714063">
      <w:pPr>
        <w:rPr>
          <w:lang w:val="en-US"/>
        </w:rPr>
      </w:pPr>
      <w:r w:rsidRPr="008215D4">
        <w:rPr>
          <w:lang w:eastAsia="zh-CN"/>
        </w:rPr>
        <w:t xml:space="preserve">On receipt of the ASR command, the ePDG shall check if there is an ongoing session associated with the received Session-Id. </w:t>
      </w:r>
      <w:r w:rsidRPr="008215D4">
        <w:rPr>
          <w:lang w:val="en-US"/>
        </w:rPr>
        <w:t xml:space="preserve">If an active session is found and it belongs to the user identified by the User-Name parameter, the ePDG shall terminate the associated IKE_SA between UE and ePDG and return an ASA to the 3GPP AAA Server with the </w:t>
      </w:r>
      <w:r w:rsidRPr="008215D4">
        <w:rPr>
          <w:lang w:eastAsia="zh-CN"/>
        </w:rPr>
        <w:t>Result-Code to DIAMETER_SUCCESS</w:t>
      </w:r>
      <w:r w:rsidRPr="008215D4">
        <w:rPr>
          <w:lang w:val="en-US"/>
        </w:rPr>
        <w:t>. Otherwise, the ePDG shall return an ASA to the 3GPP AAA Server with the Result-Code set to DIAMETER_UNKNOWN_SESSION_ID.</w:t>
      </w:r>
    </w:p>
    <w:p w14:paraId="231C7A0C" w14:textId="77777777" w:rsidR="00714063" w:rsidRPr="008215D4" w:rsidRDefault="00714063" w:rsidP="00714063">
      <w:pPr>
        <w:rPr>
          <w:lang w:eastAsia="zh-CN"/>
        </w:rPr>
      </w:pPr>
      <w:r w:rsidRPr="008215D4">
        <w:rPr>
          <w:lang w:val="en-US" w:eastAsia="zh-CN"/>
        </w:rPr>
        <w:t xml:space="preserve">On receipt of the ASA with a Result-Code of DIAMETER_SUCCESS, the 3GPP AAA Server </w:t>
      </w:r>
      <w:r w:rsidRPr="008215D4">
        <w:rPr>
          <w:lang w:eastAsia="zh-CN"/>
        </w:rPr>
        <w:t>shall release any local resources associated with the specified session.</w:t>
      </w:r>
    </w:p>
    <w:p w14:paraId="1682E34C" w14:textId="77777777" w:rsidR="00714063" w:rsidRPr="008215D4" w:rsidRDefault="00714063" w:rsidP="00714063">
      <w:pPr>
        <w:rPr>
          <w:lang w:eastAsia="zh-CN"/>
        </w:rPr>
      </w:pPr>
      <w:r w:rsidRPr="008215D4">
        <w:rPr>
          <w:lang w:eastAsia="zh-CN"/>
        </w:rPr>
        <w:t>If required by the 3GPP AAA Server, the ePDG shall send an STR with the Termination-Cause set to DIAMETER_ADMINISTRATIVE. The 3GPP AAA Server shall set the Result-Code to DIAMETER_SUCCESS and return the STA command to the ePDG.</w:t>
      </w:r>
    </w:p>
    <w:p w14:paraId="36569248" w14:textId="77777777" w:rsidR="00714063" w:rsidRPr="008215D4" w:rsidRDefault="00714063" w:rsidP="006528F8">
      <w:pPr>
        <w:pStyle w:val="Heading5"/>
        <w:rPr>
          <w:lang w:eastAsia="zh-CN"/>
        </w:rPr>
      </w:pPr>
      <w:bookmarkStart w:id="748" w:name="_Toc20213387"/>
      <w:bookmarkStart w:id="749" w:name="_Toc36043868"/>
      <w:bookmarkStart w:id="750" w:name="_Toc44872244"/>
      <w:bookmarkStart w:id="751" w:name="_Toc146095400"/>
      <w:r w:rsidRPr="008215D4">
        <w:rPr>
          <w:lang w:eastAsia="zh-CN"/>
        </w:rPr>
        <w:t>7.1.2.4.3</w:t>
      </w:r>
      <w:r w:rsidRPr="008215D4">
        <w:rPr>
          <w:lang w:eastAsia="zh-CN"/>
        </w:rPr>
        <w:tab/>
        <w:t>3GPP AAA Proxy Detailed Behaviour</w:t>
      </w:r>
      <w:bookmarkEnd w:id="748"/>
      <w:bookmarkEnd w:id="749"/>
      <w:bookmarkEnd w:id="750"/>
      <w:bookmarkEnd w:id="751"/>
    </w:p>
    <w:p w14:paraId="3236AC6C" w14:textId="77777777" w:rsidR="00714063" w:rsidRPr="008215D4" w:rsidRDefault="00714063" w:rsidP="00714063">
      <w:r w:rsidRPr="008215D4">
        <w:t>When the 3GPP AAA Proxy receives the ASR from the 3GPP AAA Server it shall route the request to the ePDG.</w:t>
      </w:r>
    </w:p>
    <w:p w14:paraId="76818405" w14:textId="77777777" w:rsidR="00714063" w:rsidRPr="008215D4" w:rsidRDefault="00714063" w:rsidP="00714063">
      <w:r w:rsidRPr="008215D4">
        <w:t>If the 3GPP AAA Proxy requires an STR but the 3GPP AAA Server does not, the 3GPP AAA Proxy may override the value of the Auth-Session-State in the ASR and set it to STATE_MAINTAINED. In this case, the 3GPP AAA Proxy shall not forward the STR received from the ePDG onto the 3GPP AAA Server and shall return an STA command to the ePDG with the Result-Code set to DIAMETER_SUCCESS. The 3GPP AAA Proxy shall not override the value of the Auth-Session-State AVP under any other circumstances.</w:t>
      </w:r>
    </w:p>
    <w:p w14:paraId="61B2BD62" w14:textId="77777777" w:rsidR="00714063" w:rsidRPr="008215D4" w:rsidRDefault="00714063" w:rsidP="00714063">
      <w:pPr>
        <w:rPr>
          <w:lang w:eastAsia="zh-CN"/>
        </w:rPr>
      </w:pPr>
      <w:r w:rsidRPr="008215D4">
        <w:t>On receipt of the ASA message with Diameter Result Code set to DIAMETER_SUCCESS, the 3GPP AAA Proxy shall route the successful response to the 3GPP AAA Server and shall release any local resources associated with the session.</w:t>
      </w:r>
    </w:p>
    <w:p w14:paraId="21184553" w14:textId="77777777" w:rsidR="00714063" w:rsidRPr="008215D4" w:rsidRDefault="00714063" w:rsidP="00714063">
      <w:pPr>
        <w:rPr>
          <w:noProof/>
        </w:rPr>
      </w:pPr>
      <w:r w:rsidRPr="008215D4">
        <w:rPr>
          <w:noProof/>
        </w:rPr>
        <w:t>When the 3GPP AAA Proxy receives the STR from ePDG, it shall route the request to the 3GPP AAA Server. On receipt of the STA message, the 3GPP AAA Proxy shall route the response to the ePDG.</w:t>
      </w:r>
    </w:p>
    <w:p w14:paraId="3B284A22" w14:textId="77777777" w:rsidR="00714063" w:rsidRPr="008215D4" w:rsidRDefault="00714063" w:rsidP="006528F8">
      <w:pPr>
        <w:pStyle w:val="Heading4"/>
      </w:pPr>
      <w:bookmarkStart w:id="752" w:name="_Toc20213388"/>
      <w:bookmarkStart w:id="753" w:name="_Toc36043869"/>
      <w:bookmarkStart w:id="754" w:name="_Toc44872245"/>
      <w:bookmarkStart w:id="755" w:name="_Toc146095401"/>
      <w:r w:rsidRPr="008215D4">
        <w:t>7.1.2.5</w:t>
      </w:r>
      <w:r w:rsidRPr="008215D4">
        <w:tab/>
        <w:t>Authorization Information Update Procedures</w:t>
      </w:r>
      <w:bookmarkEnd w:id="752"/>
      <w:bookmarkEnd w:id="753"/>
      <w:bookmarkEnd w:id="754"/>
      <w:bookmarkEnd w:id="755"/>
    </w:p>
    <w:p w14:paraId="13B0D10C" w14:textId="77777777" w:rsidR="00714063" w:rsidRPr="008215D4" w:rsidRDefault="00714063" w:rsidP="006528F8">
      <w:pPr>
        <w:pStyle w:val="Heading5"/>
        <w:rPr>
          <w:lang w:val="en-US"/>
        </w:rPr>
      </w:pPr>
      <w:bookmarkStart w:id="756" w:name="_Toc20213389"/>
      <w:bookmarkStart w:id="757" w:name="_Toc36043870"/>
      <w:bookmarkStart w:id="758" w:name="_Toc44872246"/>
      <w:bookmarkStart w:id="759" w:name="_Toc146095402"/>
      <w:r w:rsidRPr="008215D4">
        <w:rPr>
          <w:lang w:val="en-US"/>
        </w:rPr>
        <w:t>7.1.2.5.1</w:t>
      </w:r>
      <w:r w:rsidRPr="008215D4">
        <w:rPr>
          <w:lang w:val="en-US"/>
        </w:rPr>
        <w:tab/>
        <w:t>General</w:t>
      </w:r>
      <w:bookmarkEnd w:id="756"/>
      <w:bookmarkEnd w:id="757"/>
      <w:bookmarkEnd w:id="758"/>
      <w:bookmarkEnd w:id="759"/>
    </w:p>
    <w:p w14:paraId="015072E9" w14:textId="7EA6B50C" w:rsidR="00714063" w:rsidRPr="008215D4" w:rsidRDefault="00714063" w:rsidP="00714063">
      <w:pPr>
        <w:rPr>
          <w:lang w:val="en-US" w:eastAsia="zh-CN"/>
        </w:rPr>
      </w:pPr>
      <w:r w:rsidRPr="008215D4">
        <w:rPr>
          <w:lang w:val="en-US" w:eastAsia="zh-CN"/>
        </w:rPr>
        <w:t>This procedure shall be used between the 3GPP AAA Server and the ePDG for the purpose of modifying the previously provided authorization parameters. This may happen due to a modification of the subscriber profile in the HSS</w:t>
      </w:r>
      <w:r w:rsidRPr="008215D4">
        <w:rPr>
          <w:rFonts w:hint="eastAsia"/>
          <w:lang w:val="en-US" w:eastAsia="zh-CN"/>
        </w:rPr>
        <w:t xml:space="preserve"> (</w:t>
      </w:r>
      <w:r w:rsidRPr="008215D4">
        <w:rPr>
          <w:lang w:val="en-US" w:eastAsia="zh-CN"/>
        </w:rPr>
        <w:t>for example change of</w:t>
      </w:r>
      <w:r w:rsidRPr="008215D4">
        <w:rPr>
          <w:rFonts w:hint="eastAsia"/>
          <w:lang w:val="en-US" w:eastAsia="zh-CN"/>
        </w:rPr>
        <w:t xml:space="preserve"> the identity of a dynamically allocated </w:t>
      </w:r>
      <w:r w:rsidRPr="008215D4">
        <w:t>PDN GW</w:t>
      </w:r>
      <w:r w:rsidRPr="008215D4">
        <w:rPr>
          <w:lang w:val="en-US" w:eastAsia="zh-CN"/>
        </w:rPr>
        <w:t xml:space="preserve">, </w:t>
      </w:r>
      <w:r w:rsidRPr="008215D4">
        <w:rPr>
          <w:lang w:eastAsia="zh-CN"/>
        </w:rPr>
        <w:t xml:space="preserve">see </w:t>
      </w:r>
      <w:r w:rsidR="00A65E18">
        <w:rPr>
          <w:lang w:eastAsia="zh-CN"/>
        </w:rPr>
        <w:t>clause </w:t>
      </w:r>
      <w:r w:rsidR="00A65E18" w:rsidRPr="008215D4">
        <w:rPr>
          <w:lang w:eastAsia="zh-CN"/>
        </w:rPr>
        <w:t>8</w:t>
      </w:r>
      <w:r w:rsidRPr="008215D4">
        <w:rPr>
          <w:lang w:eastAsia="zh-CN"/>
        </w:rPr>
        <w:t>.1.2.3</w:t>
      </w:r>
      <w:r w:rsidRPr="008215D4">
        <w:rPr>
          <w:rFonts w:hint="eastAsia"/>
          <w:lang w:val="en-US" w:eastAsia="zh-CN"/>
        </w:rPr>
        <w:t>)</w:t>
      </w:r>
      <w:r w:rsidRPr="008215D4">
        <w:rPr>
          <w:lang w:val="en-US" w:eastAsia="zh-CN"/>
        </w:rPr>
        <w:t>.</w:t>
      </w:r>
    </w:p>
    <w:p w14:paraId="0654F4F1" w14:textId="77777777" w:rsidR="00714063" w:rsidRPr="008215D4" w:rsidRDefault="00714063" w:rsidP="00714063">
      <w:pPr>
        <w:rPr>
          <w:lang w:val="en-US" w:eastAsia="zh-CN"/>
        </w:rPr>
      </w:pPr>
      <w:r w:rsidRPr="008215D4">
        <w:rPr>
          <w:lang w:val="en-US" w:eastAsia="zh-CN"/>
        </w:rPr>
        <w:t>This procedure shall be performed in two steps:</w:t>
      </w:r>
    </w:p>
    <w:p w14:paraId="0445800C" w14:textId="77777777" w:rsidR="00714063" w:rsidRPr="008215D4" w:rsidRDefault="00714063" w:rsidP="00714063">
      <w:pPr>
        <w:pStyle w:val="B2"/>
      </w:pPr>
      <w:r w:rsidRPr="008215D4">
        <w:t>-</w:t>
      </w:r>
      <w:r w:rsidRPr="008215D4">
        <w:tab/>
        <w:t>The 3GPP AAA Server shall issue an unsolicited re-authorization request towards the ePDG. Upon receipt of such a request, the ePDG shall respond to the request and indicate the disposition of the request. This procedure is based on the Diameter command</w:t>
      </w:r>
      <w:r w:rsidRPr="008215D4">
        <w:rPr>
          <w:rFonts w:hint="eastAsia"/>
          <w:lang w:eastAsia="zh-CN"/>
        </w:rPr>
        <w:t>s</w:t>
      </w:r>
      <w:r w:rsidRPr="008215D4">
        <w:t xml:space="preserve"> Re-Auth-Request and Re-Auth-Answer specified in IETF RFC 6733 [58]. Information element contents for these messages shall be as shown in tables 7.1.2.5.1/1 and 7.1.2.5.1/2.</w:t>
      </w:r>
    </w:p>
    <w:p w14:paraId="794DF7B3" w14:textId="483996EC" w:rsidR="00714063" w:rsidRPr="008215D4" w:rsidRDefault="00714063" w:rsidP="00714063">
      <w:pPr>
        <w:pStyle w:val="B2"/>
        <w:rPr>
          <w:lang w:eastAsia="zh-CN"/>
        </w:rPr>
      </w:pPr>
      <w:r w:rsidRPr="008215D4">
        <w:t>-</w:t>
      </w:r>
      <w:r w:rsidRPr="008215D4">
        <w:tab/>
      </w:r>
      <w:r w:rsidRPr="008215D4">
        <w:rPr>
          <w:lang w:eastAsia="zh-CN"/>
        </w:rPr>
        <w:t xml:space="preserve">Upon receiving the re-authorization request, the ePDG shall immediately invoke the authorization procedure specified in </w:t>
      </w:r>
      <w:r w:rsidRPr="008215D4">
        <w:t>7.1.2.2 for the session indicated in the request</w:t>
      </w:r>
      <w:r w:rsidRPr="008215D4">
        <w:rPr>
          <w:lang w:eastAsia="zh-CN"/>
        </w:rPr>
        <w:t>.</w:t>
      </w:r>
      <w:r w:rsidRPr="008215D4">
        <w:t xml:space="preserve"> This procedure is </w:t>
      </w:r>
      <w:r w:rsidRPr="008215D4">
        <w:rPr>
          <w:rFonts w:hint="eastAsia"/>
          <w:lang w:eastAsia="zh-CN"/>
        </w:rPr>
        <w:t xml:space="preserve">based on the </w:t>
      </w:r>
      <w:r w:rsidRPr="008215D4">
        <w:t>Diameter command</w:t>
      </w:r>
      <w:r w:rsidRPr="008215D4">
        <w:rPr>
          <w:rFonts w:hint="eastAsia"/>
          <w:lang w:eastAsia="zh-CN"/>
        </w:rPr>
        <w:t>s</w:t>
      </w:r>
      <w:r w:rsidRPr="008215D4">
        <w:t xml:space="preserve"> </w:t>
      </w:r>
      <w:r w:rsidRPr="008215D4">
        <w:rPr>
          <w:lang w:eastAsia="zh-CN"/>
        </w:rPr>
        <w:t>AA-Request (AAR) and AA-Answer (AAA)</w:t>
      </w:r>
      <w:r w:rsidRPr="008215D4">
        <w:rPr>
          <w:rFonts w:hint="eastAsia"/>
          <w:lang w:eastAsia="zh-CN"/>
        </w:rPr>
        <w:t xml:space="preserve"> </w:t>
      </w:r>
      <w:r w:rsidRPr="008215D4">
        <w:t>specified in IETF RFC 4005</w:t>
      </w:r>
      <w:r w:rsidR="00A65E18">
        <w:t> </w:t>
      </w:r>
      <w:r w:rsidR="00A65E18" w:rsidRPr="008215D4">
        <w:t>[</w:t>
      </w:r>
      <w:r w:rsidRPr="008215D4">
        <w:t>4]. Information element contents for these messages are shown in tables 7.1.2.2.1/1 and 7.1.2.2.1/2.</w:t>
      </w:r>
    </w:p>
    <w:p w14:paraId="3F247674" w14:textId="77777777" w:rsidR="00714063" w:rsidRPr="008215D4" w:rsidRDefault="00714063" w:rsidP="00714063">
      <w:pPr>
        <w:pStyle w:val="TH"/>
      </w:pPr>
      <w:r w:rsidRPr="008215D4">
        <w:lastRenderedPageBreak/>
        <w:t>Table 7.1.2.5.1/1: SWm Authorization Information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B8DEC2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4E1223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BEAB5A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646C1E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38A4BE2" w14:textId="77777777" w:rsidR="00714063" w:rsidRPr="008215D4" w:rsidRDefault="00714063" w:rsidP="00F76B35">
            <w:pPr>
              <w:pStyle w:val="TAH"/>
            </w:pPr>
            <w:r w:rsidRPr="008215D4">
              <w:t>Description</w:t>
            </w:r>
          </w:p>
        </w:tc>
      </w:tr>
      <w:tr w:rsidR="00714063" w:rsidRPr="008215D4" w14:paraId="106AEB98"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EA95FD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52CECCD7"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6295391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1BCBB52" w14:textId="5ABEE24E"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647A45F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0DCDF89" w14:textId="77777777" w:rsidR="00714063" w:rsidRPr="008215D4" w:rsidRDefault="00714063" w:rsidP="00F76B35">
            <w:pPr>
              <w:pStyle w:val="TAL"/>
            </w:pPr>
            <w:r w:rsidRPr="008215D4">
              <w:t>Re-Auth Request Type</w:t>
            </w:r>
          </w:p>
        </w:tc>
        <w:tc>
          <w:tcPr>
            <w:tcW w:w="1418" w:type="dxa"/>
            <w:tcBorders>
              <w:top w:val="single" w:sz="4" w:space="0" w:color="auto"/>
              <w:left w:val="single" w:sz="4" w:space="0" w:color="auto"/>
              <w:bottom w:val="single" w:sz="4" w:space="0" w:color="auto"/>
              <w:right w:val="single" w:sz="4" w:space="0" w:color="auto"/>
            </w:tcBorders>
          </w:tcPr>
          <w:p w14:paraId="6478893F" w14:textId="77777777" w:rsidR="00714063" w:rsidRPr="008215D4" w:rsidRDefault="00714063" w:rsidP="00F76B35">
            <w:pPr>
              <w:pStyle w:val="TAL"/>
            </w:pPr>
            <w:r w:rsidRPr="008215D4">
              <w:t>Re-Auth</w:t>
            </w:r>
            <w:r w:rsidRPr="008215D4">
              <w:rPr>
                <w:lang w:val="en-US"/>
              </w:rPr>
              <w:t>-Request-</w:t>
            </w:r>
            <w:r w:rsidRPr="008215D4">
              <w:t>Type</w:t>
            </w:r>
          </w:p>
        </w:tc>
        <w:tc>
          <w:tcPr>
            <w:tcW w:w="601" w:type="dxa"/>
            <w:tcBorders>
              <w:top w:val="single" w:sz="4" w:space="0" w:color="auto"/>
              <w:left w:val="single" w:sz="4" w:space="0" w:color="auto"/>
              <w:bottom w:val="single" w:sz="4" w:space="0" w:color="auto"/>
              <w:right w:val="single" w:sz="4" w:space="0" w:color="auto"/>
            </w:tcBorders>
          </w:tcPr>
          <w:p w14:paraId="7F3627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B86FBE4" w14:textId="77777777" w:rsidR="00714063" w:rsidRPr="008215D4" w:rsidRDefault="00714063" w:rsidP="00F76B35">
            <w:pPr>
              <w:pStyle w:val="TAL"/>
            </w:pPr>
            <w:r w:rsidRPr="008215D4">
              <w:t>This IE shall define whether the user is to be authorized only or authenticated and authorized. AUTHORIZE_ONLY shall be set in this case.</w:t>
            </w:r>
          </w:p>
        </w:tc>
      </w:tr>
      <w:tr w:rsidR="00714063" w:rsidRPr="008215D4" w14:paraId="2B21237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1DA593D"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709E4A74"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039B476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770F9056" w14:textId="77777777" w:rsidR="00714063" w:rsidRPr="008215D4" w:rsidRDefault="00714063" w:rsidP="00F76B35">
            <w:pPr>
              <w:pStyle w:val="TAL"/>
            </w:pPr>
            <w:r w:rsidRPr="008215D4">
              <w:t>This information element shall be obtained from the Origin-Host AVP, which was included in a previous command received from the trusted non-3GPP access.</w:t>
            </w:r>
          </w:p>
        </w:tc>
      </w:tr>
    </w:tbl>
    <w:p w14:paraId="315B29C9" w14:textId="77777777" w:rsidR="00714063" w:rsidRPr="008215D4" w:rsidRDefault="00714063" w:rsidP="00714063">
      <w:pPr>
        <w:rPr>
          <w:lang w:val="en-US"/>
        </w:rPr>
      </w:pPr>
    </w:p>
    <w:p w14:paraId="115EC06A" w14:textId="77777777" w:rsidR="00714063" w:rsidRPr="008215D4" w:rsidRDefault="00714063" w:rsidP="00714063">
      <w:pPr>
        <w:pStyle w:val="TH"/>
      </w:pPr>
      <w:r w:rsidRPr="008215D4">
        <w:t>Table 7.1.2.5.1/2: SWm Authorization Information Update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FA8337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B08656A"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C279B9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688513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6A0534B" w14:textId="77777777" w:rsidR="00714063" w:rsidRPr="008215D4" w:rsidRDefault="00714063" w:rsidP="00F76B35">
            <w:pPr>
              <w:pStyle w:val="TAH"/>
            </w:pPr>
            <w:r w:rsidRPr="008215D4">
              <w:t>Description</w:t>
            </w:r>
          </w:p>
        </w:tc>
      </w:tr>
      <w:tr w:rsidR="00714063" w:rsidRPr="008215D4" w14:paraId="59F63A6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2CA7608"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7C1ECDAB"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44C5253D"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326269" w14:textId="60769811"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9 of</w:t>
            </w:r>
            <w:r w:rsidRPr="008215D4">
              <w:rPr>
                <w:lang w:eastAsia="zh-CN"/>
              </w:rPr>
              <w:t xml:space="preserve"> </w:t>
            </w:r>
            <w:r w:rsidRPr="008215D4">
              <w:t xml:space="preserve">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If this IE contains an identity based on IMSI, this IE shall not include the leading digit prepended in front of the IMSI used to differentiate between authentication schemes</w:t>
            </w:r>
            <w:r w:rsidRPr="008215D4">
              <w:t>.</w:t>
            </w:r>
          </w:p>
        </w:tc>
      </w:tr>
      <w:tr w:rsidR="00714063" w:rsidRPr="008215D4" w14:paraId="0E0ACD5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62B363E"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52CCC489"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149C97B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674CFB9" w14:textId="77777777" w:rsidR="00714063" w:rsidRPr="008215D4" w:rsidRDefault="00714063" w:rsidP="00F76B35">
            <w:pPr>
              <w:pStyle w:val="TAL"/>
            </w:pPr>
            <w:r w:rsidRPr="008215D4">
              <w:t>This IE shall contain the result of the operation.</w:t>
            </w:r>
          </w:p>
          <w:p w14:paraId="5A51C54C" w14:textId="77777777" w:rsidR="00714063" w:rsidRPr="008215D4" w:rsidRDefault="00714063" w:rsidP="00F76B35">
            <w:pPr>
              <w:pStyle w:val="TAL"/>
            </w:pPr>
          </w:p>
        </w:tc>
      </w:tr>
    </w:tbl>
    <w:p w14:paraId="4F73C563" w14:textId="77777777" w:rsidR="00714063" w:rsidRPr="008215D4" w:rsidRDefault="00714063" w:rsidP="00714063"/>
    <w:p w14:paraId="276857CF" w14:textId="77777777" w:rsidR="00714063" w:rsidRPr="008215D4" w:rsidRDefault="00714063" w:rsidP="006528F8">
      <w:pPr>
        <w:pStyle w:val="Heading5"/>
        <w:rPr>
          <w:lang w:eastAsia="zh-CN"/>
        </w:rPr>
      </w:pPr>
      <w:bookmarkStart w:id="760" w:name="_Toc20213390"/>
      <w:bookmarkStart w:id="761" w:name="_Toc36043871"/>
      <w:bookmarkStart w:id="762" w:name="_Toc44872247"/>
      <w:bookmarkStart w:id="763" w:name="_Toc146095403"/>
      <w:r w:rsidRPr="008215D4">
        <w:t>7.1.2.5.2</w:t>
      </w:r>
      <w:r w:rsidRPr="008215D4">
        <w:tab/>
      </w:r>
      <w:r w:rsidRPr="008215D4">
        <w:rPr>
          <w:lang w:eastAsia="zh-CN"/>
        </w:rPr>
        <w:t>3GPP AAA Server Detailed Behaviour</w:t>
      </w:r>
      <w:bookmarkEnd w:id="760"/>
      <w:bookmarkEnd w:id="761"/>
      <w:bookmarkEnd w:id="762"/>
      <w:bookmarkEnd w:id="763"/>
    </w:p>
    <w:p w14:paraId="7B251DB7" w14:textId="77777777" w:rsidR="00A65E18" w:rsidRPr="008215D4" w:rsidRDefault="00714063" w:rsidP="00714063">
      <w:pPr>
        <w:keepNext/>
        <w:keepLines/>
      </w:pPr>
      <w:r w:rsidRPr="008215D4">
        <w:t xml:space="preserve">The 3GPP AAA server shall make use of the re-authorization procedure defined in the Diameter base protocol, IETF RFC 6733 [58] to </w:t>
      </w:r>
      <w:r w:rsidRPr="008215D4">
        <w:rPr>
          <w:lang w:eastAsia="zh-CN"/>
        </w:rPr>
        <w:t>ind</w:t>
      </w:r>
      <w:r w:rsidRPr="008215D4">
        <w:rPr>
          <w:rFonts w:hint="eastAsia"/>
          <w:lang w:eastAsia="zh-CN"/>
        </w:rPr>
        <w:t>i</w:t>
      </w:r>
      <w:r w:rsidRPr="008215D4">
        <w:rPr>
          <w:lang w:eastAsia="zh-CN"/>
        </w:rPr>
        <w:t>cate</w:t>
      </w:r>
      <w:r w:rsidRPr="008215D4">
        <w:rPr>
          <w:rFonts w:hint="eastAsia"/>
          <w:lang w:eastAsia="zh-CN"/>
        </w:rPr>
        <w:t xml:space="preserve"> </w:t>
      </w:r>
      <w:r w:rsidRPr="008215D4">
        <w:rPr>
          <w:lang w:eastAsia="zh-CN"/>
        </w:rPr>
        <w:t>that</w:t>
      </w:r>
      <w:r w:rsidRPr="008215D4">
        <w:t xml:space="preserve"> relevant </w:t>
      </w:r>
      <w:r w:rsidRPr="008215D4">
        <w:rPr>
          <w:rFonts w:hint="eastAsia"/>
          <w:lang w:eastAsia="zh-CN"/>
        </w:rPr>
        <w:t>service a</w:t>
      </w:r>
      <w:r w:rsidRPr="008215D4">
        <w:rPr>
          <w:lang w:eastAsia="zh-CN"/>
        </w:rPr>
        <w:t>uthorization information</w:t>
      </w:r>
      <w:r w:rsidRPr="008215D4">
        <w:t xml:space="preserve"> shall be updated in the ePDG.</w:t>
      </w:r>
      <w:bookmarkStart w:id="764" w:name="_Toc20213391"/>
      <w:bookmarkStart w:id="765" w:name="_Toc36043872"/>
      <w:bookmarkStart w:id="766" w:name="_Toc44872248"/>
    </w:p>
    <w:p w14:paraId="5CAA810C" w14:textId="59F1EBCA" w:rsidR="00714063" w:rsidRPr="008215D4" w:rsidRDefault="00714063" w:rsidP="006528F8">
      <w:pPr>
        <w:pStyle w:val="Heading5"/>
        <w:rPr>
          <w:lang w:val="en-US"/>
        </w:rPr>
      </w:pPr>
      <w:bookmarkStart w:id="767" w:name="_Toc146095404"/>
      <w:r w:rsidRPr="008215D4">
        <w:rPr>
          <w:lang w:val="en-US"/>
        </w:rPr>
        <w:t>7.1.2.5.3</w:t>
      </w:r>
      <w:r w:rsidRPr="008215D4">
        <w:rPr>
          <w:lang w:val="en-US"/>
        </w:rPr>
        <w:tab/>
        <w:t>ePDG Detailed Behaviour</w:t>
      </w:r>
      <w:bookmarkEnd w:id="764"/>
      <w:bookmarkEnd w:id="765"/>
      <w:bookmarkEnd w:id="766"/>
      <w:bookmarkEnd w:id="767"/>
    </w:p>
    <w:p w14:paraId="14259DE0" w14:textId="77777777" w:rsidR="00714063" w:rsidRPr="008215D4" w:rsidRDefault="00714063" w:rsidP="00714063">
      <w:pPr>
        <w:rPr>
          <w:lang w:val="en-US"/>
        </w:rPr>
      </w:pPr>
      <w:r w:rsidRPr="008215D4">
        <w:rPr>
          <w:lang w:val="en-US"/>
        </w:rPr>
        <w:t>Upon receipt of the Re-authorization Request message from the 3GPP AAA Server or the 3GPP AAA Proxy, the ePDG shall check that there is an ongoing session associated to any of the parameters received in the message (identified by the Session-Id AVP and the User-Name AVP).</w:t>
      </w:r>
    </w:p>
    <w:p w14:paraId="02265F2A" w14:textId="41F090F8" w:rsidR="00714063" w:rsidRPr="008215D4" w:rsidRDefault="00714063" w:rsidP="00714063">
      <w:pPr>
        <w:rPr>
          <w:lang w:val="en-US"/>
        </w:rPr>
      </w:pPr>
      <w:r w:rsidRPr="008215D4">
        <w:rPr>
          <w:lang w:val="en-US"/>
        </w:rPr>
        <w:t xml:space="preserve">If an active session is found, the ePDG shall initiate an authorization procedure for the session identified by the Session-Id AVP and the User-Name AVP and a Re-authorization Answer message shall be sent to the 3GPP AAA Server or the 3GPP AAA Proxy with the Result-Code indicating DIAMETER_SUCCESS. This new authorization procedure shall be performed as described in </w:t>
      </w:r>
      <w:r w:rsidR="00A65E18" w:rsidRPr="008215D4">
        <w:rPr>
          <w:lang w:val="en-US"/>
        </w:rPr>
        <w:t>clause</w:t>
      </w:r>
      <w:r w:rsidR="00A65E18">
        <w:rPr>
          <w:lang w:val="en-US"/>
        </w:rPr>
        <w:t> </w:t>
      </w:r>
      <w:r w:rsidR="00A65E18" w:rsidRPr="008215D4">
        <w:rPr>
          <w:lang w:val="en-US"/>
        </w:rPr>
        <w:t>7</w:t>
      </w:r>
      <w:r w:rsidRPr="008215D4">
        <w:rPr>
          <w:lang w:val="en-US"/>
        </w:rPr>
        <w:t>.1.2.2.</w:t>
      </w:r>
    </w:p>
    <w:p w14:paraId="151D77FF"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Re-authorization Answer message shall be sent to the 3GPP AAA Server or the 3GPP AAA Proxy with the Result-Code indicating DIAMETER_UNKNOWN_SESSION_ID.</w:t>
      </w:r>
    </w:p>
    <w:p w14:paraId="26912BC9" w14:textId="77777777" w:rsidR="00714063" w:rsidRPr="008215D4" w:rsidRDefault="00714063" w:rsidP="00714063">
      <w:pPr>
        <w:rPr>
          <w:lang w:val="en-US"/>
        </w:rPr>
      </w:pPr>
      <w:r w:rsidRPr="008215D4">
        <w:t>Exceptions to the cases specified here shall be treated by ePDG as error situations, the Result-Code shall be set to DIAMETER_UNABLE_TO_COMPLY and, therefore, no authorization procedure shall be initiated.</w:t>
      </w:r>
    </w:p>
    <w:p w14:paraId="2A4986B4" w14:textId="77777777" w:rsidR="00714063" w:rsidRPr="008215D4" w:rsidRDefault="00714063" w:rsidP="00714063">
      <w:r w:rsidRPr="008215D4">
        <w:t>Table 7.1.2.5.3/1 details the valid result codes that the ePDG can return in the response.</w:t>
      </w:r>
    </w:p>
    <w:p w14:paraId="61C16235" w14:textId="77777777" w:rsidR="00714063" w:rsidRPr="008215D4" w:rsidRDefault="00714063" w:rsidP="00714063">
      <w:pPr>
        <w:pStyle w:val="TH"/>
      </w:pPr>
      <w:r w:rsidRPr="008215D4">
        <w:t>Table 7.1.2.5.3/1: Re-authorization Answer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018"/>
        <w:gridCol w:w="5434"/>
      </w:tblGrid>
      <w:tr w:rsidR="00714063" w:rsidRPr="008215D4" w14:paraId="5E2225CE"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52E17BA5" w14:textId="77777777" w:rsidR="00714063" w:rsidRPr="008215D4" w:rsidRDefault="00714063" w:rsidP="00F76B35">
            <w:pPr>
              <w:pStyle w:val="TAH"/>
            </w:pPr>
            <w:r w:rsidRPr="008215D4">
              <w:t>Result-Code AVP value</w:t>
            </w:r>
          </w:p>
        </w:tc>
        <w:tc>
          <w:tcPr>
            <w:tcW w:w="5434" w:type="dxa"/>
            <w:tcBorders>
              <w:top w:val="single" w:sz="4" w:space="0" w:color="auto"/>
              <w:left w:val="single" w:sz="4" w:space="0" w:color="auto"/>
              <w:bottom w:val="single" w:sz="4" w:space="0" w:color="auto"/>
              <w:right w:val="single" w:sz="4" w:space="0" w:color="auto"/>
            </w:tcBorders>
          </w:tcPr>
          <w:p w14:paraId="2F515477" w14:textId="77777777" w:rsidR="00714063" w:rsidRPr="008215D4" w:rsidRDefault="00714063" w:rsidP="00F76B35">
            <w:pPr>
              <w:pStyle w:val="TAH"/>
            </w:pPr>
            <w:r w:rsidRPr="008215D4">
              <w:t>Condition</w:t>
            </w:r>
          </w:p>
        </w:tc>
      </w:tr>
      <w:tr w:rsidR="00714063" w:rsidRPr="008215D4" w14:paraId="0CD0D711"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5F11421A" w14:textId="77777777" w:rsidR="00714063" w:rsidRPr="008215D4" w:rsidRDefault="00714063" w:rsidP="00F76B35">
            <w:pPr>
              <w:pStyle w:val="TAL"/>
            </w:pPr>
            <w:r w:rsidRPr="008215D4">
              <w:t>DIAMETER_SUCCESS</w:t>
            </w:r>
          </w:p>
        </w:tc>
        <w:tc>
          <w:tcPr>
            <w:tcW w:w="5434" w:type="dxa"/>
            <w:tcBorders>
              <w:top w:val="single" w:sz="4" w:space="0" w:color="auto"/>
              <w:left w:val="single" w:sz="4" w:space="0" w:color="auto"/>
              <w:bottom w:val="single" w:sz="4" w:space="0" w:color="auto"/>
              <w:right w:val="single" w:sz="4" w:space="0" w:color="auto"/>
            </w:tcBorders>
          </w:tcPr>
          <w:p w14:paraId="3421B95C" w14:textId="77777777" w:rsidR="00714063" w:rsidRPr="008215D4" w:rsidRDefault="00714063" w:rsidP="00F76B35">
            <w:pPr>
              <w:pStyle w:val="TAL"/>
            </w:pPr>
            <w:r w:rsidRPr="008215D4">
              <w:t>The request succeeded.</w:t>
            </w:r>
          </w:p>
        </w:tc>
      </w:tr>
      <w:tr w:rsidR="00714063" w:rsidRPr="008215D4" w14:paraId="6DA9C9A9"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42D75615" w14:textId="77777777" w:rsidR="00714063" w:rsidRPr="008215D4" w:rsidRDefault="00714063" w:rsidP="00F76B35">
            <w:pPr>
              <w:pStyle w:val="TAL"/>
            </w:pPr>
            <w:r w:rsidRPr="008215D4">
              <w:t>DIAMETER_UNKNOWN</w:t>
            </w:r>
            <w:r w:rsidRPr="008215D4">
              <w:rPr>
                <w:lang w:val="en-US"/>
              </w:rPr>
              <w:t>_SESSION_ID</w:t>
            </w:r>
          </w:p>
        </w:tc>
        <w:tc>
          <w:tcPr>
            <w:tcW w:w="5434" w:type="dxa"/>
            <w:tcBorders>
              <w:top w:val="single" w:sz="4" w:space="0" w:color="auto"/>
              <w:left w:val="single" w:sz="4" w:space="0" w:color="auto"/>
              <w:bottom w:val="single" w:sz="4" w:space="0" w:color="auto"/>
              <w:right w:val="single" w:sz="4" w:space="0" w:color="auto"/>
            </w:tcBorders>
          </w:tcPr>
          <w:p w14:paraId="5A0E323A" w14:textId="77777777" w:rsidR="00714063" w:rsidRPr="008215D4" w:rsidRDefault="00714063" w:rsidP="00F76B35">
            <w:pPr>
              <w:pStyle w:val="TAL"/>
            </w:pPr>
            <w:r w:rsidRPr="008215D4">
              <w:t>The request failed because the user is not found in ePDG.</w:t>
            </w:r>
          </w:p>
        </w:tc>
      </w:tr>
      <w:tr w:rsidR="00714063" w:rsidRPr="008215D4" w14:paraId="29747431" w14:textId="77777777" w:rsidTr="00F76B35">
        <w:trPr>
          <w:jc w:val="center"/>
        </w:trPr>
        <w:tc>
          <w:tcPr>
            <w:tcW w:w="4018" w:type="dxa"/>
            <w:tcBorders>
              <w:top w:val="single" w:sz="4" w:space="0" w:color="auto"/>
              <w:left w:val="single" w:sz="4" w:space="0" w:color="auto"/>
              <w:bottom w:val="single" w:sz="4" w:space="0" w:color="auto"/>
              <w:right w:val="single" w:sz="4" w:space="0" w:color="auto"/>
            </w:tcBorders>
          </w:tcPr>
          <w:p w14:paraId="25AA5C7F" w14:textId="77777777" w:rsidR="00714063" w:rsidRPr="008215D4" w:rsidRDefault="00714063" w:rsidP="00F76B35">
            <w:pPr>
              <w:pStyle w:val="TAL"/>
            </w:pPr>
            <w:r w:rsidRPr="008215D4">
              <w:t>DIAMETER_UNABLE_TO_COMPLY</w:t>
            </w:r>
          </w:p>
        </w:tc>
        <w:tc>
          <w:tcPr>
            <w:tcW w:w="5434" w:type="dxa"/>
            <w:tcBorders>
              <w:top w:val="single" w:sz="4" w:space="0" w:color="auto"/>
              <w:left w:val="single" w:sz="4" w:space="0" w:color="auto"/>
              <w:bottom w:val="single" w:sz="4" w:space="0" w:color="auto"/>
              <w:right w:val="single" w:sz="4" w:space="0" w:color="auto"/>
            </w:tcBorders>
          </w:tcPr>
          <w:p w14:paraId="13AB309B" w14:textId="77777777" w:rsidR="00714063" w:rsidRPr="008215D4" w:rsidRDefault="00714063" w:rsidP="00F76B35">
            <w:pPr>
              <w:pStyle w:val="TAL"/>
            </w:pPr>
            <w:r w:rsidRPr="008215D4">
              <w:t>The request failed.</w:t>
            </w:r>
          </w:p>
        </w:tc>
      </w:tr>
    </w:tbl>
    <w:p w14:paraId="739A3305" w14:textId="77777777" w:rsidR="00714063" w:rsidRPr="008215D4" w:rsidRDefault="00714063" w:rsidP="00714063"/>
    <w:p w14:paraId="7DA441FF" w14:textId="77777777" w:rsidR="00714063" w:rsidRPr="008215D4" w:rsidRDefault="00714063" w:rsidP="006528F8">
      <w:pPr>
        <w:pStyle w:val="Heading2"/>
      </w:pPr>
      <w:bookmarkStart w:id="768" w:name="_Toc20213392"/>
      <w:bookmarkStart w:id="769" w:name="_Toc36043873"/>
      <w:bookmarkStart w:id="770" w:name="_Toc44872249"/>
      <w:bookmarkStart w:id="771" w:name="_Toc146095405"/>
      <w:r w:rsidRPr="008215D4">
        <w:lastRenderedPageBreak/>
        <w:t>7.2</w:t>
      </w:r>
      <w:r w:rsidRPr="008215D4">
        <w:tab/>
      </w:r>
      <w:r w:rsidRPr="008215D4">
        <w:rPr>
          <w:lang w:val="en-US"/>
        </w:rPr>
        <w:t>Protocol Specification</w:t>
      </w:r>
      <w:bookmarkEnd w:id="768"/>
      <w:bookmarkEnd w:id="769"/>
      <w:bookmarkEnd w:id="770"/>
      <w:bookmarkEnd w:id="771"/>
    </w:p>
    <w:p w14:paraId="2184C528" w14:textId="77777777" w:rsidR="00714063" w:rsidRPr="008215D4" w:rsidRDefault="00714063" w:rsidP="006528F8">
      <w:pPr>
        <w:pStyle w:val="Heading3"/>
      </w:pPr>
      <w:bookmarkStart w:id="772" w:name="_Toc20213393"/>
      <w:bookmarkStart w:id="773" w:name="_Toc36043874"/>
      <w:bookmarkStart w:id="774" w:name="_Toc44872250"/>
      <w:bookmarkStart w:id="775" w:name="_Toc146095406"/>
      <w:r w:rsidRPr="008215D4">
        <w:t>7.2.1</w:t>
      </w:r>
      <w:r w:rsidRPr="008215D4">
        <w:tab/>
        <w:t>General</w:t>
      </w:r>
      <w:bookmarkEnd w:id="772"/>
      <w:bookmarkEnd w:id="773"/>
      <w:bookmarkEnd w:id="774"/>
      <w:bookmarkEnd w:id="775"/>
    </w:p>
    <w:p w14:paraId="7D8C4A32" w14:textId="77777777" w:rsidR="00714063" w:rsidRPr="008215D4" w:rsidRDefault="00714063" w:rsidP="00714063">
      <w:r w:rsidRPr="008215D4">
        <w:t>The SWm reference point shall be based on Diameter, as defined in IETF RFC 6733 [58] and contain the following additions and extensions:</w:t>
      </w:r>
    </w:p>
    <w:p w14:paraId="0A0768FD" w14:textId="2B2AF3E6"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59535919" w14:textId="1A5E4415" w:rsidR="00714063" w:rsidRPr="008215D4" w:rsidRDefault="00714063" w:rsidP="00714063">
      <w:pPr>
        <w:pStyle w:val="B2"/>
      </w:pPr>
      <w:r w:rsidRPr="008215D4">
        <w:t>-</w:t>
      </w:r>
      <w:r w:rsidRPr="008215D4">
        <w:tab/>
        <w:t>IETF RFC 4072</w:t>
      </w:r>
      <w:r w:rsidR="00A65E18">
        <w:t> </w:t>
      </w:r>
      <w:r w:rsidR="00A65E18" w:rsidRPr="008215D4">
        <w:t>[</w:t>
      </w:r>
      <w:r w:rsidRPr="008215D4">
        <w:t>5], which provides a Diameter application to support the transport of EAP (IETF RFC 3748</w:t>
      </w:r>
      <w:r w:rsidR="00A65E18">
        <w:t> </w:t>
      </w:r>
      <w:r w:rsidR="00A65E18" w:rsidRPr="008215D4">
        <w:t>[</w:t>
      </w:r>
      <w:r w:rsidRPr="008215D4">
        <w:t>8]) frames over Diameter.</w:t>
      </w:r>
    </w:p>
    <w:p w14:paraId="6D8DEDD8" w14:textId="250CFDD9"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78EA6888" w14:textId="00A35F56" w:rsidR="00714063" w:rsidRPr="008215D4" w:rsidRDefault="00714063" w:rsidP="00714063">
      <w:pPr>
        <w:pStyle w:val="B2"/>
      </w:pPr>
      <w:r w:rsidRPr="008215D4">
        <w:t>-</w:t>
      </w:r>
      <w:r w:rsidRPr="008215D4">
        <w:tab/>
      </w:r>
      <w:r w:rsidRPr="008215D4">
        <w:rPr>
          <w:lang w:eastAsia="zh-CN"/>
        </w:rPr>
        <w:t>IETF RFC 5447</w:t>
      </w:r>
      <w:r w:rsidR="00A65E18">
        <w:t> </w:t>
      </w:r>
      <w:r w:rsidR="00A65E18" w:rsidRPr="008215D4">
        <w:t>[</w:t>
      </w:r>
      <w:r w:rsidRPr="008215D4">
        <w:t>6], which defines Diameter extensions for Mobile IPv6 NAS to AAA interface.</w:t>
      </w:r>
    </w:p>
    <w:p w14:paraId="53B92D5B" w14:textId="50A7D360" w:rsidR="00714063" w:rsidRPr="008215D4" w:rsidRDefault="00714063" w:rsidP="00714063">
      <w:pPr>
        <w:rPr>
          <w:lang w:eastAsia="zh-CN"/>
        </w:rPr>
      </w:pPr>
      <w:r w:rsidRPr="008215D4">
        <w:rPr>
          <w:lang w:eastAsia="zh-CN"/>
        </w:rPr>
        <w:t>In the case of an untrusted non-3GPP IP access, the MAG to 3GPP AAA server or the MAG to 3GPP AAA proxy communication shall use the MAG to AAA interface functionality defined in IETF RFC 5779</w:t>
      </w:r>
      <w:r w:rsidR="00A65E18">
        <w:rPr>
          <w:lang w:eastAsia="zh-CN"/>
        </w:rPr>
        <w:t> </w:t>
      </w:r>
      <w:r w:rsidR="00A65E18" w:rsidRPr="008215D4">
        <w:rPr>
          <w:lang w:eastAsia="zh-CN"/>
        </w:rPr>
        <w:t>[</w:t>
      </w:r>
      <w:r w:rsidRPr="008215D4">
        <w:rPr>
          <w:lang w:eastAsia="zh-CN"/>
        </w:rPr>
        <w:t>2] and the NAS to AAA interface functionality defined in IETF RFC 5447</w:t>
      </w:r>
      <w:r w:rsidR="00A65E18">
        <w:t> </w:t>
      </w:r>
      <w:r w:rsidR="00A65E18" w:rsidRPr="008215D4">
        <w:t>[</w:t>
      </w:r>
      <w:r w:rsidRPr="008215D4">
        <w:t>6]</w:t>
      </w:r>
      <w:r w:rsidRPr="008215D4">
        <w:rPr>
          <w:lang w:eastAsia="zh-CN"/>
        </w:rPr>
        <w:t>.</w:t>
      </w:r>
    </w:p>
    <w:p w14:paraId="020DD0F5" w14:textId="77777777" w:rsidR="00714063" w:rsidRPr="008215D4" w:rsidRDefault="00714063" w:rsidP="00714063">
      <w:pPr>
        <w:rPr>
          <w:lang w:eastAsia="zh-CN"/>
        </w:rPr>
      </w:pPr>
      <w:r w:rsidRPr="008215D4">
        <w:rPr>
          <w:lang w:eastAsia="zh-CN"/>
        </w:rPr>
        <w:t>The Diameter application for the SWm reference point shall use the Diameter Application Id with value 16777264.</w:t>
      </w:r>
    </w:p>
    <w:p w14:paraId="6715F2C3" w14:textId="77777777" w:rsidR="00714063" w:rsidRPr="008215D4" w:rsidRDefault="00714063" w:rsidP="006528F8">
      <w:pPr>
        <w:pStyle w:val="Heading3"/>
      </w:pPr>
      <w:bookmarkStart w:id="776" w:name="_Toc20213394"/>
      <w:bookmarkStart w:id="777" w:name="_Toc36043875"/>
      <w:bookmarkStart w:id="778" w:name="_Toc44872251"/>
      <w:bookmarkStart w:id="779" w:name="_Toc146095407"/>
      <w:r w:rsidRPr="008215D4">
        <w:t>7.2.2</w:t>
      </w:r>
      <w:r w:rsidRPr="008215D4">
        <w:tab/>
        <w:t>Commands</w:t>
      </w:r>
      <w:bookmarkEnd w:id="776"/>
      <w:bookmarkEnd w:id="777"/>
      <w:bookmarkEnd w:id="778"/>
      <w:bookmarkEnd w:id="779"/>
    </w:p>
    <w:p w14:paraId="500EFFAD" w14:textId="77777777" w:rsidR="00714063" w:rsidRPr="008215D4" w:rsidRDefault="00714063" w:rsidP="006528F8">
      <w:pPr>
        <w:pStyle w:val="Heading4"/>
        <w:rPr>
          <w:lang w:eastAsia="zh-CN"/>
        </w:rPr>
      </w:pPr>
      <w:bookmarkStart w:id="780" w:name="_Toc20213395"/>
      <w:bookmarkStart w:id="781" w:name="_Toc36043876"/>
      <w:bookmarkStart w:id="782" w:name="_Toc44872252"/>
      <w:bookmarkStart w:id="783" w:name="_Toc146095408"/>
      <w:r w:rsidRPr="008215D4">
        <w:rPr>
          <w:lang w:eastAsia="zh-CN"/>
        </w:rPr>
        <w:t>7.2.2.1</w:t>
      </w:r>
      <w:r w:rsidRPr="008215D4">
        <w:rPr>
          <w:lang w:eastAsia="zh-CN"/>
        </w:rPr>
        <w:tab/>
        <w:t>Commands for SWm Authentication and Authorization Procedures</w:t>
      </w:r>
      <w:bookmarkEnd w:id="780"/>
      <w:bookmarkEnd w:id="781"/>
      <w:bookmarkEnd w:id="782"/>
      <w:bookmarkEnd w:id="783"/>
    </w:p>
    <w:p w14:paraId="6A7382B6" w14:textId="77777777" w:rsidR="00714063" w:rsidRPr="008215D4" w:rsidRDefault="00714063" w:rsidP="006528F8">
      <w:pPr>
        <w:pStyle w:val="Heading5"/>
        <w:rPr>
          <w:lang w:eastAsia="zh-CN"/>
        </w:rPr>
      </w:pPr>
      <w:bookmarkStart w:id="784" w:name="_Toc20213396"/>
      <w:bookmarkStart w:id="785" w:name="_Toc36043877"/>
      <w:bookmarkStart w:id="786" w:name="_Toc44872253"/>
      <w:bookmarkStart w:id="787" w:name="_Toc146095409"/>
      <w:r w:rsidRPr="008215D4">
        <w:rPr>
          <w:lang w:eastAsia="zh-CN"/>
        </w:rPr>
        <w:t>7.2.2.1.1</w:t>
      </w:r>
      <w:r w:rsidRPr="008215D4">
        <w:rPr>
          <w:lang w:eastAsia="zh-CN"/>
        </w:rPr>
        <w:tab/>
        <w:t>Diameter-EAP-Request (DER) Command</w:t>
      </w:r>
      <w:bookmarkEnd w:id="784"/>
      <w:bookmarkEnd w:id="785"/>
      <w:bookmarkEnd w:id="786"/>
      <w:bookmarkEnd w:id="787"/>
    </w:p>
    <w:p w14:paraId="6C6A6B6A" w14:textId="08B63CA4" w:rsidR="00714063" w:rsidRPr="008215D4" w:rsidRDefault="00714063" w:rsidP="00714063">
      <w:r w:rsidRPr="008215D4">
        <w:t>The Diameter-EAP-Request (DER) command, indicated by the Command-Code field set to 268 and the "R" bit set in the Command Flags field, is sent from a ePDG to a 3GPP AAA Server/Proxy. The ABNF is based on the one in IETF RFC 5779</w:t>
      </w:r>
      <w:r w:rsidR="00A65E18">
        <w:t> </w:t>
      </w:r>
      <w:r w:rsidR="00A65E18" w:rsidRPr="008215D4">
        <w:rPr>
          <w:lang w:val="en-US"/>
        </w:rPr>
        <w:t>[</w:t>
      </w:r>
      <w:r w:rsidRPr="008215D4">
        <w:rPr>
          <w:lang w:val="en-US"/>
        </w:rPr>
        <w:t>2]</w:t>
      </w:r>
      <w:r w:rsidRPr="008215D4">
        <w:t>.</w:t>
      </w:r>
    </w:p>
    <w:p w14:paraId="49A79F8B" w14:textId="77777777" w:rsidR="00714063" w:rsidRPr="008215D4" w:rsidRDefault="00714063" w:rsidP="00714063">
      <w:pPr>
        <w:spacing w:after="0"/>
        <w:ind w:left="1134" w:firstLine="284"/>
      </w:pPr>
      <w:bookmarkStart w:id="788" w:name="_PERM_MCCTEMPBM_CRPT92000200___2"/>
      <w:r w:rsidRPr="008215D4">
        <w:t xml:space="preserve">&lt; </w:t>
      </w:r>
      <w:r w:rsidRPr="008215D4">
        <w:rPr>
          <w:lang w:val="en-US"/>
        </w:rPr>
        <w:t>Diameter-EAP-Request</w:t>
      </w:r>
      <w:r w:rsidRPr="008215D4">
        <w:t xml:space="preserve"> &gt; ::=</w:t>
      </w:r>
      <w:r w:rsidRPr="008215D4">
        <w:tab/>
        <w:t xml:space="preserve">&lt; </w:t>
      </w:r>
      <w:r w:rsidRPr="008215D4">
        <w:rPr>
          <w:lang w:val="en-US"/>
        </w:rPr>
        <w:t xml:space="preserve">Diameter Header: 268, REQ, PXY, </w:t>
      </w:r>
      <w:r w:rsidRPr="008215D4">
        <w:t>16777264 &gt;</w:t>
      </w:r>
    </w:p>
    <w:p w14:paraId="3EA06FD6" w14:textId="77777777" w:rsidR="00714063" w:rsidRPr="008215D4" w:rsidRDefault="00714063" w:rsidP="00714063">
      <w:pPr>
        <w:spacing w:after="0"/>
        <w:ind w:left="3692" w:firstLine="284"/>
      </w:pPr>
      <w:bookmarkStart w:id="789" w:name="_PERM_MCCTEMPBM_CRPT92000201___2"/>
      <w:bookmarkEnd w:id="788"/>
      <w:r w:rsidRPr="008215D4">
        <w:t>&lt; Session-Id &gt;</w:t>
      </w:r>
    </w:p>
    <w:p w14:paraId="2BEF4481" w14:textId="77777777" w:rsidR="00714063" w:rsidRPr="008215D4" w:rsidRDefault="00714063" w:rsidP="00714063">
      <w:pPr>
        <w:spacing w:after="0"/>
        <w:ind w:left="3692" w:firstLine="284"/>
      </w:pPr>
      <w:r w:rsidRPr="008215D4">
        <w:t>[ DRMP ]</w:t>
      </w:r>
    </w:p>
    <w:p w14:paraId="1523C196" w14:textId="77777777" w:rsidR="00714063" w:rsidRPr="008215D4" w:rsidRDefault="00714063" w:rsidP="00714063">
      <w:pPr>
        <w:spacing w:after="0"/>
        <w:ind w:left="3692" w:firstLine="284"/>
      </w:pPr>
      <w:r w:rsidRPr="008215D4">
        <w:t>{ Auth-Application-Id }</w:t>
      </w:r>
    </w:p>
    <w:p w14:paraId="17C65E3A" w14:textId="77777777" w:rsidR="00714063" w:rsidRPr="008215D4" w:rsidRDefault="00714063" w:rsidP="00714063">
      <w:pPr>
        <w:spacing w:after="0"/>
        <w:ind w:left="3692" w:firstLine="284"/>
      </w:pPr>
      <w:r w:rsidRPr="008215D4">
        <w:t>{ Origin-Host }</w:t>
      </w:r>
    </w:p>
    <w:p w14:paraId="30199C88" w14:textId="77777777" w:rsidR="00714063" w:rsidRPr="008215D4" w:rsidRDefault="00714063" w:rsidP="00714063">
      <w:pPr>
        <w:spacing w:after="0"/>
        <w:ind w:left="3692" w:firstLine="284"/>
      </w:pPr>
      <w:r w:rsidRPr="008215D4">
        <w:t>{ Origin-Realm }</w:t>
      </w:r>
    </w:p>
    <w:p w14:paraId="6196CF7E"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71A2F68D"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13D98100"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1A36A78E"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3DC6C229" w14:textId="77777777" w:rsidR="00714063" w:rsidRPr="008215D4" w:rsidRDefault="00714063" w:rsidP="00714063">
      <w:pPr>
        <w:spacing w:after="0"/>
        <w:ind w:left="3692" w:firstLine="284"/>
      </w:pPr>
      <w:r w:rsidRPr="008215D4">
        <w:t>[ User-Name ]</w:t>
      </w:r>
    </w:p>
    <w:p w14:paraId="0D1374FE" w14:textId="77777777" w:rsidR="00714063" w:rsidRPr="008215D4" w:rsidRDefault="00714063" w:rsidP="00714063">
      <w:pPr>
        <w:spacing w:after="0"/>
        <w:ind w:left="3692" w:firstLine="284"/>
        <w:rPr>
          <w:lang w:val="en-US"/>
        </w:rPr>
      </w:pPr>
      <w:r w:rsidRPr="008215D4">
        <w:rPr>
          <w:lang w:val="en-US"/>
        </w:rPr>
        <w:t>[ RAT-Type ]</w:t>
      </w:r>
    </w:p>
    <w:p w14:paraId="3E7BDC6F" w14:textId="77777777" w:rsidR="00714063" w:rsidRPr="008215D4" w:rsidRDefault="00714063" w:rsidP="00714063">
      <w:pPr>
        <w:keepNext/>
        <w:keepLines/>
        <w:spacing w:after="0"/>
        <w:ind w:left="3692" w:firstLine="284"/>
        <w:rPr>
          <w:lang w:val="en-US"/>
        </w:rPr>
      </w:pPr>
      <w:r w:rsidRPr="008215D4">
        <w:rPr>
          <w:lang w:val="en-US"/>
        </w:rPr>
        <w:t>[ Service-Selection ]</w:t>
      </w:r>
    </w:p>
    <w:p w14:paraId="30C475F4" w14:textId="77777777" w:rsidR="00714063" w:rsidRPr="008215D4" w:rsidRDefault="00714063" w:rsidP="00714063">
      <w:pPr>
        <w:keepNext/>
        <w:keepLines/>
        <w:spacing w:after="0"/>
        <w:ind w:left="3692" w:firstLine="284"/>
        <w:rPr>
          <w:lang w:val="en-US"/>
        </w:rPr>
      </w:pPr>
      <w:r w:rsidRPr="008215D4">
        <w:rPr>
          <w:lang w:val="en-US"/>
        </w:rPr>
        <w:t>[ MIP6-Feature-Vector ]</w:t>
      </w:r>
    </w:p>
    <w:p w14:paraId="7BEDCD21" w14:textId="77777777" w:rsidR="00714063" w:rsidRPr="008215D4" w:rsidRDefault="00714063" w:rsidP="00714063">
      <w:pPr>
        <w:keepNext/>
        <w:keepLines/>
        <w:spacing w:after="0"/>
        <w:ind w:left="3692" w:firstLine="284"/>
        <w:rPr>
          <w:b/>
          <w:bCs/>
          <w:lang w:val="en-US"/>
        </w:rPr>
      </w:pPr>
      <w:r w:rsidRPr="008215D4">
        <w:rPr>
          <w:b/>
          <w:bCs/>
          <w:lang w:val="en-US"/>
        </w:rPr>
        <w:t>[ QoS-Capability ]</w:t>
      </w:r>
    </w:p>
    <w:p w14:paraId="0E01CF26" w14:textId="77777777" w:rsidR="00A65E18" w:rsidRPr="008215D4" w:rsidRDefault="00714063" w:rsidP="00714063">
      <w:pPr>
        <w:spacing w:after="0"/>
        <w:ind w:left="3692" w:firstLine="284"/>
        <w:rPr>
          <w:b/>
          <w:bCs/>
          <w:lang w:val="en-US"/>
        </w:rPr>
      </w:pPr>
      <w:r w:rsidRPr="008215D4">
        <w:rPr>
          <w:b/>
          <w:bCs/>
          <w:lang w:val="en-US"/>
        </w:rPr>
        <w:t>[ Visited-Network-Identifier ]</w:t>
      </w:r>
    </w:p>
    <w:p w14:paraId="6CDBB9CD" w14:textId="76748F23" w:rsidR="00714063" w:rsidRPr="008215D4" w:rsidRDefault="00714063" w:rsidP="00714063">
      <w:pPr>
        <w:spacing w:after="0"/>
        <w:ind w:left="3692" w:firstLine="284"/>
        <w:rPr>
          <w:b/>
          <w:bCs/>
          <w:lang w:val="en-US"/>
        </w:rPr>
      </w:pPr>
      <w:r w:rsidRPr="008215D4">
        <w:rPr>
          <w:bCs/>
          <w:lang w:val="en-US"/>
        </w:rPr>
        <w:t>[ AAA-Failure-Indication ]</w:t>
      </w:r>
    </w:p>
    <w:p w14:paraId="0E663C59" w14:textId="77777777" w:rsidR="00A65E18" w:rsidRPr="008215D4" w:rsidRDefault="00714063" w:rsidP="00714063">
      <w:pPr>
        <w:spacing w:after="0"/>
        <w:ind w:left="3692" w:firstLine="284"/>
        <w:rPr>
          <w:bCs/>
          <w:lang w:val="en-US" w:eastAsia="zh-CN"/>
        </w:rPr>
      </w:pPr>
      <w:r w:rsidRPr="008215D4">
        <w:rPr>
          <w:bCs/>
          <w:lang w:val="en-US"/>
        </w:rPr>
        <w:t>*[ Supported-Features ]</w:t>
      </w:r>
    </w:p>
    <w:p w14:paraId="2E049C83" w14:textId="0325D656"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14:paraId="01F50ABC" w14:textId="77777777" w:rsidR="00714063" w:rsidRPr="008215D4" w:rsidRDefault="00714063" w:rsidP="00714063">
      <w:pPr>
        <w:spacing w:after="0"/>
        <w:ind w:left="3692" w:firstLine="284"/>
      </w:pPr>
      <w:r w:rsidRPr="008215D4">
        <w:t>[ OC-Supported-Features ]</w:t>
      </w:r>
    </w:p>
    <w:p w14:paraId="79A76910" w14:textId="77777777" w:rsidR="00A65E18" w:rsidRPr="008215D4" w:rsidRDefault="00714063" w:rsidP="00714063">
      <w:pPr>
        <w:spacing w:after="0"/>
        <w:ind w:left="3692" w:firstLine="284"/>
        <w:rPr>
          <w:b/>
          <w:bCs/>
          <w:lang w:val="en-US"/>
        </w:rPr>
      </w:pPr>
      <w:r w:rsidRPr="008215D4">
        <w:rPr>
          <w:bCs/>
        </w:rPr>
        <w:t>[ Terminal-Information ]</w:t>
      </w:r>
    </w:p>
    <w:p w14:paraId="6DA06DDC" w14:textId="77777777" w:rsidR="004E3667" w:rsidRDefault="00714063" w:rsidP="004E3667">
      <w:pPr>
        <w:spacing w:after="0"/>
        <w:ind w:left="3692" w:firstLine="284"/>
      </w:pPr>
      <w:r w:rsidRPr="008215D4">
        <w:t>[ Emergency- Services ]</w:t>
      </w:r>
    </w:p>
    <w:p w14:paraId="73264C1E" w14:textId="3EA376E6" w:rsidR="00714063" w:rsidRPr="008215D4" w:rsidRDefault="004E3667" w:rsidP="004E3667">
      <w:pPr>
        <w:spacing w:after="0"/>
        <w:ind w:left="3692" w:firstLine="284"/>
        <w:rPr>
          <w:b/>
          <w:bCs/>
          <w:lang w:val="en-US"/>
        </w:rPr>
      </w:pPr>
      <w:r>
        <w:t>[ High-Priority-Access-Info ]</w:t>
      </w:r>
    </w:p>
    <w:p w14:paraId="1F430A18" w14:textId="77777777" w:rsidR="00714063" w:rsidRPr="008215D4" w:rsidRDefault="00714063" w:rsidP="00714063">
      <w:pPr>
        <w:spacing w:after="0"/>
        <w:ind w:left="3692" w:firstLine="284"/>
      </w:pPr>
      <w:r w:rsidRPr="008215D4">
        <w:t>…</w:t>
      </w:r>
    </w:p>
    <w:p w14:paraId="69E70379" w14:textId="77777777" w:rsidR="00714063" w:rsidRPr="008215D4" w:rsidRDefault="00714063" w:rsidP="00714063">
      <w:pPr>
        <w:spacing w:after="0"/>
        <w:ind w:left="3692" w:firstLine="284"/>
      </w:pPr>
      <w:r w:rsidRPr="008215D4">
        <w:t>*[ AVP ]</w:t>
      </w:r>
    </w:p>
    <w:p w14:paraId="5E7D211B" w14:textId="77777777" w:rsidR="00714063" w:rsidRPr="008215D4" w:rsidRDefault="00714063" w:rsidP="006528F8">
      <w:pPr>
        <w:pStyle w:val="Heading5"/>
        <w:rPr>
          <w:lang w:eastAsia="zh-CN"/>
        </w:rPr>
      </w:pPr>
      <w:bookmarkStart w:id="790" w:name="_Toc20213397"/>
      <w:bookmarkStart w:id="791" w:name="_Toc36043878"/>
      <w:bookmarkStart w:id="792" w:name="_Toc44872254"/>
      <w:bookmarkStart w:id="793" w:name="_Toc146095410"/>
      <w:bookmarkEnd w:id="789"/>
      <w:r w:rsidRPr="008215D4">
        <w:rPr>
          <w:lang w:eastAsia="zh-CN"/>
        </w:rPr>
        <w:lastRenderedPageBreak/>
        <w:t>7.2.2.1.2</w:t>
      </w:r>
      <w:r w:rsidRPr="008215D4">
        <w:rPr>
          <w:lang w:eastAsia="zh-CN"/>
        </w:rPr>
        <w:tab/>
        <w:t>Diameter-EAP-Answer (DEA) Command</w:t>
      </w:r>
      <w:bookmarkEnd w:id="790"/>
      <w:bookmarkEnd w:id="791"/>
      <w:bookmarkEnd w:id="792"/>
      <w:bookmarkEnd w:id="793"/>
    </w:p>
    <w:p w14:paraId="016BF516" w14:textId="01129A1F" w:rsidR="00714063" w:rsidRPr="008215D4" w:rsidRDefault="00714063" w:rsidP="00714063">
      <w:r w:rsidRPr="008215D4">
        <w:t>The Diameter-EAP-Answer (DER) command, indicated by the Command-Code field set to 268 and the "R" bit cleared in the Command Flags field, is sent from a 3GPP AAA Server/Proxy to the ePDG. The ABNF is based on the one in IETF RFC 5779</w:t>
      </w:r>
      <w:r w:rsidR="00A65E18">
        <w:t> </w:t>
      </w:r>
      <w:r w:rsidR="00A65E18" w:rsidRPr="008215D4">
        <w:rPr>
          <w:lang w:val="en-US"/>
        </w:rPr>
        <w:t>[</w:t>
      </w:r>
      <w:r w:rsidRPr="008215D4">
        <w:rPr>
          <w:lang w:val="en-US"/>
        </w:rPr>
        <w:t>2]</w:t>
      </w:r>
      <w:r w:rsidRPr="008215D4">
        <w:t>.</w:t>
      </w:r>
    </w:p>
    <w:p w14:paraId="25A5EC2A" w14:textId="77777777" w:rsidR="00714063" w:rsidRPr="008215D4" w:rsidRDefault="00714063" w:rsidP="00714063">
      <w:pPr>
        <w:spacing w:after="0"/>
        <w:ind w:left="1134" w:firstLine="284"/>
      </w:pPr>
      <w:bookmarkStart w:id="794" w:name="_PERM_MCCTEMPBM_CRPT92000202___2"/>
      <w:r w:rsidRPr="008215D4">
        <w:t xml:space="preserve">&lt; </w:t>
      </w:r>
      <w:r w:rsidRPr="008215D4">
        <w:rPr>
          <w:lang w:val="en-US"/>
        </w:rPr>
        <w:t>Diameter-EAP-Answer</w:t>
      </w:r>
      <w:r w:rsidRPr="008215D4">
        <w:t xml:space="preserve"> &gt; ::=</w:t>
      </w:r>
      <w:r w:rsidRPr="008215D4">
        <w:tab/>
        <w:t xml:space="preserve">&lt; </w:t>
      </w:r>
      <w:r w:rsidRPr="008215D4">
        <w:rPr>
          <w:lang w:val="en-US"/>
        </w:rPr>
        <w:t xml:space="preserve">Diameter Header: 268, PXY, </w:t>
      </w:r>
      <w:r w:rsidRPr="008215D4">
        <w:t>16777264&gt;</w:t>
      </w:r>
    </w:p>
    <w:p w14:paraId="6961D050" w14:textId="77777777" w:rsidR="00714063" w:rsidRPr="008215D4" w:rsidRDefault="00714063" w:rsidP="00714063">
      <w:pPr>
        <w:spacing w:after="0"/>
        <w:ind w:left="3692" w:firstLine="284"/>
      </w:pPr>
      <w:bookmarkStart w:id="795" w:name="_PERM_MCCTEMPBM_CRPT92000203___2"/>
      <w:bookmarkEnd w:id="794"/>
      <w:r w:rsidRPr="008215D4">
        <w:t>&lt; Session-Id &gt;</w:t>
      </w:r>
    </w:p>
    <w:p w14:paraId="68817639" w14:textId="77777777" w:rsidR="00714063" w:rsidRPr="008215D4" w:rsidRDefault="00714063" w:rsidP="00714063">
      <w:pPr>
        <w:spacing w:after="0"/>
        <w:ind w:left="3692" w:firstLine="284"/>
      </w:pPr>
      <w:r w:rsidRPr="008215D4">
        <w:t>[ DRMP ]</w:t>
      </w:r>
    </w:p>
    <w:p w14:paraId="49A1531B" w14:textId="77777777" w:rsidR="00714063" w:rsidRPr="008215D4" w:rsidRDefault="00714063" w:rsidP="00714063">
      <w:pPr>
        <w:spacing w:after="0"/>
        <w:ind w:left="3692" w:firstLine="284"/>
      </w:pPr>
      <w:r w:rsidRPr="008215D4">
        <w:t>{ Auth-Application-Id }</w:t>
      </w:r>
    </w:p>
    <w:p w14:paraId="4CFE09F3" w14:textId="77777777" w:rsidR="00714063" w:rsidRPr="008215D4" w:rsidRDefault="00714063" w:rsidP="00714063">
      <w:pPr>
        <w:spacing w:after="0"/>
        <w:ind w:left="3692" w:firstLine="284"/>
      </w:pPr>
      <w:r w:rsidRPr="008215D4">
        <w:t xml:space="preserve">{ </w:t>
      </w:r>
      <w:r w:rsidRPr="008215D4">
        <w:rPr>
          <w:lang w:val="en-US"/>
        </w:rPr>
        <w:t>Auth-Request-Type</w:t>
      </w:r>
      <w:r w:rsidRPr="008215D4">
        <w:t xml:space="preserve"> }</w:t>
      </w:r>
    </w:p>
    <w:p w14:paraId="48D092A2" w14:textId="77777777" w:rsidR="00714063" w:rsidRPr="008215D4" w:rsidRDefault="00714063" w:rsidP="00714063">
      <w:pPr>
        <w:spacing w:after="0"/>
        <w:ind w:left="3692" w:firstLine="284"/>
      </w:pPr>
      <w:r w:rsidRPr="008215D4">
        <w:t xml:space="preserve">{ </w:t>
      </w:r>
      <w:r w:rsidRPr="008215D4">
        <w:rPr>
          <w:lang w:val="en-US"/>
        </w:rPr>
        <w:t>Result-Code</w:t>
      </w:r>
      <w:r w:rsidRPr="008215D4">
        <w:t xml:space="preserve"> }</w:t>
      </w:r>
    </w:p>
    <w:p w14:paraId="04962526" w14:textId="77777777" w:rsidR="00714063" w:rsidRPr="008215D4" w:rsidRDefault="00714063" w:rsidP="00714063">
      <w:pPr>
        <w:spacing w:after="0"/>
        <w:ind w:left="3692" w:firstLine="284"/>
      </w:pPr>
      <w:r w:rsidRPr="008215D4">
        <w:t>{ Origin-Host }</w:t>
      </w:r>
    </w:p>
    <w:p w14:paraId="0F1BE38C" w14:textId="77777777" w:rsidR="00714063" w:rsidRPr="008215D4" w:rsidRDefault="00714063" w:rsidP="00714063">
      <w:pPr>
        <w:spacing w:after="0"/>
        <w:ind w:left="3692" w:firstLine="284"/>
      </w:pPr>
      <w:r w:rsidRPr="008215D4">
        <w:t>{ Origin-Realm }</w:t>
      </w:r>
    </w:p>
    <w:p w14:paraId="3BF522F0" w14:textId="77777777" w:rsidR="00714063" w:rsidRPr="008215D4" w:rsidRDefault="00714063" w:rsidP="00714063">
      <w:pPr>
        <w:spacing w:after="0"/>
        <w:ind w:left="3692" w:firstLine="284"/>
      </w:pPr>
      <w:r w:rsidRPr="008215D4">
        <w:t xml:space="preserve">[ </w:t>
      </w:r>
      <w:r w:rsidRPr="008215D4">
        <w:rPr>
          <w:lang w:val="en-US"/>
        </w:rPr>
        <w:t>EAP-Payload</w:t>
      </w:r>
      <w:r w:rsidRPr="008215D4">
        <w:t xml:space="preserve"> ]</w:t>
      </w:r>
    </w:p>
    <w:p w14:paraId="464A2A0D" w14:textId="77777777" w:rsidR="00714063" w:rsidRPr="008215D4" w:rsidRDefault="00714063" w:rsidP="00714063">
      <w:pPr>
        <w:spacing w:after="0"/>
        <w:ind w:left="3692" w:firstLine="284"/>
      </w:pPr>
      <w:r w:rsidRPr="008215D4">
        <w:t>[ User-Name ]</w:t>
      </w:r>
    </w:p>
    <w:p w14:paraId="263C1EE6" w14:textId="77777777" w:rsidR="00714063" w:rsidRPr="008215D4" w:rsidRDefault="00714063" w:rsidP="00714063">
      <w:pPr>
        <w:spacing w:after="0"/>
        <w:ind w:left="3692" w:firstLine="284"/>
      </w:pPr>
      <w:r w:rsidRPr="008215D4">
        <w:t>[ EAP-Master-Session-Key ]</w:t>
      </w:r>
    </w:p>
    <w:p w14:paraId="6B7A1FCA" w14:textId="77777777" w:rsidR="00714063" w:rsidRPr="008215D4" w:rsidRDefault="00714063" w:rsidP="00714063">
      <w:pPr>
        <w:spacing w:after="0"/>
        <w:ind w:left="3692" w:firstLine="284"/>
      </w:pPr>
      <w:r w:rsidRPr="008215D4">
        <w:t>[ APN-OI-Replacement ]</w:t>
      </w:r>
    </w:p>
    <w:p w14:paraId="4722781A" w14:textId="77777777" w:rsidR="00714063" w:rsidRPr="008215D4" w:rsidRDefault="00714063" w:rsidP="00714063">
      <w:pPr>
        <w:keepNext/>
        <w:keepLines/>
        <w:spacing w:after="0"/>
        <w:ind w:left="3692" w:firstLine="284"/>
        <w:rPr>
          <w:b/>
          <w:bCs/>
        </w:rPr>
      </w:pPr>
      <w:r w:rsidRPr="008215D4">
        <w:rPr>
          <w:b/>
          <w:bCs/>
          <w:lang w:eastAsia="zh-CN"/>
        </w:rPr>
        <w:t>[ APN-Configuration ]</w:t>
      </w:r>
    </w:p>
    <w:p w14:paraId="106650B2" w14:textId="77777777" w:rsidR="00714063" w:rsidRPr="008215D4" w:rsidRDefault="00714063" w:rsidP="00714063">
      <w:pPr>
        <w:keepNext/>
        <w:keepLines/>
        <w:spacing w:after="0"/>
        <w:ind w:left="3692" w:firstLine="284"/>
        <w:rPr>
          <w:b/>
          <w:bCs/>
          <w:lang w:val="en-US"/>
        </w:rPr>
      </w:pPr>
      <w:r w:rsidRPr="008215D4">
        <w:rPr>
          <w:b/>
          <w:bCs/>
          <w:lang w:val="en-US"/>
        </w:rPr>
        <w:t>[ MIP6-Feature-Vector ]</w:t>
      </w:r>
    </w:p>
    <w:p w14:paraId="461C0305" w14:textId="77777777" w:rsidR="00A65E18" w:rsidRPr="008215D4" w:rsidRDefault="00714063" w:rsidP="00714063">
      <w:pPr>
        <w:keepNext/>
        <w:keepLines/>
        <w:spacing w:after="0"/>
        <w:ind w:left="3692" w:firstLine="284"/>
        <w:rPr>
          <w:b/>
          <w:bCs/>
          <w:lang w:eastAsia="zh-CN"/>
        </w:rPr>
      </w:pPr>
      <w:r w:rsidRPr="008215D4">
        <w:rPr>
          <w:b/>
          <w:bCs/>
        </w:rPr>
        <w:t>[ Mobile-Node-Identifier ]</w:t>
      </w:r>
    </w:p>
    <w:p w14:paraId="45ED7494" w14:textId="77777777" w:rsidR="00A65E18" w:rsidRPr="008215D4" w:rsidRDefault="00714063" w:rsidP="00714063">
      <w:pPr>
        <w:keepNext/>
        <w:keepLines/>
        <w:spacing w:after="0"/>
        <w:ind w:left="3692" w:firstLine="284"/>
        <w:rPr>
          <w:bCs/>
          <w:lang w:eastAsia="zh-CN"/>
        </w:rPr>
      </w:pPr>
      <w:r w:rsidRPr="008215D4">
        <w:rPr>
          <w:rFonts w:hint="eastAsia"/>
          <w:bCs/>
          <w:lang w:eastAsia="zh-CN"/>
        </w:rPr>
        <w:t>[ Trace-Info ]</w:t>
      </w:r>
    </w:p>
    <w:p w14:paraId="574D662E" w14:textId="419E2456" w:rsidR="00714063" w:rsidRPr="008215D4" w:rsidRDefault="00714063" w:rsidP="00714063">
      <w:pPr>
        <w:keepNext/>
        <w:keepLines/>
        <w:spacing w:after="0"/>
        <w:ind w:left="3692" w:firstLine="284"/>
        <w:rPr>
          <w:b/>
          <w:bC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4F55E7D3" w14:textId="77777777" w:rsidR="00714063" w:rsidRPr="008215D4" w:rsidRDefault="00714063" w:rsidP="00714063">
      <w:pPr>
        <w:keepNext/>
        <w:keepLines/>
        <w:spacing w:after="0"/>
        <w:ind w:left="3692" w:firstLine="284"/>
      </w:pPr>
      <w:r w:rsidRPr="008215D4">
        <w:t>[ Session-Timeout ]</w:t>
      </w:r>
    </w:p>
    <w:p w14:paraId="252BC9F6" w14:textId="77777777" w:rsidR="00A65E18" w:rsidRPr="008215D4" w:rsidRDefault="00714063" w:rsidP="00714063">
      <w:pPr>
        <w:spacing w:after="0"/>
        <w:ind w:left="3692" w:firstLine="284"/>
      </w:pPr>
      <w:r w:rsidRPr="008215D4">
        <w:t>[ MIP6-Agent-Info ]</w:t>
      </w:r>
    </w:p>
    <w:p w14:paraId="2287D0C9" w14:textId="1BEFAA73" w:rsidR="00714063" w:rsidRPr="008215D4" w:rsidRDefault="00714063" w:rsidP="00714063">
      <w:pPr>
        <w:spacing w:after="0"/>
        <w:ind w:left="3692" w:firstLine="284"/>
      </w:pPr>
      <w:r w:rsidRPr="008215D4">
        <w:rPr>
          <w:bCs/>
          <w:lang w:val="en-US"/>
        </w:rPr>
        <w:t>[ 3GPP-Charging-Characteristics ]</w:t>
      </w:r>
    </w:p>
    <w:p w14:paraId="4F616C29" w14:textId="77777777" w:rsidR="00714063" w:rsidRPr="008215D4" w:rsidRDefault="00714063" w:rsidP="00714063">
      <w:pPr>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677F4320" w14:textId="77777777" w:rsidR="00714063" w:rsidRPr="008215D4" w:rsidRDefault="00714063" w:rsidP="00714063">
      <w:pPr>
        <w:spacing w:after="0"/>
        <w:ind w:left="3692" w:firstLine="284"/>
        <w:rPr>
          <w:bCs/>
          <w:lang w:val="en-US"/>
        </w:rPr>
      </w:pPr>
      <w:r w:rsidRPr="008215D4">
        <w:rPr>
          <w:bCs/>
          <w:lang w:val="en-US"/>
        </w:rPr>
        <w:t>*[ Supported-Features ]</w:t>
      </w:r>
    </w:p>
    <w:p w14:paraId="183F017D" w14:textId="77777777" w:rsidR="00714063" w:rsidRPr="008215D4" w:rsidRDefault="00714063" w:rsidP="00714063">
      <w:pPr>
        <w:spacing w:after="0"/>
        <w:ind w:left="3692" w:firstLine="284"/>
      </w:pPr>
      <w:r w:rsidRPr="008215D4">
        <w:t>[ OC-Supported-Features ]</w:t>
      </w:r>
    </w:p>
    <w:p w14:paraId="3AEE1095" w14:textId="77777777" w:rsidR="00A65E18" w:rsidRPr="008215D4" w:rsidRDefault="00714063" w:rsidP="00714063">
      <w:pPr>
        <w:spacing w:after="0"/>
        <w:ind w:left="3692" w:firstLine="284"/>
      </w:pPr>
      <w:r w:rsidRPr="008215D4">
        <w:t>[ OC-OLR ]</w:t>
      </w:r>
    </w:p>
    <w:p w14:paraId="6BE357FB" w14:textId="59FEE684" w:rsidR="00714063" w:rsidRPr="008215D4" w:rsidRDefault="00714063" w:rsidP="00714063">
      <w:pPr>
        <w:spacing w:after="0"/>
        <w:ind w:left="3692" w:firstLine="284"/>
      </w:pPr>
      <w:r w:rsidRPr="008215D4">
        <w:t>*[ Load ]</w:t>
      </w:r>
    </w:p>
    <w:p w14:paraId="0BB31F83" w14:textId="77777777" w:rsidR="00714063" w:rsidRPr="008215D4" w:rsidRDefault="00714063" w:rsidP="00714063">
      <w:pPr>
        <w:spacing w:after="0"/>
        <w:ind w:left="3692" w:firstLine="284"/>
        <w:rPr>
          <w:bCs/>
          <w:lang w:val="en-US"/>
        </w:rPr>
      </w:pPr>
      <w:r w:rsidRPr="008215D4">
        <w:rPr>
          <w:bCs/>
          <w:lang w:val="en-US"/>
        </w:rPr>
        <w:t>[ Access-Network-Info ]</w:t>
      </w:r>
    </w:p>
    <w:p w14:paraId="39ABE1FB" w14:textId="77777777" w:rsidR="00A65E18" w:rsidRPr="008215D4" w:rsidRDefault="00714063" w:rsidP="00714063">
      <w:pPr>
        <w:spacing w:after="0"/>
        <w:ind w:left="3692" w:firstLine="284"/>
        <w:rPr>
          <w:bCs/>
          <w:lang w:val="en-US"/>
        </w:rPr>
      </w:pPr>
      <w:r w:rsidRPr="008215D4">
        <w:rPr>
          <w:bCs/>
          <w:lang w:val="en-US"/>
        </w:rPr>
        <w:t>[ User-Location-Info-Time ]</w:t>
      </w:r>
    </w:p>
    <w:p w14:paraId="53BB75C6" w14:textId="12091BAD" w:rsidR="00714063" w:rsidRPr="008215D4" w:rsidRDefault="00714063" w:rsidP="00714063">
      <w:pPr>
        <w:spacing w:after="0"/>
        <w:ind w:left="3692" w:firstLine="284"/>
        <w:rPr>
          <w:lang w:val="en-US"/>
        </w:rPr>
      </w:pPr>
      <w:r w:rsidRPr="008215D4">
        <w:rPr>
          <w:lang w:val="nb-NO"/>
        </w:rPr>
        <w:t>[ UE-Usage-Type ]</w:t>
      </w:r>
      <w:r w:rsidRPr="008215D4">
        <w:rPr>
          <w:bCs/>
          <w:lang w:val="en-US"/>
        </w:rPr>
        <w:t>[ Emergency-Info ]</w:t>
      </w:r>
    </w:p>
    <w:p w14:paraId="6EE8E7D8" w14:textId="77777777" w:rsidR="004E3667" w:rsidRDefault="00714063" w:rsidP="004E3667">
      <w:pPr>
        <w:spacing w:after="0"/>
        <w:ind w:left="3692" w:firstLine="284"/>
      </w:pPr>
      <w:r w:rsidRPr="008215D4">
        <w:t>[ Core-Network-Restrictions ]</w:t>
      </w:r>
    </w:p>
    <w:p w14:paraId="59A21441" w14:textId="78134313" w:rsidR="00714063" w:rsidRPr="008215D4" w:rsidRDefault="004E3667" w:rsidP="004E3667">
      <w:pPr>
        <w:spacing w:after="0"/>
        <w:ind w:left="3692" w:firstLine="284"/>
      </w:pPr>
      <w:r>
        <w:t>[ MPS-Priority ]</w:t>
      </w:r>
    </w:p>
    <w:p w14:paraId="39EFEDF6" w14:textId="77777777" w:rsidR="00714063" w:rsidRPr="008215D4" w:rsidRDefault="00714063" w:rsidP="00714063">
      <w:pPr>
        <w:spacing w:after="0"/>
        <w:ind w:left="3692" w:firstLine="284"/>
      </w:pPr>
      <w:r w:rsidRPr="008215D4">
        <w:rPr>
          <w:lang w:val="en-US"/>
        </w:rPr>
        <w:t>…</w:t>
      </w:r>
    </w:p>
    <w:p w14:paraId="4488C2DE" w14:textId="77777777" w:rsidR="00714063" w:rsidRPr="008215D4" w:rsidRDefault="00714063" w:rsidP="00714063">
      <w:pPr>
        <w:spacing w:after="0"/>
        <w:ind w:left="3692" w:firstLine="284"/>
      </w:pPr>
      <w:r w:rsidRPr="008215D4">
        <w:t>*[ AVP ]</w:t>
      </w:r>
    </w:p>
    <w:p w14:paraId="4DA8A9F2" w14:textId="77777777" w:rsidR="00714063" w:rsidRPr="008215D4" w:rsidRDefault="00714063" w:rsidP="006528F8">
      <w:pPr>
        <w:pStyle w:val="Heading5"/>
        <w:rPr>
          <w:lang w:eastAsia="zh-CN"/>
        </w:rPr>
      </w:pPr>
      <w:bookmarkStart w:id="796" w:name="_Toc20213398"/>
      <w:bookmarkStart w:id="797" w:name="_Toc36043879"/>
      <w:bookmarkStart w:id="798" w:name="_Toc44872255"/>
      <w:bookmarkStart w:id="799" w:name="_Toc146095411"/>
      <w:bookmarkEnd w:id="795"/>
      <w:r w:rsidRPr="008215D4">
        <w:rPr>
          <w:lang w:eastAsia="zh-CN"/>
        </w:rPr>
        <w:t>7.2.2.1.3</w:t>
      </w:r>
      <w:r w:rsidRPr="008215D4">
        <w:rPr>
          <w:lang w:eastAsia="zh-CN"/>
        </w:rPr>
        <w:tab/>
        <w:t>Diameter-AA-Request (AAR) Command</w:t>
      </w:r>
      <w:bookmarkEnd w:id="796"/>
      <w:bookmarkEnd w:id="797"/>
      <w:bookmarkEnd w:id="798"/>
      <w:bookmarkEnd w:id="799"/>
    </w:p>
    <w:p w14:paraId="5A8C86F3" w14:textId="77777777" w:rsidR="00714063" w:rsidRPr="008215D4" w:rsidRDefault="00714063" w:rsidP="00714063">
      <w:r w:rsidRPr="008215D4">
        <w:t>The AA-Request (AAR) command, indicated by the Command-Code field set to 265 and the "R" bit set in the Command Flags field, is sent from a ePDG to a 3GPP AAA Server/Proxy.</w:t>
      </w:r>
    </w:p>
    <w:p w14:paraId="5C21F08B" w14:textId="77777777" w:rsidR="00714063" w:rsidRPr="008215D4" w:rsidRDefault="00714063" w:rsidP="00714063">
      <w:pPr>
        <w:pStyle w:val="HTMLPreformatted"/>
        <w:rPr>
          <w:rFonts w:ascii="Arial" w:hAnsi="Arial" w:cs="Arial"/>
          <w:lang w:val="en-US"/>
        </w:rPr>
      </w:pPr>
    </w:p>
    <w:p w14:paraId="1D15DD4A" w14:textId="77777777" w:rsidR="00714063" w:rsidRPr="008215D4" w:rsidRDefault="00714063" w:rsidP="00714063">
      <w:pPr>
        <w:keepNext/>
        <w:keepLines/>
        <w:spacing w:after="0"/>
        <w:ind w:left="1134" w:firstLine="284"/>
      </w:pPr>
      <w:bookmarkStart w:id="800" w:name="_PERM_MCCTEMPBM_CRPT92000204___2"/>
      <w:r w:rsidRPr="008215D4">
        <w:t>&lt;AA-Request&gt; ::=</w:t>
      </w:r>
      <w:r w:rsidR="003F14A7">
        <w:tab/>
      </w:r>
      <w:r w:rsidRPr="008215D4">
        <w:t>&lt; Diameter Header: 265, REQ, PXY, 16777264 &gt;</w:t>
      </w:r>
    </w:p>
    <w:p w14:paraId="6AD71CB9" w14:textId="77777777" w:rsidR="00714063" w:rsidRPr="008215D4" w:rsidRDefault="00714063" w:rsidP="00714063">
      <w:pPr>
        <w:spacing w:after="0"/>
        <w:ind w:left="3692" w:firstLine="284"/>
      </w:pPr>
      <w:bookmarkStart w:id="801" w:name="_PERM_MCCTEMPBM_CRPT92000205___2"/>
      <w:bookmarkEnd w:id="800"/>
      <w:r w:rsidRPr="008215D4">
        <w:rPr>
          <w:lang w:val="en-US"/>
        </w:rPr>
        <w:t>&lt; Session-Id &gt;</w:t>
      </w:r>
    </w:p>
    <w:p w14:paraId="5975D1ED" w14:textId="77777777" w:rsidR="00714063" w:rsidRPr="008215D4" w:rsidRDefault="00714063" w:rsidP="00714063">
      <w:pPr>
        <w:keepNext/>
        <w:keepLines/>
        <w:spacing w:after="0"/>
        <w:ind w:left="3692" w:firstLine="284"/>
        <w:rPr>
          <w:lang w:val="en-US"/>
        </w:rPr>
      </w:pPr>
      <w:r w:rsidRPr="008215D4">
        <w:t>[ DRMP ]</w:t>
      </w:r>
    </w:p>
    <w:p w14:paraId="18036085" w14:textId="77777777" w:rsidR="00714063" w:rsidRPr="008215D4" w:rsidRDefault="00714063" w:rsidP="00714063">
      <w:pPr>
        <w:keepNext/>
        <w:keepLines/>
        <w:spacing w:after="0"/>
        <w:ind w:left="3692" w:firstLine="284"/>
        <w:rPr>
          <w:lang w:val="en-US"/>
        </w:rPr>
      </w:pPr>
      <w:r w:rsidRPr="008215D4">
        <w:rPr>
          <w:lang w:val="en-US"/>
        </w:rPr>
        <w:t>{ Auth-Application-Id }</w:t>
      </w:r>
    </w:p>
    <w:p w14:paraId="549A859D" w14:textId="77777777" w:rsidR="00714063" w:rsidRPr="008215D4" w:rsidRDefault="00714063" w:rsidP="00714063">
      <w:pPr>
        <w:keepNext/>
        <w:keepLines/>
        <w:spacing w:after="0"/>
        <w:ind w:left="3692" w:firstLine="284"/>
        <w:rPr>
          <w:lang w:val="en-US"/>
        </w:rPr>
      </w:pPr>
      <w:r w:rsidRPr="008215D4">
        <w:rPr>
          <w:lang w:val="en-US"/>
        </w:rPr>
        <w:t>{ Origin-Host }</w:t>
      </w:r>
    </w:p>
    <w:p w14:paraId="4704B3D2" w14:textId="77777777" w:rsidR="00714063" w:rsidRPr="008215D4" w:rsidRDefault="00714063" w:rsidP="00714063">
      <w:pPr>
        <w:keepNext/>
        <w:keepLines/>
        <w:spacing w:after="0"/>
        <w:ind w:left="3692" w:firstLine="284"/>
        <w:rPr>
          <w:lang w:val="en-US"/>
        </w:rPr>
      </w:pPr>
      <w:r w:rsidRPr="008215D4">
        <w:rPr>
          <w:lang w:val="en-US"/>
        </w:rPr>
        <w:t>{ Origin-Realm }</w:t>
      </w:r>
    </w:p>
    <w:p w14:paraId="1A736CB0" w14:textId="77777777" w:rsidR="00714063" w:rsidRPr="008215D4" w:rsidRDefault="00714063" w:rsidP="00714063">
      <w:pPr>
        <w:keepNext/>
        <w:keepLines/>
        <w:spacing w:after="0"/>
        <w:ind w:left="3692" w:firstLine="284"/>
        <w:rPr>
          <w:lang w:val="en-US"/>
        </w:rPr>
      </w:pPr>
      <w:r w:rsidRPr="008215D4">
        <w:rPr>
          <w:lang w:val="en-US"/>
        </w:rPr>
        <w:t>{ Destination-Realm }</w:t>
      </w:r>
    </w:p>
    <w:p w14:paraId="591D56E8"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559BDA3F" w14:textId="77777777" w:rsidR="00714063" w:rsidRPr="008215D4" w:rsidRDefault="00714063" w:rsidP="00714063">
      <w:pPr>
        <w:keepNext/>
        <w:keepLines/>
        <w:spacing w:after="0"/>
        <w:ind w:left="3692" w:firstLine="284"/>
        <w:rPr>
          <w:lang w:val="en-US"/>
        </w:rPr>
      </w:pPr>
      <w:r w:rsidRPr="008215D4">
        <w:rPr>
          <w:lang w:val="en-US"/>
        </w:rPr>
        <w:t>{ Auth-Request-Type }</w:t>
      </w:r>
    </w:p>
    <w:p w14:paraId="5710862A" w14:textId="77777777" w:rsidR="00714063" w:rsidRPr="008215D4" w:rsidRDefault="00714063" w:rsidP="00714063">
      <w:pPr>
        <w:keepNext/>
        <w:keepLines/>
        <w:spacing w:after="0"/>
        <w:ind w:left="3692" w:firstLine="284"/>
        <w:rPr>
          <w:lang w:val="en-US"/>
        </w:rPr>
      </w:pPr>
      <w:r w:rsidRPr="008215D4">
        <w:rPr>
          <w:lang w:val="en-US"/>
        </w:rPr>
        <w:t>[ User-Name ]</w:t>
      </w:r>
    </w:p>
    <w:p w14:paraId="5A101DD2" w14:textId="77777777" w:rsidR="00A65E18" w:rsidRPr="008215D4" w:rsidRDefault="00714063" w:rsidP="00714063">
      <w:pPr>
        <w:keepNext/>
        <w:keepLines/>
        <w:spacing w:after="0"/>
        <w:ind w:left="3692" w:firstLine="284"/>
      </w:pPr>
      <w:r w:rsidRPr="008215D4">
        <w:t>[ OC-Supported-Features ]</w:t>
      </w:r>
    </w:p>
    <w:p w14:paraId="5549EB23" w14:textId="3754DDAD" w:rsidR="00714063" w:rsidRPr="008215D4" w:rsidRDefault="00714063" w:rsidP="00714063">
      <w:pPr>
        <w:spacing w:after="0"/>
        <w:ind w:left="3692" w:firstLine="284"/>
      </w:pPr>
      <w:r w:rsidRPr="008215D4">
        <w:t>[ AAR-Flags ]</w:t>
      </w:r>
    </w:p>
    <w:p w14:paraId="0FCE74C9" w14:textId="77777777" w:rsidR="00714063" w:rsidRPr="008215D4" w:rsidRDefault="00714063" w:rsidP="00714063">
      <w:pPr>
        <w:spacing w:after="0"/>
        <w:ind w:left="3692" w:firstLine="284"/>
        <w:rPr>
          <w:bCs/>
          <w:lang w:val="en-US" w:eastAsia="zh-CN"/>
        </w:rPr>
      </w:pPr>
      <w:r w:rsidRPr="008215D4">
        <w:rPr>
          <w:rFonts w:hint="eastAsia"/>
          <w:bCs/>
          <w:lang w:val="en-US" w:eastAsia="zh-CN"/>
        </w:rPr>
        <w:t xml:space="preserve">[ </w:t>
      </w:r>
      <w:r w:rsidRPr="008215D4">
        <w:rPr>
          <w:bCs/>
          <w:lang w:val="en-US" w:eastAsia="zh-CN"/>
        </w:rPr>
        <w:t xml:space="preserve">UE-Local-IP-Address </w:t>
      </w:r>
      <w:r w:rsidRPr="008215D4">
        <w:rPr>
          <w:rFonts w:hint="eastAsia"/>
          <w:bCs/>
          <w:lang w:val="en-US" w:eastAsia="zh-CN"/>
        </w:rPr>
        <w:t>]</w:t>
      </w:r>
    </w:p>
    <w:p w14:paraId="7E62F90A" w14:textId="77777777" w:rsidR="00714063" w:rsidRPr="008215D4" w:rsidRDefault="00714063" w:rsidP="00714063">
      <w:pPr>
        <w:keepNext/>
        <w:keepLines/>
        <w:spacing w:after="0"/>
        <w:ind w:left="3692" w:firstLine="284"/>
        <w:rPr>
          <w:lang w:val="en-US"/>
        </w:rPr>
      </w:pPr>
      <w:r w:rsidRPr="008215D4">
        <w:rPr>
          <w:lang w:val="en-US"/>
        </w:rPr>
        <w:lastRenderedPageBreak/>
        <w:t>…</w:t>
      </w:r>
    </w:p>
    <w:p w14:paraId="35F8F36A" w14:textId="77777777" w:rsidR="00714063" w:rsidRPr="008215D4" w:rsidRDefault="00714063" w:rsidP="00714063">
      <w:pPr>
        <w:keepNext/>
        <w:keepLines/>
        <w:spacing w:after="0"/>
        <w:ind w:left="3692" w:firstLine="284"/>
        <w:rPr>
          <w:lang w:val="en-US"/>
        </w:rPr>
      </w:pPr>
      <w:r w:rsidRPr="008215D4">
        <w:rPr>
          <w:lang w:val="en-US"/>
        </w:rPr>
        <w:t>*[ AVP ]</w:t>
      </w:r>
    </w:p>
    <w:p w14:paraId="2A9EE9DF" w14:textId="77777777" w:rsidR="00714063" w:rsidRPr="008215D4" w:rsidRDefault="00714063" w:rsidP="006528F8">
      <w:pPr>
        <w:pStyle w:val="Heading5"/>
        <w:rPr>
          <w:lang w:val="en-US"/>
        </w:rPr>
      </w:pPr>
      <w:bookmarkStart w:id="802" w:name="_Toc20213399"/>
      <w:bookmarkStart w:id="803" w:name="_Toc36043880"/>
      <w:bookmarkStart w:id="804" w:name="_Toc44872256"/>
      <w:bookmarkStart w:id="805" w:name="_Toc146095412"/>
      <w:bookmarkEnd w:id="801"/>
      <w:r w:rsidRPr="008215D4">
        <w:rPr>
          <w:lang w:eastAsia="zh-CN"/>
        </w:rPr>
        <w:t>7.2.2.1.4</w:t>
      </w:r>
      <w:r w:rsidRPr="008215D4">
        <w:rPr>
          <w:lang w:eastAsia="zh-CN"/>
        </w:rPr>
        <w:tab/>
        <w:t>Diameter-AA-Answer (AAA) Command</w:t>
      </w:r>
      <w:bookmarkEnd w:id="802"/>
      <w:bookmarkEnd w:id="803"/>
      <w:bookmarkEnd w:id="804"/>
      <w:bookmarkEnd w:id="805"/>
    </w:p>
    <w:p w14:paraId="4E5CF223" w14:textId="77777777" w:rsidR="00A65E18" w:rsidRPr="008215D4" w:rsidRDefault="00714063" w:rsidP="00714063">
      <w:r w:rsidRPr="008215D4">
        <w:t>The AA-Answer (AAA) command, indicated by the Command-Code field set to 265 and the "R" bit cleared in the Command Flags field, is sent from 3GPP AAA Server/Proxy to a ePDG.</w:t>
      </w:r>
    </w:p>
    <w:p w14:paraId="79093FED" w14:textId="5EC2162F" w:rsidR="00714063" w:rsidRPr="008215D4" w:rsidRDefault="00714063" w:rsidP="00714063">
      <w:pPr>
        <w:pStyle w:val="HTMLPreformatted"/>
        <w:rPr>
          <w:rFonts w:ascii="Arial" w:hAnsi="Arial" w:cs="Arial"/>
          <w:lang w:val="en-US"/>
        </w:rPr>
      </w:pPr>
    </w:p>
    <w:p w14:paraId="72E64F65" w14:textId="77777777" w:rsidR="00714063" w:rsidRPr="008215D4" w:rsidRDefault="00714063" w:rsidP="00714063">
      <w:pPr>
        <w:keepNext/>
        <w:keepLines/>
        <w:spacing w:after="0"/>
        <w:ind w:left="1134" w:firstLine="284"/>
      </w:pPr>
      <w:bookmarkStart w:id="806" w:name="_PERM_MCCTEMPBM_CRPT92000206___2"/>
      <w:r w:rsidRPr="008215D4">
        <w:t>&lt;AA-Answer&gt; ::=</w:t>
      </w:r>
      <w:r w:rsidR="003F14A7">
        <w:tab/>
      </w:r>
      <w:r w:rsidRPr="008215D4">
        <w:t>&lt; Diameter Header: 265, REQ, PXY, 16777264 &gt;</w:t>
      </w:r>
    </w:p>
    <w:p w14:paraId="0880CFE7" w14:textId="77777777" w:rsidR="00714063" w:rsidRPr="008215D4" w:rsidRDefault="00714063" w:rsidP="00714063">
      <w:pPr>
        <w:spacing w:after="0"/>
        <w:ind w:left="3692" w:firstLine="284"/>
      </w:pPr>
      <w:bookmarkStart w:id="807" w:name="_PERM_MCCTEMPBM_CRPT92000207___2"/>
      <w:bookmarkEnd w:id="806"/>
      <w:r w:rsidRPr="008215D4">
        <w:rPr>
          <w:lang w:val="en-US"/>
        </w:rPr>
        <w:t>&lt; Session-Id &gt;</w:t>
      </w:r>
    </w:p>
    <w:p w14:paraId="50B48E49" w14:textId="77777777" w:rsidR="00714063" w:rsidRPr="008215D4" w:rsidRDefault="00714063" w:rsidP="00714063">
      <w:pPr>
        <w:keepNext/>
        <w:keepLines/>
        <w:spacing w:after="0"/>
        <w:ind w:left="3692" w:firstLine="284"/>
        <w:rPr>
          <w:lang w:val="en-US"/>
        </w:rPr>
      </w:pPr>
      <w:r w:rsidRPr="008215D4">
        <w:t>[ DRMP ]</w:t>
      </w:r>
    </w:p>
    <w:p w14:paraId="39C3574B" w14:textId="77777777" w:rsidR="00714063" w:rsidRPr="008215D4" w:rsidRDefault="00714063" w:rsidP="00714063">
      <w:pPr>
        <w:keepNext/>
        <w:keepLines/>
        <w:spacing w:after="0"/>
        <w:ind w:left="3692" w:firstLine="284"/>
        <w:rPr>
          <w:lang w:val="en-US"/>
        </w:rPr>
      </w:pPr>
      <w:r w:rsidRPr="008215D4">
        <w:rPr>
          <w:lang w:val="en-US"/>
        </w:rPr>
        <w:t>{ Auth-Application-Id }</w:t>
      </w:r>
    </w:p>
    <w:p w14:paraId="15F8AABF" w14:textId="77777777" w:rsidR="00714063" w:rsidRPr="008215D4" w:rsidRDefault="00714063" w:rsidP="00714063">
      <w:pPr>
        <w:keepNext/>
        <w:keepLines/>
        <w:spacing w:after="0"/>
        <w:ind w:left="3692" w:firstLine="284"/>
        <w:rPr>
          <w:lang w:val="en-US"/>
        </w:rPr>
      </w:pPr>
      <w:r w:rsidRPr="008215D4">
        <w:rPr>
          <w:lang w:val="en-US"/>
        </w:rPr>
        <w:t>{ Auth-Request-Type }</w:t>
      </w:r>
    </w:p>
    <w:p w14:paraId="7FBB1456" w14:textId="77777777" w:rsidR="00714063" w:rsidRPr="008215D4" w:rsidRDefault="00714063" w:rsidP="00714063">
      <w:pPr>
        <w:keepNext/>
        <w:keepLines/>
        <w:spacing w:after="0"/>
        <w:ind w:left="3692" w:firstLine="284"/>
        <w:rPr>
          <w:lang w:val="en-US"/>
        </w:rPr>
      </w:pPr>
      <w:r w:rsidRPr="008215D4">
        <w:rPr>
          <w:lang w:val="en-US"/>
        </w:rPr>
        <w:t>{ Result-Code }</w:t>
      </w:r>
    </w:p>
    <w:p w14:paraId="470814DD" w14:textId="77777777" w:rsidR="00714063" w:rsidRPr="008215D4" w:rsidRDefault="00714063" w:rsidP="00714063">
      <w:pPr>
        <w:keepNext/>
        <w:keepLines/>
        <w:spacing w:after="0"/>
        <w:ind w:left="3692" w:firstLine="284"/>
        <w:rPr>
          <w:lang w:val="en-US"/>
        </w:rPr>
      </w:pPr>
      <w:r w:rsidRPr="008215D4">
        <w:rPr>
          <w:lang w:val="en-US"/>
        </w:rPr>
        <w:t>{ Origin-Host }</w:t>
      </w:r>
    </w:p>
    <w:p w14:paraId="1C15323C" w14:textId="77777777" w:rsidR="00714063" w:rsidRPr="008215D4" w:rsidRDefault="00714063" w:rsidP="00714063">
      <w:pPr>
        <w:keepNext/>
        <w:keepLines/>
        <w:spacing w:after="0"/>
        <w:ind w:left="3692" w:firstLine="284"/>
        <w:rPr>
          <w:lang w:val="en-US"/>
        </w:rPr>
      </w:pPr>
      <w:r w:rsidRPr="008215D4">
        <w:rPr>
          <w:lang w:val="en-US"/>
        </w:rPr>
        <w:t>{ Origin-Realm }</w:t>
      </w:r>
    </w:p>
    <w:p w14:paraId="7434FA5D" w14:textId="77777777" w:rsidR="00714063" w:rsidRPr="008215D4" w:rsidRDefault="00714063" w:rsidP="00714063">
      <w:pPr>
        <w:keepNext/>
        <w:keepLines/>
        <w:spacing w:after="0"/>
        <w:ind w:left="3692" w:firstLine="284"/>
        <w:rPr>
          <w:lang w:val="en-US" w:eastAsia="zh-CN"/>
        </w:rPr>
      </w:pPr>
      <w:r w:rsidRPr="008215D4">
        <w:rPr>
          <w:lang w:val="en-US"/>
        </w:rPr>
        <w:t>[ User-Name ]</w:t>
      </w:r>
    </w:p>
    <w:p w14:paraId="2F75C86F" w14:textId="77777777" w:rsidR="00714063" w:rsidRPr="008215D4" w:rsidRDefault="00714063" w:rsidP="00714063">
      <w:pPr>
        <w:keepNext/>
        <w:keepLines/>
        <w:spacing w:after="0"/>
        <w:ind w:left="3692" w:firstLine="284"/>
        <w:rPr>
          <w:lang w:val="en-US"/>
        </w:rPr>
      </w:pPr>
      <w:r w:rsidRPr="008215D4">
        <w:rPr>
          <w:lang w:val="en-US"/>
        </w:rPr>
        <w:t>[ APN-OI-Replacement ]</w:t>
      </w:r>
    </w:p>
    <w:p w14:paraId="651A4D7F" w14:textId="77777777" w:rsidR="00A65E18" w:rsidRPr="008215D4" w:rsidRDefault="00714063" w:rsidP="00714063">
      <w:pPr>
        <w:keepNext/>
        <w:keepLines/>
        <w:spacing w:after="0"/>
        <w:ind w:left="3692" w:firstLine="284"/>
        <w:rPr>
          <w:b/>
          <w:bCs/>
          <w:lang w:val="en-US" w:eastAsia="zh-CN"/>
        </w:rPr>
      </w:pPr>
      <w:r w:rsidRPr="008215D4">
        <w:rPr>
          <w:b/>
          <w:bCs/>
          <w:lang w:val="en-US" w:eastAsia="zh-CN"/>
        </w:rPr>
        <w:t xml:space="preserve">[ </w:t>
      </w:r>
      <w:r w:rsidRPr="008215D4">
        <w:rPr>
          <w:b/>
          <w:bCs/>
          <w:lang w:eastAsia="zh-CN"/>
        </w:rPr>
        <w:t xml:space="preserve">APN-Configuration </w:t>
      </w:r>
      <w:r w:rsidRPr="008215D4">
        <w:rPr>
          <w:b/>
          <w:bCs/>
          <w:lang w:val="en-US" w:eastAsia="zh-CN"/>
        </w:rPr>
        <w:t>]</w:t>
      </w:r>
    </w:p>
    <w:p w14:paraId="14202B7E" w14:textId="77777777" w:rsidR="00A65E18" w:rsidRPr="008215D4" w:rsidRDefault="00714063" w:rsidP="00714063">
      <w:pPr>
        <w:keepNext/>
        <w:keepLines/>
        <w:spacing w:after="0"/>
        <w:ind w:left="3692" w:firstLine="284"/>
        <w:rPr>
          <w:bCs/>
          <w:lang w:eastAsia="zh-CN"/>
        </w:rPr>
      </w:pPr>
      <w:r w:rsidRPr="008215D4">
        <w:rPr>
          <w:rFonts w:hint="eastAsia"/>
          <w:bCs/>
          <w:lang w:eastAsia="zh-CN"/>
        </w:rPr>
        <w:t>[ Trace-Info ]</w:t>
      </w:r>
    </w:p>
    <w:p w14:paraId="0C7808E0" w14:textId="31314CC1" w:rsidR="00714063" w:rsidRPr="008215D4" w:rsidRDefault="00714063" w:rsidP="00714063">
      <w:pPr>
        <w:keepNext/>
        <w:keepLines/>
        <w:spacing w:after="0"/>
        <w:ind w:left="3692" w:firstLine="284"/>
        <w:rPr>
          <w:b/>
          <w:bCs/>
          <w:lang w:val="en-US"/>
        </w:rPr>
      </w:pPr>
      <w:r w:rsidRPr="008215D4">
        <w:rPr>
          <w:rFonts w:hint="eastAsia"/>
          <w:bCs/>
          <w:lang w:eastAsia="zh-CN"/>
        </w:rPr>
        <w:t xml:space="preserve">[ </w:t>
      </w:r>
      <w:r w:rsidRPr="008215D4">
        <w:rPr>
          <w:bCs/>
          <w:lang w:eastAsia="zh-CN"/>
        </w:rPr>
        <w:t>Subscription-ID</w:t>
      </w:r>
      <w:r w:rsidRPr="008215D4">
        <w:rPr>
          <w:rFonts w:hint="eastAsia"/>
          <w:bCs/>
          <w:lang w:eastAsia="zh-CN"/>
        </w:rPr>
        <w:t xml:space="preserve"> ]</w:t>
      </w:r>
    </w:p>
    <w:p w14:paraId="73F9232F" w14:textId="77777777" w:rsidR="00714063" w:rsidRPr="008215D4" w:rsidRDefault="00714063" w:rsidP="00714063">
      <w:pPr>
        <w:keepNext/>
        <w:keepLines/>
        <w:spacing w:after="0"/>
        <w:ind w:left="3692" w:firstLine="284"/>
        <w:rPr>
          <w:bCs/>
          <w:lang w:val="en-US"/>
        </w:rPr>
      </w:pPr>
      <w:r w:rsidRPr="008215D4">
        <w:rPr>
          <w:bCs/>
          <w:lang w:val="en-US"/>
        </w:rPr>
        <w:t>[ 3GPP-Charging-Characteristics ]</w:t>
      </w:r>
    </w:p>
    <w:p w14:paraId="37C7A98D" w14:textId="77777777" w:rsidR="00714063" w:rsidRPr="008215D4" w:rsidRDefault="00714063" w:rsidP="00714063">
      <w:pPr>
        <w:keepNext/>
        <w:keepLines/>
        <w:spacing w:after="0"/>
        <w:ind w:left="3692" w:firstLine="284"/>
        <w:rPr>
          <w:lang w:val="en-US"/>
        </w:rPr>
      </w:pPr>
      <w:r w:rsidRPr="008215D4">
        <w:rPr>
          <w:lang w:val="en-US"/>
        </w:rPr>
        <w:t>[ Session-Timeout ]</w:t>
      </w:r>
    </w:p>
    <w:p w14:paraId="01C05A39" w14:textId="77777777" w:rsidR="00714063" w:rsidRPr="008215D4" w:rsidRDefault="00714063" w:rsidP="00714063">
      <w:pPr>
        <w:spacing w:after="0"/>
        <w:ind w:left="3692" w:firstLine="284"/>
      </w:pPr>
      <w:r w:rsidRPr="008215D4">
        <w:t>[ OC-Supported-Features ]</w:t>
      </w:r>
    </w:p>
    <w:p w14:paraId="042FB329" w14:textId="77777777" w:rsidR="00A65E18" w:rsidRPr="008215D4" w:rsidRDefault="00714063" w:rsidP="00714063">
      <w:pPr>
        <w:spacing w:after="0"/>
        <w:ind w:left="3692" w:firstLine="284"/>
      </w:pPr>
      <w:r w:rsidRPr="008215D4">
        <w:t>[ OC-OLR ]</w:t>
      </w:r>
    </w:p>
    <w:p w14:paraId="1F4785F8" w14:textId="34F8D09C" w:rsidR="00714063" w:rsidRPr="008215D4" w:rsidRDefault="00714063" w:rsidP="00714063">
      <w:pPr>
        <w:keepNext/>
        <w:keepLines/>
        <w:spacing w:after="0"/>
        <w:ind w:left="3692" w:firstLine="284"/>
      </w:pPr>
      <w:r w:rsidRPr="008215D4">
        <w:t>*[ Load ]</w:t>
      </w:r>
    </w:p>
    <w:p w14:paraId="15EB431A" w14:textId="77777777" w:rsidR="00714063" w:rsidRPr="008215D4" w:rsidRDefault="00714063" w:rsidP="00714063">
      <w:pPr>
        <w:spacing w:after="0"/>
        <w:ind w:left="3692" w:firstLine="284"/>
        <w:rPr>
          <w:bCs/>
          <w:lang w:val="en-US"/>
        </w:rPr>
      </w:pPr>
      <w:r w:rsidRPr="008215D4">
        <w:rPr>
          <w:bCs/>
          <w:lang w:val="en-US"/>
        </w:rPr>
        <w:t>[ Access-Network-Info ]</w:t>
      </w:r>
    </w:p>
    <w:p w14:paraId="4BC929CD" w14:textId="77777777" w:rsidR="0075709D" w:rsidRPr="00876068" w:rsidRDefault="00714063" w:rsidP="0075709D">
      <w:pPr>
        <w:spacing w:after="0"/>
        <w:ind w:left="3692" w:firstLine="284"/>
        <w:rPr>
          <w:lang w:val="en-US"/>
        </w:rPr>
      </w:pPr>
      <w:r w:rsidRPr="008215D4">
        <w:rPr>
          <w:bCs/>
          <w:lang w:val="en-US"/>
        </w:rPr>
        <w:t>[ User-Location-Info-Time ]</w:t>
      </w:r>
    </w:p>
    <w:p w14:paraId="7D7A0546" w14:textId="7F557091" w:rsidR="00714063" w:rsidRPr="008215D4" w:rsidRDefault="0075709D" w:rsidP="0075709D">
      <w:pPr>
        <w:spacing w:after="0"/>
        <w:ind w:left="3692" w:firstLine="284"/>
        <w:rPr>
          <w:lang w:val="en-US"/>
        </w:rPr>
      </w:pPr>
      <w:r w:rsidRPr="00876068">
        <w:t>[ Core-Network-Restrictions ]</w:t>
      </w:r>
    </w:p>
    <w:p w14:paraId="4D293D8C" w14:textId="77777777" w:rsidR="00714063" w:rsidRPr="008215D4" w:rsidRDefault="00714063" w:rsidP="00714063">
      <w:pPr>
        <w:keepNext/>
        <w:keepLines/>
        <w:spacing w:after="0"/>
        <w:ind w:left="3692" w:firstLine="284"/>
        <w:rPr>
          <w:lang w:val="en-US"/>
        </w:rPr>
      </w:pPr>
      <w:r w:rsidRPr="008215D4">
        <w:rPr>
          <w:lang w:val="en-US"/>
        </w:rPr>
        <w:t>…</w:t>
      </w:r>
    </w:p>
    <w:p w14:paraId="422B0C16" w14:textId="77777777" w:rsidR="00714063" w:rsidRPr="008215D4" w:rsidRDefault="00714063" w:rsidP="00714063">
      <w:pPr>
        <w:keepNext/>
        <w:keepLines/>
        <w:spacing w:after="0"/>
        <w:ind w:left="3692" w:firstLine="284"/>
      </w:pPr>
      <w:r w:rsidRPr="008215D4">
        <w:rPr>
          <w:lang w:val="en-US"/>
        </w:rPr>
        <w:t>*[ AVP ]</w:t>
      </w:r>
    </w:p>
    <w:p w14:paraId="087B74DF" w14:textId="77777777" w:rsidR="00714063" w:rsidRPr="008215D4" w:rsidRDefault="00714063" w:rsidP="006528F8">
      <w:pPr>
        <w:pStyle w:val="Heading4"/>
        <w:rPr>
          <w:lang w:eastAsia="zh-CN"/>
        </w:rPr>
      </w:pPr>
      <w:bookmarkStart w:id="808" w:name="_Toc20213400"/>
      <w:bookmarkStart w:id="809" w:name="_Toc36043881"/>
      <w:bookmarkStart w:id="810" w:name="_Toc44872257"/>
      <w:bookmarkStart w:id="811" w:name="_Toc146095413"/>
      <w:bookmarkEnd w:id="807"/>
      <w:r w:rsidRPr="008215D4">
        <w:rPr>
          <w:lang w:eastAsia="zh-CN"/>
        </w:rPr>
        <w:t>7.2.2.2</w:t>
      </w:r>
      <w:r w:rsidRPr="008215D4">
        <w:rPr>
          <w:lang w:eastAsia="zh-CN"/>
        </w:rPr>
        <w:tab/>
        <w:t>Commands for ePDG Initiated Session Termination</w:t>
      </w:r>
      <w:bookmarkEnd w:id="808"/>
      <w:bookmarkEnd w:id="809"/>
      <w:bookmarkEnd w:id="810"/>
      <w:bookmarkEnd w:id="811"/>
    </w:p>
    <w:p w14:paraId="033F506E" w14:textId="77777777" w:rsidR="00714063" w:rsidRPr="008215D4" w:rsidRDefault="00714063" w:rsidP="006528F8">
      <w:pPr>
        <w:pStyle w:val="Heading5"/>
        <w:rPr>
          <w:lang w:eastAsia="zh-CN"/>
        </w:rPr>
      </w:pPr>
      <w:bookmarkStart w:id="812" w:name="_Toc20213401"/>
      <w:bookmarkStart w:id="813" w:name="_Toc36043882"/>
      <w:bookmarkStart w:id="814" w:name="_Toc44872258"/>
      <w:bookmarkStart w:id="815" w:name="_Toc146095414"/>
      <w:r w:rsidRPr="008215D4">
        <w:rPr>
          <w:lang w:eastAsia="zh-CN"/>
        </w:rPr>
        <w:t>7.2.2.2.1</w:t>
      </w:r>
      <w:r w:rsidRPr="008215D4">
        <w:rPr>
          <w:lang w:eastAsia="zh-CN"/>
        </w:rPr>
        <w:tab/>
        <w:t>Session-Termination-Request (STR) Command</w:t>
      </w:r>
      <w:bookmarkEnd w:id="812"/>
      <w:bookmarkEnd w:id="813"/>
      <w:bookmarkEnd w:id="814"/>
      <w:bookmarkEnd w:id="815"/>
    </w:p>
    <w:p w14:paraId="2EFD2F07" w14:textId="77777777" w:rsidR="00714063" w:rsidRPr="008215D4" w:rsidRDefault="00714063" w:rsidP="00714063">
      <w:r w:rsidRPr="008215D4">
        <w:t>The Session-Termination-Request (STR) command, indicated by the Command-Code field set to 275 and the "R" bit set in the Command Flags field, is sent from a ePDG to a 3GPP AAA Server/Proxy. The ABNF is based on the one in IETF RFC 6733 [58]</w:t>
      </w:r>
      <w:r w:rsidRPr="008215D4">
        <w:rPr>
          <w:lang w:val="en-US"/>
        </w:rPr>
        <w:t>, and is defined as follows:</w:t>
      </w:r>
    </w:p>
    <w:p w14:paraId="4201F9AF" w14:textId="77777777" w:rsidR="00714063" w:rsidRPr="008215D4" w:rsidRDefault="00714063" w:rsidP="00714063">
      <w:pPr>
        <w:spacing w:after="0"/>
        <w:ind w:left="284" w:firstLine="284"/>
      </w:pPr>
      <w:bookmarkStart w:id="816" w:name="_PERM_MCCTEMPBM_CRPT92000208___2"/>
      <w:r w:rsidRPr="008215D4">
        <w:t xml:space="preserve">&lt; </w:t>
      </w:r>
      <w:r w:rsidRPr="008215D4">
        <w:rPr>
          <w:lang w:val="en-US"/>
        </w:rPr>
        <w:t>Session-Termination-Request</w:t>
      </w:r>
      <w:r w:rsidRPr="008215D4">
        <w:t xml:space="preserve"> &gt; ::=</w:t>
      </w:r>
      <w:r w:rsidRPr="008215D4">
        <w:tab/>
        <w:t xml:space="preserve">&lt; </w:t>
      </w:r>
      <w:r w:rsidRPr="008215D4">
        <w:rPr>
          <w:lang w:val="en-US"/>
        </w:rPr>
        <w:t xml:space="preserve">Diameter Header: 275, REQ, PXY, </w:t>
      </w:r>
      <w:r w:rsidRPr="008215D4">
        <w:t>16777264 &gt;</w:t>
      </w:r>
    </w:p>
    <w:p w14:paraId="60D48CC2" w14:textId="77777777" w:rsidR="00714063" w:rsidRPr="008215D4" w:rsidRDefault="00714063" w:rsidP="00714063">
      <w:pPr>
        <w:spacing w:after="0"/>
        <w:ind w:left="3692" w:firstLine="284"/>
      </w:pPr>
      <w:bookmarkStart w:id="817" w:name="_PERM_MCCTEMPBM_CRPT92000209___2"/>
      <w:bookmarkEnd w:id="816"/>
      <w:r w:rsidRPr="008215D4">
        <w:t>&lt; Session-Id &gt;</w:t>
      </w:r>
    </w:p>
    <w:p w14:paraId="5528D4AE" w14:textId="77777777" w:rsidR="00714063" w:rsidRPr="008215D4" w:rsidRDefault="00714063" w:rsidP="00714063">
      <w:pPr>
        <w:spacing w:after="0"/>
        <w:ind w:left="3692" w:firstLine="284"/>
      </w:pPr>
      <w:r w:rsidRPr="008215D4">
        <w:t>[ DRMP ]</w:t>
      </w:r>
    </w:p>
    <w:p w14:paraId="1A73E7C3" w14:textId="77777777" w:rsidR="00714063" w:rsidRPr="008215D4" w:rsidRDefault="00714063" w:rsidP="00714063">
      <w:pPr>
        <w:spacing w:after="0"/>
        <w:ind w:left="3692" w:firstLine="284"/>
      </w:pPr>
      <w:r w:rsidRPr="008215D4">
        <w:t>{ Origin-Host }</w:t>
      </w:r>
    </w:p>
    <w:p w14:paraId="6B8EE16E" w14:textId="77777777" w:rsidR="00714063" w:rsidRPr="008215D4" w:rsidRDefault="00714063" w:rsidP="00714063">
      <w:pPr>
        <w:spacing w:after="0"/>
        <w:ind w:left="3692" w:firstLine="284"/>
      </w:pPr>
      <w:r w:rsidRPr="008215D4">
        <w:t>{ Origin-Realm }</w:t>
      </w:r>
    </w:p>
    <w:p w14:paraId="636B1EA3" w14:textId="77777777" w:rsidR="00714063" w:rsidRPr="008215D4" w:rsidRDefault="00714063" w:rsidP="00714063">
      <w:pPr>
        <w:spacing w:after="0"/>
        <w:ind w:left="3692" w:firstLine="284"/>
      </w:pPr>
      <w:r w:rsidRPr="008215D4">
        <w:t>{ Destination-Realm }</w:t>
      </w:r>
    </w:p>
    <w:p w14:paraId="1F833FCA"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0932E36E" w14:textId="77777777" w:rsidR="00714063" w:rsidRPr="008215D4" w:rsidRDefault="00714063" w:rsidP="00714063">
      <w:pPr>
        <w:spacing w:after="0"/>
        <w:ind w:left="3692" w:firstLine="284"/>
      </w:pPr>
      <w:r w:rsidRPr="008215D4">
        <w:t>{ Auth-Application-Id }</w:t>
      </w:r>
    </w:p>
    <w:p w14:paraId="004BAB89" w14:textId="77777777" w:rsidR="00714063" w:rsidRPr="008215D4" w:rsidRDefault="00714063" w:rsidP="00714063">
      <w:pPr>
        <w:spacing w:after="0"/>
        <w:ind w:left="3692" w:firstLine="284"/>
      </w:pPr>
      <w:r w:rsidRPr="008215D4">
        <w:t>{ Termination-Cause }</w:t>
      </w:r>
    </w:p>
    <w:p w14:paraId="72005F90" w14:textId="77777777" w:rsidR="00714063" w:rsidRPr="008215D4" w:rsidRDefault="00714063" w:rsidP="00714063">
      <w:pPr>
        <w:spacing w:after="0"/>
        <w:ind w:left="3692" w:firstLine="284"/>
      </w:pPr>
      <w:r w:rsidRPr="008215D4">
        <w:t>[ User-Name ]</w:t>
      </w:r>
    </w:p>
    <w:p w14:paraId="135F0B62" w14:textId="77777777" w:rsidR="00714063" w:rsidRPr="008215D4" w:rsidRDefault="00714063" w:rsidP="00714063">
      <w:pPr>
        <w:spacing w:after="0"/>
        <w:ind w:left="3692" w:firstLine="284"/>
      </w:pPr>
      <w:r w:rsidRPr="008215D4">
        <w:t>[ OC-Supported-Features ]</w:t>
      </w:r>
    </w:p>
    <w:p w14:paraId="4044580A" w14:textId="77777777" w:rsidR="00714063" w:rsidRPr="008215D4" w:rsidRDefault="00714063" w:rsidP="00714063">
      <w:pPr>
        <w:spacing w:after="0"/>
        <w:ind w:left="3692" w:firstLine="284"/>
      </w:pPr>
      <w:r w:rsidRPr="008215D4">
        <w:t>…</w:t>
      </w:r>
    </w:p>
    <w:p w14:paraId="18F23C45" w14:textId="77777777" w:rsidR="00714063" w:rsidRPr="008215D4" w:rsidRDefault="00714063" w:rsidP="00714063">
      <w:pPr>
        <w:spacing w:after="0"/>
        <w:ind w:left="3692" w:firstLine="284"/>
      </w:pPr>
      <w:r w:rsidRPr="008215D4">
        <w:t>*[ AVP ]</w:t>
      </w:r>
    </w:p>
    <w:p w14:paraId="1FFEE53B" w14:textId="77777777" w:rsidR="00714063" w:rsidRPr="008215D4" w:rsidRDefault="00714063" w:rsidP="006528F8">
      <w:pPr>
        <w:pStyle w:val="Heading5"/>
        <w:rPr>
          <w:lang w:val="en-US" w:eastAsia="zh-CN"/>
        </w:rPr>
      </w:pPr>
      <w:bookmarkStart w:id="818" w:name="_Toc20213402"/>
      <w:bookmarkStart w:id="819" w:name="_Toc36043883"/>
      <w:bookmarkStart w:id="820" w:name="_Toc44872259"/>
      <w:bookmarkStart w:id="821" w:name="_Toc146095415"/>
      <w:bookmarkEnd w:id="817"/>
      <w:r w:rsidRPr="008215D4">
        <w:rPr>
          <w:lang w:val="en-US" w:eastAsia="zh-CN"/>
        </w:rPr>
        <w:t>7.2.2.2.2</w:t>
      </w:r>
      <w:r w:rsidRPr="008215D4">
        <w:rPr>
          <w:lang w:val="en-US" w:eastAsia="zh-CN"/>
        </w:rPr>
        <w:tab/>
        <w:t>Session-Termination-Answer (STA) Command</w:t>
      </w:r>
      <w:bookmarkEnd w:id="818"/>
      <w:bookmarkEnd w:id="819"/>
      <w:bookmarkEnd w:id="820"/>
      <w:bookmarkEnd w:id="821"/>
    </w:p>
    <w:p w14:paraId="10ACCAD3" w14:textId="77777777" w:rsidR="00714063" w:rsidRPr="008215D4" w:rsidRDefault="00714063" w:rsidP="00714063">
      <w:r w:rsidRPr="008215D4">
        <w:t>The Session-Termination-Answer (STA) command, indicated by the Command-Code field set to 275 and the "R" bit clear in the Command Flags field, is sent from a 3GPP AAA Server/Proxy to a ePDG. The ABNF is based on the one in IETF RFC 6733 [58]</w:t>
      </w:r>
      <w:r w:rsidRPr="008215D4">
        <w:rPr>
          <w:lang w:val="en-US"/>
        </w:rPr>
        <w:t>, and is defined as follows:</w:t>
      </w:r>
    </w:p>
    <w:p w14:paraId="4FEDB194" w14:textId="77777777" w:rsidR="00714063" w:rsidRPr="008215D4" w:rsidRDefault="00714063" w:rsidP="00714063">
      <w:pPr>
        <w:spacing w:after="0"/>
        <w:ind w:left="284" w:firstLine="284"/>
      </w:pPr>
      <w:bookmarkStart w:id="822" w:name="_PERM_MCCTEMPBM_CRPT92000210___2"/>
      <w:r w:rsidRPr="008215D4">
        <w:t xml:space="preserve">&lt; </w:t>
      </w:r>
      <w:r w:rsidRPr="008215D4">
        <w:rPr>
          <w:lang w:val="en-US"/>
        </w:rPr>
        <w:t>Session-Termination-Answer</w:t>
      </w:r>
      <w:r w:rsidRPr="008215D4">
        <w:t xml:space="preserve"> &gt; ::=</w:t>
      </w:r>
      <w:r w:rsidRPr="008215D4">
        <w:tab/>
        <w:t xml:space="preserve">&lt; </w:t>
      </w:r>
      <w:r w:rsidRPr="008215D4">
        <w:rPr>
          <w:lang w:val="en-US"/>
        </w:rPr>
        <w:t xml:space="preserve">Diameter Header: 275, PXY, </w:t>
      </w:r>
      <w:r w:rsidRPr="008215D4">
        <w:t>16777264 &gt;</w:t>
      </w:r>
    </w:p>
    <w:p w14:paraId="6CC26C0E" w14:textId="77777777" w:rsidR="00714063" w:rsidRPr="008215D4" w:rsidRDefault="00714063" w:rsidP="00714063">
      <w:pPr>
        <w:spacing w:after="0"/>
        <w:ind w:left="3692" w:firstLine="284"/>
      </w:pPr>
      <w:bookmarkStart w:id="823" w:name="_PERM_MCCTEMPBM_CRPT92000211___2"/>
      <w:bookmarkEnd w:id="822"/>
      <w:r w:rsidRPr="008215D4">
        <w:t>&lt; Session-Id &gt;</w:t>
      </w:r>
    </w:p>
    <w:p w14:paraId="79B84780" w14:textId="77777777" w:rsidR="00714063" w:rsidRPr="008215D4" w:rsidRDefault="00714063" w:rsidP="00714063">
      <w:pPr>
        <w:spacing w:after="0"/>
        <w:ind w:left="3692" w:firstLine="284"/>
      </w:pPr>
      <w:r w:rsidRPr="008215D4">
        <w:t>[ DRMP ]</w:t>
      </w:r>
    </w:p>
    <w:p w14:paraId="2D9BE16D" w14:textId="77777777" w:rsidR="00714063" w:rsidRPr="008215D4" w:rsidRDefault="00714063" w:rsidP="00714063">
      <w:pPr>
        <w:spacing w:after="0"/>
        <w:ind w:left="3692" w:firstLine="284"/>
      </w:pPr>
      <w:r w:rsidRPr="008215D4">
        <w:lastRenderedPageBreak/>
        <w:t>{ Result-Code }</w:t>
      </w:r>
    </w:p>
    <w:p w14:paraId="5023EA0A" w14:textId="77777777" w:rsidR="00714063" w:rsidRPr="008215D4" w:rsidRDefault="00714063" w:rsidP="00714063">
      <w:pPr>
        <w:spacing w:after="0"/>
        <w:ind w:left="3692" w:firstLine="284"/>
      </w:pPr>
      <w:r w:rsidRPr="008215D4">
        <w:t>{ Origin-Host }</w:t>
      </w:r>
    </w:p>
    <w:p w14:paraId="0CD65A80" w14:textId="77777777" w:rsidR="00714063" w:rsidRPr="008215D4" w:rsidRDefault="00714063" w:rsidP="00714063">
      <w:pPr>
        <w:spacing w:after="0"/>
        <w:ind w:left="3692" w:firstLine="284"/>
      </w:pPr>
      <w:r w:rsidRPr="008215D4">
        <w:t>{ Origin-Realm }</w:t>
      </w:r>
    </w:p>
    <w:p w14:paraId="165AA450" w14:textId="77777777" w:rsidR="00714063" w:rsidRPr="008215D4" w:rsidRDefault="00714063" w:rsidP="00714063">
      <w:pPr>
        <w:spacing w:after="0"/>
        <w:ind w:left="3692" w:firstLine="284"/>
      </w:pPr>
      <w:r w:rsidRPr="008215D4">
        <w:t>[ OC-Supported-Features ]</w:t>
      </w:r>
    </w:p>
    <w:p w14:paraId="531F1883" w14:textId="77777777" w:rsidR="00A65E18" w:rsidRPr="008215D4" w:rsidRDefault="00714063" w:rsidP="00714063">
      <w:pPr>
        <w:spacing w:after="0"/>
        <w:ind w:left="3692" w:firstLine="284"/>
      </w:pPr>
      <w:r w:rsidRPr="008215D4">
        <w:t>[ OC-OLR ]</w:t>
      </w:r>
    </w:p>
    <w:p w14:paraId="73AE7A53" w14:textId="6AFC2890" w:rsidR="00714063" w:rsidRPr="008215D4" w:rsidRDefault="00714063" w:rsidP="00714063">
      <w:pPr>
        <w:spacing w:after="0"/>
        <w:ind w:left="3692" w:firstLine="284"/>
      </w:pPr>
      <w:r w:rsidRPr="008215D4">
        <w:t>*[ Load ]</w:t>
      </w:r>
    </w:p>
    <w:p w14:paraId="0797BBB1" w14:textId="77777777" w:rsidR="00714063" w:rsidRPr="008215D4" w:rsidRDefault="00714063" w:rsidP="00714063">
      <w:pPr>
        <w:spacing w:after="0"/>
        <w:ind w:left="3692" w:firstLine="284"/>
      </w:pPr>
      <w:r w:rsidRPr="008215D4">
        <w:t>…</w:t>
      </w:r>
    </w:p>
    <w:p w14:paraId="63081A63" w14:textId="77777777" w:rsidR="00714063" w:rsidRPr="008215D4" w:rsidRDefault="00714063" w:rsidP="00714063">
      <w:pPr>
        <w:spacing w:after="0"/>
        <w:ind w:left="3692" w:firstLine="284"/>
      </w:pPr>
      <w:r w:rsidRPr="008215D4">
        <w:t>*[ AVP ]</w:t>
      </w:r>
    </w:p>
    <w:p w14:paraId="48E944CC" w14:textId="77777777" w:rsidR="00714063" w:rsidRPr="008215D4" w:rsidRDefault="00714063" w:rsidP="006528F8">
      <w:pPr>
        <w:pStyle w:val="Heading4"/>
        <w:rPr>
          <w:lang w:val="en-US" w:eastAsia="zh-CN"/>
        </w:rPr>
      </w:pPr>
      <w:bookmarkStart w:id="824" w:name="_Toc20213403"/>
      <w:bookmarkStart w:id="825" w:name="_Toc36043884"/>
      <w:bookmarkStart w:id="826" w:name="_Toc44872260"/>
      <w:bookmarkStart w:id="827" w:name="_Toc146095416"/>
      <w:bookmarkEnd w:id="823"/>
      <w:r w:rsidRPr="008215D4">
        <w:rPr>
          <w:lang w:val="en-US" w:eastAsia="zh-CN"/>
        </w:rPr>
        <w:t>7.2.2.3</w:t>
      </w:r>
      <w:r w:rsidRPr="008215D4">
        <w:rPr>
          <w:lang w:val="en-US" w:eastAsia="zh-CN"/>
        </w:rPr>
        <w:tab/>
        <w:t>Commands for 3GPP AAA Server Initiated Session Termination</w:t>
      </w:r>
      <w:bookmarkEnd w:id="824"/>
      <w:bookmarkEnd w:id="825"/>
      <w:bookmarkEnd w:id="826"/>
      <w:bookmarkEnd w:id="827"/>
    </w:p>
    <w:p w14:paraId="3801111D" w14:textId="77777777" w:rsidR="00714063" w:rsidRPr="008215D4" w:rsidRDefault="00714063" w:rsidP="006528F8">
      <w:pPr>
        <w:pStyle w:val="Heading5"/>
        <w:rPr>
          <w:lang w:val="en-US" w:eastAsia="zh-CN"/>
        </w:rPr>
      </w:pPr>
      <w:bookmarkStart w:id="828" w:name="_Toc20213404"/>
      <w:bookmarkStart w:id="829" w:name="_Toc36043885"/>
      <w:bookmarkStart w:id="830" w:name="_Toc44872261"/>
      <w:bookmarkStart w:id="831" w:name="_Toc146095417"/>
      <w:r w:rsidRPr="008215D4">
        <w:rPr>
          <w:lang w:val="en-US" w:eastAsia="zh-CN"/>
        </w:rPr>
        <w:t>7.2.2.3.1</w:t>
      </w:r>
      <w:r w:rsidRPr="008215D4">
        <w:rPr>
          <w:lang w:val="en-US" w:eastAsia="zh-CN"/>
        </w:rPr>
        <w:tab/>
        <w:t>Abort-Session-Request (ASR) Command</w:t>
      </w:r>
      <w:bookmarkEnd w:id="828"/>
      <w:bookmarkEnd w:id="829"/>
      <w:bookmarkEnd w:id="830"/>
      <w:bookmarkEnd w:id="831"/>
    </w:p>
    <w:p w14:paraId="1BFA588F" w14:textId="0B54356F" w:rsidR="00714063" w:rsidRPr="008215D4" w:rsidRDefault="00714063" w:rsidP="00714063">
      <w:r w:rsidRPr="008215D4">
        <w:t>The Abort-Session-Request (ASR) command shall be indicated by the Command-Code field set to 274 and the "R" bit set in the Command Flags field, and shall be sent from a 3GPP AAA Server/Proxy to an ePDG. The ABNF is based on that in IETF RFC 4005</w:t>
      </w:r>
      <w:r w:rsidR="00A65E18">
        <w:t> </w:t>
      </w:r>
      <w:r w:rsidR="00A65E18" w:rsidRPr="008215D4">
        <w:rPr>
          <w:lang w:val="en-US"/>
        </w:rPr>
        <w:t>[</w:t>
      </w:r>
      <w:r w:rsidRPr="008215D4">
        <w:rPr>
          <w:lang w:val="en-US"/>
        </w:rPr>
        <w:t>4]</w:t>
      </w:r>
      <w:r w:rsidRPr="008215D4">
        <w:t>.</w:t>
      </w:r>
    </w:p>
    <w:p w14:paraId="6E242350" w14:textId="77777777" w:rsidR="00714063" w:rsidRPr="008215D4" w:rsidRDefault="00714063" w:rsidP="00714063">
      <w:pPr>
        <w:spacing w:after="0"/>
        <w:ind w:left="1134" w:firstLine="284"/>
      </w:pPr>
      <w:bookmarkStart w:id="832" w:name="_PERM_MCCTEMPBM_CRPT92000212___2"/>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16777264 &gt;</w:t>
      </w:r>
    </w:p>
    <w:p w14:paraId="7B6BAB32" w14:textId="77777777" w:rsidR="00714063" w:rsidRPr="008215D4" w:rsidRDefault="00714063" w:rsidP="00714063">
      <w:pPr>
        <w:spacing w:after="0"/>
        <w:ind w:left="3692" w:firstLine="284"/>
      </w:pPr>
      <w:bookmarkStart w:id="833" w:name="_PERM_MCCTEMPBM_CRPT92000213___2"/>
      <w:bookmarkEnd w:id="832"/>
      <w:r w:rsidRPr="008215D4">
        <w:t>&lt; Session-Id &gt;</w:t>
      </w:r>
    </w:p>
    <w:p w14:paraId="6C93962C" w14:textId="77777777" w:rsidR="00714063" w:rsidRPr="008215D4" w:rsidRDefault="00714063" w:rsidP="00714063">
      <w:pPr>
        <w:spacing w:after="0"/>
        <w:ind w:left="3692" w:firstLine="284"/>
      </w:pPr>
      <w:r w:rsidRPr="008215D4">
        <w:t>[ DRMP ]</w:t>
      </w:r>
    </w:p>
    <w:p w14:paraId="74F4FD4F" w14:textId="77777777" w:rsidR="00714063" w:rsidRPr="008215D4" w:rsidRDefault="00714063" w:rsidP="00714063">
      <w:pPr>
        <w:spacing w:after="0"/>
        <w:ind w:left="3692" w:firstLine="284"/>
      </w:pPr>
      <w:r w:rsidRPr="008215D4">
        <w:t>{ Origin-Host }</w:t>
      </w:r>
    </w:p>
    <w:p w14:paraId="75A6AC1E" w14:textId="77777777" w:rsidR="00714063" w:rsidRPr="008215D4" w:rsidRDefault="00714063" w:rsidP="00714063">
      <w:pPr>
        <w:spacing w:after="0"/>
        <w:ind w:left="3692" w:firstLine="284"/>
      </w:pPr>
      <w:r w:rsidRPr="008215D4">
        <w:t>{ Origin-Realm }</w:t>
      </w:r>
    </w:p>
    <w:p w14:paraId="1625F4CF"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492D710E"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6F570757" w14:textId="77777777" w:rsidR="00714063" w:rsidRPr="008215D4" w:rsidRDefault="00714063" w:rsidP="00714063">
      <w:pPr>
        <w:spacing w:after="0"/>
        <w:ind w:left="3692" w:firstLine="284"/>
      </w:pPr>
      <w:r w:rsidRPr="008215D4">
        <w:t>{ Auth-Application-Id }</w:t>
      </w:r>
    </w:p>
    <w:p w14:paraId="78C18BF7" w14:textId="77777777" w:rsidR="00714063" w:rsidRPr="008215D4" w:rsidRDefault="00714063" w:rsidP="00714063">
      <w:pPr>
        <w:spacing w:after="0"/>
        <w:ind w:left="3692" w:firstLine="284"/>
      </w:pPr>
      <w:r w:rsidRPr="008215D4">
        <w:t>[ User-Name ]</w:t>
      </w:r>
    </w:p>
    <w:p w14:paraId="34236A35" w14:textId="77777777" w:rsidR="00714063" w:rsidRPr="008215D4" w:rsidRDefault="00714063" w:rsidP="00714063">
      <w:pPr>
        <w:spacing w:after="0"/>
        <w:ind w:left="3692" w:firstLine="284"/>
      </w:pPr>
      <w:r w:rsidRPr="008215D4">
        <w:rPr>
          <w:lang w:val="en-US"/>
        </w:rPr>
        <w:t>[ Auth-Session-State ]</w:t>
      </w:r>
    </w:p>
    <w:p w14:paraId="4DAE473F" w14:textId="77777777" w:rsidR="00714063" w:rsidRPr="008215D4" w:rsidRDefault="00714063" w:rsidP="00714063">
      <w:pPr>
        <w:spacing w:after="0"/>
        <w:ind w:left="3692" w:firstLine="284"/>
      </w:pPr>
      <w:r w:rsidRPr="008215D4">
        <w:t>…</w:t>
      </w:r>
    </w:p>
    <w:p w14:paraId="31F02D7B" w14:textId="77777777" w:rsidR="00714063" w:rsidRPr="008215D4" w:rsidRDefault="00714063" w:rsidP="00714063">
      <w:pPr>
        <w:spacing w:after="0"/>
        <w:ind w:left="3692" w:firstLine="284"/>
      </w:pPr>
      <w:r w:rsidRPr="008215D4">
        <w:t>*[ AVP ]</w:t>
      </w:r>
    </w:p>
    <w:p w14:paraId="660D893E" w14:textId="77777777" w:rsidR="00714063" w:rsidRPr="008215D4" w:rsidRDefault="00714063" w:rsidP="006528F8">
      <w:pPr>
        <w:pStyle w:val="Heading5"/>
        <w:rPr>
          <w:lang w:val="en-US" w:eastAsia="zh-CN"/>
        </w:rPr>
      </w:pPr>
      <w:bookmarkStart w:id="834" w:name="_Toc20213405"/>
      <w:bookmarkStart w:id="835" w:name="_Toc36043886"/>
      <w:bookmarkStart w:id="836" w:name="_Toc44872262"/>
      <w:bookmarkStart w:id="837" w:name="_Toc146095418"/>
      <w:bookmarkEnd w:id="833"/>
      <w:r w:rsidRPr="008215D4">
        <w:rPr>
          <w:lang w:val="en-US" w:eastAsia="zh-CN"/>
        </w:rPr>
        <w:t>7.2.2.3.2</w:t>
      </w:r>
      <w:r w:rsidRPr="008215D4">
        <w:rPr>
          <w:lang w:val="en-US" w:eastAsia="zh-CN"/>
        </w:rPr>
        <w:tab/>
        <w:t>Abort-Session-Answer (ASA) Command</w:t>
      </w:r>
      <w:bookmarkEnd w:id="834"/>
      <w:bookmarkEnd w:id="835"/>
      <w:bookmarkEnd w:id="836"/>
      <w:bookmarkEnd w:id="837"/>
    </w:p>
    <w:p w14:paraId="30570D41" w14:textId="64F904E9" w:rsidR="00714063" w:rsidRPr="008215D4" w:rsidRDefault="00714063" w:rsidP="00714063">
      <w:r w:rsidRPr="008215D4">
        <w:t>The Abort-Session-Answer (ASA) command shall be indicated by the Command-Code field set to 274 and the "R" bit cleared in the Command Flags field, and shall be sent from a ePDG to a 3GPP AAA Server/Proxy. The ABNF is based on that in IETF RFC 4005</w:t>
      </w:r>
      <w:r w:rsidR="00A65E18">
        <w:t> </w:t>
      </w:r>
      <w:r w:rsidR="00A65E18" w:rsidRPr="008215D4">
        <w:rPr>
          <w:lang w:val="en-US"/>
        </w:rPr>
        <w:t>[</w:t>
      </w:r>
      <w:r w:rsidRPr="008215D4">
        <w:rPr>
          <w:lang w:val="en-US"/>
        </w:rPr>
        <w:t>4]</w:t>
      </w:r>
      <w:r w:rsidRPr="008215D4">
        <w:t>.</w:t>
      </w:r>
    </w:p>
    <w:p w14:paraId="16A44883" w14:textId="77777777" w:rsidR="00714063" w:rsidRPr="008215D4" w:rsidRDefault="00714063" w:rsidP="00714063">
      <w:pPr>
        <w:spacing w:after="0"/>
        <w:ind w:left="1134" w:firstLine="284"/>
      </w:pPr>
      <w:bookmarkStart w:id="838" w:name="_PERM_MCCTEMPBM_CRPT92000214___2"/>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16777264 &gt;</w:t>
      </w:r>
    </w:p>
    <w:p w14:paraId="377E9186" w14:textId="77777777" w:rsidR="00714063" w:rsidRPr="008215D4" w:rsidRDefault="00714063" w:rsidP="00714063">
      <w:pPr>
        <w:spacing w:after="0"/>
        <w:ind w:left="3692" w:firstLine="284"/>
      </w:pPr>
      <w:bookmarkStart w:id="839" w:name="_PERM_MCCTEMPBM_CRPT92000215___2"/>
      <w:bookmarkEnd w:id="838"/>
      <w:r w:rsidRPr="008215D4">
        <w:t>&lt; Session-Id &gt;</w:t>
      </w:r>
    </w:p>
    <w:p w14:paraId="0DA1838C" w14:textId="77777777" w:rsidR="00714063" w:rsidRPr="008215D4" w:rsidRDefault="00714063" w:rsidP="00714063">
      <w:pPr>
        <w:spacing w:after="0"/>
        <w:ind w:left="3692" w:firstLine="284"/>
      </w:pPr>
      <w:r w:rsidRPr="008215D4">
        <w:t>[ DRMP ]</w:t>
      </w:r>
    </w:p>
    <w:p w14:paraId="08403860" w14:textId="77777777" w:rsidR="00714063" w:rsidRPr="008215D4" w:rsidRDefault="00714063" w:rsidP="00714063">
      <w:pPr>
        <w:spacing w:after="0"/>
        <w:ind w:left="3692" w:firstLine="284"/>
      </w:pPr>
      <w:r w:rsidRPr="008215D4">
        <w:t>{ Result-Code }</w:t>
      </w:r>
    </w:p>
    <w:p w14:paraId="22BF7C4A" w14:textId="77777777" w:rsidR="00714063" w:rsidRPr="008215D4" w:rsidRDefault="00714063" w:rsidP="00714063">
      <w:pPr>
        <w:spacing w:after="0"/>
        <w:ind w:left="3692" w:firstLine="284"/>
      </w:pPr>
      <w:r w:rsidRPr="008215D4">
        <w:t>{ Origin-Host }</w:t>
      </w:r>
    </w:p>
    <w:p w14:paraId="270FEC50" w14:textId="77777777" w:rsidR="00714063" w:rsidRPr="008215D4" w:rsidRDefault="00714063" w:rsidP="00714063">
      <w:pPr>
        <w:spacing w:after="0"/>
        <w:ind w:left="3692" w:firstLine="284"/>
      </w:pPr>
      <w:r w:rsidRPr="008215D4">
        <w:t>{ Origin-Realm }</w:t>
      </w:r>
    </w:p>
    <w:p w14:paraId="28E99334" w14:textId="77777777" w:rsidR="00714063" w:rsidRPr="008215D4" w:rsidRDefault="00714063" w:rsidP="00714063">
      <w:pPr>
        <w:spacing w:after="0"/>
        <w:ind w:left="3692" w:firstLine="284"/>
      </w:pPr>
      <w:r w:rsidRPr="008215D4">
        <w:t>…</w:t>
      </w:r>
    </w:p>
    <w:p w14:paraId="23C0F913" w14:textId="77777777" w:rsidR="00714063" w:rsidRPr="008215D4" w:rsidRDefault="00714063" w:rsidP="00714063">
      <w:pPr>
        <w:spacing w:after="0"/>
        <w:ind w:left="3692" w:firstLine="284"/>
      </w:pPr>
      <w:r w:rsidRPr="008215D4">
        <w:t>*[ AVP ]</w:t>
      </w:r>
    </w:p>
    <w:p w14:paraId="3D2016CF" w14:textId="77777777" w:rsidR="00714063" w:rsidRPr="008215D4" w:rsidRDefault="00714063" w:rsidP="006528F8">
      <w:pPr>
        <w:pStyle w:val="Heading5"/>
      </w:pPr>
      <w:bookmarkStart w:id="840" w:name="_Toc20213406"/>
      <w:bookmarkStart w:id="841" w:name="_Toc36043887"/>
      <w:bookmarkStart w:id="842" w:name="_Toc44872263"/>
      <w:bookmarkStart w:id="843" w:name="_Toc146095419"/>
      <w:bookmarkEnd w:id="839"/>
      <w:r w:rsidRPr="008215D4">
        <w:t>7.2.2.3.3</w:t>
      </w:r>
      <w:r w:rsidRPr="008215D4">
        <w:tab/>
        <w:t>Session-Termination-Request (STR) Command</w:t>
      </w:r>
      <w:bookmarkEnd w:id="840"/>
      <w:bookmarkEnd w:id="841"/>
      <w:bookmarkEnd w:id="842"/>
      <w:bookmarkEnd w:id="843"/>
    </w:p>
    <w:p w14:paraId="22BB9F38" w14:textId="77777777" w:rsidR="00A65E18" w:rsidRPr="008215D4" w:rsidRDefault="00714063" w:rsidP="00714063">
      <w:r w:rsidRPr="008215D4">
        <w:t>The Session-Termination-Request (STR) command, indicated by the Command-Code field set to 275 and the "R" bit set in the Command Flags field, is sent from an ePDG to a 3GPP AAA Server/Proxy. The Command Code value and ABNF are re-used from the IETF RFC 6733 [58] Session-Termination-Request command.</w:t>
      </w:r>
    </w:p>
    <w:p w14:paraId="14038BC4" w14:textId="12D7FAE4" w:rsidR="00714063" w:rsidRPr="008215D4" w:rsidRDefault="00714063" w:rsidP="00714063">
      <w:pPr>
        <w:keepNext/>
        <w:keepLines/>
        <w:spacing w:after="0"/>
        <w:ind w:left="568" w:firstLine="284"/>
      </w:pPr>
      <w:bookmarkStart w:id="844" w:name="_PERM_MCCTEMPBM_CRPT92000216___2"/>
      <w:r w:rsidRPr="008215D4">
        <w:t>&lt;Session-Termination-Request&gt; ::=</w:t>
      </w:r>
      <w:r w:rsidRPr="008215D4">
        <w:tab/>
        <w:t>&lt; Diameter Header: 275, REQ, PXY,</w:t>
      </w:r>
      <w:r w:rsidRPr="008215D4">
        <w:rPr>
          <w:lang w:eastAsia="zh-CN"/>
        </w:rPr>
        <w:t xml:space="preserve"> </w:t>
      </w:r>
      <w:r w:rsidRPr="008215D4">
        <w:t>16777264 &gt;</w:t>
      </w:r>
    </w:p>
    <w:p w14:paraId="6715A47C" w14:textId="77777777" w:rsidR="00714063" w:rsidRPr="008215D4" w:rsidRDefault="00714063" w:rsidP="00714063">
      <w:pPr>
        <w:spacing w:after="0"/>
        <w:ind w:left="3692" w:firstLine="284"/>
      </w:pPr>
      <w:bookmarkStart w:id="845" w:name="_PERM_MCCTEMPBM_CRPT92000217___2"/>
      <w:bookmarkEnd w:id="844"/>
      <w:r w:rsidRPr="008215D4">
        <w:rPr>
          <w:lang w:val="en-US"/>
        </w:rPr>
        <w:t>&lt; Session-Id &gt;</w:t>
      </w:r>
    </w:p>
    <w:p w14:paraId="4454116C" w14:textId="77777777" w:rsidR="00714063" w:rsidRPr="008215D4" w:rsidRDefault="00714063" w:rsidP="00714063">
      <w:pPr>
        <w:keepNext/>
        <w:keepLines/>
        <w:spacing w:after="0"/>
        <w:ind w:left="3692" w:firstLine="284"/>
        <w:rPr>
          <w:lang w:val="en-US"/>
        </w:rPr>
      </w:pPr>
      <w:r w:rsidRPr="008215D4">
        <w:t>[ DRMP ]</w:t>
      </w:r>
    </w:p>
    <w:p w14:paraId="682D370C" w14:textId="77777777" w:rsidR="00714063" w:rsidRPr="008215D4" w:rsidRDefault="00714063" w:rsidP="00714063">
      <w:pPr>
        <w:keepNext/>
        <w:keepLines/>
        <w:spacing w:after="0"/>
        <w:ind w:left="3692" w:firstLine="284"/>
        <w:rPr>
          <w:lang w:val="en-US"/>
        </w:rPr>
      </w:pPr>
      <w:r w:rsidRPr="008215D4">
        <w:rPr>
          <w:lang w:val="en-US"/>
        </w:rPr>
        <w:t>{ Origin-Host }</w:t>
      </w:r>
    </w:p>
    <w:p w14:paraId="29A5A6E5" w14:textId="77777777" w:rsidR="00714063" w:rsidRPr="008215D4" w:rsidRDefault="00714063" w:rsidP="00714063">
      <w:pPr>
        <w:keepNext/>
        <w:keepLines/>
        <w:spacing w:after="0"/>
        <w:ind w:left="3692" w:firstLine="284"/>
        <w:rPr>
          <w:lang w:val="en-US"/>
        </w:rPr>
      </w:pPr>
      <w:r w:rsidRPr="008215D4">
        <w:rPr>
          <w:lang w:val="en-US"/>
        </w:rPr>
        <w:t>{ Origin-Realm }</w:t>
      </w:r>
    </w:p>
    <w:p w14:paraId="5300695F" w14:textId="77777777" w:rsidR="00714063" w:rsidRPr="008215D4" w:rsidRDefault="00714063" w:rsidP="00714063">
      <w:pPr>
        <w:keepNext/>
        <w:keepLines/>
        <w:spacing w:after="0"/>
        <w:ind w:left="3692" w:firstLine="284"/>
      </w:pPr>
      <w:r w:rsidRPr="008215D4">
        <w:t>{ Destination-Realm }</w:t>
      </w:r>
    </w:p>
    <w:p w14:paraId="51D7349B" w14:textId="77777777" w:rsidR="00714063" w:rsidRPr="008215D4" w:rsidRDefault="00714063" w:rsidP="00714063">
      <w:pPr>
        <w:spacing w:after="0"/>
        <w:ind w:left="3692" w:firstLine="284"/>
        <w:rPr>
          <w:lang w:eastAsia="zh-CN"/>
        </w:rPr>
      </w:pPr>
      <w:r w:rsidRPr="008215D4">
        <w:rPr>
          <w:rFonts w:hint="eastAsia"/>
          <w:lang w:eastAsia="zh-CN"/>
        </w:rPr>
        <w:t>[ Destination-Host ]</w:t>
      </w:r>
    </w:p>
    <w:p w14:paraId="480A0902" w14:textId="77777777" w:rsidR="00714063" w:rsidRPr="008215D4" w:rsidRDefault="00714063" w:rsidP="00714063">
      <w:pPr>
        <w:keepNext/>
        <w:keepLines/>
        <w:spacing w:after="0"/>
        <w:ind w:left="3692" w:firstLine="284"/>
      </w:pPr>
      <w:r w:rsidRPr="008215D4">
        <w:lastRenderedPageBreak/>
        <w:t>{ Auth-Application-Id }</w:t>
      </w:r>
    </w:p>
    <w:p w14:paraId="44085E61" w14:textId="77777777" w:rsidR="00714063" w:rsidRPr="008215D4" w:rsidRDefault="00714063" w:rsidP="00714063">
      <w:pPr>
        <w:keepNext/>
        <w:keepLines/>
        <w:spacing w:after="0"/>
        <w:ind w:left="3692" w:firstLine="284"/>
      </w:pPr>
      <w:r w:rsidRPr="008215D4">
        <w:t>{ Termination-Cause }</w:t>
      </w:r>
    </w:p>
    <w:p w14:paraId="1019821D" w14:textId="77777777" w:rsidR="00714063" w:rsidRPr="008215D4" w:rsidRDefault="00714063" w:rsidP="00714063">
      <w:pPr>
        <w:keepNext/>
        <w:keepLines/>
        <w:spacing w:after="0"/>
        <w:ind w:left="3692" w:firstLine="284"/>
      </w:pPr>
      <w:r w:rsidRPr="008215D4">
        <w:t>[ User-Name ]</w:t>
      </w:r>
    </w:p>
    <w:p w14:paraId="3DA141F7" w14:textId="77777777" w:rsidR="00714063" w:rsidRPr="008215D4" w:rsidRDefault="00714063" w:rsidP="00714063">
      <w:pPr>
        <w:keepNext/>
        <w:keepLines/>
        <w:spacing w:after="0"/>
        <w:ind w:left="3692" w:firstLine="284"/>
      </w:pPr>
      <w:r w:rsidRPr="008215D4">
        <w:t>[ OC-Supported-Features ]</w:t>
      </w:r>
    </w:p>
    <w:p w14:paraId="6E6C79BE" w14:textId="77777777" w:rsidR="00714063" w:rsidRPr="008215D4" w:rsidRDefault="00714063" w:rsidP="00714063">
      <w:pPr>
        <w:keepNext/>
        <w:keepLines/>
        <w:spacing w:after="0"/>
        <w:ind w:left="3692" w:firstLine="284"/>
      </w:pPr>
      <w:r w:rsidRPr="008215D4">
        <w:t>…</w:t>
      </w:r>
    </w:p>
    <w:p w14:paraId="52876622" w14:textId="77777777" w:rsidR="00714063" w:rsidRPr="008215D4" w:rsidRDefault="00714063" w:rsidP="00714063">
      <w:pPr>
        <w:keepNext/>
        <w:keepLines/>
        <w:spacing w:after="0"/>
        <w:ind w:left="3692" w:firstLine="284"/>
      </w:pPr>
      <w:r w:rsidRPr="008215D4">
        <w:t>*[ AVP ]</w:t>
      </w:r>
    </w:p>
    <w:p w14:paraId="2F6606C9" w14:textId="77777777" w:rsidR="00714063" w:rsidRPr="008215D4" w:rsidRDefault="00714063" w:rsidP="00714063">
      <w:pPr>
        <w:keepNext/>
        <w:keepLines/>
        <w:spacing w:after="0"/>
        <w:ind w:left="3692" w:firstLine="284"/>
      </w:pPr>
    </w:p>
    <w:p w14:paraId="781F1E17" w14:textId="77777777" w:rsidR="00714063" w:rsidRPr="008215D4" w:rsidRDefault="00714063" w:rsidP="006528F8">
      <w:pPr>
        <w:pStyle w:val="Heading5"/>
        <w:rPr>
          <w:lang w:val="en-US"/>
        </w:rPr>
      </w:pPr>
      <w:bookmarkStart w:id="846" w:name="_Toc20213407"/>
      <w:bookmarkStart w:id="847" w:name="_Toc36043888"/>
      <w:bookmarkStart w:id="848" w:name="_Toc44872264"/>
      <w:bookmarkStart w:id="849" w:name="_Toc146095420"/>
      <w:bookmarkEnd w:id="845"/>
      <w:r w:rsidRPr="008215D4">
        <w:rPr>
          <w:lang w:val="en-US"/>
        </w:rPr>
        <w:t>7.2.2.3.4</w:t>
      </w:r>
      <w:r w:rsidRPr="008215D4">
        <w:rPr>
          <w:lang w:val="en-US"/>
        </w:rPr>
        <w:tab/>
        <w:t>Session-Termination-Answer (STA) Command</w:t>
      </w:r>
      <w:bookmarkEnd w:id="846"/>
      <w:bookmarkEnd w:id="847"/>
      <w:bookmarkEnd w:id="848"/>
      <w:bookmarkEnd w:id="849"/>
    </w:p>
    <w:p w14:paraId="5CD246B9"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Server/Proxy to an ePDG. The Command Code value and ABNF are re-used from the IETF RFC 6733 [58] Session-Termination-Answer command.</w:t>
      </w:r>
    </w:p>
    <w:p w14:paraId="09F0167B" w14:textId="77777777" w:rsidR="00714063" w:rsidRPr="008215D4" w:rsidRDefault="00714063" w:rsidP="00714063">
      <w:pPr>
        <w:keepNext/>
        <w:keepLines/>
        <w:spacing w:after="0"/>
        <w:ind w:left="568" w:firstLine="284"/>
      </w:pPr>
      <w:bookmarkStart w:id="850" w:name="_PERM_MCCTEMPBM_CRPT92000218___2"/>
      <w:r w:rsidRPr="008215D4">
        <w:rPr>
          <w:lang w:val="en-US"/>
        </w:rPr>
        <w:t xml:space="preserve">   </w:t>
      </w:r>
      <w:r w:rsidRPr="008215D4">
        <w:t>&lt;Session-Termination-Answer&gt; ::=</w:t>
      </w:r>
      <w:r w:rsidRPr="008215D4">
        <w:tab/>
        <w:t>&lt; Diameter Header: 275, PXY,</w:t>
      </w:r>
      <w:r w:rsidRPr="008215D4">
        <w:rPr>
          <w:lang w:eastAsia="zh-CN"/>
        </w:rPr>
        <w:t xml:space="preserve"> </w:t>
      </w:r>
      <w:r w:rsidRPr="008215D4">
        <w:t>16777264 &gt;</w:t>
      </w:r>
    </w:p>
    <w:p w14:paraId="5A9B160B" w14:textId="77777777" w:rsidR="00714063" w:rsidRPr="008215D4" w:rsidRDefault="00714063" w:rsidP="00714063">
      <w:pPr>
        <w:spacing w:after="0"/>
        <w:ind w:left="3692" w:firstLine="284"/>
      </w:pPr>
      <w:bookmarkStart w:id="851" w:name="_PERM_MCCTEMPBM_CRPT92000219___2"/>
      <w:bookmarkEnd w:id="850"/>
      <w:r w:rsidRPr="008215D4">
        <w:rPr>
          <w:lang w:val="en-US"/>
        </w:rPr>
        <w:t>&lt; Session-Id &gt;</w:t>
      </w:r>
    </w:p>
    <w:p w14:paraId="0AA98807" w14:textId="77777777" w:rsidR="00714063" w:rsidRPr="008215D4" w:rsidRDefault="00714063" w:rsidP="00714063">
      <w:pPr>
        <w:keepNext/>
        <w:keepLines/>
        <w:spacing w:after="0"/>
        <w:ind w:left="3692" w:firstLine="284"/>
        <w:rPr>
          <w:lang w:val="en-US"/>
        </w:rPr>
      </w:pPr>
      <w:r w:rsidRPr="008215D4">
        <w:t>[ DRMP ]</w:t>
      </w:r>
    </w:p>
    <w:p w14:paraId="24D43AD4" w14:textId="77777777" w:rsidR="00714063" w:rsidRPr="008215D4" w:rsidRDefault="00714063" w:rsidP="00714063">
      <w:pPr>
        <w:keepNext/>
        <w:keepLines/>
        <w:spacing w:after="0"/>
        <w:ind w:left="3692" w:firstLine="284"/>
        <w:rPr>
          <w:lang w:val="en-US"/>
        </w:rPr>
      </w:pPr>
      <w:r w:rsidRPr="008215D4">
        <w:rPr>
          <w:lang w:val="en-US"/>
        </w:rPr>
        <w:t>{ Result-Code }</w:t>
      </w:r>
    </w:p>
    <w:p w14:paraId="7CE19906" w14:textId="77777777" w:rsidR="00714063" w:rsidRPr="008215D4" w:rsidRDefault="00714063" w:rsidP="00714063">
      <w:pPr>
        <w:keepNext/>
        <w:keepLines/>
        <w:spacing w:after="0"/>
        <w:ind w:left="3692" w:firstLine="284"/>
        <w:rPr>
          <w:lang w:val="en-US"/>
        </w:rPr>
      </w:pPr>
      <w:r w:rsidRPr="008215D4">
        <w:rPr>
          <w:lang w:val="en-US"/>
        </w:rPr>
        <w:t>{ Origin-Host }</w:t>
      </w:r>
    </w:p>
    <w:p w14:paraId="75B87C5A" w14:textId="77777777" w:rsidR="00714063" w:rsidRPr="008215D4" w:rsidRDefault="00714063" w:rsidP="00714063">
      <w:pPr>
        <w:keepNext/>
        <w:keepLines/>
        <w:spacing w:after="0"/>
        <w:ind w:left="3692" w:firstLine="284"/>
        <w:rPr>
          <w:lang w:val="en-US"/>
        </w:rPr>
      </w:pPr>
      <w:r w:rsidRPr="008215D4">
        <w:rPr>
          <w:lang w:val="en-US"/>
        </w:rPr>
        <w:t>{ Origin-Realm }</w:t>
      </w:r>
    </w:p>
    <w:p w14:paraId="41878E98" w14:textId="77777777" w:rsidR="00714063" w:rsidRPr="008215D4" w:rsidRDefault="00714063" w:rsidP="00714063">
      <w:pPr>
        <w:spacing w:after="0"/>
        <w:ind w:left="3692" w:firstLine="284"/>
      </w:pPr>
      <w:r w:rsidRPr="008215D4">
        <w:t>[ OC-Supported-Features ]</w:t>
      </w:r>
    </w:p>
    <w:p w14:paraId="0E04A87E" w14:textId="77777777" w:rsidR="00A65E18" w:rsidRPr="008215D4" w:rsidRDefault="00714063" w:rsidP="00714063">
      <w:pPr>
        <w:spacing w:after="0"/>
        <w:ind w:left="3692" w:firstLine="284"/>
      </w:pPr>
      <w:r w:rsidRPr="008215D4">
        <w:t>[ OC-OLR ]</w:t>
      </w:r>
    </w:p>
    <w:p w14:paraId="37D52706" w14:textId="63C09B13" w:rsidR="00714063" w:rsidRPr="008215D4" w:rsidRDefault="00714063" w:rsidP="00714063">
      <w:pPr>
        <w:keepNext/>
        <w:keepLines/>
        <w:spacing w:after="0"/>
        <w:ind w:left="3692" w:firstLine="284"/>
        <w:rPr>
          <w:lang w:val="en-US"/>
        </w:rPr>
      </w:pPr>
      <w:r w:rsidRPr="008215D4">
        <w:t>*[ Load ]</w:t>
      </w:r>
    </w:p>
    <w:p w14:paraId="0746D166" w14:textId="77777777" w:rsidR="00714063" w:rsidRPr="008215D4" w:rsidRDefault="00714063" w:rsidP="00714063">
      <w:pPr>
        <w:keepNext/>
        <w:keepLines/>
        <w:spacing w:after="0"/>
        <w:ind w:left="3692" w:firstLine="284"/>
        <w:rPr>
          <w:lang w:val="en-US"/>
        </w:rPr>
      </w:pPr>
      <w:r w:rsidRPr="008215D4">
        <w:rPr>
          <w:lang w:val="en-US"/>
        </w:rPr>
        <w:t>*[ AVP ]</w:t>
      </w:r>
    </w:p>
    <w:p w14:paraId="42DBDCB8" w14:textId="77777777" w:rsidR="00714063" w:rsidRPr="008215D4" w:rsidRDefault="00714063" w:rsidP="006528F8">
      <w:pPr>
        <w:pStyle w:val="Heading4"/>
        <w:rPr>
          <w:lang w:eastAsia="zh-CN"/>
        </w:rPr>
      </w:pPr>
      <w:bookmarkStart w:id="852" w:name="_Toc20213408"/>
      <w:bookmarkStart w:id="853" w:name="_Toc36043889"/>
      <w:bookmarkStart w:id="854" w:name="_Toc44872265"/>
      <w:bookmarkStart w:id="855" w:name="_Toc146095421"/>
      <w:bookmarkEnd w:id="851"/>
      <w:r w:rsidRPr="008215D4">
        <w:rPr>
          <w:lang w:eastAsia="zh-CN"/>
        </w:rPr>
        <w:t>7.2.2.4</w:t>
      </w:r>
      <w:r w:rsidRPr="008215D4">
        <w:rPr>
          <w:lang w:eastAsia="zh-CN"/>
        </w:rPr>
        <w:tab/>
        <w:t>Commands for Authorization Information Update</w:t>
      </w:r>
      <w:bookmarkEnd w:id="852"/>
      <w:bookmarkEnd w:id="853"/>
      <w:bookmarkEnd w:id="854"/>
      <w:bookmarkEnd w:id="855"/>
    </w:p>
    <w:p w14:paraId="07AF4E32" w14:textId="77777777" w:rsidR="00714063" w:rsidRPr="008215D4" w:rsidRDefault="00714063" w:rsidP="006528F8">
      <w:pPr>
        <w:pStyle w:val="Heading5"/>
        <w:rPr>
          <w:lang w:eastAsia="zh-CN"/>
        </w:rPr>
      </w:pPr>
      <w:bookmarkStart w:id="856" w:name="_Toc20213409"/>
      <w:bookmarkStart w:id="857" w:name="_Toc36043890"/>
      <w:bookmarkStart w:id="858" w:name="_Toc44872266"/>
      <w:bookmarkStart w:id="859" w:name="_Toc146095422"/>
      <w:r w:rsidRPr="008215D4">
        <w:rPr>
          <w:lang w:eastAsia="zh-CN"/>
        </w:rPr>
        <w:t>7.2.2.4.1</w:t>
      </w:r>
      <w:r w:rsidRPr="008215D4">
        <w:rPr>
          <w:lang w:eastAsia="zh-CN"/>
        </w:rPr>
        <w:tab/>
      </w:r>
      <w:r w:rsidRPr="008215D4">
        <w:rPr>
          <w:lang w:val="en-US" w:eastAsia="zh-CN"/>
        </w:rPr>
        <w:t>Re-Auth</w:t>
      </w:r>
      <w:r w:rsidRPr="008215D4">
        <w:rPr>
          <w:lang w:eastAsia="zh-CN"/>
        </w:rPr>
        <w:t>-Request (</w:t>
      </w:r>
      <w:r w:rsidRPr="008215D4">
        <w:rPr>
          <w:lang w:val="en-US" w:eastAsia="zh-CN"/>
        </w:rPr>
        <w:t>RA</w:t>
      </w:r>
      <w:r w:rsidRPr="008215D4">
        <w:rPr>
          <w:lang w:eastAsia="zh-CN"/>
        </w:rPr>
        <w:t>R) Command</w:t>
      </w:r>
      <w:bookmarkEnd w:id="856"/>
      <w:bookmarkEnd w:id="857"/>
      <w:bookmarkEnd w:id="858"/>
      <w:bookmarkEnd w:id="859"/>
    </w:p>
    <w:p w14:paraId="6B579559" w14:textId="31998076" w:rsidR="00714063" w:rsidRPr="008215D4" w:rsidRDefault="00714063" w:rsidP="00714063">
      <w:r w:rsidRPr="008215D4">
        <w:t>The Re-Auth-Request (RAR) command shall be indicated by the Command-Code field set to 258 and the "R" bit set in the Command Flags field, and shall be sent from a 3GPP AAA Server/Proxy to a ePDG. The ABNF is based on the one in IETF RFC 4005</w:t>
      </w:r>
      <w:r w:rsidR="00A65E18">
        <w:t> </w:t>
      </w:r>
      <w:r w:rsidR="00A65E18" w:rsidRPr="008215D4">
        <w:rPr>
          <w:lang w:val="en-US"/>
        </w:rPr>
        <w:t>[</w:t>
      </w:r>
      <w:r w:rsidRPr="008215D4">
        <w:rPr>
          <w:lang w:val="en-US"/>
        </w:rPr>
        <w:t>4] and is defined as follows</w:t>
      </w:r>
      <w:r w:rsidRPr="008215D4">
        <w:t>.</w:t>
      </w:r>
    </w:p>
    <w:p w14:paraId="1A097896" w14:textId="77777777" w:rsidR="00714063" w:rsidRPr="008215D4" w:rsidRDefault="00714063" w:rsidP="00714063">
      <w:pPr>
        <w:spacing w:after="0"/>
        <w:ind w:left="1134" w:firstLine="284"/>
      </w:pPr>
      <w:bookmarkStart w:id="860" w:name="_PERM_MCCTEMPBM_CRPT92000220___2"/>
      <w:r w:rsidRPr="008215D4">
        <w:t>&lt; Re-Auth</w:t>
      </w:r>
      <w:r w:rsidRPr="008215D4">
        <w:rPr>
          <w:lang w:val="en-US"/>
        </w:rPr>
        <w:t>-Request</w:t>
      </w:r>
      <w:r w:rsidRPr="008215D4">
        <w:t xml:space="preserve"> &gt; ::=</w:t>
      </w:r>
      <w:r w:rsidRPr="008215D4">
        <w:tab/>
        <w:t xml:space="preserve">&lt; </w:t>
      </w:r>
      <w:r w:rsidRPr="008215D4">
        <w:rPr>
          <w:lang w:val="en-US"/>
        </w:rPr>
        <w:t xml:space="preserve">Diameter Header: 258, REQ, PXY, </w:t>
      </w:r>
      <w:r w:rsidRPr="008215D4">
        <w:t>16777264 &gt;</w:t>
      </w:r>
    </w:p>
    <w:p w14:paraId="7863D2B4" w14:textId="77777777" w:rsidR="00714063" w:rsidRPr="008215D4" w:rsidRDefault="00714063" w:rsidP="00714063">
      <w:pPr>
        <w:spacing w:after="0"/>
        <w:ind w:left="3692" w:firstLine="284"/>
      </w:pPr>
      <w:bookmarkStart w:id="861" w:name="_PERM_MCCTEMPBM_CRPT92000221___2"/>
      <w:bookmarkEnd w:id="860"/>
      <w:r w:rsidRPr="008215D4">
        <w:t>&lt; Session-Id &gt;</w:t>
      </w:r>
    </w:p>
    <w:p w14:paraId="289736C8" w14:textId="77777777" w:rsidR="00714063" w:rsidRPr="008215D4" w:rsidRDefault="00714063" w:rsidP="00714063">
      <w:pPr>
        <w:spacing w:after="0"/>
        <w:ind w:left="3692" w:firstLine="284"/>
      </w:pPr>
      <w:r w:rsidRPr="008215D4">
        <w:t>[ DRMP ]</w:t>
      </w:r>
    </w:p>
    <w:p w14:paraId="4C1D6601" w14:textId="77777777" w:rsidR="00714063" w:rsidRPr="008215D4" w:rsidRDefault="00714063" w:rsidP="00714063">
      <w:pPr>
        <w:spacing w:after="0"/>
        <w:ind w:left="3692" w:firstLine="284"/>
      </w:pPr>
      <w:r w:rsidRPr="008215D4">
        <w:t>{ Origin-Host }</w:t>
      </w:r>
    </w:p>
    <w:p w14:paraId="1EDF1BEB" w14:textId="77777777" w:rsidR="00714063" w:rsidRPr="008215D4" w:rsidRDefault="00714063" w:rsidP="00714063">
      <w:pPr>
        <w:spacing w:after="0"/>
        <w:ind w:left="3692" w:firstLine="284"/>
      </w:pPr>
      <w:r w:rsidRPr="008215D4">
        <w:t>{ Origin-Realm }</w:t>
      </w:r>
    </w:p>
    <w:p w14:paraId="703EBAE5"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3194C9B2"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340A77B9" w14:textId="77777777" w:rsidR="00714063" w:rsidRPr="008215D4" w:rsidRDefault="00714063" w:rsidP="00714063">
      <w:pPr>
        <w:spacing w:after="0"/>
        <w:ind w:left="3692" w:firstLine="284"/>
      </w:pPr>
      <w:r w:rsidRPr="008215D4">
        <w:t>{ Auth-Application-Id }</w:t>
      </w:r>
    </w:p>
    <w:p w14:paraId="109FC7AE" w14:textId="77777777" w:rsidR="00714063" w:rsidRPr="008215D4" w:rsidRDefault="00714063" w:rsidP="00714063">
      <w:pPr>
        <w:spacing w:after="0"/>
        <w:ind w:left="3692" w:firstLine="284"/>
      </w:pPr>
      <w:r w:rsidRPr="008215D4">
        <w:t>{ Re-Auth-Request-Type }</w:t>
      </w:r>
    </w:p>
    <w:p w14:paraId="5CBC1F06" w14:textId="77777777" w:rsidR="00714063" w:rsidRPr="008215D4" w:rsidRDefault="00714063" w:rsidP="00714063">
      <w:pPr>
        <w:spacing w:after="0"/>
        <w:ind w:left="3692" w:firstLine="284"/>
      </w:pPr>
      <w:r w:rsidRPr="008215D4">
        <w:t>[ User-Name ]</w:t>
      </w:r>
    </w:p>
    <w:p w14:paraId="37FF0797" w14:textId="77777777" w:rsidR="00714063" w:rsidRPr="008215D4" w:rsidRDefault="00714063" w:rsidP="00714063">
      <w:pPr>
        <w:spacing w:after="0"/>
        <w:ind w:left="3692" w:firstLine="284"/>
      </w:pPr>
      <w:r w:rsidRPr="008215D4">
        <w:t>…</w:t>
      </w:r>
    </w:p>
    <w:p w14:paraId="4DD30099" w14:textId="77777777" w:rsidR="00714063" w:rsidRPr="008215D4" w:rsidRDefault="00714063" w:rsidP="00714063">
      <w:pPr>
        <w:spacing w:after="0"/>
        <w:ind w:left="3692" w:firstLine="284"/>
      </w:pPr>
      <w:r w:rsidRPr="008215D4">
        <w:t>*[ AVP ]</w:t>
      </w:r>
    </w:p>
    <w:p w14:paraId="32CAD822" w14:textId="77777777" w:rsidR="00714063" w:rsidRPr="008215D4" w:rsidRDefault="00714063" w:rsidP="006528F8">
      <w:pPr>
        <w:pStyle w:val="Heading5"/>
        <w:rPr>
          <w:lang w:val="en-US" w:eastAsia="zh-CN"/>
        </w:rPr>
      </w:pPr>
      <w:bookmarkStart w:id="862" w:name="_Toc20213410"/>
      <w:bookmarkStart w:id="863" w:name="_Toc36043891"/>
      <w:bookmarkStart w:id="864" w:name="_Toc44872267"/>
      <w:bookmarkStart w:id="865" w:name="_Toc146095423"/>
      <w:bookmarkEnd w:id="861"/>
      <w:r w:rsidRPr="008215D4">
        <w:rPr>
          <w:lang w:val="en-US" w:eastAsia="zh-CN"/>
        </w:rPr>
        <w:t>7.2.2.4.2</w:t>
      </w:r>
      <w:r w:rsidRPr="008215D4">
        <w:rPr>
          <w:lang w:val="en-US" w:eastAsia="zh-CN"/>
        </w:rPr>
        <w:tab/>
        <w:t>Re-Auth-Answer (RAA) Command</w:t>
      </w:r>
      <w:bookmarkEnd w:id="862"/>
      <w:bookmarkEnd w:id="863"/>
      <w:bookmarkEnd w:id="864"/>
      <w:bookmarkEnd w:id="865"/>
    </w:p>
    <w:p w14:paraId="2AD24F11" w14:textId="291620EA" w:rsidR="00714063" w:rsidRPr="008215D4" w:rsidRDefault="00714063" w:rsidP="00714063">
      <w:r w:rsidRPr="008215D4">
        <w:t>The Re-Auth-Answer (RAA) command shall be indicated by the Command-Code field set to 258 and the "R" bit cleared in the Command Flags field, and shall be sent from a ePDG to a 3GPP AAA Server/Proxy. The ABNF is based on the one in IETF RFC 4005</w:t>
      </w:r>
      <w:r w:rsidR="00A65E18">
        <w:t> </w:t>
      </w:r>
      <w:r w:rsidR="00A65E18" w:rsidRPr="008215D4">
        <w:rPr>
          <w:lang w:val="en-US"/>
        </w:rPr>
        <w:t>[</w:t>
      </w:r>
      <w:r w:rsidRPr="008215D4">
        <w:rPr>
          <w:lang w:val="en-US"/>
        </w:rPr>
        <w:t>4] and is defined as follows</w:t>
      </w:r>
      <w:r w:rsidRPr="008215D4">
        <w:t>.</w:t>
      </w:r>
    </w:p>
    <w:p w14:paraId="61301A49" w14:textId="77777777" w:rsidR="00714063" w:rsidRPr="008215D4" w:rsidRDefault="00714063" w:rsidP="00714063">
      <w:pPr>
        <w:spacing w:after="0"/>
        <w:ind w:left="1134" w:firstLine="284"/>
      </w:pPr>
      <w:bookmarkStart w:id="866" w:name="_PERM_MCCTEMPBM_CRPT92000222___2"/>
      <w:r w:rsidRPr="008215D4">
        <w:t>&lt; Re-</w:t>
      </w:r>
      <w:r w:rsidRPr="008215D4">
        <w:rPr>
          <w:lang w:val="en-US"/>
        </w:rPr>
        <w:t>Auth-Answer</w:t>
      </w:r>
      <w:r w:rsidRPr="008215D4">
        <w:t xml:space="preserve"> &gt; ::=</w:t>
      </w:r>
      <w:r w:rsidR="003F14A7">
        <w:tab/>
      </w:r>
      <w:r w:rsidRPr="008215D4">
        <w:t xml:space="preserve">&lt; </w:t>
      </w:r>
      <w:r w:rsidRPr="008215D4">
        <w:rPr>
          <w:lang w:val="en-US"/>
        </w:rPr>
        <w:t xml:space="preserve">Diameter Header: 258, PXY, </w:t>
      </w:r>
      <w:r w:rsidRPr="008215D4">
        <w:t>16777264 &gt;</w:t>
      </w:r>
    </w:p>
    <w:p w14:paraId="0D6D5DEE" w14:textId="77777777" w:rsidR="00714063" w:rsidRPr="008215D4" w:rsidRDefault="00714063" w:rsidP="00714063">
      <w:pPr>
        <w:spacing w:after="0"/>
        <w:ind w:left="3692" w:firstLine="284"/>
      </w:pPr>
      <w:bookmarkStart w:id="867" w:name="_PERM_MCCTEMPBM_CRPT92000223___2"/>
      <w:bookmarkEnd w:id="866"/>
      <w:r w:rsidRPr="008215D4">
        <w:t>&lt; Session-Id &gt;</w:t>
      </w:r>
    </w:p>
    <w:p w14:paraId="37B92D28" w14:textId="77777777" w:rsidR="00714063" w:rsidRPr="008215D4" w:rsidRDefault="00714063" w:rsidP="00714063">
      <w:pPr>
        <w:spacing w:after="0"/>
        <w:ind w:left="3692" w:firstLine="284"/>
      </w:pPr>
      <w:r w:rsidRPr="008215D4">
        <w:t>[ DRMP ]</w:t>
      </w:r>
    </w:p>
    <w:p w14:paraId="56062C20" w14:textId="77777777" w:rsidR="00714063" w:rsidRPr="008215D4" w:rsidRDefault="00714063" w:rsidP="00714063">
      <w:pPr>
        <w:spacing w:after="0"/>
        <w:ind w:left="3692" w:firstLine="284"/>
      </w:pPr>
      <w:r w:rsidRPr="008215D4">
        <w:t>{ Result-Code }</w:t>
      </w:r>
    </w:p>
    <w:p w14:paraId="45D7A43D" w14:textId="77777777" w:rsidR="00714063" w:rsidRPr="008215D4" w:rsidRDefault="00714063" w:rsidP="00714063">
      <w:pPr>
        <w:spacing w:after="0"/>
        <w:ind w:left="3692" w:firstLine="284"/>
      </w:pPr>
      <w:r w:rsidRPr="008215D4">
        <w:t>{ Origin-Host }</w:t>
      </w:r>
    </w:p>
    <w:p w14:paraId="7CC47F1D" w14:textId="77777777" w:rsidR="00714063" w:rsidRPr="008215D4" w:rsidRDefault="00714063" w:rsidP="00714063">
      <w:pPr>
        <w:spacing w:after="0"/>
        <w:ind w:left="3692" w:firstLine="284"/>
      </w:pPr>
      <w:r w:rsidRPr="008215D4">
        <w:t>{ Origin-Realm }</w:t>
      </w:r>
    </w:p>
    <w:p w14:paraId="194D7C44" w14:textId="77777777" w:rsidR="00714063" w:rsidRPr="008215D4" w:rsidRDefault="00714063" w:rsidP="00714063">
      <w:pPr>
        <w:spacing w:after="0"/>
        <w:ind w:left="3692" w:firstLine="284"/>
      </w:pPr>
      <w:r w:rsidRPr="008215D4">
        <w:t>[ User-Name ]</w:t>
      </w:r>
    </w:p>
    <w:p w14:paraId="4CA4F293" w14:textId="77777777" w:rsidR="00714063" w:rsidRPr="008215D4" w:rsidRDefault="00714063" w:rsidP="00714063">
      <w:pPr>
        <w:spacing w:after="0"/>
        <w:ind w:left="3692" w:firstLine="284"/>
      </w:pPr>
      <w:r w:rsidRPr="008215D4">
        <w:t>…</w:t>
      </w:r>
    </w:p>
    <w:p w14:paraId="6EFAE23E" w14:textId="77777777" w:rsidR="00714063" w:rsidRPr="008215D4" w:rsidRDefault="00714063" w:rsidP="00714063">
      <w:pPr>
        <w:spacing w:after="0"/>
        <w:ind w:left="3692" w:firstLine="284"/>
      </w:pPr>
      <w:r w:rsidRPr="008215D4">
        <w:t>*[ AVP ]</w:t>
      </w:r>
    </w:p>
    <w:p w14:paraId="29C6537E" w14:textId="77777777" w:rsidR="00714063" w:rsidRPr="008215D4" w:rsidRDefault="00714063" w:rsidP="00714063">
      <w:pPr>
        <w:spacing w:after="0"/>
        <w:ind w:left="3692" w:firstLine="284"/>
        <w:rPr>
          <w:lang w:val="en-US"/>
        </w:rPr>
      </w:pPr>
    </w:p>
    <w:p w14:paraId="387DE310" w14:textId="77777777" w:rsidR="00714063" w:rsidRPr="008215D4" w:rsidRDefault="00714063" w:rsidP="006528F8">
      <w:pPr>
        <w:pStyle w:val="Heading3"/>
      </w:pPr>
      <w:bookmarkStart w:id="868" w:name="_Toc20213411"/>
      <w:bookmarkStart w:id="869" w:name="_Toc36043892"/>
      <w:bookmarkStart w:id="870" w:name="_Toc44872268"/>
      <w:bookmarkStart w:id="871" w:name="_Toc146095424"/>
      <w:bookmarkEnd w:id="867"/>
      <w:r w:rsidRPr="008215D4">
        <w:lastRenderedPageBreak/>
        <w:t>7.2.3</w:t>
      </w:r>
      <w:r w:rsidRPr="008215D4">
        <w:tab/>
        <w:t>Information Elements</w:t>
      </w:r>
      <w:bookmarkEnd w:id="868"/>
      <w:bookmarkEnd w:id="869"/>
      <w:bookmarkEnd w:id="870"/>
      <w:bookmarkEnd w:id="871"/>
    </w:p>
    <w:p w14:paraId="507CB1EE" w14:textId="77777777" w:rsidR="00714063" w:rsidRPr="008215D4" w:rsidRDefault="00714063" w:rsidP="006528F8">
      <w:pPr>
        <w:pStyle w:val="Heading4"/>
        <w:rPr>
          <w:lang w:val="en-US"/>
        </w:rPr>
      </w:pPr>
      <w:bookmarkStart w:id="872" w:name="_Toc20213412"/>
      <w:bookmarkStart w:id="873" w:name="_Toc36043893"/>
      <w:bookmarkStart w:id="874" w:name="_Toc44872269"/>
      <w:bookmarkStart w:id="875" w:name="_Toc146095425"/>
      <w:r w:rsidRPr="008215D4">
        <w:rPr>
          <w:lang w:eastAsia="zh-CN"/>
        </w:rPr>
        <w:t>7</w:t>
      </w:r>
      <w:r w:rsidRPr="008215D4">
        <w:t>.2.</w:t>
      </w:r>
      <w:r w:rsidRPr="008215D4">
        <w:rPr>
          <w:lang w:eastAsia="zh-CN"/>
        </w:rPr>
        <w:t>3</w:t>
      </w:r>
      <w:r w:rsidRPr="008215D4">
        <w:t>.1</w:t>
      </w:r>
      <w:r w:rsidRPr="008215D4">
        <w:tab/>
        <w:t>General</w:t>
      </w:r>
      <w:bookmarkEnd w:id="872"/>
      <w:bookmarkEnd w:id="873"/>
      <w:bookmarkEnd w:id="874"/>
      <w:bookmarkEnd w:id="875"/>
    </w:p>
    <w:p w14:paraId="7FE537F7" w14:textId="77777777" w:rsidR="00A65E18" w:rsidRPr="008215D4" w:rsidRDefault="00714063" w:rsidP="00714063">
      <w:r w:rsidRPr="008215D4">
        <w:t>The following table describes the Diameter AVPs defined for the S</w:t>
      </w:r>
      <w:r w:rsidRPr="008215D4">
        <w:rPr>
          <w:lang w:eastAsia="zh-CN"/>
        </w:rPr>
        <w:t>Wm</w:t>
      </w:r>
      <w:r w:rsidRPr="008215D4">
        <w:t xml:space="preserve"> interface protocol</w:t>
      </w:r>
      <w:r w:rsidRPr="008215D4">
        <w:rPr>
          <w:lang w:eastAsia="zh-CN"/>
        </w:rPr>
        <w:t xml:space="preserve"> for untrusted non-3GPP access</w:t>
      </w:r>
      <w:r w:rsidRPr="008215D4">
        <w:t>, their AVP Code values, types, possible flag values and whether or not the AVP may be encrypted.</w:t>
      </w:r>
    </w:p>
    <w:p w14:paraId="00DE31E3" w14:textId="17A10A53" w:rsidR="00714063" w:rsidRPr="008215D4" w:rsidRDefault="00714063" w:rsidP="00714063">
      <w:pPr>
        <w:rPr>
          <w:lang w:val="en-US"/>
        </w:rPr>
      </w:pPr>
      <w:r w:rsidRPr="008215D4">
        <w:t>For all AVPs which contain bit masks and are of the type Unsigned32, bit 0 shall be the least significant bit. For example, to get the value of bit 0, a bit mask of 0x00000001 should be used.</w:t>
      </w:r>
    </w:p>
    <w:p w14:paraId="672C8816" w14:textId="77777777" w:rsidR="00714063" w:rsidRPr="008215D4" w:rsidRDefault="00714063" w:rsidP="00714063">
      <w:pPr>
        <w:pStyle w:val="TH"/>
      </w:pPr>
      <w:r w:rsidRPr="008215D4">
        <w:t xml:space="preserve">Table </w:t>
      </w:r>
      <w:r w:rsidRPr="008215D4">
        <w:rPr>
          <w:lang w:eastAsia="zh-CN"/>
        </w:rPr>
        <w:t>7</w:t>
      </w:r>
      <w:r w:rsidRPr="008215D4">
        <w:t>.2.</w:t>
      </w:r>
      <w:r w:rsidRPr="008215D4">
        <w:rPr>
          <w:lang w:eastAsia="zh-CN"/>
        </w:rPr>
        <w:t>3</w:t>
      </w:r>
      <w:r w:rsidRPr="008215D4">
        <w:t>.1/1: Diameter S</w:t>
      </w:r>
      <w:r w:rsidRPr="008215D4">
        <w:rPr>
          <w:lang w:eastAsia="zh-CN"/>
        </w:rPr>
        <w:t>Wm</w:t>
      </w:r>
      <w:r w:rsidRPr="008215D4">
        <w:t xml:space="preserve">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0CC8110A" w14:textId="77777777" w:rsidTr="00F76B35">
        <w:trPr>
          <w:jc w:val="center"/>
        </w:trPr>
        <w:tc>
          <w:tcPr>
            <w:tcW w:w="4229" w:type="dxa"/>
            <w:gridSpan w:val="4"/>
            <w:tcBorders>
              <w:top w:val="nil"/>
              <w:left w:val="nil"/>
              <w:bottom w:val="single" w:sz="4" w:space="0" w:color="auto"/>
              <w:right w:val="single" w:sz="4" w:space="0" w:color="auto"/>
            </w:tcBorders>
          </w:tcPr>
          <w:p w14:paraId="326D9DCB" w14:textId="77777777" w:rsidR="00714063" w:rsidRPr="008215D4" w:rsidRDefault="00714063" w:rsidP="00F76B35">
            <w:pPr>
              <w:keepNext/>
              <w:keepLines/>
            </w:pPr>
          </w:p>
        </w:tc>
        <w:tc>
          <w:tcPr>
            <w:tcW w:w="2344" w:type="dxa"/>
            <w:gridSpan w:val="4"/>
            <w:tcBorders>
              <w:top w:val="single" w:sz="4" w:space="0" w:color="auto"/>
              <w:left w:val="single" w:sz="4" w:space="0" w:color="auto"/>
              <w:bottom w:val="single" w:sz="4" w:space="0" w:color="auto"/>
              <w:right w:val="single" w:sz="4" w:space="0" w:color="auto"/>
            </w:tcBorders>
          </w:tcPr>
          <w:p w14:paraId="324B45F8" w14:textId="77777777" w:rsidR="00714063" w:rsidRPr="008215D4" w:rsidRDefault="00714063" w:rsidP="00F76B35">
            <w:pPr>
              <w:pStyle w:val="TAH"/>
            </w:pPr>
            <w:r w:rsidRPr="008215D4">
              <w:t>AVP Flag rules</w:t>
            </w:r>
          </w:p>
        </w:tc>
      </w:tr>
      <w:tr w:rsidR="00714063" w:rsidRPr="008215D4" w14:paraId="0398EFB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2426D38"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7964ED35"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2FED11CD"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34D0AF94"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44EC8CE5"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41E5F5A6"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2E0DAD95"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5DC90385" w14:textId="77777777" w:rsidR="00714063" w:rsidRPr="008215D4" w:rsidRDefault="00714063" w:rsidP="00F76B35">
            <w:pPr>
              <w:pStyle w:val="TAH"/>
            </w:pPr>
            <w:r w:rsidRPr="008215D4">
              <w:t>Must not</w:t>
            </w:r>
          </w:p>
        </w:tc>
      </w:tr>
      <w:tr w:rsidR="00714063" w:rsidRPr="008215D4" w14:paraId="54C1AA8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D3116A0" w14:textId="77777777" w:rsidR="00714063" w:rsidRPr="008215D4" w:rsidRDefault="00714063" w:rsidP="00F76B35">
            <w:pPr>
              <w:pStyle w:val="TAL"/>
              <w:rPr>
                <w:lang w:val="en-US"/>
              </w:rPr>
            </w:pPr>
            <w:r w:rsidRPr="008215D4">
              <w:rPr>
                <w:lang w:val="en-US"/>
              </w:rPr>
              <w:t>APN-Configuration</w:t>
            </w:r>
          </w:p>
        </w:tc>
        <w:tc>
          <w:tcPr>
            <w:tcW w:w="508" w:type="dxa"/>
            <w:tcBorders>
              <w:top w:val="single" w:sz="4" w:space="0" w:color="auto"/>
              <w:left w:val="single" w:sz="4" w:space="0" w:color="auto"/>
              <w:bottom w:val="single" w:sz="4" w:space="0" w:color="auto"/>
              <w:right w:val="single" w:sz="4" w:space="0" w:color="auto"/>
            </w:tcBorders>
          </w:tcPr>
          <w:p w14:paraId="7F3DB51D" w14:textId="77777777" w:rsidR="00714063" w:rsidRPr="008215D4" w:rsidRDefault="00714063" w:rsidP="00F76B35">
            <w:pPr>
              <w:pStyle w:val="TAC"/>
            </w:pPr>
            <w:r w:rsidRPr="008215D4">
              <w:t>1430</w:t>
            </w:r>
          </w:p>
        </w:tc>
        <w:tc>
          <w:tcPr>
            <w:tcW w:w="772" w:type="dxa"/>
            <w:tcBorders>
              <w:top w:val="single" w:sz="4" w:space="0" w:color="auto"/>
              <w:left w:val="single" w:sz="4" w:space="0" w:color="auto"/>
              <w:bottom w:val="single" w:sz="4" w:space="0" w:color="auto"/>
              <w:right w:val="single" w:sz="4" w:space="0" w:color="auto"/>
            </w:tcBorders>
          </w:tcPr>
          <w:p w14:paraId="7D5A1430" w14:textId="77777777" w:rsidR="00714063" w:rsidRPr="008215D4" w:rsidRDefault="00714063" w:rsidP="00F76B35">
            <w:pPr>
              <w:pStyle w:val="TAC"/>
            </w:pPr>
            <w:r w:rsidRPr="008215D4">
              <w:t>8.2.3.7</w:t>
            </w:r>
          </w:p>
        </w:tc>
        <w:tc>
          <w:tcPr>
            <w:tcW w:w="1084" w:type="dxa"/>
            <w:tcBorders>
              <w:top w:val="single" w:sz="4" w:space="0" w:color="auto"/>
              <w:left w:val="single" w:sz="4" w:space="0" w:color="auto"/>
              <w:bottom w:val="single" w:sz="4" w:space="0" w:color="auto"/>
              <w:right w:val="single" w:sz="4" w:space="0" w:color="auto"/>
            </w:tcBorders>
          </w:tcPr>
          <w:p w14:paraId="03C582F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B3E8F4E"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A0C7F0D"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C72D5C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C806579" w14:textId="77777777" w:rsidR="00714063" w:rsidRPr="008215D4" w:rsidRDefault="00714063" w:rsidP="00790E97">
            <w:pPr>
              <w:pStyle w:val="TAC"/>
            </w:pPr>
            <w:r w:rsidRPr="00790E97">
              <w:t>P</w:t>
            </w:r>
          </w:p>
        </w:tc>
      </w:tr>
      <w:tr w:rsidR="00714063" w:rsidRPr="008215D4" w14:paraId="4D4ADE0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4B8A3AA" w14:textId="77777777" w:rsidR="00714063" w:rsidRPr="008215D4" w:rsidRDefault="00714063" w:rsidP="00F76B35">
            <w:pPr>
              <w:pStyle w:val="TAL"/>
              <w:rPr>
                <w:lang w:val="en-US"/>
              </w:rPr>
            </w:pPr>
            <w:r w:rsidRPr="008215D4">
              <w:rPr>
                <w:lang w:val="en-US"/>
              </w:rPr>
              <w:t>Mobile-Node-Identifier</w:t>
            </w:r>
          </w:p>
        </w:tc>
        <w:tc>
          <w:tcPr>
            <w:tcW w:w="508" w:type="dxa"/>
            <w:tcBorders>
              <w:top w:val="single" w:sz="4" w:space="0" w:color="auto"/>
              <w:left w:val="single" w:sz="4" w:space="0" w:color="auto"/>
              <w:bottom w:val="single" w:sz="4" w:space="0" w:color="auto"/>
              <w:right w:val="single" w:sz="4" w:space="0" w:color="auto"/>
            </w:tcBorders>
          </w:tcPr>
          <w:p w14:paraId="5A6B6C53" w14:textId="77777777" w:rsidR="00714063" w:rsidRPr="008215D4" w:rsidRDefault="00714063" w:rsidP="00F76B35">
            <w:pPr>
              <w:pStyle w:val="TAC"/>
            </w:pPr>
            <w:r w:rsidRPr="008215D4">
              <w:t>506</w:t>
            </w:r>
          </w:p>
        </w:tc>
        <w:tc>
          <w:tcPr>
            <w:tcW w:w="772" w:type="dxa"/>
            <w:tcBorders>
              <w:top w:val="single" w:sz="4" w:space="0" w:color="auto"/>
              <w:left w:val="single" w:sz="4" w:space="0" w:color="auto"/>
              <w:bottom w:val="single" w:sz="4" w:space="0" w:color="auto"/>
              <w:right w:val="single" w:sz="4" w:space="0" w:color="auto"/>
            </w:tcBorders>
          </w:tcPr>
          <w:p w14:paraId="66279580" w14:textId="77777777" w:rsidR="00714063" w:rsidRPr="008215D4" w:rsidRDefault="00714063" w:rsidP="00F76B35">
            <w:pPr>
              <w:pStyle w:val="TAC"/>
            </w:pPr>
            <w:r w:rsidRPr="008215D4">
              <w:t>5.2.3.2</w:t>
            </w:r>
          </w:p>
        </w:tc>
        <w:tc>
          <w:tcPr>
            <w:tcW w:w="1084" w:type="dxa"/>
            <w:tcBorders>
              <w:top w:val="single" w:sz="4" w:space="0" w:color="auto"/>
              <w:left w:val="single" w:sz="4" w:space="0" w:color="auto"/>
              <w:bottom w:val="single" w:sz="4" w:space="0" w:color="auto"/>
              <w:right w:val="single" w:sz="4" w:space="0" w:color="auto"/>
            </w:tcBorders>
          </w:tcPr>
          <w:p w14:paraId="179F382D"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23AE6AC"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8B0238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8500A7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11ADA2CA" w14:textId="77777777" w:rsidR="00714063" w:rsidRPr="008215D4" w:rsidRDefault="00714063" w:rsidP="00790E97">
            <w:pPr>
              <w:pStyle w:val="TAC"/>
            </w:pPr>
            <w:r w:rsidRPr="00790E97">
              <w:t>V,P</w:t>
            </w:r>
          </w:p>
        </w:tc>
      </w:tr>
      <w:tr w:rsidR="00714063" w:rsidRPr="008215D4" w14:paraId="683C03E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C346053" w14:textId="77777777" w:rsidR="00714063" w:rsidRPr="008215D4" w:rsidRDefault="00714063" w:rsidP="00F76B35">
            <w:pPr>
              <w:pStyle w:val="TAL"/>
              <w:rPr>
                <w:lang w:val="en-US"/>
              </w:rPr>
            </w:pPr>
            <w:r w:rsidRPr="008215D4">
              <w:rPr>
                <w:lang w:val="en-US"/>
              </w:rPr>
              <w:t>MIP6-Feature-Vector</w:t>
            </w:r>
          </w:p>
        </w:tc>
        <w:tc>
          <w:tcPr>
            <w:tcW w:w="508" w:type="dxa"/>
            <w:tcBorders>
              <w:top w:val="single" w:sz="4" w:space="0" w:color="auto"/>
              <w:left w:val="single" w:sz="4" w:space="0" w:color="auto"/>
              <w:bottom w:val="single" w:sz="4" w:space="0" w:color="auto"/>
              <w:right w:val="single" w:sz="4" w:space="0" w:color="auto"/>
            </w:tcBorders>
          </w:tcPr>
          <w:p w14:paraId="10602952" w14:textId="77777777" w:rsidR="00714063" w:rsidRPr="008215D4" w:rsidRDefault="00714063" w:rsidP="00F76B35">
            <w:pPr>
              <w:pStyle w:val="TAC"/>
            </w:pPr>
            <w:r w:rsidRPr="008215D4">
              <w:t>124</w:t>
            </w:r>
          </w:p>
        </w:tc>
        <w:tc>
          <w:tcPr>
            <w:tcW w:w="772" w:type="dxa"/>
            <w:tcBorders>
              <w:top w:val="single" w:sz="4" w:space="0" w:color="auto"/>
              <w:left w:val="single" w:sz="4" w:space="0" w:color="auto"/>
              <w:bottom w:val="single" w:sz="4" w:space="0" w:color="auto"/>
              <w:right w:val="single" w:sz="4" w:space="0" w:color="auto"/>
            </w:tcBorders>
          </w:tcPr>
          <w:p w14:paraId="541DE81C" w14:textId="77777777" w:rsidR="00714063" w:rsidRPr="008215D4" w:rsidRDefault="00714063" w:rsidP="00F76B35">
            <w:pPr>
              <w:pStyle w:val="TAC"/>
            </w:pPr>
            <w:r w:rsidRPr="008215D4">
              <w:t>5.2.3.3</w:t>
            </w:r>
          </w:p>
        </w:tc>
        <w:tc>
          <w:tcPr>
            <w:tcW w:w="1084" w:type="dxa"/>
            <w:tcBorders>
              <w:top w:val="single" w:sz="4" w:space="0" w:color="auto"/>
              <w:left w:val="single" w:sz="4" w:space="0" w:color="auto"/>
              <w:bottom w:val="single" w:sz="4" w:space="0" w:color="auto"/>
              <w:right w:val="single" w:sz="4" w:space="0" w:color="auto"/>
            </w:tcBorders>
          </w:tcPr>
          <w:p w14:paraId="1A5E524A" w14:textId="77777777" w:rsidR="00714063" w:rsidRPr="008215D4" w:rsidRDefault="00714063" w:rsidP="00F76B35">
            <w:pPr>
              <w:pStyle w:val="TAL"/>
            </w:pPr>
            <w:r w:rsidRPr="008215D4">
              <w:rPr>
                <w:lang w:val="en-US" w:eastAsia="zh-CN"/>
              </w:rPr>
              <w:t>Unsigned64</w:t>
            </w:r>
          </w:p>
        </w:tc>
        <w:tc>
          <w:tcPr>
            <w:tcW w:w="579" w:type="dxa"/>
            <w:tcBorders>
              <w:top w:val="single" w:sz="4" w:space="0" w:color="auto"/>
              <w:left w:val="single" w:sz="4" w:space="0" w:color="auto"/>
              <w:bottom w:val="single" w:sz="4" w:space="0" w:color="auto"/>
              <w:right w:val="single" w:sz="4" w:space="0" w:color="auto"/>
            </w:tcBorders>
          </w:tcPr>
          <w:p w14:paraId="2F87ABBD"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02D436C0"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24502F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C90C0A9" w14:textId="77777777" w:rsidR="00714063" w:rsidRPr="008215D4" w:rsidRDefault="00714063" w:rsidP="00790E97">
            <w:pPr>
              <w:pStyle w:val="TAC"/>
            </w:pPr>
            <w:r w:rsidRPr="00790E97">
              <w:t>V,P</w:t>
            </w:r>
          </w:p>
        </w:tc>
      </w:tr>
      <w:tr w:rsidR="00714063" w:rsidRPr="008215D4" w14:paraId="21397DC3"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16FE148" w14:textId="77777777" w:rsidR="00714063" w:rsidRPr="008215D4" w:rsidRDefault="00714063" w:rsidP="00F76B35">
            <w:pPr>
              <w:pStyle w:val="TAL"/>
              <w:rPr>
                <w:lang w:val="en-US"/>
              </w:rPr>
            </w:pPr>
            <w:r w:rsidRPr="008215D4">
              <w:rPr>
                <w:lang w:val="en-US"/>
              </w:rPr>
              <w:t>QoS-Capability</w:t>
            </w:r>
          </w:p>
        </w:tc>
        <w:tc>
          <w:tcPr>
            <w:tcW w:w="508" w:type="dxa"/>
            <w:tcBorders>
              <w:top w:val="single" w:sz="4" w:space="0" w:color="auto"/>
              <w:left w:val="single" w:sz="4" w:space="0" w:color="auto"/>
              <w:bottom w:val="single" w:sz="4" w:space="0" w:color="auto"/>
              <w:right w:val="single" w:sz="4" w:space="0" w:color="auto"/>
            </w:tcBorders>
          </w:tcPr>
          <w:p w14:paraId="1C2271DB" w14:textId="77777777" w:rsidR="00714063" w:rsidRPr="008215D4" w:rsidRDefault="00714063" w:rsidP="00F76B35">
            <w:pPr>
              <w:pStyle w:val="TAC"/>
            </w:pPr>
            <w:r w:rsidRPr="008215D4">
              <w:t>578</w:t>
            </w:r>
          </w:p>
        </w:tc>
        <w:tc>
          <w:tcPr>
            <w:tcW w:w="772" w:type="dxa"/>
            <w:tcBorders>
              <w:top w:val="single" w:sz="4" w:space="0" w:color="auto"/>
              <w:left w:val="single" w:sz="4" w:space="0" w:color="auto"/>
              <w:bottom w:val="single" w:sz="4" w:space="0" w:color="auto"/>
              <w:right w:val="single" w:sz="4" w:space="0" w:color="auto"/>
            </w:tcBorders>
          </w:tcPr>
          <w:p w14:paraId="7076AB35" w14:textId="77777777" w:rsidR="00714063" w:rsidRPr="008215D4" w:rsidRDefault="00714063" w:rsidP="00F76B35">
            <w:pPr>
              <w:pStyle w:val="TAC"/>
            </w:pPr>
            <w:r w:rsidRPr="008215D4">
              <w:rPr>
                <w:lang w:eastAsia="zh-CN"/>
              </w:rPr>
              <w:t>9.2.3.2.4</w:t>
            </w:r>
          </w:p>
        </w:tc>
        <w:tc>
          <w:tcPr>
            <w:tcW w:w="1084" w:type="dxa"/>
            <w:tcBorders>
              <w:top w:val="single" w:sz="4" w:space="0" w:color="auto"/>
              <w:left w:val="single" w:sz="4" w:space="0" w:color="auto"/>
              <w:bottom w:val="single" w:sz="4" w:space="0" w:color="auto"/>
              <w:right w:val="single" w:sz="4" w:space="0" w:color="auto"/>
            </w:tcBorders>
          </w:tcPr>
          <w:p w14:paraId="1393097E"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ADFD65B"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482F21A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32AA6C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64E344F" w14:textId="77777777" w:rsidR="00714063" w:rsidRPr="008215D4" w:rsidRDefault="00714063" w:rsidP="00790E97">
            <w:pPr>
              <w:pStyle w:val="TAC"/>
            </w:pPr>
            <w:r w:rsidRPr="00790E97">
              <w:t>V,P</w:t>
            </w:r>
          </w:p>
        </w:tc>
      </w:tr>
      <w:tr w:rsidR="00714063" w:rsidRPr="008215D4" w14:paraId="42D2F00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59A6B1F" w14:textId="77777777" w:rsidR="00714063" w:rsidRPr="008215D4" w:rsidRDefault="00714063" w:rsidP="00F76B35">
            <w:pPr>
              <w:pStyle w:val="TAL"/>
              <w:rPr>
                <w:lang w:val="en-US"/>
              </w:rPr>
            </w:pPr>
            <w:r w:rsidRPr="008215D4">
              <w:rPr>
                <w:lang w:val="en-US"/>
              </w:rPr>
              <w:t>RAT-Type</w:t>
            </w:r>
          </w:p>
        </w:tc>
        <w:tc>
          <w:tcPr>
            <w:tcW w:w="508" w:type="dxa"/>
            <w:tcBorders>
              <w:top w:val="single" w:sz="4" w:space="0" w:color="auto"/>
              <w:left w:val="single" w:sz="4" w:space="0" w:color="auto"/>
              <w:bottom w:val="single" w:sz="4" w:space="0" w:color="auto"/>
              <w:right w:val="single" w:sz="4" w:space="0" w:color="auto"/>
            </w:tcBorders>
          </w:tcPr>
          <w:p w14:paraId="000C5078" w14:textId="77777777" w:rsidR="00714063" w:rsidRPr="008215D4" w:rsidRDefault="00714063" w:rsidP="00F76B35">
            <w:pPr>
              <w:pStyle w:val="TAC"/>
            </w:pPr>
            <w:r w:rsidRPr="008215D4">
              <w:t>1032</w:t>
            </w:r>
          </w:p>
        </w:tc>
        <w:tc>
          <w:tcPr>
            <w:tcW w:w="772" w:type="dxa"/>
            <w:tcBorders>
              <w:top w:val="single" w:sz="4" w:space="0" w:color="auto"/>
              <w:left w:val="single" w:sz="4" w:space="0" w:color="auto"/>
              <w:bottom w:val="single" w:sz="4" w:space="0" w:color="auto"/>
              <w:right w:val="single" w:sz="4" w:space="0" w:color="auto"/>
            </w:tcBorders>
          </w:tcPr>
          <w:p w14:paraId="7377B4A7" w14:textId="77777777" w:rsidR="00714063" w:rsidRPr="008215D4" w:rsidRDefault="00714063" w:rsidP="00F76B35">
            <w:pPr>
              <w:pStyle w:val="TAC"/>
            </w:pPr>
            <w:r w:rsidRPr="008215D4">
              <w:t>5.2.3.6</w:t>
            </w:r>
          </w:p>
        </w:tc>
        <w:tc>
          <w:tcPr>
            <w:tcW w:w="1084" w:type="dxa"/>
            <w:tcBorders>
              <w:top w:val="single" w:sz="4" w:space="0" w:color="auto"/>
              <w:left w:val="single" w:sz="4" w:space="0" w:color="auto"/>
              <w:bottom w:val="single" w:sz="4" w:space="0" w:color="auto"/>
              <w:right w:val="single" w:sz="4" w:space="0" w:color="auto"/>
            </w:tcBorders>
          </w:tcPr>
          <w:p w14:paraId="525A5930"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6F1C6AEA"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03E831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69384C1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FCC11C8" w14:textId="77777777" w:rsidR="00714063" w:rsidRPr="008215D4" w:rsidRDefault="00714063" w:rsidP="00790E97">
            <w:pPr>
              <w:pStyle w:val="TAC"/>
            </w:pPr>
            <w:r w:rsidRPr="00790E97">
              <w:t>P</w:t>
            </w:r>
          </w:p>
        </w:tc>
      </w:tr>
      <w:tr w:rsidR="00714063" w:rsidRPr="008215D4" w14:paraId="2D7B799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1505773" w14:textId="77777777" w:rsidR="00714063" w:rsidRPr="008215D4" w:rsidRDefault="00714063" w:rsidP="00F76B35">
            <w:pPr>
              <w:pStyle w:val="TAL"/>
              <w:rPr>
                <w:lang w:val="en-US"/>
              </w:rPr>
            </w:pPr>
            <w:r w:rsidRPr="008215D4">
              <w:rPr>
                <w:lang w:val="en-US"/>
              </w:rPr>
              <w:t>Visited-Network-Identifier</w:t>
            </w:r>
          </w:p>
        </w:tc>
        <w:tc>
          <w:tcPr>
            <w:tcW w:w="508" w:type="dxa"/>
            <w:tcBorders>
              <w:top w:val="single" w:sz="4" w:space="0" w:color="auto"/>
              <w:left w:val="single" w:sz="4" w:space="0" w:color="auto"/>
              <w:bottom w:val="single" w:sz="4" w:space="0" w:color="auto"/>
              <w:right w:val="single" w:sz="4" w:space="0" w:color="auto"/>
            </w:tcBorders>
          </w:tcPr>
          <w:p w14:paraId="7237B51C" w14:textId="77777777" w:rsidR="00714063" w:rsidRPr="008215D4" w:rsidRDefault="00714063" w:rsidP="00F76B35">
            <w:pPr>
              <w:pStyle w:val="TAC"/>
            </w:pPr>
            <w:r w:rsidRPr="008215D4">
              <w:t>600</w:t>
            </w:r>
          </w:p>
        </w:tc>
        <w:tc>
          <w:tcPr>
            <w:tcW w:w="772" w:type="dxa"/>
            <w:tcBorders>
              <w:top w:val="single" w:sz="4" w:space="0" w:color="auto"/>
              <w:left w:val="single" w:sz="4" w:space="0" w:color="auto"/>
              <w:bottom w:val="single" w:sz="4" w:space="0" w:color="auto"/>
              <w:right w:val="single" w:sz="4" w:space="0" w:color="auto"/>
            </w:tcBorders>
          </w:tcPr>
          <w:p w14:paraId="5E2BE74F" w14:textId="77777777" w:rsidR="00714063" w:rsidRPr="008215D4" w:rsidRDefault="00714063" w:rsidP="00F76B35">
            <w:pPr>
              <w:pStyle w:val="TAC"/>
            </w:pPr>
            <w:r w:rsidRPr="008215D4">
              <w:t>9.2.3.1.2</w:t>
            </w:r>
          </w:p>
        </w:tc>
        <w:tc>
          <w:tcPr>
            <w:tcW w:w="1084" w:type="dxa"/>
            <w:tcBorders>
              <w:top w:val="single" w:sz="4" w:space="0" w:color="auto"/>
              <w:left w:val="single" w:sz="4" w:space="0" w:color="auto"/>
              <w:bottom w:val="single" w:sz="4" w:space="0" w:color="auto"/>
              <w:right w:val="single" w:sz="4" w:space="0" w:color="auto"/>
            </w:tcBorders>
          </w:tcPr>
          <w:p w14:paraId="5555B084" w14:textId="77777777" w:rsidR="00714063" w:rsidRPr="008215D4" w:rsidRDefault="00714063" w:rsidP="00F76B35">
            <w:pPr>
              <w:pStyle w:val="TAL"/>
            </w:pPr>
            <w:r w:rsidRPr="008215D4">
              <w:t>OctetString</w:t>
            </w:r>
          </w:p>
        </w:tc>
        <w:tc>
          <w:tcPr>
            <w:tcW w:w="579" w:type="dxa"/>
            <w:tcBorders>
              <w:top w:val="single" w:sz="4" w:space="0" w:color="auto"/>
              <w:left w:val="single" w:sz="4" w:space="0" w:color="auto"/>
              <w:bottom w:val="single" w:sz="4" w:space="0" w:color="auto"/>
              <w:right w:val="single" w:sz="4" w:space="0" w:color="auto"/>
            </w:tcBorders>
          </w:tcPr>
          <w:p w14:paraId="5361AA98"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64DA5F9C"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892CE1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2F85FAF" w14:textId="77777777" w:rsidR="00714063" w:rsidRPr="008215D4" w:rsidRDefault="00714063" w:rsidP="00790E97">
            <w:pPr>
              <w:pStyle w:val="TAC"/>
            </w:pPr>
            <w:r w:rsidRPr="00790E97">
              <w:t>P</w:t>
            </w:r>
          </w:p>
        </w:tc>
      </w:tr>
      <w:tr w:rsidR="00714063" w:rsidRPr="008215D4" w14:paraId="28D7ED7F"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4F383F8" w14:textId="77777777" w:rsidR="00714063" w:rsidRPr="008215D4" w:rsidRDefault="00714063" w:rsidP="00F76B35">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14:paraId="3D1AA832" w14:textId="77777777" w:rsidR="00714063" w:rsidRPr="008215D4" w:rsidRDefault="00714063" w:rsidP="00F76B35">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14:paraId="42B35D9B" w14:textId="77777777" w:rsidR="00714063" w:rsidRPr="008215D4" w:rsidRDefault="00714063" w:rsidP="00F76B35">
            <w:pPr>
              <w:pStyle w:val="TAC"/>
            </w:pPr>
            <w:smartTag w:uri="urn:schemas-microsoft-com:office:smarttags" w:element="chsdate">
              <w:smartTagPr>
                <w:attr w:name="Year" w:val="1899"/>
                <w:attr w:name="Month" w:val="12"/>
                <w:attr w:name="Day" w:val="30"/>
                <w:attr w:name="IsLunarDate" w:val="False"/>
                <w:attr w:name="IsROCDate" w:val="False"/>
              </w:smartTagPr>
              <w:r w:rsidRPr="008215D4">
                <w:t>8.2.3</w:t>
              </w:r>
            </w:smartTag>
            <w:r w:rsidRPr="008215D4">
              <w:t>.1.3</w:t>
            </w:r>
          </w:p>
        </w:tc>
        <w:tc>
          <w:tcPr>
            <w:tcW w:w="1084" w:type="dxa"/>
            <w:tcBorders>
              <w:top w:val="single" w:sz="4" w:space="0" w:color="auto"/>
              <w:left w:val="single" w:sz="4" w:space="0" w:color="auto"/>
              <w:bottom w:val="single" w:sz="4" w:space="0" w:color="auto"/>
              <w:right w:val="single" w:sz="4" w:space="0" w:color="auto"/>
            </w:tcBorders>
          </w:tcPr>
          <w:p w14:paraId="761ADC2C"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7F7D6E27"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9F7DD3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EE0AA8"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B1B7EB0" w14:textId="77777777" w:rsidR="00714063" w:rsidRPr="008215D4" w:rsidRDefault="00714063" w:rsidP="00790E97">
            <w:pPr>
              <w:pStyle w:val="TAC"/>
              <w:rPr>
                <w:lang w:eastAsia="zh-CN"/>
              </w:rPr>
            </w:pPr>
            <w:r w:rsidRPr="00790E97">
              <w:rPr>
                <w:rFonts w:hint="eastAsia"/>
              </w:rPr>
              <w:t>M</w:t>
            </w:r>
            <w:r w:rsidRPr="00790E97">
              <w:t>,P</w:t>
            </w:r>
          </w:p>
        </w:tc>
      </w:tr>
      <w:tr w:rsidR="00714063" w:rsidRPr="008215D4" w14:paraId="173D7FE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EBEE684"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7C9E5DCB"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62814116"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13AACB14"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1A3D68D4"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40EB471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D12E81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95D9C2E" w14:textId="77777777" w:rsidR="00714063" w:rsidRPr="008215D4" w:rsidRDefault="00714063" w:rsidP="00790E97">
            <w:pPr>
              <w:pStyle w:val="TAC"/>
              <w:rPr>
                <w:lang w:eastAsia="zh-CN"/>
              </w:rPr>
            </w:pPr>
            <w:r w:rsidRPr="00790E97">
              <w:t>V,P</w:t>
            </w:r>
          </w:p>
        </w:tc>
      </w:tr>
      <w:tr w:rsidR="00714063" w:rsidRPr="008215D4" w14:paraId="7D5C5A3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D60B00A"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714E316B"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5FCAC224"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0086CB0E"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4E2881B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030655E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51B4CBA"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35B3711" w14:textId="77777777" w:rsidR="00714063" w:rsidRPr="008215D4" w:rsidRDefault="00714063" w:rsidP="00790E97">
            <w:pPr>
              <w:pStyle w:val="TAC"/>
            </w:pPr>
            <w:r w:rsidRPr="00790E97">
              <w:t>M,P</w:t>
            </w:r>
          </w:p>
        </w:tc>
      </w:tr>
      <w:tr w:rsidR="00714063" w:rsidRPr="008215D4" w14:paraId="228EE8A9"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AFD13E4" w14:textId="77777777" w:rsidR="00714063" w:rsidRPr="008215D4" w:rsidRDefault="00714063" w:rsidP="00F76B35">
            <w:pPr>
              <w:pStyle w:val="TAL"/>
              <w:rPr>
                <w:lang w:val="en-US"/>
              </w:rPr>
            </w:pPr>
            <w:r w:rsidRPr="008215D4">
              <w:rPr>
                <w:lang w:val="en-US"/>
              </w:rPr>
              <w:t>Emergency- Services</w:t>
            </w:r>
          </w:p>
        </w:tc>
        <w:tc>
          <w:tcPr>
            <w:tcW w:w="508" w:type="dxa"/>
            <w:tcBorders>
              <w:top w:val="single" w:sz="4" w:space="0" w:color="auto"/>
              <w:left w:val="single" w:sz="4" w:space="0" w:color="auto"/>
              <w:bottom w:val="single" w:sz="4" w:space="0" w:color="auto"/>
              <w:right w:val="single" w:sz="4" w:space="0" w:color="auto"/>
            </w:tcBorders>
          </w:tcPr>
          <w:p w14:paraId="39F1090A" w14:textId="77777777" w:rsidR="00714063" w:rsidRPr="008215D4" w:rsidRDefault="00714063" w:rsidP="00F76B35">
            <w:pPr>
              <w:pStyle w:val="TAC"/>
            </w:pPr>
            <w:r w:rsidRPr="008215D4">
              <w:t>1538</w:t>
            </w:r>
          </w:p>
        </w:tc>
        <w:tc>
          <w:tcPr>
            <w:tcW w:w="772" w:type="dxa"/>
            <w:tcBorders>
              <w:top w:val="single" w:sz="4" w:space="0" w:color="auto"/>
              <w:left w:val="single" w:sz="4" w:space="0" w:color="auto"/>
              <w:bottom w:val="single" w:sz="4" w:space="0" w:color="auto"/>
              <w:right w:val="single" w:sz="4" w:space="0" w:color="auto"/>
            </w:tcBorders>
          </w:tcPr>
          <w:p w14:paraId="6EF49E18" w14:textId="77777777" w:rsidR="00714063" w:rsidRPr="008215D4" w:rsidRDefault="00714063" w:rsidP="00F76B35">
            <w:pPr>
              <w:pStyle w:val="TAC"/>
            </w:pPr>
            <w:r w:rsidRPr="008215D4">
              <w:t>7.2.3.4</w:t>
            </w:r>
          </w:p>
        </w:tc>
        <w:tc>
          <w:tcPr>
            <w:tcW w:w="1084" w:type="dxa"/>
            <w:tcBorders>
              <w:top w:val="single" w:sz="4" w:space="0" w:color="auto"/>
              <w:left w:val="single" w:sz="4" w:space="0" w:color="auto"/>
              <w:bottom w:val="single" w:sz="4" w:space="0" w:color="auto"/>
              <w:right w:val="single" w:sz="4" w:space="0" w:color="auto"/>
            </w:tcBorders>
          </w:tcPr>
          <w:p w14:paraId="3961FA47"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7ECB3D7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6032AD2"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28E938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2BE88B2" w14:textId="77777777" w:rsidR="00714063" w:rsidRPr="008215D4" w:rsidRDefault="00714063" w:rsidP="00790E97">
            <w:pPr>
              <w:pStyle w:val="TAC"/>
            </w:pPr>
            <w:r w:rsidRPr="00790E97">
              <w:t>M,P</w:t>
            </w:r>
          </w:p>
        </w:tc>
      </w:tr>
      <w:tr w:rsidR="00714063" w:rsidRPr="008215D4" w14:paraId="57D814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F80669F"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5BEDC9B0" w14:textId="77777777" w:rsidR="00714063" w:rsidRPr="008215D4" w:rsidRDefault="00714063" w:rsidP="00F76B35">
            <w:pPr>
              <w:pStyle w:val="TAC"/>
            </w:pPr>
            <w:r w:rsidRPr="008215D4">
              <w:t>1526</w:t>
            </w:r>
          </w:p>
        </w:tc>
        <w:tc>
          <w:tcPr>
            <w:tcW w:w="772" w:type="dxa"/>
            <w:tcBorders>
              <w:top w:val="single" w:sz="4" w:space="0" w:color="auto"/>
              <w:left w:val="single" w:sz="4" w:space="0" w:color="auto"/>
              <w:bottom w:val="single" w:sz="4" w:space="0" w:color="auto"/>
              <w:right w:val="single" w:sz="4" w:space="0" w:color="auto"/>
            </w:tcBorders>
          </w:tcPr>
          <w:p w14:paraId="4C5F3C4E" w14:textId="77777777" w:rsidR="00714063" w:rsidRPr="008215D4" w:rsidRDefault="00714063" w:rsidP="00F76B35">
            <w:pPr>
              <w:pStyle w:val="TAC"/>
            </w:pPr>
            <w:r w:rsidRPr="008215D4">
              <w:t>5.2.3.24</w:t>
            </w:r>
          </w:p>
        </w:tc>
        <w:tc>
          <w:tcPr>
            <w:tcW w:w="1084" w:type="dxa"/>
            <w:tcBorders>
              <w:top w:val="single" w:sz="4" w:space="0" w:color="auto"/>
              <w:left w:val="single" w:sz="4" w:space="0" w:color="auto"/>
              <w:bottom w:val="single" w:sz="4" w:space="0" w:color="auto"/>
              <w:right w:val="single" w:sz="4" w:space="0" w:color="auto"/>
            </w:tcBorders>
          </w:tcPr>
          <w:p w14:paraId="7C994E3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205B1BBB"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24396C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5FCDCF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0B69752" w14:textId="77777777" w:rsidR="00714063" w:rsidRPr="008215D4" w:rsidRDefault="00714063" w:rsidP="00790E97">
            <w:pPr>
              <w:pStyle w:val="TAC"/>
              <w:rPr>
                <w:lang w:eastAsia="zh-CN"/>
              </w:rPr>
            </w:pPr>
            <w:r w:rsidRPr="00790E97">
              <w:t>M,P</w:t>
            </w:r>
          </w:p>
        </w:tc>
      </w:tr>
      <w:tr w:rsidR="00714063" w:rsidRPr="008215D4" w14:paraId="1F01489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79A7245" w14:textId="77777777" w:rsidR="00714063" w:rsidRPr="008215D4" w:rsidRDefault="00714063" w:rsidP="00F76B35">
            <w:pPr>
              <w:pStyle w:val="TAL"/>
              <w:rPr>
                <w:lang w:val="en-US"/>
              </w:rPr>
            </w:pPr>
            <w:r w:rsidRPr="008215D4">
              <w:rPr>
                <w:lang w:val="en-US"/>
              </w:rPr>
              <w:t>AAR-Flags</w:t>
            </w:r>
          </w:p>
        </w:tc>
        <w:tc>
          <w:tcPr>
            <w:tcW w:w="508" w:type="dxa"/>
            <w:tcBorders>
              <w:top w:val="single" w:sz="4" w:space="0" w:color="auto"/>
              <w:left w:val="single" w:sz="4" w:space="0" w:color="auto"/>
              <w:bottom w:val="single" w:sz="4" w:space="0" w:color="auto"/>
              <w:right w:val="single" w:sz="4" w:space="0" w:color="auto"/>
            </w:tcBorders>
          </w:tcPr>
          <w:p w14:paraId="1B1E8840" w14:textId="77777777" w:rsidR="00714063" w:rsidRPr="008215D4" w:rsidRDefault="00714063" w:rsidP="00F76B35">
            <w:pPr>
              <w:pStyle w:val="TAC"/>
            </w:pPr>
            <w:r w:rsidRPr="008215D4">
              <w:t>1539</w:t>
            </w:r>
          </w:p>
        </w:tc>
        <w:tc>
          <w:tcPr>
            <w:tcW w:w="772" w:type="dxa"/>
            <w:tcBorders>
              <w:top w:val="single" w:sz="4" w:space="0" w:color="auto"/>
              <w:left w:val="single" w:sz="4" w:space="0" w:color="auto"/>
              <w:bottom w:val="single" w:sz="4" w:space="0" w:color="auto"/>
              <w:right w:val="single" w:sz="4" w:space="0" w:color="auto"/>
            </w:tcBorders>
          </w:tcPr>
          <w:p w14:paraId="7D5DC827" w14:textId="77777777" w:rsidR="00714063" w:rsidRPr="008215D4" w:rsidRDefault="00714063" w:rsidP="00F76B35">
            <w:pPr>
              <w:pStyle w:val="TAC"/>
            </w:pPr>
            <w:r w:rsidRPr="008215D4">
              <w:t>7.2.3.5</w:t>
            </w:r>
          </w:p>
        </w:tc>
        <w:tc>
          <w:tcPr>
            <w:tcW w:w="1084" w:type="dxa"/>
            <w:tcBorders>
              <w:top w:val="single" w:sz="4" w:space="0" w:color="auto"/>
              <w:left w:val="single" w:sz="4" w:space="0" w:color="auto"/>
              <w:bottom w:val="single" w:sz="4" w:space="0" w:color="auto"/>
              <w:right w:val="single" w:sz="4" w:space="0" w:color="auto"/>
            </w:tcBorders>
          </w:tcPr>
          <w:p w14:paraId="11D47642"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EC97FA5"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332A33A"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8ACAA15"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305C271" w14:textId="77777777" w:rsidR="00714063" w:rsidRPr="008215D4" w:rsidRDefault="00714063" w:rsidP="00790E97">
            <w:pPr>
              <w:pStyle w:val="TAC"/>
              <w:rPr>
                <w:lang w:eastAsia="zh-CN"/>
              </w:rPr>
            </w:pPr>
            <w:r w:rsidRPr="00790E97">
              <w:t>M,P</w:t>
            </w:r>
          </w:p>
        </w:tc>
      </w:tr>
      <w:tr w:rsidR="004E3667" w:rsidRPr="008215D4" w14:paraId="5B3CD31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F67E65F" w14:textId="78226413" w:rsidR="004E3667" w:rsidRPr="008215D4" w:rsidRDefault="004E3667" w:rsidP="004E3667">
            <w:pPr>
              <w:pStyle w:val="TAL"/>
              <w:rPr>
                <w:lang w:val="en-US"/>
              </w:rPr>
            </w:pPr>
            <w:r>
              <w:rPr>
                <w:lang w:val="en-US"/>
              </w:rPr>
              <w:t>High-Priority-Access-Info</w:t>
            </w:r>
          </w:p>
        </w:tc>
        <w:tc>
          <w:tcPr>
            <w:tcW w:w="508" w:type="dxa"/>
            <w:tcBorders>
              <w:top w:val="single" w:sz="4" w:space="0" w:color="auto"/>
              <w:left w:val="single" w:sz="4" w:space="0" w:color="auto"/>
              <w:bottom w:val="single" w:sz="4" w:space="0" w:color="auto"/>
              <w:right w:val="single" w:sz="4" w:space="0" w:color="auto"/>
            </w:tcBorders>
          </w:tcPr>
          <w:p w14:paraId="5FFD9F2E" w14:textId="300D6FB5" w:rsidR="004E3667" w:rsidRPr="008215D4" w:rsidRDefault="004E3667" w:rsidP="004E3667">
            <w:pPr>
              <w:pStyle w:val="TAC"/>
            </w:pPr>
            <w:r>
              <w:t>1541</w:t>
            </w:r>
          </w:p>
        </w:tc>
        <w:tc>
          <w:tcPr>
            <w:tcW w:w="772" w:type="dxa"/>
            <w:tcBorders>
              <w:top w:val="single" w:sz="4" w:space="0" w:color="auto"/>
              <w:left w:val="single" w:sz="4" w:space="0" w:color="auto"/>
              <w:bottom w:val="single" w:sz="4" w:space="0" w:color="auto"/>
              <w:right w:val="single" w:sz="4" w:space="0" w:color="auto"/>
            </w:tcBorders>
          </w:tcPr>
          <w:p w14:paraId="1FD08B4B" w14:textId="79205C80" w:rsidR="004E3667" w:rsidRPr="008215D4" w:rsidRDefault="004E3667" w:rsidP="004E3667">
            <w:pPr>
              <w:pStyle w:val="TAC"/>
            </w:pPr>
            <w:r>
              <w:t>5.2.3.</w:t>
            </w:r>
            <w:r>
              <w:t>36</w:t>
            </w:r>
          </w:p>
        </w:tc>
        <w:tc>
          <w:tcPr>
            <w:tcW w:w="1084" w:type="dxa"/>
            <w:tcBorders>
              <w:top w:val="single" w:sz="4" w:space="0" w:color="auto"/>
              <w:left w:val="single" w:sz="4" w:space="0" w:color="auto"/>
              <w:bottom w:val="single" w:sz="4" w:space="0" w:color="auto"/>
              <w:right w:val="single" w:sz="4" w:space="0" w:color="auto"/>
            </w:tcBorders>
          </w:tcPr>
          <w:p w14:paraId="1E7C7F16" w14:textId="170AD58C" w:rsidR="004E3667" w:rsidRPr="008215D4" w:rsidRDefault="004E3667" w:rsidP="004E3667">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924235E" w14:textId="15AF26DE" w:rsidR="004E3667" w:rsidRPr="00790E97" w:rsidRDefault="004E3667" w:rsidP="004E366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6A6DA5B6" w14:textId="77777777" w:rsidR="004E3667" w:rsidRPr="008215D4" w:rsidRDefault="004E3667" w:rsidP="004E3667">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B7B2BC9" w14:textId="77777777" w:rsidR="004E3667" w:rsidRPr="008215D4" w:rsidRDefault="004E3667" w:rsidP="004E3667">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F4B6A61" w14:textId="7B72BF4D" w:rsidR="004E3667" w:rsidRPr="00790E97" w:rsidRDefault="004E3667" w:rsidP="004E3667">
            <w:pPr>
              <w:pStyle w:val="TAC"/>
            </w:pPr>
            <w:r>
              <w:t>M,P</w:t>
            </w:r>
          </w:p>
        </w:tc>
      </w:tr>
      <w:tr w:rsidR="00714063" w:rsidRPr="008215D4" w14:paraId="3A097977"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4A0FF6FB"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3537D595" w14:textId="6182C91B"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88596E3" w14:textId="77777777" w:rsidR="00714063" w:rsidRPr="008215D4" w:rsidRDefault="00714063" w:rsidP="00714063">
      <w:pPr>
        <w:rPr>
          <w:lang w:val="en-US"/>
        </w:rPr>
      </w:pPr>
    </w:p>
    <w:p w14:paraId="57FA2EF9" w14:textId="77777777" w:rsidR="00714063" w:rsidRPr="008215D4" w:rsidRDefault="00714063" w:rsidP="00714063">
      <w:r w:rsidRPr="008215D4">
        <w:t>The following table describes the Diameter AVPs re-used by the S</w:t>
      </w:r>
      <w:r w:rsidRPr="008215D4">
        <w:rPr>
          <w:lang w:eastAsia="zh-CN"/>
        </w:rPr>
        <w:t>Wm</w:t>
      </w:r>
      <w:r w:rsidRPr="008215D4">
        <w:t xml:space="preserve"> interface protocol from existing Diameter Applications, including a reference to their respective specifications and when needed, a short description of their use within S</w:t>
      </w:r>
      <w:r w:rsidRPr="008215D4">
        <w:rPr>
          <w:lang w:eastAsia="zh-CN"/>
        </w:rPr>
        <w:t>Wm</w:t>
      </w:r>
      <w:r w:rsidRPr="008215D4">
        <w:t>. Other AVPs from existing Diameter Applications, except for the AVPs from Diameter base protocol defined in IETF RFC 6733 [58], do not need to be supported.</w:t>
      </w:r>
    </w:p>
    <w:p w14:paraId="33E8DC40" w14:textId="23ED0EC0" w:rsidR="00714063" w:rsidRPr="008215D4" w:rsidRDefault="00714063" w:rsidP="00714063">
      <w:pPr>
        <w:pStyle w:val="TH"/>
      </w:pPr>
      <w:r w:rsidRPr="008215D4">
        <w:lastRenderedPageBreak/>
        <w:t xml:space="preserve">Table </w:t>
      </w:r>
      <w:r w:rsidRPr="008215D4">
        <w:rPr>
          <w:lang w:eastAsia="zh-CN"/>
        </w:rPr>
        <w:t>7</w:t>
      </w:r>
      <w:r w:rsidRPr="008215D4">
        <w:t>.2.3.1/2: S</w:t>
      </w:r>
      <w:r w:rsidRPr="008215D4">
        <w:rPr>
          <w:lang w:eastAsia="zh-CN"/>
        </w:rPr>
        <w:t>Wm</w:t>
      </w:r>
      <w:r w:rsidRPr="008215D4">
        <w:t xml:space="preserve"> re-used Diameter AVPs</w:t>
      </w:r>
    </w:p>
    <w:tbl>
      <w:tblPr>
        <w:tblW w:w="88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785"/>
        <w:gridCol w:w="1340"/>
      </w:tblGrid>
      <w:tr w:rsidR="00714063" w:rsidRPr="008215D4" w14:paraId="6AC14E6A" w14:textId="77777777" w:rsidTr="00F76B35">
        <w:trPr>
          <w:cantSplit/>
          <w:tblHeader/>
          <w:jc w:val="center"/>
        </w:trPr>
        <w:tc>
          <w:tcPr>
            <w:tcW w:w="2613" w:type="dxa"/>
            <w:tcBorders>
              <w:top w:val="single" w:sz="4" w:space="0" w:color="auto"/>
              <w:left w:val="single" w:sz="4" w:space="0" w:color="auto"/>
              <w:bottom w:val="single" w:sz="4" w:space="0" w:color="auto"/>
              <w:right w:val="single" w:sz="4" w:space="0" w:color="auto"/>
            </w:tcBorders>
            <w:vAlign w:val="center"/>
          </w:tcPr>
          <w:p w14:paraId="07565C45" w14:textId="77777777" w:rsidR="00714063" w:rsidRPr="008215D4" w:rsidRDefault="00714063" w:rsidP="00F76B35">
            <w:pPr>
              <w:pStyle w:val="TAH"/>
            </w:pPr>
            <w:r w:rsidRPr="008215D4">
              <w:t>Attribute Name</w:t>
            </w:r>
          </w:p>
        </w:tc>
        <w:tc>
          <w:tcPr>
            <w:tcW w:w="2121" w:type="dxa"/>
            <w:tcBorders>
              <w:top w:val="single" w:sz="4" w:space="0" w:color="auto"/>
              <w:left w:val="single" w:sz="4" w:space="0" w:color="auto"/>
              <w:bottom w:val="single" w:sz="4" w:space="0" w:color="auto"/>
              <w:right w:val="single" w:sz="4" w:space="0" w:color="auto"/>
            </w:tcBorders>
            <w:vAlign w:val="center"/>
          </w:tcPr>
          <w:p w14:paraId="171E6E74" w14:textId="77777777" w:rsidR="00714063" w:rsidRPr="008215D4" w:rsidRDefault="00714063" w:rsidP="00F76B35">
            <w:pPr>
              <w:pStyle w:val="TAH"/>
            </w:pPr>
            <w:r w:rsidRPr="008215D4">
              <w:t>Reference</w:t>
            </w:r>
          </w:p>
        </w:tc>
        <w:tc>
          <w:tcPr>
            <w:tcW w:w="2785" w:type="dxa"/>
            <w:tcBorders>
              <w:top w:val="single" w:sz="4" w:space="0" w:color="auto"/>
              <w:left w:val="single" w:sz="4" w:space="0" w:color="auto"/>
              <w:bottom w:val="single" w:sz="4" w:space="0" w:color="auto"/>
              <w:right w:val="single" w:sz="4" w:space="0" w:color="auto"/>
            </w:tcBorders>
            <w:vAlign w:val="center"/>
          </w:tcPr>
          <w:p w14:paraId="05801224" w14:textId="77777777" w:rsidR="00714063" w:rsidRPr="008215D4" w:rsidRDefault="00714063" w:rsidP="00F76B35">
            <w:pPr>
              <w:pStyle w:val="TAH"/>
            </w:pPr>
            <w:r w:rsidRPr="008215D4">
              <w:t>Comments</w:t>
            </w:r>
          </w:p>
        </w:tc>
        <w:tc>
          <w:tcPr>
            <w:tcW w:w="1340" w:type="dxa"/>
            <w:tcBorders>
              <w:top w:val="single" w:sz="4" w:space="0" w:color="auto"/>
              <w:left w:val="single" w:sz="4" w:space="0" w:color="auto"/>
              <w:bottom w:val="single" w:sz="4" w:space="0" w:color="auto"/>
              <w:right w:val="single" w:sz="4" w:space="0" w:color="auto"/>
            </w:tcBorders>
          </w:tcPr>
          <w:p w14:paraId="1D4492D2" w14:textId="77777777" w:rsidR="00714063" w:rsidRPr="008215D4" w:rsidRDefault="00714063" w:rsidP="00F76B35">
            <w:pPr>
              <w:pStyle w:val="TAH"/>
            </w:pPr>
            <w:r w:rsidRPr="008215D4">
              <w:t>M-bit</w:t>
            </w:r>
          </w:p>
        </w:tc>
      </w:tr>
      <w:tr w:rsidR="00714063" w:rsidRPr="008215D4" w14:paraId="705D878B"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14EA2754" w14:textId="77777777" w:rsidR="00714063" w:rsidRPr="008215D4" w:rsidRDefault="00714063" w:rsidP="00F76B35">
            <w:pPr>
              <w:pStyle w:val="TAL"/>
              <w:rPr>
                <w:lang w:val="en-US"/>
              </w:rPr>
            </w:pPr>
            <w:r w:rsidRPr="008215D4">
              <w:rPr>
                <w:lang w:val="en-US"/>
              </w:rPr>
              <w:t>Auth-Request-Type</w:t>
            </w:r>
          </w:p>
        </w:tc>
        <w:tc>
          <w:tcPr>
            <w:tcW w:w="2121" w:type="dxa"/>
            <w:tcBorders>
              <w:top w:val="single" w:sz="4" w:space="0" w:color="auto"/>
              <w:left w:val="single" w:sz="4" w:space="0" w:color="auto"/>
              <w:bottom w:val="single" w:sz="4" w:space="0" w:color="auto"/>
              <w:right w:val="single" w:sz="4" w:space="0" w:color="auto"/>
            </w:tcBorders>
            <w:vAlign w:val="center"/>
          </w:tcPr>
          <w:p w14:paraId="75F38DCA"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1B937B24"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03E7D831" w14:textId="77777777" w:rsidR="00714063" w:rsidRPr="008215D4" w:rsidRDefault="00714063" w:rsidP="00F76B35">
            <w:pPr>
              <w:pStyle w:val="TAL"/>
            </w:pPr>
          </w:p>
        </w:tc>
      </w:tr>
      <w:tr w:rsidR="00714063" w:rsidRPr="008215D4" w14:paraId="73AF9758"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4F25E518" w14:textId="77777777" w:rsidR="00714063" w:rsidRPr="008215D4" w:rsidRDefault="00714063" w:rsidP="00F76B35">
            <w:pPr>
              <w:pStyle w:val="TAL"/>
            </w:pPr>
            <w:r w:rsidRPr="008215D4">
              <w:rPr>
                <w:bCs/>
                <w:lang w:val="fr-FR" w:eastAsia="zh-CN"/>
              </w:rPr>
              <w:t>Subscription-ID</w:t>
            </w:r>
          </w:p>
        </w:tc>
        <w:tc>
          <w:tcPr>
            <w:tcW w:w="2121" w:type="dxa"/>
            <w:tcBorders>
              <w:top w:val="single" w:sz="4" w:space="0" w:color="auto"/>
              <w:left w:val="single" w:sz="4" w:space="0" w:color="auto"/>
              <w:bottom w:val="single" w:sz="4" w:space="0" w:color="auto"/>
              <w:right w:val="single" w:sz="4" w:space="0" w:color="auto"/>
            </w:tcBorders>
            <w:vAlign w:val="center"/>
          </w:tcPr>
          <w:p w14:paraId="7BD29E76" w14:textId="59E6ECB7" w:rsidR="00714063" w:rsidRPr="008215D4" w:rsidRDefault="00714063" w:rsidP="00F76B35">
            <w:pPr>
              <w:pStyle w:val="TAL"/>
              <w:rPr>
                <w:lang w:eastAsia="zh-CN"/>
              </w:rPr>
            </w:pPr>
            <w:r w:rsidRPr="008215D4">
              <w:t>IETF RFC 4006</w:t>
            </w:r>
            <w:r w:rsidR="00A65E18">
              <w:rPr>
                <w:lang w:eastAsia="zh-CN"/>
              </w:rPr>
              <w:t> </w:t>
            </w:r>
            <w:r w:rsidR="00A65E18" w:rsidRPr="008215D4">
              <w:rPr>
                <w:rFonts w:hint="eastAsia"/>
                <w:lang w:eastAsia="zh-CN"/>
              </w:rPr>
              <w:t>[</w:t>
            </w:r>
            <w:r w:rsidRPr="008215D4">
              <w:rPr>
                <w:rFonts w:hint="eastAsia"/>
                <w:lang w:eastAsia="zh-CN"/>
              </w:rPr>
              <w:t>20]</w:t>
            </w:r>
          </w:p>
        </w:tc>
        <w:tc>
          <w:tcPr>
            <w:tcW w:w="2785" w:type="dxa"/>
            <w:tcBorders>
              <w:top w:val="single" w:sz="4" w:space="0" w:color="auto"/>
              <w:left w:val="single" w:sz="4" w:space="0" w:color="auto"/>
              <w:bottom w:val="single" w:sz="4" w:space="0" w:color="auto"/>
              <w:right w:val="single" w:sz="4" w:space="0" w:color="auto"/>
            </w:tcBorders>
            <w:vAlign w:val="center"/>
          </w:tcPr>
          <w:p w14:paraId="5A15FF6A"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18F46ABD" w14:textId="77777777" w:rsidR="00714063" w:rsidRPr="008215D4" w:rsidRDefault="00714063" w:rsidP="00F76B35">
            <w:pPr>
              <w:pStyle w:val="TAL"/>
            </w:pPr>
          </w:p>
        </w:tc>
      </w:tr>
      <w:tr w:rsidR="00714063" w:rsidRPr="008215D4" w14:paraId="36040F9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24DFE22" w14:textId="77777777" w:rsidR="00714063" w:rsidRPr="008215D4" w:rsidRDefault="00714063" w:rsidP="00F76B35">
            <w:pPr>
              <w:pStyle w:val="TAL"/>
              <w:rPr>
                <w:lang w:val="en-US"/>
              </w:rPr>
            </w:pPr>
            <w:r w:rsidRPr="008215D4">
              <w:rPr>
                <w:lang w:val="en-US"/>
              </w:rPr>
              <w:t>EAP-Master-Session-Key</w:t>
            </w:r>
          </w:p>
        </w:tc>
        <w:tc>
          <w:tcPr>
            <w:tcW w:w="2121" w:type="dxa"/>
            <w:tcBorders>
              <w:top w:val="single" w:sz="4" w:space="0" w:color="auto"/>
              <w:left w:val="single" w:sz="4" w:space="0" w:color="auto"/>
              <w:bottom w:val="single" w:sz="4" w:space="0" w:color="auto"/>
              <w:right w:val="single" w:sz="4" w:space="0" w:color="auto"/>
            </w:tcBorders>
            <w:vAlign w:val="center"/>
          </w:tcPr>
          <w:p w14:paraId="751B3F3B" w14:textId="743E956E" w:rsidR="00714063" w:rsidRPr="008215D4" w:rsidRDefault="00714063" w:rsidP="00F76B35">
            <w:pPr>
              <w:pStyle w:val="TAL"/>
            </w:pPr>
            <w:r w:rsidRPr="008215D4">
              <w:t>IETF RFC 4072</w:t>
            </w:r>
            <w:r w:rsidR="00A65E18">
              <w:t> </w:t>
            </w:r>
            <w:r w:rsidR="00A65E18" w:rsidRPr="008215D4">
              <w:t>[</w:t>
            </w:r>
            <w:r w:rsidRPr="008215D4">
              <w:t>5]</w:t>
            </w:r>
          </w:p>
        </w:tc>
        <w:tc>
          <w:tcPr>
            <w:tcW w:w="2785" w:type="dxa"/>
            <w:tcBorders>
              <w:top w:val="single" w:sz="4" w:space="0" w:color="auto"/>
              <w:left w:val="single" w:sz="4" w:space="0" w:color="auto"/>
              <w:bottom w:val="single" w:sz="4" w:space="0" w:color="auto"/>
              <w:right w:val="single" w:sz="4" w:space="0" w:color="auto"/>
            </w:tcBorders>
            <w:vAlign w:val="center"/>
          </w:tcPr>
          <w:p w14:paraId="3155B551"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019BA12" w14:textId="77777777" w:rsidR="00714063" w:rsidRPr="008215D4" w:rsidRDefault="00714063" w:rsidP="00F76B35">
            <w:pPr>
              <w:pStyle w:val="TAL"/>
            </w:pPr>
          </w:p>
        </w:tc>
      </w:tr>
      <w:tr w:rsidR="00714063" w:rsidRPr="008215D4" w14:paraId="75BAB41B"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54D7FA63" w14:textId="77777777" w:rsidR="00714063" w:rsidRPr="008215D4" w:rsidRDefault="00714063" w:rsidP="00F76B35">
            <w:pPr>
              <w:pStyle w:val="TAL"/>
              <w:rPr>
                <w:lang w:val="en-US"/>
              </w:rPr>
            </w:pPr>
            <w:r w:rsidRPr="008215D4">
              <w:rPr>
                <w:lang w:val="en-US"/>
              </w:rPr>
              <w:t>EAP-Payload</w:t>
            </w:r>
          </w:p>
        </w:tc>
        <w:tc>
          <w:tcPr>
            <w:tcW w:w="2121" w:type="dxa"/>
            <w:tcBorders>
              <w:top w:val="single" w:sz="4" w:space="0" w:color="auto"/>
              <w:left w:val="single" w:sz="4" w:space="0" w:color="auto"/>
              <w:bottom w:val="single" w:sz="4" w:space="0" w:color="auto"/>
              <w:right w:val="single" w:sz="4" w:space="0" w:color="auto"/>
            </w:tcBorders>
            <w:vAlign w:val="center"/>
          </w:tcPr>
          <w:p w14:paraId="7CAD8792" w14:textId="1A80192A" w:rsidR="00714063" w:rsidRPr="008215D4" w:rsidRDefault="00714063" w:rsidP="00F76B35">
            <w:pPr>
              <w:pStyle w:val="TAL"/>
            </w:pPr>
            <w:r w:rsidRPr="008215D4">
              <w:t>IETF RFC 4072</w:t>
            </w:r>
            <w:r w:rsidR="00A65E18">
              <w:t> </w:t>
            </w:r>
            <w:r w:rsidR="00A65E18" w:rsidRPr="008215D4">
              <w:t>[</w:t>
            </w:r>
            <w:r w:rsidRPr="008215D4">
              <w:t>5]</w:t>
            </w:r>
          </w:p>
        </w:tc>
        <w:tc>
          <w:tcPr>
            <w:tcW w:w="2785" w:type="dxa"/>
            <w:tcBorders>
              <w:top w:val="single" w:sz="4" w:space="0" w:color="auto"/>
              <w:left w:val="single" w:sz="4" w:space="0" w:color="auto"/>
              <w:bottom w:val="single" w:sz="4" w:space="0" w:color="auto"/>
              <w:right w:val="single" w:sz="4" w:space="0" w:color="auto"/>
            </w:tcBorders>
            <w:vAlign w:val="center"/>
          </w:tcPr>
          <w:p w14:paraId="2836E38D"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5CC46745" w14:textId="77777777" w:rsidR="00714063" w:rsidRPr="008215D4" w:rsidRDefault="00714063" w:rsidP="00F76B35">
            <w:pPr>
              <w:pStyle w:val="TAL"/>
            </w:pPr>
          </w:p>
        </w:tc>
      </w:tr>
      <w:tr w:rsidR="00714063" w:rsidRPr="008215D4" w14:paraId="219F65D9"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69C5B2F" w14:textId="77777777" w:rsidR="00714063" w:rsidRPr="008215D4" w:rsidRDefault="00714063" w:rsidP="00F76B35">
            <w:pPr>
              <w:pStyle w:val="TAL"/>
              <w:rPr>
                <w:lang w:val="en-US"/>
              </w:rPr>
            </w:pPr>
            <w:r w:rsidRPr="008215D4">
              <w:rPr>
                <w:lang w:val="en-US"/>
              </w:rPr>
              <w:t>Re-Auth-Request-Type</w:t>
            </w:r>
          </w:p>
        </w:tc>
        <w:tc>
          <w:tcPr>
            <w:tcW w:w="2121" w:type="dxa"/>
            <w:tcBorders>
              <w:top w:val="single" w:sz="4" w:space="0" w:color="auto"/>
              <w:left w:val="single" w:sz="4" w:space="0" w:color="auto"/>
              <w:bottom w:val="single" w:sz="4" w:space="0" w:color="auto"/>
              <w:right w:val="single" w:sz="4" w:space="0" w:color="auto"/>
            </w:tcBorders>
          </w:tcPr>
          <w:p w14:paraId="0762D8CB"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7623987E"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E9E152E" w14:textId="77777777" w:rsidR="00714063" w:rsidRPr="008215D4" w:rsidRDefault="00714063" w:rsidP="00F76B35">
            <w:pPr>
              <w:pStyle w:val="TAL"/>
            </w:pPr>
          </w:p>
        </w:tc>
      </w:tr>
      <w:tr w:rsidR="00714063" w:rsidRPr="008215D4" w14:paraId="76BD5492"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B12EB07" w14:textId="77777777" w:rsidR="00714063" w:rsidRPr="008215D4" w:rsidRDefault="00714063" w:rsidP="00F76B35">
            <w:pPr>
              <w:pStyle w:val="TAL"/>
              <w:rPr>
                <w:lang w:val="en-US"/>
              </w:rPr>
            </w:pPr>
            <w:r w:rsidRPr="008215D4">
              <w:rPr>
                <w:lang w:val="en-US"/>
              </w:rPr>
              <w:t>Session-Timeout</w:t>
            </w:r>
          </w:p>
        </w:tc>
        <w:tc>
          <w:tcPr>
            <w:tcW w:w="2121" w:type="dxa"/>
            <w:tcBorders>
              <w:top w:val="single" w:sz="4" w:space="0" w:color="auto"/>
              <w:left w:val="single" w:sz="4" w:space="0" w:color="auto"/>
              <w:bottom w:val="single" w:sz="4" w:space="0" w:color="auto"/>
              <w:right w:val="single" w:sz="4" w:space="0" w:color="auto"/>
            </w:tcBorders>
          </w:tcPr>
          <w:p w14:paraId="1FCF6A66"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7331927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4FCC96AD" w14:textId="77777777" w:rsidR="00714063" w:rsidRPr="008215D4" w:rsidRDefault="00714063" w:rsidP="00F76B35">
            <w:pPr>
              <w:pStyle w:val="TAL"/>
            </w:pPr>
          </w:p>
        </w:tc>
      </w:tr>
      <w:tr w:rsidR="00714063" w:rsidRPr="008215D4" w14:paraId="23EDD48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58624A31" w14:textId="77777777" w:rsidR="00714063" w:rsidRPr="008215D4" w:rsidRDefault="00714063" w:rsidP="00F76B35">
            <w:pPr>
              <w:pStyle w:val="TAL"/>
              <w:rPr>
                <w:lang w:val="en-US"/>
              </w:rPr>
            </w:pPr>
            <w:r w:rsidRPr="008215D4">
              <w:rPr>
                <w:lang w:val="en-US"/>
              </w:rPr>
              <w:t>User-Name</w:t>
            </w:r>
          </w:p>
        </w:tc>
        <w:tc>
          <w:tcPr>
            <w:tcW w:w="2121" w:type="dxa"/>
            <w:tcBorders>
              <w:top w:val="single" w:sz="4" w:space="0" w:color="auto"/>
              <w:left w:val="single" w:sz="4" w:space="0" w:color="auto"/>
              <w:bottom w:val="single" w:sz="4" w:space="0" w:color="auto"/>
              <w:right w:val="single" w:sz="4" w:space="0" w:color="auto"/>
            </w:tcBorders>
          </w:tcPr>
          <w:p w14:paraId="4DC51C08" w14:textId="77777777" w:rsidR="00714063" w:rsidRPr="008215D4" w:rsidRDefault="00714063" w:rsidP="00F76B35">
            <w:pPr>
              <w:pStyle w:val="TAL"/>
            </w:pPr>
            <w:r w:rsidRPr="008215D4">
              <w:t>IETF RFC 6733 [58]</w:t>
            </w:r>
          </w:p>
        </w:tc>
        <w:tc>
          <w:tcPr>
            <w:tcW w:w="2785" w:type="dxa"/>
            <w:tcBorders>
              <w:top w:val="single" w:sz="4" w:space="0" w:color="auto"/>
              <w:left w:val="single" w:sz="4" w:space="0" w:color="auto"/>
              <w:bottom w:val="single" w:sz="4" w:space="0" w:color="auto"/>
              <w:right w:val="single" w:sz="4" w:space="0" w:color="auto"/>
            </w:tcBorders>
            <w:vAlign w:val="center"/>
          </w:tcPr>
          <w:p w14:paraId="1DD13DC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7F3B6064" w14:textId="77777777" w:rsidR="00714063" w:rsidRPr="008215D4" w:rsidRDefault="00714063" w:rsidP="00F76B35">
            <w:pPr>
              <w:pStyle w:val="TAL"/>
            </w:pPr>
          </w:p>
        </w:tc>
      </w:tr>
      <w:tr w:rsidR="00714063" w:rsidRPr="008215D4" w14:paraId="54C3DBB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5FE8CEA" w14:textId="77777777" w:rsidR="00714063" w:rsidRPr="008215D4" w:rsidRDefault="00714063" w:rsidP="00F76B35">
            <w:pPr>
              <w:pStyle w:val="TAL"/>
              <w:rPr>
                <w:lang w:val="en-US"/>
              </w:rPr>
            </w:pPr>
            <w:r w:rsidRPr="008215D4">
              <w:rPr>
                <w:lang w:val="en-US"/>
              </w:rPr>
              <w:t>MIP6-Agent-Info</w:t>
            </w:r>
          </w:p>
        </w:tc>
        <w:tc>
          <w:tcPr>
            <w:tcW w:w="2121" w:type="dxa"/>
            <w:tcBorders>
              <w:top w:val="single" w:sz="4" w:space="0" w:color="auto"/>
              <w:left w:val="single" w:sz="4" w:space="0" w:color="auto"/>
              <w:bottom w:val="single" w:sz="4" w:space="0" w:color="auto"/>
              <w:right w:val="single" w:sz="4" w:space="0" w:color="auto"/>
            </w:tcBorders>
            <w:vAlign w:val="center"/>
          </w:tcPr>
          <w:p w14:paraId="4170D95B" w14:textId="606D5034" w:rsidR="00714063" w:rsidRPr="008215D4" w:rsidRDefault="00714063" w:rsidP="00F76B35">
            <w:pPr>
              <w:pStyle w:val="TAL"/>
            </w:pPr>
            <w:r w:rsidRPr="008215D4">
              <w:rPr>
                <w:lang w:val="en-US"/>
              </w:rPr>
              <w:t>IETF RFC 5447</w:t>
            </w:r>
            <w:r w:rsidR="00A65E18">
              <w:t> </w:t>
            </w:r>
            <w:r w:rsidR="00A65E18" w:rsidRPr="008215D4">
              <w:t>[</w:t>
            </w:r>
            <w:r w:rsidRPr="008215D4">
              <w:t>6]</w:t>
            </w:r>
          </w:p>
        </w:tc>
        <w:tc>
          <w:tcPr>
            <w:tcW w:w="2785" w:type="dxa"/>
            <w:tcBorders>
              <w:top w:val="single" w:sz="4" w:space="0" w:color="auto"/>
              <w:left w:val="single" w:sz="4" w:space="0" w:color="auto"/>
              <w:bottom w:val="single" w:sz="4" w:space="0" w:color="auto"/>
              <w:right w:val="single" w:sz="4" w:space="0" w:color="auto"/>
            </w:tcBorders>
            <w:vAlign w:val="center"/>
          </w:tcPr>
          <w:p w14:paraId="214F44B6"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790BCCFC" w14:textId="77777777" w:rsidR="00714063" w:rsidRPr="008215D4" w:rsidRDefault="00714063" w:rsidP="00F76B35">
            <w:pPr>
              <w:pStyle w:val="TAL"/>
            </w:pPr>
          </w:p>
        </w:tc>
      </w:tr>
      <w:tr w:rsidR="00714063" w:rsidRPr="008215D4" w14:paraId="4494B40C"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8D0617A" w14:textId="77777777" w:rsidR="00714063" w:rsidRPr="008215D4" w:rsidRDefault="00714063" w:rsidP="00F76B35">
            <w:pPr>
              <w:pStyle w:val="TAL"/>
              <w:rPr>
                <w:lang w:val="en-US"/>
              </w:rPr>
            </w:pPr>
            <w:r w:rsidRPr="008215D4">
              <w:rPr>
                <w:lang w:val="en-US"/>
              </w:rPr>
              <w:t>APN-OI-Replacement</w:t>
            </w:r>
          </w:p>
        </w:tc>
        <w:tc>
          <w:tcPr>
            <w:tcW w:w="2121" w:type="dxa"/>
            <w:tcBorders>
              <w:top w:val="single" w:sz="4" w:space="0" w:color="auto"/>
              <w:left w:val="single" w:sz="4" w:space="0" w:color="auto"/>
              <w:bottom w:val="single" w:sz="4" w:space="0" w:color="auto"/>
              <w:right w:val="single" w:sz="4" w:space="0" w:color="auto"/>
            </w:tcBorders>
            <w:vAlign w:val="center"/>
          </w:tcPr>
          <w:p w14:paraId="6D388465" w14:textId="733C387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C3C194B"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18A31CCD" w14:textId="77777777" w:rsidR="00714063" w:rsidRPr="008215D4" w:rsidRDefault="00714063" w:rsidP="00F76B35">
            <w:pPr>
              <w:pStyle w:val="TAL"/>
            </w:pPr>
          </w:p>
        </w:tc>
      </w:tr>
      <w:tr w:rsidR="00714063" w:rsidRPr="008215D4" w14:paraId="027916E4"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7CC0674" w14:textId="77777777" w:rsidR="00714063" w:rsidRPr="008215D4" w:rsidRDefault="00714063" w:rsidP="00F76B35">
            <w:pPr>
              <w:pStyle w:val="TAL"/>
              <w:rPr>
                <w:lang w:val="en-US"/>
              </w:rPr>
            </w:pPr>
            <w:r w:rsidRPr="008215D4">
              <w:rPr>
                <w:lang w:val="en-US"/>
              </w:rPr>
              <w:t>Terminal-Information</w:t>
            </w:r>
          </w:p>
        </w:tc>
        <w:tc>
          <w:tcPr>
            <w:tcW w:w="2121" w:type="dxa"/>
            <w:tcBorders>
              <w:top w:val="single" w:sz="4" w:space="0" w:color="auto"/>
              <w:left w:val="single" w:sz="4" w:space="0" w:color="auto"/>
              <w:bottom w:val="single" w:sz="4" w:space="0" w:color="auto"/>
              <w:right w:val="single" w:sz="4" w:space="0" w:color="auto"/>
            </w:tcBorders>
            <w:vAlign w:val="center"/>
          </w:tcPr>
          <w:p w14:paraId="09205EAB" w14:textId="34634B6C"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39DC8762"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5C429C75" w14:textId="77777777" w:rsidR="00714063" w:rsidRPr="008215D4" w:rsidRDefault="00714063" w:rsidP="00F76B35">
            <w:pPr>
              <w:pStyle w:val="TAL"/>
            </w:pPr>
          </w:p>
        </w:tc>
      </w:tr>
      <w:tr w:rsidR="00714063" w:rsidRPr="008215D4" w14:paraId="21C1A43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A6FC8E5"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14:paraId="2D7AEF82" w14:textId="05D9375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60431170"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0800CCE8" w14:textId="77777777" w:rsidR="00714063" w:rsidRPr="008215D4" w:rsidRDefault="00714063" w:rsidP="00F76B35">
            <w:pPr>
              <w:pStyle w:val="TAL"/>
            </w:pPr>
          </w:p>
        </w:tc>
      </w:tr>
      <w:tr w:rsidR="00714063" w:rsidRPr="008215D4" w14:paraId="2DD1B719"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1CC6AEB3" w14:textId="77777777" w:rsidR="00714063" w:rsidRPr="008215D4" w:rsidRDefault="00714063" w:rsidP="00F76B35">
            <w:pPr>
              <w:pStyle w:val="TAL"/>
              <w:rPr>
                <w:lang w:val="en-US"/>
              </w:rPr>
            </w:pPr>
            <w:r w:rsidRPr="008215D4">
              <w:rPr>
                <w:lang w:val="en-US"/>
              </w:rPr>
              <w:t>Feature-List-ID</w:t>
            </w:r>
          </w:p>
        </w:tc>
        <w:tc>
          <w:tcPr>
            <w:tcW w:w="2121" w:type="dxa"/>
            <w:tcBorders>
              <w:top w:val="single" w:sz="4" w:space="0" w:color="auto"/>
              <w:left w:val="single" w:sz="4" w:space="0" w:color="auto"/>
              <w:bottom w:val="single" w:sz="4" w:space="0" w:color="auto"/>
              <w:right w:val="single" w:sz="4" w:space="0" w:color="auto"/>
            </w:tcBorders>
            <w:vAlign w:val="center"/>
          </w:tcPr>
          <w:p w14:paraId="0D28CA25" w14:textId="4EE955D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70DF9AFF" w14:textId="022BAC5B" w:rsidR="00714063" w:rsidRPr="008215D4" w:rsidRDefault="00714063" w:rsidP="00F76B35">
            <w:pPr>
              <w:pStyle w:val="TAL"/>
            </w:pPr>
            <w:r w:rsidRPr="008215D4">
              <w:t xml:space="preserve">See </w:t>
            </w:r>
            <w:r w:rsidR="00A65E18">
              <w:t>clause </w:t>
            </w:r>
            <w:r w:rsidR="00A65E18" w:rsidRPr="008215D4">
              <w:t>7</w:t>
            </w:r>
            <w:r w:rsidRPr="008215D4">
              <w:t>.2.3.2</w:t>
            </w:r>
          </w:p>
        </w:tc>
        <w:tc>
          <w:tcPr>
            <w:tcW w:w="1340" w:type="dxa"/>
            <w:tcBorders>
              <w:top w:val="single" w:sz="4" w:space="0" w:color="auto"/>
              <w:left w:val="single" w:sz="4" w:space="0" w:color="auto"/>
              <w:bottom w:val="single" w:sz="4" w:space="0" w:color="auto"/>
              <w:right w:val="single" w:sz="4" w:space="0" w:color="auto"/>
            </w:tcBorders>
          </w:tcPr>
          <w:p w14:paraId="4D4A1342" w14:textId="77777777" w:rsidR="00714063" w:rsidRPr="008215D4" w:rsidRDefault="00714063" w:rsidP="00F76B35">
            <w:pPr>
              <w:pStyle w:val="TAL"/>
            </w:pPr>
          </w:p>
        </w:tc>
      </w:tr>
      <w:tr w:rsidR="00714063" w:rsidRPr="008215D4" w14:paraId="5600CBAA"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616A180A" w14:textId="77777777" w:rsidR="00714063" w:rsidRPr="008215D4" w:rsidRDefault="00714063" w:rsidP="00F76B35">
            <w:pPr>
              <w:pStyle w:val="TAL"/>
              <w:rPr>
                <w:lang w:val="en-US"/>
              </w:rPr>
            </w:pPr>
            <w:r w:rsidRPr="008215D4">
              <w:rPr>
                <w:lang w:val="en-US"/>
              </w:rPr>
              <w:t>Feature-List</w:t>
            </w:r>
            <w:r w:rsidRPr="008215D4">
              <w:rPr>
                <w:lang w:val="en-US"/>
              </w:rPr>
              <w:tab/>
            </w:r>
          </w:p>
        </w:tc>
        <w:tc>
          <w:tcPr>
            <w:tcW w:w="2121" w:type="dxa"/>
            <w:tcBorders>
              <w:top w:val="single" w:sz="4" w:space="0" w:color="auto"/>
              <w:left w:val="single" w:sz="4" w:space="0" w:color="auto"/>
              <w:bottom w:val="single" w:sz="4" w:space="0" w:color="auto"/>
              <w:right w:val="single" w:sz="4" w:space="0" w:color="auto"/>
            </w:tcBorders>
            <w:vAlign w:val="center"/>
          </w:tcPr>
          <w:p w14:paraId="3E292F4B" w14:textId="361EE0E3"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785" w:type="dxa"/>
            <w:tcBorders>
              <w:top w:val="single" w:sz="4" w:space="0" w:color="auto"/>
              <w:left w:val="single" w:sz="4" w:space="0" w:color="auto"/>
              <w:bottom w:val="single" w:sz="4" w:space="0" w:color="auto"/>
              <w:right w:val="single" w:sz="4" w:space="0" w:color="auto"/>
            </w:tcBorders>
            <w:vAlign w:val="center"/>
          </w:tcPr>
          <w:p w14:paraId="4D082D28" w14:textId="07F4EAC2" w:rsidR="00714063" w:rsidRPr="008215D4" w:rsidRDefault="00714063" w:rsidP="00F76B35">
            <w:pPr>
              <w:pStyle w:val="TAL"/>
            </w:pPr>
            <w:r w:rsidRPr="008215D4">
              <w:t xml:space="preserve">See </w:t>
            </w:r>
            <w:r w:rsidR="00A65E18">
              <w:t>clause </w:t>
            </w:r>
            <w:r w:rsidR="00A65E18" w:rsidRPr="008215D4">
              <w:t>7</w:t>
            </w:r>
            <w:r w:rsidRPr="008215D4">
              <w:t>.2.3.3</w:t>
            </w:r>
          </w:p>
        </w:tc>
        <w:tc>
          <w:tcPr>
            <w:tcW w:w="1340" w:type="dxa"/>
            <w:tcBorders>
              <w:top w:val="single" w:sz="4" w:space="0" w:color="auto"/>
              <w:left w:val="single" w:sz="4" w:space="0" w:color="auto"/>
              <w:bottom w:val="single" w:sz="4" w:space="0" w:color="auto"/>
              <w:right w:val="single" w:sz="4" w:space="0" w:color="auto"/>
            </w:tcBorders>
          </w:tcPr>
          <w:p w14:paraId="4DB93A5C" w14:textId="77777777" w:rsidR="00714063" w:rsidRPr="008215D4" w:rsidRDefault="00714063" w:rsidP="00F76B35">
            <w:pPr>
              <w:pStyle w:val="TAL"/>
            </w:pPr>
          </w:p>
        </w:tc>
      </w:tr>
      <w:tr w:rsidR="00714063" w:rsidRPr="008215D4" w14:paraId="471B1D3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7921657" w14:textId="77777777" w:rsidR="00714063" w:rsidRPr="008215D4" w:rsidRDefault="00714063" w:rsidP="005975E2">
            <w:pPr>
              <w:pStyle w:val="TAL"/>
              <w:rPr>
                <w:lang w:val="en-US"/>
              </w:rPr>
            </w:pPr>
            <w:r w:rsidRPr="005975E2">
              <w:t>3GPP-Charging-Characteristics</w:t>
            </w:r>
          </w:p>
        </w:tc>
        <w:tc>
          <w:tcPr>
            <w:tcW w:w="2121" w:type="dxa"/>
            <w:tcBorders>
              <w:top w:val="single" w:sz="4" w:space="0" w:color="auto"/>
              <w:left w:val="single" w:sz="4" w:space="0" w:color="auto"/>
              <w:bottom w:val="single" w:sz="4" w:space="0" w:color="auto"/>
              <w:right w:val="single" w:sz="4" w:space="0" w:color="auto"/>
            </w:tcBorders>
            <w:vAlign w:val="center"/>
          </w:tcPr>
          <w:p w14:paraId="3A7002CA" w14:textId="2AB97BDA" w:rsidR="00714063" w:rsidRPr="008215D4" w:rsidRDefault="00714063" w:rsidP="00F76B35">
            <w:pPr>
              <w:pStyle w:val="LD"/>
              <w:rPr>
                <w:rFonts w:ascii="Arial" w:hAnsi="Arial"/>
                <w:sz w:val="18"/>
                <w:lang w:val="en-US"/>
              </w:rPr>
            </w:pPr>
            <w:r w:rsidRPr="008215D4">
              <w:rPr>
                <w:rFonts w:ascii="Arial" w:hAnsi="Arial"/>
                <w:sz w:val="18"/>
                <w:lang w:val="en-US"/>
              </w:rPr>
              <w:t xml:space="preserve">3GPP </w:t>
            </w:r>
            <w:r w:rsidR="00A65E18" w:rsidRPr="008215D4">
              <w:rPr>
                <w:rFonts w:ascii="Arial" w:hAnsi="Arial"/>
                <w:sz w:val="18"/>
                <w:lang w:val="en-US"/>
              </w:rPr>
              <w:t>TS</w:t>
            </w:r>
            <w:r w:rsidR="00A65E18">
              <w:rPr>
                <w:rFonts w:ascii="Arial" w:hAnsi="Arial"/>
                <w:sz w:val="18"/>
                <w:lang w:val="en-US"/>
              </w:rPr>
              <w:t> </w:t>
            </w:r>
            <w:r w:rsidR="00A65E18" w:rsidRPr="008215D4">
              <w:rPr>
                <w:rFonts w:ascii="Arial" w:hAnsi="Arial"/>
                <w:sz w:val="18"/>
                <w:lang w:val="en-US"/>
              </w:rPr>
              <w:t>2</w:t>
            </w:r>
            <w:r w:rsidRPr="008215D4">
              <w:rPr>
                <w:rFonts w:ascii="Arial" w:hAnsi="Arial"/>
                <w:sz w:val="18"/>
                <w:lang w:val="en-US"/>
              </w:rPr>
              <w:t>9.061</w:t>
            </w:r>
            <w:r w:rsidR="00A65E18">
              <w:rPr>
                <w:rFonts w:ascii="Arial" w:hAnsi="Arial"/>
                <w:sz w:val="18"/>
                <w:lang w:val="en-US"/>
              </w:rPr>
              <w:t> </w:t>
            </w:r>
            <w:r w:rsidR="00A65E18" w:rsidRPr="008215D4">
              <w:rPr>
                <w:rFonts w:ascii="Arial" w:hAnsi="Arial"/>
                <w:sz w:val="18"/>
                <w:lang w:val="en-US"/>
              </w:rPr>
              <w:t>[</w:t>
            </w:r>
            <w:r w:rsidRPr="008215D4">
              <w:rPr>
                <w:rFonts w:ascii="Arial" w:hAnsi="Arial"/>
                <w:sz w:val="18"/>
                <w:lang w:val="en-US"/>
              </w:rPr>
              <w:t>31]</w:t>
            </w:r>
          </w:p>
        </w:tc>
        <w:tc>
          <w:tcPr>
            <w:tcW w:w="2785" w:type="dxa"/>
            <w:tcBorders>
              <w:top w:val="single" w:sz="4" w:space="0" w:color="auto"/>
              <w:left w:val="single" w:sz="4" w:space="0" w:color="auto"/>
              <w:bottom w:val="single" w:sz="4" w:space="0" w:color="auto"/>
              <w:right w:val="single" w:sz="4" w:space="0" w:color="auto"/>
            </w:tcBorders>
            <w:vAlign w:val="center"/>
          </w:tcPr>
          <w:p w14:paraId="7627CA88" w14:textId="77777777" w:rsidR="00714063" w:rsidRPr="008215D4" w:rsidRDefault="00714063" w:rsidP="00F76B35">
            <w:pPr>
              <w:pStyle w:val="LD"/>
              <w:rPr>
                <w:rFonts w:ascii="Arial" w:hAnsi="Arial"/>
                <w:sz w:val="18"/>
                <w:lang w:val="en-US"/>
              </w:rPr>
            </w:pPr>
          </w:p>
        </w:tc>
        <w:tc>
          <w:tcPr>
            <w:tcW w:w="1340" w:type="dxa"/>
            <w:tcBorders>
              <w:top w:val="single" w:sz="4" w:space="0" w:color="auto"/>
              <w:left w:val="single" w:sz="4" w:space="0" w:color="auto"/>
              <w:bottom w:val="single" w:sz="4" w:space="0" w:color="auto"/>
              <w:right w:val="single" w:sz="4" w:space="0" w:color="auto"/>
            </w:tcBorders>
          </w:tcPr>
          <w:p w14:paraId="6F91CAB9" w14:textId="77777777" w:rsidR="00714063" w:rsidRPr="008215D4" w:rsidRDefault="00714063" w:rsidP="00F76B35">
            <w:pPr>
              <w:pStyle w:val="LD"/>
              <w:rPr>
                <w:rFonts w:ascii="Arial" w:hAnsi="Arial"/>
                <w:sz w:val="18"/>
                <w:lang w:val="en-US"/>
              </w:rPr>
            </w:pPr>
          </w:p>
        </w:tc>
      </w:tr>
      <w:tr w:rsidR="00714063" w:rsidRPr="008215D4" w14:paraId="10B7621F"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763C59C9" w14:textId="77777777" w:rsidR="00714063" w:rsidRPr="008215D4" w:rsidRDefault="00714063" w:rsidP="005975E2">
            <w:pPr>
              <w:pStyle w:val="TAL"/>
              <w:rPr>
                <w:lang w:val="en-US"/>
              </w:rPr>
            </w:pPr>
            <w:r w:rsidRPr="005975E2">
              <w:t>UE-Local-IP-Address</w:t>
            </w:r>
          </w:p>
        </w:tc>
        <w:tc>
          <w:tcPr>
            <w:tcW w:w="2121" w:type="dxa"/>
            <w:tcBorders>
              <w:top w:val="single" w:sz="4" w:space="0" w:color="auto"/>
              <w:left w:val="single" w:sz="4" w:space="0" w:color="auto"/>
              <w:bottom w:val="single" w:sz="4" w:space="0" w:color="auto"/>
              <w:right w:val="single" w:sz="4" w:space="0" w:color="auto"/>
            </w:tcBorders>
            <w:vAlign w:val="center"/>
          </w:tcPr>
          <w:p w14:paraId="044D6491" w14:textId="0B013520" w:rsidR="00714063" w:rsidRPr="008215D4" w:rsidRDefault="00714063" w:rsidP="00F76B35">
            <w:pPr>
              <w:pStyle w:val="LD"/>
              <w:rPr>
                <w:rFonts w:ascii="Arial" w:hAnsi="Arial"/>
                <w:sz w:val="18"/>
                <w:lang w:val="en-US"/>
              </w:rPr>
            </w:pPr>
            <w:r w:rsidRPr="008215D4">
              <w:rPr>
                <w:rFonts w:ascii="Arial" w:hAnsi="Arial" w:hint="eastAsia"/>
                <w:sz w:val="18"/>
                <w:lang w:val="en-US" w:eastAsia="zh-CN"/>
              </w:rPr>
              <w:t xml:space="preserve">3GPP </w:t>
            </w:r>
            <w:r w:rsidR="00A65E18" w:rsidRPr="008215D4">
              <w:rPr>
                <w:rFonts w:ascii="Arial" w:hAnsi="Arial" w:hint="eastAsia"/>
                <w:sz w:val="18"/>
                <w:lang w:val="en-US" w:eastAsia="zh-CN"/>
              </w:rPr>
              <w:t>TS</w:t>
            </w:r>
            <w:r w:rsidR="00A65E18">
              <w:rPr>
                <w:rFonts w:ascii="Arial" w:hAnsi="Arial"/>
                <w:sz w:val="18"/>
                <w:lang w:val="en-US" w:eastAsia="zh-CN"/>
              </w:rPr>
              <w:t> </w:t>
            </w:r>
            <w:r w:rsidR="00A65E18" w:rsidRPr="008215D4">
              <w:rPr>
                <w:rFonts w:ascii="Arial" w:hAnsi="Arial" w:hint="eastAsia"/>
                <w:sz w:val="18"/>
                <w:lang w:val="en-US" w:eastAsia="zh-CN"/>
              </w:rPr>
              <w:t>2</w:t>
            </w:r>
            <w:r w:rsidRPr="008215D4">
              <w:rPr>
                <w:rFonts w:ascii="Arial" w:hAnsi="Arial" w:hint="eastAsia"/>
                <w:sz w:val="18"/>
                <w:lang w:val="en-US" w:eastAsia="zh-CN"/>
              </w:rPr>
              <w:t>9.212</w:t>
            </w:r>
            <w:r w:rsidR="00A65E18">
              <w:rPr>
                <w:rFonts w:ascii="Arial" w:hAnsi="Arial"/>
                <w:sz w:val="18"/>
                <w:lang w:val="en-US" w:eastAsia="zh-CN"/>
              </w:rPr>
              <w:t> </w:t>
            </w:r>
            <w:r w:rsidR="00A65E18" w:rsidRPr="008215D4">
              <w:rPr>
                <w:rFonts w:ascii="Arial" w:hAnsi="Arial" w:hint="eastAsia"/>
                <w:sz w:val="18"/>
                <w:lang w:val="en-US" w:eastAsia="zh-CN"/>
              </w:rPr>
              <w:t>[</w:t>
            </w:r>
            <w:r w:rsidRPr="008215D4">
              <w:rPr>
                <w:rFonts w:ascii="Arial" w:hAnsi="Arial" w:hint="eastAsia"/>
                <w:sz w:val="18"/>
                <w:lang w:val="en-US" w:eastAsia="zh-CN"/>
              </w:rPr>
              <w:t>23</w:t>
            </w:r>
            <w:r w:rsidRPr="008215D4">
              <w:rPr>
                <w:rFonts w:ascii="Arial" w:hAnsi="Arial"/>
                <w:sz w:val="18"/>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14:paraId="2817BB8F" w14:textId="77777777" w:rsidR="00714063" w:rsidRPr="008215D4" w:rsidRDefault="00714063" w:rsidP="00F76B35">
            <w:pPr>
              <w:pStyle w:val="LD"/>
              <w:rPr>
                <w:rFonts w:ascii="Arial" w:hAnsi="Arial"/>
                <w:sz w:val="18"/>
                <w:lang w:val="en-US"/>
              </w:rPr>
            </w:pPr>
          </w:p>
        </w:tc>
        <w:tc>
          <w:tcPr>
            <w:tcW w:w="1340" w:type="dxa"/>
            <w:tcBorders>
              <w:top w:val="single" w:sz="4" w:space="0" w:color="auto"/>
              <w:left w:val="single" w:sz="4" w:space="0" w:color="auto"/>
              <w:bottom w:val="single" w:sz="4" w:space="0" w:color="auto"/>
              <w:right w:val="single" w:sz="4" w:space="0" w:color="auto"/>
            </w:tcBorders>
          </w:tcPr>
          <w:p w14:paraId="31832F39" w14:textId="77777777" w:rsidR="00714063" w:rsidRPr="008215D4" w:rsidRDefault="00714063" w:rsidP="00F76B35">
            <w:pPr>
              <w:pStyle w:val="LD"/>
              <w:rPr>
                <w:rFonts w:ascii="Arial" w:hAnsi="Arial"/>
                <w:sz w:val="18"/>
                <w:lang w:val="en-US"/>
              </w:rPr>
            </w:pPr>
          </w:p>
        </w:tc>
      </w:tr>
      <w:tr w:rsidR="00714063" w:rsidRPr="008215D4" w14:paraId="7DE9B25E"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663BEC84" w14:textId="77777777" w:rsidR="00714063" w:rsidRPr="008215D4" w:rsidRDefault="00714063" w:rsidP="00F76B35">
            <w:pPr>
              <w:pStyle w:val="TAL"/>
              <w:rPr>
                <w:lang w:val="en-US"/>
              </w:rPr>
            </w:pPr>
            <w:r w:rsidRPr="008215D4">
              <w:rPr>
                <w:lang w:val="en-US"/>
              </w:rPr>
              <w:t>OC-Supported-Features</w:t>
            </w:r>
          </w:p>
        </w:tc>
        <w:tc>
          <w:tcPr>
            <w:tcW w:w="2121" w:type="dxa"/>
            <w:tcBorders>
              <w:top w:val="single" w:sz="4" w:space="0" w:color="auto"/>
              <w:left w:val="single" w:sz="4" w:space="0" w:color="auto"/>
              <w:bottom w:val="single" w:sz="4" w:space="0" w:color="auto"/>
              <w:right w:val="single" w:sz="4" w:space="0" w:color="auto"/>
            </w:tcBorders>
            <w:vAlign w:val="center"/>
          </w:tcPr>
          <w:p w14:paraId="23ED7911" w14:textId="61A0F535" w:rsidR="00714063" w:rsidRPr="008215D4" w:rsidRDefault="00714063" w:rsidP="00F76B35">
            <w:pPr>
              <w:pStyle w:val="TAL"/>
              <w:rPr>
                <w:lang w:val="en-US" w:eastAsia="zh-CN"/>
              </w:rPr>
            </w:pPr>
            <w:r w:rsidRPr="008215D4">
              <w:rPr>
                <w:lang w:val="en-US" w:eastAsia="zh-CN"/>
              </w:rPr>
              <w:t>IETF RFC 7683</w:t>
            </w:r>
            <w:r w:rsidR="00A65E18">
              <w:rPr>
                <w:lang w:val="en-US" w:eastAsia="zh-CN"/>
              </w:rPr>
              <w:t> </w:t>
            </w:r>
            <w:r w:rsidR="00A65E18" w:rsidRPr="008215D4">
              <w:rPr>
                <w:lang w:val="en-US" w:eastAsia="zh-CN"/>
              </w:rPr>
              <w:t>[</w:t>
            </w:r>
            <w:r w:rsidRPr="008215D4">
              <w:rPr>
                <w:lang w:val="en-US" w:eastAsia="zh-CN"/>
              </w:rPr>
              <w:t>47]</w:t>
            </w:r>
          </w:p>
        </w:tc>
        <w:tc>
          <w:tcPr>
            <w:tcW w:w="2785" w:type="dxa"/>
            <w:tcBorders>
              <w:top w:val="single" w:sz="4" w:space="0" w:color="auto"/>
              <w:left w:val="single" w:sz="4" w:space="0" w:color="auto"/>
              <w:bottom w:val="single" w:sz="4" w:space="0" w:color="auto"/>
              <w:right w:val="single" w:sz="4" w:space="0" w:color="auto"/>
            </w:tcBorders>
            <w:vAlign w:val="center"/>
          </w:tcPr>
          <w:p w14:paraId="684A5757" w14:textId="435A79FC" w:rsidR="00714063" w:rsidRPr="008215D4" w:rsidRDefault="00714063" w:rsidP="00F76B35">
            <w:pPr>
              <w:pStyle w:val="TAL"/>
              <w:rPr>
                <w:lang w:val="en-US"/>
              </w:rPr>
            </w:pPr>
            <w:r w:rsidRPr="008215D4">
              <w:rPr>
                <w:lang w:val="en-US"/>
              </w:rPr>
              <w:t xml:space="preserve">See </w:t>
            </w:r>
            <w:r w:rsidR="00A65E18">
              <w:rPr>
                <w:lang w:val="en-US"/>
              </w:rPr>
              <w:t>clause </w:t>
            </w:r>
            <w:r w:rsidR="00A65E18" w:rsidRPr="008215D4">
              <w:rPr>
                <w:lang w:val="en-US"/>
              </w:rPr>
              <w:t>8</w:t>
            </w:r>
            <w:r w:rsidRPr="008215D4">
              <w:rPr>
                <w:lang w:val="en-US"/>
              </w:rPr>
              <w:t>.2.3.22</w:t>
            </w:r>
          </w:p>
        </w:tc>
        <w:tc>
          <w:tcPr>
            <w:tcW w:w="1340" w:type="dxa"/>
            <w:tcBorders>
              <w:top w:val="single" w:sz="4" w:space="0" w:color="auto"/>
              <w:left w:val="single" w:sz="4" w:space="0" w:color="auto"/>
              <w:bottom w:val="single" w:sz="4" w:space="0" w:color="auto"/>
              <w:right w:val="single" w:sz="4" w:space="0" w:color="auto"/>
            </w:tcBorders>
          </w:tcPr>
          <w:p w14:paraId="0705A077" w14:textId="77777777" w:rsidR="00714063" w:rsidRPr="008215D4" w:rsidRDefault="00714063" w:rsidP="00F76B35">
            <w:pPr>
              <w:pStyle w:val="TAL"/>
              <w:rPr>
                <w:lang w:val="en-US"/>
              </w:rPr>
            </w:pPr>
          </w:p>
        </w:tc>
      </w:tr>
      <w:tr w:rsidR="00714063" w:rsidRPr="008215D4" w14:paraId="256C17B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96CC8BF" w14:textId="77777777" w:rsidR="00714063" w:rsidRPr="008215D4" w:rsidRDefault="00714063" w:rsidP="00F76B35">
            <w:pPr>
              <w:pStyle w:val="TAL"/>
            </w:pPr>
            <w:r w:rsidRPr="008215D4">
              <w:t>OC-OLR</w:t>
            </w:r>
          </w:p>
        </w:tc>
        <w:tc>
          <w:tcPr>
            <w:tcW w:w="2121" w:type="dxa"/>
            <w:tcBorders>
              <w:top w:val="single" w:sz="4" w:space="0" w:color="auto"/>
              <w:left w:val="single" w:sz="4" w:space="0" w:color="auto"/>
              <w:bottom w:val="single" w:sz="4" w:space="0" w:color="auto"/>
              <w:right w:val="single" w:sz="4" w:space="0" w:color="auto"/>
            </w:tcBorders>
            <w:vAlign w:val="center"/>
          </w:tcPr>
          <w:p w14:paraId="2D5DFFF6" w14:textId="32A1C665"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2785" w:type="dxa"/>
            <w:tcBorders>
              <w:top w:val="single" w:sz="4" w:space="0" w:color="auto"/>
              <w:left w:val="single" w:sz="4" w:space="0" w:color="auto"/>
              <w:bottom w:val="single" w:sz="4" w:space="0" w:color="auto"/>
              <w:right w:val="single" w:sz="4" w:space="0" w:color="auto"/>
            </w:tcBorders>
            <w:vAlign w:val="center"/>
          </w:tcPr>
          <w:p w14:paraId="0A31392B" w14:textId="08B630C3" w:rsidR="00714063" w:rsidRPr="008215D4" w:rsidRDefault="00714063" w:rsidP="00F76B35">
            <w:pPr>
              <w:pStyle w:val="TAL"/>
              <w:rPr>
                <w:lang w:val="en-US"/>
              </w:rPr>
            </w:pPr>
            <w:r w:rsidRPr="008215D4">
              <w:t xml:space="preserve">See </w:t>
            </w:r>
            <w:r w:rsidR="00A65E18">
              <w:t>clause </w:t>
            </w:r>
            <w:r w:rsidR="00A65E18" w:rsidRPr="008215D4">
              <w:t>8</w:t>
            </w:r>
            <w:r w:rsidRPr="008215D4">
              <w:t>.2.3.23</w:t>
            </w:r>
          </w:p>
        </w:tc>
        <w:tc>
          <w:tcPr>
            <w:tcW w:w="1340" w:type="dxa"/>
            <w:tcBorders>
              <w:top w:val="single" w:sz="4" w:space="0" w:color="auto"/>
              <w:left w:val="single" w:sz="4" w:space="0" w:color="auto"/>
              <w:bottom w:val="single" w:sz="4" w:space="0" w:color="auto"/>
              <w:right w:val="single" w:sz="4" w:space="0" w:color="auto"/>
            </w:tcBorders>
          </w:tcPr>
          <w:p w14:paraId="1D6ACDF6" w14:textId="77777777" w:rsidR="00714063" w:rsidRPr="008215D4" w:rsidRDefault="00714063" w:rsidP="00F76B35">
            <w:pPr>
              <w:pStyle w:val="TAL"/>
              <w:rPr>
                <w:lang w:val="en-US"/>
              </w:rPr>
            </w:pPr>
          </w:p>
        </w:tc>
      </w:tr>
      <w:tr w:rsidR="00714063" w:rsidRPr="008215D4" w14:paraId="34520BAA"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ED63D37" w14:textId="77777777" w:rsidR="00714063" w:rsidRPr="008215D4" w:rsidRDefault="00714063" w:rsidP="00F76B35">
            <w:pPr>
              <w:pStyle w:val="TAL"/>
            </w:pPr>
            <w:r w:rsidRPr="008215D4">
              <w:t>User-Location-Info-Time</w:t>
            </w:r>
          </w:p>
        </w:tc>
        <w:tc>
          <w:tcPr>
            <w:tcW w:w="2121" w:type="dxa"/>
            <w:tcBorders>
              <w:top w:val="single" w:sz="4" w:space="0" w:color="auto"/>
              <w:left w:val="single" w:sz="4" w:space="0" w:color="auto"/>
              <w:bottom w:val="single" w:sz="4" w:space="0" w:color="auto"/>
              <w:right w:val="single" w:sz="4" w:space="0" w:color="auto"/>
            </w:tcBorders>
            <w:vAlign w:val="center"/>
          </w:tcPr>
          <w:p w14:paraId="3BF7453E" w14:textId="287B4209" w:rsidR="00714063" w:rsidRPr="008215D4" w:rsidRDefault="00714063" w:rsidP="00F76B35">
            <w:pPr>
              <w:pStyle w:val="TAL"/>
              <w:rPr>
                <w:lang w:val="en-US" w:eastAsia="zh-CN"/>
              </w:rPr>
            </w:pPr>
            <w:r w:rsidRPr="008215D4">
              <w:rPr>
                <w:rFonts w:hint="eastAsia"/>
                <w:lang w:val="en-US" w:eastAsia="zh-CN"/>
              </w:rPr>
              <w:t xml:space="preserve">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9.212</w:t>
            </w:r>
            <w:r w:rsidR="00A65E18">
              <w:rPr>
                <w:lang w:val="en-US" w:eastAsia="zh-CN"/>
              </w:rPr>
              <w:t> </w:t>
            </w:r>
            <w:r w:rsidR="00A65E18" w:rsidRPr="008215D4">
              <w:rPr>
                <w:rFonts w:hint="eastAsia"/>
                <w:lang w:val="en-US" w:eastAsia="zh-CN"/>
              </w:rPr>
              <w:t>[</w:t>
            </w:r>
            <w:r w:rsidRPr="008215D4">
              <w:rPr>
                <w:rFonts w:hint="eastAsia"/>
                <w:lang w:val="en-US" w:eastAsia="zh-CN"/>
              </w:rPr>
              <w:t>23</w:t>
            </w:r>
            <w:r w:rsidRPr="008215D4">
              <w:rPr>
                <w:lang w:val="en-US" w:eastAsia="zh-CN"/>
              </w:rPr>
              <w:t>]</w:t>
            </w:r>
          </w:p>
        </w:tc>
        <w:tc>
          <w:tcPr>
            <w:tcW w:w="2785" w:type="dxa"/>
            <w:tcBorders>
              <w:top w:val="single" w:sz="4" w:space="0" w:color="auto"/>
              <w:left w:val="single" w:sz="4" w:space="0" w:color="auto"/>
              <w:bottom w:val="single" w:sz="4" w:space="0" w:color="auto"/>
              <w:right w:val="single" w:sz="4" w:space="0" w:color="auto"/>
            </w:tcBorders>
            <w:vAlign w:val="center"/>
          </w:tcPr>
          <w:p w14:paraId="18282255" w14:textId="60D62F2E" w:rsidR="00714063" w:rsidRPr="008215D4" w:rsidRDefault="00714063" w:rsidP="00F76B35">
            <w:pPr>
              <w:pStyle w:val="TAL"/>
              <w:rPr>
                <w:lang w:val="en-US"/>
              </w:rPr>
            </w:pPr>
            <w:r w:rsidRPr="008215D4">
              <w:t xml:space="preserve">See </w:t>
            </w:r>
            <w:r w:rsidR="00A65E18">
              <w:t>clause </w:t>
            </w:r>
            <w:r w:rsidR="00A65E18" w:rsidRPr="008215D4">
              <w:t>5</w:t>
            </w:r>
            <w:r w:rsidRPr="008215D4">
              <w:t>.3.101</w:t>
            </w:r>
          </w:p>
        </w:tc>
        <w:tc>
          <w:tcPr>
            <w:tcW w:w="1340" w:type="dxa"/>
            <w:tcBorders>
              <w:top w:val="single" w:sz="4" w:space="0" w:color="auto"/>
              <w:left w:val="single" w:sz="4" w:space="0" w:color="auto"/>
              <w:bottom w:val="single" w:sz="4" w:space="0" w:color="auto"/>
              <w:right w:val="single" w:sz="4" w:space="0" w:color="auto"/>
            </w:tcBorders>
          </w:tcPr>
          <w:p w14:paraId="56B9E34E" w14:textId="77777777" w:rsidR="00714063" w:rsidRPr="008215D4" w:rsidRDefault="00714063" w:rsidP="00F76B35">
            <w:pPr>
              <w:pStyle w:val="TAL"/>
              <w:rPr>
                <w:lang w:val="en-US"/>
              </w:rPr>
            </w:pPr>
          </w:p>
        </w:tc>
      </w:tr>
      <w:tr w:rsidR="00714063" w:rsidRPr="008215D4" w14:paraId="57A6AE91"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4A965AEA" w14:textId="77777777" w:rsidR="00714063" w:rsidRPr="008215D4" w:rsidRDefault="00714063" w:rsidP="00F76B35">
            <w:pPr>
              <w:pStyle w:val="TAL"/>
            </w:pPr>
            <w:r w:rsidRPr="008215D4">
              <w:t>DRMP</w:t>
            </w:r>
          </w:p>
        </w:tc>
        <w:tc>
          <w:tcPr>
            <w:tcW w:w="2121" w:type="dxa"/>
            <w:tcBorders>
              <w:top w:val="single" w:sz="4" w:space="0" w:color="auto"/>
              <w:left w:val="single" w:sz="4" w:space="0" w:color="auto"/>
              <w:bottom w:val="single" w:sz="4" w:space="0" w:color="auto"/>
              <w:right w:val="single" w:sz="4" w:space="0" w:color="auto"/>
            </w:tcBorders>
            <w:vAlign w:val="center"/>
          </w:tcPr>
          <w:p w14:paraId="052A9AE7" w14:textId="19D8E380"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2785" w:type="dxa"/>
            <w:tcBorders>
              <w:top w:val="single" w:sz="4" w:space="0" w:color="auto"/>
              <w:left w:val="single" w:sz="4" w:space="0" w:color="auto"/>
              <w:bottom w:val="single" w:sz="4" w:space="0" w:color="auto"/>
              <w:right w:val="single" w:sz="4" w:space="0" w:color="auto"/>
            </w:tcBorders>
            <w:vAlign w:val="center"/>
          </w:tcPr>
          <w:p w14:paraId="4E8545DE" w14:textId="140E175A" w:rsidR="00714063" w:rsidRPr="008215D4" w:rsidRDefault="00714063" w:rsidP="00F76B35">
            <w:pPr>
              <w:pStyle w:val="TAL"/>
            </w:pPr>
            <w:r w:rsidRPr="008215D4">
              <w:t xml:space="preserve">See </w:t>
            </w:r>
            <w:r w:rsidR="00A65E18">
              <w:t>clause </w:t>
            </w:r>
            <w:r w:rsidR="00A65E18" w:rsidRPr="008215D4">
              <w:t>8</w:t>
            </w:r>
            <w:r w:rsidRPr="008215D4">
              <w:t>.2.3.25</w:t>
            </w:r>
          </w:p>
        </w:tc>
        <w:tc>
          <w:tcPr>
            <w:tcW w:w="1340" w:type="dxa"/>
            <w:tcBorders>
              <w:top w:val="single" w:sz="4" w:space="0" w:color="auto"/>
              <w:left w:val="single" w:sz="4" w:space="0" w:color="auto"/>
              <w:bottom w:val="single" w:sz="4" w:space="0" w:color="auto"/>
              <w:right w:val="single" w:sz="4" w:space="0" w:color="auto"/>
            </w:tcBorders>
            <w:vAlign w:val="center"/>
          </w:tcPr>
          <w:p w14:paraId="69D62718" w14:textId="77777777" w:rsidR="00714063" w:rsidRPr="008215D4" w:rsidRDefault="00714063" w:rsidP="00F76B35">
            <w:pPr>
              <w:pStyle w:val="TAL"/>
              <w:rPr>
                <w:lang w:val="en-US"/>
              </w:rPr>
            </w:pPr>
            <w:r w:rsidRPr="008215D4">
              <w:t>Must not set</w:t>
            </w:r>
          </w:p>
        </w:tc>
      </w:tr>
      <w:tr w:rsidR="00714063" w:rsidRPr="008215D4" w14:paraId="77302A26"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083CB44" w14:textId="77777777" w:rsidR="00714063" w:rsidRPr="008215D4" w:rsidRDefault="00714063" w:rsidP="00F76B35">
            <w:pPr>
              <w:pStyle w:val="TAL"/>
            </w:pPr>
            <w:r w:rsidRPr="008215D4">
              <w:t>Emergency-Info</w:t>
            </w:r>
          </w:p>
        </w:tc>
        <w:tc>
          <w:tcPr>
            <w:tcW w:w="2121" w:type="dxa"/>
            <w:tcBorders>
              <w:top w:val="single" w:sz="4" w:space="0" w:color="auto"/>
              <w:left w:val="single" w:sz="4" w:space="0" w:color="auto"/>
              <w:bottom w:val="single" w:sz="4" w:space="0" w:color="auto"/>
              <w:right w:val="single" w:sz="4" w:space="0" w:color="auto"/>
            </w:tcBorders>
            <w:vAlign w:val="center"/>
          </w:tcPr>
          <w:p w14:paraId="4B19BA55" w14:textId="1AC05F3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350E256C"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vAlign w:val="center"/>
          </w:tcPr>
          <w:p w14:paraId="7ABE7234" w14:textId="77777777" w:rsidR="00714063" w:rsidRPr="008215D4" w:rsidRDefault="00714063" w:rsidP="00F76B35">
            <w:pPr>
              <w:pStyle w:val="TAL"/>
            </w:pPr>
          </w:p>
        </w:tc>
      </w:tr>
      <w:tr w:rsidR="00714063" w:rsidRPr="008215D4" w14:paraId="09E5BB75"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0DCDFE5A" w14:textId="77777777" w:rsidR="00714063" w:rsidRPr="008215D4" w:rsidRDefault="00714063" w:rsidP="00F76B35">
            <w:pPr>
              <w:pStyle w:val="TAL"/>
            </w:pPr>
            <w:r w:rsidRPr="008215D4">
              <w:t>Load</w:t>
            </w:r>
          </w:p>
        </w:tc>
        <w:tc>
          <w:tcPr>
            <w:tcW w:w="2121" w:type="dxa"/>
            <w:tcBorders>
              <w:top w:val="single" w:sz="4" w:space="0" w:color="auto"/>
              <w:left w:val="single" w:sz="4" w:space="0" w:color="auto"/>
              <w:bottom w:val="single" w:sz="4" w:space="0" w:color="auto"/>
              <w:right w:val="single" w:sz="4" w:space="0" w:color="auto"/>
            </w:tcBorders>
            <w:vAlign w:val="center"/>
          </w:tcPr>
          <w:p w14:paraId="32A370A1" w14:textId="77777777" w:rsidR="00714063" w:rsidRPr="008215D4" w:rsidRDefault="00714063" w:rsidP="00F76B35">
            <w:pPr>
              <w:pStyle w:val="TAL"/>
            </w:pPr>
            <w:r w:rsidRPr="008215D4">
              <w:t>IETF</w:t>
            </w:r>
            <w:r>
              <w:t> RFC 8583 </w:t>
            </w:r>
            <w:r w:rsidRPr="008215D4">
              <w:rPr>
                <w:lang w:eastAsia="zh-CN"/>
              </w:rPr>
              <w:t>[54]</w:t>
            </w:r>
          </w:p>
        </w:tc>
        <w:tc>
          <w:tcPr>
            <w:tcW w:w="2785" w:type="dxa"/>
            <w:tcBorders>
              <w:top w:val="single" w:sz="4" w:space="0" w:color="auto"/>
              <w:left w:val="single" w:sz="4" w:space="0" w:color="auto"/>
              <w:bottom w:val="single" w:sz="4" w:space="0" w:color="auto"/>
              <w:right w:val="single" w:sz="4" w:space="0" w:color="auto"/>
            </w:tcBorders>
            <w:vAlign w:val="center"/>
          </w:tcPr>
          <w:p w14:paraId="4324913A" w14:textId="5435DAE8" w:rsidR="00714063" w:rsidRPr="008215D4" w:rsidRDefault="00714063" w:rsidP="00F76B35">
            <w:pPr>
              <w:pStyle w:val="TAL"/>
            </w:pPr>
            <w:r w:rsidRPr="008215D4">
              <w:t xml:space="preserve">See </w:t>
            </w:r>
            <w:r w:rsidR="00A65E18">
              <w:t>clause </w:t>
            </w:r>
            <w:r w:rsidR="00A65E18" w:rsidRPr="008215D4">
              <w:t>8</w:t>
            </w:r>
            <w:r w:rsidRPr="008215D4">
              <w:t>.2.3.26</w:t>
            </w:r>
          </w:p>
        </w:tc>
        <w:tc>
          <w:tcPr>
            <w:tcW w:w="1340" w:type="dxa"/>
            <w:tcBorders>
              <w:top w:val="single" w:sz="4" w:space="0" w:color="auto"/>
              <w:left w:val="single" w:sz="4" w:space="0" w:color="auto"/>
              <w:bottom w:val="single" w:sz="4" w:space="0" w:color="auto"/>
              <w:right w:val="single" w:sz="4" w:space="0" w:color="auto"/>
            </w:tcBorders>
            <w:vAlign w:val="center"/>
          </w:tcPr>
          <w:p w14:paraId="6CE43582" w14:textId="77777777" w:rsidR="00714063" w:rsidRPr="008215D4" w:rsidRDefault="00714063" w:rsidP="00F76B35">
            <w:pPr>
              <w:pStyle w:val="TAL"/>
            </w:pPr>
            <w:r w:rsidRPr="008215D4">
              <w:t>Must not set</w:t>
            </w:r>
          </w:p>
        </w:tc>
      </w:tr>
      <w:tr w:rsidR="00714063" w:rsidRPr="008215D4" w14:paraId="1E4077CC"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tcPr>
          <w:p w14:paraId="4D553B77" w14:textId="77777777" w:rsidR="00714063" w:rsidRPr="008215D4" w:rsidRDefault="00714063" w:rsidP="00F76B35">
            <w:pPr>
              <w:pStyle w:val="TAL"/>
              <w:rPr>
                <w:lang w:val="en-US"/>
              </w:rPr>
            </w:pPr>
            <w:r w:rsidRPr="008215D4">
              <w:rPr>
                <w:lang w:val="en-US"/>
              </w:rPr>
              <w:t>UE-Usage-Type</w:t>
            </w:r>
          </w:p>
        </w:tc>
        <w:tc>
          <w:tcPr>
            <w:tcW w:w="2121" w:type="dxa"/>
            <w:tcBorders>
              <w:top w:val="single" w:sz="4" w:space="0" w:color="auto"/>
              <w:left w:val="single" w:sz="4" w:space="0" w:color="auto"/>
              <w:bottom w:val="single" w:sz="4" w:space="0" w:color="auto"/>
              <w:right w:val="single" w:sz="4" w:space="0" w:color="auto"/>
            </w:tcBorders>
            <w:vAlign w:val="center"/>
          </w:tcPr>
          <w:p w14:paraId="59D71467" w14:textId="6535A53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B369AE5"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68E1171C" w14:textId="77777777" w:rsidR="00714063" w:rsidRPr="008215D4" w:rsidRDefault="00714063" w:rsidP="00F76B35">
            <w:pPr>
              <w:pStyle w:val="TAL"/>
            </w:pPr>
          </w:p>
        </w:tc>
      </w:tr>
      <w:tr w:rsidR="00714063" w:rsidRPr="008215D4" w14:paraId="4B2611D3" w14:textId="77777777" w:rsidTr="00F76B35">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2A4092CB" w14:textId="77777777" w:rsidR="00714063" w:rsidRPr="008215D4" w:rsidRDefault="00714063" w:rsidP="00F76B35">
            <w:pPr>
              <w:pStyle w:val="TAL"/>
              <w:rPr>
                <w:lang w:val="en-US"/>
              </w:rPr>
            </w:pPr>
            <w:r w:rsidRPr="008215D4">
              <w:rPr>
                <w:lang w:eastAsia="zh-CN"/>
              </w:rPr>
              <w:t>Core-Network-Restrictions</w:t>
            </w:r>
          </w:p>
        </w:tc>
        <w:tc>
          <w:tcPr>
            <w:tcW w:w="2121" w:type="dxa"/>
            <w:tcBorders>
              <w:top w:val="single" w:sz="4" w:space="0" w:color="auto"/>
              <w:left w:val="single" w:sz="4" w:space="0" w:color="auto"/>
              <w:bottom w:val="single" w:sz="4" w:space="0" w:color="auto"/>
              <w:right w:val="single" w:sz="4" w:space="0" w:color="auto"/>
            </w:tcBorders>
            <w:vAlign w:val="center"/>
          </w:tcPr>
          <w:p w14:paraId="0A4C4CBE" w14:textId="6C3D710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785" w:type="dxa"/>
            <w:tcBorders>
              <w:top w:val="single" w:sz="4" w:space="0" w:color="auto"/>
              <w:left w:val="single" w:sz="4" w:space="0" w:color="auto"/>
              <w:bottom w:val="single" w:sz="4" w:space="0" w:color="auto"/>
              <w:right w:val="single" w:sz="4" w:space="0" w:color="auto"/>
            </w:tcBorders>
            <w:vAlign w:val="center"/>
          </w:tcPr>
          <w:p w14:paraId="2C28C414" w14:textId="77777777" w:rsidR="00714063" w:rsidRPr="008215D4" w:rsidRDefault="00714063" w:rsidP="00F76B35">
            <w:pPr>
              <w:pStyle w:val="TAL"/>
            </w:pPr>
          </w:p>
        </w:tc>
        <w:tc>
          <w:tcPr>
            <w:tcW w:w="1340" w:type="dxa"/>
            <w:tcBorders>
              <w:top w:val="single" w:sz="4" w:space="0" w:color="auto"/>
              <w:left w:val="single" w:sz="4" w:space="0" w:color="auto"/>
              <w:bottom w:val="single" w:sz="4" w:space="0" w:color="auto"/>
              <w:right w:val="single" w:sz="4" w:space="0" w:color="auto"/>
            </w:tcBorders>
          </w:tcPr>
          <w:p w14:paraId="32F70FCE" w14:textId="77777777" w:rsidR="00714063" w:rsidRPr="008215D4" w:rsidRDefault="00714063" w:rsidP="00F76B35">
            <w:pPr>
              <w:pStyle w:val="TAL"/>
            </w:pPr>
          </w:p>
        </w:tc>
      </w:tr>
      <w:tr w:rsidR="004E3667" w:rsidRPr="008215D4" w14:paraId="2A52E70B" w14:textId="77777777" w:rsidTr="0007314B">
        <w:trPr>
          <w:cantSplit/>
          <w:jc w:val="center"/>
        </w:trPr>
        <w:tc>
          <w:tcPr>
            <w:tcW w:w="2613" w:type="dxa"/>
            <w:tcBorders>
              <w:top w:val="single" w:sz="4" w:space="0" w:color="auto"/>
              <w:left w:val="single" w:sz="4" w:space="0" w:color="auto"/>
              <w:bottom w:val="single" w:sz="4" w:space="0" w:color="auto"/>
              <w:right w:val="single" w:sz="4" w:space="0" w:color="auto"/>
            </w:tcBorders>
            <w:vAlign w:val="center"/>
          </w:tcPr>
          <w:p w14:paraId="38D63A1A" w14:textId="3761C770" w:rsidR="004E3667" w:rsidRPr="008215D4" w:rsidRDefault="004E3667" w:rsidP="004E3667">
            <w:pPr>
              <w:pStyle w:val="TAL"/>
              <w:rPr>
                <w:lang w:eastAsia="zh-CN"/>
              </w:rPr>
            </w:pPr>
            <w:r>
              <w:rPr>
                <w:lang w:val="en-US"/>
              </w:rPr>
              <w:t>MPS-Priority</w:t>
            </w:r>
          </w:p>
        </w:tc>
        <w:tc>
          <w:tcPr>
            <w:tcW w:w="2121" w:type="dxa"/>
            <w:tcBorders>
              <w:top w:val="single" w:sz="4" w:space="0" w:color="auto"/>
              <w:left w:val="single" w:sz="4" w:space="0" w:color="auto"/>
              <w:bottom w:val="single" w:sz="4" w:space="0" w:color="auto"/>
              <w:right w:val="single" w:sz="4" w:space="0" w:color="auto"/>
            </w:tcBorders>
            <w:vAlign w:val="center"/>
          </w:tcPr>
          <w:p w14:paraId="0D7FCA3F" w14:textId="3D2CE2D0" w:rsidR="004E3667" w:rsidRPr="008215D4" w:rsidRDefault="004E3667" w:rsidP="004E3667">
            <w:pPr>
              <w:pStyle w:val="TAL"/>
            </w:pPr>
            <w:r>
              <w:t>3GPP TS 29.272 [29]</w:t>
            </w:r>
          </w:p>
        </w:tc>
        <w:tc>
          <w:tcPr>
            <w:tcW w:w="2785" w:type="dxa"/>
            <w:tcBorders>
              <w:top w:val="single" w:sz="4" w:space="0" w:color="auto"/>
              <w:left w:val="single" w:sz="4" w:space="0" w:color="auto"/>
              <w:bottom w:val="single" w:sz="4" w:space="0" w:color="auto"/>
              <w:right w:val="single" w:sz="4" w:space="0" w:color="auto"/>
            </w:tcBorders>
            <w:vAlign w:val="center"/>
          </w:tcPr>
          <w:p w14:paraId="7A7E7B58" w14:textId="77777777" w:rsidR="004E3667" w:rsidRPr="008215D4" w:rsidRDefault="004E3667" w:rsidP="004E3667">
            <w:pPr>
              <w:pStyle w:val="TAL"/>
            </w:pPr>
          </w:p>
        </w:tc>
        <w:tc>
          <w:tcPr>
            <w:tcW w:w="1340" w:type="dxa"/>
            <w:tcBorders>
              <w:top w:val="single" w:sz="4" w:space="0" w:color="auto"/>
              <w:left w:val="single" w:sz="4" w:space="0" w:color="auto"/>
              <w:bottom w:val="single" w:sz="4" w:space="0" w:color="auto"/>
              <w:right w:val="single" w:sz="4" w:space="0" w:color="auto"/>
            </w:tcBorders>
            <w:vAlign w:val="center"/>
          </w:tcPr>
          <w:p w14:paraId="614EE277" w14:textId="7E061834" w:rsidR="004E3667" w:rsidRPr="008215D4" w:rsidRDefault="004E3667" w:rsidP="004E3667">
            <w:pPr>
              <w:pStyle w:val="TAL"/>
            </w:pPr>
            <w:r w:rsidRPr="008215D4">
              <w:t>Must not set</w:t>
            </w:r>
          </w:p>
        </w:tc>
      </w:tr>
      <w:tr w:rsidR="00714063" w:rsidRPr="008215D4" w14:paraId="49CA2806" w14:textId="77777777" w:rsidTr="00F76B35">
        <w:trPr>
          <w:cantSplit/>
          <w:jc w:val="center"/>
        </w:trPr>
        <w:tc>
          <w:tcPr>
            <w:tcW w:w="8859" w:type="dxa"/>
            <w:gridSpan w:val="4"/>
            <w:tcBorders>
              <w:top w:val="single" w:sz="4" w:space="0" w:color="auto"/>
              <w:left w:val="single" w:sz="4" w:space="0" w:color="auto"/>
              <w:bottom w:val="single" w:sz="4" w:space="0" w:color="auto"/>
              <w:right w:val="single" w:sz="4" w:space="0" w:color="auto"/>
            </w:tcBorders>
          </w:tcPr>
          <w:p w14:paraId="0E86AA24" w14:textId="77777777" w:rsidR="00714063" w:rsidRPr="008215D4" w:rsidRDefault="00714063" w:rsidP="00F76B35">
            <w:pPr>
              <w:pStyle w:val="TAN"/>
              <w:rPr>
                <w:lang w:val="en-US"/>
              </w:rPr>
            </w:pPr>
            <w:r w:rsidRPr="008215D4">
              <w:rPr>
                <w:lang w:val="en-US"/>
              </w:rPr>
              <w:t>NOTE 1:</w:t>
            </w:r>
            <w:r w:rsidRPr="008215D4">
              <w:rPr>
                <w:lang w:val="en-US"/>
              </w:rPr>
              <w:tab/>
              <w:t>The M-bit settings for re-used AVPs override those of the defining specifications that are referenced. Values include: "Must set", "Must not set". If the M-bit setting is blank, then the defining specification applies.</w:t>
            </w:r>
          </w:p>
          <w:p w14:paraId="5F39DC6D" w14:textId="77777777" w:rsidR="00714063" w:rsidRPr="008215D4" w:rsidRDefault="00714063" w:rsidP="00F76B35">
            <w:pPr>
              <w:pStyle w:val="TAN"/>
              <w:rPr>
                <w:lang w:val="en-US"/>
              </w:rPr>
            </w:pPr>
            <w:r w:rsidRPr="008215D4">
              <w:rPr>
                <w:lang w:val="en-US"/>
              </w:rPr>
              <w:t>NOTE 2:</w:t>
            </w:r>
            <w:r w:rsidRPr="008215D4">
              <w:rPr>
                <w:lang w:val="en-US"/>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6B6E53A1" w14:textId="77777777" w:rsidR="00714063" w:rsidRPr="008215D4" w:rsidRDefault="00714063" w:rsidP="00714063">
      <w:pPr>
        <w:rPr>
          <w:lang w:val="en-US"/>
        </w:rPr>
      </w:pPr>
    </w:p>
    <w:p w14:paraId="43B444A1" w14:textId="00D65FCE" w:rsidR="00A65E18" w:rsidRPr="008215D4" w:rsidRDefault="00714063" w:rsidP="00714063">
      <w:r w:rsidRPr="008215D4">
        <w:rPr>
          <w:lang w:val="en-US"/>
        </w:rPr>
        <w:t xml:space="preserve">Only those AVP initially defined in this reference point and for this procedure are described in the following </w:t>
      </w:r>
      <w:r w:rsidR="00A86EC7">
        <w:rPr>
          <w:lang w:val="en-US"/>
        </w:rPr>
        <w:t>clause</w:t>
      </w:r>
      <w:r w:rsidRPr="008215D4">
        <w:rPr>
          <w:lang w:val="en-US"/>
        </w:rPr>
        <w:t>s.</w:t>
      </w:r>
      <w:bookmarkStart w:id="876" w:name="_Toc20213413"/>
      <w:bookmarkStart w:id="877" w:name="_Toc36043894"/>
      <w:bookmarkStart w:id="878" w:name="_Toc44872270"/>
    </w:p>
    <w:p w14:paraId="33F3E6EE" w14:textId="75B99EAA" w:rsidR="00714063" w:rsidRPr="008215D4" w:rsidRDefault="00714063" w:rsidP="006528F8">
      <w:pPr>
        <w:pStyle w:val="Heading4"/>
        <w:rPr>
          <w:lang w:val="en-US" w:eastAsia="zh-CN"/>
        </w:rPr>
      </w:pPr>
      <w:bookmarkStart w:id="879" w:name="_Toc146095426"/>
      <w:r w:rsidRPr="008215D4">
        <w:rPr>
          <w:lang w:val="en-US" w:eastAsia="zh-CN"/>
        </w:rPr>
        <w:t>7.2.3.2</w:t>
      </w:r>
      <w:r w:rsidRPr="008215D4">
        <w:rPr>
          <w:lang w:val="en-US" w:eastAsia="zh-CN"/>
        </w:rPr>
        <w:tab/>
        <w:t>Feature-List-ID AVP</w:t>
      </w:r>
      <w:bookmarkEnd w:id="876"/>
      <w:bookmarkEnd w:id="877"/>
      <w:bookmarkEnd w:id="878"/>
      <w:bookmarkEnd w:id="879"/>
    </w:p>
    <w:p w14:paraId="2EEEFB00" w14:textId="20D1DE1E"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SWm application.</w:t>
      </w:r>
    </w:p>
    <w:p w14:paraId="212004DF" w14:textId="77777777" w:rsidR="00714063" w:rsidRPr="008215D4" w:rsidRDefault="00714063" w:rsidP="006528F8">
      <w:pPr>
        <w:pStyle w:val="Heading4"/>
        <w:rPr>
          <w:lang w:val="en-US" w:eastAsia="zh-CN"/>
        </w:rPr>
      </w:pPr>
      <w:bookmarkStart w:id="880" w:name="_Toc20213414"/>
      <w:bookmarkStart w:id="881" w:name="_Toc36043895"/>
      <w:bookmarkStart w:id="882" w:name="_Toc44872271"/>
      <w:bookmarkStart w:id="883" w:name="_Toc146095427"/>
      <w:r w:rsidRPr="008215D4">
        <w:rPr>
          <w:lang w:val="en-US" w:eastAsia="zh-CN"/>
        </w:rPr>
        <w:t>7.2.3.3</w:t>
      </w:r>
      <w:r w:rsidRPr="008215D4">
        <w:rPr>
          <w:lang w:val="en-US" w:eastAsia="zh-CN"/>
        </w:rPr>
        <w:tab/>
        <w:t>Feature-List AVP</w:t>
      </w:r>
      <w:bookmarkEnd w:id="880"/>
      <w:bookmarkEnd w:id="881"/>
      <w:bookmarkEnd w:id="882"/>
      <w:bookmarkEnd w:id="883"/>
    </w:p>
    <w:p w14:paraId="646798A1" w14:textId="5E89A619"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SWm application.</w:t>
      </w:r>
    </w:p>
    <w:p w14:paraId="75574C79" w14:textId="77777777" w:rsidR="00714063" w:rsidRPr="008215D4" w:rsidRDefault="00714063" w:rsidP="00714063">
      <w:pPr>
        <w:pStyle w:val="NO"/>
        <w:rPr>
          <w:noProof/>
        </w:rPr>
      </w:pPr>
      <w:r w:rsidRPr="008215D4">
        <w:rPr>
          <w:noProof/>
        </w:rPr>
        <w:t>NOTE:</w:t>
      </w:r>
      <w:r w:rsidRPr="008215D4">
        <w:rPr>
          <w:noProof/>
        </w:rPr>
        <w:tab/>
        <w:t>There are no SWm features defined for this release.</w:t>
      </w:r>
    </w:p>
    <w:p w14:paraId="311DC50E" w14:textId="77777777" w:rsidR="00714063" w:rsidRPr="008215D4" w:rsidRDefault="00714063" w:rsidP="006528F8">
      <w:pPr>
        <w:pStyle w:val="Heading4"/>
        <w:rPr>
          <w:lang w:val="en-US"/>
        </w:rPr>
      </w:pPr>
      <w:bookmarkStart w:id="884" w:name="_Toc20213415"/>
      <w:bookmarkStart w:id="885" w:name="_Toc36043896"/>
      <w:bookmarkStart w:id="886" w:name="_Toc44872272"/>
      <w:bookmarkStart w:id="887" w:name="_Toc146095428"/>
      <w:r w:rsidRPr="008215D4">
        <w:rPr>
          <w:lang w:val="en-US"/>
        </w:rPr>
        <w:t>7.2.3.4</w:t>
      </w:r>
      <w:r w:rsidRPr="008215D4">
        <w:rPr>
          <w:lang w:val="en-US"/>
        </w:rPr>
        <w:tab/>
        <w:t>Emergency-Services</w:t>
      </w:r>
      <w:bookmarkEnd w:id="884"/>
      <w:bookmarkEnd w:id="885"/>
      <w:bookmarkEnd w:id="886"/>
      <w:bookmarkEnd w:id="887"/>
    </w:p>
    <w:p w14:paraId="5E1D70BE" w14:textId="77777777" w:rsidR="00714063" w:rsidRPr="008215D4" w:rsidRDefault="00714063" w:rsidP="00714063">
      <w:pPr>
        <w:rPr>
          <w:lang w:val="en-US"/>
        </w:rPr>
      </w:pPr>
      <w:r w:rsidRPr="008215D4">
        <w:rPr>
          <w:lang w:val="en-US"/>
        </w:rPr>
        <w:t>The Emergency-Services AVP is of type Unsigned32 and it shall contain a bitmask. The meaning of the bits is defined in table 7.2.3.4/1:</w:t>
      </w:r>
    </w:p>
    <w:p w14:paraId="2A7B0DE1" w14:textId="77777777" w:rsidR="00714063" w:rsidRPr="008215D4" w:rsidRDefault="00714063" w:rsidP="00714063">
      <w:pPr>
        <w:pStyle w:val="TH"/>
      </w:pPr>
      <w:r w:rsidRPr="008215D4">
        <w:t>Table 7.2.3.4/1: Emergency-Services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1D643B5E" w14:textId="77777777" w:rsidTr="00F76B35">
        <w:trPr>
          <w:cantSplit/>
          <w:jc w:val="center"/>
        </w:trPr>
        <w:tc>
          <w:tcPr>
            <w:tcW w:w="993" w:type="dxa"/>
          </w:tcPr>
          <w:p w14:paraId="4DD036F2" w14:textId="77777777" w:rsidR="00714063" w:rsidRPr="008215D4" w:rsidRDefault="00714063" w:rsidP="00F76B35">
            <w:pPr>
              <w:pStyle w:val="TAH"/>
            </w:pPr>
            <w:r w:rsidRPr="008215D4">
              <w:t>Bit</w:t>
            </w:r>
          </w:p>
        </w:tc>
        <w:tc>
          <w:tcPr>
            <w:tcW w:w="1842" w:type="dxa"/>
          </w:tcPr>
          <w:p w14:paraId="47D8C352" w14:textId="77777777" w:rsidR="00714063" w:rsidRPr="008215D4" w:rsidRDefault="00714063" w:rsidP="00F76B35">
            <w:pPr>
              <w:pStyle w:val="TAH"/>
            </w:pPr>
            <w:r w:rsidRPr="008215D4">
              <w:t>Name</w:t>
            </w:r>
          </w:p>
        </w:tc>
        <w:tc>
          <w:tcPr>
            <w:tcW w:w="5387" w:type="dxa"/>
          </w:tcPr>
          <w:p w14:paraId="61C9FFB9" w14:textId="77777777" w:rsidR="00714063" w:rsidRPr="008215D4" w:rsidRDefault="00714063" w:rsidP="00F76B35">
            <w:pPr>
              <w:pStyle w:val="TAH"/>
            </w:pPr>
            <w:r w:rsidRPr="008215D4">
              <w:t>Description</w:t>
            </w:r>
          </w:p>
        </w:tc>
      </w:tr>
      <w:tr w:rsidR="00714063" w:rsidRPr="008215D4" w14:paraId="2EFEFDB2" w14:textId="77777777" w:rsidTr="00F76B35">
        <w:trPr>
          <w:cantSplit/>
          <w:jc w:val="center"/>
        </w:trPr>
        <w:tc>
          <w:tcPr>
            <w:tcW w:w="993" w:type="dxa"/>
          </w:tcPr>
          <w:p w14:paraId="294652DA" w14:textId="77777777" w:rsidR="00714063" w:rsidRPr="008215D4" w:rsidRDefault="00714063" w:rsidP="00F76B35">
            <w:pPr>
              <w:pStyle w:val="TAC"/>
            </w:pPr>
            <w:r w:rsidRPr="008215D4">
              <w:t>0</w:t>
            </w:r>
          </w:p>
        </w:tc>
        <w:tc>
          <w:tcPr>
            <w:tcW w:w="1842" w:type="dxa"/>
          </w:tcPr>
          <w:p w14:paraId="09E53689" w14:textId="77777777" w:rsidR="00714063" w:rsidRPr="008215D4" w:rsidRDefault="00714063" w:rsidP="00F76B35">
            <w:pPr>
              <w:pStyle w:val="TAL"/>
            </w:pPr>
            <w:r w:rsidRPr="008215D4">
              <w:t>Emergency-Indication</w:t>
            </w:r>
          </w:p>
        </w:tc>
        <w:tc>
          <w:tcPr>
            <w:tcW w:w="5387" w:type="dxa"/>
          </w:tcPr>
          <w:p w14:paraId="3969E83B" w14:textId="77777777" w:rsidR="00714063" w:rsidRPr="008215D4" w:rsidRDefault="00714063" w:rsidP="00F76B35">
            <w:pPr>
              <w:pStyle w:val="TAL"/>
            </w:pPr>
            <w:r w:rsidRPr="008215D4">
              <w:t>This bit, when set, indicates a request to establish a PDN connection for emergency services.</w:t>
            </w:r>
          </w:p>
        </w:tc>
      </w:tr>
      <w:tr w:rsidR="00714063" w:rsidRPr="008215D4" w14:paraId="3D835A62" w14:textId="77777777" w:rsidTr="00F76B35">
        <w:trPr>
          <w:cantSplit/>
          <w:jc w:val="center"/>
        </w:trPr>
        <w:tc>
          <w:tcPr>
            <w:tcW w:w="8222" w:type="dxa"/>
            <w:gridSpan w:val="3"/>
          </w:tcPr>
          <w:p w14:paraId="07575C7A"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732F45EE" w14:textId="77777777" w:rsidR="00714063" w:rsidRPr="008215D4" w:rsidRDefault="00714063" w:rsidP="00714063"/>
    <w:p w14:paraId="779A9D9D" w14:textId="77777777" w:rsidR="00714063" w:rsidRPr="008215D4" w:rsidRDefault="00714063" w:rsidP="006528F8">
      <w:pPr>
        <w:pStyle w:val="Heading4"/>
        <w:rPr>
          <w:lang w:val="en-US"/>
        </w:rPr>
      </w:pPr>
      <w:bookmarkStart w:id="888" w:name="_Toc20213416"/>
      <w:bookmarkStart w:id="889" w:name="_Toc36043897"/>
      <w:bookmarkStart w:id="890" w:name="_Toc44872273"/>
      <w:bookmarkStart w:id="891" w:name="_Toc146095429"/>
      <w:r w:rsidRPr="008215D4">
        <w:rPr>
          <w:lang w:val="en-US"/>
        </w:rPr>
        <w:lastRenderedPageBreak/>
        <w:t>7.2.3.5</w:t>
      </w:r>
      <w:r w:rsidRPr="008215D4">
        <w:rPr>
          <w:lang w:val="en-US"/>
        </w:rPr>
        <w:tab/>
        <w:t>AAR-Flags</w:t>
      </w:r>
      <w:bookmarkEnd w:id="888"/>
      <w:bookmarkEnd w:id="889"/>
      <w:bookmarkEnd w:id="890"/>
      <w:bookmarkEnd w:id="891"/>
    </w:p>
    <w:p w14:paraId="019D8E71" w14:textId="77777777" w:rsidR="00714063" w:rsidRPr="008215D4" w:rsidRDefault="00714063" w:rsidP="00714063">
      <w:pPr>
        <w:rPr>
          <w:lang w:val="en-US"/>
        </w:rPr>
      </w:pPr>
      <w:r w:rsidRPr="008215D4">
        <w:rPr>
          <w:lang w:val="en-US"/>
        </w:rPr>
        <w:t>The AAR-Flags AVP is of type Unsigned32 and it shall contain a bitmask. The meaning of the bits is defined in table 7.2.3.5/1:</w:t>
      </w:r>
    </w:p>
    <w:p w14:paraId="146E4904" w14:textId="77777777" w:rsidR="00714063" w:rsidRPr="008215D4" w:rsidRDefault="00714063" w:rsidP="00714063">
      <w:pPr>
        <w:pStyle w:val="TH"/>
      </w:pPr>
      <w:r w:rsidRPr="008215D4">
        <w:t>Table 7.2.3.5/1: AAR-Flags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74E1C93E" w14:textId="77777777" w:rsidTr="00F76B35">
        <w:trPr>
          <w:cantSplit/>
          <w:jc w:val="center"/>
        </w:trPr>
        <w:tc>
          <w:tcPr>
            <w:tcW w:w="993" w:type="dxa"/>
          </w:tcPr>
          <w:p w14:paraId="65F3C843" w14:textId="77777777" w:rsidR="00714063" w:rsidRPr="008215D4" w:rsidRDefault="00714063" w:rsidP="00F76B35">
            <w:pPr>
              <w:pStyle w:val="TAH"/>
            </w:pPr>
            <w:r w:rsidRPr="008215D4">
              <w:t>Bit</w:t>
            </w:r>
          </w:p>
        </w:tc>
        <w:tc>
          <w:tcPr>
            <w:tcW w:w="1842" w:type="dxa"/>
          </w:tcPr>
          <w:p w14:paraId="5456A551" w14:textId="77777777" w:rsidR="00714063" w:rsidRPr="008215D4" w:rsidRDefault="00714063" w:rsidP="00F76B35">
            <w:pPr>
              <w:pStyle w:val="TAH"/>
            </w:pPr>
            <w:r w:rsidRPr="008215D4">
              <w:t>Name</w:t>
            </w:r>
          </w:p>
        </w:tc>
        <w:tc>
          <w:tcPr>
            <w:tcW w:w="5387" w:type="dxa"/>
          </w:tcPr>
          <w:p w14:paraId="1B10F709" w14:textId="77777777" w:rsidR="00714063" w:rsidRPr="008215D4" w:rsidRDefault="00714063" w:rsidP="00F76B35">
            <w:pPr>
              <w:pStyle w:val="TAH"/>
            </w:pPr>
            <w:r w:rsidRPr="008215D4">
              <w:t>Description</w:t>
            </w:r>
          </w:p>
        </w:tc>
      </w:tr>
      <w:tr w:rsidR="00714063" w:rsidRPr="008215D4" w14:paraId="0483E1CC" w14:textId="77777777" w:rsidTr="00F76B35">
        <w:trPr>
          <w:cantSplit/>
          <w:jc w:val="center"/>
        </w:trPr>
        <w:tc>
          <w:tcPr>
            <w:tcW w:w="993" w:type="dxa"/>
          </w:tcPr>
          <w:p w14:paraId="14F2397A" w14:textId="77777777" w:rsidR="00714063" w:rsidRPr="008215D4" w:rsidRDefault="00714063" w:rsidP="00F76B35">
            <w:pPr>
              <w:pStyle w:val="TAC"/>
            </w:pPr>
            <w:r w:rsidRPr="008215D4">
              <w:t>0</w:t>
            </w:r>
          </w:p>
        </w:tc>
        <w:tc>
          <w:tcPr>
            <w:tcW w:w="1842" w:type="dxa"/>
          </w:tcPr>
          <w:p w14:paraId="2B93AACE" w14:textId="77777777" w:rsidR="00714063" w:rsidRPr="008215D4" w:rsidRDefault="00714063" w:rsidP="00F76B35">
            <w:pPr>
              <w:pStyle w:val="TAL"/>
            </w:pPr>
            <w:r w:rsidRPr="008215D4">
              <w:t>WLAN-Location-Info-Request</w:t>
            </w:r>
          </w:p>
        </w:tc>
        <w:tc>
          <w:tcPr>
            <w:tcW w:w="5387" w:type="dxa"/>
          </w:tcPr>
          <w:p w14:paraId="5B0C5E20" w14:textId="77777777" w:rsidR="00714063" w:rsidRPr="008215D4" w:rsidRDefault="00714063" w:rsidP="00F76B35">
            <w:pPr>
              <w:pStyle w:val="TAL"/>
            </w:pPr>
            <w:r w:rsidRPr="008215D4">
              <w:t>This bit, when set, indicates an ePDG request to retrieve the most up to date WLAN Location Information of the UE stored at the 3GPP AAA Server.</w:t>
            </w:r>
          </w:p>
        </w:tc>
      </w:tr>
      <w:tr w:rsidR="00714063" w:rsidRPr="008215D4" w14:paraId="2D466BBA" w14:textId="77777777" w:rsidTr="00F76B35">
        <w:trPr>
          <w:cantSplit/>
          <w:jc w:val="center"/>
        </w:trPr>
        <w:tc>
          <w:tcPr>
            <w:tcW w:w="8222" w:type="dxa"/>
            <w:gridSpan w:val="3"/>
          </w:tcPr>
          <w:p w14:paraId="5279FF5D"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019F895A" w14:textId="77777777" w:rsidR="00714063" w:rsidRPr="008215D4" w:rsidRDefault="00714063" w:rsidP="00714063"/>
    <w:p w14:paraId="6064FFCF" w14:textId="77777777" w:rsidR="00714063" w:rsidRPr="008215D4" w:rsidRDefault="00714063" w:rsidP="006528F8">
      <w:pPr>
        <w:pStyle w:val="Heading3"/>
      </w:pPr>
      <w:bookmarkStart w:id="892" w:name="_Toc20213417"/>
      <w:bookmarkStart w:id="893" w:name="_Toc36043898"/>
      <w:bookmarkStart w:id="894" w:name="_Toc44872274"/>
      <w:bookmarkStart w:id="895" w:name="_Toc146095430"/>
      <w:r w:rsidRPr="008215D4">
        <w:t>7.2.4</w:t>
      </w:r>
      <w:r w:rsidRPr="008215D4">
        <w:tab/>
        <w:t>Session Handling</w:t>
      </w:r>
      <w:bookmarkEnd w:id="892"/>
      <w:bookmarkEnd w:id="893"/>
      <w:bookmarkEnd w:id="894"/>
      <w:bookmarkEnd w:id="895"/>
    </w:p>
    <w:p w14:paraId="1DB6984C" w14:textId="77777777" w:rsidR="00714063" w:rsidRPr="008215D4" w:rsidRDefault="00714063" w:rsidP="00714063">
      <w:r w:rsidRPr="008215D4">
        <w:t>The Diameter protocol between the ePDG and the 3GPP AAA Server or the 3GPP AAA Proxy shall always keep the session state, and use the same Session-Id parameter for the lifetime of each Diameter session.</w:t>
      </w:r>
    </w:p>
    <w:p w14:paraId="20F0A8CF" w14:textId="77777777" w:rsidR="00A65E18" w:rsidRPr="008215D4" w:rsidRDefault="00714063" w:rsidP="00714063">
      <w:r w:rsidRPr="008215D4">
        <w:t>A Diameter session shall identify</w:t>
      </w:r>
    </w:p>
    <w:p w14:paraId="1100AE78" w14:textId="4B88E2EB" w:rsidR="00714063" w:rsidRPr="008215D4" w:rsidRDefault="00714063" w:rsidP="00714063">
      <w:pPr>
        <w:pStyle w:val="B1"/>
      </w:pPr>
      <w:r w:rsidRPr="008215D4">
        <w:t>-</w:t>
      </w:r>
      <w:r w:rsidRPr="008215D4">
        <w:tab/>
        <w:t xml:space="preserve">a PDN Connection of a given user, if </w:t>
      </w:r>
      <w:r w:rsidRPr="008215D4">
        <w:rPr>
          <w:rFonts w:hint="eastAsia"/>
          <w:lang w:eastAsia="zh-CN"/>
        </w:rPr>
        <w:t>NBM</w:t>
      </w:r>
      <w:r w:rsidRPr="008215D4">
        <w:t xml:space="preserve"> is used</w:t>
      </w:r>
    </w:p>
    <w:p w14:paraId="6231EB4A" w14:textId="77777777" w:rsidR="00714063" w:rsidRPr="008215D4" w:rsidRDefault="00714063" w:rsidP="00714063">
      <w:pPr>
        <w:pStyle w:val="B1"/>
      </w:pPr>
      <w:r w:rsidRPr="008215D4">
        <w:t>-</w:t>
      </w:r>
      <w:r w:rsidRPr="008215D4">
        <w:tab/>
        <w:t>a user, if DSMIPv6 is used.</w:t>
      </w:r>
    </w:p>
    <w:p w14:paraId="301C55FB" w14:textId="77777777" w:rsidR="00714063" w:rsidRPr="008215D4" w:rsidRDefault="00714063" w:rsidP="00714063">
      <w:r w:rsidRPr="008215D4">
        <w:t>In order to indicate that the session state is to be maintained, the Diameter client and server shall not include the Auth-Session-State AVP, either in the request or in the response messages (see IETF RFC 6733 [58]).</w:t>
      </w:r>
    </w:p>
    <w:p w14:paraId="4A1B431E" w14:textId="77777777" w:rsidR="00714063" w:rsidRPr="008215D4" w:rsidRDefault="00714063" w:rsidP="006528F8">
      <w:pPr>
        <w:pStyle w:val="Heading1"/>
      </w:pPr>
      <w:bookmarkStart w:id="896" w:name="_Toc20213418"/>
      <w:bookmarkStart w:id="897" w:name="_Toc36043899"/>
      <w:bookmarkStart w:id="898" w:name="_Toc44872275"/>
      <w:bookmarkStart w:id="899" w:name="_Toc146095431"/>
      <w:r w:rsidRPr="008215D4">
        <w:t>8</w:t>
      </w:r>
      <w:r w:rsidRPr="008215D4">
        <w:tab/>
        <w:t>SWx Description</w:t>
      </w:r>
      <w:bookmarkEnd w:id="896"/>
      <w:bookmarkEnd w:id="897"/>
      <w:bookmarkEnd w:id="898"/>
      <w:bookmarkEnd w:id="899"/>
    </w:p>
    <w:p w14:paraId="12EAB3F0" w14:textId="77777777" w:rsidR="00714063" w:rsidRPr="008215D4" w:rsidRDefault="00714063" w:rsidP="00790E97">
      <w:pPr>
        <w:pStyle w:val="Heading2"/>
      </w:pPr>
      <w:bookmarkStart w:id="900" w:name="_Toc20213419"/>
      <w:bookmarkStart w:id="901" w:name="_Toc36043900"/>
      <w:bookmarkStart w:id="902" w:name="_Toc44872276"/>
      <w:bookmarkStart w:id="903" w:name="_Toc146095432"/>
      <w:r w:rsidRPr="00790E97">
        <w:t>8.1</w:t>
      </w:r>
      <w:r w:rsidRPr="00790E97">
        <w:tab/>
        <w:t>Functionality</w:t>
      </w:r>
      <w:bookmarkEnd w:id="900"/>
      <w:bookmarkEnd w:id="901"/>
      <w:bookmarkEnd w:id="902"/>
      <w:bookmarkEnd w:id="903"/>
    </w:p>
    <w:p w14:paraId="5105B017" w14:textId="77777777" w:rsidR="00714063" w:rsidRPr="008215D4" w:rsidRDefault="00714063" w:rsidP="006528F8">
      <w:pPr>
        <w:pStyle w:val="Heading3"/>
        <w:rPr>
          <w:noProof/>
          <w:lang w:val="en-US"/>
        </w:rPr>
      </w:pPr>
      <w:bookmarkStart w:id="904" w:name="_Toc20213420"/>
      <w:bookmarkStart w:id="905" w:name="_Toc36043901"/>
      <w:bookmarkStart w:id="906" w:name="_Toc44872277"/>
      <w:bookmarkStart w:id="907" w:name="_Toc146095433"/>
      <w:r w:rsidRPr="008215D4">
        <w:rPr>
          <w:noProof/>
          <w:lang w:val="en-US"/>
        </w:rPr>
        <w:t>8.1.1</w:t>
      </w:r>
      <w:r w:rsidRPr="008215D4">
        <w:rPr>
          <w:noProof/>
          <w:lang w:val="en-US"/>
        </w:rPr>
        <w:tab/>
        <w:t>General</w:t>
      </w:r>
      <w:bookmarkEnd w:id="904"/>
      <w:bookmarkEnd w:id="905"/>
      <w:bookmarkEnd w:id="906"/>
      <w:bookmarkEnd w:id="907"/>
    </w:p>
    <w:p w14:paraId="62413B25" w14:textId="1786EB4C" w:rsidR="00714063" w:rsidRPr="008215D4" w:rsidRDefault="00714063" w:rsidP="00714063">
      <w:r w:rsidRPr="008215D4">
        <w:t xml:space="preserve">The SWx reference point is defined between the 3GPP AAA Server and the HSS. The description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7B86DDA5" w14:textId="77777777" w:rsidR="00714063" w:rsidRPr="008215D4" w:rsidRDefault="00714063" w:rsidP="00714063">
      <w:r w:rsidRPr="008215D4">
        <w:t xml:space="preserve">The SWx reference point is used to authorize the UE and to transport </w:t>
      </w:r>
      <w:r w:rsidRPr="008215D4">
        <w:rPr>
          <w:rFonts w:hint="eastAsia"/>
          <w:lang w:eastAsia="zh-CN"/>
        </w:rPr>
        <w:t>NBM</w:t>
      </w:r>
      <w:r w:rsidRPr="008215D4">
        <w:t xml:space="preserve"> related mobility parameters when NBM is used to establish connectivity to the EPC.</w:t>
      </w:r>
    </w:p>
    <w:p w14:paraId="7FF1EFA9" w14:textId="77777777" w:rsidR="00714063" w:rsidRPr="008215D4" w:rsidRDefault="00714063" w:rsidP="00714063">
      <w:r w:rsidRPr="008215D4">
        <w:t>The SWx is used to authenticate and authorize the UE when the S2a, S2b or S2c reference points are used to connect to EPC. This reference point is also used to update the HSS with the PDN-GW address information. Additionally, this reference point may be used to retrieve and update other mobility related parameters including static QoS profiles for non-3GPP accesses.</w:t>
      </w:r>
    </w:p>
    <w:p w14:paraId="7F8415CF" w14:textId="19D2F4C4" w:rsidR="00714063" w:rsidRPr="008215D4" w:rsidRDefault="00714063" w:rsidP="00714063">
      <w:r w:rsidRPr="008215D4">
        <w:t xml:space="preserve">Additional requirements for the SWx interface can be found in </w:t>
      </w:r>
      <w:r w:rsidR="00A65E18">
        <w:t>clause </w:t>
      </w:r>
      <w:r w:rsidR="00A65E18" w:rsidRPr="008215D4">
        <w:t>1</w:t>
      </w:r>
      <w:r w:rsidRPr="008215D4">
        <w:t xml:space="preserve">2 of 3GPP </w:t>
      </w:r>
      <w:r w:rsidR="00A65E18" w:rsidRPr="008215D4">
        <w:t>TS</w:t>
      </w:r>
      <w:r w:rsidR="00A65E18">
        <w:t> </w:t>
      </w:r>
      <w:r w:rsidR="00A65E18" w:rsidRPr="008215D4">
        <w:t>2</w:t>
      </w:r>
      <w:r w:rsidRPr="008215D4">
        <w:t>3.402</w:t>
      </w:r>
      <w:r w:rsidR="00A65E18">
        <w:t> </w:t>
      </w:r>
      <w:r w:rsidR="00A65E18" w:rsidRPr="008215D4">
        <w:t>[</w:t>
      </w:r>
      <w:r w:rsidRPr="008215D4">
        <w:t>3].</w:t>
      </w:r>
    </w:p>
    <w:p w14:paraId="0945AA4D" w14:textId="77777777" w:rsidR="00714063" w:rsidRPr="008215D4" w:rsidRDefault="00714063" w:rsidP="006528F8">
      <w:pPr>
        <w:pStyle w:val="Heading3"/>
        <w:rPr>
          <w:noProof/>
          <w:lang w:val="en-US"/>
        </w:rPr>
      </w:pPr>
      <w:bookmarkStart w:id="908" w:name="_Toc20213421"/>
      <w:bookmarkStart w:id="909" w:name="_Toc36043902"/>
      <w:bookmarkStart w:id="910" w:name="_Toc44872278"/>
      <w:bookmarkStart w:id="911" w:name="_Toc146095434"/>
      <w:r w:rsidRPr="008215D4">
        <w:rPr>
          <w:noProof/>
          <w:lang w:val="en-US"/>
        </w:rPr>
        <w:t>8.1.2</w:t>
      </w:r>
      <w:r w:rsidRPr="008215D4">
        <w:rPr>
          <w:noProof/>
          <w:lang w:val="en-US"/>
        </w:rPr>
        <w:tab/>
        <w:t>Procedures Description</w:t>
      </w:r>
      <w:bookmarkEnd w:id="908"/>
      <w:bookmarkEnd w:id="909"/>
      <w:bookmarkEnd w:id="910"/>
      <w:bookmarkEnd w:id="911"/>
    </w:p>
    <w:p w14:paraId="50A30870" w14:textId="77777777" w:rsidR="00714063" w:rsidRPr="008215D4" w:rsidRDefault="00714063" w:rsidP="006528F8">
      <w:pPr>
        <w:pStyle w:val="Heading4"/>
      </w:pPr>
      <w:bookmarkStart w:id="912" w:name="_Toc20213422"/>
      <w:bookmarkStart w:id="913" w:name="_Toc36043903"/>
      <w:bookmarkStart w:id="914" w:name="_Toc44872279"/>
      <w:bookmarkStart w:id="915" w:name="_Toc146095435"/>
      <w:r w:rsidRPr="008215D4">
        <w:t>8.1.2.1</w:t>
      </w:r>
      <w:r w:rsidRPr="008215D4">
        <w:tab/>
        <w:t>Authentication Procedure</w:t>
      </w:r>
      <w:bookmarkEnd w:id="912"/>
      <w:bookmarkEnd w:id="913"/>
      <w:bookmarkEnd w:id="914"/>
      <w:bookmarkEnd w:id="915"/>
    </w:p>
    <w:p w14:paraId="1987A0EF" w14:textId="77777777" w:rsidR="00714063" w:rsidRPr="008215D4" w:rsidRDefault="00714063" w:rsidP="006528F8">
      <w:pPr>
        <w:pStyle w:val="Heading5"/>
      </w:pPr>
      <w:bookmarkStart w:id="916" w:name="_Toc20213423"/>
      <w:bookmarkStart w:id="917" w:name="_Toc36043904"/>
      <w:bookmarkStart w:id="918" w:name="_Toc44872280"/>
      <w:bookmarkStart w:id="919" w:name="_Toc146095436"/>
      <w:r w:rsidRPr="008215D4">
        <w:t>8.1.2.1.1</w:t>
      </w:r>
      <w:r w:rsidRPr="008215D4">
        <w:tab/>
        <w:t>General</w:t>
      </w:r>
      <w:bookmarkEnd w:id="916"/>
      <w:bookmarkEnd w:id="917"/>
      <w:bookmarkEnd w:id="918"/>
      <w:bookmarkEnd w:id="919"/>
    </w:p>
    <w:p w14:paraId="743253A4" w14:textId="77777777" w:rsidR="00A65E18" w:rsidRPr="008215D4" w:rsidRDefault="00714063" w:rsidP="00714063">
      <w:pPr>
        <w:rPr>
          <w:lang w:eastAsia="zh-CN"/>
        </w:rPr>
      </w:pPr>
      <w:r w:rsidRPr="008215D4">
        <w:t xml:space="preserve">This procedure is used between the 3GPP AAA Server and the HSS. The procedure is invoked by the 3GPP AAA Server when a new set of authentication information for a given subscriber is to be retrieved from an HSS. This can happen for example, when a new trusted or untrusted non 3GPP/IP access subscriber has accessed the 3GPP AAA Server for authentication or when a new set of authentication information is required for one of the subscribers already </w:t>
      </w:r>
      <w:r w:rsidRPr="008215D4">
        <w:lastRenderedPageBreak/>
        <w:t>registered in the 3GPP AAA server.</w:t>
      </w:r>
      <w:r w:rsidRPr="008215D4">
        <w:rPr>
          <w:lang w:eastAsia="zh-CN"/>
        </w:rPr>
        <w:t xml:space="preserve"> The procedure shall be invoked by 3GPP AAA Server when it detects that the VPLMN or access network has changed.</w:t>
      </w:r>
    </w:p>
    <w:p w14:paraId="3C7CA92E" w14:textId="49BFAE91" w:rsidR="00714063" w:rsidRPr="008215D4" w:rsidRDefault="00714063" w:rsidP="00714063">
      <w:pPr>
        <w:pStyle w:val="TH"/>
        <w:rPr>
          <w:snapToGrid w:val="0"/>
        </w:rPr>
      </w:pPr>
      <w:r w:rsidRPr="008215D4">
        <w:rPr>
          <w:snapToGrid w:val="0"/>
        </w:rPr>
        <w:t>Table 8.1.2.1.1/1: Authentication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856"/>
        <w:gridCol w:w="1418"/>
        <w:gridCol w:w="601"/>
        <w:gridCol w:w="5652"/>
      </w:tblGrid>
      <w:tr w:rsidR="00714063" w:rsidRPr="008215D4" w14:paraId="482159BD" w14:textId="77777777" w:rsidTr="00F76B35">
        <w:trPr>
          <w:jc w:val="center"/>
        </w:trPr>
        <w:tc>
          <w:tcPr>
            <w:tcW w:w="1856" w:type="dxa"/>
            <w:tcBorders>
              <w:top w:val="single" w:sz="4" w:space="0" w:color="auto"/>
              <w:left w:val="single" w:sz="4" w:space="0" w:color="auto"/>
              <w:bottom w:val="single" w:sz="4" w:space="0" w:color="auto"/>
              <w:right w:val="single" w:sz="4" w:space="0" w:color="auto"/>
            </w:tcBorders>
          </w:tcPr>
          <w:p w14:paraId="157314D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AF45A3E"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B36F550" w14:textId="77777777" w:rsidR="00714063" w:rsidRPr="008215D4" w:rsidRDefault="00714063" w:rsidP="00F76B35">
            <w:pPr>
              <w:pStyle w:val="TAH"/>
            </w:pPr>
            <w:r w:rsidRPr="008215D4">
              <w:t>Cat.</w:t>
            </w:r>
          </w:p>
        </w:tc>
        <w:tc>
          <w:tcPr>
            <w:tcW w:w="5652" w:type="dxa"/>
            <w:tcBorders>
              <w:top w:val="single" w:sz="4" w:space="0" w:color="auto"/>
              <w:left w:val="single" w:sz="4" w:space="0" w:color="auto"/>
              <w:bottom w:val="single" w:sz="4" w:space="0" w:color="auto"/>
              <w:right w:val="single" w:sz="4" w:space="0" w:color="auto"/>
            </w:tcBorders>
          </w:tcPr>
          <w:p w14:paraId="566DAA0B" w14:textId="77777777" w:rsidR="00714063" w:rsidRPr="008215D4" w:rsidRDefault="00714063" w:rsidP="00F76B35">
            <w:pPr>
              <w:pStyle w:val="TAH"/>
            </w:pPr>
            <w:r w:rsidRPr="008215D4">
              <w:t>Description</w:t>
            </w:r>
          </w:p>
        </w:tc>
      </w:tr>
      <w:tr w:rsidR="00714063" w:rsidRPr="008215D4" w14:paraId="5D606F46"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427C7729"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3BF42F05"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21BCA577" w14:textId="77777777" w:rsidR="00714063" w:rsidRPr="008215D4" w:rsidRDefault="00714063" w:rsidP="00790E97">
            <w:pPr>
              <w:pStyle w:val="TAC"/>
            </w:pPr>
            <w:r w:rsidRPr="00790E97">
              <w:t>M</w:t>
            </w:r>
          </w:p>
        </w:tc>
        <w:tc>
          <w:tcPr>
            <w:tcW w:w="5652" w:type="dxa"/>
            <w:tcBorders>
              <w:top w:val="single" w:sz="4" w:space="0" w:color="auto"/>
              <w:left w:val="single" w:sz="4" w:space="0" w:color="auto"/>
              <w:bottom w:val="single" w:sz="4" w:space="0" w:color="auto"/>
              <w:right w:val="single" w:sz="4" w:space="0" w:color="auto"/>
            </w:tcBorders>
          </w:tcPr>
          <w:p w14:paraId="5D24871E" w14:textId="6D87DF46" w:rsidR="00714063" w:rsidRPr="008215D4" w:rsidRDefault="00714063" w:rsidP="00F76B35">
            <w:pPr>
              <w:pStyle w:val="TAL"/>
            </w:pPr>
            <w:r w:rsidRPr="008215D4">
              <w:t xml:space="preserve">This information element shall contain the user IMSI, formatted according to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12F2ED7E"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5799C76A" w14:textId="77777777" w:rsidR="00714063" w:rsidRPr="008215D4" w:rsidRDefault="00714063" w:rsidP="00F76B35">
            <w:pPr>
              <w:pStyle w:val="TAL"/>
            </w:pPr>
            <w:r w:rsidRPr="008215D4">
              <w:t>Visited Network Identifier</w:t>
            </w:r>
          </w:p>
        </w:tc>
        <w:tc>
          <w:tcPr>
            <w:tcW w:w="1418" w:type="dxa"/>
            <w:tcBorders>
              <w:top w:val="single" w:sz="4" w:space="0" w:color="auto"/>
              <w:left w:val="single" w:sz="4" w:space="0" w:color="auto"/>
              <w:bottom w:val="single" w:sz="4" w:space="0" w:color="auto"/>
              <w:right w:val="single" w:sz="4" w:space="0" w:color="auto"/>
            </w:tcBorders>
          </w:tcPr>
          <w:p w14:paraId="4184186E" w14:textId="77777777" w:rsidR="00714063" w:rsidRPr="008215D4" w:rsidRDefault="00714063" w:rsidP="00F76B35">
            <w:pPr>
              <w:pStyle w:val="TAL"/>
            </w:pPr>
            <w:r w:rsidRPr="008215D4">
              <w:t>Visited-Network-Identifier</w:t>
            </w:r>
          </w:p>
        </w:tc>
        <w:tc>
          <w:tcPr>
            <w:tcW w:w="601" w:type="dxa"/>
            <w:tcBorders>
              <w:top w:val="single" w:sz="4" w:space="0" w:color="auto"/>
              <w:left w:val="single" w:sz="4" w:space="0" w:color="auto"/>
              <w:bottom w:val="single" w:sz="4" w:space="0" w:color="auto"/>
              <w:right w:val="single" w:sz="4" w:space="0" w:color="auto"/>
            </w:tcBorders>
          </w:tcPr>
          <w:p w14:paraId="03AA1586" w14:textId="77777777" w:rsidR="00714063" w:rsidRPr="008215D4" w:rsidRDefault="00714063" w:rsidP="00F76B35">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14:paraId="2F0855D3" w14:textId="77777777" w:rsidR="00714063" w:rsidRPr="008215D4" w:rsidRDefault="00714063" w:rsidP="00F76B35">
            <w:pPr>
              <w:pStyle w:val="TAL"/>
            </w:pPr>
            <w:r w:rsidRPr="008215D4">
              <w:t>This IE shall contain the identifier that allows the home network to identify the Visited Network. The 3GPP AAA Server shall include this information element when received from signalling across the SWd.</w:t>
            </w:r>
          </w:p>
          <w:p w14:paraId="6DD15691" w14:textId="77777777" w:rsidR="00714063" w:rsidRPr="008215D4" w:rsidRDefault="00714063" w:rsidP="00F76B35">
            <w:pPr>
              <w:pStyle w:val="TAL"/>
            </w:pPr>
          </w:p>
        </w:tc>
      </w:tr>
      <w:tr w:rsidR="00714063" w:rsidRPr="008215D4" w14:paraId="2AE8B6E6"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0C8DB525" w14:textId="77777777" w:rsidR="00714063" w:rsidRPr="008215D4" w:rsidRDefault="00714063" w:rsidP="00F76B35">
            <w:pPr>
              <w:pStyle w:val="TAL"/>
            </w:pPr>
            <w:r w:rsidRPr="008215D4">
              <w:t xml:space="preserve"> Number Authentication Items</w:t>
            </w:r>
          </w:p>
        </w:tc>
        <w:tc>
          <w:tcPr>
            <w:tcW w:w="1418" w:type="dxa"/>
            <w:tcBorders>
              <w:top w:val="single" w:sz="4" w:space="0" w:color="auto"/>
              <w:left w:val="single" w:sz="4" w:space="0" w:color="auto"/>
              <w:bottom w:val="single" w:sz="4" w:space="0" w:color="auto"/>
              <w:right w:val="single" w:sz="4" w:space="0" w:color="auto"/>
            </w:tcBorders>
          </w:tcPr>
          <w:p w14:paraId="336B1306" w14:textId="77777777" w:rsidR="00714063" w:rsidRPr="008215D4" w:rsidRDefault="00714063" w:rsidP="00F76B35">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14:paraId="2DC5AB11" w14:textId="77777777" w:rsidR="00714063" w:rsidRPr="008215D4" w:rsidRDefault="00714063" w:rsidP="00F76B35">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14:paraId="13407582" w14:textId="77777777" w:rsidR="00714063" w:rsidRPr="008215D4" w:rsidRDefault="00714063" w:rsidP="00F76B35">
            <w:pPr>
              <w:pStyle w:val="TAL"/>
            </w:pPr>
            <w:r w:rsidRPr="008215D4">
              <w:t>This information element shall indicate the number of authentication vectors requested</w:t>
            </w:r>
          </w:p>
        </w:tc>
      </w:tr>
      <w:tr w:rsidR="00714063" w:rsidRPr="008215D4" w14:paraId="3E7FE5BD"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3CBD51A6" w14:textId="77777777" w:rsidR="00714063" w:rsidRPr="008215D4" w:rsidRDefault="00714063" w:rsidP="00F76B35">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14:paraId="45F21AB5" w14:textId="77777777" w:rsidR="00714063" w:rsidRPr="008215D4" w:rsidRDefault="00714063" w:rsidP="00F76B35">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14:paraId="73F75D94" w14:textId="77777777" w:rsidR="00714063" w:rsidRPr="008215D4" w:rsidRDefault="00714063" w:rsidP="00F76B35">
            <w:pPr>
              <w:pStyle w:val="TAC"/>
            </w:pPr>
            <w:r w:rsidRPr="008215D4">
              <w:t>M</w:t>
            </w:r>
          </w:p>
        </w:tc>
        <w:tc>
          <w:tcPr>
            <w:tcW w:w="5652" w:type="dxa"/>
            <w:tcBorders>
              <w:top w:val="single" w:sz="4" w:space="0" w:color="auto"/>
              <w:left w:val="single" w:sz="4" w:space="0" w:color="auto"/>
              <w:bottom w:val="single" w:sz="4" w:space="0" w:color="auto"/>
              <w:right w:val="single" w:sz="4" w:space="0" w:color="auto"/>
            </w:tcBorders>
          </w:tcPr>
          <w:p w14:paraId="73CDF012" w14:textId="77777777" w:rsidR="00714063" w:rsidRPr="008215D4" w:rsidRDefault="00714063" w:rsidP="00F76B35">
            <w:pPr>
              <w:pStyle w:val="TAL"/>
            </w:pPr>
            <w:r w:rsidRPr="008215D4">
              <w:t>See tables 8.1.2.1.1/2 and 8.1.2.1.1/3 for the contents of this information element. The content shown in table 8.1.2.1.1/2 shall be used for a normal authentication request; the content shown in table 8.1.2.1.1/3 shall be used for an authentication request after synchronization failure.</w:t>
            </w:r>
          </w:p>
        </w:tc>
      </w:tr>
      <w:tr w:rsidR="00714063" w:rsidRPr="008215D4" w14:paraId="773A7E45"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4B9D5F99"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6F69458C"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349E0B50" w14:textId="77777777" w:rsidR="00714063" w:rsidRPr="008215D4" w:rsidRDefault="00714063" w:rsidP="00F76B35">
            <w:pPr>
              <w:pStyle w:val="TAC"/>
            </w:pPr>
            <w:r w:rsidRPr="008215D4">
              <w:t>C</w:t>
            </w:r>
          </w:p>
        </w:tc>
        <w:tc>
          <w:tcPr>
            <w:tcW w:w="5652" w:type="dxa"/>
            <w:tcBorders>
              <w:top w:val="single" w:sz="4" w:space="0" w:color="auto"/>
              <w:left w:val="single" w:sz="4" w:space="0" w:color="auto"/>
              <w:bottom w:val="single" w:sz="4" w:space="0" w:color="auto"/>
              <w:right w:val="single" w:sz="4" w:space="0" w:color="auto"/>
            </w:tcBorders>
          </w:tcPr>
          <w:p w14:paraId="2E24D4DB" w14:textId="77777777" w:rsidR="00714063" w:rsidRPr="008215D4" w:rsidRDefault="00714063" w:rsidP="00F76B35">
            <w:pPr>
              <w:pStyle w:val="TAL"/>
            </w:pPr>
            <w:r w:rsidRPr="008215D4">
              <w:t>If the 3GPP AAA Server knows the HSS name, this AVP shall be present.</w:t>
            </w:r>
          </w:p>
          <w:p w14:paraId="56069266" w14:textId="77777777" w:rsidR="00714063" w:rsidRPr="008215D4" w:rsidRDefault="00714063" w:rsidP="00F76B35">
            <w:pPr>
              <w:pStyle w:val="TAL"/>
            </w:pPr>
            <w:r w:rsidRPr="008215D4">
              <w:t>This information is available if the 3GPP AAA Server already has the HSS name stored. The HSS name shall be obtained from the Origin-Host AVP, which is received from a previous command from the HSS or from the SLF;</w:t>
            </w:r>
          </w:p>
          <w:p w14:paraId="552B3FC6" w14:textId="77777777" w:rsidR="00714063" w:rsidRPr="008215D4" w:rsidRDefault="00714063" w:rsidP="00F76B35">
            <w:pPr>
              <w:pStyle w:val="TAL"/>
            </w:pPr>
            <w:r w:rsidRPr="008215D4">
              <w:t>otherwise only the Destination-Realm is included so that it is resolved to an HSS address in an SLF-like function. Once resolved the Destination-Host AVP is included with the suitable HSS address and it is stored in the 3GPP AAA Server for further usage.</w:t>
            </w:r>
          </w:p>
        </w:tc>
      </w:tr>
      <w:tr w:rsidR="00714063" w:rsidRPr="008215D4" w14:paraId="32E4972F"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1A0B1A20" w14:textId="77777777" w:rsidR="00714063" w:rsidRPr="008215D4" w:rsidRDefault="00714063" w:rsidP="00F76B35">
            <w:pPr>
              <w:pStyle w:val="TAL"/>
              <w:rPr>
                <w:szCs w:val="18"/>
              </w:rPr>
            </w:pPr>
            <w:r w:rsidRPr="008215D4">
              <w:rPr>
                <w:lang w:eastAsia="zh-CN"/>
              </w:rPr>
              <w:t xml:space="preserve">Access Network Identity </w:t>
            </w:r>
          </w:p>
        </w:tc>
        <w:tc>
          <w:tcPr>
            <w:tcW w:w="1418" w:type="dxa"/>
            <w:tcBorders>
              <w:top w:val="single" w:sz="4" w:space="0" w:color="auto"/>
              <w:left w:val="single" w:sz="4" w:space="0" w:color="auto"/>
              <w:bottom w:val="single" w:sz="4" w:space="0" w:color="auto"/>
              <w:right w:val="single" w:sz="4" w:space="0" w:color="auto"/>
            </w:tcBorders>
          </w:tcPr>
          <w:p w14:paraId="36F5F73F" w14:textId="77777777" w:rsidR="00714063" w:rsidRPr="008215D4" w:rsidRDefault="00714063" w:rsidP="00F76B35">
            <w:pPr>
              <w:pStyle w:val="TAL"/>
              <w:rPr>
                <w:szCs w:val="18"/>
              </w:rPr>
            </w:pPr>
            <w:r w:rsidRPr="008215D4">
              <w:rPr>
                <w:lang w:eastAsia="zh-CN"/>
              </w:rPr>
              <w:t>ANID</w:t>
            </w:r>
          </w:p>
        </w:tc>
        <w:tc>
          <w:tcPr>
            <w:tcW w:w="601" w:type="dxa"/>
            <w:tcBorders>
              <w:top w:val="single" w:sz="4" w:space="0" w:color="auto"/>
              <w:left w:val="single" w:sz="4" w:space="0" w:color="auto"/>
              <w:bottom w:val="single" w:sz="4" w:space="0" w:color="auto"/>
              <w:right w:val="single" w:sz="4" w:space="0" w:color="auto"/>
            </w:tcBorders>
          </w:tcPr>
          <w:p w14:paraId="151AF984" w14:textId="77777777" w:rsidR="00714063" w:rsidRPr="008215D4" w:rsidRDefault="00714063" w:rsidP="00F76B35">
            <w:pPr>
              <w:pStyle w:val="TAC"/>
            </w:pPr>
            <w:r w:rsidRPr="008215D4">
              <w:rPr>
                <w:lang w:eastAsia="zh-CN"/>
              </w:rPr>
              <w:t>C</w:t>
            </w:r>
          </w:p>
        </w:tc>
        <w:tc>
          <w:tcPr>
            <w:tcW w:w="5652" w:type="dxa"/>
            <w:tcBorders>
              <w:top w:val="single" w:sz="4" w:space="0" w:color="auto"/>
              <w:left w:val="single" w:sz="4" w:space="0" w:color="auto"/>
              <w:bottom w:val="single" w:sz="4" w:space="0" w:color="auto"/>
              <w:right w:val="single" w:sz="4" w:space="0" w:color="auto"/>
            </w:tcBorders>
          </w:tcPr>
          <w:p w14:paraId="46E2F752" w14:textId="037C5C00" w:rsidR="00714063" w:rsidRPr="008215D4" w:rsidRDefault="00714063" w:rsidP="00F76B35">
            <w:pPr>
              <w:pStyle w:val="TAL"/>
              <w:rPr>
                <w:lang w:eastAsia="zh-CN"/>
              </w:rPr>
            </w:pPr>
            <w:r w:rsidRPr="008215D4">
              <w:rPr>
                <w:lang w:eastAsia="zh-CN"/>
              </w:rPr>
              <w:t xml:space="preserve">This IE shall contain the access network identifier used for key derivation at the HSS. (See 3GPP </w:t>
            </w:r>
            <w:r w:rsidR="00A65E18" w:rsidRPr="008215D4">
              <w:rPr>
                <w:lang w:eastAsia="zh-CN"/>
              </w:rPr>
              <w:t>TS</w:t>
            </w:r>
            <w:r w:rsidR="00A65E18">
              <w:rPr>
                <w:lang w:eastAsia="zh-CN"/>
              </w:rPr>
              <w:t> </w:t>
            </w:r>
            <w:r w:rsidR="00A65E18" w:rsidRPr="008215D4">
              <w:rPr>
                <w:lang w:eastAsia="zh-CN"/>
              </w:rPr>
              <w:t>2</w:t>
            </w:r>
            <w:r w:rsidRPr="008215D4">
              <w:rPr>
                <w:lang w:eastAsia="zh-CN"/>
              </w:rPr>
              <w:t>4.</w:t>
            </w:r>
            <w:r w:rsidRPr="008215D4" w:rsidDel="00E42122">
              <w:rPr>
                <w:lang w:eastAsia="zh-CN"/>
              </w:rPr>
              <w:t xml:space="preserve"> </w:t>
            </w:r>
            <w:r w:rsidRPr="008215D4">
              <w:rPr>
                <w:lang w:eastAsia="zh-CN"/>
              </w:rPr>
              <w:t>302</w:t>
            </w:r>
            <w:r w:rsidR="00A65E18">
              <w:rPr>
                <w:lang w:eastAsia="zh-CN"/>
              </w:rPr>
              <w:t> </w:t>
            </w:r>
            <w:r w:rsidR="00A65E18" w:rsidRPr="008215D4">
              <w:rPr>
                <w:lang w:eastAsia="zh-CN"/>
              </w:rPr>
              <w:t>[</w:t>
            </w:r>
            <w:r w:rsidRPr="008215D4">
              <w:rPr>
                <w:lang w:eastAsia="zh-CN"/>
              </w:rPr>
              <w:t>26] for all possible values).</w:t>
            </w:r>
          </w:p>
          <w:p w14:paraId="0C36F1BD" w14:textId="77777777" w:rsidR="00714063" w:rsidRPr="008215D4" w:rsidRDefault="00714063" w:rsidP="00F76B35">
            <w:pPr>
              <w:pStyle w:val="TAL"/>
            </w:pPr>
            <w:r w:rsidRPr="008215D4">
              <w:t>This IE shall be present if the Authentication Method is EAP-AKA'.</w:t>
            </w:r>
          </w:p>
        </w:tc>
      </w:tr>
      <w:tr w:rsidR="00714063" w:rsidRPr="008215D4" w14:paraId="27415F02"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0688B068" w14:textId="77777777" w:rsidR="00714063" w:rsidRPr="008215D4" w:rsidRDefault="00714063" w:rsidP="00F76B35">
            <w:pPr>
              <w:pStyle w:val="TAL"/>
              <w:rPr>
                <w:lang w:eastAsia="zh-CN"/>
              </w:rPr>
            </w:pPr>
            <w:r w:rsidRPr="008215D4">
              <w:rPr>
                <w:lang w:eastAsia="zh-CN"/>
              </w:rPr>
              <w:t>Access Type</w:t>
            </w:r>
          </w:p>
        </w:tc>
        <w:tc>
          <w:tcPr>
            <w:tcW w:w="1418" w:type="dxa"/>
            <w:tcBorders>
              <w:top w:val="single" w:sz="4" w:space="0" w:color="auto"/>
              <w:left w:val="single" w:sz="4" w:space="0" w:color="auto"/>
              <w:bottom w:val="single" w:sz="4" w:space="0" w:color="auto"/>
              <w:right w:val="single" w:sz="4" w:space="0" w:color="auto"/>
            </w:tcBorders>
          </w:tcPr>
          <w:p w14:paraId="44E44073" w14:textId="77777777" w:rsidR="00714063" w:rsidRPr="008215D4" w:rsidRDefault="00714063" w:rsidP="00F76B35">
            <w:pPr>
              <w:pStyle w:val="TAL"/>
              <w:rPr>
                <w:lang w:eastAsia="zh-CN"/>
              </w:rPr>
            </w:pPr>
            <w:r w:rsidRPr="008215D4">
              <w:rPr>
                <w:lang w:eastAsia="zh-CN"/>
              </w:rPr>
              <w:t>RAT-Type</w:t>
            </w:r>
          </w:p>
        </w:tc>
        <w:tc>
          <w:tcPr>
            <w:tcW w:w="601" w:type="dxa"/>
            <w:tcBorders>
              <w:top w:val="single" w:sz="4" w:space="0" w:color="auto"/>
              <w:left w:val="single" w:sz="4" w:space="0" w:color="auto"/>
              <w:bottom w:val="single" w:sz="4" w:space="0" w:color="auto"/>
              <w:right w:val="single" w:sz="4" w:space="0" w:color="auto"/>
            </w:tcBorders>
          </w:tcPr>
          <w:p w14:paraId="03895E3D" w14:textId="77777777" w:rsidR="00714063" w:rsidRPr="008215D4" w:rsidRDefault="00714063" w:rsidP="00F76B35">
            <w:pPr>
              <w:pStyle w:val="TAC"/>
              <w:rPr>
                <w:lang w:eastAsia="zh-CN"/>
              </w:rPr>
            </w:pPr>
            <w:r w:rsidRPr="008215D4">
              <w:rPr>
                <w:lang w:eastAsia="zh-CN"/>
              </w:rPr>
              <w:t>M</w:t>
            </w:r>
          </w:p>
        </w:tc>
        <w:tc>
          <w:tcPr>
            <w:tcW w:w="5652" w:type="dxa"/>
            <w:tcBorders>
              <w:top w:val="single" w:sz="4" w:space="0" w:color="auto"/>
              <w:left w:val="single" w:sz="4" w:space="0" w:color="auto"/>
              <w:bottom w:val="single" w:sz="4" w:space="0" w:color="auto"/>
              <w:right w:val="single" w:sz="4" w:space="0" w:color="auto"/>
            </w:tcBorders>
          </w:tcPr>
          <w:p w14:paraId="47F0F133" w14:textId="2A7A4EB7" w:rsidR="00714063" w:rsidRPr="008215D4" w:rsidRDefault="00714063" w:rsidP="00F76B35">
            <w:pPr>
              <w:pStyle w:val="TAL"/>
              <w:rPr>
                <w:lang w:eastAsia="zh-CN"/>
              </w:rPr>
            </w:pPr>
            <w:r w:rsidRPr="008215D4">
              <w:rPr>
                <w:lang w:eastAsia="zh-CN"/>
              </w:rPr>
              <w:t>This IE shall contain the radio access technology</w:t>
            </w:r>
            <w:r w:rsidRPr="008215D4">
              <w:t xml:space="preserve"> that is serving the UE</w:t>
            </w:r>
            <w:r w:rsidRPr="008215D4">
              <w:rPr>
                <w:lang w:eastAsia="zh-CN"/>
              </w:rPr>
              <w:t xml:space="preserve">. (See 3GPP </w:t>
            </w:r>
            <w:r w:rsidR="00A65E18" w:rsidRPr="008215D4">
              <w:rPr>
                <w:lang w:eastAsia="zh-CN"/>
              </w:rPr>
              <w:t>TS</w:t>
            </w:r>
            <w:r w:rsidR="00A65E18">
              <w:rPr>
                <w:lang w:eastAsia="zh-CN"/>
              </w:rPr>
              <w:t> </w:t>
            </w:r>
            <w:r w:rsidR="00A65E18" w:rsidRPr="008215D4">
              <w:rPr>
                <w:lang w:eastAsia="zh-CN"/>
              </w:rPr>
              <w:t>2</w:t>
            </w:r>
            <w:r w:rsidRPr="008215D4">
              <w:rPr>
                <w:lang w:eastAsia="zh-CN"/>
              </w:rPr>
              <w:t>9.212</w:t>
            </w:r>
            <w:r w:rsidR="00A65E18">
              <w:rPr>
                <w:lang w:eastAsia="zh-CN"/>
              </w:rPr>
              <w:t> </w:t>
            </w:r>
            <w:r w:rsidR="00A65E18" w:rsidRPr="008215D4">
              <w:rPr>
                <w:lang w:eastAsia="zh-CN"/>
              </w:rPr>
              <w:t>[</w:t>
            </w:r>
            <w:r w:rsidRPr="008215D4">
              <w:rPr>
                <w:lang w:eastAsia="zh-CN"/>
              </w:rPr>
              <w:t>23] for all possible values).</w:t>
            </w:r>
          </w:p>
          <w:p w14:paraId="0161FD5C" w14:textId="77777777" w:rsidR="00714063" w:rsidRPr="008215D4" w:rsidRDefault="00714063" w:rsidP="00F76B35">
            <w:pPr>
              <w:pStyle w:val="TAL"/>
              <w:rPr>
                <w:lang w:eastAsia="zh-CN"/>
              </w:rPr>
            </w:pPr>
            <w:r w:rsidRPr="008215D4">
              <w:rPr>
                <w:lang w:eastAsia="zh-CN"/>
              </w:rPr>
              <w:t>When this IE is not received by the 3GPP AAA Server, neither from the ePDG nor from the non-3GPP access network, it shall take the value VIRTUAL (1).</w:t>
            </w:r>
          </w:p>
        </w:tc>
      </w:tr>
      <w:tr w:rsidR="00AA0679" w:rsidRPr="008215D4" w14:paraId="0EC73252"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7E9FA685" w14:textId="0A14249A" w:rsidR="00AA0679" w:rsidRPr="008215D4" w:rsidRDefault="00AA0679" w:rsidP="00AA0679">
            <w:pPr>
              <w:pStyle w:val="TAL"/>
              <w:rPr>
                <w:lang w:eastAsia="zh-CN"/>
              </w:rPr>
            </w:pPr>
            <w:r w:rsidRPr="008215D4">
              <w:rPr>
                <w:lang w:val="en-US"/>
              </w:rPr>
              <w:t>Trust Relationship Indicator</w:t>
            </w:r>
          </w:p>
        </w:tc>
        <w:tc>
          <w:tcPr>
            <w:tcW w:w="1418" w:type="dxa"/>
            <w:tcBorders>
              <w:top w:val="single" w:sz="4" w:space="0" w:color="auto"/>
              <w:left w:val="single" w:sz="4" w:space="0" w:color="auto"/>
              <w:bottom w:val="single" w:sz="4" w:space="0" w:color="auto"/>
              <w:right w:val="single" w:sz="4" w:space="0" w:color="auto"/>
            </w:tcBorders>
          </w:tcPr>
          <w:p w14:paraId="4DC42D15" w14:textId="41CCEE9A" w:rsidR="00AA0679" w:rsidRPr="008215D4" w:rsidRDefault="00AA0679" w:rsidP="00AA0679">
            <w:pPr>
              <w:pStyle w:val="TAL"/>
              <w:rPr>
                <w:lang w:eastAsia="zh-CN"/>
              </w:rPr>
            </w:pPr>
            <w:r w:rsidRPr="008215D4">
              <w:rPr>
                <w:lang w:val="de-DE"/>
              </w:rPr>
              <w:t>AN-Trusted</w:t>
            </w:r>
          </w:p>
        </w:tc>
        <w:tc>
          <w:tcPr>
            <w:tcW w:w="601" w:type="dxa"/>
            <w:tcBorders>
              <w:top w:val="single" w:sz="4" w:space="0" w:color="auto"/>
              <w:left w:val="single" w:sz="4" w:space="0" w:color="auto"/>
              <w:bottom w:val="single" w:sz="4" w:space="0" w:color="auto"/>
              <w:right w:val="single" w:sz="4" w:space="0" w:color="auto"/>
            </w:tcBorders>
          </w:tcPr>
          <w:p w14:paraId="7A0266B3" w14:textId="6DEA6ECC" w:rsidR="00AA0679" w:rsidRPr="008215D4" w:rsidRDefault="00AA0679" w:rsidP="00AA0679">
            <w:pPr>
              <w:pStyle w:val="TAC"/>
              <w:rPr>
                <w:lang w:eastAsia="zh-CN"/>
              </w:rPr>
            </w:pPr>
            <w:r>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492AECB2" w14:textId="55A974AE" w:rsidR="00AA0679" w:rsidRPr="008215D4" w:rsidRDefault="00AA0679" w:rsidP="00AA0679">
            <w:pPr>
              <w:pStyle w:val="TAL"/>
              <w:rPr>
                <w:lang w:eastAsia="zh-CN"/>
              </w:rPr>
            </w:pPr>
            <w:r>
              <w:rPr>
                <w:lang w:val="en-US"/>
              </w:rPr>
              <w:t>When present, t</w:t>
            </w:r>
            <w:r w:rsidRPr="008215D4">
              <w:rPr>
                <w:lang w:val="en-US"/>
              </w:rPr>
              <w:t xml:space="preserve">his AVP shall contain the 3GPP AAA Server's decision on handling the non-3GPP access network, i.e. trusted or untrusted. </w:t>
            </w:r>
          </w:p>
        </w:tc>
      </w:tr>
      <w:tr w:rsidR="00714063" w:rsidRPr="008215D4" w14:paraId="6357BBC4"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11E68621" w14:textId="77777777" w:rsidR="00714063" w:rsidRPr="008215D4" w:rsidRDefault="00714063" w:rsidP="00F76B35">
            <w:pPr>
              <w:pStyle w:val="TAL"/>
              <w:rPr>
                <w:lang w:eastAsia="zh-CN"/>
              </w:rPr>
            </w:pPr>
            <w:r w:rsidRPr="008215D4">
              <w:rPr>
                <w:lang w:eastAsia="zh-CN"/>
              </w:rPr>
              <w:t>Terminal Information</w:t>
            </w:r>
          </w:p>
        </w:tc>
        <w:tc>
          <w:tcPr>
            <w:tcW w:w="1418" w:type="dxa"/>
            <w:tcBorders>
              <w:top w:val="single" w:sz="4" w:space="0" w:color="auto"/>
              <w:left w:val="single" w:sz="4" w:space="0" w:color="auto"/>
              <w:bottom w:val="single" w:sz="4" w:space="0" w:color="auto"/>
              <w:right w:val="single" w:sz="4" w:space="0" w:color="auto"/>
            </w:tcBorders>
          </w:tcPr>
          <w:p w14:paraId="53B45A05" w14:textId="77777777" w:rsidR="00714063" w:rsidRPr="008215D4" w:rsidDel="00E42122" w:rsidRDefault="00714063" w:rsidP="00F76B35">
            <w:pPr>
              <w:pStyle w:val="TAL"/>
              <w:rPr>
                <w:lang w:eastAsia="zh-CN"/>
              </w:rPr>
            </w:pPr>
            <w:r w:rsidRPr="008215D4">
              <w:rPr>
                <w:lang w:eastAsia="zh-CN"/>
              </w:rPr>
              <w:t>Terminal-Information</w:t>
            </w:r>
          </w:p>
        </w:tc>
        <w:tc>
          <w:tcPr>
            <w:tcW w:w="601" w:type="dxa"/>
            <w:tcBorders>
              <w:top w:val="single" w:sz="4" w:space="0" w:color="auto"/>
              <w:left w:val="single" w:sz="4" w:space="0" w:color="auto"/>
              <w:bottom w:val="single" w:sz="4" w:space="0" w:color="auto"/>
              <w:right w:val="single" w:sz="4" w:space="0" w:color="auto"/>
            </w:tcBorders>
          </w:tcPr>
          <w:p w14:paraId="48EE5296" w14:textId="77777777" w:rsidR="00714063" w:rsidRPr="008215D4" w:rsidDel="00E42122" w:rsidRDefault="00714063" w:rsidP="00F76B35">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4A191075" w14:textId="77777777" w:rsidR="00A65E18" w:rsidRPr="008215D4" w:rsidRDefault="00714063" w:rsidP="00F76B35">
            <w:pPr>
              <w:pStyle w:val="TAL"/>
              <w:rPr>
                <w:lang w:eastAsia="zh-CN"/>
              </w:rPr>
            </w:pPr>
            <w:r w:rsidRPr="008215D4">
              <w:rPr>
                <w:lang w:eastAsia="zh-CN"/>
              </w:rPr>
              <w:t>This information element shall contain information about the use</w:t>
            </w:r>
            <w:r w:rsidRPr="008215D4">
              <w:rPr>
                <w:rFonts w:hint="eastAsia"/>
                <w:lang w:eastAsia="zh-CN"/>
              </w:rPr>
              <w:t>r</w:t>
            </w:r>
            <w:r w:rsidRPr="008215D4">
              <w:rPr>
                <w:lang w:eastAsia="zh-CN"/>
              </w:rPr>
              <w:t>'</w:t>
            </w:r>
            <w:r w:rsidRPr="008215D4">
              <w:rPr>
                <w:rFonts w:hint="eastAsia"/>
                <w:lang w:eastAsia="zh-CN"/>
              </w:rPr>
              <w:t>s</w:t>
            </w:r>
            <w:r w:rsidRPr="008215D4">
              <w:rPr>
                <w:lang w:eastAsia="zh-CN"/>
              </w:rPr>
              <w:t xml:space="preserve"> </w:t>
            </w:r>
            <w:r w:rsidRPr="008215D4">
              <w:rPr>
                <w:rFonts w:hint="eastAsia"/>
                <w:lang w:eastAsia="zh-CN"/>
              </w:rPr>
              <w:t>mobile</w:t>
            </w:r>
            <w:r w:rsidRPr="008215D4">
              <w:rPr>
                <w:lang w:eastAsia="zh-CN"/>
              </w:rPr>
              <w:t xml:space="preserve"> equipment. The AVP shall be present only if received from the non-3GPP access</w:t>
            </w:r>
            <w:r w:rsidRPr="008215D4">
              <w:rPr>
                <w:rFonts w:hint="eastAsia"/>
                <w:lang w:eastAsia="zh-CN"/>
              </w:rPr>
              <w:t xml:space="preserve"> network</w:t>
            </w:r>
            <w:r w:rsidRPr="008215D4">
              <w:rPr>
                <w:lang w:eastAsia="zh-CN"/>
              </w:rPr>
              <w:t>, in authentication and authorization request. The AVP shall be transparently forwarded by the 3GPP AAA server.</w:t>
            </w:r>
          </w:p>
          <w:p w14:paraId="1990CEBC" w14:textId="3E9922D5" w:rsidR="00714063" w:rsidRPr="008215D4" w:rsidRDefault="00714063" w:rsidP="00F76B35">
            <w:pPr>
              <w:pStyle w:val="TAL"/>
              <w:rPr>
                <w:lang w:eastAsia="zh-CN"/>
              </w:rPr>
            </w:pPr>
            <w:r w:rsidRPr="008215D4">
              <w:rPr>
                <w:lang w:eastAsia="zh-CN"/>
              </w:rPr>
              <w:t>(see NOTE 1)</w:t>
            </w:r>
          </w:p>
        </w:tc>
      </w:tr>
      <w:tr w:rsidR="00714063" w:rsidRPr="008215D4" w14:paraId="31958DE7"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37CB3442" w14:textId="77777777" w:rsidR="00714063" w:rsidRPr="008215D4" w:rsidRDefault="00714063" w:rsidP="00F76B35">
            <w:pPr>
              <w:pStyle w:val="TAL"/>
              <w:rPr>
                <w:lang w:val="en-US" w:eastAsia="zh-CN"/>
              </w:rPr>
            </w:pPr>
            <w:r w:rsidRPr="008215D4">
              <w:rPr>
                <w:lang w:val="en-US"/>
              </w:rPr>
              <w:t>AAA Failure Indication</w:t>
            </w:r>
          </w:p>
        </w:tc>
        <w:tc>
          <w:tcPr>
            <w:tcW w:w="1418" w:type="dxa"/>
            <w:tcBorders>
              <w:top w:val="single" w:sz="4" w:space="0" w:color="auto"/>
              <w:left w:val="single" w:sz="4" w:space="0" w:color="auto"/>
              <w:bottom w:val="single" w:sz="4" w:space="0" w:color="auto"/>
              <w:right w:val="single" w:sz="4" w:space="0" w:color="auto"/>
            </w:tcBorders>
          </w:tcPr>
          <w:p w14:paraId="09A08A97" w14:textId="77777777" w:rsidR="00714063" w:rsidRPr="008215D4" w:rsidRDefault="00714063" w:rsidP="00F76B35">
            <w:pPr>
              <w:pStyle w:val="TAL"/>
              <w:rPr>
                <w:lang w:val="en-US" w:eastAsia="zh-CN"/>
              </w:rPr>
            </w:pPr>
            <w:r w:rsidRPr="008215D4">
              <w:rPr>
                <w:lang w:val="en-US" w:eastAsia="zh-CN"/>
              </w:rPr>
              <w:t>AAA-Failure-Indication</w:t>
            </w:r>
          </w:p>
        </w:tc>
        <w:tc>
          <w:tcPr>
            <w:tcW w:w="601" w:type="dxa"/>
            <w:tcBorders>
              <w:top w:val="single" w:sz="4" w:space="0" w:color="auto"/>
              <w:left w:val="single" w:sz="4" w:space="0" w:color="auto"/>
              <w:bottom w:val="single" w:sz="4" w:space="0" w:color="auto"/>
              <w:right w:val="single" w:sz="4" w:space="0" w:color="auto"/>
            </w:tcBorders>
          </w:tcPr>
          <w:p w14:paraId="6EF188B0" w14:textId="77777777" w:rsidR="00714063" w:rsidRPr="008215D4" w:rsidRDefault="00714063" w:rsidP="00F76B35">
            <w:pPr>
              <w:pStyle w:val="TAC"/>
              <w:rPr>
                <w:lang w:val="en-US" w:eastAsia="zh-CN"/>
              </w:rPr>
            </w:pPr>
            <w:r w:rsidRPr="008215D4">
              <w:rPr>
                <w:lang w:val="en-US" w:eastAsia="zh-CN"/>
              </w:rPr>
              <w:t>O</w:t>
            </w:r>
          </w:p>
        </w:tc>
        <w:tc>
          <w:tcPr>
            <w:tcW w:w="5652" w:type="dxa"/>
            <w:tcBorders>
              <w:top w:val="single" w:sz="4" w:space="0" w:color="auto"/>
              <w:left w:val="single" w:sz="4" w:space="0" w:color="auto"/>
              <w:bottom w:val="single" w:sz="4" w:space="0" w:color="auto"/>
              <w:right w:val="single" w:sz="4" w:space="0" w:color="auto"/>
            </w:tcBorders>
          </w:tcPr>
          <w:p w14:paraId="4315ACDE" w14:textId="77777777" w:rsidR="00714063" w:rsidRPr="008215D4" w:rsidRDefault="00714063" w:rsidP="00F76B35">
            <w:pPr>
              <w:pStyle w:val="TAL"/>
              <w:rPr>
                <w:lang w:val="en-US" w:eastAsia="zh-CN"/>
              </w:rPr>
            </w:pPr>
            <w:r w:rsidRPr="008215D4">
              <w:rPr>
                <w:lang w:eastAsia="zh-CN"/>
              </w:rPr>
              <w:t>If present, this information element shall indicate that the 3GPP AAA Server currently registered in the HSS, is unavailable.</w:t>
            </w:r>
          </w:p>
        </w:tc>
      </w:tr>
      <w:tr w:rsidR="00714063" w:rsidRPr="008215D4" w14:paraId="2A479481" w14:textId="77777777" w:rsidTr="00F76B35">
        <w:trPr>
          <w:cantSplit/>
          <w:jc w:val="center"/>
        </w:trPr>
        <w:tc>
          <w:tcPr>
            <w:tcW w:w="1856" w:type="dxa"/>
            <w:tcBorders>
              <w:top w:val="single" w:sz="4" w:space="0" w:color="auto"/>
              <w:left w:val="single" w:sz="4" w:space="0" w:color="auto"/>
              <w:bottom w:val="single" w:sz="4" w:space="0" w:color="auto"/>
              <w:right w:val="single" w:sz="4" w:space="0" w:color="auto"/>
            </w:tcBorders>
          </w:tcPr>
          <w:p w14:paraId="517194CF" w14:textId="77777777" w:rsidR="00714063" w:rsidRPr="008215D4" w:rsidRDefault="00714063" w:rsidP="00F76B35">
            <w:pPr>
              <w:pStyle w:val="TAL"/>
            </w:pPr>
            <w:r w:rsidRPr="008215D4">
              <w:t>Supported Features</w:t>
            </w:r>
          </w:p>
          <w:p w14:paraId="0D66A464" w14:textId="2F6614CD"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5BD45FA" w14:textId="77777777" w:rsidR="00714063" w:rsidRPr="008215D4" w:rsidRDefault="00714063" w:rsidP="00F76B35">
            <w:pPr>
              <w:pStyle w:val="TAL"/>
              <w:rPr>
                <w:lang w:eastAsia="zh-CN"/>
              </w:rPr>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93263C2" w14:textId="77777777" w:rsidR="00714063" w:rsidRPr="008215D4" w:rsidRDefault="00714063" w:rsidP="00F76B35">
            <w:pPr>
              <w:pStyle w:val="TAC"/>
              <w:rPr>
                <w:lang w:eastAsia="zh-CN"/>
              </w:rPr>
            </w:pPr>
            <w:r w:rsidRPr="008215D4">
              <w:rPr>
                <w:lang w:eastAsia="zh-CN"/>
              </w:rPr>
              <w:t>O</w:t>
            </w:r>
          </w:p>
        </w:tc>
        <w:tc>
          <w:tcPr>
            <w:tcW w:w="5652" w:type="dxa"/>
            <w:tcBorders>
              <w:top w:val="single" w:sz="4" w:space="0" w:color="auto"/>
              <w:left w:val="single" w:sz="4" w:space="0" w:color="auto"/>
              <w:bottom w:val="single" w:sz="4" w:space="0" w:color="auto"/>
              <w:right w:val="single" w:sz="4" w:space="0" w:color="auto"/>
            </w:tcBorders>
          </w:tcPr>
          <w:p w14:paraId="5D29DE72" w14:textId="77777777" w:rsidR="00714063" w:rsidRPr="008215D4" w:rsidRDefault="00714063" w:rsidP="00F76B35">
            <w:pPr>
              <w:pStyle w:val="TAL"/>
              <w:rPr>
                <w:lang w:eastAsia="zh-CN"/>
              </w:rPr>
            </w:pPr>
            <w:r w:rsidRPr="008215D4">
              <w:t>If present, this information element shall contain the list of features supported by the origin host.</w:t>
            </w:r>
          </w:p>
        </w:tc>
      </w:tr>
      <w:tr w:rsidR="00714063" w:rsidRPr="008215D4" w14:paraId="32F89701" w14:textId="77777777" w:rsidTr="00F76B35">
        <w:trPr>
          <w:cantSplit/>
          <w:jc w:val="center"/>
        </w:trPr>
        <w:tc>
          <w:tcPr>
            <w:tcW w:w="9527" w:type="dxa"/>
            <w:gridSpan w:val="4"/>
            <w:tcBorders>
              <w:top w:val="single" w:sz="4" w:space="0" w:color="auto"/>
              <w:left w:val="single" w:sz="4" w:space="0" w:color="auto"/>
              <w:bottom w:val="single" w:sz="4" w:space="0" w:color="auto"/>
              <w:right w:val="single" w:sz="4" w:space="0" w:color="auto"/>
            </w:tcBorders>
          </w:tcPr>
          <w:p w14:paraId="1718F195" w14:textId="77777777" w:rsidR="00714063" w:rsidRPr="008215D4" w:rsidRDefault="00714063" w:rsidP="00F76B35">
            <w:pPr>
              <w:pStyle w:val="TAL"/>
            </w:pPr>
            <w:r w:rsidRPr="008215D4">
              <w:t>NOTE 1:</w:t>
            </w:r>
            <w:r w:rsidRPr="008215D4">
              <w:tab/>
              <w:t>The Terminal-Information AVP is not present in this message for a WLAN access.</w:t>
            </w:r>
          </w:p>
        </w:tc>
      </w:tr>
    </w:tbl>
    <w:p w14:paraId="05C5CBD9" w14:textId="77777777" w:rsidR="00714063" w:rsidRPr="008215D4" w:rsidRDefault="00714063" w:rsidP="00714063"/>
    <w:p w14:paraId="1029E614" w14:textId="77777777" w:rsidR="00714063" w:rsidRPr="008215D4" w:rsidRDefault="00714063" w:rsidP="00714063">
      <w:pPr>
        <w:pStyle w:val="TH"/>
      </w:pPr>
      <w:r w:rsidRPr="008215D4">
        <w:t>Table 8.1.2.1.1/2: Authentication Data content -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40AB906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26C411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E0AEA0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3C1B983"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9F6807A" w14:textId="77777777" w:rsidR="00714063" w:rsidRPr="008215D4" w:rsidRDefault="00714063" w:rsidP="00F76B35">
            <w:pPr>
              <w:pStyle w:val="TAH"/>
            </w:pPr>
            <w:r w:rsidRPr="008215D4">
              <w:t>Description</w:t>
            </w:r>
          </w:p>
        </w:tc>
      </w:tr>
      <w:tr w:rsidR="00714063" w:rsidRPr="008215D4" w14:paraId="696E49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0CF8F38" w14:textId="77777777" w:rsidR="00714063" w:rsidRPr="008215D4" w:rsidRDefault="00714063" w:rsidP="00F76B35">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14:paraId="05B61BFB" w14:textId="77777777" w:rsidR="00714063" w:rsidRPr="008215D4" w:rsidRDefault="00714063" w:rsidP="00F76B35">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14:paraId="365C2E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2531D59" w14:textId="77777777" w:rsidR="00A65E18" w:rsidRPr="008215D4" w:rsidRDefault="00714063" w:rsidP="00F76B35">
            <w:pPr>
              <w:pStyle w:val="TAL"/>
            </w:pPr>
            <w:r w:rsidRPr="008215D4">
              <w:t>This information element shall indicate the authentication method</w:t>
            </w:r>
          </w:p>
          <w:p w14:paraId="61894022" w14:textId="1189C8F6" w:rsidR="00714063" w:rsidRPr="008215D4" w:rsidRDefault="00714063" w:rsidP="00F76B35">
            <w:pPr>
              <w:pStyle w:val="TAL"/>
            </w:pPr>
            <w:r w:rsidRPr="008215D4">
              <w:t>It shall contain one of the values EAP-AKA or EAP-AKA'. EAP-AKA is specified in IETF RFC 4187 [44] and EAP-AKA' is specified in IETF RFC 5448</w:t>
            </w:r>
            <w:r w:rsidR="00A65E18">
              <w:t> </w:t>
            </w:r>
            <w:r w:rsidR="00A65E18" w:rsidRPr="008215D4">
              <w:t>[</w:t>
            </w:r>
            <w:r w:rsidRPr="008215D4">
              <w:t>27].</w:t>
            </w:r>
          </w:p>
        </w:tc>
      </w:tr>
    </w:tbl>
    <w:p w14:paraId="470C0AFE" w14:textId="77777777" w:rsidR="00714063" w:rsidRPr="008215D4" w:rsidRDefault="00714063" w:rsidP="00714063"/>
    <w:p w14:paraId="340E9A20" w14:textId="77777777" w:rsidR="00714063" w:rsidRPr="008215D4" w:rsidRDefault="00714063" w:rsidP="00714063">
      <w:pPr>
        <w:pStyle w:val="TH"/>
      </w:pPr>
      <w:r w:rsidRPr="008215D4">
        <w:rPr>
          <w:snapToGrid w:val="0"/>
        </w:rPr>
        <w:lastRenderedPageBreak/>
        <w:t xml:space="preserve">Table </w:t>
      </w:r>
      <w:r w:rsidRPr="008215D4">
        <w:t>8.1.2.1.1/</w:t>
      </w:r>
      <w:r w:rsidRPr="008215D4">
        <w:rPr>
          <w:snapToGrid w:val="0"/>
        </w:rPr>
        <w:t>3: Authentication Data</w:t>
      </w:r>
      <w:r w:rsidRPr="008215D4">
        <w:t xml:space="preserve"> </w:t>
      </w:r>
      <w:r w:rsidRPr="008215D4">
        <w:rPr>
          <w:snapToGrid w:val="0"/>
        </w:rPr>
        <w:t>content - request, synchronization failure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921D782"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3B8E0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AC4523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892361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C31AF61" w14:textId="77777777" w:rsidR="00714063" w:rsidRPr="008215D4" w:rsidRDefault="00714063" w:rsidP="00F76B35">
            <w:pPr>
              <w:pStyle w:val="TAH"/>
            </w:pPr>
            <w:r w:rsidRPr="008215D4">
              <w:t>Description</w:t>
            </w:r>
          </w:p>
        </w:tc>
      </w:tr>
      <w:tr w:rsidR="00714063" w:rsidRPr="008215D4" w14:paraId="79239D2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25563B3" w14:textId="77777777" w:rsidR="00714063" w:rsidRPr="008215D4" w:rsidRDefault="00714063" w:rsidP="00F76B35">
            <w:pPr>
              <w:pStyle w:val="TAL"/>
            </w:pPr>
            <w:r w:rsidRPr="008215D4">
              <w:t>Authentication Method</w:t>
            </w:r>
          </w:p>
        </w:tc>
        <w:tc>
          <w:tcPr>
            <w:tcW w:w="1418" w:type="dxa"/>
            <w:tcBorders>
              <w:top w:val="single" w:sz="4" w:space="0" w:color="auto"/>
              <w:left w:val="single" w:sz="4" w:space="0" w:color="auto"/>
              <w:bottom w:val="single" w:sz="4" w:space="0" w:color="auto"/>
              <w:right w:val="single" w:sz="4" w:space="0" w:color="auto"/>
            </w:tcBorders>
          </w:tcPr>
          <w:p w14:paraId="00DEC331" w14:textId="77777777" w:rsidR="00714063" w:rsidRPr="008215D4" w:rsidRDefault="00714063" w:rsidP="00F76B35">
            <w:pPr>
              <w:pStyle w:val="TAL"/>
            </w:pPr>
            <w:r w:rsidRPr="008215D4">
              <w:t>SIP-Authentication-Scheme</w:t>
            </w:r>
          </w:p>
        </w:tc>
        <w:tc>
          <w:tcPr>
            <w:tcW w:w="601" w:type="dxa"/>
            <w:tcBorders>
              <w:top w:val="single" w:sz="4" w:space="0" w:color="auto"/>
              <w:left w:val="single" w:sz="4" w:space="0" w:color="auto"/>
              <w:bottom w:val="single" w:sz="4" w:space="0" w:color="auto"/>
              <w:right w:val="single" w:sz="4" w:space="0" w:color="auto"/>
            </w:tcBorders>
          </w:tcPr>
          <w:p w14:paraId="7CF2D742"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55DA38B" w14:textId="77777777" w:rsidR="00A65E18" w:rsidRPr="008215D4" w:rsidRDefault="00714063" w:rsidP="00F76B35">
            <w:pPr>
              <w:pStyle w:val="TAL"/>
            </w:pPr>
            <w:r w:rsidRPr="008215D4">
              <w:t>This information element shall indicate the authentication method</w:t>
            </w:r>
          </w:p>
          <w:p w14:paraId="2520DF4F" w14:textId="0457DD9F" w:rsidR="00714063" w:rsidRPr="008215D4" w:rsidRDefault="00714063" w:rsidP="00F76B35">
            <w:pPr>
              <w:pStyle w:val="TAL"/>
            </w:pPr>
            <w:r w:rsidRPr="008215D4">
              <w:t>It shall contain one of the values EAP-AKA or EAP-AKA'.</w:t>
            </w:r>
          </w:p>
        </w:tc>
      </w:tr>
      <w:tr w:rsidR="00714063" w:rsidRPr="008215D4" w14:paraId="40EAAEF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6500D79" w14:textId="77777777" w:rsidR="00714063" w:rsidRPr="008215D4" w:rsidRDefault="00714063" w:rsidP="00F76B35">
            <w:pPr>
              <w:pStyle w:val="TAL"/>
            </w:pPr>
            <w:r w:rsidRPr="008215D4">
              <w:t>Authorization Information</w:t>
            </w:r>
          </w:p>
        </w:tc>
        <w:tc>
          <w:tcPr>
            <w:tcW w:w="1418" w:type="dxa"/>
            <w:tcBorders>
              <w:top w:val="single" w:sz="4" w:space="0" w:color="auto"/>
              <w:left w:val="single" w:sz="4" w:space="0" w:color="auto"/>
              <w:bottom w:val="single" w:sz="4" w:space="0" w:color="auto"/>
              <w:right w:val="single" w:sz="4" w:space="0" w:color="auto"/>
            </w:tcBorders>
          </w:tcPr>
          <w:p w14:paraId="2821B8FE" w14:textId="77777777" w:rsidR="00714063" w:rsidRPr="008215D4" w:rsidRDefault="00714063" w:rsidP="00F76B35">
            <w:pPr>
              <w:pStyle w:val="TAL"/>
            </w:pPr>
            <w:r w:rsidRPr="008215D4">
              <w:t>SIP-Authorization</w:t>
            </w:r>
          </w:p>
        </w:tc>
        <w:tc>
          <w:tcPr>
            <w:tcW w:w="601" w:type="dxa"/>
            <w:tcBorders>
              <w:top w:val="single" w:sz="4" w:space="0" w:color="auto"/>
              <w:left w:val="single" w:sz="4" w:space="0" w:color="auto"/>
              <w:bottom w:val="single" w:sz="4" w:space="0" w:color="auto"/>
              <w:right w:val="single" w:sz="4" w:space="0" w:color="auto"/>
            </w:tcBorders>
          </w:tcPr>
          <w:p w14:paraId="30C2C08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A6146EC" w14:textId="77777777" w:rsidR="00714063" w:rsidRPr="008215D4" w:rsidRDefault="00714063" w:rsidP="00F76B35">
            <w:pPr>
              <w:pStyle w:val="TAL"/>
            </w:pPr>
            <w:r w:rsidRPr="008215D4">
              <w:t>This IE shall contain the concatenation of Rand, as sent to the terminal, and auts, as received from the terminal. Rand and auts shall both be binary encoded.</w:t>
            </w:r>
          </w:p>
        </w:tc>
      </w:tr>
    </w:tbl>
    <w:p w14:paraId="064619EA" w14:textId="77777777" w:rsidR="00714063" w:rsidRPr="008215D4" w:rsidRDefault="00714063" w:rsidP="00714063">
      <w:pPr>
        <w:rPr>
          <w:snapToGrid w:val="0"/>
        </w:rPr>
      </w:pPr>
    </w:p>
    <w:p w14:paraId="4A5CC8A0" w14:textId="77777777" w:rsidR="00714063" w:rsidRPr="008215D4" w:rsidRDefault="00714063" w:rsidP="00714063">
      <w:pPr>
        <w:pStyle w:val="TH"/>
        <w:rPr>
          <w:snapToGrid w:val="0"/>
        </w:rPr>
      </w:pPr>
      <w:r w:rsidRPr="008215D4">
        <w:rPr>
          <w:snapToGrid w:val="0"/>
        </w:rPr>
        <w:t xml:space="preserve">Table </w:t>
      </w:r>
      <w:r w:rsidRPr="008215D4">
        <w:t>8.1.2.1.1/</w:t>
      </w:r>
      <w:r w:rsidRPr="008215D4">
        <w:rPr>
          <w:snapToGrid w:val="0"/>
        </w:rPr>
        <w:t>4: Authentication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16F8F0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48978D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8ECC9D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F07DD6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6BC576E8" w14:textId="77777777" w:rsidR="00714063" w:rsidRPr="008215D4" w:rsidRDefault="00714063" w:rsidP="00F76B35">
            <w:pPr>
              <w:pStyle w:val="TAH"/>
            </w:pPr>
            <w:r w:rsidRPr="008215D4">
              <w:t>Description</w:t>
            </w:r>
          </w:p>
        </w:tc>
      </w:tr>
      <w:tr w:rsidR="00714063" w:rsidRPr="008215D4" w14:paraId="44A22947"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FCDE26A"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18740089" w14:textId="77777777" w:rsidR="00714063" w:rsidRPr="008215D4" w:rsidRDefault="00714063" w:rsidP="00F76B35">
            <w:pPr>
              <w:pStyle w:val="TAL"/>
            </w:pPr>
            <w:r w:rsidRPr="008215D4">
              <w:t>User-Name (See I IETF RFC 6733 [58])</w:t>
            </w:r>
          </w:p>
        </w:tc>
        <w:tc>
          <w:tcPr>
            <w:tcW w:w="601" w:type="dxa"/>
            <w:tcBorders>
              <w:top w:val="single" w:sz="4" w:space="0" w:color="auto"/>
              <w:left w:val="single" w:sz="4" w:space="0" w:color="auto"/>
              <w:bottom w:val="single" w:sz="4" w:space="0" w:color="auto"/>
              <w:right w:val="single" w:sz="4" w:space="0" w:color="auto"/>
            </w:tcBorders>
          </w:tcPr>
          <w:p w14:paraId="35453D58"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3C4F2DF0" w14:textId="2F219070" w:rsidR="00714063" w:rsidRPr="008215D4" w:rsidRDefault="00714063" w:rsidP="00F76B35">
            <w:pPr>
              <w:pStyle w:val="TAL"/>
            </w:pPr>
            <w:r w:rsidRPr="008215D4">
              <w:t>This information element shall contain the user IMSI,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3CA25163"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C166183" w14:textId="77777777" w:rsidR="00714063" w:rsidRPr="008215D4" w:rsidRDefault="00714063" w:rsidP="00F76B35">
            <w:pPr>
              <w:pStyle w:val="TAL"/>
            </w:pPr>
            <w:r w:rsidRPr="008215D4">
              <w:t>Number Authentication Items</w:t>
            </w:r>
          </w:p>
        </w:tc>
        <w:tc>
          <w:tcPr>
            <w:tcW w:w="1418" w:type="dxa"/>
            <w:tcBorders>
              <w:top w:val="single" w:sz="4" w:space="0" w:color="auto"/>
              <w:left w:val="single" w:sz="4" w:space="0" w:color="auto"/>
              <w:bottom w:val="single" w:sz="4" w:space="0" w:color="auto"/>
              <w:right w:val="single" w:sz="4" w:space="0" w:color="auto"/>
            </w:tcBorders>
          </w:tcPr>
          <w:p w14:paraId="21A79477" w14:textId="77777777" w:rsidR="00714063" w:rsidRPr="008215D4" w:rsidRDefault="00714063" w:rsidP="00F76B35">
            <w:pPr>
              <w:pStyle w:val="TAL"/>
            </w:pPr>
            <w:r w:rsidRPr="008215D4">
              <w:t>SIP-Number-Auth-Items</w:t>
            </w:r>
          </w:p>
        </w:tc>
        <w:tc>
          <w:tcPr>
            <w:tcW w:w="601" w:type="dxa"/>
            <w:tcBorders>
              <w:top w:val="single" w:sz="4" w:space="0" w:color="auto"/>
              <w:left w:val="single" w:sz="4" w:space="0" w:color="auto"/>
              <w:bottom w:val="single" w:sz="4" w:space="0" w:color="auto"/>
              <w:right w:val="single" w:sz="4" w:space="0" w:color="auto"/>
            </w:tcBorders>
          </w:tcPr>
          <w:p w14:paraId="34F763B6" w14:textId="77777777" w:rsidR="00714063" w:rsidRPr="008215D4" w:rsidRDefault="00714063" w:rsidP="00790E97">
            <w:pPr>
              <w:pStyle w:val="TAC"/>
            </w:pPr>
            <w:r w:rsidRPr="00790E97">
              <w:t>C</w:t>
            </w:r>
          </w:p>
        </w:tc>
        <w:tc>
          <w:tcPr>
            <w:tcW w:w="6237" w:type="dxa"/>
            <w:tcBorders>
              <w:top w:val="single" w:sz="4" w:space="0" w:color="auto"/>
              <w:left w:val="single" w:sz="4" w:space="0" w:color="auto"/>
              <w:bottom w:val="single" w:sz="4" w:space="0" w:color="auto"/>
              <w:right w:val="single" w:sz="4" w:space="0" w:color="auto"/>
            </w:tcBorders>
          </w:tcPr>
          <w:p w14:paraId="11B905BA" w14:textId="77777777" w:rsidR="00714063" w:rsidRPr="008215D4" w:rsidRDefault="00714063" w:rsidP="00F76B35">
            <w:pPr>
              <w:pStyle w:val="TAL"/>
            </w:pPr>
            <w:r w:rsidRPr="008215D4">
              <w:t>This AVP shall indicate the number of authentication vectors delivered in the Authentication Data information element.</w:t>
            </w:r>
          </w:p>
          <w:p w14:paraId="021D646D" w14:textId="77777777" w:rsidR="00714063" w:rsidRPr="008215D4" w:rsidRDefault="00714063" w:rsidP="00F76B35">
            <w:pPr>
              <w:pStyle w:val="TAL"/>
            </w:pPr>
            <w:r w:rsidRPr="008215D4">
              <w:t>It shall be present when the result is DIAMETER_SUCCESS.</w:t>
            </w:r>
          </w:p>
        </w:tc>
      </w:tr>
      <w:tr w:rsidR="00714063" w:rsidRPr="008215D4" w14:paraId="62B3070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A1907C1" w14:textId="77777777" w:rsidR="00714063" w:rsidRPr="008215D4" w:rsidRDefault="00714063" w:rsidP="00F76B35">
            <w:pPr>
              <w:pStyle w:val="TAL"/>
            </w:pPr>
            <w:r w:rsidRPr="008215D4">
              <w:t>Authentication Data</w:t>
            </w:r>
          </w:p>
        </w:tc>
        <w:tc>
          <w:tcPr>
            <w:tcW w:w="1418" w:type="dxa"/>
            <w:tcBorders>
              <w:top w:val="single" w:sz="4" w:space="0" w:color="auto"/>
              <w:left w:val="single" w:sz="4" w:space="0" w:color="auto"/>
              <w:bottom w:val="single" w:sz="4" w:space="0" w:color="auto"/>
              <w:right w:val="single" w:sz="4" w:space="0" w:color="auto"/>
            </w:tcBorders>
          </w:tcPr>
          <w:p w14:paraId="6D4B37D9" w14:textId="77777777" w:rsidR="00714063" w:rsidRPr="008215D4" w:rsidRDefault="00714063" w:rsidP="00F76B35">
            <w:pPr>
              <w:pStyle w:val="TAL"/>
            </w:pPr>
            <w:r w:rsidRPr="008215D4">
              <w:t>SIP-Auth-Data-Item</w:t>
            </w:r>
          </w:p>
        </w:tc>
        <w:tc>
          <w:tcPr>
            <w:tcW w:w="601" w:type="dxa"/>
            <w:tcBorders>
              <w:top w:val="single" w:sz="4" w:space="0" w:color="auto"/>
              <w:left w:val="single" w:sz="4" w:space="0" w:color="auto"/>
              <w:bottom w:val="single" w:sz="4" w:space="0" w:color="auto"/>
              <w:right w:val="single" w:sz="4" w:space="0" w:color="auto"/>
            </w:tcBorders>
          </w:tcPr>
          <w:p w14:paraId="79AA7DA2"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CA2AF28" w14:textId="77777777" w:rsidR="00714063" w:rsidRPr="008215D4" w:rsidRDefault="00714063" w:rsidP="00F76B35">
            <w:pPr>
              <w:pStyle w:val="TAL"/>
            </w:pPr>
            <w:r w:rsidRPr="008215D4">
              <w:t>If the SIP-Number-Auth-Items AVP is equal to zero or it is not present, then this AVP shall not be present.</w:t>
            </w:r>
          </w:p>
          <w:p w14:paraId="28265C63" w14:textId="77777777" w:rsidR="00714063" w:rsidRPr="008215D4" w:rsidRDefault="00714063" w:rsidP="00F76B35">
            <w:pPr>
              <w:pStyle w:val="TAL"/>
            </w:pPr>
            <w:r w:rsidRPr="008215D4">
              <w:t>See table 8.1.2.1.1/5 for the contents of this information element.</w:t>
            </w:r>
          </w:p>
        </w:tc>
      </w:tr>
      <w:tr w:rsidR="00714063" w:rsidRPr="008215D4" w14:paraId="45ECACE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224356" w14:textId="77777777" w:rsidR="00714063" w:rsidRPr="008215D4" w:rsidRDefault="00714063" w:rsidP="00F76B35">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14:paraId="027DE3E8" w14:textId="77777777" w:rsidR="00714063" w:rsidRPr="008215D4" w:rsidRDefault="00714063" w:rsidP="00F76B35">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14:paraId="329CEE75"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974DAAB" w14:textId="77777777" w:rsidR="00714063" w:rsidRPr="008215D4" w:rsidRDefault="00714063" w:rsidP="00F76B35">
            <w:pPr>
              <w:pStyle w:val="TAL"/>
            </w:pPr>
            <w:r w:rsidRPr="008215D4">
              <w:t>This AVP shall contain the Diameter address of the 3GPP AAA Server.</w:t>
            </w:r>
          </w:p>
          <w:p w14:paraId="22F5ACA3" w14:textId="77777777" w:rsidR="00714063" w:rsidRPr="008215D4" w:rsidRDefault="00714063" w:rsidP="00F76B35">
            <w:pPr>
              <w:pStyle w:val="TAL"/>
            </w:pPr>
            <w:r w:rsidRPr="008215D4">
              <w:t>This AVP shall be sent when the user has been previously authenticated by another 3GPP AAA Server and therefore there is another 3GPP AAA Server serving the user.</w:t>
            </w:r>
          </w:p>
        </w:tc>
      </w:tr>
      <w:tr w:rsidR="00714063" w:rsidRPr="008215D4" w14:paraId="216D8E5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3B0E80A"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54C2993B"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87D3ED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7E129E9" w14:textId="77777777" w:rsidR="00714063" w:rsidRPr="008215D4" w:rsidRDefault="00714063" w:rsidP="00F76B35">
            <w:pPr>
              <w:pStyle w:val="TAL"/>
            </w:pPr>
            <w:r w:rsidRPr="008215D4">
              <w:t>This IE shall contain the result of the operation.</w:t>
            </w:r>
          </w:p>
          <w:p w14:paraId="641174A8" w14:textId="77777777" w:rsidR="00714063" w:rsidRPr="008215D4" w:rsidRDefault="00714063" w:rsidP="00F76B35">
            <w:pPr>
              <w:pStyle w:val="TAL"/>
            </w:pPr>
            <w:r w:rsidRPr="008215D4">
              <w:t>The Result-Code AVP shall be used for errors defined in the Diameter base protocol (see IETF RFC 6733 [58]).</w:t>
            </w:r>
          </w:p>
          <w:p w14:paraId="0CB546E6"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5ADF205F"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2F98C13" w14:textId="77777777" w:rsidR="00714063" w:rsidRPr="008215D4" w:rsidRDefault="00714063" w:rsidP="00F76B35">
            <w:pPr>
              <w:pStyle w:val="TAL"/>
            </w:pPr>
            <w:r w:rsidRPr="008215D4">
              <w:t>Supported Features</w:t>
            </w:r>
          </w:p>
          <w:p w14:paraId="3A7F75CA" w14:textId="243EA9A4"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46D6ABC3"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4883F77"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69F79A16" w14:textId="77777777" w:rsidR="00714063" w:rsidRPr="008215D4" w:rsidRDefault="00714063" w:rsidP="00F76B35">
            <w:pPr>
              <w:pStyle w:val="TAL"/>
            </w:pPr>
            <w:r w:rsidRPr="008215D4">
              <w:t>If present, this information element shall contain the list of features supported by the origin host.</w:t>
            </w:r>
          </w:p>
        </w:tc>
      </w:tr>
    </w:tbl>
    <w:p w14:paraId="3CE9C94F" w14:textId="77777777" w:rsidR="00714063" w:rsidRPr="008215D4" w:rsidRDefault="00714063" w:rsidP="00714063"/>
    <w:p w14:paraId="6FDCABA5" w14:textId="77777777" w:rsidR="00714063" w:rsidRPr="008215D4" w:rsidRDefault="00714063" w:rsidP="00714063">
      <w:pPr>
        <w:pStyle w:val="TH"/>
        <w:rPr>
          <w:rFonts w:ascii="Times New Roman" w:hAnsi="Times New Roman"/>
        </w:rPr>
      </w:pPr>
      <w:r w:rsidRPr="008215D4">
        <w:lastRenderedPageBreak/>
        <w:t>Table 8.1.2.1.1/5: Authentication Data content -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293"/>
        <w:gridCol w:w="726"/>
        <w:gridCol w:w="6237"/>
      </w:tblGrid>
      <w:tr w:rsidR="00714063" w:rsidRPr="008215D4" w14:paraId="0FF1E869"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FB1D1DF" w14:textId="77777777" w:rsidR="00714063" w:rsidRPr="008215D4" w:rsidRDefault="00714063" w:rsidP="00F76B35">
            <w:pPr>
              <w:pStyle w:val="TAH"/>
            </w:pPr>
            <w:r w:rsidRPr="008215D4">
              <w:t>Information element name</w:t>
            </w:r>
          </w:p>
        </w:tc>
        <w:tc>
          <w:tcPr>
            <w:tcW w:w="1293" w:type="dxa"/>
            <w:tcBorders>
              <w:top w:val="single" w:sz="4" w:space="0" w:color="auto"/>
              <w:left w:val="single" w:sz="4" w:space="0" w:color="auto"/>
              <w:bottom w:val="single" w:sz="4" w:space="0" w:color="auto"/>
              <w:right w:val="single" w:sz="4" w:space="0" w:color="auto"/>
            </w:tcBorders>
          </w:tcPr>
          <w:p w14:paraId="63CD5ECE" w14:textId="77777777" w:rsidR="00714063" w:rsidRPr="008215D4" w:rsidRDefault="00714063" w:rsidP="00F76B35">
            <w:pPr>
              <w:pStyle w:val="TAH"/>
            </w:pPr>
            <w:r w:rsidRPr="008215D4">
              <w:t>Mapping to Diameter AVP</w:t>
            </w:r>
          </w:p>
        </w:tc>
        <w:tc>
          <w:tcPr>
            <w:tcW w:w="726" w:type="dxa"/>
            <w:tcBorders>
              <w:top w:val="single" w:sz="4" w:space="0" w:color="auto"/>
              <w:left w:val="single" w:sz="4" w:space="0" w:color="auto"/>
              <w:bottom w:val="single" w:sz="4" w:space="0" w:color="auto"/>
              <w:right w:val="single" w:sz="4" w:space="0" w:color="auto"/>
            </w:tcBorders>
          </w:tcPr>
          <w:p w14:paraId="58BAFC58"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86FB14F" w14:textId="77777777" w:rsidR="00714063" w:rsidRPr="008215D4" w:rsidRDefault="00714063" w:rsidP="00F76B35">
            <w:pPr>
              <w:pStyle w:val="TAH"/>
            </w:pPr>
            <w:r w:rsidRPr="008215D4">
              <w:t>Description</w:t>
            </w:r>
          </w:p>
        </w:tc>
      </w:tr>
      <w:tr w:rsidR="00714063" w:rsidRPr="008215D4" w14:paraId="744B562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4E6DCD46" w14:textId="77777777" w:rsidR="00714063" w:rsidRPr="008215D4" w:rsidRDefault="00714063" w:rsidP="00F76B35">
            <w:pPr>
              <w:pStyle w:val="TAL"/>
            </w:pPr>
            <w:r w:rsidRPr="008215D4">
              <w:t>Item Number</w:t>
            </w:r>
          </w:p>
        </w:tc>
        <w:tc>
          <w:tcPr>
            <w:tcW w:w="1293" w:type="dxa"/>
            <w:tcBorders>
              <w:top w:val="single" w:sz="4" w:space="0" w:color="auto"/>
              <w:left w:val="single" w:sz="4" w:space="0" w:color="auto"/>
              <w:bottom w:val="single" w:sz="4" w:space="0" w:color="auto"/>
              <w:right w:val="single" w:sz="4" w:space="0" w:color="auto"/>
            </w:tcBorders>
          </w:tcPr>
          <w:p w14:paraId="6568DB0E" w14:textId="77777777" w:rsidR="00714063" w:rsidRPr="008215D4" w:rsidRDefault="00714063" w:rsidP="00F76B35">
            <w:pPr>
              <w:pStyle w:val="TAL"/>
            </w:pPr>
            <w:r w:rsidRPr="008215D4">
              <w:t>SIP-Item-Number</w:t>
            </w:r>
          </w:p>
        </w:tc>
        <w:tc>
          <w:tcPr>
            <w:tcW w:w="726" w:type="dxa"/>
            <w:tcBorders>
              <w:top w:val="single" w:sz="4" w:space="0" w:color="auto"/>
              <w:left w:val="single" w:sz="4" w:space="0" w:color="auto"/>
              <w:bottom w:val="single" w:sz="4" w:space="0" w:color="auto"/>
              <w:right w:val="single" w:sz="4" w:space="0" w:color="auto"/>
            </w:tcBorders>
          </w:tcPr>
          <w:p w14:paraId="02A8A61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1AF9944F" w14:textId="77777777" w:rsidR="00714063" w:rsidRPr="008215D4" w:rsidRDefault="00714063" w:rsidP="00F76B35">
            <w:pPr>
              <w:pStyle w:val="TAL"/>
            </w:pPr>
            <w:r w:rsidRPr="008215D4">
              <w:t>This information element shall be present in a SIP-Auth-Data-Item grouped AVP in circumstances where there are multiple occurrences of SIP-Auth-Data-Item AVPs, and the order in which they should be processed is significant.</w:t>
            </w:r>
          </w:p>
          <w:p w14:paraId="73BB5225" w14:textId="77777777" w:rsidR="00714063" w:rsidRPr="008215D4" w:rsidRDefault="00714063" w:rsidP="00F76B35">
            <w:pPr>
              <w:pStyle w:val="TAL"/>
            </w:pPr>
            <w:r w:rsidRPr="008215D4">
              <w:t>In this scenario, SIP-Auth-Data-Item AVPs with a low SIP-Item-Number value should be processed before SIP-Auth-Data-Items AVPs with a high SIP-Item-Number value.</w:t>
            </w:r>
          </w:p>
        </w:tc>
      </w:tr>
      <w:tr w:rsidR="00714063" w:rsidRPr="008215D4" w14:paraId="2C7C13A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358BDD" w14:textId="77777777" w:rsidR="00714063" w:rsidRPr="008215D4" w:rsidRDefault="00714063" w:rsidP="00F76B35">
            <w:pPr>
              <w:pStyle w:val="TAL"/>
            </w:pPr>
            <w:r w:rsidRPr="008215D4">
              <w:t>Authentication Method</w:t>
            </w:r>
          </w:p>
        </w:tc>
        <w:tc>
          <w:tcPr>
            <w:tcW w:w="1293" w:type="dxa"/>
            <w:tcBorders>
              <w:top w:val="single" w:sz="4" w:space="0" w:color="auto"/>
              <w:left w:val="single" w:sz="4" w:space="0" w:color="auto"/>
              <w:bottom w:val="single" w:sz="4" w:space="0" w:color="auto"/>
              <w:right w:val="single" w:sz="4" w:space="0" w:color="auto"/>
            </w:tcBorders>
          </w:tcPr>
          <w:p w14:paraId="66434179" w14:textId="77777777" w:rsidR="00714063" w:rsidRPr="008215D4" w:rsidRDefault="00714063" w:rsidP="00F76B35">
            <w:pPr>
              <w:pStyle w:val="TAL"/>
            </w:pPr>
            <w:r w:rsidRPr="008215D4">
              <w:t>SIP-AuthenticationScheme</w:t>
            </w:r>
          </w:p>
        </w:tc>
        <w:tc>
          <w:tcPr>
            <w:tcW w:w="726" w:type="dxa"/>
            <w:tcBorders>
              <w:top w:val="single" w:sz="4" w:space="0" w:color="auto"/>
              <w:left w:val="single" w:sz="4" w:space="0" w:color="auto"/>
              <w:bottom w:val="single" w:sz="4" w:space="0" w:color="auto"/>
              <w:right w:val="single" w:sz="4" w:space="0" w:color="auto"/>
            </w:tcBorders>
          </w:tcPr>
          <w:p w14:paraId="3D33B4E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3AF8B4A" w14:textId="77777777" w:rsidR="00714063" w:rsidRPr="008215D4" w:rsidRDefault="00714063" w:rsidP="00F76B35">
            <w:pPr>
              <w:pStyle w:val="TAL"/>
            </w:pPr>
            <w:r w:rsidRPr="008215D4">
              <w:t>This IE shall contain one of the values EAP-AKA or EAP-AKA'.</w:t>
            </w:r>
          </w:p>
          <w:p w14:paraId="007F3E0C" w14:textId="77777777" w:rsidR="00714063" w:rsidRPr="008215D4" w:rsidRDefault="00714063" w:rsidP="00F76B35">
            <w:pPr>
              <w:pStyle w:val="TAL"/>
            </w:pPr>
          </w:p>
        </w:tc>
      </w:tr>
      <w:tr w:rsidR="00714063" w:rsidRPr="008215D4" w14:paraId="0AA80E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13DA165" w14:textId="77777777" w:rsidR="00A65E18" w:rsidRPr="008215D4" w:rsidRDefault="00714063" w:rsidP="00F76B35">
            <w:pPr>
              <w:pStyle w:val="TAL"/>
            </w:pPr>
            <w:r w:rsidRPr="008215D4">
              <w:t>Authentication Information</w:t>
            </w:r>
          </w:p>
          <w:p w14:paraId="1ECA4748" w14:textId="44657CE7" w:rsidR="00714063" w:rsidRPr="008215D4"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511D6A3D" w14:textId="77777777" w:rsidR="00714063" w:rsidRPr="008215D4" w:rsidRDefault="00714063" w:rsidP="00F76B35">
            <w:pPr>
              <w:pStyle w:val="TAL"/>
            </w:pPr>
            <w:r w:rsidRPr="008215D4">
              <w:t>SIP-Authenticate</w:t>
            </w:r>
          </w:p>
        </w:tc>
        <w:tc>
          <w:tcPr>
            <w:tcW w:w="726" w:type="dxa"/>
            <w:tcBorders>
              <w:top w:val="single" w:sz="4" w:space="0" w:color="auto"/>
              <w:left w:val="single" w:sz="4" w:space="0" w:color="auto"/>
              <w:bottom w:val="single" w:sz="4" w:space="0" w:color="auto"/>
              <w:right w:val="single" w:sz="4" w:space="0" w:color="auto"/>
            </w:tcBorders>
          </w:tcPr>
          <w:p w14:paraId="7081768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1ACB212" w14:textId="3C1A6D2B" w:rsidR="00714063" w:rsidRPr="008215D4" w:rsidRDefault="00714063" w:rsidP="00F76B35">
            <w:pPr>
              <w:pStyle w:val="TAL"/>
            </w:pPr>
            <w:r w:rsidRPr="008215D4">
              <w:t xml:space="preserve">This IE shall contain, binary encoded, the concatenation of the authentication challenge RAND and the token AUTN. See 3GPP </w:t>
            </w:r>
            <w:r w:rsidR="00A65E18" w:rsidRPr="008215D4">
              <w:t>TS</w:t>
            </w:r>
            <w:r w:rsidR="00A65E18">
              <w:t> </w:t>
            </w:r>
            <w:r w:rsidR="00A65E18" w:rsidRPr="008215D4">
              <w:t>3</w:t>
            </w:r>
            <w:r w:rsidRPr="008215D4">
              <w:t>3.203</w:t>
            </w:r>
            <w:r w:rsidR="00A65E18">
              <w:t> </w:t>
            </w:r>
            <w:r w:rsidR="00A65E18" w:rsidRPr="008215D4">
              <w:t>[</w:t>
            </w:r>
            <w:r w:rsidRPr="008215D4">
              <w:t>16] for further details about RAND and AUTN.</w:t>
            </w:r>
          </w:p>
          <w:p w14:paraId="493829CA" w14:textId="77777777" w:rsidR="00714063" w:rsidRPr="008215D4" w:rsidRDefault="00714063" w:rsidP="00F76B35">
            <w:pPr>
              <w:pStyle w:val="TAL"/>
            </w:pPr>
          </w:p>
        </w:tc>
      </w:tr>
      <w:tr w:rsidR="00714063" w:rsidRPr="008215D4" w14:paraId="12091866"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C465E66" w14:textId="77777777" w:rsidR="00714063" w:rsidRPr="008215D4" w:rsidRDefault="00714063" w:rsidP="00F76B35">
            <w:pPr>
              <w:pStyle w:val="TAL"/>
            </w:pPr>
            <w:r w:rsidRPr="008215D4">
              <w:t>Authorization Information</w:t>
            </w:r>
          </w:p>
          <w:p w14:paraId="62A0716E" w14:textId="77777777" w:rsidR="00714063" w:rsidRPr="008215D4"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402C64E6" w14:textId="77777777" w:rsidR="00714063" w:rsidRPr="008215D4" w:rsidRDefault="00714063" w:rsidP="00F76B35">
            <w:pPr>
              <w:pStyle w:val="TAL"/>
            </w:pPr>
            <w:r w:rsidRPr="008215D4">
              <w:t>SIP-Authorization</w:t>
            </w:r>
          </w:p>
        </w:tc>
        <w:tc>
          <w:tcPr>
            <w:tcW w:w="726" w:type="dxa"/>
            <w:tcBorders>
              <w:top w:val="single" w:sz="4" w:space="0" w:color="auto"/>
              <w:left w:val="single" w:sz="4" w:space="0" w:color="auto"/>
              <w:bottom w:val="single" w:sz="4" w:space="0" w:color="auto"/>
              <w:right w:val="single" w:sz="4" w:space="0" w:color="auto"/>
            </w:tcBorders>
          </w:tcPr>
          <w:p w14:paraId="0227A08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5460DC5" w14:textId="6AD12520" w:rsidR="00714063" w:rsidRPr="008215D4" w:rsidRDefault="00714063" w:rsidP="00F76B35">
            <w:pPr>
              <w:pStyle w:val="TAL"/>
            </w:pPr>
            <w:r w:rsidRPr="008215D4">
              <w:t>This IE shall contain binary encoded, the expected response XRES. See 3GPP </w:t>
            </w:r>
            <w:r w:rsidR="00A65E18" w:rsidRPr="008215D4">
              <w:t>TS</w:t>
            </w:r>
            <w:r w:rsidR="00A65E18">
              <w:t> </w:t>
            </w:r>
            <w:r w:rsidR="00A65E18" w:rsidRPr="008215D4">
              <w:t>3</w:t>
            </w:r>
            <w:r w:rsidRPr="008215D4">
              <w:t>3.203</w:t>
            </w:r>
            <w:r w:rsidR="00A65E18">
              <w:t> </w:t>
            </w:r>
            <w:r w:rsidR="00A65E18" w:rsidRPr="008215D4">
              <w:t>[</w:t>
            </w:r>
            <w:r w:rsidRPr="008215D4">
              <w:t>16] for further details about XRES.</w:t>
            </w:r>
          </w:p>
          <w:p w14:paraId="2B8B1749" w14:textId="77777777" w:rsidR="00714063" w:rsidRPr="008215D4" w:rsidRDefault="00714063" w:rsidP="00F76B35">
            <w:pPr>
              <w:pStyle w:val="TAL"/>
            </w:pPr>
          </w:p>
        </w:tc>
      </w:tr>
      <w:tr w:rsidR="00714063" w:rsidRPr="008215D4" w14:paraId="27498FF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1F9C279" w14:textId="77777777" w:rsidR="00714063" w:rsidRPr="008215D4" w:rsidRDefault="00714063" w:rsidP="00790E97">
            <w:pPr>
              <w:pStyle w:val="TAC"/>
            </w:pPr>
            <w:r w:rsidRPr="00790E97">
              <w:t>Confidentiality Key</w:t>
            </w:r>
          </w:p>
          <w:p w14:paraId="65A63F06" w14:textId="77777777" w:rsidR="00714063" w:rsidRPr="008215D4" w:rsidDel="007D6CE7"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35CCA352" w14:textId="77777777" w:rsidR="00714063" w:rsidRPr="008215D4" w:rsidDel="007D6CE7" w:rsidRDefault="00714063" w:rsidP="00F76B35">
            <w:pPr>
              <w:pStyle w:val="TAL"/>
            </w:pPr>
            <w:r w:rsidRPr="008215D4">
              <w:t>Confidentiality-Key</w:t>
            </w:r>
          </w:p>
        </w:tc>
        <w:tc>
          <w:tcPr>
            <w:tcW w:w="726" w:type="dxa"/>
            <w:tcBorders>
              <w:top w:val="single" w:sz="4" w:space="0" w:color="auto"/>
              <w:left w:val="single" w:sz="4" w:space="0" w:color="auto"/>
              <w:bottom w:val="single" w:sz="4" w:space="0" w:color="auto"/>
              <w:right w:val="single" w:sz="4" w:space="0" w:color="auto"/>
            </w:tcBorders>
          </w:tcPr>
          <w:p w14:paraId="06A25EFA" w14:textId="77777777" w:rsidR="00714063" w:rsidRPr="008215D4" w:rsidDel="007D6CE7"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E225CA9" w14:textId="77777777" w:rsidR="00714063" w:rsidRPr="008215D4" w:rsidDel="007D6CE7" w:rsidRDefault="00714063" w:rsidP="00F76B35">
            <w:pPr>
              <w:pStyle w:val="TAL"/>
            </w:pPr>
            <w:r w:rsidRPr="008215D4">
              <w:t>This information element shall contain the confidentiality key CK or CK'. It shall be binary encoded.</w:t>
            </w:r>
          </w:p>
        </w:tc>
      </w:tr>
      <w:tr w:rsidR="00714063" w:rsidRPr="008215D4" w14:paraId="1CA2AC1B"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C23F481" w14:textId="77777777" w:rsidR="00714063" w:rsidRPr="008215D4" w:rsidRDefault="00714063" w:rsidP="00790E97">
            <w:pPr>
              <w:pStyle w:val="TAL"/>
            </w:pPr>
            <w:r w:rsidRPr="00790E97">
              <w:t>Integrity Key</w:t>
            </w:r>
          </w:p>
          <w:p w14:paraId="1A67DE8B" w14:textId="77777777" w:rsidR="00714063" w:rsidRPr="008215D4" w:rsidDel="007D6CE7" w:rsidRDefault="00714063" w:rsidP="00F76B35">
            <w:pPr>
              <w:pStyle w:val="TAL"/>
            </w:pPr>
            <w:r w:rsidRPr="008215D4">
              <w:t>AKA</w:t>
            </w:r>
          </w:p>
        </w:tc>
        <w:tc>
          <w:tcPr>
            <w:tcW w:w="1293" w:type="dxa"/>
            <w:tcBorders>
              <w:top w:val="single" w:sz="4" w:space="0" w:color="auto"/>
              <w:left w:val="single" w:sz="4" w:space="0" w:color="auto"/>
              <w:bottom w:val="single" w:sz="4" w:space="0" w:color="auto"/>
              <w:right w:val="single" w:sz="4" w:space="0" w:color="auto"/>
            </w:tcBorders>
          </w:tcPr>
          <w:p w14:paraId="1DD140A2" w14:textId="77777777" w:rsidR="00714063" w:rsidRPr="008215D4" w:rsidDel="007D6CE7" w:rsidRDefault="00714063" w:rsidP="00F76B35">
            <w:pPr>
              <w:pStyle w:val="TAL"/>
            </w:pPr>
            <w:r w:rsidRPr="008215D4">
              <w:t>Integrity-Key</w:t>
            </w:r>
          </w:p>
        </w:tc>
        <w:tc>
          <w:tcPr>
            <w:tcW w:w="726" w:type="dxa"/>
            <w:tcBorders>
              <w:top w:val="single" w:sz="4" w:space="0" w:color="auto"/>
              <w:left w:val="single" w:sz="4" w:space="0" w:color="auto"/>
              <w:bottom w:val="single" w:sz="4" w:space="0" w:color="auto"/>
              <w:right w:val="single" w:sz="4" w:space="0" w:color="auto"/>
            </w:tcBorders>
          </w:tcPr>
          <w:p w14:paraId="7FA93AEC" w14:textId="77777777" w:rsidR="00714063" w:rsidRPr="008215D4" w:rsidDel="007D6CE7"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A467928" w14:textId="77777777" w:rsidR="00714063" w:rsidRPr="008215D4" w:rsidDel="007D6CE7" w:rsidRDefault="00714063" w:rsidP="00F76B35">
            <w:pPr>
              <w:pStyle w:val="TAL"/>
            </w:pPr>
            <w:r w:rsidRPr="008215D4">
              <w:t>This information element shall contain the integrity key IK or IK'. It shall be binary encoded.</w:t>
            </w:r>
          </w:p>
        </w:tc>
      </w:tr>
    </w:tbl>
    <w:p w14:paraId="27B1409B" w14:textId="77777777" w:rsidR="00714063" w:rsidRPr="008215D4" w:rsidRDefault="00714063" w:rsidP="00714063"/>
    <w:p w14:paraId="56084802" w14:textId="77777777" w:rsidR="00714063" w:rsidRPr="008215D4" w:rsidRDefault="00714063" w:rsidP="006528F8">
      <w:pPr>
        <w:pStyle w:val="Heading5"/>
      </w:pPr>
      <w:bookmarkStart w:id="920" w:name="_Toc20213424"/>
      <w:bookmarkStart w:id="921" w:name="_Toc36043905"/>
      <w:bookmarkStart w:id="922" w:name="_Toc44872281"/>
      <w:bookmarkStart w:id="923" w:name="_Toc146095437"/>
      <w:r w:rsidRPr="008215D4">
        <w:t>8.1.2.1.2</w:t>
      </w:r>
      <w:r w:rsidRPr="008215D4">
        <w:tab/>
        <w:t>Detailed behaviour</w:t>
      </w:r>
      <w:bookmarkEnd w:id="920"/>
      <w:bookmarkEnd w:id="921"/>
      <w:bookmarkEnd w:id="922"/>
      <w:bookmarkEnd w:id="923"/>
    </w:p>
    <w:p w14:paraId="16BF5C6E" w14:textId="77777777" w:rsidR="00714063" w:rsidRPr="008215D4" w:rsidRDefault="00714063" w:rsidP="00714063">
      <w:pPr>
        <w:keepNext/>
        <w:keepLines/>
      </w:pPr>
      <w:r w:rsidRPr="008215D4">
        <w:t>The HSS shall, in the following order (if there is an error in any of the steps, the HSS shall stop processing and return the corresponding error code):</w:t>
      </w:r>
    </w:p>
    <w:p w14:paraId="4649AA6C" w14:textId="77777777" w:rsidR="00714063" w:rsidRPr="008215D4" w:rsidRDefault="00714063" w:rsidP="00714063">
      <w:pPr>
        <w:pStyle w:val="B1"/>
      </w:pPr>
      <w:r w:rsidRPr="008215D4">
        <w:t>1.</w:t>
      </w:r>
      <w:r w:rsidRPr="008215D4">
        <w:tab/>
        <w:t>Check that the user exists in the HSS. If not Experimental-Result-Code shall be set to DIAMETER_ERROR_USER_UNKNOWN.</w:t>
      </w:r>
    </w:p>
    <w:p w14:paraId="131BCF7F" w14:textId="77777777" w:rsidR="00107E26" w:rsidRPr="008215D4" w:rsidRDefault="00714063" w:rsidP="00107E26">
      <w:pPr>
        <w:pStyle w:val="B1"/>
      </w:pPr>
      <w:r w:rsidRPr="008215D4">
        <w:t>2.</w:t>
      </w:r>
      <w:r w:rsidRPr="008215D4">
        <w:tab/>
      </w:r>
      <w:r w:rsidR="00107E26" w:rsidRPr="008215D4">
        <w:t>Check that the user has non-3GPP subscription</w:t>
      </w:r>
      <w:r w:rsidR="00107E26" w:rsidRPr="007A7901">
        <w:t xml:space="preserve"> </w:t>
      </w:r>
      <w:r w:rsidR="00107E26">
        <w:t>and that the user is allowed in the EPC</w:t>
      </w:r>
      <w:r w:rsidR="00107E26" w:rsidRPr="008215D4">
        <w:t>. If not Experimental-Result-Code shall be set to DIAMETER_ERROR_USER_NO_NON_3GPP_SUBSCRIPTON.</w:t>
      </w:r>
    </w:p>
    <w:p w14:paraId="2CF401F2" w14:textId="77777777" w:rsidR="00714063" w:rsidRPr="008215D4" w:rsidRDefault="00714063" w:rsidP="00714063">
      <w:pPr>
        <w:pStyle w:val="B1"/>
      </w:pPr>
      <w:r w:rsidRPr="008215D4">
        <w:t>3.</w:t>
      </w:r>
      <w:r w:rsidRPr="008215D4">
        <w:tab/>
        <w:t>If a Visited-Network-Identifier is present, check that the user is allowed to roam in the visited network. If the user is not allowed to roam in the visited network, Experimental-Result-Code shall be set to DIAMETER_ERROR _ROAMING_NOT_ALLOWED.</w:t>
      </w:r>
    </w:p>
    <w:p w14:paraId="3D492AF2" w14:textId="77777777" w:rsidR="00AA0679" w:rsidRDefault="00AA0679" w:rsidP="00AA0679">
      <w:pPr>
        <w:pStyle w:val="B1"/>
      </w:pPr>
      <w:bookmarkStart w:id="924" w:name="_Toc20213425"/>
      <w:bookmarkStart w:id="925" w:name="_Toc36043906"/>
      <w:bookmarkStart w:id="926" w:name="_Toc44872282"/>
      <w:r w:rsidRPr="008215D4">
        <w:rPr>
          <w:lang w:val="en-US"/>
        </w:rPr>
        <w:t>4.</w:t>
      </w:r>
      <w:r w:rsidRPr="008215D4">
        <w:rPr>
          <w:lang w:val="en-US"/>
        </w:rPr>
        <w:tab/>
        <w:t>Check</w:t>
      </w:r>
      <w:r w:rsidRPr="008215D4">
        <w:rPr>
          <w:rFonts w:hint="eastAsia"/>
          <w:lang w:eastAsia="zh-CN"/>
        </w:rPr>
        <w:t xml:space="preserve"> the access type</w:t>
      </w:r>
      <w:r w:rsidRPr="008215D4">
        <w:rPr>
          <w:lang w:val="en-US"/>
        </w:rPr>
        <w:t xml:space="preserve">. </w:t>
      </w:r>
      <w:r w:rsidRPr="008215D4">
        <w:t xml:space="preserve">If the access type indicates any value </w:t>
      </w:r>
      <w:r w:rsidRPr="008215D4">
        <w:rPr>
          <w:lang w:eastAsia="zh-CN"/>
        </w:rPr>
        <w:t>that is restricted for the user, then the Experimental-Result-Code shall be set to DIAMETER_ERROR_RAT_TYPE_NOT_ALLOWED</w:t>
      </w:r>
      <w:r w:rsidRPr="008215D4">
        <w:t>.</w:t>
      </w:r>
    </w:p>
    <w:p w14:paraId="3B016D17" w14:textId="585BB2E4" w:rsidR="00AA0679" w:rsidRPr="008215D4" w:rsidRDefault="00AA0679" w:rsidP="00AA0679">
      <w:pPr>
        <w:pStyle w:val="B1"/>
      </w:pPr>
      <w:r>
        <w:t>5.</w:t>
      </w:r>
      <w:r>
        <w:tab/>
        <w:t xml:space="preserve">Based on operator's policy, if the Trust Relationship Indicator is present and indicates any value that is restricted for the user, </w:t>
      </w:r>
      <w:r w:rsidRPr="008215D4">
        <w:rPr>
          <w:lang w:eastAsia="zh-CN"/>
        </w:rPr>
        <w:t>then the Experimental-Result-Code shall be set to DIAMETER_ERROR_</w:t>
      </w:r>
      <w:r>
        <w:rPr>
          <w:lang w:eastAsia="zh-CN"/>
        </w:rPr>
        <w:t>TRUSTED_NON_3GPP_ACCESS</w:t>
      </w:r>
      <w:r w:rsidRPr="008215D4">
        <w:rPr>
          <w:lang w:eastAsia="zh-CN"/>
        </w:rPr>
        <w:t>_NOT_ALLOWED</w:t>
      </w:r>
      <w:r>
        <w:rPr>
          <w:lang w:eastAsia="zh-CN"/>
        </w:rPr>
        <w:t xml:space="preserve"> or </w:t>
      </w:r>
      <w:r w:rsidRPr="008215D4">
        <w:rPr>
          <w:lang w:eastAsia="zh-CN"/>
        </w:rPr>
        <w:t>DIAMETER_ERROR_</w:t>
      </w:r>
      <w:r>
        <w:rPr>
          <w:lang w:eastAsia="zh-CN"/>
        </w:rPr>
        <w:t>UNTRUSTED_NON_3GPP_ACCESS</w:t>
      </w:r>
      <w:r w:rsidRPr="008215D4">
        <w:rPr>
          <w:lang w:eastAsia="zh-CN"/>
        </w:rPr>
        <w:t>_NOT_ALLOWED</w:t>
      </w:r>
      <w:r>
        <w:rPr>
          <w:lang w:eastAsia="zh-CN"/>
        </w:rPr>
        <w:t>.</w:t>
      </w:r>
    </w:p>
    <w:p w14:paraId="40C2E9C4" w14:textId="008F8BB3" w:rsidR="00AA0679" w:rsidRPr="008215D4" w:rsidRDefault="00AA0679" w:rsidP="00AA0679">
      <w:pPr>
        <w:pStyle w:val="B1"/>
      </w:pPr>
      <w:r>
        <w:t>6</w:t>
      </w:r>
      <w:r w:rsidRPr="008215D4">
        <w:t>.</w:t>
      </w:r>
      <w:r w:rsidRPr="008215D4">
        <w:tab/>
        <w:t>The HSS shall check if there is an existing 3GPP AAA Server already assisting the user</w:t>
      </w:r>
    </w:p>
    <w:p w14:paraId="108ED8F3" w14:textId="77777777" w:rsidR="00AA0679" w:rsidRPr="008215D4" w:rsidRDefault="00AA0679" w:rsidP="00AA0679">
      <w:pPr>
        <w:pStyle w:val="B2"/>
        <w:rPr>
          <w:lang w:val="en-US"/>
        </w:rPr>
      </w:pPr>
      <w:r w:rsidRPr="008215D4">
        <w:t>-</w:t>
      </w:r>
      <w:r w:rsidRPr="008215D4">
        <w:tab/>
        <w:t>If there is a 3GPP AAA Server already serving the user, the HSS shall compare the 3GPP AAA server name received in the request to the 3GPP AAA Server name stored in the HSS.</w:t>
      </w:r>
    </w:p>
    <w:p w14:paraId="5325A676" w14:textId="77777777" w:rsidR="00AA0679" w:rsidRPr="008215D4" w:rsidRDefault="00AA0679" w:rsidP="00AA0679">
      <w:pPr>
        <w:pStyle w:val="B2"/>
        <w:rPr>
          <w:lang w:val="en-US"/>
        </w:rPr>
      </w:pPr>
      <w:r w:rsidRPr="008215D4">
        <w:rPr>
          <w:lang w:val="en-US" w:eastAsia="zh-CN"/>
        </w:rPr>
        <w:t>-</w:t>
      </w:r>
      <w:r w:rsidRPr="008215D4">
        <w:rPr>
          <w:lang w:val="en-US" w:eastAsia="zh-CN"/>
        </w:rPr>
        <w:tab/>
        <w:t xml:space="preserve">If </w:t>
      </w:r>
      <w:r w:rsidRPr="008215D4">
        <w:rPr>
          <w:lang w:val="en-US"/>
        </w:rPr>
        <w:t xml:space="preserve">they are not identical </w:t>
      </w:r>
      <w:r w:rsidRPr="008215D4">
        <w:rPr>
          <w:lang w:val="en-US" w:eastAsia="zh-CN"/>
        </w:rPr>
        <w:t xml:space="preserve">and the received message contains the AAA-Failure-Indication AVP, the HSS shall remove the old 3GPP AAA Server name previously assigned for this subscriber, and store the name of the new 3GPP AAA Server that sent the request containing the AAA-Failure-Indication AVP, and continue from step 6. The HSS should attempt to notify the old 3GPP AAA Server about the new server assignment, by means of the network initiated de-registration procedure (see </w:t>
      </w:r>
      <w:r>
        <w:rPr>
          <w:lang w:val="en-US" w:eastAsia="zh-CN"/>
        </w:rPr>
        <w:t>clause </w:t>
      </w:r>
      <w:r w:rsidRPr="008215D4">
        <w:t>8.1.2.2.3)</w:t>
      </w:r>
      <w:r w:rsidRPr="008215D4">
        <w:rPr>
          <w:lang w:val="en-US" w:eastAsia="zh-CN"/>
        </w:rPr>
        <w:t xml:space="preserve"> indicating as reason code "NEW_SERVER_ASSIGNED".</w:t>
      </w:r>
    </w:p>
    <w:p w14:paraId="666FE1F2" w14:textId="77777777" w:rsidR="00AA0679" w:rsidRPr="008215D4" w:rsidRDefault="00AA0679" w:rsidP="00AA0679">
      <w:pPr>
        <w:pStyle w:val="B2"/>
      </w:pPr>
      <w:r w:rsidRPr="008215D4">
        <w:lastRenderedPageBreak/>
        <w:t>-</w:t>
      </w:r>
      <w:r w:rsidRPr="008215D4">
        <w:tab/>
        <w:t>If they are not identical the HSS shall return the old 3GPP AAA Server to the requester 3GPP AAA Server and return an error by setting the Experimental-Result-Code to DIAMETER_ERROR_IDENTITY_ALREADY_REGISTERED.</w:t>
      </w:r>
    </w:p>
    <w:p w14:paraId="6D3BDC06" w14:textId="77777777" w:rsidR="00AA0679" w:rsidRPr="008215D4" w:rsidRDefault="00AA0679" w:rsidP="00AA0679">
      <w:pPr>
        <w:pStyle w:val="B2"/>
      </w:pPr>
      <w:r w:rsidRPr="008215D4">
        <w:t>-</w:t>
      </w:r>
      <w:r w:rsidRPr="008215D4">
        <w:tab/>
        <w:t>The requester 3GPP AAA Server, upon detection of a 3GPP AAA Server name in the response assumes that the user already has a 3GPP AAA Server assigned, so makes use of Diameter redirect function to indicate the 3GPP AAA Server name where to address the authentication request.</w:t>
      </w:r>
    </w:p>
    <w:p w14:paraId="2C74CD97" w14:textId="385FD427" w:rsidR="00AA0679" w:rsidRPr="008215D4" w:rsidRDefault="00AA0679" w:rsidP="00AA0679">
      <w:pPr>
        <w:pStyle w:val="B2"/>
      </w:pPr>
      <w:r>
        <w:t>7</w:t>
      </w:r>
      <w:r w:rsidRPr="008215D4">
        <w:t>.</w:t>
      </w:r>
      <w:r w:rsidRPr="008215D4">
        <w:tab/>
        <w:t>The HSS shall check the request type.</w:t>
      </w:r>
    </w:p>
    <w:p w14:paraId="17FFD3A1" w14:textId="77777777" w:rsidR="00AA0679" w:rsidRPr="008215D4" w:rsidRDefault="00AA0679" w:rsidP="00AA0679">
      <w:pPr>
        <w:pStyle w:val="B3"/>
      </w:pPr>
      <w:r w:rsidRPr="008215D4">
        <w:t>-</w:t>
      </w:r>
      <w:r w:rsidRPr="008215D4">
        <w:tab/>
        <w:t>If the request indicates there is a synchronization failure, the HSS shall process AUTS as described in 3GPP TS</w:t>
      </w:r>
      <w:r>
        <w:t> </w:t>
      </w:r>
      <w:r w:rsidRPr="008215D4">
        <w:t>33.203</w:t>
      </w:r>
      <w:r>
        <w:t> </w:t>
      </w:r>
      <w:r w:rsidRPr="008215D4">
        <w:t>[16] and return the requested authentication information. The Result-Code shall be set to DIAMETER_SUCCESS.</w:t>
      </w:r>
    </w:p>
    <w:p w14:paraId="4C667CB0" w14:textId="77777777" w:rsidR="00AA0679" w:rsidRPr="008215D4" w:rsidRDefault="00AA0679" w:rsidP="00AA0679">
      <w:pPr>
        <w:pStyle w:val="B3"/>
      </w:pPr>
      <w:r w:rsidRPr="00790E97">
        <w:t>-</w:t>
      </w:r>
      <w:r w:rsidRPr="00790E97">
        <w:tab/>
        <w:t>If the request indicates authentication, the HSS shall generate the authentication vectors for the requested authentication method, EAP-AKA or EAP-AKA', as described in 3GPP TS 33.402 [19]. The HSS shall download Authentication-Data-Item up to a maximum specified in SIP-Number-Auth-Items received in the command Multimedia-Auth-Request. The result code shall be set to DIAMETER_SUCCESS.</w:t>
      </w:r>
    </w:p>
    <w:p w14:paraId="12CA446E" w14:textId="77777777" w:rsidR="00AA0679" w:rsidRPr="008215D4" w:rsidRDefault="00AA0679" w:rsidP="00AA0679">
      <w:pPr>
        <w:pStyle w:val="B2"/>
      </w:pPr>
      <w:r w:rsidRPr="008215D4">
        <w:t>-</w:t>
      </w:r>
      <w:r w:rsidRPr="008215D4">
        <w:tab/>
        <w:t>If there is no 3GPP AAA Server already serving the user, the HSS shall store the received 3GPP AAA Server name.</w:t>
      </w:r>
    </w:p>
    <w:p w14:paraId="74AFF74A" w14:textId="77777777" w:rsidR="00AA0679" w:rsidRPr="008215D4" w:rsidRDefault="00AA0679" w:rsidP="00AA0679">
      <w:r w:rsidRPr="008215D4">
        <w:t>Exceptions to the cases specified here shall be treated by HSS as error situations, the Result-Code shall be set to DIAMETER_UNABLE_TO_COMPLY. No authentication information shall be returned.</w:t>
      </w:r>
    </w:p>
    <w:p w14:paraId="1DAECF17" w14:textId="77777777" w:rsidR="00AA0679" w:rsidRPr="008215D4" w:rsidRDefault="00AA0679" w:rsidP="00AA0679">
      <w:r w:rsidRPr="008215D4">
        <w:t>Origin-Host AVP shall contain the 3GPP AAA Server identity.</w:t>
      </w:r>
    </w:p>
    <w:p w14:paraId="278BCFF9" w14:textId="77777777" w:rsidR="00714063" w:rsidRPr="008215D4" w:rsidRDefault="00714063" w:rsidP="006528F8">
      <w:pPr>
        <w:pStyle w:val="Heading4"/>
      </w:pPr>
      <w:bookmarkStart w:id="927" w:name="_Toc146095438"/>
      <w:r w:rsidRPr="008215D4">
        <w:t>8.1.2.2</w:t>
      </w:r>
      <w:r w:rsidRPr="008215D4">
        <w:tab/>
        <w:t>Location Management Procedures</w:t>
      </w:r>
      <w:bookmarkEnd w:id="924"/>
      <w:bookmarkEnd w:id="925"/>
      <w:bookmarkEnd w:id="926"/>
      <w:bookmarkEnd w:id="927"/>
    </w:p>
    <w:p w14:paraId="39B64BFD" w14:textId="77777777" w:rsidR="00714063" w:rsidRPr="008215D4" w:rsidRDefault="00714063" w:rsidP="006528F8">
      <w:pPr>
        <w:pStyle w:val="Heading5"/>
      </w:pPr>
      <w:bookmarkStart w:id="928" w:name="_Toc20213426"/>
      <w:bookmarkStart w:id="929" w:name="_Toc36043907"/>
      <w:bookmarkStart w:id="930" w:name="_Toc44872283"/>
      <w:bookmarkStart w:id="931" w:name="_Toc146095439"/>
      <w:r w:rsidRPr="008215D4">
        <w:t>8.1.2.2.1</w:t>
      </w:r>
      <w:r w:rsidRPr="008215D4">
        <w:tab/>
        <w:t>General</w:t>
      </w:r>
      <w:bookmarkEnd w:id="928"/>
      <w:bookmarkEnd w:id="929"/>
      <w:bookmarkEnd w:id="930"/>
      <w:bookmarkEnd w:id="931"/>
    </w:p>
    <w:p w14:paraId="218DFC28" w14:textId="4F7DF7FC" w:rsidR="00714063" w:rsidRPr="008215D4" w:rsidRDefault="00714063" w:rsidP="00714063">
      <w:r w:rsidRPr="008215D4">
        <w:t xml:space="preserve">According to the requirements described in 3GPP </w:t>
      </w:r>
      <w:r w:rsidR="00A65E18" w:rsidRPr="008215D4">
        <w:t>TS</w:t>
      </w:r>
      <w:r w:rsidR="00A65E18">
        <w:t> </w:t>
      </w:r>
      <w:r w:rsidR="00A65E18" w:rsidRPr="008215D4">
        <w:t>2</w:t>
      </w:r>
      <w:r w:rsidRPr="008215D4">
        <w:t>3.402</w:t>
      </w:r>
      <w:r w:rsidR="00A65E18">
        <w:t> </w:t>
      </w:r>
      <w:r w:rsidR="00A65E18" w:rsidRPr="008215D4">
        <w:t>[</w:t>
      </w:r>
      <w:r w:rsidRPr="008215D4">
        <w:t>3], SWx reference point shall enable:</w:t>
      </w:r>
    </w:p>
    <w:p w14:paraId="5F0F5CCD" w14:textId="77777777" w:rsidR="00714063" w:rsidRPr="008215D4" w:rsidRDefault="00714063" w:rsidP="00714063">
      <w:pPr>
        <w:pStyle w:val="B1"/>
      </w:pPr>
      <w:r w:rsidRPr="008215D4">
        <w:t>-</w:t>
      </w:r>
      <w:r w:rsidRPr="008215D4">
        <w:tab/>
        <w:t>Registration of the 3GPP AAA Server serving an authorized trusted or untrusted non-3GPP access user in the HSS.</w:t>
      </w:r>
    </w:p>
    <w:p w14:paraId="6B680F3E" w14:textId="77777777" w:rsidR="00714063" w:rsidRPr="008215D4" w:rsidRDefault="00714063" w:rsidP="00714063">
      <w:pPr>
        <w:pStyle w:val="B1"/>
      </w:pPr>
      <w:r w:rsidRPr="008215D4">
        <w:t>-</w:t>
      </w:r>
      <w:r w:rsidRPr="008215D4">
        <w:tab/>
        <w:t>Retrieval of charging-related information from HSS.</w:t>
      </w:r>
    </w:p>
    <w:p w14:paraId="121DB783" w14:textId="77777777" w:rsidR="00714063" w:rsidRPr="008215D4" w:rsidRDefault="00714063" w:rsidP="00714063">
      <w:pPr>
        <w:pStyle w:val="B1"/>
      </w:pPr>
      <w:r w:rsidRPr="008215D4">
        <w:t>-</w:t>
      </w:r>
      <w:r w:rsidRPr="008215D4">
        <w:tab/>
        <w:t>Deregistration procedure between the 3GPP AAA Server and the HSS.</w:t>
      </w:r>
    </w:p>
    <w:p w14:paraId="1915C4FB" w14:textId="77777777" w:rsidR="00714063" w:rsidRPr="008215D4" w:rsidRDefault="00714063" w:rsidP="00714063">
      <w:pPr>
        <w:pStyle w:val="B1"/>
      </w:pPr>
      <w:r w:rsidRPr="008215D4">
        <w:t>-</w:t>
      </w:r>
      <w:r w:rsidRPr="008215D4">
        <w:tab/>
        <w:t>Retrieval of subscriber profile from HSS.</w:t>
      </w:r>
    </w:p>
    <w:p w14:paraId="733280FC" w14:textId="77777777" w:rsidR="00714063" w:rsidRPr="008215D4" w:rsidRDefault="00714063" w:rsidP="006528F8">
      <w:pPr>
        <w:pStyle w:val="Heading5"/>
      </w:pPr>
      <w:bookmarkStart w:id="932" w:name="_Toc20213427"/>
      <w:bookmarkStart w:id="933" w:name="_Toc36043908"/>
      <w:bookmarkStart w:id="934" w:name="_Toc44872284"/>
      <w:bookmarkStart w:id="935" w:name="_Toc146095440"/>
      <w:r w:rsidRPr="008215D4">
        <w:t>8.1.2.2.2</w:t>
      </w:r>
      <w:r w:rsidRPr="008215D4">
        <w:tab/>
        <w:t>UE/PDN Registration/DeRegistration Notification</w:t>
      </w:r>
      <w:bookmarkEnd w:id="932"/>
      <w:bookmarkEnd w:id="933"/>
      <w:bookmarkEnd w:id="934"/>
      <w:bookmarkEnd w:id="935"/>
    </w:p>
    <w:p w14:paraId="738B3F67" w14:textId="77777777" w:rsidR="00714063" w:rsidRPr="008215D4" w:rsidRDefault="00714063" w:rsidP="006528F8">
      <w:pPr>
        <w:pStyle w:val="H6"/>
      </w:pPr>
      <w:bookmarkStart w:id="936" w:name="_Toc20213428"/>
      <w:bookmarkStart w:id="937" w:name="_Toc36043909"/>
      <w:bookmarkStart w:id="938" w:name="_Toc44872285"/>
      <w:r w:rsidRPr="008215D4">
        <w:t>8.1.2.2.2.1</w:t>
      </w:r>
      <w:r w:rsidRPr="008215D4">
        <w:tab/>
        <w:t>General</w:t>
      </w:r>
      <w:bookmarkEnd w:id="936"/>
      <w:bookmarkEnd w:id="937"/>
      <w:bookmarkEnd w:id="938"/>
    </w:p>
    <w:p w14:paraId="16484530" w14:textId="77777777" w:rsidR="00A65E18" w:rsidRPr="008215D4" w:rsidRDefault="00714063" w:rsidP="00714063">
      <w:r w:rsidRPr="008215D4">
        <w:t>This procedure is used between the 3GPP AAA Server and the HSS.</w:t>
      </w:r>
    </w:p>
    <w:p w14:paraId="2F8060EA" w14:textId="6D92EE91" w:rsidR="00714063" w:rsidRPr="008215D4" w:rsidRDefault="00714063" w:rsidP="00714063">
      <w:pPr>
        <w:pStyle w:val="B1"/>
      </w:pPr>
      <w:r w:rsidRPr="008215D4">
        <w:t>-</w:t>
      </w:r>
      <w:r w:rsidRPr="008215D4">
        <w:tab/>
        <w:t>To register the current 3GPP AAA Server address in the HSS for a given non-3GPP user. This procedure is invoked by the 3GPP AAA Server after a new subscriber has been authenticated by the 3GPP AAA Server.</w:t>
      </w:r>
    </w:p>
    <w:p w14:paraId="6B12AC59" w14:textId="77777777" w:rsidR="00714063" w:rsidRPr="008215D4" w:rsidRDefault="00714063" w:rsidP="00714063">
      <w:pPr>
        <w:pStyle w:val="B1"/>
      </w:pPr>
      <w:r w:rsidRPr="008215D4">
        <w:t>-</w:t>
      </w:r>
      <w:r w:rsidRPr="008215D4">
        <w:tab/>
        <w:t xml:space="preserve">To de-register the current 3GPP AAA Server address in the HSS for a given non-3GPP user. This procedure is invoked </w:t>
      </w:r>
      <w:r w:rsidRPr="008215D4">
        <w:rPr>
          <w:lang w:eastAsia="zh-CN"/>
        </w:rPr>
        <w:t>w</w:t>
      </w:r>
      <w:r w:rsidRPr="008215D4">
        <w:rPr>
          <w:rFonts w:hint="eastAsia"/>
          <w:lang w:eastAsia="zh-CN"/>
        </w:rPr>
        <w:t>hen the 3GPP AAA Server remove</w:t>
      </w:r>
      <w:r w:rsidRPr="008215D4">
        <w:rPr>
          <w:lang w:eastAsia="zh-CN"/>
        </w:rPr>
        <w:t>s</w:t>
      </w:r>
      <w:r w:rsidRPr="008215D4">
        <w:rPr>
          <w:rFonts w:hint="eastAsia"/>
          <w:lang w:eastAsia="zh-CN"/>
        </w:rPr>
        <w:t xml:space="preserve"> the access</w:t>
      </w:r>
      <w:r w:rsidRPr="008215D4">
        <w:t xml:space="preserve"> </w:t>
      </w:r>
      <w:r w:rsidRPr="008215D4">
        <w:rPr>
          <w:rFonts w:hint="eastAsia"/>
          <w:lang w:eastAsia="zh-CN"/>
        </w:rPr>
        <w:t xml:space="preserve">information for a non-3GPP user </w:t>
      </w:r>
      <w:r w:rsidRPr="008215D4">
        <w:rPr>
          <w:lang w:eastAsia="zh-CN"/>
        </w:rPr>
        <w:t xml:space="preserve">after all sessions for the user </w:t>
      </w:r>
      <w:r w:rsidRPr="008215D4">
        <w:rPr>
          <w:rFonts w:hint="eastAsia"/>
          <w:lang w:eastAsia="zh-CN"/>
        </w:rPr>
        <w:t xml:space="preserve">(i.e. the </w:t>
      </w:r>
      <w:r w:rsidRPr="008215D4">
        <w:t>STa</w:t>
      </w:r>
      <w:r w:rsidRPr="008215D4">
        <w:rPr>
          <w:rFonts w:hint="eastAsia"/>
          <w:lang w:eastAsia="zh-CN"/>
        </w:rPr>
        <w:t xml:space="preserve">, </w:t>
      </w:r>
      <w:r w:rsidRPr="008215D4">
        <w:t>SWm</w:t>
      </w:r>
      <w:r w:rsidRPr="008215D4">
        <w:rPr>
          <w:rFonts w:hint="eastAsia"/>
          <w:lang w:eastAsia="zh-CN"/>
        </w:rPr>
        <w:t xml:space="preserve">, </w:t>
      </w:r>
      <w:r w:rsidRPr="008215D4">
        <w:t>S6b</w:t>
      </w:r>
      <w:r w:rsidRPr="008215D4">
        <w:rPr>
          <w:rFonts w:hint="eastAsia"/>
          <w:lang w:eastAsia="zh-CN"/>
        </w:rPr>
        <w:t xml:space="preserve"> sessions</w:t>
      </w:r>
      <w:r w:rsidRPr="008215D4">
        <w:rPr>
          <w:lang w:eastAsia="zh-CN"/>
        </w:rPr>
        <w:t>)</w:t>
      </w:r>
      <w:r w:rsidRPr="008215D4">
        <w:rPr>
          <w:rFonts w:hint="eastAsia"/>
          <w:lang w:eastAsia="zh-CN"/>
        </w:rPr>
        <w:t xml:space="preserve"> </w:t>
      </w:r>
      <w:r w:rsidRPr="008215D4">
        <w:rPr>
          <w:lang w:eastAsia="zh-CN"/>
        </w:rPr>
        <w:t>have been</w:t>
      </w:r>
      <w:r w:rsidRPr="008215D4">
        <w:rPr>
          <w:rFonts w:hint="eastAsia"/>
          <w:lang w:eastAsia="zh-CN"/>
        </w:rPr>
        <w:t xml:space="preserve"> t</w:t>
      </w:r>
      <w:r w:rsidRPr="008215D4">
        <w:t>erminat</w:t>
      </w:r>
      <w:r w:rsidRPr="008215D4">
        <w:rPr>
          <w:rFonts w:hint="eastAsia"/>
          <w:lang w:eastAsia="zh-CN"/>
        </w:rPr>
        <w:t>ed</w:t>
      </w:r>
      <w:r w:rsidRPr="008215D4">
        <w:t>.</w:t>
      </w:r>
    </w:p>
    <w:p w14:paraId="466ACD24" w14:textId="77777777" w:rsidR="00714063" w:rsidRPr="008215D4" w:rsidRDefault="00714063" w:rsidP="00714063">
      <w:pPr>
        <w:pStyle w:val="B1"/>
      </w:pPr>
      <w:r w:rsidRPr="008215D4">
        <w:t>-</w:t>
      </w:r>
      <w:r w:rsidRPr="008215D4">
        <w:tab/>
        <w:t>To download the subscriber profile to the 3GPP AAA Server on demand. This procedure is invoked when for some reason the subscription profile of a subscriber is lost.</w:t>
      </w:r>
    </w:p>
    <w:p w14:paraId="2ED2254D" w14:textId="77777777" w:rsidR="00A65E18" w:rsidRPr="008215D4" w:rsidRDefault="00714063" w:rsidP="00714063">
      <w:pPr>
        <w:pStyle w:val="B1"/>
      </w:pPr>
      <w:r w:rsidRPr="008215D4">
        <w:t>-</w:t>
      </w:r>
      <w:r w:rsidRPr="008215D4">
        <w:tab/>
        <w:t xml:space="preserve">To update the HSS with the identity and the PLMN ID of a dynamically allocated PDN GW as a result of </w:t>
      </w:r>
      <w:r w:rsidRPr="008215D4">
        <w:rPr>
          <w:rFonts w:hint="eastAsia"/>
          <w:lang w:eastAsia="zh-CN"/>
        </w:rPr>
        <w:t xml:space="preserve">the first </w:t>
      </w:r>
      <w:r w:rsidRPr="008215D4">
        <w:t xml:space="preserve">PDN connection establishment </w:t>
      </w:r>
      <w:r w:rsidRPr="008215D4">
        <w:rPr>
          <w:lang w:val="en-US"/>
        </w:rPr>
        <w:t>associated to</w:t>
      </w:r>
      <w:r w:rsidRPr="008215D4" w:rsidDel="004A1F9E">
        <w:rPr>
          <w:rFonts w:hint="eastAsia"/>
          <w:lang w:eastAsia="zh-CN"/>
        </w:rPr>
        <w:t xml:space="preserve"> </w:t>
      </w:r>
      <w:r w:rsidRPr="008215D4">
        <w:rPr>
          <w:rFonts w:hint="eastAsia"/>
          <w:lang w:eastAsia="zh-CN"/>
        </w:rPr>
        <w:t>an APN</w:t>
      </w:r>
      <w:r w:rsidRPr="008215D4">
        <w:t>.</w:t>
      </w:r>
    </w:p>
    <w:p w14:paraId="3A8F172F" w14:textId="4EEDC693" w:rsidR="00714063" w:rsidRPr="008215D4" w:rsidRDefault="00714063" w:rsidP="00714063">
      <w:pPr>
        <w:pStyle w:val="B1"/>
      </w:pPr>
      <w:r w:rsidRPr="008215D4">
        <w:t>-</w:t>
      </w:r>
      <w:r w:rsidRPr="008215D4">
        <w:tab/>
        <w:t xml:space="preserve">To update the HSS with the identity of the </w:t>
      </w:r>
      <w:r w:rsidRPr="008215D4">
        <w:rPr>
          <w:lang w:eastAsia="zh-CN"/>
        </w:rPr>
        <w:t xml:space="preserve">dynamically allocated </w:t>
      </w:r>
      <w:r w:rsidRPr="008215D4">
        <w:t>PDN GW selected for the establishment of an emergency PDN connection.</w:t>
      </w:r>
    </w:p>
    <w:p w14:paraId="1E793B92" w14:textId="77777777" w:rsidR="00714063" w:rsidRPr="008215D4" w:rsidRDefault="00714063" w:rsidP="00714063">
      <w:pPr>
        <w:pStyle w:val="TH"/>
      </w:pPr>
      <w:r w:rsidRPr="008215D4">
        <w:lastRenderedPageBreak/>
        <w:t>Table 8.1.2.2.2.1/1: Non-3GPP IP Access Registration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14:paraId="126CD011" w14:textId="77777777" w:rsidTr="00F76B35">
        <w:trPr>
          <w:jc w:val="center"/>
        </w:trPr>
        <w:tc>
          <w:tcPr>
            <w:tcW w:w="1577" w:type="dxa"/>
            <w:tcBorders>
              <w:top w:val="single" w:sz="4" w:space="0" w:color="auto"/>
              <w:left w:val="single" w:sz="4" w:space="0" w:color="auto"/>
              <w:bottom w:val="single" w:sz="4" w:space="0" w:color="auto"/>
              <w:right w:val="single" w:sz="4" w:space="0" w:color="auto"/>
            </w:tcBorders>
          </w:tcPr>
          <w:p w14:paraId="2BEF0D2F" w14:textId="77777777" w:rsidR="00714063" w:rsidRPr="008215D4" w:rsidRDefault="00714063" w:rsidP="00F76B35">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14:paraId="0CD97FF2" w14:textId="77777777" w:rsidR="00714063" w:rsidRPr="008215D4" w:rsidRDefault="00714063" w:rsidP="00F76B35">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14:paraId="0F0E1F6A" w14:textId="77777777" w:rsidR="00714063" w:rsidRPr="008215D4" w:rsidRDefault="00714063" w:rsidP="00F76B35">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14:paraId="2BD7D756" w14:textId="77777777" w:rsidR="00714063" w:rsidRPr="008215D4" w:rsidRDefault="00714063" w:rsidP="00F76B35">
            <w:pPr>
              <w:pStyle w:val="TAH"/>
            </w:pPr>
            <w:r w:rsidRPr="008215D4">
              <w:t>Description</w:t>
            </w:r>
          </w:p>
        </w:tc>
      </w:tr>
      <w:tr w:rsidR="00714063" w:rsidRPr="008215D4" w14:paraId="27E44964"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76DD23" w14:textId="77777777" w:rsidR="00714063" w:rsidRPr="008215D4" w:rsidRDefault="00714063" w:rsidP="00F76B35">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14:paraId="320E7410" w14:textId="77777777" w:rsidR="00714063" w:rsidRPr="008215D4" w:rsidRDefault="00714063" w:rsidP="00F76B35">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14:paraId="6F875676" w14:textId="77777777" w:rsidR="00714063" w:rsidRPr="008215D4" w:rsidRDefault="00714063" w:rsidP="00790E97">
            <w:pPr>
              <w:pStyle w:val="TAC"/>
            </w:pPr>
            <w:r w:rsidRPr="00790E97">
              <w:t>M</w:t>
            </w:r>
          </w:p>
        </w:tc>
        <w:tc>
          <w:tcPr>
            <w:tcW w:w="6011" w:type="dxa"/>
            <w:tcBorders>
              <w:top w:val="single" w:sz="4" w:space="0" w:color="auto"/>
              <w:left w:val="single" w:sz="4" w:space="0" w:color="auto"/>
              <w:bottom w:val="single" w:sz="4" w:space="0" w:color="auto"/>
              <w:right w:val="single" w:sz="4" w:space="0" w:color="auto"/>
            </w:tcBorders>
          </w:tcPr>
          <w:p w14:paraId="360CE61A" w14:textId="1F0715FC"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559CE161"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BE041EA" w14:textId="77777777" w:rsidR="00714063" w:rsidRPr="008215D4" w:rsidRDefault="00714063" w:rsidP="00F76B35">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14:paraId="654D9DE0" w14:textId="77777777" w:rsidR="00714063" w:rsidRPr="008215D4" w:rsidRDefault="00714063" w:rsidP="00F76B35">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14:paraId="6DAE7B8E" w14:textId="77777777" w:rsidR="00714063" w:rsidRPr="008215D4" w:rsidRDefault="00714063" w:rsidP="00F76B35">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14:paraId="59C6E6FA" w14:textId="77777777" w:rsidR="00714063" w:rsidRPr="008215D4" w:rsidRDefault="00714063" w:rsidP="00F76B35">
            <w:pPr>
              <w:pStyle w:val="TAL"/>
            </w:pPr>
            <w:r w:rsidRPr="008215D4">
              <w:t>This IE shall contain the type of procedure the 3GPP AAA Server requests in the HSS.</w:t>
            </w:r>
          </w:p>
          <w:p w14:paraId="3E97F058" w14:textId="77777777" w:rsidR="00714063" w:rsidRPr="008215D4" w:rsidRDefault="00714063" w:rsidP="00F76B35">
            <w:pPr>
              <w:pStyle w:val="TAL"/>
            </w:pPr>
            <w:r w:rsidRPr="008215D4">
              <w:t>When this IE contains REGISTRATION value, the 3GPP AAA Server requests the HSS to perform a registration of the non-3GPP user.</w:t>
            </w:r>
          </w:p>
          <w:p w14:paraId="65EC2C8B" w14:textId="77777777" w:rsidR="00714063" w:rsidRPr="008215D4" w:rsidRDefault="00714063" w:rsidP="00F76B35">
            <w:pPr>
              <w:pStyle w:val="TAL"/>
            </w:pPr>
            <w:r w:rsidRPr="008215D4">
              <w:t>When this IE contains USER_DEREGISTRATION / ADMINISTRATIVE_DEREGISTRATION / AUTHENTICATION_FAILURE / AUTHENTICATION_TIMEOUT, the 3GPP AAA Server requests the HSS to de-register the non-3GPP user.</w:t>
            </w:r>
          </w:p>
          <w:p w14:paraId="3075C2C3" w14:textId="77777777" w:rsidR="00714063" w:rsidRPr="008215D4" w:rsidRDefault="00714063" w:rsidP="00F76B35">
            <w:pPr>
              <w:pStyle w:val="TAL"/>
            </w:pPr>
            <w:r w:rsidRPr="008215D4">
              <w:t>When this IE contains AAA_USER_DATA_REQUEST value, the 3GPP AAA Server requests the HSS to download the subscriber user profile towards the 3GPP AAA Server as part of 3GPP AAA Server initiated profile download request, but no registration is requested.</w:t>
            </w:r>
          </w:p>
          <w:p w14:paraId="30BD8CC1" w14:textId="77777777" w:rsidR="00714063" w:rsidRPr="008215D4" w:rsidRDefault="00714063" w:rsidP="00F76B35">
            <w:pPr>
              <w:pStyle w:val="TAL"/>
            </w:pPr>
            <w:r w:rsidRPr="008215D4">
              <w:t xml:space="preserve">When this IE contains PGW_UPDATE value, the 3GPP AAA Server requests the HSS to update the PGW identity for the non-3GPP user for an APN in the user subscription or for </w:t>
            </w:r>
            <w:r w:rsidRPr="008215D4">
              <w:rPr>
                <w:lang w:eastAsia="zh-CN"/>
              </w:rPr>
              <w:t>emergency services</w:t>
            </w:r>
            <w:r w:rsidRPr="008215D4">
              <w:t>.</w:t>
            </w:r>
          </w:p>
          <w:p w14:paraId="72CDA0C0" w14:textId="77777777" w:rsidR="00714063" w:rsidRPr="008215D4" w:rsidRDefault="00714063" w:rsidP="00F76B35">
            <w:pPr>
              <w:pStyle w:val="TAL"/>
            </w:pPr>
            <w:r w:rsidRPr="008215D4">
              <w:t>Any other value shall be considered as an error case.</w:t>
            </w:r>
          </w:p>
        </w:tc>
      </w:tr>
      <w:tr w:rsidR="00714063" w:rsidRPr="008215D4" w14:paraId="7CC0A15C"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E7F3B59" w14:textId="77777777" w:rsidR="00714063" w:rsidRPr="008215D4" w:rsidRDefault="00714063" w:rsidP="00F76B35">
            <w:pPr>
              <w:pStyle w:val="TAL"/>
            </w:pPr>
            <w:r w:rsidRPr="008215D4">
              <w:t xml:space="preserve">Routing Information </w:t>
            </w:r>
          </w:p>
        </w:tc>
        <w:tc>
          <w:tcPr>
            <w:tcW w:w="1417" w:type="dxa"/>
            <w:tcBorders>
              <w:top w:val="single" w:sz="4" w:space="0" w:color="auto"/>
              <w:left w:val="single" w:sz="4" w:space="0" w:color="auto"/>
              <w:bottom w:val="single" w:sz="4" w:space="0" w:color="auto"/>
              <w:right w:val="single" w:sz="4" w:space="0" w:color="auto"/>
            </w:tcBorders>
          </w:tcPr>
          <w:p w14:paraId="7214C1DC" w14:textId="77777777" w:rsidR="00714063" w:rsidRPr="008215D4" w:rsidRDefault="00714063" w:rsidP="00F76B35">
            <w:pPr>
              <w:pStyle w:val="TAL"/>
            </w:pPr>
            <w:r w:rsidRPr="008215D4">
              <w:t xml:space="preserve">Destination-Host </w:t>
            </w:r>
          </w:p>
        </w:tc>
        <w:tc>
          <w:tcPr>
            <w:tcW w:w="576" w:type="dxa"/>
            <w:tcBorders>
              <w:top w:val="single" w:sz="4" w:space="0" w:color="auto"/>
              <w:left w:val="single" w:sz="4" w:space="0" w:color="auto"/>
              <w:bottom w:val="single" w:sz="4" w:space="0" w:color="auto"/>
              <w:right w:val="single" w:sz="4" w:space="0" w:color="auto"/>
            </w:tcBorders>
          </w:tcPr>
          <w:p w14:paraId="215E10EE" w14:textId="77777777" w:rsidR="00714063" w:rsidRPr="008215D4" w:rsidRDefault="00714063" w:rsidP="00F76B35">
            <w:pPr>
              <w:pStyle w:val="TAC"/>
            </w:pPr>
            <w:r w:rsidRPr="008215D4">
              <w:t>C</w:t>
            </w:r>
          </w:p>
        </w:tc>
        <w:tc>
          <w:tcPr>
            <w:tcW w:w="6011" w:type="dxa"/>
            <w:tcBorders>
              <w:top w:val="single" w:sz="4" w:space="0" w:color="auto"/>
              <w:left w:val="single" w:sz="4" w:space="0" w:color="auto"/>
              <w:bottom w:val="single" w:sz="4" w:space="0" w:color="auto"/>
              <w:right w:val="single" w:sz="4" w:space="0" w:color="auto"/>
            </w:tcBorders>
          </w:tcPr>
          <w:p w14:paraId="63E15D23" w14:textId="77777777" w:rsidR="00A65E18" w:rsidRPr="008215D4" w:rsidRDefault="00714063" w:rsidP="00F76B35">
            <w:pPr>
              <w:pStyle w:val="TAL"/>
            </w:pPr>
            <w:r w:rsidRPr="008215D4">
              <w:t>If the 3GPP AAA Server knows the HSS name this AVP shall be present.</w:t>
            </w:r>
          </w:p>
          <w:p w14:paraId="41C778FE" w14:textId="57BEE466" w:rsidR="00714063" w:rsidRPr="008215D4" w:rsidRDefault="00714063" w:rsidP="00F76B35">
            <w:pPr>
              <w:pStyle w:val="TAL"/>
            </w:pPr>
            <w:r w:rsidRPr="008215D4">
              <w:t>This information is available if the 3GPP AAA Server already has the HSS name stored. The HSS name shall be obtained from the Origin-Host AVP, which is received from the HSS as part of authentication response;</w:t>
            </w:r>
          </w:p>
          <w:p w14:paraId="1C7983C3" w14:textId="77777777" w:rsidR="00714063" w:rsidRPr="008215D4" w:rsidRDefault="00714063" w:rsidP="00F76B35">
            <w:pPr>
              <w:pStyle w:val="TAL"/>
            </w:pPr>
            <w:r w:rsidRPr="008215D4">
              <w:t>otherwise only the Destination-Realm is included so that it is resolved to an HSS address in an SLF-like function. Once resolved the Destination</w:t>
            </w:r>
            <w:r w:rsidRPr="008215D4">
              <w:noBreakHyphen/>
              <w:t>Host AVP shall be included with the suitable HSS address and it shall be stored in the 3GPP AAA Server for further usage.</w:t>
            </w:r>
          </w:p>
        </w:tc>
      </w:tr>
      <w:tr w:rsidR="00714063" w:rsidRPr="008215D4" w14:paraId="798E20AD"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04FB383E" w14:textId="77777777" w:rsidR="00714063" w:rsidRPr="008215D4" w:rsidRDefault="00714063" w:rsidP="00F76B35">
            <w:pPr>
              <w:pStyle w:val="TAL"/>
            </w:pPr>
            <w:r w:rsidRPr="008215D4">
              <w:rPr>
                <w:lang w:val="en-US"/>
              </w:rPr>
              <w:t>PGW identity</w:t>
            </w:r>
          </w:p>
        </w:tc>
        <w:tc>
          <w:tcPr>
            <w:tcW w:w="1417" w:type="dxa"/>
            <w:tcBorders>
              <w:top w:val="single" w:sz="4" w:space="0" w:color="auto"/>
              <w:left w:val="single" w:sz="4" w:space="0" w:color="auto"/>
              <w:bottom w:val="single" w:sz="4" w:space="0" w:color="auto"/>
              <w:right w:val="single" w:sz="4" w:space="0" w:color="auto"/>
            </w:tcBorders>
          </w:tcPr>
          <w:p w14:paraId="34A952B4" w14:textId="77777777" w:rsidR="00714063" w:rsidRPr="008215D4" w:rsidRDefault="00714063" w:rsidP="00F76B35">
            <w:pPr>
              <w:pStyle w:val="TAL"/>
            </w:pPr>
            <w:r w:rsidRPr="008215D4">
              <w:rPr>
                <w:lang w:val="en-US"/>
              </w:rPr>
              <w:t>MIP6-Agent-Info</w:t>
            </w:r>
          </w:p>
        </w:tc>
        <w:tc>
          <w:tcPr>
            <w:tcW w:w="576" w:type="dxa"/>
            <w:tcBorders>
              <w:top w:val="single" w:sz="4" w:space="0" w:color="auto"/>
              <w:left w:val="single" w:sz="4" w:space="0" w:color="auto"/>
              <w:bottom w:val="single" w:sz="4" w:space="0" w:color="auto"/>
              <w:right w:val="single" w:sz="4" w:space="0" w:color="auto"/>
            </w:tcBorders>
          </w:tcPr>
          <w:p w14:paraId="5ED6955C" w14:textId="77777777" w:rsidR="00714063" w:rsidRPr="008215D4" w:rsidRDefault="00714063" w:rsidP="00F76B35">
            <w:pPr>
              <w:pStyle w:val="TAC"/>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14:paraId="692CDFAF" w14:textId="77777777" w:rsidR="00714063" w:rsidRPr="008215D4" w:rsidRDefault="00714063" w:rsidP="00F76B35">
            <w:pPr>
              <w:pStyle w:val="TAL"/>
            </w:pPr>
            <w:r w:rsidRPr="008215D4">
              <w:rPr>
                <w:lang w:val="en-US"/>
              </w:rPr>
              <w:t xml:space="preserve">This IE shall contain, either the identity </w:t>
            </w:r>
            <w:r w:rsidRPr="008215D4">
              <w:t>of the dynamically allocated PDN GW, or the identity of a dynamically allocated PDN GW selected for the establishment of emergency PDN connections,</w:t>
            </w:r>
            <w:r w:rsidRPr="008215D4" w:rsidDel="00AB2C54">
              <w:rPr>
                <w:lang w:val="en-US"/>
              </w:rPr>
              <w:t xml:space="preserve"> </w:t>
            </w:r>
            <w:r w:rsidRPr="008215D4">
              <w:rPr>
                <w:lang w:val="en-US"/>
              </w:rPr>
              <w:t>and is included if the Server-Assignment-Type is set to PGW_UPDATE.</w:t>
            </w:r>
          </w:p>
        </w:tc>
      </w:tr>
      <w:tr w:rsidR="00714063" w:rsidRPr="008215D4" w14:paraId="26746B57"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C888076" w14:textId="77777777" w:rsidR="00714063" w:rsidRPr="008215D4" w:rsidRDefault="00714063" w:rsidP="00F76B35">
            <w:pPr>
              <w:pStyle w:val="TAL"/>
            </w:pPr>
            <w:r w:rsidRPr="008215D4">
              <w:t>PGW PLMN ID</w:t>
            </w:r>
          </w:p>
        </w:tc>
        <w:tc>
          <w:tcPr>
            <w:tcW w:w="1417" w:type="dxa"/>
            <w:tcBorders>
              <w:top w:val="single" w:sz="4" w:space="0" w:color="auto"/>
              <w:left w:val="single" w:sz="4" w:space="0" w:color="auto"/>
              <w:bottom w:val="single" w:sz="4" w:space="0" w:color="auto"/>
              <w:right w:val="single" w:sz="4" w:space="0" w:color="auto"/>
            </w:tcBorders>
          </w:tcPr>
          <w:p w14:paraId="7BB51331" w14:textId="77777777" w:rsidR="00714063" w:rsidRPr="008215D4" w:rsidRDefault="00714063" w:rsidP="00F76B35">
            <w:pPr>
              <w:pStyle w:val="TAL"/>
            </w:pPr>
            <w:r w:rsidRPr="008215D4">
              <w:t>Visited-Network-Identifier</w:t>
            </w:r>
          </w:p>
        </w:tc>
        <w:tc>
          <w:tcPr>
            <w:tcW w:w="576" w:type="dxa"/>
            <w:tcBorders>
              <w:top w:val="single" w:sz="4" w:space="0" w:color="auto"/>
              <w:left w:val="single" w:sz="4" w:space="0" w:color="auto"/>
              <w:bottom w:val="single" w:sz="4" w:space="0" w:color="auto"/>
              <w:right w:val="single" w:sz="4" w:space="0" w:color="auto"/>
            </w:tcBorders>
          </w:tcPr>
          <w:p w14:paraId="6CAE4751" w14:textId="77777777" w:rsidR="00714063" w:rsidRPr="008215D4" w:rsidRDefault="00714063" w:rsidP="00F76B35">
            <w:pPr>
              <w:pStyle w:val="TAC"/>
              <w:rPr>
                <w:lang w:val="en-US"/>
              </w:rPr>
            </w:pPr>
            <w:r w:rsidRPr="008215D4">
              <w:rPr>
                <w:lang w:val="en-US"/>
              </w:rPr>
              <w:t>C</w:t>
            </w:r>
          </w:p>
        </w:tc>
        <w:tc>
          <w:tcPr>
            <w:tcW w:w="6011" w:type="dxa"/>
            <w:tcBorders>
              <w:top w:val="single" w:sz="4" w:space="0" w:color="auto"/>
              <w:left w:val="single" w:sz="4" w:space="0" w:color="auto"/>
              <w:bottom w:val="single" w:sz="4" w:space="0" w:color="auto"/>
              <w:right w:val="single" w:sz="4" w:space="0" w:color="auto"/>
            </w:tcBorders>
          </w:tcPr>
          <w:p w14:paraId="74F2ECD4" w14:textId="77777777" w:rsidR="00714063" w:rsidRPr="008215D4" w:rsidRDefault="00714063" w:rsidP="00F76B35">
            <w:pPr>
              <w:pStyle w:val="TAL"/>
            </w:pPr>
            <w:r w:rsidRPr="008215D4">
              <w:t>This IE shall contain the identity of the PLMN where the PDN-GW was allocated, in cases of dynamic PDN-GW assignment.</w:t>
            </w:r>
            <w:r w:rsidRPr="008215D4">
              <w:rPr>
                <w:rFonts w:hint="eastAsia"/>
                <w:lang w:eastAsia="zh-CN"/>
              </w:rPr>
              <w:t xml:space="preserve"> </w:t>
            </w:r>
            <w:r w:rsidRPr="008215D4">
              <w:t>It shall be present when the PGW Identity is present</w:t>
            </w:r>
            <w:r w:rsidRPr="008215D4">
              <w:rPr>
                <w:rFonts w:hint="eastAsia"/>
                <w:lang w:eastAsia="zh-CN"/>
              </w:rPr>
              <w:t xml:space="preserve"> and does not contain an FQDN</w:t>
            </w:r>
            <w:r w:rsidRPr="008215D4">
              <w:t>.</w:t>
            </w:r>
          </w:p>
        </w:tc>
      </w:tr>
      <w:tr w:rsidR="00714063" w:rsidRPr="008215D4" w14:paraId="6692919B"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B46B8DA" w14:textId="77777777" w:rsidR="00714063" w:rsidRPr="008215D4" w:rsidRDefault="00714063" w:rsidP="00F76B35">
            <w:pPr>
              <w:pStyle w:val="TAL"/>
              <w:rPr>
                <w:lang w:val="en-US"/>
              </w:rPr>
            </w:pPr>
            <w:r w:rsidRPr="008215D4">
              <w:t>Context</w:t>
            </w:r>
            <w:r w:rsidRPr="008215D4">
              <w:rPr>
                <w:rFonts w:hint="eastAsia"/>
                <w:lang w:eastAsia="zh-CN"/>
              </w:rPr>
              <w:t xml:space="preserve"> </w:t>
            </w:r>
            <w:r w:rsidRPr="008215D4">
              <w:t>Identifier</w:t>
            </w:r>
          </w:p>
        </w:tc>
        <w:tc>
          <w:tcPr>
            <w:tcW w:w="1417" w:type="dxa"/>
            <w:tcBorders>
              <w:top w:val="single" w:sz="4" w:space="0" w:color="auto"/>
              <w:left w:val="single" w:sz="4" w:space="0" w:color="auto"/>
              <w:bottom w:val="single" w:sz="4" w:space="0" w:color="auto"/>
              <w:right w:val="single" w:sz="4" w:space="0" w:color="auto"/>
            </w:tcBorders>
          </w:tcPr>
          <w:p w14:paraId="432E71A4" w14:textId="77777777" w:rsidR="00714063" w:rsidRPr="008215D4" w:rsidRDefault="00714063" w:rsidP="00F76B35">
            <w:pPr>
              <w:pStyle w:val="TAL"/>
              <w:rPr>
                <w:lang w:val="en-US"/>
              </w:rPr>
            </w:pPr>
            <w:r w:rsidRPr="008215D4">
              <w:t>Context-Identifier</w:t>
            </w:r>
          </w:p>
        </w:tc>
        <w:tc>
          <w:tcPr>
            <w:tcW w:w="576" w:type="dxa"/>
            <w:tcBorders>
              <w:top w:val="single" w:sz="4" w:space="0" w:color="auto"/>
              <w:left w:val="single" w:sz="4" w:space="0" w:color="auto"/>
              <w:bottom w:val="single" w:sz="4" w:space="0" w:color="auto"/>
              <w:right w:val="single" w:sz="4" w:space="0" w:color="auto"/>
            </w:tcBorders>
          </w:tcPr>
          <w:p w14:paraId="67CA7060" w14:textId="77777777" w:rsidR="00714063" w:rsidRPr="008215D4" w:rsidRDefault="00714063" w:rsidP="00F76B35">
            <w:pPr>
              <w:pStyle w:val="TAC"/>
              <w:rPr>
                <w:lang w:val="en-US"/>
              </w:rPr>
            </w:pPr>
            <w:r w:rsidRPr="008215D4">
              <w:rPr>
                <w:lang w:val="en-US"/>
              </w:rPr>
              <w:t>O</w:t>
            </w:r>
          </w:p>
        </w:tc>
        <w:tc>
          <w:tcPr>
            <w:tcW w:w="6011" w:type="dxa"/>
            <w:tcBorders>
              <w:top w:val="single" w:sz="4" w:space="0" w:color="auto"/>
              <w:left w:val="single" w:sz="4" w:space="0" w:color="auto"/>
              <w:bottom w:val="single" w:sz="4" w:space="0" w:color="auto"/>
              <w:right w:val="single" w:sz="4" w:space="0" w:color="auto"/>
            </w:tcBorders>
          </w:tcPr>
          <w:p w14:paraId="5C45FDDF" w14:textId="77777777" w:rsidR="00714063" w:rsidRPr="008215D4" w:rsidRDefault="00714063" w:rsidP="00F76B35">
            <w:pPr>
              <w:pStyle w:val="TAL"/>
              <w:rPr>
                <w:rFonts w:cs="Arial"/>
                <w:szCs w:val="18"/>
                <w:lang w:eastAsia="zh-CN"/>
              </w:rPr>
            </w:pPr>
            <w:r w:rsidRPr="008215D4">
              <w:rPr>
                <w:rFonts w:cs="Arial"/>
                <w:szCs w:val="18"/>
                <w:lang w:eastAsia="zh-CN"/>
              </w:rPr>
              <w:t xml:space="preserve">For non-emergency PDN connection establishment, </w:t>
            </w:r>
            <w:r w:rsidRPr="008215D4">
              <w:t xml:space="preserve">this parameter </w:t>
            </w:r>
            <w:r w:rsidRPr="008215D4">
              <w:rPr>
                <w:rFonts w:hint="eastAsia"/>
                <w:lang w:eastAsia="zh-CN"/>
              </w:rPr>
              <w:t>shall identif</w:t>
            </w:r>
            <w:r w:rsidRPr="008215D4">
              <w:rPr>
                <w:lang w:eastAsia="zh-CN"/>
              </w:rPr>
              <w:t>y</w:t>
            </w:r>
            <w:r w:rsidRPr="008215D4">
              <w:t xml:space="preserve"> the </w:t>
            </w:r>
            <w:r w:rsidRPr="008215D4">
              <w:rPr>
                <w:rFonts w:hint="eastAsia"/>
                <w:lang w:eastAsia="zh-CN"/>
              </w:rPr>
              <w:t xml:space="preserve">APN Configuration with which </w:t>
            </w:r>
            <w:r w:rsidRPr="008215D4">
              <w:t xml:space="preserve">the </w:t>
            </w:r>
            <w:r w:rsidRPr="008215D4">
              <w:rPr>
                <w:lang w:val="en-US"/>
              </w:rPr>
              <w:t>reallocated</w:t>
            </w:r>
            <w:r w:rsidRPr="008215D4">
              <w:rPr>
                <w:rFonts w:hint="eastAsia"/>
                <w:lang w:eastAsia="zh-CN"/>
              </w:rPr>
              <w:t xml:space="preserve"> </w:t>
            </w:r>
            <w:r w:rsidRPr="008215D4">
              <w:t>PDN GW</w:t>
            </w:r>
            <w:r w:rsidRPr="008215D4">
              <w:rPr>
                <w:rFonts w:hint="eastAsia"/>
                <w:lang w:eastAsia="zh-CN"/>
              </w:rPr>
              <w:t xml:space="preserve"> shall be correlated, </w:t>
            </w:r>
            <w:r w:rsidRPr="008215D4">
              <w:rPr>
                <w:rFonts w:cs="Arial"/>
                <w:szCs w:val="18"/>
                <w:lang w:eastAsia="zh-CN"/>
              </w:rPr>
              <w:t xml:space="preserve">and it </w:t>
            </w:r>
            <w:r w:rsidRPr="008215D4">
              <w:rPr>
                <w:rFonts w:cs="Arial" w:hint="eastAsia"/>
                <w:szCs w:val="18"/>
                <w:lang w:eastAsia="zh-CN"/>
              </w:rPr>
              <w:t>may</w:t>
            </w:r>
            <w:r w:rsidRPr="008215D4">
              <w:rPr>
                <w:rFonts w:cs="Arial"/>
                <w:szCs w:val="18"/>
                <w:lang w:eastAsia="zh-CN"/>
              </w:rPr>
              <w:t xml:space="preserve"> be included if </w:t>
            </w:r>
            <w:r w:rsidRPr="008215D4">
              <w:rPr>
                <w:rFonts w:hint="eastAsia"/>
                <w:lang w:eastAsia="zh-CN"/>
              </w:rPr>
              <w:t>it is available and</w:t>
            </w:r>
            <w:r w:rsidRPr="008215D4">
              <w:rPr>
                <w:rFonts w:cs="Arial"/>
                <w:szCs w:val="18"/>
                <w:lang w:eastAsia="zh-CN"/>
              </w:rPr>
              <w:t xml:space="preserve"> the Server-Assignment-Type is set to PGW_UPDATE.</w:t>
            </w:r>
          </w:p>
          <w:p w14:paraId="04293C8A" w14:textId="77777777" w:rsidR="00714063" w:rsidRPr="008215D4" w:rsidRDefault="00714063" w:rsidP="00F76B35">
            <w:pPr>
              <w:pStyle w:val="TAL"/>
              <w:rPr>
                <w:rFonts w:cs="Arial"/>
                <w:szCs w:val="18"/>
                <w:lang w:eastAsia="zh-CN"/>
              </w:rPr>
            </w:pPr>
          </w:p>
          <w:p w14:paraId="3D043C85" w14:textId="77777777" w:rsidR="00714063" w:rsidRPr="008215D4" w:rsidRDefault="00714063" w:rsidP="00F76B35">
            <w:pPr>
              <w:pStyle w:val="TAL"/>
              <w:rPr>
                <w:lang w:val="en-US"/>
              </w:rPr>
            </w:pPr>
            <w:r w:rsidRPr="008215D4">
              <w:rPr>
                <w:rFonts w:cs="Arial"/>
                <w:szCs w:val="18"/>
                <w:lang w:eastAsia="zh-CN"/>
              </w:rPr>
              <w:t>For emergency PDN connection establishment, this information element shall be left absent.</w:t>
            </w:r>
          </w:p>
        </w:tc>
      </w:tr>
      <w:tr w:rsidR="00714063" w:rsidRPr="008215D4" w14:paraId="0399B54E"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1FE8D89A" w14:textId="77777777" w:rsidR="00714063" w:rsidRPr="008215D4" w:rsidRDefault="00714063" w:rsidP="00F76B35">
            <w:pPr>
              <w:pStyle w:val="TAL"/>
              <w:rPr>
                <w:lang w:eastAsia="zh-CN"/>
              </w:rPr>
            </w:pPr>
            <w:r w:rsidRPr="008215D4">
              <w:rPr>
                <w:lang w:eastAsia="zh-CN"/>
              </w:rPr>
              <w:t>APN Id</w:t>
            </w:r>
          </w:p>
        </w:tc>
        <w:tc>
          <w:tcPr>
            <w:tcW w:w="1417" w:type="dxa"/>
            <w:tcBorders>
              <w:top w:val="single" w:sz="4" w:space="0" w:color="auto"/>
              <w:left w:val="single" w:sz="4" w:space="0" w:color="auto"/>
              <w:bottom w:val="single" w:sz="4" w:space="0" w:color="auto"/>
              <w:right w:val="single" w:sz="4" w:space="0" w:color="auto"/>
            </w:tcBorders>
          </w:tcPr>
          <w:p w14:paraId="42CA57FF" w14:textId="77777777" w:rsidR="00714063" w:rsidRPr="008215D4" w:rsidRDefault="00714063" w:rsidP="00F76B35">
            <w:pPr>
              <w:pStyle w:val="TAL"/>
              <w:rPr>
                <w:lang w:eastAsia="zh-CN"/>
              </w:rPr>
            </w:pPr>
            <w:r w:rsidRPr="008215D4">
              <w:rPr>
                <w:lang w:eastAsia="zh-CN"/>
              </w:rPr>
              <w:t>Service-Selection</w:t>
            </w:r>
          </w:p>
        </w:tc>
        <w:tc>
          <w:tcPr>
            <w:tcW w:w="576" w:type="dxa"/>
            <w:tcBorders>
              <w:top w:val="single" w:sz="4" w:space="0" w:color="auto"/>
              <w:left w:val="single" w:sz="4" w:space="0" w:color="auto"/>
              <w:bottom w:val="single" w:sz="4" w:space="0" w:color="auto"/>
              <w:right w:val="single" w:sz="4" w:space="0" w:color="auto"/>
            </w:tcBorders>
          </w:tcPr>
          <w:p w14:paraId="679EB97C"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4F3EC0CF" w14:textId="77777777" w:rsidR="00714063" w:rsidRPr="008215D4" w:rsidRDefault="00714063" w:rsidP="00F76B35">
            <w:pPr>
              <w:pStyle w:val="TAL"/>
              <w:rPr>
                <w:rFonts w:cs="Arial"/>
                <w:szCs w:val="18"/>
                <w:lang w:eastAsia="zh-CN"/>
              </w:rPr>
            </w:pPr>
            <w:r w:rsidRPr="008215D4">
              <w:rPr>
                <w:rFonts w:cs="Arial"/>
                <w:szCs w:val="18"/>
                <w:lang w:eastAsia="zh-CN"/>
              </w:rPr>
              <w:t>For non-emergency PDN connection establishment, this information element shall contain the Network Identifier part of the APN, and it shall be included if the Server-Assignment-Type is set to PGW_UPDATE.</w:t>
            </w:r>
          </w:p>
          <w:p w14:paraId="35779B38" w14:textId="77777777" w:rsidR="00714063" w:rsidRPr="008215D4" w:rsidRDefault="00714063" w:rsidP="00F76B35">
            <w:pPr>
              <w:pStyle w:val="TAL"/>
              <w:rPr>
                <w:rFonts w:cs="Arial"/>
                <w:szCs w:val="18"/>
                <w:lang w:eastAsia="zh-CN"/>
              </w:rPr>
            </w:pPr>
          </w:p>
          <w:p w14:paraId="488A7AE6" w14:textId="77777777" w:rsidR="00714063" w:rsidRPr="008215D4" w:rsidRDefault="00714063" w:rsidP="00F76B35">
            <w:pPr>
              <w:pStyle w:val="TAL"/>
              <w:rPr>
                <w:lang w:eastAsia="zh-CN"/>
              </w:rPr>
            </w:pPr>
            <w:r w:rsidRPr="008215D4">
              <w:rPr>
                <w:rFonts w:cs="Arial"/>
                <w:szCs w:val="18"/>
                <w:lang w:eastAsia="zh-CN"/>
              </w:rPr>
              <w:t>For emergency PDN connection establishment, this information element shall be left absent.</w:t>
            </w:r>
          </w:p>
        </w:tc>
      </w:tr>
      <w:tr w:rsidR="00714063" w:rsidRPr="008215D4" w14:paraId="10B7BBCA"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3ACD2C74" w14:textId="77777777" w:rsidR="00714063" w:rsidRPr="008215D4" w:rsidRDefault="00714063" w:rsidP="00F76B35">
            <w:pPr>
              <w:pStyle w:val="TAL"/>
            </w:pPr>
            <w:r w:rsidRPr="008215D4">
              <w:t>Supported Features</w:t>
            </w:r>
          </w:p>
          <w:p w14:paraId="6C2F440A" w14:textId="7ECAB538"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7" w:type="dxa"/>
            <w:tcBorders>
              <w:top w:val="single" w:sz="4" w:space="0" w:color="auto"/>
              <w:left w:val="single" w:sz="4" w:space="0" w:color="auto"/>
              <w:bottom w:val="single" w:sz="4" w:space="0" w:color="auto"/>
              <w:right w:val="single" w:sz="4" w:space="0" w:color="auto"/>
            </w:tcBorders>
          </w:tcPr>
          <w:p w14:paraId="6C523508" w14:textId="77777777" w:rsidR="00714063" w:rsidRPr="008215D4" w:rsidRDefault="00714063" w:rsidP="00F76B35">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14:paraId="28C9686C" w14:textId="77777777" w:rsidR="00714063" w:rsidRPr="008215D4" w:rsidRDefault="00714063" w:rsidP="00F76B35">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14:paraId="51B7BC18" w14:textId="77777777" w:rsidR="00714063" w:rsidRPr="008215D4" w:rsidRDefault="00714063" w:rsidP="00F76B35">
            <w:pPr>
              <w:pStyle w:val="TAL"/>
              <w:rPr>
                <w:rFonts w:cs="Arial"/>
                <w:szCs w:val="18"/>
                <w:lang w:eastAsia="zh-CN"/>
              </w:rPr>
            </w:pPr>
            <w:r w:rsidRPr="008215D4">
              <w:t>If present, this information element shall contain the list of features supported by the origin host.</w:t>
            </w:r>
          </w:p>
        </w:tc>
      </w:tr>
      <w:tr w:rsidR="00714063" w:rsidRPr="008215D4" w14:paraId="4B7F0ADE"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ABEA67" w14:textId="77777777" w:rsidR="00714063" w:rsidRPr="008215D4" w:rsidRDefault="00714063" w:rsidP="00F76B35">
            <w:pPr>
              <w:pStyle w:val="TAL"/>
            </w:pPr>
            <w:r w:rsidRPr="008215D4">
              <w:lastRenderedPageBreak/>
              <w:t>Terminal Information</w:t>
            </w:r>
          </w:p>
        </w:tc>
        <w:tc>
          <w:tcPr>
            <w:tcW w:w="1417" w:type="dxa"/>
            <w:tcBorders>
              <w:top w:val="single" w:sz="4" w:space="0" w:color="auto"/>
              <w:left w:val="single" w:sz="4" w:space="0" w:color="auto"/>
              <w:bottom w:val="single" w:sz="4" w:space="0" w:color="auto"/>
              <w:right w:val="single" w:sz="4" w:space="0" w:color="auto"/>
            </w:tcBorders>
          </w:tcPr>
          <w:p w14:paraId="254C7033" w14:textId="77777777" w:rsidR="00714063" w:rsidRPr="008215D4" w:rsidRDefault="00714063" w:rsidP="00F76B35">
            <w:pPr>
              <w:pStyle w:val="TAL"/>
            </w:pPr>
            <w:r w:rsidRPr="008215D4">
              <w:t>Terminal-Information</w:t>
            </w:r>
          </w:p>
        </w:tc>
        <w:tc>
          <w:tcPr>
            <w:tcW w:w="576" w:type="dxa"/>
            <w:tcBorders>
              <w:top w:val="single" w:sz="4" w:space="0" w:color="auto"/>
              <w:left w:val="single" w:sz="4" w:space="0" w:color="auto"/>
              <w:bottom w:val="single" w:sz="4" w:space="0" w:color="auto"/>
              <w:right w:val="single" w:sz="4" w:space="0" w:color="auto"/>
            </w:tcBorders>
          </w:tcPr>
          <w:p w14:paraId="007914E5"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402349CB" w14:textId="77777777" w:rsidR="00714063" w:rsidRPr="008215D4" w:rsidRDefault="00714063" w:rsidP="00F76B35">
            <w:pPr>
              <w:pStyle w:val="TAL"/>
            </w:pPr>
            <w:r w:rsidRPr="008215D4">
              <w:t>The 3GPP AAA Server shall include this IE and set it to the user's Mobile Equipment Identity, if this information is available, and if the Server-Assignment-Type is set to REGISTRATION.</w:t>
            </w:r>
          </w:p>
          <w:p w14:paraId="24D2B7DB" w14:textId="77777777" w:rsidR="00714063" w:rsidRPr="008215D4" w:rsidRDefault="00714063" w:rsidP="00F76B35">
            <w:pPr>
              <w:pStyle w:val="TAL"/>
            </w:pPr>
          </w:p>
          <w:p w14:paraId="42E419F6" w14:textId="77777777" w:rsidR="00714063" w:rsidRPr="008215D4" w:rsidRDefault="00714063" w:rsidP="00F76B35">
            <w:pPr>
              <w:pStyle w:val="TAL"/>
            </w:pPr>
            <w:r w:rsidRPr="008215D4">
              <w:t>This IE shall also be present, independently of the value of the Server-Assignment-Type, if the Terminal-Information has changed from the last value previously reported to the HSS.</w:t>
            </w:r>
          </w:p>
          <w:p w14:paraId="43C4BE32" w14:textId="77777777" w:rsidR="00714063" w:rsidRPr="008215D4" w:rsidRDefault="00714063" w:rsidP="00F76B35">
            <w:pPr>
              <w:pStyle w:val="TAL"/>
            </w:pPr>
          </w:p>
          <w:p w14:paraId="6DC1571B" w14:textId="77777777" w:rsidR="00714063" w:rsidRPr="008215D4" w:rsidRDefault="00714063" w:rsidP="00F76B35">
            <w:pPr>
              <w:pStyle w:val="TAL"/>
            </w:pPr>
            <w:r w:rsidRPr="008215D4">
              <w:t>This grouped AVP shall contain the IMEI AVP and, if available, the Software-Version AVP, for a trusted or untrusted WLAN access.</w:t>
            </w:r>
          </w:p>
          <w:p w14:paraId="2D37A9EF" w14:textId="77777777" w:rsidR="00714063" w:rsidRPr="008215D4" w:rsidRDefault="00714063" w:rsidP="00F76B35">
            <w:pPr>
              <w:pStyle w:val="TAL"/>
            </w:pPr>
            <w:r w:rsidRPr="008215D4">
              <w:t>When the RAT type is not known by the 3GPP AAA Server, but the UE has provided the IMEI(SV), this grouped AVP shall contain the IMEI AVP and, if available, the Software-Version AVP.</w:t>
            </w:r>
          </w:p>
        </w:tc>
      </w:tr>
      <w:tr w:rsidR="00714063" w:rsidRPr="008215D4" w14:paraId="47799360"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63D0C6B4" w14:textId="77777777" w:rsidR="00714063" w:rsidRPr="008215D4" w:rsidRDefault="00714063" w:rsidP="00F76B35">
            <w:pPr>
              <w:pStyle w:val="TAL"/>
            </w:pPr>
            <w:r w:rsidRPr="008215D4">
              <w:t>Emergency Services</w:t>
            </w:r>
          </w:p>
        </w:tc>
        <w:tc>
          <w:tcPr>
            <w:tcW w:w="1417" w:type="dxa"/>
            <w:tcBorders>
              <w:top w:val="single" w:sz="4" w:space="0" w:color="auto"/>
              <w:left w:val="single" w:sz="4" w:space="0" w:color="auto"/>
              <w:bottom w:val="single" w:sz="4" w:space="0" w:color="auto"/>
              <w:right w:val="single" w:sz="4" w:space="0" w:color="auto"/>
            </w:tcBorders>
          </w:tcPr>
          <w:p w14:paraId="5B63E259" w14:textId="77777777" w:rsidR="00714063" w:rsidRPr="008215D4" w:rsidRDefault="00714063" w:rsidP="00F76B35">
            <w:pPr>
              <w:pStyle w:val="TAL"/>
            </w:pPr>
            <w:r w:rsidRPr="008215D4">
              <w:t>Emergency-Services</w:t>
            </w:r>
          </w:p>
        </w:tc>
        <w:tc>
          <w:tcPr>
            <w:tcW w:w="576" w:type="dxa"/>
            <w:tcBorders>
              <w:top w:val="single" w:sz="4" w:space="0" w:color="auto"/>
              <w:left w:val="single" w:sz="4" w:space="0" w:color="auto"/>
              <w:bottom w:val="single" w:sz="4" w:space="0" w:color="auto"/>
              <w:right w:val="single" w:sz="4" w:space="0" w:color="auto"/>
            </w:tcBorders>
          </w:tcPr>
          <w:p w14:paraId="21EF4CF2"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7467A6DE" w14:textId="77777777" w:rsidR="00714063" w:rsidRPr="008215D4" w:rsidRDefault="00714063" w:rsidP="00F76B35">
            <w:pPr>
              <w:pStyle w:val="TAL"/>
            </w:pPr>
            <w:r w:rsidRPr="008215D4">
              <w:t xml:space="preserve">The 3GPP AAA Server shall include this information element, and set the Emergency-Indication bit, to notify the HSS that a new PDN-GW has been selected for the establishment of </w:t>
            </w:r>
            <w:r w:rsidRPr="008215D4">
              <w:rPr>
                <w:lang w:eastAsia="zh-CN"/>
              </w:rPr>
              <w:t xml:space="preserve">an emergency PDN connection, whose identity is conveyed in the </w:t>
            </w:r>
            <w:r w:rsidRPr="008215D4">
              <w:t>"</w:t>
            </w:r>
            <w:r w:rsidRPr="008215D4">
              <w:rPr>
                <w:lang w:eastAsia="zh-CN"/>
              </w:rPr>
              <w:t>PGW identity</w:t>
            </w:r>
            <w:r w:rsidRPr="008215D4">
              <w:t>"</w:t>
            </w:r>
            <w:r w:rsidRPr="008215D4">
              <w:rPr>
                <w:lang w:eastAsia="zh-CN"/>
              </w:rPr>
              <w:t xml:space="preserve"> IE</w:t>
            </w:r>
            <w:r w:rsidRPr="008215D4">
              <w:t xml:space="preserve">. This IE shall only be included when the </w:t>
            </w:r>
            <w:r w:rsidRPr="008215D4">
              <w:rPr>
                <w:rFonts w:cs="Arial"/>
                <w:szCs w:val="18"/>
                <w:lang w:eastAsia="zh-CN"/>
              </w:rPr>
              <w:t>Server-Assignment-Type is set to PGW_UPDATE.</w:t>
            </w:r>
          </w:p>
        </w:tc>
      </w:tr>
    </w:tbl>
    <w:p w14:paraId="1E17A61D" w14:textId="77777777" w:rsidR="00714063" w:rsidRPr="008215D4" w:rsidRDefault="00714063" w:rsidP="00714063"/>
    <w:p w14:paraId="0C4C7104" w14:textId="77777777" w:rsidR="00714063" w:rsidRPr="008215D4" w:rsidRDefault="00714063" w:rsidP="00714063">
      <w:pPr>
        <w:pStyle w:val="TH"/>
      </w:pPr>
      <w:r w:rsidRPr="008215D4">
        <w:t>Table 8.1.2.2.2.1/2: Non-3GPP IP Access Registration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15D1BA1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986F0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1E96CAA"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2FA83E9"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FA3466D" w14:textId="77777777" w:rsidR="00714063" w:rsidRPr="008215D4" w:rsidRDefault="00714063" w:rsidP="00F76B35">
            <w:pPr>
              <w:pStyle w:val="TAH"/>
            </w:pPr>
            <w:r w:rsidRPr="008215D4">
              <w:t>Description</w:t>
            </w:r>
          </w:p>
        </w:tc>
      </w:tr>
      <w:tr w:rsidR="00714063" w:rsidRPr="008215D4" w14:paraId="6DA5F21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9DBC8F6"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6FB95457"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33E578AE"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0553746B" w14:textId="4B979CE6"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3C307C6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245C95B"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1A4A6FEB"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34B44544"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02D212B4" w14:textId="77777777" w:rsidR="00714063" w:rsidRPr="008215D4" w:rsidRDefault="00714063" w:rsidP="00F76B35">
            <w:pPr>
              <w:pStyle w:val="TAL"/>
            </w:pPr>
            <w:r w:rsidRPr="008215D4">
              <w:t>This IE contains the result of the operation.</w:t>
            </w:r>
          </w:p>
          <w:p w14:paraId="5024446D" w14:textId="77777777" w:rsidR="00714063" w:rsidRPr="008215D4" w:rsidRDefault="00714063" w:rsidP="00F76B35">
            <w:pPr>
              <w:pStyle w:val="TAL"/>
            </w:pPr>
            <w:r w:rsidRPr="008215D4">
              <w:t>The Result-Code AVP shall be used for errors defined in the Diameter base protocol (see IETF RFC 6733 [58]).</w:t>
            </w:r>
          </w:p>
          <w:p w14:paraId="1A61FCEB"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2BDE5EB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B20EAEF" w14:textId="77777777" w:rsidR="00714063" w:rsidRPr="008215D4" w:rsidRDefault="00714063" w:rsidP="00F76B35">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14:paraId="28E1AE2A" w14:textId="77777777" w:rsidR="00714063" w:rsidRPr="008215D4" w:rsidRDefault="00714063" w:rsidP="00F76B35">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14:paraId="74E344D7"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4DD4E62A" w14:textId="7F1B5EA3" w:rsidR="00714063" w:rsidRPr="008215D4" w:rsidRDefault="00714063" w:rsidP="00F76B35">
            <w:pPr>
              <w:pStyle w:val="TAL"/>
            </w:pPr>
            <w:r w:rsidRPr="008215D4">
              <w:t xml:space="preserve">This IE shall contain the relevant user profile. </w:t>
            </w:r>
            <w:r w:rsidR="00A65E18">
              <w:t>Clause </w:t>
            </w:r>
            <w:r w:rsidR="00A65E18" w:rsidRPr="008215D4">
              <w:t>8</w:t>
            </w:r>
            <w:r w:rsidRPr="008215D4">
              <w:t>.2.3.1 details the contents of the AVP.</w:t>
            </w:r>
          </w:p>
          <w:p w14:paraId="7B8EAF0C" w14:textId="77777777" w:rsidR="00714063" w:rsidRPr="008215D4" w:rsidRDefault="00714063" w:rsidP="00F76B35">
            <w:pPr>
              <w:pStyle w:val="TAL"/>
            </w:pPr>
            <w:r w:rsidRPr="008215D4">
              <w:t>It shall be present when Server-Assignment-Type in the request is equal to AAA_USER_DATA_REQUEST or REGISTRATION and the Result-Code is equal to DIAMETER_SUCCESS.</w:t>
            </w:r>
          </w:p>
        </w:tc>
      </w:tr>
      <w:tr w:rsidR="00714063" w:rsidRPr="008215D4" w14:paraId="3E1B1B9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CE54A69" w14:textId="77777777" w:rsidR="00714063" w:rsidRPr="008215D4" w:rsidRDefault="00714063" w:rsidP="00F76B35">
            <w:pPr>
              <w:pStyle w:val="TAL"/>
            </w:pPr>
            <w:r w:rsidRPr="008215D4">
              <w:t>3GPP AAA Server Name</w:t>
            </w:r>
          </w:p>
        </w:tc>
        <w:tc>
          <w:tcPr>
            <w:tcW w:w="1418" w:type="dxa"/>
            <w:tcBorders>
              <w:top w:val="single" w:sz="4" w:space="0" w:color="auto"/>
              <w:left w:val="single" w:sz="4" w:space="0" w:color="auto"/>
              <w:bottom w:val="single" w:sz="4" w:space="0" w:color="auto"/>
              <w:right w:val="single" w:sz="4" w:space="0" w:color="auto"/>
            </w:tcBorders>
          </w:tcPr>
          <w:p w14:paraId="53645823" w14:textId="77777777" w:rsidR="00714063" w:rsidRPr="008215D4" w:rsidRDefault="00714063" w:rsidP="00F76B35">
            <w:pPr>
              <w:pStyle w:val="TAL"/>
            </w:pPr>
            <w:r w:rsidRPr="008215D4">
              <w:t>3GPP-AAA- Server-Name</w:t>
            </w:r>
          </w:p>
        </w:tc>
        <w:tc>
          <w:tcPr>
            <w:tcW w:w="601" w:type="dxa"/>
            <w:tcBorders>
              <w:top w:val="single" w:sz="4" w:space="0" w:color="auto"/>
              <w:left w:val="single" w:sz="4" w:space="0" w:color="auto"/>
              <w:bottom w:val="single" w:sz="4" w:space="0" w:color="auto"/>
              <w:right w:val="single" w:sz="4" w:space="0" w:color="auto"/>
            </w:tcBorders>
          </w:tcPr>
          <w:p w14:paraId="4B96272F" w14:textId="77777777" w:rsidR="00714063" w:rsidRPr="008215D4" w:rsidRDefault="00714063" w:rsidP="00F76B35">
            <w:pPr>
              <w:pStyle w:val="TAC"/>
            </w:pPr>
            <w:r w:rsidRPr="008215D4">
              <w:t>C</w:t>
            </w:r>
          </w:p>
        </w:tc>
        <w:tc>
          <w:tcPr>
            <w:tcW w:w="6237" w:type="dxa"/>
            <w:tcBorders>
              <w:top w:val="single" w:sz="4" w:space="0" w:color="auto"/>
              <w:left w:val="single" w:sz="4" w:space="0" w:color="auto"/>
              <w:bottom w:val="single" w:sz="4" w:space="0" w:color="auto"/>
              <w:right w:val="single" w:sz="4" w:space="0" w:color="auto"/>
            </w:tcBorders>
          </w:tcPr>
          <w:p w14:paraId="5A6A0233" w14:textId="77777777" w:rsidR="00714063" w:rsidRPr="008215D4" w:rsidRDefault="00714063" w:rsidP="00F76B35">
            <w:pPr>
              <w:pStyle w:val="TAL"/>
            </w:pPr>
            <w:r w:rsidRPr="008215D4">
              <w:t>This AVP shall contain the Diameter address of the 3GPP AAA Server.</w:t>
            </w:r>
          </w:p>
          <w:p w14:paraId="2FE34D59" w14:textId="77777777" w:rsidR="00714063" w:rsidRPr="008215D4" w:rsidRDefault="00714063" w:rsidP="00F76B35">
            <w:pPr>
              <w:pStyle w:val="TAL"/>
            </w:pPr>
            <w:r w:rsidRPr="008215D4">
              <w:t>This AVP shall be present when the user has been previously authenticated by another 3GPP AAA Server and therefore there is another 3GPP AAA Server serving the user.</w:t>
            </w:r>
          </w:p>
        </w:tc>
      </w:tr>
      <w:tr w:rsidR="00714063" w:rsidRPr="008215D4" w14:paraId="3C23B16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0FF0611" w14:textId="77777777" w:rsidR="00714063" w:rsidRPr="008215D4" w:rsidRDefault="00714063" w:rsidP="00F76B35">
            <w:pPr>
              <w:pStyle w:val="TAL"/>
            </w:pPr>
            <w:r w:rsidRPr="008215D4">
              <w:t>Supported Features</w:t>
            </w:r>
          </w:p>
          <w:p w14:paraId="42987E36" w14:textId="73AFE638"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6F2EB4C2"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DD959D4"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65814D3" w14:textId="77777777" w:rsidR="00714063" w:rsidRPr="008215D4" w:rsidRDefault="00714063" w:rsidP="00F76B35">
            <w:pPr>
              <w:pStyle w:val="TAL"/>
            </w:pPr>
            <w:r w:rsidRPr="008215D4">
              <w:t>If present, this information element shall contain the list of features supported by the origin host.</w:t>
            </w:r>
          </w:p>
        </w:tc>
      </w:tr>
    </w:tbl>
    <w:p w14:paraId="40599296" w14:textId="77777777" w:rsidR="00714063" w:rsidRPr="008215D4" w:rsidRDefault="00714063" w:rsidP="00714063"/>
    <w:p w14:paraId="475959FC" w14:textId="77777777" w:rsidR="00714063" w:rsidRPr="008215D4" w:rsidRDefault="00714063" w:rsidP="006528F8">
      <w:pPr>
        <w:pStyle w:val="H6"/>
      </w:pPr>
      <w:bookmarkStart w:id="939" w:name="_Toc20213429"/>
      <w:bookmarkStart w:id="940" w:name="_Toc36043910"/>
      <w:bookmarkStart w:id="941" w:name="_Toc44872286"/>
      <w:r w:rsidRPr="008215D4">
        <w:t>8.1.2.2.2.2</w:t>
      </w:r>
      <w:r w:rsidRPr="008215D4">
        <w:tab/>
        <w:t>Detailed behaviour</w:t>
      </w:r>
      <w:bookmarkEnd w:id="939"/>
      <w:bookmarkEnd w:id="940"/>
      <w:bookmarkEnd w:id="941"/>
    </w:p>
    <w:p w14:paraId="3A7C7B14" w14:textId="77777777" w:rsidR="00A65E18" w:rsidRPr="008215D4" w:rsidRDefault="00714063" w:rsidP="00714063">
      <w:r w:rsidRPr="008215D4">
        <w:t>When a new trusted or untrusted non-3GPP IP access subscriber has been authenticated by the 3GPP AAA Server, the 3GPP AAA Server initiates the registration towards the HSS. The HSS shall, in the event of an error in any of the steps, stop processing and return the corresponding error code.</w:t>
      </w:r>
    </w:p>
    <w:p w14:paraId="641B60F4" w14:textId="548A8DA6" w:rsidR="00714063" w:rsidRPr="008215D4" w:rsidRDefault="00714063" w:rsidP="00714063">
      <w:r w:rsidRPr="008215D4">
        <w:t>At reception of the Non-3GPP IP Access Registration, the HSS shall perform (in the following order):</w:t>
      </w:r>
    </w:p>
    <w:p w14:paraId="1D872B22" w14:textId="77777777" w:rsidR="00A65E18" w:rsidRPr="008215D4" w:rsidRDefault="00714063" w:rsidP="00714063">
      <w:pPr>
        <w:pStyle w:val="B1"/>
      </w:pPr>
      <w:r w:rsidRPr="008215D4">
        <w:t>1.</w:t>
      </w:r>
      <w:r w:rsidRPr="008215D4">
        <w:tab/>
        <w:t>Check that the user is known. If not Experimental-Result-Code shall be set to DIAMETER_ERROR_USER_UNKNOWN.</w:t>
      </w:r>
    </w:p>
    <w:p w14:paraId="41EDB9B1" w14:textId="658E8B32" w:rsidR="00714063" w:rsidRPr="008215D4" w:rsidRDefault="00714063" w:rsidP="00714063">
      <w:pPr>
        <w:pStyle w:val="B1"/>
      </w:pPr>
      <w:r w:rsidRPr="008215D4">
        <w:t>2.</w:t>
      </w:r>
      <w:r w:rsidRPr="008215D4">
        <w:tab/>
        <w:t>The HSS shall check if there is an existing 3GPP AAA Server already assisting the user</w:t>
      </w:r>
    </w:p>
    <w:p w14:paraId="57F98D1F" w14:textId="77777777" w:rsidR="00714063" w:rsidRPr="008215D4" w:rsidRDefault="00714063" w:rsidP="00714063">
      <w:pPr>
        <w:pStyle w:val="B2"/>
      </w:pPr>
      <w:r w:rsidRPr="008215D4">
        <w:t>-</w:t>
      </w:r>
      <w:r w:rsidRPr="008215D4">
        <w:tab/>
        <w:t>If there is a 3GPP AAA Server already serving the user, the HSS shall compare the 3GPP AAA Server name received in the request to the 3GPP AAA Server name stored in the HSS.</w:t>
      </w:r>
    </w:p>
    <w:p w14:paraId="22EE4957" w14:textId="77777777" w:rsidR="00A65E18" w:rsidRPr="008215D4" w:rsidRDefault="00714063" w:rsidP="00714063">
      <w:pPr>
        <w:pStyle w:val="B2"/>
      </w:pPr>
      <w:r w:rsidRPr="008215D4">
        <w:t>-</w:t>
      </w:r>
      <w:r w:rsidRPr="008215D4">
        <w:tab/>
        <w:t xml:space="preserve">If they are not identical the HSS shall return the old 3GPP AAA Server to the requester 3GPP AAA Server and return an error by setting the Experimental-Result-Code to </w:t>
      </w:r>
      <w:r w:rsidRPr="008215D4">
        <w:lastRenderedPageBreak/>
        <w:t>DIAMETER_ERROR_IDENTITY_ALREADY_REGISTERED.</w:t>
      </w:r>
      <w:r w:rsidRPr="008215D4">
        <w:br/>
      </w:r>
      <w:r w:rsidRPr="008215D4">
        <w:br/>
        <w:t>The requester 3GPP AAA Server, upon detection of a 3GPP AAA Server name in the response assumes that the user already has a 3GPP AAA Server assigned, so makes use of Diameter redirect function to indicate the 3GPP AAA Server name where to address the Non-3GPP IP Access Registration request.</w:t>
      </w:r>
    </w:p>
    <w:p w14:paraId="0E53F7D8" w14:textId="2A80412F" w:rsidR="00714063" w:rsidRPr="008215D4" w:rsidRDefault="00714063" w:rsidP="00714063">
      <w:pPr>
        <w:pStyle w:val="B2"/>
      </w:pPr>
      <w:r w:rsidRPr="008215D4">
        <w:rPr>
          <w:lang w:val="en-US" w:eastAsia="zh-CN"/>
        </w:rPr>
        <w:t>-</w:t>
      </w:r>
      <w:r w:rsidRPr="008215D4">
        <w:rPr>
          <w:lang w:val="en-US" w:eastAsia="zh-CN"/>
        </w:rPr>
        <w:tab/>
        <w:t xml:space="preserve">If they are identical but there is no APN configuration information in HSS for the user, the HSS shall return the Experimental Result Code </w:t>
      </w:r>
      <w:r w:rsidRPr="008215D4">
        <w:rPr>
          <w:lang w:val="en-US"/>
        </w:rPr>
        <w:t xml:space="preserve">DIAMETER_ERROR_USER_NO_NON_3GPP_SUBSCRIPTION and it </w:t>
      </w:r>
      <w:r w:rsidRPr="008215D4">
        <w:t>shall remove the 3GPP AAA Server name previously assigned for this subscriber</w:t>
      </w:r>
      <w:r w:rsidRPr="008215D4">
        <w:rPr>
          <w:lang w:val="en-US"/>
        </w:rPr>
        <w:t>.</w:t>
      </w:r>
    </w:p>
    <w:p w14:paraId="4657BF9B" w14:textId="77777777" w:rsidR="00714063" w:rsidRPr="008215D4" w:rsidRDefault="00714063" w:rsidP="00714063">
      <w:pPr>
        <w:pStyle w:val="B2"/>
      </w:pPr>
      <w:r w:rsidRPr="008215D4">
        <w:t>-</w:t>
      </w:r>
      <w:r w:rsidRPr="008215D4">
        <w:tab/>
        <w:t>If there is not a 3GPP AAA Server already serving the user, the HSS shall return an error, setting the Result-Code to DIAMETER_UNABLE_TO_COMPLY in the Response command.</w:t>
      </w:r>
    </w:p>
    <w:p w14:paraId="2F5E889B" w14:textId="77777777" w:rsidR="00714063" w:rsidRPr="008215D4" w:rsidRDefault="00714063" w:rsidP="00714063">
      <w:pPr>
        <w:pStyle w:val="B1"/>
        <w:keepNext/>
        <w:keepLines/>
      </w:pPr>
      <w:r w:rsidRPr="008215D4">
        <w:t>3.</w:t>
      </w:r>
      <w:r w:rsidRPr="008215D4">
        <w:tab/>
        <w:t>After the HSS has determined that the requesting 3GPP AAA server is identical to the registered 3GPP AAA server, the HSS shall check the Server Assignment Type value received in the request:</w:t>
      </w:r>
    </w:p>
    <w:p w14:paraId="58AB8058" w14:textId="77777777" w:rsidR="00714063" w:rsidRPr="008215D4" w:rsidRDefault="00714063" w:rsidP="00714063">
      <w:pPr>
        <w:pStyle w:val="B2"/>
        <w:keepNext/>
        <w:keepLines/>
        <w:rPr>
          <w:lang w:eastAsia="zh-CN"/>
        </w:rPr>
      </w:pPr>
      <w:r w:rsidRPr="008215D4">
        <w:t>-</w:t>
      </w:r>
      <w:r w:rsidRPr="008215D4">
        <w:tab/>
        <w:t>If it indicates REGISTRATION, the HSS shall set the subscribers User Status to REGISTERED for the authenticated and authorized trusted or untrusted non-3GPP IP access subscriber, download the relevant user profile information and set the Result-Code AVP to DIAMETER_SUCCESS in the Server-Assignment-Response command.</w:t>
      </w:r>
      <w:r w:rsidRPr="008215D4">
        <w:rPr>
          <w:rFonts w:hint="eastAsia"/>
          <w:lang w:eastAsia="zh-CN"/>
        </w:rPr>
        <w:t xml:space="preserve"> </w:t>
      </w:r>
      <w:r w:rsidRPr="008215D4">
        <w:t>For those APNs that ha</w:t>
      </w:r>
      <w:r w:rsidRPr="008215D4">
        <w:rPr>
          <w:rFonts w:hint="eastAsia"/>
          <w:lang w:eastAsia="zh-CN"/>
        </w:rPr>
        <w:t>ve</w:t>
      </w:r>
      <w:r w:rsidRPr="008215D4">
        <w:t xml:space="preserve"> been authorized as a consequence of having the Wildcard APN in the user subscription, the HSS shall include the specific APN name and associated PDN-GW identity inside </w:t>
      </w:r>
      <w:r w:rsidRPr="008215D4">
        <w:rPr>
          <w:rFonts w:hint="eastAsia"/>
          <w:lang w:eastAsia="zh-CN"/>
        </w:rPr>
        <w:t xml:space="preserve">the </w:t>
      </w:r>
      <w:r w:rsidRPr="008215D4">
        <w:rPr>
          <w:rFonts w:hint="eastAsia"/>
        </w:rPr>
        <w:t>Specific-APN-Info</w:t>
      </w:r>
      <w:r w:rsidRPr="008215D4">
        <w:rPr>
          <w:lang w:eastAsia="zh-CN"/>
        </w:rPr>
        <w:t xml:space="preserve"> </w:t>
      </w:r>
      <w:r w:rsidRPr="008215D4">
        <w:rPr>
          <w:rFonts w:hint="eastAsia"/>
          <w:lang w:eastAsia="zh-CN"/>
        </w:rPr>
        <w:t>A</w:t>
      </w:r>
      <w:r w:rsidRPr="008215D4">
        <w:rPr>
          <w:lang w:eastAsia="zh-CN"/>
        </w:rPr>
        <w:t>VP</w:t>
      </w:r>
      <w:r w:rsidRPr="008215D4">
        <w:rPr>
          <w:rFonts w:hint="eastAsia"/>
          <w:lang w:eastAsia="zh-CN"/>
        </w:rPr>
        <w:t xml:space="preserve"> </w:t>
      </w:r>
      <w:r w:rsidRPr="008215D4">
        <w:t>of the Wildcard APN</w:t>
      </w:r>
      <w:r w:rsidRPr="008215D4">
        <w:rPr>
          <w:rFonts w:hint="eastAsia"/>
          <w:lang w:eastAsia="zh-CN"/>
        </w:rPr>
        <w:t>.</w:t>
      </w:r>
    </w:p>
    <w:p w14:paraId="4667883C" w14:textId="77777777" w:rsidR="00714063" w:rsidRPr="008215D4" w:rsidRDefault="00714063" w:rsidP="00714063">
      <w:pPr>
        <w:pStyle w:val="B2"/>
      </w:pPr>
      <w:r w:rsidRPr="008215D4">
        <w:t>-</w:t>
      </w:r>
      <w:r w:rsidRPr="008215D4">
        <w:tab/>
        <w:t>If it indicates USER_DEREGISTRATION / ADMINISTRATIVE_DEREGISTRATION / AUTHENTICATION_FAILURE / AUTHENTICATION_TIMEOUT, the HSS shall remove the 3GPP AAA Server name previously assigned for the subscriber, set the User Status for the subscriber to NOT_REGISTERED and set the Result-Code AVP to DIAMETER_SUCCESS in the Server-Assignment-Response command. The HSS shall not remove the stored dynamic PGW-ID and APN information for the subscriber.</w:t>
      </w:r>
    </w:p>
    <w:p w14:paraId="0CE23E97" w14:textId="77777777" w:rsidR="00714063" w:rsidRPr="008215D4" w:rsidRDefault="00714063" w:rsidP="00714063">
      <w:pPr>
        <w:pStyle w:val="B2"/>
      </w:pPr>
      <w:r w:rsidRPr="008215D4">
        <w:t>-</w:t>
      </w:r>
      <w:r w:rsidRPr="008215D4">
        <w:tab/>
        <w:t>If it indicates AAA_USER_DATA_REQUEST, the HSS shall download the relevant user profile information to the requester 3GPP AAA Server and set the Result-Code AVP to DIAMETER_SUCCESS in the Response command.</w:t>
      </w:r>
    </w:p>
    <w:p w14:paraId="5E87E3B2" w14:textId="77777777" w:rsidR="00714063" w:rsidRPr="008215D4" w:rsidRDefault="00714063" w:rsidP="00714063">
      <w:pPr>
        <w:pStyle w:val="B2"/>
      </w:pPr>
      <w:r w:rsidRPr="008215D4">
        <w:t>-</w:t>
      </w:r>
      <w:r w:rsidRPr="008215D4">
        <w:tab/>
        <w:t>If it indicates PGW_UPDATE, the HSS shall check if the subscriber is registered.</w:t>
      </w:r>
    </w:p>
    <w:p w14:paraId="1E371063" w14:textId="6E890264" w:rsidR="00714063" w:rsidRPr="008215D4" w:rsidRDefault="00714063" w:rsidP="00714063">
      <w:pPr>
        <w:pStyle w:val="B2"/>
      </w:pPr>
      <w:r w:rsidRPr="008215D4">
        <w:tab/>
        <w:t xml:space="preserve">If the subscriber is registered and the Emergency-Services AVP is present in the request, with the Emergency-Indication bit set, the HSS shall store the PDN GW Identity as the PDN GW used to establish emergency PDN connections by the non-3GPP access network, and update the MME with this information as specified in 3GPP </w:t>
      </w:r>
      <w:r w:rsidR="00A65E18" w:rsidRPr="008215D4">
        <w:t>TS</w:t>
      </w:r>
      <w:r w:rsidR="00A65E18">
        <w:t> </w:t>
      </w:r>
      <w:r w:rsidR="00A65E18" w:rsidRPr="008215D4">
        <w:t>2</w:t>
      </w:r>
      <w:r w:rsidRPr="008215D4">
        <w:t>9.272</w:t>
      </w:r>
      <w:r w:rsidR="00A65E18">
        <w:t> </w:t>
      </w:r>
      <w:r w:rsidR="00A65E18" w:rsidRPr="008215D4">
        <w:t>[</w:t>
      </w:r>
      <w:r w:rsidRPr="008215D4">
        <w:t>29].</w:t>
      </w:r>
    </w:p>
    <w:p w14:paraId="2A0A2B94" w14:textId="77777777" w:rsidR="00A65E18" w:rsidRPr="008215D4" w:rsidRDefault="00714063" w:rsidP="00714063">
      <w:pPr>
        <w:pStyle w:val="B2"/>
        <w:rPr>
          <w:lang w:eastAsia="zh-CN"/>
        </w:rPr>
      </w:pPr>
      <w:r w:rsidRPr="008215D4">
        <w:tab/>
        <w:t xml:space="preserve">If the subscriber is registered and the Emergency-Indication bit of the Emergency-Services AVP is not set in the request, </w:t>
      </w:r>
      <w:r w:rsidRPr="008215D4">
        <w:rPr>
          <w:rFonts w:hint="eastAsia"/>
          <w:lang w:eastAsia="zh-CN"/>
        </w:rPr>
        <w:t xml:space="preserve">and there is not a static PDN GW subscribed, </w:t>
      </w:r>
      <w:r w:rsidRPr="008215D4">
        <w:t>the HSS shall store the PGW identity and PLMN (if it is received in the command) for the non-3GPP user and the APN</w:t>
      </w:r>
      <w:r w:rsidRPr="008215D4">
        <w:rPr>
          <w:rFonts w:hint="eastAsia"/>
          <w:lang w:eastAsia="zh-CN"/>
        </w:rPr>
        <w:t xml:space="preserve"> identified by the APN Id or by the Context Identifier if present in the</w:t>
      </w:r>
      <w:r w:rsidRPr="008215D4">
        <w:rPr>
          <w:lang w:eastAsia="zh-CN"/>
        </w:rPr>
        <w:t xml:space="preserve"> </w:t>
      </w:r>
      <w:r w:rsidRPr="008215D4">
        <w:rPr>
          <w:rFonts w:hint="eastAsia"/>
          <w:lang w:eastAsia="zh-CN"/>
        </w:rPr>
        <w:t>request</w:t>
      </w:r>
      <w:r w:rsidRPr="008215D4">
        <w:t xml:space="preserve">; </w:t>
      </w:r>
      <w:r w:rsidRPr="008215D4">
        <w:rPr>
          <w:rFonts w:hint="eastAsia"/>
          <w:lang w:eastAsia="zh-CN"/>
        </w:rPr>
        <w:t>otherwise, the HSS shall not updat</w:t>
      </w:r>
      <w:r w:rsidRPr="008215D4">
        <w:rPr>
          <w:lang w:eastAsia="zh-CN"/>
        </w:rPr>
        <w:t>e</w:t>
      </w:r>
      <w:r w:rsidRPr="008215D4">
        <w:t xml:space="preserve"> </w:t>
      </w:r>
      <w:r w:rsidRPr="008215D4">
        <w:rPr>
          <w:rFonts w:hint="eastAsia"/>
          <w:lang w:eastAsia="zh-CN"/>
        </w:rPr>
        <w:t>or delete the stored PDN GW</w:t>
      </w:r>
      <w:r w:rsidRPr="008215D4">
        <w:rPr>
          <w:lang w:eastAsia="zh-CN"/>
        </w:rPr>
        <w:t xml:space="preserve"> and, for this case, shall set the result code to DIAMETER_UNABLE_TO_COMPLY.</w:t>
      </w:r>
    </w:p>
    <w:p w14:paraId="4D9DF90D" w14:textId="77777777" w:rsidR="00A65E18" w:rsidRPr="008215D4" w:rsidRDefault="00714063" w:rsidP="00714063">
      <w:pPr>
        <w:pStyle w:val="B2"/>
        <w:rPr>
          <w:lang w:eastAsia="zh-CN"/>
        </w:rPr>
      </w:pPr>
      <w:r w:rsidRPr="008215D4">
        <w:rPr>
          <w:rFonts w:hint="eastAsia"/>
          <w:lang w:eastAsia="zh-CN"/>
        </w:rPr>
        <w:t xml:space="preserve">If the APN corresponding to the PGW identity is not present in the subscription but </w:t>
      </w:r>
      <w:r w:rsidRPr="008215D4">
        <w:rPr>
          <w:lang w:eastAsia="zh-CN"/>
        </w:rPr>
        <w:t>the</w:t>
      </w:r>
      <w:r w:rsidRPr="008215D4">
        <w:rPr>
          <w:rFonts w:hint="eastAsia"/>
          <w:lang w:eastAsia="zh-CN"/>
        </w:rPr>
        <w:t xml:space="preserve"> wild card APN is present in the subscription</w:t>
      </w:r>
      <w:r w:rsidRPr="008215D4">
        <w:t xml:space="preserve">, </w:t>
      </w:r>
      <w:r w:rsidRPr="008215D4">
        <w:rPr>
          <w:rFonts w:hint="eastAsia"/>
          <w:lang w:eastAsia="zh-CN"/>
        </w:rPr>
        <w:t xml:space="preserve">the HSS shall </w:t>
      </w:r>
      <w:r w:rsidRPr="008215D4">
        <w:t>store the new PDN GW identity and PLMN for an APN if present in the request</w:t>
      </w:r>
      <w:r w:rsidRPr="008215D4">
        <w:rPr>
          <w:rFonts w:hint="eastAsia"/>
          <w:lang w:eastAsia="zh-CN"/>
        </w:rPr>
        <w:t>.</w:t>
      </w:r>
      <w:r w:rsidRPr="008215D4">
        <w:t xml:space="preserve"> </w:t>
      </w:r>
      <w:r w:rsidRPr="008215D4">
        <w:rPr>
          <w:rFonts w:hint="eastAsia"/>
          <w:lang w:eastAsia="zh-CN"/>
        </w:rPr>
        <w:t>The HSS shall</w:t>
      </w:r>
      <w:r w:rsidRPr="008215D4">
        <w:t xml:space="preserve"> set the Result-Code AVP to DIAMETER_SUCCESS in the Server-Assignment-Response command. </w:t>
      </w:r>
      <w:r w:rsidRPr="008215D4">
        <w:rPr>
          <w:rFonts w:hint="eastAsia"/>
          <w:lang w:eastAsia="zh-CN"/>
        </w:rPr>
        <w:t>If the Context Identifier is included in the request, the HSS may use it to locate the APN Configuration.</w:t>
      </w:r>
    </w:p>
    <w:p w14:paraId="1FBEEA38" w14:textId="4068460F" w:rsidR="00714063" w:rsidRPr="008215D4" w:rsidRDefault="00714063" w:rsidP="00714063">
      <w:pPr>
        <w:pStyle w:val="B2"/>
        <w:rPr>
          <w:lang w:eastAsia="zh-CN"/>
        </w:rPr>
      </w:pPr>
      <w:r w:rsidRPr="008215D4">
        <w:rPr>
          <w:lang w:eastAsia="zh-CN"/>
        </w:rPr>
        <w:tab/>
      </w:r>
      <w:r w:rsidRPr="008215D4">
        <w:rPr>
          <w:rFonts w:hint="eastAsia"/>
          <w:lang w:eastAsia="zh-CN"/>
        </w:rPr>
        <w:t xml:space="preserve">If the APN corresponding to the PGW identity is not present in the subscription </w:t>
      </w:r>
      <w:r w:rsidRPr="008215D4">
        <w:rPr>
          <w:lang w:eastAsia="zh-CN"/>
        </w:rPr>
        <w:t>and</w:t>
      </w:r>
      <w:r w:rsidRPr="008215D4">
        <w:rPr>
          <w:rFonts w:hint="eastAsia"/>
          <w:lang w:eastAsia="zh-CN"/>
        </w:rPr>
        <w:t xml:space="preserve"> </w:t>
      </w:r>
      <w:r w:rsidRPr="008215D4">
        <w:rPr>
          <w:lang w:eastAsia="zh-CN"/>
        </w:rPr>
        <w:t>the</w:t>
      </w:r>
      <w:r w:rsidRPr="008215D4">
        <w:rPr>
          <w:rFonts w:hint="eastAsia"/>
          <w:lang w:eastAsia="zh-CN"/>
        </w:rPr>
        <w:t xml:space="preserve"> wild card APN is </w:t>
      </w:r>
      <w:r w:rsidRPr="008215D4">
        <w:rPr>
          <w:lang w:eastAsia="zh-CN"/>
        </w:rPr>
        <w:t xml:space="preserve">not </w:t>
      </w:r>
      <w:r w:rsidRPr="008215D4">
        <w:rPr>
          <w:rFonts w:hint="eastAsia"/>
          <w:lang w:eastAsia="zh-CN"/>
        </w:rPr>
        <w:t>present in the subscription</w:t>
      </w:r>
      <w:r w:rsidRPr="008215D4">
        <w:t xml:space="preserve">, </w:t>
      </w:r>
      <w:r w:rsidRPr="008215D4">
        <w:rPr>
          <w:rFonts w:hint="eastAsia"/>
          <w:lang w:eastAsia="zh-CN"/>
        </w:rPr>
        <w:t>the HSS</w:t>
      </w:r>
      <w:r w:rsidRPr="008215D4">
        <w:rPr>
          <w:lang w:eastAsia="zh-CN"/>
        </w:rPr>
        <w:t xml:space="preserve"> shall </w:t>
      </w:r>
      <w:r w:rsidRPr="008215D4">
        <w:t>reject the request and set the Result-Code AVP to DIAMETER_</w:t>
      </w:r>
      <w:r w:rsidRPr="008215D4">
        <w:rPr>
          <w:lang w:eastAsia="zh-CN"/>
        </w:rPr>
        <w:t>UNABLE_TO_COMPLY.</w:t>
      </w:r>
    </w:p>
    <w:p w14:paraId="7A2C2CFF" w14:textId="77777777" w:rsidR="00714063" w:rsidRPr="008215D4" w:rsidRDefault="00714063" w:rsidP="00714063">
      <w:pPr>
        <w:pStyle w:val="B2"/>
      </w:pPr>
      <w:r w:rsidRPr="008215D4">
        <w:tab/>
        <w:t>If the subscriber is not registered, the HSS shall reject the request and set the Experimental-Result-Code AVP to DIAMETER_ERROR_IDENTITY_NOT_REGISTERED.</w:t>
      </w:r>
    </w:p>
    <w:p w14:paraId="0BC73DDB" w14:textId="77777777" w:rsidR="00714063" w:rsidRPr="008215D4" w:rsidRDefault="00714063" w:rsidP="00714063">
      <w:pPr>
        <w:pStyle w:val="B2"/>
      </w:pPr>
      <w:r w:rsidRPr="008215D4">
        <w:t>-</w:t>
      </w:r>
      <w:r w:rsidRPr="008215D4">
        <w:tab/>
        <w:t>If it indicates any other value, the Result-Code shall be set to DIAMETER_UNABLE_TO COMPLY, and no registration/de-registration or profile download procedure shall be performed.</w:t>
      </w:r>
    </w:p>
    <w:p w14:paraId="759CC0EA" w14:textId="77777777" w:rsidR="00714063" w:rsidRPr="008215D4" w:rsidRDefault="00714063" w:rsidP="00714063">
      <w:r w:rsidRPr="008215D4">
        <w:t>Origin-Host AVP shall contain the 3GPP AAA Server identity.</w:t>
      </w:r>
    </w:p>
    <w:p w14:paraId="1B01CFA8" w14:textId="77777777" w:rsidR="00A65E18" w:rsidRPr="008215D4" w:rsidRDefault="00714063" w:rsidP="00714063">
      <w:pPr>
        <w:rPr>
          <w:lang w:eastAsia="zh-CN"/>
        </w:rPr>
      </w:pPr>
      <w:r w:rsidRPr="008215D4">
        <w:rPr>
          <w:lang w:eastAsia="zh-CN"/>
        </w:rPr>
        <w:lastRenderedPageBreak/>
        <w:t>If</w:t>
      </w:r>
      <w:r w:rsidRPr="008215D4">
        <w:rPr>
          <w:rFonts w:hint="eastAsia"/>
          <w:lang w:eastAsia="zh-CN"/>
        </w:rPr>
        <w:t xml:space="preserve"> </w:t>
      </w:r>
      <w:r w:rsidRPr="008215D4">
        <w:rPr>
          <w:lang w:eastAsia="zh-CN"/>
        </w:rPr>
        <w:t>the subscription data received for a certain APN indicates that the APN was authorized as a</w:t>
      </w:r>
      <w:r w:rsidRPr="008215D4">
        <w:t xml:space="preserve"> consequence of having the Wildcard APN in the user subscription in HSS, then the </w:t>
      </w:r>
      <w:r w:rsidRPr="008215D4">
        <w:rPr>
          <w:rFonts w:hint="eastAsia"/>
          <w:lang w:eastAsia="zh-CN"/>
        </w:rPr>
        <w:t>3GPP AAA</w:t>
      </w:r>
      <w:r w:rsidRPr="008215D4">
        <w:t xml:space="preserve"> </w:t>
      </w:r>
      <w:r w:rsidRPr="008215D4">
        <w:rPr>
          <w:rFonts w:hint="eastAsia"/>
          <w:lang w:eastAsia="zh-CN"/>
        </w:rPr>
        <w:t xml:space="preserve">Server </w:t>
      </w:r>
      <w:r w:rsidRPr="008215D4">
        <w:t>shall not store th</w:t>
      </w:r>
      <w:r w:rsidRPr="008215D4">
        <w:rPr>
          <w:rFonts w:hint="eastAsia"/>
          <w:lang w:eastAsia="zh-CN"/>
        </w:rPr>
        <w:t>i</w:t>
      </w:r>
      <w:r w:rsidRPr="008215D4">
        <w:t>s APN data beyond the lifetime of the UE session</w:t>
      </w:r>
      <w:r w:rsidRPr="008215D4">
        <w:rPr>
          <w:rFonts w:hint="eastAsia"/>
          <w:lang w:eastAsia="zh-CN"/>
        </w:rPr>
        <w:t>s</w:t>
      </w:r>
      <w:r w:rsidRPr="008215D4">
        <w:t xml:space="preserve"> </w:t>
      </w:r>
      <w:r w:rsidRPr="008215D4">
        <w:rPr>
          <w:rFonts w:hint="eastAsia"/>
          <w:lang w:eastAsia="zh-CN"/>
        </w:rPr>
        <w:t xml:space="preserve">related to the specific APN </w:t>
      </w:r>
      <w:r w:rsidRPr="008215D4">
        <w:t xml:space="preserve">and the </w:t>
      </w:r>
      <w:r w:rsidRPr="008215D4">
        <w:rPr>
          <w:rFonts w:hint="eastAsia"/>
          <w:lang w:eastAsia="zh-CN"/>
        </w:rPr>
        <w:t>3GPP AAA</w:t>
      </w:r>
      <w:r w:rsidRPr="008215D4">
        <w:t xml:space="preserve"> </w:t>
      </w:r>
      <w:r w:rsidRPr="008215D4">
        <w:rPr>
          <w:rFonts w:hint="eastAsia"/>
          <w:lang w:eastAsia="zh-CN"/>
        </w:rPr>
        <w:t xml:space="preserve">Server </w:t>
      </w:r>
      <w:r w:rsidRPr="008215D4">
        <w:t xml:space="preserve">shall delete them upon disconnection of the UE. </w:t>
      </w:r>
      <w:r w:rsidRPr="008215D4">
        <w:rPr>
          <w:rFonts w:hint="eastAsia"/>
          <w:lang w:eastAsia="zh-CN"/>
        </w:rPr>
        <w:t xml:space="preserve">If the PGW Identity contains an FQDN of the PDN GW, the 3GPP AAA Server shall retrieve the PGW PLMN ID from the </w:t>
      </w:r>
      <w:r w:rsidRPr="008215D4">
        <w:t>MIP-Home-Agent-Host</w:t>
      </w:r>
      <w:r w:rsidRPr="008215D4">
        <w:rPr>
          <w:rFonts w:hint="eastAsia"/>
          <w:lang w:eastAsia="zh-CN"/>
        </w:rPr>
        <w:t xml:space="preserve"> AVP within the MIP6-Agent-Info AVP which contains the PGW Identity.</w:t>
      </w:r>
    </w:p>
    <w:p w14:paraId="6D5D1389" w14:textId="55C7F94C" w:rsidR="00714063" w:rsidRPr="008215D4" w:rsidRDefault="00714063" w:rsidP="00714063">
      <w:pPr>
        <w:rPr>
          <w:lang w:eastAsia="zh-CN"/>
        </w:rPr>
      </w:pPr>
      <w:r w:rsidRPr="008215D4">
        <w:rPr>
          <w:rFonts w:hint="eastAsia"/>
          <w:lang w:eastAsia="zh-CN"/>
        </w:rPr>
        <w:t>For trusted WLAN access, if the t</w:t>
      </w:r>
      <w:r w:rsidRPr="008215D4">
        <w:rPr>
          <w:lang w:eastAsia="zh-CN"/>
        </w:rPr>
        <w:t xml:space="preserve">ransparent </w:t>
      </w:r>
      <w:r w:rsidRPr="008215D4">
        <w:rPr>
          <w:rFonts w:hint="eastAsia"/>
          <w:lang w:eastAsia="zh-CN"/>
        </w:rPr>
        <w:t>s</w:t>
      </w:r>
      <w:r w:rsidRPr="008215D4">
        <w:rPr>
          <w:lang w:eastAsia="zh-CN"/>
        </w:rPr>
        <w:t>ingle-</w:t>
      </w:r>
      <w:r w:rsidRPr="008215D4">
        <w:rPr>
          <w:rFonts w:hint="eastAsia"/>
          <w:lang w:eastAsia="zh-CN"/>
        </w:rPr>
        <w:t>c</w:t>
      </w:r>
      <w:r w:rsidRPr="008215D4">
        <w:rPr>
          <w:lang w:eastAsia="zh-CN"/>
        </w:rPr>
        <w:t>onnection</w:t>
      </w:r>
      <w:r w:rsidRPr="008215D4">
        <w:rPr>
          <w:rFonts w:hint="eastAsia"/>
          <w:lang w:eastAsia="zh-CN"/>
        </w:rPr>
        <w:t xml:space="preserve"> mode</w:t>
      </w:r>
      <w:r w:rsidRPr="008215D4">
        <w:rPr>
          <w:lang w:eastAsia="zh-CN"/>
        </w:rPr>
        <w:t xml:space="preserve"> </w:t>
      </w:r>
      <w:r w:rsidRPr="008215D4">
        <w:rPr>
          <w:rFonts w:hint="eastAsia"/>
          <w:lang w:eastAsia="zh-CN"/>
        </w:rPr>
        <w:t xml:space="preserve">is used </w:t>
      </w:r>
      <w:r w:rsidRPr="008215D4">
        <w:rPr>
          <w:lang w:eastAsia="zh-CN"/>
        </w:rPr>
        <w:t xml:space="preserve">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w:t>
      </w:r>
      <w:r w:rsidR="00A65E18">
        <w:rPr>
          <w:lang w:eastAsia="zh-CN"/>
        </w:rPr>
        <w:t> </w:t>
      </w:r>
      <w:r w:rsidR="00A65E18" w:rsidRPr="008215D4">
        <w:rPr>
          <w:lang w:eastAsia="zh-CN"/>
        </w:rPr>
        <w:t>[</w:t>
      </w:r>
      <w:r w:rsidRPr="008215D4">
        <w:rPr>
          <w:lang w:eastAsia="zh-CN"/>
        </w:rPr>
        <w:t>26]</w:t>
      </w:r>
      <w:r w:rsidRPr="008215D4">
        <w:rPr>
          <w:rFonts w:hint="eastAsia"/>
          <w:lang w:eastAsia="zh-CN"/>
        </w:rPr>
        <w:t>, t</w:t>
      </w:r>
      <w:r w:rsidRPr="008215D4">
        <w:rPr>
          <w:lang w:eastAsia="zh-CN"/>
        </w:rPr>
        <w:t>he 3GPP AAA Server may be configured by local policy to not update the HSS with the PGW Identity used over TWAN for the default APN of the user (i.e. to skip the Non-3GPP IP Access Registration request with Server-Assignment-Type set to "PGW_UPDATE").</w:t>
      </w:r>
    </w:p>
    <w:p w14:paraId="4852AD2D" w14:textId="77777777" w:rsidR="00A65E18" w:rsidRPr="008215D4" w:rsidRDefault="00714063" w:rsidP="00714063">
      <w:pPr>
        <w:pStyle w:val="NO"/>
      </w:pPr>
      <w:r w:rsidRPr="008215D4">
        <w:t>NOTE:</w:t>
      </w:r>
      <w:r w:rsidRPr="008215D4">
        <w:tab/>
        <w:t>This 3GPP AAA Server option can be used when</w:t>
      </w:r>
      <w:r w:rsidRPr="008215D4">
        <w:rPr>
          <w:lang w:eastAsia="zh-CN"/>
        </w:rPr>
        <w:t xml:space="preserve"> the same APN is configured for TWAN and other access technologies in which case </w:t>
      </w:r>
      <w:r w:rsidRPr="008215D4">
        <w:t>the network can select different PDN GWs for PDN connections to this APN. Updating the HSS with the selected PDN GW identity for Trusted WLAN access</w:t>
      </w:r>
      <w:r w:rsidRPr="008215D4">
        <w:rPr>
          <w:noProof/>
        </w:rPr>
        <w:t xml:space="preserve"> could affect</w:t>
      </w:r>
      <w:r w:rsidRPr="008215D4">
        <w:t xml:space="preserve"> PDN connections over other access technologies.</w:t>
      </w:r>
      <w:bookmarkStart w:id="942" w:name="_Toc20213430"/>
      <w:bookmarkStart w:id="943" w:name="_Toc36043911"/>
      <w:bookmarkStart w:id="944" w:name="_Toc44872287"/>
    </w:p>
    <w:p w14:paraId="2FC4D7F7" w14:textId="26CA7622" w:rsidR="00714063" w:rsidRPr="008215D4" w:rsidRDefault="00714063" w:rsidP="006528F8">
      <w:pPr>
        <w:pStyle w:val="Heading5"/>
      </w:pPr>
      <w:bookmarkStart w:id="945" w:name="_Toc146095441"/>
      <w:r w:rsidRPr="008215D4">
        <w:t>8.1.2.2.3</w:t>
      </w:r>
      <w:r w:rsidRPr="008215D4">
        <w:tab/>
        <w:t>Network Initiated De-Registration by HSS, Administrative</w:t>
      </w:r>
      <w:bookmarkEnd w:id="942"/>
      <w:bookmarkEnd w:id="943"/>
      <w:bookmarkEnd w:id="944"/>
      <w:bookmarkEnd w:id="945"/>
    </w:p>
    <w:p w14:paraId="2D9DEBE8" w14:textId="77777777" w:rsidR="00714063" w:rsidRPr="008215D4" w:rsidRDefault="00714063" w:rsidP="006528F8">
      <w:pPr>
        <w:pStyle w:val="H6"/>
      </w:pPr>
      <w:bookmarkStart w:id="946" w:name="_Toc20213431"/>
      <w:bookmarkStart w:id="947" w:name="_Toc36043912"/>
      <w:bookmarkStart w:id="948" w:name="_Toc44872288"/>
      <w:r w:rsidRPr="008215D4">
        <w:t>8.1.2.2.3.1</w:t>
      </w:r>
      <w:r w:rsidRPr="008215D4">
        <w:tab/>
        <w:t>General</w:t>
      </w:r>
      <w:bookmarkEnd w:id="946"/>
      <w:bookmarkEnd w:id="947"/>
      <w:bookmarkEnd w:id="948"/>
    </w:p>
    <w:p w14:paraId="1E700092" w14:textId="77777777" w:rsidR="00714063" w:rsidRPr="008215D4" w:rsidRDefault="00714063" w:rsidP="00714063">
      <w:r w:rsidRPr="008215D4">
        <w:t>This procedure is used between the 3GPP AAA Server and the HSS to remove a previous registration and all associated state. When the de-registration procedure is initiated by HSS, indicating that a subscription has to be removed, the 3GPP AAA Server subsequently triggers the detach procedure via the appropriate interface.</w:t>
      </w:r>
    </w:p>
    <w:p w14:paraId="49D299FC" w14:textId="77777777" w:rsidR="00714063" w:rsidRPr="008215D4" w:rsidRDefault="00714063" w:rsidP="00714063">
      <w:pPr>
        <w:pStyle w:val="TH"/>
      </w:pPr>
      <w:r w:rsidRPr="008215D4">
        <w:t>Table 8.3.2.3: Network Initiated Deregistration by HSS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541776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F6A342F"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1860CE8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4E020F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55E1467" w14:textId="77777777" w:rsidR="00714063" w:rsidRPr="008215D4" w:rsidRDefault="00714063" w:rsidP="00F76B35">
            <w:pPr>
              <w:pStyle w:val="TAH"/>
            </w:pPr>
            <w:r w:rsidRPr="008215D4">
              <w:t>Description</w:t>
            </w:r>
          </w:p>
        </w:tc>
      </w:tr>
      <w:tr w:rsidR="00714063" w:rsidRPr="008215D4" w14:paraId="33DEECB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B8D9469"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318367C6"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1930D280"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01083B7D" w14:textId="15C64E2C" w:rsidR="00714063" w:rsidRPr="008215D4" w:rsidRDefault="00714063" w:rsidP="00F76B35">
            <w:pPr>
              <w:pStyle w:val="TAL"/>
            </w:pPr>
            <w:r w:rsidRPr="008215D4">
              <w:t>This information element shall contain the user IMSI</w:t>
            </w:r>
            <w:r w:rsidRPr="008215D4">
              <w:rPr>
                <w:lang w:eastAsia="zh-CN"/>
              </w:rPr>
              <w:t xml:space="preserve"> and shall be </w:t>
            </w:r>
            <w:r w:rsidRPr="008215D4">
              <w:t>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7028B03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A2C4589" w14:textId="77777777" w:rsidR="00714063" w:rsidRPr="008215D4" w:rsidRDefault="00714063" w:rsidP="00F76B35">
            <w:pPr>
              <w:pStyle w:val="TAL"/>
            </w:pPr>
            <w:r w:rsidRPr="008215D4">
              <w:t>Reason for de-registration</w:t>
            </w:r>
          </w:p>
        </w:tc>
        <w:tc>
          <w:tcPr>
            <w:tcW w:w="1418" w:type="dxa"/>
            <w:tcBorders>
              <w:top w:val="single" w:sz="4" w:space="0" w:color="auto"/>
              <w:left w:val="single" w:sz="4" w:space="0" w:color="auto"/>
              <w:bottom w:val="single" w:sz="4" w:space="0" w:color="auto"/>
              <w:right w:val="single" w:sz="4" w:space="0" w:color="auto"/>
            </w:tcBorders>
          </w:tcPr>
          <w:p w14:paraId="5F744CF5" w14:textId="77777777" w:rsidR="00714063" w:rsidRPr="008215D4" w:rsidRDefault="00714063" w:rsidP="00F76B35">
            <w:pPr>
              <w:pStyle w:val="TAL"/>
            </w:pPr>
            <w:r w:rsidRPr="008215D4">
              <w:t>Deregistration-Reason</w:t>
            </w:r>
          </w:p>
        </w:tc>
        <w:tc>
          <w:tcPr>
            <w:tcW w:w="601" w:type="dxa"/>
            <w:tcBorders>
              <w:top w:val="single" w:sz="4" w:space="0" w:color="auto"/>
              <w:left w:val="single" w:sz="4" w:space="0" w:color="auto"/>
              <w:bottom w:val="single" w:sz="4" w:space="0" w:color="auto"/>
              <w:right w:val="single" w:sz="4" w:space="0" w:color="auto"/>
            </w:tcBorders>
          </w:tcPr>
          <w:p w14:paraId="0BB92D5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A0CDB43" w14:textId="77777777" w:rsidR="00714063" w:rsidRPr="008215D4" w:rsidRDefault="00714063" w:rsidP="00F76B35">
            <w:pPr>
              <w:pStyle w:val="TAL"/>
            </w:pPr>
            <w:r w:rsidRPr="008215D4">
              <w:t>This IE shall contain the reason for the de</w:t>
            </w:r>
            <w:r w:rsidRPr="008215D4">
              <w:noBreakHyphen/>
              <w:t>registration as the HSS shall send to the 3GPP AAA server a reason for the de</w:t>
            </w:r>
            <w:r w:rsidRPr="008215D4">
              <w:noBreakHyphen/>
              <w:t>registration.</w:t>
            </w:r>
          </w:p>
          <w:p w14:paraId="3A447AD2" w14:textId="3D129EB5" w:rsidR="00714063" w:rsidRPr="008215D4" w:rsidRDefault="00714063" w:rsidP="00F76B35">
            <w:pPr>
              <w:pStyle w:val="TAL"/>
            </w:pPr>
            <w:r w:rsidRPr="008215D4">
              <w:t>The de-registration reason shall be composed of two parts: one textual message (if available) that is intended to be forwarded to the user that is de</w:t>
            </w:r>
            <w:r w:rsidRPr="008215D4">
              <w:noBreakHyphen/>
              <w:t xml:space="preserve">registered, and one reason code (see 3GPP </w:t>
            </w:r>
            <w:r w:rsidR="00A65E18" w:rsidRPr="008215D4">
              <w:t>TS</w:t>
            </w:r>
            <w:r w:rsidR="00A65E18">
              <w:t> </w:t>
            </w:r>
            <w:r w:rsidR="00A65E18" w:rsidRPr="008215D4">
              <w:t>2</w:t>
            </w:r>
            <w:r w:rsidRPr="008215D4">
              <w:t>9.229</w:t>
            </w:r>
            <w:r w:rsidR="00A65E18">
              <w:t> </w:t>
            </w:r>
            <w:r w:rsidR="00A65E18" w:rsidRPr="008215D4">
              <w:t>[</w:t>
            </w:r>
            <w:r w:rsidRPr="008215D4">
              <w:t>24]) that determines the behaviour of the 3GPP AAA Server.</w:t>
            </w:r>
          </w:p>
        </w:tc>
      </w:tr>
      <w:tr w:rsidR="00714063" w:rsidRPr="008215D4" w14:paraId="068E87B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3FC22D6" w14:textId="77777777" w:rsidR="00714063" w:rsidRPr="008215D4" w:rsidRDefault="00714063" w:rsidP="00F76B35">
            <w:pPr>
              <w:pStyle w:val="TAL"/>
            </w:pPr>
            <w:r w:rsidRPr="008215D4">
              <w:t xml:space="preserve">Routing Information </w:t>
            </w:r>
          </w:p>
        </w:tc>
        <w:tc>
          <w:tcPr>
            <w:tcW w:w="1418" w:type="dxa"/>
            <w:tcBorders>
              <w:top w:val="single" w:sz="4" w:space="0" w:color="auto"/>
              <w:left w:val="single" w:sz="4" w:space="0" w:color="auto"/>
              <w:bottom w:val="single" w:sz="4" w:space="0" w:color="auto"/>
              <w:right w:val="single" w:sz="4" w:space="0" w:color="auto"/>
            </w:tcBorders>
          </w:tcPr>
          <w:p w14:paraId="5AD16041"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D6688C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19970F0" w14:textId="77777777" w:rsidR="00714063" w:rsidRPr="008215D4" w:rsidRDefault="00714063" w:rsidP="00F76B35">
            <w:pPr>
              <w:pStyle w:val="TAL"/>
            </w:pPr>
            <w:r w:rsidRPr="008215D4">
              <w:t>This IE shall contain the 3GPP AAA server name that is obtained from the Origin-Host AVP, which is received from the 3GPP AAA Server,</w:t>
            </w:r>
          </w:p>
        </w:tc>
      </w:tr>
      <w:tr w:rsidR="00714063" w:rsidRPr="008215D4" w14:paraId="6DB3899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24F88FB5" w14:textId="77777777" w:rsidR="00714063" w:rsidRPr="008215D4" w:rsidRDefault="00714063" w:rsidP="00F76B35">
            <w:pPr>
              <w:pStyle w:val="TAL"/>
            </w:pPr>
            <w:r w:rsidRPr="008215D4">
              <w:t>Supported Features</w:t>
            </w:r>
          </w:p>
          <w:p w14:paraId="6EADD6A3" w14:textId="2F0114B9"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1E101AC9"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AE05653"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3B5CAF08" w14:textId="77777777" w:rsidR="00714063" w:rsidRPr="008215D4" w:rsidRDefault="00714063" w:rsidP="00F76B35">
            <w:pPr>
              <w:pStyle w:val="TAL"/>
            </w:pPr>
            <w:r w:rsidRPr="008215D4">
              <w:t>If present, this information element shall contain the list of features supported by the origin host.</w:t>
            </w:r>
          </w:p>
        </w:tc>
      </w:tr>
    </w:tbl>
    <w:p w14:paraId="1BB15A57" w14:textId="77777777" w:rsidR="00714063" w:rsidRPr="008215D4" w:rsidRDefault="00714063" w:rsidP="00714063"/>
    <w:p w14:paraId="7DE38D59" w14:textId="50EAB82F" w:rsidR="00714063" w:rsidRPr="008215D4" w:rsidRDefault="00714063" w:rsidP="00714063">
      <w:pPr>
        <w:pStyle w:val="TH"/>
      </w:pPr>
      <w:r w:rsidRPr="008215D4">
        <w:t>Table 8.3.2.4: Network Initiated Deregistration by HSS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BBD6E0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DB2960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733615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92A20AC"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203426B3" w14:textId="77777777" w:rsidR="00714063" w:rsidRPr="008215D4" w:rsidRDefault="00714063" w:rsidP="00F76B35">
            <w:pPr>
              <w:pStyle w:val="TAH"/>
            </w:pPr>
            <w:r w:rsidRPr="008215D4">
              <w:t>Description</w:t>
            </w:r>
          </w:p>
        </w:tc>
      </w:tr>
      <w:tr w:rsidR="00714063" w:rsidRPr="008215D4" w14:paraId="302EF08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D33DE6E"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9E92FE0"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11DE7F6B"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FCAD396" w14:textId="77777777" w:rsidR="00714063" w:rsidRPr="008215D4" w:rsidRDefault="00714063" w:rsidP="00F76B35">
            <w:pPr>
              <w:pStyle w:val="TAL"/>
            </w:pPr>
            <w:r w:rsidRPr="008215D4">
              <w:t>This IE shall contain the Result of the operation.</w:t>
            </w:r>
          </w:p>
          <w:p w14:paraId="4323DF4F" w14:textId="77777777" w:rsidR="00714063" w:rsidRPr="008215D4" w:rsidRDefault="00714063" w:rsidP="00F76B35">
            <w:pPr>
              <w:pStyle w:val="TAL"/>
            </w:pPr>
            <w:r w:rsidRPr="008215D4">
              <w:t>The Result-Code AVP shall be used for errors defined in the Diameter base protocol (see IETF RFC 6733 [58]).</w:t>
            </w:r>
          </w:p>
          <w:p w14:paraId="523AADEB"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1790D4A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CD606E" w14:textId="77777777" w:rsidR="00714063" w:rsidRPr="008215D4" w:rsidRDefault="00714063" w:rsidP="00F76B35">
            <w:pPr>
              <w:pStyle w:val="TAL"/>
            </w:pPr>
            <w:r w:rsidRPr="008215D4">
              <w:t>Supported Features</w:t>
            </w:r>
          </w:p>
          <w:p w14:paraId="48F90E16" w14:textId="0755671F"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159E4FB1"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7563E9C7"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50C6524" w14:textId="77777777" w:rsidR="00714063" w:rsidRPr="008215D4" w:rsidRDefault="00714063" w:rsidP="00F76B35">
            <w:pPr>
              <w:pStyle w:val="TAL"/>
            </w:pPr>
            <w:r w:rsidRPr="008215D4">
              <w:t>If present, this information element shall contain the list of features supported by the origin host.</w:t>
            </w:r>
          </w:p>
        </w:tc>
      </w:tr>
    </w:tbl>
    <w:p w14:paraId="2A3A8B1F" w14:textId="77777777" w:rsidR="00714063" w:rsidRPr="008215D4" w:rsidRDefault="00714063" w:rsidP="00714063"/>
    <w:p w14:paraId="22F7DB30" w14:textId="77777777" w:rsidR="00714063" w:rsidRPr="008215D4" w:rsidRDefault="00714063" w:rsidP="006528F8">
      <w:pPr>
        <w:pStyle w:val="H6"/>
      </w:pPr>
      <w:bookmarkStart w:id="949" w:name="_Toc20213432"/>
      <w:bookmarkStart w:id="950" w:name="_Toc36043913"/>
      <w:bookmarkStart w:id="951" w:name="_Toc44872289"/>
      <w:r w:rsidRPr="008215D4">
        <w:lastRenderedPageBreak/>
        <w:t>8.1.2.2.3.2</w:t>
      </w:r>
      <w:r w:rsidRPr="008215D4">
        <w:tab/>
        <w:t>Detailed behaviour</w:t>
      </w:r>
      <w:bookmarkEnd w:id="949"/>
      <w:bookmarkEnd w:id="950"/>
      <w:bookmarkEnd w:id="951"/>
    </w:p>
    <w:p w14:paraId="19A07963" w14:textId="77777777" w:rsidR="00714063" w:rsidRPr="008215D4" w:rsidRDefault="00714063" w:rsidP="00714063">
      <w:pPr>
        <w:keepNext/>
        <w:keepLines/>
      </w:pPr>
      <w:r w:rsidRPr="008215D4">
        <w:t>The HSS shall de-register the affected identity and invoke this procedure to inform the 3GPP AAA server to remove the subscribed user from the 3GPP AAA Server.</w:t>
      </w:r>
    </w:p>
    <w:p w14:paraId="3C5D803D" w14:textId="77777777" w:rsidR="00714063" w:rsidRPr="008215D4" w:rsidRDefault="00714063" w:rsidP="00714063">
      <w:pPr>
        <w:keepNext/>
        <w:keepLines/>
      </w:pPr>
      <w:r w:rsidRPr="008215D4">
        <w:t>The HSS shall send in the Deregistration-Reason AVP the reason for the de-registration, composed by a textual message (if available) aimed for the user and a reason code that determines the action the 3GPP AAA server has to perform. The possible reason codes are:</w:t>
      </w:r>
    </w:p>
    <w:p w14:paraId="24CB9EEC" w14:textId="77777777" w:rsidR="00A65E18" w:rsidRPr="008215D4" w:rsidRDefault="00714063" w:rsidP="00107E26">
      <w:pPr>
        <w:pStyle w:val="B1"/>
        <w:keepNext/>
        <w:keepLines/>
      </w:pPr>
      <w:r w:rsidRPr="008215D4">
        <w:t>-</w:t>
      </w:r>
      <w:r w:rsidRPr="008215D4">
        <w:tab/>
      </w:r>
      <w:r w:rsidR="00107E26" w:rsidRPr="008215D4">
        <w:t>PERMANENT_TERMINATION: The non-3gpp subscription or service profile(s) has been permanently terminated</w:t>
      </w:r>
      <w:r w:rsidR="00107E26">
        <w:t xml:space="preserve"> or the Core Network Restrictions do not allow access to EPC anymore</w:t>
      </w:r>
      <w:r w:rsidR="00107E26" w:rsidRPr="008215D4">
        <w:t>. The HSS shall clear the user's 3GPP AAA Server name and set the User Status to NOT_REGISTERED. The 3GPP AAA Server should start the network initiated de-registration towards the user.</w:t>
      </w:r>
    </w:p>
    <w:p w14:paraId="237F2DF9" w14:textId="329C8D3D" w:rsidR="00714063" w:rsidRPr="008215D4" w:rsidRDefault="00714063" w:rsidP="00714063">
      <w:pPr>
        <w:pStyle w:val="B1"/>
        <w:keepNext/>
        <w:keepLines/>
      </w:pPr>
      <w:r w:rsidRPr="008215D4">
        <w:t>-</w:t>
      </w:r>
      <w:r w:rsidRPr="008215D4">
        <w:tab/>
        <w:t>NEW_SERVER_ASSIGNED: The HSS indicates to the 3GPP AAA Server that a new 3GPP AAA Server has been allocated to the user (e.g. because the previous assigned 3GPP AAA Server was found unavailable at a certain point). The 3GPP AAA Server shall remove all user data and session information for the user indicated in the de-registration request. The 3GPP AAA Server shall not start the network initiated de-registration towards the user.</w:t>
      </w:r>
    </w:p>
    <w:p w14:paraId="611380AC" w14:textId="77777777" w:rsidR="00714063" w:rsidRPr="008215D4" w:rsidRDefault="00714063" w:rsidP="006528F8">
      <w:pPr>
        <w:pStyle w:val="Heading4"/>
      </w:pPr>
      <w:bookmarkStart w:id="952" w:name="_Toc20213433"/>
      <w:bookmarkStart w:id="953" w:name="_Toc36043914"/>
      <w:bookmarkStart w:id="954" w:name="_Toc44872290"/>
      <w:bookmarkStart w:id="955" w:name="_Toc146095442"/>
      <w:r w:rsidRPr="008215D4">
        <w:t>8.1.2.3</w:t>
      </w:r>
      <w:r w:rsidRPr="008215D4">
        <w:tab/>
        <w:t>HSS Initiated Update of User Profile</w:t>
      </w:r>
      <w:bookmarkEnd w:id="952"/>
      <w:bookmarkEnd w:id="953"/>
      <w:bookmarkEnd w:id="954"/>
      <w:bookmarkEnd w:id="955"/>
    </w:p>
    <w:p w14:paraId="443C30CF" w14:textId="77777777" w:rsidR="00714063" w:rsidRPr="008215D4" w:rsidRDefault="00714063" w:rsidP="006528F8">
      <w:pPr>
        <w:pStyle w:val="Heading5"/>
      </w:pPr>
      <w:bookmarkStart w:id="956" w:name="_Toc20213434"/>
      <w:bookmarkStart w:id="957" w:name="_Toc36043915"/>
      <w:bookmarkStart w:id="958" w:name="_Toc44872291"/>
      <w:bookmarkStart w:id="959" w:name="_Toc146095443"/>
      <w:r w:rsidRPr="008215D4">
        <w:t>8.1.2.3.1</w:t>
      </w:r>
      <w:r w:rsidRPr="008215D4">
        <w:tab/>
        <w:t>General</w:t>
      </w:r>
      <w:bookmarkEnd w:id="956"/>
      <w:bookmarkEnd w:id="957"/>
      <w:bookmarkEnd w:id="958"/>
      <w:bookmarkEnd w:id="959"/>
    </w:p>
    <w:p w14:paraId="5429455F" w14:textId="77777777" w:rsidR="00714063" w:rsidRPr="008215D4" w:rsidRDefault="00714063" w:rsidP="00714063">
      <w:r w:rsidRPr="008215D4">
        <w:t>According to the requirements described in 3GPP TS 23.402 [3], 3GPP TS 32.422 [32] and 3GPP TS 23.380 [52], SWx reference point shall enable:</w:t>
      </w:r>
    </w:p>
    <w:p w14:paraId="4E5734FD" w14:textId="77777777" w:rsidR="00714063" w:rsidRPr="008215D4" w:rsidRDefault="00714063" w:rsidP="00714063">
      <w:pPr>
        <w:pStyle w:val="B1"/>
      </w:pPr>
      <w:r w:rsidRPr="008215D4">
        <w:t>-</w:t>
      </w:r>
      <w:r w:rsidRPr="008215D4">
        <w:tab/>
        <w:t>Indication to 3GPP AAA Server of change of non-3GPP subscriber profile within HSS;</w:t>
      </w:r>
    </w:p>
    <w:p w14:paraId="0298A1D5" w14:textId="77777777" w:rsidR="00714063" w:rsidRPr="008215D4" w:rsidRDefault="00714063" w:rsidP="00714063">
      <w:pPr>
        <w:pStyle w:val="B1"/>
      </w:pPr>
      <w:r w:rsidRPr="008215D4">
        <w:t>-</w:t>
      </w:r>
      <w:r w:rsidRPr="008215D4">
        <w:tab/>
        <w:t>Activation and deactivation of the subscriber and equipment trace in the PDN GW.</w:t>
      </w:r>
    </w:p>
    <w:p w14:paraId="34852CA4" w14:textId="77777777" w:rsidR="00714063" w:rsidRPr="008215D4" w:rsidRDefault="00714063" w:rsidP="00714063">
      <w:pPr>
        <w:pStyle w:val="B1"/>
      </w:pPr>
      <w:r w:rsidRPr="008215D4">
        <w:t>-</w:t>
      </w:r>
      <w:r w:rsidRPr="008215D4">
        <w:tab/>
        <w:t>Request of identity and location information of the access network and/or UE local time zone.</w:t>
      </w:r>
    </w:p>
    <w:p w14:paraId="740E5543" w14:textId="5A4B2A70" w:rsidR="00714063" w:rsidRPr="008215D4" w:rsidRDefault="00714063" w:rsidP="00714063">
      <w:pPr>
        <w:pStyle w:val="B1"/>
      </w:pPr>
      <w:r w:rsidRPr="008215D4">
        <w:t>-</w:t>
      </w:r>
      <w:r w:rsidRPr="008215D4">
        <w:tab/>
        <w:t xml:space="preserve">Indication to the 3GPP AAA Server that the HSS-based P-CSCF restoration procedure for WLAN, shall be executed as described in 3GPP TS 23.380 [52] </w:t>
      </w:r>
      <w:r w:rsidR="00A65E18">
        <w:t>clause </w:t>
      </w:r>
      <w:r w:rsidR="00A65E18" w:rsidRPr="008215D4">
        <w:t>5</w:t>
      </w:r>
      <w:r w:rsidRPr="008215D4">
        <w:t>.6.</w:t>
      </w:r>
    </w:p>
    <w:p w14:paraId="2383DB45" w14:textId="77777777" w:rsidR="00A65E18" w:rsidRPr="008215D4" w:rsidRDefault="00714063" w:rsidP="00714063">
      <w:pPr>
        <w:rPr>
          <w:lang w:eastAsia="zh-CN"/>
        </w:rPr>
      </w:pPr>
      <w:r w:rsidRPr="008215D4">
        <w:t>This procedure is used between the 3GPP AAA Server and the HSS. The procedure is invoked by the HSS when the subscriber profile has been modified and needs to be sent to the 3GPP AAA Server. This may happen due to a modification in the HSS.</w:t>
      </w:r>
    </w:p>
    <w:p w14:paraId="7A438497" w14:textId="147FB245" w:rsidR="00714063" w:rsidRPr="008215D4" w:rsidRDefault="00714063" w:rsidP="00714063">
      <w:pPr>
        <w:rPr>
          <w:lang w:eastAsia="zh-CN"/>
        </w:rPr>
      </w:pPr>
      <w:r w:rsidRPr="008215D4">
        <w:rPr>
          <w:lang w:eastAsia="zh-CN"/>
        </w:rPr>
        <w:t>The procedure is also invoked by the HSS to update the 3GPP AAA Server with</w:t>
      </w:r>
    </w:p>
    <w:p w14:paraId="3E90363B" w14:textId="77777777" w:rsidR="00A65E18" w:rsidRPr="008215D4" w:rsidRDefault="00714063" w:rsidP="00714063">
      <w:pPr>
        <w:pStyle w:val="B1"/>
        <w:rPr>
          <w:lang w:eastAsia="zh-CN"/>
        </w:rPr>
      </w:pPr>
      <w:r w:rsidRPr="008215D4">
        <w:rPr>
          <w:lang w:eastAsia="zh-CN"/>
        </w:rPr>
        <w:t>-</w:t>
      </w:r>
      <w:r w:rsidRPr="008215D4">
        <w:rPr>
          <w:lang w:eastAsia="zh-CN"/>
        </w:rPr>
        <w:tab/>
        <w:t xml:space="preserve">the identity of a dynamically allocated PDN GW which is included in the APN-Configuration AVP in the User Profile as a result of the first PDN connection establishment associated </w:t>
      </w:r>
      <w:r w:rsidRPr="008215D4">
        <w:rPr>
          <w:rFonts w:hint="eastAsia"/>
          <w:lang w:eastAsia="zh-CN"/>
        </w:rPr>
        <w:t>with</w:t>
      </w:r>
      <w:r w:rsidRPr="008215D4">
        <w:rPr>
          <w:lang w:eastAsia="zh-CN"/>
        </w:rPr>
        <w:t xml:space="preserve"> an APN over 3GPP access; or</w:t>
      </w:r>
    </w:p>
    <w:p w14:paraId="14E44C32" w14:textId="3D7D4CF3" w:rsidR="00714063" w:rsidRPr="008215D4" w:rsidRDefault="00714063" w:rsidP="00714063">
      <w:pPr>
        <w:pStyle w:val="B1"/>
      </w:pPr>
      <w:r w:rsidRPr="008215D4">
        <w:rPr>
          <w:lang w:eastAsia="zh-CN"/>
        </w:rPr>
        <w:t>-</w:t>
      </w:r>
      <w:r w:rsidRPr="008215D4">
        <w:rPr>
          <w:lang w:eastAsia="zh-CN"/>
        </w:rPr>
        <w:tab/>
        <w:t>the identity of a dynamically allocated PGN GW for emergency services as a result of the establishment of an emergency PDN connection in E-UTRAN.</w:t>
      </w:r>
    </w:p>
    <w:p w14:paraId="154BD942" w14:textId="4FF242E4"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8.1.2.3.1/1 and 8.1.2.3.1/2.</w:t>
      </w:r>
    </w:p>
    <w:p w14:paraId="19DA6A35" w14:textId="77777777" w:rsidR="00714063" w:rsidRPr="008215D4" w:rsidRDefault="00714063" w:rsidP="00714063">
      <w:pPr>
        <w:pStyle w:val="TH"/>
      </w:pPr>
      <w:r w:rsidRPr="008215D4">
        <w:lastRenderedPageBreak/>
        <w:t>Table 8.1.2.3.1/1: User Profile Update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15A1F3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B2933B1"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26B0EF3C"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6CD693D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7EF32833" w14:textId="77777777" w:rsidR="00714063" w:rsidRPr="008215D4" w:rsidRDefault="00714063" w:rsidP="00F76B35">
            <w:pPr>
              <w:pStyle w:val="TAH"/>
            </w:pPr>
            <w:r w:rsidRPr="008215D4">
              <w:t>Description</w:t>
            </w:r>
          </w:p>
        </w:tc>
      </w:tr>
      <w:tr w:rsidR="00714063" w:rsidRPr="008215D4" w14:paraId="67847E55"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96D6AF6"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45AD2640" w14:textId="77777777" w:rsidR="00714063" w:rsidRPr="008215D4" w:rsidRDefault="00714063" w:rsidP="00F76B35">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14:paraId="1EA138A6"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2A06F227" w14:textId="1735BD81"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7ABBD9C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0EF7D9C" w14:textId="77777777" w:rsidR="00714063" w:rsidRPr="008215D4" w:rsidRDefault="00714063" w:rsidP="00F76B35">
            <w:pPr>
              <w:pStyle w:val="TAL"/>
            </w:pPr>
            <w:r w:rsidRPr="008215D4">
              <w:t>User profile</w:t>
            </w:r>
          </w:p>
        </w:tc>
        <w:tc>
          <w:tcPr>
            <w:tcW w:w="1418" w:type="dxa"/>
            <w:tcBorders>
              <w:top w:val="single" w:sz="4" w:space="0" w:color="auto"/>
              <w:left w:val="single" w:sz="4" w:space="0" w:color="auto"/>
              <w:bottom w:val="single" w:sz="4" w:space="0" w:color="auto"/>
              <w:right w:val="single" w:sz="4" w:space="0" w:color="auto"/>
            </w:tcBorders>
          </w:tcPr>
          <w:p w14:paraId="5EB2B7BD" w14:textId="77777777" w:rsidR="00714063" w:rsidRPr="008215D4" w:rsidRDefault="00714063" w:rsidP="00F76B35">
            <w:pPr>
              <w:pStyle w:val="TAL"/>
            </w:pPr>
            <w:r w:rsidRPr="008215D4">
              <w:t>Non-3GPP-User-Data</w:t>
            </w:r>
          </w:p>
        </w:tc>
        <w:tc>
          <w:tcPr>
            <w:tcW w:w="601" w:type="dxa"/>
            <w:tcBorders>
              <w:top w:val="single" w:sz="4" w:space="0" w:color="auto"/>
              <w:left w:val="single" w:sz="4" w:space="0" w:color="auto"/>
              <w:bottom w:val="single" w:sz="4" w:space="0" w:color="auto"/>
              <w:right w:val="single" w:sz="4" w:space="0" w:color="auto"/>
            </w:tcBorders>
          </w:tcPr>
          <w:p w14:paraId="093FC75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6ECF5435" w14:textId="50ECAC46" w:rsidR="00714063" w:rsidRPr="008215D4" w:rsidRDefault="00714063" w:rsidP="00F76B35">
            <w:pPr>
              <w:pStyle w:val="TAL"/>
            </w:pPr>
            <w:r w:rsidRPr="008215D4">
              <w:t xml:space="preserve">This IE shall contain the updated user profile. </w:t>
            </w:r>
            <w:r w:rsidR="00A65E18">
              <w:t>Clause </w:t>
            </w:r>
            <w:r w:rsidR="00A65E18" w:rsidRPr="008215D4">
              <w:t>8</w:t>
            </w:r>
            <w:r w:rsidRPr="008215D4">
              <w:t>.2.3.1 details the contents of the AVP.</w:t>
            </w:r>
          </w:p>
          <w:p w14:paraId="22DE5BE8" w14:textId="77777777" w:rsidR="00714063" w:rsidRPr="008215D4" w:rsidRDefault="00714063" w:rsidP="00F76B35">
            <w:pPr>
              <w:pStyle w:val="TAL"/>
            </w:pPr>
            <w:r w:rsidRPr="008215D4">
              <w:t>In case of trace activation or deactivation, the Trace-Info AVP shall be included, and this may be the only AVP that is present under this grouped AVP.</w:t>
            </w:r>
          </w:p>
          <w:p w14:paraId="4778A76D" w14:textId="77777777" w:rsidR="00714063" w:rsidRPr="008215D4" w:rsidRDefault="00714063" w:rsidP="00F76B35">
            <w:pPr>
              <w:pStyle w:val="TAL"/>
            </w:pPr>
          </w:p>
        </w:tc>
      </w:tr>
      <w:tr w:rsidR="00714063" w:rsidRPr="008215D4" w14:paraId="518364BC"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39DED87" w14:textId="77777777" w:rsidR="00714063" w:rsidRPr="008215D4" w:rsidRDefault="00714063" w:rsidP="00F76B35">
            <w:pPr>
              <w:pStyle w:val="TAL"/>
            </w:pPr>
            <w:r w:rsidRPr="008215D4">
              <w:t>Routing Information</w:t>
            </w:r>
          </w:p>
        </w:tc>
        <w:tc>
          <w:tcPr>
            <w:tcW w:w="1418" w:type="dxa"/>
            <w:tcBorders>
              <w:top w:val="single" w:sz="4" w:space="0" w:color="auto"/>
              <w:left w:val="single" w:sz="4" w:space="0" w:color="auto"/>
              <w:bottom w:val="single" w:sz="4" w:space="0" w:color="auto"/>
              <w:right w:val="single" w:sz="4" w:space="0" w:color="auto"/>
            </w:tcBorders>
          </w:tcPr>
          <w:p w14:paraId="2CAE05DF" w14:textId="77777777" w:rsidR="00714063" w:rsidRPr="008215D4" w:rsidRDefault="00714063" w:rsidP="00F76B35">
            <w:pPr>
              <w:pStyle w:val="TAL"/>
            </w:pPr>
            <w:r w:rsidRPr="008215D4">
              <w:t>Destination-Host</w:t>
            </w:r>
          </w:p>
        </w:tc>
        <w:tc>
          <w:tcPr>
            <w:tcW w:w="601" w:type="dxa"/>
            <w:tcBorders>
              <w:top w:val="single" w:sz="4" w:space="0" w:color="auto"/>
              <w:left w:val="single" w:sz="4" w:space="0" w:color="auto"/>
              <w:bottom w:val="single" w:sz="4" w:space="0" w:color="auto"/>
              <w:right w:val="single" w:sz="4" w:space="0" w:color="auto"/>
            </w:tcBorders>
          </w:tcPr>
          <w:p w14:paraId="2B240DD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21338BB5" w14:textId="77777777" w:rsidR="00714063" w:rsidRPr="008215D4" w:rsidRDefault="00714063" w:rsidP="00F76B35">
            <w:pPr>
              <w:pStyle w:val="TAL"/>
              <w:rPr>
                <w:b/>
                <w:bCs/>
              </w:rPr>
            </w:pPr>
            <w:r w:rsidRPr="008215D4">
              <w:t>This IE shall contain the 3GPP AAA Server name that is obtained from the Origin-Host AVP, which is received from the 3GPP AAA Server</w:t>
            </w:r>
          </w:p>
        </w:tc>
      </w:tr>
      <w:tr w:rsidR="00714063" w:rsidRPr="008215D4" w14:paraId="7E16F78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8BC732A" w14:textId="77777777" w:rsidR="00714063" w:rsidRPr="008215D4" w:rsidRDefault="00714063" w:rsidP="00F76B35">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14:paraId="309AD731" w14:textId="77777777" w:rsidR="00714063" w:rsidRPr="008215D4" w:rsidRDefault="00714063" w:rsidP="00F76B35">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14:paraId="3F3E50D6"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54AFFA02" w14:textId="77777777" w:rsidR="00714063" w:rsidRPr="008215D4" w:rsidRDefault="00714063" w:rsidP="00F76B35">
            <w:pPr>
              <w:pStyle w:val="TAL"/>
            </w:pPr>
            <w:r w:rsidRPr="008215D4">
              <w:t>This Information Element contains a bit mask. See 8.2.3.17 for the meaning of the bits.</w:t>
            </w:r>
          </w:p>
        </w:tc>
      </w:tr>
      <w:tr w:rsidR="00714063" w:rsidRPr="008215D4" w14:paraId="1A399C3F"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2226628" w14:textId="77777777" w:rsidR="00714063" w:rsidRPr="008215D4" w:rsidRDefault="00714063" w:rsidP="00F76B35">
            <w:pPr>
              <w:pStyle w:val="TAL"/>
            </w:pPr>
            <w:r w:rsidRPr="008215D4">
              <w:t>Supported Features</w:t>
            </w:r>
          </w:p>
          <w:p w14:paraId="0CB5F941" w14:textId="4680B1EA"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C27FB98"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64EBCCE9"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4520E68E" w14:textId="77777777" w:rsidR="00714063" w:rsidRPr="008215D4" w:rsidRDefault="00714063" w:rsidP="00F76B35">
            <w:pPr>
              <w:pStyle w:val="TAL"/>
            </w:pPr>
            <w:r w:rsidRPr="008215D4">
              <w:t>If present, this information element shall contain the list of features supported by the origin host.</w:t>
            </w:r>
          </w:p>
        </w:tc>
      </w:tr>
    </w:tbl>
    <w:p w14:paraId="2F2BDB61" w14:textId="77777777" w:rsidR="00714063" w:rsidRPr="008215D4" w:rsidRDefault="00714063" w:rsidP="00714063"/>
    <w:p w14:paraId="408BDE72" w14:textId="77777777" w:rsidR="00714063" w:rsidRPr="008215D4" w:rsidRDefault="00714063" w:rsidP="00714063">
      <w:pPr>
        <w:pStyle w:val="TH"/>
      </w:pPr>
      <w:r w:rsidRPr="008215D4">
        <w:t>Table 8.1.2.3.1/2: User Profile Update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69A707C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0E19CD2"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A4A0338"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46A80DF"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04DE9281" w14:textId="77777777" w:rsidR="00714063" w:rsidRPr="008215D4" w:rsidRDefault="00714063" w:rsidP="00F76B35">
            <w:pPr>
              <w:pStyle w:val="TAH"/>
            </w:pPr>
            <w:r w:rsidRPr="008215D4">
              <w:t>Description</w:t>
            </w:r>
          </w:p>
        </w:tc>
      </w:tr>
      <w:tr w:rsidR="00714063" w:rsidRPr="008215D4" w14:paraId="562B496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7E21783"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7ACDB99"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D7162B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1E4A9B3" w14:textId="77777777" w:rsidR="00714063" w:rsidRPr="008215D4" w:rsidRDefault="00714063" w:rsidP="00F76B35">
            <w:pPr>
              <w:pStyle w:val="TAL"/>
            </w:pPr>
            <w:r w:rsidRPr="008215D4">
              <w:t>This IE shall contain the result of the operation.</w:t>
            </w:r>
          </w:p>
          <w:p w14:paraId="0C4EF9BE" w14:textId="77777777" w:rsidR="00714063" w:rsidRPr="008215D4" w:rsidRDefault="00714063" w:rsidP="00F76B35">
            <w:pPr>
              <w:pStyle w:val="TAL"/>
            </w:pPr>
            <w:r w:rsidRPr="008215D4">
              <w:t>The Result-Code AVP shall be used for errors defined in the Diameter base protocol (see IETF RFC 6733 [58]).</w:t>
            </w:r>
          </w:p>
          <w:p w14:paraId="4CCFACF6"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5638A56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5AB23A5" w14:textId="77777777" w:rsidR="00714063" w:rsidRPr="008215D4" w:rsidRDefault="00714063" w:rsidP="00F76B35">
            <w:pPr>
              <w:pStyle w:val="TAL"/>
            </w:pPr>
            <w:r w:rsidRPr="008215D4">
              <w:t>Access Network Information</w:t>
            </w:r>
          </w:p>
        </w:tc>
        <w:tc>
          <w:tcPr>
            <w:tcW w:w="1418" w:type="dxa"/>
            <w:tcBorders>
              <w:top w:val="single" w:sz="4" w:space="0" w:color="auto"/>
              <w:left w:val="single" w:sz="4" w:space="0" w:color="auto"/>
              <w:bottom w:val="single" w:sz="4" w:space="0" w:color="auto"/>
              <w:right w:val="single" w:sz="4" w:space="0" w:color="auto"/>
            </w:tcBorders>
          </w:tcPr>
          <w:p w14:paraId="21835220" w14:textId="77777777" w:rsidR="00714063" w:rsidRPr="008215D4" w:rsidRDefault="00714063" w:rsidP="00F76B35">
            <w:pPr>
              <w:pStyle w:val="TAL"/>
            </w:pPr>
            <w:r w:rsidRPr="008215D4">
              <w:t>Access-Network-Info</w:t>
            </w:r>
          </w:p>
        </w:tc>
        <w:tc>
          <w:tcPr>
            <w:tcW w:w="601" w:type="dxa"/>
            <w:tcBorders>
              <w:top w:val="single" w:sz="4" w:space="0" w:color="auto"/>
              <w:left w:val="single" w:sz="4" w:space="0" w:color="auto"/>
              <w:bottom w:val="single" w:sz="4" w:space="0" w:color="auto"/>
              <w:right w:val="single" w:sz="4" w:space="0" w:color="auto"/>
            </w:tcBorders>
          </w:tcPr>
          <w:p w14:paraId="45F25FA7"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7E4C7530" w14:textId="77777777" w:rsidR="00714063" w:rsidRPr="008215D4" w:rsidRDefault="00714063" w:rsidP="00F76B35">
            <w:pPr>
              <w:pStyle w:val="TAL"/>
            </w:pPr>
            <w:r w:rsidRPr="008215D4">
              <w:t>If present, this IE shall contain the identity and location information of the access network where the UE is attached.</w:t>
            </w:r>
          </w:p>
        </w:tc>
      </w:tr>
      <w:tr w:rsidR="00714063" w:rsidRPr="008215D4" w14:paraId="610F332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62D464A" w14:textId="77777777" w:rsidR="00714063" w:rsidRPr="008215D4" w:rsidRDefault="00714063" w:rsidP="00F76B35">
            <w:pPr>
              <w:pStyle w:val="TAL"/>
            </w:pPr>
            <w:r w:rsidRPr="008215D4">
              <w:t>Local Time Zone</w:t>
            </w:r>
          </w:p>
        </w:tc>
        <w:tc>
          <w:tcPr>
            <w:tcW w:w="1418" w:type="dxa"/>
            <w:tcBorders>
              <w:top w:val="single" w:sz="4" w:space="0" w:color="auto"/>
              <w:left w:val="single" w:sz="4" w:space="0" w:color="auto"/>
              <w:bottom w:val="single" w:sz="4" w:space="0" w:color="auto"/>
              <w:right w:val="single" w:sz="4" w:space="0" w:color="auto"/>
            </w:tcBorders>
          </w:tcPr>
          <w:p w14:paraId="21EE6CBC" w14:textId="77777777" w:rsidR="00714063" w:rsidRPr="008215D4" w:rsidRDefault="00714063" w:rsidP="00F76B35">
            <w:pPr>
              <w:pStyle w:val="TAL"/>
            </w:pPr>
            <w:r w:rsidRPr="008215D4">
              <w:t>Local-Time-Zone</w:t>
            </w:r>
          </w:p>
        </w:tc>
        <w:tc>
          <w:tcPr>
            <w:tcW w:w="601" w:type="dxa"/>
            <w:tcBorders>
              <w:top w:val="single" w:sz="4" w:space="0" w:color="auto"/>
              <w:left w:val="single" w:sz="4" w:space="0" w:color="auto"/>
              <w:bottom w:val="single" w:sz="4" w:space="0" w:color="auto"/>
              <w:right w:val="single" w:sz="4" w:space="0" w:color="auto"/>
            </w:tcBorders>
          </w:tcPr>
          <w:p w14:paraId="52CE38B2"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4C61DAAE" w14:textId="77777777" w:rsidR="00714063" w:rsidRPr="008215D4" w:rsidRDefault="00714063" w:rsidP="00F76B35">
            <w:pPr>
              <w:pStyle w:val="TAL"/>
            </w:pPr>
            <w:r w:rsidRPr="008215D4">
              <w:t>If present, this IE shall contain the time zone of the location in the access network where the UE is attached.</w:t>
            </w:r>
          </w:p>
        </w:tc>
      </w:tr>
      <w:tr w:rsidR="00714063" w:rsidRPr="008215D4" w14:paraId="4701C9E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F2964BD" w14:textId="77777777" w:rsidR="00714063" w:rsidRPr="008215D4" w:rsidRDefault="00714063" w:rsidP="00F76B35">
            <w:pPr>
              <w:pStyle w:val="TAL"/>
            </w:pPr>
            <w:r w:rsidRPr="008215D4">
              <w:t>Supported Features</w:t>
            </w:r>
          </w:p>
          <w:p w14:paraId="120A61C8" w14:textId="28E1881F"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3355F532"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03AC5A35"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060D4AF8" w14:textId="77777777" w:rsidR="00714063" w:rsidRPr="008215D4" w:rsidRDefault="00714063" w:rsidP="00F76B35">
            <w:pPr>
              <w:pStyle w:val="TAL"/>
            </w:pPr>
            <w:r w:rsidRPr="008215D4">
              <w:t>If present, this information element shall contain the list of features supported by the origin host.</w:t>
            </w:r>
          </w:p>
        </w:tc>
      </w:tr>
    </w:tbl>
    <w:p w14:paraId="2AABC3DE" w14:textId="77777777" w:rsidR="00714063" w:rsidRPr="008215D4" w:rsidRDefault="00714063" w:rsidP="00714063"/>
    <w:p w14:paraId="1A85D56C" w14:textId="77777777" w:rsidR="00714063" w:rsidRPr="008215D4" w:rsidRDefault="00714063" w:rsidP="006528F8">
      <w:pPr>
        <w:pStyle w:val="Heading5"/>
      </w:pPr>
      <w:bookmarkStart w:id="960" w:name="_Toc20213435"/>
      <w:bookmarkStart w:id="961" w:name="_Toc36043916"/>
      <w:bookmarkStart w:id="962" w:name="_Toc44872292"/>
      <w:bookmarkStart w:id="963" w:name="_Toc146095444"/>
      <w:r w:rsidRPr="008215D4">
        <w:lastRenderedPageBreak/>
        <w:t>8.1.2.3.2</w:t>
      </w:r>
      <w:r w:rsidRPr="008215D4">
        <w:tab/>
        <w:t>HSS Detailed behaviour</w:t>
      </w:r>
      <w:bookmarkEnd w:id="960"/>
      <w:bookmarkEnd w:id="961"/>
      <w:bookmarkEnd w:id="962"/>
      <w:bookmarkEnd w:id="963"/>
    </w:p>
    <w:p w14:paraId="2802C1AF" w14:textId="77777777" w:rsidR="00A65E18" w:rsidRPr="008215D4" w:rsidRDefault="00714063" w:rsidP="00714063">
      <w:pPr>
        <w:keepNext/>
        <w:keepLines/>
      </w:pPr>
      <w:r w:rsidRPr="008215D4">
        <w:t>The HSS shall make use of this procedure to update the relevant user profile in the 3GPP AAA server (e.g. change of subscription data or change of</w:t>
      </w:r>
      <w:r w:rsidRPr="008215D4">
        <w:rPr>
          <w:rFonts w:hint="eastAsia"/>
          <w:lang w:val="en-US" w:eastAsia="zh-CN"/>
        </w:rPr>
        <w:t xml:space="preserve"> the identity of a dynamically allocated </w:t>
      </w:r>
      <w:r w:rsidRPr="008215D4">
        <w:t>PDN GW</w:t>
      </w:r>
      <w:r w:rsidRPr="008215D4">
        <w:rPr>
          <w:lang w:val="en-US" w:eastAsia="zh-CN"/>
        </w:rPr>
        <w:t xml:space="preserve"> associated</w:t>
      </w:r>
      <w:r w:rsidRPr="008215D4">
        <w:rPr>
          <w:rFonts w:hint="eastAsia"/>
          <w:lang w:val="en-US" w:eastAsia="zh-CN"/>
        </w:rPr>
        <w:t xml:space="preserve"> with</w:t>
      </w:r>
      <w:r w:rsidRPr="008215D4">
        <w:rPr>
          <w:lang w:val="en-US" w:eastAsia="zh-CN"/>
        </w:rPr>
        <w:t xml:space="preserve"> an APN</w:t>
      </w:r>
      <w:r w:rsidRPr="008215D4">
        <w:t>), or activate / deactivate subscriber and equipment trace in the PDN GW.</w:t>
      </w:r>
    </w:p>
    <w:p w14:paraId="4AC98BD0" w14:textId="19B326EC" w:rsidR="00714063" w:rsidRPr="008215D4" w:rsidRDefault="00714063" w:rsidP="00714063">
      <w:pPr>
        <w:keepNext/>
        <w:keepLines/>
      </w:pPr>
      <w:r w:rsidRPr="008215D4">
        <w:t xml:space="preserve">The HSS shall make use of this procedure to request the identity, location information and UE local time zone of the access network where the UE is currently attached. In this case, the HSS shall set the Access-Network-Info-Request and/or the UE-Local-Time-Zone-Request bits in the PPR-Flags AVP; if the HSS sends this command for the only purpose of requesting access network information or the local time zone of the UE (i.e., the user profile is not actually modified), the Non-3GPP-User-Data shall be included in the command as an empty AVP. The HSS shall only invoke this procedure if the 3GPP AAA Server has indicated support for the corresponding feature (see </w:t>
      </w:r>
      <w:r w:rsidR="00A65E18" w:rsidRPr="008215D4">
        <w:t>clause</w:t>
      </w:r>
      <w:r w:rsidR="00A65E18">
        <w:t> </w:t>
      </w:r>
      <w:r w:rsidR="00A65E18" w:rsidRPr="008215D4">
        <w:t>8</w:t>
      </w:r>
      <w:r w:rsidRPr="008215D4">
        <w:t>.2.3.16).</w:t>
      </w:r>
    </w:p>
    <w:p w14:paraId="31059842" w14:textId="1A5131BE" w:rsidR="00714063" w:rsidRPr="008215D4" w:rsidRDefault="00714063" w:rsidP="00714063">
      <w:pPr>
        <w:keepNext/>
        <w:keepLines/>
      </w:pPr>
      <w:r w:rsidRPr="008215D4">
        <w:t>The HSS shall make use of this procedure to request to the 3GPP AAA Server the execution of the HSS-based P-CSCF restoration procedure</w:t>
      </w:r>
      <w:r w:rsidRPr="008215D4">
        <w:rPr>
          <w:rFonts w:hint="eastAsia"/>
          <w:lang w:val="en-US" w:eastAsia="zh-CN"/>
        </w:rPr>
        <w:t>,</w:t>
      </w:r>
      <w:r w:rsidRPr="008215D4">
        <w:rPr>
          <w:lang w:val="en-US" w:eastAsia="zh-CN"/>
        </w:rPr>
        <w:t xml:space="preserve"> as described in 3GPP TS 23.380 [52] </w:t>
      </w:r>
      <w:r w:rsidR="00A65E18">
        <w:rPr>
          <w:lang w:val="en-US" w:eastAsia="zh-CN"/>
        </w:rPr>
        <w:t>clause </w:t>
      </w:r>
      <w:r w:rsidR="00A65E18" w:rsidRPr="008215D4">
        <w:rPr>
          <w:lang w:val="en-US" w:eastAsia="zh-CN"/>
        </w:rPr>
        <w:t>5</w:t>
      </w:r>
      <w:r w:rsidRPr="008215D4">
        <w:rPr>
          <w:lang w:val="en-US" w:eastAsia="zh-CN"/>
        </w:rPr>
        <w:t xml:space="preserve">.4 if the 3GPP AAA Server indicated the support of this procedure in an earlier command to the HSS. In this case, </w:t>
      </w:r>
      <w:r w:rsidRPr="008215D4">
        <w:t>the HSS shall set the "</w:t>
      </w:r>
      <w:r w:rsidRPr="008215D4">
        <w:rPr>
          <w:lang w:val="en-US" w:eastAsia="zh-CN"/>
        </w:rPr>
        <w:t>P-CSCF Restoration Request</w:t>
      </w:r>
      <w:r w:rsidRPr="008215D4">
        <w:t>" bit in the PPR Flags and</w:t>
      </w:r>
      <w:r w:rsidRPr="008215D4">
        <w:rPr>
          <w:rFonts w:hint="eastAsia"/>
          <w:lang w:eastAsia="zh-CN"/>
        </w:rPr>
        <w:t xml:space="preserve"> </w:t>
      </w:r>
      <w:r w:rsidRPr="008215D4">
        <w:rPr>
          <w:lang w:eastAsia="zh-CN"/>
        </w:rPr>
        <w:t>the procedure shall only be used for the purpose of the P-CSCF restoration for WLAN; then,</w:t>
      </w:r>
      <w:r w:rsidRPr="008215D4">
        <w:t xml:space="preserve"> the Non-3GPP-User-Data AVP shall be included as an empty AVP. .</w:t>
      </w:r>
    </w:p>
    <w:p w14:paraId="3EAEF2D2" w14:textId="77777777" w:rsidR="00714063" w:rsidRPr="008215D4" w:rsidRDefault="00714063" w:rsidP="00714063">
      <w:pPr>
        <w:keepNext/>
        <w:keepLines/>
      </w:pPr>
      <w:r w:rsidRPr="008215D4">
        <w:t xml:space="preserve">The HSS shall make use of this procedure to update the </w:t>
      </w:r>
      <w:r w:rsidRPr="008215D4">
        <w:rPr>
          <w:rFonts w:hint="eastAsia"/>
          <w:lang w:val="en-US" w:eastAsia="zh-CN"/>
        </w:rPr>
        <w:t xml:space="preserve">identity of a dynamically allocated </w:t>
      </w:r>
      <w:r w:rsidRPr="008215D4">
        <w:t>PDN GW</w:t>
      </w:r>
      <w:r w:rsidRPr="008215D4">
        <w:rPr>
          <w:lang w:val="en-US" w:eastAsia="zh-CN"/>
        </w:rPr>
        <w:t xml:space="preserve"> for emergency services</w:t>
      </w:r>
      <w:r w:rsidRPr="008215D4">
        <w:t xml:space="preserve"> in the 3GPP AAA server, if the 3GPP AAA Server indicated the support of the Emergency Services Continuity feature in an earlier command to the HSS.</w:t>
      </w:r>
    </w:p>
    <w:p w14:paraId="58A629C5" w14:textId="77777777" w:rsidR="00714063" w:rsidRPr="008215D4" w:rsidRDefault="00714063" w:rsidP="006528F8">
      <w:pPr>
        <w:pStyle w:val="Heading5"/>
      </w:pPr>
      <w:bookmarkStart w:id="964" w:name="_Toc20213436"/>
      <w:bookmarkStart w:id="965" w:name="_Toc36043917"/>
      <w:bookmarkStart w:id="966" w:name="_Toc44872293"/>
      <w:bookmarkStart w:id="967" w:name="_Toc146095445"/>
      <w:r w:rsidRPr="008215D4">
        <w:t>8.1.2.3.3</w:t>
      </w:r>
      <w:r w:rsidRPr="008215D4">
        <w:tab/>
        <w:t>3GPP AAA Server Detailed behaviour</w:t>
      </w:r>
      <w:bookmarkEnd w:id="964"/>
      <w:bookmarkEnd w:id="965"/>
      <w:bookmarkEnd w:id="966"/>
      <w:bookmarkEnd w:id="967"/>
    </w:p>
    <w:p w14:paraId="799D4F57" w14:textId="77777777" w:rsidR="00714063" w:rsidRPr="008215D4" w:rsidRDefault="00714063" w:rsidP="00714063">
      <w:r w:rsidRPr="008215D4">
        <w:t>When the HSS</w:t>
      </w:r>
      <w:r w:rsidRPr="008215D4">
        <w:rPr>
          <w:rFonts w:hint="eastAsia"/>
          <w:lang w:eastAsia="zh-CN"/>
        </w:rPr>
        <w:t>-</w:t>
      </w:r>
      <w:r w:rsidRPr="008215D4">
        <w:t>initiated user profile update procedure is successful, the 3GPP AAA Server shall overwrite entirely, for the subscriber identity indicated in the request, the currently stored user profile data with the information received from the HSS, if at least one APN-Configuration AVP is included in the Non-3GPP-User-Data AVP received from HSS. If no APN-Configurations are included in the Non-3GPP-User-Data AVP, the 3GPP AAA Server shall only update the currently stored user profile data with the new received data from the HSS.</w:t>
      </w:r>
    </w:p>
    <w:p w14:paraId="22F9C893" w14:textId="77777777" w:rsidR="00714063" w:rsidRPr="008215D4" w:rsidRDefault="00714063" w:rsidP="00714063">
      <w:pPr>
        <w:rPr>
          <w:lang w:eastAsia="zh-CN"/>
        </w:rPr>
      </w:pPr>
      <w:r w:rsidRPr="008215D4">
        <w:t>If the HSS</w:t>
      </w:r>
      <w:r w:rsidRPr="008215D4">
        <w:rPr>
          <w:rFonts w:hint="eastAsia"/>
          <w:lang w:eastAsia="zh-CN"/>
        </w:rPr>
        <w:t>-</w:t>
      </w:r>
      <w:r w:rsidRPr="008215D4">
        <w:t>initiated user profile update procedure is not successful, the 3GPP AAA Server shall not modify the stored user profile.</w:t>
      </w:r>
    </w:p>
    <w:p w14:paraId="63906E91" w14:textId="65865183" w:rsidR="00714063" w:rsidRPr="008215D4" w:rsidRDefault="00714063" w:rsidP="00714063">
      <w:pPr>
        <w:keepNext/>
        <w:keepLines/>
      </w:pPr>
      <w:r w:rsidRPr="008215D4">
        <w:t xml:space="preserve">After a successful user profile download, the 3GPP AAA Server shall initiate re-authentication procedure as described in </w:t>
      </w:r>
      <w:r w:rsidR="00A65E18">
        <w:t>clause </w:t>
      </w:r>
      <w:r w:rsidR="00A65E18" w:rsidRPr="008215D4">
        <w:t>7</w:t>
      </w:r>
      <w:r w:rsidRPr="008215D4">
        <w:t xml:space="preserve">.2.2.4 if the subscriber has previously been authenticated and authorized to untrusted non-3GPP access. If the subscriber has previously been authenticated and authorized to trusted non-3GPP IP Access then the 3GPP AAA Server shall initiate a re-authorization procedure as described in </w:t>
      </w:r>
      <w:r w:rsidR="00A65E18">
        <w:t>clause </w:t>
      </w:r>
      <w:r w:rsidR="00A65E18" w:rsidRPr="008215D4">
        <w:rPr>
          <w:lang w:val="en-US"/>
        </w:rPr>
        <w:t>5</w:t>
      </w:r>
      <w:r w:rsidRPr="008215D4">
        <w:rPr>
          <w:lang w:val="en-US"/>
        </w:rPr>
        <w:t>.1.2.3</w:t>
      </w:r>
      <w:r w:rsidRPr="008215D4">
        <w:t>.</w:t>
      </w:r>
    </w:p>
    <w:p w14:paraId="36EE8F3C" w14:textId="5AD6A4D9" w:rsidR="00714063" w:rsidRPr="008215D4" w:rsidRDefault="00714063" w:rsidP="00714063">
      <w:pPr>
        <w:keepNext/>
        <w:keepLines/>
        <w:rPr>
          <w:lang w:val="en-US" w:eastAsia="zh-CN"/>
        </w:rPr>
      </w:pPr>
      <w:r w:rsidRPr="008215D4">
        <w:rPr>
          <w:lang w:val="en-US" w:eastAsia="zh-CN"/>
        </w:rPr>
        <w:t xml:space="preserve">As multiple authorization sessions may exist for the user (see </w:t>
      </w:r>
      <w:r w:rsidR="00A65E18">
        <w:rPr>
          <w:lang w:val="en-US" w:eastAsia="zh-CN"/>
        </w:rPr>
        <w:t>clause </w:t>
      </w:r>
      <w:r w:rsidR="00A65E18" w:rsidRPr="008215D4">
        <w:rPr>
          <w:lang w:val="en-US" w:eastAsia="zh-CN"/>
        </w:rPr>
        <w:t>7</w:t>
      </w:r>
      <w:r w:rsidRPr="008215D4">
        <w:rPr>
          <w:lang w:val="en-US" w:eastAsia="zh-CN"/>
        </w:rPr>
        <w:t>.1.2.1), the 3GPP AAA Server shall examine the need to execute re-authorization for each of these sessions, and may execute the multiple re-authorization procedures in parallel. In case the user's non-3GPP subscription has been deleted or the user's APN has been barred, the re-authorization shall be executed in all ongoing user related authorization sessions. Otherwise, the re-authorization procedure shall be invoked for the authorization sessions for which at least one of the following conditions is fulfilled:</w:t>
      </w:r>
    </w:p>
    <w:p w14:paraId="78F9D379"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The user's subscribed APN has been deleted from the HSS.</w:t>
      </w:r>
    </w:p>
    <w:p w14:paraId="2332D1A1" w14:textId="77777777" w:rsidR="00714063" w:rsidRPr="008215D4" w:rsidRDefault="00714063" w:rsidP="00714063">
      <w:pPr>
        <w:pStyle w:val="B1"/>
      </w:pPr>
      <w:r w:rsidRPr="008215D4">
        <w:rPr>
          <w:lang w:val="en-US" w:eastAsia="zh-CN"/>
        </w:rPr>
        <w:t>-</w:t>
      </w:r>
      <w:r w:rsidRPr="008215D4">
        <w:rPr>
          <w:lang w:val="en-US" w:eastAsia="zh-CN"/>
        </w:rPr>
        <w:tab/>
        <w:t>The APN configuration data has been previously downloaded to the ePDG and the new version of APN configuration received from HSS reflects a modification in these data.</w:t>
      </w:r>
    </w:p>
    <w:p w14:paraId="52C85788" w14:textId="77777777" w:rsidR="00A65E18" w:rsidRPr="008215D4" w:rsidRDefault="00714063" w:rsidP="00714063">
      <w:r w:rsidRPr="008215D4">
        <w:t>Following a successful download of subscription and equipment trace data, the 3GPP AAA Server shall forward the trace data by initiating reauthorization towards all PDN GWs that have an active authorization session.</w:t>
      </w:r>
    </w:p>
    <w:p w14:paraId="06E380B7" w14:textId="6AD2DBB6" w:rsidR="00714063" w:rsidRPr="008215D4" w:rsidRDefault="00714063" w:rsidP="00714063">
      <w:r w:rsidRPr="008215D4">
        <w:t>When the UE is attached to a Trusted WLAN, if the HSS has invoked the User Profile Update procedure by setting the Access-Network-Info-Request and/or UE-Local-Time-Zone-Request bits in the PPR-Flags, the 3GPP AAA Server shall initiate a re-authorization procedure towards the TWAN by setting the Re-Auth</w:t>
      </w:r>
      <w:r w:rsidRPr="008215D4">
        <w:rPr>
          <w:lang w:val="en-US"/>
        </w:rPr>
        <w:t>–</w:t>
      </w:r>
      <w:r w:rsidRPr="008215D4">
        <w:t>Req</w:t>
      </w:r>
      <w:r w:rsidRPr="008215D4">
        <w:rPr>
          <w:lang w:val="en-US"/>
        </w:rPr>
        <w:t>uest-</w:t>
      </w:r>
      <w:r w:rsidRPr="008215D4">
        <w:t>Type to AUTHORIZE_ONLY; the TWAN shall send the identification, location information of the Access Point where the UE is attached and the local time zone of the UE, in the subsequent authorization request (AAR command) that follows the re-authorization request/answer exchange (RAR/RAA). If the 3GPP AAA Server determines that the UE is not currently attached to a Trusted WLAN, it shall not initiate any re-authorization procedure towards the access network, and it shall not include any network access information or UE local time zone in the response to the HSS.</w:t>
      </w:r>
    </w:p>
    <w:p w14:paraId="60CD9876" w14:textId="77777777" w:rsidR="00714063" w:rsidRPr="008215D4" w:rsidRDefault="00714063" w:rsidP="00714063">
      <w:pPr>
        <w:pStyle w:val="NO"/>
      </w:pPr>
      <w:r w:rsidRPr="008215D4">
        <w:lastRenderedPageBreak/>
        <w:t>NOTE:</w:t>
      </w:r>
      <w:r w:rsidRPr="008215D4">
        <w:tab/>
        <w:t>The 3GPP AAA Server cannot answer the Push Profile Request received from the HSS until the AAR command has ben received from the TWAN, since it needs to receive the information from the access network, before sending back the Push Profile Answer to the HSS.</w:t>
      </w:r>
    </w:p>
    <w:p w14:paraId="4A5ED89C" w14:textId="77777777" w:rsidR="00714063" w:rsidRPr="008215D4" w:rsidRDefault="00714063" w:rsidP="00714063">
      <w:r w:rsidRPr="008215D4">
        <w:t>If the 3GPP AAA Server receives the Push-Profile-Request command with an empty Non-3GPP-User-Data AVP, but some other action is indicated by setting any of the bits in the PPR-Flags AVP, the 3GPP AAA Server shall ignore the Non-3GPP-User-Data AVP, i.e., it shall not apply any changes to the stored user profile.</w:t>
      </w:r>
    </w:p>
    <w:p w14:paraId="33A8A82C" w14:textId="6C7256F7" w:rsidR="00714063" w:rsidRPr="008215D4" w:rsidRDefault="00714063" w:rsidP="00714063">
      <w:r w:rsidRPr="008215D4">
        <w:t>When the PPR Flags are received with the "P-CSCF Restoration Request" bit set, if an IMS PDN connection is established via a trusted or untrusted WLAN access for which the PGW has indicated the support of the P-CSCF restoration feature in an earlier command, the 3GPP AAA Server shall execute the HSS-based P-CSCF restoration for WLAN procedure, as described in 3GPP TS 23.380</w:t>
      </w:r>
      <w:r w:rsidR="00A65E18">
        <w:t> </w:t>
      </w:r>
      <w:r w:rsidR="00A65E18" w:rsidRPr="008215D4">
        <w:t>[</w:t>
      </w:r>
      <w:r w:rsidRPr="008215D4">
        <w:t xml:space="preserve">52] </w:t>
      </w:r>
      <w:r w:rsidR="00A65E18">
        <w:t>clause </w:t>
      </w:r>
      <w:r w:rsidR="00A65E18" w:rsidRPr="008215D4">
        <w:t>5</w:t>
      </w:r>
      <w:r w:rsidRPr="008215D4">
        <w:t>.6. Otherwise, the 3GPP AAA Server does not execute the HSS-based P-CSCF restoration for WLAN procedure.</w:t>
      </w:r>
    </w:p>
    <w:p w14:paraId="68486F1B" w14:textId="77777777" w:rsidR="00714063" w:rsidRPr="008215D4" w:rsidRDefault="00714063" w:rsidP="00714063">
      <w:r w:rsidRPr="008215D4">
        <w:t>Table 8.1.2.3.3/1 details the valid result codes that the 3GPP AAA Server can return in the response.</w:t>
      </w:r>
    </w:p>
    <w:p w14:paraId="3DDB57D1" w14:textId="77777777" w:rsidR="00714063" w:rsidRPr="008215D4" w:rsidRDefault="00714063" w:rsidP="00714063">
      <w:pPr>
        <w:pStyle w:val="TH"/>
      </w:pPr>
      <w:r w:rsidRPr="008215D4">
        <w:t>Table 8.1.2.3.3/1: User profile response valid result codes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632"/>
        <w:gridCol w:w="5820"/>
      </w:tblGrid>
      <w:tr w:rsidR="00714063" w:rsidRPr="008215D4" w14:paraId="248B5B32" w14:textId="77777777" w:rsidTr="00F76B35">
        <w:trPr>
          <w:jc w:val="center"/>
        </w:trPr>
        <w:tc>
          <w:tcPr>
            <w:tcW w:w="3632" w:type="dxa"/>
            <w:tcBorders>
              <w:top w:val="single" w:sz="4" w:space="0" w:color="auto"/>
              <w:left w:val="single" w:sz="4" w:space="0" w:color="auto"/>
              <w:bottom w:val="single" w:sz="4" w:space="0" w:color="auto"/>
              <w:right w:val="single" w:sz="4" w:space="0" w:color="auto"/>
            </w:tcBorders>
          </w:tcPr>
          <w:p w14:paraId="22C4D42E" w14:textId="77777777" w:rsidR="00714063" w:rsidRPr="008215D4" w:rsidRDefault="00714063" w:rsidP="00F76B35">
            <w:pPr>
              <w:pStyle w:val="TAH"/>
            </w:pPr>
            <w:r w:rsidRPr="008215D4">
              <w:t>Result-Code AVP value</w:t>
            </w:r>
          </w:p>
        </w:tc>
        <w:tc>
          <w:tcPr>
            <w:tcW w:w="5820" w:type="dxa"/>
            <w:tcBorders>
              <w:top w:val="single" w:sz="4" w:space="0" w:color="auto"/>
              <w:left w:val="single" w:sz="4" w:space="0" w:color="auto"/>
              <w:bottom w:val="single" w:sz="4" w:space="0" w:color="auto"/>
              <w:right w:val="single" w:sz="4" w:space="0" w:color="auto"/>
            </w:tcBorders>
          </w:tcPr>
          <w:p w14:paraId="740CA7B9" w14:textId="77777777" w:rsidR="00714063" w:rsidRPr="008215D4" w:rsidRDefault="00714063" w:rsidP="00F76B35">
            <w:pPr>
              <w:pStyle w:val="TAH"/>
            </w:pPr>
            <w:r w:rsidRPr="008215D4">
              <w:t>Condition</w:t>
            </w:r>
          </w:p>
        </w:tc>
      </w:tr>
      <w:tr w:rsidR="00714063" w:rsidRPr="008215D4" w14:paraId="0C38B0B7" w14:textId="77777777" w:rsidTr="00F76B35">
        <w:trPr>
          <w:jc w:val="center"/>
        </w:trPr>
        <w:tc>
          <w:tcPr>
            <w:tcW w:w="3632" w:type="dxa"/>
            <w:tcBorders>
              <w:top w:val="single" w:sz="4" w:space="0" w:color="auto"/>
              <w:left w:val="single" w:sz="4" w:space="0" w:color="auto"/>
              <w:bottom w:val="single" w:sz="4" w:space="0" w:color="auto"/>
              <w:right w:val="single" w:sz="4" w:space="0" w:color="auto"/>
            </w:tcBorders>
          </w:tcPr>
          <w:p w14:paraId="113651BA" w14:textId="77777777" w:rsidR="00714063" w:rsidRPr="008215D4" w:rsidRDefault="00714063" w:rsidP="00F76B35">
            <w:pPr>
              <w:pStyle w:val="TAL"/>
            </w:pPr>
            <w:r w:rsidRPr="008215D4">
              <w:t>DIAMETER_SUCCESS</w:t>
            </w:r>
          </w:p>
        </w:tc>
        <w:tc>
          <w:tcPr>
            <w:tcW w:w="5820" w:type="dxa"/>
            <w:tcBorders>
              <w:top w:val="single" w:sz="4" w:space="0" w:color="auto"/>
              <w:left w:val="single" w:sz="4" w:space="0" w:color="auto"/>
              <w:bottom w:val="single" w:sz="4" w:space="0" w:color="auto"/>
              <w:right w:val="single" w:sz="4" w:space="0" w:color="auto"/>
            </w:tcBorders>
          </w:tcPr>
          <w:p w14:paraId="6BEA07C3" w14:textId="77777777" w:rsidR="00714063" w:rsidRPr="008215D4" w:rsidRDefault="00714063" w:rsidP="00F76B35">
            <w:pPr>
              <w:pStyle w:val="TAL"/>
            </w:pPr>
            <w:r w:rsidRPr="008215D4">
              <w:t>The request succeeded.</w:t>
            </w:r>
          </w:p>
        </w:tc>
      </w:tr>
      <w:tr w:rsidR="00714063" w:rsidRPr="008215D4" w14:paraId="20E03D65" w14:textId="77777777" w:rsidTr="00F76B35">
        <w:trPr>
          <w:jc w:val="center"/>
        </w:trPr>
        <w:tc>
          <w:tcPr>
            <w:tcW w:w="3632" w:type="dxa"/>
            <w:tcBorders>
              <w:top w:val="single" w:sz="4" w:space="0" w:color="auto"/>
              <w:left w:val="single" w:sz="4" w:space="0" w:color="auto"/>
              <w:bottom w:val="single" w:sz="4" w:space="0" w:color="auto"/>
              <w:right w:val="single" w:sz="4" w:space="0" w:color="auto"/>
            </w:tcBorders>
          </w:tcPr>
          <w:p w14:paraId="75E00D1B" w14:textId="77777777" w:rsidR="00714063" w:rsidRPr="008215D4" w:rsidRDefault="00714063" w:rsidP="00F76B35">
            <w:pPr>
              <w:pStyle w:val="TAL"/>
            </w:pPr>
            <w:r w:rsidRPr="008215D4">
              <w:t>DIAMETER_ERROR_USER_UNKNOWN</w:t>
            </w:r>
          </w:p>
        </w:tc>
        <w:tc>
          <w:tcPr>
            <w:tcW w:w="5820" w:type="dxa"/>
            <w:tcBorders>
              <w:top w:val="single" w:sz="4" w:space="0" w:color="auto"/>
              <w:left w:val="single" w:sz="4" w:space="0" w:color="auto"/>
              <w:bottom w:val="single" w:sz="4" w:space="0" w:color="auto"/>
              <w:right w:val="single" w:sz="4" w:space="0" w:color="auto"/>
            </w:tcBorders>
          </w:tcPr>
          <w:p w14:paraId="2F63C097" w14:textId="77777777" w:rsidR="00714063" w:rsidRPr="008215D4" w:rsidRDefault="00714063" w:rsidP="00F76B35">
            <w:pPr>
              <w:pStyle w:val="TAL"/>
            </w:pPr>
            <w:r w:rsidRPr="008215D4">
              <w:t>The request failed because the user is not found in 3GPP AAA Server.</w:t>
            </w:r>
          </w:p>
        </w:tc>
      </w:tr>
      <w:tr w:rsidR="00714063" w:rsidRPr="008215D4" w14:paraId="57DAB860" w14:textId="77777777" w:rsidTr="00F76B35">
        <w:trPr>
          <w:jc w:val="center"/>
        </w:trPr>
        <w:tc>
          <w:tcPr>
            <w:tcW w:w="3632" w:type="dxa"/>
            <w:tcBorders>
              <w:top w:val="single" w:sz="4" w:space="0" w:color="auto"/>
              <w:left w:val="single" w:sz="4" w:space="0" w:color="auto"/>
              <w:bottom w:val="single" w:sz="4" w:space="0" w:color="auto"/>
              <w:right w:val="single" w:sz="4" w:space="0" w:color="auto"/>
            </w:tcBorders>
          </w:tcPr>
          <w:p w14:paraId="55A00BAE" w14:textId="77777777" w:rsidR="00714063" w:rsidRPr="008215D4" w:rsidRDefault="00714063" w:rsidP="00F76B35">
            <w:pPr>
              <w:pStyle w:val="TAL"/>
            </w:pPr>
            <w:r w:rsidRPr="008215D4">
              <w:t>DIAMETER_UNABLE_TO_COMPLY</w:t>
            </w:r>
          </w:p>
        </w:tc>
        <w:tc>
          <w:tcPr>
            <w:tcW w:w="5820" w:type="dxa"/>
            <w:tcBorders>
              <w:top w:val="single" w:sz="4" w:space="0" w:color="auto"/>
              <w:left w:val="single" w:sz="4" w:space="0" w:color="auto"/>
              <w:bottom w:val="single" w:sz="4" w:space="0" w:color="auto"/>
              <w:right w:val="single" w:sz="4" w:space="0" w:color="auto"/>
            </w:tcBorders>
          </w:tcPr>
          <w:p w14:paraId="77ECF0B1" w14:textId="77777777" w:rsidR="00714063" w:rsidRPr="008215D4" w:rsidRDefault="00714063" w:rsidP="00F76B35">
            <w:pPr>
              <w:pStyle w:val="TAL"/>
            </w:pPr>
            <w:r w:rsidRPr="008215D4">
              <w:t>The request failed.</w:t>
            </w:r>
          </w:p>
        </w:tc>
      </w:tr>
    </w:tbl>
    <w:p w14:paraId="234F8EB5" w14:textId="77777777" w:rsidR="004E3667" w:rsidRDefault="004E3667" w:rsidP="004E3667"/>
    <w:p w14:paraId="3E2282DB" w14:textId="77777777" w:rsidR="004E3667" w:rsidRDefault="004E3667" w:rsidP="004E3667">
      <w:pPr>
        <w:rPr>
          <w:lang w:eastAsia="ja-JP"/>
        </w:rPr>
      </w:pPr>
      <w:bookmarkStart w:id="968" w:name="_Hlk131598306"/>
      <w:r w:rsidRPr="003569F4">
        <w:rPr>
          <w:lang w:eastAsia="ja-JP"/>
        </w:rPr>
        <w:t>Based on operator policy, if the 3GPP AAA Server receives from the HSS a non-3GPP-User-Data AVP with an MPS-</w:t>
      </w:r>
      <w:r>
        <w:rPr>
          <w:lang w:eastAsia="ja-JP"/>
        </w:rPr>
        <w:t>P</w:t>
      </w:r>
      <w:r w:rsidRPr="003569F4">
        <w:rPr>
          <w:lang w:eastAsia="ja-JP"/>
        </w:rPr>
        <w:t>riority AVP with the MPS</w:t>
      </w:r>
      <w:r w:rsidRPr="003569F4">
        <w:rPr>
          <w:rFonts w:hint="eastAsia"/>
          <w:lang w:eastAsia="ja-JP"/>
        </w:rPr>
        <w:t>-EPS-Priority</w:t>
      </w:r>
      <w:r w:rsidRPr="003569F4">
        <w:rPr>
          <w:lang w:eastAsia="ja-JP"/>
        </w:rPr>
        <w:t xml:space="preserve"> bit set, the 3GPP AAA Server shall treat commands for the UE with priority as specified in Annex C and Annex D. </w:t>
      </w:r>
      <w:bookmarkStart w:id="969" w:name="_Hlk143243407"/>
      <w:r w:rsidRPr="003569F4">
        <w:rPr>
          <w:lang w:eastAsia="ja-JP"/>
        </w:rPr>
        <w:t>If the 3GPP AAA Server receives a Non-3GPP-User-Data AVP without an MPS-</w:t>
      </w:r>
      <w:r>
        <w:rPr>
          <w:lang w:eastAsia="ja-JP"/>
        </w:rPr>
        <w:t>P</w:t>
      </w:r>
      <w:r w:rsidRPr="003569F4">
        <w:rPr>
          <w:lang w:eastAsia="ja-JP"/>
        </w:rPr>
        <w:t>riority AVP with the MPS</w:t>
      </w:r>
      <w:r w:rsidRPr="003569F4">
        <w:rPr>
          <w:rFonts w:hint="eastAsia"/>
          <w:lang w:eastAsia="ja-JP"/>
        </w:rPr>
        <w:t>-EPS-Priority</w:t>
      </w:r>
      <w:r w:rsidRPr="003569F4">
        <w:rPr>
          <w:lang w:eastAsia="ja-JP"/>
        </w:rPr>
        <w:t xml:space="preserve"> bit set </w:t>
      </w:r>
      <w:r w:rsidRPr="00F36A42">
        <w:rPr>
          <w:lang w:eastAsia="ja-JP"/>
        </w:rPr>
        <w:t>and</w:t>
      </w:r>
      <w:r w:rsidRPr="003569F4">
        <w:rPr>
          <w:lang w:eastAsia="ja-JP"/>
        </w:rPr>
        <w:t xml:space="preserve"> </w:t>
      </w:r>
      <w:r w:rsidRPr="00803CA8">
        <w:rPr>
          <w:lang w:eastAsia="ja-JP"/>
        </w:rPr>
        <w:t>if the last DER command received by the 3GPP AAA Server from the ePDG or the T</w:t>
      </w:r>
      <w:r>
        <w:rPr>
          <w:lang w:eastAsia="ja-JP"/>
        </w:rPr>
        <w:t>W</w:t>
      </w:r>
      <w:r w:rsidRPr="00803CA8">
        <w:rPr>
          <w:lang w:eastAsia="ja-JP"/>
        </w:rPr>
        <w:t xml:space="preserve">AN did not contain a High-Priority-Access-Info AVP with the </w:t>
      </w:r>
      <w:r w:rsidRPr="00803CA8">
        <w:rPr>
          <w:rFonts w:hint="eastAsia"/>
          <w:lang w:eastAsia="ja-JP"/>
        </w:rPr>
        <w:t>HPA_Configured</w:t>
      </w:r>
      <w:r w:rsidRPr="00803CA8">
        <w:rPr>
          <w:lang w:eastAsia="ja-JP"/>
        </w:rPr>
        <w:t xml:space="preserve"> bit set</w:t>
      </w:r>
      <w:r>
        <w:rPr>
          <w:lang w:eastAsia="ja-JP"/>
        </w:rPr>
        <w:t>,</w:t>
      </w:r>
      <w:r w:rsidRPr="00803CA8">
        <w:rPr>
          <w:lang w:eastAsia="ja-JP"/>
        </w:rPr>
        <w:t xml:space="preserve"> </w:t>
      </w:r>
      <w:r w:rsidRPr="003569F4">
        <w:rPr>
          <w:lang w:eastAsia="ja-JP"/>
        </w:rPr>
        <w:t>the 3GPP AAA Server shall discontinue priority treatment of commands for the UE.</w:t>
      </w:r>
      <w:bookmarkEnd w:id="968"/>
      <w:bookmarkEnd w:id="969"/>
    </w:p>
    <w:p w14:paraId="7CE0214C" w14:textId="03F877B1" w:rsidR="00714063" w:rsidRPr="004E3667" w:rsidRDefault="004E3667" w:rsidP="004E3667">
      <w:pPr>
        <w:pStyle w:val="NO"/>
        <w:rPr>
          <w:rFonts w:eastAsia="SimSun"/>
          <w:lang w:eastAsia="zh-CN"/>
        </w:rPr>
      </w:pPr>
      <w:r>
        <w:t>NOTE 2:</w:t>
      </w:r>
      <w:r>
        <w:tab/>
        <w:t>The 3GPP AAA Server treats the UE with priority if either the DER command from the ePDG indicates high priority access or the HSS has indicated an MPS subscription for the UE.</w:t>
      </w:r>
    </w:p>
    <w:p w14:paraId="3D6A6C6D" w14:textId="77777777" w:rsidR="00714063" w:rsidRPr="008215D4" w:rsidRDefault="00714063" w:rsidP="006528F8">
      <w:pPr>
        <w:pStyle w:val="Heading4"/>
      </w:pPr>
      <w:bookmarkStart w:id="970" w:name="_Toc20213437"/>
      <w:bookmarkStart w:id="971" w:name="_Toc36043918"/>
      <w:bookmarkStart w:id="972" w:name="_Toc44872294"/>
      <w:bookmarkStart w:id="973" w:name="_Toc146095446"/>
      <w:r w:rsidRPr="008215D4">
        <w:t>8.1.2.4</w:t>
      </w:r>
      <w:r w:rsidRPr="008215D4">
        <w:tab/>
        <w:t>Fault Recovery Procedures</w:t>
      </w:r>
      <w:bookmarkEnd w:id="970"/>
      <w:bookmarkEnd w:id="971"/>
      <w:bookmarkEnd w:id="972"/>
      <w:bookmarkEnd w:id="973"/>
    </w:p>
    <w:p w14:paraId="36CE6957" w14:textId="77777777" w:rsidR="00714063" w:rsidRPr="008215D4" w:rsidRDefault="00714063" w:rsidP="006528F8">
      <w:pPr>
        <w:pStyle w:val="Heading5"/>
      </w:pPr>
      <w:bookmarkStart w:id="974" w:name="_Toc20213438"/>
      <w:bookmarkStart w:id="975" w:name="_Toc36043919"/>
      <w:bookmarkStart w:id="976" w:name="_Toc44872295"/>
      <w:bookmarkStart w:id="977" w:name="_Toc146095447"/>
      <w:r w:rsidRPr="008215D4">
        <w:t>8.1.2.4.1</w:t>
      </w:r>
      <w:r w:rsidRPr="008215D4">
        <w:tab/>
        <w:t>HSS Reset Indication</w:t>
      </w:r>
      <w:bookmarkEnd w:id="974"/>
      <w:bookmarkEnd w:id="975"/>
      <w:bookmarkEnd w:id="976"/>
      <w:bookmarkEnd w:id="977"/>
    </w:p>
    <w:p w14:paraId="27ABFCFB" w14:textId="77777777" w:rsidR="00714063" w:rsidRPr="008215D4" w:rsidRDefault="00714063" w:rsidP="006528F8">
      <w:pPr>
        <w:pStyle w:val="H6"/>
      </w:pPr>
      <w:bookmarkStart w:id="978" w:name="_Toc20213439"/>
      <w:bookmarkStart w:id="979" w:name="_Toc36043920"/>
      <w:bookmarkStart w:id="980" w:name="_Toc44872296"/>
      <w:r w:rsidRPr="008215D4">
        <w:t>8.1.2.4.1.1</w:t>
      </w:r>
      <w:r w:rsidRPr="008215D4">
        <w:tab/>
        <w:t>General</w:t>
      </w:r>
      <w:bookmarkEnd w:id="978"/>
      <w:bookmarkEnd w:id="979"/>
      <w:bookmarkEnd w:id="980"/>
    </w:p>
    <w:p w14:paraId="0C1502E0" w14:textId="77777777" w:rsidR="00714063" w:rsidRPr="008215D4" w:rsidRDefault="00714063" w:rsidP="00714063">
      <w:r w:rsidRPr="008215D4">
        <w:t>This procedure is used by the HSS to indicate to the 3GPP AAA Server that it has restarted, and the registration data and the dynamic data stored for a set of users may have been lost.</w:t>
      </w:r>
    </w:p>
    <w:p w14:paraId="1D1C0F1D" w14:textId="10323F0B" w:rsidR="00714063" w:rsidRPr="008215D4" w:rsidRDefault="00714063" w:rsidP="00714063">
      <w:r w:rsidRPr="008215D4">
        <w:t xml:space="preserve">This procedure is mapped to the Diameter command codes Push-Profile-Request (PPR) and Push-Profile-Answer (PPA)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8.1.2.4.1.1/1 and 8.1.2.4.1.1/2.</w:t>
      </w:r>
    </w:p>
    <w:p w14:paraId="587C86CD" w14:textId="77777777" w:rsidR="00714063" w:rsidRPr="008215D4" w:rsidRDefault="00714063" w:rsidP="00714063">
      <w:pPr>
        <w:pStyle w:val="TH"/>
      </w:pPr>
      <w:r w:rsidRPr="008215D4">
        <w:t>Table 8.1.2.4.1.1/1: HSS Reset Indication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3678ED21"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C4C5A50"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83181DB"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E4FA3B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049B386" w14:textId="77777777" w:rsidR="00714063" w:rsidRPr="008215D4" w:rsidRDefault="00714063" w:rsidP="00F76B35">
            <w:pPr>
              <w:pStyle w:val="TAH"/>
            </w:pPr>
            <w:r w:rsidRPr="008215D4">
              <w:t>Description</w:t>
            </w:r>
          </w:p>
        </w:tc>
      </w:tr>
      <w:tr w:rsidR="00714063" w:rsidRPr="008215D4" w14:paraId="184DA79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82DCF79" w14:textId="77777777" w:rsidR="00714063" w:rsidRPr="008215D4" w:rsidRDefault="00714063" w:rsidP="00F76B35">
            <w:pPr>
              <w:pStyle w:val="TAL"/>
            </w:pPr>
            <w:r w:rsidRPr="008215D4">
              <w:t>User List</w:t>
            </w:r>
          </w:p>
        </w:tc>
        <w:tc>
          <w:tcPr>
            <w:tcW w:w="1418" w:type="dxa"/>
            <w:tcBorders>
              <w:top w:val="single" w:sz="4" w:space="0" w:color="auto"/>
              <w:left w:val="single" w:sz="4" w:space="0" w:color="auto"/>
              <w:bottom w:val="single" w:sz="4" w:space="0" w:color="auto"/>
              <w:right w:val="single" w:sz="4" w:space="0" w:color="auto"/>
            </w:tcBorders>
          </w:tcPr>
          <w:p w14:paraId="707D2F8B" w14:textId="77777777" w:rsidR="00714063" w:rsidRPr="008215D4" w:rsidRDefault="00714063" w:rsidP="00F76B35">
            <w:pPr>
              <w:pStyle w:val="TAL"/>
            </w:pPr>
            <w:r w:rsidRPr="008215D4">
              <w:t xml:space="preserve"> User-Name (See IETF RFC 6733 [58])</w:t>
            </w:r>
          </w:p>
        </w:tc>
        <w:tc>
          <w:tcPr>
            <w:tcW w:w="601" w:type="dxa"/>
            <w:tcBorders>
              <w:top w:val="single" w:sz="4" w:space="0" w:color="auto"/>
              <w:left w:val="single" w:sz="4" w:space="0" w:color="auto"/>
              <w:bottom w:val="single" w:sz="4" w:space="0" w:color="auto"/>
              <w:right w:val="single" w:sz="4" w:space="0" w:color="auto"/>
            </w:tcBorders>
          </w:tcPr>
          <w:p w14:paraId="0D95D87E"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489F09F4" w14:textId="77777777" w:rsidR="00714063" w:rsidRPr="008215D4" w:rsidRDefault="00714063" w:rsidP="00F76B35">
            <w:pPr>
              <w:pStyle w:val="TAL"/>
            </w:pPr>
            <w:r w:rsidRPr="008215D4">
              <w:t>This information element shall indicate the users affected by the HSS restart. It shall contain either:</w:t>
            </w:r>
            <w:r w:rsidRPr="008215D4">
              <w:br/>
              <w:t>- The string "*", if all users are affected by the restart</w:t>
            </w:r>
            <w:r w:rsidRPr="008215D4">
              <w:br/>
              <w:t>- The leading digits of the IMSI series of the set of users affected by the restart.</w:t>
            </w:r>
          </w:p>
        </w:tc>
      </w:tr>
      <w:tr w:rsidR="00714063" w:rsidRPr="008215D4" w14:paraId="5D614B0A"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62400EF" w14:textId="77777777" w:rsidR="00714063" w:rsidRPr="008215D4" w:rsidRDefault="00714063" w:rsidP="00F76B35">
            <w:pPr>
              <w:pStyle w:val="TAL"/>
            </w:pPr>
            <w:r w:rsidRPr="008215D4">
              <w:t>Supported Features</w:t>
            </w:r>
          </w:p>
          <w:p w14:paraId="5E44B4ED" w14:textId="2DEAA271"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0CDDDBB7"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642B95F"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38CE4CB3" w14:textId="77777777" w:rsidR="00714063" w:rsidRPr="008215D4" w:rsidRDefault="00714063" w:rsidP="00F76B35">
            <w:pPr>
              <w:pStyle w:val="TAL"/>
            </w:pPr>
            <w:r w:rsidRPr="008215D4">
              <w:t>If present, this information element shall contain the list of features supported by the origin host.</w:t>
            </w:r>
          </w:p>
        </w:tc>
      </w:tr>
      <w:tr w:rsidR="00714063" w:rsidRPr="008215D4" w14:paraId="36F5DA9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8889A91" w14:textId="77777777" w:rsidR="00714063" w:rsidRPr="008215D4" w:rsidRDefault="00714063" w:rsidP="00F76B35">
            <w:pPr>
              <w:pStyle w:val="TAL"/>
            </w:pPr>
            <w:r w:rsidRPr="008215D4">
              <w:t>PPR Flags</w:t>
            </w:r>
          </w:p>
        </w:tc>
        <w:tc>
          <w:tcPr>
            <w:tcW w:w="1418" w:type="dxa"/>
            <w:tcBorders>
              <w:top w:val="single" w:sz="4" w:space="0" w:color="auto"/>
              <w:left w:val="single" w:sz="4" w:space="0" w:color="auto"/>
              <w:bottom w:val="single" w:sz="4" w:space="0" w:color="auto"/>
              <w:right w:val="single" w:sz="4" w:space="0" w:color="auto"/>
            </w:tcBorders>
          </w:tcPr>
          <w:p w14:paraId="2B9EA802" w14:textId="77777777" w:rsidR="00714063" w:rsidRPr="008215D4" w:rsidRDefault="00714063" w:rsidP="00F76B35">
            <w:pPr>
              <w:pStyle w:val="TAL"/>
            </w:pPr>
            <w:r w:rsidRPr="008215D4">
              <w:t>PPR-Flags</w:t>
            </w:r>
          </w:p>
        </w:tc>
        <w:tc>
          <w:tcPr>
            <w:tcW w:w="601" w:type="dxa"/>
            <w:tcBorders>
              <w:top w:val="single" w:sz="4" w:space="0" w:color="auto"/>
              <w:left w:val="single" w:sz="4" w:space="0" w:color="auto"/>
              <w:bottom w:val="single" w:sz="4" w:space="0" w:color="auto"/>
              <w:right w:val="single" w:sz="4" w:space="0" w:color="auto"/>
            </w:tcBorders>
          </w:tcPr>
          <w:p w14:paraId="00A02DF8" w14:textId="77777777" w:rsidR="00714063" w:rsidRPr="008215D4" w:rsidRDefault="00714063" w:rsidP="00F76B35">
            <w:pPr>
              <w:pStyle w:val="TAC"/>
              <w:rPr>
                <w:lang w:eastAsia="zh-CN"/>
              </w:rPr>
            </w:pPr>
            <w:r w:rsidRPr="008215D4">
              <w:rPr>
                <w:lang w:eastAsia="zh-CN"/>
              </w:rPr>
              <w:t>M</w:t>
            </w:r>
          </w:p>
        </w:tc>
        <w:tc>
          <w:tcPr>
            <w:tcW w:w="6237" w:type="dxa"/>
            <w:tcBorders>
              <w:top w:val="single" w:sz="4" w:space="0" w:color="auto"/>
              <w:left w:val="single" w:sz="4" w:space="0" w:color="auto"/>
              <w:bottom w:val="single" w:sz="4" w:space="0" w:color="auto"/>
              <w:right w:val="single" w:sz="4" w:space="0" w:color="auto"/>
            </w:tcBorders>
          </w:tcPr>
          <w:p w14:paraId="1C104362" w14:textId="77777777" w:rsidR="00714063" w:rsidRPr="008215D4" w:rsidRDefault="00714063" w:rsidP="00F76B35">
            <w:pPr>
              <w:pStyle w:val="TAL"/>
            </w:pPr>
            <w:r w:rsidRPr="008215D4">
              <w:t>This Information Element contains a bit mask. See 8.2.3.17 for the meaning of the bits. The HSS shall set the Reset-Indication bit when sending PPR to the 3GPP AAA Server.</w:t>
            </w:r>
          </w:p>
        </w:tc>
      </w:tr>
    </w:tbl>
    <w:p w14:paraId="10CFF651" w14:textId="77777777" w:rsidR="00714063" w:rsidRPr="008215D4" w:rsidRDefault="00714063" w:rsidP="00714063"/>
    <w:p w14:paraId="15292B3D" w14:textId="77777777" w:rsidR="00714063" w:rsidRPr="008215D4" w:rsidRDefault="00714063" w:rsidP="00714063">
      <w:pPr>
        <w:pStyle w:val="TH"/>
      </w:pPr>
      <w:r w:rsidRPr="008215D4">
        <w:lastRenderedPageBreak/>
        <w:t>Table 8.1.2.4.1.1/2: HSS Reset Indication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7D5DBEE"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676C844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491B4559"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364051F5"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C94E9B0" w14:textId="77777777" w:rsidR="00714063" w:rsidRPr="008215D4" w:rsidRDefault="00714063" w:rsidP="00F76B35">
            <w:pPr>
              <w:pStyle w:val="TAH"/>
            </w:pPr>
            <w:r w:rsidRPr="008215D4">
              <w:t>Description</w:t>
            </w:r>
          </w:p>
        </w:tc>
      </w:tr>
      <w:tr w:rsidR="00714063" w:rsidRPr="008215D4" w14:paraId="32FFD22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2630EE1"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6D3EAA46"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181725C9"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B11484A" w14:textId="77777777" w:rsidR="00714063" w:rsidRPr="008215D4" w:rsidRDefault="00714063" w:rsidP="00F76B35">
            <w:pPr>
              <w:pStyle w:val="TAL"/>
            </w:pPr>
            <w:r w:rsidRPr="008215D4">
              <w:t>This IE shall contain the result of the operation.</w:t>
            </w:r>
          </w:p>
          <w:p w14:paraId="710F2887" w14:textId="77777777" w:rsidR="00714063" w:rsidRPr="008215D4" w:rsidRDefault="00714063" w:rsidP="00F76B35">
            <w:pPr>
              <w:pStyle w:val="TAL"/>
            </w:pPr>
            <w:r w:rsidRPr="008215D4">
              <w:t>The Result-Code AVP shall be used for errors defined in the Diameter base protocol (see IETF RFC 6733 [58]).</w:t>
            </w:r>
          </w:p>
          <w:p w14:paraId="6D92C797"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1CC2EA2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B2D39F2" w14:textId="77777777" w:rsidR="00714063" w:rsidRPr="008215D4" w:rsidRDefault="00714063" w:rsidP="00F76B35">
            <w:pPr>
              <w:pStyle w:val="TAL"/>
            </w:pPr>
            <w:r w:rsidRPr="008215D4">
              <w:t>Supported Features</w:t>
            </w:r>
          </w:p>
          <w:p w14:paraId="3114B95B" w14:textId="5C433D8E"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031793A1"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3A874A7A"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7340ECA2" w14:textId="77777777" w:rsidR="00714063" w:rsidRPr="008215D4" w:rsidRDefault="00714063" w:rsidP="00F76B35">
            <w:pPr>
              <w:pStyle w:val="TAL"/>
            </w:pPr>
            <w:r w:rsidRPr="008215D4">
              <w:t>If present, this information element shall contain the list of features supported by the origin host.</w:t>
            </w:r>
          </w:p>
        </w:tc>
      </w:tr>
    </w:tbl>
    <w:p w14:paraId="7C9EACC4" w14:textId="77777777" w:rsidR="00714063" w:rsidRPr="008215D4" w:rsidRDefault="00714063" w:rsidP="00714063"/>
    <w:p w14:paraId="6E56D509" w14:textId="77777777" w:rsidR="00714063" w:rsidRPr="008215D4" w:rsidRDefault="00714063" w:rsidP="009B6114">
      <w:pPr>
        <w:pStyle w:val="H6"/>
      </w:pPr>
      <w:bookmarkStart w:id="981" w:name="_Toc20213440"/>
      <w:bookmarkStart w:id="982" w:name="_Toc36043921"/>
      <w:bookmarkStart w:id="983" w:name="_Toc44872297"/>
      <w:r w:rsidRPr="008215D4">
        <w:t>8.1.2.4.1.2</w:t>
      </w:r>
      <w:r w:rsidRPr="008215D4">
        <w:tab/>
        <w:t>HSS Detailed behaviour</w:t>
      </w:r>
      <w:bookmarkEnd w:id="981"/>
      <w:bookmarkEnd w:id="982"/>
      <w:bookmarkEnd w:id="983"/>
    </w:p>
    <w:p w14:paraId="1437A199" w14:textId="77777777" w:rsidR="00714063" w:rsidRPr="008215D4" w:rsidRDefault="00714063" w:rsidP="00714063">
      <w:pPr>
        <w:keepNext/>
        <w:keepLines/>
      </w:pPr>
      <w:r w:rsidRPr="008215D4">
        <w:t>The HSS shall use this procedure to indicate to the 3GPP AAA Server about a restart event, affecting a set of users, for whom their registration data and dynamic data may have been lost. The HSS shall only send this command if the 3GPP AAA Server has indicated support for the "HSS Restoration" feature. In this case, the HSS shall set the Reset-Indication bit in the PPR-Flags AVP in the PPR command.</w:t>
      </w:r>
    </w:p>
    <w:p w14:paraId="353F30A4" w14:textId="77777777" w:rsidR="00714063" w:rsidRPr="008215D4" w:rsidRDefault="00714063" w:rsidP="00714063">
      <w:pPr>
        <w:pStyle w:val="NO"/>
      </w:pPr>
      <w:r w:rsidRPr="008215D4">
        <w:t>NOTE:</w:t>
      </w:r>
      <w:r w:rsidRPr="008215D4">
        <w:tab/>
        <w:t>If there are multiple 3GPP AAA Servers deployed in the HPLMN, and the HSS is configured (in an implementation-specific manner) in such a way that it can determine that a certain 3GPP AAA Server does not contain any of the users affected by the restart, it can skip sending the PPR command to that specific 3GPP AAA Server.</w:t>
      </w:r>
    </w:p>
    <w:p w14:paraId="5439D70C" w14:textId="77777777" w:rsidR="00714063" w:rsidRPr="008215D4" w:rsidRDefault="00714063" w:rsidP="009B6114">
      <w:pPr>
        <w:pStyle w:val="H6"/>
      </w:pPr>
      <w:bookmarkStart w:id="984" w:name="_Toc20213441"/>
      <w:bookmarkStart w:id="985" w:name="_Toc36043922"/>
      <w:bookmarkStart w:id="986" w:name="_Toc44872298"/>
      <w:r w:rsidRPr="008215D4">
        <w:t>8.1.2.4.1.3</w:t>
      </w:r>
      <w:r w:rsidRPr="008215D4">
        <w:tab/>
        <w:t>3GPP AAA Server Detailed behaviour</w:t>
      </w:r>
      <w:bookmarkEnd w:id="984"/>
      <w:bookmarkEnd w:id="985"/>
      <w:bookmarkEnd w:id="986"/>
    </w:p>
    <w:p w14:paraId="49FBCE89" w14:textId="77777777" w:rsidR="00714063" w:rsidRPr="008215D4" w:rsidRDefault="00714063" w:rsidP="00714063">
      <w:pPr>
        <w:keepNext/>
        <w:keepLines/>
      </w:pPr>
      <w:r w:rsidRPr="008215D4">
        <w:t>If the 3GPP AAA Server supports the "HSS Restoration" feature, it shall answer with a successful result to the PPR command, and it shall mark those users affected by the HSS restart as "pending to be restored in HSS".</w:t>
      </w:r>
    </w:p>
    <w:p w14:paraId="5C2F3C2E" w14:textId="77777777" w:rsidR="00714063" w:rsidRPr="008215D4" w:rsidRDefault="00714063" w:rsidP="00714063">
      <w:pPr>
        <w:keepNext/>
        <w:keepLines/>
      </w:pPr>
      <w:r w:rsidRPr="008215D4">
        <w:t>The 3GPP AAA Server shall use the HSS Identity received in the Origin-Host AVP (by comparing it with the value stored after a successful MAA command) and may make use of the received "User List" Information Element in order to determine which subscriber records are impacted, if any. If the 3GPP AAA Server determines that there are no subscribers affected by the HSS restart, it shall answer with a successful result to the HSS.</w:t>
      </w:r>
    </w:p>
    <w:p w14:paraId="1B248575" w14:textId="77777777" w:rsidR="00714063" w:rsidRPr="008215D4" w:rsidRDefault="00714063" w:rsidP="006528F8">
      <w:pPr>
        <w:pStyle w:val="Heading5"/>
      </w:pPr>
      <w:bookmarkStart w:id="987" w:name="_Toc20213442"/>
      <w:bookmarkStart w:id="988" w:name="_Toc36043923"/>
      <w:bookmarkStart w:id="989" w:name="_Toc44872299"/>
      <w:bookmarkStart w:id="990" w:name="_Toc146095448"/>
      <w:r w:rsidRPr="008215D4">
        <w:t>8.1.2.4.2</w:t>
      </w:r>
      <w:r w:rsidRPr="008215D4">
        <w:tab/>
        <w:t>HSS Restoration</w:t>
      </w:r>
      <w:bookmarkEnd w:id="987"/>
      <w:bookmarkEnd w:id="988"/>
      <w:bookmarkEnd w:id="989"/>
      <w:bookmarkEnd w:id="990"/>
    </w:p>
    <w:p w14:paraId="63209DB0" w14:textId="77777777" w:rsidR="00714063" w:rsidRPr="008215D4" w:rsidRDefault="00714063" w:rsidP="009B6114">
      <w:pPr>
        <w:pStyle w:val="H6"/>
      </w:pPr>
      <w:bookmarkStart w:id="991" w:name="_Toc20213443"/>
      <w:bookmarkStart w:id="992" w:name="_Toc36043924"/>
      <w:bookmarkStart w:id="993" w:name="_Toc44872300"/>
      <w:r w:rsidRPr="008215D4">
        <w:t>8.1.2.4.2.1</w:t>
      </w:r>
      <w:r w:rsidRPr="008215D4">
        <w:tab/>
        <w:t>General</w:t>
      </w:r>
      <w:bookmarkEnd w:id="991"/>
      <w:bookmarkEnd w:id="992"/>
      <w:bookmarkEnd w:id="993"/>
    </w:p>
    <w:p w14:paraId="754E4E03" w14:textId="77777777" w:rsidR="00714063" w:rsidRPr="008215D4" w:rsidRDefault="00714063" w:rsidP="00714063">
      <w:r w:rsidRPr="008215D4">
        <w:t>This procedure is used by the 3GPP AAA Server to restore in the HSS the registration data and the dynamic data for a certain user. The 3GPP AAA Sever shall use this procedure only after having received a previous indication from HSS of a restart event affecting that user.</w:t>
      </w:r>
    </w:p>
    <w:p w14:paraId="5813CA91" w14:textId="03DAE69E" w:rsidR="00714063" w:rsidRPr="008215D4" w:rsidRDefault="00714063" w:rsidP="00714063">
      <w:r w:rsidRPr="008215D4">
        <w:t xml:space="preserve">This procedure is mapped to the Diameter command codes Server-Assignment-Request (SAR) and Server-Assignment-Answer (SAA) specified in the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24]</w:t>
      </w:r>
      <w:r w:rsidRPr="008215D4">
        <w:t>. Information element contents for these messages are shown in tables 8.1.2.4.2.1/1 and 8.1.2.4.2.1/2.</w:t>
      </w:r>
    </w:p>
    <w:p w14:paraId="0A4EF1B9" w14:textId="77777777" w:rsidR="00714063" w:rsidRPr="008215D4" w:rsidRDefault="00714063" w:rsidP="00714063">
      <w:pPr>
        <w:pStyle w:val="TH"/>
      </w:pPr>
      <w:r w:rsidRPr="008215D4">
        <w:lastRenderedPageBreak/>
        <w:t>Table 8.1.2.4.2.1/1: HSS Restoration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577"/>
        <w:gridCol w:w="1417"/>
        <w:gridCol w:w="576"/>
        <w:gridCol w:w="6011"/>
      </w:tblGrid>
      <w:tr w:rsidR="00714063" w:rsidRPr="008215D4" w14:paraId="5DA66332" w14:textId="77777777" w:rsidTr="00F76B35">
        <w:trPr>
          <w:jc w:val="center"/>
        </w:trPr>
        <w:tc>
          <w:tcPr>
            <w:tcW w:w="1577" w:type="dxa"/>
            <w:tcBorders>
              <w:top w:val="single" w:sz="4" w:space="0" w:color="auto"/>
              <w:left w:val="single" w:sz="4" w:space="0" w:color="auto"/>
              <w:bottom w:val="single" w:sz="4" w:space="0" w:color="auto"/>
              <w:right w:val="single" w:sz="4" w:space="0" w:color="auto"/>
            </w:tcBorders>
          </w:tcPr>
          <w:p w14:paraId="119BFFE8" w14:textId="77777777" w:rsidR="00714063" w:rsidRPr="008215D4" w:rsidRDefault="00714063" w:rsidP="00F76B35">
            <w:pPr>
              <w:pStyle w:val="TAH"/>
            </w:pPr>
            <w:r w:rsidRPr="008215D4">
              <w:t>Information element name</w:t>
            </w:r>
          </w:p>
        </w:tc>
        <w:tc>
          <w:tcPr>
            <w:tcW w:w="1417" w:type="dxa"/>
            <w:tcBorders>
              <w:top w:val="single" w:sz="4" w:space="0" w:color="auto"/>
              <w:left w:val="single" w:sz="4" w:space="0" w:color="auto"/>
              <w:bottom w:val="single" w:sz="4" w:space="0" w:color="auto"/>
              <w:right w:val="single" w:sz="4" w:space="0" w:color="auto"/>
            </w:tcBorders>
          </w:tcPr>
          <w:p w14:paraId="28B51584" w14:textId="77777777" w:rsidR="00714063" w:rsidRPr="008215D4" w:rsidRDefault="00714063" w:rsidP="00F76B35">
            <w:pPr>
              <w:pStyle w:val="TAH"/>
            </w:pPr>
            <w:r w:rsidRPr="008215D4">
              <w:t>Mapping to Diameter AVP</w:t>
            </w:r>
          </w:p>
        </w:tc>
        <w:tc>
          <w:tcPr>
            <w:tcW w:w="576" w:type="dxa"/>
            <w:tcBorders>
              <w:top w:val="single" w:sz="4" w:space="0" w:color="auto"/>
              <w:left w:val="single" w:sz="4" w:space="0" w:color="auto"/>
              <w:bottom w:val="single" w:sz="4" w:space="0" w:color="auto"/>
              <w:right w:val="single" w:sz="4" w:space="0" w:color="auto"/>
            </w:tcBorders>
          </w:tcPr>
          <w:p w14:paraId="46071F33" w14:textId="77777777" w:rsidR="00714063" w:rsidRPr="008215D4" w:rsidRDefault="00714063" w:rsidP="00F76B35">
            <w:pPr>
              <w:pStyle w:val="TAH"/>
            </w:pPr>
            <w:r w:rsidRPr="008215D4">
              <w:t>Cat.</w:t>
            </w:r>
          </w:p>
        </w:tc>
        <w:tc>
          <w:tcPr>
            <w:tcW w:w="6011" w:type="dxa"/>
            <w:tcBorders>
              <w:top w:val="single" w:sz="4" w:space="0" w:color="auto"/>
              <w:left w:val="single" w:sz="4" w:space="0" w:color="auto"/>
              <w:bottom w:val="single" w:sz="4" w:space="0" w:color="auto"/>
              <w:right w:val="single" w:sz="4" w:space="0" w:color="auto"/>
            </w:tcBorders>
          </w:tcPr>
          <w:p w14:paraId="1A44D4DA" w14:textId="77777777" w:rsidR="00714063" w:rsidRPr="008215D4" w:rsidRDefault="00714063" w:rsidP="00F76B35">
            <w:pPr>
              <w:pStyle w:val="TAH"/>
            </w:pPr>
            <w:r w:rsidRPr="008215D4">
              <w:t>Description</w:t>
            </w:r>
          </w:p>
        </w:tc>
      </w:tr>
      <w:tr w:rsidR="00714063" w:rsidRPr="008215D4" w14:paraId="788F7295"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53385140" w14:textId="77777777" w:rsidR="00714063" w:rsidRPr="008215D4" w:rsidRDefault="00714063" w:rsidP="00F76B35">
            <w:pPr>
              <w:pStyle w:val="TAL"/>
            </w:pPr>
            <w:r w:rsidRPr="008215D4">
              <w:t>IMSI</w:t>
            </w:r>
          </w:p>
        </w:tc>
        <w:tc>
          <w:tcPr>
            <w:tcW w:w="1417" w:type="dxa"/>
            <w:tcBorders>
              <w:top w:val="single" w:sz="4" w:space="0" w:color="auto"/>
              <w:left w:val="single" w:sz="4" w:space="0" w:color="auto"/>
              <w:bottom w:val="single" w:sz="4" w:space="0" w:color="auto"/>
              <w:right w:val="single" w:sz="4" w:space="0" w:color="auto"/>
            </w:tcBorders>
          </w:tcPr>
          <w:p w14:paraId="3291E728" w14:textId="77777777" w:rsidR="00714063" w:rsidRPr="008215D4" w:rsidRDefault="00714063" w:rsidP="00F76B35">
            <w:pPr>
              <w:pStyle w:val="TAL"/>
            </w:pPr>
            <w:r w:rsidRPr="008215D4">
              <w:t xml:space="preserve"> User-Name (See IETF RFC 6733 [58])</w:t>
            </w:r>
          </w:p>
        </w:tc>
        <w:tc>
          <w:tcPr>
            <w:tcW w:w="576" w:type="dxa"/>
            <w:tcBorders>
              <w:top w:val="single" w:sz="4" w:space="0" w:color="auto"/>
              <w:left w:val="single" w:sz="4" w:space="0" w:color="auto"/>
              <w:bottom w:val="single" w:sz="4" w:space="0" w:color="auto"/>
              <w:right w:val="single" w:sz="4" w:space="0" w:color="auto"/>
            </w:tcBorders>
          </w:tcPr>
          <w:p w14:paraId="225DBA62" w14:textId="77777777" w:rsidR="00714063" w:rsidRPr="008215D4" w:rsidRDefault="00714063" w:rsidP="00790E97">
            <w:pPr>
              <w:pStyle w:val="TAC"/>
            </w:pPr>
            <w:r w:rsidRPr="00790E97">
              <w:t>M</w:t>
            </w:r>
          </w:p>
        </w:tc>
        <w:tc>
          <w:tcPr>
            <w:tcW w:w="6011" w:type="dxa"/>
            <w:tcBorders>
              <w:top w:val="single" w:sz="4" w:space="0" w:color="auto"/>
              <w:left w:val="single" w:sz="4" w:space="0" w:color="auto"/>
              <w:bottom w:val="single" w:sz="4" w:space="0" w:color="auto"/>
              <w:right w:val="single" w:sz="4" w:space="0" w:color="auto"/>
            </w:tcBorders>
          </w:tcPr>
          <w:p w14:paraId="00C3F4B5" w14:textId="28C1A962" w:rsidR="00714063" w:rsidRPr="008215D4" w:rsidRDefault="00714063" w:rsidP="00F76B35">
            <w:pPr>
              <w:pStyle w:val="TAL"/>
            </w:pPr>
            <w:r w:rsidRPr="008215D4">
              <w:t>This information element shall contain the IMSI of the user, for whom the registration data and dynamic data is being restored in HSS, and it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2617A24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322BAC20" w14:textId="77777777" w:rsidR="00714063" w:rsidRPr="008215D4" w:rsidRDefault="00714063" w:rsidP="00F76B35">
            <w:pPr>
              <w:pStyle w:val="TAL"/>
            </w:pPr>
            <w:r w:rsidRPr="008215D4">
              <w:t>Server Assignment Type</w:t>
            </w:r>
          </w:p>
        </w:tc>
        <w:tc>
          <w:tcPr>
            <w:tcW w:w="1417" w:type="dxa"/>
            <w:tcBorders>
              <w:top w:val="single" w:sz="4" w:space="0" w:color="auto"/>
              <w:left w:val="single" w:sz="4" w:space="0" w:color="auto"/>
              <w:bottom w:val="single" w:sz="4" w:space="0" w:color="auto"/>
              <w:right w:val="single" w:sz="4" w:space="0" w:color="auto"/>
            </w:tcBorders>
          </w:tcPr>
          <w:p w14:paraId="50771F84" w14:textId="77777777" w:rsidR="00714063" w:rsidRPr="008215D4" w:rsidRDefault="00714063" w:rsidP="00F76B35">
            <w:pPr>
              <w:pStyle w:val="TAL"/>
            </w:pPr>
            <w:r w:rsidRPr="008215D4">
              <w:t>Server-Assignment-Type</w:t>
            </w:r>
          </w:p>
        </w:tc>
        <w:tc>
          <w:tcPr>
            <w:tcW w:w="576" w:type="dxa"/>
            <w:tcBorders>
              <w:top w:val="single" w:sz="4" w:space="0" w:color="auto"/>
              <w:left w:val="single" w:sz="4" w:space="0" w:color="auto"/>
              <w:bottom w:val="single" w:sz="4" w:space="0" w:color="auto"/>
              <w:right w:val="single" w:sz="4" w:space="0" w:color="auto"/>
            </w:tcBorders>
          </w:tcPr>
          <w:p w14:paraId="0500E745" w14:textId="77777777" w:rsidR="00714063" w:rsidRPr="008215D4" w:rsidRDefault="00714063" w:rsidP="00F76B35">
            <w:pPr>
              <w:pStyle w:val="TAC"/>
            </w:pPr>
            <w:r w:rsidRPr="008215D4">
              <w:t>M</w:t>
            </w:r>
          </w:p>
        </w:tc>
        <w:tc>
          <w:tcPr>
            <w:tcW w:w="6011" w:type="dxa"/>
            <w:tcBorders>
              <w:top w:val="single" w:sz="4" w:space="0" w:color="auto"/>
              <w:left w:val="single" w:sz="4" w:space="0" w:color="auto"/>
              <w:bottom w:val="single" w:sz="4" w:space="0" w:color="auto"/>
              <w:right w:val="single" w:sz="4" w:space="0" w:color="auto"/>
            </w:tcBorders>
          </w:tcPr>
          <w:p w14:paraId="0EB4ED27" w14:textId="77777777" w:rsidR="00714063" w:rsidRPr="008215D4" w:rsidRDefault="00714063" w:rsidP="00F76B35">
            <w:pPr>
              <w:pStyle w:val="TAL"/>
            </w:pPr>
            <w:r w:rsidRPr="008215D4">
              <w:t>This IE shall contain the value "RESTORATION".</w:t>
            </w:r>
          </w:p>
          <w:p w14:paraId="4DFAB5A7" w14:textId="77777777" w:rsidR="00714063" w:rsidRPr="008215D4" w:rsidRDefault="00714063" w:rsidP="00F76B35">
            <w:pPr>
              <w:pStyle w:val="TAL"/>
            </w:pPr>
          </w:p>
        </w:tc>
      </w:tr>
      <w:tr w:rsidR="00714063" w:rsidRPr="008215D4" w14:paraId="48719DE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73B8889A" w14:textId="77777777" w:rsidR="00714063" w:rsidRPr="008215D4" w:rsidRDefault="00714063" w:rsidP="00F76B35">
            <w:pPr>
              <w:pStyle w:val="TAL"/>
              <w:rPr>
                <w:lang w:eastAsia="zh-CN"/>
              </w:rPr>
            </w:pPr>
            <w:r w:rsidRPr="008215D4">
              <w:rPr>
                <w:lang w:eastAsia="zh-CN"/>
              </w:rPr>
              <w:t>Active APN</w:t>
            </w:r>
          </w:p>
        </w:tc>
        <w:tc>
          <w:tcPr>
            <w:tcW w:w="1417" w:type="dxa"/>
            <w:tcBorders>
              <w:top w:val="single" w:sz="4" w:space="0" w:color="auto"/>
              <w:left w:val="single" w:sz="4" w:space="0" w:color="auto"/>
              <w:bottom w:val="single" w:sz="4" w:space="0" w:color="auto"/>
              <w:right w:val="single" w:sz="4" w:space="0" w:color="auto"/>
            </w:tcBorders>
          </w:tcPr>
          <w:p w14:paraId="095D78DB" w14:textId="77777777" w:rsidR="00714063" w:rsidRPr="008215D4" w:rsidRDefault="00714063" w:rsidP="00F76B35">
            <w:pPr>
              <w:pStyle w:val="TAL"/>
              <w:rPr>
                <w:lang w:eastAsia="zh-CN"/>
              </w:rPr>
            </w:pPr>
            <w:r w:rsidRPr="008215D4">
              <w:rPr>
                <w:lang w:eastAsia="zh-CN"/>
              </w:rPr>
              <w:t>Active-APN</w:t>
            </w:r>
          </w:p>
        </w:tc>
        <w:tc>
          <w:tcPr>
            <w:tcW w:w="576" w:type="dxa"/>
            <w:tcBorders>
              <w:top w:val="single" w:sz="4" w:space="0" w:color="auto"/>
              <w:left w:val="single" w:sz="4" w:space="0" w:color="auto"/>
              <w:bottom w:val="single" w:sz="4" w:space="0" w:color="auto"/>
              <w:right w:val="single" w:sz="4" w:space="0" w:color="auto"/>
            </w:tcBorders>
          </w:tcPr>
          <w:p w14:paraId="61F2153D" w14:textId="77777777" w:rsidR="00714063" w:rsidRPr="008215D4" w:rsidRDefault="00714063" w:rsidP="00F76B35">
            <w:pPr>
              <w:pStyle w:val="TAC"/>
              <w:rPr>
                <w:lang w:eastAsia="zh-CN"/>
              </w:rPr>
            </w:pPr>
            <w:r w:rsidRPr="008215D4">
              <w:rPr>
                <w:lang w:eastAsia="zh-CN"/>
              </w:rPr>
              <w:t>C</w:t>
            </w:r>
          </w:p>
        </w:tc>
        <w:tc>
          <w:tcPr>
            <w:tcW w:w="6011" w:type="dxa"/>
            <w:tcBorders>
              <w:top w:val="single" w:sz="4" w:space="0" w:color="auto"/>
              <w:left w:val="single" w:sz="4" w:space="0" w:color="auto"/>
              <w:bottom w:val="single" w:sz="4" w:space="0" w:color="auto"/>
              <w:right w:val="single" w:sz="4" w:space="0" w:color="auto"/>
            </w:tcBorders>
          </w:tcPr>
          <w:p w14:paraId="1F25C165" w14:textId="77777777" w:rsidR="00714063" w:rsidRPr="008215D4" w:rsidRDefault="00714063" w:rsidP="00F76B35">
            <w:pPr>
              <w:pStyle w:val="TAL"/>
            </w:pPr>
            <w:r w:rsidRPr="008215D4">
              <w:t>This Information Element, if present, contains the list of active APNs stored by the 3GPP AAA Server for this user, including the identity of the PDN GW assigned to each APN. For the explicitly subscribed APNs, the following information shall be present:</w:t>
            </w:r>
          </w:p>
          <w:p w14:paraId="0678F951" w14:textId="77777777" w:rsidR="00714063" w:rsidRPr="008215D4" w:rsidRDefault="00714063" w:rsidP="00F76B35">
            <w:pPr>
              <w:pStyle w:val="TAL"/>
            </w:pPr>
          </w:p>
          <w:p w14:paraId="6A013FB0" w14:textId="77777777" w:rsidR="00714063" w:rsidRPr="008215D4" w:rsidRDefault="00714063" w:rsidP="00F76B35">
            <w:pPr>
              <w:pStyle w:val="TAL"/>
            </w:pPr>
            <w:r w:rsidRPr="008215D4">
              <w:t>- Context-Identifier: context id of subscribed APN in use</w:t>
            </w:r>
          </w:p>
          <w:p w14:paraId="4CF523AB" w14:textId="77777777" w:rsidR="00714063" w:rsidRPr="008215D4" w:rsidRDefault="00714063" w:rsidP="00F76B35">
            <w:pPr>
              <w:pStyle w:val="TAL"/>
            </w:pPr>
            <w:r w:rsidRPr="008215D4">
              <w:t>- Service-Selection: name of subscribed APN in use</w:t>
            </w:r>
          </w:p>
          <w:p w14:paraId="73664410" w14:textId="77777777" w:rsidR="00714063" w:rsidRPr="008215D4" w:rsidRDefault="00714063" w:rsidP="00F76B35">
            <w:pPr>
              <w:pStyle w:val="TAL"/>
            </w:pPr>
            <w:r w:rsidRPr="008215D4">
              <w:t>- MIP6-Agent-Info: including PDN GW identity in use for subscribed APN</w:t>
            </w:r>
          </w:p>
          <w:p w14:paraId="354E1E10" w14:textId="77777777" w:rsidR="00714063" w:rsidRPr="008215D4" w:rsidRDefault="00714063" w:rsidP="00F76B35">
            <w:pPr>
              <w:pStyle w:val="TAL"/>
            </w:pPr>
            <w:r w:rsidRPr="008215D4">
              <w:t>- Visited-Network-Identifier: identifies the PLMN where the PDN GW was allocated</w:t>
            </w:r>
          </w:p>
          <w:p w14:paraId="10E41638" w14:textId="77777777" w:rsidR="00714063" w:rsidRPr="008215D4" w:rsidRDefault="00714063" w:rsidP="00F76B35">
            <w:pPr>
              <w:pStyle w:val="TAL"/>
            </w:pPr>
          </w:p>
          <w:p w14:paraId="193523FC" w14:textId="77777777" w:rsidR="00714063" w:rsidRPr="008215D4" w:rsidRDefault="00714063" w:rsidP="00F76B35">
            <w:pPr>
              <w:pStyle w:val="TAL"/>
            </w:pPr>
            <w:r w:rsidRPr="008215D4">
              <w:t>For the Wildcard APN, the following information shall be present:</w:t>
            </w:r>
          </w:p>
          <w:p w14:paraId="26B23285" w14:textId="77777777" w:rsidR="00714063" w:rsidRPr="008215D4" w:rsidRDefault="00714063" w:rsidP="00F76B35">
            <w:pPr>
              <w:pStyle w:val="TAL"/>
            </w:pPr>
          </w:p>
          <w:p w14:paraId="1D48E618" w14:textId="77777777" w:rsidR="00714063" w:rsidRPr="008215D4" w:rsidRDefault="00714063" w:rsidP="00F76B35">
            <w:pPr>
              <w:pStyle w:val="TAL"/>
            </w:pPr>
            <w:r w:rsidRPr="008215D4">
              <w:t>- Context-Identifier: context id of the Wildcard APN</w:t>
            </w:r>
          </w:p>
          <w:p w14:paraId="10AFEF07" w14:textId="77777777" w:rsidR="00714063" w:rsidRPr="008215D4" w:rsidRDefault="00714063" w:rsidP="00F76B35">
            <w:pPr>
              <w:pStyle w:val="TAL"/>
            </w:pPr>
            <w:r w:rsidRPr="008215D4">
              <w:t>- Specific-APN-Info: list of APN-in use and related PDN GW identity when the subscribed APN is the wildcard APN</w:t>
            </w:r>
          </w:p>
        </w:tc>
      </w:tr>
      <w:tr w:rsidR="00714063" w:rsidRPr="008215D4" w14:paraId="1AB84A22" w14:textId="77777777" w:rsidTr="00F76B35">
        <w:trPr>
          <w:cantSplit/>
          <w:jc w:val="center"/>
        </w:trPr>
        <w:tc>
          <w:tcPr>
            <w:tcW w:w="1577" w:type="dxa"/>
            <w:tcBorders>
              <w:top w:val="single" w:sz="4" w:space="0" w:color="auto"/>
              <w:left w:val="single" w:sz="4" w:space="0" w:color="auto"/>
              <w:bottom w:val="single" w:sz="4" w:space="0" w:color="auto"/>
              <w:right w:val="single" w:sz="4" w:space="0" w:color="auto"/>
            </w:tcBorders>
          </w:tcPr>
          <w:p w14:paraId="49C2C5BC" w14:textId="77777777" w:rsidR="00714063" w:rsidRPr="008215D4" w:rsidRDefault="00714063" w:rsidP="00F76B35">
            <w:pPr>
              <w:pStyle w:val="TAL"/>
            </w:pPr>
            <w:r w:rsidRPr="008215D4">
              <w:t>Supported Features</w:t>
            </w:r>
          </w:p>
          <w:p w14:paraId="5028A6F2" w14:textId="15D569D4" w:rsidR="00714063" w:rsidRPr="008215D4" w:rsidRDefault="00714063" w:rsidP="00F76B35">
            <w:pPr>
              <w:pStyle w:val="TAL"/>
              <w:rPr>
                <w:lang w:eastAsia="zh-CN"/>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7" w:type="dxa"/>
            <w:tcBorders>
              <w:top w:val="single" w:sz="4" w:space="0" w:color="auto"/>
              <w:left w:val="single" w:sz="4" w:space="0" w:color="auto"/>
              <w:bottom w:val="single" w:sz="4" w:space="0" w:color="auto"/>
              <w:right w:val="single" w:sz="4" w:space="0" w:color="auto"/>
            </w:tcBorders>
          </w:tcPr>
          <w:p w14:paraId="42997019" w14:textId="77777777" w:rsidR="00714063" w:rsidRPr="008215D4" w:rsidRDefault="00714063" w:rsidP="00F76B35">
            <w:pPr>
              <w:pStyle w:val="TAL"/>
              <w:rPr>
                <w:lang w:eastAsia="zh-CN"/>
              </w:rPr>
            </w:pPr>
            <w:r w:rsidRPr="008215D4">
              <w:t>Supported-Features</w:t>
            </w:r>
          </w:p>
        </w:tc>
        <w:tc>
          <w:tcPr>
            <w:tcW w:w="576" w:type="dxa"/>
            <w:tcBorders>
              <w:top w:val="single" w:sz="4" w:space="0" w:color="auto"/>
              <w:left w:val="single" w:sz="4" w:space="0" w:color="auto"/>
              <w:bottom w:val="single" w:sz="4" w:space="0" w:color="auto"/>
              <w:right w:val="single" w:sz="4" w:space="0" w:color="auto"/>
            </w:tcBorders>
          </w:tcPr>
          <w:p w14:paraId="136E554A" w14:textId="77777777" w:rsidR="00714063" w:rsidRPr="008215D4" w:rsidRDefault="00714063" w:rsidP="00F76B35">
            <w:pPr>
              <w:pStyle w:val="TAC"/>
              <w:rPr>
                <w:lang w:eastAsia="zh-CN"/>
              </w:rPr>
            </w:pPr>
            <w:r w:rsidRPr="008215D4">
              <w:rPr>
                <w:lang w:eastAsia="zh-CN"/>
              </w:rPr>
              <w:t>O</w:t>
            </w:r>
          </w:p>
        </w:tc>
        <w:tc>
          <w:tcPr>
            <w:tcW w:w="6011" w:type="dxa"/>
            <w:tcBorders>
              <w:top w:val="single" w:sz="4" w:space="0" w:color="auto"/>
              <w:left w:val="single" w:sz="4" w:space="0" w:color="auto"/>
              <w:bottom w:val="single" w:sz="4" w:space="0" w:color="auto"/>
              <w:right w:val="single" w:sz="4" w:space="0" w:color="auto"/>
            </w:tcBorders>
          </w:tcPr>
          <w:p w14:paraId="0ACAA212" w14:textId="77777777" w:rsidR="00714063" w:rsidRPr="008215D4" w:rsidRDefault="00714063" w:rsidP="00F76B35">
            <w:pPr>
              <w:pStyle w:val="TAL"/>
              <w:rPr>
                <w:rFonts w:cs="Arial"/>
                <w:szCs w:val="18"/>
                <w:lang w:eastAsia="zh-CN"/>
              </w:rPr>
            </w:pPr>
            <w:r w:rsidRPr="008215D4">
              <w:t>If present, this information element shall contain the list of features supported by the origin host.</w:t>
            </w:r>
          </w:p>
        </w:tc>
      </w:tr>
    </w:tbl>
    <w:p w14:paraId="2B00B9AB" w14:textId="77777777" w:rsidR="00714063" w:rsidRPr="008215D4" w:rsidRDefault="00714063" w:rsidP="00714063"/>
    <w:p w14:paraId="55DF9B41" w14:textId="77777777" w:rsidR="00714063" w:rsidRPr="008215D4" w:rsidRDefault="00714063" w:rsidP="00714063">
      <w:pPr>
        <w:pStyle w:val="TH"/>
      </w:pPr>
      <w:r w:rsidRPr="008215D4">
        <w:t>Table 8.1.2.4.2.1/2: HSS Restoration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EA28E00"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7E53E70C"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3D3C0C6"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D97713B"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55DF9D4E" w14:textId="77777777" w:rsidR="00714063" w:rsidRPr="008215D4" w:rsidRDefault="00714063" w:rsidP="00F76B35">
            <w:pPr>
              <w:pStyle w:val="TAH"/>
            </w:pPr>
            <w:r w:rsidRPr="008215D4">
              <w:t>Description</w:t>
            </w:r>
          </w:p>
        </w:tc>
      </w:tr>
      <w:tr w:rsidR="00714063" w:rsidRPr="008215D4" w14:paraId="7345895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2E9FF2" w14:textId="77777777" w:rsidR="00714063" w:rsidRPr="008215D4" w:rsidRDefault="00714063" w:rsidP="00F76B35">
            <w:pPr>
              <w:pStyle w:val="TAL"/>
            </w:pPr>
            <w:r w:rsidRPr="008215D4">
              <w:t>IMSI</w:t>
            </w:r>
          </w:p>
        </w:tc>
        <w:tc>
          <w:tcPr>
            <w:tcW w:w="1418" w:type="dxa"/>
            <w:tcBorders>
              <w:top w:val="single" w:sz="4" w:space="0" w:color="auto"/>
              <w:left w:val="single" w:sz="4" w:space="0" w:color="auto"/>
              <w:bottom w:val="single" w:sz="4" w:space="0" w:color="auto"/>
              <w:right w:val="single" w:sz="4" w:space="0" w:color="auto"/>
            </w:tcBorders>
          </w:tcPr>
          <w:p w14:paraId="40BAC9D3" w14:textId="77777777" w:rsidR="00714063" w:rsidRPr="008215D4" w:rsidRDefault="00714063" w:rsidP="00F76B35">
            <w:pPr>
              <w:pStyle w:val="TAL"/>
            </w:pPr>
            <w:r w:rsidRPr="008215D4">
              <w:t>User-Name (See IETF RFC 6733 [58])</w:t>
            </w:r>
          </w:p>
        </w:tc>
        <w:tc>
          <w:tcPr>
            <w:tcW w:w="601" w:type="dxa"/>
            <w:tcBorders>
              <w:top w:val="single" w:sz="4" w:space="0" w:color="auto"/>
              <w:left w:val="single" w:sz="4" w:space="0" w:color="auto"/>
              <w:bottom w:val="single" w:sz="4" w:space="0" w:color="auto"/>
              <w:right w:val="single" w:sz="4" w:space="0" w:color="auto"/>
            </w:tcBorders>
          </w:tcPr>
          <w:p w14:paraId="58DD855C" w14:textId="77777777" w:rsidR="00714063" w:rsidRPr="008215D4" w:rsidRDefault="00714063" w:rsidP="00790E97">
            <w:pPr>
              <w:pStyle w:val="TAC"/>
            </w:pPr>
            <w:r w:rsidRPr="00790E97">
              <w:t>M</w:t>
            </w:r>
          </w:p>
        </w:tc>
        <w:tc>
          <w:tcPr>
            <w:tcW w:w="6237" w:type="dxa"/>
            <w:tcBorders>
              <w:top w:val="single" w:sz="4" w:space="0" w:color="auto"/>
              <w:left w:val="single" w:sz="4" w:space="0" w:color="auto"/>
              <w:bottom w:val="single" w:sz="4" w:space="0" w:color="auto"/>
              <w:right w:val="single" w:sz="4" w:space="0" w:color="auto"/>
            </w:tcBorders>
          </w:tcPr>
          <w:p w14:paraId="4551EEDE" w14:textId="524AE072" w:rsidR="00714063" w:rsidRPr="008215D4" w:rsidRDefault="00714063" w:rsidP="00F76B35">
            <w:pPr>
              <w:pStyle w:val="TAL"/>
            </w:pPr>
            <w:r w:rsidRPr="008215D4">
              <w:t>This information element shall contain the user IMSI and shall be formatted according to</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w:t>
            </w:r>
            <w:r w:rsidRPr="008215D4">
              <w:t xml:space="preserve"> </w:t>
            </w:r>
            <w:r w:rsidR="00A65E18" w:rsidRPr="008215D4">
              <w:t>clause</w:t>
            </w:r>
            <w:r w:rsidR="00A65E18">
              <w:t> </w:t>
            </w:r>
            <w:r w:rsidR="00A65E18" w:rsidRPr="008215D4">
              <w:t>2</w:t>
            </w:r>
            <w:r w:rsidRPr="008215D4">
              <w:t>.2.</w:t>
            </w:r>
          </w:p>
        </w:tc>
      </w:tr>
      <w:tr w:rsidR="00714063" w:rsidRPr="008215D4" w14:paraId="233E8C07"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4DB2045A" w14:textId="77777777" w:rsidR="00714063" w:rsidRPr="008215D4" w:rsidRDefault="00714063" w:rsidP="00F76B35">
            <w:pPr>
              <w:pStyle w:val="TAL"/>
            </w:pPr>
            <w:r w:rsidRPr="008215D4">
              <w:t>Registration result</w:t>
            </w:r>
          </w:p>
        </w:tc>
        <w:tc>
          <w:tcPr>
            <w:tcW w:w="1418" w:type="dxa"/>
            <w:tcBorders>
              <w:top w:val="single" w:sz="4" w:space="0" w:color="auto"/>
              <w:left w:val="single" w:sz="4" w:space="0" w:color="auto"/>
              <w:bottom w:val="single" w:sz="4" w:space="0" w:color="auto"/>
              <w:right w:val="single" w:sz="4" w:space="0" w:color="auto"/>
            </w:tcBorders>
          </w:tcPr>
          <w:p w14:paraId="415DCA62"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629FBB3"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3A9E3A8" w14:textId="77777777" w:rsidR="00714063" w:rsidRPr="008215D4" w:rsidRDefault="00714063" w:rsidP="00F76B35">
            <w:pPr>
              <w:pStyle w:val="TAL"/>
            </w:pPr>
            <w:r w:rsidRPr="008215D4">
              <w:t>This IE contains the result of the operation.</w:t>
            </w:r>
          </w:p>
          <w:p w14:paraId="378F97DF" w14:textId="77777777" w:rsidR="00714063" w:rsidRPr="008215D4" w:rsidRDefault="00714063" w:rsidP="00F76B35">
            <w:pPr>
              <w:pStyle w:val="TAL"/>
            </w:pPr>
            <w:r w:rsidRPr="008215D4">
              <w:t>The Result-Code AVP shall be used for errors defined in the Diameter base protocol (see IETF RFC 6733 [58]).</w:t>
            </w:r>
          </w:p>
          <w:p w14:paraId="1AC218CF" w14:textId="77777777" w:rsidR="00714063" w:rsidRPr="008215D4" w:rsidRDefault="00714063" w:rsidP="00F76B35">
            <w:pPr>
              <w:pStyle w:val="TAL"/>
            </w:pPr>
            <w:r w:rsidRPr="008215D4">
              <w:t>The Experimental-Result AVP shall be used for SWx errors. This is a grouped AVP which shall contain the 3GPP Vendor ID in the Vendor-Id AVP, and the error code in the Experimental-Result-Code AVP.</w:t>
            </w:r>
          </w:p>
        </w:tc>
      </w:tr>
      <w:tr w:rsidR="00714063" w:rsidRPr="008215D4" w14:paraId="3AEF918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18E9F51" w14:textId="77777777" w:rsidR="00714063" w:rsidRPr="008215D4" w:rsidRDefault="00714063" w:rsidP="00F76B35">
            <w:pPr>
              <w:pStyle w:val="TAL"/>
            </w:pPr>
            <w:r w:rsidRPr="008215D4">
              <w:t>Supported Features</w:t>
            </w:r>
          </w:p>
          <w:p w14:paraId="4782B7CC" w14:textId="445EBAD3"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418" w:type="dxa"/>
            <w:tcBorders>
              <w:top w:val="single" w:sz="4" w:space="0" w:color="auto"/>
              <w:left w:val="single" w:sz="4" w:space="0" w:color="auto"/>
              <w:bottom w:val="single" w:sz="4" w:space="0" w:color="auto"/>
              <w:right w:val="single" w:sz="4" w:space="0" w:color="auto"/>
            </w:tcBorders>
          </w:tcPr>
          <w:p w14:paraId="7CD1F0FC" w14:textId="77777777" w:rsidR="00714063" w:rsidRPr="008215D4" w:rsidRDefault="00714063" w:rsidP="00F76B35">
            <w:pPr>
              <w:pStyle w:val="TAL"/>
            </w:pPr>
            <w:r w:rsidRPr="008215D4">
              <w:t>Supported-Features</w:t>
            </w:r>
          </w:p>
        </w:tc>
        <w:tc>
          <w:tcPr>
            <w:tcW w:w="601" w:type="dxa"/>
            <w:tcBorders>
              <w:top w:val="single" w:sz="4" w:space="0" w:color="auto"/>
              <w:left w:val="single" w:sz="4" w:space="0" w:color="auto"/>
              <w:bottom w:val="single" w:sz="4" w:space="0" w:color="auto"/>
              <w:right w:val="single" w:sz="4" w:space="0" w:color="auto"/>
            </w:tcBorders>
          </w:tcPr>
          <w:p w14:paraId="1D16F89F" w14:textId="77777777" w:rsidR="00714063" w:rsidRPr="008215D4" w:rsidRDefault="00714063" w:rsidP="00F76B35">
            <w:pPr>
              <w:pStyle w:val="TAC"/>
            </w:pPr>
            <w:r w:rsidRPr="008215D4">
              <w:rPr>
                <w:lang w:eastAsia="zh-CN"/>
              </w:rPr>
              <w:t>O</w:t>
            </w:r>
          </w:p>
        </w:tc>
        <w:tc>
          <w:tcPr>
            <w:tcW w:w="6237" w:type="dxa"/>
            <w:tcBorders>
              <w:top w:val="single" w:sz="4" w:space="0" w:color="auto"/>
              <w:left w:val="single" w:sz="4" w:space="0" w:color="auto"/>
              <w:bottom w:val="single" w:sz="4" w:space="0" w:color="auto"/>
              <w:right w:val="single" w:sz="4" w:space="0" w:color="auto"/>
            </w:tcBorders>
          </w:tcPr>
          <w:p w14:paraId="154CB605" w14:textId="77777777" w:rsidR="00714063" w:rsidRPr="008215D4" w:rsidRDefault="00714063" w:rsidP="00F76B35">
            <w:pPr>
              <w:pStyle w:val="TAL"/>
            </w:pPr>
            <w:r w:rsidRPr="008215D4">
              <w:t>If present, this information element shall contain the list of features supported by the origin host.</w:t>
            </w:r>
          </w:p>
        </w:tc>
      </w:tr>
    </w:tbl>
    <w:p w14:paraId="13AE5B88" w14:textId="77777777" w:rsidR="00714063" w:rsidRPr="008215D4" w:rsidRDefault="00714063" w:rsidP="00714063"/>
    <w:p w14:paraId="22FA3D6F" w14:textId="77777777" w:rsidR="00714063" w:rsidRPr="008215D4" w:rsidRDefault="00714063" w:rsidP="009B6114">
      <w:pPr>
        <w:pStyle w:val="H6"/>
      </w:pPr>
      <w:bookmarkStart w:id="994" w:name="_Toc20213444"/>
      <w:bookmarkStart w:id="995" w:name="_Toc36043925"/>
      <w:bookmarkStart w:id="996" w:name="_Toc44872301"/>
      <w:r w:rsidRPr="008215D4">
        <w:lastRenderedPageBreak/>
        <w:t>8.1.2.4.2.2</w:t>
      </w:r>
      <w:r w:rsidRPr="008215D4">
        <w:tab/>
        <w:t>HSS Detailed behaviour</w:t>
      </w:r>
      <w:bookmarkEnd w:id="994"/>
      <w:bookmarkEnd w:id="995"/>
      <w:bookmarkEnd w:id="996"/>
    </w:p>
    <w:p w14:paraId="75139AAC" w14:textId="77777777" w:rsidR="00714063" w:rsidRPr="008215D4" w:rsidRDefault="00714063" w:rsidP="00714063">
      <w:pPr>
        <w:keepNext/>
        <w:keepLines/>
      </w:pPr>
      <w:r w:rsidRPr="008215D4">
        <w:t>Upon receipt of the SAR command, if the HSS supports the "HSS Restoration" feature, and the user's IMSI is known, the HSS shall update the registration data (from the Origin-Host AVP received in the 3GPP AAA Server command) and dynamic data of the user (included in the "Active APN" Information Element), and answer with a successful result.</w:t>
      </w:r>
    </w:p>
    <w:p w14:paraId="0C21A00A" w14:textId="77777777" w:rsidR="00714063" w:rsidRPr="008215D4" w:rsidRDefault="00714063" w:rsidP="009B6114">
      <w:pPr>
        <w:pStyle w:val="H6"/>
      </w:pPr>
      <w:bookmarkStart w:id="997" w:name="_Toc20213445"/>
      <w:bookmarkStart w:id="998" w:name="_Toc36043926"/>
      <w:bookmarkStart w:id="999" w:name="_Toc44872302"/>
      <w:r w:rsidRPr="008215D4">
        <w:t>8.1.2.4.2.3</w:t>
      </w:r>
      <w:r w:rsidRPr="008215D4">
        <w:tab/>
        <w:t>3GPP AAA Server Detailed behaviour</w:t>
      </w:r>
      <w:bookmarkEnd w:id="997"/>
      <w:bookmarkEnd w:id="998"/>
      <w:bookmarkEnd w:id="999"/>
    </w:p>
    <w:p w14:paraId="01055450" w14:textId="77777777" w:rsidR="00714063" w:rsidRPr="008215D4" w:rsidRDefault="00714063" w:rsidP="00714063">
      <w:pPr>
        <w:keepNext/>
        <w:keepLines/>
      </w:pPr>
      <w:r w:rsidRPr="008215D4">
        <w:t>The 3GPP AAA Server shall use this command to update the HSS with the registration data and dynamic data it has for a user affected by the HSS restart, identified by the "User List" IE received previously in the PPR command, and marked in the 3GPP AAA Server as "pending to be restored in HSS". The 3GPP AAA Server shall only make use of this procedure in the HSS has indicated support for the "HSS Restoration" feature.</w:t>
      </w:r>
    </w:p>
    <w:p w14:paraId="448028C6" w14:textId="77777777" w:rsidR="00714063" w:rsidRPr="008215D4" w:rsidRDefault="00714063" w:rsidP="00714063">
      <w:pPr>
        <w:keepNext/>
        <w:keepLines/>
      </w:pPr>
      <w:r w:rsidRPr="008215D4">
        <w:t>The 3GPP AAA Server shall invoke the SAR command towards the HSS, after having received further interactions over other reference points (S6b, STa, SWm …) for a user marked as "pending to be restored in HSS".</w:t>
      </w:r>
    </w:p>
    <w:p w14:paraId="03A9181D" w14:textId="77777777" w:rsidR="00714063" w:rsidRPr="008215D4" w:rsidRDefault="00714063" w:rsidP="00714063">
      <w:pPr>
        <w:keepNext/>
        <w:keepLines/>
      </w:pPr>
      <w:r w:rsidRPr="008215D4">
        <w:t>Once the 3GPP AAA Server receives confirmation from HSS, in the SAA command, that the user has been successfully restored in the HSS, via the "HSS Restoration Response" command, it shall clear the "pending to be restored in HSS" flag for that user.</w:t>
      </w:r>
    </w:p>
    <w:p w14:paraId="090EC9DC" w14:textId="77777777" w:rsidR="00714063" w:rsidRPr="008215D4" w:rsidRDefault="00714063" w:rsidP="006528F8">
      <w:pPr>
        <w:pStyle w:val="Heading2"/>
        <w:rPr>
          <w:lang w:val="en-US"/>
        </w:rPr>
      </w:pPr>
      <w:bookmarkStart w:id="1000" w:name="_Toc20213446"/>
      <w:bookmarkStart w:id="1001" w:name="_Toc36043927"/>
      <w:bookmarkStart w:id="1002" w:name="_Toc44872303"/>
      <w:bookmarkStart w:id="1003" w:name="_Toc146095449"/>
      <w:r w:rsidRPr="008215D4">
        <w:rPr>
          <w:lang w:val="en-US"/>
        </w:rPr>
        <w:t>8.2</w:t>
      </w:r>
      <w:r w:rsidRPr="008215D4">
        <w:rPr>
          <w:lang w:val="en-US"/>
        </w:rPr>
        <w:tab/>
        <w:t>Protocol Specification</w:t>
      </w:r>
      <w:bookmarkEnd w:id="1000"/>
      <w:bookmarkEnd w:id="1001"/>
      <w:bookmarkEnd w:id="1002"/>
      <w:bookmarkEnd w:id="1003"/>
    </w:p>
    <w:p w14:paraId="1762AEAD" w14:textId="77777777" w:rsidR="00714063" w:rsidRPr="008215D4" w:rsidRDefault="00714063" w:rsidP="006528F8">
      <w:pPr>
        <w:pStyle w:val="Heading3"/>
        <w:rPr>
          <w:noProof/>
          <w:lang w:val="en-US"/>
        </w:rPr>
      </w:pPr>
      <w:bookmarkStart w:id="1004" w:name="_Toc20213447"/>
      <w:bookmarkStart w:id="1005" w:name="_Toc36043928"/>
      <w:bookmarkStart w:id="1006" w:name="_Toc44872304"/>
      <w:bookmarkStart w:id="1007" w:name="_Toc146095450"/>
      <w:r w:rsidRPr="008215D4">
        <w:rPr>
          <w:noProof/>
          <w:lang w:val="en-US"/>
        </w:rPr>
        <w:t>8.2.1</w:t>
      </w:r>
      <w:r w:rsidRPr="008215D4">
        <w:rPr>
          <w:noProof/>
          <w:lang w:val="en-US"/>
        </w:rPr>
        <w:tab/>
        <w:t>General</w:t>
      </w:r>
      <w:bookmarkEnd w:id="1004"/>
      <w:bookmarkEnd w:id="1005"/>
      <w:bookmarkEnd w:id="1006"/>
      <w:bookmarkEnd w:id="1007"/>
    </w:p>
    <w:p w14:paraId="3FD3EDB4" w14:textId="77777777" w:rsidR="00714063" w:rsidRPr="008215D4" w:rsidRDefault="00714063" w:rsidP="00714063">
      <w:pPr>
        <w:rPr>
          <w:lang w:eastAsia="zh-CN"/>
        </w:rPr>
      </w:pPr>
      <w:r w:rsidRPr="008215D4">
        <w:rPr>
          <w:lang w:eastAsia="zh-CN"/>
        </w:rPr>
        <w:t xml:space="preserve">The SWx reference point shall be Diameter based. This is defined as an IETF vendor specific Diameter application, where the Vendor ID is 3GPP. The Application Id used shall be </w:t>
      </w:r>
      <w:r w:rsidRPr="008215D4">
        <w:t>16777265</w:t>
      </w:r>
      <w:r w:rsidRPr="008215D4">
        <w:rPr>
          <w:lang w:eastAsia="zh-CN"/>
        </w:rPr>
        <w:t>.</w:t>
      </w:r>
    </w:p>
    <w:p w14:paraId="4052D77A" w14:textId="77777777" w:rsidR="00714063" w:rsidRPr="008215D4" w:rsidRDefault="00714063" w:rsidP="006528F8">
      <w:pPr>
        <w:pStyle w:val="Heading3"/>
      </w:pPr>
      <w:bookmarkStart w:id="1008" w:name="_Toc20213448"/>
      <w:bookmarkStart w:id="1009" w:name="_Toc36043929"/>
      <w:bookmarkStart w:id="1010" w:name="_Toc44872305"/>
      <w:bookmarkStart w:id="1011" w:name="_Toc146095451"/>
      <w:r w:rsidRPr="008215D4">
        <w:rPr>
          <w:noProof/>
          <w:lang w:val="en-US"/>
        </w:rPr>
        <w:t>8.2.2</w:t>
      </w:r>
      <w:r w:rsidRPr="008215D4">
        <w:rPr>
          <w:noProof/>
          <w:lang w:val="en-US"/>
        </w:rPr>
        <w:tab/>
        <w:t>Commands</w:t>
      </w:r>
      <w:bookmarkEnd w:id="1008"/>
      <w:bookmarkEnd w:id="1009"/>
      <w:bookmarkEnd w:id="1010"/>
      <w:bookmarkEnd w:id="1011"/>
    </w:p>
    <w:p w14:paraId="452128EE" w14:textId="77777777" w:rsidR="00714063" w:rsidRPr="008215D4" w:rsidRDefault="00714063" w:rsidP="006528F8">
      <w:pPr>
        <w:pStyle w:val="Heading4"/>
      </w:pPr>
      <w:bookmarkStart w:id="1012" w:name="_Toc20213449"/>
      <w:bookmarkStart w:id="1013" w:name="_Toc36043930"/>
      <w:bookmarkStart w:id="1014" w:name="_Toc44872306"/>
      <w:bookmarkStart w:id="1015" w:name="_Toc146095452"/>
      <w:r w:rsidRPr="008215D4">
        <w:t>8.2.2.1</w:t>
      </w:r>
      <w:r w:rsidRPr="008215D4">
        <w:tab/>
        <w:t>Authentication Procedure</w:t>
      </w:r>
      <w:bookmarkEnd w:id="1012"/>
      <w:bookmarkEnd w:id="1013"/>
      <w:bookmarkEnd w:id="1014"/>
      <w:bookmarkEnd w:id="1015"/>
    </w:p>
    <w:p w14:paraId="242C027D" w14:textId="1BE40510" w:rsidR="00714063" w:rsidRPr="008215D4" w:rsidRDefault="00714063" w:rsidP="00714063">
      <w:r w:rsidRPr="008215D4">
        <w:t xml:space="preserve">The Multimedia-Authentication-Request (MAR) command, indicated by the Command-Code field set to 303 and the 'R' bit set in the Command Flags field, is sent by the 3GPP AAA Server to the HSS in order to request security information. This corresponds to </w:t>
      </w:r>
      <w:r w:rsidR="00A65E18">
        <w:t>clause </w:t>
      </w:r>
      <w:r w:rsidR="00A65E18" w:rsidRPr="008215D4">
        <w:t>8</w:t>
      </w:r>
      <w:r w:rsidRPr="008215D4">
        <w:t>.1.2.1.</w:t>
      </w:r>
    </w:p>
    <w:p w14:paraId="47682896" w14:textId="77777777" w:rsidR="00714063" w:rsidRPr="008215D4" w:rsidRDefault="00714063" w:rsidP="00714063">
      <w:r w:rsidRPr="008215D4">
        <w:t>Message Format</w:t>
      </w:r>
    </w:p>
    <w:p w14:paraId="01E9DEA8" w14:textId="77777777" w:rsidR="00714063" w:rsidRPr="008215D4" w:rsidRDefault="00714063" w:rsidP="00714063">
      <w:pPr>
        <w:spacing w:after="0"/>
        <w:ind w:left="852" w:firstLine="284"/>
        <w:rPr>
          <w:snapToGrid w:val="0"/>
        </w:rPr>
      </w:pPr>
      <w:bookmarkStart w:id="1016" w:name="_PERM_MCCTEMPBM_CRPT92000264___2"/>
      <w:r w:rsidRPr="008215D4">
        <w:rPr>
          <w:snapToGrid w:val="0"/>
        </w:rPr>
        <w:t>&lt; Multimedia-Auth-Request &gt; ::=  &lt; Diameter Header: 303</w:t>
      </w:r>
      <w:r w:rsidRPr="008215D4">
        <w:t xml:space="preserve">, </w:t>
      </w:r>
      <w:r w:rsidRPr="008215D4">
        <w:rPr>
          <w:snapToGrid w:val="0"/>
        </w:rPr>
        <w:t>REQ</w:t>
      </w:r>
      <w:r w:rsidRPr="008215D4">
        <w:t>, PXY, 16777265</w:t>
      </w:r>
      <w:r w:rsidRPr="008215D4">
        <w:rPr>
          <w:snapToGrid w:val="0"/>
        </w:rPr>
        <w:t xml:space="preserve"> &gt;</w:t>
      </w:r>
    </w:p>
    <w:p w14:paraId="040F968C" w14:textId="77777777" w:rsidR="00714063" w:rsidRPr="008215D4" w:rsidRDefault="00714063" w:rsidP="00714063">
      <w:pPr>
        <w:spacing w:after="0"/>
        <w:ind w:left="3692" w:firstLine="284"/>
      </w:pPr>
      <w:bookmarkStart w:id="1017" w:name="_PERM_MCCTEMPBM_CRPT92000265___2"/>
      <w:bookmarkEnd w:id="1016"/>
      <w:r w:rsidRPr="008215D4">
        <w:rPr>
          <w:snapToGrid w:val="0"/>
        </w:rPr>
        <w:t xml:space="preserve">&lt; </w:t>
      </w:r>
      <w:r w:rsidRPr="008215D4">
        <w:t>Session-Id &gt;</w:t>
      </w:r>
    </w:p>
    <w:p w14:paraId="650F1F39" w14:textId="77777777" w:rsidR="00714063" w:rsidRPr="008215D4" w:rsidRDefault="00714063" w:rsidP="00714063">
      <w:pPr>
        <w:spacing w:after="0"/>
        <w:ind w:left="3692" w:firstLine="284"/>
      </w:pPr>
      <w:r w:rsidRPr="008215D4">
        <w:t>[ DRMP ]</w:t>
      </w:r>
    </w:p>
    <w:p w14:paraId="102DBE8B" w14:textId="77777777" w:rsidR="00714063" w:rsidRPr="008215D4" w:rsidRDefault="00714063" w:rsidP="00714063">
      <w:pPr>
        <w:spacing w:after="0"/>
        <w:ind w:left="3692" w:firstLine="284"/>
      </w:pPr>
      <w:r w:rsidRPr="008215D4">
        <w:t>{ Vendor-Specific-Application-Id }</w:t>
      </w:r>
    </w:p>
    <w:p w14:paraId="45F393D1" w14:textId="77777777" w:rsidR="00714063" w:rsidRPr="008215D4" w:rsidRDefault="00714063" w:rsidP="00714063">
      <w:pPr>
        <w:spacing w:after="0"/>
        <w:ind w:left="3692" w:firstLine="284"/>
      </w:pPr>
      <w:r w:rsidRPr="008215D4">
        <w:t>{ Auth-Session-State }</w:t>
      </w:r>
    </w:p>
    <w:p w14:paraId="2C7A910B" w14:textId="77777777" w:rsidR="00714063" w:rsidRPr="008215D4" w:rsidRDefault="00714063" w:rsidP="00714063">
      <w:pPr>
        <w:spacing w:after="0"/>
        <w:ind w:left="3692" w:firstLine="284"/>
      </w:pPr>
      <w:r w:rsidRPr="008215D4">
        <w:t>{ Origin-Host }</w:t>
      </w:r>
    </w:p>
    <w:p w14:paraId="751B1DD9" w14:textId="77777777" w:rsidR="00714063" w:rsidRPr="008215D4" w:rsidRDefault="00714063" w:rsidP="00714063">
      <w:pPr>
        <w:spacing w:after="0"/>
        <w:ind w:left="3692" w:firstLine="284"/>
      </w:pPr>
      <w:r w:rsidRPr="008215D4">
        <w:t>{ Origin-Realm }</w:t>
      </w:r>
    </w:p>
    <w:p w14:paraId="2C54F948" w14:textId="77777777" w:rsidR="00714063" w:rsidRPr="008215D4" w:rsidRDefault="00714063" w:rsidP="00714063">
      <w:pPr>
        <w:spacing w:after="0"/>
        <w:ind w:left="3692" w:firstLine="284"/>
      </w:pPr>
      <w:r w:rsidRPr="008215D4">
        <w:t>{ Destination-Realm }</w:t>
      </w:r>
    </w:p>
    <w:p w14:paraId="52EC04EA" w14:textId="77777777" w:rsidR="00714063" w:rsidRPr="008215D4" w:rsidRDefault="00714063" w:rsidP="00714063">
      <w:pPr>
        <w:spacing w:after="0"/>
        <w:ind w:left="3692" w:firstLine="284"/>
      </w:pPr>
      <w:r w:rsidRPr="008215D4">
        <w:t>[ Destination-Host ]</w:t>
      </w:r>
    </w:p>
    <w:p w14:paraId="438562F8" w14:textId="77777777" w:rsidR="00714063" w:rsidRPr="008215D4" w:rsidRDefault="00714063" w:rsidP="00714063">
      <w:pPr>
        <w:spacing w:after="0"/>
        <w:ind w:left="3692" w:firstLine="284"/>
      </w:pPr>
      <w:r w:rsidRPr="008215D4">
        <w:t>{ User-Name }</w:t>
      </w:r>
    </w:p>
    <w:p w14:paraId="6F329563" w14:textId="77777777" w:rsidR="00714063" w:rsidRPr="008215D4" w:rsidRDefault="00714063" w:rsidP="00714063">
      <w:pPr>
        <w:spacing w:after="0"/>
        <w:ind w:left="3692" w:firstLine="284"/>
      </w:pPr>
      <w:r w:rsidRPr="008215D4">
        <w:t>[ RAT-Type ]</w:t>
      </w:r>
    </w:p>
    <w:p w14:paraId="31839D37" w14:textId="77777777" w:rsidR="00AA0679" w:rsidRPr="008215D4" w:rsidRDefault="00AA0679" w:rsidP="00AA0679">
      <w:pPr>
        <w:spacing w:after="0"/>
        <w:ind w:left="3692" w:firstLine="284"/>
      </w:pPr>
      <w:r w:rsidRPr="008215D4">
        <w:rPr>
          <w:lang w:val="en-US"/>
        </w:rPr>
        <w:t>[ AN-Trusted ]</w:t>
      </w:r>
    </w:p>
    <w:p w14:paraId="0299FA3E" w14:textId="77777777" w:rsidR="00714063" w:rsidRPr="008215D4" w:rsidRDefault="00714063" w:rsidP="00714063">
      <w:pPr>
        <w:spacing w:after="0"/>
        <w:ind w:left="3692" w:firstLine="284"/>
      </w:pPr>
      <w:r w:rsidRPr="008215D4">
        <w:t>[ ANID ]</w:t>
      </w:r>
    </w:p>
    <w:p w14:paraId="6821D8FD" w14:textId="77777777" w:rsidR="00714063" w:rsidRPr="008215D4" w:rsidRDefault="00714063" w:rsidP="00714063">
      <w:pPr>
        <w:spacing w:after="0"/>
        <w:ind w:left="3692" w:firstLine="284"/>
      </w:pPr>
      <w:r w:rsidRPr="008215D4">
        <w:t>[ Visited-Network-Identifier]</w:t>
      </w:r>
    </w:p>
    <w:p w14:paraId="758E5227" w14:textId="77777777" w:rsidR="00714063" w:rsidRPr="008215D4" w:rsidRDefault="00714063" w:rsidP="00714063">
      <w:pPr>
        <w:spacing w:after="0"/>
        <w:ind w:left="3692" w:firstLine="284"/>
      </w:pPr>
      <w:r w:rsidRPr="008215D4">
        <w:t>[ Terminal-Information ]</w:t>
      </w:r>
    </w:p>
    <w:p w14:paraId="6FF296C1" w14:textId="77777777" w:rsidR="00714063" w:rsidRPr="008215D4" w:rsidRDefault="00714063" w:rsidP="00714063">
      <w:pPr>
        <w:spacing w:after="0"/>
        <w:ind w:left="3692" w:firstLine="284"/>
      </w:pPr>
      <w:r w:rsidRPr="008215D4">
        <w:t>{ SIP-Auth-Data-Item }</w:t>
      </w:r>
    </w:p>
    <w:p w14:paraId="1E5F6181" w14:textId="77777777" w:rsidR="00A65E18" w:rsidRPr="008215D4" w:rsidRDefault="00714063" w:rsidP="00714063">
      <w:pPr>
        <w:spacing w:after="0"/>
        <w:ind w:left="3692" w:firstLine="284"/>
        <w:rPr>
          <w:lang w:val="en-US"/>
        </w:rPr>
      </w:pPr>
      <w:r w:rsidRPr="008215D4">
        <w:t>{ SIP-Number-Auth-Items }</w:t>
      </w:r>
    </w:p>
    <w:p w14:paraId="18750F7D" w14:textId="4C2C64F5" w:rsidR="00714063" w:rsidRPr="008215D4" w:rsidRDefault="00714063" w:rsidP="00714063">
      <w:pPr>
        <w:spacing w:after="0"/>
        <w:ind w:left="3692" w:firstLine="284"/>
      </w:pPr>
      <w:r w:rsidRPr="008215D4">
        <w:rPr>
          <w:lang w:val="en-US"/>
        </w:rPr>
        <w:t>[AAA-Failure-Indication ]</w:t>
      </w:r>
    </w:p>
    <w:p w14:paraId="5DDFEFE5" w14:textId="77777777" w:rsidR="00714063" w:rsidRPr="008215D4" w:rsidRDefault="00714063" w:rsidP="00714063">
      <w:pPr>
        <w:spacing w:after="0"/>
        <w:ind w:left="3692" w:firstLine="284"/>
      </w:pPr>
      <w:r w:rsidRPr="008215D4">
        <w:t>[ OC-Supported-Features ]</w:t>
      </w:r>
    </w:p>
    <w:p w14:paraId="73031AF3" w14:textId="77777777" w:rsidR="00714063" w:rsidRPr="008215D4" w:rsidRDefault="00714063" w:rsidP="00714063">
      <w:pPr>
        <w:spacing w:after="0"/>
        <w:ind w:left="3692" w:firstLine="284"/>
      </w:pPr>
      <w:r w:rsidRPr="008215D4">
        <w:t>*[ Supported-Features ]</w:t>
      </w:r>
    </w:p>
    <w:p w14:paraId="592DD8A8" w14:textId="77777777" w:rsidR="00714063" w:rsidRPr="008215D4" w:rsidRDefault="00714063" w:rsidP="00714063">
      <w:pPr>
        <w:spacing w:after="0"/>
        <w:ind w:left="3692" w:firstLine="284"/>
      </w:pPr>
      <w:r w:rsidRPr="008215D4">
        <w:t>…</w:t>
      </w:r>
    </w:p>
    <w:p w14:paraId="4EDD92F3" w14:textId="77777777" w:rsidR="00714063" w:rsidRPr="008215D4" w:rsidRDefault="00714063" w:rsidP="00714063">
      <w:pPr>
        <w:spacing w:after="0"/>
        <w:ind w:left="3692" w:firstLine="284"/>
      </w:pPr>
      <w:r w:rsidRPr="008215D4">
        <w:t>*[ AVP ]</w:t>
      </w:r>
    </w:p>
    <w:bookmarkEnd w:id="1017"/>
    <w:p w14:paraId="255B6007" w14:textId="77777777" w:rsidR="00714063" w:rsidRPr="008215D4" w:rsidRDefault="00714063" w:rsidP="00714063">
      <w:pPr>
        <w:pStyle w:val="PL"/>
      </w:pPr>
    </w:p>
    <w:p w14:paraId="3D7FA7A9" w14:textId="77777777" w:rsidR="00714063" w:rsidRPr="008215D4" w:rsidRDefault="00714063" w:rsidP="00714063">
      <w:pPr>
        <w:pStyle w:val="PL"/>
      </w:pPr>
    </w:p>
    <w:p w14:paraId="654FE44C" w14:textId="6357C31D" w:rsidR="00714063" w:rsidRPr="008215D4" w:rsidRDefault="00714063" w:rsidP="00714063">
      <w:r w:rsidRPr="008215D4">
        <w:t xml:space="preserve">The Multimedia-Authentication-Answer (MAA) command, indicated by the Command-Code field set to 303 and the 'R' bit cleared in the Command Flags field, is sent by a server in response to the Multimedia-Authentication-Request command.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44F612A6" w14:textId="77777777" w:rsidR="00714063" w:rsidRPr="008215D4" w:rsidRDefault="00714063" w:rsidP="00714063">
      <w:r w:rsidRPr="008215D4">
        <w:t>Message Format</w:t>
      </w:r>
    </w:p>
    <w:p w14:paraId="2F363862" w14:textId="77777777" w:rsidR="00714063" w:rsidRPr="008215D4" w:rsidRDefault="00714063" w:rsidP="00714063">
      <w:pPr>
        <w:spacing w:after="0"/>
        <w:ind w:left="852" w:firstLine="284"/>
        <w:rPr>
          <w:snapToGrid w:val="0"/>
        </w:rPr>
      </w:pPr>
      <w:bookmarkStart w:id="1018" w:name="_PERM_MCCTEMPBM_CRPT92000266___2"/>
      <w:r w:rsidRPr="008215D4">
        <w:rPr>
          <w:snapToGrid w:val="0"/>
        </w:rPr>
        <w:t>&lt; Multimedia-Auth-Answer &gt; ::=  &lt; Diameter Header: 303</w:t>
      </w:r>
      <w:r w:rsidRPr="008215D4">
        <w:t>, PXY, 16777265</w:t>
      </w:r>
      <w:r w:rsidRPr="008215D4">
        <w:rPr>
          <w:snapToGrid w:val="0"/>
        </w:rPr>
        <w:t xml:space="preserve"> &gt;</w:t>
      </w:r>
    </w:p>
    <w:p w14:paraId="4E1DC56B" w14:textId="77777777" w:rsidR="00714063" w:rsidRPr="008215D4" w:rsidRDefault="00714063" w:rsidP="00714063">
      <w:pPr>
        <w:spacing w:after="0"/>
        <w:ind w:left="3692" w:firstLine="284"/>
      </w:pPr>
      <w:bookmarkStart w:id="1019" w:name="_PERM_MCCTEMPBM_CRPT92000267___2"/>
      <w:bookmarkEnd w:id="1018"/>
      <w:r w:rsidRPr="008215D4">
        <w:rPr>
          <w:snapToGrid w:val="0"/>
        </w:rPr>
        <w:t>&lt; Session-Id &gt;</w:t>
      </w:r>
    </w:p>
    <w:p w14:paraId="672B6E17" w14:textId="77777777" w:rsidR="00714063" w:rsidRPr="008215D4" w:rsidRDefault="00714063" w:rsidP="00714063">
      <w:pPr>
        <w:spacing w:after="0"/>
        <w:ind w:left="3692" w:firstLine="284"/>
        <w:rPr>
          <w:snapToGrid w:val="0"/>
        </w:rPr>
      </w:pPr>
      <w:r w:rsidRPr="008215D4">
        <w:t>[ DRMP ]</w:t>
      </w:r>
    </w:p>
    <w:p w14:paraId="082B487E" w14:textId="77777777" w:rsidR="00714063" w:rsidRPr="008215D4" w:rsidRDefault="00714063" w:rsidP="00714063">
      <w:pPr>
        <w:spacing w:after="0"/>
        <w:ind w:left="3692" w:firstLine="284"/>
        <w:rPr>
          <w:snapToGrid w:val="0"/>
        </w:rPr>
      </w:pPr>
      <w:r w:rsidRPr="008215D4">
        <w:rPr>
          <w:snapToGrid w:val="0"/>
        </w:rPr>
        <w:t>{ Vendor-Specific-Application-Id }</w:t>
      </w:r>
    </w:p>
    <w:p w14:paraId="7F88BEF8" w14:textId="77777777" w:rsidR="00714063" w:rsidRPr="008215D4" w:rsidRDefault="00714063" w:rsidP="00714063">
      <w:pPr>
        <w:spacing w:after="0"/>
        <w:ind w:left="3692" w:firstLine="284"/>
        <w:rPr>
          <w:snapToGrid w:val="0"/>
        </w:rPr>
      </w:pPr>
      <w:r w:rsidRPr="008215D4">
        <w:rPr>
          <w:snapToGrid w:val="0"/>
        </w:rPr>
        <w:t>[ Result-Code ]</w:t>
      </w:r>
    </w:p>
    <w:p w14:paraId="3C132EF3" w14:textId="77777777" w:rsidR="00714063" w:rsidRPr="008215D4" w:rsidRDefault="00714063" w:rsidP="00714063">
      <w:pPr>
        <w:spacing w:after="0"/>
        <w:ind w:left="3692" w:firstLine="284"/>
        <w:rPr>
          <w:snapToGrid w:val="0"/>
        </w:rPr>
      </w:pPr>
      <w:r w:rsidRPr="008215D4">
        <w:rPr>
          <w:snapToGrid w:val="0"/>
        </w:rPr>
        <w:t>[ Experimental-Result ]</w:t>
      </w:r>
    </w:p>
    <w:p w14:paraId="46FCE7AF" w14:textId="77777777" w:rsidR="00714063" w:rsidRPr="008215D4" w:rsidRDefault="00714063" w:rsidP="00714063">
      <w:pPr>
        <w:spacing w:after="0"/>
        <w:ind w:left="3692" w:firstLine="284"/>
        <w:rPr>
          <w:snapToGrid w:val="0"/>
        </w:rPr>
      </w:pPr>
      <w:r w:rsidRPr="008215D4">
        <w:rPr>
          <w:snapToGrid w:val="0"/>
        </w:rPr>
        <w:t>{ Auth-Session-State }</w:t>
      </w:r>
    </w:p>
    <w:p w14:paraId="6F510262" w14:textId="77777777" w:rsidR="00714063" w:rsidRPr="008215D4" w:rsidRDefault="00714063" w:rsidP="00714063">
      <w:pPr>
        <w:spacing w:after="0"/>
        <w:ind w:left="3692" w:firstLine="284"/>
        <w:rPr>
          <w:snapToGrid w:val="0"/>
        </w:rPr>
      </w:pPr>
      <w:r w:rsidRPr="008215D4">
        <w:rPr>
          <w:snapToGrid w:val="0"/>
        </w:rPr>
        <w:t>{ Origin-Host }</w:t>
      </w:r>
    </w:p>
    <w:p w14:paraId="11D55354" w14:textId="77777777" w:rsidR="00714063" w:rsidRPr="008215D4" w:rsidRDefault="00714063" w:rsidP="00714063">
      <w:pPr>
        <w:spacing w:after="0"/>
        <w:ind w:left="3692" w:firstLine="284"/>
        <w:rPr>
          <w:snapToGrid w:val="0"/>
        </w:rPr>
      </w:pPr>
      <w:r w:rsidRPr="008215D4">
        <w:rPr>
          <w:snapToGrid w:val="0"/>
        </w:rPr>
        <w:t>{ Origin-Realm }</w:t>
      </w:r>
    </w:p>
    <w:p w14:paraId="3FEA7C61" w14:textId="77777777" w:rsidR="00714063" w:rsidRPr="008215D4" w:rsidRDefault="00714063" w:rsidP="00714063">
      <w:pPr>
        <w:spacing w:after="0"/>
        <w:ind w:left="3692" w:firstLine="284"/>
        <w:rPr>
          <w:snapToGrid w:val="0"/>
        </w:rPr>
      </w:pPr>
      <w:r w:rsidRPr="008215D4">
        <w:rPr>
          <w:snapToGrid w:val="0"/>
        </w:rPr>
        <w:t>{ User-Name}</w:t>
      </w:r>
    </w:p>
    <w:p w14:paraId="21B27E4A" w14:textId="77777777" w:rsidR="00714063" w:rsidRPr="008215D4" w:rsidRDefault="00714063" w:rsidP="00714063">
      <w:pPr>
        <w:spacing w:after="0"/>
        <w:ind w:left="3692" w:firstLine="284"/>
        <w:rPr>
          <w:snapToGrid w:val="0"/>
        </w:rPr>
      </w:pPr>
      <w:r w:rsidRPr="008215D4">
        <w:rPr>
          <w:snapToGrid w:val="0"/>
        </w:rPr>
        <w:t>[ SIP-Number-Auth-Items ]</w:t>
      </w:r>
    </w:p>
    <w:p w14:paraId="57A3A9AF" w14:textId="77777777" w:rsidR="00714063" w:rsidRPr="008215D4" w:rsidRDefault="00714063" w:rsidP="00714063">
      <w:pPr>
        <w:spacing w:after="0"/>
        <w:ind w:left="3692" w:firstLine="284"/>
        <w:rPr>
          <w:snapToGrid w:val="0"/>
        </w:rPr>
      </w:pPr>
      <w:r w:rsidRPr="008215D4">
        <w:rPr>
          <w:snapToGrid w:val="0"/>
        </w:rPr>
        <w:t>*[ SIP-Auth-Data-Item ]</w:t>
      </w:r>
    </w:p>
    <w:p w14:paraId="3CB17F62" w14:textId="77777777" w:rsidR="00714063" w:rsidRPr="008215D4" w:rsidRDefault="00714063" w:rsidP="00714063">
      <w:pPr>
        <w:spacing w:after="0"/>
        <w:ind w:left="3692" w:firstLine="284"/>
        <w:rPr>
          <w:snapToGrid w:val="0"/>
        </w:rPr>
      </w:pPr>
      <w:r w:rsidRPr="008215D4">
        <w:rPr>
          <w:snapToGrid w:val="0"/>
        </w:rPr>
        <w:t>[ 3GPP-AAA-Server-Name ]</w:t>
      </w:r>
    </w:p>
    <w:p w14:paraId="0070A028" w14:textId="77777777" w:rsidR="00714063" w:rsidRPr="008215D4" w:rsidRDefault="00714063" w:rsidP="00714063">
      <w:pPr>
        <w:spacing w:after="0"/>
        <w:ind w:left="3692" w:firstLine="284"/>
      </w:pPr>
      <w:r w:rsidRPr="008215D4">
        <w:t>[ OC-Supported-Features ]</w:t>
      </w:r>
    </w:p>
    <w:p w14:paraId="7BBCD1EE" w14:textId="77777777" w:rsidR="00714063" w:rsidRPr="008215D4" w:rsidRDefault="00714063" w:rsidP="00714063">
      <w:pPr>
        <w:spacing w:after="0"/>
        <w:ind w:left="3692" w:firstLine="284"/>
      </w:pPr>
      <w:r w:rsidRPr="008215D4">
        <w:t>[ OC-OLR ] ]</w:t>
      </w:r>
    </w:p>
    <w:p w14:paraId="15CE8888" w14:textId="77777777" w:rsidR="00714063" w:rsidRPr="008215D4" w:rsidRDefault="00714063" w:rsidP="00714063">
      <w:pPr>
        <w:spacing w:after="0"/>
        <w:ind w:left="3692" w:firstLine="284"/>
        <w:rPr>
          <w:lang w:val="en-US"/>
        </w:rPr>
      </w:pPr>
      <w:r w:rsidRPr="008215D4">
        <w:t>*[ Load ]</w:t>
      </w:r>
    </w:p>
    <w:p w14:paraId="2F588C2B" w14:textId="77777777" w:rsidR="00714063" w:rsidRPr="008215D4" w:rsidRDefault="00714063" w:rsidP="00714063">
      <w:pPr>
        <w:spacing w:after="0"/>
        <w:ind w:left="3692" w:firstLine="284"/>
        <w:rPr>
          <w:snapToGrid w:val="0"/>
        </w:rPr>
      </w:pPr>
      <w:r w:rsidRPr="008215D4">
        <w:t>*[ Supported-Features ]</w:t>
      </w:r>
    </w:p>
    <w:p w14:paraId="73062163" w14:textId="77777777" w:rsidR="00714063" w:rsidRPr="008215D4" w:rsidRDefault="00714063" w:rsidP="00714063">
      <w:pPr>
        <w:spacing w:after="0"/>
        <w:ind w:left="3692" w:firstLine="284"/>
        <w:rPr>
          <w:snapToGrid w:val="0"/>
        </w:rPr>
      </w:pPr>
      <w:r w:rsidRPr="008215D4">
        <w:rPr>
          <w:snapToGrid w:val="0"/>
        </w:rPr>
        <w:t>…</w:t>
      </w:r>
    </w:p>
    <w:p w14:paraId="4D3BD604" w14:textId="77777777" w:rsidR="00714063" w:rsidRPr="008215D4" w:rsidRDefault="00714063" w:rsidP="00714063">
      <w:pPr>
        <w:spacing w:after="0"/>
        <w:ind w:left="3692" w:firstLine="284"/>
        <w:rPr>
          <w:snapToGrid w:val="0"/>
        </w:rPr>
      </w:pPr>
      <w:r w:rsidRPr="008215D4">
        <w:rPr>
          <w:snapToGrid w:val="0"/>
        </w:rPr>
        <w:t>*[ AVP ]</w:t>
      </w:r>
    </w:p>
    <w:p w14:paraId="0B8E2575" w14:textId="77777777" w:rsidR="00714063" w:rsidRPr="008215D4" w:rsidRDefault="00714063" w:rsidP="00714063">
      <w:pPr>
        <w:spacing w:after="0"/>
        <w:ind w:left="3692" w:firstLine="284"/>
        <w:rPr>
          <w:snapToGrid w:val="0"/>
        </w:rPr>
      </w:pPr>
    </w:p>
    <w:bookmarkEnd w:id="1019"/>
    <w:p w14:paraId="673FB059"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115D450A" w14:textId="77777777" w:rsidR="00714063" w:rsidRPr="008215D4" w:rsidRDefault="00714063" w:rsidP="006528F8">
      <w:pPr>
        <w:pStyle w:val="Heading4"/>
      </w:pPr>
      <w:bookmarkStart w:id="1020" w:name="_Toc20213450"/>
      <w:bookmarkStart w:id="1021" w:name="_Toc36043931"/>
      <w:bookmarkStart w:id="1022" w:name="_Toc44872307"/>
      <w:bookmarkStart w:id="1023" w:name="_Toc146095453"/>
      <w:r w:rsidRPr="008215D4">
        <w:t>8.2.2.2</w:t>
      </w:r>
      <w:r w:rsidRPr="008215D4">
        <w:tab/>
        <w:t>HSS Initiated Update of User Profile Procedure</w:t>
      </w:r>
      <w:bookmarkEnd w:id="1020"/>
      <w:bookmarkEnd w:id="1021"/>
      <w:bookmarkEnd w:id="1022"/>
      <w:bookmarkEnd w:id="1023"/>
    </w:p>
    <w:p w14:paraId="422E4A07" w14:textId="0AABD8F4" w:rsidR="00714063" w:rsidRPr="008215D4" w:rsidRDefault="00714063" w:rsidP="00714063">
      <w:r w:rsidRPr="008215D4">
        <w:t xml:space="preserve">The Push-Profile-Request (PPR) command, indicated by the Command-Code field set to 305 and the 'R' bit set in the Command Flags field, is sent by the HSS to the 3GPP AAA Server in order to update the subscription data whenever a modification has occurred in the subscription data; this corresponds to </w:t>
      </w:r>
      <w:r w:rsidR="00A65E18">
        <w:t>clause </w:t>
      </w:r>
      <w:r w:rsidR="00A65E18" w:rsidRPr="008215D4">
        <w:t>8</w:t>
      </w:r>
      <w:r w:rsidRPr="008215D4">
        <w:t xml:space="preserve">.1.2.3. This command is also sent by HSS to indicate a restart event to the 3GPP AAA Server, so the registration data and the dynamic data previously stored in HSS can be restored; this corresponds to </w:t>
      </w:r>
      <w:r w:rsidR="00A65E18">
        <w:t>clause </w:t>
      </w:r>
      <w:r w:rsidR="00A65E18" w:rsidRPr="008215D4">
        <w:t>8</w:t>
      </w:r>
      <w:r w:rsidRPr="008215D4">
        <w:t>.1.2.4.1.</w:t>
      </w:r>
    </w:p>
    <w:p w14:paraId="04DACDA2" w14:textId="77777777" w:rsidR="00714063" w:rsidRPr="008215D4" w:rsidRDefault="00714063" w:rsidP="00714063">
      <w:r w:rsidRPr="008215D4">
        <w:t>Message Format</w:t>
      </w:r>
    </w:p>
    <w:p w14:paraId="590F6038" w14:textId="77777777" w:rsidR="00714063" w:rsidRPr="008215D4" w:rsidRDefault="00714063" w:rsidP="00714063">
      <w:pPr>
        <w:spacing w:after="0"/>
        <w:ind w:left="1134" w:firstLine="284"/>
      </w:pPr>
      <w:bookmarkStart w:id="1024" w:name="PPA"/>
      <w:bookmarkStart w:id="1025" w:name="_PERM_MCCTEMPBM_CRPT92000268___2"/>
      <w:bookmarkEnd w:id="1024"/>
      <w:r w:rsidRPr="008215D4">
        <w:t>&lt; Push-Profile-Request &gt; ::=</w:t>
      </w:r>
      <w:r w:rsidRPr="008215D4">
        <w:tab/>
        <w:t>&lt; Diameter Header: 305, REQ, 16777265 &gt;</w:t>
      </w:r>
    </w:p>
    <w:p w14:paraId="3DEB302A" w14:textId="77777777" w:rsidR="00714063" w:rsidRPr="008215D4" w:rsidRDefault="00714063" w:rsidP="00714063">
      <w:pPr>
        <w:spacing w:after="0"/>
        <w:ind w:left="3692" w:firstLine="284"/>
      </w:pPr>
      <w:bookmarkStart w:id="1026" w:name="_PERM_MCCTEMPBM_CRPT92000269___2"/>
      <w:bookmarkEnd w:id="1025"/>
      <w:r w:rsidRPr="008215D4">
        <w:rPr>
          <w:snapToGrid w:val="0"/>
        </w:rPr>
        <w:t>&lt; Session-Id &gt;</w:t>
      </w:r>
    </w:p>
    <w:p w14:paraId="02A3A3B6" w14:textId="77777777" w:rsidR="00714063" w:rsidRPr="008215D4" w:rsidRDefault="00714063" w:rsidP="00714063">
      <w:pPr>
        <w:spacing w:after="0"/>
        <w:ind w:left="3692" w:firstLine="284"/>
        <w:rPr>
          <w:snapToGrid w:val="0"/>
        </w:rPr>
      </w:pPr>
      <w:r w:rsidRPr="008215D4">
        <w:t>[ DRMP ]</w:t>
      </w:r>
    </w:p>
    <w:p w14:paraId="5ACC3889" w14:textId="77777777" w:rsidR="00714063" w:rsidRPr="008215D4" w:rsidRDefault="00714063" w:rsidP="00714063">
      <w:pPr>
        <w:spacing w:after="0"/>
        <w:ind w:left="3692" w:firstLine="284"/>
        <w:rPr>
          <w:snapToGrid w:val="0"/>
        </w:rPr>
      </w:pPr>
      <w:r w:rsidRPr="008215D4">
        <w:rPr>
          <w:snapToGrid w:val="0"/>
        </w:rPr>
        <w:t>{ Vendor-Specific-Application-Id }</w:t>
      </w:r>
    </w:p>
    <w:p w14:paraId="67A1BB2F" w14:textId="77777777" w:rsidR="00714063" w:rsidRPr="008215D4" w:rsidRDefault="00714063" w:rsidP="00714063">
      <w:pPr>
        <w:spacing w:after="0"/>
        <w:ind w:left="3692" w:firstLine="284"/>
        <w:rPr>
          <w:snapToGrid w:val="0"/>
        </w:rPr>
      </w:pPr>
      <w:r w:rsidRPr="008215D4">
        <w:rPr>
          <w:snapToGrid w:val="0"/>
        </w:rPr>
        <w:t>{ Auth-Session-State }</w:t>
      </w:r>
    </w:p>
    <w:p w14:paraId="4296DBA2" w14:textId="77777777" w:rsidR="00714063" w:rsidRPr="008215D4" w:rsidRDefault="00714063" w:rsidP="00714063">
      <w:pPr>
        <w:spacing w:after="0"/>
        <w:ind w:left="3692" w:firstLine="284"/>
        <w:rPr>
          <w:snapToGrid w:val="0"/>
        </w:rPr>
      </w:pPr>
      <w:r w:rsidRPr="008215D4">
        <w:rPr>
          <w:snapToGrid w:val="0"/>
        </w:rPr>
        <w:t>{ Origin-Host }</w:t>
      </w:r>
    </w:p>
    <w:p w14:paraId="30749C5C" w14:textId="77777777" w:rsidR="00714063" w:rsidRPr="008215D4" w:rsidRDefault="00714063" w:rsidP="00714063">
      <w:pPr>
        <w:spacing w:after="0"/>
        <w:ind w:left="3692" w:firstLine="284"/>
        <w:rPr>
          <w:snapToGrid w:val="0"/>
        </w:rPr>
      </w:pPr>
      <w:r w:rsidRPr="008215D4">
        <w:rPr>
          <w:snapToGrid w:val="0"/>
        </w:rPr>
        <w:t>{ Origin-Realm }</w:t>
      </w:r>
    </w:p>
    <w:p w14:paraId="049F4C58" w14:textId="77777777" w:rsidR="00714063" w:rsidRPr="008215D4" w:rsidRDefault="00714063" w:rsidP="00714063">
      <w:pPr>
        <w:spacing w:after="0"/>
        <w:ind w:left="3692" w:firstLine="284"/>
        <w:rPr>
          <w:snapToGrid w:val="0"/>
        </w:rPr>
      </w:pPr>
      <w:r w:rsidRPr="008215D4">
        <w:rPr>
          <w:snapToGrid w:val="0"/>
        </w:rPr>
        <w:t>{ Destination-Host }</w:t>
      </w:r>
    </w:p>
    <w:p w14:paraId="6E40740E" w14:textId="77777777" w:rsidR="00714063" w:rsidRPr="008215D4" w:rsidRDefault="00714063" w:rsidP="00714063">
      <w:pPr>
        <w:spacing w:after="0"/>
        <w:ind w:left="3692" w:firstLine="284"/>
        <w:rPr>
          <w:snapToGrid w:val="0"/>
        </w:rPr>
      </w:pPr>
      <w:r w:rsidRPr="008215D4">
        <w:rPr>
          <w:snapToGrid w:val="0"/>
        </w:rPr>
        <w:t>{ Destination-Realm }</w:t>
      </w:r>
    </w:p>
    <w:p w14:paraId="39B11DBF" w14:textId="77777777" w:rsidR="00714063" w:rsidRPr="008215D4" w:rsidRDefault="00714063" w:rsidP="00714063">
      <w:pPr>
        <w:spacing w:after="0"/>
        <w:ind w:left="3692" w:firstLine="284"/>
        <w:rPr>
          <w:snapToGrid w:val="0"/>
        </w:rPr>
      </w:pPr>
      <w:r w:rsidRPr="008215D4">
        <w:rPr>
          <w:snapToGrid w:val="0"/>
        </w:rPr>
        <w:t>{ User-Name }</w:t>
      </w:r>
    </w:p>
    <w:p w14:paraId="13B7C3DF" w14:textId="77777777" w:rsidR="00A65E18" w:rsidRPr="008215D4" w:rsidRDefault="00714063" w:rsidP="00714063">
      <w:pPr>
        <w:spacing w:after="0"/>
        <w:ind w:left="3692" w:firstLine="284"/>
        <w:rPr>
          <w:snapToGrid w:val="0"/>
        </w:rPr>
      </w:pPr>
      <w:r w:rsidRPr="008215D4">
        <w:rPr>
          <w:snapToGrid w:val="0"/>
        </w:rPr>
        <w:t>[ Non-3GPP-User-Data ]</w:t>
      </w:r>
    </w:p>
    <w:p w14:paraId="4EACE9BF" w14:textId="0BE1F172" w:rsidR="00714063" w:rsidRPr="008215D4" w:rsidRDefault="00714063" w:rsidP="00714063">
      <w:pPr>
        <w:spacing w:after="0"/>
        <w:ind w:left="3692" w:firstLine="284"/>
        <w:rPr>
          <w:snapToGrid w:val="0"/>
        </w:rPr>
      </w:pPr>
      <w:r w:rsidRPr="008215D4">
        <w:rPr>
          <w:snapToGrid w:val="0"/>
        </w:rPr>
        <w:t>[ PPR-Flags ]</w:t>
      </w:r>
    </w:p>
    <w:p w14:paraId="5A902C76" w14:textId="77777777" w:rsidR="00714063" w:rsidRPr="008215D4" w:rsidRDefault="00714063" w:rsidP="00714063">
      <w:pPr>
        <w:spacing w:after="0"/>
        <w:ind w:left="3692" w:firstLine="284"/>
        <w:rPr>
          <w:snapToGrid w:val="0"/>
        </w:rPr>
      </w:pPr>
      <w:r w:rsidRPr="008215D4">
        <w:t>*[ Supported-Features ]</w:t>
      </w:r>
    </w:p>
    <w:p w14:paraId="6806902B" w14:textId="77777777" w:rsidR="00714063" w:rsidRPr="008215D4" w:rsidRDefault="00714063" w:rsidP="00714063">
      <w:pPr>
        <w:spacing w:after="0"/>
        <w:ind w:left="3692" w:firstLine="284"/>
        <w:rPr>
          <w:snapToGrid w:val="0"/>
        </w:rPr>
      </w:pPr>
      <w:r w:rsidRPr="008215D4">
        <w:rPr>
          <w:snapToGrid w:val="0"/>
        </w:rPr>
        <w:t>…</w:t>
      </w:r>
    </w:p>
    <w:p w14:paraId="5ED5B1A3" w14:textId="77777777" w:rsidR="00714063" w:rsidRPr="008215D4" w:rsidRDefault="00714063" w:rsidP="00714063">
      <w:pPr>
        <w:spacing w:after="0"/>
        <w:ind w:left="3692" w:firstLine="284"/>
        <w:rPr>
          <w:snapToGrid w:val="0"/>
        </w:rPr>
      </w:pPr>
      <w:r w:rsidRPr="008215D4">
        <w:rPr>
          <w:snapToGrid w:val="0"/>
        </w:rPr>
        <w:t>*[ AVP ]</w:t>
      </w:r>
    </w:p>
    <w:bookmarkEnd w:id="1026"/>
    <w:p w14:paraId="470CA942" w14:textId="77777777" w:rsidR="00714063" w:rsidRPr="008215D4" w:rsidRDefault="00714063" w:rsidP="00714063">
      <w:pPr>
        <w:pStyle w:val="PL"/>
      </w:pPr>
    </w:p>
    <w:p w14:paraId="4BC62A28" w14:textId="59D17329" w:rsidR="00714063" w:rsidRPr="008215D4" w:rsidRDefault="00714063" w:rsidP="00714063">
      <w:r w:rsidRPr="008215D4">
        <w:t xml:space="preserve">The Push-Profile-Answer (PPA) command, indicated by the Command-Code field set to 305 and the 'R' bit cleared in the Command Flags field, is sent by the HSS in response to the Push-Profile-Request command. The Result-Code or </w:t>
      </w:r>
      <w:r w:rsidRPr="008215D4">
        <w:lastRenderedPageBreak/>
        <w:t xml:space="preserve">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0C4C30ED" w14:textId="77777777" w:rsidR="00714063" w:rsidRPr="008215D4" w:rsidRDefault="00714063" w:rsidP="00714063">
      <w:pPr>
        <w:rPr>
          <w:rFonts w:ascii="Arial" w:hAnsi="Arial"/>
        </w:rPr>
      </w:pPr>
      <w:r w:rsidRPr="008215D4">
        <w:t>Message Format</w:t>
      </w:r>
    </w:p>
    <w:p w14:paraId="61FDB941" w14:textId="77777777" w:rsidR="00714063" w:rsidRPr="008215D4" w:rsidRDefault="00714063" w:rsidP="00714063">
      <w:pPr>
        <w:spacing w:after="0"/>
        <w:ind w:left="1134" w:firstLine="284"/>
      </w:pPr>
      <w:bookmarkStart w:id="1027" w:name="_PERM_MCCTEMPBM_CRPT92000270___2"/>
      <w:r w:rsidRPr="008215D4">
        <w:t>&lt; Push-Profile-Answer &gt; ::=</w:t>
      </w:r>
      <w:r w:rsidRPr="008215D4">
        <w:tab/>
        <w:t>&lt; Diameter Header: 305, PXY, 16777265 &gt;</w:t>
      </w:r>
    </w:p>
    <w:p w14:paraId="5DB8E58D" w14:textId="77777777" w:rsidR="00714063" w:rsidRPr="008215D4" w:rsidRDefault="00714063" w:rsidP="00714063">
      <w:pPr>
        <w:spacing w:after="0"/>
        <w:ind w:left="3692" w:firstLine="284"/>
      </w:pPr>
      <w:bookmarkStart w:id="1028" w:name="_PERM_MCCTEMPBM_CRPT92000271___2"/>
      <w:bookmarkEnd w:id="1027"/>
      <w:r w:rsidRPr="008215D4">
        <w:t>&lt; Session-Id &gt;</w:t>
      </w:r>
    </w:p>
    <w:p w14:paraId="194B447E" w14:textId="77777777" w:rsidR="00714063" w:rsidRPr="008215D4" w:rsidRDefault="00714063" w:rsidP="00714063">
      <w:pPr>
        <w:spacing w:after="0"/>
        <w:ind w:left="3692" w:firstLine="284"/>
      </w:pPr>
      <w:r w:rsidRPr="008215D4">
        <w:t>[ DRMP ]</w:t>
      </w:r>
    </w:p>
    <w:p w14:paraId="778F4952" w14:textId="77777777" w:rsidR="00714063" w:rsidRPr="008215D4" w:rsidRDefault="00714063" w:rsidP="00714063">
      <w:pPr>
        <w:spacing w:after="0"/>
        <w:ind w:left="3692" w:firstLine="284"/>
      </w:pPr>
      <w:r w:rsidRPr="008215D4">
        <w:t>{ Vendor-Specific-Application-Id }</w:t>
      </w:r>
    </w:p>
    <w:p w14:paraId="4EFCCDCB" w14:textId="77777777" w:rsidR="00714063" w:rsidRPr="008215D4" w:rsidRDefault="00714063" w:rsidP="00714063">
      <w:pPr>
        <w:spacing w:after="0"/>
        <w:ind w:left="3692" w:firstLine="284"/>
      </w:pPr>
      <w:r w:rsidRPr="008215D4">
        <w:t>[ Result-Code ]</w:t>
      </w:r>
    </w:p>
    <w:p w14:paraId="536FBA17" w14:textId="77777777" w:rsidR="00714063" w:rsidRPr="008215D4" w:rsidRDefault="00714063" w:rsidP="00714063">
      <w:pPr>
        <w:spacing w:after="0"/>
        <w:ind w:left="3692" w:firstLine="284"/>
      </w:pPr>
      <w:r w:rsidRPr="008215D4">
        <w:t>[ Experimental-Result ]</w:t>
      </w:r>
    </w:p>
    <w:p w14:paraId="0042D9EE" w14:textId="77777777" w:rsidR="00714063" w:rsidRPr="008215D4" w:rsidRDefault="00714063" w:rsidP="00714063">
      <w:pPr>
        <w:spacing w:after="0"/>
        <w:ind w:left="3692" w:firstLine="284"/>
      </w:pPr>
      <w:r w:rsidRPr="008215D4">
        <w:t>{ Auth-Session-State }</w:t>
      </w:r>
    </w:p>
    <w:p w14:paraId="1FAF1D36" w14:textId="77777777" w:rsidR="00714063" w:rsidRPr="008215D4" w:rsidRDefault="00714063" w:rsidP="00714063">
      <w:pPr>
        <w:spacing w:after="0"/>
        <w:ind w:left="3692" w:firstLine="284"/>
      </w:pPr>
      <w:r w:rsidRPr="008215D4">
        <w:t>{ Origin-Host }</w:t>
      </w:r>
    </w:p>
    <w:p w14:paraId="1C00585E" w14:textId="77777777" w:rsidR="00714063" w:rsidRPr="008215D4" w:rsidRDefault="00714063" w:rsidP="00714063">
      <w:pPr>
        <w:spacing w:after="0"/>
        <w:ind w:left="3692" w:firstLine="284"/>
      </w:pPr>
      <w:r w:rsidRPr="008215D4">
        <w:t>{ Origin-Realm }</w:t>
      </w:r>
    </w:p>
    <w:p w14:paraId="544AD568" w14:textId="77777777" w:rsidR="00714063" w:rsidRPr="008215D4" w:rsidRDefault="00714063" w:rsidP="00714063">
      <w:pPr>
        <w:spacing w:after="0"/>
        <w:ind w:left="3692" w:firstLine="284"/>
      </w:pPr>
      <w:r w:rsidRPr="008215D4">
        <w:t>[ Access-Network-Info ]</w:t>
      </w:r>
    </w:p>
    <w:p w14:paraId="55E9C6A7" w14:textId="77777777" w:rsidR="00714063" w:rsidRPr="008215D4" w:rsidRDefault="00714063" w:rsidP="00714063">
      <w:pPr>
        <w:spacing w:after="0"/>
        <w:ind w:left="3692" w:firstLine="284"/>
      </w:pPr>
      <w:r w:rsidRPr="008215D4">
        <w:t>[ Local-Time-Zone ]</w:t>
      </w:r>
    </w:p>
    <w:p w14:paraId="0476E6A3" w14:textId="77777777" w:rsidR="00714063" w:rsidRPr="008215D4" w:rsidRDefault="00714063" w:rsidP="00714063">
      <w:pPr>
        <w:spacing w:after="0"/>
        <w:ind w:left="3692" w:firstLine="284"/>
      </w:pPr>
      <w:r w:rsidRPr="008215D4">
        <w:t>*[ Supported-Features ]</w:t>
      </w:r>
    </w:p>
    <w:p w14:paraId="607AB941" w14:textId="77777777" w:rsidR="00714063" w:rsidRPr="008215D4" w:rsidRDefault="00714063" w:rsidP="00714063">
      <w:pPr>
        <w:spacing w:after="0"/>
        <w:ind w:left="3692" w:firstLine="284"/>
        <w:rPr>
          <w:lang w:val="it-IT"/>
        </w:rPr>
      </w:pPr>
      <w:r w:rsidRPr="008215D4">
        <w:rPr>
          <w:lang w:val="it-IT"/>
        </w:rPr>
        <w:t>…</w:t>
      </w:r>
    </w:p>
    <w:p w14:paraId="5F21DBBC" w14:textId="77777777" w:rsidR="00714063" w:rsidRPr="008215D4" w:rsidRDefault="00714063" w:rsidP="00714063">
      <w:pPr>
        <w:spacing w:after="0"/>
        <w:ind w:left="3692" w:firstLine="284"/>
        <w:rPr>
          <w:lang w:val="it-IT"/>
        </w:rPr>
      </w:pPr>
      <w:r w:rsidRPr="008215D4">
        <w:rPr>
          <w:lang w:val="it-IT"/>
        </w:rPr>
        <w:t>*[ AVP ]</w:t>
      </w:r>
    </w:p>
    <w:bookmarkEnd w:id="1028"/>
    <w:p w14:paraId="30F7B56E" w14:textId="77777777" w:rsidR="00714063" w:rsidRPr="008215D4" w:rsidRDefault="00714063" w:rsidP="00714063">
      <w:pPr>
        <w:pStyle w:val="PL"/>
        <w:rPr>
          <w:lang w:val="it-IT"/>
        </w:rPr>
      </w:pPr>
    </w:p>
    <w:p w14:paraId="29F819A6"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2DFCC33B" w14:textId="77777777" w:rsidR="00714063" w:rsidRPr="008215D4" w:rsidRDefault="00714063" w:rsidP="006528F8">
      <w:pPr>
        <w:pStyle w:val="Heading4"/>
        <w:rPr>
          <w:lang w:val="it-IT"/>
        </w:rPr>
      </w:pPr>
      <w:bookmarkStart w:id="1029" w:name="_Toc20213451"/>
      <w:bookmarkStart w:id="1030" w:name="_Toc36043932"/>
      <w:bookmarkStart w:id="1031" w:name="_Toc44872308"/>
      <w:bookmarkStart w:id="1032" w:name="_Toc146095454"/>
      <w:r w:rsidRPr="008215D4">
        <w:rPr>
          <w:lang w:val="it-IT"/>
        </w:rPr>
        <w:t>8.2.2.3</w:t>
      </w:r>
      <w:r w:rsidRPr="008215D4">
        <w:rPr>
          <w:lang w:val="it-IT"/>
        </w:rPr>
        <w:tab/>
        <w:t>Non-3GPP IP Access Registration Procedure</w:t>
      </w:r>
      <w:bookmarkEnd w:id="1029"/>
      <w:bookmarkEnd w:id="1030"/>
      <w:bookmarkEnd w:id="1031"/>
      <w:bookmarkEnd w:id="1032"/>
    </w:p>
    <w:p w14:paraId="54DA84AD" w14:textId="6A230F76" w:rsidR="00714063" w:rsidRPr="008215D4" w:rsidRDefault="00714063" w:rsidP="00714063">
      <w:r w:rsidRPr="008215D4">
        <w:t xml:space="preserve">The Server-Assignment-Request (SAR) command, indicated by the Command-Code field set to 301 and the 'R' bit set in the Command Flags field, is sent by the 3GPP AAA Server to the HSS; this corresponds to </w:t>
      </w:r>
      <w:r w:rsidR="00A65E18">
        <w:t>clause </w:t>
      </w:r>
      <w:r w:rsidR="00A65E18" w:rsidRPr="008215D4">
        <w:t>8</w:t>
      </w:r>
      <w:r w:rsidRPr="008215D4">
        <w:t xml:space="preserve">.1.2.2.2. This command is also sent by the 3GPP AAA Server to restore the registration data and the dynamic data previously stored in HSS, which may have been lost after a restart; this corresponds to </w:t>
      </w:r>
      <w:r w:rsidR="00A65E18">
        <w:t>clause </w:t>
      </w:r>
      <w:r w:rsidR="00A65E18" w:rsidRPr="008215D4">
        <w:t>8</w:t>
      </w:r>
      <w:r w:rsidRPr="008215D4">
        <w:t>.1.2.4.2.</w:t>
      </w:r>
    </w:p>
    <w:p w14:paraId="5E20BD4F" w14:textId="77777777" w:rsidR="00714063" w:rsidRPr="008215D4" w:rsidRDefault="00714063" w:rsidP="005975E2">
      <w:r w:rsidRPr="005975E2">
        <w:t>Message Format</w:t>
      </w:r>
    </w:p>
    <w:p w14:paraId="290B5F16" w14:textId="77777777" w:rsidR="00714063" w:rsidRPr="008215D4" w:rsidRDefault="00714063" w:rsidP="00714063">
      <w:pPr>
        <w:spacing w:after="0"/>
        <w:ind w:left="568" w:firstLine="284"/>
      </w:pPr>
      <w:bookmarkStart w:id="1033" w:name="_PERM_MCCTEMPBM_CRPT92000273___2"/>
    </w:p>
    <w:p w14:paraId="344B8B3C" w14:textId="77777777" w:rsidR="00714063" w:rsidRPr="008215D4" w:rsidRDefault="00714063" w:rsidP="00714063">
      <w:pPr>
        <w:spacing w:after="0"/>
        <w:ind w:left="568" w:firstLine="284"/>
      </w:pPr>
      <w:r w:rsidRPr="008215D4">
        <w:t>&lt; Server-Assignment-Request &gt; ::=</w:t>
      </w:r>
      <w:r w:rsidRPr="008215D4">
        <w:tab/>
        <w:t>&lt; Diameter Header: 301, REQ, PXY, 16777265 &gt;</w:t>
      </w:r>
    </w:p>
    <w:p w14:paraId="51295822" w14:textId="77777777" w:rsidR="00714063" w:rsidRPr="008215D4" w:rsidRDefault="00714063" w:rsidP="00714063">
      <w:pPr>
        <w:spacing w:after="0"/>
        <w:ind w:left="3692" w:firstLine="284"/>
      </w:pPr>
      <w:bookmarkStart w:id="1034" w:name="_PERM_MCCTEMPBM_CRPT92000274___2"/>
      <w:bookmarkEnd w:id="1033"/>
      <w:r w:rsidRPr="008215D4">
        <w:t>&lt; Session-Id &gt;</w:t>
      </w:r>
    </w:p>
    <w:p w14:paraId="3A26FA4D" w14:textId="77777777" w:rsidR="00714063" w:rsidRPr="008215D4" w:rsidRDefault="00714063" w:rsidP="00714063">
      <w:pPr>
        <w:spacing w:after="0"/>
        <w:ind w:left="3692" w:firstLine="284"/>
      </w:pPr>
      <w:r w:rsidRPr="008215D4">
        <w:t>[ DRMP ]</w:t>
      </w:r>
    </w:p>
    <w:p w14:paraId="045D2FAC" w14:textId="77777777" w:rsidR="00714063" w:rsidRPr="008215D4" w:rsidRDefault="00714063" w:rsidP="00714063">
      <w:pPr>
        <w:spacing w:after="0"/>
        <w:ind w:left="3692" w:firstLine="284"/>
      </w:pPr>
      <w:r w:rsidRPr="008215D4">
        <w:t>{ Vendor-Specific-Application-Id }</w:t>
      </w:r>
    </w:p>
    <w:p w14:paraId="05FA88D8" w14:textId="77777777" w:rsidR="00714063" w:rsidRPr="008215D4" w:rsidRDefault="00714063" w:rsidP="00714063">
      <w:pPr>
        <w:spacing w:after="0"/>
        <w:ind w:left="3692" w:firstLine="284"/>
      </w:pPr>
      <w:r w:rsidRPr="008215D4">
        <w:t>{ Auth-Session-State }</w:t>
      </w:r>
    </w:p>
    <w:p w14:paraId="77607226" w14:textId="77777777" w:rsidR="00714063" w:rsidRPr="008215D4" w:rsidRDefault="00714063" w:rsidP="00714063">
      <w:pPr>
        <w:spacing w:after="0"/>
        <w:ind w:left="3692" w:firstLine="284"/>
      </w:pPr>
      <w:r w:rsidRPr="008215D4">
        <w:t>{ Origin-Host }</w:t>
      </w:r>
    </w:p>
    <w:p w14:paraId="4A081809" w14:textId="77777777" w:rsidR="00714063" w:rsidRPr="008215D4" w:rsidRDefault="00714063" w:rsidP="00714063">
      <w:pPr>
        <w:spacing w:after="0"/>
        <w:ind w:left="3692" w:firstLine="284"/>
      </w:pPr>
      <w:r w:rsidRPr="008215D4">
        <w:t>{ Origin-Realm }</w:t>
      </w:r>
    </w:p>
    <w:p w14:paraId="338EF167" w14:textId="77777777" w:rsidR="00714063" w:rsidRPr="008215D4" w:rsidRDefault="00714063" w:rsidP="00714063">
      <w:pPr>
        <w:spacing w:after="0"/>
        <w:ind w:left="3692" w:firstLine="284"/>
      </w:pPr>
      <w:r w:rsidRPr="008215D4">
        <w:t>[ Destination-Host ]</w:t>
      </w:r>
    </w:p>
    <w:p w14:paraId="0DCFD7FC" w14:textId="77777777" w:rsidR="00714063" w:rsidRPr="008215D4" w:rsidRDefault="00714063" w:rsidP="00714063">
      <w:pPr>
        <w:spacing w:after="0"/>
        <w:ind w:left="3692" w:firstLine="284"/>
      </w:pPr>
      <w:r w:rsidRPr="008215D4">
        <w:t>{ Destination-Realm }</w:t>
      </w:r>
    </w:p>
    <w:p w14:paraId="799D90AC" w14:textId="77777777" w:rsidR="00714063" w:rsidRPr="008215D4" w:rsidRDefault="00714063" w:rsidP="00714063">
      <w:pPr>
        <w:spacing w:after="0"/>
        <w:ind w:left="3692" w:firstLine="284"/>
      </w:pPr>
      <w:r w:rsidRPr="008215D4">
        <w:t>[ Service-Selection ]</w:t>
      </w:r>
    </w:p>
    <w:p w14:paraId="2CC4042E" w14:textId="77777777" w:rsidR="00714063" w:rsidRPr="008215D4" w:rsidRDefault="00714063" w:rsidP="00714063">
      <w:pPr>
        <w:spacing w:after="0"/>
        <w:ind w:left="3692" w:firstLine="284"/>
        <w:rPr>
          <w:lang w:eastAsia="zh-CN"/>
        </w:rPr>
      </w:pPr>
      <w:r w:rsidRPr="008215D4">
        <w:rPr>
          <w:rFonts w:hint="eastAsia"/>
          <w:lang w:eastAsia="zh-CN"/>
        </w:rPr>
        <w:t xml:space="preserve">[ </w:t>
      </w:r>
      <w:r w:rsidRPr="008215D4">
        <w:rPr>
          <w:lang w:eastAsia="zh-CN"/>
        </w:rPr>
        <w:t>Context-Identifier</w:t>
      </w:r>
      <w:r w:rsidRPr="008215D4">
        <w:rPr>
          <w:rFonts w:hint="eastAsia"/>
          <w:lang w:eastAsia="zh-CN"/>
        </w:rPr>
        <w:t xml:space="preserve"> ]</w:t>
      </w:r>
    </w:p>
    <w:p w14:paraId="194EC42B" w14:textId="77777777" w:rsidR="00A65E18" w:rsidRPr="008215D4" w:rsidRDefault="00714063" w:rsidP="00714063">
      <w:pPr>
        <w:spacing w:after="0"/>
        <w:ind w:left="3692" w:firstLine="284"/>
      </w:pPr>
      <w:r w:rsidRPr="008215D4">
        <w:t>[ MIP6-Agent-Info ]</w:t>
      </w:r>
    </w:p>
    <w:p w14:paraId="37EA2212" w14:textId="7DC876B1" w:rsidR="00714063" w:rsidRPr="008215D4" w:rsidRDefault="00714063" w:rsidP="00714063">
      <w:pPr>
        <w:spacing w:after="0"/>
        <w:ind w:left="3692" w:firstLine="284"/>
      </w:pPr>
      <w:r w:rsidRPr="008215D4">
        <w:t>[ Visited-Network-Identifier ]</w:t>
      </w:r>
    </w:p>
    <w:p w14:paraId="2C29CB1B" w14:textId="77777777" w:rsidR="00714063" w:rsidRPr="008215D4" w:rsidRDefault="00714063" w:rsidP="00714063">
      <w:pPr>
        <w:spacing w:after="0"/>
        <w:ind w:left="3692" w:firstLine="284"/>
      </w:pPr>
      <w:r w:rsidRPr="008215D4">
        <w:t>{ User-Name}</w:t>
      </w:r>
    </w:p>
    <w:p w14:paraId="5A6197FC" w14:textId="77777777" w:rsidR="00714063" w:rsidRPr="008215D4" w:rsidRDefault="00714063" w:rsidP="00714063">
      <w:pPr>
        <w:spacing w:after="0"/>
        <w:ind w:left="3692" w:firstLine="284"/>
      </w:pPr>
      <w:r w:rsidRPr="008215D4">
        <w:t>{ Server-Assignment-Type }</w:t>
      </w:r>
    </w:p>
    <w:p w14:paraId="6D107BD5" w14:textId="77777777" w:rsidR="00714063" w:rsidRPr="008215D4" w:rsidRDefault="00714063" w:rsidP="00714063">
      <w:pPr>
        <w:spacing w:after="0"/>
        <w:ind w:left="3692" w:firstLine="284"/>
      </w:pPr>
      <w:r w:rsidRPr="008215D4">
        <w:t>*[ Active-APN ]</w:t>
      </w:r>
    </w:p>
    <w:p w14:paraId="2C6B79B0" w14:textId="77777777" w:rsidR="00714063" w:rsidRPr="008215D4" w:rsidRDefault="00714063" w:rsidP="00714063">
      <w:pPr>
        <w:spacing w:after="0"/>
        <w:ind w:left="3692" w:firstLine="284"/>
      </w:pPr>
      <w:r w:rsidRPr="008215D4">
        <w:t>[ OC-Supported-Features ]</w:t>
      </w:r>
    </w:p>
    <w:p w14:paraId="32283093" w14:textId="77777777" w:rsidR="00714063" w:rsidRPr="008215D4" w:rsidRDefault="00714063" w:rsidP="00714063">
      <w:pPr>
        <w:spacing w:after="0"/>
        <w:ind w:left="3692" w:firstLine="284"/>
      </w:pPr>
      <w:r w:rsidRPr="008215D4">
        <w:t>*[ Supported-Features ]</w:t>
      </w:r>
    </w:p>
    <w:p w14:paraId="0310210E" w14:textId="77777777" w:rsidR="00A65E18" w:rsidRPr="008215D4" w:rsidRDefault="00714063" w:rsidP="00714063">
      <w:pPr>
        <w:spacing w:after="0"/>
        <w:ind w:left="3692" w:firstLine="284"/>
        <w:rPr>
          <w:bCs/>
        </w:rPr>
      </w:pPr>
      <w:r w:rsidRPr="008215D4">
        <w:rPr>
          <w:bCs/>
        </w:rPr>
        <w:t>[ Terminal-Information ]</w:t>
      </w:r>
    </w:p>
    <w:p w14:paraId="01FD1F80" w14:textId="1CD0D3C1" w:rsidR="00714063" w:rsidRPr="008215D4" w:rsidRDefault="00714063" w:rsidP="00714063">
      <w:pPr>
        <w:spacing w:after="0"/>
        <w:ind w:left="3692" w:firstLine="284"/>
      </w:pPr>
      <w:r w:rsidRPr="008215D4">
        <w:t>[ Emergency-Services ]</w:t>
      </w:r>
    </w:p>
    <w:p w14:paraId="66AE225A" w14:textId="77777777" w:rsidR="00714063" w:rsidRPr="008215D4" w:rsidRDefault="00714063" w:rsidP="00714063">
      <w:pPr>
        <w:spacing w:after="0"/>
        <w:ind w:left="3692" w:firstLine="284"/>
      </w:pPr>
      <w:r w:rsidRPr="008215D4">
        <w:t>…</w:t>
      </w:r>
    </w:p>
    <w:p w14:paraId="4168C105" w14:textId="77777777" w:rsidR="00714063" w:rsidRPr="008215D4" w:rsidRDefault="00714063" w:rsidP="00714063">
      <w:pPr>
        <w:spacing w:after="0"/>
        <w:ind w:left="3692" w:firstLine="284"/>
      </w:pPr>
      <w:r w:rsidRPr="008215D4">
        <w:t>*[ AVP ]</w:t>
      </w:r>
    </w:p>
    <w:bookmarkEnd w:id="1034"/>
    <w:p w14:paraId="6AC1C3FE" w14:textId="77777777" w:rsidR="00714063" w:rsidRPr="005975E2" w:rsidRDefault="00714063" w:rsidP="005975E2"/>
    <w:p w14:paraId="2688C5AF" w14:textId="16B9FD27" w:rsidR="00714063" w:rsidRPr="008215D4" w:rsidRDefault="00714063" w:rsidP="00714063">
      <w:bookmarkStart w:id="1035" w:name="SAA"/>
      <w:bookmarkEnd w:id="1035"/>
      <w:r w:rsidRPr="008215D4">
        <w:t>The Server-Assignment-Answer (SAA) command, indicated by the Command-Code field set to 301 and the 'R' bit cleared in the Command Flags field, is sent by the HSS to the 3GPP AAA Server to confirm the registration, de</w:t>
      </w:r>
      <w:r w:rsidRPr="008215D4">
        <w:noBreakHyphen/>
        <w:t xml:space="preserve">registration, user profile download or restoration procedure. The Result-Code or Experimental-Result AVP may </w:t>
      </w:r>
      <w:r w:rsidRPr="008215D4">
        <w:lastRenderedPageBreak/>
        <w:t xml:space="preserve">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68149F51" w14:textId="77777777" w:rsidR="00714063" w:rsidRPr="008215D4" w:rsidRDefault="00714063" w:rsidP="00714063">
      <w:pPr>
        <w:pStyle w:val="EQ"/>
        <w:keepNext/>
        <w:tabs>
          <w:tab w:val="clear" w:pos="4536"/>
          <w:tab w:val="clear" w:pos="9072"/>
        </w:tabs>
      </w:pPr>
      <w:r w:rsidRPr="008215D4">
        <w:t>Message Format</w:t>
      </w:r>
    </w:p>
    <w:p w14:paraId="7A30D0F8" w14:textId="77777777" w:rsidR="00714063" w:rsidRPr="008215D4" w:rsidRDefault="00714063" w:rsidP="00714063">
      <w:pPr>
        <w:spacing w:after="0"/>
        <w:ind w:left="568" w:firstLine="284"/>
      </w:pPr>
      <w:bookmarkStart w:id="1036" w:name="_PERM_MCCTEMPBM_CRPT92000276___2"/>
      <w:r w:rsidRPr="008215D4">
        <w:t>&lt; Server-Assignment-Answer &gt; ::=</w:t>
      </w:r>
      <w:r w:rsidRPr="008215D4">
        <w:tab/>
        <w:t>&lt; Diameter Header: 301, PXY, 16777265 &gt;</w:t>
      </w:r>
    </w:p>
    <w:p w14:paraId="3DCDC589" w14:textId="77777777" w:rsidR="00714063" w:rsidRPr="008215D4" w:rsidRDefault="00714063" w:rsidP="00714063">
      <w:pPr>
        <w:spacing w:after="0"/>
        <w:ind w:left="3692" w:firstLine="284"/>
      </w:pPr>
      <w:bookmarkStart w:id="1037" w:name="_PERM_MCCTEMPBM_CRPT92000277___2"/>
      <w:bookmarkEnd w:id="1036"/>
      <w:r w:rsidRPr="008215D4">
        <w:t>&lt; Session-Id &gt;</w:t>
      </w:r>
    </w:p>
    <w:p w14:paraId="1A1FF3F6" w14:textId="77777777" w:rsidR="00714063" w:rsidRPr="008215D4" w:rsidRDefault="00714063" w:rsidP="00714063">
      <w:pPr>
        <w:spacing w:after="0"/>
        <w:ind w:left="3692" w:firstLine="284"/>
      </w:pPr>
      <w:r w:rsidRPr="008215D4">
        <w:t>[ DRMP ]</w:t>
      </w:r>
    </w:p>
    <w:p w14:paraId="56DEDA04" w14:textId="77777777" w:rsidR="00714063" w:rsidRPr="008215D4" w:rsidRDefault="00714063" w:rsidP="00714063">
      <w:pPr>
        <w:spacing w:after="0"/>
        <w:ind w:left="3692" w:firstLine="284"/>
      </w:pPr>
      <w:r w:rsidRPr="008215D4">
        <w:t>{ Vendor-Specific-Application-Id }</w:t>
      </w:r>
    </w:p>
    <w:p w14:paraId="3E5EA764" w14:textId="77777777" w:rsidR="00714063" w:rsidRPr="008215D4" w:rsidRDefault="00714063" w:rsidP="00714063">
      <w:pPr>
        <w:spacing w:after="0"/>
        <w:ind w:left="3692" w:firstLine="284"/>
      </w:pPr>
      <w:r w:rsidRPr="008215D4">
        <w:t>[ Result-Code ]</w:t>
      </w:r>
    </w:p>
    <w:p w14:paraId="50487C4C" w14:textId="77777777" w:rsidR="00714063" w:rsidRPr="008215D4" w:rsidRDefault="00714063" w:rsidP="00714063">
      <w:pPr>
        <w:spacing w:after="0"/>
        <w:ind w:left="3692" w:firstLine="284"/>
      </w:pPr>
      <w:r w:rsidRPr="008215D4">
        <w:t>[ Experimental-Result ]</w:t>
      </w:r>
    </w:p>
    <w:p w14:paraId="07D548B4" w14:textId="77777777" w:rsidR="00714063" w:rsidRPr="008215D4" w:rsidRDefault="00714063" w:rsidP="00714063">
      <w:pPr>
        <w:spacing w:after="0"/>
        <w:ind w:left="3692" w:firstLine="284"/>
      </w:pPr>
      <w:r w:rsidRPr="008215D4">
        <w:t>{ Auth-Session-State }</w:t>
      </w:r>
    </w:p>
    <w:p w14:paraId="1C52D3BF" w14:textId="77777777" w:rsidR="00714063" w:rsidRPr="008215D4" w:rsidRDefault="00714063" w:rsidP="00714063">
      <w:pPr>
        <w:spacing w:after="0"/>
        <w:ind w:left="3692" w:firstLine="284"/>
      </w:pPr>
      <w:r w:rsidRPr="008215D4">
        <w:t>{ Origin-Host }</w:t>
      </w:r>
    </w:p>
    <w:p w14:paraId="3091FC43" w14:textId="77777777" w:rsidR="00714063" w:rsidRPr="008215D4" w:rsidRDefault="00714063" w:rsidP="00714063">
      <w:pPr>
        <w:spacing w:after="0"/>
        <w:ind w:left="3692" w:firstLine="284"/>
      </w:pPr>
      <w:r w:rsidRPr="008215D4">
        <w:t>{ Origin-Realm }</w:t>
      </w:r>
    </w:p>
    <w:p w14:paraId="6B8760D1" w14:textId="77777777" w:rsidR="00714063" w:rsidRPr="008215D4" w:rsidRDefault="00714063" w:rsidP="00714063">
      <w:pPr>
        <w:spacing w:after="0"/>
        <w:ind w:left="3692" w:firstLine="284"/>
      </w:pPr>
      <w:r w:rsidRPr="008215D4">
        <w:t>{ User-Name}</w:t>
      </w:r>
    </w:p>
    <w:p w14:paraId="439A20E5" w14:textId="77777777" w:rsidR="00714063" w:rsidRPr="008215D4" w:rsidRDefault="00714063" w:rsidP="00714063">
      <w:pPr>
        <w:spacing w:after="0"/>
        <w:ind w:left="3692" w:firstLine="284"/>
      </w:pPr>
      <w:r w:rsidRPr="008215D4">
        <w:t>[ Non-3GPP-User-Data ]</w:t>
      </w:r>
    </w:p>
    <w:p w14:paraId="0AECCB7C" w14:textId="77777777" w:rsidR="00714063" w:rsidRPr="008215D4" w:rsidRDefault="00714063" w:rsidP="00714063">
      <w:pPr>
        <w:spacing w:after="0"/>
        <w:ind w:left="3692" w:firstLine="284"/>
        <w:rPr>
          <w:snapToGrid w:val="0"/>
        </w:rPr>
      </w:pPr>
      <w:r w:rsidRPr="008215D4">
        <w:rPr>
          <w:snapToGrid w:val="0"/>
        </w:rPr>
        <w:t>[ 3GPP-AAA-Server-Name ]</w:t>
      </w:r>
    </w:p>
    <w:p w14:paraId="394702CE" w14:textId="77777777" w:rsidR="00714063" w:rsidRPr="008215D4" w:rsidRDefault="00714063" w:rsidP="00714063">
      <w:pPr>
        <w:spacing w:after="0"/>
        <w:ind w:left="3692" w:firstLine="284"/>
      </w:pPr>
      <w:r w:rsidRPr="008215D4">
        <w:t>[ OC-Supported-Features ]</w:t>
      </w:r>
    </w:p>
    <w:p w14:paraId="7443597F" w14:textId="77777777" w:rsidR="00714063" w:rsidRPr="008215D4" w:rsidRDefault="00714063" w:rsidP="00714063">
      <w:pPr>
        <w:spacing w:after="0"/>
        <w:ind w:left="3692" w:firstLine="284"/>
      </w:pPr>
      <w:r w:rsidRPr="008215D4">
        <w:t>[ OC-OLR ] ]</w:t>
      </w:r>
    </w:p>
    <w:p w14:paraId="56CD53F9" w14:textId="77777777" w:rsidR="00714063" w:rsidRPr="008215D4" w:rsidRDefault="00714063" w:rsidP="00714063">
      <w:pPr>
        <w:spacing w:after="0"/>
        <w:ind w:left="3692" w:firstLine="284"/>
        <w:rPr>
          <w:lang w:val="en-US"/>
        </w:rPr>
      </w:pPr>
      <w:r w:rsidRPr="008215D4">
        <w:t>*[ Load ]</w:t>
      </w:r>
    </w:p>
    <w:p w14:paraId="1E1B5498" w14:textId="77777777" w:rsidR="00714063" w:rsidRPr="008215D4" w:rsidRDefault="00714063" w:rsidP="00714063">
      <w:pPr>
        <w:spacing w:after="0"/>
        <w:ind w:left="3692" w:firstLine="284"/>
      </w:pPr>
      <w:r w:rsidRPr="008215D4">
        <w:t>*[ Supported-Features ]</w:t>
      </w:r>
    </w:p>
    <w:p w14:paraId="19891C98" w14:textId="77777777" w:rsidR="00714063" w:rsidRPr="008215D4" w:rsidRDefault="00714063" w:rsidP="00714063">
      <w:pPr>
        <w:spacing w:after="0"/>
        <w:ind w:left="3692" w:firstLine="284"/>
      </w:pPr>
      <w:r w:rsidRPr="008215D4">
        <w:t>…</w:t>
      </w:r>
    </w:p>
    <w:p w14:paraId="3C1AB0BC" w14:textId="77777777" w:rsidR="00714063" w:rsidRPr="008215D4" w:rsidRDefault="00714063" w:rsidP="00714063">
      <w:pPr>
        <w:spacing w:after="0"/>
        <w:ind w:left="3692" w:firstLine="284"/>
      </w:pPr>
      <w:r w:rsidRPr="008215D4">
        <w:t>*[ AVP ]</w:t>
      </w:r>
    </w:p>
    <w:bookmarkEnd w:id="1037"/>
    <w:p w14:paraId="66FAFB01"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457C45FB" w14:textId="77777777" w:rsidR="00714063" w:rsidRPr="008215D4" w:rsidRDefault="00714063" w:rsidP="006528F8">
      <w:pPr>
        <w:pStyle w:val="Heading4"/>
      </w:pPr>
      <w:bookmarkStart w:id="1038" w:name="_Toc20213452"/>
      <w:bookmarkStart w:id="1039" w:name="_Toc36043933"/>
      <w:bookmarkStart w:id="1040" w:name="_Toc44872309"/>
      <w:bookmarkStart w:id="1041" w:name="_Toc146095455"/>
      <w:r w:rsidRPr="008215D4">
        <w:t>8.2.2.4</w:t>
      </w:r>
      <w:r w:rsidRPr="008215D4">
        <w:tab/>
        <w:t>Network Initiated De-Registration by HSS Procedure</w:t>
      </w:r>
      <w:bookmarkEnd w:id="1038"/>
      <w:bookmarkEnd w:id="1039"/>
      <w:bookmarkEnd w:id="1040"/>
      <w:bookmarkEnd w:id="1041"/>
    </w:p>
    <w:p w14:paraId="4B95883F" w14:textId="0BD19D93" w:rsidR="00714063" w:rsidRPr="008215D4" w:rsidRDefault="00714063" w:rsidP="00714063">
      <w:r w:rsidRPr="008215D4">
        <w:t xml:space="preserve">The Registration-Termination-Request (RTR) command, indicated by the Command-Code field set to 304 and the "R" bit set in the Command Flags field, is sent by a Diameter Multimedia server to a Diameter Multimedia client in order to request the de-registration of a user. This corresponds to </w:t>
      </w:r>
      <w:r w:rsidR="00A65E18">
        <w:t>clause </w:t>
      </w:r>
      <w:r w:rsidR="00A65E18" w:rsidRPr="008215D4">
        <w:t>8</w:t>
      </w:r>
      <w:r w:rsidRPr="008215D4">
        <w:t>.1.2.2.3.</w:t>
      </w:r>
    </w:p>
    <w:p w14:paraId="4298BF77" w14:textId="77777777" w:rsidR="00714063" w:rsidRPr="008215D4" w:rsidRDefault="00714063" w:rsidP="00714063">
      <w:r w:rsidRPr="008215D4">
        <w:t>Message Format</w:t>
      </w:r>
    </w:p>
    <w:p w14:paraId="78F60541" w14:textId="77777777" w:rsidR="00714063" w:rsidRPr="008215D4" w:rsidRDefault="00714063" w:rsidP="00714063">
      <w:pPr>
        <w:spacing w:after="0"/>
        <w:ind w:firstLine="284"/>
      </w:pPr>
      <w:bookmarkStart w:id="1042" w:name="_PERM_MCCTEMPBM_CRPT92000278___3"/>
      <w:r w:rsidRPr="008215D4">
        <w:t>&lt;Registration-Termination-Request&gt; ::=</w:t>
      </w:r>
      <w:r w:rsidRPr="008215D4">
        <w:tab/>
        <w:t>&lt; Diameter Header: 304, REQ, PXY, 16777265 &gt;</w:t>
      </w:r>
    </w:p>
    <w:p w14:paraId="11348454" w14:textId="77777777" w:rsidR="00714063" w:rsidRPr="008215D4" w:rsidRDefault="00714063" w:rsidP="00714063">
      <w:pPr>
        <w:spacing w:after="0"/>
        <w:ind w:left="3692" w:firstLine="284"/>
      </w:pPr>
      <w:bookmarkStart w:id="1043" w:name="_PERM_MCCTEMPBM_CRPT92000279___2"/>
      <w:bookmarkEnd w:id="1042"/>
      <w:r w:rsidRPr="008215D4">
        <w:t>&lt; Session-Id &gt;</w:t>
      </w:r>
    </w:p>
    <w:p w14:paraId="26C54BC8" w14:textId="77777777" w:rsidR="00714063" w:rsidRPr="008215D4" w:rsidRDefault="00714063" w:rsidP="00714063">
      <w:pPr>
        <w:spacing w:after="0"/>
        <w:ind w:left="3692" w:firstLine="284"/>
      </w:pPr>
      <w:r w:rsidRPr="008215D4">
        <w:t>[ DRMP ]</w:t>
      </w:r>
    </w:p>
    <w:p w14:paraId="79F8F325" w14:textId="77777777" w:rsidR="00714063" w:rsidRPr="008215D4" w:rsidRDefault="00714063" w:rsidP="00714063">
      <w:pPr>
        <w:spacing w:after="0"/>
        <w:ind w:left="3692" w:firstLine="284"/>
      </w:pPr>
      <w:r w:rsidRPr="008215D4">
        <w:t>{ Vendor-Specific-Application-Id }</w:t>
      </w:r>
    </w:p>
    <w:p w14:paraId="5E94DB2F" w14:textId="77777777" w:rsidR="00714063" w:rsidRPr="008215D4" w:rsidRDefault="00714063" w:rsidP="00714063">
      <w:pPr>
        <w:spacing w:after="0"/>
        <w:ind w:left="3692" w:firstLine="284"/>
      </w:pPr>
      <w:r w:rsidRPr="008215D4">
        <w:t>{ Auth-Session-State }</w:t>
      </w:r>
    </w:p>
    <w:p w14:paraId="0FA986F3" w14:textId="77777777" w:rsidR="00714063" w:rsidRPr="008215D4" w:rsidRDefault="00714063" w:rsidP="00714063">
      <w:pPr>
        <w:spacing w:after="0"/>
        <w:ind w:left="3692" w:firstLine="284"/>
      </w:pPr>
      <w:r w:rsidRPr="008215D4">
        <w:t>{ Origin-Host }</w:t>
      </w:r>
    </w:p>
    <w:p w14:paraId="75AAC8D4" w14:textId="77777777" w:rsidR="00714063" w:rsidRPr="008215D4" w:rsidRDefault="00714063" w:rsidP="00714063">
      <w:pPr>
        <w:spacing w:after="0"/>
        <w:ind w:left="3692" w:firstLine="284"/>
      </w:pPr>
      <w:r w:rsidRPr="008215D4">
        <w:t>{ Origin-Realm }</w:t>
      </w:r>
    </w:p>
    <w:p w14:paraId="33E761D4" w14:textId="77777777" w:rsidR="00714063" w:rsidRPr="008215D4" w:rsidRDefault="00714063" w:rsidP="00714063">
      <w:pPr>
        <w:spacing w:after="0"/>
        <w:ind w:left="3692" w:firstLine="284"/>
      </w:pPr>
      <w:r w:rsidRPr="008215D4">
        <w:t>{ Destination-Host }</w:t>
      </w:r>
    </w:p>
    <w:p w14:paraId="4EA0E2BF" w14:textId="77777777" w:rsidR="00714063" w:rsidRPr="008215D4" w:rsidRDefault="00714063" w:rsidP="00714063">
      <w:pPr>
        <w:spacing w:after="0"/>
        <w:ind w:left="3692" w:firstLine="284"/>
      </w:pPr>
      <w:r w:rsidRPr="008215D4">
        <w:t>{ Destination-Realm }</w:t>
      </w:r>
    </w:p>
    <w:p w14:paraId="0D27A656" w14:textId="77777777" w:rsidR="00714063" w:rsidRPr="008215D4" w:rsidRDefault="00714063" w:rsidP="00714063">
      <w:pPr>
        <w:spacing w:after="0"/>
        <w:ind w:left="3692" w:firstLine="284"/>
      </w:pPr>
      <w:r w:rsidRPr="008215D4">
        <w:t>{ User-Name }</w:t>
      </w:r>
    </w:p>
    <w:p w14:paraId="4524E8C4" w14:textId="77777777" w:rsidR="00714063" w:rsidRPr="008215D4" w:rsidRDefault="00714063" w:rsidP="00714063">
      <w:pPr>
        <w:spacing w:after="0"/>
        <w:ind w:left="3692" w:firstLine="284"/>
        <w:rPr>
          <w:bCs/>
        </w:rPr>
      </w:pPr>
      <w:r w:rsidRPr="008215D4">
        <w:rPr>
          <w:bCs/>
        </w:rPr>
        <w:t>{ Deregistration-Reason }</w:t>
      </w:r>
    </w:p>
    <w:p w14:paraId="34027188" w14:textId="77777777" w:rsidR="00714063" w:rsidRPr="008215D4" w:rsidRDefault="00714063" w:rsidP="00714063">
      <w:pPr>
        <w:spacing w:after="0"/>
        <w:ind w:left="3692" w:firstLine="284"/>
        <w:rPr>
          <w:bCs/>
        </w:rPr>
      </w:pPr>
      <w:r w:rsidRPr="008215D4">
        <w:t>*[ Supported-Features ]</w:t>
      </w:r>
    </w:p>
    <w:p w14:paraId="5CCA4F70" w14:textId="77777777" w:rsidR="00714063" w:rsidRPr="008215D4" w:rsidRDefault="00714063" w:rsidP="00714063">
      <w:pPr>
        <w:spacing w:after="0"/>
        <w:ind w:left="3692" w:firstLine="284"/>
      </w:pPr>
      <w:r w:rsidRPr="008215D4">
        <w:t>…</w:t>
      </w:r>
    </w:p>
    <w:p w14:paraId="58565E24" w14:textId="77777777" w:rsidR="00714063" w:rsidRPr="008215D4" w:rsidRDefault="00714063" w:rsidP="00714063">
      <w:pPr>
        <w:spacing w:after="0"/>
        <w:ind w:left="3692" w:firstLine="284"/>
      </w:pPr>
      <w:r w:rsidRPr="008215D4">
        <w:t>*[ AVP ]</w:t>
      </w:r>
    </w:p>
    <w:bookmarkEnd w:id="1043"/>
    <w:p w14:paraId="04667ED9" w14:textId="77777777" w:rsidR="00714063" w:rsidRPr="008215D4" w:rsidRDefault="00714063" w:rsidP="00714063">
      <w:pPr>
        <w:rPr>
          <w:lang w:val="en-US"/>
        </w:rPr>
      </w:pPr>
    </w:p>
    <w:p w14:paraId="6B1CF04B" w14:textId="1CF9257A" w:rsidR="00714063" w:rsidRPr="008215D4" w:rsidRDefault="00714063" w:rsidP="00714063">
      <w:r w:rsidRPr="008215D4">
        <w:t xml:space="preserve">The Registration-Termination-Answer (RTA) command, indicated by the Command-Code field set to 304 and the "R" bit cleared in the Command Flags field, is sent by a client in response to the Registration-Termination-Request command. The Result-Code or Experimental-Result AVP may contain one of the values defined in </w:t>
      </w:r>
      <w:r w:rsidR="00A65E18">
        <w:t>clause </w:t>
      </w:r>
      <w:r w:rsidR="00A65E18" w:rsidRPr="008215D4">
        <w:t>6</w:t>
      </w:r>
      <w:r w:rsidRPr="008215D4">
        <w:t xml:space="preserve">.2 </w:t>
      </w:r>
      <w:r w:rsidRPr="008215D4">
        <w:rPr>
          <w:lang w:eastAsia="zh-CN"/>
        </w:rPr>
        <w:t xml:space="preserve">of 3GPP </w:t>
      </w:r>
      <w:r w:rsidR="00A65E18" w:rsidRPr="008215D4">
        <w:rPr>
          <w:lang w:eastAsia="zh-CN"/>
        </w:rPr>
        <w:t>TS</w:t>
      </w:r>
      <w:r w:rsidR="00A65E18">
        <w:rPr>
          <w:lang w:eastAsia="zh-CN"/>
        </w:rPr>
        <w:t> </w:t>
      </w:r>
      <w:r w:rsidR="00A65E18" w:rsidRPr="008215D4">
        <w:rPr>
          <w:lang w:eastAsia="zh-CN"/>
        </w:rPr>
        <w:t>2</w:t>
      </w:r>
      <w:r w:rsidRPr="008215D4">
        <w:rPr>
          <w:lang w:eastAsia="zh-CN"/>
        </w:rPr>
        <w:t>9.229</w:t>
      </w:r>
      <w:r w:rsidR="00A65E18">
        <w:rPr>
          <w:lang w:eastAsia="zh-CN"/>
        </w:rPr>
        <w:t> </w:t>
      </w:r>
      <w:r w:rsidR="00A65E18" w:rsidRPr="008215D4">
        <w:rPr>
          <w:lang w:eastAsia="zh-CN"/>
        </w:rPr>
        <w:t>[</w:t>
      </w:r>
      <w:r w:rsidRPr="008215D4">
        <w:rPr>
          <w:lang w:eastAsia="zh-CN"/>
        </w:rPr>
        <w:t xml:space="preserve">24] </w:t>
      </w:r>
      <w:r w:rsidRPr="008215D4">
        <w:t>in addition to the values defined in IETF RFC 6733 [58].</w:t>
      </w:r>
    </w:p>
    <w:p w14:paraId="503B668E" w14:textId="77777777" w:rsidR="00714063" w:rsidRPr="008215D4" w:rsidRDefault="00714063" w:rsidP="00714063">
      <w:r w:rsidRPr="008215D4">
        <w:t>Message Format</w:t>
      </w:r>
    </w:p>
    <w:p w14:paraId="11DA326D" w14:textId="77777777" w:rsidR="00714063" w:rsidRPr="008215D4" w:rsidRDefault="00714063" w:rsidP="00714063">
      <w:pPr>
        <w:spacing w:after="0"/>
        <w:ind w:firstLine="284"/>
      </w:pPr>
      <w:bookmarkStart w:id="1044" w:name="_PERM_MCCTEMPBM_CRPT92000280___3"/>
      <w:r w:rsidRPr="008215D4">
        <w:t>&lt;Registration-Termination-Answer&gt; ::=</w:t>
      </w:r>
      <w:r w:rsidRPr="008215D4">
        <w:tab/>
        <w:t>&lt; Diameter Header: 304, PXY, 16777265 &gt;</w:t>
      </w:r>
    </w:p>
    <w:p w14:paraId="7ACD3518" w14:textId="77777777" w:rsidR="00714063" w:rsidRPr="008215D4" w:rsidRDefault="00714063" w:rsidP="00714063">
      <w:pPr>
        <w:spacing w:after="0"/>
        <w:ind w:left="3692" w:firstLine="284"/>
      </w:pPr>
      <w:bookmarkStart w:id="1045" w:name="_PERM_MCCTEMPBM_CRPT92000281___2"/>
      <w:bookmarkEnd w:id="1044"/>
      <w:r w:rsidRPr="008215D4">
        <w:t>&lt; Session-Id &gt;</w:t>
      </w:r>
    </w:p>
    <w:p w14:paraId="2D7ACE15" w14:textId="77777777" w:rsidR="00714063" w:rsidRPr="008215D4" w:rsidRDefault="00714063" w:rsidP="00714063">
      <w:pPr>
        <w:spacing w:after="0"/>
        <w:ind w:left="3692" w:firstLine="284"/>
      </w:pPr>
      <w:r w:rsidRPr="008215D4">
        <w:t>[ DRMP ]</w:t>
      </w:r>
    </w:p>
    <w:p w14:paraId="5B40D8EA" w14:textId="77777777" w:rsidR="00714063" w:rsidRPr="008215D4" w:rsidRDefault="00714063" w:rsidP="00714063">
      <w:pPr>
        <w:spacing w:after="0"/>
        <w:ind w:left="3692" w:firstLine="284"/>
      </w:pPr>
      <w:r w:rsidRPr="008215D4">
        <w:lastRenderedPageBreak/>
        <w:t>{ Vendor-Specific-Application-Id }</w:t>
      </w:r>
    </w:p>
    <w:p w14:paraId="61CE6851" w14:textId="77777777" w:rsidR="00714063" w:rsidRPr="008215D4" w:rsidRDefault="00714063" w:rsidP="00714063">
      <w:pPr>
        <w:spacing w:after="0"/>
        <w:ind w:left="3692" w:firstLine="284"/>
      </w:pPr>
      <w:r w:rsidRPr="008215D4">
        <w:t>[ Result-Code ]</w:t>
      </w:r>
    </w:p>
    <w:p w14:paraId="4684C710" w14:textId="77777777" w:rsidR="00714063" w:rsidRPr="008215D4" w:rsidRDefault="00714063" w:rsidP="00714063">
      <w:pPr>
        <w:spacing w:after="0"/>
        <w:ind w:left="3692" w:firstLine="284"/>
      </w:pPr>
      <w:r w:rsidRPr="008215D4">
        <w:t>[ Experimental-Result ]</w:t>
      </w:r>
    </w:p>
    <w:p w14:paraId="6ED59045" w14:textId="77777777" w:rsidR="00714063" w:rsidRPr="008215D4" w:rsidRDefault="00714063" w:rsidP="00714063">
      <w:pPr>
        <w:spacing w:after="0"/>
        <w:ind w:left="3692" w:firstLine="284"/>
      </w:pPr>
      <w:r w:rsidRPr="008215D4">
        <w:t>{ Auth-Session-State }</w:t>
      </w:r>
    </w:p>
    <w:p w14:paraId="120C90A5" w14:textId="77777777" w:rsidR="00714063" w:rsidRPr="008215D4" w:rsidRDefault="00714063" w:rsidP="00714063">
      <w:pPr>
        <w:spacing w:after="0"/>
        <w:ind w:left="3692" w:firstLine="284"/>
      </w:pPr>
      <w:r w:rsidRPr="008215D4">
        <w:t>{ Origin-Host }</w:t>
      </w:r>
    </w:p>
    <w:p w14:paraId="0715BAE0" w14:textId="77777777" w:rsidR="00714063" w:rsidRPr="008215D4" w:rsidRDefault="00714063" w:rsidP="00714063">
      <w:pPr>
        <w:spacing w:after="0"/>
        <w:ind w:left="3692" w:firstLine="284"/>
      </w:pPr>
      <w:r w:rsidRPr="008215D4">
        <w:t>{ Origin-Realm }</w:t>
      </w:r>
    </w:p>
    <w:p w14:paraId="67AEC7F0" w14:textId="77777777" w:rsidR="00714063" w:rsidRPr="008215D4" w:rsidRDefault="00714063" w:rsidP="00714063">
      <w:pPr>
        <w:spacing w:after="0"/>
        <w:ind w:left="3692" w:firstLine="284"/>
      </w:pPr>
      <w:r w:rsidRPr="008215D4">
        <w:t>*[ Supported-Features ]</w:t>
      </w:r>
    </w:p>
    <w:p w14:paraId="3739349B" w14:textId="77777777" w:rsidR="00714063" w:rsidRPr="008215D4" w:rsidRDefault="00714063" w:rsidP="00714063">
      <w:pPr>
        <w:spacing w:after="0"/>
        <w:ind w:left="3692" w:firstLine="284"/>
      </w:pPr>
      <w:r w:rsidRPr="008215D4">
        <w:t>…</w:t>
      </w:r>
    </w:p>
    <w:p w14:paraId="28A3DFCC" w14:textId="77777777" w:rsidR="00714063" w:rsidRPr="008215D4" w:rsidRDefault="00714063" w:rsidP="00714063">
      <w:pPr>
        <w:spacing w:after="0"/>
        <w:ind w:left="3692" w:firstLine="284"/>
      </w:pPr>
      <w:r w:rsidRPr="008215D4">
        <w:t>*[ AVP ]</w:t>
      </w:r>
    </w:p>
    <w:bookmarkEnd w:id="1045"/>
    <w:p w14:paraId="31CD6582" w14:textId="77777777" w:rsidR="00714063" w:rsidRPr="008215D4" w:rsidRDefault="00714063" w:rsidP="00714063">
      <w:pPr>
        <w:pStyle w:val="PL"/>
      </w:pPr>
    </w:p>
    <w:p w14:paraId="2FBC023F" w14:textId="77777777" w:rsidR="00714063" w:rsidRPr="008215D4" w:rsidRDefault="00714063" w:rsidP="00714063">
      <w:pPr>
        <w:pStyle w:val="NO"/>
      </w:pPr>
      <w:r w:rsidRPr="008215D4">
        <w:rPr>
          <w:noProof/>
        </w:rPr>
        <w:t>NOTE:</w:t>
      </w:r>
      <w:r w:rsidRPr="008215D4">
        <w:rPr>
          <w:noProof/>
        </w:rPr>
        <w:tab/>
        <w:t xml:space="preserve">As the Diameter commands described in this specification have been defined </w:t>
      </w:r>
      <w:r w:rsidRPr="008215D4">
        <w:t>based on the former specification of the Diameter base protocol, the Vendor-Specific-Application-Id AVP is still listed as a required AVP (an AVP indicated as {AVP}) in the command code format specifications defined in this specification to avoid backward compatibility issues, even if the use of this AVP has been deprecated in the new specification of the Diameter base protocol (IETF RFC 6733 [58]).</w:t>
      </w:r>
    </w:p>
    <w:p w14:paraId="5AAEF271" w14:textId="77777777" w:rsidR="00714063" w:rsidRPr="008215D4" w:rsidRDefault="00714063" w:rsidP="006528F8">
      <w:pPr>
        <w:pStyle w:val="Heading3"/>
        <w:rPr>
          <w:noProof/>
        </w:rPr>
      </w:pPr>
      <w:bookmarkStart w:id="1046" w:name="_Toc20213453"/>
      <w:bookmarkStart w:id="1047" w:name="_Toc36043934"/>
      <w:bookmarkStart w:id="1048" w:name="_Toc44872310"/>
      <w:bookmarkStart w:id="1049" w:name="_Toc146095456"/>
      <w:r w:rsidRPr="008215D4">
        <w:rPr>
          <w:noProof/>
        </w:rPr>
        <w:t>8.2.3</w:t>
      </w:r>
      <w:r w:rsidRPr="008215D4">
        <w:rPr>
          <w:noProof/>
        </w:rPr>
        <w:tab/>
        <w:t>Information Elements</w:t>
      </w:r>
      <w:bookmarkEnd w:id="1046"/>
      <w:bookmarkEnd w:id="1047"/>
      <w:bookmarkEnd w:id="1048"/>
      <w:bookmarkEnd w:id="1049"/>
    </w:p>
    <w:p w14:paraId="0497C4CD" w14:textId="77777777" w:rsidR="00714063" w:rsidRPr="008215D4" w:rsidRDefault="00714063" w:rsidP="006528F8">
      <w:pPr>
        <w:pStyle w:val="Heading4"/>
      </w:pPr>
      <w:bookmarkStart w:id="1050" w:name="_Toc20213454"/>
      <w:bookmarkStart w:id="1051" w:name="_Toc36043935"/>
      <w:bookmarkStart w:id="1052" w:name="_Toc44872311"/>
      <w:bookmarkStart w:id="1053" w:name="_Toc146095457"/>
      <w:r w:rsidRPr="008215D4">
        <w:t>8.2.3.0</w:t>
      </w:r>
      <w:r w:rsidRPr="008215D4">
        <w:tab/>
        <w:t>General</w:t>
      </w:r>
      <w:bookmarkEnd w:id="1050"/>
      <w:bookmarkEnd w:id="1051"/>
      <w:bookmarkEnd w:id="1052"/>
      <w:bookmarkEnd w:id="1053"/>
    </w:p>
    <w:p w14:paraId="2966BF4A" w14:textId="77777777" w:rsidR="00A65E18" w:rsidRPr="008215D4" w:rsidRDefault="00714063" w:rsidP="00714063">
      <w:r w:rsidRPr="008215D4">
        <w:t>The following table describes the Diameter AVPs defined for the SWx interface protocol, their AVP Code values, types, possible flag values and whether or not the AVP may be encrypted.</w:t>
      </w:r>
    </w:p>
    <w:p w14:paraId="4FDB31C2" w14:textId="65C533E0"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14:paraId="2710BA84" w14:textId="77777777" w:rsidR="00714063" w:rsidRPr="008215D4" w:rsidRDefault="00714063" w:rsidP="00714063">
      <w:pPr>
        <w:pStyle w:val="TH"/>
      </w:pPr>
      <w:r w:rsidRPr="008215D4">
        <w:t>Table 8.2.3.0/1: Diameter SWx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865"/>
        <w:gridCol w:w="508"/>
        <w:gridCol w:w="772"/>
        <w:gridCol w:w="1084"/>
        <w:gridCol w:w="579"/>
        <w:gridCol w:w="490"/>
        <w:gridCol w:w="708"/>
        <w:gridCol w:w="567"/>
      </w:tblGrid>
      <w:tr w:rsidR="00714063" w:rsidRPr="008215D4" w14:paraId="68D0256D" w14:textId="77777777" w:rsidTr="00F76B35">
        <w:trPr>
          <w:jc w:val="center"/>
        </w:trPr>
        <w:tc>
          <w:tcPr>
            <w:tcW w:w="4229" w:type="dxa"/>
            <w:gridSpan w:val="4"/>
            <w:tcBorders>
              <w:top w:val="nil"/>
              <w:left w:val="nil"/>
              <w:bottom w:val="single" w:sz="4" w:space="0" w:color="auto"/>
              <w:right w:val="single" w:sz="4" w:space="0" w:color="auto"/>
            </w:tcBorders>
          </w:tcPr>
          <w:p w14:paraId="47D02807" w14:textId="77777777" w:rsidR="00714063" w:rsidRPr="008215D4" w:rsidRDefault="00714063" w:rsidP="00F76B35"/>
        </w:tc>
        <w:tc>
          <w:tcPr>
            <w:tcW w:w="2344" w:type="dxa"/>
            <w:gridSpan w:val="4"/>
            <w:tcBorders>
              <w:top w:val="single" w:sz="4" w:space="0" w:color="auto"/>
              <w:left w:val="single" w:sz="4" w:space="0" w:color="auto"/>
              <w:bottom w:val="single" w:sz="4" w:space="0" w:color="auto"/>
              <w:right w:val="single" w:sz="4" w:space="0" w:color="auto"/>
            </w:tcBorders>
          </w:tcPr>
          <w:p w14:paraId="179C78BA" w14:textId="77777777" w:rsidR="00714063" w:rsidRPr="008215D4" w:rsidRDefault="00714063" w:rsidP="00F76B35">
            <w:pPr>
              <w:pStyle w:val="TAH"/>
            </w:pPr>
            <w:r w:rsidRPr="008215D4">
              <w:t>AVP Flag rules</w:t>
            </w:r>
          </w:p>
        </w:tc>
      </w:tr>
      <w:tr w:rsidR="00714063" w:rsidRPr="008215D4" w14:paraId="427191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438A6BC" w14:textId="77777777" w:rsidR="00714063" w:rsidRPr="008215D4" w:rsidRDefault="00714063" w:rsidP="00F76B35">
            <w:pPr>
              <w:pStyle w:val="TAH"/>
            </w:pPr>
            <w:r w:rsidRPr="008215D4">
              <w:t>Attribute Name</w:t>
            </w:r>
          </w:p>
        </w:tc>
        <w:tc>
          <w:tcPr>
            <w:tcW w:w="508" w:type="dxa"/>
            <w:tcBorders>
              <w:top w:val="single" w:sz="4" w:space="0" w:color="auto"/>
              <w:left w:val="single" w:sz="4" w:space="0" w:color="auto"/>
              <w:bottom w:val="single" w:sz="4" w:space="0" w:color="auto"/>
              <w:right w:val="single" w:sz="4" w:space="0" w:color="auto"/>
            </w:tcBorders>
          </w:tcPr>
          <w:p w14:paraId="5C612F7F" w14:textId="77777777" w:rsidR="00714063" w:rsidRPr="008215D4" w:rsidRDefault="00714063" w:rsidP="00F76B35">
            <w:pPr>
              <w:pStyle w:val="TAH"/>
            </w:pPr>
            <w:r w:rsidRPr="008215D4">
              <w:t>AVP Code</w:t>
            </w:r>
          </w:p>
        </w:tc>
        <w:tc>
          <w:tcPr>
            <w:tcW w:w="772" w:type="dxa"/>
            <w:tcBorders>
              <w:top w:val="single" w:sz="4" w:space="0" w:color="auto"/>
              <w:left w:val="single" w:sz="4" w:space="0" w:color="auto"/>
              <w:bottom w:val="single" w:sz="4" w:space="0" w:color="auto"/>
              <w:right w:val="single" w:sz="4" w:space="0" w:color="auto"/>
            </w:tcBorders>
          </w:tcPr>
          <w:p w14:paraId="1767F3A1" w14:textId="77777777" w:rsidR="00714063" w:rsidRPr="008215D4" w:rsidRDefault="00714063" w:rsidP="00F76B35">
            <w:pPr>
              <w:pStyle w:val="TAH"/>
            </w:pPr>
            <w:r>
              <w:t>Clause</w:t>
            </w:r>
            <w:r w:rsidRPr="008215D4">
              <w:t xml:space="preserve"> defined</w:t>
            </w:r>
          </w:p>
        </w:tc>
        <w:tc>
          <w:tcPr>
            <w:tcW w:w="1084" w:type="dxa"/>
            <w:tcBorders>
              <w:top w:val="single" w:sz="4" w:space="0" w:color="auto"/>
              <w:left w:val="single" w:sz="4" w:space="0" w:color="auto"/>
              <w:bottom w:val="single" w:sz="4" w:space="0" w:color="auto"/>
              <w:right w:val="single" w:sz="4" w:space="0" w:color="auto"/>
            </w:tcBorders>
          </w:tcPr>
          <w:p w14:paraId="09FA2ED3" w14:textId="77777777" w:rsidR="00714063" w:rsidRPr="008215D4" w:rsidRDefault="00714063" w:rsidP="00F76B35">
            <w:pPr>
              <w:pStyle w:val="TAH"/>
            </w:pPr>
            <w:r w:rsidRPr="008215D4">
              <w:t>Value Type</w:t>
            </w:r>
          </w:p>
        </w:tc>
        <w:tc>
          <w:tcPr>
            <w:tcW w:w="579" w:type="dxa"/>
            <w:tcBorders>
              <w:top w:val="single" w:sz="4" w:space="0" w:color="auto"/>
              <w:left w:val="single" w:sz="4" w:space="0" w:color="auto"/>
              <w:bottom w:val="single" w:sz="4" w:space="0" w:color="auto"/>
              <w:right w:val="single" w:sz="4" w:space="0" w:color="auto"/>
            </w:tcBorders>
          </w:tcPr>
          <w:p w14:paraId="5DE30521" w14:textId="77777777" w:rsidR="00714063" w:rsidRPr="008215D4" w:rsidRDefault="00714063" w:rsidP="00F76B35">
            <w:pPr>
              <w:pStyle w:val="TAH"/>
            </w:pPr>
            <w:r w:rsidRPr="008215D4">
              <w:t>Must</w:t>
            </w:r>
          </w:p>
        </w:tc>
        <w:tc>
          <w:tcPr>
            <w:tcW w:w="490" w:type="dxa"/>
            <w:tcBorders>
              <w:top w:val="single" w:sz="4" w:space="0" w:color="auto"/>
              <w:left w:val="single" w:sz="4" w:space="0" w:color="auto"/>
              <w:bottom w:val="single" w:sz="4" w:space="0" w:color="auto"/>
              <w:right w:val="single" w:sz="4" w:space="0" w:color="auto"/>
            </w:tcBorders>
          </w:tcPr>
          <w:p w14:paraId="6948B0D5" w14:textId="77777777" w:rsidR="00714063" w:rsidRPr="008215D4" w:rsidRDefault="00714063" w:rsidP="00F76B35">
            <w:pPr>
              <w:pStyle w:val="TAH"/>
            </w:pPr>
            <w:r w:rsidRPr="008215D4">
              <w:t>May</w:t>
            </w:r>
          </w:p>
        </w:tc>
        <w:tc>
          <w:tcPr>
            <w:tcW w:w="708" w:type="dxa"/>
            <w:tcBorders>
              <w:top w:val="single" w:sz="4" w:space="0" w:color="auto"/>
              <w:left w:val="single" w:sz="4" w:space="0" w:color="auto"/>
              <w:bottom w:val="single" w:sz="4" w:space="0" w:color="auto"/>
              <w:right w:val="single" w:sz="4" w:space="0" w:color="auto"/>
            </w:tcBorders>
          </w:tcPr>
          <w:p w14:paraId="24B4C029" w14:textId="77777777" w:rsidR="00714063" w:rsidRPr="008215D4" w:rsidRDefault="00714063" w:rsidP="00F76B35">
            <w:pPr>
              <w:pStyle w:val="TAH"/>
            </w:pPr>
            <w:r w:rsidRPr="008215D4">
              <w:t>Should not</w:t>
            </w:r>
          </w:p>
        </w:tc>
        <w:tc>
          <w:tcPr>
            <w:tcW w:w="567" w:type="dxa"/>
            <w:tcBorders>
              <w:top w:val="single" w:sz="4" w:space="0" w:color="auto"/>
              <w:left w:val="single" w:sz="4" w:space="0" w:color="auto"/>
              <w:bottom w:val="single" w:sz="4" w:space="0" w:color="auto"/>
              <w:right w:val="single" w:sz="4" w:space="0" w:color="auto"/>
            </w:tcBorders>
          </w:tcPr>
          <w:p w14:paraId="453CA422" w14:textId="77777777" w:rsidR="00714063" w:rsidRPr="008215D4" w:rsidRDefault="00714063" w:rsidP="00F76B35">
            <w:pPr>
              <w:pStyle w:val="TAH"/>
            </w:pPr>
            <w:r w:rsidRPr="008215D4">
              <w:t>Must not</w:t>
            </w:r>
          </w:p>
        </w:tc>
      </w:tr>
      <w:tr w:rsidR="00714063" w:rsidRPr="008215D4" w14:paraId="33058CC4"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9F6434D" w14:textId="77777777" w:rsidR="00714063" w:rsidRPr="008215D4" w:rsidRDefault="00714063" w:rsidP="00F76B35">
            <w:pPr>
              <w:pStyle w:val="TAL"/>
              <w:rPr>
                <w:lang w:val="en-US"/>
              </w:rPr>
            </w:pPr>
            <w:r w:rsidRPr="008215D4">
              <w:rPr>
                <w:lang w:val="en-US"/>
              </w:rPr>
              <w:t>Non-3GPP-User-Data</w:t>
            </w:r>
          </w:p>
        </w:tc>
        <w:tc>
          <w:tcPr>
            <w:tcW w:w="508" w:type="dxa"/>
            <w:tcBorders>
              <w:top w:val="single" w:sz="4" w:space="0" w:color="auto"/>
              <w:left w:val="single" w:sz="4" w:space="0" w:color="auto"/>
              <w:bottom w:val="single" w:sz="4" w:space="0" w:color="auto"/>
              <w:right w:val="single" w:sz="4" w:space="0" w:color="auto"/>
            </w:tcBorders>
          </w:tcPr>
          <w:p w14:paraId="17809D4B" w14:textId="77777777" w:rsidR="00714063" w:rsidRPr="008215D4" w:rsidRDefault="00714063" w:rsidP="00F76B35">
            <w:pPr>
              <w:pStyle w:val="TAC"/>
            </w:pPr>
            <w:r w:rsidRPr="008215D4">
              <w:t>1500</w:t>
            </w:r>
          </w:p>
        </w:tc>
        <w:tc>
          <w:tcPr>
            <w:tcW w:w="772" w:type="dxa"/>
            <w:tcBorders>
              <w:top w:val="single" w:sz="4" w:space="0" w:color="auto"/>
              <w:left w:val="single" w:sz="4" w:space="0" w:color="auto"/>
              <w:bottom w:val="single" w:sz="4" w:space="0" w:color="auto"/>
              <w:right w:val="single" w:sz="4" w:space="0" w:color="auto"/>
            </w:tcBorders>
          </w:tcPr>
          <w:p w14:paraId="3C1F0230" w14:textId="77777777" w:rsidR="00714063" w:rsidRPr="008215D4" w:rsidRDefault="00714063" w:rsidP="00F76B35">
            <w:pPr>
              <w:pStyle w:val="TAC"/>
            </w:pPr>
            <w:r w:rsidRPr="008215D4">
              <w:t>8.2.3.1</w:t>
            </w:r>
          </w:p>
        </w:tc>
        <w:tc>
          <w:tcPr>
            <w:tcW w:w="1084" w:type="dxa"/>
            <w:tcBorders>
              <w:top w:val="single" w:sz="4" w:space="0" w:color="auto"/>
              <w:left w:val="single" w:sz="4" w:space="0" w:color="auto"/>
              <w:bottom w:val="single" w:sz="4" w:space="0" w:color="auto"/>
              <w:right w:val="single" w:sz="4" w:space="0" w:color="auto"/>
            </w:tcBorders>
          </w:tcPr>
          <w:p w14:paraId="0CA3D145"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39FF1C7"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2A0B0B2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4B6AE6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F4E89B3" w14:textId="77777777" w:rsidR="00714063" w:rsidRPr="008215D4" w:rsidRDefault="00714063" w:rsidP="00790E97">
            <w:pPr>
              <w:pStyle w:val="TAC"/>
            </w:pPr>
            <w:r w:rsidRPr="00790E97">
              <w:t>P</w:t>
            </w:r>
          </w:p>
        </w:tc>
      </w:tr>
      <w:tr w:rsidR="00714063" w:rsidRPr="008215D4" w14:paraId="7C8BC8C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6F6150A" w14:textId="77777777" w:rsidR="00714063" w:rsidRPr="008215D4" w:rsidRDefault="00714063" w:rsidP="00F76B35">
            <w:pPr>
              <w:pStyle w:val="TAL"/>
              <w:rPr>
                <w:lang w:val="en-US"/>
              </w:rPr>
            </w:pPr>
            <w:r w:rsidRPr="008215D4">
              <w:rPr>
                <w:lang w:val="en-US"/>
              </w:rPr>
              <w:t>Non-3GPP-IP-Access</w:t>
            </w:r>
          </w:p>
        </w:tc>
        <w:tc>
          <w:tcPr>
            <w:tcW w:w="508" w:type="dxa"/>
            <w:tcBorders>
              <w:top w:val="single" w:sz="4" w:space="0" w:color="auto"/>
              <w:left w:val="single" w:sz="4" w:space="0" w:color="auto"/>
              <w:bottom w:val="single" w:sz="4" w:space="0" w:color="auto"/>
              <w:right w:val="single" w:sz="4" w:space="0" w:color="auto"/>
            </w:tcBorders>
          </w:tcPr>
          <w:p w14:paraId="599218AB" w14:textId="77777777" w:rsidR="00714063" w:rsidRPr="008215D4" w:rsidRDefault="00714063" w:rsidP="00F76B35">
            <w:pPr>
              <w:pStyle w:val="TAC"/>
            </w:pPr>
            <w:r w:rsidRPr="008215D4">
              <w:t>1501</w:t>
            </w:r>
          </w:p>
        </w:tc>
        <w:tc>
          <w:tcPr>
            <w:tcW w:w="772" w:type="dxa"/>
            <w:tcBorders>
              <w:top w:val="single" w:sz="4" w:space="0" w:color="auto"/>
              <w:left w:val="single" w:sz="4" w:space="0" w:color="auto"/>
              <w:bottom w:val="single" w:sz="4" w:space="0" w:color="auto"/>
              <w:right w:val="single" w:sz="4" w:space="0" w:color="auto"/>
            </w:tcBorders>
          </w:tcPr>
          <w:p w14:paraId="54C931A9" w14:textId="77777777" w:rsidR="00714063" w:rsidRPr="008215D4" w:rsidRDefault="00714063" w:rsidP="00F76B35">
            <w:pPr>
              <w:pStyle w:val="TAC"/>
            </w:pPr>
            <w:r w:rsidRPr="008215D4">
              <w:t>8.2.3.3</w:t>
            </w:r>
          </w:p>
        </w:tc>
        <w:tc>
          <w:tcPr>
            <w:tcW w:w="1084" w:type="dxa"/>
            <w:tcBorders>
              <w:top w:val="single" w:sz="4" w:space="0" w:color="auto"/>
              <w:left w:val="single" w:sz="4" w:space="0" w:color="auto"/>
              <w:bottom w:val="single" w:sz="4" w:space="0" w:color="auto"/>
              <w:right w:val="single" w:sz="4" w:space="0" w:color="auto"/>
            </w:tcBorders>
          </w:tcPr>
          <w:p w14:paraId="4582FC8E"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4D1FBD76"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55B4249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AECB50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5EAD21E" w14:textId="77777777" w:rsidR="00714063" w:rsidRPr="008215D4" w:rsidRDefault="00714063" w:rsidP="00790E97">
            <w:pPr>
              <w:pStyle w:val="TAC"/>
            </w:pPr>
            <w:r w:rsidRPr="00790E97">
              <w:t>P</w:t>
            </w:r>
          </w:p>
        </w:tc>
      </w:tr>
      <w:tr w:rsidR="00714063" w:rsidRPr="008215D4" w14:paraId="47CCEA87"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9A33CA3" w14:textId="77777777" w:rsidR="00714063" w:rsidRPr="008215D4" w:rsidRDefault="00714063" w:rsidP="00F76B35">
            <w:pPr>
              <w:pStyle w:val="TAL"/>
              <w:rPr>
                <w:lang w:val="it-IT"/>
              </w:rPr>
            </w:pPr>
            <w:r w:rsidRPr="008215D4">
              <w:rPr>
                <w:lang w:val="it-IT"/>
              </w:rPr>
              <w:t>Non-3GPP-IP-Access-APN</w:t>
            </w:r>
          </w:p>
        </w:tc>
        <w:tc>
          <w:tcPr>
            <w:tcW w:w="508" w:type="dxa"/>
            <w:tcBorders>
              <w:top w:val="single" w:sz="4" w:space="0" w:color="auto"/>
              <w:left w:val="single" w:sz="4" w:space="0" w:color="auto"/>
              <w:bottom w:val="single" w:sz="4" w:space="0" w:color="auto"/>
              <w:right w:val="single" w:sz="4" w:space="0" w:color="auto"/>
            </w:tcBorders>
          </w:tcPr>
          <w:p w14:paraId="2659FCE1" w14:textId="77777777" w:rsidR="00714063" w:rsidRPr="008215D4" w:rsidRDefault="00714063" w:rsidP="00F76B35">
            <w:pPr>
              <w:pStyle w:val="TAC"/>
            </w:pPr>
            <w:r w:rsidRPr="008215D4">
              <w:t>1502</w:t>
            </w:r>
          </w:p>
        </w:tc>
        <w:tc>
          <w:tcPr>
            <w:tcW w:w="772" w:type="dxa"/>
            <w:tcBorders>
              <w:top w:val="single" w:sz="4" w:space="0" w:color="auto"/>
              <w:left w:val="single" w:sz="4" w:space="0" w:color="auto"/>
              <w:bottom w:val="single" w:sz="4" w:space="0" w:color="auto"/>
              <w:right w:val="single" w:sz="4" w:space="0" w:color="auto"/>
            </w:tcBorders>
          </w:tcPr>
          <w:p w14:paraId="6546F809" w14:textId="77777777" w:rsidR="00714063" w:rsidRPr="008215D4" w:rsidRDefault="00714063" w:rsidP="00F76B35">
            <w:pPr>
              <w:pStyle w:val="TAC"/>
            </w:pPr>
            <w:r w:rsidRPr="008215D4">
              <w:t>8.2.3.4</w:t>
            </w:r>
          </w:p>
        </w:tc>
        <w:tc>
          <w:tcPr>
            <w:tcW w:w="1084" w:type="dxa"/>
            <w:tcBorders>
              <w:top w:val="single" w:sz="4" w:space="0" w:color="auto"/>
              <w:left w:val="single" w:sz="4" w:space="0" w:color="auto"/>
              <w:bottom w:val="single" w:sz="4" w:space="0" w:color="auto"/>
              <w:right w:val="single" w:sz="4" w:space="0" w:color="auto"/>
            </w:tcBorders>
          </w:tcPr>
          <w:p w14:paraId="6EA6693A" w14:textId="77777777" w:rsidR="00714063" w:rsidRPr="008215D4" w:rsidRDefault="00714063" w:rsidP="00F76B35">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011FCED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3C4F79E8"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00484A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862225B" w14:textId="77777777" w:rsidR="00714063" w:rsidRPr="008215D4" w:rsidRDefault="00714063" w:rsidP="00790E97">
            <w:pPr>
              <w:pStyle w:val="TAC"/>
            </w:pPr>
            <w:r w:rsidRPr="00790E97">
              <w:t>P</w:t>
            </w:r>
          </w:p>
        </w:tc>
      </w:tr>
      <w:tr w:rsidR="00714063" w:rsidRPr="008215D4" w14:paraId="2E112E8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B4E2559" w14:textId="77777777" w:rsidR="00714063" w:rsidRPr="008215D4" w:rsidRDefault="00714063" w:rsidP="00F76B35">
            <w:pPr>
              <w:pStyle w:val="TAL"/>
              <w:rPr>
                <w:lang w:val="en-US"/>
              </w:rPr>
            </w:pPr>
            <w:r w:rsidRPr="008215D4">
              <w:rPr>
                <w:lang w:val="en-US"/>
              </w:rPr>
              <w:t>ANID</w:t>
            </w:r>
          </w:p>
        </w:tc>
        <w:tc>
          <w:tcPr>
            <w:tcW w:w="508" w:type="dxa"/>
            <w:tcBorders>
              <w:top w:val="single" w:sz="4" w:space="0" w:color="auto"/>
              <w:left w:val="single" w:sz="4" w:space="0" w:color="auto"/>
              <w:bottom w:val="single" w:sz="4" w:space="0" w:color="auto"/>
              <w:right w:val="single" w:sz="4" w:space="0" w:color="auto"/>
            </w:tcBorders>
          </w:tcPr>
          <w:p w14:paraId="1FFB74D1" w14:textId="77777777" w:rsidR="00714063" w:rsidRPr="008215D4" w:rsidRDefault="00714063" w:rsidP="00F76B35">
            <w:pPr>
              <w:pStyle w:val="TAC"/>
            </w:pPr>
            <w:r w:rsidRPr="008215D4">
              <w:t>1504</w:t>
            </w:r>
          </w:p>
        </w:tc>
        <w:tc>
          <w:tcPr>
            <w:tcW w:w="772" w:type="dxa"/>
            <w:tcBorders>
              <w:top w:val="single" w:sz="4" w:space="0" w:color="auto"/>
              <w:left w:val="single" w:sz="4" w:space="0" w:color="auto"/>
              <w:bottom w:val="single" w:sz="4" w:space="0" w:color="auto"/>
              <w:right w:val="single" w:sz="4" w:space="0" w:color="auto"/>
            </w:tcBorders>
          </w:tcPr>
          <w:p w14:paraId="0CBD3338" w14:textId="77777777" w:rsidR="00714063" w:rsidRPr="008215D4" w:rsidRDefault="00714063" w:rsidP="00F76B35">
            <w:pPr>
              <w:pStyle w:val="TAC"/>
            </w:pPr>
            <w:r w:rsidRPr="008215D4">
              <w:t>5.2.3.7</w:t>
            </w:r>
          </w:p>
        </w:tc>
        <w:tc>
          <w:tcPr>
            <w:tcW w:w="1084" w:type="dxa"/>
            <w:tcBorders>
              <w:top w:val="single" w:sz="4" w:space="0" w:color="auto"/>
              <w:left w:val="single" w:sz="4" w:space="0" w:color="auto"/>
              <w:bottom w:val="single" w:sz="4" w:space="0" w:color="auto"/>
              <w:right w:val="single" w:sz="4" w:space="0" w:color="auto"/>
            </w:tcBorders>
          </w:tcPr>
          <w:p w14:paraId="5162B526"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52CC496C" w14:textId="77777777" w:rsidR="00714063" w:rsidRPr="008215D4" w:rsidRDefault="00714063" w:rsidP="00790E97">
            <w:pPr>
              <w:pStyle w:val="TAC"/>
            </w:pPr>
            <w:r w:rsidRPr="00790E97">
              <w:t>M,V</w:t>
            </w:r>
          </w:p>
        </w:tc>
        <w:tc>
          <w:tcPr>
            <w:tcW w:w="490" w:type="dxa"/>
            <w:tcBorders>
              <w:top w:val="single" w:sz="4" w:space="0" w:color="auto"/>
              <w:left w:val="single" w:sz="4" w:space="0" w:color="auto"/>
              <w:bottom w:val="single" w:sz="4" w:space="0" w:color="auto"/>
              <w:right w:val="single" w:sz="4" w:space="0" w:color="auto"/>
            </w:tcBorders>
          </w:tcPr>
          <w:p w14:paraId="02298D2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F19C221"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6A392A1B" w14:textId="77777777" w:rsidR="00714063" w:rsidRPr="008215D4" w:rsidRDefault="00714063" w:rsidP="00790E97">
            <w:pPr>
              <w:pStyle w:val="TAC"/>
            </w:pPr>
            <w:r w:rsidRPr="00790E97">
              <w:t>P</w:t>
            </w:r>
          </w:p>
        </w:tc>
      </w:tr>
      <w:tr w:rsidR="00714063" w:rsidRPr="008215D4" w14:paraId="25A8BC7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4335114" w14:textId="77777777" w:rsidR="00714063" w:rsidRPr="008215D4" w:rsidRDefault="00714063" w:rsidP="00F76B35">
            <w:pPr>
              <w:pStyle w:val="TAL"/>
              <w:rPr>
                <w:lang w:val="en-US"/>
              </w:rPr>
            </w:pPr>
            <w:r w:rsidRPr="008215D4">
              <w:rPr>
                <w:lang w:val="en-US"/>
              </w:rPr>
              <w:t>Trace-Info</w:t>
            </w:r>
          </w:p>
        </w:tc>
        <w:tc>
          <w:tcPr>
            <w:tcW w:w="508" w:type="dxa"/>
            <w:tcBorders>
              <w:top w:val="single" w:sz="4" w:space="0" w:color="auto"/>
              <w:left w:val="single" w:sz="4" w:space="0" w:color="auto"/>
              <w:bottom w:val="single" w:sz="4" w:space="0" w:color="auto"/>
              <w:right w:val="single" w:sz="4" w:space="0" w:color="auto"/>
            </w:tcBorders>
          </w:tcPr>
          <w:p w14:paraId="1FBA4A27" w14:textId="77777777" w:rsidR="00714063" w:rsidRPr="008215D4" w:rsidRDefault="00714063" w:rsidP="00F76B35">
            <w:pPr>
              <w:pStyle w:val="TAC"/>
            </w:pPr>
            <w:r w:rsidRPr="008215D4">
              <w:t>1505</w:t>
            </w:r>
          </w:p>
        </w:tc>
        <w:tc>
          <w:tcPr>
            <w:tcW w:w="772" w:type="dxa"/>
            <w:tcBorders>
              <w:top w:val="single" w:sz="4" w:space="0" w:color="auto"/>
              <w:left w:val="single" w:sz="4" w:space="0" w:color="auto"/>
              <w:bottom w:val="single" w:sz="4" w:space="0" w:color="auto"/>
              <w:right w:val="single" w:sz="4" w:space="0" w:color="auto"/>
            </w:tcBorders>
          </w:tcPr>
          <w:p w14:paraId="48BB847F" w14:textId="77777777" w:rsidR="00714063" w:rsidRPr="008215D4" w:rsidRDefault="00714063" w:rsidP="00F76B35">
            <w:pPr>
              <w:pStyle w:val="TAC"/>
            </w:pPr>
            <w:r w:rsidRPr="008215D4">
              <w:t>8.2.3.13</w:t>
            </w:r>
          </w:p>
        </w:tc>
        <w:tc>
          <w:tcPr>
            <w:tcW w:w="1084" w:type="dxa"/>
            <w:tcBorders>
              <w:top w:val="single" w:sz="4" w:space="0" w:color="auto"/>
              <w:left w:val="single" w:sz="4" w:space="0" w:color="auto"/>
              <w:bottom w:val="single" w:sz="4" w:space="0" w:color="auto"/>
              <w:right w:val="single" w:sz="4" w:space="0" w:color="auto"/>
            </w:tcBorders>
          </w:tcPr>
          <w:p w14:paraId="5CD6DD2B"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39EF9D14"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869D5A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4F36CCF3"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461593A" w14:textId="77777777" w:rsidR="00714063" w:rsidRPr="008215D4" w:rsidRDefault="00714063" w:rsidP="00790E97">
            <w:pPr>
              <w:pStyle w:val="TAC"/>
            </w:pPr>
            <w:r w:rsidRPr="00790E97">
              <w:t>M,P</w:t>
            </w:r>
          </w:p>
        </w:tc>
      </w:tr>
      <w:tr w:rsidR="00714063" w:rsidRPr="008215D4" w14:paraId="4C92777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55531C7D" w14:textId="77777777" w:rsidR="00714063" w:rsidRPr="008215D4" w:rsidRDefault="00714063" w:rsidP="00F76B35">
            <w:pPr>
              <w:pStyle w:val="TAL"/>
              <w:rPr>
                <w:lang w:val="en-US"/>
              </w:rPr>
            </w:pPr>
            <w:r w:rsidRPr="008215D4">
              <w:rPr>
                <w:lang w:val="en-US"/>
              </w:rPr>
              <w:t>PPR-Flags</w:t>
            </w:r>
          </w:p>
        </w:tc>
        <w:tc>
          <w:tcPr>
            <w:tcW w:w="508" w:type="dxa"/>
            <w:tcBorders>
              <w:top w:val="single" w:sz="4" w:space="0" w:color="auto"/>
              <w:left w:val="single" w:sz="4" w:space="0" w:color="auto"/>
              <w:bottom w:val="single" w:sz="4" w:space="0" w:color="auto"/>
              <w:right w:val="single" w:sz="4" w:space="0" w:color="auto"/>
            </w:tcBorders>
          </w:tcPr>
          <w:p w14:paraId="7078B987" w14:textId="77777777" w:rsidR="00714063" w:rsidRPr="008215D4" w:rsidRDefault="00714063" w:rsidP="00F76B35">
            <w:pPr>
              <w:pStyle w:val="TAC"/>
            </w:pPr>
            <w:r w:rsidRPr="008215D4">
              <w:t>1508</w:t>
            </w:r>
          </w:p>
        </w:tc>
        <w:tc>
          <w:tcPr>
            <w:tcW w:w="772" w:type="dxa"/>
            <w:tcBorders>
              <w:top w:val="single" w:sz="4" w:space="0" w:color="auto"/>
              <w:left w:val="single" w:sz="4" w:space="0" w:color="auto"/>
              <w:bottom w:val="single" w:sz="4" w:space="0" w:color="auto"/>
              <w:right w:val="single" w:sz="4" w:space="0" w:color="auto"/>
            </w:tcBorders>
          </w:tcPr>
          <w:p w14:paraId="6272733E" w14:textId="77777777" w:rsidR="00714063" w:rsidRPr="008215D4" w:rsidRDefault="00714063" w:rsidP="00F76B35">
            <w:pPr>
              <w:pStyle w:val="TAC"/>
            </w:pPr>
            <w:r w:rsidRPr="008215D4">
              <w:t>8.2.3.17</w:t>
            </w:r>
          </w:p>
        </w:tc>
        <w:tc>
          <w:tcPr>
            <w:tcW w:w="1084" w:type="dxa"/>
            <w:tcBorders>
              <w:top w:val="single" w:sz="4" w:space="0" w:color="auto"/>
              <w:left w:val="single" w:sz="4" w:space="0" w:color="auto"/>
              <w:bottom w:val="single" w:sz="4" w:space="0" w:color="auto"/>
              <w:right w:val="single" w:sz="4" w:space="0" w:color="auto"/>
            </w:tcBorders>
          </w:tcPr>
          <w:p w14:paraId="5BBBED7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53919CD6"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143A96D6"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6B94219"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C296EF5" w14:textId="77777777" w:rsidR="00714063" w:rsidRPr="008215D4" w:rsidRDefault="00714063" w:rsidP="00790E97">
            <w:pPr>
              <w:pStyle w:val="TAC"/>
            </w:pPr>
            <w:r w:rsidRPr="00790E97">
              <w:t>M,P</w:t>
            </w:r>
          </w:p>
        </w:tc>
      </w:tr>
      <w:tr w:rsidR="00714063" w:rsidRPr="008215D4" w14:paraId="6D415D6C"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FE98A7" w14:textId="77777777" w:rsidR="00714063" w:rsidRPr="008215D4" w:rsidRDefault="00714063" w:rsidP="00F76B35">
            <w:pPr>
              <w:pStyle w:val="TAL"/>
              <w:rPr>
                <w:lang w:val="en-US"/>
              </w:rPr>
            </w:pPr>
            <w:r w:rsidRPr="008215D4">
              <w:t>TWAN-Default-APN-Context-Id</w:t>
            </w:r>
          </w:p>
        </w:tc>
        <w:tc>
          <w:tcPr>
            <w:tcW w:w="508" w:type="dxa"/>
            <w:tcBorders>
              <w:top w:val="single" w:sz="4" w:space="0" w:color="auto"/>
              <w:left w:val="single" w:sz="4" w:space="0" w:color="auto"/>
              <w:bottom w:val="single" w:sz="4" w:space="0" w:color="auto"/>
              <w:right w:val="single" w:sz="4" w:space="0" w:color="auto"/>
            </w:tcBorders>
          </w:tcPr>
          <w:p w14:paraId="273318E2" w14:textId="77777777" w:rsidR="00714063" w:rsidRPr="008215D4" w:rsidRDefault="00714063" w:rsidP="00F76B35">
            <w:pPr>
              <w:pStyle w:val="TAC"/>
            </w:pPr>
            <w:r w:rsidRPr="008215D4">
              <w:t>1512</w:t>
            </w:r>
          </w:p>
        </w:tc>
        <w:tc>
          <w:tcPr>
            <w:tcW w:w="772" w:type="dxa"/>
            <w:tcBorders>
              <w:top w:val="single" w:sz="4" w:space="0" w:color="auto"/>
              <w:left w:val="single" w:sz="4" w:space="0" w:color="auto"/>
              <w:bottom w:val="single" w:sz="4" w:space="0" w:color="auto"/>
              <w:right w:val="single" w:sz="4" w:space="0" w:color="auto"/>
            </w:tcBorders>
          </w:tcPr>
          <w:p w14:paraId="6E4E6440" w14:textId="77777777" w:rsidR="00714063" w:rsidRPr="008215D4" w:rsidRDefault="00714063" w:rsidP="00F76B35">
            <w:pPr>
              <w:pStyle w:val="TAC"/>
            </w:pPr>
            <w:r w:rsidRPr="008215D4">
              <w:t>8.2.3.18</w:t>
            </w:r>
          </w:p>
        </w:tc>
        <w:tc>
          <w:tcPr>
            <w:tcW w:w="1084" w:type="dxa"/>
            <w:tcBorders>
              <w:top w:val="single" w:sz="4" w:space="0" w:color="auto"/>
              <w:left w:val="single" w:sz="4" w:space="0" w:color="auto"/>
              <w:bottom w:val="single" w:sz="4" w:space="0" w:color="auto"/>
              <w:right w:val="single" w:sz="4" w:space="0" w:color="auto"/>
            </w:tcBorders>
          </w:tcPr>
          <w:p w14:paraId="5068D666"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60F5D74D"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251936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E913FAC"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45446E1E" w14:textId="77777777" w:rsidR="00714063" w:rsidRPr="008215D4" w:rsidRDefault="00714063" w:rsidP="00790E97">
            <w:pPr>
              <w:pStyle w:val="TAC"/>
            </w:pPr>
            <w:r w:rsidRPr="00790E97">
              <w:t>M,P</w:t>
            </w:r>
          </w:p>
        </w:tc>
      </w:tr>
      <w:tr w:rsidR="00714063" w:rsidRPr="008215D4" w14:paraId="5B69F65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7FA9E0FB" w14:textId="77777777" w:rsidR="00714063" w:rsidRPr="008215D4" w:rsidRDefault="00714063" w:rsidP="00F76B35">
            <w:pPr>
              <w:pStyle w:val="TAL"/>
              <w:rPr>
                <w:lang w:val="en-US"/>
              </w:rPr>
            </w:pPr>
            <w:r w:rsidRPr="008215D4">
              <w:t>TWAN-Access-Info</w:t>
            </w:r>
          </w:p>
        </w:tc>
        <w:tc>
          <w:tcPr>
            <w:tcW w:w="508" w:type="dxa"/>
            <w:tcBorders>
              <w:top w:val="single" w:sz="4" w:space="0" w:color="auto"/>
              <w:left w:val="single" w:sz="4" w:space="0" w:color="auto"/>
              <w:bottom w:val="single" w:sz="4" w:space="0" w:color="auto"/>
              <w:right w:val="single" w:sz="4" w:space="0" w:color="auto"/>
            </w:tcBorders>
          </w:tcPr>
          <w:p w14:paraId="3328FAFD" w14:textId="77777777" w:rsidR="00714063" w:rsidRPr="008215D4" w:rsidRDefault="00714063" w:rsidP="00F76B35">
            <w:pPr>
              <w:pStyle w:val="TAC"/>
            </w:pPr>
            <w:r w:rsidRPr="008215D4">
              <w:t>1510</w:t>
            </w:r>
          </w:p>
        </w:tc>
        <w:tc>
          <w:tcPr>
            <w:tcW w:w="772" w:type="dxa"/>
            <w:tcBorders>
              <w:top w:val="single" w:sz="4" w:space="0" w:color="auto"/>
              <w:left w:val="single" w:sz="4" w:space="0" w:color="auto"/>
              <w:bottom w:val="single" w:sz="4" w:space="0" w:color="auto"/>
              <w:right w:val="single" w:sz="4" w:space="0" w:color="auto"/>
            </w:tcBorders>
          </w:tcPr>
          <w:p w14:paraId="463194DA" w14:textId="77777777" w:rsidR="00714063" w:rsidRPr="008215D4" w:rsidRDefault="00714063" w:rsidP="00F76B35">
            <w:pPr>
              <w:pStyle w:val="TAC"/>
            </w:pPr>
            <w:r w:rsidRPr="008215D4">
              <w:t>8.2.3.19</w:t>
            </w:r>
          </w:p>
        </w:tc>
        <w:tc>
          <w:tcPr>
            <w:tcW w:w="1084" w:type="dxa"/>
            <w:tcBorders>
              <w:top w:val="single" w:sz="4" w:space="0" w:color="auto"/>
              <w:left w:val="single" w:sz="4" w:space="0" w:color="auto"/>
              <w:bottom w:val="single" w:sz="4" w:space="0" w:color="auto"/>
              <w:right w:val="single" w:sz="4" w:space="0" w:color="auto"/>
            </w:tcBorders>
          </w:tcPr>
          <w:p w14:paraId="772839F9"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5D44E9EF"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37CF65FE"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2A8897E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537DEC4" w14:textId="77777777" w:rsidR="00714063" w:rsidRPr="008215D4" w:rsidRDefault="00714063" w:rsidP="00790E97">
            <w:pPr>
              <w:pStyle w:val="TAC"/>
            </w:pPr>
            <w:r w:rsidRPr="00790E97">
              <w:t>M,P</w:t>
            </w:r>
          </w:p>
        </w:tc>
      </w:tr>
      <w:tr w:rsidR="00714063" w:rsidRPr="008215D4" w14:paraId="0DFD2D0E"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B1C7273" w14:textId="77777777" w:rsidR="00714063" w:rsidRPr="008215D4" w:rsidRDefault="00714063" w:rsidP="00F76B35">
            <w:pPr>
              <w:pStyle w:val="TAL"/>
            </w:pPr>
            <w:r w:rsidRPr="008215D4">
              <w:t>Access-Authorization-Flags</w:t>
            </w:r>
          </w:p>
        </w:tc>
        <w:tc>
          <w:tcPr>
            <w:tcW w:w="508" w:type="dxa"/>
            <w:tcBorders>
              <w:top w:val="single" w:sz="4" w:space="0" w:color="auto"/>
              <w:left w:val="single" w:sz="4" w:space="0" w:color="auto"/>
              <w:bottom w:val="single" w:sz="4" w:space="0" w:color="auto"/>
              <w:right w:val="single" w:sz="4" w:space="0" w:color="auto"/>
            </w:tcBorders>
          </w:tcPr>
          <w:p w14:paraId="5D5F6F81" w14:textId="77777777" w:rsidR="00714063" w:rsidRPr="008215D4" w:rsidRDefault="00714063" w:rsidP="00F76B35">
            <w:pPr>
              <w:pStyle w:val="TAC"/>
            </w:pPr>
            <w:r w:rsidRPr="008215D4">
              <w:t>1511</w:t>
            </w:r>
          </w:p>
        </w:tc>
        <w:tc>
          <w:tcPr>
            <w:tcW w:w="772" w:type="dxa"/>
            <w:tcBorders>
              <w:top w:val="single" w:sz="4" w:space="0" w:color="auto"/>
              <w:left w:val="single" w:sz="4" w:space="0" w:color="auto"/>
              <w:bottom w:val="single" w:sz="4" w:space="0" w:color="auto"/>
              <w:right w:val="single" w:sz="4" w:space="0" w:color="auto"/>
            </w:tcBorders>
          </w:tcPr>
          <w:p w14:paraId="31459DE0" w14:textId="77777777" w:rsidR="00714063" w:rsidRPr="008215D4" w:rsidRDefault="00714063" w:rsidP="00F76B35">
            <w:pPr>
              <w:pStyle w:val="TAC"/>
            </w:pPr>
            <w:r w:rsidRPr="008215D4">
              <w:t>8.2.3.20</w:t>
            </w:r>
          </w:p>
        </w:tc>
        <w:tc>
          <w:tcPr>
            <w:tcW w:w="1084" w:type="dxa"/>
            <w:tcBorders>
              <w:top w:val="single" w:sz="4" w:space="0" w:color="auto"/>
              <w:left w:val="single" w:sz="4" w:space="0" w:color="auto"/>
              <w:bottom w:val="single" w:sz="4" w:space="0" w:color="auto"/>
              <w:right w:val="single" w:sz="4" w:space="0" w:color="auto"/>
            </w:tcBorders>
          </w:tcPr>
          <w:p w14:paraId="56C6776F"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6E0CE18"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494F305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7DFEF164"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87F7D78" w14:textId="77777777" w:rsidR="00714063" w:rsidRPr="008215D4" w:rsidRDefault="00714063" w:rsidP="00790E97">
            <w:pPr>
              <w:pStyle w:val="TAC"/>
            </w:pPr>
            <w:r w:rsidRPr="00790E97">
              <w:t>M,P</w:t>
            </w:r>
          </w:p>
        </w:tc>
      </w:tr>
      <w:tr w:rsidR="00714063" w:rsidRPr="008215D4" w14:paraId="19AB6A95"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44B61800" w14:textId="77777777" w:rsidR="00714063" w:rsidRPr="008215D4" w:rsidRDefault="00714063" w:rsidP="00F76B35">
            <w:pPr>
              <w:pStyle w:val="TAL"/>
            </w:pPr>
            <w:r w:rsidRPr="008215D4">
              <w:t>WLAN-Identifier</w:t>
            </w:r>
          </w:p>
        </w:tc>
        <w:tc>
          <w:tcPr>
            <w:tcW w:w="508" w:type="dxa"/>
            <w:tcBorders>
              <w:top w:val="single" w:sz="4" w:space="0" w:color="auto"/>
              <w:left w:val="single" w:sz="4" w:space="0" w:color="auto"/>
              <w:bottom w:val="single" w:sz="4" w:space="0" w:color="auto"/>
              <w:right w:val="single" w:sz="4" w:space="0" w:color="auto"/>
            </w:tcBorders>
          </w:tcPr>
          <w:p w14:paraId="18C38E65" w14:textId="77777777" w:rsidR="00714063" w:rsidRPr="008215D4" w:rsidRDefault="00714063" w:rsidP="00F76B35">
            <w:pPr>
              <w:pStyle w:val="TAC"/>
            </w:pPr>
            <w:r w:rsidRPr="008215D4">
              <w:t>1509</w:t>
            </w:r>
          </w:p>
        </w:tc>
        <w:tc>
          <w:tcPr>
            <w:tcW w:w="772" w:type="dxa"/>
            <w:tcBorders>
              <w:top w:val="single" w:sz="4" w:space="0" w:color="auto"/>
              <w:left w:val="single" w:sz="4" w:space="0" w:color="auto"/>
              <w:bottom w:val="single" w:sz="4" w:space="0" w:color="auto"/>
              <w:right w:val="single" w:sz="4" w:space="0" w:color="auto"/>
            </w:tcBorders>
          </w:tcPr>
          <w:p w14:paraId="213A7CBA" w14:textId="77777777" w:rsidR="00714063" w:rsidRPr="008215D4" w:rsidRDefault="00714063" w:rsidP="00F76B35">
            <w:pPr>
              <w:pStyle w:val="TAC"/>
            </w:pPr>
            <w:r w:rsidRPr="008215D4">
              <w:t>5.2.3.18</w:t>
            </w:r>
          </w:p>
        </w:tc>
        <w:tc>
          <w:tcPr>
            <w:tcW w:w="1084" w:type="dxa"/>
            <w:tcBorders>
              <w:top w:val="single" w:sz="4" w:space="0" w:color="auto"/>
              <w:left w:val="single" w:sz="4" w:space="0" w:color="auto"/>
              <w:bottom w:val="single" w:sz="4" w:space="0" w:color="auto"/>
              <w:right w:val="single" w:sz="4" w:space="0" w:color="auto"/>
            </w:tcBorders>
          </w:tcPr>
          <w:p w14:paraId="5BCFC2B6"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4C6DA379"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5252D41"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1E45D75B"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78636F22" w14:textId="77777777" w:rsidR="00714063" w:rsidRPr="008215D4" w:rsidRDefault="00714063" w:rsidP="00790E97">
            <w:pPr>
              <w:pStyle w:val="TAC"/>
            </w:pPr>
            <w:r w:rsidRPr="00790E97">
              <w:t>M,P</w:t>
            </w:r>
          </w:p>
        </w:tc>
      </w:tr>
      <w:tr w:rsidR="00714063" w:rsidRPr="008215D4" w14:paraId="0D3ED556"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60249A16" w14:textId="77777777" w:rsidR="00714063" w:rsidRPr="008215D4" w:rsidRDefault="00714063" w:rsidP="00F76B35">
            <w:pPr>
              <w:pStyle w:val="TAL"/>
              <w:rPr>
                <w:lang w:val="en-US"/>
              </w:rPr>
            </w:pPr>
            <w:r w:rsidRPr="008215D4">
              <w:rPr>
                <w:lang w:val="en-US"/>
              </w:rPr>
              <w:t>Service-Selection</w:t>
            </w:r>
          </w:p>
        </w:tc>
        <w:tc>
          <w:tcPr>
            <w:tcW w:w="508" w:type="dxa"/>
            <w:tcBorders>
              <w:top w:val="single" w:sz="4" w:space="0" w:color="auto"/>
              <w:left w:val="single" w:sz="4" w:space="0" w:color="auto"/>
              <w:bottom w:val="single" w:sz="4" w:space="0" w:color="auto"/>
              <w:right w:val="single" w:sz="4" w:space="0" w:color="auto"/>
            </w:tcBorders>
          </w:tcPr>
          <w:p w14:paraId="77383487" w14:textId="77777777" w:rsidR="00714063" w:rsidRPr="008215D4" w:rsidRDefault="00714063" w:rsidP="00F76B35">
            <w:pPr>
              <w:pStyle w:val="TAC"/>
            </w:pPr>
            <w:r w:rsidRPr="008215D4">
              <w:t>493</w:t>
            </w:r>
          </w:p>
        </w:tc>
        <w:tc>
          <w:tcPr>
            <w:tcW w:w="772" w:type="dxa"/>
            <w:tcBorders>
              <w:top w:val="single" w:sz="4" w:space="0" w:color="auto"/>
              <w:left w:val="single" w:sz="4" w:space="0" w:color="auto"/>
              <w:bottom w:val="single" w:sz="4" w:space="0" w:color="auto"/>
              <w:right w:val="single" w:sz="4" w:space="0" w:color="auto"/>
            </w:tcBorders>
          </w:tcPr>
          <w:p w14:paraId="42440685" w14:textId="77777777" w:rsidR="00714063" w:rsidRPr="008215D4" w:rsidRDefault="00714063" w:rsidP="00F76B35">
            <w:pPr>
              <w:pStyle w:val="TAC"/>
            </w:pPr>
            <w:r w:rsidRPr="008215D4">
              <w:t>5.2.3.5</w:t>
            </w:r>
          </w:p>
        </w:tc>
        <w:tc>
          <w:tcPr>
            <w:tcW w:w="1084" w:type="dxa"/>
            <w:tcBorders>
              <w:top w:val="single" w:sz="4" w:space="0" w:color="auto"/>
              <w:left w:val="single" w:sz="4" w:space="0" w:color="auto"/>
              <w:bottom w:val="single" w:sz="4" w:space="0" w:color="auto"/>
              <w:right w:val="single" w:sz="4" w:space="0" w:color="auto"/>
            </w:tcBorders>
          </w:tcPr>
          <w:p w14:paraId="46BAF050" w14:textId="77777777" w:rsidR="00714063" w:rsidRPr="008215D4" w:rsidRDefault="00714063" w:rsidP="00F76B35">
            <w:pPr>
              <w:pStyle w:val="TAL"/>
            </w:pPr>
            <w:r w:rsidRPr="008215D4">
              <w:t>UTF8String</w:t>
            </w:r>
          </w:p>
        </w:tc>
        <w:tc>
          <w:tcPr>
            <w:tcW w:w="579" w:type="dxa"/>
            <w:tcBorders>
              <w:top w:val="single" w:sz="4" w:space="0" w:color="auto"/>
              <w:left w:val="single" w:sz="4" w:space="0" w:color="auto"/>
              <w:bottom w:val="single" w:sz="4" w:space="0" w:color="auto"/>
              <w:right w:val="single" w:sz="4" w:space="0" w:color="auto"/>
            </w:tcBorders>
          </w:tcPr>
          <w:p w14:paraId="0CA1F84B" w14:textId="77777777" w:rsidR="00714063" w:rsidRPr="008215D4" w:rsidRDefault="00714063" w:rsidP="00790E97">
            <w:pPr>
              <w:pStyle w:val="TAC"/>
            </w:pPr>
            <w:r w:rsidRPr="00790E97">
              <w:t>M</w:t>
            </w:r>
          </w:p>
        </w:tc>
        <w:tc>
          <w:tcPr>
            <w:tcW w:w="490" w:type="dxa"/>
            <w:tcBorders>
              <w:top w:val="single" w:sz="4" w:space="0" w:color="auto"/>
              <w:left w:val="single" w:sz="4" w:space="0" w:color="auto"/>
              <w:bottom w:val="single" w:sz="4" w:space="0" w:color="auto"/>
              <w:right w:val="single" w:sz="4" w:space="0" w:color="auto"/>
            </w:tcBorders>
          </w:tcPr>
          <w:p w14:paraId="3CBF16CF"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09DADA9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BFFBE93" w14:textId="77777777" w:rsidR="00714063" w:rsidRPr="008215D4" w:rsidRDefault="00714063" w:rsidP="00790E97">
            <w:pPr>
              <w:pStyle w:val="TAC"/>
            </w:pPr>
            <w:r w:rsidRPr="00790E97">
              <w:t>V,P</w:t>
            </w:r>
          </w:p>
        </w:tc>
      </w:tr>
      <w:tr w:rsidR="00714063" w:rsidRPr="008215D4" w14:paraId="797E6B3B"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3E8B061B" w14:textId="77777777" w:rsidR="00714063" w:rsidRPr="008215D4" w:rsidRDefault="00714063" w:rsidP="00F76B35">
            <w:pPr>
              <w:pStyle w:val="TAL"/>
              <w:rPr>
                <w:lang w:val="en-US"/>
              </w:rPr>
            </w:pPr>
            <w:r w:rsidRPr="008215D4">
              <w:rPr>
                <w:lang w:val="en-US"/>
              </w:rPr>
              <w:t>AAA-Failure-Indication</w:t>
            </w:r>
          </w:p>
        </w:tc>
        <w:tc>
          <w:tcPr>
            <w:tcW w:w="508" w:type="dxa"/>
            <w:tcBorders>
              <w:top w:val="single" w:sz="4" w:space="0" w:color="auto"/>
              <w:left w:val="single" w:sz="4" w:space="0" w:color="auto"/>
              <w:bottom w:val="single" w:sz="4" w:space="0" w:color="auto"/>
              <w:right w:val="single" w:sz="4" w:space="0" w:color="auto"/>
            </w:tcBorders>
          </w:tcPr>
          <w:p w14:paraId="767606AF" w14:textId="77777777" w:rsidR="00714063" w:rsidRPr="008215D4" w:rsidRDefault="00714063" w:rsidP="00F76B35">
            <w:pPr>
              <w:pStyle w:val="TAC"/>
            </w:pPr>
            <w:r w:rsidRPr="008215D4">
              <w:t>1518</w:t>
            </w:r>
          </w:p>
        </w:tc>
        <w:tc>
          <w:tcPr>
            <w:tcW w:w="772" w:type="dxa"/>
            <w:tcBorders>
              <w:top w:val="single" w:sz="4" w:space="0" w:color="auto"/>
              <w:left w:val="single" w:sz="4" w:space="0" w:color="auto"/>
              <w:bottom w:val="single" w:sz="4" w:space="0" w:color="auto"/>
              <w:right w:val="single" w:sz="4" w:space="0" w:color="auto"/>
            </w:tcBorders>
          </w:tcPr>
          <w:p w14:paraId="28EB4F5A" w14:textId="77777777" w:rsidR="00714063" w:rsidRPr="008215D4" w:rsidRDefault="00714063" w:rsidP="00F76B35">
            <w:pPr>
              <w:pStyle w:val="TAC"/>
            </w:pPr>
            <w:r w:rsidRPr="008215D4">
              <w:rPr>
                <w:lang w:val="en-US"/>
              </w:rPr>
              <w:t>8.2.3.21</w:t>
            </w:r>
          </w:p>
        </w:tc>
        <w:tc>
          <w:tcPr>
            <w:tcW w:w="1084" w:type="dxa"/>
            <w:tcBorders>
              <w:top w:val="single" w:sz="4" w:space="0" w:color="auto"/>
              <w:left w:val="single" w:sz="4" w:space="0" w:color="auto"/>
              <w:bottom w:val="single" w:sz="4" w:space="0" w:color="auto"/>
              <w:right w:val="single" w:sz="4" w:space="0" w:color="auto"/>
            </w:tcBorders>
          </w:tcPr>
          <w:p w14:paraId="664FF933"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2517FAA3"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3F70247"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61F2712"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42AD01C" w14:textId="77777777" w:rsidR="00714063" w:rsidRPr="008215D4" w:rsidRDefault="00714063" w:rsidP="00790E97">
            <w:pPr>
              <w:pStyle w:val="TAC"/>
            </w:pPr>
            <w:r w:rsidRPr="00790E97">
              <w:t>M,P</w:t>
            </w:r>
          </w:p>
        </w:tc>
      </w:tr>
      <w:tr w:rsidR="00714063" w:rsidRPr="008215D4" w14:paraId="7CB439D8"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01E4A4F5" w14:textId="77777777" w:rsidR="00714063" w:rsidRPr="008215D4" w:rsidRDefault="00714063" w:rsidP="00F76B35">
            <w:pPr>
              <w:pStyle w:val="TAL"/>
              <w:rPr>
                <w:lang w:val="en-US"/>
              </w:rPr>
            </w:pPr>
            <w:r w:rsidRPr="008215D4">
              <w:rPr>
                <w:lang w:val="en-US"/>
              </w:rPr>
              <w:t>Access-Network-Info</w:t>
            </w:r>
          </w:p>
        </w:tc>
        <w:tc>
          <w:tcPr>
            <w:tcW w:w="508" w:type="dxa"/>
            <w:tcBorders>
              <w:top w:val="single" w:sz="4" w:space="0" w:color="auto"/>
              <w:left w:val="single" w:sz="4" w:space="0" w:color="auto"/>
              <w:bottom w:val="single" w:sz="4" w:space="0" w:color="auto"/>
              <w:right w:val="single" w:sz="4" w:space="0" w:color="auto"/>
            </w:tcBorders>
          </w:tcPr>
          <w:p w14:paraId="3B98FB7C" w14:textId="77777777" w:rsidR="00714063" w:rsidRPr="008215D4" w:rsidRDefault="00714063" w:rsidP="00F76B35">
            <w:pPr>
              <w:pStyle w:val="TAC"/>
            </w:pPr>
            <w:r w:rsidRPr="008215D4">
              <w:t>1524</w:t>
            </w:r>
          </w:p>
        </w:tc>
        <w:tc>
          <w:tcPr>
            <w:tcW w:w="772" w:type="dxa"/>
            <w:tcBorders>
              <w:top w:val="single" w:sz="4" w:space="0" w:color="auto"/>
              <w:left w:val="single" w:sz="4" w:space="0" w:color="auto"/>
              <w:bottom w:val="single" w:sz="4" w:space="0" w:color="auto"/>
              <w:right w:val="single" w:sz="4" w:space="0" w:color="auto"/>
            </w:tcBorders>
          </w:tcPr>
          <w:p w14:paraId="76F48B87" w14:textId="77777777" w:rsidR="00714063" w:rsidRPr="008215D4" w:rsidRDefault="00714063" w:rsidP="00F76B35">
            <w:pPr>
              <w:pStyle w:val="TAC"/>
              <w:rPr>
                <w:lang w:val="en-US"/>
              </w:rPr>
            </w:pPr>
            <w:r w:rsidRPr="008215D4">
              <w:rPr>
                <w:lang w:val="en-US"/>
              </w:rPr>
              <w:t>5.2.3.24</w:t>
            </w:r>
          </w:p>
        </w:tc>
        <w:tc>
          <w:tcPr>
            <w:tcW w:w="1084" w:type="dxa"/>
            <w:tcBorders>
              <w:top w:val="single" w:sz="4" w:space="0" w:color="auto"/>
              <w:left w:val="single" w:sz="4" w:space="0" w:color="auto"/>
              <w:bottom w:val="single" w:sz="4" w:space="0" w:color="auto"/>
              <w:right w:val="single" w:sz="4" w:space="0" w:color="auto"/>
            </w:tcBorders>
          </w:tcPr>
          <w:p w14:paraId="1E99B5D4" w14:textId="77777777" w:rsidR="00714063" w:rsidRPr="008215D4" w:rsidRDefault="00714063" w:rsidP="00F76B35">
            <w:pPr>
              <w:pStyle w:val="TAL"/>
            </w:pPr>
            <w:r w:rsidRPr="008215D4">
              <w:t>Grouped</w:t>
            </w:r>
          </w:p>
        </w:tc>
        <w:tc>
          <w:tcPr>
            <w:tcW w:w="579" w:type="dxa"/>
            <w:tcBorders>
              <w:top w:val="single" w:sz="4" w:space="0" w:color="auto"/>
              <w:left w:val="single" w:sz="4" w:space="0" w:color="auto"/>
              <w:bottom w:val="single" w:sz="4" w:space="0" w:color="auto"/>
              <w:right w:val="single" w:sz="4" w:space="0" w:color="auto"/>
            </w:tcBorders>
          </w:tcPr>
          <w:p w14:paraId="09E13C31" w14:textId="77777777" w:rsidR="00714063" w:rsidRPr="008215D4" w:rsidRDefault="00714063" w:rsidP="00790E97">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20CEE3C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C059ADE"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3E13125C" w14:textId="77777777" w:rsidR="00714063" w:rsidRPr="008215D4" w:rsidRDefault="00714063" w:rsidP="00790E97">
            <w:pPr>
              <w:pStyle w:val="TAC"/>
            </w:pPr>
            <w:r w:rsidRPr="00790E97">
              <w:t>M,P</w:t>
            </w:r>
          </w:p>
        </w:tc>
      </w:tr>
      <w:tr w:rsidR="00714063" w:rsidRPr="008215D4" w14:paraId="68C009DD"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91C1F49" w14:textId="77777777" w:rsidR="00714063" w:rsidRPr="008215D4" w:rsidRDefault="00714063" w:rsidP="00F76B35">
            <w:pPr>
              <w:pStyle w:val="TAL"/>
              <w:rPr>
                <w:lang w:val="en-US"/>
              </w:rPr>
            </w:pPr>
            <w:r w:rsidRPr="008215D4">
              <w:t>3GPP-AAA-Server-Name</w:t>
            </w:r>
          </w:p>
        </w:tc>
        <w:tc>
          <w:tcPr>
            <w:tcW w:w="508" w:type="dxa"/>
            <w:tcBorders>
              <w:top w:val="single" w:sz="4" w:space="0" w:color="auto"/>
              <w:left w:val="single" w:sz="4" w:space="0" w:color="auto"/>
              <w:bottom w:val="single" w:sz="4" w:space="0" w:color="auto"/>
              <w:right w:val="single" w:sz="4" w:space="0" w:color="auto"/>
            </w:tcBorders>
          </w:tcPr>
          <w:p w14:paraId="36E90B43" w14:textId="77777777" w:rsidR="00714063" w:rsidRPr="008215D4" w:rsidRDefault="00714063" w:rsidP="00F76B35">
            <w:pPr>
              <w:pStyle w:val="TAC"/>
            </w:pPr>
            <w:r w:rsidRPr="008215D4">
              <w:rPr>
                <w:lang w:val="sv-SE"/>
              </w:rPr>
              <w:t>318</w:t>
            </w:r>
          </w:p>
        </w:tc>
        <w:tc>
          <w:tcPr>
            <w:tcW w:w="772" w:type="dxa"/>
            <w:tcBorders>
              <w:top w:val="single" w:sz="4" w:space="0" w:color="auto"/>
              <w:left w:val="single" w:sz="4" w:space="0" w:color="auto"/>
              <w:bottom w:val="single" w:sz="4" w:space="0" w:color="auto"/>
              <w:right w:val="single" w:sz="4" w:space="0" w:color="auto"/>
            </w:tcBorders>
          </w:tcPr>
          <w:p w14:paraId="2561D7B7" w14:textId="77777777" w:rsidR="00714063" w:rsidRPr="008215D4" w:rsidRDefault="00714063" w:rsidP="00F76B35">
            <w:pPr>
              <w:pStyle w:val="TAC"/>
              <w:rPr>
                <w:lang w:val="en-US" w:eastAsia="zh-CN"/>
              </w:rPr>
            </w:pPr>
            <w:r w:rsidRPr="008215D4">
              <w:rPr>
                <w:rFonts w:hint="eastAsia"/>
                <w:lang w:val="en-US" w:eastAsia="zh-CN"/>
              </w:rPr>
              <w:t>8.2.3.24</w:t>
            </w:r>
          </w:p>
        </w:tc>
        <w:tc>
          <w:tcPr>
            <w:tcW w:w="1084" w:type="dxa"/>
            <w:tcBorders>
              <w:top w:val="single" w:sz="4" w:space="0" w:color="auto"/>
              <w:left w:val="single" w:sz="4" w:space="0" w:color="auto"/>
              <w:bottom w:val="single" w:sz="4" w:space="0" w:color="auto"/>
              <w:right w:val="single" w:sz="4" w:space="0" w:color="auto"/>
            </w:tcBorders>
          </w:tcPr>
          <w:p w14:paraId="359D612C" w14:textId="77777777" w:rsidR="00714063" w:rsidRPr="008215D4" w:rsidRDefault="00714063" w:rsidP="00F76B35">
            <w:pPr>
              <w:pStyle w:val="TAL"/>
            </w:pPr>
            <w:r w:rsidRPr="008215D4">
              <w:t>DiameterIdentity</w:t>
            </w:r>
          </w:p>
        </w:tc>
        <w:tc>
          <w:tcPr>
            <w:tcW w:w="579" w:type="dxa"/>
            <w:tcBorders>
              <w:top w:val="single" w:sz="4" w:space="0" w:color="auto"/>
              <w:left w:val="single" w:sz="4" w:space="0" w:color="auto"/>
              <w:bottom w:val="single" w:sz="4" w:space="0" w:color="auto"/>
              <w:right w:val="single" w:sz="4" w:space="0" w:color="auto"/>
            </w:tcBorders>
          </w:tcPr>
          <w:p w14:paraId="71A598B8" w14:textId="77777777" w:rsidR="00714063" w:rsidRPr="008215D4" w:rsidRDefault="00714063" w:rsidP="00790E97">
            <w:pPr>
              <w:pStyle w:val="TAC"/>
            </w:pPr>
            <w:r w:rsidRPr="00790E97">
              <w:t>M, V</w:t>
            </w:r>
          </w:p>
        </w:tc>
        <w:tc>
          <w:tcPr>
            <w:tcW w:w="490" w:type="dxa"/>
            <w:tcBorders>
              <w:top w:val="single" w:sz="4" w:space="0" w:color="auto"/>
              <w:left w:val="single" w:sz="4" w:space="0" w:color="auto"/>
              <w:bottom w:val="single" w:sz="4" w:space="0" w:color="auto"/>
              <w:right w:val="single" w:sz="4" w:space="0" w:color="auto"/>
            </w:tcBorders>
          </w:tcPr>
          <w:p w14:paraId="78E0AC79"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5E4591DF"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2DF9F1DA" w14:textId="77777777" w:rsidR="00714063" w:rsidRPr="008215D4" w:rsidRDefault="00714063" w:rsidP="00790E97">
            <w:pPr>
              <w:pStyle w:val="TAC"/>
              <w:rPr>
                <w:lang w:eastAsia="zh-CN"/>
              </w:rPr>
            </w:pPr>
            <w:r w:rsidRPr="00790E97">
              <w:rPr>
                <w:rFonts w:hint="eastAsia"/>
              </w:rPr>
              <w:t>P</w:t>
            </w:r>
          </w:p>
        </w:tc>
      </w:tr>
      <w:tr w:rsidR="00714063" w:rsidRPr="008215D4" w14:paraId="68296B40"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2A47630A" w14:textId="77777777" w:rsidR="00714063" w:rsidRPr="008215D4" w:rsidRDefault="00714063" w:rsidP="00F76B35">
            <w:pPr>
              <w:pStyle w:val="TAL"/>
            </w:pPr>
            <w:r w:rsidRPr="008215D4">
              <w:t>ERP-Authorization</w:t>
            </w:r>
          </w:p>
        </w:tc>
        <w:tc>
          <w:tcPr>
            <w:tcW w:w="508" w:type="dxa"/>
            <w:tcBorders>
              <w:top w:val="single" w:sz="4" w:space="0" w:color="auto"/>
              <w:left w:val="single" w:sz="4" w:space="0" w:color="auto"/>
              <w:bottom w:val="single" w:sz="4" w:space="0" w:color="auto"/>
              <w:right w:val="single" w:sz="4" w:space="0" w:color="auto"/>
            </w:tcBorders>
          </w:tcPr>
          <w:p w14:paraId="0FAF44DC" w14:textId="77777777" w:rsidR="00714063" w:rsidRPr="008215D4" w:rsidRDefault="00714063" w:rsidP="00F76B35">
            <w:pPr>
              <w:pStyle w:val="TAC"/>
              <w:rPr>
                <w:lang w:val="sv-SE"/>
              </w:rPr>
            </w:pPr>
            <w:r w:rsidRPr="008215D4">
              <w:rPr>
                <w:lang w:val="sv-SE"/>
              </w:rPr>
              <w:t>1541</w:t>
            </w:r>
          </w:p>
        </w:tc>
        <w:tc>
          <w:tcPr>
            <w:tcW w:w="772" w:type="dxa"/>
            <w:tcBorders>
              <w:top w:val="single" w:sz="4" w:space="0" w:color="auto"/>
              <w:left w:val="single" w:sz="4" w:space="0" w:color="auto"/>
              <w:bottom w:val="single" w:sz="4" w:space="0" w:color="auto"/>
              <w:right w:val="single" w:sz="4" w:space="0" w:color="auto"/>
            </w:tcBorders>
          </w:tcPr>
          <w:p w14:paraId="51F177AC" w14:textId="77777777" w:rsidR="00714063" w:rsidRPr="008215D4" w:rsidRDefault="00714063" w:rsidP="00F76B35">
            <w:pPr>
              <w:pStyle w:val="TAC"/>
              <w:rPr>
                <w:lang w:val="en-US" w:eastAsia="zh-CN"/>
              </w:rPr>
            </w:pPr>
            <w:r w:rsidRPr="008215D4">
              <w:rPr>
                <w:lang w:val="en-US" w:eastAsia="zh-CN"/>
              </w:rPr>
              <w:t>8.2.3.27</w:t>
            </w:r>
          </w:p>
        </w:tc>
        <w:tc>
          <w:tcPr>
            <w:tcW w:w="1084" w:type="dxa"/>
            <w:tcBorders>
              <w:top w:val="single" w:sz="4" w:space="0" w:color="auto"/>
              <w:left w:val="single" w:sz="4" w:space="0" w:color="auto"/>
              <w:bottom w:val="single" w:sz="4" w:space="0" w:color="auto"/>
              <w:right w:val="single" w:sz="4" w:space="0" w:color="auto"/>
            </w:tcBorders>
          </w:tcPr>
          <w:p w14:paraId="3788F3D3" w14:textId="77777777" w:rsidR="00714063" w:rsidRPr="008215D4" w:rsidRDefault="00714063" w:rsidP="00F76B35">
            <w:pPr>
              <w:pStyle w:val="TAL"/>
            </w:pPr>
            <w:r w:rsidRPr="008215D4">
              <w:t>Unsigned32</w:t>
            </w:r>
          </w:p>
        </w:tc>
        <w:tc>
          <w:tcPr>
            <w:tcW w:w="579" w:type="dxa"/>
            <w:tcBorders>
              <w:top w:val="single" w:sz="4" w:space="0" w:color="auto"/>
              <w:left w:val="single" w:sz="4" w:space="0" w:color="auto"/>
              <w:bottom w:val="single" w:sz="4" w:space="0" w:color="auto"/>
              <w:right w:val="single" w:sz="4" w:space="0" w:color="auto"/>
            </w:tcBorders>
          </w:tcPr>
          <w:p w14:paraId="1BFEC68A" w14:textId="77777777" w:rsidR="00714063" w:rsidRPr="008215D4" w:rsidRDefault="00714063" w:rsidP="00790E97">
            <w:pPr>
              <w:pStyle w:val="TAC"/>
              <w:rPr>
                <w:lang w:val="sv-SE"/>
              </w:rPr>
            </w:pPr>
            <w:r w:rsidRPr="00790E97">
              <w:t>V</w:t>
            </w:r>
          </w:p>
        </w:tc>
        <w:tc>
          <w:tcPr>
            <w:tcW w:w="490" w:type="dxa"/>
            <w:tcBorders>
              <w:top w:val="single" w:sz="4" w:space="0" w:color="auto"/>
              <w:left w:val="single" w:sz="4" w:space="0" w:color="auto"/>
              <w:bottom w:val="single" w:sz="4" w:space="0" w:color="auto"/>
              <w:right w:val="single" w:sz="4" w:space="0" w:color="auto"/>
            </w:tcBorders>
          </w:tcPr>
          <w:p w14:paraId="18134A4B" w14:textId="77777777" w:rsidR="00714063" w:rsidRPr="008215D4" w:rsidRDefault="00714063" w:rsidP="00F76B35">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715CE87" w14:textId="77777777" w:rsidR="00714063" w:rsidRPr="008215D4" w:rsidRDefault="00714063" w:rsidP="00F76B35">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5AA0DC1F" w14:textId="77777777" w:rsidR="00714063" w:rsidRPr="008215D4" w:rsidRDefault="00714063" w:rsidP="00790E97">
            <w:pPr>
              <w:pStyle w:val="TAC"/>
              <w:rPr>
                <w:lang w:eastAsia="zh-CN"/>
              </w:rPr>
            </w:pPr>
            <w:r w:rsidRPr="00790E97">
              <w:t>M,P</w:t>
            </w:r>
          </w:p>
        </w:tc>
      </w:tr>
      <w:tr w:rsidR="00AA0679" w:rsidRPr="008215D4" w14:paraId="42C19FE1" w14:textId="77777777" w:rsidTr="00F76B35">
        <w:trPr>
          <w:jc w:val="center"/>
        </w:trPr>
        <w:tc>
          <w:tcPr>
            <w:tcW w:w="1865" w:type="dxa"/>
            <w:tcBorders>
              <w:top w:val="single" w:sz="4" w:space="0" w:color="auto"/>
              <w:left w:val="single" w:sz="4" w:space="0" w:color="auto"/>
              <w:bottom w:val="single" w:sz="4" w:space="0" w:color="auto"/>
              <w:right w:val="single" w:sz="4" w:space="0" w:color="auto"/>
            </w:tcBorders>
          </w:tcPr>
          <w:p w14:paraId="1D6C10A5" w14:textId="3F62139F" w:rsidR="00AA0679" w:rsidRPr="008215D4" w:rsidRDefault="00AA0679" w:rsidP="00AA0679">
            <w:pPr>
              <w:pStyle w:val="TAL"/>
            </w:pPr>
            <w:r w:rsidRPr="008215D4">
              <w:rPr>
                <w:lang w:val="en-US"/>
              </w:rPr>
              <w:t>AN-Trusted</w:t>
            </w:r>
          </w:p>
        </w:tc>
        <w:tc>
          <w:tcPr>
            <w:tcW w:w="508" w:type="dxa"/>
            <w:tcBorders>
              <w:top w:val="single" w:sz="4" w:space="0" w:color="auto"/>
              <w:left w:val="single" w:sz="4" w:space="0" w:color="auto"/>
              <w:bottom w:val="single" w:sz="4" w:space="0" w:color="auto"/>
              <w:right w:val="single" w:sz="4" w:space="0" w:color="auto"/>
            </w:tcBorders>
          </w:tcPr>
          <w:p w14:paraId="55C7438F" w14:textId="30978E02" w:rsidR="00AA0679" w:rsidRPr="008215D4" w:rsidRDefault="00AA0679" w:rsidP="00AA0679">
            <w:pPr>
              <w:pStyle w:val="TAC"/>
              <w:rPr>
                <w:lang w:val="sv-SE"/>
              </w:rPr>
            </w:pPr>
            <w:r w:rsidRPr="008215D4">
              <w:t>1503</w:t>
            </w:r>
          </w:p>
        </w:tc>
        <w:tc>
          <w:tcPr>
            <w:tcW w:w="772" w:type="dxa"/>
            <w:tcBorders>
              <w:top w:val="single" w:sz="4" w:space="0" w:color="auto"/>
              <w:left w:val="single" w:sz="4" w:space="0" w:color="auto"/>
              <w:bottom w:val="single" w:sz="4" w:space="0" w:color="auto"/>
              <w:right w:val="single" w:sz="4" w:space="0" w:color="auto"/>
            </w:tcBorders>
          </w:tcPr>
          <w:p w14:paraId="5877B8F0" w14:textId="412FB500" w:rsidR="00AA0679" w:rsidRPr="008215D4" w:rsidRDefault="00AA0679" w:rsidP="00AA0679">
            <w:pPr>
              <w:pStyle w:val="TAC"/>
              <w:rPr>
                <w:lang w:val="en-US" w:eastAsia="zh-CN"/>
              </w:rPr>
            </w:pPr>
            <w:r w:rsidRPr="008215D4">
              <w:t>5.2.3.9</w:t>
            </w:r>
          </w:p>
        </w:tc>
        <w:tc>
          <w:tcPr>
            <w:tcW w:w="1084" w:type="dxa"/>
            <w:tcBorders>
              <w:top w:val="single" w:sz="4" w:space="0" w:color="auto"/>
              <w:left w:val="single" w:sz="4" w:space="0" w:color="auto"/>
              <w:bottom w:val="single" w:sz="4" w:space="0" w:color="auto"/>
              <w:right w:val="single" w:sz="4" w:space="0" w:color="auto"/>
            </w:tcBorders>
          </w:tcPr>
          <w:p w14:paraId="03FEAFED" w14:textId="5E3F8568" w:rsidR="00AA0679" w:rsidRPr="008215D4" w:rsidRDefault="00AA0679" w:rsidP="00AA0679">
            <w:pPr>
              <w:pStyle w:val="TAL"/>
            </w:pPr>
            <w:r w:rsidRPr="008215D4">
              <w:t>Enumerated</w:t>
            </w:r>
          </w:p>
        </w:tc>
        <w:tc>
          <w:tcPr>
            <w:tcW w:w="579" w:type="dxa"/>
            <w:tcBorders>
              <w:top w:val="single" w:sz="4" w:space="0" w:color="auto"/>
              <w:left w:val="single" w:sz="4" w:space="0" w:color="auto"/>
              <w:bottom w:val="single" w:sz="4" w:space="0" w:color="auto"/>
              <w:right w:val="single" w:sz="4" w:space="0" w:color="auto"/>
            </w:tcBorders>
          </w:tcPr>
          <w:p w14:paraId="5CAFB751" w14:textId="45EDE0C4" w:rsidR="00AA0679" w:rsidRPr="00790E97" w:rsidRDefault="00AA0679" w:rsidP="00AA0679">
            <w:pPr>
              <w:pStyle w:val="TAC"/>
            </w:pPr>
            <w:r w:rsidRPr="00790E97">
              <w:t>V</w:t>
            </w:r>
          </w:p>
        </w:tc>
        <w:tc>
          <w:tcPr>
            <w:tcW w:w="490" w:type="dxa"/>
            <w:tcBorders>
              <w:top w:val="single" w:sz="4" w:space="0" w:color="auto"/>
              <w:left w:val="single" w:sz="4" w:space="0" w:color="auto"/>
              <w:bottom w:val="single" w:sz="4" w:space="0" w:color="auto"/>
              <w:right w:val="single" w:sz="4" w:space="0" w:color="auto"/>
            </w:tcBorders>
          </w:tcPr>
          <w:p w14:paraId="5C187C4F" w14:textId="77777777" w:rsidR="00AA0679" w:rsidRPr="008215D4" w:rsidRDefault="00AA0679" w:rsidP="00AA0679">
            <w:pPr>
              <w:pStyle w:val="TAL"/>
              <w:jc w:val="center"/>
            </w:pPr>
          </w:p>
        </w:tc>
        <w:tc>
          <w:tcPr>
            <w:tcW w:w="708" w:type="dxa"/>
            <w:tcBorders>
              <w:top w:val="single" w:sz="4" w:space="0" w:color="auto"/>
              <w:left w:val="single" w:sz="4" w:space="0" w:color="auto"/>
              <w:bottom w:val="single" w:sz="4" w:space="0" w:color="auto"/>
              <w:right w:val="single" w:sz="4" w:space="0" w:color="auto"/>
            </w:tcBorders>
          </w:tcPr>
          <w:p w14:paraId="3265D364" w14:textId="77777777" w:rsidR="00AA0679" w:rsidRPr="008215D4" w:rsidRDefault="00AA0679" w:rsidP="00AA0679">
            <w:pPr>
              <w:pStyle w:val="TAL"/>
              <w:jc w:val="center"/>
            </w:pPr>
          </w:p>
        </w:tc>
        <w:tc>
          <w:tcPr>
            <w:tcW w:w="567" w:type="dxa"/>
            <w:tcBorders>
              <w:top w:val="single" w:sz="4" w:space="0" w:color="auto"/>
              <w:left w:val="single" w:sz="4" w:space="0" w:color="auto"/>
              <w:bottom w:val="single" w:sz="4" w:space="0" w:color="auto"/>
              <w:right w:val="single" w:sz="4" w:space="0" w:color="auto"/>
            </w:tcBorders>
          </w:tcPr>
          <w:p w14:paraId="076B845D" w14:textId="51D48DF4" w:rsidR="00AA0679" w:rsidRPr="00790E97" w:rsidRDefault="00AA0679" w:rsidP="00AA0679">
            <w:pPr>
              <w:pStyle w:val="TAC"/>
            </w:pPr>
            <w:r>
              <w:t>M,</w:t>
            </w:r>
            <w:r w:rsidRPr="00790E97">
              <w:t>P</w:t>
            </w:r>
          </w:p>
        </w:tc>
      </w:tr>
      <w:tr w:rsidR="00714063" w:rsidRPr="008215D4" w14:paraId="3FAF4384" w14:textId="77777777" w:rsidTr="00F76B35">
        <w:trPr>
          <w:jc w:val="center"/>
        </w:trPr>
        <w:tc>
          <w:tcPr>
            <w:tcW w:w="6573" w:type="dxa"/>
            <w:gridSpan w:val="8"/>
            <w:tcBorders>
              <w:top w:val="single" w:sz="4" w:space="0" w:color="auto"/>
              <w:left w:val="single" w:sz="4" w:space="0" w:color="auto"/>
              <w:bottom w:val="single" w:sz="4" w:space="0" w:color="auto"/>
              <w:right w:val="single" w:sz="4" w:space="0" w:color="auto"/>
            </w:tcBorders>
          </w:tcPr>
          <w:p w14:paraId="303A400A"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ETF RFC 6733 [58].</w:t>
            </w:r>
          </w:p>
          <w:p w14:paraId="795EAA11" w14:textId="45B78BFC"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1BDE3D0" w14:textId="77777777" w:rsidR="00714063" w:rsidRPr="008215D4" w:rsidRDefault="00714063" w:rsidP="00714063">
      <w:pPr>
        <w:rPr>
          <w:lang w:val="en-US"/>
        </w:rPr>
      </w:pPr>
    </w:p>
    <w:p w14:paraId="7BBC5E76" w14:textId="77777777" w:rsidR="00A65E18" w:rsidRPr="008215D4" w:rsidRDefault="00714063" w:rsidP="00714063">
      <w:r w:rsidRPr="008215D4">
        <w:lastRenderedPageBreak/>
        <w:t>The following table describes the Diameter AVPs re-used by the SWx interface protocol from existing Diameter Applications, including a reference to their respective specifications and when needed, a short description of their use within SWx. Other AVPs from existing Diameter Applications, except for the AVPs from Diameter base protocol (see IETF RFC 6733 [58]), do not need to be supported.</w:t>
      </w:r>
    </w:p>
    <w:p w14:paraId="2E1BF1E0" w14:textId="57A8B75E" w:rsidR="00714063" w:rsidRPr="008215D4" w:rsidRDefault="00714063" w:rsidP="00714063">
      <w:pPr>
        <w:pStyle w:val="TH"/>
      </w:pPr>
      <w:r w:rsidRPr="008215D4">
        <w:t>Table 8.2.3.0/2: SWx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2638"/>
        <w:gridCol w:w="14"/>
        <w:gridCol w:w="1010"/>
        <w:gridCol w:w="21"/>
      </w:tblGrid>
      <w:tr w:rsidR="00714063" w:rsidRPr="008215D4" w14:paraId="2F603DBC" w14:textId="77777777" w:rsidTr="00F76B35">
        <w:trPr>
          <w:gridAfter w:val="1"/>
          <w:wAfter w:w="21" w:type="dxa"/>
          <w:cantSplit/>
          <w:tblHeader/>
          <w:jc w:val="center"/>
        </w:trPr>
        <w:tc>
          <w:tcPr>
            <w:tcW w:w="2613" w:type="dxa"/>
            <w:vAlign w:val="center"/>
          </w:tcPr>
          <w:p w14:paraId="011AF6CB" w14:textId="77777777" w:rsidR="00714063" w:rsidRPr="008215D4" w:rsidRDefault="00714063" w:rsidP="00F76B35">
            <w:pPr>
              <w:pStyle w:val="TAH"/>
            </w:pPr>
            <w:r w:rsidRPr="008215D4">
              <w:t>Attribute Name</w:t>
            </w:r>
          </w:p>
        </w:tc>
        <w:tc>
          <w:tcPr>
            <w:tcW w:w="2121" w:type="dxa"/>
            <w:vAlign w:val="center"/>
          </w:tcPr>
          <w:p w14:paraId="027A8A1D" w14:textId="77777777" w:rsidR="00714063" w:rsidRPr="008215D4" w:rsidRDefault="00714063" w:rsidP="00F76B35">
            <w:pPr>
              <w:pStyle w:val="TAH"/>
            </w:pPr>
            <w:r w:rsidRPr="008215D4">
              <w:t>Reference</w:t>
            </w:r>
          </w:p>
        </w:tc>
        <w:tc>
          <w:tcPr>
            <w:tcW w:w="2638" w:type="dxa"/>
            <w:vAlign w:val="center"/>
          </w:tcPr>
          <w:p w14:paraId="32112F23" w14:textId="77777777" w:rsidR="00714063" w:rsidRPr="008215D4" w:rsidRDefault="00714063" w:rsidP="00F76B35">
            <w:pPr>
              <w:pStyle w:val="TAH"/>
            </w:pPr>
            <w:r w:rsidRPr="008215D4">
              <w:t>Comments</w:t>
            </w:r>
          </w:p>
        </w:tc>
        <w:tc>
          <w:tcPr>
            <w:tcW w:w="1024" w:type="dxa"/>
            <w:gridSpan w:val="2"/>
          </w:tcPr>
          <w:p w14:paraId="584A2452" w14:textId="77777777" w:rsidR="00714063" w:rsidRPr="008215D4" w:rsidRDefault="00714063" w:rsidP="00F76B35">
            <w:pPr>
              <w:pStyle w:val="TAH"/>
            </w:pPr>
            <w:r w:rsidRPr="008215D4">
              <w:t>M-bit</w:t>
            </w:r>
          </w:p>
        </w:tc>
      </w:tr>
      <w:tr w:rsidR="00714063" w:rsidRPr="008215D4" w14:paraId="2296699E" w14:textId="77777777" w:rsidTr="00F76B35">
        <w:trPr>
          <w:gridAfter w:val="1"/>
          <w:wAfter w:w="21" w:type="dxa"/>
          <w:cantSplit/>
          <w:jc w:val="center"/>
        </w:trPr>
        <w:tc>
          <w:tcPr>
            <w:tcW w:w="2613" w:type="dxa"/>
            <w:vAlign w:val="center"/>
          </w:tcPr>
          <w:p w14:paraId="1A2D32A9" w14:textId="77777777" w:rsidR="00714063" w:rsidRPr="008215D4" w:rsidRDefault="00714063" w:rsidP="00F76B35">
            <w:pPr>
              <w:pStyle w:val="TAL"/>
              <w:rPr>
                <w:lang w:val="en-US"/>
              </w:rPr>
            </w:pPr>
            <w:r w:rsidRPr="008215D4">
              <w:rPr>
                <w:lang w:val="en-US"/>
              </w:rPr>
              <w:t>User-Name</w:t>
            </w:r>
          </w:p>
        </w:tc>
        <w:tc>
          <w:tcPr>
            <w:tcW w:w="2121" w:type="dxa"/>
          </w:tcPr>
          <w:p w14:paraId="52FD3D4F" w14:textId="77777777" w:rsidR="00714063" w:rsidRPr="008215D4" w:rsidRDefault="00714063" w:rsidP="00F76B35">
            <w:pPr>
              <w:pStyle w:val="TAL"/>
            </w:pPr>
            <w:r w:rsidRPr="008215D4">
              <w:t>ETF RFC 6733 [58]</w:t>
            </w:r>
          </w:p>
        </w:tc>
        <w:tc>
          <w:tcPr>
            <w:tcW w:w="2638" w:type="dxa"/>
            <w:vAlign w:val="center"/>
          </w:tcPr>
          <w:p w14:paraId="5825D737" w14:textId="77777777" w:rsidR="00714063" w:rsidRPr="008215D4" w:rsidRDefault="00714063" w:rsidP="00F76B35">
            <w:pPr>
              <w:pStyle w:val="TAL"/>
            </w:pPr>
          </w:p>
        </w:tc>
        <w:tc>
          <w:tcPr>
            <w:tcW w:w="1024" w:type="dxa"/>
            <w:gridSpan w:val="2"/>
          </w:tcPr>
          <w:p w14:paraId="3EBE38D0" w14:textId="77777777" w:rsidR="00714063" w:rsidRPr="008215D4" w:rsidRDefault="00714063" w:rsidP="00F76B35">
            <w:pPr>
              <w:pStyle w:val="TAL"/>
            </w:pPr>
          </w:p>
        </w:tc>
      </w:tr>
      <w:tr w:rsidR="00714063" w:rsidRPr="008215D4" w14:paraId="0B46AB1D" w14:textId="77777777" w:rsidTr="00F76B35">
        <w:trPr>
          <w:gridAfter w:val="1"/>
          <w:wAfter w:w="21" w:type="dxa"/>
          <w:cantSplit/>
          <w:jc w:val="center"/>
        </w:trPr>
        <w:tc>
          <w:tcPr>
            <w:tcW w:w="2613" w:type="dxa"/>
          </w:tcPr>
          <w:p w14:paraId="7F5E9502" w14:textId="77777777" w:rsidR="00714063" w:rsidRPr="008215D4" w:rsidRDefault="00714063" w:rsidP="00F76B35">
            <w:pPr>
              <w:pStyle w:val="TAL"/>
            </w:pPr>
            <w:r w:rsidRPr="008215D4">
              <w:rPr>
                <w:lang w:val="en-US"/>
              </w:rPr>
              <w:t>Session-Timeout</w:t>
            </w:r>
          </w:p>
        </w:tc>
        <w:tc>
          <w:tcPr>
            <w:tcW w:w="2121" w:type="dxa"/>
          </w:tcPr>
          <w:p w14:paraId="6A8759EC" w14:textId="77777777" w:rsidR="00714063" w:rsidRPr="008215D4" w:rsidRDefault="00714063" w:rsidP="00F76B35">
            <w:pPr>
              <w:pStyle w:val="TAL"/>
            </w:pPr>
            <w:r w:rsidRPr="008215D4">
              <w:t>ETF RFC 6733 [58]</w:t>
            </w:r>
          </w:p>
        </w:tc>
        <w:tc>
          <w:tcPr>
            <w:tcW w:w="2638" w:type="dxa"/>
            <w:vAlign w:val="center"/>
          </w:tcPr>
          <w:p w14:paraId="659197A9" w14:textId="77777777" w:rsidR="00714063" w:rsidRPr="008215D4" w:rsidRDefault="00714063" w:rsidP="00F76B35">
            <w:pPr>
              <w:pStyle w:val="TAL"/>
            </w:pPr>
          </w:p>
        </w:tc>
        <w:tc>
          <w:tcPr>
            <w:tcW w:w="1024" w:type="dxa"/>
            <w:gridSpan w:val="2"/>
          </w:tcPr>
          <w:p w14:paraId="1D7421F0" w14:textId="77777777" w:rsidR="00714063" w:rsidRPr="008215D4" w:rsidRDefault="00714063" w:rsidP="00F76B35">
            <w:pPr>
              <w:pStyle w:val="TAL"/>
            </w:pPr>
          </w:p>
        </w:tc>
      </w:tr>
      <w:tr w:rsidR="00714063" w:rsidRPr="008215D4" w14:paraId="52D20B16" w14:textId="77777777" w:rsidTr="00F76B35">
        <w:trPr>
          <w:gridAfter w:val="1"/>
          <w:wAfter w:w="21" w:type="dxa"/>
          <w:cantSplit/>
          <w:jc w:val="center"/>
        </w:trPr>
        <w:tc>
          <w:tcPr>
            <w:tcW w:w="2613" w:type="dxa"/>
            <w:vAlign w:val="center"/>
          </w:tcPr>
          <w:p w14:paraId="311F307B" w14:textId="77777777" w:rsidR="00714063" w:rsidRPr="008215D4" w:rsidRDefault="00714063" w:rsidP="00F76B35">
            <w:pPr>
              <w:pStyle w:val="TAL"/>
              <w:rPr>
                <w:lang w:val="en-US"/>
              </w:rPr>
            </w:pPr>
            <w:r w:rsidRPr="008215D4">
              <w:rPr>
                <w:lang w:val="en-US"/>
              </w:rPr>
              <w:t>Subscription-ID</w:t>
            </w:r>
          </w:p>
        </w:tc>
        <w:tc>
          <w:tcPr>
            <w:tcW w:w="2121" w:type="dxa"/>
            <w:vAlign w:val="center"/>
          </w:tcPr>
          <w:p w14:paraId="1493BA53" w14:textId="12004DD4" w:rsidR="00714063" w:rsidRPr="008215D4" w:rsidRDefault="00714063" w:rsidP="00F76B35">
            <w:pPr>
              <w:pStyle w:val="TAL"/>
            </w:pPr>
            <w:r w:rsidRPr="008215D4">
              <w:t>IETF RFC 4006</w:t>
            </w:r>
            <w:r w:rsidR="00A65E18">
              <w:t> </w:t>
            </w:r>
            <w:r w:rsidR="00A65E18" w:rsidRPr="008215D4">
              <w:t>[</w:t>
            </w:r>
            <w:r w:rsidRPr="008215D4">
              <w:t>20]</w:t>
            </w:r>
          </w:p>
        </w:tc>
        <w:tc>
          <w:tcPr>
            <w:tcW w:w="2638" w:type="dxa"/>
            <w:vAlign w:val="center"/>
          </w:tcPr>
          <w:p w14:paraId="025FBB40" w14:textId="77777777" w:rsidR="00714063" w:rsidRPr="008215D4" w:rsidRDefault="00714063" w:rsidP="00F76B35">
            <w:pPr>
              <w:pStyle w:val="TAL"/>
            </w:pPr>
          </w:p>
        </w:tc>
        <w:tc>
          <w:tcPr>
            <w:tcW w:w="1024" w:type="dxa"/>
            <w:gridSpan w:val="2"/>
          </w:tcPr>
          <w:p w14:paraId="2D9F4976" w14:textId="77777777" w:rsidR="00714063" w:rsidRPr="008215D4" w:rsidRDefault="00714063" w:rsidP="00F76B35">
            <w:pPr>
              <w:pStyle w:val="TAL"/>
            </w:pPr>
          </w:p>
        </w:tc>
      </w:tr>
      <w:tr w:rsidR="00714063" w:rsidRPr="008215D4" w14:paraId="1ED0B221" w14:textId="77777777" w:rsidTr="00F76B35">
        <w:trPr>
          <w:gridAfter w:val="1"/>
          <w:wAfter w:w="21" w:type="dxa"/>
          <w:cantSplit/>
          <w:jc w:val="center"/>
        </w:trPr>
        <w:tc>
          <w:tcPr>
            <w:tcW w:w="2613" w:type="dxa"/>
            <w:vAlign w:val="center"/>
          </w:tcPr>
          <w:p w14:paraId="5F0025F4" w14:textId="77777777" w:rsidR="00714063" w:rsidRPr="008215D4" w:rsidRDefault="00714063" w:rsidP="00F76B35">
            <w:pPr>
              <w:pStyle w:val="TAL"/>
              <w:rPr>
                <w:lang w:val="en-US"/>
              </w:rPr>
            </w:pPr>
            <w:r w:rsidRPr="008215D4">
              <w:rPr>
                <w:lang w:val="en-US"/>
              </w:rPr>
              <w:t>MIP6-Agent-Info</w:t>
            </w:r>
          </w:p>
        </w:tc>
        <w:tc>
          <w:tcPr>
            <w:tcW w:w="2121" w:type="dxa"/>
            <w:vAlign w:val="center"/>
          </w:tcPr>
          <w:p w14:paraId="23BCEF1D" w14:textId="6E0EAE8B" w:rsidR="00714063" w:rsidRPr="008215D4" w:rsidRDefault="00714063" w:rsidP="00F76B35">
            <w:pPr>
              <w:pStyle w:val="TAL"/>
            </w:pPr>
            <w:r w:rsidRPr="008215D4">
              <w:t>IETF RFC 5447</w:t>
            </w:r>
            <w:r w:rsidR="00A65E18">
              <w:t> </w:t>
            </w:r>
            <w:r w:rsidR="00A65E18" w:rsidRPr="008215D4">
              <w:t>[</w:t>
            </w:r>
            <w:r w:rsidRPr="008215D4">
              <w:t>6]</w:t>
            </w:r>
          </w:p>
        </w:tc>
        <w:tc>
          <w:tcPr>
            <w:tcW w:w="2638" w:type="dxa"/>
            <w:vAlign w:val="center"/>
          </w:tcPr>
          <w:p w14:paraId="222DED79" w14:textId="77777777" w:rsidR="00714063" w:rsidRPr="008215D4" w:rsidRDefault="00714063" w:rsidP="00F76B35">
            <w:pPr>
              <w:pStyle w:val="TAL"/>
            </w:pPr>
          </w:p>
        </w:tc>
        <w:tc>
          <w:tcPr>
            <w:tcW w:w="1024" w:type="dxa"/>
            <w:gridSpan w:val="2"/>
          </w:tcPr>
          <w:p w14:paraId="56FC0ECD" w14:textId="77777777" w:rsidR="00714063" w:rsidRPr="008215D4" w:rsidRDefault="00714063" w:rsidP="00F76B35">
            <w:pPr>
              <w:pStyle w:val="TAL"/>
            </w:pPr>
          </w:p>
        </w:tc>
      </w:tr>
      <w:tr w:rsidR="00714063" w:rsidRPr="008215D4" w14:paraId="62D6C3CF" w14:textId="77777777" w:rsidTr="00F76B35">
        <w:trPr>
          <w:gridAfter w:val="1"/>
          <w:wAfter w:w="21" w:type="dxa"/>
          <w:cantSplit/>
          <w:jc w:val="center"/>
        </w:trPr>
        <w:tc>
          <w:tcPr>
            <w:tcW w:w="2613" w:type="dxa"/>
            <w:vAlign w:val="center"/>
          </w:tcPr>
          <w:p w14:paraId="474E65CB" w14:textId="77777777" w:rsidR="00714063" w:rsidRPr="008215D4" w:rsidRDefault="00714063" w:rsidP="00F76B35">
            <w:pPr>
              <w:pStyle w:val="TAL"/>
              <w:rPr>
                <w:lang w:val="en-US"/>
              </w:rPr>
            </w:pPr>
            <w:r w:rsidRPr="008215D4">
              <w:rPr>
                <w:lang w:val="en-US"/>
              </w:rPr>
              <w:t>MIP6-Feature-Vector</w:t>
            </w:r>
          </w:p>
        </w:tc>
        <w:tc>
          <w:tcPr>
            <w:tcW w:w="2121" w:type="dxa"/>
            <w:vAlign w:val="center"/>
          </w:tcPr>
          <w:p w14:paraId="25A3F35D" w14:textId="1A3858B1" w:rsidR="00714063" w:rsidRPr="008215D4" w:rsidRDefault="00714063" w:rsidP="00F76B35">
            <w:pPr>
              <w:pStyle w:val="TAL"/>
            </w:pPr>
            <w:r w:rsidRPr="008215D4">
              <w:t>IETF RFC 5447</w:t>
            </w:r>
            <w:r w:rsidR="00A65E18">
              <w:t> </w:t>
            </w:r>
            <w:r w:rsidR="00A65E18" w:rsidRPr="008215D4">
              <w:t>[</w:t>
            </w:r>
            <w:r w:rsidRPr="008215D4">
              <w:t>6]</w:t>
            </w:r>
          </w:p>
        </w:tc>
        <w:tc>
          <w:tcPr>
            <w:tcW w:w="2638" w:type="dxa"/>
            <w:vAlign w:val="center"/>
          </w:tcPr>
          <w:p w14:paraId="1DBC0FBA" w14:textId="77777777" w:rsidR="00714063" w:rsidRPr="008215D4" w:rsidRDefault="00714063" w:rsidP="00F76B35">
            <w:pPr>
              <w:pStyle w:val="TAL"/>
            </w:pPr>
          </w:p>
        </w:tc>
        <w:tc>
          <w:tcPr>
            <w:tcW w:w="1024" w:type="dxa"/>
            <w:gridSpan w:val="2"/>
          </w:tcPr>
          <w:p w14:paraId="52B41D59" w14:textId="77777777" w:rsidR="00714063" w:rsidRPr="008215D4" w:rsidRDefault="00714063" w:rsidP="00F76B35">
            <w:pPr>
              <w:pStyle w:val="TAL"/>
            </w:pPr>
          </w:p>
        </w:tc>
      </w:tr>
      <w:tr w:rsidR="00714063" w:rsidRPr="008215D4" w14:paraId="3EC2CF74" w14:textId="77777777" w:rsidTr="00F76B35">
        <w:trPr>
          <w:gridAfter w:val="1"/>
          <w:wAfter w:w="21" w:type="dxa"/>
          <w:cantSplit/>
          <w:jc w:val="center"/>
        </w:trPr>
        <w:tc>
          <w:tcPr>
            <w:tcW w:w="2613" w:type="dxa"/>
            <w:vAlign w:val="center"/>
          </w:tcPr>
          <w:p w14:paraId="6422CC4A" w14:textId="77777777" w:rsidR="00714063" w:rsidRPr="008215D4" w:rsidRDefault="00714063" w:rsidP="00F76B35">
            <w:pPr>
              <w:pStyle w:val="TAL"/>
              <w:rPr>
                <w:lang w:val="en-US"/>
              </w:rPr>
            </w:pPr>
            <w:r w:rsidRPr="008215D4">
              <w:rPr>
                <w:lang w:val="en-US"/>
              </w:rPr>
              <w:t>Service-Selection</w:t>
            </w:r>
          </w:p>
        </w:tc>
        <w:tc>
          <w:tcPr>
            <w:tcW w:w="2121" w:type="dxa"/>
            <w:vAlign w:val="center"/>
          </w:tcPr>
          <w:p w14:paraId="260428E6" w14:textId="0D510D8E" w:rsidR="00714063" w:rsidRPr="008215D4" w:rsidRDefault="00714063" w:rsidP="00F76B35">
            <w:pPr>
              <w:pStyle w:val="TAL"/>
            </w:pPr>
            <w:r w:rsidRPr="008215D4">
              <w:t>IETF RFC 5778</w:t>
            </w:r>
            <w:r w:rsidR="00A65E18">
              <w:t> </w:t>
            </w:r>
            <w:r w:rsidR="00A65E18" w:rsidRPr="008215D4">
              <w:t>[</w:t>
            </w:r>
            <w:r w:rsidRPr="008215D4">
              <w:t>11]</w:t>
            </w:r>
          </w:p>
        </w:tc>
        <w:tc>
          <w:tcPr>
            <w:tcW w:w="2638" w:type="dxa"/>
            <w:vAlign w:val="center"/>
          </w:tcPr>
          <w:p w14:paraId="08A1B642" w14:textId="77777777" w:rsidR="00714063" w:rsidRPr="008215D4" w:rsidRDefault="00714063" w:rsidP="00F76B35">
            <w:pPr>
              <w:pStyle w:val="TAL"/>
            </w:pPr>
          </w:p>
        </w:tc>
        <w:tc>
          <w:tcPr>
            <w:tcW w:w="1024" w:type="dxa"/>
            <w:gridSpan w:val="2"/>
          </w:tcPr>
          <w:p w14:paraId="3ED9A604" w14:textId="77777777" w:rsidR="00714063" w:rsidRPr="008215D4" w:rsidRDefault="00714063" w:rsidP="00F76B35">
            <w:pPr>
              <w:pStyle w:val="TAL"/>
            </w:pPr>
          </w:p>
        </w:tc>
      </w:tr>
      <w:tr w:rsidR="00714063" w:rsidRPr="008215D4" w14:paraId="5D1840B3" w14:textId="77777777" w:rsidTr="00F76B35">
        <w:trPr>
          <w:gridAfter w:val="1"/>
          <w:wAfter w:w="21" w:type="dxa"/>
          <w:cantSplit/>
          <w:jc w:val="center"/>
        </w:trPr>
        <w:tc>
          <w:tcPr>
            <w:tcW w:w="2613" w:type="dxa"/>
            <w:vAlign w:val="center"/>
          </w:tcPr>
          <w:p w14:paraId="529D7379" w14:textId="77777777" w:rsidR="00714063" w:rsidRPr="008215D4" w:rsidRDefault="00714063" w:rsidP="00F76B35">
            <w:pPr>
              <w:pStyle w:val="TAL"/>
              <w:rPr>
                <w:lang w:val="en-US"/>
              </w:rPr>
            </w:pPr>
            <w:r w:rsidRPr="008215D4">
              <w:rPr>
                <w:lang w:val="en-US"/>
              </w:rPr>
              <w:t>3GPP-Charging-Characteristics</w:t>
            </w:r>
          </w:p>
        </w:tc>
        <w:tc>
          <w:tcPr>
            <w:tcW w:w="2121" w:type="dxa"/>
            <w:vAlign w:val="center"/>
          </w:tcPr>
          <w:p w14:paraId="7D63DD18" w14:textId="1C0E52B9"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9.061</w:t>
            </w:r>
            <w:r w:rsidR="00A65E18">
              <w:t> </w:t>
            </w:r>
            <w:r w:rsidR="00A65E18" w:rsidRPr="008215D4">
              <w:t>[</w:t>
            </w:r>
            <w:r w:rsidRPr="008215D4">
              <w:t>31]</w:t>
            </w:r>
          </w:p>
        </w:tc>
        <w:tc>
          <w:tcPr>
            <w:tcW w:w="2638" w:type="dxa"/>
            <w:vAlign w:val="center"/>
          </w:tcPr>
          <w:p w14:paraId="7B25D062" w14:textId="77777777" w:rsidR="00714063" w:rsidRPr="008215D4" w:rsidRDefault="00714063" w:rsidP="00F76B35">
            <w:pPr>
              <w:pStyle w:val="TAL"/>
            </w:pPr>
          </w:p>
        </w:tc>
        <w:tc>
          <w:tcPr>
            <w:tcW w:w="1024" w:type="dxa"/>
            <w:gridSpan w:val="2"/>
          </w:tcPr>
          <w:p w14:paraId="74B84ABE" w14:textId="77777777" w:rsidR="00714063" w:rsidRPr="008215D4" w:rsidRDefault="00714063" w:rsidP="00F76B35">
            <w:pPr>
              <w:pStyle w:val="TAL"/>
            </w:pPr>
          </w:p>
        </w:tc>
      </w:tr>
      <w:tr w:rsidR="00714063" w:rsidRPr="008215D4" w14:paraId="148B5457" w14:textId="77777777" w:rsidTr="00F76B35">
        <w:trPr>
          <w:gridAfter w:val="1"/>
          <w:wAfter w:w="21" w:type="dxa"/>
          <w:cantSplit/>
          <w:jc w:val="center"/>
        </w:trPr>
        <w:tc>
          <w:tcPr>
            <w:tcW w:w="2613" w:type="dxa"/>
            <w:vAlign w:val="center"/>
          </w:tcPr>
          <w:p w14:paraId="0676FF9A" w14:textId="77777777" w:rsidR="00714063" w:rsidRPr="008215D4" w:rsidRDefault="00714063" w:rsidP="00F76B35">
            <w:pPr>
              <w:pStyle w:val="TAL"/>
              <w:rPr>
                <w:lang w:val="en-US"/>
              </w:rPr>
            </w:pPr>
            <w:r w:rsidRPr="008215D4">
              <w:rPr>
                <w:lang w:val="en-US"/>
              </w:rPr>
              <w:t>RAT-Type</w:t>
            </w:r>
          </w:p>
        </w:tc>
        <w:tc>
          <w:tcPr>
            <w:tcW w:w="2121" w:type="dxa"/>
            <w:vAlign w:val="center"/>
          </w:tcPr>
          <w:p w14:paraId="1E3871FE" w14:textId="0018996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9.212</w:t>
            </w:r>
            <w:r w:rsidR="00A65E18">
              <w:t> </w:t>
            </w:r>
            <w:r w:rsidR="00A65E18" w:rsidRPr="008215D4">
              <w:t>[</w:t>
            </w:r>
            <w:r w:rsidRPr="008215D4">
              <w:t>23]</w:t>
            </w:r>
          </w:p>
        </w:tc>
        <w:tc>
          <w:tcPr>
            <w:tcW w:w="2638" w:type="dxa"/>
            <w:vAlign w:val="center"/>
          </w:tcPr>
          <w:p w14:paraId="7679D5D7" w14:textId="77777777" w:rsidR="00714063" w:rsidRPr="008215D4" w:rsidRDefault="00714063" w:rsidP="00F76B35">
            <w:pPr>
              <w:pStyle w:val="TAL"/>
            </w:pPr>
          </w:p>
        </w:tc>
        <w:tc>
          <w:tcPr>
            <w:tcW w:w="1024" w:type="dxa"/>
            <w:gridSpan w:val="2"/>
          </w:tcPr>
          <w:p w14:paraId="3B0D9EA1" w14:textId="77777777" w:rsidR="00714063" w:rsidRPr="008215D4" w:rsidRDefault="00714063" w:rsidP="00F76B35">
            <w:pPr>
              <w:pStyle w:val="TAL"/>
            </w:pPr>
          </w:p>
        </w:tc>
      </w:tr>
      <w:tr w:rsidR="00714063" w:rsidRPr="008215D4" w14:paraId="4A5001BD" w14:textId="77777777" w:rsidTr="00F76B35">
        <w:trPr>
          <w:gridAfter w:val="1"/>
          <w:wAfter w:w="21" w:type="dxa"/>
          <w:cantSplit/>
          <w:jc w:val="center"/>
        </w:trPr>
        <w:tc>
          <w:tcPr>
            <w:tcW w:w="2613" w:type="dxa"/>
            <w:vAlign w:val="center"/>
          </w:tcPr>
          <w:p w14:paraId="402F5CE1" w14:textId="77777777" w:rsidR="00714063" w:rsidRPr="008215D4" w:rsidRDefault="00714063" w:rsidP="00F76B35">
            <w:pPr>
              <w:pStyle w:val="TAL"/>
              <w:rPr>
                <w:lang w:val="en-US"/>
              </w:rPr>
            </w:pPr>
            <w:r w:rsidRPr="008215D4">
              <w:rPr>
                <w:lang w:val="en-US"/>
              </w:rPr>
              <w:t>Visited-Network-Identifier</w:t>
            </w:r>
          </w:p>
        </w:tc>
        <w:tc>
          <w:tcPr>
            <w:tcW w:w="2121" w:type="dxa"/>
            <w:vAlign w:val="center"/>
          </w:tcPr>
          <w:p w14:paraId="740B0451" w14:textId="77F35F9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5B19CCC" w14:textId="77777777" w:rsidR="00714063" w:rsidRPr="008215D4" w:rsidRDefault="00714063" w:rsidP="00F76B35">
            <w:pPr>
              <w:pStyle w:val="TAL"/>
            </w:pPr>
          </w:p>
        </w:tc>
        <w:tc>
          <w:tcPr>
            <w:tcW w:w="1024" w:type="dxa"/>
            <w:gridSpan w:val="2"/>
          </w:tcPr>
          <w:p w14:paraId="69D9243C" w14:textId="77777777" w:rsidR="00714063" w:rsidRPr="008215D4" w:rsidRDefault="00714063" w:rsidP="00F76B35">
            <w:pPr>
              <w:pStyle w:val="TAL"/>
            </w:pPr>
          </w:p>
        </w:tc>
      </w:tr>
      <w:tr w:rsidR="00714063" w:rsidRPr="008215D4" w14:paraId="5405E84E" w14:textId="77777777" w:rsidTr="00F76B35">
        <w:trPr>
          <w:gridAfter w:val="1"/>
          <w:wAfter w:w="21" w:type="dxa"/>
          <w:cantSplit/>
          <w:jc w:val="center"/>
        </w:trPr>
        <w:tc>
          <w:tcPr>
            <w:tcW w:w="2613" w:type="dxa"/>
            <w:vAlign w:val="center"/>
          </w:tcPr>
          <w:p w14:paraId="7A5F97BB" w14:textId="77777777" w:rsidR="00714063" w:rsidRPr="008215D4" w:rsidRDefault="00714063" w:rsidP="00F76B35">
            <w:pPr>
              <w:pStyle w:val="TAL"/>
              <w:rPr>
                <w:lang w:val="en-US"/>
              </w:rPr>
            </w:pPr>
            <w:r w:rsidRPr="008215D4">
              <w:rPr>
                <w:lang w:val="en-US"/>
              </w:rPr>
              <w:t>SIP-Number-Auth-Items</w:t>
            </w:r>
          </w:p>
        </w:tc>
        <w:tc>
          <w:tcPr>
            <w:tcW w:w="2121" w:type="dxa"/>
            <w:vAlign w:val="center"/>
          </w:tcPr>
          <w:p w14:paraId="404CEC9A" w14:textId="62720E5C"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21D9999" w14:textId="77777777" w:rsidR="00714063" w:rsidRPr="008215D4" w:rsidRDefault="00714063" w:rsidP="00F76B35">
            <w:pPr>
              <w:pStyle w:val="TAL"/>
            </w:pPr>
          </w:p>
        </w:tc>
        <w:tc>
          <w:tcPr>
            <w:tcW w:w="1024" w:type="dxa"/>
            <w:gridSpan w:val="2"/>
          </w:tcPr>
          <w:p w14:paraId="249A71A1" w14:textId="77777777" w:rsidR="00714063" w:rsidRPr="008215D4" w:rsidRDefault="00714063" w:rsidP="00F76B35">
            <w:pPr>
              <w:pStyle w:val="TAL"/>
            </w:pPr>
          </w:p>
        </w:tc>
      </w:tr>
      <w:tr w:rsidR="00714063" w:rsidRPr="008215D4" w14:paraId="517C56CA" w14:textId="77777777" w:rsidTr="00F76B35">
        <w:trPr>
          <w:gridAfter w:val="1"/>
          <w:wAfter w:w="21" w:type="dxa"/>
          <w:cantSplit/>
          <w:jc w:val="center"/>
        </w:trPr>
        <w:tc>
          <w:tcPr>
            <w:tcW w:w="2613" w:type="dxa"/>
            <w:vAlign w:val="center"/>
          </w:tcPr>
          <w:p w14:paraId="01ADE8BC" w14:textId="77777777" w:rsidR="00714063" w:rsidRPr="008215D4" w:rsidRDefault="00714063" w:rsidP="00F76B35">
            <w:pPr>
              <w:pStyle w:val="TAL"/>
              <w:rPr>
                <w:lang w:val="en-US"/>
              </w:rPr>
            </w:pPr>
            <w:r w:rsidRPr="008215D4">
              <w:rPr>
                <w:lang w:val="en-US"/>
              </w:rPr>
              <w:t>SIP-Item-Number</w:t>
            </w:r>
          </w:p>
        </w:tc>
        <w:tc>
          <w:tcPr>
            <w:tcW w:w="2121" w:type="dxa"/>
            <w:vAlign w:val="center"/>
          </w:tcPr>
          <w:p w14:paraId="07C61319" w14:textId="603C315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4D74C4C" w14:textId="77777777" w:rsidR="00714063" w:rsidRPr="008215D4" w:rsidRDefault="00714063" w:rsidP="00F76B35">
            <w:pPr>
              <w:pStyle w:val="TAL"/>
            </w:pPr>
          </w:p>
        </w:tc>
        <w:tc>
          <w:tcPr>
            <w:tcW w:w="1024" w:type="dxa"/>
            <w:gridSpan w:val="2"/>
          </w:tcPr>
          <w:p w14:paraId="6296E281" w14:textId="77777777" w:rsidR="00714063" w:rsidRPr="008215D4" w:rsidRDefault="00714063" w:rsidP="00F76B35">
            <w:pPr>
              <w:pStyle w:val="TAL"/>
            </w:pPr>
          </w:p>
        </w:tc>
      </w:tr>
      <w:tr w:rsidR="00714063" w:rsidRPr="008215D4" w14:paraId="5C40960E" w14:textId="77777777" w:rsidTr="00F76B35">
        <w:trPr>
          <w:gridAfter w:val="1"/>
          <w:wAfter w:w="21" w:type="dxa"/>
          <w:cantSplit/>
          <w:jc w:val="center"/>
        </w:trPr>
        <w:tc>
          <w:tcPr>
            <w:tcW w:w="2613" w:type="dxa"/>
            <w:vAlign w:val="center"/>
          </w:tcPr>
          <w:p w14:paraId="2A1A5AC0" w14:textId="77777777" w:rsidR="00714063" w:rsidRPr="008215D4" w:rsidRDefault="00714063" w:rsidP="00F76B35">
            <w:pPr>
              <w:pStyle w:val="TAL"/>
              <w:rPr>
                <w:lang w:val="en-US"/>
              </w:rPr>
            </w:pPr>
            <w:r w:rsidRPr="008215D4">
              <w:rPr>
                <w:lang w:val="en-US"/>
              </w:rPr>
              <w:t>SIP-Auth-Data-Item</w:t>
            </w:r>
          </w:p>
        </w:tc>
        <w:tc>
          <w:tcPr>
            <w:tcW w:w="2121" w:type="dxa"/>
            <w:vAlign w:val="center"/>
          </w:tcPr>
          <w:p w14:paraId="501849A5" w14:textId="21896E5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4ECE2D3C" w14:textId="77777777" w:rsidR="00714063" w:rsidRPr="008215D4" w:rsidRDefault="00714063" w:rsidP="00F76B35">
            <w:pPr>
              <w:pStyle w:val="TAL"/>
            </w:pPr>
          </w:p>
        </w:tc>
        <w:tc>
          <w:tcPr>
            <w:tcW w:w="1024" w:type="dxa"/>
            <w:gridSpan w:val="2"/>
          </w:tcPr>
          <w:p w14:paraId="56AA3F05" w14:textId="77777777" w:rsidR="00714063" w:rsidRPr="008215D4" w:rsidRDefault="00714063" w:rsidP="00F76B35">
            <w:pPr>
              <w:pStyle w:val="TAL"/>
            </w:pPr>
          </w:p>
        </w:tc>
      </w:tr>
      <w:tr w:rsidR="00714063" w:rsidRPr="008215D4" w14:paraId="623555D2" w14:textId="77777777" w:rsidTr="00F76B35">
        <w:trPr>
          <w:gridAfter w:val="1"/>
          <w:wAfter w:w="21" w:type="dxa"/>
          <w:cantSplit/>
          <w:jc w:val="center"/>
        </w:trPr>
        <w:tc>
          <w:tcPr>
            <w:tcW w:w="2613" w:type="dxa"/>
          </w:tcPr>
          <w:p w14:paraId="34C97EDD" w14:textId="77777777" w:rsidR="00714063" w:rsidRPr="008215D4" w:rsidRDefault="00714063" w:rsidP="00F76B35">
            <w:pPr>
              <w:pStyle w:val="TAL"/>
              <w:rPr>
                <w:lang w:val="en-US"/>
              </w:rPr>
            </w:pPr>
            <w:r w:rsidRPr="008215D4">
              <w:rPr>
                <w:lang w:val="en-US"/>
              </w:rPr>
              <w:t>SIP-Authentication-Scheme</w:t>
            </w:r>
          </w:p>
        </w:tc>
        <w:tc>
          <w:tcPr>
            <w:tcW w:w="2121" w:type="dxa"/>
            <w:vAlign w:val="center"/>
          </w:tcPr>
          <w:p w14:paraId="3114ADB7" w14:textId="000FCCB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01591FA0" w14:textId="77777777" w:rsidR="00714063" w:rsidRPr="008215D4" w:rsidRDefault="00714063" w:rsidP="00F76B35">
            <w:pPr>
              <w:pStyle w:val="TAL"/>
            </w:pPr>
          </w:p>
        </w:tc>
        <w:tc>
          <w:tcPr>
            <w:tcW w:w="1024" w:type="dxa"/>
            <w:gridSpan w:val="2"/>
          </w:tcPr>
          <w:p w14:paraId="531EDDF1" w14:textId="77777777" w:rsidR="00714063" w:rsidRPr="008215D4" w:rsidRDefault="00714063" w:rsidP="00F76B35">
            <w:pPr>
              <w:pStyle w:val="TAL"/>
            </w:pPr>
          </w:p>
        </w:tc>
      </w:tr>
      <w:tr w:rsidR="00714063" w:rsidRPr="008215D4" w14:paraId="644C5826" w14:textId="77777777" w:rsidTr="00F76B35">
        <w:trPr>
          <w:gridAfter w:val="1"/>
          <w:wAfter w:w="21" w:type="dxa"/>
          <w:cantSplit/>
          <w:jc w:val="center"/>
        </w:trPr>
        <w:tc>
          <w:tcPr>
            <w:tcW w:w="2613" w:type="dxa"/>
          </w:tcPr>
          <w:p w14:paraId="332A347A" w14:textId="77777777" w:rsidR="00714063" w:rsidRPr="008215D4" w:rsidRDefault="00714063" w:rsidP="00F76B35">
            <w:pPr>
              <w:pStyle w:val="TAL"/>
              <w:rPr>
                <w:lang w:val="en-US"/>
              </w:rPr>
            </w:pPr>
            <w:r w:rsidRPr="008215D4">
              <w:rPr>
                <w:lang w:val="en-US"/>
              </w:rPr>
              <w:t>SIP-Authenticate</w:t>
            </w:r>
          </w:p>
        </w:tc>
        <w:tc>
          <w:tcPr>
            <w:tcW w:w="2121" w:type="dxa"/>
            <w:vAlign w:val="center"/>
          </w:tcPr>
          <w:p w14:paraId="752C0854" w14:textId="67BBB63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354880D1" w14:textId="77777777" w:rsidR="00714063" w:rsidRPr="008215D4" w:rsidRDefault="00714063" w:rsidP="00F76B35">
            <w:pPr>
              <w:pStyle w:val="TAL"/>
            </w:pPr>
          </w:p>
        </w:tc>
        <w:tc>
          <w:tcPr>
            <w:tcW w:w="1024" w:type="dxa"/>
            <w:gridSpan w:val="2"/>
          </w:tcPr>
          <w:p w14:paraId="3982A6F8" w14:textId="77777777" w:rsidR="00714063" w:rsidRPr="008215D4" w:rsidRDefault="00714063" w:rsidP="00F76B35">
            <w:pPr>
              <w:pStyle w:val="TAL"/>
            </w:pPr>
          </w:p>
        </w:tc>
      </w:tr>
      <w:tr w:rsidR="00714063" w:rsidRPr="008215D4" w14:paraId="1CCBE460" w14:textId="77777777" w:rsidTr="00F76B35">
        <w:trPr>
          <w:gridAfter w:val="1"/>
          <w:wAfter w:w="21" w:type="dxa"/>
          <w:cantSplit/>
          <w:jc w:val="center"/>
        </w:trPr>
        <w:tc>
          <w:tcPr>
            <w:tcW w:w="2613" w:type="dxa"/>
          </w:tcPr>
          <w:p w14:paraId="5FDEA4C3" w14:textId="77777777" w:rsidR="00714063" w:rsidRPr="008215D4" w:rsidRDefault="00714063" w:rsidP="00F76B35">
            <w:pPr>
              <w:pStyle w:val="TAL"/>
              <w:rPr>
                <w:lang w:val="en-US"/>
              </w:rPr>
            </w:pPr>
            <w:r w:rsidRPr="008215D4">
              <w:rPr>
                <w:lang w:val="en-US"/>
              </w:rPr>
              <w:t>SIP-Authorization</w:t>
            </w:r>
          </w:p>
        </w:tc>
        <w:tc>
          <w:tcPr>
            <w:tcW w:w="2121" w:type="dxa"/>
            <w:vAlign w:val="center"/>
          </w:tcPr>
          <w:p w14:paraId="7B63A973" w14:textId="20D52DE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39688E19" w14:textId="77777777" w:rsidR="00714063" w:rsidRPr="008215D4" w:rsidRDefault="00714063" w:rsidP="00F76B35">
            <w:pPr>
              <w:pStyle w:val="TAL"/>
            </w:pPr>
          </w:p>
        </w:tc>
        <w:tc>
          <w:tcPr>
            <w:tcW w:w="1024" w:type="dxa"/>
            <w:gridSpan w:val="2"/>
          </w:tcPr>
          <w:p w14:paraId="7B202F84" w14:textId="77777777" w:rsidR="00714063" w:rsidRPr="008215D4" w:rsidRDefault="00714063" w:rsidP="00F76B35">
            <w:pPr>
              <w:pStyle w:val="TAL"/>
            </w:pPr>
          </w:p>
        </w:tc>
      </w:tr>
      <w:tr w:rsidR="00714063" w:rsidRPr="008215D4" w14:paraId="2E9B0D44" w14:textId="77777777" w:rsidTr="00F76B35">
        <w:trPr>
          <w:gridAfter w:val="1"/>
          <w:wAfter w:w="21" w:type="dxa"/>
          <w:cantSplit/>
          <w:jc w:val="center"/>
        </w:trPr>
        <w:tc>
          <w:tcPr>
            <w:tcW w:w="2613" w:type="dxa"/>
          </w:tcPr>
          <w:p w14:paraId="5504EF72" w14:textId="77777777" w:rsidR="00714063" w:rsidRPr="008215D4" w:rsidRDefault="00714063" w:rsidP="00F76B35">
            <w:pPr>
              <w:pStyle w:val="TAL"/>
              <w:rPr>
                <w:lang w:val="en-US"/>
              </w:rPr>
            </w:pPr>
            <w:r w:rsidRPr="008215D4">
              <w:rPr>
                <w:lang w:val="en-US"/>
              </w:rPr>
              <w:t>Confidentiality-Key</w:t>
            </w:r>
          </w:p>
        </w:tc>
        <w:tc>
          <w:tcPr>
            <w:tcW w:w="2121" w:type="dxa"/>
            <w:vAlign w:val="center"/>
          </w:tcPr>
          <w:p w14:paraId="3962C793" w14:textId="544AF30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1D8F201B" w14:textId="77777777" w:rsidR="00714063" w:rsidRPr="008215D4" w:rsidRDefault="00714063" w:rsidP="00F76B35">
            <w:pPr>
              <w:pStyle w:val="TAL"/>
            </w:pPr>
          </w:p>
        </w:tc>
        <w:tc>
          <w:tcPr>
            <w:tcW w:w="1024" w:type="dxa"/>
            <w:gridSpan w:val="2"/>
          </w:tcPr>
          <w:p w14:paraId="16CF6D26" w14:textId="77777777" w:rsidR="00714063" w:rsidRPr="008215D4" w:rsidRDefault="00714063" w:rsidP="00F76B35">
            <w:pPr>
              <w:pStyle w:val="TAL"/>
            </w:pPr>
          </w:p>
        </w:tc>
      </w:tr>
      <w:tr w:rsidR="00714063" w:rsidRPr="008215D4" w14:paraId="026A82F4" w14:textId="77777777" w:rsidTr="00F76B35">
        <w:trPr>
          <w:gridAfter w:val="1"/>
          <w:wAfter w:w="21" w:type="dxa"/>
          <w:cantSplit/>
          <w:jc w:val="center"/>
        </w:trPr>
        <w:tc>
          <w:tcPr>
            <w:tcW w:w="2613" w:type="dxa"/>
          </w:tcPr>
          <w:p w14:paraId="0D58C7F7" w14:textId="77777777" w:rsidR="00714063" w:rsidRPr="008215D4" w:rsidRDefault="00714063" w:rsidP="00F76B35">
            <w:pPr>
              <w:pStyle w:val="TAL"/>
              <w:rPr>
                <w:lang w:val="en-US"/>
              </w:rPr>
            </w:pPr>
            <w:r w:rsidRPr="008215D4">
              <w:rPr>
                <w:lang w:val="en-US"/>
              </w:rPr>
              <w:t>Integrity-Key</w:t>
            </w:r>
          </w:p>
        </w:tc>
        <w:tc>
          <w:tcPr>
            <w:tcW w:w="2121" w:type="dxa"/>
            <w:vAlign w:val="center"/>
          </w:tcPr>
          <w:p w14:paraId="21FC158A" w14:textId="5B3EE7E4"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ED31B8F" w14:textId="77777777" w:rsidR="00714063" w:rsidRPr="008215D4" w:rsidRDefault="00714063" w:rsidP="00F76B35">
            <w:pPr>
              <w:pStyle w:val="TAL"/>
            </w:pPr>
          </w:p>
        </w:tc>
        <w:tc>
          <w:tcPr>
            <w:tcW w:w="1024" w:type="dxa"/>
            <w:gridSpan w:val="2"/>
          </w:tcPr>
          <w:p w14:paraId="63D52147" w14:textId="77777777" w:rsidR="00714063" w:rsidRPr="008215D4" w:rsidRDefault="00714063" w:rsidP="00F76B35">
            <w:pPr>
              <w:pStyle w:val="TAL"/>
            </w:pPr>
          </w:p>
        </w:tc>
      </w:tr>
      <w:tr w:rsidR="00714063" w:rsidRPr="008215D4" w14:paraId="6AE27407" w14:textId="77777777" w:rsidTr="00F76B35">
        <w:trPr>
          <w:gridAfter w:val="1"/>
          <w:wAfter w:w="21" w:type="dxa"/>
          <w:cantSplit/>
          <w:jc w:val="center"/>
        </w:trPr>
        <w:tc>
          <w:tcPr>
            <w:tcW w:w="2613" w:type="dxa"/>
          </w:tcPr>
          <w:p w14:paraId="4B2E7C2B" w14:textId="77777777" w:rsidR="00714063" w:rsidRPr="008215D4" w:rsidRDefault="00714063" w:rsidP="00F76B35">
            <w:pPr>
              <w:pStyle w:val="TAL"/>
              <w:rPr>
                <w:lang w:val="en-US"/>
              </w:rPr>
            </w:pPr>
            <w:r w:rsidRPr="008215D4">
              <w:rPr>
                <w:lang w:val="en-US"/>
              </w:rPr>
              <w:t>Server-Assignment-Type</w:t>
            </w:r>
          </w:p>
        </w:tc>
        <w:tc>
          <w:tcPr>
            <w:tcW w:w="2121" w:type="dxa"/>
            <w:vAlign w:val="center"/>
          </w:tcPr>
          <w:p w14:paraId="515E59EF" w14:textId="1F3213A2"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2BAD0E47" w14:textId="77777777" w:rsidR="00714063" w:rsidRPr="008215D4" w:rsidRDefault="00714063" w:rsidP="00F76B35">
            <w:pPr>
              <w:pStyle w:val="TAL"/>
            </w:pPr>
          </w:p>
        </w:tc>
        <w:tc>
          <w:tcPr>
            <w:tcW w:w="1024" w:type="dxa"/>
            <w:gridSpan w:val="2"/>
          </w:tcPr>
          <w:p w14:paraId="29097536" w14:textId="77777777" w:rsidR="00714063" w:rsidRPr="008215D4" w:rsidRDefault="00714063" w:rsidP="00F76B35">
            <w:pPr>
              <w:pStyle w:val="TAL"/>
            </w:pPr>
          </w:p>
        </w:tc>
      </w:tr>
      <w:tr w:rsidR="00714063" w:rsidRPr="008215D4" w14:paraId="1143A4A3" w14:textId="77777777" w:rsidTr="00F76B35">
        <w:trPr>
          <w:gridAfter w:val="1"/>
          <w:wAfter w:w="21" w:type="dxa"/>
          <w:cantSplit/>
          <w:jc w:val="center"/>
        </w:trPr>
        <w:tc>
          <w:tcPr>
            <w:tcW w:w="2613" w:type="dxa"/>
          </w:tcPr>
          <w:p w14:paraId="0C8A2177" w14:textId="77777777" w:rsidR="00714063" w:rsidRPr="008215D4" w:rsidRDefault="00714063" w:rsidP="00F76B35">
            <w:pPr>
              <w:pStyle w:val="TAL"/>
              <w:rPr>
                <w:lang w:val="en-US"/>
              </w:rPr>
            </w:pPr>
            <w:r w:rsidRPr="008215D4">
              <w:rPr>
                <w:lang w:val="en-US"/>
              </w:rPr>
              <w:t>Deregistration-Reason</w:t>
            </w:r>
          </w:p>
        </w:tc>
        <w:tc>
          <w:tcPr>
            <w:tcW w:w="2121" w:type="dxa"/>
            <w:vAlign w:val="center"/>
          </w:tcPr>
          <w:p w14:paraId="2A327B85" w14:textId="0F0E014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DB95403" w14:textId="77777777" w:rsidR="00714063" w:rsidRPr="008215D4" w:rsidRDefault="00714063" w:rsidP="00F76B35">
            <w:pPr>
              <w:pStyle w:val="TAL"/>
            </w:pPr>
          </w:p>
        </w:tc>
        <w:tc>
          <w:tcPr>
            <w:tcW w:w="1024" w:type="dxa"/>
            <w:gridSpan w:val="2"/>
          </w:tcPr>
          <w:p w14:paraId="79D8E7DB" w14:textId="77777777" w:rsidR="00714063" w:rsidRPr="008215D4" w:rsidRDefault="00714063" w:rsidP="00F76B35">
            <w:pPr>
              <w:pStyle w:val="TAL"/>
            </w:pPr>
          </w:p>
        </w:tc>
      </w:tr>
      <w:tr w:rsidR="00714063" w:rsidRPr="008215D4" w14:paraId="5D3B9907" w14:textId="77777777" w:rsidTr="00F76B35">
        <w:trPr>
          <w:gridAfter w:val="1"/>
          <w:wAfter w:w="21" w:type="dxa"/>
          <w:cantSplit/>
          <w:jc w:val="center"/>
        </w:trPr>
        <w:tc>
          <w:tcPr>
            <w:tcW w:w="2613" w:type="dxa"/>
          </w:tcPr>
          <w:p w14:paraId="6B0FC03A" w14:textId="77777777" w:rsidR="00714063" w:rsidRPr="008215D4" w:rsidRDefault="00714063" w:rsidP="00F76B35">
            <w:pPr>
              <w:pStyle w:val="TAL"/>
              <w:rPr>
                <w:lang w:val="en-US"/>
              </w:rPr>
            </w:pPr>
            <w:r w:rsidRPr="008215D4">
              <w:rPr>
                <w:lang w:val="en-US"/>
              </w:rPr>
              <w:t>Supported-Features</w:t>
            </w:r>
          </w:p>
        </w:tc>
        <w:tc>
          <w:tcPr>
            <w:tcW w:w="2121" w:type="dxa"/>
            <w:vAlign w:val="center"/>
          </w:tcPr>
          <w:p w14:paraId="564E680E" w14:textId="4142E743"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18FACC03" w14:textId="77777777" w:rsidR="00714063" w:rsidRPr="008215D4" w:rsidRDefault="00714063" w:rsidP="00F76B35">
            <w:pPr>
              <w:pStyle w:val="TAL"/>
            </w:pPr>
          </w:p>
        </w:tc>
        <w:tc>
          <w:tcPr>
            <w:tcW w:w="1024" w:type="dxa"/>
            <w:gridSpan w:val="2"/>
          </w:tcPr>
          <w:p w14:paraId="68714A48" w14:textId="77777777" w:rsidR="00714063" w:rsidRPr="008215D4" w:rsidRDefault="00714063" w:rsidP="00F76B35">
            <w:pPr>
              <w:pStyle w:val="TAL"/>
            </w:pPr>
          </w:p>
        </w:tc>
      </w:tr>
      <w:tr w:rsidR="00714063" w:rsidRPr="008215D4" w14:paraId="0BA6A851" w14:textId="77777777" w:rsidTr="00F76B35">
        <w:trPr>
          <w:gridAfter w:val="1"/>
          <w:wAfter w:w="21" w:type="dxa"/>
          <w:cantSplit/>
          <w:jc w:val="center"/>
        </w:trPr>
        <w:tc>
          <w:tcPr>
            <w:tcW w:w="2613" w:type="dxa"/>
          </w:tcPr>
          <w:p w14:paraId="526A7876" w14:textId="77777777" w:rsidR="00714063" w:rsidRPr="008215D4" w:rsidRDefault="00714063" w:rsidP="00F76B35">
            <w:pPr>
              <w:pStyle w:val="TAL"/>
              <w:rPr>
                <w:lang w:val="en-US"/>
              </w:rPr>
            </w:pPr>
            <w:r w:rsidRPr="008215D4">
              <w:rPr>
                <w:lang w:val="en-US"/>
              </w:rPr>
              <w:t>Feature-List-ID</w:t>
            </w:r>
          </w:p>
        </w:tc>
        <w:tc>
          <w:tcPr>
            <w:tcW w:w="2121" w:type="dxa"/>
            <w:vAlign w:val="center"/>
          </w:tcPr>
          <w:p w14:paraId="599C1551" w14:textId="19B217E6"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53EAA515" w14:textId="77777777" w:rsidR="00714063" w:rsidRPr="008215D4" w:rsidRDefault="00714063" w:rsidP="00F76B35">
            <w:pPr>
              <w:pStyle w:val="TAL"/>
            </w:pPr>
          </w:p>
        </w:tc>
        <w:tc>
          <w:tcPr>
            <w:tcW w:w="1024" w:type="dxa"/>
            <w:gridSpan w:val="2"/>
          </w:tcPr>
          <w:p w14:paraId="6BCBFC9B" w14:textId="77777777" w:rsidR="00714063" w:rsidRPr="008215D4" w:rsidRDefault="00714063" w:rsidP="00F76B35">
            <w:pPr>
              <w:pStyle w:val="TAL"/>
            </w:pPr>
          </w:p>
        </w:tc>
      </w:tr>
      <w:tr w:rsidR="00714063" w:rsidRPr="008215D4" w14:paraId="57989CFC" w14:textId="77777777" w:rsidTr="00F76B35">
        <w:trPr>
          <w:gridAfter w:val="1"/>
          <w:wAfter w:w="21" w:type="dxa"/>
          <w:cantSplit/>
          <w:jc w:val="center"/>
        </w:trPr>
        <w:tc>
          <w:tcPr>
            <w:tcW w:w="2613" w:type="dxa"/>
          </w:tcPr>
          <w:p w14:paraId="1393F562" w14:textId="77777777" w:rsidR="00714063" w:rsidRPr="008215D4" w:rsidRDefault="00714063" w:rsidP="00F76B35">
            <w:pPr>
              <w:pStyle w:val="TAL"/>
              <w:rPr>
                <w:lang w:val="en-US"/>
              </w:rPr>
            </w:pPr>
            <w:r w:rsidRPr="008215D4">
              <w:rPr>
                <w:lang w:val="en-US"/>
              </w:rPr>
              <w:t>Feature-List</w:t>
            </w:r>
          </w:p>
        </w:tc>
        <w:tc>
          <w:tcPr>
            <w:tcW w:w="2121" w:type="dxa"/>
            <w:vAlign w:val="center"/>
          </w:tcPr>
          <w:p w14:paraId="2E396ECB" w14:textId="49A4CF80"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2638" w:type="dxa"/>
            <w:vAlign w:val="center"/>
          </w:tcPr>
          <w:p w14:paraId="6C5C3271" w14:textId="77777777" w:rsidR="00714063" w:rsidRPr="008215D4" w:rsidRDefault="00714063" w:rsidP="00F76B35">
            <w:pPr>
              <w:pStyle w:val="TAL"/>
            </w:pPr>
          </w:p>
        </w:tc>
        <w:tc>
          <w:tcPr>
            <w:tcW w:w="1024" w:type="dxa"/>
            <w:gridSpan w:val="2"/>
          </w:tcPr>
          <w:p w14:paraId="28080AF2" w14:textId="77777777" w:rsidR="00714063" w:rsidRPr="008215D4" w:rsidRDefault="00714063" w:rsidP="00F76B35">
            <w:pPr>
              <w:pStyle w:val="TAL"/>
            </w:pPr>
          </w:p>
        </w:tc>
      </w:tr>
      <w:tr w:rsidR="00714063" w:rsidRPr="008215D4" w14:paraId="3F6BF22B" w14:textId="77777777" w:rsidTr="00F76B35">
        <w:trPr>
          <w:gridAfter w:val="1"/>
          <w:wAfter w:w="21" w:type="dxa"/>
          <w:cantSplit/>
          <w:jc w:val="center"/>
        </w:trPr>
        <w:tc>
          <w:tcPr>
            <w:tcW w:w="2613" w:type="dxa"/>
            <w:vAlign w:val="center"/>
          </w:tcPr>
          <w:p w14:paraId="14CB5CCC" w14:textId="77777777" w:rsidR="00714063" w:rsidRPr="008215D4" w:rsidRDefault="00714063" w:rsidP="00F76B35">
            <w:pPr>
              <w:pStyle w:val="TAL"/>
              <w:rPr>
                <w:lang w:val="en-US"/>
              </w:rPr>
            </w:pPr>
            <w:r w:rsidRPr="008215D4">
              <w:rPr>
                <w:lang w:val="en-US"/>
              </w:rPr>
              <w:t>APN-Configuration</w:t>
            </w:r>
          </w:p>
        </w:tc>
        <w:tc>
          <w:tcPr>
            <w:tcW w:w="2121" w:type="dxa"/>
            <w:vAlign w:val="center"/>
          </w:tcPr>
          <w:p w14:paraId="58B3AB24" w14:textId="483C258E"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7FB96448" w14:textId="77777777" w:rsidR="00714063" w:rsidRPr="008215D4" w:rsidRDefault="00714063" w:rsidP="00F76B35">
            <w:pPr>
              <w:pStyle w:val="TAL"/>
            </w:pPr>
          </w:p>
        </w:tc>
        <w:tc>
          <w:tcPr>
            <w:tcW w:w="1024" w:type="dxa"/>
            <w:gridSpan w:val="2"/>
          </w:tcPr>
          <w:p w14:paraId="0649270E" w14:textId="77777777" w:rsidR="00714063" w:rsidRPr="008215D4" w:rsidRDefault="00714063" w:rsidP="00F76B35">
            <w:pPr>
              <w:pStyle w:val="TAL"/>
            </w:pPr>
          </w:p>
        </w:tc>
      </w:tr>
      <w:tr w:rsidR="00714063" w:rsidRPr="008215D4" w14:paraId="553B140D" w14:textId="77777777" w:rsidTr="00F76B35">
        <w:trPr>
          <w:gridAfter w:val="1"/>
          <w:wAfter w:w="21" w:type="dxa"/>
          <w:cantSplit/>
          <w:jc w:val="center"/>
        </w:trPr>
        <w:tc>
          <w:tcPr>
            <w:tcW w:w="2613" w:type="dxa"/>
            <w:vAlign w:val="center"/>
          </w:tcPr>
          <w:p w14:paraId="2B362A4C" w14:textId="77777777" w:rsidR="00714063" w:rsidRPr="008215D4" w:rsidRDefault="00714063" w:rsidP="00F76B35">
            <w:pPr>
              <w:pStyle w:val="TAL"/>
              <w:rPr>
                <w:lang w:val="en-US"/>
              </w:rPr>
            </w:pPr>
            <w:r w:rsidRPr="008215D4">
              <w:rPr>
                <w:lang w:val="en-US"/>
              </w:rPr>
              <w:t>Context-Identifier</w:t>
            </w:r>
          </w:p>
        </w:tc>
        <w:tc>
          <w:tcPr>
            <w:tcW w:w="2121" w:type="dxa"/>
            <w:vAlign w:val="center"/>
          </w:tcPr>
          <w:p w14:paraId="580174CF" w14:textId="0EE99031"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4AEB02D0" w14:textId="77777777" w:rsidR="00714063" w:rsidRPr="008215D4" w:rsidRDefault="00714063" w:rsidP="00F76B35">
            <w:pPr>
              <w:pStyle w:val="TAL"/>
            </w:pPr>
          </w:p>
        </w:tc>
        <w:tc>
          <w:tcPr>
            <w:tcW w:w="1024" w:type="dxa"/>
            <w:gridSpan w:val="2"/>
          </w:tcPr>
          <w:p w14:paraId="34D7C8B2" w14:textId="77777777" w:rsidR="00714063" w:rsidRPr="008215D4" w:rsidRDefault="00714063" w:rsidP="00F76B35">
            <w:pPr>
              <w:pStyle w:val="TAL"/>
            </w:pPr>
          </w:p>
        </w:tc>
      </w:tr>
      <w:tr w:rsidR="00714063" w:rsidRPr="008215D4" w14:paraId="42F87C75" w14:textId="77777777" w:rsidTr="00F76B35">
        <w:trPr>
          <w:gridAfter w:val="1"/>
          <w:wAfter w:w="21" w:type="dxa"/>
          <w:cantSplit/>
          <w:jc w:val="center"/>
        </w:trPr>
        <w:tc>
          <w:tcPr>
            <w:tcW w:w="2613" w:type="dxa"/>
            <w:vAlign w:val="center"/>
          </w:tcPr>
          <w:p w14:paraId="567D2A30" w14:textId="77777777" w:rsidR="00714063" w:rsidRPr="008215D4" w:rsidRDefault="00714063" w:rsidP="00F76B35">
            <w:pPr>
              <w:pStyle w:val="TAL"/>
              <w:rPr>
                <w:lang w:val="en-US"/>
              </w:rPr>
            </w:pPr>
            <w:r w:rsidRPr="008215D4">
              <w:rPr>
                <w:lang w:val="en-US"/>
              </w:rPr>
              <w:t>Terminal-Information</w:t>
            </w:r>
          </w:p>
        </w:tc>
        <w:tc>
          <w:tcPr>
            <w:tcW w:w="2121" w:type="dxa"/>
            <w:vAlign w:val="center"/>
          </w:tcPr>
          <w:p w14:paraId="1AC849C2" w14:textId="34A07EDB"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10C2548C" w14:textId="77777777" w:rsidR="00714063" w:rsidRPr="008215D4" w:rsidRDefault="00714063" w:rsidP="00F76B35">
            <w:pPr>
              <w:pStyle w:val="TAL"/>
            </w:pPr>
          </w:p>
        </w:tc>
        <w:tc>
          <w:tcPr>
            <w:tcW w:w="1024" w:type="dxa"/>
            <w:gridSpan w:val="2"/>
          </w:tcPr>
          <w:p w14:paraId="0A3233C3" w14:textId="77777777" w:rsidR="00714063" w:rsidRPr="008215D4" w:rsidRDefault="00714063" w:rsidP="00F76B35">
            <w:pPr>
              <w:pStyle w:val="TAL"/>
            </w:pPr>
          </w:p>
        </w:tc>
      </w:tr>
      <w:tr w:rsidR="00714063" w:rsidRPr="008215D4" w14:paraId="44D81594" w14:textId="77777777" w:rsidTr="00F76B35">
        <w:trPr>
          <w:gridAfter w:val="1"/>
          <w:wAfter w:w="21" w:type="dxa"/>
          <w:cantSplit/>
          <w:jc w:val="center"/>
        </w:trPr>
        <w:tc>
          <w:tcPr>
            <w:tcW w:w="2613" w:type="dxa"/>
          </w:tcPr>
          <w:p w14:paraId="51CB6C52" w14:textId="77777777" w:rsidR="00714063" w:rsidRPr="008215D4" w:rsidRDefault="00714063" w:rsidP="00F76B35">
            <w:pPr>
              <w:pStyle w:val="TAL"/>
              <w:rPr>
                <w:lang w:val="en-US"/>
              </w:rPr>
            </w:pPr>
            <w:r w:rsidRPr="008215D4">
              <w:rPr>
                <w:lang w:val="en-US"/>
              </w:rPr>
              <w:t>AMBR</w:t>
            </w:r>
          </w:p>
        </w:tc>
        <w:tc>
          <w:tcPr>
            <w:tcW w:w="2121" w:type="dxa"/>
            <w:vAlign w:val="center"/>
          </w:tcPr>
          <w:p w14:paraId="04075B23" w14:textId="0568FD8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293FFCEC" w14:textId="77777777" w:rsidR="00714063" w:rsidRPr="008215D4" w:rsidRDefault="00714063" w:rsidP="00F76B35">
            <w:pPr>
              <w:pStyle w:val="TAL"/>
            </w:pPr>
          </w:p>
        </w:tc>
        <w:tc>
          <w:tcPr>
            <w:tcW w:w="1024" w:type="dxa"/>
            <w:gridSpan w:val="2"/>
          </w:tcPr>
          <w:p w14:paraId="16D6ADD9" w14:textId="77777777" w:rsidR="00714063" w:rsidRPr="008215D4" w:rsidRDefault="00714063" w:rsidP="00F76B35">
            <w:pPr>
              <w:pStyle w:val="TAL"/>
            </w:pPr>
          </w:p>
        </w:tc>
      </w:tr>
      <w:tr w:rsidR="00714063" w:rsidRPr="008215D4" w14:paraId="3793C4AE" w14:textId="77777777" w:rsidTr="00F76B35">
        <w:trPr>
          <w:gridAfter w:val="1"/>
          <w:wAfter w:w="21" w:type="dxa"/>
          <w:cantSplit/>
          <w:jc w:val="center"/>
        </w:trPr>
        <w:tc>
          <w:tcPr>
            <w:tcW w:w="2613" w:type="dxa"/>
          </w:tcPr>
          <w:p w14:paraId="30C0AE00" w14:textId="77777777" w:rsidR="00714063" w:rsidRPr="008215D4" w:rsidRDefault="00714063" w:rsidP="00F76B35">
            <w:pPr>
              <w:pStyle w:val="TAL"/>
              <w:rPr>
                <w:lang w:val="en-US"/>
              </w:rPr>
            </w:pPr>
            <w:r w:rsidRPr="008215D4">
              <w:rPr>
                <w:lang w:val="en-US"/>
              </w:rPr>
              <w:t>APN-OI-Replacement</w:t>
            </w:r>
          </w:p>
        </w:tc>
        <w:tc>
          <w:tcPr>
            <w:tcW w:w="2121" w:type="dxa"/>
            <w:vAlign w:val="center"/>
          </w:tcPr>
          <w:p w14:paraId="6AE00AAB" w14:textId="3EBF3DC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300625B4" w14:textId="77777777" w:rsidR="00714063" w:rsidRPr="008215D4" w:rsidRDefault="00714063" w:rsidP="00F76B35">
            <w:pPr>
              <w:pStyle w:val="TAL"/>
            </w:pPr>
          </w:p>
        </w:tc>
        <w:tc>
          <w:tcPr>
            <w:tcW w:w="1024" w:type="dxa"/>
            <w:gridSpan w:val="2"/>
          </w:tcPr>
          <w:p w14:paraId="76E12D4C" w14:textId="77777777" w:rsidR="00714063" w:rsidRPr="008215D4" w:rsidRDefault="00714063" w:rsidP="00F76B35">
            <w:pPr>
              <w:pStyle w:val="TAL"/>
            </w:pPr>
          </w:p>
        </w:tc>
      </w:tr>
      <w:tr w:rsidR="00714063" w:rsidRPr="008215D4" w14:paraId="271BF2BF" w14:textId="77777777" w:rsidTr="00F76B35">
        <w:trPr>
          <w:gridAfter w:val="1"/>
          <w:wAfter w:w="21" w:type="dxa"/>
          <w:cantSplit/>
          <w:jc w:val="center"/>
        </w:trPr>
        <w:tc>
          <w:tcPr>
            <w:tcW w:w="2613" w:type="dxa"/>
          </w:tcPr>
          <w:p w14:paraId="3AED1BA8" w14:textId="77777777" w:rsidR="00714063" w:rsidRPr="008215D4" w:rsidRDefault="00714063" w:rsidP="00F76B35">
            <w:pPr>
              <w:pStyle w:val="TAL"/>
              <w:rPr>
                <w:lang w:val="en-US"/>
              </w:rPr>
            </w:pPr>
            <w:r w:rsidRPr="008215D4">
              <w:rPr>
                <w:rFonts w:hint="eastAsia"/>
                <w:lang w:val="en-US" w:eastAsia="zh-CN"/>
              </w:rPr>
              <w:t>Trace-Reference</w:t>
            </w:r>
          </w:p>
        </w:tc>
        <w:tc>
          <w:tcPr>
            <w:tcW w:w="2121" w:type="dxa"/>
            <w:vAlign w:val="center"/>
          </w:tcPr>
          <w:p w14:paraId="354ACAB5" w14:textId="1101079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114F50F5" w14:textId="77777777" w:rsidR="00714063" w:rsidRPr="008215D4" w:rsidRDefault="00714063" w:rsidP="00F76B35">
            <w:pPr>
              <w:pStyle w:val="TAL"/>
            </w:pPr>
          </w:p>
        </w:tc>
        <w:tc>
          <w:tcPr>
            <w:tcW w:w="1024" w:type="dxa"/>
            <w:gridSpan w:val="2"/>
          </w:tcPr>
          <w:p w14:paraId="2AE17A42" w14:textId="77777777" w:rsidR="00714063" w:rsidRPr="008215D4" w:rsidRDefault="00714063" w:rsidP="00F76B35">
            <w:pPr>
              <w:pStyle w:val="TAL"/>
            </w:pPr>
          </w:p>
        </w:tc>
      </w:tr>
      <w:tr w:rsidR="00714063" w:rsidRPr="008215D4" w14:paraId="324B2EB0" w14:textId="77777777" w:rsidTr="00F76B35">
        <w:trPr>
          <w:gridAfter w:val="1"/>
          <w:wAfter w:w="21" w:type="dxa"/>
          <w:cantSplit/>
          <w:jc w:val="center"/>
        </w:trPr>
        <w:tc>
          <w:tcPr>
            <w:tcW w:w="2613" w:type="dxa"/>
          </w:tcPr>
          <w:p w14:paraId="763C48C6" w14:textId="77777777" w:rsidR="00714063" w:rsidRPr="008215D4" w:rsidRDefault="00714063" w:rsidP="00F76B35">
            <w:pPr>
              <w:pStyle w:val="TAL"/>
              <w:rPr>
                <w:lang w:val="en-US"/>
              </w:rPr>
            </w:pPr>
            <w:r w:rsidRPr="008215D4">
              <w:rPr>
                <w:lang w:val="en-US"/>
              </w:rPr>
              <w:t>Trace-Data</w:t>
            </w:r>
          </w:p>
        </w:tc>
        <w:tc>
          <w:tcPr>
            <w:tcW w:w="2121" w:type="dxa"/>
            <w:vAlign w:val="center"/>
          </w:tcPr>
          <w:p w14:paraId="01C0C766" w14:textId="7CCE44CD" w:rsidR="00714063" w:rsidRPr="008215D4" w:rsidRDefault="00714063" w:rsidP="00F76B35">
            <w:pPr>
              <w:pStyle w:val="TAL"/>
              <w:rPr>
                <w:lang w:val="en-US"/>
              </w:rPr>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5BAE4415" w14:textId="77777777" w:rsidR="00714063" w:rsidRPr="008215D4" w:rsidRDefault="00714063" w:rsidP="00F76B35">
            <w:pPr>
              <w:pStyle w:val="TAL"/>
            </w:pPr>
          </w:p>
        </w:tc>
        <w:tc>
          <w:tcPr>
            <w:tcW w:w="1024" w:type="dxa"/>
            <w:gridSpan w:val="2"/>
          </w:tcPr>
          <w:p w14:paraId="4776C407" w14:textId="77777777" w:rsidR="00714063" w:rsidRPr="008215D4" w:rsidRDefault="00714063" w:rsidP="00F76B35">
            <w:pPr>
              <w:pStyle w:val="TAL"/>
            </w:pPr>
          </w:p>
        </w:tc>
      </w:tr>
      <w:tr w:rsidR="00714063" w:rsidRPr="008215D4" w14:paraId="09202D61" w14:textId="77777777" w:rsidTr="00F76B35">
        <w:trPr>
          <w:gridAfter w:val="1"/>
          <w:wAfter w:w="21" w:type="dxa"/>
          <w:cantSplit/>
          <w:jc w:val="center"/>
        </w:trPr>
        <w:tc>
          <w:tcPr>
            <w:tcW w:w="2613" w:type="dxa"/>
          </w:tcPr>
          <w:p w14:paraId="094AF03B" w14:textId="77777777" w:rsidR="00714063" w:rsidRPr="008215D4" w:rsidRDefault="00714063" w:rsidP="00F76B35">
            <w:pPr>
              <w:pStyle w:val="TAL"/>
              <w:rPr>
                <w:lang w:val="en-US"/>
              </w:rPr>
            </w:pPr>
            <w:r w:rsidRPr="008215D4">
              <w:rPr>
                <w:lang w:val="en-US"/>
              </w:rPr>
              <w:t>Active-APN</w:t>
            </w:r>
          </w:p>
        </w:tc>
        <w:tc>
          <w:tcPr>
            <w:tcW w:w="2121" w:type="dxa"/>
            <w:vAlign w:val="center"/>
          </w:tcPr>
          <w:p w14:paraId="1AEEB631" w14:textId="25559D2A"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38" w:type="dxa"/>
            <w:vAlign w:val="center"/>
          </w:tcPr>
          <w:p w14:paraId="52D03677" w14:textId="77777777" w:rsidR="00714063" w:rsidRPr="008215D4" w:rsidRDefault="00714063" w:rsidP="00F76B35">
            <w:pPr>
              <w:pStyle w:val="TAL"/>
            </w:pPr>
          </w:p>
        </w:tc>
        <w:tc>
          <w:tcPr>
            <w:tcW w:w="1024" w:type="dxa"/>
            <w:gridSpan w:val="2"/>
          </w:tcPr>
          <w:p w14:paraId="18C643B5" w14:textId="77777777" w:rsidR="00714063" w:rsidRPr="008215D4" w:rsidRDefault="00714063" w:rsidP="00F76B35">
            <w:pPr>
              <w:pStyle w:val="TAL"/>
            </w:pPr>
          </w:p>
        </w:tc>
      </w:tr>
      <w:tr w:rsidR="00714063" w:rsidRPr="008215D4" w14:paraId="7F0D1B6F" w14:textId="77777777" w:rsidTr="00F76B35">
        <w:trPr>
          <w:cantSplit/>
          <w:jc w:val="center"/>
        </w:trPr>
        <w:tc>
          <w:tcPr>
            <w:tcW w:w="2613" w:type="dxa"/>
          </w:tcPr>
          <w:p w14:paraId="3279A5AD" w14:textId="77777777" w:rsidR="00714063" w:rsidRPr="008215D4" w:rsidRDefault="00714063" w:rsidP="00F76B35">
            <w:pPr>
              <w:pStyle w:val="TAL"/>
              <w:tabs>
                <w:tab w:val="right" w:pos="2557"/>
              </w:tabs>
              <w:rPr>
                <w:lang w:val="en-US"/>
              </w:rPr>
            </w:pPr>
            <w:r w:rsidRPr="008215D4">
              <w:rPr>
                <w:lang w:val="en-US"/>
              </w:rPr>
              <w:t>BSSID</w:t>
            </w:r>
          </w:p>
        </w:tc>
        <w:tc>
          <w:tcPr>
            <w:tcW w:w="2121" w:type="dxa"/>
            <w:vAlign w:val="center"/>
          </w:tcPr>
          <w:p w14:paraId="7FD5A39A" w14:textId="4D8C8513" w:rsidR="00714063" w:rsidRPr="008215D4" w:rsidRDefault="00714063" w:rsidP="00F76B35">
            <w:pPr>
              <w:pStyle w:val="TAL"/>
            </w:pPr>
            <w:r w:rsidRPr="008215D4">
              <w:t xml:space="preserve">3GPP </w:t>
            </w:r>
            <w:r w:rsidR="00A65E18" w:rsidRPr="008215D4">
              <w:t>TS</w:t>
            </w:r>
            <w:r w:rsidR="00A65E18">
              <w:t> </w:t>
            </w:r>
            <w:r w:rsidR="00A65E18" w:rsidRPr="008215D4">
              <w:t>3</w:t>
            </w:r>
            <w:r w:rsidRPr="008215D4">
              <w:t>2.299</w:t>
            </w:r>
            <w:r w:rsidR="00A65E18">
              <w:t> </w:t>
            </w:r>
            <w:r w:rsidR="00A65E18" w:rsidRPr="008215D4">
              <w:t>[</w:t>
            </w:r>
            <w:r w:rsidRPr="008215D4">
              <w:t>30]</w:t>
            </w:r>
          </w:p>
        </w:tc>
        <w:tc>
          <w:tcPr>
            <w:tcW w:w="2652" w:type="dxa"/>
            <w:gridSpan w:val="2"/>
            <w:vAlign w:val="center"/>
          </w:tcPr>
          <w:p w14:paraId="41F24F45" w14:textId="77777777" w:rsidR="00714063" w:rsidRPr="008215D4" w:rsidRDefault="00714063" w:rsidP="00F76B35">
            <w:pPr>
              <w:pStyle w:val="TAL"/>
            </w:pPr>
          </w:p>
        </w:tc>
        <w:tc>
          <w:tcPr>
            <w:tcW w:w="1031" w:type="dxa"/>
            <w:gridSpan w:val="2"/>
            <w:vAlign w:val="center"/>
          </w:tcPr>
          <w:p w14:paraId="07D7DB84" w14:textId="77777777" w:rsidR="00714063" w:rsidRPr="008215D4" w:rsidRDefault="00714063" w:rsidP="00F76B35">
            <w:pPr>
              <w:pStyle w:val="TAL"/>
            </w:pPr>
          </w:p>
        </w:tc>
      </w:tr>
      <w:tr w:rsidR="00714063" w:rsidRPr="008215D4" w14:paraId="4AD508CE" w14:textId="77777777" w:rsidTr="00F76B35">
        <w:trPr>
          <w:cantSplit/>
          <w:jc w:val="center"/>
        </w:trPr>
        <w:tc>
          <w:tcPr>
            <w:tcW w:w="2613" w:type="dxa"/>
          </w:tcPr>
          <w:p w14:paraId="34E27247" w14:textId="77777777" w:rsidR="00714063" w:rsidRPr="008215D4" w:rsidRDefault="00714063" w:rsidP="00F76B35">
            <w:pPr>
              <w:pStyle w:val="TAL"/>
              <w:tabs>
                <w:tab w:val="right" w:pos="2557"/>
              </w:tabs>
              <w:rPr>
                <w:lang w:val="en-US"/>
              </w:rPr>
            </w:pPr>
            <w:r w:rsidRPr="008215D4">
              <w:rPr>
                <w:lang w:val="en-US"/>
              </w:rPr>
              <w:t>Location-Information</w:t>
            </w:r>
          </w:p>
        </w:tc>
        <w:tc>
          <w:tcPr>
            <w:tcW w:w="2121" w:type="dxa"/>
            <w:vAlign w:val="center"/>
          </w:tcPr>
          <w:p w14:paraId="6E46D87E" w14:textId="01FD9E1C"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2EEC5DA6" w14:textId="77777777" w:rsidR="00714063" w:rsidRPr="008215D4" w:rsidRDefault="00714063" w:rsidP="00F76B35">
            <w:pPr>
              <w:pStyle w:val="TAL"/>
            </w:pPr>
          </w:p>
        </w:tc>
        <w:tc>
          <w:tcPr>
            <w:tcW w:w="1031" w:type="dxa"/>
            <w:gridSpan w:val="2"/>
            <w:vAlign w:val="center"/>
          </w:tcPr>
          <w:p w14:paraId="3CD17728" w14:textId="77777777" w:rsidR="00714063" w:rsidRPr="008215D4" w:rsidRDefault="00714063" w:rsidP="00F76B35">
            <w:pPr>
              <w:pStyle w:val="TAL"/>
            </w:pPr>
          </w:p>
        </w:tc>
      </w:tr>
      <w:tr w:rsidR="00714063" w:rsidRPr="008215D4" w14:paraId="081AAE05" w14:textId="77777777" w:rsidTr="00F76B35">
        <w:trPr>
          <w:cantSplit/>
          <w:jc w:val="center"/>
        </w:trPr>
        <w:tc>
          <w:tcPr>
            <w:tcW w:w="2613" w:type="dxa"/>
          </w:tcPr>
          <w:p w14:paraId="69BFA76B" w14:textId="77777777" w:rsidR="00714063" w:rsidRPr="008215D4" w:rsidRDefault="00714063" w:rsidP="00F76B35">
            <w:pPr>
              <w:pStyle w:val="TAL"/>
              <w:tabs>
                <w:tab w:val="right" w:pos="2557"/>
              </w:tabs>
              <w:rPr>
                <w:lang w:val="en-US"/>
              </w:rPr>
            </w:pPr>
            <w:r w:rsidRPr="008215D4">
              <w:rPr>
                <w:lang w:val="en-US"/>
              </w:rPr>
              <w:t>Location-Data</w:t>
            </w:r>
          </w:p>
        </w:tc>
        <w:tc>
          <w:tcPr>
            <w:tcW w:w="2121" w:type="dxa"/>
            <w:vAlign w:val="center"/>
          </w:tcPr>
          <w:p w14:paraId="788692E1" w14:textId="1958F80E"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5DBDA7DD" w14:textId="77777777" w:rsidR="00714063" w:rsidRPr="008215D4" w:rsidRDefault="00714063" w:rsidP="00F76B35">
            <w:pPr>
              <w:pStyle w:val="TAL"/>
            </w:pPr>
          </w:p>
        </w:tc>
        <w:tc>
          <w:tcPr>
            <w:tcW w:w="1031" w:type="dxa"/>
            <w:gridSpan w:val="2"/>
            <w:vAlign w:val="center"/>
          </w:tcPr>
          <w:p w14:paraId="4FDDB94D" w14:textId="77777777" w:rsidR="00714063" w:rsidRPr="008215D4" w:rsidRDefault="00714063" w:rsidP="00F76B35">
            <w:pPr>
              <w:pStyle w:val="TAL"/>
            </w:pPr>
          </w:p>
        </w:tc>
      </w:tr>
      <w:tr w:rsidR="00714063" w:rsidRPr="008215D4" w14:paraId="20129C64" w14:textId="77777777" w:rsidTr="00F76B35">
        <w:trPr>
          <w:cantSplit/>
          <w:jc w:val="center"/>
        </w:trPr>
        <w:tc>
          <w:tcPr>
            <w:tcW w:w="2613" w:type="dxa"/>
          </w:tcPr>
          <w:p w14:paraId="0292B0A4" w14:textId="77777777" w:rsidR="00714063" w:rsidRPr="008215D4" w:rsidRDefault="00714063" w:rsidP="00F76B35">
            <w:pPr>
              <w:pStyle w:val="TAL"/>
              <w:tabs>
                <w:tab w:val="right" w:pos="2557"/>
              </w:tabs>
              <w:rPr>
                <w:lang w:val="en-US"/>
              </w:rPr>
            </w:pPr>
            <w:r w:rsidRPr="008215D4">
              <w:rPr>
                <w:lang w:val="en-US"/>
              </w:rPr>
              <w:t>Operator-Name</w:t>
            </w:r>
          </w:p>
        </w:tc>
        <w:tc>
          <w:tcPr>
            <w:tcW w:w="2121" w:type="dxa"/>
            <w:vAlign w:val="center"/>
          </w:tcPr>
          <w:p w14:paraId="508F273E" w14:textId="0A22CC57" w:rsidR="00714063" w:rsidRPr="008215D4" w:rsidRDefault="00714063" w:rsidP="00F76B35">
            <w:pPr>
              <w:pStyle w:val="TAL"/>
            </w:pPr>
            <w:r w:rsidRPr="008215D4">
              <w:t>IETF RFC 5580</w:t>
            </w:r>
            <w:r w:rsidR="00A65E18">
              <w:t> </w:t>
            </w:r>
            <w:r w:rsidR="00A65E18" w:rsidRPr="008215D4">
              <w:t>[</w:t>
            </w:r>
            <w:r w:rsidRPr="008215D4">
              <w:t>46]</w:t>
            </w:r>
          </w:p>
        </w:tc>
        <w:tc>
          <w:tcPr>
            <w:tcW w:w="2652" w:type="dxa"/>
            <w:gridSpan w:val="2"/>
            <w:vAlign w:val="center"/>
          </w:tcPr>
          <w:p w14:paraId="1EE1610D" w14:textId="77777777" w:rsidR="00714063" w:rsidRPr="008215D4" w:rsidRDefault="00714063" w:rsidP="00F76B35">
            <w:pPr>
              <w:pStyle w:val="TAL"/>
            </w:pPr>
          </w:p>
        </w:tc>
        <w:tc>
          <w:tcPr>
            <w:tcW w:w="1031" w:type="dxa"/>
            <w:gridSpan w:val="2"/>
            <w:vAlign w:val="center"/>
          </w:tcPr>
          <w:p w14:paraId="4754ECF0" w14:textId="77777777" w:rsidR="00714063" w:rsidRPr="008215D4" w:rsidRDefault="00714063" w:rsidP="00F76B35">
            <w:pPr>
              <w:pStyle w:val="TAL"/>
            </w:pPr>
          </w:p>
        </w:tc>
      </w:tr>
      <w:tr w:rsidR="00714063" w:rsidRPr="008215D4" w14:paraId="49BF3C4E" w14:textId="77777777" w:rsidTr="00F76B35">
        <w:trPr>
          <w:cantSplit/>
          <w:jc w:val="center"/>
        </w:trPr>
        <w:tc>
          <w:tcPr>
            <w:tcW w:w="2613" w:type="dxa"/>
          </w:tcPr>
          <w:p w14:paraId="05065CB5" w14:textId="77777777" w:rsidR="00714063" w:rsidRPr="008215D4" w:rsidRDefault="00714063" w:rsidP="00F76B35">
            <w:pPr>
              <w:pStyle w:val="TAL"/>
              <w:tabs>
                <w:tab w:val="right" w:pos="2557"/>
              </w:tabs>
              <w:rPr>
                <w:lang w:val="en-US"/>
              </w:rPr>
            </w:pPr>
            <w:r w:rsidRPr="008215D4">
              <w:rPr>
                <w:lang w:val="en-US"/>
              </w:rPr>
              <w:t>Local-Time-Zone</w:t>
            </w:r>
          </w:p>
        </w:tc>
        <w:tc>
          <w:tcPr>
            <w:tcW w:w="2121" w:type="dxa"/>
            <w:vAlign w:val="center"/>
          </w:tcPr>
          <w:p w14:paraId="601F3DF4" w14:textId="0DB27BA0"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2998AE4E" w14:textId="77777777" w:rsidR="00714063" w:rsidRPr="008215D4" w:rsidRDefault="00714063" w:rsidP="00F76B35">
            <w:pPr>
              <w:pStyle w:val="TAL"/>
            </w:pPr>
          </w:p>
        </w:tc>
        <w:tc>
          <w:tcPr>
            <w:tcW w:w="1031" w:type="dxa"/>
            <w:gridSpan w:val="2"/>
            <w:vAlign w:val="center"/>
          </w:tcPr>
          <w:p w14:paraId="6163B90E" w14:textId="77777777" w:rsidR="00714063" w:rsidRPr="008215D4" w:rsidRDefault="00714063" w:rsidP="00F76B35">
            <w:pPr>
              <w:pStyle w:val="TAL"/>
            </w:pPr>
          </w:p>
        </w:tc>
      </w:tr>
      <w:tr w:rsidR="00714063" w:rsidRPr="008215D4" w14:paraId="41630DF8" w14:textId="77777777" w:rsidTr="00F76B35">
        <w:trPr>
          <w:cantSplit/>
          <w:jc w:val="center"/>
        </w:trPr>
        <w:tc>
          <w:tcPr>
            <w:tcW w:w="2613" w:type="dxa"/>
            <w:vAlign w:val="center"/>
          </w:tcPr>
          <w:p w14:paraId="48795D98" w14:textId="77777777" w:rsidR="00714063" w:rsidRPr="008215D4" w:rsidRDefault="00714063" w:rsidP="00F76B35">
            <w:pPr>
              <w:pStyle w:val="TAL"/>
              <w:tabs>
                <w:tab w:val="right" w:pos="2557"/>
              </w:tabs>
              <w:rPr>
                <w:lang w:val="en-US"/>
              </w:rPr>
            </w:pPr>
            <w:r w:rsidRPr="008215D4">
              <w:t>OC-Supported-Features</w:t>
            </w:r>
          </w:p>
        </w:tc>
        <w:tc>
          <w:tcPr>
            <w:tcW w:w="2121" w:type="dxa"/>
            <w:vAlign w:val="center"/>
          </w:tcPr>
          <w:p w14:paraId="73086137" w14:textId="642AA32D" w:rsidR="00714063" w:rsidRPr="008215D4" w:rsidRDefault="00714063" w:rsidP="00F76B35">
            <w:pPr>
              <w:pStyle w:val="TAL"/>
            </w:pPr>
            <w:r w:rsidRPr="008215D4">
              <w:t>IETF RFC 7683</w:t>
            </w:r>
            <w:r w:rsidR="00A65E18">
              <w:t> </w:t>
            </w:r>
            <w:r w:rsidR="00A65E18" w:rsidRPr="008215D4">
              <w:t>[</w:t>
            </w:r>
            <w:r w:rsidRPr="008215D4">
              <w:t>47]</w:t>
            </w:r>
          </w:p>
        </w:tc>
        <w:tc>
          <w:tcPr>
            <w:tcW w:w="2652" w:type="dxa"/>
            <w:gridSpan w:val="2"/>
            <w:vAlign w:val="center"/>
          </w:tcPr>
          <w:p w14:paraId="23866262" w14:textId="52FFAFC3" w:rsidR="00714063" w:rsidRPr="008215D4" w:rsidRDefault="00714063" w:rsidP="00F76B35">
            <w:pPr>
              <w:pStyle w:val="TAL"/>
            </w:pPr>
            <w:r w:rsidRPr="008215D4">
              <w:t xml:space="preserve">See </w:t>
            </w:r>
            <w:r w:rsidR="00A65E18">
              <w:t>clause </w:t>
            </w:r>
            <w:r w:rsidR="00A65E18" w:rsidRPr="008215D4">
              <w:t>8</w:t>
            </w:r>
            <w:r w:rsidRPr="008215D4">
              <w:t>.2.3.22</w:t>
            </w:r>
          </w:p>
        </w:tc>
        <w:tc>
          <w:tcPr>
            <w:tcW w:w="1031" w:type="dxa"/>
            <w:gridSpan w:val="2"/>
            <w:vAlign w:val="center"/>
          </w:tcPr>
          <w:p w14:paraId="7579168D" w14:textId="77777777" w:rsidR="00714063" w:rsidRPr="008215D4" w:rsidRDefault="00714063" w:rsidP="00F76B35">
            <w:pPr>
              <w:pStyle w:val="TAL"/>
            </w:pPr>
            <w:r w:rsidRPr="008215D4">
              <w:t>Must not set</w:t>
            </w:r>
          </w:p>
        </w:tc>
      </w:tr>
      <w:tr w:rsidR="00714063" w:rsidRPr="008215D4" w14:paraId="6278E273" w14:textId="77777777" w:rsidTr="00F76B35">
        <w:trPr>
          <w:cantSplit/>
          <w:jc w:val="center"/>
        </w:trPr>
        <w:tc>
          <w:tcPr>
            <w:tcW w:w="2613" w:type="dxa"/>
            <w:vAlign w:val="center"/>
          </w:tcPr>
          <w:p w14:paraId="101BA88E" w14:textId="77777777" w:rsidR="00714063" w:rsidRPr="008215D4" w:rsidRDefault="00714063" w:rsidP="00F76B35">
            <w:pPr>
              <w:pStyle w:val="TAL"/>
              <w:tabs>
                <w:tab w:val="right" w:pos="2557"/>
              </w:tabs>
              <w:rPr>
                <w:lang w:val="en-US"/>
              </w:rPr>
            </w:pPr>
            <w:r w:rsidRPr="008215D4">
              <w:t>OC-OLR</w:t>
            </w:r>
          </w:p>
        </w:tc>
        <w:tc>
          <w:tcPr>
            <w:tcW w:w="2121" w:type="dxa"/>
            <w:vAlign w:val="center"/>
          </w:tcPr>
          <w:p w14:paraId="101E11AD" w14:textId="1B852DC6" w:rsidR="00714063" w:rsidRPr="008215D4" w:rsidRDefault="00714063" w:rsidP="00F76B35">
            <w:pPr>
              <w:pStyle w:val="TAL"/>
            </w:pPr>
            <w:r w:rsidRPr="008215D4">
              <w:t>IETF RFC 7683</w:t>
            </w:r>
            <w:r w:rsidR="00A65E18">
              <w:t> </w:t>
            </w:r>
            <w:r w:rsidR="00A65E18" w:rsidRPr="008215D4">
              <w:t>[</w:t>
            </w:r>
            <w:r w:rsidRPr="008215D4">
              <w:t>47]</w:t>
            </w:r>
          </w:p>
        </w:tc>
        <w:tc>
          <w:tcPr>
            <w:tcW w:w="2652" w:type="dxa"/>
            <w:gridSpan w:val="2"/>
            <w:vAlign w:val="center"/>
          </w:tcPr>
          <w:p w14:paraId="6C98D543" w14:textId="3C595D0E" w:rsidR="00714063" w:rsidRPr="008215D4" w:rsidRDefault="00714063" w:rsidP="00F76B35">
            <w:pPr>
              <w:pStyle w:val="TAL"/>
            </w:pPr>
            <w:r w:rsidRPr="008215D4">
              <w:t xml:space="preserve">See </w:t>
            </w:r>
            <w:r w:rsidR="00A65E18">
              <w:t>clause </w:t>
            </w:r>
            <w:r w:rsidR="00A65E18" w:rsidRPr="008215D4">
              <w:t>8</w:t>
            </w:r>
            <w:r w:rsidRPr="008215D4">
              <w:t>.2.3.23</w:t>
            </w:r>
          </w:p>
        </w:tc>
        <w:tc>
          <w:tcPr>
            <w:tcW w:w="1031" w:type="dxa"/>
            <w:gridSpan w:val="2"/>
            <w:vAlign w:val="center"/>
          </w:tcPr>
          <w:p w14:paraId="3E3A6D1E" w14:textId="77777777" w:rsidR="00714063" w:rsidRPr="008215D4" w:rsidRDefault="00714063" w:rsidP="00F76B35">
            <w:pPr>
              <w:pStyle w:val="TAL"/>
            </w:pPr>
            <w:r w:rsidRPr="008215D4">
              <w:t>Must not set</w:t>
            </w:r>
          </w:p>
        </w:tc>
      </w:tr>
      <w:tr w:rsidR="00714063" w:rsidRPr="008215D4" w14:paraId="72D33C10" w14:textId="77777777" w:rsidTr="00F76B35">
        <w:trPr>
          <w:cantSplit/>
          <w:jc w:val="center"/>
        </w:trPr>
        <w:tc>
          <w:tcPr>
            <w:tcW w:w="2613" w:type="dxa"/>
            <w:vAlign w:val="center"/>
          </w:tcPr>
          <w:p w14:paraId="52944BB7" w14:textId="77777777" w:rsidR="00714063" w:rsidRPr="008215D4" w:rsidRDefault="00714063" w:rsidP="00F76B35">
            <w:pPr>
              <w:pStyle w:val="TAL"/>
              <w:tabs>
                <w:tab w:val="right" w:pos="2557"/>
              </w:tabs>
            </w:pPr>
            <w:r w:rsidRPr="008215D4">
              <w:t>DRMP</w:t>
            </w:r>
          </w:p>
        </w:tc>
        <w:tc>
          <w:tcPr>
            <w:tcW w:w="2121" w:type="dxa"/>
            <w:vAlign w:val="center"/>
          </w:tcPr>
          <w:p w14:paraId="1E298193" w14:textId="191CBC31"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2652" w:type="dxa"/>
            <w:gridSpan w:val="2"/>
            <w:vAlign w:val="center"/>
          </w:tcPr>
          <w:p w14:paraId="395CB2EE" w14:textId="59BE6EB0" w:rsidR="00714063" w:rsidRPr="008215D4" w:rsidRDefault="00714063" w:rsidP="00F76B35">
            <w:pPr>
              <w:pStyle w:val="TAL"/>
            </w:pPr>
            <w:r w:rsidRPr="008215D4">
              <w:t xml:space="preserve">See </w:t>
            </w:r>
            <w:r w:rsidR="00A65E18">
              <w:t>clause </w:t>
            </w:r>
            <w:r w:rsidR="00A65E18" w:rsidRPr="008215D4">
              <w:t>8</w:t>
            </w:r>
            <w:r w:rsidRPr="008215D4">
              <w:t>.2.3.25</w:t>
            </w:r>
          </w:p>
        </w:tc>
        <w:tc>
          <w:tcPr>
            <w:tcW w:w="1031" w:type="dxa"/>
            <w:gridSpan w:val="2"/>
            <w:vAlign w:val="center"/>
          </w:tcPr>
          <w:p w14:paraId="344915B9" w14:textId="77777777" w:rsidR="00714063" w:rsidRPr="008215D4" w:rsidRDefault="00714063" w:rsidP="00F76B35">
            <w:pPr>
              <w:pStyle w:val="TAL"/>
            </w:pPr>
            <w:r w:rsidRPr="008215D4">
              <w:t>Must not set</w:t>
            </w:r>
          </w:p>
        </w:tc>
      </w:tr>
      <w:tr w:rsidR="00714063" w:rsidRPr="008215D4" w14:paraId="774E3B61" w14:textId="77777777" w:rsidTr="00F76B35">
        <w:trPr>
          <w:cantSplit/>
          <w:jc w:val="center"/>
        </w:trPr>
        <w:tc>
          <w:tcPr>
            <w:tcW w:w="2613" w:type="dxa"/>
            <w:vAlign w:val="center"/>
          </w:tcPr>
          <w:p w14:paraId="2CB41432" w14:textId="77777777" w:rsidR="00714063" w:rsidRPr="008215D4" w:rsidRDefault="00714063" w:rsidP="00F76B35">
            <w:pPr>
              <w:pStyle w:val="TAL"/>
              <w:tabs>
                <w:tab w:val="right" w:pos="2557"/>
              </w:tabs>
            </w:pPr>
            <w:r w:rsidRPr="008215D4">
              <w:t>Emergency-Info</w:t>
            </w:r>
          </w:p>
        </w:tc>
        <w:tc>
          <w:tcPr>
            <w:tcW w:w="2121" w:type="dxa"/>
            <w:vAlign w:val="center"/>
          </w:tcPr>
          <w:p w14:paraId="137788AD" w14:textId="06860907"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6BC30566" w14:textId="77777777" w:rsidR="00714063" w:rsidRPr="008215D4" w:rsidRDefault="00714063" w:rsidP="00F76B35">
            <w:pPr>
              <w:pStyle w:val="TAL"/>
            </w:pPr>
          </w:p>
        </w:tc>
        <w:tc>
          <w:tcPr>
            <w:tcW w:w="1031" w:type="dxa"/>
            <w:gridSpan w:val="2"/>
            <w:vAlign w:val="center"/>
          </w:tcPr>
          <w:p w14:paraId="33B30EDE" w14:textId="77777777" w:rsidR="00714063" w:rsidRPr="008215D4" w:rsidRDefault="00714063" w:rsidP="00F76B35">
            <w:pPr>
              <w:pStyle w:val="TAL"/>
            </w:pPr>
          </w:p>
        </w:tc>
      </w:tr>
      <w:tr w:rsidR="00714063" w:rsidRPr="008215D4" w14:paraId="34A2C445" w14:textId="77777777" w:rsidTr="00F76B35">
        <w:trPr>
          <w:cantSplit/>
          <w:jc w:val="center"/>
        </w:trPr>
        <w:tc>
          <w:tcPr>
            <w:tcW w:w="2613" w:type="dxa"/>
            <w:vAlign w:val="center"/>
          </w:tcPr>
          <w:p w14:paraId="0F48E530" w14:textId="77777777" w:rsidR="00714063" w:rsidRPr="008215D4" w:rsidRDefault="00714063" w:rsidP="00F76B35">
            <w:pPr>
              <w:pStyle w:val="TAL"/>
              <w:tabs>
                <w:tab w:val="right" w:pos="2557"/>
              </w:tabs>
            </w:pPr>
            <w:r w:rsidRPr="008215D4">
              <w:t>Load</w:t>
            </w:r>
          </w:p>
        </w:tc>
        <w:tc>
          <w:tcPr>
            <w:tcW w:w="2121" w:type="dxa"/>
            <w:vAlign w:val="center"/>
          </w:tcPr>
          <w:p w14:paraId="7A8D1A1B" w14:textId="77777777" w:rsidR="00714063" w:rsidRPr="008215D4" w:rsidRDefault="00714063" w:rsidP="00F76B35">
            <w:pPr>
              <w:pStyle w:val="TAL"/>
            </w:pPr>
            <w:r w:rsidRPr="008215D4">
              <w:t>IETF</w:t>
            </w:r>
            <w:r>
              <w:t> RFC 8583 </w:t>
            </w:r>
            <w:r w:rsidRPr="008215D4">
              <w:rPr>
                <w:lang w:eastAsia="zh-CN"/>
              </w:rPr>
              <w:t>[54]</w:t>
            </w:r>
          </w:p>
        </w:tc>
        <w:tc>
          <w:tcPr>
            <w:tcW w:w="2652" w:type="dxa"/>
            <w:gridSpan w:val="2"/>
            <w:vAlign w:val="center"/>
          </w:tcPr>
          <w:p w14:paraId="122F7C71" w14:textId="1281B954" w:rsidR="00714063" w:rsidRPr="008215D4" w:rsidRDefault="00714063" w:rsidP="00F76B35">
            <w:pPr>
              <w:pStyle w:val="TAL"/>
            </w:pPr>
            <w:r w:rsidRPr="008215D4">
              <w:t xml:space="preserve">See </w:t>
            </w:r>
            <w:r w:rsidR="00A65E18">
              <w:t>clause </w:t>
            </w:r>
            <w:r w:rsidR="00A65E18" w:rsidRPr="008215D4">
              <w:t>8</w:t>
            </w:r>
            <w:r w:rsidRPr="008215D4">
              <w:t>.2.3.26</w:t>
            </w:r>
          </w:p>
        </w:tc>
        <w:tc>
          <w:tcPr>
            <w:tcW w:w="1031" w:type="dxa"/>
            <w:gridSpan w:val="2"/>
            <w:vAlign w:val="center"/>
          </w:tcPr>
          <w:p w14:paraId="42C5ADA1" w14:textId="77777777" w:rsidR="00714063" w:rsidRPr="008215D4" w:rsidRDefault="00714063" w:rsidP="00F76B35">
            <w:pPr>
              <w:pStyle w:val="TAL"/>
            </w:pPr>
            <w:r w:rsidRPr="008215D4">
              <w:t>Must not set</w:t>
            </w:r>
          </w:p>
        </w:tc>
      </w:tr>
      <w:tr w:rsidR="00714063" w:rsidRPr="008215D4" w14:paraId="4A18C193" w14:textId="77777777" w:rsidTr="00F76B35">
        <w:trPr>
          <w:cantSplit/>
          <w:jc w:val="center"/>
        </w:trPr>
        <w:tc>
          <w:tcPr>
            <w:tcW w:w="2613" w:type="dxa"/>
            <w:vAlign w:val="center"/>
          </w:tcPr>
          <w:p w14:paraId="6350492E" w14:textId="77777777" w:rsidR="00714063" w:rsidRPr="008215D4" w:rsidRDefault="00714063" w:rsidP="00F76B35">
            <w:pPr>
              <w:pStyle w:val="TAL"/>
              <w:tabs>
                <w:tab w:val="right" w:pos="2557"/>
              </w:tabs>
            </w:pPr>
            <w:r w:rsidRPr="008215D4">
              <w:t>UE-Usage-Type</w:t>
            </w:r>
          </w:p>
        </w:tc>
        <w:tc>
          <w:tcPr>
            <w:tcW w:w="2121" w:type="dxa"/>
            <w:vAlign w:val="center"/>
          </w:tcPr>
          <w:p w14:paraId="1A1459CE" w14:textId="5B0A163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19C6037D" w14:textId="77777777" w:rsidR="00714063" w:rsidRPr="008215D4" w:rsidRDefault="00714063" w:rsidP="00F76B35">
            <w:pPr>
              <w:pStyle w:val="TAL"/>
            </w:pPr>
          </w:p>
        </w:tc>
        <w:tc>
          <w:tcPr>
            <w:tcW w:w="1031" w:type="dxa"/>
            <w:gridSpan w:val="2"/>
            <w:vAlign w:val="center"/>
          </w:tcPr>
          <w:p w14:paraId="5C80891B" w14:textId="77777777" w:rsidR="00714063" w:rsidRPr="008215D4" w:rsidRDefault="00714063" w:rsidP="00F76B35">
            <w:pPr>
              <w:pStyle w:val="TAL"/>
            </w:pPr>
          </w:p>
        </w:tc>
      </w:tr>
      <w:tr w:rsidR="00714063" w:rsidRPr="008215D4" w14:paraId="4093D221" w14:textId="77777777" w:rsidTr="00F76B35">
        <w:trPr>
          <w:cantSplit/>
          <w:jc w:val="center"/>
        </w:trPr>
        <w:tc>
          <w:tcPr>
            <w:tcW w:w="2613" w:type="dxa"/>
            <w:vAlign w:val="center"/>
          </w:tcPr>
          <w:p w14:paraId="32C70C67" w14:textId="77777777" w:rsidR="00714063" w:rsidRPr="008215D4" w:rsidRDefault="00714063" w:rsidP="00F76B35">
            <w:pPr>
              <w:pStyle w:val="TAL"/>
              <w:tabs>
                <w:tab w:val="right" w:pos="2557"/>
              </w:tabs>
            </w:pPr>
            <w:r w:rsidRPr="008215D4">
              <w:rPr>
                <w:lang w:eastAsia="zh-CN"/>
              </w:rPr>
              <w:t>Core-Network-Restrictions</w:t>
            </w:r>
          </w:p>
        </w:tc>
        <w:tc>
          <w:tcPr>
            <w:tcW w:w="2121" w:type="dxa"/>
            <w:vAlign w:val="center"/>
          </w:tcPr>
          <w:p w14:paraId="1933A9C1" w14:textId="7E654485"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2652" w:type="dxa"/>
            <w:gridSpan w:val="2"/>
            <w:vAlign w:val="center"/>
          </w:tcPr>
          <w:p w14:paraId="6E041EE3" w14:textId="77777777" w:rsidR="00714063" w:rsidRPr="008215D4" w:rsidRDefault="00714063" w:rsidP="00F76B35">
            <w:pPr>
              <w:pStyle w:val="TAL"/>
            </w:pPr>
          </w:p>
        </w:tc>
        <w:tc>
          <w:tcPr>
            <w:tcW w:w="1031" w:type="dxa"/>
            <w:gridSpan w:val="2"/>
            <w:vAlign w:val="center"/>
          </w:tcPr>
          <w:p w14:paraId="2F21D923" w14:textId="77777777" w:rsidR="00714063" w:rsidRPr="008215D4" w:rsidRDefault="00714063" w:rsidP="00F76B35">
            <w:pPr>
              <w:pStyle w:val="TAL"/>
            </w:pPr>
          </w:p>
        </w:tc>
      </w:tr>
      <w:tr w:rsidR="004E3667" w:rsidRPr="008215D4" w14:paraId="4C0F8A2A" w14:textId="77777777" w:rsidTr="00F76B35">
        <w:trPr>
          <w:cantSplit/>
          <w:jc w:val="center"/>
        </w:trPr>
        <w:tc>
          <w:tcPr>
            <w:tcW w:w="2613" w:type="dxa"/>
            <w:vAlign w:val="center"/>
          </w:tcPr>
          <w:p w14:paraId="06195786" w14:textId="0B3B4B0E" w:rsidR="004E3667" w:rsidRPr="008215D4" w:rsidRDefault="004E3667" w:rsidP="004E3667">
            <w:pPr>
              <w:pStyle w:val="TAL"/>
              <w:tabs>
                <w:tab w:val="right" w:pos="2557"/>
              </w:tabs>
              <w:rPr>
                <w:lang w:eastAsia="zh-CN"/>
              </w:rPr>
            </w:pPr>
            <w:r>
              <w:rPr>
                <w:lang w:val="en-US"/>
              </w:rPr>
              <w:t>MPS-Priority</w:t>
            </w:r>
          </w:p>
        </w:tc>
        <w:tc>
          <w:tcPr>
            <w:tcW w:w="2121" w:type="dxa"/>
            <w:vAlign w:val="center"/>
          </w:tcPr>
          <w:p w14:paraId="153F62B5" w14:textId="7CBB062A" w:rsidR="004E3667" w:rsidRPr="008215D4" w:rsidRDefault="004E3667" w:rsidP="004E3667">
            <w:pPr>
              <w:pStyle w:val="TAL"/>
            </w:pPr>
            <w:r>
              <w:t>3GPP TS 29.272 [29]</w:t>
            </w:r>
          </w:p>
        </w:tc>
        <w:tc>
          <w:tcPr>
            <w:tcW w:w="2652" w:type="dxa"/>
            <w:gridSpan w:val="2"/>
            <w:vAlign w:val="center"/>
          </w:tcPr>
          <w:p w14:paraId="3BBA87FB" w14:textId="77777777" w:rsidR="004E3667" w:rsidRPr="008215D4" w:rsidRDefault="004E3667" w:rsidP="004E3667">
            <w:pPr>
              <w:pStyle w:val="TAL"/>
            </w:pPr>
          </w:p>
        </w:tc>
        <w:tc>
          <w:tcPr>
            <w:tcW w:w="1031" w:type="dxa"/>
            <w:gridSpan w:val="2"/>
            <w:vAlign w:val="center"/>
          </w:tcPr>
          <w:p w14:paraId="7DFF73EF" w14:textId="2DE86E4C" w:rsidR="004E3667" w:rsidRPr="008215D4" w:rsidRDefault="004E3667" w:rsidP="004E3667">
            <w:pPr>
              <w:pStyle w:val="TAL"/>
            </w:pPr>
            <w:r w:rsidRPr="008215D4">
              <w:t>Must not set</w:t>
            </w:r>
          </w:p>
        </w:tc>
      </w:tr>
      <w:tr w:rsidR="00714063" w:rsidRPr="008215D4" w14:paraId="67972529" w14:textId="77777777" w:rsidTr="00F76B35">
        <w:trPr>
          <w:gridAfter w:val="1"/>
          <w:wAfter w:w="21" w:type="dxa"/>
          <w:cantSplit/>
          <w:jc w:val="center"/>
        </w:trPr>
        <w:tc>
          <w:tcPr>
            <w:tcW w:w="8396" w:type="dxa"/>
            <w:gridSpan w:val="5"/>
          </w:tcPr>
          <w:p w14:paraId="01F12198" w14:textId="77777777" w:rsidR="00714063" w:rsidRPr="008215D4" w:rsidRDefault="00714063" w:rsidP="00F76B35">
            <w:pPr>
              <w:pStyle w:val="TAN"/>
            </w:pPr>
            <w:r w:rsidRPr="008215D4">
              <w:t>NOTE 1:</w:t>
            </w:r>
            <w:r w:rsidRPr="008215D4">
              <w:tab/>
              <w:t>The M-bit settings for re-used AVPs override those of the defining specifications that are referenced. Values include: "Must set", "Must not set". If the M-bit setting is blank, then the defining specification applies.</w:t>
            </w:r>
          </w:p>
          <w:p w14:paraId="1AA28363" w14:textId="77777777"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2C798F94" w14:textId="77777777" w:rsidR="00714063" w:rsidRPr="008215D4" w:rsidRDefault="00714063" w:rsidP="00714063">
      <w:pPr>
        <w:rPr>
          <w:lang w:val="en-US"/>
        </w:rPr>
      </w:pPr>
    </w:p>
    <w:p w14:paraId="4E85FA01" w14:textId="4646CB80" w:rsidR="00714063" w:rsidRPr="008215D4" w:rsidRDefault="00714063" w:rsidP="00714063">
      <w:pPr>
        <w:rPr>
          <w:lang w:val="en-US"/>
        </w:rPr>
      </w:pPr>
      <w:r w:rsidRPr="008215D4">
        <w:rPr>
          <w:lang w:val="en-US"/>
        </w:rPr>
        <w:lastRenderedPageBreak/>
        <w:t xml:space="preserve">Only those AVP initially defined in this reference point or AVP with values initially defined in this reference point and for this procedure are described in the following </w:t>
      </w:r>
      <w:r w:rsidR="00A86EC7">
        <w:rPr>
          <w:lang w:val="en-US"/>
        </w:rPr>
        <w:t>clause</w:t>
      </w:r>
      <w:r w:rsidRPr="008215D4">
        <w:rPr>
          <w:lang w:val="en-US"/>
        </w:rPr>
        <w:t>s.</w:t>
      </w:r>
    </w:p>
    <w:p w14:paraId="04D4DF05" w14:textId="77777777" w:rsidR="00714063" w:rsidRPr="008215D4" w:rsidRDefault="00714063" w:rsidP="006528F8">
      <w:pPr>
        <w:pStyle w:val="Heading4"/>
      </w:pPr>
      <w:bookmarkStart w:id="1054" w:name="_Toc20213455"/>
      <w:bookmarkStart w:id="1055" w:name="_Toc36043936"/>
      <w:bookmarkStart w:id="1056" w:name="_Toc44872312"/>
      <w:bookmarkStart w:id="1057" w:name="_Toc146095458"/>
      <w:r w:rsidRPr="008215D4">
        <w:t>8.2.3.1</w:t>
      </w:r>
      <w:r w:rsidRPr="008215D4">
        <w:tab/>
        <w:t>Non-3GPP-User-Data</w:t>
      </w:r>
      <w:bookmarkEnd w:id="1054"/>
      <w:bookmarkEnd w:id="1055"/>
      <w:bookmarkEnd w:id="1056"/>
      <w:bookmarkEnd w:id="1057"/>
    </w:p>
    <w:p w14:paraId="757C7072" w14:textId="77777777" w:rsidR="00714063" w:rsidRPr="008215D4" w:rsidRDefault="00714063" w:rsidP="00714063">
      <w:r w:rsidRPr="008215D4">
        <w:t>The Non-3GPP-User-Data AVP is of type Grouped. It contains the information related to the user profile relevant for EPS.</w:t>
      </w:r>
    </w:p>
    <w:p w14:paraId="41F2B701" w14:textId="77777777" w:rsidR="00714063" w:rsidRPr="008215D4" w:rsidRDefault="00714063" w:rsidP="00714063">
      <w:pPr>
        <w:rPr>
          <w:lang w:val="nb-NO"/>
        </w:rPr>
      </w:pPr>
      <w:r w:rsidRPr="008215D4">
        <w:rPr>
          <w:lang w:val="nb-NO"/>
        </w:rPr>
        <w:t>AVP format:</w:t>
      </w:r>
    </w:p>
    <w:p w14:paraId="1763894B" w14:textId="77777777" w:rsidR="00714063" w:rsidRPr="008215D4" w:rsidRDefault="00714063" w:rsidP="00714063">
      <w:pPr>
        <w:spacing w:after="0"/>
        <w:ind w:left="1134" w:firstLine="284"/>
        <w:rPr>
          <w:lang w:val="nb-NO"/>
        </w:rPr>
      </w:pPr>
      <w:bookmarkStart w:id="1058" w:name="_PERM_MCCTEMPBM_CRPT92000312___2"/>
      <w:r w:rsidRPr="008215D4">
        <w:rPr>
          <w:lang w:val="nb-NO"/>
        </w:rPr>
        <w:t>Non-3GPP-User-Data ::=</w:t>
      </w:r>
      <w:r w:rsidRPr="008215D4">
        <w:rPr>
          <w:lang w:val="nb-NO"/>
        </w:rPr>
        <w:tab/>
        <w:t>&lt; AVP Header: 1500 10415 &gt;</w:t>
      </w:r>
    </w:p>
    <w:p w14:paraId="6096B33F" w14:textId="77777777" w:rsidR="00714063" w:rsidRPr="008215D4" w:rsidRDefault="00714063" w:rsidP="00714063">
      <w:pPr>
        <w:spacing w:after="0"/>
        <w:ind w:left="3692" w:firstLine="284"/>
        <w:rPr>
          <w:lang w:val="nb-NO"/>
        </w:rPr>
      </w:pPr>
      <w:bookmarkStart w:id="1059" w:name="_PERM_MCCTEMPBM_CRPT92000313___2"/>
      <w:bookmarkEnd w:id="1058"/>
      <w:r w:rsidRPr="008215D4">
        <w:rPr>
          <w:lang w:val="nb-NO"/>
        </w:rPr>
        <w:t>[ Subscription-ID ]</w:t>
      </w:r>
    </w:p>
    <w:p w14:paraId="10677026" w14:textId="77777777" w:rsidR="00714063" w:rsidRPr="008215D4" w:rsidRDefault="00714063" w:rsidP="00714063">
      <w:pPr>
        <w:spacing w:after="0"/>
        <w:ind w:left="3692" w:firstLine="284"/>
        <w:rPr>
          <w:lang w:val="nb-NO"/>
        </w:rPr>
      </w:pPr>
      <w:r w:rsidRPr="008215D4">
        <w:rPr>
          <w:lang w:val="nb-NO"/>
        </w:rPr>
        <w:t>[ Non-3GPP-IP-Access ]</w:t>
      </w:r>
    </w:p>
    <w:p w14:paraId="6B4629BC" w14:textId="77777777" w:rsidR="00714063" w:rsidRPr="008215D4" w:rsidRDefault="00714063" w:rsidP="00714063">
      <w:pPr>
        <w:spacing w:after="0"/>
        <w:ind w:left="3692" w:firstLine="284"/>
        <w:rPr>
          <w:lang w:val="nb-NO"/>
        </w:rPr>
      </w:pPr>
      <w:r w:rsidRPr="008215D4">
        <w:rPr>
          <w:lang w:val="nb-NO"/>
        </w:rPr>
        <w:t>[ Non-3GPP-IP-Access-APN ]</w:t>
      </w:r>
    </w:p>
    <w:p w14:paraId="7DBBF985" w14:textId="77777777" w:rsidR="00714063" w:rsidRPr="008215D4" w:rsidRDefault="00714063" w:rsidP="00714063">
      <w:pPr>
        <w:spacing w:after="0"/>
        <w:ind w:left="3692" w:firstLine="284"/>
        <w:rPr>
          <w:lang w:val="nb-NO"/>
        </w:rPr>
      </w:pPr>
      <w:r w:rsidRPr="008215D4">
        <w:rPr>
          <w:lang w:val="nb-NO"/>
        </w:rPr>
        <w:t>*[ RAT-Type ]</w:t>
      </w:r>
    </w:p>
    <w:p w14:paraId="2F6056A2" w14:textId="77777777" w:rsidR="00714063" w:rsidRPr="008215D4" w:rsidRDefault="00714063" w:rsidP="00714063">
      <w:pPr>
        <w:spacing w:after="0"/>
        <w:ind w:left="3692" w:firstLine="284"/>
        <w:rPr>
          <w:lang w:val="nb-NO"/>
        </w:rPr>
      </w:pPr>
      <w:r w:rsidRPr="008215D4">
        <w:rPr>
          <w:lang w:val="nb-NO"/>
        </w:rPr>
        <w:t>[ Session-Timeout ]</w:t>
      </w:r>
    </w:p>
    <w:p w14:paraId="1DE84D4F" w14:textId="77777777" w:rsidR="00714063" w:rsidRPr="008215D4" w:rsidRDefault="00714063" w:rsidP="00714063">
      <w:pPr>
        <w:spacing w:after="0"/>
        <w:ind w:left="3692" w:firstLine="284"/>
        <w:rPr>
          <w:lang w:val="nb-NO"/>
        </w:rPr>
      </w:pPr>
      <w:r w:rsidRPr="008215D4">
        <w:rPr>
          <w:lang w:val="nb-NO"/>
        </w:rPr>
        <w:t>[ MIP6-Feature-Vector ]</w:t>
      </w:r>
    </w:p>
    <w:p w14:paraId="73EA9BF9" w14:textId="77777777" w:rsidR="00714063" w:rsidRPr="008215D4" w:rsidRDefault="00714063" w:rsidP="00714063">
      <w:pPr>
        <w:spacing w:after="0"/>
        <w:ind w:left="3692" w:firstLine="284"/>
        <w:rPr>
          <w:lang w:val="nb-NO"/>
        </w:rPr>
      </w:pPr>
      <w:r w:rsidRPr="008215D4">
        <w:rPr>
          <w:lang w:val="nb-NO"/>
        </w:rPr>
        <w:t>[ AMBR ]</w:t>
      </w:r>
    </w:p>
    <w:p w14:paraId="7F1CEF0F" w14:textId="77777777" w:rsidR="00A65E18" w:rsidRPr="008215D4" w:rsidRDefault="00714063" w:rsidP="00714063">
      <w:pPr>
        <w:spacing w:after="0"/>
        <w:ind w:left="3692" w:firstLine="284"/>
        <w:rPr>
          <w:lang w:val="nb-NO"/>
        </w:rPr>
      </w:pPr>
      <w:r w:rsidRPr="008215D4">
        <w:rPr>
          <w:lang w:val="nb-NO"/>
        </w:rPr>
        <w:t>[ 3GPP-Charging-Characteristics ]</w:t>
      </w:r>
    </w:p>
    <w:p w14:paraId="506BAE17" w14:textId="140C1E1E" w:rsidR="00714063" w:rsidRPr="008215D4" w:rsidRDefault="00714063" w:rsidP="00714063">
      <w:pPr>
        <w:spacing w:after="0"/>
        <w:ind w:left="3692" w:firstLine="284"/>
        <w:rPr>
          <w:lang w:val="nb-NO"/>
        </w:rPr>
      </w:pPr>
      <w:r w:rsidRPr="008215D4">
        <w:rPr>
          <w:lang w:val="nb-NO"/>
        </w:rPr>
        <w:t>[ Context-Identifier ]</w:t>
      </w:r>
    </w:p>
    <w:p w14:paraId="4E028677" w14:textId="77777777" w:rsidR="00714063" w:rsidRPr="008215D4" w:rsidRDefault="00714063" w:rsidP="00714063">
      <w:pPr>
        <w:spacing w:after="0"/>
        <w:ind w:left="3692" w:firstLine="284"/>
        <w:rPr>
          <w:lang w:val="nb-NO"/>
        </w:rPr>
      </w:pPr>
      <w:r w:rsidRPr="008215D4">
        <w:rPr>
          <w:lang w:val="nb-NO"/>
        </w:rPr>
        <w:t>[ APN-OI-Replacement ]</w:t>
      </w:r>
    </w:p>
    <w:p w14:paraId="51ED6277" w14:textId="77777777" w:rsidR="00714063" w:rsidRPr="008215D4" w:rsidRDefault="00714063" w:rsidP="00714063">
      <w:pPr>
        <w:spacing w:after="0"/>
        <w:ind w:left="3692" w:firstLine="284"/>
        <w:rPr>
          <w:lang w:val="nb-NO"/>
        </w:rPr>
      </w:pPr>
      <w:r w:rsidRPr="008215D4">
        <w:rPr>
          <w:lang w:val="nb-NO"/>
        </w:rPr>
        <w:t>*[ APN-Configuration ]</w:t>
      </w:r>
    </w:p>
    <w:p w14:paraId="1AE743E7" w14:textId="77777777" w:rsidR="00714063" w:rsidRPr="008215D4" w:rsidRDefault="00714063" w:rsidP="00714063">
      <w:pPr>
        <w:spacing w:after="0"/>
        <w:ind w:left="3692" w:firstLine="284"/>
        <w:rPr>
          <w:lang w:val="nb-NO"/>
        </w:rPr>
      </w:pPr>
      <w:r w:rsidRPr="008215D4">
        <w:rPr>
          <w:lang w:val="nb-NO"/>
        </w:rPr>
        <w:t>[ Trace-Info ]</w:t>
      </w:r>
    </w:p>
    <w:p w14:paraId="553CFFE2" w14:textId="77777777" w:rsidR="00A65E18" w:rsidRPr="008215D4" w:rsidRDefault="00714063" w:rsidP="00714063">
      <w:pPr>
        <w:spacing w:after="0"/>
        <w:ind w:left="3692" w:firstLine="284"/>
        <w:rPr>
          <w:lang w:val="nb-NO"/>
        </w:rPr>
      </w:pPr>
      <w:r w:rsidRPr="008215D4">
        <w:rPr>
          <w:lang w:val="nb-NO"/>
        </w:rPr>
        <w:t>[ TWAN-Default-APN-Context-Id ]</w:t>
      </w:r>
    </w:p>
    <w:p w14:paraId="278D9757" w14:textId="77777777" w:rsidR="00A65E18" w:rsidRPr="008215D4" w:rsidRDefault="00714063" w:rsidP="00714063">
      <w:pPr>
        <w:spacing w:after="0"/>
        <w:ind w:left="3692" w:firstLine="284"/>
        <w:rPr>
          <w:lang w:val="nb-NO"/>
        </w:rPr>
      </w:pPr>
      <w:r w:rsidRPr="008215D4">
        <w:rPr>
          <w:lang w:val="nb-NO"/>
        </w:rPr>
        <w:t>*[ TWAN-Access-Info]</w:t>
      </w:r>
    </w:p>
    <w:p w14:paraId="3C0C1AF6" w14:textId="7DF3BE84" w:rsidR="00714063" w:rsidRPr="008215D4" w:rsidRDefault="00714063" w:rsidP="00714063">
      <w:pPr>
        <w:spacing w:after="0"/>
        <w:ind w:left="3692" w:firstLine="284"/>
        <w:rPr>
          <w:lang w:val="nb-NO"/>
        </w:rPr>
      </w:pPr>
      <w:r w:rsidRPr="008215D4">
        <w:rPr>
          <w:lang w:val="nb-NO"/>
        </w:rPr>
        <w:t>[ UE-Usage-Type ]</w:t>
      </w:r>
    </w:p>
    <w:p w14:paraId="377327EF" w14:textId="77777777" w:rsidR="00714063" w:rsidRPr="008215D4" w:rsidRDefault="00714063" w:rsidP="00714063">
      <w:pPr>
        <w:spacing w:after="0"/>
        <w:ind w:left="3692" w:firstLine="284"/>
        <w:rPr>
          <w:lang w:val="nb-NO"/>
        </w:rPr>
      </w:pPr>
      <w:r w:rsidRPr="008215D4">
        <w:rPr>
          <w:lang w:val="nb-NO"/>
        </w:rPr>
        <w:t>[ Emergency-Info ]</w:t>
      </w:r>
    </w:p>
    <w:p w14:paraId="57CFCA20" w14:textId="77777777" w:rsidR="00714063" w:rsidRPr="008215D4" w:rsidRDefault="00714063" w:rsidP="00714063">
      <w:pPr>
        <w:spacing w:after="0"/>
        <w:ind w:left="3692" w:firstLine="284"/>
        <w:rPr>
          <w:lang w:val="nb-NO"/>
        </w:rPr>
      </w:pPr>
      <w:r w:rsidRPr="008215D4">
        <w:rPr>
          <w:lang w:val="nb-NO"/>
        </w:rPr>
        <w:t>[ ERP-Authorization ]</w:t>
      </w:r>
    </w:p>
    <w:p w14:paraId="32BFF637" w14:textId="77777777" w:rsidR="004E3667" w:rsidRDefault="00714063" w:rsidP="004E3667">
      <w:pPr>
        <w:spacing w:after="0"/>
        <w:ind w:left="3692" w:firstLine="284"/>
      </w:pPr>
      <w:r w:rsidRPr="008215D4">
        <w:t>[ Core-Network-Restrictions ]</w:t>
      </w:r>
    </w:p>
    <w:p w14:paraId="598A0058" w14:textId="09557AFE" w:rsidR="00714063" w:rsidRPr="008215D4" w:rsidRDefault="004E3667" w:rsidP="004E3667">
      <w:pPr>
        <w:spacing w:after="0"/>
        <w:ind w:left="3692" w:firstLine="284"/>
        <w:rPr>
          <w:lang w:val="nb-NO"/>
        </w:rPr>
      </w:pPr>
      <w:r>
        <w:t>[ MPS-Priority ]</w:t>
      </w:r>
    </w:p>
    <w:p w14:paraId="1E3C1E31" w14:textId="77777777" w:rsidR="00714063" w:rsidRPr="008215D4" w:rsidRDefault="00714063" w:rsidP="00714063">
      <w:pPr>
        <w:spacing w:after="0"/>
        <w:ind w:left="3692" w:firstLine="284"/>
      </w:pPr>
      <w:r w:rsidRPr="008215D4">
        <w:t>*[ AVP ]</w:t>
      </w:r>
    </w:p>
    <w:p w14:paraId="035EF8B3" w14:textId="77777777" w:rsidR="00714063" w:rsidRPr="008215D4" w:rsidRDefault="00714063" w:rsidP="00714063">
      <w:pPr>
        <w:spacing w:after="0"/>
        <w:ind w:left="3692" w:firstLine="284"/>
      </w:pPr>
    </w:p>
    <w:bookmarkEnd w:id="1059"/>
    <w:p w14:paraId="6D7795A9" w14:textId="77777777" w:rsidR="00714063" w:rsidRPr="008215D4" w:rsidRDefault="00714063" w:rsidP="00714063">
      <w:r w:rsidRPr="008215D4">
        <w:t>The Subscription-ID, if present in this grouped AVP, shall contain either an MSISDN (if this identity is present in the subscription), or an External Identifier (if the subscriber does not have an MSISDN identity but has an External Identifier in the subscription).</w:t>
      </w:r>
    </w:p>
    <w:p w14:paraId="0BFE33E7" w14:textId="77777777" w:rsidR="00A65E18" w:rsidRPr="008215D4" w:rsidRDefault="00714063" w:rsidP="00714063">
      <w:pPr>
        <w:rPr>
          <w:lang w:eastAsia="zh-CN"/>
        </w:rPr>
      </w:pPr>
      <w:r w:rsidRPr="008215D4">
        <w:t>The AMBR included in this grouped AVP shall include the AMBR associated to the user's subscription (UE-AMBR).</w:t>
      </w:r>
    </w:p>
    <w:p w14:paraId="7BC28AFD" w14:textId="77777777" w:rsidR="00A65E18" w:rsidRPr="008215D4" w:rsidRDefault="00714063" w:rsidP="00714063">
      <w:r w:rsidRPr="008215D4">
        <w:t xml:space="preserve">The </w:t>
      </w:r>
      <w:r w:rsidRPr="008215D4">
        <w:rPr>
          <w:lang w:val="en-US"/>
        </w:rPr>
        <w:t>APN-OI-Replacement</w:t>
      </w:r>
      <w:r w:rsidRPr="008215D4">
        <w:t xml:space="preserve"> included in this grouped AVP shall include the </w:t>
      </w:r>
      <w:r w:rsidRPr="008215D4">
        <w:rPr>
          <w:rFonts w:hint="eastAsia"/>
          <w:lang w:eastAsia="zh-CN"/>
        </w:rPr>
        <w:t xml:space="preserve">UE level </w:t>
      </w:r>
      <w:r w:rsidRPr="008215D4">
        <w:rPr>
          <w:lang w:val="en-US"/>
        </w:rPr>
        <w:t>APN-OI-Replacement</w:t>
      </w:r>
      <w:r w:rsidRPr="008215D4">
        <w:t xml:space="preserve"> associated to the user's subscription.</w:t>
      </w:r>
      <w:r w:rsidRPr="008215D4">
        <w:rPr>
          <w:rFonts w:hint="eastAsia"/>
          <w:lang w:eastAsia="zh-CN"/>
        </w:rPr>
        <w:t xml:space="preserve"> </w:t>
      </w:r>
      <w:r w:rsidRPr="008215D4">
        <w:rPr>
          <w:lang w:eastAsia="zh-CN"/>
        </w:rPr>
        <w:t>This</w:t>
      </w:r>
      <w:r w:rsidRPr="008215D4">
        <w:rPr>
          <w:rFonts w:hint="eastAsia"/>
          <w:lang w:eastAsia="zh-CN"/>
        </w:rPr>
        <w:t xml:space="preserve"> APN-OI-Replacement has</w:t>
      </w:r>
      <w:r w:rsidRPr="008215D4">
        <w:t xml:space="preserve"> </w:t>
      </w:r>
      <w:r w:rsidRPr="008215D4">
        <w:rPr>
          <w:rFonts w:hint="eastAsia"/>
          <w:lang w:eastAsia="zh-CN"/>
        </w:rPr>
        <w:t>low</w:t>
      </w:r>
      <w:r w:rsidRPr="008215D4">
        <w:t xml:space="preserve">er priority than </w:t>
      </w:r>
      <w:r w:rsidRPr="008215D4">
        <w:rPr>
          <w:rFonts w:hint="eastAsia"/>
          <w:lang w:eastAsia="zh-CN"/>
        </w:rPr>
        <w:t>APN</w:t>
      </w:r>
      <w:r w:rsidRPr="008215D4">
        <w:t xml:space="preserve"> level APN</w:t>
      </w:r>
      <w:r w:rsidRPr="008215D4">
        <w:rPr>
          <w:rFonts w:hint="eastAsia"/>
          <w:lang w:eastAsia="zh-CN"/>
        </w:rPr>
        <w:t>-</w:t>
      </w:r>
      <w:r w:rsidRPr="008215D4">
        <w:t>OI</w:t>
      </w:r>
      <w:r w:rsidRPr="008215D4">
        <w:rPr>
          <w:rFonts w:hint="eastAsia"/>
          <w:lang w:eastAsia="zh-CN"/>
        </w:rPr>
        <w:t>-</w:t>
      </w:r>
      <w:r w:rsidRPr="008215D4">
        <w:t>Replacement</w:t>
      </w:r>
      <w:r w:rsidRPr="008215D4">
        <w:rPr>
          <w:rFonts w:hint="eastAsia"/>
          <w:lang w:eastAsia="zh-CN"/>
        </w:rPr>
        <w:t xml:space="preserve"> that is included in the </w:t>
      </w:r>
      <w:r w:rsidRPr="008215D4">
        <w:t>APN-Configuration</w:t>
      </w:r>
      <w:r w:rsidRPr="008215D4">
        <w:rPr>
          <w:rFonts w:hint="eastAsia"/>
          <w:lang w:eastAsia="zh-CN"/>
        </w:rPr>
        <w:t xml:space="preserve"> AVP.</w:t>
      </w:r>
    </w:p>
    <w:p w14:paraId="187E2432" w14:textId="715B0ECF" w:rsidR="00714063" w:rsidRPr="008215D4" w:rsidRDefault="00714063" w:rsidP="00714063">
      <w:r w:rsidRPr="008215D4">
        <w:t xml:space="preserve">The Non-3GPP-User-Data AVP shall only contain APN-Configuration AVP(s) configured in the user subscription with an </w:t>
      </w:r>
      <w:r w:rsidRPr="008215D4">
        <w:rPr>
          <w:lang w:val="en-US" w:eastAsia="zh-CN"/>
        </w:rPr>
        <w:t>IP PDN type.</w:t>
      </w:r>
    </w:p>
    <w:p w14:paraId="3A3F5779" w14:textId="77777777" w:rsidR="00714063" w:rsidRPr="008215D4" w:rsidRDefault="00714063" w:rsidP="00714063">
      <w:r w:rsidRPr="008215D4">
        <w:t>The Context-Identifier in this grouped AVP shall identify the user's default APN configuration. The TWAN-Default-APN-Context-Id AVP identifies the default APN configuration for EPC access over Trusted WLAN. This AVP shall be present if the default APN configuration for EPC access over Trusted WLAN differs from the default APN configuration for 3GPP access and other non-3GPP accesses. This AVP may be present otherwise.</w:t>
      </w:r>
    </w:p>
    <w:p w14:paraId="2B0B9779" w14:textId="1637F4C3" w:rsidR="00714063" w:rsidRPr="008215D4" w:rsidRDefault="00714063" w:rsidP="00790E97">
      <w:pPr>
        <w:rPr>
          <w:lang w:eastAsia="zh-CN"/>
        </w:rPr>
      </w:pPr>
      <w:r w:rsidRPr="00790E97">
        <w:rPr>
          <w:rFonts w:hint="eastAsia"/>
        </w:rPr>
        <w:t>The RAT-Type</w:t>
      </w:r>
      <w:r w:rsidRPr="00790E97">
        <w:t xml:space="preserve"> AVP(s)</w:t>
      </w:r>
      <w:r w:rsidRPr="00790E97">
        <w:rPr>
          <w:rFonts w:hint="eastAsia"/>
        </w:rPr>
        <w:t xml:space="preserve"> shall include the access technology type</w:t>
      </w:r>
      <w:r w:rsidRPr="00790E97">
        <w:t>(</w:t>
      </w:r>
      <w:r w:rsidRPr="00790E97">
        <w:rPr>
          <w:rFonts w:hint="eastAsia"/>
        </w:rPr>
        <w:t>s</w:t>
      </w:r>
      <w:r w:rsidRPr="00790E97">
        <w:t>)</w:t>
      </w:r>
      <w:r w:rsidRPr="00790E97">
        <w:rPr>
          <w:rFonts w:hint="eastAsia"/>
        </w:rPr>
        <w:t xml:space="preserve"> not allowed for the user</w:t>
      </w:r>
      <w:r w:rsidRPr="00790E97">
        <w:t xml:space="preserve"> as specified</w:t>
      </w:r>
      <w:r w:rsidRPr="00790E97">
        <w:rPr>
          <w:rFonts w:hint="eastAsia"/>
        </w:rPr>
        <w:t xml:space="preserve"> in </w:t>
      </w:r>
      <w:r w:rsidR="00A65E18" w:rsidRPr="00790E97">
        <w:t>clause 2</w:t>
      </w:r>
      <w:r w:rsidRPr="00790E97">
        <w:t>.13.126</w:t>
      </w:r>
      <w:r w:rsidRPr="00790E97">
        <w:rPr>
          <w:rFonts w:hint="eastAsia"/>
        </w:rPr>
        <w:t xml:space="preserve"> </w:t>
      </w:r>
      <w:r w:rsidRPr="00790E97">
        <w:t>of</w:t>
      </w:r>
      <w:r w:rsidRPr="00790E97">
        <w:rPr>
          <w:rFonts w:hint="eastAsia"/>
        </w:rPr>
        <w:t xml:space="preserve"> 3GPP </w:t>
      </w:r>
      <w:r w:rsidR="00A65E18" w:rsidRPr="00790E97">
        <w:rPr>
          <w:rFonts w:hint="eastAsia"/>
        </w:rPr>
        <w:t>TS</w:t>
      </w:r>
      <w:r w:rsidR="00A65E18" w:rsidRPr="00790E97">
        <w:t> </w:t>
      </w:r>
      <w:r w:rsidR="00A65E18" w:rsidRPr="00790E97">
        <w:rPr>
          <w:rFonts w:hint="eastAsia"/>
        </w:rPr>
        <w:t>2</w:t>
      </w:r>
      <w:r w:rsidRPr="00790E97">
        <w:rPr>
          <w:rFonts w:hint="eastAsia"/>
        </w:rPr>
        <w:t>3.008</w:t>
      </w:r>
      <w:r w:rsidR="00A65E18" w:rsidRPr="00790E97">
        <w:t> </w:t>
      </w:r>
      <w:r w:rsidR="00A65E18" w:rsidRPr="00790E97">
        <w:rPr>
          <w:rFonts w:hint="eastAsia"/>
        </w:rPr>
        <w:t>[</w:t>
      </w:r>
      <w:r w:rsidRPr="00790E97">
        <w:rPr>
          <w:rFonts w:hint="eastAsia"/>
        </w:rPr>
        <w:t>49].</w:t>
      </w:r>
    </w:p>
    <w:p w14:paraId="76BEC09D" w14:textId="77777777" w:rsidR="00714063" w:rsidRPr="008215D4" w:rsidRDefault="00714063" w:rsidP="00714063">
      <w:pPr>
        <w:rPr>
          <w:lang w:val="en-US"/>
        </w:rPr>
      </w:pPr>
      <w:r w:rsidRPr="008215D4">
        <w:rPr>
          <w:lang w:val="en-US"/>
        </w:rPr>
        <w:t>The Emergency-Info AVP shall contain the identity of the PDN-GW used for the establishment of emergency PDN connections.</w:t>
      </w:r>
    </w:p>
    <w:p w14:paraId="6B56B13A" w14:textId="51A46D25" w:rsidR="00A65E18" w:rsidRPr="008215D4" w:rsidRDefault="00714063" w:rsidP="00714063">
      <w:pPr>
        <w:rPr>
          <w:lang w:val="en-US"/>
        </w:rPr>
      </w:pPr>
      <w:r w:rsidRPr="008215D4">
        <w:rPr>
          <w:lang w:val="en-US"/>
        </w:rPr>
        <w:t xml:space="preserve">The MIP6-Feature-Vector may provide HSM and/or NBM authorization information (see </w:t>
      </w:r>
      <w:r w:rsidR="00A65E18">
        <w:rPr>
          <w:lang w:val="en-US"/>
        </w:rPr>
        <w:t>clause </w:t>
      </w:r>
      <w:r w:rsidR="00A65E18" w:rsidRPr="008215D4">
        <w:rPr>
          <w:lang w:val="en-US"/>
        </w:rPr>
        <w:t>8</w:t>
      </w:r>
      <w:r w:rsidRPr="008215D4">
        <w:rPr>
          <w:lang w:val="en-US"/>
        </w:rPr>
        <w:t>.2.3.28).</w:t>
      </w:r>
    </w:p>
    <w:p w14:paraId="329DBCEA" w14:textId="1C9A2108" w:rsidR="00A65E18" w:rsidRPr="008215D4" w:rsidRDefault="00714063" w:rsidP="00714063">
      <w:r w:rsidRPr="008215D4">
        <w:t xml:space="preserve">For the conditions specified in </w:t>
      </w:r>
      <w:r w:rsidR="00A65E18">
        <w:t>clause </w:t>
      </w:r>
      <w:r w:rsidR="00A65E18" w:rsidRPr="008215D4">
        <w:t>8</w:t>
      </w:r>
      <w:r w:rsidRPr="008215D4">
        <w:t>.1.2.3.2, the Non-3GPP-User-Data AVP shall be empty, i.e. not include any AVP.</w:t>
      </w:r>
    </w:p>
    <w:p w14:paraId="09A3D150" w14:textId="6865326D" w:rsidR="00714063" w:rsidRDefault="00714063" w:rsidP="00714063">
      <w:r w:rsidRPr="008215D4">
        <w:t xml:space="preserve">If the Non-3GPP-User-Data AVP is not empty, the Non-3GPP-IP-Acess AVP, the Non-3GPP-IP-Access-APN AVP, the Context-Identifier AVP and at least one item of the APN-Configuration AVP shall always be included, except when the Non-3GPP-User-Data AVP is used for downloading trace activation or deactivation information on the SWx </w:t>
      </w:r>
      <w:r w:rsidRPr="008215D4">
        <w:lastRenderedPageBreak/>
        <w:t>interface, for an already registered user, or when the Non-3GPP-User-Data is used for downloading the Emergency-Info. In those specific cases, the Trace-Info AVP, or respectively the Emergency-Info AVP, shall be included and the presence of any further AVPs is optional.</w:t>
      </w:r>
    </w:p>
    <w:p w14:paraId="7FC2DA0F" w14:textId="23CE0006" w:rsidR="004E3667" w:rsidRPr="008215D4" w:rsidRDefault="004E3667" w:rsidP="00714063">
      <w:r>
        <w:t>The MPS-Priority AVP shall be present if an MPS subscription exists in the HSS for the UE.</w:t>
      </w:r>
    </w:p>
    <w:p w14:paraId="6CA18DCD" w14:textId="77777777" w:rsidR="00714063" w:rsidRPr="008215D4" w:rsidRDefault="00714063" w:rsidP="006528F8">
      <w:pPr>
        <w:pStyle w:val="Heading4"/>
        <w:rPr>
          <w:lang w:val="en-US"/>
        </w:rPr>
      </w:pPr>
      <w:bookmarkStart w:id="1060" w:name="_Toc20213456"/>
      <w:bookmarkStart w:id="1061" w:name="_Toc36043937"/>
      <w:bookmarkStart w:id="1062" w:name="_Toc44872313"/>
      <w:bookmarkStart w:id="1063" w:name="_Toc146095459"/>
      <w:r w:rsidRPr="008215D4">
        <w:rPr>
          <w:lang w:val="en-US"/>
        </w:rPr>
        <w:t>8.2.3.2</w:t>
      </w:r>
      <w:r w:rsidRPr="008215D4">
        <w:rPr>
          <w:lang w:val="en-US"/>
        </w:rPr>
        <w:tab/>
        <w:t>Subscription-ID</w:t>
      </w:r>
      <w:bookmarkEnd w:id="1060"/>
      <w:bookmarkEnd w:id="1061"/>
      <w:bookmarkEnd w:id="1062"/>
      <w:bookmarkEnd w:id="1063"/>
    </w:p>
    <w:p w14:paraId="114559E1" w14:textId="54ABE239" w:rsidR="00A65E18" w:rsidRPr="008215D4" w:rsidRDefault="00714063" w:rsidP="00714063">
      <w:r w:rsidRPr="008215D4">
        <w:t>The Subscription-ID AVP is of type Grouped and indicates the user identity to be used for charging purposes. It is defined in the IETF RFC 4006</w:t>
      </w:r>
      <w:r w:rsidR="00A65E18">
        <w:t> </w:t>
      </w:r>
      <w:r w:rsidR="00A65E18" w:rsidRPr="008215D4">
        <w:t>[</w:t>
      </w:r>
      <w:r w:rsidRPr="008215D4">
        <w:t>20]. EPC shall make use only of the MSISDN and External Identifier values.</w:t>
      </w:r>
    </w:p>
    <w:p w14:paraId="383B4330" w14:textId="2C95C217" w:rsidR="00714063" w:rsidRPr="008215D4" w:rsidRDefault="00714063" w:rsidP="00714063">
      <w:r w:rsidRPr="008215D4">
        <w:t>When the identity to be conveyed is an MSISDN, the AVP Subscription-Id-Type shall be set to value "END_USER_E164".</w:t>
      </w:r>
    </w:p>
    <w:p w14:paraId="548D54B7" w14:textId="77777777" w:rsidR="00714063" w:rsidRPr="008215D4" w:rsidRDefault="00714063" w:rsidP="00714063">
      <w:r w:rsidRPr="008215D4">
        <w:t>When the identity to be conveyed is an External Identifier, the AVP Subscription-Id-Type shall be set to value "END_USER_NAI".</w:t>
      </w:r>
    </w:p>
    <w:p w14:paraId="070DC9BF" w14:textId="77777777" w:rsidR="00A65E18" w:rsidRPr="008215D4" w:rsidRDefault="00714063" w:rsidP="00714063">
      <w:r w:rsidRPr="008215D4">
        <w:t>Then AVP Subscription-Id-Data, with type UTF8String, shall contain the identity of the user.</w:t>
      </w:r>
    </w:p>
    <w:p w14:paraId="58954369" w14:textId="370164D3" w:rsidR="00714063" w:rsidRPr="008215D4" w:rsidRDefault="00714063" w:rsidP="00714063">
      <w:r w:rsidRPr="008215D4">
        <w:t>AVP format:</w:t>
      </w:r>
    </w:p>
    <w:p w14:paraId="7147EA49" w14:textId="77777777" w:rsidR="00714063" w:rsidRPr="008215D4" w:rsidRDefault="00714063" w:rsidP="00714063">
      <w:pPr>
        <w:spacing w:after="0"/>
        <w:ind w:left="1134" w:firstLine="284"/>
      </w:pPr>
      <w:bookmarkStart w:id="1064" w:name="_PERM_MCCTEMPBM_CRPT92000315___2"/>
      <w:r w:rsidRPr="008215D4">
        <w:t>Subscription-Id ::=</w:t>
      </w:r>
      <w:r w:rsidR="003F14A7">
        <w:tab/>
      </w:r>
      <w:r w:rsidRPr="008215D4">
        <w:t>&lt; AVP Header: 443 &gt;</w:t>
      </w:r>
    </w:p>
    <w:p w14:paraId="6EF3D5DF" w14:textId="77777777" w:rsidR="00714063" w:rsidRPr="008215D4" w:rsidRDefault="00714063" w:rsidP="00714063">
      <w:pPr>
        <w:spacing w:after="0"/>
        <w:ind w:left="3692" w:firstLine="284"/>
      </w:pPr>
      <w:bookmarkStart w:id="1065" w:name="_PERM_MCCTEMPBM_CRPT92000316___2"/>
      <w:bookmarkEnd w:id="1064"/>
      <w:r w:rsidRPr="008215D4">
        <w:t>[ Subscription-Id-Type ]</w:t>
      </w:r>
    </w:p>
    <w:p w14:paraId="1B60C6D2" w14:textId="77777777" w:rsidR="00714063" w:rsidRPr="008215D4" w:rsidRDefault="00714063" w:rsidP="00714063">
      <w:pPr>
        <w:spacing w:after="0"/>
        <w:ind w:left="3692" w:firstLine="284"/>
      </w:pPr>
      <w:r w:rsidRPr="008215D4">
        <w:t>[ Subscription-Id-Data ]</w:t>
      </w:r>
    </w:p>
    <w:p w14:paraId="6AB83509" w14:textId="77777777" w:rsidR="00714063" w:rsidRPr="008215D4" w:rsidRDefault="00714063" w:rsidP="006528F8">
      <w:pPr>
        <w:pStyle w:val="Heading4"/>
      </w:pPr>
      <w:bookmarkStart w:id="1066" w:name="_Toc20213457"/>
      <w:bookmarkStart w:id="1067" w:name="_Toc36043938"/>
      <w:bookmarkStart w:id="1068" w:name="_Toc44872314"/>
      <w:bookmarkStart w:id="1069" w:name="_Toc146095460"/>
      <w:bookmarkEnd w:id="1065"/>
      <w:r w:rsidRPr="008215D4">
        <w:t>8.2.3.3</w:t>
      </w:r>
      <w:r w:rsidRPr="008215D4">
        <w:tab/>
        <w:t>Non-3GPP-IP-Access</w:t>
      </w:r>
      <w:bookmarkEnd w:id="1066"/>
      <w:bookmarkEnd w:id="1067"/>
      <w:bookmarkEnd w:id="1068"/>
      <w:bookmarkEnd w:id="1069"/>
    </w:p>
    <w:p w14:paraId="37D796CD" w14:textId="77777777" w:rsidR="00714063" w:rsidRPr="008215D4" w:rsidRDefault="00714063" w:rsidP="00714063">
      <w:r w:rsidRPr="008215D4">
        <w:t>The Non-3GPP-IP-Access AVP (AVP code 1501) is of type Enumerated, and allows operators to determine</w:t>
      </w:r>
      <w:r w:rsidRPr="008215D4">
        <w:rPr>
          <w:rFonts w:hint="eastAsia"/>
          <w:lang w:eastAsia="zh-CN"/>
        </w:rPr>
        <w:t xml:space="preserve"> if the subscriber is barred from using</w:t>
      </w:r>
      <w:r w:rsidRPr="008215D4">
        <w:t xml:space="preserve"> </w:t>
      </w:r>
      <w:r w:rsidRPr="008215D4">
        <w:rPr>
          <w:rFonts w:hint="eastAsia"/>
          <w:lang w:eastAsia="zh-CN"/>
        </w:rPr>
        <w:t>the non-3GPP access network</w:t>
      </w:r>
      <w:r w:rsidRPr="008215D4">
        <w:t>. The following values are defined:</w:t>
      </w:r>
    </w:p>
    <w:p w14:paraId="64C10BF7" w14:textId="77777777" w:rsidR="00714063" w:rsidRPr="008215D4" w:rsidRDefault="00714063" w:rsidP="00714063">
      <w:r w:rsidRPr="008215D4">
        <w:tab/>
        <w:t>NON_3GPP_SUBSCRIPTION_ALLOWED (0)</w:t>
      </w:r>
    </w:p>
    <w:p w14:paraId="5CF4E63C" w14:textId="77777777" w:rsidR="00714063" w:rsidRPr="008215D4" w:rsidRDefault="00714063" w:rsidP="00714063">
      <w:r w:rsidRPr="008215D4">
        <w:tab/>
        <w:t>The subscriber has non-3GPP subscription and is authorized</w:t>
      </w:r>
      <w:r w:rsidRPr="008215D4">
        <w:rPr>
          <w:rFonts w:hint="eastAsia"/>
          <w:lang w:eastAsia="zh-CN"/>
        </w:rPr>
        <w:t xml:space="preserve"> </w:t>
      </w:r>
      <w:r w:rsidRPr="008215D4">
        <w:t>to use the non-3GPP access network.</w:t>
      </w:r>
    </w:p>
    <w:p w14:paraId="3A316E07" w14:textId="77777777" w:rsidR="00714063" w:rsidRPr="008215D4" w:rsidRDefault="00714063" w:rsidP="00714063">
      <w:r w:rsidRPr="008215D4">
        <w:tab/>
        <w:t>NON_3GPP_SUBSCRIPTION_BARRED (1)</w:t>
      </w:r>
    </w:p>
    <w:p w14:paraId="1556E168" w14:textId="77777777" w:rsidR="00714063" w:rsidRPr="008215D4" w:rsidRDefault="00714063" w:rsidP="00714063">
      <w:r w:rsidRPr="008215D4">
        <w:tab/>
        <w:t>The subscriber is barred from using the non-3GPP access network.</w:t>
      </w:r>
    </w:p>
    <w:p w14:paraId="4112049C" w14:textId="77777777" w:rsidR="00714063" w:rsidRPr="008215D4" w:rsidRDefault="00714063" w:rsidP="006528F8">
      <w:pPr>
        <w:pStyle w:val="Heading4"/>
        <w:rPr>
          <w:lang w:val="en-US"/>
        </w:rPr>
      </w:pPr>
      <w:bookmarkStart w:id="1070" w:name="_Toc20213458"/>
      <w:bookmarkStart w:id="1071" w:name="_Toc36043939"/>
      <w:bookmarkStart w:id="1072" w:name="_Toc44872315"/>
      <w:bookmarkStart w:id="1073" w:name="_Toc146095461"/>
      <w:r w:rsidRPr="008215D4">
        <w:rPr>
          <w:lang w:val="en-US"/>
        </w:rPr>
        <w:t>8.2.3.4</w:t>
      </w:r>
      <w:r w:rsidRPr="008215D4">
        <w:rPr>
          <w:lang w:val="en-US"/>
        </w:rPr>
        <w:tab/>
        <w:t>Non-3GPP-IP-Access-APN</w:t>
      </w:r>
      <w:bookmarkEnd w:id="1070"/>
      <w:bookmarkEnd w:id="1071"/>
      <w:bookmarkEnd w:id="1072"/>
      <w:bookmarkEnd w:id="1073"/>
    </w:p>
    <w:p w14:paraId="6B47A67E" w14:textId="77777777" w:rsidR="00714063" w:rsidRPr="008215D4" w:rsidRDefault="00714063" w:rsidP="00714063">
      <w:r w:rsidRPr="008215D4">
        <w:t>The Non-3GPP-IP-Access-APN AVP (AVP code 1502) is of type Enumerated, and allows operator to disable all APNs for a subscriber at one time. The following values are defined:</w:t>
      </w:r>
    </w:p>
    <w:p w14:paraId="36CB171A" w14:textId="77777777" w:rsidR="00714063" w:rsidRPr="008215D4" w:rsidRDefault="00714063" w:rsidP="00714063">
      <w:r w:rsidRPr="008215D4">
        <w:tab/>
        <w:t>Non_3GPP_APNS_ENABLE (0)</w:t>
      </w:r>
    </w:p>
    <w:p w14:paraId="28420681" w14:textId="77777777" w:rsidR="00714063" w:rsidRPr="008215D4" w:rsidRDefault="00714063" w:rsidP="00714063">
      <w:r w:rsidRPr="008215D4">
        <w:tab/>
        <w:t>Enable all APNs for a subscriber.</w:t>
      </w:r>
    </w:p>
    <w:p w14:paraId="08005656" w14:textId="77777777" w:rsidR="00714063" w:rsidRPr="008215D4" w:rsidRDefault="00714063" w:rsidP="00714063">
      <w:r w:rsidRPr="008215D4">
        <w:tab/>
        <w:t>Non_3GPP_APNS_DISABLE (1)</w:t>
      </w:r>
    </w:p>
    <w:p w14:paraId="0FFCE20F" w14:textId="77777777" w:rsidR="00714063" w:rsidRPr="008215D4" w:rsidRDefault="00714063" w:rsidP="00714063">
      <w:r w:rsidRPr="008215D4">
        <w:tab/>
        <w:t>Disable all APNs for a subscriber</w:t>
      </w:r>
    </w:p>
    <w:p w14:paraId="7379117E" w14:textId="77777777" w:rsidR="00714063" w:rsidRPr="008215D4" w:rsidRDefault="00714063" w:rsidP="006528F8">
      <w:pPr>
        <w:pStyle w:val="Heading4"/>
        <w:rPr>
          <w:lang w:val="en-US"/>
        </w:rPr>
      </w:pPr>
      <w:bookmarkStart w:id="1074" w:name="_Toc20213459"/>
      <w:bookmarkStart w:id="1075" w:name="_Toc36043940"/>
      <w:bookmarkStart w:id="1076" w:name="_Toc44872316"/>
      <w:bookmarkStart w:id="1077" w:name="_Toc146095462"/>
      <w:r w:rsidRPr="008215D4">
        <w:rPr>
          <w:lang w:val="en-US"/>
        </w:rPr>
        <w:t>8.2.3.5</w:t>
      </w:r>
      <w:r w:rsidRPr="008215D4">
        <w:rPr>
          <w:lang w:val="en-US"/>
        </w:rPr>
        <w:tab/>
        <w:t>RAT-Type</w:t>
      </w:r>
      <w:bookmarkEnd w:id="1074"/>
      <w:bookmarkEnd w:id="1075"/>
      <w:bookmarkEnd w:id="1076"/>
      <w:bookmarkEnd w:id="1077"/>
    </w:p>
    <w:p w14:paraId="06A109E2" w14:textId="77777777" w:rsidR="00714063" w:rsidRPr="008215D4" w:rsidRDefault="00714063" w:rsidP="00714063">
      <w:r w:rsidRPr="008215D4">
        <w:t>Th</w:t>
      </w:r>
      <w:r w:rsidRPr="008215D4">
        <w:rPr>
          <w:rFonts w:hint="eastAsia"/>
          <w:lang w:eastAsia="zh-CN"/>
        </w:rPr>
        <w:t>e</w:t>
      </w:r>
      <w:r w:rsidRPr="008215D4">
        <w:t xml:space="preserve"> </w:t>
      </w:r>
      <w:r w:rsidRPr="008215D4">
        <w:rPr>
          <w:rFonts w:hint="eastAsia"/>
          <w:lang w:eastAsia="zh-CN"/>
        </w:rPr>
        <w:t xml:space="preserve">RAT-Type </w:t>
      </w:r>
      <w:r w:rsidRPr="008215D4">
        <w:t>AVP (AVP code 1032) is of type Enumerated</w:t>
      </w:r>
      <w:r w:rsidRPr="008215D4">
        <w:rPr>
          <w:lang w:eastAsia="zh-CN"/>
        </w:rPr>
        <w:t>.</w:t>
      </w:r>
      <w:r w:rsidRPr="008215D4">
        <w:rPr>
          <w:rFonts w:hint="eastAsia"/>
          <w:lang w:eastAsia="zh-CN"/>
        </w:rPr>
        <w:t xml:space="preserve"> </w:t>
      </w:r>
      <w:r w:rsidRPr="008215D4">
        <w:rPr>
          <w:lang w:eastAsia="zh-CN"/>
        </w:rPr>
        <w:t>T</w:t>
      </w:r>
      <w:r w:rsidRPr="008215D4">
        <w:rPr>
          <w:rFonts w:hint="eastAsia"/>
          <w:lang w:eastAsia="zh-CN"/>
        </w:rPr>
        <w:t xml:space="preserve">he encoding of the AVP is </w:t>
      </w:r>
      <w:r w:rsidRPr="008215D4">
        <w:rPr>
          <w:lang w:eastAsia="zh-CN"/>
        </w:rPr>
        <w:t>specified</w:t>
      </w:r>
      <w:r w:rsidRPr="008215D4">
        <w:rPr>
          <w:rFonts w:hint="eastAsia"/>
          <w:lang w:eastAsia="zh-CN"/>
        </w:rPr>
        <w:t xml:space="preserve"> in</w:t>
      </w:r>
      <w:r w:rsidRPr="008215D4">
        <w:rPr>
          <w:lang w:eastAsia="zh-CN"/>
        </w:rPr>
        <w:t xml:space="preserve"> 3GPP TS 29.212 [23]</w:t>
      </w:r>
      <w:r w:rsidRPr="008215D4">
        <w:rPr>
          <w:rFonts w:hint="eastAsia"/>
          <w:lang w:eastAsia="zh-CN"/>
        </w:rPr>
        <w:t>.</w:t>
      </w:r>
    </w:p>
    <w:p w14:paraId="6B04E75C" w14:textId="77777777" w:rsidR="00714063" w:rsidRPr="008215D4" w:rsidRDefault="00714063" w:rsidP="006528F8">
      <w:pPr>
        <w:pStyle w:val="Heading4"/>
        <w:rPr>
          <w:lang w:val="en-US"/>
        </w:rPr>
      </w:pPr>
      <w:bookmarkStart w:id="1078" w:name="_Toc20213460"/>
      <w:bookmarkStart w:id="1079" w:name="_Toc36043941"/>
      <w:bookmarkStart w:id="1080" w:name="_Toc44872317"/>
      <w:bookmarkStart w:id="1081" w:name="_Toc146095463"/>
      <w:r w:rsidRPr="008215D4">
        <w:rPr>
          <w:lang w:val="en-US"/>
        </w:rPr>
        <w:t>8.2.3.6</w:t>
      </w:r>
      <w:r w:rsidRPr="008215D4">
        <w:rPr>
          <w:lang w:val="en-US"/>
        </w:rPr>
        <w:tab/>
      </w:r>
      <w:r w:rsidRPr="008215D4">
        <w:t>Session-Timeout</w:t>
      </w:r>
      <w:bookmarkEnd w:id="1078"/>
      <w:bookmarkEnd w:id="1079"/>
      <w:bookmarkEnd w:id="1080"/>
      <w:bookmarkEnd w:id="1081"/>
    </w:p>
    <w:p w14:paraId="362CA078" w14:textId="77777777" w:rsidR="00714063" w:rsidRPr="008215D4" w:rsidRDefault="00714063" w:rsidP="00714063">
      <w:r w:rsidRPr="008215D4">
        <w:t>The Session-Timeout AVP is of type Unsigned32. It is defined in IETF RFC 6733 [58] and indicates the maximum period for a session measured in seconds. This AVP is used for re-authentication purposes. If this field is not used, the non-3GPP Access Node will apply default time intervals.</w:t>
      </w:r>
    </w:p>
    <w:p w14:paraId="6914F2BC" w14:textId="77777777" w:rsidR="00714063" w:rsidRPr="008215D4" w:rsidRDefault="00714063" w:rsidP="006528F8">
      <w:pPr>
        <w:pStyle w:val="Heading4"/>
        <w:rPr>
          <w:lang w:val="en-US"/>
        </w:rPr>
      </w:pPr>
      <w:bookmarkStart w:id="1082" w:name="_Toc20213461"/>
      <w:bookmarkStart w:id="1083" w:name="_Toc36043942"/>
      <w:bookmarkStart w:id="1084" w:name="_Toc44872318"/>
      <w:bookmarkStart w:id="1085" w:name="_Toc146095464"/>
      <w:r w:rsidRPr="008215D4">
        <w:rPr>
          <w:lang w:val="en-US"/>
        </w:rPr>
        <w:lastRenderedPageBreak/>
        <w:t>8.2.3.7</w:t>
      </w:r>
      <w:r w:rsidRPr="008215D4">
        <w:rPr>
          <w:lang w:val="en-US"/>
        </w:rPr>
        <w:tab/>
      </w:r>
      <w:r w:rsidRPr="008215D4">
        <w:t>APN-Configuration</w:t>
      </w:r>
      <w:bookmarkEnd w:id="1082"/>
      <w:bookmarkEnd w:id="1083"/>
      <w:bookmarkEnd w:id="1084"/>
      <w:bookmarkEnd w:id="1085"/>
    </w:p>
    <w:p w14:paraId="7791CDFE" w14:textId="1F08EF07" w:rsidR="00A65E18" w:rsidRPr="008215D4" w:rsidRDefault="00714063" w:rsidP="00714063">
      <w:r w:rsidRPr="008215D4">
        <w:t xml:space="preserve">The APN-Configuration AVP is of type Grouped AVP and is </w:t>
      </w:r>
      <w:r w:rsidRPr="008215D4">
        <w:rPr>
          <w:lang w:eastAsia="zh-CN"/>
        </w:rPr>
        <w:t xml:space="preserve">defined in 3GPP </w:t>
      </w:r>
      <w:r w:rsidR="00A65E18" w:rsidRPr="008215D4">
        <w:rPr>
          <w:lang w:eastAsia="zh-CN"/>
        </w:rPr>
        <w:t>TS</w:t>
      </w:r>
      <w:r w:rsidR="00A65E18">
        <w:rPr>
          <w:lang w:eastAsia="zh-CN"/>
        </w:rPr>
        <w:t> </w:t>
      </w:r>
      <w:r w:rsidR="00A65E18" w:rsidRPr="008215D4">
        <w:rPr>
          <w:lang w:eastAsia="zh-CN"/>
        </w:rPr>
        <w:t>2</w:t>
      </w:r>
      <w:r w:rsidRPr="008215D4">
        <w:rPr>
          <w:lang w:eastAsia="zh-CN"/>
        </w:rPr>
        <w:t>9.272</w:t>
      </w:r>
      <w:r w:rsidR="00A65E18">
        <w:rPr>
          <w:lang w:eastAsia="zh-CN"/>
        </w:rPr>
        <w:t> </w:t>
      </w:r>
      <w:r w:rsidR="00A65E18" w:rsidRPr="008215D4">
        <w:rPr>
          <w:lang w:eastAsia="zh-CN"/>
        </w:rPr>
        <w:t>[</w:t>
      </w:r>
      <w:r w:rsidRPr="008215D4">
        <w:rPr>
          <w:lang w:eastAsia="zh-CN"/>
        </w:rPr>
        <w:t>29]</w:t>
      </w:r>
      <w:r w:rsidRPr="008215D4">
        <w:t>.</w:t>
      </w:r>
    </w:p>
    <w:p w14:paraId="5441713B" w14:textId="77777777" w:rsidR="00A65E18" w:rsidRPr="008215D4" w:rsidRDefault="00714063" w:rsidP="00714063">
      <w:pPr>
        <w:rPr>
          <w:noProof/>
        </w:rPr>
      </w:pPr>
      <w:r w:rsidRPr="008215D4">
        <w:t xml:space="preserve">The following AVPs </w:t>
      </w:r>
      <w:r w:rsidRPr="008215D4">
        <w:rPr>
          <w:noProof/>
        </w:rPr>
        <w:t xml:space="preserve">defined in the </w:t>
      </w:r>
      <w:r w:rsidRPr="008215D4">
        <w:t xml:space="preserve">APN-Configuration AVP </w:t>
      </w:r>
      <w:r w:rsidRPr="008215D4">
        <w:rPr>
          <w:noProof/>
        </w:rPr>
        <w:t>in 3GPP TS 29.272 [29] are not applicable to Non-3GPP accesses and therefore need not be included in the APN-Configuration AVP over the SWx, SWd, SWm, STa and S6b reference points:</w:t>
      </w:r>
    </w:p>
    <w:p w14:paraId="4B167778" w14:textId="6DA1C96F" w:rsidR="00714063" w:rsidRPr="008215D4" w:rsidRDefault="00714063" w:rsidP="00714063">
      <w:pPr>
        <w:pStyle w:val="B1"/>
      </w:pPr>
      <w:r w:rsidRPr="008215D4">
        <w:t>-</w:t>
      </w:r>
      <w:r w:rsidRPr="008215D4">
        <w:tab/>
        <w:t>LIPA-Permission AVP</w:t>
      </w:r>
    </w:p>
    <w:p w14:paraId="37F20E09" w14:textId="77777777" w:rsidR="00714063" w:rsidRPr="008215D4" w:rsidRDefault="00714063" w:rsidP="00714063">
      <w:pPr>
        <w:pStyle w:val="B1"/>
      </w:pPr>
      <w:r w:rsidRPr="008215D4">
        <w:t>-</w:t>
      </w:r>
      <w:r w:rsidRPr="008215D4">
        <w:tab/>
        <w:t>Restoration-Priority AVP</w:t>
      </w:r>
    </w:p>
    <w:p w14:paraId="5C114822" w14:textId="77777777" w:rsidR="00714063" w:rsidRPr="008215D4" w:rsidRDefault="00714063" w:rsidP="00714063">
      <w:pPr>
        <w:pStyle w:val="B1"/>
      </w:pPr>
      <w:r w:rsidRPr="008215D4">
        <w:t>-</w:t>
      </w:r>
      <w:r w:rsidRPr="008215D4">
        <w:tab/>
        <w:t>SIPTO-Local-Network-Permission AVP</w:t>
      </w:r>
    </w:p>
    <w:p w14:paraId="1E092A87" w14:textId="77777777" w:rsidR="00714063" w:rsidRPr="008215D4" w:rsidRDefault="00714063" w:rsidP="00714063">
      <w:pPr>
        <w:pStyle w:val="B1"/>
      </w:pPr>
      <w:r w:rsidRPr="008215D4">
        <w:t>-</w:t>
      </w:r>
      <w:r w:rsidRPr="008215D4">
        <w:tab/>
        <w:t>WLAN-offloadability AVP</w:t>
      </w:r>
    </w:p>
    <w:p w14:paraId="60B13F47" w14:textId="77777777" w:rsidR="00714063" w:rsidRPr="008215D4" w:rsidRDefault="00714063" w:rsidP="00714063">
      <w:pPr>
        <w:pStyle w:val="B1"/>
      </w:pPr>
      <w:r w:rsidRPr="008215D4">
        <w:t>-</w:t>
      </w:r>
      <w:r w:rsidRPr="008215D4">
        <w:tab/>
        <w:t>Non-IP-PDN-Type-Indicator AVP</w:t>
      </w:r>
    </w:p>
    <w:p w14:paraId="0AD57684" w14:textId="77777777" w:rsidR="00714063" w:rsidRPr="008215D4" w:rsidRDefault="00714063" w:rsidP="00714063">
      <w:pPr>
        <w:pStyle w:val="B1"/>
      </w:pPr>
      <w:r w:rsidRPr="008215D4">
        <w:t>-</w:t>
      </w:r>
      <w:r w:rsidRPr="008215D4">
        <w:tab/>
        <w:t>Non-IP-Data-Delivery-Mechanism AVP</w:t>
      </w:r>
    </w:p>
    <w:p w14:paraId="3A3052C3" w14:textId="77777777" w:rsidR="00714063" w:rsidRPr="008215D4" w:rsidRDefault="00714063" w:rsidP="00714063">
      <w:pPr>
        <w:pStyle w:val="B1"/>
      </w:pPr>
      <w:r w:rsidRPr="008215D4">
        <w:t>-</w:t>
      </w:r>
      <w:r w:rsidRPr="008215D4">
        <w:tab/>
        <w:t>SCEF-ID AVP</w:t>
      </w:r>
    </w:p>
    <w:p w14:paraId="6AE3CE24" w14:textId="77777777" w:rsidR="00714063" w:rsidRPr="008215D4" w:rsidRDefault="00714063" w:rsidP="00714063">
      <w:pPr>
        <w:pStyle w:val="B1"/>
      </w:pPr>
      <w:r w:rsidRPr="008215D4">
        <w:t>-</w:t>
      </w:r>
      <w:r w:rsidRPr="008215D4">
        <w:tab/>
        <w:t>SCEF-Realm AVP</w:t>
      </w:r>
    </w:p>
    <w:p w14:paraId="406829F9" w14:textId="77777777" w:rsidR="00714063" w:rsidRPr="008215D4" w:rsidRDefault="00714063" w:rsidP="00714063">
      <w:pPr>
        <w:pStyle w:val="B1"/>
      </w:pPr>
      <w:r w:rsidRPr="008215D4">
        <w:t>-</w:t>
      </w:r>
      <w:r w:rsidRPr="008215D4">
        <w:tab/>
        <w:t>Preferred-Data-Mode AVP</w:t>
      </w:r>
    </w:p>
    <w:p w14:paraId="771F08B3" w14:textId="77777777" w:rsidR="00714063" w:rsidRPr="008215D4" w:rsidRDefault="00714063" w:rsidP="006528F8">
      <w:pPr>
        <w:pStyle w:val="Heading4"/>
        <w:rPr>
          <w:lang w:val="en-US"/>
        </w:rPr>
      </w:pPr>
      <w:bookmarkStart w:id="1086" w:name="_Toc20213462"/>
      <w:bookmarkStart w:id="1087" w:name="_Toc36043943"/>
      <w:bookmarkStart w:id="1088" w:name="_Toc44872319"/>
      <w:bookmarkStart w:id="1089" w:name="_Toc146095465"/>
      <w:r w:rsidRPr="008215D4">
        <w:rPr>
          <w:lang w:val="en-US"/>
        </w:rPr>
        <w:t>8.2.3.8</w:t>
      </w:r>
      <w:r w:rsidRPr="008215D4">
        <w:rPr>
          <w:lang w:val="en-US"/>
        </w:rPr>
        <w:tab/>
      </w:r>
      <w:r w:rsidRPr="008215D4">
        <w:t>ANID</w:t>
      </w:r>
      <w:bookmarkEnd w:id="1086"/>
      <w:bookmarkEnd w:id="1087"/>
      <w:bookmarkEnd w:id="1088"/>
      <w:bookmarkEnd w:id="1089"/>
    </w:p>
    <w:p w14:paraId="7C9DB3A9" w14:textId="070585FE" w:rsidR="00714063" w:rsidRPr="008215D4" w:rsidRDefault="00714063" w:rsidP="00714063">
      <w:r w:rsidRPr="008215D4">
        <w:t xml:space="preserve">The ANID AVP is defined in </w:t>
      </w:r>
      <w:r w:rsidR="00A86EC7">
        <w:t>clause</w:t>
      </w:r>
      <w:r w:rsidRPr="008215D4">
        <w:t xml:space="preserve"> 5.2.3.7.</w:t>
      </w:r>
    </w:p>
    <w:p w14:paraId="49024551" w14:textId="77777777" w:rsidR="00714063" w:rsidRPr="008215D4" w:rsidRDefault="00714063" w:rsidP="006528F8">
      <w:pPr>
        <w:pStyle w:val="Heading4"/>
        <w:rPr>
          <w:lang w:val="en-US"/>
        </w:rPr>
      </w:pPr>
      <w:bookmarkStart w:id="1090" w:name="_Toc20213463"/>
      <w:bookmarkStart w:id="1091" w:name="_Toc36043944"/>
      <w:bookmarkStart w:id="1092" w:name="_Toc44872320"/>
      <w:bookmarkStart w:id="1093" w:name="_Toc146095466"/>
      <w:r w:rsidRPr="008215D4">
        <w:rPr>
          <w:lang w:val="en-US"/>
        </w:rPr>
        <w:t>8.2.3.9</w:t>
      </w:r>
      <w:r w:rsidRPr="008215D4">
        <w:rPr>
          <w:lang w:val="en-US"/>
        </w:rPr>
        <w:tab/>
        <w:t>SIP-Auth-Data-Item</w:t>
      </w:r>
      <w:bookmarkEnd w:id="1090"/>
      <w:bookmarkEnd w:id="1091"/>
      <w:bookmarkEnd w:id="1092"/>
      <w:bookmarkEnd w:id="1093"/>
    </w:p>
    <w:p w14:paraId="772A160E" w14:textId="61AA5FDE" w:rsidR="00714063" w:rsidRPr="008215D4" w:rsidRDefault="00714063" w:rsidP="00714063">
      <w:pPr>
        <w:spacing w:after="0"/>
        <w:rPr>
          <w:lang w:val="en-US"/>
        </w:rPr>
      </w:pPr>
      <w:r w:rsidRPr="008215D4">
        <w:rPr>
          <w:lang w:val="en-US"/>
        </w:rPr>
        <w:t xml:space="preserve">The SIP-Auth-Data-Item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The optional AVPs that are needed in SWx reference point are included in the ABNF representation below.</w:t>
      </w:r>
      <w:r w:rsidRPr="008215D4">
        <w:rPr>
          <w:lang w:val="en-US"/>
        </w:rPr>
        <w:br/>
      </w:r>
    </w:p>
    <w:p w14:paraId="249D0AED" w14:textId="77777777" w:rsidR="00714063" w:rsidRPr="008215D4" w:rsidRDefault="00714063" w:rsidP="00714063">
      <w:r w:rsidRPr="008215D4">
        <w:t>AVP format:</w:t>
      </w:r>
    </w:p>
    <w:p w14:paraId="37B8F90B" w14:textId="77777777" w:rsidR="00714063" w:rsidRPr="008215D4" w:rsidRDefault="00714063" w:rsidP="00714063">
      <w:pPr>
        <w:spacing w:after="0"/>
        <w:ind w:left="1420" w:firstLine="284"/>
      </w:pPr>
      <w:bookmarkStart w:id="1094" w:name="_PERM_MCCTEMPBM_CRPT92000317___2"/>
      <w:r w:rsidRPr="008215D4">
        <w:t>SIP-Auth-Data-Item ::=</w:t>
      </w:r>
      <w:r w:rsidRPr="008215D4">
        <w:tab/>
        <w:t>&lt; AVP Header: 612 10415 &gt;</w:t>
      </w:r>
    </w:p>
    <w:p w14:paraId="4E36F7C2" w14:textId="77777777" w:rsidR="00714063" w:rsidRPr="008215D4" w:rsidRDefault="00714063" w:rsidP="00714063">
      <w:pPr>
        <w:spacing w:after="0"/>
        <w:ind w:left="3692" w:firstLine="284"/>
      </w:pPr>
      <w:bookmarkStart w:id="1095" w:name="_PERM_MCCTEMPBM_CRPT92000318___2"/>
      <w:bookmarkEnd w:id="1094"/>
      <w:r w:rsidRPr="008215D4">
        <w:t>[ SIP-Item-Number ]</w:t>
      </w:r>
    </w:p>
    <w:p w14:paraId="2DCBA25F" w14:textId="77777777" w:rsidR="00714063" w:rsidRPr="008215D4" w:rsidRDefault="00714063" w:rsidP="00714063">
      <w:pPr>
        <w:spacing w:after="0"/>
        <w:ind w:left="3692" w:firstLine="284"/>
      </w:pPr>
      <w:r w:rsidRPr="008215D4">
        <w:t>[ SIP-Authentication-Scheme ]</w:t>
      </w:r>
    </w:p>
    <w:p w14:paraId="7820E8A1" w14:textId="77777777" w:rsidR="00714063" w:rsidRPr="008215D4" w:rsidRDefault="00714063" w:rsidP="00714063">
      <w:pPr>
        <w:spacing w:after="0"/>
        <w:ind w:left="3692" w:firstLine="284"/>
      </w:pPr>
      <w:r w:rsidRPr="008215D4">
        <w:t>[ SIP-Authenticate ]</w:t>
      </w:r>
    </w:p>
    <w:p w14:paraId="21896BB1" w14:textId="77777777" w:rsidR="00714063" w:rsidRPr="008215D4" w:rsidRDefault="00714063" w:rsidP="00714063">
      <w:pPr>
        <w:spacing w:after="0"/>
        <w:ind w:left="3692" w:firstLine="284"/>
      </w:pPr>
      <w:r w:rsidRPr="008215D4">
        <w:t>[ SIP-Authorization ]</w:t>
      </w:r>
    </w:p>
    <w:p w14:paraId="2FF51AE0" w14:textId="77777777" w:rsidR="00714063" w:rsidRPr="008215D4" w:rsidRDefault="00714063" w:rsidP="00714063">
      <w:pPr>
        <w:spacing w:after="0"/>
        <w:ind w:left="3692" w:firstLine="284"/>
      </w:pPr>
      <w:r w:rsidRPr="008215D4">
        <w:t>[ Confidentiality-Key ]</w:t>
      </w:r>
    </w:p>
    <w:p w14:paraId="6914D857" w14:textId="77777777" w:rsidR="00714063" w:rsidRPr="008215D4" w:rsidRDefault="00714063" w:rsidP="00714063">
      <w:pPr>
        <w:spacing w:after="0"/>
        <w:ind w:left="3692" w:firstLine="284"/>
      </w:pPr>
      <w:r w:rsidRPr="008215D4">
        <w:t>[ Integrity-Key ]</w:t>
      </w:r>
    </w:p>
    <w:p w14:paraId="5FBC810F" w14:textId="77777777" w:rsidR="00714063" w:rsidRPr="008215D4" w:rsidRDefault="00714063" w:rsidP="00714063">
      <w:pPr>
        <w:spacing w:after="0"/>
        <w:ind w:left="3692" w:firstLine="284"/>
      </w:pPr>
      <w:r w:rsidRPr="008215D4">
        <w:t>*[ AVP ]</w:t>
      </w:r>
    </w:p>
    <w:p w14:paraId="5DAFF52A" w14:textId="77777777" w:rsidR="00714063" w:rsidRPr="008215D4" w:rsidRDefault="00714063" w:rsidP="006528F8">
      <w:pPr>
        <w:pStyle w:val="Heading4"/>
        <w:rPr>
          <w:lang w:val="en-US"/>
        </w:rPr>
      </w:pPr>
      <w:bookmarkStart w:id="1096" w:name="_Toc20213464"/>
      <w:bookmarkStart w:id="1097" w:name="_Toc36043945"/>
      <w:bookmarkStart w:id="1098" w:name="_Toc44872321"/>
      <w:bookmarkStart w:id="1099" w:name="_Toc146095467"/>
      <w:bookmarkEnd w:id="1095"/>
      <w:r w:rsidRPr="008215D4">
        <w:rPr>
          <w:lang w:val="en-US"/>
        </w:rPr>
        <w:t>8.2.3.10</w:t>
      </w:r>
      <w:r w:rsidRPr="008215D4">
        <w:rPr>
          <w:lang w:val="en-US"/>
        </w:rPr>
        <w:tab/>
        <w:t>Confidentiality-Key</w:t>
      </w:r>
      <w:bookmarkEnd w:id="1096"/>
      <w:bookmarkEnd w:id="1097"/>
      <w:bookmarkEnd w:id="1098"/>
      <w:bookmarkEnd w:id="1099"/>
    </w:p>
    <w:p w14:paraId="425D287F" w14:textId="52CEB83C" w:rsidR="00714063" w:rsidRPr="008215D4" w:rsidRDefault="00714063" w:rsidP="00714063">
      <w:pPr>
        <w:rPr>
          <w:lang w:val="en-US"/>
        </w:rPr>
      </w:pPr>
      <w:r w:rsidRPr="008215D4">
        <w:rPr>
          <w:lang w:val="en-US"/>
        </w:rPr>
        <w:t xml:space="preserve">The Confidentiality-Key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It is of type OctetString, and contains the Confidentiality Key (CK') or, after key derivation using the Access Network Identifier, the Confidentiality Key (CK'). For the 3GPP AAA server it is transparent whether the value received corresponds to CK or CK'.</w:t>
      </w:r>
    </w:p>
    <w:p w14:paraId="0AE75A9E" w14:textId="77777777" w:rsidR="00714063" w:rsidRPr="008215D4" w:rsidRDefault="00714063" w:rsidP="006528F8">
      <w:pPr>
        <w:pStyle w:val="Heading4"/>
        <w:rPr>
          <w:lang w:val="en-US"/>
        </w:rPr>
      </w:pPr>
      <w:bookmarkStart w:id="1100" w:name="_Toc20213465"/>
      <w:bookmarkStart w:id="1101" w:name="_Toc36043946"/>
      <w:bookmarkStart w:id="1102" w:name="_Toc44872322"/>
      <w:bookmarkStart w:id="1103" w:name="_Toc146095468"/>
      <w:r w:rsidRPr="008215D4">
        <w:rPr>
          <w:lang w:val="en-US"/>
        </w:rPr>
        <w:t>8.2.3.11</w:t>
      </w:r>
      <w:r w:rsidRPr="008215D4">
        <w:rPr>
          <w:lang w:val="en-US"/>
        </w:rPr>
        <w:tab/>
        <w:t>Integrity-Key</w:t>
      </w:r>
      <w:bookmarkEnd w:id="1100"/>
      <w:bookmarkEnd w:id="1101"/>
      <w:bookmarkEnd w:id="1102"/>
      <w:bookmarkEnd w:id="1103"/>
    </w:p>
    <w:p w14:paraId="688C2800" w14:textId="0F63A67E" w:rsidR="00714063" w:rsidRPr="008215D4" w:rsidRDefault="00714063" w:rsidP="00714063">
      <w:pPr>
        <w:rPr>
          <w:lang w:val="en-US"/>
        </w:rPr>
      </w:pPr>
      <w:r w:rsidRPr="008215D4">
        <w:rPr>
          <w:lang w:val="en-US"/>
        </w:rPr>
        <w:t xml:space="preserve">The Integrity-Key AVP is defined in 3GPP </w:t>
      </w:r>
      <w:r w:rsidR="00A65E18" w:rsidRPr="008215D4">
        <w:rPr>
          <w:lang w:val="en-US"/>
        </w:rPr>
        <w:t>TS</w:t>
      </w:r>
      <w:r w:rsidR="00A65E18">
        <w:rPr>
          <w:lang w:val="en-US"/>
        </w:rPr>
        <w:t> </w:t>
      </w:r>
      <w:r w:rsidR="00A65E18" w:rsidRPr="008215D4">
        <w:rPr>
          <w:lang w:val="en-US"/>
        </w:rPr>
        <w:t>2</w:t>
      </w:r>
      <w:r w:rsidRPr="008215D4">
        <w:rPr>
          <w:lang w:val="en-US"/>
        </w:rPr>
        <w:t>9.229</w:t>
      </w:r>
      <w:r w:rsidR="00A65E18">
        <w:rPr>
          <w:lang w:val="en-US"/>
        </w:rPr>
        <w:t> </w:t>
      </w:r>
      <w:r w:rsidR="00A65E18" w:rsidRPr="008215D4">
        <w:rPr>
          <w:lang w:val="en-US"/>
        </w:rPr>
        <w:t>[</w:t>
      </w:r>
      <w:r w:rsidRPr="008215D4">
        <w:rPr>
          <w:lang w:val="en-US"/>
        </w:rPr>
        <w:t>24]. It is of type OctetString, and contains the Integrity Key (IK) or, after key derivation using the Access Network Identifier, the Integrity Key (IK'). For the 3GPP AAA server it is transparent whether the value received corresponds to IK or IK'.</w:t>
      </w:r>
    </w:p>
    <w:p w14:paraId="63E78893" w14:textId="77777777" w:rsidR="00714063" w:rsidRPr="008215D4" w:rsidRDefault="00714063" w:rsidP="006528F8">
      <w:pPr>
        <w:pStyle w:val="Heading4"/>
      </w:pPr>
      <w:bookmarkStart w:id="1104" w:name="_Toc20213466"/>
      <w:bookmarkStart w:id="1105" w:name="_Toc36043947"/>
      <w:bookmarkStart w:id="1106" w:name="_Toc44872323"/>
      <w:bookmarkStart w:id="1107" w:name="_Toc146095469"/>
      <w:r w:rsidRPr="008215D4">
        <w:t>8.2.3.12</w:t>
      </w:r>
      <w:r w:rsidRPr="008215D4">
        <w:tab/>
        <w:t>Server-Assignment-Type AVP</w:t>
      </w:r>
      <w:bookmarkEnd w:id="1104"/>
      <w:bookmarkEnd w:id="1105"/>
      <w:bookmarkEnd w:id="1106"/>
      <w:bookmarkEnd w:id="1107"/>
    </w:p>
    <w:p w14:paraId="446F63EA" w14:textId="4FFFBB9E" w:rsidR="00714063" w:rsidRPr="008215D4" w:rsidRDefault="00714063" w:rsidP="00714063">
      <w:r w:rsidRPr="008215D4">
        <w:t xml:space="preserve">The Server-Assignment-Type AVP is defined in 3GPP </w:t>
      </w:r>
      <w:r w:rsidR="00A65E18" w:rsidRPr="008215D4">
        <w:t>TS</w:t>
      </w:r>
      <w:r w:rsidR="00A65E18">
        <w:t> </w:t>
      </w:r>
      <w:r w:rsidR="00A65E18" w:rsidRPr="008215D4">
        <w:t>2</w:t>
      </w:r>
      <w:r w:rsidRPr="008215D4">
        <w:t>9.229</w:t>
      </w:r>
      <w:r w:rsidR="00A65E18">
        <w:t> </w:t>
      </w:r>
      <w:r w:rsidR="00A65E18" w:rsidRPr="008215D4">
        <w:t>[</w:t>
      </w:r>
      <w:r w:rsidRPr="008215D4">
        <w:t>24] and it is of type Enumerated, and indicates the type of server update being performed in a Server-Assignment-Request operation. As part of the SWx protocol specification, the following values are additionally defined:</w:t>
      </w:r>
    </w:p>
    <w:p w14:paraId="0058F329" w14:textId="77777777" w:rsidR="00714063" w:rsidRPr="008215D4" w:rsidRDefault="00714063" w:rsidP="00714063">
      <w:pPr>
        <w:pStyle w:val="B1"/>
      </w:pPr>
      <w:r w:rsidRPr="008215D4">
        <w:lastRenderedPageBreak/>
        <w:t>AAA_USER_DATA_REQUEST (12)</w:t>
      </w:r>
    </w:p>
    <w:p w14:paraId="6F7515A1" w14:textId="77777777" w:rsidR="00714063" w:rsidRPr="008215D4" w:rsidRDefault="00714063" w:rsidP="00714063">
      <w:pPr>
        <w:pStyle w:val="B2"/>
      </w:pPr>
      <w:r w:rsidRPr="008215D4">
        <w:tab/>
        <w:t>This value is used to request the non-3GPP user profile data from the 3GPP AAA Server to the HSS.</w:t>
      </w:r>
    </w:p>
    <w:p w14:paraId="79CBA1FF" w14:textId="77777777" w:rsidR="00714063" w:rsidRPr="008215D4" w:rsidRDefault="00714063" w:rsidP="00714063">
      <w:pPr>
        <w:pStyle w:val="B1"/>
      </w:pPr>
      <w:r w:rsidRPr="008215D4">
        <w:t>PGW_UPDATE (13)</w:t>
      </w:r>
    </w:p>
    <w:p w14:paraId="5E1C3120" w14:textId="77777777" w:rsidR="00A65E18" w:rsidRPr="008215D4" w:rsidRDefault="00714063" w:rsidP="00714063">
      <w:pPr>
        <w:pStyle w:val="B2"/>
      </w:pPr>
      <w:r w:rsidRPr="008215D4">
        <w:tab/>
        <w:t>This value is used to store, update or delete the PDN-GW Identity in the HSS, as requested from the 3GPP AAA Server.</w:t>
      </w:r>
    </w:p>
    <w:p w14:paraId="28AD3D58" w14:textId="7A957396" w:rsidR="00714063" w:rsidRPr="008215D4" w:rsidRDefault="00714063" w:rsidP="00714063">
      <w:pPr>
        <w:pStyle w:val="B1"/>
      </w:pPr>
      <w:r w:rsidRPr="008215D4">
        <w:t>RESTORATION (14)</w:t>
      </w:r>
    </w:p>
    <w:p w14:paraId="1917112B" w14:textId="77777777" w:rsidR="00714063" w:rsidRPr="008215D4" w:rsidRDefault="00714063" w:rsidP="00714063">
      <w:pPr>
        <w:pStyle w:val="B2"/>
      </w:pPr>
      <w:r w:rsidRPr="008215D4">
        <w:tab/>
        <w:t>This value is used to store in the HSS registration data and dynamic data that may have been potentially lost after a restart event.</w:t>
      </w:r>
    </w:p>
    <w:p w14:paraId="24FA5AF1" w14:textId="77777777" w:rsidR="00714063" w:rsidRPr="008215D4" w:rsidRDefault="00714063" w:rsidP="00714063">
      <w:pPr>
        <w:pStyle w:val="B2"/>
      </w:pPr>
    </w:p>
    <w:p w14:paraId="337F8B7F" w14:textId="77777777" w:rsidR="00714063" w:rsidRPr="008215D4" w:rsidRDefault="00714063" w:rsidP="006528F8">
      <w:pPr>
        <w:pStyle w:val="Heading4"/>
      </w:pPr>
      <w:bookmarkStart w:id="1108" w:name="_Toc20213467"/>
      <w:bookmarkStart w:id="1109" w:name="_Toc36043948"/>
      <w:bookmarkStart w:id="1110" w:name="_Toc44872324"/>
      <w:bookmarkStart w:id="1111" w:name="_Toc146095470"/>
      <w:r w:rsidRPr="008215D4">
        <w:t>8.2.3.13</w:t>
      </w:r>
      <w:r w:rsidRPr="008215D4">
        <w:tab/>
        <w:t>Trace-Info</w:t>
      </w:r>
      <w:bookmarkEnd w:id="1108"/>
      <w:bookmarkEnd w:id="1109"/>
      <w:bookmarkEnd w:id="1110"/>
      <w:bookmarkEnd w:id="1111"/>
    </w:p>
    <w:p w14:paraId="3F17469A" w14:textId="77777777" w:rsidR="00714063" w:rsidRPr="008215D4" w:rsidRDefault="00714063" w:rsidP="00714063">
      <w:r w:rsidRPr="008215D4">
        <w:t xml:space="preserve">The Trace-Info AVP is of type Grouped. This AVP shall contain the </w:t>
      </w:r>
      <w:r w:rsidRPr="008215D4">
        <w:rPr>
          <w:lang w:eastAsia="zh-CN"/>
        </w:rPr>
        <w:t>information related to subscriber and equipment trace function and the required action, i.e. activation of deactivation</w:t>
      </w:r>
    </w:p>
    <w:p w14:paraId="7AFC5603" w14:textId="77777777" w:rsidR="00714063" w:rsidRPr="008215D4" w:rsidRDefault="00714063" w:rsidP="00714063">
      <w:r w:rsidRPr="008215D4">
        <w:t>AVP format</w:t>
      </w:r>
    </w:p>
    <w:p w14:paraId="3D7CA9A6" w14:textId="77777777" w:rsidR="00714063" w:rsidRPr="008215D4" w:rsidRDefault="00714063" w:rsidP="00714063">
      <w:pPr>
        <w:ind w:left="568"/>
      </w:pPr>
      <w:bookmarkStart w:id="1112" w:name="_PERM_MCCTEMPBM_CRPT92000319___2"/>
      <w:r w:rsidRPr="008215D4">
        <w:rPr>
          <w:lang w:eastAsia="zh-CN"/>
        </w:rPr>
        <w:t>Trace-Info</w:t>
      </w:r>
      <w:r w:rsidRPr="008215D4">
        <w:t xml:space="preserve"> ::= &lt; AVP header: 1505 10415&gt;</w:t>
      </w:r>
    </w:p>
    <w:p w14:paraId="7285292E" w14:textId="77777777" w:rsidR="00714063" w:rsidRPr="008215D4" w:rsidRDefault="00714063" w:rsidP="00714063">
      <w:pPr>
        <w:ind w:left="1420"/>
        <w:rPr>
          <w:lang w:eastAsia="zh-CN"/>
        </w:rPr>
      </w:pPr>
      <w:bookmarkStart w:id="1113" w:name="_PERM_MCCTEMPBM_CRPT92000320___2"/>
      <w:bookmarkEnd w:id="1112"/>
      <w:r w:rsidRPr="008215D4">
        <w:rPr>
          <w:lang w:eastAsia="zh-CN"/>
        </w:rPr>
        <w:tab/>
        <w:t>[Trace-Data]</w:t>
      </w:r>
    </w:p>
    <w:p w14:paraId="7989CEC8" w14:textId="77777777" w:rsidR="00714063" w:rsidRPr="008215D4" w:rsidRDefault="00714063" w:rsidP="00714063">
      <w:pPr>
        <w:ind w:left="1420"/>
        <w:rPr>
          <w:lang w:eastAsia="zh-CN"/>
        </w:rPr>
      </w:pPr>
      <w:r w:rsidRPr="008215D4">
        <w:rPr>
          <w:lang w:eastAsia="zh-CN"/>
        </w:rPr>
        <w:tab/>
        <w:t>[Trace-Reference]</w:t>
      </w:r>
    </w:p>
    <w:p w14:paraId="36CEBF46" w14:textId="77777777" w:rsidR="00714063" w:rsidRPr="008215D4" w:rsidRDefault="00714063" w:rsidP="00714063">
      <w:pPr>
        <w:ind w:left="1136" w:firstLine="284"/>
      </w:pPr>
      <w:bookmarkStart w:id="1114" w:name="_PERM_MCCTEMPBM_CRPT92000321___2"/>
      <w:bookmarkEnd w:id="1113"/>
      <w:r w:rsidRPr="008215D4">
        <w:tab/>
        <w:t>*[AVP]</w:t>
      </w:r>
    </w:p>
    <w:bookmarkEnd w:id="1114"/>
    <w:p w14:paraId="348CBA92" w14:textId="5ECB083C" w:rsidR="00714063" w:rsidRPr="008215D4" w:rsidRDefault="00714063" w:rsidP="00714063">
      <w:r w:rsidRPr="008215D4">
        <w:t>Either the Trace-Data or the Trace-Reference AVP shall be included. When trace activation is needed, Trace-Data AVP shall be included, while the trace deactivation request shall be signalled by including the Trace-Reference directly under the Trace-Info.</w:t>
      </w:r>
      <w:r w:rsidRPr="008215D4">
        <w:rPr>
          <w:rFonts w:hint="eastAsia"/>
          <w:lang w:eastAsia="zh-CN"/>
        </w:rPr>
        <w:t xml:space="preserve"> </w:t>
      </w:r>
      <w:r w:rsidRPr="008215D4">
        <w:t xml:space="preserve">The </w:t>
      </w:r>
      <w:r w:rsidRPr="008215D4">
        <w:rPr>
          <w:rFonts w:hint="eastAsia"/>
          <w:lang w:val="en-US" w:eastAsia="zh-CN"/>
        </w:rPr>
        <w:t>Trace-Reference</w:t>
      </w:r>
      <w:r w:rsidRPr="008215D4">
        <w:t xml:space="preserve"> AVP is of type OctetString.</w:t>
      </w:r>
      <w:r w:rsidRPr="008215D4">
        <w:rPr>
          <w:rFonts w:hint="eastAsia"/>
          <w:lang w:eastAsia="zh-CN"/>
        </w:rPr>
        <w:t xml:space="preserve"> </w:t>
      </w:r>
      <w:r w:rsidRPr="008215D4">
        <w:t xml:space="preserve">The Diameter AVP is defined </w:t>
      </w:r>
      <w:r w:rsidRPr="008215D4">
        <w:rPr>
          <w:rFonts w:hint="eastAsia"/>
          <w:lang w:eastAsia="zh-CN"/>
        </w:rPr>
        <w:t xml:space="preserve">in </w:t>
      </w: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p w14:paraId="15DE3A39" w14:textId="77777777" w:rsidR="00714063" w:rsidRPr="008215D4" w:rsidRDefault="00714063" w:rsidP="006528F8">
      <w:pPr>
        <w:pStyle w:val="Heading4"/>
      </w:pPr>
      <w:bookmarkStart w:id="1115" w:name="_Toc20213468"/>
      <w:bookmarkStart w:id="1116" w:name="_Toc36043949"/>
      <w:bookmarkStart w:id="1117" w:name="_Toc44872325"/>
      <w:bookmarkStart w:id="1118" w:name="_Toc146095471"/>
      <w:r w:rsidRPr="008215D4">
        <w:t>8.2.3.14</w:t>
      </w:r>
      <w:r w:rsidRPr="008215D4">
        <w:tab/>
        <w:t>Trace-Data</w:t>
      </w:r>
      <w:bookmarkEnd w:id="1115"/>
      <w:bookmarkEnd w:id="1116"/>
      <w:bookmarkEnd w:id="1117"/>
      <w:bookmarkEnd w:id="1118"/>
    </w:p>
    <w:p w14:paraId="096C659E" w14:textId="2FC6EDF2" w:rsidR="00714063" w:rsidRPr="008215D4" w:rsidRDefault="00714063" w:rsidP="00714063">
      <w:r w:rsidRPr="008215D4">
        <w:t xml:space="preserve">The Trace-Data AVP is of type Grouped. The Diameter AVP is defined </w:t>
      </w:r>
      <w:r w:rsidRPr="008215D4">
        <w:rPr>
          <w:rFonts w:hint="eastAsia"/>
          <w:lang w:eastAsia="zh-CN"/>
        </w:rPr>
        <w:t xml:space="preserve">in </w:t>
      </w: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p w14:paraId="1E8307C3" w14:textId="77777777" w:rsidR="00714063" w:rsidRPr="008215D4" w:rsidRDefault="00714063" w:rsidP="006528F8">
      <w:pPr>
        <w:pStyle w:val="Heading4"/>
        <w:rPr>
          <w:lang w:val="en-US" w:eastAsia="zh-CN"/>
        </w:rPr>
      </w:pPr>
      <w:bookmarkStart w:id="1119" w:name="_Toc20213469"/>
      <w:bookmarkStart w:id="1120" w:name="_Toc36043950"/>
      <w:bookmarkStart w:id="1121" w:name="_Toc44872326"/>
      <w:bookmarkStart w:id="1122" w:name="_Toc146095472"/>
      <w:r w:rsidRPr="008215D4">
        <w:rPr>
          <w:lang w:val="en-US" w:eastAsia="zh-CN"/>
        </w:rPr>
        <w:t>8.2.3.15</w:t>
      </w:r>
      <w:r w:rsidRPr="008215D4">
        <w:rPr>
          <w:lang w:val="en-US" w:eastAsia="zh-CN"/>
        </w:rPr>
        <w:tab/>
        <w:t>Feature-List-ID AVP</w:t>
      </w:r>
      <w:bookmarkEnd w:id="1119"/>
      <w:bookmarkEnd w:id="1120"/>
      <w:bookmarkEnd w:id="1121"/>
      <w:bookmarkEnd w:id="1122"/>
    </w:p>
    <w:p w14:paraId="23CD8182" w14:textId="03A55C75"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SWx application.</w:t>
      </w:r>
    </w:p>
    <w:p w14:paraId="1DEE1E83" w14:textId="77777777" w:rsidR="00714063" w:rsidRPr="008215D4" w:rsidRDefault="00714063" w:rsidP="006528F8">
      <w:pPr>
        <w:pStyle w:val="Heading4"/>
        <w:rPr>
          <w:lang w:val="en-US" w:eastAsia="zh-CN"/>
        </w:rPr>
      </w:pPr>
      <w:bookmarkStart w:id="1123" w:name="_Toc20213470"/>
      <w:bookmarkStart w:id="1124" w:name="_Toc36043951"/>
      <w:bookmarkStart w:id="1125" w:name="_Toc44872327"/>
      <w:bookmarkStart w:id="1126" w:name="_Toc146095473"/>
      <w:r w:rsidRPr="008215D4">
        <w:rPr>
          <w:lang w:val="en-US" w:eastAsia="zh-CN"/>
        </w:rPr>
        <w:t>8.2.3.16</w:t>
      </w:r>
      <w:r w:rsidRPr="008215D4">
        <w:rPr>
          <w:lang w:val="en-US" w:eastAsia="zh-CN"/>
        </w:rPr>
        <w:tab/>
        <w:t>Feature-List AVP</w:t>
      </w:r>
      <w:bookmarkEnd w:id="1123"/>
      <w:bookmarkEnd w:id="1124"/>
      <w:bookmarkEnd w:id="1125"/>
      <w:bookmarkEnd w:id="1126"/>
    </w:p>
    <w:p w14:paraId="5315499A" w14:textId="58F46734" w:rsidR="00714063" w:rsidRPr="008215D4" w:rsidRDefault="00714063" w:rsidP="00714063">
      <w:pPr>
        <w:rPr>
          <w:noProof/>
        </w:rPr>
      </w:pPr>
      <w:r w:rsidRPr="008215D4">
        <w:rPr>
          <w:noProof/>
        </w:rPr>
        <w:t xml:space="preserve">The syntax of this AVP is defined in 3GPP </w:t>
      </w:r>
      <w:r w:rsidR="00A65E18" w:rsidRPr="008215D4">
        <w:rPr>
          <w:noProof/>
        </w:rPr>
        <w:t>TS</w:t>
      </w:r>
      <w:r w:rsidR="00A65E18">
        <w:rPr>
          <w:noProof/>
        </w:rPr>
        <w:t> </w:t>
      </w:r>
      <w:r w:rsidR="00A65E18" w:rsidRPr="008215D4">
        <w:rPr>
          <w:noProof/>
        </w:rPr>
        <w:t>2</w:t>
      </w:r>
      <w:r w:rsidRPr="008215D4">
        <w:rPr>
          <w:noProof/>
        </w:rPr>
        <w:t>9.229</w:t>
      </w:r>
      <w:r w:rsidR="00A65E18">
        <w:rPr>
          <w:noProof/>
        </w:rPr>
        <w:t> </w:t>
      </w:r>
      <w:r w:rsidR="00A65E18" w:rsidRPr="008215D4">
        <w:rPr>
          <w:noProof/>
        </w:rPr>
        <w:t>[</w:t>
      </w:r>
      <w:r w:rsidRPr="008215D4">
        <w:rPr>
          <w:noProof/>
        </w:rPr>
        <w:t>24]. A null value indicates that there is no feature used by the SWx application. T</w:t>
      </w:r>
      <w:r w:rsidRPr="008215D4">
        <w:t xml:space="preserve">he meaning of the bits </w:t>
      </w:r>
      <w:r w:rsidRPr="008215D4">
        <w:rPr>
          <w:rFonts w:hint="eastAsia"/>
          <w:lang w:eastAsia="zh-CN"/>
        </w:rPr>
        <w:t xml:space="preserve">shall be as </w:t>
      </w:r>
      <w:r w:rsidRPr="008215D4">
        <w:t>defined in table 8.2.3.16/1.</w:t>
      </w:r>
    </w:p>
    <w:p w14:paraId="72B573C1" w14:textId="77777777" w:rsidR="00714063" w:rsidRPr="008215D4" w:rsidRDefault="00714063" w:rsidP="00714063">
      <w:pPr>
        <w:pStyle w:val="TH"/>
      </w:pPr>
      <w:r w:rsidRPr="008215D4">
        <w:lastRenderedPageBreak/>
        <w:t>Table 8.2.3.16/1: Features of Feature-List-ID 1 used in SWx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14:paraId="0DBE8B14" w14:textId="77777777" w:rsidTr="00F76B35">
        <w:trPr>
          <w:cantSplit/>
          <w:jc w:val="center"/>
        </w:trPr>
        <w:tc>
          <w:tcPr>
            <w:tcW w:w="993" w:type="dxa"/>
          </w:tcPr>
          <w:p w14:paraId="3626B903" w14:textId="77777777" w:rsidR="00714063" w:rsidRPr="008215D4" w:rsidRDefault="00714063" w:rsidP="00F76B35">
            <w:pPr>
              <w:pStyle w:val="TAH"/>
            </w:pPr>
            <w:r w:rsidRPr="008215D4">
              <w:t>Feature bit</w:t>
            </w:r>
          </w:p>
        </w:tc>
        <w:tc>
          <w:tcPr>
            <w:tcW w:w="1203" w:type="dxa"/>
          </w:tcPr>
          <w:p w14:paraId="06947259" w14:textId="77777777" w:rsidR="00714063" w:rsidRPr="008215D4" w:rsidRDefault="00714063" w:rsidP="00F76B35">
            <w:pPr>
              <w:pStyle w:val="TAH"/>
            </w:pPr>
            <w:r w:rsidRPr="008215D4">
              <w:t>Feature</w:t>
            </w:r>
          </w:p>
        </w:tc>
        <w:tc>
          <w:tcPr>
            <w:tcW w:w="616" w:type="dxa"/>
          </w:tcPr>
          <w:p w14:paraId="07F37409" w14:textId="77777777" w:rsidR="00714063" w:rsidRPr="008215D4" w:rsidRDefault="00714063" w:rsidP="00F76B35">
            <w:pPr>
              <w:pStyle w:val="TAH"/>
            </w:pPr>
            <w:r w:rsidRPr="008215D4">
              <w:t>M/O</w:t>
            </w:r>
          </w:p>
        </w:tc>
        <w:tc>
          <w:tcPr>
            <w:tcW w:w="6402" w:type="dxa"/>
          </w:tcPr>
          <w:p w14:paraId="21B73D7C" w14:textId="77777777" w:rsidR="00714063" w:rsidRPr="008215D4" w:rsidRDefault="00714063" w:rsidP="00F76B35">
            <w:pPr>
              <w:pStyle w:val="TAH"/>
            </w:pPr>
            <w:r w:rsidRPr="008215D4">
              <w:t>Description</w:t>
            </w:r>
          </w:p>
        </w:tc>
      </w:tr>
      <w:tr w:rsidR="00714063" w:rsidRPr="008215D4" w14:paraId="6E8E2A20" w14:textId="77777777" w:rsidTr="00F76B35">
        <w:trPr>
          <w:cantSplit/>
          <w:jc w:val="center"/>
        </w:trPr>
        <w:tc>
          <w:tcPr>
            <w:tcW w:w="993" w:type="dxa"/>
          </w:tcPr>
          <w:p w14:paraId="61EA2740" w14:textId="77777777" w:rsidR="00714063" w:rsidRPr="008215D4" w:rsidRDefault="00714063" w:rsidP="00F76B35">
            <w:pPr>
              <w:pStyle w:val="TAC"/>
            </w:pPr>
            <w:r w:rsidRPr="008215D4">
              <w:t>0</w:t>
            </w:r>
          </w:p>
        </w:tc>
        <w:tc>
          <w:tcPr>
            <w:tcW w:w="1203" w:type="dxa"/>
          </w:tcPr>
          <w:p w14:paraId="6EF0A9CC" w14:textId="77777777" w:rsidR="00714063" w:rsidRPr="008215D4" w:rsidRDefault="00714063" w:rsidP="00F76B35">
            <w:pPr>
              <w:pStyle w:val="TAL"/>
              <w:rPr>
                <w:color w:val="FF0000"/>
              </w:rPr>
            </w:pPr>
            <w:r w:rsidRPr="008215D4">
              <w:t>HSS Restoration</w:t>
            </w:r>
          </w:p>
        </w:tc>
        <w:tc>
          <w:tcPr>
            <w:tcW w:w="616" w:type="dxa"/>
          </w:tcPr>
          <w:p w14:paraId="21AEF85D" w14:textId="77777777" w:rsidR="00714063" w:rsidRPr="008215D4" w:rsidRDefault="00714063" w:rsidP="00F76B35">
            <w:pPr>
              <w:pStyle w:val="TAC"/>
              <w:rPr>
                <w:color w:val="FF0000"/>
              </w:rPr>
            </w:pPr>
            <w:r w:rsidRPr="008215D4">
              <w:t>O</w:t>
            </w:r>
          </w:p>
        </w:tc>
        <w:tc>
          <w:tcPr>
            <w:tcW w:w="6402" w:type="dxa"/>
          </w:tcPr>
          <w:p w14:paraId="507AC7FF" w14:textId="77777777" w:rsidR="00714063" w:rsidRPr="008215D4" w:rsidRDefault="00714063" w:rsidP="00790E97">
            <w:pPr>
              <w:pStyle w:val="TAC"/>
            </w:pPr>
            <w:r w:rsidRPr="00790E97">
              <w:t>HSS Restoration</w:t>
            </w:r>
          </w:p>
          <w:p w14:paraId="11577508" w14:textId="77777777" w:rsidR="00714063" w:rsidRPr="008215D4" w:rsidRDefault="00714063" w:rsidP="00790E97">
            <w:pPr>
              <w:pStyle w:val="TAC"/>
            </w:pPr>
          </w:p>
          <w:p w14:paraId="63315CE4" w14:textId="77777777" w:rsidR="00714063" w:rsidRPr="008215D4" w:rsidRDefault="00714063" w:rsidP="00F76B35">
            <w:pPr>
              <w:pStyle w:val="TAL"/>
            </w:pPr>
            <w:r w:rsidRPr="008215D4">
              <w:t>This feature is applicable for the MAR/MAA, PPR/PPA and SAR/SAA command pairs.</w:t>
            </w:r>
          </w:p>
          <w:p w14:paraId="77C57E60" w14:textId="77777777" w:rsidR="00714063" w:rsidRPr="008215D4" w:rsidRDefault="00714063" w:rsidP="00F76B35">
            <w:pPr>
              <w:pStyle w:val="TAL"/>
            </w:pPr>
            <w:r w:rsidRPr="008215D4">
              <w:t>If the 3GPP AAA Server does not indicate support for this feature in a former MAR or SAR command, the HSS shall not send a PPR command to indicate a restart event to the 3GPP AAA Server.</w:t>
            </w:r>
          </w:p>
        </w:tc>
      </w:tr>
      <w:tr w:rsidR="00714063" w:rsidRPr="008215D4" w14:paraId="7C272C63" w14:textId="77777777" w:rsidTr="00F76B35">
        <w:trPr>
          <w:cantSplit/>
          <w:jc w:val="center"/>
        </w:trPr>
        <w:tc>
          <w:tcPr>
            <w:tcW w:w="993" w:type="dxa"/>
          </w:tcPr>
          <w:p w14:paraId="5EF2F433" w14:textId="77777777" w:rsidR="00714063" w:rsidRPr="008215D4" w:rsidRDefault="00714063" w:rsidP="00F76B35">
            <w:pPr>
              <w:pStyle w:val="TAC"/>
            </w:pPr>
            <w:r w:rsidRPr="008215D4">
              <w:t>1</w:t>
            </w:r>
          </w:p>
        </w:tc>
        <w:tc>
          <w:tcPr>
            <w:tcW w:w="1203" w:type="dxa"/>
          </w:tcPr>
          <w:p w14:paraId="298F3BFE" w14:textId="77777777" w:rsidR="00714063" w:rsidRPr="008215D4" w:rsidRDefault="00714063" w:rsidP="00F76B35">
            <w:pPr>
              <w:pStyle w:val="TAL"/>
            </w:pPr>
            <w:r w:rsidRPr="008215D4">
              <w:t>Access-Network-Information-Retrieval</w:t>
            </w:r>
          </w:p>
        </w:tc>
        <w:tc>
          <w:tcPr>
            <w:tcW w:w="616" w:type="dxa"/>
          </w:tcPr>
          <w:p w14:paraId="76FD5596" w14:textId="77777777" w:rsidR="00714063" w:rsidRPr="008215D4" w:rsidRDefault="00714063" w:rsidP="00F76B35">
            <w:pPr>
              <w:pStyle w:val="TAC"/>
            </w:pPr>
            <w:r w:rsidRPr="008215D4">
              <w:t>O</w:t>
            </w:r>
          </w:p>
        </w:tc>
        <w:tc>
          <w:tcPr>
            <w:tcW w:w="6402" w:type="dxa"/>
          </w:tcPr>
          <w:p w14:paraId="6FC96548" w14:textId="77777777" w:rsidR="00714063" w:rsidRPr="008215D4" w:rsidRDefault="00714063" w:rsidP="00790E97">
            <w:pPr>
              <w:pStyle w:val="TAC"/>
            </w:pPr>
            <w:r w:rsidRPr="00790E97">
              <w:t>Access Network Information Retrieval</w:t>
            </w:r>
          </w:p>
          <w:p w14:paraId="1C3F7CDC" w14:textId="77777777" w:rsidR="00714063" w:rsidRPr="008215D4" w:rsidRDefault="00714063" w:rsidP="00790E97">
            <w:pPr>
              <w:pStyle w:val="TAC"/>
            </w:pPr>
          </w:p>
          <w:p w14:paraId="4AA5C795" w14:textId="77777777" w:rsidR="00714063" w:rsidRPr="008215D4" w:rsidRDefault="00714063" w:rsidP="00F76B35">
            <w:pPr>
              <w:pStyle w:val="TAL"/>
            </w:pPr>
            <w:r w:rsidRPr="008215D4">
              <w:t>This feature is applicable for the MAR/MAA and PPR/PPA and SAR/SAA command pairs.</w:t>
            </w:r>
          </w:p>
          <w:p w14:paraId="54E679CB" w14:textId="77777777" w:rsidR="00714063" w:rsidRPr="008215D4" w:rsidRDefault="00714063" w:rsidP="00F76B35">
            <w:pPr>
              <w:pStyle w:val="TAL"/>
            </w:pPr>
          </w:p>
          <w:p w14:paraId="28DB3258" w14:textId="77777777" w:rsidR="00714063" w:rsidRPr="008215D4" w:rsidRDefault="00714063" w:rsidP="00F76B35">
            <w:pPr>
              <w:pStyle w:val="TAL"/>
            </w:pPr>
            <w:r w:rsidRPr="008215D4">
              <w:t>If the 3GPP AAA Server does not indicate support for this feature in a former MAR or SAR command, the HSS shall not send a PPR command to request access network information from the 3GPP AAA Server.</w:t>
            </w:r>
          </w:p>
        </w:tc>
      </w:tr>
      <w:tr w:rsidR="00714063" w:rsidRPr="008215D4" w14:paraId="2D3FE26D" w14:textId="77777777" w:rsidTr="00F76B35">
        <w:trPr>
          <w:cantSplit/>
          <w:jc w:val="center"/>
        </w:trPr>
        <w:tc>
          <w:tcPr>
            <w:tcW w:w="993" w:type="dxa"/>
          </w:tcPr>
          <w:p w14:paraId="05DECAAE" w14:textId="77777777" w:rsidR="00714063" w:rsidRPr="008215D4" w:rsidRDefault="00714063" w:rsidP="00F76B35">
            <w:pPr>
              <w:pStyle w:val="TAC"/>
            </w:pPr>
            <w:r w:rsidRPr="008215D4">
              <w:t>2</w:t>
            </w:r>
          </w:p>
        </w:tc>
        <w:tc>
          <w:tcPr>
            <w:tcW w:w="1203" w:type="dxa"/>
          </w:tcPr>
          <w:p w14:paraId="4F121A4D" w14:textId="77777777" w:rsidR="00714063" w:rsidRPr="008215D4" w:rsidRDefault="00714063" w:rsidP="00F76B35">
            <w:pPr>
              <w:pStyle w:val="TAL"/>
              <w:rPr>
                <w:lang w:val="fr-FR"/>
              </w:rPr>
            </w:pPr>
            <w:r w:rsidRPr="008215D4">
              <w:rPr>
                <w:lang w:val="fr-FR"/>
              </w:rPr>
              <w:t>UE Local Time Zone Retrieval</w:t>
            </w:r>
          </w:p>
        </w:tc>
        <w:tc>
          <w:tcPr>
            <w:tcW w:w="616" w:type="dxa"/>
          </w:tcPr>
          <w:p w14:paraId="0487D272" w14:textId="77777777" w:rsidR="00714063" w:rsidRPr="008215D4" w:rsidRDefault="00714063" w:rsidP="00F76B35">
            <w:pPr>
              <w:pStyle w:val="TAC"/>
            </w:pPr>
            <w:r w:rsidRPr="008215D4">
              <w:t>O</w:t>
            </w:r>
          </w:p>
        </w:tc>
        <w:tc>
          <w:tcPr>
            <w:tcW w:w="6402" w:type="dxa"/>
          </w:tcPr>
          <w:p w14:paraId="69A1040D" w14:textId="77777777" w:rsidR="00714063" w:rsidRPr="008215D4" w:rsidRDefault="00714063" w:rsidP="00790E97">
            <w:pPr>
              <w:pStyle w:val="TAC"/>
            </w:pPr>
            <w:r w:rsidRPr="00790E97">
              <w:t>UE Local Time Zone Retrieval</w:t>
            </w:r>
          </w:p>
          <w:p w14:paraId="6125601B" w14:textId="77777777" w:rsidR="00714063" w:rsidRPr="008215D4" w:rsidRDefault="00714063" w:rsidP="00790E97">
            <w:pPr>
              <w:pStyle w:val="TAC"/>
            </w:pPr>
          </w:p>
          <w:p w14:paraId="71E4CF89" w14:textId="77777777" w:rsidR="00714063" w:rsidRPr="008215D4" w:rsidRDefault="00714063" w:rsidP="00F76B35">
            <w:pPr>
              <w:pStyle w:val="TAL"/>
            </w:pPr>
            <w:r w:rsidRPr="008215D4">
              <w:t>This feature is applicable for the MAR/MAA and PPR/PPA and SAR/SAA command pairs.</w:t>
            </w:r>
          </w:p>
          <w:p w14:paraId="71FAB1E7" w14:textId="77777777" w:rsidR="00714063" w:rsidRPr="008215D4" w:rsidRDefault="00714063" w:rsidP="00F76B35">
            <w:pPr>
              <w:pStyle w:val="TAL"/>
            </w:pPr>
          </w:p>
          <w:p w14:paraId="3987E3EE" w14:textId="77777777" w:rsidR="00714063" w:rsidRPr="008215D4" w:rsidRDefault="00714063" w:rsidP="00F76B35">
            <w:pPr>
              <w:pStyle w:val="TAL"/>
            </w:pPr>
            <w:r w:rsidRPr="008215D4">
              <w:t>If the 3GPP AAA Server does not indicate support for this feature in a former MAR or SAR command, the HSS shall not send a PPR command to request the local time zone of the UE from the 3GPP AAA Server.</w:t>
            </w:r>
          </w:p>
        </w:tc>
      </w:tr>
      <w:tr w:rsidR="00714063" w:rsidRPr="008215D4" w14:paraId="342C33EB" w14:textId="77777777" w:rsidTr="00F76B35">
        <w:trPr>
          <w:cantSplit/>
          <w:jc w:val="center"/>
        </w:trPr>
        <w:tc>
          <w:tcPr>
            <w:tcW w:w="993" w:type="dxa"/>
          </w:tcPr>
          <w:p w14:paraId="06DE3596" w14:textId="77777777" w:rsidR="00714063" w:rsidRPr="008215D4" w:rsidRDefault="00714063" w:rsidP="00F76B35">
            <w:pPr>
              <w:pStyle w:val="TAC"/>
            </w:pPr>
            <w:r w:rsidRPr="008215D4">
              <w:t>3</w:t>
            </w:r>
          </w:p>
        </w:tc>
        <w:tc>
          <w:tcPr>
            <w:tcW w:w="1203" w:type="dxa"/>
          </w:tcPr>
          <w:p w14:paraId="15BA61A2" w14:textId="77777777" w:rsidR="00714063" w:rsidRPr="008215D4" w:rsidRDefault="00714063" w:rsidP="00F76B35">
            <w:pPr>
              <w:pStyle w:val="TAL"/>
              <w:rPr>
                <w:lang w:val="fr-FR"/>
              </w:rPr>
            </w:pPr>
            <w:r w:rsidRPr="008215D4">
              <w:t>P-CSCF Restoration for WLAN</w:t>
            </w:r>
          </w:p>
        </w:tc>
        <w:tc>
          <w:tcPr>
            <w:tcW w:w="616" w:type="dxa"/>
          </w:tcPr>
          <w:p w14:paraId="2A4048CA" w14:textId="77777777" w:rsidR="00714063" w:rsidRPr="008215D4" w:rsidRDefault="00714063" w:rsidP="00F76B35">
            <w:pPr>
              <w:pStyle w:val="TAC"/>
            </w:pPr>
            <w:r w:rsidRPr="008215D4">
              <w:t>O</w:t>
            </w:r>
          </w:p>
        </w:tc>
        <w:tc>
          <w:tcPr>
            <w:tcW w:w="6402" w:type="dxa"/>
          </w:tcPr>
          <w:p w14:paraId="7F35250D" w14:textId="77777777" w:rsidR="00714063" w:rsidRPr="008215D4" w:rsidRDefault="00714063" w:rsidP="00F76B35">
            <w:pPr>
              <w:pStyle w:val="TAC"/>
            </w:pPr>
            <w:r w:rsidRPr="008215D4">
              <w:t>Support of P-CSCF Restoration for WLAN</w:t>
            </w:r>
          </w:p>
          <w:p w14:paraId="34DB625A" w14:textId="77777777" w:rsidR="00714063" w:rsidRPr="008215D4" w:rsidRDefault="00714063" w:rsidP="00F76B35">
            <w:pPr>
              <w:pStyle w:val="TAC"/>
            </w:pPr>
          </w:p>
          <w:p w14:paraId="5F58EFA2" w14:textId="33BCEA06" w:rsidR="00714063" w:rsidRPr="008215D4" w:rsidRDefault="00714063" w:rsidP="00F76B35">
            <w:pPr>
              <w:pStyle w:val="TAL"/>
            </w:pPr>
            <w:r w:rsidRPr="008215D4">
              <w:t xml:space="preserve">This feature is applicable to the MAR/MAA and PPR/PPA and SAR/SAA command pairs over the SWx interface, when the 3GPP AAA Server supports the execution of the P-CSCF restoration procedures for WLAN as described in 3GPP TS 23.380 [52] </w:t>
            </w:r>
            <w:r w:rsidR="00A65E18">
              <w:t>clause </w:t>
            </w:r>
            <w:r w:rsidR="00A65E18" w:rsidRPr="008215D4">
              <w:t>5</w:t>
            </w:r>
            <w:r w:rsidRPr="008215D4">
              <w:t>.6.</w:t>
            </w:r>
          </w:p>
          <w:p w14:paraId="71EE0AFE" w14:textId="77777777" w:rsidR="00714063" w:rsidRPr="008215D4" w:rsidRDefault="00714063" w:rsidP="00F76B35">
            <w:pPr>
              <w:pStyle w:val="TAL"/>
            </w:pPr>
          </w:p>
          <w:p w14:paraId="542896C0" w14:textId="77777777" w:rsidR="00714063" w:rsidRPr="008215D4" w:rsidRDefault="00714063" w:rsidP="00F76B35">
            <w:pPr>
              <w:pStyle w:val="TAL"/>
            </w:pPr>
            <w:r w:rsidRPr="008215D4">
              <w:t>If the 3GPP AAA Server does not indicate support of this feature in a former MAR or SAR command, the HSS shall not send a PPR command requesting the execution of HSS-based P-CSCF restoration procedures for WLAN,</w:t>
            </w:r>
          </w:p>
        </w:tc>
      </w:tr>
      <w:tr w:rsidR="00714063" w:rsidRPr="008215D4" w14:paraId="2EE035E2" w14:textId="77777777" w:rsidTr="00F76B35">
        <w:trPr>
          <w:cantSplit/>
          <w:jc w:val="center"/>
        </w:trPr>
        <w:tc>
          <w:tcPr>
            <w:tcW w:w="993" w:type="dxa"/>
          </w:tcPr>
          <w:p w14:paraId="1ED094FE" w14:textId="77777777" w:rsidR="00714063" w:rsidRPr="008215D4" w:rsidRDefault="00714063" w:rsidP="00F76B35">
            <w:pPr>
              <w:pStyle w:val="TAC"/>
            </w:pPr>
            <w:r w:rsidRPr="008215D4">
              <w:t>4</w:t>
            </w:r>
          </w:p>
        </w:tc>
        <w:tc>
          <w:tcPr>
            <w:tcW w:w="1203" w:type="dxa"/>
          </w:tcPr>
          <w:p w14:paraId="42F086DA" w14:textId="77777777" w:rsidR="00714063" w:rsidRPr="008215D4" w:rsidRDefault="00714063" w:rsidP="00F76B35">
            <w:pPr>
              <w:pStyle w:val="TAL"/>
              <w:rPr>
                <w:lang w:val="en-US"/>
              </w:rPr>
            </w:pPr>
            <w:r w:rsidRPr="008215D4">
              <w:rPr>
                <w:lang w:val="en-US"/>
              </w:rPr>
              <w:t xml:space="preserve">Emergency Services Continuity </w:t>
            </w:r>
          </w:p>
        </w:tc>
        <w:tc>
          <w:tcPr>
            <w:tcW w:w="616" w:type="dxa"/>
          </w:tcPr>
          <w:p w14:paraId="207223FA" w14:textId="77777777" w:rsidR="00714063" w:rsidRPr="008215D4" w:rsidRDefault="00714063" w:rsidP="00F76B35">
            <w:pPr>
              <w:pStyle w:val="TAC"/>
            </w:pPr>
            <w:r w:rsidRPr="008215D4">
              <w:t>O</w:t>
            </w:r>
          </w:p>
        </w:tc>
        <w:tc>
          <w:tcPr>
            <w:tcW w:w="6402" w:type="dxa"/>
          </w:tcPr>
          <w:p w14:paraId="55DAEBEF" w14:textId="77777777" w:rsidR="00714063" w:rsidRPr="008215D4" w:rsidRDefault="00714063" w:rsidP="00F76B35">
            <w:pPr>
              <w:pStyle w:val="TAC"/>
            </w:pPr>
            <w:r w:rsidRPr="008215D4">
              <w:t>Support of Emergency Services Continuity</w:t>
            </w:r>
          </w:p>
          <w:p w14:paraId="4A9A1FEB" w14:textId="77777777" w:rsidR="00714063" w:rsidRPr="008215D4" w:rsidRDefault="00714063" w:rsidP="00F76B35">
            <w:pPr>
              <w:pStyle w:val="TAC"/>
            </w:pPr>
          </w:p>
          <w:p w14:paraId="15C74A06" w14:textId="6976B3A1" w:rsidR="00714063" w:rsidRPr="008215D4" w:rsidRDefault="00714063" w:rsidP="00F76B35">
            <w:pPr>
              <w:pStyle w:val="TAL"/>
            </w:pPr>
            <w:r w:rsidRPr="008215D4">
              <w:t xml:space="preserve">This feature is applicable to the PPR/PPA and SAR/SAA command pairs over the SWx interface, when the HSS and the 3GPP AAA Server support the continuity of emergency services upon mobility between 3GPP and WLAN accesses, as specified in </w:t>
            </w:r>
            <w:r w:rsidR="00A65E18">
              <w:t>clause </w:t>
            </w:r>
            <w:r w:rsidR="00A65E18" w:rsidRPr="008215D4">
              <w:t>4</w:t>
            </w:r>
            <w:r w:rsidRPr="008215D4">
              <w:t>.5.7.2 of 3GPP TS 23.402 [3].</w:t>
            </w:r>
          </w:p>
          <w:p w14:paraId="196F7EE1" w14:textId="77777777" w:rsidR="00714063" w:rsidRPr="008215D4" w:rsidRDefault="00714063" w:rsidP="00F76B35">
            <w:pPr>
              <w:pStyle w:val="TAL"/>
            </w:pPr>
          </w:p>
          <w:p w14:paraId="65634824" w14:textId="77777777" w:rsidR="00714063" w:rsidRPr="008215D4" w:rsidRDefault="00714063" w:rsidP="00F76B35">
            <w:pPr>
              <w:pStyle w:val="TAL"/>
            </w:pPr>
            <w:r w:rsidRPr="008215D4">
              <w:t>If the 3GPP AAA Server does not indicate support of this feature in a former SAR command, the HSS shall not include the Emergency Info in a SAA command and shall not send a PPR command to update the Emergency Info.</w:t>
            </w:r>
          </w:p>
          <w:p w14:paraId="2CD37515" w14:textId="77777777" w:rsidR="00714063" w:rsidRPr="008215D4" w:rsidRDefault="00714063" w:rsidP="00F76B35">
            <w:pPr>
              <w:pStyle w:val="TAL"/>
            </w:pPr>
          </w:p>
          <w:p w14:paraId="473F5E9A" w14:textId="77777777" w:rsidR="00714063" w:rsidRPr="008215D4" w:rsidRDefault="00714063" w:rsidP="00F76B35">
            <w:pPr>
              <w:pStyle w:val="TAL"/>
            </w:pPr>
            <w:r w:rsidRPr="008215D4">
              <w:t>If the HSS does not indicate support of this feature in a former SAA command (e.g. during the registration of the non-3GPP user), the 3GPP AAA Server shall not send a SAR command to update the Emergency Info.</w:t>
            </w:r>
          </w:p>
          <w:p w14:paraId="651D07B8" w14:textId="77777777" w:rsidR="00714063" w:rsidRPr="008215D4" w:rsidRDefault="00714063" w:rsidP="00F76B35">
            <w:pPr>
              <w:pStyle w:val="TAL"/>
            </w:pPr>
          </w:p>
          <w:p w14:paraId="25BE0C84" w14:textId="1AC1CDC0" w:rsidR="00714063" w:rsidRPr="008215D4" w:rsidRDefault="00714063" w:rsidP="00F76B35">
            <w:pPr>
              <w:pStyle w:val="TAL"/>
            </w:pPr>
            <w:r w:rsidRPr="008215D4">
              <w:t xml:space="preserve">If the HSS supports this feature on SWx, it shall also support the Emergency Service Continuity feature on S6a, see 3GPP </w:t>
            </w:r>
            <w:r w:rsidR="00A65E18" w:rsidRPr="008215D4">
              <w:t>TS</w:t>
            </w:r>
            <w:r w:rsidR="00A65E18">
              <w:t> </w:t>
            </w:r>
            <w:r w:rsidR="00A65E18" w:rsidRPr="008215D4">
              <w:t>2</w:t>
            </w:r>
            <w:r w:rsidRPr="008215D4">
              <w:t>9.272</w:t>
            </w:r>
            <w:r w:rsidR="00A65E18">
              <w:t> </w:t>
            </w:r>
            <w:r w:rsidR="00A65E18" w:rsidRPr="008215D4">
              <w:t>[</w:t>
            </w:r>
            <w:r w:rsidRPr="008215D4">
              <w:t>29].</w:t>
            </w:r>
          </w:p>
          <w:p w14:paraId="06F2E24C" w14:textId="77777777" w:rsidR="00714063" w:rsidRPr="008215D4" w:rsidRDefault="00714063" w:rsidP="00F76B35">
            <w:pPr>
              <w:pStyle w:val="TAL"/>
            </w:pPr>
          </w:p>
        </w:tc>
      </w:tr>
      <w:tr w:rsidR="00714063" w:rsidRPr="008215D4" w14:paraId="1A92DF05" w14:textId="77777777" w:rsidTr="00F76B35">
        <w:trPr>
          <w:cantSplit/>
          <w:jc w:val="center"/>
        </w:trPr>
        <w:tc>
          <w:tcPr>
            <w:tcW w:w="993" w:type="dxa"/>
          </w:tcPr>
          <w:p w14:paraId="6A7FE263" w14:textId="77777777" w:rsidR="00714063" w:rsidRPr="008215D4" w:rsidRDefault="00714063" w:rsidP="00F76B35">
            <w:pPr>
              <w:pStyle w:val="TAC"/>
            </w:pPr>
            <w:r w:rsidRPr="008215D4">
              <w:lastRenderedPageBreak/>
              <w:t>5</w:t>
            </w:r>
          </w:p>
        </w:tc>
        <w:tc>
          <w:tcPr>
            <w:tcW w:w="1203" w:type="dxa"/>
          </w:tcPr>
          <w:p w14:paraId="471CCE26" w14:textId="77777777" w:rsidR="00714063" w:rsidRPr="008215D4" w:rsidRDefault="00714063" w:rsidP="00F76B35">
            <w:pPr>
              <w:pStyle w:val="TAL"/>
              <w:rPr>
                <w:lang w:val="en-US"/>
              </w:rPr>
            </w:pPr>
            <w:r w:rsidRPr="008215D4">
              <w:rPr>
                <w:lang w:val="en-US"/>
              </w:rPr>
              <w:t>ERP</w:t>
            </w:r>
          </w:p>
        </w:tc>
        <w:tc>
          <w:tcPr>
            <w:tcW w:w="616" w:type="dxa"/>
          </w:tcPr>
          <w:p w14:paraId="371D6E02" w14:textId="77777777" w:rsidR="00714063" w:rsidRPr="008215D4" w:rsidRDefault="00714063" w:rsidP="00F76B35">
            <w:pPr>
              <w:pStyle w:val="TAC"/>
            </w:pPr>
            <w:r w:rsidRPr="008215D4">
              <w:t>O</w:t>
            </w:r>
          </w:p>
        </w:tc>
        <w:tc>
          <w:tcPr>
            <w:tcW w:w="6402" w:type="dxa"/>
          </w:tcPr>
          <w:p w14:paraId="7F121345" w14:textId="77777777" w:rsidR="00714063" w:rsidRPr="008215D4" w:rsidRDefault="00714063" w:rsidP="00F76B35">
            <w:pPr>
              <w:pStyle w:val="TAC"/>
            </w:pPr>
            <w:r w:rsidRPr="008215D4">
              <w:t>Support of EAP Reauthentication Protocol</w:t>
            </w:r>
          </w:p>
          <w:p w14:paraId="737A4862" w14:textId="77777777" w:rsidR="00714063" w:rsidRPr="008215D4" w:rsidRDefault="00714063" w:rsidP="00F76B35">
            <w:pPr>
              <w:pStyle w:val="TAC"/>
            </w:pPr>
          </w:p>
          <w:p w14:paraId="3537BD6E" w14:textId="77777777" w:rsidR="00714063" w:rsidRPr="008215D4" w:rsidRDefault="00714063" w:rsidP="00F76B35">
            <w:pPr>
              <w:pStyle w:val="TAL"/>
            </w:pPr>
            <w:r w:rsidRPr="008215D4">
              <w:t>This feature is applicable to the MAR/MAA and PPR/PPA command pairs over the SWx interface.</w:t>
            </w:r>
          </w:p>
          <w:p w14:paraId="366AF91B" w14:textId="77777777" w:rsidR="00714063" w:rsidRPr="008215D4" w:rsidRDefault="00714063" w:rsidP="00F76B35">
            <w:pPr>
              <w:pStyle w:val="TAL"/>
            </w:pPr>
          </w:p>
          <w:p w14:paraId="40E359F9" w14:textId="77777777" w:rsidR="00714063" w:rsidRPr="008215D4" w:rsidRDefault="00714063" w:rsidP="00F76B35">
            <w:pPr>
              <w:pStyle w:val="TAL"/>
            </w:pPr>
            <w:r w:rsidRPr="008215D4">
              <w:t>If the 3GPP AAA Server does not indicate support of this feature in a former MAR command, the HSS shall not include ERP authorization data in the subscription profile, and it shall not send subsequent PPR commands to update the ERP authorization status of this user.</w:t>
            </w:r>
          </w:p>
          <w:p w14:paraId="6CFF8523" w14:textId="77777777" w:rsidR="00714063" w:rsidRPr="008215D4" w:rsidRDefault="00714063" w:rsidP="00F76B35">
            <w:pPr>
              <w:pStyle w:val="TAL"/>
            </w:pPr>
          </w:p>
          <w:p w14:paraId="21A38E32" w14:textId="77777777" w:rsidR="00714063" w:rsidRPr="008215D4" w:rsidRDefault="00714063" w:rsidP="00F76B35">
            <w:pPr>
              <w:pStyle w:val="TAL"/>
            </w:pPr>
            <w:r w:rsidRPr="008215D4">
              <w:t>If the HSS does not indicate support of this feature in the MAA command, the 3GPP AAA Server shall not expect the reception of explicit authorization of ERP in the subscription profile, and may allow/disallow ERP for all subscribers, according to local policy.</w:t>
            </w:r>
          </w:p>
        </w:tc>
      </w:tr>
      <w:tr w:rsidR="00714063" w:rsidRPr="008215D4" w14:paraId="651F74C8" w14:textId="77777777" w:rsidTr="00F76B35">
        <w:trPr>
          <w:cantSplit/>
          <w:jc w:val="center"/>
        </w:trPr>
        <w:tc>
          <w:tcPr>
            <w:tcW w:w="993" w:type="dxa"/>
          </w:tcPr>
          <w:p w14:paraId="0F8287E7" w14:textId="77777777" w:rsidR="00714063" w:rsidRPr="008215D4" w:rsidRDefault="00714063" w:rsidP="00F76B35">
            <w:pPr>
              <w:pStyle w:val="TAC"/>
            </w:pPr>
            <w:r w:rsidRPr="008215D4">
              <w:t>6</w:t>
            </w:r>
          </w:p>
        </w:tc>
        <w:tc>
          <w:tcPr>
            <w:tcW w:w="1203" w:type="dxa"/>
          </w:tcPr>
          <w:p w14:paraId="1DA46E87" w14:textId="77777777" w:rsidR="00714063" w:rsidRPr="008215D4" w:rsidRDefault="00714063" w:rsidP="00F76B35">
            <w:pPr>
              <w:pStyle w:val="TAL"/>
            </w:pPr>
            <w:r w:rsidRPr="008215D4">
              <w:rPr>
                <w:lang w:eastAsia="zh-CN"/>
              </w:rPr>
              <w:t>Dedicated Core Networks</w:t>
            </w:r>
          </w:p>
        </w:tc>
        <w:tc>
          <w:tcPr>
            <w:tcW w:w="616" w:type="dxa"/>
          </w:tcPr>
          <w:p w14:paraId="48310111" w14:textId="77777777" w:rsidR="00714063" w:rsidRPr="008215D4" w:rsidRDefault="00714063" w:rsidP="00F76B35">
            <w:pPr>
              <w:pStyle w:val="TAC"/>
            </w:pPr>
            <w:r w:rsidRPr="008215D4">
              <w:t>O</w:t>
            </w:r>
          </w:p>
        </w:tc>
        <w:tc>
          <w:tcPr>
            <w:tcW w:w="6402" w:type="dxa"/>
          </w:tcPr>
          <w:p w14:paraId="1B02C2B8" w14:textId="77777777" w:rsidR="00714063" w:rsidRPr="008215D4" w:rsidRDefault="00714063" w:rsidP="00790E97">
            <w:pPr>
              <w:pStyle w:val="TAC"/>
            </w:pPr>
            <w:r w:rsidRPr="00790E97">
              <w:t>Support of Dedicated Core Networks</w:t>
            </w:r>
          </w:p>
          <w:p w14:paraId="53F4C2A4" w14:textId="77777777" w:rsidR="00714063" w:rsidRPr="008215D4" w:rsidRDefault="00714063" w:rsidP="00790E97">
            <w:pPr>
              <w:pStyle w:val="TAC"/>
            </w:pPr>
          </w:p>
          <w:p w14:paraId="6FDBF773" w14:textId="77777777" w:rsidR="00714063" w:rsidRPr="008215D4" w:rsidRDefault="00714063" w:rsidP="00F76B35">
            <w:pPr>
              <w:pStyle w:val="TAL"/>
            </w:pPr>
            <w:r w:rsidRPr="008215D4">
              <w:t>This feature is applicable to the SAR/SAA and PPR/PPA command pairs over the SWx interface.</w:t>
            </w:r>
          </w:p>
          <w:p w14:paraId="64B0E9DE" w14:textId="77777777" w:rsidR="00714063" w:rsidRPr="008215D4" w:rsidRDefault="00714063" w:rsidP="00F76B35">
            <w:pPr>
              <w:pStyle w:val="TAL"/>
            </w:pPr>
          </w:p>
          <w:p w14:paraId="7208C37C" w14:textId="77777777" w:rsidR="00714063" w:rsidRPr="008215D4" w:rsidRDefault="00714063" w:rsidP="00F76B35">
            <w:pPr>
              <w:pStyle w:val="TAL"/>
            </w:pPr>
            <w:r w:rsidRPr="008215D4">
              <w:t>If the 3GPP AAA Server does not indicate support of this feature in the SAR command, the HSS shall not send DCN-related subscription data (e.g., UE Usage Type) in SAA, and shall not send subsequent PPR commands when such subscription data are updated.</w:t>
            </w:r>
          </w:p>
          <w:p w14:paraId="55406415" w14:textId="77777777" w:rsidR="00714063" w:rsidRPr="008215D4" w:rsidRDefault="00714063" w:rsidP="00F76B35">
            <w:pPr>
              <w:pStyle w:val="TAL"/>
            </w:pPr>
          </w:p>
          <w:p w14:paraId="224C532C" w14:textId="77777777" w:rsidR="00714063" w:rsidRPr="008215D4" w:rsidRDefault="00714063" w:rsidP="00F76B35">
            <w:pPr>
              <w:pStyle w:val="TAL"/>
            </w:pPr>
            <w:r w:rsidRPr="008215D4">
              <w:t>If the 3GPP AAA Server does not indicate support of this feature in the PPA command and the HSS has already sent DCN-related subscription data in PPR, the HSS may store this indication and not send further updates related to DCN subscription data.</w:t>
            </w:r>
          </w:p>
        </w:tc>
      </w:tr>
      <w:tr w:rsidR="00714063" w:rsidRPr="008215D4" w14:paraId="1D8FED23" w14:textId="77777777" w:rsidTr="00F76B35">
        <w:trPr>
          <w:cantSplit/>
          <w:jc w:val="center"/>
        </w:trPr>
        <w:tc>
          <w:tcPr>
            <w:tcW w:w="9214" w:type="dxa"/>
            <w:gridSpan w:val="4"/>
          </w:tcPr>
          <w:p w14:paraId="02D00689" w14:textId="77777777" w:rsidR="00714063" w:rsidRPr="008215D4" w:rsidRDefault="00714063" w:rsidP="00F76B35">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14:paraId="01975C23" w14:textId="77777777" w:rsidR="00714063" w:rsidRPr="008215D4" w:rsidRDefault="00714063" w:rsidP="00F76B35">
            <w:pPr>
              <w:pStyle w:val="TAL"/>
              <w:rPr>
                <w:bCs/>
              </w:rPr>
            </w:pPr>
            <w:r w:rsidRPr="008215D4">
              <w:rPr>
                <w:bCs/>
              </w:rPr>
              <w:t>Feature: A short name that can be used to refer to the bit and to the feature.</w:t>
            </w:r>
          </w:p>
          <w:p w14:paraId="1A1602D7" w14:textId="77777777" w:rsidR="00A65E18" w:rsidRPr="008215D4" w:rsidRDefault="00714063" w:rsidP="00F76B35">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w:t>
            </w:r>
          </w:p>
          <w:p w14:paraId="3D486678" w14:textId="5977AB46" w:rsidR="00714063" w:rsidRPr="008215D4" w:rsidRDefault="00714063" w:rsidP="00F76B35">
            <w:pPr>
              <w:pStyle w:val="TAL"/>
            </w:pPr>
            <w:r w:rsidRPr="008215D4">
              <w:t>Description: A clear textual description of the feature.</w:t>
            </w:r>
          </w:p>
        </w:tc>
      </w:tr>
    </w:tbl>
    <w:p w14:paraId="35892A49" w14:textId="77777777" w:rsidR="00714063" w:rsidRPr="008215D4" w:rsidRDefault="00714063" w:rsidP="00714063"/>
    <w:p w14:paraId="6A2812CD" w14:textId="77777777" w:rsidR="00714063" w:rsidRPr="008215D4" w:rsidRDefault="00714063" w:rsidP="00714063">
      <w:r w:rsidRPr="008215D4">
        <w:t>Features that are not indicated in the Supported-Features AVPs within a given application message shall not be used to construct that message.</w:t>
      </w:r>
    </w:p>
    <w:p w14:paraId="1E662BF9" w14:textId="77777777" w:rsidR="00714063" w:rsidRPr="008215D4" w:rsidRDefault="00714063" w:rsidP="006528F8">
      <w:pPr>
        <w:pStyle w:val="Heading4"/>
      </w:pPr>
      <w:bookmarkStart w:id="1127" w:name="_Toc20213471"/>
      <w:bookmarkStart w:id="1128" w:name="_Toc36043952"/>
      <w:bookmarkStart w:id="1129" w:name="_Toc44872328"/>
      <w:bookmarkStart w:id="1130" w:name="_Toc146095474"/>
      <w:r w:rsidRPr="008215D4">
        <w:t>8.2.3.17</w:t>
      </w:r>
      <w:r w:rsidRPr="008215D4">
        <w:tab/>
        <w:t>PPR-Flags</w:t>
      </w:r>
      <w:bookmarkEnd w:id="1127"/>
      <w:bookmarkEnd w:id="1128"/>
      <w:bookmarkEnd w:id="1129"/>
      <w:bookmarkEnd w:id="1130"/>
    </w:p>
    <w:p w14:paraId="50B1BFB4" w14:textId="77777777" w:rsidR="00714063" w:rsidRPr="008215D4" w:rsidRDefault="00714063" w:rsidP="00714063">
      <w:r w:rsidRPr="008215D4">
        <w:t>The PPR-Flags AVP is of type Unsigned32 and it shall contain a bit mask. The meaning of the bits shall be as defined in table 8.2.3.17/1:</w:t>
      </w:r>
    </w:p>
    <w:p w14:paraId="4E144AD6" w14:textId="77777777" w:rsidR="00714063" w:rsidRPr="008215D4" w:rsidRDefault="00714063" w:rsidP="00714063">
      <w:pPr>
        <w:pStyle w:val="TH"/>
      </w:pPr>
      <w:r w:rsidRPr="008215D4">
        <w:t>Table 8.2.3.17/1: PPR-Flags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2"/>
        <w:gridCol w:w="1843"/>
        <w:gridCol w:w="5387"/>
      </w:tblGrid>
      <w:tr w:rsidR="00714063" w:rsidRPr="008215D4" w14:paraId="0C4DAC58" w14:textId="77777777" w:rsidTr="00F76B35">
        <w:trPr>
          <w:cantSplit/>
          <w:jc w:val="center"/>
        </w:trPr>
        <w:tc>
          <w:tcPr>
            <w:tcW w:w="992" w:type="dxa"/>
          </w:tcPr>
          <w:p w14:paraId="7B87C38A" w14:textId="77777777" w:rsidR="00714063" w:rsidRPr="008215D4" w:rsidRDefault="00714063" w:rsidP="00F76B35">
            <w:pPr>
              <w:pStyle w:val="TAH"/>
            </w:pPr>
            <w:r w:rsidRPr="008215D4">
              <w:t>Bit</w:t>
            </w:r>
          </w:p>
        </w:tc>
        <w:tc>
          <w:tcPr>
            <w:tcW w:w="1843" w:type="dxa"/>
          </w:tcPr>
          <w:p w14:paraId="22657022" w14:textId="77777777" w:rsidR="00714063" w:rsidRPr="008215D4" w:rsidRDefault="00714063" w:rsidP="00F76B35">
            <w:pPr>
              <w:pStyle w:val="TAH"/>
            </w:pPr>
            <w:r w:rsidRPr="008215D4">
              <w:t>Name</w:t>
            </w:r>
          </w:p>
        </w:tc>
        <w:tc>
          <w:tcPr>
            <w:tcW w:w="5387" w:type="dxa"/>
          </w:tcPr>
          <w:p w14:paraId="288B8A84" w14:textId="77777777" w:rsidR="00714063" w:rsidRPr="008215D4" w:rsidRDefault="00714063" w:rsidP="00F76B35">
            <w:pPr>
              <w:pStyle w:val="TAH"/>
            </w:pPr>
            <w:r w:rsidRPr="008215D4">
              <w:t>Description</w:t>
            </w:r>
          </w:p>
        </w:tc>
      </w:tr>
      <w:tr w:rsidR="00714063" w:rsidRPr="008215D4" w14:paraId="41D081EF" w14:textId="77777777" w:rsidTr="00F76B35">
        <w:trPr>
          <w:cantSplit/>
          <w:jc w:val="center"/>
        </w:trPr>
        <w:tc>
          <w:tcPr>
            <w:tcW w:w="992" w:type="dxa"/>
          </w:tcPr>
          <w:p w14:paraId="1AD95CE6" w14:textId="77777777" w:rsidR="00714063" w:rsidRPr="008215D4" w:rsidRDefault="00714063" w:rsidP="00F76B35">
            <w:pPr>
              <w:pStyle w:val="TAC"/>
            </w:pPr>
            <w:r w:rsidRPr="008215D4">
              <w:t>0</w:t>
            </w:r>
          </w:p>
        </w:tc>
        <w:tc>
          <w:tcPr>
            <w:tcW w:w="1843" w:type="dxa"/>
          </w:tcPr>
          <w:p w14:paraId="1FCDAE7C" w14:textId="77777777" w:rsidR="00714063" w:rsidRPr="008215D4" w:rsidRDefault="00714063" w:rsidP="00F76B35">
            <w:pPr>
              <w:pStyle w:val="TAL"/>
            </w:pPr>
            <w:r w:rsidRPr="008215D4">
              <w:t>Reset-Indication</w:t>
            </w:r>
          </w:p>
        </w:tc>
        <w:tc>
          <w:tcPr>
            <w:tcW w:w="5387" w:type="dxa"/>
          </w:tcPr>
          <w:p w14:paraId="30AB971A" w14:textId="77777777" w:rsidR="00714063" w:rsidRPr="008215D4" w:rsidRDefault="00714063" w:rsidP="00F76B35">
            <w:pPr>
              <w:pStyle w:val="TAL"/>
            </w:pPr>
            <w:r w:rsidRPr="008215D4">
              <w:t>This bit, when set, indicates that the HSS has undergone a restart event and the registration data and dynamic data needs to be restored, if available at the 3GPP AAA Server.</w:t>
            </w:r>
          </w:p>
        </w:tc>
      </w:tr>
      <w:tr w:rsidR="00714063" w:rsidRPr="008215D4" w14:paraId="25243860" w14:textId="77777777" w:rsidTr="00F76B35">
        <w:trPr>
          <w:cantSplit/>
          <w:jc w:val="center"/>
        </w:trPr>
        <w:tc>
          <w:tcPr>
            <w:tcW w:w="992" w:type="dxa"/>
          </w:tcPr>
          <w:p w14:paraId="77157E38" w14:textId="77777777" w:rsidR="00714063" w:rsidRPr="008215D4" w:rsidRDefault="00714063" w:rsidP="00F76B35">
            <w:pPr>
              <w:pStyle w:val="TAC"/>
            </w:pPr>
            <w:r w:rsidRPr="008215D4">
              <w:t>1</w:t>
            </w:r>
          </w:p>
        </w:tc>
        <w:tc>
          <w:tcPr>
            <w:tcW w:w="1843" w:type="dxa"/>
          </w:tcPr>
          <w:p w14:paraId="0E9826BA" w14:textId="77777777" w:rsidR="00714063" w:rsidRPr="008215D4" w:rsidRDefault="00714063" w:rsidP="00F76B35">
            <w:pPr>
              <w:pStyle w:val="TAL"/>
            </w:pPr>
            <w:r w:rsidRPr="008215D4">
              <w:t>Access-Network-Info-Request</w:t>
            </w:r>
          </w:p>
        </w:tc>
        <w:tc>
          <w:tcPr>
            <w:tcW w:w="5387" w:type="dxa"/>
          </w:tcPr>
          <w:p w14:paraId="7E127520" w14:textId="77777777" w:rsidR="00714063" w:rsidRPr="008215D4" w:rsidRDefault="00714063" w:rsidP="00F76B35">
            <w:pPr>
              <w:pStyle w:val="TAL"/>
            </w:pPr>
            <w:r w:rsidRPr="008215D4">
              <w:t>This bit, when set, indicates that the HSS requests the 3GPP AAA Server the identity and location information of the access network where the UE is currently attached.</w:t>
            </w:r>
          </w:p>
        </w:tc>
      </w:tr>
      <w:tr w:rsidR="00714063" w:rsidRPr="008215D4" w14:paraId="6779082F" w14:textId="77777777" w:rsidTr="00F76B35">
        <w:trPr>
          <w:cantSplit/>
          <w:jc w:val="center"/>
        </w:trPr>
        <w:tc>
          <w:tcPr>
            <w:tcW w:w="992" w:type="dxa"/>
          </w:tcPr>
          <w:p w14:paraId="79937624" w14:textId="77777777" w:rsidR="00714063" w:rsidRPr="008215D4" w:rsidRDefault="00714063" w:rsidP="00F76B35">
            <w:pPr>
              <w:pStyle w:val="TAC"/>
            </w:pPr>
            <w:r w:rsidRPr="008215D4">
              <w:t>2</w:t>
            </w:r>
          </w:p>
        </w:tc>
        <w:tc>
          <w:tcPr>
            <w:tcW w:w="1843" w:type="dxa"/>
          </w:tcPr>
          <w:p w14:paraId="292836EB" w14:textId="77777777" w:rsidR="00714063" w:rsidRPr="008215D4" w:rsidRDefault="00714063" w:rsidP="00F76B35">
            <w:pPr>
              <w:pStyle w:val="TAL"/>
            </w:pPr>
            <w:r w:rsidRPr="008215D4">
              <w:t>UE-Local-Time-Zone-Request</w:t>
            </w:r>
          </w:p>
        </w:tc>
        <w:tc>
          <w:tcPr>
            <w:tcW w:w="5387" w:type="dxa"/>
          </w:tcPr>
          <w:p w14:paraId="06CFA852" w14:textId="77777777" w:rsidR="00714063" w:rsidRPr="008215D4" w:rsidRDefault="00714063" w:rsidP="00F76B35">
            <w:pPr>
              <w:pStyle w:val="TAL"/>
            </w:pPr>
            <w:r w:rsidRPr="008215D4">
              <w:t>This bit, when set, indicates that the HSS requests the 3GPP AAA Server the time zone of the location in the access network where the UE is attached.</w:t>
            </w:r>
          </w:p>
        </w:tc>
      </w:tr>
      <w:tr w:rsidR="00714063" w:rsidRPr="008215D4" w14:paraId="7840C6AD" w14:textId="77777777" w:rsidTr="00F76B35">
        <w:trPr>
          <w:cantSplit/>
          <w:jc w:val="center"/>
        </w:trPr>
        <w:tc>
          <w:tcPr>
            <w:tcW w:w="992" w:type="dxa"/>
          </w:tcPr>
          <w:p w14:paraId="293BEE55" w14:textId="77777777" w:rsidR="00714063" w:rsidRPr="008215D4" w:rsidRDefault="00714063" w:rsidP="00F76B35">
            <w:pPr>
              <w:pStyle w:val="TAC"/>
            </w:pPr>
            <w:r w:rsidRPr="008215D4">
              <w:t>3</w:t>
            </w:r>
          </w:p>
        </w:tc>
        <w:tc>
          <w:tcPr>
            <w:tcW w:w="1843" w:type="dxa"/>
          </w:tcPr>
          <w:p w14:paraId="7B3304FF" w14:textId="77777777" w:rsidR="00714063" w:rsidRPr="008215D4" w:rsidRDefault="00714063" w:rsidP="00F76B35">
            <w:pPr>
              <w:pStyle w:val="TAL"/>
            </w:pPr>
            <w:r w:rsidRPr="008215D4">
              <w:t xml:space="preserve">P-CSCF Restoration Request </w:t>
            </w:r>
          </w:p>
        </w:tc>
        <w:tc>
          <w:tcPr>
            <w:tcW w:w="5387" w:type="dxa"/>
          </w:tcPr>
          <w:p w14:paraId="6F53ADD5" w14:textId="28F11CEB" w:rsidR="00714063" w:rsidRPr="008215D4" w:rsidRDefault="00714063" w:rsidP="00F76B35">
            <w:pPr>
              <w:pStyle w:val="TAL"/>
            </w:pPr>
            <w:r w:rsidRPr="008215D4">
              <w:t xml:space="preserve">This bit, when set, indicates to the 3GPP AAA Server that the HSS requests the execution of the HSS-based P-CSCF restoration procedures for WLAN, as described in 3GPP TS 23.380 [52] </w:t>
            </w:r>
            <w:r w:rsidR="00A65E18">
              <w:t>clause </w:t>
            </w:r>
            <w:r w:rsidR="00A65E18" w:rsidRPr="008215D4">
              <w:t>5</w:t>
            </w:r>
            <w:r w:rsidRPr="008215D4">
              <w:t>.6.</w:t>
            </w:r>
          </w:p>
        </w:tc>
      </w:tr>
      <w:tr w:rsidR="00714063" w:rsidRPr="008215D4" w14:paraId="35B25BBF" w14:textId="77777777" w:rsidTr="00F76B35">
        <w:trPr>
          <w:cantSplit/>
          <w:jc w:val="center"/>
        </w:trPr>
        <w:tc>
          <w:tcPr>
            <w:tcW w:w="8222" w:type="dxa"/>
            <w:gridSpan w:val="3"/>
          </w:tcPr>
          <w:p w14:paraId="6812D641" w14:textId="77777777" w:rsidR="00714063" w:rsidRPr="008215D4" w:rsidRDefault="00714063" w:rsidP="00F76B35">
            <w:pPr>
              <w:pStyle w:val="TAN"/>
            </w:pPr>
            <w:r w:rsidRPr="008215D4">
              <w:t>NOTE:</w:t>
            </w:r>
            <w:r w:rsidRPr="008215D4">
              <w:rPr>
                <w:lang w:val="en-US" w:eastAsia="zh-CN"/>
              </w:rPr>
              <w:tab/>
            </w:r>
            <w:r w:rsidRPr="008215D4">
              <w:t>Bits not defined in this table shall be cleared by the sending HSS and discarded by the receiving 3GPP AAA Server.</w:t>
            </w:r>
          </w:p>
        </w:tc>
      </w:tr>
    </w:tbl>
    <w:p w14:paraId="167689F4" w14:textId="77777777" w:rsidR="00714063" w:rsidRPr="008215D4" w:rsidRDefault="00714063" w:rsidP="00714063"/>
    <w:p w14:paraId="5C9707C4" w14:textId="77777777" w:rsidR="00714063" w:rsidRPr="008215D4" w:rsidRDefault="00714063" w:rsidP="006528F8">
      <w:pPr>
        <w:pStyle w:val="Heading4"/>
        <w:rPr>
          <w:lang w:val="en-US"/>
        </w:rPr>
      </w:pPr>
      <w:bookmarkStart w:id="1131" w:name="_Toc20213472"/>
      <w:bookmarkStart w:id="1132" w:name="_Toc36043953"/>
      <w:bookmarkStart w:id="1133" w:name="_Toc44872329"/>
      <w:bookmarkStart w:id="1134" w:name="_Toc146095475"/>
      <w:r w:rsidRPr="008215D4">
        <w:rPr>
          <w:lang w:val="en-US"/>
        </w:rPr>
        <w:t>8.2.3.18</w:t>
      </w:r>
      <w:r w:rsidRPr="008215D4">
        <w:rPr>
          <w:lang w:val="en-US"/>
        </w:rPr>
        <w:tab/>
      </w:r>
      <w:r w:rsidRPr="008215D4">
        <w:t>TWAN-Default-APN-Context-Id</w:t>
      </w:r>
      <w:bookmarkEnd w:id="1131"/>
      <w:bookmarkEnd w:id="1132"/>
      <w:bookmarkEnd w:id="1133"/>
      <w:bookmarkEnd w:id="1134"/>
    </w:p>
    <w:p w14:paraId="2911D7E6" w14:textId="77777777" w:rsidR="00714063" w:rsidRPr="008215D4" w:rsidRDefault="00714063" w:rsidP="00714063">
      <w:r w:rsidRPr="008215D4">
        <w:t>The TWAN-Default-APN-Context-Id AVP is of the type Unsigned32 and shall identify the context identifier of the subscriber's default APN to be used for Trusted WLAN access to EPC over S2a.</w:t>
      </w:r>
    </w:p>
    <w:p w14:paraId="2C946966" w14:textId="77777777" w:rsidR="00714063" w:rsidRPr="008215D4" w:rsidRDefault="00714063" w:rsidP="00714063">
      <w:pPr>
        <w:pStyle w:val="NO"/>
      </w:pPr>
      <w:r w:rsidRPr="008215D4">
        <w:lastRenderedPageBreak/>
        <w:t>Note: The default APN for Trusted WLAN access to EPC over S2a can differ from the default APN for 3GPP and other non-3GPP accesses.</w:t>
      </w:r>
    </w:p>
    <w:p w14:paraId="549C3589" w14:textId="77777777" w:rsidR="00714063" w:rsidRPr="008215D4" w:rsidRDefault="00714063" w:rsidP="006528F8">
      <w:pPr>
        <w:pStyle w:val="Heading4"/>
        <w:rPr>
          <w:lang w:val="en-US"/>
        </w:rPr>
      </w:pPr>
      <w:bookmarkStart w:id="1135" w:name="_Toc20213473"/>
      <w:bookmarkStart w:id="1136" w:name="_Toc36043954"/>
      <w:bookmarkStart w:id="1137" w:name="_Toc44872330"/>
      <w:bookmarkStart w:id="1138" w:name="_Toc146095476"/>
      <w:r w:rsidRPr="008215D4">
        <w:rPr>
          <w:lang w:val="en-US"/>
        </w:rPr>
        <w:t>8.2.3.19</w:t>
      </w:r>
      <w:r w:rsidRPr="008215D4">
        <w:rPr>
          <w:lang w:val="en-US"/>
        </w:rPr>
        <w:tab/>
        <w:t>TWAN-Access-Info</w:t>
      </w:r>
      <w:bookmarkEnd w:id="1135"/>
      <w:bookmarkEnd w:id="1136"/>
      <w:bookmarkEnd w:id="1137"/>
      <w:bookmarkEnd w:id="1138"/>
    </w:p>
    <w:p w14:paraId="7F56AEEB" w14:textId="77777777" w:rsidR="00A65E18" w:rsidRPr="008215D4" w:rsidRDefault="00714063" w:rsidP="00714063">
      <w:pPr>
        <w:rPr>
          <w:lang w:val="en-US"/>
        </w:rPr>
      </w:pPr>
      <w:r w:rsidRPr="008215D4">
        <w:rPr>
          <w:lang w:val="en-US"/>
        </w:rPr>
        <w:t>The TWAN-Access-Info</w:t>
      </w:r>
      <w:r w:rsidRPr="008215D4" w:rsidDel="001665E3">
        <w:rPr>
          <w:lang w:val="en-US"/>
        </w:rPr>
        <w:t xml:space="preserve"> </w:t>
      </w:r>
      <w:r w:rsidRPr="008215D4">
        <w:rPr>
          <w:lang w:val="en-US"/>
        </w:rPr>
        <w:t>AVP is of type Grouped.</w:t>
      </w:r>
    </w:p>
    <w:p w14:paraId="3914B976" w14:textId="03362E10" w:rsidR="00714063" w:rsidRPr="008215D4" w:rsidRDefault="00714063" w:rsidP="00714063">
      <w:pPr>
        <w:rPr>
          <w:lang w:val="en-US"/>
        </w:rPr>
      </w:pPr>
      <w:r w:rsidRPr="008215D4">
        <w:rPr>
          <w:lang w:val="en-US"/>
        </w:rPr>
        <w:t>If no WLAN-Identifier AVP is included in the TWAN-Access-Info</w:t>
      </w:r>
      <w:r w:rsidRPr="008215D4" w:rsidDel="001665E3">
        <w:rPr>
          <w:lang w:val="en-US"/>
        </w:rPr>
        <w:t xml:space="preserve"> </w:t>
      </w:r>
      <w:r w:rsidRPr="008215D4">
        <w:rPr>
          <w:lang w:val="en-US"/>
        </w:rPr>
        <w:t xml:space="preserve">AVP, the allowed access methods shall apply to any arbitrary Trusted WLAN. See </w:t>
      </w:r>
      <w:r w:rsidR="00A65E18">
        <w:rPr>
          <w:lang w:val="en-US"/>
        </w:rPr>
        <w:t>clause </w:t>
      </w:r>
      <w:r w:rsidR="00A65E18" w:rsidRPr="008215D4">
        <w:rPr>
          <w:lang w:val="en-US"/>
        </w:rPr>
        <w:t>5</w:t>
      </w:r>
      <w:r w:rsidRPr="008215D4">
        <w:rPr>
          <w:lang w:val="en-US"/>
        </w:rPr>
        <w:t>.1.2.1.2.</w:t>
      </w:r>
    </w:p>
    <w:p w14:paraId="6B1BC965" w14:textId="77777777" w:rsidR="00714063" w:rsidRPr="008215D4" w:rsidRDefault="00714063" w:rsidP="00714063">
      <w:pPr>
        <w:rPr>
          <w:lang w:val="en-US"/>
        </w:rPr>
      </w:pPr>
      <w:r w:rsidRPr="008215D4">
        <w:rPr>
          <w:lang w:eastAsia="zh-CN"/>
        </w:rPr>
        <w:t xml:space="preserve">If </w:t>
      </w:r>
      <w:r w:rsidRPr="008215D4">
        <w:rPr>
          <w:lang w:val="en-US"/>
        </w:rPr>
        <w:t>the Access-Authorization-Flags</w:t>
      </w:r>
      <w:r w:rsidRPr="008215D4" w:rsidDel="001665E3">
        <w:rPr>
          <w:lang w:eastAsia="zh-CN"/>
        </w:rPr>
        <w:t xml:space="preserve"> </w:t>
      </w:r>
      <w:r w:rsidRPr="008215D4">
        <w:rPr>
          <w:lang w:eastAsia="zh-CN"/>
        </w:rPr>
        <w:t>AVP is not present in the TWAN-Access-Info AVP, EPC access and Non-Seamless WLAN Offload shall be considered to be not allowed.</w:t>
      </w:r>
    </w:p>
    <w:p w14:paraId="240A0641" w14:textId="77777777" w:rsidR="00714063" w:rsidRPr="008215D4" w:rsidRDefault="00714063" w:rsidP="00714063">
      <w:pPr>
        <w:rPr>
          <w:lang w:val="en-US"/>
        </w:rPr>
      </w:pPr>
      <w:r w:rsidRPr="008215D4">
        <w:rPr>
          <w:lang w:val="en-US"/>
        </w:rPr>
        <w:t>A specific Trusted-WLAN shall appear in at most one TWAN-Access-Info</w:t>
      </w:r>
      <w:r w:rsidRPr="008215D4" w:rsidDel="001665E3">
        <w:rPr>
          <w:lang w:val="en-US"/>
        </w:rPr>
        <w:t xml:space="preserve"> </w:t>
      </w:r>
      <w:r w:rsidRPr="008215D4">
        <w:rPr>
          <w:lang w:val="en-US"/>
        </w:rPr>
        <w:t>AVP.</w:t>
      </w:r>
    </w:p>
    <w:p w14:paraId="2F9EA815" w14:textId="77777777" w:rsidR="00714063" w:rsidRPr="008215D4" w:rsidRDefault="00714063" w:rsidP="00714063">
      <w:pPr>
        <w:rPr>
          <w:lang w:val="en-US"/>
        </w:rPr>
      </w:pPr>
      <w:r w:rsidRPr="008215D4">
        <w:rPr>
          <w:lang w:val="en-US"/>
        </w:rPr>
        <w:t>There shall be at most one TWAN-Access-Info AVP not including any WLAN-Identifier.</w:t>
      </w:r>
    </w:p>
    <w:p w14:paraId="74A2F781" w14:textId="77777777" w:rsidR="00714063" w:rsidRPr="008215D4" w:rsidRDefault="00714063" w:rsidP="00714063">
      <w:pPr>
        <w:rPr>
          <w:lang w:val="en-US"/>
        </w:rPr>
      </w:pPr>
      <w:r w:rsidRPr="008215D4">
        <w:rPr>
          <w:lang w:val="en-US"/>
        </w:rPr>
        <w:t>AVP Format:</w:t>
      </w:r>
    </w:p>
    <w:p w14:paraId="2AFE13D0" w14:textId="77777777" w:rsidR="00714063" w:rsidRPr="008215D4" w:rsidRDefault="00714063" w:rsidP="00714063">
      <w:pPr>
        <w:spacing w:after="0"/>
        <w:ind w:left="1134" w:firstLine="284"/>
      </w:pPr>
      <w:bookmarkStart w:id="1139" w:name="_PERM_MCCTEMPBM_CRPT92000326___2"/>
      <w:r w:rsidRPr="008215D4">
        <w:rPr>
          <w:lang w:val="en-US"/>
        </w:rPr>
        <w:t>TWAN-Access-Info</w:t>
      </w:r>
      <w:r w:rsidRPr="008215D4">
        <w:t>::=</w:t>
      </w:r>
      <w:r w:rsidR="003F14A7">
        <w:tab/>
      </w:r>
      <w:r w:rsidRPr="008215D4">
        <w:t>&lt; AVP Header: 1510 10415 &gt;</w:t>
      </w:r>
    </w:p>
    <w:p w14:paraId="704AE774" w14:textId="45D1D082" w:rsidR="00714063" w:rsidRPr="008215D4" w:rsidRDefault="00A65E18" w:rsidP="00714063">
      <w:pPr>
        <w:spacing w:after="0"/>
        <w:ind w:left="3692" w:firstLine="284"/>
      </w:pPr>
      <w:bookmarkStart w:id="1140" w:name="_PERM_MCCTEMPBM_CRPT92000327___2"/>
      <w:bookmarkEnd w:id="1139"/>
      <w:r>
        <w:t> </w:t>
      </w:r>
      <w:r w:rsidRPr="008215D4">
        <w:t>[</w:t>
      </w:r>
      <w:r w:rsidR="00714063" w:rsidRPr="008215D4">
        <w:t xml:space="preserve"> Access-Authorization-Flags ]</w:t>
      </w:r>
    </w:p>
    <w:p w14:paraId="049E45A1" w14:textId="021A9D33" w:rsidR="00714063" w:rsidRPr="008215D4" w:rsidRDefault="00A65E18" w:rsidP="00714063">
      <w:pPr>
        <w:spacing w:after="0"/>
        <w:ind w:left="3692" w:firstLine="284"/>
      </w:pPr>
      <w:r>
        <w:t> </w:t>
      </w:r>
      <w:r w:rsidRPr="008215D4">
        <w:t>[</w:t>
      </w:r>
      <w:r w:rsidR="00714063" w:rsidRPr="008215D4">
        <w:t xml:space="preserve"> WLAN-Identifier ]</w:t>
      </w:r>
    </w:p>
    <w:p w14:paraId="46E1E7F6" w14:textId="77777777" w:rsidR="00714063" w:rsidRPr="008215D4" w:rsidRDefault="00714063" w:rsidP="00714063">
      <w:pPr>
        <w:spacing w:after="0"/>
        <w:ind w:left="3692" w:firstLine="284"/>
      </w:pPr>
      <w:r w:rsidRPr="008215D4">
        <w:t>*[ AVP ]</w:t>
      </w:r>
    </w:p>
    <w:bookmarkEnd w:id="1140"/>
    <w:p w14:paraId="638CA43A" w14:textId="77777777" w:rsidR="00714063" w:rsidRPr="008215D4" w:rsidRDefault="00714063" w:rsidP="00714063">
      <w:pPr>
        <w:pStyle w:val="EditorsNote"/>
        <w:rPr>
          <w:rFonts w:eastAsia="SimSun"/>
        </w:rPr>
      </w:pPr>
    </w:p>
    <w:p w14:paraId="25853970" w14:textId="77777777" w:rsidR="00714063" w:rsidRPr="008215D4" w:rsidRDefault="00714063" w:rsidP="006528F8">
      <w:pPr>
        <w:pStyle w:val="Heading4"/>
      </w:pPr>
      <w:bookmarkStart w:id="1141" w:name="_Toc20213474"/>
      <w:bookmarkStart w:id="1142" w:name="_Toc36043955"/>
      <w:bookmarkStart w:id="1143" w:name="_Toc44872331"/>
      <w:bookmarkStart w:id="1144" w:name="_Toc146095477"/>
      <w:r w:rsidRPr="008215D4">
        <w:t>8.2.3.20</w:t>
      </w:r>
      <w:r w:rsidRPr="008215D4">
        <w:tab/>
        <w:t>Access-Authorization-Flags</w:t>
      </w:r>
      <w:bookmarkEnd w:id="1141"/>
      <w:bookmarkEnd w:id="1142"/>
      <w:bookmarkEnd w:id="1143"/>
      <w:bookmarkEnd w:id="1144"/>
    </w:p>
    <w:p w14:paraId="02F9348A" w14:textId="77777777" w:rsidR="00714063" w:rsidRPr="008215D4" w:rsidRDefault="00714063" w:rsidP="00714063">
      <w:r w:rsidRPr="008215D4">
        <w:t>The Access-Authorization-Flags AVP is of type Unsigned32 and it shall contain a bit mask. The meaning of the bits shall be as defined in table 8.2.3.</w:t>
      </w:r>
      <w:r w:rsidRPr="008215D4">
        <w:rPr>
          <w:rFonts w:hint="eastAsia"/>
          <w:lang w:eastAsia="zh-CN"/>
        </w:rPr>
        <w:t>20</w:t>
      </w:r>
      <w:r w:rsidRPr="008215D4">
        <w:t>/1:</w:t>
      </w:r>
    </w:p>
    <w:p w14:paraId="2D61441D" w14:textId="77777777" w:rsidR="00714063" w:rsidRPr="008215D4" w:rsidRDefault="00714063" w:rsidP="00714063">
      <w:pPr>
        <w:pStyle w:val="TH"/>
      </w:pPr>
      <w:r w:rsidRPr="008215D4">
        <w:t>Table 8.2.3.</w:t>
      </w:r>
      <w:r w:rsidRPr="008215D4">
        <w:rPr>
          <w:rFonts w:hint="eastAsia"/>
          <w:lang w:eastAsia="zh-CN"/>
        </w:rPr>
        <w:t>20</w:t>
      </w:r>
      <w:r w:rsidRPr="008215D4">
        <w:t>/1: Access-Authorization-Flags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B20101D" w14:textId="77777777" w:rsidTr="00F76B35">
        <w:trPr>
          <w:cantSplit/>
          <w:jc w:val="center"/>
        </w:trPr>
        <w:tc>
          <w:tcPr>
            <w:tcW w:w="993" w:type="dxa"/>
          </w:tcPr>
          <w:p w14:paraId="077EC5F0" w14:textId="77777777" w:rsidR="00714063" w:rsidRPr="008215D4" w:rsidRDefault="00714063" w:rsidP="00F76B35">
            <w:pPr>
              <w:pStyle w:val="TAH"/>
            </w:pPr>
            <w:r w:rsidRPr="008215D4">
              <w:t>Bit</w:t>
            </w:r>
          </w:p>
        </w:tc>
        <w:tc>
          <w:tcPr>
            <w:tcW w:w="1842" w:type="dxa"/>
          </w:tcPr>
          <w:p w14:paraId="257C318D" w14:textId="77777777" w:rsidR="00714063" w:rsidRPr="008215D4" w:rsidRDefault="00714063" w:rsidP="00F76B35">
            <w:pPr>
              <w:pStyle w:val="TAH"/>
            </w:pPr>
            <w:r w:rsidRPr="008215D4">
              <w:t>Name</w:t>
            </w:r>
          </w:p>
        </w:tc>
        <w:tc>
          <w:tcPr>
            <w:tcW w:w="5387" w:type="dxa"/>
          </w:tcPr>
          <w:p w14:paraId="2885ABE4" w14:textId="77777777" w:rsidR="00714063" w:rsidRPr="008215D4" w:rsidRDefault="00714063" w:rsidP="00F76B35">
            <w:pPr>
              <w:pStyle w:val="TAH"/>
            </w:pPr>
            <w:r w:rsidRPr="008215D4">
              <w:t>Description</w:t>
            </w:r>
          </w:p>
        </w:tc>
      </w:tr>
      <w:tr w:rsidR="00714063" w:rsidRPr="008215D4" w14:paraId="54CFA712" w14:textId="77777777" w:rsidTr="00F76B35">
        <w:trPr>
          <w:cantSplit/>
          <w:jc w:val="center"/>
        </w:trPr>
        <w:tc>
          <w:tcPr>
            <w:tcW w:w="993" w:type="dxa"/>
          </w:tcPr>
          <w:p w14:paraId="0816EA8D" w14:textId="77777777" w:rsidR="00714063" w:rsidRPr="008215D4" w:rsidRDefault="00714063" w:rsidP="00F76B35">
            <w:pPr>
              <w:pStyle w:val="TAC"/>
            </w:pPr>
            <w:r w:rsidRPr="008215D4">
              <w:t>0</w:t>
            </w:r>
          </w:p>
        </w:tc>
        <w:tc>
          <w:tcPr>
            <w:tcW w:w="1842" w:type="dxa"/>
          </w:tcPr>
          <w:p w14:paraId="7230D7AB" w14:textId="77777777" w:rsidR="00714063" w:rsidRPr="008215D4" w:rsidRDefault="00714063" w:rsidP="00F76B35">
            <w:pPr>
              <w:pStyle w:val="TAL"/>
            </w:pPr>
            <w:r w:rsidRPr="008215D4">
              <w:t>EPC-Access-Authorization</w:t>
            </w:r>
          </w:p>
        </w:tc>
        <w:tc>
          <w:tcPr>
            <w:tcW w:w="5387" w:type="dxa"/>
          </w:tcPr>
          <w:p w14:paraId="56CEC104" w14:textId="77777777" w:rsidR="00714063" w:rsidRPr="008215D4" w:rsidRDefault="00714063" w:rsidP="00F76B35">
            <w:pPr>
              <w:pStyle w:val="TAL"/>
              <w:rPr>
                <w:lang w:eastAsia="zh-CN"/>
              </w:rPr>
            </w:pPr>
            <w:r w:rsidRPr="008215D4">
              <w:t>This bit, when set, indicates that the UE is allowed to access the EPC when connected via Trusted WLAN access. This flag, when not set, indicates that the UE is not allowed to access EPC when connected via Trusted WLAN access.</w:t>
            </w:r>
            <w:r w:rsidRPr="008215D4">
              <w:rPr>
                <w:rFonts w:hint="eastAsia"/>
                <w:lang w:eastAsia="zh-CN"/>
              </w:rPr>
              <w:t xml:space="preserve"> </w:t>
            </w:r>
          </w:p>
        </w:tc>
      </w:tr>
      <w:tr w:rsidR="00714063" w:rsidRPr="008215D4" w14:paraId="76B7091A" w14:textId="77777777" w:rsidTr="00F76B35">
        <w:trPr>
          <w:cantSplit/>
          <w:jc w:val="center"/>
        </w:trPr>
        <w:tc>
          <w:tcPr>
            <w:tcW w:w="993" w:type="dxa"/>
          </w:tcPr>
          <w:p w14:paraId="3D49379A" w14:textId="77777777" w:rsidR="00714063" w:rsidRPr="008215D4" w:rsidRDefault="00714063" w:rsidP="00F76B35">
            <w:pPr>
              <w:pStyle w:val="TAC"/>
            </w:pPr>
            <w:r w:rsidRPr="008215D4">
              <w:t>1</w:t>
            </w:r>
          </w:p>
        </w:tc>
        <w:tc>
          <w:tcPr>
            <w:tcW w:w="1842" w:type="dxa"/>
          </w:tcPr>
          <w:p w14:paraId="3CE6F586" w14:textId="77777777" w:rsidR="00714063" w:rsidRPr="008215D4" w:rsidRDefault="00714063" w:rsidP="00F76B35">
            <w:pPr>
              <w:pStyle w:val="TAL"/>
            </w:pPr>
            <w:r w:rsidRPr="008215D4">
              <w:t>NSWO-Access-Authorization</w:t>
            </w:r>
          </w:p>
        </w:tc>
        <w:tc>
          <w:tcPr>
            <w:tcW w:w="5387" w:type="dxa"/>
          </w:tcPr>
          <w:p w14:paraId="0365E2B6" w14:textId="77777777" w:rsidR="00714063" w:rsidRPr="008215D4" w:rsidRDefault="00714063" w:rsidP="00F76B35">
            <w:pPr>
              <w:pStyle w:val="TAL"/>
            </w:pPr>
            <w:r w:rsidRPr="008215D4">
              <w:t>This bit, when set, indicates that the UE is allowed Non-Seamless WLAN Offload access via Trusted WLAN access. This flag, when not set, indicates that the UE is not allowed to Non-Seamless WLAN Offload via Trusted WLAN access.</w:t>
            </w:r>
          </w:p>
        </w:tc>
      </w:tr>
      <w:tr w:rsidR="00714063" w:rsidRPr="008215D4" w14:paraId="7CF03EAC" w14:textId="77777777" w:rsidTr="00F76B35">
        <w:trPr>
          <w:cantSplit/>
          <w:trHeight w:val="446"/>
          <w:jc w:val="center"/>
        </w:trPr>
        <w:tc>
          <w:tcPr>
            <w:tcW w:w="8222" w:type="dxa"/>
            <w:gridSpan w:val="3"/>
          </w:tcPr>
          <w:p w14:paraId="66E511FF" w14:textId="77777777" w:rsidR="00714063" w:rsidRPr="008215D4" w:rsidRDefault="00714063" w:rsidP="00F76B35">
            <w:pPr>
              <w:pStyle w:val="TAN"/>
              <w:rPr>
                <w:lang w:eastAsia="zh-CN"/>
              </w:rPr>
            </w:pPr>
            <w:r w:rsidRPr="008215D4">
              <w:t>NOTE:</w:t>
            </w:r>
            <w:r w:rsidRPr="008215D4">
              <w:rPr>
                <w:lang w:val="en-US" w:eastAsia="zh-CN"/>
              </w:rPr>
              <w:tab/>
            </w:r>
            <w:r w:rsidRPr="008215D4">
              <w:t>Bits not defined in this table shall be cleared by the sending HSS and discarded by the receiving 3GPP AAA Server.</w:t>
            </w:r>
          </w:p>
        </w:tc>
      </w:tr>
    </w:tbl>
    <w:p w14:paraId="27A140ED" w14:textId="77777777" w:rsidR="00714063" w:rsidRPr="008215D4" w:rsidRDefault="00714063" w:rsidP="00714063">
      <w:pPr>
        <w:rPr>
          <w:lang w:eastAsia="zh-CN"/>
        </w:rPr>
      </w:pPr>
    </w:p>
    <w:p w14:paraId="70448210" w14:textId="77777777" w:rsidR="00714063" w:rsidRPr="008215D4" w:rsidRDefault="00714063" w:rsidP="00714063">
      <w:pPr>
        <w:pStyle w:val="NO"/>
        <w:rPr>
          <w:lang w:eastAsia="zh-CN"/>
        </w:rPr>
      </w:pPr>
      <w:r w:rsidRPr="008215D4">
        <w:rPr>
          <w:rFonts w:hint="eastAsia"/>
          <w:lang w:eastAsia="zh-CN"/>
        </w:rPr>
        <w:t>N</w:t>
      </w:r>
      <w:r w:rsidRPr="008215D4">
        <w:rPr>
          <w:rFonts w:hint="eastAsia"/>
          <w:lang w:eastAsia="x-none"/>
        </w:rPr>
        <w:t>OTE:</w:t>
      </w:r>
      <w:r w:rsidRPr="008215D4">
        <w:rPr>
          <w:rFonts w:hint="eastAsia"/>
          <w:lang w:eastAsia="x-none"/>
        </w:rPr>
        <w:tab/>
      </w:r>
      <w:r w:rsidRPr="008215D4">
        <w:rPr>
          <w:lang w:eastAsia="x-none"/>
        </w:rPr>
        <w:t>UE is allowed to access the EPC when connected via Trusted WLAN access</w:t>
      </w:r>
      <w:r w:rsidRPr="008215D4">
        <w:rPr>
          <w:rFonts w:hint="eastAsia"/>
          <w:lang w:eastAsia="x-none"/>
        </w:rPr>
        <w:t xml:space="preserve"> only if the </w:t>
      </w:r>
      <w:r w:rsidRPr="008215D4">
        <w:rPr>
          <w:lang w:eastAsia="x-none"/>
        </w:rPr>
        <w:t>Non-3GPP-IP-Access-APN</w:t>
      </w:r>
      <w:r w:rsidRPr="008215D4">
        <w:rPr>
          <w:rFonts w:hint="eastAsia"/>
          <w:lang w:eastAsia="x-none"/>
        </w:rPr>
        <w:t xml:space="preserve"> AVP</w:t>
      </w:r>
      <w:r w:rsidRPr="008215D4">
        <w:rPr>
          <w:lang w:eastAsia="x-none"/>
        </w:rPr>
        <w:t xml:space="preserve"> </w:t>
      </w:r>
      <w:r w:rsidRPr="008215D4">
        <w:rPr>
          <w:rFonts w:hint="eastAsia"/>
          <w:lang w:eastAsia="x-none"/>
        </w:rPr>
        <w:t xml:space="preserve">does not disable all APNs and the </w:t>
      </w:r>
      <w:r w:rsidRPr="008215D4">
        <w:rPr>
          <w:lang w:eastAsia="x-none"/>
        </w:rPr>
        <w:t>EPC-Access-Authorization</w:t>
      </w:r>
      <w:r w:rsidRPr="008215D4">
        <w:rPr>
          <w:rFonts w:hint="eastAsia"/>
          <w:lang w:eastAsia="x-none"/>
        </w:rPr>
        <w:t xml:space="preserve"> bit is set.</w:t>
      </w:r>
    </w:p>
    <w:p w14:paraId="0F3E81F9" w14:textId="77777777" w:rsidR="00714063" w:rsidRPr="008215D4" w:rsidRDefault="00714063" w:rsidP="006528F8">
      <w:pPr>
        <w:pStyle w:val="Heading4"/>
        <w:rPr>
          <w:lang w:val="en-US"/>
        </w:rPr>
      </w:pPr>
      <w:bookmarkStart w:id="1145" w:name="_Toc20213475"/>
      <w:bookmarkStart w:id="1146" w:name="_Toc36043956"/>
      <w:bookmarkStart w:id="1147" w:name="_Toc44872332"/>
      <w:bookmarkStart w:id="1148" w:name="_Toc146095478"/>
      <w:r w:rsidRPr="008215D4">
        <w:rPr>
          <w:lang w:val="en-US"/>
        </w:rPr>
        <w:t>8.2.3.21</w:t>
      </w:r>
      <w:r w:rsidRPr="008215D4">
        <w:rPr>
          <w:lang w:val="en-US"/>
        </w:rPr>
        <w:tab/>
        <w:t>AAA-Failure-Indication</w:t>
      </w:r>
      <w:bookmarkEnd w:id="1145"/>
      <w:bookmarkEnd w:id="1146"/>
      <w:bookmarkEnd w:id="1147"/>
      <w:bookmarkEnd w:id="1148"/>
    </w:p>
    <w:p w14:paraId="6C0CDF22" w14:textId="77777777" w:rsidR="00714063" w:rsidRPr="008215D4" w:rsidRDefault="00714063" w:rsidP="00714063">
      <w:pPr>
        <w:rPr>
          <w:lang w:val="en-US"/>
        </w:rPr>
      </w:pPr>
      <w:r w:rsidRPr="008215D4">
        <w:rPr>
          <w:lang w:val="en-US"/>
        </w:rPr>
        <w:t>The AAA-Failure-Indication AVP is of type Unsigned32 and it shall contain a bitmask. The meaning of the bits is defined in table 8.2.3.21/1:</w:t>
      </w:r>
    </w:p>
    <w:p w14:paraId="44D9059A" w14:textId="77777777" w:rsidR="00714063" w:rsidRPr="008215D4" w:rsidRDefault="00714063" w:rsidP="00714063">
      <w:pPr>
        <w:pStyle w:val="TH"/>
      </w:pPr>
      <w:r w:rsidRPr="008215D4">
        <w:t>Table 8.2.3.21/1: AAA-Failure-Indication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8EC10EB" w14:textId="77777777" w:rsidTr="00F76B35">
        <w:trPr>
          <w:cantSplit/>
          <w:jc w:val="center"/>
        </w:trPr>
        <w:tc>
          <w:tcPr>
            <w:tcW w:w="993" w:type="dxa"/>
          </w:tcPr>
          <w:p w14:paraId="54B8AE4D" w14:textId="77777777" w:rsidR="00714063" w:rsidRPr="008215D4" w:rsidRDefault="00714063" w:rsidP="00F76B35">
            <w:pPr>
              <w:pStyle w:val="TAH"/>
            </w:pPr>
            <w:r w:rsidRPr="008215D4">
              <w:t>Bit</w:t>
            </w:r>
          </w:p>
        </w:tc>
        <w:tc>
          <w:tcPr>
            <w:tcW w:w="1842" w:type="dxa"/>
          </w:tcPr>
          <w:p w14:paraId="4C039325" w14:textId="77777777" w:rsidR="00714063" w:rsidRPr="008215D4" w:rsidRDefault="00714063" w:rsidP="00F76B35">
            <w:pPr>
              <w:pStyle w:val="TAH"/>
            </w:pPr>
            <w:r w:rsidRPr="008215D4">
              <w:t>Name</w:t>
            </w:r>
          </w:p>
        </w:tc>
        <w:tc>
          <w:tcPr>
            <w:tcW w:w="5387" w:type="dxa"/>
          </w:tcPr>
          <w:p w14:paraId="4030BDBF" w14:textId="77777777" w:rsidR="00714063" w:rsidRPr="008215D4" w:rsidRDefault="00714063" w:rsidP="00F76B35">
            <w:pPr>
              <w:pStyle w:val="TAH"/>
            </w:pPr>
            <w:r w:rsidRPr="008215D4">
              <w:t>Description</w:t>
            </w:r>
          </w:p>
        </w:tc>
      </w:tr>
      <w:tr w:rsidR="00714063" w:rsidRPr="008215D4" w14:paraId="55B2559C" w14:textId="77777777" w:rsidTr="00F76B35">
        <w:trPr>
          <w:cantSplit/>
          <w:jc w:val="center"/>
        </w:trPr>
        <w:tc>
          <w:tcPr>
            <w:tcW w:w="993" w:type="dxa"/>
          </w:tcPr>
          <w:p w14:paraId="0351DA9F" w14:textId="77777777" w:rsidR="00714063" w:rsidRPr="008215D4" w:rsidRDefault="00714063" w:rsidP="00F76B35">
            <w:pPr>
              <w:pStyle w:val="TAC"/>
            </w:pPr>
            <w:r w:rsidRPr="008215D4">
              <w:t>0</w:t>
            </w:r>
          </w:p>
        </w:tc>
        <w:tc>
          <w:tcPr>
            <w:tcW w:w="1842" w:type="dxa"/>
          </w:tcPr>
          <w:p w14:paraId="763CB1AB" w14:textId="77777777" w:rsidR="00714063" w:rsidRPr="008215D4" w:rsidRDefault="00714063" w:rsidP="00F76B35">
            <w:pPr>
              <w:pStyle w:val="TAL"/>
            </w:pPr>
            <w:r w:rsidRPr="008215D4">
              <w:t>AAA Failure</w:t>
            </w:r>
          </w:p>
        </w:tc>
        <w:tc>
          <w:tcPr>
            <w:tcW w:w="5387" w:type="dxa"/>
          </w:tcPr>
          <w:p w14:paraId="1178D7E6" w14:textId="77777777" w:rsidR="00714063" w:rsidRPr="008215D4" w:rsidRDefault="00714063" w:rsidP="00F76B35">
            <w:pPr>
              <w:pStyle w:val="TAL"/>
            </w:pPr>
            <w:r w:rsidRPr="008215D4">
              <w:t>This bit, when set, indicates that a previously assigned 3GPP AAA Server is unavailable.</w:t>
            </w:r>
          </w:p>
          <w:p w14:paraId="63FF56D0" w14:textId="77777777" w:rsidR="00714063" w:rsidRPr="008215D4" w:rsidRDefault="00714063" w:rsidP="00F76B35">
            <w:pPr>
              <w:pStyle w:val="TAL"/>
            </w:pPr>
          </w:p>
        </w:tc>
      </w:tr>
      <w:tr w:rsidR="00714063" w:rsidRPr="008215D4" w14:paraId="343E072D" w14:textId="77777777" w:rsidTr="00F76B35">
        <w:trPr>
          <w:cantSplit/>
          <w:jc w:val="center"/>
        </w:trPr>
        <w:tc>
          <w:tcPr>
            <w:tcW w:w="8222" w:type="dxa"/>
            <w:gridSpan w:val="3"/>
          </w:tcPr>
          <w:p w14:paraId="358B18AA" w14:textId="77777777" w:rsidR="00714063" w:rsidRPr="008215D4" w:rsidRDefault="00714063" w:rsidP="00F76B35">
            <w:pPr>
              <w:pStyle w:val="TAN"/>
            </w:pPr>
            <w:r w:rsidRPr="008215D4">
              <w:t>NOTE:</w:t>
            </w:r>
            <w:r w:rsidRPr="008215D4">
              <w:tab/>
              <w:t>Bits not defined in this table shall be cleared by the sender and discarded by the receiver.</w:t>
            </w:r>
          </w:p>
        </w:tc>
      </w:tr>
    </w:tbl>
    <w:p w14:paraId="4AA625E2" w14:textId="77777777" w:rsidR="00714063" w:rsidRPr="008215D4" w:rsidRDefault="00714063" w:rsidP="00714063"/>
    <w:p w14:paraId="63083574" w14:textId="77777777" w:rsidR="00714063" w:rsidRPr="008215D4" w:rsidRDefault="00714063" w:rsidP="006528F8">
      <w:pPr>
        <w:pStyle w:val="Heading4"/>
      </w:pPr>
      <w:bookmarkStart w:id="1149" w:name="_Toc20213476"/>
      <w:bookmarkStart w:id="1150" w:name="_Toc36043957"/>
      <w:bookmarkStart w:id="1151" w:name="_Toc44872333"/>
      <w:bookmarkStart w:id="1152" w:name="_Toc146095479"/>
      <w:r w:rsidRPr="008215D4">
        <w:lastRenderedPageBreak/>
        <w:t>8.2.3.22</w:t>
      </w:r>
      <w:r w:rsidRPr="008215D4">
        <w:tab/>
        <w:t>OC-Supported-Features</w:t>
      </w:r>
      <w:bookmarkEnd w:id="1149"/>
      <w:bookmarkEnd w:id="1150"/>
      <w:bookmarkEnd w:id="1151"/>
      <w:bookmarkEnd w:id="1152"/>
    </w:p>
    <w:p w14:paraId="4CF781A0" w14:textId="60D7568A" w:rsidR="00714063" w:rsidRPr="008215D4" w:rsidRDefault="00714063" w:rsidP="00714063">
      <w:pPr>
        <w:rPr>
          <w:lang w:eastAsia="zh-CN"/>
        </w:rPr>
      </w:pPr>
      <w:r w:rsidRPr="008215D4">
        <w:t>The OC-Supported-Features AVP is of type Grouped and it is defined in IETF RFC 7683</w:t>
      </w:r>
      <w:r w:rsidR="00A65E18">
        <w:t> </w:t>
      </w:r>
      <w:r w:rsidR="00A65E18" w:rsidRPr="008215D4">
        <w:t>[</w:t>
      </w:r>
      <w:r w:rsidRPr="008215D4">
        <w:t>47]</w:t>
      </w:r>
      <w:r w:rsidRPr="008215D4">
        <w:rPr>
          <w:rFonts w:hint="eastAsia"/>
          <w:lang w:eastAsia="zh-CN"/>
        </w:rPr>
        <w:t>.</w:t>
      </w:r>
      <w:r w:rsidRPr="008215D4">
        <w:t xml:space="preserve"> </w:t>
      </w:r>
      <w:r w:rsidRPr="008215D4">
        <w:rPr>
          <w:lang w:eastAsia="zh-CN"/>
        </w:rPr>
        <w:t>This AVP is used to support Diameter overload control mechanism, see Annex B for more information.</w:t>
      </w:r>
    </w:p>
    <w:p w14:paraId="4E34B2D6" w14:textId="77777777" w:rsidR="00714063" w:rsidRPr="008215D4" w:rsidRDefault="00714063" w:rsidP="006528F8">
      <w:pPr>
        <w:pStyle w:val="Heading4"/>
      </w:pPr>
      <w:bookmarkStart w:id="1153" w:name="_Toc20213477"/>
      <w:bookmarkStart w:id="1154" w:name="_Toc36043958"/>
      <w:bookmarkStart w:id="1155" w:name="_Toc44872334"/>
      <w:bookmarkStart w:id="1156" w:name="_Toc146095480"/>
      <w:r w:rsidRPr="008215D4">
        <w:t>8.2.3.23</w:t>
      </w:r>
      <w:r w:rsidRPr="008215D4">
        <w:tab/>
        <w:t>OC-OLR</w:t>
      </w:r>
      <w:bookmarkEnd w:id="1153"/>
      <w:bookmarkEnd w:id="1154"/>
      <w:bookmarkEnd w:id="1155"/>
      <w:bookmarkEnd w:id="1156"/>
    </w:p>
    <w:p w14:paraId="56BDA22B" w14:textId="2273E253" w:rsidR="00714063" w:rsidRPr="008215D4" w:rsidRDefault="00714063" w:rsidP="00714063">
      <w:pPr>
        <w:rPr>
          <w:lang w:eastAsia="zh-CN"/>
        </w:rPr>
      </w:pPr>
      <w:r w:rsidRPr="008215D4">
        <w:t>The OC-OLR AVP is of type Grouped and it is defined in IETF RFC 7683</w:t>
      </w:r>
      <w:r w:rsidR="00A65E18">
        <w:t> </w:t>
      </w:r>
      <w:r w:rsidR="00A65E18" w:rsidRPr="008215D4">
        <w:t>[</w:t>
      </w:r>
      <w:r w:rsidRPr="008215D4">
        <w:t>47]</w:t>
      </w:r>
      <w:r w:rsidRPr="008215D4">
        <w:rPr>
          <w:rFonts w:hint="eastAsia"/>
          <w:lang w:eastAsia="zh-CN"/>
        </w:rPr>
        <w:t>.</w:t>
      </w:r>
      <w:r w:rsidRPr="008215D4">
        <w:rPr>
          <w:lang w:eastAsia="zh-CN"/>
        </w:rPr>
        <w:t xml:space="preserve"> This AVP is used to support Diameter overload control mechanism, see Annex </w:t>
      </w:r>
      <w:r w:rsidRPr="008215D4">
        <w:t>B</w:t>
      </w:r>
      <w:r w:rsidRPr="008215D4">
        <w:rPr>
          <w:lang w:eastAsia="zh-CN"/>
        </w:rPr>
        <w:t xml:space="preserve"> for more information.</w:t>
      </w:r>
    </w:p>
    <w:p w14:paraId="44033113" w14:textId="77777777" w:rsidR="00714063" w:rsidRPr="008215D4" w:rsidRDefault="00714063" w:rsidP="006528F8">
      <w:pPr>
        <w:pStyle w:val="Heading4"/>
        <w:rPr>
          <w:lang w:val="en-US" w:eastAsia="zh-CN"/>
        </w:rPr>
      </w:pPr>
      <w:bookmarkStart w:id="1157" w:name="_Toc20213478"/>
      <w:bookmarkStart w:id="1158" w:name="_Toc36043959"/>
      <w:bookmarkStart w:id="1159" w:name="_Toc44872335"/>
      <w:bookmarkStart w:id="1160" w:name="_Toc146095481"/>
      <w:r w:rsidRPr="008215D4">
        <w:rPr>
          <w:rFonts w:hint="eastAsia"/>
          <w:lang w:val="en-US" w:eastAsia="zh-CN"/>
        </w:rPr>
        <w:t>8.2.3.</w:t>
      </w:r>
      <w:r w:rsidRPr="008215D4">
        <w:rPr>
          <w:lang w:val="en-US" w:eastAsia="zh-CN"/>
        </w:rPr>
        <w:t>24</w:t>
      </w:r>
      <w:r w:rsidRPr="008215D4">
        <w:rPr>
          <w:lang w:val="en-US" w:eastAsia="zh-CN"/>
        </w:rPr>
        <w:tab/>
        <w:t>3GPP-AAA-Server-Name</w:t>
      </w:r>
      <w:bookmarkEnd w:id="1157"/>
      <w:bookmarkEnd w:id="1158"/>
      <w:bookmarkEnd w:id="1159"/>
      <w:bookmarkEnd w:id="1160"/>
    </w:p>
    <w:p w14:paraId="497E7D7E" w14:textId="77777777" w:rsidR="00714063" w:rsidRPr="008215D4" w:rsidRDefault="00714063" w:rsidP="00714063">
      <w:r w:rsidRPr="008215D4">
        <w:t>The 3GPP-AAA-Server-Name AVP is of type DiameterIdentity, and defines the Diameter address of the 3GPP AAA Server node.</w:t>
      </w:r>
    </w:p>
    <w:p w14:paraId="14A13194" w14:textId="77777777" w:rsidR="00714063" w:rsidRPr="008215D4" w:rsidRDefault="00714063" w:rsidP="006528F8">
      <w:pPr>
        <w:pStyle w:val="Heading4"/>
      </w:pPr>
      <w:bookmarkStart w:id="1161" w:name="_Toc20213479"/>
      <w:bookmarkStart w:id="1162" w:name="_Toc36043960"/>
      <w:bookmarkStart w:id="1163" w:name="_Toc44872336"/>
      <w:bookmarkStart w:id="1164" w:name="_Toc146095482"/>
      <w:r w:rsidRPr="008215D4">
        <w:t>8.2.3.25</w:t>
      </w:r>
      <w:r w:rsidRPr="008215D4">
        <w:tab/>
        <w:t>DRMP</w:t>
      </w:r>
      <w:bookmarkEnd w:id="1161"/>
      <w:bookmarkEnd w:id="1162"/>
      <w:bookmarkEnd w:id="1163"/>
      <w:bookmarkEnd w:id="1164"/>
    </w:p>
    <w:p w14:paraId="06F7B656" w14:textId="77777777" w:rsidR="00714063" w:rsidRPr="008215D4" w:rsidRDefault="00714063" w:rsidP="00714063">
      <w:pPr>
        <w:rPr>
          <w:lang w:eastAsia="zh-CN"/>
        </w:rPr>
      </w:pPr>
      <w:r w:rsidRPr="008215D4">
        <w:t>The DRMP AVP is of type Enumerated and is defined in IETF RFC 7944 [53]</w:t>
      </w:r>
      <w:r w:rsidRPr="008215D4">
        <w:rPr>
          <w:rFonts w:hint="eastAsia"/>
          <w:lang w:eastAsia="zh-CN"/>
        </w:rPr>
        <w:t>.</w:t>
      </w:r>
      <w:r w:rsidRPr="008215D4">
        <w:rPr>
          <w:lang w:eastAsia="zh-CN"/>
        </w:rPr>
        <w:t xml:space="preserve"> This AVP allows the 3GPP functional entities to indicate the relative priority of Diameter messages.</w:t>
      </w:r>
      <w:r w:rsidRPr="008215D4">
        <w:t xml:space="preserve"> The DRMP AVP may be used to set the DSCP marking for transport of the associated Diameter message.</w:t>
      </w:r>
    </w:p>
    <w:p w14:paraId="681AC43A" w14:textId="77777777" w:rsidR="00714063" w:rsidRPr="008215D4" w:rsidRDefault="00714063" w:rsidP="006528F8">
      <w:pPr>
        <w:pStyle w:val="Heading4"/>
      </w:pPr>
      <w:bookmarkStart w:id="1165" w:name="_Toc20213480"/>
      <w:bookmarkStart w:id="1166" w:name="_Toc36043961"/>
      <w:bookmarkStart w:id="1167" w:name="_Toc44872337"/>
      <w:bookmarkStart w:id="1168" w:name="_Toc146095483"/>
      <w:r w:rsidRPr="008215D4">
        <w:t>8.2.3.26</w:t>
      </w:r>
      <w:r w:rsidRPr="008215D4">
        <w:tab/>
        <w:t>Load</w:t>
      </w:r>
      <w:bookmarkEnd w:id="1165"/>
      <w:bookmarkEnd w:id="1166"/>
      <w:bookmarkEnd w:id="1167"/>
      <w:bookmarkEnd w:id="1168"/>
    </w:p>
    <w:p w14:paraId="65E6CDBE" w14:textId="77777777" w:rsidR="00714063" w:rsidRPr="008215D4" w:rsidRDefault="00714063" w:rsidP="00714063">
      <w:pPr>
        <w:rPr>
          <w:lang w:eastAsia="zh-CN"/>
        </w:rPr>
      </w:pPr>
      <w:r w:rsidRPr="008215D4">
        <w:t>The Load AVP is of type Grouped and it is defined in IETF </w:t>
      </w:r>
      <w:r>
        <w:t>RFC 8583</w:t>
      </w:r>
      <w:r w:rsidRPr="008215D4">
        <w:t> [54]</w:t>
      </w:r>
      <w:r w:rsidRPr="008215D4">
        <w:rPr>
          <w:rFonts w:hint="eastAsia"/>
          <w:lang w:eastAsia="zh-CN"/>
        </w:rPr>
        <w:t>.</w:t>
      </w:r>
      <w:r w:rsidRPr="008215D4">
        <w:rPr>
          <w:lang w:eastAsia="zh-CN"/>
        </w:rPr>
        <w:t xml:space="preserve"> This AVP is used to support Diameter load control mechanism, see Annex E for more information.</w:t>
      </w:r>
    </w:p>
    <w:p w14:paraId="626FE8B5" w14:textId="77777777" w:rsidR="00714063" w:rsidRPr="008215D4" w:rsidRDefault="00714063" w:rsidP="006528F8">
      <w:pPr>
        <w:pStyle w:val="Heading4"/>
      </w:pPr>
      <w:bookmarkStart w:id="1169" w:name="_Toc20213481"/>
      <w:bookmarkStart w:id="1170" w:name="_Toc36043962"/>
      <w:bookmarkStart w:id="1171" w:name="_Toc44872338"/>
      <w:bookmarkStart w:id="1172" w:name="_Toc146095484"/>
      <w:r w:rsidRPr="008215D4">
        <w:t>8.2.3.27</w:t>
      </w:r>
      <w:r w:rsidRPr="008215D4">
        <w:tab/>
        <w:t>ERP-Authorization</w:t>
      </w:r>
      <w:bookmarkEnd w:id="1169"/>
      <w:bookmarkEnd w:id="1170"/>
      <w:bookmarkEnd w:id="1171"/>
      <w:bookmarkEnd w:id="1172"/>
    </w:p>
    <w:p w14:paraId="7A3F5D2A" w14:textId="77777777" w:rsidR="00714063" w:rsidRPr="008215D4" w:rsidRDefault="00714063" w:rsidP="00714063">
      <w:r w:rsidRPr="008215D4">
        <w:t>The ERP-Authorization AVP is of type Unsigned32 and it indicates whether the subscriber is authorized, or not, to make use of the EAP Reauthentication Protocol</w:t>
      </w:r>
      <w:r w:rsidRPr="008215D4">
        <w:rPr>
          <w:lang w:eastAsia="zh-CN"/>
        </w:rPr>
        <w:t xml:space="preserve">. </w:t>
      </w:r>
      <w:r w:rsidRPr="008215D4">
        <w:t>The following values are defined:</w:t>
      </w:r>
    </w:p>
    <w:p w14:paraId="6BE6064C" w14:textId="77777777" w:rsidR="00714063" w:rsidRPr="008215D4" w:rsidRDefault="00714063" w:rsidP="00714063">
      <w:pPr>
        <w:pStyle w:val="B1"/>
      </w:pPr>
      <w:r w:rsidRPr="008215D4">
        <w:t>ERP_NOT_AUTHORIZED (0)</w:t>
      </w:r>
    </w:p>
    <w:p w14:paraId="728C7D21" w14:textId="77777777" w:rsidR="00714063" w:rsidRPr="008215D4" w:rsidRDefault="00714063" w:rsidP="00714063">
      <w:pPr>
        <w:pStyle w:val="B1"/>
      </w:pPr>
      <w:r w:rsidRPr="008215D4">
        <w:t>ERP_AUTHORIZED (1)</w:t>
      </w:r>
    </w:p>
    <w:p w14:paraId="12A94E02" w14:textId="77777777" w:rsidR="00714063" w:rsidRPr="008215D4" w:rsidRDefault="00714063" w:rsidP="006528F8">
      <w:pPr>
        <w:pStyle w:val="Heading4"/>
      </w:pPr>
      <w:bookmarkStart w:id="1173" w:name="_Toc20213482"/>
      <w:bookmarkStart w:id="1174" w:name="_Toc36043963"/>
      <w:bookmarkStart w:id="1175" w:name="_Toc44872339"/>
      <w:bookmarkStart w:id="1176" w:name="_Toc146095485"/>
      <w:r w:rsidRPr="008215D4">
        <w:t>8.2.3.28</w:t>
      </w:r>
      <w:r w:rsidRPr="008215D4">
        <w:tab/>
        <w:t>MIP6-Feature-Vector</w:t>
      </w:r>
      <w:bookmarkEnd w:id="1173"/>
      <w:bookmarkEnd w:id="1174"/>
      <w:bookmarkEnd w:id="1175"/>
      <w:bookmarkEnd w:id="1176"/>
    </w:p>
    <w:p w14:paraId="04224F50" w14:textId="77777777" w:rsidR="00714063" w:rsidRPr="008215D4" w:rsidRDefault="00714063" w:rsidP="00714063">
      <w:pPr>
        <w:rPr>
          <w:lang w:val="en-US" w:eastAsia="zh-CN"/>
        </w:rPr>
      </w:pPr>
      <w:r w:rsidRPr="008215D4">
        <w:rPr>
          <w:lang w:val="en-US" w:eastAsia="zh-CN"/>
        </w:rPr>
        <w:t>The MIP6-Feature-Vector AVP (AVP Code 124) is of type Unsigned64 and contains a 64 bit flags field of the mobile IP capabilities authorized by the HSS.</w:t>
      </w:r>
    </w:p>
    <w:p w14:paraId="33496676" w14:textId="77777777" w:rsidR="00714063" w:rsidRPr="008215D4" w:rsidRDefault="00714063" w:rsidP="00714063">
      <w:pPr>
        <w:rPr>
          <w:lang w:val="en-US" w:eastAsia="zh-CN"/>
        </w:rPr>
      </w:pPr>
      <w:r w:rsidRPr="008215D4">
        <w:rPr>
          <w:lang w:val="en-US" w:eastAsia="zh-CN"/>
        </w:rPr>
        <w:t>The following capabilities are defined for the SWx interface:</w:t>
      </w:r>
    </w:p>
    <w:p w14:paraId="21EC91C3" w14:textId="77777777" w:rsidR="00714063" w:rsidRPr="008215D4" w:rsidRDefault="00714063" w:rsidP="00714063">
      <w:pPr>
        <w:pStyle w:val="B1"/>
        <w:rPr>
          <w:lang w:val="en-US" w:eastAsia="zh-CN"/>
        </w:rPr>
      </w:pPr>
      <w:r w:rsidRPr="008215D4">
        <w:rPr>
          <w:lang w:val="en-US" w:eastAsia="zh-CN"/>
        </w:rPr>
        <w:t>-</w:t>
      </w:r>
      <w:r w:rsidRPr="008215D4">
        <w:rPr>
          <w:lang w:val="en-US" w:eastAsia="zh-CN"/>
        </w:rPr>
        <w:tab/>
        <w:t>MIP6_INTEGRATED (0x0000000000000001)</w:t>
      </w:r>
      <w:r w:rsidRPr="008215D4">
        <w:rPr>
          <w:lang w:val="en-US" w:eastAsia="zh-CN"/>
        </w:rPr>
        <w:br/>
        <w:t>This flag means that DSMIPv6 is authorized.</w:t>
      </w:r>
    </w:p>
    <w:p w14:paraId="0BA0B7F7" w14:textId="77777777" w:rsidR="00714063" w:rsidRPr="008215D4" w:rsidRDefault="00714063" w:rsidP="00714063">
      <w:pPr>
        <w:pStyle w:val="B1"/>
      </w:pPr>
      <w:r w:rsidRPr="008215D4">
        <w:rPr>
          <w:lang w:val="en-US" w:eastAsia="zh-CN"/>
        </w:rPr>
        <w:t>-</w:t>
      </w:r>
      <w:r w:rsidRPr="008215D4">
        <w:rPr>
          <w:lang w:val="en-US" w:eastAsia="zh-CN"/>
        </w:rPr>
        <w:tab/>
        <w:t>PMIP6_SUPPORTED (</w:t>
      </w:r>
      <w:r w:rsidRPr="008215D4">
        <w:t>0x0000010000000000)</w:t>
      </w:r>
      <w:r w:rsidRPr="008215D4">
        <w:br/>
      </w:r>
      <w:r w:rsidRPr="008215D4">
        <w:rPr>
          <w:lang w:val="en-US" w:eastAsia="zh-CN"/>
        </w:rPr>
        <w:t>This flag means that NBM is authorized</w:t>
      </w:r>
      <w:r w:rsidRPr="008215D4">
        <w:t>.</w:t>
      </w:r>
    </w:p>
    <w:p w14:paraId="2FBE3534" w14:textId="77777777" w:rsidR="00714063" w:rsidRPr="008215D4" w:rsidRDefault="00714063" w:rsidP="00714063">
      <w:pPr>
        <w:pStyle w:val="B1"/>
      </w:pPr>
      <w:r w:rsidRPr="008215D4">
        <w:t>-</w:t>
      </w:r>
      <w:r w:rsidRPr="008215D4">
        <w:tab/>
        <w:t>MIP4_SUPPORTED (0x0000100000000000)</w:t>
      </w:r>
      <w:r w:rsidRPr="008215D4">
        <w:br/>
      </w:r>
      <w:r w:rsidRPr="008215D4">
        <w:rPr>
          <w:lang w:val="en-US" w:eastAsia="zh-CN"/>
        </w:rPr>
        <w:t>This flag means that MIPv4 is authorized</w:t>
      </w:r>
      <w:r w:rsidRPr="008215D4">
        <w:t>.</w:t>
      </w:r>
    </w:p>
    <w:p w14:paraId="2F0BE7C1" w14:textId="77777777" w:rsidR="00714063" w:rsidRPr="008215D4" w:rsidRDefault="00714063" w:rsidP="00714063">
      <w:pPr>
        <w:pStyle w:val="B1"/>
      </w:pPr>
      <w:r w:rsidRPr="008215D4">
        <w:rPr>
          <w:lang w:val="en-US" w:eastAsia="zh-CN"/>
        </w:rPr>
        <w:t>-</w:t>
      </w:r>
      <w:r w:rsidRPr="008215D4">
        <w:rPr>
          <w:lang w:val="en-US" w:eastAsia="zh-CN"/>
        </w:rPr>
        <w:tab/>
      </w:r>
      <w:r w:rsidRPr="008215D4">
        <w:rPr>
          <w:rFonts w:hint="eastAsia"/>
          <w:lang w:val="en-US" w:eastAsia="zh-CN"/>
        </w:rPr>
        <w:t>GTPv2</w:t>
      </w:r>
      <w:r w:rsidRPr="008215D4">
        <w:rPr>
          <w:lang w:val="en-US" w:eastAsia="zh-CN"/>
        </w:rPr>
        <w:t>_SUPPORTED</w:t>
      </w:r>
      <w:r w:rsidRPr="008215D4">
        <w:rPr>
          <w:rFonts w:hint="eastAsia"/>
          <w:lang w:val="en-US" w:eastAsia="zh-CN"/>
        </w:rPr>
        <w:t xml:space="preserve"> (</w:t>
      </w:r>
      <w:r w:rsidRPr="008215D4">
        <w:t>0x0000400000000000</w:t>
      </w:r>
      <w:r w:rsidRPr="008215D4">
        <w:rPr>
          <w:rFonts w:hint="eastAsia"/>
          <w:lang w:eastAsia="zh-CN"/>
        </w:rPr>
        <w:t>)</w:t>
      </w:r>
      <w:r w:rsidRPr="008215D4">
        <w:br/>
      </w:r>
      <w:r w:rsidRPr="008215D4">
        <w:rPr>
          <w:lang w:val="en-US" w:eastAsia="zh-CN"/>
        </w:rPr>
        <w:t>This flag means that NBM is authorized</w:t>
      </w:r>
      <w:r w:rsidRPr="008215D4">
        <w:t>.</w:t>
      </w:r>
    </w:p>
    <w:p w14:paraId="7B477DD2" w14:textId="77777777" w:rsidR="00A65E18" w:rsidRPr="008215D4" w:rsidRDefault="00714063" w:rsidP="00790E97">
      <w:pPr>
        <w:rPr>
          <w:lang w:val="en-US" w:eastAsia="zh-CN"/>
        </w:rPr>
      </w:pPr>
      <w:bookmarkStart w:id="1177" w:name="_PERM_MCCTEMPBM_CRPT92000328___2"/>
      <w:r w:rsidRPr="008215D4">
        <w:t xml:space="preserve">NBM shall be considered as authorized if at least one of the </w:t>
      </w:r>
      <w:r w:rsidRPr="008215D4">
        <w:rPr>
          <w:lang w:val="en-US" w:eastAsia="zh-CN"/>
        </w:rPr>
        <w:t xml:space="preserve">PMIP6_SUPPORTED and </w:t>
      </w:r>
      <w:r w:rsidRPr="008215D4">
        <w:rPr>
          <w:rFonts w:hint="eastAsia"/>
          <w:lang w:val="en-US" w:eastAsia="zh-CN"/>
        </w:rPr>
        <w:t>GTPv2</w:t>
      </w:r>
      <w:r w:rsidRPr="008215D4">
        <w:rPr>
          <w:lang w:val="en-US" w:eastAsia="zh-CN"/>
        </w:rPr>
        <w:t>_SUPPORTED flag is set.</w:t>
      </w:r>
    </w:p>
    <w:bookmarkEnd w:id="1177"/>
    <w:p w14:paraId="3DB926BF" w14:textId="00B2E7CA" w:rsidR="00714063" w:rsidRPr="008215D4" w:rsidRDefault="00714063" w:rsidP="00714063">
      <w:pPr>
        <w:pStyle w:val="NO"/>
      </w:pPr>
      <w:r w:rsidRPr="008215D4">
        <w:t>NOTE:</w:t>
      </w:r>
      <w:r w:rsidRPr="008215D4">
        <w:tab/>
        <w:t xml:space="preserve">The selection of the protocol variant (GTPv2 or PMIPv6) on S2a/S2b is determined solely by the TWAN/ePDG. It does not matter whether the HSS sets the </w:t>
      </w:r>
      <w:r w:rsidRPr="008215D4">
        <w:rPr>
          <w:lang w:val="en-US" w:eastAsia="zh-CN"/>
        </w:rPr>
        <w:t xml:space="preserve">PMIP6_SUPPORTED and/or </w:t>
      </w:r>
      <w:r w:rsidRPr="008215D4">
        <w:rPr>
          <w:rFonts w:hint="eastAsia"/>
          <w:lang w:val="en-US" w:eastAsia="zh-CN"/>
        </w:rPr>
        <w:t>GTPv2</w:t>
      </w:r>
      <w:r w:rsidRPr="008215D4">
        <w:rPr>
          <w:lang w:val="en-US" w:eastAsia="zh-CN"/>
        </w:rPr>
        <w:t>_SUPPORTED flags to authorize NBM.</w:t>
      </w:r>
    </w:p>
    <w:p w14:paraId="031045BB" w14:textId="77777777" w:rsidR="00714063" w:rsidRPr="008215D4" w:rsidRDefault="00714063" w:rsidP="00790E97">
      <w:pPr>
        <w:rPr>
          <w:noProof/>
        </w:rPr>
      </w:pPr>
      <w:r w:rsidRPr="00790E97">
        <w:lastRenderedPageBreak/>
        <w:t>Based on operator policy, the 3GPP AAA Server may also authorize the use of NBM, irrespective of the presence or content of the MIP6-Feature-Vector AVP in the Non-3GPP User Data.</w:t>
      </w:r>
    </w:p>
    <w:p w14:paraId="224FD055" w14:textId="77777777" w:rsidR="00714063" w:rsidRPr="008215D4" w:rsidRDefault="00714063" w:rsidP="006528F8">
      <w:pPr>
        <w:pStyle w:val="Heading3"/>
      </w:pPr>
      <w:bookmarkStart w:id="1178" w:name="_Toc20213483"/>
      <w:bookmarkStart w:id="1179" w:name="_Toc36043964"/>
      <w:bookmarkStart w:id="1180" w:name="_Toc44872340"/>
      <w:bookmarkStart w:id="1181" w:name="_Toc146095486"/>
      <w:r w:rsidRPr="008215D4">
        <w:t>8.2.4</w:t>
      </w:r>
      <w:r w:rsidRPr="008215D4">
        <w:tab/>
        <w:t>Session Handling</w:t>
      </w:r>
      <w:bookmarkEnd w:id="1178"/>
      <w:bookmarkEnd w:id="1179"/>
      <w:bookmarkEnd w:id="1180"/>
      <w:bookmarkEnd w:id="1181"/>
    </w:p>
    <w:p w14:paraId="6AF8059A" w14:textId="77777777" w:rsidR="00714063" w:rsidRPr="008215D4" w:rsidRDefault="00714063" w:rsidP="00714063">
      <w:r w:rsidRPr="008215D4">
        <w:t>The Diameter protocol between the 3GPP AAA Server and the HSS shall not keep the session state and each Diameter request/response interaction shall be transported over a different diameter session which is implicitly terminated.</w:t>
      </w:r>
    </w:p>
    <w:p w14:paraId="47FBC2AE" w14:textId="77777777" w:rsidR="00714063" w:rsidRPr="008215D4" w:rsidRDefault="00714063" w:rsidP="00714063">
      <w:r w:rsidRPr="008215D4">
        <w:t>In order to indicate that session state shall not be maintained, the diameter client and server shall include the Auth-Session-State AVP set to the value NO_STATE_MAINTAINED (1), as described in IETF RFC 6733 [58]. As a consequence, the server shall not maintain any state information about this session and the client shall not send any session termination request. Neither the Authorization-Lifetime AVP nor the Session-Timeout AVP shall be present in requests or responses.</w:t>
      </w:r>
    </w:p>
    <w:p w14:paraId="2068700B" w14:textId="77777777" w:rsidR="00714063" w:rsidRPr="008215D4" w:rsidRDefault="00714063" w:rsidP="006528F8">
      <w:pPr>
        <w:pStyle w:val="Heading2"/>
      </w:pPr>
      <w:bookmarkStart w:id="1182" w:name="_Toc20213484"/>
      <w:bookmarkStart w:id="1183" w:name="_Toc36043965"/>
      <w:bookmarkStart w:id="1184" w:name="_Toc44872341"/>
      <w:bookmarkStart w:id="1185" w:name="_Toc146095487"/>
      <w:r w:rsidRPr="008215D4">
        <w:t>8.3</w:t>
      </w:r>
      <w:r w:rsidRPr="008215D4">
        <w:tab/>
        <w:t>User identity to HSS resolution</w:t>
      </w:r>
      <w:bookmarkEnd w:id="1182"/>
      <w:bookmarkEnd w:id="1183"/>
      <w:bookmarkEnd w:id="1184"/>
      <w:bookmarkEnd w:id="1185"/>
    </w:p>
    <w:p w14:paraId="6000D972" w14:textId="77777777" w:rsidR="00A65E18" w:rsidRPr="008215D4" w:rsidRDefault="00714063" w:rsidP="00714063">
      <w:r w:rsidRPr="008215D4">
        <w:t>The User identity to HSS resolution mechanism enables the 3GPP AAA server to find the identity of the HSS that holds the subscriber data for a given user identity when multiple and separately addressable HSSs have been deployed by the network operator. The resolution mechanism is not required in networks that utilise a single HSS or when a 3GPP AAA server is configured to use pre-defined HSS address/identity.</w:t>
      </w:r>
    </w:p>
    <w:p w14:paraId="3096B1F6" w14:textId="1BA2DFFB" w:rsidR="00714063" w:rsidRPr="008215D4" w:rsidRDefault="00714063" w:rsidP="00714063">
      <w:r w:rsidRPr="008215D4">
        <w:t>This User identity to HSS resolution mechanism may rely on routing capabilitites provided by Diameter and be implemented in the home operator network within dedicated Diameter Agents (Redirect Agents or Proxy Agents) responsible for determining the HSS identity based on the provided user identity. If this Diameter based implementation is selected by the Home network operator, the principles described below shall apply.</w:t>
      </w:r>
    </w:p>
    <w:p w14:paraId="2035FF30" w14:textId="77777777" w:rsidR="00714063" w:rsidRPr="008215D4" w:rsidRDefault="00714063" w:rsidP="00714063">
      <w:r w:rsidRPr="008215D4">
        <w:t>In networks where more than one independently addressable HSS are utilized by a network operator, and the 3GPP AAA server is not configured to use pre-defined HSS address/identity, each 3GPP AAA server shall be configured with the address/identity of the Diameter Agent (Redirect Agent or Proxy Agent) implementing this resolution mechanism.</w:t>
      </w:r>
    </w:p>
    <w:p w14:paraId="528B9F97" w14:textId="77777777" w:rsidR="00714063" w:rsidRPr="008215D4" w:rsidRDefault="00714063" w:rsidP="00714063">
      <w:r w:rsidRPr="008215D4">
        <w:t>To get the HSS identity that holds the subscriber data for a given user identity, the 3GPP AAA server shall send the Diameter request normally destined to the HSS to a pre-configured address/identity of a Diameter agent supporting the User identity to HSS resolution mechanism.</w:t>
      </w:r>
    </w:p>
    <w:p w14:paraId="517644D0" w14:textId="77777777" w:rsidR="00714063" w:rsidRPr="008215D4" w:rsidRDefault="00714063" w:rsidP="00790E97">
      <w:pPr>
        <w:pStyle w:val="B1"/>
      </w:pPr>
      <w:r w:rsidRPr="00790E97">
        <w:t>-</w:t>
      </w:r>
      <w:r w:rsidRPr="00790E97">
        <w:tab/>
        <w:t>If this Diameter request is received by a Diameter Redirect Agent, the Diameter Redirect Agent shall determine the HSS identity based on the provided user identity and sends to the 3GPP AAA server a notification of redirection towards the HSS identity, in response to the Diameter request. Multiple HSS identities may be included in the response from the Diameter Redirect Agent, as specified in IETF RFC 6733 [58]. In such a case, the 3GPP AAA server shall send the Diameter request to the first HSS identity in the ordered list received in the Diameter response from the Diameter Redirect Agent. If no successful response to the Diameter request is received, the 3GPP AAA server shall send a Diameter request to the next HSS identity in the ordered list. This procedure shall be repeated until a successful response from an HSS is received.</w:t>
      </w:r>
    </w:p>
    <w:p w14:paraId="413ABB0D" w14:textId="77777777" w:rsidR="00714063" w:rsidRPr="008215D4" w:rsidRDefault="00714063" w:rsidP="00790E97">
      <w:pPr>
        <w:pStyle w:val="B1"/>
      </w:pPr>
      <w:r w:rsidRPr="00790E97">
        <w:t>-</w:t>
      </w:r>
      <w:r w:rsidRPr="00790E97">
        <w:tab/>
        <w:t>If this Diameter request is received by a Diameter Proxy Agent, the Diameter Proxy Agent shall determine the HSS identity based on the provided user identity and - if the Diameter load control mechanism is supported (see IETF RFC 8583 [54]) - optionally also based on previously received load values from Load AVPs of type HOST. The Diameter Proxy Agent shall then forward the Diameter request directly to the determined HSS. The 3GPP AAA server shall determine the HSS identity from the response to the Diameter request received from the HSS.</w:t>
      </w:r>
    </w:p>
    <w:p w14:paraId="0526B340" w14:textId="77777777" w:rsidR="00714063" w:rsidRPr="008215D4" w:rsidRDefault="00714063" w:rsidP="00714063">
      <w:r w:rsidRPr="008215D4">
        <w:t>After the User identity to HSS resolution, the 3GPP AAA server shall store the HSS identity/name/Realm and shall use it in further Diameter requests associated to the same user dentity.</w:t>
      </w:r>
    </w:p>
    <w:p w14:paraId="38B74357" w14:textId="77777777" w:rsidR="00714063" w:rsidRPr="008215D4" w:rsidRDefault="00714063" w:rsidP="00714063">
      <w:pPr>
        <w:pStyle w:val="NO"/>
        <w:rPr>
          <w:noProof/>
        </w:rPr>
      </w:pPr>
      <w:r w:rsidRPr="008215D4">
        <w:rPr>
          <w:noProof/>
        </w:rPr>
        <w:t>NOTE:</w:t>
      </w:r>
      <w:r w:rsidRPr="008215D4">
        <w:rPr>
          <w:noProof/>
        </w:rPr>
        <w:tab/>
        <w:t>Alternatives to the user identity to HSS resolution Diameter based implementation are outside the scope of this specification.</w:t>
      </w:r>
    </w:p>
    <w:p w14:paraId="699F3712" w14:textId="77777777" w:rsidR="00714063" w:rsidRPr="008215D4" w:rsidRDefault="00714063" w:rsidP="006528F8">
      <w:pPr>
        <w:pStyle w:val="Heading1"/>
      </w:pPr>
      <w:bookmarkStart w:id="1186" w:name="_Toc20213485"/>
      <w:bookmarkStart w:id="1187" w:name="_Toc36043966"/>
      <w:bookmarkStart w:id="1188" w:name="_Toc44872342"/>
      <w:bookmarkStart w:id="1189" w:name="_Toc146095488"/>
      <w:r w:rsidRPr="008215D4">
        <w:lastRenderedPageBreak/>
        <w:t>9</w:t>
      </w:r>
      <w:r w:rsidRPr="008215D4">
        <w:tab/>
        <w:t>S6b Description</w:t>
      </w:r>
      <w:bookmarkEnd w:id="1186"/>
      <w:bookmarkEnd w:id="1187"/>
      <w:bookmarkEnd w:id="1188"/>
      <w:bookmarkEnd w:id="1189"/>
    </w:p>
    <w:p w14:paraId="1C109EE8" w14:textId="77777777" w:rsidR="00714063" w:rsidRPr="008215D4" w:rsidRDefault="00714063" w:rsidP="00790E97">
      <w:pPr>
        <w:pStyle w:val="Heading2"/>
      </w:pPr>
      <w:bookmarkStart w:id="1190" w:name="_Toc20213486"/>
      <w:bookmarkStart w:id="1191" w:name="_Toc36043967"/>
      <w:bookmarkStart w:id="1192" w:name="_Toc44872343"/>
      <w:bookmarkStart w:id="1193" w:name="_Toc146095489"/>
      <w:r w:rsidRPr="00790E97">
        <w:t>9.1</w:t>
      </w:r>
      <w:r w:rsidRPr="00790E97">
        <w:tab/>
        <w:t>Functionality</w:t>
      </w:r>
      <w:bookmarkEnd w:id="1190"/>
      <w:bookmarkEnd w:id="1191"/>
      <w:bookmarkEnd w:id="1192"/>
      <w:bookmarkEnd w:id="1193"/>
    </w:p>
    <w:p w14:paraId="44ACFD4D" w14:textId="77777777" w:rsidR="00714063" w:rsidRPr="008215D4" w:rsidRDefault="00714063" w:rsidP="006528F8">
      <w:pPr>
        <w:pStyle w:val="Heading3"/>
        <w:rPr>
          <w:noProof/>
          <w:lang w:val="en-US"/>
        </w:rPr>
      </w:pPr>
      <w:bookmarkStart w:id="1194" w:name="_Toc20213487"/>
      <w:bookmarkStart w:id="1195" w:name="_Toc36043968"/>
      <w:bookmarkStart w:id="1196" w:name="_Toc44872344"/>
      <w:bookmarkStart w:id="1197" w:name="_Toc146095490"/>
      <w:r w:rsidRPr="008215D4">
        <w:rPr>
          <w:noProof/>
          <w:lang w:val="en-US"/>
        </w:rPr>
        <w:t>9.1.1</w:t>
      </w:r>
      <w:r w:rsidRPr="008215D4">
        <w:rPr>
          <w:noProof/>
          <w:lang w:val="en-US"/>
        </w:rPr>
        <w:tab/>
        <w:t>General</w:t>
      </w:r>
      <w:bookmarkEnd w:id="1194"/>
      <w:bookmarkEnd w:id="1195"/>
      <w:bookmarkEnd w:id="1196"/>
      <w:bookmarkEnd w:id="1197"/>
    </w:p>
    <w:p w14:paraId="3B7E56B4" w14:textId="342165B0" w:rsidR="00714063" w:rsidRPr="008215D4" w:rsidRDefault="00714063" w:rsidP="00714063">
      <w:r w:rsidRPr="008215D4">
        <w:t xml:space="preserve">The S6b reference point is defined between the 3GPP AAA Server and the PDN-GW. The definition of the reference point and its functionality is given in 3GPP </w:t>
      </w:r>
      <w:r w:rsidR="00A65E18" w:rsidRPr="008215D4">
        <w:t>TS</w:t>
      </w:r>
      <w:r w:rsidR="00A65E18">
        <w:t> </w:t>
      </w:r>
      <w:r w:rsidR="00A65E18" w:rsidRPr="008215D4">
        <w:t>2</w:t>
      </w:r>
      <w:r w:rsidRPr="008215D4">
        <w:t>3.402</w:t>
      </w:r>
      <w:r w:rsidR="00A65E18">
        <w:t> </w:t>
      </w:r>
      <w:r w:rsidR="00A65E18" w:rsidRPr="008215D4">
        <w:t>[</w:t>
      </w:r>
      <w:r w:rsidRPr="008215D4">
        <w:t>3].</w:t>
      </w:r>
    </w:p>
    <w:p w14:paraId="78D10829" w14:textId="77777777" w:rsidR="00714063" w:rsidRPr="008215D4" w:rsidRDefault="00714063" w:rsidP="00714063">
      <w:r w:rsidRPr="008215D4">
        <w:t>When the UE attaches to the EPC using the S2c reference point, the S6b reference point is used to authenticate and authorize the UE, and update the PDN-GW address to the 3GPP AAA server and HSS.</w:t>
      </w:r>
    </w:p>
    <w:p w14:paraId="063305C2" w14:textId="77777777" w:rsidR="00714063" w:rsidRPr="008215D4" w:rsidRDefault="00714063" w:rsidP="00714063">
      <w:r w:rsidRPr="008215D4">
        <w:t>When the UE attaches to the EPC using the S2a</w:t>
      </w:r>
      <w:r w:rsidRPr="008215D4">
        <w:rPr>
          <w:rFonts w:hint="eastAsia"/>
          <w:lang w:eastAsia="zh-CN"/>
        </w:rPr>
        <w:t>/S2b</w:t>
      </w:r>
      <w:r w:rsidRPr="008215D4">
        <w:t xml:space="preserve"> reference point in the PMIPv6 </w:t>
      </w:r>
      <w:r w:rsidRPr="008215D4">
        <w:rPr>
          <w:rFonts w:hint="eastAsia"/>
          <w:lang w:eastAsia="zh-CN"/>
        </w:rPr>
        <w:t xml:space="preserve">or GTPv2 </w:t>
      </w:r>
      <w:r w:rsidRPr="008215D4">
        <w:t>mode, the S6b reference point is used to update the 3GPP AAA server or the 3GPP AAA proxy with the PDN-GW address information</w:t>
      </w:r>
      <w:r w:rsidRPr="008215D4">
        <w:rPr>
          <w:rFonts w:hint="eastAsia"/>
          <w:lang w:eastAsia="zh-CN"/>
        </w:rPr>
        <w:t xml:space="preserve"> and</w:t>
      </w:r>
      <w:r w:rsidRPr="008215D4">
        <w:rPr>
          <w:lang w:eastAsia="zh-CN"/>
        </w:rPr>
        <w:t xml:space="preserve"> with</w:t>
      </w:r>
      <w:r w:rsidRPr="008215D4">
        <w:rPr>
          <w:rFonts w:hint="eastAsia"/>
          <w:lang w:eastAsia="zh-CN"/>
        </w:rPr>
        <w:t xml:space="preserve"> the selected S2a/S2b protocol variant</w:t>
      </w:r>
      <w:r w:rsidRPr="008215D4">
        <w:t>. Furthermore, this reference point may be used to retrieve and update other mobility related parameters including static QoS profiles for non-3GPP accesses.</w:t>
      </w:r>
    </w:p>
    <w:p w14:paraId="6E709680" w14:textId="77777777" w:rsidR="00714063" w:rsidRPr="008215D4" w:rsidRDefault="00714063" w:rsidP="00714063">
      <w:r w:rsidRPr="008215D4">
        <w:t>The S6b reference point is also used to authenticate and authorize the incoming MIPv4 Registration Request in the case the UE attaches to the EPC over the S2a reference point using MIPv4 FACoA procedures.</w:t>
      </w:r>
    </w:p>
    <w:p w14:paraId="704AA116" w14:textId="5B455929" w:rsidR="00714063" w:rsidRPr="008215D4" w:rsidRDefault="00714063" w:rsidP="00714063">
      <w:r w:rsidRPr="008215D4">
        <w:t xml:space="preserve">The S6b reference point is used by the 3GPP AAA Server in the case the UE attaches to the EPC using the S2c reference point to indicate to the PDN GW that a PDN GW reallocation shall be performed. This indication triggers the actual Home Agent reallocation procedure as specified in 3GPP </w:t>
      </w:r>
      <w:r w:rsidR="00A65E18" w:rsidRPr="008215D4">
        <w:t>TS</w:t>
      </w:r>
      <w:r w:rsidR="00A65E18">
        <w:t> </w:t>
      </w:r>
      <w:r w:rsidR="00A65E18" w:rsidRPr="008215D4">
        <w:t>2</w:t>
      </w:r>
      <w:r w:rsidRPr="008215D4">
        <w:t>4.303</w:t>
      </w:r>
      <w:r w:rsidR="00A65E18">
        <w:t> </w:t>
      </w:r>
      <w:r w:rsidR="00A65E18" w:rsidRPr="008215D4">
        <w:t>[</w:t>
      </w:r>
      <w:r w:rsidRPr="008215D4">
        <w:t>13].</w:t>
      </w:r>
    </w:p>
    <w:p w14:paraId="7A12BB1B" w14:textId="77777777" w:rsidR="00714063" w:rsidRPr="008215D4" w:rsidRDefault="00714063" w:rsidP="00714063">
      <w:r w:rsidRPr="008215D4">
        <w:t>The S6b reference point is also used to download subscriber and equipment trace information to the PDN GW.</w:t>
      </w:r>
    </w:p>
    <w:p w14:paraId="3BA0ED3A" w14:textId="15E041F5" w:rsidR="00714063" w:rsidRPr="008215D4" w:rsidRDefault="00714063" w:rsidP="00714063">
      <w:r w:rsidRPr="008215D4">
        <w:t xml:space="preserve">The S6b reference point is also used by the 3GPP AAA Server to indicate to the PDN GW that the HSS-based P-CSCF restoration procedure for WLAN shall be executed as described in 3GPP TS 23.380 [52] </w:t>
      </w:r>
      <w:r w:rsidR="00A65E18">
        <w:t>clause </w:t>
      </w:r>
      <w:r w:rsidR="00A65E18" w:rsidRPr="008215D4">
        <w:t>5</w:t>
      </w:r>
      <w:r w:rsidRPr="008215D4">
        <w:t>.6.</w:t>
      </w:r>
    </w:p>
    <w:p w14:paraId="27B98BA2" w14:textId="77777777" w:rsidR="00714063" w:rsidRPr="008215D4" w:rsidRDefault="00714063" w:rsidP="006528F8">
      <w:pPr>
        <w:pStyle w:val="Heading3"/>
        <w:rPr>
          <w:noProof/>
          <w:lang w:val="en-US"/>
        </w:rPr>
      </w:pPr>
      <w:bookmarkStart w:id="1198" w:name="_Toc20213488"/>
      <w:bookmarkStart w:id="1199" w:name="_Toc36043969"/>
      <w:bookmarkStart w:id="1200" w:name="_Toc44872345"/>
      <w:bookmarkStart w:id="1201" w:name="_Toc146095491"/>
      <w:r w:rsidRPr="008215D4">
        <w:rPr>
          <w:noProof/>
          <w:lang w:val="en-US"/>
        </w:rPr>
        <w:t>9.1.2</w:t>
      </w:r>
      <w:r w:rsidRPr="008215D4">
        <w:rPr>
          <w:noProof/>
          <w:lang w:val="en-US"/>
        </w:rPr>
        <w:tab/>
      </w:r>
      <w:r w:rsidRPr="008215D4">
        <w:rPr>
          <w:lang w:val="en-US"/>
        </w:rPr>
        <w:t>Procedures Description</w:t>
      </w:r>
      <w:bookmarkEnd w:id="1198"/>
      <w:bookmarkEnd w:id="1199"/>
      <w:bookmarkEnd w:id="1200"/>
      <w:bookmarkEnd w:id="1201"/>
    </w:p>
    <w:p w14:paraId="142E9D39" w14:textId="77777777" w:rsidR="00714063" w:rsidRPr="008215D4" w:rsidRDefault="00714063" w:rsidP="006528F8">
      <w:pPr>
        <w:pStyle w:val="Heading4"/>
        <w:rPr>
          <w:lang w:val="en-US"/>
        </w:rPr>
      </w:pPr>
      <w:bookmarkStart w:id="1202" w:name="_Toc20213489"/>
      <w:bookmarkStart w:id="1203" w:name="_Toc36043970"/>
      <w:bookmarkStart w:id="1204" w:name="_Toc44872346"/>
      <w:bookmarkStart w:id="1205" w:name="_Toc146095492"/>
      <w:r w:rsidRPr="008215D4">
        <w:rPr>
          <w:lang w:val="en-US"/>
        </w:rPr>
        <w:t>9.1.2.1</w:t>
      </w:r>
      <w:r w:rsidRPr="008215D4">
        <w:rPr>
          <w:lang w:val="en-US"/>
        </w:rPr>
        <w:tab/>
      </w:r>
      <w:r w:rsidRPr="008215D4">
        <w:rPr>
          <w:noProof/>
          <w:lang w:val="en-US"/>
        </w:rPr>
        <w:t>Authentication and Authorization Procedures when using DSMIPv6</w:t>
      </w:r>
      <w:bookmarkEnd w:id="1202"/>
      <w:bookmarkEnd w:id="1203"/>
      <w:bookmarkEnd w:id="1204"/>
      <w:bookmarkEnd w:id="1205"/>
    </w:p>
    <w:p w14:paraId="5B523F3D" w14:textId="77777777" w:rsidR="00714063" w:rsidRPr="008215D4" w:rsidRDefault="00714063" w:rsidP="006528F8">
      <w:pPr>
        <w:pStyle w:val="Heading5"/>
        <w:rPr>
          <w:lang w:val="en-US"/>
        </w:rPr>
      </w:pPr>
      <w:bookmarkStart w:id="1206" w:name="_Toc20213490"/>
      <w:bookmarkStart w:id="1207" w:name="_Toc36043971"/>
      <w:bookmarkStart w:id="1208" w:name="_Toc44872347"/>
      <w:bookmarkStart w:id="1209" w:name="_Toc146095493"/>
      <w:r w:rsidRPr="008215D4">
        <w:rPr>
          <w:lang w:val="en-US"/>
        </w:rPr>
        <w:t>9.1.2.1.1</w:t>
      </w:r>
      <w:r w:rsidRPr="008215D4">
        <w:rPr>
          <w:lang w:val="en-US"/>
        </w:rPr>
        <w:tab/>
        <w:t>General</w:t>
      </w:r>
      <w:bookmarkEnd w:id="1206"/>
      <w:bookmarkEnd w:id="1207"/>
      <w:bookmarkEnd w:id="1208"/>
      <w:bookmarkEnd w:id="1209"/>
    </w:p>
    <w:p w14:paraId="1B8CC3E5" w14:textId="77777777" w:rsidR="00A65E18" w:rsidRPr="008215D4" w:rsidRDefault="00714063" w:rsidP="00714063">
      <w:pPr>
        <w:rPr>
          <w:lang w:val="en-US"/>
        </w:rPr>
      </w:pPr>
      <w:r w:rsidRPr="008215D4">
        <w:rPr>
          <w:lang w:val="en-US"/>
        </w:rPr>
        <w:t xml:space="preserve">The S6b interface shall enable the authentication </w:t>
      </w:r>
      <w:r w:rsidRPr="008215D4">
        <w:rPr>
          <w:noProof/>
          <w:lang w:val="en-US"/>
        </w:rPr>
        <w:t xml:space="preserve">and authorization </w:t>
      </w:r>
      <w:r w:rsidRPr="008215D4">
        <w:rPr>
          <w:lang w:val="en-US"/>
        </w:rPr>
        <w:t>between the UE and the 3GPP AAA Server/Proxy for DSMIPv6.</w:t>
      </w:r>
    </w:p>
    <w:p w14:paraId="5F025A47" w14:textId="5FB61DCF" w:rsidR="00A65E18" w:rsidRPr="008215D4" w:rsidRDefault="00714063" w:rsidP="00714063">
      <w:pPr>
        <w:rPr>
          <w:lang w:val="en-US"/>
        </w:rPr>
      </w:pPr>
      <w:r w:rsidRPr="008215D4">
        <w:rPr>
          <w:lang w:val="en-US"/>
        </w:rPr>
        <w:t xml:space="preserve">When an UE performs the DSMIPv6 initial attach, it runs an IKEv2 exchange with the PDN GW as specified in 3GPP </w:t>
      </w:r>
      <w:r w:rsidR="00A65E18" w:rsidRPr="008215D4">
        <w:rPr>
          <w:lang w:val="en-US"/>
        </w:rPr>
        <w:t>TS</w:t>
      </w:r>
      <w:r w:rsidR="00A65E18">
        <w:rPr>
          <w:lang w:val="en-US"/>
        </w:rPr>
        <w:t> </w:t>
      </w:r>
      <w:r w:rsidR="00A65E18" w:rsidRPr="008215D4">
        <w:rPr>
          <w:lang w:val="en-US"/>
        </w:rPr>
        <w:t>2</w:t>
      </w:r>
      <w:r w:rsidRPr="008215D4">
        <w:rPr>
          <w:lang w:val="en-US"/>
        </w:rPr>
        <w:t>4.303</w:t>
      </w:r>
      <w:r w:rsidR="00A65E18">
        <w:rPr>
          <w:lang w:val="en-US"/>
        </w:rPr>
        <w:t> </w:t>
      </w:r>
      <w:r w:rsidR="00A65E18" w:rsidRPr="008215D4">
        <w:rPr>
          <w:lang w:val="en-US"/>
        </w:rPr>
        <w:t>[</w:t>
      </w:r>
      <w:r w:rsidRPr="008215D4">
        <w:rPr>
          <w:lang w:val="en-US"/>
        </w:rPr>
        <w:t>13]. In this exchange EAP AKA is used for UE authentication over IKEv2. The PDN GW acts as an IKEv2 responder and an EAP pass-through authenticator for this authentication.</w:t>
      </w:r>
    </w:p>
    <w:p w14:paraId="1A90685E" w14:textId="57DA3945" w:rsidR="00A65E18" w:rsidRPr="008215D4" w:rsidRDefault="00714063" w:rsidP="00714063">
      <w:pPr>
        <w:rPr>
          <w:lang w:val="en-US"/>
        </w:rPr>
      </w:pPr>
      <w:r w:rsidRPr="008215D4">
        <w:rPr>
          <w:lang w:val="en-US"/>
        </w:rPr>
        <w:t xml:space="preserve">The S6b authentication </w:t>
      </w:r>
      <w:r w:rsidRPr="008215D4">
        <w:rPr>
          <w:noProof/>
          <w:lang w:val="en-US"/>
        </w:rPr>
        <w:t xml:space="preserve">and authorization </w:t>
      </w:r>
      <w:r w:rsidRPr="008215D4">
        <w:rPr>
          <w:lang w:val="en-US"/>
        </w:rPr>
        <w:t>procedure is invoked by the PDN GW after receiving an IKE_SA_AUTH message from the UE. The S6b reference point performs authentication based on reuse of the DER/DEA command set defined in Diameter EAP. The exact procedure follows the steps specified in IETF RFC 5778</w:t>
      </w:r>
      <w:r w:rsidR="00A65E18">
        <w:rPr>
          <w:lang w:val="en-US"/>
        </w:rPr>
        <w:t> </w:t>
      </w:r>
      <w:r w:rsidR="00A65E18" w:rsidRPr="008215D4">
        <w:rPr>
          <w:lang w:val="en-US"/>
        </w:rPr>
        <w:t>[</w:t>
      </w:r>
      <w:r w:rsidRPr="008215D4">
        <w:rPr>
          <w:lang w:val="en-US"/>
        </w:rPr>
        <w:t>11].</w:t>
      </w:r>
    </w:p>
    <w:p w14:paraId="6FEE07D3" w14:textId="31009EBD" w:rsidR="00714063" w:rsidRPr="008215D4" w:rsidRDefault="00714063" w:rsidP="00714063">
      <w:pPr>
        <w:pStyle w:val="NO"/>
        <w:rPr>
          <w:lang w:val="en-US"/>
        </w:rPr>
      </w:pPr>
      <w:r w:rsidRPr="008215D4">
        <w:rPr>
          <w:lang w:val="en-US"/>
        </w:rPr>
        <w:t>NOTE:</w:t>
      </w:r>
      <w:r w:rsidRPr="008215D4">
        <w:rPr>
          <w:lang w:val="en-US"/>
        </w:rPr>
        <w:tab/>
        <w:t>This procedure is only used with DSMIPv6-capable UEs; therefore, only PDNs with PDN Types IPv6 or IPv4v6 are accessible in this case.</w:t>
      </w:r>
    </w:p>
    <w:p w14:paraId="19AF1554" w14:textId="77777777" w:rsidR="00714063" w:rsidRPr="008215D4" w:rsidRDefault="00714063" w:rsidP="00714063">
      <w:pPr>
        <w:pStyle w:val="TH"/>
        <w:rPr>
          <w:lang w:val="en-US"/>
        </w:rPr>
      </w:pPr>
      <w:r w:rsidRPr="008215D4">
        <w:rPr>
          <w:lang w:val="en-US"/>
        </w:rPr>
        <w:lastRenderedPageBreak/>
        <w:t xml:space="preserve"> Table 9.1.2.1/1: Authentication and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5E49C3C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CD1EBB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C4DA2A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965B735"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E326497" w14:textId="77777777" w:rsidR="00714063" w:rsidRPr="008215D4" w:rsidRDefault="00714063" w:rsidP="00F76B35">
            <w:pPr>
              <w:pStyle w:val="TAH"/>
              <w:rPr>
                <w:lang w:val="en-US"/>
              </w:rPr>
            </w:pPr>
            <w:r w:rsidRPr="008215D4">
              <w:rPr>
                <w:lang w:val="en-US"/>
              </w:rPr>
              <w:t>Description</w:t>
            </w:r>
          </w:p>
        </w:tc>
      </w:tr>
      <w:tr w:rsidR="00714063" w:rsidRPr="008215D4" w14:paraId="4024DF7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EE7A738" w14:textId="77777777" w:rsidR="00714063" w:rsidRPr="008215D4" w:rsidRDefault="00714063" w:rsidP="00F76B35">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806DC99"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A499779"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444D825" w14:textId="13287C41" w:rsidR="00714063" w:rsidRPr="008215D4" w:rsidRDefault="00714063" w:rsidP="00F76B35">
            <w:pPr>
              <w:pStyle w:val="TAL"/>
              <w:rPr>
                <w:lang w:val="en-US"/>
              </w:rPr>
            </w:pPr>
            <w:r w:rsidRPr="008215D4">
              <w:rPr>
                <w:lang w:val="en-US"/>
              </w:rPr>
              <w:t>This information element shall contain the identity of the user.</w:t>
            </w:r>
            <w:r w:rsidRPr="008215D4">
              <w:t xml:space="preserve">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include the leading digit used to differentiate between authentication schemes.</w:t>
            </w:r>
          </w:p>
        </w:tc>
      </w:tr>
      <w:tr w:rsidR="00714063" w:rsidRPr="008215D4" w14:paraId="348344F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19D4113"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8D6713B"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5C2E3E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0AD542F" w14:textId="77777777" w:rsidR="00714063" w:rsidRPr="008215D4" w:rsidRDefault="00714063" w:rsidP="00F76B35">
            <w:pPr>
              <w:pStyle w:val="TAL"/>
              <w:rPr>
                <w:lang w:val="en-US"/>
              </w:rPr>
            </w:pPr>
            <w:r w:rsidRPr="008215D4">
              <w:t>This IE shall define whether the UE is to be authenticated only, authorized only or both. AUTHORIZE_AUTHENTICATE shall be used in this case.</w:t>
            </w:r>
          </w:p>
        </w:tc>
      </w:tr>
      <w:tr w:rsidR="00714063" w:rsidRPr="008215D4" w14:paraId="755E7A8B"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AF8E8C2" w14:textId="77777777" w:rsidR="00714063" w:rsidRPr="008215D4" w:rsidRDefault="00714063" w:rsidP="00F76B35">
            <w:pPr>
              <w:pStyle w:val="TAL"/>
              <w:rPr>
                <w:lang w:val="en-US"/>
              </w:rPr>
            </w:pPr>
            <w:r w:rsidRPr="008215D4">
              <w:rPr>
                <w:lang w:val="en-US"/>
              </w:rPr>
              <w:t>EAP Payload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062315" w14:textId="77777777" w:rsidR="00714063" w:rsidRPr="008215D4" w:rsidRDefault="00714063" w:rsidP="00F76B35">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7CB6D8"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37F4A9E" w14:textId="77777777" w:rsidR="00714063" w:rsidRPr="008215D4" w:rsidRDefault="00714063" w:rsidP="00F76B35">
            <w:pPr>
              <w:pStyle w:val="TAL"/>
              <w:rPr>
                <w:lang w:val="en-US"/>
              </w:rPr>
            </w:pPr>
            <w:r w:rsidRPr="008215D4">
              <w:t xml:space="preserve">This IE shall contain the </w:t>
            </w:r>
            <w:r w:rsidRPr="008215D4">
              <w:rPr>
                <w:lang w:val="en-US"/>
              </w:rPr>
              <w:t>Encapsulated payload for UE – 3GPP AAA Server mutual authentication</w:t>
            </w:r>
          </w:p>
        </w:tc>
      </w:tr>
      <w:tr w:rsidR="00714063" w:rsidRPr="008215D4" w14:paraId="44568CC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4901D1C" w14:textId="77777777" w:rsidR="00714063" w:rsidRPr="008215D4" w:rsidRDefault="00714063" w:rsidP="00F76B35">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7B98353" w14:textId="77777777" w:rsidR="00714063" w:rsidRPr="008215D4" w:rsidRDefault="00714063" w:rsidP="00F76B35">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2F00448"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CE12508" w14:textId="77777777" w:rsidR="00714063" w:rsidRPr="008215D4" w:rsidRDefault="00714063" w:rsidP="00F76B35">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14:paraId="383FA8C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764A010" w14:textId="77777777" w:rsidR="00714063" w:rsidRPr="008215D4" w:rsidRDefault="00714063" w:rsidP="00F76B35">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A5D6EDC" w14:textId="77777777" w:rsidR="00714063" w:rsidRPr="008215D4" w:rsidRDefault="00714063" w:rsidP="00F76B35">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72E116"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B31E9DF" w14:textId="77777777" w:rsidR="00714063" w:rsidRPr="008215D4" w:rsidRDefault="00714063" w:rsidP="00F76B35">
            <w:pPr>
              <w:pStyle w:val="TAL"/>
              <w:rPr>
                <w:lang w:val="en-US"/>
              </w:rPr>
            </w:pPr>
            <w:r w:rsidRPr="008215D4">
              <w:rPr>
                <w:lang w:val="en-US"/>
              </w:rPr>
              <w:t>This Information Element shall contain the non-3GPP access network technology type</w:t>
            </w:r>
            <w:r w:rsidRPr="008215D4">
              <w:t xml:space="preserve"> that is serving the UE</w:t>
            </w:r>
            <w:r w:rsidRPr="008215D4">
              <w:rPr>
                <w:lang w:val="en-US"/>
              </w:rPr>
              <w:t>.</w:t>
            </w:r>
          </w:p>
          <w:p w14:paraId="74E60AF7" w14:textId="77777777" w:rsidR="00714063" w:rsidRPr="008215D4" w:rsidRDefault="00714063" w:rsidP="00F76B35">
            <w:pPr>
              <w:pStyle w:val="TAL"/>
              <w:rPr>
                <w:lang w:val="en-US"/>
              </w:rPr>
            </w:pPr>
            <w:r w:rsidRPr="008215D4">
              <w:rPr>
                <w:lang w:val="en-US"/>
              </w:rPr>
              <w:t>This IE shall be present if it is available when the PDN GW sends the request.</w:t>
            </w:r>
          </w:p>
        </w:tc>
      </w:tr>
      <w:tr w:rsidR="00714063" w:rsidRPr="008215D4" w14:paraId="1782355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D3ACEA7"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416E03E" w14:textId="77777777" w:rsidR="00714063" w:rsidRPr="008215D4" w:rsidRDefault="00714063" w:rsidP="00F76B35">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A582D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49A380B" w14:textId="77777777" w:rsidR="00714063" w:rsidRPr="008215D4" w:rsidRDefault="00714063" w:rsidP="00F76B35">
            <w:pPr>
              <w:pStyle w:val="TAL"/>
              <w:rPr>
                <w:lang w:val="en-US"/>
              </w:rPr>
            </w:pPr>
            <w:r w:rsidRPr="008215D4">
              <w:rPr>
                <w:lang w:val="en-US"/>
              </w:rPr>
              <w:t>This IE shall contain the FQDN and/or IPv6 address(es) of the PDN GW that the user shall be connected to.</w:t>
            </w:r>
          </w:p>
          <w:p w14:paraId="6B64DD14" w14:textId="77777777" w:rsidR="00714063" w:rsidRPr="008215D4" w:rsidRDefault="00714063" w:rsidP="00F76B35">
            <w:pPr>
              <w:pStyle w:val="TAL"/>
              <w:rPr>
                <w:lang w:val="en-US"/>
              </w:rPr>
            </w:pPr>
            <w:r w:rsidRPr="008215D4">
              <w:rPr>
                <w:lang w:val="en-US"/>
              </w:rPr>
              <w:t>If the PDN GW includes the IP address in the PDN GW Identity, it shall include the HA IPv6 address and, if used, the IPv4 address, as DSMIPv6 is used.</w:t>
            </w:r>
          </w:p>
        </w:tc>
      </w:tr>
      <w:tr w:rsidR="00714063" w:rsidRPr="008215D4" w14:paraId="05B2D4F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945F63E" w14:textId="77777777" w:rsidR="00714063" w:rsidRPr="008215D4" w:rsidRDefault="00714063" w:rsidP="00F76B35">
            <w:pPr>
              <w:pStyle w:val="TAL"/>
              <w:rPr>
                <w:lang w:val="en-US"/>
              </w:rPr>
            </w:pPr>
            <w:r w:rsidRPr="008215D4">
              <w:rPr>
                <w:lang w:val="en-US"/>
              </w:rPr>
              <w:t xml:space="preserve">MIP Subscriber Profile </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C0490FA"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63A826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DA8F951" w14:textId="77777777" w:rsidR="00714063" w:rsidRPr="008215D4" w:rsidRDefault="00714063" w:rsidP="00F76B35">
            <w:pPr>
              <w:pStyle w:val="TAL"/>
              <w:rPr>
                <w:lang w:val="en-US"/>
              </w:rPr>
            </w:pPr>
            <w:r w:rsidRPr="008215D4">
              <w:rPr>
                <w:lang w:val="en-US"/>
              </w:rPr>
              <w:t>This AVP shall be included to inform the 3GPP AAA Server about the used mobility protocol. None of the PMIP6_SUPPORTED or MIP4_SUPPORTED flags shall be set, since DSMIPv6 is used in this case.</w:t>
            </w:r>
          </w:p>
          <w:p w14:paraId="46715ABD" w14:textId="77777777" w:rsidR="00714063" w:rsidRPr="008215D4" w:rsidRDefault="00714063" w:rsidP="00F76B35">
            <w:pPr>
              <w:pStyle w:val="TAL"/>
              <w:rPr>
                <w:lang w:val="en-US"/>
              </w:rPr>
            </w:pPr>
          </w:p>
        </w:tc>
      </w:tr>
      <w:tr w:rsidR="00714063" w:rsidRPr="008215D4" w14:paraId="18476F2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8A19699"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1B3743"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123CA59"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5169D57" w14:textId="77777777" w:rsidR="00714063" w:rsidRPr="008215D4" w:rsidRDefault="00714063" w:rsidP="00F76B35">
            <w:pPr>
              <w:pStyle w:val="TAL"/>
              <w:rPr>
                <w:lang w:val="en-US"/>
              </w:rPr>
            </w:pPr>
            <w:r w:rsidRPr="008215D4">
              <w:t>If present, this IE shall</w:t>
            </w:r>
            <w:r w:rsidRPr="008215D4">
              <w:rPr>
                <w:lang w:val="en-US"/>
              </w:rPr>
              <w:t xml:space="preserve"> contain the Network Identifier part of the APN extracted from the IKE_AUTH message.</w:t>
            </w:r>
          </w:p>
          <w:p w14:paraId="4F9EC063" w14:textId="77777777" w:rsidR="00714063" w:rsidRPr="008215D4" w:rsidRDefault="00714063" w:rsidP="00F76B35">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14:paraId="0E056490" w14:textId="77777777" w:rsidTr="00F76B35">
        <w:tc>
          <w:tcPr>
            <w:tcW w:w="1638" w:type="dxa"/>
            <w:shd w:val="clear" w:color="auto" w:fill="auto"/>
          </w:tcPr>
          <w:p w14:paraId="077F24AD" w14:textId="77777777" w:rsidR="00714063" w:rsidRPr="008215D4" w:rsidRDefault="00714063" w:rsidP="00F76B35">
            <w:pPr>
              <w:pStyle w:val="TAL"/>
              <w:rPr>
                <w:lang w:val="en-US"/>
              </w:rPr>
            </w:pPr>
            <w:r w:rsidRPr="008215D4">
              <w:rPr>
                <w:lang w:val="en-US"/>
              </w:rPr>
              <w:t>QoS capabilities</w:t>
            </w:r>
          </w:p>
        </w:tc>
        <w:tc>
          <w:tcPr>
            <w:tcW w:w="1710" w:type="dxa"/>
            <w:shd w:val="clear" w:color="auto" w:fill="auto"/>
          </w:tcPr>
          <w:p w14:paraId="33AEB29A" w14:textId="77777777" w:rsidR="00714063" w:rsidRPr="008215D4" w:rsidRDefault="00714063" w:rsidP="00F76B35">
            <w:pPr>
              <w:pStyle w:val="TAL"/>
              <w:rPr>
                <w:lang w:val="en-US"/>
              </w:rPr>
            </w:pPr>
            <w:r w:rsidRPr="008215D4">
              <w:rPr>
                <w:lang w:val="en-US"/>
              </w:rPr>
              <w:t>QoS-Capability</w:t>
            </w:r>
          </w:p>
        </w:tc>
        <w:tc>
          <w:tcPr>
            <w:tcW w:w="630" w:type="dxa"/>
            <w:shd w:val="clear" w:color="auto" w:fill="auto"/>
          </w:tcPr>
          <w:p w14:paraId="500688CC" w14:textId="77777777" w:rsidR="00714063" w:rsidRPr="008215D4" w:rsidRDefault="00714063" w:rsidP="00F76B35">
            <w:pPr>
              <w:pStyle w:val="TAC"/>
              <w:rPr>
                <w:lang w:val="en-US"/>
              </w:rPr>
            </w:pPr>
            <w:r w:rsidRPr="008215D4">
              <w:rPr>
                <w:lang w:val="en-US"/>
              </w:rPr>
              <w:t>O</w:t>
            </w:r>
          </w:p>
        </w:tc>
        <w:tc>
          <w:tcPr>
            <w:tcW w:w="5877" w:type="dxa"/>
            <w:shd w:val="clear" w:color="auto" w:fill="auto"/>
          </w:tcPr>
          <w:p w14:paraId="25BAE58F" w14:textId="77777777" w:rsidR="00714063" w:rsidRPr="008215D4" w:rsidRDefault="00714063" w:rsidP="00F76B35">
            <w:pPr>
              <w:pStyle w:val="TAL"/>
              <w:rPr>
                <w:lang w:val="en-US"/>
              </w:rPr>
            </w:pPr>
            <w:r w:rsidRPr="008215D4">
              <w:rPr>
                <w:lang w:val="en-US"/>
              </w:rPr>
              <w:t xml:space="preserve">This IE shall be included if present in the request message. It shall indicate to the 3GPP AAA Server that the PGW requests downloading a static QoS profile for the UE. The PGW may include this IE only at the initial attach of the UE. </w:t>
            </w:r>
          </w:p>
        </w:tc>
      </w:tr>
      <w:tr w:rsidR="00714063" w:rsidRPr="008215D4" w14:paraId="68E15A36" w14:textId="77777777" w:rsidTr="00F76B35">
        <w:tc>
          <w:tcPr>
            <w:tcW w:w="1638" w:type="dxa"/>
            <w:shd w:val="clear" w:color="auto" w:fill="auto"/>
          </w:tcPr>
          <w:p w14:paraId="7FEF91F8" w14:textId="77777777" w:rsidR="00714063" w:rsidRPr="008215D4" w:rsidRDefault="00714063" w:rsidP="00F76B35">
            <w:pPr>
              <w:pStyle w:val="TAL"/>
            </w:pPr>
            <w:r w:rsidRPr="008215D4">
              <w:t>Supported Features</w:t>
            </w:r>
          </w:p>
          <w:p w14:paraId="24BFD700" w14:textId="0418C02C"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shd w:val="clear" w:color="auto" w:fill="auto"/>
          </w:tcPr>
          <w:p w14:paraId="6EA7D0DF" w14:textId="77777777" w:rsidR="00714063" w:rsidRPr="008215D4" w:rsidRDefault="00714063" w:rsidP="00F76B35">
            <w:pPr>
              <w:pStyle w:val="TAL"/>
              <w:rPr>
                <w:lang w:val="en-US"/>
              </w:rPr>
            </w:pPr>
            <w:r w:rsidRPr="008215D4">
              <w:t>Supported-Features</w:t>
            </w:r>
          </w:p>
        </w:tc>
        <w:tc>
          <w:tcPr>
            <w:tcW w:w="630" w:type="dxa"/>
            <w:shd w:val="clear" w:color="auto" w:fill="auto"/>
          </w:tcPr>
          <w:p w14:paraId="3704EBDB" w14:textId="77777777" w:rsidR="00714063" w:rsidRPr="008215D4" w:rsidRDefault="00714063" w:rsidP="00F76B35">
            <w:pPr>
              <w:pStyle w:val="TAC"/>
              <w:rPr>
                <w:lang w:val="en-US"/>
              </w:rPr>
            </w:pPr>
            <w:r w:rsidRPr="008215D4">
              <w:rPr>
                <w:lang w:eastAsia="zh-CN"/>
              </w:rPr>
              <w:t>O</w:t>
            </w:r>
          </w:p>
        </w:tc>
        <w:tc>
          <w:tcPr>
            <w:tcW w:w="5877" w:type="dxa"/>
            <w:shd w:val="clear" w:color="auto" w:fill="auto"/>
          </w:tcPr>
          <w:p w14:paraId="52D8F950"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2BFDA8DD" w14:textId="77777777" w:rsidTr="00F76B35">
        <w:tc>
          <w:tcPr>
            <w:tcW w:w="1638" w:type="dxa"/>
            <w:shd w:val="clear" w:color="auto" w:fill="auto"/>
          </w:tcPr>
          <w:p w14:paraId="284EB5E4" w14:textId="77777777" w:rsidR="00714063" w:rsidRPr="008215D4" w:rsidRDefault="00714063" w:rsidP="005975E2">
            <w:pPr>
              <w:pStyle w:val="TAL"/>
            </w:pPr>
            <w:r w:rsidRPr="005975E2">
              <w:t>Care of Address</w:t>
            </w:r>
          </w:p>
        </w:tc>
        <w:tc>
          <w:tcPr>
            <w:tcW w:w="1710" w:type="dxa"/>
            <w:shd w:val="clear" w:color="auto" w:fill="auto"/>
          </w:tcPr>
          <w:p w14:paraId="6EA4B15C" w14:textId="77777777" w:rsidR="00714063" w:rsidRPr="008215D4" w:rsidRDefault="00714063" w:rsidP="00F76B35">
            <w:pPr>
              <w:keepNext/>
              <w:keepLines/>
              <w:spacing w:after="0"/>
              <w:rPr>
                <w:rFonts w:ascii="Arial" w:hAnsi="Arial"/>
                <w:sz w:val="18"/>
              </w:rPr>
            </w:pPr>
            <w:r w:rsidRPr="008215D4">
              <w:rPr>
                <w:rFonts w:ascii="Arial" w:hAnsi="Arial"/>
                <w:sz w:val="18"/>
              </w:rPr>
              <w:t>MIP-Careof-Address</w:t>
            </w:r>
          </w:p>
        </w:tc>
        <w:tc>
          <w:tcPr>
            <w:tcW w:w="630" w:type="dxa"/>
            <w:shd w:val="clear" w:color="auto" w:fill="auto"/>
          </w:tcPr>
          <w:p w14:paraId="3F3505D7" w14:textId="77777777" w:rsidR="00714063" w:rsidRPr="008215D4" w:rsidRDefault="00714063" w:rsidP="00790E97">
            <w:pPr>
              <w:pStyle w:val="TAC"/>
              <w:rPr>
                <w:lang w:eastAsia="zh-CN"/>
              </w:rPr>
            </w:pPr>
            <w:r w:rsidRPr="00790E97">
              <w:rPr>
                <w:rFonts w:hint="eastAsia"/>
              </w:rPr>
              <w:t>O</w:t>
            </w:r>
          </w:p>
        </w:tc>
        <w:tc>
          <w:tcPr>
            <w:tcW w:w="5877" w:type="dxa"/>
            <w:shd w:val="clear" w:color="auto" w:fill="auto"/>
          </w:tcPr>
          <w:p w14:paraId="702DE6D7" w14:textId="2BCCE1C9" w:rsidR="00714063" w:rsidRPr="008215D4" w:rsidRDefault="00714063" w:rsidP="005975E2">
            <w:pPr>
              <w:pStyle w:val="TAL"/>
            </w:pPr>
            <w:r w:rsidRPr="005975E2">
              <w:rPr>
                <w:rFonts w:hint="eastAsia"/>
              </w:rPr>
              <w:t>If present, this IE shall contain the IPv4 or the IPv6 Care of Address of the UE as defined in IETF RFC 5778</w:t>
            </w:r>
            <w:r w:rsidR="00A65E18" w:rsidRPr="005975E2">
              <w:t> </w:t>
            </w:r>
            <w:r w:rsidR="00A65E18" w:rsidRPr="005975E2">
              <w:rPr>
                <w:rFonts w:hint="eastAsia"/>
              </w:rPr>
              <w:t>[</w:t>
            </w:r>
            <w:r w:rsidRPr="005975E2">
              <w:rPr>
                <w:rFonts w:hint="eastAsia"/>
              </w:rPr>
              <w:t>11]</w:t>
            </w:r>
          </w:p>
        </w:tc>
      </w:tr>
      <w:tr w:rsidR="00714063" w:rsidRPr="008215D4" w14:paraId="35E86885" w14:textId="77777777" w:rsidTr="00F76B35">
        <w:tc>
          <w:tcPr>
            <w:tcW w:w="1638" w:type="dxa"/>
            <w:shd w:val="clear" w:color="auto" w:fill="auto"/>
          </w:tcPr>
          <w:p w14:paraId="3D43E959" w14:textId="77777777" w:rsidR="00714063" w:rsidRPr="008215D4" w:rsidRDefault="00714063" w:rsidP="00F76B35">
            <w:pPr>
              <w:pStyle w:val="TAL"/>
            </w:pPr>
            <w:r w:rsidRPr="008215D4">
              <w:rPr>
                <w:lang w:eastAsia="zh-CN"/>
              </w:rPr>
              <w:t>AAA Failure Indication</w:t>
            </w:r>
          </w:p>
        </w:tc>
        <w:tc>
          <w:tcPr>
            <w:tcW w:w="1710" w:type="dxa"/>
            <w:shd w:val="clear" w:color="auto" w:fill="auto"/>
          </w:tcPr>
          <w:p w14:paraId="715BC49C" w14:textId="77777777" w:rsidR="00714063" w:rsidRPr="008215D4" w:rsidRDefault="00714063" w:rsidP="00F76B35">
            <w:pPr>
              <w:pStyle w:val="TAL"/>
            </w:pPr>
            <w:r w:rsidRPr="008215D4">
              <w:rPr>
                <w:lang w:val="de-DE"/>
              </w:rPr>
              <w:t>AAA-Failure-Indication</w:t>
            </w:r>
          </w:p>
        </w:tc>
        <w:tc>
          <w:tcPr>
            <w:tcW w:w="630" w:type="dxa"/>
            <w:shd w:val="clear" w:color="auto" w:fill="auto"/>
          </w:tcPr>
          <w:p w14:paraId="6892873C" w14:textId="77777777" w:rsidR="00714063" w:rsidRPr="008215D4" w:rsidRDefault="00714063" w:rsidP="00F76B35">
            <w:pPr>
              <w:pStyle w:val="TAL"/>
              <w:rPr>
                <w:lang w:eastAsia="zh-CN"/>
              </w:rPr>
            </w:pPr>
            <w:r w:rsidRPr="008215D4">
              <w:rPr>
                <w:lang w:val="de-DE"/>
              </w:rPr>
              <w:t>O</w:t>
            </w:r>
          </w:p>
        </w:tc>
        <w:tc>
          <w:tcPr>
            <w:tcW w:w="5877" w:type="dxa"/>
            <w:shd w:val="clear" w:color="auto" w:fill="auto"/>
          </w:tcPr>
          <w:p w14:paraId="585AFEA8" w14:textId="77777777" w:rsidR="00714063" w:rsidRPr="008215D4" w:rsidRDefault="00714063" w:rsidP="00F76B35">
            <w:pPr>
              <w:pStyle w:val="TAL"/>
              <w:rPr>
                <w:lang w:eastAsia="zh-CN"/>
              </w:rPr>
            </w:pPr>
            <w:r w:rsidRPr="008215D4">
              <w:rPr>
                <w:lang w:eastAsia="zh-CN"/>
              </w:rPr>
              <w:t>If present, this information element shall indicate that the request is sent after the PDN-GW has determined that a previously assigned 3GPP AAA Server is unavailable.</w:t>
            </w:r>
          </w:p>
        </w:tc>
      </w:tr>
      <w:tr w:rsidR="00714063" w:rsidRPr="008215D4" w14:paraId="17D753EF" w14:textId="77777777" w:rsidTr="00F76B35">
        <w:tc>
          <w:tcPr>
            <w:tcW w:w="1638" w:type="dxa"/>
            <w:shd w:val="clear" w:color="auto" w:fill="auto"/>
          </w:tcPr>
          <w:p w14:paraId="2FFE88F7" w14:textId="77777777" w:rsidR="00714063" w:rsidRPr="008215D4" w:rsidRDefault="00714063" w:rsidP="00F76B35">
            <w:pPr>
              <w:pStyle w:val="TAL"/>
              <w:rPr>
                <w:lang w:eastAsia="zh-CN"/>
              </w:rPr>
            </w:pPr>
            <w:r w:rsidRPr="008215D4">
              <w:rPr>
                <w:lang w:val="de-DE"/>
              </w:rPr>
              <w:t>DER</w:t>
            </w:r>
            <w:r w:rsidRPr="008215D4">
              <w:rPr>
                <w:rFonts w:hint="eastAsia"/>
                <w:lang w:val="de-DE" w:eastAsia="zh-CN"/>
              </w:rPr>
              <w:t xml:space="preserve"> S6b </w:t>
            </w:r>
            <w:r w:rsidRPr="008215D4">
              <w:rPr>
                <w:lang w:val="de-DE"/>
              </w:rPr>
              <w:t>Flags</w:t>
            </w:r>
          </w:p>
        </w:tc>
        <w:tc>
          <w:tcPr>
            <w:tcW w:w="1710" w:type="dxa"/>
            <w:shd w:val="clear" w:color="auto" w:fill="auto"/>
          </w:tcPr>
          <w:p w14:paraId="52D92C9E" w14:textId="77777777" w:rsidR="00714063" w:rsidRPr="008215D4" w:rsidRDefault="00714063" w:rsidP="00F76B35">
            <w:pPr>
              <w:pStyle w:val="TAL"/>
              <w:rPr>
                <w:lang w:val="de-DE"/>
              </w:rPr>
            </w:pPr>
            <w:r w:rsidRPr="008215D4">
              <w:rPr>
                <w:lang w:val="de-DE"/>
              </w:rPr>
              <w:t>DER-</w:t>
            </w:r>
            <w:r w:rsidRPr="008215D4">
              <w:rPr>
                <w:rFonts w:hint="eastAsia"/>
                <w:lang w:val="de-DE" w:eastAsia="zh-CN"/>
              </w:rPr>
              <w:t>S6b-</w:t>
            </w:r>
            <w:r w:rsidRPr="008215D4">
              <w:rPr>
                <w:lang w:val="de-DE"/>
              </w:rPr>
              <w:t>Flags</w:t>
            </w:r>
          </w:p>
        </w:tc>
        <w:tc>
          <w:tcPr>
            <w:tcW w:w="630" w:type="dxa"/>
            <w:shd w:val="clear" w:color="auto" w:fill="auto"/>
          </w:tcPr>
          <w:p w14:paraId="70918EC6" w14:textId="77777777" w:rsidR="00714063" w:rsidRPr="008215D4" w:rsidRDefault="00714063" w:rsidP="00F76B35">
            <w:pPr>
              <w:pStyle w:val="TAL"/>
              <w:rPr>
                <w:lang w:val="de-DE"/>
              </w:rPr>
            </w:pPr>
            <w:r w:rsidRPr="008215D4">
              <w:rPr>
                <w:lang w:val="de-DE"/>
              </w:rPr>
              <w:t>O</w:t>
            </w:r>
          </w:p>
        </w:tc>
        <w:tc>
          <w:tcPr>
            <w:tcW w:w="5877" w:type="dxa"/>
            <w:shd w:val="clear" w:color="auto" w:fill="auto"/>
          </w:tcPr>
          <w:p w14:paraId="1B1F38EB" w14:textId="77777777" w:rsidR="00714063" w:rsidRPr="008215D4" w:rsidRDefault="00714063" w:rsidP="00F76B35">
            <w:pPr>
              <w:pStyle w:val="TAL"/>
              <w:rPr>
                <w:lang w:eastAsia="zh-CN"/>
              </w:rPr>
            </w:pPr>
            <w:r w:rsidRPr="008215D4">
              <w:t xml:space="preserve">This Information Element contains a bit mask. See </w:t>
            </w:r>
            <w:r w:rsidRPr="008215D4">
              <w:rPr>
                <w:rFonts w:hint="eastAsia"/>
                <w:lang w:eastAsia="zh-CN"/>
              </w:rPr>
              <w:t>9.2.3.7</w:t>
            </w:r>
            <w:r w:rsidRPr="008215D4">
              <w:t xml:space="preserve"> for the meaning of the bits.</w:t>
            </w:r>
            <w:r w:rsidRPr="008215D4">
              <w:rPr>
                <w:rFonts w:hint="eastAsia"/>
                <w:lang w:eastAsia="zh-CN"/>
              </w:rPr>
              <w:t xml:space="preserve"> </w:t>
            </w:r>
          </w:p>
        </w:tc>
      </w:tr>
      <w:tr w:rsidR="00714063" w:rsidRPr="008215D4" w14:paraId="084DCA92" w14:textId="77777777" w:rsidTr="00F76B35">
        <w:tc>
          <w:tcPr>
            <w:tcW w:w="1638" w:type="dxa"/>
            <w:shd w:val="clear" w:color="auto" w:fill="auto"/>
          </w:tcPr>
          <w:p w14:paraId="3ABBB305" w14:textId="77777777" w:rsidR="00714063" w:rsidRPr="008215D4" w:rsidRDefault="00714063" w:rsidP="00F76B35">
            <w:pPr>
              <w:pStyle w:val="TAL"/>
              <w:rPr>
                <w:lang w:eastAsia="zh-CN"/>
              </w:rPr>
            </w:pPr>
            <w:r w:rsidRPr="008215D4">
              <w:t>UE local IP address</w:t>
            </w:r>
          </w:p>
        </w:tc>
        <w:tc>
          <w:tcPr>
            <w:tcW w:w="1710" w:type="dxa"/>
            <w:shd w:val="clear" w:color="auto" w:fill="auto"/>
          </w:tcPr>
          <w:p w14:paraId="4DCF8D53" w14:textId="77777777" w:rsidR="00714063" w:rsidRPr="008215D4" w:rsidRDefault="00714063" w:rsidP="00F76B35">
            <w:pPr>
              <w:pStyle w:val="TAL"/>
              <w:rPr>
                <w:lang w:val="de-DE"/>
              </w:rPr>
            </w:pPr>
            <w:r w:rsidRPr="008215D4">
              <w:t>UE-Local-IP-Address</w:t>
            </w:r>
          </w:p>
        </w:tc>
        <w:tc>
          <w:tcPr>
            <w:tcW w:w="630" w:type="dxa"/>
            <w:shd w:val="clear" w:color="auto" w:fill="auto"/>
          </w:tcPr>
          <w:p w14:paraId="2E6D8012" w14:textId="77777777" w:rsidR="00714063" w:rsidRPr="008215D4" w:rsidRDefault="00714063" w:rsidP="00F76B35">
            <w:pPr>
              <w:pStyle w:val="TAL"/>
              <w:rPr>
                <w:lang w:val="de-DE" w:eastAsia="zh-CN"/>
              </w:rPr>
            </w:pPr>
            <w:r w:rsidRPr="008215D4">
              <w:rPr>
                <w:rFonts w:hint="eastAsia"/>
                <w:lang w:val="de-DE" w:eastAsia="zh-CN"/>
              </w:rPr>
              <w:t>O</w:t>
            </w:r>
          </w:p>
        </w:tc>
        <w:tc>
          <w:tcPr>
            <w:tcW w:w="5877" w:type="dxa"/>
            <w:shd w:val="clear" w:color="auto" w:fill="auto"/>
          </w:tcPr>
          <w:p w14:paraId="39D700FD" w14:textId="77777777" w:rsidR="00714063" w:rsidRPr="008215D4" w:rsidRDefault="00714063" w:rsidP="00F76B35">
            <w:pPr>
              <w:pStyle w:val="TAL"/>
              <w:rPr>
                <w:lang w:eastAsia="zh-CN"/>
              </w:rPr>
            </w:pPr>
            <w:r w:rsidRPr="008215D4">
              <w:t xml:space="preserve">The </w:t>
            </w:r>
            <w:r w:rsidRPr="008215D4">
              <w:rPr>
                <w:rFonts w:hint="eastAsia"/>
                <w:lang w:eastAsia="zh-CN"/>
              </w:rPr>
              <w:t>PDN GW</w:t>
            </w:r>
            <w:r w:rsidRPr="008215D4">
              <w:t xml:space="preserve"> shall include this IE based on local policy for Fixed Broadband access network interworking </w:t>
            </w:r>
            <w:r w:rsidRPr="008215D4">
              <w:rPr>
                <w:lang w:val="en-US"/>
              </w:rPr>
              <w:t>a</w:t>
            </w:r>
            <w:r w:rsidRPr="008215D4">
              <w:rPr>
                <w:rFonts w:hint="eastAsia"/>
                <w:lang w:val="en-US" w:eastAsia="zh-CN"/>
              </w:rPr>
              <w:t>s specified in</w:t>
            </w:r>
            <w:r w:rsidRPr="008215D4">
              <w:t xml:space="preserve"> 3GPP</w:t>
            </w:r>
            <w:r w:rsidRPr="008215D4">
              <w:rPr>
                <w:lang w:val="en-US"/>
              </w:rPr>
              <w:t> </w:t>
            </w:r>
            <w:r w:rsidRPr="008215D4">
              <w:t>TS</w:t>
            </w:r>
            <w:r w:rsidRPr="008215D4">
              <w:rPr>
                <w:lang w:val="en-US"/>
              </w:rPr>
              <w:t> </w:t>
            </w:r>
            <w:r w:rsidRPr="008215D4">
              <w:t>23.139</w:t>
            </w:r>
            <w:r w:rsidRPr="008215D4">
              <w:rPr>
                <w:lang w:val="en-US"/>
              </w:rPr>
              <w:t> </w:t>
            </w:r>
            <w:r w:rsidRPr="008215D4">
              <w:rPr>
                <w:rFonts w:hint="eastAsia"/>
                <w:lang w:val="en-US" w:eastAsia="zh-CN"/>
              </w:rPr>
              <w:t xml:space="preserve">[39]. </w:t>
            </w:r>
            <w:r w:rsidRPr="008215D4">
              <w:t xml:space="preserve">If present, it shall contain </w:t>
            </w:r>
            <w:r w:rsidRPr="008215D4">
              <w:rPr>
                <w:lang w:eastAsia="zh-CN"/>
              </w:rPr>
              <w:t>the</w:t>
            </w:r>
            <w:r w:rsidRPr="008215D4">
              <w:rPr>
                <w:rFonts w:hint="eastAsia"/>
                <w:lang w:eastAsia="zh-CN"/>
              </w:rPr>
              <w:t xml:space="preserve"> source IPv4 or IPv6 address of the </w:t>
            </w:r>
            <w:r w:rsidRPr="008215D4">
              <w:rPr>
                <w:lang w:val="en-US"/>
              </w:rPr>
              <w:t>IKE_SA_AUTH message from the UE</w:t>
            </w:r>
            <w:r w:rsidRPr="008215D4">
              <w:rPr>
                <w:lang w:eastAsia="zh-CN"/>
              </w:rPr>
              <w:t>.</w:t>
            </w:r>
          </w:p>
        </w:tc>
      </w:tr>
    </w:tbl>
    <w:p w14:paraId="2B6102A8" w14:textId="77777777" w:rsidR="00714063" w:rsidRPr="008215D4" w:rsidRDefault="00714063" w:rsidP="00714063">
      <w:pPr>
        <w:rPr>
          <w:lang w:val="en-US"/>
        </w:rPr>
      </w:pPr>
    </w:p>
    <w:p w14:paraId="43AFA2AD" w14:textId="77777777" w:rsidR="00714063" w:rsidRPr="008215D4" w:rsidRDefault="00714063" w:rsidP="00714063">
      <w:pPr>
        <w:pStyle w:val="TH"/>
        <w:rPr>
          <w:lang w:val="en-US"/>
        </w:rPr>
      </w:pPr>
      <w:r w:rsidRPr="008215D4">
        <w:rPr>
          <w:lang w:val="en-US"/>
        </w:rPr>
        <w:lastRenderedPageBreak/>
        <w:t>Table 9.1.2.1/2: Authentication and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4"/>
        <w:gridCol w:w="1708"/>
        <w:gridCol w:w="630"/>
        <w:gridCol w:w="5885"/>
      </w:tblGrid>
      <w:tr w:rsidR="00714063" w:rsidRPr="008215D4" w14:paraId="564BF428"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40090CD" w14:textId="77777777" w:rsidR="00714063" w:rsidRPr="008215D4" w:rsidRDefault="00714063" w:rsidP="00F76B35">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64BFED06"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1F4F63E" w14:textId="77777777" w:rsidR="00714063" w:rsidRPr="008215D4" w:rsidRDefault="00714063" w:rsidP="00F76B35">
            <w:pPr>
              <w:pStyle w:val="TAH"/>
              <w:rPr>
                <w:lang w:val="en-US"/>
              </w:rPr>
            </w:pPr>
            <w:r w:rsidRPr="008215D4">
              <w:rPr>
                <w:lang w:val="en-US"/>
              </w:rPr>
              <w:t>Cat.</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1D97740E" w14:textId="77777777" w:rsidR="00714063" w:rsidRPr="008215D4" w:rsidRDefault="00714063" w:rsidP="00F76B35">
            <w:pPr>
              <w:pStyle w:val="TAH"/>
              <w:rPr>
                <w:lang w:val="en-US"/>
              </w:rPr>
            </w:pPr>
            <w:r w:rsidRPr="008215D4">
              <w:rPr>
                <w:lang w:val="en-US"/>
              </w:rPr>
              <w:t>Description</w:t>
            </w:r>
          </w:p>
        </w:tc>
      </w:tr>
      <w:tr w:rsidR="00714063" w:rsidRPr="008215D4" w14:paraId="2B5FF5E7"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3AE28FC7" w14:textId="77777777" w:rsidR="00714063" w:rsidRPr="008215D4" w:rsidRDefault="00714063" w:rsidP="00F76B35">
            <w:pPr>
              <w:pStyle w:val="TAL"/>
              <w:rPr>
                <w:lang w:val="en-US"/>
              </w:rPr>
            </w:pPr>
            <w:r w:rsidRPr="008215D4">
              <w:t>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0B298B1" w14:textId="77777777" w:rsidR="00714063" w:rsidRPr="008215D4" w:rsidRDefault="00714063" w:rsidP="00F76B35">
            <w:pPr>
              <w:pStyle w:val="TAL"/>
              <w:rPr>
                <w:lang w:val="en-US"/>
              </w:rPr>
            </w:pPr>
            <w:r w:rsidRPr="008215D4">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E987824" w14:textId="77777777" w:rsidR="00714063" w:rsidRPr="008215D4" w:rsidRDefault="00714063" w:rsidP="00F76B35">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3A4605F9" w14:textId="10E10BF4" w:rsidR="00714063" w:rsidRPr="008215D4" w:rsidRDefault="00714063" w:rsidP="00F76B35">
            <w:pPr>
              <w:pStyle w:val="TAL"/>
              <w:rPr>
                <w:lang w:eastAsia="zh-CN"/>
              </w:rPr>
            </w:pPr>
            <w:r w:rsidRPr="008215D4">
              <w:t>This information element, if present, shall contain the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3GPP </w:t>
            </w:r>
            <w:r w:rsidR="00A65E18" w:rsidRPr="008215D4">
              <w:t>TS</w:t>
            </w:r>
            <w:r w:rsidR="00A65E18">
              <w:t> </w:t>
            </w:r>
            <w:r w:rsidR="00A65E18" w:rsidRPr="008215D4">
              <w:t>2</w:t>
            </w:r>
            <w:r w:rsidRPr="008215D4">
              <w:t>3.003</w:t>
            </w:r>
            <w:r w:rsidR="00A65E18">
              <w:t> </w:t>
            </w:r>
            <w:r w:rsidR="00A65E18" w:rsidRPr="008215D4">
              <w:t>[</w:t>
            </w:r>
            <w:r w:rsidRPr="008215D4">
              <w:t>14].</w:t>
            </w:r>
            <w:r w:rsidRPr="008215D4">
              <w:rPr>
                <w:lang w:eastAsia="zh-CN"/>
              </w:rPr>
              <w:t xml:space="preserve"> This IE shall include the leading digit used to differentiate between authentication schemes.</w:t>
            </w:r>
          </w:p>
        </w:tc>
      </w:tr>
      <w:tr w:rsidR="00714063" w:rsidRPr="008215D4" w14:paraId="3EA8992D"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1B696D98" w14:textId="77777777" w:rsidR="00714063" w:rsidRPr="008215D4" w:rsidRDefault="00714063" w:rsidP="00F76B35">
            <w:pPr>
              <w:pStyle w:val="TAL"/>
              <w:rPr>
                <w:lang w:val="en-US"/>
              </w:rPr>
            </w:pPr>
            <w:r w:rsidRPr="008215D4">
              <w:rPr>
                <w:lang w:val="en-US"/>
              </w:rPr>
              <w:t>EAP Payload</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369E2F6B" w14:textId="77777777" w:rsidR="00714063" w:rsidRPr="008215D4" w:rsidRDefault="00714063" w:rsidP="00F76B35">
            <w:pPr>
              <w:pStyle w:val="TAL"/>
              <w:rPr>
                <w:lang w:val="en-US"/>
              </w:rPr>
            </w:pPr>
            <w:r w:rsidRPr="008215D4">
              <w:rPr>
                <w:lang w:val="en-US"/>
              </w:rPr>
              <w:t>EAP-Payload</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8DF57C" w14:textId="77777777" w:rsidR="00714063" w:rsidRPr="008215D4" w:rsidRDefault="00714063" w:rsidP="00F76B35">
            <w:pPr>
              <w:pStyle w:val="TAC"/>
              <w:rPr>
                <w:lang w:val="en-US"/>
              </w:rPr>
            </w:pPr>
            <w:r w:rsidRPr="008215D4">
              <w:rPr>
                <w:lang w:val="en-US"/>
              </w:rPr>
              <w:t>O</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7A0F792C" w14:textId="77777777" w:rsidR="00714063" w:rsidRPr="008215D4" w:rsidRDefault="00714063" w:rsidP="00F76B35">
            <w:pPr>
              <w:pStyle w:val="TAL"/>
              <w:rPr>
                <w:lang w:val="en-US"/>
              </w:rPr>
            </w:pPr>
            <w:r w:rsidRPr="008215D4">
              <w:rPr>
                <w:lang w:eastAsia="zh-CN"/>
              </w:rPr>
              <w:t>If present, t</w:t>
            </w:r>
            <w:r w:rsidRPr="008215D4">
              <w:t xml:space="preserve">his IE shall contain the </w:t>
            </w:r>
            <w:r w:rsidRPr="008215D4">
              <w:rPr>
                <w:lang w:val="en-US"/>
              </w:rPr>
              <w:t>Encapsulated payload for UE – 3GPP AAA Server mutual authentication</w:t>
            </w:r>
          </w:p>
        </w:tc>
      </w:tr>
      <w:tr w:rsidR="00714063" w:rsidRPr="008215D4" w14:paraId="144092D8"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6509277D" w14:textId="77777777" w:rsidR="00714063" w:rsidRPr="008215D4" w:rsidRDefault="00714063" w:rsidP="00F76B35">
            <w:pPr>
              <w:pStyle w:val="TAL"/>
              <w:rPr>
                <w:lang w:val="en-US"/>
              </w:rPr>
            </w:pPr>
            <w:r w:rsidRPr="008215D4">
              <w:rPr>
                <w:lang w:val="en-US"/>
              </w:rPr>
              <w:t>Master Session Key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B3CE5F1" w14:textId="77777777" w:rsidR="00714063" w:rsidRPr="008215D4" w:rsidRDefault="00714063" w:rsidP="00F76B35">
            <w:pPr>
              <w:pStyle w:val="TAL"/>
              <w:rPr>
                <w:lang w:val="en-US"/>
              </w:rPr>
            </w:pPr>
            <w:r w:rsidRPr="008215D4">
              <w:rPr>
                <w:lang w:val="en-US"/>
              </w:rPr>
              <w:t>EAP-Master-Session-Key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4E07DF"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7E90CE20" w14:textId="77777777" w:rsidR="00714063" w:rsidRPr="008215D4" w:rsidRDefault="00714063" w:rsidP="00F76B35">
            <w:pPr>
              <w:pStyle w:val="TAL"/>
              <w:rPr>
                <w:lang w:val="en-US"/>
              </w:rPr>
            </w:pPr>
            <w:r w:rsidRPr="008215D4">
              <w:t xml:space="preserve">This IE shall contain the </w:t>
            </w:r>
            <w:r w:rsidRPr="008215D4">
              <w:rPr>
                <w:lang w:val="en-US"/>
              </w:rPr>
              <w:t>Keying material for protecting the communication between the UE and PDN GW. It shall be present only if the result code is set to success.</w:t>
            </w:r>
          </w:p>
        </w:tc>
      </w:tr>
      <w:tr w:rsidR="00714063" w:rsidRPr="008215D4" w14:paraId="5CDE085A"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0C4E2DA2" w14:textId="77777777" w:rsidR="00714063" w:rsidRPr="008215D4" w:rsidRDefault="00714063" w:rsidP="00F76B35">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E394611"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641C613" w14:textId="77777777" w:rsidR="00714063" w:rsidRPr="008215D4" w:rsidRDefault="00714063" w:rsidP="00F76B35">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458C72F" w14:textId="7E493904" w:rsidR="00714063" w:rsidRPr="008215D4" w:rsidRDefault="00714063" w:rsidP="00F76B35">
            <w:pPr>
              <w:pStyle w:val="TAL"/>
            </w:pPr>
            <w:r w:rsidRPr="008215D4">
              <w:t>It shall contain the value AUTHORIZE_AUTHENTICATE. See IETF RFC 4072</w:t>
            </w:r>
            <w:r w:rsidR="00A65E18">
              <w:t> </w:t>
            </w:r>
            <w:r w:rsidR="00A65E18" w:rsidRPr="008215D4">
              <w:t>[</w:t>
            </w:r>
            <w:r w:rsidRPr="008215D4">
              <w:t>5].</w:t>
            </w:r>
          </w:p>
        </w:tc>
      </w:tr>
      <w:tr w:rsidR="00714063" w:rsidRPr="008215D4" w14:paraId="3A487C92"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CF339F7" w14:textId="77777777" w:rsidR="00714063" w:rsidRPr="008215D4" w:rsidRDefault="00714063" w:rsidP="00F76B35">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A038755" w14:textId="77777777" w:rsidR="00714063" w:rsidRPr="008215D4" w:rsidRDefault="00714063" w:rsidP="00F76B35">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46B901C" w14:textId="77777777" w:rsidR="00714063" w:rsidRPr="008215D4" w:rsidRDefault="00714063" w:rsidP="00F76B35">
            <w:pPr>
              <w:pStyle w:val="TAC"/>
              <w:rPr>
                <w:lang w:val="en-US"/>
              </w:rPr>
            </w:pPr>
            <w:r w:rsidRPr="008215D4">
              <w:rPr>
                <w:lang w:val="en-US"/>
              </w:rPr>
              <w:t>M</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4FFE737" w14:textId="77777777" w:rsidR="00A65E18" w:rsidRPr="008215D4" w:rsidRDefault="00714063" w:rsidP="00F76B35">
            <w:pPr>
              <w:pStyle w:val="TAL"/>
            </w:pPr>
            <w:r w:rsidRPr="008215D4">
              <w:t>This IE shall contain the result of the operation.</w:t>
            </w:r>
          </w:p>
          <w:p w14:paraId="2A602A0A" w14:textId="6855CBE5" w:rsidR="00714063" w:rsidRPr="008215D4" w:rsidRDefault="00714063" w:rsidP="00F76B35">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[58]). The Result-Code DIAMETER_MULTI_ROUND_AUTH shall be used in the responses that trigger further requests from the PDN GW and DIAMETER_SUCCESS shall be included at the successful completion of the authentication and authorization procedure.</w:t>
            </w:r>
          </w:p>
          <w:p w14:paraId="4639848B" w14:textId="77777777" w:rsidR="00714063" w:rsidRPr="008215D4" w:rsidRDefault="00714063" w:rsidP="00F76B35">
            <w:pPr>
              <w:pStyle w:val="TAL"/>
            </w:pPr>
          </w:p>
          <w:p w14:paraId="279EAA34"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p w14:paraId="0CF46157" w14:textId="77777777" w:rsidR="00714063" w:rsidRPr="008215D4" w:rsidRDefault="00714063" w:rsidP="00F76B35">
            <w:pPr>
              <w:pStyle w:val="TAL"/>
            </w:pPr>
          </w:p>
          <w:p w14:paraId="1646EEEB" w14:textId="1FEBBD76" w:rsidR="00714063" w:rsidRPr="008215D4" w:rsidRDefault="00714063" w:rsidP="00F76B35">
            <w:pPr>
              <w:pStyle w:val="TAL"/>
              <w:rPr>
                <w:lang w:val="en-US"/>
              </w:rPr>
            </w:pPr>
            <w:r w:rsidRPr="008215D4">
              <w:rPr>
                <w:lang w:val="en-US"/>
              </w:rPr>
              <w:t xml:space="preserve">If the Result-Code is set to DIAMETER_SUCCESS_RELOCATE_HA as defined in IETF </w:t>
            </w:r>
            <w:r w:rsidRPr="008215D4">
              <w:rPr>
                <w:rFonts w:eastAsia="Batang" w:cs="Courier New"/>
              </w:rPr>
              <w:t>RFC 5778</w:t>
            </w:r>
            <w:r w:rsidR="00A65E18">
              <w:t> </w:t>
            </w:r>
            <w:r w:rsidR="00A65E18" w:rsidRPr="008215D4">
              <w:t>[</w:t>
            </w:r>
            <w:r w:rsidRPr="008215D4">
              <w:t>11]</w:t>
            </w:r>
            <w:r w:rsidRPr="008215D4">
              <w:rPr>
                <w:lang w:val="en-US"/>
              </w:rPr>
              <w:t>, then the 3GPP AAA server is indicating to the PGW that it shall initiate a HA switch procedure towards the UE.</w:t>
            </w:r>
          </w:p>
        </w:tc>
      </w:tr>
      <w:tr w:rsidR="00714063" w:rsidRPr="008215D4" w14:paraId="09C7AD49"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09DFC6A8" w14:textId="77777777" w:rsidR="00714063" w:rsidRPr="008215D4" w:rsidRDefault="00714063" w:rsidP="00F76B35">
            <w:pPr>
              <w:pStyle w:val="TAL"/>
              <w:rPr>
                <w:lang w:val="en-US"/>
              </w:rPr>
            </w:pPr>
            <w:r w:rsidRPr="008215D4">
              <w:rPr>
                <w:lang w:val="en-US"/>
              </w:rPr>
              <w:t xml:space="preserve">MIP Subscriber Profile </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68D4D7CC"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6792DD"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4879F563" w14:textId="77777777" w:rsidR="00714063" w:rsidRPr="008215D4" w:rsidRDefault="00714063" w:rsidP="00F76B35">
            <w:pPr>
              <w:pStyle w:val="TAL"/>
            </w:pPr>
            <w:r w:rsidRPr="008215D4">
              <w:rPr>
                <w:lang w:val="en-US"/>
              </w:rPr>
              <w:t>This AVP shall be present if the authorization was successful. None of the PMIP6_SUPPORTED or MIP4_SUPPORTED flags shall be set, since DSMIPv6 is used in this case.</w:t>
            </w:r>
          </w:p>
        </w:tc>
      </w:tr>
      <w:tr w:rsidR="00714063" w:rsidRPr="008215D4" w14:paraId="4A31651A" w14:textId="77777777" w:rsidTr="00F76B35">
        <w:tc>
          <w:tcPr>
            <w:tcW w:w="1634" w:type="dxa"/>
            <w:tcBorders>
              <w:top w:val="single" w:sz="4" w:space="0" w:color="auto"/>
              <w:left w:val="single" w:sz="4" w:space="0" w:color="auto"/>
              <w:bottom w:val="single" w:sz="4" w:space="0" w:color="auto"/>
              <w:right w:val="single" w:sz="4" w:space="0" w:color="auto"/>
            </w:tcBorders>
            <w:shd w:val="clear" w:color="auto" w:fill="auto"/>
          </w:tcPr>
          <w:p w14:paraId="4C4F8696" w14:textId="77777777" w:rsidR="00714063" w:rsidRPr="008215D4" w:rsidRDefault="00714063" w:rsidP="00F76B35">
            <w:pPr>
              <w:pStyle w:val="TAL"/>
              <w:rPr>
                <w:lang w:val="en-US"/>
              </w:rPr>
            </w:pPr>
            <w:r w:rsidRPr="008215D4">
              <w:rPr>
                <w:lang w:val="en-US"/>
              </w:rPr>
              <w:t>Permanent User Identity</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21EB03C2" w14:textId="77777777" w:rsidR="00714063" w:rsidRPr="008215D4" w:rsidRDefault="00714063" w:rsidP="00F76B35">
            <w:pPr>
              <w:pStyle w:val="TAL"/>
              <w:rPr>
                <w:lang w:val="en-US"/>
              </w:rPr>
            </w:pPr>
            <w:r w:rsidRPr="008215D4">
              <w:rPr>
                <w:lang w:val="en-US"/>
              </w:rPr>
              <w:t>Mobile-Node-Identifier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FBE618" w14:textId="77777777" w:rsidR="00714063" w:rsidRPr="008215D4" w:rsidRDefault="00714063" w:rsidP="00F76B35">
            <w:pPr>
              <w:pStyle w:val="TAC"/>
              <w:rPr>
                <w:lang w:val="en-US"/>
              </w:rPr>
            </w:pPr>
            <w:r w:rsidRPr="008215D4">
              <w:rPr>
                <w:lang w:val="en-US"/>
              </w:rPr>
              <w:t>C</w:t>
            </w:r>
          </w:p>
        </w:tc>
        <w:tc>
          <w:tcPr>
            <w:tcW w:w="5885" w:type="dxa"/>
            <w:tcBorders>
              <w:top w:val="single" w:sz="4" w:space="0" w:color="auto"/>
              <w:left w:val="single" w:sz="4" w:space="0" w:color="auto"/>
              <w:bottom w:val="single" w:sz="4" w:space="0" w:color="auto"/>
              <w:right w:val="single" w:sz="4" w:space="0" w:color="auto"/>
            </w:tcBorders>
            <w:shd w:val="clear" w:color="auto" w:fill="auto"/>
          </w:tcPr>
          <w:p w14:paraId="0DB6FE8A" w14:textId="77777777" w:rsidR="00714063" w:rsidRPr="008215D4" w:rsidRDefault="00714063" w:rsidP="00F76B35">
            <w:pPr>
              <w:pStyle w:val="TAL"/>
            </w:pPr>
            <w:r w:rsidRPr="008215D4">
              <w:t>This information element shall only be sent if the Result-Code AVP is set to DIAMETER_SUCCESS.</w:t>
            </w:r>
          </w:p>
          <w:p w14:paraId="404FA31D" w14:textId="4816F2B7" w:rsidR="00714063" w:rsidRPr="008215D4" w:rsidRDefault="00714063" w:rsidP="00F76B35">
            <w:pPr>
              <w:pStyle w:val="TAL"/>
              <w:rPr>
                <w:lang w:val="en-US"/>
              </w:rPr>
            </w:pPr>
            <w:r w:rsidRPr="008215D4">
              <w:rPr>
                <w:lang w:eastAsia="zh-CN"/>
              </w:rPr>
              <w:t xml:space="preserve">This IE shall contain an AAA/HSS assigned permanent user identity (i.e. an IMSI in root NAI format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02FF2161" w14:textId="77777777" w:rsidTr="00F76B35">
        <w:tc>
          <w:tcPr>
            <w:tcW w:w="1634" w:type="dxa"/>
            <w:shd w:val="clear" w:color="auto" w:fill="auto"/>
          </w:tcPr>
          <w:p w14:paraId="640080EB" w14:textId="77777777" w:rsidR="00714063" w:rsidRPr="008215D4" w:rsidRDefault="00714063" w:rsidP="00F76B35">
            <w:pPr>
              <w:pStyle w:val="TAL"/>
              <w:rPr>
                <w:lang w:val="en-US"/>
              </w:rPr>
            </w:pPr>
            <w:r w:rsidRPr="008215D4">
              <w:rPr>
                <w:lang w:eastAsia="zh-CN"/>
              </w:rPr>
              <w:t>APN and PGW Data</w:t>
            </w:r>
          </w:p>
        </w:tc>
        <w:tc>
          <w:tcPr>
            <w:tcW w:w="1708" w:type="dxa"/>
            <w:shd w:val="clear" w:color="auto" w:fill="auto"/>
          </w:tcPr>
          <w:p w14:paraId="025E957C" w14:textId="77777777" w:rsidR="00714063" w:rsidRPr="008215D4" w:rsidRDefault="00714063" w:rsidP="00F76B35">
            <w:pPr>
              <w:pStyle w:val="TAL"/>
              <w:rPr>
                <w:lang w:val="en-US"/>
              </w:rPr>
            </w:pPr>
            <w:r w:rsidRPr="008215D4">
              <w:rPr>
                <w:lang w:eastAsia="zh-CN"/>
              </w:rPr>
              <w:t>APN-Configuration</w:t>
            </w:r>
          </w:p>
        </w:tc>
        <w:tc>
          <w:tcPr>
            <w:tcW w:w="630" w:type="dxa"/>
            <w:shd w:val="clear" w:color="auto" w:fill="auto"/>
          </w:tcPr>
          <w:p w14:paraId="01996EEC"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7641020A"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36F83436" w14:textId="77777777" w:rsidR="00714063" w:rsidRPr="008215D4" w:rsidRDefault="00714063" w:rsidP="00F76B35">
            <w:pPr>
              <w:pStyle w:val="TAL"/>
              <w:rPr>
                <w:lang w:eastAsia="zh-CN"/>
              </w:rPr>
            </w:pPr>
            <w:r w:rsidRPr="008215D4">
              <w:rPr>
                <w:lang w:eastAsia="zh-CN"/>
              </w:rPr>
              <w:t>This AVP shall contain the default APN, the list of authorized APNs, user profile information.</w:t>
            </w:r>
          </w:p>
          <w:p w14:paraId="6AF7C8B7" w14:textId="77777777" w:rsidR="00714063" w:rsidRPr="008215D4" w:rsidRDefault="00714063" w:rsidP="00F76B35">
            <w:pPr>
              <w:pStyle w:val="TAL"/>
              <w:rPr>
                <w:lang w:eastAsia="zh-CN"/>
              </w:rPr>
            </w:pPr>
            <w:r w:rsidRPr="008215D4">
              <w:rPr>
                <w:lang w:eastAsia="zh-CN"/>
              </w:rPr>
              <w:t>APN-Configuration is a grouped AVP including the following information elements per APN:</w:t>
            </w:r>
          </w:p>
          <w:p w14:paraId="3EDC1129" w14:textId="77777777" w:rsidR="00714063" w:rsidRPr="008215D4" w:rsidRDefault="00714063" w:rsidP="00F76B35">
            <w:pPr>
              <w:pStyle w:val="TAL"/>
              <w:rPr>
                <w:lang w:eastAsia="zh-CN"/>
              </w:rPr>
            </w:pPr>
            <w:r w:rsidRPr="008215D4">
              <w:rPr>
                <w:lang w:eastAsia="zh-CN"/>
              </w:rPr>
              <w:t>- APN</w:t>
            </w:r>
          </w:p>
          <w:p w14:paraId="1B8B3554" w14:textId="77777777" w:rsidR="00714063" w:rsidRPr="008215D4" w:rsidRDefault="00714063" w:rsidP="00F76B35">
            <w:pPr>
              <w:pStyle w:val="TAL"/>
              <w:rPr>
                <w:lang w:eastAsia="zh-CN"/>
              </w:rPr>
            </w:pPr>
            <w:r w:rsidRPr="008215D4">
              <w:rPr>
                <w:lang w:eastAsia="zh-CN"/>
              </w:rPr>
              <w:t>- Authorized 3GPP QoS profile</w:t>
            </w:r>
          </w:p>
          <w:p w14:paraId="46898C6A" w14:textId="77777777" w:rsidR="00714063" w:rsidRPr="008215D4" w:rsidRDefault="00714063" w:rsidP="00F76B35">
            <w:pPr>
              <w:pStyle w:val="TAL"/>
              <w:rPr>
                <w:lang w:eastAsia="zh-CN"/>
              </w:rPr>
            </w:pPr>
            <w:r w:rsidRPr="008215D4">
              <w:rPr>
                <w:lang w:eastAsia="zh-CN"/>
              </w:rPr>
              <w:t>- Statically allocated User IP Address (IPv4 and/or IPv6)</w:t>
            </w:r>
          </w:p>
          <w:p w14:paraId="25DCA17D" w14:textId="77777777" w:rsidR="00714063" w:rsidRPr="008215D4" w:rsidRDefault="00714063" w:rsidP="00F76B35">
            <w:pPr>
              <w:pStyle w:val="TAL"/>
              <w:rPr>
                <w:lang w:eastAsia="zh-CN"/>
              </w:rPr>
            </w:pPr>
            <w:r w:rsidRPr="008215D4">
              <w:rPr>
                <w:lang w:eastAsia="zh-CN"/>
              </w:rPr>
              <w:t>- Allowed PDN type (IPv4, IPv6, IPv4v6, IPv4_OR_IPv6)</w:t>
            </w:r>
          </w:p>
          <w:p w14:paraId="1C2C103B" w14:textId="77777777" w:rsidR="00714063" w:rsidRPr="008215D4" w:rsidRDefault="00714063" w:rsidP="00F76B35">
            <w:pPr>
              <w:pStyle w:val="TAL"/>
              <w:rPr>
                <w:lang w:eastAsia="zh-CN"/>
              </w:rPr>
            </w:pPr>
            <w:r w:rsidRPr="008215D4">
              <w:t>- APN-AMBR</w:t>
            </w:r>
          </w:p>
          <w:p w14:paraId="61775669" w14:textId="77777777" w:rsidR="00714063" w:rsidRPr="008215D4" w:rsidRDefault="00714063" w:rsidP="00F76B35">
            <w:pPr>
              <w:pStyle w:val="TAL"/>
              <w:rPr>
                <w:lang w:eastAsia="zh-CN"/>
              </w:rPr>
            </w:pPr>
          </w:p>
          <w:p w14:paraId="3A3AF614" w14:textId="77777777" w:rsidR="00714063" w:rsidRPr="008215D4" w:rsidRDefault="00714063" w:rsidP="00F76B35">
            <w:pPr>
              <w:pStyle w:val="TAL"/>
              <w:rPr>
                <w:lang w:val="en-US"/>
              </w:rPr>
            </w:pPr>
          </w:p>
        </w:tc>
      </w:tr>
      <w:tr w:rsidR="00714063" w:rsidRPr="008215D4" w14:paraId="7F8EDB56" w14:textId="77777777" w:rsidTr="00F76B35">
        <w:tc>
          <w:tcPr>
            <w:tcW w:w="1634" w:type="dxa"/>
            <w:shd w:val="clear" w:color="auto" w:fill="auto"/>
          </w:tcPr>
          <w:p w14:paraId="10B03DFD" w14:textId="77777777" w:rsidR="00714063" w:rsidRPr="008215D4" w:rsidRDefault="00714063" w:rsidP="005975E2">
            <w:pPr>
              <w:pStyle w:val="TAL"/>
              <w:rPr>
                <w:rFonts w:eastAsia="Batang"/>
                <w:lang w:eastAsia="zh-CN"/>
              </w:rPr>
            </w:pPr>
            <w:r w:rsidRPr="005975E2">
              <w:rPr>
                <w:rFonts w:eastAsia="Batang"/>
              </w:rPr>
              <w:t>Reallocated PGW Address</w:t>
            </w:r>
          </w:p>
        </w:tc>
        <w:tc>
          <w:tcPr>
            <w:tcW w:w="1708" w:type="dxa"/>
            <w:shd w:val="clear" w:color="auto" w:fill="auto"/>
          </w:tcPr>
          <w:p w14:paraId="5446CBC8" w14:textId="77777777" w:rsidR="00714063" w:rsidRPr="008215D4" w:rsidRDefault="00714063" w:rsidP="00F76B35">
            <w:pPr>
              <w:keepNext/>
              <w:keepLines/>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Arial" w:eastAsia="Batang" w:hAnsi="Arial" w:cs="Courier New"/>
                <w:sz w:val="18"/>
                <w:lang w:eastAsia="zh-CN"/>
              </w:rPr>
            </w:pPr>
            <w:r w:rsidRPr="008215D4">
              <w:rPr>
                <w:rFonts w:ascii="Arial" w:eastAsia="Batang" w:hAnsi="Arial" w:cs="Courier New"/>
                <w:sz w:val="18"/>
                <w:lang w:eastAsia="zh-CN"/>
              </w:rPr>
              <w:t>MIP6-Agent-Info</w:t>
            </w:r>
          </w:p>
        </w:tc>
        <w:tc>
          <w:tcPr>
            <w:tcW w:w="630" w:type="dxa"/>
            <w:shd w:val="clear" w:color="auto" w:fill="auto"/>
          </w:tcPr>
          <w:p w14:paraId="3B04A354" w14:textId="77777777" w:rsidR="00714063" w:rsidRPr="008215D4" w:rsidRDefault="00714063" w:rsidP="00F76B35">
            <w:pPr>
              <w:pStyle w:val="TA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Batang" w:cs="Courier New"/>
                <w:lang w:val="en-US"/>
              </w:rPr>
            </w:pPr>
            <w:r w:rsidRPr="008215D4">
              <w:rPr>
                <w:rFonts w:eastAsia="Batang" w:cs="Courier New"/>
                <w:lang w:val="en-US"/>
              </w:rPr>
              <w:t>C</w:t>
            </w:r>
          </w:p>
        </w:tc>
        <w:tc>
          <w:tcPr>
            <w:tcW w:w="5885" w:type="dxa"/>
            <w:shd w:val="clear" w:color="auto" w:fill="auto"/>
          </w:tcPr>
          <w:p w14:paraId="3BFAA808" w14:textId="77777777" w:rsidR="00714063" w:rsidRPr="008215D4" w:rsidRDefault="00714063" w:rsidP="005975E2">
            <w:pPr>
              <w:pStyle w:val="TAL"/>
              <w:rPr>
                <w:rFonts w:eastAsia="Batang"/>
                <w:lang w:eastAsia="zh-CN"/>
              </w:rPr>
            </w:pPr>
            <w:r w:rsidRPr="005975E2">
              <w:rPr>
                <w:rFonts w:eastAsia="Batang"/>
              </w:rPr>
              <w:t>This information element shall only be sent if the Result-Code AVP is set to DIAMETER_SUCCESS_RELOCATE_HA indicating to the PDN GW that it shall initiate a HA switch procedure towards the UE.</w:t>
            </w:r>
          </w:p>
          <w:p w14:paraId="1A0CFE92" w14:textId="77777777" w:rsidR="00714063" w:rsidRPr="008215D4" w:rsidRDefault="00714063" w:rsidP="005975E2">
            <w:pPr>
              <w:pStyle w:val="TAL"/>
              <w:rPr>
                <w:rFonts w:eastAsia="Batang"/>
                <w:lang w:eastAsia="zh-CN"/>
              </w:rPr>
            </w:pPr>
            <w:r w:rsidRPr="005975E2">
              <w:rPr>
                <w:rFonts w:eastAsia="Batang"/>
              </w:rPr>
              <w:t>This information element shall contain the PDN GW identity of the target PDN GW.</w:t>
            </w:r>
          </w:p>
        </w:tc>
      </w:tr>
      <w:tr w:rsidR="00714063" w:rsidRPr="008215D4" w14:paraId="067E6163" w14:textId="77777777" w:rsidTr="00F76B35">
        <w:tc>
          <w:tcPr>
            <w:tcW w:w="1634" w:type="dxa"/>
            <w:shd w:val="clear" w:color="auto" w:fill="auto"/>
          </w:tcPr>
          <w:p w14:paraId="26816A34" w14:textId="77777777" w:rsidR="00714063" w:rsidRPr="008215D4" w:rsidRDefault="00714063" w:rsidP="00F76B35">
            <w:pPr>
              <w:pStyle w:val="TAL"/>
              <w:rPr>
                <w:lang w:val="en-US"/>
              </w:rPr>
            </w:pPr>
            <w:r w:rsidRPr="008215D4">
              <w:rPr>
                <w:lang w:val="en-US"/>
              </w:rPr>
              <w:t>Session Time</w:t>
            </w:r>
          </w:p>
        </w:tc>
        <w:tc>
          <w:tcPr>
            <w:tcW w:w="1708" w:type="dxa"/>
            <w:shd w:val="clear" w:color="auto" w:fill="auto"/>
          </w:tcPr>
          <w:p w14:paraId="4DD41F63" w14:textId="77777777" w:rsidR="00714063" w:rsidRPr="008215D4" w:rsidRDefault="00714063" w:rsidP="00F76B35">
            <w:pPr>
              <w:pStyle w:val="TAL"/>
              <w:rPr>
                <w:lang w:val="en-US"/>
              </w:rPr>
            </w:pPr>
            <w:r w:rsidRPr="008215D4">
              <w:rPr>
                <w:lang w:val="en-US"/>
              </w:rPr>
              <w:t>Session-Timeout</w:t>
            </w:r>
          </w:p>
        </w:tc>
        <w:tc>
          <w:tcPr>
            <w:tcW w:w="630" w:type="dxa"/>
            <w:shd w:val="clear" w:color="auto" w:fill="auto"/>
          </w:tcPr>
          <w:p w14:paraId="5DC4F247"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678F7B69" w14:textId="77777777" w:rsidR="00714063" w:rsidRPr="008215D4" w:rsidRDefault="00714063" w:rsidP="00F76B35">
            <w:pPr>
              <w:pStyle w:val="TAL"/>
              <w:rPr>
                <w:lang w:val="en-US"/>
              </w:rPr>
            </w:pPr>
            <w:r w:rsidRPr="008215D4">
              <w:rPr>
                <w:lang w:val="en-US"/>
              </w:rPr>
              <w:t>If the authentication and authorization succeeded, then this IE shall contain the time this authorization is valid for.</w:t>
            </w:r>
          </w:p>
        </w:tc>
      </w:tr>
      <w:tr w:rsidR="00714063" w:rsidRPr="008215D4" w14:paraId="44D8FF65" w14:textId="77777777" w:rsidTr="00F76B35">
        <w:tc>
          <w:tcPr>
            <w:tcW w:w="1634" w:type="dxa"/>
            <w:shd w:val="clear" w:color="auto" w:fill="auto"/>
          </w:tcPr>
          <w:p w14:paraId="396AB834" w14:textId="77777777" w:rsidR="00714063" w:rsidRPr="008215D4" w:rsidRDefault="00714063" w:rsidP="00F76B35">
            <w:pPr>
              <w:pStyle w:val="TAL"/>
              <w:rPr>
                <w:lang w:val="en-US"/>
              </w:rPr>
            </w:pPr>
            <w:r w:rsidRPr="008215D4">
              <w:rPr>
                <w:lang w:val="en-US"/>
              </w:rPr>
              <w:t>QoS resources</w:t>
            </w:r>
          </w:p>
        </w:tc>
        <w:tc>
          <w:tcPr>
            <w:tcW w:w="1708" w:type="dxa"/>
            <w:shd w:val="clear" w:color="auto" w:fill="auto"/>
          </w:tcPr>
          <w:p w14:paraId="4E29874B" w14:textId="77777777" w:rsidR="00714063" w:rsidRPr="008215D4" w:rsidRDefault="00714063" w:rsidP="00F76B35">
            <w:pPr>
              <w:pStyle w:val="TAL"/>
              <w:rPr>
                <w:lang w:val="en-US"/>
              </w:rPr>
            </w:pPr>
            <w:r w:rsidRPr="008215D4">
              <w:rPr>
                <w:lang w:val="en-US"/>
              </w:rPr>
              <w:t>QoS-Resources</w:t>
            </w:r>
          </w:p>
        </w:tc>
        <w:tc>
          <w:tcPr>
            <w:tcW w:w="630" w:type="dxa"/>
            <w:shd w:val="clear" w:color="auto" w:fill="auto"/>
          </w:tcPr>
          <w:p w14:paraId="2A38315F" w14:textId="77777777" w:rsidR="00714063" w:rsidRPr="008215D4" w:rsidRDefault="00714063" w:rsidP="00F76B35">
            <w:pPr>
              <w:pStyle w:val="TAC"/>
              <w:rPr>
                <w:lang w:val="en-US"/>
              </w:rPr>
            </w:pPr>
            <w:r w:rsidRPr="008215D4">
              <w:rPr>
                <w:lang w:val="en-US"/>
              </w:rPr>
              <w:t>C</w:t>
            </w:r>
          </w:p>
        </w:tc>
        <w:tc>
          <w:tcPr>
            <w:tcW w:w="5885" w:type="dxa"/>
            <w:shd w:val="clear" w:color="auto" w:fill="auto"/>
          </w:tcPr>
          <w:p w14:paraId="48CADD48" w14:textId="77777777" w:rsidR="00714063" w:rsidRPr="008215D4" w:rsidRDefault="00714063" w:rsidP="00F76B35">
            <w:pPr>
              <w:pStyle w:val="TAL"/>
              <w:rPr>
                <w:lang w:val="en-US"/>
              </w:rPr>
            </w:pPr>
            <w:r w:rsidRPr="008215D4">
              <w:rPr>
                <w:lang w:val="en-US"/>
              </w:rPr>
              <w:t xml:space="preserve">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w:t>
            </w:r>
            <w:r w:rsidRPr="008215D4">
              <w:rPr>
                <w:lang w:val="en-US"/>
              </w:rPr>
              <w:lastRenderedPageBreak/>
              <w:t>to 0.</w:t>
            </w:r>
          </w:p>
          <w:p w14:paraId="2997EFD8" w14:textId="77777777" w:rsidR="00714063" w:rsidRPr="008215D4" w:rsidRDefault="00714063" w:rsidP="00F76B35">
            <w:pPr>
              <w:pStyle w:val="TAL"/>
              <w:rPr>
                <w:lang w:val="en-US"/>
              </w:rPr>
            </w:pPr>
          </w:p>
        </w:tc>
      </w:tr>
      <w:tr w:rsidR="00714063" w:rsidRPr="008215D4" w14:paraId="45C7E304" w14:textId="77777777" w:rsidTr="00F76B35">
        <w:tc>
          <w:tcPr>
            <w:tcW w:w="1634" w:type="dxa"/>
            <w:shd w:val="clear" w:color="auto" w:fill="auto"/>
          </w:tcPr>
          <w:p w14:paraId="53CA9BEF" w14:textId="77777777" w:rsidR="00714063" w:rsidRPr="008215D4" w:rsidRDefault="00714063" w:rsidP="00F76B35">
            <w:pPr>
              <w:pStyle w:val="TAL"/>
              <w:rPr>
                <w:lang w:val="en-US"/>
              </w:rPr>
            </w:pPr>
            <w:r w:rsidRPr="008215D4">
              <w:rPr>
                <w:lang w:eastAsia="zh-CN"/>
              </w:rPr>
              <w:lastRenderedPageBreak/>
              <w:t>UE Charging Data</w:t>
            </w:r>
          </w:p>
        </w:tc>
        <w:tc>
          <w:tcPr>
            <w:tcW w:w="1708" w:type="dxa"/>
            <w:shd w:val="clear" w:color="auto" w:fill="auto"/>
          </w:tcPr>
          <w:p w14:paraId="1ECCFC4A" w14:textId="77777777" w:rsidR="00714063" w:rsidRPr="008215D4" w:rsidRDefault="00714063" w:rsidP="00F76B35">
            <w:pPr>
              <w:pStyle w:val="TAL"/>
            </w:pPr>
            <w:r w:rsidRPr="008215D4">
              <w:rPr>
                <w:lang w:eastAsia="zh-CN"/>
              </w:rPr>
              <w:t>3GPP-Charging-Characteristics</w:t>
            </w:r>
          </w:p>
        </w:tc>
        <w:tc>
          <w:tcPr>
            <w:tcW w:w="630" w:type="dxa"/>
            <w:shd w:val="clear" w:color="auto" w:fill="auto"/>
          </w:tcPr>
          <w:p w14:paraId="38F75BE7" w14:textId="77777777" w:rsidR="00714063" w:rsidRPr="008215D4" w:rsidRDefault="00714063" w:rsidP="00F76B35">
            <w:pPr>
              <w:pStyle w:val="TAC"/>
            </w:pPr>
            <w:r w:rsidRPr="008215D4">
              <w:t>O</w:t>
            </w:r>
          </w:p>
        </w:tc>
        <w:tc>
          <w:tcPr>
            <w:tcW w:w="5885" w:type="dxa"/>
            <w:shd w:val="clear" w:color="auto" w:fill="auto"/>
          </w:tcPr>
          <w:p w14:paraId="048D8F87" w14:textId="47631D3B" w:rsidR="00714063" w:rsidRPr="008215D4" w:rsidRDefault="00714063" w:rsidP="00F76B35">
            <w:pPr>
              <w:pStyle w:val="TAL"/>
              <w:rPr>
                <w:lang w:val="en-US"/>
              </w:rPr>
            </w:pPr>
            <w:r w:rsidRPr="008215D4">
              <w:t xml:space="preserve">If present, </w:t>
            </w:r>
            <w:r w:rsidRPr="008215D4">
              <w:rPr>
                <w:lang w:val="en-US"/>
              </w:rPr>
              <w:t xml:space="preserve">this information element shall contain the type of charging method to be applied to the user (see 3GPP </w:t>
            </w:r>
            <w:r w:rsidR="00A65E18" w:rsidRPr="008215D4">
              <w:rPr>
                <w:lang w:val="en-US"/>
              </w:rPr>
              <w:t>TS</w:t>
            </w:r>
            <w:r w:rsidR="00A65E18">
              <w:rPr>
                <w:lang w:val="en-US"/>
              </w:rPr>
              <w:t> </w:t>
            </w:r>
            <w:r w:rsidR="00A65E18" w:rsidRPr="008215D4">
              <w:rPr>
                <w:lang w:val="en-US"/>
              </w:rPr>
              <w:t>2</w:t>
            </w:r>
            <w:r w:rsidRPr="008215D4">
              <w:rPr>
                <w:lang w:val="en-US"/>
              </w:rPr>
              <w:t>9.061</w:t>
            </w:r>
            <w:r w:rsidR="00A65E18">
              <w:rPr>
                <w:lang w:val="en-US"/>
              </w:rPr>
              <w:t> </w:t>
            </w:r>
            <w:r w:rsidR="00A65E18" w:rsidRPr="008215D4">
              <w:rPr>
                <w:lang w:val="en-US"/>
              </w:rPr>
              <w:t>[</w:t>
            </w:r>
            <w:r w:rsidRPr="008215D4">
              <w:rPr>
                <w:lang w:val="en-US"/>
              </w:rPr>
              <w:t>31]).</w:t>
            </w:r>
          </w:p>
        </w:tc>
      </w:tr>
      <w:tr w:rsidR="00714063" w:rsidRPr="008215D4" w14:paraId="7668A342" w14:textId="77777777" w:rsidTr="00F76B35">
        <w:tc>
          <w:tcPr>
            <w:tcW w:w="1634" w:type="dxa"/>
            <w:shd w:val="clear" w:color="auto" w:fill="auto"/>
          </w:tcPr>
          <w:p w14:paraId="205CFA67" w14:textId="77777777" w:rsidR="00714063" w:rsidRPr="008215D4" w:rsidRDefault="00714063" w:rsidP="00F76B35">
            <w:pPr>
              <w:pStyle w:val="TAL"/>
              <w:rPr>
                <w:lang w:val="en-US"/>
              </w:rPr>
            </w:pPr>
            <w:r w:rsidRPr="008215D4">
              <w:rPr>
                <w:lang w:val="en-US"/>
              </w:rPr>
              <w:t>3GPP AAA Server URI</w:t>
            </w:r>
          </w:p>
        </w:tc>
        <w:tc>
          <w:tcPr>
            <w:tcW w:w="1708" w:type="dxa"/>
            <w:shd w:val="clear" w:color="auto" w:fill="auto"/>
          </w:tcPr>
          <w:p w14:paraId="29FF151D" w14:textId="77777777" w:rsidR="00714063" w:rsidRPr="008215D4" w:rsidRDefault="00714063" w:rsidP="00F76B35">
            <w:pPr>
              <w:pStyle w:val="TAL"/>
              <w:rPr>
                <w:lang w:val="en-US"/>
              </w:rPr>
            </w:pPr>
            <w:r w:rsidRPr="008215D4">
              <w:t>Redirect-Host</w:t>
            </w:r>
          </w:p>
        </w:tc>
        <w:tc>
          <w:tcPr>
            <w:tcW w:w="630" w:type="dxa"/>
            <w:shd w:val="clear" w:color="auto" w:fill="auto"/>
          </w:tcPr>
          <w:p w14:paraId="39D9CF41" w14:textId="77777777" w:rsidR="00714063" w:rsidRPr="008215D4" w:rsidRDefault="00714063" w:rsidP="00F76B35">
            <w:pPr>
              <w:pStyle w:val="TAC"/>
              <w:rPr>
                <w:lang w:val="en-US"/>
              </w:rPr>
            </w:pPr>
            <w:r w:rsidRPr="008215D4">
              <w:t>C</w:t>
            </w:r>
          </w:p>
        </w:tc>
        <w:tc>
          <w:tcPr>
            <w:tcW w:w="5885" w:type="dxa"/>
            <w:shd w:val="clear" w:color="auto" w:fill="auto"/>
          </w:tcPr>
          <w:p w14:paraId="73F0C2A8"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239B21B" w14:textId="77777777" w:rsidTr="00F76B35">
        <w:tc>
          <w:tcPr>
            <w:tcW w:w="1634" w:type="dxa"/>
            <w:shd w:val="clear" w:color="auto" w:fill="auto"/>
          </w:tcPr>
          <w:p w14:paraId="274C217A" w14:textId="77777777" w:rsidR="00714063" w:rsidRPr="008215D4" w:rsidRDefault="00714063" w:rsidP="00F76B35">
            <w:pPr>
              <w:pStyle w:val="TAL"/>
              <w:rPr>
                <w:lang w:val="en-US"/>
              </w:rPr>
            </w:pPr>
            <w:r w:rsidRPr="008215D4">
              <w:rPr>
                <w:lang w:val="en-US"/>
              </w:rPr>
              <w:t>Trust Relationship Indicator</w:t>
            </w:r>
          </w:p>
        </w:tc>
        <w:tc>
          <w:tcPr>
            <w:tcW w:w="1708" w:type="dxa"/>
            <w:shd w:val="clear" w:color="auto" w:fill="auto"/>
          </w:tcPr>
          <w:p w14:paraId="2EACFA99" w14:textId="77777777" w:rsidR="00714063" w:rsidRPr="008215D4" w:rsidRDefault="00714063" w:rsidP="00F76B35">
            <w:pPr>
              <w:pStyle w:val="TAL"/>
            </w:pPr>
            <w:r w:rsidRPr="008215D4">
              <w:rPr>
                <w:lang w:val="de-DE"/>
              </w:rPr>
              <w:t>AN-Trusted</w:t>
            </w:r>
          </w:p>
        </w:tc>
        <w:tc>
          <w:tcPr>
            <w:tcW w:w="630" w:type="dxa"/>
            <w:shd w:val="clear" w:color="auto" w:fill="auto"/>
          </w:tcPr>
          <w:p w14:paraId="3D1678AE" w14:textId="77777777" w:rsidR="00714063" w:rsidRPr="008215D4" w:rsidRDefault="00714063" w:rsidP="00F76B35">
            <w:pPr>
              <w:pStyle w:val="TAC"/>
            </w:pPr>
            <w:r w:rsidRPr="008215D4">
              <w:rPr>
                <w:rFonts w:hint="eastAsia"/>
                <w:lang w:eastAsia="zh-CN"/>
              </w:rPr>
              <w:t>C</w:t>
            </w:r>
          </w:p>
        </w:tc>
        <w:tc>
          <w:tcPr>
            <w:tcW w:w="5885" w:type="dxa"/>
            <w:shd w:val="clear" w:color="auto" w:fill="auto"/>
          </w:tcPr>
          <w:p w14:paraId="4BA3B513" w14:textId="77777777" w:rsidR="00A65E18" w:rsidRPr="008215D4" w:rsidRDefault="00714063" w:rsidP="00F76B35">
            <w:pPr>
              <w:pStyle w:val="TAL"/>
              <w:rPr>
                <w:lang w:val="en-US" w:eastAsia="zh-CN"/>
              </w:rPr>
            </w:pPr>
            <w:r w:rsidRPr="008215D4">
              <w:rPr>
                <w:lang w:val="en-US"/>
              </w:rPr>
              <w:t>This AVP shall contain the 3GPP AAA Server's decision on handling the non-3GPP access network, i.e. trusted</w:t>
            </w:r>
            <w:r w:rsidRPr="008215D4">
              <w:rPr>
                <w:rFonts w:hint="eastAsia"/>
                <w:lang w:val="en-US" w:eastAsia="zh-CN"/>
              </w:rPr>
              <w:t>,</w:t>
            </w:r>
            <w:r w:rsidRPr="008215D4">
              <w:rPr>
                <w:lang w:val="en-US"/>
              </w:rPr>
              <w:t xml:space="preserve"> or untrusted.</w:t>
            </w:r>
          </w:p>
          <w:p w14:paraId="5138FC73" w14:textId="626670AB" w:rsidR="00714063" w:rsidRPr="008215D4" w:rsidRDefault="00714063" w:rsidP="00F76B35">
            <w:pPr>
              <w:pStyle w:val="TAL"/>
              <w:rPr>
                <w:lang w:val="en-US" w:eastAsia="zh-CN"/>
              </w:rPr>
            </w:pPr>
            <w:r w:rsidRPr="008215D4">
              <w:rPr>
                <w:rFonts w:hint="eastAsia"/>
                <w:lang w:val="en-US" w:eastAsia="zh-CN"/>
              </w:rPr>
              <w:t xml:space="preserve">This AVP shall be </w:t>
            </w:r>
            <w:r w:rsidRPr="008215D4">
              <w:rPr>
                <w:lang w:val="en-US" w:eastAsia="zh-CN"/>
              </w:rPr>
              <w:t>present</w:t>
            </w:r>
            <w:r w:rsidRPr="008215D4">
              <w:rPr>
                <w:rFonts w:hint="eastAsia"/>
                <w:lang w:val="en-US" w:eastAsia="zh-CN"/>
              </w:rPr>
              <w:t xml:space="preserve"> if the 3GPP AAA Server is able to make decision on </w:t>
            </w:r>
            <w:r w:rsidRPr="008215D4">
              <w:rPr>
                <w:lang w:eastAsia="zh-CN"/>
              </w:rPr>
              <w:t>whether the access network is Trusted or Untrusted</w:t>
            </w:r>
            <w:r w:rsidRPr="008215D4">
              <w:rPr>
                <w:rFonts w:hint="eastAsia"/>
                <w:lang w:eastAsia="zh-CN"/>
              </w:rPr>
              <w:t>.</w:t>
            </w:r>
          </w:p>
        </w:tc>
      </w:tr>
      <w:tr w:rsidR="00714063" w:rsidRPr="008215D4" w14:paraId="55CF9670" w14:textId="77777777" w:rsidTr="00F76B35">
        <w:tc>
          <w:tcPr>
            <w:tcW w:w="1634" w:type="dxa"/>
            <w:shd w:val="clear" w:color="auto" w:fill="auto"/>
          </w:tcPr>
          <w:p w14:paraId="4A725F9E" w14:textId="77777777" w:rsidR="00714063" w:rsidRPr="008215D4" w:rsidRDefault="00714063" w:rsidP="00F76B35">
            <w:pPr>
              <w:pStyle w:val="TAL"/>
              <w:rPr>
                <w:lang w:val="en-US"/>
              </w:rPr>
            </w:pPr>
            <w:r w:rsidRPr="008215D4">
              <w:t>Trace information</w:t>
            </w:r>
          </w:p>
        </w:tc>
        <w:tc>
          <w:tcPr>
            <w:tcW w:w="1708" w:type="dxa"/>
            <w:shd w:val="clear" w:color="auto" w:fill="auto"/>
          </w:tcPr>
          <w:p w14:paraId="20CB17E0" w14:textId="77777777" w:rsidR="00714063" w:rsidRPr="008215D4" w:rsidRDefault="00714063" w:rsidP="00F76B35">
            <w:pPr>
              <w:pStyle w:val="TAL"/>
            </w:pPr>
            <w:r w:rsidRPr="008215D4">
              <w:t>Trace-Info</w:t>
            </w:r>
          </w:p>
        </w:tc>
        <w:tc>
          <w:tcPr>
            <w:tcW w:w="630" w:type="dxa"/>
            <w:shd w:val="clear" w:color="auto" w:fill="auto"/>
          </w:tcPr>
          <w:p w14:paraId="2A5FC04C" w14:textId="77777777" w:rsidR="00714063" w:rsidRPr="008215D4" w:rsidRDefault="00714063" w:rsidP="00F76B35">
            <w:pPr>
              <w:pStyle w:val="TAC"/>
            </w:pPr>
            <w:r w:rsidRPr="008215D4">
              <w:t>C</w:t>
            </w:r>
          </w:p>
        </w:tc>
        <w:tc>
          <w:tcPr>
            <w:tcW w:w="5885" w:type="dxa"/>
            <w:shd w:val="clear" w:color="auto" w:fill="auto"/>
          </w:tcPr>
          <w:p w14:paraId="3660E7DF" w14:textId="77777777" w:rsidR="00714063" w:rsidRPr="008215D4" w:rsidRDefault="00714063" w:rsidP="00F76B35">
            <w:pPr>
              <w:pStyle w:val="TAL"/>
            </w:pPr>
            <w:r w:rsidRPr="008215D4">
              <w:t>This AVP shall be included if the subscriber and equipment trace has been activated for the user in the HSS and signalling based activation is to be used to download the trace activation from the HSS to the PDN GW.</w:t>
            </w:r>
          </w:p>
          <w:p w14:paraId="3EAC1BB2" w14:textId="77777777" w:rsidR="00714063" w:rsidRPr="008215D4" w:rsidRDefault="00714063" w:rsidP="00F76B35">
            <w:pPr>
              <w:pStyle w:val="TAL"/>
            </w:pPr>
            <w:r w:rsidRPr="008215D4">
              <w:t>Only the Trace-Data AVP shall be included to the Trace-Info AVP and</w:t>
            </w:r>
          </w:p>
          <w:p w14:paraId="6BAF52A7" w14:textId="77777777" w:rsidR="00714063" w:rsidRPr="008215D4" w:rsidRDefault="00714063" w:rsidP="00F76B35">
            <w:pPr>
              <w:pStyle w:val="TAL"/>
            </w:pPr>
            <w:r w:rsidRPr="008215D4">
              <w:t>shall contain the following AVPs:</w:t>
            </w:r>
          </w:p>
          <w:p w14:paraId="12FB1600" w14:textId="77777777" w:rsidR="00A65E18" w:rsidRPr="008215D4" w:rsidRDefault="00714063" w:rsidP="00F76B35">
            <w:pPr>
              <w:pStyle w:val="TAL"/>
              <w:rPr>
                <w:lang w:eastAsia="zh-CN"/>
              </w:rPr>
            </w:pPr>
            <w:r w:rsidRPr="008215D4">
              <w:rPr>
                <w:lang w:eastAsia="zh-CN"/>
              </w:rPr>
              <w:t>- Trace-Reference</w:t>
            </w:r>
          </w:p>
          <w:p w14:paraId="466A3450" w14:textId="4587C0B0"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518C9C25"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22A00BFF" w14:textId="1A4F1135" w:rsidR="00714063" w:rsidRPr="008215D4" w:rsidRDefault="00714063" w:rsidP="00F76B35">
            <w:pPr>
              <w:pStyle w:val="TAL"/>
              <w:rPr>
                <w:lang w:val="en-US"/>
              </w:rPr>
            </w:pPr>
            <w:r w:rsidRPr="008215D4">
              <w:rPr>
                <w:lang w:val="en-US"/>
              </w:rPr>
              <w:t>- Trace-Collection-Entity</w:t>
            </w:r>
          </w:p>
          <w:p w14:paraId="70F8EB0F" w14:textId="77777777" w:rsidR="00714063" w:rsidRPr="008215D4" w:rsidRDefault="00714063" w:rsidP="00F76B35">
            <w:pPr>
              <w:pStyle w:val="TAL"/>
              <w:rPr>
                <w:lang w:val="en-US"/>
              </w:rPr>
            </w:pPr>
            <w:r w:rsidRPr="008215D4">
              <w:rPr>
                <w:lang w:val="en-US"/>
              </w:rPr>
              <w:t>The following AVPs may also be included in the Trace-Data AVP:</w:t>
            </w:r>
          </w:p>
          <w:p w14:paraId="3A4481CE" w14:textId="266E20EF"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E27BECC" w14:textId="71348B1B"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262FAA03" w14:textId="77777777" w:rsidTr="00F76B35">
        <w:tc>
          <w:tcPr>
            <w:tcW w:w="1634" w:type="dxa"/>
            <w:shd w:val="clear" w:color="auto" w:fill="auto"/>
          </w:tcPr>
          <w:p w14:paraId="17CB2A1F" w14:textId="77777777" w:rsidR="00714063" w:rsidRPr="008215D4" w:rsidRDefault="00714063" w:rsidP="00F76B35">
            <w:pPr>
              <w:pStyle w:val="TAL"/>
            </w:pPr>
            <w:r w:rsidRPr="008215D4">
              <w:t>Supported Features</w:t>
            </w:r>
          </w:p>
          <w:p w14:paraId="681B9C29" w14:textId="7E6B3C72"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08" w:type="dxa"/>
            <w:shd w:val="clear" w:color="auto" w:fill="auto"/>
          </w:tcPr>
          <w:p w14:paraId="0642B3E1" w14:textId="77777777" w:rsidR="00714063" w:rsidRPr="008215D4" w:rsidRDefault="00714063" w:rsidP="00F76B35">
            <w:pPr>
              <w:pStyle w:val="TAL"/>
            </w:pPr>
            <w:r w:rsidRPr="008215D4">
              <w:t>Supported-Features</w:t>
            </w:r>
          </w:p>
        </w:tc>
        <w:tc>
          <w:tcPr>
            <w:tcW w:w="630" w:type="dxa"/>
            <w:shd w:val="clear" w:color="auto" w:fill="auto"/>
          </w:tcPr>
          <w:p w14:paraId="47FB7031" w14:textId="77777777" w:rsidR="00714063" w:rsidRPr="008215D4" w:rsidRDefault="00714063" w:rsidP="00F76B35">
            <w:pPr>
              <w:pStyle w:val="TAC"/>
            </w:pPr>
            <w:r w:rsidRPr="008215D4">
              <w:rPr>
                <w:lang w:eastAsia="zh-CN"/>
              </w:rPr>
              <w:t>O</w:t>
            </w:r>
          </w:p>
        </w:tc>
        <w:tc>
          <w:tcPr>
            <w:tcW w:w="5885" w:type="dxa"/>
            <w:shd w:val="clear" w:color="auto" w:fill="auto"/>
          </w:tcPr>
          <w:p w14:paraId="140BDD26"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bl>
    <w:p w14:paraId="0D99F934" w14:textId="77777777" w:rsidR="00714063" w:rsidRPr="008215D4" w:rsidRDefault="00714063" w:rsidP="00714063">
      <w:pPr>
        <w:rPr>
          <w:lang w:val="en-US"/>
        </w:rPr>
      </w:pPr>
    </w:p>
    <w:p w14:paraId="66F9F7A3" w14:textId="77777777" w:rsidR="00714063" w:rsidRPr="008215D4" w:rsidRDefault="00714063" w:rsidP="006528F8">
      <w:pPr>
        <w:pStyle w:val="Heading5"/>
        <w:rPr>
          <w:lang w:val="en-US"/>
        </w:rPr>
      </w:pPr>
      <w:bookmarkStart w:id="1210" w:name="_Toc20213491"/>
      <w:bookmarkStart w:id="1211" w:name="_Toc36043972"/>
      <w:bookmarkStart w:id="1212" w:name="_Toc44872348"/>
      <w:bookmarkStart w:id="1213" w:name="_Toc146095494"/>
      <w:r w:rsidRPr="008215D4">
        <w:rPr>
          <w:lang w:val="en-US"/>
        </w:rPr>
        <w:t>9.1.2.1.2</w:t>
      </w:r>
      <w:r w:rsidRPr="008215D4">
        <w:rPr>
          <w:lang w:val="en-US"/>
        </w:rPr>
        <w:tab/>
        <w:t>PDN GW Detailed Behaviour</w:t>
      </w:r>
      <w:bookmarkEnd w:id="1210"/>
      <w:bookmarkEnd w:id="1211"/>
      <w:bookmarkEnd w:id="1212"/>
      <w:bookmarkEnd w:id="1213"/>
    </w:p>
    <w:p w14:paraId="1E9E0773" w14:textId="77777777" w:rsidR="00714063" w:rsidRPr="008215D4" w:rsidRDefault="00714063" w:rsidP="00714063">
      <w:pPr>
        <w:rPr>
          <w:lang w:val="en-US"/>
        </w:rPr>
      </w:pPr>
      <w:r w:rsidRPr="008215D4">
        <w:rPr>
          <w:lang w:val="en-US"/>
        </w:rPr>
        <w:t>After completing the IKE_SA_INIT exchange, upon receipt of an IKE_AUTH message, including the IDi payload but not the AUTH payload, the PDN GW shall send an Diameter-EAP-Request (DER) message towards the 3GPP AAA Server / Proxy. The EAP Payload AVP shall contain an EAP-Response/Identity with the identity extracted from the IDi field.</w:t>
      </w:r>
    </w:p>
    <w:p w14:paraId="2F909B73" w14:textId="77777777" w:rsidR="00714063" w:rsidRPr="008215D4" w:rsidRDefault="00714063" w:rsidP="00714063">
      <w:pPr>
        <w:rPr>
          <w:lang w:val="en-US"/>
        </w:rPr>
      </w:pPr>
      <w:r w:rsidRPr="008215D4">
        <w:rPr>
          <w:lang w:val="en-US"/>
        </w:rPr>
        <w:t>Upon receipt of an IKE_AUTH message with an EAP payload from the UE, the PDN GW shall send an Diameter-EAP-Request (DER) with the EAP Payload AVP containing the according EAP-Response to the 3GPP AAA Server / Proxy.</w:t>
      </w:r>
    </w:p>
    <w:p w14:paraId="59A847FE" w14:textId="77777777" w:rsidR="00714063" w:rsidRPr="008215D4" w:rsidRDefault="00714063" w:rsidP="00714063">
      <w:pPr>
        <w:rPr>
          <w:lang w:val="en-US"/>
        </w:rPr>
      </w:pPr>
      <w:r w:rsidRPr="008215D4">
        <w:rPr>
          <w:lang w:val="en-US"/>
        </w:rPr>
        <w:t>Upon receipt of a Diameter-EAP-Answer (DEA) message from the 3GPP AAA Server / Proxy, the PDN GW shall then send an IKE_AUTH message containing the according EAP Payload to the UE.</w:t>
      </w:r>
    </w:p>
    <w:p w14:paraId="27DEC479" w14:textId="58D0DF3F" w:rsidR="00714063" w:rsidRPr="008215D4" w:rsidRDefault="00714063" w:rsidP="00714063">
      <w:pPr>
        <w:rPr>
          <w:lang w:val="en-US"/>
        </w:rPr>
      </w:pPr>
      <w:r w:rsidRPr="008215D4">
        <w:rPr>
          <w:lang w:val="en-US"/>
        </w:rPr>
        <w:t xml:space="preserve">Upon receipt of an IKE_AUTH message with the AUTH payload after the EAP authentication was successful, the PDN_GW shall proceed as specified in 3GPP </w:t>
      </w:r>
      <w:r w:rsidR="00A65E18" w:rsidRPr="008215D4">
        <w:rPr>
          <w:lang w:val="en-US"/>
        </w:rPr>
        <w:t>TS</w:t>
      </w:r>
      <w:r w:rsidR="00A65E18">
        <w:rPr>
          <w:lang w:val="en-US"/>
        </w:rPr>
        <w:t> </w:t>
      </w:r>
      <w:r w:rsidR="00A65E18" w:rsidRPr="008215D4">
        <w:rPr>
          <w:lang w:val="en-US"/>
        </w:rPr>
        <w:t>2</w:t>
      </w:r>
      <w:r w:rsidRPr="008215D4">
        <w:rPr>
          <w:lang w:val="en-US"/>
        </w:rPr>
        <w:t>4.303</w:t>
      </w:r>
      <w:r w:rsidR="00A65E18">
        <w:rPr>
          <w:lang w:val="en-US"/>
        </w:rPr>
        <w:t> </w:t>
      </w:r>
      <w:r w:rsidR="00A65E18" w:rsidRPr="008215D4">
        <w:rPr>
          <w:lang w:val="en-US"/>
        </w:rPr>
        <w:t>[</w:t>
      </w:r>
      <w:r w:rsidRPr="008215D4">
        <w:rPr>
          <w:lang w:val="en-US"/>
        </w:rPr>
        <w:t>13].</w:t>
      </w:r>
    </w:p>
    <w:p w14:paraId="282430B2" w14:textId="214E0E42" w:rsidR="00714063" w:rsidRPr="008215D4" w:rsidRDefault="00714063" w:rsidP="00714063">
      <w:pPr>
        <w:rPr>
          <w:lang w:val="en-US" w:eastAsia="zh-CN"/>
        </w:rPr>
      </w:pPr>
      <w:r w:rsidRPr="008215D4">
        <w:rPr>
          <w:rFonts w:hint="eastAsia"/>
          <w:lang w:val="en-US" w:eastAsia="zh-CN"/>
        </w:rPr>
        <w:t xml:space="preserve">If the handover indication to the PGW is missing, i.e. </w:t>
      </w:r>
      <w:r w:rsidRPr="008215D4">
        <w:t>IPv6 Home Network Prefix</w:t>
      </w:r>
      <w:r w:rsidRPr="008215D4" w:rsidDel="00B92BC5">
        <w:rPr>
          <w:rFonts w:hint="eastAsia"/>
          <w:lang w:val="en-US" w:eastAsia="zh-CN"/>
        </w:rPr>
        <w:t xml:space="preserve"> </w:t>
      </w:r>
      <w:r w:rsidRPr="008215D4">
        <w:rPr>
          <w:rFonts w:hint="eastAsia"/>
          <w:lang w:val="en-US" w:eastAsia="zh-CN"/>
        </w:rPr>
        <w:t>assigned to the UE is not included in</w:t>
      </w:r>
      <w:r w:rsidRPr="008215D4">
        <w:rPr>
          <w:lang w:val="en-US"/>
        </w:rPr>
        <w:t xml:space="preserve"> IKE_AUTH </w:t>
      </w:r>
      <w:r w:rsidRPr="008215D4">
        <w:rPr>
          <w:rFonts w:hint="eastAsia"/>
          <w:lang w:val="en-US" w:eastAsia="zh-CN"/>
        </w:rPr>
        <w:t xml:space="preserve">request </w:t>
      </w:r>
      <w:r w:rsidRPr="008215D4">
        <w:rPr>
          <w:lang w:val="en-US"/>
        </w:rPr>
        <w:t>message</w:t>
      </w:r>
      <w:r w:rsidRPr="008215D4">
        <w:rPr>
          <w:rFonts w:hint="eastAsia"/>
          <w:lang w:val="en-US" w:eastAsia="zh-CN"/>
        </w:rPr>
        <w:t xml:space="preserve"> as specified in 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4.303</w:t>
      </w:r>
      <w:r w:rsidR="00A65E18">
        <w:rPr>
          <w:lang w:val="en-US" w:eastAsia="zh-CN"/>
        </w:rPr>
        <w:t> </w:t>
      </w:r>
      <w:r w:rsidR="00A65E18" w:rsidRPr="008215D4">
        <w:rPr>
          <w:rFonts w:hint="eastAsia"/>
          <w:lang w:val="en-US" w:eastAsia="zh-CN"/>
        </w:rPr>
        <w:t>[</w:t>
      </w:r>
      <w:r w:rsidRPr="008215D4">
        <w:rPr>
          <w:rFonts w:hint="eastAsia"/>
          <w:lang w:val="en-US" w:eastAsia="zh-CN"/>
        </w:rPr>
        <w:t>13], the PGW shall notify 3GPP AAA Server that the UE performs initial attach by setting Initial-Attach-Indicator in the DER-S6b-flags AVP.</w:t>
      </w:r>
    </w:p>
    <w:p w14:paraId="49B50342" w14:textId="77777777" w:rsidR="00A65E18" w:rsidRPr="008215D4" w:rsidRDefault="00714063" w:rsidP="00714063">
      <w:pPr>
        <w:rPr>
          <w:lang w:val="en-US"/>
        </w:rPr>
      </w:pPr>
      <w:r w:rsidRPr="008215D4">
        <w:rPr>
          <w:lang w:val="en-US"/>
        </w:rPr>
        <w:t xml:space="preserve">The PDN GW shall utilize the downloaded APN configuration data, among others, to decide whether the user's request for an IPv4 home address </w:t>
      </w:r>
      <w:r w:rsidRPr="008215D4">
        <w:rPr>
          <w:rFonts w:hint="eastAsia"/>
          <w:lang w:val="en-US" w:eastAsia="zh-CN"/>
        </w:rPr>
        <w:t>and/or IPv6 home address prefix</w:t>
      </w:r>
      <w:r w:rsidRPr="008215D4">
        <w:rPr>
          <w:lang w:val="en-US"/>
        </w:rPr>
        <w:t xml:space="preserve"> shall be accepted or rejected.</w:t>
      </w:r>
    </w:p>
    <w:p w14:paraId="6208A6BB" w14:textId="41B40655" w:rsidR="00714063" w:rsidRPr="008215D4" w:rsidRDefault="00714063" w:rsidP="00714063">
      <w:pPr>
        <w:rPr>
          <w:lang w:val="en-US"/>
        </w:rPr>
      </w:pPr>
      <w:r w:rsidRPr="008215D4">
        <w:rPr>
          <w:lang w:eastAsia="zh-CN"/>
        </w:rPr>
        <w:lastRenderedPageBreak/>
        <w:t xml:space="preserve">If the Result-Code AVP is set to DIAMETER_SUCCESS_RELOCATE_HA and if the PGW has received a PGW identity in form of the FQDN from the 3GPP AAA server, then the PGW may obtain the IP address of the Home Agent functionality of that PGW as described in 3GPP </w:t>
      </w:r>
      <w:r w:rsidR="00A65E18" w:rsidRPr="008215D4">
        <w:rPr>
          <w:lang w:eastAsia="zh-CN"/>
        </w:rPr>
        <w:t>TS</w:t>
      </w:r>
      <w:r w:rsidR="00A65E18">
        <w:rPr>
          <w:lang w:eastAsia="zh-CN"/>
        </w:rPr>
        <w:t> </w:t>
      </w:r>
      <w:r w:rsidR="00A65E18" w:rsidRPr="008215D4">
        <w:rPr>
          <w:lang w:eastAsia="zh-CN"/>
        </w:rPr>
        <w:t>2</w:t>
      </w:r>
      <w:r w:rsidRPr="008215D4">
        <w:rPr>
          <w:lang w:eastAsia="zh-CN"/>
        </w:rPr>
        <w:t>9.303</w:t>
      </w:r>
      <w:r w:rsidR="00A65E18">
        <w:rPr>
          <w:lang w:eastAsia="zh-CN"/>
        </w:rPr>
        <w:t> </w:t>
      </w:r>
      <w:r w:rsidR="00A65E18" w:rsidRPr="008215D4">
        <w:rPr>
          <w:lang w:eastAsia="zh-CN"/>
        </w:rPr>
        <w:t>[</w:t>
      </w:r>
      <w:r w:rsidRPr="008215D4">
        <w:rPr>
          <w:lang w:eastAsia="zh-CN"/>
        </w:rPr>
        <w:t>34].</w:t>
      </w:r>
    </w:p>
    <w:p w14:paraId="59B4DC58" w14:textId="0825D6F8" w:rsidR="00A65E18" w:rsidRPr="008215D4" w:rsidRDefault="00714063" w:rsidP="00714063">
      <w:r w:rsidRPr="008215D4">
        <w:rPr>
          <w:lang w:eastAsia="zh-CN"/>
        </w:rPr>
        <w:t xml:space="preserve">If Trace-Info AVP has been received in the authentication and authorization response, the PDN GW shall </w:t>
      </w:r>
      <w:r w:rsidRPr="008215D4">
        <w:t>start a trace session for the user.</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442480AC" w14:textId="0A760CE4" w:rsidR="00714063" w:rsidRPr="008215D4" w:rsidRDefault="00714063" w:rsidP="00714063">
      <w:pPr>
        <w:rPr>
          <w:lang w:val="en-US"/>
        </w:rPr>
      </w:pPr>
      <w:r w:rsidRPr="008215D4">
        <w:rPr>
          <w:noProof/>
        </w:rPr>
        <w:t xml:space="preserve">If the PDN-GW determines that a previously assigned 3GPP AAA Sever is unavailable, it may attempt to send a new authentication and authorization request to an alternate 3GPP AAA Server. If the PDN-GW receives from this new server a redirect indication towards the former server (due to the HSS having stored the former 3GPP AAA Server identity), it </w:t>
      </w:r>
      <w:r w:rsidRPr="008215D4">
        <w:rPr>
          <w:lang w:eastAsia="zh-CN"/>
        </w:rPr>
        <w:t>shall terminate all previously existing sessions and PDN connections for that user, and</w:t>
      </w:r>
      <w:r w:rsidRPr="008215D4">
        <w:rPr>
          <w:noProof/>
        </w:rPr>
        <w:t xml:space="preserve"> it shall re-send again the request towards the new server, but it shall include the AAA-Failure-Indication AVP in the new request.</w:t>
      </w:r>
    </w:p>
    <w:p w14:paraId="476927BE" w14:textId="77777777" w:rsidR="00714063" w:rsidRPr="008215D4" w:rsidRDefault="00714063" w:rsidP="006528F8">
      <w:pPr>
        <w:pStyle w:val="Heading5"/>
        <w:rPr>
          <w:lang w:val="en-US"/>
        </w:rPr>
      </w:pPr>
      <w:bookmarkStart w:id="1214" w:name="_Toc20213492"/>
      <w:bookmarkStart w:id="1215" w:name="_Toc36043973"/>
      <w:bookmarkStart w:id="1216" w:name="_Toc44872349"/>
      <w:bookmarkStart w:id="1217" w:name="_Toc146095495"/>
      <w:r w:rsidRPr="008215D4">
        <w:rPr>
          <w:lang w:val="en-US"/>
        </w:rPr>
        <w:t>9.1.2.1.3</w:t>
      </w:r>
      <w:r w:rsidRPr="008215D4">
        <w:rPr>
          <w:lang w:val="en-US"/>
        </w:rPr>
        <w:tab/>
        <w:t>3GPP AAA Server Detailed Behaviour</w:t>
      </w:r>
      <w:bookmarkEnd w:id="1214"/>
      <w:bookmarkEnd w:id="1215"/>
      <w:bookmarkEnd w:id="1216"/>
      <w:bookmarkEnd w:id="1217"/>
    </w:p>
    <w:p w14:paraId="2826807D" w14:textId="6FDEE3E8" w:rsidR="00714063" w:rsidRPr="008215D4" w:rsidRDefault="00714063" w:rsidP="00714063">
      <w:r w:rsidRPr="008215D4">
        <w:t>For S6b, on receipt of the DER message, the 3GPP AAA Server shall process the DER message according to 3GPP TS 33.402</w:t>
      </w:r>
      <w:r w:rsidR="00A65E18">
        <w:t> </w:t>
      </w:r>
      <w:r w:rsidR="00A65E18" w:rsidRPr="008215D4">
        <w:t>[</w:t>
      </w:r>
      <w:r w:rsidRPr="008215D4">
        <w:t>19].</w:t>
      </w:r>
    </w:p>
    <w:p w14:paraId="681BF46E" w14:textId="77777777" w:rsidR="00714063" w:rsidRPr="008215D4" w:rsidRDefault="00714063" w:rsidP="00714063">
      <w:pPr>
        <w:rPr>
          <w:lang w:val="en-US"/>
        </w:rPr>
      </w:pPr>
      <w:r w:rsidRPr="008215D4">
        <w:t xml:space="preserve">Upon successful completion, a DIAMETER_SUCCESS shall be returned to indicate successful authentication procedure and authentication information shall be returned. </w:t>
      </w:r>
      <w:r w:rsidRPr="008215D4">
        <w:rPr>
          <w:rFonts w:hint="eastAsia"/>
          <w:lang w:eastAsia="zh-CN"/>
        </w:rPr>
        <w:t xml:space="preserve">If the APN </w:t>
      </w:r>
      <w:r w:rsidRPr="008215D4">
        <w:t>requested by the PDN GW</w:t>
      </w:r>
      <w:r w:rsidRPr="008215D4">
        <w:rPr>
          <w:rFonts w:hint="eastAsia"/>
          <w:lang w:eastAsia="zh-CN"/>
        </w:rPr>
        <w:t xml:space="preserve"> is authorized by the wildcard APN, the 3GPP AAA Server shall include the wildcard APN </w:t>
      </w:r>
      <w:r w:rsidRPr="008215D4">
        <w:rPr>
          <w:lang w:eastAsia="zh-CN"/>
        </w:rPr>
        <w:t>in the Service-Selection AVP of the APN-Configuration AVP</w:t>
      </w:r>
      <w:r w:rsidRPr="008215D4">
        <w:rPr>
          <w:rFonts w:hint="eastAsia"/>
          <w:lang w:eastAsia="zh-CN"/>
        </w:rPr>
        <w:t xml:space="preserve">. </w:t>
      </w:r>
      <w:r w:rsidRPr="008215D4">
        <w:t xml:space="preserve">The AAA server shall also include, among others, the </w:t>
      </w:r>
      <w:r w:rsidRPr="008215D4">
        <w:rPr>
          <w:lang w:val="en-US"/>
        </w:rPr>
        <w:t>MIP6-Feature-Vector AVP, including the subscriber profile of the UE in terms of DSMIPv6 feature the UE is authorized to use.</w:t>
      </w:r>
    </w:p>
    <w:p w14:paraId="77F23F2B" w14:textId="77777777" w:rsidR="00A65E18" w:rsidRPr="008215D4" w:rsidRDefault="00714063" w:rsidP="00714063">
      <w:pPr>
        <w:rPr>
          <w:lang w:eastAsia="zh-CN"/>
        </w:rPr>
      </w:pPr>
      <w:r w:rsidRPr="008215D4">
        <w:t>If the HSS indicates that the user is currently being served by a different PDN GW, the 3GPP AAA Server shall respond to to the PDN GW with the Result-Code set to DIAMETER_SUCCESS_RELOCATE_HA and include the new assigned PDN GW identity in the MIP6-Agent-Info AVP.</w:t>
      </w:r>
    </w:p>
    <w:p w14:paraId="3DD85004" w14:textId="236E4338" w:rsidR="00714063" w:rsidRPr="008215D4" w:rsidRDefault="00714063" w:rsidP="00714063">
      <w:pPr>
        <w:rPr>
          <w:lang w:val="en-US"/>
        </w:rPr>
      </w:pPr>
      <w:r w:rsidRPr="008215D4">
        <w:rPr>
          <w:rFonts w:hint="eastAsia"/>
          <w:lang w:eastAsia="zh-CN"/>
        </w:rPr>
        <w:t xml:space="preserve">If receiving the UE Care of Address from the PDN GW and </w:t>
      </w:r>
      <w:r w:rsidRPr="008215D4">
        <w:rPr>
          <w:rFonts w:hint="eastAsia"/>
          <w:lang w:val="en-US" w:eastAsia="zh-CN"/>
        </w:rPr>
        <w:t>Initial-Attach-Indicator</w:t>
      </w:r>
      <w:r w:rsidRPr="008215D4">
        <w:rPr>
          <w:rFonts w:hint="eastAsia"/>
          <w:lang w:eastAsia="zh-CN"/>
        </w:rPr>
        <w:t xml:space="preserve"> set by the PGW in </w:t>
      </w:r>
      <w:r w:rsidRPr="008215D4">
        <w:rPr>
          <w:rFonts w:hint="eastAsia"/>
          <w:lang w:val="en-US" w:eastAsia="zh-CN"/>
        </w:rPr>
        <w:t>DER-S6b-flags</w:t>
      </w:r>
      <w:r w:rsidRPr="008215D4">
        <w:rPr>
          <w:rFonts w:hint="eastAsia"/>
          <w:lang w:eastAsia="zh-CN"/>
        </w:rPr>
        <w:t xml:space="preserve">, </w:t>
      </w:r>
      <w:r w:rsidRPr="008215D4">
        <w:rPr>
          <w:lang w:eastAsia="zh-CN"/>
        </w:rPr>
        <w:t xml:space="preserve">the 3GPP AAA Server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Server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14:paraId="2E826D0A" w14:textId="77777777" w:rsidR="00714063" w:rsidRPr="008215D4" w:rsidRDefault="00714063" w:rsidP="00714063">
      <w:pPr>
        <w:rPr>
          <w:lang w:eastAsia="zh-CN"/>
        </w:rPr>
      </w:pPr>
      <w:r w:rsidRPr="008215D4">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5C9DEC54" w14:textId="77777777" w:rsidR="00714063" w:rsidRPr="008215D4" w:rsidRDefault="00714063" w:rsidP="00714063">
      <w:pPr>
        <w:rPr>
          <w:lang w:eastAsia="zh-CN"/>
        </w:rPr>
      </w:pPr>
      <w:r w:rsidRPr="008215D4">
        <w:rPr>
          <w:lang w:val="en-US" w:eastAsia="zh-CN"/>
        </w:rPr>
        <w:t>If the 3GPP AAA Server receives a request message not related to any existing session and is able to recognize that the PDN-GW included the AAA-Failure-Indication AVP in the request, the 3GPP AAA Server shall also include the AAA-Failure-Indication AVP over the SWx interface, while retrieving the access authentication and authorization data from the HSS.</w:t>
      </w:r>
    </w:p>
    <w:p w14:paraId="3180283C" w14:textId="2A09E5EC" w:rsidR="00714063" w:rsidRPr="008215D4" w:rsidRDefault="00714063" w:rsidP="00714063">
      <w:pPr>
        <w:rPr>
          <w:lang w:eastAsia="zh-CN"/>
        </w:rPr>
      </w:pPr>
      <w:r w:rsidRPr="008215D4">
        <w:rPr>
          <w:lang w:eastAsia="zh-CN"/>
        </w:rPr>
        <w:t xml:space="preserve">The 3GPP AAA Server shall run EAP-AKA as specified in 3GPP </w:t>
      </w:r>
      <w:r w:rsidR="00A65E18" w:rsidRPr="008215D4">
        <w:rPr>
          <w:lang w:eastAsia="zh-CN"/>
        </w:rPr>
        <w:t>TS</w:t>
      </w:r>
      <w:r w:rsidR="00A65E18">
        <w:rPr>
          <w:lang w:eastAsia="zh-CN"/>
        </w:rPr>
        <w:t> </w:t>
      </w:r>
      <w:r w:rsidR="00A65E18" w:rsidRPr="008215D4">
        <w:rPr>
          <w:lang w:eastAsia="zh-CN"/>
        </w:rPr>
        <w:t>3</w:t>
      </w:r>
      <w:r w:rsidRPr="008215D4">
        <w:rPr>
          <w:lang w:eastAsia="zh-CN"/>
        </w:rPr>
        <w:t>3.402</w:t>
      </w:r>
      <w:r w:rsidR="00A65E18">
        <w:rPr>
          <w:lang w:eastAsia="zh-CN"/>
        </w:rPr>
        <w:t> </w:t>
      </w:r>
      <w:r w:rsidR="00A65E18" w:rsidRPr="008215D4">
        <w:rPr>
          <w:lang w:eastAsia="zh-CN"/>
        </w:rPr>
        <w:t>[</w:t>
      </w:r>
      <w:r w:rsidRPr="008215D4">
        <w:rPr>
          <w:lang w:eastAsia="zh-CN"/>
        </w:rPr>
        <w:t>19]. Exceptions shall be treated as error situations and the result code shall be set to DIAMETER_UNABLE_TO_COMPLY.</w:t>
      </w:r>
    </w:p>
    <w:p w14:paraId="1C9457D9" w14:textId="77777777" w:rsidR="00714063" w:rsidRPr="008215D4" w:rsidRDefault="00714063" w:rsidP="00714063">
      <w:pPr>
        <w:rPr>
          <w:lang w:eastAsia="zh-CN"/>
        </w:rPr>
      </w:pPr>
      <w:r w:rsidRPr="008215D4">
        <w:rPr>
          <w:lang w:eastAsia="zh-CN"/>
        </w:rPr>
        <w:t xml:space="preserve">Before sending out the </w:t>
      </w:r>
      <w:r w:rsidRPr="008215D4">
        <w:rPr>
          <w:rFonts w:hint="eastAsia"/>
          <w:lang w:eastAsia="zh-CN"/>
        </w:rPr>
        <w:t>AKA</w:t>
      </w:r>
      <w:r w:rsidRPr="008215D4">
        <w:rPr>
          <w:lang w:eastAsia="zh-CN"/>
        </w:rPr>
        <w:t xml:space="preserve"> challenge, the 3GPP AAA Server shall decide</w:t>
      </w:r>
      <w:r w:rsidRPr="008215D4">
        <w:rPr>
          <w:rFonts w:hint="eastAsia"/>
          <w:lang w:eastAsia="zh-CN"/>
        </w:rPr>
        <w:t xml:space="preserve"> </w:t>
      </w:r>
      <w:r w:rsidRPr="008215D4">
        <w:rPr>
          <w:lang w:eastAsia="zh-CN"/>
        </w:rPr>
        <w:t>whether the access network is handled as Trusted or Untrusted</w:t>
      </w:r>
      <w:r w:rsidRPr="008215D4">
        <w:rPr>
          <w:rFonts w:hint="eastAsia"/>
          <w:lang w:eastAsia="zh-CN"/>
        </w:rPr>
        <w:t xml:space="preserve"> and set the value of the </w:t>
      </w:r>
      <w:r w:rsidRPr="008215D4">
        <w:t>AN-Trusted</w:t>
      </w:r>
      <w:r w:rsidRPr="008215D4">
        <w:rPr>
          <w:rFonts w:hint="eastAsia"/>
          <w:lang w:eastAsia="zh-CN"/>
        </w:rPr>
        <w:t xml:space="preserve"> AVP correspondingly in the answer message to indicate the </w:t>
      </w:r>
      <w:r w:rsidRPr="008215D4">
        <w:rPr>
          <w:rFonts w:hint="eastAsia"/>
          <w:noProof/>
          <w:lang w:eastAsia="zh-CN"/>
        </w:rPr>
        <w:t>trust relationship of the access network</w:t>
      </w:r>
      <w:r w:rsidRPr="008215D4">
        <w:rPr>
          <w:rFonts w:hint="eastAsia"/>
          <w:lang w:eastAsia="zh-CN"/>
        </w:rPr>
        <w:t xml:space="preserve"> to the PDN GW</w:t>
      </w:r>
      <w:r w:rsidRPr="008215D4">
        <w:rPr>
          <w:lang w:eastAsia="zh-CN"/>
        </w:rPr>
        <w:t xml:space="preserve">. The 3GPP AAA Server shall make the decision based on </w:t>
      </w:r>
      <w:r w:rsidRPr="008215D4">
        <w:rPr>
          <w:rFonts w:hint="eastAsia"/>
          <w:lang w:eastAsia="zh-CN"/>
        </w:rPr>
        <w:t xml:space="preserve">the UE Identity and the trust relationship information marked during the authentication and authorization procedure over STa, SWa or SWm. If the 3GPP AAA server is unable to determine the </w:t>
      </w:r>
      <w:r w:rsidRPr="008215D4">
        <w:rPr>
          <w:rFonts w:hint="eastAsia"/>
          <w:noProof/>
          <w:lang w:eastAsia="zh-CN"/>
        </w:rPr>
        <w:t>trust relationship of the access network</w:t>
      </w:r>
      <w:r w:rsidRPr="008215D4">
        <w:rPr>
          <w:rFonts w:hint="eastAsia"/>
          <w:lang w:eastAsia="zh-CN"/>
        </w:rPr>
        <w:t xml:space="preserve">, it shall not include the </w:t>
      </w:r>
      <w:r w:rsidRPr="008215D4">
        <w:t>AN-Trusted</w:t>
      </w:r>
      <w:r w:rsidRPr="008215D4">
        <w:rPr>
          <w:rFonts w:hint="eastAsia"/>
          <w:lang w:eastAsia="zh-CN"/>
        </w:rPr>
        <w:t xml:space="preserve"> AVP in the answer message to the PDN GW.</w:t>
      </w:r>
    </w:p>
    <w:p w14:paraId="01FACF57" w14:textId="77777777" w:rsidR="00714063" w:rsidRPr="008215D4" w:rsidRDefault="00714063" w:rsidP="00714063">
      <w:pPr>
        <w:rPr>
          <w:lang w:eastAsia="zh-CN"/>
        </w:rPr>
      </w:pPr>
      <w:r w:rsidRPr="008215D4">
        <w:rPr>
          <w:lang w:eastAsia="zh-CN"/>
        </w:rPr>
        <w:t xml:space="preserve">For Fixed Broadband access network interworking </w:t>
      </w:r>
      <w:r w:rsidRPr="008215D4">
        <w:rPr>
          <w:rFonts w:hint="eastAsia"/>
          <w:lang w:eastAsia="zh-CN"/>
        </w:rPr>
        <w:t>as specified in</w:t>
      </w:r>
      <w:r w:rsidRPr="008215D4">
        <w:rPr>
          <w:lang w:eastAsia="zh-CN"/>
        </w:rPr>
        <w:t xml:space="preserve"> 3GPP</w:t>
      </w:r>
      <w:r w:rsidRPr="008215D4">
        <w:rPr>
          <w:lang w:val="en-US" w:eastAsia="zh-CN"/>
        </w:rPr>
        <w:t> </w:t>
      </w:r>
      <w:r w:rsidRPr="008215D4">
        <w:rPr>
          <w:lang w:eastAsia="zh-CN"/>
        </w:rPr>
        <w:t>TS</w:t>
      </w:r>
      <w:r w:rsidRPr="008215D4">
        <w:rPr>
          <w:lang w:val="en-US" w:eastAsia="zh-CN"/>
        </w:rPr>
        <w:t> </w:t>
      </w:r>
      <w:r w:rsidRPr="008215D4">
        <w:rPr>
          <w:lang w:eastAsia="zh-CN"/>
        </w:rPr>
        <w:t>23.139</w:t>
      </w:r>
      <w:r w:rsidRPr="008215D4">
        <w:rPr>
          <w:lang w:val="en-US" w:eastAsia="zh-CN"/>
        </w:rPr>
        <w:t> </w:t>
      </w:r>
      <w:r w:rsidRPr="008215D4">
        <w:rPr>
          <w:lang w:eastAsia="zh-CN"/>
        </w:rPr>
        <w:t>[39]</w:t>
      </w:r>
      <w:r w:rsidRPr="008215D4">
        <w:rPr>
          <w:rFonts w:hint="eastAsia"/>
          <w:lang w:eastAsia="zh-CN"/>
        </w:rPr>
        <w:t>,</w:t>
      </w:r>
    </w:p>
    <w:p w14:paraId="0DF0F63B" w14:textId="20A5150A" w:rsidR="00714063" w:rsidRPr="008215D4" w:rsidRDefault="00714063" w:rsidP="00714063">
      <w:pPr>
        <w:pStyle w:val="B1"/>
        <w:rPr>
          <w:lang w:eastAsia="zh-CN"/>
        </w:rPr>
      </w:pPr>
      <w:r w:rsidRPr="008215D4">
        <w:rPr>
          <w:lang w:eastAsia="zh-CN"/>
        </w:rPr>
        <w:t>-</w:t>
      </w:r>
      <w:r w:rsidRPr="008215D4">
        <w:rPr>
          <w:lang w:eastAsia="zh-CN"/>
        </w:rPr>
        <w:tab/>
      </w:r>
      <w:r w:rsidRPr="008215D4">
        <w:rPr>
          <w:rFonts w:hint="eastAsia"/>
          <w:lang w:eastAsia="zh-CN"/>
        </w:rPr>
        <w:t>For trusted access, the 3GPP</w:t>
      </w:r>
      <w:r w:rsidRPr="008215D4">
        <w:rPr>
          <w:lang w:eastAsia="zh-CN"/>
        </w:rPr>
        <w:t xml:space="preserve"> AAA server</w:t>
      </w:r>
      <w:r w:rsidRPr="008215D4">
        <w:rPr>
          <w:rFonts w:hint="eastAsia"/>
          <w:lang w:eastAsia="zh-CN"/>
        </w:rPr>
        <w:t xml:space="preserve"> shall determine </w:t>
      </w:r>
      <w:r w:rsidRPr="008215D4">
        <w:rPr>
          <w:lang w:eastAsia="zh-CN"/>
        </w:rPr>
        <w:t>if the UE is connected via a BBF-defined WLAN access</w:t>
      </w:r>
      <w:r w:rsidRPr="008215D4">
        <w:rPr>
          <w:rFonts w:hint="eastAsia"/>
          <w:lang w:eastAsia="zh-CN"/>
        </w:rPr>
        <w:t xml:space="preserve"> according to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 xml:space="preserve">GW. </w:t>
      </w:r>
      <w:r w:rsidRPr="008215D4">
        <w:rPr>
          <w:lang w:eastAsia="zh-CN"/>
        </w:rPr>
        <w:t xml:space="preserve">If the UE is connected via a BBF-defined WLAN access, the 3GPP AAA server shall perform the enabling UE reflective QoS function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4.139</w:t>
      </w:r>
      <w:r w:rsidR="00A65E18">
        <w:rPr>
          <w:lang w:eastAsia="zh-CN"/>
        </w:rPr>
        <w:t> </w:t>
      </w:r>
      <w:r w:rsidR="00A65E18" w:rsidRPr="008215D4">
        <w:rPr>
          <w:lang w:eastAsia="zh-CN"/>
        </w:rPr>
        <w:t>[</w:t>
      </w:r>
      <w:r w:rsidRPr="008215D4">
        <w:rPr>
          <w:lang w:eastAsia="zh-CN"/>
        </w:rPr>
        <w:t>43]</w:t>
      </w:r>
      <w:r w:rsidRPr="008215D4">
        <w:rPr>
          <w:rFonts w:hint="eastAsia"/>
          <w:lang w:eastAsia="zh-CN"/>
        </w:rPr>
        <w:t>.</w:t>
      </w:r>
    </w:p>
    <w:p w14:paraId="7022DCB2" w14:textId="77777777" w:rsidR="00714063" w:rsidRPr="008215D4" w:rsidRDefault="00714063" w:rsidP="00714063">
      <w:pPr>
        <w:pStyle w:val="B1"/>
        <w:rPr>
          <w:lang w:eastAsia="zh-CN"/>
        </w:rPr>
      </w:pPr>
      <w:r w:rsidRPr="008215D4">
        <w:rPr>
          <w:lang w:eastAsia="zh-CN"/>
        </w:rPr>
        <w:lastRenderedPageBreak/>
        <w:t>-</w:t>
      </w:r>
      <w:r w:rsidRPr="008215D4">
        <w:rPr>
          <w:lang w:eastAsia="zh-CN"/>
        </w:rPr>
        <w:tab/>
      </w:r>
      <w:r w:rsidRPr="008215D4">
        <w:rPr>
          <w:rFonts w:hint="eastAsia"/>
          <w:lang w:eastAsia="zh-CN"/>
        </w:rPr>
        <w:t xml:space="preserve">For untrusted access, the UE local IP address is assigned by the ePDG </w:t>
      </w:r>
      <w:r w:rsidRPr="008215D4">
        <w:rPr>
          <w:lang w:eastAsia="zh-CN"/>
        </w:rPr>
        <w:t>and not by</w:t>
      </w:r>
      <w:r w:rsidRPr="008215D4">
        <w:rPr>
          <w:rFonts w:hint="eastAsia"/>
          <w:lang w:eastAsia="zh-CN"/>
        </w:rPr>
        <w:t xml:space="preserve"> the non-3GPP access network. Hence, in this case the 3GPP AAA Server shall ignore the UE local IP address in </w:t>
      </w:r>
      <w:r w:rsidRPr="008215D4">
        <w:rPr>
          <w:lang w:eastAsia="zh-CN"/>
        </w:rPr>
        <w:t>UE-Local-IP-Address</w:t>
      </w:r>
      <w:r w:rsidRPr="008215D4">
        <w:rPr>
          <w:rFonts w:hint="eastAsia"/>
          <w:lang w:eastAsia="zh-CN"/>
        </w:rPr>
        <w:t xml:space="preserve"> AVP from the PDN</w:t>
      </w:r>
      <w:r w:rsidRPr="008215D4">
        <w:rPr>
          <w:lang w:eastAsia="zh-CN"/>
        </w:rPr>
        <w:t> </w:t>
      </w:r>
      <w:r w:rsidRPr="008215D4">
        <w:rPr>
          <w:rFonts w:hint="eastAsia"/>
          <w:lang w:eastAsia="zh-CN"/>
        </w:rPr>
        <w:t>GW.</w:t>
      </w:r>
    </w:p>
    <w:p w14:paraId="04799067" w14:textId="77777777" w:rsidR="00714063" w:rsidRPr="008215D4" w:rsidRDefault="00714063" w:rsidP="006528F8">
      <w:pPr>
        <w:pStyle w:val="Heading5"/>
        <w:rPr>
          <w:lang w:val="en-US"/>
        </w:rPr>
      </w:pPr>
      <w:bookmarkStart w:id="1218" w:name="_Toc20213493"/>
      <w:bookmarkStart w:id="1219" w:name="_Toc36043974"/>
      <w:bookmarkStart w:id="1220" w:name="_Toc44872350"/>
      <w:bookmarkStart w:id="1221" w:name="_Toc146095496"/>
      <w:r w:rsidRPr="008215D4">
        <w:rPr>
          <w:lang w:val="en-US"/>
        </w:rPr>
        <w:t>9.1.2.1.4</w:t>
      </w:r>
      <w:r w:rsidRPr="008215D4">
        <w:rPr>
          <w:lang w:val="en-US"/>
        </w:rPr>
        <w:tab/>
        <w:t>3GPP AAA Proxy Detailed Behaviour</w:t>
      </w:r>
      <w:bookmarkEnd w:id="1218"/>
      <w:bookmarkEnd w:id="1219"/>
      <w:bookmarkEnd w:id="1220"/>
      <w:bookmarkEnd w:id="1221"/>
    </w:p>
    <w:p w14:paraId="46A57D15" w14:textId="77777777" w:rsidR="00714063" w:rsidRPr="008215D4" w:rsidRDefault="00714063" w:rsidP="00714063">
      <w:r w:rsidRPr="008215D4">
        <w:t>The 3GPP AAA Proxy is required to handle roaming cases in which the PDN GW is in the VPLMN. The 3GPP AAA Proxy shall act as a stateful proxy.</w:t>
      </w:r>
    </w:p>
    <w:p w14:paraId="00751C13" w14:textId="77777777" w:rsidR="00A65E18" w:rsidRPr="008215D4" w:rsidRDefault="00714063" w:rsidP="00714063">
      <w:pPr>
        <w:rPr>
          <w:lang w:eastAsia="zh-CN"/>
        </w:rPr>
      </w:pPr>
      <w:r w:rsidRPr="008215D4">
        <w:t>On receipt of the authentication answer that completes a successful authentication, the 3GPP AAA Proxy shall record the state of the connection (i.e. Authentication Successful).</w:t>
      </w:r>
    </w:p>
    <w:p w14:paraId="3AD214CE" w14:textId="27C2C03F" w:rsidR="00714063" w:rsidRPr="008215D4" w:rsidRDefault="00714063" w:rsidP="00714063">
      <w:r w:rsidRPr="008215D4">
        <w:rPr>
          <w:rFonts w:hint="eastAsia"/>
          <w:lang w:eastAsia="zh-CN"/>
        </w:rPr>
        <w:t xml:space="preserve">If receiving the UE Care of Address from the PDN GW which is in the VPLMN, </w:t>
      </w:r>
      <w:r w:rsidRPr="008215D4">
        <w:rPr>
          <w:lang w:eastAsia="zh-CN"/>
        </w:rPr>
        <w:t xml:space="preserve">the 3GPP AAA </w:t>
      </w:r>
      <w:r w:rsidRPr="008215D4">
        <w:rPr>
          <w:rFonts w:hint="eastAsia"/>
          <w:lang w:eastAsia="zh-CN"/>
        </w:rPr>
        <w:t>Proxy</w:t>
      </w:r>
      <w:r w:rsidRPr="008215D4">
        <w:rPr>
          <w:lang w:eastAsia="zh-CN"/>
        </w:rPr>
        <w:t xml:space="preserve"> </w:t>
      </w:r>
      <w:r w:rsidRPr="008215D4">
        <w:rPr>
          <w:rFonts w:hint="eastAsia"/>
          <w:lang w:eastAsia="zh-CN"/>
        </w:rPr>
        <w:t>may</w:t>
      </w:r>
      <w:r w:rsidRPr="008215D4">
        <w:rPr>
          <w:lang w:eastAsia="zh-CN"/>
        </w:rPr>
        <w:t xml:space="preserve"> </w:t>
      </w:r>
      <w:r w:rsidRPr="008215D4">
        <w:rPr>
          <w:rFonts w:hint="eastAsia"/>
          <w:lang w:eastAsia="zh-CN"/>
        </w:rPr>
        <w:t>select a different PDN GW which is closer to the UE than the currently serving PDN GW as specified in 3GPP TS 23.402 [</w:t>
      </w:r>
      <w:r w:rsidRPr="008215D4">
        <w:rPr>
          <w:lang w:val="en-US" w:eastAsia="zh-CN"/>
        </w:rPr>
        <w:t>3</w:t>
      </w:r>
      <w:r w:rsidRPr="008215D4">
        <w:rPr>
          <w:rFonts w:hint="eastAsia"/>
          <w:lang w:eastAsia="zh-CN"/>
        </w:rPr>
        <w:t xml:space="preserve">] based on the received UE Care of Address. In this case, the 3GPP AAA Proxy shall </w:t>
      </w:r>
      <w:r w:rsidRPr="008215D4">
        <w:rPr>
          <w:lang w:eastAsia="zh-CN"/>
        </w:rPr>
        <w:t xml:space="preserve">respond to the PDN GW with the Result-Code set to DIAMETER_SUCCESS_RELOCATE_HA and include the </w:t>
      </w:r>
      <w:r w:rsidRPr="008215D4">
        <w:rPr>
          <w:rFonts w:hint="eastAsia"/>
          <w:lang w:eastAsia="zh-CN"/>
        </w:rPr>
        <w:t>selected</w:t>
      </w:r>
      <w:r w:rsidRPr="008215D4">
        <w:rPr>
          <w:lang w:eastAsia="zh-CN"/>
        </w:rPr>
        <w:t xml:space="preserve"> PDN GW identity in the MIP6-Agent-Info AVP.</w:t>
      </w:r>
    </w:p>
    <w:p w14:paraId="2874FDA7" w14:textId="77777777" w:rsidR="00714063" w:rsidRPr="008215D4" w:rsidRDefault="00714063" w:rsidP="006528F8">
      <w:pPr>
        <w:pStyle w:val="Heading4"/>
        <w:rPr>
          <w:lang w:val="en-US"/>
        </w:rPr>
      </w:pPr>
      <w:bookmarkStart w:id="1222" w:name="_Toc20213494"/>
      <w:bookmarkStart w:id="1223" w:name="_Toc36043975"/>
      <w:bookmarkStart w:id="1224" w:name="_Toc44872351"/>
      <w:bookmarkStart w:id="1225" w:name="_Toc146095497"/>
      <w:r w:rsidRPr="008215D4">
        <w:rPr>
          <w:lang w:val="en-US"/>
        </w:rPr>
        <w:t>9.1.2.2</w:t>
      </w:r>
      <w:r w:rsidRPr="008215D4">
        <w:rPr>
          <w:lang w:val="en-US"/>
        </w:rPr>
        <w:tab/>
        <w:t xml:space="preserve">Authorization </w:t>
      </w:r>
      <w:r w:rsidRPr="008215D4">
        <w:rPr>
          <w:noProof/>
          <w:lang w:val="en-US"/>
        </w:rPr>
        <w:t>Procedures when using PMIPv6</w:t>
      </w:r>
      <w:r w:rsidRPr="008215D4">
        <w:rPr>
          <w:rFonts w:hint="eastAsia"/>
          <w:noProof/>
          <w:lang w:val="en-US" w:eastAsia="zh-CN"/>
        </w:rPr>
        <w:t xml:space="preserve"> or GTPv2</w:t>
      </w:r>
      <w:bookmarkEnd w:id="1222"/>
      <w:bookmarkEnd w:id="1223"/>
      <w:bookmarkEnd w:id="1224"/>
      <w:bookmarkEnd w:id="1225"/>
    </w:p>
    <w:p w14:paraId="2B33A8D7" w14:textId="77777777" w:rsidR="00714063" w:rsidRPr="008215D4" w:rsidRDefault="00714063" w:rsidP="006528F8">
      <w:pPr>
        <w:pStyle w:val="Heading5"/>
        <w:rPr>
          <w:lang w:val="en-US"/>
        </w:rPr>
      </w:pPr>
      <w:bookmarkStart w:id="1226" w:name="_Toc20213495"/>
      <w:bookmarkStart w:id="1227" w:name="_Toc36043976"/>
      <w:bookmarkStart w:id="1228" w:name="_Toc44872352"/>
      <w:bookmarkStart w:id="1229" w:name="_Toc146095498"/>
      <w:r w:rsidRPr="008215D4">
        <w:rPr>
          <w:lang w:val="en-US"/>
        </w:rPr>
        <w:t>9.1.2.2.1</w:t>
      </w:r>
      <w:r w:rsidRPr="008215D4">
        <w:rPr>
          <w:lang w:val="en-US"/>
        </w:rPr>
        <w:tab/>
        <w:t>General</w:t>
      </w:r>
      <w:bookmarkEnd w:id="1226"/>
      <w:bookmarkEnd w:id="1227"/>
      <w:bookmarkEnd w:id="1228"/>
      <w:bookmarkEnd w:id="1229"/>
    </w:p>
    <w:p w14:paraId="77E10A48" w14:textId="77777777" w:rsidR="00714063" w:rsidRPr="008215D4" w:rsidRDefault="00714063" w:rsidP="00714063">
      <w:pPr>
        <w:rPr>
          <w:lang w:val="en-US"/>
        </w:rPr>
      </w:pPr>
      <w:r w:rsidRPr="008215D4">
        <w:rPr>
          <w:lang w:val="en-US"/>
        </w:rPr>
        <w:t>The following authorization procedures take place upon a reception of a PBU at the PDN GW from the MAG</w:t>
      </w:r>
      <w:r w:rsidRPr="008215D4">
        <w:rPr>
          <w:rFonts w:hint="eastAsia"/>
          <w:lang w:val="en-US" w:eastAsia="zh-CN"/>
        </w:rPr>
        <w:t xml:space="preserve"> or upon a reception of a Create Session Request at the PDN GW from the trusted non-3GPP access network or from the ePDG</w:t>
      </w:r>
      <w:r w:rsidRPr="008215D4">
        <w:rPr>
          <w:lang w:val="en-US"/>
        </w:rPr>
        <w:t>.</w:t>
      </w:r>
    </w:p>
    <w:p w14:paraId="0F54659E" w14:textId="77777777" w:rsidR="00714063" w:rsidRPr="008215D4" w:rsidRDefault="00714063" w:rsidP="00714063">
      <w:pPr>
        <w:rPr>
          <w:lang w:eastAsia="zh-CN"/>
        </w:rPr>
      </w:pPr>
      <w:r w:rsidRPr="008215D4">
        <w:t xml:space="preserve">The PDN GW shall update its identity to the 3GPP AAA Server and HSS. Static QoS profile information may also be downloaded at the same time. </w:t>
      </w:r>
      <w:r w:rsidRPr="008215D4">
        <w:rPr>
          <w:rFonts w:hint="eastAsia"/>
          <w:lang w:eastAsia="zh-CN"/>
        </w:rPr>
        <w:t xml:space="preserve">If </w:t>
      </w:r>
      <w:r w:rsidRPr="008215D4">
        <w:rPr>
          <w:lang w:eastAsia="zh-CN"/>
        </w:rPr>
        <w:t xml:space="preserve">the </w:t>
      </w:r>
      <w:r w:rsidRPr="008215D4">
        <w:rPr>
          <w:rFonts w:hint="eastAsia"/>
          <w:lang w:eastAsia="zh-CN"/>
        </w:rPr>
        <w:t xml:space="preserve">PDN GW reports to the </w:t>
      </w:r>
      <w:r w:rsidRPr="008215D4">
        <w:rPr>
          <w:lang w:eastAsia="zh-CN"/>
        </w:rPr>
        <w:t xml:space="preserve">3GPP </w:t>
      </w:r>
      <w:r w:rsidRPr="008215D4">
        <w:rPr>
          <w:rFonts w:hint="eastAsia"/>
          <w:lang w:eastAsia="zh-CN"/>
        </w:rPr>
        <w:t>AAA server that GTP</w:t>
      </w:r>
      <w:r w:rsidRPr="008215D4">
        <w:rPr>
          <w:lang w:eastAsia="zh-CN"/>
        </w:rPr>
        <w:t>v2</w:t>
      </w:r>
      <w:r w:rsidRPr="008215D4">
        <w:rPr>
          <w:rFonts w:hint="eastAsia"/>
          <w:lang w:eastAsia="zh-CN"/>
        </w:rPr>
        <w:t xml:space="preserve"> is used over </w:t>
      </w:r>
      <w:r w:rsidRPr="008215D4">
        <w:rPr>
          <w:lang w:eastAsia="zh-CN"/>
        </w:rPr>
        <w:t xml:space="preserve">the </w:t>
      </w:r>
      <w:r w:rsidRPr="008215D4">
        <w:rPr>
          <w:rFonts w:hint="eastAsia"/>
          <w:lang w:eastAsia="zh-CN"/>
        </w:rPr>
        <w:t>S2a or S2b</w:t>
      </w:r>
      <w:r w:rsidRPr="008215D4">
        <w:rPr>
          <w:lang w:val="en-US"/>
        </w:rPr>
        <w:t xml:space="preserve"> </w:t>
      </w:r>
      <w:r w:rsidRPr="008215D4">
        <w:rPr>
          <w:lang w:eastAsia="zh-CN"/>
        </w:rPr>
        <w:t>interface</w:t>
      </w:r>
      <w:r w:rsidRPr="008215D4">
        <w:rPr>
          <w:rFonts w:hint="eastAsia"/>
          <w:lang w:eastAsia="zh-CN"/>
        </w:rPr>
        <w:t xml:space="preserve">, the </w:t>
      </w:r>
      <w:r w:rsidRPr="008215D4">
        <w:rPr>
          <w:lang w:eastAsia="zh-CN"/>
        </w:rPr>
        <w:t xml:space="preserve">3GPP </w:t>
      </w:r>
      <w:r w:rsidRPr="008215D4">
        <w:rPr>
          <w:rFonts w:hint="eastAsia"/>
          <w:lang w:eastAsia="zh-CN"/>
        </w:rPr>
        <w:t xml:space="preserve">AAA </w:t>
      </w:r>
      <w:r w:rsidRPr="008215D4">
        <w:rPr>
          <w:lang w:eastAsia="zh-CN"/>
        </w:rPr>
        <w:t xml:space="preserve">Server </w:t>
      </w:r>
      <w:r w:rsidRPr="008215D4">
        <w:rPr>
          <w:rFonts w:hint="eastAsia"/>
          <w:lang w:eastAsia="zh-CN"/>
        </w:rPr>
        <w:t xml:space="preserve">may </w:t>
      </w:r>
      <w:r w:rsidRPr="008215D4">
        <w:rPr>
          <w:lang w:eastAsia="zh-CN"/>
        </w:rPr>
        <w:t xml:space="preserve">decide </w:t>
      </w:r>
      <w:r w:rsidRPr="008215D4">
        <w:rPr>
          <w:rFonts w:hint="eastAsia"/>
          <w:lang w:eastAsia="zh-CN"/>
        </w:rPr>
        <w:t xml:space="preserve">not </w:t>
      </w:r>
      <w:r w:rsidRPr="008215D4">
        <w:rPr>
          <w:lang w:eastAsia="zh-CN"/>
        </w:rPr>
        <w:t xml:space="preserve">to </w:t>
      </w:r>
      <w:r w:rsidRPr="008215D4">
        <w:rPr>
          <w:rFonts w:hint="eastAsia"/>
          <w:lang w:eastAsia="zh-CN"/>
        </w:rPr>
        <w:t xml:space="preserve">download parameters to the PDN GW </w:t>
      </w:r>
      <w:r w:rsidRPr="008215D4">
        <w:rPr>
          <w:lang w:eastAsia="zh-CN"/>
        </w:rPr>
        <w:t>on the S6b interface</w:t>
      </w:r>
      <w:r w:rsidRPr="008215D4">
        <w:rPr>
          <w:lang w:val="en-US"/>
        </w:rPr>
        <w:t xml:space="preserve"> </w:t>
      </w:r>
      <w:r w:rsidRPr="008215D4">
        <w:rPr>
          <w:lang w:eastAsia="zh-CN"/>
        </w:rPr>
        <w:t>which are already</w:t>
      </w:r>
      <w:r w:rsidRPr="008215D4">
        <w:rPr>
          <w:lang w:val="en-US"/>
        </w:rPr>
        <w:t xml:space="preserve"> </w:t>
      </w:r>
      <w:r w:rsidRPr="008215D4">
        <w:rPr>
          <w:lang w:eastAsia="zh-CN"/>
        </w:rPr>
        <w:t>provided to the PGW via</w:t>
      </w:r>
      <w:r w:rsidRPr="008215D4">
        <w:t xml:space="preserve"> </w:t>
      </w:r>
      <w:r w:rsidRPr="008215D4">
        <w:rPr>
          <w:lang w:eastAsia="zh-CN"/>
        </w:rPr>
        <w:t>the trusted non-3GPP access network through the STa and GTPv2 based S2a interfaces or via the ePDG through the SWm and the GTP</w:t>
      </w:r>
      <w:r w:rsidRPr="008215D4">
        <w:rPr>
          <w:rFonts w:hint="eastAsia"/>
          <w:lang w:eastAsia="zh-CN"/>
        </w:rPr>
        <w:t>v2</w:t>
      </w:r>
      <w:r w:rsidRPr="008215D4">
        <w:rPr>
          <w:lang w:eastAsia="zh-CN"/>
        </w:rPr>
        <w:t xml:space="preserve"> based S2b interfaces </w:t>
      </w:r>
      <w:r w:rsidRPr="008215D4">
        <w:rPr>
          <w:rFonts w:hint="eastAsia"/>
          <w:lang w:eastAsia="zh-CN"/>
        </w:rPr>
        <w:t>(e.g, static QoS profile, Trace Information, APN-AMBR).</w:t>
      </w:r>
    </w:p>
    <w:p w14:paraId="33CB22CF" w14:textId="4F2A374C" w:rsidR="00714063" w:rsidRPr="008215D4" w:rsidRDefault="00714063" w:rsidP="00714063">
      <w:pPr>
        <w:rPr>
          <w:lang w:val="en-US"/>
        </w:rPr>
      </w:pPr>
      <w:r w:rsidRPr="008215D4">
        <w:rPr>
          <w:lang w:val="en-US"/>
        </w:rPr>
        <w:t>The procedures are based on the reuse of NASREQ IETF RFC 4005</w:t>
      </w:r>
      <w:r w:rsidR="00A65E18">
        <w:rPr>
          <w:lang w:val="en-US"/>
        </w:rPr>
        <w:t> </w:t>
      </w:r>
      <w:r w:rsidR="00A65E18" w:rsidRPr="008215D4">
        <w:rPr>
          <w:lang w:val="en-US"/>
        </w:rPr>
        <w:t>[</w:t>
      </w:r>
      <w:r w:rsidRPr="008215D4">
        <w:rPr>
          <w:lang w:val="en-US"/>
        </w:rPr>
        <w:t>4] AAR and AAA commands and the Diameter extensions defined for PMIP in IETF RFC 5779</w:t>
      </w:r>
      <w:r w:rsidR="00A65E18">
        <w:rPr>
          <w:lang w:val="en-US"/>
        </w:rPr>
        <w:t> </w:t>
      </w:r>
      <w:r w:rsidR="00A65E18" w:rsidRPr="008215D4">
        <w:rPr>
          <w:lang w:val="en-US"/>
        </w:rPr>
        <w:t>[</w:t>
      </w:r>
      <w:r w:rsidRPr="008215D4">
        <w:rPr>
          <w:lang w:val="en-US"/>
        </w:rPr>
        <w:t>2].</w:t>
      </w:r>
    </w:p>
    <w:p w14:paraId="130332D2" w14:textId="77777777" w:rsidR="00714063" w:rsidRPr="008215D4" w:rsidRDefault="00714063" w:rsidP="00714063">
      <w:pPr>
        <w:pStyle w:val="TH"/>
        <w:rPr>
          <w:lang w:val="en-US"/>
        </w:rPr>
      </w:pPr>
      <w:r w:rsidRPr="008215D4">
        <w:rPr>
          <w:lang w:val="en-US"/>
        </w:rPr>
        <w:lastRenderedPageBreak/>
        <w:t>Table 9.1.2.2.1/1: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076C3DD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CC17109"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1A62CD"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4D281E"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208D1FA" w14:textId="77777777" w:rsidR="00714063" w:rsidRPr="008215D4" w:rsidRDefault="00714063" w:rsidP="00F76B35">
            <w:pPr>
              <w:pStyle w:val="TAH"/>
              <w:rPr>
                <w:lang w:val="en-US"/>
              </w:rPr>
            </w:pPr>
            <w:r w:rsidRPr="008215D4">
              <w:rPr>
                <w:lang w:val="en-US"/>
              </w:rPr>
              <w:t>Description</w:t>
            </w:r>
          </w:p>
        </w:tc>
      </w:tr>
      <w:tr w:rsidR="00714063" w:rsidRPr="008215D4" w14:paraId="1C83AC4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E8C0DCE"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DFA8F59"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5A184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B635369" w14:textId="6857F08B" w:rsidR="00714063" w:rsidRPr="008215D4" w:rsidRDefault="00714063" w:rsidP="00F76B35">
            <w:pPr>
              <w:pStyle w:val="TAL"/>
              <w:rPr>
                <w:lang w:val="en-US"/>
              </w:rPr>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63C12A7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274DE10"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877BD1D"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49EEF50"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04F7826" w14:textId="77777777" w:rsidR="00714063" w:rsidRPr="008215D4" w:rsidRDefault="00714063" w:rsidP="00F76B35">
            <w:pPr>
              <w:pStyle w:val="TAL"/>
              <w:rPr>
                <w:lang w:val="en-US"/>
              </w:rPr>
            </w:pPr>
            <w:r w:rsidRPr="008215D4">
              <w:t>This IE shall defines whether the UE is to be authenticated only, authorized only or both. AUTHORIZE_ONLY shall be used in this case.</w:t>
            </w:r>
          </w:p>
        </w:tc>
      </w:tr>
      <w:tr w:rsidR="00714063" w:rsidRPr="008215D4" w14:paraId="68D6E96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486D6D9"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3ECFE7A" w14:textId="77777777" w:rsidR="00714063" w:rsidRPr="008215D4" w:rsidRDefault="00714063" w:rsidP="00F76B35">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5EB5846"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0A659FB" w14:textId="77777777" w:rsidR="00714063" w:rsidRPr="008215D4" w:rsidRDefault="00714063" w:rsidP="00F76B35">
            <w:pPr>
              <w:pStyle w:val="TAL"/>
              <w:rPr>
                <w:lang w:val="en-US"/>
              </w:rPr>
            </w:pPr>
            <w:r w:rsidRPr="008215D4">
              <w:t>If present, t</w:t>
            </w:r>
            <w:r w:rsidRPr="008215D4">
              <w:rPr>
                <w:lang w:val="en-US"/>
              </w:rPr>
              <w:t>his IE shall contain the identity of the selected PDN GW for the UE and the corresponding PDN connection. It shall be present on the first authorization request sent by the PGW to the 3GPP AAA Server for a given APN. Also, it shall be present to communicate to the 3GPP AAA Server the identity of the PDN GW used for the establishment of emergency PDN connections.</w:t>
            </w:r>
          </w:p>
        </w:tc>
      </w:tr>
      <w:tr w:rsidR="00714063" w:rsidRPr="008215D4" w14:paraId="38B5B1E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7C4A129" w14:textId="77777777" w:rsidR="00714063" w:rsidRPr="008215D4" w:rsidRDefault="00714063" w:rsidP="00F76B35">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6750B9" w14:textId="77777777" w:rsidR="00714063" w:rsidRPr="008215D4" w:rsidRDefault="00714063" w:rsidP="00F76B35">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90B734"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DD1123E" w14:textId="77777777" w:rsidR="00714063" w:rsidRPr="008215D4" w:rsidRDefault="00714063" w:rsidP="00F76B35">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14:paraId="3496F5B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D761161" w14:textId="77777777" w:rsidR="00714063" w:rsidRPr="008215D4" w:rsidRDefault="00714063" w:rsidP="00F76B35">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5858DC2"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9C04F3"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F769DF7" w14:textId="77777777" w:rsidR="00714063" w:rsidRPr="008215D4" w:rsidRDefault="00714063" w:rsidP="00F76B35">
            <w:pPr>
              <w:pStyle w:val="TAL"/>
              <w:rPr>
                <w:lang w:val="en-US"/>
              </w:rPr>
            </w:pPr>
            <w:r w:rsidRPr="008215D4">
              <w:t xml:space="preserve">This IE shall </w:t>
            </w:r>
            <w:r w:rsidRPr="008215D4">
              <w:rPr>
                <w:lang w:val="en-US"/>
              </w:rPr>
              <w:t xml:space="preserve">contain the mobility features </w:t>
            </w:r>
            <w:r w:rsidRPr="008215D4">
              <w:rPr>
                <w:rFonts w:hint="eastAsia"/>
                <w:lang w:val="en-US" w:eastAsia="zh-CN"/>
              </w:rPr>
              <w:t>used</w:t>
            </w:r>
            <w:r w:rsidRPr="008215D4">
              <w:rPr>
                <w:lang w:val="en-US"/>
              </w:rPr>
              <w:t xml:space="preserve"> by the PDN GW. The PDN GW shall set the PMIP6_SUPPORTED flag </w:t>
            </w:r>
            <w:r w:rsidRPr="008215D4">
              <w:rPr>
                <w:rFonts w:hint="eastAsia"/>
                <w:lang w:val="en-US" w:eastAsia="zh-CN"/>
              </w:rPr>
              <w:t>or the GTPv2_SUPPORTED flag</w:t>
            </w:r>
            <w:r w:rsidRPr="008215D4" w:rsidDel="00412795">
              <w:rPr>
                <w:rFonts w:hint="eastAsia"/>
                <w:lang w:val="en-US" w:eastAsia="zh-CN"/>
              </w:rPr>
              <w:t xml:space="preserve"> </w:t>
            </w:r>
            <w:r w:rsidRPr="008215D4">
              <w:rPr>
                <w:lang w:val="en-US"/>
              </w:rPr>
              <w:t xml:space="preserve">according to the protocol variant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 xml:space="preserve">S2b interface. </w:t>
            </w:r>
          </w:p>
        </w:tc>
      </w:tr>
      <w:tr w:rsidR="00714063" w:rsidRPr="008215D4" w14:paraId="60CC788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E5CE6AA"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09CD4A"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C157F4D"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FC18AB5" w14:textId="77777777" w:rsidR="00714063" w:rsidRPr="008215D4" w:rsidRDefault="00714063" w:rsidP="00F76B35">
            <w:pPr>
              <w:pStyle w:val="TAL"/>
              <w:rPr>
                <w:lang w:val="en-US"/>
              </w:rPr>
            </w:pPr>
            <w:r w:rsidRPr="008215D4">
              <w:t xml:space="preserve">This IE shall </w:t>
            </w:r>
            <w:r w:rsidRPr="008215D4">
              <w:rPr>
                <w:lang w:val="en-US"/>
              </w:rPr>
              <w:t>contain the Network Identifier part of the APN extracted from the PBU or the Create Session Request message.</w:t>
            </w:r>
          </w:p>
          <w:p w14:paraId="4EF32482" w14:textId="77777777" w:rsidR="00714063" w:rsidRPr="008215D4" w:rsidRDefault="00714063" w:rsidP="00F76B35">
            <w:pPr>
              <w:pStyle w:val="TAL"/>
              <w:rPr>
                <w:lang w:val="en-US"/>
              </w:rPr>
            </w:pPr>
            <w:r w:rsidRPr="008215D4">
              <w:rPr>
                <w:lang w:val="en-US"/>
              </w:rPr>
              <w:t>For emergency PDN connection establishment (i.e., when Emergency-Services AVP is present, with the Emergency-Indication bit set), this IE may be ignored by the 3GPP AAA Server.</w:t>
            </w:r>
          </w:p>
        </w:tc>
      </w:tr>
      <w:tr w:rsidR="00714063" w:rsidRPr="008215D4" w14:paraId="14998C8C"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F37A835" w14:textId="77777777" w:rsidR="00714063" w:rsidRPr="008215D4" w:rsidRDefault="00714063" w:rsidP="00F76B35">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53CCDB3" w14:textId="77777777" w:rsidR="00714063" w:rsidRPr="008215D4" w:rsidRDefault="00714063" w:rsidP="00F76B35">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8AC1AB3"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D893A96" w14:textId="77777777" w:rsidR="00714063" w:rsidRPr="008215D4" w:rsidRDefault="00714063" w:rsidP="00F76B35">
            <w:pPr>
              <w:pStyle w:val="TAL"/>
              <w:rPr>
                <w:lang w:val="en-US"/>
              </w:rPr>
            </w:pPr>
            <w:r w:rsidRPr="008215D4">
              <w:rPr>
                <w:lang w:val="en-US"/>
              </w:rPr>
              <w:t>If included in the request message, this IE shall indicate to the 3GPP AAA server that the PDN GW requests downloading a static QoS profile for the UE. The PDN GW may include this IE only at the initial attach of the UE. The PDN GW should not include this IE if GTP</w:t>
            </w:r>
            <w:r w:rsidRPr="008215D4">
              <w:rPr>
                <w:rFonts w:hint="eastAsia"/>
                <w:lang w:val="en-US" w:eastAsia="zh-CN"/>
              </w:rPr>
              <w:t>v2</w:t>
            </w:r>
            <w:r w:rsidRPr="008215D4">
              <w:rPr>
                <w:lang w:val="en-US"/>
              </w:rPr>
              <w:t xml:space="preserve"> is used over the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the </w:t>
            </w:r>
            <w:r w:rsidRPr="008215D4">
              <w:rPr>
                <w:lang w:val="en-US"/>
              </w:rPr>
              <w:t>S2b interface. The PDN GW shall not include this IE if the Emergency-Indication bit of the Emergency-Services AVP is set in the message.</w:t>
            </w:r>
          </w:p>
        </w:tc>
      </w:tr>
      <w:tr w:rsidR="00714063" w:rsidRPr="008215D4" w14:paraId="221F921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1B19AAB" w14:textId="77777777" w:rsidR="00714063" w:rsidRPr="008215D4" w:rsidRDefault="00714063" w:rsidP="00F76B35">
            <w:pPr>
              <w:pStyle w:val="TAL"/>
            </w:pPr>
            <w:r w:rsidRPr="008215D4">
              <w:t>Supported Features</w:t>
            </w:r>
          </w:p>
          <w:p w14:paraId="75877AB8" w14:textId="2E382114"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97BD48F" w14:textId="77777777" w:rsidR="00714063" w:rsidRPr="008215D4" w:rsidRDefault="00714063" w:rsidP="00F76B35">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E966B8F"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BA91F38"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CCEB00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0355C98" w14:textId="77777777" w:rsidR="00714063" w:rsidRPr="008215D4" w:rsidRDefault="00714063" w:rsidP="00F76B35">
            <w:pPr>
              <w:pStyle w:val="TAL"/>
            </w:pPr>
            <w:r w:rsidRPr="008215D4">
              <w:rPr>
                <w:lang w:val="en-US"/>
              </w:rPr>
              <w:t>Origination Time Stamp</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A2E08F1" w14:textId="77777777" w:rsidR="00714063" w:rsidRPr="008215D4" w:rsidRDefault="00714063" w:rsidP="00F76B35">
            <w:pPr>
              <w:pStyle w:val="TAL"/>
            </w:pPr>
            <w:r w:rsidRPr="008215D4">
              <w:rPr>
                <w:lang w:val="en-US"/>
              </w:rPr>
              <w:t>Origination-Time-Stamp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19B13C"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CFFBEF9" w14:textId="42592ECE" w:rsidR="00A65E18" w:rsidRPr="008215D4" w:rsidRDefault="00714063" w:rsidP="00F76B35">
            <w:pPr>
              <w:pStyle w:val="TAL"/>
            </w:pPr>
            <w:r w:rsidRPr="008215D4">
              <w:t xml:space="preserve">The PGW shall include this IE if it received the Origination Time Stamp from the MME/SGSN or TWAN/ePDG and if the PGW supports the procedure specified in </w:t>
            </w:r>
            <w:r w:rsidR="00A65E18">
              <w:t>clause </w:t>
            </w:r>
            <w:r w:rsidR="00A65E18" w:rsidRPr="008215D4">
              <w:t>1</w:t>
            </w:r>
            <w:r w:rsidRPr="008215D4">
              <w:t xml:space="preserve">3.2 of 3GPP </w:t>
            </w:r>
            <w:r w:rsidR="00A65E18" w:rsidRPr="008215D4">
              <w:t>TS</w:t>
            </w:r>
            <w:r w:rsidR="00A65E18">
              <w:t> </w:t>
            </w:r>
            <w:r w:rsidR="00A65E18" w:rsidRPr="008215D4">
              <w:t>2</w:t>
            </w:r>
            <w:r w:rsidRPr="008215D4">
              <w:t>9.274</w:t>
            </w:r>
            <w:r w:rsidR="00A65E18">
              <w:t> </w:t>
            </w:r>
            <w:r w:rsidR="00A65E18" w:rsidRPr="008215D4">
              <w:t>[</w:t>
            </w:r>
            <w:r w:rsidRPr="008215D4">
              <w:t>38].</w:t>
            </w:r>
          </w:p>
          <w:p w14:paraId="453EF9BE" w14:textId="1A4E20CA" w:rsidR="00714063" w:rsidRPr="008215D4" w:rsidRDefault="00714063" w:rsidP="00F76B35">
            <w:pPr>
              <w:pStyle w:val="TAL"/>
            </w:pPr>
          </w:p>
          <w:p w14:paraId="1BFFBBA7" w14:textId="77777777" w:rsidR="00714063" w:rsidRPr="008215D4" w:rsidRDefault="00714063" w:rsidP="00F76B35">
            <w:pPr>
              <w:pStyle w:val="TAL"/>
            </w:pPr>
            <w:r w:rsidRPr="008215D4">
              <w:t xml:space="preserve">If included in the request message, this IE shall contain the Origination Time Stamp value provided to the PGW in the </w:t>
            </w:r>
            <w:r w:rsidRPr="008215D4">
              <w:rPr>
                <w:lang w:val="en-US"/>
              </w:rPr>
              <w:t>Create Session Request or PBU message. This indicates</w:t>
            </w:r>
            <w:r w:rsidRPr="008215D4">
              <w:t xml:space="preserve"> the time at which the originating entity initiated the request</w:t>
            </w:r>
            <w:r w:rsidRPr="008215D4">
              <w:rPr>
                <w:lang w:val="en-US"/>
              </w:rPr>
              <w:t xml:space="preserve">. </w:t>
            </w:r>
          </w:p>
        </w:tc>
      </w:tr>
      <w:tr w:rsidR="00714063" w:rsidRPr="008215D4" w14:paraId="163E5D1C"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0443637" w14:textId="77777777" w:rsidR="00714063" w:rsidRPr="008215D4" w:rsidRDefault="00714063" w:rsidP="00F76B35">
            <w:pPr>
              <w:pStyle w:val="TAL"/>
            </w:pPr>
            <w:r w:rsidRPr="008215D4">
              <w:rPr>
                <w:lang w:val="en-US" w:eastAsia="zh-CN"/>
              </w:rPr>
              <w:t>Maximum Wait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3E0B9DE" w14:textId="77777777" w:rsidR="00714063" w:rsidRPr="008215D4" w:rsidRDefault="00714063" w:rsidP="00F76B35">
            <w:pPr>
              <w:pStyle w:val="TAL"/>
            </w:pPr>
            <w:r w:rsidRPr="008215D4">
              <w:rPr>
                <w:lang w:val="en-US" w:eastAsia="zh-CN"/>
              </w:rPr>
              <w:t>Maximum-Wait-Time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F4743FA"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96DFB37" w14:textId="08C844F3" w:rsidR="00A65E18" w:rsidRPr="008215D4" w:rsidRDefault="00714063" w:rsidP="00F76B35">
            <w:pPr>
              <w:pStyle w:val="TAL"/>
            </w:pPr>
            <w:r w:rsidRPr="008215D4">
              <w:t xml:space="preserve">The PGW shall include this IE if it received the Maximum Wait Time from the MME/SGSN or TWAN/ePDG, and the PGW supports the procedure specified in </w:t>
            </w:r>
            <w:r w:rsidR="00A65E18">
              <w:t>clause </w:t>
            </w:r>
            <w:r w:rsidR="00A65E18" w:rsidRPr="008215D4">
              <w:t>1</w:t>
            </w:r>
            <w:r w:rsidRPr="008215D4">
              <w:t xml:space="preserve">3.3 of 3GPP </w:t>
            </w:r>
            <w:r w:rsidR="00A65E18" w:rsidRPr="008215D4">
              <w:t>TS</w:t>
            </w:r>
            <w:r w:rsidR="00A65E18">
              <w:t> </w:t>
            </w:r>
            <w:r w:rsidR="00A65E18" w:rsidRPr="008215D4">
              <w:t>2</w:t>
            </w:r>
            <w:r w:rsidRPr="008215D4">
              <w:t>9.274</w:t>
            </w:r>
            <w:r w:rsidR="00A65E18">
              <w:t> </w:t>
            </w:r>
            <w:r w:rsidR="00A65E18" w:rsidRPr="008215D4">
              <w:t>[</w:t>
            </w:r>
            <w:r w:rsidRPr="008215D4">
              <w:t xml:space="preserve">38], and the 3GPP AAA Server pertains to the same PLMN as the PGW or if the 3GPP AAA Server pertains to a different PLMN and operator policy in the </w:t>
            </w:r>
            <w:r w:rsidRPr="008215D4">
              <w:rPr>
                <w:lang w:val="sv-SE"/>
              </w:rPr>
              <w:t xml:space="preserve">PGW </w:t>
            </w:r>
            <w:r w:rsidRPr="008215D4">
              <w:t>allows to use this procedure towards this PLMN.</w:t>
            </w:r>
          </w:p>
          <w:p w14:paraId="4DCBC3A7" w14:textId="5B4B3044" w:rsidR="00714063" w:rsidRPr="008215D4" w:rsidRDefault="00714063" w:rsidP="00F76B35">
            <w:pPr>
              <w:pStyle w:val="TAL"/>
            </w:pPr>
          </w:p>
          <w:p w14:paraId="1D1DAB39" w14:textId="77777777" w:rsidR="00714063" w:rsidRPr="008215D4" w:rsidRDefault="00714063" w:rsidP="00F76B35">
            <w:pPr>
              <w:pStyle w:val="TAL"/>
            </w:pPr>
            <w:r w:rsidRPr="008215D4">
              <w:t xml:space="preserve">If included in the request message, this IE shall contain the Maximum Wait Time provided to the PGW in the </w:t>
            </w:r>
            <w:r w:rsidRPr="008215D4">
              <w:rPr>
                <w:lang w:val="en-US"/>
              </w:rPr>
              <w:t xml:space="preserve">Create Session Request or PBU message.This indicates the </w:t>
            </w:r>
            <w:r w:rsidRPr="008215D4">
              <w:t>duration during which the originator of the request waits for a response.</w:t>
            </w:r>
          </w:p>
        </w:tc>
      </w:tr>
      <w:tr w:rsidR="00714063" w:rsidRPr="008215D4" w14:paraId="3E127AC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186C5DF" w14:textId="77777777" w:rsidR="00714063" w:rsidRPr="008215D4" w:rsidRDefault="00714063" w:rsidP="00F76B35">
            <w:pPr>
              <w:pStyle w:val="TAL"/>
              <w:rPr>
                <w:lang w:val="en-US" w:eastAsia="zh-CN"/>
              </w:rPr>
            </w:pPr>
            <w:r w:rsidRPr="008215D4">
              <w:t>Emergency Services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A61FFE2" w14:textId="77777777" w:rsidR="00714063" w:rsidRPr="008215D4" w:rsidRDefault="00714063" w:rsidP="00F76B35">
            <w:pPr>
              <w:pStyle w:val="TAL"/>
              <w:rPr>
                <w:lang w:val="en-US" w:eastAsia="zh-CN"/>
              </w:rPr>
            </w:pPr>
            <w:r w:rsidRPr="008215D4">
              <w:t>Emergency-Services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A27550"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F7B73B2" w14:textId="77777777" w:rsidR="00714063" w:rsidRPr="008215D4" w:rsidRDefault="00714063" w:rsidP="00F76B35">
            <w:pPr>
              <w:pStyle w:val="TAL"/>
            </w:pPr>
            <w:r w:rsidRPr="008215D4">
              <w:t xml:space="preserve">The PGW shall include this information element, with the Emergency-Indication bit set, during the establishment of </w:t>
            </w:r>
            <w:r w:rsidRPr="008215D4">
              <w:rPr>
                <w:lang w:eastAsia="zh-CN"/>
              </w:rPr>
              <w:t>an emergency PDN connection</w:t>
            </w:r>
            <w:r w:rsidRPr="008215D4">
              <w:t xml:space="preserve">. </w:t>
            </w:r>
          </w:p>
        </w:tc>
      </w:tr>
    </w:tbl>
    <w:p w14:paraId="65FC517F" w14:textId="77777777" w:rsidR="00714063" w:rsidRPr="008215D4" w:rsidRDefault="00714063" w:rsidP="00714063">
      <w:pPr>
        <w:rPr>
          <w:lang w:val="en-US"/>
        </w:rPr>
      </w:pPr>
    </w:p>
    <w:p w14:paraId="1BCF59FE" w14:textId="77777777" w:rsidR="00714063" w:rsidRPr="008215D4" w:rsidRDefault="00714063" w:rsidP="00714063">
      <w:pPr>
        <w:pStyle w:val="TH"/>
        <w:rPr>
          <w:lang w:val="en-US"/>
        </w:rPr>
      </w:pPr>
      <w:r w:rsidRPr="008215D4">
        <w:rPr>
          <w:lang w:val="en-US"/>
        </w:rPr>
        <w:lastRenderedPageBreak/>
        <w:t>Table 9.1.2.2.1/2: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14EC15B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CBC2B7A"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9DCEF1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BCD244B"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7F60A0A" w14:textId="77777777" w:rsidR="00714063" w:rsidRPr="008215D4" w:rsidRDefault="00714063" w:rsidP="00F76B35">
            <w:pPr>
              <w:pStyle w:val="TAH"/>
              <w:rPr>
                <w:lang w:val="en-US"/>
              </w:rPr>
            </w:pPr>
            <w:r w:rsidRPr="008215D4">
              <w:rPr>
                <w:lang w:val="en-US"/>
              </w:rPr>
              <w:t>Description</w:t>
            </w:r>
          </w:p>
        </w:tc>
      </w:tr>
      <w:tr w:rsidR="00714063" w:rsidRPr="008215D4" w14:paraId="298E194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009355D" w14:textId="77777777" w:rsidR="00714063" w:rsidRPr="008215D4" w:rsidRDefault="00714063" w:rsidP="00F76B35">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C51199C" w14:textId="77777777" w:rsidR="00714063" w:rsidRPr="008215D4" w:rsidRDefault="00714063" w:rsidP="00F76B35">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E5053E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AB0BEA2" w14:textId="77777777" w:rsidR="00714063" w:rsidRPr="008215D4" w:rsidRDefault="00714063" w:rsidP="00F76B35">
            <w:pPr>
              <w:pStyle w:val="TAL"/>
            </w:pPr>
            <w:r w:rsidRPr="008215D4">
              <w:t>This IE shall contain the result of the operation. The possible values of the Result-Code AVP are defined in IETF RFC 6733 [58]. This IE shall be set to DIAMETER_SUCCESS if the update of the PDN GW identity succeeded. It shall be set to DIAMETER_AUTHORIZATION_REJECTED if the update of the PDN GW identity failed.</w:t>
            </w:r>
          </w:p>
        </w:tc>
      </w:tr>
      <w:tr w:rsidR="00714063" w:rsidRPr="008215D4" w14:paraId="582CFA9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B6C9D1F"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0D4906C"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B530C4"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31C8526" w14:textId="2B53258F" w:rsidR="00714063" w:rsidRPr="008215D4" w:rsidRDefault="00714063" w:rsidP="00F76B35">
            <w:pPr>
              <w:pStyle w:val="TAL"/>
              <w:rPr>
                <w:lang w:val="en-US"/>
              </w:rPr>
            </w:pPr>
            <w:r w:rsidRPr="008215D4">
              <w:t>It shall contain the value AUTHORIZE_ONLY. See IETF RFC 4072</w:t>
            </w:r>
            <w:r w:rsidR="00A65E18">
              <w:t> </w:t>
            </w:r>
            <w:r w:rsidR="00A65E18" w:rsidRPr="008215D4">
              <w:t>[</w:t>
            </w:r>
            <w:r w:rsidRPr="008215D4">
              <w:t>5].</w:t>
            </w:r>
          </w:p>
        </w:tc>
      </w:tr>
      <w:tr w:rsidR="00714063" w:rsidRPr="008215D4" w14:paraId="6DDBF05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09743E2" w14:textId="77777777" w:rsidR="00714063" w:rsidRPr="008215D4" w:rsidRDefault="00714063" w:rsidP="00F76B35">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6140FB0"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AAAC3EE"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42B5800" w14:textId="77777777" w:rsidR="00714063" w:rsidRPr="008215D4" w:rsidRDefault="00714063" w:rsidP="00F76B35">
            <w:pPr>
              <w:pStyle w:val="TAL"/>
              <w:rPr>
                <w:lang w:val="en-US"/>
              </w:rPr>
            </w:pPr>
            <w:r w:rsidRPr="008215D4">
              <w:rPr>
                <w:lang w:val="en-US"/>
              </w:rPr>
              <w:t xml:space="preserve">The 3GPP AAA Server shall insert this AVP if the authorization was successful. The PMIP6_SUPPORTED </w:t>
            </w:r>
            <w:r w:rsidRPr="008215D4">
              <w:rPr>
                <w:rFonts w:hint="eastAsia"/>
                <w:lang w:val="en-US" w:eastAsia="zh-CN"/>
              </w:rPr>
              <w:t xml:space="preserve">or the GTPv2_SUPPORTED </w:t>
            </w:r>
            <w:r w:rsidRPr="008215D4">
              <w:rPr>
                <w:lang w:val="en-US"/>
              </w:rPr>
              <w:t>flag shall be set according to the value received in the Authorization request.</w:t>
            </w:r>
          </w:p>
        </w:tc>
      </w:tr>
      <w:tr w:rsidR="00714063" w:rsidRPr="008215D4" w14:paraId="54F9CC3F"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99FE225" w14:textId="77777777" w:rsidR="00714063" w:rsidRPr="008215D4" w:rsidRDefault="00714063" w:rsidP="00F76B35">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5B36341" w14:textId="77777777" w:rsidR="00714063" w:rsidRPr="008215D4" w:rsidRDefault="00714063" w:rsidP="00F76B35">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F3AF31"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894F14D"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1655ED7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E1D6C59" w14:textId="77777777" w:rsidR="00714063" w:rsidRPr="008215D4" w:rsidRDefault="00714063" w:rsidP="005975E2">
            <w:pPr>
              <w:pStyle w:val="TAL"/>
              <w:rPr>
                <w:lang w:val="en-US"/>
              </w:rPr>
            </w:pPr>
            <w:r w:rsidRPr="005975E2">
              <w:t xml:space="preserve">APN </w:t>
            </w:r>
            <w:r w:rsidRPr="005975E2">
              <w:rPr>
                <w:rFonts w:hint="eastAsia"/>
              </w:rPr>
              <w:t xml:space="preserve">and PGW </w:t>
            </w:r>
            <w:r w:rsidRPr="005975E2">
              <w:t>Data</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9D2558C" w14:textId="77777777" w:rsidR="00714063" w:rsidRPr="008215D4" w:rsidRDefault="00714063" w:rsidP="00F76B35">
            <w:pPr>
              <w:pStyle w:val="LD"/>
              <w:spacing w:after="180"/>
              <w:rPr>
                <w:rFonts w:ascii="Arial" w:hAnsi="Arial"/>
                <w:sz w:val="18"/>
                <w:lang w:val="en-US"/>
              </w:rPr>
            </w:pPr>
            <w:r w:rsidRPr="008215D4">
              <w:rPr>
                <w:rFonts w:ascii="Arial" w:hAnsi="Arial" w:hint="eastAsia"/>
                <w:sz w:val="18"/>
                <w:lang w:val="en-US"/>
              </w:rPr>
              <w:t>APN-Configuration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5288CB7"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FAB0C70"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10091B3A" w14:textId="77777777" w:rsidR="00714063" w:rsidRPr="008215D4" w:rsidRDefault="00714063" w:rsidP="00F76B35">
            <w:pPr>
              <w:pStyle w:val="TAL"/>
              <w:rPr>
                <w:lang w:eastAsia="zh-CN"/>
              </w:rPr>
            </w:pPr>
            <w:r w:rsidRPr="008215D4">
              <w:rPr>
                <w:lang w:eastAsia="zh-CN"/>
              </w:rPr>
              <w:t>This AVP shall contain the user profile information.</w:t>
            </w:r>
          </w:p>
          <w:p w14:paraId="48664155" w14:textId="77777777" w:rsidR="00714063" w:rsidRPr="008215D4" w:rsidRDefault="00714063" w:rsidP="00F76B35">
            <w:pPr>
              <w:pStyle w:val="TAL"/>
              <w:rPr>
                <w:lang w:eastAsia="zh-CN"/>
              </w:rPr>
            </w:pPr>
            <w:r w:rsidRPr="008215D4">
              <w:rPr>
                <w:lang w:eastAsia="zh-CN"/>
              </w:rPr>
              <w:t>APN-Configuration is a grouped AVP and shall include the following information elements:</w:t>
            </w:r>
          </w:p>
          <w:p w14:paraId="15E53BBD" w14:textId="77777777" w:rsidR="00714063" w:rsidRPr="008215D4" w:rsidRDefault="00714063" w:rsidP="00F76B35">
            <w:pPr>
              <w:pStyle w:val="TAL"/>
              <w:rPr>
                <w:lang w:eastAsia="zh-CN"/>
              </w:rPr>
            </w:pPr>
            <w:r w:rsidRPr="008215D4">
              <w:rPr>
                <w:lang w:eastAsia="zh-CN"/>
              </w:rPr>
              <w:t>- APN</w:t>
            </w:r>
          </w:p>
          <w:p w14:paraId="16317DAE" w14:textId="77777777" w:rsidR="00714063" w:rsidRPr="008215D4" w:rsidRDefault="00714063" w:rsidP="00F76B35">
            <w:pPr>
              <w:pStyle w:val="TAL"/>
              <w:rPr>
                <w:lang w:eastAsia="zh-CN"/>
              </w:rPr>
            </w:pPr>
            <w:r w:rsidRPr="008215D4">
              <w:rPr>
                <w:lang w:eastAsia="zh-CN"/>
              </w:rPr>
              <w:t>- Authorized 3GPP QoS profile</w:t>
            </w:r>
          </w:p>
          <w:p w14:paraId="445560AB" w14:textId="77777777" w:rsidR="00A65E18" w:rsidRPr="008215D4" w:rsidRDefault="00714063" w:rsidP="00F76B35">
            <w:pPr>
              <w:pStyle w:val="TAL"/>
              <w:rPr>
                <w:lang w:eastAsia="zh-CN"/>
              </w:rPr>
            </w:pPr>
            <w:r w:rsidRPr="008215D4">
              <w:t>- APN-AMBR</w:t>
            </w:r>
          </w:p>
          <w:p w14:paraId="5B8978C7" w14:textId="77777777" w:rsidR="00A65E18" w:rsidRPr="008215D4" w:rsidRDefault="00714063" w:rsidP="00F76B35">
            <w:pPr>
              <w:pStyle w:val="TAL"/>
              <w:rPr>
                <w:lang w:eastAsia="zh-CN"/>
              </w:rPr>
            </w:pPr>
            <w:r w:rsidRPr="008215D4">
              <w:rPr>
                <w:lang w:eastAsia="zh-CN"/>
              </w:rPr>
              <w:t>T</w:t>
            </w:r>
            <w:r w:rsidRPr="008215D4">
              <w:rPr>
                <w:rFonts w:hint="eastAsia"/>
                <w:lang w:eastAsia="zh-CN"/>
              </w:rPr>
              <w:t xml:space="preserve">his information element </w:t>
            </w:r>
            <w:r w:rsidRPr="008215D4">
              <w:rPr>
                <w:lang w:eastAsia="zh-CN"/>
              </w:rPr>
              <w:t>need</w:t>
            </w:r>
            <w:r w:rsidRPr="008215D4">
              <w:rPr>
                <w:rFonts w:hint="eastAsia"/>
                <w:lang w:eastAsia="zh-CN"/>
              </w:rPr>
              <w:t xml:space="preserve"> not be included in the Authorization answer, if the </w:t>
            </w:r>
            <w:r w:rsidRPr="008215D4">
              <w:rPr>
                <w:lang w:val="en-US"/>
              </w:rPr>
              <w:t>MIP6-Feature-Vector</w:t>
            </w:r>
            <w:r w:rsidRPr="008215D4">
              <w:rPr>
                <w:rFonts w:hint="eastAsia"/>
                <w:lang w:eastAsia="zh-CN"/>
              </w:rPr>
              <w:t xml:space="preserve"> in the Authorization request indicates that GTPv2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p>
          <w:p w14:paraId="107C9467" w14:textId="43EB4D59" w:rsidR="00714063" w:rsidRPr="008215D4" w:rsidRDefault="00714063" w:rsidP="00F76B35">
            <w:pPr>
              <w:pStyle w:val="TAL"/>
              <w:rPr>
                <w:lang w:val="en-US"/>
              </w:rPr>
            </w:pPr>
            <w:r w:rsidRPr="008215D4">
              <w:rPr>
                <w:lang w:eastAsia="zh-CN"/>
              </w:rPr>
              <w:t>This information element shall not be included in the Authorization Answer if the Emergency-Indication bit of the Emergency-Services AVP is set in the Authorization Request.</w:t>
            </w:r>
          </w:p>
        </w:tc>
      </w:tr>
      <w:tr w:rsidR="00714063" w:rsidRPr="008215D4" w14:paraId="06892C8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984A57B" w14:textId="77777777" w:rsidR="00714063" w:rsidRPr="008215D4" w:rsidRDefault="00714063" w:rsidP="00F76B35">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0CD4E0D" w14:textId="77777777" w:rsidR="00714063" w:rsidRPr="008215D4" w:rsidRDefault="00714063" w:rsidP="00F76B35">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F3837FF"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7AC8DB12" w14:textId="77777777" w:rsidR="00714063" w:rsidRPr="008215D4" w:rsidRDefault="00714063" w:rsidP="00F76B35">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a QoS-Capabilities AVP in the request message and the UE has been provisioned with a static QoS profile. The QoS profile template value in this IE shall be set to 0.</w:t>
            </w:r>
          </w:p>
        </w:tc>
      </w:tr>
      <w:tr w:rsidR="00714063" w:rsidRPr="008215D4" w14:paraId="1ACD636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77E6C4B" w14:textId="77777777" w:rsidR="00714063" w:rsidRPr="008215D4" w:rsidRDefault="00714063" w:rsidP="00F76B35">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80D61FF" w14:textId="77777777" w:rsidR="00714063" w:rsidRPr="008215D4" w:rsidRDefault="00714063" w:rsidP="00F76B35">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4754AEE"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2C85764"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t xml:space="preserve">When choosing a destination for </w:t>
            </w:r>
            <w:r w:rsidRPr="008215D4">
              <w:rPr>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5ECB76ED"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46A6817" w14:textId="77777777" w:rsidR="00714063" w:rsidRPr="008215D4" w:rsidRDefault="00714063" w:rsidP="00F76B35">
            <w:pPr>
              <w:pStyle w:val="TAL"/>
              <w:rPr>
                <w:lang w:val="en-US"/>
              </w:rPr>
            </w:pPr>
            <w:r w:rsidRPr="008215D4">
              <w:t>Trace information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1280AC2" w14:textId="77777777" w:rsidR="00714063" w:rsidRPr="008215D4" w:rsidRDefault="00714063" w:rsidP="00F76B35">
            <w:pPr>
              <w:pStyle w:val="TAL"/>
            </w:pPr>
            <w:r w:rsidRPr="008215D4">
              <w:t>Trace-Info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8316421"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9DB33E9" w14:textId="77777777" w:rsidR="00714063" w:rsidRPr="008215D4" w:rsidRDefault="00714063" w:rsidP="00F76B35">
            <w:pPr>
              <w:pStyle w:val="TAL"/>
            </w:pPr>
            <w:r w:rsidRPr="008215D4">
              <w:t xml:space="preserve">This AVP shall be included if </w:t>
            </w:r>
            <w:r w:rsidRPr="008215D4">
              <w:rPr>
                <w:rFonts w:hint="eastAsia"/>
                <w:lang w:eastAsia="zh-CN"/>
              </w:rPr>
              <w:t xml:space="preserve">the </w:t>
            </w:r>
            <w:r w:rsidRPr="008215D4">
              <w:rPr>
                <w:lang w:val="en-US"/>
              </w:rPr>
              <w:t>MIP6-Feature-Vector</w:t>
            </w:r>
            <w:r w:rsidRPr="008215D4">
              <w:rPr>
                <w:rFonts w:hint="eastAsia"/>
                <w:lang w:eastAsia="zh-CN"/>
              </w:rPr>
              <w:t xml:space="preserve"> in the Authorization request indicates that </w:t>
            </w:r>
            <w:r w:rsidRPr="008215D4">
              <w:rPr>
                <w:lang w:eastAsia="zh-CN"/>
              </w:rPr>
              <w:t>PMIP</w:t>
            </w:r>
            <w:r w:rsidRPr="008215D4">
              <w:rPr>
                <w:rFonts w:hint="eastAsia"/>
                <w:lang w:eastAsia="zh-CN"/>
              </w:rPr>
              <w:t xml:space="preserve">v6 is used over </w:t>
            </w:r>
            <w:r w:rsidRPr="008215D4">
              <w:rPr>
                <w:rFonts w:hint="eastAsia"/>
                <w:lang w:val="en-US"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val="en-US" w:eastAsia="zh-CN"/>
                </w:rPr>
                <w:t>2a</w:t>
              </w:r>
            </w:smartTag>
            <w:r w:rsidRPr="008215D4">
              <w:rPr>
                <w:rFonts w:hint="eastAsia"/>
                <w:lang w:val="en-US" w:eastAsia="zh-CN"/>
              </w:rPr>
              <w:t xml:space="preserve"> or </w:t>
            </w:r>
            <w:r w:rsidRPr="008215D4">
              <w:rPr>
                <w:rFonts w:hint="eastAsia"/>
                <w:lang w:eastAsia="zh-CN"/>
              </w:rPr>
              <w:t>S2b</w:t>
            </w:r>
            <w:r w:rsidRPr="008215D4">
              <w:rPr>
                <w:lang w:eastAsia="zh-CN"/>
              </w:rPr>
              <w:t xml:space="preserve"> and if</w:t>
            </w:r>
            <w:r w:rsidRPr="008215D4">
              <w:t xml:space="preserve"> the subscriber and equipment trace has been activated or deactivated for the user in the HSS GW and signalling based activation is used to download the trace (de)activation from the HSS to the PDN GW.</w:t>
            </w:r>
          </w:p>
          <w:p w14:paraId="59633707" w14:textId="77777777" w:rsidR="00714063" w:rsidRPr="008215D4" w:rsidRDefault="00714063" w:rsidP="00F76B35">
            <w:pPr>
              <w:pStyle w:val="TAL"/>
            </w:pPr>
          </w:p>
          <w:p w14:paraId="4E42E906" w14:textId="77777777" w:rsidR="00714063" w:rsidRPr="008215D4" w:rsidRDefault="00714063" w:rsidP="00F76B35">
            <w:pPr>
              <w:pStyle w:val="TAL"/>
              <w:rPr>
                <w:lang w:eastAsia="zh-CN"/>
              </w:rPr>
            </w:pPr>
            <w:r w:rsidRPr="008215D4">
              <w:t>In an authorization response sent during the authorization procedure at PDN connection setup, the Trace-Data AVP shall be included.</w:t>
            </w:r>
          </w:p>
          <w:p w14:paraId="4CB0A934" w14:textId="77777777" w:rsidR="00A65E18" w:rsidRPr="008215D4" w:rsidRDefault="00714063" w:rsidP="00F76B35">
            <w:pPr>
              <w:pStyle w:val="TAL"/>
            </w:pPr>
            <w:r w:rsidRPr="008215D4">
              <w:t>In an authorization response sent during the service authorization information update procedure,</w:t>
            </w:r>
          </w:p>
          <w:p w14:paraId="2AE90DAB" w14:textId="305816D8" w:rsidR="00714063" w:rsidRPr="008215D4" w:rsidRDefault="00714063" w:rsidP="00F76B35">
            <w:pPr>
              <w:pStyle w:val="TAL"/>
            </w:pPr>
            <w:r w:rsidRPr="008215D4">
              <w:t>- the Trace-data AVP shall be included if trace activation is requested</w:t>
            </w:r>
          </w:p>
          <w:p w14:paraId="49BE2745" w14:textId="77777777" w:rsidR="00714063" w:rsidRPr="008215D4" w:rsidRDefault="00714063" w:rsidP="00F76B35">
            <w:pPr>
              <w:pStyle w:val="TAL"/>
            </w:pPr>
            <w:r w:rsidRPr="008215D4">
              <w:t>- the Trace-Reference AVP shall be included, if trace deactivation is requested.</w:t>
            </w:r>
          </w:p>
          <w:p w14:paraId="1EF56D37" w14:textId="77777777" w:rsidR="00714063" w:rsidRPr="008215D4" w:rsidRDefault="00714063" w:rsidP="00F76B35">
            <w:pPr>
              <w:pStyle w:val="TAL"/>
            </w:pPr>
          </w:p>
          <w:p w14:paraId="486BA714" w14:textId="77777777" w:rsidR="00714063" w:rsidRPr="008215D4" w:rsidRDefault="00714063" w:rsidP="00F76B35">
            <w:pPr>
              <w:pStyle w:val="TAL"/>
            </w:pPr>
            <w:r w:rsidRPr="008215D4">
              <w:lastRenderedPageBreak/>
              <w:t>If the Trace-Data AVP is included, it shall contain the following AVPs:</w:t>
            </w:r>
          </w:p>
          <w:p w14:paraId="64F58AC5" w14:textId="77777777" w:rsidR="00714063" w:rsidRPr="008215D4" w:rsidRDefault="00714063" w:rsidP="00F76B35">
            <w:pPr>
              <w:pStyle w:val="TAL"/>
              <w:rPr>
                <w:lang w:eastAsia="zh-CN"/>
              </w:rPr>
            </w:pPr>
            <w:r w:rsidRPr="008215D4">
              <w:rPr>
                <w:lang w:eastAsia="zh-CN"/>
              </w:rPr>
              <w:t>- Trace-Reference</w:t>
            </w:r>
          </w:p>
          <w:p w14:paraId="3AD9A5F9" w14:textId="77777777" w:rsidR="00714063" w:rsidRPr="008215D4" w:rsidRDefault="00714063" w:rsidP="00F76B35">
            <w:pPr>
              <w:pStyle w:val="TAL"/>
              <w:rPr>
                <w:lang w:eastAsia="zh-CN"/>
              </w:rPr>
            </w:pPr>
            <w:r w:rsidRPr="008215D4">
              <w:rPr>
                <w:lang w:eastAsia="zh-CN"/>
              </w:rPr>
              <w:t xml:space="preserve">- </w:t>
            </w:r>
            <w:r w:rsidRPr="008215D4">
              <w:t>Trace</w:t>
            </w:r>
            <w:r w:rsidRPr="008215D4">
              <w:rPr>
                <w:lang w:eastAsia="zh-CN"/>
              </w:rPr>
              <w:t>-D</w:t>
            </w:r>
            <w:r w:rsidRPr="008215D4">
              <w:t>epth</w:t>
            </w:r>
          </w:p>
          <w:p w14:paraId="19CB57BD"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69F6CA2C" w14:textId="28F1B6F1" w:rsidR="00714063" w:rsidRPr="008215D4" w:rsidRDefault="00714063" w:rsidP="00F76B35">
            <w:pPr>
              <w:pStyle w:val="TAL"/>
              <w:rPr>
                <w:lang w:val="en-US"/>
              </w:rPr>
            </w:pPr>
            <w:r w:rsidRPr="008215D4">
              <w:rPr>
                <w:lang w:val="en-US"/>
              </w:rPr>
              <w:t>- Trace-Collection-Entity</w:t>
            </w:r>
          </w:p>
          <w:p w14:paraId="3BB6E595" w14:textId="77777777" w:rsidR="00714063" w:rsidRPr="008215D4" w:rsidRDefault="00714063" w:rsidP="00F76B35">
            <w:pPr>
              <w:pStyle w:val="TAL"/>
              <w:rPr>
                <w:lang w:val="en-US"/>
              </w:rPr>
            </w:pPr>
            <w:r w:rsidRPr="008215D4">
              <w:rPr>
                <w:lang w:val="en-US"/>
              </w:rPr>
              <w:t>The following AVPs may also be included in the Trace-Data AVP:</w:t>
            </w:r>
          </w:p>
          <w:p w14:paraId="1C60E44B" w14:textId="11790E6C"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7360ACA0" w14:textId="4C22C1A6"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48861AA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E9E453A" w14:textId="77777777" w:rsidR="00714063" w:rsidRPr="008215D4" w:rsidRDefault="00714063" w:rsidP="00F76B35">
            <w:pPr>
              <w:pStyle w:val="TAL"/>
            </w:pPr>
            <w:r w:rsidRPr="008215D4">
              <w:lastRenderedPageBreak/>
              <w:t>Supported Features</w:t>
            </w:r>
          </w:p>
          <w:p w14:paraId="58D2A7D2" w14:textId="2232AE6B" w:rsidR="00714063" w:rsidRPr="008215D4" w:rsidRDefault="00714063" w:rsidP="00F76B35">
            <w:pPr>
              <w:pStyle w:val="TAL"/>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47D16C1" w14:textId="77777777" w:rsidR="00714063" w:rsidRPr="008215D4" w:rsidRDefault="00714063" w:rsidP="00F76B35">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DEC06E"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5891F65" w14:textId="77777777" w:rsidR="00714063" w:rsidRPr="008215D4" w:rsidRDefault="00714063" w:rsidP="00F76B35">
            <w:pPr>
              <w:pStyle w:val="TAL"/>
            </w:pPr>
            <w:r w:rsidRPr="008215D4">
              <w:t>If present, this information element shall contain the list of features supported by the origin host for the lifetime of the Diameter session.</w:t>
            </w:r>
          </w:p>
        </w:tc>
      </w:tr>
    </w:tbl>
    <w:p w14:paraId="5BB9D5B4" w14:textId="77777777" w:rsidR="00714063" w:rsidRPr="008215D4" w:rsidRDefault="00714063" w:rsidP="00714063">
      <w:pPr>
        <w:rPr>
          <w:lang w:val="en-US"/>
        </w:rPr>
      </w:pPr>
    </w:p>
    <w:p w14:paraId="03485474" w14:textId="77777777" w:rsidR="00714063" w:rsidRPr="008215D4" w:rsidRDefault="00714063" w:rsidP="006528F8">
      <w:pPr>
        <w:pStyle w:val="Heading5"/>
        <w:rPr>
          <w:lang w:val="en-US"/>
        </w:rPr>
      </w:pPr>
      <w:bookmarkStart w:id="1230" w:name="_Toc20213496"/>
      <w:bookmarkStart w:id="1231" w:name="_Toc36043977"/>
      <w:bookmarkStart w:id="1232" w:name="_Toc44872353"/>
      <w:bookmarkStart w:id="1233" w:name="_Toc146095499"/>
      <w:r w:rsidRPr="008215D4">
        <w:rPr>
          <w:lang w:val="en-US"/>
        </w:rPr>
        <w:t>9.1.2.2.2</w:t>
      </w:r>
      <w:r w:rsidRPr="008215D4">
        <w:rPr>
          <w:lang w:val="en-US"/>
        </w:rPr>
        <w:tab/>
        <w:t>PDN GW Detailed Behaviour</w:t>
      </w:r>
      <w:bookmarkEnd w:id="1230"/>
      <w:bookmarkEnd w:id="1231"/>
      <w:bookmarkEnd w:id="1232"/>
      <w:bookmarkEnd w:id="1233"/>
    </w:p>
    <w:p w14:paraId="08DC9580" w14:textId="77777777" w:rsidR="00714063" w:rsidRPr="008215D4" w:rsidRDefault="00714063" w:rsidP="00714063">
      <w:pPr>
        <w:rPr>
          <w:lang w:val="en-US"/>
        </w:rPr>
      </w:pPr>
      <w:r w:rsidRPr="008215D4">
        <w:rPr>
          <w:lang w:val="en-US"/>
        </w:rPr>
        <w:t xml:space="preserve">Upon receipt of a PBU message from the MAG or upon receipt of a Create Session Request from </w:t>
      </w:r>
      <w:r w:rsidRPr="008215D4">
        <w:rPr>
          <w:rFonts w:hint="eastAsia"/>
          <w:lang w:val="en-US" w:eastAsia="zh-CN"/>
        </w:rPr>
        <w:t>the trusted non-3GPP access network or</w:t>
      </w:r>
      <w:r w:rsidRPr="008215D4">
        <w:rPr>
          <w:lang w:val="en-US"/>
        </w:rPr>
        <w:t xml:space="preserve"> the ePDG</w:t>
      </w:r>
      <w:r w:rsidRPr="008215D4">
        <w:rPr>
          <w:rFonts w:hint="eastAsia"/>
          <w:lang w:val="en-US" w:eastAsia="ja-JP"/>
        </w:rPr>
        <w:t xml:space="preserve"> which requires the establishment of a new PDN connection via the non-3GPP access</w:t>
      </w:r>
      <w:r w:rsidRPr="008215D4">
        <w:rPr>
          <w:lang w:val="en-US"/>
        </w:rPr>
        <w:t>, the PDN GW shall initiate an authorization procedure, by sending an Authorization Request message to the 3GPP AAA server or to the 3GPP AAA Proxy, with the Auth-Request-Type set</w:t>
      </w:r>
      <w:r w:rsidRPr="008215D4">
        <w:t xml:space="preserve"> </w:t>
      </w:r>
      <w:r w:rsidRPr="008215D4">
        <w:rPr>
          <w:lang w:val="en-US"/>
        </w:rPr>
        <w:t xml:space="preserve">to AUTHORIZE_ONLY, in order </w:t>
      </w:r>
      <w:r w:rsidRPr="008215D4">
        <w:t xml:space="preserve">to update the PGW Address for the APN and the selected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t>S2b protocol variant, as well as to optionally download any UE specific APN profile information such as IP address allocation information, QoS Information, Session timeouts, Session Idle timeouts etc</w:t>
      </w:r>
      <w:r w:rsidRPr="008215D4">
        <w:rPr>
          <w:lang w:val="en-US"/>
        </w:rPr>
        <w:t>.</w:t>
      </w:r>
    </w:p>
    <w:p w14:paraId="115FFB30" w14:textId="77777777" w:rsidR="00714063" w:rsidRPr="008215D4" w:rsidRDefault="00714063" w:rsidP="00714063">
      <w:pPr>
        <w:rPr>
          <w:lang w:val="en-US"/>
        </w:rPr>
      </w:pPr>
      <w:r w:rsidRPr="008215D4">
        <w:rPr>
          <w:lang w:val="en-US"/>
        </w:rPr>
        <w:t xml:space="preserve">The Create Session Request received from </w:t>
      </w:r>
      <w:r w:rsidRPr="008215D4">
        <w:rPr>
          <w:rFonts w:hint="eastAsia"/>
          <w:lang w:val="en-US" w:eastAsia="zh-CN"/>
        </w:rPr>
        <w:t>the trusted non-3GPP access network or</w:t>
      </w:r>
      <w:r w:rsidRPr="008215D4">
        <w:rPr>
          <w:lang w:val="en-US"/>
        </w:rPr>
        <w:t xml:space="preserve"> the ePDG may include the identities of the </w:t>
      </w:r>
      <w:r w:rsidRPr="008215D4">
        <w:t>3GPP AAA server assigned to the UE i.e. the Origin-Host and Origin-Realm of the 3GPP AAA server included in the DEA message received by the ePDG/TWAN over SWm or STa interface. If supported,</w:t>
      </w:r>
      <w:r w:rsidRPr="008215D4">
        <w:rPr>
          <w:lang w:val="en-US"/>
        </w:rPr>
        <w:t xml:space="preserve"> the PDN GW shall use these identities to address the Authorization Request message to the selected 3GPP AAA server.</w:t>
      </w:r>
    </w:p>
    <w:p w14:paraId="2A3426F0" w14:textId="77777777" w:rsidR="00714063" w:rsidRPr="008215D4" w:rsidRDefault="00714063" w:rsidP="00714063">
      <w:pPr>
        <w:rPr>
          <w:lang w:val="en-US"/>
        </w:rPr>
      </w:pPr>
      <w:r w:rsidRPr="008215D4">
        <w:rPr>
          <w:lang w:val="en-US"/>
        </w:rPr>
        <w:t>The PDN GW shall include in the request the APN where the user shall be connected to. The PGW shall additionally include the Emergency-Services AVP, with the Emergency-Indication bit set, during the establishment of an emergency PDN connection.</w:t>
      </w:r>
    </w:p>
    <w:p w14:paraId="45CDC2E6" w14:textId="77777777" w:rsidR="00A65E18" w:rsidRPr="008215D4" w:rsidRDefault="00714063" w:rsidP="00714063">
      <w:pPr>
        <w:rPr>
          <w:lang w:val="en-US"/>
        </w:rPr>
      </w:pPr>
      <w:r w:rsidRPr="008215D4">
        <w:rPr>
          <w:lang w:val="en-US"/>
        </w:rPr>
        <w:t>The PDN GW Identity and PLMN shall only be included in the initial request to the 3GPP AAA server; subsequent authorization messages (due to a handover to a different MAG, for instance) shall not include it again.</w:t>
      </w:r>
    </w:p>
    <w:p w14:paraId="35169094" w14:textId="01BADA9C" w:rsidR="00714063" w:rsidRPr="008215D4" w:rsidRDefault="00714063" w:rsidP="00714063">
      <w:pPr>
        <w:rPr>
          <w:lang w:val="en-US"/>
        </w:rPr>
      </w:pPr>
      <w:r w:rsidRPr="008215D4">
        <w:rPr>
          <w:lang w:val="en-US"/>
        </w:rPr>
        <w:t>After reception of the Authorization Response message, the PDN GW shall check that the Result-Code is set to DIAMETER_SUCCESS and, if so, it shall proceed to connect the user to the specified APN.</w:t>
      </w:r>
    </w:p>
    <w:p w14:paraId="09EDC92D" w14:textId="2C786D28" w:rsidR="00A65E18"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14B9F3C9" w14:textId="77777777" w:rsidR="00A65E18"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the authorization response.</w:t>
      </w:r>
    </w:p>
    <w:p w14:paraId="2E7BF165" w14:textId="3CCA33DF"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w:t>
      </w:r>
      <w:r w:rsidRPr="008215D4">
        <w:t xml:space="preserve"> S2a or </w:t>
      </w:r>
      <w:r w:rsidRPr="008215D4">
        <w:rPr>
          <w:lang w:eastAsia="zh-CN"/>
        </w:rPr>
        <w:t>S2b, trace is activated and deactivated via the STa and S2a interfaces or via the SWm and S2b interfaces</w:t>
      </w:r>
      <w:r w:rsidRPr="008215D4">
        <w:rPr>
          <w:rFonts w:hint="eastAsia"/>
          <w:lang w:eastAsia="zh-CN"/>
        </w:rPr>
        <w:t>.</w:t>
      </w:r>
    </w:p>
    <w:p w14:paraId="63E881BC" w14:textId="77777777" w:rsidR="00714063" w:rsidRPr="008215D4" w:rsidRDefault="00714063" w:rsidP="00714063"/>
    <w:p w14:paraId="69C60587" w14:textId="77777777" w:rsidR="00714063" w:rsidRPr="008215D4" w:rsidRDefault="00714063" w:rsidP="006528F8">
      <w:pPr>
        <w:pStyle w:val="Heading5"/>
        <w:rPr>
          <w:lang w:val="en-US"/>
        </w:rPr>
      </w:pPr>
      <w:bookmarkStart w:id="1234" w:name="_Toc20213497"/>
      <w:bookmarkStart w:id="1235" w:name="_Toc36043978"/>
      <w:bookmarkStart w:id="1236" w:name="_Toc44872354"/>
      <w:bookmarkStart w:id="1237" w:name="_Toc146095500"/>
      <w:r w:rsidRPr="008215D4">
        <w:rPr>
          <w:lang w:val="en-US"/>
        </w:rPr>
        <w:t>9.1.2.2.3</w:t>
      </w:r>
      <w:r w:rsidRPr="008215D4">
        <w:rPr>
          <w:lang w:val="en-US"/>
        </w:rPr>
        <w:tab/>
        <w:t>3GPP AAA Server Detailed Behaviour</w:t>
      </w:r>
      <w:bookmarkEnd w:id="1234"/>
      <w:bookmarkEnd w:id="1235"/>
      <w:bookmarkEnd w:id="1236"/>
      <w:bookmarkEnd w:id="1237"/>
    </w:p>
    <w:p w14:paraId="6AA63A74" w14:textId="77777777" w:rsidR="00A65E18" w:rsidRPr="008215D4" w:rsidRDefault="00714063" w:rsidP="00714063">
      <w:pPr>
        <w:rPr>
          <w:lang w:val="en-US"/>
        </w:rPr>
      </w:pPr>
      <w:r w:rsidRPr="008215D4">
        <w:rPr>
          <w:lang w:val="en-US"/>
        </w:rPr>
        <w:t xml:space="preserve">Upon receipt of the Authorization Request message from the PDN GW, the </w:t>
      </w:r>
      <w:r w:rsidRPr="008215D4">
        <w:t xml:space="preserve">3GPP AAA Server shall </w:t>
      </w:r>
      <w:r w:rsidRPr="008215D4">
        <w:rPr>
          <w:lang w:val="en-US"/>
        </w:rPr>
        <w:t>check whether the user's profile is available.</w:t>
      </w:r>
    </w:p>
    <w:p w14:paraId="5941962B" w14:textId="061D5A46" w:rsidR="00714063" w:rsidRPr="008215D4" w:rsidRDefault="00714063" w:rsidP="00714063">
      <w:pPr>
        <w:rPr>
          <w:lang w:val="en-US"/>
        </w:rPr>
      </w:pPr>
      <w:r w:rsidRPr="008215D4">
        <w:rPr>
          <w:lang w:val="en-US"/>
        </w:rPr>
        <w:t>If the user's data exist in the 3GPP AAA Server, it shall check, whether it also has an active access authorization session for the user.</w:t>
      </w:r>
    </w:p>
    <w:p w14:paraId="442AD05B" w14:textId="77777777"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14:paraId="3987F9A4" w14:textId="77777777" w:rsidR="00714063" w:rsidRPr="008215D4" w:rsidRDefault="00714063" w:rsidP="00714063">
      <w:pPr>
        <w:pStyle w:val="B1"/>
      </w:pPr>
      <w:r w:rsidRPr="008215D4">
        <w:lastRenderedPageBreak/>
        <w:t>-</w:t>
      </w:r>
      <w:r w:rsidRPr="008215D4">
        <w:tab/>
        <w:t>If the 3GPP AAA Server has an existing authorization session,</w:t>
      </w:r>
    </w:p>
    <w:p w14:paraId="3080E677" w14:textId="77777777" w:rsidR="00714063" w:rsidRPr="008215D4" w:rsidRDefault="00714063" w:rsidP="00714063">
      <w:pPr>
        <w:pStyle w:val="B2"/>
      </w:pPr>
      <w:r w:rsidRPr="008215D4">
        <w:t>-</w:t>
      </w:r>
      <w:r w:rsidRPr="008215D4">
        <w:tab/>
        <w:t>If the APN requested by the PDN GW is included in the list of authorized APNs of the user or if the Emergency-Indication bit of the Emergency-Services AVP is set in the Authorization Request, then the 3GPP AAA Server shall:</w:t>
      </w:r>
    </w:p>
    <w:p w14:paraId="5C162D8F" w14:textId="77777777" w:rsidR="00714063" w:rsidRPr="008215D4" w:rsidRDefault="00714063" w:rsidP="00714063">
      <w:pPr>
        <w:pStyle w:val="B3"/>
      </w:pPr>
      <w:r w:rsidRPr="008215D4">
        <w:t>-</w:t>
      </w:r>
      <w:r w:rsidRPr="008215D4">
        <w:tab/>
        <w:t>set the Result-Code to DIAMETER_SUCCESS;</w:t>
      </w:r>
    </w:p>
    <w:p w14:paraId="00703AC3" w14:textId="77777777" w:rsidR="00A65E18" w:rsidRPr="008215D4" w:rsidRDefault="00714063" w:rsidP="00790E97">
      <w:pPr>
        <w:pStyle w:val="B3"/>
      </w:pPr>
      <w:r w:rsidRPr="00790E97">
        <w:t>-</w:t>
      </w:r>
      <w:r w:rsidRPr="00790E97">
        <w:tab/>
        <w:t>include the APN-Configuration AVP in the authorization answer if PMIP is used over S2a or S2b; the APN-Configuration AVP may also be included if GTPv2 is used over S2a or S2b. When the APN-Configuration AVP is included in the authorization answer, the Service-Selection AVP within the APN-Configuration AVP shall contain the wildcard APN i</w:t>
      </w:r>
      <w:r w:rsidRPr="00790E97">
        <w:rPr>
          <w:rFonts w:hint="eastAsia"/>
        </w:rPr>
        <w:t xml:space="preserve">f the APN </w:t>
      </w:r>
      <w:r w:rsidRPr="00790E97">
        <w:t>requested by the PDN GW</w:t>
      </w:r>
      <w:r w:rsidRPr="00790E97">
        <w:rPr>
          <w:rFonts w:hint="eastAsia"/>
        </w:rPr>
        <w:t xml:space="preserve"> is authorized by the wildcard APN</w:t>
      </w:r>
      <w:r w:rsidRPr="00790E97">
        <w:t>;</w:t>
      </w:r>
    </w:p>
    <w:p w14:paraId="4DDF2AA4" w14:textId="1DA1DB1F" w:rsidR="00714063" w:rsidRPr="008215D4" w:rsidRDefault="00714063" w:rsidP="00714063">
      <w:pPr>
        <w:pStyle w:val="B3"/>
      </w:pPr>
      <w:r w:rsidRPr="008215D4">
        <w:t>-</w:t>
      </w:r>
      <w:r w:rsidRPr="008215D4">
        <w:tab/>
        <w:t xml:space="preserve">update the PDN GW information for the APN for the UE on the HSS as specified in </w:t>
      </w:r>
      <w:r w:rsidR="00A65E18">
        <w:t>clause </w:t>
      </w:r>
      <w:r w:rsidR="00A65E18" w:rsidRPr="008215D4">
        <w:t>8</w:t>
      </w:r>
      <w:r w:rsidRPr="008215D4">
        <w:t>.1.2.2.2, if the Emergency-Indication bit of the Emergency-Services AVP is not set in the Authorization Request; and</w:t>
      </w:r>
    </w:p>
    <w:p w14:paraId="0573A2FC" w14:textId="17762EA2" w:rsidR="00714063" w:rsidRPr="008215D4" w:rsidRDefault="00714063" w:rsidP="00714063">
      <w:pPr>
        <w:pStyle w:val="B3"/>
      </w:pPr>
      <w:r w:rsidRPr="008215D4">
        <w:t>-</w:t>
      </w:r>
      <w:r w:rsidRPr="008215D4">
        <w:tab/>
        <w:t xml:space="preserve">update on the HSS the PDN GW Identity used for the establishment of emergency PDN connections for the UE, as specified in </w:t>
      </w:r>
      <w:r w:rsidR="00A65E18">
        <w:t>clause </w:t>
      </w:r>
      <w:r w:rsidR="00A65E18" w:rsidRPr="008215D4">
        <w:t>8</w:t>
      </w:r>
      <w:r w:rsidRPr="008215D4">
        <w:t>.1.2.2.2, based on operator policy (e.g. on whether the operator uses a static PDN GW or not for emergency services), if the Emergency-Services AVP is present, with the Emergency-Indication bit set, in the Authorization Request and the user is non-roaming and authenticated.</w:t>
      </w:r>
    </w:p>
    <w:p w14:paraId="40404303" w14:textId="77777777" w:rsidR="00714063" w:rsidRPr="008215D4" w:rsidRDefault="00714063" w:rsidP="00714063">
      <w:pPr>
        <w:pStyle w:val="B2"/>
      </w:pPr>
      <w:r w:rsidRPr="008215D4">
        <w:t>-</w:t>
      </w:r>
      <w:r w:rsidRPr="008215D4">
        <w:tab/>
        <w:t>If the APN requested by the PDN GW is not included in the list of authorized APNs and the Emergency-Indication AVP is not present in the Authorization Request, then the status code DIAMETER_AUTHORIZATION_REJECTED shall be returned to the PDN GW to indicate an unsuccessful authorization.</w:t>
      </w:r>
    </w:p>
    <w:p w14:paraId="7C579D08" w14:textId="50873753" w:rsidR="00714063" w:rsidRPr="008215D4" w:rsidRDefault="00714063" w:rsidP="00714063">
      <w:pPr>
        <w:pStyle w:val="B1"/>
      </w:pPr>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rsidR="00A65E18">
        <w:t>clause </w:t>
      </w:r>
      <w:r w:rsidR="00A65E18" w:rsidRPr="008215D4">
        <w:t>8</w:t>
      </w:r>
      <w:r w:rsidRPr="008215D4">
        <w:t>.1.2.2.2. Depending on the HSS response,</w:t>
      </w:r>
    </w:p>
    <w:p w14:paraId="2DAD7B78" w14:textId="77777777" w:rsidR="00A65E18"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PDN-GW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7DEEEAF2" w14:textId="7366816F"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14:paraId="51B84C56" w14:textId="77777777"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14:paraId="265553FD" w14:textId="77777777" w:rsidR="00714063" w:rsidRPr="008215D4" w:rsidRDefault="00714063" w:rsidP="00714063">
      <w:pPr>
        <w:pStyle w:val="NO"/>
        <w:rPr>
          <w:lang w:val="en-US"/>
        </w:rPr>
      </w:pPr>
      <w:r w:rsidRPr="008215D4">
        <w:rPr>
          <w:lang w:val="en-US"/>
        </w:rPr>
        <w:t>NOTE 1:</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PBU without authorizing the user.</w:t>
      </w:r>
    </w:p>
    <w:p w14:paraId="3283D519" w14:textId="77777777" w:rsidR="00714063" w:rsidRPr="008215D4" w:rsidRDefault="00714063" w:rsidP="00790E97">
      <w:pPr>
        <w:pStyle w:val="NO"/>
        <w:rPr>
          <w:rFonts w:cs="Arial"/>
          <w:bCs/>
          <w:lang w:eastAsia="zh-CN"/>
        </w:rPr>
      </w:pPr>
      <w:r w:rsidRPr="00790E97">
        <w:t>NOTE 2:</w:t>
      </w:r>
      <w:r w:rsidRPr="00790E97">
        <w:tab/>
        <w:t>After the 3GPP</w:t>
      </w:r>
      <w:r w:rsidRPr="00790E97">
        <w:rPr>
          <w:rFonts w:hint="eastAsia"/>
        </w:rPr>
        <w:t xml:space="preserve"> AAA </w:t>
      </w:r>
      <w:r w:rsidRPr="00790E97">
        <w:t>Server has</w:t>
      </w:r>
      <w:r w:rsidRPr="00790E97">
        <w:rPr>
          <w:rFonts w:hint="eastAsia"/>
        </w:rPr>
        <w:t xml:space="preserve"> accept</w:t>
      </w:r>
      <w:r w:rsidRPr="00790E97">
        <w:t>ed</w:t>
      </w:r>
      <w:r w:rsidRPr="00790E97">
        <w:rPr>
          <w:rFonts w:hint="eastAsia"/>
        </w:rPr>
        <w:t xml:space="preserve"> </w:t>
      </w:r>
      <w:r w:rsidRPr="00790E97">
        <w:t>a new</w:t>
      </w:r>
      <w:r w:rsidRPr="00790E97">
        <w:rPr>
          <w:rFonts w:hint="eastAsia"/>
        </w:rPr>
        <w:t xml:space="preserve"> S6b session</w:t>
      </w:r>
      <w:r w:rsidRPr="00790E97">
        <w:t xml:space="preserve"> from a particular PGW</w:t>
      </w:r>
      <w:r w:rsidRPr="00790E97">
        <w:rPr>
          <w:rFonts w:hint="eastAsia"/>
        </w:rPr>
        <w:t xml:space="preserve">, </w:t>
      </w:r>
      <w:r w:rsidRPr="00790E97">
        <w:t>the 3GPP</w:t>
      </w:r>
      <w:r w:rsidRPr="00790E97">
        <w:rPr>
          <w:rFonts w:hint="eastAsia"/>
        </w:rPr>
        <w:t xml:space="preserve"> AAA </w:t>
      </w:r>
      <w:r w:rsidRPr="00790E97">
        <w:t>server can consider that any existing S6b session(s) for the same UE – APN combination supported via a different PGW (i.e. with a different Origin-Host AVP) is obsolete and can send ASR command(s) to initiate the termination of the hanging session(s) in that PGW.</w:t>
      </w:r>
    </w:p>
    <w:p w14:paraId="0692DECD" w14:textId="1F6CCCAF" w:rsidR="00714063" w:rsidRPr="008215D4" w:rsidRDefault="00714063" w:rsidP="00714063">
      <w:pPr>
        <w:rPr>
          <w:noProof/>
        </w:rPr>
      </w:pPr>
      <w:r w:rsidRPr="008215D4">
        <w:rPr>
          <w:noProof/>
        </w:rPr>
        <w:t xml:space="preserve">If the 3GPP AAA Server supports the detection and handling of late arriving requests as specified in </w:t>
      </w:r>
      <w:r w:rsidR="00A65E18">
        <w:rPr>
          <w:noProof/>
        </w:rPr>
        <w:t>clause </w:t>
      </w:r>
      <w:r w:rsidR="00A65E18" w:rsidRPr="008215D4">
        <w:rPr>
          <w:noProof/>
        </w:rPr>
        <w:t>1</w:t>
      </w:r>
      <w:r w:rsidRPr="008215D4">
        <w:rPr>
          <w:noProof/>
        </w:rPr>
        <w:t xml:space="preserve">3.2 of 3GPP </w:t>
      </w:r>
      <w:r w:rsidR="00A65E18" w:rsidRPr="008215D4">
        <w:rPr>
          <w:noProof/>
        </w:rPr>
        <w:t>TS</w:t>
      </w:r>
      <w:r w:rsidR="00A65E18">
        <w:rPr>
          <w:noProof/>
        </w:rPr>
        <w:t> </w:t>
      </w:r>
      <w:r w:rsidR="00A65E18" w:rsidRPr="008215D4">
        <w:rPr>
          <w:noProof/>
        </w:rPr>
        <w:t>2</w:t>
      </w:r>
      <w:r w:rsidRPr="008215D4">
        <w:rPr>
          <w:noProof/>
        </w:rPr>
        <w:t>9.274</w:t>
      </w:r>
      <w:r w:rsidR="00A65E18">
        <w:rPr>
          <w:noProof/>
        </w:rPr>
        <w:t> </w:t>
      </w:r>
      <w:r w:rsidR="00A65E18" w:rsidRPr="008215D4">
        <w:rPr>
          <w:noProof/>
        </w:rPr>
        <w:t>[</w:t>
      </w:r>
      <w:r w:rsidRPr="008215D4">
        <w:rPr>
          <w:noProof/>
        </w:rPr>
        <w:t xml:space="preserve">38], upon receipt of an </w:t>
      </w:r>
      <w:r w:rsidRPr="008215D4">
        <w:rPr>
          <w:lang w:val="en-US"/>
        </w:rPr>
        <w:t>Authorization Request</w:t>
      </w:r>
      <w:r w:rsidRPr="008215D4">
        <w:rPr>
          <w:noProof/>
        </w:rPr>
        <w:t xml:space="preserve"> which collides with an existing session context, for the same UE and APN but a different PGW (i.e. different Origin-Host AVP), the 3GPP AAA Server shall accept the new </w:t>
      </w:r>
      <w:r w:rsidRPr="008215D4">
        <w:rPr>
          <w:lang w:val="en-US"/>
        </w:rPr>
        <w:t>Authorization Request</w:t>
      </w:r>
      <w:r w:rsidRPr="008215D4">
        <w:rPr>
          <w:noProof/>
        </w:rPr>
        <w:t xml:space="preserve"> only if it contains a more recent </w:t>
      </w:r>
      <w:r w:rsidRPr="008215D4">
        <w:rPr>
          <w:noProof/>
          <w:lang w:val="de-DE"/>
        </w:rPr>
        <w:t xml:space="preserve">Origination </w:t>
      </w:r>
      <w:r w:rsidRPr="008215D4">
        <w:rPr>
          <w:noProof/>
        </w:rPr>
        <w:t xml:space="preserve">Time Stamp than the </w:t>
      </w:r>
      <w:r w:rsidRPr="008215D4">
        <w:rPr>
          <w:noProof/>
          <w:lang w:val="de-DE"/>
        </w:rPr>
        <w:t>Origination T</w:t>
      </w:r>
      <w:r w:rsidRPr="008215D4">
        <w:rPr>
          <w:noProof/>
        </w:rPr>
        <w:t xml:space="preserve">ime </w:t>
      </w:r>
      <w:r w:rsidRPr="008215D4">
        <w:rPr>
          <w:noProof/>
          <w:lang w:val="de-DE"/>
        </w:rPr>
        <w:t>S</w:t>
      </w:r>
      <w:r w:rsidRPr="008215D4">
        <w:rPr>
          <w:noProof/>
        </w:rPr>
        <w:t xml:space="preserve">tamp stored for the existing S6b session. An incoming </w:t>
      </w:r>
      <w:r w:rsidRPr="008215D4">
        <w:rPr>
          <w:lang w:val="en-US"/>
        </w:rPr>
        <w:t>Authorization Request</w:t>
      </w:r>
      <w:r w:rsidRPr="008215D4">
        <w:rPr>
          <w:noProof/>
        </w:rPr>
        <w:t xml:space="preserve"> shall be considered as more recent than an existing session and be accepted if no Origination Time Stamp information was provided for at least one of the two sessions. The 3GPP AAA Server shall reject an incoming Authorization Request whose Origination Time Stamp is less recent than the Origination Time Stamp of the existing session by setting the </w:t>
      </w:r>
      <w:r w:rsidRPr="008215D4">
        <w:rPr>
          <w:lang w:eastAsia="zh-CN"/>
        </w:rPr>
        <w:t>Experimental-</w:t>
      </w:r>
      <w:r w:rsidRPr="008215D4">
        <w:t>Result-Code to DIAMETER_ERROR_LATE_OVERLAPPING_REQUEST</w:t>
      </w:r>
      <w:r w:rsidRPr="008215D4">
        <w:rPr>
          <w:noProof/>
        </w:rPr>
        <w:t>.</w:t>
      </w:r>
    </w:p>
    <w:p w14:paraId="4B7A1339" w14:textId="34BEDFB7" w:rsidR="00714063" w:rsidRPr="008215D4" w:rsidRDefault="00714063" w:rsidP="00714063">
      <w:pPr>
        <w:rPr>
          <w:lang w:val="en-US"/>
        </w:rPr>
      </w:pPr>
      <w:r w:rsidRPr="008215D4">
        <w:rPr>
          <w:noProof/>
        </w:rPr>
        <w:lastRenderedPageBreak/>
        <w:t xml:space="preserve">If the 3GPP AAA Server supports the detection and handling of late arriving requests as specified in </w:t>
      </w:r>
      <w:r w:rsidR="00A65E18">
        <w:rPr>
          <w:noProof/>
        </w:rPr>
        <w:t>clause </w:t>
      </w:r>
      <w:r w:rsidR="00A65E18" w:rsidRPr="008215D4">
        <w:rPr>
          <w:noProof/>
        </w:rPr>
        <w:t>1</w:t>
      </w:r>
      <w:r w:rsidRPr="008215D4">
        <w:rPr>
          <w:noProof/>
        </w:rPr>
        <w:t xml:space="preserve">3.3 of 3GPP </w:t>
      </w:r>
      <w:r w:rsidR="00A65E18" w:rsidRPr="008215D4">
        <w:rPr>
          <w:noProof/>
        </w:rPr>
        <w:t>TS</w:t>
      </w:r>
      <w:r w:rsidR="00A65E18">
        <w:rPr>
          <w:noProof/>
        </w:rPr>
        <w:t> </w:t>
      </w:r>
      <w:r w:rsidR="00A65E18" w:rsidRPr="008215D4">
        <w:rPr>
          <w:noProof/>
        </w:rPr>
        <w:t>2</w:t>
      </w:r>
      <w:r w:rsidRPr="008215D4">
        <w:rPr>
          <w:noProof/>
        </w:rPr>
        <w:t>9.274</w:t>
      </w:r>
      <w:r w:rsidR="00A65E18">
        <w:rPr>
          <w:noProof/>
        </w:rPr>
        <w:t> </w:t>
      </w:r>
      <w:r w:rsidR="00A65E18" w:rsidRPr="008215D4">
        <w:rPr>
          <w:noProof/>
        </w:rPr>
        <w:t>[</w:t>
      </w:r>
      <w:r w:rsidRPr="008215D4">
        <w:rPr>
          <w:noProof/>
        </w:rPr>
        <w:t xml:space="preserve">38], upon receipt of an </w:t>
      </w:r>
      <w:r w:rsidRPr="008215D4">
        <w:rPr>
          <w:lang w:val="en-US"/>
        </w:rPr>
        <w:t>Authorization Request</w:t>
      </w:r>
      <w:r w:rsidRPr="008215D4">
        <w:rPr>
          <w:noProof/>
        </w:rPr>
        <w:t xml:space="preserve"> which contains the Origination Time Stamp and the Maximum Wait Time parameters, the 3GPP AAA Server should check that the request has not already timed out at the originating entity. The 3GPP AAA Server may perform additional similar checks before sending the answer, e.g. upon receipt of a response from the HSS. The 3GPP-AAA Server should reject an </w:t>
      </w:r>
      <w:r w:rsidRPr="008215D4">
        <w:rPr>
          <w:lang w:val="en-US"/>
        </w:rPr>
        <w:t xml:space="preserve">Authorization Request that is known to have timed out by </w:t>
      </w:r>
      <w:r w:rsidRPr="008215D4">
        <w:t xml:space="preserve">setting the </w:t>
      </w:r>
      <w:r w:rsidRPr="008215D4">
        <w:rPr>
          <w:lang w:eastAsia="zh-CN"/>
        </w:rPr>
        <w:t>Experimental-</w:t>
      </w:r>
      <w:r w:rsidRPr="008215D4">
        <w:t>Result-Code to DIAMETER_ERROR_TIMED_OUT_REQUEST</w:t>
      </w:r>
      <w:r w:rsidRPr="008215D4">
        <w:rPr>
          <w:lang w:val="en-US"/>
        </w:rPr>
        <w:t>.</w:t>
      </w:r>
    </w:p>
    <w:p w14:paraId="254046C1" w14:textId="77777777" w:rsidR="00714063" w:rsidRPr="008215D4" w:rsidRDefault="00714063" w:rsidP="006528F8">
      <w:pPr>
        <w:pStyle w:val="Heading5"/>
        <w:rPr>
          <w:lang w:val="en-US"/>
        </w:rPr>
      </w:pPr>
      <w:bookmarkStart w:id="1238" w:name="_Toc20213498"/>
      <w:bookmarkStart w:id="1239" w:name="_Toc36043979"/>
      <w:bookmarkStart w:id="1240" w:name="_Toc44872355"/>
      <w:bookmarkStart w:id="1241" w:name="_Toc146095501"/>
      <w:r w:rsidRPr="008215D4">
        <w:rPr>
          <w:lang w:val="en-US"/>
        </w:rPr>
        <w:t>9.1.2.2.4</w:t>
      </w:r>
      <w:r w:rsidRPr="008215D4">
        <w:rPr>
          <w:lang w:val="en-US"/>
        </w:rPr>
        <w:tab/>
        <w:t>3GPP AAA Proxy Detailed Behaviour</w:t>
      </w:r>
      <w:bookmarkEnd w:id="1238"/>
      <w:bookmarkEnd w:id="1239"/>
      <w:bookmarkEnd w:id="1240"/>
      <w:bookmarkEnd w:id="1241"/>
    </w:p>
    <w:p w14:paraId="2DE713CF" w14:textId="77777777" w:rsidR="00714063" w:rsidRPr="008215D4" w:rsidRDefault="00714063" w:rsidP="00714063">
      <w:r w:rsidRPr="008215D4">
        <w:t>The 3GPP AAA Proxy is required to handle roaming cases in which the PDN GW is located in the VPLMN. The 3GPP AAA Proxy shall act as a stateful proxy.</w:t>
      </w:r>
    </w:p>
    <w:p w14:paraId="14EFC0CC" w14:textId="77777777" w:rsidR="00714063" w:rsidRPr="008215D4" w:rsidRDefault="00714063" w:rsidP="00714063">
      <w:pPr>
        <w:keepNext/>
        <w:keepLines/>
      </w:pPr>
      <w:r w:rsidRPr="008215D4">
        <w:t>On receipt of the authorization answer, the 3GPP AAA Proxy</w:t>
      </w:r>
    </w:p>
    <w:p w14:paraId="4CC4085B"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17817862" w14:textId="77777777"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14:paraId="5CF3FB9A" w14:textId="77777777" w:rsidR="00714063" w:rsidRPr="008215D4" w:rsidRDefault="00714063" w:rsidP="006528F8">
      <w:pPr>
        <w:pStyle w:val="Heading4"/>
        <w:rPr>
          <w:lang w:val="en-US"/>
        </w:rPr>
      </w:pPr>
      <w:bookmarkStart w:id="1242" w:name="_Toc20213499"/>
      <w:bookmarkStart w:id="1243" w:name="_Toc36043980"/>
      <w:bookmarkStart w:id="1244" w:name="_Toc44872356"/>
      <w:bookmarkStart w:id="1245" w:name="_Toc146095502"/>
      <w:r w:rsidRPr="008215D4">
        <w:rPr>
          <w:lang w:val="en-US"/>
        </w:rPr>
        <w:t>9.1.2.3</w:t>
      </w:r>
      <w:r w:rsidRPr="008215D4">
        <w:rPr>
          <w:lang w:val="en-US"/>
        </w:rPr>
        <w:tab/>
        <w:t>PDN GW Initiated Session Termination Procedures</w:t>
      </w:r>
      <w:bookmarkEnd w:id="1242"/>
      <w:bookmarkEnd w:id="1243"/>
      <w:bookmarkEnd w:id="1244"/>
      <w:bookmarkEnd w:id="1245"/>
    </w:p>
    <w:p w14:paraId="17081F09" w14:textId="77777777" w:rsidR="00714063" w:rsidRPr="008215D4" w:rsidRDefault="00714063" w:rsidP="006528F8">
      <w:pPr>
        <w:pStyle w:val="Heading5"/>
        <w:rPr>
          <w:lang w:val="en-US"/>
        </w:rPr>
      </w:pPr>
      <w:bookmarkStart w:id="1246" w:name="_Toc20213500"/>
      <w:bookmarkStart w:id="1247" w:name="_Toc36043981"/>
      <w:bookmarkStart w:id="1248" w:name="_Toc44872357"/>
      <w:bookmarkStart w:id="1249" w:name="_Toc146095503"/>
      <w:r w:rsidRPr="008215D4">
        <w:rPr>
          <w:lang w:val="en-US"/>
        </w:rPr>
        <w:t>9.1.2.3.1</w:t>
      </w:r>
      <w:r w:rsidRPr="008215D4">
        <w:rPr>
          <w:lang w:val="en-US"/>
        </w:rPr>
        <w:tab/>
        <w:t>General</w:t>
      </w:r>
      <w:bookmarkEnd w:id="1246"/>
      <w:bookmarkEnd w:id="1247"/>
      <w:bookmarkEnd w:id="1248"/>
      <w:bookmarkEnd w:id="1249"/>
    </w:p>
    <w:p w14:paraId="063AC167" w14:textId="77777777" w:rsidR="00A65E18" w:rsidRPr="008215D4" w:rsidRDefault="00714063" w:rsidP="00714063">
      <w:pPr>
        <w:rPr>
          <w:lang w:val="en-US"/>
        </w:rPr>
      </w:pPr>
      <w:r w:rsidRPr="008215D4">
        <w:rPr>
          <w:lang w:val="en-US"/>
        </w:rPr>
        <w:t>The S6b reference point allows the PDN GW to inform the 3GPP AAA server that the UE disconnected a PDN connection associated to an APN, or that the PDN connection was handed over to the 3GPP access, and therefore the mobility session established for this PDN connection is to be removed.</w:t>
      </w:r>
    </w:p>
    <w:p w14:paraId="3BAAF469" w14:textId="171A4358" w:rsidR="00714063" w:rsidRPr="008215D4" w:rsidRDefault="00714063" w:rsidP="00714063">
      <w:pPr>
        <w:rPr>
          <w:lang w:val="en-US"/>
        </w:rPr>
      </w:pPr>
      <w:r w:rsidRPr="008215D4">
        <w:rPr>
          <w:lang w:val="en-US"/>
        </w:rPr>
        <w:t xml:space="preserve">The procedure shall be initiated by the PDN GW. These procedures are based on the reuse of Diameter STR and STA commands as specified in </w:t>
      </w:r>
      <w:r w:rsidRPr="008215D4">
        <w:t>IETF RFC 6733 [58]</w:t>
      </w:r>
      <w:r w:rsidRPr="008215D4">
        <w:rPr>
          <w:lang w:val="en-US"/>
        </w:rPr>
        <w:t>.</w:t>
      </w:r>
    </w:p>
    <w:p w14:paraId="286F399C" w14:textId="77777777" w:rsidR="00714063" w:rsidRPr="008215D4" w:rsidRDefault="00714063" w:rsidP="00714063">
      <w:pPr>
        <w:rPr>
          <w:lang w:val="en-US"/>
        </w:rPr>
      </w:pPr>
      <w:r w:rsidRPr="008215D4">
        <w:rPr>
          <w:lang w:val="en-US"/>
        </w:rPr>
        <w:t>Each PDN connection shall be identified by the Diameter Session-Id parameter.</w:t>
      </w:r>
    </w:p>
    <w:p w14:paraId="4E01EADD" w14:textId="77777777" w:rsidR="00714063" w:rsidRPr="008215D4" w:rsidRDefault="00714063" w:rsidP="00714063">
      <w:pPr>
        <w:pStyle w:val="TH"/>
      </w:pPr>
      <w:r w:rsidRPr="008215D4">
        <w:t>Table 9.1.2.3.1/1: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0650B116"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3A9C0E4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FDCAC8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FD2D497"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763264C4" w14:textId="77777777" w:rsidR="00714063" w:rsidRPr="008215D4" w:rsidRDefault="00714063" w:rsidP="00F76B35">
            <w:pPr>
              <w:pStyle w:val="TAH"/>
            </w:pPr>
            <w:r w:rsidRPr="008215D4">
              <w:t>Description</w:t>
            </w:r>
          </w:p>
        </w:tc>
      </w:tr>
      <w:tr w:rsidR="00714063" w:rsidRPr="008215D4" w14:paraId="0E205231"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0A65276"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67B65EEB"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5A64465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53EB8A2A" w14:textId="7965CF35"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t>clause</w:t>
            </w:r>
            <w:r w:rsidR="00A65E18">
              <w:t> </w:t>
            </w:r>
            <w:r w:rsidR="00A65E18" w:rsidRPr="008215D4">
              <w:t>1</w:t>
            </w:r>
            <w:r w:rsidRPr="008215D4">
              <w:t>9 of</w:t>
            </w:r>
            <w:r w:rsidRPr="008215D4">
              <w:rPr>
                <w:lang w:eastAsia="zh-CN"/>
              </w:rPr>
              <w:t xml:space="preserve">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r w:rsidRPr="008215D4">
              <w:t>.</w:t>
            </w:r>
          </w:p>
        </w:tc>
      </w:tr>
      <w:tr w:rsidR="00714063" w:rsidRPr="008215D4" w14:paraId="5F8148A4"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8FDC89E" w14:textId="77777777" w:rsidR="00714063" w:rsidRPr="008215D4" w:rsidRDefault="00714063" w:rsidP="00F76B35">
            <w:pPr>
              <w:pStyle w:val="TAL"/>
            </w:pPr>
            <w:r w:rsidRPr="008215D4">
              <w:t>Termination Cause</w:t>
            </w:r>
          </w:p>
        </w:tc>
        <w:tc>
          <w:tcPr>
            <w:tcW w:w="1418" w:type="dxa"/>
            <w:tcBorders>
              <w:top w:val="single" w:sz="4" w:space="0" w:color="auto"/>
              <w:left w:val="single" w:sz="4" w:space="0" w:color="auto"/>
              <w:bottom w:val="single" w:sz="4" w:space="0" w:color="auto"/>
              <w:right w:val="single" w:sz="4" w:space="0" w:color="auto"/>
            </w:tcBorders>
          </w:tcPr>
          <w:p w14:paraId="0B060C53" w14:textId="77777777" w:rsidR="00714063" w:rsidRPr="008215D4" w:rsidRDefault="00714063" w:rsidP="00F76B35">
            <w:pPr>
              <w:pStyle w:val="TAL"/>
              <w:rPr>
                <w:lang w:val="en-US"/>
              </w:rPr>
            </w:pPr>
            <w:r w:rsidRPr="008215D4">
              <w:rPr>
                <w:lang w:val="en-US"/>
              </w:rPr>
              <w:t>Termination-Cause</w:t>
            </w:r>
          </w:p>
        </w:tc>
        <w:tc>
          <w:tcPr>
            <w:tcW w:w="601" w:type="dxa"/>
            <w:tcBorders>
              <w:top w:val="single" w:sz="4" w:space="0" w:color="auto"/>
              <w:left w:val="single" w:sz="4" w:space="0" w:color="auto"/>
              <w:bottom w:val="single" w:sz="4" w:space="0" w:color="auto"/>
              <w:right w:val="single" w:sz="4" w:space="0" w:color="auto"/>
            </w:tcBorders>
          </w:tcPr>
          <w:p w14:paraId="0213851A"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41E5EBB8" w14:textId="77777777" w:rsidR="00714063" w:rsidRPr="008215D4" w:rsidRDefault="00714063" w:rsidP="00F76B35">
            <w:pPr>
              <w:pStyle w:val="TAL"/>
            </w:pPr>
            <w:r w:rsidRPr="008215D4">
              <w:t>This IE shall contain the reason for the disconnection, according to the values and reasons described in IETF RFC 6733 [58]. In particular:</w:t>
            </w:r>
          </w:p>
          <w:p w14:paraId="2C90D14E" w14:textId="77777777" w:rsidR="00714063" w:rsidRPr="008215D4" w:rsidRDefault="00714063" w:rsidP="00F76B35">
            <w:pPr>
              <w:pStyle w:val="TAL"/>
            </w:pPr>
          </w:p>
          <w:p w14:paraId="4ABA778D" w14:textId="77777777" w:rsidR="00714063" w:rsidRPr="008215D4" w:rsidRDefault="00714063" w:rsidP="00F76B35">
            <w:pPr>
              <w:pStyle w:val="TAL"/>
            </w:pPr>
            <w:r w:rsidRPr="008215D4">
              <w:t>- If the session is terminated as a result of a PDN disconnection initiated by the UE, the Termination-Cause shall be set to the value DIAMETER_LOGOUT (1)</w:t>
            </w:r>
          </w:p>
          <w:p w14:paraId="6E892A5F" w14:textId="77777777" w:rsidR="00714063" w:rsidRPr="008215D4" w:rsidRDefault="00714063" w:rsidP="00F76B35">
            <w:pPr>
              <w:pStyle w:val="TAL"/>
            </w:pPr>
          </w:p>
          <w:p w14:paraId="1F2B69A9" w14:textId="77777777" w:rsidR="00714063" w:rsidRPr="008215D4" w:rsidRDefault="00714063" w:rsidP="00F76B35">
            <w:pPr>
              <w:pStyle w:val="TAL"/>
            </w:pPr>
            <w:r w:rsidRPr="008215D4">
              <w:t>- If the session is terminated as a result of a PDN handover towards 3GPP access, the Termination-Cause shall be set to the value DIAMETER_USER_MOVED (7)</w:t>
            </w:r>
          </w:p>
        </w:tc>
      </w:tr>
    </w:tbl>
    <w:p w14:paraId="7DCCAA05" w14:textId="77777777" w:rsidR="00714063" w:rsidRPr="00790E97" w:rsidRDefault="00714063" w:rsidP="00790E97"/>
    <w:p w14:paraId="2FA377FB" w14:textId="77777777" w:rsidR="00714063" w:rsidRPr="008215D4" w:rsidRDefault="00714063" w:rsidP="00714063">
      <w:pPr>
        <w:pStyle w:val="TH"/>
      </w:pPr>
      <w:r w:rsidRPr="008215D4">
        <w:t>Table 9.1.2.3.1/2: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0B6D18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D3E9CE5"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5615C652"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1C661C6C"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45D0C8A" w14:textId="77777777" w:rsidR="00714063" w:rsidRPr="008215D4" w:rsidRDefault="00714063" w:rsidP="00F76B35">
            <w:pPr>
              <w:pStyle w:val="TAH"/>
            </w:pPr>
            <w:r w:rsidRPr="008215D4">
              <w:t>Description</w:t>
            </w:r>
          </w:p>
        </w:tc>
      </w:tr>
      <w:tr w:rsidR="00714063" w:rsidRPr="008215D4" w14:paraId="25BA8CC0"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109178F2"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7D99F47"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32C02596"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106EA737" w14:textId="77777777" w:rsidR="00714063" w:rsidRPr="008215D4" w:rsidRDefault="00714063" w:rsidP="00F76B35">
            <w:pPr>
              <w:pStyle w:val="TAL"/>
            </w:pPr>
            <w:r w:rsidRPr="008215D4">
              <w:t>This IE shall contain the result of the operation.</w:t>
            </w:r>
          </w:p>
          <w:p w14:paraId="0011938B" w14:textId="77777777" w:rsidR="00714063" w:rsidRPr="008215D4" w:rsidRDefault="00714063" w:rsidP="00F76B35">
            <w:pPr>
              <w:pStyle w:val="TAL"/>
            </w:pPr>
            <w:r w:rsidRPr="008215D4">
              <w:t>The Result-Code AVP shall be used for errors defined in the Diameter base protocol (see IETF RFC 6733 [58]).</w:t>
            </w:r>
          </w:p>
          <w:p w14:paraId="3D55F591" w14:textId="77777777" w:rsidR="00714063" w:rsidRPr="008215D4" w:rsidRDefault="00714063" w:rsidP="00F76B35">
            <w:pPr>
              <w:pStyle w:val="TAL"/>
            </w:pPr>
            <w:r w:rsidRPr="008215D4">
              <w:t>The Experimental-Result AVP shall be used for S6b errors.</w:t>
            </w:r>
          </w:p>
        </w:tc>
      </w:tr>
    </w:tbl>
    <w:p w14:paraId="00B67766" w14:textId="77777777" w:rsidR="00714063" w:rsidRPr="008215D4" w:rsidRDefault="00714063" w:rsidP="00714063">
      <w:pPr>
        <w:rPr>
          <w:lang w:val="en-US"/>
        </w:rPr>
      </w:pPr>
    </w:p>
    <w:p w14:paraId="730F28C4" w14:textId="77777777" w:rsidR="00714063" w:rsidRPr="008215D4" w:rsidRDefault="00714063" w:rsidP="006528F8">
      <w:pPr>
        <w:pStyle w:val="Heading5"/>
        <w:rPr>
          <w:lang w:val="en-US"/>
        </w:rPr>
      </w:pPr>
      <w:bookmarkStart w:id="1250" w:name="_Toc20213501"/>
      <w:bookmarkStart w:id="1251" w:name="_Toc36043982"/>
      <w:bookmarkStart w:id="1252" w:name="_Toc44872358"/>
      <w:bookmarkStart w:id="1253" w:name="_Toc146095504"/>
      <w:r w:rsidRPr="008215D4">
        <w:rPr>
          <w:lang w:val="en-US"/>
        </w:rPr>
        <w:lastRenderedPageBreak/>
        <w:t>9.1.2.3.2</w:t>
      </w:r>
      <w:r w:rsidRPr="008215D4">
        <w:rPr>
          <w:lang w:val="en-US"/>
        </w:rPr>
        <w:tab/>
        <w:t>PDN GW Detailed Behaviour</w:t>
      </w:r>
      <w:bookmarkEnd w:id="1250"/>
      <w:bookmarkEnd w:id="1251"/>
      <w:bookmarkEnd w:id="1252"/>
      <w:bookmarkEnd w:id="1253"/>
    </w:p>
    <w:p w14:paraId="279BE78F" w14:textId="77777777" w:rsidR="00714063" w:rsidRPr="008215D4" w:rsidRDefault="00714063" w:rsidP="00714063">
      <w:pPr>
        <w:rPr>
          <w:lang w:val="en-US"/>
        </w:rPr>
      </w:pPr>
      <w:r w:rsidRPr="008215D4">
        <w:rPr>
          <w:lang w:val="en-US"/>
        </w:rPr>
        <w:t>The PDN GW shall make use of this procedure when the PDN Connection associated to the diameter session is, either disconnected, or handed over to the 3GPP access.</w:t>
      </w:r>
    </w:p>
    <w:p w14:paraId="230F1DCF" w14:textId="77777777" w:rsidR="00714063" w:rsidRPr="008215D4" w:rsidRDefault="00714063" w:rsidP="00714063">
      <w:pPr>
        <w:rPr>
          <w:lang w:val="en-US"/>
        </w:rPr>
      </w:pPr>
      <w:r w:rsidRPr="008215D4">
        <w:rPr>
          <w:lang w:val="en-US"/>
        </w:rPr>
        <w:t>Upon receipt of the Session Termination Answer message from the 3GPP AAA Server or from the 3GPP AAA Proxy, the PDN GW shall check the Result Code AVP, and in case of a DIAMETER_SUCCESS code, it shall release the context associated to the active session identified by the Session-Id parameter used in the initial authorization exchange.</w:t>
      </w:r>
    </w:p>
    <w:p w14:paraId="15F76545" w14:textId="77777777" w:rsidR="00714063" w:rsidRPr="008215D4" w:rsidRDefault="00714063" w:rsidP="006528F8">
      <w:pPr>
        <w:pStyle w:val="Heading5"/>
        <w:rPr>
          <w:lang w:val="en-US"/>
        </w:rPr>
      </w:pPr>
      <w:bookmarkStart w:id="1254" w:name="_Toc20213502"/>
      <w:bookmarkStart w:id="1255" w:name="_Toc36043983"/>
      <w:bookmarkStart w:id="1256" w:name="_Toc44872359"/>
      <w:bookmarkStart w:id="1257" w:name="_Toc146095505"/>
      <w:r w:rsidRPr="008215D4">
        <w:rPr>
          <w:lang w:val="en-US"/>
        </w:rPr>
        <w:t>9.1.2.3.3</w:t>
      </w:r>
      <w:r w:rsidRPr="008215D4">
        <w:rPr>
          <w:lang w:val="en-US"/>
        </w:rPr>
        <w:tab/>
        <w:t>3GPP AAA Server Detailed Behaviour</w:t>
      </w:r>
      <w:bookmarkEnd w:id="1254"/>
      <w:bookmarkEnd w:id="1255"/>
      <w:bookmarkEnd w:id="1256"/>
      <w:bookmarkEnd w:id="1257"/>
    </w:p>
    <w:p w14:paraId="4EF4BE17" w14:textId="77777777" w:rsidR="00714063" w:rsidRPr="008215D4" w:rsidRDefault="00714063" w:rsidP="00714063">
      <w:pPr>
        <w:rPr>
          <w:lang w:val="en-US"/>
        </w:rPr>
      </w:pPr>
      <w:r w:rsidRPr="008215D4">
        <w:rPr>
          <w:lang w:val="en-US"/>
        </w:rPr>
        <w:t>Upon receipt of the Session Termination Request message from the PDN GW or from the 3GPP AAA Proxy, the 3GPP AAA Server shall check that there is an ongoing session associated to any of the parameters received in the message (Session-Id and User Name).</w:t>
      </w:r>
    </w:p>
    <w:p w14:paraId="1E2D50C6" w14:textId="77777777" w:rsidR="00714063" w:rsidRPr="008215D4" w:rsidRDefault="00714063" w:rsidP="00714063">
      <w:pPr>
        <w:rPr>
          <w:lang w:val="en-US"/>
        </w:rPr>
      </w:pPr>
      <w:r w:rsidRPr="008215D4">
        <w:rPr>
          <w:lang w:val="en-US"/>
        </w:rPr>
        <w:t>If an active session is found, the 3GPP AAA Server shall release the session context associated to the specified session, and a Session Termination Answer message shall be sent to the PDN GW or 3GPP AAA Proxy, indicating DIAMETER_SUCCESS.</w:t>
      </w:r>
    </w:p>
    <w:p w14:paraId="4B807C4B"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 Session Termination Answer message shall be sent to the PDN GW or 3GPP AAA Proxy, indicating DIAMETER_UNKNOWN_SESSION_ID.</w:t>
      </w:r>
    </w:p>
    <w:p w14:paraId="1B2D2436" w14:textId="77777777" w:rsidR="00714063" w:rsidRPr="008215D4" w:rsidRDefault="00714063" w:rsidP="006528F8">
      <w:pPr>
        <w:pStyle w:val="Heading5"/>
        <w:rPr>
          <w:lang w:val="en-US"/>
        </w:rPr>
      </w:pPr>
      <w:bookmarkStart w:id="1258" w:name="_Toc20213503"/>
      <w:bookmarkStart w:id="1259" w:name="_Toc36043984"/>
      <w:bookmarkStart w:id="1260" w:name="_Toc44872360"/>
      <w:bookmarkStart w:id="1261" w:name="_Toc146095506"/>
      <w:r w:rsidRPr="008215D4">
        <w:rPr>
          <w:lang w:val="en-US"/>
        </w:rPr>
        <w:t>9.1.2.3.4</w:t>
      </w:r>
      <w:r w:rsidRPr="008215D4">
        <w:rPr>
          <w:lang w:val="en-US"/>
        </w:rPr>
        <w:tab/>
        <w:t>3GPP AAA Proxy Detailed Behaviour</w:t>
      </w:r>
      <w:bookmarkEnd w:id="1258"/>
      <w:bookmarkEnd w:id="1259"/>
      <w:bookmarkEnd w:id="1260"/>
      <w:bookmarkEnd w:id="1261"/>
    </w:p>
    <w:p w14:paraId="2DD2F2BA" w14:textId="77777777" w:rsidR="00714063" w:rsidRPr="008215D4" w:rsidRDefault="00714063" w:rsidP="00714063">
      <w:r w:rsidRPr="008215D4">
        <w:t>The 3GPP AAA Proxy is required to handle roaming cases in which the PDN GW is located in the VPLMN. The 3GPP AAA Proxy shall act as a stateful proxy.</w:t>
      </w:r>
    </w:p>
    <w:p w14:paraId="10B68B83" w14:textId="77777777" w:rsidR="00714063" w:rsidRPr="008215D4" w:rsidRDefault="00714063" w:rsidP="00714063">
      <w:pPr>
        <w:rPr>
          <w:lang w:val="en-US"/>
        </w:rPr>
      </w:pPr>
      <w:r w:rsidRPr="008215D4">
        <w:rPr>
          <w:lang w:val="en-US"/>
        </w:rPr>
        <w:t>On receipt of the Session Termination Request message from the PDN GW, the 3GPP AAA Proxy shall route the message to the 3GPP AAA Server.</w:t>
      </w:r>
    </w:p>
    <w:p w14:paraId="4612CE12" w14:textId="77777777" w:rsidR="00714063" w:rsidRPr="008215D4" w:rsidRDefault="00714063" w:rsidP="00714063">
      <w:pPr>
        <w:rPr>
          <w:lang w:val="en-US"/>
        </w:rPr>
      </w:pPr>
      <w:r w:rsidRPr="008215D4">
        <w:rPr>
          <w:lang w:val="en-US"/>
        </w:rPr>
        <w:t>On receipt of the Session Termination Answer message from the 3GPP AAA Server, the 3GPP AAA Proxy shall route the message to the PDN GW, and it shall release any local resources associated to the specified sessions only if the result code is set to DIAMETER_SUCCESS.</w:t>
      </w:r>
    </w:p>
    <w:p w14:paraId="5A786C31" w14:textId="77777777" w:rsidR="00714063" w:rsidRPr="008215D4" w:rsidRDefault="00714063" w:rsidP="006528F8">
      <w:pPr>
        <w:pStyle w:val="Heading4"/>
        <w:rPr>
          <w:lang w:val="en-US"/>
        </w:rPr>
      </w:pPr>
      <w:bookmarkStart w:id="1262" w:name="_Toc20213504"/>
      <w:bookmarkStart w:id="1263" w:name="_Toc36043985"/>
      <w:bookmarkStart w:id="1264" w:name="_Toc44872361"/>
      <w:bookmarkStart w:id="1265" w:name="_Toc146095507"/>
      <w:r w:rsidRPr="008215D4">
        <w:rPr>
          <w:lang w:val="en-US"/>
        </w:rPr>
        <w:t>9.1.2.4</w:t>
      </w:r>
      <w:r w:rsidRPr="008215D4">
        <w:rPr>
          <w:lang w:val="en-US"/>
        </w:rPr>
        <w:tab/>
        <w:t>3GPP AAA Initiated Session Termination Procedures</w:t>
      </w:r>
      <w:bookmarkEnd w:id="1262"/>
      <w:bookmarkEnd w:id="1263"/>
      <w:bookmarkEnd w:id="1264"/>
      <w:bookmarkEnd w:id="1265"/>
    </w:p>
    <w:p w14:paraId="58DB83F8" w14:textId="77777777" w:rsidR="00714063" w:rsidRPr="008215D4" w:rsidRDefault="00714063" w:rsidP="006528F8">
      <w:pPr>
        <w:pStyle w:val="Heading5"/>
        <w:rPr>
          <w:lang w:val="en-US"/>
        </w:rPr>
      </w:pPr>
      <w:bookmarkStart w:id="1266" w:name="_Toc20213505"/>
      <w:bookmarkStart w:id="1267" w:name="_Toc36043986"/>
      <w:bookmarkStart w:id="1268" w:name="_Toc44872362"/>
      <w:bookmarkStart w:id="1269" w:name="_Toc146095508"/>
      <w:r w:rsidRPr="008215D4">
        <w:rPr>
          <w:lang w:val="en-US"/>
        </w:rPr>
        <w:t>9.1.2.4.1</w:t>
      </w:r>
      <w:r w:rsidRPr="008215D4">
        <w:rPr>
          <w:lang w:val="en-US"/>
        </w:rPr>
        <w:tab/>
        <w:t>General</w:t>
      </w:r>
      <w:bookmarkEnd w:id="1266"/>
      <w:bookmarkEnd w:id="1267"/>
      <w:bookmarkEnd w:id="1268"/>
      <w:bookmarkEnd w:id="1269"/>
    </w:p>
    <w:p w14:paraId="786297B5" w14:textId="77777777" w:rsidR="00714063" w:rsidRPr="008215D4" w:rsidRDefault="00714063" w:rsidP="00714063">
      <w:pPr>
        <w:rPr>
          <w:lang w:val="en-US"/>
        </w:rPr>
      </w:pPr>
      <w:r w:rsidRPr="008215D4">
        <w:rPr>
          <w:lang w:val="en-US"/>
        </w:rPr>
        <w:t>The S6b reference point allows the 3GPP AAA server to order a PDN GW to remove a PDN connection previously activated by the UE.</w:t>
      </w:r>
    </w:p>
    <w:p w14:paraId="7962FA0E" w14:textId="345FFEA9" w:rsidR="00714063" w:rsidRPr="008215D4" w:rsidRDefault="00714063" w:rsidP="00714063">
      <w:pPr>
        <w:rPr>
          <w:lang w:val="en-US"/>
        </w:rPr>
      </w:pPr>
      <w:r w:rsidRPr="008215D4">
        <w:rPr>
          <w:lang w:val="en-US"/>
        </w:rPr>
        <w:t>This procedure shall be initiated by the 3GPP AAA server. This indicates to the PDN GW to remove the corresponding PDN connection (identified by Session-ID AVP and User-Name AVP). This procedure is based on the reuse of NASREQ IETF RFC 4005</w:t>
      </w:r>
      <w:r w:rsidR="00A65E18">
        <w:rPr>
          <w:lang w:val="en-US"/>
        </w:rPr>
        <w:t> </w:t>
      </w:r>
      <w:r w:rsidR="00A65E18" w:rsidRPr="008215D4">
        <w:rPr>
          <w:lang w:val="en-US"/>
        </w:rPr>
        <w:t>[</w:t>
      </w:r>
      <w:r w:rsidRPr="008215D4">
        <w:rPr>
          <w:lang w:val="en-US"/>
        </w:rPr>
        <w:t>4] ASR, ASA, STR and STA commands.</w:t>
      </w:r>
    </w:p>
    <w:p w14:paraId="651FDC4D" w14:textId="77777777" w:rsidR="00714063" w:rsidRPr="008215D4" w:rsidRDefault="00714063" w:rsidP="00714063">
      <w:pPr>
        <w:rPr>
          <w:lang w:eastAsia="zh-CN"/>
        </w:rPr>
      </w:pPr>
      <w:r w:rsidRPr="008215D4">
        <w:rPr>
          <w:lang w:eastAsia="zh-CN"/>
        </w:rPr>
        <w:t>The 3GPP AAA Server shall include the Auth-Session-State AVP in the ASR command with a value of NO_STATE_MAINTAINED if it does not require a STR from the PDN GW. If it does require a STR from the PDN GW, the 3GPP AAA Server shall either omit the Auth-Session-State AVP from the ASR command or include the Auth-Session-State AVP in the ASR command with a value of STATE_MAINTAINED.</w:t>
      </w:r>
    </w:p>
    <w:p w14:paraId="1253617F" w14:textId="77777777" w:rsidR="00714063" w:rsidRPr="008215D4" w:rsidRDefault="00714063" w:rsidP="00714063">
      <w:pPr>
        <w:pStyle w:val="TH"/>
      </w:pPr>
      <w:r w:rsidRPr="008215D4">
        <w:t>Table 9.1.2.4.1/1: S6b Abort Session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50BF54DF"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23D011B7"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00446563"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5AF23A84"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9BBB299" w14:textId="77777777" w:rsidR="00714063" w:rsidRPr="008215D4" w:rsidRDefault="00714063" w:rsidP="00F76B35">
            <w:pPr>
              <w:pStyle w:val="TAH"/>
            </w:pPr>
            <w:r w:rsidRPr="008215D4">
              <w:t>Description</w:t>
            </w:r>
          </w:p>
        </w:tc>
      </w:tr>
      <w:tr w:rsidR="00714063" w:rsidRPr="008215D4" w14:paraId="7919B2A2"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5727DF2E" w14:textId="77777777" w:rsidR="00714063" w:rsidRPr="008215D4" w:rsidRDefault="00714063" w:rsidP="00F76B35">
            <w:pPr>
              <w:pStyle w:val="TAL"/>
            </w:pPr>
            <w:r w:rsidRPr="008215D4">
              <w:t>Permanent User Identity</w:t>
            </w:r>
          </w:p>
        </w:tc>
        <w:tc>
          <w:tcPr>
            <w:tcW w:w="1418" w:type="dxa"/>
            <w:tcBorders>
              <w:top w:val="single" w:sz="4" w:space="0" w:color="auto"/>
              <w:left w:val="single" w:sz="4" w:space="0" w:color="auto"/>
              <w:bottom w:val="single" w:sz="4" w:space="0" w:color="auto"/>
              <w:right w:val="single" w:sz="4" w:space="0" w:color="auto"/>
            </w:tcBorders>
          </w:tcPr>
          <w:p w14:paraId="2FA9BE54" w14:textId="77777777" w:rsidR="00714063" w:rsidRPr="008215D4" w:rsidRDefault="00714063" w:rsidP="00F76B35">
            <w:pPr>
              <w:pStyle w:val="TAL"/>
            </w:pPr>
            <w:r w:rsidRPr="008215D4">
              <w:t>User-Name</w:t>
            </w:r>
          </w:p>
        </w:tc>
        <w:tc>
          <w:tcPr>
            <w:tcW w:w="601" w:type="dxa"/>
            <w:tcBorders>
              <w:top w:val="single" w:sz="4" w:space="0" w:color="auto"/>
              <w:left w:val="single" w:sz="4" w:space="0" w:color="auto"/>
              <w:bottom w:val="single" w:sz="4" w:space="0" w:color="auto"/>
              <w:right w:val="single" w:sz="4" w:space="0" w:color="auto"/>
            </w:tcBorders>
          </w:tcPr>
          <w:p w14:paraId="1DF77575"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961D448" w14:textId="013203EB" w:rsidR="00714063" w:rsidRPr="008215D4" w:rsidRDefault="00714063" w:rsidP="00F76B35">
            <w:pPr>
              <w:pStyle w:val="TAL"/>
            </w:pPr>
            <w:r w:rsidRPr="008215D4">
              <w:t>This information element shall contain the permanent identity of the user.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r w:rsidRPr="008215D4">
              <w:t>.</w:t>
            </w:r>
          </w:p>
        </w:tc>
      </w:tr>
      <w:tr w:rsidR="00714063" w:rsidRPr="008215D4" w14:paraId="6886DCDE"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69E6E0F1" w14:textId="77777777" w:rsidR="00714063" w:rsidRPr="008215D4" w:rsidRDefault="00714063" w:rsidP="00F76B35">
            <w:pPr>
              <w:pStyle w:val="TAL"/>
            </w:pPr>
            <w:r w:rsidRPr="008215D4">
              <w:t>Auth-Session-State</w:t>
            </w:r>
          </w:p>
        </w:tc>
        <w:tc>
          <w:tcPr>
            <w:tcW w:w="1418" w:type="dxa"/>
            <w:tcBorders>
              <w:top w:val="single" w:sz="4" w:space="0" w:color="auto"/>
              <w:left w:val="single" w:sz="4" w:space="0" w:color="auto"/>
              <w:bottom w:val="single" w:sz="4" w:space="0" w:color="auto"/>
              <w:right w:val="single" w:sz="4" w:space="0" w:color="auto"/>
            </w:tcBorders>
          </w:tcPr>
          <w:p w14:paraId="59507390" w14:textId="77777777" w:rsidR="00714063" w:rsidRPr="008215D4" w:rsidRDefault="00714063" w:rsidP="00F76B35">
            <w:pPr>
              <w:pStyle w:val="TAL"/>
            </w:pPr>
            <w:r w:rsidRPr="008215D4">
              <w:t>Auth-Session-State</w:t>
            </w:r>
          </w:p>
        </w:tc>
        <w:tc>
          <w:tcPr>
            <w:tcW w:w="601" w:type="dxa"/>
            <w:tcBorders>
              <w:top w:val="single" w:sz="4" w:space="0" w:color="auto"/>
              <w:left w:val="single" w:sz="4" w:space="0" w:color="auto"/>
              <w:bottom w:val="single" w:sz="4" w:space="0" w:color="auto"/>
              <w:right w:val="single" w:sz="4" w:space="0" w:color="auto"/>
            </w:tcBorders>
          </w:tcPr>
          <w:p w14:paraId="7E6E385F" w14:textId="77777777" w:rsidR="00714063" w:rsidRPr="008215D4" w:rsidRDefault="00714063" w:rsidP="00F76B35">
            <w:pPr>
              <w:pStyle w:val="TAC"/>
            </w:pPr>
            <w:r w:rsidRPr="008215D4">
              <w:t>O</w:t>
            </w:r>
          </w:p>
        </w:tc>
        <w:tc>
          <w:tcPr>
            <w:tcW w:w="6237" w:type="dxa"/>
            <w:tcBorders>
              <w:top w:val="single" w:sz="4" w:space="0" w:color="auto"/>
              <w:left w:val="single" w:sz="4" w:space="0" w:color="auto"/>
              <w:bottom w:val="single" w:sz="4" w:space="0" w:color="auto"/>
              <w:right w:val="single" w:sz="4" w:space="0" w:color="auto"/>
            </w:tcBorders>
          </w:tcPr>
          <w:p w14:paraId="65758547" w14:textId="77777777" w:rsidR="00714063" w:rsidRPr="008215D4" w:rsidRDefault="00714063" w:rsidP="00F76B35">
            <w:pPr>
              <w:pStyle w:val="TAL"/>
            </w:pPr>
            <w:r w:rsidRPr="008215D4">
              <w:t xml:space="preserve">If present, this information element shall indicate to the PDN GW whether the 3GPP AAA Server requires an STR message. </w:t>
            </w:r>
          </w:p>
        </w:tc>
      </w:tr>
    </w:tbl>
    <w:p w14:paraId="18D415F4" w14:textId="77777777" w:rsidR="00714063" w:rsidRPr="008215D4" w:rsidRDefault="00714063" w:rsidP="00714063">
      <w:pPr>
        <w:rPr>
          <w:lang w:val="en-US"/>
        </w:rPr>
      </w:pPr>
    </w:p>
    <w:p w14:paraId="1B5AFB4C" w14:textId="77777777" w:rsidR="00714063" w:rsidRPr="008215D4" w:rsidRDefault="00714063" w:rsidP="00714063">
      <w:pPr>
        <w:pStyle w:val="TH"/>
      </w:pPr>
      <w:r w:rsidRPr="008215D4">
        <w:lastRenderedPageBreak/>
        <w:t>Table 9.1.2.4.1/2: S6b Abort Session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6237"/>
      </w:tblGrid>
      <w:tr w:rsidR="00714063" w:rsidRPr="008215D4" w14:paraId="7F657628"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0C675B4B"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4260710"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1E9E134"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3471736A" w14:textId="77777777" w:rsidR="00714063" w:rsidRPr="008215D4" w:rsidRDefault="00714063" w:rsidP="00F76B35">
            <w:pPr>
              <w:pStyle w:val="TAH"/>
            </w:pPr>
            <w:r w:rsidRPr="008215D4">
              <w:t>Description</w:t>
            </w:r>
          </w:p>
        </w:tc>
      </w:tr>
      <w:tr w:rsidR="00714063" w:rsidRPr="008215D4" w14:paraId="0AF2E56D"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7272D5C3"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3A7F9626"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4BAFF078"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7A8FC11" w14:textId="77777777" w:rsidR="00714063" w:rsidRPr="008215D4" w:rsidRDefault="00714063" w:rsidP="00F76B35">
            <w:pPr>
              <w:pStyle w:val="TAL"/>
            </w:pPr>
            <w:r w:rsidRPr="008215D4">
              <w:t>This IE shall contain the result of the operation.</w:t>
            </w:r>
          </w:p>
          <w:p w14:paraId="68DAF529" w14:textId="77777777" w:rsidR="00714063" w:rsidRPr="008215D4" w:rsidRDefault="00714063" w:rsidP="00F76B35">
            <w:pPr>
              <w:pStyle w:val="TAL"/>
            </w:pPr>
            <w:r w:rsidRPr="008215D4">
              <w:t>The Result-Code AVP shall be used for errors defined in the Diameter base protocol (see IETF RFC 6733 [58]).</w:t>
            </w:r>
          </w:p>
          <w:p w14:paraId="32FC0FB2"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tc>
      </w:tr>
    </w:tbl>
    <w:p w14:paraId="23583E32" w14:textId="77777777" w:rsidR="00714063" w:rsidRPr="008215D4" w:rsidRDefault="00714063" w:rsidP="00714063">
      <w:pPr>
        <w:rPr>
          <w:lang w:val="en-US"/>
        </w:rPr>
      </w:pPr>
    </w:p>
    <w:p w14:paraId="0B56D577" w14:textId="77777777" w:rsidR="00714063" w:rsidRPr="008215D4" w:rsidRDefault="00714063" w:rsidP="00714063">
      <w:pPr>
        <w:pStyle w:val="TH"/>
      </w:pPr>
      <w:r w:rsidRPr="008215D4">
        <w:rPr>
          <w:lang w:eastAsia="zh-CN"/>
        </w:rPr>
        <w:t>Table 9.1.2.4.1/3: S6b Session Termination Request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0FFA2C6A"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1D47ECC8"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B53711F"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B27A280"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3A920C99" w14:textId="77777777" w:rsidR="00714063" w:rsidRPr="008215D4" w:rsidRDefault="00714063" w:rsidP="00F76B35">
            <w:pPr>
              <w:pStyle w:val="TAH"/>
            </w:pPr>
            <w:r w:rsidRPr="008215D4">
              <w:t>Description</w:t>
            </w:r>
          </w:p>
        </w:tc>
      </w:tr>
      <w:tr w:rsidR="00714063" w:rsidRPr="008215D4" w14:paraId="49496CC3"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0B86A864" w14:textId="77777777" w:rsidR="00714063" w:rsidRPr="008215D4" w:rsidRDefault="00714063" w:rsidP="00F76B35">
            <w:pPr>
              <w:pStyle w:val="TAL"/>
            </w:pPr>
            <w:r w:rsidRPr="008215D4">
              <w:t>Termination-Cause</w:t>
            </w:r>
          </w:p>
        </w:tc>
        <w:tc>
          <w:tcPr>
            <w:tcW w:w="1418" w:type="dxa"/>
            <w:tcBorders>
              <w:top w:val="single" w:sz="4" w:space="0" w:color="auto"/>
              <w:left w:val="single" w:sz="4" w:space="0" w:color="auto"/>
              <w:bottom w:val="single" w:sz="4" w:space="0" w:color="auto"/>
              <w:right w:val="single" w:sz="4" w:space="0" w:color="auto"/>
            </w:tcBorders>
          </w:tcPr>
          <w:p w14:paraId="47F6BB8D" w14:textId="77777777" w:rsidR="00714063" w:rsidRPr="008215D4" w:rsidRDefault="00714063" w:rsidP="00F76B35">
            <w:pPr>
              <w:pStyle w:val="TAL"/>
            </w:pPr>
            <w:r w:rsidRPr="008215D4">
              <w:t>Termination-Cause</w:t>
            </w:r>
          </w:p>
        </w:tc>
        <w:tc>
          <w:tcPr>
            <w:tcW w:w="601" w:type="dxa"/>
            <w:tcBorders>
              <w:top w:val="single" w:sz="4" w:space="0" w:color="auto"/>
              <w:left w:val="single" w:sz="4" w:space="0" w:color="auto"/>
              <w:bottom w:val="single" w:sz="4" w:space="0" w:color="auto"/>
              <w:right w:val="single" w:sz="4" w:space="0" w:color="auto"/>
            </w:tcBorders>
          </w:tcPr>
          <w:p w14:paraId="5F85E50A"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2EB0A227" w14:textId="77777777" w:rsidR="00714063" w:rsidRPr="008215D4" w:rsidRDefault="00714063" w:rsidP="00F76B35">
            <w:pPr>
              <w:pStyle w:val="TAL"/>
            </w:pPr>
            <w:r w:rsidRPr="008215D4">
              <w:t>This information element shall contain the reason why the session was terminated. It shall be set to "DIAMETER_ADMINISTRATIVE" to indicate that the session was terminated in response to an ASR message.</w:t>
            </w:r>
          </w:p>
        </w:tc>
      </w:tr>
    </w:tbl>
    <w:p w14:paraId="20DE5054" w14:textId="77777777" w:rsidR="00714063" w:rsidRPr="008215D4" w:rsidRDefault="00714063" w:rsidP="00714063">
      <w:pPr>
        <w:rPr>
          <w:noProof/>
        </w:rPr>
      </w:pPr>
    </w:p>
    <w:p w14:paraId="0BBC780B" w14:textId="77777777" w:rsidR="00714063" w:rsidRPr="008215D4" w:rsidRDefault="00714063" w:rsidP="00714063">
      <w:pPr>
        <w:pStyle w:val="TH"/>
      </w:pPr>
      <w:r w:rsidRPr="008215D4">
        <w:rPr>
          <w:lang w:eastAsia="zh-CN"/>
        </w:rPr>
        <w:t>Table 9.1.2.4.1/4: S6b Session Termination Answer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18"/>
        <w:gridCol w:w="1418"/>
        <w:gridCol w:w="601"/>
        <w:gridCol w:w="4944"/>
      </w:tblGrid>
      <w:tr w:rsidR="00714063" w:rsidRPr="008215D4" w14:paraId="1DA77A95" w14:textId="77777777" w:rsidTr="00F76B35">
        <w:trPr>
          <w:jc w:val="center"/>
        </w:trPr>
        <w:tc>
          <w:tcPr>
            <w:tcW w:w="1418" w:type="dxa"/>
            <w:tcBorders>
              <w:top w:val="single" w:sz="4" w:space="0" w:color="auto"/>
              <w:left w:val="single" w:sz="4" w:space="0" w:color="auto"/>
              <w:bottom w:val="single" w:sz="4" w:space="0" w:color="auto"/>
              <w:right w:val="single" w:sz="4" w:space="0" w:color="auto"/>
            </w:tcBorders>
          </w:tcPr>
          <w:p w14:paraId="5855E316"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71F59975"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760D0EDE" w14:textId="77777777" w:rsidR="00714063" w:rsidRPr="008215D4" w:rsidRDefault="00714063" w:rsidP="00F76B35">
            <w:pPr>
              <w:pStyle w:val="TAH"/>
            </w:pPr>
            <w:r w:rsidRPr="008215D4">
              <w:t>Cat.</w:t>
            </w:r>
          </w:p>
        </w:tc>
        <w:tc>
          <w:tcPr>
            <w:tcW w:w="4944" w:type="dxa"/>
            <w:tcBorders>
              <w:top w:val="single" w:sz="4" w:space="0" w:color="auto"/>
              <w:left w:val="single" w:sz="4" w:space="0" w:color="auto"/>
              <w:bottom w:val="single" w:sz="4" w:space="0" w:color="auto"/>
              <w:right w:val="single" w:sz="4" w:space="0" w:color="auto"/>
            </w:tcBorders>
          </w:tcPr>
          <w:p w14:paraId="6E00541B" w14:textId="77777777" w:rsidR="00714063" w:rsidRPr="008215D4" w:rsidRDefault="00714063" w:rsidP="00F76B35">
            <w:pPr>
              <w:pStyle w:val="TAH"/>
            </w:pPr>
            <w:r w:rsidRPr="008215D4">
              <w:t>Description</w:t>
            </w:r>
          </w:p>
        </w:tc>
      </w:tr>
      <w:tr w:rsidR="00714063" w:rsidRPr="008215D4" w14:paraId="28AA93E9" w14:textId="77777777" w:rsidTr="00F76B35">
        <w:trPr>
          <w:cantSplit/>
          <w:jc w:val="center"/>
        </w:trPr>
        <w:tc>
          <w:tcPr>
            <w:tcW w:w="1418" w:type="dxa"/>
            <w:tcBorders>
              <w:top w:val="single" w:sz="4" w:space="0" w:color="auto"/>
              <w:left w:val="single" w:sz="4" w:space="0" w:color="auto"/>
              <w:bottom w:val="single" w:sz="4" w:space="0" w:color="auto"/>
              <w:right w:val="single" w:sz="4" w:space="0" w:color="auto"/>
            </w:tcBorders>
          </w:tcPr>
          <w:p w14:paraId="3D1679D3" w14:textId="77777777" w:rsidR="00714063" w:rsidRPr="008215D4" w:rsidRDefault="00714063" w:rsidP="00F76B35">
            <w:pPr>
              <w:pStyle w:val="TAL"/>
            </w:pPr>
            <w:r w:rsidRPr="008215D4">
              <w:t>Result-Code</w:t>
            </w:r>
          </w:p>
        </w:tc>
        <w:tc>
          <w:tcPr>
            <w:tcW w:w="1418" w:type="dxa"/>
            <w:tcBorders>
              <w:top w:val="single" w:sz="4" w:space="0" w:color="auto"/>
              <w:left w:val="single" w:sz="4" w:space="0" w:color="auto"/>
              <w:bottom w:val="single" w:sz="4" w:space="0" w:color="auto"/>
              <w:right w:val="single" w:sz="4" w:space="0" w:color="auto"/>
            </w:tcBorders>
          </w:tcPr>
          <w:p w14:paraId="224C695F" w14:textId="77777777" w:rsidR="00714063" w:rsidRPr="008215D4" w:rsidRDefault="00714063" w:rsidP="00F76B35">
            <w:pPr>
              <w:pStyle w:val="TAL"/>
            </w:pPr>
            <w:r w:rsidRPr="008215D4">
              <w:t>Result-Code</w:t>
            </w:r>
          </w:p>
        </w:tc>
        <w:tc>
          <w:tcPr>
            <w:tcW w:w="601" w:type="dxa"/>
            <w:tcBorders>
              <w:top w:val="single" w:sz="4" w:space="0" w:color="auto"/>
              <w:left w:val="single" w:sz="4" w:space="0" w:color="auto"/>
              <w:bottom w:val="single" w:sz="4" w:space="0" w:color="auto"/>
              <w:right w:val="single" w:sz="4" w:space="0" w:color="auto"/>
            </w:tcBorders>
          </w:tcPr>
          <w:p w14:paraId="6873338E" w14:textId="77777777" w:rsidR="00714063" w:rsidRPr="008215D4" w:rsidRDefault="00714063" w:rsidP="00F76B35">
            <w:pPr>
              <w:pStyle w:val="TAC"/>
            </w:pPr>
            <w:r w:rsidRPr="008215D4">
              <w:t>M</w:t>
            </w:r>
          </w:p>
        </w:tc>
        <w:tc>
          <w:tcPr>
            <w:tcW w:w="4944" w:type="dxa"/>
            <w:tcBorders>
              <w:top w:val="single" w:sz="4" w:space="0" w:color="auto"/>
              <w:left w:val="single" w:sz="4" w:space="0" w:color="auto"/>
              <w:bottom w:val="single" w:sz="4" w:space="0" w:color="auto"/>
              <w:right w:val="single" w:sz="4" w:space="0" w:color="auto"/>
            </w:tcBorders>
          </w:tcPr>
          <w:p w14:paraId="268DCAD2" w14:textId="77777777" w:rsidR="00714063" w:rsidRPr="008215D4" w:rsidRDefault="00714063" w:rsidP="00F76B35">
            <w:pPr>
              <w:pStyle w:val="TAL"/>
            </w:pPr>
            <w:r w:rsidRPr="008215D4">
              <w:t>This IE shall indicate the result of the operation.</w:t>
            </w:r>
          </w:p>
        </w:tc>
      </w:tr>
    </w:tbl>
    <w:p w14:paraId="32F91F45" w14:textId="77777777" w:rsidR="00714063" w:rsidRPr="008215D4" w:rsidRDefault="00714063" w:rsidP="00714063">
      <w:pPr>
        <w:rPr>
          <w:lang w:val="en-US"/>
        </w:rPr>
      </w:pPr>
    </w:p>
    <w:p w14:paraId="1A317ACD" w14:textId="77777777" w:rsidR="00714063" w:rsidRPr="008215D4" w:rsidRDefault="00714063" w:rsidP="006528F8">
      <w:pPr>
        <w:pStyle w:val="Heading5"/>
        <w:rPr>
          <w:lang w:val="en-US"/>
        </w:rPr>
      </w:pPr>
      <w:bookmarkStart w:id="1270" w:name="_Toc20213506"/>
      <w:bookmarkStart w:id="1271" w:name="_Toc36043987"/>
      <w:bookmarkStart w:id="1272" w:name="_Toc44872363"/>
      <w:bookmarkStart w:id="1273" w:name="_Toc146095509"/>
      <w:r w:rsidRPr="008215D4">
        <w:rPr>
          <w:lang w:val="en-US"/>
        </w:rPr>
        <w:t>9.1.2.4.2</w:t>
      </w:r>
      <w:r w:rsidRPr="008215D4">
        <w:rPr>
          <w:lang w:val="en-US"/>
        </w:rPr>
        <w:tab/>
        <w:t>PDN GW Detailed Behaviour</w:t>
      </w:r>
      <w:bookmarkEnd w:id="1270"/>
      <w:bookmarkEnd w:id="1271"/>
      <w:bookmarkEnd w:id="1272"/>
      <w:bookmarkEnd w:id="1273"/>
    </w:p>
    <w:p w14:paraId="7740D10D" w14:textId="77777777" w:rsidR="00714063" w:rsidRPr="008215D4" w:rsidRDefault="00714063" w:rsidP="00714063">
      <w:pPr>
        <w:rPr>
          <w:lang w:val="en-US"/>
        </w:rPr>
      </w:pPr>
      <w:r w:rsidRPr="008215D4">
        <w:rPr>
          <w:lang w:val="en-US"/>
        </w:rPr>
        <w:t>Upon receipt of the Abort Session Request message from the 3GPP AAA Server or from the 3GPP AAA Proxy, the PDN GW shall check that there is an ongoing session with the received session-ID.</w:t>
      </w:r>
    </w:p>
    <w:p w14:paraId="0CA0E3F9" w14:textId="77777777" w:rsidR="00714063" w:rsidRPr="008215D4" w:rsidRDefault="00714063" w:rsidP="00714063">
      <w:pPr>
        <w:rPr>
          <w:lang w:val="en-US"/>
        </w:rPr>
      </w:pPr>
      <w:r w:rsidRPr="008215D4">
        <w:rPr>
          <w:lang w:val="en-US"/>
        </w:rPr>
        <w:t>If an active session is found:</w:t>
      </w:r>
    </w:p>
    <w:p w14:paraId="135691DD" w14:textId="77777777" w:rsidR="00714063" w:rsidRPr="008215D4" w:rsidRDefault="00714063" w:rsidP="00714063">
      <w:pPr>
        <w:pStyle w:val="B1"/>
        <w:rPr>
          <w:lang w:val="en-US"/>
        </w:rPr>
      </w:pPr>
      <w:r w:rsidRPr="008215D4">
        <w:rPr>
          <w:lang w:val="en-US"/>
        </w:rPr>
        <w:t>-</w:t>
      </w:r>
      <w:r w:rsidRPr="008215D4">
        <w:rPr>
          <w:lang w:val="en-US"/>
        </w:rPr>
        <w:tab/>
        <w:t xml:space="preserve">In the PMIPv6 or </w:t>
      </w:r>
      <w:r w:rsidRPr="008215D4">
        <w:rPr>
          <w:rFonts w:hint="eastAsia"/>
          <w:lang w:val="en-US" w:eastAsia="zh-CN"/>
        </w:rPr>
        <w:t xml:space="preserve">GTPv2 or </w:t>
      </w:r>
      <w:r w:rsidRPr="008215D4">
        <w:rPr>
          <w:lang w:val="en-US"/>
        </w:rPr>
        <w:t>MIPv4 cases, the PDN GW shall release any resources associated with the identified diameter session, but it shall not terminate any associated PDN connection.</w:t>
      </w:r>
    </w:p>
    <w:p w14:paraId="7B268CEB" w14:textId="77777777" w:rsidR="00714063" w:rsidRPr="008215D4" w:rsidRDefault="00714063" w:rsidP="00714063">
      <w:pPr>
        <w:pStyle w:val="B1"/>
        <w:rPr>
          <w:lang w:val="en-US"/>
        </w:rPr>
      </w:pPr>
      <w:r w:rsidRPr="008215D4">
        <w:rPr>
          <w:lang w:val="en-US"/>
        </w:rPr>
        <w:t>-</w:t>
      </w:r>
      <w:r w:rsidRPr="008215D4">
        <w:rPr>
          <w:lang w:val="en-US"/>
        </w:rPr>
        <w:tab/>
        <w:t>In the DSMIPv6 case, the PDN GW shall initiate a termination procedure for the associated PDN connection, and shall release any resources associated with the identified diameter session.</w:t>
      </w:r>
    </w:p>
    <w:p w14:paraId="10F91813" w14:textId="77777777" w:rsidR="00714063" w:rsidRPr="008215D4" w:rsidRDefault="00714063" w:rsidP="00714063">
      <w:pPr>
        <w:rPr>
          <w:lang w:val="en-US"/>
        </w:rPr>
      </w:pPr>
      <w:r w:rsidRPr="008215D4">
        <w:rPr>
          <w:lang w:val="en-US"/>
        </w:rPr>
        <w:t>If the termination procedure is successful for the identified session, an Abort Session Answer message shall be sent to the 3GPP AAA Server or 3GPP AAA Proxy, indicating DIAMETER_SUCCESS.</w:t>
      </w:r>
    </w:p>
    <w:p w14:paraId="3F1D3864" w14:textId="77777777" w:rsidR="00714063" w:rsidRPr="008215D4" w:rsidRDefault="00714063" w:rsidP="00714063">
      <w:pPr>
        <w:rPr>
          <w:lang w:val="en-US"/>
        </w:rPr>
      </w:pPr>
      <w:r w:rsidRPr="008215D4">
        <w:rPr>
          <w:lang w:val="en-US"/>
        </w:rPr>
        <w:t>If the Session-Id included in the request does not correspond with any active session, or if an active session is found but it does not belong to the user identified by the User Name parameter, then an Abort Session Answer message shall be sent to the 3GPP AAA Server or 3GPP AAA Proxy, indicating DIAMETER_UNKNOWN_SESSION_ID.</w:t>
      </w:r>
    </w:p>
    <w:p w14:paraId="5F09239A" w14:textId="77777777" w:rsidR="00714063" w:rsidRPr="008215D4" w:rsidRDefault="00714063" w:rsidP="00714063">
      <w:pPr>
        <w:rPr>
          <w:lang w:val="en-US"/>
        </w:rPr>
      </w:pPr>
      <w:r w:rsidRPr="008215D4">
        <w:rPr>
          <w:lang w:val="en-US"/>
        </w:rPr>
        <w:t>If the termination procedure for the identified session cannot be completed successfully, an Abort Session Answer message shall be sent to the 3GPP AAA Server or 3GPP AAA Proxy, indicating DIAMETER_UNABLE_TO_COMPLY.</w:t>
      </w:r>
    </w:p>
    <w:p w14:paraId="7CA7AB86" w14:textId="77777777" w:rsidR="00714063" w:rsidRPr="008215D4" w:rsidRDefault="00714063" w:rsidP="00714063">
      <w:pPr>
        <w:rPr>
          <w:lang w:val="en-US"/>
        </w:rPr>
      </w:pPr>
      <w:r w:rsidRPr="008215D4">
        <w:rPr>
          <w:lang w:eastAsia="zh-CN"/>
        </w:rPr>
        <w:t>If the termination procedure was successful for the identified session and the STR is required by the 3GPP AAA Server, the PDN GW shall send an STR to the 3GPP AAA Server with the Termination-Cause set to DIAMETER_ADMINISTRATIVE.</w:t>
      </w:r>
    </w:p>
    <w:p w14:paraId="476C390D" w14:textId="77777777" w:rsidR="00714063" w:rsidRPr="008215D4" w:rsidRDefault="00714063" w:rsidP="006528F8">
      <w:pPr>
        <w:pStyle w:val="Heading5"/>
        <w:rPr>
          <w:lang w:val="en-US"/>
        </w:rPr>
      </w:pPr>
      <w:bookmarkStart w:id="1274" w:name="_Toc20213507"/>
      <w:bookmarkStart w:id="1275" w:name="_Toc36043988"/>
      <w:bookmarkStart w:id="1276" w:name="_Toc44872364"/>
      <w:bookmarkStart w:id="1277" w:name="_Toc146095510"/>
      <w:r w:rsidRPr="008215D4">
        <w:rPr>
          <w:lang w:val="en-US"/>
        </w:rPr>
        <w:t>9.1.2.4.3</w:t>
      </w:r>
      <w:r w:rsidRPr="008215D4">
        <w:rPr>
          <w:lang w:val="en-US"/>
        </w:rPr>
        <w:tab/>
        <w:t>3GPP AAA Server Detailed Behaviour</w:t>
      </w:r>
      <w:bookmarkEnd w:id="1274"/>
      <w:bookmarkEnd w:id="1275"/>
      <w:bookmarkEnd w:id="1276"/>
      <w:bookmarkEnd w:id="1277"/>
    </w:p>
    <w:p w14:paraId="1DD58DDA" w14:textId="77777777" w:rsidR="00714063" w:rsidRPr="008215D4" w:rsidRDefault="00714063" w:rsidP="00714063">
      <w:pPr>
        <w:rPr>
          <w:lang w:val="en-US"/>
        </w:rPr>
      </w:pPr>
      <w:r w:rsidRPr="008215D4">
        <w:rPr>
          <w:lang w:val="en-US"/>
        </w:rPr>
        <w:t>The 3GPP AAA Server shall intiate a separate procedure for each active PDN connection of the user, even if the user has several PDN connections via the same PDN GW.</w:t>
      </w:r>
    </w:p>
    <w:p w14:paraId="24AFADC7" w14:textId="77777777" w:rsidR="00714063" w:rsidRPr="008215D4" w:rsidRDefault="00714063" w:rsidP="00714063">
      <w:pPr>
        <w:rPr>
          <w:lang w:val="en-US"/>
        </w:rPr>
      </w:pPr>
      <w:r w:rsidRPr="008215D4">
        <w:rPr>
          <w:lang w:val="en-US"/>
        </w:rPr>
        <w:t>Upon receipt of the Abort Session Answer message from the PDN GW or from the 3GPP AAA Proxy, the 3GPP AAA Server shall check the Result Code AVP, and in case of a DIAMETER_SUCCESS code, it shall release the context associated to the active session identified by the Session-Id parameter.</w:t>
      </w:r>
    </w:p>
    <w:p w14:paraId="02AA6D02" w14:textId="77777777" w:rsidR="00714063" w:rsidRPr="008215D4" w:rsidRDefault="00714063" w:rsidP="00714063">
      <w:pPr>
        <w:rPr>
          <w:lang w:val="en-US"/>
        </w:rPr>
      </w:pPr>
      <w:r w:rsidRPr="008215D4">
        <w:rPr>
          <w:lang w:val="en-US"/>
        </w:rPr>
        <w:lastRenderedPageBreak/>
        <w:t>If the error code DIAMETER_UNABLE_TO_COMPLY is received in the Result Code AVP, the 3GPP AAA Server shall not release the context for the identified session.</w:t>
      </w:r>
    </w:p>
    <w:p w14:paraId="5F24A4AA" w14:textId="77777777" w:rsidR="00714063" w:rsidRPr="008215D4" w:rsidRDefault="00714063" w:rsidP="00714063">
      <w:pPr>
        <w:rPr>
          <w:lang w:val="en-US"/>
        </w:rPr>
      </w:pPr>
      <w:r w:rsidRPr="008215D4">
        <w:rPr>
          <w:lang w:val="en-US"/>
        </w:rPr>
        <w:t>If the error code DIAMETER_UNKNOWN_SESSION_ID is received in the Result Code AVP, the 3GPP AAA Server shall release the context for the identified session.</w:t>
      </w:r>
    </w:p>
    <w:p w14:paraId="1BCDFDC8" w14:textId="77777777" w:rsidR="00714063" w:rsidRPr="008215D4" w:rsidRDefault="00714063" w:rsidP="00714063">
      <w:pPr>
        <w:rPr>
          <w:lang w:val="en-US"/>
        </w:rPr>
      </w:pPr>
      <w:r w:rsidRPr="008215D4">
        <w:rPr>
          <w:noProof/>
        </w:rPr>
        <w:t xml:space="preserve">On receipt of the STR from PDN GW, the </w:t>
      </w:r>
      <w:r w:rsidRPr="008215D4">
        <w:t>3GPP AAA Server shall return an STA command with the Result-Code set to DIAMETER_SUCCESS.</w:t>
      </w:r>
    </w:p>
    <w:p w14:paraId="488D9AFA" w14:textId="77777777" w:rsidR="00714063" w:rsidRPr="008215D4" w:rsidRDefault="00714063" w:rsidP="006528F8">
      <w:pPr>
        <w:pStyle w:val="Heading5"/>
        <w:rPr>
          <w:lang w:val="en-US"/>
        </w:rPr>
      </w:pPr>
      <w:bookmarkStart w:id="1278" w:name="_Toc20213508"/>
      <w:bookmarkStart w:id="1279" w:name="_Toc36043989"/>
      <w:bookmarkStart w:id="1280" w:name="_Toc44872365"/>
      <w:bookmarkStart w:id="1281" w:name="_Toc146095511"/>
      <w:r w:rsidRPr="008215D4">
        <w:rPr>
          <w:lang w:val="en-US"/>
        </w:rPr>
        <w:t>9.1.2.4.4</w:t>
      </w:r>
      <w:r w:rsidRPr="008215D4">
        <w:rPr>
          <w:lang w:val="en-US"/>
        </w:rPr>
        <w:tab/>
        <w:t>3GPP AAA Proxy Detailed Behaviour</w:t>
      </w:r>
      <w:bookmarkEnd w:id="1278"/>
      <w:bookmarkEnd w:id="1279"/>
      <w:bookmarkEnd w:id="1280"/>
      <w:bookmarkEnd w:id="1281"/>
    </w:p>
    <w:p w14:paraId="7B7F40EF" w14:textId="77777777" w:rsidR="00714063" w:rsidRPr="008215D4" w:rsidRDefault="00714063" w:rsidP="00714063">
      <w:r w:rsidRPr="008215D4">
        <w:t>The 3GPP AAA Proxy is required to handle roaming cases in which the PDN GW is located in the VPLMN. The 3GPP AAA Proxy shall act as a stateful proxy.</w:t>
      </w:r>
    </w:p>
    <w:p w14:paraId="5BEB020A" w14:textId="77777777" w:rsidR="00714063" w:rsidRPr="008215D4" w:rsidRDefault="00714063" w:rsidP="00714063">
      <w:pPr>
        <w:rPr>
          <w:lang w:val="en-US"/>
        </w:rPr>
      </w:pPr>
      <w:r w:rsidRPr="008215D4">
        <w:rPr>
          <w:lang w:val="en-US"/>
        </w:rPr>
        <w:t>On receipt of the Abort Session Request message from the 3GPP AAA Server, the 3GPP AAA Proxy shall route the message to the PDN GW.</w:t>
      </w:r>
    </w:p>
    <w:p w14:paraId="61BA2527" w14:textId="77777777" w:rsidR="00714063" w:rsidRPr="008215D4" w:rsidRDefault="00714063" w:rsidP="00714063">
      <w:pPr>
        <w:rPr>
          <w:lang w:val="en-US"/>
        </w:rPr>
      </w:pPr>
      <w:r w:rsidRPr="008215D4">
        <w:t>If the 3GPP AAA Proxy requires an STR but the 3GPP AAA Server does not, the 3GPP AAA Proxy may override the value of the Auth-Session-State in the ASR and set it to STATE_MAINTAINED. In this case, the 3GPP AAA Proxy shall not forward the STR received from the PDN GW onto the 3GPP AAA Server and shall return an STA command to the PDN GW with the Result-Code set to DIAMETER_SUCCESS. The 3GPP AAA Proxy shall not override the value of the Auth-Session-State AVP under any other circumstances.</w:t>
      </w:r>
    </w:p>
    <w:p w14:paraId="3D303C1C" w14:textId="77777777" w:rsidR="00714063" w:rsidRPr="008215D4" w:rsidRDefault="00714063" w:rsidP="00714063">
      <w:pPr>
        <w:rPr>
          <w:lang w:val="en-US"/>
        </w:rPr>
      </w:pPr>
      <w:r w:rsidRPr="008215D4">
        <w:rPr>
          <w:lang w:val="en-US"/>
        </w:rPr>
        <w:t>On receipt of the Abort Session Answer message from the PDN GW, the 3GPP AAA Proxy shall route the message to the 3GPP AAA Server, and it shall release any local resources associated to the specified session only if the result code is set to DIAMETER_SUCCESS.</w:t>
      </w:r>
    </w:p>
    <w:p w14:paraId="7E7ECA12" w14:textId="77777777" w:rsidR="00714063" w:rsidRPr="008215D4" w:rsidRDefault="00714063" w:rsidP="00714063">
      <w:pPr>
        <w:rPr>
          <w:lang w:val="en-US"/>
        </w:rPr>
      </w:pPr>
      <w:r w:rsidRPr="008215D4">
        <w:rPr>
          <w:noProof/>
        </w:rPr>
        <w:t>When the 3GPP AAA Proxy receives the STR from PDN GW, it shall route the request to the 3GPP AAA Server. On receipt of the STA message, the 3GPP AAA Proxy shall route the response to the PDN GW.</w:t>
      </w:r>
    </w:p>
    <w:p w14:paraId="611B14D1" w14:textId="77777777" w:rsidR="00714063" w:rsidRPr="008215D4" w:rsidRDefault="00714063" w:rsidP="006528F8">
      <w:pPr>
        <w:pStyle w:val="Heading4"/>
        <w:rPr>
          <w:lang w:val="en-US"/>
        </w:rPr>
      </w:pPr>
      <w:bookmarkStart w:id="1282" w:name="_Toc20213509"/>
      <w:bookmarkStart w:id="1283" w:name="_Toc36043990"/>
      <w:bookmarkStart w:id="1284" w:name="_Toc44872366"/>
      <w:bookmarkStart w:id="1285" w:name="_Toc146095512"/>
      <w:r w:rsidRPr="008215D4">
        <w:rPr>
          <w:lang w:val="en-US"/>
        </w:rPr>
        <w:t>9.1.2.5</w:t>
      </w:r>
      <w:r w:rsidRPr="008215D4">
        <w:rPr>
          <w:lang w:val="en-US"/>
        </w:rPr>
        <w:tab/>
        <w:t>Service Authorization Information Update Procedures</w:t>
      </w:r>
      <w:bookmarkEnd w:id="1282"/>
      <w:bookmarkEnd w:id="1283"/>
      <w:bookmarkEnd w:id="1284"/>
      <w:bookmarkEnd w:id="1285"/>
    </w:p>
    <w:p w14:paraId="66FA6E90" w14:textId="77777777" w:rsidR="00714063" w:rsidRPr="008215D4" w:rsidRDefault="00714063" w:rsidP="006528F8">
      <w:pPr>
        <w:pStyle w:val="Heading5"/>
        <w:rPr>
          <w:lang w:val="en-US"/>
        </w:rPr>
      </w:pPr>
      <w:bookmarkStart w:id="1286" w:name="_Toc20213510"/>
      <w:bookmarkStart w:id="1287" w:name="_Toc36043991"/>
      <w:bookmarkStart w:id="1288" w:name="_Toc44872367"/>
      <w:bookmarkStart w:id="1289" w:name="_Toc146095513"/>
      <w:r w:rsidRPr="008215D4">
        <w:rPr>
          <w:lang w:val="en-US"/>
        </w:rPr>
        <w:t>9.1.2.5.1</w:t>
      </w:r>
      <w:r w:rsidRPr="008215D4">
        <w:rPr>
          <w:lang w:val="en-US"/>
        </w:rPr>
        <w:tab/>
        <w:t>General</w:t>
      </w:r>
      <w:bookmarkEnd w:id="1286"/>
      <w:bookmarkEnd w:id="1287"/>
      <w:bookmarkEnd w:id="1288"/>
      <w:bookmarkEnd w:id="1289"/>
    </w:p>
    <w:p w14:paraId="307085F2" w14:textId="7042754C" w:rsidR="00714063" w:rsidRPr="008215D4" w:rsidRDefault="00714063" w:rsidP="00714063">
      <w:pPr>
        <w:rPr>
          <w:lang w:val="en-US"/>
        </w:rPr>
      </w:pPr>
      <w:r w:rsidRPr="008215D4">
        <w:rPr>
          <w:lang w:val="en-US"/>
        </w:rPr>
        <w:t xml:space="preserve">The S6b reference point allows the 3GPP AAA server to modify the authorization information previously provided to the PDN GW, i.e. during Service Authentication and Authorization when using DSMIPv6, or Service Authorization using PMIPv6 </w:t>
      </w:r>
      <w:r w:rsidRPr="008215D4">
        <w:rPr>
          <w:rFonts w:hint="eastAsia"/>
          <w:lang w:val="en-US" w:eastAsia="zh-CN"/>
        </w:rPr>
        <w:t xml:space="preserve">or GTPv2 </w:t>
      </w:r>
      <w:r w:rsidRPr="008215D4">
        <w:rPr>
          <w:lang w:val="en-US"/>
        </w:rPr>
        <w:t xml:space="preserve">or MIPv4, or the service authorization information provided during a previous Service Authorization update. This procedure is triggered by the modification of the non-3GPP profile of the UE </w:t>
      </w:r>
      <w:r w:rsidRPr="008215D4">
        <w:t xml:space="preserve">or by activating or deactivating subscriber and equipment trace </w:t>
      </w:r>
      <w:r w:rsidRPr="008215D4">
        <w:rPr>
          <w:lang w:val="en-US"/>
        </w:rPr>
        <w:t>in the HSS or by the request of a P-CSCF restoration for WLAN. T</w:t>
      </w:r>
      <w:r w:rsidRPr="008215D4">
        <w:rPr>
          <w:rFonts w:hint="eastAsia"/>
          <w:lang w:val="en-US"/>
        </w:rPr>
        <w:t>his procedure is also triggered by the authentication and authorization via STa</w:t>
      </w:r>
      <w:r w:rsidRPr="008215D4">
        <w:rPr>
          <w:rFonts w:hint="eastAsia"/>
          <w:lang w:val="en-US" w:eastAsia="zh-CN"/>
        </w:rPr>
        <w:t xml:space="preserve"> </w:t>
      </w:r>
      <w:r w:rsidRPr="008215D4">
        <w:rPr>
          <w:rFonts w:hint="eastAsia"/>
          <w:lang w:val="en-US"/>
        </w:rPr>
        <w:t>or SWm, when</w:t>
      </w:r>
      <w:r w:rsidRPr="008215D4">
        <w:rPr>
          <w:lang w:val="en-US"/>
        </w:rPr>
        <w:t xml:space="preserve"> the 3GPP AAA Server detects that an S6b session </w:t>
      </w:r>
      <w:r w:rsidRPr="008215D4">
        <w:rPr>
          <w:rFonts w:hint="eastAsia"/>
          <w:lang w:val="en-US"/>
        </w:rPr>
        <w:t xml:space="preserve">already </w:t>
      </w:r>
      <w:r w:rsidRPr="008215D4">
        <w:rPr>
          <w:lang w:val="en-US"/>
        </w:rPr>
        <w:t>exist</w:t>
      </w:r>
      <w:r w:rsidRPr="008215D4">
        <w:rPr>
          <w:rFonts w:hint="eastAsia"/>
          <w:lang w:val="en-US"/>
        </w:rPr>
        <w:t>s</w:t>
      </w:r>
      <w:r w:rsidRPr="008215D4">
        <w:rPr>
          <w:lang w:val="en-US"/>
        </w:rPr>
        <w:t xml:space="preserve"> for th</w:t>
      </w:r>
      <w:r w:rsidRPr="008215D4">
        <w:rPr>
          <w:rFonts w:hint="eastAsia"/>
          <w:lang w:val="en-US"/>
        </w:rPr>
        <w:t>e</w:t>
      </w:r>
      <w:r w:rsidRPr="008215D4">
        <w:rPr>
          <w:lang w:val="en-US"/>
        </w:rPr>
        <w:t xml:space="preserve"> UE</w:t>
      </w:r>
      <w:r w:rsidRPr="008215D4">
        <w:rPr>
          <w:rFonts w:hint="eastAsia"/>
          <w:lang w:val="en-US"/>
        </w:rPr>
        <w:t xml:space="preserve">, as specified in </w:t>
      </w:r>
      <w:r w:rsidR="00A65E18">
        <w:rPr>
          <w:rFonts w:hint="eastAsia"/>
          <w:lang w:val="en-US" w:eastAsia="zh-CN"/>
        </w:rPr>
        <w:t>clause</w:t>
      </w:r>
      <w:r w:rsidR="00A65E18">
        <w:rPr>
          <w:lang w:val="en-US" w:eastAsia="zh-CN"/>
        </w:rPr>
        <w:t> </w:t>
      </w:r>
      <w:r w:rsidR="00A65E18" w:rsidRPr="008215D4">
        <w:rPr>
          <w:rFonts w:hint="eastAsia"/>
          <w:lang w:val="en-US"/>
        </w:rPr>
        <w:t>5</w:t>
      </w:r>
      <w:r w:rsidRPr="008215D4">
        <w:rPr>
          <w:rFonts w:hint="eastAsia"/>
          <w:lang w:val="en-US"/>
        </w:rPr>
        <w:t xml:space="preserve">.1.2.1.2 and 7.1.2.1.2. </w:t>
      </w:r>
      <w:r w:rsidRPr="008215D4">
        <w:rPr>
          <w:lang w:val="en-US"/>
        </w:rPr>
        <w:t>I</w:t>
      </w:r>
      <w:r w:rsidRPr="008215D4">
        <w:rPr>
          <w:rFonts w:hint="eastAsia"/>
          <w:lang w:val="en-US"/>
        </w:rPr>
        <w:t>n this case,</w:t>
      </w:r>
      <w:r w:rsidRPr="008215D4">
        <w:rPr>
          <w:lang w:val="en-US"/>
        </w:rPr>
        <w:t xml:space="preserve"> the 3GPP AAA Server sh</w:t>
      </w:r>
      <w:r w:rsidRPr="008215D4">
        <w:rPr>
          <w:rFonts w:hint="eastAsia"/>
          <w:lang w:val="en-US" w:eastAsia="zh-CN"/>
        </w:rPr>
        <w:t>all</w:t>
      </w:r>
      <w:r w:rsidRPr="008215D4">
        <w:rPr>
          <w:lang w:val="en-US"/>
        </w:rPr>
        <w:t xml:space="preserve"> </w:t>
      </w:r>
      <w:r w:rsidRPr="008215D4">
        <w:rPr>
          <w:rFonts w:hint="eastAsia"/>
          <w:lang w:val="en-US"/>
        </w:rPr>
        <w:t xml:space="preserve">use this procedure to </w:t>
      </w:r>
      <w:r w:rsidRPr="008215D4">
        <w:rPr>
          <w:lang w:val="en-US"/>
        </w:rPr>
        <w:t>send the trust relationship to the PDN GW.</w:t>
      </w:r>
    </w:p>
    <w:p w14:paraId="67CF6383" w14:textId="77777777" w:rsidR="00714063" w:rsidRPr="008215D4" w:rsidRDefault="00714063" w:rsidP="00714063">
      <w:pPr>
        <w:rPr>
          <w:lang w:val="en-US"/>
        </w:rPr>
      </w:pPr>
      <w:r w:rsidRPr="008215D4">
        <w:rPr>
          <w:lang w:val="en-US"/>
        </w:rPr>
        <w:t>The Service Authorization Information Update procedure is performed in two steps:</w:t>
      </w:r>
    </w:p>
    <w:p w14:paraId="1A298730" w14:textId="77777777" w:rsidR="00714063" w:rsidRPr="008215D4" w:rsidRDefault="00714063" w:rsidP="00714063">
      <w:pPr>
        <w:pStyle w:val="B1"/>
      </w:pPr>
      <w:r w:rsidRPr="008215D4">
        <w:t>1.</w:t>
      </w:r>
      <w:r w:rsidRPr="008215D4">
        <w:tab/>
      </w:r>
      <w:r w:rsidRPr="008215D4">
        <w:rPr>
          <w:lang w:val="en-US"/>
        </w:rPr>
        <w:t>The 3GPP AAA server issues an unsolicited re-authentication and/or re-authorization request towards the PDN GW. Upon receipt of this request, the PDN GW responds to the request and indicates the disposition of the request.</w:t>
      </w:r>
      <w:r w:rsidRPr="008215D4">
        <w:t xml:space="preserve"> </w:t>
      </w:r>
      <w:r w:rsidRPr="008215D4">
        <w:rPr>
          <w:lang w:val="en-US"/>
        </w:rPr>
        <w:t xml:space="preserve">If the re-authorization request is used for the purpose of the P-CSCF restoration for WLAN, only the P-CSCF Restoration Request bit shall be set in the RAR Flags. This procedure is based on the reuse of Diameter RAR and RAA commands as specified in </w:t>
      </w:r>
      <w:r w:rsidRPr="008215D4">
        <w:t>IETF RFC 6733 [58]</w:t>
      </w:r>
      <w:r w:rsidRPr="008215D4">
        <w:rPr>
          <w:lang w:val="en-US"/>
        </w:rPr>
        <w:t xml:space="preserve">. The information element content for these messages is shown in tables </w:t>
      </w:r>
      <w:r w:rsidRPr="008215D4">
        <w:t>9.1.2.5.1/1</w:t>
      </w:r>
      <w:r w:rsidRPr="008215D4">
        <w:rPr>
          <w:lang w:val="en-US"/>
        </w:rPr>
        <w:t xml:space="preserve"> and </w:t>
      </w:r>
      <w:r w:rsidRPr="008215D4">
        <w:t>9.1.2.5.1/2.</w:t>
      </w:r>
    </w:p>
    <w:p w14:paraId="4910CC66" w14:textId="0506529F" w:rsidR="00A65E18" w:rsidRPr="008215D4" w:rsidRDefault="00714063" w:rsidP="00714063">
      <w:pPr>
        <w:pStyle w:val="B1"/>
      </w:pPr>
      <w:r w:rsidRPr="008215D4">
        <w:t>2.</w:t>
      </w:r>
      <w:r w:rsidRPr="008215D4">
        <w:tab/>
      </w:r>
      <w:r w:rsidRPr="008215D4">
        <w:rPr>
          <w:lang w:val="en-US"/>
        </w:rPr>
        <w:t xml:space="preserve">After receiving the re-authorization request, the PDN GW invokes the authorization procedure for the APN identified by the session ID included in the former re-authorization request message. The authorization procedure for PMIPv6 </w:t>
      </w:r>
      <w:r w:rsidRPr="008215D4">
        <w:rPr>
          <w:rFonts w:hint="eastAsia"/>
          <w:lang w:val="en-US" w:eastAsia="zh-CN"/>
        </w:rPr>
        <w:t xml:space="preserve">or GTPv2 </w:t>
      </w:r>
      <w:r w:rsidRPr="008215D4">
        <w:rPr>
          <w:lang w:val="en-US"/>
        </w:rPr>
        <w:t xml:space="preserve">is described in the </w:t>
      </w:r>
      <w:r w:rsidR="00A65E18">
        <w:rPr>
          <w:lang w:val="en-US"/>
        </w:rPr>
        <w:t>clause </w:t>
      </w:r>
      <w:r w:rsidR="00A65E18" w:rsidRPr="008215D4">
        <w:rPr>
          <w:lang w:val="en-US"/>
        </w:rPr>
        <w:t>9</w:t>
      </w:r>
      <w:r w:rsidRPr="008215D4">
        <w:rPr>
          <w:lang w:val="en-US"/>
        </w:rPr>
        <w:t xml:space="preserve">.1.2.2. </w:t>
      </w:r>
      <w:r w:rsidRPr="008215D4">
        <w:t>Tables 9.1.2.5.1/3 and 9.1.2.5.1/4 describe the message contents in case of DSMIPv6.</w:t>
      </w:r>
    </w:p>
    <w:p w14:paraId="521D2EF4" w14:textId="247E4EA1" w:rsidR="00714063" w:rsidRPr="008215D4" w:rsidRDefault="00714063" w:rsidP="00714063">
      <w:pPr>
        <w:pStyle w:val="TH"/>
      </w:pPr>
      <w:r w:rsidRPr="008215D4">
        <w:lastRenderedPageBreak/>
        <w:t>Table 9.1.2.5.1/1: S6b Re-authorization request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0"/>
        <w:gridCol w:w="1710"/>
        <w:gridCol w:w="630"/>
        <w:gridCol w:w="5877"/>
      </w:tblGrid>
      <w:tr w:rsidR="00714063" w:rsidRPr="008215D4" w14:paraId="569C9E21"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449F2FEA"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9FE05B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12E11EE"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F727FC6" w14:textId="77777777" w:rsidR="00714063" w:rsidRPr="008215D4" w:rsidRDefault="00714063" w:rsidP="00F76B35">
            <w:pPr>
              <w:pStyle w:val="TAH"/>
              <w:rPr>
                <w:lang w:val="en-US"/>
              </w:rPr>
            </w:pPr>
            <w:r w:rsidRPr="008215D4">
              <w:rPr>
                <w:lang w:val="en-US"/>
              </w:rPr>
              <w:t>Description</w:t>
            </w:r>
          </w:p>
        </w:tc>
      </w:tr>
      <w:tr w:rsidR="00714063" w:rsidRPr="008215D4" w14:paraId="2A81C2BF"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516B319A"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85AC414"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D20F2A7"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409E422" w14:textId="3223653E" w:rsidR="00714063" w:rsidRPr="008215D4" w:rsidRDefault="00714063" w:rsidP="00F76B35">
            <w:pPr>
              <w:pStyle w:val="TAL"/>
              <w:rPr>
                <w:lang w:val="en-US"/>
              </w:rPr>
            </w:pPr>
            <w:r w:rsidRPr="008215D4">
              <w:t>This information element shall contain the permanent identity of the user. The identity shall be represented in NAI form as specified in IETF RFC 4282</w:t>
            </w:r>
            <w:r w:rsidR="00A65E18">
              <w:t> </w:t>
            </w:r>
            <w:r w:rsidR="00A65E18" w:rsidRPr="008215D4">
              <w:t>[</w:t>
            </w:r>
            <w:r w:rsidRPr="008215D4">
              <w:t xml:space="preserve">15] and shall be formatted as defined in </w:t>
            </w:r>
            <w:r w:rsidR="00A65E18" w:rsidRPr="008215D4">
              <w:t>clause</w:t>
            </w:r>
            <w:r w:rsidR="00A65E18">
              <w:t> </w:t>
            </w:r>
            <w:r w:rsidR="00A65E18" w:rsidRPr="008215D4">
              <w:t>1</w:t>
            </w:r>
            <w:r w:rsidRPr="008215D4">
              <w:t xml:space="preserve">9 of </w:t>
            </w:r>
            <w:r w:rsidRPr="008215D4">
              <w:rPr>
                <w:lang w:eastAsia="zh-CN"/>
              </w:rPr>
              <w:t xml:space="preserve">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28FA66AC"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4F18DD6C" w14:textId="77777777" w:rsidR="00714063" w:rsidRPr="008215D4" w:rsidRDefault="00714063" w:rsidP="00F76B35">
            <w:pPr>
              <w:pStyle w:val="TAL"/>
              <w:rPr>
                <w:lang w:val="en-US"/>
              </w:rPr>
            </w:pPr>
            <w:r w:rsidRPr="008215D4">
              <w:rPr>
                <w:lang w:val="en-US"/>
              </w:rPr>
              <w:t>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7F34F61" w14:textId="77777777" w:rsidR="00714063" w:rsidRPr="008215D4" w:rsidRDefault="00714063" w:rsidP="00F76B35">
            <w:pPr>
              <w:pStyle w:val="TAL"/>
              <w:rPr>
                <w:lang w:val="en-US"/>
              </w:rPr>
            </w:pPr>
            <w:r w:rsidRPr="008215D4">
              <w:rPr>
                <w:lang w:val="en-US"/>
              </w:rPr>
              <w:t>Re-Auth-Request-Type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C38F93C"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0BE20BA" w14:textId="77777777" w:rsidR="00714063" w:rsidRPr="008215D4" w:rsidRDefault="00714063" w:rsidP="00F76B35">
            <w:pPr>
              <w:pStyle w:val="TAL"/>
              <w:rPr>
                <w:lang w:val="en-US"/>
              </w:rPr>
            </w:pPr>
            <w:r w:rsidRPr="008215D4">
              <w:rPr>
                <w:lang w:val="en-US"/>
              </w:rPr>
              <w:t>This shall define whether re-authentication or re-authorization is required. AUTHORIZE_ONLY shall be used in this case.</w:t>
            </w:r>
          </w:p>
        </w:tc>
      </w:tr>
      <w:tr w:rsidR="00714063" w:rsidRPr="008215D4" w14:paraId="23DC19A7" w14:textId="77777777" w:rsidTr="00F76B35">
        <w:tc>
          <w:tcPr>
            <w:tcW w:w="1530" w:type="dxa"/>
            <w:tcBorders>
              <w:top w:val="single" w:sz="4" w:space="0" w:color="auto"/>
              <w:left w:val="single" w:sz="4" w:space="0" w:color="auto"/>
              <w:bottom w:val="single" w:sz="4" w:space="0" w:color="auto"/>
              <w:right w:val="single" w:sz="4" w:space="0" w:color="auto"/>
            </w:tcBorders>
            <w:shd w:val="clear" w:color="auto" w:fill="auto"/>
          </w:tcPr>
          <w:p w14:paraId="2941ABED" w14:textId="77777777" w:rsidR="00714063" w:rsidRPr="008215D4" w:rsidRDefault="00714063" w:rsidP="00F76B35">
            <w:pPr>
              <w:pStyle w:val="TAL"/>
              <w:rPr>
                <w:lang w:val="en-US" w:eastAsia="zh-CN"/>
              </w:rPr>
            </w:pPr>
            <w:r w:rsidRPr="008215D4">
              <w:rPr>
                <w:lang w:val="en-US"/>
              </w:rPr>
              <w:t>RAR Flags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76D7BF6" w14:textId="77777777" w:rsidR="00714063" w:rsidRPr="008215D4" w:rsidRDefault="00714063" w:rsidP="00F76B35">
            <w:pPr>
              <w:pStyle w:val="TAL"/>
              <w:rPr>
                <w:lang w:val="en-US"/>
              </w:rPr>
            </w:pPr>
            <w:r w:rsidRPr="008215D4">
              <w:rPr>
                <w:lang w:val="en-US"/>
              </w:rPr>
              <w:t>RAR-Flags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E39768B" w14:textId="77777777" w:rsidR="00714063" w:rsidRPr="008215D4" w:rsidRDefault="00714063" w:rsidP="00F76B35">
            <w:pPr>
              <w:pStyle w:val="TAC"/>
              <w:rPr>
                <w:lang w:val="en-US" w:eastAsia="zh-CN"/>
              </w:rPr>
            </w:pPr>
            <w:r w:rsidRPr="008215D4">
              <w:rPr>
                <w:rFonts w:hint="eastAsia"/>
                <w:lang w:val="en-US"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D8574BC" w14:textId="77777777" w:rsidR="00714063" w:rsidRPr="008215D4" w:rsidRDefault="00714063" w:rsidP="00F76B35">
            <w:pPr>
              <w:pStyle w:val="TAL"/>
              <w:rPr>
                <w:lang w:val="en-US" w:eastAsia="zh-CN"/>
              </w:rPr>
            </w:pPr>
            <w:r w:rsidRPr="008215D4">
              <w:t>This Information Element contains a bit mask. See 9.2.3.1.5 for the meaning of the bits.</w:t>
            </w:r>
          </w:p>
        </w:tc>
      </w:tr>
    </w:tbl>
    <w:p w14:paraId="4DD0EED6" w14:textId="77777777" w:rsidR="00714063" w:rsidRPr="00790E97" w:rsidRDefault="00714063" w:rsidP="00790E97"/>
    <w:p w14:paraId="63677968" w14:textId="77777777" w:rsidR="00714063" w:rsidRPr="008215D4" w:rsidRDefault="00714063" w:rsidP="00714063">
      <w:pPr>
        <w:pStyle w:val="TH"/>
      </w:pPr>
      <w:r w:rsidRPr="008215D4">
        <w:t>Table 9.1.2.5.1/2: S6b Re-authorization response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07" w:type="dxa"/>
        </w:tblCellMar>
        <w:tblLook w:val="0000" w:firstRow="0" w:lastRow="0" w:firstColumn="0" w:lastColumn="0" w:noHBand="0" w:noVBand="0"/>
      </w:tblPr>
      <w:tblGrid>
        <w:gridCol w:w="1400"/>
        <w:gridCol w:w="1418"/>
        <w:gridCol w:w="601"/>
        <w:gridCol w:w="6237"/>
      </w:tblGrid>
      <w:tr w:rsidR="00714063" w:rsidRPr="008215D4" w14:paraId="6707D431" w14:textId="77777777" w:rsidTr="00F76B35">
        <w:trPr>
          <w:jc w:val="center"/>
        </w:trPr>
        <w:tc>
          <w:tcPr>
            <w:tcW w:w="1400" w:type="dxa"/>
            <w:tcBorders>
              <w:top w:val="single" w:sz="4" w:space="0" w:color="auto"/>
              <w:left w:val="single" w:sz="4" w:space="0" w:color="auto"/>
              <w:bottom w:val="single" w:sz="4" w:space="0" w:color="auto"/>
              <w:right w:val="single" w:sz="4" w:space="0" w:color="auto"/>
            </w:tcBorders>
          </w:tcPr>
          <w:p w14:paraId="13A979AE" w14:textId="77777777" w:rsidR="00714063" w:rsidRPr="008215D4" w:rsidRDefault="00714063" w:rsidP="00F76B35">
            <w:pPr>
              <w:pStyle w:val="TAH"/>
            </w:pPr>
            <w:r w:rsidRPr="008215D4">
              <w:t>Information Element Name</w:t>
            </w:r>
          </w:p>
        </w:tc>
        <w:tc>
          <w:tcPr>
            <w:tcW w:w="1418" w:type="dxa"/>
            <w:tcBorders>
              <w:top w:val="single" w:sz="4" w:space="0" w:color="auto"/>
              <w:left w:val="single" w:sz="4" w:space="0" w:color="auto"/>
              <w:bottom w:val="single" w:sz="4" w:space="0" w:color="auto"/>
              <w:right w:val="single" w:sz="4" w:space="0" w:color="auto"/>
            </w:tcBorders>
          </w:tcPr>
          <w:p w14:paraId="67ADB517" w14:textId="77777777" w:rsidR="00714063" w:rsidRPr="008215D4" w:rsidRDefault="00714063" w:rsidP="00F76B35">
            <w:pPr>
              <w:pStyle w:val="TAH"/>
            </w:pPr>
            <w:r w:rsidRPr="008215D4">
              <w:t>Mapping to Diameter AVP</w:t>
            </w:r>
          </w:p>
        </w:tc>
        <w:tc>
          <w:tcPr>
            <w:tcW w:w="601" w:type="dxa"/>
            <w:tcBorders>
              <w:top w:val="single" w:sz="4" w:space="0" w:color="auto"/>
              <w:left w:val="single" w:sz="4" w:space="0" w:color="auto"/>
              <w:bottom w:val="single" w:sz="4" w:space="0" w:color="auto"/>
              <w:right w:val="single" w:sz="4" w:space="0" w:color="auto"/>
            </w:tcBorders>
          </w:tcPr>
          <w:p w14:paraId="0E092BFE" w14:textId="77777777" w:rsidR="00714063" w:rsidRPr="008215D4" w:rsidRDefault="00714063" w:rsidP="00F76B35">
            <w:pPr>
              <w:pStyle w:val="TAH"/>
            </w:pPr>
            <w:r w:rsidRPr="008215D4">
              <w:t>Cat.</w:t>
            </w:r>
          </w:p>
        </w:tc>
        <w:tc>
          <w:tcPr>
            <w:tcW w:w="6237" w:type="dxa"/>
            <w:tcBorders>
              <w:top w:val="single" w:sz="4" w:space="0" w:color="auto"/>
              <w:left w:val="single" w:sz="4" w:space="0" w:color="auto"/>
              <w:bottom w:val="single" w:sz="4" w:space="0" w:color="auto"/>
              <w:right w:val="single" w:sz="4" w:space="0" w:color="auto"/>
            </w:tcBorders>
          </w:tcPr>
          <w:p w14:paraId="10E973B0" w14:textId="77777777" w:rsidR="00714063" w:rsidRPr="008215D4" w:rsidRDefault="00714063" w:rsidP="00F76B35">
            <w:pPr>
              <w:pStyle w:val="TAH"/>
            </w:pPr>
            <w:r w:rsidRPr="008215D4">
              <w:t>Description</w:t>
            </w:r>
          </w:p>
        </w:tc>
      </w:tr>
      <w:tr w:rsidR="00714063" w:rsidRPr="008215D4" w14:paraId="12E6BD7D" w14:textId="77777777" w:rsidTr="00F76B35">
        <w:trPr>
          <w:cantSplit/>
          <w:jc w:val="center"/>
        </w:trPr>
        <w:tc>
          <w:tcPr>
            <w:tcW w:w="1400" w:type="dxa"/>
            <w:tcBorders>
              <w:top w:val="single" w:sz="4" w:space="0" w:color="auto"/>
              <w:left w:val="single" w:sz="4" w:space="0" w:color="auto"/>
              <w:bottom w:val="single" w:sz="4" w:space="0" w:color="auto"/>
              <w:right w:val="single" w:sz="4" w:space="0" w:color="auto"/>
            </w:tcBorders>
          </w:tcPr>
          <w:p w14:paraId="326450EA" w14:textId="77777777" w:rsidR="00714063" w:rsidRPr="008215D4" w:rsidRDefault="00714063" w:rsidP="00F76B35">
            <w:pPr>
              <w:pStyle w:val="TAL"/>
            </w:pPr>
            <w:r w:rsidRPr="008215D4">
              <w:t>Result</w:t>
            </w:r>
          </w:p>
        </w:tc>
        <w:tc>
          <w:tcPr>
            <w:tcW w:w="1418" w:type="dxa"/>
            <w:tcBorders>
              <w:top w:val="single" w:sz="4" w:space="0" w:color="auto"/>
              <w:left w:val="single" w:sz="4" w:space="0" w:color="auto"/>
              <w:bottom w:val="single" w:sz="4" w:space="0" w:color="auto"/>
              <w:right w:val="single" w:sz="4" w:space="0" w:color="auto"/>
            </w:tcBorders>
          </w:tcPr>
          <w:p w14:paraId="4D80F72D" w14:textId="77777777" w:rsidR="00714063" w:rsidRPr="008215D4" w:rsidRDefault="00714063" w:rsidP="00F76B35">
            <w:pPr>
              <w:pStyle w:val="TAL"/>
            </w:pPr>
            <w:r w:rsidRPr="008215D4">
              <w:t>Result-Code / Experimental-Result</w:t>
            </w:r>
          </w:p>
        </w:tc>
        <w:tc>
          <w:tcPr>
            <w:tcW w:w="601" w:type="dxa"/>
            <w:tcBorders>
              <w:top w:val="single" w:sz="4" w:space="0" w:color="auto"/>
              <w:left w:val="single" w:sz="4" w:space="0" w:color="auto"/>
              <w:bottom w:val="single" w:sz="4" w:space="0" w:color="auto"/>
              <w:right w:val="single" w:sz="4" w:space="0" w:color="auto"/>
            </w:tcBorders>
          </w:tcPr>
          <w:p w14:paraId="67974ED7" w14:textId="77777777" w:rsidR="00714063" w:rsidRPr="008215D4" w:rsidRDefault="00714063" w:rsidP="00F76B35">
            <w:pPr>
              <w:pStyle w:val="TAC"/>
            </w:pPr>
            <w:r w:rsidRPr="008215D4">
              <w:t>M</w:t>
            </w:r>
          </w:p>
        </w:tc>
        <w:tc>
          <w:tcPr>
            <w:tcW w:w="6237" w:type="dxa"/>
            <w:tcBorders>
              <w:top w:val="single" w:sz="4" w:space="0" w:color="auto"/>
              <w:left w:val="single" w:sz="4" w:space="0" w:color="auto"/>
              <w:bottom w:val="single" w:sz="4" w:space="0" w:color="auto"/>
              <w:right w:val="single" w:sz="4" w:space="0" w:color="auto"/>
            </w:tcBorders>
          </w:tcPr>
          <w:p w14:paraId="32B8719D" w14:textId="77777777" w:rsidR="00714063" w:rsidRPr="008215D4" w:rsidRDefault="00714063" w:rsidP="00F76B35">
            <w:pPr>
              <w:pStyle w:val="TAL"/>
            </w:pPr>
            <w:r w:rsidRPr="008215D4">
              <w:t>This IE shall contain the result of the operation.</w:t>
            </w:r>
          </w:p>
          <w:p w14:paraId="68EB4FE7" w14:textId="77777777" w:rsidR="00714063" w:rsidRPr="008215D4" w:rsidRDefault="00714063" w:rsidP="00F76B35">
            <w:pPr>
              <w:pStyle w:val="TAL"/>
            </w:pPr>
            <w:r w:rsidRPr="008215D4">
              <w:t>The Result-Code AVP shall be used for errors defined in the Diameter base protocol (see IETF RFC 6733 [58]).</w:t>
            </w:r>
          </w:p>
          <w:p w14:paraId="26652FC7"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tc>
      </w:tr>
    </w:tbl>
    <w:p w14:paraId="39000FDF" w14:textId="77777777" w:rsidR="00714063" w:rsidRPr="008215D4" w:rsidRDefault="00714063" w:rsidP="00714063"/>
    <w:p w14:paraId="526D9EF9" w14:textId="77777777" w:rsidR="00714063" w:rsidRPr="008215D4" w:rsidRDefault="00714063" w:rsidP="00714063">
      <w:pPr>
        <w:pStyle w:val="TH"/>
        <w:rPr>
          <w:lang w:val="en-US"/>
        </w:rPr>
      </w:pPr>
      <w:r w:rsidRPr="008215D4">
        <w:rPr>
          <w:lang w:val="en-US"/>
        </w:rPr>
        <w:t>Table 9.1.2.5.1/3: Authorization Request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2B807CE3"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278A2C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90A8556"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AA1F8B"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088CF2B" w14:textId="77777777" w:rsidR="00714063" w:rsidRPr="008215D4" w:rsidRDefault="00714063" w:rsidP="00F76B35">
            <w:pPr>
              <w:pStyle w:val="TAH"/>
              <w:rPr>
                <w:lang w:val="en-US"/>
              </w:rPr>
            </w:pPr>
            <w:r w:rsidRPr="008215D4">
              <w:rPr>
                <w:lang w:val="en-US"/>
              </w:rPr>
              <w:t>Description</w:t>
            </w:r>
          </w:p>
        </w:tc>
      </w:tr>
      <w:tr w:rsidR="00714063" w:rsidRPr="008215D4" w14:paraId="7A03131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B43E940" w14:textId="77777777" w:rsidR="00714063" w:rsidRPr="008215D4" w:rsidRDefault="00714063" w:rsidP="00F76B35">
            <w:pPr>
              <w:pStyle w:val="TAL"/>
              <w:rPr>
                <w:lang w:val="en-US"/>
              </w:rPr>
            </w:pPr>
            <w:r w:rsidRPr="008215D4">
              <w:rPr>
                <w:lang w:val="en-US"/>
              </w:rPr>
              <w:t>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75845D1"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7B4FA6"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5AB5C5C" w14:textId="227262EB" w:rsidR="00714063" w:rsidRPr="008215D4" w:rsidRDefault="00714063" w:rsidP="00F76B35">
            <w:pPr>
              <w:pStyle w:val="TAL"/>
              <w:rPr>
                <w:lang w:val="en-US"/>
              </w:rPr>
            </w:pPr>
            <w:r w:rsidRPr="008215D4">
              <w:rPr>
                <w:lang w:val="en-US"/>
              </w:rPr>
              <w:t>This information element shall contain the permanent identity of the user</w:t>
            </w:r>
            <w:r w:rsidRPr="008215D4">
              <w:t>.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639BEE89"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62FFE86A"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E8417FB"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98BA1E"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290B1C" w14:textId="77777777" w:rsidR="00714063" w:rsidRPr="008215D4" w:rsidRDefault="00714063" w:rsidP="00F76B35">
            <w:pPr>
              <w:pStyle w:val="TAL"/>
              <w:rPr>
                <w:lang w:val="en-US"/>
              </w:rPr>
            </w:pPr>
            <w:r w:rsidRPr="008215D4">
              <w:t>This IE defines whether the UE is to be authenticated only, authorized only or both. AUTHORIZE_ONLY shall be used in this case.</w:t>
            </w:r>
          </w:p>
        </w:tc>
      </w:tr>
      <w:tr w:rsidR="00714063" w:rsidRPr="008215D4" w14:paraId="626D743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01AF4E7" w14:textId="77777777" w:rsidR="00714063" w:rsidRPr="008215D4" w:rsidRDefault="00714063" w:rsidP="00F76B35">
            <w:pPr>
              <w:pStyle w:val="TAL"/>
              <w:rPr>
                <w:lang w:val="en-US"/>
              </w:rPr>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5323AC7" w14:textId="77777777" w:rsidR="00714063" w:rsidRPr="008215D4" w:rsidRDefault="00714063" w:rsidP="00F76B35">
            <w:pPr>
              <w:pStyle w:val="TAL"/>
              <w:rPr>
                <w:lang w:val="en-US"/>
              </w:rPr>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05BDB0"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4AB0CD" w14:textId="77777777" w:rsidR="00714063" w:rsidRPr="008215D4" w:rsidRDefault="00714063" w:rsidP="00F76B35">
            <w:pPr>
              <w:pStyle w:val="TAL"/>
              <w:rPr>
                <w:lang w:val="en-US"/>
              </w:rPr>
            </w:pPr>
            <w:r w:rsidRPr="008215D4">
              <w:t>This IE shall contain the identifier that allows the home network to identify the PLMN where the PGW is located. It shall be present when the PGW Identity</w:t>
            </w:r>
            <w:r w:rsidRPr="008215D4">
              <w:rPr>
                <w:rFonts w:hint="eastAsia"/>
                <w:lang w:eastAsia="zh-CN"/>
              </w:rPr>
              <w:t xml:space="preserve"> does not contain an FQDN</w:t>
            </w:r>
            <w:r w:rsidRPr="008215D4">
              <w:t>.</w:t>
            </w:r>
          </w:p>
        </w:tc>
      </w:tr>
      <w:tr w:rsidR="00714063" w:rsidRPr="008215D4" w14:paraId="12997CF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C10B80E" w14:textId="77777777" w:rsidR="00714063" w:rsidRPr="008215D4" w:rsidRDefault="00714063" w:rsidP="00F76B35">
            <w:pPr>
              <w:pStyle w:val="TAL"/>
              <w:rPr>
                <w:lang w:val="en-US"/>
              </w:rPr>
            </w:pPr>
            <w:r w:rsidRPr="008215D4">
              <w:rPr>
                <w:lang w:val="en-US"/>
              </w:rPr>
              <w:t>Access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871A28A" w14:textId="77777777" w:rsidR="00714063" w:rsidRPr="008215D4" w:rsidRDefault="00714063" w:rsidP="00F76B35">
            <w:pPr>
              <w:pStyle w:val="TAL"/>
              <w:rPr>
                <w:lang w:val="en-US"/>
              </w:rPr>
            </w:pPr>
            <w:r w:rsidRPr="008215D4">
              <w:rPr>
                <w:lang w:val="en-US"/>
              </w:rPr>
              <w:t>RAT-Type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A755D7A"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38FE6E4" w14:textId="77777777" w:rsidR="00714063" w:rsidRPr="008215D4" w:rsidRDefault="00714063" w:rsidP="00F76B35">
            <w:pPr>
              <w:pStyle w:val="TAL"/>
              <w:rPr>
                <w:lang w:val="en-US"/>
              </w:rPr>
            </w:pPr>
            <w:r w:rsidRPr="008215D4">
              <w:t xml:space="preserve">This IE shall </w:t>
            </w:r>
            <w:r w:rsidRPr="008215D4">
              <w:rPr>
                <w:lang w:val="en-US"/>
              </w:rPr>
              <w:t>contain the non-3GPP access network technology type</w:t>
            </w:r>
            <w:r w:rsidRPr="008215D4">
              <w:t xml:space="preserve"> that is serving the UE</w:t>
            </w:r>
            <w:r w:rsidRPr="008215D4">
              <w:rPr>
                <w:lang w:val="en-US"/>
              </w:rPr>
              <w:t>.</w:t>
            </w:r>
          </w:p>
        </w:tc>
      </w:tr>
      <w:tr w:rsidR="00714063" w:rsidRPr="008215D4" w14:paraId="74A08671"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55AE14D"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A81FFD8" w14:textId="77777777" w:rsidR="00714063" w:rsidRPr="008215D4" w:rsidRDefault="00714063" w:rsidP="00F76B35">
            <w:pPr>
              <w:pStyle w:val="TAL"/>
              <w:rPr>
                <w:lang w:val="en-US"/>
              </w:rPr>
            </w:pPr>
            <w:r w:rsidRPr="008215D4">
              <w:rPr>
                <w:lang w:val="en-US"/>
              </w:rPr>
              <w:t>MIP6 -Agent-Info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40D623"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4A63E04B" w14:textId="77777777" w:rsidR="00714063" w:rsidRPr="008215D4" w:rsidRDefault="00714063" w:rsidP="00F76B35">
            <w:pPr>
              <w:pStyle w:val="TAL"/>
              <w:rPr>
                <w:lang w:val="en-US"/>
              </w:rPr>
            </w:pPr>
            <w:r w:rsidRPr="008215D4">
              <w:rPr>
                <w:lang w:val="en-US"/>
              </w:rPr>
              <w:t>This IE shall contain the FQDN and/or IP address(es) of the PDN GW that the user is connected to.</w:t>
            </w:r>
          </w:p>
        </w:tc>
      </w:tr>
      <w:tr w:rsidR="00714063" w:rsidRPr="008215D4" w14:paraId="497A143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D529E27"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58A16CE"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D99D878"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22124258" w14:textId="77777777" w:rsidR="00714063" w:rsidRPr="008215D4" w:rsidRDefault="00714063" w:rsidP="00F76B35">
            <w:pPr>
              <w:pStyle w:val="TAL"/>
              <w:rPr>
                <w:lang w:val="en-US"/>
              </w:rPr>
            </w:pPr>
            <w:r w:rsidRPr="008215D4">
              <w:rPr>
                <w:lang w:val="en-US"/>
              </w:rPr>
              <w:t>This IE shall contain the Network Identifier part of the APN extracted from the IKE_AUTH message.</w:t>
            </w:r>
          </w:p>
          <w:p w14:paraId="31880023" w14:textId="77777777" w:rsidR="00714063" w:rsidRPr="008215D4" w:rsidRDefault="00714063" w:rsidP="00F76B35">
            <w:pPr>
              <w:pStyle w:val="TAL"/>
              <w:rPr>
                <w:lang w:val="en-US"/>
              </w:rPr>
            </w:pPr>
            <w:r w:rsidRPr="008215D4">
              <w:rPr>
                <w:lang w:val="en-US"/>
              </w:rPr>
              <w:t>It shall include the APN that the user shall be connected to. It shall be only included if received from UE. In case it is not received, the 3GPP AAA server shall assign the received PDN-GW identity to the default APN.</w:t>
            </w:r>
          </w:p>
        </w:tc>
      </w:tr>
      <w:tr w:rsidR="00714063" w:rsidRPr="008215D4" w14:paraId="530C39C8" w14:textId="77777777" w:rsidTr="00F76B35">
        <w:tc>
          <w:tcPr>
            <w:tcW w:w="1638" w:type="dxa"/>
            <w:shd w:val="clear" w:color="auto" w:fill="auto"/>
          </w:tcPr>
          <w:p w14:paraId="6B6618C2" w14:textId="77777777" w:rsidR="00714063" w:rsidRPr="008215D4" w:rsidRDefault="00714063" w:rsidP="00F76B35">
            <w:pPr>
              <w:pStyle w:val="TAL"/>
              <w:rPr>
                <w:lang w:val="en-US"/>
              </w:rPr>
            </w:pPr>
            <w:r w:rsidRPr="008215D4">
              <w:rPr>
                <w:lang w:val="en-US"/>
              </w:rPr>
              <w:t>QoS capabilities</w:t>
            </w:r>
          </w:p>
        </w:tc>
        <w:tc>
          <w:tcPr>
            <w:tcW w:w="1710" w:type="dxa"/>
            <w:shd w:val="clear" w:color="auto" w:fill="auto"/>
          </w:tcPr>
          <w:p w14:paraId="46D0ACB5" w14:textId="77777777" w:rsidR="00714063" w:rsidRPr="008215D4" w:rsidRDefault="00714063" w:rsidP="00F76B35">
            <w:pPr>
              <w:pStyle w:val="TAL"/>
              <w:rPr>
                <w:lang w:val="en-US"/>
              </w:rPr>
            </w:pPr>
            <w:r w:rsidRPr="008215D4">
              <w:rPr>
                <w:lang w:val="en-US"/>
              </w:rPr>
              <w:t>QoS-Capability</w:t>
            </w:r>
          </w:p>
        </w:tc>
        <w:tc>
          <w:tcPr>
            <w:tcW w:w="630" w:type="dxa"/>
            <w:shd w:val="clear" w:color="auto" w:fill="auto"/>
          </w:tcPr>
          <w:p w14:paraId="4E7E7AB0" w14:textId="77777777" w:rsidR="00714063" w:rsidRPr="008215D4" w:rsidRDefault="00714063" w:rsidP="00F76B35">
            <w:pPr>
              <w:pStyle w:val="TAC"/>
              <w:rPr>
                <w:lang w:val="en-US"/>
              </w:rPr>
            </w:pPr>
            <w:r w:rsidRPr="008215D4">
              <w:rPr>
                <w:lang w:val="en-US"/>
              </w:rPr>
              <w:t>C</w:t>
            </w:r>
          </w:p>
        </w:tc>
        <w:tc>
          <w:tcPr>
            <w:tcW w:w="5877" w:type="dxa"/>
            <w:shd w:val="clear" w:color="auto" w:fill="auto"/>
          </w:tcPr>
          <w:p w14:paraId="65359118" w14:textId="77777777" w:rsidR="00714063" w:rsidRPr="008215D4" w:rsidRDefault="00714063" w:rsidP="00F76B35">
            <w:pPr>
              <w:pStyle w:val="TAL"/>
              <w:rPr>
                <w:lang w:val="en-US"/>
              </w:rPr>
            </w:pPr>
            <w:r w:rsidRPr="008215D4">
              <w:rPr>
                <w:lang w:val="en-US"/>
              </w:rPr>
              <w:t xml:space="preserve">If included in the request message, this IE shall indicate to the 3GPP AAA server that the PGW is capable of downloading a static QoS profile for the UE. The PGW shall include this IE only during UE the initial attach. </w:t>
            </w:r>
          </w:p>
        </w:tc>
      </w:tr>
    </w:tbl>
    <w:p w14:paraId="1711955C" w14:textId="77777777" w:rsidR="00714063" w:rsidRPr="008215D4" w:rsidRDefault="00714063" w:rsidP="00714063">
      <w:pPr>
        <w:rPr>
          <w:lang w:val="en-US"/>
        </w:rPr>
      </w:pPr>
    </w:p>
    <w:p w14:paraId="189BACE3" w14:textId="77777777" w:rsidR="00714063" w:rsidRPr="008215D4" w:rsidRDefault="00714063" w:rsidP="00714063">
      <w:pPr>
        <w:pStyle w:val="TH"/>
        <w:rPr>
          <w:lang w:val="en-US"/>
        </w:rPr>
      </w:pPr>
      <w:r w:rsidRPr="008215D4">
        <w:rPr>
          <w:lang w:val="en-US"/>
        </w:rPr>
        <w:lastRenderedPageBreak/>
        <w:t>Table 9.1.2.5.1/4: Authorization Answer when using DSMIPv6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3"/>
        <w:gridCol w:w="1708"/>
        <w:gridCol w:w="630"/>
        <w:gridCol w:w="5884"/>
      </w:tblGrid>
      <w:tr w:rsidR="00714063" w:rsidRPr="008215D4" w14:paraId="359A5039"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2744385D" w14:textId="77777777" w:rsidR="00714063" w:rsidRPr="008215D4" w:rsidRDefault="00714063" w:rsidP="00F76B35">
            <w:pPr>
              <w:pStyle w:val="TAH"/>
              <w:rPr>
                <w:lang w:val="en-US"/>
              </w:rPr>
            </w:pPr>
            <w:r w:rsidRPr="008215D4">
              <w:rPr>
                <w:lang w:val="en-US"/>
              </w:rPr>
              <w:t>Information Element Name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7F330E97"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4C3A9A5" w14:textId="77777777" w:rsidR="00714063" w:rsidRPr="008215D4" w:rsidRDefault="00714063" w:rsidP="00F76B35">
            <w:pPr>
              <w:pStyle w:val="TAH"/>
              <w:rPr>
                <w:lang w:val="en-US"/>
              </w:rPr>
            </w:pPr>
            <w:r w:rsidRPr="008215D4">
              <w:rPr>
                <w:lang w:val="en-US"/>
              </w:rPr>
              <w:t>Cat.</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41500345" w14:textId="77777777" w:rsidR="00714063" w:rsidRPr="008215D4" w:rsidRDefault="00714063" w:rsidP="00F76B35">
            <w:pPr>
              <w:pStyle w:val="TAH"/>
              <w:rPr>
                <w:lang w:val="en-US"/>
              </w:rPr>
            </w:pPr>
            <w:r w:rsidRPr="008215D4">
              <w:rPr>
                <w:lang w:val="en-US"/>
              </w:rPr>
              <w:t>Description</w:t>
            </w:r>
          </w:p>
        </w:tc>
      </w:tr>
      <w:tr w:rsidR="00714063" w:rsidRPr="008215D4" w14:paraId="6B94BEF7"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7C047298" w14:textId="77777777" w:rsidR="00714063" w:rsidRPr="008215D4" w:rsidRDefault="00714063" w:rsidP="00F76B35">
            <w:pPr>
              <w:pStyle w:val="TAL"/>
              <w:rPr>
                <w:lang w:val="en-US"/>
              </w:rPr>
            </w:pPr>
            <w:r w:rsidRPr="008215D4">
              <w:rPr>
                <w:lang w:val="en-US"/>
              </w:rPr>
              <w:t>Result Code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51AD33E5" w14:textId="77777777" w:rsidR="00714063" w:rsidRPr="008215D4" w:rsidRDefault="00714063" w:rsidP="00F76B35">
            <w:pPr>
              <w:pStyle w:val="TAL"/>
              <w:rPr>
                <w:lang w:val="en-US"/>
              </w:rPr>
            </w:pPr>
            <w:r w:rsidRPr="008215D4">
              <w:rPr>
                <w:lang w:val="en-US"/>
              </w:rPr>
              <w:t>Result-Code / Experimental-Result-Code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CACA9A3" w14:textId="77777777" w:rsidR="00714063" w:rsidRPr="008215D4" w:rsidRDefault="00714063" w:rsidP="00F76B35">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752028A7" w14:textId="77777777" w:rsidR="00A65E18" w:rsidRPr="008215D4" w:rsidRDefault="00714063" w:rsidP="00F76B35">
            <w:pPr>
              <w:pStyle w:val="TAL"/>
            </w:pPr>
            <w:r w:rsidRPr="008215D4">
              <w:t>This IE shall contain the result of the operation.</w:t>
            </w:r>
          </w:p>
          <w:p w14:paraId="7605E98C" w14:textId="6DC47624" w:rsidR="00714063" w:rsidRPr="008215D4" w:rsidRDefault="00714063" w:rsidP="00F76B35">
            <w:pPr>
              <w:pStyle w:val="TAL"/>
            </w:pPr>
            <w:r w:rsidRPr="008215D4">
              <w:t>The Result-Code AVP shall be used for errors defined in the Diameter base protocol (see IETF RFC 6733 [58]) or as per in NASREQ</w:t>
            </w:r>
            <w:r w:rsidRPr="008215D4">
              <w:rPr>
                <w:rStyle w:val="CommentReference"/>
                <w:vanish/>
              </w:rPr>
              <w:t xml:space="preserve"> (see </w:t>
            </w:r>
            <w:r w:rsidRPr="008215D4">
              <w:t>IETF RFC 4005 [4]). 1xxx should be used for multi-round, 2xxx for success.</w:t>
            </w:r>
          </w:p>
          <w:p w14:paraId="5BDD9EC9" w14:textId="77777777" w:rsidR="00714063" w:rsidRPr="008215D4" w:rsidRDefault="00714063" w:rsidP="00F76B35">
            <w:pPr>
              <w:pStyle w:val="TAL"/>
            </w:pPr>
          </w:p>
          <w:p w14:paraId="602179D5" w14:textId="77777777" w:rsidR="00714063" w:rsidRPr="008215D4" w:rsidRDefault="00714063" w:rsidP="00F76B35">
            <w:pPr>
              <w:pStyle w:val="TAL"/>
            </w:pPr>
            <w:r w:rsidRPr="008215D4">
              <w:t>The Experimental-Result AVP shall be used for S6b errors. This is a grouped AVP which shall contain the 3GPP Vendor ID in the Vendor-Id AVP, and the error code in the Experimental-Result-Code AVP.</w:t>
            </w:r>
          </w:p>
          <w:p w14:paraId="7F4BC108" w14:textId="77777777" w:rsidR="00714063" w:rsidRPr="008215D4" w:rsidRDefault="00714063" w:rsidP="00F76B35">
            <w:pPr>
              <w:pStyle w:val="TAL"/>
            </w:pPr>
          </w:p>
          <w:p w14:paraId="18395C40" w14:textId="77777777" w:rsidR="00714063" w:rsidRPr="008215D4" w:rsidRDefault="00714063" w:rsidP="00F76B35">
            <w:pPr>
              <w:pStyle w:val="TAL"/>
              <w:rPr>
                <w:lang w:val="en-US"/>
              </w:rPr>
            </w:pPr>
          </w:p>
        </w:tc>
      </w:tr>
      <w:tr w:rsidR="00714063" w:rsidRPr="008215D4" w14:paraId="349C36A7" w14:textId="77777777" w:rsidTr="00F76B35">
        <w:tc>
          <w:tcPr>
            <w:tcW w:w="1633" w:type="dxa"/>
            <w:tcBorders>
              <w:top w:val="single" w:sz="4" w:space="0" w:color="auto"/>
              <w:left w:val="single" w:sz="4" w:space="0" w:color="auto"/>
              <w:bottom w:val="single" w:sz="4" w:space="0" w:color="auto"/>
              <w:right w:val="single" w:sz="4" w:space="0" w:color="auto"/>
            </w:tcBorders>
            <w:shd w:val="clear" w:color="auto" w:fill="auto"/>
          </w:tcPr>
          <w:p w14:paraId="446F0104" w14:textId="77777777" w:rsidR="00714063" w:rsidRPr="008215D4" w:rsidRDefault="00714063" w:rsidP="00F76B35">
            <w:pPr>
              <w:pStyle w:val="TAL"/>
              <w:rPr>
                <w:lang w:val="en-US"/>
              </w:rPr>
            </w:pPr>
            <w:r w:rsidRPr="008215D4">
              <w:t>Authentication Request Type</w:t>
            </w:r>
          </w:p>
        </w:tc>
        <w:tc>
          <w:tcPr>
            <w:tcW w:w="1708" w:type="dxa"/>
            <w:tcBorders>
              <w:top w:val="single" w:sz="4" w:space="0" w:color="auto"/>
              <w:left w:val="single" w:sz="4" w:space="0" w:color="auto"/>
              <w:bottom w:val="single" w:sz="4" w:space="0" w:color="auto"/>
              <w:right w:val="single" w:sz="4" w:space="0" w:color="auto"/>
            </w:tcBorders>
            <w:shd w:val="clear" w:color="auto" w:fill="auto"/>
          </w:tcPr>
          <w:p w14:paraId="7186D6E2" w14:textId="77777777" w:rsidR="00714063" w:rsidRPr="008215D4" w:rsidRDefault="00714063" w:rsidP="00F76B35">
            <w:pPr>
              <w:pStyle w:val="TAL"/>
              <w:rPr>
                <w:lang w:val="en-US"/>
              </w:rPr>
            </w:pPr>
            <w:r w:rsidRPr="008215D4">
              <w:t>Auth-Request</w:t>
            </w:r>
            <w:r w:rsidRPr="008215D4">
              <w:rPr>
                <w:lang w:val="en-US"/>
              </w:rPr>
              <w: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CEE9389" w14:textId="77777777" w:rsidR="00714063" w:rsidRPr="008215D4" w:rsidRDefault="00714063" w:rsidP="00F76B35">
            <w:pPr>
              <w:pStyle w:val="TAC"/>
              <w:rPr>
                <w:lang w:val="en-US"/>
              </w:rPr>
            </w:pPr>
            <w:r w:rsidRPr="008215D4">
              <w:rPr>
                <w:lang w:val="en-US"/>
              </w:rPr>
              <w:t>M</w:t>
            </w:r>
          </w:p>
        </w:tc>
        <w:tc>
          <w:tcPr>
            <w:tcW w:w="5884" w:type="dxa"/>
            <w:tcBorders>
              <w:top w:val="single" w:sz="4" w:space="0" w:color="auto"/>
              <w:left w:val="single" w:sz="4" w:space="0" w:color="auto"/>
              <w:bottom w:val="single" w:sz="4" w:space="0" w:color="auto"/>
              <w:right w:val="single" w:sz="4" w:space="0" w:color="auto"/>
            </w:tcBorders>
            <w:shd w:val="clear" w:color="auto" w:fill="auto"/>
          </w:tcPr>
          <w:p w14:paraId="479EDD4A" w14:textId="68CD2490" w:rsidR="00714063" w:rsidRPr="008215D4" w:rsidRDefault="00714063" w:rsidP="00F76B35">
            <w:pPr>
              <w:pStyle w:val="TAL"/>
              <w:rPr>
                <w:lang w:eastAsia="zh-CN"/>
              </w:rPr>
            </w:pPr>
            <w:r w:rsidRPr="008215D4">
              <w:t>It shall contain the value AUTHORIZE_ONLY. See IETF RFC 4072</w:t>
            </w:r>
            <w:r w:rsidR="00A65E18">
              <w:t> </w:t>
            </w:r>
            <w:r w:rsidR="00A65E18" w:rsidRPr="008215D4">
              <w:t>[</w:t>
            </w:r>
            <w:r w:rsidRPr="008215D4">
              <w:t>5].</w:t>
            </w:r>
          </w:p>
        </w:tc>
      </w:tr>
      <w:tr w:rsidR="00714063" w:rsidRPr="008215D4" w14:paraId="5B797EA1" w14:textId="77777777" w:rsidTr="00F76B35">
        <w:tc>
          <w:tcPr>
            <w:tcW w:w="1633" w:type="dxa"/>
            <w:shd w:val="clear" w:color="auto" w:fill="auto"/>
          </w:tcPr>
          <w:p w14:paraId="67E9652E" w14:textId="77777777" w:rsidR="00714063" w:rsidRPr="008215D4" w:rsidRDefault="00714063" w:rsidP="00F76B35">
            <w:pPr>
              <w:pStyle w:val="TAL"/>
              <w:rPr>
                <w:lang w:val="en-US"/>
              </w:rPr>
            </w:pPr>
            <w:r w:rsidRPr="008215D4">
              <w:rPr>
                <w:lang w:eastAsia="zh-CN"/>
              </w:rPr>
              <w:t>APN and PGW Data</w:t>
            </w:r>
          </w:p>
        </w:tc>
        <w:tc>
          <w:tcPr>
            <w:tcW w:w="1708" w:type="dxa"/>
            <w:shd w:val="clear" w:color="auto" w:fill="auto"/>
          </w:tcPr>
          <w:p w14:paraId="7FDB7E9B" w14:textId="77777777" w:rsidR="00714063" w:rsidRPr="008215D4" w:rsidRDefault="00714063" w:rsidP="00F76B35">
            <w:pPr>
              <w:pStyle w:val="TAL"/>
              <w:rPr>
                <w:lang w:val="en-US"/>
              </w:rPr>
            </w:pPr>
            <w:r w:rsidRPr="008215D4">
              <w:rPr>
                <w:lang w:eastAsia="zh-CN"/>
              </w:rPr>
              <w:t>APN-Configuration</w:t>
            </w:r>
          </w:p>
        </w:tc>
        <w:tc>
          <w:tcPr>
            <w:tcW w:w="630" w:type="dxa"/>
            <w:shd w:val="clear" w:color="auto" w:fill="auto"/>
          </w:tcPr>
          <w:p w14:paraId="22950BE7"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4AF65FAE"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68C169FB" w14:textId="77777777" w:rsidR="00714063" w:rsidRPr="008215D4" w:rsidRDefault="00714063" w:rsidP="00F76B35">
            <w:pPr>
              <w:pStyle w:val="TAL"/>
              <w:rPr>
                <w:lang w:eastAsia="zh-CN"/>
              </w:rPr>
            </w:pPr>
            <w:r w:rsidRPr="008215D4">
              <w:rPr>
                <w:lang w:eastAsia="zh-CN"/>
              </w:rPr>
              <w:t>This AVP shall contain the default APN, the list of authorized APNs, and user profile information.</w:t>
            </w:r>
          </w:p>
          <w:p w14:paraId="5F0B9EDE" w14:textId="77777777" w:rsidR="00714063" w:rsidRPr="008215D4" w:rsidRDefault="00714063" w:rsidP="00F76B35">
            <w:pPr>
              <w:pStyle w:val="TAL"/>
              <w:rPr>
                <w:lang w:eastAsia="zh-CN"/>
              </w:rPr>
            </w:pPr>
            <w:r w:rsidRPr="008215D4">
              <w:rPr>
                <w:lang w:eastAsia="zh-CN"/>
              </w:rPr>
              <w:t>The APN-Configuration is a grouped AVP and shall include the following information elements per APN:</w:t>
            </w:r>
          </w:p>
          <w:p w14:paraId="5BDA9EF0" w14:textId="77777777" w:rsidR="00714063" w:rsidRPr="008215D4" w:rsidRDefault="00714063" w:rsidP="00F76B35">
            <w:pPr>
              <w:pStyle w:val="TAL"/>
              <w:rPr>
                <w:lang w:eastAsia="zh-CN"/>
              </w:rPr>
            </w:pPr>
            <w:r w:rsidRPr="008215D4">
              <w:rPr>
                <w:lang w:eastAsia="zh-CN"/>
              </w:rPr>
              <w:t>- APN</w:t>
            </w:r>
          </w:p>
          <w:p w14:paraId="6D10336D" w14:textId="77777777" w:rsidR="00714063" w:rsidRPr="008215D4" w:rsidRDefault="00714063" w:rsidP="00F76B35">
            <w:pPr>
              <w:pStyle w:val="TAL"/>
              <w:rPr>
                <w:lang w:eastAsia="zh-CN"/>
              </w:rPr>
            </w:pPr>
            <w:r w:rsidRPr="008215D4">
              <w:rPr>
                <w:lang w:eastAsia="zh-CN"/>
              </w:rPr>
              <w:t>- Authorized 3GPP QoS profile</w:t>
            </w:r>
          </w:p>
          <w:p w14:paraId="2191DF6D" w14:textId="77777777" w:rsidR="00714063" w:rsidRPr="008215D4" w:rsidRDefault="00714063" w:rsidP="00F76B35">
            <w:pPr>
              <w:pStyle w:val="TAL"/>
              <w:rPr>
                <w:lang w:eastAsia="zh-CN"/>
              </w:rPr>
            </w:pPr>
            <w:r w:rsidRPr="008215D4">
              <w:rPr>
                <w:lang w:eastAsia="zh-CN"/>
              </w:rPr>
              <w:t>- Statically allocated User IP Address (IPv4 and/or IPv6)</w:t>
            </w:r>
          </w:p>
          <w:p w14:paraId="743511C4" w14:textId="77777777" w:rsidR="00714063" w:rsidRPr="008215D4" w:rsidRDefault="00714063" w:rsidP="00F76B35">
            <w:pPr>
              <w:pStyle w:val="TAL"/>
              <w:rPr>
                <w:lang w:eastAsia="zh-CN"/>
              </w:rPr>
            </w:pPr>
            <w:r w:rsidRPr="008215D4">
              <w:rPr>
                <w:lang w:eastAsia="zh-CN"/>
              </w:rPr>
              <w:t xml:space="preserve">- </w:t>
            </w:r>
            <w:r w:rsidRPr="008215D4">
              <w:t>VPLMN Dynamic Address Allowed.</w:t>
            </w:r>
          </w:p>
          <w:p w14:paraId="32F77CBF"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76F2FD2F" w14:textId="77777777" w:rsidTr="00F76B35">
        <w:tc>
          <w:tcPr>
            <w:tcW w:w="1633" w:type="dxa"/>
            <w:shd w:val="clear" w:color="auto" w:fill="auto"/>
          </w:tcPr>
          <w:p w14:paraId="5EFBDF1F" w14:textId="77777777" w:rsidR="00714063" w:rsidRPr="008215D4" w:rsidRDefault="00714063" w:rsidP="00F76B35">
            <w:pPr>
              <w:pStyle w:val="TAL"/>
              <w:rPr>
                <w:lang w:val="en-US"/>
              </w:rPr>
            </w:pPr>
            <w:r w:rsidRPr="008215D4">
              <w:rPr>
                <w:lang w:val="en-US"/>
              </w:rPr>
              <w:t>Session Time</w:t>
            </w:r>
          </w:p>
        </w:tc>
        <w:tc>
          <w:tcPr>
            <w:tcW w:w="1708" w:type="dxa"/>
            <w:shd w:val="clear" w:color="auto" w:fill="auto"/>
          </w:tcPr>
          <w:p w14:paraId="7FAB9308" w14:textId="77777777" w:rsidR="00714063" w:rsidRPr="008215D4" w:rsidRDefault="00714063" w:rsidP="00F76B35">
            <w:pPr>
              <w:pStyle w:val="TAL"/>
              <w:rPr>
                <w:lang w:val="en-US"/>
              </w:rPr>
            </w:pPr>
            <w:r w:rsidRPr="008215D4">
              <w:rPr>
                <w:lang w:val="en-US"/>
              </w:rPr>
              <w:t>Session-Timeout</w:t>
            </w:r>
          </w:p>
        </w:tc>
        <w:tc>
          <w:tcPr>
            <w:tcW w:w="630" w:type="dxa"/>
            <w:shd w:val="clear" w:color="auto" w:fill="auto"/>
          </w:tcPr>
          <w:p w14:paraId="743493E3"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201A6094" w14:textId="77777777" w:rsidR="00714063" w:rsidRPr="008215D4" w:rsidRDefault="00714063" w:rsidP="00F76B35">
            <w:pPr>
              <w:pStyle w:val="TAL"/>
              <w:rPr>
                <w:lang w:val="en-US" w:eastAsia="zh-CN"/>
              </w:rPr>
            </w:pPr>
            <w:r w:rsidRPr="008215D4">
              <w:rPr>
                <w:lang w:val="en-US"/>
              </w:rPr>
              <w:t>If the authentication and authorization succeeded, then this IE shall contain the time this authorization is valid for.</w:t>
            </w:r>
          </w:p>
          <w:p w14:paraId="2EF7E402"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243C6198" w14:textId="77777777" w:rsidTr="00F76B35">
        <w:tc>
          <w:tcPr>
            <w:tcW w:w="1633" w:type="dxa"/>
            <w:shd w:val="clear" w:color="auto" w:fill="auto"/>
          </w:tcPr>
          <w:p w14:paraId="62E7F9D2" w14:textId="77777777" w:rsidR="00714063" w:rsidRPr="008215D4" w:rsidRDefault="00714063" w:rsidP="00F76B35">
            <w:pPr>
              <w:pStyle w:val="TAL"/>
              <w:rPr>
                <w:lang w:val="en-US"/>
              </w:rPr>
            </w:pPr>
            <w:r w:rsidRPr="008215D4">
              <w:rPr>
                <w:lang w:val="en-US"/>
              </w:rPr>
              <w:t>QoS resources</w:t>
            </w:r>
          </w:p>
        </w:tc>
        <w:tc>
          <w:tcPr>
            <w:tcW w:w="1708" w:type="dxa"/>
            <w:shd w:val="clear" w:color="auto" w:fill="auto"/>
          </w:tcPr>
          <w:p w14:paraId="7867CFF7" w14:textId="77777777" w:rsidR="00714063" w:rsidRPr="008215D4" w:rsidRDefault="00714063" w:rsidP="00F76B35">
            <w:pPr>
              <w:pStyle w:val="TAL"/>
              <w:rPr>
                <w:lang w:val="en-US"/>
              </w:rPr>
            </w:pPr>
            <w:r w:rsidRPr="008215D4">
              <w:rPr>
                <w:lang w:val="en-US"/>
              </w:rPr>
              <w:t>QoS-Resources</w:t>
            </w:r>
          </w:p>
        </w:tc>
        <w:tc>
          <w:tcPr>
            <w:tcW w:w="630" w:type="dxa"/>
            <w:shd w:val="clear" w:color="auto" w:fill="auto"/>
          </w:tcPr>
          <w:p w14:paraId="41A23F66" w14:textId="77777777" w:rsidR="00714063" w:rsidRPr="008215D4" w:rsidRDefault="00714063" w:rsidP="00F76B35">
            <w:pPr>
              <w:pStyle w:val="TAC"/>
              <w:rPr>
                <w:lang w:val="en-US"/>
              </w:rPr>
            </w:pPr>
            <w:r w:rsidRPr="008215D4">
              <w:rPr>
                <w:lang w:val="en-US"/>
              </w:rPr>
              <w:t>C</w:t>
            </w:r>
          </w:p>
        </w:tc>
        <w:tc>
          <w:tcPr>
            <w:tcW w:w="5884" w:type="dxa"/>
            <w:shd w:val="clear" w:color="auto" w:fill="auto"/>
          </w:tcPr>
          <w:p w14:paraId="086711E3" w14:textId="77777777" w:rsidR="00714063" w:rsidRPr="008215D4" w:rsidRDefault="00714063" w:rsidP="00F76B35">
            <w:pPr>
              <w:pStyle w:val="TAL"/>
              <w:rPr>
                <w:lang w:val="en-US"/>
              </w:rPr>
            </w:pPr>
            <w:r w:rsidRPr="008215D4">
              <w:rPr>
                <w:lang w:val="en-US"/>
              </w:rPr>
              <w:t>If the authentication and authorization succeeded, then the 3GPP AAA server shall include a static QoS profile in this IE during the UE initial attach if the PGW included QoS-Capabilities AVP in the request message and the UE has been provisioned with a static QoS profile. The QoS profile template value in this IE shall be set to 0.</w:t>
            </w:r>
          </w:p>
          <w:p w14:paraId="7525DF2B" w14:textId="77777777" w:rsidR="00714063" w:rsidRPr="008215D4" w:rsidRDefault="00714063" w:rsidP="00F76B35">
            <w:pPr>
              <w:pStyle w:val="TAL"/>
              <w:rPr>
                <w:lang w:eastAsia="zh-CN"/>
              </w:rPr>
            </w:pPr>
            <w:r w:rsidRPr="008215D4">
              <w:t>This IE shall contain the QoS Profile authorized by the 3GPP AAA server for the requested APN based on the subscribed QoS parameters.</w:t>
            </w:r>
          </w:p>
          <w:p w14:paraId="48EF6D2E" w14:textId="77777777" w:rsidR="00714063" w:rsidRPr="008215D4" w:rsidRDefault="00714063" w:rsidP="00F76B35">
            <w:pPr>
              <w:pStyle w:val="TAL"/>
              <w:rPr>
                <w:lang w:val="en-US"/>
              </w:rPr>
            </w:pPr>
            <w:r w:rsidRPr="008215D4">
              <w:rPr>
                <w:rFonts w:hint="eastAsia"/>
                <w:lang w:val="en-US" w:eastAsia="zh-CN"/>
              </w:rPr>
              <w:t xml:space="preserve">This </w:t>
            </w:r>
            <w:r w:rsidRPr="008215D4">
              <w:rPr>
                <w:lang w:eastAsia="zh-CN"/>
              </w:rPr>
              <w:t>information element</w:t>
            </w:r>
            <w:r w:rsidRPr="008215D4">
              <w:rPr>
                <w:rFonts w:hint="eastAsia"/>
                <w:lang w:eastAsia="zh-CN"/>
              </w:rPr>
              <w:t xml:space="preserve"> might not be present 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w:t>
            </w:r>
          </w:p>
        </w:tc>
      </w:tr>
      <w:tr w:rsidR="00714063" w:rsidRPr="008215D4" w14:paraId="7FDF84B9" w14:textId="77777777" w:rsidTr="00F76B35">
        <w:tc>
          <w:tcPr>
            <w:tcW w:w="1633" w:type="dxa"/>
            <w:shd w:val="clear" w:color="auto" w:fill="auto"/>
          </w:tcPr>
          <w:p w14:paraId="3B78BC91" w14:textId="77777777" w:rsidR="00714063" w:rsidRPr="008215D4" w:rsidRDefault="00714063" w:rsidP="00F76B35">
            <w:pPr>
              <w:pStyle w:val="TAL"/>
              <w:rPr>
                <w:lang w:val="en-US"/>
              </w:rPr>
            </w:pPr>
            <w:r w:rsidRPr="008215D4">
              <w:rPr>
                <w:lang w:val="en-US"/>
              </w:rPr>
              <w:t>Trace information</w:t>
            </w:r>
          </w:p>
        </w:tc>
        <w:tc>
          <w:tcPr>
            <w:tcW w:w="1708" w:type="dxa"/>
            <w:shd w:val="clear" w:color="auto" w:fill="auto"/>
          </w:tcPr>
          <w:p w14:paraId="21E6D0EF" w14:textId="77777777" w:rsidR="00714063" w:rsidRPr="008215D4" w:rsidRDefault="00714063" w:rsidP="00F76B35">
            <w:pPr>
              <w:pStyle w:val="TAL"/>
            </w:pPr>
            <w:r w:rsidRPr="008215D4">
              <w:t>Trace-Info</w:t>
            </w:r>
          </w:p>
        </w:tc>
        <w:tc>
          <w:tcPr>
            <w:tcW w:w="630" w:type="dxa"/>
            <w:shd w:val="clear" w:color="auto" w:fill="auto"/>
          </w:tcPr>
          <w:p w14:paraId="2EEA1487" w14:textId="77777777" w:rsidR="00714063" w:rsidRPr="008215D4" w:rsidRDefault="00714063" w:rsidP="00F76B35">
            <w:pPr>
              <w:pStyle w:val="TAC"/>
            </w:pPr>
            <w:r w:rsidRPr="008215D4">
              <w:t>C</w:t>
            </w:r>
          </w:p>
        </w:tc>
        <w:tc>
          <w:tcPr>
            <w:tcW w:w="5884" w:type="dxa"/>
            <w:shd w:val="clear" w:color="auto" w:fill="auto"/>
          </w:tcPr>
          <w:p w14:paraId="65223F41" w14:textId="77777777" w:rsidR="00714063" w:rsidRPr="008215D4" w:rsidRDefault="00714063" w:rsidP="00F76B35">
            <w:pPr>
              <w:pStyle w:val="TAL"/>
              <w:rPr>
                <w:lang w:val="en-US"/>
              </w:rPr>
            </w:pPr>
            <w:r w:rsidRPr="008215D4">
              <w:rPr>
                <w:lang w:val="en-US"/>
              </w:rPr>
              <w:t>This AVP shall be included if the subscriber and equipment trace has been activated or deactivated for the user in the HSS and signaling based activation is used to download the trace (de)activation from the HSS to the PDN GW.</w:t>
            </w:r>
          </w:p>
          <w:p w14:paraId="6DE19400" w14:textId="77777777" w:rsidR="00714063" w:rsidRPr="008215D4" w:rsidRDefault="00714063" w:rsidP="00F76B35">
            <w:pPr>
              <w:pStyle w:val="TAL"/>
              <w:rPr>
                <w:lang w:val="en-US"/>
              </w:rPr>
            </w:pPr>
            <w:r w:rsidRPr="008215D4">
              <w:rPr>
                <w:lang w:val="en-US"/>
              </w:rPr>
              <w:t>Trace-data AVP shall be included (directly under the Trace-Info) if trace activation is requested</w:t>
            </w:r>
          </w:p>
          <w:p w14:paraId="01F7B9B7" w14:textId="77777777" w:rsidR="00714063" w:rsidRPr="008215D4" w:rsidRDefault="00714063" w:rsidP="00F76B35">
            <w:pPr>
              <w:pStyle w:val="TAL"/>
              <w:rPr>
                <w:lang w:val="en-US"/>
              </w:rPr>
            </w:pPr>
            <w:r w:rsidRPr="008215D4">
              <w:rPr>
                <w:lang w:val="en-US"/>
              </w:rPr>
              <w:t>Trace-Reference AVP shall be included, if trace deactivation is requested.</w:t>
            </w:r>
          </w:p>
          <w:p w14:paraId="179C62BF" w14:textId="77777777" w:rsidR="00714063" w:rsidRPr="008215D4" w:rsidRDefault="00714063" w:rsidP="00F76B35">
            <w:pPr>
              <w:pStyle w:val="TAL"/>
              <w:rPr>
                <w:lang w:val="en-US"/>
              </w:rPr>
            </w:pPr>
            <w:r w:rsidRPr="008215D4">
              <w:rPr>
                <w:lang w:val="en-US"/>
              </w:rPr>
              <w:t>If the Trace-Data AVP is included, it shall contain the following AVPs:</w:t>
            </w:r>
          </w:p>
          <w:p w14:paraId="6584F4E1" w14:textId="77777777" w:rsidR="00714063" w:rsidRPr="008215D4" w:rsidRDefault="00714063" w:rsidP="00F76B35">
            <w:pPr>
              <w:pStyle w:val="TAL"/>
              <w:rPr>
                <w:lang w:eastAsia="zh-CN"/>
              </w:rPr>
            </w:pPr>
            <w:r w:rsidRPr="008215D4">
              <w:rPr>
                <w:lang w:val="en-US" w:eastAsia="zh-CN"/>
              </w:rPr>
              <w:t xml:space="preserve">- </w:t>
            </w:r>
            <w:r w:rsidRPr="008215D4">
              <w:rPr>
                <w:rFonts w:hint="eastAsia"/>
                <w:lang w:val="en-US" w:eastAsia="zh-CN"/>
              </w:rPr>
              <w:t>Trace-Reference</w:t>
            </w:r>
          </w:p>
          <w:p w14:paraId="38B3551F" w14:textId="77777777" w:rsidR="00714063" w:rsidRPr="008215D4" w:rsidRDefault="00714063" w:rsidP="00F76B35">
            <w:pPr>
              <w:pStyle w:val="TAL"/>
              <w:rPr>
                <w:lang w:eastAsia="zh-CN"/>
              </w:rPr>
            </w:pPr>
            <w:r w:rsidRPr="008215D4">
              <w:rPr>
                <w:lang w:eastAsia="zh-CN"/>
              </w:rPr>
              <w:t xml:space="preserve">- </w:t>
            </w:r>
            <w:r w:rsidRPr="008215D4">
              <w:t>Trace</w:t>
            </w:r>
            <w:r w:rsidRPr="008215D4">
              <w:rPr>
                <w:rFonts w:hint="eastAsia"/>
                <w:lang w:eastAsia="zh-CN"/>
              </w:rPr>
              <w:t>-D</w:t>
            </w:r>
            <w:r w:rsidRPr="008215D4">
              <w:t>epth</w:t>
            </w:r>
          </w:p>
          <w:p w14:paraId="6E5924CD" w14:textId="77777777" w:rsidR="00A65E18" w:rsidRPr="008215D4" w:rsidRDefault="00714063" w:rsidP="00F76B35">
            <w:pPr>
              <w:pStyle w:val="TAL"/>
              <w:rPr>
                <w:lang w:val="en-US"/>
              </w:rPr>
            </w:pPr>
            <w:r w:rsidRPr="008215D4">
              <w:rPr>
                <w:lang w:val="en-US"/>
              </w:rPr>
              <w:t>- Trace-Event-List</w:t>
            </w:r>
            <w:r w:rsidRPr="008215D4">
              <w:rPr>
                <w:rFonts w:hint="eastAsia"/>
                <w:lang w:eastAsia="zh-CN"/>
              </w:rPr>
              <w:t xml:space="preserve">, </w:t>
            </w:r>
            <w:r w:rsidRPr="008215D4">
              <w:t>for PGW</w:t>
            </w:r>
          </w:p>
          <w:p w14:paraId="6050060B" w14:textId="6CE5C614" w:rsidR="00714063" w:rsidRPr="008215D4" w:rsidRDefault="00714063" w:rsidP="00F76B35">
            <w:pPr>
              <w:pStyle w:val="TAL"/>
              <w:rPr>
                <w:lang w:val="en-US"/>
              </w:rPr>
            </w:pPr>
            <w:r w:rsidRPr="008215D4">
              <w:rPr>
                <w:lang w:val="en-US"/>
              </w:rPr>
              <w:t>- Trace-Collection-Entity</w:t>
            </w:r>
          </w:p>
          <w:p w14:paraId="7904CCDA" w14:textId="77777777" w:rsidR="00714063" w:rsidRPr="008215D4" w:rsidRDefault="00714063" w:rsidP="00F76B35">
            <w:pPr>
              <w:pStyle w:val="TAL"/>
              <w:rPr>
                <w:lang w:val="en-US"/>
              </w:rPr>
            </w:pPr>
            <w:r w:rsidRPr="008215D4">
              <w:rPr>
                <w:lang w:val="en-US"/>
              </w:rPr>
              <w:t>The following AVPs may also be included in the Trace-Data AVP:</w:t>
            </w:r>
          </w:p>
          <w:p w14:paraId="19361AE6" w14:textId="03672A16" w:rsidR="00A65E18" w:rsidRPr="008215D4" w:rsidRDefault="00714063" w:rsidP="00F76B35">
            <w:pPr>
              <w:pStyle w:val="TAL"/>
              <w:rPr>
                <w:lang w:val="en-US"/>
              </w:rPr>
            </w:pPr>
            <w:r w:rsidRPr="008215D4">
              <w:rPr>
                <w:lang w:val="en-US"/>
              </w:rPr>
              <w:t>- Trace-Interface-List</w:t>
            </w:r>
            <w:r w:rsidRPr="008215D4">
              <w:rPr>
                <w:rFonts w:hint="eastAsia"/>
                <w:lang w:val="en-US" w:eastAsia="zh-CN"/>
              </w:rPr>
              <w:t>,</w:t>
            </w:r>
            <w:r w:rsidRPr="008215D4">
              <w:rPr>
                <w:lang w:eastAsia="zh-CN"/>
              </w:rPr>
              <w:t>for PGW</w:t>
            </w:r>
            <w:r w:rsidRPr="008215D4">
              <w:rPr>
                <w:rFonts w:hint="eastAsia"/>
                <w:lang w:val="en-US" w:eastAsia="zh-CN"/>
              </w:rPr>
              <w:t xml:space="preserve">, </w:t>
            </w:r>
            <w:r w:rsidRPr="008215D4">
              <w:rPr>
                <w:lang w:val="en-US"/>
              </w:rPr>
              <w:t>if this AVP is not present, trace report generation is requested for all interfaces</w:t>
            </w:r>
            <w:r w:rsidRPr="008215D4">
              <w:rPr>
                <w:rFonts w:hint="eastAsia"/>
                <w:lang w:val="en-US" w:eastAsia="zh-CN"/>
              </w:rPr>
              <w:t xml:space="preserve"> for PGW</w:t>
            </w:r>
            <w:r w:rsidRPr="008215D4">
              <w:rPr>
                <w:lang w:val="en-US"/>
              </w:rPr>
              <w:t xml:space="preserve"> listed in 3GPP </w:t>
            </w:r>
            <w:r w:rsidR="00A65E18" w:rsidRPr="008215D4">
              <w:rPr>
                <w:lang w:val="en-US"/>
              </w:rPr>
              <w:t>TS</w:t>
            </w:r>
            <w:r w:rsidR="00A65E18">
              <w:rPr>
                <w:lang w:val="en-US"/>
              </w:rPr>
              <w:t> </w:t>
            </w:r>
            <w:r w:rsidR="00A65E18" w:rsidRPr="008215D4">
              <w:rPr>
                <w:lang w:val="en-US"/>
              </w:rPr>
              <w:t>3</w:t>
            </w:r>
            <w:r w:rsidRPr="008215D4">
              <w:rPr>
                <w:lang w:val="en-US"/>
              </w:rPr>
              <w:t>2.422</w:t>
            </w:r>
            <w:r w:rsidR="00A65E18">
              <w:rPr>
                <w:lang w:val="en-US"/>
              </w:rPr>
              <w:t> </w:t>
            </w:r>
            <w:r w:rsidR="00A65E18" w:rsidRPr="008215D4">
              <w:rPr>
                <w:lang w:val="en-US"/>
              </w:rPr>
              <w:t>[</w:t>
            </w:r>
            <w:r w:rsidRPr="008215D4">
              <w:rPr>
                <w:lang w:val="en-US"/>
              </w:rPr>
              <w:t>32]</w:t>
            </w:r>
          </w:p>
          <w:p w14:paraId="056146A3" w14:textId="4BB2B48F" w:rsidR="00714063" w:rsidRPr="008215D4" w:rsidRDefault="00714063" w:rsidP="00F76B35">
            <w:pPr>
              <w:pStyle w:val="TAL"/>
              <w:rPr>
                <w:lang w:val="en-US"/>
              </w:rPr>
            </w:pPr>
            <w:r w:rsidRPr="008215D4">
              <w:rPr>
                <w:lang w:val="en-US"/>
              </w:rPr>
              <w:t xml:space="preserve">- Trace-NE-Type-List, with the only allowed value being "PDN GW". If this AVP is not included, trace activation in </w:t>
            </w:r>
            <w:r w:rsidRPr="008215D4">
              <w:rPr>
                <w:rFonts w:hint="eastAsia"/>
                <w:lang w:val="en-US"/>
              </w:rPr>
              <w:t>PDN GW</w:t>
            </w:r>
            <w:r w:rsidRPr="008215D4">
              <w:rPr>
                <w:lang w:val="en-US"/>
              </w:rPr>
              <w:t xml:space="preserve"> is required.</w:t>
            </w:r>
          </w:p>
        </w:tc>
      </w:tr>
      <w:tr w:rsidR="00714063" w:rsidRPr="008215D4" w14:paraId="0F65CA5C" w14:textId="77777777" w:rsidTr="00F76B35">
        <w:tc>
          <w:tcPr>
            <w:tcW w:w="1633" w:type="dxa"/>
            <w:shd w:val="clear" w:color="auto" w:fill="auto"/>
          </w:tcPr>
          <w:p w14:paraId="3CF39F2C" w14:textId="77777777" w:rsidR="00714063" w:rsidRPr="008215D4" w:rsidRDefault="00714063" w:rsidP="00F76B35">
            <w:pPr>
              <w:pStyle w:val="TAL"/>
              <w:rPr>
                <w:lang w:val="en-US"/>
              </w:rPr>
            </w:pPr>
            <w:r w:rsidRPr="008215D4">
              <w:rPr>
                <w:lang w:val="en-US"/>
              </w:rPr>
              <w:t>Trust Relationship Indicator</w:t>
            </w:r>
          </w:p>
        </w:tc>
        <w:tc>
          <w:tcPr>
            <w:tcW w:w="1708" w:type="dxa"/>
            <w:shd w:val="clear" w:color="auto" w:fill="auto"/>
          </w:tcPr>
          <w:p w14:paraId="692E3F76" w14:textId="77777777" w:rsidR="00714063" w:rsidRPr="008215D4" w:rsidRDefault="00714063" w:rsidP="00F76B35">
            <w:pPr>
              <w:pStyle w:val="TAL"/>
            </w:pPr>
            <w:r w:rsidRPr="008215D4">
              <w:rPr>
                <w:lang w:val="en-US"/>
              </w:rPr>
              <w:t>AN-Trusted</w:t>
            </w:r>
          </w:p>
        </w:tc>
        <w:tc>
          <w:tcPr>
            <w:tcW w:w="630" w:type="dxa"/>
            <w:shd w:val="clear" w:color="auto" w:fill="auto"/>
          </w:tcPr>
          <w:p w14:paraId="2E4581F6" w14:textId="77777777" w:rsidR="00714063" w:rsidRPr="008215D4" w:rsidRDefault="00714063" w:rsidP="00F76B35">
            <w:pPr>
              <w:pStyle w:val="TAC"/>
            </w:pPr>
            <w:r w:rsidRPr="008215D4">
              <w:rPr>
                <w:rFonts w:hint="eastAsia"/>
                <w:lang w:val="en-US"/>
              </w:rPr>
              <w:t>C</w:t>
            </w:r>
          </w:p>
        </w:tc>
        <w:tc>
          <w:tcPr>
            <w:tcW w:w="5884" w:type="dxa"/>
            <w:shd w:val="clear" w:color="auto" w:fill="auto"/>
          </w:tcPr>
          <w:p w14:paraId="3B978A04" w14:textId="77777777" w:rsidR="00714063" w:rsidRPr="008215D4" w:rsidRDefault="00714063" w:rsidP="00F76B35">
            <w:pPr>
              <w:pStyle w:val="TAL"/>
            </w:pPr>
            <w:r w:rsidRPr="008215D4">
              <w:t>This AVP shall contain the 3GPP AAA Server's decision on handling the non-3GPP access network, i.e. trusted</w:t>
            </w:r>
            <w:r w:rsidRPr="008215D4">
              <w:rPr>
                <w:rFonts w:hint="eastAsia"/>
                <w:lang w:eastAsia="zh-CN"/>
              </w:rPr>
              <w:t>,</w:t>
            </w:r>
            <w:r w:rsidRPr="008215D4">
              <w:t xml:space="preserve"> or untrusted.</w:t>
            </w:r>
          </w:p>
          <w:p w14:paraId="3F969884" w14:textId="77777777" w:rsidR="00714063" w:rsidRPr="008215D4" w:rsidRDefault="00714063" w:rsidP="00F76B35">
            <w:pPr>
              <w:pStyle w:val="TAL"/>
              <w:rPr>
                <w:lang w:val="en-US"/>
              </w:rPr>
            </w:pPr>
            <w:r w:rsidRPr="008215D4">
              <w:t>T</w:t>
            </w:r>
            <w:r w:rsidRPr="008215D4">
              <w:rPr>
                <w:rFonts w:hint="eastAsia"/>
              </w:rPr>
              <w:t xml:space="preserve">his AVP shall be sent </w:t>
            </w:r>
            <w:r w:rsidRPr="008215D4">
              <w:t xml:space="preserve">if </w:t>
            </w:r>
            <w:r w:rsidRPr="008215D4">
              <w:rPr>
                <w:rFonts w:hint="eastAsia"/>
              </w:rPr>
              <w:t xml:space="preserve">this </w:t>
            </w:r>
            <w:r w:rsidRPr="008215D4">
              <w:rPr>
                <w:rFonts w:hint="eastAsia"/>
                <w:lang w:eastAsia="zh-CN"/>
              </w:rPr>
              <w:t>re-</w:t>
            </w:r>
            <w:r w:rsidRPr="008215D4">
              <w:rPr>
                <w:rFonts w:hint="eastAsia"/>
              </w:rPr>
              <w:t xml:space="preserve">authorization procedure is triggered by </w:t>
            </w:r>
            <w:r w:rsidRPr="008215D4">
              <w:rPr>
                <w:rFonts w:hint="eastAsia"/>
              </w:rPr>
              <w:lastRenderedPageBreak/>
              <w:t>the authentication and authorization via</w:t>
            </w:r>
            <w:r w:rsidRPr="008215D4">
              <w:rPr>
                <w:rFonts w:hint="eastAsia"/>
                <w:lang w:eastAsia="zh-CN"/>
              </w:rPr>
              <w:t xml:space="preserve"> </w:t>
            </w:r>
            <w:r w:rsidRPr="008215D4">
              <w:rPr>
                <w:rFonts w:hint="eastAsia"/>
              </w:rPr>
              <w:t>STa or SWm, when</w:t>
            </w:r>
            <w:r w:rsidRPr="008215D4">
              <w:t xml:space="preserve"> the 3GPP AAA Server detects that an S6b session </w:t>
            </w:r>
            <w:r w:rsidRPr="008215D4">
              <w:rPr>
                <w:rFonts w:hint="eastAsia"/>
              </w:rPr>
              <w:t xml:space="preserve">already </w:t>
            </w:r>
            <w:r w:rsidRPr="008215D4">
              <w:t>exist</w:t>
            </w:r>
            <w:r w:rsidRPr="008215D4">
              <w:rPr>
                <w:rFonts w:hint="eastAsia"/>
              </w:rPr>
              <w:t>s</w:t>
            </w:r>
            <w:r w:rsidRPr="008215D4">
              <w:t xml:space="preserve"> for th</w:t>
            </w:r>
            <w:r w:rsidRPr="008215D4">
              <w:rPr>
                <w:rFonts w:hint="eastAsia"/>
              </w:rPr>
              <w:t>e</w:t>
            </w:r>
            <w:r w:rsidRPr="008215D4">
              <w:t xml:space="preserve"> UE</w:t>
            </w:r>
            <w:r w:rsidRPr="008215D4">
              <w:rPr>
                <w:rFonts w:hint="eastAsia"/>
                <w:lang w:eastAsia="zh-CN"/>
              </w:rPr>
              <w:t xml:space="preserve"> and the S6b session was established as a result of an authentication request for </w:t>
            </w:r>
            <w:r w:rsidRPr="008215D4">
              <w:rPr>
                <w:noProof/>
                <w:lang w:val="en-US"/>
              </w:rPr>
              <w:t>DSMIPv6</w:t>
            </w:r>
            <w:r w:rsidRPr="008215D4">
              <w:rPr>
                <w:rFonts w:hint="eastAsia"/>
              </w:rPr>
              <w:t>.</w:t>
            </w:r>
          </w:p>
        </w:tc>
      </w:tr>
    </w:tbl>
    <w:p w14:paraId="4F10ED0F" w14:textId="77777777" w:rsidR="00714063" w:rsidRPr="008215D4" w:rsidRDefault="00714063" w:rsidP="00714063"/>
    <w:p w14:paraId="576336C8" w14:textId="77777777" w:rsidR="00714063" w:rsidRPr="008215D4" w:rsidRDefault="00714063" w:rsidP="006528F8">
      <w:pPr>
        <w:pStyle w:val="Heading5"/>
        <w:rPr>
          <w:lang w:val="en-US"/>
        </w:rPr>
      </w:pPr>
      <w:bookmarkStart w:id="1290" w:name="_Toc20213511"/>
      <w:bookmarkStart w:id="1291" w:name="_Toc36043992"/>
      <w:bookmarkStart w:id="1292" w:name="_Toc44872368"/>
      <w:bookmarkStart w:id="1293" w:name="_Toc146095514"/>
      <w:r w:rsidRPr="008215D4">
        <w:rPr>
          <w:lang w:val="en-US"/>
        </w:rPr>
        <w:t>9.1.2.5.2</w:t>
      </w:r>
      <w:r w:rsidRPr="008215D4">
        <w:rPr>
          <w:lang w:val="en-US"/>
        </w:rPr>
        <w:tab/>
      </w:r>
      <w:r w:rsidRPr="008215D4">
        <w:t>Detailed Behaviour</w:t>
      </w:r>
      <w:bookmarkEnd w:id="1290"/>
      <w:bookmarkEnd w:id="1291"/>
      <w:bookmarkEnd w:id="1292"/>
      <w:bookmarkEnd w:id="1293"/>
    </w:p>
    <w:p w14:paraId="348AEC6D" w14:textId="77777777" w:rsidR="00A65E18" w:rsidRPr="008215D4" w:rsidRDefault="00714063" w:rsidP="00714063">
      <w:pPr>
        <w:keepNext/>
        <w:keepLines/>
        <w:rPr>
          <w:lang w:eastAsia="zh-CN"/>
        </w:rPr>
      </w:pPr>
      <w:r w:rsidRPr="008215D4">
        <w:t xml:space="preserve">The 3GPP AAA server shall make use of this procedure in two steps to </w:t>
      </w:r>
      <w:r w:rsidRPr="008215D4">
        <w:rPr>
          <w:lang w:eastAsia="zh-CN"/>
        </w:rPr>
        <w:t xml:space="preserve">indicate and </w:t>
      </w:r>
      <w:r w:rsidRPr="008215D4">
        <w:t xml:space="preserve">update relevant </w:t>
      </w:r>
      <w:r w:rsidRPr="008215D4">
        <w:rPr>
          <w:lang w:eastAsia="zh-CN"/>
        </w:rPr>
        <w:t>service authorization information</w:t>
      </w:r>
      <w:r w:rsidRPr="008215D4">
        <w:t xml:space="preserve"> in the</w:t>
      </w:r>
      <w:r w:rsidRPr="008215D4">
        <w:rPr>
          <w:lang w:eastAsia="zh-CN"/>
        </w:rPr>
        <w:t xml:space="preserve"> PDN GW.</w:t>
      </w:r>
    </w:p>
    <w:p w14:paraId="7E8E7C69" w14:textId="509CE418" w:rsidR="00714063" w:rsidRPr="008215D4" w:rsidRDefault="00714063" w:rsidP="00714063">
      <w:pPr>
        <w:keepNext/>
        <w:keepLines/>
      </w:pPr>
      <w:r w:rsidRPr="008215D4">
        <w:rPr>
          <w:lang w:eastAsia="zh-CN"/>
        </w:rPr>
        <w:t>The 3GPP AAA server shall send a re-authorization request for all authorization sessions that are active for the user except for the request of a P-CSCF restoration for WLAN which only applies to the session related to the IMS APN.</w:t>
      </w:r>
    </w:p>
    <w:p w14:paraId="3B47D336" w14:textId="77777777" w:rsidR="00714063" w:rsidRPr="008215D4" w:rsidRDefault="00714063" w:rsidP="00714063">
      <w:pPr>
        <w:keepNext/>
        <w:keepLines/>
      </w:pPr>
      <w:r w:rsidRPr="008215D4">
        <w:t xml:space="preserve">Each </w:t>
      </w:r>
      <w:r w:rsidRPr="008215D4">
        <w:rPr>
          <w:lang w:eastAsia="zh-CN"/>
        </w:rPr>
        <w:t xml:space="preserve">PDN GW, upon reception of </w:t>
      </w:r>
      <w:r w:rsidRPr="008215D4">
        <w:rPr>
          <w:lang w:val="en-US"/>
        </w:rPr>
        <w:t xml:space="preserve">an unsolicited re-authentication and/or re-authorization request </w:t>
      </w:r>
      <w:r w:rsidRPr="008215D4">
        <w:t xml:space="preserve">shall </w:t>
      </w:r>
      <w:r w:rsidRPr="008215D4">
        <w:rPr>
          <w:lang w:eastAsia="ja-JP"/>
        </w:rPr>
        <w:t xml:space="preserve">perform the following check and if </w:t>
      </w:r>
      <w:r w:rsidRPr="008215D4">
        <w:t>there is an error</w:t>
      </w:r>
      <w:r w:rsidRPr="008215D4">
        <w:rPr>
          <w:lang w:eastAsia="ja-JP"/>
        </w:rPr>
        <w:t xml:space="preserve"> detected</w:t>
      </w:r>
      <w:r w:rsidRPr="008215D4">
        <w:t xml:space="preserve">, the </w:t>
      </w:r>
      <w:r w:rsidRPr="008215D4">
        <w:rPr>
          <w:lang w:eastAsia="ja-JP"/>
        </w:rPr>
        <w:t>PDN GW</w:t>
      </w:r>
      <w:r w:rsidRPr="008215D4">
        <w:t xml:space="preserve"> shall stop processing and return the corresponding error code</w:t>
      </w:r>
      <w:r w:rsidRPr="008215D4">
        <w:rPr>
          <w:lang w:eastAsia="ja-JP"/>
        </w:rPr>
        <w:t>.</w:t>
      </w:r>
    </w:p>
    <w:p w14:paraId="4D7E9D40" w14:textId="77777777" w:rsidR="00714063" w:rsidRPr="008215D4" w:rsidRDefault="00714063" w:rsidP="00790E97">
      <w:r w:rsidRPr="00790E97">
        <w:t>Check the Re-Auth-Request-Type AVP:</w:t>
      </w:r>
    </w:p>
    <w:p w14:paraId="0D6389E7" w14:textId="77777777" w:rsidR="00714063" w:rsidRPr="008215D4" w:rsidRDefault="00714063" w:rsidP="00714063">
      <w:pPr>
        <w:pStyle w:val="B1"/>
      </w:pPr>
      <w:r w:rsidRPr="008215D4">
        <w:t>1.</w:t>
      </w:r>
      <w:r w:rsidRPr="008215D4">
        <w:tab/>
        <w:t>If it indicates AUTHENTICATE_ONLY, Result-Code shall be set to DIAMETER_</w:t>
      </w:r>
      <w:r w:rsidRPr="008215D4">
        <w:rPr>
          <w:lang w:eastAsia="ja-JP"/>
        </w:rPr>
        <w:t>INVALID_AVP_VALUE.</w:t>
      </w:r>
    </w:p>
    <w:p w14:paraId="3EAE1ABD" w14:textId="77777777" w:rsidR="00714063" w:rsidRPr="008215D4" w:rsidRDefault="00714063" w:rsidP="00714063">
      <w:pPr>
        <w:pStyle w:val="B1"/>
      </w:pPr>
      <w:r w:rsidRPr="008215D4">
        <w:t>2.</w:t>
      </w:r>
      <w:r w:rsidRPr="008215D4">
        <w:tab/>
        <w:t>If it indicates AUTHORIZE_ONLY, then, depending on the used IP mobility protocol:</w:t>
      </w:r>
    </w:p>
    <w:p w14:paraId="3844AADD" w14:textId="51AAD901" w:rsidR="00714063" w:rsidRPr="008215D4" w:rsidRDefault="00714063" w:rsidP="00714063">
      <w:pPr>
        <w:pStyle w:val="B2"/>
      </w:pPr>
      <w:r w:rsidRPr="008215D4">
        <w:t>-</w:t>
      </w:r>
      <w:r w:rsidRPr="008215D4">
        <w:tab/>
        <w:t>In case of PMIPv6</w:t>
      </w:r>
      <w:r w:rsidRPr="008215D4">
        <w:rPr>
          <w:rFonts w:hint="eastAsia"/>
          <w:lang w:eastAsia="zh-CN"/>
        </w:rPr>
        <w:t xml:space="preserve"> or GTPv2</w:t>
      </w:r>
      <w:r w:rsidRPr="008215D4">
        <w:t xml:space="preserve">, the PDN GW shall perform an </w:t>
      </w:r>
      <w:r w:rsidRPr="008215D4">
        <w:rPr>
          <w:lang w:eastAsia="ja-JP"/>
        </w:rPr>
        <w:t>authorization</w:t>
      </w:r>
      <w:r w:rsidRPr="008215D4">
        <w:t xml:space="preserve"> procedure as described in </w:t>
      </w:r>
      <w:r w:rsidR="00A65E18">
        <w:t>clause </w:t>
      </w:r>
      <w:r w:rsidR="00A65E18" w:rsidRPr="008215D4">
        <w:t>9</w:t>
      </w:r>
      <w:r w:rsidRPr="008215D4">
        <w:t>.1.2.2. I</w:t>
      </w:r>
      <w:r w:rsidRPr="008215D4">
        <w:rPr>
          <w:lang w:eastAsia="zh-CN"/>
        </w:rPr>
        <w:t xml:space="preserve">f the </w:t>
      </w:r>
      <w:r w:rsidRPr="008215D4">
        <w:t>P-CSCF Restoration Request bit in the RAR Flags is set:</w:t>
      </w:r>
    </w:p>
    <w:p w14:paraId="3D5BB0D5" w14:textId="77777777" w:rsidR="00714063" w:rsidRPr="008215D4" w:rsidRDefault="00714063" w:rsidP="00714063">
      <w:pPr>
        <w:pStyle w:val="B3"/>
      </w:pPr>
      <w:r w:rsidRPr="008215D4">
        <w:t>-</w:t>
      </w:r>
      <w:r w:rsidRPr="008215D4">
        <w:tab/>
        <w:t>for the case where the PDN GW triggers the extended P-CSCF restoration mechanism, the PDN GW may send the authorisation request with only mandatory AVPs.</w:t>
      </w:r>
    </w:p>
    <w:p w14:paraId="019BBF56" w14:textId="77777777" w:rsidR="00714063" w:rsidRPr="008215D4" w:rsidRDefault="00714063" w:rsidP="00714063">
      <w:pPr>
        <w:pStyle w:val="B3"/>
      </w:pPr>
      <w:r w:rsidRPr="008215D4">
        <w:t>-</w:t>
      </w:r>
      <w:r w:rsidRPr="008215D4">
        <w:tab/>
        <w:t>for the case where the PDN GW triggers the basic P-CSCF restoration mechanism, the PDN GW shall send a Session Termination Request to the 3GPP AAA Server.</w:t>
      </w:r>
    </w:p>
    <w:p w14:paraId="4F08058E" w14:textId="77777777" w:rsidR="00714063" w:rsidRPr="008215D4" w:rsidRDefault="00714063" w:rsidP="00714063">
      <w:pPr>
        <w:pStyle w:val="B1"/>
      </w:pPr>
      <w:r w:rsidRPr="008215D4">
        <w:t>-</w:t>
      </w:r>
      <w:r w:rsidRPr="008215D4">
        <w:tab/>
        <w:t xml:space="preserve">In case of DSMIPv6, the PDN GW shall perform an authorization procedure, sending an authorization request described in </w:t>
      </w:r>
      <w:r w:rsidRPr="008215D4">
        <w:rPr>
          <w:lang w:val="en-US"/>
        </w:rPr>
        <w:t>Tables 9.1.5.1/3 and 9.1.5.1/4.</w:t>
      </w:r>
      <w:r w:rsidRPr="008215D4">
        <w:rPr>
          <w:rFonts w:hint="eastAsia"/>
          <w:lang w:val="en-US" w:eastAsia="zh-CN"/>
        </w:rPr>
        <w:t xml:space="preserve"> If the </w:t>
      </w: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 xml:space="preserve">-Update </w:t>
      </w:r>
      <w:r w:rsidRPr="008215D4">
        <w:rPr>
          <w:lang w:val="en-US" w:eastAsia="zh-CN"/>
        </w:rPr>
        <w:t>flag is set in the RAR Flags</w:t>
      </w:r>
      <w:r w:rsidRPr="008215D4">
        <w:rPr>
          <w:rFonts w:hint="eastAsia"/>
          <w:lang w:val="en-US" w:eastAsia="zh-CN"/>
        </w:rPr>
        <w:t xml:space="preserve"> present in the request, </w:t>
      </w:r>
      <w:r w:rsidRPr="008215D4">
        <w:rPr>
          <w:rFonts w:hint="eastAsia"/>
        </w:rPr>
        <w:t>the PDN GW</w:t>
      </w:r>
      <w:r w:rsidRPr="008215D4">
        <w:rPr>
          <w:rFonts w:hint="eastAsia"/>
          <w:lang w:eastAsia="zh-CN"/>
        </w:rPr>
        <w:t xml:space="preserve"> may send an authorization request with only mandatory AVPs.</w:t>
      </w:r>
    </w:p>
    <w:p w14:paraId="01CA0516" w14:textId="77777777" w:rsidR="00714063" w:rsidRPr="008215D4" w:rsidRDefault="00714063" w:rsidP="00714063">
      <w:pPr>
        <w:pStyle w:val="B1"/>
      </w:pPr>
      <w:r w:rsidRPr="008215D4">
        <w:t>3.</w:t>
      </w:r>
      <w:r w:rsidRPr="008215D4">
        <w:tab/>
        <w:t>If it indicates AUTHORIZE_AUTHENTICATE, Result-Code shall be set to DIAMETER_</w:t>
      </w:r>
      <w:r w:rsidRPr="008215D4">
        <w:rPr>
          <w:lang w:eastAsia="ja-JP"/>
        </w:rPr>
        <w:t>INVALID_AVP_VALUE.</w:t>
      </w:r>
    </w:p>
    <w:p w14:paraId="3E31DC88" w14:textId="77777777" w:rsidR="00714063" w:rsidRPr="008215D4" w:rsidRDefault="00714063" w:rsidP="00714063">
      <w:pPr>
        <w:rPr>
          <w:lang w:eastAsia="ja-JP"/>
        </w:rPr>
      </w:pPr>
      <w:r w:rsidRPr="008215D4">
        <w:rPr>
          <w:lang w:eastAsia="ja-JP"/>
        </w:rPr>
        <w:t xml:space="preserve">When receiving the authorization request, </w:t>
      </w:r>
      <w:r w:rsidRPr="008215D4">
        <w:rPr>
          <w:rFonts w:hint="eastAsia"/>
          <w:lang w:eastAsia="zh-CN"/>
        </w:rPr>
        <w:t xml:space="preserve">if the authorization </w:t>
      </w:r>
      <w:r w:rsidRPr="008215D4">
        <w:rPr>
          <w:lang w:eastAsia="zh-CN"/>
        </w:rPr>
        <w:t>procedure</w:t>
      </w:r>
      <w:r w:rsidRPr="008215D4">
        <w:rPr>
          <w:rFonts w:hint="eastAsia"/>
          <w:lang w:eastAsia="zh-CN"/>
        </w:rPr>
        <w:t xml:space="preserve"> is triggered by the 3GPP AAA Server to </w:t>
      </w:r>
      <w:r w:rsidRPr="008215D4">
        <w:rPr>
          <w:lang w:val="en-US"/>
        </w:rPr>
        <w:t>send the trust relationship to the PDN GW</w:t>
      </w:r>
      <w:r w:rsidRPr="008215D4">
        <w:rPr>
          <w:rFonts w:hint="eastAsia"/>
          <w:lang w:val="en-US" w:eastAsia="zh-CN"/>
        </w:rPr>
        <w:t xml:space="preserve">, the 3GPP AAA Server shall </w:t>
      </w:r>
      <w:r w:rsidRPr="008215D4">
        <w:rPr>
          <w:lang w:eastAsia="zh-CN"/>
        </w:rPr>
        <w:t xml:space="preserve">send the trust relationship </w:t>
      </w:r>
      <w:r w:rsidRPr="008215D4">
        <w:rPr>
          <w:rFonts w:hint="eastAsia"/>
          <w:noProof/>
          <w:lang w:eastAsia="zh-CN"/>
        </w:rPr>
        <w:t>of the access network</w:t>
      </w:r>
      <w:r w:rsidRPr="008215D4">
        <w:rPr>
          <w:lang w:eastAsia="zh-CN"/>
        </w:rPr>
        <w:t xml:space="preserve"> </w:t>
      </w:r>
      <w:r w:rsidRPr="008215D4">
        <w:rPr>
          <w:rFonts w:hint="eastAsia"/>
          <w:lang w:eastAsia="zh-CN"/>
        </w:rPr>
        <w:t xml:space="preserve">for the </w:t>
      </w:r>
      <w:r w:rsidRPr="008215D4">
        <w:rPr>
          <w:lang w:eastAsia="zh-CN"/>
        </w:rPr>
        <w:t>subscriber</w:t>
      </w:r>
      <w:r w:rsidRPr="008215D4">
        <w:rPr>
          <w:rFonts w:hint="eastAsia"/>
          <w:lang w:eastAsia="zh-CN"/>
        </w:rPr>
        <w:t xml:space="preserve"> </w:t>
      </w:r>
      <w:r w:rsidRPr="008215D4">
        <w:rPr>
          <w:lang w:eastAsia="zh-CN"/>
        </w:rPr>
        <w:t>to the PDN GW</w:t>
      </w:r>
      <w:r w:rsidRPr="008215D4">
        <w:rPr>
          <w:rFonts w:hint="eastAsia"/>
          <w:lang w:val="en-US" w:eastAsia="zh-CN"/>
        </w:rPr>
        <w:t xml:space="preserve"> with </w:t>
      </w:r>
      <w:r w:rsidRPr="008215D4">
        <w:rPr>
          <w:lang w:eastAsia="ja-JP"/>
        </w:rPr>
        <w:t>Result-Code DIAMETER_SUCCESS</w:t>
      </w:r>
      <w:r w:rsidRPr="008215D4">
        <w:rPr>
          <w:rFonts w:hint="eastAsia"/>
          <w:lang w:eastAsia="zh-CN"/>
        </w:rPr>
        <w:t xml:space="preserve">. </w:t>
      </w:r>
      <w:r w:rsidRPr="008215D4">
        <w:rPr>
          <w:lang w:eastAsia="zh-CN"/>
        </w:rPr>
        <w:t>I</w:t>
      </w:r>
      <w:r w:rsidRPr="008215D4">
        <w:rPr>
          <w:rFonts w:hint="eastAsia"/>
          <w:lang w:eastAsia="zh-CN"/>
        </w:rPr>
        <w:t xml:space="preserve">f the </w:t>
      </w:r>
      <w:r w:rsidRPr="008215D4">
        <w:rPr>
          <w:lang w:eastAsia="zh-CN"/>
        </w:rPr>
        <w:t>received AA-Request</w:t>
      </w:r>
      <w:r w:rsidRPr="008215D4">
        <w:rPr>
          <w:rFonts w:hint="eastAsia"/>
          <w:lang w:eastAsia="zh-CN"/>
        </w:rPr>
        <w:t xml:space="preserve"> is triggered by </w:t>
      </w:r>
      <w:r w:rsidRPr="008215D4">
        <w:rPr>
          <w:lang w:eastAsia="zh-CN"/>
        </w:rPr>
        <w:t xml:space="preserve">the </w:t>
      </w:r>
      <w:r w:rsidRPr="008215D4">
        <w:t xml:space="preserve">P-CSCF Restoration Request bit set in the RAR Flags sent </w:t>
      </w:r>
      <w:r w:rsidRPr="008215D4">
        <w:rPr>
          <w:lang w:val="en-US"/>
        </w:rPr>
        <w:t>to the PDN GW</w:t>
      </w:r>
      <w:r w:rsidRPr="008215D4">
        <w:rPr>
          <w:rFonts w:hint="eastAsia"/>
          <w:lang w:val="en-US" w:eastAsia="zh-CN"/>
        </w:rPr>
        <w:t xml:space="preserve">, the 3GPP AAA Server </w:t>
      </w:r>
      <w:r w:rsidRPr="008215D4">
        <w:rPr>
          <w:lang w:val="en-US" w:eastAsia="zh-CN"/>
        </w:rPr>
        <w:t>may</w:t>
      </w:r>
      <w:r w:rsidRPr="008215D4">
        <w:rPr>
          <w:rFonts w:hint="eastAsia"/>
          <w:lang w:val="en-US" w:eastAsia="zh-CN"/>
        </w:rPr>
        <w:t xml:space="preserve"> </w:t>
      </w:r>
      <w:r w:rsidRPr="008215D4">
        <w:rPr>
          <w:lang w:val="en-US" w:eastAsia="zh-CN"/>
        </w:rPr>
        <w:t xml:space="preserve">send an authorization answer </w:t>
      </w:r>
      <w:r w:rsidRPr="008215D4">
        <w:rPr>
          <w:lang w:eastAsia="zh-CN"/>
        </w:rPr>
        <w:t>to the PDN GW</w:t>
      </w:r>
      <w:r w:rsidRPr="008215D4">
        <w:rPr>
          <w:rFonts w:hint="eastAsia"/>
          <w:lang w:val="en-US" w:eastAsia="zh-CN"/>
        </w:rPr>
        <w:t xml:space="preserve"> with </w:t>
      </w:r>
      <w:r w:rsidRPr="008215D4">
        <w:rPr>
          <w:lang w:eastAsia="ja-JP"/>
        </w:rPr>
        <w:t xml:space="preserve">Result-Code DIAMETER_SUCCESS with only the mandatory AVPs described in Table 9.1.2.2.1/2. </w:t>
      </w:r>
      <w:r w:rsidRPr="008215D4">
        <w:rPr>
          <w:rFonts w:hint="eastAsia"/>
          <w:lang w:eastAsia="zh-CN"/>
        </w:rPr>
        <w:t xml:space="preserve">Otherwise, </w:t>
      </w:r>
      <w:r w:rsidRPr="008215D4">
        <w:rPr>
          <w:lang w:eastAsia="ja-JP"/>
        </w:rPr>
        <w:t>the 3GPP AAA Server shall check, whether</w:t>
      </w:r>
    </w:p>
    <w:p w14:paraId="19E62873" w14:textId="77777777" w:rsidR="00714063" w:rsidRPr="008215D4" w:rsidRDefault="00714063" w:rsidP="00714063">
      <w:pPr>
        <w:pStyle w:val="B2"/>
      </w:pPr>
      <w:r w:rsidRPr="008215D4">
        <w:rPr>
          <w:lang w:eastAsia="ja-JP"/>
        </w:rPr>
        <w:t>-</w:t>
      </w:r>
      <w:r w:rsidRPr="008215D4">
        <w:rPr>
          <w:lang w:eastAsia="ja-JP"/>
        </w:rPr>
        <w:tab/>
        <w:t xml:space="preserve">the </w:t>
      </w:r>
      <w:r w:rsidRPr="008215D4">
        <w:t>subscriber still has non-3GPP subscription to access EPC network</w:t>
      </w:r>
    </w:p>
    <w:p w14:paraId="0B46A0EC" w14:textId="77777777" w:rsidR="00A65E18" w:rsidRPr="008215D4" w:rsidRDefault="00714063" w:rsidP="00714063">
      <w:pPr>
        <w:pStyle w:val="B2"/>
        <w:rPr>
          <w:lang w:eastAsia="ja-JP"/>
        </w:rPr>
      </w:pPr>
      <w:r w:rsidRPr="008215D4">
        <w:t>-</w:t>
      </w:r>
      <w:r w:rsidRPr="008215D4">
        <w:tab/>
        <w:t>the non-3GPP APNs are enabled for the user, and</w:t>
      </w:r>
    </w:p>
    <w:p w14:paraId="4F76DB34" w14:textId="77777777" w:rsidR="00A65E18" w:rsidRPr="008215D4" w:rsidRDefault="00714063" w:rsidP="00714063">
      <w:pPr>
        <w:pStyle w:val="B2"/>
        <w:rPr>
          <w:lang w:eastAsia="ja-JP"/>
        </w:rPr>
      </w:pPr>
      <w:r w:rsidRPr="008215D4">
        <w:rPr>
          <w:lang w:eastAsia="ja-JP"/>
        </w:rPr>
        <w:t>-</w:t>
      </w:r>
      <w:r w:rsidRPr="008215D4">
        <w:rPr>
          <w:lang w:eastAsia="ja-JP"/>
        </w:rPr>
        <w:tab/>
        <w:t>the updated user profile contains the APN, for which the given authorization session was created.</w:t>
      </w:r>
    </w:p>
    <w:p w14:paraId="4DE6B104" w14:textId="77777777" w:rsidR="00A65E18" w:rsidRPr="008215D4" w:rsidRDefault="00714063" w:rsidP="00714063">
      <w:pPr>
        <w:rPr>
          <w:lang w:eastAsia="ja-JP"/>
        </w:rPr>
      </w:pPr>
      <w:r w:rsidRPr="008215D4">
        <w:rPr>
          <w:lang w:eastAsia="ja-JP"/>
        </w:rPr>
        <w:t>If any of the checked conditions are not met, the 3GPP AAA Server shall set the Result-Code to DIAMETER_AUTHORIZATION_REJECTED. Otherwise, it shall respond with Result-Code DIAMETER_SUCCESS.</w:t>
      </w:r>
    </w:p>
    <w:p w14:paraId="2CF6564A" w14:textId="2621D413" w:rsidR="00714063" w:rsidRPr="008215D4" w:rsidRDefault="00714063" w:rsidP="00714063">
      <w:pPr>
        <w:rPr>
          <w:lang w:eastAsia="zh-CN"/>
        </w:rPr>
      </w:pPr>
      <w:r w:rsidRPr="008215D4">
        <w:rPr>
          <w:lang w:eastAsia="ja-JP"/>
        </w:rPr>
        <w:t>After successful service authorization information update proced</w:t>
      </w:r>
      <w:r w:rsidRPr="008215D4">
        <w:t>ure</w:t>
      </w:r>
      <w:r w:rsidRPr="008215D4">
        <w:rPr>
          <w:lang w:eastAsia="ja-JP"/>
        </w:rPr>
        <w:t xml:space="preserve">, the PDN GW shall </w:t>
      </w:r>
      <w:r w:rsidRPr="008215D4">
        <w:t>overwrite</w:t>
      </w:r>
      <w:r w:rsidRPr="008215D4">
        <w:rPr>
          <w:lang w:eastAsia="ja-JP"/>
        </w:rPr>
        <w:t xml:space="preserve"> the stored user and APN data</w:t>
      </w:r>
      <w:r w:rsidRPr="008215D4">
        <w:t>, for the subscriber identity indicated in the request, with the information received from the 3GPP AAA server</w:t>
      </w:r>
      <w:r w:rsidRPr="008215D4">
        <w:rPr>
          <w:lang w:eastAsia="zh-CN"/>
        </w:rPr>
        <w:t>. A session termination shall be initiated if the subscriber is no longer authorized to use the activated APN.</w:t>
      </w:r>
      <w:r w:rsidRPr="008215D4">
        <w:rPr>
          <w:rFonts w:hint="eastAsia"/>
          <w:lang w:eastAsia="zh-CN"/>
        </w:rPr>
        <w:t xml:space="preserve"> If only trust relationship of the access network is received, the PDN GW shall keep all stored user and APN data</w:t>
      </w:r>
      <w:r w:rsidRPr="008215D4">
        <w:t xml:space="preserve"> for the subscriber identity </w:t>
      </w:r>
      <w:r w:rsidRPr="008215D4">
        <w:rPr>
          <w:rFonts w:hint="eastAsia"/>
          <w:lang w:eastAsia="zh-CN"/>
        </w:rPr>
        <w:t xml:space="preserve">as </w:t>
      </w:r>
      <w:r w:rsidRPr="008215D4">
        <w:t>indicated in the request</w:t>
      </w:r>
      <w:r w:rsidRPr="008215D4">
        <w:rPr>
          <w:rFonts w:hint="eastAsia"/>
          <w:lang w:eastAsia="zh-CN"/>
        </w:rPr>
        <w:t>.</w:t>
      </w:r>
    </w:p>
    <w:p w14:paraId="01590E95" w14:textId="77777777" w:rsidR="00714063" w:rsidRPr="008215D4" w:rsidRDefault="00714063" w:rsidP="00714063">
      <w:pPr>
        <w:rPr>
          <w:lang w:eastAsia="zh-CN"/>
        </w:rPr>
      </w:pPr>
      <w:r w:rsidRPr="008215D4">
        <w:rPr>
          <w:lang w:eastAsia="zh-CN"/>
        </w:rPr>
        <w:lastRenderedPageBreak/>
        <w:t>If the P-CSCF-Restoration-Request bit in the RAR Flags is set, the PDN GW shall keep all stored user data and APN data for the subscriber identity indicated in the request unless this data is present in the authorisation answer and proceed with the P-CSCF restoration for WLAN as specified in 3GPP TS 23.380 [52].</w:t>
      </w:r>
    </w:p>
    <w:p w14:paraId="5B944AAB" w14:textId="08303939" w:rsidR="00A65E18" w:rsidRPr="008215D4" w:rsidRDefault="00714063" w:rsidP="00714063">
      <w:pPr>
        <w:rPr>
          <w:lang w:eastAsia="zh-CN"/>
        </w:rPr>
      </w:pPr>
      <w:r w:rsidRPr="008215D4">
        <w:rPr>
          <w:lang w:eastAsia="zh-CN"/>
        </w:rPr>
        <w:t>For PMIP</w:t>
      </w:r>
      <w:r w:rsidRPr="008215D4">
        <w:rPr>
          <w:rFonts w:hint="eastAsia"/>
          <w:lang w:eastAsia="zh-CN"/>
        </w:rPr>
        <w:t>v6</w:t>
      </w:r>
      <w:r w:rsidRPr="008215D4">
        <w:rPr>
          <w:lang w:eastAsia="zh-CN"/>
        </w:rPr>
        <w:t xml:space="preserve"> based </w:t>
      </w:r>
      <w:r w:rsidRPr="008215D4">
        <w:rPr>
          <w:rFonts w:hint="eastAsia"/>
          <w:lang w:eastAsia="zh-CN"/>
        </w:rPr>
        <w:t>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w:t>
      </w:r>
      <w:r w:rsidRPr="008215D4">
        <w:rPr>
          <w:lang w:eastAsia="zh-CN"/>
        </w:rPr>
        <w:t xml:space="preserve">S2b, if Trace-Info AVP including Trace-Data has been received in the authorization response, the PDN GW shall </w:t>
      </w:r>
      <w:r w:rsidRPr="008215D4">
        <w:t>start a trace session for the user.</w:t>
      </w:r>
      <w:r w:rsidRPr="008215D4">
        <w:rPr>
          <w:color w:val="0000FF"/>
          <w:lang w:eastAsia="zh-CN"/>
        </w:rPr>
        <w:t xml:space="preserve"> </w:t>
      </w:r>
      <w:r w:rsidRPr="008215D4">
        <w:rPr>
          <w:lang w:eastAsia="zh-CN"/>
        </w:rPr>
        <w:t xml:space="preserve">If Trace-Info including Trace-Reference (directly under the Trace-Info) has been received in the authorization response, the PDN GW shall </w:t>
      </w:r>
      <w:r w:rsidRPr="008215D4">
        <w:t>stop the ongoing trace session, identified by the Trace-Reference.</w:t>
      </w:r>
      <w:r w:rsidRPr="008215D4">
        <w:rPr>
          <w:color w:val="0000FF"/>
          <w:lang w:eastAsia="zh-CN"/>
        </w:rPr>
        <w:t xml:space="preserve"> </w:t>
      </w:r>
      <w:r w:rsidRPr="008215D4">
        <w:t>For details</w:t>
      </w:r>
      <w:r w:rsidRPr="008215D4">
        <w:rPr>
          <w:lang w:eastAsia="zh-CN"/>
        </w:rPr>
        <w:t>,</w:t>
      </w:r>
      <w:r w:rsidRPr="008215D4">
        <w:t xml:space="preserve"> see 3GPP </w:t>
      </w:r>
      <w:r w:rsidR="00A65E18" w:rsidRPr="008215D4">
        <w:t>TS</w:t>
      </w:r>
      <w:r w:rsidR="00A65E18">
        <w:t> </w:t>
      </w:r>
      <w:r w:rsidR="00A65E18" w:rsidRPr="008215D4">
        <w:rPr>
          <w:lang w:eastAsia="zh-CN"/>
        </w:rPr>
        <w:t>3</w:t>
      </w:r>
      <w:r w:rsidRPr="008215D4">
        <w:rPr>
          <w:lang w:eastAsia="zh-CN"/>
        </w:rPr>
        <w:t>2</w:t>
      </w:r>
      <w:r w:rsidRPr="008215D4">
        <w:t>.4</w:t>
      </w:r>
      <w:r w:rsidRPr="008215D4">
        <w:rPr>
          <w:lang w:eastAsia="zh-CN"/>
        </w:rPr>
        <w:t>22</w:t>
      </w:r>
      <w:r w:rsidR="00A65E18">
        <w:rPr>
          <w:lang w:eastAsia="zh-CN"/>
        </w:rPr>
        <w:t> </w:t>
      </w:r>
      <w:r w:rsidR="00A65E18" w:rsidRPr="008215D4">
        <w:t>[</w:t>
      </w:r>
      <w:r w:rsidRPr="008215D4">
        <w:rPr>
          <w:lang w:eastAsia="zh-CN"/>
        </w:rPr>
        <w:t>32</w:t>
      </w:r>
      <w:r w:rsidRPr="008215D4">
        <w:t>].</w:t>
      </w:r>
    </w:p>
    <w:p w14:paraId="7C5743A0" w14:textId="77777777" w:rsidR="00A65E18" w:rsidRPr="008215D4" w:rsidRDefault="00714063" w:rsidP="00714063">
      <w:pPr>
        <w:rPr>
          <w:lang w:eastAsia="zh-CN"/>
        </w:rPr>
      </w:pPr>
      <w:r w:rsidRPr="008215D4">
        <w:rPr>
          <w:rFonts w:hint="eastAsia"/>
          <w:lang w:eastAsia="zh-CN"/>
        </w:rPr>
        <w:t>For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w:t>
      </w:r>
      <w:r w:rsidRPr="008215D4">
        <w:rPr>
          <w:lang w:eastAsia="zh-CN"/>
        </w:rPr>
        <w:t xml:space="preserve">the PDN GW shall ignore the Trace-Info AVP if received </w:t>
      </w:r>
      <w:r w:rsidRPr="008215D4">
        <w:rPr>
          <w:rFonts w:hint="eastAsia"/>
          <w:lang w:eastAsia="zh-CN"/>
        </w:rPr>
        <w:t xml:space="preserve">in </w:t>
      </w:r>
      <w:r w:rsidRPr="008215D4">
        <w:rPr>
          <w:lang w:eastAsia="zh-CN"/>
        </w:rPr>
        <w:t>the authorization response.</w:t>
      </w:r>
    </w:p>
    <w:p w14:paraId="310451B1" w14:textId="3ACA3933" w:rsidR="00714063" w:rsidRPr="008215D4" w:rsidRDefault="00714063" w:rsidP="00714063">
      <w:pPr>
        <w:pStyle w:val="NO"/>
        <w:rPr>
          <w:lang w:eastAsia="zh-CN"/>
        </w:rPr>
      </w:pPr>
      <w:r w:rsidRPr="008215D4">
        <w:rPr>
          <w:lang w:eastAsia="zh-CN"/>
        </w:rPr>
        <w:t>NOTE:</w:t>
      </w:r>
      <w:r w:rsidRPr="008215D4">
        <w:rPr>
          <w:lang w:eastAsia="zh-CN"/>
        </w:rPr>
        <w:tab/>
        <w:t>For GTP</w:t>
      </w:r>
      <w:r w:rsidRPr="008215D4">
        <w:rPr>
          <w:rFonts w:hint="eastAsia"/>
          <w:lang w:eastAsia="zh-CN"/>
        </w:rPr>
        <w:t>v2</w:t>
      </w:r>
      <w:r w:rsidRPr="008215D4">
        <w:rPr>
          <w:lang w:eastAsia="zh-CN"/>
        </w:rPr>
        <w:t xml:space="preserve"> based </w:t>
      </w:r>
      <w:r w:rsidRPr="008215D4">
        <w:rPr>
          <w:rFonts w:hint="eastAsia"/>
          <w:lang w:eastAsia="zh-CN"/>
        </w:rPr>
        <w:t>S</w:t>
      </w:r>
      <w:smartTag w:uri="urn:schemas-microsoft-com:office:smarttags" w:element="chmetcnv">
        <w:smartTagPr>
          <w:attr w:name="UnitName" w:val="a"/>
          <w:attr w:name="SourceValue" w:val="2"/>
          <w:attr w:name="HasSpace" w:val="False"/>
          <w:attr w:name="Negative" w:val="False"/>
          <w:attr w:name="NumberType" w:val="1"/>
          <w:attr w:name="TCSC" w:val="0"/>
        </w:smartTagPr>
        <w:r w:rsidRPr="008215D4">
          <w:rPr>
            <w:rFonts w:hint="eastAsia"/>
            <w:lang w:eastAsia="zh-CN"/>
          </w:rPr>
          <w:t>2a</w:t>
        </w:r>
      </w:smartTag>
      <w:r w:rsidRPr="008215D4">
        <w:rPr>
          <w:rFonts w:hint="eastAsia"/>
          <w:lang w:eastAsia="zh-CN"/>
        </w:rPr>
        <w:t xml:space="preserve"> or </w:t>
      </w:r>
      <w:r w:rsidRPr="008215D4">
        <w:rPr>
          <w:lang w:eastAsia="zh-CN"/>
        </w:rPr>
        <w:t>S2b, trace is activated and deactivated via the STa and S2a interfaces or via the SWm and S2b interfaces</w:t>
      </w:r>
      <w:r w:rsidRPr="008215D4">
        <w:rPr>
          <w:rFonts w:hint="eastAsia"/>
          <w:lang w:eastAsia="zh-CN"/>
        </w:rPr>
        <w:t>.</w:t>
      </w:r>
    </w:p>
    <w:p w14:paraId="0DBEC5A6" w14:textId="77777777" w:rsidR="00714063" w:rsidRPr="008215D4" w:rsidRDefault="00714063" w:rsidP="006528F8">
      <w:pPr>
        <w:pStyle w:val="Heading4"/>
        <w:rPr>
          <w:lang w:val="en-US"/>
        </w:rPr>
      </w:pPr>
      <w:bookmarkStart w:id="1294" w:name="_Toc20213512"/>
      <w:bookmarkStart w:id="1295" w:name="_Toc36043993"/>
      <w:bookmarkStart w:id="1296" w:name="_Toc44872369"/>
      <w:bookmarkStart w:id="1297" w:name="_Toc146095515"/>
      <w:r w:rsidRPr="008215D4">
        <w:rPr>
          <w:lang w:val="en-US"/>
        </w:rPr>
        <w:t>9.1.2.6</w:t>
      </w:r>
      <w:r w:rsidRPr="008215D4">
        <w:rPr>
          <w:lang w:val="en-US"/>
        </w:rPr>
        <w:tab/>
        <w:t xml:space="preserve">Authorization </w:t>
      </w:r>
      <w:r w:rsidRPr="008215D4">
        <w:rPr>
          <w:noProof/>
          <w:lang w:val="en-US"/>
        </w:rPr>
        <w:t>Procedures when using MIPv4 FACoA</w:t>
      </w:r>
      <w:bookmarkEnd w:id="1294"/>
      <w:bookmarkEnd w:id="1295"/>
      <w:bookmarkEnd w:id="1296"/>
      <w:bookmarkEnd w:id="1297"/>
    </w:p>
    <w:p w14:paraId="6AB13CAE" w14:textId="77777777" w:rsidR="00714063" w:rsidRPr="008215D4" w:rsidRDefault="00714063" w:rsidP="006528F8">
      <w:pPr>
        <w:pStyle w:val="Heading5"/>
        <w:rPr>
          <w:lang w:val="en-US"/>
        </w:rPr>
      </w:pPr>
      <w:bookmarkStart w:id="1298" w:name="_Toc20213513"/>
      <w:bookmarkStart w:id="1299" w:name="_Toc36043994"/>
      <w:bookmarkStart w:id="1300" w:name="_Toc44872370"/>
      <w:bookmarkStart w:id="1301" w:name="_Toc146095516"/>
      <w:r w:rsidRPr="008215D4">
        <w:rPr>
          <w:lang w:val="en-US"/>
        </w:rPr>
        <w:t>9.1.2.6.1</w:t>
      </w:r>
      <w:r w:rsidRPr="008215D4">
        <w:rPr>
          <w:lang w:val="en-US"/>
        </w:rPr>
        <w:tab/>
        <w:t>General</w:t>
      </w:r>
      <w:bookmarkEnd w:id="1298"/>
      <w:bookmarkEnd w:id="1299"/>
      <w:bookmarkEnd w:id="1300"/>
      <w:bookmarkEnd w:id="1301"/>
    </w:p>
    <w:p w14:paraId="2C71D513" w14:textId="77777777" w:rsidR="00714063" w:rsidRPr="008215D4" w:rsidRDefault="00714063" w:rsidP="00714063">
      <w:pPr>
        <w:rPr>
          <w:lang w:val="en-US"/>
        </w:rPr>
      </w:pPr>
      <w:r w:rsidRPr="008215D4">
        <w:rPr>
          <w:lang w:val="en-US"/>
        </w:rPr>
        <w:t>The following authorization procedures take place upon a reception of a RRQ at the PDN GW from the FA.</w:t>
      </w:r>
    </w:p>
    <w:p w14:paraId="4C2FFAD7" w14:textId="77777777" w:rsidR="00A65E18" w:rsidRPr="008215D4" w:rsidRDefault="00714063" w:rsidP="00714063">
      <w:r w:rsidRPr="008215D4">
        <w:t>The PDN GW shall update its identity to the 3GPP AAA Server and HSS. Static QoS profile information may also be downloaded at the same time.</w:t>
      </w:r>
    </w:p>
    <w:p w14:paraId="1D4F2431" w14:textId="67B6EBBC" w:rsidR="00714063" w:rsidRPr="008215D4" w:rsidRDefault="00714063" w:rsidP="00714063">
      <w:r w:rsidRPr="008215D4">
        <w:t>MIPv4 security parameters shall be exchanged between the PDN GW and the 3GPP AAA Server.</w:t>
      </w:r>
    </w:p>
    <w:p w14:paraId="002C2CB1" w14:textId="342E7012" w:rsidR="00714063" w:rsidRPr="008215D4" w:rsidRDefault="00714063" w:rsidP="00714063">
      <w:pPr>
        <w:rPr>
          <w:lang w:val="en-US"/>
        </w:rPr>
      </w:pPr>
      <w:r w:rsidRPr="008215D4">
        <w:rPr>
          <w:lang w:val="en-US"/>
        </w:rPr>
        <w:t>The procedures are based on the reuse of NASREQ IETF RFC 4005</w:t>
      </w:r>
      <w:r w:rsidR="00A65E18">
        <w:rPr>
          <w:lang w:val="en-US"/>
        </w:rPr>
        <w:t> </w:t>
      </w:r>
      <w:r w:rsidR="00A65E18" w:rsidRPr="008215D4">
        <w:rPr>
          <w:lang w:val="en-US"/>
        </w:rPr>
        <w:t>[</w:t>
      </w:r>
      <w:r w:rsidRPr="008215D4">
        <w:rPr>
          <w:lang w:val="en-US"/>
        </w:rPr>
        <w:t>4] AAR and AAA commands.</w:t>
      </w:r>
    </w:p>
    <w:p w14:paraId="39BB4151" w14:textId="77777777" w:rsidR="00714063" w:rsidRPr="008215D4" w:rsidRDefault="00714063" w:rsidP="00714063">
      <w:pPr>
        <w:pStyle w:val="TH"/>
        <w:rPr>
          <w:lang w:val="en-US"/>
        </w:rPr>
      </w:pPr>
      <w:r w:rsidRPr="008215D4">
        <w:rPr>
          <w:lang w:val="en-US"/>
        </w:rPr>
        <w:t>Table 9.1.2.6.1/1: Authorization request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662D48C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FC5910C"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95A72AB"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DEDE6E1"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BF4100" w14:textId="77777777" w:rsidR="00714063" w:rsidRPr="008215D4" w:rsidRDefault="00714063" w:rsidP="00F76B35">
            <w:pPr>
              <w:pStyle w:val="TAH"/>
              <w:rPr>
                <w:lang w:val="en-US"/>
              </w:rPr>
            </w:pPr>
            <w:r w:rsidRPr="008215D4">
              <w:rPr>
                <w:lang w:val="en-US"/>
              </w:rPr>
              <w:t>Description</w:t>
            </w:r>
          </w:p>
        </w:tc>
      </w:tr>
      <w:tr w:rsidR="00714063" w:rsidRPr="008215D4" w14:paraId="24BCF68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24D174F" w14:textId="77777777" w:rsidR="00714063" w:rsidRPr="008215D4" w:rsidRDefault="00714063" w:rsidP="00F76B35">
            <w:pPr>
              <w:pStyle w:val="TAL"/>
              <w:rPr>
                <w:lang w:val="en-US"/>
              </w:rPr>
            </w:pPr>
            <w:r w:rsidRPr="008215D4">
              <w:rPr>
                <w:lang w:val="en-US"/>
              </w:rPr>
              <w:t>Permanent User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28433ED" w14:textId="77777777" w:rsidR="00714063" w:rsidRPr="008215D4" w:rsidRDefault="00714063" w:rsidP="00F76B35">
            <w:pPr>
              <w:pStyle w:val="TAL"/>
              <w:rPr>
                <w:lang w:val="en-US"/>
              </w:rPr>
            </w:pPr>
            <w:r w:rsidRPr="008215D4">
              <w:rPr>
                <w:lang w:val="en-US"/>
              </w:rPr>
              <w:t>User-Name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4C8D93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8433108" w14:textId="44AF57DC" w:rsidR="00714063" w:rsidRPr="008215D4" w:rsidRDefault="00714063" w:rsidP="00F76B35">
            <w:pPr>
              <w:pStyle w:val="TAL"/>
              <w:rPr>
                <w:lang w:val="en-US"/>
              </w:rPr>
            </w:pPr>
            <w:r w:rsidRPr="008215D4">
              <w:t>This IE shall contain the permanent user identity. The identity shall be represented in NAI form as specified in IETF RFC 4282</w:t>
            </w:r>
            <w:r w:rsidR="00A65E18">
              <w:t> </w:t>
            </w:r>
            <w:r w:rsidR="00A65E18" w:rsidRPr="008215D4">
              <w:t>[</w:t>
            </w:r>
            <w:r w:rsidRPr="008215D4">
              <w:t>15]</w:t>
            </w:r>
            <w:r w:rsidRPr="008215D4">
              <w:rPr>
                <w:lang w:eastAsia="zh-CN"/>
              </w:rPr>
              <w:t xml:space="preserve"> and shall be formatted as defined in </w:t>
            </w:r>
            <w:r w:rsidR="00A65E18" w:rsidRPr="008215D4">
              <w:rPr>
                <w:lang w:eastAsia="zh-CN"/>
              </w:rPr>
              <w:t>clause</w:t>
            </w:r>
            <w:r w:rsidR="00A65E18">
              <w:rPr>
                <w:lang w:eastAsia="zh-CN"/>
              </w:rPr>
              <w:t> </w:t>
            </w:r>
            <w:r w:rsidR="00A65E18" w:rsidRPr="008215D4">
              <w:rPr>
                <w:lang w:eastAsia="zh-CN"/>
              </w:rPr>
              <w:t>1</w:t>
            </w:r>
            <w:r w:rsidRPr="008215D4">
              <w:rPr>
                <w:lang w:eastAsia="zh-CN"/>
              </w:rPr>
              <w:t xml:space="preserve">9 of 3GPP </w:t>
            </w:r>
            <w:r w:rsidR="00A65E18" w:rsidRPr="008215D4">
              <w:rPr>
                <w:lang w:eastAsia="zh-CN"/>
              </w:rPr>
              <w:t>TS</w:t>
            </w:r>
            <w:r w:rsidR="00A65E18">
              <w:rPr>
                <w:lang w:eastAsia="zh-CN"/>
              </w:rPr>
              <w:t> </w:t>
            </w:r>
            <w:r w:rsidR="00A65E18" w:rsidRPr="008215D4">
              <w:rPr>
                <w:lang w:eastAsia="zh-CN"/>
              </w:rPr>
              <w:t>2</w:t>
            </w:r>
            <w:r w:rsidRPr="008215D4">
              <w:rPr>
                <w:lang w:eastAsia="zh-CN"/>
              </w:rPr>
              <w:t>3.003</w:t>
            </w:r>
            <w:r w:rsidR="00A65E18">
              <w:rPr>
                <w:lang w:eastAsia="zh-CN"/>
              </w:rPr>
              <w:t> </w:t>
            </w:r>
            <w:r w:rsidR="00A65E18" w:rsidRPr="008215D4">
              <w:rPr>
                <w:lang w:eastAsia="zh-CN"/>
              </w:rPr>
              <w:t>[</w:t>
            </w:r>
            <w:r w:rsidRPr="008215D4">
              <w:rPr>
                <w:lang w:eastAsia="zh-CN"/>
              </w:rPr>
              <w:t>14]; this IE shall not include the leading digit prepended in front of the IMSI used to differentiate between authentication schemes.</w:t>
            </w:r>
          </w:p>
        </w:tc>
      </w:tr>
      <w:tr w:rsidR="00714063" w:rsidRPr="008215D4" w14:paraId="2A78122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04A1467"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4FD5CDB"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6E00231"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AC108B7" w14:textId="77777777" w:rsidR="00714063" w:rsidRPr="008215D4" w:rsidRDefault="00714063" w:rsidP="00F76B35">
            <w:pPr>
              <w:pStyle w:val="TAL"/>
              <w:rPr>
                <w:lang w:val="en-US"/>
              </w:rPr>
            </w:pPr>
            <w:r w:rsidRPr="008215D4">
              <w:t>This IE shall define whether the UE is to be authenticated only, authorized only or both. AUTHORIZE_ONLY shall be used in this case.</w:t>
            </w:r>
          </w:p>
        </w:tc>
      </w:tr>
      <w:tr w:rsidR="00714063" w:rsidRPr="008215D4" w14:paraId="682CCA18"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B5D0216" w14:textId="77777777" w:rsidR="00714063" w:rsidRPr="008215D4" w:rsidRDefault="00714063" w:rsidP="00F76B35">
            <w:pPr>
              <w:pStyle w:val="TAL"/>
              <w:rPr>
                <w:lang w:val="en-US"/>
              </w:rPr>
            </w:pPr>
            <w:r w:rsidRPr="008215D4">
              <w:rPr>
                <w:lang w:val="en-US"/>
              </w:rPr>
              <w:t>PDN GW Identity</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A25EE5F" w14:textId="77777777" w:rsidR="00714063" w:rsidRPr="008215D4" w:rsidRDefault="00714063" w:rsidP="00F76B35">
            <w:pPr>
              <w:pStyle w:val="TAL"/>
              <w:rPr>
                <w:lang w:val="en-US"/>
              </w:rPr>
            </w:pPr>
            <w:r w:rsidRPr="008215D4">
              <w:rPr>
                <w:lang w:val="en-US"/>
              </w:rPr>
              <w:t>MIP6-Agent-Info</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C3666F6"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18CAE7" w14:textId="77777777" w:rsidR="00714063" w:rsidRPr="008215D4" w:rsidRDefault="00714063" w:rsidP="00F76B35">
            <w:pPr>
              <w:pStyle w:val="TAL"/>
              <w:rPr>
                <w:lang w:val="en-US"/>
              </w:rPr>
            </w:pPr>
            <w:r w:rsidRPr="008215D4">
              <w:rPr>
                <w:lang w:val="en-US"/>
              </w:rPr>
              <w:t>This IE shall contain the address and possibly the FQDN of the selected PDN GW for the UE and the corresponding PDN connection</w:t>
            </w:r>
          </w:p>
        </w:tc>
      </w:tr>
      <w:tr w:rsidR="00714063" w:rsidRPr="008215D4" w14:paraId="672E460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951F42E" w14:textId="77777777" w:rsidR="00714063" w:rsidRPr="008215D4" w:rsidRDefault="00714063" w:rsidP="00F76B35">
            <w:pPr>
              <w:pStyle w:val="TAL"/>
            </w:pPr>
            <w:r w:rsidRPr="008215D4">
              <w:t>PGW PLMN ID</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8114D0B" w14:textId="77777777" w:rsidR="00714063" w:rsidRPr="008215D4" w:rsidRDefault="00714063" w:rsidP="00F76B35">
            <w:pPr>
              <w:pStyle w:val="TAL"/>
            </w:pPr>
            <w:r w:rsidRPr="008215D4">
              <w:rPr>
                <w:lang w:val="en-US"/>
              </w:rPr>
              <w:t>Visited-Network-Identifier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AC59203"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87F500A" w14:textId="77777777" w:rsidR="00714063" w:rsidRPr="008215D4" w:rsidRDefault="00714063" w:rsidP="00F76B35">
            <w:pPr>
              <w:pStyle w:val="TAL"/>
            </w:pPr>
            <w:r w:rsidRPr="008215D4">
              <w:t>This IE shall contain the identifier that allows the home network to identify the PLMN where the PGW is located. It shall be present when the PGW Identity is present</w:t>
            </w:r>
            <w:r w:rsidRPr="008215D4">
              <w:rPr>
                <w:rFonts w:hint="eastAsia"/>
                <w:lang w:eastAsia="zh-CN"/>
              </w:rPr>
              <w:t xml:space="preserve"> and does not contain an FQDN</w:t>
            </w:r>
            <w:r w:rsidRPr="008215D4">
              <w:t>.</w:t>
            </w:r>
          </w:p>
        </w:tc>
      </w:tr>
      <w:tr w:rsidR="00714063" w:rsidRPr="008215D4" w14:paraId="1D17B727"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54175CC" w14:textId="77777777" w:rsidR="00714063" w:rsidRPr="008215D4" w:rsidRDefault="00714063" w:rsidP="00F76B35">
            <w:pPr>
              <w:pStyle w:val="TAL"/>
              <w:rPr>
                <w:lang w:val="en-US"/>
              </w:rPr>
            </w:pPr>
            <w:r w:rsidRPr="008215D4">
              <w:rPr>
                <w:lang w:val="en-US"/>
              </w:rPr>
              <w:t>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B510B97"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F36A30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E1A2C07" w14:textId="77777777" w:rsidR="00714063" w:rsidRPr="008215D4" w:rsidRDefault="00714063" w:rsidP="00F76B35">
            <w:pPr>
              <w:pStyle w:val="TAL"/>
              <w:rPr>
                <w:lang w:val="en-US"/>
              </w:rPr>
            </w:pPr>
            <w:r w:rsidRPr="008215D4">
              <w:rPr>
                <w:lang w:val="en-US"/>
              </w:rPr>
              <w:t xml:space="preserve">This IE shall contain the mobility features </w:t>
            </w:r>
            <w:r w:rsidRPr="008215D4">
              <w:rPr>
                <w:rFonts w:hint="eastAsia"/>
                <w:lang w:val="en-US" w:eastAsia="zh-CN"/>
              </w:rPr>
              <w:t>used</w:t>
            </w:r>
            <w:r w:rsidRPr="008215D4">
              <w:rPr>
                <w:lang w:val="en-US"/>
              </w:rPr>
              <w:t xml:space="preserve"> by the PDN GW. The MIP4_SUPPORTED flag shall be set</w:t>
            </w:r>
          </w:p>
        </w:tc>
      </w:tr>
      <w:tr w:rsidR="00714063" w:rsidRPr="008215D4" w14:paraId="68D7B4B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1DA05E5" w14:textId="77777777" w:rsidR="00714063" w:rsidRPr="008215D4" w:rsidRDefault="00714063" w:rsidP="00F76B35">
            <w:pPr>
              <w:pStyle w:val="TAL"/>
              <w:rPr>
                <w:lang w:val="en-US"/>
              </w:rPr>
            </w:pPr>
            <w:r w:rsidRPr="008215D4">
              <w:rPr>
                <w:lang w:val="en-US"/>
              </w:rPr>
              <w:t>APN</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1420FAE9" w14:textId="77777777" w:rsidR="00714063" w:rsidRPr="008215D4" w:rsidRDefault="00714063" w:rsidP="00F76B35">
            <w:pPr>
              <w:pStyle w:val="TAL"/>
              <w:rPr>
                <w:lang w:val="en-US"/>
              </w:rPr>
            </w:pPr>
            <w:r w:rsidRPr="008215D4">
              <w:rPr>
                <w:lang w:val="en-US"/>
              </w:rPr>
              <w:t>Service-Selection</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0467284"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9A422CC" w14:textId="77777777" w:rsidR="00714063" w:rsidRPr="008215D4" w:rsidRDefault="00714063" w:rsidP="00F76B35">
            <w:pPr>
              <w:pStyle w:val="TAL"/>
              <w:rPr>
                <w:lang w:val="en-US"/>
              </w:rPr>
            </w:pPr>
            <w:r w:rsidRPr="008215D4">
              <w:t>If present t</w:t>
            </w:r>
            <w:r w:rsidRPr="008215D4">
              <w:rPr>
                <w:lang w:val="en-US"/>
              </w:rPr>
              <w:t xml:space="preserve">his IE shall contain the Network Identifier part of the APN extracted from the </w:t>
            </w:r>
            <w:r w:rsidRPr="008215D4">
              <w:t>RRQ message</w:t>
            </w:r>
            <w:r w:rsidRPr="008215D4">
              <w:rPr>
                <w:lang w:val="en-US"/>
              </w:rPr>
              <w:t>.</w:t>
            </w:r>
            <w:r w:rsidRPr="008215D4">
              <w:t xml:space="preserve"> </w:t>
            </w:r>
            <w:r w:rsidRPr="008215D4">
              <w:rPr>
                <w:lang w:val="en-US"/>
              </w:rPr>
              <w:t>In case it is not received, the 3GPP AAA Server shall assign the received PDN-GW identity to the default APN.</w:t>
            </w:r>
          </w:p>
        </w:tc>
      </w:tr>
      <w:tr w:rsidR="00714063" w:rsidRPr="008215D4" w14:paraId="14C68E7E"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363CAAB2" w14:textId="77777777" w:rsidR="00714063" w:rsidRPr="008215D4" w:rsidRDefault="00714063" w:rsidP="00F76B35">
            <w:pPr>
              <w:pStyle w:val="TAL"/>
              <w:rPr>
                <w:lang w:val="en-US"/>
              </w:rPr>
            </w:pPr>
            <w:r w:rsidRPr="008215D4">
              <w:rPr>
                <w:lang w:val="en-US"/>
              </w:rPr>
              <w:t>QoS capabilities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506D3CD0" w14:textId="77777777" w:rsidR="00714063" w:rsidRPr="008215D4" w:rsidRDefault="00714063" w:rsidP="00F76B35">
            <w:pPr>
              <w:pStyle w:val="TAL"/>
              <w:rPr>
                <w:lang w:val="en-US"/>
              </w:rPr>
            </w:pPr>
            <w:r w:rsidRPr="008215D4">
              <w:rPr>
                <w:lang w:val="en-US"/>
              </w:rPr>
              <w:t>QoS-Capability</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C2E2B7" w14:textId="77777777" w:rsidR="00714063" w:rsidRPr="008215D4" w:rsidRDefault="00714063" w:rsidP="00F76B35">
            <w:pPr>
              <w:pStyle w:val="TAC"/>
              <w:rPr>
                <w:lang w:val="en-US"/>
              </w:rPr>
            </w:pPr>
            <w:r w:rsidRPr="008215D4">
              <w:rPr>
                <w:lang w:val="en-US"/>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14803038" w14:textId="77777777" w:rsidR="00714063" w:rsidRPr="008215D4" w:rsidRDefault="00714063" w:rsidP="00F76B35">
            <w:pPr>
              <w:pStyle w:val="TAL"/>
              <w:rPr>
                <w:lang w:val="en-US"/>
              </w:rPr>
            </w:pPr>
            <w:r w:rsidRPr="008215D4">
              <w:rPr>
                <w:lang w:val="en-US"/>
              </w:rPr>
              <w:t xml:space="preserve">If included in the request message, this IE shall indicate to the 3GPP AAA </w:t>
            </w:r>
            <w:r w:rsidRPr="008215D4">
              <w:t>S</w:t>
            </w:r>
            <w:r w:rsidRPr="008215D4">
              <w:rPr>
                <w:lang w:val="en-US"/>
              </w:rPr>
              <w:t xml:space="preserve">erver that the PDN GW requests downloading of a static QoS profile for the UE. The PDN GW may include this IE only at the initial attach of the UE. </w:t>
            </w:r>
          </w:p>
        </w:tc>
      </w:tr>
      <w:tr w:rsidR="00714063" w:rsidRPr="008215D4" w14:paraId="22282365"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0552974" w14:textId="77777777" w:rsidR="00714063" w:rsidRPr="008215D4" w:rsidRDefault="00714063" w:rsidP="00F76B35">
            <w:pPr>
              <w:pStyle w:val="TAL"/>
            </w:pPr>
            <w:r w:rsidRPr="008215D4">
              <w:t>Supported Features</w:t>
            </w:r>
          </w:p>
          <w:p w14:paraId="7E240B06" w14:textId="56CE97D0"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7C7D4BF" w14:textId="77777777" w:rsidR="00714063" w:rsidRPr="008215D4" w:rsidRDefault="00714063" w:rsidP="00F76B35">
            <w:pPr>
              <w:pStyle w:val="TAL"/>
              <w:rPr>
                <w:lang w:val="en-US"/>
              </w:rPr>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8398F0F"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3320CF7"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722586C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8E28DFD" w14:textId="77777777" w:rsidR="00714063" w:rsidRPr="008215D4" w:rsidRDefault="00714063" w:rsidP="00F76B35">
            <w:pPr>
              <w:pStyle w:val="TAL"/>
            </w:pPr>
            <w:r w:rsidRPr="008215D4">
              <w:t>MN-HA security parameter index</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266E1ADF" w14:textId="77777777" w:rsidR="00714063" w:rsidRPr="008215D4" w:rsidRDefault="00714063" w:rsidP="00F76B35">
            <w:pPr>
              <w:pStyle w:val="TAL"/>
            </w:pPr>
            <w:r w:rsidRPr="008215D4">
              <w:t>MIP-MN-HA-SPI</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909AF81" w14:textId="77777777" w:rsidR="00714063" w:rsidRPr="008215D4" w:rsidRDefault="00714063" w:rsidP="00F76B35">
            <w:pPr>
              <w:pStyle w:val="TAC"/>
              <w:rPr>
                <w:lang w:eastAsia="zh-CN"/>
              </w:rPr>
            </w:pPr>
            <w:r w:rsidRPr="008215D4">
              <w:rPr>
                <w:lang w:eastAsia="zh-CN"/>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39EE78B" w14:textId="1B08EA6D" w:rsidR="00714063" w:rsidRPr="008215D4" w:rsidRDefault="00714063" w:rsidP="00F76B35">
            <w:pPr>
              <w:pStyle w:val="TAL"/>
            </w:pPr>
            <w:r w:rsidRPr="008215D4">
              <w:t xml:space="preserve">This IE shall contain the MN-HA security parameter index which is used in identifying MN-HA shared key as defined by 3GPP </w:t>
            </w:r>
            <w:r w:rsidR="00A65E18" w:rsidRPr="008215D4">
              <w:t>TS</w:t>
            </w:r>
            <w:r w:rsidR="00A65E18">
              <w:t> </w:t>
            </w:r>
            <w:r w:rsidR="00A65E18" w:rsidRPr="008215D4">
              <w:t>3</w:t>
            </w:r>
            <w:r w:rsidRPr="008215D4">
              <w:t>3.402</w:t>
            </w:r>
            <w:r w:rsidR="00A65E18">
              <w:t> </w:t>
            </w:r>
            <w:r w:rsidR="00A65E18" w:rsidRPr="008215D4">
              <w:t>[</w:t>
            </w:r>
            <w:r w:rsidRPr="008215D4">
              <w:t>19]. It shall be included when the PDN-GW does not have the MN-HA shared key required to verify the MIPv4 RRQ message.</w:t>
            </w:r>
          </w:p>
        </w:tc>
      </w:tr>
    </w:tbl>
    <w:p w14:paraId="24AF69FD" w14:textId="77777777" w:rsidR="00714063" w:rsidRPr="008215D4" w:rsidRDefault="00714063" w:rsidP="00714063">
      <w:pPr>
        <w:rPr>
          <w:lang w:val="en-US"/>
        </w:rPr>
      </w:pPr>
    </w:p>
    <w:p w14:paraId="7881DAA9" w14:textId="77777777" w:rsidR="00714063" w:rsidRPr="008215D4" w:rsidRDefault="00714063" w:rsidP="00714063">
      <w:pPr>
        <w:pStyle w:val="TH"/>
        <w:rPr>
          <w:lang w:val="en-US"/>
        </w:rPr>
      </w:pPr>
      <w:r w:rsidRPr="008215D4">
        <w:rPr>
          <w:lang w:val="en-US"/>
        </w:rPr>
        <w:lastRenderedPageBreak/>
        <w:t>Table 9.1.2.6.1/2: Authorization answer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710"/>
        <w:gridCol w:w="630"/>
        <w:gridCol w:w="5877"/>
      </w:tblGrid>
      <w:tr w:rsidR="00714063" w:rsidRPr="008215D4" w14:paraId="228CECC0"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28AE77BD" w14:textId="77777777" w:rsidR="00714063" w:rsidRPr="008215D4" w:rsidRDefault="00714063" w:rsidP="00F76B35">
            <w:pPr>
              <w:pStyle w:val="TAH"/>
              <w:rPr>
                <w:lang w:val="en-US"/>
              </w:rPr>
            </w:pPr>
            <w:r w:rsidRPr="008215D4">
              <w:rPr>
                <w:lang w:val="en-US"/>
              </w:rPr>
              <w:t>Information Element Name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48344854" w14:textId="77777777" w:rsidR="00714063" w:rsidRPr="008215D4" w:rsidRDefault="00714063" w:rsidP="00F76B35">
            <w:pPr>
              <w:pStyle w:val="TAH"/>
              <w:rPr>
                <w:lang w:val="en-US"/>
              </w:rPr>
            </w:pPr>
            <w:r w:rsidRPr="008215D4">
              <w:rPr>
                <w:lang w:val="en-US"/>
              </w:rPr>
              <w:t>Mapping to Diameter AVP</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C7A0F9" w14:textId="77777777" w:rsidR="00714063" w:rsidRPr="008215D4" w:rsidRDefault="00714063" w:rsidP="00F76B35">
            <w:pPr>
              <w:pStyle w:val="TAH"/>
              <w:rPr>
                <w:lang w:val="en-US"/>
              </w:rPr>
            </w:pPr>
            <w:r w:rsidRPr="008215D4">
              <w:rPr>
                <w:lang w:val="en-US"/>
              </w:rPr>
              <w:t>Cat.</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D773DDC" w14:textId="77777777" w:rsidR="00714063" w:rsidRPr="008215D4" w:rsidRDefault="00714063" w:rsidP="00F76B35">
            <w:pPr>
              <w:pStyle w:val="TAH"/>
              <w:rPr>
                <w:lang w:val="en-US"/>
              </w:rPr>
            </w:pPr>
            <w:r w:rsidRPr="008215D4">
              <w:rPr>
                <w:lang w:val="en-US"/>
              </w:rPr>
              <w:t>Description</w:t>
            </w:r>
          </w:p>
        </w:tc>
      </w:tr>
      <w:tr w:rsidR="00714063" w:rsidRPr="008215D4" w14:paraId="72DE7006"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36354B3" w14:textId="77777777" w:rsidR="00714063" w:rsidRPr="008215D4" w:rsidRDefault="00714063" w:rsidP="00F76B35">
            <w:pPr>
              <w:pStyle w:val="TAL"/>
              <w:rPr>
                <w:lang w:val="en-US"/>
              </w:rPr>
            </w:pPr>
            <w:r w:rsidRPr="008215D4">
              <w:rPr>
                <w:lang w:val="en-US"/>
              </w:rPr>
              <w:t>Result code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4B50D6C" w14:textId="77777777" w:rsidR="00714063" w:rsidRPr="008215D4" w:rsidRDefault="00714063" w:rsidP="00F76B35">
            <w:pPr>
              <w:pStyle w:val="TAL"/>
              <w:rPr>
                <w:lang w:val="en-US"/>
              </w:rPr>
            </w:pPr>
            <w:r w:rsidRPr="008215D4">
              <w:rPr>
                <w:lang w:val="en-US"/>
              </w:rPr>
              <w:t>Result-Code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0D0E37F"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8B42AE5" w14:textId="77777777" w:rsidR="00714063" w:rsidRPr="008215D4" w:rsidRDefault="00714063" w:rsidP="00F76B35">
            <w:pPr>
              <w:pStyle w:val="TAL"/>
            </w:pPr>
            <w:r w:rsidRPr="008215D4">
              <w:t>This IE shall contain the result of the operation. The possible values of the Result-Code AVP are defined in IETF RFC 6733 [58]. This IE shall be set to DIAMETER_SUCCESS if the authorization of a MAG or the update of the PDN GW identity succeeded. It shall be set to DIAMETER_AUTHORIZATION_REJECTED if the authorization of a new MAG or the update of the PDN GW identity failed.</w:t>
            </w:r>
          </w:p>
        </w:tc>
      </w:tr>
      <w:tr w:rsidR="00714063" w:rsidRPr="008215D4" w14:paraId="076199D2"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5A7C9867" w14:textId="77777777" w:rsidR="00714063" w:rsidRPr="008215D4" w:rsidRDefault="00714063" w:rsidP="00F76B35">
            <w:pPr>
              <w:pStyle w:val="TAL"/>
              <w:rPr>
                <w:lang w:val="en-US"/>
              </w:rPr>
            </w:pPr>
            <w:r w:rsidRPr="008215D4">
              <w:t>Authentication Request Type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78EF9BEE" w14:textId="77777777" w:rsidR="00714063" w:rsidRPr="008215D4" w:rsidRDefault="00714063" w:rsidP="00F76B35">
            <w:pPr>
              <w:pStyle w:val="TAL"/>
              <w:rPr>
                <w:lang w:val="en-US"/>
              </w:rPr>
            </w:pPr>
            <w:r w:rsidRPr="008215D4">
              <w:t>Auth-Req</w:t>
            </w:r>
            <w:r w:rsidRPr="008215D4">
              <w:rPr>
                <w:lang w:val="en-US"/>
              </w:rPr>
              <w:t>uest-</w:t>
            </w:r>
            <w:r w:rsidRPr="008215D4">
              <w:t>Type</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B3DE49C" w14:textId="77777777" w:rsidR="00714063" w:rsidRPr="008215D4" w:rsidRDefault="00714063" w:rsidP="00F76B35">
            <w:pPr>
              <w:pStyle w:val="TAC"/>
              <w:rPr>
                <w:lang w:val="en-US"/>
              </w:rPr>
            </w:pPr>
            <w:r w:rsidRPr="008215D4">
              <w:rPr>
                <w:lang w:val="en-US"/>
              </w:rPr>
              <w:t>M</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307804EC" w14:textId="111B6862" w:rsidR="00714063" w:rsidRPr="008215D4" w:rsidRDefault="00714063" w:rsidP="00F76B35">
            <w:pPr>
              <w:pStyle w:val="TAL"/>
              <w:rPr>
                <w:lang w:val="en-US"/>
              </w:rPr>
            </w:pPr>
            <w:r w:rsidRPr="008215D4">
              <w:t>It shall contain the value AUTHORIZE_ONLY. See IETF RFC 4072</w:t>
            </w:r>
            <w:r w:rsidR="00A65E18">
              <w:t> </w:t>
            </w:r>
            <w:r w:rsidR="00A65E18" w:rsidRPr="008215D4">
              <w:t>[</w:t>
            </w:r>
            <w:r w:rsidRPr="008215D4">
              <w:t>5].</w:t>
            </w:r>
          </w:p>
        </w:tc>
      </w:tr>
      <w:tr w:rsidR="00714063" w:rsidRPr="008215D4" w14:paraId="5705CF4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4656B6B9" w14:textId="77777777" w:rsidR="00714063" w:rsidRPr="008215D4" w:rsidRDefault="00714063" w:rsidP="00F76B35">
            <w:pPr>
              <w:pStyle w:val="TAL"/>
              <w:rPr>
                <w:lang w:val="en-US"/>
              </w:rPr>
            </w:pPr>
            <w:r w:rsidRPr="008215D4">
              <w:rPr>
                <w:lang w:val="en-US"/>
              </w:rPr>
              <w:t>Authorized mobility features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07ACC235" w14:textId="77777777" w:rsidR="00714063" w:rsidRPr="008215D4" w:rsidRDefault="00714063" w:rsidP="00F76B35">
            <w:pPr>
              <w:pStyle w:val="TAL"/>
              <w:rPr>
                <w:lang w:val="en-US"/>
              </w:rPr>
            </w:pPr>
            <w:r w:rsidRPr="008215D4">
              <w:rPr>
                <w:lang w:val="en-US"/>
              </w:rPr>
              <w:t>MIP6-Feature-Vector</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A32D6B"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4122442" w14:textId="77777777" w:rsidR="00714063" w:rsidRPr="008215D4" w:rsidRDefault="00714063" w:rsidP="00F76B35">
            <w:pPr>
              <w:pStyle w:val="TAL"/>
              <w:rPr>
                <w:lang w:val="en-US"/>
              </w:rPr>
            </w:pPr>
            <w:r w:rsidRPr="008215D4">
              <w:rPr>
                <w:lang w:val="en-US"/>
              </w:rPr>
              <w:t xml:space="preserve">The 3GPP AAA Server shall insert this AVP if the authorization was successful. The MIP4_SUPPORTED flag shall be set. </w:t>
            </w:r>
          </w:p>
        </w:tc>
      </w:tr>
      <w:tr w:rsidR="00714063" w:rsidRPr="008215D4" w14:paraId="43538C6A"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14ED54FF" w14:textId="77777777" w:rsidR="00714063" w:rsidRPr="008215D4" w:rsidRDefault="00714063" w:rsidP="00F76B35">
            <w:pPr>
              <w:pStyle w:val="TAL"/>
              <w:rPr>
                <w:lang w:val="en-US"/>
              </w:rPr>
            </w:pPr>
            <w:r w:rsidRPr="008215D4">
              <w:rPr>
                <w:lang w:val="en-US"/>
              </w:rPr>
              <w:t>Session time</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FE286B0" w14:textId="77777777" w:rsidR="00714063" w:rsidRPr="008215D4" w:rsidRDefault="00714063" w:rsidP="00F76B35">
            <w:pPr>
              <w:pStyle w:val="TAL"/>
              <w:rPr>
                <w:lang w:val="en-US"/>
              </w:rPr>
            </w:pPr>
            <w:r w:rsidRPr="008215D4">
              <w:rPr>
                <w:lang w:val="en-US"/>
              </w:rPr>
              <w:t>Session-Timeout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055F5C9"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CC316EE" w14:textId="77777777" w:rsidR="00714063" w:rsidRPr="008215D4" w:rsidRDefault="00714063" w:rsidP="00F76B35">
            <w:pPr>
              <w:pStyle w:val="TAL"/>
              <w:rPr>
                <w:lang w:val="en-US"/>
              </w:rPr>
            </w:pPr>
            <w:r w:rsidRPr="008215D4">
              <w:rPr>
                <w:lang w:val="en-US"/>
              </w:rPr>
              <w:t>If the authorization succeeded, then this IE shall contain the time this authorization is valid for.</w:t>
            </w:r>
          </w:p>
        </w:tc>
      </w:tr>
      <w:tr w:rsidR="00714063" w:rsidRPr="008215D4" w14:paraId="509F6AA9"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73EA42F" w14:textId="77777777" w:rsidR="00714063" w:rsidRPr="008215D4" w:rsidRDefault="00714063" w:rsidP="00F76B35">
            <w:pPr>
              <w:pStyle w:val="TAL"/>
              <w:rPr>
                <w:lang w:val="en-US"/>
              </w:rPr>
            </w:pPr>
            <w:r w:rsidRPr="008215D4">
              <w:rPr>
                <w:lang w:val="en-US"/>
              </w:rPr>
              <w:t>QoS resources</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92D8B92" w14:textId="77777777" w:rsidR="00714063" w:rsidRPr="008215D4" w:rsidRDefault="00714063" w:rsidP="00F76B35">
            <w:pPr>
              <w:pStyle w:val="TAL"/>
              <w:rPr>
                <w:lang w:val="en-US"/>
              </w:rPr>
            </w:pPr>
            <w:r w:rsidRPr="008215D4">
              <w:rPr>
                <w:lang w:val="en-US"/>
              </w:rPr>
              <w:t>QoS-Resources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503A7B"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57E03D60" w14:textId="77777777" w:rsidR="00714063" w:rsidRPr="008215D4" w:rsidRDefault="00714063" w:rsidP="00F76B35">
            <w:pPr>
              <w:pStyle w:val="TAL"/>
              <w:rPr>
                <w:lang w:val="en-US"/>
              </w:rPr>
            </w:pPr>
            <w:r w:rsidRPr="008215D4">
              <w:rPr>
                <w:lang w:val="en-US"/>
              </w:rPr>
              <w:t>This AVP shall be included only if the QoS-Capability AVP was received in the authorization request and the authorization succeeded. Then the 3GPP AAA Server shall include a static QoS profile in this IE during the UE initial attach if the PDN GW included QoS-Capabilities AVP in the request message and the UE has been provisioned with a static QoS profile. The QoS profile template value in this IE shall be set to 0.</w:t>
            </w:r>
          </w:p>
        </w:tc>
      </w:tr>
      <w:tr w:rsidR="00714063" w:rsidRPr="008215D4" w14:paraId="535EC33F"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0ECBA69F" w14:textId="77777777" w:rsidR="00714063" w:rsidRPr="008215D4" w:rsidRDefault="00714063" w:rsidP="00F76B35">
            <w:pPr>
              <w:pStyle w:val="TAL"/>
              <w:rPr>
                <w:lang w:val="en-US"/>
              </w:rPr>
            </w:pPr>
            <w:r w:rsidRPr="008215D4">
              <w:rPr>
                <w:lang w:val="en-US"/>
              </w:rPr>
              <w:t>3GPP AAA Server URI</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35C3D158" w14:textId="77777777" w:rsidR="00714063" w:rsidRPr="008215D4" w:rsidRDefault="00714063" w:rsidP="00F76B35">
            <w:pPr>
              <w:pStyle w:val="TAL"/>
              <w:rPr>
                <w:lang w:val="en-US"/>
              </w:rPr>
            </w:pPr>
            <w:r w:rsidRPr="008215D4">
              <w:t>Redirect-Host</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442DD8F" w14:textId="77777777" w:rsidR="00714063" w:rsidRPr="008215D4" w:rsidRDefault="00714063" w:rsidP="00F76B35">
            <w:pPr>
              <w:pStyle w:val="TAC"/>
              <w:rPr>
                <w:lang w:val="en-US"/>
              </w:rPr>
            </w:pPr>
            <w:r w:rsidRPr="008215D4">
              <w:rPr>
                <w:lang w:val="en-US"/>
              </w:rPr>
              <w:t>C</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043A8075" w14:textId="77777777" w:rsidR="00714063" w:rsidRPr="008215D4" w:rsidRDefault="00714063" w:rsidP="00F76B35">
            <w:pPr>
              <w:pStyle w:val="TAL"/>
              <w:rPr>
                <w:lang w:val="en-US"/>
              </w:rPr>
            </w:pPr>
            <w:r w:rsidRPr="008215D4">
              <w:rPr>
                <w:lang w:val="en-US"/>
              </w:rPr>
              <w:t xml:space="preserve">This information element shall be sent if the Result-Code value is set to DIAMETER_REDIRECT_INDICATION. When the user has previously been authenticated by another 3GPP AAA Server, it shall contain the Diameter URI of the 3GPP AAA Server currently serving the user. The node receiving this IE shall behave as defined in the Diameter base protocol (see </w:t>
            </w:r>
            <w:r w:rsidRPr="008215D4">
              <w:t>IETF RFC 6733 [58]</w:t>
            </w:r>
            <w:r w:rsidRPr="008215D4">
              <w:rPr>
                <w:lang w:val="en-US"/>
              </w:rPr>
              <w:t xml:space="preserve">). The command shall contain zero or more occurrences of this information element. </w:t>
            </w:r>
            <w:r w:rsidRPr="008215D4">
              <w:rPr>
                <w:rFonts w:cs="Arial"/>
                <w:szCs w:val="18"/>
              </w:rPr>
              <w:t xml:space="preserve">When choosing a destination for </w:t>
            </w:r>
            <w:r w:rsidRPr="008215D4">
              <w:rPr>
                <w:rFonts w:cs="Arial"/>
                <w:szCs w:val="18"/>
                <w:lang w:val="en-US"/>
              </w:rPr>
              <w:t>the redirected message from multiple Redirect-Host AVPs, the receiver shall send the Diameter request to the first 3GPP AAA Server in the ordered list received in the Diameter response. If no successful response to the Diameter request is received, the receiver shall send the Diameter request to the next 3GPP AAA Server in the ordered list. This procedure shall be repeated until a successful response is received from a 3GPP AAA Server.</w:t>
            </w:r>
          </w:p>
        </w:tc>
      </w:tr>
      <w:tr w:rsidR="00714063" w:rsidRPr="008215D4" w14:paraId="1FB182E4" w14:textId="77777777" w:rsidTr="00F76B35">
        <w:tc>
          <w:tcPr>
            <w:tcW w:w="1638" w:type="dxa"/>
            <w:tcBorders>
              <w:top w:val="single" w:sz="4" w:space="0" w:color="auto"/>
              <w:left w:val="single" w:sz="4" w:space="0" w:color="auto"/>
              <w:bottom w:val="single" w:sz="4" w:space="0" w:color="auto"/>
              <w:right w:val="single" w:sz="4" w:space="0" w:color="auto"/>
            </w:tcBorders>
            <w:shd w:val="clear" w:color="auto" w:fill="auto"/>
          </w:tcPr>
          <w:p w14:paraId="7575314F" w14:textId="77777777" w:rsidR="00714063" w:rsidRPr="008215D4" w:rsidRDefault="00714063" w:rsidP="00F76B35">
            <w:pPr>
              <w:pStyle w:val="TAL"/>
            </w:pPr>
            <w:r w:rsidRPr="008215D4">
              <w:t>Supported Features</w:t>
            </w:r>
          </w:p>
          <w:p w14:paraId="2BF19358" w14:textId="6E0C09F1" w:rsidR="00714063" w:rsidRPr="008215D4" w:rsidRDefault="00714063" w:rsidP="00F76B35">
            <w:pPr>
              <w:pStyle w:val="TAL"/>
              <w:rPr>
                <w:lang w:val="en-US"/>
              </w:rPr>
            </w:pPr>
            <w:r w:rsidRPr="008215D4">
              <w:t xml:space="preserve">(See 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1710" w:type="dxa"/>
            <w:tcBorders>
              <w:top w:val="single" w:sz="4" w:space="0" w:color="auto"/>
              <w:left w:val="single" w:sz="4" w:space="0" w:color="auto"/>
              <w:bottom w:val="single" w:sz="4" w:space="0" w:color="auto"/>
              <w:right w:val="single" w:sz="4" w:space="0" w:color="auto"/>
            </w:tcBorders>
            <w:shd w:val="clear" w:color="auto" w:fill="auto"/>
          </w:tcPr>
          <w:p w14:paraId="6DAE6351" w14:textId="77777777" w:rsidR="00714063" w:rsidRPr="008215D4" w:rsidRDefault="00714063" w:rsidP="00F76B35">
            <w:pPr>
              <w:pStyle w:val="TAL"/>
            </w:pPr>
            <w:r w:rsidRPr="008215D4">
              <w:t>Supported-Features</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6251E26" w14:textId="77777777" w:rsidR="00714063" w:rsidRPr="008215D4" w:rsidRDefault="00714063" w:rsidP="00F76B35">
            <w:pPr>
              <w:pStyle w:val="TAC"/>
              <w:rPr>
                <w:lang w:val="en-US"/>
              </w:rPr>
            </w:pPr>
            <w:r w:rsidRPr="008215D4">
              <w:rPr>
                <w:lang w:eastAsia="zh-CN"/>
              </w:rPr>
              <w:t>O</w:t>
            </w:r>
          </w:p>
        </w:tc>
        <w:tc>
          <w:tcPr>
            <w:tcW w:w="5877" w:type="dxa"/>
            <w:tcBorders>
              <w:top w:val="single" w:sz="4" w:space="0" w:color="auto"/>
              <w:left w:val="single" w:sz="4" w:space="0" w:color="auto"/>
              <w:bottom w:val="single" w:sz="4" w:space="0" w:color="auto"/>
              <w:right w:val="single" w:sz="4" w:space="0" w:color="auto"/>
            </w:tcBorders>
            <w:shd w:val="clear" w:color="auto" w:fill="auto"/>
          </w:tcPr>
          <w:p w14:paraId="69027E3B" w14:textId="77777777" w:rsidR="00714063" w:rsidRPr="008215D4" w:rsidRDefault="00714063" w:rsidP="00F76B35">
            <w:pPr>
              <w:pStyle w:val="TAL"/>
              <w:rPr>
                <w:lang w:val="en-US"/>
              </w:rPr>
            </w:pPr>
            <w:r w:rsidRPr="008215D4">
              <w:t>If present, this information element shall contain the list of features supported by the origin host for the lifetime of the Diameter session.</w:t>
            </w:r>
          </w:p>
        </w:tc>
      </w:tr>
      <w:tr w:rsidR="00714063" w:rsidRPr="008215D4" w14:paraId="35BD4B4F" w14:textId="77777777" w:rsidTr="00F76B35">
        <w:tc>
          <w:tcPr>
            <w:tcW w:w="1638" w:type="dxa"/>
            <w:shd w:val="clear" w:color="auto" w:fill="auto"/>
          </w:tcPr>
          <w:p w14:paraId="77F7160E" w14:textId="77777777" w:rsidR="00714063" w:rsidRPr="008215D4" w:rsidRDefault="00714063" w:rsidP="00F76B35">
            <w:pPr>
              <w:pStyle w:val="TAL"/>
            </w:pPr>
            <w:r w:rsidRPr="008215D4">
              <w:t>MN-HA shared key</w:t>
            </w:r>
          </w:p>
        </w:tc>
        <w:tc>
          <w:tcPr>
            <w:tcW w:w="1710" w:type="dxa"/>
            <w:shd w:val="clear" w:color="auto" w:fill="auto"/>
          </w:tcPr>
          <w:p w14:paraId="5D15FDE3" w14:textId="77777777" w:rsidR="00714063" w:rsidRPr="008215D4" w:rsidRDefault="00714063" w:rsidP="00F76B35">
            <w:pPr>
              <w:pStyle w:val="TAL"/>
            </w:pPr>
            <w:r w:rsidRPr="008215D4">
              <w:t>MIP-Session-Key</w:t>
            </w:r>
          </w:p>
        </w:tc>
        <w:tc>
          <w:tcPr>
            <w:tcW w:w="630" w:type="dxa"/>
            <w:shd w:val="clear" w:color="auto" w:fill="auto"/>
          </w:tcPr>
          <w:p w14:paraId="2FB9CF66" w14:textId="77777777" w:rsidR="00714063" w:rsidRPr="008215D4" w:rsidRDefault="00714063" w:rsidP="00F76B35">
            <w:pPr>
              <w:pStyle w:val="TAC"/>
              <w:rPr>
                <w:lang w:eastAsia="zh-CN"/>
              </w:rPr>
            </w:pPr>
            <w:r w:rsidRPr="008215D4">
              <w:rPr>
                <w:lang w:eastAsia="zh-CN"/>
              </w:rPr>
              <w:t>C</w:t>
            </w:r>
          </w:p>
        </w:tc>
        <w:tc>
          <w:tcPr>
            <w:tcW w:w="5877" w:type="dxa"/>
            <w:shd w:val="clear" w:color="auto" w:fill="auto"/>
          </w:tcPr>
          <w:p w14:paraId="06563F0B" w14:textId="41386960" w:rsidR="00714063" w:rsidRPr="008215D4" w:rsidRDefault="00714063" w:rsidP="00F76B35">
            <w:pPr>
              <w:pStyle w:val="TAL"/>
            </w:pPr>
            <w:r w:rsidRPr="008215D4">
              <w:t xml:space="preserve">This information element contains the MN-HA shared key as defined by 3GPP </w:t>
            </w:r>
            <w:r w:rsidR="00A65E18" w:rsidRPr="008215D4">
              <w:t>TS</w:t>
            </w:r>
            <w:r w:rsidR="00A65E18">
              <w:t> </w:t>
            </w:r>
            <w:r w:rsidR="00A65E18" w:rsidRPr="008215D4">
              <w:t>3</w:t>
            </w:r>
            <w:r w:rsidRPr="008215D4">
              <w:t>3.402</w:t>
            </w:r>
            <w:r w:rsidR="00A65E18">
              <w:t> </w:t>
            </w:r>
            <w:r w:rsidR="00A65E18" w:rsidRPr="008215D4">
              <w:t>[</w:t>
            </w:r>
            <w:r w:rsidRPr="008215D4">
              <w:t xml:space="preserve">19], it shall be included if the Result-Code value is set to DIAMETER_SUCCESS and the MIP-MN-HA-SPI was sent in the authorization request.. </w:t>
            </w:r>
          </w:p>
        </w:tc>
      </w:tr>
      <w:tr w:rsidR="00714063" w:rsidRPr="008215D4" w14:paraId="12D906F6" w14:textId="77777777" w:rsidTr="00F76B35">
        <w:tc>
          <w:tcPr>
            <w:tcW w:w="1638" w:type="dxa"/>
            <w:shd w:val="clear" w:color="auto" w:fill="auto"/>
          </w:tcPr>
          <w:p w14:paraId="39FEE606" w14:textId="77777777" w:rsidR="00714063" w:rsidRPr="008215D4" w:rsidRDefault="00714063" w:rsidP="00F76B35">
            <w:pPr>
              <w:pStyle w:val="TAL"/>
            </w:pPr>
            <w:r w:rsidRPr="008215D4">
              <w:rPr>
                <w:lang w:val="en-US"/>
              </w:rPr>
              <w:t xml:space="preserve">APN Data </w:t>
            </w:r>
          </w:p>
        </w:tc>
        <w:tc>
          <w:tcPr>
            <w:tcW w:w="1710" w:type="dxa"/>
            <w:shd w:val="clear" w:color="auto" w:fill="auto"/>
          </w:tcPr>
          <w:p w14:paraId="02CB433C" w14:textId="77777777" w:rsidR="00714063" w:rsidRPr="008215D4" w:rsidRDefault="00714063" w:rsidP="00F76B35">
            <w:pPr>
              <w:pStyle w:val="TAL"/>
            </w:pPr>
            <w:r w:rsidRPr="008215D4">
              <w:rPr>
                <w:rFonts w:hint="eastAsia"/>
                <w:lang w:val="en-US"/>
              </w:rPr>
              <w:t>APN-Configuration</w:t>
            </w:r>
          </w:p>
        </w:tc>
        <w:tc>
          <w:tcPr>
            <w:tcW w:w="630" w:type="dxa"/>
            <w:shd w:val="clear" w:color="auto" w:fill="auto"/>
          </w:tcPr>
          <w:p w14:paraId="4ADEFA1C" w14:textId="77777777" w:rsidR="00714063" w:rsidRPr="008215D4" w:rsidRDefault="00714063" w:rsidP="00F76B35">
            <w:pPr>
              <w:pStyle w:val="TAC"/>
              <w:rPr>
                <w:lang w:eastAsia="zh-CN"/>
              </w:rPr>
            </w:pPr>
            <w:r w:rsidRPr="008215D4">
              <w:rPr>
                <w:lang w:val="en-US"/>
              </w:rPr>
              <w:t>C</w:t>
            </w:r>
          </w:p>
        </w:tc>
        <w:tc>
          <w:tcPr>
            <w:tcW w:w="5877" w:type="dxa"/>
            <w:shd w:val="clear" w:color="auto" w:fill="auto"/>
          </w:tcPr>
          <w:p w14:paraId="672DEF8B" w14:textId="77777777" w:rsidR="00714063" w:rsidRPr="008215D4" w:rsidRDefault="00714063" w:rsidP="00F76B35">
            <w:pPr>
              <w:pStyle w:val="TAL"/>
              <w:rPr>
                <w:lang w:eastAsia="zh-CN"/>
              </w:rPr>
            </w:pPr>
            <w:r w:rsidRPr="008215D4">
              <w:rPr>
                <w:lang w:eastAsia="zh-CN"/>
              </w:rPr>
              <w:t>This information element shall only be sent if the Result-Code AVP is set to DIAMETER_SUCCESS.</w:t>
            </w:r>
          </w:p>
          <w:p w14:paraId="684BA380" w14:textId="77777777" w:rsidR="00714063" w:rsidRPr="008215D4" w:rsidRDefault="00714063" w:rsidP="00F76B35">
            <w:pPr>
              <w:pStyle w:val="TAL"/>
              <w:rPr>
                <w:lang w:eastAsia="zh-CN"/>
              </w:rPr>
            </w:pPr>
            <w:r w:rsidRPr="008215D4">
              <w:rPr>
                <w:lang w:eastAsia="zh-CN"/>
              </w:rPr>
              <w:t>This AVP shall contain the user profile information.</w:t>
            </w:r>
          </w:p>
          <w:p w14:paraId="38CC56F1" w14:textId="77777777" w:rsidR="00714063" w:rsidRPr="008215D4" w:rsidRDefault="00714063" w:rsidP="00F76B35">
            <w:pPr>
              <w:pStyle w:val="TAL"/>
              <w:rPr>
                <w:lang w:eastAsia="zh-CN"/>
              </w:rPr>
            </w:pPr>
            <w:r w:rsidRPr="008215D4">
              <w:rPr>
                <w:lang w:eastAsia="zh-CN"/>
              </w:rPr>
              <w:t>APN-Configuration is a grouped AVP and shall include the following information elements:</w:t>
            </w:r>
          </w:p>
          <w:p w14:paraId="1230358B" w14:textId="77777777" w:rsidR="00714063" w:rsidRPr="008215D4" w:rsidRDefault="00714063" w:rsidP="00F76B35">
            <w:pPr>
              <w:pStyle w:val="TAL"/>
              <w:rPr>
                <w:lang w:eastAsia="zh-CN"/>
              </w:rPr>
            </w:pPr>
            <w:r w:rsidRPr="008215D4">
              <w:rPr>
                <w:lang w:eastAsia="zh-CN"/>
              </w:rPr>
              <w:t>- APN</w:t>
            </w:r>
          </w:p>
          <w:p w14:paraId="5E82CEBD" w14:textId="77777777" w:rsidR="00714063" w:rsidRPr="008215D4" w:rsidRDefault="00714063" w:rsidP="00F76B35">
            <w:pPr>
              <w:pStyle w:val="TAL"/>
              <w:rPr>
                <w:lang w:eastAsia="zh-CN"/>
              </w:rPr>
            </w:pPr>
            <w:r w:rsidRPr="008215D4">
              <w:rPr>
                <w:lang w:eastAsia="zh-CN"/>
              </w:rPr>
              <w:t>- Authorized 3GPP QoS profile</w:t>
            </w:r>
          </w:p>
          <w:p w14:paraId="5B42202B" w14:textId="77777777" w:rsidR="00714063" w:rsidRPr="008215D4" w:rsidRDefault="00714063" w:rsidP="00F76B35">
            <w:pPr>
              <w:pStyle w:val="TAL"/>
            </w:pPr>
            <w:r w:rsidRPr="008215D4">
              <w:t>- APN-AMBR</w:t>
            </w:r>
            <w:r w:rsidRPr="008215D4">
              <w:rPr>
                <w:rFonts w:hint="eastAsia"/>
                <w:lang w:eastAsia="zh-CN"/>
              </w:rPr>
              <w:t xml:space="preserve"> </w:t>
            </w:r>
          </w:p>
        </w:tc>
      </w:tr>
    </w:tbl>
    <w:p w14:paraId="2AECD014" w14:textId="77777777" w:rsidR="00714063" w:rsidRPr="008215D4" w:rsidRDefault="00714063" w:rsidP="00714063">
      <w:pPr>
        <w:rPr>
          <w:lang w:val="en-US"/>
        </w:rPr>
      </w:pPr>
    </w:p>
    <w:p w14:paraId="59F75865" w14:textId="77777777" w:rsidR="00714063" w:rsidRPr="008215D4" w:rsidRDefault="00714063" w:rsidP="006528F8">
      <w:pPr>
        <w:pStyle w:val="Heading5"/>
        <w:rPr>
          <w:lang w:val="en-US"/>
        </w:rPr>
      </w:pPr>
      <w:bookmarkStart w:id="1302" w:name="_Toc20213514"/>
      <w:bookmarkStart w:id="1303" w:name="_Toc36043995"/>
      <w:bookmarkStart w:id="1304" w:name="_Toc44872371"/>
      <w:bookmarkStart w:id="1305" w:name="_Toc146095517"/>
      <w:r w:rsidRPr="008215D4">
        <w:rPr>
          <w:lang w:val="en-US"/>
        </w:rPr>
        <w:t>9.1.2.6.2</w:t>
      </w:r>
      <w:r w:rsidRPr="008215D4">
        <w:rPr>
          <w:lang w:val="en-US"/>
        </w:rPr>
        <w:tab/>
        <w:t>PDN GW Detailed Behaviour</w:t>
      </w:r>
      <w:bookmarkEnd w:id="1302"/>
      <w:bookmarkEnd w:id="1303"/>
      <w:bookmarkEnd w:id="1304"/>
      <w:bookmarkEnd w:id="1305"/>
    </w:p>
    <w:p w14:paraId="0106FF53" w14:textId="77777777" w:rsidR="00714063" w:rsidRPr="008215D4" w:rsidRDefault="00714063" w:rsidP="00714063">
      <w:pPr>
        <w:rPr>
          <w:lang w:val="en-US"/>
        </w:rPr>
      </w:pPr>
      <w:r w:rsidRPr="008215D4">
        <w:rPr>
          <w:lang w:val="en-US"/>
        </w:rPr>
        <w:t xml:space="preserve">Upon receipt of a RRQ message from the FA, the PDN GW shall initiate an authorization procedure, by sending an Authorization Request message to the 3GPP AAA Server or to the 3GPP AAA Proxy, with the Auth-Request-Type set to AUTHORIZE_ONLY, in order </w:t>
      </w:r>
      <w:r w:rsidRPr="008215D4">
        <w:t>to update the PGW Address for the APN, as well as to download any UE specific APN profile information such as IP address allocation information, QoS Information, Session timeouts, Session Idle timeouts, MIPv4 security parameters etc</w:t>
      </w:r>
      <w:r w:rsidRPr="008215D4">
        <w:rPr>
          <w:lang w:val="en-US"/>
        </w:rPr>
        <w:t>.</w:t>
      </w:r>
    </w:p>
    <w:p w14:paraId="047DC476" w14:textId="77777777" w:rsidR="00714063" w:rsidRPr="008215D4" w:rsidRDefault="00714063" w:rsidP="00714063">
      <w:pPr>
        <w:rPr>
          <w:lang w:val="en-US"/>
        </w:rPr>
      </w:pPr>
      <w:r w:rsidRPr="008215D4">
        <w:rPr>
          <w:lang w:val="en-US"/>
        </w:rPr>
        <w:t>If the APN was included in the RRQ message, the PDN GW shall include in the request the APN where the user shall be connected.</w:t>
      </w:r>
    </w:p>
    <w:p w14:paraId="4E4B547D" w14:textId="77777777" w:rsidR="00A65E18" w:rsidRPr="008215D4" w:rsidRDefault="00714063" w:rsidP="00714063">
      <w:pPr>
        <w:rPr>
          <w:lang w:val="en-US"/>
        </w:rPr>
      </w:pPr>
      <w:r w:rsidRPr="008215D4">
        <w:rPr>
          <w:lang w:val="en-US"/>
        </w:rPr>
        <w:lastRenderedPageBreak/>
        <w:t>The PDN GW Identity shall only be included in the initial request to the 3GPP AAA Server; subsequent authorization messages (due to a handover to a different FA, for instance) shall not include it again.</w:t>
      </w:r>
    </w:p>
    <w:p w14:paraId="115F6AF4" w14:textId="3AF52384" w:rsidR="00714063" w:rsidRPr="008215D4" w:rsidRDefault="00714063" w:rsidP="00714063">
      <w:pPr>
        <w:rPr>
          <w:lang w:val="en-US"/>
        </w:rPr>
      </w:pPr>
      <w:r w:rsidRPr="008215D4">
        <w:rPr>
          <w:lang w:val="en-US"/>
        </w:rPr>
        <w:t>If the PDN GW does not have a MN-HA shared key associated with the SPI received in the RRQ MN-HA-AE, the PDN GW shall include the SPI in the Authorization Request to the 3GPP AAA Server.</w:t>
      </w:r>
    </w:p>
    <w:p w14:paraId="0C47A5A2" w14:textId="77777777" w:rsidR="00A65E18" w:rsidRPr="008215D4" w:rsidRDefault="00714063" w:rsidP="00714063">
      <w:pPr>
        <w:rPr>
          <w:lang w:val="en-US"/>
        </w:rPr>
      </w:pPr>
      <w:r w:rsidRPr="008215D4">
        <w:rPr>
          <w:lang w:val="en-US"/>
        </w:rPr>
        <w:t>After successful reception of the Authorization Request message, the PDN GW shall check that the Result-Code is set to DIAMETER_SUCCESS and, if so, it shall use the MN-HA key to verify the MN-HA AE of the RRQ received from the FA.</w:t>
      </w:r>
    </w:p>
    <w:p w14:paraId="7AAAD6FE" w14:textId="33A9ED80" w:rsidR="00714063" w:rsidRPr="008215D4" w:rsidRDefault="00714063" w:rsidP="00714063">
      <w:pPr>
        <w:rPr>
          <w:lang w:val="en-US"/>
        </w:rPr>
      </w:pPr>
      <w:r w:rsidRPr="008215D4">
        <w:rPr>
          <w:lang w:val="en-US"/>
        </w:rPr>
        <w:t>If the PDN-GW successfully verifies the MN-HA-AE it shall proceed to connect the user to the specified APN, and will send the RRP message to the FA.</w:t>
      </w:r>
    </w:p>
    <w:p w14:paraId="0706D2FA" w14:textId="77777777" w:rsidR="00714063" w:rsidRPr="008215D4" w:rsidRDefault="00714063" w:rsidP="006528F8">
      <w:pPr>
        <w:pStyle w:val="Heading5"/>
        <w:rPr>
          <w:lang w:val="en-US"/>
        </w:rPr>
      </w:pPr>
      <w:bookmarkStart w:id="1306" w:name="_Toc20213515"/>
      <w:bookmarkStart w:id="1307" w:name="_Toc36043996"/>
      <w:bookmarkStart w:id="1308" w:name="_Toc44872372"/>
      <w:bookmarkStart w:id="1309" w:name="_Toc146095518"/>
      <w:r w:rsidRPr="008215D4">
        <w:rPr>
          <w:lang w:val="en-US"/>
        </w:rPr>
        <w:t>9.1.2.6.3</w:t>
      </w:r>
      <w:r w:rsidRPr="008215D4">
        <w:rPr>
          <w:lang w:val="en-US"/>
        </w:rPr>
        <w:tab/>
        <w:t>3GPP AAA Server Detailed Behaviour</w:t>
      </w:r>
      <w:bookmarkEnd w:id="1306"/>
      <w:bookmarkEnd w:id="1307"/>
      <w:bookmarkEnd w:id="1308"/>
      <w:bookmarkEnd w:id="1309"/>
    </w:p>
    <w:p w14:paraId="5E398A1F" w14:textId="77777777" w:rsidR="00A65E18" w:rsidRPr="008215D4" w:rsidRDefault="00714063" w:rsidP="00714063">
      <w:pPr>
        <w:rPr>
          <w:lang w:val="en-US"/>
        </w:rPr>
      </w:pPr>
      <w:r w:rsidRPr="008215D4">
        <w:rPr>
          <w:lang w:val="en-US"/>
        </w:rPr>
        <w:t xml:space="preserve">Upon receipt of the Authorization Request message from the PDN GW, the </w:t>
      </w:r>
      <w:r w:rsidRPr="008215D4">
        <w:t>3GPP AAA Server shall update the PDN GW information for the APN for the UE on the HSS. If the APN was not received from the PDN GW</w:t>
      </w:r>
      <w:r w:rsidRPr="008215D4">
        <w:rPr>
          <w:lang w:val="en-US"/>
        </w:rPr>
        <w:t xml:space="preserve"> the 3GPP AAA Server shall assign the received PDN-GW identity to the default APN</w:t>
      </w:r>
      <w:r w:rsidRPr="008215D4" w:rsidDel="00844930">
        <w:t xml:space="preserve"> </w:t>
      </w:r>
      <w:r w:rsidRPr="008215D4">
        <w:t>.</w:t>
      </w:r>
    </w:p>
    <w:p w14:paraId="28266DFA" w14:textId="60749FFA" w:rsidR="00714063" w:rsidRPr="008215D4" w:rsidRDefault="00714063" w:rsidP="00714063">
      <w:pPr>
        <w:rPr>
          <w:lang w:val="en-US"/>
        </w:rPr>
      </w:pPr>
      <w:r w:rsidRPr="008215D4">
        <w:rPr>
          <w:lang w:val="en-US"/>
        </w:rPr>
        <w:t>The 3GPP AAA Server must check that the user exists. If the user's data exists in the 3GPP AAA Server, it shall check, whether it also has an active access authorization session for the user.</w:t>
      </w:r>
    </w:p>
    <w:p w14:paraId="6555CA0A" w14:textId="77777777" w:rsidR="00714063" w:rsidRPr="008215D4" w:rsidRDefault="00714063" w:rsidP="00714063">
      <w:pPr>
        <w:pStyle w:val="B1"/>
      </w:pPr>
      <w:r w:rsidRPr="008215D4">
        <w:t>-</w:t>
      </w:r>
      <w:r w:rsidRPr="008215D4">
        <w:tab/>
        <w:t>If not, the 3GPP AAA Server shall reject the authorization request, including the Result-Code DIAMETER_AUTHORIZATION_REJECTED.</w:t>
      </w:r>
    </w:p>
    <w:p w14:paraId="2734C0A5" w14:textId="77777777" w:rsidR="00714063" w:rsidRPr="008215D4" w:rsidRDefault="00714063" w:rsidP="00714063">
      <w:pPr>
        <w:pStyle w:val="B1"/>
      </w:pPr>
      <w:r w:rsidRPr="008215D4">
        <w:t>-</w:t>
      </w:r>
      <w:r w:rsidRPr="008215D4">
        <w:tab/>
        <w:t>If the 3GPP AAA Server has an existing authorization session,</w:t>
      </w:r>
    </w:p>
    <w:p w14:paraId="2DCF39B5" w14:textId="77777777" w:rsidR="00714063" w:rsidRPr="008215D4" w:rsidRDefault="00714063" w:rsidP="00714063">
      <w:pPr>
        <w:pStyle w:val="B2"/>
      </w:pPr>
      <w:r w:rsidRPr="008215D4">
        <w:t>-</w:t>
      </w:r>
      <w:r w:rsidRPr="008215D4">
        <w:tab/>
        <w:t>If the APN requested by the PDN GW is included in the list of authorized APNs of the user, then the 3GPP AAA Server shall include the Service-Selection AVP in the authorization answer. If no APN was requested the Service-Selection AVP shall contain the default APN.</w:t>
      </w:r>
    </w:p>
    <w:p w14:paraId="01E59E56" w14:textId="77777777" w:rsidR="00714063" w:rsidRPr="008215D4" w:rsidRDefault="00714063" w:rsidP="00714063">
      <w:pPr>
        <w:pStyle w:val="B3"/>
      </w:pPr>
      <w:r w:rsidRPr="008215D4">
        <w:t>-</w:t>
      </w:r>
      <w:r w:rsidRPr="008215D4">
        <w:tab/>
        <w:t>If the MN-HA-SPI was included in the request and it matches the SPI belonging to a SA of the user then</w:t>
      </w:r>
      <w:r w:rsidRPr="008215D4">
        <w:tab/>
        <w:t>the 3GPP AAA Server shall include the MIP-Session-Key of the SA in the authorization answer and set</w:t>
      </w:r>
      <w:r w:rsidRPr="008215D4">
        <w:tab/>
        <w:t>the Result-Code to DIAMETER_SUCCESS.</w:t>
      </w:r>
    </w:p>
    <w:p w14:paraId="60F80AF4" w14:textId="77777777" w:rsidR="00714063" w:rsidRPr="008215D4" w:rsidRDefault="00714063" w:rsidP="00714063">
      <w:pPr>
        <w:pStyle w:val="B3"/>
      </w:pPr>
      <w:r w:rsidRPr="008215D4">
        <w:t>-</w:t>
      </w:r>
      <w:r w:rsidRPr="008215D4">
        <w:tab/>
        <w:t>If the MN-HA-SPI was included in the request and there is no match with a SPI belonging to a SA of the user then the status code DIAMETER_AUTHORIZATION_REJECTED shall be returned to the PDN GW to indicate an unsuccessful authorization.</w:t>
      </w:r>
    </w:p>
    <w:p w14:paraId="26C917F3" w14:textId="77777777" w:rsidR="00714063" w:rsidRPr="008215D4" w:rsidRDefault="00714063" w:rsidP="00714063">
      <w:pPr>
        <w:pStyle w:val="B2"/>
      </w:pPr>
      <w:r w:rsidRPr="008215D4">
        <w:t>-</w:t>
      </w:r>
      <w:r w:rsidRPr="008215D4">
        <w:tab/>
        <w:t>If the APN requested by the PDN GW is not included in the list of authorized APNs, then the status code DIAMETER_AUTHORIZATION_REJECTED shall be returned to the PDN GW to indicate an unsuccessful authorization.</w:t>
      </w:r>
    </w:p>
    <w:p w14:paraId="0BA87F93" w14:textId="1DD403E4" w:rsidR="00714063" w:rsidRPr="008215D4" w:rsidRDefault="00714063" w:rsidP="00714063">
      <w:r w:rsidRPr="008215D4">
        <w:t xml:space="preserve">If the user's profile does not exist in the 3GPP AAA Server, it shall retrieve the Diameter identity of the 3GPP AAA Server currently serving the user from the HSS following the procedures for subscriber profile download as specified in </w:t>
      </w:r>
      <w:r w:rsidR="00A65E18">
        <w:t>clause </w:t>
      </w:r>
      <w:r w:rsidR="00A65E18" w:rsidRPr="008215D4">
        <w:t>8</w:t>
      </w:r>
      <w:r w:rsidRPr="008215D4">
        <w:t>.1.2.2.2. Depending on the HSS response,</w:t>
      </w:r>
    </w:p>
    <w:p w14:paraId="2545FE38" w14:textId="77777777" w:rsidR="00A65E18" w:rsidRPr="008215D4" w:rsidRDefault="00714063" w:rsidP="00714063">
      <w:pPr>
        <w:pStyle w:val="B1"/>
        <w:rPr>
          <w:lang w:eastAsia="zh-CN"/>
        </w:rPr>
      </w:pPr>
      <w:r w:rsidRPr="008215D4">
        <w:t>-</w:t>
      </w:r>
      <w:r w:rsidRPr="008215D4">
        <w:tab/>
        <w:t xml:space="preserve">If the HSS indicates that the </w:t>
      </w:r>
      <w:r w:rsidRPr="008215D4">
        <w:rPr>
          <w:lang w:eastAsia="zh-CN"/>
        </w:rPr>
        <w:t xml:space="preserve">user is currently being served by a different 3GPP AAA Server, the 3GPP AAA Server shall respond to the PDG-GW with the Result-Code set to </w:t>
      </w:r>
      <w:r w:rsidRPr="008215D4">
        <w:rPr>
          <w:lang w:val="en-US"/>
        </w:rPr>
        <w:t>DIAMETER_REDIRECT_INDICATION and Redirect-Host set to the Diameter URI of the 3GPP AAA Server currently serving the user (this Diameter URI shall be constructed based on the Diameter Identity included in the 3GPP-AAA-Server-Name AVP returned in the SWx authentication response from the HSS)</w:t>
      </w:r>
      <w:r w:rsidRPr="008215D4">
        <w:rPr>
          <w:lang w:eastAsia="zh-CN"/>
        </w:rPr>
        <w:t>.</w:t>
      </w:r>
    </w:p>
    <w:p w14:paraId="6E487D75" w14:textId="09366C22" w:rsidR="00714063" w:rsidRPr="008215D4" w:rsidRDefault="00714063" w:rsidP="00714063">
      <w:pPr>
        <w:pStyle w:val="B1"/>
      </w:pPr>
      <w:r w:rsidRPr="008215D4">
        <w:rPr>
          <w:lang w:eastAsia="zh-CN"/>
        </w:rPr>
        <w:t>-</w:t>
      </w:r>
      <w:r w:rsidRPr="008215D4">
        <w:rPr>
          <w:lang w:eastAsia="zh-CN"/>
        </w:rPr>
        <w:tab/>
      </w:r>
      <w:r w:rsidRPr="008215D4">
        <w:t>If the HSS returns DIAMETER_ERROR_USER_UNKNOWN, the 3GPP AAA Server shall return the same error to the PDN GW.</w:t>
      </w:r>
    </w:p>
    <w:p w14:paraId="6E01E1D2" w14:textId="77777777" w:rsidR="00714063" w:rsidRPr="008215D4" w:rsidRDefault="00714063" w:rsidP="00714063">
      <w:pPr>
        <w:pStyle w:val="B1"/>
        <w:rPr>
          <w:lang w:val="en-US"/>
        </w:rPr>
      </w:pPr>
      <w:r w:rsidRPr="008215D4">
        <w:t>-</w:t>
      </w:r>
      <w:r w:rsidRPr="008215D4">
        <w:tab/>
        <w:t>If the HSS sends the user's profile to the 3GPP AAA Server, the authorization shall be rejected by setting the Result-Code to DIAMETER_AUTHORIZATION_REJECTED. The 3GPP AAA Server shall delete the downloaded user profile.</w:t>
      </w:r>
    </w:p>
    <w:p w14:paraId="594119EB" w14:textId="77777777" w:rsidR="00714063" w:rsidRPr="008215D4" w:rsidRDefault="00714063" w:rsidP="00714063">
      <w:pPr>
        <w:pStyle w:val="NO"/>
        <w:rPr>
          <w:lang w:val="en-US"/>
        </w:rPr>
      </w:pPr>
      <w:r w:rsidRPr="008215D4">
        <w:rPr>
          <w:lang w:val="en-US"/>
        </w:rPr>
        <w:t>NOTE:</w:t>
      </w:r>
      <w:r w:rsidRPr="008215D4">
        <w:rPr>
          <w:lang w:val="en-US"/>
        </w:rPr>
        <w:tab/>
        <w:t xml:space="preserve">The last outcome corresponds to the case that the user has no active access authorization procedure. This is considered as an error situation, e.g. the Trusted Non-3GPP </w:t>
      </w:r>
      <w:r w:rsidRPr="008215D4">
        <w:rPr>
          <w:rFonts w:hint="eastAsia"/>
          <w:lang w:val="en-US" w:eastAsia="zh-CN"/>
        </w:rPr>
        <w:t xml:space="preserve">access network </w:t>
      </w:r>
      <w:r w:rsidRPr="008215D4">
        <w:rPr>
          <w:lang w:val="en-US"/>
        </w:rPr>
        <w:t>may have sent RRQ without authorizing the user.</w:t>
      </w:r>
    </w:p>
    <w:p w14:paraId="318C241D" w14:textId="77777777" w:rsidR="00714063" w:rsidRPr="008215D4" w:rsidRDefault="00714063" w:rsidP="006528F8">
      <w:pPr>
        <w:pStyle w:val="Heading5"/>
        <w:rPr>
          <w:lang w:val="en-US"/>
        </w:rPr>
      </w:pPr>
      <w:bookmarkStart w:id="1310" w:name="_Toc20213516"/>
      <w:bookmarkStart w:id="1311" w:name="_Toc36043997"/>
      <w:bookmarkStart w:id="1312" w:name="_Toc44872373"/>
      <w:bookmarkStart w:id="1313" w:name="_Toc146095519"/>
      <w:r w:rsidRPr="008215D4">
        <w:rPr>
          <w:lang w:val="en-US"/>
        </w:rPr>
        <w:lastRenderedPageBreak/>
        <w:t>9.1.2.6.4</w:t>
      </w:r>
      <w:r w:rsidRPr="008215D4">
        <w:rPr>
          <w:lang w:val="en-US"/>
        </w:rPr>
        <w:tab/>
        <w:t>3GPP AAA Proxy Detailed Behaviour</w:t>
      </w:r>
      <w:bookmarkEnd w:id="1310"/>
      <w:bookmarkEnd w:id="1311"/>
      <w:bookmarkEnd w:id="1312"/>
      <w:bookmarkEnd w:id="1313"/>
    </w:p>
    <w:p w14:paraId="68523AE8" w14:textId="77777777" w:rsidR="00714063" w:rsidRPr="008215D4" w:rsidRDefault="00714063" w:rsidP="00714063">
      <w:r w:rsidRPr="008215D4">
        <w:t>The 3GPP AAA Proxy is required to handle roaming cases in which the PDN GW is located in the VPLMN. The 3GPP AAA Proxy shall act as a stateful proxy.</w:t>
      </w:r>
    </w:p>
    <w:p w14:paraId="35AAD656" w14:textId="77777777" w:rsidR="00714063" w:rsidRPr="008215D4" w:rsidRDefault="00714063" w:rsidP="00714063">
      <w:pPr>
        <w:keepNext/>
        <w:keepLines/>
      </w:pPr>
      <w:r w:rsidRPr="008215D4">
        <w:t>On receipt of the authorization answer, the 3GPP AAA Proxy</w:t>
      </w:r>
    </w:p>
    <w:p w14:paraId="75ED64F9" w14:textId="77777777" w:rsidR="00714063" w:rsidRPr="008215D4" w:rsidRDefault="00714063" w:rsidP="00714063">
      <w:pPr>
        <w:pStyle w:val="B1"/>
        <w:rPr>
          <w:lang w:val="en-US"/>
        </w:rPr>
      </w:pPr>
      <w:r w:rsidRPr="008215D4">
        <w:rPr>
          <w:lang w:val="en-US"/>
        </w:rPr>
        <w:t>-</w:t>
      </w:r>
      <w:r w:rsidRPr="008215D4">
        <w:rPr>
          <w:lang w:val="en-US"/>
        </w:rPr>
        <w:tab/>
        <w:t>shall check locally configured information for the maximum allowed static QoS parameters valid for visitors from the given HPLMN and modify the QoS parameters received from the 3GPP AAA Server, to enforce the policy limitations.</w:t>
      </w:r>
    </w:p>
    <w:p w14:paraId="2F47AC74" w14:textId="77777777" w:rsidR="00714063" w:rsidRPr="008215D4" w:rsidRDefault="00714063" w:rsidP="00714063">
      <w:pPr>
        <w:pStyle w:val="B1"/>
        <w:rPr>
          <w:lang w:val="en-US"/>
        </w:rPr>
      </w:pPr>
      <w:r w:rsidRPr="008215D4">
        <w:rPr>
          <w:lang w:val="en-US"/>
        </w:rPr>
        <w:t>-</w:t>
      </w:r>
      <w:r w:rsidRPr="008215D4">
        <w:rPr>
          <w:lang w:val="en-US"/>
        </w:rPr>
        <w:tab/>
        <w:t>shall record the state of the connection (i.e. Authorization Successful).</w:t>
      </w:r>
    </w:p>
    <w:p w14:paraId="6BAFABB0" w14:textId="77777777" w:rsidR="00714063" w:rsidRPr="008215D4" w:rsidRDefault="00714063" w:rsidP="00790E97">
      <w:pPr>
        <w:pStyle w:val="Heading2"/>
        <w:rPr>
          <w:lang w:val="en-US"/>
        </w:rPr>
      </w:pPr>
      <w:bookmarkStart w:id="1314" w:name="_Toc20213517"/>
      <w:bookmarkStart w:id="1315" w:name="_Toc36043998"/>
      <w:bookmarkStart w:id="1316" w:name="_Toc44872374"/>
      <w:bookmarkStart w:id="1317" w:name="_Toc146095520"/>
      <w:r w:rsidRPr="00790E97">
        <w:t>9.2</w:t>
      </w:r>
      <w:r w:rsidRPr="00790E97">
        <w:tab/>
        <w:t>Protocol Specification</w:t>
      </w:r>
      <w:bookmarkEnd w:id="1314"/>
      <w:bookmarkEnd w:id="1315"/>
      <w:bookmarkEnd w:id="1316"/>
      <w:bookmarkEnd w:id="1317"/>
    </w:p>
    <w:p w14:paraId="4D5A7F10" w14:textId="77777777" w:rsidR="00714063" w:rsidRPr="008215D4" w:rsidRDefault="00714063" w:rsidP="006528F8">
      <w:pPr>
        <w:pStyle w:val="Heading3"/>
        <w:rPr>
          <w:noProof/>
          <w:lang w:val="en-US"/>
        </w:rPr>
      </w:pPr>
      <w:bookmarkStart w:id="1318" w:name="_Toc20213518"/>
      <w:bookmarkStart w:id="1319" w:name="_Toc36043999"/>
      <w:bookmarkStart w:id="1320" w:name="_Toc44872375"/>
      <w:bookmarkStart w:id="1321" w:name="_Toc146095521"/>
      <w:r w:rsidRPr="008215D4">
        <w:rPr>
          <w:noProof/>
          <w:lang w:val="en-US"/>
        </w:rPr>
        <w:t>9.2.1</w:t>
      </w:r>
      <w:r w:rsidRPr="008215D4">
        <w:rPr>
          <w:noProof/>
          <w:lang w:val="en-US"/>
        </w:rPr>
        <w:tab/>
      </w:r>
      <w:r w:rsidRPr="008215D4">
        <w:rPr>
          <w:lang w:val="en-US"/>
        </w:rPr>
        <w:t>General</w:t>
      </w:r>
      <w:bookmarkEnd w:id="1318"/>
      <w:bookmarkEnd w:id="1319"/>
      <w:bookmarkEnd w:id="1320"/>
      <w:bookmarkEnd w:id="1321"/>
    </w:p>
    <w:p w14:paraId="23C97A08" w14:textId="77777777" w:rsidR="00714063" w:rsidRPr="008215D4" w:rsidRDefault="00714063" w:rsidP="00714063">
      <w:r w:rsidRPr="008215D4">
        <w:t>The S6b reference point shall be based on Diameter, as defined in IETF RFC 6733 [58], and contain the following additions and extensions:</w:t>
      </w:r>
    </w:p>
    <w:p w14:paraId="035B49FF" w14:textId="3D93577F" w:rsidR="00714063" w:rsidRPr="008215D4" w:rsidRDefault="00714063" w:rsidP="00714063">
      <w:pPr>
        <w:pStyle w:val="B2"/>
      </w:pPr>
      <w:r w:rsidRPr="008215D4">
        <w:t>-</w:t>
      </w:r>
      <w:r w:rsidRPr="008215D4">
        <w:tab/>
        <w:t>IETF RFC 4005</w:t>
      </w:r>
      <w:r w:rsidR="00A65E18">
        <w:t> </w:t>
      </w:r>
      <w:r w:rsidR="00A65E18" w:rsidRPr="008215D4">
        <w:t>[</w:t>
      </w:r>
      <w:r w:rsidRPr="008215D4">
        <w:t>4], which defines a Diameter protocol application used for Authentication, Authorization and Accounting (AAA) services in the Network Access Server (NAS) environment.</w:t>
      </w:r>
    </w:p>
    <w:p w14:paraId="60325AE1" w14:textId="366AE389" w:rsidR="00714063" w:rsidRPr="008215D4" w:rsidRDefault="00714063" w:rsidP="00714063">
      <w:pPr>
        <w:pStyle w:val="B2"/>
      </w:pPr>
      <w:r w:rsidRPr="008215D4">
        <w:t>-</w:t>
      </w:r>
      <w:r w:rsidRPr="008215D4">
        <w:tab/>
      </w:r>
      <w:r w:rsidRPr="008215D4">
        <w:rPr>
          <w:lang w:eastAsia="zh-CN"/>
        </w:rPr>
        <w:t>IETF RFC 5779</w:t>
      </w:r>
      <w:r w:rsidR="00A65E18">
        <w:rPr>
          <w:lang w:eastAsia="zh-CN"/>
        </w:rPr>
        <w:t> </w:t>
      </w:r>
      <w:r w:rsidR="00A65E18" w:rsidRPr="008215D4">
        <w:rPr>
          <w:lang w:eastAsia="zh-CN"/>
        </w:rPr>
        <w:t>[</w:t>
      </w:r>
      <w:r w:rsidRPr="008215D4">
        <w:rPr>
          <w:lang w:eastAsia="zh-CN"/>
        </w:rPr>
        <w:t>2], which defines a Diameter extensions and application for PMIPv6 MAG to AAA and LMA to AAA interfaces.</w:t>
      </w:r>
    </w:p>
    <w:p w14:paraId="06D56021" w14:textId="36BC6DFD" w:rsidR="00714063" w:rsidRPr="008215D4" w:rsidRDefault="00714063" w:rsidP="00714063">
      <w:pPr>
        <w:pStyle w:val="B2"/>
        <w:rPr>
          <w:lang w:eastAsia="zh-CN"/>
        </w:rPr>
      </w:pPr>
      <w:r w:rsidRPr="008215D4">
        <w:t>-</w:t>
      </w:r>
      <w:r w:rsidRPr="008215D4">
        <w:tab/>
        <w:t>IETF RFC 5777</w:t>
      </w:r>
      <w:r w:rsidR="00A65E18">
        <w:t> </w:t>
      </w:r>
      <w:r w:rsidR="00A65E18" w:rsidRPr="008215D4">
        <w:t>[</w:t>
      </w:r>
      <w:r w:rsidRPr="008215D4">
        <w:t>9], which defines attribute value pairs to convey QoS information between Diameter peers.</w:t>
      </w:r>
    </w:p>
    <w:p w14:paraId="42D5852A" w14:textId="18762E15" w:rsidR="00714063" w:rsidRPr="008215D4" w:rsidRDefault="00714063" w:rsidP="00714063">
      <w:pPr>
        <w:rPr>
          <w:lang w:eastAsia="zh-CN"/>
        </w:rPr>
      </w:pPr>
      <w:r w:rsidRPr="008215D4">
        <w:rPr>
          <w:lang w:eastAsia="zh-CN"/>
        </w:rPr>
        <w:t xml:space="preserve">The </w:t>
      </w:r>
      <w:r w:rsidRPr="008215D4">
        <w:rPr>
          <w:rFonts w:hint="eastAsia"/>
          <w:lang w:eastAsia="zh-CN"/>
        </w:rPr>
        <w:t>PDN GW</w:t>
      </w:r>
      <w:r w:rsidRPr="008215D4">
        <w:rPr>
          <w:lang w:eastAsia="zh-CN"/>
        </w:rPr>
        <w:t xml:space="preserve"> to 3GPP AAA server or the </w:t>
      </w:r>
      <w:r w:rsidRPr="008215D4">
        <w:rPr>
          <w:rFonts w:hint="eastAsia"/>
          <w:lang w:eastAsia="zh-CN"/>
        </w:rPr>
        <w:t>PDN GW</w:t>
      </w:r>
      <w:r w:rsidRPr="008215D4">
        <w:rPr>
          <w:lang w:eastAsia="zh-CN"/>
        </w:rPr>
        <w:t xml:space="preserve"> to 3GPP AAA proxy communication shall use the LMA to AAA interface functionality defined in IETF RFC 5779</w:t>
      </w:r>
      <w:r w:rsidR="00A65E18">
        <w:rPr>
          <w:lang w:eastAsia="zh-CN"/>
        </w:rPr>
        <w:t> </w:t>
      </w:r>
      <w:r w:rsidR="00A65E18" w:rsidRPr="008215D4">
        <w:rPr>
          <w:lang w:eastAsia="zh-CN"/>
        </w:rPr>
        <w:t>[</w:t>
      </w:r>
      <w:r w:rsidRPr="008215D4">
        <w:rPr>
          <w:lang w:eastAsia="zh-CN"/>
        </w:rPr>
        <w:t xml:space="preserve">2] to update the 3GPP AAA server with PDN GW identity, </w:t>
      </w:r>
      <w:r w:rsidRPr="008215D4">
        <w:rPr>
          <w:rFonts w:hint="eastAsia"/>
          <w:lang w:eastAsia="zh-CN"/>
        </w:rPr>
        <w:t xml:space="preserve">indicate the protocol selected on </w:t>
      </w:r>
      <w:r w:rsidRPr="008215D4">
        <w:rPr>
          <w:lang w:eastAsia="zh-CN"/>
        </w:rPr>
        <w:t xml:space="preserve">S2a or </w:t>
      </w:r>
      <w:r w:rsidRPr="008215D4">
        <w:rPr>
          <w:rFonts w:hint="eastAsia"/>
          <w:lang w:eastAsia="zh-CN"/>
        </w:rPr>
        <w:t xml:space="preserve">S2b </w:t>
      </w:r>
      <w:r w:rsidRPr="008215D4">
        <w:rPr>
          <w:lang w:eastAsia="zh-CN"/>
        </w:rPr>
        <w:t>and optionally retrieve mobility related parameters and static QoS profiles</w:t>
      </w:r>
      <w:r w:rsidRPr="008215D4">
        <w:rPr>
          <w:rFonts w:hint="eastAsia"/>
          <w:lang w:eastAsia="zh-CN"/>
        </w:rPr>
        <w:t>, when PMIPv6 or GTPv2 based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is used</w:t>
      </w:r>
      <w:r w:rsidRPr="008215D4">
        <w:rPr>
          <w:lang w:eastAsia="zh-CN"/>
        </w:rPr>
        <w:t>.</w:t>
      </w:r>
    </w:p>
    <w:p w14:paraId="1462786C" w14:textId="1A8FE22A" w:rsidR="00714063" w:rsidRPr="008215D4" w:rsidRDefault="00714063" w:rsidP="00714063">
      <w:r w:rsidRPr="008215D4">
        <w:rPr>
          <w:lang w:eastAsia="zh-CN"/>
        </w:rPr>
        <w:t xml:space="preserve">The PDN-GW acts as a LMA when the UE </w:t>
      </w:r>
      <w:r w:rsidRPr="008215D4">
        <w:t xml:space="preserve">attaches to the EPC using the S2a or S2b reference points and PMIPv6 is used. </w:t>
      </w:r>
      <w:r w:rsidRPr="008215D4">
        <w:rPr>
          <w:lang w:eastAsia="zh-CN"/>
        </w:rPr>
        <w:t>T</w:t>
      </w:r>
      <w:r w:rsidRPr="008215D4">
        <w:rPr>
          <w:rFonts w:hint="eastAsia"/>
          <w:lang w:eastAsia="zh-CN"/>
        </w:rPr>
        <w:t>he PDN GW also follows the LMA to AAA interface functionality defined in IETF RFC 5779</w:t>
      </w:r>
      <w:r w:rsidR="00A65E18">
        <w:rPr>
          <w:lang w:eastAsia="zh-CN"/>
        </w:rPr>
        <w:t> </w:t>
      </w:r>
      <w:r w:rsidR="00A65E18" w:rsidRPr="008215D4">
        <w:rPr>
          <w:rFonts w:hint="eastAsia"/>
          <w:lang w:eastAsia="zh-CN"/>
        </w:rPr>
        <w:t>[</w:t>
      </w:r>
      <w:r w:rsidRPr="008215D4">
        <w:rPr>
          <w:rFonts w:hint="eastAsia"/>
          <w:lang w:eastAsia="zh-CN"/>
        </w:rPr>
        <w:t>2] when UE attaches to the EPC using S</w:t>
      </w:r>
      <w:smartTag w:uri="urn:schemas-microsoft-com:office:smarttags" w:element="chmetcnv">
        <w:smartTagPr>
          <w:attr w:name="TCSC" w:val="0"/>
          <w:attr w:name="NumberType" w:val="1"/>
          <w:attr w:name="Negative" w:val="False"/>
          <w:attr w:name="HasSpace" w:val="False"/>
          <w:attr w:name="SourceValue" w:val="2"/>
          <w:attr w:name="UnitName" w:val="a"/>
        </w:smartTagPr>
        <w:r w:rsidRPr="008215D4">
          <w:rPr>
            <w:rFonts w:hint="eastAsia"/>
            <w:lang w:eastAsia="zh-CN"/>
          </w:rPr>
          <w:t>2a</w:t>
        </w:r>
      </w:smartTag>
      <w:r w:rsidRPr="008215D4">
        <w:rPr>
          <w:rFonts w:hint="eastAsia"/>
          <w:lang w:eastAsia="zh-CN"/>
        </w:rPr>
        <w:t xml:space="preserve"> or S2b reference point and GTPv2 is used. </w:t>
      </w:r>
      <w:r w:rsidRPr="008215D4">
        <w:t>The PDN GW acts as HA when the UE attaches to the EPC using the S2a reference point and MIPv4 is used.</w:t>
      </w:r>
    </w:p>
    <w:p w14:paraId="20B28ABF" w14:textId="0A535E78" w:rsidR="00714063" w:rsidRPr="008215D4" w:rsidRDefault="00714063" w:rsidP="00714063">
      <w:pPr>
        <w:rPr>
          <w:lang w:eastAsia="zh-CN"/>
        </w:rPr>
      </w:pPr>
      <w:r w:rsidRPr="008215D4">
        <w:rPr>
          <w:lang w:eastAsia="zh-CN"/>
        </w:rPr>
        <w:t>In the case the UE attached to the EPC using the S2c reference point, then the communication between the PDN GW and HA, IETF RFC 5778</w:t>
      </w:r>
      <w:r w:rsidR="00A65E18">
        <w:rPr>
          <w:lang w:eastAsia="zh-CN"/>
        </w:rPr>
        <w:t> </w:t>
      </w:r>
      <w:r w:rsidR="00A65E18" w:rsidRPr="008215D4">
        <w:rPr>
          <w:lang w:eastAsia="zh-CN"/>
        </w:rPr>
        <w:t>[</w:t>
      </w:r>
      <w:r w:rsidRPr="008215D4">
        <w:rPr>
          <w:lang w:eastAsia="zh-CN"/>
        </w:rPr>
        <w:t xml:space="preserve">11] shall be used. The Application Id to be advertised over the S6b reference point corresponds to the DSMIPv6 </w:t>
      </w:r>
      <w:r w:rsidRPr="008215D4">
        <w:t>"</w:t>
      </w:r>
      <w:r w:rsidRPr="008215D4">
        <w:rPr>
          <w:lang w:eastAsia="zh-CN"/>
        </w:rPr>
        <w:t>Diameter Mobile IPv6 IKE (MIP6I)</w:t>
      </w:r>
      <w:r w:rsidRPr="008215D4">
        <w:t>" Application Id as defined in IETF RFC 5778</w:t>
      </w:r>
      <w:r w:rsidR="00A65E18">
        <w:t> </w:t>
      </w:r>
      <w:r w:rsidR="00A65E18" w:rsidRPr="008215D4">
        <w:t>[</w:t>
      </w:r>
      <w:r w:rsidRPr="008215D4">
        <w:t>11].</w:t>
      </w:r>
    </w:p>
    <w:p w14:paraId="7C818E1C" w14:textId="77777777" w:rsidR="00714063" w:rsidRPr="008215D4" w:rsidRDefault="00714063" w:rsidP="00714063">
      <w:pPr>
        <w:rPr>
          <w:lang w:eastAsia="zh-CN"/>
        </w:rPr>
      </w:pPr>
      <w:r w:rsidRPr="008215D4">
        <w:rPr>
          <w:lang w:eastAsia="zh-CN"/>
        </w:rPr>
        <w:t>IKEv2 EAP-based initiator authentication is used for authenticating and authorizing the UE and updating the PDN-GW identity. In this case, the PDN GW shall behave as described in 3GPP TS 33.402 [19].</w:t>
      </w:r>
    </w:p>
    <w:p w14:paraId="1135C861" w14:textId="77777777" w:rsidR="00714063" w:rsidRPr="008215D4" w:rsidRDefault="00714063" w:rsidP="006528F8">
      <w:pPr>
        <w:pStyle w:val="Heading3"/>
        <w:rPr>
          <w:noProof/>
          <w:lang w:val="en-US"/>
        </w:rPr>
      </w:pPr>
      <w:bookmarkStart w:id="1322" w:name="_Toc20213519"/>
      <w:bookmarkStart w:id="1323" w:name="_Toc36044000"/>
      <w:bookmarkStart w:id="1324" w:name="_Toc44872376"/>
      <w:bookmarkStart w:id="1325" w:name="_Toc146095522"/>
      <w:r w:rsidRPr="008215D4">
        <w:rPr>
          <w:noProof/>
          <w:lang w:val="en-US"/>
        </w:rPr>
        <w:t>9.2.2</w:t>
      </w:r>
      <w:r w:rsidRPr="008215D4">
        <w:rPr>
          <w:noProof/>
          <w:lang w:val="en-US"/>
        </w:rPr>
        <w:tab/>
      </w:r>
      <w:r w:rsidRPr="008215D4">
        <w:rPr>
          <w:lang w:val="en-US"/>
        </w:rPr>
        <w:t>Commands</w:t>
      </w:r>
      <w:bookmarkEnd w:id="1322"/>
      <w:bookmarkEnd w:id="1323"/>
      <w:bookmarkEnd w:id="1324"/>
      <w:bookmarkEnd w:id="1325"/>
    </w:p>
    <w:p w14:paraId="5754DC9F" w14:textId="77777777" w:rsidR="00714063" w:rsidRPr="008215D4" w:rsidRDefault="00714063" w:rsidP="006528F8">
      <w:pPr>
        <w:pStyle w:val="Heading4"/>
        <w:rPr>
          <w:lang w:val="en-US"/>
        </w:rPr>
      </w:pPr>
      <w:bookmarkStart w:id="1326" w:name="_Toc20213520"/>
      <w:bookmarkStart w:id="1327" w:name="_Toc36044001"/>
      <w:bookmarkStart w:id="1328" w:name="_Toc44872377"/>
      <w:bookmarkStart w:id="1329" w:name="_Toc146095523"/>
      <w:r w:rsidRPr="008215D4">
        <w:rPr>
          <w:lang w:val="en-US"/>
        </w:rPr>
        <w:t>9.2.2.1</w:t>
      </w:r>
      <w:r w:rsidRPr="008215D4">
        <w:rPr>
          <w:lang w:val="en-US"/>
        </w:rPr>
        <w:tab/>
        <w:t>Commands for S6b DSMIPv6 Authorization Procedures</w:t>
      </w:r>
      <w:bookmarkEnd w:id="1326"/>
      <w:bookmarkEnd w:id="1327"/>
      <w:bookmarkEnd w:id="1328"/>
      <w:bookmarkEnd w:id="1329"/>
    </w:p>
    <w:p w14:paraId="6DA0A01E" w14:textId="77777777" w:rsidR="00714063" w:rsidRPr="008215D4" w:rsidRDefault="00714063" w:rsidP="006528F8">
      <w:pPr>
        <w:pStyle w:val="Heading5"/>
        <w:rPr>
          <w:lang w:val="en-US"/>
        </w:rPr>
      </w:pPr>
      <w:bookmarkStart w:id="1330" w:name="_Toc20213521"/>
      <w:bookmarkStart w:id="1331" w:name="_Toc36044002"/>
      <w:bookmarkStart w:id="1332" w:name="_Toc44872378"/>
      <w:bookmarkStart w:id="1333" w:name="_Toc146095524"/>
      <w:r w:rsidRPr="008215D4">
        <w:rPr>
          <w:lang w:val="en-US"/>
        </w:rPr>
        <w:t>9.2.2.1.1</w:t>
      </w:r>
      <w:r w:rsidRPr="008215D4">
        <w:rPr>
          <w:lang w:val="en-US"/>
        </w:rPr>
        <w:tab/>
        <w:t>Diameter-EAP-Request (DER) Command</w:t>
      </w:r>
      <w:bookmarkEnd w:id="1330"/>
      <w:bookmarkEnd w:id="1331"/>
      <w:bookmarkEnd w:id="1332"/>
      <w:bookmarkEnd w:id="1333"/>
    </w:p>
    <w:p w14:paraId="462B8F5E" w14:textId="7F37F9CA" w:rsidR="00714063" w:rsidRPr="008215D4" w:rsidRDefault="00714063" w:rsidP="00714063">
      <w:r w:rsidRPr="008215D4">
        <w:t>The Diameter-EAP-Request (DER) command, indicated by the Command-Code field set to 268 and the "R" bit set in the Command Flags field, is sent from a PGW to a 3GPP AAA server. The Command Code value and the ABNF are re-used from the IETF RFC 5778</w:t>
      </w:r>
      <w:r w:rsidR="00A65E18">
        <w:t> </w:t>
      </w:r>
      <w:r w:rsidR="00A65E18" w:rsidRPr="008215D4">
        <w:rPr>
          <w:lang w:val="en-US"/>
        </w:rPr>
        <w:t>[</w:t>
      </w:r>
      <w:r w:rsidRPr="008215D4">
        <w:rPr>
          <w:lang w:val="en-US"/>
        </w:rPr>
        <w:t>11]</w:t>
      </w:r>
      <w:r w:rsidRPr="008215D4">
        <w:t>.</w:t>
      </w:r>
    </w:p>
    <w:p w14:paraId="1027D55B" w14:textId="77777777" w:rsidR="00714063" w:rsidRPr="008215D4" w:rsidRDefault="00714063" w:rsidP="00714063">
      <w:pPr>
        <w:keepNext/>
        <w:keepLines/>
        <w:spacing w:after="0"/>
        <w:ind w:left="1134" w:firstLine="284"/>
      </w:pPr>
      <w:bookmarkStart w:id="1334" w:name="_PERM_MCCTEMPBM_CRPT92000344___2"/>
      <w:r w:rsidRPr="008215D4">
        <w:lastRenderedPageBreak/>
        <w:t>&lt; Diameter-EAP-Request &gt; ::=</w:t>
      </w:r>
      <w:r w:rsidRPr="008215D4">
        <w:tab/>
        <w:t>&lt; Diameter Header: 268, REQ, PXY, 16777272 &gt;</w:t>
      </w:r>
    </w:p>
    <w:p w14:paraId="6330AD1E" w14:textId="77777777" w:rsidR="00714063" w:rsidRPr="008215D4" w:rsidRDefault="00714063" w:rsidP="00714063">
      <w:pPr>
        <w:keepNext/>
        <w:keepLines/>
        <w:spacing w:after="0"/>
        <w:ind w:left="3692" w:firstLine="284"/>
        <w:rPr>
          <w:lang w:val="en-US"/>
        </w:rPr>
      </w:pPr>
      <w:bookmarkStart w:id="1335" w:name="_PERM_MCCTEMPBM_CRPT92000345___2"/>
      <w:bookmarkEnd w:id="1334"/>
      <w:r w:rsidRPr="008215D4">
        <w:rPr>
          <w:lang w:val="en-US"/>
        </w:rPr>
        <w:t>&lt; Session-Id &gt;</w:t>
      </w:r>
    </w:p>
    <w:p w14:paraId="5D6E466B" w14:textId="77777777" w:rsidR="00714063" w:rsidRPr="008215D4" w:rsidRDefault="00714063" w:rsidP="00714063">
      <w:pPr>
        <w:keepNext/>
        <w:keepLines/>
        <w:spacing w:after="0"/>
        <w:ind w:left="3692" w:firstLine="284"/>
        <w:rPr>
          <w:lang w:val="en-US"/>
        </w:rPr>
      </w:pPr>
      <w:r w:rsidRPr="008215D4">
        <w:t>[ DRMP ]</w:t>
      </w:r>
    </w:p>
    <w:p w14:paraId="6A904DA3" w14:textId="77777777" w:rsidR="00714063" w:rsidRPr="008215D4" w:rsidRDefault="00714063" w:rsidP="00714063">
      <w:pPr>
        <w:keepNext/>
        <w:keepLines/>
        <w:spacing w:after="0"/>
        <w:ind w:left="3692" w:firstLine="284"/>
        <w:rPr>
          <w:lang w:val="en-US"/>
        </w:rPr>
      </w:pPr>
      <w:r w:rsidRPr="008215D4">
        <w:rPr>
          <w:lang w:val="en-US"/>
        </w:rPr>
        <w:t>{ Auth-Application-Id }</w:t>
      </w:r>
    </w:p>
    <w:p w14:paraId="3CFF4D18" w14:textId="77777777" w:rsidR="00714063" w:rsidRPr="008215D4" w:rsidRDefault="00714063" w:rsidP="00714063">
      <w:pPr>
        <w:keepNext/>
        <w:keepLines/>
        <w:spacing w:after="0"/>
        <w:ind w:left="3692" w:firstLine="284"/>
        <w:rPr>
          <w:lang w:val="en-US"/>
        </w:rPr>
      </w:pPr>
      <w:r w:rsidRPr="008215D4">
        <w:rPr>
          <w:lang w:val="en-US"/>
        </w:rPr>
        <w:t>{ Origin-Host }</w:t>
      </w:r>
    </w:p>
    <w:p w14:paraId="293D5442" w14:textId="77777777" w:rsidR="00714063" w:rsidRPr="008215D4" w:rsidRDefault="00714063" w:rsidP="00714063">
      <w:pPr>
        <w:keepNext/>
        <w:keepLines/>
        <w:spacing w:after="0"/>
        <w:ind w:left="3692" w:firstLine="284"/>
        <w:rPr>
          <w:lang w:val="en-US"/>
        </w:rPr>
      </w:pPr>
      <w:r w:rsidRPr="008215D4">
        <w:rPr>
          <w:lang w:val="en-US"/>
        </w:rPr>
        <w:t>{ Origin-Realm }</w:t>
      </w:r>
    </w:p>
    <w:p w14:paraId="30D626D8" w14:textId="77777777" w:rsidR="00714063" w:rsidRPr="008215D4" w:rsidRDefault="00714063" w:rsidP="00714063">
      <w:pPr>
        <w:keepNext/>
        <w:keepLines/>
        <w:spacing w:after="0"/>
        <w:ind w:left="3692" w:firstLine="284"/>
        <w:rPr>
          <w:lang w:val="en-US"/>
        </w:rPr>
      </w:pPr>
      <w:r w:rsidRPr="008215D4">
        <w:rPr>
          <w:lang w:val="en-US"/>
        </w:rPr>
        <w:t>{ Destination-Realm }</w:t>
      </w:r>
    </w:p>
    <w:p w14:paraId="229CEF28" w14:textId="77777777" w:rsidR="00714063" w:rsidRPr="008215D4" w:rsidRDefault="00714063" w:rsidP="00714063">
      <w:pPr>
        <w:keepNext/>
        <w:keepLines/>
        <w:spacing w:after="0"/>
        <w:ind w:left="3692" w:firstLine="284"/>
        <w:rPr>
          <w:lang w:val="en-US"/>
        </w:rPr>
      </w:pPr>
      <w:r w:rsidRPr="008215D4">
        <w:rPr>
          <w:lang w:val="en-US"/>
        </w:rPr>
        <w:t>{ Auth-Request-Type }</w:t>
      </w:r>
    </w:p>
    <w:p w14:paraId="798F9E54" w14:textId="77777777" w:rsidR="00714063" w:rsidRPr="008215D4" w:rsidRDefault="00714063" w:rsidP="00714063">
      <w:pPr>
        <w:keepNext/>
        <w:keepLines/>
        <w:spacing w:after="0"/>
        <w:ind w:left="3692" w:firstLine="284"/>
        <w:rPr>
          <w:lang w:val="en-US"/>
        </w:rPr>
      </w:pPr>
      <w:r w:rsidRPr="008215D4">
        <w:rPr>
          <w:lang w:val="en-US"/>
        </w:rPr>
        <w:t>[ RAT-Type ]</w:t>
      </w:r>
    </w:p>
    <w:p w14:paraId="15BA03B0" w14:textId="77777777" w:rsidR="00714063" w:rsidRPr="008215D4" w:rsidRDefault="00714063" w:rsidP="00714063">
      <w:pPr>
        <w:keepNext/>
        <w:keepLines/>
        <w:spacing w:after="0"/>
        <w:ind w:left="3692" w:firstLine="284"/>
        <w:rPr>
          <w:lang w:val="en-US"/>
        </w:rPr>
      </w:pPr>
      <w:r w:rsidRPr="008215D4">
        <w:rPr>
          <w:lang w:val="en-US"/>
        </w:rPr>
        <w:t>[ User-Name ]</w:t>
      </w:r>
    </w:p>
    <w:p w14:paraId="1C2C447E" w14:textId="77777777" w:rsidR="00714063" w:rsidRPr="008215D4" w:rsidRDefault="00714063" w:rsidP="00714063">
      <w:pPr>
        <w:keepNext/>
        <w:keepLines/>
        <w:spacing w:after="0"/>
        <w:ind w:left="3692" w:firstLine="284"/>
        <w:rPr>
          <w:lang w:val="en-US"/>
        </w:rPr>
      </w:pPr>
      <w:r w:rsidRPr="008215D4">
        <w:rPr>
          <w:lang w:val="en-US"/>
        </w:rPr>
        <w:t>[ Service-Selection ]</w:t>
      </w:r>
    </w:p>
    <w:p w14:paraId="694C492C" w14:textId="77777777" w:rsidR="00714063" w:rsidRPr="008215D4" w:rsidRDefault="00714063" w:rsidP="00714063">
      <w:pPr>
        <w:keepNext/>
        <w:keepLines/>
        <w:spacing w:after="0"/>
        <w:ind w:left="3692" w:firstLine="284"/>
        <w:rPr>
          <w:lang w:val="en-US"/>
        </w:rPr>
      </w:pPr>
      <w:r w:rsidRPr="008215D4">
        <w:rPr>
          <w:lang w:val="en-US"/>
        </w:rPr>
        <w:t>{ EAP-Payload }</w:t>
      </w:r>
    </w:p>
    <w:p w14:paraId="2EA00E0D" w14:textId="77777777" w:rsidR="00714063" w:rsidRPr="008215D4" w:rsidRDefault="00714063" w:rsidP="00714063">
      <w:pPr>
        <w:keepNext/>
        <w:keepLines/>
        <w:spacing w:after="0"/>
        <w:ind w:left="3692" w:firstLine="284"/>
        <w:rPr>
          <w:b/>
          <w:bCs/>
          <w:lang w:val="en-US"/>
        </w:rPr>
      </w:pPr>
      <w:r w:rsidRPr="008215D4">
        <w:rPr>
          <w:b/>
          <w:bCs/>
          <w:lang w:val="en-US"/>
        </w:rPr>
        <w:t>[ MIP6-Feature-Vector ]</w:t>
      </w:r>
    </w:p>
    <w:p w14:paraId="4D47E63C" w14:textId="77777777" w:rsidR="00714063" w:rsidRPr="008215D4" w:rsidRDefault="00714063" w:rsidP="00714063">
      <w:pPr>
        <w:keepNext/>
        <w:keepLines/>
        <w:spacing w:after="0"/>
        <w:ind w:left="3692" w:firstLine="284"/>
        <w:rPr>
          <w:b/>
          <w:bCs/>
          <w:lang w:val="en-US"/>
        </w:rPr>
      </w:pPr>
      <w:r w:rsidRPr="008215D4">
        <w:rPr>
          <w:b/>
          <w:bCs/>
          <w:lang w:val="en-US"/>
        </w:rPr>
        <w:t>[ MIP6-Agent-Info ]</w:t>
      </w:r>
    </w:p>
    <w:p w14:paraId="5A5859A5" w14:textId="77777777" w:rsidR="00714063" w:rsidRPr="008215D4" w:rsidRDefault="00714063" w:rsidP="00714063">
      <w:pPr>
        <w:keepNext/>
        <w:keepLines/>
        <w:spacing w:after="0"/>
        <w:ind w:left="3692" w:firstLine="284"/>
        <w:rPr>
          <w:b/>
          <w:bCs/>
          <w:lang w:val="en-US"/>
        </w:rPr>
      </w:pPr>
      <w:r w:rsidRPr="008215D4">
        <w:rPr>
          <w:b/>
          <w:bCs/>
          <w:lang w:val="en-US"/>
        </w:rPr>
        <w:t>[ QoS-Capability ]</w:t>
      </w:r>
    </w:p>
    <w:p w14:paraId="1F8EF76F" w14:textId="77777777" w:rsidR="00A65E18" w:rsidRPr="008215D4" w:rsidRDefault="00714063" w:rsidP="00714063">
      <w:pPr>
        <w:keepNext/>
        <w:keepLines/>
        <w:spacing w:after="0"/>
        <w:ind w:left="3692" w:firstLine="284"/>
        <w:rPr>
          <w:b/>
          <w:bCs/>
          <w:lang w:val="en-US" w:eastAsia="zh-CN"/>
        </w:rPr>
      </w:pPr>
      <w:r w:rsidRPr="008215D4">
        <w:rPr>
          <w:b/>
          <w:bCs/>
          <w:lang w:val="en-US"/>
        </w:rPr>
        <w:t>[ Visited-Network-Identifier ]</w:t>
      </w:r>
    </w:p>
    <w:p w14:paraId="6E0BB1F1" w14:textId="77777777" w:rsidR="00A65E18" w:rsidRPr="008215D4" w:rsidRDefault="00714063" w:rsidP="00714063">
      <w:pPr>
        <w:keepNext/>
        <w:keepLines/>
        <w:spacing w:after="0"/>
        <w:ind w:left="3692" w:firstLine="284"/>
        <w:rPr>
          <w:b/>
          <w:bCs/>
          <w:lang w:val="en-US" w:eastAsia="zh-CN"/>
        </w:rPr>
      </w:pPr>
      <w:r w:rsidRPr="008215D4">
        <w:rPr>
          <w:rFonts w:hint="eastAsia"/>
          <w:b/>
          <w:bCs/>
          <w:lang w:val="en-US" w:eastAsia="zh-CN"/>
        </w:rPr>
        <w:t xml:space="preserve">[ </w:t>
      </w:r>
      <w:r w:rsidRPr="008215D4">
        <w:rPr>
          <w:b/>
          <w:bCs/>
          <w:lang w:val="en-US" w:eastAsia="zh-CN"/>
        </w:rPr>
        <w:t>MIP-Careof-Address</w:t>
      </w:r>
      <w:r w:rsidRPr="008215D4">
        <w:rPr>
          <w:rFonts w:hint="eastAsia"/>
          <w:b/>
          <w:bCs/>
          <w:lang w:val="en-US" w:eastAsia="zh-CN"/>
        </w:rPr>
        <w:t xml:space="preserve"> ]</w:t>
      </w:r>
    </w:p>
    <w:p w14:paraId="02F56F58" w14:textId="51B668E1" w:rsidR="00714063" w:rsidRPr="008215D4" w:rsidRDefault="00714063" w:rsidP="00714063">
      <w:pPr>
        <w:keepNext/>
        <w:keepLines/>
        <w:spacing w:after="0"/>
        <w:ind w:left="3692" w:firstLine="284"/>
        <w:rPr>
          <w:b/>
          <w:bCs/>
          <w:lang w:val="en-US"/>
        </w:rPr>
      </w:pPr>
      <w:r w:rsidRPr="008215D4">
        <w:rPr>
          <w:bCs/>
          <w:lang w:val="en-US" w:eastAsia="zh-CN"/>
        </w:rPr>
        <w:t>[ AAA-Failure-Indication ]</w:t>
      </w:r>
    </w:p>
    <w:p w14:paraId="1CBD42BC" w14:textId="77777777" w:rsidR="00714063" w:rsidRPr="008215D4" w:rsidRDefault="00714063" w:rsidP="00714063">
      <w:pPr>
        <w:keepNext/>
        <w:keepLines/>
        <w:spacing w:after="0"/>
        <w:ind w:left="3692" w:firstLine="284"/>
        <w:rPr>
          <w:b/>
          <w:bCs/>
          <w:lang w:val="en-US"/>
        </w:rPr>
      </w:pPr>
      <w:r w:rsidRPr="008215D4">
        <w:rPr>
          <w:bCs/>
          <w:lang w:val="en-US"/>
        </w:rPr>
        <w:t>*[ Supported-Features ]</w:t>
      </w:r>
    </w:p>
    <w:p w14:paraId="23B5EFE1" w14:textId="77777777" w:rsidR="00714063" w:rsidRPr="008215D4" w:rsidRDefault="00714063" w:rsidP="00714063">
      <w:pPr>
        <w:keepNext/>
        <w:keepLines/>
        <w:spacing w:after="0"/>
        <w:ind w:left="3692" w:firstLine="284"/>
        <w:rPr>
          <w:b/>
          <w:bCs/>
          <w:lang w:val="en-US" w:eastAsia="zh-CN"/>
        </w:rPr>
      </w:pPr>
      <w:r w:rsidRPr="008215D4">
        <w:rPr>
          <w:rFonts w:hint="eastAsia"/>
          <w:b/>
          <w:bCs/>
          <w:lang w:val="en-US" w:eastAsia="zh-CN"/>
        </w:rPr>
        <w:t>[</w:t>
      </w:r>
      <w:r w:rsidRPr="008215D4">
        <w:rPr>
          <w:lang w:val="en-US"/>
        </w:rPr>
        <w:t>DER-</w:t>
      </w:r>
      <w:r w:rsidRPr="008215D4">
        <w:rPr>
          <w:rFonts w:hint="eastAsia"/>
          <w:lang w:val="en-US" w:eastAsia="zh-CN"/>
        </w:rPr>
        <w:t>S6b-</w:t>
      </w:r>
      <w:r w:rsidRPr="008215D4">
        <w:rPr>
          <w:lang w:val="en-US"/>
        </w:rPr>
        <w:t>Flags</w:t>
      </w:r>
      <w:r w:rsidRPr="008215D4">
        <w:rPr>
          <w:rFonts w:hint="eastAsia"/>
          <w:b/>
          <w:bCs/>
          <w:lang w:val="en-US" w:eastAsia="zh-CN"/>
        </w:rPr>
        <w:t>]</w:t>
      </w:r>
    </w:p>
    <w:p w14:paraId="15C06375" w14:textId="77777777" w:rsidR="00714063" w:rsidRPr="008215D4" w:rsidRDefault="00714063" w:rsidP="00714063">
      <w:pPr>
        <w:keepNext/>
        <w:keepLines/>
        <w:spacing w:after="0"/>
        <w:ind w:left="3692" w:firstLine="284"/>
        <w:rPr>
          <w:bCs/>
          <w:lang w:val="en-US" w:eastAsia="zh-CN"/>
        </w:rPr>
      </w:pPr>
      <w:r w:rsidRPr="008215D4">
        <w:rPr>
          <w:rFonts w:hint="eastAsia"/>
          <w:bCs/>
          <w:lang w:val="en-US" w:eastAsia="zh-CN"/>
        </w:rPr>
        <w:t xml:space="preserve">[ </w:t>
      </w:r>
      <w:r w:rsidRPr="008215D4">
        <w:rPr>
          <w:bCs/>
          <w:lang w:val="en-US" w:eastAsia="zh-CN"/>
        </w:rPr>
        <w:t>UE-Local-IP-Address</w:t>
      </w:r>
      <w:r w:rsidRPr="008215D4">
        <w:rPr>
          <w:rFonts w:hint="eastAsia"/>
          <w:bCs/>
          <w:lang w:val="en-US" w:eastAsia="zh-CN"/>
        </w:rPr>
        <w:t>]</w:t>
      </w:r>
    </w:p>
    <w:p w14:paraId="10B43561" w14:textId="77777777" w:rsidR="00714063" w:rsidRPr="008215D4" w:rsidRDefault="00714063" w:rsidP="00714063">
      <w:pPr>
        <w:keepNext/>
        <w:keepLines/>
        <w:spacing w:after="0"/>
        <w:ind w:left="3692" w:firstLine="284"/>
        <w:rPr>
          <w:lang w:val="en-US"/>
        </w:rPr>
      </w:pPr>
      <w:r w:rsidRPr="008215D4">
        <w:rPr>
          <w:lang w:val="en-US"/>
        </w:rPr>
        <w:t>...</w:t>
      </w:r>
    </w:p>
    <w:p w14:paraId="6C7094B7" w14:textId="77777777" w:rsidR="00714063" w:rsidRPr="008215D4" w:rsidRDefault="00714063" w:rsidP="00714063">
      <w:pPr>
        <w:keepNext/>
        <w:keepLines/>
        <w:spacing w:after="0"/>
        <w:ind w:left="3692" w:firstLine="284"/>
        <w:rPr>
          <w:lang w:val="en-US"/>
        </w:rPr>
      </w:pPr>
      <w:r w:rsidRPr="008215D4">
        <w:rPr>
          <w:lang w:val="en-US"/>
        </w:rPr>
        <w:t>*[ AVP ]</w:t>
      </w:r>
    </w:p>
    <w:bookmarkEnd w:id="1335"/>
    <w:p w14:paraId="36061F73" w14:textId="77777777" w:rsidR="00714063" w:rsidRPr="008215D4" w:rsidRDefault="00714063" w:rsidP="00714063">
      <w:pPr>
        <w:pStyle w:val="HTMLPreformatted"/>
        <w:rPr>
          <w:rFonts w:ascii="Times New Roman" w:hAnsi="Times New Roman" w:cs="Times New Roman"/>
          <w:lang w:val="en-US"/>
        </w:rPr>
      </w:pPr>
    </w:p>
    <w:p w14:paraId="23F15911" w14:textId="77777777" w:rsidR="00714063" w:rsidRPr="008215D4" w:rsidRDefault="00714063" w:rsidP="006528F8">
      <w:pPr>
        <w:pStyle w:val="Heading5"/>
        <w:rPr>
          <w:lang w:val="en-US"/>
        </w:rPr>
      </w:pPr>
      <w:bookmarkStart w:id="1336" w:name="_Toc20213522"/>
      <w:bookmarkStart w:id="1337" w:name="_Toc36044003"/>
      <w:bookmarkStart w:id="1338" w:name="_Toc44872379"/>
      <w:bookmarkStart w:id="1339" w:name="_Toc146095525"/>
      <w:r w:rsidRPr="008215D4">
        <w:rPr>
          <w:lang w:val="en-US"/>
        </w:rPr>
        <w:t>9.2.2.1.2</w:t>
      </w:r>
      <w:r w:rsidRPr="008215D4">
        <w:rPr>
          <w:lang w:val="en-US"/>
        </w:rPr>
        <w:tab/>
        <w:t>Diameter-EAP-Answer (DEA) Command</w:t>
      </w:r>
      <w:bookmarkEnd w:id="1336"/>
      <w:bookmarkEnd w:id="1337"/>
      <w:bookmarkEnd w:id="1338"/>
      <w:bookmarkEnd w:id="1339"/>
    </w:p>
    <w:p w14:paraId="7CF2B64A" w14:textId="2EB9B6DA" w:rsidR="00714063" w:rsidRPr="008215D4" w:rsidRDefault="00714063" w:rsidP="00714063">
      <w:pPr>
        <w:rPr>
          <w:lang w:val="en-US"/>
        </w:rPr>
      </w:pPr>
      <w:r w:rsidRPr="008215D4">
        <w:t>The Diameter-EAP-Answer (DEA) command, indicated by the Command-Code field set to 268 and the "R" bit cleared in the Command Flags field, is sent from a 3GPP AAA server to a PGW. The Command Code value and the ABNF are re-used from the IETF RFC 5778</w:t>
      </w:r>
      <w:r w:rsidR="00A65E18">
        <w:t> </w:t>
      </w:r>
      <w:r w:rsidR="00A65E18" w:rsidRPr="008215D4">
        <w:rPr>
          <w:lang w:val="en-US"/>
        </w:rPr>
        <w:t>[</w:t>
      </w:r>
      <w:r w:rsidRPr="008215D4">
        <w:rPr>
          <w:lang w:val="en-US"/>
        </w:rPr>
        <w:t>11]</w:t>
      </w:r>
      <w:r w:rsidRPr="008215D4">
        <w:t>.</w:t>
      </w:r>
    </w:p>
    <w:p w14:paraId="06484247" w14:textId="77777777" w:rsidR="00714063" w:rsidRPr="008215D4" w:rsidRDefault="00714063" w:rsidP="00714063">
      <w:pPr>
        <w:keepNext/>
        <w:keepLines/>
        <w:spacing w:after="0"/>
        <w:ind w:left="1134" w:firstLine="284"/>
      </w:pPr>
      <w:bookmarkStart w:id="1340" w:name="_PERM_MCCTEMPBM_CRPT92000346___2"/>
      <w:r w:rsidRPr="008215D4">
        <w:t xml:space="preserve">  &lt;Diameter-EAP-Answer&gt; ::= &lt; Diameter Header: 268, PXY, 16777272 &gt;</w:t>
      </w:r>
    </w:p>
    <w:p w14:paraId="1D2347FB" w14:textId="77777777" w:rsidR="00714063" w:rsidRPr="008215D4" w:rsidRDefault="00714063" w:rsidP="00714063">
      <w:pPr>
        <w:keepNext/>
        <w:keepLines/>
        <w:spacing w:after="0"/>
        <w:ind w:left="3692" w:firstLine="284"/>
        <w:rPr>
          <w:lang w:val="en-US"/>
        </w:rPr>
      </w:pPr>
      <w:bookmarkStart w:id="1341" w:name="_PERM_MCCTEMPBM_CRPT92000347___2"/>
      <w:bookmarkEnd w:id="1340"/>
      <w:r w:rsidRPr="008215D4">
        <w:rPr>
          <w:lang w:val="en-US"/>
        </w:rPr>
        <w:t>&lt; Session-Id &gt;</w:t>
      </w:r>
    </w:p>
    <w:p w14:paraId="6D8D25C6" w14:textId="77777777" w:rsidR="00714063" w:rsidRPr="008215D4" w:rsidRDefault="00714063" w:rsidP="00714063">
      <w:pPr>
        <w:keepNext/>
        <w:keepLines/>
        <w:spacing w:after="0"/>
        <w:ind w:left="3692" w:firstLine="284"/>
        <w:rPr>
          <w:lang w:val="en-US"/>
        </w:rPr>
      </w:pPr>
      <w:r w:rsidRPr="008215D4">
        <w:t>[ DRMP ]</w:t>
      </w:r>
    </w:p>
    <w:p w14:paraId="5AEF029B" w14:textId="77777777" w:rsidR="00714063" w:rsidRPr="008215D4" w:rsidRDefault="00714063" w:rsidP="00714063">
      <w:pPr>
        <w:keepNext/>
        <w:keepLines/>
        <w:spacing w:after="0"/>
        <w:ind w:left="3692" w:firstLine="284"/>
        <w:rPr>
          <w:lang w:val="en-US"/>
        </w:rPr>
      </w:pPr>
      <w:r w:rsidRPr="008215D4">
        <w:rPr>
          <w:lang w:val="en-US"/>
        </w:rPr>
        <w:t>{ Auth-Application-Id }</w:t>
      </w:r>
    </w:p>
    <w:p w14:paraId="1E43E0E2" w14:textId="77777777" w:rsidR="00714063" w:rsidRPr="008215D4" w:rsidRDefault="00714063" w:rsidP="00714063">
      <w:pPr>
        <w:keepNext/>
        <w:keepLines/>
        <w:spacing w:after="0"/>
        <w:ind w:left="3692" w:firstLine="284"/>
        <w:rPr>
          <w:lang w:val="en-US"/>
        </w:rPr>
      </w:pPr>
      <w:r w:rsidRPr="008215D4">
        <w:rPr>
          <w:lang w:val="en-US"/>
        </w:rPr>
        <w:t>{ Auth-Request-Type }</w:t>
      </w:r>
    </w:p>
    <w:p w14:paraId="2D16F926" w14:textId="77777777" w:rsidR="00714063" w:rsidRPr="008215D4" w:rsidRDefault="00714063" w:rsidP="00714063">
      <w:pPr>
        <w:keepNext/>
        <w:keepLines/>
        <w:spacing w:after="0"/>
        <w:ind w:left="3692" w:firstLine="284"/>
        <w:rPr>
          <w:lang w:val="en-US"/>
        </w:rPr>
      </w:pPr>
      <w:r w:rsidRPr="008215D4">
        <w:rPr>
          <w:lang w:val="en-US"/>
        </w:rPr>
        <w:t>{ Result-Code }</w:t>
      </w:r>
    </w:p>
    <w:p w14:paraId="6560DF60" w14:textId="77777777" w:rsidR="00714063" w:rsidRPr="008215D4" w:rsidRDefault="00714063" w:rsidP="00714063">
      <w:pPr>
        <w:keepNext/>
        <w:keepLines/>
        <w:spacing w:after="0"/>
        <w:ind w:left="3692" w:firstLine="284"/>
        <w:rPr>
          <w:lang w:val="en-US"/>
        </w:rPr>
      </w:pPr>
      <w:r w:rsidRPr="008215D4">
        <w:rPr>
          <w:lang w:val="en-US"/>
        </w:rPr>
        <w:t>{ Origin-Host }</w:t>
      </w:r>
    </w:p>
    <w:p w14:paraId="50664509" w14:textId="77777777" w:rsidR="00714063" w:rsidRPr="008215D4" w:rsidRDefault="00714063" w:rsidP="00714063">
      <w:pPr>
        <w:keepNext/>
        <w:keepLines/>
        <w:spacing w:after="0"/>
        <w:ind w:left="3692" w:firstLine="284"/>
        <w:rPr>
          <w:lang w:val="en-US"/>
        </w:rPr>
      </w:pPr>
      <w:r w:rsidRPr="008215D4">
        <w:rPr>
          <w:lang w:val="en-US"/>
        </w:rPr>
        <w:t>{ Origin-Realm }</w:t>
      </w:r>
    </w:p>
    <w:p w14:paraId="7E7337F7" w14:textId="77777777" w:rsidR="00714063" w:rsidRPr="008215D4" w:rsidRDefault="00714063" w:rsidP="00714063">
      <w:pPr>
        <w:keepNext/>
        <w:keepLines/>
        <w:spacing w:after="0"/>
        <w:ind w:left="3692" w:firstLine="284"/>
        <w:rPr>
          <w:lang w:val="en-US"/>
        </w:rPr>
      </w:pPr>
      <w:r w:rsidRPr="008215D4">
        <w:rPr>
          <w:lang w:val="en-US"/>
        </w:rPr>
        <w:t>[ User-Name ]</w:t>
      </w:r>
    </w:p>
    <w:p w14:paraId="25370CCC" w14:textId="77777777" w:rsidR="00714063" w:rsidRPr="008215D4" w:rsidRDefault="00714063" w:rsidP="00714063">
      <w:pPr>
        <w:keepNext/>
        <w:keepLines/>
        <w:spacing w:after="0"/>
        <w:ind w:left="3692" w:firstLine="284"/>
        <w:rPr>
          <w:lang w:val="en-US"/>
        </w:rPr>
      </w:pPr>
      <w:r w:rsidRPr="008215D4">
        <w:rPr>
          <w:lang w:val="en-US"/>
        </w:rPr>
        <w:t>[ EAP-Payload ]</w:t>
      </w:r>
    </w:p>
    <w:p w14:paraId="4BF2B092" w14:textId="77777777" w:rsidR="00714063" w:rsidRPr="008215D4" w:rsidRDefault="00714063" w:rsidP="00714063">
      <w:pPr>
        <w:keepNext/>
        <w:keepLines/>
        <w:spacing w:after="0"/>
        <w:ind w:left="3692" w:firstLine="284"/>
        <w:rPr>
          <w:lang w:val="en-US"/>
        </w:rPr>
      </w:pPr>
      <w:r w:rsidRPr="008215D4">
        <w:rPr>
          <w:lang w:val="en-US"/>
        </w:rPr>
        <w:t>[ EAP-Master-Session-Key ]</w:t>
      </w:r>
    </w:p>
    <w:p w14:paraId="386CAF4D" w14:textId="77777777" w:rsidR="00714063" w:rsidRPr="008215D4" w:rsidRDefault="00714063" w:rsidP="00714063">
      <w:pPr>
        <w:keepNext/>
        <w:keepLines/>
        <w:spacing w:after="0"/>
        <w:ind w:left="3692" w:firstLine="284"/>
        <w:rPr>
          <w:bCs/>
          <w:lang w:val="fr-FR"/>
        </w:rPr>
      </w:pPr>
      <w:r w:rsidRPr="008215D4">
        <w:rPr>
          <w:bCs/>
          <w:lang w:val="fr-FR"/>
        </w:rPr>
        <w:t>[ Mobile-Node-Identifier ]</w:t>
      </w:r>
    </w:p>
    <w:p w14:paraId="3C8DE3C8" w14:textId="77777777" w:rsidR="00714063" w:rsidRPr="008215D4" w:rsidRDefault="00714063" w:rsidP="00714063">
      <w:pPr>
        <w:keepNext/>
        <w:keepLines/>
        <w:spacing w:after="0"/>
        <w:ind w:left="3692" w:firstLine="284"/>
        <w:rPr>
          <w:bCs/>
          <w:lang w:val="fr-FR"/>
        </w:rPr>
      </w:pPr>
      <w:r w:rsidRPr="008215D4">
        <w:rPr>
          <w:bCs/>
          <w:lang w:val="fr-FR"/>
        </w:rPr>
        <w:t>[ APN-Configuration ]</w:t>
      </w:r>
    </w:p>
    <w:p w14:paraId="2A683C16" w14:textId="77777777" w:rsidR="00714063" w:rsidRPr="008215D4" w:rsidRDefault="00714063" w:rsidP="00714063">
      <w:pPr>
        <w:keepNext/>
        <w:keepLines/>
        <w:spacing w:after="0"/>
        <w:ind w:left="3692" w:firstLine="284"/>
      </w:pPr>
      <w:r w:rsidRPr="008215D4">
        <w:rPr>
          <w:bCs/>
          <w:lang w:val="en-US"/>
        </w:rPr>
        <w:t>[ MIP6-Agent-Info ]</w:t>
      </w:r>
    </w:p>
    <w:p w14:paraId="7BD5D5F4"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557DFA29" w14:textId="77777777" w:rsidR="00714063" w:rsidRPr="008215D4" w:rsidRDefault="00714063" w:rsidP="00714063">
      <w:pPr>
        <w:keepNext/>
        <w:keepLines/>
        <w:spacing w:after="0"/>
        <w:ind w:left="3692" w:firstLine="284"/>
        <w:rPr>
          <w:bCs/>
          <w:lang w:val="en-US"/>
        </w:rPr>
      </w:pPr>
      <w:r w:rsidRPr="008215D4">
        <w:rPr>
          <w:bCs/>
          <w:lang w:val="en-US"/>
        </w:rPr>
        <w:t>[ 3GPP-Charging-Characteristics ]</w:t>
      </w:r>
    </w:p>
    <w:p w14:paraId="5CF2CEEF" w14:textId="77777777" w:rsidR="00714063" w:rsidRPr="008215D4" w:rsidRDefault="00714063" w:rsidP="00714063">
      <w:pPr>
        <w:keepNext/>
        <w:keepLines/>
        <w:spacing w:after="0"/>
        <w:ind w:left="3692" w:firstLine="284"/>
        <w:rPr>
          <w:bCs/>
          <w:lang w:val="en-US"/>
        </w:rPr>
      </w:pPr>
      <w:r w:rsidRPr="008215D4">
        <w:rPr>
          <w:bCs/>
          <w:lang w:val="en-US"/>
        </w:rPr>
        <w:t>*[ QoS-Resources ]</w:t>
      </w:r>
    </w:p>
    <w:p w14:paraId="69F99112"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263F4F1C" w14:textId="77777777" w:rsidR="00714063" w:rsidRPr="008215D4" w:rsidRDefault="00714063" w:rsidP="00714063">
      <w:pPr>
        <w:keepNext/>
        <w:keepLines/>
        <w:spacing w:after="0"/>
        <w:ind w:left="3692" w:firstLine="284"/>
      </w:pPr>
      <w:r w:rsidRPr="008215D4">
        <w:t>[ Trace-Info ]</w:t>
      </w:r>
    </w:p>
    <w:p w14:paraId="65CAAA67" w14:textId="77777777" w:rsidR="00714063" w:rsidRPr="008215D4" w:rsidRDefault="00714063" w:rsidP="00714063">
      <w:pPr>
        <w:keepNext/>
        <w:keepLines/>
        <w:spacing w:after="0"/>
        <w:ind w:left="3692" w:firstLine="284"/>
        <w:rPr>
          <w:b/>
          <w:bCs/>
          <w:lang w:val="en-US"/>
        </w:rPr>
      </w:pPr>
      <w:r w:rsidRPr="008215D4">
        <w:rPr>
          <w:bCs/>
          <w:lang w:val="en-US"/>
        </w:rPr>
        <w:t>*[ Supported-Features ]</w:t>
      </w:r>
    </w:p>
    <w:p w14:paraId="2AF82B54" w14:textId="77777777" w:rsidR="00714063" w:rsidRPr="008215D4" w:rsidRDefault="00714063" w:rsidP="00714063">
      <w:pPr>
        <w:keepNext/>
        <w:keepLines/>
        <w:spacing w:after="0"/>
        <w:ind w:left="3692" w:firstLine="284"/>
        <w:rPr>
          <w:lang w:val="en-US"/>
        </w:rPr>
      </w:pPr>
      <w:r w:rsidRPr="008215D4">
        <w:rPr>
          <w:lang w:val="en-US"/>
        </w:rPr>
        <w:t>...</w:t>
      </w:r>
    </w:p>
    <w:p w14:paraId="0DA2FD4D" w14:textId="77777777" w:rsidR="00714063" w:rsidRPr="008215D4" w:rsidRDefault="00714063" w:rsidP="00714063">
      <w:pPr>
        <w:keepNext/>
        <w:keepLines/>
        <w:spacing w:after="0"/>
        <w:ind w:left="3692" w:firstLine="284"/>
        <w:rPr>
          <w:lang w:val="en-US"/>
        </w:rPr>
      </w:pPr>
      <w:r w:rsidRPr="008215D4">
        <w:rPr>
          <w:lang w:val="en-US"/>
        </w:rPr>
        <w:t>*[ AVP ]</w:t>
      </w:r>
    </w:p>
    <w:bookmarkEnd w:id="1341"/>
    <w:p w14:paraId="40DC26E6" w14:textId="77777777" w:rsidR="00714063" w:rsidRPr="008215D4" w:rsidRDefault="00714063" w:rsidP="00714063">
      <w:pPr>
        <w:rPr>
          <w:lang w:val="en-US"/>
        </w:rPr>
      </w:pPr>
    </w:p>
    <w:p w14:paraId="58CD1AAC" w14:textId="77777777" w:rsidR="00714063" w:rsidRPr="008215D4" w:rsidRDefault="00714063" w:rsidP="006528F8">
      <w:pPr>
        <w:pStyle w:val="Heading4"/>
        <w:rPr>
          <w:lang w:val="en-US"/>
        </w:rPr>
      </w:pPr>
      <w:bookmarkStart w:id="1342" w:name="_Toc20213523"/>
      <w:bookmarkStart w:id="1343" w:name="_Toc36044004"/>
      <w:bookmarkStart w:id="1344" w:name="_Toc44872380"/>
      <w:bookmarkStart w:id="1345" w:name="_Toc146095526"/>
      <w:r w:rsidRPr="008215D4">
        <w:rPr>
          <w:lang w:val="en-US"/>
        </w:rPr>
        <w:t>9.2.2.2</w:t>
      </w:r>
      <w:r w:rsidRPr="008215D4">
        <w:rPr>
          <w:lang w:val="en-US"/>
        </w:rPr>
        <w:tab/>
        <w:t xml:space="preserve">Commands for S6b PMIPv6, </w:t>
      </w:r>
      <w:r w:rsidRPr="008215D4">
        <w:rPr>
          <w:rFonts w:hint="eastAsia"/>
          <w:lang w:val="en-US" w:eastAsia="zh-CN"/>
        </w:rPr>
        <w:t xml:space="preserve">GTPv2 </w:t>
      </w:r>
      <w:r w:rsidRPr="008215D4">
        <w:rPr>
          <w:lang w:val="en-US" w:eastAsia="zh-CN"/>
        </w:rPr>
        <w:t xml:space="preserve">or DSMIPv6 </w:t>
      </w:r>
      <w:r w:rsidRPr="008215D4">
        <w:rPr>
          <w:lang w:val="en-US"/>
        </w:rPr>
        <w:t>Authorization Procedures</w:t>
      </w:r>
      <w:bookmarkEnd w:id="1342"/>
      <w:bookmarkEnd w:id="1343"/>
      <w:bookmarkEnd w:id="1344"/>
      <w:bookmarkEnd w:id="1345"/>
    </w:p>
    <w:p w14:paraId="4F851F83" w14:textId="77777777" w:rsidR="00714063" w:rsidRPr="008215D4" w:rsidRDefault="00714063" w:rsidP="006528F8">
      <w:pPr>
        <w:pStyle w:val="Heading5"/>
        <w:rPr>
          <w:lang w:val="en-US"/>
        </w:rPr>
      </w:pPr>
      <w:bookmarkStart w:id="1346" w:name="_Toc20213524"/>
      <w:bookmarkStart w:id="1347" w:name="_Toc36044005"/>
      <w:bookmarkStart w:id="1348" w:name="_Toc44872381"/>
      <w:bookmarkStart w:id="1349" w:name="_Toc146095527"/>
      <w:r w:rsidRPr="008215D4">
        <w:rPr>
          <w:lang w:val="en-US"/>
        </w:rPr>
        <w:t>9.2.2.2.1</w:t>
      </w:r>
      <w:r w:rsidRPr="008215D4">
        <w:rPr>
          <w:lang w:val="en-US"/>
        </w:rPr>
        <w:tab/>
        <w:t>AA-Request (AAR) Command</w:t>
      </w:r>
      <w:bookmarkEnd w:id="1346"/>
      <w:bookmarkEnd w:id="1347"/>
      <w:bookmarkEnd w:id="1348"/>
      <w:bookmarkEnd w:id="1349"/>
    </w:p>
    <w:p w14:paraId="4116B510" w14:textId="5C186E5B" w:rsidR="00714063" w:rsidRPr="008215D4" w:rsidRDefault="00714063" w:rsidP="00714063">
      <w:r w:rsidRPr="008215D4">
        <w:t xml:space="preserve">The AA-Request (AAR) command, indicated by the Command-Code field set to 265 and the "R" bit set in the Command Flags field, is sent from the PDN GW to the 3GPP AAA Server. The Command Code value and ABNF are </w:t>
      </w:r>
      <w:r w:rsidRPr="008215D4">
        <w:lastRenderedPageBreak/>
        <w:t>re-used from the IETF RFC 4005</w:t>
      </w:r>
      <w:r w:rsidR="00A65E18">
        <w:t> </w:t>
      </w:r>
      <w:r w:rsidR="00A65E18" w:rsidRPr="008215D4">
        <w:rPr>
          <w:lang w:val="en-US"/>
        </w:rPr>
        <w:t>[</w:t>
      </w:r>
      <w:r w:rsidRPr="008215D4">
        <w:rPr>
          <w:lang w:val="en-US"/>
        </w:rPr>
        <w:t>4]</w:t>
      </w:r>
      <w:r w:rsidRPr="008215D4">
        <w:t xml:space="preserve"> AA-Request command. New AVPs are added using the *[AVP] extension mechanism in the original ABNF.</w:t>
      </w:r>
    </w:p>
    <w:p w14:paraId="1F2D03CD" w14:textId="77777777" w:rsidR="00714063" w:rsidRPr="008215D4" w:rsidRDefault="00714063" w:rsidP="00714063">
      <w:pPr>
        <w:pStyle w:val="NO"/>
      </w:pPr>
      <w:r w:rsidRPr="008215D4">
        <w:t>NOTE:</w:t>
      </w:r>
      <w:r w:rsidRPr="008215D4">
        <w:tab/>
        <w:t>This command is used for the S6b Authorization Procedure for PMIPv6 or GTPv2, and also for the S6b Service Authorization Information Update procedure for PMIPv6, GTPv2 or DSMIPv6 following a previous RAR/RAA command exchange initiated by the 3GPP AAA Server.</w:t>
      </w:r>
    </w:p>
    <w:p w14:paraId="1CF792E9" w14:textId="77777777" w:rsidR="00714063" w:rsidRPr="008215D4" w:rsidRDefault="00714063" w:rsidP="00714063">
      <w:pPr>
        <w:pStyle w:val="HTMLPreformatted"/>
        <w:rPr>
          <w:rFonts w:ascii="Times New Roman" w:hAnsi="Times New Roman" w:cs="Times New Roman"/>
          <w:lang w:val="en-US"/>
        </w:rPr>
      </w:pPr>
    </w:p>
    <w:p w14:paraId="60CBBA67" w14:textId="77777777" w:rsidR="00714063" w:rsidRPr="008215D4" w:rsidRDefault="00714063" w:rsidP="00714063">
      <w:pPr>
        <w:keepNext/>
        <w:keepLines/>
        <w:spacing w:after="0"/>
        <w:ind w:left="1134" w:firstLine="284"/>
      </w:pPr>
      <w:bookmarkStart w:id="1350" w:name="_PERM_MCCTEMPBM_CRPT92000348___2"/>
      <w:r w:rsidRPr="008215D4">
        <w:t>&lt;AA-Request&gt; ::=</w:t>
      </w:r>
      <w:r w:rsidR="003F14A7">
        <w:tab/>
      </w:r>
      <w:r w:rsidRPr="008215D4">
        <w:t>&lt; Diameter Header: 265, REQ, PXY, 16777272 &gt;</w:t>
      </w:r>
    </w:p>
    <w:p w14:paraId="02BADF62" w14:textId="77777777" w:rsidR="00714063" w:rsidRPr="008215D4" w:rsidRDefault="00714063" w:rsidP="00714063">
      <w:pPr>
        <w:keepNext/>
        <w:keepLines/>
        <w:spacing w:after="0"/>
        <w:ind w:left="3692" w:firstLine="284"/>
        <w:rPr>
          <w:lang w:val="en-US"/>
        </w:rPr>
      </w:pPr>
      <w:bookmarkStart w:id="1351" w:name="_PERM_MCCTEMPBM_CRPT92000349___2"/>
      <w:bookmarkEnd w:id="1350"/>
      <w:r w:rsidRPr="008215D4">
        <w:rPr>
          <w:lang w:val="en-US"/>
        </w:rPr>
        <w:t>&lt; Session-Id &gt;</w:t>
      </w:r>
    </w:p>
    <w:p w14:paraId="56185D89" w14:textId="77777777" w:rsidR="00714063" w:rsidRPr="008215D4" w:rsidRDefault="00714063" w:rsidP="00714063">
      <w:pPr>
        <w:keepNext/>
        <w:keepLines/>
        <w:spacing w:after="0"/>
        <w:ind w:left="3692" w:firstLine="284"/>
        <w:rPr>
          <w:lang w:val="en-US"/>
        </w:rPr>
      </w:pPr>
      <w:r w:rsidRPr="008215D4">
        <w:t>[ DRMP ]</w:t>
      </w:r>
    </w:p>
    <w:p w14:paraId="7FC92DAE" w14:textId="77777777" w:rsidR="00714063" w:rsidRPr="008215D4" w:rsidRDefault="00714063" w:rsidP="00714063">
      <w:pPr>
        <w:keepNext/>
        <w:keepLines/>
        <w:spacing w:after="0"/>
        <w:ind w:left="3692" w:firstLine="284"/>
        <w:rPr>
          <w:lang w:val="en-US"/>
        </w:rPr>
      </w:pPr>
      <w:r w:rsidRPr="008215D4">
        <w:rPr>
          <w:lang w:val="en-US"/>
        </w:rPr>
        <w:t>{ Auth-Application-Id }</w:t>
      </w:r>
    </w:p>
    <w:p w14:paraId="63EA660B" w14:textId="77777777" w:rsidR="00714063" w:rsidRPr="008215D4" w:rsidRDefault="00714063" w:rsidP="00714063">
      <w:pPr>
        <w:keepNext/>
        <w:keepLines/>
        <w:spacing w:after="0"/>
        <w:ind w:left="3692" w:firstLine="284"/>
        <w:rPr>
          <w:lang w:val="en-US"/>
        </w:rPr>
      </w:pPr>
      <w:r w:rsidRPr="008215D4">
        <w:rPr>
          <w:lang w:val="en-US"/>
        </w:rPr>
        <w:t>{ Origin-Host }</w:t>
      </w:r>
    </w:p>
    <w:p w14:paraId="32599B53" w14:textId="77777777" w:rsidR="00714063" w:rsidRPr="008215D4" w:rsidRDefault="00714063" w:rsidP="00714063">
      <w:pPr>
        <w:keepNext/>
        <w:keepLines/>
        <w:spacing w:after="0"/>
        <w:ind w:left="3692" w:firstLine="284"/>
        <w:rPr>
          <w:lang w:val="en-US"/>
        </w:rPr>
      </w:pPr>
      <w:r w:rsidRPr="008215D4">
        <w:rPr>
          <w:lang w:val="en-US"/>
        </w:rPr>
        <w:t>{ Origin-Realm }</w:t>
      </w:r>
    </w:p>
    <w:p w14:paraId="32A88523" w14:textId="77777777" w:rsidR="00714063" w:rsidRPr="008215D4" w:rsidRDefault="00714063" w:rsidP="00714063">
      <w:pPr>
        <w:keepNext/>
        <w:keepLines/>
        <w:spacing w:after="0"/>
        <w:ind w:left="3692" w:firstLine="284"/>
        <w:rPr>
          <w:lang w:val="en-US"/>
        </w:rPr>
      </w:pPr>
      <w:r w:rsidRPr="008215D4">
        <w:rPr>
          <w:lang w:val="en-US"/>
        </w:rPr>
        <w:t>{ Destination-Realm }</w:t>
      </w:r>
    </w:p>
    <w:p w14:paraId="06085C38" w14:textId="77777777" w:rsidR="00714063" w:rsidRPr="008215D4" w:rsidRDefault="00714063" w:rsidP="00714063">
      <w:pPr>
        <w:keepNext/>
        <w:keepLines/>
        <w:spacing w:after="0"/>
        <w:ind w:left="3692" w:firstLine="284"/>
        <w:rPr>
          <w:lang w:val="en-US"/>
        </w:rPr>
      </w:pPr>
      <w:r w:rsidRPr="008215D4">
        <w:rPr>
          <w:lang w:val="en-US"/>
        </w:rPr>
        <w:t>{ Auth-Request-Type }</w:t>
      </w:r>
    </w:p>
    <w:p w14:paraId="09C69548" w14:textId="77777777" w:rsidR="00714063" w:rsidRPr="008215D4" w:rsidRDefault="00714063" w:rsidP="00714063">
      <w:pPr>
        <w:keepNext/>
        <w:keepLines/>
        <w:spacing w:after="0"/>
        <w:ind w:left="3692" w:firstLine="284"/>
        <w:rPr>
          <w:lang w:val="de-DE"/>
        </w:rPr>
      </w:pPr>
      <w:r w:rsidRPr="008215D4">
        <w:rPr>
          <w:lang w:val="de-DE"/>
        </w:rPr>
        <w:t>[ User-Name ]</w:t>
      </w:r>
    </w:p>
    <w:p w14:paraId="2259A2D5" w14:textId="77777777" w:rsidR="00714063" w:rsidRPr="008215D4" w:rsidRDefault="00714063" w:rsidP="00714063">
      <w:pPr>
        <w:keepNext/>
        <w:keepLines/>
        <w:spacing w:after="0"/>
        <w:ind w:left="3692" w:firstLine="284"/>
        <w:rPr>
          <w:bCs/>
          <w:lang w:val="de-DE"/>
        </w:rPr>
      </w:pPr>
      <w:r w:rsidRPr="008215D4">
        <w:rPr>
          <w:bCs/>
          <w:lang w:val="de-DE"/>
        </w:rPr>
        <w:t>[ MIP6-Agent-Info ]</w:t>
      </w:r>
    </w:p>
    <w:p w14:paraId="05501816" w14:textId="77777777" w:rsidR="00A65E18" w:rsidRPr="008215D4" w:rsidRDefault="00714063" w:rsidP="00714063">
      <w:pPr>
        <w:keepNext/>
        <w:keepLines/>
        <w:spacing w:after="0"/>
        <w:ind w:left="3692" w:firstLine="284"/>
        <w:rPr>
          <w:bCs/>
          <w:lang w:val="en-US"/>
        </w:rPr>
      </w:pPr>
      <w:r w:rsidRPr="008215D4">
        <w:rPr>
          <w:bCs/>
          <w:lang w:val="en-US"/>
        </w:rPr>
        <w:t>[ MIP6-Feature-Vector ]</w:t>
      </w:r>
    </w:p>
    <w:p w14:paraId="1C94DDF3" w14:textId="6CB8B571" w:rsidR="00714063" w:rsidRPr="008215D4" w:rsidRDefault="00714063" w:rsidP="00714063">
      <w:pPr>
        <w:keepNext/>
        <w:keepLines/>
        <w:spacing w:after="0"/>
        <w:ind w:left="3692" w:firstLine="284"/>
        <w:rPr>
          <w:bCs/>
          <w:lang w:val="en-US"/>
        </w:rPr>
      </w:pPr>
      <w:r w:rsidRPr="008215D4">
        <w:rPr>
          <w:bCs/>
          <w:lang w:val="en-US"/>
        </w:rPr>
        <w:t>[ Visited-Network-Identifier ]</w:t>
      </w:r>
    </w:p>
    <w:p w14:paraId="1613701F" w14:textId="77777777" w:rsidR="00714063" w:rsidRPr="008215D4" w:rsidRDefault="00714063" w:rsidP="00714063">
      <w:pPr>
        <w:keepNext/>
        <w:keepLines/>
        <w:spacing w:after="0"/>
        <w:ind w:left="3692" w:firstLine="284"/>
        <w:rPr>
          <w:bCs/>
          <w:lang w:val="en-US"/>
        </w:rPr>
      </w:pPr>
      <w:r w:rsidRPr="008215D4">
        <w:rPr>
          <w:bCs/>
          <w:lang w:val="en-US"/>
        </w:rPr>
        <w:t>[ QoS-Capability ]</w:t>
      </w:r>
    </w:p>
    <w:p w14:paraId="02C11BA0" w14:textId="77777777" w:rsidR="00714063" w:rsidRPr="008215D4" w:rsidRDefault="00714063" w:rsidP="00714063">
      <w:pPr>
        <w:keepNext/>
        <w:keepLines/>
        <w:spacing w:after="0"/>
        <w:ind w:left="3692" w:firstLine="284"/>
        <w:rPr>
          <w:lang w:val="en-US"/>
        </w:rPr>
      </w:pPr>
      <w:r w:rsidRPr="008215D4">
        <w:rPr>
          <w:lang w:val="en-US"/>
        </w:rPr>
        <w:t>[ Service-Selection ]</w:t>
      </w:r>
    </w:p>
    <w:p w14:paraId="454D6BBE" w14:textId="77777777" w:rsidR="00714063" w:rsidRPr="008215D4" w:rsidRDefault="00714063" w:rsidP="00714063">
      <w:pPr>
        <w:spacing w:after="0"/>
        <w:ind w:left="3692" w:firstLine="284"/>
      </w:pPr>
      <w:r w:rsidRPr="008215D4">
        <w:t>[ OC-Supported-Features ]</w:t>
      </w:r>
    </w:p>
    <w:p w14:paraId="462B2EB8" w14:textId="77777777" w:rsidR="00714063" w:rsidRPr="008215D4" w:rsidRDefault="00714063" w:rsidP="00714063">
      <w:pPr>
        <w:spacing w:after="0"/>
        <w:ind w:left="3692" w:firstLine="284"/>
      </w:pPr>
      <w:r w:rsidRPr="008215D4">
        <w:t>[ Origination-Time-Stamp ]</w:t>
      </w:r>
    </w:p>
    <w:p w14:paraId="01AC1965" w14:textId="77777777" w:rsidR="00714063" w:rsidRPr="008215D4" w:rsidRDefault="00714063" w:rsidP="00714063">
      <w:pPr>
        <w:spacing w:after="0"/>
        <w:ind w:left="3692" w:firstLine="284"/>
      </w:pPr>
      <w:r w:rsidRPr="008215D4">
        <w:t>[ Maximum-Wait-Time ]</w:t>
      </w:r>
    </w:p>
    <w:p w14:paraId="43FCFB57" w14:textId="77777777" w:rsidR="00A65E18" w:rsidRPr="008215D4" w:rsidRDefault="00714063" w:rsidP="00714063">
      <w:pPr>
        <w:keepNext/>
        <w:keepLines/>
        <w:spacing w:after="0"/>
        <w:ind w:left="3692" w:firstLine="284"/>
        <w:rPr>
          <w:bCs/>
          <w:lang w:val="en-US"/>
        </w:rPr>
      </w:pPr>
      <w:r w:rsidRPr="008215D4">
        <w:rPr>
          <w:bCs/>
          <w:lang w:val="en-US"/>
        </w:rPr>
        <w:t>*[ Supported-Features ]</w:t>
      </w:r>
    </w:p>
    <w:p w14:paraId="1D0CB0D7" w14:textId="5B431298" w:rsidR="00714063" w:rsidRPr="008215D4" w:rsidRDefault="00714063" w:rsidP="00714063">
      <w:pPr>
        <w:keepNext/>
        <w:keepLines/>
        <w:spacing w:after="0"/>
        <w:ind w:left="3692" w:firstLine="284"/>
        <w:rPr>
          <w:lang w:val="en-US"/>
        </w:rPr>
      </w:pPr>
      <w:r w:rsidRPr="008215D4">
        <w:t>[ Emergency- Services ]</w:t>
      </w:r>
    </w:p>
    <w:p w14:paraId="0AE8DEE2" w14:textId="77777777" w:rsidR="00714063" w:rsidRPr="008215D4" w:rsidRDefault="00714063" w:rsidP="00714063">
      <w:pPr>
        <w:keepNext/>
        <w:keepLines/>
        <w:spacing w:after="0"/>
        <w:ind w:left="3692" w:firstLine="284"/>
        <w:rPr>
          <w:lang w:val="en-US"/>
        </w:rPr>
      </w:pPr>
      <w:r w:rsidRPr="008215D4">
        <w:rPr>
          <w:lang w:val="en-US"/>
        </w:rPr>
        <w:t>...</w:t>
      </w:r>
    </w:p>
    <w:p w14:paraId="22BB2F1D" w14:textId="77777777" w:rsidR="00714063" w:rsidRPr="008215D4" w:rsidRDefault="00714063" w:rsidP="00714063">
      <w:pPr>
        <w:keepNext/>
        <w:keepLines/>
        <w:spacing w:after="0"/>
        <w:ind w:left="3692" w:firstLine="284"/>
        <w:rPr>
          <w:lang w:val="en-US"/>
        </w:rPr>
      </w:pPr>
      <w:r w:rsidRPr="008215D4">
        <w:rPr>
          <w:lang w:val="en-US"/>
        </w:rPr>
        <w:t>*[ AVP ]</w:t>
      </w:r>
    </w:p>
    <w:p w14:paraId="020B290E" w14:textId="77777777" w:rsidR="00714063" w:rsidRPr="008215D4" w:rsidRDefault="00714063" w:rsidP="006528F8">
      <w:pPr>
        <w:pStyle w:val="Heading5"/>
        <w:rPr>
          <w:lang w:val="en-US"/>
        </w:rPr>
      </w:pPr>
      <w:bookmarkStart w:id="1352" w:name="_Toc20213525"/>
      <w:bookmarkStart w:id="1353" w:name="_Toc36044006"/>
      <w:bookmarkStart w:id="1354" w:name="_Toc44872382"/>
      <w:bookmarkStart w:id="1355" w:name="_Toc146095528"/>
      <w:bookmarkEnd w:id="1351"/>
      <w:r w:rsidRPr="008215D4">
        <w:rPr>
          <w:lang w:val="en-US"/>
        </w:rPr>
        <w:t>9.2.2.2.2</w:t>
      </w:r>
      <w:r w:rsidRPr="008215D4">
        <w:rPr>
          <w:lang w:val="en-US"/>
        </w:rPr>
        <w:tab/>
        <w:t>AA-Answer (AAA) Command</w:t>
      </w:r>
      <w:bookmarkEnd w:id="1352"/>
      <w:bookmarkEnd w:id="1353"/>
      <w:bookmarkEnd w:id="1354"/>
      <w:bookmarkEnd w:id="1355"/>
    </w:p>
    <w:p w14:paraId="0132B670" w14:textId="19462E89" w:rsidR="00714063" w:rsidRPr="008215D4" w:rsidRDefault="00714063" w:rsidP="00714063">
      <w:r w:rsidRPr="008215D4">
        <w:t>The AA-Answer (AAA) command, indicated by the Command-Code field set to 265 and the "R" bit cleared in the Command Flags field, is sent from the 3GPP AAA Server to the PDN GW. The Command Code value and ABNF are re-used from the IETF RFC 4005</w:t>
      </w:r>
      <w:r w:rsidR="00A65E18">
        <w:t> </w:t>
      </w:r>
      <w:r w:rsidR="00A65E18" w:rsidRPr="008215D4">
        <w:rPr>
          <w:lang w:val="en-US"/>
        </w:rPr>
        <w:t>[</w:t>
      </w:r>
      <w:r w:rsidRPr="008215D4">
        <w:rPr>
          <w:lang w:val="en-US"/>
        </w:rPr>
        <w:t>4]</w:t>
      </w:r>
      <w:r w:rsidRPr="008215D4">
        <w:t xml:space="preserve"> AA-Answer command. New AVPs are added using the *[AVP] extension mechanism in the original ABNF.</w:t>
      </w:r>
    </w:p>
    <w:p w14:paraId="118D8A95" w14:textId="77777777" w:rsidR="00714063" w:rsidRPr="008215D4" w:rsidRDefault="00714063" w:rsidP="00714063">
      <w:pPr>
        <w:pStyle w:val="NO"/>
        <w:rPr>
          <w:lang w:val="en-US"/>
        </w:rPr>
      </w:pPr>
      <w:r w:rsidRPr="008215D4">
        <w:rPr>
          <w:lang w:val="en-US"/>
        </w:rPr>
        <w:t>NOTE:</w:t>
      </w:r>
      <w:r w:rsidRPr="008215D4">
        <w:rPr>
          <w:lang w:val="en-US"/>
        </w:rPr>
        <w:tab/>
      </w:r>
      <w:r w:rsidRPr="008215D4">
        <w:t>This command is used for the S6b Authorization Procedure for PMIPv6 or GTPv2, and also for the S6b Service Authorization Information Update procedure for PMIPv6, GTPv2 or DSMIPv6 following a previous RAR/RAA command exchange initiated by the 3GPP AAA Server.</w:t>
      </w:r>
    </w:p>
    <w:p w14:paraId="7E0A40D3" w14:textId="77777777" w:rsidR="00714063" w:rsidRPr="008215D4" w:rsidRDefault="00714063" w:rsidP="00714063">
      <w:pPr>
        <w:keepNext/>
        <w:keepLines/>
        <w:spacing w:after="0"/>
        <w:ind w:left="1134" w:firstLine="284"/>
      </w:pPr>
      <w:bookmarkStart w:id="1356" w:name="_PERM_MCCTEMPBM_CRPT92000350___2"/>
      <w:r w:rsidRPr="008215D4">
        <w:rPr>
          <w:lang w:val="en-US"/>
        </w:rPr>
        <w:t xml:space="preserve">   </w:t>
      </w:r>
      <w:r w:rsidRPr="008215D4">
        <w:t>&lt;AA-Answer&gt; ::=</w:t>
      </w:r>
      <w:r w:rsidR="003F14A7">
        <w:tab/>
      </w:r>
      <w:r w:rsidRPr="008215D4">
        <w:t>&lt; Diameter Header: 265, PXY, 16777272 &gt;</w:t>
      </w:r>
    </w:p>
    <w:p w14:paraId="6A65CF66" w14:textId="77777777" w:rsidR="00714063" w:rsidRPr="008215D4" w:rsidRDefault="00714063" w:rsidP="00714063">
      <w:pPr>
        <w:keepNext/>
        <w:keepLines/>
        <w:spacing w:after="0"/>
        <w:ind w:left="3692" w:firstLine="284"/>
        <w:rPr>
          <w:lang w:val="en-US"/>
        </w:rPr>
      </w:pPr>
      <w:bookmarkStart w:id="1357" w:name="_PERM_MCCTEMPBM_CRPT92000351___2"/>
      <w:bookmarkEnd w:id="1356"/>
      <w:r w:rsidRPr="008215D4">
        <w:rPr>
          <w:lang w:val="en-US"/>
        </w:rPr>
        <w:t>&lt; Session-Id &gt;</w:t>
      </w:r>
    </w:p>
    <w:p w14:paraId="5ED26BEC" w14:textId="77777777" w:rsidR="00714063" w:rsidRPr="008215D4" w:rsidRDefault="00714063" w:rsidP="00714063">
      <w:pPr>
        <w:keepNext/>
        <w:keepLines/>
        <w:spacing w:after="0"/>
        <w:ind w:left="3692" w:firstLine="284"/>
        <w:rPr>
          <w:lang w:val="en-US"/>
        </w:rPr>
      </w:pPr>
      <w:r w:rsidRPr="008215D4">
        <w:t>[ DRMP ]</w:t>
      </w:r>
    </w:p>
    <w:p w14:paraId="49831DD7" w14:textId="77777777" w:rsidR="00714063" w:rsidRPr="008215D4" w:rsidRDefault="00714063" w:rsidP="00714063">
      <w:pPr>
        <w:keepNext/>
        <w:keepLines/>
        <w:spacing w:after="0"/>
        <w:ind w:left="3692" w:firstLine="284"/>
        <w:rPr>
          <w:lang w:val="en-US"/>
        </w:rPr>
      </w:pPr>
      <w:r w:rsidRPr="008215D4">
        <w:rPr>
          <w:lang w:val="en-US"/>
        </w:rPr>
        <w:t>{ Auth-Application-Id }</w:t>
      </w:r>
    </w:p>
    <w:p w14:paraId="461CAA88" w14:textId="77777777" w:rsidR="00714063" w:rsidRPr="008215D4" w:rsidRDefault="00714063" w:rsidP="00714063">
      <w:pPr>
        <w:keepNext/>
        <w:keepLines/>
        <w:spacing w:after="0"/>
        <w:ind w:left="3692" w:firstLine="284"/>
        <w:rPr>
          <w:lang w:val="en-US"/>
        </w:rPr>
      </w:pPr>
      <w:r w:rsidRPr="008215D4">
        <w:rPr>
          <w:lang w:val="en-US"/>
        </w:rPr>
        <w:t>{ Auth-Request-Type }</w:t>
      </w:r>
    </w:p>
    <w:p w14:paraId="54C6ECAF" w14:textId="77777777" w:rsidR="00714063" w:rsidRPr="008215D4" w:rsidRDefault="00714063" w:rsidP="00714063">
      <w:pPr>
        <w:keepNext/>
        <w:keepLines/>
        <w:spacing w:after="0"/>
        <w:ind w:left="3692" w:firstLine="284"/>
        <w:rPr>
          <w:lang w:val="en-US"/>
        </w:rPr>
      </w:pPr>
      <w:r w:rsidRPr="008215D4">
        <w:rPr>
          <w:lang w:val="en-US"/>
        </w:rPr>
        <w:t>{ Result-Code }</w:t>
      </w:r>
    </w:p>
    <w:p w14:paraId="6E72E823" w14:textId="77777777" w:rsidR="00714063" w:rsidRPr="008215D4" w:rsidRDefault="00714063" w:rsidP="00714063">
      <w:pPr>
        <w:keepNext/>
        <w:keepLines/>
        <w:spacing w:after="0"/>
        <w:ind w:left="3692" w:firstLine="284"/>
        <w:rPr>
          <w:lang w:val="en-US"/>
        </w:rPr>
      </w:pPr>
      <w:r w:rsidRPr="008215D4">
        <w:rPr>
          <w:lang w:val="en-US"/>
        </w:rPr>
        <w:t>{ Origin-Host }</w:t>
      </w:r>
    </w:p>
    <w:p w14:paraId="49407C80" w14:textId="77777777" w:rsidR="00714063" w:rsidRPr="008215D4" w:rsidRDefault="00714063" w:rsidP="00714063">
      <w:pPr>
        <w:keepNext/>
        <w:keepLines/>
        <w:spacing w:after="0"/>
        <w:ind w:left="3692" w:firstLine="284"/>
        <w:rPr>
          <w:lang w:val="en-US"/>
        </w:rPr>
      </w:pPr>
      <w:r w:rsidRPr="008215D4">
        <w:rPr>
          <w:lang w:val="en-US"/>
        </w:rPr>
        <w:t>{ Origin-Realm }</w:t>
      </w:r>
    </w:p>
    <w:p w14:paraId="49F52905" w14:textId="77777777" w:rsidR="00714063" w:rsidRPr="008215D4" w:rsidRDefault="00714063" w:rsidP="00714063">
      <w:pPr>
        <w:keepNext/>
        <w:keepLines/>
        <w:spacing w:after="0"/>
        <w:ind w:left="3692" w:firstLine="284"/>
        <w:rPr>
          <w:lang w:val="en-US"/>
        </w:rPr>
      </w:pPr>
      <w:r w:rsidRPr="008215D4">
        <w:rPr>
          <w:lang w:val="en-US"/>
        </w:rPr>
        <w:t>...</w:t>
      </w:r>
    </w:p>
    <w:p w14:paraId="5D337B95"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1774483C" w14:textId="77777777" w:rsidR="00A65E18" w:rsidRPr="008215D4" w:rsidRDefault="00714063" w:rsidP="00714063">
      <w:pPr>
        <w:keepNext/>
        <w:keepLines/>
        <w:spacing w:after="0"/>
        <w:ind w:left="3692" w:firstLine="284"/>
        <w:rPr>
          <w:bCs/>
          <w:lang w:val="en-US"/>
        </w:rPr>
      </w:pPr>
      <w:r w:rsidRPr="008215D4">
        <w:rPr>
          <w:bCs/>
          <w:lang w:val="en-US"/>
        </w:rPr>
        <w:t>[ Session-Timeout ]</w:t>
      </w:r>
    </w:p>
    <w:p w14:paraId="25D61144" w14:textId="6303EA81" w:rsidR="00714063" w:rsidRPr="008215D4" w:rsidRDefault="00714063" w:rsidP="00714063">
      <w:pPr>
        <w:keepNext/>
        <w:keepLines/>
        <w:spacing w:after="0"/>
        <w:ind w:left="3692" w:firstLine="284"/>
        <w:rPr>
          <w:bCs/>
          <w:lang w:val="en-US"/>
        </w:rPr>
      </w:pPr>
      <w:r w:rsidRPr="008215D4">
        <w:rPr>
          <w:bCs/>
          <w:lang w:val="en-US"/>
        </w:rPr>
        <w:t>[ APN-Configuration ]</w:t>
      </w:r>
    </w:p>
    <w:p w14:paraId="20611C92" w14:textId="77777777" w:rsidR="00714063" w:rsidRPr="008215D4" w:rsidRDefault="00714063" w:rsidP="00714063">
      <w:pPr>
        <w:keepNext/>
        <w:keepLines/>
        <w:spacing w:after="0"/>
        <w:ind w:left="3692" w:firstLine="284"/>
        <w:rPr>
          <w:bCs/>
          <w:lang w:val="en-US" w:eastAsia="zh-CN"/>
        </w:rPr>
      </w:pPr>
      <w:r w:rsidRPr="008215D4">
        <w:rPr>
          <w:bCs/>
          <w:lang w:val="en-US"/>
        </w:rPr>
        <w:t>[ QoS-Resources ]</w:t>
      </w:r>
    </w:p>
    <w:p w14:paraId="4891CFBA" w14:textId="77777777" w:rsidR="00714063" w:rsidRPr="008215D4" w:rsidRDefault="00714063" w:rsidP="00714063">
      <w:pPr>
        <w:keepNext/>
        <w:keepLines/>
        <w:spacing w:after="0"/>
        <w:ind w:left="3692" w:firstLine="284"/>
        <w:rPr>
          <w:bCs/>
          <w:lang w:val="en-US"/>
        </w:rPr>
      </w:pPr>
      <w:r w:rsidRPr="008215D4">
        <w:rPr>
          <w:rFonts w:hint="eastAsia"/>
          <w:lang w:eastAsia="zh-CN"/>
        </w:rPr>
        <w:t xml:space="preserve">[ </w:t>
      </w:r>
      <w:r w:rsidRPr="008215D4">
        <w:t>AN-Trusted</w:t>
      </w:r>
      <w:r w:rsidRPr="008215D4">
        <w:rPr>
          <w:rFonts w:hint="eastAsia"/>
          <w:lang w:eastAsia="zh-CN"/>
        </w:rPr>
        <w:t xml:space="preserve"> ]</w:t>
      </w:r>
    </w:p>
    <w:p w14:paraId="1CDADF60"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13B82052" w14:textId="77777777" w:rsidR="00714063" w:rsidRPr="008215D4" w:rsidRDefault="00714063" w:rsidP="00714063">
      <w:pPr>
        <w:keepNext/>
        <w:keepLines/>
        <w:spacing w:after="0"/>
        <w:ind w:left="3692" w:firstLine="284"/>
      </w:pPr>
      <w:r w:rsidRPr="008215D4">
        <w:t>[ Trace-Info ]</w:t>
      </w:r>
    </w:p>
    <w:p w14:paraId="19BCB758" w14:textId="77777777" w:rsidR="00714063" w:rsidRPr="008215D4" w:rsidRDefault="00714063" w:rsidP="00714063">
      <w:pPr>
        <w:spacing w:after="0"/>
        <w:ind w:left="3692" w:firstLine="284"/>
      </w:pPr>
      <w:r w:rsidRPr="008215D4">
        <w:t>[ OC-Supported-Features ]</w:t>
      </w:r>
    </w:p>
    <w:p w14:paraId="1A41389B" w14:textId="77777777" w:rsidR="00A65E18" w:rsidRPr="008215D4" w:rsidRDefault="00714063" w:rsidP="00714063">
      <w:pPr>
        <w:spacing w:after="0"/>
        <w:ind w:left="3692" w:firstLine="284"/>
      </w:pPr>
      <w:r w:rsidRPr="008215D4">
        <w:t>[ OC-OLR ]</w:t>
      </w:r>
    </w:p>
    <w:p w14:paraId="5C7B2D37" w14:textId="532559DD" w:rsidR="00714063" w:rsidRPr="008215D4" w:rsidRDefault="00714063" w:rsidP="00714063">
      <w:pPr>
        <w:spacing w:after="0"/>
        <w:ind w:left="3692" w:firstLine="284"/>
        <w:rPr>
          <w:lang w:val="en-US"/>
        </w:rPr>
      </w:pPr>
      <w:r w:rsidRPr="008215D4">
        <w:t>*[ Load ]</w:t>
      </w:r>
    </w:p>
    <w:p w14:paraId="7C827490" w14:textId="77777777" w:rsidR="00714063" w:rsidRPr="008215D4" w:rsidRDefault="00714063" w:rsidP="00714063">
      <w:pPr>
        <w:keepNext/>
        <w:keepLines/>
        <w:spacing w:after="0"/>
        <w:ind w:left="3692" w:firstLine="284"/>
        <w:rPr>
          <w:lang w:val="en-US"/>
        </w:rPr>
      </w:pPr>
      <w:r w:rsidRPr="008215D4">
        <w:rPr>
          <w:bCs/>
          <w:lang w:val="en-US"/>
        </w:rPr>
        <w:lastRenderedPageBreak/>
        <w:t>*[ Supported-Features ]</w:t>
      </w:r>
    </w:p>
    <w:p w14:paraId="33BEB37F" w14:textId="77777777" w:rsidR="00714063" w:rsidRPr="008215D4" w:rsidRDefault="00714063" w:rsidP="00714063">
      <w:pPr>
        <w:keepNext/>
        <w:keepLines/>
        <w:spacing w:after="0"/>
        <w:ind w:left="3692" w:firstLine="284"/>
        <w:rPr>
          <w:lang w:val="en-US"/>
        </w:rPr>
      </w:pPr>
      <w:r w:rsidRPr="008215D4">
        <w:rPr>
          <w:lang w:val="en-US"/>
        </w:rPr>
        <w:t>...</w:t>
      </w:r>
    </w:p>
    <w:p w14:paraId="35F8DA4A" w14:textId="77777777" w:rsidR="00714063" w:rsidRPr="008215D4" w:rsidRDefault="00714063" w:rsidP="00714063">
      <w:pPr>
        <w:keepNext/>
        <w:keepLines/>
        <w:spacing w:after="0"/>
        <w:ind w:left="3692" w:firstLine="284"/>
        <w:rPr>
          <w:lang w:val="en-US"/>
        </w:rPr>
      </w:pPr>
      <w:r w:rsidRPr="008215D4">
        <w:rPr>
          <w:lang w:val="en-US"/>
        </w:rPr>
        <w:t>*[ AVP ]</w:t>
      </w:r>
    </w:p>
    <w:p w14:paraId="26DB29D8" w14:textId="77777777" w:rsidR="00714063" w:rsidRPr="008215D4" w:rsidRDefault="00714063" w:rsidP="006528F8">
      <w:pPr>
        <w:pStyle w:val="Heading4"/>
        <w:rPr>
          <w:lang w:val="en-US"/>
        </w:rPr>
      </w:pPr>
      <w:bookmarkStart w:id="1358" w:name="_Toc20213526"/>
      <w:bookmarkStart w:id="1359" w:name="_Toc36044007"/>
      <w:bookmarkStart w:id="1360" w:name="_Toc44872383"/>
      <w:bookmarkStart w:id="1361" w:name="_Toc146095529"/>
      <w:bookmarkEnd w:id="1357"/>
      <w:r w:rsidRPr="008215D4">
        <w:rPr>
          <w:lang w:val="en-US"/>
        </w:rPr>
        <w:t>9.2.2.3</w:t>
      </w:r>
      <w:r w:rsidRPr="008215D4">
        <w:rPr>
          <w:lang w:val="en-US"/>
        </w:rPr>
        <w:tab/>
        <w:t>Commands for PDN GW Initiated Session Termination</w:t>
      </w:r>
      <w:bookmarkEnd w:id="1358"/>
      <w:bookmarkEnd w:id="1359"/>
      <w:bookmarkEnd w:id="1360"/>
      <w:bookmarkEnd w:id="1361"/>
    </w:p>
    <w:p w14:paraId="40E0F898" w14:textId="77777777" w:rsidR="00714063" w:rsidRPr="008215D4" w:rsidRDefault="00714063" w:rsidP="006528F8">
      <w:pPr>
        <w:pStyle w:val="Heading5"/>
        <w:rPr>
          <w:lang w:val="en-US"/>
        </w:rPr>
      </w:pPr>
      <w:bookmarkStart w:id="1362" w:name="_Toc20213527"/>
      <w:bookmarkStart w:id="1363" w:name="_Toc36044008"/>
      <w:bookmarkStart w:id="1364" w:name="_Toc44872384"/>
      <w:bookmarkStart w:id="1365" w:name="_Toc146095530"/>
      <w:r w:rsidRPr="008215D4">
        <w:rPr>
          <w:lang w:val="en-US"/>
        </w:rPr>
        <w:t>9.2.2.3.1</w:t>
      </w:r>
      <w:r w:rsidRPr="008215D4">
        <w:rPr>
          <w:lang w:val="en-US"/>
        </w:rPr>
        <w:tab/>
        <w:t>Session-Termination-Request (STR) Command</w:t>
      </w:r>
      <w:bookmarkEnd w:id="1362"/>
      <w:bookmarkEnd w:id="1363"/>
      <w:bookmarkEnd w:id="1364"/>
      <w:bookmarkEnd w:id="1365"/>
    </w:p>
    <w:p w14:paraId="11ADB0BE" w14:textId="77777777" w:rsidR="00714063" w:rsidRPr="008215D4" w:rsidRDefault="00714063" w:rsidP="00714063">
      <w:r w:rsidRPr="008215D4">
        <w:t>The Session-Termination-Request (STR) command, indicated by the Command-Code field set to 275 and the "R" bit set in the Command Flags field, is sent from a PDN GW to a 3GPP AAA server. The Command Code value and ABNF are re-used from the IETF RFC 6733 [58] Session-Termination-Request command. New AVPs are added using the *[AVP] extension mechanism in the original ABNF.</w:t>
      </w:r>
    </w:p>
    <w:p w14:paraId="4F62347A" w14:textId="77777777" w:rsidR="00714063" w:rsidRPr="008215D4" w:rsidRDefault="00714063" w:rsidP="00714063">
      <w:pPr>
        <w:keepNext/>
        <w:keepLines/>
        <w:spacing w:after="0"/>
        <w:ind w:left="284" w:firstLine="284"/>
      </w:pPr>
      <w:bookmarkStart w:id="1366" w:name="_PERM_MCCTEMPBM_CRPT92000352___2"/>
      <w:r w:rsidRPr="008215D4">
        <w:tab/>
        <w:t>&lt;Session-Termination-Request&gt; ::=</w:t>
      </w:r>
      <w:r w:rsidRPr="008215D4">
        <w:tab/>
        <w:t>&lt; Diameter Header: 275, REQ, PXY, 16777272 &gt;</w:t>
      </w:r>
    </w:p>
    <w:p w14:paraId="058402CB" w14:textId="77777777" w:rsidR="00714063" w:rsidRPr="008215D4" w:rsidRDefault="00714063" w:rsidP="00714063">
      <w:pPr>
        <w:keepNext/>
        <w:keepLines/>
        <w:spacing w:after="0"/>
        <w:ind w:left="3692" w:firstLine="284"/>
        <w:rPr>
          <w:lang w:val="en-US"/>
        </w:rPr>
      </w:pPr>
      <w:bookmarkStart w:id="1367" w:name="_PERM_MCCTEMPBM_CRPT92000353___2"/>
      <w:bookmarkEnd w:id="1366"/>
      <w:r w:rsidRPr="008215D4">
        <w:rPr>
          <w:lang w:val="en-US"/>
        </w:rPr>
        <w:t>&lt; Session-Id &gt;</w:t>
      </w:r>
    </w:p>
    <w:p w14:paraId="346BCA63" w14:textId="77777777" w:rsidR="00714063" w:rsidRPr="008215D4" w:rsidRDefault="00714063" w:rsidP="00714063">
      <w:pPr>
        <w:keepNext/>
        <w:keepLines/>
        <w:spacing w:after="0"/>
        <w:ind w:left="3692" w:firstLine="284"/>
        <w:rPr>
          <w:lang w:val="en-US"/>
        </w:rPr>
      </w:pPr>
      <w:r w:rsidRPr="008215D4">
        <w:t>[ DRMP ]</w:t>
      </w:r>
    </w:p>
    <w:p w14:paraId="26400AFD" w14:textId="77777777" w:rsidR="00714063" w:rsidRPr="008215D4" w:rsidRDefault="00714063" w:rsidP="00714063">
      <w:pPr>
        <w:keepNext/>
        <w:keepLines/>
        <w:spacing w:after="0"/>
        <w:ind w:left="3692" w:firstLine="284"/>
        <w:rPr>
          <w:lang w:val="en-US"/>
        </w:rPr>
      </w:pPr>
      <w:r w:rsidRPr="008215D4">
        <w:rPr>
          <w:lang w:val="en-US"/>
        </w:rPr>
        <w:t>{ Auth-Application-Id }</w:t>
      </w:r>
    </w:p>
    <w:p w14:paraId="01F24948" w14:textId="77777777" w:rsidR="00714063" w:rsidRPr="008215D4" w:rsidRDefault="00714063" w:rsidP="00714063">
      <w:pPr>
        <w:keepNext/>
        <w:keepLines/>
        <w:spacing w:after="0"/>
        <w:ind w:left="3692" w:firstLine="284"/>
        <w:rPr>
          <w:lang w:val="en-US"/>
        </w:rPr>
      </w:pPr>
      <w:r w:rsidRPr="008215D4">
        <w:rPr>
          <w:lang w:val="en-US"/>
        </w:rPr>
        <w:t>{ Origin-Host }</w:t>
      </w:r>
    </w:p>
    <w:p w14:paraId="46F1F991" w14:textId="77777777" w:rsidR="00714063" w:rsidRPr="008215D4" w:rsidRDefault="00714063" w:rsidP="00714063">
      <w:pPr>
        <w:keepNext/>
        <w:keepLines/>
        <w:spacing w:after="0"/>
        <w:ind w:left="3692" w:firstLine="284"/>
      </w:pPr>
      <w:r w:rsidRPr="008215D4">
        <w:t>{ Origin-Realm }</w:t>
      </w:r>
    </w:p>
    <w:p w14:paraId="4C00022C" w14:textId="77777777" w:rsidR="00714063" w:rsidRPr="008215D4" w:rsidRDefault="00714063" w:rsidP="00714063">
      <w:pPr>
        <w:keepNext/>
        <w:keepLines/>
        <w:spacing w:after="0"/>
        <w:ind w:left="3692" w:firstLine="284"/>
      </w:pPr>
      <w:r w:rsidRPr="008215D4">
        <w:t>{ Destination-Realm }</w:t>
      </w:r>
    </w:p>
    <w:p w14:paraId="3760424D" w14:textId="77777777" w:rsidR="00714063" w:rsidRPr="008215D4" w:rsidRDefault="00714063" w:rsidP="00714063">
      <w:pPr>
        <w:keepNext/>
        <w:keepLines/>
        <w:spacing w:after="0"/>
        <w:ind w:left="3692" w:firstLine="284"/>
      </w:pPr>
      <w:r w:rsidRPr="008215D4">
        <w:t>{ Termination-Cause }</w:t>
      </w:r>
    </w:p>
    <w:p w14:paraId="02DC6888" w14:textId="77777777" w:rsidR="00714063" w:rsidRPr="008215D4" w:rsidRDefault="00714063" w:rsidP="00714063">
      <w:pPr>
        <w:keepNext/>
        <w:keepLines/>
        <w:spacing w:after="0"/>
        <w:ind w:left="3692" w:firstLine="284"/>
      </w:pPr>
      <w:r w:rsidRPr="008215D4">
        <w:t>[ User-Name ]</w:t>
      </w:r>
    </w:p>
    <w:p w14:paraId="5CA2D3BD" w14:textId="77777777" w:rsidR="00714063" w:rsidRPr="008215D4" w:rsidRDefault="00714063" w:rsidP="00714063">
      <w:pPr>
        <w:spacing w:after="0"/>
        <w:ind w:left="3692" w:firstLine="284"/>
      </w:pPr>
      <w:r w:rsidRPr="008215D4">
        <w:t>[ OC-Supported-Features ]</w:t>
      </w:r>
    </w:p>
    <w:p w14:paraId="6DA1EB8D" w14:textId="77777777" w:rsidR="00714063" w:rsidRPr="008215D4" w:rsidRDefault="00714063" w:rsidP="00714063">
      <w:pPr>
        <w:keepNext/>
        <w:keepLines/>
        <w:spacing w:after="0"/>
        <w:ind w:left="3692" w:firstLine="284"/>
      </w:pPr>
      <w:r w:rsidRPr="008215D4">
        <w:t>…</w:t>
      </w:r>
    </w:p>
    <w:p w14:paraId="77D674A8" w14:textId="77777777" w:rsidR="00714063" w:rsidRPr="008215D4" w:rsidRDefault="00714063" w:rsidP="00714063">
      <w:pPr>
        <w:keepNext/>
        <w:keepLines/>
        <w:spacing w:after="0"/>
        <w:ind w:left="3692" w:firstLine="284"/>
      </w:pPr>
      <w:r w:rsidRPr="008215D4">
        <w:t>*[ AVP ]</w:t>
      </w:r>
    </w:p>
    <w:p w14:paraId="79465BB8" w14:textId="77777777" w:rsidR="00714063" w:rsidRPr="008215D4" w:rsidRDefault="00714063" w:rsidP="006528F8">
      <w:pPr>
        <w:pStyle w:val="Heading5"/>
        <w:rPr>
          <w:lang w:val="en-US"/>
        </w:rPr>
      </w:pPr>
      <w:bookmarkStart w:id="1368" w:name="_Toc20213528"/>
      <w:bookmarkStart w:id="1369" w:name="_Toc36044009"/>
      <w:bookmarkStart w:id="1370" w:name="_Toc44872385"/>
      <w:bookmarkStart w:id="1371" w:name="_Toc146095531"/>
      <w:bookmarkEnd w:id="1367"/>
      <w:r w:rsidRPr="008215D4">
        <w:rPr>
          <w:lang w:val="en-US"/>
        </w:rPr>
        <w:t>9.2.2.3.2</w:t>
      </w:r>
      <w:r w:rsidRPr="008215D4">
        <w:rPr>
          <w:lang w:val="en-US"/>
        </w:rPr>
        <w:tab/>
        <w:t>Session-Termination-Answer (STA) Command</w:t>
      </w:r>
      <w:bookmarkEnd w:id="1368"/>
      <w:bookmarkEnd w:id="1369"/>
      <w:bookmarkEnd w:id="1370"/>
      <w:bookmarkEnd w:id="1371"/>
    </w:p>
    <w:p w14:paraId="1B39AA71" w14:textId="77777777" w:rsidR="00714063" w:rsidRPr="008215D4" w:rsidRDefault="00714063" w:rsidP="00714063">
      <w:pPr>
        <w:rPr>
          <w:lang w:val="en-US"/>
        </w:rPr>
      </w:pPr>
      <w:r w:rsidRPr="008215D4">
        <w:t>The Session-Termination-Answer (STA) command, indicated by the Command-Code field set to 275 and the "R" bit cleared in the Command Flags field, is sent from a 3GPP AAA server to a PDN GW. The Command Code value and ABNF are re-used from the IETF RFC 6733 [58] Session-Termination-Answer command.</w:t>
      </w:r>
    </w:p>
    <w:p w14:paraId="0E4C69A0" w14:textId="77777777" w:rsidR="00714063" w:rsidRPr="008215D4" w:rsidRDefault="003F14A7" w:rsidP="00714063">
      <w:r>
        <w:rPr>
          <w:lang w:val="en-US"/>
        </w:rPr>
        <w:tab/>
      </w:r>
      <w:r w:rsidR="00714063" w:rsidRPr="008215D4">
        <w:t>&lt;Session-Termination-Answer&gt; ::=</w:t>
      </w:r>
      <w:r w:rsidR="00714063" w:rsidRPr="008215D4">
        <w:tab/>
        <w:t>&lt; Diameter Header: 275, PXY, 16777272 &gt;</w:t>
      </w:r>
    </w:p>
    <w:p w14:paraId="247CD7EC" w14:textId="77777777" w:rsidR="00714063" w:rsidRPr="008215D4" w:rsidRDefault="00714063" w:rsidP="00714063">
      <w:pPr>
        <w:keepNext/>
        <w:keepLines/>
        <w:spacing w:after="0"/>
        <w:ind w:left="3692" w:firstLine="284"/>
        <w:rPr>
          <w:lang w:val="en-US"/>
        </w:rPr>
      </w:pPr>
      <w:bookmarkStart w:id="1372" w:name="_PERM_MCCTEMPBM_CRPT92000354___2"/>
      <w:r w:rsidRPr="008215D4">
        <w:rPr>
          <w:lang w:val="en-US"/>
        </w:rPr>
        <w:t>&lt; Session-Id &gt;</w:t>
      </w:r>
    </w:p>
    <w:p w14:paraId="6474466F" w14:textId="77777777" w:rsidR="00714063" w:rsidRPr="008215D4" w:rsidRDefault="00714063" w:rsidP="00714063">
      <w:pPr>
        <w:keepNext/>
        <w:keepLines/>
        <w:spacing w:after="0"/>
        <w:ind w:left="3692" w:firstLine="284"/>
        <w:rPr>
          <w:lang w:val="en-US"/>
        </w:rPr>
      </w:pPr>
      <w:r w:rsidRPr="008215D4">
        <w:t>[ DRMP ]</w:t>
      </w:r>
    </w:p>
    <w:p w14:paraId="5BBEF806" w14:textId="77777777" w:rsidR="00714063" w:rsidRPr="008215D4" w:rsidRDefault="00714063" w:rsidP="00714063">
      <w:pPr>
        <w:keepNext/>
        <w:keepLines/>
        <w:spacing w:after="0"/>
        <w:ind w:left="3692" w:firstLine="284"/>
        <w:rPr>
          <w:lang w:val="en-US"/>
        </w:rPr>
      </w:pPr>
      <w:r w:rsidRPr="008215D4">
        <w:rPr>
          <w:lang w:val="en-US"/>
        </w:rPr>
        <w:t>{ Result-Code }</w:t>
      </w:r>
    </w:p>
    <w:p w14:paraId="483DE701" w14:textId="77777777" w:rsidR="00714063" w:rsidRPr="008215D4" w:rsidRDefault="00714063" w:rsidP="00714063">
      <w:pPr>
        <w:keepNext/>
        <w:keepLines/>
        <w:spacing w:after="0"/>
        <w:ind w:left="3692" w:firstLine="284"/>
        <w:rPr>
          <w:lang w:val="en-US"/>
        </w:rPr>
      </w:pPr>
      <w:r w:rsidRPr="008215D4">
        <w:rPr>
          <w:lang w:val="en-US"/>
        </w:rPr>
        <w:t>{ Origin-Host }</w:t>
      </w:r>
    </w:p>
    <w:p w14:paraId="09D3EFA0" w14:textId="77777777" w:rsidR="00714063" w:rsidRPr="008215D4" w:rsidRDefault="00714063" w:rsidP="00714063">
      <w:pPr>
        <w:keepNext/>
        <w:keepLines/>
        <w:spacing w:after="0"/>
        <w:ind w:left="3692" w:firstLine="284"/>
        <w:rPr>
          <w:lang w:val="en-US"/>
        </w:rPr>
      </w:pPr>
      <w:r w:rsidRPr="008215D4">
        <w:rPr>
          <w:lang w:val="en-US"/>
        </w:rPr>
        <w:t>{ Origin-Realm }</w:t>
      </w:r>
    </w:p>
    <w:p w14:paraId="229C93EF" w14:textId="77777777" w:rsidR="00714063" w:rsidRPr="008215D4" w:rsidRDefault="00714063" w:rsidP="00714063">
      <w:pPr>
        <w:spacing w:after="0"/>
        <w:ind w:left="3692" w:firstLine="284"/>
      </w:pPr>
      <w:r w:rsidRPr="008215D4">
        <w:t>[ OC-Supported-Features ]</w:t>
      </w:r>
    </w:p>
    <w:p w14:paraId="78FB96DD" w14:textId="77777777" w:rsidR="00A65E18" w:rsidRPr="008215D4" w:rsidRDefault="00714063" w:rsidP="00714063">
      <w:pPr>
        <w:spacing w:after="0"/>
        <w:ind w:left="3692" w:firstLine="284"/>
      </w:pPr>
      <w:r w:rsidRPr="008215D4">
        <w:t>[ OC-OLR ]</w:t>
      </w:r>
    </w:p>
    <w:p w14:paraId="2583EF95" w14:textId="66D79DAF" w:rsidR="00714063" w:rsidRPr="008215D4" w:rsidRDefault="00714063" w:rsidP="00714063">
      <w:pPr>
        <w:spacing w:after="0"/>
        <w:ind w:left="3692" w:firstLine="284"/>
        <w:rPr>
          <w:lang w:val="en-US"/>
        </w:rPr>
      </w:pPr>
      <w:r w:rsidRPr="008215D4">
        <w:t>*[ Load ]</w:t>
      </w:r>
    </w:p>
    <w:p w14:paraId="518AE2FF" w14:textId="77777777" w:rsidR="00714063" w:rsidRPr="008215D4" w:rsidRDefault="00714063" w:rsidP="00714063">
      <w:pPr>
        <w:keepNext/>
        <w:keepLines/>
        <w:spacing w:after="0"/>
        <w:ind w:left="3692" w:firstLine="284"/>
        <w:rPr>
          <w:lang w:val="en-US"/>
        </w:rPr>
      </w:pPr>
      <w:r w:rsidRPr="008215D4">
        <w:rPr>
          <w:lang w:val="en-US"/>
        </w:rPr>
        <w:t>*[ AVP ]</w:t>
      </w:r>
    </w:p>
    <w:p w14:paraId="58332F7F" w14:textId="77777777" w:rsidR="00714063" w:rsidRPr="008215D4" w:rsidRDefault="00714063" w:rsidP="006528F8">
      <w:pPr>
        <w:pStyle w:val="Heading4"/>
        <w:rPr>
          <w:lang w:val="en-US"/>
        </w:rPr>
      </w:pPr>
      <w:bookmarkStart w:id="1373" w:name="_Toc20213529"/>
      <w:bookmarkStart w:id="1374" w:name="_Toc36044010"/>
      <w:bookmarkStart w:id="1375" w:name="_Toc44872386"/>
      <w:bookmarkStart w:id="1376" w:name="_Toc146095532"/>
      <w:bookmarkEnd w:id="1372"/>
      <w:r w:rsidRPr="008215D4">
        <w:rPr>
          <w:lang w:val="en-US"/>
        </w:rPr>
        <w:t>9.2.2.4</w:t>
      </w:r>
      <w:r w:rsidRPr="008215D4">
        <w:rPr>
          <w:lang w:val="en-US"/>
        </w:rPr>
        <w:tab/>
        <w:t>Commands for 3GPP AAA Server Initiated Session Termination</w:t>
      </w:r>
      <w:bookmarkEnd w:id="1373"/>
      <w:bookmarkEnd w:id="1374"/>
      <w:bookmarkEnd w:id="1375"/>
      <w:bookmarkEnd w:id="1376"/>
    </w:p>
    <w:p w14:paraId="3EB1F354" w14:textId="77777777" w:rsidR="00714063" w:rsidRPr="008215D4" w:rsidRDefault="00714063" w:rsidP="006528F8">
      <w:pPr>
        <w:pStyle w:val="Heading5"/>
        <w:rPr>
          <w:lang w:val="en-US" w:eastAsia="zh-CN"/>
        </w:rPr>
      </w:pPr>
      <w:bookmarkStart w:id="1377" w:name="_Toc20213530"/>
      <w:bookmarkStart w:id="1378" w:name="_Toc36044011"/>
      <w:bookmarkStart w:id="1379" w:name="_Toc44872387"/>
      <w:bookmarkStart w:id="1380" w:name="_Toc146095533"/>
      <w:r w:rsidRPr="008215D4">
        <w:rPr>
          <w:lang w:val="en-US" w:eastAsia="zh-CN"/>
        </w:rPr>
        <w:t>9.2.2.4.1</w:t>
      </w:r>
      <w:r w:rsidRPr="008215D4">
        <w:rPr>
          <w:lang w:val="en-US" w:eastAsia="zh-CN"/>
        </w:rPr>
        <w:tab/>
        <w:t>Abort-Session-Request (ASR) Command</w:t>
      </w:r>
      <w:bookmarkEnd w:id="1377"/>
      <w:bookmarkEnd w:id="1378"/>
      <w:bookmarkEnd w:id="1379"/>
      <w:bookmarkEnd w:id="1380"/>
    </w:p>
    <w:p w14:paraId="4BD0AF56" w14:textId="4A7D2326" w:rsidR="00714063" w:rsidRPr="008215D4" w:rsidRDefault="00714063" w:rsidP="00714063">
      <w:r w:rsidRPr="008215D4">
        <w:t>The Abort-Session-Request (ASR) command, indicated by the Command-Code field set to 274 and the "R" bit set in the Command Flags field, is sent from a 3GPP AAA Server/Proxy to a PDN GW. The ABNF is based on the one in IETF RFC 4005</w:t>
      </w:r>
      <w:r w:rsidR="00A65E18">
        <w:t> </w:t>
      </w:r>
      <w:r w:rsidR="00A65E18" w:rsidRPr="008215D4">
        <w:rPr>
          <w:lang w:val="en-US"/>
        </w:rPr>
        <w:t>[</w:t>
      </w:r>
      <w:r w:rsidRPr="008215D4">
        <w:rPr>
          <w:lang w:val="en-US"/>
        </w:rPr>
        <w:t>4]</w:t>
      </w:r>
      <w:r w:rsidRPr="008215D4">
        <w:t>.</w:t>
      </w:r>
    </w:p>
    <w:p w14:paraId="1FE35D92" w14:textId="77777777" w:rsidR="00714063" w:rsidRPr="008215D4" w:rsidRDefault="00714063" w:rsidP="00714063">
      <w:pPr>
        <w:spacing w:after="0"/>
        <w:ind w:left="1134" w:firstLine="284"/>
      </w:pPr>
      <w:bookmarkStart w:id="1381" w:name="_PERM_MCCTEMPBM_CRPT92000355___2"/>
      <w:r w:rsidRPr="008215D4">
        <w:t>&lt; Abort-S</w:t>
      </w:r>
      <w:r w:rsidRPr="008215D4">
        <w:rPr>
          <w:lang w:val="en-US"/>
        </w:rPr>
        <w:t>ession-Request</w:t>
      </w:r>
      <w:r w:rsidRPr="008215D4">
        <w:t xml:space="preserve"> &gt; ::=</w:t>
      </w:r>
      <w:r w:rsidRPr="008215D4">
        <w:tab/>
        <w:t xml:space="preserve">&lt; </w:t>
      </w:r>
      <w:r w:rsidRPr="008215D4">
        <w:rPr>
          <w:lang w:val="en-US"/>
        </w:rPr>
        <w:t xml:space="preserve">Diameter Header: 274, REQ, PXY, </w:t>
      </w:r>
      <w:r w:rsidRPr="008215D4">
        <w:t>16777272 &gt;</w:t>
      </w:r>
    </w:p>
    <w:p w14:paraId="70897005" w14:textId="77777777" w:rsidR="00714063" w:rsidRPr="008215D4" w:rsidRDefault="00714063" w:rsidP="00714063">
      <w:pPr>
        <w:keepNext/>
        <w:keepLines/>
        <w:spacing w:after="0"/>
        <w:ind w:left="3692" w:firstLine="284"/>
        <w:rPr>
          <w:lang w:val="en-US"/>
        </w:rPr>
      </w:pPr>
      <w:bookmarkStart w:id="1382" w:name="_PERM_MCCTEMPBM_CRPT92000356___2"/>
      <w:bookmarkEnd w:id="1381"/>
      <w:r w:rsidRPr="008215D4">
        <w:t>&lt; Session-Id &gt;</w:t>
      </w:r>
    </w:p>
    <w:p w14:paraId="639B62AE" w14:textId="77777777" w:rsidR="00714063" w:rsidRPr="008215D4" w:rsidRDefault="00714063" w:rsidP="00714063">
      <w:pPr>
        <w:spacing w:after="0"/>
        <w:ind w:left="3692" w:firstLine="284"/>
      </w:pPr>
      <w:r w:rsidRPr="008215D4">
        <w:t>[ DRMP ]</w:t>
      </w:r>
    </w:p>
    <w:p w14:paraId="5B259895" w14:textId="77777777" w:rsidR="00714063" w:rsidRPr="008215D4" w:rsidRDefault="00714063" w:rsidP="00714063">
      <w:pPr>
        <w:spacing w:after="0"/>
        <w:ind w:left="3692" w:firstLine="284"/>
      </w:pPr>
      <w:r w:rsidRPr="008215D4">
        <w:t>{ Origin-Host }</w:t>
      </w:r>
    </w:p>
    <w:p w14:paraId="4C5B7122" w14:textId="77777777" w:rsidR="00714063" w:rsidRPr="008215D4" w:rsidRDefault="00714063" w:rsidP="00714063">
      <w:pPr>
        <w:spacing w:after="0"/>
        <w:ind w:left="3692" w:firstLine="284"/>
      </w:pPr>
      <w:r w:rsidRPr="008215D4">
        <w:t>{ Origin-Realm }</w:t>
      </w:r>
    </w:p>
    <w:p w14:paraId="6B0FF97E" w14:textId="77777777" w:rsidR="00714063" w:rsidRPr="008215D4" w:rsidRDefault="00714063" w:rsidP="00714063">
      <w:pPr>
        <w:spacing w:after="0"/>
        <w:ind w:left="3692" w:firstLine="284"/>
      </w:pPr>
      <w:r w:rsidRPr="008215D4">
        <w:t xml:space="preserve">{ </w:t>
      </w:r>
      <w:r w:rsidRPr="008215D4">
        <w:rPr>
          <w:lang w:val="en-US"/>
        </w:rPr>
        <w:t>Destination-Realm</w:t>
      </w:r>
      <w:r w:rsidRPr="008215D4">
        <w:t xml:space="preserve"> }</w:t>
      </w:r>
    </w:p>
    <w:p w14:paraId="5EE3564D" w14:textId="77777777" w:rsidR="00714063" w:rsidRPr="008215D4" w:rsidRDefault="00714063" w:rsidP="00714063">
      <w:pPr>
        <w:spacing w:after="0"/>
        <w:ind w:left="3692" w:firstLine="284"/>
      </w:pPr>
      <w:r w:rsidRPr="008215D4">
        <w:t xml:space="preserve">{ </w:t>
      </w:r>
      <w:r w:rsidRPr="008215D4">
        <w:rPr>
          <w:lang w:val="en-US"/>
        </w:rPr>
        <w:t>Destination-Host</w:t>
      </w:r>
      <w:r w:rsidRPr="008215D4">
        <w:t xml:space="preserve"> }</w:t>
      </w:r>
    </w:p>
    <w:p w14:paraId="5272A7CE" w14:textId="77777777" w:rsidR="00714063" w:rsidRPr="008215D4" w:rsidRDefault="00714063" w:rsidP="00714063">
      <w:pPr>
        <w:spacing w:after="0"/>
        <w:ind w:left="3692" w:firstLine="284"/>
      </w:pPr>
      <w:r w:rsidRPr="008215D4">
        <w:t>{ Auth-Application-Id }</w:t>
      </w:r>
    </w:p>
    <w:p w14:paraId="139C6FE4" w14:textId="77777777" w:rsidR="00714063" w:rsidRPr="008215D4" w:rsidRDefault="00714063" w:rsidP="00714063">
      <w:pPr>
        <w:spacing w:after="0"/>
        <w:ind w:left="3692" w:firstLine="284"/>
      </w:pPr>
      <w:r w:rsidRPr="008215D4">
        <w:t>[ User-Name ]</w:t>
      </w:r>
    </w:p>
    <w:p w14:paraId="737D4070" w14:textId="77777777" w:rsidR="00714063" w:rsidRPr="008215D4" w:rsidRDefault="00714063" w:rsidP="00714063">
      <w:pPr>
        <w:spacing w:after="0"/>
        <w:ind w:left="3692" w:firstLine="284"/>
      </w:pPr>
      <w:r w:rsidRPr="008215D4">
        <w:rPr>
          <w:lang w:val="en-US"/>
        </w:rPr>
        <w:t>[ Auth-Session-State ]</w:t>
      </w:r>
    </w:p>
    <w:p w14:paraId="271DF4E3" w14:textId="77777777" w:rsidR="00714063" w:rsidRPr="008215D4" w:rsidRDefault="00714063" w:rsidP="00714063">
      <w:pPr>
        <w:spacing w:after="0"/>
        <w:ind w:left="3692" w:firstLine="284"/>
      </w:pPr>
      <w:r w:rsidRPr="008215D4">
        <w:t>…</w:t>
      </w:r>
    </w:p>
    <w:p w14:paraId="43486708" w14:textId="77777777" w:rsidR="00714063" w:rsidRPr="008215D4" w:rsidRDefault="00714063" w:rsidP="00714063">
      <w:pPr>
        <w:spacing w:after="0"/>
        <w:ind w:left="3692" w:firstLine="284"/>
      </w:pPr>
      <w:r w:rsidRPr="008215D4">
        <w:lastRenderedPageBreak/>
        <w:t>*[ AVP ]</w:t>
      </w:r>
    </w:p>
    <w:p w14:paraId="4BA56B15" w14:textId="77777777" w:rsidR="00714063" w:rsidRPr="008215D4" w:rsidRDefault="00714063" w:rsidP="006528F8">
      <w:pPr>
        <w:pStyle w:val="Heading5"/>
        <w:rPr>
          <w:lang w:val="en-US" w:eastAsia="zh-CN"/>
        </w:rPr>
      </w:pPr>
      <w:bookmarkStart w:id="1383" w:name="_Toc20213531"/>
      <w:bookmarkStart w:id="1384" w:name="_Toc36044012"/>
      <w:bookmarkStart w:id="1385" w:name="_Toc44872388"/>
      <w:bookmarkStart w:id="1386" w:name="_Toc146095534"/>
      <w:bookmarkEnd w:id="1382"/>
      <w:r w:rsidRPr="008215D4">
        <w:rPr>
          <w:lang w:val="en-US" w:eastAsia="zh-CN"/>
        </w:rPr>
        <w:t>9.2.2.4.2</w:t>
      </w:r>
      <w:r w:rsidRPr="008215D4">
        <w:rPr>
          <w:lang w:val="en-US" w:eastAsia="zh-CN"/>
        </w:rPr>
        <w:tab/>
        <w:t>Abort-Session-Answer (ASA) Command</w:t>
      </w:r>
      <w:bookmarkEnd w:id="1383"/>
      <w:bookmarkEnd w:id="1384"/>
      <w:bookmarkEnd w:id="1385"/>
      <w:bookmarkEnd w:id="1386"/>
    </w:p>
    <w:p w14:paraId="2409E1EB" w14:textId="2E58978D" w:rsidR="00714063" w:rsidRPr="008215D4" w:rsidRDefault="00714063" w:rsidP="00714063">
      <w:r w:rsidRPr="008215D4">
        <w:t>The Abort-Session-Answer (ASA) command, indicated by the Command-Code field set to 274 and the "R" bit cleared in the Command Flags field, is sent from a PDN GW to a 3GPP AAA Server/Proxy. The ABNF is based on the one in IETF RFC 4005</w:t>
      </w:r>
      <w:r w:rsidR="00A65E18">
        <w:t> </w:t>
      </w:r>
      <w:r w:rsidR="00A65E18" w:rsidRPr="008215D4">
        <w:rPr>
          <w:lang w:val="en-US"/>
        </w:rPr>
        <w:t>[</w:t>
      </w:r>
      <w:r w:rsidRPr="008215D4">
        <w:rPr>
          <w:lang w:val="en-US"/>
        </w:rPr>
        <w:t>4]</w:t>
      </w:r>
      <w:r w:rsidRPr="008215D4">
        <w:t>.</w:t>
      </w:r>
    </w:p>
    <w:p w14:paraId="2A2CAD51" w14:textId="77777777" w:rsidR="00714063" w:rsidRPr="008215D4" w:rsidRDefault="00714063" w:rsidP="00714063">
      <w:pPr>
        <w:spacing w:after="0"/>
        <w:ind w:left="1134" w:firstLine="284"/>
      </w:pPr>
      <w:bookmarkStart w:id="1387" w:name="_PERM_MCCTEMPBM_CRPT92000357___2"/>
      <w:r w:rsidRPr="008215D4">
        <w:t>&lt; Abort-</w:t>
      </w:r>
      <w:r w:rsidRPr="008215D4">
        <w:rPr>
          <w:lang w:val="en-US"/>
        </w:rPr>
        <w:t>Session-Answer</w:t>
      </w:r>
      <w:r w:rsidRPr="008215D4">
        <w:t xml:space="preserve"> &gt; ::=</w:t>
      </w:r>
      <w:r w:rsidRPr="008215D4">
        <w:tab/>
        <w:t xml:space="preserve">&lt; </w:t>
      </w:r>
      <w:r w:rsidRPr="008215D4">
        <w:rPr>
          <w:lang w:val="en-US"/>
        </w:rPr>
        <w:t xml:space="preserve">Diameter Header: 274, PXY, </w:t>
      </w:r>
      <w:r w:rsidRPr="008215D4">
        <w:t>16777272 &gt;</w:t>
      </w:r>
    </w:p>
    <w:p w14:paraId="0F01D811" w14:textId="77777777" w:rsidR="00714063" w:rsidRPr="008215D4" w:rsidRDefault="00714063" w:rsidP="00714063">
      <w:pPr>
        <w:keepNext/>
        <w:keepLines/>
        <w:spacing w:after="0"/>
        <w:ind w:left="3692" w:firstLine="284"/>
        <w:rPr>
          <w:lang w:val="en-US"/>
        </w:rPr>
      </w:pPr>
      <w:bookmarkStart w:id="1388" w:name="_PERM_MCCTEMPBM_CRPT92000358___2"/>
      <w:bookmarkEnd w:id="1387"/>
      <w:r w:rsidRPr="008215D4">
        <w:t>&lt; Session-Id &gt;</w:t>
      </w:r>
    </w:p>
    <w:p w14:paraId="54CABD45" w14:textId="77777777" w:rsidR="00714063" w:rsidRPr="008215D4" w:rsidRDefault="00714063" w:rsidP="00714063">
      <w:pPr>
        <w:spacing w:after="0"/>
        <w:ind w:left="3692" w:firstLine="284"/>
      </w:pPr>
      <w:r w:rsidRPr="008215D4">
        <w:t>[ DRMP ]</w:t>
      </w:r>
    </w:p>
    <w:p w14:paraId="00CBE9A5" w14:textId="77777777" w:rsidR="00714063" w:rsidRPr="008215D4" w:rsidRDefault="00714063" w:rsidP="00714063">
      <w:pPr>
        <w:spacing w:after="0"/>
        <w:ind w:left="3692" w:firstLine="284"/>
      </w:pPr>
      <w:r w:rsidRPr="008215D4">
        <w:t>{ Result-Code }</w:t>
      </w:r>
    </w:p>
    <w:p w14:paraId="29CF0FCC" w14:textId="77777777" w:rsidR="00714063" w:rsidRPr="008215D4" w:rsidRDefault="00714063" w:rsidP="00714063">
      <w:pPr>
        <w:spacing w:after="0"/>
        <w:ind w:left="3692" w:firstLine="284"/>
      </w:pPr>
      <w:r w:rsidRPr="008215D4">
        <w:t>{ Origin-Host }</w:t>
      </w:r>
    </w:p>
    <w:p w14:paraId="079DC913" w14:textId="77777777" w:rsidR="00714063" w:rsidRPr="008215D4" w:rsidRDefault="00714063" w:rsidP="00714063">
      <w:pPr>
        <w:spacing w:after="0"/>
        <w:ind w:left="3692" w:firstLine="284"/>
      </w:pPr>
      <w:r w:rsidRPr="008215D4">
        <w:t>{ Origin-Realm }</w:t>
      </w:r>
    </w:p>
    <w:p w14:paraId="4B379337" w14:textId="77777777" w:rsidR="00714063" w:rsidRPr="008215D4" w:rsidRDefault="00714063" w:rsidP="00714063">
      <w:pPr>
        <w:spacing w:after="0"/>
        <w:ind w:left="3692" w:firstLine="284"/>
      </w:pPr>
      <w:r w:rsidRPr="008215D4">
        <w:t>…</w:t>
      </w:r>
    </w:p>
    <w:p w14:paraId="2E1774BE" w14:textId="77777777" w:rsidR="00714063" w:rsidRPr="008215D4" w:rsidRDefault="00714063" w:rsidP="00714063">
      <w:pPr>
        <w:spacing w:after="0"/>
        <w:ind w:left="3692" w:firstLine="284"/>
      </w:pPr>
      <w:r w:rsidRPr="008215D4">
        <w:t>*[ AVP ]</w:t>
      </w:r>
    </w:p>
    <w:p w14:paraId="54E67164" w14:textId="77777777" w:rsidR="00714063" w:rsidRPr="008215D4" w:rsidRDefault="00714063" w:rsidP="006528F8">
      <w:pPr>
        <w:pStyle w:val="Heading5"/>
      </w:pPr>
      <w:bookmarkStart w:id="1389" w:name="_Toc20213532"/>
      <w:bookmarkStart w:id="1390" w:name="_Toc36044013"/>
      <w:bookmarkStart w:id="1391" w:name="_Toc44872389"/>
      <w:bookmarkStart w:id="1392" w:name="_Toc146095535"/>
      <w:bookmarkEnd w:id="1388"/>
      <w:r w:rsidRPr="008215D4">
        <w:t>9.2.2.4.3</w:t>
      </w:r>
      <w:r w:rsidRPr="008215D4">
        <w:tab/>
        <w:t>Session-Termination-Request (STR) Command</w:t>
      </w:r>
      <w:bookmarkEnd w:id="1389"/>
      <w:bookmarkEnd w:id="1390"/>
      <w:bookmarkEnd w:id="1391"/>
      <w:bookmarkEnd w:id="1392"/>
    </w:p>
    <w:p w14:paraId="2798F766" w14:textId="77777777" w:rsidR="00714063" w:rsidRPr="008215D4" w:rsidRDefault="00714063" w:rsidP="00790E97">
      <w:bookmarkStart w:id="1393" w:name="_PERM_MCCTEMPBM_CRPT92000359___3"/>
      <w:r w:rsidRPr="008215D4">
        <w:t>The Session-Termination-Request (STR) command, indicated by the Command-Code field set to 275 and the "R" bit set in the Command Flags field, is sent from an PDN GW to a 3GPP AAA Server/Proxy. The Command Code value and ABNF are re-used from the IETF RFC 6733 [58] Session-Termination-Request command.</w:t>
      </w:r>
      <w:r w:rsidRPr="008215D4">
        <w:tab/>
      </w:r>
    </w:p>
    <w:p w14:paraId="3257D760" w14:textId="77777777" w:rsidR="00714063" w:rsidRPr="008215D4" w:rsidRDefault="00714063" w:rsidP="00714063">
      <w:pPr>
        <w:keepNext/>
        <w:keepLines/>
        <w:spacing w:after="0"/>
        <w:ind w:left="568" w:firstLine="284"/>
        <w:rPr>
          <w:lang w:val="en-US"/>
        </w:rPr>
      </w:pPr>
      <w:bookmarkStart w:id="1394" w:name="_MCCTEMPBM_CRPT92000360___2"/>
      <w:bookmarkEnd w:id="1393"/>
    </w:p>
    <w:p w14:paraId="6EEE571D" w14:textId="77777777" w:rsidR="00714063" w:rsidRPr="008215D4" w:rsidRDefault="00714063" w:rsidP="00714063">
      <w:pPr>
        <w:keepNext/>
        <w:keepLines/>
        <w:spacing w:after="0"/>
        <w:ind w:left="568" w:firstLine="284"/>
        <w:rPr>
          <w:lang w:val="en-US"/>
        </w:rPr>
      </w:pPr>
      <w:r w:rsidRPr="008215D4">
        <w:rPr>
          <w:lang w:val="en-US"/>
        </w:rPr>
        <w:t>&lt;Session-Termination-Request&gt; ::=</w:t>
      </w:r>
      <w:r w:rsidRPr="008215D4">
        <w:rPr>
          <w:lang w:val="en-US"/>
        </w:rPr>
        <w:tab/>
        <w:t>&lt; Diameter Header: 275, REQ, PXY, 16777272 &gt;</w:t>
      </w:r>
    </w:p>
    <w:p w14:paraId="4890DA30" w14:textId="77777777" w:rsidR="00714063" w:rsidRPr="008215D4" w:rsidRDefault="00714063" w:rsidP="00714063">
      <w:pPr>
        <w:keepNext/>
        <w:keepLines/>
        <w:spacing w:after="0"/>
        <w:ind w:left="3692" w:firstLine="284"/>
        <w:rPr>
          <w:lang w:val="en-US"/>
        </w:rPr>
      </w:pPr>
      <w:bookmarkStart w:id="1395" w:name="_PERM_MCCTEMPBM_CRPT92000361___2"/>
      <w:bookmarkEnd w:id="1394"/>
      <w:r w:rsidRPr="008215D4">
        <w:rPr>
          <w:lang w:val="en-US"/>
        </w:rPr>
        <w:t>&lt; Session-Id &gt;</w:t>
      </w:r>
    </w:p>
    <w:p w14:paraId="780F3794" w14:textId="77777777" w:rsidR="00714063" w:rsidRPr="008215D4" w:rsidRDefault="00714063" w:rsidP="00714063">
      <w:pPr>
        <w:keepNext/>
        <w:keepLines/>
        <w:spacing w:after="0"/>
        <w:ind w:left="3692" w:firstLine="284"/>
        <w:rPr>
          <w:lang w:val="en-US"/>
        </w:rPr>
      </w:pPr>
      <w:r w:rsidRPr="008215D4">
        <w:t>[ DRMP ]</w:t>
      </w:r>
    </w:p>
    <w:p w14:paraId="7AD4284A" w14:textId="77777777" w:rsidR="00714063" w:rsidRPr="008215D4" w:rsidRDefault="00714063" w:rsidP="00714063">
      <w:pPr>
        <w:keepNext/>
        <w:keepLines/>
        <w:spacing w:after="0"/>
        <w:ind w:left="3692" w:firstLine="284"/>
        <w:rPr>
          <w:lang w:val="en-US"/>
        </w:rPr>
      </w:pPr>
      <w:r w:rsidRPr="008215D4">
        <w:rPr>
          <w:lang w:val="en-US"/>
        </w:rPr>
        <w:t>{ Origin-Host }</w:t>
      </w:r>
    </w:p>
    <w:p w14:paraId="381AA515" w14:textId="77777777" w:rsidR="00714063" w:rsidRPr="008215D4" w:rsidRDefault="00714063" w:rsidP="00714063">
      <w:pPr>
        <w:keepNext/>
        <w:keepLines/>
        <w:spacing w:after="0"/>
        <w:ind w:left="3692" w:firstLine="284"/>
        <w:rPr>
          <w:lang w:val="en-US"/>
        </w:rPr>
      </w:pPr>
      <w:r w:rsidRPr="008215D4">
        <w:rPr>
          <w:lang w:val="en-US"/>
        </w:rPr>
        <w:t>{ Origin-Realm }</w:t>
      </w:r>
    </w:p>
    <w:p w14:paraId="713BD664" w14:textId="77777777" w:rsidR="00714063" w:rsidRPr="008215D4" w:rsidRDefault="00714063" w:rsidP="00714063">
      <w:pPr>
        <w:keepNext/>
        <w:keepLines/>
        <w:spacing w:after="0"/>
        <w:ind w:left="3692" w:firstLine="284"/>
      </w:pPr>
      <w:r w:rsidRPr="008215D4">
        <w:t>{ Destination-Realm }</w:t>
      </w:r>
    </w:p>
    <w:p w14:paraId="1F9CAA46" w14:textId="77777777" w:rsidR="00714063" w:rsidRPr="008215D4" w:rsidRDefault="00714063" w:rsidP="00714063">
      <w:pPr>
        <w:keepNext/>
        <w:keepLines/>
        <w:spacing w:after="0"/>
        <w:ind w:left="3692" w:firstLine="284"/>
      </w:pPr>
      <w:r w:rsidRPr="008215D4">
        <w:t>{ Auth-Application-Id }</w:t>
      </w:r>
    </w:p>
    <w:p w14:paraId="583D014A" w14:textId="77777777" w:rsidR="00714063" w:rsidRPr="008215D4" w:rsidRDefault="00714063" w:rsidP="00714063">
      <w:pPr>
        <w:keepNext/>
        <w:keepLines/>
        <w:spacing w:after="0"/>
        <w:ind w:left="3692" w:firstLine="284"/>
      </w:pPr>
      <w:r w:rsidRPr="008215D4">
        <w:t>{ Termination-Cause }</w:t>
      </w:r>
    </w:p>
    <w:p w14:paraId="37676720" w14:textId="77777777" w:rsidR="00714063" w:rsidRPr="008215D4" w:rsidRDefault="00714063" w:rsidP="00714063">
      <w:pPr>
        <w:keepNext/>
        <w:keepLines/>
        <w:spacing w:after="0"/>
        <w:ind w:left="3692" w:firstLine="284"/>
      </w:pPr>
      <w:r w:rsidRPr="008215D4">
        <w:t>[ User-Name ]</w:t>
      </w:r>
    </w:p>
    <w:p w14:paraId="14EBF80A" w14:textId="77777777" w:rsidR="00714063" w:rsidRPr="008215D4" w:rsidRDefault="00714063" w:rsidP="00714063">
      <w:pPr>
        <w:spacing w:after="0"/>
        <w:ind w:left="3692" w:firstLine="284"/>
      </w:pPr>
      <w:r w:rsidRPr="008215D4">
        <w:t>[ OC-Supported-Features ]</w:t>
      </w:r>
    </w:p>
    <w:p w14:paraId="3B976110" w14:textId="77777777" w:rsidR="00714063" w:rsidRPr="008215D4" w:rsidRDefault="00714063" w:rsidP="00714063">
      <w:pPr>
        <w:keepNext/>
        <w:keepLines/>
        <w:spacing w:after="0"/>
        <w:ind w:left="3692" w:firstLine="284"/>
      </w:pPr>
      <w:r w:rsidRPr="008215D4">
        <w:t>…</w:t>
      </w:r>
    </w:p>
    <w:p w14:paraId="39737CF4" w14:textId="77777777" w:rsidR="00714063" w:rsidRPr="008215D4" w:rsidRDefault="00714063" w:rsidP="00714063">
      <w:pPr>
        <w:keepNext/>
        <w:keepLines/>
        <w:spacing w:after="0"/>
        <w:ind w:left="3692" w:firstLine="284"/>
      </w:pPr>
      <w:r w:rsidRPr="008215D4">
        <w:t>*[ AVP ]</w:t>
      </w:r>
    </w:p>
    <w:p w14:paraId="1E8D63D3" w14:textId="77777777" w:rsidR="00714063" w:rsidRPr="008215D4" w:rsidRDefault="00714063" w:rsidP="006528F8">
      <w:pPr>
        <w:pStyle w:val="Heading5"/>
        <w:rPr>
          <w:lang w:val="en-US"/>
        </w:rPr>
      </w:pPr>
      <w:bookmarkStart w:id="1396" w:name="_Toc20213533"/>
      <w:bookmarkStart w:id="1397" w:name="_Toc36044014"/>
      <w:bookmarkStart w:id="1398" w:name="_Toc44872390"/>
      <w:bookmarkStart w:id="1399" w:name="_Toc146095536"/>
      <w:bookmarkEnd w:id="1395"/>
      <w:r w:rsidRPr="008215D4">
        <w:rPr>
          <w:lang w:val="en-US"/>
        </w:rPr>
        <w:t>9.2.2.4.4</w:t>
      </w:r>
      <w:r w:rsidRPr="008215D4">
        <w:rPr>
          <w:lang w:val="en-US"/>
        </w:rPr>
        <w:tab/>
        <w:t>Session-Termination-Answer (STA) Command</w:t>
      </w:r>
      <w:bookmarkEnd w:id="1396"/>
      <w:bookmarkEnd w:id="1397"/>
      <w:bookmarkEnd w:id="1398"/>
      <w:bookmarkEnd w:id="1399"/>
    </w:p>
    <w:p w14:paraId="313B5E8F" w14:textId="77777777" w:rsidR="00714063" w:rsidRPr="008215D4" w:rsidRDefault="00714063" w:rsidP="00714063">
      <w:r w:rsidRPr="008215D4">
        <w:t>The Session-Termination-Answer (STA) command, indicated by the Command-Code field set to 275 and the "R" bit cleared in the Command Flags field, is sent from a 3GPP AAA Server/Proxy to an PDN GW. The Command Code value and ABNF are re-used from the IETF RFC 6733 [58] Session-Termination-Answer command.</w:t>
      </w:r>
    </w:p>
    <w:p w14:paraId="4DA763AC" w14:textId="77777777" w:rsidR="00714063" w:rsidRPr="008215D4" w:rsidRDefault="00714063" w:rsidP="00714063">
      <w:pPr>
        <w:keepNext/>
        <w:keepLines/>
        <w:spacing w:after="0"/>
        <w:ind w:left="568" w:firstLine="284"/>
        <w:rPr>
          <w:lang w:val="en-US"/>
        </w:rPr>
      </w:pPr>
      <w:bookmarkStart w:id="1400" w:name="_PERM_MCCTEMPBM_CRPT92000362___2"/>
      <w:r w:rsidRPr="008215D4">
        <w:rPr>
          <w:lang w:val="en-US"/>
        </w:rPr>
        <w:t>&lt;Session-Termination-Answer&gt; ::=</w:t>
      </w:r>
      <w:r w:rsidRPr="008215D4">
        <w:rPr>
          <w:lang w:val="en-US"/>
        </w:rPr>
        <w:tab/>
        <w:t>&lt; Diameter Header: 275, PXY, 16777272 &gt;</w:t>
      </w:r>
    </w:p>
    <w:p w14:paraId="29A7A184" w14:textId="77777777" w:rsidR="00714063" w:rsidRPr="008215D4" w:rsidRDefault="00714063" w:rsidP="00714063">
      <w:pPr>
        <w:keepNext/>
        <w:keepLines/>
        <w:spacing w:after="0"/>
        <w:ind w:left="3692" w:firstLine="284"/>
        <w:rPr>
          <w:lang w:val="en-US"/>
        </w:rPr>
      </w:pPr>
      <w:bookmarkStart w:id="1401" w:name="_PERM_MCCTEMPBM_CRPT92000363___2"/>
      <w:bookmarkEnd w:id="1400"/>
      <w:r w:rsidRPr="008215D4">
        <w:rPr>
          <w:lang w:val="en-US"/>
        </w:rPr>
        <w:t>&lt; Session-Id &gt;</w:t>
      </w:r>
    </w:p>
    <w:p w14:paraId="1EEC0B3D" w14:textId="77777777" w:rsidR="00714063" w:rsidRPr="008215D4" w:rsidRDefault="00714063" w:rsidP="00714063">
      <w:pPr>
        <w:keepNext/>
        <w:keepLines/>
        <w:spacing w:after="0"/>
        <w:ind w:left="3692" w:firstLine="284"/>
        <w:rPr>
          <w:lang w:val="en-US"/>
        </w:rPr>
      </w:pPr>
      <w:r w:rsidRPr="008215D4">
        <w:t>[ DRMP ]</w:t>
      </w:r>
    </w:p>
    <w:p w14:paraId="6077E52C" w14:textId="77777777" w:rsidR="00714063" w:rsidRPr="008215D4" w:rsidRDefault="00714063" w:rsidP="00714063">
      <w:pPr>
        <w:keepNext/>
        <w:keepLines/>
        <w:spacing w:after="0"/>
        <w:ind w:left="3692" w:firstLine="284"/>
        <w:rPr>
          <w:lang w:val="en-US"/>
        </w:rPr>
      </w:pPr>
      <w:r w:rsidRPr="008215D4">
        <w:rPr>
          <w:lang w:val="en-US"/>
        </w:rPr>
        <w:t>{ Result-Code }</w:t>
      </w:r>
    </w:p>
    <w:p w14:paraId="729FA3CB" w14:textId="77777777" w:rsidR="00714063" w:rsidRPr="008215D4" w:rsidRDefault="00714063" w:rsidP="00714063">
      <w:pPr>
        <w:keepNext/>
        <w:keepLines/>
        <w:spacing w:after="0"/>
        <w:ind w:left="3692" w:firstLine="284"/>
        <w:rPr>
          <w:lang w:val="en-US"/>
        </w:rPr>
      </w:pPr>
      <w:r w:rsidRPr="008215D4">
        <w:rPr>
          <w:lang w:val="en-US"/>
        </w:rPr>
        <w:t>{ Origin-Host }</w:t>
      </w:r>
    </w:p>
    <w:p w14:paraId="715BA8A4" w14:textId="77777777" w:rsidR="00714063" w:rsidRPr="008215D4" w:rsidRDefault="00714063" w:rsidP="00714063">
      <w:pPr>
        <w:keepNext/>
        <w:keepLines/>
        <w:spacing w:after="0"/>
        <w:ind w:left="3692" w:firstLine="284"/>
        <w:rPr>
          <w:lang w:val="en-US"/>
        </w:rPr>
      </w:pPr>
      <w:r w:rsidRPr="008215D4">
        <w:rPr>
          <w:lang w:val="en-US"/>
        </w:rPr>
        <w:t>{ Origin-Realm }</w:t>
      </w:r>
    </w:p>
    <w:p w14:paraId="64618C32" w14:textId="77777777" w:rsidR="00714063" w:rsidRPr="008215D4" w:rsidRDefault="00714063" w:rsidP="00714063">
      <w:pPr>
        <w:spacing w:after="0"/>
        <w:ind w:left="3692" w:firstLine="284"/>
      </w:pPr>
      <w:r w:rsidRPr="008215D4">
        <w:t>[ OC-Supported-Features ]</w:t>
      </w:r>
    </w:p>
    <w:p w14:paraId="44B75F54" w14:textId="77777777" w:rsidR="00A65E18" w:rsidRPr="008215D4" w:rsidRDefault="00714063" w:rsidP="00714063">
      <w:pPr>
        <w:spacing w:after="0"/>
        <w:ind w:left="3692" w:firstLine="284"/>
      </w:pPr>
      <w:r w:rsidRPr="008215D4">
        <w:t>[ OC-OLR ]</w:t>
      </w:r>
    </w:p>
    <w:p w14:paraId="3F7F5B85" w14:textId="49D0E199" w:rsidR="00714063" w:rsidRPr="008215D4" w:rsidRDefault="00714063" w:rsidP="00714063">
      <w:pPr>
        <w:spacing w:after="0"/>
        <w:ind w:left="3692" w:firstLine="284"/>
        <w:rPr>
          <w:lang w:val="en-US"/>
        </w:rPr>
      </w:pPr>
      <w:r w:rsidRPr="008215D4">
        <w:t>*[ Load ]</w:t>
      </w:r>
    </w:p>
    <w:p w14:paraId="13E6C63A" w14:textId="77777777" w:rsidR="00714063" w:rsidRPr="008215D4" w:rsidRDefault="00714063" w:rsidP="00714063">
      <w:pPr>
        <w:keepNext/>
        <w:keepLines/>
        <w:spacing w:after="0"/>
        <w:ind w:left="3692" w:firstLine="284"/>
        <w:rPr>
          <w:lang w:val="en-US"/>
        </w:rPr>
      </w:pPr>
      <w:r w:rsidRPr="008215D4">
        <w:rPr>
          <w:lang w:val="en-US"/>
        </w:rPr>
        <w:t>*[ AVP ]</w:t>
      </w:r>
    </w:p>
    <w:p w14:paraId="174F486F" w14:textId="77777777" w:rsidR="00714063" w:rsidRPr="008215D4" w:rsidRDefault="00714063" w:rsidP="006528F8">
      <w:pPr>
        <w:pStyle w:val="Heading4"/>
        <w:rPr>
          <w:lang w:val="en-US"/>
        </w:rPr>
      </w:pPr>
      <w:bookmarkStart w:id="1402" w:name="_Toc20213534"/>
      <w:bookmarkStart w:id="1403" w:name="_Toc36044015"/>
      <w:bookmarkStart w:id="1404" w:name="_Toc44872391"/>
      <w:bookmarkStart w:id="1405" w:name="_Toc146095537"/>
      <w:bookmarkEnd w:id="1401"/>
      <w:r w:rsidRPr="008215D4">
        <w:rPr>
          <w:lang w:val="en-US"/>
        </w:rPr>
        <w:t>9.2.2.5</w:t>
      </w:r>
      <w:r w:rsidRPr="008215D4">
        <w:rPr>
          <w:lang w:val="en-US"/>
        </w:rPr>
        <w:tab/>
        <w:t>Commands for S6b MIPv4 FACoA Authorization Procedures</w:t>
      </w:r>
      <w:bookmarkEnd w:id="1402"/>
      <w:bookmarkEnd w:id="1403"/>
      <w:bookmarkEnd w:id="1404"/>
      <w:bookmarkEnd w:id="1405"/>
    </w:p>
    <w:p w14:paraId="579A87FD" w14:textId="77777777" w:rsidR="00714063" w:rsidRPr="008215D4" w:rsidRDefault="00714063" w:rsidP="006528F8">
      <w:pPr>
        <w:pStyle w:val="Heading5"/>
        <w:rPr>
          <w:lang w:val="en-US"/>
        </w:rPr>
      </w:pPr>
      <w:bookmarkStart w:id="1406" w:name="_Toc20213535"/>
      <w:bookmarkStart w:id="1407" w:name="_Toc36044016"/>
      <w:bookmarkStart w:id="1408" w:name="_Toc44872392"/>
      <w:bookmarkStart w:id="1409" w:name="_Toc146095538"/>
      <w:r w:rsidRPr="008215D4">
        <w:rPr>
          <w:lang w:val="en-US"/>
        </w:rPr>
        <w:t>9.2.2.5.1</w:t>
      </w:r>
      <w:r w:rsidRPr="008215D4">
        <w:rPr>
          <w:lang w:val="en-US"/>
        </w:rPr>
        <w:tab/>
        <w:t>AA-Request (AAR) Command</w:t>
      </w:r>
      <w:bookmarkEnd w:id="1406"/>
      <w:bookmarkEnd w:id="1407"/>
      <w:bookmarkEnd w:id="1408"/>
      <w:bookmarkEnd w:id="1409"/>
    </w:p>
    <w:p w14:paraId="5E5FE18E" w14:textId="4D02B1AA" w:rsidR="00714063" w:rsidRPr="008215D4" w:rsidRDefault="00714063" w:rsidP="00714063">
      <w:r w:rsidRPr="008215D4">
        <w:t>The AA-Request (AAR) command, indicated by the Command-Code field set to 265 and the "R" bit set in the Command Flags field, is sent from a PDN GW to a 3GPP AAA Server. The Command Code value and ABNF are re-used from the IETF RFC 4005</w:t>
      </w:r>
      <w:r w:rsidR="00A65E18">
        <w:t> </w:t>
      </w:r>
      <w:r w:rsidR="00A65E18" w:rsidRPr="008215D4">
        <w:rPr>
          <w:lang w:val="en-US"/>
        </w:rPr>
        <w:t>[</w:t>
      </w:r>
      <w:r w:rsidRPr="008215D4">
        <w:rPr>
          <w:lang w:val="en-US"/>
        </w:rPr>
        <w:t>4]</w:t>
      </w:r>
      <w:r w:rsidRPr="008215D4">
        <w:t xml:space="preserve"> AA-Request command. New AVPs are added using the *[AVP] extension mechanism in the original ABNF.</w:t>
      </w:r>
    </w:p>
    <w:p w14:paraId="1F5CECF7" w14:textId="77777777" w:rsidR="00714063" w:rsidRPr="008215D4" w:rsidRDefault="00714063" w:rsidP="00714063">
      <w:pPr>
        <w:pStyle w:val="HTMLPreformatted"/>
        <w:rPr>
          <w:rFonts w:ascii="Times New Roman" w:hAnsi="Times New Roman" w:cs="Times New Roman"/>
          <w:lang w:val="en-US"/>
        </w:rPr>
      </w:pPr>
    </w:p>
    <w:p w14:paraId="4AFB742E" w14:textId="77777777" w:rsidR="00714063" w:rsidRPr="008215D4" w:rsidRDefault="00714063" w:rsidP="00714063">
      <w:pPr>
        <w:keepNext/>
        <w:keepLines/>
        <w:spacing w:after="0"/>
        <w:ind w:left="1134" w:firstLine="284"/>
      </w:pPr>
      <w:bookmarkStart w:id="1410" w:name="_PERM_MCCTEMPBM_CRPT92000364___2"/>
      <w:r w:rsidRPr="008215D4">
        <w:lastRenderedPageBreak/>
        <w:t>&lt;AA-Request&gt; ::=</w:t>
      </w:r>
      <w:r w:rsidR="003F14A7">
        <w:tab/>
      </w:r>
      <w:r w:rsidRPr="008215D4">
        <w:t>&lt; Diameter Header: 265, REQ, PXY, 16777272 &gt;</w:t>
      </w:r>
    </w:p>
    <w:p w14:paraId="2BA4E83F" w14:textId="77777777" w:rsidR="00714063" w:rsidRPr="008215D4" w:rsidRDefault="00714063" w:rsidP="00714063">
      <w:pPr>
        <w:keepNext/>
        <w:keepLines/>
        <w:spacing w:after="0"/>
        <w:ind w:left="3692" w:firstLine="284"/>
        <w:rPr>
          <w:lang w:val="en-US"/>
        </w:rPr>
      </w:pPr>
      <w:bookmarkStart w:id="1411" w:name="_PERM_MCCTEMPBM_CRPT92000365___2"/>
      <w:bookmarkEnd w:id="1410"/>
      <w:r w:rsidRPr="008215D4">
        <w:rPr>
          <w:lang w:val="en-US"/>
        </w:rPr>
        <w:t>&lt; Session-Id &gt;</w:t>
      </w:r>
    </w:p>
    <w:p w14:paraId="706E8310" w14:textId="77777777" w:rsidR="00714063" w:rsidRPr="008215D4" w:rsidRDefault="00714063" w:rsidP="00714063">
      <w:pPr>
        <w:keepNext/>
        <w:keepLines/>
        <w:spacing w:after="0"/>
        <w:ind w:left="3692" w:firstLine="284"/>
        <w:rPr>
          <w:lang w:val="en-US"/>
        </w:rPr>
      </w:pPr>
      <w:r w:rsidRPr="008215D4">
        <w:t>[ DRMP ]</w:t>
      </w:r>
    </w:p>
    <w:p w14:paraId="5AA6F645" w14:textId="77777777" w:rsidR="00714063" w:rsidRPr="008215D4" w:rsidRDefault="00714063" w:rsidP="00714063">
      <w:pPr>
        <w:keepNext/>
        <w:keepLines/>
        <w:spacing w:after="0"/>
        <w:ind w:left="3692" w:firstLine="284"/>
        <w:rPr>
          <w:lang w:val="en-US"/>
        </w:rPr>
      </w:pPr>
      <w:r w:rsidRPr="008215D4">
        <w:rPr>
          <w:lang w:val="en-US"/>
        </w:rPr>
        <w:t>{ Auth-Application-Id }</w:t>
      </w:r>
    </w:p>
    <w:p w14:paraId="52429FD7" w14:textId="77777777" w:rsidR="00714063" w:rsidRPr="008215D4" w:rsidRDefault="00714063" w:rsidP="00714063">
      <w:pPr>
        <w:keepNext/>
        <w:keepLines/>
        <w:spacing w:after="0"/>
        <w:ind w:left="3692" w:firstLine="284"/>
        <w:rPr>
          <w:lang w:val="en-US"/>
        </w:rPr>
      </w:pPr>
      <w:r w:rsidRPr="008215D4">
        <w:rPr>
          <w:lang w:val="en-US"/>
        </w:rPr>
        <w:t>{ Origin-Host }</w:t>
      </w:r>
    </w:p>
    <w:p w14:paraId="60FACEB9" w14:textId="77777777" w:rsidR="00714063" w:rsidRPr="008215D4" w:rsidRDefault="00714063" w:rsidP="00714063">
      <w:pPr>
        <w:keepNext/>
        <w:keepLines/>
        <w:spacing w:after="0"/>
        <w:ind w:left="3692" w:firstLine="284"/>
        <w:rPr>
          <w:lang w:val="en-US"/>
        </w:rPr>
      </w:pPr>
      <w:r w:rsidRPr="008215D4">
        <w:rPr>
          <w:lang w:val="en-US"/>
        </w:rPr>
        <w:t>{ Origin-Realm }</w:t>
      </w:r>
    </w:p>
    <w:p w14:paraId="10D98453" w14:textId="77777777" w:rsidR="00714063" w:rsidRPr="008215D4" w:rsidRDefault="00714063" w:rsidP="00714063">
      <w:pPr>
        <w:keepNext/>
        <w:keepLines/>
        <w:spacing w:after="0"/>
        <w:ind w:left="3692" w:firstLine="284"/>
        <w:rPr>
          <w:lang w:val="en-US"/>
        </w:rPr>
      </w:pPr>
      <w:r w:rsidRPr="008215D4">
        <w:rPr>
          <w:lang w:val="en-US"/>
        </w:rPr>
        <w:t>{ Destination-Realm }</w:t>
      </w:r>
    </w:p>
    <w:p w14:paraId="03B613F6" w14:textId="77777777" w:rsidR="00714063" w:rsidRPr="008215D4" w:rsidRDefault="00714063" w:rsidP="00714063">
      <w:pPr>
        <w:keepNext/>
        <w:keepLines/>
        <w:spacing w:after="0"/>
        <w:ind w:left="3692" w:firstLine="284"/>
        <w:rPr>
          <w:lang w:val="en-US"/>
        </w:rPr>
      </w:pPr>
      <w:r w:rsidRPr="008215D4">
        <w:rPr>
          <w:lang w:val="en-US"/>
        </w:rPr>
        <w:t>{ Auth-Request-Type }</w:t>
      </w:r>
    </w:p>
    <w:p w14:paraId="7B28737E" w14:textId="77777777" w:rsidR="00714063" w:rsidRPr="008215D4" w:rsidRDefault="00714063" w:rsidP="00714063">
      <w:pPr>
        <w:keepNext/>
        <w:keepLines/>
        <w:spacing w:after="0"/>
        <w:ind w:left="3692" w:firstLine="284"/>
        <w:rPr>
          <w:lang w:val="de-DE"/>
        </w:rPr>
      </w:pPr>
      <w:r w:rsidRPr="008215D4">
        <w:rPr>
          <w:lang w:val="de-DE"/>
        </w:rPr>
        <w:t>[ User-Name ]</w:t>
      </w:r>
    </w:p>
    <w:p w14:paraId="59E3B2A4" w14:textId="77777777" w:rsidR="00714063" w:rsidRPr="008215D4" w:rsidRDefault="00714063" w:rsidP="00714063">
      <w:pPr>
        <w:keepNext/>
        <w:keepLines/>
        <w:spacing w:after="0"/>
        <w:ind w:left="3692" w:firstLine="284"/>
        <w:rPr>
          <w:bCs/>
          <w:lang w:val="de-DE"/>
        </w:rPr>
      </w:pPr>
      <w:r w:rsidRPr="008215D4">
        <w:rPr>
          <w:bCs/>
          <w:lang w:val="de-DE"/>
        </w:rPr>
        <w:t>[ MIP6-Agent-Info ]</w:t>
      </w:r>
    </w:p>
    <w:p w14:paraId="4FBBD452" w14:textId="77777777" w:rsidR="00A65E18" w:rsidRPr="008215D4" w:rsidRDefault="00714063" w:rsidP="00714063">
      <w:pPr>
        <w:keepNext/>
        <w:keepLines/>
        <w:spacing w:after="0"/>
        <w:ind w:left="3692" w:firstLine="284"/>
        <w:rPr>
          <w:bCs/>
          <w:lang w:val="en-US"/>
        </w:rPr>
      </w:pPr>
      <w:r w:rsidRPr="008215D4">
        <w:rPr>
          <w:bCs/>
          <w:lang w:val="en-US"/>
        </w:rPr>
        <w:t>[ MIP6-Feature-Vector ]</w:t>
      </w:r>
    </w:p>
    <w:p w14:paraId="03562710" w14:textId="73CD3689" w:rsidR="00714063" w:rsidRPr="008215D4" w:rsidRDefault="00714063" w:rsidP="00714063">
      <w:pPr>
        <w:keepNext/>
        <w:keepLines/>
        <w:spacing w:after="0"/>
        <w:ind w:left="3692" w:firstLine="284"/>
        <w:rPr>
          <w:bCs/>
          <w:lang w:val="en-US"/>
        </w:rPr>
      </w:pPr>
      <w:r w:rsidRPr="008215D4">
        <w:rPr>
          <w:bCs/>
          <w:lang w:val="en-US"/>
        </w:rPr>
        <w:t>[ Visited-Network-Identifier ]</w:t>
      </w:r>
    </w:p>
    <w:p w14:paraId="1B2542A4" w14:textId="77777777" w:rsidR="00714063" w:rsidRPr="008215D4" w:rsidRDefault="00714063" w:rsidP="00714063">
      <w:pPr>
        <w:keepNext/>
        <w:keepLines/>
        <w:spacing w:after="0"/>
        <w:ind w:left="3692" w:firstLine="284"/>
        <w:rPr>
          <w:bCs/>
          <w:lang w:val="en-US"/>
        </w:rPr>
      </w:pPr>
      <w:r w:rsidRPr="008215D4">
        <w:rPr>
          <w:bCs/>
          <w:lang w:val="en-US"/>
        </w:rPr>
        <w:t>[ QoS-Capability ]</w:t>
      </w:r>
    </w:p>
    <w:p w14:paraId="7F7A5F65" w14:textId="77777777" w:rsidR="00714063" w:rsidRPr="008215D4" w:rsidRDefault="00714063" w:rsidP="00714063">
      <w:pPr>
        <w:keepNext/>
        <w:keepLines/>
        <w:spacing w:after="0"/>
        <w:ind w:left="3692" w:firstLine="284"/>
        <w:rPr>
          <w:lang w:val="en-US"/>
        </w:rPr>
      </w:pPr>
      <w:r w:rsidRPr="008215D4">
        <w:rPr>
          <w:lang w:val="en-US"/>
        </w:rPr>
        <w:t>[ Service-Selection ]</w:t>
      </w:r>
    </w:p>
    <w:p w14:paraId="14AAB362" w14:textId="77777777" w:rsidR="00714063" w:rsidRPr="008215D4" w:rsidRDefault="00714063" w:rsidP="00714063">
      <w:pPr>
        <w:keepNext/>
        <w:keepLines/>
        <w:spacing w:after="0"/>
        <w:ind w:left="3692" w:firstLine="284"/>
        <w:rPr>
          <w:bCs/>
          <w:lang w:val="en-US"/>
        </w:rPr>
      </w:pPr>
      <w:r w:rsidRPr="008215D4">
        <w:rPr>
          <w:bCs/>
          <w:lang w:val="en-US"/>
        </w:rPr>
        <w:t>*[ Supported-Features ]</w:t>
      </w:r>
    </w:p>
    <w:p w14:paraId="73B07CA8" w14:textId="77777777" w:rsidR="00714063" w:rsidRPr="008215D4" w:rsidRDefault="00714063" w:rsidP="00714063">
      <w:pPr>
        <w:keepNext/>
        <w:keepLines/>
        <w:spacing w:after="0"/>
        <w:ind w:left="3692" w:firstLine="284"/>
        <w:rPr>
          <w:lang w:val="it-IT"/>
        </w:rPr>
      </w:pPr>
      <w:r w:rsidRPr="008215D4">
        <w:rPr>
          <w:bCs/>
          <w:lang w:val="it-IT"/>
        </w:rPr>
        <w:t>[MIP-MN-HA-SPI]</w:t>
      </w:r>
    </w:p>
    <w:p w14:paraId="54AB32DD" w14:textId="77777777" w:rsidR="00714063" w:rsidRPr="008215D4" w:rsidRDefault="00714063" w:rsidP="00714063">
      <w:pPr>
        <w:spacing w:after="0"/>
        <w:ind w:left="3692" w:firstLine="284"/>
      </w:pPr>
      <w:r w:rsidRPr="008215D4">
        <w:t>[ OC-Supported-Features ]</w:t>
      </w:r>
    </w:p>
    <w:p w14:paraId="46CB2F9C" w14:textId="77777777" w:rsidR="00714063" w:rsidRPr="008215D4" w:rsidRDefault="00714063" w:rsidP="00714063">
      <w:pPr>
        <w:keepNext/>
        <w:keepLines/>
        <w:spacing w:after="0"/>
        <w:ind w:left="3692" w:firstLine="284"/>
        <w:rPr>
          <w:lang w:val="it-IT"/>
        </w:rPr>
      </w:pPr>
      <w:r w:rsidRPr="008215D4">
        <w:rPr>
          <w:lang w:val="it-IT"/>
        </w:rPr>
        <w:t>...</w:t>
      </w:r>
    </w:p>
    <w:p w14:paraId="7BEE6004" w14:textId="77777777" w:rsidR="00714063" w:rsidRPr="008215D4" w:rsidRDefault="00714063" w:rsidP="00714063">
      <w:pPr>
        <w:keepNext/>
        <w:keepLines/>
        <w:spacing w:after="0"/>
        <w:ind w:left="3692" w:firstLine="284"/>
        <w:rPr>
          <w:lang w:val="it-IT"/>
        </w:rPr>
      </w:pPr>
      <w:r w:rsidRPr="008215D4">
        <w:rPr>
          <w:lang w:val="it-IT"/>
        </w:rPr>
        <w:t>*[ AVP ]</w:t>
      </w:r>
    </w:p>
    <w:p w14:paraId="02E66C52" w14:textId="77777777" w:rsidR="00714063" w:rsidRPr="008215D4" w:rsidRDefault="00714063" w:rsidP="006528F8">
      <w:pPr>
        <w:pStyle w:val="Heading5"/>
        <w:rPr>
          <w:lang w:val="en-US"/>
        </w:rPr>
      </w:pPr>
      <w:bookmarkStart w:id="1412" w:name="_Toc20213536"/>
      <w:bookmarkStart w:id="1413" w:name="_Toc36044017"/>
      <w:bookmarkStart w:id="1414" w:name="_Toc44872393"/>
      <w:bookmarkStart w:id="1415" w:name="_Toc146095539"/>
      <w:bookmarkEnd w:id="1411"/>
      <w:r w:rsidRPr="008215D4">
        <w:rPr>
          <w:lang w:val="en-US"/>
        </w:rPr>
        <w:t>9.2.2.5.2</w:t>
      </w:r>
      <w:r w:rsidRPr="008215D4">
        <w:rPr>
          <w:lang w:val="en-US"/>
        </w:rPr>
        <w:tab/>
        <w:t>AA-Answer (AAA) Command</w:t>
      </w:r>
      <w:bookmarkEnd w:id="1412"/>
      <w:bookmarkEnd w:id="1413"/>
      <w:bookmarkEnd w:id="1414"/>
      <w:bookmarkEnd w:id="1415"/>
    </w:p>
    <w:p w14:paraId="5CD64ACC" w14:textId="1657D849" w:rsidR="00714063" w:rsidRPr="008215D4" w:rsidRDefault="00714063" w:rsidP="00714063">
      <w:pPr>
        <w:rPr>
          <w:lang w:val="en-US"/>
        </w:rPr>
      </w:pPr>
      <w:r w:rsidRPr="008215D4">
        <w:t>The AA-Answer (AAA) command, indicated by the Command-Code field set to 265 and the "R" bit cleared in the Command Flags field, is sent from a 3GPP AAA Server to a PDN GW. The Command Code value and ABNF are re-used from the IETF RFC 4005</w:t>
      </w:r>
      <w:r w:rsidR="00A65E18">
        <w:t> </w:t>
      </w:r>
      <w:r w:rsidR="00A65E18" w:rsidRPr="008215D4">
        <w:rPr>
          <w:lang w:val="en-US"/>
        </w:rPr>
        <w:t>[</w:t>
      </w:r>
      <w:r w:rsidRPr="008215D4">
        <w:rPr>
          <w:lang w:val="en-US"/>
        </w:rPr>
        <w:t>4]</w:t>
      </w:r>
      <w:r w:rsidRPr="008215D4">
        <w:t xml:space="preserve"> AA-Answer command. New AVPs are added using the *[AVP] extension mechanism in the original ABNF.</w:t>
      </w:r>
    </w:p>
    <w:p w14:paraId="2400591E" w14:textId="77777777" w:rsidR="00714063" w:rsidRPr="008215D4" w:rsidRDefault="00714063" w:rsidP="00714063">
      <w:pPr>
        <w:keepNext/>
        <w:keepLines/>
        <w:spacing w:after="0"/>
        <w:ind w:left="1134" w:firstLine="284"/>
      </w:pPr>
      <w:bookmarkStart w:id="1416" w:name="_PERM_MCCTEMPBM_CRPT92000366___2"/>
      <w:r w:rsidRPr="008215D4">
        <w:rPr>
          <w:lang w:val="en-US"/>
        </w:rPr>
        <w:t xml:space="preserve">   </w:t>
      </w:r>
      <w:r w:rsidRPr="008215D4">
        <w:t>&lt;AA-Answer&gt; ::=</w:t>
      </w:r>
      <w:r w:rsidR="003F14A7">
        <w:tab/>
      </w:r>
      <w:r w:rsidRPr="008215D4">
        <w:t>&lt; Diameter Header: 265, PXY, 16777272 &gt;</w:t>
      </w:r>
    </w:p>
    <w:p w14:paraId="3C6798AF" w14:textId="77777777" w:rsidR="00714063" w:rsidRPr="008215D4" w:rsidRDefault="00714063" w:rsidP="00714063">
      <w:pPr>
        <w:keepNext/>
        <w:keepLines/>
        <w:spacing w:after="0"/>
        <w:ind w:left="3692" w:firstLine="284"/>
        <w:rPr>
          <w:lang w:val="en-US"/>
        </w:rPr>
      </w:pPr>
      <w:bookmarkStart w:id="1417" w:name="_PERM_MCCTEMPBM_CRPT92000367___2"/>
      <w:bookmarkEnd w:id="1416"/>
      <w:r w:rsidRPr="008215D4">
        <w:rPr>
          <w:lang w:val="en-US"/>
        </w:rPr>
        <w:t>&lt; Session-Id &gt;</w:t>
      </w:r>
    </w:p>
    <w:p w14:paraId="6D5941AC" w14:textId="77777777" w:rsidR="00714063" w:rsidRPr="008215D4" w:rsidRDefault="00714063" w:rsidP="00714063">
      <w:pPr>
        <w:keepNext/>
        <w:keepLines/>
        <w:spacing w:after="0"/>
        <w:ind w:left="3692" w:firstLine="284"/>
        <w:rPr>
          <w:lang w:val="en-US"/>
        </w:rPr>
      </w:pPr>
      <w:r w:rsidRPr="008215D4">
        <w:t>[ DRMP ]</w:t>
      </w:r>
    </w:p>
    <w:p w14:paraId="143943FF" w14:textId="77777777" w:rsidR="00714063" w:rsidRPr="008215D4" w:rsidRDefault="00714063" w:rsidP="00714063">
      <w:pPr>
        <w:keepNext/>
        <w:keepLines/>
        <w:spacing w:after="0"/>
        <w:ind w:left="3692" w:firstLine="284"/>
        <w:rPr>
          <w:lang w:val="en-US"/>
        </w:rPr>
      </w:pPr>
      <w:r w:rsidRPr="008215D4">
        <w:rPr>
          <w:lang w:val="en-US"/>
        </w:rPr>
        <w:t>{ Auth-Application-Id }</w:t>
      </w:r>
    </w:p>
    <w:p w14:paraId="73F23F50" w14:textId="77777777" w:rsidR="00714063" w:rsidRPr="008215D4" w:rsidRDefault="00714063" w:rsidP="00714063">
      <w:pPr>
        <w:keepNext/>
        <w:keepLines/>
        <w:spacing w:after="0"/>
        <w:ind w:left="3692" w:firstLine="284"/>
        <w:rPr>
          <w:lang w:val="en-US"/>
        </w:rPr>
      </w:pPr>
      <w:r w:rsidRPr="008215D4">
        <w:rPr>
          <w:lang w:val="en-US"/>
        </w:rPr>
        <w:t>{ Auth-Request-Type }</w:t>
      </w:r>
    </w:p>
    <w:p w14:paraId="2F73CA50" w14:textId="77777777" w:rsidR="00714063" w:rsidRPr="008215D4" w:rsidRDefault="00714063" w:rsidP="00714063">
      <w:pPr>
        <w:keepNext/>
        <w:keepLines/>
        <w:spacing w:after="0"/>
        <w:ind w:left="3692" w:firstLine="284"/>
        <w:rPr>
          <w:lang w:val="en-US"/>
        </w:rPr>
      </w:pPr>
      <w:r w:rsidRPr="008215D4">
        <w:rPr>
          <w:lang w:val="en-US"/>
        </w:rPr>
        <w:t>{ Result-Code }</w:t>
      </w:r>
    </w:p>
    <w:p w14:paraId="0825286C" w14:textId="77777777" w:rsidR="00714063" w:rsidRPr="008215D4" w:rsidRDefault="00714063" w:rsidP="00714063">
      <w:pPr>
        <w:keepNext/>
        <w:keepLines/>
        <w:spacing w:after="0"/>
        <w:ind w:left="3692" w:firstLine="284"/>
        <w:rPr>
          <w:lang w:val="en-US"/>
        </w:rPr>
      </w:pPr>
      <w:r w:rsidRPr="008215D4">
        <w:rPr>
          <w:lang w:val="en-US"/>
        </w:rPr>
        <w:t>{ Origin-Host }</w:t>
      </w:r>
    </w:p>
    <w:p w14:paraId="148C640B" w14:textId="77777777" w:rsidR="00714063" w:rsidRPr="008215D4" w:rsidRDefault="00714063" w:rsidP="00714063">
      <w:pPr>
        <w:keepNext/>
        <w:keepLines/>
        <w:spacing w:after="0"/>
        <w:ind w:left="3692" w:firstLine="284"/>
        <w:rPr>
          <w:lang w:val="en-US"/>
        </w:rPr>
      </w:pPr>
      <w:r w:rsidRPr="008215D4">
        <w:rPr>
          <w:lang w:val="en-US"/>
        </w:rPr>
        <w:t>{ Origin-Realm }</w:t>
      </w:r>
    </w:p>
    <w:p w14:paraId="68E6C54C" w14:textId="77777777" w:rsidR="00714063" w:rsidRPr="008215D4" w:rsidRDefault="00714063" w:rsidP="00714063">
      <w:pPr>
        <w:spacing w:after="0"/>
        <w:ind w:left="3692" w:firstLine="284"/>
      </w:pPr>
      <w:r w:rsidRPr="008215D4">
        <w:t>[ OC-Supported-Features ]</w:t>
      </w:r>
    </w:p>
    <w:p w14:paraId="262D01F8" w14:textId="77777777" w:rsidR="00A65E18" w:rsidRPr="008215D4" w:rsidRDefault="00714063" w:rsidP="00714063">
      <w:pPr>
        <w:spacing w:after="0"/>
        <w:ind w:left="3692" w:firstLine="284"/>
      </w:pPr>
      <w:r w:rsidRPr="008215D4">
        <w:t>[ OC-OLR ]</w:t>
      </w:r>
    </w:p>
    <w:p w14:paraId="46C39F1C" w14:textId="27B14476" w:rsidR="00714063" w:rsidRPr="008215D4" w:rsidRDefault="00714063" w:rsidP="00714063">
      <w:pPr>
        <w:spacing w:after="0"/>
        <w:ind w:left="3692" w:firstLine="284"/>
        <w:rPr>
          <w:lang w:val="en-US"/>
        </w:rPr>
      </w:pPr>
      <w:r w:rsidRPr="008215D4">
        <w:t>*[ Load ]</w:t>
      </w:r>
    </w:p>
    <w:p w14:paraId="59BBC784" w14:textId="77777777" w:rsidR="00714063" w:rsidRPr="008215D4" w:rsidRDefault="00714063" w:rsidP="00714063">
      <w:pPr>
        <w:keepNext/>
        <w:keepLines/>
        <w:spacing w:after="0"/>
        <w:ind w:left="3692" w:firstLine="284"/>
        <w:rPr>
          <w:lang w:val="en-US"/>
        </w:rPr>
      </w:pPr>
      <w:r w:rsidRPr="008215D4">
        <w:rPr>
          <w:lang w:val="en-US"/>
        </w:rPr>
        <w:t>...</w:t>
      </w:r>
    </w:p>
    <w:p w14:paraId="13E204B3" w14:textId="77777777" w:rsidR="00714063" w:rsidRPr="008215D4" w:rsidRDefault="00714063" w:rsidP="00714063">
      <w:pPr>
        <w:keepNext/>
        <w:keepLines/>
        <w:spacing w:after="0"/>
        <w:ind w:left="3692" w:firstLine="284"/>
        <w:rPr>
          <w:bCs/>
          <w:lang w:val="en-US"/>
        </w:rPr>
      </w:pPr>
      <w:r w:rsidRPr="008215D4">
        <w:rPr>
          <w:bCs/>
          <w:lang w:val="en-US"/>
        </w:rPr>
        <w:t>[ MIP6-Feature-Vector ]</w:t>
      </w:r>
    </w:p>
    <w:p w14:paraId="6414CB37" w14:textId="77777777" w:rsidR="00A65E18" w:rsidRPr="008215D4" w:rsidRDefault="00714063" w:rsidP="00714063">
      <w:pPr>
        <w:keepNext/>
        <w:keepLines/>
        <w:spacing w:after="0"/>
        <w:ind w:left="3692" w:firstLine="284"/>
        <w:rPr>
          <w:bCs/>
          <w:lang w:val="en-US"/>
        </w:rPr>
      </w:pPr>
      <w:r w:rsidRPr="008215D4">
        <w:rPr>
          <w:bCs/>
          <w:lang w:val="en-US"/>
        </w:rPr>
        <w:t>[ Session-Timeout ]</w:t>
      </w:r>
    </w:p>
    <w:p w14:paraId="4A3C4A62" w14:textId="0CC4EA9B" w:rsidR="00714063" w:rsidRPr="008215D4" w:rsidRDefault="00714063" w:rsidP="00714063">
      <w:pPr>
        <w:keepNext/>
        <w:keepLines/>
        <w:spacing w:after="0"/>
        <w:ind w:left="3692" w:firstLine="284"/>
        <w:rPr>
          <w:bCs/>
          <w:lang w:val="en-US"/>
        </w:rPr>
      </w:pPr>
      <w:r w:rsidRPr="008215D4">
        <w:rPr>
          <w:bCs/>
          <w:lang w:val="en-US"/>
        </w:rPr>
        <w:t>[ APN-Configuration ]</w:t>
      </w:r>
    </w:p>
    <w:p w14:paraId="05FE6440" w14:textId="77777777" w:rsidR="00714063" w:rsidRPr="008215D4" w:rsidRDefault="00714063" w:rsidP="00714063">
      <w:pPr>
        <w:keepNext/>
        <w:keepLines/>
        <w:spacing w:after="0"/>
        <w:ind w:left="3692" w:firstLine="284"/>
        <w:rPr>
          <w:bCs/>
          <w:lang w:val="en-US"/>
        </w:rPr>
      </w:pPr>
      <w:r w:rsidRPr="008215D4">
        <w:rPr>
          <w:bCs/>
          <w:lang w:val="en-US"/>
        </w:rPr>
        <w:t>[ QoS-Resources ]</w:t>
      </w:r>
    </w:p>
    <w:p w14:paraId="0B58AC24" w14:textId="77777777" w:rsidR="00714063" w:rsidRPr="008215D4" w:rsidRDefault="00714063" w:rsidP="00714063">
      <w:pPr>
        <w:keepNext/>
        <w:keepLines/>
        <w:spacing w:after="0"/>
        <w:ind w:left="3692" w:firstLine="284"/>
        <w:rPr>
          <w:lang w:val="en-US"/>
        </w:rPr>
      </w:pPr>
      <w:r w:rsidRPr="008215D4">
        <w:rPr>
          <w:lang w:val="en-US"/>
        </w:rPr>
        <w:t xml:space="preserve">*[ </w:t>
      </w:r>
      <w:r w:rsidRPr="008215D4">
        <w:rPr>
          <w:lang w:eastAsia="zh-CN"/>
        </w:rPr>
        <w:t xml:space="preserve">Redirect-Host </w:t>
      </w:r>
      <w:r w:rsidRPr="008215D4">
        <w:rPr>
          <w:lang w:val="en-US"/>
        </w:rPr>
        <w:t>]</w:t>
      </w:r>
    </w:p>
    <w:p w14:paraId="63D0A017" w14:textId="77777777" w:rsidR="00714063" w:rsidRPr="008215D4" w:rsidRDefault="00714063" w:rsidP="00714063">
      <w:pPr>
        <w:keepNext/>
        <w:keepLines/>
        <w:spacing w:after="0"/>
        <w:ind w:left="3692" w:firstLine="284"/>
        <w:rPr>
          <w:bCs/>
          <w:lang w:val="en-US"/>
        </w:rPr>
      </w:pPr>
      <w:r w:rsidRPr="008215D4">
        <w:rPr>
          <w:bCs/>
          <w:lang w:val="en-US"/>
        </w:rPr>
        <w:t>*[ Supported-Features ]</w:t>
      </w:r>
    </w:p>
    <w:p w14:paraId="559A8957" w14:textId="77777777" w:rsidR="00714063" w:rsidRPr="008215D4" w:rsidRDefault="00714063" w:rsidP="00714063">
      <w:pPr>
        <w:keepNext/>
        <w:keepLines/>
        <w:spacing w:after="0"/>
        <w:ind w:left="3692" w:firstLine="284"/>
        <w:rPr>
          <w:lang w:val="en-US"/>
        </w:rPr>
      </w:pPr>
      <w:r w:rsidRPr="008215D4">
        <w:rPr>
          <w:bCs/>
          <w:lang w:val="en-US"/>
        </w:rPr>
        <w:t>[MIP-Session-Key]</w:t>
      </w:r>
    </w:p>
    <w:p w14:paraId="2493B988" w14:textId="77777777" w:rsidR="00714063" w:rsidRPr="008215D4" w:rsidRDefault="00714063" w:rsidP="00714063">
      <w:pPr>
        <w:keepNext/>
        <w:keepLines/>
        <w:spacing w:after="0"/>
        <w:ind w:left="3692" w:firstLine="284"/>
        <w:rPr>
          <w:lang w:val="en-US"/>
        </w:rPr>
      </w:pPr>
      <w:r w:rsidRPr="008215D4">
        <w:rPr>
          <w:lang w:val="en-US"/>
        </w:rPr>
        <w:t>...</w:t>
      </w:r>
    </w:p>
    <w:p w14:paraId="52415199" w14:textId="77777777" w:rsidR="00714063" w:rsidRPr="008215D4" w:rsidRDefault="00714063" w:rsidP="00714063">
      <w:pPr>
        <w:keepNext/>
        <w:keepLines/>
        <w:spacing w:after="0"/>
        <w:ind w:left="3692" w:firstLine="284"/>
        <w:rPr>
          <w:lang w:val="en-US"/>
        </w:rPr>
      </w:pPr>
      <w:r w:rsidRPr="008215D4">
        <w:rPr>
          <w:lang w:val="en-US"/>
        </w:rPr>
        <w:t>*[ AVP ]</w:t>
      </w:r>
    </w:p>
    <w:bookmarkEnd w:id="1417"/>
    <w:p w14:paraId="2EE44774" w14:textId="77777777" w:rsidR="00714063" w:rsidRPr="008215D4" w:rsidRDefault="00714063" w:rsidP="00714063">
      <w:pPr>
        <w:rPr>
          <w:lang w:val="en-US"/>
        </w:rPr>
      </w:pPr>
    </w:p>
    <w:p w14:paraId="06960410" w14:textId="77777777" w:rsidR="00714063" w:rsidRPr="008215D4" w:rsidRDefault="00714063" w:rsidP="006528F8">
      <w:pPr>
        <w:pStyle w:val="Heading4"/>
        <w:rPr>
          <w:lang w:val="en-US"/>
        </w:rPr>
      </w:pPr>
      <w:bookmarkStart w:id="1418" w:name="_Toc20213537"/>
      <w:bookmarkStart w:id="1419" w:name="_Toc36044018"/>
      <w:bookmarkStart w:id="1420" w:name="_Toc44872394"/>
      <w:bookmarkStart w:id="1421" w:name="_Toc146095540"/>
      <w:r w:rsidRPr="008215D4">
        <w:rPr>
          <w:lang w:val="en-US"/>
        </w:rPr>
        <w:t>9.2.2.6</w:t>
      </w:r>
      <w:r w:rsidRPr="008215D4">
        <w:rPr>
          <w:lang w:val="en-US"/>
        </w:rPr>
        <w:tab/>
        <w:t>Commands for S6b Service Authorization Information Update Procedures</w:t>
      </w:r>
      <w:bookmarkEnd w:id="1418"/>
      <w:bookmarkEnd w:id="1419"/>
      <w:bookmarkEnd w:id="1420"/>
      <w:bookmarkEnd w:id="1421"/>
    </w:p>
    <w:p w14:paraId="442681E6" w14:textId="77777777" w:rsidR="00714063" w:rsidRPr="008215D4" w:rsidRDefault="00714063" w:rsidP="006528F8">
      <w:pPr>
        <w:pStyle w:val="Heading5"/>
        <w:rPr>
          <w:lang w:val="en-US" w:eastAsia="zh-CN"/>
        </w:rPr>
      </w:pPr>
      <w:bookmarkStart w:id="1422" w:name="_Toc20213538"/>
      <w:bookmarkStart w:id="1423" w:name="_Toc36044019"/>
      <w:bookmarkStart w:id="1424" w:name="_Toc44872395"/>
      <w:bookmarkStart w:id="1425" w:name="_Toc146095541"/>
      <w:r w:rsidRPr="008215D4">
        <w:rPr>
          <w:lang w:val="en-US"/>
        </w:rPr>
        <w:t>9.2.2.6.1</w:t>
      </w:r>
      <w:r w:rsidRPr="008215D4">
        <w:rPr>
          <w:lang w:val="en-US"/>
        </w:rPr>
        <w:tab/>
      </w:r>
      <w:r w:rsidRPr="008215D4">
        <w:rPr>
          <w:lang w:val="en-US" w:eastAsia="zh-CN"/>
        </w:rPr>
        <w:t>Re-Auth-Request (RAR) Command</w:t>
      </w:r>
      <w:bookmarkEnd w:id="1422"/>
      <w:bookmarkEnd w:id="1423"/>
      <w:bookmarkEnd w:id="1424"/>
      <w:bookmarkEnd w:id="1425"/>
    </w:p>
    <w:p w14:paraId="14523537" w14:textId="77777777" w:rsidR="00714063" w:rsidRPr="008215D4" w:rsidRDefault="00714063" w:rsidP="005975E2">
      <w:pPr>
        <w:rPr>
          <w:lang w:eastAsia="zh-CN"/>
        </w:rPr>
      </w:pPr>
      <w:r w:rsidRPr="005975E2">
        <w:t>The Diameter Re-Auth-Request (RAR) command shall be indicated by the Command-Code field set to 258 and the "R" bit set in the Command Flags field and is sent from a 3GPP AAA Server or 3GPP AAA Proxy to a PDN-GW. The ABNF for the RAR command shall be as follows:</w:t>
      </w:r>
    </w:p>
    <w:p w14:paraId="30D03E99" w14:textId="77777777" w:rsidR="00714063" w:rsidRPr="008215D4" w:rsidRDefault="00714063" w:rsidP="005975E2">
      <w:pPr>
        <w:rPr>
          <w:lang w:eastAsia="zh-CN"/>
        </w:rPr>
      </w:pPr>
    </w:p>
    <w:p w14:paraId="3FFE2F3A" w14:textId="77777777" w:rsidR="00714063" w:rsidRPr="008215D4" w:rsidRDefault="00714063" w:rsidP="00714063">
      <w:pPr>
        <w:keepNext/>
        <w:keepLines/>
        <w:spacing w:after="0"/>
        <w:ind w:left="1134" w:firstLine="284"/>
      </w:pPr>
      <w:bookmarkStart w:id="1426" w:name="_PERM_MCCTEMPBM_CRPT92000369___2"/>
      <w:r w:rsidRPr="008215D4">
        <w:lastRenderedPageBreak/>
        <w:t>&lt; Re-Auth-Request &gt;  ::=</w:t>
      </w:r>
      <w:r w:rsidRPr="008215D4">
        <w:tab/>
        <w:t>&lt; Diameter Header: 258, REQ, PXY, 16777272 &gt;</w:t>
      </w:r>
    </w:p>
    <w:p w14:paraId="15668E07" w14:textId="77777777" w:rsidR="00714063" w:rsidRPr="008215D4" w:rsidRDefault="00714063" w:rsidP="00714063">
      <w:pPr>
        <w:keepNext/>
        <w:keepLines/>
        <w:spacing w:after="0"/>
        <w:ind w:left="3692" w:firstLine="284"/>
        <w:rPr>
          <w:lang w:val="en-US"/>
        </w:rPr>
      </w:pPr>
      <w:bookmarkStart w:id="1427" w:name="_PERM_MCCTEMPBM_CRPT92000370___2"/>
      <w:bookmarkEnd w:id="1426"/>
      <w:r w:rsidRPr="008215D4">
        <w:rPr>
          <w:lang w:val="en-US"/>
        </w:rPr>
        <w:t>&lt; Session-Id &gt;</w:t>
      </w:r>
    </w:p>
    <w:p w14:paraId="1A6360BC" w14:textId="77777777" w:rsidR="00714063" w:rsidRPr="008215D4" w:rsidRDefault="00714063" w:rsidP="00714063">
      <w:pPr>
        <w:keepNext/>
        <w:keepLines/>
        <w:spacing w:after="0"/>
        <w:ind w:left="3692" w:firstLine="284"/>
        <w:rPr>
          <w:lang w:val="en-US"/>
        </w:rPr>
      </w:pPr>
      <w:r w:rsidRPr="008215D4">
        <w:t>[ DRMP ]</w:t>
      </w:r>
    </w:p>
    <w:p w14:paraId="7182DCFE" w14:textId="77777777" w:rsidR="00714063" w:rsidRPr="008215D4" w:rsidRDefault="00714063" w:rsidP="00714063">
      <w:pPr>
        <w:keepNext/>
        <w:keepLines/>
        <w:spacing w:after="0"/>
        <w:ind w:left="3692" w:firstLine="284"/>
        <w:rPr>
          <w:lang w:val="en-US"/>
        </w:rPr>
      </w:pPr>
      <w:r w:rsidRPr="008215D4">
        <w:rPr>
          <w:lang w:val="en-US"/>
        </w:rPr>
        <w:t>{ Origin-Host }</w:t>
      </w:r>
    </w:p>
    <w:p w14:paraId="4464EE2A" w14:textId="77777777" w:rsidR="00714063" w:rsidRPr="008215D4" w:rsidRDefault="00714063" w:rsidP="00714063">
      <w:pPr>
        <w:keepNext/>
        <w:keepLines/>
        <w:spacing w:after="0"/>
        <w:ind w:left="3692" w:firstLine="284"/>
        <w:rPr>
          <w:lang w:val="en-US"/>
        </w:rPr>
      </w:pPr>
      <w:r w:rsidRPr="008215D4">
        <w:rPr>
          <w:lang w:val="en-US"/>
        </w:rPr>
        <w:t>{ Origin-Realm }</w:t>
      </w:r>
    </w:p>
    <w:p w14:paraId="6F119EB1" w14:textId="77777777" w:rsidR="00714063" w:rsidRPr="008215D4" w:rsidRDefault="00714063" w:rsidP="00714063">
      <w:pPr>
        <w:keepNext/>
        <w:keepLines/>
        <w:spacing w:after="0"/>
        <w:ind w:left="3692" w:firstLine="284"/>
        <w:rPr>
          <w:lang w:val="en-US"/>
        </w:rPr>
      </w:pPr>
      <w:r w:rsidRPr="008215D4">
        <w:rPr>
          <w:lang w:val="en-US"/>
        </w:rPr>
        <w:t>{ Destination-Realm }</w:t>
      </w:r>
    </w:p>
    <w:p w14:paraId="1201D98D" w14:textId="77777777" w:rsidR="00714063" w:rsidRPr="008215D4" w:rsidRDefault="00714063" w:rsidP="00714063">
      <w:pPr>
        <w:keepNext/>
        <w:keepLines/>
        <w:spacing w:after="0"/>
        <w:ind w:left="3692" w:firstLine="284"/>
        <w:rPr>
          <w:lang w:val="en-US"/>
        </w:rPr>
      </w:pPr>
      <w:r w:rsidRPr="008215D4">
        <w:rPr>
          <w:lang w:val="en-US"/>
        </w:rPr>
        <w:t>{ Destination-Host }</w:t>
      </w:r>
    </w:p>
    <w:p w14:paraId="6C03A367" w14:textId="77777777" w:rsidR="00714063" w:rsidRPr="008215D4" w:rsidRDefault="00714063" w:rsidP="00714063">
      <w:pPr>
        <w:spacing w:after="0"/>
        <w:ind w:left="3692" w:firstLine="284"/>
      </w:pPr>
      <w:r w:rsidRPr="008215D4">
        <w:t>{ Auth-Application-Id }</w:t>
      </w:r>
    </w:p>
    <w:p w14:paraId="62A09490" w14:textId="77777777" w:rsidR="00714063" w:rsidRPr="008215D4" w:rsidRDefault="00714063" w:rsidP="00714063">
      <w:pPr>
        <w:keepNext/>
        <w:keepLines/>
        <w:spacing w:after="0"/>
        <w:ind w:left="3692" w:firstLine="284"/>
        <w:rPr>
          <w:lang w:val="en-US"/>
        </w:rPr>
      </w:pPr>
      <w:r w:rsidRPr="008215D4">
        <w:rPr>
          <w:lang w:val="en-US"/>
        </w:rPr>
        <w:t>{ Re-Auth-Request-Type }</w:t>
      </w:r>
    </w:p>
    <w:p w14:paraId="2BA2334F" w14:textId="77777777" w:rsidR="00A65E18" w:rsidRPr="008215D4" w:rsidRDefault="00714063" w:rsidP="00714063">
      <w:pPr>
        <w:keepNext/>
        <w:keepLines/>
        <w:spacing w:after="0"/>
        <w:ind w:left="3692" w:firstLine="284"/>
        <w:rPr>
          <w:lang w:val="en-US" w:eastAsia="zh-CN"/>
        </w:rPr>
      </w:pPr>
      <w:r w:rsidRPr="008215D4">
        <w:rPr>
          <w:lang w:val="en-US"/>
        </w:rPr>
        <w:t>[ User-Name ]</w:t>
      </w:r>
    </w:p>
    <w:p w14:paraId="7C57D2CD" w14:textId="0897276F" w:rsidR="00714063" w:rsidRPr="008215D4" w:rsidRDefault="00714063" w:rsidP="00714063">
      <w:pPr>
        <w:keepNext/>
        <w:keepLines/>
        <w:spacing w:after="0"/>
        <w:ind w:left="3692" w:firstLine="284"/>
        <w:rPr>
          <w:lang w:val="en-US"/>
        </w:rPr>
      </w:pPr>
      <w:r w:rsidRPr="008215D4">
        <w:rPr>
          <w:rFonts w:hint="eastAsia"/>
          <w:lang w:val="en-US" w:eastAsia="zh-CN"/>
        </w:rPr>
        <w:t>[</w:t>
      </w:r>
      <w:r w:rsidRPr="008215D4">
        <w:rPr>
          <w:lang w:val="en-US"/>
        </w:rPr>
        <w:t>RAR-Flags</w:t>
      </w:r>
      <w:r w:rsidRPr="008215D4">
        <w:rPr>
          <w:rFonts w:hint="eastAsia"/>
          <w:lang w:val="en-US" w:eastAsia="zh-CN"/>
        </w:rPr>
        <w:t xml:space="preserve"> ]</w:t>
      </w:r>
    </w:p>
    <w:p w14:paraId="503F079F" w14:textId="77777777" w:rsidR="00714063" w:rsidRPr="008215D4" w:rsidRDefault="00714063" w:rsidP="00714063">
      <w:pPr>
        <w:keepNext/>
        <w:keepLines/>
        <w:spacing w:after="0"/>
        <w:ind w:left="3692" w:firstLine="284"/>
        <w:rPr>
          <w:lang w:val="en-US"/>
        </w:rPr>
      </w:pPr>
      <w:r w:rsidRPr="008215D4">
        <w:rPr>
          <w:lang w:val="en-US"/>
        </w:rPr>
        <w:t>...</w:t>
      </w:r>
    </w:p>
    <w:p w14:paraId="1D143010" w14:textId="77777777" w:rsidR="00714063" w:rsidRPr="008215D4" w:rsidRDefault="00714063" w:rsidP="00714063">
      <w:pPr>
        <w:keepLines/>
        <w:spacing w:after="0"/>
        <w:ind w:left="3692" w:firstLine="284"/>
        <w:rPr>
          <w:lang w:val="en-US"/>
        </w:rPr>
      </w:pPr>
      <w:r w:rsidRPr="008215D4">
        <w:rPr>
          <w:lang w:val="en-US"/>
        </w:rPr>
        <w:t>*[ AVP ]</w:t>
      </w:r>
    </w:p>
    <w:p w14:paraId="2A848C5D" w14:textId="77777777" w:rsidR="00714063" w:rsidRPr="008215D4" w:rsidRDefault="00714063" w:rsidP="006528F8">
      <w:pPr>
        <w:pStyle w:val="Heading5"/>
        <w:rPr>
          <w:lang w:val="en-US" w:eastAsia="zh-CN"/>
        </w:rPr>
      </w:pPr>
      <w:bookmarkStart w:id="1428" w:name="_Toc20213539"/>
      <w:bookmarkStart w:id="1429" w:name="_Toc36044020"/>
      <w:bookmarkStart w:id="1430" w:name="_Toc44872396"/>
      <w:bookmarkStart w:id="1431" w:name="_Toc146095542"/>
      <w:bookmarkEnd w:id="1427"/>
      <w:r w:rsidRPr="008215D4">
        <w:rPr>
          <w:lang w:val="en-US" w:eastAsia="zh-CN"/>
        </w:rPr>
        <w:t>9.2.2.6.2</w:t>
      </w:r>
      <w:r w:rsidRPr="008215D4">
        <w:rPr>
          <w:lang w:val="en-US" w:eastAsia="zh-CN"/>
        </w:rPr>
        <w:tab/>
        <w:t>Re-Auth-Answer (RAA) Command</w:t>
      </w:r>
      <w:bookmarkEnd w:id="1428"/>
      <w:bookmarkEnd w:id="1429"/>
      <w:bookmarkEnd w:id="1430"/>
      <w:bookmarkEnd w:id="1431"/>
    </w:p>
    <w:p w14:paraId="3A098841" w14:textId="77777777" w:rsidR="00714063" w:rsidRPr="008215D4" w:rsidRDefault="00714063" w:rsidP="005975E2">
      <w:pPr>
        <w:rPr>
          <w:lang w:eastAsia="zh-CN"/>
        </w:rPr>
      </w:pPr>
      <w:r w:rsidRPr="005975E2">
        <w:t>The Diameter Re-Auth-Answer (ASA) command shall be indicated by the Command-Code field set to 258 and the "R" bit cleared in the Command Flags field and is sent from a PDN-GW to a 3GPP AAA Server or 3GPP AAA Proxy. The ABNF for the RAA commands shall be as follows:</w:t>
      </w:r>
    </w:p>
    <w:p w14:paraId="1ABCEF7F" w14:textId="77777777" w:rsidR="00714063" w:rsidRPr="008215D4" w:rsidRDefault="00714063" w:rsidP="00714063">
      <w:pPr>
        <w:pStyle w:val="PL"/>
      </w:pPr>
    </w:p>
    <w:p w14:paraId="5D3C925B" w14:textId="77777777" w:rsidR="00714063" w:rsidRPr="008215D4" w:rsidRDefault="00714063" w:rsidP="00714063">
      <w:pPr>
        <w:keepNext/>
        <w:keepLines/>
        <w:spacing w:after="0"/>
        <w:ind w:left="1134" w:firstLine="284"/>
      </w:pPr>
      <w:bookmarkStart w:id="1432" w:name="_PERM_MCCTEMPBM_CRPT92000372___2"/>
      <w:r w:rsidRPr="008215D4">
        <w:t>&lt; Re-Auth-Answer &gt;  ::=</w:t>
      </w:r>
      <w:r w:rsidRPr="008215D4">
        <w:tab/>
        <w:t>&lt; Diameter Header: 258, PXY, 16777272 &gt;</w:t>
      </w:r>
    </w:p>
    <w:p w14:paraId="77C7A83D" w14:textId="77777777" w:rsidR="00714063" w:rsidRPr="008215D4" w:rsidRDefault="00714063" w:rsidP="00714063">
      <w:pPr>
        <w:keepNext/>
        <w:keepLines/>
        <w:spacing w:after="0"/>
        <w:ind w:left="3692" w:firstLine="284"/>
        <w:rPr>
          <w:lang w:val="en-US"/>
        </w:rPr>
      </w:pPr>
      <w:bookmarkStart w:id="1433" w:name="_PERM_MCCTEMPBM_CRPT92000373___2"/>
      <w:bookmarkEnd w:id="1432"/>
      <w:r w:rsidRPr="008215D4">
        <w:rPr>
          <w:lang w:val="en-US"/>
        </w:rPr>
        <w:t>&lt; Session-Id &gt;</w:t>
      </w:r>
    </w:p>
    <w:p w14:paraId="418E1DAD" w14:textId="77777777" w:rsidR="00714063" w:rsidRPr="008215D4" w:rsidRDefault="00714063" w:rsidP="00714063">
      <w:pPr>
        <w:keepNext/>
        <w:keepLines/>
        <w:spacing w:after="0"/>
        <w:ind w:left="3692" w:firstLine="284"/>
        <w:rPr>
          <w:lang w:val="en-US"/>
        </w:rPr>
      </w:pPr>
      <w:r w:rsidRPr="008215D4">
        <w:t>[ DRMP ]</w:t>
      </w:r>
    </w:p>
    <w:p w14:paraId="041556E2" w14:textId="77777777" w:rsidR="00714063" w:rsidRPr="008215D4" w:rsidRDefault="00714063" w:rsidP="00714063">
      <w:pPr>
        <w:keepNext/>
        <w:keepLines/>
        <w:spacing w:after="0"/>
        <w:ind w:left="3692" w:firstLine="284"/>
        <w:rPr>
          <w:lang w:val="en-US"/>
        </w:rPr>
      </w:pPr>
      <w:r w:rsidRPr="008215D4">
        <w:rPr>
          <w:lang w:val="en-US"/>
        </w:rPr>
        <w:t>{ Result-Code }</w:t>
      </w:r>
    </w:p>
    <w:p w14:paraId="41B2D832" w14:textId="77777777" w:rsidR="00714063" w:rsidRPr="008215D4" w:rsidRDefault="00714063" w:rsidP="00714063">
      <w:pPr>
        <w:keepNext/>
        <w:keepLines/>
        <w:spacing w:after="0"/>
        <w:ind w:left="3692" w:firstLine="284"/>
        <w:rPr>
          <w:lang w:val="en-US"/>
        </w:rPr>
      </w:pPr>
      <w:r w:rsidRPr="008215D4">
        <w:rPr>
          <w:lang w:val="en-US"/>
        </w:rPr>
        <w:t>{ Origin-Host }</w:t>
      </w:r>
    </w:p>
    <w:p w14:paraId="051CC392" w14:textId="77777777" w:rsidR="00714063" w:rsidRPr="008215D4" w:rsidRDefault="00714063" w:rsidP="00714063">
      <w:pPr>
        <w:keepNext/>
        <w:keepLines/>
        <w:spacing w:after="0"/>
        <w:ind w:left="3692" w:firstLine="284"/>
        <w:rPr>
          <w:lang w:val="en-US"/>
        </w:rPr>
      </w:pPr>
      <w:r w:rsidRPr="008215D4">
        <w:rPr>
          <w:lang w:val="en-US"/>
        </w:rPr>
        <w:t>{ Origin-Realm }</w:t>
      </w:r>
    </w:p>
    <w:p w14:paraId="3B875D81" w14:textId="77777777" w:rsidR="00714063" w:rsidRPr="008215D4" w:rsidRDefault="00714063" w:rsidP="00714063">
      <w:pPr>
        <w:keepNext/>
        <w:keepLines/>
        <w:spacing w:after="0"/>
        <w:ind w:left="3692" w:firstLine="284"/>
        <w:rPr>
          <w:lang w:val="en-US"/>
        </w:rPr>
      </w:pPr>
      <w:r w:rsidRPr="008215D4">
        <w:rPr>
          <w:lang w:val="en-US"/>
        </w:rPr>
        <w:t>[ User-Name ]</w:t>
      </w:r>
    </w:p>
    <w:p w14:paraId="531AF0CF" w14:textId="77777777" w:rsidR="00714063" w:rsidRPr="008215D4" w:rsidRDefault="00714063" w:rsidP="00714063">
      <w:pPr>
        <w:keepNext/>
        <w:keepLines/>
        <w:spacing w:after="0"/>
        <w:ind w:left="3692" w:firstLine="284"/>
        <w:rPr>
          <w:lang w:val="en-US"/>
        </w:rPr>
      </w:pPr>
      <w:r w:rsidRPr="008215D4">
        <w:rPr>
          <w:lang w:val="en-US"/>
        </w:rPr>
        <w:t>...</w:t>
      </w:r>
    </w:p>
    <w:p w14:paraId="4B9511F6" w14:textId="77777777" w:rsidR="00714063" w:rsidRPr="008215D4" w:rsidRDefault="00714063" w:rsidP="00714063">
      <w:pPr>
        <w:keepNext/>
        <w:keepLines/>
        <w:spacing w:after="0"/>
        <w:ind w:left="3692" w:firstLine="284"/>
        <w:rPr>
          <w:lang w:val="en-US"/>
        </w:rPr>
      </w:pPr>
      <w:r w:rsidRPr="008215D4">
        <w:rPr>
          <w:lang w:val="en-US"/>
        </w:rPr>
        <w:t>*[ AVP ]</w:t>
      </w:r>
    </w:p>
    <w:p w14:paraId="30DEDF43" w14:textId="77777777" w:rsidR="00714063" w:rsidRPr="008215D4" w:rsidRDefault="00714063" w:rsidP="006528F8">
      <w:pPr>
        <w:pStyle w:val="Heading3"/>
        <w:rPr>
          <w:lang w:val="en-US"/>
        </w:rPr>
      </w:pPr>
      <w:bookmarkStart w:id="1434" w:name="_Toc20213540"/>
      <w:bookmarkStart w:id="1435" w:name="_Toc36044021"/>
      <w:bookmarkStart w:id="1436" w:name="_Toc44872397"/>
      <w:bookmarkStart w:id="1437" w:name="_Toc146095543"/>
      <w:bookmarkEnd w:id="1433"/>
      <w:r w:rsidRPr="008215D4">
        <w:rPr>
          <w:lang w:val="en-US"/>
        </w:rPr>
        <w:t>9.2.3</w:t>
      </w:r>
      <w:r w:rsidRPr="008215D4">
        <w:rPr>
          <w:lang w:val="en-US"/>
        </w:rPr>
        <w:tab/>
        <w:t>Information Elements</w:t>
      </w:r>
      <w:bookmarkEnd w:id="1434"/>
      <w:bookmarkEnd w:id="1435"/>
      <w:bookmarkEnd w:id="1436"/>
      <w:bookmarkEnd w:id="1437"/>
    </w:p>
    <w:p w14:paraId="7127DF75" w14:textId="77777777" w:rsidR="00714063" w:rsidRPr="008215D4" w:rsidRDefault="00714063" w:rsidP="006528F8">
      <w:pPr>
        <w:pStyle w:val="Heading4"/>
      </w:pPr>
      <w:bookmarkStart w:id="1438" w:name="_Toc20213541"/>
      <w:bookmarkStart w:id="1439" w:name="_Toc36044022"/>
      <w:bookmarkStart w:id="1440" w:name="_Toc44872398"/>
      <w:bookmarkStart w:id="1441" w:name="_Toc146095544"/>
      <w:r w:rsidRPr="008215D4">
        <w:rPr>
          <w:lang w:val="en-US"/>
        </w:rPr>
        <w:t>9.2.3.0</w:t>
      </w:r>
      <w:r w:rsidRPr="008215D4">
        <w:rPr>
          <w:lang w:val="en-US"/>
        </w:rPr>
        <w:tab/>
      </w:r>
      <w:r w:rsidRPr="008215D4">
        <w:t>General</w:t>
      </w:r>
      <w:bookmarkEnd w:id="1438"/>
      <w:bookmarkEnd w:id="1439"/>
      <w:bookmarkEnd w:id="1440"/>
      <w:bookmarkEnd w:id="1441"/>
    </w:p>
    <w:p w14:paraId="21B48EB5" w14:textId="77777777" w:rsidR="00714063" w:rsidRPr="008215D4" w:rsidRDefault="00714063" w:rsidP="00714063">
      <w:r w:rsidRPr="008215D4">
        <w:t xml:space="preserve">The following </w:t>
      </w:r>
      <w:r>
        <w:t>clause</w:t>
      </w:r>
      <w:r w:rsidRPr="008215D4">
        <w:t>s describes the Diameter AVPs defined for the S6b interface protocol in the different modes of operation (DSMIPv6, PMIPv6/GTPv2, MIPv4…).</w:t>
      </w:r>
    </w:p>
    <w:p w14:paraId="26D36B54" w14:textId="77777777" w:rsidR="00714063" w:rsidRPr="008215D4" w:rsidRDefault="00714063" w:rsidP="00714063">
      <w:r w:rsidRPr="008215D4">
        <w:t>For all AVPs which contain bit masks and are of the type Unsigned32, bit 0 shall be the least significant bit. For example, to get the value of bit 0, a bit mask of 0x00000001 should be used.</w:t>
      </w:r>
    </w:p>
    <w:p w14:paraId="17C94A7D" w14:textId="77777777" w:rsidR="00714063" w:rsidRPr="008215D4" w:rsidRDefault="00714063" w:rsidP="006528F8">
      <w:pPr>
        <w:pStyle w:val="Heading4"/>
      </w:pPr>
      <w:bookmarkStart w:id="1442" w:name="_Toc20213542"/>
      <w:bookmarkStart w:id="1443" w:name="_Toc36044023"/>
      <w:bookmarkStart w:id="1444" w:name="_Toc44872399"/>
      <w:bookmarkStart w:id="1445" w:name="_Toc146095545"/>
      <w:r w:rsidRPr="008215D4">
        <w:rPr>
          <w:lang w:val="en-US"/>
        </w:rPr>
        <w:t>9.2.3.1</w:t>
      </w:r>
      <w:r w:rsidRPr="008215D4">
        <w:rPr>
          <w:lang w:val="en-US"/>
        </w:rPr>
        <w:tab/>
      </w:r>
      <w:r w:rsidRPr="008215D4">
        <w:t>S6b DSMIPv6 procedures</w:t>
      </w:r>
      <w:bookmarkEnd w:id="1442"/>
      <w:bookmarkEnd w:id="1443"/>
      <w:bookmarkEnd w:id="1444"/>
      <w:bookmarkEnd w:id="1445"/>
    </w:p>
    <w:p w14:paraId="203B5024" w14:textId="77777777" w:rsidR="00714063" w:rsidRPr="008215D4" w:rsidRDefault="00714063" w:rsidP="006528F8">
      <w:pPr>
        <w:pStyle w:val="Heading5"/>
        <w:rPr>
          <w:lang w:val="en-US"/>
        </w:rPr>
      </w:pPr>
      <w:bookmarkStart w:id="1446" w:name="_Toc20213543"/>
      <w:bookmarkStart w:id="1447" w:name="_Toc36044024"/>
      <w:bookmarkStart w:id="1448" w:name="_Toc44872400"/>
      <w:bookmarkStart w:id="1449" w:name="_Toc146095546"/>
      <w:r w:rsidRPr="008215D4">
        <w:t>9.2.3.1.1</w:t>
      </w:r>
      <w:r w:rsidRPr="008215D4">
        <w:tab/>
      </w:r>
      <w:r w:rsidRPr="008215D4">
        <w:rPr>
          <w:lang w:val="en-US"/>
        </w:rPr>
        <w:t>General</w:t>
      </w:r>
      <w:bookmarkEnd w:id="1446"/>
      <w:bookmarkEnd w:id="1447"/>
      <w:bookmarkEnd w:id="1448"/>
      <w:bookmarkEnd w:id="1449"/>
    </w:p>
    <w:p w14:paraId="1E7E276F" w14:textId="77777777" w:rsidR="00714063" w:rsidRPr="008215D4" w:rsidRDefault="00714063" w:rsidP="00714063">
      <w:r w:rsidRPr="008215D4">
        <w:t>The following table describes the Diameter AVPs defined for the S6b interface protocol in DSMIPv6 mode, their AVP Code values, types, possible flag values and whether or not the AVP may be encrypted.</w:t>
      </w:r>
    </w:p>
    <w:p w14:paraId="68BB8332" w14:textId="77777777" w:rsidR="00714063" w:rsidRPr="008215D4" w:rsidRDefault="00714063" w:rsidP="00714063">
      <w:pPr>
        <w:pStyle w:val="TH"/>
      </w:pPr>
      <w:r w:rsidRPr="008215D4">
        <w:lastRenderedPageBreak/>
        <w:t>Table 9.2.3.1.1/1: Diameter S6b AVPs for DSMIPv6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519"/>
        <w:gridCol w:w="937"/>
        <w:gridCol w:w="1351"/>
        <w:gridCol w:w="1048"/>
        <w:gridCol w:w="476"/>
        <w:gridCol w:w="407"/>
        <w:gridCol w:w="996"/>
        <w:gridCol w:w="806"/>
      </w:tblGrid>
      <w:tr w:rsidR="00714063" w:rsidRPr="008215D4" w14:paraId="0CF7EE2C" w14:textId="77777777" w:rsidTr="00F76B35">
        <w:trPr>
          <w:jc w:val="center"/>
        </w:trPr>
        <w:tc>
          <w:tcPr>
            <w:tcW w:w="5854" w:type="dxa"/>
            <w:gridSpan w:val="4"/>
            <w:tcBorders>
              <w:top w:val="nil"/>
              <w:left w:val="nil"/>
              <w:bottom w:val="single" w:sz="4" w:space="0" w:color="auto"/>
              <w:right w:val="single" w:sz="4" w:space="0" w:color="auto"/>
            </w:tcBorders>
          </w:tcPr>
          <w:p w14:paraId="7CA50601" w14:textId="77777777" w:rsidR="00714063" w:rsidRPr="008215D4" w:rsidRDefault="00714063" w:rsidP="00F76B35">
            <w:pPr>
              <w:keepNext/>
              <w:keepLines/>
            </w:pPr>
          </w:p>
        </w:tc>
        <w:tc>
          <w:tcPr>
            <w:tcW w:w="0" w:type="auto"/>
            <w:gridSpan w:val="4"/>
            <w:tcBorders>
              <w:top w:val="single" w:sz="4" w:space="0" w:color="auto"/>
              <w:left w:val="single" w:sz="4" w:space="0" w:color="auto"/>
              <w:bottom w:val="single" w:sz="4" w:space="0" w:color="auto"/>
              <w:right w:val="single" w:sz="4" w:space="0" w:color="auto"/>
            </w:tcBorders>
          </w:tcPr>
          <w:p w14:paraId="61E44355" w14:textId="77777777" w:rsidR="00714063" w:rsidRPr="008215D4" w:rsidRDefault="00714063" w:rsidP="00F76B35">
            <w:pPr>
              <w:pStyle w:val="TAH"/>
            </w:pPr>
            <w:r w:rsidRPr="008215D4">
              <w:t>AVP Flag rules</w:t>
            </w:r>
          </w:p>
        </w:tc>
      </w:tr>
      <w:tr w:rsidR="00714063" w:rsidRPr="008215D4" w14:paraId="009503D7"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1E78BCBE"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18ED85B0"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6B2E8168"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2277621"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6EEBB9DC"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64462016"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7149CCDF"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374581E5" w14:textId="77777777" w:rsidR="00714063" w:rsidRPr="008215D4" w:rsidRDefault="00714063" w:rsidP="00F76B35">
            <w:pPr>
              <w:pStyle w:val="TAH"/>
            </w:pPr>
            <w:r w:rsidRPr="008215D4">
              <w:t>Must not</w:t>
            </w:r>
          </w:p>
        </w:tc>
      </w:tr>
      <w:tr w:rsidR="00714063" w:rsidRPr="008215D4" w14:paraId="477E7DC5"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6FC0F3D1"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58569947"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0D432405" w14:textId="77777777" w:rsidR="00714063" w:rsidRPr="008215D4" w:rsidRDefault="00714063" w:rsidP="00F76B35">
            <w:pPr>
              <w:pStyle w:val="TAC"/>
              <w:rPr>
                <w:vertAlign w:val="superscript"/>
                <w:lang w:val="fi-FI"/>
              </w:rPr>
            </w:pPr>
            <w:r w:rsidRPr="008215D4">
              <w:t>9.2.3.2.2</w:t>
            </w:r>
          </w:p>
        </w:tc>
        <w:tc>
          <w:tcPr>
            <w:tcW w:w="0" w:type="auto"/>
            <w:tcBorders>
              <w:top w:val="single" w:sz="4" w:space="0" w:color="auto"/>
              <w:left w:val="single" w:sz="4" w:space="0" w:color="auto"/>
              <w:bottom w:val="single" w:sz="4" w:space="0" w:color="auto"/>
              <w:right w:val="single" w:sz="4" w:space="0" w:color="auto"/>
            </w:tcBorders>
          </w:tcPr>
          <w:p w14:paraId="63C98485"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4EDBEB4"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FB9D7C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798E09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EEBCF5A" w14:textId="77777777" w:rsidR="00714063" w:rsidRPr="008215D4" w:rsidRDefault="00714063" w:rsidP="00790E97">
            <w:pPr>
              <w:pStyle w:val="TAC"/>
            </w:pPr>
            <w:r w:rsidRPr="00790E97">
              <w:t>V,P</w:t>
            </w:r>
          </w:p>
        </w:tc>
      </w:tr>
      <w:tr w:rsidR="00714063" w:rsidRPr="008215D4" w14:paraId="4B676E15"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AABD2BF"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0CC0BD9C"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5936C371" w14:textId="77777777" w:rsidR="00714063" w:rsidRPr="008215D4" w:rsidRDefault="00714063" w:rsidP="00F76B35">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14:paraId="24F4A19D"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57E8DC86"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B60EE6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0A5AFB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F52ED54" w14:textId="77777777" w:rsidR="00714063" w:rsidRPr="008215D4" w:rsidRDefault="00714063" w:rsidP="00790E97">
            <w:pPr>
              <w:pStyle w:val="TAC"/>
            </w:pPr>
            <w:r w:rsidRPr="00790E97">
              <w:t>V,P</w:t>
            </w:r>
          </w:p>
        </w:tc>
      </w:tr>
      <w:tr w:rsidR="00714063" w:rsidRPr="008215D4" w14:paraId="317D886E"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9F6E8CE" w14:textId="77777777" w:rsidR="00714063" w:rsidRPr="008215D4" w:rsidRDefault="00714063" w:rsidP="00F76B35">
            <w:pPr>
              <w:pStyle w:val="TAL"/>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14:paraId="704E041E" w14:textId="77777777" w:rsidR="00714063" w:rsidRPr="008215D4" w:rsidRDefault="00714063" w:rsidP="00F76B35">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14:paraId="7C00F891" w14:textId="77777777" w:rsidR="00714063" w:rsidRPr="008215D4" w:rsidRDefault="00714063" w:rsidP="00F76B35">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14:paraId="4C4CD4AD"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3A87D062" w14:textId="77777777" w:rsidR="00714063" w:rsidRPr="008215D4" w:rsidRDefault="00714063" w:rsidP="00790E97">
            <w:pPr>
              <w:pStyle w:val="TAC"/>
            </w:pPr>
            <w:r w:rsidRPr="00790E97">
              <w:t>M,V</w:t>
            </w:r>
          </w:p>
        </w:tc>
        <w:tc>
          <w:tcPr>
            <w:tcW w:w="0" w:type="auto"/>
            <w:tcBorders>
              <w:top w:val="single" w:sz="4" w:space="0" w:color="auto"/>
              <w:left w:val="single" w:sz="4" w:space="0" w:color="auto"/>
              <w:bottom w:val="single" w:sz="4" w:space="0" w:color="auto"/>
              <w:right w:val="single" w:sz="4" w:space="0" w:color="auto"/>
            </w:tcBorders>
          </w:tcPr>
          <w:p w14:paraId="075209C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14E10C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AE58072" w14:textId="77777777" w:rsidR="00714063" w:rsidRPr="008215D4" w:rsidRDefault="00714063" w:rsidP="00790E97">
            <w:pPr>
              <w:pStyle w:val="TAC"/>
            </w:pPr>
            <w:r w:rsidRPr="00790E97">
              <w:t>P</w:t>
            </w:r>
          </w:p>
        </w:tc>
      </w:tr>
      <w:tr w:rsidR="00714063" w:rsidRPr="008215D4" w14:paraId="02BA090C"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37E7B6D5" w14:textId="77777777" w:rsidR="00714063" w:rsidRPr="008215D4" w:rsidDel="00430737" w:rsidRDefault="00714063" w:rsidP="00F76B35">
            <w:pPr>
              <w:pStyle w:val="TAL"/>
              <w:rPr>
                <w:lang w:val="en-US"/>
              </w:rPr>
            </w:pPr>
            <w:r w:rsidRPr="008215D4">
              <w:rPr>
                <w:lang w:val="en-US"/>
              </w:rPr>
              <w:t>RAR-Flags</w:t>
            </w:r>
          </w:p>
        </w:tc>
        <w:tc>
          <w:tcPr>
            <w:tcW w:w="0" w:type="auto"/>
            <w:tcBorders>
              <w:top w:val="single" w:sz="4" w:space="0" w:color="auto"/>
              <w:left w:val="single" w:sz="4" w:space="0" w:color="auto"/>
              <w:bottom w:val="single" w:sz="4" w:space="0" w:color="auto"/>
              <w:right w:val="single" w:sz="4" w:space="0" w:color="auto"/>
            </w:tcBorders>
          </w:tcPr>
          <w:p w14:paraId="4F5DDF2C" w14:textId="77777777" w:rsidR="00714063" w:rsidRPr="008215D4" w:rsidDel="00430737" w:rsidRDefault="00714063" w:rsidP="00F76B35">
            <w:pPr>
              <w:pStyle w:val="TAC"/>
            </w:pPr>
            <w:r w:rsidRPr="008215D4">
              <w:t>1522</w:t>
            </w:r>
          </w:p>
        </w:tc>
        <w:tc>
          <w:tcPr>
            <w:tcW w:w="0" w:type="auto"/>
            <w:tcBorders>
              <w:top w:val="single" w:sz="4" w:space="0" w:color="auto"/>
              <w:left w:val="single" w:sz="4" w:space="0" w:color="auto"/>
              <w:bottom w:val="single" w:sz="4" w:space="0" w:color="auto"/>
              <w:right w:val="single" w:sz="4" w:space="0" w:color="auto"/>
            </w:tcBorders>
          </w:tcPr>
          <w:p w14:paraId="5F4773FF" w14:textId="77777777" w:rsidR="00714063" w:rsidRPr="008215D4" w:rsidRDefault="00714063" w:rsidP="00F76B35">
            <w:pPr>
              <w:pStyle w:val="TAC"/>
            </w:pPr>
            <w:r w:rsidRPr="008215D4">
              <w:t>9.2.3.1.5</w:t>
            </w:r>
          </w:p>
        </w:tc>
        <w:tc>
          <w:tcPr>
            <w:tcW w:w="0" w:type="auto"/>
            <w:tcBorders>
              <w:top w:val="single" w:sz="4" w:space="0" w:color="auto"/>
              <w:left w:val="single" w:sz="4" w:space="0" w:color="auto"/>
              <w:bottom w:val="single" w:sz="4" w:space="0" w:color="auto"/>
              <w:right w:val="single" w:sz="4" w:space="0" w:color="auto"/>
            </w:tcBorders>
          </w:tcPr>
          <w:p w14:paraId="5339F5BF" w14:textId="77777777" w:rsidR="00714063" w:rsidRPr="008215D4" w:rsidDel="00430737"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719580BE"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0F78E97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CA252F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A56103E" w14:textId="77777777" w:rsidR="00714063" w:rsidRPr="008215D4" w:rsidRDefault="00714063" w:rsidP="00790E97">
            <w:pPr>
              <w:pStyle w:val="TAC"/>
            </w:pPr>
            <w:r w:rsidRPr="00790E97">
              <w:t>M,P</w:t>
            </w:r>
          </w:p>
        </w:tc>
      </w:tr>
      <w:tr w:rsidR="00714063" w:rsidRPr="008215D4" w14:paraId="136A433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35F9C1C4"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498B3CB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7DA53861" w14:textId="77777777" w:rsidR="00714063" w:rsidRPr="008215D4" w:rsidRDefault="00714063" w:rsidP="00F76B35">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14:paraId="4670E3C3"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73DE99DC"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3DC18DF3"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56F7506"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FE94789" w14:textId="77777777" w:rsidR="00714063" w:rsidRPr="008215D4" w:rsidRDefault="00714063" w:rsidP="00790E97">
            <w:pPr>
              <w:pStyle w:val="TAC"/>
            </w:pPr>
            <w:r w:rsidRPr="00790E97">
              <w:t>V,P</w:t>
            </w:r>
          </w:p>
        </w:tc>
      </w:tr>
      <w:tr w:rsidR="00714063" w:rsidRPr="008215D4" w14:paraId="1786B494"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6EA24749"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6295AA56"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22B497F6" w14:textId="77777777" w:rsidR="00714063" w:rsidRPr="008215D4" w:rsidRDefault="00714063" w:rsidP="00F76B35">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14:paraId="05366F5E"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145B291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0843225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288D05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5ADCC63" w14:textId="77777777" w:rsidR="00714063" w:rsidRPr="008215D4" w:rsidRDefault="00714063" w:rsidP="00790E97">
            <w:pPr>
              <w:pStyle w:val="TAC"/>
            </w:pPr>
            <w:r w:rsidRPr="00790E97">
              <w:t>V,P</w:t>
            </w:r>
          </w:p>
        </w:tc>
      </w:tr>
      <w:tr w:rsidR="00714063" w:rsidRPr="008215D4" w14:paraId="42284CA0"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25CA579A" w14:textId="77777777" w:rsidR="00714063" w:rsidRPr="008215D4" w:rsidRDefault="00714063" w:rsidP="00F76B35">
            <w:pPr>
              <w:pStyle w:val="TAL"/>
              <w:tabs>
                <w:tab w:val="right" w:pos="2011"/>
              </w:tabs>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14:paraId="5E8F6D82" w14:textId="77777777" w:rsidR="00714063" w:rsidRPr="008215D4" w:rsidRDefault="00714063" w:rsidP="00F76B35">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14:paraId="3F6907C4" w14:textId="77777777" w:rsidR="00714063" w:rsidRPr="008215D4" w:rsidRDefault="00714063" w:rsidP="00F76B35">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14:paraId="3B5BC77D"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B00E5B8"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7C799F7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0E81124"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1E67BCD" w14:textId="77777777" w:rsidR="00714063" w:rsidRPr="008215D4" w:rsidRDefault="00714063" w:rsidP="00790E97">
            <w:pPr>
              <w:pStyle w:val="TAC"/>
            </w:pPr>
            <w:r w:rsidRPr="00790E97">
              <w:t>M,P</w:t>
            </w:r>
          </w:p>
        </w:tc>
      </w:tr>
      <w:tr w:rsidR="00714063" w:rsidRPr="008215D4" w14:paraId="23A354A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1F107835"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55E05A2D"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1AF050C8"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1057D9BB"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1548A2F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E9FC06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1A4385B"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412E336" w14:textId="77777777" w:rsidR="00714063" w:rsidRPr="008215D4" w:rsidRDefault="00714063" w:rsidP="00790E97">
            <w:pPr>
              <w:pStyle w:val="TAC"/>
            </w:pPr>
            <w:r w:rsidRPr="00790E97">
              <w:t>V,P</w:t>
            </w:r>
          </w:p>
        </w:tc>
      </w:tr>
      <w:tr w:rsidR="00714063" w:rsidRPr="008215D4" w14:paraId="0209F04D"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4BF44451" w14:textId="77777777" w:rsidR="00714063" w:rsidRPr="008215D4" w:rsidRDefault="00714063" w:rsidP="00F76B35">
            <w:pPr>
              <w:pStyle w:val="TAL"/>
              <w:rPr>
                <w:lang w:val="en-US"/>
              </w:rPr>
            </w:pPr>
            <w:r w:rsidRPr="008215D4">
              <w:rPr>
                <w:lang w:val="en-US"/>
              </w:rPr>
              <w:t>Trust</w:t>
            </w:r>
            <w:r w:rsidRPr="008215D4">
              <w:rPr>
                <w:rFonts w:hint="eastAsia"/>
                <w:lang w:val="en-US" w:eastAsia="zh-CN"/>
              </w:rPr>
              <w:t>-</w:t>
            </w:r>
            <w:r w:rsidRPr="008215D4">
              <w:rPr>
                <w:lang w:val="en-US"/>
              </w:rPr>
              <w:t>Relationship</w:t>
            </w:r>
            <w:r w:rsidRPr="008215D4">
              <w:rPr>
                <w:rFonts w:hint="eastAsia"/>
                <w:lang w:val="en-US" w:eastAsia="zh-CN"/>
              </w:rPr>
              <w:t>-Update</w:t>
            </w:r>
          </w:p>
        </w:tc>
        <w:tc>
          <w:tcPr>
            <w:tcW w:w="0" w:type="auto"/>
            <w:tcBorders>
              <w:top w:val="single" w:sz="4" w:space="0" w:color="auto"/>
              <w:left w:val="single" w:sz="4" w:space="0" w:color="auto"/>
              <w:bottom w:val="single" w:sz="4" w:space="0" w:color="auto"/>
              <w:right w:val="single" w:sz="4" w:space="0" w:color="auto"/>
            </w:tcBorders>
          </w:tcPr>
          <w:p w14:paraId="74EDBE99" w14:textId="77777777" w:rsidR="00714063" w:rsidRPr="008215D4" w:rsidRDefault="00714063" w:rsidP="00F76B35">
            <w:pPr>
              <w:pStyle w:val="TAC"/>
            </w:pPr>
            <w:r w:rsidRPr="008215D4">
              <w:t>1515</w:t>
            </w:r>
          </w:p>
        </w:tc>
        <w:tc>
          <w:tcPr>
            <w:tcW w:w="0" w:type="auto"/>
            <w:tcBorders>
              <w:top w:val="single" w:sz="4" w:space="0" w:color="auto"/>
              <w:left w:val="single" w:sz="4" w:space="0" w:color="auto"/>
              <w:bottom w:val="single" w:sz="4" w:space="0" w:color="auto"/>
              <w:right w:val="single" w:sz="4" w:space="0" w:color="auto"/>
            </w:tcBorders>
          </w:tcPr>
          <w:p w14:paraId="5FB5F85A" w14:textId="77777777" w:rsidR="00714063" w:rsidRPr="008215D4" w:rsidRDefault="00714063" w:rsidP="00F76B35">
            <w:pPr>
              <w:pStyle w:val="TAC"/>
            </w:pPr>
            <w:r w:rsidRPr="008215D4">
              <w:rPr>
                <w:lang w:val="en-US"/>
              </w:rPr>
              <w:t>9.2.3.1.</w:t>
            </w:r>
            <w:r w:rsidRPr="008215D4">
              <w:rPr>
                <w:lang w:val="en-US" w:eastAsia="zh-CN"/>
              </w:rPr>
              <w:t>4</w:t>
            </w:r>
          </w:p>
        </w:tc>
        <w:tc>
          <w:tcPr>
            <w:tcW w:w="0" w:type="auto"/>
            <w:tcBorders>
              <w:top w:val="single" w:sz="4" w:space="0" w:color="auto"/>
              <w:left w:val="single" w:sz="4" w:space="0" w:color="auto"/>
              <w:bottom w:val="single" w:sz="4" w:space="0" w:color="auto"/>
              <w:right w:val="single" w:sz="4" w:space="0" w:color="auto"/>
            </w:tcBorders>
          </w:tcPr>
          <w:p w14:paraId="63058FCD" w14:textId="77777777" w:rsidR="00714063" w:rsidRPr="008215D4" w:rsidRDefault="00714063" w:rsidP="005975E2">
            <w:pPr>
              <w:pStyle w:val="TAL"/>
            </w:pPr>
            <w:r w:rsidRPr="005975E2">
              <w:t>Enumerated</w:t>
            </w:r>
          </w:p>
        </w:tc>
        <w:tc>
          <w:tcPr>
            <w:tcW w:w="0" w:type="auto"/>
            <w:tcBorders>
              <w:top w:val="single" w:sz="4" w:space="0" w:color="auto"/>
              <w:left w:val="single" w:sz="4" w:space="0" w:color="auto"/>
              <w:bottom w:val="single" w:sz="4" w:space="0" w:color="auto"/>
              <w:right w:val="single" w:sz="4" w:space="0" w:color="auto"/>
            </w:tcBorders>
          </w:tcPr>
          <w:p w14:paraId="676A9605"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7F0A22E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42E9864E"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3D23362" w14:textId="77777777" w:rsidR="00714063" w:rsidRPr="008215D4" w:rsidRDefault="00714063" w:rsidP="00790E97">
            <w:pPr>
              <w:pStyle w:val="TAC"/>
            </w:pPr>
            <w:r w:rsidRPr="00790E97">
              <w:t>M,P</w:t>
            </w:r>
          </w:p>
        </w:tc>
      </w:tr>
      <w:tr w:rsidR="00714063" w:rsidRPr="008215D4" w14:paraId="4A39A536"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52546834" w14:textId="77777777" w:rsidR="00714063" w:rsidRPr="008215D4" w:rsidRDefault="00714063" w:rsidP="00F76B35">
            <w:pPr>
              <w:pStyle w:val="TAL"/>
              <w:rPr>
                <w:lang w:val="en-US"/>
              </w:rPr>
            </w:pPr>
            <w:r w:rsidRPr="008215D4">
              <w:rPr>
                <w:lang w:val="en-US"/>
              </w:rPr>
              <w:t>AAA-Failure-Indication</w:t>
            </w:r>
          </w:p>
        </w:tc>
        <w:tc>
          <w:tcPr>
            <w:tcW w:w="0" w:type="auto"/>
            <w:tcBorders>
              <w:top w:val="single" w:sz="4" w:space="0" w:color="auto"/>
              <w:left w:val="single" w:sz="4" w:space="0" w:color="auto"/>
              <w:bottom w:val="single" w:sz="4" w:space="0" w:color="auto"/>
              <w:right w:val="single" w:sz="4" w:space="0" w:color="auto"/>
            </w:tcBorders>
          </w:tcPr>
          <w:p w14:paraId="0B2E6F82" w14:textId="77777777" w:rsidR="00714063" w:rsidRPr="008215D4" w:rsidRDefault="00714063" w:rsidP="00F76B35">
            <w:pPr>
              <w:pStyle w:val="TAC"/>
            </w:pPr>
            <w:r w:rsidRPr="008215D4">
              <w:t>1518</w:t>
            </w:r>
          </w:p>
        </w:tc>
        <w:tc>
          <w:tcPr>
            <w:tcW w:w="0" w:type="auto"/>
            <w:tcBorders>
              <w:top w:val="single" w:sz="4" w:space="0" w:color="auto"/>
              <w:left w:val="single" w:sz="4" w:space="0" w:color="auto"/>
              <w:bottom w:val="single" w:sz="4" w:space="0" w:color="auto"/>
              <w:right w:val="single" w:sz="4" w:space="0" w:color="auto"/>
            </w:tcBorders>
          </w:tcPr>
          <w:p w14:paraId="0F7885D4" w14:textId="77777777" w:rsidR="00714063" w:rsidRPr="008215D4" w:rsidRDefault="00714063" w:rsidP="00F76B35">
            <w:pPr>
              <w:pStyle w:val="TAC"/>
              <w:rPr>
                <w:lang w:val="en-US"/>
              </w:rPr>
            </w:pPr>
            <w:r w:rsidRPr="008215D4">
              <w:rPr>
                <w:lang w:val="en-US"/>
              </w:rPr>
              <w:t>8.2.3.21</w:t>
            </w:r>
          </w:p>
        </w:tc>
        <w:tc>
          <w:tcPr>
            <w:tcW w:w="0" w:type="auto"/>
            <w:tcBorders>
              <w:top w:val="single" w:sz="4" w:space="0" w:color="auto"/>
              <w:left w:val="single" w:sz="4" w:space="0" w:color="auto"/>
              <w:bottom w:val="single" w:sz="4" w:space="0" w:color="auto"/>
              <w:right w:val="single" w:sz="4" w:space="0" w:color="auto"/>
            </w:tcBorders>
          </w:tcPr>
          <w:p w14:paraId="1DB2C0F4" w14:textId="77777777" w:rsidR="00714063" w:rsidRPr="008215D4" w:rsidRDefault="00714063" w:rsidP="005975E2">
            <w:pPr>
              <w:pStyle w:val="TAL"/>
            </w:pPr>
            <w:r w:rsidRPr="005975E2">
              <w:t>Unsigned32</w:t>
            </w:r>
          </w:p>
        </w:tc>
        <w:tc>
          <w:tcPr>
            <w:tcW w:w="0" w:type="auto"/>
            <w:tcBorders>
              <w:top w:val="single" w:sz="4" w:space="0" w:color="auto"/>
              <w:left w:val="single" w:sz="4" w:space="0" w:color="auto"/>
              <w:bottom w:val="single" w:sz="4" w:space="0" w:color="auto"/>
              <w:right w:val="single" w:sz="4" w:space="0" w:color="auto"/>
            </w:tcBorders>
          </w:tcPr>
          <w:p w14:paraId="6DA10730"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559D9F4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AF3E406"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97F785F" w14:textId="77777777" w:rsidR="00714063" w:rsidRPr="008215D4" w:rsidRDefault="00714063" w:rsidP="00790E97">
            <w:pPr>
              <w:pStyle w:val="TAC"/>
            </w:pPr>
            <w:r w:rsidRPr="00790E97">
              <w:t>M,P</w:t>
            </w:r>
          </w:p>
        </w:tc>
      </w:tr>
      <w:tr w:rsidR="00714063" w:rsidRPr="008215D4" w14:paraId="7138FA6E" w14:textId="77777777" w:rsidTr="00F76B35">
        <w:trPr>
          <w:jc w:val="center"/>
        </w:trPr>
        <w:tc>
          <w:tcPr>
            <w:tcW w:w="2493" w:type="dxa"/>
            <w:tcBorders>
              <w:top w:val="single" w:sz="4" w:space="0" w:color="auto"/>
              <w:left w:val="single" w:sz="4" w:space="0" w:color="auto"/>
              <w:bottom w:val="single" w:sz="4" w:space="0" w:color="auto"/>
              <w:right w:val="single" w:sz="4" w:space="0" w:color="auto"/>
            </w:tcBorders>
          </w:tcPr>
          <w:p w14:paraId="2083D426" w14:textId="77777777" w:rsidR="00714063" w:rsidRPr="008215D4" w:rsidRDefault="00714063" w:rsidP="00F76B35">
            <w:pPr>
              <w:pStyle w:val="TAL"/>
              <w:rPr>
                <w:lang w:val="en-US"/>
              </w:rPr>
            </w:pPr>
            <w:r w:rsidRPr="008215D4">
              <w:rPr>
                <w:lang w:val="en-US"/>
              </w:rPr>
              <w:t>DER-</w:t>
            </w:r>
            <w:r w:rsidRPr="008215D4">
              <w:rPr>
                <w:rFonts w:hint="eastAsia"/>
                <w:lang w:val="en-US" w:eastAsia="zh-CN"/>
              </w:rPr>
              <w:t>S6b-</w:t>
            </w:r>
            <w:r w:rsidRPr="008215D4">
              <w:rPr>
                <w:lang w:val="en-US"/>
              </w:rPr>
              <w:t>Flags</w:t>
            </w:r>
          </w:p>
        </w:tc>
        <w:tc>
          <w:tcPr>
            <w:tcW w:w="0" w:type="auto"/>
            <w:tcBorders>
              <w:top w:val="single" w:sz="4" w:space="0" w:color="auto"/>
              <w:left w:val="single" w:sz="4" w:space="0" w:color="auto"/>
              <w:bottom w:val="single" w:sz="4" w:space="0" w:color="auto"/>
              <w:right w:val="single" w:sz="4" w:space="0" w:color="auto"/>
            </w:tcBorders>
          </w:tcPr>
          <w:p w14:paraId="7C6E6CE0" w14:textId="77777777" w:rsidR="00714063" w:rsidRPr="008215D4" w:rsidRDefault="00714063" w:rsidP="00F76B35">
            <w:pPr>
              <w:pStyle w:val="TAC"/>
              <w:rPr>
                <w:lang w:eastAsia="zh-CN"/>
              </w:rPr>
            </w:pPr>
            <w:r w:rsidRPr="008215D4">
              <w:rPr>
                <w:lang w:eastAsia="zh-CN"/>
              </w:rPr>
              <w:t>1523</w:t>
            </w:r>
          </w:p>
        </w:tc>
        <w:tc>
          <w:tcPr>
            <w:tcW w:w="0" w:type="auto"/>
            <w:tcBorders>
              <w:top w:val="single" w:sz="4" w:space="0" w:color="auto"/>
              <w:left w:val="single" w:sz="4" w:space="0" w:color="auto"/>
              <w:bottom w:val="single" w:sz="4" w:space="0" w:color="auto"/>
              <w:right w:val="single" w:sz="4" w:space="0" w:color="auto"/>
            </w:tcBorders>
          </w:tcPr>
          <w:p w14:paraId="3353BA9F" w14:textId="77777777" w:rsidR="00714063" w:rsidRPr="008215D4" w:rsidRDefault="00714063" w:rsidP="00F76B35">
            <w:pPr>
              <w:pStyle w:val="TAC"/>
              <w:rPr>
                <w:lang w:val="en-US"/>
              </w:rPr>
            </w:pPr>
            <w:r w:rsidRPr="008215D4">
              <w:rPr>
                <w:rFonts w:hint="eastAsia"/>
                <w:lang w:val="en-US" w:eastAsia="zh-CN"/>
              </w:rPr>
              <w:t>9.2.3.7</w:t>
            </w:r>
          </w:p>
        </w:tc>
        <w:tc>
          <w:tcPr>
            <w:tcW w:w="0" w:type="auto"/>
            <w:tcBorders>
              <w:top w:val="single" w:sz="4" w:space="0" w:color="auto"/>
              <w:left w:val="single" w:sz="4" w:space="0" w:color="auto"/>
              <w:bottom w:val="single" w:sz="4" w:space="0" w:color="auto"/>
              <w:right w:val="single" w:sz="4" w:space="0" w:color="auto"/>
            </w:tcBorders>
          </w:tcPr>
          <w:p w14:paraId="2E2B394F" w14:textId="77777777" w:rsidR="00714063" w:rsidRPr="008215D4" w:rsidRDefault="00714063" w:rsidP="005975E2">
            <w:pPr>
              <w:pStyle w:val="TAL"/>
              <w:rPr>
                <w:lang w:eastAsia="zh-CN"/>
              </w:rPr>
            </w:pPr>
            <w:r w:rsidRPr="005975E2">
              <w:rPr>
                <w:rFonts w:hint="eastAsia"/>
              </w:rPr>
              <w:t>Unsigned32</w:t>
            </w:r>
          </w:p>
        </w:tc>
        <w:tc>
          <w:tcPr>
            <w:tcW w:w="0" w:type="auto"/>
            <w:tcBorders>
              <w:top w:val="single" w:sz="4" w:space="0" w:color="auto"/>
              <w:left w:val="single" w:sz="4" w:space="0" w:color="auto"/>
              <w:bottom w:val="single" w:sz="4" w:space="0" w:color="auto"/>
              <w:right w:val="single" w:sz="4" w:space="0" w:color="auto"/>
            </w:tcBorders>
          </w:tcPr>
          <w:p w14:paraId="4B42537B" w14:textId="77777777" w:rsidR="00714063" w:rsidRPr="008215D4" w:rsidRDefault="00714063" w:rsidP="00790E97">
            <w:pPr>
              <w:pStyle w:val="TAC"/>
              <w:rPr>
                <w:lang w:eastAsia="zh-CN"/>
              </w:rPr>
            </w:pPr>
            <w:r w:rsidRPr="00790E97">
              <w:rPr>
                <w:rFonts w:hint="eastAsia"/>
              </w:rPr>
              <w:t>V</w:t>
            </w:r>
          </w:p>
        </w:tc>
        <w:tc>
          <w:tcPr>
            <w:tcW w:w="0" w:type="auto"/>
            <w:tcBorders>
              <w:top w:val="single" w:sz="4" w:space="0" w:color="auto"/>
              <w:left w:val="single" w:sz="4" w:space="0" w:color="auto"/>
              <w:bottom w:val="single" w:sz="4" w:space="0" w:color="auto"/>
              <w:right w:val="single" w:sz="4" w:space="0" w:color="auto"/>
            </w:tcBorders>
          </w:tcPr>
          <w:p w14:paraId="4A896FF9"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15997894" w14:textId="77777777" w:rsidR="00714063" w:rsidRPr="008215D4" w:rsidRDefault="00714063" w:rsidP="00F76B35">
            <w:pPr>
              <w:pStyle w:val="TAL"/>
            </w:pPr>
          </w:p>
        </w:tc>
        <w:tc>
          <w:tcPr>
            <w:tcW w:w="0" w:type="auto"/>
            <w:tcBorders>
              <w:top w:val="single" w:sz="4" w:space="0" w:color="auto"/>
              <w:left w:val="single" w:sz="4" w:space="0" w:color="auto"/>
              <w:bottom w:val="single" w:sz="4" w:space="0" w:color="auto"/>
              <w:right w:val="single" w:sz="4" w:space="0" w:color="auto"/>
            </w:tcBorders>
          </w:tcPr>
          <w:p w14:paraId="3BB3866E" w14:textId="77777777" w:rsidR="00714063" w:rsidRPr="008215D4" w:rsidRDefault="00714063" w:rsidP="00790E97">
            <w:pPr>
              <w:pStyle w:val="TAC"/>
              <w:rPr>
                <w:lang w:eastAsia="zh-CN"/>
              </w:rPr>
            </w:pPr>
            <w:r w:rsidRPr="00790E97">
              <w:rPr>
                <w:rFonts w:hint="eastAsia"/>
              </w:rPr>
              <w:t>M,P</w:t>
            </w:r>
          </w:p>
        </w:tc>
      </w:tr>
      <w:tr w:rsidR="00714063" w:rsidRPr="008215D4" w14:paraId="38F92D21" w14:textId="77777777" w:rsidTr="00F76B35">
        <w:trPr>
          <w:jc w:val="center"/>
        </w:trPr>
        <w:tc>
          <w:tcPr>
            <w:tcW w:w="8539" w:type="dxa"/>
            <w:gridSpan w:val="8"/>
            <w:tcBorders>
              <w:top w:val="single" w:sz="4" w:space="0" w:color="auto"/>
              <w:left w:val="single" w:sz="4" w:space="0" w:color="auto"/>
              <w:bottom w:val="single" w:sz="4" w:space="0" w:color="auto"/>
              <w:right w:val="single" w:sz="4" w:space="0" w:color="auto"/>
            </w:tcBorders>
          </w:tcPr>
          <w:p w14:paraId="1E2BC5B4" w14:textId="77777777" w:rsidR="00A65E18" w:rsidRPr="008215D4" w:rsidRDefault="00714063" w:rsidP="00F76B35">
            <w:pPr>
              <w:pStyle w:val="TAN"/>
              <w:rPr>
                <w:lang w:eastAsia="zh-CN"/>
              </w:rPr>
            </w:pPr>
            <w:r w:rsidRPr="008215D4">
              <w:rPr>
                <w:lang w:eastAsia="zh-CN"/>
              </w:rPr>
              <w:t>NOTE 1:</w:t>
            </w:r>
            <w:r w:rsidRPr="008215D4">
              <w:rPr>
                <w:lang w:eastAsia="zh-CN"/>
              </w:rPr>
              <w:tab/>
              <w:t xml:space="preserve">The AVP header bit denoted as "M", indicates whether support of the AVP is required. The AVP header bit denoted as "V", indicates whether the optional Vendor-ID field is present in the AVP header. For further details, see </w:t>
            </w:r>
            <w:r w:rsidRPr="008215D4">
              <w:t>IETF RFC 6733 [58]</w:t>
            </w:r>
            <w:r w:rsidRPr="008215D4">
              <w:rPr>
                <w:lang w:eastAsia="zh-CN"/>
              </w:rPr>
              <w:t>.</w:t>
            </w:r>
          </w:p>
          <w:p w14:paraId="51F82D92" w14:textId="104C4C08" w:rsidR="00714063" w:rsidRPr="008215D4" w:rsidRDefault="00714063" w:rsidP="00F76B35">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A4524D4" w14:textId="77777777" w:rsidR="00714063" w:rsidRPr="008215D4" w:rsidRDefault="00714063" w:rsidP="00714063">
      <w:pPr>
        <w:rPr>
          <w:lang w:val="en-US"/>
        </w:rPr>
      </w:pPr>
    </w:p>
    <w:p w14:paraId="59A2AAB0" w14:textId="77777777" w:rsidR="00714063" w:rsidRPr="008215D4" w:rsidRDefault="00714063" w:rsidP="006528F8">
      <w:pPr>
        <w:pStyle w:val="Heading5"/>
        <w:rPr>
          <w:lang w:val="en-US"/>
        </w:rPr>
      </w:pPr>
      <w:bookmarkStart w:id="1450" w:name="_Toc20213544"/>
      <w:bookmarkStart w:id="1451" w:name="_Toc36044025"/>
      <w:bookmarkStart w:id="1452" w:name="_Toc44872401"/>
      <w:bookmarkStart w:id="1453" w:name="_Toc146095547"/>
      <w:r w:rsidRPr="008215D4">
        <w:rPr>
          <w:lang w:val="en-US"/>
        </w:rPr>
        <w:t>9.2.3.1.2</w:t>
      </w:r>
      <w:r w:rsidRPr="008215D4">
        <w:rPr>
          <w:lang w:val="en-US"/>
        </w:rPr>
        <w:tab/>
        <w:t>Visited-Network-Identifier</w:t>
      </w:r>
      <w:bookmarkEnd w:id="1450"/>
      <w:bookmarkEnd w:id="1451"/>
      <w:bookmarkEnd w:id="1452"/>
      <w:bookmarkEnd w:id="1453"/>
    </w:p>
    <w:p w14:paraId="507AFB54" w14:textId="77777777" w:rsidR="00714063" w:rsidRPr="008215D4" w:rsidRDefault="00714063" w:rsidP="00714063">
      <w:pPr>
        <w:rPr>
          <w:lang w:val="en-US"/>
        </w:rPr>
      </w:pPr>
      <w:r w:rsidRPr="008215D4">
        <w:t>The Visited-Network-Identifier AVP contains an identifier that helps the home network to identify the visited network (e.g. the visited network domain name).</w:t>
      </w:r>
      <w:r w:rsidRPr="008215D4">
        <w:rPr>
          <w:lang w:val="en-US"/>
        </w:rPr>
        <w:t xml:space="preserve"> The Vendor-Id shall be set to </w:t>
      </w:r>
      <w:r w:rsidRPr="008215D4">
        <w:t>10415 (3GPP)</w:t>
      </w:r>
      <w:r w:rsidRPr="008215D4">
        <w:rPr>
          <w:lang w:val="en-US"/>
        </w:rPr>
        <w:t>.</w:t>
      </w:r>
    </w:p>
    <w:p w14:paraId="190893BE" w14:textId="77777777" w:rsidR="00714063" w:rsidRPr="008215D4" w:rsidRDefault="00714063" w:rsidP="00714063">
      <w:r w:rsidRPr="008215D4">
        <w:rPr>
          <w:lang w:val="en-US"/>
        </w:rPr>
        <w:t>The AVP shall be encoded</w:t>
      </w:r>
      <w:r w:rsidRPr="008215D4">
        <w:t xml:space="preserve"> as:</w:t>
      </w:r>
    </w:p>
    <w:p w14:paraId="0D511743" w14:textId="77777777" w:rsidR="00A65E18" w:rsidRPr="008215D4" w:rsidRDefault="00714063" w:rsidP="00714063">
      <w:pPr>
        <w:ind w:firstLine="284"/>
      </w:pPr>
      <w:bookmarkStart w:id="1454" w:name="_PERM_MCCTEMPBM_CRPT92000399___3"/>
      <w:r w:rsidRPr="008215D4">
        <w:t>mnc&lt;MNC&gt;.mcc&lt;MCC&gt;.3gppnetwork.org</w:t>
      </w:r>
    </w:p>
    <w:bookmarkEnd w:id="1454"/>
    <w:p w14:paraId="4282BD45" w14:textId="7AF623AD" w:rsidR="00714063" w:rsidRPr="008215D4" w:rsidRDefault="00714063" w:rsidP="00714063">
      <w:pPr>
        <w:rPr>
          <w:rFonts w:eastAsia="Batang"/>
        </w:rPr>
      </w:pPr>
      <w:r w:rsidRPr="008215D4">
        <w:t>If MNC consists of only 2 digits, a leading digit "0" shall be added to the MNC value (e.g., if MNC=15 and MCC=234, the value of Visited-Network-Identifier shall be "mnc015.mcc234.3gppnetwork.org").</w:t>
      </w:r>
    </w:p>
    <w:p w14:paraId="2CA3E11A" w14:textId="77777777" w:rsidR="00714063" w:rsidRPr="008215D4" w:rsidRDefault="00714063" w:rsidP="006528F8">
      <w:pPr>
        <w:pStyle w:val="Heading5"/>
        <w:rPr>
          <w:lang w:val="en-US"/>
        </w:rPr>
      </w:pPr>
      <w:bookmarkStart w:id="1455" w:name="_Toc20213545"/>
      <w:bookmarkStart w:id="1456" w:name="_Toc36044026"/>
      <w:bookmarkStart w:id="1457" w:name="_Toc44872402"/>
      <w:bookmarkStart w:id="1458" w:name="_Toc146095548"/>
      <w:r w:rsidRPr="008215D4">
        <w:rPr>
          <w:lang w:val="en-US"/>
        </w:rPr>
        <w:t>9.2.3.1.3</w:t>
      </w:r>
      <w:r w:rsidRPr="008215D4">
        <w:rPr>
          <w:lang w:val="en-US"/>
        </w:rPr>
        <w:tab/>
        <w:t>Void</w:t>
      </w:r>
      <w:bookmarkEnd w:id="1455"/>
      <w:bookmarkEnd w:id="1456"/>
      <w:bookmarkEnd w:id="1457"/>
      <w:bookmarkEnd w:id="1458"/>
    </w:p>
    <w:p w14:paraId="25FF5E8A" w14:textId="77777777" w:rsidR="00714063" w:rsidRPr="008215D4" w:rsidRDefault="00714063" w:rsidP="006528F8">
      <w:pPr>
        <w:pStyle w:val="Heading5"/>
        <w:rPr>
          <w:lang w:val="en-US"/>
        </w:rPr>
      </w:pPr>
      <w:bookmarkStart w:id="1459" w:name="_Toc20213546"/>
      <w:bookmarkStart w:id="1460" w:name="_Toc36044027"/>
      <w:bookmarkStart w:id="1461" w:name="_Toc44872403"/>
      <w:bookmarkStart w:id="1462" w:name="_Toc146095549"/>
      <w:r w:rsidRPr="008215D4">
        <w:rPr>
          <w:lang w:val="en-US"/>
        </w:rPr>
        <w:t>9.2.3.1.</w:t>
      </w:r>
      <w:r w:rsidRPr="008215D4">
        <w:rPr>
          <w:lang w:val="en-US" w:eastAsia="zh-CN"/>
        </w:rPr>
        <w:t>4</w:t>
      </w:r>
      <w:r w:rsidRPr="008215D4">
        <w:rPr>
          <w:lang w:val="en-US"/>
        </w:rPr>
        <w:tab/>
        <w:t>Void</w:t>
      </w:r>
      <w:bookmarkEnd w:id="1459"/>
      <w:bookmarkEnd w:id="1460"/>
      <w:bookmarkEnd w:id="1461"/>
      <w:bookmarkEnd w:id="1462"/>
    </w:p>
    <w:p w14:paraId="50DAA188" w14:textId="77777777" w:rsidR="00714063" w:rsidRPr="008215D4" w:rsidRDefault="00714063" w:rsidP="006528F8">
      <w:pPr>
        <w:pStyle w:val="Heading5"/>
        <w:rPr>
          <w:lang w:val="en-US"/>
        </w:rPr>
      </w:pPr>
      <w:bookmarkStart w:id="1463" w:name="_Toc20213547"/>
      <w:bookmarkStart w:id="1464" w:name="_Toc36044028"/>
      <w:bookmarkStart w:id="1465" w:name="_Toc44872404"/>
      <w:bookmarkStart w:id="1466" w:name="_Toc146095550"/>
      <w:r w:rsidRPr="008215D4">
        <w:rPr>
          <w:lang w:val="en-US"/>
        </w:rPr>
        <w:t>9.2.3.1.</w:t>
      </w:r>
      <w:r w:rsidRPr="008215D4">
        <w:rPr>
          <w:lang w:val="en-US" w:eastAsia="zh-CN"/>
        </w:rPr>
        <w:t>5</w:t>
      </w:r>
      <w:r w:rsidRPr="008215D4">
        <w:rPr>
          <w:lang w:val="en-US"/>
        </w:rPr>
        <w:tab/>
        <w:t>RAR-Flags</w:t>
      </w:r>
      <w:bookmarkEnd w:id="1463"/>
      <w:bookmarkEnd w:id="1464"/>
      <w:bookmarkEnd w:id="1465"/>
      <w:bookmarkEnd w:id="1466"/>
    </w:p>
    <w:p w14:paraId="6E73D098" w14:textId="77777777" w:rsidR="00714063" w:rsidRPr="008215D4" w:rsidRDefault="00714063" w:rsidP="00714063">
      <w:r w:rsidRPr="008215D4">
        <w:t xml:space="preserve">The RAR-Flags AVP is of type Unsigned32 and it shall contain a bit mask. The meaning of the bits shall be as defined in table </w:t>
      </w:r>
      <w:r w:rsidRPr="008215D4">
        <w:rPr>
          <w:lang w:val="en-US"/>
        </w:rPr>
        <w:t>9.2.3.1.</w:t>
      </w:r>
      <w:r w:rsidRPr="008215D4">
        <w:rPr>
          <w:lang w:val="en-US" w:eastAsia="zh-CN"/>
        </w:rPr>
        <w:t>5</w:t>
      </w:r>
      <w:r w:rsidRPr="008215D4">
        <w:t>/1:</w:t>
      </w:r>
    </w:p>
    <w:p w14:paraId="6C165086" w14:textId="77777777" w:rsidR="00714063" w:rsidRPr="008215D4" w:rsidRDefault="00714063" w:rsidP="00714063">
      <w:pPr>
        <w:pStyle w:val="TH"/>
        <w:outlineLvl w:val="0"/>
      </w:pPr>
      <w:r w:rsidRPr="008215D4">
        <w:t xml:space="preserve">Table </w:t>
      </w:r>
      <w:r w:rsidRPr="008215D4">
        <w:rPr>
          <w:lang w:val="en-US"/>
        </w:rPr>
        <w:t>9.2.3.1.</w:t>
      </w:r>
      <w:r w:rsidRPr="008215D4">
        <w:rPr>
          <w:lang w:val="en-US" w:eastAsia="zh-CN"/>
        </w:rPr>
        <w:t>5</w:t>
      </w:r>
      <w:r w:rsidRPr="008215D4">
        <w:t>/1: RAR-Flags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2F037604" w14:textId="77777777" w:rsidTr="00F76B35">
        <w:trPr>
          <w:cantSplit/>
          <w:jc w:val="center"/>
        </w:trPr>
        <w:tc>
          <w:tcPr>
            <w:tcW w:w="993" w:type="dxa"/>
          </w:tcPr>
          <w:p w14:paraId="2F1C27E1" w14:textId="77777777" w:rsidR="00714063" w:rsidRPr="008215D4" w:rsidRDefault="00714063" w:rsidP="00F76B35">
            <w:pPr>
              <w:pStyle w:val="TAH"/>
            </w:pPr>
            <w:r w:rsidRPr="008215D4">
              <w:t>Bit</w:t>
            </w:r>
          </w:p>
        </w:tc>
        <w:tc>
          <w:tcPr>
            <w:tcW w:w="1842" w:type="dxa"/>
          </w:tcPr>
          <w:p w14:paraId="6632BEAC" w14:textId="77777777" w:rsidR="00714063" w:rsidRPr="008215D4" w:rsidRDefault="00714063" w:rsidP="00F76B35">
            <w:pPr>
              <w:pStyle w:val="TAH"/>
            </w:pPr>
            <w:r w:rsidRPr="008215D4">
              <w:t>Name</w:t>
            </w:r>
          </w:p>
        </w:tc>
        <w:tc>
          <w:tcPr>
            <w:tcW w:w="5387" w:type="dxa"/>
          </w:tcPr>
          <w:p w14:paraId="43C9C7D1" w14:textId="77777777" w:rsidR="00714063" w:rsidRPr="008215D4" w:rsidRDefault="00714063" w:rsidP="00F76B35">
            <w:pPr>
              <w:pStyle w:val="TAH"/>
            </w:pPr>
            <w:r w:rsidRPr="008215D4">
              <w:t>Description</w:t>
            </w:r>
          </w:p>
        </w:tc>
      </w:tr>
      <w:tr w:rsidR="00714063" w:rsidRPr="008215D4" w14:paraId="3F28B72C" w14:textId="77777777" w:rsidTr="00F76B35">
        <w:trPr>
          <w:cantSplit/>
          <w:jc w:val="center"/>
        </w:trPr>
        <w:tc>
          <w:tcPr>
            <w:tcW w:w="993" w:type="dxa"/>
          </w:tcPr>
          <w:p w14:paraId="32D3502B" w14:textId="77777777" w:rsidR="00714063" w:rsidRPr="008215D4" w:rsidRDefault="00714063" w:rsidP="00F76B35">
            <w:pPr>
              <w:pStyle w:val="TAC"/>
            </w:pPr>
            <w:r w:rsidRPr="008215D4">
              <w:t>0</w:t>
            </w:r>
          </w:p>
        </w:tc>
        <w:tc>
          <w:tcPr>
            <w:tcW w:w="1842" w:type="dxa"/>
          </w:tcPr>
          <w:p w14:paraId="6FB75DDB" w14:textId="77777777" w:rsidR="00714063" w:rsidRPr="008215D4" w:rsidRDefault="00714063" w:rsidP="00F76B35">
            <w:pPr>
              <w:pStyle w:val="TAL"/>
            </w:pPr>
            <w:r w:rsidRPr="008215D4">
              <w:t>Trust-Relationship-Update-indication</w:t>
            </w:r>
          </w:p>
        </w:tc>
        <w:tc>
          <w:tcPr>
            <w:tcW w:w="5387" w:type="dxa"/>
          </w:tcPr>
          <w:p w14:paraId="68988B66" w14:textId="77777777" w:rsidR="00714063" w:rsidRPr="008215D4" w:rsidRDefault="00714063" w:rsidP="00F76B35">
            <w:pPr>
              <w:pStyle w:val="TAL"/>
            </w:pPr>
            <w:r w:rsidRPr="008215D4">
              <w:rPr>
                <w:lang w:val="en-US" w:eastAsia="zh-CN"/>
              </w:rPr>
              <w:t xml:space="preserve">This bit, when set, indicates to the PDN GW that the 3GPP AAA server only initiates the re-authorization procedure </w:t>
            </w:r>
            <w:r w:rsidRPr="008215D4">
              <w:rPr>
                <w:lang w:val="en-US"/>
              </w:rPr>
              <w:t>send the trust relationship to the PDN GW</w:t>
            </w:r>
            <w:r w:rsidRPr="008215D4">
              <w:rPr>
                <w:rFonts w:hint="eastAsia"/>
                <w:lang w:val="en-US" w:eastAsia="zh-CN"/>
              </w:rPr>
              <w:t xml:space="preserve">, and </w:t>
            </w:r>
            <w:r w:rsidRPr="008215D4">
              <w:rPr>
                <w:rFonts w:hint="eastAsia"/>
              </w:rPr>
              <w:t xml:space="preserve">the PDN GW shall not perform any </w:t>
            </w:r>
            <w:r w:rsidRPr="008215D4">
              <w:t>authorization procedure</w:t>
            </w:r>
            <w:r w:rsidRPr="008215D4">
              <w:rPr>
                <w:rFonts w:hint="eastAsia"/>
                <w:lang w:eastAsia="zh-CN"/>
              </w:rPr>
              <w:t xml:space="preserve"> towards the UE</w:t>
            </w:r>
            <w:r w:rsidRPr="008215D4">
              <w:t>.</w:t>
            </w:r>
          </w:p>
        </w:tc>
      </w:tr>
      <w:tr w:rsidR="00714063" w:rsidRPr="008215D4" w14:paraId="0B328A74" w14:textId="77777777" w:rsidTr="00F76B35">
        <w:trPr>
          <w:cantSplit/>
          <w:jc w:val="center"/>
        </w:trPr>
        <w:tc>
          <w:tcPr>
            <w:tcW w:w="993" w:type="dxa"/>
          </w:tcPr>
          <w:p w14:paraId="1807FB23" w14:textId="77777777" w:rsidR="00714063" w:rsidRPr="008215D4" w:rsidRDefault="00714063" w:rsidP="00F76B35">
            <w:pPr>
              <w:pStyle w:val="TAC"/>
            </w:pPr>
            <w:r w:rsidRPr="008215D4">
              <w:t>1</w:t>
            </w:r>
          </w:p>
        </w:tc>
        <w:tc>
          <w:tcPr>
            <w:tcW w:w="1842" w:type="dxa"/>
          </w:tcPr>
          <w:p w14:paraId="053A33A0" w14:textId="77777777" w:rsidR="00714063" w:rsidRPr="008215D4" w:rsidRDefault="00714063" w:rsidP="00F76B35">
            <w:pPr>
              <w:pStyle w:val="TAL"/>
            </w:pPr>
            <w:r w:rsidRPr="008215D4">
              <w:t xml:space="preserve">P-CSCF Restoration Request </w:t>
            </w:r>
          </w:p>
        </w:tc>
        <w:tc>
          <w:tcPr>
            <w:tcW w:w="5387" w:type="dxa"/>
          </w:tcPr>
          <w:p w14:paraId="24DB46A9" w14:textId="631EE377" w:rsidR="00714063" w:rsidRPr="008215D4" w:rsidRDefault="00714063" w:rsidP="00F76B35">
            <w:pPr>
              <w:pStyle w:val="TAL"/>
              <w:rPr>
                <w:lang w:val="en-US" w:eastAsia="zh-CN"/>
              </w:rPr>
            </w:pPr>
            <w:r w:rsidRPr="008215D4">
              <w:t xml:space="preserve">This bit, when set, shall indicate to the PDN GW that the 3GPP AAA Server requests the execution of the HSS-based P-CSCF restoration procedures for WLAN, as described in 3GPP TS 23.380 [52] </w:t>
            </w:r>
            <w:r w:rsidR="00A65E18">
              <w:t>clause </w:t>
            </w:r>
            <w:r w:rsidR="00A65E18" w:rsidRPr="008215D4">
              <w:t>5</w:t>
            </w:r>
            <w:r w:rsidRPr="008215D4">
              <w:t>.6.</w:t>
            </w:r>
          </w:p>
        </w:tc>
      </w:tr>
      <w:tr w:rsidR="00714063" w:rsidRPr="008215D4" w14:paraId="7D531379" w14:textId="77777777" w:rsidTr="00F76B35">
        <w:trPr>
          <w:cantSplit/>
          <w:jc w:val="center"/>
        </w:trPr>
        <w:tc>
          <w:tcPr>
            <w:tcW w:w="8222" w:type="dxa"/>
            <w:gridSpan w:val="3"/>
          </w:tcPr>
          <w:p w14:paraId="2CF63B70" w14:textId="77777777" w:rsidR="00714063" w:rsidRPr="008215D4" w:rsidRDefault="00714063" w:rsidP="00F76B35">
            <w:pPr>
              <w:pStyle w:val="TAN"/>
            </w:pPr>
            <w:r w:rsidRPr="008215D4">
              <w:t>NOTE:</w:t>
            </w:r>
            <w:r w:rsidRPr="008215D4">
              <w:tab/>
              <w:t>Bits not defined in this table shall be cleared by the sender and discarded by the recever of the command.</w:t>
            </w:r>
          </w:p>
        </w:tc>
      </w:tr>
    </w:tbl>
    <w:p w14:paraId="771EF659" w14:textId="77777777" w:rsidR="00714063" w:rsidRPr="008215D4" w:rsidRDefault="00714063" w:rsidP="00714063"/>
    <w:p w14:paraId="79DDBC06" w14:textId="77777777" w:rsidR="00714063" w:rsidRPr="008215D4" w:rsidRDefault="00714063" w:rsidP="006528F8">
      <w:pPr>
        <w:pStyle w:val="Heading4"/>
      </w:pPr>
      <w:bookmarkStart w:id="1467" w:name="_Toc20213548"/>
      <w:bookmarkStart w:id="1468" w:name="_Toc36044029"/>
      <w:bookmarkStart w:id="1469" w:name="_Toc44872405"/>
      <w:bookmarkStart w:id="1470" w:name="_Toc146095551"/>
      <w:r w:rsidRPr="008215D4">
        <w:rPr>
          <w:lang w:val="en-US"/>
        </w:rPr>
        <w:lastRenderedPageBreak/>
        <w:t>9.2.3.2</w:t>
      </w:r>
      <w:r w:rsidRPr="008215D4">
        <w:rPr>
          <w:lang w:val="en-US"/>
        </w:rPr>
        <w:tab/>
      </w:r>
      <w:r w:rsidRPr="008215D4">
        <w:t>S6b PMIPv6</w:t>
      </w:r>
      <w:r w:rsidRPr="008215D4">
        <w:rPr>
          <w:rFonts w:hint="eastAsia"/>
          <w:lang w:eastAsia="zh-CN"/>
        </w:rPr>
        <w:t xml:space="preserve"> or GTPv2</w:t>
      </w:r>
      <w:r w:rsidRPr="008215D4">
        <w:t xml:space="preserve"> procedures</w:t>
      </w:r>
      <w:bookmarkEnd w:id="1467"/>
      <w:bookmarkEnd w:id="1468"/>
      <w:bookmarkEnd w:id="1469"/>
      <w:bookmarkEnd w:id="1470"/>
    </w:p>
    <w:p w14:paraId="4A833095" w14:textId="77777777" w:rsidR="00714063" w:rsidRPr="008215D4" w:rsidRDefault="00714063" w:rsidP="006528F8">
      <w:pPr>
        <w:pStyle w:val="Heading5"/>
        <w:rPr>
          <w:lang w:val="en-US"/>
        </w:rPr>
      </w:pPr>
      <w:bookmarkStart w:id="1471" w:name="_Toc20213549"/>
      <w:bookmarkStart w:id="1472" w:name="_Toc36044030"/>
      <w:bookmarkStart w:id="1473" w:name="_Toc44872406"/>
      <w:bookmarkStart w:id="1474" w:name="_Toc146095552"/>
      <w:r w:rsidRPr="008215D4">
        <w:t>9.2.3.2.1</w:t>
      </w:r>
      <w:r w:rsidRPr="008215D4">
        <w:tab/>
        <w:t>General</w:t>
      </w:r>
      <w:bookmarkEnd w:id="1471"/>
      <w:bookmarkEnd w:id="1472"/>
      <w:bookmarkEnd w:id="1473"/>
      <w:bookmarkEnd w:id="1474"/>
    </w:p>
    <w:p w14:paraId="25EBAE74" w14:textId="77777777" w:rsidR="00714063" w:rsidRPr="008215D4" w:rsidRDefault="00714063" w:rsidP="00714063">
      <w:pPr>
        <w:rPr>
          <w:lang w:val="en-US"/>
        </w:rPr>
      </w:pPr>
      <w:r w:rsidRPr="008215D4">
        <w:t xml:space="preserve">The following table describes the Diameter AVPs defined for the S6b interface protocol in PMIPv6 </w:t>
      </w:r>
      <w:r w:rsidRPr="008215D4">
        <w:rPr>
          <w:rFonts w:hint="eastAsia"/>
          <w:lang w:eastAsia="zh-CN"/>
        </w:rPr>
        <w:t xml:space="preserve">or GTPv2 </w:t>
      </w:r>
      <w:r w:rsidRPr="008215D4">
        <w:t>mode, their AVP Code values, types, possible flag values and whether or not the AVP may be encrypted.</w:t>
      </w:r>
    </w:p>
    <w:p w14:paraId="5D906850" w14:textId="77777777" w:rsidR="00714063" w:rsidRPr="008215D4" w:rsidRDefault="00714063" w:rsidP="00714063">
      <w:pPr>
        <w:pStyle w:val="TH"/>
      </w:pPr>
      <w:r w:rsidRPr="008215D4">
        <w:t>Table 9.2.3.2.1/1: Diameter S6b AVPs for PMIPv6</w:t>
      </w:r>
      <w:r w:rsidRPr="008215D4">
        <w:rPr>
          <w:rFonts w:hint="eastAsia"/>
          <w:lang w:eastAsia="zh-CN"/>
        </w:rPr>
        <w:t xml:space="preserve"> or GTPv2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214"/>
        <w:gridCol w:w="1030"/>
        <w:gridCol w:w="1508"/>
        <w:gridCol w:w="1506"/>
        <w:gridCol w:w="705"/>
        <w:gridCol w:w="603"/>
        <w:gridCol w:w="1206"/>
        <w:gridCol w:w="925"/>
      </w:tblGrid>
      <w:tr w:rsidR="00714063" w:rsidRPr="008215D4" w14:paraId="0F782359" w14:textId="77777777" w:rsidTr="00F76B35">
        <w:trPr>
          <w:jc w:val="center"/>
        </w:trPr>
        <w:tc>
          <w:tcPr>
            <w:tcW w:w="0" w:type="auto"/>
            <w:gridSpan w:val="4"/>
            <w:tcBorders>
              <w:top w:val="nil"/>
              <w:left w:val="nil"/>
              <w:bottom w:val="single" w:sz="4" w:space="0" w:color="auto"/>
              <w:right w:val="single" w:sz="4" w:space="0" w:color="auto"/>
            </w:tcBorders>
          </w:tcPr>
          <w:p w14:paraId="07FEAC8B" w14:textId="77777777" w:rsidR="00714063" w:rsidRPr="008215D4" w:rsidRDefault="00714063" w:rsidP="00F76B35"/>
        </w:tc>
        <w:tc>
          <w:tcPr>
            <w:tcW w:w="0" w:type="auto"/>
            <w:gridSpan w:val="4"/>
            <w:tcBorders>
              <w:top w:val="single" w:sz="4" w:space="0" w:color="auto"/>
              <w:left w:val="single" w:sz="4" w:space="0" w:color="auto"/>
              <w:bottom w:val="single" w:sz="4" w:space="0" w:color="auto"/>
              <w:right w:val="single" w:sz="4" w:space="0" w:color="auto"/>
            </w:tcBorders>
          </w:tcPr>
          <w:p w14:paraId="502DFE0D" w14:textId="77777777" w:rsidR="00714063" w:rsidRPr="008215D4" w:rsidRDefault="00714063" w:rsidP="00F76B35">
            <w:pPr>
              <w:pStyle w:val="TAH"/>
            </w:pPr>
            <w:r w:rsidRPr="008215D4">
              <w:t>AVP Flag rules</w:t>
            </w:r>
          </w:p>
        </w:tc>
      </w:tr>
      <w:tr w:rsidR="00714063" w:rsidRPr="008215D4" w14:paraId="35E06FE3"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EF0D305"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47DC1772"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617C45D5"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78FD8EA"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64816F5C"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5499FB0E"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324131BC"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0A1DD77C" w14:textId="77777777" w:rsidR="00714063" w:rsidRPr="008215D4" w:rsidRDefault="00714063" w:rsidP="00F76B35">
            <w:pPr>
              <w:pStyle w:val="TAH"/>
            </w:pPr>
            <w:r w:rsidRPr="008215D4">
              <w:t>Must not</w:t>
            </w:r>
          </w:p>
        </w:tc>
      </w:tr>
      <w:tr w:rsidR="00714063" w:rsidRPr="008215D4" w14:paraId="0F291810"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7E312802"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3ED8DF0B"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20F18ED3" w14:textId="77777777" w:rsidR="00714063" w:rsidRPr="008215D4" w:rsidRDefault="00714063" w:rsidP="00F76B35">
            <w:pPr>
              <w:pStyle w:val="TAC"/>
            </w:pPr>
            <w:r w:rsidRPr="008215D4">
              <w:t>9.2.3.2.2</w:t>
            </w:r>
          </w:p>
        </w:tc>
        <w:tc>
          <w:tcPr>
            <w:tcW w:w="0" w:type="auto"/>
            <w:tcBorders>
              <w:top w:val="single" w:sz="4" w:space="0" w:color="auto"/>
              <w:left w:val="single" w:sz="4" w:space="0" w:color="auto"/>
              <w:bottom w:val="single" w:sz="4" w:space="0" w:color="auto"/>
              <w:right w:val="single" w:sz="4" w:space="0" w:color="auto"/>
            </w:tcBorders>
          </w:tcPr>
          <w:p w14:paraId="6E0108B8"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38B87367"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7301A4D"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B6DB45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AAB780B" w14:textId="77777777" w:rsidR="00714063" w:rsidRPr="008215D4" w:rsidRDefault="00714063" w:rsidP="00790E97">
            <w:pPr>
              <w:pStyle w:val="TAC"/>
            </w:pPr>
            <w:r w:rsidRPr="00790E97">
              <w:t>V,P</w:t>
            </w:r>
          </w:p>
        </w:tc>
      </w:tr>
      <w:tr w:rsidR="00714063" w:rsidRPr="008215D4" w14:paraId="5D69F01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368CDE07"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552E7F91"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73E0D363" w14:textId="77777777" w:rsidR="00714063" w:rsidRPr="008215D4" w:rsidRDefault="00714063" w:rsidP="00F76B35">
            <w:pPr>
              <w:pStyle w:val="TAC"/>
            </w:pPr>
            <w:r w:rsidRPr="008215D4">
              <w:t>9.2.3.2.3</w:t>
            </w:r>
          </w:p>
        </w:tc>
        <w:tc>
          <w:tcPr>
            <w:tcW w:w="0" w:type="auto"/>
            <w:tcBorders>
              <w:top w:val="single" w:sz="4" w:space="0" w:color="auto"/>
              <w:left w:val="single" w:sz="4" w:space="0" w:color="auto"/>
              <w:bottom w:val="single" w:sz="4" w:space="0" w:color="auto"/>
              <w:right w:val="single" w:sz="4" w:space="0" w:color="auto"/>
            </w:tcBorders>
          </w:tcPr>
          <w:p w14:paraId="131A6485"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768EF6FD"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5A63C5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56606A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61A638D" w14:textId="77777777" w:rsidR="00714063" w:rsidRPr="008215D4" w:rsidRDefault="00714063" w:rsidP="00790E97">
            <w:pPr>
              <w:pStyle w:val="TAC"/>
            </w:pPr>
            <w:r w:rsidRPr="00790E97">
              <w:t>V,P</w:t>
            </w:r>
          </w:p>
        </w:tc>
      </w:tr>
      <w:tr w:rsidR="00714063" w:rsidRPr="008215D4" w14:paraId="10F0422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442D64D9"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1C82AA4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5BCB50A4" w14:textId="77777777" w:rsidR="00714063" w:rsidRPr="008215D4" w:rsidRDefault="00714063" w:rsidP="00F76B35">
            <w:pPr>
              <w:pStyle w:val="TAC"/>
            </w:pPr>
            <w:r w:rsidRPr="008215D4">
              <w:t>9.2.3.2.4</w:t>
            </w:r>
          </w:p>
        </w:tc>
        <w:tc>
          <w:tcPr>
            <w:tcW w:w="0" w:type="auto"/>
            <w:tcBorders>
              <w:top w:val="single" w:sz="4" w:space="0" w:color="auto"/>
              <w:left w:val="single" w:sz="4" w:space="0" w:color="auto"/>
              <w:bottom w:val="single" w:sz="4" w:space="0" w:color="auto"/>
              <w:right w:val="single" w:sz="4" w:space="0" w:color="auto"/>
            </w:tcBorders>
          </w:tcPr>
          <w:p w14:paraId="21E17E2B"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62B2023F"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620D27C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DBC68B8"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00A29BF" w14:textId="77777777" w:rsidR="00714063" w:rsidRPr="008215D4" w:rsidRDefault="00714063" w:rsidP="00790E97">
            <w:pPr>
              <w:pStyle w:val="TAC"/>
            </w:pPr>
            <w:r w:rsidRPr="00790E97">
              <w:t>V,P</w:t>
            </w:r>
          </w:p>
        </w:tc>
      </w:tr>
      <w:tr w:rsidR="00714063" w:rsidRPr="008215D4" w14:paraId="7DA2D2E6"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C25B93D"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7E403D69"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0180E6D9" w14:textId="77777777" w:rsidR="00714063" w:rsidRPr="008215D4" w:rsidRDefault="00714063" w:rsidP="00F76B35">
            <w:pPr>
              <w:pStyle w:val="TAC"/>
            </w:pPr>
            <w:r w:rsidRPr="008215D4">
              <w:t>9.2.3.2.5</w:t>
            </w:r>
          </w:p>
        </w:tc>
        <w:tc>
          <w:tcPr>
            <w:tcW w:w="0" w:type="auto"/>
            <w:tcBorders>
              <w:top w:val="single" w:sz="4" w:space="0" w:color="auto"/>
              <w:left w:val="single" w:sz="4" w:space="0" w:color="auto"/>
              <w:bottom w:val="single" w:sz="4" w:space="0" w:color="auto"/>
              <w:right w:val="single" w:sz="4" w:space="0" w:color="auto"/>
            </w:tcBorders>
          </w:tcPr>
          <w:p w14:paraId="4924D67E"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25457A7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7576F7B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00B4B2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C4EFF3D" w14:textId="77777777" w:rsidR="00714063" w:rsidRPr="008215D4" w:rsidRDefault="00714063" w:rsidP="00790E97">
            <w:pPr>
              <w:pStyle w:val="TAC"/>
            </w:pPr>
            <w:r w:rsidRPr="00790E97">
              <w:t>V,P</w:t>
            </w:r>
          </w:p>
        </w:tc>
      </w:tr>
      <w:tr w:rsidR="00714063" w:rsidRPr="008215D4" w14:paraId="633C835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A81B89D" w14:textId="77777777" w:rsidR="00714063" w:rsidRPr="008215D4" w:rsidRDefault="00714063" w:rsidP="00F76B35">
            <w:pPr>
              <w:pStyle w:val="TAL"/>
              <w:rPr>
                <w:lang w:val="en-US"/>
              </w:rPr>
            </w:pPr>
            <w:r w:rsidRPr="008215D4">
              <w:t>Trace-Info</w:t>
            </w:r>
          </w:p>
        </w:tc>
        <w:tc>
          <w:tcPr>
            <w:tcW w:w="0" w:type="auto"/>
            <w:tcBorders>
              <w:top w:val="single" w:sz="4" w:space="0" w:color="auto"/>
              <w:left w:val="single" w:sz="4" w:space="0" w:color="auto"/>
              <w:bottom w:val="single" w:sz="4" w:space="0" w:color="auto"/>
              <w:right w:val="single" w:sz="4" w:space="0" w:color="auto"/>
            </w:tcBorders>
          </w:tcPr>
          <w:p w14:paraId="0D945101" w14:textId="77777777" w:rsidR="00714063" w:rsidRPr="008215D4" w:rsidRDefault="00714063" w:rsidP="00F76B35">
            <w:pPr>
              <w:pStyle w:val="TAC"/>
            </w:pPr>
            <w:r w:rsidRPr="008215D4">
              <w:t>1505</w:t>
            </w:r>
          </w:p>
        </w:tc>
        <w:tc>
          <w:tcPr>
            <w:tcW w:w="0" w:type="auto"/>
            <w:tcBorders>
              <w:top w:val="single" w:sz="4" w:space="0" w:color="auto"/>
              <w:left w:val="single" w:sz="4" w:space="0" w:color="auto"/>
              <w:bottom w:val="single" w:sz="4" w:space="0" w:color="auto"/>
              <w:right w:val="single" w:sz="4" w:space="0" w:color="auto"/>
            </w:tcBorders>
          </w:tcPr>
          <w:p w14:paraId="0DF45168" w14:textId="77777777" w:rsidR="00714063" w:rsidRPr="008215D4" w:rsidRDefault="00714063" w:rsidP="00F76B35">
            <w:pPr>
              <w:pStyle w:val="TAC"/>
            </w:pPr>
            <w:r w:rsidRPr="008215D4">
              <w:t>8.2.3.13</w:t>
            </w:r>
          </w:p>
        </w:tc>
        <w:tc>
          <w:tcPr>
            <w:tcW w:w="0" w:type="auto"/>
            <w:tcBorders>
              <w:top w:val="single" w:sz="4" w:space="0" w:color="auto"/>
              <w:left w:val="single" w:sz="4" w:space="0" w:color="auto"/>
              <w:bottom w:val="single" w:sz="4" w:space="0" w:color="auto"/>
              <w:right w:val="single" w:sz="4" w:space="0" w:color="auto"/>
            </w:tcBorders>
          </w:tcPr>
          <w:p w14:paraId="70E3C58A"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6D1E3943"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3B87C28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23F041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68BFB82" w14:textId="77777777" w:rsidR="00714063" w:rsidRPr="008215D4" w:rsidRDefault="00714063" w:rsidP="00790E97">
            <w:pPr>
              <w:pStyle w:val="TAC"/>
            </w:pPr>
            <w:r w:rsidRPr="00790E97">
              <w:t>M,P</w:t>
            </w:r>
          </w:p>
        </w:tc>
      </w:tr>
      <w:tr w:rsidR="00714063" w:rsidRPr="008215D4" w14:paraId="2C0CDBE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3869325"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7CC7A850"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1290F5E8"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5E368E09"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6DF3D76B"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3E9C102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0424210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914BFBE" w14:textId="77777777" w:rsidR="00714063" w:rsidRPr="008215D4" w:rsidRDefault="00714063" w:rsidP="00790E97">
            <w:pPr>
              <w:pStyle w:val="TAC"/>
            </w:pPr>
            <w:r w:rsidRPr="00790E97">
              <w:t>V,P</w:t>
            </w:r>
          </w:p>
        </w:tc>
      </w:tr>
      <w:tr w:rsidR="00714063" w:rsidRPr="008215D4" w14:paraId="681400E4"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45DEF57" w14:textId="77777777" w:rsidR="00714063" w:rsidRPr="008215D4" w:rsidRDefault="00714063" w:rsidP="00F76B35">
            <w:pPr>
              <w:pStyle w:val="TAL"/>
              <w:rPr>
                <w:lang w:val="en-US"/>
              </w:rPr>
            </w:pPr>
            <w:r w:rsidRPr="008215D4">
              <w:rPr>
                <w:lang w:val="en-US"/>
              </w:rPr>
              <w:t>Visited-Network-Identifier</w:t>
            </w:r>
          </w:p>
        </w:tc>
        <w:tc>
          <w:tcPr>
            <w:tcW w:w="0" w:type="auto"/>
            <w:tcBorders>
              <w:top w:val="single" w:sz="4" w:space="0" w:color="auto"/>
              <w:left w:val="single" w:sz="4" w:space="0" w:color="auto"/>
              <w:bottom w:val="single" w:sz="4" w:space="0" w:color="auto"/>
              <w:right w:val="single" w:sz="4" w:space="0" w:color="auto"/>
            </w:tcBorders>
          </w:tcPr>
          <w:p w14:paraId="22B380B9" w14:textId="77777777" w:rsidR="00714063" w:rsidRPr="008215D4" w:rsidRDefault="00714063" w:rsidP="00F76B35">
            <w:pPr>
              <w:pStyle w:val="TAC"/>
            </w:pPr>
            <w:r w:rsidRPr="008215D4">
              <w:t>600</w:t>
            </w:r>
          </w:p>
        </w:tc>
        <w:tc>
          <w:tcPr>
            <w:tcW w:w="0" w:type="auto"/>
            <w:tcBorders>
              <w:top w:val="single" w:sz="4" w:space="0" w:color="auto"/>
              <w:left w:val="single" w:sz="4" w:space="0" w:color="auto"/>
              <w:bottom w:val="single" w:sz="4" w:space="0" w:color="auto"/>
              <w:right w:val="single" w:sz="4" w:space="0" w:color="auto"/>
            </w:tcBorders>
          </w:tcPr>
          <w:p w14:paraId="5B5E01D0" w14:textId="77777777" w:rsidR="00714063" w:rsidRPr="008215D4" w:rsidRDefault="00714063" w:rsidP="00F76B35">
            <w:pPr>
              <w:pStyle w:val="TAC"/>
            </w:pPr>
            <w:r w:rsidRPr="008215D4">
              <w:t>9.2.3.1.2</w:t>
            </w:r>
          </w:p>
        </w:tc>
        <w:tc>
          <w:tcPr>
            <w:tcW w:w="0" w:type="auto"/>
            <w:tcBorders>
              <w:top w:val="single" w:sz="4" w:space="0" w:color="auto"/>
              <w:left w:val="single" w:sz="4" w:space="0" w:color="auto"/>
              <w:bottom w:val="single" w:sz="4" w:space="0" w:color="auto"/>
              <w:right w:val="single" w:sz="4" w:space="0" w:color="auto"/>
            </w:tcBorders>
          </w:tcPr>
          <w:p w14:paraId="407862C7"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65723A71" w14:textId="77777777" w:rsidR="00714063" w:rsidRPr="008215D4" w:rsidRDefault="00714063" w:rsidP="00790E97">
            <w:pPr>
              <w:pStyle w:val="TAC"/>
            </w:pPr>
            <w:r w:rsidRPr="00790E97">
              <w:t>M,V</w:t>
            </w:r>
          </w:p>
        </w:tc>
        <w:tc>
          <w:tcPr>
            <w:tcW w:w="0" w:type="auto"/>
            <w:tcBorders>
              <w:top w:val="single" w:sz="4" w:space="0" w:color="auto"/>
              <w:left w:val="single" w:sz="4" w:space="0" w:color="auto"/>
              <w:bottom w:val="single" w:sz="4" w:space="0" w:color="auto"/>
              <w:right w:val="single" w:sz="4" w:space="0" w:color="auto"/>
            </w:tcBorders>
          </w:tcPr>
          <w:p w14:paraId="6A38EC3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4CA30A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BB84AA1" w14:textId="77777777" w:rsidR="00714063" w:rsidRPr="008215D4" w:rsidRDefault="00714063" w:rsidP="00790E97">
            <w:pPr>
              <w:pStyle w:val="TAC"/>
            </w:pPr>
            <w:r w:rsidRPr="00790E97">
              <w:t>P</w:t>
            </w:r>
          </w:p>
        </w:tc>
      </w:tr>
      <w:tr w:rsidR="00714063" w:rsidRPr="008215D4" w14:paraId="5F462449"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62731526" w14:textId="77777777" w:rsidR="00714063" w:rsidRPr="008215D4" w:rsidRDefault="00714063" w:rsidP="00F76B35">
            <w:pPr>
              <w:pStyle w:val="TAL"/>
              <w:rPr>
                <w:lang w:val="en-US"/>
              </w:rPr>
            </w:pPr>
            <w:r w:rsidRPr="008215D4">
              <w:rPr>
                <w:lang w:val="en-US"/>
              </w:rPr>
              <w:t>Origination-Time-Stamp</w:t>
            </w:r>
          </w:p>
        </w:tc>
        <w:tc>
          <w:tcPr>
            <w:tcW w:w="0" w:type="auto"/>
            <w:tcBorders>
              <w:top w:val="single" w:sz="4" w:space="0" w:color="auto"/>
              <w:left w:val="single" w:sz="4" w:space="0" w:color="auto"/>
              <w:bottom w:val="single" w:sz="4" w:space="0" w:color="auto"/>
              <w:right w:val="single" w:sz="4" w:space="0" w:color="auto"/>
            </w:tcBorders>
          </w:tcPr>
          <w:p w14:paraId="73FF4957" w14:textId="77777777" w:rsidR="00714063" w:rsidRPr="008215D4" w:rsidRDefault="00714063" w:rsidP="00F76B35">
            <w:pPr>
              <w:pStyle w:val="TAC"/>
              <w:rPr>
                <w:lang w:val="x-none"/>
              </w:rPr>
            </w:pPr>
            <w:r w:rsidRPr="008215D4">
              <w:rPr>
                <w:lang w:val="fr-FR"/>
              </w:rPr>
              <w:t>1536</w:t>
            </w:r>
          </w:p>
        </w:tc>
        <w:tc>
          <w:tcPr>
            <w:tcW w:w="0" w:type="auto"/>
            <w:tcBorders>
              <w:top w:val="single" w:sz="4" w:space="0" w:color="auto"/>
              <w:left w:val="single" w:sz="4" w:space="0" w:color="auto"/>
              <w:bottom w:val="single" w:sz="4" w:space="0" w:color="auto"/>
              <w:right w:val="single" w:sz="4" w:space="0" w:color="auto"/>
            </w:tcBorders>
          </w:tcPr>
          <w:p w14:paraId="23AD7615" w14:textId="77777777" w:rsidR="00714063" w:rsidRPr="008215D4" w:rsidRDefault="00714063" w:rsidP="00F76B35">
            <w:pPr>
              <w:pStyle w:val="TAC"/>
            </w:pPr>
            <w:r w:rsidRPr="008215D4">
              <w:rPr>
                <w:lang w:val="fr-FR"/>
              </w:rPr>
              <w:t>9.2.3.2.6</w:t>
            </w:r>
          </w:p>
        </w:tc>
        <w:tc>
          <w:tcPr>
            <w:tcW w:w="0" w:type="auto"/>
            <w:tcBorders>
              <w:top w:val="single" w:sz="4" w:space="0" w:color="auto"/>
              <w:left w:val="single" w:sz="4" w:space="0" w:color="auto"/>
              <w:bottom w:val="single" w:sz="4" w:space="0" w:color="auto"/>
              <w:right w:val="single" w:sz="4" w:space="0" w:color="auto"/>
            </w:tcBorders>
          </w:tcPr>
          <w:p w14:paraId="5097D79F" w14:textId="77777777" w:rsidR="00714063" w:rsidRPr="008215D4" w:rsidRDefault="00714063" w:rsidP="00F76B35">
            <w:pPr>
              <w:pStyle w:val="TAL"/>
            </w:pPr>
            <w:r w:rsidRPr="008215D4">
              <w:rPr>
                <w:lang w:val="fr-FR"/>
              </w:rPr>
              <w:t>Unsigned64</w:t>
            </w:r>
          </w:p>
        </w:tc>
        <w:tc>
          <w:tcPr>
            <w:tcW w:w="0" w:type="auto"/>
            <w:tcBorders>
              <w:top w:val="single" w:sz="4" w:space="0" w:color="auto"/>
              <w:left w:val="single" w:sz="4" w:space="0" w:color="auto"/>
              <w:bottom w:val="single" w:sz="4" w:space="0" w:color="auto"/>
              <w:right w:val="single" w:sz="4" w:space="0" w:color="auto"/>
            </w:tcBorders>
          </w:tcPr>
          <w:p w14:paraId="6C37E05A"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36A6C49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36D1DF34"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C6CA6C2" w14:textId="77777777" w:rsidR="00714063" w:rsidRPr="008215D4" w:rsidRDefault="00714063" w:rsidP="00790E97">
            <w:pPr>
              <w:pStyle w:val="TAC"/>
            </w:pPr>
            <w:r w:rsidRPr="00790E97">
              <w:t>M,P</w:t>
            </w:r>
          </w:p>
        </w:tc>
      </w:tr>
      <w:tr w:rsidR="00714063" w:rsidRPr="008215D4" w14:paraId="0FA39846"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0EAED1F" w14:textId="77777777" w:rsidR="00714063" w:rsidRPr="008215D4" w:rsidRDefault="00714063" w:rsidP="00F76B35">
            <w:pPr>
              <w:pStyle w:val="TAL"/>
              <w:rPr>
                <w:lang w:val="en-US"/>
              </w:rPr>
            </w:pPr>
            <w:r w:rsidRPr="008215D4">
              <w:rPr>
                <w:lang w:val="en-US"/>
              </w:rPr>
              <w:t>Maximum-Wait-Time</w:t>
            </w:r>
          </w:p>
        </w:tc>
        <w:tc>
          <w:tcPr>
            <w:tcW w:w="0" w:type="auto"/>
            <w:tcBorders>
              <w:top w:val="single" w:sz="4" w:space="0" w:color="auto"/>
              <w:left w:val="single" w:sz="4" w:space="0" w:color="auto"/>
              <w:bottom w:val="single" w:sz="4" w:space="0" w:color="auto"/>
              <w:right w:val="single" w:sz="4" w:space="0" w:color="auto"/>
            </w:tcBorders>
          </w:tcPr>
          <w:p w14:paraId="6F97879D" w14:textId="77777777" w:rsidR="00714063" w:rsidRPr="008215D4" w:rsidRDefault="00714063" w:rsidP="00F76B35">
            <w:pPr>
              <w:pStyle w:val="TAC"/>
              <w:rPr>
                <w:lang w:val="x-none"/>
              </w:rPr>
            </w:pPr>
            <w:r w:rsidRPr="008215D4">
              <w:rPr>
                <w:lang w:val="fr-FR"/>
              </w:rPr>
              <w:t>1537</w:t>
            </w:r>
          </w:p>
        </w:tc>
        <w:tc>
          <w:tcPr>
            <w:tcW w:w="0" w:type="auto"/>
            <w:tcBorders>
              <w:top w:val="single" w:sz="4" w:space="0" w:color="auto"/>
              <w:left w:val="single" w:sz="4" w:space="0" w:color="auto"/>
              <w:bottom w:val="single" w:sz="4" w:space="0" w:color="auto"/>
              <w:right w:val="single" w:sz="4" w:space="0" w:color="auto"/>
            </w:tcBorders>
          </w:tcPr>
          <w:p w14:paraId="233A8B92" w14:textId="77777777" w:rsidR="00714063" w:rsidRPr="008215D4" w:rsidRDefault="00714063" w:rsidP="00F76B35">
            <w:pPr>
              <w:pStyle w:val="TAC"/>
            </w:pPr>
            <w:r w:rsidRPr="008215D4">
              <w:rPr>
                <w:lang w:val="fr-FR"/>
              </w:rPr>
              <w:t>9.2.3.2.7</w:t>
            </w:r>
          </w:p>
        </w:tc>
        <w:tc>
          <w:tcPr>
            <w:tcW w:w="0" w:type="auto"/>
            <w:tcBorders>
              <w:top w:val="single" w:sz="4" w:space="0" w:color="auto"/>
              <w:left w:val="single" w:sz="4" w:space="0" w:color="auto"/>
              <w:bottom w:val="single" w:sz="4" w:space="0" w:color="auto"/>
              <w:right w:val="single" w:sz="4" w:space="0" w:color="auto"/>
            </w:tcBorders>
          </w:tcPr>
          <w:p w14:paraId="18092B7F" w14:textId="77777777" w:rsidR="00714063" w:rsidRPr="008215D4" w:rsidRDefault="00714063" w:rsidP="00F76B35">
            <w:pPr>
              <w:pStyle w:val="TAL"/>
            </w:pPr>
            <w:r w:rsidRPr="008215D4">
              <w:rPr>
                <w:lang w:val="fr-FR"/>
              </w:rPr>
              <w:t>Unsigned32</w:t>
            </w:r>
          </w:p>
        </w:tc>
        <w:tc>
          <w:tcPr>
            <w:tcW w:w="0" w:type="auto"/>
            <w:tcBorders>
              <w:top w:val="single" w:sz="4" w:space="0" w:color="auto"/>
              <w:left w:val="single" w:sz="4" w:space="0" w:color="auto"/>
              <w:bottom w:val="single" w:sz="4" w:space="0" w:color="auto"/>
              <w:right w:val="single" w:sz="4" w:space="0" w:color="auto"/>
            </w:tcBorders>
          </w:tcPr>
          <w:p w14:paraId="32D6573E"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63DDB086"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AC9FE10"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2248F8B" w14:textId="77777777" w:rsidR="00714063" w:rsidRPr="008215D4" w:rsidRDefault="00714063" w:rsidP="00790E97">
            <w:pPr>
              <w:pStyle w:val="TAC"/>
            </w:pPr>
            <w:r w:rsidRPr="00790E97">
              <w:t>M,P</w:t>
            </w:r>
          </w:p>
        </w:tc>
      </w:tr>
      <w:tr w:rsidR="00714063" w:rsidRPr="008215D4" w14:paraId="2BAB8529"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12156191" w14:textId="77777777" w:rsidR="00714063" w:rsidRPr="008215D4" w:rsidRDefault="00714063" w:rsidP="00F76B35">
            <w:pPr>
              <w:pStyle w:val="TAL"/>
              <w:rPr>
                <w:lang w:val="en-US"/>
              </w:rPr>
            </w:pPr>
            <w:r w:rsidRPr="008215D4">
              <w:rPr>
                <w:lang w:val="en-US"/>
              </w:rPr>
              <w:t>Emergency-</w:t>
            </w:r>
            <w:r w:rsidRPr="008215D4">
              <w:t xml:space="preserve"> Services</w:t>
            </w:r>
          </w:p>
        </w:tc>
        <w:tc>
          <w:tcPr>
            <w:tcW w:w="0" w:type="auto"/>
            <w:tcBorders>
              <w:top w:val="single" w:sz="4" w:space="0" w:color="auto"/>
              <w:left w:val="single" w:sz="4" w:space="0" w:color="auto"/>
              <w:bottom w:val="single" w:sz="4" w:space="0" w:color="auto"/>
              <w:right w:val="single" w:sz="4" w:space="0" w:color="auto"/>
            </w:tcBorders>
          </w:tcPr>
          <w:p w14:paraId="594CAAA0" w14:textId="77777777" w:rsidR="00714063" w:rsidRPr="008215D4" w:rsidRDefault="00714063" w:rsidP="00F76B35">
            <w:pPr>
              <w:pStyle w:val="TAC"/>
              <w:rPr>
                <w:lang w:val="x-none"/>
              </w:rPr>
            </w:pPr>
            <w:r w:rsidRPr="008215D4">
              <w:t>1538</w:t>
            </w:r>
          </w:p>
        </w:tc>
        <w:tc>
          <w:tcPr>
            <w:tcW w:w="0" w:type="auto"/>
            <w:tcBorders>
              <w:top w:val="single" w:sz="4" w:space="0" w:color="auto"/>
              <w:left w:val="single" w:sz="4" w:space="0" w:color="auto"/>
              <w:bottom w:val="single" w:sz="4" w:space="0" w:color="auto"/>
              <w:right w:val="single" w:sz="4" w:space="0" w:color="auto"/>
            </w:tcBorders>
          </w:tcPr>
          <w:p w14:paraId="6D3AA9BE" w14:textId="77777777" w:rsidR="00714063" w:rsidRPr="008215D4" w:rsidRDefault="00714063" w:rsidP="00F76B35">
            <w:pPr>
              <w:pStyle w:val="TAC"/>
            </w:pPr>
            <w:r w:rsidRPr="008215D4">
              <w:t>7.2.3.5</w:t>
            </w:r>
          </w:p>
        </w:tc>
        <w:tc>
          <w:tcPr>
            <w:tcW w:w="0" w:type="auto"/>
            <w:tcBorders>
              <w:top w:val="single" w:sz="4" w:space="0" w:color="auto"/>
              <w:left w:val="single" w:sz="4" w:space="0" w:color="auto"/>
              <w:bottom w:val="single" w:sz="4" w:space="0" w:color="auto"/>
              <w:right w:val="single" w:sz="4" w:space="0" w:color="auto"/>
            </w:tcBorders>
          </w:tcPr>
          <w:p w14:paraId="7E8ED442" w14:textId="77777777" w:rsidR="00714063" w:rsidRPr="008215D4"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4871DA18" w14:textId="77777777" w:rsidR="00714063" w:rsidRPr="008215D4" w:rsidRDefault="00714063" w:rsidP="00790E97">
            <w:pPr>
              <w:pStyle w:val="TAC"/>
            </w:pPr>
            <w:r w:rsidRPr="00790E97">
              <w:t>V</w:t>
            </w:r>
          </w:p>
        </w:tc>
        <w:tc>
          <w:tcPr>
            <w:tcW w:w="0" w:type="auto"/>
            <w:tcBorders>
              <w:top w:val="single" w:sz="4" w:space="0" w:color="auto"/>
              <w:left w:val="single" w:sz="4" w:space="0" w:color="auto"/>
              <w:bottom w:val="single" w:sz="4" w:space="0" w:color="auto"/>
              <w:right w:val="single" w:sz="4" w:space="0" w:color="auto"/>
            </w:tcBorders>
          </w:tcPr>
          <w:p w14:paraId="52C896C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44CEB6A"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5F03845" w14:textId="77777777" w:rsidR="00714063" w:rsidRPr="008215D4" w:rsidRDefault="00714063" w:rsidP="00790E97">
            <w:pPr>
              <w:pStyle w:val="TAC"/>
            </w:pPr>
            <w:r w:rsidRPr="00790E97">
              <w:t>M,P</w:t>
            </w:r>
          </w:p>
        </w:tc>
      </w:tr>
      <w:tr w:rsidR="00714063" w:rsidRPr="008215D4" w14:paraId="45CC7E11" w14:textId="77777777" w:rsidTr="00F76B35">
        <w:trPr>
          <w:jc w:val="center"/>
        </w:trPr>
        <w:tc>
          <w:tcPr>
            <w:tcW w:w="0" w:type="auto"/>
            <w:gridSpan w:val="8"/>
            <w:tcBorders>
              <w:top w:val="single" w:sz="4" w:space="0" w:color="auto"/>
              <w:left w:val="single" w:sz="4" w:space="0" w:color="auto"/>
              <w:bottom w:val="single" w:sz="4" w:space="0" w:color="auto"/>
              <w:right w:val="single" w:sz="4" w:space="0" w:color="auto"/>
            </w:tcBorders>
          </w:tcPr>
          <w:p w14:paraId="1EDE4CF5"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66EDA47F" w14:textId="513B0EB9"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510D3B86" w14:textId="77777777" w:rsidR="00714063" w:rsidRPr="008215D4" w:rsidRDefault="00714063" w:rsidP="00714063">
      <w:pPr>
        <w:rPr>
          <w:lang w:val="en-US"/>
        </w:rPr>
      </w:pPr>
    </w:p>
    <w:p w14:paraId="03B16C5C" w14:textId="77777777" w:rsidR="00714063" w:rsidRPr="008215D4" w:rsidRDefault="00714063" w:rsidP="006528F8">
      <w:pPr>
        <w:pStyle w:val="Heading5"/>
        <w:rPr>
          <w:lang w:val="en-US"/>
        </w:rPr>
      </w:pPr>
      <w:bookmarkStart w:id="1475" w:name="_Toc20213550"/>
      <w:bookmarkStart w:id="1476" w:name="_Toc36044031"/>
      <w:bookmarkStart w:id="1477" w:name="_Toc44872407"/>
      <w:bookmarkStart w:id="1478" w:name="_Toc146095553"/>
      <w:r w:rsidRPr="008215D4">
        <w:rPr>
          <w:lang w:val="en-US"/>
        </w:rPr>
        <w:t>9.2.3.2.2</w:t>
      </w:r>
      <w:r w:rsidRPr="008215D4">
        <w:rPr>
          <w:lang w:val="en-US"/>
        </w:rPr>
        <w:tab/>
        <w:t>MIP6-Agent-Info</w:t>
      </w:r>
      <w:bookmarkEnd w:id="1475"/>
      <w:bookmarkEnd w:id="1476"/>
      <w:bookmarkEnd w:id="1477"/>
      <w:bookmarkEnd w:id="1478"/>
    </w:p>
    <w:p w14:paraId="4896AF62" w14:textId="399D225E" w:rsidR="00714063" w:rsidRPr="008215D4" w:rsidRDefault="00714063" w:rsidP="00714063">
      <w:pPr>
        <w:rPr>
          <w:lang w:val="en-US"/>
        </w:rPr>
      </w:pPr>
      <w:r w:rsidRPr="008215D4">
        <w:rPr>
          <w:lang w:val="en-US"/>
        </w:rPr>
        <w:t>The MIP6-Agent-Info AVP contains the PDN GW identity or (for the chained S2 - PMIP based S8 case) the Serving GW address information. This AVP is defined in IETF RFC 5447</w:t>
      </w:r>
      <w:r w:rsidR="00A65E18">
        <w:rPr>
          <w:lang w:val="en-US"/>
        </w:rPr>
        <w:t> </w:t>
      </w:r>
      <w:r w:rsidR="00A65E18" w:rsidRPr="008215D4">
        <w:rPr>
          <w:lang w:val="en-US"/>
        </w:rPr>
        <w:t>[</w:t>
      </w:r>
      <w:r w:rsidRPr="008215D4">
        <w:rPr>
          <w:lang w:val="en-US"/>
        </w:rPr>
        <w:t>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w:t>
      </w:r>
      <w:r w:rsidRPr="008215D4">
        <w:rPr>
          <w:lang w:val="en-US"/>
        </w:rPr>
        <w:t xml:space="preserve"> MAG/AAA/HSS shall use FQDN if known. The grouped AVP has the following grammar:</w:t>
      </w:r>
    </w:p>
    <w:p w14:paraId="57D311A6" w14:textId="77777777" w:rsidR="00714063" w:rsidRPr="008215D4" w:rsidRDefault="00714063" w:rsidP="00714063">
      <w:pPr>
        <w:spacing w:after="0"/>
        <w:ind w:left="1134" w:firstLine="284"/>
      </w:pPr>
      <w:bookmarkStart w:id="1479" w:name="_PERM_MCCTEMPBM_CRPT92000420___2"/>
      <w:r w:rsidRPr="008215D4">
        <w:t>MIP6-Agent-Info ::=</w:t>
      </w:r>
      <w:r w:rsidR="003F14A7">
        <w:tab/>
      </w:r>
      <w:r w:rsidRPr="008215D4">
        <w:t>&lt; AVP Header: 486 &gt;</w:t>
      </w:r>
    </w:p>
    <w:p w14:paraId="5758FF58" w14:textId="77777777" w:rsidR="00714063" w:rsidRPr="008215D4" w:rsidRDefault="00714063" w:rsidP="00714063">
      <w:pPr>
        <w:spacing w:after="0"/>
        <w:ind w:left="3692" w:firstLine="284"/>
      </w:pPr>
      <w:bookmarkStart w:id="1480" w:name="_PERM_MCCTEMPBM_CRPT92000421___2"/>
      <w:bookmarkEnd w:id="1479"/>
      <w:r w:rsidRPr="008215D4">
        <w:t>*2[ MIP-Home-Agent-Address ]</w:t>
      </w:r>
    </w:p>
    <w:p w14:paraId="0C48BE58" w14:textId="77777777" w:rsidR="00714063" w:rsidRPr="008215D4" w:rsidRDefault="00714063" w:rsidP="00714063">
      <w:pPr>
        <w:spacing w:after="0"/>
        <w:ind w:left="3692" w:firstLine="284"/>
      </w:pPr>
      <w:r w:rsidRPr="008215D4">
        <w:t>[ MIP-Home-Agent-Host ]</w:t>
      </w:r>
    </w:p>
    <w:p w14:paraId="5DBAF49B" w14:textId="77777777" w:rsidR="00714063" w:rsidRPr="008215D4" w:rsidRDefault="00714063" w:rsidP="00714063">
      <w:pPr>
        <w:spacing w:after="0"/>
        <w:ind w:left="3692" w:firstLine="284"/>
      </w:pPr>
      <w:r w:rsidRPr="008215D4">
        <w:t>[ MIP6-Home-Link-Prefix ]</w:t>
      </w:r>
    </w:p>
    <w:p w14:paraId="0F8FEA4F" w14:textId="77777777" w:rsidR="00A65E18" w:rsidRPr="008215D4" w:rsidRDefault="00714063" w:rsidP="00714063">
      <w:pPr>
        <w:spacing w:after="0"/>
        <w:ind w:left="3692" w:firstLine="284"/>
      </w:pPr>
      <w:r w:rsidRPr="008215D4">
        <w:t>*[ AVP ]</w:t>
      </w:r>
    </w:p>
    <w:bookmarkEnd w:id="1480"/>
    <w:p w14:paraId="00F8A318" w14:textId="1F1CA0B5" w:rsidR="00714063" w:rsidRPr="008215D4" w:rsidRDefault="00714063" w:rsidP="00714063">
      <w:pPr>
        <w:pStyle w:val="NO"/>
      </w:pPr>
      <w:r w:rsidRPr="008215D4">
        <w:rPr>
          <w:rFonts w:hint="eastAsia"/>
        </w:rPr>
        <w:t>NOTE</w:t>
      </w:r>
      <w:r w:rsidRPr="008215D4">
        <w:rPr>
          <w:lang w:eastAsia="zh-CN" w:bidi="he-IL"/>
        </w:rPr>
        <w:t>:</w:t>
      </w:r>
      <w:r w:rsidRPr="008215D4">
        <w:rPr>
          <w:lang w:eastAsia="zh-CN" w:bidi="he-IL"/>
        </w:rPr>
        <w:tab/>
      </w:r>
      <w:r w:rsidRPr="008215D4">
        <w:t>The AVP MIP6-Home-Link-Prefix is not used in S6</w:t>
      </w:r>
      <w:r w:rsidRPr="008215D4">
        <w:rPr>
          <w:rFonts w:hint="eastAsia"/>
        </w:rPr>
        <w:t>b</w:t>
      </w:r>
      <w:r w:rsidRPr="008215D4">
        <w:t>, but it is included here to reflect the complete IETF definition of the grouped AVP.</w:t>
      </w:r>
    </w:p>
    <w:p w14:paraId="5D95890A" w14:textId="77777777" w:rsidR="00714063" w:rsidRPr="008215D4" w:rsidRDefault="00714063" w:rsidP="006528F8">
      <w:pPr>
        <w:pStyle w:val="Heading5"/>
        <w:rPr>
          <w:lang w:val="en-US"/>
        </w:rPr>
      </w:pPr>
      <w:bookmarkStart w:id="1481" w:name="_Toc20213551"/>
      <w:bookmarkStart w:id="1482" w:name="_Toc36044032"/>
      <w:bookmarkStart w:id="1483" w:name="_Toc44872408"/>
      <w:bookmarkStart w:id="1484" w:name="_Toc146095554"/>
      <w:r w:rsidRPr="008215D4">
        <w:rPr>
          <w:lang w:val="en-US"/>
        </w:rPr>
        <w:t>9.2.3.2.3</w:t>
      </w:r>
      <w:r w:rsidRPr="008215D4">
        <w:rPr>
          <w:lang w:val="en-US"/>
        </w:rPr>
        <w:tab/>
        <w:t>MIP6-Feature-Vector</w:t>
      </w:r>
      <w:bookmarkEnd w:id="1481"/>
      <w:bookmarkEnd w:id="1482"/>
      <w:bookmarkEnd w:id="1483"/>
      <w:bookmarkEnd w:id="1484"/>
    </w:p>
    <w:p w14:paraId="4CB71CC0" w14:textId="73B0224F"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w:t>
      </w:r>
      <w:r w:rsidR="00A65E18">
        <w:rPr>
          <w:lang w:val="en-US"/>
        </w:rPr>
        <w:t> </w:t>
      </w:r>
      <w:r w:rsidR="00A65E18" w:rsidRPr="008215D4">
        <w:rPr>
          <w:lang w:val="en-US"/>
        </w:rPr>
        <w:t>[</w:t>
      </w:r>
      <w:r w:rsidRPr="008215D4">
        <w:rPr>
          <w:lang w:val="en-US"/>
        </w:rPr>
        <w:t>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14:paraId="27D6C812" w14:textId="77777777" w:rsidR="00714063" w:rsidRPr="008215D4" w:rsidRDefault="00714063" w:rsidP="00714063">
      <w:pPr>
        <w:rPr>
          <w:lang w:val="en-US"/>
        </w:rPr>
      </w:pPr>
      <w:r w:rsidRPr="008215D4">
        <w:rPr>
          <w:lang w:val="en-US"/>
        </w:rPr>
        <w:t xml:space="preserve">Following capabilities are supported on S6b reference point in PMIPv6 </w:t>
      </w:r>
      <w:r w:rsidRPr="008215D4">
        <w:rPr>
          <w:rFonts w:hint="eastAsia"/>
          <w:lang w:val="en-US" w:eastAsia="zh-CN"/>
        </w:rPr>
        <w:t xml:space="preserve">or GTPv2 </w:t>
      </w:r>
      <w:r w:rsidRPr="008215D4">
        <w:rPr>
          <w:lang w:val="en-US"/>
        </w:rPr>
        <w:t>mode:</w:t>
      </w:r>
    </w:p>
    <w:p w14:paraId="75C6179A" w14:textId="77777777" w:rsidR="00714063" w:rsidRPr="008215D4" w:rsidRDefault="00714063" w:rsidP="00714063">
      <w:pPr>
        <w:pStyle w:val="B2"/>
      </w:pPr>
      <w:r w:rsidRPr="008215D4">
        <w:t>-</w:t>
      </w:r>
      <w:r w:rsidRPr="008215D4">
        <w:tab/>
      </w:r>
      <w:r w:rsidRPr="008215D4">
        <w:rPr>
          <w:lang w:val="en-US"/>
        </w:rPr>
        <w:t>PMIP6_SUPPORTED</w:t>
      </w:r>
    </w:p>
    <w:p w14:paraId="4B847092" w14:textId="77777777" w:rsidR="00714063" w:rsidRPr="008215D4" w:rsidRDefault="00714063" w:rsidP="00714063">
      <w:pPr>
        <w:pStyle w:val="B2"/>
        <w:rPr>
          <w:lang w:val="en-US" w:eastAsia="zh-CN"/>
        </w:rPr>
      </w:pPr>
      <w:r w:rsidRPr="008215D4">
        <w:t>-</w:t>
      </w:r>
      <w:r w:rsidRPr="008215D4">
        <w:tab/>
      </w:r>
      <w:r w:rsidRPr="008215D4">
        <w:rPr>
          <w:lang w:val="en-US"/>
        </w:rPr>
        <w:t>IP4_HOA_SUPPORTED</w:t>
      </w:r>
    </w:p>
    <w:p w14:paraId="32DF742C" w14:textId="77777777" w:rsidR="00714063" w:rsidRPr="008215D4" w:rsidRDefault="00714063" w:rsidP="00714063">
      <w:pPr>
        <w:pStyle w:val="B2"/>
        <w:rPr>
          <w:lang w:val="en-US" w:eastAsia="zh-CN"/>
        </w:rPr>
      </w:pPr>
      <w:r w:rsidRPr="008215D4">
        <w:t>-</w:t>
      </w:r>
      <w:r w:rsidRPr="008215D4">
        <w:tab/>
      </w:r>
      <w:r w:rsidRPr="008215D4">
        <w:rPr>
          <w:rFonts w:hint="eastAsia"/>
          <w:lang w:eastAsia="zh-CN"/>
        </w:rPr>
        <w:t>GTPv2</w:t>
      </w:r>
      <w:r w:rsidRPr="008215D4">
        <w:rPr>
          <w:lang w:val="en-US"/>
        </w:rPr>
        <w:t>_SUPPORTED</w:t>
      </w:r>
    </w:p>
    <w:p w14:paraId="41787B60" w14:textId="77777777" w:rsidR="00714063" w:rsidRPr="008215D4" w:rsidRDefault="00714063" w:rsidP="006528F8">
      <w:pPr>
        <w:pStyle w:val="Heading5"/>
        <w:rPr>
          <w:lang w:val="en-US"/>
        </w:rPr>
      </w:pPr>
      <w:bookmarkStart w:id="1485" w:name="_Toc20213552"/>
      <w:bookmarkStart w:id="1486" w:name="_Toc36044033"/>
      <w:bookmarkStart w:id="1487" w:name="_Toc44872409"/>
      <w:bookmarkStart w:id="1488" w:name="_Toc146095555"/>
      <w:r w:rsidRPr="008215D4">
        <w:rPr>
          <w:lang w:val="en-US"/>
        </w:rPr>
        <w:lastRenderedPageBreak/>
        <w:t>9.2.3.2.4</w:t>
      </w:r>
      <w:r w:rsidRPr="008215D4">
        <w:rPr>
          <w:lang w:val="en-US"/>
        </w:rPr>
        <w:tab/>
        <w:t>QoS-Capability</w:t>
      </w:r>
      <w:bookmarkEnd w:id="1485"/>
      <w:bookmarkEnd w:id="1486"/>
      <w:bookmarkEnd w:id="1487"/>
      <w:bookmarkEnd w:id="1488"/>
    </w:p>
    <w:p w14:paraId="4621DEFA" w14:textId="39D59EE0"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w:t>
      </w:r>
      <w:r w:rsidR="00A65E18">
        <w:rPr>
          <w:lang w:val="en-US"/>
        </w:rPr>
        <w:t> </w:t>
      </w:r>
      <w:r w:rsidR="00A65E18" w:rsidRPr="008215D4">
        <w:rPr>
          <w:lang w:val="en-US"/>
        </w:rPr>
        <w:t>[</w:t>
      </w:r>
      <w:r w:rsidRPr="008215D4">
        <w:rPr>
          <w:lang w:val="en-US"/>
        </w:rPr>
        <w:t>9].</w:t>
      </w:r>
    </w:p>
    <w:p w14:paraId="1C73F324" w14:textId="77777777" w:rsidR="00714063" w:rsidRPr="008215D4" w:rsidRDefault="00714063" w:rsidP="006528F8">
      <w:pPr>
        <w:pStyle w:val="Heading5"/>
        <w:rPr>
          <w:lang w:val="en-US"/>
        </w:rPr>
      </w:pPr>
      <w:bookmarkStart w:id="1489" w:name="_Toc20213553"/>
      <w:bookmarkStart w:id="1490" w:name="_Toc36044034"/>
      <w:bookmarkStart w:id="1491" w:name="_Toc44872410"/>
      <w:bookmarkStart w:id="1492" w:name="_Toc146095556"/>
      <w:r w:rsidRPr="008215D4">
        <w:rPr>
          <w:lang w:val="en-US"/>
        </w:rPr>
        <w:t>9.2.3.2.5</w:t>
      </w:r>
      <w:r w:rsidRPr="008215D4">
        <w:rPr>
          <w:lang w:val="en-US"/>
        </w:rPr>
        <w:tab/>
        <w:t>QoS-Resources</w:t>
      </w:r>
      <w:bookmarkEnd w:id="1489"/>
      <w:bookmarkEnd w:id="1490"/>
      <w:bookmarkEnd w:id="1491"/>
      <w:bookmarkEnd w:id="1492"/>
    </w:p>
    <w:p w14:paraId="27436926" w14:textId="261BAC62"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w:t>
      </w:r>
      <w:r w:rsidR="00A65E18">
        <w:rPr>
          <w:lang w:val="en-US"/>
        </w:rPr>
        <w:t> </w:t>
      </w:r>
      <w:r w:rsidR="00A65E18" w:rsidRPr="008215D4">
        <w:rPr>
          <w:lang w:val="en-US"/>
        </w:rPr>
        <w:t>[</w:t>
      </w:r>
      <w:r w:rsidRPr="008215D4">
        <w:rPr>
          <w:lang w:val="en-US"/>
        </w:rPr>
        <w:t>9].</w:t>
      </w:r>
    </w:p>
    <w:p w14:paraId="60258BB4" w14:textId="77777777" w:rsidR="00714063" w:rsidRPr="008215D4" w:rsidRDefault="00714063" w:rsidP="006528F8">
      <w:pPr>
        <w:pStyle w:val="Heading5"/>
        <w:rPr>
          <w:lang w:val="en-US"/>
        </w:rPr>
      </w:pPr>
      <w:bookmarkStart w:id="1493" w:name="_Toc20213554"/>
      <w:bookmarkStart w:id="1494" w:name="_Toc36044035"/>
      <w:bookmarkStart w:id="1495" w:name="_Toc44872411"/>
      <w:bookmarkStart w:id="1496" w:name="_Toc146095557"/>
      <w:r w:rsidRPr="008215D4">
        <w:rPr>
          <w:lang w:val="en-US" w:eastAsia="zh-CN"/>
        </w:rPr>
        <w:t>9.2.3.2.6</w:t>
      </w:r>
      <w:r w:rsidRPr="008215D4">
        <w:rPr>
          <w:lang w:val="en-US"/>
        </w:rPr>
        <w:tab/>
        <w:t>Origination-Time-Stamp</w:t>
      </w:r>
      <w:bookmarkEnd w:id="1493"/>
      <w:bookmarkEnd w:id="1494"/>
      <w:bookmarkEnd w:id="1495"/>
      <w:bookmarkEnd w:id="1496"/>
    </w:p>
    <w:p w14:paraId="1B6D5B60" w14:textId="77777777" w:rsidR="00714063" w:rsidRPr="008215D4" w:rsidRDefault="00714063" w:rsidP="00714063">
      <w:pPr>
        <w:rPr>
          <w:lang w:val="en-US"/>
        </w:rPr>
      </w:pPr>
      <w:r w:rsidRPr="008215D4">
        <w:t xml:space="preserve">The </w:t>
      </w:r>
      <w:r w:rsidRPr="008215D4">
        <w:rPr>
          <w:lang w:val="en-US"/>
        </w:rPr>
        <w:t xml:space="preserve">Origination-Time-Stamp is of type Unsigned64. It indicates the UTC time when the originating entity initiated the request. It shall contain the number of milliseconds since </w:t>
      </w:r>
      <w:r w:rsidRPr="008215D4">
        <w:t>00:00:00 on 1 January 1900 UTC</w:t>
      </w:r>
      <w:r w:rsidRPr="008215D4">
        <w:rPr>
          <w:lang w:val="en-US"/>
        </w:rPr>
        <w:t>.</w:t>
      </w:r>
    </w:p>
    <w:p w14:paraId="4D572354" w14:textId="6D1EAD1E" w:rsidR="00714063" w:rsidRPr="008215D4" w:rsidRDefault="00714063" w:rsidP="00714063">
      <w:pPr>
        <w:pStyle w:val="NO"/>
        <w:rPr>
          <w:lang w:val="en-US"/>
        </w:rPr>
      </w:pPr>
      <w:r w:rsidRPr="008215D4">
        <w:rPr>
          <w:lang w:val="en-US"/>
        </w:rPr>
        <w:t>NOTE:</w:t>
      </w:r>
      <w:r w:rsidRPr="008215D4">
        <w:rPr>
          <w:lang w:val="en-US"/>
        </w:rPr>
        <w:tab/>
        <w:t xml:space="preserve">This AVP contains the same numeric value, in milliseconds, as received over the GTPv2 protocol from the originating entity (see 3GPP TS 29.274 [38], </w:t>
      </w:r>
      <w:r w:rsidR="00A65E18" w:rsidRPr="008215D4">
        <w:rPr>
          <w:lang w:val="en-US"/>
        </w:rPr>
        <w:t>clause</w:t>
      </w:r>
      <w:r w:rsidR="00A65E18">
        <w:rPr>
          <w:lang w:val="en-US"/>
        </w:rPr>
        <w:t> </w:t>
      </w:r>
      <w:r w:rsidR="00A65E18" w:rsidRPr="008215D4">
        <w:rPr>
          <w:lang w:val="en-US"/>
        </w:rPr>
        <w:t>8</w:t>
      </w:r>
      <w:r w:rsidRPr="008215D4">
        <w:rPr>
          <w:lang w:val="en-US"/>
        </w:rPr>
        <w:t>.119).</w:t>
      </w:r>
    </w:p>
    <w:p w14:paraId="22F322DC" w14:textId="77777777" w:rsidR="00714063" w:rsidRPr="008215D4" w:rsidRDefault="00714063" w:rsidP="006528F8">
      <w:pPr>
        <w:pStyle w:val="Heading5"/>
        <w:rPr>
          <w:lang w:val="en-US"/>
        </w:rPr>
      </w:pPr>
      <w:bookmarkStart w:id="1497" w:name="_Toc20213555"/>
      <w:bookmarkStart w:id="1498" w:name="_Toc36044036"/>
      <w:bookmarkStart w:id="1499" w:name="_Toc44872412"/>
      <w:bookmarkStart w:id="1500" w:name="_Toc146095558"/>
      <w:r w:rsidRPr="008215D4">
        <w:rPr>
          <w:lang w:val="en-US" w:eastAsia="zh-CN"/>
        </w:rPr>
        <w:t>9.2.3.2.7</w:t>
      </w:r>
      <w:r w:rsidRPr="008215D4">
        <w:rPr>
          <w:lang w:val="en-US"/>
        </w:rPr>
        <w:tab/>
      </w:r>
      <w:r w:rsidRPr="008215D4">
        <w:rPr>
          <w:lang w:val="en-US" w:eastAsia="zh-CN"/>
        </w:rPr>
        <w:t>Maximum-Wait-Time</w:t>
      </w:r>
      <w:bookmarkEnd w:id="1497"/>
      <w:bookmarkEnd w:id="1498"/>
      <w:bookmarkEnd w:id="1499"/>
      <w:bookmarkEnd w:id="1500"/>
    </w:p>
    <w:p w14:paraId="648D277D" w14:textId="538C95D6" w:rsidR="00714063" w:rsidRPr="008215D4" w:rsidRDefault="00714063" w:rsidP="00714063">
      <w:pPr>
        <w:rPr>
          <w:lang w:val="en-US"/>
        </w:rPr>
      </w:pPr>
      <w:r w:rsidRPr="008215D4">
        <w:t xml:space="preserve">The </w:t>
      </w:r>
      <w:r w:rsidRPr="008215D4">
        <w:rPr>
          <w:lang w:val="en-US" w:eastAsia="zh-CN"/>
        </w:rPr>
        <w:t>Maximum-Wait-Time</w:t>
      </w:r>
      <w:r w:rsidRPr="008215D4">
        <w:rPr>
          <w:lang w:val="en-US"/>
        </w:rPr>
        <w:t xml:space="preserve"> is of type Unsigned32. </w:t>
      </w:r>
      <w:r w:rsidRPr="008215D4">
        <w:rPr>
          <w:lang w:eastAsia="ja-JP"/>
        </w:rPr>
        <w:t xml:space="preserve">It </w:t>
      </w:r>
      <w:r w:rsidRPr="008215D4">
        <w:t xml:space="preserve">indicates the number of milliseconds since the Origination-Time-Stamp during which the originator of a request waits for a response. See </w:t>
      </w:r>
      <w:r w:rsidRPr="008215D4">
        <w:rPr>
          <w:lang w:val="en-US"/>
        </w:rPr>
        <w:t xml:space="preserve">3GPP </w:t>
      </w:r>
      <w:r w:rsidR="00A65E18" w:rsidRPr="008215D4">
        <w:rPr>
          <w:lang w:val="en-US"/>
        </w:rPr>
        <w:t>TS</w:t>
      </w:r>
      <w:r w:rsidR="00A65E18">
        <w:rPr>
          <w:lang w:val="en-US"/>
        </w:rPr>
        <w:t> </w:t>
      </w:r>
      <w:r w:rsidR="00A65E18" w:rsidRPr="008215D4">
        <w:rPr>
          <w:lang w:val="en-US"/>
        </w:rPr>
        <w:t>2</w:t>
      </w:r>
      <w:r w:rsidRPr="008215D4">
        <w:rPr>
          <w:lang w:val="en-US"/>
        </w:rPr>
        <w:t>9.274</w:t>
      </w:r>
      <w:r w:rsidR="00A65E18">
        <w:rPr>
          <w:lang w:val="en-US"/>
        </w:rPr>
        <w:t> </w:t>
      </w:r>
      <w:r w:rsidR="00A65E18" w:rsidRPr="008215D4">
        <w:rPr>
          <w:lang w:val="en-US"/>
        </w:rPr>
        <w:t>[</w:t>
      </w:r>
      <w:r w:rsidRPr="008215D4">
        <w:rPr>
          <w:lang w:val="en-US"/>
        </w:rPr>
        <w:t>38]</w:t>
      </w:r>
      <w:r w:rsidRPr="008215D4">
        <w:t>.</w:t>
      </w:r>
    </w:p>
    <w:p w14:paraId="1630D0E3" w14:textId="77777777" w:rsidR="00714063" w:rsidRPr="008215D4" w:rsidRDefault="00714063" w:rsidP="006528F8">
      <w:pPr>
        <w:pStyle w:val="Heading4"/>
      </w:pPr>
      <w:bookmarkStart w:id="1501" w:name="_Toc20213556"/>
      <w:bookmarkStart w:id="1502" w:name="_Toc36044037"/>
      <w:bookmarkStart w:id="1503" w:name="_Toc44872413"/>
      <w:bookmarkStart w:id="1504" w:name="_Toc146095559"/>
      <w:r w:rsidRPr="008215D4">
        <w:rPr>
          <w:lang w:val="en-US"/>
        </w:rPr>
        <w:t>9.2.3.3</w:t>
      </w:r>
      <w:r w:rsidRPr="008215D4">
        <w:rPr>
          <w:lang w:val="en-US"/>
        </w:rPr>
        <w:tab/>
      </w:r>
      <w:r w:rsidRPr="008215D4">
        <w:t>S6b Re-used Diameter AVPs</w:t>
      </w:r>
      <w:bookmarkEnd w:id="1501"/>
      <w:bookmarkEnd w:id="1502"/>
      <w:bookmarkEnd w:id="1503"/>
      <w:bookmarkEnd w:id="1504"/>
    </w:p>
    <w:p w14:paraId="69CA4C36" w14:textId="77777777" w:rsidR="00714063" w:rsidRPr="008215D4" w:rsidRDefault="00714063" w:rsidP="00714063">
      <w:pPr>
        <w:pStyle w:val="TH"/>
      </w:pPr>
      <w:r w:rsidRPr="008215D4">
        <w:t>Table 9.2.3.3/1: S6b re-used Diameter AVPs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613"/>
        <w:gridCol w:w="2121"/>
        <w:gridCol w:w="3685"/>
      </w:tblGrid>
      <w:tr w:rsidR="00714063" w:rsidRPr="008215D4" w14:paraId="69DAF57B" w14:textId="77777777" w:rsidTr="00F76B35">
        <w:trPr>
          <w:cantSplit/>
          <w:tblHeader/>
          <w:jc w:val="center"/>
        </w:trPr>
        <w:tc>
          <w:tcPr>
            <w:tcW w:w="2613" w:type="dxa"/>
            <w:vAlign w:val="center"/>
          </w:tcPr>
          <w:p w14:paraId="10DA92DB" w14:textId="77777777" w:rsidR="00714063" w:rsidRPr="008215D4" w:rsidRDefault="00714063" w:rsidP="00F76B35">
            <w:pPr>
              <w:pStyle w:val="TAH"/>
            </w:pPr>
            <w:r w:rsidRPr="008215D4">
              <w:t>Attribute Name</w:t>
            </w:r>
          </w:p>
        </w:tc>
        <w:tc>
          <w:tcPr>
            <w:tcW w:w="2121" w:type="dxa"/>
            <w:vAlign w:val="center"/>
          </w:tcPr>
          <w:p w14:paraId="2C4089DE" w14:textId="77777777" w:rsidR="00714063" w:rsidRPr="008215D4" w:rsidRDefault="00714063" w:rsidP="00F76B35">
            <w:pPr>
              <w:pStyle w:val="TAH"/>
            </w:pPr>
            <w:r w:rsidRPr="008215D4">
              <w:t>Reference</w:t>
            </w:r>
          </w:p>
        </w:tc>
        <w:tc>
          <w:tcPr>
            <w:tcW w:w="3685" w:type="dxa"/>
            <w:vAlign w:val="center"/>
          </w:tcPr>
          <w:p w14:paraId="42F5C6DD" w14:textId="77777777" w:rsidR="00714063" w:rsidRPr="008215D4" w:rsidRDefault="00714063" w:rsidP="00F76B35">
            <w:pPr>
              <w:pStyle w:val="TAH"/>
            </w:pPr>
            <w:r w:rsidRPr="008215D4">
              <w:t>Comments</w:t>
            </w:r>
          </w:p>
        </w:tc>
      </w:tr>
      <w:tr w:rsidR="00714063" w:rsidRPr="008215D4" w14:paraId="416D8578" w14:textId="77777777" w:rsidTr="00F76B35">
        <w:trPr>
          <w:cantSplit/>
          <w:jc w:val="center"/>
        </w:trPr>
        <w:tc>
          <w:tcPr>
            <w:tcW w:w="2613" w:type="dxa"/>
          </w:tcPr>
          <w:p w14:paraId="100870CA" w14:textId="77777777" w:rsidR="00714063" w:rsidRPr="008215D4" w:rsidRDefault="00714063" w:rsidP="00F76B35">
            <w:pPr>
              <w:pStyle w:val="TAL"/>
              <w:rPr>
                <w:lang w:val="en-US"/>
              </w:rPr>
            </w:pPr>
            <w:r w:rsidRPr="008215D4">
              <w:rPr>
                <w:lang w:val="en-US"/>
              </w:rPr>
              <w:t>Supported-Features</w:t>
            </w:r>
            <w:r w:rsidRPr="008215D4">
              <w:rPr>
                <w:lang w:val="en-US"/>
              </w:rPr>
              <w:tab/>
            </w:r>
          </w:p>
        </w:tc>
        <w:tc>
          <w:tcPr>
            <w:tcW w:w="2121" w:type="dxa"/>
            <w:vAlign w:val="center"/>
          </w:tcPr>
          <w:p w14:paraId="2EDBA796" w14:textId="6F06F2FB"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3BB8F3CB" w14:textId="77777777" w:rsidR="00714063" w:rsidRPr="008215D4" w:rsidRDefault="00714063" w:rsidP="00F76B35">
            <w:pPr>
              <w:pStyle w:val="TAL"/>
            </w:pPr>
          </w:p>
        </w:tc>
      </w:tr>
      <w:tr w:rsidR="00714063" w:rsidRPr="008215D4" w14:paraId="1664832F" w14:textId="77777777" w:rsidTr="00F76B35">
        <w:trPr>
          <w:cantSplit/>
          <w:jc w:val="center"/>
        </w:trPr>
        <w:tc>
          <w:tcPr>
            <w:tcW w:w="2613" w:type="dxa"/>
          </w:tcPr>
          <w:p w14:paraId="21A61474" w14:textId="77777777" w:rsidR="00714063" w:rsidRPr="008215D4" w:rsidRDefault="00714063" w:rsidP="00F76B35">
            <w:pPr>
              <w:pStyle w:val="TAL"/>
              <w:rPr>
                <w:lang w:val="en-US"/>
              </w:rPr>
            </w:pPr>
            <w:r w:rsidRPr="008215D4">
              <w:rPr>
                <w:lang w:val="en-US"/>
              </w:rPr>
              <w:t>Feature-List-ID</w:t>
            </w:r>
          </w:p>
        </w:tc>
        <w:tc>
          <w:tcPr>
            <w:tcW w:w="2121" w:type="dxa"/>
            <w:vAlign w:val="center"/>
          </w:tcPr>
          <w:p w14:paraId="7B6B6108" w14:textId="588F5F06"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61766744" w14:textId="40582993" w:rsidR="00714063" w:rsidRPr="008215D4" w:rsidRDefault="00714063" w:rsidP="00F76B35">
            <w:pPr>
              <w:pStyle w:val="TAL"/>
            </w:pPr>
            <w:r w:rsidRPr="008215D4">
              <w:t xml:space="preserve">See </w:t>
            </w:r>
            <w:r w:rsidR="00A65E18">
              <w:t>clause </w:t>
            </w:r>
            <w:r w:rsidR="00A65E18" w:rsidRPr="008215D4">
              <w:t>9</w:t>
            </w:r>
            <w:r w:rsidRPr="008215D4">
              <w:t>.2.3.4</w:t>
            </w:r>
          </w:p>
        </w:tc>
      </w:tr>
      <w:tr w:rsidR="00714063" w:rsidRPr="008215D4" w14:paraId="08DC4F57" w14:textId="77777777" w:rsidTr="00F76B35">
        <w:trPr>
          <w:cantSplit/>
          <w:jc w:val="center"/>
        </w:trPr>
        <w:tc>
          <w:tcPr>
            <w:tcW w:w="2613" w:type="dxa"/>
          </w:tcPr>
          <w:p w14:paraId="29094FA2" w14:textId="77777777" w:rsidR="00714063" w:rsidRPr="008215D4" w:rsidRDefault="00714063" w:rsidP="00F76B35">
            <w:pPr>
              <w:pStyle w:val="TAL"/>
              <w:tabs>
                <w:tab w:val="right" w:pos="2557"/>
              </w:tabs>
              <w:rPr>
                <w:lang w:val="en-US"/>
              </w:rPr>
            </w:pPr>
            <w:r w:rsidRPr="008215D4">
              <w:rPr>
                <w:lang w:val="en-US"/>
              </w:rPr>
              <w:t>Feature-List</w:t>
            </w:r>
            <w:r w:rsidRPr="008215D4">
              <w:rPr>
                <w:lang w:val="en-US"/>
              </w:rPr>
              <w:tab/>
            </w:r>
          </w:p>
        </w:tc>
        <w:tc>
          <w:tcPr>
            <w:tcW w:w="2121" w:type="dxa"/>
            <w:vAlign w:val="center"/>
          </w:tcPr>
          <w:p w14:paraId="6540BE1C" w14:textId="0032B72F"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9.229</w:t>
            </w:r>
            <w:r w:rsidR="00A65E18">
              <w:t> </w:t>
            </w:r>
            <w:r w:rsidR="00A65E18" w:rsidRPr="008215D4">
              <w:t>[</w:t>
            </w:r>
            <w:r w:rsidRPr="008215D4">
              <w:t>24]</w:t>
            </w:r>
          </w:p>
        </w:tc>
        <w:tc>
          <w:tcPr>
            <w:tcW w:w="3685" w:type="dxa"/>
            <w:vAlign w:val="center"/>
          </w:tcPr>
          <w:p w14:paraId="7FCA2437" w14:textId="3898384C" w:rsidR="00714063" w:rsidRPr="008215D4" w:rsidRDefault="00714063" w:rsidP="00F76B35">
            <w:pPr>
              <w:pStyle w:val="TAL"/>
            </w:pPr>
            <w:r w:rsidRPr="008215D4">
              <w:t xml:space="preserve">See </w:t>
            </w:r>
            <w:r w:rsidR="00A65E18">
              <w:t>clause </w:t>
            </w:r>
            <w:r w:rsidR="00A65E18" w:rsidRPr="008215D4">
              <w:t>9</w:t>
            </w:r>
            <w:r w:rsidRPr="008215D4">
              <w:t>.2.3.5</w:t>
            </w:r>
          </w:p>
        </w:tc>
      </w:tr>
      <w:tr w:rsidR="00714063" w:rsidRPr="008215D4" w14:paraId="4E10A840" w14:textId="77777777" w:rsidTr="00F76B35">
        <w:trPr>
          <w:cantSplit/>
          <w:jc w:val="center"/>
        </w:trPr>
        <w:tc>
          <w:tcPr>
            <w:tcW w:w="2613" w:type="dxa"/>
          </w:tcPr>
          <w:p w14:paraId="06DC6BBD" w14:textId="77777777" w:rsidR="00714063" w:rsidRPr="008215D4" w:rsidRDefault="00714063" w:rsidP="00F76B35">
            <w:pPr>
              <w:pStyle w:val="TAL"/>
              <w:tabs>
                <w:tab w:val="right" w:pos="2557"/>
              </w:tabs>
              <w:rPr>
                <w:lang w:val="en-US" w:eastAsia="zh-CN"/>
              </w:rPr>
            </w:pPr>
            <w:r w:rsidRPr="008215D4">
              <w:rPr>
                <w:lang w:val="en-US"/>
              </w:rPr>
              <w:t>MIP-Careof-Address</w:t>
            </w:r>
          </w:p>
        </w:tc>
        <w:tc>
          <w:tcPr>
            <w:tcW w:w="2121" w:type="dxa"/>
            <w:vAlign w:val="center"/>
          </w:tcPr>
          <w:p w14:paraId="511DEECD" w14:textId="50AAB35F" w:rsidR="00714063" w:rsidRPr="008215D4" w:rsidRDefault="00714063" w:rsidP="00F76B35">
            <w:pPr>
              <w:pStyle w:val="TAL"/>
              <w:rPr>
                <w:lang w:eastAsia="zh-CN"/>
              </w:rPr>
            </w:pPr>
            <w:r w:rsidRPr="008215D4">
              <w:rPr>
                <w:rFonts w:hint="eastAsia"/>
                <w:lang w:eastAsia="zh-CN"/>
              </w:rPr>
              <w:t>IETF RFC 5778</w:t>
            </w:r>
            <w:r w:rsidR="00A65E18">
              <w:rPr>
                <w:lang w:eastAsia="zh-CN"/>
              </w:rPr>
              <w:t> </w:t>
            </w:r>
            <w:r w:rsidR="00A65E18" w:rsidRPr="008215D4">
              <w:rPr>
                <w:rFonts w:hint="eastAsia"/>
                <w:lang w:eastAsia="zh-CN"/>
              </w:rPr>
              <w:t>[</w:t>
            </w:r>
            <w:r w:rsidRPr="008215D4">
              <w:rPr>
                <w:rFonts w:hint="eastAsia"/>
                <w:lang w:eastAsia="zh-CN"/>
              </w:rPr>
              <w:t>11]</w:t>
            </w:r>
          </w:p>
        </w:tc>
        <w:tc>
          <w:tcPr>
            <w:tcW w:w="3685" w:type="dxa"/>
            <w:vAlign w:val="center"/>
          </w:tcPr>
          <w:p w14:paraId="045F10B5" w14:textId="77777777" w:rsidR="00714063" w:rsidRPr="008215D4" w:rsidRDefault="00714063" w:rsidP="00F76B35">
            <w:pPr>
              <w:pStyle w:val="TAL"/>
              <w:rPr>
                <w:lang w:eastAsia="zh-CN"/>
              </w:rPr>
            </w:pPr>
          </w:p>
        </w:tc>
      </w:tr>
      <w:tr w:rsidR="00714063" w:rsidRPr="008215D4" w14:paraId="568EAC96" w14:textId="77777777" w:rsidTr="00F76B35">
        <w:trPr>
          <w:cantSplit/>
          <w:jc w:val="center"/>
        </w:trPr>
        <w:tc>
          <w:tcPr>
            <w:tcW w:w="2613" w:type="dxa"/>
          </w:tcPr>
          <w:p w14:paraId="70137770" w14:textId="77777777" w:rsidR="00714063" w:rsidRPr="008215D4" w:rsidRDefault="00714063" w:rsidP="00F76B35">
            <w:pPr>
              <w:pStyle w:val="TAL"/>
              <w:tabs>
                <w:tab w:val="right" w:pos="2557"/>
              </w:tabs>
              <w:rPr>
                <w:lang w:val="en-US"/>
              </w:rPr>
            </w:pPr>
            <w:r w:rsidRPr="008215D4">
              <w:rPr>
                <w:lang w:val="en-US"/>
              </w:rPr>
              <w:t>UE-Local-IP-Address</w:t>
            </w:r>
          </w:p>
        </w:tc>
        <w:tc>
          <w:tcPr>
            <w:tcW w:w="2121" w:type="dxa"/>
            <w:shd w:val="clear" w:color="auto" w:fill="auto"/>
            <w:vAlign w:val="center"/>
          </w:tcPr>
          <w:p w14:paraId="35D9FBE0" w14:textId="111AC807" w:rsidR="00714063" w:rsidRPr="008215D4" w:rsidRDefault="00714063" w:rsidP="00F76B35">
            <w:pPr>
              <w:pStyle w:val="TAL"/>
              <w:rPr>
                <w:lang w:eastAsia="zh-CN"/>
              </w:rPr>
            </w:pPr>
            <w:r w:rsidRPr="008215D4">
              <w:rPr>
                <w:rFonts w:hint="eastAsia"/>
                <w:lang w:val="en-US" w:eastAsia="zh-CN"/>
              </w:rPr>
              <w:t xml:space="preserve">3GPP </w:t>
            </w:r>
            <w:r w:rsidR="00A65E18" w:rsidRPr="008215D4">
              <w:rPr>
                <w:rFonts w:hint="eastAsia"/>
                <w:lang w:val="en-US" w:eastAsia="zh-CN"/>
              </w:rPr>
              <w:t>TS</w:t>
            </w:r>
            <w:r w:rsidR="00A65E18">
              <w:rPr>
                <w:lang w:val="en-US" w:eastAsia="zh-CN"/>
              </w:rPr>
              <w:t> </w:t>
            </w:r>
            <w:r w:rsidR="00A65E18" w:rsidRPr="008215D4">
              <w:rPr>
                <w:rFonts w:hint="eastAsia"/>
                <w:lang w:val="en-US" w:eastAsia="zh-CN"/>
              </w:rPr>
              <w:t>2</w:t>
            </w:r>
            <w:r w:rsidRPr="008215D4">
              <w:rPr>
                <w:rFonts w:hint="eastAsia"/>
                <w:lang w:val="en-US" w:eastAsia="zh-CN"/>
              </w:rPr>
              <w:t>9.212</w:t>
            </w:r>
            <w:r w:rsidR="00A65E18">
              <w:rPr>
                <w:lang w:val="en-US" w:eastAsia="zh-CN"/>
              </w:rPr>
              <w:t> </w:t>
            </w:r>
            <w:r w:rsidR="00A65E18" w:rsidRPr="008215D4">
              <w:rPr>
                <w:rFonts w:hint="eastAsia"/>
                <w:lang w:val="en-US" w:eastAsia="zh-CN"/>
              </w:rPr>
              <w:t>[</w:t>
            </w:r>
            <w:r w:rsidRPr="008215D4">
              <w:rPr>
                <w:rFonts w:hint="eastAsia"/>
                <w:lang w:val="en-US" w:eastAsia="zh-CN"/>
              </w:rPr>
              <w:t>23]</w:t>
            </w:r>
          </w:p>
        </w:tc>
        <w:tc>
          <w:tcPr>
            <w:tcW w:w="3685" w:type="dxa"/>
            <w:shd w:val="clear" w:color="auto" w:fill="auto"/>
            <w:vAlign w:val="center"/>
          </w:tcPr>
          <w:p w14:paraId="06A08157" w14:textId="77777777" w:rsidR="00714063" w:rsidRPr="008215D4" w:rsidRDefault="00714063" w:rsidP="00F76B35">
            <w:pPr>
              <w:pStyle w:val="TAL"/>
              <w:rPr>
                <w:lang w:eastAsia="zh-CN"/>
              </w:rPr>
            </w:pPr>
          </w:p>
        </w:tc>
      </w:tr>
      <w:tr w:rsidR="00714063" w:rsidRPr="008215D4" w14:paraId="550E58FC" w14:textId="77777777" w:rsidTr="00F76B35">
        <w:trPr>
          <w:cantSplit/>
          <w:jc w:val="center"/>
        </w:trPr>
        <w:tc>
          <w:tcPr>
            <w:tcW w:w="2613" w:type="dxa"/>
            <w:vAlign w:val="center"/>
          </w:tcPr>
          <w:p w14:paraId="3A7FE95C" w14:textId="77777777" w:rsidR="00714063" w:rsidRPr="008215D4" w:rsidRDefault="00714063" w:rsidP="00F76B35">
            <w:pPr>
              <w:pStyle w:val="TAL"/>
              <w:tabs>
                <w:tab w:val="right" w:pos="2557"/>
              </w:tabs>
              <w:rPr>
                <w:lang w:val="en-US"/>
              </w:rPr>
            </w:pPr>
            <w:r w:rsidRPr="008215D4">
              <w:t>OC-Supported-Features</w:t>
            </w:r>
          </w:p>
        </w:tc>
        <w:tc>
          <w:tcPr>
            <w:tcW w:w="2121" w:type="dxa"/>
            <w:shd w:val="clear" w:color="auto" w:fill="auto"/>
            <w:vAlign w:val="center"/>
          </w:tcPr>
          <w:p w14:paraId="5828335B" w14:textId="76686AAB"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3685" w:type="dxa"/>
            <w:shd w:val="clear" w:color="auto" w:fill="auto"/>
            <w:vAlign w:val="center"/>
          </w:tcPr>
          <w:p w14:paraId="19470819" w14:textId="2EFC6560" w:rsidR="00714063" w:rsidRPr="008215D4" w:rsidRDefault="00714063" w:rsidP="00F76B35">
            <w:pPr>
              <w:pStyle w:val="TAL"/>
              <w:rPr>
                <w:lang w:eastAsia="zh-CN"/>
              </w:rPr>
            </w:pPr>
            <w:r w:rsidRPr="008215D4">
              <w:t xml:space="preserve">See </w:t>
            </w:r>
            <w:r w:rsidR="00A65E18">
              <w:t>clause </w:t>
            </w:r>
            <w:r w:rsidR="00A65E18" w:rsidRPr="008215D4">
              <w:t>8</w:t>
            </w:r>
            <w:r w:rsidRPr="008215D4">
              <w:t>.2.3.22</w:t>
            </w:r>
          </w:p>
        </w:tc>
      </w:tr>
      <w:tr w:rsidR="00714063" w:rsidRPr="008215D4" w14:paraId="4DAA1BB2" w14:textId="77777777" w:rsidTr="00F76B35">
        <w:trPr>
          <w:cantSplit/>
          <w:jc w:val="center"/>
        </w:trPr>
        <w:tc>
          <w:tcPr>
            <w:tcW w:w="2613" w:type="dxa"/>
            <w:vAlign w:val="center"/>
          </w:tcPr>
          <w:p w14:paraId="22789457" w14:textId="77777777" w:rsidR="00714063" w:rsidRPr="008215D4" w:rsidRDefault="00714063" w:rsidP="00F76B35">
            <w:pPr>
              <w:pStyle w:val="TAL"/>
              <w:tabs>
                <w:tab w:val="right" w:pos="2557"/>
              </w:tabs>
              <w:rPr>
                <w:lang w:val="en-US"/>
              </w:rPr>
            </w:pPr>
            <w:r w:rsidRPr="008215D4">
              <w:t>OC-OLR</w:t>
            </w:r>
          </w:p>
        </w:tc>
        <w:tc>
          <w:tcPr>
            <w:tcW w:w="2121" w:type="dxa"/>
            <w:shd w:val="clear" w:color="auto" w:fill="auto"/>
            <w:vAlign w:val="center"/>
          </w:tcPr>
          <w:p w14:paraId="06DF8A73" w14:textId="65398C40" w:rsidR="00714063" w:rsidRPr="008215D4" w:rsidRDefault="00714063" w:rsidP="00F76B35">
            <w:pPr>
              <w:pStyle w:val="TAL"/>
              <w:rPr>
                <w:lang w:val="en-US" w:eastAsia="zh-CN"/>
              </w:rPr>
            </w:pPr>
            <w:r w:rsidRPr="008215D4">
              <w:t>IETF RFC 7683</w:t>
            </w:r>
            <w:r w:rsidR="00A65E18">
              <w:t> </w:t>
            </w:r>
            <w:r w:rsidR="00A65E18" w:rsidRPr="008215D4">
              <w:t>[</w:t>
            </w:r>
            <w:r w:rsidRPr="008215D4">
              <w:t>47]</w:t>
            </w:r>
          </w:p>
        </w:tc>
        <w:tc>
          <w:tcPr>
            <w:tcW w:w="3685" w:type="dxa"/>
            <w:shd w:val="clear" w:color="auto" w:fill="auto"/>
            <w:vAlign w:val="center"/>
          </w:tcPr>
          <w:p w14:paraId="48CF2423" w14:textId="38ED820B" w:rsidR="00714063" w:rsidRPr="008215D4" w:rsidRDefault="00714063" w:rsidP="00F76B35">
            <w:pPr>
              <w:pStyle w:val="TAL"/>
              <w:rPr>
                <w:lang w:eastAsia="zh-CN"/>
              </w:rPr>
            </w:pPr>
            <w:r w:rsidRPr="008215D4">
              <w:t xml:space="preserve">See </w:t>
            </w:r>
            <w:r w:rsidR="00A65E18">
              <w:t>clause </w:t>
            </w:r>
            <w:r w:rsidR="00A65E18" w:rsidRPr="008215D4">
              <w:t>8</w:t>
            </w:r>
            <w:r w:rsidRPr="008215D4">
              <w:t>.2.3.23</w:t>
            </w:r>
          </w:p>
        </w:tc>
      </w:tr>
      <w:tr w:rsidR="00714063" w:rsidRPr="008215D4" w14:paraId="5592869A" w14:textId="77777777" w:rsidTr="00F76B35">
        <w:trPr>
          <w:cantSplit/>
          <w:jc w:val="center"/>
        </w:trPr>
        <w:tc>
          <w:tcPr>
            <w:tcW w:w="2613" w:type="dxa"/>
            <w:vAlign w:val="center"/>
          </w:tcPr>
          <w:p w14:paraId="11F5525C" w14:textId="77777777" w:rsidR="00714063" w:rsidRPr="008215D4" w:rsidRDefault="00714063" w:rsidP="00F76B35">
            <w:pPr>
              <w:pStyle w:val="TAL"/>
              <w:tabs>
                <w:tab w:val="right" w:pos="2557"/>
              </w:tabs>
            </w:pPr>
            <w:r w:rsidRPr="008215D4">
              <w:t>DRMP</w:t>
            </w:r>
          </w:p>
        </w:tc>
        <w:tc>
          <w:tcPr>
            <w:tcW w:w="2121" w:type="dxa"/>
            <w:shd w:val="clear" w:color="auto" w:fill="auto"/>
            <w:vAlign w:val="center"/>
          </w:tcPr>
          <w:p w14:paraId="0B654CF8" w14:textId="05100D11" w:rsidR="00714063" w:rsidRPr="008215D4" w:rsidRDefault="00714063" w:rsidP="00F76B35">
            <w:pPr>
              <w:pStyle w:val="TAL"/>
            </w:pPr>
            <w:r w:rsidRPr="008215D4">
              <w:t>IETF RFC 7944</w:t>
            </w:r>
            <w:r w:rsidR="00A65E18">
              <w:t> </w:t>
            </w:r>
            <w:r w:rsidR="00A65E18" w:rsidRPr="008215D4">
              <w:rPr>
                <w:lang w:eastAsia="zh-CN"/>
              </w:rPr>
              <w:t>[</w:t>
            </w:r>
            <w:r w:rsidRPr="008215D4">
              <w:rPr>
                <w:lang w:eastAsia="zh-CN"/>
              </w:rPr>
              <w:t>53]</w:t>
            </w:r>
          </w:p>
        </w:tc>
        <w:tc>
          <w:tcPr>
            <w:tcW w:w="3685" w:type="dxa"/>
            <w:shd w:val="clear" w:color="auto" w:fill="auto"/>
            <w:vAlign w:val="center"/>
          </w:tcPr>
          <w:p w14:paraId="48468CC0" w14:textId="3244AD83" w:rsidR="00714063" w:rsidRPr="008215D4" w:rsidRDefault="00714063" w:rsidP="00F76B35">
            <w:pPr>
              <w:pStyle w:val="TAL"/>
            </w:pPr>
            <w:r w:rsidRPr="008215D4">
              <w:t xml:space="preserve">See </w:t>
            </w:r>
            <w:r w:rsidR="00A65E18">
              <w:t>clause </w:t>
            </w:r>
            <w:r w:rsidR="00A65E18" w:rsidRPr="008215D4">
              <w:t>8</w:t>
            </w:r>
            <w:r w:rsidRPr="008215D4">
              <w:t>.2.3.25</w:t>
            </w:r>
          </w:p>
        </w:tc>
      </w:tr>
      <w:tr w:rsidR="00714063" w:rsidRPr="008215D4" w14:paraId="2160A138" w14:textId="77777777" w:rsidTr="00F76B35">
        <w:trPr>
          <w:cantSplit/>
          <w:jc w:val="center"/>
        </w:trPr>
        <w:tc>
          <w:tcPr>
            <w:tcW w:w="2613" w:type="dxa"/>
            <w:vAlign w:val="center"/>
          </w:tcPr>
          <w:p w14:paraId="7142AE84" w14:textId="77777777" w:rsidR="00714063" w:rsidRPr="008215D4" w:rsidRDefault="00714063" w:rsidP="00F76B35">
            <w:pPr>
              <w:pStyle w:val="TAL"/>
              <w:tabs>
                <w:tab w:val="right" w:pos="2557"/>
              </w:tabs>
            </w:pPr>
            <w:r w:rsidRPr="008215D4">
              <w:t>Load</w:t>
            </w:r>
          </w:p>
        </w:tc>
        <w:tc>
          <w:tcPr>
            <w:tcW w:w="2121" w:type="dxa"/>
            <w:shd w:val="clear" w:color="auto" w:fill="auto"/>
            <w:vAlign w:val="center"/>
          </w:tcPr>
          <w:p w14:paraId="262DDF5D" w14:textId="77777777" w:rsidR="00714063" w:rsidRPr="008215D4" w:rsidRDefault="00714063" w:rsidP="00F76B35">
            <w:pPr>
              <w:pStyle w:val="TAL"/>
            </w:pPr>
            <w:r w:rsidRPr="008215D4">
              <w:t>IETF</w:t>
            </w:r>
            <w:r>
              <w:t> RFC 8583 </w:t>
            </w:r>
            <w:r w:rsidRPr="008215D4">
              <w:rPr>
                <w:lang w:eastAsia="zh-CN"/>
              </w:rPr>
              <w:t>[54]</w:t>
            </w:r>
          </w:p>
        </w:tc>
        <w:tc>
          <w:tcPr>
            <w:tcW w:w="3685" w:type="dxa"/>
            <w:shd w:val="clear" w:color="auto" w:fill="auto"/>
            <w:vAlign w:val="center"/>
          </w:tcPr>
          <w:p w14:paraId="48DEAB5B" w14:textId="46D4FAC5" w:rsidR="00714063" w:rsidRPr="008215D4" w:rsidRDefault="00714063" w:rsidP="00F76B35">
            <w:pPr>
              <w:pStyle w:val="TAL"/>
            </w:pPr>
            <w:r w:rsidRPr="008215D4">
              <w:t xml:space="preserve">See </w:t>
            </w:r>
            <w:r w:rsidR="00A65E18">
              <w:t>clause </w:t>
            </w:r>
            <w:r w:rsidR="00A65E18" w:rsidRPr="008215D4">
              <w:t>8</w:t>
            </w:r>
            <w:r w:rsidRPr="008215D4">
              <w:t>.2.3.26</w:t>
            </w:r>
          </w:p>
        </w:tc>
      </w:tr>
      <w:tr w:rsidR="00714063" w:rsidRPr="008215D4" w14:paraId="2798357E" w14:textId="77777777" w:rsidTr="00F76B35">
        <w:trPr>
          <w:cantSplit/>
          <w:jc w:val="center"/>
        </w:trPr>
        <w:tc>
          <w:tcPr>
            <w:tcW w:w="8419" w:type="dxa"/>
            <w:gridSpan w:val="3"/>
          </w:tcPr>
          <w:p w14:paraId="1315AF0C" w14:textId="77777777" w:rsidR="00714063" w:rsidRPr="008215D4" w:rsidRDefault="00714063" w:rsidP="00F76B35">
            <w:pPr>
              <w:pStyle w:val="TAN"/>
              <w:rPr>
                <w:lang w:eastAsia="zh-CN"/>
              </w:rPr>
            </w:pPr>
            <w:r w:rsidRPr="008215D4">
              <w:rPr>
                <w:lang w:eastAsia="zh-CN"/>
              </w:rPr>
              <w:t>NOTE 1:</w:t>
            </w:r>
            <w:r w:rsidRPr="008215D4">
              <w:rPr>
                <w:lang w:eastAsia="zh-CN"/>
              </w:rPr>
              <w:tab/>
              <w:t>The M-bit settings for re-used AVPs override those of the defining specifications that are referenced. Values include: "Must set", "Must not set". If the M-bit setting is blank, then the defining specification applies.</w:t>
            </w:r>
          </w:p>
          <w:p w14:paraId="41E920B2" w14:textId="77777777" w:rsidR="00714063" w:rsidRPr="008215D4" w:rsidRDefault="00714063" w:rsidP="00F76B35">
            <w:pPr>
              <w:pStyle w:val="TAN"/>
              <w:rPr>
                <w:lang w:eastAsia="zh-CN"/>
              </w:rPr>
            </w:pPr>
            <w:r w:rsidRPr="008215D4">
              <w:rPr>
                <w:lang w:eastAsia="zh-CN"/>
              </w:rPr>
              <w:t>NOTE 2:</w:t>
            </w:r>
            <w:r w:rsidRPr="008215D4">
              <w:rPr>
                <w:lang w:eastAsia="zh-CN"/>
              </w:rPr>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1548DAAC" w14:textId="77777777" w:rsidR="00714063" w:rsidRPr="008215D4" w:rsidRDefault="00714063" w:rsidP="00714063">
      <w:pPr>
        <w:rPr>
          <w:noProof/>
        </w:rPr>
      </w:pPr>
    </w:p>
    <w:p w14:paraId="26F9BF4B" w14:textId="77777777" w:rsidR="00714063" w:rsidRPr="008215D4" w:rsidRDefault="00714063" w:rsidP="006528F8">
      <w:pPr>
        <w:pStyle w:val="Heading4"/>
        <w:rPr>
          <w:lang w:val="en-US" w:eastAsia="zh-CN"/>
        </w:rPr>
      </w:pPr>
      <w:bookmarkStart w:id="1505" w:name="_Toc20213557"/>
      <w:bookmarkStart w:id="1506" w:name="_Toc36044038"/>
      <w:bookmarkStart w:id="1507" w:name="_Toc44872414"/>
      <w:bookmarkStart w:id="1508" w:name="_Toc146095560"/>
      <w:r w:rsidRPr="008215D4">
        <w:rPr>
          <w:lang w:val="en-US" w:eastAsia="zh-CN"/>
        </w:rPr>
        <w:t>9.2.3.4</w:t>
      </w:r>
      <w:r w:rsidRPr="008215D4">
        <w:rPr>
          <w:lang w:val="en-US" w:eastAsia="zh-CN"/>
        </w:rPr>
        <w:tab/>
        <w:t>Feature-List-ID AVP</w:t>
      </w:r>
      <w:bookmarkEnd w:id="1505"/>
      <w:bookmarkEnd w:id="1506"/>
      <w:bookmarkEnd w:id="1507"/>
      <w:bookmarkEnd w:id="1508"/>
    </w:p>
    <w:p w14:paraId="562C6CAC" w14:textId="298F4B90" w:rsidR="00714063" w:rsidRPr="008215D4" w:rsidRDefault="00714063" w:rsidP="00714063">
      <w:pPr>
        <w:rPr>
          <w:lang w:val="en-US" w:eastAsia="zh-CN"/>
        </w:rPr>
      </w:pPr>
      <w:r w:rsidRPr="008215D4">
        <w:rPr>
          <w:lang w:val="en-US" w:eastAsia="zh-CN"/>
        </w:rPr>
        <w:t xml:space="preserve">The syntax of this AVP is defined in 3GPP </w:t>
      </w:r>
      <w:r w:rsidR="00A65E18" w:rsidRPr="008215D4">
        <w:rPr>
          <w:lang w:val="en-US" w:eastAsia="zh-CN"/>
        </w:rPr>
        <w:t>TS</w:t>
      </w:r>
      <w:r w:rsidR="00A65E18">
        <w:rPr>
          <w:lang w:val="en-US" w:eastAsia="zh-CN"/>
        </w:rPr>
        <w:t> </w:t>
      </w:r>
      <w:r w:rsidR="00A65E18" w:rsidRPr="008215D4">
        <w:rPr>
          <w:lang w:val="en-US" w:eastAsia="zh-CN"/>
        </w:rPr>
        <w:t>2</w:t>
      </w:r>
      <w:r w:rsidRPr="008215D4">
        <w:rPr>
          <w:lang w:val="en-US" w:eastAsia="zh-CN"/>
        </w:rPr>
        <w:t>9.229</w:t>
      </w:r>
      <w:r w:rsidR="00A65E18">
        <w:rPr>
          <w:lang w:val="en-US" w:eastAsia="zh-CN"/>
        </w:rPr>
        <w:t> </w:t>
      </w:r>
      <w:r w:rsidR="00A65E18" w:rsidRPr="008215D4">
        <w:rPr>
          <w:lang w:val="en-US" w:eastAsia="zh-CN"/>
        </w:rPr>
        <w:t>[</w:t>
      </w:r>
      <w:r w:rsidRPr="008215D4">
        <w:rPr>
          <w:lang w:val="en-US" w:eastAsia="zh-CN"/>
        </w:rPr>
        <w:t>24]. For this release, the Feature-List-ID AVP value shall be set to 1 for the S6b application.</w:t>
      </w:r>
    </w:p>
    <w:p w14:paraId="0151E6D1" w14:textId="77777777" w:rsidR="00714063" w:rsidRPr="008215D4" w:rsidRDefault="00714063" w:rsidP="006528F8">
      <w:pPr>
        <w:pStyle w:val="Heading4"/>
        <w:rPr>
          <w:lang w:val="en-US" w:eastAsia="zh-CN"/>
        </w:rPr>
      </w:pPr>
      <w:bookmarkStart w:id="1509" w:name="_Toc20213558"/>
      <w:bookmarkStart w:id="1510" w:name="_Toc36044039"/>
      <w:bookmarkStart w:id="1511" w:name="_Toc44872415"/>
      <w:bookmarkStart w:id="1512" w:name="_Toc146095561"/>
      <w:r w:rsidRPr="008215D4">
        <w:rPr>
          <w:lang w:val="en-US" w:eastAsia="zh-CN"/>
        </w:rPr>
        <w:t>9.2.3.5</w:t>
      </w:r>
      <w:r w:rsidRPr="008215D4">
        <w:rPr>
          <w:lang w:val="en-US" w:eastAsia="zh-CN"/>
        </w:rPr>
        <w:tab/>
        <w:t>Feature-List AVP</w:t>
      </w:r>
      <w:bookmarkEnd w:id="1509"/>
      <w:bookmarkEnd w:id="1510"/>
      <w:bookmarkEnd w:id="1511"/>
      <w:bookmarkEnd w:id="1512"/>
    </w:p>
    <w:p w14:paraId="3E109BB8" w14:textId="77777777" w:rsidR="00714063" w:rsidRPr="008215D4" w:rsidRDefault="00714063" w:rsidP="00714063">
      <w:pPr>
        <w:rPr>
          <w:noProof/>
        </w:rPr>
      </w:pPr>
      <w:r w:rsidRPr="008215D4">
        <w:rPr>
          <w:noProof/>
        </w:rPr>
        <w:t>The syntax of this AVP is defined in 3GPP TS 29.229 [24]. A null value indicates that there is no feature used by the S6b application. T</w:t>
      </w:r>
      <w:r w:rsidRPr="008215D4">
        <w:t xml:space="preserve">he meaning of the bits </w:t>
      </w:r>
      <w:r w:rsidRPr="008215D4">
        <w:rPr>
          <w:rFonts w:hint="eastAsia"/>
          <w:lang w:eastAsia="zh-CN"/>
        </w:rPr>
        <w:t xml:space="preserve">shall be as </w:t>
      </w:r>
      <w:r w:rsidRPr="008215D4">
        <w:t>defined in table 9.2.3.5/1.</w:t>
      </w:r>
    </w:p>
    <w:p w14:paraId="1E32B9BD" w14:textId="77777777" w:rsidR="00714063" w:rsidRPr="008215D4" w:rsidRDefault="00714063" w:rsidP="00714063">
      <w:pPr>
        <w:pStyle w:val="TH"/>
      </w:pPr>
      <w:r w:rsidRPr="008215D4">
        <w:lastRenderedPageBreak/>
        <w:t>Table 9.2.3.5/1: Features of Feature-List-ID 1 used in S6b</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03"/>
        <w:gridCol w:w="616"/>
        <w:gridCol w:w="6402"/>
      </w:tblGrid>
      <w:tr w:rsidR="00714063" w:rsidRPr="008215D4" w14:paraId="2FD825E8" w14:textId="77777777" w:rsidTr="00F76B35">
        <w:trPr>
          <w:cantSplit/>
          <w:jc w:val="center"/>
        </w:trPr>
        <w:tc>
          <w:tcPr>
            <w:tcW w:w="993" w:type="dxa"/>
          </w:tcPr>
          <w:p w14:paraId="1B0C4913" w14:textId="77777777" w:rsidR="00714063" w:rsidRPr="008215D4" w:rsidRDefault="00714063" w:rsidP="00F76B35">
            <w:pPr>
              <w:pStyle w:val="TAH"/>
            </w:pPr>
            <w:r w:rsidRPr="008215D4">
              <w:t>Feature bit</w:t>
            </w:r>
          </w:p>
        </w:tc>
        <w:tc>
          <w:tcPr>
            <w:tcW w:w="1203" w:type="dxa"/>
          </w:tcPr>
          <w:p w14:paraId="415C2755" w14:textId="77777777" w:rsidR="00714063" w:rsidRPr="008215D4" w:rsidRDefault="00714063" w:rsidP="00F76B35">
            <w:pPr>
              <w:pStyle w:val="TAH"/>
            </w:pPr>
            <w:r w:rsidRPr="008215D4">
              <w:t>Feature</w:t>
            </w:r>
          </w:p>
        </w:tc>
        <w:tc>
          <w:tcPr>
            <w:tcW w:w="616" w:type="dxa"/>
          </w:tcPr>
          <w:p w14:paraId="075DC205" w14:textId="77777777" w:rsidR="00714063" w:rsidRPr="008215D4" w:rsidRDefault="00714063" w:rsidP="00F76B35">
            <w:pPr>
              <w:pStyle w:val="TAH"/>
            </w:pPr>
            <w:r w:rsidRPr="008215D4">
              <w:t>M/O</w:t>
            </w:r>
          </w:p>
        </w:tc>
        <w:tc>
          <w:tcPr>
            <w:tcW w:w="6402" w:type="dxa"/>
          </w:tcPr>
          <w:p w14:paraId="32E90100" w14:textId="77777777" w:rsidR="00714063" w:rsidRPr="008215D4" w:rsidRDefault="00714063" w:rsidP="00F76B35">
            <w:pPr>
              <w:pStyle w:val="TAH"/>
            </w:pPr>
            <w:r w:rsidRPr="008215D4">
              <w:t>Description</w:t>
            </w:r>
          </w:p>
        </w:tc>
      </w:tr>
      <w:tr w:rsidR="00714063" w:rsidRPr="008215D4" w14:paraId="1EB34037" w14:textId="77777777" w:rsidTr="00F76B35">
        <w:trPr>
          <w:cantSplit/>
          <w:jc w:val="center"/>
        </w:trPr>
        <w:tc>
          <w:tcPr>
            <w:tcW w:w="993" w:type="dxa"/>
          </w:tcPr>
          <w:p w14:paraId="12330502" w14:textId="77777777" w:rsidR="00714063" w:rsidRPr="008215D4" w:rsidRDefault="00714063" w:rsidP="00F76B35">
            <w:pPr>
              <w:pStyle w:val="TAC"/>
            </w:pPr>
            <w:r w:rsidRPr="008215D4">
              <w:t>0</w:t>
            </w:r>
          </w:p>
        </w:tc>
        <w:tc>
          <w:tcPr>
            <w:tcW w:w="1203" w:type="dxa"/>
          </w:tcPr>
          <w:p w14:paraId="4A53DB64" w14:textId="77777777" w:rsidR="00714063" w:rsidRPr="008215D4" w:rsidRDefault="00714063" w:rsidP="00F76B35">
            <w:pPr>
              <w:pStyle w:val="TAL"/>
              <w:rPr>
                <w:color w:val="FF0000"/>
              </w:rPr>
            </w:pPr>
            <w:r w:rsidRPr="008215D4">
              <w:t>P-CSCF Restoration for WLAN</w:t>
            </w:r>
          </w:p>
        </w:tc>
        <w:tc>
          <w:tcPr>
            <w:tcW w:w="616" w:type="dxa"/>
          </w:tcPr>
          <w:p w14:paraId="0E1477FA" w14:textId="77777777" w:rsidR="00714063" w:rsidRPr="008215D4" w:rsidRDefault="00714063" w:rsidP="00F76B35">
            <w:pPr>
              <w:pStyle w:val="TAC"/>
              <w:rPr>
                <w:color w:val="FF0000"/>
              </w:rPr>
            </w:pPr>
            <w:r w:rsidRPr="008215D4">
              <w:t>O</w:t>
            </w:r>
          </w:p>
        </w:tc>
        <w:tc>
          <w:tcPr>
            <w:tcW w:w="6402" w:type="dxa"/>
          </w:tcPr>
          <w:p w14:paraId="424B73D5" w14:textId="77777777" w:rsidR="00714063" w:rsidRPr="008215D4" w:rsidRDefault="00714063" w:rsidP="00F76B35">
            <w:pPr>
              <w:pStyle w:val="TAC"/>
            </w:pPr>
            <w:r w:rsidRPr="008215D4">
              <w:t>Support of P-CSCF Restoration for WLAN</w:t>
            </w:r>
          </w:p>
          <w:p w14:paraId="63A78D31" w14:textId="77777777" w:rsidR="00714063" w:rsidRPr="008215D4" w:rsidRDefault="00714063" w:rsidP="00F76B35">
            <w:pPr>
              <w:pStyle w:val="TAL"/>
            </w:pPr>
          </w:p>
          <w:p w14:paraId="2DE07056" w14:textId="11AFA956" w:rsidR="00714063" w:rsidRPr="008215D4" w:rsidRDefault="00714063" w:rsidP="00F76B35">
            <w:pPr>
              <w:pStyle w:val="TAL"/>
            </w:pPr>
            <w:r w:rsidRPr="008215D4">
              <w:t xml:space="preserve">This feature is applicable to the AAR/AAA and RAR/RAA command pairs over the S6b interface, when the PDN GW supports the execution of the P-CSCF restoration procedures for WLAN for the related IMS PDN connection as described in 3GPP </w:t>
            </w:r>
            <w:r w:rsidR="00A65E18" w:rsidRPr="008215D4">
              <w:t>TS</w:t>
            </w:r>
            <w:r w:rsidR="00A65E18">
              <w:t> </w:t>
            </w:r>
            <w:r w:rsidR="00A65E18" w:rsidRPr="008215D4">
              <w:t>2</w:t>
            </w:r>
            <w:r w:rsidRPr="008215D4">
              <w:t>3.380</w:t>
            </w:r>
            <w:r w:rsidR="00A65E18">
              <w:t> </w:t>
            </w:r>
            <w:r w:rsidR="00A65E18" w:rsidRPr="008215D4">
              <w:t>[</w:t>
            </w:r>
            <w:r w:rsidRPr="008215D4">
              <w:t xml:space="preserve">52] </w:t>
            </w:r>
            <w:r w:rsidR="00A65E18">
              <w:t>clause </w:t>
            </w:r>
            <w:r w:rsidR="00A65E18" w:rsidRPr="008215D4">
              <w:t>5</w:t>
            </w:r>
            <w:r w:rsidRPr="008215D4">
              <w:t>.6.</w:t>
            </w:r>
          </w:p>
          <w:p w14:paraId="16425D6D" w14:textId="77777777" w:rsidR="00714063" w:rsidRPr="008215D4" w:rsidRDefault="00714063" w:rsidP="00F76B35">
            <w:pPr>
              <w:pStyle w:val="TAL"/>
            </w:pPr>
          </w:p>
          <w:p w14:paraId="0B06CB55" w14:textId="77777777" w:rsidR="00714063" w:rsidRPr="008215D4" w:rsidRDefault="00714063" w:rsidP="00F76B35">
            <w:pPr>
              <w:pStyle w:val="TAL"/>
            </w:pPr>
            <w:r w:rsidRPr="008215D4">
              <w:t>If the PDN-GW does not indicate support of this feature in a former AAR command, the 3GPP AAA Server shall not send a RAR command requesting the execution of the HSS-based P-CSCF restoration procedures for WLAN,</w:t>
            </w:r>
          </w:p>
        </w:tc>
      </w:tr>
      <w:tr w:rsidR="00714063" w:rsidRPr="008215D4" w14:paraId="4CC06E33" w14:textId="77777777" w:rsidTr="00F76B35">
        <w:trPr>
          <w:cantSplit/>
          <w:jc w:val="center"/>
        </w:trPr>
        <w:tc>
          <w:tcPr>
            <w:tcW w:w="9214" w:type="dxa"/>
            <w:gridSpan w:val="4"/>
          </w:tcPr>
          <w:p w14:paraId="5DB34AA1" w14:textId="77777777" w:rsidR="00714063" w:rsidRPr="008215D4" w:rsidRDefault="00714063" w:rsidP="00F76B35">
            <w:pPr>
              <w:pStyle w:val="TAL"/>
              <w:rPr>
                <w:bCs/>
              </w:rPr>
            </w:pPr>
            <w:r w:rsidRPr="008215D4">
              <w:t xml:space="preserve">Feature bit: The order number of the bit within the </w:t>
            </w:r>
            <w:r w:rsidRPr="008215D4">
              <w:rPr>
                <w:bCs/>
              </w:rPr>
              <w:t xml:space="preserve">Supported-Features AVP, e.g. </w:t>
            </w:r>
            <w:r w:rsidRPr="008215D4">
              <w:t>"</w:t>
            </w:r>
            <w:r w:rsidRPr="008215D4">
              <w:rPr>
                <w:bCs/>
              </w:rPr>
              <w:t>1</w:t>
            </w:r>
            <w:r w:rsidRPr="008215D4">
              <w:t>"</w:t>
            </w:r>
            <w:r w:rsidRPr="008215D4">
              <w:rPr>
                <w:bCs/>
              </w:rPr>
              <w:t>.</w:t>
            </w:r>
          </w:p>
          <w:p w14:paraId="4242FBB9" w14:textId="77777777" w:rsidR="00714063" w:rsidRPr="008215D4" w:rsidRDefault="00714063" w:rsidP="00F76B35">
            <w:pPr>
              <w:pStyle w:val="TAL"/>
              <w:rPr>
                <w:bCs/>
              </w:rPr>
            </w:pPr>
            <w:r w:rsidRPr="008215D4">
              <w:rPr>
                <w:bCs/>
              </w:rPr>
              <w:t>Feature: A short name that can be used to refer to the bit and to the feature.</w:t>
            </w:r>
          </w:p>
          <w:p w14:paraId="1EBFBE01" w14:textId="77777777" w:rsidR="00714063" w:rsidRPr="008215D4" w:rsidRDefault="00714063" w:rsidP="00F76B35">
            <w:pPr>
              <w:pStyle w:val="TAL"/>
              <w:rPr>
                <w:bCs/>
              </w:rPr>
            </w:pPr>
            <w:r w:rsidRPr="008215D4">
              <w:rPr>
                <w:bCs/>
              </w:rPr>
              <w:t>M/O: Defines if the implementation of the feature is mandatory (</w:t>
            </w:r>
            <w:r w:rsidRPr="008215D4">
              <w:t>"</w:t>
            </w:r>
            <w:r w:rsidRPr="008215D4">
              <w:rPr>
                <w:bCs/>
              </w:rPr>
              <w:t>M</w:t>
            </w:r>
            <w:r w:rsidRPr="008215D4">
              <w:t>"</w:t>
            </w:r>
            <w:r w:rsidRPr="008215D4">
              <w:rPr>
                <w:bCs/>
              </w:rPr>
              <w:t>) or optional (</w:t>
            </w:r>
            <w:r w:rsidRPr="008215D4">
              <w:t>"</w:t>
            </w:r>
            <w:r w:rsidRPr="008215D4">
              <w:rPr>
                <w:bCs/>
              </w:rPr>
              <w:t>O</w:t>
            </w:r>
            <w:r w:rsidRPr="008215D4">
              <w:t>"</w:t>
            </w:r>
            <w:r w:rsidRPr="008215D4">
              <w:rPr>
                <w:bCs/>
              </w:rPr>
              <w:t>).</w:t>
            </w:r>
          </w:p>
          <w:p w14:paraId="3CE8DF04" w14:textId="77777777" w:rsidR="00714063" w:rsidRPr="008215D4" w:rsidRDefault="00714063" w:rsidP="00F76B35">
            <w:pPr>
              <w:pStyle w:val="TAL"/>
            </w:pPr>
            <w:r w:rsidRPr="008215D4">
              <w:t>Description: A clear textual description of the feature.</w:t>
            </w:r>
          </w:p>
        </w:tc>
      </w:tr>
    </w:tbl>
    <w:p w14:paraId="0D507AE3" w14:textId="77777777" w:rsidR="00714063" w:rsidRPr="008215D4" w:rsidRDefault="00714063" w:rsidP="00714063"/>
    <w:p w14:paraId="63872091" w14:textId="77777777" w:rsidR="00714063" w:rsidRPr="008215D4" w:rsidRDefault="00714063" w:rsidP="00714063">
      <w:r w:rsidRPr="008215D4">
        <w:t>Features that are not indicated in the Supported-Features AVPs within a given application message shall not be used to construct that message.</w:t>
      </w:r>
    </w:p>
    <w:p w14:paraId="51F94D2A" w14:textId="77777777" w:rsidR="00714063" w:rsidRPr="008215D4" w:rsidRDefault="00714063" w:rsidP="006528F8">
      <w:pPr>
        <w:pStyle w:val="Heading4"/>
      </w:pPr>
      <w:bookmarkStart w:id="1513" w:name="_Toc20213559"/>
      <w:bookmarkStart w:id="1514" w:name="_Toc36044040"/>
      <w:bookmarkStart w:id="1515" w:name="_Toc44872416"/>
      <w:bookmarkStart w:id="1516" w:name="_Toc146095562"/>
      <w:r w:rsidRPr="008215D4">
        <w:rPr>
          <w:lang w:val="en-US"/>
        </w:rPr>
        <w:t>9.2.3.6</w:t>
      </w:r>
      <w:r w:rsidRPr="008215D4">
        <w:rPr>
          <w:lang w:val="en-US"/>
        </w:rPr>
        <w:tab/>
      </w:r>
      <w:r w:rsidRPr="008215D4">
        <w:t>S6b MIPv4 FACoA procedures</w:t>
      </w:r>
      <w:bookmarkEnd w:id="1513"/>
      <w:bookmarkEnd w:id="1514"/>
      <w:bookmarkEnd w:id="1515"/>
      <w:bookmarkEnd w:id="1516"/>
    </w:p>
    <w:p w14:paraId="64123313" w14:textId="77777777" w:rsidR="00714063" w:rsidRPr="008215D4" w:rsidRDefault="00714063" w:rsidP="006528F8">
      <w:pPr>
        <w:pStyle w:val="Heading5"/>
        <w:rPr>
          <w:lang w:val="en-US"/>
        </w:rPr>
      </w:pPr>
      <w:bookmarkStart w:id="1517" w:name="_Toc20213560"/>
      <w:bookmarkStart w:id="1518" w:name="_Toc36044041"/>
      <w:bookmarkStart w:id="1519" w:name="_Toc44872417"/>
      <w:bookmarkStart w:id="1520" w:name="_Toc146095563"/>
      <w:r w:rsidRPr="008215D4">
        <w:t>9.2.3.6.1</w:t>
      </w:r>
      <w:r w:rsidRPr="008215D4">
        <w:tab/>
        <w:t>General</w:t>
      </w:r>
      <w:bookmarkEnd w:id="1517"/>
      <w:bookmarkEnd w:id="1518"/>
      <w:bookmarkEnd w:id="1519"/>
      <w:bookmarkEnd w:id="1520"/>
    </w:p>
    <w:p w14:paraId="293E528B" w14:textId="77777777" w:rsidR="00714063" w:rsidRPr="008215D4" w:rsidRDefault="00714063" w:rsidP="00714063">
      <w:pPr>
        <w:rPr>
          <w:lang w:val="en-US"/>
        </w:rPr>
      </w:pPr>
      <w:r w:rsidRPr="008215D4">
        <w:t>The following table describes the Diameter AVPs defined for the S6b interface protocol in MIPv4 mode, their AVP Code values, types, possible flag values and whether or not the AVP may be encrypted.</w:t>
      </w:r>
    </w:p>
    <w:p w14:paraId="56F174E3" w14:textId="77777777" w:rsidR="00714063" w:rsidRPr="008215D4" w:rsidRDefault="00714063" w:rsidP="00714063">
      <w:pPr>
        <w:pStyle w:val="TH"/>
      </w:pPr>
      <w:r w:rsidRPr="008215D4">
        <w:t>Table 9.2.3.6.1/1: Diameter S6b AVPs for MIPv4 FACoA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975"/>
        <w:gridCol w:w="1068"/>
        <w:gridCol w:w="1562"/>
        <w:gridCol w:w="1546"/>
        <w:gridCol w:w="723"/>
        <w:gridCol w:w="619"/>
        <w:gridCol w:w="1246"/>
        <w:gridCol w:w="958"/>
      </w:tblGrid>
      <w:tr w:rsidR="00714063" w:rsidRPr="008215D4" w14:paraId="4E135BF4" w14:textId="77777777" w:rsidTr="00F76B35">
        <w:trPr>
          <w:jc w:val="center"/>
        </w:trPr>
        <w:tc>
          <w:tcPr>
            <w:tcW w:w="0" w:type="auto"/>
            <w:gridSpan w:val="4"/>
            <w:tcBorders>
              <w:top w:val="nil"/>
              <w:left w:val="nil"/>
              <w:bottom w:val="single" w:sz="4" w:space="0" w:color="auto"/>
              <w:right w:val="single" w:sz="4" w:space="0" w:color="auto"/>
            </w:tcBorders>
          </w:tcPr>
          <w:p w14:paraId="081E12DE" w14:textId="77777777" w:rsidR="00714063" w:rsidRPr="008215D4" w:rsidRDefault="00714063" w:rsidP="00F76B35"/>
        </w:tc>
        <w:tc>
          <w:tcPr>
            <w:tcW w:w="0" w:type="auto"/>
            <w:gridSpan w:val="4"/>
            <w:tcBorders>
              <w:top w:val="single" w:sz="4" w:space="0" w:color="auto"/>
              <w:left w:val="single" w:sz="4" w:space="0" w:color="auto"/>
              <w:bottom w:val="single" w:sz="4" w:space="0" w:color="auto"/>
              <w:right w:val="single" w:sz="4" w:space="0" w:color="auto"/>
            </w:tcBorders>
          </w:tcPr>
          <w:p w14:paraId="04C67F6E" w14:textId="77777777" w:rsidR="00714063" w:rsidRPr="008215D4" w:rsidRDefault="00714063" w:rsidP="00F76B35">
            <w:pPr>
              <w:pStyle w:val="TAH"/>
            </w:pPr>
            <w:r w:rsidRPr="008215D4">
              <w:t>AVP Flag rules</w:t>
            </w:r>
          </w:p>
        </w:tc>
      </w:tr>
      <w:tr w:rsidR="00714063" w:rsidRPr="008215D4" w14:paraId="62A6D5F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7BB73EF" w14:textId="77777777" w:rsidR="00714063" w:rsidRPr="008215D4" w:rsidRDefault="00714063" w:rsidP="00F76B35">
            <w:pPr>
              <w:pStyle w:val="TAH"/>
            </w:pPr>
            <w:r w:rsidRPr="008215D4">
              <w:t>Attribute Name</w:t>
            </w:r>
          </w:p>
        </w:tc>
        <w:tc>
          <w:tcPr>
            <w:tcW w:w="0" w:type="auto"/>
            <w:tcBorders>
              <w:top w:val="single" w:sz="4" w:space="0" w:color="auto"/>
              <w:left w:val="single" w:sz="4" w:space="0" w:color="auto"/>
              <w:bottom w:val="single" w:sz="4" w:space="0" w:color="auto"/>
              <w:right w:val="single" w:sz="4" w:space="0" w:color="auto"/>
            </w:tcBorders>
          </w:tcPr>
          <w:p w14:paraId="4D5B7EED" w14:textId="77777777" w:rsidR="00714063" w:rsidRPr="008215D4" w:rsidRDefault="00714063" w:rsidP="00F76B35">
            <w:pPr>
              <w:pStyle w:val="TAH"/>
            </w:pPr>
            <w:r w:rsidRPr="008215D4">
              <w:t>AVP Code</w:t>
            </w:r>
          </w:p>
        </w:tc>
        <w:tc>
          <w:tcPr>
            <w:tcW w:w="0" w:type="auto"/>
            <w:tcBorders>
              <w:top w:val="single" w:sz="4" w:space="0" w:color="auto"/>
              <w:left w:val="single" w:sz="4" w:space="0" w:color="auto"/>
              <w:bottom w:val="single" w:sz="4" w:space="0" w:color="auto"/>
              <w:right w:val="single" w:sz="4" w:space="0" w:color="auto"/>
            </w:tcBorders>
          </w:tcPr>
          <w:p w14:paraId="4A21218A" w14:textId="77777777" w:rsidR="00714063" w:rsidRPr="008215D4" w:rsidRDefault="00714063" w:rsidP="00F76B35">
            <w:pPr>
              <w:pStyle w:val="TAH"/>
            </w:pPr>
            <w:r>
              <w:t>Clause</w:t>
            </w:r>
            <w:r w:rsidRPr="008215D4">
              <w:t xml:space="preserve"> defined</w:t>
            </w:r>
          </w:p>
        </w:tc>
        <w:tc>
          <w:tcPr>
            <w:tcW w:w="0" w:type="auto"/>
            <w:tcBorders>
              <w:top w:val="single" w:sz="4" w:space="0" w:color="auto"/>
              <w:left w:val="single" w:sz="4" w:space="0" w:color="auto"/>
              <w:bottom w:val="single" w:sz="4" w:space="0" w:color="auto"/>
              <w:right w:val="single" w:sz="4" w:space="0" w:color="auto"/>
            </w:tcBorders>
          </w:tcPr>
          <w:p w14:paraId="741083FF" w14:textId="77777777" w:rsidR="00714063" w:rsidRPr="008215D4" w:rsidRDefault="00714063" w:rsidP="00F76B35">
            <w:pPr>
              <w:pStyle w:val="TAH"/>
            </w:pPr>
            <w:r w:rsidRPr="008215D4">
              <w:t>Value Type</w:t>
            </w:r>
          </w:p>
        </w:tc>
        <w:tc>
          <w:tcPr>
            <w:tcW w:w="0" w:type="auto"/>
            <w:tcBorders>
              <w:top w:val="single" w:sz="4" w:space="0" w:color="auto"/>
              <w:left w:val="single" w:sz="4" w:space="0" w:color="auto"/>
              <w:bottom w:val="single" w:sz="4" w:space="0" w:color="auto"/>
              <w:right w:val="single" w:sz="4" w:space="0" w:color="auto"/>
            </w:tcBorders>
          </w:tcPr>
          <w:p w14:paraId="38A4B7D0" w14:textId="77777777" w:rsidR="00714063" w:rsidRPr="008215D4" w:rsidRDefault="00714063" w:rsidP="00F76B35">
            <w:pPr>
              <w:pStyle w:val="TAH"/>
            </w:pPr>
            <w:r w:rsidRPr="008215D4">
              <w:t>Must</w:t>
            </w:r>
          </w:p>
        </w:tc>
        <w:tc>
          <w:tcPr>
            <w:tcW w:w="0" w:type="auto"/>
            <w:tcBorders>
              <w:top w:val="single" w:sz="4" w:space="0" w:color="auto"/>
              <w:left w:val="single" w:sz="4" w:space="0" w:color="auto"/>
              <w:bottom w:val="single" w:sz="4" w:space="0" w:color="auto"/>
              <w:right w:val="single" w:sz="4" w:space="0" w:color="auto"/>
            </w:tcBorders>
          </w:tcPr>
          <w:p w14:paraId="222C68E0" w14:textId="77777777" w:rsidR="00714063" w:rsidRPr="008215D4" w:rsidRDefault="00714063" w:rsidP="00F76B35">
            <w:pPr>
              <w:pStyle w:val="TAH"/>
            </w:pPr>
            <w:r w:rsidRPr="008215D4">
              <w:t>May</w:t>
            </w:r>
          </w:p>
        </w:tc>
        <w:tc>
          <w:tcPr>
            <w:tcW w:w="0" w:type="auto"/>
            <w:tcBorders>
              <w:top w:val="single" w:sz="4" w:space="0" w:color="auto"/>
              <w:left w:val="single" w:sz="4" w:space="0" w:color="auto"/>
              <w:bottom w:val="single" w:sz="4" w:space="0" w:color="auto"/>
              <w:right w:val="single" w:sz="4" w:space="0" w:color="auto"/>
            </w:tcBorders>
          </w:tcPr>
          <w:p w14:paraId="1CC029B3" w14:textId="77777777" w:rsidR="00714063" w:rsidRPr="008215D4" w:rsidRDefault="00714063" w:rsidP="00F76B35">
            <w:pPr>
              <w:pStyle w:val="TAH"/>
            </w:pPr>
            <w:r w:rsidRPr="008215D4">
              <w:t>Should not</w:t>
            </w:r>
          </w:p>
        </w:tc>
        <w:tc>
          <w:tcPr>
            <w:tcW w:w="0" w:type="auto"/>
            <w:tcBorders>
              <w:top w:val="single" w:sz="4" w:space="0" w:color="auto"/>
              <w:left w:val="single" w:sz="4" w:space="0" w:color="auto"/>
              <w:bottom w:val="single" w:sz="4" w:space="0" w:color="auto"/>
              <w:right w:val="single" w:sz="4" w:space="0" w:color="auto"/>
            </w:tcBorders>
          </w:tcPr>
          <w:p w14:paraId="130C8714" w14:textId="77777777" w:rsidR="00714063" w:rsidRPr="008215D4" w:rsidRDefault="00714063" w:rsidP="00F76B35">
            <w:pPr>
              <w:pStyle w:val="TAH"/>
            </w:pPr>
            <w:r w:rsidRPr="008215D4">
              <w:t>Must not</w:t>
            </w:r>
          </w:p>
        </w:tc>
      </w:tr>
      <w:tr w:rsidR="00714063" w:rsidRPr="008215D4" w14:paraId="697076BE"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356A69ED" w14:textId="77777777" w:rsidR="00714063" w:rsidRPr="008215D4" w:rsidRDefault="00714063" w:rsidP="00F76B35">
            <w:pPr>
              <w:pStyle w:val="TAL"/>
            </w:pPr>
            <w:r w:rsidRPr="008215D4">
              <w:rPr>
                <w:lang w:val="en-US"/>
              </w:rPr>
              <w:t>MIP6-Agent-Info</w:t>
            </w:r>
          </w:p>
        </w:tc>
        <w:tc>
          <w:tcPr>
            <w:tcW w:w="0" w:type="auto"/>
            <w:tcBorders>
              <w:top w:val="single" w:sz="4" w:space="0" w:color="auto"/>
              <w:left w:val="single" w:sz="4" w:space="0" w:color="auto"/>
              <w:bottom w:val="single" w:sz="4" w:space="0" w:color="auto"/>
              <w:right w:val="single" w:sz="4" w:space="0" w:color="auto"/>
            </w:tcBorders>
          </w:tcPr>
          <w:p w14:paraId="4E6E67BD" w14:textId="77777777" w:rsidR="00714063" w:rsidRPr="008215D4" w:rsidRDefault="00714063" w:rsidP="00F76B35">
            <w:pPr>
              <w:pStyle w:val="TAC"/>
            </w:pPr>
            <w:r w:rsidRPr="008215D4">
              <w:t>486</w:t>
            </w:r>
          </w:p>
        </w:tc>
        <w:tc>
          <w:tcPr>
            <w:tcW w:w="0" w:type="auto"/>
            <w:tcBorders>
              <w:top w:val="single" w:sz="4" w:space="0" w:color="auto"/>
              <w:left w:val="single" w:sz="4" w:space="0" w:color="auto"/>
              <w:bottom w:val="single" w:sz="4" w:space="0" w:color="auto"/>
              <w:right w:val="single" w:sz="4" w:space="0" w:color="auto"/>
            </w:tcBorders>
          </w:tcPr>
          <w:p w14:paraId="7C8E91CD" w14:textId="77777777" w:rsidR="00714063" w:rsidRPr="008215D4" w:rsidRDefault="00714063" w:rsidP="00F76B35">
            <w:pPr>
              <w:pStyle w:val="TAC"/>
            </w:pPr>
            <w:r w:rsidRPr="008215D4">
              <w:t>9.2.3.6.2</w:t>
            </w:r>
          </w:p>
        </w:tc>
        <w:tc>
          <w:tcPr>
            <w:tcW w:w="0" w:type="auto"/>
            <w:tcBorders>
              <w:top w:val="single" w:sz="4" w:space="0" w:color="auto"/>
              <w:left w:val="single" w:sz="4" w:space="0" w:color="auto"/>
              <w:bottom w:val="single" w:sz="4" w:space="0" w:color="auto"/>
              <w:right w:val="single" w:sz="4" w:space="0" w:color="auto"/>
            </w:tcBorders>
          </w:tcPr>
          <w:p w14:paraId="047C6501"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333B90D6"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0F30216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47F61EF"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5DCFA05" w14:textId="77777777" w:rsidR="00714063" w:rsidRPr="008215D4" w:rsidRDefault="00714063" w:rsidP="00790E97">
            <w:pPr>
              <w:pStyle w:val="TAC"/>
            </w:pPr>
            <w:r w:rsidRPr="00790E97">
              <w:t>V,P</w:t>
            </w:r>
          </w:p>
        </w:tc>
      </w:tr>
      <w:tr w:rsidR="00714063" w:rsidRPr="008215D4" w14:paraId="6B38DC1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1A884A91" w14:textId="77777777" w:rsidR="00714063" w:rsidRPr="008215D4" w:rsidRDefault="00714063" w:rsidP="00F76B35">
            <w:pPr>
              <w:pStyle w:val="TAL"/>
            </w:pPr>
            <w:r w:rsidRPr="008215D4">
              <w:rPr>
                <w:lang w:val="en-US"/>
              </w:rPr>
              <w:t>MIP6-Feature-Vector</w:t>
            </w:r>
          </w:p>
        </w:tc>
        <w:tc>
          <w:tcPr>
            <w:tcW w:w="0" w:type="auto"/>
            <w:tcBorders>
              <w:top w:val="single" w:sz="4" w:space="0" w:color="auto"/>
              <w:left w:val="single" w:sz="4" w:space="0" w:color="auto"/>
              <w:bottom w:val="single" w:sz="4" w:space="0" w:color="auto"/>
              <w:right w:val="single" w:sz="4" w:space="0" w:color="auto"/>
            </w:tcBorders>
          </w:tcPr>
          <w:p w14:paraId="79A15398" w14:textId="77777777" w:rsidR="00714063" w:rsidRPr="008215D4" w:rsidRDefault="00714063" w:rsidP="00F76B35">
            <w:pPr>
              <w:pStyle w:val="TAC"/>
            </w:pPr>
            <w:r w:rsidRPr="008215D4">
              <w:t>124</w:t>
            </w:r>
          </w:p>
        </w:tc>
        <w:tc>
          <w:tcPr>
            <w:tcW w:w="0" w:type="auto"/>
            <w:tcBorders>
              <w:top w:val="single" w:sz="4" w:space="0" w:color="auto"/>
              <w:left w:val="single" w:sz="4" w:space="0" w:color="auto"/>
              <w:bottom w:val="single" w:sz="4" w:space="0" w:color="auto"/>
              <w:right w:val="single" w:sz="4" w:space="0" w:color="auto"/>
            </w:tcBorders>
          </w:tcPr>
          <w:p w14:paraId="3D10F3E4" w14:textId="77777777" w:rsidR="00714063" w:rsidRPr="008215D4" w:rsidRDefault="00714063" w:rsidP="00F76B35">
            <w:pPr>
              <w:pStyle w:val="TAC"/>
            </w:pPr>
            <w:r w:rsidRPr="008215D4">
              <w:t>9.2.3.6.3</w:t>
            </w:r>
          </w:p>
        </w:tc>
        <w:tc>
          <w:tcPr>
            <w:tcW w:w="0" w:type="auto"/>
            <w:tcBorders>
              <w:top w:val="single" w:sz="4" w:space="0" w:color="auto"/>
              <w:left w:val="single" w:sz="4" w:space="0" w:color="auto"/>
              <w:bottom w:val="single" w:sz="4" w:space="0" w:color="auto"/>
              <w:right w:val="single" w:sz="4" w:space="0" w:color="auto"/>
            </w:tcBorders>
          </w:tcPr>
          <w:p w14:paraId="4E694D77" w14:textId="77777777" w:rsidR="00714063" w:rsidRPr="008215D4" w:rsidRDefault="00714063" w:rsidP="00F76B35">
            <w:pPr>
              <w:pStyle w:val="TAL"/>
            </w:pPr>
            <w:r w:rsidRPr="008215D4">
              <w:t>Unsigned64</w:t>
            </w:r>
          </w:p>
        </w:tc>
        <w:tc>
          <w:tcPr>
            <w:tcW w:w="0" w:type="auto"/>
            <w:tcBorders>
              <w:top w:val="single" w:sz="4" w:space="0" w:color="auto"/>
              <w:left w:val="single" w:sz="4" w:space="0" w:color="auto"/>
              <w:bottom w:val="single" w:sz="4" w:space="0" w:color="auto"/>
              <w:right w:val="single" w:sz="4" w:space="0" w:color="auto"/>
            </w:tcBorders>
          </w:tcPr>
          <w:p w14:paraId="38CDADB1"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458D2283"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271D2C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73B11328" w14:textId="77777777" w:rsidR="00714063" w:rsidRPr="008215D4" w:rsidRDefault="00714063" w:rsidP="00790E97">
            <w:pPr>
              <w:pStyle w:val="TAC"/>
            </w:pPr>
            <w:r w:rsidRPr="00790E97">
              <w:t>V,P</w:t>
            </w:r>
          </w:p>
        </w:tc>
      </w:tr>
      <w:tr w:rsidR="00714063" w:rsidRPr="008215D4" w14:paraId="3E7E50D2"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7F5F5FCC" w14:textId="77777777" w:rsidR="00714063" w:rsidRPr="008215D4" w:rsidRDefault="00714063" w:rsidP="00F76B35">
            <w:pPr>
              <w:pStyle w:val="TAL"/>
              <w:rPr>
                <w:lang w:val="en-US"/>
              </w:rPr>
            </w:pPr>
            <w:r w:rsidRPr="008215D4">
              <w:rPr>
                <w:lang w:val="en-US"/>
              </w:rPr>
              <w:t>QoS-Capability</w:t>
            </w:r>
          </w:p>
        </w:tc>
        <w:tc>
          <w:tcPr>
            <w:tcW w:w="0" w:type="auto"/>
            <w:tcBorders>
              <w:top w:val="single" w:sz="4" w:space="0" w:color="auto"/>
              <w:left w:val="single" w:sz="4" w:space="0" w:color="auto"/>
              <w:bottom w:val="single" w:sz="4" w:space="0" w:color="auto"/>
              <w:right w:val="single" w:sz="4" w:space="0" w:color="auto"/>
            </w:tcBorders>
          </w:tcPr>
          <w:p w14:paraId="08EB1D68" w14:textId="77777777" w:rsidR="00714063" w:rsidRPr="008215D4" w:rsidRDefault="00714063" w:rsidP="00F76B35">
            <w:pPr>
              <w:pStyle w:val="TAC"/>
            </w:pPr>
            <w:r w:rsidRPr="008215D4">
              <w:t>578</w:t>
            </w:r>
          </w:p>
        </w:tc>
        <w:tc>
          <w:tcPr>
            <w:tcW w:w="0" w:type="auto"/>
            <w:tcBorders>
              <w:top w:val="single" w:sz="4" w:space="0" w:color="auto"/>
              <w:left w:val="single" w:sz="4" w:space="0" w:color="auto"/>
              <w:bottom w:val="single" w:sz="4" w:space="0" w:color="auto"/>
              <w:right w:val="single" w:sz="4" w:space="0" w:color="auto"/>
            </w:tcBorders>
          </w:tcPr>
          <w:p w14:paraId="3ED3E1D8" w14:textId="77777777" w:rsidR="00714063" w:rsidRPr="008215D4" w:rsidRDefault="00714063" w:rsidP="00F76B35">
            <w:pPr>
              <w:pStyle w:val="TAC"/>
            </w:pPr>
            <w:r w:rsidRPr="008215D4">
              <w:t>9.2.3.6.4</w:t>
            </w:r>
          </w:p>
        </w:tc>
        <w:tc>
          <w:tcPr>
            <w:tcW w:w="0" w:type="auto"/>
            <w:tcBorders>
              <w:top w:val="single" w:sz="4" w:space="0" w:color="auto"/>
              <w:left w:val="single" w:sz="4" w:space="0" w:color="auto"/>
              <w:bottom w:val="single" w:sz="4" w:space="0" w:color="auto"/>
              <w:right w:val="single" w:sz="4" w:space="0" w:color="auto"/>
            </w:tcBorders>
          </w:tcPr>
          <w:p w14:paraId="618BE4BF"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4ED365F4" w14:textId="77777777" w:rsidR="00714063" w:rsidRPr="008215D4" w:rsidRDefault="00714063" w:rsidP="00790E97">
            <w:pPr>
              <w:pStyle w:val="TAC"/>
            </w:pPr>
            <w:r w:rsidRPr="00790E97">
              <w:t>M</w:t>
            </w:r>
          </w:p>
        </w:tc>
        <w:tc>
          <w:tcPr>
            <w:tcW w:w="0" w:type="auto"/>
            <w:tcBorders>
              <w:top w:val="single" w:sz="4" w:space="0" w:color="auto"/>
              <w:left w:val="single" w:sz="4" w:space="0" w:color="auto"/>
              <w:bottom w:val="single" w:sz="4" w:space="0" w:color="auto"/>
              <w:right w:val="single" w:sz="4" w:space="0" w:color="auto"/>
            </w:tcBorders>
          </w:tcPr>
          <w:p w14:paraId="1EFB1111"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20CA8155"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3D070A6" w14:textId="77777777" w:rsidR="00714063" w:rsidRPr="008215D4" w:rsidRDefault="00714063" w:rsidP="005975E2">
            <w:pPr>
              <w:pStyle w:val="TAC"/>
            </w:pPr>
            <w:r w:rsidRPr="005975E2">
              <w:t>V,P</w:t>
            </w:r>
          </w:p>
        </w:tc>
      </w:tr>
      <w:tr w:rsidR="00714063" w:rsidRPr="008215D4" w14:paraId="52BA643D"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0EEF4AD4" w14:textId="77777777" w:rsidR="00714063" w:rsidRPr="008215D4" w:rsidRDefault="00714063" w:rsidP="00F76B35">
            <w:pPr>
              <w:pStyle w:val="TAL"/>
              <w:rPr>
                <w:lang w:val="en-US"/>
              </w:rPr>
            </w:pPr>
            <w:r w:rsidRPr="008215D4">
              <w:rPr>
                <w:lang w:val="en-US"/>
              </w:rPr>
              <w:t>QoS-Resources</w:t>
            </w:r>
          </w:p>
        </w:tc>
        <w:tc>
          <w:tcPr>
            <w:tcW w:w="0" w:type="auto"/>
            <w:tcBorders>
              <w:top w:val="single" w:sz="4" w:space="0" w:color="auto"/>
              <w:left w:val="single" w:sz="4" w:space="0" w:color="auto"/>
              <w:bottom w:val="single" w:sz="4" w:space="0" w:color="auto"/>
              <w:right w:val="single" w:sz="4" w:space="0" w:color="auto"/>
            </w:tcBorders>
          </w:tcPr>
          <w:p w14:paraId="0D1665E2" w14:textId="77777777" w:rsidR="00714063" w:rsidRPr="008215D4" w:rsidRDefault="00714063" w:rsidP="00F76B35">
            <w:pPr>
              <w:pStyle w:val="TAC"/>
            </w:pPr>
            <w:r w:rsidRPr="008215D4">
              <w:t>508</w:t>
            </w:r>
          </w:p>
        </w:tc>
        <w:tc>
          <w:tcPr>
            <w:tcW w:w="0" w:type="auto"/>
            <w:tcBorders>
              <w:top w:val="single" w:sz="4" w:space="0" w:color="auto"/>
              <w:left w:val="single" w:sz="4" w:space="0" w:color="auto"/>
              <w:bottom w:val="single" w:sz="4" w:space="0" w:color="auto"/>
              <w:right w:val="single" w:sz="4" w:space="0" w:color="auto"/>
            </w:tcBorders>
          </w:tcPr>
          <w:p w14:paraId="2F4F51CA" w14:textId="77777777" w:rsidR="00714063" w:rsidRPr="008215D4" w:rsidRDefault="00714063" w:rsidP="00F76B35">
            <w:pPr>
              <w:pStyle w:val="TAC"/>
            </w:pPr>
            <w:r w:rsidRPr="008215D4">
              <w:t>9.2.3.6.5</w:t>
            </w:r>
          </w:p>
        </w:tc>
        <w:tc>
          <w:tcPr>
            <w:tcW w:w="0" w:type="auto"/>
            <w:tcBorders>
              <w:top w:val="single" w:sz="4" w:space="0" w:color="auto"/>
              <w:left w:val="single" w:sz="4" w:space="0" w:color="auto"/>
              <w:bottom w:val="single" w:sz="4" w:space="0" w:color="auto"/>
              <w:right w:val="single" w:sz="4" w:space="0" w:color="auto"/>
            </w:tcBorders>
          </w:tcPr>
          <w:p w14:paraId="11017F30" w14:textId="77777777" w:rsidR="00714063" w:rsidRPr="008215D4" w:rsidRDefault="00714063" w:rsidP="00F76B35">
            <w:pPr>
              <w:pStyle w:val="TAL"/>
            </w:pPr>
            <w:r w:rsidRPr="008215D4">
              <w:t>Grouped</w:t>
            </w:r>
          </w:p>
        </w:tc>
        <w:tc>
          <w:tcPr>
            <w:tcW w:w="0" w:type="auto"/>
            <w:tcBorders>
              <w:top w:val="single" w:sz="4" w:space="0" w:color="auto"/>
              <w:left w:val="single" w:sz="4" w:space="0" w:color="auto"/>
              <w:bottom w:val="single" w:sz="4" w:space="0" w:color="auto"/>
              <w:right w:val="single" w:sz="4" w:space="0" w:color="auto"/>
            </w:tcBorders>
          </w:tcPr>
          <w:p w14:paraId="01790EE3"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1C3CC1A8"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1DDFD6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C506188" w14:textId="77777777" w:rsidR="00714063" w:rsidRPr="008215D4" w:rsidRDefault="00714063" w:rsidP="005975E2">
            <w:pPr>
              <w:pStyle w:val="TAC"/>
            </w:pPr>
            <w:r w:rsidRPr="005975E2">
              <w:t>V,P</w:t>
            </w:r>
          </w:p>
        </w:tc>
      </w:tr>
      <w:tr w:rsidR="00714063" w:rsidRPr="008215D4" w14:paraId="45473081"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3A45D16" w14:textId="77777777" w:rsidR="00714063" w:rsidRPr="008215D4" w:rsidRDefault="00714063" w:rsidP="00F76B35">
            <w:pPr>
              <w:pStyle w:val="TAL"/>
            </w:pPr>
            <w:r w:rsidRPr="008215D4">
              <w:t>MIP-MN-HA-SPI</w:t>
            </w:r>
          </w:p>
        </w:tc>
        <w:tc>
          <w:tcPr>
            <w:tcW w:w="0" w:type="auto"/>
            <w:tcBorders>
              <w:top w:val="single" w:sz="4" w:space="0" w:color="auto"/>
              <w:left w:val="single" w:sz="4" w:space="0" w:color="auto"/>
              <w:bottom w:val="single" w:sz="4" w:space="0" w:color="auto"/>
              <w:right w:val="single" w:sz="4" w:space="0" w:color="auto"/>
            </w:tcBorders>
          </w:tcPr>
          <w:p w14:paraId="63940888" w14:textId="77777777" w:rsidR="00714063" w:rsidRPr="008215D4" w:rsidRDefault="00714063" w:rsidP="00F76B35">
            <w:pPr>
              <w:pStyle w:val="TAC"/>
            </w:pPr>
            <w:r w:rsidRPr="008215D4">
              <w:t>491</w:t>
            </w:r>
          </w:p>
        </w:tc>
        <w:tc>
          <w:tcPr>
            <w:tcW w:w="0" w:type="auto"/>
            <w:tcBorders>
              <w:top w:val="single" w:sz="4" w:space="0" w:color="auto"/>
              <w:left w:val="single" w:sz="4" w:space="0" w:color="auto"/>
              <w:bottom w:val="single" w:sz="4" w:space="0" w:color="auto"/>
              <w:right w:val="single" w:sz="4" w:space="0" w:color="auto"/>
            </w:tcBorders>
          </w:tcPr>
          <w:p w14:paraId="411826B1" w14:textId="77777777" w:rsidR="00714063" w:rsidRPr="008215D4" w:rsidRDefault="00714063" w:rsidP="00F76B35">
            <w:pPr>
              <w:pStyle w:val="TAC"/>
            </w:pPr>
            <w:r w:rsidRPr="008215D4">
              <w:t>9.2.3.6.6</w:t>
            </w:r>
          </w:p>
        </w:tc>
        <w:tc>
          <w:tcPr>
            <w:tcW w:w="0" w:type="auto"/>
            <w:tcBorders>
              <w:top w:val="single" w:sz="4" w:space="0" w:color="auto"/>
              <w:left w:val="single" w:sz="4" w:space="0" w:color="auto"/>
              <w:bottom w:val="single" w:sz="4" w:space="0" w:color="auto"/>
              <w:right w:val="single" w:sz="4" w:space="0" w:color="auto"/>
            </w:tcBorders>
          </w:tcPr>
          <w:p w14:paraId="5691339C" w14:textId="77777777" w:rsidR="00714063" w:rsidRPr="008215D4" w:rsidRDefault="00714063" w:rsidP="00F76B35">
            <w:pPr>
              <w:pStyle w:val="TAL"/>
            </w:pPr>
            <w:r w:rsidRPr="008215D4">
              <w:t>Unsigned32</w:t>
            </w:r>
          </w:p>
        </w:tc>
        <w:tc>
          <w:tcPr>
            <w:tcW w:w="0" w:type="auto"/>
            <w:tcBorders>
              <w:top w:val="single" w:sz="4" w:space="0" w:color="auto"/>
              <w:left w:val="single" w:sz="4" w:space="0" w:color="auto"/>
              <w:bottom w:val="single" w:sz="4" w:space="0" w:color="auto"/>
              <w:right w:val="single" w:sz="4" w:space="0" w:color="auto"/>
            </w:tcBorders>
          </w:tcPr>
          <w:p w14:paraId="1B75C350"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0FD28D2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B7E211C"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50C8E006" w14:textId="77777777" w:rsidR="00714063" w:rsidRPr="008215D4" w:rsidRDefault="00714063" w:rsidP="005975E2">
            <w:pPr>
              <w:pStyle w:val="TAC"/>
            </w:pPr>
            <w:r w:rsidRPr="005975E2">
              <w:t>V,P</w:t>
            </w:r>
          </w:p>
        </w:tc>
      </w:tr>
      <w:tr w:rsidR="00714063" w:rsidRPr="008215D4" w14:paraId="0395B202"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571C9509" w14:textId="77777777" w:rsidR="00714063" w:rsidRPr="008215D4" w:rsidRDefault="00714063" w:rsidP="00F76B35">
            <w:pPr>
              <w:pStyle w:val="TAL"/>
            </w:pPr>
            <w:r w:rsidRPr="008215D4">
              <w:t>MIP-Session-Key</w:t>
            </w:r>
          </w:p>
        </w:tc>
        <w:tc>
          <w:tcPr>
            <w:tcW w:w="0" w:type="auto"/>
            <w:tcBorders>
              <w:top w:val="single" w:sz="4" w:space="0" w:color="auto"/>
              <w:left w:val="single" w:sz="4" w:space="0" w:color="auto"/>
              <w:bottom w:val="single" w:sz="4" w:space="0" w:color="auto"/>
              <w:right w:val="single" w:sz="4" w:space="0" w:color="auto"/>
            </w:tcBorders>
          </w:tcPr>
          <w:p w14:paraId="7E8E61BE" w14:textId="77777777" w:rsidR="00714063" w:rsidRPr="008215D4" w:rsidRDefault="00714063" w:rsidP="00F76B35">
            <w:pPr>
              <w:pStyle w:val="TAC"/>
            </w:pPr>
            <w:r w:rsidRPr="008215D4">
              <w:t>343</w:t>
            </w:r>
          </w:p>
        </w:tc>
        <w:tc>
          <w:tcPr>
            <w:tcW w:w="0" w:type="auto"/>
            <w:tcBorders>
              <w:top w:val="single" w:sz="4" w:space="0" w:color="auto"/>
              <w:left w:val="single" w:sz="4" w:space="0" w:color="auto"/>
              <w:bottom w:val="single" w:sz="4" w:space="0" w:color="auto"/>
              <w:right w:val="single" w:sz="4" w:space="0" w:color="auto"/>
            </w:tcBorders>
          </w:tcPr>
          <w:p w14:paraId="3748B04F" w14:textId="77777777" w:rsidR="00714063" w:rsidRPr="008215D4" w:rsidRDefault="00714063" w:rsidP="00F76B35">
            <w:pPr>
              <w:pStyle w:val="TAC"/>
            </w:pPr>
            <w:r w:rsidRPr="008215D4">
              <w:t>9.2.3.6.7</w:t>
            </w:r>
          </w:p>
        </w:tc>
        <w:tc>
          <w:tcPr>
            <w:tcW w:w="0" w:type="auto"/>
            <w:tcBorders>
              <w:top w:val="single" w:sz="4" w:space="0" w:color="auto"/>
              <w:left w:val="single" w:sz="4" w:space="0" w:color="auto"/>
              <w:bottom w:val="single" w:sz="4" w:space="0" w:color="auto"/>
              <w:right w:val="single" w:sz="4" w:space="0" w:color="auto"/>
            </w:tcBorders>
          </w:tcPr>
          <w:p w14:paraId="7AA08AF5" w14:textId="77777777" w:rsidR="00714063" w:rsidRPr="008215D4" w:rsidRDefault="00714063" w:rsidP="00F76B35">
            <w:pPr>
              <w:pStyle w:val="TAL"/>
            </w:pPr>
            <w:r w:rsidRPr="008215D4">
              <w:t>OctetString</w:t>
            </w:r>
          </w:p>
        </w:tc>
        <w:tc>
          <w:tcPr>
            <w:tcW w:w="0" w:type="auto"/>
            <w:tcBorders>
              <w:top w:val="single" w:sz="4" w:space="0" w:color="auto"/>
              <w:left w:val="single" w:sz="4" w:space="0" w:color="auto"/>
              <w:bottom w:val="single" w:sz="4" w:space="0" w:color="auto"/>
              <w:right w:val="single" w:sz="4" w:space="0" w:color="auto"/>
            </w:tcBorders>
          </w:tcPr>
          <w:p w14:paraId="7BFFC50C"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1E375ADE"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4CA5B3B7"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0BEC4EBF" w14:textId="77777777" w:rsidR="00714063" w:rsidRPr="008215D4" w:rsidRDefault="00714063" w:rsidP="005975E2">
            <w:pPr>
              <w:pStyle w:val="TAC"/>
            </w:pPr>
            <w:r w:rsidRPr="005975E2">
              <w:t>V,P</w:t>
            </w:r>
          </w:p>
        </w:tc>
      </w:tr>
      <w:tr w:rsidR="00714063" w:rsidRPr="008215D4" w14:paraId="7170836B" w14:textId="77777777" w:rsidTr="00F76B35">
        <w:trPr>
          <w:jc w:val="center"/>
        </w:trPr>
        <w:tc>
          <w:tcPr>
            <w:tcW w:w="0" w:type="auto"/>
            <w:tcBorders>
              <w:top w:val="single" w:sz="4" w:space="0" w:color="auto"/>
              <w:left w:val="single" w:sz="4" w:space="0" w:color="auto"/>
              <w:bottom w:val="single" w:sz="4" w:space="0" w:color="auto"/>
              <w:right w:val="single" w:sz="4" w:space="0" w:color="auto"/>
            </w:tcBorders>
          </w:tcPr>
          <w:p w14:paraId="20DAA82E" w14:textId="77777777" w:rsidR="00714063" w:rsidRPr="008215D4" w:rsidRDefault="00714063" w:rsidP="00F76B35">
            <w:pPr>
              <w:pStyle w:val="TAL"/>
            </w:pPr>
            <w:r w:rsidRPr="008215D4">
              <w:rPr>
                <w:lang w:val="en-US"/>
              </w:rPr>
              <w:t>Service-Selection</w:t>
            </w:r>
          </w:p>
        </w:tc>
        <w:tc>
          <w:tcPr>
            <w:tcW w:w="0" w:type="auto"/>
            <w:tcBorders>
              <w:top w:val="single" w:sz="4" w:space="0" w:color="auto"/>
              <w:left w:val="single" w:sz="4" w:space="0" w:color="auto"/>
              <w:bottom w:val="single" w:sz="4" w:space="0" w:color="auto"/>
              <w:right w:val="single" w:sz="4" w:space="0" w:color="auto"/>
            </w:tcBorders>
          </w:tcPr>
          <w:p w14:paraId="7F72C20D" w14:textId="77777777" w:rsidR="00714063" w:rsidRPr="008215D4" w:rsidRDefault="00714063" w:rsidP="00F76B35">
            <w:pPr>
              <w:pStyle w:val="TAC"/>
            </w:pPr>
            <w:r w:rsidRPr="008215D4">
              <w:t>493</w:t>
            </w:r>
          </w:p>
        </w:tc>
        <w:tc>
          <w:tcPr>
            <w:tcW w:w="0" w:type="auto"/>
            <w:tcBorders>
              <w:top w:val="single" w:sz="4" w:space="0" w:color="auto"/>
              <w:left w:val="single" w:sz="4" w:space="0" w:color="auto"/>
              <w:bottom w:val="single" w:sz="4" w:space="0" w:color="auto"/>
              <w:right w:val="single" w:sz="4" w:space="0" w:color="auto"/>
            </w:tcBorders>
          </w:tcPr>
          <w:p w14:paraId="708B68A7" w14:textId="77777777" w:rsidR="00714063" w:rsidRPr="008215D4" w:rsidRDefault="00714063" w:rsidP="00F76B35">
            <w:pPr>
              <w:pStyle w:val="TAC"/>
            </w:pPr>
            <w:r w:rsidRPr="008215D4">
              <w:t>5.2.3.5</w:t>
            </w:r>
          </w:p>
        </w:tc>
        <w:tc>
          <w:tcPr>
            <w:tcW w:w="0" w:type="auto"/>
            <w:tcBorders>
              <w:top w:val="single" w:sz="4" w:space="0" w:color="auto"/>
              <w:left w:val="single" w:sz="4" w:space="0" w:color="auto"/>
              <w:bottom w:val="single" w:sz="4" w:space="0" w:color="auto"/>
              <w:right w:val="single" w:sz="4" w:space="0" w:color="auto"/>
            </w:tcBorders>
          </w:tcPr>
          <w:p w14:paraId="2F3AB94B" w14:textId="77777777" w:rsidR="00714063" w:rsidRPr="008215D4" w:rsidRDefault="00714063" w:rsidP="00F76B35">
            <w:pPr>
              <w:pStyle w:val="TAL"/>
            </w:pPr>
            <w:r w:rsidRPr="008215D4">
              <w:t>UTF8String</w:t>
            </w:r>
          </w:p>
        </w:tc>
        <w:tc>
          <w:tcPr>
            <w:tcW w:w="0" w:type="auto"/>
            <w:tcBorders>
              <w:top w:val="single" w:sz="4" w:space="0" w:color="auto"/>
              <w:left w:val="single" w:sz="4" w:space="0" w:color="auto"/>
              <w:bottom w:val="single" w:sz="4" w:space="0" w:color="auto"/>
              <w:right w:val="single" w:sz="4" w:space="0" w:color="auto"/>
            </w:tcBorders>
          </w:tcPr>
          <w:p w14:paraId="7AE33800" w14:textId="77777777" w:rsidR="00714063" w:rsidRPr="008215D4" w:rsidRDefault="00714063" w:rsidP="005975E2">
            <w:pPr>
              <w:pStyle w:val="TAC"/>
            </w:pPr>
            <w:r w:rsidRPr="005975E2">
              <w:t>M</w:t>
            </w:r>
          </w:p>
        </w:tc>
        <w:tc>
          <w:tcPr>
            <w:tcW w:w="0" w:type="auto"/>
            <w:tcBorders>
              <w:top w:val="single" w:sz="4" w:space="0" w:color="auto"/>
              <w:left w:val="single" w:sz="4" w:space="0" w:color="auto"/>
              <w:bottom w:val="single" w:sz="4" w:space="0" w:color="auto"/>
              <w:right w:val="single" w:sz="4" w:space="0" w:color="auto"/>
            </w:tcBorders>
          </w:tcPr>
          <w:p w14:paraId="79E85C52"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622AAD99" w14:textId="77777777" w:rsidR="00714063" w:rsidRPr="008215D4" w:rsidRDefault="00714063" w:rsidP="00F76B35">
            <w:pPr>
              <w:pStyle w:val="TAL"/>
              <w:jc w:val="center"/>
            </w:pPr>
          </w:p>
        </w:tc>
        <w:tc>
          <w:tcPr>
            <w:tcW w:w="0" w:type="auto"/>
            <w:tcBorders>
              <w:top w:val="single" w:sz="4" w:space="0" w:color="auto"/>
              <w:left w:val="single" w:sz="4" w:space="0" w:color="auto"/>
              <w:bottom w:val="single" w:sz="4" w:space="0" w:color="auto"/>
              <w:right w:val="single" w:sz="4" w:space="0" w:color="auto"/>
            </w:tcBorders>
          </w:tcPr>
          <w:p w14:paraId="1A52B182" w14:textId="77777777" w:rsidR="00714063" w:rsidRPr="008215D4" w:rsidRDefault="00714063" w:rsidP="005975E2">
            <w:pPr>
              <w:pStyle w:val="TAC"/>
            </w:pPr>
            <w:r w:rsidRPr="005975E2">
              <w:t>V,P</w:t>
            </w:r>
          </w:p>
        </w:tc>
      </w:tr>
      <w:tr w:rsidR="00714063" w:rsidRPr="008215D4" w14:paraId="27176AE0" w14:textId="77777777" w:rsidTr="00F76B35">
        <w:trPr>
          <w:jc w:val="center"/>
        </w:trPr>
        <w:tc>
          <w:tcPr>
            <w:tcW w:w="0" w:type="auto"/>
            <w:gridSpan w:val="8"/>
            <w:tcBorders>
              <w:top w:val="single" w:sz="4" w:space="0" w:color="auto"/>
              <w:left w:val="single" w:sz="4" w:space="0" w:color="auto"/>
              <w:bottom w:val="single" w:sz="4" w:space="0" w:color="auto"/>
              <w:right w:val="single" w:sz="4" w:space="0" w:color="auto"/>
            </w:tcBorders>
          </w:tcPr>
          <w:p w14:paraId="6C03F809" w14:textId="77777777" w:rsidR="00A65E18" w:rsidRPr="008215D4" w:rsidRDefault="00714063" w:rsidP="00F76B35">
            <w:pPr>
              <w:pStyle w:val="TAN"/>
            </w:pPr>
            <w:r w:rsidRPr="008215D4">
              <w:t>NOTE 1:</w:t>
            </w:r>
            <w:r w:rsidRPr="008215D4">
              <w:tab/>
              <w:t>The AVP header bit denoted as "M", indicates whether support of the AVP is required. The AVP header bit denoted as "V", indicates whether the optional Vendor-ID field is present in the AVP header. For further details, see IETF RFC 6733 [58].</w:t>
            </w:r>
          </w:p>
          <w:p w14:paraId="201A2C04" w14:textId="6F4F5D8A" w:rsidR="00714063" w:rsidRPr="008215D4" w:rsidRDefault="00714063" w:rsidP="00F76B35">
            <w:pPr>
              <w:pStyle w:val="TAN"/>
            </w:pPr>
            <w:r w:rsidRPr="008215D4">
              <w:t>NOTE 2:</w:t>
            </w:r>
            <w:r w:rsidRPr="008215D4">
              <w:tab/>
              <w:t>If the M-bit is set for an AVP and the receiver does not understand the AVP, it shall return a rejection. If the M-bit is not set for an AVP, the receiver shall not return a rejection, whether or not it understands the AVP. If the receiver understands the AVP but the M-bit value does not match with the definition in this table, the receiver shall ignore the M-bit.</w:t>
            </w:r>
          </w:p>
        </w:tc>
      </w:tr>
    </w:tbl>
    <w:p w14:paraId="486BC98C" w14:textId="77777777" w:rsidR="00714063" w:rsidRPr="008215D4" w:rsidRDefault="00714063" w:rsidP="00714063">
      <w:pPr>
        <w:rPr>
          <w:lang w:val="en-US"/>
        </w:rPr>
      </w:pPr>
    </w:p>
    <w:p w14:paraId="6A1FE636" w14:textId="77777777" w:rsidR="00714063" w:rsidRPr="008215D4" w:rsidRDefault="00714063" w:rsidP="006528F8">
      <w:pPr>
        <w:pStyle w:val="Heading5"/>
        <w:rPr>
          <w:lang w:val="en-US"/>
        </w:rPr>
      </w:pPr>
      <w:bookmarkStart w:id="1521" w:name="_Toc20213561"/>
      <w:bookmarkStart w:id="1522" w:name="_Toc36044042"/>
      <w:bookmarkStart w:id="1523" w:name="_Toc44872418"/>
      <w:bookmarkStart w:id="1524" w:name="_Toc146095564"/>
      <w:r w:rsidRPr="008215D4">
        <w:rPr>
          <w:lang w:val="en-US"/>
        </w:rPr>
        <w:t>9.2.3.6.2</w:t>
      </w:r>
      <w:r w:rsidRPr="008215D4">
        <w:rPr>
          <w:lang w:val="en-US"/>
        </w:rPr>
        <w:tab/>
        <w:t>MIP6-Agent-Info</w:t>
      </w:r>
      <w:bookmarkEnd w:id="1521"/>
      <w:bookmarkEnd w:id="1522"/>
      <w:bookmarkEnd w:id="1523"/>
      <w:bookmarkEnd w:id="1524"/>
    </w:p>
    <w:p w14:paraId="64CF841A" w14:textId="60C79796" w:rsidR="00714063" w:rsidRPr="008215D4" w:rsidRDefault="00714063" w:rsidP="00714063">
      <w:pPr>
        <w:rPr>
          <w:lang w:val="en-US"/>
        </w:rPr>
      </w:pPr>
      <w:r w:rsidRPr="008215D4">
        <w:rPr>
          <w:lang w:val="en-US"/>
        </w:rPr>
        <w:t>The MIP6-Agent-Info AVP contains the PDN GW identity. This AVP is defined in IETF RFC 5447</w:t>
      </w:r>
      <w:r w:rsidR="00A65E18">
        <w:rPr>
          <w:lang w:val="en-US"/>
        </w:rPr>
        <w:t> </w:t>
      </w:r>
      <w:r w:rsidR="00A65E18" w:rsidRPr="008215D4">
        <w:rPr>
          <w:lang w:val="en-US"/>
        </w:rPr>
        <w:t>[</w:t>
      </w:r>
      <w:r w:rsidRPr="008215D4">
        <w:rPr>
          <w:lang w:val="en-US"/>
        </w:rPr>
        <w:t>6].</w:t>
      </w:r>
      <w:r w:rsidRPr="008215D4">
        <w:t xml:space="preserve"> The identity of PDN GW is either an IP address transported in MIP-Home-Agent-Address or an FQDN transported in MIP-Home-Agent-Host. The PDN GW may use its IP address if a single IP address can be used for all Access Networks and protocols towards the PDN GW. In all other cases the PDN GW shall use its FQDN. The FA/3GPP </w:t>
      </w:r>
      <w:r w:rsidRPr="008215D4">
        <w:rPr>
          <w:rFonts w:hint="eastAsia"/>
          <w:lang w:eastAsia="zh-CN"/>
        </w:rPr>
        <w:t>AAA</w:t>
      </w:r>
      <w:r w:rsidRPr="008215D4">
        <w:rPr>
          <w:lang w:eastAsia="zh-CN"/>
        </w:rPr>
        <w:t xml:space="preserve"> Server</w:t>
      </w:r>
      <w:r w:rsidRPr="008215D4">
        <w:rPr>
          <w:rFonts w:hint="eastAsia"/>
          <w:lang w:eastAsia="zh-CN"/>
        </w:rPr>
        <w:t>/HSS</w:t>
      </w:r>
      <w:r w:rsidRPr="008215D4">
        <w:rPr>
          <w:lang w:eastAsia="zh-CN"/>
        </w:rPr>
        <w:t xml:space="preserve"> shall use </w:t>
      </w:r>
      <w:r w:rsidRPr="008215D4">
        <w:t>FQDN if known.</w:t>
      </w:r>
      <w:r w:rsidRPr="008215D4">
        <w:rPr>
          <w:lang w:val="en-US"/>
        </w:rPr>
        <w:t xml:space="preserve"> The grouped AVP has the following grammar:</w:t>
      </w:r>
    </w:p>
    <w:p w14:paraId="080BB529" w14:textId="77777777" w:rsidR="00714063" w:rsidRPr="008215D4" w:rsidRDefault="00714063" w:rsidP="00714063">
      <w:pPr>
        <w:spacing w:after="0"/>
        <w:ind w:left="1134" w:firstLine="284"/>
      </w:pPr>
      <w:bookmarkStart w:id="1525" w:name="_PERM_MCCTEMPBM_CRPT92000436___2"/>
      <w:r w:rsidRPr="008215D4">
        <w:t>MIP6-Agent-Info ::=</w:t>
      </w:r>
      <w:r w:rsidR="003F14A7">
        <w:tab/>
      </w:r>
      <w:r w:rsidRPr="008215D4">
        <w:t>&lt; AVP Header: 486 &gt;</w:t>
      </w:r>
    </w:p>
    <w:p w14:paraId="4431A5F5" w14:textId="77777777" w:rsidR="00714063" w:rsidRPr="008215D4" w:rsidRDefault="00714063" w:rsidP="00714063">
      <w:pPr>
        <w:spacing w:after="0"/>
        <w:ind w:left="3692" w:firstLine="284"/>
      </w:pPr>
      <w:bookmarkStart w:id="1526" w:name="_PERM_MCCTEMPBM_CRPT92000437___2"/>
      <w:bookmarkEnd w:id="1525"/>
      <w:r w:rsidRPr="008215D4">
        <w:t>*2[ MIP-Home-Agent-Address ]</w:t>
      </w:r>
    </w:p>
    <w:p w14:paraId="3FB88D75" w14:textId="77777777" w:rsidR="00714063" w:rsidRPr="008215D4" w:rsidRDefault="00714063" w:rsidP="00714063">
      <w:pPr>
        <w:spacing w:after="0"/>
        <w:ind w:left="3692" w:firstLine="284"/>
      </w:pPr>
      <w:r w:rsidRPr="008215D4">
        <w:t>[ MIP-Home-Agent-Host ]</w:t>
      </w:r>
    </w:p>
    <w:p w14:paraId="26179919" w14:textId="77777777" w:rsidR="00714063" w:rsidRPr="008215D4" w:rsidRDefault="00714063" w:rsidP="00714063">
      <w:pPr>
        <w:spacing w:after="0"/>
        <w:ind w:left="3692" w:firstLine="284"/>
      </w:pPr>
      <w:r w:rsidRPr="008215D4">
        <w:t>[ MIP6-Home-Link-Prefix ]</w:t>
      </w:r>
    </w:p>
    <w:p w14:paraId="72591485" w14:textId="77777777" w:rsidR="00714063" w:rsidRPr="008215D4" w:rsidRDefault="00714063" w:rsidP="00714063">
      <w:pPr>
        <w:spacing w:after="0"/>
        <w:ind w:left="3692" w:firstLine="284"/>
      </w:pPr>
      <w:r w:rsidRPr="008215D4">
        <w:t>*[ AVP ]</w:t>
      </w:r>
    </w:p>
    <w:bookmarkEnd w:id="1526"/>
    <w:p w14:paraId="5E75143F" w14:textId="77777777" w:rsidR="00714063" w:rsidRPr="008215D4" w:rsidRDefault="00714063" w:rsidP="00714063">
      <w:pPr>
        <w:pStyle w:val="NO"/>
        <w:rPr>
          <w:lang w:eastAsia="zh-CN"/>
        </w:rPr>
      </w:pPr>
      <w:r w:rsidRPr="008215D4">
        <w:rPr>
          <w:rFonts w:hint="eastAsia"/>
        </w:rPr>
        <w:lastRenderedPageBreak/>
        <w:t>NOTE:</w:t>
      </w:r>
      <w:r w:rsidRPr="008215D4">
        <w:tab/>
        <w:t>The AVP MIP6-Home-Link-Prefix is not used in S6</w:t>
      </w:r>
      <w:r w:rsidRPr="008215D4">
        <w:rPr>
          <w:rFonts w:hint="eastAsia"/>
        </w:rPr>
        <w:t>b</w:t>
      </w:r>
      <w:r w:rsidRPr="008215D4">
        <w:t>, but it is included here to reflect the complete IETF definition of the grouped AVP.</w:t>
      </w:r>
    </w:p>
    <w:p w14:paraId="4C969E4F" w14:textId="77777777" w:rsidR="00714063" w:rsidRPr="008215D4" w:rsidRDefault="00714063" w:rsidP="006528F8">
      <w:pPr>
        <w:pStyle w:val="Heading5"/>
        <w:rPr>
          <w:lang w:val="en-US"/>
        </w:rPr>
      </w:pPr>
      <w:bookmarkStart w:id="1527" w:name="_Toc20213562"/>
      <w:bookmarkStart w:id="1528" w:name="_Toc36044043"/>
      <w:bookmarkStart w:id="1529" w:name="_Toc44872419"/>
      <w:bookmarkStart w:id="1530" w:name="_Toc146095565"/>
      <w:r w:rsidRPr="008215D4">
        <w:rPr>
          <w:lang w:val="en-US"/>
        </w:rPr>
        <w:t>9.2.3.6.3</w:t>
      </w:r>
      <w:r w:rsidRPr="008215D4">
        <w:rPr>
          <w:lang w:val="en-US"/>
        </w:rPr>
        <w:tab/>
        <w:t>MIP6-Feature-Vector</w:t>
      </w:r>
      <w:bookmarkEnd w:id="1527"/>
      <w:bookmarkEnd w:id="1528"/>
      <w:bookmarkEnd w:id="1529"/>
      <w:bookmarkEnd w:id="1530"/>
    </w:p>
    <w:p w14:paraId="49442C58" w14:textId="3BB1B47E" w:rsidR="00714063" w:rsidRPr="008215D4" w:rsidRDefault="00714063" w:rsidP="00714063">
      <w:pPr>
        <w:rPr>
          <w:lang w:val="en-US"/>
        </w:rPr>
      </w:pPr>
      <w:r w:rsidRPr="008215D4">
        <w:rPr>
          <w:lang w:val="en-US"/>
        </w:rPr>
        <w:t>The MIP6-Feature-Vector AVP contains a 64 bit flags field of supported mobility capabilities of the NAS. This AVP is defined in IETF RFC 5447</w:t>
      </w:r>
      <w:r w:rsidR="00A65E18">
        <w:rPr>
          <w:lang w:val="en-US"/>
        </w:rPr>
        <w:t> </w:t>
      </w:r>
      <w:r w:rsidR="00A65E18" w:rsidRPr="008215D4">
        <w:rPr>
          <w:lang w:val="en-US"/>
        </w:rPr>
        <w:t>[</w:t>
      </w:r>
      <w:r w:rsidRPr="008215D4">
        <w:rPr>
          <w:lang w:val="en-US"/>
        </w:rPr>
        <w:t>6]. The NAS may include this AVP in a request message to indicate the mobility capabilities of the NAS to the 3GPP AAA Server. Similarly, the Diameter server may include this AVP in an answer message to inform the NAS about which of the NAS indicated capabilities are supported or authorized by the 3GPP AAA Server.</w:t>
      </w:r>
    </w:p>
    <w:p w14:paraId="5765F82B" w14:textId="77777777" w:rsidR="00714063" w:rsidRPr="008215D4" w:rsidRDefault="00714063" w:rsidP="00714063">
      <w:pPr>
        <w:rPr>
          <w:lang w:val="en-US"/>
        </w:rPr>
      </w:pPr>
      <w:r w:rsidRPr="008215D4">
        <w:rPr>
          <w:lang w:val="en-US"/>
        </w:rPr>
        <w:t>Following capabilities are supported on S6b reference point in MIPv4 FACoA mode:</w:t>
      </w:r>
    </w:p>
    <w:p w14:paraId="7DEE7F68" w14:textId="77777777" w:rsidR="00714063" w:rsidRPr="008215D4" w:rsidRDefault="00714063" w:rsidP="00714063">
      <w:pPr>
        <w:pStyle w:val="B2"/>
      </w:pPr>
      <w:r w:rsidRPr="008215D4">
        <w:t>-</w:t>
      </w:r>
      <w:r w:rsidRPr="008215D4">
        <w:tab/>
        <w:t>MIP4_SUPPORTED</w:t>
      </w:r>
    </w:p>
    <w:p w14:paraId="419AA74D" w14:textId="77777777" w:rsidR="00714063" w:rsidRPr="008215D4" w:rsidRDefault="00714063" w:rsidP="006528F8">
      <w:pPr>
        <w:pStyle w:val="Heading5"/>
        <w:rPr>
          <w:lang w:val="en-US"/>
        </w:rPr>
      </w:pPr>
      <w:bookmarkStart w:id="1531" w:name="_Toc20213563"/>
      <w:bookmarkStart w:id="1532" w:name="_Toc36044044"/>
      <w:bookmarkStart w:id="1533" w:name="_Toc44872420"/>
      <w:bookmarkStart w:id="1534" w:name="_Toc146095566"/>
      <w:r w:rsidRPr="008215D4">
        <w:rPr>
          <w:lang w:val="en-US"/>
        </w:rPr>
        <w:t>9.2.3.6.4</w:t>
      </w:r>
      <w:r w:rsidRPr="008215D4">
        <w:rPr>
          <w:lang w:val="en-US"/>
        </w:rPr>
        <w:tab/>
        <w:t>QoS-Capability</w:t>
      </w:r>
      <w:bookmarkEnd w:id="1531"/>
      <w:bookmarkEnd w:id="1532"/>
      <w:bookmarkEnd w:id="1533"/>
      <w:bookmarkEnd w:id="1534"/>
    </w:p>
    <w:p w14:paraId="65110BD0" w14:textId="6E1E8DAB" w:rsidR="00714063" w:rsidRPr="008215D4" w:rsidRDefault="00714063" w:rsidP="00714063">
      <w:pPr>
        <w:rPr>
          <w:lang w:val="en-US"/>
        </w:rPr>
      </w:pPr>
      <w:r w:rsidRPr="008215D4">
        <w:rPr>
          <w:lang w:val="en-US"/>
        </w:rPr>
        <w:t>The QoS-Capability AVP contains a list of supported Quality of Service profile templates (and therefore the support of the respective parameter AVPs). This AVP is defined in IETF RFC 5777</w:t>
      </w:r>
      <w:r w:rsidR="00A65E18">
        <w:rPr>
          <w:lang w:val="en-US"/>
        </w:rPr>
        <w:t> </w:t>
      </w:r>
      <w:r w:rsidR="00A65E18" w:rsidRPr="008215D4">
        <w:rPr>
          <w:lang w:val="en-US"/>
        </w:rPr>
        <w:t>[</w:t>
      </w:r>
      <w:r w:rsidRPr="008215D4">
        <w:rPr>
          <w:lang w:val="en-US"/>
        </w:rPr>
        <w:t>9].</w:t>
      </w:r>
    </w:p>
    <w:p w14:paraId="59FF1868" w14:textId="77777777" w:rsidR="00714063" w:rsidRPr="008215D4" w:rsidRDefault="00714063" w:rsidP="006528F8">
      <w:pPr>
        <w:pStyle w:val="Heading5"/>
        <w:rPr>
          <w:lang w:val="en-US"/>
        </w:rPr>
      </w:pPr>
      <w:bookmarkStart w:id="1535" w:name="_Toc20213564"/>
      <w:bookmarkStart w:id="1536" w:name="_Toc36044045"/>
      <w:bookmarkStart w:id="1537" w:name="_Toc44872421"/>
      <w:bookmarkStart w:id="1538" w:name="_Toc146095567"/>
      <w:r w:rsidRPr="008215D4">
        <w:rPr>
          <w:lang w:val="en-US"/>
        </w:rPr>
        <w:t>9.2.3.6.5</w:t>
      </w:r>
      <w:r w:rsidRPr="008215D4">
        <w:rPr>
          <w:lang w:val="en-US"/>
        </w:rPr>
        <w:tab/>
        <w:t>QoS-Resources</w:t>
      </w:r>
      <w:bookmarkEnd w:id="1535"/>
      <w:bookmarkEnd w:id="1536"/>
      <w:bookmarkEnd w:id="1537"/>
      <w:bookmarkEnd w:id="1538"/>
    </w:p>
    <w:p w14:paraId="2A583290" w14:textId="5ED4EDDC" w:rsidR="00714063" w:rsidRPr="008215D4" w:rsidRDefault="00714063" w:rsidP="00714063">
      <w:pPr>
        <w:rPr>
          <w:lang w:val="en-US"/>
        </w:rPr>
      </w:pPr>
      <w:r w:rsidRPr="008215D4">
        <w:rPr>
          <w:lang w:val="en-US"/>
        </w:rPr>
        <w:t>The QoS-Resources AVP includes a description of the Quality of Service resources for policing traffic flows. This AVP is defined in IETF RFC 5777</w:t>
      </w:r>
      <w:r w:rsidR="00A65E18">
        <w:rPr>
          <w:lang w:val="en-US"/>
        </w:rPr>
        <w:t> </w:t>
      </w:r>
      <w:r w:rsidR="00A65E18" w:rsidRPr="008215D4">
        <w:rPr>
          <w:lang w:val="en-US"/>
        </w:rPr>
        <w:t>[</w:t>
      </w:r>
      <w:r w:rsidRPr="008215D4">
        <w:rPr>
          <w:lang w:val="en-US"/>
        </w:rPr>
        <w:t>9].</w:t>
      </w:r>
    </w:p>
    <w:p w14:paraId="14987D8E" w14:textId="77777777" w:rsidR="00714063" w:rsidRPr="008215D4" w:rsidRDefault="00714063" w:rsidP="006528F8">
      <w:pPr>
        <w:pStyle w:val="Heading5"/>
        <w:rPr>
          <w:lang w:val="en-US"/>
        </w:rPr>
      </w:pPr>
      <w:bookmarkStart w:id="1539" w:name="_Toc20213565"/>
      <w:bookmarkStart w:id="1540" w:name="_Toc36044046"/>
      <w:bookmarkStart w:id="1541" w:name="_Toc44872422"/>
      <w:bookmarkStart w:id="1542" w:name="_Toc146095568"/>
      <w:r w:rsidRPr="008215D4">
        <w:rPr>
          <w:lang w:val="en-US"/>
        </w:rPr>
        <w:t>9.2.3.6.6</w:t>
      </w:r>
      <w:r w:rsidRPr="008215D4">
        <w:rPr>
          <w:lang w:val="en-US"/>
        </w:rPr>
        <w:tab/>
        <w:t>MIP-MN-HA-SPI</w:t>
      </w:r>
      <w:bookmarkEnd w:id="1539"/>
      <w:bookmarkEnd w:id="1540"/>
      <w:bookmarkEnd w:id="1541"/>
      <w:bookmarkEnd w:id="1542"/>
    </w:p>
    <w:p w14:paraId="39156FC0" w14:textId="4983E096" w:rsidR="00714063" w:rsidRPr="008215D4" w:rsidRDefault="00714063" w:rsidP="00714063">
      <w:pPr>
        <w:rPr>
          <w:lang w:val="en-US"/>
        </w:rPr>
      </w:pPr>
      <w:r w:rsidRPr="008215D4">
        <w:rPr>
          <w:lang w:val="en-US"/>
        </w:rPr>
        <w:t>The MIP-MN-HA-SPI AVP contains the index of the security association between the Mobile Node and the HA. This AVP is defined in IETF RFC 5778</w:t>
      </w:r>
      <w:r w:rsidR="00A65E18">
        <w:rPr>
          <w:lang w:val="en-US"/>
        </w:rPr>
        <w:t> </w:t>
      </w:r>
      <w:r w:rsidR="00A65E18" w:rsidRPr="008215D4">
        <w:rPr>
          <w:lang w:val="en-US"/>
        </w:rPr>
        <w:t>[</w:t>
      </w:r>
      <w:r w:rsidRPr="008215D4">
        <w:rPr>
          <w:lang w:val="en-US"/>
        </w:rPr>
        <w:t>11].</w:t>
      </w:r>
    </w:p>
    <w:p w14:paraId="066CF750" w14:textId="77777777" w:rsidR="00714063" w:rsidRPr="008215D4" w:rsidRDefault="00714063" w:rsidP="006528F8">
      <w:pPr>
        <w:pStyle w:val="Heading5"/>
        <w:rPr>
          <w:lang w:val="en-US"/>
        </w:rPr>
      </w:pPr>
      <w:bookmarkStart w:id="1543" w:name="_Toc20213566"/>
      <w:bookmarkStart w:id="1544" w:name="_Toc36044047"/>
      <w:bookmarkStart w:id="1545" w:name="_Toc44872423"/>
      <w:bookmarkStart w:id="1546" w:name="_Toc146095569"/>
      <w:r w:rsidRPr="008215D4">
        <w:rPr>
          <w:lang w:val="en-US"/>
        </w:rPr>
        <w:t>9.2.3.6.7</w:t>
      </w:r>
      <w:r w:rsidRPr="008215D4">
        <w:rPr>
          <w:lang w:val="en-US"/>
        </w:rPr>
        <w:tab/>
        <w:t>MIP-Session-Key</w:t>
      </w:r>
      <w:bookmarkEnd w:id="1543"/>
      <w:bookmarkEnd w:id="1544"/>
      <w:bookmarkEnd w:id="1545"/>
      <w:bookmarkEnd w:id="1546"/>
    </w:p>
    <w:p w14:paraId="1D587462" w14:textId="316DE3F4" w:rsidR="00714063" w:rsidRPr="008215D4" w:rsidRDefault="00714063" w:rsidP="00714063">
      <w:pPr>
        <w:rPr>
          <w:lang w:val="en-US"/>
        </w:rPr>
      </w:pPr>
      <w:r w:rsidRPr="008215D4">
        <w:rPr>
          <w:lang w:val="en-US"/>
        </w:rPr>
        <w:t>The MIP-Session-Key AVP contains the MN-HA shared key. This AVP is defined in IETF RFC 4004</w:t>
      </w:r>
      <w:r w:rsidR="00A65E18">
        <w:rPr>
          <w:lang w:val="en-US"/>
        </w:rPr>
        <w:t> </w:t>
      </w:r>
      <w:r w:rsidR="00A65E18" w:rsidRPr="008215D4">
        <w:rPr>
          <w:lang w:val="en-US"/>
        </w:rPr>
        <w:t>[</w:t>
      </w:r>
      <w:r w:rsidRPr="008215D4">
        <w:rPr>
          <w:lang w:val="en-US"/>
        </w:rPr>
        <w:t>18].</w:t>
      </w:r>
    </w:p>
    <w:p w14:paraId="65758F8B" w14:textId="77777777" w:rsidR="00714063" w:rsidRPr="008215D4" w:rsidRDefault="00714063" w:rsidP="009B6114">
      <w:pPr>
        <w:pStyle w:val="Heading4"/>
        <w:rPr>
          <w:lang w:val="en-US"/>
        </w:rPr>
      </w:pPr>
      <w:bookmarkStart w:id="1547" w:name="_Toc20213567"/>
      <w:bookmarkStart w:id="1548" w:name="_Toc36044048"/>
      <w:bookmarkStart w:id="1549" w:name="_Toc44872424"/>
      <w:bookmarkStart w:id="1550" w:name="_Toc146095570"/>
      <w:r w:rsidRPr="008215D4">
        <w:rPr>
          <w:rFonts w:hint="eastAsia"/>
          <w:lang w:val="en-US" w:eastAsia="zh-CN"/>
        </w:rPr>
        <w:t>9</w:t>
      </w:r>
      <w:r w:rsidRPr="008215D4">
        <w:rPr>
          <w:lang w:val="en-US"/>
        </w:rPr>
        <w:t>.2.3.</w:t>
      </w:r>
      <w:r w:rsidRPr="008215D4">
        <w:rPr>
          <w:lang w:val="en-US" w:eastAsia="zh-CN"/>
        </w:rPr>
        <w:t>7</w:t>
      </w:r>
      <w:r w:rsidRPr="008215D4">
        <w:rPr>
          <w:lang w:val="en-US"/>
        </w:rPr>
        <w:tab/>
        <w:t>DER-</w:t>
      </w:r>
      <w:r w:rsidRPr="008215D4">
        <w:rPr>
          <w:rFonts w:hint="eastAsia"/>
          <w:lang w:val="en-US" w:eastAsia="zh-CN"/>
        </w:rPr>
        <w:t>S6b-</w:t>
      </w:r>
      <w:r w:rsidRPr="008215D4">
        <w:rPr>
          <w:lang w:val="en-US"/>
        </w:rPr>
        <w:t>Flags</w:t>
      </w:r>
      <w:bookmarkEnd w:id="1547"/>
      <w:bookmarkEnd w:id="1548"/>
      <w:bookmarkEnd w:id="1549"/>
      <w:bookmarkEnd w:id="1550"/>
    </w:p>
    <w:p w14:paraId="6A10AD52" w14:textId="77777777" w:rsidR="00714063" w:rsidRPr="008215D4" w:rsidRDefault="00714063" w:rsidP="00714063">
      <w:r w:rsidRPr="008215D4">
        <w:t>The DER-</w:t>
      </w:r>
      <w:r w:rsidRPr="008215D4">
        <w:rPr>
          <w:rFonts w:hint="eastAsia"/>
          <w:lang w:eastAsia="zh-CN"/>
        </w:rPr>
        <w:t>S6b-</w:t>
      </w:r>
      <w:r w:rsidRPr="008215D4">
        <w:t>Flags AVP is of ty</w:t>
      </w:r>
      <w:r w:rsidRPr="008215D4">
        <w:rPr>
          <w:rFonts w:hint="eastAsia"/>
          <w:lang w:eastAsia="zh-CN"/>
        </w:rPr>
        <w:t>p</w:t>
      </w:r>
      <w:r w:rsidRPr="008215D4">
        <w:t>e Unsigned32 and it shall contain a bit mask. The meaning of the bits shall be</w:t>
      </w:r>
      <w:r w:rsidRPr="008215D4">
        <w:rPr>
          <w:rFonts w:hint="eastAsia"/>
          <w:lang w:eastAsia="zh-CN"/>
        </w:rPr>
        <w:t xml:space="preserve"> as</w:t>
      </w:r>
      <w:r w:rsidRPr="008215D4">
        <w:t>defined in table</w:t>
      </w:r>
      <w:r w:rsidRPr="008215D4">
        <w:rPr>
          <w:rFonts w:hint="eastAsia"/>
          <w:lang w:val="en-US" w:eastAsia="zh-CN"/>
        </w:rPr>
        <w:t xml:space="preserve"> 9</w:t>
      </w:r>
      <w:r w:rsidRPr="008215D4">
        <w:rPr>
          <w:lang w:val="en-US"/>
        </w:rPr>
        <w:t>.2.3.</w:t>
      </w:r>
      <w:r w:rsidRPr="008215D4">
        <w:rPr>
          <w:lang w:val="en-US" w:eastAsia="zh-CN"/>
        </w:rPr>
        <w:t>7</w:t>
      </w:r>
      <w:r w:rsidRPr="008215D4">
        <w:t>/1:</w:t>
      </w:r>
    </w:p>
    <w:p w14:paraId="1CD61D39" w14:textId="77777777" w:rsidR="00714063" w:rsidRPr="008215D4" w:rsidRDefault="00714063" w:rsidP="00714063">
      <w:pPr>
        <w:pStyle w:val="TH"/>
        <w:outlineLvl w:val="0"/>
      </w:pPr>
      <w:r w:rsidRPr="008215D4">
        <w:t>Table</w:t>
      </w:r>
      <w:r w:rsidRPr="008215D4">
        <w:rPr>
          <w:rFonts w:hint="eastAsia"/>
          <w:lang w:eastAsia="zh-CN"/>
        </w:rPr>
        <w:t xml:space="preserve"> 9</w:t>
      </w:r>
      <w:r w:rsidRPr="008215D4">
        <w:rPr>
          <w:lang w:val="en-US"/>
        </w:rPr>
        <w:t>.2.3.</w:t>
      </w:r>
      <w:r w:rsidRPr="008215D4">
        <w:rPr>
          <w:lang w:val="en-US" w:eastAsia="zh-CN"/>
        </w:rPr>
        <w:t>7</w:t>
      </w:r>
      <w:r w:rsidRPr="008215D4">
        <w:t>/1: DER</w:t>
      </w:r>
      <w:r w:rsidRPr="008215D4">
        <w:rPr>
          <w:rFonts w:hint="eastAsia"/>
          <w:lang w:eastAsia="zh-CN"/>
        </w:rPr>
        <w:t>-S6b</w:t>
      </w:r>
      <w:r w:rsidRPr="008215D4">
        <w:t>-Flags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842"/>
        <w:gridCol w:w="5387"/>
      </w:tblGrid>
      <w:tr w:rsidR="00714063" w:rsidRPr="008215D4" w14:paraId="039A4ABB" w14:textId="77777777" w:rsidTr="00F76B35">
        <w:trPr>
          <w:cantSplit/>
          <w:jc w:val="center"/>
        </w:trPr>
        <w:tc>
          <w:tcPr>
            <w:tcW w:w="993" w:type="dxa"/>
          </w:tcPr>
          <w:p w14:paraId="5D2BE5E7" w14:textId="77777777" w:rsidR="00714063" w:rsidRPr="008215D4" w:rsidRDefault="00714063" w:rsidP="00F76B35">
            <w:pPr>
              <w:pStyle w:val="TAH"/>
            </w:pPr>
            <w:r w:rsidRPr="008215D4">
              <w:t>Bit</w:t>
            </w:r>
          </w:p>
        </w:tc>
        <w:tc>
          <w:tcPr>
            <w:tcW w:w="1842" w:type="dxa"/>
          </w:tcPr>
          <w:p w14:paraId="781FB2B8" w14:textId="77777777" w:rsidR="00714063" w:rsidRPr="008215D4" w:rsidRDefault="00714063" w:rsidP="00F76B35">
            <w:pPr>
              <w:pStyle w:val="TAH"/>
            </w:pPr>
            <w:r w:rsidRPr="008215D4">
              <w:t>Name</w:t>
            </w:r>
          </w:p>
        </w:tc>
        <w:tc>
          <w:tcPr>
            <w:tcW w:w="5387" w:type="dxa"/>
          </w:tcPr>
          <w:p w14:paraId="73183AF2" w14:textId="77777777" w:rsidR="00714063" w:rsidRPr="008215D4" w:rsidRDefault="00714063" w:rsidP="00F76B35">
            <w:pPr>
              <w:pStyle w:val="TAH"/>
            </w:pPr>
            <w:r w:rsidRPr="008215D4">
              <w:t>Description</w:t>
            </w:r>
          </w:p>
        </w:tc>
      </w:tr>
      <w:tr w:rsidR="00714063" w:rsidRPr="008215D4" w14:paraId="60871F61" w14:textId="77777777" w:rsidTr="00F76B35">
        <w:trPr>
          <w:cantSplit/>
          <w:jc w:val="center"/>
        </w:trPr>
        <w:tc>
          <w:tcPr>
            <w:tcW w:w="993" w:type="dxa"/>
          </w:tcPr>
          <w:p w14:paraId="5131A24D" w14:textId="77777777" w:rsidR="00714063" w:rsidRPr="008215D4" w:rsidRDefault="00714063" w:rsidP="00F76B35">
            <w:pPr>
              <w:pStyle w:val="TAC"/>
            </w:pPr>
            <w:r w:rsidRPr="008215D4">
              <w:rPr>
                <w:lang w:eastAsia="zh-CN"/>
              </w:rPr>
              <w:t>0</w:t>
            </w:r>
          </w:p>
        </w:tc>
        <w:tc>
          <w:tcPr>
            <w:tcW w:w="1842" w:type="dxa"/>
          </w:tcPr>
          <w:p w14:paraId="782C50EA" w14:textId="77777777" w:rsidR="00714063" w:rsidRPr="008215D4" w:rsidRDefault="00714063" w:rsidP="00F76B35">
            <w:pPr>
              <w:pStyle w:val="TAL"/>
            </w:pPr>
            <w:r w:rsidRPr="008215D4">
              <w:rPr>
                <w:rFonts w:hint="eastAsia"/>
                <w:lang w:val="en-US" w:eastAsia="zh-CN"/>
              </w:rPr>
              <w:t>Initial-Attach-Indicator</w:t>
            </w:r>
          </w:p>
        </w:tc>
        <w:tc>
          <w:tcPr>
            <w:tcW w:w="5387" w:type="dxa"/>
          </w:tcPr>
          <w:p w14:paraId="57292541" w14:textId="77777777" w:rsidR="00714063" w:rsidRPr="008215D4" w:rsidRDefault="00714063" w:rsidP="00F76B35">
            <w:pPr>
              <w:pStyle w:val="TAL"/>
              <w:rPr>
                <w:lang w:val="en-US" w:eastAsia="zh-CN"/>
              </w:rPr>
            </w:pPr>
            <w:r w:rsidRPr="008215D4">
              <w:t xml:space="preserve">This bit, when set, indicates that </w:t>
            </w:r>
            <w:r w:rsidRPr="008215D4">
              <w:rPr>
                <w:rFonts w:hint="eastAsia"/>
                <w:lang w:eastAsia="zh-CN"/>
              </w:rPr>
              <w:t>a UE performs the Initial A</w:t>
            </w:r>
            <w:r w:rsidRPr="008215D4">
              <w:rPr>
                <w:lang w:eastAsia="zh-CN"/>
              </w:rPr>
              <w:t>ttach procedure</w:t>
            </w:r>
            <w:r w:rsidRPr="008215D4">
              <w:rPr>
                <w:rFonts w:hint="eastAsia"/>
                <w:lang w:eastAsia="zh-CN"/>
              </w:rPr>
              <w:t xml:space="preserve"> from non-3GPP access network</w:t>
            </w:r>
            <w:r w:rsidRPr="008215D4">
              <w:t>.</w:t>
            </w:r>
            <w:r w:rsidRPr="008215D4">
              <w:rPr>
                <w:rFonts w:hint="eastAsia"/>
                <w:lang w:eastAsia="zh-CN"/>
              </w:rPr>
              <w:t xml:space="preserve"> </w:t>
            </w:r>
            <w:r w:rsidRPr="008215D4">
              <w:rPr>
                <w:lang w:eastAsia="zh-CN"/>
              </w:rPr>
              <w:t>W</w:t>
            </w:r>
            <w:r w:rsidRPr="008215D4">
              <w:rPr>
                <w:rFonts w:hint="eastAsia"/>
                <w:lang w:eastAsia="zh-CN"/>
              </w:rPr>
              <w:t xml:space="preserve">hen not set, it indicates that a UE performs the Handover procedure. </w:t>
            </w:r>
          </w:p>
        </w:tc>
      </w:tr>
      <w:tr w:rsidR="00714063" w:rsidRPr="008215D4" w14:paraId="33CE667F" w14:textId="77777777" w:rsidTr="00F76B35">
        <w:trPr>
          <w:cantSplit/>
          <w:jc w:val="center"/>
        </w:trPr>
        <w:tc>
          <w:tcPr>
            <w:tcW w:w="8222" w:type="dxa"/>
            <w:gridSpan w:val="3"/>
          </w:tcPr>
          <w:p w14:paraId="3ACBB43D" w14:textId="77777777" w:rsidR="00714063" w:rsidRPr="008215D4" w:rsidRDefault="00714063" w:rsidP="00F76B35">
            <w:pPr>
              <w:pStyle w:val="TAN"/>
            </w:pPr>
            <w:r w:rsidRPr="008215D4">
              <w:t>NOTE:</w:t>
            </w:r>
            <w:r w:rsidRPr="008215D4">
              <w:tab/>
              <w:t xml:space="preserve">Bits not defined in this table shall be cleared by the sender and discarded by the </w:t>
            </w:r>
            <w:r w:rsidRPr="008215D4">
              <w:rPr>
                <w:rFonts w:hint="eastAsia"/>
                <w:lang w:eastAsia="zh-CN"/>
              </w:rPr>
              <w:t>receiver</w:t>
            </w:r>
            <w:r w:rsidRPr="008215D4">
              <w:t xml:space="preserve"> of the command.</w:t>
            </w:r>
          </w:p>
        </w:tc>
      </w:tr>
    </w:tbl>
    <w:p w14:paraId="103EE3EA" w14:textId="77777777" w:rsidR="00714063" w:rsidRPr="008215D4" w:rsidRDefault="00714063" w:rsidP="00714063">
      <w:pPr>
        <w:rPr>
          <w:lang w:val="en-US"/>
        </w:rPr>
      </w:pPr>
    </w:p>
    <w:p w14:paraId="57BA5050" w14:textId="77777777" w:rsidR="00714063" w:rsidRPr="008215D4" w:rsidRDefault="00714063" w:rsidP="006528F8">
      <w:pPr>
        <w:pStyle w:val="Heading3"/>
      </w:pPr>
      <w:bookmarkStart w:id="1551" w:name="_Toc20213568"/>
      <w:bookmarkStart w:id="1552" w:name="_Toc36044049"/>
      <w:bookmarkStart w:id="1553" w:name="_Toc44872425"/>
      <w:bookmarkStart w:id="1554" w:name="_Toc146095571"/>
      <w:r w:rsidRPr="008215D4">
        <w:t>9.2.4</w:t>
      </w:r>
      <w:r w:rsidRPr="008215D4">
        <w:tab/>
        <w:t>Session Handling</w:t>
      </w:r>
      <w:bookmarkEnd w:id="1551"/>
      <w:bookmarkEnd w:id="1552"/>
      <w:bookmarkEnd w:id="1553"/>
      <w:bookmarkEnd w:id="1554"/>
    </w:p>
    <w:p w14:paraId="21A7F1C5" w14:textId="77777777" w:rsidR="00714063" w:rsidRPr="008215D4" w:rsidRDefault="00714063" w:rsidP="00714063">
      <w:r w:rsidRPr="008215D4">
        <w:t>The Diameter protocol between the PDN-GW and the 3GPP AAA Server or the 3GPP AAA Proxy shall always keep session state, and use the same Session-Id parameter for the lifetime of each Diameter session.</w:t>
      </w:r>
    </w:p>
    <w:p w14:paraId="42F2CAD6" w14:textId="77777777" w:rsidR="00714063" w:rsidRPr="008215D4" w:rsidRDefault="00714063" w:rsidP="00714063">
      <w:r w:rsidRPr="008215D4">
        <w:t>A Diameter session shall identify a PDN Connection for a given user and an APN, while the PDN Connection is kept alive in the non-3GPP access. When the PDN Connection is either disconnected on the non-3GPP access, or handed over to the 3GPP access, the diameter session shall be terminated. In order to indicate that the session state is to be maintained, the Diameter client and server shall not include the Auth-Session-State AVP, either in the request or in the response messages (see IETF RFC 6733 [58]).</w:t>
      </w:r>
    </w:p>
    <w:p w14:paraId="775C5D63" w14:textId="77777777" w:rsidR="00714063" w:rsidRPr="008215D4" w:rsidRDefault="00714063" w:rsidP="006528F8">
      <w:pPr>
        <w:pStyle w:val="Heading1"/>
        <w:rPr>
          <w:lang w:val="en-US"/>
        </w:rPr>
      </w:pPr>
      <w:bookmarkStart w:id="1555" w:name="_Toc20213569"/>
      <w:bookmarkStart w:id="1556" w:name="_Toc36044050"/>
      <w:bookmarkStart w:id="1557" w:name="_Toc44872426"/>
      <w:bookmarkStart w:id="1558" w:name="_Toc146095572"/>
      <w:r w:rsidRPr="008215D4">
        <w:rPr>
          <w:lang w:val="en-US"/>
        </w:rPr>
        <w:lastRenderedPageBreak/>
        <w:t>10</w:t>
      </w:r>
      <w:r w:rsidRPr="008215D4">
        <w:rPr>
          <w:lang w:val="en-US"/>
        </w:rPr>
        <w:tab/>
        <w:t>Result-Code and Experimental-Result Values</w:t>
      </w:r>
      <w:bookmarkEnd w:id="1555"/>
      <w:bookmarkEnd w:id="1556"/>
      <w:bookmarkEnd w:id="1557"/>
      <w:bookmarkEnd w:id="1558"/>
    </w:p>
    <w:p w14:paraId="2D77A384" w14:textId="77777777" w:rsidR="00714063" w:rsidRPr="008215D4" w:rsidRDefault="00714063" w:rsidP="006528F8">
      <w:pPr>
        <w:pStyle w:val="Heading2"/>
        <w:rPr>
          <w:lang w:val="en-US"/>
        </w:rPr>
      </w:pPr>
      <w:bookmarkStart w:id="1559" w:name="_Toc20213570"/>
      <w:bookmarkStart w:id="1560" w:name="_Toc36044051"/>
      <w:bookmarkStart w:id="1561" w:name="_Toc44872427"/>
      <w:bookmarkStart w:id="1562" w:name="_Toc146095573"/>
      <w:r w:rsidRPr="008215D4">
        <w:rPr>
          <w:lang w:val="en-US"/>
        </w:rPr>
        <w:t>10.1</w:t>
      </w:r>
      <w:r w:rsidRPr="008215D4">
        <w:rPr>
          <w:lang w:val="en-US"/>
        </w:rPr>
        <w:tab/>
        <w:t>General</w:t>
      </w:r>
      <w:bookmarkEnd w:id="1559"/>
      <w:bookmarkEnd w:id="1560"/>
      <w:bookmarkEnd w:id="1561"/>
      <w:bookmarkEnd w:id="1562"/>
    </w:p>
    <w:p w14:paraId="61C8BEDD" w14:textId="77777777" w:rsidR="00714063" w:rsidRPr="008215D4" w:rsidRDefault="00714063" w:rsidP="00714063">
      <w:pPr>
        <w:rPr>
          <w:lang w:val="en-US"/>
        </w:rPr>
      </w:pPr>
      <w:r w:rsidRPr="008215D4">
        <w:t xml:space="preserve">This </w:t>
      </w:r>
      <w:r>
        <w:t>clause</w:t>
      </w:r>
      <w:r w:rsidRPr="008215D4">
        <w:t xml:space="preserve"> defines result code values that shall be supported by all Diameter implementations that conform to this specification.</w:t>
      </w:r>
    </w:p>
    <w:p w14:paraId="6D4F222A" w14:textId="77777777" w:rsidR="00714063" w:rsidRPr="008215D4" w:rsidRDefault="00714063" w:rsidP="006528F8">
      <w:pPr>
        <w:pStyle w:val="Heading2"/>
      </w:pPr>
      <w:bookmarkStart w:id="1563" w:name="_Toc20213571"/>
      <w:bookmarkStart w:id="1564" w:name="_Toc36044052"/>
      <w:bookmarkStart w:id="1565" w:name="_Toc44872428"/>
      <w:bookmarkStart w:id="1566" w:name="_Toc146095574"/>
      <w:r w:rsidRPr="008215D4">
        <w:t>10.2</w:t>
      </w:r>
      <w:r w:rsidRPr="008215D4">
        <w:tab/>
        <w:t>Success</w:t>
      </w:r>
      <w:bookmarkEnd w:id="1563"/>
      <w:bookmarkEnd w:id="1564"/>
      <w:bookmarkEnd w:id="1565"/>
      <w:bookmarkEnd w:id="1566"/>
    </w:p>
    <w:p w14:paraId="0FDE8518" w14:textId="77777777" w:rsidR="00714063" w:rsidRPr="008215D4" w:rsidRDefault="00714063" w:rsidP="00714063">
      <w:pPr>
        <w:rPr>
          <w:lang w:val="en-US"/>
        </w:rPr>
      </w:pPr>
      <w:r w:rsidRPr="008215D4">
        <w:t xml:space="preserve">Result codes that fall within the Success category </w:t>
      </w:r>
      <w:r w:rsidRPr="008215D4">
        <w:rPr>
          <w:rFonts w:hint="eastAsia"/>
          <w:lang w:eastAsia="zh-CN"/>
        </w:rPr>
        <w:t>shall be</w:t>
      </w:r>
      <w:r w:rsidRPr="008215D4">
        <w:t xml:space="preserve"> used to inform a peer that a request has been successfully completed. </w:t>
      </w:r>
      <w:r w:rsidRPr="008215D4">
        <w:rPr>
          <w:lang w:val="en-US"/>
        </w:rPr>
        <w:t>The Result-Code AVP values defined in Diameter base protocol (</w:t>
      </w:r>
      <w:r w:rsidRPr="008215D4">
        <w:t xml:space="preserve">IETF RFC 6733 [58]) </w:t>
      </w:r>
      <w:r w:rsidRPr="008215D4">
        <w:rPr>
          <w:lang w:val="en-US"/>
        </w:rPr>
        <w:t>shall be applied.</w:t>
      </w:r>
    </w:p>
    <w:p w14:paraId="66A4A97B" w14:textId="77777777" w:rsidR="00714063" w:rsidRPr="008215D4" w:rsidRDefault="00714063" w:rsidP="006528F8">
      <w:pPr>
        <w:pStyle w:val="Heading2"/>
        <w:rPr>
          <w:lang w:eastAsia="zh-CN"/>
        </w:rPr>
      </w:pPr>
      <w:bookmarkStart w:id="1567" w:name="_Toc20213572"/>
      <w:bookmarkStart w:id="1568" w:name="_Toc36044053"/>
      <w:bookmarkStart w:id="1569" w:name="_Toc44872429"/>
      <w:bookmarkStart w:id="1570" w:name="_Toc146095575"/>
      <w:r w:rsidRPr="008215D4">
        <w:t>10.3</w:t>
      </w:r>
      <w:r w:rsidRPr="008215D4">
        <w:tab/>
      </w:r>
      <w:r w:rsidRPr="008215D4">
        <w:rPr>
          <w:lang w:eastAsia="zh-CN"/>
        </w:rPr>
        <w:t>Permanent Failures</w:t>
      </w:r>
      <w:bookmarkEnd w:id="1567"/>
      <w:bookmarkEnd w:id="1568"/>
      <w:bookmarkEnd w:id="1569"/>
      <w:bookmarkEnd w:id="1570"/>
    </w:p>
    <w:p w14:paraId="5606C3A0" w14:textId="77777777" w:rsidR="00714063" w:rsidRPr="008215D4" w:rsidRDefault="00714063" w:rsidP="006528F8">
      <w:pPr>
        <w:pStyle w:val="Heading3"/>
        <w:rPr>
          <w:lang w:eastAsia="zh-CN"/>
        </w:rPr>
      </w:pPr>
      <w:bookmarkStart w:id="1571" w:name="_Toc20213573"/>
      <w:bookmarkStart w:id="1572" w:name="_Toc36044054"/>
      <w:bookmarkStart w:id="1573" w:name="_Toc44872430"/>
      <w:bookmarkStart w:id="1574" w:name="_Toc146095576"/>
      <w:r w:rsidRPr="008215D4">
        <w:rPr>
          <w:lang w:eastAsia="zh-CN"/>
        </w:rPr>
        <w:t>10.3.1</w:t>
      </w:r>
      <w:r w:rsidRPr="008215D4">
        <w:rPr>
          <w:lang w:eastAsia="zh-CN"/>
        </w:rPr>
        <w:tab/>
        <w:t>General</w:t>
      </w:r>
      <w:bookmarkEnd w:id="1571"/>
      <w:bookmarkEnd w:id="1572"/>
      <w:bookmarkEnd w:id="1573"/>
      <w:bookmarkEnd w:id="1574"/>
    </w:p>
    <w:p w14:paraId="5C8BB933" w14:textId="77777777" w:rsidR="00714063" w:rsidRPr="008215D4" w:rsidRDefault="00714063" w:rsidP="00714063">
      <w:r w:rsidRPr="008215D4">
        <w:t xml:space="preserve">Errors that fall within the Permanent Failures category </w:t>
      </w:r>
      <w:r w:rsidRPr="008215D4">
        <w:rPr>
          <w:rFonts w:hint="eastAsia"/>
          <w:lang w:eastAsia="zh-CN"/>
        </w:rPr>
        <w:t>shall be</w:t>
      </w:r>
      <w:r w:rsidRPr="008215D4">
        <w:t xml:space="preserve"> used to inform the peer that the request has failed, and should not be attempted again. The </w:t>
      </w:r>
      <w:r w:rsidRPr="008215D4">
        <w:rPr>
          <w:lang w:val="en-US"/>
        </w:rPr>
        <w:t>Result-Code AVP values defined in Diameter base protocol (</w:t>
      </w:r>
      <w:r w:rsidRPr="008215D4">
        <w:t>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14:paraId="774CBED4" w14:textId="77777777" w:rsidR="00714063" w:rsidRPr="008215D4" w:rsidRDefault="00714063" w:rsidP="006528F8">
      <w:pPr>
        <w:pStyle w:val="Heading3"/>
      </w:pPr>
      <w:bookmarkStart w:id="1575" w:name="_Toc20213574"/>
      <w:bookmarkStart w:id="1576" w:name="_Toc36044055"/>
      <w:bookmarkStart w:id="1577" w:name="_Toc44872431"/>
      <w:bookmarkStart w:id="1578" w:name="_Toc146095577"/>
      <w:r w:rsidRPr="008215D4">
        <w:t>10.3.2</w:t>
      </w:r>
      <w:r w:rsidRPr="008215D4">
        <w:tab/>
        <w:t>DIAMETER_ERROR_USER_UNKNOWN (5001)</w:t>
      </w:r>
      <w:bookmarkEnd w:id="1575"/>
      <w:bookmarkEnd w:id="1576"/>
      <w:bookmarkEnd w:id="1577"/>
      <w:bookmarkEnd w:id="1578"/>
    </w:p>
    <w:p w14:paraId="5641BB08" w14:textId="02E36783"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user identified by the IMSI is unknown (see 3GPP </w:t>
      </w:r>
      <w:r w:rsidR="00A65E18" w:rsidRPr="008215D4">
        <w:t>TS</w:t>
      </w:r>
      <w:r w:rsidR="00A65E18">
        <w:t> </w:t>
      </w:r>
      <w:r w:rsidR="00A65E18" w:rsidRPr="008215D4">
        <w:t>2</w:t>
      </w:r>
      <w:r w:rsidRPr="008215D4">
        <w:t>9.229</w:t>
      </w:r>
      <w:r w:rsidR="00A65E18">
        <w:t> </w:t>
      </w:r>
      <w:r w:rsidR="00A65E18" w:rsidRPr="008215D4">
        <w:t>[</w:t>
      </w:r>
      <w:r w:rsidRPr="008215D4">
        <w:t>24]).</w:t>
      </w:r>
    </w:p>
    <w:p w14:paraId="32B11107" w14:textId="77777777" w:rsidR="00714063" w:rsidRPr="008215D4" w:rsidRDefault="00714063" w:rsidP="006528F8">
      <w:pPr>
        <w:pStyle w:val="Heading3"/>
      </w:pPr>
      <w:bookmarkStart w:id="1579" w:name="_Toc20213575"/>
      <w:bookmarkStart w:id="1580" w:name="_Toc36044056"/>
      <w:bookmarkStart w:id="1581" w:name="_Toc44872432"/>
      <w:bookmarkStart w:id="1582" w:name="_Toc146095578"/>
      <w:r w:rsidRPr="008215D4">
        <w:t>10.3.3</w:t>
      </w:r>
      <w:r w:rsidRPr="008215D4">
        <w:tab/>
        <w:t>DIAMETER_ERROR_IDENTITY_NOT_REGISTERED (5003)</w:t>
      </w:r>
      <w:bookmarkEnd w:id="1579"/>
      <w:bookmarkEnd w:id="1580"/>
      <w:bookmarkEnd w:id="1581"/>
      <w:bookmarkEnd w:id="1582"/>
    </w:p>
    <w:p w14:paraId="4DE6FB54" w14:textId="3A3265FA" w:rsidR="00714063" w:rsidRPr="008215D4" w:rsidRDefault="00714063" w:rsidP="00714063">
      <w:r w:rsidRPr="008215D4">
        <w:t xml:space="preserve">This result code shall be sent by the HSS to indicate that there is currently no 3GPP AAA Server registered for the user (see 3GPP </w:t>
      </w:r>
      <w:r w:rsidR="00A65E18" w:rsidRPr="008215D4">
        <w:t>TS</w:t>
      </w:r>
      <w:r w:rsidR="00A65E18">
        <w:t> </w:t>
      </w:r>
      <w:r w:rsidR="00A65E18" w:rsidRPr="008215D4">
        <w:t>2</w:t>
      </w:r>
      <w:r w:rsidRPr="008215D4">
        <w:t>9.229</w:t>
      </w:r>
      <w:r w:rsidR="00A65E18">
        <w:t> </w:t>
      </w:r>
      <w:r w:rsidR="00A65E18" w:rsidRPr="008215D4">
        <w:t>[</w:t>
      </w:r>
      <w:r w:rsidRPr="008215D4">
        <w:t>24]).</w:t>
      </w:r>
    </w:p>
    <w:p w14:paraId="3144B1CA" w14:textId="77777777" w:rsidR="00714063" w:rsidRPr="008215D4" w:rsidRDefault="00714063" w:rsidP="006528F8">
      <w:pPr>
        <w:pStyle w:val="Heading3"/>
      </w:pPr>
      <w:bookmarkStart w:id="1583" w:name="_Toc20213576"/>
      <w:bookmarkStart w:id="1584" w:name="_Toc36044057"/>
      <w:bookmarkStart w:id="1585" w:name="_Toc44872433"/>
      <w:bookmarkStart w:id="1586" w:name="_Toc146095579"/>
      <w:r w:rsidRPr="008215D4">
        <w:t>10.3.4</w:t>
      </w:r>
      <w:r w:rsidRPr="008215D4">
        <w:tab/>
        <w:t>DIAMETER_ERROR_ROAMING_NOT_ALLOWED (5004)</w:t>
      </w:r>
      <w:bookmarkEnd w:id="1583"/>
      <w:bookmarkEnd w:id="1584"/>
      <w:bookmarkEnd w:id="1585"/>
      <w:bookmarkEnd w:id="1586"/>
    </w:p>
    <w:p w14:paraId="336557EB" w14:textId="70BFBCF2"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the subscriber is not allowed to roam in a certain non-3GPP V-PLMN (see 3GPP </w:t>
      </w:r>
      <w:r w:rsidR="00A65E18" w:rsidRPr="008215D4">
        <w:t>TS</w:t>
      </w:r>
      <w:r w:rsidR="00A65E18">
        <w:t> </w:t>
      </w:r>
      <w:r w:rsidR="00A65E18" w:rsidRPr="008215D4">
        <w:t>2</w:t>
      </w:r>
      <w:r w:rsidRPr="008215D4">
        <w:t>9.229</w:t>
      </w:r>
      <w:r w:rsidR="00A65E18">
        <w:t> </w:t>
      </w:r>
      <w:r w:rsidR="00A65E18" w:rsidRPr="008215D4">
        <w:t>[</w:t>
      </w:r>
      <w:r w:rsidRPr="008215D4">
        <w:t>24]).</w:t>
      </w:r>
    </w:p>
    <w:p w14:paraId="51EA9B6D" w14:textId="77777777" w:rsidR="00714063" w:rsidRPr="008215D4" w:rsidRDefault="00714063" w:rsidP="006528F8">
      <w:pPr>
        <w:pStyle w:val="Heading3"/>
      </w:pPr>
      <w:bookmarkStart w:id="1587" w:name="_Toc20213577"/>
      <w:bookmarkStart w:id="1588" w:name="_Toc36044058"/>
      <w:bookmarkStart w:id="1589" w:name="_Toc44872434"/>
      <w:bookmarkStart w:id="1590" w:name="_Toc146095580"/>
      <w:r w:rsidRPr="008215D4">
        <w:t>10.3.5</w:t>
      </w:r>
      <w:r w:rsidRPr="008215D4">
        <w:tab/>
        <w:t>DIAMETER_ERROR_IDENTITY_ALREADY_REGISTERED (5005)</w:t>
      </w:r>
      <w:bookmarkEnd w:id="1587"/>
      <w:bookmarkEnd w:id="1588"/>
      <w:bookmarkEnd w:id="1589"/>
      <w:bookmarkEnd w:id="1590"/>
    </w:p>
    <w:p w14:paraId="30598242" w14:textId="7B2415A3" w:rsidR="00714063" w:rsidRPr="008215D4" w:rsidRDefault="00714063" w:rsidP="00714063">
      <w:r w:rsidRPr="008215D4">
        <w:t xml:space="preserve">This result code shall be sent by the HSS to indicate that the node identity trying to be registered by a 3GPP AAA Server is already registered for a specific user (see 3GPP </w:t>
      </w:r>
      <w:r w:rsidR="00A65E18" w:rsidRPr="008215D4">
        <w:t>TS</w:t>
      </w:r>
      <w:r w:rsidR="00A65E18">
        <w:t> </w:t>
      </w:r>
      <w:r w:rsidR="00A65E18" w:rsidRPr="008215D4">
        <w:t>2</w:t>
      </w:r>
      <w:r w:rsidRPr="008215D4">
        <w:t>9.229</w:t>
      </w:r>
      <w:r w:rsidR="00A65E18">
        <w:t> </w:t>
      </w:r>
      <w:r w:rsidR="00A65E18" w:rsidRPr="008215D4">
        <w:t>[</w:t>
      </w:r>
      <w:r w:rsidRPr="008215D4">
        <w:t>24]).</w:t>
      </w:r>
    </w:p>
    <w:p w14:paraId="74E6F9C3" w14:textId="77777777" w:rsidR="00714063" w:rsidRPr="008215D4" w:rsidRDefault="00714063" w:rsidP="006528F8">
      <w:pPr>
        <w:pStyle w:val="Heading3"/>
      </w:pPr>
      <w:bookmarkStart w:id="1591" w:name="_Toc20213578"/>
      <w:bookmarkStart w:id="1592" w:name="_Toc36044059"/>
      <w:bookmarkStart w:id="1593" w:name="_Toc44872435"/>
      <w:bookmarkStart w:id="1594" w:name="_Toc146095581"/>
      <w:r w:rsidRPr="008215D4">
        <w:t>10.3.6</w:t>
      </w:r>
      <w:r w:rsidRPr="008215D4">
        <w:tab/>
        <w:t>DIAMETER_ERROR_USER_NO_NON_3GPP_SUBSCRIPTION (5450)</w:t>
      </w:r>
      <w:bookmarkEnd w:id="1591"/>
      <w:bookmarkEnd w:id="1592"/>
      <w:bookmarkEnd w:id="1593"/>
      <w:bookmarkEnd w:id="1594"/>
    </w:p>
    <w:p w14:paraId="5C089B3C" w14:textId="77777777"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that no non-3GPP subscription is associated with the IMSI.</w:t>
      </w:r>
    </w:p>
    <w:p w14:paraId="51382E21" w14:textId="77777777" w:rsidR="00714063" w:rsidRPr="008215D4" w:rsidRDefault="00714063" w:rsidP="006528F8">
      <w:pPr>
        <w:pStyle w:val="Heading3"/>
        <w:rPr>
          <w:lang w:val="es-ES_tradnl"/>
        </w:rPr>
      </w:pPr>
      <w:bookmarkStart w:id="1595" w:name="_Toc20213579"/>
      <w:bookmarkStart w:id="1596" w:name="_Toc36044060"/>
      <w:bookmarkStart w:id="1597" w:name="_Toc44872436"/>
      <w:bookmarkStart w:id="1598" w:name="_Toc146095582"/>
      <w:r w:rsidRPr="008215D4">
        <w:rPr>
          <w:lang w:val="es-ES_tradnl"/>
        </w:rPr>
        <w:t>10.3.7</w:t>
      </w:r>
      <w:r w:rsidRPr="008215D4">
        <w:rPr>
          <w:lang w:val="es-ES_tradnl"/>
        </w:rPr>
        <w:tab/>
        <w:t>DIAMETER_ERROR_USER_NO_APN_SUBSCRIPTION (5451)</w:t>
      </w:r>
      <w:bookmarkEnd w:id="1595"/>
      <w:bookmarkEnd w:id="1596"/>
      <w:bookmarkEnd w:id="1597"/>
      <w:bookmarkEnd w:id="1598"/>
    </w:p>
    <w:p w14:paraId="734E7FF4" w14:textId="77777777" w:rsidR="00714063" w:rsidRPr="008215D4" w:rsidRDefault="00714063" w:rsidP="00714063">
      <w:pPr>
        <w:rPr>
          <w:lang w:val="en-US"/>
        </w:rPr>
      </w:pPr>
      <w:r w:rsidRPr="008215D4">
        <w:rPr>
          <w:lang w:val="en-US"/>
        </w:rPr>
        <w:t>This result code shall be sent by the 3GPP AAA Server to indicate that the requested APN is not included in the user</w:t>
      </w:r>
      <w:r w:rsidRPr="008215D4">
        <w:t>'</w:t>
      </w:r>
      <w:r w:rsidRPr="008215D4">
        <w:rPr>
          <w:lang w:val="en-US"/>
        </w:rPr>
        <w:t>s profile, and therefore is not authorized for that user.</w:t>
      </w:r>
    </w:p>
    <w:p w14:paraId="258F96EC" w14:textId="77777777" w:rsidR="00714063" w:rsidRPr="008215D4" w:rsidRDefault="00714063" w:rsidP="006528F8">
      <w:pPr>
        <w:pStyle w:val="Heading3"/>
      </w:pPr>
      <w:bookmarkStart w:id="1599" w:name="_Toc20213580"/>
      <w:bookmarkStart w:id="1600" w:name="_Toc36044061"/>
      <w:bookmarkStart w:id="1601" w:name="_Toc44872437"/>
      <w:bookmarkStart w:id="1602" w:name="_Toc146095583"/>
      <w:r w:rsidRPr="008215D4">
        <w:lastRenderedPageBreak/>
        <w:t>10.3.8</w:t>
      </w:r>
      <w:r w:rsidRPr="008215D4">
        <w:tab/>
        <w:t>DIAMETER_ERROR_RAT_TYPE_NOT_ALLOWED (5452)</w:t>
      </w:r>
      <w:bookmarkEnd w:id="1599"/>
      <w:bookmarkEnd w:id="1600"/>
      <w:bookmarkEnd w:id="1601"/>
      <w:bookmarkEnd w:id="1602"/>
    </w:p>
    <w:p w14:paraId="109DA923" w14:textId="77777777" w:rsidR="00714063" w:rsidRPr="008215D4" w:rsidRDefault="00714063" w:rsidP="00714063">
      <w:r w:rsidRPr="008215D4">
        <w:t xml:space="preserve">This result code </w:t>
      </w:r>
      <w:r w:rsidRPr="008215D4">
        <w:rPr>
          <w:rFonts w:hint="eastAsia"/>
          <w:lang w:eastAsia="zh-CN"/>
        </w:rPr>
        <w:t>shall be</w:t>
      </w:r>
      <w:r w:rsidRPr="008215D4">
        <w:t xml:space="preserve"> sent by the HSS to indicate </w:t>
      </w:r>
      <w:r w:rsidRPr="008215D4">
        <w:rPr>
          <w:rFonts w:hint="eastAsia"/>
          <w:lang w:eastAsia="zh-CN"/>
        </w:rPr>
        <w:t>the RAT type the UE is using</w:t>
      </w:r>
      <w:r w:rsidRPr="008215D4">
        <w:rPr>
          <w:lang w:eastAsia="zh-CN"/>
        </w:rPr>
        <w:t xml:space="preserve"> is</w:t>
      </w:r>
      <w:r w:rsidRPr="008215D4">
        <w:t xml:space="preserve"> not allowed for the IMSI.</w:t>
      </w:r>
    </w:p>
    <w:p w14:paraId="0B6E6F8C" w14:textId="77777777" w:rsidR="00714063" w:rsidRPr="008215D4" w:rsidRDefault="00714063" w:rsidP="006528F8">
      <w:pPr>
        <w:pStyle w:val="Heading3"/>
      </w:pPr>
      <w:bookmarkStart w:id="1603" w:name="_Toc20213581"/>
      <w:bookmarkStart w:id="1604" w:name="_Toc36044062"/>
      <w:bookmarkStart w:id="1605" w:name="_Toc44872438"/>
      <w:bookmarkStart w:id="1606" w:name="_Toc146095584"/>
      <w:r w:rsidRPr="008215D4">
        <w:t>10.3.9</w:t>
      </w:r>
      <w:r w:rsidRPr="008215D4">
        <w:tab/>
        <w:t>DIAMETER_ERROR_LATE_OVERLAPPING_REQUEST (5453)</w:t>
      </w:r>
      <w:bookmarkEnd w:id="1603"/>
      <w:bookmarkEnd w:id="1604"/>
      <w:bookmarkEnd w:id="1605"/>
      <w:bookmarkEnd w:id="1606"/>
    </w:p>
    <w:p w14:paraId="26B9FA72" w14:textId="77777777"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w:t>
      </w:r>
      <w:r w:rsidRPr="008215D4">
        <w:rPr>
          <w:lang w:eastAsia="zh-CN"/>
        </w:rPr>
        <w:t>the</w:t>
      </w:r>
      <w:r w:rsidRPr="008215D4">
        <w:rPr>
          <w:noProof/>
        </w:rPr>
        <w:t xml:space="preserve"> incoming request collides with an existing session which has a more recent time stamp than the time stamp of the new request</w:t>
      </w:r>
      <w:r w:rsidRPr="008215D4">
        <w:t>.</w:t>
      </w:r>
    </w:p>
    <w:p w14:paraId="47C99DD0" w14:textId="77777777" w:rsidR="00714063" w:rsidRPr="008215D4" w:rsidRDefault="00714063" w:rsidP="006528F8">
      <w:pPr>
        <w:pStyle w:val="Heading3"/>
      </w:pPr>
      <w:bookmarkStart w:id="1607" w:name="_Toc20213582"/>
      <w:bookmarkStart w:id="1608" w:name="_Toc36044063"/>
      <w:bookmarkStart w:id="1609" w:name="_Toc44872439"/>
      <w:bookmarkStart w:id="1610" w:name="_Toc146095585"/>
      <w:r w:rsidRPr="008215D4">
        <w:t>10.3.10</w:t>
      </w:r>
      <w:r w:rsidRPr="008215D4">
        <w:tab/>
        <w:t>DIAMETER_ERROR_TIMED_OUT_REQUEST (5454)</w:t>
      </w:r>
      <w:bookmarkEnd w:id="1607"/>
      <w:bookmarkEnd w:id="1608"/>
      <w:bookmarkEnd w:id="1609"/>
      <w:bookmarkEnd w:id="1610"/>
    </w:p>
    <w:p w14:paraId="1CB80975" w14:textId="77777777" w:rsidR="00714063" w:rsidRPr="008215D4" w:rsidRDefault="00714063" w:rsidP="00714063">
      <w:r w:rsidRPr="008215D4">
        <w:t xml:space="preserve">This result code </w:t>
      </w:r>
      <w:r w:rsidRPr="008215D4">
        <w:rPr>
          <w:lang w:eastAsia="zh-CN"/>
        </w:rPr>
        <w:t>shall be</w:t>
      </w:r>
      <w:r w:rsidRPr="008215D4">
        <w:t xml:space="preserve"> sent by the 3GPP AAA Server to indicate that the incoming request is known to have already timed out at the originating entity.</w:t>
      </w:r>
    </w:p>
    <w:p w14:paraId="5B4F9FA0" w14:textId="77777777" w:rsidR="00714063" w:rsidRPr="008215D4" w:rsidRDefault="00714063" w:rsidP="006528F8">
      <w:pPr>
        <w:pStyle w:val="Heading3"/>
      </w:pPr>
      <w:bookmarkStart w:id="1611" w:name="_Toc20213583"/>
      <w:bookmarkStart w:id="1612" w:name="_Toc36044064"/>
      <w:bookmarkStart w:id="1613" w:name="_Toc44872440"/>
      <w:bookmarkStart w:id="1614" w:name="_Toc146095586"/>
      <w:r w:rsidRPr="008215D4">
        <w:t>10.3.11</w:t>
      </w:r>
      <w:r w:rsidRPr="008215D4">
        <w:tab/>
        <w:t>DIAMETER_ERROR_ILLEGAL_EQUIPMENT (5554)</w:t>
      </w:r>
      <w:bookmarkEnd w:id="1611"/>
      <w:bookmarkEnd w:id="1612"/>
      <w:bookmarkEnd w:id="1613"/>
      <w:bookmarkEnd w:id="1614"/>
    </w:p>
    <w:p w14:paraId="18AB99F7" w14:textId="651FF64F" w:rsidR="00714063" w:rsidRPr="008215D4" w:rsidRDefault="00A65E18" w:rsidP="00714063">
      <w:r w:rsidRPr="008215D4">
        <w:t xml:space="preserve">This result code </w:t>
      </w:r>
      <w:r w:rsidRPr="008215D4">
        <w:rPr>
          <w:lang w:eastAsia="zh-CN"/>
        </w:rPr>
        <w:t>shall be</w:t>
      </w:r>
      <w:r w:rsidRPr="008215D4">
        <w:t xml:space="preserve"> sent by the 3GPP AAA Server or 3GPP AAA Proxy to indicate that the Mobile Equipment used is not acceptable to the network </w:t>
      </w:r>
      <w:r>
        <w:t>(</w:t>
      </w:r>
      <w:r w:rsidRPr="008215D4">
        <w:t xml:space="preserve">e.g. </w:t>
      </w:r>
      <w:r>
        <w:t>the Mobile Equipment is on the prohibited list of the EIR)</w:t>
      </w:r>
      <w:r w:rsidRPr="008215D4">
        <w:t>.</w:t>
      </w:r>
    </w:p>
    <w:p w14:paraId="72544A8D" w14:textId="694AE77C" w:rsidR="00AA0679" w:rsidRPr="0009422A" w:rsidRDefault="00AA0679" w:rsidP="00AA0679">
      <w:pPr>
        <w:pStyle w:val="Heading3"/>
      </w:pPr>
      <w:bookmarkStart w:id="1615" w:name="_Toc20213584"/>
      <w:bookmarkStart w:id="1616" w:name="_Toc36044065"/>
      <w:bookmarkStart w:id="1617" w:name="_Toc44872441"/>
      <w:bookmarkStart w:id="1618" w:name="_Toc146095587"/>
      <w:r>
        <w:t>10.3.</w:t>
      </w:r>
      <w:r w:rsidR="00CC7F42">
        <w:t>12</w:t>
      </w:r>
      <w:r w:rsidR="00CC7F42">
        <w:tab/>
      </w:r>
      <w:r w:rsidRPr="008215D4">
        <w:t>DIAMETER_ERROR_</w:t>
      </w:r>
      <w:r>
        <w:t>TRUSTED_NON_3GPP_ACCESS</w:t>
      </w:r>
      <w:r w:rsidRPr="008215D4">
        <w:t>_NOT_ALLOWED</w:t>
      </w:r>
      <w:r>
        <w:t xml:space="preserve"> (</w:t>
      </w:r>
      <w:r w:rsidR="0044714A">
        <w:t>5455</w:t>
      </w:r>
      <w:r>
        <w:t>)</w:t>
      </w:r>
      <w:bookmarkEnd w:id="1618"/>
    </w:p>
    <w:p w14:paraId="26BD097F" w14:textId="77777777" w:rsidR="00AA0679" w:rsidRPr="008215D4" w:rsidRDefault="00AA0679" w:rsidP="00AA0679">
      <w:r w:rsidRPr="008215D4">
        <w:t xml:space="preserve">This result code </w:t>
      </w:r>
      <w:r w:rsidRPr="008215D4">
        <w:rPr>
          <w:lang w:eastAsia="zh-CN"/>
        </w:rPr>
        <w:t>shall be</w:t>
      </w:r>
      <w:r w:rsidRPr="008215D4">
        <w:t xml:space="preserve"> sent by the </w:t>
      </w:r>
      <w:r>
        <w:t xml:space="preserve">HSS </w:t>
      </w:r>
      <w:r w:rsidRPr="008215D4">
        <w:t xml:space="preserve">to indicate that </w:t>
      </w:r>
      <w:r>
        <w:t>trusted non-3GPP access is not authorized for the user.</w:t>
      </w:r>
    </w:p>
    <w:p w14:paraId="3D2213CB" w14:textId="4A84A3A6" w:rsidR="00AA0679" w:rsidRPr="0009422A" w:rsidRDefault="00AA0679" w:rsidP="00AA0679">
      <w:pPr>
        <w:pStyle w:val="Heading3"/>
      </w:pPr>
      <w:bookmarkStart w:id="1619" w:name="_Toc146095588"/>
      <w:r>
        <w:t>10.3.</w:t>
      </w:r>
      <w:r w:rsidR="00CC7F42">
        <w:t>13</w:t>
      </w:r>
      <w:r>
        <w:tab/>
      </w:r>
      <w:r w:rsidRPr="008215D4">
        <w:t>DIAMETER_ERROR_</w:t>
      </w:r>
      <w:r>
        <w:t>UNTRUSTED_NON_3GPP_ACCESS</w:t>
      </w:r>
      <w:r w:rsidRPr="008215D4">
        <w:t>_NOT_ALLOWED</w:t>
      </w:r>
      <w:r>
        <w:t xml:space="preserve"> (</w:t>
      </w:r>
      <w:r w:rsidR="0044714A">
        <w:t>5456</w:t>
      </w:r>
      <w:r>
        <w:t>)</w:t>
      </w:r>
      <w:bookmarkEnd w:id="1619"/>
    </w:p>
    <w:p w14:paraId="5F5E3799" w14:textId="77777777" w:rsidR="00AA0679" w:rsidRPr="008215D4" w:rsidRDefault="00AA0679" w:rsidP="00AA0679">
      <w:r w:rsidRPr="008215D4">
        <w:t xml:space="preserve">This result code </w:t>
      </w:r>
      <w:r w:rsidRPr="008215D4">
        <w:rPr>
          <w:lang w:eastAsia="zh-CN"/>
        </w:rPr>
        <w:t>shall be</w:t>
      </w:r>
      <w:r w:rsidRPr="008215D4">
        <w:t xml:space="preserve"> sent by the </w:t>
      </w:r>
      <w:r>
        <w:t xml:space="preserve">HSS </w:t>
      </w:r>
      <w:r w:rsidRPr="008215D4">
        <w:t xml:space="preserve">to indicate that </w:t>
      </w:r>
      <w:r>
        <w:t>untrusted non-3GPP access is not authorized for the user.</w:t>
      </w:r>
    </w:p>
    <w:p w14:paraId="0A3E4E3C" w14:textId="77777777" w:rsidR="00714063" w:rsidRPr="008215D4" w:rsidRDefault="00714063" w:rsidP="006528F8">
      <w:pPr>
        <w:pStyle w:val="Heading2"/>
        <w:rPr>
          <w:lang w:eastAsia="zh-CN"/>
        </w:rPr>
      </w:pPr>
      <w:bookmarkStart w:id="1620" w:name="_Toc146095589"/>
      <w:r w:rsidRPr="008215D4">
        <w:t>10.</w:t>
      </w:r>
      <w:r w:rsidRPr="008215D4">
        <w:rPr>
          <w:lang w:eastAsia="zh-CN"/>
        </w:rPr>
        <w:t>4</w:t>
      </w:r>
      <w:r w:rsidRPr="008215D4">
        <w:tab/>
      </w:r>
      <w:r w:rsidRPr="008215D4">
        <w:rPr>
          <w:rFonts w:hint="eastAsia"/>
          <w:lang w:eastAsia="zh-CN"/>
        </w:rPr>
        <w:t>Transient Failures</w:t>
      </w:r>
      <w:bookmarkEnd w:id="1615"/>
      <w:bookmarkEnd w:id="1616"/>
      <w:bookmarkEnd w:id="1617"/>
      <w:bookmarkEnd w:id="1620"/>
    </w:p>
    <w:p w14:paraId="134BFB70" w14:textId="77777777" w:rsidR="00714063" w:rsidRPr="008215D4" w:rsidRDefault="00714063" w:rsidP="006528F8">
      <w:pPr>
        <w:pStyle w:val="Heading3"/>
        <w:rPr>
          <w:lang w:eastAsia="zh-CN"/>
        </w:rPr>
      </w:pPr>
      <w:bookmarkStart w:id="1621" w:name="_Toc20213585"/>
      <w:bookmarkStart w:id="1622" w:name="_Toc36044066"/>
      <w:bookmarkStart w:id="1623" w:name="_Toc44872442"/>
      <w:bookmarkStart w:id="1624" w:name="_Toc146095590"/>
      <w:r w:rsidRPr="008215D4">
        <w:rPr>
          <w:lang w:eastAsia="zh-CN"/>
        </w:rPr>
        <w:t>10.4.1</w:t>
      </w:r>
      <w:r w:rsidRPr="008215D4">
        <w:rPr>
          <w:lang w:eastAsia="zh-CN"/>
        </w:rPr>
        <w:tab/>
        <w:t>General</w:t>
      </w:r>
      <w:bookmarkEnd w:id="1621"/>
      <w:bookmarkEnd w:id="1622"/>
      <w:bookmarkEnd w:id="1623"/>
      <w:bookmarkEnd w:id="1624"/>
    </w:p>
    <w:p w14:paraId="64F9AE88" w14:textId="77777777" w:rsidR="00714063" w:rsidRPr="008215D4" w:rsidRDefault="00714063" w:rsidP="00714063">
      <w:r w:rsidRPr="008215D4">
        <w:t xml:space="preserve">Result codes that fall within the </w:t>
      </w:r>
      <w:r w:rsidRPr="008215D4">
        <w:rPr>
          <w:rFonts w:hint="eastAsia"/>
          <w:lang w:eastAsia="zh-CN"/>
        </w:rPr>
        <w:t>transient failures</w:t>
      </w:r>
      <w:r w:rsidRPr="008215D4">
        <w:t xml:space="preserve"> category </w:t>
      </w:r>
      <w:r w:rsidRPr="008215D4">
        <w:rPr>
          <w:rFonts w:hint="eastAsia"/>
          <w:lang w:eastAsia="zh-CN"/>
        </w:rPr>
        <w:t>shall be</w:t>
      </w:r>
      <w:r w:rsidRPr="008215D4">
        <w:t xml:space="preserve"> used to inform a peer that the request could not be satisfied at the</w:t>
      </w:r>
      <w:r w:rsidRPr="008215D4">
        <w:rPr>
          <w:rFonts w:hint="eastAsia"/>
          <w:lang w:eastAsia="zh-CN"/>
        </w:rPr>
        <w:t xml:space="preserve"> </w:t>
      </w:r>
      <w:r w:rsidRPr="008215D4">
        <w:t xml:space="preserve">time it was received, but </w:t>
      </w:r>
      <w:r w:rsidRPr="008215D4">
        <w:rPr>
          <w:rFonts w:hint="eastAsia"/>
          <w:lang w:eastAsia="zh-CN"/>
        </w:rPr>
        <w:t>may</w:t>
      </w:r>
      <w:r w:rsidRPr="008215D4">
        <w:t xml:space="preserve"> be able to satisfy the request in the future. </w:t>
      </w:r>
      <w:r w:rsidRPr="008215D4">
        <w:rPr>
          <w:lang w:val="en-US"/>
        </w:rPr>
        <w:t>The Result-Code AVP values defined in Diameter base protocol (</w:t>
      </w:r>
      <w:r w:rsidRPr="008215D4">
        <w:t xml:space="preserve"> IETF RFC 6733 [58])</w:t>
      </w:r>
      <w:r w:rsidRPr="008215D4">
        <w:rPr>
          <w:lang w:val="en-US"/>
        </w:rPr>
        <w:t xml:space="preserve"> shall be applied.</w:t>
      </w:r>
      <w:r w:rsidRPr="008215D4">
        <w:t xml:space="preserve"> When one of the result codes defined here is included in a response, it shall be inside an Experimental-Result AVP and the Result-Code AVP shall be absent.</w:t>
      </w:r>
    </w:p>
    <w:p w14:paraId="59A9961C" w14:textId="77777777" w:rsidR="00714063" w:rsidRPr="008215D4" w:rsidRDefault="00714063" w:rsidP="00714063">
      <w:r w:rsidRPr="008215D4">
        <w:t>There are no Transient Error codes defined in this specification.</w:t>
      </w:r>
      <w:bookmarkStart w:id="1625" w:name="_Hlt7774650"/>
      <w:bookmarkEnd w:id="1625"/>
    </w:p>
    <w:p w14:paraId="4719EECA" w14:textId="77777777" w:rsidR="00A65E18" w:rsidRPr="008215D4" w:rsidRDefault="00714063" w:rsidP="006528F8">
      <w:pPr>
        <w:pStyle w:val="Heading1"/>
      </w:pPr>
      <w:bookmarkStart w:id="1626" w:name="_Toc20213586"/>
      <w:bookmarkStart w:id="1627" w:name="_Toc36044067"/>
      <w:bookmarkStart w:id="1628" w:name="_Toc44872443"/>
      <w:bookmarkStart w:id="1629" w:name="_Toc146095591"/>
      <w:r w:rsidRPr="008215D4">
        <w:t>11</w:t>
      </w:r>
      <w:r w:rsidRPr="008215D4">
        <w:tab/>
        <w:t xml:space="preserve">3GPP AAA Server/Proxy – </w:t>
      </w:r>
      <w:r w:rsidRPr="008215D4">
        <w:rPr>
          <w:rFonts w:hint="eastAsia"/>
          <w:lang w:eastAsia="zh-CN"/>
        </w:rPr>
        <w:t>EIR</w:t>
      </w:r>
      <w:bookmarkStart w:id="1630" w:name="_Toc20213587"/>
      <w:bookmarkStart w:id="1631" w:name="_Toc36044068"/>
      <w:bookmarkStart w:id="1632" w:name="_Toc44872444"/>
      <w:bookmarkEnd w:id="1626"/>
      <w:bookmarkEnd w:id="1627"/>
      <w:bookmarkEnd w:id="1628"/>
      <w:bookmarkEnd w:id="1629"/>
    </w:p>
    <w:p w14:paraId="7CCE7C8B" w14:textId="48EA936C" w:rsidR="00714063" w:rsidRPr="008215D4" w:rsidRDefault="00714063" w:rsidP="00790E97">
      <w:pPr>
        <w:pStyle w:val="Heading2"/>
      </w:pPr>
      <w:bookmarkStart w:id="1633" w:name="_Toc146095592"/>
      <w:r w:rsidRPr="00790E97">
        <w:t>11.1</w:t>
      </w:r>
      <w:r w:rsidRPr="00790E97">
        <w:tab/>
        <w:t>Functionality</w:t>
      </w:r>
      <w:bookmarkEnd w:id="1630"/>
      <w:bookmarkEnd w:id="1631"/>
      <w:bookmarkEnd w:id="1632"/>
      <w:bookmarkEnd w:id="1633"/>
    </w:p>
    <w:p w14:paraId="188CCD98" w14:textId="77777777" w:rsidR="00714063" w:rsidRPr="008215D4" w:rsidRDefault="00714063" w:rsidP="006528F8">
      <w:pPr>
        <w:pStyle w:val="Heading3"/>
        <w:rPr>
          <w:noProof/>
          <w:lang w:val="en-US"/>
        </w:rPr>
      </w:pPr>
      <w:bookmarkStart w:id="1634" w:name="_Toc20213588"/>
      <w:bookmarkStart w:id="1635" w:name="_Toc36044069"/>
      <w:bookmarkStart w:id="1636" w:name="_Toc44872445"/>
      <w:bookmarkStart w:id="1637" w:name="_Toc146095593"/>
      <w:r w:rsidRPr="008215D4">
        <w:rPr>
          <w:noProof/>
          <w:lang w:val="en-US"/>
        </w:rPr>
        <w:t>11.1.1</w:t>
      </w:r>
      <w:r w:rsidRPr="008215D4">
        <w:rPr>
          <w:noProof/>
          <w:lang w:val="en-US"/>
        </w:rPr>
        <w:tab/>
        <w:t>General</w:t>
      </w:r>
      <w:bookmarkEnd w:id="1634"/>
      <w:bookmarkEnd w:id="1635"/>
      <w:bookmarkEnd w:id="1636"/>
      <w:bookmarkEnd w:id="1637"/>
    </w:p>
    <w:p w14:paraId="6CB805AD" w14:textId="42969A3C" w:rsidR="00714063" w:rsidRPr="008215D4" w:rsidRDefault="00714063" w:rsidP="00714063">
      <w:r w:rsidRPr="008215D4">
        <w:t xml:space="preserve">The definition of the reference point between the 3GPP AAA Server or 3GPP AAA Proxy and the EIR and its functionality is specified in </w:t>
      </w:r>
      <w:r>
        <w:t>clause</w:t>
      </w:r>
      <w:r w:rsidRPr="008215D4">
        <w:t xml:space="preserve">s 7.2 and 16.2 in 3GPP </w:t>
      </w:r>
      <w:r w:rsidR="00A65E18" w:rsidRPr="008215D4">
        <w:t>TS</w:t>
      </w:r>
      <w:r w:rsidR="00A65E18">
        <w:t> </w:t>
      </w:r>
      <w:r w:rsidR="00A65E18" w:rsidRPr="008215D4">
        <w:t>2</w:t>
      </w:r>
      <w:r w:rsidRPr="008215D4">
        <w:t>3.402</w:t>
      </w:r>
      <w:r w:rsidR="00A65E18">
        <w:t> </w:t>
      </w:r>
      <w:r w:rsidR="00A65E18" w:rsidRPr="008215D4">
        <w:t>[</w:t>
      </w:r>
      <w:r w:rsidRPr="008215D4">
        <w:t>3].</w:t>
      </w:r>
    </w:p>
    <w:p w14:paraId="6ABEA64C" w14:textId="77777777" w:rsidR="00714063" w:rsidRPr="008215D4" w:rsidRDefault="00714063" w:rsidP="00714063">
      <w:r w:rsidRPr="008215D4">
        <w:t>The 3GPP AAA Server/Proxy – EIR reference point is used to check the Mobile Equipment's identity status (e.g. to check that it has not been stolen, or, to verify that it does not have faults).</w:t>
      </w:r>
    </w:p>
    <w:p w14:paraId="2EFE938B" w14:textId="77777777" w:rsidR="00714063" w:rsidRPr="008215D4" w:rsidRDefault="00714063" w:rsidP="006528F8">
      <w:pPr>
        <w:pStyle w:val="Heading3"/>
        <w:rPr>
          <w:noProof/>
          <w:lang w:val="en-US"/>
        </w:rPr>
      </w:pPr>
      <w:bookmarkStart w:id="1638" w:name="_Toc20213589"/>
      <w:bookmarkStart w:id="1639" w:name="_Toc36044070"/>
      <w:bookmarkStart w:id="1640" w:name="_Toc44872446"/>
      <w:bookmarkStart w:id="1641" w:name="_Toc146095594"/>
      <w:r w:rsidRPr="008215D4">
        <w:rPr>
          <w:noProof/>
          <w:lang w:val="en-US"/>
        </w:rPr>
        <w:lastRenderedPageBreak/>
        <w:t>11.1.2</w:t>
      </w:r>
      <w:r w:rsidRPr="008215D4">
        <w:rPr>
          <w:noProof/>
          <w:lang w:val="en-US"/>
        </w:rPr>
        <w:tab/>
      </w:r>
      <w:r w:rsidRPr="008215D4">
        <w:rPr>
          <w:lang w:val="en-US"/>
        </w:rPr>
        <w:t>Procedures Description</w:t>
      </w:r>
      <w:bookmarkEnd w:id="1638"/>
      <w:bookmarkEnd w:id="1639"/>
      <w:bookmarkEnd w:id="1640"/>
      <w:bookmarkEnd w:id="1641"/>
    </w:p>
    <w:p w14:paraId="622A28D8" w14:textId="77777777" w:rsidR="00A65E18" w:rsidRPr="008215D4" w:rsidRDefault="00714063" w:rsidP="006528F8">
      <w:pPr>
        <w:pStyle w:val="Heading4"/>
        <w:rPr>
          <w:lang w:val="en-US"/>
        </w:rPr>
      </w:pPr>
      <w:bookmarkStart w:id="1642" w:name="_Toc20213590"/>
      <w:bookmarkStart w:id="1643" w:name="_Toc36044071"/>
      <w:bookmarkStart w:id="1644" w:name="_Toc44872447"/>
      <w:bookmarkStart w:id="1645" w:name="_Toc146095595"/>
      <w:r w:rsidRPr="008215D4">
        <w:rPr>
          <w:lang w:val="en-US"/>
        </w:rPr>
        <w:t>11.1.2.1</w:t>
      </w:r>
      <w:r w:rsidRPr="008215D4">
        <w:rPr>
          <w:lang w:val="en-US"/>
        </w:rPr>
        <w:tab/>
      </w:r>
      <w:r w:rsidRPr="008215D4">
        <w:rPr>
          <w:noProof/>
          <w:lang w:val="en-US"/>
        </w:rPr>
        <w:t>ME Identity Check</w:t>
      </w:r>
      <w:bookmarkStart w:id="1646" w:name="_Toc20213591"/>
      <w:bookmarkStart w:id="1647" w:name="_Toc36044072"/>
      <w:bookmarkStart w:id="1648" w:name="_Toc44872448"/>
      <w:bookmarkEnd w:id="1642"/>
      <w:bookmarkEnd w:id="1643"/>
      <w:bookmarkEnd w:id="1644"/>
      <w:bookmarkEnd w:id="1645"/>
    </w:p>
    <w:p w14:paraId="78259D5B" w14:textId="066DE062" w:rsidR="00714063" w:rsidRPr="008215D4" w:rsidRDefault="00714063" w:rsidP="006528F8">
      <w:pPr>
        <w:pStyle w:val="Heading5"/>
        <w:rPr>
          <w:lang w:val="en-US"/>
        </w:rPr>
      </w:pPr>
      <w:bookmarkStart w:id="1649" w:name="_Toc146095596"/>
      <w:r w:rsidRPr="008215D4">
        <w:rPr>
          <w:lang w:val="en-US"/>
        </w:rPr>
        <w:t>11.1.2.1.1</w:t>
      </w:r>
      <w:r w:rsidRPr="008215D4">
        <w:rPr>
          <w:lang w:val="en-US"/>
        </w:rPr>
        <w:tab/>
        <w:t>General</w:t>
      </w:r>
      <w:bookmarkEnd w:id="1646"/>
      <w:bookmarkEnd w:id="1647"/>
      <w:bookmarkEnd w:id="1648"/>
      <w:bookmarkEnd w:id="1649"/>
    </w:p>
    <w:p w14:paraId="6D42CBED" w14:textId="77777777" w:rsidR="00A65E18" w:rsidRPr="008215D4" w:rsidRDefault="00714063" w:rsidP="00714063">
      <w:pPr>
        <w:rPr>
          <w:lang w:eastAsia="zh-CN"/>
        </w:rPr>
      </w:pPr>
      <w:r w:rsidRPr="008215D4">
        <w:t>Th</w:t>
      </w:r>
      <w:r w:rsidRPr="008215D4">
        <w:rPr>
          <w:lang w:eastAsia="zh-CN"/>
        </w:rPr>
        <w:t>e</w:t>
      </w:r>
      <w:r w:rsidRPr="008215D4">
        <w:rPr>
          <w:rFonts w:hint="eastAsia"/>
          <w:lang w:eastAsia="zh-CN"/>
        </w:rPr>
        <w:t xml:space="preserve"> Mobile Equipment Identity Check </w:t>
      </w:r>
      <w:r w:rsidRPr="008215D4">
        <w:t xml:space="preserve">Procedure shall be used between </w:t>
      </w:r>
      <w:r w:rsidRPr="008215D4">
        <w:rPr>
          <w:rFonts w:hint="eastAsia"/>
          <w:lang w:eastAsia="zh-CN"/>
        </w:rPr>
        <w:t xml:space="preserve">the </w:t>
      </w:r>
      <w:r w:rsidRPr="008215D4">
        <w:t xml:space="preserve">3GPP AAA Server and </w:t>
      </w:r>
      <w:r w:rsidRPr="008215D4">
        <w:rPr>
          <w:rFonts w:hint="eastAsia"/>
          <w:lang w:eastAsia="zh-CN"/>
        </w:rPr>
        <w:t>the EIR</w:t>
      </w:r>
      <w:r w:rsidRPr="008215D4">
        <w:t xml:space="preserve"> if the TWAN or ePDG is in the HPLMN, or between the 3GPP AAA Proxy and the EIR if the TWAN or ePDG is in the VPLMN, to check the Mobile Equipment's identity status (e.g. to check that it has not been stolen, or, to verify that it does not have faults).</w:t>
      </w:r>
    </w:p>
    <w:p w14:paraId="23FD2862" w14:textId="36962A20" w:rsidR="00714063" w:rsidRPr="008215D4" w:rsidRDefault="00714063" w:rsidP="00714063">
      <w:r w:rsidRPr="008215D4">
        <w:rPr>
          <w:lang w:eastAsia="zh-CN"/>
        </w:rPr>
        <w:t>The Diameter Identity of the EIR is locally configured in the 3GPP AAA Server and 3GPP AAA Proxy.</w:t>
      </w:r>
    </w:p>
    <w:p w14:paraId="7A44D9DD" w14:textId="0396681B" w:rsidR="00A65E18" w:rsidRPr="008215D4" w:rsidRDefault="00714063" w:rsidP="00714063">
      <w:r w:rsidRPr="008215D4">
        <w:t xml:space="preserve">This procedure is mapped to the commands </w:t>
      </w:r>
      <w:r w:rsidRPr="008215D4">
        <w:rPr>
          <w:rFonts w:hint="eastAsia"/>
          <w:lang w:eastAsia="zh-CN"/>
        </w:rPr>
        <w:t>ME</w:t>
      </w:r>
      <w:r w:rsidRPr="008215D4">
        <w:t>-</w:t>
      </w:r>
      <w:r w:rsidRPr="008215D4">
        <w:rPr>
          <w:rFonts w:hint="eastAsia"/>
          <w:lang w:eastAsia="zh-CN"/>
        </w:rPr>
        <w:t>Identity-Check</w:t>
      </w:r>
      <w:r w:rsidRPr="008215D4">
        <w:t>-Request/Answer (</w:t>
      </w:r>
      <w:r w:rsidRPr="008215D4">
        <w:rPr>
          <w:rFonts w:hint="eastAsia"/>
          <w:lang w:eastAsia="zh-CN"/>
        </w:rPr>
        <w:t>EC</w:t>
      </w:r>
      <w:r w:rsidRPr="008215D4">
        <w:t>R/</w:t>
      </w:r>
      <w:r w:rsidRPr="008215D4">
        <w:rPr>
          <w:rFonts w:hint="eastAsia"/>
          <w:lang w:eastAsia="zh-CN"/>
        </w:rPr>
        <w:t>EC</w:t>
      </w:r>
      <w:r w:rsidRPr="008215D4">
        <w:t xml:space="preserve">A) in the Diameter application specified in </w:t>
      </w:r>
      <w:r w:rsidR="00A65E18" w:rsidRPr="008215D4">
        <w:t>clause</w:t>
      </w:r>
      <w:r w:rsidR="00A65E18">
        <w:t> </w:t>
      </w:r>
      <w:r w:rsidR="00A65E18" w:rsidRPr="008215D4">
        <w:t>7</w:t>
      </w:r>
      <w:r w:rsidRPr="008215D4">
        <w:t xml:space="preserve"> of 3GPP </w:t>
      </w:r>
      <w:r w:rsidR="00A65E18" w:rsidRPr="008215D4">
        <w:t>TS</w:t>
      </w:r>
      <w:r w:rsidR="00A65E18">
        <w:t> </w:t>
      </w:r>
      <w:r w:rsidR="00A65E18" w:rsidRPr="008215D4">
        <w:t>2</w:t>
      </w:r>
      <w:r w:rsidRPr="008215D4">
        <w:t>9.272</w:t>
      </w:r>
      <w:r w:rsidR="00A65E18">
        <w:t> </w:t>
      </w:r>
      <w:r w:rsidR="00A65E18" w:rsidRPr="008215D4">
        <w:t>[</w:t>
      </w:r>
      <w:r w:rsidRPr="008215D4">
        <w:t>29].</w:t>
      </w:r>
    </w:p>
    <w:p w14:paraId="090EE141" w14:textId="3E66DFC8"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.1/1 specifies the involved information elements for the request.</w:t>
      </w:r>
    </w:p>
    <w:p w14:paraId="1AE4361C" w14:textId="77777777" w:rsidR="00714063" w:rsidRPr="008215D4" w:rsidRDefault="00714063" w:rsidP="00714063">
      <w:r w:rsidRPr="008215D4">
        <w:t xml:space="preserve">Table </w:t>
      </w:r>
      <w:r w:rsidRPr="008215D4">
        <w:rPr>
          <w:lang w:eastAsia="zh-CN"/>
        </w:rPr>
        <w:t>11.1.</w:t>
      </w:r>
      <w:r w:rsidRPr="008215D4">
        <w:t>2.</w:t>
      </w:r>
      <w:r w:rsidRPr="008215D4">
        <w:rPr>
          <w:lang w:eastAsia="zh-CN"/>
        </w:rPr>
        <w:t>1</w:t>
      </w:r>
      <w:r w:rsidRPr="008215D4">
        <w:t>.1/2 specifies the involved information elements for the answer.</w:t>
      </w:r>
    </w:p>
    <w:p w14:paraId="3FFC8C31" w14:textId="77777777" w:rsidR="00714063" w:rsidRPr="008215D4" w:rsidRDefault="00714063" w:rsidP="00714063">
      <w:pPr>
        <w:pStyle w:val="TH"/>
        <w:rPr>
          <w:lang w:val="en-AU"/>
        </w:rPr>
      </w:pPr>
      <w:r w:rsidRPr="008215D4">
        <w:rPr>
          <w:lang w:val="en-AU"/>
        </w:rPr>
        <w:t xml:space="preserve">Table </w:t>
      </w:r>
      <w:r w:rsidRPr="008215D4">
        <w:rPr>
          <w:lang w:eastAsia="zh-CN"/>
        </w:rPr>
        <w:t>11.1.</w:t>
      </w:r>
      <w:r w:rsidRPr="008215D4">
        <w:t>2.</w:t>
      </w:r>
      <w:r w:rsidRPr="008215D4">
        <w:rPr>
          <w:lang w:eastAsia="zh-CN"/>
        </w:rPr>
        <w:t>1</w:t>
      </w:r>
      <w:r w:rsidRPr="008215D4">
        <w:t>.1/1</w:t>
      </w:r>
      <w:r w:rsidRPr="008215D4">
        <w:rPr>
          <w:lang w:val="en-AU"/>
        </w:rPr>
        <w:t xml:space="preserve">: </w:t>
      </w:r>
      <w:r w:rsidRPr="008215D4">
        <w:rPr>
          <w:rFonts w:hint="eastAsia"/>
          <w:lang w:val="en-AU" w:eastAsia="zh-CN"/>
        </w:rPr>
        <w:t>ME</w:t>
      </w:r>
      <w:r w:rsidRPr="008215D4">
        <w:rPr>
          <w:lang w:val="en-AU"/>
        </w:rPr>
        <w:t xml:space="preserve"> </w:t>
      </w:r>
      <w:r w:rsidRPr="008215D4">
        <w:rPr>
          <w:rFonts w:hint="eastAsia"/>
          <w:lang w:val="en-AU" w:eastAsia="zh-CN"/>
        </w:rPr>
        <w:t xml:space="preserve">Identity Check </w:t>
      </w:r>
      <w:r w:rsidRPr="008215D4">
        <w:rPr>
          <w:lang w:val="en-AU"/>
        </w:rPr>
        <w:t>Request</w:t>
      </w:r>
    </w:p>
    <w:tbl>
      <w:tblPr>
        <w:tblW w:w="988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6"/>
        <w:gridCol w:w="603"/>
        <w:gridCol w:w="6451"/>
      </w:tblGrid>
      <w:tr w:rsidR="00714063" w:rsidRPr="008215D4" w14:paraId="692D8904" w14:textId="77777777" w:rsidTr="00F76B35">
        <w:trPr>
          <w:jc w:val="center"/>
        </w:trPr>
        <w:tc>
          <w:tcPr>
            <w:tcW w:w="1418" w:type="dxa"/>
          </w:tcPr>
          <w:p w14:paraId="569AFA3B" w14:textId="77777777" w:rsidR="00714063" w:rsidRPr="008215D4" w:rsidRDefault="00714063" w:rsidP="00F76B35">
            <w:pPr>
              <w:pStyle w:val="TAH"/>
            </w:pPr>
            <w:r w:rsidRPr="008215D4">
              <w:t>Information element name</w:t>
            </w:r>
          </w:p>
        </w:tc>
        <w:tc>
          <w:tcPr>
            <w:tcW w:w="1416" w:type="dxa"/>
          </w:tcPr>
          <w:p w14:paraId="127E9FC0" w14:textId="77777777" w:rsidR="00714063" w:rsidRPr="008215D4" w:rsidRDefault="00714063" w:rsidP="00F76B35">
            <w:pPr>
              <w:pStyle w:val="TAH"/>
            </w:pPr>
            <w:r w:rsidRPr="008215D4">
              <w:t>Mapping to Diameter AVP</w:t>
            </w:r>
          </w:p>
        </w:tc>
        <w:tc>
          <w:tcPr>
            <w:tcW w:w="603" w:type="dxa"/>
          </w:tcPr>
          <w:p w14:paraId="1EC334F6" w14:textId="77777777" w:rsidR="00714063" w:rsidRPr="008215D4" w:rsidRDefault="00714063" w:rsidP="00F76B35">
            <w:pPr>
              <w:pStyle w:val="TAH"/>
              <w:rPr>
                <w:lang w:val="fr-FR"/>
              </w:rPr>
            </w:pPr>
            <w:r w:rsidRPr="008215D4">
              <w:rPr>
                <w:lang w:val="fr-FR"/>
              </w:rPr>
              <w:t>Cat.</w:t>
            </w:r>
          </w:p>
        </w:tc>
        <w:tc>
          <w:tcPr>
            <w:tcW w:w="6451" w:type="dxa"/>
          </w:tcPr>
          <w:p w14:paraId="41D37B49" w14:textId="77777777" w:rsidR="00714063" w:rsidRPr="008215D4" w:rsidRDefault="00714063" w:rsidP="00F76B35">
            <w:pPr>
              <w:pStyle w:val="TAH"/>
              <w:rPr>
                <w:lang w:val="fr-FR"/>
              </w:rPr>
            </w:pPr>
            <w:r w:rsidRPr="008215D4">
              <w:rPr>
                <w:lang w:val="fr-FR"/>
              </w:rPr>
              <w:t>Description</w:t>
            </w:r>
          </w:p>
        </w:tc>
      </w:tr>
      <w:tr w:rsidR="00714063" w:rsidRPr="008215D4" w14:paraId="3C9B8283" w14:textId="77777777" w:rsidTr="00F76B35">
        <w:trPr>
          <w:trHeight w:val="401"/>
          <w:jc w:val="center"/>
        </w:trPr>
        <w:tc>
          <w:tcPr>
            <w:tcW w:w="1418" w:type="dxa"/>
          </w:tcPr>
          <w:p w14:paraId="12EE5511" w14:textId="77777777" w:rsidR="00714063" w:rsidRPr="008215D4" w:rsidRDefault="00714063" w:rsidP="00F76B35">
            <w:pPr>
              <w:pStyle w:val="TAL"/>
            </w:pPr>
            <w:r w:rsidRPr="008215D4">
              <w:t xml:space="preserve">Terminal Information </w:t>
            </w:r>
          </w:p>
        </w:tc>
        <w:tc>
          <w:tcPr>
            <w:tcW w:w="1416" w:type="dxa"/>
          </w:tcPr>
          <w:p w14:paraId="5C423541" w14:textId="77777777" w:rsidR="00714063" w:rsidRPr="008215D4" w:rsidRDefault="00714063" w:rsidP="00F76B35">
            <w:pPr>
              <w:pStyle w:val="TAL"/>
              <w:rPr>
                <w:lang w:val="de-DE"/>
              </w:rPr>
            </w:pPr>
            <w:r w:rsidRPr="008215D4">
              <w:rPr>
                <w:lang w:val="de-DE"/>
              </w:rPr>
              <w:t>Terminal-Information</w:t>
            </w:r>
          </w:p>
        </w:tc>
        <w:tc>
          <w:tcPr>
            <w:tcW w:w="603" w:type="dxa"/>
          </w:tcPr>
          <w:p w14:paraId="7301F4C6" w14:textId="77777777" w:rsidR="00714063" w:rsidRPr="008215D4" w:rsidRDefault="00714063" w:rsidP="00F76B35">
            <w:pPr>
              <w:pStyle w:val="TAC"/>
              <w:rPr>
                <w:lang w:val="de-DE"/>
              </w:rPr>
            </w:pPr>
            <w:r w:rsidRPr="008215D4">
              <w:rPr>
                <w:rFonts w:hint="eastAsia"/>
                <w:lang w:val="de-DE" w:eastAsia="zh-CN"/>
              </w:rPr>
              <w:t>M</w:t>
            </w:r>
          </w:p>
        </w:tc>
        <w:tc>
          <w:tcPr>
            <w:tcW w:w="6451" w:type="dxa"/>
          </w:tcPr>
          <w:p w14:paraId="2D183AEE" w14:textId="77777777" w:rsidR="00714063" w:rsidRPr="008215D4" w:rsidRDefault="00714063" w:rsidP="00F76B35">
            <w:pPr>
              <w:pStyle w:val="TAL"/>
            </w:pPr>
            <w:r w:rsidRPr="008215D4">
              <w:t xml:space="preserve">This information element shall contain the information about the used </w:t>
            </w:r>
            <w:r w:rsidRPr="008215D4">
              <w:rPr>
                <w:rFonts w:hint="eastAsia"/>
                <w:lang w:eastAsia="zh-CN"/>
              </w:rPr>
              <w:t>mobile</w:t>
            </w:r>
            <w:r w:rsidRPr="008215D4">
              <w:t xml:space="preserve"> equipment i.e. the IMEI. Within this Information Element, only the IMEI and the Software-Version AVPs shall be used on the 3GPP AAA Server/Proxy – EIR interface.</w:t>
            </w:r>
          </w:p>
          <w:p w14:paraId="15997EA0" w14:textId="77777777" w:rsidR="00714063" w:rsidRPr="008215D4" w:rsidRDefault="00714063" w:rsidP="00F76B35">
            <w:pPr>
              <w:pStyle w:val="TAL"/>
              <w:rPr>
                <w:sz w:val="16"/>
                <w:szCs w:val="16"/>
              </w:rPr>
            </w:pPr>
          </w:p>
        </w:tc>
      </w:tr>
      <w:tr w:rsidR="00714063" w:rsidRPr="008215D4" w14:paraId="5911D118" w14:textId="77777777" w:rsidTr="00F76B35">
        <w:trPr>
          <w:trHeight w:val="401"/>
          <w:jc w:val="center"/>
        </w:trPr>
        <w:tc>
          <w:tcPr>
            <w:tcW w:w="1418" w:type="dxa"/>
          </w:tcPr>
          <w:p w14:paraId="34EAB2E2" w14:textId="77777777" w:rsidR="00714063" w:rsidRPr="008215D4" w:rsidRDefault="00714063" w:rsidP="00F76B35">
            <w:pPr>
              <w:pStyle w:val="TAL"/>
            </w:pPr>
            <w:r w:rsidRPr="008215D4">
              <w:t>IMSI</w:t>
            </w:r>
          </w:p>
          <w:p w14:paraId="2ADD5308" w14:textId="77777777" w:rsidR="00714063" w:rsidRPr="008215D4" w:rsidRDefault="00714063" w:rsidP="00F76B35">
            <w:pPr>
              <w:pStyle w:val="TAL"/>
            </w:pPr>
          </w:p>
        </w:tc>
        <w:tc>
          <w:tcPr>
            <w:tcW w:w="1416" w:type="dxa"/>
          </w:tcPr>
          <w:p w14:paraId="07C725F6" w14:textId="77777777" w:rsidR="00714063" w:rsidRPr="008215D4" w:rsidRDefault="00714063" w:rsidP="00F76B35">
            <w:pPr>
              <w:pStyle w:val="TAL"/>
            </w:pPr>
            <w:r w:rsidRPr="008215D4">
              <w:t>User-Name (See IETF RFC 6733 [58])</w:t>
            </w:r>
          </w:p>
        </w:tc>
        <w:tc>
          <w:tcPr>
            <w:tcW w:w="603" w:type="dxa"/>
          </w:tcPr>
          <w:p w14:paraId="7E080FDA" w14:textId="77777777" w:rsidR="00714063" w:rsidRPr="008215D4" w:rsidRDefault="00714063" w:rsidP="00F76B35">
            <w:pPr>
              <w:pStyle w:val="TAC"/>
              <w:rPr>
                <w:lang w:val="de-DE" w:eastAsia="zh-CN"/>
              </w:rPr>
            </w:pPr>
            <w:r w:rsidRPr="008215D4">
              <w:rPr>
                <w:rFonts w:hint="eastAsia"/>
                <w:lang w:eastAsia="zh-CN"/>
              </w:rPr>
              <w:t>O</w:t>
            </w:r>
          </w:p>
        </w:tc>
        <w:tc>
          <w:tcPr>
            <w:tcW w:w="6451" w:type="dxa"/>
          </w:tcPr>
          <w:p w14:paraId="165514F6" w14:textId="55DE479A" w:rsidR="00714063" w:rsidRPr="008215D4" w:rsidRDefault="00714063" w:rsidP="00F76B35">
            <w:pPr>
              <w:pStyle w:val="TAL"/>
              <w:rPr>
                <w:lang w:eastAsia="zh-CN"/>
              </w:rPr>
            </w:pPr>
            <w:r w:rsidRPr="008215D4">
              <w:t xml:space="preserve">This information element shall contain the user IMSI, formatted according to 3GPP </w:t>
            </w:r>
            <w:r w:rsidR="00A65E18" w:rsidRPr="008215D4">
              <w:t>TS</w:t>
            </w:r>
            <w:r w:rsidR="00A65E18">
              <w:t> </w:t>
            </w:r>
            <w:r w:rsidR="00A65E18" w:rsidRPr="008215D4">
              <w:t>2</w:t>
            </w:r>
            <w:r w:rsidRPr="008215D4">
              <w:t>3.003</w:t>
            </w:r>
            <w:r w:rsidR="00A65E18">
              <w:t> </w:t>
            </w:r>
            <w:r w:rsidR="00A65E18" w:rsidRPr="008215D4">
              <w:t>[</w:t>
            </w:r>
            <w:r w:rsidRPr="008215D4">
              <w:t xml:space="preserve">3], </w:t>
            </w:r>
            <w:r w:rsidR="00A65E18" w:rsidRPr="008215D4">
              <w:t>clause</w:t>
            </w:r>
            <w:r w:rsidR="00A65E18">
              <w:t> </w:t>
            </w:r>
            <w:r w:rsidR="00A65E18" w:rsidRPr="008215D4">
              <w:t>2</w:t>
            </w:r>
            <w:r w:rsidRPr="008215D4">
              <w:t>.2.</w:t>
            </w:r>
          </w:p>
        </w:tc>
      </w:tr>
    </w:tbl>
    <w:p w14:paraId="1B8F7A9C" w14:textId="77777777" w:rsidR="00714063" w:rsidRPr="008215D4" w:rsidRDefault="00714063" w:rsidP="00714063">
      <w:pPr>
        <w:rPr>
          <w:lang w:val="en-US"/>
        </w:rPr>
      </w:pPr>
    </w:p>
    <w:p w14:paraId="6A5F73EF" w14:textId="77777777" w:rsidR="00714063" w:rsidRPr="008215D4" w:rsidRDefault="00714063" w:rsidP="00714063">
      <w:pPr>
        <w:pStyle w:val="TH"/>
        <w:rPr>
          <w:lang w:val="en-US"/>
        </w:rPr>
      </w:pPr>
      <w:r w:rsidRPr="008215D4">
        <w:rPr>
          <w:lang w:val="en-US"/>
        </w:rPr>
        <w:t xml:space="preserve">Table </w:t>
      </w:r>
      <w:r w:rsidRPr="008215D4">
        <w:rPr>
          <w:lang w:eastAsia="zh-CN"/>
        </w:rPr>
        <w:t>11.</w:t>
      </w:r>
      <w:r w:rsidRPr="008215D4">
        <w:t>1.2.</w:t>
      </w:r>
      <w:r w:rsidRPr="008215D4">
        <w:rPr>
          <w:lang w:eastAsia="zh-CN"/>
        </w:rPr>
        <w:t>1</w:t>
      </w:r>
      <w:r w:rsidRPr="008215D4">
        <w:t>.1</w:t>
      </w:r>
      <w:r w:rsidRPr="008215D4">
        <w:rPr>
          <w:lang w:val="en-US"/>
        </w:rPr>
        <w:t xml:space="preserve">/2: </w:t>
      </w:r>
      <w:r w:rsidRPr="008215D4">
        <w:rPr>
          <w:rFonts w:hint="eastAsia"/>
          <w:lang w:val="en-AU" w:eastAsia="zh-CN"/>
        </w:rPr>
        <w:t>ME</w:t>
      </w:r>
      <w:r w:rsidRPr="008215D4">
        <w:rPr>
          <w:lang w:val="en-AU"/>
        </w:rPr>
        <w:t xml:space="preserve"> </w:t>
      </w:r>
      <w:r w:rsidRPr="008215D4">
        <w:rPr>
          <w:rFonts w:hint="eastAsia"/>
          <w:lang w:val="en-AU" w:eastAsia="zh-CN"/>
        </w:rPr>
        <w:t>Identity Check</w:t>
      </w:r>
      <w:r w:rsidRPr="008215D4">
        <w:rPr>
          <w:lang w:val="en-US"/>
        </w:rPr>
        <w:t xml:space="preserve"> Answer</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1418"/>
        <w:gridCol w:w="601"/>
        <w:gridCol w:w="6237"/>
      </w:tblGrid>
      <w:tr w:rsidR="00714063" w:rsidRPr="008215D4" w14:paraId="724BFD3E" w14:textId="77777777" w:rsidTr="00F76B35">
        <w:tc>
          <w:tcPr>
            <w:tcW w:w="1418" w:type="dxa"/>
          </w:tcPr>
          <w:p w14:paraId="6AEF79AE" w14:textId="77777777" w:rsidR="00714063" w:rsidRPr="008215D4" w:rsidRDefault="00714063" w:rsidP="00F76B35">
            <w:pPr>
              <w:pStyle w:val="TAH"/>
            </w:pPr>
            <w:r w:rsidRPr="008215D4">
              <w:t>Information element name</w:t>
            </w:r>
          </w:p>
        </w:tc>
        <w:tc>
          <w:tcPr>
            <w:tcW w:w="1418" w:type="dxa"/>
          </w:tcPr>
          <w:p w14:paraId="001BEA99" w14:textId="77777777" w:rsidR="00714063" w:rsidRPr="008215D4" w:rsidRDefault="00714063" w:rsidP="00F76B35">
            <w:pPr>
              <w:pStyle w:val="TAH"/>
            </w:pPr>
            <w:r w:rsidRPr="008215D4">
              <w:t>Mapping to Diameter AVP</w:t>
            </w:r>
          </w:p>
        </w:tc>
        <w:tc>
          <w:tcPr>
            <w:tcW w:w="601" w:type="dxa"/>
          </w:tcPr>
          <w:p w14:paraId="4A038FBA" w14:textId="77777777" w:rsidR="00714063" w:rsidRPr="008215D4" w:rsidRDefault="00714063" w:rsidP="00F76B35">
            <w:pPr>
              <w:pStyle w:val="TAH"/>
            </w:pPr>
            <w:r w:rsidRPr="008215D4">
              <w:t>Cat.</w:t>
            </w:r>
          </w:p>
        </w:tc>
        <w:tc>
          <w:tcPr>
            <w:tcW w:w="6237" w:type="dxa"/>
          </w:tcPr>
          <w:p w14:paraId="05ADA97E" w14:textId="77777777" w:rsidR="00714063" w:rsidRPr="008215D4" w:rsidRDefault="00714063" w:rsidP="00F76B35">
            <w:pPr>
              <w:pStyle w:val="TAH"/>
            </w:pPr>
            <w:r w:rsidRPr="008215D4">
              <w:t>Description</w:t>
            </w:r>
          </w:p>
        </w:tc>
      </w:tr>
      <w:tr w:rsidR="00714063" w:rsidRPr="008215D4" w14:paraId="031762EF" w14:textId="77777777" w:rsidTr="00F76B35">
        <w:trPr>
          <w:cantSplit/>
          <w:trHeight w:val="401"/>
        </w:trPr>
        <w:tc>
          <w:tcPr>
            <w:tcW w:w="1418" w:type="dxa"/>
          </w:tcPr>
          <w:p w14:paraId="683F35BF" w14:textId="77777777" w:rsidR="00714063" w:rsidRPr="008215D4" w:rsidRDefault="00714063" w:rsidP="00F76B35">
            <w:pPr>
              <w:pStyle w:val="TAL"/>
              <w:rPr>
                <w:lang w:val="en-US"/>
              </w:rPr>
            </w:pPr>
            <w:r w:rsidRPr="008215D4">
              <w:rPr>
                <w:lang w:val="en-US"/>
              </w:rPr>
              <w:t>Result</w:t>
            </w:r>
          </w:p>
          <w:p w14:paraId="5BFDD4E6" w14:textId="77777777" w:rsidR="00714063" w:rsidRPr="008215D4" w:rsidRDefault="00714063" w:rsidP="00F76B35">
            <w:pPr>
              <w:pStyle w:val="TAL"/>
              <w:rPr>
                <w:lang w:val="en-US"/>
              </w:rPr>
            </w:pPr>
          </w:p>
        </w:tc>
        <w:tc>
          <w:tcPr>
            <w:tcW w:w="1418" w:type="dxa"/>
          </w:tcPr>
          <w:p w14:paraId="33DD66B4" w14:textId="77777777" w:rsidR="00714063" w:rsidRPr="008215D4" w:rsidRDefault="00714063" w:rsidP="00F76B35">
            <w:pPr>
              <w:pStyle w:val="TAL"/>
            </w:pPr>
            <w:r w:rsidRPr="008215D4">
              <w:t>Result-Code / Experimental-Result</w:t>
            </w:r>
          </w:p>
        </w:tc>
        <w:tc>
          <w:tcPr>
            <w:tcW w:w="601" w:type="dxa"/>
          </w:tcPr>
          <w:p w14:paraId="4FB9D77D" w14:textId="77777777" w:rsidR="00714063" w:rsidRPr="008215D4" w:rsidRDefault="00714063" w:rsidP="00F76B35">
            <w:pPr>
              <w:pStyle w:val="TAC"/>
              <w:rPr>
                <w:lang w:val="en-US"/>
              </w:rPr>
            </w:pPr>
            <w:r w:rsidRPr="008215D4">
              <w:rPr>
                <w:lang w:val="en-US"/>
              </w:rPr>
              <w:t>M</w:t>
            </w:r>
          </w:p>
        </w:tc>
        <w:tc>
          <w:tcPr>
            <w:tcW w:w="6237" w:type="dxa"/>
          </w:tcPr>
          <w:p w14:paraId="278CB6EB" w14:textId="77777777" w:rsidR="00714063" w:rsidRPr="008215D4" w:rsidRDefault="00714063" w:rsidP="00F76B35">
            <w:pPr>
              <w:pStyle w:val="TAL"/>
            </w:pPr>
            <w:r w:rsidRPr="008215D4">
              <w:t>This IE shall contain the result of the operation.</w:t>
            </w:r>
          </w:p>
          <w:p w14:paraId="5C522D69" w14:textId="77777777" w:rsidR="00714063" w:rsidRPr="008215D4" w:rsidRDefault="00714063" w:rsidP="00F76B35">
            <w:pPr>
              <w:pStyle w:val="TAL"/>
            </w:pPr>
            <w:r w:rsidRPr="008215D4">
              <w:t>The Result-Code AVP shall be used to indicate success / errors as defined in the Diameter base protocol (see IETF RFC 6733 [58]).</w:t>
            </w:r>
          </w:p>
          <w:p w14:paraId="57A4FF64" w14:textId="77777777" w:rsidR="00714063" w:rsidRPr="008215D4" w:rsidRDefault="00714063" w:rsidP="00F76B35">
            <w:pPr>
              <w:pStyle w:val="TAL"/>
            </w:pPr>
            <w:r w:rsidRPr="008215D4">
              <w:t>The Experimental-Result AVP shall be used for errors. This is a grouped AVP which shall contain the 3GPP Vendor ID in the Vendor-Id AVP, and the error code in the Experimental-Result-Code AVP.</w:t>
            </w:r>
          </w:p>
          <w:p w14:paraId="6FE68EE5" w14:textId="77777777" w:rsidR="00714063" w:rsidRPr="008215D4" w:rsidRDefault="00714063" w:rsidP="00F76B35">
            <w:pPr>
              <w:pStyle w:val="TAL"/>
            </w:pPr>
            <w:r w:rsidRPr="008215D4">
              <w:t>The following errors are applicable in this case:</w:t>
            </w:r>
          </w:p>
          <w:p w14:paraId="7B04D2C9" w14:textId="77777777" w:rsidR="00714063" w:rsidRPr="008215D4" w:rsidRDefault="00714063" w:rsidP="00F76B35">
            <w:pPr>
              <w:pStyle w:val="TAL"/>
            </w:pPr>
            <w:r w:rsidRPr="008215D4">
              <w:t>- Unknown equipment</w:t>
            </w:r>
          </w:p>
        </w:tc>
      </w:tr>
      <w:tr w:rsidR="00714063" w:rsidRPr="008215D4" w14:paraId="4CED1904" w14:textId="77777777" w:rsidTr="00F76B35">
        <w:trPr>
          <w:cantSplit/>
          <w:trHeight w:val="401"/>
        </w:trPr>
        <w:tc>
          <w:tcPr>
            <w:tcW w:w="1418" w:type="dxa"/>
          </w:tcPr>
          <w:p w14:paraId="333B0C51" w14:textId="77777777" w:rsidR="00714063" w:rsidRPr="008215D4" w:rsidRDefault="00714063" w:rsidP="00F76B35">
            <w:pPr>
              <w:pStyle w:val="TAL"/>
              <w:rPr>
                <w:lang w:val="en-US"/>
              </w:rPr>
            </w:pPr>
            <w:r w:rsidRPr="008215D4">
              <w:rPr>
                <w:lang w:val="en-US"/>
              </w:rPr>
              <w:t xml:space="preserve">Equipment </w:t>
            </w:r>
            <w:r w:rsidRPr="008215D4">
              <w:rPr>
                <w:rFonts w:hint="eastAsia"/>
                <w:lang w:val="en-US" w:eastAsia="zh-CN"/>
              </w:rPr>
              <w:t>S</w:t>
            </w:r>
            <w:r w:rsidRPr="008215D4">
              <w:rPr>
                <w:lang w:val="en-US"/>
              </w:rPr>
              <w:t>tatus</w:t>
            </w:r>
          </w:p>
          <w:p w14:paraId="7B5460AF" w14:textId="77777777" w:rsidR="00714063" w:rsidRPr="008215D4" w:rsidRDefault="00714063" w:rsidP="00F76B35">
            <w:pPr>
              <w:pStyle w:val="TAL"/>
              <w:rPr>
                <w:lang w:val="en-US"/>
              </w:rPr>
            </w:pPr>
          </w:p>
        </w:tc>
        <w:tc>
          <w:tcPr>
            <w:tcW w:w="1418" w:type="dxa"/>
          </w:tcPr>
          <w:p w14:paraId="6F0E0192" w14:textId="77777777" w:rsidR="00714063" w:rsidRPr="008215D4" w:rsidRDefault="00714063" w:rsidP="00F76B35">
            <w:pPr>
              <w:pStyle w:val="TAL"/>
            </w:pPr>
            <w:r w:rsidRPr="008215D4">
              <w:t>Equipment</w:t>
            </w:r>
            <w:r w:rsidRPr="008215D4">
              <w:rPr>
                <w:rFonts w:hint="eastAsia"/>
                <w:lang w:eastAsia="zh-CN"/>
              </w:rPr>
              <w:t>-S</w:t>
            </w:r>
            <w:r w:rsidRPr="008215D4">
              <w:t>tatus</w:t>
            </w:r>
          </w:p>
        </w:tc>
        <w:tc>
          <w:tcPr>
            <w:tcW w:w="601" w:type="dxa"/>
          </w:tcPr>
          <w:p w14:paraId="075F42BE" w14:textId="77777777" w:rsidR="00714063" w:rsidRPr="008215D4" w:rsidRDefault="00714063" w:rsidP="00F76B35">
            <w:pPr>
              <w:pStyle w:val="TAC"/>
              <w:rPr>
                <w:lang w:val="en-US"/>
              </w:rPr>
            </w:pPr>
            <w:r w:rsidRPr="008215D4">
              <w:rPr>
                <w:rFonts w:hint="eastAsia"/>
                <w:lang w:val="en-US" w:eastAsia="zh-CN"/>
              </w:rPr>
              <w:t>C</w:t>
            </w:r>
          </w:p>
        </w:tc>
        <w:tc>
          <w:tcPr>
            <w:tcW w:w="6237" w:type="dxa"/>
          </w:tcPr>
          <w:p w14:paraId="250A3FB7" w14:textId="14522B39" w:rsidR="00A65E18" w:rsidRPr="008215D4" w:rsidRDefault="00714063" w:rsidP="00F76B35">
            <w:pPr>
              <w:pStyle w:val="TAL"/>
              <w:rPr>
                <w:lang w:eastAsia="zh-CN"/>
              </w:rPr>
            </w:pPr>
            <w:r w:rsidRPr="008215D4">
              <w:t>This information element shall contain</w:t>
            </w:r>
            <w:r w:rsidRPr="008215D4">
              <w:rPr>
                <w:rFonts w:hint="eastAsia"/>
                <w:lang w:eastAsia="zh-CN"/>
              </w:rPr>
              <w:t xml:space="preserve"> the status of the requested mobile equipment </w:t>
            </w:r>
            <w:r w:rsidRPr="008215D4">
              <w:t xml:space="preserve">as defined in 3GPP </w:t>
            </w:r>
            <w:r w:rsidR="00A65E18" w:rsidRPr="008215D4">
              <w:t>TS</w:t>
            </w:r>
            <w:r w:rsidR="00A65E18">
              <w:t> </w:t>
            </w:r>
            <w:r w:rsidR="00A65E18" w:rsidRPr="008215D4">
              <w:t>2</w:t>
            </w:r>
            <w:r w:rsidRPr="008215D4">
              <w:t>2.016</w:t>
            </w:r>
            <w:r w:rsidR="00A65E18">
              <w:rPr>
                <w:lang w:eastAsia="zh-CN"/>
              </w:rPr>
              <w:t> </w:t>
            </w:r>
            <w:r w:rsidR="00A65E18" w:rsidRPr="008215D4">
              <w:rPr>
                <w:rFonts w:hint="eastAsia"/>
                <w:lang w:eastAsia="zh-CN"/>
              </w:rPr>
              <w:t>[</w:t>
            </w:r>
            <w:r w:rsidRPr="008215D4">
              <w:rPr>
                <w:lang w:eastAsia="zh-CN"/>
              </w:rPr>
              <w:t>13</w:t>
            </w:r>
            <w:r w:rsidRPr="008215D4">
              <w:rPr>
                <w:rFonts w:hint="eastAsia"/>
                <w:lang w:eastAsia="zh-CN"/>
              </w:rPr>
              <w:t>].</w:t>
            </w:r>
          </w:p>
          <w:p w14:paraId="6F55E2DD" w14:textId="153B20B5" w:rsidR="00714063" w:rsidRPr="008215D4" w:rsidRDefault="00714063" w:rsidP="00F76B35">
            <w:pPr>
              <w:pStyle w:val="TAL"/>
            </w:pPr>
            <w:r w:rsidRPr="008215D4">
              <w:rPr>
                <w:rFonts w:hint="eastAsia"/>
                <w:lang w:eastAsia="zh-CN"/>
              </w:rPr>
              <w:t>It shall be present if the result of the ME Identity Check is DIAMETER_SUCCESS.</w:t>
            </w:r>
          </w:p>
        </w:tc>
      </w:tr>
    </w:tbl>
    <w:p w14:paraId="3EE59B79" w14:textId="77777777" w:rsidR="00714063" w:rsidRPr="008215D4" w:rsidRDefault="00714063" w:rsidP="00714063"/>
    <w:p w14:paraId="098A55D0" w14:textId="77777777" w:rsidR="00714063" w:rsidRPr="008215D4" w:rsidRDefault="00714063" w:rsidP="006528F8">
      <w:pPr>
        <w:pStyle w:val="Heading5"/>
        <w:rPr>
          <w:lang w:val="en-US"/>
        </w:rPr>
      </w:pPr>
      <w:bookmarkStart w:id="1650" w:name="_Toc20213592"/>
      <w:bookmarkStart w:id="1651" w:name="_Toc36044073"/>
      <w:bookmarkStart w:id="1652" w:name="_Toc44872449"/>
      <w:bookmarkStart w:id="1653" w:name="_Toc146095597"/>
      <w:r w:rsidRPr="008215D4">
        <w:rPr>
          <w:lang w:val="en-US"/>
        </w:rPr>
        <w:t>11.1.2.1.2</w:t>
      </w:r>
      <w:r w:rsidRPr="008215D4">
        <w:rPr>
          <w:lang w:val="en-US"/>
        </w:rPr>
        <w:tab/>
        <w:t>3GPP AAA Server Detailed Behaviour</w:t>
      </w:r>
      <w:bookmarkEnd w:id="1650"/>
      <w:bookmarkEnd w:id="1651"/>
      <w:bookmarkEnd w:id="1652"/>
      <w:bookmarkEnd w:id="1653"/>
    </w:p>
    <w:p w14:paraId="63EB12E2" w14:textId="77777777" w:rsidR="00A65E18" w:rsidRPr="008215D4" w:rsidRDefault="00714063" w:rsidP="00714063">
      <w:pPr>
        <w:rPr>
          <w:lang w:eastAsia="zh-CN"/>
        </w:rPr>
      </w:pPr>
      <w:r w:rsidRPr="008215D4">
        <w:t xml:space="preserve">The 3GPP AAA Server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Server</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HPLMN</w:t>
      </w:r>
      <w:r w:rsidRPr="008215D4">
        <w:rPr>
          <w:rFonts w:hint="eastAsia"/>
          <w:lang w:eastAsia="zh-CN"/>
        </w:rPr>
        <w:t>.</w:t>
      </w:r>
    </w:p>
    <w:p w14:paraId="0944B0FA" w14:textId="4C404935" w:rsidR="00714063" w:rsidRPr="008215D4" w:rsidRDefault="00714063" w:rsidP="00714063">
      <w:pPr>
        <w:rPr>
          <w:lang w:eastAsia="zh-CN"/>
        </w:rPr>
      </w:pPr>
      <w:r w:rsidRPr="008215D4">
        <w:rPr>
          <w:lang w:eastAsia="zh-CN"/>
        </w:rPr>
        <w:t>Terminal-Information, when sent by the 3GPP AAA Server to the EIR, shall contain the IMEI AVP, and it may contain also the Software-Version AVP.</w:t>
      </w:r>
    </w:p>
    <w:p w14:paraId="2B461F65" w14:textId="77777777"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14:paraId="3C2F1E7D" w14:textId="0BE0EF02" w:rsidR="00714063" w:rsidRPr="008215D4" w:rsidRDefault="00714063" w:rsidP="00714063">
      <w:pPr>
        <w:rPr>
          <w:lang w:eastAsia="zh-CN"/>
        </w:rPr>
      </w:pPr>
      <w:r w:rsidRPr="008215D4">
        <w:lastRenderedPageBreak/>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Server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rsidR="00A65E18">
        <w:t>clause </w:t>
      </w:r>
      <w:r w:rsidR="00A65E18" w:rsidRPr="008215D4">
        <w:t>5</w:t>
      </w:r>
      <w:r w:rsidRPr="008215D4">
        <w:t>.1.2.1 and 7.1.2.1.</w:t>
      </w:r>
    </w:p>
    <w:p w14:paraId="76B16F1C" w14:textId="77777777" w:rsidR="00714063" w:rsidRPr="008215D4" w:rsidRDefault="00714063" w:rsidP="006528F8">
      <w:pPr>
        <w:pStyle w:val="Heading5"/>
        <w:rPr>
          <w:lang w:val="en-US"/>
        </w:rPr>
      </w:pPr>
      <w:bookmarkStart w:id="1654" w:name="_Toc20213593"/>
      <w:bookmarkStart w:id="1655" w:name="_Toc36044074"/>
      <w:bookmarkStart w:id="1656" w:name="_Toc44872450"/>
      <w:bookmarkStart w:id="1657" w:name="_Toc146095598"/>
      <w:r w:rsidRPr="008215D4">
        <w:rPr>
          <w:lang w:val="en-US"/>
        </w:rPr>
        <w:t>11.1.2.1.3</w:t>
      </w:r>
      <w:r w:rsidRPr="008215D4">
        <w:rPr>
          <w:lang w:val="en-US"/>
        </w:rPr>
        <w:tab/>
        <w:t>3GPP AAA Proxy Detailed Behaviour</w:t>
      </w:r>
      <w:bookmarkEnd w:id="1654"/>
      <w:bookmarkEnd w:id="1655"/>
      <w:bookmarkEnd w:id="1656"/>
      <w:bookmarkEnd w:id="1657"/>
    </w:p>
    <w:p w14:paraId="6C8030F9" w14:textId="77777777" w:rsidR="00A65E18" w:rsidRPr="008215D4" w:rsidRDefault="00714063" w:rsidP="00714063">
      <w:pPr>
        <w:rPr>
          <w:lang w:eastAsia="zh-CN"/>
        </w:rPr>
      </w:pPr>
      <w:r w:rsidRPr="008215D4">
        <w:t xml:space="preserve">The 3GPP AAA Proxy shall make use of this procedure to </w:t>
      </w:r>
      <w:r w:rsidRPr="008215D4">
        <w:rPr>
          <w:rFonts w:hint="eastAsia"/>
          <w:lang w:eastAsia="zh-CN"/>
        </w:rPr>
        <w:t xml:space="preserve">check the </w:t>
      </w:r>
      <w:r w:rsidRPr="008215D4">
        <w:t xml:space="preserve">ME identity, </w:t>
      </w:r>
      <w:r w:rsidRPr="008215D4">
        <w:rPr>
          <w:rFonts w:hint="eastAsia"/>
          <w:lang w:eastAsia="zh-CN"/>
        </w:rPr>
        <w:t xml:space="preserve">if the </w:t>
      </w:r>
      <w:r w:rsidRPr="008215D4">
        <w:rPr>
          <w:lang w:eastAsia="zh-CN"/>
        </w:rPr>
        <w:t>3GPP AAA Proxy</w:t>
      </w:r>
      <w:r w:rsidRPr="008215D4">
        <w:rPr>
          <w:rFonts w:hint="eastAsia"/>
        </w:rPr>
        <w:t xml:space="preserve"> </w:t>
      </w:r>
      <w:r w:rsidRPr="008215D4">
        <w:rPr>
          <w:rFonts w:hint="eastAsia"/>
          <w:lang w:eastAsia="zh-CN"/>
        </w:rPr>
        <w:t>is configured</w:t>
      </w:r>
      <w:r w:rsidRPr="008215D4">
        <w:t xml:space="preserve"> to check the IMEI with the EIR and if the ePDG or TWAN is in the VPLMN</w:t>
      </w:r>
      <w:r w:rsidRPr="008215D4">
        <w:rPr>
          <w:rFonts w:hint="eastAsia"/>
          <w:lang w:eastAsia="zh-CN"/>
        </w:rPr>
        <w:t>.</w:t>
      </w:r>
    </w:p>
    <w:p w14:paraId="7B5D8FD5" w14:textId="0CE3B63F" w:rsidR="00714063" w:rsidRPr="008215D4" w:rsidRDefault="00714063" w:rsidP="00714063">
      <w:pPr>
        <w:rPr>
          <w:lang w:eastAsia="zh-CN"/>
        </w:rPr>
      </w:pPr>
      <w:r w:rsidRPr="008215D4">
        <w:rPr>
          <w:lang w:eastAsia="zh-CN"/>
        </w:rPr>
        <w:t>Terminal-Information, when sent by the 3GPP AAA Proxy to the EIR, shall contain the IMEI AVP, and it may contain also the Software-Version AVP.</w:t>
      </w:r>
    </w:p>
    <w:p w14:paraId="4F63E300" w14:textId="77777777" w:rsidR="00714063" w:rsidRPr="008215D4" w:rsidRDefault="00714063" w:rsidP="00714063">
      <w:r w:rsidRPr="008215D4">
        <w:rPr>
          <w:rFonts w:hint="eastAsia"/>
        </w:rPr>
        <w:t>IMSI</w:t>
      </w:r>
      <w:r w:rsidRPr="008215D4">
        <w:rPr>
          <w:rFonts w:hint="eastAsia"/>
          <w:lang w:eastAsia="zh-CN"/>
        </w:rPr>
        <w:t xml:space="preserve"> may be</w:t>
      </w:r>
      <w:r w:rsidRPr="008215D4">
        <w:rPr>
          <w:rFonts w:hint="eastAsia"/>
        </w:rPr>
        <w:t xml:space="preserve"> sent</w:t>
      </w:r>
      <w:r w:rsidRPr="008215D4">
        <w:rPr>
          <w:rFonts w:hint="eastAsia"/>
          <w:lang w:eastAsia="zh-CN"/>
        </w:rPr>
        <w:t xml:space="preserve"> together with </w:t>
      </w:r>
      <w:r w:rsidRPr="008215D4">
        <w:rPr>
          <w:lang w:val="en-US"/>
        </w:rPr>
        <w:t>Terminal</w:t>
      </w:r>
      <w:r w:rsidRPr="008215D4">
        <w:rPr>
          <w:rFonts w:hint="eastAsia"/>
          <w:lang w:val="en-US" w:eastAsia="zh-CN"/>
        </w:rPr>
        <w:t xml:space="preserve"> </w:t>
      </w:r>
      <w:r w:rsidRPr="008215D4">
        <w:rPr>
          <w:lang w:val="en-US"/>
        </w:rPr>
        <w:t>Information</w:t>
      </w:r>
      <w:r w:rsidRPr="008215D4">
        <w:rPr>
          <w:rFonts w:hint="eastAsia"/>
        </w:rPr>
        <w:t xml:space="preserve"> to the EIR for </w:t>
      </w:r>
      <w:r w:rsidRPr="008215D4">
        <w:t>operator-determined purposes</w:t>
      </w:r>
      <w:r w:rsidRPr="008215D4">
        <w:rPr>
          <w:rFonts w:hint="eastAsia"/>
        </w:rPr>
        <w:t>.</w:t>
      </w:r>
    </w:p>
    <w:p w14:paraId="46086452" w14:textId="271884E9" w:rsidR="00714063" w:rsidRPr="008215D4" w:rsidRDefault="00714063" w:rsidP="00714063">
      <w:pPr>
        <w:rPr>
          <w:lang w:eastAsia="zh-CN"/>
        </w:rPr>
      </w:pPr>
      <w:r w:rsidRPr="008215D4">
        <w:t xml:space="preserve">When receiving </w:t>
      </w:r>
      <w:r w:rsidRPr="008215D4">
        <w:rPr>
          <w:rFonts w:hint="eastAsia"/>
          <w:lang w:eastAsia="zh-CN"/>
        </w:rPr>
        <w:t>the ME Identity Check answer</w:t>
      </w:r>
      <w:r w:rsidRPr="008215D4">
        <w:t xml:space="preserve"> from the </w:t>
      </w:r>
      <w:r w:rsidRPr="008215D4">
        <w:rPr>
          <w:rFonts w:hint="eastAsia"/>
          <w:lang w:eastAsia="zh-CN"/>
        </w:rPr>
        <w:t>EIR</w:t>
      </w:r>
      <w:r w:rsidRPr="008215D4">
        <w:rPr>
          <w:lang w:eastAsia="zh-CN"/>
        </w:rPr>
        <w:t>,</w:t>
      </w:r>
      <w:r w:rsidRPr="008215D4">
        <w:t xml:space="preserve"> the 3GPP AAA Proxy shall check the </w:t>
      </w:r>
      <w:r w:rsidRPr="008215D4">
        <w:rPr>
          <w:rFonts w:hint="eastAsia"/>
          <w:lang w:eastAsia="zh-CN"/>
        </w:rPr>
        <w:t>r</w:t>
      </w:r>
      <w:r w:rsidRPr="008215D4">
        <w:t>esult</w:t>
      </w:r>
      <w:r w:rsidRPr="008215D4">
        <w:rPr>
          <w:rFonts w:hint="eastAsia"/>
          <w:lang w:eastAsia="zh-CN"/>
        </w:rPr>
        <w:t xml:space="preserve"> c</w:t>
      </w:r>
      <w:r w:rsidRPr="008215D4">
        <w:t>ode</w:t>
      </w:r>
      <w:r w:rsidRPr="008215D4">
        <w:rPr>
          <w:rFonts w:hint="eastAsia"/>
          <w:lang w:eastAsia="zh-CN"/>
        </w:rPr>
        <w:t xml:space="preserve"> and the equipment status</w:t>
      </w:r>
      <w:r w:rsidRPr="008215D4">
        <w:t xml:space="preserve">. Dependent upon the </w:t>
      </w:r>
      <w:r w:rsidRPr="008215D4">
        <w:rPr>
          <w:rFonts w:hint="eastAsia"/>
          <w:lang w:eastAsia="zh-CN"/>
        </w:rPr>
        <w:t>r</w:t>
      </w:r>
      <w:r w:rsidRPr="008215D4">
        <w:t>esult, the 3GPP AAA Server</w:t>
      </w:r>
      <w:r w:rsidRPr="008215D4">
        <w:rPr>
          <w:rFonts w:hint="eastAsia"/>
          <w:lang w:eastAsia="zh-CN"/>
        </w:rPr>
        <w:t xml:space="preserve"> </w:t>
      </w:r>
      <w:r w:rsidRPr="008215D4">
        <w:t xml:space="preserve">shall determine whether to continue or stop the authentication and authorization procedure, see </w:t>
      </w:r>
      <w:r w:rsidR="00A65E18">
        <w:t>clause </w:t>
      </w:r>
      <w:r w:rsidR="00A65E18" w:rsidRPr="008215D4">
        <w:t>5</w:t>
      </w:r>
      <w:r w:rsidRPr="008215D4">
        <w:t>.1.2.1 and 7.1.2.1.</w:t>
      </w:r>
    </w:p>
    <w:p w14:paraId="4AFD7827" w14:textId="77777777" w:rsidR="00714063" w:rsidRPr="008215D4" w:rsidRDefault="00714063" w:rsidP="006528F8">
      <w:pPr>
        <w:pStyle w:val="Heading5"/>
        <w:rPr>
          <w:lang w:val="en-US"/>
        </w:rPr>
      </w:pPr>
      <w:bookmarkStart w:id="1658" w:name="_Toc20213594"/>
      <w:bookmarkStart w:id="1659" w:name="_Toc36044075"/>
      <w:bookmarkStart w:id="1660" w:name="_Toc44872451"/>
      <w:bookmarkStart w:id="1661" w:name="_Toc146095599"/>
      <w:r w:rsidRPr="008215D4">
        <w:rPr>
          <w:lang w:val="en-US"/>
        </w:rPr>
        <w:t>11.1.2.1.4</w:t>
      </w:r>
      <w:r w:rsidRPr="008215D4">
        <w:rPr>
          <w:lang w:val="en-US"/>
        </w:rPr>
        <w:tab/>
        <w:t>EIR Detailed Behaviour</w:t>
      </w:r>
      <w:bookmarkEnd w:id="1658"/>
      <w:bookmarkEnd w:id="1659"/>
      <w:bookmarkEnd w:id="1660"/>
      <w:bookmarkEnd w:id="1661"/>
    </w:p>
    <w:p w14:paraId="78F74C40" w14:textId="3C5A7E20" w:rsidR="00714063" w:rsidRPr="008215D4" w:rsidRDefault="00714063" w:rsidP="00714063">
      <w:pPr>
        <w:rPr>
          <w:lang w:val="en-US"/>
        </w:rPr>
      </w:pPr>
      <w:r w:rsidRPr="008215D4">
        <w:rPr>
          <w:lang w:val="en-US"/>
        </w:rPr>
        <w:t xml:space="preserve">See </w:t>
      </w:r>
      <w:r w:rsidR="00A65E18">
        <w:rPr>
          <w:lang w:val="en-US"/>
        </w:rPr>
        <w:t>clause </w:t>
      </w:r>
      <w:r w:rsidR="00A65E18" w:rsidRPr="008215D4">
        <w:rPr>
          <w:lang w:val="en-US"/>
        </w:rPr>
        <w:t>6</w:t>
      </w:r>
      <w:r w:rsidRPr="008215D4">
        <w:rPr>
          <w:lang w:val="en-US"/>
        </w:rPr>
        <w:t xml:space="preserve">.2.1.3 of 3GPP </w:t>
      </w:r>
      <w:r w:rsidR="00A65E18" w:rsidRPr="008215D4">
        <w:rPr>
          <w:lang w:val="en-US"/>
        </w:rPr>
        <w:t>TS</w:t>
      </w:r>
      <w:r w:rsidR="00A65E18">
        <w:rPr>
          <w:lang w:val="en-US"/>
        </w:rPr>
        <w:t> </w:t>
      </w:r>
      <w:r w:rsidR="00A65E18" w:rsidRPr="008215D4">
        <w:rPr>
          <w:lang w:val="en-US"/>
        </w:rPr>
        <w:t>2</w:t>
      </w:r>
      <w:r w:rsidRPr="008215D4">
        <w:rPr>
          <w:lang w:val="en-US"/>
        </w:rPr>
        <w:t>9.272</w:t>
      </w:r>
      <w:r w:rsidR="00A65E18">
        <w:rPr>
          <w:lang w:val="en-US"/>
        </w:rPr>
        <w:t> </w:t>
      </w:r>
      <w:r w:rsidR="00A65E18" w:rsidRPr="008215D4">
        <w:rPr>
          <w:lang w:val="en-US"/>
        </w:rPr>
        <w:t>[</w:t>
      </w:r>
      <w:r w:rsidRPr="008215D4">
        <w:rPr>
          <w:lang w:val="en-US"/>
        </w:rPr>
        <w:t>29].</w:t>
      </w:r>
    </w:p>
    <w:p w14:paraId="42353C85" w14:textId="77777777" w:rsidR="00714063" w:rsidRPr="008215D4" w:rsidRDefault="00714063" w:rsidP="00790E97">
      <w:pPr>
        <w:pStyle w:val="Heading2"/>
        <w:rPr>
          <w:lang w:val="en-US"/>
        </w:rPr>
      </w:pPr>
      <w:bookmarkStart w:id="1662" w:name="_Toc20213595"/>
      <w:bookmarkStart w:id="1663" w:name="_Toc36044076"/>
      <w:bookmarkStart w:id="1664" w:name="_Toc44872452"/>
      <w:bookmarkStart w:id="1665" w:name="_Toc146095600"/>
      <w:r w:rsidRPr="00790E97">
        <w:t>11.2</w:t>
      </w:r>
      <w:r w:rsidRPr="00790E97">
        <w:tab/>
        <w:t>Protocol Specification</w:t>
      </w:r>
      <w:bookmarkEnd w:id="1662"/>
      <w:bookmarkEnd w:id="1663"/>
      <w:bookmarkEnd w:id="1664"/>
      <w:bookmarkEnd w:id="1665"/>
    </w:p>
    <w:p w14:paraId="0F5F8B2B" w14:textId="77777777" w:rsidR="00714063" w:rsidRPr="008215D4" w:rsidRDefault="00714063" w:rsidP="006528F8">
      <w:pPr>
        <w:pStyle w:val="Heading3"/>
        <w:rPr>
          <w:noProof/>
          <w:lang w:val="en-US"/>
        </w:rPr>
      </w:pPr>
      <w:bookmarkStart w:id="1666" w:name="_Toc20213596"/>
      <w:bookmarkStart w:id="1667" w:name="_Toc36044077"/>
      <w:bookmarkStart w:id="1668" w:name="_Toc44872453"/>
      <w:bookmarkStart w:id="1669" w:name="_Toc146095601"/>
      <w:r w:rsidRPr="008215D4">
        <w:rPr>
          <w:noProof/>
          <w:lang w:val="en-US"/>
        </w:rPr>
        <w:t>11.2.1</w:t>
      </w:r>
      <w:r w:rsidRPr="008215D4">
        <w:rPr>
          <w:noProof/>
          <w:lang w:val="en-US"/>
        </w:rPr>
        <w:tab/>
      </w:r>
      <w:r w:rsidRPr="008215D4">
        <w:rPr>
          <w:lang w:val="en-US"/>
        </w:rPr>
        <w:t>General</w:t>
      </w:r>
      <w:bookmarkEnd w:id="1666"/>
      <w:bookmarkEnd w:id="1667"/>
      <w:bookmarkEnd w:id="1668"/>
      <w:bookmarkEnd w:id="1669"/>
    </w:p>
    <w:p w14:paraId="71FF7AB7" w14:textId="77777777" w:rsidR="00A65E18" w:rsidRPr="008215D4" w:rsidRDefault="00714063" w:rsidP="00714063">
      <w:pPr>
        <w:rPr>
          <w:lang w:eastAsia="zh-CN"/>
        </w:rPr>
      </w:pPr>
      <w:r w:rsidRPr="008215D4">
        <w:t>The 3GPP AAA Server/Proxy – EIR reference point shall be based on Diameter, as defined in IETF RFC 6733 [58]. It shall be defined as an IETF vendor specific Diameter application, where the vendor is 3GPP. The vendor identifier assigned by IANA to 3GPP (http://www.iana.org/assignments/enterprise-numbers) is 10415.</w:t>
      </w:r>
    </w:p>
    <w:p w14:paraId="1917C567" w14:textId="7113A761" w:rsidR="00714063" w:rsidRPr="008215D4" w:rsidRDefault="00714063" w:rsidP="00714063">
      <w:r w:rsidRPr="008215D4">
        <w:t>The Diameter application used over the 3GPP AAA Server/Proxy – EIR reference point is the S13/S13' Diameter application, and the application identifier is 16777252 (allocated by IANA).</w:t>
      </w:r>
    </w:p>
    <w:p w14:paraId="3FFCC80D" w14:textId="77777777" w:rsidR="00714063" w:rsidRPr="008215D4" w:rsidRDefault="00714063" w:rsidP="006528F8">
      <w:pPr>
        <w:pStyle w:val="Heading3"/>
        <w:rPr>
          <w:noProof/>
          <w:lang w:val="en-US"/>
        </w:rPr>
      </w:pPr>
      <w:bookmarkStart w:id="1670" w:name="_Toc20213597"/>
      <w:bookmarkStart w:id="1671" w:name="_Toc36044078"/>
      <w:bookmarkStart w:id="1672" w:name="_Toc44872454"/>
      <w:bookmarkStart w:id="1673" w:name="_Toc146095602"/>
      <w:r w:rsidRPr="008215D4">
        <w:rPr>
          <w:noProof/>
          <w:lang w:val="en-US"/>
        </w:rPr>
        <w:t>11.2.2</w:t>
      </w:r>
      <w:r w:rsidRPr="008215D4">
        <w:rPr>
          <w:noProof/>
          <w:lang w:val="en-US"/>
        </w:rPr>
        <w:tab/>
      </w:r>
      <w:r w:rsidRPr="008215D4">
        <w:rPr>
          <w:lang w:val="en-US"/>
        </w:rPr>
        <w:t>Commands</w:t>
      </w:r>
      <w:bookmarkEnd w:id="1670"/>
      <w:bookmarkEnd w:id="1671"/>
      <w:bookmarkEnd w:id="1672"/>
      <w:bookmarkEnd w:id="1673"/>
    </w:p>
    <w:p w14:paraId="5F936713" w14:textId="77777777" w:rsidR="00714063" w:rsidRPr="008215D4" w:rsidRDefault="00714063" w:rsidP="006528F8">
      <w:pPr>
        <w:pStyle w:val="Heading4"/>
        <w:rPr>
          <w:lang w:val="en-US"/>
        </w:rPr>
      </w:pPr>
      <w:bookmarkStart w:id="1674" w:name="_Toc20213598"/>
      <w:bookmarkStart w:id="1675" w:name="_Toc36044079"/>
      <w:bookmarkStart w:id="1676" w:name="_Toc44872455"/>
      <w:bookmarkStart w:id="1677" w:name="_Toc146095603"/>
      <w:r w:rsidRPr="008215D4">
        <w:rPr>
          <w:lang w:val="en-US"/>
        </w:rPr>
        <w:t>11.2.2.1</w:t>
      </w:r>
      <w:r w:rsidRPr="008215D4">
        <w:rPr>
          <w:lang w:val="en-US"/>
        </w:rPr>
        <w:tab/>
        <w:t>ME Identity Check</w:t>
      </w:r>
      <w:bookmarkEnd w:id="1674"/>
      <w:bookmarkEnd w:id="1675"/>
      <w:bookmarkEnd w:id="1676"/>
      <w:bookmarkEnd w:id="1677"/>
    </w:p>
    <w:p w14:paraId="34E62144" w14:textId="77777777" w:rsidR="00714063" w:rsidRPr="008215D4" w:rsidRDefault="00714063" w:rsidP="006528F8">
      <w:pPr>
        <w:pStyle w:val="Heading5"/>
        <w:rPr>
          <w:lang w:val="en-US"/>
        </w:rPr>
      </w:pPr>
      <w:bookmarkStart w:id="1678" w:name="_Toc20213599"/>
      <w:bookmarkStart w:id="1679" w:name="_Toc36044080"/>
      <w:bookmarkStart w:id="1680" w:name="_Toc44872456"/>
      <w:bookmarkStart w:id="1681" w:name="_Toc146095604"/>
      <w:r w:rsidRPr="008215D4">
        <w:rPr>
          <w:lang w:val="en-US"/>
        </w:rPr>
        <w:t>11.2.2.1.1</w:t>
      </w:r>
      <w:r w:rsidRPr="008215D4">
        <w:rPr>
          <w:lang w:val="en-US"/>
        </w:rPr>
        <w:tab/>
      </w:r>
      <w:r w:rsidRPr="008215D4">
        <w:rPr>
          <w:rFonts w:hint="eastAsia"/>
          <w:lang w:eastAsia="zh-CN"/>
        </w:rPr>
        <w:t>ME-Identity-Check</w:t>
      </w:r>
      <w:r w:rsidRPr="008215D4">
        <w:t>-Request</w:t>
      </w:r>
      <w:r w:rsidRPr="008215D4">
        <w:rPr>
          <w:lang w:val="en-US"/>
        </w:rPr>
        <w:t xml:space="preserve"> (</w:t>
      </w:r>
      <w:r w:rsidRPr="008215D4">
        <w:rPr>
          <w:rFonts w:hint="eastAsia"/>
          <w:lang w:val="en-US" w:eastAsia="zh-CN"/>
        </w:rPr>
        <w:t>EC</w:t>
      </w:r>
      <w:r w:rsidRPr="008215D4">
        <w:rPr>
          <w:lang w:val="en-US"/>
        </w:rPr>
        <w:t>R) Command</w:t>
      </w:r>
      <w:bookmarkEnd w:id="1678"/>
      <w:bookmarkEnd w:id="1679"/>
      <w:bookmarkEnd w:id="1680"/>
      <w:bookmarkEnd w:id="1681"/>
    </w:p>
    <w:p w14:paraId="7B96ED9D" w14:textId="5C9EBE02" w:rsidR="00714063" w:rsidRPr="008215D4" w:rsidRDefault="00714063" w:rsidP="00714063">
      <w:r w:rsidRPr="008215D4">
        <w:t xml:space="preserve">See </w:t>
      </w:r>
      <w:r w:rsidR="00A65E18">
        <w:t>clause </w:t>
      </w:r>
      <w:r w:rsidR="00A65E18" w:rsidRPr="008215D4">
        <w:t>7</w:t>
      </w:r>
      <w:r w:rsidRPr="008215D4">
        <w:t xml:space="preserve">.2.19 of 3GPP </w:t>
      </w:r>
      <w:r w:rsidR="00A65E18" w:rsidRPr="008215D4">
        <w:t>TS</w:t>
      </w:r>
      <w:r w:rsidR="00A65E18">
        <w:t> </w:t>
      </w:r>
      <w:r w:rsidR="00A65E18" w:rsidRPr="008215D4">
        <w:t>2</w:t>
      </w:r>
      <w:r w:rsidRPr="008215D4">
        <w:t>9.272</w:t>
      </w:r>
      <w:r w:rsidR="00A65E18">
        <w:t> </w:t>
      </w:r>
      <w:r w:rsidR="00A65E18" w:rsidRPr="008215D4">
        <w:t>[</w:t>
      </w:r>
      <w:r w:rsidRPr="008215D4">
        <w:t>29].</w:t>
      </w:r>
    </w:p>
    <w:p w14:paraId="68269DEA" w14:textId="77777777" w:rsidR="00714063" w:rsidRPr="008215D4" w:rsidRDefault="00714063" w:rsidP="006528F8">
      <w:pPr>
        <w:pStyle w:val="Heading5"/>
        <w:rPr>
          <w:lang w:val="en-US"/>
        </w:rPr>
      </w:pPr>
      <w:bookmarkStart w:id="1682" w:name="_Toc20213600"/>
      <w:bookmarkStart w:id="1683" w:name="_Toc36044081"/>
      <w:bookmarkStart w:id="1684" w:name="_Toc44872457"/>
      <w:bookmarkStart w:id="1685" w:name="_Toc146095605"/>
      <w:r w:rsidRPr="008215D4">
        <w:rPr>
          <w:lang w:val="en-US"/>
        </w:rPr>
        <w:t>11.2.2.1.2</w:t>
      </w:r>
      <w:r w:rsidRPr="008215D4">
        <w:rPr>
          <w:lang w:val="en-US"/>
        </w:rPr>
        <w:tab/>
      </w:r>
      <w:r w:rsidRPr="008215D4">
        <w:rPr>
          <w:rFonts w:hint="eastAsia"/>
          <w:lang w:eastAsia="zh-CN"/>
        </w:rPr>
        <w:t>ME-Identity-Check</w:t>
      </w:r>
      <w:r w:rsidRPr="008215D4">
        <w:t>-</w:t>
      </w:r>
      <w:r w:rsidRPr="008215D4">
        <w:rPr>
          <w:rFonts w:hint="eastAsia"/>
          <w:lang w:eastAsia="zh-CN"/>
        </w:rPr>
        <w:t>Answer</w:t>
      </w:r>
      <w:r w:rsidRPr="008215D4">
        <w:rPr>
          <w:lang w:val="en-US"/>
        </w:rPr>
        <w:t xml:space="preserve"> (</w:t>
      </w:r>
      <w:r w:rsidRPr="008215D4">
        <w:rPr>
          <w:rFonts w:hint="eastAsia"/>
          <w:lang w:val="en-US" w:eastAsia="zh-CN"/>
        </w:rPr>
        <w:t>ECA</w:t>
      </w:r>
      <w:r w:rsidRPr="008215D4">
        <w:rPr>
          <w:lang w:val="en-US"/>
        </w:rPr>
        <w:t xml:space="preserve">) </w:t>
      </w:r>
      <w:r w:rsidRPr="008215D4">
        <w:t>Command</w:t>
      </w:r>
      <w:bookmarkEnd w:id="1682"/>
      <w:bookmarkEnd w:id="1683"/>
      <w:bookmarkEnd w:id="1684"/>
      <w:bookmarkEnd w:id="1685"/>
    </w:p>
    <w:p w14:paraId="2C84F9D8" w14:textId="21F2362B" w:rsidR="00714063" w:rsidRPr="008215D4" w:rsidRDefault="00714063" w:rsidP="00714063">
      <w:r w:rsidRPr="008215D4">
        <w:t xml:space="preserve">See </w:t>
      </w:r>
      <w:r w:rsidR="00A65E18">
        <w:t>clause </w:t>
      </w:r>
      <w:r w:rsidR="00A65E18" w:rsidRPr="008215D4">
        <w:t>7</w:t>
      </w:r>
      <w:r w:rsidRPr="008215D4">
        <w:t xml:space="preserve">.2.20 of 3GPP </w:t>
      </w:r>
      <w:r w:rsidR="00A65E18" w:rsidRPr="008215D4">
        <w:t>TS</w:t>
      </w:r>
      <w:r w:rsidR="00A65E18">
        <w:t> </w:t>
      </w:r>
      <w:r w:rsidR="00A65E18" w:rsidRPr="008215D4">
        <w:t>2</w:t>
      </w:r>
      <w:r w:rsidRPr="008215D4">
        <w:t>9.272</w:t>
      </w:r>
      <w:r w:rsidR="00A65E18">
        <w:t> </w:t>
      </w:r>
      <w:r w:rsidR="00A65E18" w:rsidRPr="008215D4">
        <w:t>[</w:t>
      </w:r>
      <w:r w:rsidRPr="008215D4">
        <w:t>29].</w:t>
      </w:r>
    </w:p>
    <w:p w14:paraId="04719329" w14:textId="77777777" w:rsidR="00714063" w:rsidRPr="008215D4" w:rsidRDefault="00714063" w:rsidP="006528F8">
      <w:pPr>
        <w:pStyle w:val="Heading3"/>
        <w:rPr>
          <w:lang w:val="en-US"/>
        </w:rPr>
      </w:pPr>
      <w:bookmarkStart w:id="1686" w:name="_Toc20213601"/>
      <w:bookmarkStart w:id="1687" w:name="_Toc36044082"/>
      <w:bookmarkStart w:id="1688" w:name="_Toc44872458"/>
      <w:bookmarkStart w:id="1689" w:name="_Toc146095606"/>
      <w:r w:rsidRPr="008215D4">
        <w:rPr>
          <w:lang w:val="en-US"/>
        </w:rPr>
        <w:t>11.2.3</w:t>
      </w:r>
      <w:r w:rsidRPr="008215D4">
        <w:rPr>
          <w:lang w:val="en-US"/>
        </w:rPr>
        <w:tab/>
        <w:t>Information Elements</w:t>
      </w:r>
      <w:bookmarkEnd w:id="1686"/>
      <w:bookmarkEnd w:id="1687"/>
      <w:bookmarkEnd w:id="1688"/>
      <w:bookmarkEnd w:id="1689"/>
    </w:p>
    <w:p w14:paraId="14274E82" w14:textId="77777777" w:rsidR="00714063" w:rsidRPr="008215D4" w:rsidRDefault="00714063" w:rsidP="006528F8">
      <w:pPr>
        <w:pStyle w:val="Heading4"/>
      </w:pPr>
      <w:bookmarkStart w:id="1690" w:name="_Toc20213602"/>
      <w:bookmarkStart w:id="1691" w:name="_Toc36044083"/>
      <w:bookmarkStart w:id="1692" w:name="_Toc44872459"/>
      <w:bookmarkStart w:id="1693" w:name="_Toc146095607"/>
      <w:r w:rsidRPr="008215D4">
        <w:rPr>
          <w:lang w:val="en-US"/>
        </w:rPr>
        <w:t>11.2.3.1</w:t>
      </w:r>
      <w:r w:rsidRPr="008215D4">
        <w:rPr>
          <w:lang w:val="en-US"/>
        </w:rPr>
        <w:tab/>
      </w:r>
      <w:r w:rsidRPr="008215D4">
        <w:t>General</w:t>
      </w:r>
      <w:bookmarkEnd w:id="1690"/>
      <w:bookmarkEnd w:id="1691"/>
      <w:bookmarkEnd w:id="1692"/>
      <w:bookmarkEnd w:id="1693"/>
    </w:p>
    <w:p w14:paraId="55131DD4" w14:textId="77777777" w:rsidR="00A65E18" w:rsidRPr="008215D4" w:rsidRDefault="00714063" w:rsidP="00714063">
      <w:r w:rsidRPr="008215D4">
        <w:t>The following table specifies the Diameter AVPs re-used by the 3GPP AAA Server/Proxy - EIR interface protocol from existing Diameter Applications, including a reference to their respective specifications and when needed, a short description of their use for the 3GPP AAA Server/Proxy – EIR interface.</w:t>
      </w:r>
    </w:p>
    <w:p w14:paraId="48DEFF61" w14:textId="596C2AB3" w:rsidR="00714063" w:rsidRPr="008215D4" w:rsidRDefault="00714063" w:rsidP="00714063">
      <w:r w:rsidRPr="008215D4">
        <w:t xml:space="preserve">Any other AVPs from existing Diameter Applications, except for the AVPs from Diameter Base Protocol, do not need to be supported. The AVPs from Diameter base protocol specified in IETF RFC 6733 [58] are not included in table 11.2.3.1/1, but they </w:t>
      </w:r>
      <w:r w:rsidRPr="008215D4">
        <w:rPr>
          <w:rFonts w:hint="eastAsia"/>
          <w:lang w:eastAsia="zh-CN"/>
        </w:rPr>
        <w:t>may be</w:t>
      </w:r>
      <w:r w:rsidRPr="008215D4">
        <w:rPr>
          <w:lang w:eastAsia="zh-CN"/>
        </w:rPr>
        <w:t xml:space="preserve"> </w:t>
      </w:r>
      <w:r w:rsidRPr="008215D4">
        <w:t>re-used for the 3GPP AAA Server/Proxy - EIR</w:t>
      </w:r>
      <w:r w:rsidRPr="008215D4">
        <w:rPr>
          <w:rFonts w:hint="eastAsia"/>
          <w:lang w:eastAsia="zh-CN"/>
        </w:rPr>
        <w:t xml:space="preserve"> protocol</w:t>
      </w:r>
      <w:r w:rsidRPr="008215D4">
        <w:t>.</w:t>
      </w:r>
    </w:p>
    <w:p w14:paraId="2DF7F96A" w14:textId="77777777" w:rsidR="00714063" w:rsidRPr="008215D4" w:rsidRDefault="00714063" w:rsidP="00714063">
      <w:pPr>
        <w:pStyle w:val="TH"/>
      </w:pPr>
      <w:r w:rsidRPr="008215D4">
        <w:lastRenderedPageBreak/>
        <w:t>Table 11.2.3.1/1: Diameter AVPs re-used for the 3GPP AAA Server/Proxy – EIR interface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997"/>
        <w:gridCol w:w="1768"/>
        <w:gridCol w:w="6335"/>
        <w:gridCol w:w="597"/>
      </w:tblGrid>
      <w:tr w:rsidR="00714063" w:rsidRPr="008215D4" w14:paraId="7A861A54" w14:textId="77777777" w:rsidTr="00F76B35">
        <w:trPr>
          <w:cantSplit/>
          <w:tblHeader/>
          <w:jc w:val="center"/>
        </w:trPr>
        <w:tc>
          <w:tcPr>
            <w:tcW w:w="0" w:type="auto"/>
            <w:vAlign w:val="center"/>
          </w:tcPr>
          <w:p w14:paraId="1D2834CC" w14:textId="77777777" w:rsidR="00714063" w:rsidRPr="008215D4" w:rsidRDefault="00714063" w:rsidP="00F76B35">
            <w:pPr>
              <w:pStyle w:val="TAH"/>
            </w:pPr>
            <w:r w:rsidRPr="008215D4">
              <w:t>Attribute Name</w:t>
            </w:r>
          </w:p>
        </w:tc>
        <w:tc>
          <w:tcPr>
            <w:tcW w:w="76" w:type="dxa"/>
            <w:vAlign w:val="center"/>
          </w:tcPr>
          <w:p w14:paraId="2A7E2F0E" w14:textId="77777777" w:rsidR="00714063" w:rsidRPr="008215D4" w:rsidRDefault="00714063" w:rsidP="00F76B35">
            <w:pPr>
              <w:pStyle w:val="TAH"/>
            </w:pPr>
            <w:r w:rsidRPr="008215D4">
              <w:t>Reference</w:t>
            </w:r>
          </w:p>
        </w:tc>
        <w:tc>
          <w:tcPr>
            <w:tcW w:w="6321" w:type="dxa"/>
            <w:vAlign w:val="center"/>
          </w:tcPr>
          <w:p w14:paraId="45E007B9" w14:textId="77777777" w:rsidR="00714063" w:rsidRPr="008215D4" w:rsidRDefault="00714063" w:rsidP="00F76B35">
            <w:pPr>
              <w:pStyle w:val="TAH"/>
            </w:pPr>
            <w:r w:rsidRPr="008215D4">
              <w:t>Comments</w:t>
            </w:r>
          </w:p>
        </w:tc>
        <w:tc>
          <w:tcPr>
            <w:tcW w:w="597" w:type="dxa"/>
          </w:tcPr>
          <w:p w14:paraId="3E9523AB" w14:textId="77777777" w:rsidR="00714063" w:rsidRPr="008215D4" w:rsidRDefault="00714063" w:rsidP="00F76B35">
            <w:pPr>
              <w:pStyle w:val="TAH"/>
            </w:pPr>
            <w:r w:rsidRPr="008215D4">
              <w:t>M-bit</w:t>
            </w:r>
          </w:p>
        </w:tc>
      </w:tr>
      <w:tr w:rsidR="00714063" w:rsidRPr="008215D4" w14:paraId="2C1D0301" w14:textId="77777777" w:rsidTr="00F76B35">
        <w:trPr>
          <w:cantSplit/>
          <w:jc w:val="center"/>
        </w:trPr>
        <w:tc>
          <w:tcPr>
            <w:tcW w:w="0" w:type="auto"/>
            <w:vAlign w:val="center"/>
          </w:tcPr>
          <w:p w14:paraId="05AD0619" w14:textId="77777777" w:rsidR="00714063" w:rsidRPr="008215D4" w:rsidRDefault="00714063" w:rsidP="00F76B35">
            <w:pPr>
              <w:pStyle w:val="TAL"/>
            </w:pPr>
            <w:r w:rsidRPr="008215D4">
              <w:t>Terminal-Information</w:t>
            </w:r>
          </w:p>
        </w:tc>
        <w:tc>
          <w:tcPr>
            <w:tcW w:w="0" w:type="auto"/>
            <w:vAlign w:val="center"/>
          </w:tcPr>
          <w:p w14:paraId="59CFB10A" w14:textId="4AAD11FD"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6335" w:type="dxa"/>
            <w:vAlign w:val="center"/>
          </w:tcPr>
          <w:p w14:paraId="0FC7C32C" w14:textId="77777777" w:rsidR="00714063" w:rsidRPr="008215D4" w:rsidRDefault="00714063" w:rsidP="00F76B35">
            <w:pPr>
              <w:pStyle w:val="TAL"/>
            </w:pPr>
          </w:p>
        </w:tc>
        <w:tc>
          <w:tcPr>
            <w:tcW w:w="597" w:type="dxa"/>
          </w:tcPr>
          <w:p w14:paraId="7D973018" w14:textId="77777777" w:rsidR="00714063" w:rsidRPr="008215D4" w:rsidRDefault="00714063" w:rsidP="00F76B35">
            <w:pPr>
              <w:pStyle w:val="TAL"/>
            </w:pPr>
          </w:p>
        </w:tc>
      </w:tr>
      <w:tr w:rsidR="00714063" w:rsidRPr="008215D4" w14:paraId="0830B5AA" w14:textId="77777777" w:rsidTr="00F76B35">
        <w:trPr>
          <w:cantSplit/>
          <w:jc w:val="center"/>
        </w:trPr>
        <w:tc>
          <w:tcPr>
            <w:tcW w:w="0" w:type="auto"/>
            <w:vAlign w:val="center"/>
          </w:tcPr>
          <w:p w14:paraId="7009019F" w14:textId="77777777" w:rsidR="00714063" w:rsidRPr="008215D4" w:rsidRDefault="00714063" w:rsidP="00F76B35">
            <w:pPr>
              <w:pStyle w:val="TAL"/>
            </w:pPr>
            <w:r w:rsidRPr="008215D4">
              <w:t>User-Name</w:t>
            </w:r>
          </w:p>
        </w:tc>
        <w:tc>
          <w:tcPr>
            <w:tcW w:w="0" w:type="auto"/>
            <w:vAlign w:val="center"/>
          </w:tcPr>
          <w:p w14:paraId="24901CCF" w14:textId="77777777" w:rsidR="00714063" w:rsidRPr="008215D4" w:rsidRDefault="00714063" w:rsidP="00F76B35">
            <w:pPr>
              <w:pStyle w:val="TAL"/>
            </w:pPr>
            <w:r w:rsidRPr="008215D4">
              <w:t>IETF RFC 6733 [58]</w:t>
            </w:r>
          </w:p>
        </w:tc>
        <w:tc>
          <w:tcPr>
            <w:tcW w:w="6335" w:type="dxa"/>
            <w:vAlign w:val="center"/>
          </w:tcPr>
          <w:p w14:paraId="47AE0857" w14:textId="77777777" w:rsidR="00714063" w:rsidRPr="008215D4" w:rsidRDefault="00714063" w:rsidP="00F76B35">
            <w:pPr>
              <w:pStyle w:val="TAL"/>
            </w:pPr>
          </w:p>
        </w:tc>
        <w:tc>
          <w:tcPr>
            <w:tcW w:w="597" w:type="dxa"/>
          </w:tcPr>
          <w:p w14:paraId="7A82D4F5" w14:textId="77777777" w:rsidR="00714063" w:rsidRPr="008215D4" w:rsidRDefault="00714063" w:rsidP="00F76B35">
            <w:pPr>
              <w:pStyle w:val="TAL"/>
            </w:pPr>
          </w:p>
        </w:tc>
      </w:tr>
      <w:tr w:rsidR="00714063" w:rsidRPr="008215D4" w14:paraId="080BB15E" w14:textId="77777777" w:rsidTr="00F76B35">
        <w:trPr>
          <w:cantSplit/>
          <w:jc w:val="center"/>
        </w:trPr>
        <w:tc>
          <w:tcPr>
            <w:tcW w:w="0" w:type="auto"/>
            <w:vAlign w:val="center"/>
          </w:tcPr>
          <w:p w14:paraId="4FB5FB92" w14:textId="77777777" w:rsidR="00714063" w:rsidRPr="008215D4" w:rsidRDefault="00714063" w:rsidP="00F76B35">
            <w:pPr>
              <w:pStyle w:val="TAL"/>
            </w:pPr>
            <w:r w:rsidRPr="008215D4">
              <w:t>Equipment</w:t>
            </w:r>
            <w:r w:rsidRPr="008215D4">
              <w:rPr>
                <w:rFonts w:hint="eastAsia"/>
                <w:lang w:eastAsia="zh-CN"/>
              </w:rPr>
              <w:t>-S</w:t>
            </w:r>
            <w:r w:rsidRPr="008215D4">
              <w:t>tatus</w:t>
            </w:r>
          </w:p>
        </w:tc>
        <w:tc>
          <w:tcPr>
            <w:tcW w:w="0" w:type="auto"/>
            <w:vAlign w:val="center"/>
          </w:tcPr>
          <w:p w14:paraId="1380EE74" w14:textId="51EF4E0E" w:rsidR="00714063" w:rsidRPr="008215D4" w:rsidRDefault="00714063" w:rsidP="00F76B35">
            <w:pPr>
              <w:pStyle w:val="TAL"/>
            </w:pPr>
            <w:r w:rsidRPr="008215D4">
              <w:t xml:space="preserve">3GPP </w:t>
            </w:r>
            <w:r w:rsidR="00A65E18" w:rsidRPr="008215D4">
              <w:t>TS</w:t>
            </w:r>
            <w:r w:rsidR="00A65E18">
              <w:t> </w:t>
            </w:r>
            <w:r w:rsidR="00A65E18" w:rsidRPr="008215D4">
              <w:t>2</w:t>
            </w:r>
            <w:r w:rsidRPr="008215D4">
              <w:t>9.272</w:t>
            </w:r>
            <w:r w:rsidR="00A65E18">
              <w:t> </w:t>
            </w:r>
            <w:r w:rsidR="00A65E18" w:rsidRPr="008215D4">
              <w:t>[</w:t>
            </w:r>
            <w:r w:rsidRPr="008215D4">
              <w:t>29]</w:t>
            </w:r>
          </w:p>
        </w:tc>
        <w:tc>
          <w:tcPr>
            <w:tcW w:w="6335" w:type="dxa"/>
            <w:vAlign w:val="center"/>
          </w:tcPr>
          <w:p w14:paraId="54488685" w14:textId="77777777" w:rsidR="00714063" w:rsidRPr="008215D4" w:rsidRDefault="00714063" w:rsidP="00F76B35">
            <w:pPr>
              <w:pStyle w:val="TAL"/>
            </w:pPr>
          </w:p>
        </w:tc>
        <w:tc>
          <w:tcPr>
            <w:tcW w:w="597" w:type="dxa"/>
          </w:tcPr>
          <w:p w14:paraId="7D5D86DC" w14:textId="77777777" w:rsidR="00714063" w:rsidRPr="008215D4" w:rsidRDefault="00714063" w:rsidP="00F76B35">
            <w:pPr>
              <w:pStyle w:val="TAL"/>
            </w:pPr>
          </w:p>
        </w:tc>
      </w:tr>
    </w:tbl>
    <w:p w14:paraId="43A017F9" w14:textId="77777777" w:rsidR="00714063" w:rsidRPr="008215D4" w:rsidRDefault="00714063" w:rsidP="00714063">
      <w:pPr>
        <w:rPr>
          <w:lang w:val="en-US"/>
        </w:rPr>
      </w:pPr>
    </w:p>
    <w:p w14:paraId="6FC48777" w14:textId="77777777" w:rsidR="00714063" w:rsidRPr="008215D4" w:rsidRDefault="00714063" w:rsidP="006528F8">
      <w:pPr>
        <w:pStyle w:val="Heading3"/>
      </w:pPr>
      <w:bookmarkStart w:id="1694" w:name="_Toc20213603"/>
      <w:bookmarkStart w:id="1695" w:name="_Toc36044084"/>
      <w:bookmarkStart w:id="1696" w:name="_Toc44872460"/>
      <w:bookmarkStart w:id="1697" w:name="_Toc146095608"/>
      <w:r w:rsidRPr="008215D4">
        <w:t>11.2.4</w:t>
      </w:r>
      <w:r w:rsidRPr="008215D4">
        <w:tab/>
        <w:t>Session Handling</w:t>
      </w:r>
      <w:bookmarkEnd w:id="1694"/>
      <w:bookmarkEnd w:id="1695"/>
      <w:bookmarkEnd w:id="1696"/>
      <w:bookmarkEnd w:id="1697"/>
    </w:p>
    <w:p w14:paraId="618DE287" w14:textId="3CD81385" w:rsidR="00714063" w:rsidRPr="008215D4" w:rsidRDefault="00714063" w:rsidP="00714063">
      <w:pPr>
        <w:rPr>
          <w:noProof/>
        </w:rPr>
      </w:pPr>
      <w:r w:rsidRPr="008215D4">
        <w:t xml:space="preserve">The Diameter sessions between the 3GPP AAA Server and the EIR, and between the 3GPP AAA Proxy and the EIR, shall be handled as specified for the Diameter sessions between the MME and the EIR in </w:t>
      </w:r>
      <w:r w:rsidR="00A65E18">
        <w:t>clause </w:t>
      </w:r>
      <w:r w:rsidR="00A65E18" w:rsidRPr="008215D4">
        <w:t>7</w:t>
      </w:r>
      <w:r w:rsidRPr="008215D4">
        <w:t xml:space="preserve">.1.4 of 3GPP </w:t>
      </w:r>
      <w:r w:rsidR="00A65E18" w:rsidRPr="008215D4">
        <w:t>TS</w:t>
      </w:r>
      <w:r w:rsidR="00A65E18">
        <w:t> </w:t>
      </w:r>
      <w:r w:rsidR="00A65E18" w:rsidRPr="008215D4">
        <w:t>2</w:t>
      </w:r>
      <w:r w:rsidRPr="008215D4">
        <w:t>9.272</w:t>
      </w:r>
      <w:r w:rsidR="00A65E18">
        <w:t> </w:t>
      </w:r>
      <w:r w:rsidR="00A65E18" w:rsidRPr="008215D4">
        <w:t>[</w:t>
      </w:r>
      <w:r w:rsidRPr="008215D4">
        <w:t>29].</w:t>
      </w:r>
    </w:p>
    <w:p w14:paraId="1B385074" w14:textId="340B8707" w:rsidR="00714063" w:rsidRPr="008215D4" w:rsidRDefault="00714063" w:rsidP="006528F8">
      <w:pPr>
        <w:pStyle w:val="Heading8"/>
      </w:pPr>
      <w:bookmarkStart w:id="1698" w:name="_Toc20213604"/>
      <w:bookmarkStart w:id="1699" w:name="_Toc36044085"/>
      <w:bookmarkStart w:id="1700" w:name="_Toc44872461"/>
      <w:bookmarkStart w:id="1701" w:name="_Toc146095609"/>
      <w:r w:rsidRPr="008215D4">
        <w:t>Annex A (informative):</w:t>
      </w:r>
      <w:r w:rsidR="009B6114">
        <w:br/>
      </w:r>
      <w:r w:rsidRPr="008215D4">
        <w:t>Trusted WLAN authentication and authorization procedure</w:t>
      </w:r>
      <w:bookmarkEnd w:id="1698"/>
      <w:bookmarkEnd w:id="1699"/>
      <w:bookmarkEnd w:id="1700"/>
      <w:bookmarkEnd w:id="1701"/>
    </w:p>
    <w:p w14:paraId="5A732BD6" w14:textId="77777777" w:rsidR="00714063" w:rsidRPr="008215D4" w:rsidRDefault="00714063" w:rsidP="00911BF5">
      <w:pPr>
        <w:pStyle w:val="Heading1"/>
        <w:rPr>
          <w:lang w:eastAsia="zh-CN"/>
        </w:rPr>
      </w:pPr>
      <w:bookmarkStart w:id="1702" w:name="_Toc20213605"/>
      <w:bookmarkStart w:id="1703" w:name="_Toc36044086"/>
      <w:bookmarkStart w:id="1704" w:name="_Toc44872462"/>
      <w:bookmarkStart w:id="1705" w:name="_Toc146095610"/>
      <w:r w:rsidRPr="008215D4">
        <w:rPr>
          <w:lang w:eastAsia="zh-CN"/>
        </w:rPr>
        <w:t>A</w:t>
      </w:r>
      <w:r w:rsidRPr="008215D4">
        <w:rPr>
          <w:rFonts w:hint="eastAsia"/>
          <w:lang w:eastAsia="zh-CN"/>
        </w:rPr>
        <w:t>.1</w:t>
      </w:r>
      <w:r w:rsidRPr="008215D4">
        <w:rPr>
          <w:rFonts w:hint="eastAsia"/>
          <w:lang w:eastAsia="zh-CN"/>
        </w:rPr>
        <w:tab/>
        <w:t>General</w:t>
      </w:r>
      <w:bookmarkEnd w:id="1702"/>
      <w:bookmarkEnd w:id="1703"/>
      <w:bookmarkEnd w:id="1704"/>
      <w:bookmarkEnd w:id="1705"/>
    </w:p>
    <w:p w14:paraId="0F658557" w14:textId="77777777"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Trusted WLAN authentication and authorization </w:t>
      </w:r>
      <w:r w:rsidRPr="008215D4">
        <w:rPr>
          <w:lang w:eastAsia="zh-CN"/>
        </w:rPr>
        <w:t>procedure</w:t>
      </w:r>
      <w:r w:rsidRPr="008215D4">
        <w:rPr>
          <w:rFonts w:hint="eastAsia"/>
          <w:lang w:eastAsia="zh-CN"/>
        </w:rPr>
        <w:t>.</w:t>
      </w:r>
    </w:p>
    <w:p w14:paraId="44B910DB" w14:textId="77777777" w:rsidR="00714063" w:rsidRPr="008215D4" w:rsidRDefault="00714063" w:rsidP="00714063">
      <w:pPr>
        <w:rPr>
          <w:lang w:eastAsia="zh-CN"/>
        </w:rPr>
      </w:pPr>
      <w:r w:rsidRPr="008215D4">
        <w:rPr>
          <w:lang w:eastAsia="zh-CN"/>
        </w:rPr>
        <w:t>Call flows for TSCM or SCM for Non-seamless WLAN Offload are not represented as they can be easily derived from the normative part of this specification.</w:t>
      </w:r>
    </w:p>
    <w:p w14:paraId="0AC86885" w14:textId="77777777"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14:paraId="455E6A51" w14:textId="77777777" w:rsidR="00714063" w:rsidRPr="008215D4" w:rsidRDefault="00714063" w:rsidP="00911BF5">
      <w:pPr>
        <w:pStyle w:val="Heading1"/>
        <w:rPr>
          <w:lang w:eastAsia="zh-CN"/>
        </w:rPr>
      </w:pPr>
      <w:bookmarkStart w:id="1706" w:name="_Toc20213606"/>
      <w:bookmarkStart w:id="1707" w:name="_Toc36044087"/>
      <w:bookmarkStart w:id="1708" w:name="_Toc44872463"/>
      <w:bookmarkStart w:id="1709" w:name="_Toc146095611"/>
      <w:r w:rsidRPr="008215D4">
        <w:rPr>
          <w:lang w:eastAsia="zh-CN"/>
        </w:rPr>
        <w:t>A</w:t>
      </w:r>
      <w:r w:rsidRPr="008215D4">
        <w:rPr>
          <w:rFonts w:hint="eastAsia"/>
          <w:lang w:eastAsia="zh-CN"/>
        </w:rPr>
        <w:t>.2</w:t>
      </w:r>
      <w:r w:rsidRPr="008215D4">
        <w:rPr>
          <w:rFonts w:hint="eastAsia"/>
          <w:lang w:eastAsia="zh-CN"/>
        </w:rPr>
        <w:tab/>
        <w:t>Call Flow</w:t>
      </w:r>
      <w:r w:rsidRPr="008215D4">
        <w:rPr>
          <w:lang w:eastAsia="zh-CN"/>
        </w:rPr>
        <w:t xml:space="preserve"> for SCM and EPC-routed access</w:t>
      </w:r>
      <w:bookmarkEnd w:id="1706"/>
      <w:bookmarkEnd w:id="1707"/>
      <w:bookmarkEnd w:id="1708"/>
      <w:bookmarkEnd w:id="1709"/>
    </w:p>
    <w:p w14:paraId="52218183" w14:textId="77777777" w:rsidR="00714063" w:rsidRPr="008215D4" w:rsidRDefault="00714063" w:rsidP="00911BF5">
      <w:pPr>
        <w:pStyle w:val="Heading2"/>
        <w:rPr>
          <w:lang w:eastAsia="zh-CN"/>
        </w:rPr>
      </w:pPr>
      <w:bookmarkStart w:id="1710" w:name="_Toc20213607"/>
      <w:bookmarkStart w:id="1711" w:name="_Toc36044088"/>
      <w:bookmarkStart w:id="1712" w:name="_Toc44872464"/>
      <w:bookmarkStart w:id="1713" w:name="_Toc146095612"/>
      <w:r w:rsidRPr="008215D4">
        <w:rPr>
          <w:lang w:eastAsia="zh-CN"/>
        </w:rPr>
        <w:t>A.2.1</w:t>
      </w:r>
      <w:r w:rsidRPr="008215D4">
        <w:rPr>
          <w:lang w:eastAsia="zh-CN"/>
        </w:rPr>
        <w:tab/>
        <w:t>Successful call flow</w:t>
      </w:r>
      <w:bookmarkEnd w:id="1710"/>
      <w:bookmarkEnd w:id="1711"/>
      <w:bookmarkEnd w:id="1712"/>
      <w:bookmarkEnd w:id="1713"/>
    </w:p>
    <w:p w14:paraId="6A72617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.2-1</w:t>
      </w:r>
      <w:r w:rsidRPr="008215D4">
        <w:rPr>
          <w:lang w:eastAsia="zh-CN"/>
        </w:rPr>
        <w:t xml:space="preserve"> describes a successful call flow for SCM and EPC-routed access, i.e. with S2a connectivity being granted to the UE.</w:t>
      </w:r>
    </w:p>
    <w:bookmarkStart w:id="1714" w:name="_MON_1492433144"/>
    <w:bookmarkEnd w:id="1714"/>
    <w:p w14:paraId="411315FC" w14:textId="77777777" w:rsidR="00714063" w:rsidRPr="008215D4" w:rsidRDefault="00714063" w:rsidP="00714063">
      <w:pPr>
        <w:pStyle w:val="TH"/>
        <w:rPr>
          <w:noProof/>
          <w:lang w:eastAsia="zh-CN"/>
        </w:rPr>
      </w:pPr>
      <w:r w:rsidRPr="008215D4">
        <w:object w:dxaOrig="10395" w:dyaOrig="9796" w14:anchorId="5D7F0080">
          <v:shape id="_x0000_i1027" type="#_x0000_t75" style="width:452.4pt;height:428.25pt" o:ole="">
            <v:imagedata r:id="rId11" o:title=""/>
          </v:shape>
          <o:OLEObject Type="Embed" ProgID="Word.Picture.8" ShapeID="_x0000_i1027" DrawAspect="Content" ObjectID="_1756708429" r:id="rId12"/>
        </w:object>
      </w:r>
    </w:p>
    <w:p w14:paraId="143F3E04"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.2-1: TWAN Authentication and Authorization Procedure for SCM</w:t>
      </w:r>
      <w:r w:rsidRPr="008215D4">
        <w:rPr>
          <w:lang w:eastAsia="zh-CN"/>
        </w:rPr>
        <w:t xml:space="preserve"> and EPC routed access – successful case</w:t>
      </w:r>
    </w:p>
    <w:p w14:paraId="593ACE48" w14:textId="77777777" w:rsidR="00714063" w:rsidRPr="008215D4" w:rsidRDefault="00714063" w:rsidP="00714063">
      <w:pPr>
        <w:pStyle w:val="B1"/>
      </w:pPr>
      <w:r w:rsidRPr="008215D4">
        <w:t>1.</w:t>
      </w:r>
      <w:r w:rsidRPr="008215D4">
        <w:tab/>
        <w:t xml:space="preserve">A connection is established between the UE and the </w:t>
      </w:r>
      <w:r w:rsidRPr="008215D4">
        <w:rPr>
          <w:rFonts w:hint="eastAsia"/>
        </w:rPr>
        <w:t>TWAN</w:t>
      </w:r>
      <w:r w:rsidRPr="008215D4">
        <w:t>, using a</w:t>
      </w:r>
      <w:r w:rsidRPr="008215D4">
        <w:rPr>
          <w:rFonts w:hint="eastAsia"/>
        </w:rPr>
        <w:t xml:space="preserve"> specific</w:t>
      </w:r>
      <w:r w:rsidRPr="008215D4">
        <w:t xml:space="preserve"> procedure </w:t>
      </w:r>
      <w:r w:rsidRPr="008215D4">
        <w:rPr>
          <w:rFonts w:hint="eastAsia"/>
        </w:rPr>
        <w:t>based on IEEE 802.11</w:t>
      </w:r>
      <w:r w:rsidRPr="008215D4">
        <w:t> </w:t>
      </w:r>
      <w:r w:rsidRPr="008215D4">
        <w:rPr>
          <w:rFonts w:hint="eastAsia"/>
        </w:rPr>
        <w:t>[40]</w:t>
      </w:r>
      <w:r w:rsidRPr="008215D4">
        <w:t>.</w:t>
      </w:r>
    </w:p>
    <w:p w14:paraId="40088E27"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23423A86"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3ECBDDAD"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14:paraId="2E041C20"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2F420295"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1C9277EA" w14:textId="1269ED84"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3A0F0BC6" w14:textId="77777777" w:rsidR="00714063" w:rsidRPr="008215D4" w:rsidRDefault="00714063" w:rsidP="00714063">
      <w:pPr>
        <w:pStyle w:val="B1"/>
        <w:rPr>
          <w:lang w:eastAsia="zh-CN"/>
        </w:rPr>
      </w:pPr>
      <w:r w:rsidRPr="008215D4">
        <w:rPr>
          <w:rFonts w:hint="eastAsia"/>
          <w:lang w:eastAsia="zh-CN"/>
        </w:rPr>
        <w:lastRenderedPageBreak/>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If the UE requests SCM and </w:t>
      </w:r>
      <w:r w:rsidRPr="008215D4">
        <w:rPr>
          <w:lang w:eastAsia="zh-CN"/>
        </w:rPr>
        <w:t xml:space="preserve">an </w:t>
      </w:r>
      <w:r w:rsidRPr="008215D4">
        <w:rPr>
          <w:rFonts w:hint="eastAsia"/>
          <w:lang w:eastAsia="zh-CN"/>
        </w:rPr>
        <w:t>EPC-routed</w:t>
      </w:r>
      <w:r w:rsidRPr="008215D4">
        <w:rPr>
          <w:lang w:eastAsia="zh-CN"/>
        </w:rPr>
        <w:t xml:space="preserve"> access</w:t>
      </w:r>
      <w:r w:rsidRPr="008215D4">
        <w:rPr>
          <w:rFonts w:hint="eastAsia"/>
          <w:lang w:eastAsia="zh-CN"/>
        </w:rPr>
        <w:t xml:space="preserve">, the UE </w:t>
      </w:r>
      <w:r w:rsidRPr="008215D4">
        <w:rPr>
          <w:lang w:eastAsia="zh-CN"/>
        </w:rPr>
        <w:t>also</w:t>
      </w:r>
      <w:r w:rsidRPr="008215D4">
        <w:rPr>
          <w:rFonts w:hint="eastAsia"/>
          <w:lang w:eastAsia="zh-CN"/>
        </w:rPr>
        <w:t xml:space="preserve"> indicate</w:t>
      </w:r>
      <w:r w:rsidRPr="008215D4">
        <w:rPr>
          <w:lang w:eastAsia="zh-CN"/>
        </w:rPr>
        <w:t>s</w:t>
      </w:r>
      <w:r w:rsidRPr="008215D4">
        <w:rPr>
          <w:rFonts w:hint="eastAsia"/>
          <w:lang w:eastAsia="zh-CN"/>
        </w:rPr>
        <w:t xml:space="preserve"> the requested APN, PDN type, </w:t>
      </w:r>
      <w:r w:rsidRPr="008215D4">
        <w:rPr>
          <w:lang w:eastAsia="zh-CN"/>
        </w:rPr>
        <w:t>Initial Attach/</w:t>
      </w:r>
      <w:r w:rsidRPr="008215D4">
        <w:rPr>
          <w:rFonts w:hint="eastAsia"/>
          <w:lang w:eastAsia="zh-CN"/>
        </w:rPr>
        <w:t>Handover indication and/or PCO.</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14:paraId="6E437482" w14:textId="77777777"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3GPP AAA Server</w:t>
      </w:r>
      <w:r w:rsidRPr="008215D4">
        <w:rPr>
          <w:rFonts w:hint="eastAsia"/>
          <w:lang w:eastAsia="zh-CN"/>
        </w:rPr>
        <w:t>.</w:t>
      </w:r>
    </w:p>
    <w:p w14:paraId="2CD9874E" w14:textId="77777777"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30287A5A" w14:textId="77777777"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If the 3GPP AAA Server authorizes the SCM for EPC access for the UE, the 3GPP AAA Server include</w:t>
      </w:r>
      <w:r w:rsidRPr="008215D4">
        <w:rPr>
          <w:lang w:eastAsia="zh-CN"/>
        </w:rPr>
        <w:t>s</w:t>
      </w:r>
      <w:r w:rsidRPr="008215D4">
        <w:rPr>
          <w:rFonts w:hint="eastAsia"/>
          <w:lang w:eastAsia="zh-CN"/>
        </w:rPr>
        <w:t xml:space="preserve"> the UE requested APN, PDN type, </w:t>
      </w:r>
      <w:r w:rsidRPr="008215D4">
        <w:rPr>
          <w:lang w:eastAsia="zh-CN"/>
        </w:rPr>
        <w:t>Initial Attach/</w:t>
      </w:r>
      <w:r w:rsidRPr="008215D4">
        <w:rPr>
          <w:rFonts w:hint="eastAsia"/>
          <w:lang w:eastAsia="zh-CN"/>
        </w:rPr>
        <w:t xml:space="preserve">Handover indication and/or PCO in the DEA message with the </w:t>
      </w:r>
      <w:r w:rsidRPr="008215D4">
        <w:rPr>
          <w:lang w:eastAsia="zh-CN"/>
        </w:rPr>
        <w:t xml:space="preserve">Result-Code AVP </w:t>
      </w:r>
      <w:r w:rsidRPr="008215D4">
        <w:rPr>
          <w:rFonts w:hint="eastAsia"/>
          <w:lang w:eastAsia="zh-CN"/>
        </w:rPr>
        <w:t xml:space="preserve">set </w:t>
      </w:r>
      <w:r w:rsidRPr="008215D4">
        <w:rPr>
          <w:lang w:eastAsia="zh-CN"/>
        </w:rPr>
        <w:t>to DIAMETER_MULTI_ROUND_AUTH</w:t>
      </w:r>
      <w:r w:rsidRPr="008215D4">
        <w:rPr>
          <w:rFonts w:hint="eastAsia"/>
          <w:lang w:eastAsia="zh-CN"/>
        </w:rPr>
        <w:t xml:space="preserve">. </w:t>
      </w:r>
      <w:r w:rsidRPr="008215D4">
        <w:rPr>
          <w:lang w:eastAsia="zh-CN"/>
        </w:rPr>
        <w:t>T</w:t>
      </w:r>
      <w:r w:rsidRPr="008215D4">
        <w:rPr>
          <w:rFonts w:hint="eastAsia"/>
          <w:lang w:eastAsia="zh-CN"/>
        </w:rPr>
        <w:t xml:space="preserve">he 3GPP </w:t>
      </w:r>
      <w:r w:rsidRPr="008215D4">
        <w:rPr>
          <w:lang w:eastAsia="zh-CN"/>
        </w:rPr>
        <w:t>AAA Server</w:t>
      </w:r>
      <w:r w:rsidRPr="008215D4">
        <w:rPr>
          <w:rFonts w:hint="eastAsia"/>
          <w:lang w:eastAsia="zh-CN"/>
        </w:rPr>
        <w:t xml:space="preserve"> </w:t>
      </w:r>
      <w:r w:rsidRPr="008215D4">
        <w:rPr>
          <w:lang w:eastAsia="zh-CN"/>
        </w:rPr>
        <w:t xml:space="preserve">also </w:t>
      </w:r>
      <w:r w:rsidRPr="008215D4">
        <w:rPr>
          <w:rFonts w:hint="eastAsia"/>
          <w:lang w:eastAsia="zh-CN"/>
        </w:rPr>
        <w:t>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DEA-Flags AVP</w:t>
      </w:r>
      <w:r w:rsidRPr="008215D4">
        <w:rPr>
          <w:rFonts w:hint="eastAsia"/>
          <w:lang w:eastAsia="zh-CN"/>
        </w:rPr>
        <w:t xml:space="preserve"> to </w:t>
      </w:r>
      <w:r w:rsidRPr="008215D4">
        <w:rPr>
          <w:lang w:eastAsia="zh-CN"/>
        </w:rPr>
        <w:t>request</w:t>
      </w:r>
      <w:r w:rsidRPr="008215D4">
        <w:rPr>
          <w:rFonts w:hint="eastAsia"/>
          <w:lang w:eastAsia="zh-CN"/>
        </w:rPr>
        <w:t xml:space="preserve"> the TWAN </w:t>
      </w:r>
      <w:r w:rsidRPr="008215D4">
        <w:rPr>
          <w:lang w:eastAsia="zh-CN"/>
        </w:rPr>
        <w:t xml:space="preserve">to proceed with the establishment of the S2a </w:t>
      </w:r>
      <w:r w:rsidRPr="008215D4">
        <w:rPr>
          <w:lang w:val="en-US" w:eastAsia="zh-CN"/>
        </w:rPr>
        <w:t>connectivity. The 3GPP AAA Server also includes the user's Mobile Equipment Identity, if available.</w:t>
      </w:r>
    </w:p>
    <w:p w14:paraId="1BEA9F52" w14:textId="77777777"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w:t>
      </w:r>
    </w:p>
    <w:p w14:paraId="12EED15A"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6EE224E3"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14:paraId="74AE0555"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The TWAN include</w:t>
      </w:r>
      <w:r w:rsidRPr="008215D4">
        <w:rPr>
          <w:lang w:eastAsia="zh-CN"/>
        </w:rPr>
        <w:t>s</w:t>
      </w:r>
      <w:r w:rsidRPr="008215D4">
        <w:rPr>
          <w:rFonts w:hint="eastAsia"/>
          <w:lang w:eastAsia="zh-CN"/>
        </w:rPr>
        <w:t xml:space="preserve"> the </w:t>
      </w:r>
      <w:r w:rsidRPr="008215D4">
        <w:rPr>
          <w:lang w:eastAsia="zh-CN"/>
        </w:rPr>
        <w:t>provided Connectivity Parameters</w:t>
      </w:r>
      <w:r w:rsidRPr="008215D4">
        <w:rPr>
          <w:rFonts w:hint="eastAsia"/>
          <w:lang w:eastAsia="zh-CN"/>
        </w:rPr>
        <w:t xml:space="preserve"> receiv</w:t>
      </w:r>
      <w:r w:rsidRPr="008215D4">
        <w:rPr>
          <w:lang w:eastAsia="zh-CN"/>
        </w:rPr>
        <w:t>ed</w:t>
      </w:r>
      <w:r w:rsidRPr="008215D4">
        <w:rPr>
          <w:rFonts w:hint="eastAsia"/>
          <w:lang w:eastAsia="zh-CN"/>
        </w:rPr>
        <w:t xml:space="preserve"> from the PDN GW and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14:paraId="530F8B3C"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3GPP AAA Server includes the PDN connectivity parameters 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34EFB273" w14:textId="77777777" w:rsidR="00A65E18"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71BDB90E" w14:textId="77777777" w:rsidR="00A65E18" w:rsidRPr="008215D4" w:rsidRDefault="00714063" w:rsidP="00714063">
      <w:pPr>
        <w:pStyle w:val="B1"/>
        <w:rPr>
          <w:lang w:eastAsia="zh-CN"/>
        </w:rPr>
      </w:pPr>
      <w:r w:rsidRPr="008215D4">
        <w:rPr>
          <w:lang w:eastAsia="zh-CN"/>
        </w:rPr>
        <w:t xml:space="preserve">18-19.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to the 3GPP AAA Server.</w:t>
      </w:r>
    </w:p>
    <w:p w14:paraId="24BCEC33" w14:textId="1671546F" w:rsidR="00714063" w:rsidRPr="008215D4" w:rsidRDefault="00714063" w:rsidP="00714063">
      <w:pPr>
        <w:pStyle w:val="B1"/>
        <w:rPr>
          <w:lang w:eastAsia="zh-CN"/>
        </w:rPr>
      </w:pPr>
      <w:r w:rsidRPr="008215D4">
        <w:rPr>
          <w:lang w:eastAsia="zh-CN"/>
        </w:rPr>
        <w:t xml:space="preserve">20-21.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need not to be included in the DEA message (if not changed).</w:t>
      </w:r>
    </w:p>
    <w:p w14:paraId="7EBE1905" w14:textId="77777777" w:rsidR="00714063" w:rsidRPr="008215D4" w:rsidRDefault="00714063" w:rsidP="00911BF5">
      <w:pPr>
        <w:pStyle w:val="Heading2"/>
        <w:rPr>
          <w:lang w:eastAsia="zh-CN"/>
        </w:rPr>
      </w:pPr>
      <w:bookmarkStart w:id="1715" w:name="_Toc20213608"/>
      <w:bookmarkStart w:id="1716" w:name="_Toc36044089"/>
      <w:bookmarkStart w:id="1717" w:name="_Toc44872465"/>
      <w:bookmarkStart w:id="1718" w:name="_Toc146095613"/>
      <w:r w:rsidRPr="008215D4">
        <w:rPr>
          <w:lang w:eastAsia="zh-CN"/>
        </w:rPr>
        <w:t>A.2.2</w:t>
      </w:r>
      <w:r w:rsidRPr="008215D4">
        <w:rPr>
          <w:lang w:eastAsia="zh-CN"/>
        </w:rPr>
        <w:tab/>
        <w:t>Unsuccessful call flow</w:t>
      </w:r>
      <w:bookmarkEnd w:id="1715"/>
      <w:bookmarkEnd w:id="1716"/>
      <w:bookmarkEnd w:id="1717"/>
      <w:bookmarkEnd w:id="1718"/>
    </w:p>
    <w:p w14:paraId="5DD2D35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 describes an unsuccessful call flow for SCM and EPC-routed access, where S2a connectivity can not been granted to the UE due to an overload condition in the network for the APN requested by the UE.</w:t>
      </w:r>
    </w:p>
    <w:bookmarkStart w:id="1719" w:name="_MON_1492433413"/>
    <w:bookmarkEnd w:id="1719"/>
    <w:p w14:paraId="7C03B568" w14:textId="77777777" w:rsidR="00714063" w:rsidRPr="008215D4" w:rsidRDefault="00714063" w:rsidP="00714063">
      <w:pPr>
        <w:pStyle w:val="TH"/>
        <w:rPr>
          <w:noProof/>
          <w:lang w:eastAsia="zh-CN"/>
        </w:rPr>
      </w:pPr>
      <w:r w:rsidRPr="008215D4">
        <w:object w:dxaOrig="10395" w:dyaOrig="9796" w14:anchorId="6C43227D">
          <v:shape id="_x0000_i1028" type="#_x0000_t75" style="width:452.4pt;height:428.25pt" o:ole="">
            <v:imagedata r:id="rId13" o:title=""/>
          </v:shape>
          <o:OLEObject Type="Embed" ProgID="Word.Picture.8" ShapeID="_x0000_i1028" DrawAspect="Content" ObjectID="_1756708430" r:id="rId14"/>
        </w:object>
      </w:r>
    </w:p>
    <w:p w14:paraId="35534514"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2</w:t>
      </w:r>
      <w:r w:rsidRPr="008215D4">
        <w:rPr>
          <w:rFonts w:hint="eastAsia"/>
          <w:lang w:eastAsia="zh-CN"/>
        </w:rPr>
        <w:t>: TWAN Authentication and Authorization Procedure for SCM</w:t>
      </w:r>
      <w:r w:rsidRPr="008215D4">
        <w:rPr>
          <w:lang w:eastAsia="zh-CN"/>
        </w:rPr>
        <w:t xml:space="preserve"> and EPC routed access – UE request rejected with a Session Management back-off timer.</w:t>
      </w:r>
    </w:p>
    <w:p w14:paraId="568DD220" w14:textId="77777777" w:rsidR="00714063" w:rsidRPr="008215D4" w:rsidRDefault="00714063" w:rsidP="00714063">
      <w:pPr>
        <w:pStyle w:val="B1"/>
      </w:pPr>
      <w:r w:rsidRPr="008215D4">
        <w:t>1. to 11.</w:t>
      </w:r>
      <w:r w:rsidRPr="008215D4">
        <w:tab/>
        <w:t>Same as Figure Annex A.2-1.</w:t>
      </w:r>
    </w:p>
    <w:p w14:paraId="19C308DE" w14:textId="77777777"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or skips this step and goes directly to step 14 if it is already aware of an overload condition for the requested APN and the UE request cannot be served by another PGW and if it decides to reject this UE request.</w:t>
      </w:r>
    </w:p>
    <w:p w14:paraId="6A37EE0F"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t>The PDN GW rejects the UE request, possibly including overload control information.</w:t>
      </w:r>
    </w:p>
    <w:p w14:paraId="7EB4A53D"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t xml:space="preserve">The TWAN </w:t>
      </w:r>
      <w:r w:rsidRPr="008215D4">
        <w:rPr>
          <w:lang w:eastAsia="zh-CN"/>
        </w:rPr>
        <w:t>rejects the request due to an overload condition for the APN requested by the UE. The TWAN returns the cause "insufficient resources" and provides a Session Management back-off timer to be sent to the UE. The TWAN also</w:t>
      </w:r>
      <w:r w:rsidRPr="008215D4">
        <w:rPr>
          <w:rFonts w:hint="eastAsia"/>
          <w:lang w:eastAsia="zh-CN"/>
        </w:rPr>
        <w:t xml:space="preserve"> set</w:t>
      </w:r>
      <w:r w:rsidRPr="008215D4">
        <w:rPr>
          <w:lang w:eastAsia="zh-CN"/>
        </w:rPr>
        <w:t>s</w:t>
      </w:r>
      <w:r w:rsidRPr="008215D4">
        <w:rPr>
          <w:rFonts w:hint="eastAsia"/>
          <w:lang w:eastAsia="zh-CN"/>
        </w:rPr>
        <w:t xml:space="preserve"> </w:t>
      </w:r>
      <w:r w:rsidRPr="008215D4">
        <w:rPr>
          <w:lang w:eastAsia="zh-CN"/>
        </w:rPr>
        <w:t xml:space="preserve">the </w:t>
      </w:r>
      <w:r w:rsidRPr="008215D4">
        <w:t>TWAN-S2a-Connectivity Indicator</w:t>
      </w:r>
      <w:r w:rsidRPr="008215D4">
        <w:rPr>
          <w:rFonts w:hint="eastAsia"/>
          <w:lang w:eastAsia="zh-CN"/>
        </w:rPr>
        <w:t xml:space="preserve"> </w:t>
      </w:r>
      <w:r w:rsidRPr="008215D4">
        <w:rPr>
          <w:lang w:eastAsia="zh-CN"/>
        </w:rPr>
        <w:t xml:space="preserve">in the </w:t>
      </w:r>
      <w:r w:rsidRPr="008215D4">
        <w:t>DE</w:t>
      </w:r>
      <w:r w:rsidRPr="008215D4">
        <w:rPr>
          <w:rFonts w:hint="eastAsia"/>
          <w:lang w:eastAsia="zh-CN"/>
        </w:rPr>
        <w:t>R</w:t>
      </w:r>
      <w:r w:rsidRPr="008215D4">
        <w:t>-Flags AVP</w:t>
      </w:r>
      <w:r w:rsidRPr="008215D4">
        <w:rPr>
          <w:rFonts w:hint="eastAsia"/>
          <w:lang w:eastAsia="zh-CN"/>
        </w:rPr>
        <w:t xml:space="preserve"> in the DER message to the </w:t>
      </w:r>
      <w:r w:rsidRPr="008215D4">
        <w:rPr>
          <w:lang w:eastAsia="zh-CN"/>
        </w:rPr>
        <w:t>3GPP AAA Server</w:t>
      </w:r>
      <w:r w:rsidRPr="008215D4">
        <w:rPr>
          <w:rFonts w:hint="eastAsia"/>
          <w:lang w:eastAsia="zh-CN"/>
        </w:rPr>
        <w:t>.</w:t>
      </w:r>
      <w:r w:rsidRPr="008215D4">
        <w:rPr>
          <w:lang w:eastAsia="zh-CN"/>
        </w:rPr>
        <w:t xml:space="preserve"> The 3GPP AAA Server ignores the EAP payload included in the DER message.</w:t>
      </w:r>
    </w:p>
    <w:p w14:paraId="733415A9"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t xml:space="preserve">The 3GPP AAA Server </w:t>
      </w:r>
      <w:r w:rsidRPr="008215D4">
        <w:rPr>
          <w:lang w:eastAsia="zh-CN"/>
        </w:rPr>
        <w:t>forwards</w:t>
      </w:r>
      <w:r w:rsidRPr="008215D4">
        <w:rPr>
          <w:rFonts w:hint="eastAsia"/>
          <w:lang w:eastAsia="zh-CN"/>
        </w:rPr>
        <w:t xml:space="preserve"> the </w:t>
      </w:r>
      <w:r w:rsidRPr="008215D4">
        <w:rPr>
          <w:lang w:eastAsia="zh-CN"/>
        </w:rPr>
        <w:t xml:space="preserve">Session Management back-off timer received from the TWAN encapsulated </w:t>
      </w:r>
      <w:r w:rsidRPr="008215D4">
        <w:rPr>
          <w:rFonts w:hint="eastAsia"/>
          <w:lang w:eastAsia="zh-CN"/>
        </w:rPr>
        <w:t xml:space="preserve">in the </w:t>
      </w:r>
      <w:r w:rsidRPr="008215D4">
        <w:t>AKA'-</w:t>
      </w:r>
      <w:r w:rsidRPr="008215D4">
        <w:rPr>
          <w:rFonts w:hint="eastAsia"/>
          <w:lang w:eastAsia="zh-CN"/>
        </w:rPr>
        <w:t>Notification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4743AD90" w14:textId="77777777" w:rsidR="00A65E18"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2D7E9354" w14:textId="77777777" w:rsidR="00A65E18" w:rsidRPr="008215D4" w:rsidRDefault="00714063" w:rsidP="00714063">
      <w:pPr>
        <w:pStyle w:val="B1"/>
        <w:rPr>
          <w:lang w:eastAsia="zh-CN"/>
        </w:rPr>
      </w:pPr>
      <w:r w:rsidRPr="008215D4">
        <w:rPr>
          <w:lang w:eastAsia="zh-CN"/>
        </w:rPr>
        <w:t xml:space="preserve">17-18.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 xml:space="preserve">s </w:t>
      </w:r>
      <w:r w:rsidRPr="008215D4">
        <w:rPr>
          <w:rFonts w:hint="eastAsia"/>
          <w:lang w:eastAsia="zh-CN"/>
        </w:rPr>
        <w:t>to the 3GPP AAA Server.</w:t>
      </w:r>
    </w:p>
    <w:p w14:paraId="3A03D8FD" w14:textId="6BE6B94E" w:rsidR="00714063" w:rsidRPr="008215D4" w:rsidRDefault="00714063" w:rsidP="00714063">
      <w:pPr>
        <w:pStyle w:val="B1"/>
        <w:rPr>
          <w:lang w:eastAsia="zh-CN"/>
        </w:rPr>
      </w:pPr>
      <w:r w:rsidRPr="008215D4">
        <w:rPr>
          <w:lang w:eastAsia="zh-CN"/>
        </w:rPr>
        <w:lastRenderedPageBreak/>
        <w:t xml:space="preserve">19-20. </w:t>
      </w:r>
      <w:r w:rsidRPr="008215D4">
        <w:rPr>
          <w:rFonts w:hint="eastAsia"/>
          <w:lang w:eastAsia="zh-CN"/>
        </w:rPr>
        <w:t xml:space="preserve">The 3GPP AAA Server </w:t>
      </w:r>
      <w:r w:rsidRPr="008215D4">
        <w:rPr>
          <w:lang w:eastAsia="zh-CN"/>
        </w:rPr>
        <w:t xml:space="preserve">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w:t>
      </w:r>
      <w:r w:rsidRPr="008215D4">
        <w:t>DIAMETER_UNABLE_TO_COMPLY</w:t>
      </w:r>
      <w:r w:rsidRPr="008215D4">
        <w:rPr>
          <w:lang w:eastAsia="zh-CN"/>
        </w:rPr>
        <w:t>.</w:t>
      </w:r>
    </w:p>
    <w:p w14:paraId="40A84231" w14:textId="77777777" w:rsidR="00714063" w:rsidRPr="008215D4" w:rsidRDefault="00714063" w:rsidP="00911BF5">
      <w:pPr>
        <w:pStyle w:val="Heading2"/>
        <w:rPr>
          <w:lang w:eastAsia="zh-CN"/>
        </w:rPr>
      </w:pPr>
      <w:bookmarkStart w:id="1720" w:name="_Toc20213609"/>
      <w:bookmarkStart w:id="1721" w:name="_Toc36044090"/>
      <w:bookmarkStart w:id="1722" w:name="_Toc44872466"/>
      <w:bookmarkStart w:id="1723" w:name="_Toc146095614"/>
      <w:r w:rsidRPr="008215D4">
        <w:rPr>
          <w:lang w:eastAsia="zh-CN"/>
        </w:rPr>
        <w:t>A.2.3</w:t>
      </w:r>
      <w:r w:rsidRPr="008215D4">
        <w:rPr>
          <w:lang w:eastAsia="zh-CN"/>
        </w:rPr>
        <w:tab/>
        <w:t>Call flow with IMEI check in VPLMN</w:t>
      </w:r>
      <w:bookmarkEnd w:id="1720"/>
      <w:bookmarkEnd w:id="1721"/>
      <w:bookmarkEnd w:id="1722"/>
      <w:bookmarkEnd w:id="1723"/>
    </w:p>
    <w:p w14:paraId="12003B4E"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2</w:t>
      </w:r>
      <w:r w:rsidRPr="008215D4">
        <w:rPr>
          <w:rFonts w:hint="eastAsia"/>
          <w:lang w:eastAsia="zh-CN"/>
        </w:rPr>
        <w:t>-</w:t>
      </w:r>
      <w:r w:rsidRPr="008215D4">
        <w:rPr>
          <w:lang w:eastAsia="zh-CN"/>
        </w:rPr>
        <w:t>3 describes a roaming call flow for SCM and EPC-routed access, with IMEI check performed in the VPLMN.</w:t>
      </w:r>
    </w:p>
    <w:bookmarkStart w:id="1724" w:name="_MON_1529759220"/>
    <w:bookmarkEnd w:id="1724"/>
    <w:p w14:paraId="2DEFC939" w14:textId="77777777" w:rsidR="00714063" w:rsidRPr="008215D4" w:rsidRDefault="00714063" w:rsidP="00714063">
      <w:pPr>
        <w:pStyle w:val="TH"/>
        <w:rPr>
          <w:noProof/>
          <w:lang w:eastAsia="zh-CN"/>
        </w:rPr>
      </w:pPr>
      <w:r w:rsidRPr="008215D4">
        <w:object w:dxaOrig="10395" w:dyaOrig="11355" w14:anchorId="668EF624">
          <v:shape id="_x0000_i1029" type="#_x0000_t75" style="width:452.4pt;height:495.4pt" o:ole="">
            <v:imagedata r:id="rId15" o:title=""/>
          </v:shape>
          <o:OLEObject Type="Embed" ProgID="Word.Picture.8" ShapeID="_x0000_i1029" DrawAspect="Content" ObjectID="_1756708431" r:id="rId16"/>
        </w:object>
      </w:r>
    </w:p>
    <w:p w14:paraId="630757C9"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.2-</w:t>
      </w:r>
      <w:r w:rsidRPr="008215D4">
        <w:rPr>
          <w:lang w:eastAsia="zh-CN"/>
        </w:rPr>
        <w:t>3</w:t>
      </w:r>
      <w:r w:rsidRPr="008215D4">
        <w:rPr>
          <w:rFonts w:hint="eastAsia"/>
          <w:lang w:eastAsia="zh-CN"/>
        </w:rPr>
        <w:t>: TWAN Authentication and Authorization Procedure for SCM</w:t>
      </w:r>
      <w:r w:rsidRPr="008215D4">
        <w:rPr>
          <w:lang w:eastAsia="zh-CN"/>
        </w:rPr>
        <w:t xml:space="preserve"> and EPC routed access, with IMEI check performed in the VPLMN</w:t>
      </w:r>
    </w:p>
    <w:p w14:paraId="2BBFB02F" w14:textId="77777777" w:rsidR="00714063" w:rsidRPr="008215D4" w:rsidRDefault="00714063" w:rsidP="00714063">
      <w:pPr>
        <w:pStyle w:val="B1"/>
      </w:pPr>
    </w:p>
    <w:p w14:paraId="73D6BFB5" w14:textId="77777777" w:rsidR="00714063" w:rsidRPr="008215D4" w:rsidRDefault="00714063" w:rsidP="00714063">
      <w:pPr>
        <w:pStyle w:val="B1"/>
      </w:pPr>
      <w:r w:rsidRPr="008215D4">
        <w:t>1. to 3. Same as Figure A.2-1.</w:t>
      </w:r>
    </w:p>
    <w:p w14:paraId="10856B48" w14:textId="77777777"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14:paraId="6368C6F0" w14:textId="77777777" w:rsidR="00A65E18" w:rsidRPr="008215D4" w:rsidRDefault="00714063" w:rsidP="00714063">
      <w:pPr>
        <w:pStyle w:val="B1"/>
        <w:rPr>
          <w:lang w:eastAsia="zh-CN"/>
        </w:rPr>
      </w:pPr>
      <w:r w:rsidRPr="008215D4">
        <w:rPr>
          <w:lang w:eastAsia="zh-CN"/>
        </w:rPr>
        <w:lastRenderedPageBreak/>
        <w:t>5. to 9.</w:t>
      </w:r>
      <w:r w:rsidRPr="008215D4">
        <w:t xml:space="preserve"> Same as Figure A.2-1.</w:t>
      </w:r>
    </w:p>
    <w:p w14:paraId="3F3A6AA9" w14:textId="45A4CBEA"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14:paraId="3F1A9C34" w14:textId="77777777"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14:paraId="7AE74350" w14:textId="77777777"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14:paraId="150E5EC2" w14:textId="602CBDA9"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21. Same as Figure A.2-1 if the IMEI check in VPLMN was successful.</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14:paraId="6355F458" w14:textId="77777777" w:rsidR="00714063" w:rsidRPr="008215D4" w:rsidRDefault="00714063" w:rsidP="00911BF5">
      <w:pPr>
        <w:pStyle w:val="Heading1"/>
        <w:rPr>
          <w:lang w:eastAsia="zh-CN"/>
        </w:rPr>
      </w:pPr>
      <w:bookmarkStart w:id="1725" w:name="_Toc20213610"/>
      <w:bookmarkStart w:id="1726" w:name="_Toc36044091"/>
      <w:bookmarkStart w:id="1727" w:name="_Toc44872467"/>
      <w:bookmarkStart w:id="1728" w:name="_Toc146095615"/>
      <w:r w:rsidRPr="008215D4">
        <w:rPr>
          <w:lang w:eastAsia="zh-CN"/>
        </w:rPr>
        <w:t>A</w:t>
      </w:r>
      <w:r w:rsidRPr="008215D4">
        <w:rPr>
          <w:rFonts w:hint="eastAsia"/>
          <w:lang w:eastAsia="zh-CN"/>
        </w:rPr>
        <w:t>.3</w:t>
      </w:r>
      <w:r w:rsidRPr="008215D4">
        <w:rPr>
          <w:rFonts w:hint="eastAsia"/>
          <w:lang w:eastAsia="zh-CN"/>
        </w:rPr>
        <w:tab/>
        <w:t>Call Flow</w:t>
      </w:r>
      <w:r w:rsidRPr="008215D4">
        <w:rPr>
          <w:lang w:eastAsia="zh-CN"/>
        </w:rPr>
        <w:t xml:space="preserve"> for MCM for EPC-routed access and/or NSWO</w:t>
      </w:r>
      <w:bookmarkEnd w:id="1725"/>
      <w:bookmarkEnd w:id="1726"/>
      <w:bookmarkEnd w:id="1727"/>
      <w:bookmarkEnd w:id="1728"/>
    </w:p>
    <w:p w14:paraId="738BB2D3" w14:textId="77777777" w:rsidR="00714063" w:rsidRPr="008215D4" w:rsidRDefault="00714063" w:rsidP="00911BF5">
      <w:pPr>
        <w:pStyle w:val="Heading2"/>
        <w:rPr>
          <w:lang w:eastAsia="zh-CN"/>
        </w:rPr>
      </w:pPr>
      <w:bookmarkStart w:id="1729" w:name="_Toc20213611"/>
      <w:bookmarkStart w:id="1730" w:name="_Toc36044092"/>
      <w:bookmarkStart w:id="1731" w:name="_Toc44872468"/>
      <w:bookmarkStart w:id="1732" w:name="_Toc146095616"/>
      <w:r w:rsidRPr="008215D4">
        <w:rPr>
          <w:lang w:eastAsia="zh-CN"/>
        </w:rPr>
        <w:t>A.3.1</w:t>
      </w:r>
      <w:r w:rsidRPr="008215D4">
        <w:rPr>
          <w:lang w:eastAsia="zh-CN"/>
        </w:rPr>
        <w:tab/>
        <w:t>Successful call flow</w:t>
      </w:r>
      <w:bookmarkEnd w:id="1729"/>
      <w:bookmarkEnd w:id="1730"/>
      <w:bookmarkEnd w:id="1731"/>
      <w:bookmarkEnd w:id="1732"/>
    </w:p>
    <w:p w14:paraId="51584735"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-1</w:t>
      </w:r>
      <w:r w:rsidRPr="008215D4">
        <w:rPr>
          <w:lang w:eastAsia="zh-CN"/>
        </w:rPr>
        <w:t xml:space="preserve"> describes a successful call flow for MCM, for EPC-routed access and/or Non-seamless WLAN offload.</w:t>
      </w:r>
    </w:p>
    <w:bookmarkStart w:id="1733" w:name="_MON_1492433499"/>
    <w:bookmarkEnd w:id="1733"/>
    <w:p w14:paraId="42B08E27" w14:textId="77777777" w:rsidR="00714063" w:rsidRPr="008215D4" w:rsidRDefault="00714063" w:rsidP="00714063">
      <w:pPr>
        <w:pStyle w:val="TH"/>
        <w:rPr>
          <w:noProof/>
          <w:lang w:eastAsia="zh-CN"/>
        </w:rPr>
      </w:pPr>
      <w:r w:rsidRPr="008215D4">
        <w:object w:dxaOrig="10395" w:dyaOrig="8095" w14:anchorId="1585B01A">
          <v:shape id="_x0000_i1030" type="#_x0000_t75" style="width:452.4pt;height:353.55pt" o:ole="">
            <v:imagedata r:id="rId17" o:title=""/>
          </v:shape>
          <o:OLEObject Type="Embed" ProgID="Word.Picture.8" ShapeID="_x0000_i1030" DrawAspect="Content" ObjectID="_1756708432" r:id="rId18"/>
        </w:object>
      </w:r>
    </w:p>
    <w:p w14:paraId="0A4A361A" w14:textId="77777777"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 xml:space="preserve">-1: TWAN Authentication and Authorization Procedure for </w:t>
      </w:r>
      <w:r w:rsidRPr="008215D4">
        <w:rPr>
          <w:lang w:eastAsia="zh-CN"/>
        </w:rPr>
        <w:t>MC</w:t>
      </w:r>
      <w:r w:rsidRPr="008215D4">
        <w:rPr>
          <w:rFonts w:hint="eastAsia"/>
          <w:lang w:eastAsia="zh-CN"/>
        </w:rPr>
        <w:t>M</w:t>
      </w:r>
      <w:r w:rsidRPr="008215D4">
        <w:rPr>
          <w:lang w:eastAsia="zh-CN"/>
        </w:rPr>
        <w:t xml:space="preserve"> – successful case</w:t>
      </w:r>
    </w:p>
    <w:p w14:paraId="5C0A454E" w14:textId="77777777" w:rsidR="00714063" w:rsidRPr="008215D4" w:rsidRDefault="00714063" w:rsidP="00714063">
      <w:pPr>
        <w:pStyle w:val="B1"/>
      </w:pPr>
      <w:r w:rsidRPr="008215D4">
        <w:lastRenderedPageBreak/>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14:paraId="1111B494"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6F49532D"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6B08D523"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For MCM, the TWAN also provides the TWAG's control plane IPv4 and/or IPv6 addresses to be used by the UE for WLCP if the MCM is selected. The routing path may include one or several 3GPP AAA proxies</w:t>
      </w:r>
      <w:r w:rsidRPr="008215D4">
        <w:rPr>
          <w:rFonts w:hint="eastAsia"/>
          <w:lang w:eastAsia="zh-CN"/>
        </w:rPr>
        <w:t xml:space="preserve"> for roaming case</w:t>
      </w:r>
      <w:r w:rsidRPr="008215D4">
        <w:rPr>
          <w:lang w:eastAsia="zh-CN"/>
        </w:rPr>
        <w:t>.</w:t>
      </w:r>
    </w:p>
    <w:p w14:paraId="4CE5A037"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65AD519C"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rPr>
          <w:lang w:eastAsia="zh-CN"/>
        </w:rPr>
        <w:t xml:space="preserve"> and, for MCM, the WLCP transport(s) supported by the TWAN (i.e. IPv4 and/or IPv6), and in which it also requests the UE to provide its Mobile Equipment Identity</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5DA122D1" w14:textId="4520C7E1"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09C19DE5" w14:textId="77777777" w:rsidR="00714063"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/AKA'-Challenge</w:t>
      </w:r>
      <w:r w:rsidRPr="008215D4">
        <w:rPr>
          <w:rFonts w:hint="eastAsia"/>
          <w:lang w:eastAsia="zh-CN"/>
        </w:rPr>
        <w:t xml:space="preserve"> </w:t>
      </w:r>
      <w:r w:rsidRPr="008215D4">
        <w:rPr>
          <w:lang w:eastAsia="zh-CN"/>
        </w:rPr>
        <w:t xml:space="preserve">in which it also </w:t>
      </w:r>
      <w:r w:rsidRPr="008215D4">
        <w:rPr>
          <w:rFonts w:hint="eastAsia"/>
          <w:lang w:eastAsia="zh-CN"/>
        </w:rPr>
        <w:t>indicat</w:t>
      </w:r>
      <w:r w:rsidRPr="008215D4">
        <w:rPr>
          <w:lang w:eastAsia="zh-CN"/>
        </w:rPr>
        <w:t xml:space="preserve">es </w:t>
      </w:r>
      <w:r w:rsidRPr="008215D4">
        <w:rPr>
          <w:rFonts w:hint="eastAsia"/>
          <w:lang w:eastAsia="zh-CN"/>
        </w:rPr>
        <w:t xml:space="preserve">the requested connection mode. </w:t>
      </w:r>
      <w:r w:rsidRPr="008215D4">
        <w:rPr>
          <w:lang w:eastAsia="zh-CN"/>
        </w:rPr>
        <w:t>In this example, t</w:t>
      </w:r>
      <w:r w:rsidRPr="008215D4">
        <w:rPr>
          <w:rFonts w:hint="eastAsia"/>
          <w:lang w:eastAsia="zh-CN"/>
        </w:rPr>
        <w:t xml:space="preserve">he UE requests </w:t>
      </w:r>
      <w:r w:rsidRPr="008215D4">
        <w:rPr>
          <w:lang w:eastAsia="zh-CN"/>
        </w:rPr>
        <w:t>the M</w:t>
      </w:r>
      <w:r w:rsidRPr="008215D4">
        <w:rPr>
          <w:rFonts w:hint="eastAsia"/>
          <w:lang w:eastAsia="zh-CN"/>
        </w:rPr>
        <w:t>CM</w:t>
      </w:r>
      <w:r w:rsidRPr="008215D4">
        <w:rPr>
          <w:lang w:eastAsia="zh-CN"/>
        </w:rPr>
        <w:t xml:space="preserve">. The user's </w:t>
      </w:r>
      <w:r w:rsidRPr="008215D4">
        <w:rPr>
          <w:lang w:val="en-US" w:eastAsia="zh-CN"/>
        </w:rPr>
        <w:t>Mobile Equipment Identity is also included</w:t>
      </w:r>
      <w:r w:rsidRPr="008215D4">
        <w:rPr>
          <w:lang w:eastAsia="zh-CN"/>
        </w:rPr>
        <w:t>, if available and if requested by the 3GPP AAA Server.</w:t>
      </w:r>
    </w:p>
    <w:p w14:paraId="63D3183B" w14:textId="77777777"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14:paraId="3455788F" w14:textId="77777777"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4DFED9B8" w14:textId="4381B64F" w:rsidR="00714063" w:rsidRPr="008215D4" w:rsidRDefault="00714063" w:rsidP="00714063">
      <w:pPr>
        <w:pStyle w:val="B1"/>
        <w:rPr>
          <w:lang w:eastAsia="zh-CN"/>
        </w:rPr>
      </w:pPr>
      <w:r w:rsidRPr="008215D4">
        <w:rPr>
          <w:rFonts w:hint="eastAsia"/>
          <w:lang w:eastAsia="zh-CN"/>
        </w:rPr>
        <w:t>1</w:t>
      </w:r>
      <w:r w:rsidRPr="008215D4">
        <w:rPr>
          <w:lang w:eastAsia="zh-CN"/>
        </w:rPr>
        <w:t>1</w:t>
      </w:r>
      <w:r w:rsidRPr="008215D4">
        <w:rPr>
          <w:rFonts w:hint="eastAsia"/>
          <w:lang w:eastAsia="zh-CN"/>
        </w:rPr>
        <w:t>.</w:t>
      </w:r>
      <w:r w:rsidRPr="008215D4">
        <w:rPr>
          <w:rFonts w:hint="eastAsia"/>
          <w:lang w:eastAsia="zh-CN"/>
        </w:rPr>
        <w:tab/>
        <w:t xml:space="preserve">The 3GPP AAA Server </w:t>
      </w:r>
      <w:r w:rsidRPr="008215D4">
        <w:rPr>
          <w:lang w:eastAsia="zh-CN"/>
        </w:rPr>
        <w:t xml:space="preserve">includes the information required for the MCM in the </w:t>
      </w:r>
      <w:r w:rsidRPr="008215D4">
        <w:t>AKA'-</w:t>
      </w:r>
      <w:r w:rsidRPr="008215D4">
        <w:rPr>
          <w:rFonts w:hint="eastAsia"/>
          <w:lang w:eastAsia="zh-CN"/>
        </w:rPr>
        <w:t>Notification</w:t>
      </w:r>
      <w:r w:rsidRPr="008215D4">
        <w:rPr>
          <w:lang w:eastAsia="zh-CN"/>
        </w:rPr>
        <w:t xml:space="preserve"> as specified in 3GPP </w:t>
      </w:r>
      <w:r w:rsidR="00A65E18" w:rsidRPr="008215D4">
        <w:rPr>
          <w:lang w:eastAsia="zh-CN"/>
        </w:rPr>
        <w:t>TS</w:t>
      </w:r>
      <w:r w:rsidR="00A65E18">
        <w:rPr>
          <w:lang w:eastAsia="zh-CN"/>
        </w:rPr>
        <w:t> </w:t>
      </w:r>
      <w:r w:rsidR="00A65E18" w:rsidRPr="008215D4">
        <w:rPr>
          <w:lang w:eastAsia="zh-CN"/>
        </w:rPr>
        <w:t>2</w:t>
      </w:r>
      <w:r w:rsidRPr="008215D4">
        <w:rPr>
          <w:lang w:eastAsia="zh-CN"/>
        </w:rPr>
        <w:t>4.302[26] (e.g. NSWO authorization, TWAG control plane address)</w:t>
      </w:r>
      <w:r w:rsidRPr="008215D4">
        <w:rPr>
          <w:rFonts w:hint="eastAsia"/>
          <w:lang w:eastAsia="zh-CN"/>
        </w:rPr>
        <w:t xml:space="preserve"> and sends the DEA message to the TWAN.</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786F30C0" w14:textId="77777777" w:rsidR="00A65E18"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t xml:space="preserve">The TWAN </w:t>
      </w:r>
      <w:r w:rsidRPr="008215D4">
        <w:rPr>
          <w:lang w:eastAsia="zh-CN"/>
        </w:rPr>
        <w:t xml:space="preserve">forwards the EAP payload </w:t>
      </w:r>
      <w:r w:rsidRPr="008215D4">
        <w:rPr>
          <w:rFonts w:hint="eastAsia"/>
          <w:lang w:eastAsia="zh-CN"/>
        </w:rPr>
        <w:t>to the UE.</w:t>
      </w:r>
    </w:p>
    <w:p w14:paraId="6E8990D2" w14:textId="77777777" w:rsidR="00A65E18" w:rsidRPr="008215D4" w:rsidRDefault="00714063" w:rsidP="00714063">
      <w:pPr>
        <w:pStyle w:val="B1"/>
        <w:rPr>
          <w:lang w:eastAsia="zh-CN"/>
        </w:rPr>
      </w:pPr>
      <w:r w:rsidRPr="008215D4">
        <w:rPr>
          <w:lang w:eastAsia="zh-CN"/>
        </w:rPr>
        <w:t xml:space="preserve">13-14. </w:t>
      </w:r>
      <w:r w:rsidRPr="008215D4">
        <w:rPr>
          <w:rFonts w:hint="eastAsia"/>
          <w:lang w:eastAsia="zh-CN"/>
        </w:rPr>
        <w:t xml:space="preserve">The </w:t>
      </w:r>
      <w:r w:rsidRPr="008215D4">
        <w:rPr>
          <w:lang w:eastAsia="zh-CN"/>
        </w:rPr>
        <w:t xml:space="preserve">UE responds with an </w:t>
      </w:r>
      <w:r w:rsidRPr="008215D4">
        <w:rPr>
          <w:rFonts w:hint="eastAsia"/>
          <w:lang w:eastAsia="zh-CN"/>
        </w:rPr>
        <w:t>EAP-RSP/</w:t>
      </w:r>
      <w:r w:rsidRPr="008215D4">
        <w:t>AKA'-</w:t>
      </w:r>
      <w:r w:rsidRPr="008215D4">
        <w:rPr>
          <w:rFonts w:hint="eastAsia"/>
          <w:lang w:eastAsia="zh-CN"/>
        </w:rPr>
        <w:t xml:space="preserve">Notification message </w:t>
      </w:r>
      <w:r w:rsidRPr="008215D4">
        <w:rPr>
          <w:lang w:eastAsia="zh-CN"/>
        </w:rPr>
        <w:t xml:space="preserve">that the TWAN </w:t>
      </w:r>
      <w:r w:rsidRPr="008215D4">
        <w:rPr>
          <w:rFonts w:hint="eastAsia"/>
          <w:lang w:eastAsia="zh-CN"/>
        </w:rPr>
        <w:t>forward</w:t>
      </w:r>
      <w:r w:rsidRPr="008215D4">
        <w:rPr>
          <w:lang w:eastAsia="zh-CN"/>
        </w:rPr>
        <w:t>s</w:t>
      </w:r>
      <w:r w:rsidRPr="008215D4">
        <w:rPr>
          <w:rFonts w:hint="eastAsia"/>
          <w:lang w:eastAsia="zh-CN"/>
        </w:rPr>
        <w:t>to the 3GPP AAA Server.</w:t>
      </w:r>
    </w:p>
    <w:p w14:paraId="3B398B80" w14:textId="77777777" w:rsidR="00A65E18" w:rsidRPr="008215D4" w:rsidRDefault="00714063" w:rsidP="00714063">
      <w:pPr>
        <w:pStyle w:val="B1"/>
        <w:rPr>
          <w:lang w:eastAsia="zh-CN"/>
        </w:rPr>
      </w:pPr>
      <w:r w:rsidRPr="008215D4">
        <w:rPr>
          <w:lang w:eastAsia="zh-CN"/>
        </w:rPr>
        <w:t xml:space="preserve">15-16.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DIAMETER_SUCCESS. The DEA message also indicates to the TWAN the selected connected mode (MCM), the user's subscription information, whether the user is authorized for EPC and/or non-seamless WLAN offload, the WLCP key for WLCP signalling protection, and the</w:t>
      </w:r>
      <w:r w:rsidRPr="008215D4">
        <w:rPr>
          <w:lang w:val="en-US" w:eastAsia="zh-CN"/>
        </w:rPr>
        <w:t xml:space="preserve"> user's Mobile Equipment Identity if it is available</w:t>
      </w:r>
      <w:r w:rsidRPr="008215D4">
        <w:rPr>
          <w:lang w:eastAsia="zh-CN"/>
        </w:rPr>
        <w:t>.</w:t>
      </w:r>
      <w:r w:rsidRPr="008215D4">
        <w:rPr>
          <w:lang w:eastAsia="zh-CN"/>
        </w:rPr>
        <w:br/>
      </w:r>
      <w:r w:rsidRPr="008215D4">
        <w:rPr>
          <w:lang w:eastAsia="zh-CN"/>
        </w:rPr>
        <w:br/>
        <w:t xml:space="preserve">Dependent on the authorizations received from the 3GPP AAA server, the UE may subsequently </w:t>
      </w:r>
      <w:r w:rsidRPr="008215D4">
        <w:t>initiate the establishement of PDN connections to access the EPC and/or proceeed with non-seamless WLAN offload.</w:t>
      </w:r>
      <w:bookmarkStart w:id="1734" w:name="_Toc20213612"/>
      <w:bookmarkStart w:id="1735" w:name="_Toc36044093"/>
      <w:bookmarkStart w:id="1736" w:name="_Toc44872469"/>
    </w:p>
    <w:p w14:paraId="0ECF23BA" w14:textId="29A97A3A" w:rsidR="00714063" w:rsidRPr="008215D4" w:rsidRDefault="00714063" w:rsidP="00911BF5">
      <w:pPr>
        <w:pStyle w:val="Heading2"/>
        <w:rPr>
          <w:lang w:eastAsia="zh-CN"/>
        </w:rPr>
      </w:pPr>
      <w:bookmarkStart w:id="1737" w:name="_Toc146095617"/>
      <w:r w:rsidRPr="008215D4">
        <w:rPr>
          <w:lang w:eastAsia="zh-CN"/>
        </w:rPr>
        <w:t>A.3.2</w:t>
      </w:r>
      <w:r w:rsidRPr="008215D4">
        <w:rPr>
          <w:lang w:eastAsia="zh-CN"/>
        </w:rPr>
        <w:tab/>
        <w:t>Call flow with IMEI check in VPLMN</w:t>
      </w:r>
      <w:bookmarkEnd w:id="1734"/>
      <w:bookmarkEnd w:id="1735"/>
      <w:bookmarkEnd w:id="1736"/>
      <w:bookmarkEnd w:id="1737"/>
    </w:p>
    <w:p w14:paraId="3B9A4F97"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 describes a roaming call flow for MCM, for EPC-routed access and/or Non-seamless WLAN offload, with IMEI check performed in the VPLMN.</w:t>
      </w:r>
    </w:p>
    <w:bookmarkStart w:id="1738" w:name="_MON_1529757365"/>
    <w:bookmarkEnd w:id="1738"/>
    <w:p w14:paraId="29EC3676" w14:textId="77777777" w:rsidR="00714063" w:rsidRPr="008215D4" w:rsidRDefault="00714063" w:rsidP="00714063">
      <w:pPr>
        <w:pStyle w:val="TH"/>
        <w:rPr>
          <w:noProof/>
          <w:lang w:eastAsia="zh-CN"/>
        </w:rPr>
      </w:pPr>
      <w:r w:rsidRPr="008215D4">
        <w:object w:dxaOrig="10395" w:dyaOrig="8804" w14:anchorId="44C193EF">
          <v:shape id="_x0000_i1031" type="#_x0000_t75" style="width:452.4pt;height:382.55pt" o:ole="">
            <v:imagedata r:id="rId19" o:title=""/>
          </v:shape>
          <o:OLEObject Type="Embed" ProgID="Word.Picture.8" ShapeID="_x0000_i1031" DrawAspect="Content" ObjectID="_1756708433" r:id="rId20"/>
        </w:object>
      </w:r>
    </w:p>
    <w:p w14:paraId="77C304D0" w14:textId="77777777" w:rsidR="00A65E18"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3</w:t>
      </w:r>
      <w:r w:rsidRPr="008215D4">
        <w:rPr>
          <w:rFonts w:hint="eastAsia"/>
          <w:lang w:eastAsia="zh-CN"/>
        </w:rPr>
        <w:t>-</w:t>
      </w:r>
      <w:r w:rsidRPr="008215D4">
        <w:rPr>
          <w:lang w:eastAsia="zh-CN"/>
        </w:rPr>
        <w:t>x</w:t>
      </w:r>
      <w:r w:rsidRPr="008215D4">
        <w:rPr>
          <w:rFonts w:hint="eastAsia"/>
          <w:lang w:eastAsia="zh-CN"/>
        </w:rPr>
        <w:t xml:space="preserve">: TWAN Authentication and Authorization Procedure for </w:t>
      </w:r>
      <w:r w:rsidRPr="008215D4">
        <w:rPr>
          <w:lang w:eastAsia="zh-CN"/>
        </w:rPr>
        <w:t>MC</w:t>
      </w:r>
      <w:r w:rsidRPr="008215D4">
        <w:rPr>
          <w:rFonts w:hint="eastAsia"/>
          <w:lang w:eastAsia="zh-CN"/>
        </w:rPr>
        <w:t>M</w:t>
      </w:r>
      <w:r w:rsidRPr="008215D4">
        <w:rPr>
          <w:lang w:eastAsia="zh-CN"/>
        </w:rPr>
        <w:t>, with an IMEI check in the VPLMN</w:t>
      </w:r>
    </w:p>
    <w:p w14:paraId="15FD3CD8" w14:textId="0F9C943B" w:rsidR="00714063" w:rsidRPr="008215D4" w:rsidRDefault="00714063" w:rsidP="00714063">
      <w:pPr>
        <w:pStyle w:val="B1"/>
      </w:pPr>
      <w:r w:rsidRPr="008215D4">
        <w:t>1. to 3. Same as Figure A.3-1.</w:t>
      </w:r>
    </w:p>
    <w:p w14:paraId="2F13D7CD" w14:textId="77777777" w:rsidR="00714063" w:rsidRPr="008215D4" w:rsidRDefault="00714063" w:rsidP="00714063">
      <w:pPr>
        <w:pStyle w:val="B1"/>
        <w:rPr>
          <w:lang w:eastAsia="zh-CN"/>
        </w:rPr>
      </w:pPr>
      <w:r w:rsidRPr="008215D4">
        <w:t>4.</w:t>
      </w:r>
      <w:r w:rsidRPr="008215D4">
        <w:tab/>
        <w:t xml:space="preserve">If IMEI check is required by operator policy, the </w:t>
      </w:r>
      <w:r w:rsidRPr="008215D4">
        <w:rPr>
          <w:lang w:eastAsia="zh-CN"/>
        </w:rPr>
        <w:t>3GPP AAA Proxy</w:t>
      </w:r>
      <w:r w:rsidRPr="008215D4">
        <w:rPr>
          <w:rFonts w:hint="eastAsia"/>
          <w:lang w:eastAsia="zh-CN"/>
        </w:rPr>
        <w:t xml:space="preserve"> </w:t>
      </w:r>
      <w:r w:rsidRPr="008215D4">
        <w:t>sets the IMEI-Check-Required-In-VPLMN bit in the DER-Flags AVP.</w:t>
      </w:r>
    </w:p>
    <w:p w14:paraId="51F7A518" w14:textId="77777777" w:rsidR="00A65E18" w:rsidRPr="008215D4" w:rsidRDefault="00714063" w:rsidP="00714063">
      <w:pPr>
        <w:pStyle w:val="B1"/>
        <w:rPr>
          <w:lang w:eastAsia="zh-CN"/>
        </w:rPr>
      </w:pPr>
      <w:r w:rsidRPr="008215D4">
        <w:rPr>
          <w:lang w:eastAsia="zh-CN"/>
        </w:rPr>
        <w:t>5. to 9.</w:t>
      </w:r>
      <w:r w:rsidRPr="008215D4">
        <w:t xml:space="preserve"> Same as Figure A.3-1.</w:t>
      </w:r>
    </w:p>
    <w:p w14:paraId="76498ED8" w14:textId="24855B18" w:rsidR="00714063" w:rsidRPr="008215D4" w:rsidRDefault="00714063" w:rsidP="00714063">
      <w:pPr>
        <w:pStyle w:val="B1"/>
        <w:rPr>
          <w:lang w:eastAsia="zh-CN"/>
        </w:rPr>
      </w:pPr>
      <w:r w:rsidRPr="008215D4">
        <w:rPr>
          <w:lang w:eastAsia="zh-CN"/>
        </w:rPr>
        <w:t>9A</w:t>
      </w:r>
      <w:r w:rsidRPr="008215D4">
        <w:rPr>
          <w:rFonts w:hint="eastAsia"/>
          <w:lang w:eastAsia="zh-CN"/>
        </w:rPr>
        <w:t>.</w:t>
      </w:r>
      <w:r w:rsidRPr="008215D4">
        <w:rPr>
          <w:lang w:eastAsia="zh-CN"/>
        </w:rPr>
        <w:t xml:space="preserve"> The 3GPP AAA Server requests the VPLMN to perform the IMEI check by setting the IMEI-Check-Request-In-VPLMN bit in the DEA-Flags AVP and including the Terminal-Information AVP in the DEA message.</w:t>
      </w:r>
    </w:p>
    <w:p w14:paraId="7EF9F0B2" w14:textId="77777777" w:rsidR="00714063" w:rsidRPr="008215D4" w:rsidRDefault="00714063" w:rsidP="00714063">
      <w:pPr>
        <w:pStyle w:val="B1"/>
        <w:rPr>
          <w:lang w:eastAsia="zh-CN"/>
        </w:rPr>
      </w:pPr>
      <w:r w:rsidRPr="008215D4">
        <w:rPr>
          <w:lang w:eastAsia="zh-CN"/>
        </w:rPr>
        <w:t>9B.</w:t>
      </w:r>
      <w:r w:rsidRPr="008215D4">
        <w:rPr>
          <w:rFonts w:hint="eastAsia"/>
          <w:lang w:eastAsia="zh-CN"/>
        </w:rPr>
        <w:t xml:space="preserve"> </w:t>
      </w:r>
      <w:r w:rsidRPr="008215D4">
        <w:rPr>
          <w:lang w:eastAsia="zh-CN"/>
        </w:rPr>
        <w:t>The TWAN returns the IMEI-Check-Request-In-VPLMN flag in the DER-Flags AVP and the Terminal-Information AVP to the 3GPP AAA Proxy.</w:t>
      </w:r>
    </w:p>
    <w:p w14:paraId="5593E329" w14:textId="77777777" w:rsidR="00714063" w:rsidRPr="008215D4" w:rsidRDefault="00714063" w:rsidP="00714063">
      <w:pPr>
        <w:pStyle w:val="B1"/>
        <w:rPr>
          <w:lang w:eastAsia="zh-CN"/>
        </w:rPr>
      </w:pPr>
      <w:r w:rsidRPr="008215D4">
        <w:rPr>
          <w:lang w:eastAsia="zh-CN"/>
        </w:rPr>
        <w:t>9C.</w:t>
      </w:r>
      <w:r w:rsidRPr="008215D4">
        <w:rPr>
          <w:rFonts w:hint="eastAsia"/>
          <w:lang w:eastAsia="zh-CN"/>
        </w:rPr>
        <w:t xml:space="preserve"> </w:t>
      </w:r>
      <w:r w:rsidRPr="008215D4">
        <w:rPr>
          <w:lang w:eastAsia="zh-CN"/>
        </w:rPr>
        <w:t>The 3GPP AAA Proxy performs the IMEI check in the VPLMN and forwards the DER to the 3GPP AAA Server, replacing the IMEI-Check-Request-In-VPLMN bit in the DER-Flags AVP by the IMEI-Check-In-VPLMN-Result AVP.</w:t>
      </w:r>
    </w:p>
    <w:p w14:paraId="257E7789" w14:textId="2F74D975" w:rsidR="00714063" w:rsidRPr="008215D4" w:rsidRDefault="00714063" w:rsidP="00714063">
      <w:pPr>
        <w:pStyle w:val="B1"/>
        <w:rPr>
          <w:lang w:eastAsia="zh-CN"/>
        </w:rPr>
      </w:pPr>
      <w:r w:rsidRPr="008215D4">
        <w:rPr>
          <w:rFonts w:hint="eastAsia"/>
          <w:lang w:eastAsia="zh-CN"/>
        </w:rPr>
        <w:t>10.</w:t>
      </w:r>
      <w:r w:rsidRPr="008215D4">
        <w:rPr>
          <w:lang w:eastAsia="zh-CN"/>
        </w:rPr>
        <w:t xml:space="preserve"> to 16. Same as Figure A.3-1 if the IMEI check in VPLMN was successful.</w:t>
      </w:r>
      <w:r w:rsidRPr="008215D4">
        <w:rPr>
          <w:lang w:eastAsia="zh-CN"/>
        </w:rPr>
        <w:br/>
      </w:r>
      <w:r w:rsidRPr="008215D4">
        <w:rPr>
          <w:lang w:eastAsia="zh-CN"/>
        </w:rPr>
        <w:br/>
        <w:t xml:space="preserve">Otherwise the 3GPP AAA Server sends an EAP Failure message that the TWAN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DIAMETER_ERROR_ILLEGAL_EQUIPMENT</w:t>
      </w:r>
      <w:r w:rsidRPr="008215D4">
        <w:t>.</w:t>
      </w:r>
    </w:p>
    <w:p w14:paraId="7FBC7BDD" w14:textId="77777777" w:rsidR="00714063" w:rsidRPr="008215D4" w:rsidRDefault="00714063" w:rsidP="00911BF5">
      <w:pPr>
        <w:pStyle w:val="Heading1"/>
        <w:rPr>
          <w:lang w:eastAsia="zh-CN"/>
        </w:rPr>
      </w:pPr>
      <w:bookmarkStart w:id="1739" w:name="_Toc20213613"/>
      <w:bookmarkStart w:id="1740" w:name="_Toc36044094"/>
      <w:bookmarkStart w:id="1741" w:name="_Toc44872470"/>
      <w:bookmarkStart w:id="1742" w:name="_Toc146095618"/>
      <w:r w:rsidRPr="008215D4">
        <w:rPr>
          <w:lang w:eastAsia="zh-CN"/>
        </w:rPr>
        <w:lastRenderedPageBreak/>
        <w:t>A</w:t>
      </w:r>
      <w:r w:rsidRPr="008215D4">
        <w:rPr>
          <w:rFonts w:hint="eastAsia"/>
          <w:lang w:eastAsia="zh-CN"/>
        </w:rPr>
        <w:t>.4</w:t>
      </w:r>
      <w:r w:rsidRPr="008215D4">
        <w:rPr>
          <w:rFonts w:hint="eastAsia"/>
          <w:lang w:eastAsia="zh-CN"/>
        </w:rPr>
        <w:tab/>
        <w:t>Call Flow</w:t>
      </w:r>
      <w:r w:rsidRPr="008215D4">
        <w:rPr>
          <w:lang w:eastAsia="zh-CN"/>
        </w:rPr>
        <w:t xml:space="preserve"> for TSCM and EPC-routed access</w:t>
      </w:r>
      <w:bookmarkEnd w:id="1739"/>
      <w:bookmarkEnd w:id="1740"/>
      <w:bookmarkEnd w:id="1741"/>
      <w:bookmarkEnd w:id="1742"/>
    </w:p>
    <w:p w14:paraId="10BD7E7C" w14:textId="77777777" w:rsidR="00A65E18"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-1</w:t>
      </w:r>
      <w:r w:rsidRPr="008215D4">
        <w:rPr>
          <w:lang w:eastAsia="zh-CN"/>
        </w:rPr>
        <w:t xml:space="preserve"> describes a successful call flow for TSCM for EPC-routed access, i.e with S2a connectivity being granted to the UE.</w:t>
      </w:r>
    </w:p>
    <w:bookmarkStart w:id="1743" w:name="_MON_1471272547"/>
    <w:bookmarkEnd w:id="1743"/>
    <w:p w14:paraId="06BBED38" w14:textId="50AA0EBF" w:rsidR="00714063" w:rsidRPr="008215D4" w:rsidRDefault="00714063" w:rsidP="00714063">
      <w:pPr>
        <w:pStyle w:val="TH"/>
        <w:rPr>
          <w:noProof/>
          <w:lang w:eastAsia="zh-CN"/>
        </w:rPr>
      </w:pPr>
      <w:r w:rsidRPr="008215D4">
        <w:object w:dxaOrig="10395" w:dyaOrig="8095" w14:anchorId="51552465">
          <v:shape id="_x0000_i1032" type="#_x0000_t75" style="width:452.4pt;height:353.55pt" o:ole="">
            <v:imagedata r:id="rId21" o:title=""/>
          </v:shape>
          <o:OLEObject Type="Embed" ProgID="Word.Picture.8" ShapeID="_x0000_i1032" DrawAspect="Content" ObjectID="_1756708434" r:id="rId22"/>
        </w:object>
      </w:r>
    </w:p>
    <w:p w14:paraId="728821FB" w14:textId="77777777" w:rsidR="00714063" w:rsidRPr="008215D4" w:rsidRDefault="00714063" w:rsidP="00714063">
      <w:pPr>
        <w:pStyle w:val="TF"/>
      </w:pPr>
      <w:r w:rsidRPr="008215D4">
        <w:rPr>
          <w:rFonts w:hint="eastAsia"/>
        </w:rPr>
        <w:t xml:space="preserve">Figure </w:t>
      </w:r>
      <w:r w:rsidRPr="008215D4">
        <w:rPr>
          <w:rFonts w:hint="eastAsia"/>
          <w:lang w:eastAsia="zh-CN"/>
        </w:rPr>
        <w:t xml:space="preserve">Annex </w:t>
      </w:r>
      <w:r w:rsidRPr="008215D4">
        <w:rPr>
          <w:lang w:eastAsia="zh-CN"/>
        </w:rPr>
        <w:t>A</w:t>
      </w:r>
      <w:r w:rsidRPr="008215D4">
        <w:rPr>
          <w:rFonts w:hint="eastAsia"/>
          <w:lang w:eastAsia="zh-CN"/>
        </w:rPr>
        <w:t>.</w:t>
      </w:r>
      <w:r w:rsidRPr="008215D4">
        <w:rPr>
          <w:lang w:eastAsia="zh-CN"/>
        </w:rPr>
        <w:t>4</w:t>
      </w:r>
      <w:r w:rsidRPr="008215D4">
        <w:rPr>
          <w:rFonts w:hint="eastAsia"/>
          <w:lang w:eastAsia="zh-CN"/>
        </w:rPr>
        <w:t xml:space="preserve">-1: TWAN Authentication and Authorization Procedure for </w:t>
      </w:r>
      <w:r w:rsidRPr="008215D4">
        <w:rPr>
          <w:lang w:eastAsia="zh-CN"/>
        </w:rPr>
        <w:t>TSC</w:t>
      </w:r>
      <w:r w:rsidRPr="008215D4">
        <w:rPr>
          <w:rFonts w:hint="eastAsia"/>
          <w:lang w:eastAsia="zh-CN"/>
        </w:rPr>
        <w:t>M</w:t>
      </w:r>
      <w:r w:rsidRPr="008215D4">
        <w:rPr>
          <w:lang w:eastAsia="zh-CN"/>
        </w:rPr>
        <w:t xml:space="preserve"> – successful case</w:t>
      </w:r>
    </w:p>
    <w:p w14:paraId="6B8C9391" w14:textId="77777777" w:rsidR="00714063" w:rsidRPr="008215D4" w:rsidRDefault="00714063" w:rsidP="00714063">
      <w:pPr>
        <w:pStyle w:val="B1"/>
      </w:pPr>
      <w:r w:rsidRPr="008215D4">
        <w:t>1.</w:t>
      </w:r>
      <w:r w:rsidRPr="008215D4">
        <w:tab/>
        <w:t xml:space="preserve">A connection is established between the UE and the </w:t>
      </w:r>
      <w:r w:rsidRPr="008215D4">
        <w:rPr>
          <w:rFonts w:hint="eastAsia"/>
          <w:lang w:eastAsia="zh-CN"/>
        </w:rPr>
        <w:t>TWAN</w:t>
      </w:r>
      <w:r w:rsidRPr="008215D4">
        <w:t>, using a</w:t>
      </w:r>
      <w:r w:rsidRPr="008215D4">
        <w:rPr>
          <w:rFonts w:hint="eastAsia"/>
          <w:lang w:eastAsia="zh-CN"/>
        </w:rPr>
        <w:t xml:space="preserve"> specific</w:t>
      </w:r>
      <w:r w:rsidRPr="008215D4">
        <w:t xml:space="preserve"> procedure </w:t>
      </w:r>
      <w:r w:rsidRPr="008215D4">
        <w:rPr>
          <w:rFonts w:hint="eastAsia"/>
          <w:lang w:eastAsia="zh-CN"/>
        </w:rPr>
        <w:t>based on IEEE 802.11</w:t>
      </w:r>
      <w:r w:rsidRPr="008215D4">
        <w:rPr>
          <w:lang w:val="en-US" w:eastAsia="zh-CN"/>
        </w:rPr>
        <w:t> </w:t>
      </w:r>
      <w:r w:rsidRPr="008215D4">
        <w:rPr>
          <w:rFonts w:hint="eastAsia"/>
          <w:lang w:val="en-US" w:eastAsia="zh-CN"/>
        </w:rPr>
        <w:t>[40]</w:t>
      </w:r>
      <w:r w:rsidRPr="008215D4">
        <w:t>.</w:t>
      </w:r>
    </w:p>
    <w:p w14:paraId="0B060569" w14:textId="77777777" w:rsidR="00714063" w:rsidRPr="008215D4" w:rsidRDefault="00714063" w:rsidP="00714063">
      <w:pPr>
        <w:pStyle w:val="B1"/>
        <w:rPr>
          <w:lang w:eastAsia="zh-CN"/>
        </w:rPr>
      </w:pPr>
      <w:r w:rsidRPr="008215D4">
        <w:t>2.</w:t>
      </w:r>
      <w:r w:rsidRPr="008215D4">
        <w:tab/>
        <w:t xml:space="preserve">The </w:t>
      </w:r>
      <w:r w:rsidRPr="008215D4">
        <w:rPr>
          <w:rFonts w:hint="eastAsia"/>
          <w:lang w:eastAsia="zh-CN"/>
        </w:rPr>
        <w:t xml:space="preserve">TWAN </w:t>
      </w:r>
      <w:r w:rsidRPr="008215D4">
        <w:t>sends an EAP Request/Identity to the UE.</w:t>
      </w:r>
    </w:p>
    <w:p w14:paraId="010A37A2" w14:textId="77777777" w:rsidR="00714063" w:rsidRPr="008215D4" w:rsidRDefault="00714063" w:rsidP="00714063">
      <w:pPr>
        <w:pStyle w:val="B1"/>
        <w:rPr>
          <w:lang w:eastAsia="zh-CN"/>
        </w:rPr>
      </w:pPr>
      <w:r w:rsidRPr="008215D4">
        <w:rPr>
          <w:rFonts w:hint="eastAsia"/>
          <w:lang w:eastAsia="zh-CN"/>
        </w:rPr>
        <w:t>3.</w:t>
      </w:r>
      <w:r w:rsidRPr="008215D4">
        <w:rPr>
          <w:rFonts w:hint="eastAsia"/>
          <w:lang w:eastAsia="zh-CN"/>
        </w:rPr>
        <w:tab/>
      </w:r>
      <w:r w:rsidRPr="008215D4">
        <w:rPr>
          <w:lang w:eastAsia="zh-CN"/>
        </w:rPr>
        <w:t xml:space="preserve">The UE </w:t>
      </w:r>
      <w:r w:rsidRPr="008215D4">
        <w:rPr>
          <w:rFonts w:hint="eastAsia"/>
          <w:lang w:eastAsia="zh-CN"/>
        </w:rPr>
        <w:t>sends an</w:t>
      </w:r>
      <w:r w:rsidRPr="008215D4">
        <w:rPr>
          <w:lang w:eastAsia="zh-CN"/>
        </w:rPr>
        <w:t xml:space="preserve"> EAP Response/Identity message</w:t>
      </w:r>
      <w:r w:rsidRPr="008215D4">
        <w:rPr>
          <w:rFonts w:hint="eastAsia"/>
          <w:lang w:eastAsia="zh-CN"/>
        </w:rPr>
        <w:t xml:space="preserve"> to the TWAN</w:t>
      </w:r>
      <w:r w:rsidRPr="008215D4">
        <w:rPr>
          <w:lang w:eastAsia="zh-CN"/>
        </w:rPr>
        <w:t>.</w:t>
      </w:r>
    </w:p>
    <w:p w14:paraId="0004F4F5" w14:textId="77777777" w:rsidR="00714063" w:rsidRPr="008215D4" w:rsidRDefault="00714063" w:rsidP="00714063">
      <w:pPr>
        <w:pStyle w:val="B1"/>
        <w:rPr>
          <w:lang w:eastAsia="zh-CN"/>
        </w:rPr>
      </w:pPr>
      <w:r w:rsidRPr="008215D4">
        <w:rPr>
          <w:rFonts w:hint="eastAsia"/>
          <w:lang w:eastAsia="zh-CN"/>
        </w:rPr>
        <w:t>4.</w:t>
      </w:r>
      <w:r w:rsidRPr="008215D4">
        <w:rPr>
          <w:rFonts w:hint="eastAsia"/>
          <w:lang w:eastAsia="zh-CN"/>
        </w:rPr>
        <w:tab/>
        <w:t xml:space="preserve">The TWAN forwards the EAP </w:t>
      </w:r>
      <w:r w:rsidRPr="008215D4">
        <w:rPr>
          <w:lang w:eastAsia="zh-CN"/>
        </w:rPr>
        <w:t>payload</w:t>
      </w:r>
      <w:r w:rsidRPr="008215D4">
        <w:rPr>
          <w:rFonts w:hint="eastAsia"/>
          <w:lang w:eastAsia="zh-CN"/>
        </w:rPr>
        <w:t xml:space="preserve"> receiv</w:t>
      </w:r>
      <w:r w:rsidRPr="008215D4">
        <w:rPr>
          <w:lang w:eastAsia="zh-CN"/>
        </w:rPr>
        <w:t>ed</w:t>
      </w:r>
      <w:r w:rsidRPr="008215D4">
        <w:rPr>
          <w:rFonts w:hint="eastAsia"/>
          <w:lang w:eastAsia="zh-CN"/>
        </w:rPr>
        <w:t xml:space="preserve"> from the UE to the 3GPP AAA Server and </w:t>
      </w:r>
      <w:r w:rsidRPr="008215D4">
        <w:rPr>
          <w:lang w:eastAsia="zh-CN"/>
        </w:rPr>
        <w:t>also indicates</w:t>
      </w:r>
      <w:r w:rsidRPr="008215D4">
        <w:rPr>
          <w:rFonts w:hint="eastAsia"/>
          <w:lang w:eastAsia="zh-CN"/>
        </w:rPr>
        <w:t xml:space="preserve"> the supported TWAN connection modes in the DER message</w:t>
      </w:r>
      <w:r w:rsidRPr="008215D4">
        <w:rPr>
          <w:lang w:eastAsia="zh-CN"/>
        </w:rPr>
        <w:t>. The routing path may include one or several 3GPP AAA proxies</w:t>
      </w:r>
      <w:r w:rsidRPr="008215D4">
        <w:rPr>
          <w:rFonts w:hint="eastAsia"/>
          <w:lang w:eastAsia="zh-CN"/>
        </w:rPr>
        <w:t xml:space="preserve"> for roaming case</w:t>
      </w:r>
      <w:r w:rsidRPr="008215D4">
        <w:rPr>
          <w:lang w:eastAsia="zh-CN"/>
        </w:rPr>
        <w:t>.</w:t>
      </w:r>
    </w:p>
    <w:p w14:paraId="593609D6" w14:textId="77777777" w:rsidR="00714063" w:rsidRPr="008215D4" w:rsidRDefault="00714063" w:rsidP="00714063">
      <w:pPr>
        <w:pStyle w:val="B1"/>
        <w:rPr>
          <w:lang w:eastAsia="zh-CN"/>
        </w:rPr>
      </w:pPr>
      <w:r w:rsidRPr="008215D4">
        <w:rPr>
          <w:rFonts w:hint="eastAsia"/>
          <w:lang w:eastAsia="zh-CN"/>
        </w:rPr>
        <w:t>5.</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0F2F24D4" w14:textId="77777777" w:rsidR="00A65E18" w:rsidRPr="008215D4" w:rsidRDefault="00714063" w:rsidP="00714063">
      <w:pPr>
        <w:pStyle w:val="B1"/>
        <w:rPr>
          <w:lang w:eastAsia="zh-CN"/>
        </w:rPr>
      </w:pPr>
      <w:r w:rsidRPr="008215D4">
        <w:rPr>
          <w:rFonts w:hint="eastAsia"/>
          <w:lang w:eastAsia="zh-CN"/>
        </w:rPr>
        <w:t>6.</w:t>
      </w:r>
      <w:r w:rsidRPr="008215D4">
        <w:rPr>
          <w:rFonts w:hint="eastAsia"/>
          <w:lang w:eastAsia="zh-CN"/>
        </w:rPr>
        <w:tab/>
      </w:r>
      <w:r w:rsidRPr="008215D4">
        <w:t>The 3GPP AAA Server</w:t>
      </w:r>
      <w:r w:rsidRPr="008215D4">
        <w:rPr>
          <w:lang w:eastAsia="zh-CN"/>
        </w:rPr>
        <w:t xml:space="preserve"> sends an EAP Request/AKA'-Challenge in which it also indicates to the UE the TWAN</w:t>
      </w:r>
      <w:r w:rsidRPr="008215D4">
        <w:rPr>
          <w:rFonts w:hint="eastAsia"/>
          <w:lang w:eastAsia="zh-CN"/>
        </w:rPr>
        <w:t xml:space="preserve"> connection mode</w:t>
      </w:r>
      <w:r w:rsidRPr="008215D4">
        <w:rPr>
          <w:lang w:eastAsia="zh-CN"/>
        </w:rPr>
        <w:t>s</w:t>
      </w:r>
      <w:r w:rsidRPr="008215D4">
        <w:rPr>
          <w:rFonts w:hint="eastAsia"/>
          <w:lang w:eastAsia="zh-CN"/>
        </w:rPr>
        <w:t xml:space="preserve"> </w:t>
      </w:r>
      <w:r w:rsidRPr="008215D4">
        <w:rPr>
          <w:lang w:eastAsia="zh-CN"/>
        </w:rPr>
        <w:t>supported by the network (</w:t>
      </w:r>
      <w:r w:rsidRPr="008215D4">
        <w:rPr>
          <w:rFonts w:hint="eastAsia"/>
          <w:lang w:eastAsia="zh-CN"/>
        </w:rPr>
        <w:t xml:space="preserve">e.g. </w:t>
      </w:r>
      <w:r w:rsidRPr="008215D4">
        <w:rPr>
          <w:lang w:eastAsia="zh-CN"/>
        </w:rPr>
        <w:t xml:space="preserve">TSCM, </w:t>
      </w:r>
      <w:r w:rsidRPr="008215D4">
        <w:rPr>
          <w:rFonts w:hint="eastAsia"/>
          <w:lang w:eastAsia="zh-CN"/>
        </w:rPr>
        <w:t xml:space="preserve">SCM </w:t>
      </w:r>
      <w:r w:rsidRPr="008215D4">
        <w:rPr>
          <w:lang w:eastAsia="zh-CN"/>
        </w:rPr>
        <w:t>and</w:t>
      </w:r>
      <w:r w:rsidRPr="008215D4">
        <w:rPr>
          <w:rFonts w:hint="eastAsia"/>
          <w:lang w:eastAsia="zh-CN"/>
        </w:rPr>
        <w:t xml:space="preserve"> MCM)</w:t>
      </w:r>
      <w:r w:rsidRPr="008215D4">
        <w:t>.</w:t>
      </w:r>
      <w:r w:rsidRPr="008215D4">
        <w:rPr>
          <w:lang w:eastAsia="zh-CN"/>
        </w:rPr>
        <w:t xml:space="preserve"> The Result-Code AVP in the DEA message is </w:t>
      </w:r>
      <w:r w:rsidRPr="008215D4">
        <w:rPr>
          <w:rFonts w:hint="eastAsia"/>
          <w:lang w:eastAsia="zh-CN"/>
        </w:rPr>
        <w:t xml:space="preserve">set </w:t>
      </w:r>
      <w:r w:rsidRPr="008215D4">
        <w:rPr>
          <w:lang w:eastAsia="zh-CN"/>
        </w:rPr>
        <w:t xml:space="preserve">to DIAMETER_MULTI_ROUND_AUTH. The TWAN-S2a-Connectivity Indicator is not set in the </w:t>
      </w:r>
      <w:r w:rsidRPr="008215D4">
        <w:t>DEA-Flags AVP</w:t>
      </w:r>
      <w:r w:rsidRPr="008215D4">
        <w:rPr>
          <w:lang w:eastAsia="zh-CN"/>
        </w:rPr>
        <w:t>.</w:t>
      </w:r>
    </w:p>
    <w:p w14:paraId="4B673CBB" w14:textId="1EA49A48" w:rsidR="00714063" w:rsidRPr="008215D4" w:rsidRDefault="00714063" w:rsidP="00714063">
      <w:pPr>
        <w:pStyle w:val="B1"/>
        <w:rPr>
          <w:lang w:eastAsia="zh-CN"/>
        </w:rPr>
      </w:pPr>
      <w:r w:rsidRPr="008215D4">
        <w:rPr>
          <w:rFonts w:hint="eastAsia"/>
          <w:lang w:eastAsia="zh-CN"/>
        </w:rPr>
        <w:t>7.</w:t>
      </w:r>
      <w:r w:rsidRPr="008215D4">
        <w:rPr>
          <w:rFonts w:hint="eastAsia"/>
          <w:lang w:eastAsia="zh-CN"/>
        </w:rPr>
        <w:tab/>
        <w:t>T</w:t>
      </w:r>
      <w:r w:rsidRPr="008215D4">
        <w:rPr>
          <w:lang w:eastAsia="zh-CN"/>
        </w:rPr>
        <w:t xml:space="preserve">he </w:t>
      </w:r>
      <w:r w:rsidRPr="008215D4">
        <w:rPr>
          <w:rFonts w:hint="eastAsia"/>
          <w:lang w:eastAsia="zh-CN"/>
        </w:rPr>
        <w:t xml:space="preserve">TWAN </w:t>
      </w:r>
      <w:r w:rsidRPr="008215D4">
        <w:rPr>
          <w:lang w:eastAsia="zh-CN"/>
        </w:rPr>
        <w:t>forwards the EAP payload</w:t>
      </w:r>
      <w:r w:rsidRPr="008215D4">
        <w:rPr>
          <w:rFonts w:hint="eastAsia"/>
          <w:lang w:eastAsia="zh-CN"/>
        </w:rPr>
        <w:t xml:space="preserve"> </w:t>
      </w:r>
      <w:r w:rsidRPr="008215D4">
        <w:rPr>
          <w:lang w:eastAsia="zh-CN"/>
        </w:rPr>
        <w:t>to the UE.</w:t>
      </w:r>
    </w:p>
    <w:p w14:paraId="0FDA0F60" w14:textId="77777777" w:rsidR="00A65E18" w:rsidRPr="008215D4" w:rsidRDefault="00714063" w:rsidP="00714063">
      <w:pPr>
        <w:pStyle w:val="B1"/>
        <w:rPr>
          <w:lang w:eastAsia="zh-CN"/>
        </w:rPr>
      </w:pPr>
      <w:r w:rsidRPr="008215D4">
        <w:rPr>
          <w:rFonts w:hint="eastAsia"/>
          <w:lang w:eastAsia="zh-CN"/>
        </w:rPr>
        <w:t>8.</w:t>
      </w:r>
      <w:r w:rsidRPr="008215D4">
        <w:rPr>
          <w:rFonts w:hint="eastAsia"/>
          <w:lang w:eastAsia="zh-CN"/>
        </w:rPr>
        <w:tab/>
      </w:r>
      <w:r w:rsidRPr="008215D4">
        <w:rPr>
          <w:lang w:eastAsia="zh-CN"/>
        </w:rPr>
        <w:t xml:space="preserve">The </w:t>
      </w:r>
      <w:r w:rsidRPr="008215D4">
        <w:rPr>
          <w:rFonts w:hint="eastAsia"/>
          <w:lang w:eastAsia="zh-CN"/>
        </w:rPr>
        <w:t xml:space="preserve">UE sends the </w:t>
      </w:r>
      <w:r w:rsidRPr="008215D4">
        <w:rPr>
          <w:lang w:eastAsia="zh-CN"/>
        </w:rPr>
        <w:t xml:space="preserve">EAP </w:t>
      </w:r>
      <w:r w:rsidRPr="008215D4">
        <w:rPr>
          <w:rFonts w:hint="eastAsia"/>
          <w:lang w:eastAsia="zh-CN"/>
        </w:rPr>
        <w:t>Response</w:t>
      </w:r>
      <w:r w:rsidRPr="008215D4">
        <w:rPr>
          <w:lang w:eastAsia="zh-CN"/>
        </w:rPr>
        <w:t xml:space="preserve">/AKA'-Challenge. In this example, the UE does not signal any </w:t>
      </w:r>
      <w:r w:rsidRPr="008215D4">
        <w:rPr>
          <w:rFonts w:hint="eastAsia"/>
          <w:lang w:eastAsia="zh-CN"/>
        </w:rPr>
        <w:t>requested connection mode</w:t>
      </w:r>
      <w:r w:rsidRPr="008215D4">
        <w:rPr>
          <w:lang w:eastAsia="zh-CN"/>
        </w:rPr>
        <w:t xml:space="preserve"> in that message, which indicates a request for TSCM</w:t>
      </w:r>
      <w:r w:rsidRPr="008215D4">
        <w:rPr>
          <w:rFonts w:hint="eastAsia"/>
          <w:lang w:eastAsia="zh-CN"/>
        </w:rPr>
        <w:t>.</w:t>
      </w:r>
    </w:p>
    <w:p w14:paraId="3CB0977C" w14:textId="3B8C7F76" w:rsidR="00714063" w:rsidRPr="008215D4" w:rsidRDefault="00714063" w:rsidP="00714063">
      <w:pPr>
        <w:pStyle w:val="B1"/>
        <w:rPr>
          <w:lang w:eastAsia="zh-CN"/>
        </w:rPr>
      </w:pPr>
      <w:r w:rsidRPr="008215D4">
        <w:rPr>
          <w:rFonts w:hint="eastAsia"/>
          <w:lang w:eastAsia="zh-CN"/>
        </w:rPr>
        <w:t>9.</w:t>
      </w:r>
      <w:r w:rsidRPr="008215D4">
        <w:rPr>
          <w:rFonts w:hint="eastAsia"/>
          <w:lang w:eastAsia="zh-CN"/>
        </w:rPr>
        <w:tab/>
        <w:t xml:space="preserve">The TWAN </w:t>
      </w:r>
      <w:r w:rsidRPr="008215D4">
        <w:rPr>
          <w:lang w:eastAsia="zh-CN"/>
        </w:rPr>
        <w:t xml:space="preserve">forwards </w:t>
      </w:r>
      <w:r w:rsidRPr="008215D4">
        <w:rPr>
          <w:rFonts w:hint="eastAsia"/>
          <w:lang w:eastAsia="zh-CN"/>
        </w:rPr>
        <w:t xml:space="preserve">the </w:t>
      </w:r>
      <w:r w:rsidRPr="008215D4">
        <w:t>EAP payload</w:t>
      </w:r>
      <w:r w:rsidRPr="008215D4">
        <w:rPr>
          <w:rFonts w:hint="eastAsia"/>
          <w:lang w:eastAsia="zh-CN"/>
        </w:rPr>
        <w:t xml:space="preserve"> </w:t>
      </w:r>
      <w:r w:rsidRPr="008215D4">
        <w:t>to the 3GPP AAA Server</w:t>
      </w:r>
      <w:r w:rsidRPr="008215D4">
        <w:rPr>
          <w:rFonts w:hint="eastAsia"/>
          <w:lang w:eastAsia="zh-CN"/>
        </w:rPr>
        <w:t>.</w:t>
      </w:r>
    </w:p>
    <w:p w14:paraId="5DB04FF4" w14:textId="77777777" w:rsidR="00714063" w:rsidRPr="008215D4" w:rsidRDefault="00714063" w:rsidP="00714063">
      <w:pPr>
        <w:pStyle w:val="B1"/>
        <w:rPr>
          <w:lang w:eastAsia="zh-CN"/>
        </w:rPr>
      </w:pPr>
      <w:r w:rsidRPr="008215D4">
        <w:rPr>
          <w:rFonts w:hint="eastAsia"/>
          <w:lang w:eastAsia="zh-CN"/>
        </w:rPr>
        <w:lastRenderedPageBreak/>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050EDF99" w14:textId="77777777" w:rsidR="00A65E18" w:rsidRPr="008215D4" w:rsidRDefault="00714063" w:rsidP="00714063">
      <w:pPr>
        <w:pStyle w:val="B1"/>
        <w:rPr>
          <w:lang w:eastAsia="zh-CN"/>
        </w:rPr>
      </w:pPr>
      <w:r w:rsidRPr="008215D4">
        <w:rPr>
          <w:lang w:eastAsia="zh-CN"/>
        </w:rPr>
        <w:t xml:space="preserve">11. </w:t>
      </w:r>
      <w:r w:rsidRPr="008215D4">
        <w:rPr>
          <w:rFonts w:hint="eastAsia"/>
          <w:lang w:eastAsia="zh-CN"/>
        </w:rPr>
        <w:t xml:space="preserve">The 3GPP AAA Server </w:t>
      </w:r>
      <w:r w:rsidRPr="008215D4">
        <w:rPr>
          <w:lang w:eastAsia="zh-CN"/>
        </w:rPr>
        <w:t xml:space="preserve">sends an EAP Success message that the TWAN forwards to </w:t>
      </w:r>
      <w:r w:rsidRPr="008215D4">
        <w:rPr>
          <w:rFonts w:hint="eastAsia"/>
          <w:lang w:eastAsia="zh-CN"/>
        </w:rPr>
        <w:t>the UE</w:t>
      </w:r>
      <w:r w:rsidRPr="008215D4">
        <w:rPr>
          <w:lang w:eastAsia="zh-CN"/>
        </w:rPr>
        <w:t xml:space="preserve"> in step 12 or 16</w:t>
      </w:r>
      <w:r w:rsidRPr="008215D4">
        <w:rPr>
          <w:rFonts w:hint="eastAsia"/>
          <w:lang w:eastAsia="zh-CN"/>
        </w:rPr>
        <w:t>.</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DIAMETER_SUCCESS. The DEA message also contains the user's subscription information, whether the user is authorized for EPC and/or non-seamless WLAN offload. The 3GPP AAA Server does not signal any selected TWAN connection mode in the DEA message, which indicates to the TWAN that TSCM is selected.</w:t>
      </w:r>
    </w:p>
    <w:p w14:paraId="7F6FA83F" w14:textId="26A49A78" w:rsidR="00714063" w:rsidRPr="008215D4" w:rsidRDefault="00714063" w:rsidP="00714063">
      <w:pPr>
        <w:pStyle w:val="B1"/>
        <w:rPr>
          <w:lang w:eastAsia="zh-CN"/>
        </w:rPr>
      </w:pPr>
      <w:r w:rsidRPr="008215D4">
        <w:rPr>
          <w:rFonts w:hint="eastAsia"/>
          <w:lang w:eastAsia="zh-CN"/>
        </w:rPr>
        <w:t>1</w:t>
      </w:r>
      <w:r w:rsidRPr="008215D4">
        <w:rPr>
          <w:lang w:eastAsia="zh-CN"/>
        </w:rPr>
        <w:t>2</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3 attach trigger</w:t>
      </w:r>
      <w:r w:rsidRPr="008215D4">
        <w:rPr>
          <w:lang w:eastAsia="zh-CN"/>
        </w:rPr>
        <w:t>.</w:t>
      </w:r>
    </w:p>
    <w:p w14:paraId="79966574" w14:textId="77777777" w:rsidR="00714063" w:rsidRPr="008215D4" w:rsidRDefault="00714063" w:rsidP="00714063">
      <w:pPr>
        <w:pStyle w:val="B1"/>
        <w:rPr>
          <w:lang w:eastAsia="zh-CN"/>
        </w:rPr>
      </w:pPr>
      <w:r w:rsidRPr="008215D4">
        <w:rPr>
          <w:rFonts w:hint="eastAsia"/>
          <w:lang w:eastAsia="zh-CN"/>
        </w:rPr>
        <w:t>1</w:t>
      </w:r>
      <w:r w:rsidRPr="008215D4">
        <w:rPr>
          <w:lang w:eastAsia="zh-CN"/>
        </w:rPr>
        <w:t>3</w:t>
      </w:r>
      <w:r w:rsidRPr="008215D4">
        <w:rPr>
          <w:rFonts w:hint="eastAsia"/>
          <w:lang w:eastAsia="zh-CN"/>
        </w:rPr>
        <w:t>.</w:t>
      </w:r>
      <w:r w:rsidRPr="008215D4">
        <w:rPr>
          <w:rFonts w:hint="eastAsia"/>
          <w:lang w:eastAsia="zh-CN"/>
        </w:rPr>
        <w:tab/>
      </w:r>
      <w:r w:rsidRPr="008215D4">
        <w:rPr>
          <w:lang w:eastAsia="zh-CN"/>
        </w:rPr>
        <w:t>The TWAN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S2a tunnel establishment</w:t>
      </w:r>
      <w:r w:rsidRPr="008215D4">
        <w:rPr>
          <w:lang w:eastAsia="zh-CN"/>
        </w:rPr>
        <w:t xml:space="preserve"> (assuming EPC access has been authorized).</w:t>
      </w:r>
    </w:p>
    <w:p w14:paraId="19BF1AFD"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537B1B86"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TWAN, including the IP address(es) allocated for the UE.</w:t>
      </w:r>
    </w:p>
    <w:p w14:paraId="34DBC5B0"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 xml:space="preserve">The TWAN forwards the EAP Success message to the UE, when using </w:t>
      </w:r>
      <w:r w:rsidRPr="008215D4">
        <w:t>layer 2 attach trigger</w:t>
      </w:r>
      <w:r w:rsidRPr="008215D4">
        <w:rPr>
          <w:lang w:eastAsia="zh-CN"/>
        </w:rPr>
        <w:t>.</w:t>
      </w:r>
    </w:p>
    <w:p w14:paraId="6E3BBAE4" w14:textId="77777777" w:rsidR="00714063" w:rsidRPr="008215D4" w:rsidRDefault="00714063" w:rsidP="006528F8">
      <w:pPr>
        <w:pStyle w:val="Heading8"/>
      </w:pPr>
      <w:bookmarkStart w:id="1744" w:name="_Toc20213614"/>
      <w:bookmarkStart w:id="1745" w:name="_Toc36044095"/>
      <w:bookmarkStart w:id="1746" w:name="_Toc44872471"/>
      <w:bookmarkStart w:id="1747" w:name="_Toc146095619"/>
      <w:r w:rsidRPr="008215D4">
        <w:rPr>
          <w:lang w:val="en-US"/>
        </w:rPr>
        <w:t>Annex B (normative):</w:t>
      </w:r>
      <w:r w:rsidRPr="008215D4">
        <w:br/>
        <w:t>Diameter overload control mechanism</w:t>
      </w:r>
      <w:bookmarkEnd w:id="1744"/>
      <w:bookmarkEnd w:id="1745"/>
      <w:bookmarkEnd w:id="1746"/>
      <w:bookmarkEnd w:id="1747"/>
    </w:p>
    <w:p w14:paraId="047DA163" w14:textId="77777777" w:rsidR="00714063" w:rsidRPr="008215D4" w:rsidRDefault="00714063" w:rsidP="00911BF5">
      <w:pPr>
        <w:pStyle w:val="Heading1"/>
      </w:pPr>
      <w:bookmarkStart w:id="1748" w:name="_Toc20213615"/>
      <w:bookmarkStart w:id="1749" w:name="_Toc36044096"/>
      <w:bookmarkStart w:id="1750" w:name="_Toc44872472"/>
      <w:bookmarkStart w:id="1751" w:name="_Toc146095620"/>
      <w:r w:rsidRPr="008215D4">
        <w:t>B.1</w:t>
      </w:r>
      <w:r w:rsidRPr="008215D4">
        <w:tab/>
        <w:t>General</w:t>
      </w:r>
      <w:bookmarkEnd w:id="1748"/>
      <w:bookmarkEnd w:id="1749"/>
      <w:bookmarkEnd w:id="1750"/>
      <w:bookmarkEnd w:id="1751"/>
    </w:p>
    <w:p w14:paraId="62A4FD73" w14:textId="29A2CB96" w:rsidR="00714063" w:rsidRDefault="00714063" w:rsidP="00714063">
      <w:r w:rsidRPr="008215D4">
        <w:t>IETF RFC 7683</w:t>
      </w:r>
      <w:r w:rsidR="00A65E18">
        <w:t> </w:t>
      </w:r>
      <w:r w:rsidR="00A65E18" w:rsidRPr="008215D4">
        <w:t>[</w:t>
      </w:r>
      <w:r w:rsidRPr="008215D4">
        <w:t>47] specifies a Diameter overload control mechanism which includes the definition and the transfer of related AVPs between Diameter nodes.</w:t>
      </w:r>
    </w:p>
    <w:p w14:paraId="65690385" w14:textId="4872C73C" w:rsidR="007715D9" w:rsidRPr="008215D4" w:rsidRDefault="007715D9" w:rsidP="00714063">
      <w:r w:rsidRPr="000D7CE7">
        <w:t xml:space="preserve">Depending on regional/national requirements and network operator policy, priority traffic (e.g., MPS) </w:t>
      </w:r>
      <w:r w:rsidRPr="00D1205D">
        <w:rPr>
          <w:lang w:eastAsia="zh-CN"/>
        </w:rPr>
        <w:t>shall be the last to be throttled</w:t>
      </w:r>
      <w:r>
        <w:rPr>
          <w:lang w:eastAsia="zh-CN"/>
        </w:rPr>
        <w:t xml:space="preserve"> and </w:t>
      </w:r>
      <w:r w:rsidRPr="000D7CE7">
        <w:t>shall be exempted from throttling due to Diameter overload control up to the point where requested traffic reduction cannot be achieved without throttling the priority traffic.</w:t>
      </w:r>
    </w:p>
    <w:p w14:paraId="6E9BFE3D" w14:textId="77777777" w:rsidR="00714063" w:rsidRPr="008215D4" w:rsidRDefault="00714063" w:rsidP="00911BF5">
      <w:pPr>
        <w:pStyle w:val="Heading1"/>
      </w:pPr>
      <w:bookmarkStart w:id="1752" w:name="_Toc20213616"/>
      <w:bookmarkStart w:id="1753" w:name="_Toc36044097"/>
      <w:bookmarkStart w:id="1754" w:name="_Toc44872473"/>
      <w:bookmarkStart w:id="1755" w:name="_Toc146095621"/>
      <w:r w:rsidRPr="008215D4">
        <w:t>B.2</w:t>
      </w:r>
      <w:r w:rsidRPr="008215D4">
        <w:tab/>
        <w:t>SWx interface</w:t>
      </w:r>
      <w:bookmarkEnd w:id="1752"/>
      <w:bookmarkEnd w:id="1753"/>
      <w:bookmarkEnd w:id="1754"/>
      <w:bookmarkEnd w:id="1755"/>
    </w:p>
    <w:p w14:paraId="717565B7" w14:textId="77777777" w:rsidR="00714063" w:rsidRPr="008215D4" w:rsidRDefault="00714063" w:rsidP="00911BF5">
      <w:pPr>
        <w:pStyle w:val="Heading2"/>
      </w:pPr>
      <w:bookmarkStart w:id="1756" w:name="_Toc20213617"/>
      <w:bookmarkStart w:id="1757" w:name="_Toc36044098"/>
      <w:bookmarkStart w:id="1758" w:name="_Toc44872474"/>
      <w:bookmarkStart w:id="1759" w:name="_Toc146095622"/>
      <w:r w:rsidRPr="008215D4">
        <w:t>B.2.1</w:t>
      </w:r>
      <w:r w:rsidRPr="008215D4">
        <w:tab/>
        <w:t>General</w:t>
      </w:r>
      <w:bookmarkEnd w:id="1756"/>
      <w:bookmarkEnd w:id="1757"/>
      <w:bookmarkEnd w:id="1758"/>
      <w:bookmarkEnd w:id="1759"/>
    </w:p>
    <w:p w14:paraId="3FCC0B8D" w14:textId="77777777" w:rsidR="00714063" w:rsidRPr="008215D4" w:rsidRDefault="00714063" w:rsidP="00714063">
      <w:r w:rsidRPr="008215D4">
        <w:t>The Diameter overload control mechanism is an optional feature over the SWx interface.</w:t>
      </w:r>
    </w:p>
    <w:p w14:paraId="11E3F39F" w14:textId="357A8A00" w:rsidR="00714063" w:rsidRPr="008215D4" w:rsidRDefault="00714063" w:rsidP="00714063">
      <w:r w:rsidRPr="008215D4">
        <w:t>It is recommended to make use of IETF RFC 7683</w:t>
      </w:r>
      <w:r w:rsidR="00A65E18">
        <w:t> </w:t>
      </w:r>
      <w:r w:rsidR="00A65E18" w:rsidRPr="008215D4">
        <w:t>[</w:t>
      </w:r>
      <w:r w:rsidRPr="008215D4">
        <w:t>47] on the SWx interface where, when applied, the 3GPP AAA server shall behave as a reacting node and the HSS as a reporting node.</w:t>
      </w:r>
    </w:p>
    <w:p w14:paraId="7105D49B" w14:textId="77777777" w:rsidR="00714063" w:rsidRPr="008215D4" w:rsidRDefault="00714063" w:rsidP="00911BF5">
      <w:pPr>
        <w:pStyle w:val="Heading2"/>
      </w:pPr>
      <w:bookmarkStart w:id="1760" w:name="_Toc20213618"/>
      <w:bookmarkStart w:id="1761" w:name="_Toc36044099"/>
      <w:bookmarkStart w:id="1762" w:name="_Toc44872475"/>
      <w:bookmarkStart w:id="1763" w:name="_Toc146095623"/>
      <w:r w:rsidRPr="008215D4">
        <w:t>B.2.2</w:t>
      </w:r>
      <w:r w:rsidRPr="008215D4">
        <w:tab/>
        <w:t>HSS behaviour</w:t>
      </w:r>
      <w:bookmarkEnd w:id="1760"/>
      <w:bookmarkEnd w:id="1761"/>
      <w:bookmarkEnd w:id="1762"/>
      <w:bookmarkEnd w:id="1763"/>
    </w:p>
    <w:p w14:paraId="07BA20D8" w14:textId="63BFDD82" w:rsidR="00714063" w:rsidRPr="008215D4" w:rsidRDefault="00714063" w:rsidP="00714063">
      <w:r w:rsidRPr="008215D4">
        <w:t>The HSS requests traffic reduction from the 3GPP AAA server when it is in an overload situation, by including OC-OLR AVP in answer commands as described in IETF RFC 7683</w:t>
      </w:r>
      <w:r w:rsidR="00A65E18">
        <w:t> </w:t>
      </w:r>
      <w:r w:rsidR="00A65E18" w:rsidRPr="008215D4">
        <w:t>[</w:t>
      </w:r>
      <w:r w:rsidRPr="008215D4">
        <w:t>47].</w:t>
      </w:r>
    </w:p>
    <w:p w14:paraId="0A8AAC8E" w14:textId="77777777" w:rsidR="00714063" w:rsidRPr="008215D4" w:rsidRDefault="00714063" w:rsidP="00714063">
      <w:r w:rsidRPr="008215D4">
        <w:t>The HSS identifies that it is in an overload situation by implementation specific means. For example, the HSS may take into account the traffic over the SWx interfaces or other interfaces, the level of usage of internal resources (CPU, memory), the access to external resources etc.</w:t>
      </w:r>
    </w:p>
    <w:p w14:paraId="050A6BE7" w14:textId="77777777" w:rsidR="00714063" w:rsidRPr="008215D4" w:rsidRDefault="00714063" w:rsidP="00714063">
      <w:r w:rsidRPr="008215D4">
        <w:t>The HSS determines the specific contents of the OC-OLR AVP in overload reports and the HSS decides when to send OC-OLR AVPs by implementation specific means.</w:t>
      </w:r>
    </w:p>
    <w:p w14:paraId="7BDA25C0" w14:textId="77777777" w:rsidR="00714063" w:rsidRPr="008215D4" w:rsidRDefault="00714063" w:rsidP="00911BF5">
      <w:pPr>
        <w:pStyle w:val="Heading2"/>
      </w:pPr>
      <w:bookmarkStart w:id="1764" w:name="_Toc20213619"/>
      <w:bookmarkStart w:id="1765" w:name="_Toc36044100"/>
      <w:bookmarkStart w:id="1766" w:name="_Toc44872476"/>
      <w:bookmarkStart w:id="1767" w:name="_Toc146095624"/>
      <w:r w:rsidRPr="008215D4">
        <w:lastRenderedPageBreak/>
        <w:t>B.2.3</w:t>
      </w:r>
      <w:r w:rsidRPr="008215D4">
        <w:tab/>
        <w:t>3GPP AAA server behaviour</w:t>
      </w:r>
      <w:bookmarkEnd w:id="1764"/>
      <w:bookmarkEnd w:id="1765"/>
      <w:bookmarkEnd w:id="1766"/>
      <w:bookmarkEnd w:id="1767"/>
    </w:p>
    <w:p w14:paraId="7AE736B9" w14:textId="040BEB54" w:rsidR="00714063" w:rsidRPr="008215D4" w:rsidRDefault="00714063" w:rsidP="00714063">
      <w:r w:rsidRPr="008215D4">
        <w:t>The 3GPP AAA server applies required traffic reduction received in answer commands to subsequent applicable requests, as per IETF RFC 7683</w:t>
      </w:r>
      <w:r w:rsidR="00A65E18">
        <w:t> </w:t>
      </w:r>
      <w:r w:rsidR="00A65E18" w:rsidRPr="008215D4">
        <w:t>[</w:t>
      </w:r>
      <w:r w:rsidRPr="008215D4">
        <w:t>47].</w:t>
      </w:r>
    </w:p>
    <w:p w14:paraId="132B60B4" w14:textId="77777777" w:rsidR="00714063" w:rsidRPr="008215D4" w:rsidRDefault="00714063" w:rsidP="00714063">
      <w:r w:rsidRPr="008215D4">
        <w:t>Requested traffic reduction is achieved by the 3GPP AAA server by implementation specific means. For example, it may implement message throttling with prioritization.</w:t>
      </w:r>
    </w:p>
    <w:p w14:paraId="7DC50DF0" w14:textId="77777777" w:rsidR="00A65E18" w:rsidRPr="008215D4" w:rsidRDefault="00714063" w:rsidP="00714063">
      <w:r w:rsidRPr="008215D4">
        <w:t>The 3GPP AAA server, when requested to apply traffic reduction over the SWx interface, may request traffic reduction over the interfaces (e.g STa, SWm, S6b) towards the access nodes if the Diameter overload control mechanism is supported on these interfaces.</w:t>
      </w:r>
    </w:p>
    <w:p w14:paraId="10D9DDA2" w14:textId="0BB498B7" w:rsidR="00714063" w:rsidRPr="008215D4" w:rsidRDefault="00714063" w:rsidP="00714063">
      <w:r w:rsidRPr="008215D4">
        <w:t>Annex C gives guidance on message prioritisation over the SWx interface.</w:t>
      </w:r>
    </w:p>
    <w:p w14:paraId="11183BB1" w14:textId="77777777" w:rsidR="00714063" w:rsidRPr="008215D4" w:rsidRDefault="00714063" w:rsidP="00911BF5">
      <w:pPr>
        <w:pStyle w:val="Heading1"/>
      </w:pPr>
      <w:bookmarkStart w:id="1768" w:name="_Toc20213620"/>
      <w:bookmarkStart w:id="1769" w:name="_Toc36044101"/>
      <w:bookmarkStart w:id="1770" w:name="_Toc44872477"/>
      <w:bookmarkStart w:id="1771" w:name="_Toc146095625"/>
      <w:r w:rsidRPr="008215D4">
        <w:t>B.3</w:t>
      </w:r>
      <w:r w:rsidRPr="008215D4">
        <w:tab/>
        <w:t>STa interface</w:t>
      </w:r>
      <w:bookmarkEnd w:id="1768"/>
      <w:bookmarkEnd w:id="1769"/>
      <w:bookmarkEnd w:id="1770"/>
      <w:bookmarkEnd w:id="1771"/>
    </w:p>
    <w:p w14:paraId="69B6A361" w14:textId="77777777" w:rsidR="00714063" w:rsidRPr="008215D4" w:rsidRDefault="00714063" w:rsidP="00911BF5">
      <w:pPr>
        <w:pStyle w:val="Heading2"/>
      </w:pPr>
      <w:bookmarkStart w:id="1772" w:name="_Toc20213621"/>
      <w:bookmarkStart w:id="1773" w:name="_Toc36044102"/>
      <w:bookmarkStart w:id="1774" w:name="_Toc44872478"/>
      <w:bookmarkStart w:id="1775" w:name="_Toc146095626"/>
      <w:r w:rsidRPr="008215D4">
        <w:t>B.3.1</w:t>
      </w:r>
      <w:r w:rsidRPr="008215D4">
        <w:tab/>
        <w:t>General</w:t>
      </w:r>
      <w:bookmarkEnd w:id="1772"/>
      <w:bookmarkEnd w:id="1773"/>
      <w:bookmarkEnd w:id="1774"/>
      <w:bookmarkEnd w:id="1775"/>
    </w:p>
    <w:p w14:paraId="1EA6B547" w14:textId="77777777" w:rsidR="00714063" w:rsidRPr="008215D4" w:rsidRDefault="00714063" w:rsidP="00714063">
      <w:r w:rsidRPr="008215D4">
        <w:t>The Diameter overload control mechanism is an optional feature over the STa interface.</w:t>
      </w:r>
    </w:p>
    <w:p w14:paraId="7C8533FD" w14:textId="4062D1D3" w:rsidR="00714063" w:rsidRPr="008215D4" w:rsidRDefault="00714063" w:rsidP="00714063">
      <w:r w:rsidRPr="008215D4">
        <w:t>It is recommended to make use of the IETF RFC 7683</w:t>
      </w:r>
      <w:r w:rsidR="00A65E18">
        <w:t> </w:t>
      </w:r>
      <w:r w:rsidR="00A65E18" w:rsidRPr="008215D4">
        <w:t>[</w:t>
      </w:r>
      <w:r w:rsidRPr="008215D4">
        <w:t>47] over the STa interface where, when applied, the trusted non 3GPP access network shall behave as a reacting node and the 3GPP AAA server as a reporting node.</w:t>
      </w:r>
    </w:p>
    <w:p w14:paraId="1D2870E4" w14:textId="77777777" w:rsidR="00714063" w:rsidRPr="008215D4" w:rsidRDefault="00714063" w:rsidP="00911BF5">
      <w:pPr>
        <w:pStyle w:val="Heading2"/>
      </w:pPr>
      <w:bookmarkStart w:id="1776" w:name="_Toc20213622"/>
      <w:bookmarkStart w:id="1777" w:name="_Toc36044103"/>
      <w:bookmarkStart w:id="1778" w:name="_Toc44872479"/>
      <w:bookmarkStart w:id="1779" w:name="_Toc146095627"/>
      <w:r w:rsidRPr="008215D4">
        <w:t>B.3.2</w:t>
      </w:r>
      <w:r w:rsidRPr="008215D4">
        <w:tab/>
        <w:t>3GPP AAA server behaviour</w:t>
      </w:r>
      <w:bookmarkEnd w:id="1776"/>
      <w:bookmarkEnd w:id="1777"/>
      <w:bookmarkEnd w:id="1778"/>
      <w:bookmarkEnd w:id="1779"/>
    </w:p>
    <w:p w14:paraId="337F9799" w14:textId="186CB5BA" w:rsidR="00714063" w:rsidRPr="008215D4" w:rsidRDefault="00714063" w:rsidP="00714063">
      <w:r w:rsidRPr="008215D4">
        <w:t>The 3GPP AAA server requests traffic reduction from the trusted non 3GPP access network when it is in an overload situation, by including OC-OLR AVP in answer commands as described in IETF RFC 7683</w:t>
      </w:r>
      <w:r w:rsidR="00A65E18">
        <w:t> </w:t>
      </w:r>
      <w:r w:rsidR="00A65E18" w:rsidRPr="008215D4">
        <w:t>[</w:t>
      </w:r>
      <w:r w:rsidRPr="008215D4">
        <w:t>47].</w:t>
      </w:r>
    </w:p>
    <w:p w14:paraId="40E787F9" w14:textId="77777777" w:rsidR="00714063" w:rsidRPr="008215D4" w:rsidRDefault="00714063" w:rsidP="00714063">
      <w:r w:rsidRPr="008215D4">
        <w:t>The 3GPP AAA server identifies that it is in an overload situation by implementation specific means. For example, the 3GPP AAA server may take into account the traffic over the STa interfaces or other interfaces, the level of usage of internal resources (CPU, memory), the access to external resources etc.</w:t>
      </w:r>
    </w:p>
    <w:p w14:paraId="0D582890" w14:textId="77777777" w:rsidR="00714063" w:rsidRPr="008215D4" w:rsidRDefault="00714063" w:rsidP="00714063">
      <w:r w:rsidRPr="008215D4">
        <w:t>The 3GPP AAA server determines the specific contents of the OC-OLR AVP in overload reports and the 3GPP AAA server decides when to send OC-OLR AVPs by implementation specific means.</w:t>
      </w:r>
    </w:p>
    <w:p w14:paraId="0A18CC45" w14:textId="77777777" w:rsidR="00714063" w:rsidRPr="008215D4" w:rsidRDefault="00714063" w:rsidP="00714063">
      <w:r w:rsidRPr="008215D4">
        <w:t>The 3GPP AAA server, when requested to apply traffic reduction over the SWx interface, may also request traffic reduction over the STa interfaces towards the trusted access networks nodes.</w:t>
      </w:r>
    </w:p>
    <w:p w14:paraId="74613021" w14:textId="77777777" w:rsidR="00714063" w:rsidRPr="008215D4" w:rsidRDefault="00714063" w:rsidP="00911BF5">
      <w:pPr>
        <w:pStyle w:val="Heading2"/>
      </w:pPr>
      <w:bookmarkStart w:id="1780" w:name="_Toc20213623"/>
      <w:bookmarkStart w:id="1781" w:name="_Toc36044104"/>
      <w:bookmarkStart w:id="1782" w:name="_Toc44872480"/>
      <w:bookmarkStart w:id="1783" w:name="_Toc146095628"/>
      <w:r w:rsidRPr="008215D4">
        <w:t>B.3.3</w:t>
      </w:r>
      <w:r w:rsidRPr="008215D4">
        <w:tab/>
        <w:t>Trusted non 3GPP access network behaviour</w:t>
      </w:r>
      <w:bookmarkEnd w:id="1780"/>
      <w:bookmarkEnd w:id="1781"/>
      <w:bookmarkEnd w:id="1782"/>
      <w:bookmarkEnd w:id="1783"/>
    </w:p>
    <w:p w14:paraId="4F80639D" w14:textId="3DEA6678" w:rsidR="00714063" w:rsidRPr="008215D4" w:rsidRDefault="00714063" w:rsidP="00714063">
      <w:r w:rsidRPr="008215D4">
        <w:t xml:space="preserve">The trusted non 3GPP access network applies required traffic reduction received in answer commands to subsequent applicable requests, as per </w:t>
      </w:r>
      <w:r w:rsidRPr="008215D4">
        <w:rPr>
          <w:rFonts w:hint="eastAsia"/>
        </w:rPr>
        <w:t>IETF RFC 7683</w:t>
      </w:r>
      <w:r w:rsidR="00A65E18">
        <w:t> </w:t>
      </w:r>
      <w:r w:rsidR="00A65E18" w:rsidRPr="008215D4">
        <w:rPr>
          <w:rFonts w:hint="eastAsia"/>
        </w:rPr>
        <w:t>[</w:t>
      </w:r>
      <w:r w:rsidRPr="008215D4">
        <w:rPr>
          <w:rFonts w:hint="eastAsia"/>
        </w:rPr>
        <w:t>47]</w:t>
      </w:r>
      <w:r w:rsidRPr="008215D4">
        <w:t>.</w:t>
      </w:r>
    </w:p>
    <w:p w14:paraId="0B7A612B" w14:textId="77777777" w:rsidR="00714063" w:rsidRPr="008215D4" w:rsidRDefault="00714063" w:rsidP="00714063">
      <w:r w:rsidRPr="008215D4">
        <w:t>Requested traffic reduction is achieved by the trusted non 3GPP access network by implementation specific means. For example, it may implement message throttling with prioritization.</w:t>
      </w:r>
    </w:p>
    <w:p w14:paraId="70EE6E02" w14:textId="77777777" w:rsidR="00714063" w:rsidRPr="008215D4" w:rsidRDefault="00714063" w:rsidP="00714063">
      <w:r w:rsidRPr="008215D4">
        <w:t>Annex C gives guidance on message prioritisation over the STa interface.</w:t>
      </w:r>
    </w:p>
    <w:p w14:paraId="05FF3632" w14:textId="77777777" w:rsidR="00714063" w:rsidRPr="008215D4" w:rsidRDefault="00714063" w:rsidP="00911BF5">
      <w:pPr>
        <w:pStyle w:val="Heading1"/>
      </w:pPr>
      <w:bookmarkStart w:id="1784" w:name="_Toc20213624"/>
      <w:bookmarkStart w:id="1785" w:name="_Toc36044105"/>
      <w:bookmarkStart w:id="1786" w:name="_Toc44872481"/>
      <w:bookmarkStart w:id="1787" w:name="_Toc146095629"/>
      <w:r w:rsidRPr="008215D4">
        <w:t>B.4</w:t>
      </w:r>
      <w:r w:rsidRPr="008215D4">
        <w:tab/>
        <w:t>S6b interface</w:t>
      </w:r>
      <w:bookmarkEnd w:id="1784"/>
      <w:bookmarkEnd w:id="1785"/>
      <w:bookmarkEnd w:id="1786"/>
      <w:bookmarkEnd w:id="1787"/>
    </w:p>
    <w:p w14:paraId="2ACECC32" w14:textId="77777777" w:rsidR="00714063" w:rsidRPr="008215D4" w:rsidRDefault="00714063" w:rsidP="00911BF5">
      <w:pPr>
        <w:pStyle w:val="Heading2"/>
      </w:pPr>
      <w:bookmarkStart w:id="1788" w:name="_Toc20213625"/>
      <w:bookmarkStart w:id="1789" w:name="_Toc36044106"/>
      <w:bookmarkStart w:id="1790" w:name="_Toc44872482"/>
      <w:bookmarkStart w:id="1791" w:name="_Toc146095630"/>
      <w:r w:rsidRPr="008215D4">
        <w:t>B.4.1</w:t>
      </w:r>
      <w:r w:rsidRPr="008215D4">
        <w:tab/>
        <w:t>General</w:t>
      </w:r>
      <w:bookmarkEnd w:id="1788"/>
      <w:bookmarkEnd w:id="1789"/>
      <w:bookmarkEnd w:id="1790"/>
      <w:bookmarkEnd w:id="1791"/>
    </w:p>
    <w:p w14:paraId="5A7C5E33" w14:textId="77777777" w:rsidR="00714063" w:rsidRPr="008215D4" w:rsidRDefault="00714063" w:rsidP="00714063">
      <w:r w:rsidRPr="008215D4">
        <w:t>The Diameter overload control mechanism is an optional feature over the S6b interface.</w:t>
      </w:r>
    </w:p>
    <w:p w14:paraId="7036A1AB" w14:textId="5EB60161" w:rsidR="00714063" w:rsidRPr="008215D4" w:rsidRDefault="00714063" w:rsidP="00714063">
      <w:r w:rsidRPr="008215D4">
        <w:t>It is recommended to make use of the IETF RFC 7683</w:t>
      </w:r>
      <w:r w:rsidR="00A65E18">
        <w:t> </w:t>
      </w:r>
      <w:r w:rsidR="00A65E18" w:rsidRPr="008215D4">
        <w:t>[</w:t>
      </w:r>
      <w:r w:rsidRPr="008215D4">
        <w:t>47] over the S6b interface where, when applied, the PDN-GW shall behave as a reacting node and the 3GPP AAA server as a reporting node.</w:t>
      </w:r>
    </w:p>
    <w:p w14:paraId="7AE50079" w14:textId="77777777" w:rsidR="00714063" w:rsidRPr="008215D4" w:rsidRDefault="00714063" w:rsidP="00911BF5">
      <w:pPr>
        <w:pStyle w:val="Heading2"/>
      </w:pPr>
      <w:bookmarkStart w:id="1792" w:name="_Toc20213626"/>
      <w:bookmarkStart w:id="1793" w:name="_Toc36044107"/>
      <w:bookmarkStart w:id="1794" w:name="_Toc44872483"/>
      <w:bookmarkStart w:id="1795" w:name="_Toc146095631"/>
      <w:r w:rsidRPr="008215D4">
        <w:lastRenderedPageBreak/>
        <w:t>B.4.2</w:t>
      </w:r>
      <w:r w:rsidRPr="008215D4">
        <w:tab/>
        <w:t>3GPP AAA server behaviour</w:t>
      </w:r>
      <w:bookmarkEnd w:id="1792"/>
      <w:bookmarkEnd w:id="1793"/>
      <w:bookmarkEnd w:id="1794"/>
      <w:bookmarkEnd w:id="1795"/>
    </w:p>
    <w:p w14:paraId="3E501CC4" w14:textId="78AA9730" w:rsidR="00714063" w:rsidRPr="008215D4" w:rsidRDefault="00714063" w:rsidP="00714063">
      <w:r w:rsidRPr="008215D4">
        <w:t>The 3GPP AAA server requests traffic reduction from the PDN-GW when it is in an overload situation, by including OC-OLR AVP in answer commands, as described in IETF RFC 7683</w:t>
      </w:r>
      <w:r w:rsidR="00A65E18">
        <w:t> </w:t>
      </w:r>
      <w:r w:rsidR="00A65E18" w:rsidRPr="008215D4">
        <w:t>[</w:t>
      </w:r>
      <w:r w:rsidRPr="008215D4">
        <w:t>47].</w:t>
      </w:r>
    </w:p>
    <w:p w14:paraId="226C59F4" w14:textId="77777777" w:rsidR="00714063" w:rsidRPr="008215D4" w:rsidRDefault="00714063" w:rsidP="00714063">
      <w:r w:rsidRPr="008215D4">
        <w:t>The 3GPP AAA server identifies that it is in an overload situation by implementation specific means. For example, the 3GPP AAA server may take into account the traffic over the S6b interfaces and other interfaces, the level of usage of internal resources (CPU, memory), the access to external resources etc.</w:t>
      </w:r>
    </w:p>
    <w:p w14:paraId="31C3BBCF" w14:textId="77777777" w:rsidR="00714063" w:rsidRPr="008215D4" w:rsidRDefault="00714063" w:rsidP="00714063">
      <w:r w:rsidRPr="008215D4">
        <w:t>The 3GPP AAA server determines the specific contents of the OC-OLR AVP in overload reports and when the 3GPP AAA server decides when to send OC-OLR AVPs by implementation specific means.</w:t>
      </w:r>
    </w:p>
    <w:p w14:paraId="3D08C9B1" w14:textId="77777777" w:rsidR="00714063" w:rsidRPr="008215D4" w:rsidRDefault="00714063" w:rsidP="00714063">
      <w:r w:rsidRPr="008215D4">
        <w:t>The 3GPP AAA server, when requested to apply traffic reduction over the SWx interface, may also request traffic reduction over the S6b interfaces towards the PDN-GWs.</w:t>
      </w:r>
    </w:p>
    <w:p w14:paraId="152E6ECF" w14:textId="77777777" w:rsidR="00714063" w:rsidRPr="008215D4" w:rsidRDefault="00714063" w:rsidP="00911BF5">
      <w:pPr>
        <w:pStyle w:val="Heading2"/>
      </w:pPr>
      <w:bookmarkStart w:id="1796" w:name="_Toc20213627"/>
      <w:bookmarkStart w:id="1797" w:name="_Toc36044108"/>
      <w:bookmarkStart w:id="1798" w:name="_Toc44872484"/>
      <w:bookmarkStart w:id="1799" w:name="_Toc146095632"/>
      <w:r w:rsidRPr="008215D4">
        <w:t>B.4.3</w:t>
      </w:r>
      <w:r w:rsidRPr="008215D4">
        <w:tab/>
        <w:t>PDN-GW behaviour</w:t>
      </w:r>
      <w:bookmarkEnd w:id="1796"/>
      <w:bookmarkEnd w:id="1797"/>
      <w:bookmarkEnd w:id="1798"/>
      <w:bookmarkEnd w:id="1799"/>
    </w:p>
    <w:p w14:paraId="315DB711" w14:textId="13F8E27D" w:rsidR="00714063" w:rsidRPr="008215D4" w:rsidRDefault="00714063" w:rsidP="00714063">
      <w:r w:rsidRPr="008215D4">
        <w:t>The PDN-GW applies required traffic reduction received in answer commands to subsequent applicable requests, as per</w:t>
      </w:r>
      <w:r w:rsidRPr="008215D4">
        <w:rPr>
          <w:rFonts w:hint="eastAsia"/>
        </w:rPr>
        <w:t xml:space="preserve"> IETF RFC 7683</w:t>
      </w:r>
      <w:r w:rsidR="00A65E18">
        <w:t> </w:t>
      </w:r>
      <w:r w:rsidR="00A65E18" w:rsidRPr="008215D4">
        <w:rPr>
          <w:rFonts w:hint="eastAsia"/>
        </w:rPr>
        <w:t>[</w:t>
      </w:r>
      <w:r w:rsidRPr="008215D4">
        <w:rPr>
          <w:rFonts w:hint="eastAsia"/>
        </w:rPr>
        <w:t>47]</w:t>
      </w:r>
      <w:r w:rsidRPr="008215D4">
        <w:t>.Requested traffic reduction is achieved by the PDN-GW by implementation specific means. For example, it may implement message throttling with prioritization.</w:t>
      </w:r>
    </w:p>
    <w:p w14:paraId="7344E608" w14:textId="77777777" w:rsidR="00714063" w:rsidRPr="008215D4" w:rsidRDefault="00714063" w:rsidP="00714063">
      <w:r w:rsidRPr="008215D4">
        <w:t>Annex C gives guidance on message prioritisation over the S6b interface.</w:t>
      </w:r>
    </w:p>
    <w:p w14:paraId="3539BF76" w14:textId="43E9EEE2" w:rsidR="00714063" w:rsidRPr="008215D4" w:rsidRDefault="00714063" w:rsidP="00911BF5">
      <w:pPr>
        <w:pStyle w:val="Heading1"/>
        <w:rPr>
          <w:noProof/>
        </w:rPr>
      </w:pPr>
      <w:bookmarkStart w:id="1800" w:name="_Toc20213628"/>
      <w:bookmarkStart w:id="1801" w:name="_Toc36044109"/>
      <w:bookmarkStart w:id="1802" w:name="_Toc44872485"/>
      <w:bookmarkStart w:id="1803" w:name="_Toc146095633"/>
      <w:r w:rsidRPr="008215D4">
        <w:rPr>
          <w:noProof/>
        </w:rPr>
        <w:t>B.5</w:t>
      </w:r>
      <w:r w:rsidRPr="008215D4">
        <w:rPr>
          <w:noProof/>
        </w:rPr>
        <w:tab/>
        <w:t>SWa Interface</w:t>
      </w:r>
      <w:bookmarkEnd w:id="1800"/>
      <w:bookmarkEnd w:id="1801"/>
      <w:bookmarkEnd w:id="1802"/>
      <w:bookmarkEnd w:id="1803"/>
    </w:p>
    <w:p w14:paraId="0372E3C5" w14:textId="77777777" w:rsidR="00714063" w:rsidRPr="008215D4" w:rsidRDefault="00714063" w:rsidP="00911BF5">
      <w:pPr>
        <w:pStyle w:val="Heading2"/>
      </w:pPr>
      <w:bookmarkStart w:id="1804" w:name="_Toc20213629"/>
      <w:bookmarkStart w:id="1805" w:name="_Toc36044110"/>
      <w:bookmarkStart w:id="1806" w:name="_Toc44872486"/>
      <w:bookmarkStart w:id="1807" w:name="_Toc146095634"/>
      <w:r w:rsidRPr="008215D4">
        <w:t>B.5.1</w:t>
      </w:r>
      <w:r w:rsidRPr="008215D4">
        <w:tab/>
        <w:t>General</w:t>
      </w:r>
      <w:bookmarkEnd w:id="1804"/>
      <w:bookmarkEnd w:id="1805"/>
      <w:bookmarkEnd w:id="1806"/>
      <w:bookmarkEnd w:id="1807"/>
    </w:p>
    <w:p w14:paraId="2902375F" w14:textId="77777777" w:rsidR="00A65E18" w:rsidRPr="008215D4" w:rsidRDefault="00714063" w:rsidP="00714063">
      <w:r w:rsidRPr="008215D4">
        <w:t>The Diameter overload control mechanism is an optional feature over the SWa interface.</w:t>
      </w:r>
    </w:p>
    <w:p w14:paraId="1EF76694" w14:textId="1570A171" w:rsidR="00714063" w:rsidRPr="008215D4" w:rsidRDefault="00714063" w:rsidP="00714063">
      <w:r w:rsidRPr="008215D4">
        <w:t>It is recommended to make use of the IETF RFC 7683</w:t>
      </w:r>
      <w:r w:rsidR="00A65E18">
        <w:t> </w:t>
      </w:r>
      <w:r w:rsidR="00A65E18" w:rsidRPr="008215D4">
        <w:t>[</w:t>
      </w:r>
      <w:r w:rsidRPr="008215D4">
        <w:t>47] over the SWa interface where, when applied, the untrusted non-3GPP access network shall behave as a reacting node and the 3GPP AAA server as a reporting node.</w:t>
      </w:r>
    </w:p>
    <w:p w14:paraId="142708A5" w14:textId="77777777" w:rsidR="00714063" w:rsidRPr="008215D4" w:rsidRDefault="00714063" w:rsidP="00911BF5">
      <w:pPr>
        <w:pStyle w:val="Heading2"/>
      </w:pPr>
      <w:bookmarkStart w:id="1808" w:name="_Toc20213630"/>
      <w:bookmarkStart w:id="1809" w:name="_Toc36044111"/>
      <w:bookmarkStart w:id="1810" w:name="_Toc44872487"/>
      <w:bookmarkStart w:id="1811" w:name="_Toc146095635"/>
      <w:r w:rsidRPr="008215D4">
        <w:t>B.5.2</w:t>
      </w:r>
      <w:r w:rsidRPr="008215D4">
        <w:tab/>
        <w:t>3GPP AAA server behaviour</w:t>
      </w:r>
      <w:bookmarkEnd w:id="1808"/>
      <w:bookmarkEnd w:id="1809"/>
      <w:bookmarkEnd w:id="1810"/>
      <w:bookmarkEnd w:id="1811"/>
    </w:p>
    <w:p w14:paraId="1BECCE11" w14:textId="77777777" w:rsidR="00A65E18" w:rsidRPr="008215D4" w:rsidRDefault="00714063" w:rsidP="00714063">
      <w:r w:rsidRPr="008215D4">
        <w:t xml:space="preserve">The 3GPP AAA server behaviour is the same as described in </w:t>
      </w:r>
      <w:r>
        <w:t>clause</w:t>
      </w:r>
      <w:r w:rsidRPr="008215D4">
        <w:t xml:space="preserve"> B.3.2 for STa by replacing:</w:t>
      </w:r>
    </w:p>
    <w:p w14:paraId="2387637E" w14:textId="66AA181F" w:rsidR="00714063" w:rsidRPr="008215D4" w:rsidRDefault="00714063" w:rsidP="00714063">
      <w:pPr>
        <w:pStyle w:val="B1"/>
      </w:pPr>
      <w:r w:rsidRPr="008215D4">
        <w:t>-</w:t>
      </w:r>
      <w:r w:rsidRPr="008215D4">
        <w:tab/>
        <w:t>trusted non 3GPP access network by untrusted non 3GPP access network;</w:t>
      </w:r>
    </w:p>
    <w:p w14:paraId="1C008C8D" w14:textId="77777777" w:rsidR="00714063" w:rsidRPr="008215D4" w:rsidRDefault="00714063" w:rsidP="00714063">
      <w:pPr>
        <w:pStyle w:val="B1"/>
      </w:pPr>
      <w:r w:rsidRPr="008215D4">
        <w:t>-</w:t>
      </w:r>
      <w:r w:rsidRPr="008215D4">
        <w:tab/>
        <w:t>STa by SWa.</w:t>
      </w:r>
    </w:p>
    <w:p w14:paraId="5C1CC467" w14:textId="77777777" w:rsidR="00714063" w:rsidRPr="008215D4" w:rsidRDefault="00714063" w:rsidP="00911BF5">
      <w:pPr>
        <w:pStyle w:val="Heading2"/>
      </w:pPr>
      <w:bookmarkStart w:id="1812" w:name="_Toc20213631"/>
      <w:bookmarkStart w:id="1813" w:name="_Toc36044112"/>
      <w:bookmarkStart w:id="1814" w:name="_Toc44872488"/>
      <w:bookmarkStart w:id="1815" w:name="_Toc146095636"/>
      <w:r w:rsidRPr="008215D4">
        <w:t>B.5.3</w:t>
      </w:r>
      <w:r w:rsidRPr="008215D4">
        <w:tab/>
        <w:t>untrusted non-3GPP access network behaviour</w:t>
      </w:r>
      <w:bookmarkEnd w:id="1812"/>
      <w:bookmarkEnd w:id="1813"/>
      <w:bookmarkEnd w:id="1814"/>
      <w:bookmarkEnd w:id="1815"/>
    </w:p>
    <w:p w14:paraId="51E5768D" w14:textId="77777777" w:rsidR="00A65E18" w:rsidRPr="008215D4" w:rsidRDefault="00714063" w:rsidP="00714063">
      <w:r w:rsidRPr="008215D4">
        <w:t xml:space="preserve">The untrusted non-3GPP access network behaviour is the same as described in </w:t>
      </w:r>
      <w:r>
        <w:t>clause</w:t>
      </w:r>
      <w:r w:rsidRPr="008215D4">
        <w:t xml:space="preserve"> B.3.3 for STa by replacing:</w:t>
      </w:r>
    </w:p>
    <w:p w14:paraId="75B339A9" w14:textId="6B01F036" w:rsidR="00714063" w:rsidRPr="008215D4" w:rsidRDefault="00714063" w:rsidP="00790E97">
      <w:pPr>
        <w:pStyle w:val="B1"/>
      </w:pPr>
      <w:r w:rsidRPr="00790E97">
        <w:t>-</w:t>
      </w:r>
      <w:r w:rsidRPr="00790E97">
        <w:tab/>
        <w:t>trusted non 3GPP access network by untrusted non 3GPP access network;</w:t>
      </w:r>
    </w:p>
    <w:p w14:paraId="77B7EC6C" w14:textId="77777777" w:rsidR="00714063" w:rsidRPr="008215D4" w:rsidRDefault="00714063" w:rsidP="00790E97">
      <w:pPr>
        <w:pStyle w:val="B1"/>
      </w:pPr>
      <w:r w:rsidRPr="00790E97">
        <w:t>-</w:t>
      </w:r>
      <w:r w:rsidRPr="00790E97">
        <w:tab/>
        <w:t>STa by SWa.</w:t>
      </w:r>
    </w:p>
    <w:p w14:paraId="65F5D7F4" w14:textId="77777777" w:rsidR="00714063" w:rsidRPr="008215D4" w:rsidRDefault="00714063" w:rsidP="00714063">
      <w:r w:rsidRPr="008215D4">
        <w:t>Annex C gives guidance on message prioritisation over the SWa interface.</w:t>
      </w:r>
    </w:p>
    <w:p w14:paraId="236A9B10" w14:textId="77777777" w:rsidR="00714063" w:rsidRPr="008215D4" w:rsidRDefault="00714063" w:rsidP="00911BF5">
      <w:pPr>
        <w:pStyle w:val="Heading1"/>
        <w:rPr>
          <w:noProof/>
        </w:rPr>
      </w:pPr>
      <w:bookmarkStart w:id="1816" w:name="_Toc20213632"/>
      <w:bookmarkStart w:id="1817" w:name="_Toc36044113"/>
      <w:bookmarkStart w:id="1818" w:name="_Toc44872489"/>
      <w:bookmarkStart w:id="1819" w:name="_Toc146095637"/>
      <w:r w:rsidRPr="008215D4">
        <w:rPr>
          <w:noProof/>
        </w:rPr>
        <w:t>B.6</w:t>
      </w:r>
      <w:r w:rsidRPr="008215D4">
        <w:rPr>
          <w:noProof/>
        </w:rPr>
        <w:tab/>
        <w:t>SWm Interface</w:t>
      </w:r>
      <w:bookmarkEnd w:id="1816"/>
      <w:bookmarkEnd w:id="1817"/>
      <w:bookmarkEnd w:id="1818"/>
      <w:bookmarkEnd w:id="1819"/>
    </w:p>
    <w:p w14:paraId="4BCB6C1C" w14:textId="77777777" w:rsidR="00714063" w:rsidRPr="008215D4" w:rsidRDefault="00714063" w:rsidP="00911BF5">
      <w:pPr>
        <w:pStyle w:val="Heading2"/>
      </w:pPr>
      <w:bookmarkStart w:id="1820" w:name="_Toc20213633"/>
      <w:bookmarkStart w:id="1821" w:name="_Toc36044114"/>
      <w:bookmarkStart w:id="1822" w:name="_Toc44872490"/>
      <w:bookmarkStart w:id="1823" w:name="_Toc146095638"/>
      <w:r w:rsidRPr="008215D4">
        <w:t>B.6.1</w:t>
      </w:r>
      <w:r w:rsidRPr="008215D4">
        <w:tab/>
        <w:t>General</w:t>
      </w:r>
      <w:bookmarkEnd w:id="1820"/>
      <w:bookmarkEnd w:id="1821"/>
      <w:bookmarkEnd w:id="1822"/>
      <w:bookmarkEnd w:id="1823"/>
    </w:p>
    <w:p w14:paraId="55FF49F5" w14:textId="77777777" w:rsidR="00714063" w:rsidRPr="008215D4" w:rsidRDefault="00714063" w:rsidP="00714063">
      <w:r w:rsidRPr="008215D4">
        <w:t>The Diameter overload control mechanism is an optional feature over the SWm interface.</w:t>
      </w:r>
    </w:p>
    <w:p w14:paraId="3DC52966" w14:textId="4FC33911" w:rsidR="00714063" w:rsidRPr="008215D4" w:rsidRDefault="00714063" w:rsidP="00714063">
      <w:r w:rsidRPr="008215D4">
        <w:lastRenderedPageBreak/>
        <w:t>It is recommended to make use of the IETF RFC 7683</w:t>
      </w:r>
      <w:r w:rsidR="00A65E18">
        <w:t> </w:t>
      </w:r>
      <w:r w:rsidR="00A65E18" w:rsidRPr="008215D4">
        <w:t>[</w:t>
      </w:r>
      <w:r w:rsidRPr="008215D4">
        <w:t>47] over the SWm interface where, when applied, the ePDG shall behave as a reacting node and the 3GPP AAA server as a reporting node.</w:t>
      </w:r>
    </w:p>
    <w:p w14:paraId="4FD20F63" w14:textId="77777777" w:rsidR="00714063" w:rsidRPr="008215D4" w:rsidRDefault="00714063" w:rsidP="00911BF5">
      <w:pPr>
        <w:pStyle w:val="Heading2"/>
      </w:pPr>
      <w:bookmarkStart w:id="1824" w:name="_Toc20213634"/>
      <w:bookmarkStart w:id="1825" w:name="_Toc36044115"/>
      <w:bookmarkStart w:id="1826" w:name="_Toc44872491"/>
      <w:bookmarkStart w:id="1827" w:name="_Toc146095639"/>
      <w:r w:rsidRPr="008215D4">
        <w:t>B.6.2</w:t>
      </w:r>
      <w:r w:rsidRPr="008215D4">
        <w:tab/>
        <w:t>3GPP AAA server behaviour</w:t>
      </w:r>
      <w:bookmarkEnd w:id="1824"/>
      <w:bookmarkEnd w:id="1825"/>
      <w:bookmarkEnd w:id="1826"/>
      <w:bookmarkEnd w:id="1827"/>
    </w:p>
    <w:p w14:paraId="021AA771" w14:textId="77777777" w:rsidR="00A65E18" w:rsidRPr="008215D4" w:rsidRDefault="00714063" w:rsidP="00714063">
      <w:r w:rsidRPr="008215D4">
        <w:t xml:space="preserve">The 3GPP AAA server behaviour is the same as described in </w:t>
      </w:r>
      <w:r>
        <w:t>clause</w:t>
      </w:r>
      <w:r w:rsidRPr="008215D4">
        <w:t xml:space="preserve"> B.3.2 for STa by replacing</w:t>
      </w:r>
    </w:p>
    <w:p w14:paraId="01ED2DBF" w14:textId="539653AB" w:rsidR="00714063" w:rsidRPr="008215D4" w:rsidRDefault="00714063" w:rsidP="00790E97">
      <w:pPr>
        <w:pStyle w:val="B1"/>
      </w:pPr>
      <w:r w:rsidRPr="00790E97">
        <w:t>-</w:t>
      </w:r>
      <w:r w:rsidRPr="00790E97">
        <w:tab/>
        <w:t>trusted non 3GPP access network by ePDG;</w:t>
      </w:r>
    </w:p>
    <w:p w14:paraId="30D76029" w14:textId="77777777" w:rsidR="00A65E18" w:rsidRPr="008215D4" w:rsidRDefault="00714063" w:rsidP="00790E97">
      <w:pPr>
        <w:pStyle w:val="B1"/>
      </w:pPr>
      <w:r w:rsidRPr="00790E97">
        <w:t>-</w:t>
      </w:r>
      <w:r w:rsidRPr="00790E97">
        <w:tab/>
        <w:t>STa by SWm.</w:t>
      </w:r>
      <w:bookmarkStart w:id="1828" w:name="_Toc20213635"/>
      <w:bookmarkStart w:id="1829" w:name="_Toc36044116"/>
      <w:bookmarkStart w:id="1830" w:name="_Toc44872492"/>
    </w:p>
    <w:p w14:paraId="49EE048E" w14:textId="5190E39A" w:rsidR="00714063" w:rsidRPr="008215D4" w:rsidRDefault="00714063" w:rsidP="00911BF5">
      <w:pPr>
        <w:pStyle w:val="Heading2"/>
      </w:pPr>
      <w:bookmarkStart w:id="1831" w:name="_Toc146095640"/>
      <w:r w:rsidRPr="008215D4">
        <w:t>B.6.3</w:t>
      </w:r>
      <w:r w:rsidRPr="008215D4">
        <w:tab/>
        <w:t>ePDG behaviour</w:t>
      </w:r>
      <w:bookmarkEnd w:id="1828"/>
      <w:bookmarkEnd w:id="1829"/>
      <w:bookmarkEnd w:id="1830"/>
      <w:bookmarkEnd w:id="1831"/>
    </w:p>
    <w:p w14:paraId="5758D273" w14:textId="77777777" w:rsidR="00A65E18" w:rsidRPr="008215D4" w:rsidRDefault="00714063" w:rsidP="00714063">
      <w:r w:rsidRPr="008215D4">
        <w:t xml:space="preserve">The ePDG behaviour is the same as described in </w:t>
      </w:r>
      <w:r>
        <w:t>clause</w:t>
      </w:r>
      <w:r w:rsidRPr="008215D4">
        <w:t xml:space="preserve"> B.3.3 for STa by replacing:</w:t>
      </w:r>
    </w:p>
    <w:p w14:paraId="4B463758" w14:textId="058E792C" w:rsidR="00714063" w:rsidRPr="008215D4" w:rsidRDefault="00714063" w:rsidP="00790E97">
      <w:pPr>
        <w:pStyle w:val="B1"/>
      </w:pPr>
      <w:r w:rsidRPr="00790E97">
        <w:t>-</w:t>
      </w:r>
      <w:r w:rsidRPr="00790E97">
        <w:tab/>
        <w:t>trusted non 3GPP access network by ePDG;</w:t>
      </w:r>
    </w:p>
    <w:p w14:paraId="5FC61657" w14:textId="77777777" w:rsidR="00714063" w:rsidRPr="008215D4" w:rsidRDefault="00714063" w:rsidP="00790E97">
      <w:pPr>
        <w:pStyle w:val="B1"/>
      </w:pPr>
      <w:r w:rsidRPr="00790E97">
        <w:t>-</w:t>
      </w:r>
      <w:r w:rsidRPr="00790E97">
        <w:tab/>
        <w:t>STa by SWm.</w:t>
      </w:r>
    </w:p>
    <w:p w14:paraId="4D53EC9C" w14:textId="77777777" w:rsidR="00714063" w:rsidRPr="008215D4" w:rsidRDefault="00714063" w:rsidP="00714063">
      <w:r w:rsidRPr="008215D4">
        <w:t>Annex C gives guidance on message prioritisation over the SWm interface.</w:t>
      </w:r>
    </w:p>
    <w:p w14:paraId="27A8F0D1" w14:textId="77777777" w:rsidR="00714063" w:rsidRPr="008215D4" w:rsidRDefault="00714063" w:rsidP="00714063"/>
    <w:p w14:paraId="172B5B18" w14:textId="77777777" w:rsidR="00714063" w:rsidRPr="008215D4" w:rsidRDefault="00714063" w:rsidP="006528F8">
      <w:pPr>
        <w:pStyle w:val="Heading8"/>
      </w:pPr>
      <w:bookmarkStart w:id="1832" w:name="_Toc20213636"/>
      <w:bookmarkStart w:id="1833" w:name="_Toc36044117"/>
      <w:bookmarkStart w:id="1834" w:name="_Toc44872493"/>
      <w:bookmarkStart w:id="1835" w:name="_Toc146095641"/>
      <w:r w:rsidRPr="008215D4">
        <w:rPr>
          <w:lang w:val="en-US"/>
        </w:rPr>
        <w:t>Annex C (Informative):</w:t>
      </w:r>
      <w:r w:rsidRPr="008215D4">
        <w:br/>
        <w:t>Diameter overload control node behaviour</w:t>
      </w:r>
      <w:bookmarkEnd w:id="1832"/>
      <w:bookmarkEnd w:id="1833"/>
      <w:bookmarkEnd w:id="1834"/>
      <w:bookmarkEnd w:id="1835"/>
    </w:p>
    <w:p w14:paraId="75526109" w14:textId="77777777" w:rsidR="00714063" w:rsidRPr="008215D4" w:rsidRDefault="00714063" w:rsidP="00911BF5">
      <w:pPr>
        <w:pStyle w:val="Heading1"/>
      </w:pPr>
      <w:bookmarkStart w:id="1836" w:name="_Toc20213637"/>
      <w:bookmarkStart w:id="1837" w:name="_Toc36044118"/>
      <w:bookmarkStart w:id="1838" w:name="_Toc44872494"/>
      <w:bookmarkStart w:id="1839" w:name="_Toc146095642"/>
      <w:r w:rsidRPr="008215D4">
        <w:t>C.1</w:t>
      </w:r>
      <w:r w:rsidRPr="008215D4">
        <w:tab/>
        <w:t>Introduction</w:t>
      </w:r>
      <w:bookmarkEnd w:id="1836"/>
      <w:bookmarkEnd w:id="1837"/>
      <w:bookmarkEnd w:id="1838"/>
      <w:bookmarkEnd w:id="1839"/>
    </w:p>
    <w:p w14:paraId="746194BF" w14:textId="77777777" w:rsidR="00714063" w:rsidRPr="008215D4" w:rsidRDefault="00714063" w:rsidP="00714063">
      <w:r w:rsidRPr="008215D4">
        <w:t>Annex C gives guidance on the Diameter overload control node behaviours regarding message prioritisation over non 3GPP access interfaces.</w:t>
      </w:r>
    </w:p>
    <w:p w14:paraId="5E94549A" w14:textId="77777777" w:rsidR="00714063" w:rsidRPr="008215D4" w:rsidRDefault="00714063" w:rsidP="00911BF5">
      <w:pPr>
        <w:pStyle w:val="Heading1"/>
      </w:pPr>
      <w:bookmarkStart w:id="1840" w:name="_Toc20213638"/>
      <w:bookmarkStart w:id="1841" w:name="_Toc36044119"/>
      <w:bookmarkStart w:id="1842" w:name="_Toc44872495"/>
      <w:bookmarkStart w:id="1843" w:name="_Toc146095643"/>
      <w:r w:rsidRPr="008215D4">
        <w:t>C.2</w:t>
      </w:r>
      <w:r w:rsidRPr="008215D4">
        <w:tab/>
        <w:t>Message prioritization over SWx</w:t>
      </w:r>
      <w:bookmarkEnd w:id="1840"/>
      <w:bookmarkEnd w:id="1841"/>
      <w:bookmarkEnd w:id="1842"/>
      <w:bookmarkEnd w:id="1843"/>
    </w:p>
    <w:p w14:paraId="7B7E8377" w14:textId="77777777" w:rsidR="00714063" w:rsidRPr="008215D4" w:rsidRDefault="00714063" w:rsidP="00714063">
      <w:r w:rsidRPr="008215D4">
        <w:t>This clause gives an analysis of possible behaviours of the 3GPP AAA server regarding message prioritisation as guidance and for an informative purpose.</w:t>
      </w:r>
    </w:p>
    <w:p w14:paraId="3F865F2C" w14:textId="77777777" w:rsidR="00714063" w:rsidRPr="008215D4" w:rsidRDefault="00714063" w:rsidP="00714063">
      <w:r w:rsidRPr="008215D4">
        <w:t>When the HSS is overloaded, the 3GPP AAA server will receive overload reports from the HSS requesting a reduction of the requests sent by the 3GPP AAA server. This will apply to MAR and SAR requests.</w:t>
      </w:r>
    </w:p>
    <w:p w14:paraId="20FDE70A" w14:textId="77777777" w:rsidR="00714063" w:rsidRPr="008215D4" w:rsidRDefault="00714063" w:rsidP="00714063">
      <w:r w:rsidRPr="008215D4">
        <w:t>The 3GPP AAA server can consider some messages with a lower or a higher priority; lower priority messages will be candidates for throttling before higher priority messages.</w:t>
      </w:r>
    </w:p>
    <w:p w14:paraId="47952C1F" w14:textId="77777777" w:rsidR="00714063" w:rsidRPr="008215D4" w:rsidRDefault="00714063" w:rsidP="00714063">
      <w:r w:rsidRPr="008215D4">
        <w:t>The 3GPP AAA server can take into account if it has already registered the user:</w:t>
      </w:r>
    </w:p>
    <w:p w14:paraId="40CA71A9" w14:textId="77777777"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3GPP AAA Server has to apply traffic reduction;</w:t>
      </w:r>
    </w:p>
    <w:p w14:paraId="3177366A" w14:textId="77777777" w:rsidR="00714063" w:rsidRPr="008215D4" w:rsidRDefault="00714063" w:rsidP="00714063">
      <w:pPr>
        <w:pStyle w:val="B1"/>
      </w:pPr>
      <w:r w:rsidRPr="008215D4">
        <w:t>-</w:t>
      </w:r>
      <w:r w:rsidRPr="008215D4">
        <w:tab/>
        <w:t>if the user is not already registered in the 3GPP AAA server and the user is not establishing a PDN connection for emergency services, the 3GPP AAA server gives a lower priority to the MAR command to be sent to the HSS. This will correspond to the following cases:</w:t>
      </w:r>
    </w:p>
    <w:p w14:paraId="456F4810" w14:textId="77777777" w:rsidR="00714063" w:rsidRPr="008215D4" w:rsidRDefault="00714063" w:rsidP="00714063">
      <w:pPr>
        <w:pStyle w:val="B2"/>
      </w:pPr>
      <w:r w:rsidRPr="008215D4">
        <w:t>-</w:t>
      </w:r>
      <w:r w:rsidRPr="008215D4">
        <w:tab/>
        <w:t>the user is not registered for non 3GPP access in the HSS and is doing an attach on a non 3GPP access;</w:t>
      </w:r>
    </w:p>
    <w:p w14:paraId="592C798F" w14:textId="77777777" w:rsidR="00714063" w:rsidRPr="008215D4" w:rsidRDefault="00714063" w:rsidP="00714063">
      <w:pPr>
        <w:pStyle w:val="B2"/>
      </w:pPr>
      <w:r w:rsidRPr="008215D4">
        <w:t>-</w:t>
      </w:r>
      <w:r w:rsidRPr="008215D4">
        <w:tab/>
        <w:t>the user is not registered for non 3GPP access in the HSS and is doing an handover from a 3GPP access; if the MAR command is throttled, the PDN connection will be then maintained in the 3GPP access;</w:t>
      </w:r>
    </w:p>
    <w:p w14:paraId="1A40446F" w14:textId="77777777" w:rsidR="00714063" w:rsidRPr="008215D4" w:rsidRDefault="00714063" w:rsidP="00714063">
      <w:pPr>
        <w:pStyle w:val="B2"/>
      </w:pPr>
      <w:r w:rsidRPr="008215D4">
        <w:lastRenderedPageBreak/>
        <w:t>-</w:t>
      </w:r>
      <w:r w:rsidRPr="008215D4">
        <w:tab/>
        <w:t>the user is registered in the HSS but with another 3GPP AAA server, apart a restoration case (see further), this relates to a new session. There is nevertheless a limitation for an inter RAT mobility between non 3GPP accesses when such a MAR is throttled, this is considered as acceptable;</w:t>
      </w:r>
    </w:p>
    <w:p w14:paraId="2E8E15DD" w14:textId="77777777" w:rsidR="00714063" w:rsidRPr="008215D4" w:rsidRDefault="00714063" w:rsidP="00714063">
      <w:pPr>
        <w:pStyle w:val="B2"/>
      </w:pPr>
      <w:r w:rsidRPr="008215D4">
        <w:t>-</w:t>
      </w:r>
      <w:r w:rsidRPr="008215D4">
        <w:tab/>
        <w:t>after a not throttled and successful MAR, the subsequent requests (SARs) have a higher priority, otherwise it would mean that the initial MAR command processed by the (overloaded) HSS has been useless. An example is the call flow described in Annex C;</w:t>
      </w:r>
    </w:p>
    <w:p w14:paraId="48895ED4" w14:textId="77777777" w:rsidR="00A65E18" w:rsidRPr="008215D4" w:rsidRDefault="00714063" w:rsidP="00714063">
      <w:pPr>
        <w:pStyle w:val="B2"/>
      </w:pPr>
      <w:r w:rsidRPr="008215D4">
        <w:t>-</w:t>
      </w:r>
      <w:r w:rsidRPr="008215D4">
        <w:tab/>
        <w:t>if the user is registered in the 3GPP AAA server, the 3GPP AAA server gives a higher priority to the MAR or SAR commands to be sent to the HSS as to maintain the service to the user;</w:t>
      </w:r>
      <w:r w:rsidRPr="008215D4">
        <w:tab/>
        <w:t>nevertheless, if a SAR indicates a PGW_UPDATE and is related to an additional Diameter session over S6b for the user, so to establish an additional PDN connection, a lower priority may be given to this SAR;</w:t>
      </w:r>
    </w:p>
    <w:p w14:paraId="57011E25" w14:textId="77777777" w:rsidR="00A65E18" w:rsidRPr="008215D4" w:rsidRDefault="00714063" w:rsidP="00714063">
      <w:pPr>
        <w:pStyle w:val="B1"/>
      </w:pPr>
      <w:r w:rsidRPr="008215D4">
        <w:t>-</w:t>
      </w:r>
      <w:r w:rsidRPr="008215D4">
        <w:tab/>
        <w:t>in a restoration procedure due to the failure of the old 3GPP AAA server, the new 3GPP AAA server is informed of such a restoration procedure by the presence of the AAA-Failure-Indication AVP in the request received from the access. As restoration procedures may be a source of a high signalling traffic and contribute to a HSS overload, the new 3GPP AAA server may give a lower priority to such MAR messages;</w:t>
      </w:r>
    </w:p>
    <w:p w14:paraId="7991053F" w14:textId="60EE4FED" w:rsidR="00714063" w:rsidRPr="008215D4" w:rsidRDefault="00714063" w:rsidP="00714063">
      <w:pPr>
        <w:pStyle w:val="B1"/>
      </w:pPr>
      <w:r w:rsidRPr="008215D4">
        <w:t>-</w:t>
      </w:r>
      <w:r w:rsidRPr="008215D4">
        <w:tab/>
        <w:t>the deregistration of the user by the 3GPP AAA server has a higher priority as releasing resources in the HSS.</w:t>
      </w:r>
    </w:p>
    <w:p w14:paraId="4B833C8B" w14:textId="77777777" w:rsidR="00714063" w:rsidRPr="008215D4" w:rsidRDefault="00714063" w:rsidP="00911BF5">
      <w:pPr>
        <w:pStyle w:val="Heading1"/>
      </w:pPr>
      <w:bookmarkStart w:id="1844" w:name="_Toc20213639"/>
      <w:bookmarkStart w:id="1845" w:name="_Toc36044120"/>
      <w:bookmarkStart w:id="1846" w:name="_Toc44872496"/>
      <w:bookmarkStart w:id="1847" w:name="_Toc146095644"/>
      <w:r w:rsidRPr="008215D4">
        <w:t>C.3</w:t>
      </w:r>
      <w:r w:rsidRPr="008215D4">
        <w:tab/>
        <w:t>Message prioritisation over STa, SWm and SWa</w:t>
      </w:r>
      <w:bookmarkEnd w:id="1844"/>
      <w:bookmarkEnd w:id="1845"/>
      <w:bookmarkEnd w:id="1846"/>
      <w:bookmarkEnd w:id="1847"/>
    </w:p>
    <w:p w14:paraId="04B687AD" w14:textId="77777777" w:rsidR="00714063" w:rsidRPr="008215D4" w:rsidRDefault="00714063" w:rsidP="00714063">
      <w:r w:rsidRPr="008215D4">
        <w:t>This clause gives an analysis of possible behaviours of the trusted non 3GPP access network over STa, of the untrusted non 3GPP access network over SWa and of the ePDG over SWm regarding message prioritisation as guidance and for an informative purpose.</w:t>
      </w:r>
    </w:p>
    <w:p w14:paraId="697FAFE4" w14:textId="77777777" w:rsidR="00714063" w:rsidRPr="008215D4" w:rsidRDefault="00714063" w:rsidP="00714063">
      <w:r w:rsidRPr="008215D4">
        <w:t xml:space="preserve">In the rest of the </w:t>
      </w:r>
      <w:r>
        <w:t>clause</w:t>
      </w:r>
      <w:r w:rsidRPr="008215D4">
        <w:t>, a reacting node identifies:</w:t>
      </w:r>
    </w:p>
    <w:p w14:paraId="628BB8EF" w14:textId="77777777" w:rsidR="00714063" w:rsidRPr="008215D4" w:rsidRDefault="00714063" w:rsidP="003F14A7">
      <w:pPr>
        <w:pStyle w:val="B1"/>
      </w:pPr>
      <w:r w:rsidRPr="008215D4">
        <w:t>-</w:t>
      </w:r>
      <w:r w:rsidRPr="008215D4">
        <w:tab/>
        <w:t>a trusted non 3GPP access network over STa;</w:t>
      </w:r>
    </w:p>
    <w:p w14:paraId="25429360" w14:textId="77777777" w:rsidR="00714063" w:rsidRPr="008215D4" w:rsidRDefault="00714063" w:rsidP="003F14A7">
      <w:pPr>
        <w:pStyle w:val="B1"/>
      </w:pPr>
      <w:r w:rsidRPr="008215D4">
        <w:t>-</w:t>
      </w:r>
      <w:r w:rsidRPr="008215D4">
        <w:tab/>
        <w:t>an untrusted non 3GPP access network over SWa;</w:t>
      </w:r>
    </w:p>
    <w:p w14:paraId="061C8898" w14:textId="77777777" w:rsidR="00714063" w:rsidRPr="008215D4" w:rsidRDefault="00714063" w:rsidP="003F14A7">
      <w:pPr>
        <w:pStyle w:val="B1"/>
      </w:pPr>
      <w:r w:rsidRPr="008215D4">
        <w:t>-</w:t>
      </w:r>
      <w:r w:rsidRPr="008215D4">
        <w:tab/>
        <w:t>an ePDG over SWm.</w:t>
      </w:r>
    </w:p>
    <w:p w14:paraId="0FB0E3F9" w14:textId="77777777" w:rsidR="00714063" w:rsidRPr="008215D4" w:rsidRDefault="00714063" w:rsidP="00714063">
      <w:r w:rsidRPr="008215D4">
        <w:t>As applying Diameter overload control over SWm and SWa may overlap, this is an operator policy to apply Diameter overload control either on SWm or on SWa or on both.</w:t>
      </w:r>
    </w:p>
    <w:p w14:paraId="10267624" w14:textId="77777777" w:rsidR="00714063" w:rsidRPr="008215D4" w:rsidRDefault="00714063" w:rsidP="00714063">
      <w:r w:rsidRPr="008215D4">
        <w:t>When the 3GPP AAA server is overloaded, the reacting node will receive overload reports from the 3GPP AAA server requesting a reduction of requests sent by the reacting node. This will apply to DER, STR (and also AAR for STa and SWm) commands.</w:t>
      </w:r>
    </w:p>
    <w:p w14:paraId="2E8EFCC6" w14:textId="77777777" w:rsidR="00714063" w:rsidRPr="008215D4" w:rsidRDefault="00714063" w:rsidP="00714063">
      <w:r w:rsidRPr="008215D4">
        <w:t>The reacting node can consider some messages with a lower or a higher priority; lower priority messages will be candidates for throttling before higher priority messages. The reacting node can take into account the following considerations:</w:t>
      </w:r>
    </w:p>
    <w:p w14:paraId="3E840C86" w14:textId="77777777" w:rsidR="00714063" w:rsidRPr="008215D4" w:rsidRDefault="00714063" w:rsidP="00714063">
      <w:pPr>
        <w:pStyle w:val="B1"/>
      </w:pPr>
      <w:r w:rsidRPr="008215D4">
        <w:t>-</w:t>
      </w:r>
      <w:r w:rsidRPr="008215D4">
        <w:tab/>
        <w:t>Diameter requests related to PDN connections for emergency services have the highest priority. Depending on regional/national requirements and network operator policy, these Diameter requests are the last to be throttled, when the reacting node has to apply traffic reduction;</w:t>
      </w:r>
    </w:p>
    <w:p w14:paraId="6AE14D4A" w14:textId="77777777" w:rsidR="00714063" w:rsidRPr="008215D4" w:rsidRDefault="00714063" w:rsidP="00714063">
      <w:pPr>
        <w:pStyle w:val="B1"/>
      </w:pPr>
      <w:r w:rsidRPr="008215D4">
        <w:t>-</w:t>
      </w:r>
      <w:r w:rsidRPr="008215D4">
        <w:tab/>
        <w:t>if the user has no existing context in the reacting node and the user is not establishing a PDN connection for emergency services, the reacting node gives a lower priority to authentication and authorisation procedures, so to DER commands. This avoids adding new users on the 3GPP AAA server. There is nevertheless a consequence in limiting an inter RAT mobility between non 3GPP accesses when such a DER is throttled, this is considered as acceptable;</w:t>
      </w:r>
    </w:p>
    <w:p w14:paraId="605EFD34" w14:textId="77777777" w:rsidR="00714063" w:rsidRPr="008215D4" w:rsidRDefault="00714063" w:rsidP="00714063">
      <w:pPr>
        <w:pStyle w:val="B1"/>
      </w:pPr>
      <w:r w:rsidRPr="008215D4">
        <w:t>-</w:t>
      </w:r>
      <w:r w:rsidRPr="008215D4">
        <w:tab/>
        <w:t>if the initial request was not throttled, the subsequent requests have a higher priority, otherwise it would mean that the initial request processed by the (overloaded) 3GPP AAA server has been useless. An example is the call flow described in Annex A.2 for STa;</w:t>
      </w:r>
    </w:p>
    <w:p w14:paraId="37248E54" w14:textId="77777777" w:rsidR="00714063" w:rsidRPr="008215D4" w:rsidRDefault="00714063" w:rsidP="00714063">
      <w:pPr>
        <w:pStyle w:val="B1"/>
      </w:pPr>
      <w:r w:rsidRPr="008215D4">
        <w:t>-</w:t>
      </w:r>
      <w:r w:rsidRPr="008215D4">
        <w:tab/>
        <w:t>If the user has an existing context in the reacting node, new requests have a higher priority so to maintain the service to the user;</w:t>
      </w:r>
    </w:p>
    <w:p w14:paraId="10750F93" w14:textId="77777777" w:rsidR="00714063" w:rsidRPr="008215D4" w:rsidRDefault="00714063" w:rsidP="00714063">
      <w:pPr>
        <w:pStyle w:val="B1"/>
      </w:pPr>
      <w:r w:rsidRPr="008215D4">
        <w:lastRenderedPageBreak/>
        <w:t>-</w:t>
      </w:r>
      <w:r w:rsidRPr="008215D4">
        <w:tab/>
        <w:t>DER Requests (and also AAR for STa) resulting from the reception of a re-authentication re-authorisation procedure (or also re-authorisation procedure over STa) from the 3GPP AAA server have a higher priority, so to maintain the service to the user;</w:t>
      </w:r>
    </w:p>
    <w:p w14:paraId="75E332D2" w14:textId="77777777" w:rsidR="00714063" w:rsidRPr="008215D4" w:rsidRDefault="00714063" w:rsidP="00714063">
      <w:pPr>
        <w:pStyle w:val="B1"/>
      </w:pPr>
      <w:r w:rsidRPr="008215D4">
        <w:t>-</w:t>
      </w:r>
      <w:r w:rsidRPr="008215D4">
        <w:tab/>
        <w:t>The trusted non 3GPP access network has the possibility (see 5.1.2.3.1</w:t>
      </w:r>
      <w:r>
        <w:t>clause</w:t>
      </w:r>
      <w:r w:rsidRPr="008215D4">
        <w:t>), at any time, to send a AAR command for check if there is any modification in the user authorization parameters previously provided by the 3GPP AAA Server. The trusted non 3GPP access network may defer such AAR requests to diminish the traffic without impacting the service to the user;</w:t>
      </w:r>
    </w:p>
    <w:p w14:paraId="282199E0" w14:textId="77777777" w:rsidR="00714063" w:rsidRPr="008215D4" w:rsidRDefault="00714063" w:rsidP="00714063">
      <w:pPr>
        <w:pStyle w:val="B2"/>
      </w:pPr>
      <w:r w:rsidRPr="008215D4">
        <w:t>-</w:t>
      </w:r>
      <w:r w:rsidRPr="008215D4">
        <w:tab/>
        <w:t>Session termination procedures initiated by the reacting node</w:t>
      </w:r>
      <w:r w:rsidRPr="008215D4" w:rsidDel="00E379BC">
        <w:t xml:space="preserve"> </w:t>
      </w:r>
      <w:r w:rsidRPr="008215D4">
        <w:t>may have a higher priority as releasing resources in the 3GPP AAA server.</w:t>
      </w:r>
    </w:p>
    <w:p w14:paraId="2C18FC52" w14:textId="77777777" w:rsidR="00714063" w:rsidRPr="008215D4" w:rsidRDefault="00714063" w:rsidP="00911BF5">
      <w:pPr>
        <w:pStyle w:val="Heading1"/>
      </w:pPr>
      <w:bookmarkStart w:id="1848" w:name="_Toc20213640"/>
      <w:bookmarkStart w:id="1849" w:name="_Toc36044121"/>
      <w:bookmarkStart w:id="1850" w:name="_Toc44872497"/>
      <w:bookmarkStart w:id="1851" w:name="_Toc146095645"/>
      <w:r w:rsidRPr="008215D4">
        <w:t>C.4</w:t>
      </w:r>
      <w:r w:rsidRPr="008215D4">
        <w:tab/>
        <w:t>Message prioritization over S6b</w:t>
      </w:r>
      <w:bookmarkEnd w:id="1848"/>
      <w:bookmarkEnd w:id="1849"/>
      <w:bookmarkEnd w:id="1850"/>
      <w:bookmarkEnd w:id="1851"/>
    </w:p>
    <w:p w14:paraId="1E786095" w14:textId="77777777" w:rsidR="00A65E18" w:rsidRPr="008215D4" w:rsidRDefault="00714063" w:rsidP="00714063">
      <w:r w:rsidRPr="008215D4">
        <w:t>This clause gives an analysis of possible behaviours of the PDN-GW regarding message prioritisation as guidance and for an informative purpose.</w:t>
      </w:r>
    </w:p>
    <w:p w14:paraId="4059D0BE" w14:textId="0B1DE55C" w:rsidR="00714063" w:rsidRPr="008215D4" w:rsidRDefault="00714063" w:rsidP="00714063">
      <w:r w:rsidRPr="008215D4">
        <w:t>When the 3GPP AAA server is overloaded, the PDN-GW will receive overload reports from the 3GPP AAA server requesting a reduction of requests sent by the PDN-GW. This will apply to AAR and STR commands.</w:t>
      </w:r>
    </w:p>
    <w:p w14:paraId="50A9EA21" w14:textId="77777777" w:rsidR="00714063" w:rsidRPr="008215D4" w:rsidRDefault="00714063" w:rsidP="00714063">
      <w:r w:rsidRPr="008215D4">
        <w:t>The PDN-GW can consider some messages with a lower or a higher priority; lower priority messages will be candidates for throttling before higher priority messages.</w:t>
      </w:r>
    </w:p>
    <w:p w14:paraId="2187DD6A" w14:textId="77777777" w:rsidR="00714063" w:rsidRPr="008215D4" w:rsidRDefault="00714063" w:rsidP="00714063">
      <w:r w:rsidRPr="008215D4">
        <w:t>Following considerations can be taken into account:</w:t>
      </w:r>
    </w:p>
    <w:p w14:paraId="7445F4C9" w14:textId="77777777" w:rsidR="00714063" w:rsidRPr="008215D4" w:rsidRDefault="00714063" w:rsidP="00714063">
      <w:pPr>
        <w:pStyle w:val="B1"/>
      </w:pPr>
      <w:r w:rsidRPr="008215D4">
        <w:t>-</w:t>
      </w:r>
      <w:r w:rsidRPr="008215D4">
        <w:tab/>
        <w:t>An important point to consider is that UEs accessing the PDN-GW via S2a or S2b have already been previously authorized to use the non 3GPP access (i.e. via STa or SWm or SWa). The AAR command over S6b following this initial authorisation has a higher priority, otherwise, if the AAR is throttled, it would mean that the initial authorisation procedure (and its process by the 3GPP AAA server) has been useless;</w:t>
      </w:r>
    </w:p>
    <w:p w14:paraId="3ACCB596" w14:textId="555DA58E" w:rsidR="00714063" w:rsidRPr="008215D4" w:rsidRDefault="00714063" w:rsidP="00714063">
      <w:pPr>
        <w:pStyle w:val="B1"/>
      </w:pPr>
      <w:r w:rsidRPr="008215D4">
        <w:t>-</w:t>
      </w:r>
      <w:r w:rsidRPr="008215D4">
        <w:tab/>
        <w:t xml:space="preserve">An exception is in the Multi Connection Mode (MCM) (described in 3GPP </w:t>
      </w:r>
      <w:r w:rsidR="00A65E18" w:rsidRPr="008215D4">
        <w:t>TS</w:t>
      </w:r>
      <w:r w:rsidR="00A65E18">
        <w:t> </w:t>
      </w:r>
      <w:r w:rsidR="00A65E18" w:rsidRPr="008215D4">
        <w:t>2</w:t>
      </w:r>
      <w:r w:rsidRPr="008215D4">
        <w:t>3.402</w:t>
      </w:r>
      <w:r w:rsidR="00A65E18">
        <w:t> </w:t>
      </w:r>
      <w:r w:rsidR="00A65E18" w:rsidRPr="008215D4">
        <w:t>[</w:t>
      </w:r>
      <w:r w:rsidRPr="008215D4">
        <w:t>3]), where after a first PDN connection being established, the UE requests the establishment of additional PDN connections. As the priority, when overload in the 3GPP AAA server, is to maintain the existing service in preference to setting up new services for the user, such AAR commands over S6b may have a lower priority;</w:t>
      </w:r>
    </w:p>
    <w:p w14:paraId="5A5F0AFD" w14:textId="77777777" w:rsidR="00714063" w:rsidRPr="008215D4" w:rsidRDefault="00714063" w:rsidP="00714063">
      <w:pPr>
        <w:pStyle w:val="B1"/>
      </w:pPr>
      <w:r w:rsidRPr="008215D4">
        <w:t>-</w:t>
      </w:r>
      <w:r w:rsidRPr="008215D4">
        <w:tab/>
        <w:t>Traffic reduction over the STa or SWm or SWa interfaces with the throttling of new authentication authorisation procedures, results in diminishing requests for new PDN connections to the PDN-GW and diminishing the traffic over S6b;</w:t>
      </w:r>
    </w:p>
    <w:p w14:paraId="0B358167" w14:textId="77777777" w:rsidR="00714063" w:rsidRPr="008215D4" w:rsidRDefault="00714063" w:rsidP="00714063">
      <w:pPr>
        <w:pStyle w:val="B1"/>
      </w:pPr>
      <w:r w:rsidRPr="008215D4">
        <w:t>-</w:t>
      </w:r>
      <w:r w:rsidRPr="008215D4">
        <w:tab/>
        <w:t>regarding the 3GGP AAA Server behaviour, it is better to request traffic reduction over the STa or SWm or SWa interfaces than over the S6b interface, so following the principle to request the traffic reduction as early and as close as possible to the traffic source (i.e. the UE);</w:t>
      </w:r>
    </w:p>
    <w:p w14:paraId="1EB1F8B4" w14:textId="77777777" w:rsidR="00714063" w:rsidRPr="008215D4" w:rsidRDefault="00714063" w:rsidP="00714063">
      <w:pPr>
        <w:pStyle w:val="B1"/>
      </w:pPr>
      <w:r w:rsidRPr="008215D4">
        <w:t>-</w:t>
      </w:r>
      <w:r w:rsidRPr="008215D4">
        <w:tab/>
        <w:t>AAR Requests resulting from the reception of a re-authorisation procedure from the 3GPP AAA server have a higher priority, so to maintain the service to the user;</w:t>
      </w:r>
    </w:p>
    <w:p w14:paraId="2C9ED248" w14:textId="77777777" w:rsidR="00714063" w:rsidRPr="008215D4" w:rsidRDefault="00714063" w:rsidP="00714063">
      <w:pPr>
        <w:pStyle w:val="B1"/>
      </w:pPr>
      <w:r w:rsidRPr="008215D4">
        <w:t>-</w:t>
      </w:r>
      <w:r w:rsidRPr="008215D4">
        <w:tab/>
        <w:t>the session termination procedures over S6b initiated by the PDN-GW resulting from a UE request may have a higher priority as releasing resources in the 3GPP AAA server.</w:t>
      </w:r>
    </w:p>
    <w:p w14:paraId="63F5D32B" w14:textId="77777777" w:rsidR="00714063" w:rsidRPr="008215D4" w:rsidRDefault="00714063" w:rsidP="006528F8">
      <w:pPr>
        <w:pStyle w:val="Heading8"/>
      </w:pPr>
      <w:r w:rsidRPr="008215D4">
        <w:br w:type="page"/>
      </w:r>
      <w:bookmarkStart w:id="1852" w:name="_Toc20213641"/>
      <w:bookmarkStart w:id="1853" w:name="_Toc36044122"/>
      <w:bookmarkStart w:id="1854" w:name="_Toc44872498"/>
      <w:bookmarkStart w:id="1855" w:name="_Toc146095646"/>
      <w:r w:rsidRPr="008215D4">
        <w:rPr>
          <w:lang w:val="en-US"/>
        </w:rPr>
        <w:lastRenderedPageBreak/>
        <w:t>Annex D (normative):</w:t>
      </w:r>
      <w:r w:rsidRPr="008215D4">
        <w:br/>
        <w:t>Diameter message priority mechanism</w:t>
      </w:r>
      <w:bookmarkEnd w:id="1852"/>
      <w:bookmarkEnd w:id="1853"/>
      <w:bookmarkEnd w:id="1854"/>
      <w:bookmarkEnd w:id="1855"/>
    </w:p>
    <w:p w14:paraId="68B30F9B" w14:textId="77777777" w:rsidR="00714063" w:rsidRPr="008215D4" w:rsidRDefault="00714063" w:rsidP="00911BF5">
      <w:pPr>
        <w:pStyle w:val="Heading1"/>
      </w:pPr>
      <w:bookmarkStart w:id="1856" w:name="_Toc20213642"/>
      <w:bookmarkStart w:id="1857" w:name="_Toc36044123"/>
      <w:bookmarkStart w:id="1858" w:name="_Toc44872499"/>
      <w:bookmarkStart w:id="1859" w:name="_Toc146095647"/>
      <w:r w:rsidRPr="008215D4">
        <w:t>D.1</w:t>
      </w:r>
      <w:r w:rsidRPr="008215D4">
        <w:tab/>
        <w:t>General</w:t>
      </w:r>
      <w:bookmarkEnd w:id="1856"/>
      <w:bookmarkEnd w:id="1857"/>
      <w:bookmarkEnd w:id="1858"/>
      <w:bookmarkEnd w:id="1859"/>
    </w:p>
    <w:p w14:paraId="386A983B" w14:textId="77777777" w:rsidR="00714063" w:rsidRPr="008215D4" w:rsidRDefault="00714063" w:rsidP="00714063">
      <w:r w:rsidRPr="008215D4">
        <w:t>IETF RFC 7944 [53] specifies a Diameter routing message priority mechanism that allows Diameter nodes to indicate the relative priority of Diameter messages. With this information, other Diameter nodes may leverage the relative priority of Diameter messages into routing, resource allocation, set the DSCP marking for transport of the associated Diameter message, and also abatement decisions when overload control is applied.</w:t>
      </w:r>
    </w:p>
    <w:p w14:paraId="6C5EF0FD" w14:textId="77777777" w:rsidR="00714063" w:rsidRPr="008215D4" w:rsidRDefault="00714063" w:rsidP="00911BF5">
      <w:pPr>
        <w:pStyle w:val="Heading1"/>
      </w:pPr>
      <w:bookmarkStart w:id="1860" w:name="_Toc20213643"/>
      <w:bookmarkStart w:id="1861" w:name="_Toc36044124"/>
      <w:bookmarkStart w:id="1862" w:name="_Toc44872500"/>
      <w:bookmarkStart w:id="1863" w:name="_Toc146095648"/>
      <w:r w:rsidRPr="008215D4">
        <w:t>D.2</w:t>
      </w:r>
      <w:r w:rsidRPr="008215D4">
        <w:tab/>
        <w:t>SWa, STa, SWd, SWm, SWx, S6b interfaces</w:t>
      </w:r>
      <w:bookmarkEnd w:id="1860"/>
      <w:bookmarkEnd w:id="1861"/>
      <w:bookmarkEnd w:id="1862"/>
      <w:bookmarkEnd w:id="1863"/>
    </w:p>
    <w:p w14:paraId="115006C9" w14:textId="77777777" w:rsidR="00714063" w:rsidRPr="008215D4" w:rsidRDefault="00714063" w:rsidP="00714063">
      <w:r w:rsidRPr="008215D4">
        <w:t>The Diameter message priority mechanism is an optional feature which may apply on one or several of the SWa, STa, SWd, SWm, SWx, S6b interfaces.</w:t>
      </w:r>
    </w:p>
    <w:p w14:paraId="4620FDA6" w14:textId="77777777" w:rsidR="00714063" w:rsidRPr="008215D4" w:rsidRDefault="00714063" w:rsidP="00714063">
      <w:r w:rsidRPr="008215D4">
        <w:t>It is recommended to make use of IETF RFC 7944 [53] over the SWa, STa, SWd, SWm, SWx, S6b interfaces of an operator network when the overload control defined in Annex C is applied on these interfaces.</w:t>
      </w:r>
    </w:p>
    <w:p w14:paraId="3083738C" w14:textId="77777777" w:rsidR="00A65E18" w:rsidRPr="008215D4" w:rsidRDefault="00714063" w:rsidP="00714063">
      <w:r w:rsidRPr="008215D4">
        <w:t>A 3GPP functional entity supporting the Diameter message priority mechanism over an interface listed above shall comply with IETF RFC 7944 [53].</w:t>
      </w:r>
    </w:p>
    <w:p w14:paraId="5286BE6D" w14:textId="77777777" w:rsidR="00A65E18" w:rsidRPr="008215D4" w:rsidRDefault="00714063" w:rsidP="00714063">
      <w:r w:rsidRPr="008215D4">
        <w:t>A 3GPP functional entity sending a request shall determine the required priority according to its policies. When priority is required, it shall include the DRMP AVP indicating the required priority level in the request it sends, and shall prioritise the request according to the required priority level.</w:t>
      </w:r>
    </w:p>
    <w:p w14:paraId="64EBB6A3" w14:textId="77777777" w:rsidR="00A65E18" w:rsidRPr="008215D4" w:rsidRDefault="00714063" w:rsidP="00714063">
      <w:r w:rsidRPr="008215D4">
        <w:t>When the 3GPP functional element receives the corresponding response, it shall prioritise the received response according to the priority level received within the DRMP AVP if present in the response, otherwise according to the priority level of the corresponding request.</w:t>
      </w:r>
    </w:p>
    <w:p w14:paraId="63FBB73A" w14:textId="41CA8A38" w:rsidR="00714063" w:rsidRPr="008215D4" w:rsidRDefault="00714063" w:rsidP="00714063">
      <w:r w:rsidRPr="008215D4">
        <w:t>When a 3GPP functional entity receives a request, it shall handle the request according to the received DRMP AVP priority level. For the response, it may modify the priority level received in the DRMP AVP according to its policies and shall handle the response according to the required priority level. If the required priority level is different from the priority level received in the request, it shall include the DRMP AVP in the response.</w:t>
      </w:r>
    </w:p>
    <w:p w14:paraId="4AB12A06" w14:textId="77777777" w:rsidR="00714063" w:rsidRPr="008215D4" w:rsidRDefault="00714063" w:rsidP="00714063">
      <w:r w:rsidRPr="008215D4">
        <w:t>If:</w:t>
      </w:r>
    </w:p>
    <w:p w14:paraId="14798973" w14:textId="77777777" w:rsidR="00A65E18" w:rsidRPr="008215D4" w:rsidRDefault="00714063" w:rsidP="00714063">
      <w:pPr>
        <w:pStyle w:val="B1"/>
        <w:rPr>
          <w:lang w:val="x-none"/>
        </w:rPr>
      </w:pPr>
      <w:r w:rsidRPr="008215D4">
        <w:rPr>
          <w:lang w:val="x-none"/>
        </w:rPr>
        <w:t>-</w:t>
      </w:r>
      <w:r w:rsidRPr="008215D4">
        <w:rPr>
          <w:lang w:val="x-none"/>
        </w:rPr>
        <w:tab/>
      </w:r>
      <w:r w:rsidRPr="008215D4">
        <w:t>a 3GPP functional entity supports using the Diameter message priority mechanism for DSCP marking purposes,</w:t>
      </w:r>
    </w:p>
    <w:p w14:paraId="4299951D" w14:textId="159AB827" w:rsidR="00714063" w:rsidRPr="008215D4" w:rsidRDefault="00714063" w:rsidP="00714063">
      <w:pPr>
        <w:pStyle w:val="B1"/>
        <w:rPr>
          <w:lang w:val="x-none"/>
        </w:rPr>
      </w:pPr>
      <w:r w:rsidRPr="008215D4">
        <w:rPr>
          <w:lang w:val="x-none"/>
        </w:rPr>
        <w:t>-</w:t>
      </w:r>
      <w:r w:rsidRPr="008215D4">
        <w:rPr>
          <w:lang w:val="x-none"/>
        </w:rPr>
        <w:tab/>
      </w:r>
      <w:r w:rsidRPr="008215D4">
        <w:t>the transport network utilizes DSCP marking, and</w:t>
      </w:r>
    </w:p>
    <w:p w14:paraId="6818D37D" w14:textId="77777777" w:rsidR="00A65E18" w:rsidRPr="008215D4" w:rsidRDefault="00714063" w:rsidP="00714063">
      <w:pPr>
        <w:pStyle w:val="B1"/>
        <w:rPr>
          <w:lang w:val="x-none"/>
        </w:rPr>
      </w:pPr>
      <w:r w:rsidRPr="008215D4">
        <w:rPr>
          <w:lang w:val="x-none"/>
        </w:rPr>
        <w:t>-</w:t>
      </w:r>
      <w:r w:rsidRPr="008215D4">
        <w:rPr>
          <w:lang w:val="x-none"/>
        </w:rPr>
        <w:tab/>
      </w:r>
      <w:r w:rsidRPr="008215D4">
        <w:t>message-dependant DSCP marking is possible for the protocol stack transporting Diameter</w:t>
      </w:r>
      <w:r w:rsidRPr="008215D4">
        <w:rPr>
          <w:lang w:val="x-none"/>
        </w:rPr>
        <w:t>,</w:t>
      </w:r>
    </w:p>
    <w:p w14:paraId="58B060C6" w14:textId="1B763DD3" w:rsidR="00714063" w:rsidRPr="008215D4" w:rsidRDefault="00714063" w:rsidP="00714063">
      <w:r w:rsidRPr="008215D4">
        <w:t>then the 3GPP functional entity shall set the DSCP marking for transport of the request or response according to the required priority level.</w:t>
      </w:r>
    </w:p>
    <w:p w14:paraId="017D829F" w14:textId="77777777" w:rsidR="00714063" w:rsidRPr="008215D4" w:rsidRDefault="00714063" w:rsidP="00714063">
      <w:r w:rsidRPr="008215D4">
        <w:t>Diameter requests related to high priority traffic (e.g, MPS, emergency) shall contain a DRMP AVP with a high priority of which the level value is operator dependent.</w:t>
      </w:r>
    </w:p>
    <w:p w14:paraId="4708B673" w14:textId="77777777" w:rsidR="00714063" w:rsidRPr="008215D4" w:rsidRDefault="00714063" w:rsidP="00714063">
      <w:r w:rsidRPr="008215D4">
        <w:t>When not-explicitly requested, the inclusion and priority value of the DRMP AVP in Diameter messages are implementation specific.</w:t>
      </w:r>
    </w:p>
    <w:p w14:paraId="344C2575" w14:textId="721524CA" w:rsidR="00714063" w:rsidRPr="008215D4" w:rsidRDefault="00714063" w:rsidP="006528F8">
      <w:pPr>
        <w:pStyle w:val="Heading8"/>
        <w:rPr>
          <w:lang w:eastAsia="zh-CN"/>
        </w:rPr>
      </w:pPr>
      <w:bookmarkStart w:id="1864" w:name="_Toc20213644"/>
      <w:bookmarkStart w:id="1865" w:name="_Toc36044125"/>
      <w:bookmarkStart w:id="1866" w:name="_Toc44872501"/>
      <w:bookmarkStart w:id="1867" w:name="_Toc146095649"/>
      <w:r w:rsidRPr="008215D4">
        <w:lastRenderedPageBreak/>
        <w:t>Annex E (informative):</w:t>
      </w:r>
      <w:r w:rsidR="009B6114">
        <w:br/>
      </w:r>
      <w:r w:rsidRPr="008215D4">
        <w:t>Untrusted WLAN authentication and authorization procedure</w:t>
      </w:r>
      <w:bookmarkEnd w:id="1864"/>
      <w:bookmarkEnd w:id="1865"/>
      <w:bookmarkEnd w:id="1866"/>
      <w:bookmarkEnd w:id="1867"/>
    </w:p>
    <w:p w14:paraId="6845C9FA" w14:textId="77777777" w:rsidR="00714063" w:rsidRPr="008215D4" w:rsidRDefault="00714063" w:rsidP="00911BF5">
      <w:pPr>
        <w:pStyle w:val="Heading1"/>
        <w:rPr>
          <w:lang w:eastAsia="zh-CN"/>
        </w:rPr>
      </w:pPr>
      <w:bookmarkStart w:id="1868" w:name="_Toc20213645"/>
      <w:bookmarkStart w:id="1869" w:name="_Toc36044126"/>
      <w:bookmarkStart w:id="1870" w:name="_Toc44872502"/>
      <w:bookmarkStart w:id="1871" w:name="_Toc146095650"/>
      <w:r w:rsidRPr="008215D4">
        <w:rPr>
          <w:lang w:eastAsia="zh-CN"/>
        </w:rPr>
        <w:t>E.</w:t>
      </w:r>
      <w:r w:rsidRPr="008215D4">
        <w:rPr>
          <w:rFonts w:hint="eastAsia"/>
          <w:lang w:eastAsia="zh-CN"/>
        </w:rPr>
        <w:t>1</w:t>
      </w:r>
      <w:r w:rsidRPr="008215D4">
        <w:rPr>
          <w:rFonts w:hint="eastAsia"/>
          <w:lang w:eastAsia="zh-CN"/>
        </w:rPr>
        <w:tab/>
        <w:t>General</w:t>
      </w:r>
      <w:bookmarkEnd w:id="1868"/>
      <w:bookmarkEnd w:id="1869"/>
      <w:bookmarkEnd w:id="1870"/>
      <w:bookmarkEnd w:id="1871"/>
    </w:p>
    <w:p w14:paraId="586258CE" w14:textId="77777777" w:rsidR="00714063" w:rsidRPr="008215D4" w:rsidRDefault="00714063" w:rsidP="00714063">
      <w:pPr>
        <w:rPr>
          <w:lang w:eastAsia="zh-CN"/>
        </w:rPr>
      </w:pPr>
      <w:r w:rsidRPr="008215D4">
        <w:rPr>
          <w:rFonts w:hint="eastAsia"/>
          <w:lang w:eastAsia="zh-CN"/>
        </w:rPr>
        <w:t xml:space="preserve">This clause </w:t>
      </w:r>
      <w:r w:rsidRPr="008215D4">
        <w:rPr>
          <w:lang w:eastAsia="zh-CN"/>
        </w:rPr>
        <w:t xml:space="preserve">provides example call flows for </w:t>
      </w:r>
      <w:r w:rsidRPr="008215D4">
        <w:rPr>
          <w:rFonts w:hint="eastAsia"/>
          <w:lang w:eastAsia="zh-CN"/>
        </w:rPr>
        <w:t xml:space="preserve">the </w:t>
      </w:r>
      <w:r w:rsidRPr="008215D4">
        <w:rPr>
          <w:lang w:eastAsia="zh-CN"/>
        </w:rPr>
        <w:t>Unt</w:t>
      </w:r>
      <w:r w:rsidRPr="008215D4">
        <w:rPr>
          <w:rFonts w:hint="eastAsia"/>
          <w:lang w:eastAsia="zh-CN"/>
        </w:rPr>
        <w:t xml:space="preserve">rusted WLAN authentication and authorization </w:t>
      </w:r>
      <w:r w:rsidRPr="008215D4">
        <w:rPr>
          <w:lang w:eastAsia="zh-CN"/>
        </w:rPr>
        <w:t>procedure</w:t>
      </w:r>
      <w:r w:rsidRPr="008215D4">
        <w:rPr>
          <w:rFonts w:hint="eastAsia"/>
          <w:lang w:eastAsia="zh-CN"/>
        </w:rPr>
        <w:t>.</w:t>
      </w:r>
    </w:p>
    <w:p w14:paraId="4FF5C0A2" w14:textId="77777777" w:rsidR="00714063" w:rsidRPr="008215D4" w:rsidRDefault="00714063" w:rsidP="00714063">
      <w:pPr>
        <w:rPr>
          <w:lang w:eastAsia="zh-CN"/>
        </w:rPr>
      </w:pPr>
      <w:r w:rsidRPr="008215D4">
        <w:rPr>
          <w:rFonts w:hint="eastAsia"/>
          <w:lang w:eastAsia="zh-CN"/>
        </w:rPr>
        <w:t>This Annex is informative and the normative descriptions in this specification and in 3GPP TS 33.402 [</w:t>
      </w:r>
      <w:r w:rsidRPr="008215D4">
        <w:rPr>
          <w:lang w:val="en-US" w:eastAsia="zh-CN"/>
        </w:rPr>
        <w:t>1</w:t>
      </w:r>
      <w:r w:rsidRPr="008215D4">
        <w:rPr>
          <w:rFonts w:hint="eastAsia"/>
          <w:lang w:val="en-US" w:eastAsia="zh-CN"/>
        </w:rPr>
        <w:t>9</w:t>
      </w:r>
      <w:r w:rsidRPr="008215D4">
        <w:rPr>
          <w:rFonts w:hint="eastAsia"/>
          <w:lang w:eastAsia="zh-CN"/>
        </w:rPr>
        <w:t>] prevail over the descriptions in this Annex if there is any difference.</w:t>
      </w:r>
    </w:p>
    <w:p w14:paraId="21EBF2FA" w14:textId="4A066394" w:rsidR="00714063" w:rsidRPr="008215D4" w:rsidRDefault="00714063" w:rsidP="00714063">
      <w:pPr>
        <w:rPr>
          <w:lang w:eastAsia="zh-CN"/>
        </w:rPr>
      </w:pPr>
      <w:r w:rsidRPr="008215D4">
        <w:rPr>
          <w:lang w:eastAsia="zh-CN"/>
        </w:rPr>
        <w:t xml:space="preserve">See </w:t>
      </w:r>
      <w:r w:rsidR="00A65E18">
        <w:rPr>
          <w:lang w:eastAsia="zh-CN"/>
        </w:rPr>
        <w:t>clause </w:t>
      </w:r>
      <w:r w:rsidR="00A65E18" w:rsidRPr="008215D4">
        <w:rPr>
          <w:lang w:eastAsia="zh-CN"/>
        </w:rPr>
        <w:t>8</w:t>
      </w:r>
      <w:r w:rsidRPr="008215D4">
        <w:rPr>
          <w:lang w:eastAsia="zh-CN"/>
        </w:rPr>
        <w:t xml:space="preserve">.2.2 of 3GPP TS 33.402 [19] for details on the IKEv2 and EAP-AKA procedures. This </w:t>
      </w:r>
      <w:r>
        <w:rPr>
          <w:lang w:eastAsia="zh-CN"/>
        </w:rPr>
        <w:t>clause</w:t>
      </w:r>
      <w:r w:rsidRPr="008215D4">
        <w:rPr>
          <w:lang w:eastAsia="zh-CN"/>
        </w:rPr>
        <w:t xml:space="preserve"> focuses on the SWm, S6b and SWx signalling interactions.</w:t>
      </w:r>
    </w:p>
    <w:p w14:paraId="2C90FD1C" w14:textId="77777777" w:rsidR="00A65E18" w:rsidRPr="008215D4" w:rsidRDefault="00714063" w:rsidP="00911BF5">
      <w:pPr>
        <w:pStyle w:val="Heading1"/>
        <w:rPr>
          <w:lang w:eastAsia="zh-CN"/>
        </w:rPr>
      </w:pPr>
      <w:bookmarkStart w:id="1872" w:name="_Toc20213646"/>
      <w:bookmarkStart w:id="1873" w:name="_Toc36044127"/>
      <w:bookmarkStart w:id="1874" w:name="_Toc44872503"/>
      <w:bookmarkStart w:id="1875" w:name="_Toc146095651"/>
      <w:r w:rsidRPr="008215D4">
        <w:rPr>
          <w:lang w:eastAsia="zh-CN"/>
        </w:rPr>
        <w:t>E.</w:t>
      </w:r>
      <w:r w:rsidRPr="008215D4">
        <w:rPr>
          <w:rFonts w:hint="eastAsia"/>
          <w:lang w:eastAsia="zh-CN"/>
        </w:rPr>
        <w:t>2</w:t>
      </w:r>
      <w:r w:rsidRPr="008215D4">
        <w:rPr>
          <w:rFonts w:hint="eastAsia"/>
          <w:lang w:eastAsia="zh-CN"/>
        </w:rPr>
        <w:tab/>
      </w:r>
      <w:r w:rsidRPr="008215D4">
        <w:rPr>
          <w:lang w:eastAsia="zh-CN"/>
        </w:rPr>
        <w:t>Successful c</w:t>
      </w:r>
      <w:r w:rsidRPr="008215D4">
        <w:rPr>
          <w:rFonts w:hint="eastAsia"/>
          <w:lang w:eastAsia="zh-CN"/>
        </w:rPr>
        <w:t xml:space="preserve">all </w:t>
      </w:r>
      <w:r w:rsidRPr="008215D4">
        <w:rPr>
          <w:lang w:eastAsia="zh-CN"/>
        </w:rPr>
        <w:t>f</w:t>
      </w:r>
      <w:r w:rsidRPr="008215D4">
        <w:rPr>
          <w:rFonts w:hint="eastAsia"/>
          <w:lang w:eastAsia="zh-CN"/>
        </w:rPr>
        <w:t>low</w:t>
      </w:r>
      <w:bookmarkEnd w:id="1872"/>
      <w:bookmarkEnd w:id="1873"/>
      <w:bookmarkEnd w:id="1874"/>
      <w:bookmarkEnd w:id="1875"/>
    </w:p>
    <w:p w14:paraId="5116922B" w14:textId="514AE9C5"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w:t>
      </w:r>
      <w:r w:rsidRPr="008215D4">
        <w:rPr>
          <w:rFonts w:hint="eastAsia"/>
          <w:lang w:eastAsia="zh-CN"/>
        </w:rPr>
        <w:t>2-1</w:t>
      </w:r>
      <w:r w:rsidRPr="008215D4">
        <w:rPr>
          <w:lang w:eastAsia="zh-CN"/>
        </w:rPr>
        <w:t xml:space="preserve"> describes a successful Untrusted WLAN authentication and authorization call flow.</w:t>
      </w:r>
    </w:p>
    <w:p w14:paraId="69F2589B" w14:textId="77777777" w:rsidR="00714063" w:rsidRPr="008215D4" w:rsidRDefault="00714063" w:rsidP="00714063">
      <w:pPr>
        <w:pStyle w:val="TH"/>
        <w:rPr>
          <w:noProof/>
          <w:lang w:eastAsia="zh-CN"/>
        </w:rPr>
      </w:pPr>
      <w:r w:rsidRPr="008215D4">
        <w:object w:dxaOrig="10395" w:dyaOrig="9796" w14:anchorId="4A621819">
          <v:shape id="_x0000_i1033" type="#_x0000_t75" style="width:452.4pt;height:428.25pt" o:ole="">
            <v:imagedata r:id="rId23" o:title=""/>
          </v:shape>
          <o:OLEObject Type="Embed" ProgID="Word.Picture.8" ShapeID="_x0000_i1033" DrawAspect="Content" ObjectID="_1756708435" r:id="rId24"/>
        </w:object>
      </w:r>
    </w:p>
    <w:p w14:paraId="113E1C1C"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w:t>
      </w:r>
      <w:r w:rsidRPr="008215D4">
        <w:rPr>
          <w:rFonts w:hint="eastAsia"/>
          <w:lang w:eastAsia="zh-CN"/>
        </w:rPr>
        <w:t xml:space="preserve">2-1: </w:t>
      </w:r>
      <w:r w:rsidRPr="008215D4">
        <w:rPr>
          <w:lang w:eastAsia="zh-CN"/>
        </w:rPr>
        <w:t>Untrusted WLAN</w:t>
      </w:r>
      <w:r w:rsidRPr="008215D4">
        <w:rPr>
          <w:rFonts w:hint="eastAsia"/>
          <w:lang w:eastAsia="zh-CN"/>
        </w:rPr>
        <w:t xml:space="preserve"> Authentication and Authorization Procedure</w:t>
      </w:r>
      <w:r w:rsidRPr="008215D4">
        <w:rPr>
          <w:lang w:eastAsia="zh-CN"/>
        </w:rPr>
        <w:t xml:space="preserve"> – successful case</w:t>
      </w:r>
    </w:p>
    <w:p w14:paraId="22D05E3F" w14:textId="77777777" w:rsidR="00A65E18" w:rsidRPr="008215D4" w:rsidRDefault="00714063" w:rsidP="00714063">
      <w:pPr>
        <w:pStyle w:val="B1"/>
        <w:rPr>
          <w:lang w:eastAsia="zh-CN"/>
        </w:rPr>
      </w:pPr>
      <w:r w:rsidRPr="008215D4">
        <w:rPr>
          <w:lang w:eastAsia="zh-CN"/>
        </w:rPr>
        <w:lastRenderedPageBreak/>
        <w:t>3</w:t>
      </w:r>
      <w:r w:rsidRPr="008215D4">
        <w:rPr>
          <w:rFonts w:hint="eastAsia"/>
          <w:lang w:eastAsia="zh-CN"/>
        </w:rPr>
        <w:t>.</w:t>
      </w:r>
      <w:r w:rsidRPr="008215D4">
        <w:rPr>
          <w:rFonts w:hint="eastAsia"/>
          <w:lang w:eastAsia="zh-CN"/>
        </w:rPr>
        <w:tab/>
        <w:t xml:space="preserve">The </w:t>
      </w:r>
      <w:r w:rsidRPr="008215D4">
        <w:rPr>
          <w:lang w:eastAsia="zh-CN"/>
        </w:rPr>
        <w:t>ePDG sends</w:t>
      </w:r>
      <w:r w:rsidRPr="008215D4">
        <w:rPr>
          <w:rFonts w:hint="eastAsia"/>
          <w:lang w:eastAsia="zh-CN"/>
        </w:rPr>
        <w:t xml:space="preserve"> the EAP</w:t>
      </w:r>
      <w:r w:rsidRPr="008215D4">
        <w:rPr>
          <w:lang w:eastAsia="zh-CN"/>
        </w:rPr>
        <w:t>-RSP/Identity payload</w:t>
      </w:r>
      <w:r w:rsidRPr="008215D4">
        <w:rPr>
          <w:rFonts w:hint="eastAsia"/>
          <w:lang w:eastAsia="zh-CN"/>
        </w:rPr>
        <w:t xml:space="preserve"> </w:t>
      </w:r>
      <w:r w:rsidRPr="008215D4">
        <w:rPr>
          <w:lang w:eastAsia="zh-CN"/>
        </w:rPr>
        <w:t>t</w:t>
      </w:r>
      <w:r w:rsidRPr="008215D4">
        <w:rPr>
          <w:rFonts w:hint="eastAsia"/>
          <w:lang w:eastAsia="zh-CN"/>
        </w:rPr>
        <w:t>o the 3GPP AAA Server</w:t>
      </w:r>
      <w:r w:rsidRPr="008215D4">
        <w:rPr>
          <w:lang w:eastAsia="zh-CN"/>
        </w:rPr>
        <w:t xml:space="preserve"> and also indicates</w:t>
      </w:r>
      <w:r w:rsidRPr="008215D4">
        <w:rPr>
          <w:rFonts w:hint="eastAsia"/>
          <w:lang w:eastAsia="zh-CN"/>
        </w:rPr>
        <w:t xml:space="preserve"> the </w:t>
      </w:r>
      <w:r w:rsidRPr="008215D4">
        <w:rPr>
          <w:lang w:eastAsia="zh-CN"/>
        </w:rPr>
        <w:t>user identity and requested APN, if received from the UE.</w:t>
      </w:r>
    </w:p>
    <w:p w14:paraId="3D743F6C" w14:textId="2EBC59CD" w:rsidR="00714063" w:rsidRPr="008215D4" w:rsidRDefault="00714063" w:rsidP="00714063">
      <w:pPr>
        <w:pStyle w:val="B1"/>
        <w:rPr>
          <w:lang w:eastAsia="zh-CN"/>
        </w:rPr>
      </w:pPr>
      <w:r w:rsidRPr="008215D4">
        <w:rPr>
          <w:lang w:eastAsia="zh-CN"/>
        </w:rPr>
        <w:t>4</w:t>
      </w:r>
      <w:r w:rsidRPr="008215D4">
        <w:rPr>
          <w:rFonts w:hint="eastAsia"/>
          <w:lang w:eastAsia="zh-CN"/>
        </w:rPr>
        <w:t>.</w:t>
      </w:r>
      <w:r w:rsidRPr="008215D4">
        <w:rPr>
          <w:rFonts w:hint="eastAsia"/>
          <w:lang w:eastAsia="zh-CN"/>
        </w:rPr>
        <w:tab/>
        <w:t xml:space="preserve">The 3GPP AAA Server </w:t>
      </w:r>
      <w:r w:rsidRPr="008215D4">
        <w:rPr>
          <w:lang w:eastAsia="zh-CN"/>
        </w:rPr>
        <w:t>retrieve</w:t>
      </w:r>
      <w:r w:rsidRPr="008215D4">
        <w:rPr>
          <w:rFonts w:hint="eastAsia"/>
          <w:lang w:eastAsia="zh-CN"/>
        </w:rPr>
        <w:t xml:space="preserve">s </w:t>
      </w:r>
      <w:r w:rsidRPr="008215D4">
        <w:rPr>
          <w:lang w:eastAsia="zh-CN"/>
        </w:rPr>
        <w:t>authentication vectors</w:t>
      </w:r>
      <w:r w:rsidRPr="008215D4">
        <w:rPr>
          <w:rFonts w:hint="eastAsia"/>
          <w:lang w:eastAsia="zh-CN"/>
        </w:rPr>
        <w:t xml:space="preserve"> </w:t>
      </w:r>
      <w:r w:rsidRPr="008215D4">
        <w:rPr>
          <w:lang w:eastAsia="zh-CN"/>
        </w:rPr>
        <w:t xml:space="preserve">for </w:t>
      </w:r>
      <w:r w:rsidRPr="008215D4">
        <w:rPr>
          <w:rFonts w:hint="eastAsia"/>
          <w:lang w:eastAsia="zh-CN"/>
        </w:rPr>
        <w:t xml:space="preserve">the UE from </w:t>
      </w:r>
      <w:r w:rsidRPr="008215D4">
        <w:rPr>
          <w:lang w:eastAsia="zh-CN"/>
        </w:rPr>
        <w:t xml:space="preserve">the </w:t>
      </w:r>
      <w:r w:rsidRPr="008215D4">
        <w:rPr>
          <w:rFonts w:hint="eastAsia"/>
          <w:lang w:eastAsia="zh-CN"/>
        </w:rPr>
        <w:t>HSS</w:t>
      </w:r>
      <w:r w:rsidRPr="008215D4">
        <w:t>.</w:t>
      </w:r>
    </w:p>
    <w:p w14:paraId="2802E130" w14:textId="77777777" w:rsidR="00A65E18" w:rsidRPr="008215D4" w:rsidRDefault="00714063" w:rsidP="00714063">
      <w:pPr>
        <w:pStyle w:val="B1"/>
        <w:rPr>
          <w:lang w:eastAsia="zh-CN"/>
        </w:rPr>
      </w:pPr>
      <w:r w:rsidRPr="008215D4">
        <w:rPr>
          <w:lang w:eastAsia="zh-CN"/>
        </w:rPr>
        <w:t>5</w:t>
      </w:r>
      <w:r w:rsidRPr="008215D4">
        <w:rPr>
          <w:rFonts w:hint="eastAsia"/>
          <w:lang w:eastAsia="zh-CN"/>
        </w:rPr>
        <w:t>.</w:t>
      </w:r>
      <w:r w:rsidRPr="008215D4">
        <w:rPr>
          <w:rFonts w:hint="eastAsia"/>
          <w:lang w:eastAsia="zh-CN"/>
        </w:rPr>
        <w:tab/>
      </w:r>
      <w:r w:rsidRPr="008215D4">
        <w:t>The 3GPP AAA Server</w:t>
      </w:r>
      <w:r w:rsidRPr="008215D4">
        <w:rPr>
          <w:lang w:eastAsia="zh-CN"/>
        </w:rPr>
        <w:t xml:space="preserve"> sends an EAP Request/AKA-Challenge.</w:t>
      </w:r>
    </w:p>
    <w:p w14:paraId="44722032" w14:textId="77777777" w:rsidR="00A65E18" w:rsidRPr="008215D4" w:rsidRDefault="00714063" w:rsidP="00714063">
      <w:pPr>
        <w:pStyle w:val="B1"/>
        <w:rPr>
          <w:lang w:eastAsia="zh-CN"/>
        </w:rPr>
      </w:pPr>
      <w:r w:rsidRPr="008215D4">
        <w:rPr>
          <w:lang w:eastAsia="zh-CN"/>
        </w:rPr>
        <w:t>6.</w:t>
      </w:r>
      <w:r w:rsidRPr="008215D4">
        <w:rPr>
          <w:lang w:eastAsia="zh-CN"/>
        </w:rPr>
        <w:tab/>
        <w:t>The ePDG forwards the EAP payload to the UE and also requests the UE to provide its Mobile Equipment Identity if required</w:t>
      </w:r>
      <w:r w:rsidRPr="008215D4">
        <w:t>.</w:t>
      </w:r>
    </w:p>
    <w:p w14:paraId="09A2C743" w14:textId="6949EB44"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forwards the EAP payload</w:t>
      </w:r>
      <w:r w:rsidRPr="008215D4">
        <w:rPr>
          <w:rFonts w:hint="eastAsia"/>
          <w:lang w:eastAsia="zh-CN"/>
        </w:rPr>
        <w:t xml:space="preserve"> </w:t>
      </w:r>
      <w:r w:rsidRPr="008215D4">
        <w:rPr>
          <w:lang w:eastAsia="zh-CN"/>
        </w:rPr>
        <w:t xml:space="preserve">to the 3GPP AAA Server. The user's </w:t>
      </w:r>
      <w:r w:rsidRPr="008215D4">
        <w:rPr>
          <w:lang w:val="en-US" w:eastAsia="zh-CN"/>
        </w:rPr>
        <w:t>Mobile Equipment Identity is also included</w:t>
      </w:r>
      <w:r w:rsidRPr="008215D4">
        <w:rPr>
          <w:lang w:eastAsia="zh-CN"/>
        </w:rPr>
        <w:t>, if available.</w:t>
      </w:r>
    </w:p>
    <w:p w14:paraId="5A9AE26B" w14:textId="77777777" w:rsidR="00A65E18" w:rsidRPr="008215D4" w:rsidRDefault="00714063" w:rsidP="00714063">
      <w:pPr>
        <w:pStyle w:val="B1"/>
        <w:rPr>
          <w:lang w:eastAsia="zh-CN"/>
        </w:rPr>
      </w:pPr>
      <w:r w:rsidRPr="008215D4">
        <w:rPr>
          <w:rFonts w:hint="eastAsia"/>
          <w:lang w:eastAsia="zh-CN"/>
        </w:rPr>
        <w:t>9.</w:t>
      </w:r>
      <w:r w:rsidRPr="008215D4">
        <w:rPr>
          <w:rFonts w:hint="eastAsia"/>
          <w:lang w:eastAsia="zh-CN"/>
        </w:rPr>
        <w:tab/>
      </w:r>
      <w:r w:rsidRPr="008215D4">
        <w:rPr>
          <w:lang w:eastAsia="zh-CN"/>
        </w:rPr>
        <w:t>If dynamic IP mobility selection is executed, the selected mobility mode is sent to the UE in an AKA-Notification request.</w:t>
      </w:r>
    </w:p>
    <w:p w14:paraId="06D1C726" w14:textId="02ED18E3" w:rsidR="00714063" w:rsidRPr="008215D4" w:rsidRDefault="00714063" w:rsidP="00714063">
      <w:pPr>
        <w:pStyle w:val="B1"/>
        <w:rPr>
          <w:lang w:eastAsia="zh-CN"/>
        </w:rPr>
      </w:pPr>
      <w:r w:rsidRPr="008215D4">
        <w:rPr>
          <w:rFonts w:hint="eastAsia"/>
          <w:lang w:eastAsia="zh-CN"/>
        </w:rPr>
        <w:t>10.</w:t>
      </w:r>
      <w:r w:rsidRPr="008215D4">
        <w:rPr>
          <w:rFonts w:hint="eastAsia"/>
          <w:lang w:eastAsia="zh-CN"/>
        </w:rPr>
        <w:tab/>
      </w:r>
      <w:r w:rsidRPr="008215D4">
        <w:rPr>
          <w:lang w:eastAsia="zh-CN"/>
        </w:rPr>
        <w:t>If the 3GPP AAA Server successfully authentifies the UE, the 3GPP AAA Server downloads the user's subscription information from the HSS.</w:t>
      </w:r>
    </w:p>
    <w:p w14:paraId="38D1AB43" w14:textId="77777777" w:rsidR="00714063" w:rsidRPr="008215D4" w:rsidRDefault="00714063" w:rsidP="00714063">
      <w:pPr>
        <w:pStyle w:val="B1"/>
        <w:rPr>
          <w:lang w:eastAsia="zh-CN"/>
        </w:rPr>
      </w:pPr>
      <w:r w:rsidRPr="008215D4">
        <w:rPr>
          <w:lang w:eastAsia="zh-CN"/>
        </w:rPr>
        <w:t>11.</w:t>
      </w:r>
      <w:r w:rsidRPr="008215D4">
        <w:rPr>
          <w:lang w:eastAsia="zh-CN"/>
        </w:rPr>
        <w:tab/>
      </w:r>
      <w:r w:rsidRPr="008215D4">
        <w:rPr>
          <w:rFonts w:hint="eastAsia"/>
          <w:lang w:eastAsia="zh-CN"/>
        </w:rPr>
        <w:t xml:space="preserve">If the 3GPP AAA Server authorizes the access for the UE, the 3GPP AAA Server </w:t>
      </w:r>
      <w:r w:rsidRPr="008215D4">
        <w:rPr>
          <w:lang w:eastAsia="zh-CN"/>
        </w:rPr>
        <w:t xml:space="preserve">sends an EAP Success message that the ePDG forwards to </w:t>
      </w:r>
      <w:r w:rsidRPr="008215D4">
        <w:rPr>
          <w:rFonts w:hint="eastAsia"/>
          <w:lang w:eastAsia="zh-CN"/>
        </w:rPr>
        <w:t>the UE.</w:t>
      </w:r>
      <w:r w:rsidRPr="008215D4">
        <w:rPr>
          <w:lang w:eastAsia="zh-CN"/>
        </w:rPr>
        <w:t xml:space="preserve"> The Result-Code AVP in the DEA message is </w:t>
      </w:r>
      <w:r w:rsidRPr="008215D4">
        <w:rPr>
          <w:rFonts w:hint="eastAsia"/>
          <w:lang w:eastAsia="zh-CN"/>
        </w:rPr>
        <w:t xml:space="preserve">set </w:t>
      </w:r>
      <w:r w:rsidRPr="008215D4">
        <w:rPr>
          <w:lang w:eastAsia="zh-CN"/>
        </w:rPr>
        <w:t>to DIAMETER_SUCESS. The subscription information, keying material and permanent user identity are also provided to the ePDG.</w:t>
      </w:r>
    </w:p>
    <w:p w14:paraId="5EA3F47E" w14:textId="77777777" w:rsidR="00714063" w:rsidRPr="008215D4" w:rsidRDefault="00714063" w:rsidP="00714063">
      <w:pPr>
        <w:pStyle w:val="B1"/>
        <w:rPr>
          <w:lang w:eastAsia="zh-CN"/>
        </w:rPr>
      </w:pPr>
      <w:r w:rsidRPr="008215D4">
        <w:rPr>
          <w:rFonts w:hint="eastAsia"/>
          <w:lang w:eastAsia="zh-CN"/>
        </w:rPr>
        <w:t>1</w:t>
      </w:r>
      <w:r w:rsidRPr="008215D4">
        <w:rPr>
          <w:lang w:eastAsia="zh-CN"/>
        </w:rPr>
        <w:t>4</w:t>
      </w:r>
      <w:r w:rsidRPr="008215D4">
        <w:rPr>
          <w:rFonts w:hint="eastAsia"/>
          <w:lang w:eastAsia="zh-CN"/>
        </w:rPr>
        <w:t>.</w:t>
      </w:r>
      <w:r w:rsidRPr="008215D4">
        <w:rPr>
          <w:rFonts w:hint="eastAsia"/>
          <w:lang w:eastAsia="zh-CN"/>
        </w:rPr>
        <w:tab/>
      </w:r>
      <w:r w:rsidRPr="008215D4">
        <w:rPr>
          <w:lang w:eastAsia="zh-CN"/>
        </w:rPr>
        <w:t>The ePDG sends a Create Session Request</w:t>
      </w:r>
      <w:r w:rsidRPr="008215D4">
        <w:rPr>
          <w:rFonts w:hint="eastAsia"/>
          <w:lang w:eastAsia="zh-CN"/>
        </w:rPr>
        <w:t>/PBU</w:t>
      </w:r>
      <w:r w:rsidRPr="008215D4">
        <w:rPr>
          <w:lang w:eastAsia="zh-CN"/>
        </w:rPr>
        <w:t xml:space="preserve"> message to the PDN GW</w:t>
      </w:r>
      <w:r w:rsidRPr="008215D4">
        <w:rPr>
          <w:rFonts w:hint="eastAsia"/>
          <w:lang w:eastAsia="zh-CN"/>
        </w:rPr>
        <w:t xml:space="preserve"> to initiate </w:t>
      </w:r>
      <w:r w:rsidRPr="008215D4">
        <w:rPr>
          <w:lang w:eastAsia="zh-CN"/>
        </w:rPr>
        <w:t xml:space="preserve">the </w:t>
      </w:r>
      <w:r w:rsidRPr="008215D4">
        <w:rPr>
          <w:rFonts w:hint="eastAsia"/>
          <w:lang w:eastAsia="zh-CN"/>
        </w:rPr>
        <w:t>S2</w:t>
      </w:r>
      <w:r w:rsidRPr="008215D4">
        <w:rPr>
          <w:lang w:eastAsia="zh-CN"/>
        </w:rPr>
        <w:t>b</w:t>
      </w:r>
      <w:r w:rsidRPr="008215D4">
        <w:rPr>
          <w:rFonts w:hint="eastAsia"/>
          <w:lang w:eastAsia="zh-CN"/>
        </w:rPr>
        <w:t xml:space="preserve"> tunnel establishment</w:t>
      </w:r>
      <w:r w:rsidRPr="008215D4">
        <w:rPr>
          <w:lang w:eastAsia="zh-CN"/>
        </w:rPr>
        <w:t>.</w:t>
      </w:r>
    </w:p>
    <w:p w14:paraId="52E766BB" w14:textId="77777777" w:rsidR="00714063" w:rsidRPr="008215D4" w:rsidRDefault="00714063" w:rsidP="00714063">
      <w:pPr>
        <w:pStyle w:val="B1"/>
        <w:rPr>
          <w:lang w:eastAsia="zh-CN"/>
        </w:rPr>
      </w:pPr>
      <w:r w:rsidRPr="008215D4">
        <w:rPr>
          <w:rFonts w:hint="eastAsia"/>
          <w:lang w:eastAsia="zh-CN"/>
        </w:rPr>
        <w:t>1</w:t>
      </w:r>
      <w:r w:rsidRPr="008215D4">
        <w:rPr>
          <w:lang w:eastAsia="zh-CN"/>
        </w:rPr>
        <w:t>5</w:t>
      </w:r>
      <w:r w:rsidRPr="008215D4">
        <w:rPr>
          <w:rFonts w:hint="eastAsia"/>
          <w:lang w:eastAsia="zh-CN"/>
        </w:rPr>
        <w:t>.</w:t>
      </w:r>
      <w:r w:rsidRPr="008215D4">
        <w:rPr>
          <w:rFonts w:hint="eastAsia"/>
          <w:lang w:eastAsia="zh-CN"/>
        </w:rPr>
        <w:tab/>
      </w:r>
      <w:r w:rsidRPr="008215D4">
        <w:t>The PDN GW informs the 3GPP AAA Server</w:t>
      </w:r>
      <w:r w:rsidRPr="008215D4">
        <w:rPr>
          <w:rFonts w:hint="eastAsia"/>
          <w:lang w:eastAsia="zh-CN"/>
        </w:rPr>
        <w:t>/HSS</w:t>
      </w:r>
      <w:r w:rsidRPr="008215D4">
        <w:t xml:space="preserve"> of its PDN GW identity and the APN corresponding to the UE's PDN Connection.</w:t>
      </w:r>
    </w:p>
    <w:p w14:paraId="125CEF6D" w14:textId="77777777" w:rsidR="00714063" w:rsidRPr="008215D4" w:rsidRDefault="00714063" w:rsidP="00714063">
      <w:pPr>
        <w:pStyle w:val="B1"/>
        <w:rPr>
          <w:lang w:eastAsia="zh-CN"/>
        </w:rPr>
      </w:pPr>
      <w:r w:rsidRPr="008215D4">
        <w:rPr>
          <w:rFonts w:hint="eastAsia"/>
          <w:lang w:eastAsia="zh-CN"/>
        </w:rPr>
        <w:t>1</w:t>
      </w:r>
      <w:r w:rsidRPr="008215D4">
        <w:rPr>
          <w:lang w:eastAsia="zh-CN"/>
        </w:rPr>
        <w:t>6</w:t>
      </w:r>
      <w:r w:rsidRPr="008215D4">
        <w:rPr>
          <w:rFonts w:hint="eastAsia"/>
          <w:lang w:eastAsia="zh-CN"/>
        </w:rPr>
        <w:t>.</w:t>
      </w:r>
      <w:r w:rsidRPr="008215D4">
        <w:rPr>
          <w:rFonts w:hint="eastAsia"/>
          <w:lang w:eastAsia="zh-CN"/>
        </w:rPr>
        <w:tab/>
      </w:r>
      <w:r w:rsidRPr="008215D4">
        <w:rPr>
          <w:lang w:eastAsia="zh-CN"/>
        </w:rPr>
        <w:t>The PDN GW returns a Create Session Response</w:t>
      </w:r>
      <w:r w:rsidRPr="008215D4">
        <w:rPr>
          <w:rFonts w:hint="eastAsia"/>
          <w:lang w:eastAsia="zh-CN"/>
        </w:rPr>
        <w:t xml:space="preserve">/PBA message </w:t>
      </w:r>
      <w:r w:rsidRPr="008215D4">
        <w:rPr>
          <w:lang w:eastAsia="zh-CN"/>
        </w:rPr>
        <w:t>to the ePDG, including the IP address(es) allocated for the UE.</w:t>
      </w:r>
    </w:p>
    <w:p w14:paraId="34543E66" w14:textId="77777777" w:rsidR="00A65E18" w:rsidRPr="008215D4" w:rsidRDefault="00714063" w:rsidP="00714063">
      <w:pPr>
        <w:pStyle w:val="B1"/>
        <w:rPr>
          <w:lang w:eastAsia="zh-CN"/>
        </w:rPr>
      </w:pPr>
      <w:r w:rsidRPr="008215D4">
        <w:rPr>
          <w:rFonts w:hint="eastAsia"/>
          <w:lang w:eastAsia="zh-CN"/>
        </w:rPr>
        <w:t>1</w:t>
      </w:r>
      <w:r w:rsidRPr="008215D4">
        <w:rPr>
          <w:lang w:eastAsia="zh-CN"/>
        </w:rPr>
        <w:t>7</w:t>
      </w:r>
      <w:r w:rsidRPr="008215D4">
        <w:rPr>
          <w:rFonts w:hint="eastAsia"/>
          <w:lang w:eastAsia="zh-CN"/>
        </w:rPr>
        <w:t>.</w:t>
      </w:r>
      <w:r w:rsidRPr="008215D4">
        <w:rPr>
          <w:rFonts w:hint="eastAsia"/>
          <w:lang w:eastAsia="zh-CN"/>
        </w:rPr>
        <w:tab/>
        <w:t xml:space="preserve">The </w:t>
      </w:r>
      <w:r w:rsidRPr="008215D4">
        <w:rPr>
          <w:lang w:eastAsia="zh-CN"/>
        </w:rPr>
        <w:t>IKEv2 negotiation completes. The ePDG provides the UE IP address to the UE</w:t>
      </w:r>
      <w:r w:rsidRPr="008215D4">
        <w:rPr>
          <w:rFonts w:hint="eastAsia"/>
          <w:lang w:eastAsia="zh-CN"/>
        </w:rPr>
        <w:t>.</w:t>
      </w:r>
      <w:bookmarkStart w:id="1876" w:name="_Toc20213647"/>
      <w:bookmarkStart w:id="1877" w:name="_Toc36044128"/>
      <w:bookmarkStart w:id="1878" w:name="_Toc44872504"/>
    </w:p>
    <w:p w14:paraId="1B1D84EF" w14:textId="1EEAA453" w:rsidR="00714063" w:rsidRPr="008215D4" w:rsidRDefault="00714063" w:rsidP="00911BF5">
      <w:pPr>
        <w:pStyle w:val="Heading1"/>
        <w:rPr>
          <w:lang w:eastAsia="zh-CN"/>
        </w:rPr>
      </w:pPr>
      <w:bookmarkStart w:id="1879" w:name="_Toc146095652"/>
      <w:r w:rsidRPr="008215D4">
        <w:rPr>
          <w:lang w:eastAsia="zh-CN"/>
        </w:rPr>
        <w:t>E.3</w:t>
      </w:r>
      <w:r w:rsidRPr="008215D4">
        <w:rPr>
          <w:lang w:eastAsia="zh-CN"/>
        </w:rPr>
        <w:tab/>
        <w:t>Call flow with IMEI check in VPLMN</w:t>
      </w:r>
      <w:bookmarkEnd w:id="1876"/>
      <w:bookmarkEnd w:id="1877"/>
      <w:bookmarkEnd w:id="1878"/>
      <w:bookmarkEnd w:id="1879"/>
    </w:p>
    <w:p w14:paraId="568174ED" w14:textId="77777777" w:rsidR="00714063" w:rsidRPr="008215D4" w:rsidRDefault="00714063" w:rsidP="00714063">
      <w:pPr>
        <w:rPr>
          <w:lang w:eastAsia="zh-CN"/>
        </w:rPr>
      </w:pPr>
      <w:r w:rsidRPr="008215D4">
        <w:rPr>
          <w:lang w:eastAsia="zh-CN"/>
        </w:rPr>
        <w:t xml:space="preserve">Figure </w:t>
      </w:r>
      <w:r w:rsidRPr="008215D4">
        <w:rPr>
          <w:rFonts w:hint="eastAsia"/>
          <w:lang w:eastAsia="zh-CN"/>
        </w:rPr>
        <w:t xml:space="preserve">Annex </w:t>
      </w:r>
      <w:r w:rsidRPr="008215D4">
        <w:rPr>
          <w:lang w:eastAsia="zh-CN"/>
        </w:rPr>
        <w:t>E.3</w:t>
      </w:r>
      <w:r w:rsidRPr="008215D4">
        <w:rPr>
          <w:rFonts w:hint="eastAsia"/>
          <w:lang w:eastAsia="zh-CN"/>
        </w:rPr>
        <w:t>-</w:t>
      </w:r>
      <w:r w:rsidRPr="008215D4">
        <w:rPr>
          <w:lang w:eastAsia="zh-CN"/>
        </w:rPr>
        <w:t>1 describes a roaming call flow, with IMEI check performed in the VPLMN.</w:t>
      </w:r>
    </w:p>
    <w:bookmarkStart w:id="1880" w:name="_MON_1537276088"/>
    <w:bookmarkEnd w:id="1880"/>
    <w:p w14:paraId="3F6F9977" w14:textId="77777777" w:rsidR="00714063" w:rsidRPr="008215D4" w:rsidRDefault="00714063" w:rsidP="00714063">
      <w:pPr>
        <w:pStyle w:val="TH"/>
        <w:rPr>
          <w:noProof/>
          <w:lang w:eastAsia="zh-CN"/>
        </w:rPr>
      </w:pPr>
      <w:r w:rsidRPr="008215D4">
        <w:object w:dxaOrig="10395" w:dyaOrig="9796" w14:anchorId="30435604">
          <v:shape id="_x0000_i1034" type="#_x0000_t75" style="width:452.4pt;height:428.25pt" o:ole="">
            <v:imagedata r:id="rId25" o:title=""/>
          </v:shape>
          <o:OLEObject Type="Embed" ProgID="Word.Picture.8" ShapeID="_x0000_i1034" DrawAspect="Content" ObjectID="_1756708436" r:id="rId26"/>
        </w:object>
      </w:r>
    </w:p>
    <w:p w14:paraId="375F3D40" w14:textId="77777777" w:rsidR="00714063" w:rsidRPr="008215D4" w:rsidRDefault="00714063" w:rsidP="00714063">
      <w:pPr>
        <w:pStyle w:val="TF"/>
        <w:rPr>
          <w:lang w:eastAsia="zh-CN"/>
        </w:rPr>
      </w:pPr>
      <w:r w:rsidRPr="008215D4">
        <w:rPr>
          <w:rFonts w:hint="eastAsia"/>
        </w:rPr>
        <w:t xml:space="preserve">Figure </w:t>
      </w:r>
      <w:r w:rsidRPr="008215D4">
        <w:rPr>
          <w:rFonts w:hint="eastAsia"/>
          <w:lang w:eastAsia="zh-CN"/>
        </w:rPr>
        <w:t xml:space="preserve">Annex </w:t>
      </w:r>
      <w:r w:rsidRPr="008215D4">
        <w:rPr>
          <w:lang w:eastAsia="zh-CN"/>
        </w:rPr>
        <w:t>E.3</w:t>
      </w:r>
      <w:r w:rsidRPr="008215D4">
        <w:rPr>
          <w:rFonts w:hint="eastAsia"/>
          <w:lang w:eastAsia="zh-CN"/>
        </w:rPr>
        <w:t xml:space="preserve">-1: </w:t>
      </w:r>
      <w:r w:rsidRPr="008215D4">
        <w:rPr>
          <w:lang w:eastAsia="zh-CN"/>
        </w:rPr>
        <w:t>Untrusted WLAN</w:t>
      </w:r>
      <w:r w:rsidRPr="008215D4">
        <w:rPr>
          <w:rFonts w:hint="eastAsia"/>
          <w:lang w:eastAsia="zh-CN"/>
        </w:rPr>
        <w:t xml:space="preserve"> Authentication and Authorization Procedure</w:t>
      </w:r>
      <w:r w:rsidRPr="008215D4">
        <w:rPr>
          <w:lang w:eastAsia="zh-CN"/>
        </w:rPr>
        <w:t>, with IMEI check performed in the VPLMN</w:t>
      </w:r>
    </w:p>
    <w:p w14:paraId="5BBDA3FA" w14:textId="77777777" w:rsidR="00714063" w:rsidRPr="008215D4" w:rsidRDefault="00714063" w:rsidP="00714063">
      <w:pPr>
        <w:pStyle w:val="B1"/>
      </w:pPr>
      <w:r w:rsidRPr="008215D4">
        <w:t>1. to 5. Same as Figure E.2-1.</w:t>
      </w:r>
    </w:p>
    <w:p w14:paraId="6C4553B4" w14:textId="77777777" w:rsidR="00A65E18" w:rsidRPr="008215D4" w:rsidRDefault="00714063" w:rsidP="00714063">
      <w:pPr>
        <w:pStyle w:val="B1"/>
        <w:rPr>
          <w:lang w:eastAsia="zh-CN"/>
        </w:rPr>
      </w:pPr>
      <w:r w:rsidRPr="008215D4">
        <w:t>6.</w:t>
      </w:r>
      <w:r w:rsidRPr="008215D4">
        <w:tab/>
        <w:t xml:space="preserve">If IMEI check is required by operator policy, the </w:t>
      </w:r>
      <w:r w:rsidRPr="008215D4">
        <w:rPr>
          <w:lang w:eastAsia="zh-CN"/>
        </w:rPr>
        <w:t>ePDG requests the UE to provide its Mobile Equipment Identity</w:t>
      </w:r>
      <w:r w:rsidRPr="008215D4">
        <w:t>.</w:t>
      </w:r>
    </w:p>
    <w:p w14:paraId="1EED1D81" w14:textId="3AA90326" w:rsidR="00714063" w:rsidRPr="008215D4" w:rsidRDefault="00714063" w:rsidP="00714063">
      <w:pPr>
        <w:pStyle w:val="B1"/>
      </w:pPr>
      <w:r w:rsidRPr="008215D4">
        <w:t>7.</w:t>
      </w:r>
      <w:r w:rsidRPr="008215D4">
        <w:tab/>
        <w:t>Same as Figure E.2-1.</w:t>
      </w:r>
    </w:p>
    <w:p w14:paraId="099190D1" w14:textId="77777777" w:rsidR="00714063" w:rsidRPr="008215D4" w:rsidRDefault="00714063" w:rsidP="00714063">
      <w:pPr>
        <w:pStyle w:val="B1"/>
        <w:rPr>
          <w:lang w:eastAsia="zh-CN"/>
        </w:rPr>
      </w:pPr>
      <w:r w:rsidRPr="008215D4">
        <w:rPr>
          <w:lang w:eastAsia="zh-CN"/>
        </w:rPr>
        <w:t>8</w:t>
      </w:r>
      <w:r w:rsidRPr="008215D4">
        <w:rPr>
          <w:rFonts w:hint="eastAsia"/>
          <w:lang w:eastAsia="zh-CN"/>
        </w:rPr>
        <w:t>.</w:t>
      </w:r>
      <w:r w:rsidRPr="008215D4">
        <w:rPr>
          <w:rFonts w:hint="eastAsia"/>
          <w:lang w:eastAsia="zh-CN"/>
        </w:rPr>
        <w:tab/>
        <w:t>T</w:t>
      </w:r>
      <w:r w:rsidRPr="008215D4">
        <w:rPr>
          <w:lang w:eastAsia="zh-CN"/>
        </w:rPr>
        <w:t>he ePDG</w:t>
      </w:r>
      <w:r w:rsidRPr="008215D4">
        <w:rPr>
          <w:rFonts w:hint="eastAsia"/>
          <w:lang w:eastAsia="zh-CN"/>
        </w:rPr>
        <w:t xml:space="preserve"> </w:t>
      </w:r>
      <w:r w:rsidRPr="008215D4">
        <w:rPr>
          <w:lang w:eastAsia="zh-CN"/>
        </w:rPr>
        <w:t>includes the Terminal-Information AVP in the DER command</w:t>
      </w:r>
      <w:r w:rsidRPr="008215D4">
        <w:rPr>
          <w:lang w:val="en-US" w:eastAsia="zh-CN"/>
        </w:rPr>
        <w:t xml:space="preserve">. If IMEI check is required by operator policy, </w:t>
      </w:r>
      <w:r w:rsidRPr="008215D4">
        <w:rPr>
          <w:lang w:eastAsia="zh-CN"/>
        </w:rPr>
        <w:t>the 3GPP AAA Proxy performs the IMEI check in the VPLMN. If the IMEI check allows to continue the authentication and authorization procedure, the 3GPP AAA Proxy forwards the DER to the 3GPP AAA Server (as shown in this figure). Otherwise the 3GPP AAA Proxy responds to the ePDG with the Experimental-Result-Code DIAMETER_ERROR_ILLEGAL_EQUIPMENT and sends a SWm Session Termination Request towards the 3GPP AAA Server</w:t>
      </w:r>
      <w:r w:rsidRPr="008215D4">
        <w:t>.</w:t>
      </w:r>
    </w:p>
    <w:p w14:paraId="306D692F" w14:textId="30C727E9" w:rsidR="00714063" w:rsidRPr="008215D4" w:rsidRDefault="00714063" w:rsidP="00714063">
      <w:pPr>
        <w:pStyle w:val="B1"/>
        <w:rPr>
          <w:lang w:eastAsia="zh-CN"/>
        </w:rPr>
      </w:pPr>
      <w:r w:rsidRPr="008215D4">
        <w:rPr>
          <w:lang w:eastAsia="zh-CN"/>
        </w:rPr>
        <w:t>9 to 17. Same as Figure E.2-1 if the IMEI check in VPLMN was successful.</w:t>
      </w:r>
      <w:r w:rsidRPr="008215D4">
        <w:rPr>
          <w:lang w:eastAsia="zh-CN"/>
        </w:rPr>
        <w:br/>
      </w:r>
    </w:p>
    <w:p w14:paraId="7068FFF2" w14:textId="77777777" w:rsidR="00714063" w:rsidRPr="008215D4" w:rsidRDefault="00714063" w:rsidP="006528F8">
      <w:pPr>
        <w:pStyle w:val="Heading8"/>
      </w:pPr>
      <w:bookmarkStart w:id="1881" w:name="_Toc20213648"/>
      <w:bookmarkStart w:id="1882" w:name="_Toc36044129"/>
      <w:bookmarkStart w:id="1883" w:name="_Toc44872505"/>
      <w:bookmarkStart w:id="1884" w:name="_Toc146095653"/>
      <w:r w:rsidRPr="008215D4">
        <w:rPr>
          <w:lang w:val="en-US"/>
        </w:rPr>
        <w:lastRenderedPageBreak/>
        <w:t>Annex F (normative):</w:t>
      </w:r>
      <w:r w:rsidRPr="008215D4">
        <w:br/>
        <w:t>Diameter load control mechanism</w:t>
      </w:r>
      <w:bookmarkEnd w:id="1881"/>
      <w:bookmarkEnd w:id="1882"/>
      <w:bookmarkEnd w:id="1883"/>
      <w:bookmarkEnd w:id="1884"/>
    </w:p>
    <w:p w14:paraId="072FD8E2" w14:textId="77777777" w:rsidR="00714063" w:rsidRPr="008215D4" w:rsidRDefault="00714063" w:rsidP="00911BF5">
      <w:pPr>
        <w:pStyle w:val="Heading1"/>
      </w:pPr>
      <w:bookmarkStart w:id="1885" w:name="_Toc20213649"/>
      <w:bookmarkStart w:id="1886" w:name="_Toc36044130"/>
      <w:bookmarkStart w:id="1887" w:name="_Toc44872506"/>
      <w:bookmarkStart w:id="1888" w:name="_Toc146095654"/>
      <w:r w:rsidRPr="008215D4">
        <w:t>F.1</w:t>
      </w:r>
      <w:r w:rsidRPr="008215D4">
        <w:tab/>
        <w:t>General</w:t>
      </w:r>
      <w:bookmarkEnd w:id="1885"/>
      <w:bookmarkEnd w:id="1886"/>
      <w:bookmarkEnd w:id="1887"/>
      <w:bookmarkEnd w:id="1888"/>
    </w:p>
    <w:p w14:paraId="51A01437" w14:textId="77777777" w:rsidR="00714063" w:rsidRPr="008215D4" w:rsidRDefault="00714063" w:rsidP="00714063">
      <w:r w:rsidRPr="008215D4">
        <w:t>IETF </w:t>
      </w:r>
      <w:r>
        <w:t>RFC 8583</w:t>
      </w:r>
      <w:r w:rsidRPr="008215D4">
        <w:t> [54] specifies a Diameter overload control mechanism which includes the definition and the transfer of related AVPs between Diameter nodes.</w:t>
      </w:r>
    </w:p>
    <w:p w14:paraId="05347214" w14:textId="77777777" w:rsidR="00714063" w:rsidRPr="008215D4" w:rsidRDefault="00714063" w:rsidP="00911BF5">
      <w:pPr>
        <w:pStyle w:val="Heading1"/>
      </w:pPr>
      <w:bookmarkStart w:id="1889" w:name="_Toc20213650"/>
      <w:bookmarkStart w:id="1890" w:name="_Toc36044131"/>
      <w:bookmarkStart w:id="1891" w:name="_Toc44872507"/>
      <w:bookmarkStart w:id="1892" w:name="_Toc146095655"/>
      <w:r w:rsidRPr="008215D4">
        <w:t>F.2</w:t>
      </w:r>
      <w:r w:rsidRPr="008215D4">
        <w:tab/>
        <w:t>SWx interface</w:t>
      </w:r>
      <w:bookmarkEnd w:id="1889"/>
      <w:bookmarkEnd w:id="1890"/>
      <w:bookmarkEnd w:id="1891"/>
      <w:bookmarkEnd w:id="1892"/>
    </w:p>
    <w:p w14:paraId="4809128D" w14:textId="77777777" w:rsidR="00714063" w:rsidRPr="008215D4" w:rsidRDefault="00714063" w:rsidP="00911BF5">
      <w:pPr>
        <w:pStyle w:val="Heading2"/>
      </w:pPr>
      <w:bookmarkStart w:id="1893" w:name="_Toc20213651"/>
      <w:bookmarkStart w:id="1894" w:name="_Toc36044132"/>
      <w:bookmarkStart w:id="1895" w:name="_Toc44872508"/>
      <w:bookmarkStart w:id="1896" w:name="_Toc146095656"/>
      <w:r w:rsidRPr="008215D4">
        <w:t>F.2.1</w:t>
      </w:r>
      <w:r w:rsidRPr="008215D4">
        <w:tab/>
        <w:t>General</w:t>
      </w:r>
      <w:bookmarkEnd w:id="1893"/>
      <w:bookmarkEnd w:id="1894"/>
      <w:bookmarkEnd w:id="1895"/>
      <w:bookmarkEnd w:id="1896"/>
    </w:p>
    <w:p w14:paraId="1F198849" w14:textId="77777777" w:rsidR="00714063" w:rsidRPr="008215D4" w:rsidRDefault="00714063" w:rsidP="00714063">
      <w:r w:rsidRPr="008215D4">
        <w:t>The Diameter load control mechanism is an optional feature over the SWx interface.</w:t>
      </w:r>
    </w:p>
    <w:p w14:paraId="318E22ED" w14:textId="77777777" w:rsidR="00714063" w:rsidRPr="008215D4" w:rsidRDefault="00714063" w:rsidP="00714063">
      <w:r w:rsidRPr="008215D4">
        <w:t>It is recommended to make use of IETF </w:t>
      </w:r>
      <w:r>
        <w:t>RFC 8583</w:t>
      </w:r>
      <w:r w:rsidRPr="008215D4">
        <w:t> [54] on the SWx interface where, when applied, the 3GPP AAA server shall behave as a reacting node and the HSS as a reporting node.</w:t>
      </w:r>
    </w:p>
    <w:p w14:paraId="34DE9FBC" w14:textId="77777777" w:rsidR="00714063" w:rsidRPr="008215D4" w:rsidRDefault="00714063" w:rsidP="00911BF5">
      <w:pPr>
        <w:pStyle w:val="Heading2"/>
      </w:pPr>
      <w:bookmarkStart w:id="1897" w:name="_Toc20213652"/>
      <w:bookmarkStart w:id="1898" w:name="_Toc36044133"/>
      <w:bookmarkStart w:id="1899" w:name="_Toc44872509"/>
      <w:bookmarkStart w:id="1900" w:name="_Toc146095657"/>
      <w:r w:rsidRPr="008215D4">
        <w:t>F.2.2</w:t>
      </w:r>
      <w:r w:rsidRPr="008215D4">
        <w:tab/>
        <w:t>HSS behaviour</w:t>
      </w:r>
      <w:bookmarkEnd w:id="1897"/>
      <w:bookmarkEnd w:id="1898"/>
      <w:bookmarkEnd w:id="1899"/>
      <w:bookmarkEnd w:id="1900"/>
    </w:p>
    <w:p w14:paraId="669F52AA" w14:textId="77777777" w:rsidR="00A65E18" w:rsidRPr="008215D4" w:rsidRDefault="00714063" w:rsidP="00714063">
      <w:r w:rsidRPr="008215D4">
        <w:t>The HSS may report its current load by including a Load AVP of type HOST in answer commands as described in IETF </w:t>
      </w:r>
      <w:r>
        <w:t>RFC 8583</w:t>
      </w:r>
      <w:r w:rsidRPr="008215D4">
        <w:t> [54].</w:t>
      </w:r>
    </w:p>
    <w:p w14:paraId="3293BA6E" w14:textId="77777777" w:rsidR="00A65E18" w:rsidRPr="008215D4" w:rsidRDefault="00714063" w:rsidP="00714063">
      <w:r w:rsidRPr="008215D4">
        <w:t>The HSS calculates its current load by implementation specific means. For example, the HSS may take into account the traffic over the SWx interface or other interfaces, the level of usage of internal resources (e.g. CPU, memory), the access to external resources, etc.</w:t>
      </w:r>
    </w:p>
    <w:p w14:paraId="0FC121CC" w14:textId="6863CEC6" w:rsidR="00714063" w:rsidRPr="008215D4" w:rsidRDefault="00714063" w:rsidP="00714063">
      <w:r w:rsidRPr="008215D4">
        <w:t>The HSS determines when to send Load AVPs of type HOST by implementation specific means.</w:t>
      </w:r>
    </w:p>
    <w:p w14:paraId="7F3A4D72" w14:textId="77777777" w:rsidR="00714063" w:rsidRPr="008215D4" w:rsidRDefault="00714063" w:rsidP="00911BF5">
      <w:pPr>
        <w:pStyle w:val="Heading2"/>
      </w:pPr>
      <w:bookmarkStart w:id="1901" w:name="_Toc20213653"/>
      <w:bookmarkStart w:id="1902" w:name="_Toc36044134"/>
      <w:bookmarkStart w:id="1903" w:name="_Toc44872510"/>
      <w:bookmarkStart w:id="1904" w:name="_Toc146095658"/>
      <w:r w:rsidRPr="008215D4">
        <w:t>F.2.3</w:t>
      </w:r>
      <w:r w:rsidRPr="008215D4">
        <w:tab/>
        <w:t>3GPP AAA server behaviour</w:t>
      </w:r>
      <w:bookmarkEnd w:id="1901"/>
      <w:bookmarkEnd w:id="1902"/>
      <w:bookmarkEnd w:id="1903"/>
      <w:bookmarkEnd w:id="1904"/>
    </w:p>
    <w:p w14:paraId="7ABA1369" w14:textId="77777777" w:rsidR="00714063" w:rsidRPr="008215D4" w:rsidRDefault="00714063" w:rsidP="00714063">
      <w:r w:rsidRPr="008215D4">
        <w:t>When performing next hop Diameter Agent selection for requests that are routed based on realm, the 3GPP AAA server may take into account load values from Load AVPs of type PEER received from candidate next hop Diameter nodes, as per IETF </w:t>
      </w:r>
      <w:r>
        <w:t>RFC 8583</w:t>
      </w:r>
      <w:r w:rsidRPr="008215D4">
        <w:t> [54].</w:t>
      </w:r>
    </w:p>
    <w:p w14:paraId="4F878CDE" w14:textId="77777777" w:rsidR="00714063" w:rsidRPr="008215D4" w:rsidRDefault="00714063" w:rsidP="00911BF5">
      <w:pPr>
        <w:pStyle w:val="Heading1"/>
      </w:pPr>
      <w:bookmarkStart w:id="1905" w:name="_Toc20213654"/>
      <w:bookmarkStart w:id="1906" w:name="_Toc36044135"/>
      <w:bookmarkStart w:id="1907" w:name="_Toc44872511"/>
      <w:bookmarkStart w:id="1908" w:name="_Toc146095659"/>
      <w:r w:rsidRPr="008215D4">
        <w:t>F.3</w:t>
      </w:r>
      <w:r w:rsidRPr="008215D4">
        <w:tab/>
        <w:t>STa interface</w:t>
      </w:r>
      <w:bookmarkEnd w:id="1905"/>
      <w:bookmarkEnd w:id="1906"/>
      <w:bookmarkEnd w:id="1907"/>
      <w:bookmarkEnd w:id="1908"/>
    </w:p>
    <w:p w14:paraId="1E3405E1" w14:textId="77777777" w:rsidR="00714063" w:rsidRPr="008215D4" w:rsidRDefault="00714063" w:rsidP="00911BF5">
      <w:pPr>
        <w:pStyle w:val="Heading2"/>
      </w:pPr>
      <w:bookmarkStart w:id="1909" w:name="_Toc20213655"/>
      <w:bookmarkStart w:id="1910" w:name="_Toc36044136"/>
      <w:bookmarkStart w:id="1911" w:name="_Toc44872512"/>
      <w:bookmarkStart w:id="1912" w:name="_Toc146095660"/>
      <w:r w:rsidRPr="008215D4">
        <w:t>F.3.1</w:t>
      </w:r>
      <w:r w:rsidRPr="008215D4">
        <w:tab/>
        <w:t>General</w:t>
      </w:r>
      <w:bookmarkEnd w:id="1909"/>
      <w:bookmarkEnd w:id="1910"/>
      <w:bookmarkEnd w:id="1911"/>
      <w:bookmarkEnd w:id="1912"/>
    </w:p>
    <w:p w14:paraId="4CD24B6D" w14:textId="77777777" w:rsidR="00714063" w:rsidRPr="008215D4" w:rsidRDefault="00714063" w:rsidP="00714063">
      <w:r w:rsidRPr="008215D4">
        <w:t>The Diameter load control mechanism is an optional feature over the STa interface.</w:t>
      </w:r>
    </w:p>
    <w:p w14:paraId="3AA46166" w14:textId="77777777" w:rsidR="00714063" w:rsidRPr="008215D4" w:rsidRDefault="00714063" w:rsidP="00714063">
      <w:r w:rsidRPr="008215D4">
        <w:t>It is recommended to make use of the IETF </w:t>
      </w:r>
      <w:r>
        <w:t>RFC 8583</w:t>
      </w:r>
      <w:r w:rsidRPr="008215D4">
        <w:t> [54] over the STa interface where, when applied, the trusted non 3GPP access network shall behave as a reacting node and the 3GPP AAA server as a reporting node.</w:t>
      </w:r>
    </w:p>
    <w:p w14:paraId="4F3966DD" w14:textId="77777777" w:rsidR="00714063" w:rsidRPr="008215D4" w:rsidRDefault="00714063" w:rsidP="00911BF5">
      <w:pPr>
        <w:pStyle w:val="Heading2"/>
      </w:pPr>
      <w:bookmarkStart w:id="1913" w:name="_Toc20213656"/>
      <w:bookmarkStart w:id="1914" w:name="_Toc36044137"/>
      <w:bookmarkStart w:id="1915" w:name="_Toc44872513"/>
      <w:bookmarkStart w:id="1916" w:name="_Toc146095661"/>
      <w:r w:rsidRPr="008215D4">
        <w:t>F.3.2</w:t>
      </w:r>
      <w:r w:rsidRPr="008215D4">
        <w:tab/>
        <w:t>3GPP AAA server behaviour</w:t>
      </w:r>
      <w:bookmarkEnd w:id="1913"/>
      <w:bookmarkEnd w:id="1914"/>
      <w:bookmarkEnd w:id="1915"/>
      <w:bookmarkEnd w:id="1916"/>
    </w:p>
    <w:p w14:paraId="499F46E1" w14:textId="77777777" w:rsidR="00A65E18" w:rsidRPr="008215D4" w:rsidRDefault="00714063" w:rsidP="00714063">
      <w:r w:rsidRPr="008215D4">
        <w:t>The 3GPP AAA server may report its current load by including a Load AVP of type HOST in answer commands as described in IETF </w:t>
      </w:r>
      <w:r>
        <w:t>RFC 8583</w:t>
      </w:r>
      <w:r w:rsidRPr="008215D4">
        <w:t> [54].</w:t>
      </w:r>
    </w:p>
    <w:p w14:paraId="0BB6D7E9" w14:textId="77777777" w:rsidR="00A65E18" w:rsidRPr="008215D4" w:rsidRDefault="00714063" w:rsidP="00714063">
      <w:r w:rsidRPr="008215D4">
        <w:t>The 3GPP AAA server calculates its current load by implementation specific means. For example, the 3GPP AAA server may take into account the traffic over the STa interface or other interfaces, the level of usage of internal resources (e.g. CPU, memory), the access to external resources, etc.</w:t>
      </w:r>
    </w:p>
    <w:p w14:paraId="2DAF25EE" w14:textId="0085B3E1" w:rsidR="00714063" w:rsidRPr="008215D4" w:rsidRDefault="00714063" w:rsidP="00714063">
      <w:r w:rsidRPr="008215D4">
        <w:lastRenderedPageBreak/>
        <w:t>The 3GPP AAA server determines when to send Load AVPs of type HOST by implementation specific means.</w:t>
      </w:r>
    </w:p>
    <w:p w14:paraId="334EF90C" w14:textId="77777777" w:rsidR="00714063" w:rsidRPr="008215D4" w:rsidRDefault="00714063" w:rsidP="00911BF5">
      <w:pPr>
        <w:pStyle w:val="Heading2"/>
      </w:pPr>
      <w:bookmarkStart w:id="1917" w:name="_Toc20213657"/>
      <w:bookmarkStart w:id="1918" w:name="_Toc36044138"/>
      <w:bookmarkStart w:id="1919" w:name="_Toc44872514"/>
      <w:bookmarkStart w:id="1920" w:name="_Toc146095662"/>
      <w:r w:rsidRPr="008215D4">
        <w:t>F.3.3</w:t>
      </w:r>
      <w:r w:rsidRPr="008215D4">
        <w:tab/>
        <w:t>Trusted non 3GPP access network behaviour</w:t>
      </w:r>
      <w:bookmarkEnd w:id="1917"/>
      <w:bookmarkEnd w:id="1918"/>
      <w:bookmarkEnd w:id="1919"/>
      <w:bookmarkEnd w:id="1920"/>
    </w:p>
    <w:p w14:paraId="77B5162D" w14:textId="77777777" w:rsidR="00714063" w:rsidRPr="008215D4" w:rsidRDefault="00714063" w:rsidP="00714063">
      <w:r w:rsidRPr="008215D4">
        <w:t>When performing next hop Diameter Agent selection for requests that are routed based on realm, the Trusted non 3GPP access network may take into account load values from Load AVPs of type PEER received from candidate next hop Diameter nodes, as per IETF </w:t>
      </w:r>
      <w:r>
        <w:t>RFC 8583</w:t>
      </w:r>
      <w:r w:rsidRPr="008215D4">
        <w:t> [54].</w:t>
      </w:r>
    </w:p>
    <w:p w14:paraId="7920ADDC" w14:textId="77777777" w:rsidR="00714063" w:rsidRPr="008215D4" w:rsidRDefault="00714063" w:rsidP="00911BF5">
      <w:pPr>
        <w:pStyle w:val="Heading1"/>
      </w:pPr>
      <w:bookmarkStart w:id="1921" w:name="_Toc20213658"/>
      <w:bookmarkStart w:id="1922" w:name="_Toc36044139"/>
      <w:bookmarkStart w:id="1923" w:name="_Toc44872515"/>
      <w:bookmarkStart w:id="1924" w:name="_Toc146095663"/>
      <w:r w:rsidRPr="008215D4">
        <w:t>F.4</w:t>
      </w:r>
      <w:r w:rsidRPr="008215D4">
        <w:tab/>
        <w:t>S6b interface</w:t>
      </w:r>
      <w:bookmarkEnd w:id="1921"/>
      <w:bookmarkEnd w:id="1922"/>
      <w:bookmarkEnd w:id="1923"/>
      <w:bookmarkEnd w:id="1924"/>
    </w:p>
    <w:p w14:paraId="75BAD850" w14:textId="77777777" w:rsidR="00714063" w:rsidRPr="008215D4" w:rsidRDefault="00714063" w:rsidP="00911BF5">
      <w:pPr>
        <w:pStyle w:val="Heading2"/>
      </w:pPr>
      <w:bookmarkStart w:id="1925" w:name="_Toc20213659"/>
      <w:bookmarkStart w:id="1926" w:name="_Toc36044140"/>
      <w:bookmarkStart w:id="1927" w:name="_Toc44872516"/>
      <w:bookmarkStart w:id="1928" w:name="_Toc146095664"/>
      <w:r w:rsidRPr="008215D4">
        <w:t>F.4.1</w:t>
      </w:r>
      <w:r w:rsidRPr="008215D4">
        <w:tab/>
        <w:t>General</w:t>
      </w:r>
      <w:bookmarkEnd w:id="1925"/>
      <w:bookmarkEnd w:id="1926"/>
      <w:bookmarkEnd w:id="1927"/>
      <w:bookmarkEnd w:id="1928"/>
    </w:p>
    <w:p w14:paraId="1C097DF6" w14:textId="77777777" w:rsidR="00714063" w:rsidRPr="008215D4" w:rsidRDefault="00714063" w:rsidP="00714063">
      <w:r w:rsidRPr="008215D4">
        <w:t>The Diameter load control mechanism is an optional feature over the S6b interface.</w:t>
      </w:r>
    </w:p>
    <w:p w14:paraId="3331F473" w14:textId="77777777" w:rsidR="00714063" w:rsidRPr="008215D4" w:rsidRDefault="00714063" w:rsidP="00714063">
      <w:r w:rsidRPr="008215D4">
        <w:t>It is recommended to make use of the IETF </w:t>
      </w:r>
      <w:r>
        <w:t>RFC 8583</w:t>
      </w:r>
      <w:r w:rsidRPr="008215D4">
        <w:t> [54] over the S6b interface where, when applied, the PDN-GW shall behave as a reacting node and the 3GPP AAA server as a reporting node.</w:t>
      </w:r>
    </w:p>
    <w:p w14:paraId="1E7BAE74" w14:textId="77777777" w:rsidR="00714063" w:rsidRPr="008215D4" w:rsidRDefault="00714063" w:rsidP="00911BF5">
      <w:pPr>
        <w:pStyle w:val="Heading2"/>
      </w:pPr>
      <w:bookmarkStart w:id="1929" w:name="_Toc20213660"/>
      <w:bookmarkStart w:id="1930" w:name="_Toc36044141"/>
      <w:bookmarkStart w:id="1931" w:name="_Toc44872517"/>
      <w:bookmarkStart w:id="1932" w:name="_Toc146095665"/>
      <w:r w:rsidRPr="008215D4">
        <w:t>F.4.2</w:t>
      </w:r>
      <w:r w:rsidRPr="008215D4">
        <w:tab/>
        <w:t>3GPP AAA server behaviour</w:t>
      </w:r>
      <w:bookmarkEnd w:id="1929"/>
      <w:bookmarkEnd w:id="1930"/>
      <w:bookmarkEnd w:id="1931"/>
      <w:bookmarkEnd w:id="1932"/>
    </w:p>
    <w:p w14:paraId="73192E83" w14:textId="77777777" w:rsidR="00A65E18" w:rsidRPr="008215D4" w:rsidRDefault="00714063" w:rsidP="00714063">
      <w:r w:rsidRPr="008215D4">
        <w:t>The 3GPP AAA server may report its current load by including a Load AVP of type HOST in answer commands as described in IETF </w:t>
      </w:r>
      <w:r>
        <w:t>RFC 8583</w:t>
      </w:r>
      <w:r w:rsidRPr="008215D4">
        <w:t> [54].</w:t>
      </w:r>
    </w:p>
    <w:p w14:paraId="481A674F" w14:textId="77777777" w:rsidR="00A65E18" w:rsidRPr="008215D4" w:rsidRDefault="00714063" w:rsidP="00714063">
      <w:r w:rsidRPr="008215D4">
        <w:t>The 3GPP AAA server calculates its current load by implementation specific means. For example, the 3GPP AAA server may take into account the traffic over the S6b interface or other interfaces, the level of usage of internal resources (e.g. CPU, memory), the access to external resources, etc.</w:t>
      </w:r>
    </w:p>
    <w:p w14:paraId="116A9D7A" w14:textId="37FA1984" w:rsidR="00714063" w:rsidRPr="008215D4" w:rsidRDefault="00714063" w:rsidP="00714063">
      <w:r w:rsidRPr="008215D4">
        <w:t>The 3GPP AAA server determines when to send Load AVPs of type HOST by implementation specific means.</w:t>
      </w:r>
    </w:p>
    <w:p w14:paraId="422810B6" w14:textId="77777777" w:rsidR="00714063" w:rsidRPr="008215D4" w:rsidRDefault="00714063" w:rsidP="00911BF5">
      <w:pPr>
        <w:pStyle w:val="Heading2"/>
      </w:pPr>
      <w:bookmarkStart w:id="1933" w:name="_Toc20213661"/>
      <w:bookmarkStart w:id="1934" w:name="_Toc36044142"/>
      <w:bookmarkStart w:id="1935" w:name="_Toc44872518"/>
      <w:bookmarkStart w:id="1936" w:name="_Toc146095666"/>
      <w:r w:rsidRPr="008215D4">
        <w:t>F.4.3</w:t>
      </w:r>
      <w:r w:rsidRPr="008215D4">
        <w:tab/>
        <w:t>PDN-GW behaviour</w:t>
      </w:r>
      <w:bookmarkEnd w:id="1933"/>
      <w:bookmarkEnd w:id="1934"/>
      <w:bookmarkEnd w:id="1935"/>
      <w:bookmarkEnd w:id="1936"/>
    </w:p>
    <w:p w14:paraId="1615EEB9" w14:textId="77777777" w:rsidR="00714063" w:rsidRPr="008215D4" w:rsidRDefault="00714063" w:rsidP="00714063">
      <w:r w:rsidRPr="008215D4">
        <w:t>When performing next hop Diameter Agent selection for requests that are routed based on realm, the PDN-GW may take into account load values from Load AVPs of type PEER received from candidate next hop Diameter nodes, as per IETF </w:t>
      </w:r>
      <w:r>
        <w:t>RFC 8583</w:t>
      </w:r>
      <w:r w:rsidRPr="008215D4">
        <w:t> [54].</w:t>
      </w:r>
    </w:p>
    <w:p w14:paraId="6273EDD8" w14:textId="3CD6560A" w:rsidR="00714063" w:rsidRPr="008215D4" w:rsidRDefault="00714063" w:rsidP="00911BF5">
      <w:pPr>
        <w:pStyle w:val="Heading1"/>
        <w:rPr>
          <w:noProof/>
        </w:rPr>
      </w:pPr>
      <w:bookmarkStart w:id="1937" w:name="_Toc20213662"/>
      <w:bookmarkStart w:id="1938" w:name="_Toc36044143"/>
      <w:bookmarkStart w:id="1939" w:name="_Toc44872519"/>
      <w:bookmarkStart w:id="1940" w:name="_Toc146095667"/>
      <w:r w:rsidRPr="008215D4">
        <w:rPr>
          <w:noProof/>
        </w:rPr>
        <w:t>F.5</w:t>
      </w:r>
      <w:r w:rsidRPr="008215D4">
        <w:rPr>
          <w:noProof/>
        </w:rPr>
        <w:tab/>
        <w:t>SWa Interface</w:t>
      </w:r>
      <w:bookmarkEnd w:id="1937"/>
      <w:bookmarkEnd w:id="1938"/>
      <w:bookmarkEnd w:id="1939"/>
      <w:bookmarkEnd w:id="1940"/>
    </w:p>
    <w:p w14:paraId="147871FB" w14:textId="77777777" w:rsidR="00714063" w:rsidRPr="008215D4" w:rsidRDefault="00714063" w:rsidP="00911BF5">
      <w:pPr>
        <w:pStyle w:val="Heading2"/>
      </w:pPr>
      <w:bookmarkStart w:id="1941" w:name="_Toc20213663"/>
      <w:bookmarkStart w:id="1942" w:name="_Toc36044144"/>
      <w:bookmarkStart w:id="1943" w:name="_Toc44872520"/>
      <w:bookmarkStart w:id="1944" w:name="_Toc146095668"/>
      <w:r w:rsidRPr="008215D4">
        <w:t>F.5.1</w:t>
      </w:r>
      <w:r w:rsidRPr="008215D4">
        <w:tab/>
        <w:t>General</w:t>
      </w:r>
      <w:bookmarkEnd w:id="1941"/>
      <w:bookmarkEnd w:id="1942"/>
      <w:bookmarkEnd w:id="1943"/>
      <w:bookmarkEnd w:id="1944"/>
    </w:p>
    <w:p w14:paraId="25451FD3" w14:textId="77777777" w:rsidR="00A65E18" w:rsidRPr="008215D4" w:rsidRDefault="00714063" w:rsidP="00714063">
      <w:r w:rsidRPr="008215D4">
        <w:t>The Diameter load control mechanism is an optional feature over the SWa interface.</w:t>
      </w:r>
    </w:p>
    <w:p w14:paraId="41310F3B" w14:textId="67E29966" w:rsidR="00714063" w:rsidRPr="008215D4" w:rsidRDefault="00714063" w:rsidP="00714063">
      <w:r w:rsidRPr="008215D4">
        <w:t>It is recommended to make use of the IETF </w:t>
      </w:r>
      <w:r>
        <w:t>RFC 8583</w:t>
      </w:r>
      <w:r w:rsidRPr="008215D4">
        <w:t> [54] over the SWa interface where, when applied, the untrusted non-3GPP access network shall behave as a reacting node and the 3GPP AAA server as a reporting node.</w:t>
      </w:r>
    </w:p>
    <w:p w14:paraId="122222A1" w14:textId="77777777" w:rsidR="00714063" w:rsidRPr="008215D4" w:rsidRDefault="00714063" w:rsidP="00911BF5">
      <w:pPr>
        <w:pStyle w:val="Heading2"/>
      </w:pPr>
      <w:bookmarkStart w:id="1945" w:name="_Toc20213664"/>
      <w:bookmarkStart w:id="1946" w:name="_Toc36044145"/>
      <w:bookmarkStart w:id="1947" w:name="_Toc44872521"/>
      <w:bookmarkStart w:id="1948" w:name="_Toc146095669"/>
      <w:r w:rsidRPr="008215D4">
        <w:t>F.5.2</w:t>
      </w:r>
      <w:r w:rsidRPr="008215D4">
        <w:tab/>
        <w:t>3GPP AAA server behaviour</w:t>
      </w:r>
      <w:bookmarkEnd w:id="1945"/>
      <w:bookmarkEnd w:id="1946"/>
      <w:bookmarkEnd w:id="1947"/>
      <w:bookmarkEnd w:id="1948"/>
    </w:p>
    <w:p w14:paraId="144CC8F5" w14:textId="77777777" w:rsidR="00A65E18" w:rsidRPr="008215D4" w:rsidRDefault="00714063" w:rsidP="00714063">
      <w:r w:rsidRPr="008215D4">
        <w:t xml:space="preserve">The 3GPP AAA server behaviour is the same as described in </w:t>
      </w:r>
      <w:r>
        <w:t>clause</w:t>
      </w:r>
      <w:r w:rsidRPr="008215D4">
        <w:t xml:space="preserve"> F.3.2 for STa by replacing:</w:t>
      </w:r>
    </w:p>
    <w:p w14:paraId="3B979C3E" w14:textId="60C60969" w:rsidR="00714063" w:rsidRPr="008215D4" w:rsidRDefault="00714063" w:rsidP="00714063">
      <w:pPr>
        <w:pStyle w:val="B1"/>
      </w:pPr>
      <w:r w:rsidRPr="008215D4">
        <w:t>-</w:t>
      </w:r>
      <w:r w:rsidRPr="008215D4">
        <w:tab/>
        <w:t>trusted non 3GPP access network by untrusted non 3GPP access network;</w:t>
      </w:r>
    </w:p>
    <w:p w14:paraId="4251BC82" w14:textId="77777777" w:rsidR="00714063" w:rsidRPr="008215D4" w:rsidRDefault="00714063" w:rsidP="00714063">
      <w:pPr>
        <w:pStyle w:val="B1"/>
      </w:pPr>
      <w:r w:rsidRPr="008215D4">
        <w:t>-</w:t>
      </w:r>
      <w:r w:rsidRPr="008215D4">
        <w:tab/>
        <w:t>STa by SWa.</w:t>
      </w:r>
    </w:p>
    <w:p w14:paraId="54B993BA" w14:textId="77777777" w:rsidR="00714063" w:rsidRPr="008215D4" w:rsidRDefault="00714063" w:rsidP="00911BF5">
      <w:pPr>
        <w:pStyle w:val="Heading2"/>
      </w:pPr>
      <w:bookmarkStart w:id="1949" w:name="_Toc20213665"/>
      <w:bookmarkStart w:id="1950" w:name="_Toc36044146"/>
      <w:bookmarkStart w:id="1951" w:name="_Toc44872522"/>
      <w:bookmarkStart w:id="1952" w:name="_Toc146095670"/>
      <w:r w:rsidRPr="008215D4">
        <w:lastRenderedPageBreak/>
        <w:t>F.5.3</w:t>
      </w:r>
      <w:r w:rsidRPr="008215D4">
        <w:tab/>
        <w:t>untrusted non-3GPP access network behaviour</w:t>
      </w:r>
      <w:bookmarkEnd w:id="1949"/>
      <w:bookmarkEnd w:id="1950"/>
      <w:bookmarkEnd w:id="1951"/>
      <w:bookmarkEnd w:id="1952"/>
    </w:p>
    <w:p w14:paraId="68CAC777" w14:textId="77777777" w:rsidR="00A65E18" w:rsidRPr="008215D4" w:rsidRDefault="00714063" w:rsidP="00714063">
      <w:r w:rsidRPr="008215D4">
        <w:t xml:space="preserve">The untrusted non-3GPP access network behaviour is the same as described in </w:t>
      </w:r>
      <w:r>
        <w:t>clause</w:t>
      </w:r>
      <w:r w:rsidRPr="008215D4">
        <w:t xml:space="preserve"> F.3.3 for STa by replacing:</w:t>
      </w:r>
    </w:p>
    <w:p w14:paraId="3B36EFAF" w14:textId="46531678" w:rsidR="00714063" w:rsidRPr="008215D4" w:rsidRDefault="00714063" w:rsidP="00790E97">
      <w:pPr>
        <w:pStyle w:val="B1"/>
      </w:pPr>
      <w:r w:rsidRPr="00790E97">
        <w:t>-</w:t>
      </w:r>
      <w:r w:rsidRPr="00790E97">
        <w:tab/>
        <w:t>trusted non 3GPP access network by untrusted non 3GPP access network;</w:t>
      </w:r>
    </w:p>
    <w:p w14:paraId="4595E4EA" w14:textId="77777777" w:rsidR="00714063" w:rsidRPr="008215D4" w:rsidRDefault="00714063" w:rsidP="00790E97">
      <w:pPr>
        <w:pStyle w:val="B1"/>
      </w:pPr>
      <w:r w:rsidRPr="00790E97">
        <w:t>-</w:t>
      </w:r>
      <w:r w:rsidRPr="00790E97">
        <w:tab/>
        <w:t>STa by SWa.</w:t>
      </w:r>
    </w:p>
    <w:p w14:paraId="227BC4C5" w14:textId="77777777" w:rsidR="00714063" w:rsidRPr="008215D4" w:rsidRDefault="00714063" w:rsidP="00911BF5">
      <w:pPr>
        <w:pStyle w:val="Heading1"/>
        <w:rPr>
          <w:noProof/>
        </w:rPr>
      </w:pPr>
      <w:bookmarkStart w:id="1953" w:name="_Toc20213666"/>
      <w:bookmarkStart w:id="1954" w:name="_Toc36044147"/>
      <w:bookmarkStart w:id="1955" w:name="_Toc44872523"/>
      <w:bookmarkStart w:id="1956" w:name="_Toc146095671"/>
      <w:r w:rsidRPr="008215D4">
        <w:rPr>
          <w:noProof/>
        </w:rPr>
        <w:t>F.6</w:t>
      </w:r>
      <w:r w:rsidRPr="008215D4">
        <w:rPr>
          <w:noProof/>
        </w:rPr>
        <w:tab/>
        <w:t>SWm Interface</w:t>
      </w:r>
      <w:bookmarkEnd w:id="1953"/>
      <w:bookmarkEnd w:id="1954"/>
      <w:bookmarkEnd w:id="1955"/>
      <w:bookmarkEnd w:id="1956"/>
    </w:p>
    <w:p w14:paraId="0138724B" w14:textId="77777777" w:rsidR="00714063" w:rsidRPr="008215D4" w:rsidRDefault="00714063" w:rsidP="00911BF5">
      <w:pPr>
        <w:pStyle w:val="Heading2"/>
      </w:pPr>
      <w:bookmarkStart w:id="1957" w:name="_Toc20213667"/>
      <w:bookmarkStart w:id="1958" w:name="_Toc36044148"/>
      <w:bookmarkStart w:id="1959" w:name="_Toc44872524"/>
      <w:bookmarkStart w:id="1960" w:name="_Toc146095672"/>
      <w:r w:rsidRPr="008215D4">
        <w:t>F.6.1</w:t>
      </w:r>
      <w:r w:rsidRPr="008215D4">
        <w:tab/>
        <w:t>General</w:t>
      </w:r>
      <w:bookmarkEnd w:id="1957"/>
      <w:bookmarkEnd w:id="1958"/>
      <w:bookmarkEnd w:id="1959"/>
      <w:bookmarkEnd w:id="1960"/>
    </w:p>
    <w:p w14:paraId="6D85479D" w14:textId="77777777" w:rsidR="00714063" w:rsidRPr="008215D4" w:rsidRDefault="00714063" w:rsidP="00714063">
      <w:r w:rsidRPr="008215D4">
        <w:t>The Diameter load control mechanism is an optional feature over the SWm interface.</w:t>
      </w:r>
    </w:p>
    <w:p w14:paraId="2D193DDC" w14:textId="77777777" w:rsidR="00714063" w:rsidRPr="008215D4" w:rsidRDefault="00714063" w:rsidP="00714063">
      <w:r w:rsidRPr="008215D4">
        <w:t>It is recommended to make use of the IETF </w:t>
      </w:r>
      <w:r>
        <w:t>RFC 8583</w:t>
      </w:r>
      <w:r w:rsidRPr="008215D4">
        <w:t> [54] over the SWm interface where, when applied, the ePDG shall behave as a reacting node and the 3GPP AAA server as a reporting node.</w:t>
      </w:r>
    </w:p>
    <w:p w14:paraId="3C66EEA0" w14:textId="77777777" w:rsidR="00714063" w:rsidRPr="008215D4" w:rsidRDefault="00714063" w:rsidP="00911BF5">
      <w:pPr>
        <w:pStyle w:val="Heading2"/>
      </w:pPr>
      <w:bookmarkStart w:id="1961" w:name="_Toc20213668"/>
      <w:bookmarkStart w:id="1962" w:name="_Toc36044149"/>
      <w:bookmarkStart w:id="1963" w:name="_Toc44872525"/>
      <w:bookmarkStart w:id="1964" w:name="_Toc146095673"/>
      <w:r w:rsidRPr="008215D4">
        <w:t>F.6.2</w:t>
      </w:r>
      <w:r w:rsidRPr="008215D4">
        <w:tab/>
        <w:t>3GPP AAA server behaviour</w:t>
      </w:r>
      <w:bookmarkEnd w:id="1961"/>
      <w:bookmarkEnd w:id="1962"/>
      <w:bookmarkEnd w:id="1963"/>
      <w:bookmarkEnd w:id="1964"/>
    </w:p>
    <w:p w14:paraId="5FFAEACC" w14:textId="77777777" w:rsidR="00A65E18" w:rsidRPr="008215D4" w:rsidRDefault="00714063" w:rsidP="00714063">
      <w:r w:rsidRPr="008215D4">
        <w:t xml:space="preserve">The 3GPP AAA server behaviour is the same as described in </w:t>
      </w:r>
      <w:r>
        <w:t>clause</w:t>
      </w:r>
      <w:r w:rsidRPr="008215D4">
        <w:t xml:space="preserve"> F.3.2 for STa by replacing</w:t>
      </w:r>
    </w:p>
    <w:p w14:paraId="67BF64B1" w14:textId="380E8E51" w:rsidR="00714063" w:rsidRPr="008215D4" w:rsidRDefault="00714063" w:rsidP="00790E97">
      <w:pPr>
        <w:pStyle w:val="B1"/>
      </w:pPr>
      <w:r w:rsidRPr="00790E97">
        <w:t>-</w:t>
      </w:r>
      <w:r w:rsidRPr="00790E97">
        <w:tab/>
        <w:t>trusted non 3GPP access network by ePDG;</w:t>
      </w:r>
    </w:p>
    <w:p w14:paraId="486B90F1" w14:textId="77777777" w:rsidR="00A65E18" w:rsidRPr="008215D4" w:rsidRDefault="00714063" w:rsidP="00790E97">
      <w:pPr>
        <w:pStyle w:val="B1"/>
      </w:pPr>
      <w:r w:rsidRPr="00790E97">
        <w:t>-</w:t>
      </w:r>
      <w:r w:rsidRPr="00790E97">
        <w:tab/>
        <w:t>STa by SWm.</w:t>
      </w:r>
      <w:bookmarkStart w:id="1965" w:name="_Toc20213669"/>
      <w:bookmarkStart w:id="1966" w:name="_Toc36044150"/>
      <w:bookmarkStart w:id="1967" w:name="_Toc44872526"/>
    </w:p>
    <w:p w14:paraId="2F63331F" w14:textId="61A4467D" w:rsidR="00714063" w:rsidRPr="008215D4" w:rsidRDefault="00714063" w:rsidP="00911BF5">
      <w:pPr>
        <w:pStyle w:val="Heading2"/>
      </w:pPr>
      <w:bookmarkStart w:id="1968" w:name="_Toc146095674"/>
      <w:r w:rsidRPr="008215D4">
        <w:t>F.6.3</w:t>
      </w:r>
      <w:r w:rsidRPr="008215D4">
        <w:tab/>
        <w:t>ePDG behaviour</w:t>
      </w:r>
      <w:bookmarkEnd w:id="1965"/>
      <w:bookmarkEnd w:id="1966"/>
      <w:bookmarkEnd w:id="1967"/>
      <w:bookmarkEnd w:id="1968"/>
    </w:p>
    <w:p w14:paraId="7600FE31" w14:textId="77777777" w:rsidR="00A65E18" w:rsidRPr="008215D4" w:rsidRDefault="00714063" w:rsidP="00714063">
      <w:r w:rsidRPr="008215D4">
        <w:t xml:space="preserve">The ePDG behaviour is the same as described in </w:t>
      </w:r>
      <w:r>
        <w:t>clause</w:t>
      </w:r>
      <w:r w:rsidRPr="008215D4">
        <w:t xml:space="preserve"> F.3.3 for STa by replacing:</w:t>
      </w:r>
    </w:p>
    <w:p w14:paraId="05CD5C45" w14:textId="1F249AC9" w:rsidR="00714063" w:rsidRPr="008215D4" w:rsidRDefault="00714063" w:rsidP="00790E97">
      <w:pPr>
        <w:pStyle w:val="B1"/>
      </w:pPr>
      <w:r w:rsidRPr="00790E97">
        <w:t>-</w:t>
      </w:r>
      <w:r w:rsidRPr="00790E97">
        <w:tab/>
        <w:t>trusted non 3GPP access network by ePDG;</w:t>
      </w:r>
    </w:p>
    <w:p w14:paraId="32597EDC" w14:textId="77777777" w:rsidR="00714063" w:rsidRPr="008215D4" w:rsidRDefault="00714063" w:rsidP="00790E97">
      <w:pPr>
        <w:pStyle w:val="B1"/>
      </w:pPr>
      <w:r w:rsidRPr="00790E97">
        <w:t>-</w:t>
      </w:r>
      <w:r w:rsidRPr="00790E97">
        <w:tab/>
        <w:t>STa by SWm.</w:t>
      </w:r>
    </w:p>
    <w:p w14:paraId="2E6495D0" w14:textId="77777777" w:rsidR="00714063" w:rsidRPr="008215D4" w:rsidRDefault="00714063" w:rsidP="006528F8">
      <w:pPr>
        <w:pStyle w:val="Heading8"/>
      </w:pPr>
      <w:bookmarkStart w:id="1969" w:name="_Toc20213670"/>
      <w:bookmarkStart w:id="1970" w:name="_Toc36044151"/>
      <w:bookmarkStart w:id="1971" w:name="_Toc44872527"/>
      <w:bookmarkStart w:id="1972" w:name="_Toc146095675"/>
      <w:r w:rsidRPr="008215D4">
        <w:t>Annex G (informative):</w:t>
      </w:r>
      <w:r w:rsidRPr="008215D4">
        <w:br/>
        <w:t>Change history</w:t>
      </w:r>
      <w:bookmarkEnd w:id="1969"/>
      <w:bookmarkEnd w:id="1970"/>
      <w:bookmarkEnd w:id="1971"/>
      <w:bookmarkEnd w:id="197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884"/>
        <w:gridCol w:w="1101"/>
        <w:gridCol w:w="708"/>
        <w:gridCol w:w="284"/>
        <w:gridCol w:w="425"/>
        <w:gridCol w:w="4678"/>
        <w:gridCol w:w="850"/>
      </w:tblGrid>
      <w:tr w:rsidR="00064E4B" w:rsidRPr="008215D4" w14:paraId="61B94730" w14:textId="77777777" w:rsidTr="006528F8">
        <w:tc>
          <w:tcPr>
            <w:tcW w:w="817" w:type="dxa"/>
          </w:tcPr>
          <w:bookmarkEnd w:id="47"/>
          <w:p w14:paraId="63D428DF" w14:textId="77777777" w:rsidR="00064E4B" w:rsidRPr="008215D4" w:rsidRDefault="00064E4B" w:rsidP="00F76B35">
            <w:pPr>
              <w:pStyle w:val="TAL"/>
              <w:rPr>
                <w:b/>
                <w:sz w:val="16"/>
              </w:rPr>
            </w:pPr>
            <w:r w:rsidRPr="008215D4">
              <w:rPr>
                <w:b/>
                <w:sz w:val="16"/>
              </w:rPr>
              <w:t>Date</w:t>
            </w:r>
          </w:p>
        </w:tc>
        <w:tc>
          <w:tcPr>
            <w:tcW w:w="884" w:type="dxa"/>
          </w:tcPr>
          <w:p w14:paraId="5D30EAD2" w14:textId="77777777" w:rsidR="00064E4B" w:rsidRPr="008215D4" w:rsidRDefault="00064E4B" w:rsidP="00F76B35">
            <w:pPr>
              <w:pStyle w:val="TAL"/>
              <w:rPr>
                <w:b/>
                <w:sz w:val="16"/>
              </w:rPr>
            </w:pPr>
            <w:r w:rsidRPr="008215D4">
              <w:rPr>
                <w:b/>
                <w:sz w:val="16"/>
              </w:rPr>
              <w:t>TSG #</w:t>
            </w:r>
          </w:p>
        </w:tc>
        <w:tc>
          <w:tcPr>
            <w:tcW w:w="1101" w:type="dxa"/>
          </w:tcPr>
          <w:p w14:paraId="38AD6523" w14:textId="77777777" w:rsidR="00064E4B" w:rsidRPr="008215D4" w:rsidRDefault="00064E4B" w:rsidP="00F76B35">
            <w:pPr>
              <w:pStyle w:val="TAL"/>
              <w:rPr>
                <w:b/>
                <w:sz w:val="16"/>
              </w:rPr>
            </w:pPr>
            <w:r w:rsidRPr="008215D4">
              <w:rPr>
                <w:b/>
                <w:sz w:val="16"/>
              </w:rPr>
              <w:t>TSG Doc.</w:t>
            </w:r>
          </w:p>
        </w:tc>
        <w:tc>
          <w:tcPr>
            <w:tcW w:w="708" w:type="dxa"/>
          </w:tcPr>
          <w:p w14:paraId="6F0DCA4D" w14:textId="77777777" w:rsidR="00064E4B" w:rsidRPr="008215D4" w:rsidRDefault="00064E4B" w:rsidP="00F76B35">
            <w:pPr>
              <w:pStyle w:val="TAL"/>
              <w:rPr>
                <w:b/>
                <w:sz w:val="16"/>
              </w:rPr>
            </w:pPr>
            <w:r w:rsidRPr="008215D4">
              <w:rPr>
                <w:b/>
                <w:sz w:val="16"/>
              </w:rPr>
              <w:t>CR</w:t>
            </w:r>
          </w:p>
        </w:tc>
        <w:tc>
          <w:tcPr>
            <w:tcW w:w="284" w:type="dxa"/>
          </w:tcPr>
          <w:p w14:paraId="7F16DCF6" w14:textId="77777777" w:rsidR="00064E4B" w:rsidRPr="008215D4" w:rsidRDefault="00064E4B" w:rsidP="00F76B35">
            <w:pPr>
              <w:pStyle w:val="TAL"/>
              <w:rPr>
                <w:b/>
                <w:sz w:val="16"/>
              </w:rPr>
            </w:pPr>
            <w:r w:rsidRPr="008215D4">
              <w:rPr>
                <w:b/>
                <w:sz w:val="16"/>
              </w:rPr>
              <w:t>Rev</w:t>
            </w:r>
          </w:p>
        </w:tc>
        <w:tc>
          <w:tcPr>
            <w:tcW w:w="425" w:type="dxa"/>
          </w:tcPr>
          <w:p w14:paraId="282DBE1F" w14:textId="51E51F0E" w:rsidR="00064E4B" w:rsidRPr="008215D4" w:rsidRDefault="00064E4B" w:rsidP="00F76B35">
            <w:pPr>
              <w:pStyle w:val="TAL"/>
              <w:rPr>
                <w:b/>
                <w:sz w:val="16"/>
              </w:rPr>
            </w:pPr>
            <w:r>
              <w:rPr>
                <w:b/>
                <w:sz w:val="16"/>
              </w:rPr>
              <w:t>Cat</w:t>
            </w:r>
          </w:p>
        </w:tc>
        <w:tc>
          <w:tcPr>
            <w:tcW w:w="4678" w:type="dxa"/>
          </w:tcPr>
          <w:p w14:paraId="2B27C646" w14:textId="793CAFB5" w:rsidR="00064E4B" w:rsidRPr="008215D4" w:rsidRDefault="00064E4B" w:rsidP="00F76B35">
            <w:pPr>
              <w:pStyle w:val="TAL"/>
              <w:rPr>
                <w:b/>
                <w:sz w:val="16"/>
              </w:rPr>
            </w:pPr>
            <w:r w:rsidRPr="008215D4">
              <w:rPr>
                <w:b/>
                <w:sz w:val="16"/>
              </w:rPr>
              <w:t>Subject/Comment</w:t>
            </w:r>
          </w:p>
        </w:tc>
        <w:tc>
          <w:tcPr>
            <w:tcW w:w="850" w:type="dxa"/>
          </w:tcPr>
          <w:p w14:paraId="2FEE3D7A" w14:textId="77777777" w:rsidR="00064E4B" w:rsidRPr="008215D4" w:rsidRDefault="00064E4B" w:rsidP="00F76B35">
            <w:pPr>
              <w:pStyle w:val="TAL"/>
              <w:rPr>
                <w:b/>
                <w:sz w:val="16"/>
              </w:rPr>
            </w:pPr>
            <w:r w:rsidRPr="008215D4">
              <w:rPr>
                <w:b/>
                <w:sz w:val="16"/>
              </w:rPr>
              <w:t>New</w:t>
            </w:r>
          </w:p>
        </w:tc>
      </w:tr>
      <w:tr w:rsidR="00064E4B" w:rsidRPr="008215D4" w14:paraId="48030DED" w14:textId="77777777" w:rsidTr="006528F8">
        <w:tc>
          <w:tcPr>
            <w:tcW w:w="817" w:type="dxa"/>
          </w:tcPr>
          <w:p w14:paraId="1BECDC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2008-12</w:t>
            </w:r>
          </w:p>
        </w:tc>
        <w:tc>
          <w:tcPr>
            <w:tcW w:w="884" w:type="dxa"/>
          </w:tcPr>
          <w:p w14:paraId="68D0E8D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CT#42</w:t>
            </w:r>
          </w:p>
        </w:tc>
        <w:tc>
          <w:tcPr>
            <w:tcW w:w="1101" w:type="dxa"/>
          </w:tcPr>
          <w:p w14:paraId="318220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CP-080717</w:t>
            </w:r>
          </w:p>
        </w:tc>
        <w:tc>
          <w:tcPr>
            <w:tcW w:w="708" w:type="dxa"/>
          </w:tcPr>
          <w:p w14:paraId="682B939D" w14:textId="77777777" w:rsidR="00064E4B" w:rsidRPr="008215D4" w:rsidRDefault="00064E4B" w:rsidP="00F76B35">
            <w:pPr>
              <w:spacing w:after="0"/>
              <w:rPr>
                <w:rFonts w:ascii="Arial" w:hAnsi="Arial" w:cs="Arial"/>
                <w:sz w:val="16"/>
                <w:szCs w:val="16"/>
              </w:rPr>
            </w:pPr>
          </w:p>
        </w:tc>
        <w:tc>
          <w:tcPr>
            <w:tcW w:w="284" w:type="dxa"/>
          </w:tcPr>
          <w:p w14:paraId="6ACACBEB" w14:textId="77777777" w:rsidR="00064E4B" w:rsidRPr="008215D4" w:rsidRDefault="00064E4B" w:rsidP="00F76B35">
            <w:pPr>
              <w:spacing w:after="0"/>
              <w:jc w:val="both"/>
              <w:rPr>
                <w:rFonts w:ascii="Arial" w:hAnsi="Arial" w:cs="Arial"/>
                <w:sz w:val="16"/>
                <w:szCs w:val="16"/>
              </w:rPr>
            </w:pPr>
          </w:p>
        </w:tc>
        <w:tc>
          <w:tcPr>
            <w:tcW w:w="425" w:type="dxa"/>
          </w:tcPr>
          <w:p w14:paraId="1B9B91F3" w14:textId="77777777" w:rsidR="00064E4B" w:rsidRPr="008215D4" w:rsidRDefault="00064E4B" w:rsidP="00F76B35">
            <w:pPr>
              <w:spacing w:after="0"/>
              <w:rPr>
                <w:rFonts w:ascii="Arial" w:hAnsi="Arial" w:cs="Arial"/>
                <w:sz w:val="16"/>
                <w:szCs w:val="16"/>
              </w:rPr>
            </w:pPr>
          </w:p>
        </w:tc>
        <w:tc>
          <w:tcPr>
            <w:tcW w:w="4678" w:type="dxa"/>
          </w:tcPr>
          <w:p w14:paraId="00FDE711" w14:textId="7DE37F67" w:rsidR="00064E4B" w:rsidRPr="008215D4" w:rsidRDefault="00064E4B" w:rsidP="00F76B35">
            <w:pPr>
              <w:spacing w:after="0"/>
              <w:rPr>
                <w:rFonts w:ascii="Arial" w:hAnsi="Arial" w:cs="Arial"/>
                <w:sz w:val="16"/>
                <w:szCs w:val="16"/>
              </w:rPr>
            </w:pPr>
            <w:r w:rsidRPr="008215D4">
              <w:rPr>
                <w:rFonts w:ascii="Arial" w:hAnsi="Arial" w:cs="Arial"/>
                <w:sz w:val="16"/>
                <w:szCs w:val="16"/>
              </w:rPr>
              <w:t>V2.0.0 approved in CT#42</w:t>
            </w:r>
          </w:p>
        </w:tc>
        <w:tc>
          <w:tcPr>
            <w:tcW w:w="850" w:type="dxa"/>
          </w:tcPr>
          <w:p w14:paraId="27963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8.0.0</w:t>
            </w:r>
          </w:p>
        </w:tc>
      </w:tr>
      <w:tr w:rsidR="00064E4B" w:rsidRPr="008215D4" w14:paraId="1F0E8DA2" w14:textId="77777777" w:rsidTr="006528F8">
        <w:tc>
          <w:tcPr>
            <w:tcW w:w="817" w:type="dxa"/>
          </w:tcPr>
          <w:p w14:paraId="383A16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2009-03</w:t>
            </w:r>
          </w:p>
        </w:tc>
        <w:tc>
          <w:tcPr>
            <w:tcW w:w="884" w:type="dxa"/>
          </w:tcPr>
          <w:p w14:paraId="276AD8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sz w:val="16"/>
                <w:szCs w:val="16"/>
                <w:lang w:val="hr-HR"/>
              </w:rPr>
              <w:t>T</w:t>
            </w:r>
            <w:r w:rsidRPr="008215D4">
              <w:rPr>
                <w:rFonts w:ascii="Arial" w:hAnsi="Arial" w:cs="Arial"/>
                <w:sz w:val="16"/>
                <w:szCs w:val="16"/>
              </w:rPr>
              <w:t>#43</w:t>
            </w:r>
          </w:p>
        </w:tc>
        <w:tc>
          <w:tcPr>
            <w:tcW w:w="1101" w:type="dxa"/>
          </w:tcPr>
          <w:p w14:paraId="490103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6F478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0002</w:t>
            </w:r>
          </w:p>
        </w:tc>
        <w:tc>
          <w:tcPr>
            <w:tcW w:w="284" w:type="dxa"/>
          </w:tcPr>
          <w:p w14:paraId="2BC73CA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D671570" w14:textId="77777777" w:rsidR="00064E4B" w:rsidRPr="008215D4" w:rsidRDefault="00064E4B" w:rsidP="00F76B35">
            <w:pPr>
              <w:spacing w:after="0"/>
              <w:rPr>
                <w:rFonts w:ascii="Arial" w:hAnsi="Arial" w:cs="Arial"/>
                <w:sz w:val="16"/>
                <w:szCs w:val="16"/>
              </w:rPr>
            </w:pPr>
          </w:p>
        </w:tc>
        <w:tc>
          <w:tcPr>
            <w:tcW w:w="4678" w:type="dxa"/>
          </w:tcPr>
          <w:p w14:paraId="156D988D" w14:textId="3A3AD0BF"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QoS Resource on S6b</w:t>
            </w:r>
          </w:p>
        </w:tc>
        <w:tc>
          <w:tcPr>
            <w:tcW w:w="850" w:type="dxa"/>
          </w:tcPr>
          <w:p w14:paraId="2882053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8.1.0</w:t>
            </w:r>
          </w:p>
        </w:tc>
      </w:tr>
      <w:tr w:rsidR="00064E4B" w:rsidRPr="008215D4" w14:paraId="183DF08B" w14:textId="77777777" w:rsidTr="006528F8">
        <w:tc>
          <w:tcPr>
            <w:tcW w:w="817" w:type="dxa"/>
          </w:tcPr>
          <w:p w14:paraId="0C5C4F5B" w14:textId="77777777" w:rsidR="00064E4B" w:rsidRPr="008215D4" w:rsidRDefault="00064E4B" w:rsidP="00F76B35">
            <w:pPr>
              <w:spacing w:after="0"/>
              <w:rPr>
                <w:rFonts w:ascii="Arial" w:hAnsi="Arial" w:cs="Arial"/>
                <w:sz w:val="16"/>
                <w:szCs w:val="16"/>
              </w:rPr>
            </w:pPr>
          </w:p>
        </w:tc>
        <w:tc>
          <w:tcPr>
            <w:tcW w:w="884" w:type="dxa"/>
          </w:tcPr>
          <w:p w14:paraId="4C5CFED2" w14:textId="77777777" w:rsidR="00064E4B" w:rsidRPr="008215D4" w:rsidRDefault="00064E4B" w:rsidP="00F76B35">
            <w:pPr>
              <w:spacing w:after="0"/>
              <w:rPr>
                <w:rFonts w:ascii="Arial" w:hAnsi="Arial" w:cs="Arial"/>
                <w:sz w:val="16"/>
                <w:szCs w:val="16"/>
              </w:rPr>
            </w:pPr>
          </w:p>
        </w:tc>
        <w:tc>
          <w:tcPr>
            <w:tcW w:w="1101" w:type="dxa"/>
          </w:tcPr>
          <w:p w14:paraId="26A890F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BCD08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0003</w:t>
            </w:r>
          </w:p>
        </w:tc>
        <w:tc>
          <w:tcPr>
            <w:tcW w:w="284" w:type="dxa"/>
          </w:tcPr>
          <w:p w14:paraId="73BBA64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8A609AB" w14:textId="77777777" w:rsidR="00064E4B" w:rsidRPr="008215D4" w:rsidRDefault="00064E4B" w:rsidP="00F76B35">
            <w:pPr>
              <w:spacing w:after="0"/>
              <w:rPr>
                <w:rFonts w:ascii="Arial" w:hAnsi="Arial" w:cs="Arial"/>
                <w:sz w:val="16"/>
                <w:szCs w:val="16"/>
              </w:rPr>
            </w:pPr>
          </w:p>
        </w:tc>
        <w:tc>
          <w:tcPr>
            <w:tcW w:w="4678" w:type="dxa"/>
          </w:tcPr>
          <w:p w14:paraId="00E6E8C9" w14:textId="76AE52A9" w:rsidR="00064E4B" w:rsidRPr="008215D4" w:rsidRDefault="00064E4B" w:rsidP="00F76B35">
            <w:pPr>
              <w:spacing w:after="0"/>
              <w:rPr>
                <w:rFonts w:ascii="Arial" w:hAnsi="Arial" w:cs="Arial"/>
                <w:sz w:val="16"/>
                <w:szCs w:val="16"/>
              </w:rPr>
            </w:pPr>
            <w:r w:rsidRPr="008215D4">
              <w:rPr>
                <w:rFonts w:ascii="Arial" w:hAnsi="Arial" w:cs="Arial"/>
                <w:sz w:val="16"/>
                <w:szCs w:val="16"/>
              </w:rPr>
              <w:t>Context Identifier for Update or Removal of PDN GW</w:t>
            </w:r>
          </w:p>
        </w:tc>
        <w:tc>
          <w:tcPr>
            <w:tcW w:w="850" w:type="dxa"/>
          </w:tcPr>
          <w:p w14:paraId="357D0537" w14:textId="77777777" w:rsidR="00064E4B" w:rsidRPr="008215D4" w:rsidRDefault="00064E4B" w:rsidP="00F76B35">
            <w:pPr>
              <w:spacing w:after="0"/>
              <w:rPr>
                <w:rFonts w:ascii="Arial" w:hAnsi="Arial" w:cs="Arial"/>
                <w:sz w:val="16"/>
                <w:szCs w:val="16"/>
              </w:rPr>
            </w:pPr>
          </w:p>
        </w:tc>
      </w:tr>
      <w:tr w:rsidR="00064E4B" w:rsidRPr="008215D4" w14:paraId="722F0ED9" w14:textId="77777777" w:rsidTr="006528F8">
        <w:tc>
          <w:tcPr>
            <w:tcW w:w="817" w:type="dxa"/>
          </w:tcPr>
          <w:p w14:paraId="1B41B01B" w14:textId="77777777" w:rsidR="00064E4B" w:rsidRPr="008215D4" w:rsidRDefault="00064E4B" w:rsidP="00F76B35">
            <w:pPr>
              <w:spacing w:after="0"/>
              <w:rPr>
                <w:rFonts w:ascii="Arial" w:hAnsi="Arial" w:cs="Arial"/>
                <w:sz w:val="16"/>
                <w:szCs w:val="16"/>
              </w:rPr>
            </w:pPr>
          </w:p>
        </w:tc>
        <w:tc>
          <w:tcPr>
            <w:tcW w:w="884" w:type="dxa"/>
          </w:tcPr>
          <w:p w14:paraId="420DCAB5" w14:textId="77777777" w:rsidR="00064E4B" w:rsidRPr="008215D4" w:rsidRDefault="00064E4B" w:rsidP="00F76B35">
            <w:pPr>
              <w:spacing w:after="0"/>
              <w:rPr>
                <w:rFonts w:ascii="Arial" w:hAnsi="Arial" w:cs="Arial"/>
                <w:sz w:val="16"/>
                <w:szCs w:val="16"/>
              </w:rPr>
            </w:pPr>
          </w:p>
        </w:tc>
        <w:tc>
          <w:tcPr>
            <w:tcW w:w="1101" w:type="dxa"/>
          </w:tcPr>
          <w:p w14:paraId="262665D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A1E76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0007</w:t>
            </w:r>
          </w:p>
        </w:tc>
        <w:tc>
          <w:tcPr>
            <w:tcW w:w="284" w:type="dxa"/>
          </w:tcPr>
          <w:p w14:paraId="6DA85A3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11B97F5" w14:textId="77777777" w:rsidR="00064E4B" w:rsidRPr="008215D4" w:rsidRDefault="00064E4B" w:rsidP="00F76B35">
            <w:pPr>
              <w:spacing w:after="0"/>
              <w:rPr>
                <w:rFonts w:ascii="Arial" w:hAnsi="Arial" w:cs="Arial"/>
                <w:sz w:val="16"/>
                <w:szCs w:val="16"/>
              </w:rPr>
            </w:pPr>
          </w:p>
        </w:tc>
        <w:tc>
          <w:tcPr>
            <w:tcW w:w="4678" w:type="dxa"/>
          </w:tcPr>
          <w:p w14:paraId="6E9AB158" w14:textId="34CDAABB"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S6b Authorization Procedure for DSMIPv6</w:t>
            </w:r>
          </w:p>
        </w:tc>
        <w:tc>
          <w:tcPr>
            <w:tcW w:w="850" w:type="dxa"/>
          </w:tcPr>
          <w:p w14:paraId="3F927F6B" w14:textId="77777777" w:rsidR="00064E4B" w:rsidRPr="008215D4" w:rsidRDefault="00064E4B" w:rsidP="00F76B35">
            <w:pPr>
              <w:spacing w:after="0"/>
              <w:rPr>
                <w:rFonts w:ascii="Arial" w:hAnsi="Arial" w:cs="Arial"/>
                <w:sz w:val="16"/>
                <w:szCs w:val="16"/>
              </w:rPr>
            </w:pPr>
          </w:p>
        </w:tc>
      </w:tr>
      <w:tr w:rsidR="00064E4B" w:rsidRPr="008215D4" w14:paraId="0CFA6F39" w14:textId="77777777" w:rsidTr="006528F8">
        <w:tc>
          <w:tcPr>
            <w:tcW w:w="817" w:type="dxa"/>
          </w:tcPr>
          <w:p w14:paraId="12599904" w14:textId="77777777" w:rsidR="00064E4B" w:rsidRPr="008215D4" w:rsidRDefault="00064E4B" w:rsidP="00F76B35">
            <w:pPr>
              <w:spacing w:after="0"/>
              <w:rPr>
                <w:rFonts w:ascii="Arial" w:hAnsi="Arial" w:cs="Arial"/>
                <w:sz w:val="16"/>
                <w:szCs w:val="16"/>
              </w:rPr>
            </w:pPr>
          </w:p>
        </w:tc>
        <w:tc>
          <w:tcPr>
            <w:tcW w:w="884" w:type="dxa"/>
          </w:tcPr>
          <w:p w14:paraId="124FDD70" w14:textId="77777777" w:rsidR="00064E4B" w:rsidRPr="008215D4" w:rsidRDefault="00064E4B" w:rsidP="00F76B35">
            <w:pPr>
              <w:spacing w:after="0"/>
              <w:rPr>
                <w:rFonts w:ascii="Arial" w:hAnsi="Arial" w:cs="Arial"/>
                <w:sz w:val="16"/>
                <w:szCs w:val="16"/>
              </w:rPr>
            </w:pPr>
          </w:p>
        </w:tc>
        <w:tc>
          <w:tcPr>
            <w:tcW w:w="1101" w:type="dxa"/>
          </w:tcPr>
          <w:p w14:paraId="1CEEC0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E6AD5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0009</w:t>
            </w:r>
          </w:p>
        </w:tc>
        <w:tc>
          <w:tcPr>
            <w:tcW w:w="284" w:type="dxa"/>
          </w:tcPr>
          <w:p w14:paraId="3385C91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A78FA9" w14:textId="77777777" w:rsidR="00064E4B" w:rsidRPr="008215D4" w:rsidRDefault="00064E4B" w:rsidP="00F76B35">
            <w:pPr>
              <w:spacing w:after="0"/>
              <w:rPr>
                <w:rFonts w:ascii="Arial" w:hAnsi="Arial" w:cs="Arial"/>
                <w:sz w:val="16"/>
                <w:szCs w:val="16"/>
              </w:rPr>
            </w:pPr>
          </w:p>
        </w:tc>
        <w:tc>
          <w:tcPr>
            <w:tcW w:w="4678" w:type="dxa"/>
          </w:tcPr>
          <w:p w14:paraId="2E8009DD" w14:textId="2AA16B8B"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DHCPv6/IKEv2 based HA discovery</w:t>
            </w:r>
          </w:p>
        </w:tc>
        <w:tc>
          <w:tcPr>
            <w:tcW w:w="850" w:type="dxa"/>
          </w:tcPr>
          <w:p w14:paraId="010737F5" w14:textId="77777777" w:rsidR="00064E4B" w:rsidRPr="008215D4" w:rsidRDefault="00064E4B" w:rsidP="00F76B35">
            <w:pPr>
              <w:spacing w:after="0"/>
              <w:rPr>
                <w:rFonts w:ascii="Arial" w:hAnsi="Arial" w:cs="Arial"/>
                <w:sz w:val="16"/>
                <w:szCs w:val="16"/>
              </w:rPr>
            </w:pPr>
          </w:p>
        </w:tc>
      </w:tr>
      <w:tr w:rsidR="00064E4B" w:rsidRPr="008215D4" w14:paraId="1B3A9B98" w14:textId="77777777" w:rsidTr="006528F8">
        <w:tc>
          <w:tcPr>
            <w:tcW w:w="817" w:type="dxa"/>
          </w:tcPr>
          <w:p w14:paraId="7E89A08A" w14:textId="77777777" w:rsidR="00064E4B" w:rsidRPr="008215D4" w:rsidRDefault="00064E4B" w:rsidP="00F76B35">
            <w:pPr>
              <w:spacing w:after="0"/>
              <w:rPr>
                <w:rFonts w:ascii="Arial" w:hAnsi="Arial" w:cs="Arial"/>
                <w:sz w:val="16"/>
                <w:szCs w:val="16"/>
              </w:rPr>
            </w:pPr>
          </w:p>
        </w:tc>
        <w:tc>
          <w:tcPr>
            <w:tcW w:w="884" w:type="dxa"/>
          </w:tcPr>
          <w:p w14:paraId="00E0DABD" w14:textId="77777777" w:rsidR="00064E4B" w:rsidRPr="008215D4" w:rsidRDefault="00064E4B" w:rsidP="00F76B35">
            <w:pPr>
              <w:spacing w:after="0"/>
              <w:rPr>
                <w:rFonts w:ascii="Arial" w:hAnsi="Arial" w:cs="Arial"/>
                <w:sz w:val="16"/>
                <w:szCs w:val="16"/>
              </w:rPr>
            </w:pPr>
          </w:p>
        </w:tc>
        <w:tc>
          <w:tcPr>
            <w:tcW w:w="1101" w:type="dxa"/>
          </w:tcPr>
          <w:p w14:paraId="4D34459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95FD1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0010</w:t>
            </w:r>
          </w:p>
        </w:tc>
        <w:tc>
          <w:tcPr>
            <w:tcW w:w="284" w:type="dxa"/>
          </w:tcPr>
          <w:p w14:paraId="1BE5F7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D6BD602" w14:textId="77777777" w:rsidR="00064E4B" w:rsidRPr="008215D4" w:rsidRDefault="00064E4B" w:rsidP="00F76B35">
            <w:pPr>
              <w:spacing w:after="0"/>
              <w:rPr>
                <w:rFonts w:ascii="Arial" w:hAnsi="Arial" w:cs="Arial"/>
                <w:sz w:val="16"/>
                <w:szCs w:val="16"/>
              </w:rPr>
            </w:pPr>
          </w:p>
        </w:tc>
        <w:tc>
          <w:tcPr>
            <w:tcW w:w="4678" w:type="dxa"/>
          </w:tcPr>
          <w:p w14:paraId="6046DCFE" w14:textId="703F09E7"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AAA server authentication/authorization</w:t>
            </w:r>
          </w:p>
        </w:tc>
        <w:tc>
          <w:tcPr>
            <w:tcW w:w="850" w:type="dxa"/>
          </w:tcPr>
          <w:p w14:paraId="1998EFF7" w14:textId="77777777" w:rsidR="00064E4B" w:rsidRPr="008215D4" w:rsidRDefault="00064E4B" w:rsidP="00F76B35">
            <w:pPr>
              <w:spacing w:after="0"/>
              <w:rPr>
                <w:rFonts w:ascii="Arial" w:hAnsi="Arial" w:cs="Arial"/>
                <w:sz w:val="16"/>
                <w:szCs w:val="16"/>
              </w:rPr>
            </w:pPr>
          </w:p>
        </w:tc>
      </w:tr>
      <w:tr w:rsidR="00064E4B" w:rsidRPr="008215D4" w14:paraId="0161F922" w14:textId="77777777" w:rsidTr="006528F8">
        <w:tc>
          <w:tcPr>
            <w:tcW w:w="817" w:type="dxa"/>
          </w:tcPr>
          <w:p w14:paraId="326FC6EC" w14:textId="77777777" w:rsidR="00064E4B" w:rsidRPr="008215D4" w:rsidRDefault="00064E4B" w:rsidP="00F76B35">
            <w:pPr>
              <w:spacing w:after="0"/>
              <w:rPr>
                <w:rFonts w:ascii="Arial" w:hAnsi="Arial" w:cs="Arial"/>
                <w:sz w:val="16"/>
                <w:szCs w:val="16"/>
              </w:rPr>
            </w:pPr>
          </w:p>
        </w:tc>
        <w:tc>
          <w:tcPr>
            <w:tcW w:w="884" w:type="dxa"/>
          </w:tcPr>
          <w:p w14:paraId="052F2820" w14:textId="77777777" w:rsidR="00064E4B" w:rsidRPr="008215D4" w:rsidRDefault="00064E4B" w:rsidP="00F76B35">
            <w:pPr>
              <w:spacing w:after="0"/>
              <w:rPr>
                <w:rFonts w:ascii="Arial" w:hAnsi="Arial" w:cs="Arial"/>
                <w:sz w:val="16"/>
                <w:szCs w:val="16"/>
              </w:rPr>
            </w:pPr>
          </w:p>
        </w:tc>
        <w:tc>
          <w:tcPr>
            <w:tcW w:w="1101" w:type="dxa"/>
          </w:tcPr>
          <w:p w14:paraId="7D2305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39DA4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0011</w:t>
            </w:r>
          </w:p>
        </w:tc>
        <w:tc>
          <w:tcPr>
            <w:tcW w:w="284" w:type="dxa"/>
          </w:tcPr>
          <w:p w14:paraId="11BF76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3366059" w14:textId="77777777" w:rsidR="00064E4B" w:rsidRPr="008215D4" w:rsidRDefault="00064E4B" w:rsidP="00F76B35">
            <w:pPr>
              <w:spacing w:after="0"/>
              <w:rPr>
                <w:rFonts w:ascii="Arial" w:hAnsi="Arial" w:cs="Arial"/>
                <w:sz w:val="16"/>
                <w:szCs w:val="16"/>
              </w:rPr>
            </w:pPr>
          </w:p>
        </w:tc>
        <w:tc>
          <w:tcPr>
            <w:tcW w:w="4678" w:type="dxa"/>
          </w:tcPr>
          <w:p w14:paraId="792F9B1F" w14:textId="6CFDE490" w:rsidR="00064E4B" w:rsidRPr="008215D4" w:rsidRDefault="00064E4B" w:rsidP="00F76B35">
            <w:pPr>
              <w:spacing w:after="0"/>
              <w:rPr>
                <w:rFonts w:ascii="Arial" w:hAnsi="Arial" w:cs="Arial"/>
                <w:sz w:val="16"/>
                <w:szCs w:val="16"/>
              </w:rPr>
            </w:pPr>
            <w:r w:rsidRPr="008215D4">
              <w:rPr>
                <w:rFonts w:ascii="Arial" w:hAnsi="Arial" w:cs="Arial"/>
                <w:sz w:val="16"/>
                <w:szCs w:val="16"/>
              </w:rPr>
              <w:t>Difference of S6b and H2</w:t>
            </w:r>
          </w:p>
        </w:tc>
        <w:tc>
          <w:tcPr>
            <w:tcW w:w="850" w:type="dxa"/>
          </w:tcPr>
          <w:p w14:paraId="325EFECE" w14:textId="77777777" w:rsidR="00064E4B" w:rsidRPr="008215D4" w:rsidRDefault="00064E4B" w:rsidP="00F76B35">
            <w:pPr>
              <w:spacing w:after="0"/>
              <w:rPr>
                <w:rFonts w:ascii="Arial" w:hAnsi="Arial" w:cs="Arial"/>
                <w:sz w:val="16"/>
                <w:szCs w:val="16"/>
              </w:rPr>
            </w:pPr>
          </w:p>
        </w:tc>
      </w:tr>
      <w:tr w:rsidR="00064E4B" w:rsidRPr="008215D4" w14:paraId="53D92CA4" w14:textId="77777777" w:rsidTr="006528F8">
        <w:tc>
          <w:tcPr>
            <w:tcW w:w="817" w:type="dxa"/>
          </w:tcPr>
          <w:p w14:paraId="269F4E17" w14:textId="77777777" w:rsidR="00064E4B" w:rsidRPr="008215D4" w:rsidRDefault="00064E4B" w:rsidP="00F76B35">
            <w:pPr>
              <w:spacing w:after="0"/>
              <w:rPr>
                <w:rFonts w:ascii="Arial" w:hAnsi="Arial" w:cs="Arial"/>
                <w:sz w:val="16"/>
                <w:szCs w:val="16"/>
              </w:rPr>
            </w:pPr>
          </w:p>
        </w:tc>
        <w:tc>
          <w:tcPr>
            <w:tcW w:w="884" w:type="dxa"/>
          </w:tcPr>
          <w:p w14:paraId="48839FCC" w14:textId="77777777" w:rsidR="00064E4B" w:rsidRPr="008215D4" w:rsidRDefault="00064E4B" w:rsidP="00F76B35">
            <w:pPr>
              <w:spacing w:after="0"/>
              <w:rPr>
                <w:rFonts w:ascii="Arial" w:hAnsi="Arial" w:cs="Arial"/>
                <w:sz w:val="16"/>
                <w:szCs w:val="16"/>
              </w:rPr>
            </w:pPr>
          </w:p>
        </w:tc>
        <w:tc>
          <w:tcPr>
            <w:tcW w:w="1101" w:type="dxa"/>
          </w:tcPr>
          <w:p w14:paraId="7C96397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A27CF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0013</w:t>
            </w:r>
          </w:p>
        </w:tc>
        <w:tc>
          <w:tcPr>
            <w:tcW w:w="284" w:type="dxa"/>
          </w:tcPr>
          <w:p w14:paraId="54597E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13CBA2D" w14:textId="77777777" w:rsidR="00064E4B" w:rsidRPr="008215D4" w:rsidRDefault="00064E4B" w:rsidP="00F76B35">
            <w:pPr>
              <w:spacing w:after="0"/>
              <w:rPr>
                <w:rFonts w:ascii="Arial" w:hAnsi="Arial" w:cs="Arial"/>
                <w:sz w:val="16"/>
                <w:szCs w:val="16"/>
              </w:rPr>
            </w:pPr>
          </w:p>
        </w:tc>
        <w:tc>
          <w:tcPr>
            <w:tcW w:w="4678" w:type="dxa"/>
          </w:tcPr>
          <w:p w14:paraId="0851CDE5" w14:textId="381B0FDF" w:rsidR="00064E4B" w:rsidRPr="008215D4" w:rsidRDefault="00064E4B" w:rsidP="00F76B35">
            <w:pPr>
              <w:spacing w:after="0"/>
              <w:rPr>
                <w:rFonts w:ascii="Arial" w:hAnsi="Arial" w:cs="Arial"/>
                <w:sz w:val="16"/>
                <w:szCs w:val="16"/>
              </w:rPr>
            </w:pPr>
            <w:r w:rsidRPr="008215D4">
              <w:rPr>
                <w:rFonts w:ascii="Arial" w:hAnsi="Arial" w:cs="Arial"/>
                <w:sz w:val="16"/>
                <w:szCs w:val="16"/>
              </w:rPr>
              <w:t>STR on HSS/AAA initiated detach over STa</w:t>
            </w:r>
          </w:p>
        </w:tc>
        <w:tc>
          <w:tcPr>
            <w:tcW w:w="850" w:type="dxa"/>
          </w:tcPr>
          <w:p w14:paraId="45547354" w14:textId="77777777" w:rsidR="00064E4B" w:rsidRPr="008215D4" w:rsidRDefault="00064E4B" w:rsidP="00F76B35">
            <w:pPr>
              <w:spacing w:after="0"/>
              <w:rPr>
                <w:rFonts w:ascii="Arial" w:hAnsi="Arial" w:cs="Arial"/>
                <w:sz w:val="16"/>
                <w:szCs w:val="16"/>
              </w:rPr>
            </w:pPr>
          </w:p>
        </w:tc>
      </w:tr>
      <w:tr w:rsidR="00064E4B" w:rsidRPr="008215D4" w14:paraId="1819FF91" w14:textId="77777777" w:rsidTr="006528F8">
        <w:tc>
          <w:tcPr>
            <w:tcW w:w="817" w:type="dxa"/>
          </w:tcPr>
          <w:p w14:paraId="4D926239" w14:textId="77777777" w:rsidR="00064E4B" w:rsidRPr="008215D4" w:rsidRDefault="00064E4B" w:rsidP="00F76B35">
            <w:pPr>
              <w:spacing w:after="0"/>
              <w:rPr>
                <w:rFonts w:ascii="Arial" w:hAnsi="Arial" w:cs="Arial"/>
                <w:sz w:val="16"/>
                <w:szCs w:val="16"/>
              </w:rPr>
            </w:pPr>
          </w:p>
        </w:tc>
        <w:tc>
          <w:tcPr>
            <w:tcW w:w="884" w:type="dxa"/>
          </w:tcPr>
          <w:p w14:paraId="03CF0BF6" w14:textId="77777777" w:rsidR="00064E4B" w:rsidRPr="008215D4" w:rsidRDefault="00064E4B" w:rsidP="00F76B35">
            <w:pPr>
              <w:spacing w:after="0"/>
              <w:rPr>
                <w:rFonts w:ascii="Arial" w:hAnsi="Arial" w:cs="Arial"/>
                <w:sz w:val="16"/>
                <w:szCs w:val="16"/>
              </w:rPr>
            </w:pPr>
          </w:p>
        </w:tc>
        <w:tc>
          <w:tcPr>
            <w:tcW w:w="1101" w:type="dxa"/>
          </w:tcPr>
          <w:p w14:paraId="390A9B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6F7CF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0014</w:t>
            </w:r>
          </w:p>
        </w:tc>
        <w:tc>
          <w:tcPr>
            <w:tcW w:w="284" w:type="dxa"/>
          </w:tcPr>
          <w:p w14:paraId="4BD5A8A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A69ABA6" w14:textId="77777777" w:rsidR="00064E4B" w:rsidRPr="008215D4" w:rsidRDefault="00064E4B" w:rsidP="00F76B35">
            <w:pPr>
              <w:spacing w:after="0"/>
              <w:rPr>
                <w:rFonts w:ascii="Arial" w:hAnsi="Arial" w:cs="Arial"/>
                <w:sz w:val="16"/>
                <w:szCs w:val="16"/>
              </w:rPr>
            </w:pPr>
          </w:p>
        </w:tc>
        <w:tc>
          <w:tcPr>
            <w:tcW w:w="4678" w:type="dxa"/>
          </w:tcPr>
          <w:p w14:paraId="5EB30A0B" w14:textId="11BF13DC" w:rsidR="00064E4B" w:rsidRPr="008215D4" w:rsidRDefault="00064E4B" w:rsidP="00F76B35">
            <w:pPr>
              <w:spacing w:after="0"/>
              <w:rPr>
                <w:rFonts w:ascii="Arial" w:hAnsi="Arial" w:cs="Arial"/>
                <w:sz w:val="16"/>
                <w:szCs w:val="16"/>
              </w:rPr>
            </w:pPr>
            <w:r w:rsidRPr="008215D4">
              <w:rPr>
                <w:rFonts w:ascii="Arial" w:hAnsi="Arial" w:cs="Arial"/>
                <w:sz w:val="16"/>
                <w:szCs w:val="16"/>
              </w:rPr>
              <w:t>STR on 3GPP AAA Server initiated detach over SWm</w:t>
            </w:r>
          </w:p>
        </w:tc>
        <w:tc>
          <w:tcPr>
            <w:tcW w:w="850" w:type="dxa"/>
          </w:tcPr>
          <w:p w14:paraId="159534DF" w14:textId="77777777" w:rsidR="00064E4B" w:rsidRPr="008215D4" w:rsidRDefault="00064E4B" w:rsidP="00F76B35">
            <w:pPr>
              <w:spacing w:after="0"/>
              <w:rPr>
                <w:rFonts w:ascii="Arial" w:hAnsi="Arial" w:cs="Arial"/>
                <w:sz w:val="16"/>
                <w:szCs w:val="16"/>
              </w:rPr>
            </w:pPr>
          </w:p>
        </w:tc>
      </w:tr>
      <w:tr w:rsidR="00064E4B" w:rsidRPr="008215D4" w14:paraId="596EA24A" w14:textId="77777777" w:rsidTr="006528F8">
        <w:tc>
          <w:tcPr>
            <w:tcW w:w="817" w:type="dxa"/>
          </w:tcPr>
          <w:p w14:paraId="386E2C20" w14:textId="77777777" w:rsidR="00064E4B" w:rsidRPr="008215D4" w:rsidRDefault="00064E4B" w:rsidP="00F76B35">
            <w:pPr>
              <w:spacing w:after="0"/>
              <w:rPr>
                <w:rFonts w:ascii="Arial" w:hAnsi="Arial" w:cs="Arial"/>
                <w:sz w:val="16"/>
                <w:szCs w:val="16"/>
              </w:rPr>
            </w:pPr>
          </w:p>
        </w:tc>
        <w:tc>
          <w:tcPr>
            <w:tcW w:w="884" w:type="dxa"/>
          </w:tcPr>
          <w:p w14:paraId="759FA848" w14:textId="77777777" w:rsidR="00064E4B" w:rsidRPr="008215D4" w:rsidRDefault="00064E4B" w:rsidP="00F76B35">
            <w:pPr>
              <w:spacing w:after="0"/>
              <w:rPr>
                <w:rFonts w:ascii="Arial" w:hAnsi="Arial" w:cs="Arial"/>
                <w:sz w:val="16"/>
                <w:szCs w:val="16"/>
              </w:rPr>
            </w:pPr>
          </w:p>
        </w:tc>
        <w:tc>
          <w:tcPr>
            <w:tcW w:w="1101" w:type="dxa"/>
          </w:tcPr>
          <w:p w14:paraId="0907B8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82FD2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0015</w:t>
            </w:r>
          </w:p>
        </w:tc>
        <w:tc>
          <w:tcPr>
            <w:tcW w:w="284" w:type="dxa"/>
          </w:tcPr>
          <w:p w14:paraId="2DA8BD4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8526E4D" w14:textId="77777777" w:rsidR="00064E4B" w:rsidRPr="008215D4" w:rsidRDefault="00064E4B" w:rsidP="00F76B35">
            <w:pPr>
              <w:spacing w:after="0"/>
              <w:rPr>
                <w:rFonts w:ascii="Arial" w:hAnsi="Arial" w:cs="Arial"/>
                <w:sz w:val="16"/>
                <w:szCs w:val="16"/>
              </w:rPr>
            </w:pPr>
          </w:p>
        </w:tc>
        <w:tc>
          <w:tcPr>
            <w:tcW w:w="4678" w:type="dxa"/>
          </w:tcPr>
          <w:p w14:paraId="3D70FA52" w14:textId="72EAE4A4" w:rsidR="00064E4B" w:rsidRPr="008215D4" w:rsidRDefault="00064E4B" w:rsidP="00F76B35">
            <w:pPr>
              <w:spacing w:after="0"/>
              <w:rPr>
                <w:rFonts w:ascii="Arial" w:hAnsi="Arial" w:cs="Arial"/>
                <w:sz w:val="16"/>
                <w:szCs w:val="16"/>
              </w:rPr>
            </w:pPr>
            <w:r w:rsidRPr="008215D4">
              <w:rPr>
                <w:rFonts w:ascii="Arial" w:hAnsi="Arial" w:cs="Arial"/>
                <w:sz w:val="16"/>
                <w:szCs w:val="16"/>
              </w:rPr>
              <w:t>STR on 3GPP AAA Server initiated detach over S6b</w:t>
            </w:r>
          </w:p>
        </w:tc>
        <w:tc>
          <w:tcPr>
            <w:tcW w:w="850" w:type="dxa"/>
          </w:tcPr>
          <w:p w14:paraId="323FECDD" w14:textId="77777777" w:rsidR="00064E4B" w:rsidRPr="008215D4" w:rsidRDefault="00064E4B" w:rsidP="00F76B35">
            <w:pPr>
              <w:spacing w:after="0"/>
              <w:rPr>
                <w:rFonts w:ascii="Arial" w:hAnsi="Arial" w:cs="Arial"/>
                <w:sz w:val="16"/>
                <w:szCs w:val="16"/>
              </w:rPr>
            </w:pPr>
          </w:p>
        </w:tc>
      </w:tr>
      <w:tr w:rsidR="00064E4B" w:rsidRPr="008215D4" w14:paraId="70B3B8DE" w14:textId="77777777" w:rsidTr="006528F8">
        <w:tc>
          <w:tcPr>
            <w:tcW w:w="817" w:type="dxa"/>
          </w:tcPr>
          <w:p w14:paraId="0454E015" w14:textId="77777777" w:rsidR="00064E4B" w:rsidRPr="008215D4" w:rsidRDefault="00064E4B" w:rsidP="00F76B35">
            <w:pPr>
              <w:spacing w:after="0"/>
              <w:rPr>
                <w:rFonts w:ascii="Arial" w:hAnsi="Arial" w:cs="Arial"/>
                <w:sz w:val="16"/>
                <w:szCs w:val="16"/>
              </w:rPr>
            </w:pPr>
          </w:p>
        </w:tc>
        <w:tc>
          <w:tcPr>
            <w:tcW w:w="884" w:type="dxa"/>
          </w:tcPr>
          <w:p w14:paraId="47252805" w14:textId="77777777" w:rsidR="00064E4B" w:rsidRPr="008215D4" w:rsidRDefault="00064E4B" w:rsidP="00F76B35">
            <w:pPr>
              <w:spacing w:after="0"/>
              <w:rPr>
                <w:rFonts w:ascii="Arial" w:hAnsi="Arial" w:cs="Arial"/>
                <w:sz w:val="16"/>
                <w:szCs w:val="16"/>
              </w:rPr>
            </w:pPr>
          </w:p>
        </w:tc>
        <w:tc>
          <w:tcPr>
            <w:tcW w:w="1101" w:type="dxa"/>
          </w:tcPr>
          <w:p w14:paraId="777D2F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8A60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0016</w:t>
            </w:r>
          </w:p>
        </w:tc>
        <w:tc>
          <w:tcPr>
            <w:tcW w:w="284" w:type="dxa"/>
          </w:tcPr>
          <w:p w14:paraId="33CE02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5526D23" w14:textId="77777777" w:rsidR="00064E4B" w:rsidRPr="008215D4" w:rsidRDefault="00064E4B" w:rsidP="00F76B35">
            <w:pPr>
              <w:spacing w:after="0"/>
              <w:rPr>
                <w:rFonts w:ascii="Arial" w:hAnsi="Arial" w:cs="Arial"/>
                <w:sz w:val="16"/>
                <w:szCs w:val="16"/>
              </w:rPr>
            </w:pPr>
          </w:p>
        </w:tc>
        <w:tc>
          <w:tcPr>
            <w:tcW w:w="4678" w:type="dxa"/>
          </w:tcPr>
          <w:p w14:paraId="0154DA7C" w14:textId="4D5E4A3A" w:rsidR="00064E4B" w:rsidRPr="008215D4" w:rsidRDefault="00064E4B" w:rsidP="00F76B35">
            <w:pPr>
              <w:spacing w:after="0"/>
              <w:rPr>
                <w:rFonts w:ascii="Arial" w:hAnsi="Arial" w:cs="Arial"/>
                <w:sz w:val="16"/>
                <w:szCs w:val="16"/>
              </w:rPr>
            </w:pPr>
            <w:r w:rsidRPr="008215D4">
              <w:rPr>
                <w:rFonts w:ascii="Arial" w:hAnsi="Arial" w:cs="Arial"/>
                <w:sz w:val="16"/>
                <w:szCs w:val="16"/>
              </w:rPr>
              <w:t>Multiple 3GPP AAA identities</w:t>
            </w:r>
          </w:p>
        </w:tc>
        <w:tc>
          <w:tcPr>
            <w:tcW w:w="850" w:type="dxa"/>
          </w:tcPr>
          <w:p w14:paraId="2F4E7A39" w14:textId="77777777" w:rsidR="00064E4B" w:rsidRPr="008215D4" w:rsidRDefault="00064E4B" w:rsidP="00F76B35">
            <w:pPr>
              <w:spacing w:after="0"/>
              <w:rPr>
                <w:rFonts w:ascii="Arial" w:hAnsi="Arial" w:cs="Arial"/>
                <w:sz w:val="16"/>
                <w:szCs w:val="16"/>
              </w:rPr>
            </w:pPr>
          </w:p>
        </w:tc>
      </w:tr>
      <w:tr w:rsidR="00064E4B" w:rsidRPr="008215D4" w14:paraId="4CD42669" w14:textId="77777777" w:rsidTr="006528F8">
        <w:tc>
          <w:tcPr>
            <w:tcW w:w="817" w:type="dxa"/>
          </w:tcPr>
          <w:p w14:paraId="39C81206" w14:textId="77777777" w:rsidR="00064E4B" w:rsidRPr="008215D4" w:rsidRDefault="00064E4B" w:rsidP="00F76B35">
            <w:pPr>
              <w:spacing w:after="0"/>
              <w:rPr>
                <w:rFonts w:ascii="Arial" w:hAnsi="Arial" w:cs="Arial"/>
                <w:sz w:val="16"/>
                <w:szCs w:val="16"/>
              </w:rPr>
            </w:pPr>
          </w:p>
        </w:tc>
        <w:tc>
          <w:tcPr>
            <w:tcW w:w="884" w:type="dxa"/>
          </w:tcPr>
          <w:p w14:paraId="4B684BAB" w14:textId="77777777" w:rsidR="00064E4B" w:rsidRPr="008215D4" w:rsidRDefault="00064E4B" w:rsidP="00F76B35">
            <w:pPr>
              <w:spacing w:after="0"/>
              <w:rPr>
                <w:rFonts w:ascii="Arial" w:hAnsi="Arial" w:cs="Arial"/>
                <w:sz w:val="16"/>
                <w:szCs w:val="16"/>
              </w:rPr>
            </w:pPr>
          </w:p>
        </w:tc>
        <w:tc>
          <w:tcPr>
            <w:tcW w:w="1101" w:type="dxa"/>
          </w:tcPr>
          <w:p w14:paraId="7B2BB0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62475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0019</w:t>
            </w:r>
          </w:p>
        </w:tc>
        <w:tc>
          <w:tcPr>
            <w:tcW w:w="284" w:type="dxa"/>
          </w:tcPr>
          <w:p w14:paraId="4FB87A3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79E527D" w14:textId="77777777" w:rsidR="00064E4B" w:rsidRPr="008215D4" w:rsidRDefault="00064E4B" w:rsidP="00F76B35">
            <w:pPr>
              <w:spacing w:after="0"/>
              <w:rPr>
                <w:rFonts w:ascii="Arial" w:hAnsi="Arial" w:cs="Arial"/>
                <w:sz w:val="16"/>
                <w:szCs w:val="16"/>
              </w:rPr>
            </w:pPr>
          </w:p>
        </w:tc>
        <w:tc>
          <w:tcPr>
            <w:tcW w:w="4678" w:type="dxa"/>
          </w:tcPr>
          <w:p w14:paraId="733621C4" w14:textId="363197EE" w:rsidR="00064E4B" w:rsidRPr="008215D4" w:rsidRDefault="00064E4B" w:rsidP="00F76B35">
            <w:pPr>
              <w:spacing w:after="0"/>
              <w:rPr>
                <w:rFonts w:ascii="Arial" w:hAnsi="Arial" w:cs="Arial"/>
                <w:sz w:val="16"/>
                <w:szCs w:val="16"/>
              </w:rPr>
            </w:pPr>
            <w:r w:rsidRPr="008215D4">
              <w:rPr>
                <w:rFonts w:ascii="Arial" w:hAnsi="Arial" w:cs="Arial"/>
                <w:sz w:val="16"/>
                <w:szCs w:val="16"/>
              </w:rPr>
              <w:t>User-Name AVP contains only the IMSI</w:t>
            </w:r>
          </w:p>
        </w:tc>
        <w:tc>
          <w:tcPr>
            <w:tcW w:w="850" w:type="dxa"/>
          </w:tcPr>
          <w:p w14:paraId="7EBA5176" w14:textId="77777777" w:rsidR="00064E4B" w:rsidRPr="008215D4" w:rsidRDefault="00064E4B" w:rsidP="00F76B35">
            <w:pPr>
              <w:spacing w:after="0"/>
              <w:rPr>
                <w:rFonts w:ascii="Arial" w:hAnsi="Arial" w:cs="Arial"/>
                <w:sz w:val="16"/>
                <w:szCs w:val="16"/>
              </w:rPr>
            </w:pPr>
          </w:p>
        </w:tc>
      </w:tr>
      <w:tr w:rsidR="00064E4B" w:rsidRPr="008215D4" w14:paraId="0AD9E75A" w14:textId="77777777" w:rsidTr="006528F8">
        <w:tc>
          <w:tcPr>
            <w:tcW w:w="817" w:type="dxa"/>
          </w:tcPr>
          <w:p w14:paraId="01D25E71" w14:textId="77777777" w:rsidR="00064E4B" w:rsidRPr="008215D4" w:rsidRDefault="00064E4B" w:rsidP="00F76B35">
            <w:pPr>
              <w:spacing w:after="0"/>
              <w:rPr>
                <w:rFonts w:ascii="Arial" w:hAnsi="Arial" w:cs="Arial"/>
                <w:sz w:val="16"/>
                <w:szCs w:val="16"/>
              </w:rPr>
            </w:pPr>
          </w:p>
        </w:tc>
        <w:tc>
          <w:tcPr>
            <w:tcW w:w="884" w:type="dxa"/>
          </w:tcPr>
          <w:p w14:paraId="7E7DD5C9" w14:textId="77777777" w:rsidR="00064E4B" w:rsidRPr="008215D4" w:rsidRDefault="00064E4B" w:rsidP="00F76B35">
            <w:pPr>
              <w:spacing w:after="0"/>
              <w:rPr>
                <w:rFonts w:ascii="Arial" w:hAnsi="Arial" w:cs="Arial"/>
                <w:sz w:val="16"/>
                <w:szCs w:val="16"/>
              </w:rPr>
            </w:pPr>
          </w:p>
        </w:tc>
        <w:tc>
          <w:tcPr>
            <w:tcW w:w="1101" w:type="dxa"/>
          </w:tcPr>
          <w:p w14:paraId="3C7F7D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20AF78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0020</w:t>
            </w:r>
          </w:p>
        </w:tc>
        <w:tc>
          <w:tcPr>
            <w:tcW w:w="284" w:type="dxa"/>
          </w:tcPr>
          <w:p w14:paraId="79C68A6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FF37E07" w14:textId="77777777" w:rsidR="00064E4B" w:rsidRPr="008215D4" w:rsidRDefault="00064E4B" w:rsidP="00F76B35">
            <w:pPr>
              <w:spacing w:after="0"/>
              <w:rPr>
                <w:rFonts w:ascii="Arial" w:hAnsi="Arial" w:cs="Arial"/>
                <w:sz w:val="16"/>
                <w:szCs w:val="16"/>
              </w:rPr>
            </w:pPr>
          </w:p>
        </w:tc>
        <w:tc>
          <w:tcPr>
            <w:tcW w:w="4678" w:type="dxa"/>
          </w:tcPr>
          <w:p w14:paraId="50B93AA9" w14:textId="7FCF54C1"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APN-Barring-Type Reference</w:t>
            </w:r>
          </w:p>
        </w:tc>
        <w:tc>
          <w:tcPr>
            <w:tcW w:w="850" w:type="dxa"/>
          </w:tcPr>
          <w:p w14:paraId="6D0C45AD" w14:textId="77777777" w:rsidR="00064E4B" w:rsidRPr="008215D4" w:rsidRDefault="00064E4B" w:rsidP="00F76B35">
            <w:pPr>
              <w:spacing w:after="0"/>
              <w:rPr>
                <w:rFonts w:ascii="Arial" w:hAnsi="Arial" w:cs="Arial"/>
                <w:sz w:val="16"/>
                <w:szCs w:val="16"/>
              </w:rPr>
            </w:pPr>
          </w:p>
        </w:tc>
      </w:tr>
      <w:tr w:rsidR="00064E4B" w:rsidRPr="008215D4" w14:paraId="3F0F85DC" w14:textId="77777777" w:rsidTr="006528F8">
        <w:tc>
          <w:tcPr>
            <w:tcW w:w="817" w:type="dxa"/>
          </w:tcPr>
          <w:p w14:paraId="648D1194" w14:textId="77777777" w:rsidR="00064E4B" w:rsidRPr="008215D4" w:rsidRDefault="00064E4B" w:rsidP="00F76B35">
            <w:pPr>
              <w:spacing w:after="0"/>
              <w:rPr>
                <w:rFonts w:ascii="Arial" w:hAnsi="Arial" w:cs="Arial"/>
                <w:sz w:val="16"/>
                <w:szCs w:val="16"/>
              </w:rPr>
            </w:pPr>
          </w:p>
        </w:tc>
        <w:tc>
          <w:tcPr>
            <w:tcW w:w="884" w:type="dxa"/>
          </w:tcPr>
          <w:p w14:paraId="12E84937" w14:textId="77777777" w:rsidR="00064E4B" w:rsidRPr="008215D4" w:rsidRDefault="00064E4B" w:rsidP="00F76B35">
            <w:pPr>
              <w:spacing w:after="0"/>
              <w:rPr>
                <w:rFonts w:ascii="Arial" w:hAnsi="Arial" w:cs="Arial"/>
                <w:sz w:val="16"/>
                <w:szCs w:val="16"/>
              </w:rPr>
            </w:pPr>
          </w:p>
        </w:tc>
        <w:tc>
          <w:tcPr>
            <w:tcW w:w="1101" w:type="dxa"/>
          </w:tcPr>
          <w:p w14:paraId="744D6C6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94509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0021</w:t>
            </w:r>
          </w:p>
        </w:tc>
        <w:tc>
          <w:tcPr>
            <w:tcW w:w="284" w:type="dxa"/>
          </w:tcPr>
          <w:p w14:paraId="488A826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BADFB35" w14:textId="77777777" w:rsidR="00064E4B" w:rsidRPr="008215D4" w:rsidRDefault="00064E4B" w:rsidP="00F76B35">
            <w:pPr>
              <w:spacing w:after="0"/>
              <w:rPr>
                <w:rFonts w:ascii="Arial" w:hAnsi="Arial" w:cs="Arial"/>
                <w:sz w:val="16"/>
                <w:szCs w:val="16"/>
              </w:rPr>
            </w:pPr>
          </w:p>
        </w:tc>
        <w:tc>
          <w:tcPr>
            <w:tcW w:w="4678" w:type="dxa"/>
          </w:tcPr>
          <w:p w14:paraId="04B8F8B8" w14:textId="4B36AD95" w:rsidR="00064E4B" w:rsidRPr="008215D4" w:rsidRDefault="00064E4B" w:rsidP="00F76B35">
            <w:pPr>
              <w:spacing w:after="0"/>
              <w:rPr>
                <w:rFonts w:ascii="Arial" w:hAnsi="Arial" w:cs="Arial"/>
                <w:sz w:val="16"/>
                <w:szCs w:val="16"/>
              </w:rPr>
            </w:pPr>
            <w:r w:rsidRPr="008215D4">
              <w:rPr>
                <w:rFonts w:ascii="Arial" w:hAnsi="Arial" w:cs="Arial"/>
                <w:sz w:val="16"/>
                <w:szCs w:val="16"/>
              </w:rPr>
              <w:t>Charging AVPs</w:t>
            </w:r>
          </w:p>
        </w:tc>
        <w:tc>
          <w:tcPr>
            <w:tcW w:w="850" w:type="dxa"/>
          </w:tcPr>
          <w:p w14:paraId="472A5BC6" w14:textId="77777777" w:rsidR="00064E4B" w:rsidRPr="008215D4" w:rsidRDefault="00064E4B" w:rsidP="00F76B35">
            <w:pPr>
              <w:spacing w:after="0"/>
              <w:rPr>
                <w:rFonts w:ascii="Arial" w:hAnsi="Arial" w:cs="Arial"/>
                <w:sz w:val="16"/>
                <w:szCs w:val="16"/>
              </w:rPr>
            </w:pPr>
          </w:p>
        </w:tc>
      </w:tr>
      <w:tr w:rsidR="00064E4B" w:rsidRPr="008215D4" w14:paraId="6644C1EB" w14:textId="77777777" w:rsidTr="006528F8">
        <w:tc>
          <w:tcPr>
            <w:tcW w:w="817" w:type="dxa"/>
          </w:tcPr>
          <w:p w14:paraId="518F14F9" w14:textId="77777777" w:rsidR="00064E4B" w:rsidRPr="008215D4" w:rsidRDefault="00064E4B" w:rsidP="00F76B35">
            <w:pPr>
              <w:spacing w:after="0"/>
              <w:rPr>
                <w:rFonts w:ascii="Arial" w:hAnsi="Arial" w:cs="Arial"/>
                <w:sz w:val="16"/>
                <w:szCs w:val="16"/>
              </w:rPr>
            </w:pPr>
          </w:p>
        </w:tc>
        <w:tc>
          <w:tcPr>
            <w:tcW w:w="884" w:type="dxa"/>
          </w:tcPr>
          <w:p w14:paraId="79247C4E" w14:textId="77777777" w:rsidR="00064E4B" w:rsidRPr="008215D4" w:rsidRDefault="00064E4B" w:rsidP="00F76B35">
            <w:pPr>
              <w:spacing w:after="0"/>
              <w:rPr>
                <w:rFonts w:ascii="Arial" w:hAnsi="Arial" w:cs="Arial"/>
                <w:sz w:val="16"/>
                <w:szCs w:val="16"/>
              </w:rPr>
            </w:pPr>
          </w:p>
        </w:tc>
        <w:tc>
          <w:tcPr>
            <w:tcW w:w="1101" w:type="dxa"/>
          </w:tcPr>
          <w:p w14:paraId="07C1B3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D009C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0022</w:t>
            </w:r>
          </w:p>
        </w:tc>
        <w:tc>
          <w:tcPr>
            <w:tcW w:w="284" w:type="dxa"/>
          </w:tcPr>
          <w:p w14:paraId="0B7438E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762CC2" w14:textId="77777777" w:rsidR="00064E4B" w:rsidRPr="008215D4" w:rsidRDefault="00064E4B" w:rsidP="00F76B35">
            <w:pPr>
              <w:spacing w:after="0"/>
              <w:rPr>
                <w:rFonts w:ascii="Arial" w:hAnsi="Arial" w:cs="Arial"/>
                <w:sz w:val="16"/>
                <w:szCs w:val="16"/>
              </w:rPr>
            </w:pPr>
          </w:p>
        </w:tc>
        <w:tc>
          <w:tcPr>
            <w:tcW w:w="4678" w:type="dxa"/>
          </w:tcPr>
          <w:p w14:paraId="04B6AAA4" w14:textId="2C8ADE12"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 Definition and Usage</w:t>
            </w:r>
          </w:p>
        </w:tc>
        <w:tc>
          <w:tcPr>
            <w:tcW w:w="850" w:type="dxa"/>
          </w:tcPr>
          <w:p w14:paraId="6EBD1112" w14:textId="77777777" w:rsidR="00064E4B" w:rsidRPr="008215D4" w:rsidRDefault="00064E4B" w:rsidP="00F76B35">
            <w:pPr>
              <w:spacing w:after="0"/>
              <w:rPr>
                <w:rFonts w:ascii="Arial" w:hAnsi="Arial" w:cs="Arial"/>
                <w:sz w:val="16"/>
                <w:szCs w:val="16"/>
              </w:rPr>
            </w:pPr>
          </w:p>
        </w:tc>
      </w:tr>
      <w:tr w:rsidR="00064E4B" w:rsidRPr="008215D4" w14:paraId="11D4344F" w14:textId="77777777" w:rsidTr="006528F8">
        <w:tc>
          <w:tcPr>
            <w:tcW w:w="817" w:type="dxa"/>
          </w:tcPr>
          <w:p w14:paraId="76D0413D" w14:textId="77777777" w:rsidR="00064E4B" w:rsidRPr="008215D4" w:rsidRDefault="00064E4B" w:rsidP="00F76B35">
            <w:pPr>
              <w:spacing w:after="0"/>
              <w:rPr>
                <w:rFonts w:ascii="Arial" w:hAnsi="Arial" w:cs="Arial"/>
                <w:sz w:val="16"/>
                <w:szCs w:val="16"/>
              </w:rPr>
            </w:pPr>
          </w:p>
        </w:tc>
        <w:tc>
          <w:tcPr>
            <w:tcW w:w="884" w:type="dxa"/>
          </w:tcPr>
          <w:p w14:paraId="2E63BE71" w14:textId="77777777" w:rsidR="00064E4B" w:rsidRPr="008215D4" w:rsidRDefault="00064E4B" w:rsidP="00F76B35">
            <w:pPr>
              <w:spacing w:after="0"/>
              <w:rPr>
                <w:rFonts w:ascii="Arial" w:hAnsi="Arial" w:cs="Arial"/>
                <w:sz w:val="16"/>
                <w:szCs w:val="16"/>
              </w:rPr>
            </w:pPr>
          </w:p>
        </w:tc>
        <w:tc>
          <w:tcPr>
            <w:tcW w:w="1101" w:type="dxa"/>
          </w:tcPr>
          <w:p w14:paraId="438DC3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091E62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0023</w:t>
            </w:r>
          </w:p>
        </w:tc>
        <w:tc>
          <w:tcPr>
            <w:tcW w:w="284" w:type="dxa"/>
          </w:tcPr>
          <w:p w14:paraId="6837728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891B23C" w14:textId="77777777" w:rsidR="00064E4B" w:rsidRPr="008215D4" w:rsidRDefault="00064E4B" w:rsidP="00F76B35">
            <w:pPr>
              <w:spacing w:after="0"/>
              <w:rPr>
                <w:rFonts w:ascii="Arial" w:hAnsi="Arial" w:cs="Arial"/>
                <w:sz w:val="16"/>
                <w:szCs w:val="16"/>
              </w:rPr>
            </w:pPr>
          </w:p>
        </w:tc>
        <w:tc>
          <w:tcPr>
            <w:tcW w:w="4678" w:type="dxa"/>
          </w:tcPr>
          <w:p w14:paraId="3230C73C" w14:textId="5E9FEE9C" w:rsidR="00064E4B" w:rsidRPr="008215D4" w:rsidRDefault="00064E4B" w:rsidP="00F76B35">
            <w:pPr>
              <w:spacing w:after="0"/>
              <w:rPr>
                <w:rFonts w:ascii="Arial" w:hAnsi="Arial" w:cs="Arial"/>
                <w:sz w:val="16"/>
                <w:szCs w:val="16"/>
              </w:rPr>
            </w:pPr>
            <w:r w:rsidRPr="008215D4">
              <w:rPr>
                <w:rFonts w:ascii="Arial" w:hAnsi="Arial" w:cs="Arial"/>
                <w:sz w:val="16"/>
                <w:szCs w:val="16"/>
              </w:rPr>
              <w:t>REAUTHENTICATION_FAILURE Correction</w:t>
            </w:r>
          </w:p>
        </w:tc>
        <w:tc>
          <w:tcPr>
            <w:tcW w:w="850" w:type="dxa"/>
          </w:tcPr>
          <w:p w14:paraId="145812C1" w14:textId="77777777" w:rsidR="00064E4B" w:rsidRPr="008215D4" w:rsidRDefault="00064E4B" w:rsidP="00F76B35">
            <w:pPr>
              <w:spacing w:after="0"/>
              <w:rPr>
                <w:rFonts w:ascii="Arial" w:hAnsi="Arial" w:cs="Arial"/>
                <w:sz w:val="16"/>
                <w:szCs w:val="16"/>
              </w:rPr>
            </w:pPr>
          </w:p>
        </w:tc>
      </w:tr>
      <w:tr w:rsidR="00064E4B" w:rsidRPr="008215D4" w14:paraId="01F3B18F" w14:textId="77777777" w:rsidTr="006528F8">
        <w:tc>
          <w:tcPr>
            <w:tcW w:w="817" w:type="dxa"/>
          </w:tcPr>
          <w:p w14:paraId="14E76509" w14:textId="77777777" w:rsidR="00064E4B" w:rsidRPr="008215D4" w:rsidRDefault="00064E4B" w:rsidP="00F76B35">
            <w:pPr>
              <w:spacing w:after="0"/>
              <w:rPr>
                <w:rFonts w:ascii="Arial" w:hAnsi="Arial" w:cs="Arial"/>
                <w:sz w:val="16"/>
                <w:szCs w:val="16"/>
              </w:rPr>
            </w:pPr>
          </w:p>
        </w:tc>
        <w:tc>
          <w:tcPr>
            <w:tcW w:w="884" w:type="dxa"/>
          </w:tcPr>
          <w:p w14:paraId="0C1BD5CD" w14:textId="77777777" w:rsidR="00064E4B" w:rsidRPr="008215D4" w:rsidRDefault="00064E4B" w:rsidP="00F76B35">
            <w:pPr>
              <w:spacing w:after="0"/>
              <w:rPr>
                <w:rFonts w:ascii="Arial" w:hAnsi="Arial" w:cs="Arial"/>
                <w:sz w:val="16"/>
                <w:szCs w:val="16"/>
              </w:rPr>
            </w:pPr>
          </w:p>
        </w:tc>
        <w:tc>
          <w:tcPr>
            <w:tcW w:w="1101" w:type="dxa"/>
          </w:tcPr>
          <w:p w14:paraId="22E5D0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57E51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0025</w:t>
            </w:r>
          </w:p>
        </w:tc>
        <w:tc>
          <w:tcPr>
            <w:tcW w:w="284" w:type="dxa"/>
          </w:tcPr>
          <w:p w14:paraId="3A12B96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995E36" w14:textId="77777777" w:rsidR="00064E4B" w:rsidRPr="008215D4" w:rsidRDefault="00064E4B" w:rsidP="00F76B35">
            <w:pPr>
              <w:spacing w:after="0"/>
              <w:rPr>
                <w:rFonts w:ascii="Arial" w:hAnsi="Arial" w:cs="Arial"/>
                <w:sz w:val="16"/>
                <w:szCs w:val="16"/>
              </w:rPr>
            </w:pPr>
          </w:p>
        </w:tc>
        <w:tc>
          <w:tcPr>
            <w:tcW w:w="4678" w:type="dxa"/>
          </w:tcPr>
          <w:p w14:paraId="7B601E13" w14:textId="486F8049" w:rsidR="00064E4B" w:rsidRPr="008215D4" w:rsidRDefault="00064E4B" w:rsidP="00F76B35">
            <w:pPr>
              <w:spacing w:after="0"/>
              <w:rPr>
                <w:rFonts w:ascii="Arial" w:hAnsi="Arial" w:cs="Arial"/>
                <w:sz w:val="16"/>
                <w:szCs w:val="16"/>
              </w:rPr>
            </w:pPr>
            <w:r w:rsidRPr="008215D4">
              <w:rPr>
                <w:rFonts w:ascii="Arial" w:hAnsi="Arial" w:cs="Arial"/>
                <w:sz w:val="16"/>
                <w:szCs w:val="16"/>
              </w:rPr>
              <w:t>Definition of Server-Assignment-Type values</w:t>
            </w:r>
          </w:p>
        </w:tc>
        <w:tc>
          <w:tcPr>
            <w:tcW w:w="850" w:type="dxa"/>
          </w:tcPr>
          <w:p w14:paraId="316EC7CC" w14:textId="77777777" w:rsidR="00064E4B" w:rsidRPr="008215D4" w:rsidRDefault="00064E4B" w:rsidP="00F76B35">
            <w:pPr>
              <w:spacing w:after="0"/>
              <w:rPr>
                <w:rFonts w:ascii="Arial" w:hAnsi="Arial" w:cs="Arial"/>
                <w:sz w:val="16"/>
                <w:szCs w:val="16"/>
              </w:rPr>
            </w:pPr>
          </w:p>
        </w:tc>
      </w:tr>
      <w:tr w:rsidR="00064E4B" w:rsidRPr="008215D4" w14:paraId="4AAA7615" w14:textId="77777777" w:rsidTr="006528F8">
        <w:tc>
          <w:tcPr>
            <w:tcW w:w="817" w:type="dxa"/>
          </w:tcPr>
          <w:p w14:paraId="7CEF6342" w14:textId="77777777" w:rsidR="00064E4B" w:rsidRPr="008215D4" w:rsidRDefault="00064E4B" w:rsidP="00F76B35">
            <w:pPr>
              <w:spacing w:after="0"/>
              <w:rPr>
                <w:rFonts w:ascii="Arial" w:hAnsi="Arial" w:cs="Arial"/>
                <w:sz w:val="16"/>
                <w:szCs w:val="16"/>
              </w:rPr>
            </w:pPr>
          </w:p>
        </w:tc>
        <w:tc>
          <w:tcPr>
            <w:tcW w:w="884" w:type="dxa"/>
          </w:tcPr>
          <w:p w14:paraId="06BFD08C" w14:textId="77777777" w:rsidR="00064E4B" w:rsidRPr="008215D4" w:rsidRDefault="00064E4B" w:rsidP="00F76B35">
            <w:pPr>
              <w:spacing w:after="0"/>
              <w:rPr>
                <w:rFonts w:ascii="Arial" w:hAnsi="Arial" w:cs="Arial"/>
                <w:sz w:val="16"/>
                <w:szCs w:val="16"/>
              </w:rPr>
            </w:pPr>
          </w:p>
        </w:tc>
        <w:tc>
          <w:tcPr>
            <w:tcW w:w="1101" w:type="dxa"/>
          </w:tcPr>
          <w:p w14:paraId="07B02E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CFE55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0026</w:t>
            </w:r>
          </w:p>
        </w:tc>
        <w:tc>
          <w:tcPr>
            <w:tcW w:w="284" w:type="dxa"/>
          </w:tcPr>
          <w:p w14:paraId="142EF3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F9D7836" w14:textId="77777777" w:rsidR="00064E4B" w:rsidRPr="008215D4" w:rsidRDefault="00064E4B" w:rsidP="00F76B35">
            <w:pPr>
              <w:spacing w:after="0"/>
              <w:rPr>
                <w:rFonts w:ascii="Arial" w:hAnsi="Arial" w:cs="Arial"/>
                <w:sz w:val="16"/>
                <w:szCs w:val="16"/>
              </w:rPr>
            </w:pPr>
          </w:p>
        </w:tc>
        <w:tc>
          <w:tcPr>
            <w:tcW w:w="4678" w:type="dxa"/>
          </w:tcPr>
          <w:p w14:paraId="6832791A" w14:textId="2EC03AD3" w:rsidR="00064E4B" w:rsidRPr="008215D4" w:rsidRDefault="00064E4B" w:rsidP="00F76B35">
            <w:pPr>
              <w:spacing w:after="0"/>
              <w:rPr>
                <w:rFonts w:ascii="Arial" w:hAnsi="Arial" w:cs="Arial"/>
                <w:sz w:val="16"/>
                <w:szCs w:val="16"/>
              </w:rPr>
            </w:pPr>
            <w:r w:rsidRPr="008215D4">
              <w:rPr>
                <w:rFonts w:ascii="Arial" w:hAnsi="Arial" w:cs="Arial"/>
                <w:sz w:val="16"/>
                <w:szCs w:val="16"/>
              </w:rPr>
              <w:t>Multiple Occurrences of SIP-Auth-Data-Item AVP</w:t>
            </w:r>
          </w:p>
        </w:tc>
        <w:tc>
          <w:tcPr>
            <w:tcW w:w="850" w:type="dxa"/>
          </w:tcPr>
          <w:p w14:paraId="735CD028" w14:textId="77777777" w:rsidR="00064E4B" w:rsidRPr="008215D4" w:rsidRDefault="00064E4B" w:rsidP="00F76B35">
            <w:pPr>
              <w:spacing w:after="0"/>
              <w:rPr>
                <w:rFonts w:ascii="Arial" w:hAnsi="Arial" w:cs="Arial"/>
                <w:sz w:val="16"/>
                <w:szCs w:val="16"/>
              </w:rPr>
            </w:pPr>
          </w:p>
        </w:tc>
      </w:tr>
      <w:tr w:rsidR="00064E4B" w:rsidRPr="008215D4" w14:paraId="75DAEEC2" w14:textId="77777777" w:rsidTr="006528F8">
        <w:tc>
          <w:tcPr>
            <w:tcW w:w="817" w:type="dxa"/>
          </w:tcPr>
          <w:p w14:paraId="0880DEAC" w14:textId="77777777" w:rsidR="00064E4B" w:rsidRPr="008215D4" w:rsidRDefault="00064E4B" w:rsidP="00F76B35">
            <w:pPr>
              <w:spacing w:after="0"/>
              <w:rPr>
                <w:rFonts w:ascii="Arial" w:hAnsi="Arial" w:cs="Arial"/>
                <w:sz w:val="16"/>
                <w:szCs w:val="16"/>
              </w:rPr>
            </w:pPr>
          </w:p>
        </w:tc>
        <w:tc>
          <w:tcPr>
            <w:tcW w:w="884" w:type="dxa"/>
          </w:tcPr>
          <w:p w14:paraId="52EB1432" w14:textId="77777777" w:rsidR="00064E4B" w:rsidRPr="008215D4" w:rsidRDefault="00064E4B" w:rsidP="00F76B35">
            <w:pPr>
              <w:spacing w:after="0"/>
              <w:rPr>
                <w:rFonts w:ascii="Arial" w:hAnsi="Arial" w:cs="Arial"/>
                <w:sz w:val="16"/>
                <w:szCs w:val="16"/>
              </w:rPr>
            </w:pPr>
          </w:p>
        </w:tc>
        <w:tc>
          <w:tcPr>
            <w:tcW w:w="1101" w:type="dxa"/>
          </w:tcPr>
          <w:p w14:paraId="1F72A6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C6452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0028</w:t>
            </w:r>
          </w:p>
        </w:tc>
        <w:tc>
          <w:tcPr>
            <w:tcW w:w="284" w:type="dxa"/>
          </w:tcPr>
          <w:p w14:paraId="7FB1DB9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6AA627C" w14:textId="77777777" w:rsidR="00064E4B" w:rsidRPr="008215D4" w:rsidRDefault="00064E4B" w:rsidP="00F76B35">
            <w:pPr>
              <w:spacing w:after="0"/>
              <w:rPr>
                <w:rFonts w:ascii="Arial" w:hAnsi="Arial" w:cs="Arial"/>
                <w:sz w:val="16"/>
                <w:szCs w:val="16"/>
              </w:rPr>
            </w:pPr>
          </w:p>
        </w:tc>
        <w:tc>
          <w:tcPr>
            <w:tcW w:w="4678" w:type="dxa"/>
          </w:tcPr>
          <w:p w14:paraId="65414B99" w14:textId="771974FF" w:rsidR="00064E4B" w:rsidRPr="008215D4" w:rsidRDefault="00064E4B" w:rsidP="00F76B35">
            <w:pPr>
              <w:spacing w:after="0"/>
              <w:rPr>
                <w:rFonts w:ascii="Arial" w:hAnsi="Arial" w:cs="Arial"/>
                <w:sz w:val="16"/>
                <w:szCs w:val="16"/>
              </w:rPr>
            </w:pPr>
            <w:r w:rsidRPr="008215D4">
              <w:rPr>
                <w:rFonts w:ascii="Arial" w:hAnsi="Arial" w:cs="Arial"/>
                <w:sz w:val="16"/>
                <w:szCs w:val="16"/>
              </w:rPr>
              <w:t>Using MIP6-Agent-Info for SGW address</w:t>
            </w:r>
          </w:p>
        </w:tc>
        <w:tc>
          <w:tcPr>
            <w:tcW w:w="850" w:type="dxa"/>
          </w:tcPr>
          <w:p w14:paraId="14FE2B97" w14:textId="77777777" w:rsidR="00064E4B" w:rsidRPr="008215D4" w:rsidRDefault="00064E4B" w:rsidP="00F76B35">
            <w:pPr>
              <w:spacing w:after="0"/>
              <w:rPr>
                <w:rFonts w:ascii="Arial" w:hAnsi="Arial" w:cs="Arial"/>
                <w:sz w:val="16"/>
                <w:szCs w:val="16"/>
              </w:rPr>
            </w:pPr>
          </w:p>
        </w:tc>
      </w:tr>
      <w:tr w:rsidR="00064E4B" w:rsidRPr="008215D4" w14:paraId="2CDFEDD9" w14:textId="77777777" w:rsidTr="006528F8">
        <w:tc>
          <w:tcPr>
            <w:tcW w:w="817" w:type="dxa"/>
          </w:tcPr>
          <w:p w14:paraId="6B067D70" w14:textId="77777777" w:rsidR="00064E4B" w:rsidRPr="008215D4" w:rsidRDefault="00064E4B" w:rsidP="00F76B35">
            <w:pPr>
              <w:spacing w:after="0"/>
              <w:rPr>
                <w:rFonts w:ascii="Arial" w:hAnsi="Arial" w:cs="Arial"/>
                <w:sz w:val="16"/>
                <w:szCs w:val="16"/>
              </w:rPr>
            </w:pPr>
          </w:p>
        </w:tc>
        <w:tc>
          <w:tcPr>
            <w:tcW w:w="884" w:type="dxa"/>
          </w:tcPr>
          <w:p w14:paraId="7307205B" w14:textId="77777777" w:rsidR="00064E4B" w:rsidRPr="008215D4" w:rsidRDefault="00064E4B" w:rsidP="00F76B35">
            <w:pPr>
              <w:spacing w:after="0"/>
              <w:rPr>
                <w:rFonts w:ascii="Arial" w:hAnsi="Arial" w:cs="Arial"/>
                <w:sz w:val="16"/>
                <w:szCs w:val="16"/>
              </w:rPr>
            </w:pPr>
          </w:p>
        </w:tc>
        <w:tc>
          <w:tcPr>
            <w:tcW w:w="1101" w:type="dxa"/>
          </w:tcPr>
          <w:p w14:paraId="737127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71222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0029</w:t>
            </w:r>
          </w:p>
        </w:tc>
        <w:tc>
          <w:tcPr>
            <w:tcW w:w="284" w:type="dxa"/>
          </w:tcPr>
          <w:p w14:paraId="6DBF4F7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020AB66" w14:textId="77777777" w:rsidR="00064E4B" w:rsidRPr="008215D4" w:rsidRDefault="00064E4B" w:rsidP="00F76B35">
            <w:pPr>
              <w:spacing w:after="0"/>
              <w:rPr>
                <w:rFonts w:ascii="Arial" w:hAnsi="Arial" w:cs="Arial"/>
                <w:sz w:val="16"/>
                <w:szCs w:val="16"/>
              </w:rPr>
            </w:pPr>
          </w:p>
        </w:tc>
        <w:tc>
          <w:tcPr>
            <w:tcW w:w="4678" w:type="dxa"/>
          </w:tcPr>
          <w:p w14:paraId="5F578375" w14:textId="7190EEA9"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 corrections</w:t>
            </w:r>
          </w:p>
        </w:tc>
        <w:tc>
          <w:tcPr>
            <w:tcW w:w="850" w:type="dxa"/>
          </w:tcPr>
          <w:p w14:paraId="3B5AFE70" w14:textId="77777777" w:rsidR="00064E4B" w:rsidRPr="008215D4" w:rsidRDefault="00064E4B" w:rsidP="00F76B35">
            <w:pPr>
              <w:spacing w:after="0"/>
              <w:rPr>
                <w:rFonts w:ascii="Arial" w:hAnsi="Arial" w:cs="Arial"/>
                <w:sz w:val="16"/>
                <w:szCs w:val="16"/>
              </w:rPr>
            </w:pPr>
          </w:p>
        </w:tc>
      </w:tr>
      <w:tr w:rsidR="00064E4B" w:rsidRPr="008215D4" w14:paraId="04C0A50D" w14:textId="77777777" w:rsidTr="006528F8">
        <w:tc>
          <w:tcPr>
            <w:tcW w:w="817" w:type="dxa"/>
          </w:tcPr>
          <w:p w14:paraId="25B46B89" w14:textId="77777777" w:rsidR="00064E4B" w:rsidRPr="008215D4" w:rsidRDefault="00064E4B" w:rsidP="00F76B35">
            <w:pPr>
              <w:spacing w:after="0"/>
              <w:rPr>
                <w:rFonts w:ascii="Arial" w:hAnsi="Arial" w:cs="Arial"/>
                <w:sz w:val="16"/>
                <w:szCs w:val="16"/>
              </w:rPr>
            </w:pPr>
          </w:p>
        </w:tc>
        <w:tc>
          <w:tcPr>
            <w:tcW w:w="884" w:type="dxa"/>
          </w:tcPr>
          <w:p w14:paraId="158E281C" w14:textId="77777777" w:rsidR="00064E4B" w:rsidRPr="008215D4" w:rsidRDefault="00064E4B" w:rsidP="00F76B35">
            <w:pPr>
              <w:spacing w:after="0"/>
              <w:rPr>
                <w:rFonts w:ascii="Arial" w:hAnsi="Arial" w:cs="Arial"/>
                <w:sz w:val="16"/>
                <w:szCs w:val="16"/>
              </w:rPr>
            </w:pPr>
          </w:p>
        </w:tc>
        <w:tc>
          <w:tcPr>
            <w:tcW w:w="1101" w:type="dxa"/>
          </w:tcPr>
          <w:p w14:paraId="09A57CA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CAB31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0030</w:t>
            </w:r>
          </w:p>
        </w:tc>
        <w:tc>
          <w:tcPr>
            <w:tcW w:w="284" w:type="dxa"/>
          </w:tcPr>
          <w:p w14:paraId="3E87EC5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1B71911" w14:textId="77777777" w:rsidR="00064E4B" w:rsidRPr="008215D4" w:rsidRDefault="00064E4B" w:rsidP="00F76B35">
            <w:pPr>
              <w:spacing w:after="0"/>
              <w:rPr>
                <w:rFonts w:ascii="Arial" w:hAnsi="Arial" w:cs="Arial"/>
                <w:sz w:val="16"/>
                <w:szCs w:val="16"/>
              </w:rPr>
            </w:pPr>
          </w:p>
        </w:tc>
        <w:tc>
          <w:tcPr>
            <w:tcW w:w="4678" w:type="dxa"/>
          </w:tcPr>
          <w:p w14:paraId="7F82B864" w14:textId="605C585F" w:rsidR="00064E4B" w:rsidRPr="008215D4" w:rsidRDefault="00064E4B" w:rsidP="00F76B35">
            <w:pPr>
              <w:spacing w:after="0"/>
              <w:rPr>
                <w:rFonts w:ascii="Arial" w:hAnsi="Arial" w:cs="Arial"/>
                <w:sz w:val="16"/>
                <w:szCs w:val="16"/>
              </w:rPr>
            </w:pPr>
            <w:r w:rsidRPr="008215D4">
              <w:rPr>
                <w:rFonts w:ascii="Arial" w:hAnsi="Arial" w:cs="Arial"/>
                <w:sz w:val="16"/>
                <w:szCs w:val="16"/>
              </w:rPr>
              <w:t>Trace activation in PDN GW over the SWx and S6b interfaces</w:t>
            </w:r>
          </w:p>
        </w:tc>
        <w:tc>
          <w:tcPr>
            <w:tcW w:w="850" w:type="dxa"/>
          </w:tcPr>
          <w:p w14:paraId="54E8DF05" w14:textId="77777777" w:rsidR="00064E4B" w:rsidRPr="008215D4" w:rsidRDefault="00064E4B" w:rsidP="00F76B35">
            <w:pPr>
              <w:spacing w:after="0"/>
              <w:rPr>
                <w:rFonts w:ascii="Arial" w:hAnsi="Arial" w:cs="Arial"/>
                <w:sz w:val="16"/>
                <w:szCs w:val="16"/>
              </w:rPr>
            </w:pPr>
          </w:p>
        </w:tc>
      </w:tr>
      <w:tr w:rsidR="00064E4B" w:rsidRPr="008215D4" w14:paraId="2ED39616" w14:textId="77777777" w:rsidTr="006528F8">
        <w:tc>
          <w:tcPr>
            <w:tcW w:w="817" w:type="dxa"/>
          </w:tcPr>
          <w:p w14:paraId="6D889C37" w14:textId="77777777" w:rsidR="00064E4B" w:rsidRPr="008215D4" w:rsidRDefault="00064E4B" w:rsidP="00F76B35">
            <w:pPr>
              <w:spacing w:after="0"/>
              <w:rPr>
                <w:rFonts w:ascii="Arial" w:hAnsi="Arial" w:cs="Arial"/>
                <w:sz w:val="16"/>
                <w:szCs w:val="16"/>
              </w:rPr>
            </w:pPr>
          </w:p>
        </w:tc>
        <w:tc>
          <w:tcPr>
            <w:tcW w:w="884" w:type="dxa"/>
          </w:tcPr>
          <w:p w14:paraId="2CDDE889" w14:textId="77777777" w:rsidR="00064E4B" w:rsidRPr="008215D4" w:rsidRDefault="00064E4B" w:rsidP="00F76B35">
            <w:pPr>
              <w:spacing w:after="0"/>
              <w:rPr>
                <w:rFonts w:ascii="Arial" w:hAnsi="Arial" w:cs="Arial"/>
                <w:sz w:val="16"/>
                <w:szCs w:val="16"/>
              </w:rPr>
            </w:pPr>
          </w:p>
        </w:tc>
        <w:tc>
          <w:tcPr>
            <w:tcW w:w="1101" w:type="dxa"/>
          </w:tcPr>
          <w:p w14:paraId="582EA1A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0FFCE50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0031</w:t>
            </w:r>
          </w:p>
        </w:tc>
        <w:tc>
          <w:tcPr>
            <w:tcW w:w="284" w:type="dxa"/>
          </w:tcPr>
          <w:p w14:paraId="73EC0BF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A269E7" w14:textId="77777777" w:rsidR="00064E4B" w:rsidRPr="008215D4" w:rsidRDefault="00064E4B" w:rsidP="00F76B35">
            <w:pPr>
              <w:spacing w:after="0"/>
              <w:rPr>
                <w:rFonts w:ascii="Arial" w:hAnsi="Arial" w:cs="Arial"/>
                <w:sz w:val="16"/>
                <w:szCs w:val="16"/>
              </w:rPr>
            </w:pPr>
          </w:p>
        </w:tc>
        <w:tc>
          <w:tcPr>
            <w:tcW w:w="4678" w:type="dxa"/>
          </w:tcPr>
          <w:p w14:paraId="41933627" w14:textId="784971DF" w:rsidR="00064E4B" w:rsidRPr="008215D4" w:rsidRDefault="00064E4B" w:rsidP="00F76B35">
            <w:pPr>
              <w:spacing w:after="0"/>
              <w:rPr>
                <w:rFonts w:ascii="Arial" w:hAnsi="Arial" w:cs="Arial"/>
                <w:sz w:val="16"/>
                <w:szCs w:val="16"/>
              </w:rPr>
            </w:pPr>
            <w:r w:rsidRPr="008215D4">
              <w:rPr>
                <w:rFonts w:ascii="Arial" w:hAnsi="Arial" w:cs="Arial"/>
                <w:sz w:val="16"/>
                <w:szCs w:val="16"/>
              </w:rPr>
              <w:t>Signalling VPLMN Trust of non-3GPP AN</w:t>
            </w:r>
          </w:p>
        </w:tc>
        <w:tc>
          <w:tcPr>
            <w:tcW w:w="850" w:type="dxa"/>
          </w:tcPr>
          <w:p w14:paraId="47915E18" w14:textId="77777777" w:rsidR="00064E4B" w:rsidRPr="008215D4" w:rsidRDefault="00064E4B" w:rsidP="00F76B35">
            <w:pPr>
              <w:spacing w:after="0"/>
              <w:rPr>
                <w:rFonts w:ascii="Arial" w:hAnsi="Arial" w:cs="Arial"/>
                <w:sz w:val="16"/>
                <w:szCs w:val="16"/>
              </w:rPr>
            </w:pPr>
          </w:p>
        </w:tc>
      </w:tr>
      <w:tr w:rsidR="00064E4B" w:rsidRPr="008215D4" w14:paraId="2093BF09" w14:textId="77777777" w:rsidTr="006528F8">
        <w:tc>
          <w:tcPr>
            <w:tcW w:w="817" w:type="dxa"/>
          </w:tcPr>
          <w:p w14:paraId="06319BE5" w14:textId="77777777" w:rsidR="00064E4B" w:rsidRPr="008215D4" w:rsidRDefault="00064E4B" w:rsidP="00F76B35">
            <w:pPr>
              <w:spacing w:after="0"/>
              <w:rPr>
                <w:rFonts w:ascii="Arial" w:hAnsi="Arial" w:cs="Arial"/>
                <w:sz w:val="16"/>
                <w:szCs w:val="16"/>
              </w:rPr>
            </w:pPr>
          </w:p>
        </w:tc>
        <w:tc>
          <w:tcPr>
            <w:tcW w:w="884" w:type="dxa"/>
          </w:tcPr>
          <w:p w14:paraId="383641C3" w14:textId="77777777" w:rsidR="00064E4B" w:rsidRPr="008215D4" w:rsidRDefault="00064E4B" w:rsidP="00F76B35">
            <w:pPr>
              <w:spacing w:after="0"/>
              <w:rPr>
                <w:rFonts w:ascii="Arial" w:hAnsi="Arial" w:cs="Arial"/>
                <w:sz w:val="16"/>
                <w:szCs w:val="16"/>
              </w:rPr>
            </w:pPr>
          </w:p>
        </w:tc>
        <w:tc>
          <w:tcPr>
            <w:tcW w:w="1101" w:type="dxa"/>
          </w:tcPr>
          <w:p w14:paraId="148597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6419A1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0033</w:t>
            </w:r>
          </w:p>
        </w:tc>
        <w:tc>
          <w:tcPr>
            <w:tcW w:w="284" w:type="dxa"/>
          </w:tcPr>
          <w:p w14:paraId="464C957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9A589F2" w14:textId="77777777" w:rsidR="00064E4B" w:rsidRPr="008215D4" w:rsidRDefault="00064E4B" w:rsidP="00F76B35">
            <w:pPr>
              <w:spacing w:after="0"/>
              <w:rPr>
                <w:rFonts w:ascii="Arial" w:hAnsi="Arial" w:cs="Arial"/>
                <w:sz w:val="16"/>
                <w:szCs w:val="16"/>
              </w:rPr>
            </w:pPr>
          </w:p>
        </w:tc>
        <w:tc>
          <w:tcPr>
            <w:tcW w:w="4678" w:type="dxa"/>
          </w:tcPr>
          <w:p w14:paraId="030F591E" w14:textId="55C5A05A"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in Visited Network Identifier definitions</w:t>
            </w:r>
          </w:p>
        </w:tc>
        <w:tc>
          <w:tcPr>
            <w:tcW w:w="850" w:type="dxa"/>
          </w:tcPr>
          <w:p w14:paraId="7EDA87AC" w14:textId="77777777" w:rsidR="00064E4B" w:rsidRPr="008215D4" w:rsidRDefault="00064E4B" w:rsidP="00F76B35">
            <w:pPr>
              <w:spacing w:after="0"/>
              <w:rPr>
                <w:rFonts w:ascii="Arial" w:hAnsi="Arial" w:cs="Arial"/>
                <w:sz w:val="16"/>
                <w:szCs w:val="16"/>
              </w:rPr>
            </w:pPr>
          </w:p>
        </w:tc>
      </w:tr>
      <w:tr w:rsidR="00064E4B" w:rsidRPr="008215D4" w14:paraId="5EB3F60A" w14:textId="77777777" w:rsidTr="006528F8">
        <w:tc>
          <w:tcPr>
            <w:tcW w:w="817" w:type="dxa"/>
          </w:tcPr>
          <w:p w14:paraId="5F1475E3" w14:textId="77777777" w:rsidR="00064E4B" w:rsidRPr="008215D4" w:rsidRDefault="00064E4B" w:rsidP="00F76B35">
            <w:pPr>
              <w:spacing w:after="0"/>
              <w:rPr>
                <w:rFonts w:ascii="Arial" w:hAnsi="Arial" w:cs="Arial"/>
                <w:sz w:val="16"/>
                <w:szCs w:val="16"/>
              </w:rPr>
            </w:pPr>
          </w:p>
        </w:tc>
        <w:tc>
          <w:tcPr>
            <w:tcW w:w="884" w:type="dxa"/>
          </w:tcPr>
          <w:p w14:paraId="2EFB7975" w14:textId="77777777" w:rsidR="00064E4B" w:rsidRPr="008215D4" w:rsidRDefault="00064E4B" w:rsidP="00F76B35">
            <w:pPr>
              <w:spacing w:after="0"/>
              <w:rPr>
                <w:rFonts w:ascii="Arial" w:hAnsi="Arial" w:cs="Arial"/>
                <w:sz w:val="16"/>
                <w:szCs w:val="16"/>
              </w:rPr>
            </w:pPr>
          </w:p>
        </w:tc>
        <w:tc>
          <w:tcPr>
            <w:tcW w:w="1101" w:type="dxa"/>
          </w:tcPr>
          <w:p w14:paraId="006F37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5BF52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0034</w:t>
            </w:r>
          </w:p>
        </w:tc>
        <w:tc>
          <w:tcPr>
            <w:tcW w:w="284" w:type="dxa"/>
          </w:tcPr>
          <w:p w14:paraId="57DE5EE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FB5E51F" w14:textId="77777777" w:rsidR="00064E4B" w:rsidRPr="008215D4" w:rsidRDefault="00064E4B" w:rsidP="00F76B35">
            <w:pPr>
              <w:spacing w:after="0"/>
              <w:rPr>
                <w:rFonts w:ascii="Arial" w:hAnsi="Arial" w:cs="Arial"/>
                <w:sz w:val="16"/>
                <w:szCs w:val="16"/>
              </w:rPr>
            </w:pPr>
          </w:p>
        </w:tc>
        <w:tc>
          <w:tcPr>
            <w:tcW w:w="4678" w:type="dxa"/>
          </w:tcPr>
          <w:p w14:paraId="08EB26A0" w14:textId="7EA9B5F1" w:rsidR="00064E4B" w:rsidRPr="008215D4" w:rsidRDefault="00064E4B" w:rsidP="00F76B35">
            <w:pPr>
              <w:spacing w:after="0"/>
              <w:rPr>
                <w:rFonts w:ascii="Arial" w:hAnsi="Arial" w:cs="Arial"/>
                <w:sz w:val="16"/>
                <w:szCs w:val="16"/>
              </w:rPr>
            </w:pPr>
            <w:r w:rsidRPr="008215D4">
              <w:rPr>
                <w:rFonts w:ascii="Arial" w:hAnsi="Arial" w:cs="Arial"/>
                <w:sz w:val="16"/>
                <w:szCs w:val="16"/>
              </w:rPr>
              <w:t>Service Authorization Information update on S6b when using DSMIP</w:t>
            </w:r>
          </w:p>
        </w:tc>
        <w:tc>
          <w:tcPr>
            <w:tcW w:w="850" w:type="dxa"/>
          </w:tcPr>
          <w:p w14:paraId="40357AC7" w14:textId="77777777" w:rsidR="00064E4B" w:rsidRPr="008215D4" w:rsidRDefault="00064E4B" w:rsidP="00F76B35">
            <w:pPr>
              <w:spacing w:after="0"/>
              <w:rPr>
                <w:rFonts w:ascii="Arial" w:hAnsi="Arial" w:cs="Arial"/>
                <w:sz w:val="16"/>
                <w:szCs w:val="16"/>
              </w:rPr>
            </w:pPr>
          </w:p>
        </w:tc>
      </w:tr>
      <w:tr w:rsidR="00064E4B" w:rsidRPr="008215D4" w14:paraId="0F97A5D9" w14:textId="77777777" w:rsidTr="006528F8">
        <w:tc>
          <w:tcPr>
            <w:tcW w:w="817" w:type="dxa"/>
          </w:tcPr>
          <w:p w14:paraId="38F2BDFE" w14:textId="77777777" w:rsidR="00064E4B" w:rsidRPr="008215D4" w:rsidRDefault="00064E4B" w:rsidP="00F76B35">
            <w:pPr>
              <w:spacing w:after="0"/>
              <w:rPr>
                <w:rFonts w:ascii="Arial" w:hAnsi="Arial" w:cs="Arial"/>
                <w:sz w:val="16"/>
                <w:szCs w:val="16"/>
              </w:rPr>
            </w:pPr>
          </w:p>
        </w:tc>
        <w:tc>
          <w:tcPr>
            <w:tcW w:w="884" w:type="dxa"/>
          </w:tcPr>
          <w:p w14:paraId="536F8360" w14:textId="77777777" w:rsidR="00064E4B" w:rsidRPr="008215D4" w:rsidRDefault="00064E4B" w:rsidP="00F76B35">
            <w:pPr>
              <w:spacing w:after="0"/>
              <w:rPr>
                <w:rFonts w:ascii="Arial" w:hAnsi="Arial" w:cs="Arial"/>
                <w:sz w:val="16"/>
                <w:szCs w:val="16"/>
              </w:rPr>
            </w:pPr>
          </w:p>
        </w:tc>
        <w:tc>
          <w:tcPr>
            <w:tcW w:w="1101" w:type="dxa"/>
          </w:tcPr>
          <w:p w14:paraId="780FEC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5EB9A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0035</w:t>
            </w:r>
          </w:p>
        </w:tc>
        <w:tc>
          <w:tcPr>
            <w:tcW w:w="284" w:type="dxa"/>
          </w:tcPr>
          <w:p w14:paraId="0A96F8A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4575181E" w14:textId="77777777" w:rsidR="00064E4B" w:rsidRPr="008215D4" w:rsidRDefault="00064E4B" w:rsidP="00F76B35">
            <w:pPr>
              <w:spacing w:after="0"/>
              <w:rPr>
                <w:rFonts w:ascii="Arial" w:hAnsi="Arial" w:cs="Arial"/>
                <w:sz w:val="16"/>
                <w:szCs w:val="16"/>
              </w:rPr>
            </w:pPr>
          </w:p>
        </w:tc>
        <w:tc>
          <w:tcPr>
            <w:tcW w:w="4678" w:type="dxa"/>
          </w:tcPr>
          <w:p w14:paraId="5CCE48C1" w14:textId="1023B8CC" w:rsidR="00064E4B" w:rsidRPr="008215D4" w:rsidRDefault="00064E4B" w:rsidP="00F76B35">
            <w:pPr>
              <w:spacing w:after="0"/>
              <w:rPr>
                <w:rFonts w:ascii="Arial" w:hAnsi="Arial" w:cs="Arial"/>
                <w:sz w:val="16"/>
                <w:szCs w:val="16"/>
              </w:rPr>
            </w:pPr>
            <w:r w:rsidRPr="008215D4">
              <w:rPr>
                <w:rFonts w:ascii="Arial" w:hAnsi="Arial" w:cs="Arial"/>
                <w:sz w:val="16"/>
                <w:szCs w:val="16"/>
              </w:rPr>
              <w:t>STa/SWa clarifications</w:t>
            </w:r>
          </w:p>
        </w:tc>
        <w:tc>
          <w:tcPr>
            <w:tcW w:w="850" w:type="dxa"/>
          </w:tcPr>
          <w:p w14:paraId="70C9FA63" w14:textId="77777777" w:rsidR="00064E4B" w:rsidRPr="008215D4" w:rsidRDefault="00064E4B" w:rsidP="00F76B35">
            <w:pPr>
              <w:spacing w:after="0"/>
              <w:rPr>
                <w:rFonts w:ascii="Arial" w:hAnsi="Arial" w:cs="Arial"/>
                <w:sz w:val="16"/>
                <w:szCs w:val="16"/>
              </w:rPr>
            </w:pPr>
          </w:p>
        </w:tc>
      </w:tr>
      <w:tr w:rsidR="00064E4B" w:rsidRPr="008215D4" w14:paraId="71A3D31A" w14:textId="77777777" w:rsidTr="006528F8">
        <w:tc>
          <w:tcPr>
            <w:tcW w:w="817" w:type="dxa"/>
          </w:tcPr>
          <w:p w14:paraId="47C22F4D" w14:textId="77777777" w:rsidR="00064E4B" w:rsidRPr="008215D4" w:rsidRDefault="00064E4B" w:rsidP="00F76B35">
            <w:pPr>
              <w:spacing w:after="0"/>
              <w:rPr>
                <w:rFonts w:ascii="Arial" w:hAnsi="Arial" w:cs="Arial"/>
                <w:sz w:val="16"/>
                <w:szCs w:val="16"/>
              </w:rPr>
            </w:pPr>
          </w:p>
        </w:tc>
        <w:tc>
          <w:tcPr>
            <w:tcW w:w="884" w:type="dxa"/>
          </w:tcPr>
          <w:p w14:paraId="7F9D8305" w14:textId="77777777" w:rsidR="00064E4B" w:rsidRPr="008215D4" w:rsidRDefault="00064E4B" w:rsidP="00F76B35">
            <w:pPr>
              <w:spacing w:after="0"/>
              <w:rPr>
                <w:rFonts w:ascii="Arial" w:hAnsi="Arial" w:cs="Arial"/>
                <w:sz w:val="16"/>
                <w:szCs w:val="16"/>
              </w:rPr>
            </w:pPr>
          </w:p>
        </w:tc>
        <w:tc>
          <w:tcPr>
            <w:tcW w:w="1101" w:type="dxa"/>
          </w:tcPr>
          <w:p w14:paraId="58B866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533D2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0036</w:t>
            </w:r>
          </w:p>
        </w:tc>
        <w:tc>
          <w:tcPr>
            <w:tcW w:w="284" w:type="dxa"/>
          </w:tcPr>
          <w:p w14:paraId="201CFE9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47653A1" w14:textId="77777777" w:rsidR="00064E4B" w:rsidRPr="008215D4" w:rsidRDefault="00064E4B" w:rsidP="00F76B35">
            <w:pPr>
              <w:spacing w:after="0"/>
              <w:rPr>
                <w:rFonts w:ascii="Arial" w:hAnsi="Arial" w:cs="Arial"/>
                <w:sz w:val="16"/>
                <w:szCs w:val="16"/>
              </w:rPr>
            </w:pPr>
          </w:p>
        </w:tc>
        <w:tc>
          <w:tcPr>
            <w:tcW w:w="4678" w:type="dxa"/>
          </w:tcPr>
          <w:p w14:paraId="135F898D" w14:textId="382AFE9B" w:rsidR="00064E4B" w:rsidRPr="008215D4" w:rsidRDefault="00064E4B" w:rsidP="00F76B35">
            <w:pPr>
              <w:spacing w:after="0"/>
              <w:rPr>
                <w:rFonts w:ascii="Arial" w:hAnsi="Arial" w:cs="Arial"/>
                <w:sz w:val="16"/>
                <w:szCs w:val="16"/>
              </w:rPr>
            </w:pPr>
            <w:r w:rsidRPr="008215D4">
              <w:rPr>
                <w:rFonts w:ascii="Arial" w:hAnsi="Arial" w:cs="Arial"/>
                <w:sz w:val="16"/>
                <w:szCs w:val="16"/>
              </w:rPr>
              <w:t>IP address authorization corrections</w:t>
            </w:r>
          </w:p>
        </w:tc>
        <w:tc>
          <w:tcPr>
            <w:tcW w:w="850" w:type="dxa"/>
          </w:tcPr>
          <w:p w14:paraId="532C9D85" w14:textId="77777777" w:rsidR="00064E4B" w:rsidRPr="008215D4" w:rsidRDefault="00064E4B" w:rsidP="00F76B35">
            <w:pPr>
              <w:spacing w:after="0"/>
              <w:rPr>
                <w:rFonts w:ascii="Arial" w:hAnsi="Arial" w:cs="Arial"/>
                <w:sz w:val="16"/>
                <w:szCs w:val="16"/>
              </w:rPr>
            </w:pPr>
          </w:p>
        </w:tc>
      </w:tr>
      <w:tr w:rsidR="00064E4B" w:rsidRPr="008215D4" w14:paraId="26E26553" w14:textId="77777777" w:rsidTr="006528F8">
        <w:tc>
          <w:tcPr>
            <w:tcW w:w="817" w:type="dxa"/>
          </w:tcPr>
          <w:p w14:paraId="34E679D7" w14:textId="77777777" w:rsidR="00064E4B" w:rsidRPr="008215D4" w:rsidRDefault="00064E4B" w:rsidP="00F76B35">
            <w:pPr>
              <w:spacing w:after="0"/>
              <w:rPr>
                <w:rFonts w:ascii="Arial" w:hAnsi="Arial" w:cs="Arial"/>
                <w:sz w:val="16"/>
                <w:szCs w:val="16"/>
              </w:rPr>
            </w:pPr>
          </w:p>
        </w:tc>
        <w:tc>
          <w:tcPr>
            <w:tcW w:w="884" w:type="dxa"/>
          </w:tcPr>
          <w:p w14:paraId="08DD0E71" w14:textId="77777777" w:rsidR="00064E4B" w:rsidRPr="008215D4" w:rsidRDefault="00064E4B" w:rsidP="00F76B35">
            <w:pPr>
              <w:spacing w:after="0"/>
              <w:rPr>
                <w:rFonts w:ascii="Arial" w:hAnsi="Arial" w:cs="Arial"/>
                <w:sz w:val="16"/>
                <w:szCs w:val="16"/>
              </w:rPr>
            </w:pPr>
          </w:p>
        </w:tc>
        <w:tc>
          <w:tcPr>
            <w:tcW w:w="1101" w:type="dxa"/>
          </w:tcPr>
          <w:p w14:paraId="237FB6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758F07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0037</w:t>
            </w:r>
          </w:p>
        </w:tc>
        <w:tc>
          <w:tcPr>
            <w:tcW w:w="284" w:type="dxa"/>
          </w:tcPr>
          <w:p w14:paraId="0B30C29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1DBB6639" w14:textId="77777777" w:rsidR="00064E4B" w:rsidRPr="008215D4" w:rsidRDefault="00064E4B" w:rsidP="00F76B35">
            <w:pPr>
              <w:spacing w:after="0"/>
              <w:rPr>
                <w:rFonts w:ascii="Arial" w:hAnsi="Arial" w:cs="Arial"/>
                <w:sz w:val="16"/>
                <w:szCs w:val="16"/>
              </w:rPr>
            </w:pPr>
          </w:p>
        </w:tc>
        <w:tc>
          <w:tcPr>
            <w:tcW w:w="4678" w:type="dxa"/>
          </w:tcPr>
          <w:p w14:paraId="68A6792A" w14:textId="2A7320BB" w:rsidR="00064E4B" w:rsidRPr="008215D4" w:rsidRDefault="00064E4B" w:rsidP="00F76B35">
            <w:pPr>
              <w:spacing w:after="0"/>
              <w:rPr>
                <w:rFonts w:ascii="Arial" w:hAnsi="Arial" w:cs="Arial"/>
                <w:sz w:val="16"/>
                <w:szCs w:val="16"/>
              </w:rPr>
            </w:pPr>
            <w:r w:rsidRPr="008215D4">
              <w:rPr>
                <w:rFonts w:ascii="Arial" w:hAnsi="Arial" w:cs="Arial"/>
                <w:sz w:val="16"/>
                <w:szCs w:val="16"/>
              </w:rPr>
              <w:t>SWm Authentication Correction</w:t>
            </w:r>
          </w:p>
        </w:tc>
        <w:tc>
          <w:tcPr>
            <w:tcW w:w="850" w:type="dxa"/>
          </w:tcPr>
          <w:p w14:paraId="55833DB0" w14:textId="77777777" w:rsidR="00064E4B" w:rsidRPr="008215D4" w:rsidRDefault="00064E4B" w:rsidP="00F76B35">
            <w:pPr>
              <w:spacing w:after="0"/>
              <w:rPr>
                <w:rFonts w:ascii="Arial" w:hAnsi="Arial" w:cs="Arial"/>
                <w:sz w:val="16"/>
                <w:szCs w:val="16"/>
              </w:rPr>
            </w:pPr>
          </w:p>
        </w:tc>
      </w:tr>
      <w:tr w:rsidR="00064E4B" w:rsidRPr="008215D4" w14:paraId="124850B5" w14:textId="77777777" w:rsidTr="006528F8">
        <w:tc>
          <w:tcPr>
            <w:tcW w:w="817" w:type="dxa"/>
          </w:tcPr>
          <w:p w14:paraId="5655F991" w14:textId="77777777" w:rsidR="00064E4B" w:rsidRPr="008215D4" w:rsidRDefault="00064E4B" w:rsidP="00F76B35">
            <w:pPr>
              <w:spacing w:after="0"/>
              <w:rPr>
                <w:rFonts w:ascii="Arial" w:hAnsi="Arial" w:cs="Arial"/>
                <w:sz w:val="16"/>
                <w:szCs w:val="16"/>
              </w:rPr>
            </w:pPr>
          </w:p>
        </w:tc>
        <w:tc>
          <w:tcPr>
            <w:tcW w:w="884" w:type="dxa"/>
          </w:tcPr>
          <w:p w14:paraId="3B541667" w14:textId="77777777" w:rsidR="00064E4B" w:rsidRPr="008215D4" w:rsidRDefault="00064E4B" w:rsidP="00F76B35">
            <w:pPr>
              <w:spacing w:after="0"/>
              <w:rPr>
                <w:rFonts w:ascii="Arial" w:hAnsi="Arial" w:cs="Arial"/>
                <w:sz w:val="16"/>
                <w:szCs w:val="16"/>
              </w:rPr>
            </w:pPr>
          </w:p>
        </w:tc>
        <w:tc>
          <w:tcPr>
            <w:tcW w:w="1101" w:type="dxa"/>
          </w:tcPr>
          <w:p w14:paraId="23EC48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AA19E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0039</w:t>
            </w:r>
          </w:p>
        </w:tc>
        <w:tc>
          <w:tcPr>
            <w:tcW w:w="284" w:type="dxa"/>
          </w:tcPr>
          <w:p w14:paraId="65526E0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A50009E" w14:textId="77777777" w:rsidR="00064E4B" w:rsidRPr="008215D4" w:rsidRDefault="00064E4B" w:rsidP="00F76B35">
            <w:pPr>
              <w:spacing w:after="0"/>
              <w:rPr>
                <w:rFonts w:ascii="Arial" w:hAnsi="Arial" w:cs="Arial"/>
                <w:sz w:val="16"/>
                <w:szCs w:val="16"/>
              </w:rPr>
            </w:pPr>
          </w:p>
        </w:tc>
        <w:tc>
          <w:tcPr>
            <w:tcW w:w="4678" w:type="dxa"/>
          </w:tcPr>
          <w:p w14:paraId="2654E2EF" w14:textId="394D6CB4" w:rsidR="00064E4B" w:rsidRPr="008215D4" w:rsidRDefault="00064E4B" w:rsidP="00F76B35">
            <w:pPr>
              <w:spacing w:after="0"/>
              <w:rPr>
                <w:rFonts w:ascii="Arial" w:hAnsi="Arial" w:cs="Arial"/>
                <w:sz w:val="16"/>
                <w:szCs w:val="16"/>
              </w:rPr>
            </w:pPr>
            <w:r w:rsidRPr="008215D4">
              <w:rPr>
                <w:rFonts w:ascii="Arial" w:hAnsi="Arial" w:cs="Arial"/>
                <w:sz w:val="16"/>
                <w:szCs w:val="16"/>
              </w:rPr>
              <w:t>SWm corrections - others</w:t>
            </w:r>
          </w:p>
        </w:tc>
        <w:tc>
          <w:tcPr>
            <w:tcW w:w="850" w:type="dxa"/>
          </w:tcPr>
          <w:p w14:paraId="2192A81E" w14:textId="77777777" w:rsidR="00064E4B" w:rsidRPr="008215D4" w:rsidRDefault="00064E4B" w:rsidP="00F76B35">
            <w:pPr>
              <w:spacing w:after="0"/>
              <w:rPr>
                <w:rFonts w:ascii="Arial" w:hAnsi="Arial" w:cs="Arial"/>
                <w:sz w:val="16"/>
                <w:szCs w:val="16"/>
              </w:rPr>
            </w:pPr>
          </w:p>
        </w:tc>
      </w:tr>
      <w:tr w:rsidR="00064E4B" w:rsidRPr="008215D4" w14:paraId="6EA23D75" w14:textId="77777777" w:rsidTr="006528F8">
        <w:tc>
          <w:tcPr>
            <w:tcW w:w="817" w:type="dxa"/>
          </w:tcPr>
          <w:p w14:paraId="7B4CE001" w14:textId="77777777" w:rsidR="00064E4B" w:rsidRPr="008215D4" w:rsidRDefault="00064E4B" w:rsidP="00F76B35">
            <w:pPr>
              <w:spacing w:after="0"/>
              <w:rPr>
                <w:rFonts w:ascii="Arial" w:hAnsi="Arial" w:cs="Arial"/>
                <w:sz w:val="16"/>
                <w:szCs w:val="16"/>
              </w:rPr>
            </w:pPr>
          </w:p>
        </w:tc>
        <w:tc>
          <w:tcPr>
            <w:tcW w:w="884" w:type="dxa"/>
          </w:tcPr>
          <w:p w14:paraId="4F3A85AA" w14:textId="77777777" w:rsidR="00064E4B" w:rsidRPr="008215D4" w:rsidRDefault="00064E4B" w:rsidP="00F76B35">
            <w:pPr>
              <w:spacing w:after="0"/>
              <w:rPr>
                <w:rFonts w:ascii="Arial" w:hAnsi="Arial" w:cs="Arial"/>
                <w:sz w:val="16"/>
                <w:szCs w:val="16"/>
              </w:rPr>
            </w:pPr>
          </w:p>
        </w:tc>
        <w:tc>
          <w:tcPr>
            <w:tcW w:w="1101" w:type="dxa"/>
          </w:tcPr>
          <w:p w14:paraId="1326BB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50062A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0040</w:t>
            </w:r>
          </w:p>
        </w:tc>
        <w:tc>
          <w:tcPr>
            <w:tcW w:w="284" w:type="dxa"/>
          </w:tcPr>
          <w:p w14:paraId="17A8CBE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6E516884" w14:textId="77777777" w:rsidR="00064E4B" w:rsidRPr="008215D4" w:rsidRDefault="00064E4B" w:rsidP="00F76B35">
            <w:pPr>
              <w:spacing w:after="0"/>
              <w:rPr>
                <w:rFonts w:ascii="Arial" w:hAnsi="Arial" w:cs="Arial"/>
                <w:sz w:val="16"/>
                <w:szCs w:val="16"/>
              </w:rPr>
            </w:pPr>
          </w:p>
        </w:tc>
        <w:tc>
          <w:tcPr>
            <w:tcW w:w="4678" w:type="dxa"/>
          </w:tcPr>
          <w:p w14:paraId="41A2B9DA" w14:textId="1A349554" w:rsidR="00064E4B" w:rsidRPr="008215D4" w:rsidRDefault="00064E4B" w:rsidP="00F76B35">
            <w:pPr>
              <w:spacing w:after="0"/>
              <w:rPr>
                <w:rFonts w:ascii="Arial" w:hAnsi="Arial" w:cs="Arial"/>
                <w:sz w:val="16"/>
                <w:szCs w:val="16"/>
              </w:rPr>
            </w:pPr>
            <w:r w:rsidRPr="008215D4">
              <w:rPr>
                <w:rFonts w:ascii="Arial" w:hAnsi="Arial" w:cs="Arial"/>
                <w:sz w:val="16"/>
                <w:szCs w:val="16"/>
              </w:rPr>
              <w:t>SWm Service Authorization Information Update corrections</w:t>
            </w:r>
          </w:p>
        </w:tc>
        <w:tc>
          <w:tcPr>
            <w:tcW w:w="850" w:type="dxa"/>
          </w:tcPr>
          <w:p w14:paraId="1AC0B9BD" w14:textId="77777777" w:rsidR="00064E4B" w:rsidRPr="008215D4" w:rsidRDefault="00064E4B" w:rsidP="00F76B35">
            <w:pPr>
              <w:spacing w:after="0"/>
              <w:rPr>
                <w:rFonts w:ascii="Arial" w:hAnsi="Arial" w:cs="Arial"/>
                <w:sz w:val="16"/>
                <w:szCs w:val="16"/>
              </w:rPr>
            </w:pPr>
          </w:p>
        </w:tc>
      </w:tr>
      <w:tr w:rsidR="00064E4B" w:rsidRPr="008215D4" w14:paraId="1E771153" w14:textId="77777777" w:rsidTr="006528F8">
        <w:tc>
          <w:tcPr>
            <w:tcW w:w="817" w:type="dxa"/>
          </w:tcPr>
          <w:p w14:paraId="611C9B60" w14:textId="77777777" w:rsidR="00064E4B" w:rsidRPr="008215D4" w:rsidRDefault="00064E4B" w:rsidP="00F76B35">
            <w:pPr>
              <w:spacing w:after="0"/>
              <w:rPr>
                <w:rFonts w:ascii="Arial" w:hAnsi="Arial" w:cs="Arial"/>
                <w:sz w:val="16"/>
                <w:szCs w:val="16"/>
              </w:rPr>
            </w:pPr>
          </w:p>
        </w:tc>
        <w:tc>
          <w:tcPr>
            <w:tcW w:w="884" w:type="dxa"/>
          </w:tcPr>
          <w:p w14:paraId="2181A50B" w14:textId="77777777" w:rsidR="00064E4B" w:rsidRPr="008215D4" w:rsidRDefault="00064E4B" w:rsidP="00F76B35">
            <w:pPr>
              <w:spacing w:after="0"/>
              <w:rPr>
                <w:rFonts w:ascii="Arial" w:hAnsi="Arial" w:cs="Arial"/>
                <w:sz w:val="16"/>
                <w:szCs w:val="16"/>
              </w:rPr>
            </w:pPr>
          </w:p>
        </w:tc>
        <w:tc>
          <w:tcPr>
            <w:tcW w:w="1101" w:type="dxa"/>
          </w:tcPr>
          <w:p w14:paraId="05A551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23229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0041</w:t>
            </w:r>
          </w:p>
        </w:tc>
        <w:tc>
          <w:tcPr>
            <w:tcW w:w="284" w:type="dxa"/>
          </w:tcPr>
          <w:p w14:paraId="4972D2B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222D6DFD" w14:textId="77777777" w:rsidR="00064E4B" w:rsidRPr="008215D4" w:rsidRDefault="00064E4B" w:rsidP="00F76B35">
            <w:pPr>
              <w:spacing w:after="0"/>
              <w:rPr>
                <w:rFonts w:ascii="Arial" w:hAnsi="Arial" w:cs="Arial"/>
                <w:sz w:val="16"/>
                <w:szCs w:val="16"/>
              </w:rPr>
            </w:pPr>
          </w:p>
        </w:tc>
        <w:tc>
          <w:tcPr>
            <w:tcW w:w="4678" w:type="dxa"/>
          </w:tcPr>
          <w:p w14:paraId="550A5AD2" w14:textId="44238837" w:rsidR="00064E4B" w:rsidRPr="008215D4" w:rsidRDefault="00064E4B" w:rsidP="00F76B35">
            <w:pPr>
              <w:spacing w:after="0"/>
              <w:rPr>
                <w:rFonts w:ascii="Arial" w:hAnsi="Arial" w:cs="Arial"/>
                <w:sz w:val="16"/>
                <w:szCs w:val="16"/>
              </w:rPr>
            </w:pPr>
            <w:r w:rsidRPr="008215D4">
              <w:rPr>
                <w:rFonts w:ascii="Arial" w:hAnsi="Arial" w:cs="Arial"/>
                <w:sz w:val="16"/>
                <w:szCs w:val="16"/>
              </w:rPr>
              <w:t>Combined Authentication and authorization procedure on SWm</w:t>
            </w:r>
          </w:p>
        </w:tc>
        <w:tc>
          <w:tcPr>
            <w:tcW w:w="850" w:type="dxa"/>
          </w:tcPr>
          <w:p w14:paraId="094B07CE" w14:textId="77777777" w:rsidR="00064E4B" w:rsidRPr="008215D4" w:rsidRDefault="00064E4B" w:rsidP="00F76B35">
            <w:pPr>
              <w:spacing w:after="0"/>
              <w:rPr>
                <w:rFonts w:ascii="Arial" w:hAnsi="Arial" w:cs="Arial"/>
                <w:sz w:val="16"/>
                <w:szCs w:val="16"/>
              </w:rPr>
            </w:pPr>
          </w:p>
        </w:tc>
      </w:tr>
      <w:tr w:rsidR="00064E4B" w:rsidRPr="008215D4" w14:paraId="3E701416" w14:textId="77777777" w:rsidTr="006528F8">
        <w:tc>
          <w:tcPr>
            <w:tcW w:w="817" w:type="dxa"/>
          </w:tcPr>
          <w:p w14:paraId="58E06C6D" w14:textId="77777777" w:rsidR="00064E4B" w:rsidRPr="008215D4" w:rsidRDefault="00064E4B" w:rsidP="00F76B35">
            <w:pPr>
              <w:spacing w:after="0"/>
              <w:rPr>
                <w:rFonts w:ascii="Arial" w:hAnsi="Arial" w:cs="Arial"/>
                <w:sz w:val="16"/>
                <w:szCs w:val="16"/>
              </w:rPr>
            </w:pPr>
          </w:p>
        </w:tc>
        <w:tc>
          <w:tcPr>
            <w:tcW w:w="884" w:type="dxa"/>
          </w:tcPr>
          <w:p w14:paraId="34AC722E" w14:textId="77777777" w:rsidR="00064E4B" w:rsidRPr="008215D4" w:rsidRDefault="00064E4B" w:rsidP="00F76B35">
            <w:pPr>
              <w:spacing w:after="0"/>
              <w:rPr>
                <w:rFonts w:ascii="Arial" w:hAnsi="Arial" w:cs="Arial"/>
                <w:sz w:val="16"/>
                <w:szCs w:val="16"/>
              </w:rPr>
            </w:pPr>
          </w:p>
        </w:tc>
        <w:tc>
          <w:tcPr>
            <w:tcW w:w="1101" w:type="dxa"/>
          </w:tcPr>
          <w:p w14:paraId="56A52D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19D7D1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0042</w:t>
            </w:r>
          </w:p>
        </w:tc>
        <w:tc>
          <w:tcPr>
            <w:tcW w:w="284" w:type="dxa"/>
          </w:tcPr>
          <w:p w14:paraId="079F070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52380C8" w14:textId="77777777" w:rsidR="00064E4B" w:rsidRPr="008215D4" w:rsidRDefault="00064E4B" w:rsidP="00F76B35">
            <w:pPr>
              <w:spacing w:after="0"/>
              <w:rPr>
                <w:rFonts w:ascii="Arial" w:hAnsi="Arial" w:cs="Arial"/>
                <w:sz w:val="16"/>
                <w:szCs w:val="16"/>
              </w:rPr>
            </w:pPr>
          </w:p>
        </w:tc>
        <w:tc>
          <w:tcPr>
            <w:tcW w:w="4678" w:type="dxa"/>
          </w:tcPr>
          <w:p w14:paraId="7ADDCC57" w14:textId="43E14BBE" w:rsidR="00064E4B" w:rsidRPr="008215D4" w:rsidRDefault="00064E4B" w:rsidP="00F76B35">
            <w:pPr>
              <w:spacing w:after="0"/>
              <w:rPr>
                <w:rFonts w:ascii="Arial" w:hAnsi="Arial" w:cs="Arial"/>
                <w:sz w:val="16"/>
                <w:szCs w:val="16"/>
              </w:rPr>
            </w:pPr>
            <w:r w:rsidRPr="008215D4">
              <w:rPr>
                <w:rFonts w:ascii="Arial" w:hAnsi="Arial" w:cs="Arial"/>
                <w:sz w:val="16"/>
                <w:szCs w:val="16"/>
              </w:rPr>
              <w:t>S6b related corrections</w:t>
            </w:r>
          </w:p>
        </w:tc>
        <w:tc>
          <w:tcPr>
            <w:tcW w:w="850" w:type="dxa"/>
          </w:tcPr>
          <w:p w14:paraId="29F53146" w14:textId="77777777" w:rsidR="00064E4B" w:rsidRPr="008215D4" w:rsidRDefault="00064E4B" w:rsidP="00F76B35">
            <w:pPr>
              <w:spacing w:after="0"/>
              <w:rPr>
                <w:rFonts w:ascii="Arial" w:hAnsi="Arial" w:cs="Arial"/>
                <w:sz w:val="16"/>
                <w:szCs w:val="16"/>
              </w:rPr>
            </w:pPr>
          </w:p>
        </w:tc>
      </w:tr>
      <w:tr w:rsidR="00064E4B" w:rsidRPr="008215D4" w14:paraId="409E26D4" w14:textId="77777777" w:rsidTr="006528F8">
        <w:tc>
          <w:tcPr>
            <w:tcW w:w="817" w:type="dxa"/>
          </w:tcPr>
          <w:p w14:paraId="6CBF58AC" w14:textId="77777777" w:rsidR="00064E4B" w:rsidRPr="008215D4" w:rsidRDefault="00064E4B" w:rsidP="00F76B35">
            <w:pPr>
              <w:spacing w:after="0"/>
              <w:rPr>
                <w:rFonts w:ascii="Arial" w:hAnsi="Arial" w:cs="Arial"/>
                <w:sz w:val="16"/>
                <w:szCs w:val="16"/>
              </w:rPr>
            </w:pPr>
          </w:p>
        </w:tc>
        <w:tc>
          <w:tcPr>
            <w:tcW w:w="884" w:type="dxa"/>
          </w:tcPr>
          <w:p w14:paraId="03B99FAC" w14:textId="77777777" w:rsidR="00064E4B" w:rsidRPr="008215D4" w:rsidRDefault="00064E4B" w:rsidP="00F76B35">
            <w:pPr>
              <w:spacing w:after="0"/>
              <w:rPr>
                <w:rFonts w:ascii="Arial" w:hAnsi="Arial" w:cs="Arial"/>
                <w:sz w:val="16"/>
                <w:szCs w:val="16"/>
              </w:rPr>
            </w:pPr>
          </w:p>
        </w:tc>
        <w:tc>
          <w:tcPr>
            <w:tcW w:w="1101" w:type="dxa"/>
          </w:tcPr>
          <w:p w14:paraId="032F2D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43E6D6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0044</w:t>
            </w:r>
          </w:p>
        </w:tc>
        <w:tc>
          <w:tcPr>
            <w:tcW w:w="284" w:type="dxa"/>
          </w:tcPr>
          <w:p w14:paraId="09B42AF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F9EED53" w14:textId="77777777" w:rsidR="00064E4B" w:rsidRPr="008215D4" w:rsidRDefault="00064E4B" w:rsidP="00F76B35">
            <w:pPr>
              <w:spacing w:after="0"/>
              <w:rPr>
                <w:rFonts w:ascii="Arial" w:hAnsi="Arial" w:cs="Arial"/>
                <w:sz w:val="16"/>
                <w:szCs w:val="16"/>
              </w:rPr>
            </w:pPr>
          </w:p>
        </w:tc>
        <w:tc>
          <w:tcPr>
            <w:tcW w:w="4678" w:type="dxa"/>
          </w:tcPr>
          <w:p w14:paraId="5FE1E8D3" w14:textId="2E103A72"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Corrections to S6b/HA </w:t>
            </w:r>
            <w:r>
              <w:rPr>
                <w:rFonts w:ascii="Arial" w:hAnsi="Arial" w:cs="Arial"/>
                <w:sz w:val="16"/>
                <w:szCs w:val="16"/>
              </w:rPr>
              <w:t>clause</w:t>
            </w:r>
            <w:r w:rsidRPr="008215D4">
              <w:rPr>
                <w:rFonts w:ascii="Arial" w:hAnsi="Arial" w:cs="Arial"/>
                <w:sz w:val="16"/>
                <w:szCs w:val="16"/>
              </w:rPr>
              <w:t xml:space="preserve"> 9</w:t>
            </w:r>
          </w:p>
        </w:tc>
        <w:tc>
          <w:tcPr>
            <w:tcW w:w="850" w:type="dxa"/>
          </w:tcPr>
          <w:p w14:paraId="78ADDA57" w14:textId="77777777" w:rsidR="00064E4B" w:rsidRPr="008215D4" w:rsidRDefault="00064E4B" w:rsidP="00F76B35">
            <w:pPr>
              <w:spacing w:after="0"/>
              <w:rPr>
                <w:rFonts w:ascii="Arial" w:hAnsi="Arial" w:cs="Arial"/>
                <w:sz w:val="16"/>
                <w:szCs w:val="16"/>
              </w:rPr>
            </w:pPr>
          </w:p>
        </w:tc>
      </w:tr>
      <w:tr w:rsidR="00064E4B" w:rsidRPr="008215D4" w14:paraId="1C141662" w14:textId="77777777" w:rsidTr="006528F8">
        <w:tc>
          <w:tcPr>
            <w:tcW w:w="817" w:type="dxa"/>
          </w:tcPr>
          <w:p w14:paraId="0E446A29" w14:textId="77777777" w:rsidR="00064E4B" w:rsidRPr="008215D4" w:rsidRDefault="00064E4B" w:rsidP="00F76B35">
            <w:pPr>
              <w:spacing w:after="0"/>
              <w:rPr>
                <w:rFonts w:ascii="Arial" w:hAnsi="Arial" w:cs="Arial"/>
                <w:sz w:val="16"/>
                <w:szCs w:val="16"/>
              </w:rPr>
            </w:pPr>
          </w:p>
        </w:tc>
        <w:tc>
          <w:tcPr>
            <w:tcW w:w="884" w:type="dxa"/>
          </w:tcPr>
          <w:p w14:paraId="71A963E2" w14:textId="77777777" w:rsidR="00064E4B" w:rsidRPr="008215D4" w:rsidRDefault="00064E4B" w:rsidP="00F76B35">
            <w:pPr>
              <w:spacing w:after="0"/>
              <w:rPr>
                <w:rFonts w:ascii="Arial" w:hAnsi="Arial" w:cs="Arial"/>
                <w:sz w:val="16"/>
                <w:szCs w:val="16"/>
              </w:rPr>
            </w:pPr>
          </w:p>
        </w:tc>
        <w:tc>
          <w:tcPr>
            <w:tcW w:w="1101" w:type="dxa"/>
          </w:tcPr>
          <w:p w14:paraId="0A69CF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CP-090039</w:t>
            </w:r>
          </w:p>
        </w:tc>
        <w:tc>
          <w:tcPr>
            <w:tcW w:w="708" w:type="dxa"/>
          </w:tcPr>
          <w:p w14:paraId="18542C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0045</w:t>
            </w:r>
          </w:p>
        </w:tc>
        <w:tc>
          <w:tcPr>
            <w:tcW w:w="284" w:type="dxa"/>
          </w:tcPr>
          <w:p w14:paraId="7041E11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4CEE7EFE" w14:textId="77777777" w:rsidR="00064E4B" w:rsidRPr="008215D4" w:rsidRDefault="00064E4B" w:rsidP="00F76B35">
            <w:pPr>
              <w:spacing w:after="0"/>
              <w:rPr>
                <w:rFonts w:ascii="Arial" w:hAnsi="Arial" w:cs="Arial"/>
                <w:sz w:val="16"/>
                <w:szCs w:val="16"/>
              </w:rPr>
            </w:pPr>
          </w:p>
        </w:tc>
        <w:tc>
          <w:tcPr>
            <w:tcW w:w="4678" w:type="dxa"/>
          </w:tcPr>
          <w:p w14:paraId="2A649103" w14:textId="4F034EAF" w:rsidR="00064E4B" w:rsidRPr="008215D4" w:rsidRDefault="00064E4B" w:rsidP="00F76B35">
            <w:pPr>
              <w:spacing w:after="0"/>
              <w:rPr>
                <w:rFonts w:ascii="Arial" w:hAnsi="Arial" w:cs="Arial"/>
                <w:sz w:val="16"/>
                <w:szCs w:val="16"/>
              </w:rPr>
            </w:pPr>
            <w:r w:rsidRPr="008215D4">
              <w:rPr>
                <w:rFonts w:ascii="Arial" w:hAnsi="Arial" w:cs="Arial"/>
                <w:sz w:val="16"/>
                <w:szCs w:val="16"/>
              </w:rPr>
              <w:t>User to HSS resolution</w:t>
            </w:r>
          </w:p>
        </w:tc>
        <w:tc>
          <w:tcPr>
            <w:tcW w:w="850" w:type="dxa"/>
          </w:tcPr>
          <w:p w14:paraId="6F1BE459" w14:textId="77777777" w:rsidR="00064E4B" w:rsidRPr="008215D4" w:rsidRDefault="00064E4B" w:rsidP="00F76B35">
            <w:pPr>
              <w:spacing w:after="0"/>
              <w:rPr>
                <w:rFonts w:ascii="Arial" w:hAnsi="Arial" w:cs="Arial"/>
                <w:sz w:val="16"/>
                <w:szCs w:val="16"/>
              </w:rPr>
            </w:pPr>
          </w:p>
        </w:tc>
      </w:tr>
      <w:tr w:rsidR="00064E4B" w:rsidRPr="008215D4" w14:paraId="77BFFED0" w14:textId="77777777" w:rsidTr="006528F8">
        <w:tc>
          <w:tcPr>
            <w:tcW w:w="817" w:type="dxa"/>
          </w:tcPr>
          <w:p w14:paraId="49AB5E61" w14:textId="77777777" w:rsidR="00064E4B" w:rsidRPr="008215D4" w:rsidRDefault="00064E4B" w:rsidP="00F76B35">
            <w:pPr>
              <w:spacing w:after="0"/>
              <w:rPr>
                <w:rFonts w:ascii="Arial" w:hAnsi="Arial" w:cs="Arial"/>
                <w:sz w:val="16"/>
                <w:szCs w:val="16"/>
              </w:rPr>
            </w:pPr>
          </w:p>
        </w:tc>
        <w:tc>
          <w:tcPr>
            <w:tcW w:w="884" w:type="dxa"/>
          </w:tcPr>
          <w:p w14:paraId="4E509298" w14:textId="77777777" w:rsidR="00064E4B" w:rsidRPr="008215D4" w:rsidRDefault="00064E4B" w:rsidP="00F76B35">
            <w:pPr>
              <w:spacing w:after="0"/>
              <w:rPr>
                <w:rFonts w:ascii="Arial" w:hAnsi="Arial" w:cs="Arial"/>
                <w:sz w:val="16"/>
                <w:szCs w:val="16"/>
              </w:rPr>
            </w:pPr>
          </w:p>
        </w:tc>
        <w:tc>
          <w:tcPr>
            <w:tcW w:w="1101" w:type="dxa"/>
          </w:tcPr>
          <w:p w14:paraId="0414A5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271E79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0080</w:t>
            </w:r>
          </w:p>
        </w:tc>
        <w:tc>
          <w:tcPr>
            <w:tcW w:w="284" w:type="dxa"/>
          </w:tcPr>
          <w:p w14:paraId="572F52B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825B39D" w14:textId="77777777" w:rsidR="00064E4B" w:rsidRPr="008215D4" w:rsidRDefault="00064E4B" w:rsidP="00F76B35">
            <w:pPr>
              <w:spacing w:after="0"/>
              <w:rPr>
                <w:rFonts w:ascii="Arial" w:hAnsi="Arial" w:cs="Arial"/>
                <w:sz w:val="16"/>
                <w:szCs w:val="16"/>
              </w:rPr>
            </w:pPr>
          </w:p>
        </w:tc>
        <w:tc>
          <w:tcPr>
            <w:tcW w:w="4678" w:type="dxa"/>
          </w:tcPr>
          <w:p w14:paraId="4D861BE3" w14:textId="748AB3E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STR procedures for AAA_UNKNOWN_SESSION_ID</w:t>
            </w:r>
          </w:p>
        </w:tc>
        <w:tc>
          <w:tcPr>
            <w:tcW w:w="850" w:type="dxa"/>
          </w:tcPr>
          <w:p w14:paraId="2CE8BDA4" w14:textId="77777777" w:rsidR="00064E4B" w:rsidRPr="008215D4" w:rsidRDefault="00064E4B" w:rsidP="00F76B35">
            <w:pPr>
              <w:spacing w:after="0"/>
              <w:rPr>
                <w:rFonts w:ascii="Arial" w:hAnsi="Arial" w:cs="Arial"/>
                <w:sz w:val="16"/>
                <w:szCs w:val="16"/>
              </w:rPr>
            </w:pPr>
          </w:p>
        </w:tc>
      </w:tr>
      <w:tr w:rsidR="00064E4B" w:rsidRPr="008215D4" w14:paraId="11BC23B5" w14:textId="77777777" w:rsidTr="006528F8">
        <w:tc>
          <w:tcPr>
            <w:tcW w:w="817" w:type="dxa"/>
          </w:tcPr>
          <w:p w14:paraId="1B9F6148" w14:textId="77777777" w:rsidR="00064E4B" w:rsidRPr="008215D4" w:rsidRDefault="00064E4B" w:rsidP="00F76B35">
            <w:pPr>
              <w:spacing w:after="0"/>
              <w:rPr>
                <w:rFonts w:ascii="Arial" w:hAnsi="Arial" w:cs="Arial"/>
                <w:sz w:val="16"/>
                <w:szCs w:val="16"/>
              </w:rPr>
            </w:pPr>
          </w:p>
        </w:tc>
        <w:tc>
          <w:tcPr>
            <w:tcW w:w="884" w:type="dxa"/>
          </w:tcPr>
          <w:p w14:paraId="4C63DA67" w14:textId="77777777" w:rsidR="00064E4B" w:rsidRPr="008215D4" w:rsidRDefault="00064E4B" w:rsidP="00F76B35">
            <w:pPr>
              <w:spacing w:after="0"/>
              <w:rPr>
                <w:rFonts w:ascii="Arial" w:hAnsi="Arial" w:cs="Arial"/>
                <w:sz w:val="16"/>
                <w:szCs w:val="16"/>
              </w:rPr>
            </w:pPr>
          </w:p>
        </w:tc>
        <w:tc>
          <w:tcPr>
            <w:tcW w:w="1101" w:type="dxa"/>
          </w:tcPr>
          <w:p w14:paraId="2DBE73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7E6911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0081</w:t>
            </w:r>
          </w:p>
        </w:tc>
        <w:tc>
          <w:tcPr>
            <w:tcW w:w="284" w:type="dxa"/>
          </w:tcPr>
          <w:p w14:paraId="1FD946B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2972E61" w14:textId="77777777" w:rsidR="00064E4B" w:rsidRPr="008215D4" w:rsidRDefault="00064E4B" w:rsidP="00F76B35">
            <w:pPr>
              <w:spacing w:after="0"/>
              <w:rPr>
                <w:rFonts w:ascii="Arial" w:hAnsi="Arial" w:cs="Arial"/>
                <w:sz w:val="16"/>
                <w:szCs w:val="16"/>
              </w:rPr>
            </w:pPr>
          </w:p>
        </w:tc>
        <w:tc>
          <w:tcPr>
            <w:tcW w:w="4678" w:type="dxa"/>
          </w:tcPr>
          <w:p w14:paraId="6D7B8F68" w14:textId="29685525"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S6b STR procedures</w:t>
            </w:r>
          </w:p>
        </w:tc>
        <w:tc>
          <w:tcPr>
            <w:tcW w:w="850" w:type="dxa"/>
          </w:tcPr>
          <w:p w14:paraId="38398550" w14:textId="77777777" w:rsidR="00064E4B" w:rsidRPr="008215D4" w:rsidRDefault="00064E4B" w:rsidP="00F76B35">
            <w:pPr>
              <w:spacing w:after="0"/>
              <w:rPr>
                <w:rFonts w:ascii="Arial" w:hAnsi="Arial" w:cs="Arial"/>
                <w:sz w:val="16"/>
                <w:szCs w:val="16"/>
              </w:rPr>
            </w:pPr>
          </w:p>
        </w:tc>
      </w:tr>
      <w:tr w:rsidR="00064E4B" w:rsidRPr="008215D4" w14:paraId="11B42CD3" w14:textId="77777777" w:rsidTr="006528F8">
        <w:tc>
          <w:tcPr>
            <w:tcW w:w="817" w:type="dxa"/>
          </w:tcPr>
          <w:p w14:paraId="79B2A1D4" w14:textId="77777777" w:rsidR="00064E4B" w:rsidRPr="008215D4" w:rsidRDefault="00064E4B" w:rsidP="00F76B35">
            <w:pPr>
              <w:spacing w:after="0"/>
              <w:rPr>
                <w:rFonts w:ascii="Arial" w:hAnsi="Arial" w:cs="Arial"/>
                <w:sz w:val="16"/>
                <w:szCs w:val="16"/>
              </w:rPr>
            </w:pPr>
          </w:p>
        </w:tc>
        <w:tc>
          <w:tcPr>
            <w:tcW w:w="884" w:type="dxa"/>
          </w:tcPr>
          <w:p w14:paraId="54F7425E" w14:textId="77777777" w:rsidR="00064E4B" w:rsidRPr="008215D4" w:rsidRDefault="00064E4B" w:rsidP="00F76B35">
            <w:pPr>
              <w:spacing w:after="0"/>
              <w:rPr>
                <w:rFonts w:ascii="Arial" w:hAnsi="Arial" w:cs="Arial"/>
                <w:sz w:val="16"/>
                <w:szCs w:val="16"/>
              </w:rPr>
            </w:pPr>
          </w:p>
        </w:tc>
        <w:tc>
          <w:tcPr>
            <w:tcW w:w="1101" w:type="dxa"/>
          </w:tcPr>
          <w:p w14:paraId="2CB9EFD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CP-090236</w:t>
            </w:r>
          </w:p>
        </w:tc>
        <w:tc>
          <w:tcPr>
            <w:tcW w:w="708" w:type="dxa"/>
          </w:tcPr>
          <w:p w14:paraId="743296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0082</w:t>
            </w:r>
          </w:p>
        </w:tc>
        <w:tc>
          <w:tcPr>
            <w:tcW w:w="284" w:type="dxa"/>
          </w:tcPr>
          <w:p w14:paraId="53C450F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77F049" w14:textId="77777777" w:rsidR="00064E4B" w:rsidRPr="008215D4" w:rsidRDefault="00064E4B" w:rsidP="00F76B35">
            <w:pPr>
              <w:spacing w:after="0"/>
              <w:rPr>
                <w:rFonts w:ascii="Arial" w:hAnsi="Arial" w:cs="Arial"/>
                <w:sz w:val="16"/>
                <w:szCs w:val="16"/>
              </w:rPr>
            </w:pPr>
          </w:p>
        </w:tc>
        <w:tc>
          <w:tcPr>
            <w:tcW w:w="4678" w:type="dxa"/>
          </w:tcPr>
          <w:p w14:paraId="2D63E56F" w14:textId="1CDB1316" w:rsidR="00064E4B" w:rsidRPr="008215D4" w:rsidRDefault="00064E4B" w:rsidP="00F76B35">
            <w:pPr>
              <w:spacing w:after="0"/>
              <w:rPr>
                <w:rFonts w:ascii="Arial" w:hAnsi="Arial" w:cs="Arial"/>
                <w:sz w:val="16"/>
                <w:szCs w:val="16"/>
              </w:rPr>
            </w:pPr>
            <w:r w:rsidRPr="008215D4">
              <w:rPr>
                <w:rFonts w:ascii="Arial" w:hAnsi="Arial" w:cs="Arial"/>
                <w:sz w:val="16"/>
                <w:szCs w:val="16"/>
              </w:rPr>
              <w:t>PDN GW update for Wildcard APN</w:t>
            </w:r>
          </w:p>
        </w:tc>
        <w:tc>
          <w:tcPr>
            <w:tcW w:w="850" w:type="dxa"/>
          </w:tcPr>
          <w:p w14:paraId="6C659FE6" w14:textId="77777777" w:rsidR="00064E4B" w:rsidRPr="008215D4" w:rsidRDefault="00064E4B" w:rsidP="00F76B35">
            <w:pPr>
              <w:spacing w:after="0"/>
              <w:rPr>
                <w:rFonts w:ascii="Arial" w:hAnsi="Arial" w:cs="Arial"/>
                <w:sz w:val="16"/>
                <w:szCs w:val="16"/>
              </w:rPr>
            </w:pPr>
          </w:p>
        </w:tc>
      </w:tr>
      <w:tr w:rsidR="00064E4B" w:rsidRPr="008215D4" w14:paraId="24FA1EF6" w14:textId="77777777" w:rsidTr="006528F8">
        <w:tc>
          <w:tcPr>
            <w:tcW w:w="817" w:type="dxa"/>
          </w:tcPr>
          <w:p w14:paraId="48284E47" w14:textId="77777777" w:rsidR="00064E4B" w:rsidRPr="008215D4" w:rsidRDefault="00064E4B" w:rsidP="00F76B35">
            <w:pPr>
              <w:spacing w:after="0"/>
              <w:rPr>
                <w:rFonts w:ascii="Arial" w:hAnsi="Arial" w:cs="Arial"/>
                <w:sz w:val="16"/>
                <w:szCs w:val="16"/>
              </w:rPr>
            </w:pPr>
          </w:p>
        </w:tc>
        <w:tc>
          <w:tcPr>
            <w:tcW w:w="884" w:type="dxa"/>
          </w:tcPr>
          <w:p w14:paraId="4D4FD967" w14:textId="77777777" w:rsidR="00064E4B" w:rsidRPr="008215D4" w:rsidRDefault="00064E4B" w:rsidP="00F76B35">
            <w:pPr>
              <w:spacing w:after="0"/>
              <w:rPr>
                <w:rFonts w:ascii="Arial" w:hAnsi="Arial" w:cs="Arial"/>
                <w:sz w:val="16"/>
                <w:szCs w:val="16"/>
              </w:rPr>
            </w:pPr>
          </w:p>
        </w:tc>
        <w:tc>
          <w:tcPr>
            <w:tcW w:w="1101" w:type="dxa"/>
          </w:tcPr>
          <w:p w14:paraId="0B54159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CP-090051</w:t>
            </w:r>
          </w:p>
        </w:tc>
        <w:tc>
          <w:tcPr>
            <w:tcW w:w="708" w:type="dxa"/>
          </w:tcPr>
          <w:p w14:paraId="33CC2AA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0083</w:t>
            </w:r>
          </w:p>
        </w:tc>
        <w:tc>
          <w:tcPr>
            <w:tcW w:w="284" w:type="dxa"/>
          </w:tcPr>
          <w:p w14:paraId="3A8D0D6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5AF48C5" w14:textId="77777777" w:rsidR="00064E4B" w:rsidRPr="008215D4" w:rsidRDefault="00064E4B" w:rsidP="00F76B35">
            <w:pPr>
              <w:spacing w:after="0"/>
              <w:rPr>
                <w:rFonts w:ascii="Arial" w:hAnsi="Arial" w:cs="Arial"/>
                <w:sz w:val="16"/>
                <w:szCs w:val="16"/>
              </w:rPr>
            </w:pPr>
          </w:p>
        </w:tc>
        <w:tc>
          <w:tcPr>
            <w:tcW w:w="4678" w:type="dxa"/>
          </w:tcPr>
          <w:p w14:paraId="50470B5E" w14:textId="6349EA52" w:rsidR="00064E4B" w:rsidRPr="008215D4" w:rsidRDefault="00064E4B" w:rsidP="00F76B35">
            <w:pPr>
              <w:spacing w:after="0"/>
              <w:rPr>
                <w:rFonts w:ascii="Arial" w:hAnsi="Arial" w:cs="Arial"/>
                <w:sz w:val="16"/>
                <w:szCs w:val="16"/>
              </w:rPr>
            </w:pPr>
            <w:r w:rsidRPr="008215D4">
              <w:rPr>
                <w:rFonts w:ascii="Arial" w:hAnsi="Arial" w:cs="Arial"/>
                <w:sz w:val="16"/>
                <w:szCs w:val="16"/>
              </w:rPr>
              <w:t>RFC 5447 References</w:t>
            </w:r>
          </w:p>
        </w:tc>
        <w:tc>
          <w:tcPr>
            <w:tcW w:w="850" w:type="dxa"/>
          </w:tcPr>
          <w:p w14:paraId="508BF9C7" w14:textId="77777777" w:rsidR="00064E4B" w:rsidRPr="008215D4" w:rsidRDefault="00064E4B" w:rsidP="00F76B35">
            <w:pPr>
              <w:spacing w:after="0"/>
              <w:rPr>
                <w:rFonts w:ascii="Arial" w:hAnsi="Arial" w:cs="Arial"/>
                <w:sz w:val="16"/>
                <w:szCs w:val="16"/>
              </w:rPr>
            </w:pPr>
          </w:p>
        </w:tc>
      </w:tr>
      <w:tr w:rsidR="00064E4B" w:rsidRPr="008215D4" w14:paraId="3B79A28B" w14:textId="77777777" w:rsidTr="006528F8">
        <w:tc>
          <w:tcPr>
            <w:tcW w:w="817" w:type="dxa"/>
          </w:tcPr>
          <w:p w14:paraId="2A828A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2009-06</w:t>
            </w:r>
          </w:p>
        </w:tc>
        <w:tc>
          <w:tcPr>
            <w:tcW w:w="884" w:type="dxa"/>
          </w:tcPr>
          <w:p w14:paraId="6D12AB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CT#44</w:t>
            </w:r>
          </w:p>
        </w:tc>
        <w:tc>
          <w:tcPr>
            <w:tcW w:w="1101" w:type="dxa"/>
          </w:tcPr>
          <w:p w14:paraId="00535B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8E5A3D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0084</w:t>
            </w:r>
          </w:p>
        </w:tc>
        <w:tc>
          <w:tcPr>
            <w:tcW w:w="284" w:type="dxa"/>
          </w:tcPr>
          <w:p w14:paraId="3CCAE51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A3FF400" w14:textId="77777777" w:rsidR="00064E4B" w:rsidRPr="008215D4" w:rsidRDefault="00064E4B" w:rsidP="00F76B35">
            <w:pPr>
              <w:spacing w:after="0"/>
              <w:rPr>
                <w:rFonts w:ascii="Arial" w:hAnsi="Arial" w:cs="Arial"/>
                <w:sz w:val="16"/>
                <w:szCs w:val="16"/>
              </w:rPr>
            </w:pPr>
          </w:p>
        </w:tc>
        <w:tc>
          <w:tcPr>
            <w:tcW w:w="4678" w:type="dxa"/>
          </w:tcPr>
          <w:p w14:paraId="4EC29858" w14:textId="50878681" w:rsidR="00064E4B" w:rsidRPr="008215D4" w:rsidRDefault="00064E4B" w:rsidP="00F76B35">
            <w:pPr>
              <w:spacing w:after="0"/>
              <w:rPr>
                <w:rFonts w:ascii="Arial" w:hAnsi="Arial" w:cs="Arial"/>
                <w:sz w:val="16"/>
                <w:szCs w:val="16"/>
              </w:rPr>
            </w:pPr>
            <w:r w:rsidRPr="008215D4">
              <w:rPr>
                <w:rFonts w:ascii="Arial" w:hAnsi="Arial" w:cs="Arial"/>
                <w:sz w:val="16"/>
                <w:szCs w:val="16"/>
              </w:rPr>
              <w:t>Use of Access-Restriction-Data AVP</w:t>
            </w:r>
          </w:p>
        </w:tc>
        <w:tc>
          <w:tcPr>
            <w:tcW w:w="850" w:type="dxa"/>
          </w:tcPr>
          <w:p w14:paraId="1A5B4B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8.2.0</w:t>
            </w:r>
          </w:p>
        </w:tc>
      </w:tr>
      <w:tr w:rsidR="00064E4B" w:rsidRPr="008215D4" w14:paraId="353BB038" w14:textId="77777777" w:rsidTr="006528F8">
        <w:tc>
          <w:tcPr>
            <w:tcW w:w="817" w:type="dxa"/>
          </w:tcPr>
          <w:p w14:paraId="445D78C0" w14:textId="77777777" w:rsidR="00064E4B" w:rsidRPr="008215D4" w:rsidRDefault="00064E4B" w:rsidP="00F76B35">
            <w:pPr>
              <w:spacing w:after="0"/>
              <w:rPr>
                <w:rFonts w:ascii="Arial" w:hAnsi="Arial" w:cs="Arial"/>
                <w:sz w:val="16"/>
                <w:szCs w:val="16"/>
              </w:rPr>
            </w:pPr>
          </w:p>
        </w:tc>
        <w:tc>
          <w:tcPr>
            <w:tcW w:w="884" w:type="dxa"/>
          </w:tcPr>
          <w:p w14:paraId="50EE37D0" w14:textId="77777777" w:rsidR="00064E4B" w:rsidRPr="008215D4" w:rsidRDefault="00064E4B" w:rsidP="00F76B35">
            <w:pPr>
              <w:spacing w:after="0"/>
              <w:rPr>
                <w:rFonts w:ascii="Arial" w:hAnsi="Arial" w:cs="Arial"/>
                <w:sz w:val="16"/>
                <w:szCs w:val="16"/>
              </w:rPr>
            </w:pPr>
          </w:p>
        </w:tc>
        <w:tc>
          <w:tcPr>
            <w:tcW w:w="1101" w:type="dxa"/>
          </w:tcPr>
          <w:p w14:paraId="5DE00D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764EB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0085</w:t>
            </w:r>
          </w:p>
        </w:tc>
        <w:tc>
          <w:tcPr>
            <w:tcW w:w="284" w:type="dxa"/>
          </w:tcPr>
          <w:p w14:paraId="759C3A2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DC05E47" w14:textId="77777777" w:rsidR="00064E4B" w:rsidRPr="008215D4" w:rsidRDefault="00064E4B" w:rsidP="00F76B35">
            <w:pPr>
              <w:spacing w:after="0"/>
              <w:rPr>
                <w:rFonts w:ascii="Arial" w:hAnsi="Arial" w:cs="Arial"/>
                <w:sz w:val="16"/>
                <w:szCs w:val="16"/>
              </w:rPr>
            </w:pPr>
          </w:p>
        </w:tc>
        <w:tc>
          <w:tcPr>
            <w:tcW w:w="4678" w:type="dxa"/>
          </w:tcPr>
          <w:p w14:paraId="056FF829" w14:textId="0280AED9" w:rsidR="00064E4B" w:rsidRPr="008215D4" w:rsidRDefault="00064E4B" w:rsidP="00F76B35">
            <w:pPr>
              <w:spacing w:after="0"/>
              <w:rPr>
                <w:rFonts w:ascii="Arial" w:hAnsi="Arial" w:cs="Arial"/>
                <w:sz w:val="16"/>
                <w:szCs w:val="16"/>
              </w:rPr>
            </w:pPr>
            <w:r w:rsidRPr="008215D4">
              <w:rPr>
                <w:rFonts w:ascii="Arial" w:hAnsi="Arial" w:cs="Arial"/>
                <w:sz w:val="16"/>
                <w:szCs w:val="16"/>
              </w:rPr>
              <w:t>Difference between S6b and H2</w:t>
            </w:r>
          </w:p>
        </w:tc>
        <w:tc>
          <w:tcPr>
            <w:tcW w:w="850" w:type="dxa"/>
          </w:tcPr>
          <w:p w14:paraId="338FF877" w14:textId="77777777" w:rsidR="00064E4B" w:rsidRPr="008215D4" w:rsidRDefault="00064E4B" w:rsidP="00F76B35">
            <w:pPr>
              <w:spacing w:after="0"/>
              <w:rPr>
                <w:rFonts w:ascii="Arial" w:hAnsi="Arial" w:cs="Arial"/>
                <w:sz w:val="16"/>
                <w:szCs w:val="16"/>
              </w:rPr>
            </w:pPr>
          </w:p>
        </w:tc>
      </w:tr>
      <w:tr w:rsidR="00064E4B" w:rsidRPr="008215D4" w14:paraId="352E5E68" w14:textId="77777777" w:rsidTr="006528F8">
        <w:tc>
          <w:tcPr>
            <w:tcW w:w="817" w:type="dxa"/>
          </w:tcPr>
          <w:p w14:paraId="4DE416A8" w14:textId="77777777" w:rsidR="00064E4B" w:rsidRPr="008215D4" w:rsidRDefault="00064E4B" w:rsidP="00F76B35">
            <w:pPr>
              <w:spacing w:after="0"/>
              <w:rPr>
                <w:rFonts w:ascii="Arial" w:hAnsi="Arial" w:cs="Arial"/>
                <w:sz w:val="16"/>
                <w:szCs w:val="16"/>
              </w:rPr>
            </w:pPr>
          </w:p>
        </w:tc>
        <w:tc>
          <w:tcPr>
            <w:tcW w:w="884" w:type="dxa"/>
          </w:tcPr>
          <w:p w14:paraId="4245FB5B" w14:textId="77777777" w:rsidR="00064E4B" w:rsidRPr="008215D4" w:rsidRDefault="00064E4B" w:rsidP="00F76B35">
            <w:pPr>
              <w:spacing w:after="0"/>
              <w:rPr>
                <w:rFonts w:ascii="Arial" w:hAnsi="Arial" w:cs="Arial"/>
                <w:sz w:val="16"/>
                <w:szCs w:val="16"/>
              </w:rPr>
            </w:pPr>
          </w:p>
        </w:tc>
        <w:tc>
          <w:tcPr>
            <w:tcW w:w="1101" w:type="dxa"/>
          </w:tcPr>
          <w:p w14:paraId="11C8A1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8D97A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0086</w:t>
            </w:r>
          </w:p>
        </w:tc>
        <w:tc>
          <w:tcPr>
            <w:tcW w:w="284" w:type="dxa"/>
          </w:tcPr>
          <w:p w14:paraId="2A4AC23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C700E4D" w14:textId="77777777" w:rsidR="00064E4B" w:rsidRPr="008215D4" w:rsidRDefault="00064E4B" w:rsidP="00F76B35">
            <w:pPr>
              <w:spacing w:after="0"/>
              <w:rPr>
                <w:rFonts w:ascii="Arial" w:hAnsi="Arial" w:cs="Arial"/>
                <w:sz w:val="16"/>
                <w:szCs w:val="16"/>
              </w:rPr>
            </w:pPr>
          </w:p>
        </w:tc>
        <w:tc>
          <w:tcPr>
            <w:tcW w:w="4678" w:type="dxa"/>
          </w:tcPr>
          <w:p w14:paraId="110929E6" w14:textId="77ED7A0C"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29.273</w:t>
            </w:r>
          </w:p>
        </w:tc>
        <w:tc>
          <w:tcPr>
            <w:tcW w:w="850" w:type="dxa"/>
          </w:tcPr>
          <w:p w14:paraId="27990A56" w14:textId="77777777" w:rsidR="00064E4B" w:rsidRPr="008215D4" w:rsidRDefault="00064E4B" w:rsidP="00F76B35">
            <w:pPr>
              <w:spacing w:after="0"/>
              <w:rPr>
                <w:rFonts w:ascii="Arial" w:hAnsi="Arial" w:cs="Arial"/>
                <w:sz w:val="16"/>
                <w:szCs w:val="16"/>
              </w:rPr>
            </w:pPr>
          </w:p>
        </w:tc>
      </w:tr>
      <w:tr w:rsidR="00064E4B" w:rsidRPr="008215D4" w14:paraId="3E773474" w14:textId="77777777" w:rsidTr="006528F8">
        <w:tc>
          <w:tcPr>
            <w:tcW w:w="817" w:type="dxa"/>
          </w:tcPr>
          <w:p w14:paraId="4EE89B77" w14:textId="77777777" w:rsidR="00064E4B" w:rsidRPr="008215D4" w:rsidRDefault="00064E4B" w:rsidP="00F76B35">
            <w:pPr>
              <w:spacing w:after="0"/>
              <w:rPr>
                <w:rFonts w:ascii="Arial" w:hAnsi="Arial" w:cs="Arial"/>
                <w:sz w:val="16"/>
                <w:szCs w:val="16"/>
              </w:rPr>
            </w:pPr>
          </w:p>
        </w:tc>
        <w:tc>
          <w:tcPr>
            <w:tcW w:w="884" w:type="dxa"/>
          </w:tcPr>
          <w:p w14:paraId="4CA0FC58" w14:textId="77777777" w:rsidR="00064E4B" w:rsidRPr="008215D4" w:rsidRDefault="00064E4B" w:rsidP="00F76B35">
            <w:pPr>
              <w:spacing w:after="0"/>
              <w:rPr>
                <w:rFonts w:ascii="Arial" w:hAnsi="Arial" w:cs="Arial"/>
                <w:sz w:val="16"/>
                <w:szCs w:val="16"/>
              </w:rPr>
            </w:pPr>
          </w:p>
        </w:tc>
        <w:tc>
          <w:tcPr>
            <w:tcW w:w="1101" w:type="dxa"/>
          </w:tcPr>
          <w:p w14:paraId="56FDAD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CE9CF8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0087</w:t>
            </w:r>
          </w:p>
        </w:tc>
        <w:tc>
          <w:tcPr>
            <w:tcW w:w="284" w:type="dxa"/>
          </w:tcPr>
          <w:p w14:paraId="10CB0D4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432D97A" w14:textId="77777777" w:rsidR="00064E4B" w:rsidRPr="008215D4" w:rsidRDefault="00064E4B" w:rsidP="00F76B35">
            <w:pPr>
              <w:spacing w:after="0"/>
              <w:rPr>
                <w:rFonts w:ascii="Arial" w:hAnsi="Arial" w:cs="Arial"/>
                <w:sz w:val="16"/>
                <w:szCs w:val="16"/>
              </w:rPr>
            </w:pPr>
          </w:p>
        </w:tc>
        <w:tc>
          <w:tcPr>
            <w:tcW w:w="4678" w:type="dxa"/>
          </w:tcPr>
          <w:p w14:paraId="58C99FE8" w14:textId="21E18833" w:rsidR="00064E4B" w:rsidRPr="008215D4" w:rsidRDefault="00064E4B" w:rsidP="00F76B35">
            <w:pPr>
              <w:spacing w:after="0"/>
              <w:rPr>
                <w:rFonts w:ascii="Arial" w:hAnsi="Arial" w:cs="Arial"/>
                <w:sz w:val="16"/>
                <w:szCs w:val="16"/>
              </w:rPr>
            </w:pPr>
            <w:r w:rsidRPr="008215D4">
              <w:rPr>
                <w:rFonts w:ascii="Arial" w:hAnsi="Arial" w:cs="Arial"/>
                <w:sz w:val="16"/>
                <w:szCs w:val="16"/>
              </w:rPr>
              <w:t>Inclusion of static IP address</w:t>
            </w:r>
          </w:p>
        </w:tc>
        <w:tc>
          <w:tcPr>
            <w:tcW w:w="850" w:type="dxa"/>
          </w:tcPr>
          <w:p w14:paraId="4A0860D2" w14:textId="77777777" w:rsidR="00064E4B" w:rsidRPr="008215D4" w:rsidRDefault="00064E4B" w:rsidP="00F76B35">
            <w:pPr>
              <w:spacing w:after="0"/>
              <w:rPr>
                <w:rFonts w:ascii="Arial" w:hAnsi="Arial" w:cs="Arial"/>
                <w:sz w:val="16"/>
                <w:szCs w:val="16"/>
              </w:rPr>
            </w:pPr>
          </w:p>
        </w:tc>
      </w:tr>
      <w:tr w:rsidR="00064E4B" w:rsidRPr="008215D4" w14:paraId="2FA4570F" w14:textId="77777777" w:rsidTr="006528F8">
        <w:tc>
          <w:tcPr>
            <w:tcW w:w="817" w:type="dxa"/>
          </w:tcPr>
          <w:p w14:paraId="7E2409A6" w14:textId="77777777" w:rsidR="00064E4B" w:rsidRPr="008215D4" w:rsidRDefault="00064E4B" w:rsidP="00F76B35">
            <w:pPr>
              <w:spacing w:after="0"/>
              <w:rPr>
                <w:rFonts w:ascii="Arial" w:hAnsi="Arial" w:cs="Arial"/>
                <w:sz w:val="16"/>
                <w:szCs w:val="16"/>
              </w:rPr>
            </w:pPr>
          </w:p>
        </w:tc>
        <w:tc>
          <w:tcPr>
            <w:tcW w:w="884" w:type="dxa"/>
          </w:tcPr>
          <w:p w14:paraId="47931865" w14:textId="77777777" w:rsidR="00064E4B" w:rsidRPr="008215D4" w:rsidRDefault="00064E4B" w:rsidP="00F76B35">
            <w:pPr>
              <w:spacing w:after="0"/>
              <w:rPr>
                <w:rFonts w:ascii="Arial" w:hAnsi="Arial" w:cs="Arial"/>
                <w:sz w:val="16"/>
                <w:szCs w:val="16"/>
              </w:rPr>
            </w:pPr>
          </w:p>
        </w:tc>
        <w:tc>
          <w:tcPr>
            <w:tcW w:w="1101" w:type="dxa"/>
          </w:tcPr>
          <w:p w14:paraId="711BB48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4EE997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0088</w:t>
            </w:r>
          </w:p>
        </w:tc>
        <w:tc>
          <w:tcPr>
            <w:tcW w:w="284" w:type="dxa"/>
          </w:tcPr>
          <w:p w14:paraId="7255B3C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B1AD7C" w14:textId="77777777" w:rsidR="00064E4B" w:rsidRPr="008215D4" w:rsidRDefault="00064E4B" w:rsidP="00F76B35">
            <w:pPr>
              <w:spacing w:after="0"/>
              <w:rPr>
                <w:rFonts w:ascii="Arial" w:hAnsi="Arial" w:cs="Arial"/>
                <w:sz w:val="16"/>
                <w:szCs w:val="16"/>
              </w:rPr>
            </w:pPr>
          </w:p>
        </w:tc>
        <w:tc>
          <w:tcPr>
            <w:tcW w:w="4678" w:type="dxa"/>
          </w:tcPr>
          <w:p w14:paraId="5CDFC1FF" w14:textId="0DCE0C11" w:rsidR="00064E4B" w:rsidRPr="008215D4" w:rsidRDefault="00064E4B" w:rsidP="00F76B35">
            <w:pPr>
              <w:spacing w:after="0"/>
              <w:rPr>
                <w:rFonts w:ascii="Arial" w:hAnsi="Arial" w:cs="Arial"/>
                <w:sz w:val="16"/>
                <w:szCs w:val="16"/>
              </w:rPr>
            </w:pPr>
            <w:r w:rsidRPr="008215D4">
              <w:rPr>
                <w:rFonts w:ascii="Arial" w:hAnsi="Arial" w:cs="Arial"/>
                <w:sz w:val="16"/>
                <w:szCs w:val="16"/>
              </w:rPr>
              <w:t>Home Agent discovery</w:t>
            </w:r>
          </w:p>
        </w:tc>
        <w:tc>
          <w:tcPr>
            <w:tcW w:w="850" w:type="dxa"/>
          </w:tcPr>
          <w:p w14:paraId="0F223DAA" w14:textId="77777777" w:rsidR="00064E4B" w:rsidRPr="008215D4" w:rsidRDefault="00064E4B" w:rsidP="00F76B35">
            <w:pPr>
              <w:spacing w:after="0"/>
              <w:rPr>
                <w:rFonts w:ascii="Arial" w:hAnsi="Arial" w:cs="Arial"/>
                <w:sz w:val="16"/>
                <w:szCs w:val="16"/>
              </w:rPr>
            </w:pPr>
          </w:p>
        </w:tc>
      </w:tr>
      <w:tr w:rsidR="00064E4B" w:rsidRPr="008215D4" w14:paraId="4647E9D3" w14:textId="77777777" w:rsidTr="006528F8">
        <w:tc>
          <w:tcPr>
            <w:tcW w:w="817" w:type="dxa"/>
          </w:tcPr>
          <w:p w14:paraId="4EACAC0C" w14:textId="77777777" w:rsidR="00064E4B" w:rsidRPr="008215D4" w:rsidRDefault="00064E4B" w:rsidP="00F76B35">
            <w:pPr>
              <w:spacing w:after="0"/>
              <w:rPr>
                <w:rFonts w:ascii="Arial" w:hAnsi="Arial" w:cs="Arial"/>
                <w:sz w:val="16"/>
                <w:szCs w:val="16"/>
              </w:rPr>
            </w:pPr>
          </w:p>
        </w:tc>
        <w:tc>
          <w:tcPr>
            <w:tcW w:w="884" w:type="dxa"/>
          </w:tcPr>
          <w:p w14:paraId="51511AC8" w14:textId="77777777" w:rsidR="00064E4B" w:rsidRPr="008215D4" w:rsidRDefault="00064E4B" w:rsidP="00F76B35">
            <w:pPr>
              <w:spacing w:after="0"/>
              <w:rPr>
                <w:rFonts w:ascii="Arial" w:hAnsi="Arial" w:cs="Arial"/>
                <w:sz w:val="16"/>
                <w:szCs w:val="16"/>
              </w:rPr>
            </w:pPr>
          </w:p>
        </w:tc>
        <w:tc>
          <w:tcPr>
            <w:tcW w:w="1101" w:type="dxa"/>
          </w:tcPr>
          <w:p w14:paraId="2F7D3D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29A1AB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0090</w:t>
            </w:r>
          </w:p>
        </w:tc>
        <w:tc>
          <w:tcPr>
            <w:tcW w:w="284" w:type="dxa"/>
          </w:tcPr>
          <w:p w14:paraId="1D00BA8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F417FF9" w14:textId="77777777" w:rsidR="00064E4B" w:rsidRPr="008215D4" w:rsidRDefault="00064E4B" w:rsidP="00F76B35">
            <w:pPr>
              <w:spacing w:after="0"/>
              <w:rPr>
                <w:rFonts w:ascii="Arial" w:hAnsi="Arial" w:cs="Arial"/>
                <w:sz w:val="16"/>
                <w:szCs w:val="16"/>
              </w:rPr>
            </w:pPr>
          </w:p>
        </w:tc>
        <w:tc>
          <w:tcPr>
            <w:tcW w:w="4678" w:type="dxa"/>
          </w:tcPr>
          <w:p w14:paraId="400075E1" w14:textId="1F594890" w:rsidR="00064E4B" w:rsidRPr="008215D4" w:rsidRDefault="00064E4B" w:rsidP="00F76B35">
            <w:pPr>
              <w:spacing w:after="0"/>
              <w:rPr>
                <w:rFonts w:ascii="Arial" w:hAnsi="Arial" w:cs="Arial"/>
                <w:sz w:val="16"/>
                <w:szCs w:val="16"/>
              </w:rPr>
            </w:pPr>
            <w:r w:rsidRPr="008215D4">
              <w:rPr>
                <w:rFonts w:ascii="Arial" w:hAnsi="Arial" w:cs="Arial"/>
                <w:sz w:val="16"/>
                <w:szCs w:val="16"/>
              </w:rPr>
              <w:t>Incorrect command for user profile updates</w:t>
            </w:r>
          </w:p>
        </w:tc>
        <w:tc>
          <w:tcPr>
            <w:tcW w:w="850" w:type="dxa"/>
          </w:tcPr>
          <w:p w14:paraId="6CB7125A" w14:textId="77777777" w:rsidR="00064E4B" w:rsidRPr="008215D4" w:rsidRDefault="00064E4B" w:rsidP="00F76B35">
            <w:pPr>
              <w:spacing w:after="0"/>
              <w:rPr>
                <w:rFonts w:ascii="Arial" w:hAnsi="Arial" w:cs="Arial"/>
                <w:sz w:val="16"/>
                <w:szCs w:val="16"/>
              </w:rPr>
            </w:pPr>
          </w:p>
        </w:tc>
      </w:tr>
      <w:tr w:rsidR="00064E4B" w:rsidRPr="008215D4" w14:paraId="05628E71" w14:textId="77777777" w:rsidTr="006528F8">
        <w:tc>
          <w:tcPr>
            <w:tcW w:w="817" w:type="dxa"/>
          </w:tcPr>
          <w:p w14:paraId="4FE2297B" w14:textId="77777777" w:rsidR="00064E4B" w:rsidRPr="008215D4" w:rsidRDefault="00064E4B" w:rsidP="00F76B35">
            <w:pPr>
              <w:spacing w:after="0"/>
              <w:rPr>
                <w:rFonts w:ascii="Arial" w:hAnsi="Arial" w:cs="Arial"/>
                <w:sz w:val="16"/>
                <w:szCs w:val="16"/>
              </w:rPr>
            </w:pPr>
          </w:p>
        </w:tc>
        <w:tc>
          <w:tcPr>
            <w:tcW w:w="884" w:type="dxa"/>
          </w:tcPr>
          <w:p w14:paraId="325E27C1" w14:textId="77777777" w:rsidR="00064E4B" w:rsidRPr="008215D4" w:rsidRDefault="00064E4B" w:rsidP="00F76B35">
            <w:pPr>
              <w:spacing w:after="0"/>
              <w:rPr>
                <w:rFonts w:ascii="Arial" w:hAnsi="Arial" w:cs="Arial"/>
                <w:sz w:val="16"/>
                <w:szCs w:val="16"/>
              </w:rPr>
            </w:pPr>
          </w:p>
        </w:tc>
        <w:tc>
          <w:tcPr>
            <w:tcW w:w="1101" w:type="dxa"/>
          </w:tcPr>
          <w:p w14:paraId="6127E9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32E5F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0092</w:t>
            </w:r>
          </w:p>
        </w:tc>
        <w:tc>
          <w:tcPr>
            <w:tcW w:w="284" w:type="dxa"/>
          </w:tcPr>
          <w:p w14:paraId="3512AF9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DCCCDC" w14:textId="77777777" w:rsidR="00064E4B" w:rsidRPr="008215D4" w:rsidRDefault="00064E4B" w:rsidP="00F76B35">
            <w:pPr>
              <w:spacing w:after="0"/>
              <w:rPr>
                <w:rFonts w:ascii="Arial" w:hAnsi="Arial" w:cs="Arial"/>
                <w:sz w:val="16"/>
                <w:szCs w:val="16"/>
              </w:rPr>
            </w:pPr>
          </w:p>
        </w:tc>
        <w:tc>
          <w:tcPr>
            <w:tcW w:w="4678" w:type="dxa"/>
          </w:tcPr>
          <w:p w14:paraId="28E79BAF" w14:textId="4ED74E1F" w:rsidR="00064E4B" w:rsidRPr="008215D4" w:rsidRDefault="00064E4B" w:rsidP="00F76B35">
            <w:pPr>
              <w:spacing w:after="0"/>
              <w:rPr>
                <w:rFonts w:ascii="Arial" w:hAnsi="Arial" w:cs="Arial"/>
                <w:sz w:val="16"/>
                <w:szCs w:val="16"/>
              </w:rPr>
            </w:pPr>
            <w:r w:rsidRPr="008215D4">
              <w:rPr>
                <w:rFonts w:ascii="Arial" w:hAnsi="Arial" w:cs="Arial"/>
                <w:sz w:val="16"/>
                <w:szCs w:val="16"/>
              </w:rPr>
              <w:t>Home Agent discovery</w:t>
            </w:r>
          </w:p>
        </w:tc>
        <w:tc>
          <w:tcPr>
            <w:tcW w:w="850" w:type="dxa"/>
          </w:tcPr>
          <w:p w14:paraId="584C6243" w14:textId="77777777" w:rsidR="00064E4B" w:rsidRPr="008215D4" w:rsidRDefault="00064E4B" w:rsidP="00F76B35">
            <w:pPr>
              <w:spacing w:after="0"/>
              <w:rPr>
                <w:rFonts w:ascii="Arial" w:hAnsi="Arial" w:cs="Arial"/>
                <w:sz w:val="16"/>
                <w:szCs w:val="16"/>
              </w:rPr>
            </w:pPr>
          </w:p>
        </w:tc>
      </w:tr>
      <w:tr w:rsidR="00064E4B" w:rsidRPr="008215D4" w14:paraId="7079033E" w14:textId="77777777" w:rsidTr="006528F8">
        <w:tc>
          <w:tcPr>
            <w:tcW w:w="817" w:type="dxa"/>
          </w:tcPr>
          <w:p w14:paraId="30FF4052" w14:textId="77777777" w:rsidR="00064E4B" w:rsidRPr="008215D4" w:rsidRDefault="00064E4B" w:rsidP="00F76B35">
            <w:pPr>
              <w:spacing w:after="0"/>
              <w:rPr>
                <w:rFonts w:ascii="Arial" w:hAnsi="Arial" w:cs="Arial"/>
                <w:sz w:val="16"/>
                <w:szCs w:val="16"/>
              </w:rPr>
            </w:pPr>
          </w:p>
        </w:tc>
        <w:tc>
          <w:tcPr>
            <w:tcW w:w="884" w:type="dxa"/>
          </w:tcPr>
          <w:p w14:paraId="4B535744" w14:textId="77777777" w:rsidR="00064E4B" w:rsidRPr="008215D4" w:rsidRDefault="00064E4B" w:rsidP="00F76B35">
            <w:pPr>
              <w:spacing w:after="0"/>
              <w:rPr>
                <w:rFonts w:ascii="Arial" w:hAnsi="Arial" w:cs="Arial"/>
                <w:sz w:val="16"/>
                <w:szCs w:val="16"/>
              </w:rPr>
            </w:pPr>
          </w:p>
        </w:tc>
        <w:tc>
          <w:tcPr>
            <w:tcW w:w="1101" w:type="dxa"/>
          </w:tcPr>
          <w:p w14:paraId="57479E7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1986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0093</w:t>
            </w:r>
          </w:p>
        </w:tc>
        <w:tc>
          <w:tcPr>
            <w:tcW w:w="284" w:type="dxa"/>
          </w:tcPr>
          <w:p w14:paraId="7E2744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EB09050" w14:textId="77777777" w:rsidR="00064E4B" w:rsidRPr="008215D4" w:rsidRDefault="00064E4B" w:rsidP="00F76B35">
            <w:pPr>
              <w:spacing w:after="0"/>
              <w:rPr>
                <w:rFonts w:ascii="Arial" w:hAnsi="Arial" w:cs="Arial"/>
                <w:sz w:val="16"/>
                <w:szCs w:val="16"/>
              </w:rPr>
            </w:pPr>
          </w:p>
        </w:tc>
        <w:tc>
          <w:tcPr>
            <w:tcW w:w="4678" w:type="dxa"/>
          </w:tcPr>
          <w:p w14:paraId="43739C54" w14:textId="15ABE659" w:rsidR="00064E4B" w:rsidRPr="008215D4" w:rsidRDefault="00064E4B" w:rsidP="00F76B35">
            <w:pPr>
              <w:spacing w:after="0"/>
              <w:rPr>
                <w:rFonts w:ascii="Arial" w:hAnsi="Arial" w:cs="Arial"/>
                <w:sz w:val="16"/>
                <w:szCs w:val="16"/>
              </w:rPr>
            </w:pPr>
            <w:r w:rsidRPr="008215D4">
              <w:rPr>
                <w:rFonts w:ascii="Arial" w:hAnsi="Arial" w:cs="Arial"/>
                <w:sz w:val="16"/>
                <w:szCs w:val="16"/>
              </w:rPr>
              <w:t>Formatting of APN in Service-Selection AVP</w:t>
            </w:r>
          </w:p>
        </w:tc>
        <w:tc>
          <w:tcPr>
            <w:tcW w:w="850" w:type="dxa"/>
          </w:tcPr>
          <w:p w14:paraId="45412D70" w14:textId="77777777" w:rsidR="00064E4B" w:rsidRPr="008215D4" w:rsidRDefault="00064E4B" w:rsidP="00F76B35">
            <w:pPr>
              <w:spacing w:after="0"/>
              <w:rPr>
                <w:rFonts w:ascii="Arial" w:hAnsi="Arial" w:cs="Arial"/>
                <w:sz w:val="16"/>
                <w:szCs w:val="16"/>
              </w:rPr>
            </w:pPr>
          </w:p>
        </w:tc>
      </w:tr>
      <w:tr w:rsidR="00064E4B" w:rsidRPr="008215D4" w14:paraId="1A255491" w14:textId="77777777" w:rsidTr="006528F8">
        <w:tc>
          <w:tcPr>
            <w:tcW w:w="817" w:type="dxa"/>
          </w:tcPr>
          <w:p w14:paraId="6D7E4E64" w14:textId="77777777" w:rsidR="00064E4B" w:rsidRPr="008215D4" w:rsidRDefault="00064E4B" w:rsidP="00F76B35">
            <w:pPr>
              <w:spacing w:after="0"/>
              <w:rPr>
                <w:rFonts w:ascii="Arial" w:hAnsi="Arial" w:cs="Arial"/>
                <w:sz w:val="16"/>
                <w:szCs w:val="16"/>
              </w:rPr>
            </w:pPr>
          </w:p>
        </w:tc>
        <w:tc>
          <w:tcPr>
            <w:tcW w:w="884" w:type="dxa"/>
          </w:tcPr>
          <w:p w14:paraId="21924FAF" w14:textId="77777777" w:rsidR="00064E4B" w:rsidRPr="008215D4" w:rsidRDefault="00064E4B" w:rsidP="00F76B35">
            <w:pPr>
              <w:spacing w:after="0"/>
              <w:rPr>
                <w:rFonts w:ascii="Arial" w:hAnsi="Arial" w:cs="Arial"/>
                <w:sz w:val="16"/>
                <w:szCs w:val="16"/>
              </w:rPr>
            </w:pPr>
          </w:p>
        </w:tc>
        <w:tc>
          <w:tcPr>
            <w:tcW w:w="1101" w:type="dxa"/>
          </w:tcPr>
          <w:p w14:paraId="0507C2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5ACE9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0094</w:t>
            </w:r>
          </w:p>
        </w:tc>
        <w:tc>
          <w:tcPr>
            <w:tcW w:w="284" w:type="dxa"/>
          </w:tcPr>
          <w:p w14:paraId="258D9A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97F347C" w14:textId="77777777" w:rsidR="00064E4B" w:rsidRPr="008215D4" w:rsidRDefault="00064E4B" w:rsidP="00F76B35">
            <w:pPr>
              <w:spacing w:after="0"/>
              <w:rPr>
                <w:rFonts w:ascii="Arial" w:hAnsi="Arial" w:cs="Arial"/>
                <w:sz w:val="16"/>
                <w:szCs w:val="16"/>
              </w:rPr>
            </w:pPr>
          </w:p>
        </w:tc>
        <w:tc>
          <w:tcPr>
            <w:tcW w:w="4678" w:type="dxa"/>
          </w:tcPr>
          <w:p w14:paraId="446ABFE9" w14:textId="569D3ECD" w:rsidR="00064E4B" w:rsidRPr="008215D4" w:rsidRDefault="00064E4B" w:rsidP="00F76B35">
            <w:pPr>
              <w:spacing w:after="0"/>
              <w:rPr>
                <w:rFonts w:ascii="Arial" w:hAnsi="Arial" w:cs="Arial"/>
                <w:sz w:val="16"/>
                <w:szCs w:val="16"/>
              </w:rPr>
            </w:pPr>
            <w:r w:rsidRPr="008215D4">
              <w:rPr>
                <w:rFonts w:ascii="Arial" w:hAnsi="Arial" w:cs="Arial"/>
                <w:sz w:val="16"/>
                <w:szCs w:val="16"/>
              </w:rPr>
              <w:t>Update of AVP Codes</w:t>
            </w:r>
          </w:p>
        </w:tc>
        <w:tc>
          <w:tcPr>
            <w:tcW w:w="850" w:type="dxa"/>
          </w:tcPr>
          <w:p w14:paraId="4E5125D6" w14:textId="77777777" w:rsidR="00064E4B" w:rsidRPr="008215D4" w:rsidRDefault="00064E4B" w:rsidP="00F76B35">
            <w:pPr>
              <w:spacing w:after="0"/>
              <w:rPr>
                <w:rFonts w:ascii="Arial" w:hAnsi="Arial" w:cs="Arial"/>
                <w:sz w:val="16"/>
                <w:szCs w:val="16"/>
              </w:rPr>
            </w:pPr>
          </w:p>
        </w:tc>
      </w:tr>
      <w:tr w:rsidR="00064E4B" w:rsidRPr="008215D4" w14:paraId="71A0B560" w14:textId="77777777" w:rsidTr="006528F8">
        <w:tc>
          <w:tcPr>
            <w:tcW w:w="817" w:type="dxa"/>
          </w:tcPr>
          <w:p w14:paraId="2529FFA4" w14:textId="77777777" w:rsidR="00064E4B" w:rsidRPr="008215D4" w:rsidRDefault="00064E4B" w:rsidP="00F76B35">
            <w:pPr>
              <w:spacing w:after="0"/>
              <w:rPr>
                <w:rFonts w:ascii="Arial" w:hAnsi="Arial" w:cs="Arial"/>
                <w:sz w:val="16"/>
                <w:szCs w:val="16"/>
              </w:rPr>
            </w:pPr>
          </w:p>
        </w:tc>
        <w:tc>
          <w:tcPr>
            <w:tcW w:w="884" w:type="dxa"/>
          </w:tcPr>
          <w:p w14:paraId="5740FC8F" w14:textId="77777777" w:rsidR="00064E4B" w:rsidRPr="008215D4" w:rsidRDefault="00064E4B" w:rsidP="00F76B35">
            <w:pPr>
              <w:spacing w:after="0"/>
              <w:rPr>
                <w:rFonts w:ascii="Arial" w:hAnsi="Arial" w:cs="Arial"/>
                <w:sz w:val="16"/>
                <w:szCs w:val="16"/>
              </w:rPr>
            </w:pPr>
          </w:p>
        </w:tc>
        <w:tc>
          <w:tcPr>
            <w:tcW w:w="1101" w:type="dxa"/>
          </w:tcPr>
          <w:p w14:paraId="7325EC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10FAD2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0096</w:t>
            </w:r>
          </w:p>
        </w:tc>
        <w:tc>
          <w:tcPr>
            <w:tcW w:w="284" w:type="dxa"/>
          </w:tcPr>
          <w:p w14:paraId="01781FF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AAD3A94" w14:textId="77777777" w:rsidR="00064E4B" w:rsidRPr="008215D4" w:rsidRDefault="00064E4B" w:rsidP="00F76B35">
            <w:pPr>
              <w:spacing w:after="0"/>
              <w:rPr>
                <w:rFonts w:ascii="Arial" w:hAnsi="Arial" w:cs="Arial"/>
                <w:sz w:val="16"/>
                <w:szCs w:val="16"/>
              </w:rPr>
            </w:pPr>
          </w:p>
        </w:tc>
        <w:tc>
          <w:tcPr>
            <w:tcW w:w="4678" w:type="dxa"/>
          </w:tcPr>
          <w:p w14:paraId="786ED244" w14:textId="500D561B" w:rsidR="00064E4B" w:rsidRPr="008215D4" w:rsidRDefault="00064E4B" w:rsidP="00F76B35">
            <w:pPr>
              <w:spacing w:after="0"/>
              <w:rPr>
                <w:rFonts w:ascii="Arial" w:hAnsi="Arial" w:cs="Arial"/>
                <w:sz w:val="16"/>
                <w:szCs w:val="16"/>
              </w:rPr>
            </w:pPr>
            <w:r w:rsidRPr="008215D4">
              <w:rPr>
                <w:rFonts w:ascii="Arial" w:hAnsi="Arial" w:cs="Arial"/>
                <w:sz w:val="16"/>
                <w:szCs w:val="16"/>
              </w:rPr>
              <w:t>STa/SWa separation correction</w:t>
            </w:r>
          </w:p>
        </w:tc>
        <w:tc>
          <w:tcPr>
            <w:tcW w:w="850" w:type="dxa"/>
          </w:tcPr>
          <w:p w14:paraId="4E8579DB" w14:textId="77777777" w:rsidR="00064E4B" w:rsidRPr="008215D4" w:rsidRDefault="00064E4B" w:rsidP="00F76B35">
            <w:pPr>
              <w:spacing w:after="0"/>
              <w:rPr>
                <w:rFonts w:ascii="Arial" w:hAnsi="Arial" w:cs="Arial"/>
                <w:sz w:val="16"/>
                <w:szCs w:val="16"/>
              </w:rPr>
            </w:pPr>
          </w:p>
        </w:tc>
      </w:tr>
      <w:tr w:rsidR="00064E4B" w:rsidRPr="008215D4" w14:paraId="24A08C47" w14:textId="77777777" w:rsidTr="006528F8">
        <w:tc>
          <w:tcPr>
            <w:tcW w:w="817" w:type="dxa"/>
          </w:tcPr>
          <w:p w14:paraId="3D5B1684" w14:textId="77777777" w:rsidR="00064E4B" w:rsidRPr="008215D4" w:rsidRDefault="00064E4B" w:rsidP="00F76B35">
            <w:pPr>
              <w:spacing w:after="0"/>
              <w:rPr>
                <w:rFonts w:ascii="Arial" w:hAnsi="Arial" w:cs="Arial"/>
                <w:sz w:val="16"/>
                <w:szCs w:val="16"/>
              </w:rPr>
            </w:pPr>
          </w:p>
        </w:tc>
        <w:tc>
          <w:tcPr>
            <w:tcW w:w="884" w:type="dxa"/>
          </w:tcPr>
          <w:p w14:paraId="6A7B9C7E" w14:textId="77777777" w:rsidR="00064E4B" w:rsidRPr="008215D4" w:rsidRDefault="00064E4B" w:rsidP="00F76B35">
            <w:pPr>
              <w:spacing w:after="0"/>
              <w:rPr>
                <w:rFonts w:ascii="Arial" w:hAnsi="Arial" w:cs="Arial"/>
                <w:sz w:val="16"/>
                <w:szCs w:val="16"/>
              </w:rPr>
            </w:pPr>
          </w:p>
        </w:tc>
        <w:tc>
          <w:tcPr>
            <w:tcW w:w="1101" w:type="dxa"/>
          </w:tcPr>
          <w:p w14:paraId="232F86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7138AF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0097</w:t>
            </w:r>
          </w:p>
        </w:tc>
        <w:tc>
          <w:tcPr>
            <w:tcW w:w="284" w:type="dxa"/>
          </w:tcPr>
          <w:p w14:paraId="26A129A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21BAAC0" w14:textId="77777777" w:rsidR="00064E4B" w:rsidRPr="008215D4" w:rsidRDefault="00064E4B" w:rsidP="00F76B35">
            <w:pPr>
              <w:spacing w:after="0"/>
              <w:rPr>
                <w:rFonts w:ascii="Arial" w:hAnsi="Arial" w:cs="Arial"/>
                <w:sz w:val="16"/>
                <w:szCs w:val="16"/>
              </w:rPr>
            </w:pPr>
          </w:p>
        </w:tc>
        <w:tc>
          <w:tcPr>
            <w:tcW w:w="4678" w:type="dxa"/>
          </w:tcPr>
          <w:p w14:paraId="0FC76C32" w14:textId="52AD0167" w:rsidR="00064E4B" w:rsidRPr="008215D4" w:rsidRDefault="00064E4B" w:rsidP="00F76B35">
            <w:pPr>
              <w:spacing w:after="0"/>
              <w:rPr>
                <w:rFonts w:ascii="Arial" w:hAnsi="Arial" w:cs="Arial"/>
                <w:sz w:val="16"/>
                <w:szCs w:val="16"/>
              </w:rPr>
            </w:pPr>
            <w:r w:rsidRPr="008215D4">
              <w:rPr>
                <w:rFonts w:ascii="Arial" w:hAnsi="Arial" w:cs="Arial"/>
                <w:sz w:val="16"/>
                <w:szCs w:val="16"/>
              </w:rPr>
              <w:t>SWa corrections</w:t>
            </w:r>
          </w:p>
        </w:tc>
        <w:tc>
          <w:tcPr>
            <w:tcW w:w="850" w:type="dxa"/>
          </w:tcPr>
          <w:p w14:paraId="708E780D" w14:textId="77777777" w:rsidR="00064E4B" w:rsidRPr="008215D4" w:rsidRDefault="00064E4B" w:rsidP="00F76B35">
            <w:pPr>
              <w:spacing w:after="0"/>
              <w:rPr>
                <w:rFonts w:ascii="Arial" w:hAnsi="Arial" w:cs="Arial"/>
                <w:sz w:val="16"/>
                <w:szCs w:val="16"/>
              </w:rPr>
            </w:pPr>
          </w:p>
        </w:tc>
      </w:tr>
      <w:tr w:rsidR="00064E4B" w:rsidRPr="008215D4" w14:paraId="6D36F0C2" w14:textId="77777777" w:rsidTr="006528F8">
        <w:tc>
          <w:tcPr>
            <w:tcW w:w="817" w:type="dxa"/>
          </w:tcPr>
          <w:p w14:paraId="3E323584" w14:textId="77777777" w:rsidR="00064E4B" w:rsidRPr="008215D4" w:rsidRDefault="00064E4B" w:rsidP="00F76B35">
            <w:pPr>
              <w:spacing w:after="0"/>
              <w:rPr>
                <w:rFonts w:ascii="Arial" w:hAnsi="Arial" w:cs="Arial"/>
                <w:sz w:val="16"/>
                <w:szCs w:val="16"/>
              </w:rPr>
            </w:pPr>
          </w:p>
        </w:tc>
        <w:tc>
          <w:tcPr>
            <w:tcW w:w="884" w:type="dxa"/>
          </w:tcPr>
          <w:p w14:paraId="273BEBDC" w14:textId="77777777" w:rsidR="00064E4B" w:rsidRPr="008215D4" w:rsidRDefault="00064E4B" w:rsidP="00F76B35">
            <w:pPr>
              <w:spacing w:after="0"/>
              <w:rPr>
                <w:rFonts w:ascii="Arial" w:hAnsi="Arial" w:cs="Arial"/>
                <w:sz w:val="16"/>
                <w:szCs w:val="16"/>
              </w:rPr>
            </w:pPr>
          </w:p>
        </w:tc>
        <w:tc>
          <w:tcPr>
            <w:tcW w:w="1101" w:type="dxa"/>
          </w:tcPr>
          <w:p w14:paraId="40D427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26068A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0098</w:t>
            </w:r>
          </w:p>
        </w:tc>
        <w:tc>
          <w:tcPr>
            <w:tcW w:w="284" w:type="dxa"/>
          </w:tcPr>
          <w:p w14:paraId="63EA2A1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507A222" w14:textId="77777777" w:rsidR="00064E4B" w:rsidRPr="008215D4" w:rsidRDefault="00064E4B" w:rsidP="00F76B35">
            <w:pPr>
              <w:spacing w:after="0"/>
              <w:rPr>
                <w:rFonts w:ascii="Arial" w:hAnsi="Arial" w:cs="Arial"/>
                <w:sz w:val="16"/>
                <w:szCs w:val="16"/>
              </w:rPr>
            </w:pPr>
          </w:p>
        </w:tc>
        <w:tc>
          <w:tcPr>
            <w:tcW w:w="4678" w:type="dxa"/>
          </w:tcPr>
          <w:p w14:paraId="295DEF14" w14:textId="0A727BE4" w:rsidR="00064E4B" w:rsidRPr="008215D4" w:rsidRDefault="00064E4B" w:rsidP="00F76B35">
            <w:pPr>
              <w:spacing w:after="0"/>
              <w:rPr>
                <w:rFonts w:ascii="Arial" w:hAnsi="Arial" w:cs="Arial"/>
                <w:sz w:val="16"/>
                <w:szCs w:val="16"/>
              </w:rPr>
            </w:pPr>
            <w:r w:rsidRPr="008215D4">
              <w:rPr>
                <w:rFonts w:ascii="Arial" w:hAnsi="Arial" w:cs="Arial"/>
                <w:sz w:val="16"/>
                <w:szCs w:val="16"/>
              </w:rPr>
              <w:t>STa re-authorization and re-authentication</w:t>
            </w:r>
          </w:p>
        </w:tc>
        <w:tc>
          <w:tcPr>
            <w:tcW w:w="850" w:type="dxa"/>
          </w:tcPr>
          <w:p w14:paraId="13A99E9F" w14:textId="77777777" w:rsidR="00064E4B" w:rsidRPr="008215D4" w:rsidRDefault="00064E4B" w:rsidP="00F76B35">
            <w:pPr>
              <w:spacing w:after="0"/>
              <w:rPr>
                <w:rFonts w:ascii="Arial" w:hAnsi="Arial" w:cs="Arial"/>
                <w:sz w:val="16"/>
                <w:szCs w:val="16"/>
              </w:rPr>
            </w:pPr>
          </w:p>
        </w:tc>
      </w:tr>
      <w:tr w:rsidR="00064E4B" w:rsidRPr="008215D4" w14:paraId="0F7FA36D" w14:textId="77777777" w:rsidTr="006528F8">
        <w:tc>
          <w:tcPr>
            <w:tcW w:w="817" w:type="dxa"/>
          </w:tcPr>
          <w:p w14:paraId="6FBF28C0" w14:textId="77777777" w:rsidR="00064E4B" w:rsidRPr="008215D4" w:rsidRDefault="00064E4B" w:rsidP="00F76B35">
            <w:pPr>
              <w:spacing w:after="0"/>
              <w:rPr>
                <w:rFonts w:ascii="Arial" w:hAnsi="Arial" w:cs="Arial"/>
                <w:sz w:val="16"/>
                <w:szCs w:val="16"/>
              </w:rPr>
            </w:pPr>
          </w:p>
        </w:tc>
        <w:tc>
          <w:tcPr>
            <w:tcW w:w="884" w:type="dxa"/>
          </w:tcPr>
          <w:p w14:paraId="138B4BB5" w14:textId="77777777" w:rsidR="00064E4B" w:rsidRPr="008215D4" w:rsidRDefault="00064E4B" w:rsidP="00F76B35">
            <w:pPr>
              <w:spacing w:after="0"/>
              <w:rPr>
                <w:rFonts w:ascii="Arial" w:hAnsi="Arial" w:cs="Arial"/>
                <w:sz w:val="16"/>
                <w:szCs w:val="16"/>
              </w:rPr>
            </w:pPr>
          </w:p>
        </w:tc>
        <w:tc>
          <w:tcPr>
            <w:tcW w:w="1101" w:type="dxa"/>
          </w:tcPr>
          <w:p w14:paraId="61E41F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07905C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0101</w:t>
            </w:r>
          </w:p>
        </w:tc>
        <w:tc>
          <w:tcPr>
            <w:tcW w:w="284" w:type="dxa"/>
          </w:tcPr>
          <w:p w14:paraId="483D652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FBE12B8" w14:textId="77777777" w:rsidR="00064E4B" w:rsidRPr="008215D4" w:rsidRDefault="00064E4B" w:rsidP="00F76B35">
            <w:pPr>
              <w:spacing w:after="0"/>
              <w:rPr>
                <w:rFonts w:ascii="Arial" w:hAnsi="Arial" w:cs="Arial"/>
                <w:sz w:val="16"/>
                <w:szCs w:val="16"/>
              </w:rPr>
            </w:pPr>
          </w:p>
        </w:tc>
        <w:tc>
          <w:tcPr>
            <w:tcW w:w="4678" w:type="dxa"/>
          </w:tcPr>
          <w:p w14:paraId="765F3208" w14:textId="70E3D70D" w:rsidR="00064E4B" w:rsidRPr="008215D4" w:rsidRDefault="00064E4B" w:rsidP="00F76B35">
            <w:pPr>
              <w:spacing w:after="0"/>
              <w:rPr>
                <w:rFonts w:ascii="Arial" w:hAnsi="Arial" w:cs="Arial"/>
                <w:sz w:val="16"/>
                <w:szCs w:val="16"/>
              </w:rPr>
            </w:pPr>
            <w:r w:rsidRPr="008215D4">
              <w:rPr>
                <w:rFonts w:ascii="Arial" w:hAnsi="Arial" w:cs="Arial"/>
                <w:sz w:val="16"/>
                <w:szCs w:val="16"/>
              </w:rPr>
              <w:t>SWa re-authentication</w:t>
            </w:r>
          </w:p>
        </w:tc>
        <w:tc>
          <w:tcPr>
            <w:tcW w:w="850" w:type="dxa"/>
          </w:tcPr>
          <w:p w14:paraId="3D0F5012" w14:textId="77777777" w:rsidR="00064E4B" w:rsidRPr="008215D4" w:rsidRDefault="00064E4B" w:rsidP="00F76B35">
            <w:pPr>
              <w:spacing w:after="0"/>
              <w:rPr>
                <w:rFonts w:ascii="Arial" w:hAnsi="Arial" w:cs="Arial"/>
                <w:sz w:val="16"/>
                <w:szCs w:val="16"/>
              </w:rPr>
            </w:pPr>
          </w:p>
        </w:tc>
      </w:tr>
      <w:tr w:rsidR="00064E4B" w:rsidRPr="008215D4" w14:paraId="6B5FA6A0" w14:textId="77777777" w:rsidTr="006528F8">
        <w:tc>
          <w:tcPr>
            <w:tcW w:w="817" w:type="dxa"/>
          </w:tcPr>
          <w:p w14:paraId="2EAD3AC1" w14:textId="77777777" w:rsidR="00064E4B" w:rsidRPr="008215D4" w:rsidRDefault="00064E4B" w:rsidP="00F76B35">
            <w:pPr>
              <w:spacing w:after="0"/>
              <w:rPr>
                <w:rFonts w:ascii="Arial" w:hAnsi="Arial" w:cs="Arial"/>
                <w:sz w:val="16"/>
                <w:szCs w:val="16"/>
              </w:rPr>
            </w:pPr>
          </w:p>
        </w:tc>
        <w:tc>
          <w:tcPr>
            <w:tcW w:w="884" w:type="dxa"/>
          </w:tcPr>
          <w:p w14:paraId="46B3D3C2" w14:textId="77777777" w:rsidR="00064E4B" w:rsidRPr="008215D4" w:rsidRDefault="00064E4B" w:rsidP="00F76B35">
            <w:pPr>
              <w:spacing w:after="0"/>
              <w:rPr>
                <w:rFonts w:ascii="Arial" w:hAnsi="Arial" w:cs="Arial"/>
                <w:sz w:val="16"/>
                <w:szCs w:val="16"/>
              </w:rPr>
            </w:pPr>
          </w:p>
        </w:tc>
        <w:tc>
          <w:tcPr>
            <w:tcW w:w="1101" w:type="dxa"/>
          </w:tcPr>
          <w:p w14:paraId="7BCF84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631D15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0102</w:t>
            </w:r>
          </w:p>
        </w:tc>
        <w:tc>
          <w:tcPr>
            <w:tcW w:w="284" w:type="dxa"/>
          </w:tcPr>
          <w:p w14:paraId="6DD1881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C5CDE7" w14:textId="77777777" w:rsidR="00064E4B" w:rsidRPr="008215D4" w:rsidRDefault="00064E4B" w:rsidP="00F76B35">
            <w:pPr>
              <w:spacing w:after="0"/>
              <w:rPr>
                <w:rFonts w:ascii="Arial" w:hAnsi="Arial" w:cs="Arial"/>
                <w:sz w:val="16"/>
                <w:szCs w:val="16"/>
              </w:rPr>
            </w:pPr>
          </w:p>
        </w:tc>
        <w:tc>
          <w:tcPr>
            <w:tcW w:w="4678" w:type="dxa"/>
          </w:tcPr>
          <w:p w14:paraId="1A5E8C1C" w14:textId="69E10691" w:rsidR="00064E4B" w:rsidRPr="008215D4" w:rsidRDefault="00064E4B" w:rsidP="00F76B35">
            <w:pPr>
              <w:spacing w:after="0"/>
              <w:rPr>
                <w:rFonts w:ascii="Arial" w:hAnsi="Arial" w:cs="Arial"/>
                <w:sz w:val="16"/>
                <w:szCs w:val="16"/>
              </w:rPr>
            </w:pPr>
            <w:r w:rsidRPr="008215D4">
              <w:rPr>
                <w:rFonts w:ascii="Arial" w:hAnsi="Arial" w:cs="Arial"/>
                <w:sz w:val="16"/>
                <w:szCs w:val="16"/>
              </w:rPr>
              <w:t>Adding APN-OI-Replacement</w:t>
            </w:r>
          </w:p>
        </w:tc>
        <w:tc>
          <w:tcPr>
            <w:tcW w:w="850" w:type="dxa"/>
          </w:tcPr>
          <w:p w14:paraId="3831D907" w14:textId="77777777" w:rsidR="00064E4B" w:rsidRPr="008215D4" w:rsidRDefault="00064E4B" w:rsidP="00F76B35">
            <w:pPr>
              <w:spacing w:after="0"/>
              <w:rPr>
                <w:rFonts w:ascii="Arial" w:hAnsi="Arial" w:cs="Arial"/>
                <w:sz w:val="16"/>
                <w:szCs w:val="16"/>
              </w:rPr>
            </w:pPr>
          </w:p>
        </w:tc>
      </w:tr>
      <w:tr w:rsidR="00064E4B" w:rsidRPr="008215D4" w14:paraId="5CFF4715" w14:textId="77777777" w:rsidTr="006528F8">
        <w:tc>
          <w:tcPr>
            <w:tcW w:w="817" w:type="dxa"/>
          </w:tcPr>
          <w:p w14:paraId="4F883419" w14:textId="77777777" w:rsidR="00064E4B" w:rsidRPr="008215D4" w:rsidRDefault="00064E4B" w:rsidP="00F76B35">
            <w:pPr>
              <w:spacing w:after="0"/>
              <w:rPr>
                <w:rFonts w:ascii="Arial" w:hAnsi="Arial" w:cs="Arial"/>
                <w:sz w:val="16"/>
                <w:szCs w:val="16"/>
              </w:rPr>
            </w:pPr>
          </w:p>
        </w:tc>
        <w:tc>
          <w:tcPr>
            <w:tcW w:w="884" w:type="dxa"/>
          </w:tcPr>
          <w:p w14:paraId="3743732E" w14:textId="77777777" w:rsidR="00064E4B" w:rsidRPr="008215D4" w:rsidRDefault="00064E4B" w:rsidP="00F76B35">
            <w:pPr>
              <w:spacing w:after="0"/>
              <w:rPr>
                <w:rFonts w:ascii="Arial" w:hAnsi="Arial" w:cs="Arial"/>
                <w:sz w:val="16"/>
                <w:szCs w:val="16"/>
              </w:rPr>
            </w:pPr>
          </w:p>
        </w:tc>
        <w:tc>
          <w:tcPr>
            <w:tcW w:w="1101" w:type="dxa"/>
          </w:tcPr>
          <w:p w14:paraId="31A68C3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CP-090289</w:t>
            </w:r>
          </w:p>
        </w:tc>
        <w:tc>
          <w:tcPr>
            <w:tcW w:w="708" w:type="dxa"/>
          </w:tcPr>
          <w:p w14:paraId="5D5E18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0103</w:t>
            </w:r>
          </w:p>
        </w:tc>
        <w:tc>
          <w:tcPr>
            <w:tcW w:w="284" w:type="dxa"/>
          </w:tcPr>
          <w:p w14:paraId="7DDA51D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8009A0B" w14:textId="77777777" w:rsidR="00064E4B" w:rsidRPr="008215D4" w:rsidRDefault="00064E4B" w:rsidP="00F76B35">
            <w:pPr>
              <w:spacing w:after="0"/>
              <w:rPr>
                <w:rFonts w:ascii="Arial" w:hAnsi="Arial" w:cs="Arial"/>
                <w:sz w:val="16"/>
                <w:szCs w:val="16"/>
              </w:rPr>
            </w:pPr>
          </w:p>
        </w:tc>
        <w:tc>
          <w:tcPr>
            <w:tcW w:w="4678" w:type="dxa"/>
          </w:tcPr>
          <w:p w14:paraId="3B82E167" w14:textId="5778FFF7" w:rsidR="00064E4B" w:rsidRPr="008215D4" w:rsidRDefault="00064E4B" w:rsidP="00F76B35">
            <w:pPr>
              <w:spacing w:after="0"/>
              <w:rPr>
                <w:rFonts w:ascii="Arial" w:hAnsi="Arial" w:cs="Arial"/>
                <w:sz w:val="16"/>
                <w:szCs w:val="16"/>
              </w:rPr>
            </w:pPr>
            <w:r w:rsidRPr="008215D4">
              <w:rPr>
                <w:rFonts w:ascii="Arial" w:hAnsi="Arial" w:cs="Arial"/>
                <w:sz w:val="16"/>
                <w:szCs w:val="16"/>
              </w:rPr>
              <w:t>HA reallocation clarification</w:t>
            </w:r>
          </w:p>
        </w:tc>
        <w:tc>
          <w:tcPr>
            <w:tcW w:w="850" w:type="dxa"/>
          </w:tcPr>
          <w:p w14:paraId="270DF1BA" w14:textId="77777777" w:rsidR="00064E4B" w:rsidRPr="008215D4" w:rsidRDefault="00064E4B" w:rsidP="00F76B35">
            <w:pPr>
              <w:spacing w:after="0"/>
              <w:rPr>
                <w:rFonts w:ascii="Arial" w:hAnsi="Arial" w:cs="Arial"/>
                <w:sz w:val="16"/>
                <w:szCs w:val="16"/>
              </w:rPr>
            </w:pPr>
          </w:p>
        </w:tc>
      </w:tr>
      <w:tr w:rsidR="00064E4B" w:rsidRPr="008215D4" w14:paraId="5AC97861" w14:textId="77777777" w:rsidTr="006528F8">
        <w:tc>
          <w:tcPr>
            <w:tcW w:w="817" w:type="dxa"/>
          </w:tcPr>
          <w:p w14:paraId="4856DAA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2009-09</w:t>
            </w:r>
          </w:p>
        </w:tc>
        <w:tc>
          <w:tcPr>
            <w:tcW w:w="884" w:type="dxa"/>
          </w:tcPr>
          <w:p w14:paraId="470F135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CT#45</w:t>
            </w:r>
          </w:p>
        </w:tc>
        <w:tc>
          <w:tcPr>
            <w:tcW w:w="1101" w:type="dxa"/>
          </w:tcPr>
          <w:p w14:paraId="286575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57589B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0105</w:t>
            </w:r>
          </w:p>
        </w:tc>
        <w:tc>
          <w:tcPr>
            <w:tcW w:w="284" w:type="dxa"/>
          </w:tcPr>
          <w:p w14:paraId="7D5B9A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0997EC56" w14:textId="77777777" w:rsidR="00064E4B" w:rsidRPr="008215D4" w:rsidRDefault="00064E4B" w:rsidP="00F76B35">
            <w:pPr>
              <w:spacing w:after="0"/>
              <w:rPr>
                <w:rFonts w:ascii="Arial" w:hAnsi="Arial" w:cs="Arial"/>
                <w:sz w:val="16"/>
                <w:szCs w:val="16"/>
              </w:rPr>
            </w:pPr>
          </w:p>
        </w:tc>
        <w:tc>
          <w:tcPr>
            <w:tcW w:w="4678" w:type="dxa"/>
          </w:tcPr>
          <w:p w14:paraId="3E3DF9E4" w14:textId="2A2286B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on APN-OI-Replacement</w:t>
            </w:r>
          </w:p>
        </w:tc>
        <w:tc>
          <w:tcPr>
            <w:tcW w:w="850" w:type="dxa"/>
          </w:tcPr>
          <w:p w14:paraId="6AA86F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8.3.0</w:t>
            </w:r>
          </w:p>
        </w:tc>
      </w:tr>
      <w:tr w:rsidR="00064E4B" w:rsidRPr="008215D4" w14:paraId="39BA0E68" w14:textId="77777777" w:rsidTr="006528F8">
        <w:tc>
          <w:tcPr>
            <w:tcW w:w="817" w:type="dxa"/>
          </w:tcPr>
          <w:p w14:paraId="7E1C1200" w14:textId="77777777" w:rsidR="00064E4B" w:rsidRPr="008215D4" w:rsidRDefault="00064E4B" w:rsidP="00F76B35">
            <w:pPr>
              <w:spacing w:after="0"/>
              <w:rPr>
                <w:rFonts w:ascii="Arial" w:hAnsi="Arial" w:cs="Arial"/>
                <w:sz w:val="16"/>
                <w:szCs w:val="16"/>
              </w:rPr>
            </w:pPr>
          </w:p>
        </w:tc>
        <w:tc>
          <w:tcPr>
            <w:tcW w:w="884" w:type="dxa"/>
          </w:tcPr>
          <w:p w14:paraId="15EB985E" w14:textId="77777777" w:rsidR="00064E4B" w:rsidRPr="008215D4" w:rsidRDefault="00064E4B" w:rsidP="00F76B35">
            <w:pPr>
              <w:spacing w:after="0"/>
              <w:rPr>
                <w:rFonts w:ascii="Arial" w:hAnsi="Arial" w:cs="Arial"/>
                <w:sz w:val="16"/>
                <w:szCs w:val="16"/>
              </w:rPr>
            </w:pPr>
          </w:p>
        </w:tc>
        <w:tc>
          <w:tcPr>
            <w:tcW w:w="1101" w:type="dxa"/>
          </w:tcPr>
          <w:p w14:paraId="0A4106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7B94A10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0106</w:t>
            </w:r>
          </w:p>
        </w:tc>
        <w:tc>
          <w:tcPr>
            <w:tcW w:w="284" w:type="dxa"/>
          </w:tcPr>
          <w:p w14:paraId="0FF2C4F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560D5B" w14:textId="77777777" w:rsidR="00064E4B" w:rsidRPr="008215D4" w:rsidRDefault="00064E4B" w:rsidP="00F76B35">
            <w:pPr>
              <w:spacing w:after="0"/>
              <w:rPr>
                <w:rFonts w:ascii="Arial" w:hAnsi="Arial" w:cs="Arial"/>
                <w:sz w:val="16"/>
                <w:szCs w:val="16"/>
              </w:rPr>
            </w:pPr>
          </w:p>
        </w:tc>
        <w:tc>
          <w:tcPr>
            <w:tcW w:w="4678" w:type="dxa"/>
          </w:tcPr>
          <w:p w14:paraId="6F7A0FF7" w14:textId="24525365"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on the Description of Mobility Features over S6b</w:t>
            </w:r>
          </w:p>
        </w:tc>
        <w:tc>
          <w:tcPr>
            <w:tcW w:w="850" w:type="dxa"/>
          </w:tcPr>
          <w:p w14:paraId="38C35C56" w14:textId="77777777" w:rsidR="00064E4B" w:rsidRPr="008215D4" w:rsidRDefault="00064E4B" w:rsidP="00F76B35">
            <w:pPr>
              <w:spacing w:after="0"/>
              <w:rPr>
                <w:rFonts w:ascii="Arial" w:hAnsi="Arial" w:cs="Arial"/>
                <w:sz w:val="16"/>
                <w:szCs w:val="16"/>
              </w:rPr>
            </w:pPr>
          </w:p>
        </w:tc>
      </w:tr>
      <w:tr w:rsidR="00064E4B" w:rsidRPr="008215D4" w14:paraId="40E5C29B" w14:textId="77777777" w:rsidTr="006528F8">
        <w:tc>
          <w:tcPr>
            <w:tcW w:w="817" w:type="dxa"/>
          </w:tcPr>
          <w:p w14:paraId="31C78A58" w14:textId="77777777" w:rsidR="00064E4B" w:rsidRPr="008215D4" w:rsidRDefault="00064E4B" w:rsidP="00F76B35">
            <w:pPr>
              <w:spacing w:after="0"/>
              <w:rPr>
                <w:rFonts w:ascii="Arial" w:hAnsi="Arial" w:cs="Arial"/>
                <w:sz w:val="16"/>
                <w:szCs w:val="16"/>
              </w:rPr>
            </w:pPr>
          </w:p>
        </w:tc>
        <w:tc>
          <w:tcPr>
            <w:tcW w:w="884" w:type="dxa"/>
          </w:tcPr>
          <w:p w14:paraId="4F130E49" w14:textId="77777777" w:rsidR="00064E4B" w:rsidRPr="008215D4" w:rsidRDefault="00064E4B" w:rsidP="00F76B35">
            <w:pPr>
              <w:spacing w:after="0"/>
              <w:rPr>
                <w:rFonts w:ascii="Arial" w:hAnsi="Arial" w:cs="Arial"/>
                <w:sz w:val="16"/>
                <w:szCs w:val="16"/>
              </w:rPr>
            </w:pPr>
          </w:p>
        </w:tc>
        <w:tc>
          <w:tcPr>
            <w:tcW w:w="1101" w:type="dxa"/>
          </w:tcPr>
          <w:p w14:paraId="2917E8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154BCC7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0111</w:t>
            </w:r>
          </w:p>
        </w:tc>
        <w:tc>
          <w:tcPr>
            <w:tcW w:w="284" w:type="dxa"/>
          </w:tcPr>
          <w:p w14:paraId="17F05EC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7BF6B05" w14:textId="77777777" w:rsidR="00064E4B" w:rsidRPr="008215D4" w:rsidRDefault="00064E4B" w:rsidP="00F76B35">
            <w:pPr>
              <w:spacing w:after="0"/>
              <w:rPr>
                <w:rFonts w:ascii="Arial" w:hAnsi="Arial" w:cs="Arial"/>
                <w:sz w:val="16"/>
                <w:szCs w:val="16"/>
              </w:rPr>
            </w:pPr>
          </w:p>
        </w:tc>
        <w:tc>
          <w:tcPr>
            <w:tcW w:w="4678" w:type="dxa"/>
          </w:tcPr>
          <w:p w14:paraId="7B6FE44E" w14:textId="514B105C" w:rsidR="00064E4B" w:rsidRPr="008215D4" w:rsidRDefault="00064E4B" w:rsidP="00F76B35">
            <w:pPr>
              <w:spacing w:after="0"/>
              <w:rPr>
                <w:rFonts w:ascii="Arial" w:hAnsi="Arial" w:cs="Arial"/>
                <w:sz w:val="16"/>
                <w:szCs w:val="16"/>
              </w:rPr>
            </w:pPr>
            <w:r w:rsidRPr="008215D4">
              <w:rPr>
                <w:rFonts w:ascii="Arial" w:hAnsi="Arial" w:cs="Arial"/>
                <w:sz w:val="16"/>
                <w:szCs w:val="16"/>
              </w:rPr>
              <w:t>EAP-AKA' IETF RFC Reference</w:t>
            </w:r>
          </w:p>
        </w:tc>
        <w:tc>
          <w:tcPr>
            <w:tcW w:w="850" w:type="dxa"/>
          </w:tcPr>
          <w:p w14:paraId="0E968E82" w14:textId="77777777" w:rsidR="00064E4B" w:rsidRPr="008215D4" w:rsidRDefault="00064E4B" w:rsidP="00F76B35">
            <w:pPr>
              <w:spacing w:after="0"/>
              <w:rPr>
                <w:rFonts w:ascii="Arial" w:hAnsi="Arial" w:cs="Arial"/>
                <w:sz w:val="16"/>
                <w:szCs w:val="16"/>
              </w:rPr>
            </w:pPr>
          </w:p>
        </w:tc>
      </w:tr>
      <w:tr w:rsidR="00064E4B" w:rsidRPr="008215D4" w14:paraId="20EE374A" w14:textId="77777777" w:rsidTr="006528F8">
        <w:tc>
          <w:tcPr>
            <w:tcW w:w="817" w:type="dxa"/>
          </w:tcPr>
          <w:p w14:paraId="496782AF" w14:textId="77777777" w:rsidR="00064E4B" w:rsidRPr="008215D4" w:rsidRDefault="00064E4B" w:rsidP="00F76B35">
            <w:pPr>
              <w:spacing w:after="0"/>
              <w:rPr>
                <w:rFonts w:ascii="Arial" w:hAnsi="Arial" w:cs="Arial"/>
                <w:sz w:val="16"/>
                <w:szCs w:val="16"/>
              </w:rPr>
            </w:pPr>
          </w:p>
        </w:tc>
        <w:tc>
          <w:tcPr>
            <w:tcW w:w="884" w:type="dxa"/>
          </w:tcPr>
          <w:p w14:paraId="230D4D44" w14:textId="77777777" w:rsidR="00064E4B" w:rsidRPr="008215D4" w:rsidRDefault="00064E4B" w:rsidP="00F76B35">
            <w:pPr>
              <w:spacing w:after="0"/>
              <w:rPr>
                <w:rFonts w:ascii="Arial" w:hAnsi="Arial" w:cs="Arial"/>
                <w:sz w:val="16"/>
                <w:szCs w:val="16"/>
              </w:rPr>
            </w:pPr>
          </w:p>
        </w:tc>
        <w:tc>
          <w:tcPr>
            <w:tcW w:w="1101" w:type="dxa"/>
          </w:tcPr>
          <w:p w14:paraId="5059ED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24F6C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0112</w:t>
            </w:r>
          </w:p>
        </w:tc>
        <w:tc>
          <w:tcPr>
            <w:tcW w:w="284" w:type="dxa"/>
          </w:tcPr>
          <w:p w14:paraId="29AFEE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EFA0381" w14:textId="77777777" w:rsidR="00064E4B" w:rsidRPr="008215D4" w:rsidRDefault="00064E4B" w:rsidP="00F76B35">
            <w:pPr>
              <w:spacing w:after="0"/>
              <w:rPr>
                <w:rFonts w:ascii="Arial" w:hAnsi="Arial" w:cs="Arial"/>
                <w:sz w:val="16"/>
                <w:szCs w:val="16"/>
              </w:rPr>
            </w:pPr>
          </w:p>
        </w:tc>
        <w:tc>
          <w:tcPr>
            <w:tcW w:w="4678" w:type="dxa"/>
          </w:tcPr>
          <w:p w14:paraId="5D54797F" w14:textId="1579713E"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Remaining Editor Notes</w:t>
            </w:r>
          </w:p>
        </w:tc>
        <w:tc>
          <w:tcPr>
            <w:tcW w:w="850" w:type="dxa"/>
          </w:tcPr>
          <w:p w14:paraId="0CC5F254" w14:textId="77777777" w:rsidR="00064E4B" w:rsidRPr="008215D4" w:rsidRDefault="00064E4B" w:rsidP="00F76B35">
            <w:pPr>
              <w:spacing w:after="0"/>
              <w:rPr>
                <w:rFonts w:ascii="Arial" w:hAnsi="Arial" w:cs="Arial"/>
                <w:sz w:val="16"/>
                <w:szCs w:val="16"/>
              </w:rPr>
            </w:pPr>
          </w:p>
        </w:tc>
      </w:tr>
      <w:tr w:rsidR="00064E4B" w:rsidRPr="008215D4" w14:paraId="6D6948EB" w14:textId="77777777" w:rsidTr="006528F8">
        <w:tc>
          <w:tcPr>
            <w:tcW w:w="817" w:type="dxa"/>
          </w:tcPr>
          <w:p w14:paraId="6DCBE341" w14:textId="77777777" w:rsidR="00064E4B" w:rsidRPr="008215D4" w:rsidRDefault="00064E4B" w:rsidP="00F76B35">
            <w:pPr>
              <w:spacing w:after="0"/>
              <w:rPr>
                <w:rFonts w:ascii="Arial" w:hAnsi="Arial" w:cs="Arial"/>
                <w:sz w:val="16"/>
                <w:szCs w:val="16"/>
              </w:rPr>
            </w:pPr>
          </w:p>
        </w:tc>
        <w:tc>
          <w:tcPr>
            <w:tcW w:w="884" w:type="dxa"/>
          </w:tcPr>
          <w:p w14:paraId="41DA187E" w14:textId="77777777" w:rsidR="00064E4B" w:rsidRPr="008215D4" w:rsidRDefault="00064E4B" w:rsidP="00F76B35">
            <w:pPr>
              <w:spacing w:after="0"/>
              <w:rPr>
                <w:rFonts w:ascii="Arial" w:hAnsi="Arial" w:cs="Arial"/>
                <w:sz w:val="16"/>
                <w:szCs w:val="16"/>
              </w:rPr>
            </w:pPr>
          </w:p>
        </w:tc>
        <w:tc>
          <w:tcPr>
            <w:tcW w:w="1101" w:type="dxa"/>
          </w:tcPr>
          <w:p w14:paraId="66EA78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4C1FD72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0113</w:t>
            </w:r>
          </w:p>
        </w:tc>
        <w:tc>
          <w:tcPr>
            <w:tcW w:w="284" w:type="dxa"/>
          </w:tcPr>
          <w:p w14:paraId="7C8E88E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3C4D2F5" w14:textId="77777777" w:rsidR="00064E4B" w:rsidRPr="008215D4" w:rsidRDefault="00064E4B" w:rsidP="00F76B35">
            <w:pPr>
              <w:spacing w:after="0"/>
              <w:rPr>
                <w:rFonts w:ascii="Arial" w:hAnsi="Arial" w:cs="Arial"/>
                <w:sz w:val="16"/>
                <w:szCs w:val="16"/>
              </w:rPr>
            </w:pPr>
          </w:p>
        </w:tc>
        <w:tc>
          <w:tcPr>
            <w:tcW w:w="4678" w:type="dxa"/>
          </w:tcPr>
          <w:p w14:paraId="0327D30E" w14:textId="08655D9C" w:rsidR="00064E4B" w:rsidRPr="008215D4" w:rsidRDefault="00064E4B" w:rsidP="00F76B35">
            <w:pPr>
              <w:spacing w:after="0"/>
              <w:rPr>
                <w:rFonts w:ascii="Arial" w:hAnsi="Arial" w:cs="Arial"/>
                <w:sz w:val="16"/>
                <w:szCs w:val="16"/>
              </w:rPr>
            </w:pPr>
            <w:r w:rsidRPr="008215D4">
              <w:rPr>
                <w:rFonts w:ascii="Arial" w:hAnsi="Arial" w:cs="Arial"/>
                <w:sz w:val="16"/>
                <w:szCs w:val="16"/>
              </w:rPr>
              <w:t>MIP6_SPLIT flag removal</w:t>
            </w:r>
          </w:p>
        </w:tc>
        <w:tc>
          <w:tcPr>
            <w:tcW w:w="850" w:type="dxa"/>
          </w:tcPr>
          <w:p w14:paraId="29D86361" w14:textId="77777777" w:rsidR="00064E4B" w:rsidRPr="008215D4" w:rsidRDefault="00064E4B" w:rsidP="00F76B35">
            <w:pPr>
              <w:spacing w:after="0"/>
              <w:rPr>
                <w:rFonts w:ascii="Arial" w:hAnsi="Arial" w:cs="Arial"/>
                <w:sz w:val="16"/>
                <w:szCs w:val="16"/>
              </w:rPr>
            </w:pPr>
          </w:p>
        </w:tc>
      </w:tr>
      <w:tr w:rsidR="00064E4B" w:rsidRPr="008215D4" w14:paraId="65FE14D6" w14:textId="77777777" w:rsidTr="006528F8">
        <w:tc>
          <w:tcPr>
            <w:tcW w:w="817" w:type="dxa"/>
          </w:tcPr>
          <w:p w14:paraId="7B1F578E" w14:textId="77777777" w:rsidR="00064E4B" w:rsidRPr="008215D4" w:rsidRDefault="00064E4B" w:rsidP="00F76B35">
            <w:pPr>
              <w:spacing w:after="0"/>
              <w:rPr>
                <w:rFonts w:ascii="Arial" w:hAnsi="Arial" w:cs="Arial"/>
                <w:sz w:val="16"/>
                <w:szCs w:val="16"/>
              </w:rPr>
            </w:pPr>
          </w:p>
        </w:tc>
        <w:tc>
          <w:tcPr>
            <w:tcW w:w="884" w:type="dxa"/>
          </w:tcPr>
          <w:p w14:paraId="7C6EC9E9" w14:textId="77777777" w:rsidR="00064E4B" w:rsidRPr="008215D4" w:rsidRDefault="00064E4B" w:rsidP="00F76B35">
            <w:pPr>
              <w:spacing w:after="0"/>
              <w:rPr>
                <w:rFonts w:ascii="Arial" w:hAnsi="Arial" w:cs="Arial"/>
                <w:sz w:val="16"/>
                <w:szCs w:val="16"/>
              </w:rPr>
            </w:pPr>
          </w:p>
        </w:tc>
        <w:tc>
          <w:tcPr>
            <w:tcW w:w="1101" w:type="dxa"/>
          </w:tcPr>
          <w:p w14:paraId="4144DC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9BB4BB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0108</w:t>
            </w:r>
          </w:p>
        </w:tc>
        <w:tc>
          <w:tcPr>
            <w:tcW w:w="284" w:type="dxa"/>
          </w:tcPr>
          <w:p w14:paraId="7154BFF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7A9CFC94" w14:textId="77777777" w:rsidR="00064E4B" w:rsidRPr="008215D4" w:rsidRDefault="00064E4B" w:rsidP="00F76B35">
            <w:pPr>
              <w:spacing w:after="0"/>
              <w:rPr>
                <w:rFonts w:ascii="Arial" w:hAnsi="Arial" w:cs="Arial"/>
                <w:sz w:val="16"/>
                <w:szCs w:val="16"/>
              </w:rPr>
            </w:pPr>
          </w:p>
        </w:tc>
        <w:tc>
          <w:tcPr>
            <w:tcW w:w="4678" w:type="dxa"/>
          </w:tcPr>
          <w:p w14:paraId="5B562733" w14:textId="20DDDE11" w:rsidR="00064E4B" w:rsidRPr="008215D4" w:rsidRDefault="00064E4B" w:rsidP="00F76B35">
            <w:pPr>
              <w:spacing w:after="0"/>
              <w:rPr>
                <w:rFonts w:ascii="Arial" w:hAnsi="Arial" w:cs="Arial"/>
                <w:sz w:val="16"/>
                <w:szCs w:val="16"/>
              </w:rPr>
            </w:pPr>
            <w:r w:rsidRPr="008215D4">
              <w:rPr>
                <w:rFonts w:ascii="Arial" w:hAnsi="Arial" w:cs="Arial"/>
                <w:sz w:val="16"/>
                <w:szCs w:val="16"/>
              </w:rPr>
              <w:t>Support of optimized idle mode mobility</w:t>
            </w:r>
          </w:p>
        </w:tc>
        <w:tc>
          <w:tcPr>
            <w:tcW w:w="850" w:type="dxa"/>
          </w:tcPr>
          <w:p w14:paraId="132AA4B9" w14:textId="77777777" w:rsidR="00064E4B" w:rsidRPr="008215D4" w:rsidRDefault="00064E4B" w:rsidP="00F76B35">
            <w:pPr>
              <w:spacing w:after="0"/>
              <w:rPr>
                <w:rFonts w:ascii="Arial" w:hAnsi="Arial" w:cs="Arial"/>
                <w:sz w:val="16"/>
                <w:szCs w:val="16"/>
              </w:rPr>
            </w:pPr>
          </w:p>
        </w:tc>
      </w:tr>
      <w:tr w:rsidR="00064E4B" w:rsidRPr="008215D4" w14:paraId="50E09A33" w14:textId="77777777" w:rsidTr="006528F8">
        <w:tc>
          <w:tcPr>
            <w:tcW w:w="817" w:type="dxa"/>
          </w:tcPr>
          <w:p w14:paraId="5F724875" w14:textId="77777777" w:rsidR="00064E4B" w:rsidRPr="008215D4" w:rsidRDefault="00064E4B" w:rsidP="00F76B35">
            <w:pPr>
              <w:spacing w:after="0"/>
              <w:rPr>
                <w:rFonts w:ascii="Arial" w:hAnsi="Arial" w:cs="Arial"/>
                <w:sz w:val="16"/>
                <w:szCs w:val="16"/>
              </w:rPr>
            </w:pPr>
          </w:p>
        </w:tc>
        <w:tc>
          <w:tcPr>
            <w:tcW w:w="884" w:type="dxa"/>
          </w:tcPr>
          <w:p w14:paraId="3E528DDD" w14:textId="77777777" w:rsidR="00064E4B" w:rsidRPr="008215D4" w:rsidRDefault="00064E4B" w:rsidP="00F76B35">
            <w:pPr>
              <w:spacing w:after="0"/>
              <w:rPr>
                <w:rFonts w:ascii="Arial" w:hAnsi="Arial" w:cs="Arial"/>
                <w:sz w:val="16"/>
                <w:szCs w:val="16"/>
              </w:rPr>
            </w:pPr>
          </w:p>
        </w:tc>
        <w:tc>
          <w:tcPr>
            <w:tcW w:w="1101" w:type="dxa"/>
          </w:tcPr>
          <w:p w14:paraId="00193D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635B94D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0115</w:t>
            </w:r>
          </w:p>
        </w:tc>
        <w:tc>
          <w:tcPr>
            <w:tcW w:w="284" w:type="dxa"/>
          </w:tcPr>
          <w:p w14:paraId="4B6968D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B54BA89" w14:textId="77777777" w:rsidR="00064E4B" w:rsidRPr="008215D4" w:rsidRDefault="00064E4B" w:rsidP="00F76B35">
            <w:pPr>
              <w:spacing w:after="0"/>
              <w:rPr>
                <w:rFonts w:ascii="Arial" w:hAnsi="Arial" w:cs="Arial"/>
                <w:sz w:val="16"/>
                <w:szCs w:val="16"/>
              </w:rPr>
            </w:pPr>
          </w:p>
        </w:tc>
        <w:tc>
          <w:tcPr>
            <w:tcW w:w="4678" w:type="dxa"/>
          </w:tcPr>
          <w:p w14:paraId="25E84086" w14:textId="7392A1C3" w:rsidR="00064E4B" w:rsidRPr="008215D4" w:rsidRDefault="00064E4B" w:rsidP="00F76B35">
            <w:pPr>
              <w:spacing w:after="0"/>
              <w:rPr>
                <w:rFonts w:ascii="Arial" w:hAnsi="Arial" w:cs="Arial"/>
                <w:sz w:val="16"/>
                <w:szCs w:val="16"/>
              </w:rPr>
            </w:pPr>
            <w:r w:rsidRPr="008215D4">
              <w:rPr>
                <w:rFonts w:ascii="Arial" w:hAnsi="Arial" w:cs="Arial"/>
                <w:sz w:val="16"/>
                <w:szCs w:val="16"/>
              </w:rPr>
              <w:t>E-UTRAN - eHRPD Connectivity and Interworking Reference</w:t>
            </w:r>
          </w:p>
        </w:tc>
        <w:tc>
          <w:tcPr>
            <w:tcW w:w="850" w:type="dxa"/>
          </w:tcPr>
          <w:p w14:paraId="5A00198A" w14:textId="77777777" w:rsidR="00064E4B" w:rsidRPr="008215D4" w:rsidRDefault="00064E4B" w:rsidP="00F76B35">
            <w:pPr>
              <w:spacing w:after="0"/>
              <w:rPr>
                <w:rFonts w:ascii="Arial" w:hAnsi="Arial" w:cs="Arial"/>
                <w:sz w:val="16"/>
                <w:szCs w:val="16"/>
              </w:rPr>
            </w:pPr>
          </w:p>
        </w:tc>
      </w:tr>
      <w:tr w:rsidR="00064E4B" w:rsidRPr="008215D4" w14:paraId="0A7BFEE9" w14:textId="77777777" w:rsidTr="006528F8">
        <w:tc>
          <w:tcPr>
            <w:tcW w:w="817" w:type="dxa"/>
          </w:tcPr>
          <w:p w14:paraId="538872EA" w14:textId="77777777" w:rsidR="00064E4B" w:rsidRPr="008215D4" w:rsidRDefault="00064E4B" w:rsidP="00F76B35">
            <w:pPr>
              <w:spacing w:after="0"/>
              <w:rPr>
                <w:rFonts w:ascii="Arial" w:hAnsi="Arial" w:cs="Arial"/>
                <w:sz w:val="16"/>
                <w:szCs w:val="16"/>
              </w:rPr>
            </w:pPr>
          </w:p>
        </w:tc>
        <w:tc>
          <w:tcPr>
            <w:tcW w:w="884" w:type="dxa"/>
          </w:tcPr>
          <w:p w14:paraId="34AD536D" w14:textId="77777777" w:rsidR="00064E4B" w:rsidRPr="008215D4" w:rsidRDefault="00064E4B" w:rsidP="00F76B35">
            <w:pPr>
              <w:spacing w:after="0"/>
              <w:rPr>
                <w:rFonts w:ascii="Arial" w:hAnsi="Arial" w:cs="Arial"/>
                <w:sz w:val="16"/>
                <w:szCs w:val="16"/>
              </w:rPr>
            </w:pPr>
          </w:p>
        </w:tc>
        <w:tc>
          <w:tcPr>
            <w:tcW w:w="1101" w:type="dxa"/>
          </w:tcPr>
          <w:p w14:paraId="78663C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53D84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0116</w:t>
            </w:r>
          </w:p>
        </w:tc>
        <w:tc>
          <w:tcPr>
            <w:tcW w:w="284" w:type="dxa"/>
          </w:tcPr>
          <w:p w14:paraId="240A782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7764BD1" w14:textId="77777777" w:rsidR="00064E4B" w:rsidRPr="008215D4" w:rsidRDefault="00064E4B" w:rsidP="00F76B35">
            <w:pPr>
              <w:spacing w:after="0"/>
              <w:rPr>
                <w:rFonts w:ascii="Arial" w:hAnsi="Arial" w:cs="Arial"/>
                <w:sz w:val="16"/>
                <w:szCs w:val="16"/>
              </w:rPr>
            </w:pPr>
          </w:p>
        </w:tc>
        <w:tc>
          <w:tcPr>
            <w:tcW w:w="4678" w:type="dxa"/>
          </w:tcPr>
          <w:p w14:paraId="40AFA697" w14:textId="5C850DFB" w:rsidR="00064E4B" w:rsidRPr="008215D4" w:rsidRDefault="00064E4B" w:rsidP="00F76B35">
            <w:pPr>
              <w:spacing w:after="0"/>
              <w:rPr>
                <w:rFonts w:ascii="Arial" w:hAnsi="Arial" w:cs="Arial"/>
                <w:sz w:val="16"/>
                <w:szCs w:val="16"/>
              </w:rPr>
            </w:pPr>
            <w:r w:rsidRPr="008215D4">
              <w:rPr>
                <w:rFonts w:ascii="Arial" w:hAnsi="Arial" w:cs="Arial"/>
                <w:sz w:val="16"/>
                <w:szCs w:val="16"/>
              </w:rPr>
              <w:t>Detailed behaviour in error cases</w:t>
            </w:r>
          </w:p>
        </w:tc>
        <w:tc>
          <w:tcPr>
            <w:tcW w:w="850" w:type="dxa"/>
          </w:tcPr>
          <w:p w14:paraId="2D96BA76" w14:textId="77777777" w:rsidR="00064E4B" w:rsidRPr="008215D4" w:rsidRDefault="00064E4B" w:rsidP="00F76B35">
            <w:pPr>
              <w:spacing w:after="0"/>
              <w:rPr>
                <w:rFonts w:ascii="Arial" w:hAnsi="Arial" w:cs="Arial"/>
                <w:sz w:val="16"/>
                <w:szCs w:val="16"/>
              </w:rPr>
            </w:pPr>
          </w:p>
        </w:tc>
      </w:tr>
      <w:tr w:rsidR="00064E4B" w:rsidRPr="008215D4" w14:paraId="21EC4144" w14:textId="77777777" w:rsidTr="006528F8">
        <w:tc>
          <w:tcPr>
            <w:tcW w:w="817" w:type="dxa"/>
          </w:tcPr>
          <w:p w14:paraId="51EEF368" w14:textId="77777777" w:rsidR="00064E4B" w:rsidRPr="008215D4" w:rsidRDefault="00064E4B" w:rsidP="00F76B35">
            <w:pPr>
              <w:spacing w:after="0"/>
              <w:rPr>
                <w:rFonts w:ascii="Arial" w:hAnsi="Arial" w:cs="Arial"/>
                <w:sz w:val="16"/>
                <w:szCs w:val="16"/>
              </w:rPr>
            </w:pPr>
          </w:p>
        </w:tc>
        <w:tc>
          <w:tcPr>
            <w:tcW w:w="884" w:type="dxa"/>
          </w:tcPr>
          <w:p w14:paraId="56FCB08D" w14:textId="77777777" w:rsidR="00064E4B" w:rsidRPr="008215D4" w:rsidRDefault="00064E4B" w:rsidP="00F76B35">
            <w:pPr>
              <w:spacing w:after="0"/>
              <w:rPr>
                <w:rFonts w:ascii="Arial" w:hAnsi="Arial" w:cs="Arial"/>
                <w:sz w:val="16"/>
                <w:szCs w:val="16"/>
              </w:rPr>
            </w:pPr>
          </w:p>
        </w:tc>
        <w:tc>
          <w:tcPr>
            <w:tcW w:w="1101" w:type="dxa"/>
          </w:tcPr>
          <w:p w14:paraId="370DED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2C6CD19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0118</w:t>
            </w:r>
          </w:p>
        </w:tc>
        <w:tc>
          <w:tcPr>
            <w:tcW w:w="284" w:type="dxa"/>
          </w:tcPr>
          <w:p w14:paraId="65B0A44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59A2519" w14:textId="77777777" w:rsidR="00064E4B" w:rsidRPr="008215D4" w:rsidRDefault="00064E4B" w:rsidP="00F76B35">
            <w:pPr>
              <w:spacing w:after="0"/>
              <w:rPr>
                <w:rFonts w:ascii="Arial" w:hAnsi="Arial" w:cs="Arial"/>
                <w:sz w:val="16"/>
                <w:szCs w:val="16"/>
              </w:rPr>
            </w:pPr>
          </w:p>
        </w:tc>
        <w:tc>
          <w:tcPr>
            <w:tcW w:w="4678" w:type="dxa"/>
          </w:tcPr>
          <w:p w14:paraId="449B3A9E" w14:textId="104797E0" w:rsidR="00064E4B" w:rsidRPr="008215D4" w:rsidRDefault="00064E4B" w:rsidP="00F76B35">
            <w:pPr>
              <w:spacing w:after="0"/>
              <w:rPr>
                <w:rFonts w:ascii="Arial" w:hAnsi="Arial" w:cs="Arial"/>
                <w:sz w:val="16"/>
                <w:szCs w:val="16"/>
              </w:rPr>
            </w:pPr>
            <w:r w:rsidRPr="008215D4">
              <w:rPr>
                <w:rFonts w:ascii="Arial" w:hAnsi="Arial" w:cs="Arial"/>
                <w:sz w:val="16"/>
                <w:szCs w:val="16"/>
              </w:rPr>
              <w:t>Application IDs</w:t>
            </w:r>
          </w:p>
        </w:tc>
        <w:tc>
          <w:tcPr>
            <w:tcW w:w="850" w:type="dxa"/>
          </w:tcPr>
          <w:p w14:paraId="12249EC9" w14:textId="77777777" w:rsidR="00064E4B" w:rsidRPr="008215D4" w:rsidRDefault="00064E4B" w:rsidP="00F76B35">
            <w:pPr>
              <w:spacing w:after="0"/>
              <w:rPr>
                <w:rFonts w:ascii="Arial" w:hAnsi="Arial" w:cs="Arial"/>
                <w:sz w:val="16"/>
                <w:szCs w:val="16"/>
              </w:rPr>
            </w:pPr>
          </w:p>
        </w:tc>
      </w:tr>
      <w:tr w:rsidR="00064E4B" w:rsidRPr="008215D4" w14:paraId="4BAE0074" w14:textId="77777777" w:rsidTr="006528F8">
        <w:tc>
          <w:tcPr>
            <w:tcW w:w="817" w:type="dxa"/>
          </w:tcPr>
          <w:p w14:paraId="7F9082AD" w14:textId="77777777" w:rsidR="00064E4B" w:rsidRPr="008215D4" w:rsidRDefault="00064E4B" w:rsidP="00F76B35">
            <w:pPr>
              <w:spacing w:after="0"/>
              <w:rPr>
                <w:rFonts w:ascii="Arial" w:hAnsi="Arial" w:cs="Arial"/>
                <w:sz w:val="16"/>
                <w:szCs w:val="16"/>
              </w:rPr>
            </w:pPr>
          </w:p>
        </w:tc>
        <w:tc>
          <w:tcPr>
            <w:tcW w:w="884" w:type="dxa"/>
          </w:tcPr>
          <w:p w14:paraId="65F210CB" w14:textId="77777777" w:rsidR="00064E4B" w:rsidRPr="008215D4" w:rsidRDefault="00064E4B" w:rsidP="00F76B35">
            <w:pPr>
              <w:spacing w:after="0"/>
              <w:rPr>
                <w:rFonts w:ascii="Arial" w:hAnsi="Arial" w:cs="Arial"/>
                <w:sz w:val="16"/>
                <w:szCs w:val="16"/>
              </w:rPr>
            </w:pPr>
          </w:p>
        </w:tc>
        <w:tc>
          <w:tcPr>
            <w:tcW w:w="1101" w:type="dxa"/>
          </w:tcPr>
          <w:p w14:paraId="127B35F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1BD1B5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0119</w:t>
            </w:r>
          </w:p>
        </w:tc>
        <w:tc>
          <w:tcPr>
            <w:tcW w:w="284" w:type="dxa"/>
          </w:tcPr>
          <w:p w14:paraId="5724EE6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2427562" w14:textId="77777777" w:rsidR="00064E4B" w:rsidRPr="008215D4" w:rsidRDefault="00064E4B" w:rsidP="00F76B35">
            <w:pPr>
              <w:spacing w:after="0"/>
              <w:rPr>
                <w:rFonts w:ascii="Arial" w:hAnsi="Arial" w:cs="Arial"/>
                <w:sz w:val="16"/>
                <w:szCs w:val="16"/>
              </w:rPr>
            </w:pPr>
          </w:p>
        </w:tc>
        <w:tc>
          <w:tcPr>
            <w:tcW w:w="4678" w:type="dxa"/>
          </w:tcPr>
          <w:p w14:paraId="3EDB2F20" w14:textId="258DF6D1" w:rsidR="00064E4B" w:rsidRPr="008215D4" w:rsidRDefault="00064E4B" w:rsidP="00F76B35">
            <w:pPr>
              <w:spacing w:after="0"/>
              <w:rPr>
                <w:rFonts w:ascii="Arial" w:hAnsi="Arial" w:cs="Arial"/>
                <w:sz w:val="16"/>
                <w:szCs w:val="16"/>
              </w:rPr>
            </w:pPr>
            <w:r w:rsidRPr="008215D4">
              <w:rPr>
                <w:rFonts w:ascii="Arial" w:hAnsi="Arial" w:cs="Arial"/>
                <w:sz w:val="16"/>
                <w:szCs w:val="16"/>
              </w:rPr>
              <w:t>Service-Selection AVP Code</w:t>
            </w:r>
          </w:p>
        </w:tc>
        <w:tc>
          <w:tcPr>
            <w:tcW w:w="850" w:type="dxa"/>
          </w:tcPr>
          <w:p w14:paraId="79ABB790" w14:textId="77777777" w:rsidR="00064E4B" w:rsidRPr="008215D4" w:rsidRDefault="00064E4B" w:rsidP="00F76B35">
            <w:pPr>
              <w:spacing w:after="0"/>
              <w:rPr>
                <w:rFonts w:ascii="Arial" w:hAnsi="Arial" w:cs="Arial"/>
                <w:sz w:val="16"/>
                <w:szCs w:val="16"/>
              </w:rPr>
            </w:pPr>
          </w:p>
        </w:tc>
      </w:tr>
      <w:tr w:rsidR="00064E4B" w:rsidRPr="008215D4" w14:paraId="4A7958BC" w14:textId="77777777" w:rsidTr="006528F8">
        <w:tc>
          <w:tcPr>
            <w:tcW w:w="817" w:type="dxa"/>
          </w:tcPr>
          <w:p w14:paraId="6D5446C4" w14:textId="77777777" w:rsidR="00064E4B" w:rsidRPr="008215D4" w:rsidRDefault="00064E4B" w:rsidP="00F76B35">
            <w:pPr>
              <w:spacing w:after="0"/>
              <w:rPr>
                <w:rFonts w:ascii="Arial" w:hAnsi="Arial" w:cs="Arial"/>
                <w:sz w:val="16"/>
                <w:szCs w:val="16"/>
              </w:rPr>
            </w:pPr>
          </w:p>
        </w:tc>
        <w:tc>
          <w:tcPr>
            <w:tcW w:w="884" w:type="dxa"/>
          </w:tcPr>
          <w:p w14:paraId="552BCB3B" w14:textId="77777777" w:rsidR="00064E4B" w:rsidRPr="008215D4" w:rsidRDefault="00064E4B" w:rsidP="00F76B35">
            <w:pPr>
              <w:spacing w:after="0"/>
              <w:rPr>
                <w:rFonts w:ascii="Arial" w:hAnsi="Arial" w:cs="Arial"/>
                <w:sz w:val="16"/>
                <w:szCs w:val="16"/>
              </w:rPr>
            </w:pPr>
          </w:p>
        </w:tc>
        <w:tc>
          <w:tcPr>
            <w:tcW w:w="1101" w:type="dxa"/>
          </w:tcPr>
          <w:p w14:paraId="0C2084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56825C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0120</w:t>
            </w:r>
          </w:p>
        </w:tc>
        <w:tc>
          <w:tcPr>
            <w:tcW w:w="284" w:type="dxa"/>
          </w:tcPr>
          <w:p w14:paraId="62213C8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7E33E980" w14:textId="77777777" w:rsidR="00064E4B" w:rsidRPr="008215D4" w:rsidRDefault="00064E4B" w:rsidP="00F76B35">
            <w:pPr>
              <w:spacing w:after="0"/>
              <w:rPr>
                <w:rFonts w:ascii="Arial" w:hAnsi="Arial" w:cs="Arial"/>
                <w:sz w:val="16"/>
                <w:szCs w:val="16"/>
              </w:rPr>
            </w:pPr>
          </w:p>
        </w:tc>
        <w:tc>
          <w:tcPr>
            <w:tcW w:w="4678" w:type="dxa"/>
          </w:tcPr>
          <w:p w14:paraId="301C134F" w14:textId="5A9E190D" w:rsidR="00064E4B" w:rsidRPr="008215D4" w:rsidRDefault="00064E4B" w:rsidP="00F76B35">
            <w:pPr>
              <w:spacing w:after="0"/>
              <w:rPr>
                <w:rFonts w:ascii="Arial" w:hAnsi="Arial" w:cs="Arial"/>
                <w:sz w:val="16"/>
                <w:szCs w:val="16"/>
              </w:rPr>
            </w:pPr>
            <w:r w:rsidRPr="008215D4">
              <w:rPr>
                <w:rFonts w:ascii="Arial" w:hAnsi="Arial" w:cs="Arial"/>
                <w:sz w:val="16"/>
                <w:szCs w:val="16"/>
              </w:rPr>
              <w:t>PDN-Type AVP</w:t>
            </w:r>
          </w:p>
        </w:tc>
        <w:tc>
          <w:tcPr>
            <w:tcW w:w="850" w:type="dxa"/>
          </w:tcPr>
          <w:p w14:paraId="401D98BD" w14:textId="77777777" w:rsidR="00064E4B" w:rsidRPr="008215D4" w:rsidRDefault="00064E4B" w:rsidP="00F76B35">
            <w:pPr>
              <w:spacing w:after="0"/>
              <w:rPr>
                <w:rFonts w:ascii="Arial" w:hAnsi="Arial" w:cs="Arial"/>
                <w:sz w:val="16"/>
                <w:szCs w:val="16"/>
              </w:rPr>
            </w:pPr>
          </w:p>
        </w:tc>
      </w:tr>
      <w:tr w:rsidR="00064E4B" w:rsidRPr="008215D4" w14:paraId="374EAB12" w14:textId="77777777" w:rsidTr="006528F8">
        <w:tc>
          <w:tcPr>
            <w:tcW w:w="817" w:type="dxa"/>
          </w:tcPr>
          <w:p w14:paraId="2C4E087A" w14:textId="77777777" w:rsidR="00064E4B" w:rsidRPr="008215D4" w:rsidRDefault="00064E4B" w:rsidP="00F76B35">
            <w:pPr>
              <w:spacing w:after="0"/>
              <w:rPr>
                <w:rFonts w:ascii="Arial" w:hAnsi="Arial" w:cs="Arial"/>
                <w:sz w:val="16"/>
                <w:szCs w:val="16"/>
              </w:rPr>
            </w:pPr>
          </w:p>
        </w:tc>
        <w:tc>
          <w:tcPr>
            <w:tcW w:w="884" w:type="dxa"/>
          </w:tcPr>
          <w:p w14:paraId="48A8048A" w14:textId="77777777" w:rsidR="00064E4B" w:rsidRPr="008215D4" w:rsidRDefault="00064E4B" w:rsidP="00F76B35">
            <w:pPr>
              <w:spacing w:after="0"/>
              <w:rPr>
                <w:rFonts w:ascii="Arial" w:hAnsi="Arial" w:cs="Arial"/>
                <w:sz w:val="16"/>
                <w:szCs w:val="16"/>
              </w:rPr>
            </w:pPr>
          </w:p>
        </w:tc>
        <w:tc>
          <w:tcPr>
            <w:tcW w:w="1101" w:type="dxa"/>
          </w:tcPr>
          <w:p w14:paraId="70C302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CP-090537</w:t>
            </w:r>
          </w:p>
        </w:tc>
        <w:tc>
          <w:tcPr>
            <w:tcW w:w="708" w:type="dxa"/>
          </w:tcPr>
          <w:p w14:paraId="043AC6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0121</w:t>
            </w:r>
          </w:p>
        </w:tc>
        <w:tc>
          <w:tcPr>
            <w:tcW w:w="284" w:type="dxa"/>
          </w:tcPr>
          <w:p w14:paraId="5DD4F75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DAFCF58" w14:textId="77777777" w:rsidR="00064E4B" w:rsidRPr="008215D4" w:rsidRDefault="00064E4B" w:rsidP="00F76B35">
            <w:pPr>
              <w:spacing w:after="0"/>
              <w:rPr>
                <w:rFonts w:ascii="Arial" w:hAnsi="Arial" w:cs="Arial"/>
                <w:sz w:val="16"/>
                <w:szCs w:val="16"/>
              </w:rPr>
            </w:pPr>
          </w:p>
        </w:tc>
        <w:tc>
          <w:tcPr>
            <w:tcW w:w="4678" w:type="dxa"/>
          </w:tcPr>
          <w:p w14:paraId="4E21C03D" w14:textId="2891D547"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Clarifications on PGW Handling on S6b/H2</w:t>
            </w:r>
          </w:p>
        </w:tc>
        <w:tc>
          <w:tcPr>
            <w:tcW w:w="850" w:type="dxa"/>
          </w:tcPr>
          <w:p w14:paraId="7FD8B2C2" w14:textId="77777777" w:rsidR="00064E4B" w:rsidRPr="008215D4" w:rsidRDefault="00064E4B" w:rsidP="00F76B35">
            <w:pPr>
              <w:spacing w:after="0"/>
              <w:rPr>
                <w:rFonts w:ascii="Arial" w:hAnsi="Arial" w:cs="Arial"/>
                <w:sz w:val="16"/>
                <w:szCs w:val="16"/>
              </w:rPr>
            </w:pPr>
          </w:p>
        </w:tc>
      </w:tr>
      <w:tr w:rsidR="00064E4B" w:rsidRPr="008215D4" w14:paraId="72F94B5D" w14:textId="77777777" w:rsidTr="006528F8">
        <w:tc>
          <w:tcPr>
            <w:tcW w:w="817" w:type="dxa"/>
          </w:tcPr>
          <w:p w14:paraId="6005AF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2009-09</w:t>
            </w:r>
          </w:p>
        </w:tc>
        <w:tc>
          <w:tcPr>
            <w:tcW w:w="884" w:type="dxa"/>
          </w:tcPr>
          <w:p w14:paraId="5521F3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CT#45</w:t>
            </w:r>
          </w:p>
        </w:tc>
        <w:tc>
          <w:tcPr>
            <w:tcW w:w="1101" w:type="dxa"/>
          </w:tcPr>
          <w:p w14:paraId="127B3B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CP-090562</w:t>
            </w:r>
          </w:p>
        </w:tc>
        <w:tc>
          <w:tcPr>
            <w:tcW w:w="708" w:type="dxa"/>
          </w:tcPr>
          <w:p w14:paraId="1CA0A7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0117</w:t>
            </w:r>
          </w:p>
        </w:tc>
        <w:tc>
          <w:tcPr>
            <w:tcW w:w="284" w:type="dxa"/>
          </w:tcPr>
          <w:p w14:paraId="5A34FF1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1099286" w14:textId="77777777" w:rsidR="00064E4B" w:rsidRPr="008215D4" w:rsidRDefault="00064E4B" w:rsidP="00F76B35">
            <w:pPr>
              <w:spacing w:after="0"/>
              <w:rPr>
                <w:rFonts w:ascii="Arial" w:hAnsi="Arial" w:cs="Arial"/>
                <w:sz w:val="16"/>
                <w:szCs w:val="16"/>
              </w:rPr>
            </w:pPr>
          </w:p>
        </w:tc>
        <w:tc>
          <w:tcPr>
            <w:tcW w:w="4678" w:type="dxa"/>
          </w:tcPr>
          <w:p w14:paraId="3E2A70F1" w14:textId="5CB258E8"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Support in AAA interfaces</w:t>
            </w:r>
          </w:p>
        </w:tc>
        <w:tc>
          <w:tcPr>
            <w:tcW w:w="850" w:type="dxa"/>
          </w:tcPr>
          <w:p w14:paraId="7D3B9C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9.0.0</w:t>
            </w:r>
          </w:p>
        </w:tc>
      </w:tr>
      <w:tr w:rsidR="00064E4B" w:rsidRPr="008215D4" w14:paraId="5717C526" w14:textId="77777777" w:rsidTr="006528F8">
        <w:tc>
          <w:tcPr>
            <w:tcW w:w="817" w:type="dxa"/>
          </w:tcPr>
          <w:p w14:paraId="60CD11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2009-12</w:t>
            </w:r>
          </w:p>
        </w:tc>
        <w:tc>
          <w:tcPr>
            <w:tcW w:w="884" w:type="dxa"/>
          </w:tcPr>
          <w:p w14:paraId="363523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CT#46</w:t>
            </w:r>
          </w:p>
        </w:tc>
        <w:tc>
          <w:tcPr>
            <w:tcW w:w="1101" w:type="dxa"/>
          </w:tcPr>
          <w:p w14:paraId="2FAC9C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CP-090793</w:t>
            </w:r>
          </w:p>
        </w:tc>
        <w:tc>
          <w:tcPr>
            <w:tcW w:w="708" w:type="dxa"/>
          </w:tcPr>
          <w:p w14:paraId="0C08A9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0122</w:t>
            </w:r>
          </w:p>
        </w:tc>
        <w:tc>
          <w:tcPr>
            <w:tcW w:w="284" w:type="dxa"/>
          </w:tcPr>
          <w:p w14:paraId="43655B4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91D7376" w14:textId="77777777" w:rsidR="00064E4B" w:rsidRPr="008215D4" w:rsidRDefault="00064E4B" w:rsidP="00F76B35">
            <w:pPr>
              <w:spacing w:after="0"/>
              <w:rPr>
                <w:rFonts w:ascii="Arial" w:hAnsi="Arial" w:cs="Arial"/>
                <w:sz w:val="16"/>
                <w:szCs w:val="16"/>
              </w:rPr>
            </w:pPr>
          </w:p>
        </w:tc>
        <w:tc>
          <w:tcPr>
            <w:tcW w:w="4678" w:type="dxa"/>
          </w:tcPr>
          <w:p w14:paraId="226BB0E6" w14:textId="2746FB2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APN level APN-OI-Replacement</w:t>
            </w:r>
          </w:p>
        </w:tc>
        <w:tc>
          <w:tcPr>
            <w:tcW w:w="850" w:type="dxa"/>
          </w:tcPr>
          <w:p w14:paraId="186E35EF" w14:textId="77777777" w:rsidR="00064E4B" w:rsidRPr="008215D4" w:rsidRDefault="00064E4B" w:rsidP="00F76B35">
            <w:pPr>
              <w:spacing w:after="0"/>
              <w:rPr>
                <w:rFonts w:ascii="Arial" w:hAnsi="Arial" w:cs="Arial"/>
                <w:sz w:val="16"/>
                <w:szCs w:val="16"/>
              </w:rPr>
            </w:pPr>
          </w:p>
        </w:tc>
      </w:tr>
      <w:tr w:rsidR="00064E4B" w:rsidRPr="008215D4" w14:paraId="7C820640" w14:textId="77777777" w:rsidTr="006528F8">
        <w:tc>
          <w:tcPr>
            <w:tcW w:w="817" w:type="dxa"/>
          </w:tcPr>
          <w:p w14:paraId="45F32CE7" w14:textId="77777777" w:rsidR="00064E4B" w:rsidRPr="008215D4" w:rsidRDefault="00064E4B" w:rsidP="00F76B35">
            <w:pPr>
              <w:spacing w:after="0"/>
              <w:rPr>
                <w:rFonts w:ascii="Arial" w:hAnsi="Arial" w:cs="Arial"/>
                <w:sz w:val="16"/>
                <w:szCs w:val="16"/>
              </w:rPr>
            </w:pPr>
          </w:p>
        </w:tc>
        <w:tc>
          <w:tcPr>
            <w:tcW w:w="884" w:type="dxa"/>
          </w:tcPr>
          <w:p w14:paraId="1D0E7B8D" w14:textId="77777777" w:rsidR="00064E4B" w:rsidRPr="008215D4" w:rsidRDefault="00064E4B" w:rsidP="00F76B35">
            <w:pPr>
              <w:spacing w:after="0"/>
              <w:rPr>
                <w:rFonts w:ascii="Arial" w:hAnsi="Arial" w:cs="Arial"/>
                <w:sz w:val="16"/>
                <w:szCs w:val="16"/>
              </w:rPr>
            </w:pPr>
          </w:p>
        </w:tc>
        <w:tc>
          <w:tcPr>
            <w:tcW w:w="1101" w:type="dxa"/>
          </w:tcPr>
          <w:p w14:paraId="4FA69D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5FCAED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0126</w:t>
            </w:r>
          </w:p>
        </w:tc>
        <w:tc>
          <w:tcPr>
            <w:tcW w:w="284" w:type="dxa"/>
          </w:tcPr>
          <w:p w14:paraId="09CBA37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1C5F54C" w14:textId="77777777" w:rsidR="00064E4B" w:rsidRPr="008215D4" w:rsidRDefault="00064E4B" w:rsidP="00F76B35">
            <w:pPr>
              <w:spacing w:after="0"/>
              <w:rPr>
                <w:rFonts w:ascii="Arial" w:hAnsi="Arial" w:cs="Arial"/>
                <w:sz w:val="16"/>
                <w:szCs w:val="16"/>
              </w:rPr>
            </w:pPr>
          </w:p>
        </w:tc>
        <w:tc>
          <w:tcPr>
            <w:tcW w:w="4678" w:type="dxa"/>
          </w:tcPr>
          <w:p w14:paraId="644B5C74" w14:textId="29E35879"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Allowed PDN Types</w:t>
            </w:r>
          </w:p>
        </w:tc>
        <w:tc>
          <w:tcPr>
            <w:tcW w:w="850" w:type="dxa"/>
          </w:tcPr>
          <w:p w14:paraId="3A26C5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9.1.0</w:t>
            </w:r>
          </w:p>
        </w:tc>
      </w:tr>
      <w:tr w:rsidR="00064E4B" w:rsidRPr="008215D4" w14:paraId="696D5D31" w14:textId="77777777" w:rsidTr="006528F8">
        <w:tc>
          <w:tcPr>
            <w:tcW w:w="817" w:type="dxa"/>
          </w:tcPr>
          <w:p w14:paraId="2336CA53" w14:textId="77777777" w:rsidR="00064E4B" w:rsidRPr="008215D4" w:rsidRDefault="00064E4B" w:rsidP="00F76B35">
            <w:pPr>
              <w:spacing w:after="0"/>
              <w:rPr>
                <w:rFonts w:ascii="Arial" w:hAnsi="Arial" w:cs="Arial"/>
                <w:sz w:val="16"/>
                <w:szCs w:val="16"/>
              </w:rPr>
            </w:pPr>
          </w:p>
        </w:tc>
        <w:tc>
          <w:tcPr>
            <w:tcW w:w="884" w:type="dxa"/>
          </w:tcPr>
          <w:p w14:paraId="07FC9C69" w14:textId="77777777" w:rsidR="00064E4B" w:rsidRPr="008215D4" w:rsidRDefault="00064E4B" w:rsidP="00F76B35">
            <w:pPr>
              <w:spacing w:after="0"/>
              <w:rPr>
                <w:rFonts w:ascii="Arial" w:hAnsi="Arial" w:cs="Arial"/>
                <w:sz w:val="16"/>
                <w:szCs w:val="16"/>
              </w:rPr>
            </w:pPr>
          </w:p>
        </w:tc>
        <w:tc>
          <w:tcPr>
            <w:tcW w:w="1101" w:type="dxa"/>
          </w:tcPr>
          <w:p w14:paraId="01091B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557E14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0128</w:t>
            </w:r>
          </w:p>
        </w:tc>
        <w:tc>
          <w:tcPr>
            <w:tcW w:w="284" w:type="dxa"/>
          </w:tcPr>
          <w:p w14:paraId="60D3DD6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DF2D9DB" w14:textId="77777777" w:rsidR="00064E4B" w:rsidRPr="008215D4" w:rsidRDefault="00064E4B" w:rsidP="00F76B35">
            <w:pPr>
              <w:spacing w:after="0"/>
              <w:rPr>
                <w:rFonts w:ascii="Arial" w:hAnsi="Arial" w:cs="Arial"/>
                <w:sz w:val="16"/>
                <w:szCs w:val="16"/>
              </w:rPr>
            </w:pPr>
          </w:p>
        </w:tc>
        <w:tc>
          <w:tcPr>
            <w:tcW w:w="4678" w:type="dxa"/>
          </w:tcPr>
          <w:p w14:paraId="3AE0F9C7" w14:textId="72602831" w:rsidR="00064E4B" w:rsidRPr="008215D4" w:rsidRDefault="00064E4B" w:rsidP="00F76B35">
            <w:pPr>
              <w:spacing w:after="0"/>
              <w:rPr>
                <w:rFonts w:ascii="Arial" w:hAnsi="Arial" w:cs="Arial"/>
                <w:sz w:val="16"/>
                <w:szCs w:val="16"/>
              </w:rPr>
            </w:pPr>
            <w:r w:rsidRPr="008215D4">
              <w:rPr>
                <w:rFonts w:ascii="Arial" w:hAnsi="Arial" w:cs="Arial"/>
                <w:sz w:val="16"/>
                <w:szCs w:val="16"/>
              </w:rPr>
              <w:t>Incorrect HSS behaviour on deregistration</w:t>
            </w:r>
          </w:p>
        </w:tc>
        <w:tc>
          <w:tcPr>
            <w:tcW w:w="850" w:type="dxa"/>
          </w:tcPr>
          <w:p w14:paraId="63DB26D3" w14:textId="77777777" w:rsidR="00064E4B" w:rsidRPr="008215D4" w:rsidRDefault="00064E4B" w:rsidP="00F76B35">
            <w:pPr>
              <w:spacing w:after="0"/>
              <w:rPr>
                <w:rFonts w:ascii="Arial" w:hAnsi="Arial" w:cs="Arial"/>
                <w:sz w:val="16"/>
                <w:szCs w:val="16"/>
              </w:rPr>
            </w:pPr>
          </w:p>
        </w:tc>
      </w:tr>
      <w:tr w:rsidR="00064E4B" w:rsidRPr="008215D4" w14:paraId="0900667D" w14:textId="77777777" w:rsidTr="006528F8">
        <w:tc>
          <w:tcPr>
            <w:tcW w:w="817" w:type="dxa"/>
          </w:tcPr>
          <w:p w14:paraId="239D1A43" w14:textId="77777777" w:rsidR="00064E4B" w:rsidRPr="008215D4" w:rsidRDefault="00064E4B" w:rsidP="00F76B35">
            <w:pPr>
              <w:spacing w:after="0"/>
              <w:rPr>
                <w:rFonts w:ascii="Arial" w:hAnsi="Arial" w:cs="Arial"/>
                <w:sz w:val="16"/>
                <w:szCs w:val="16"/>
              </w:rPr>
            </w:pPr>
          </w:p>
        </w:tc>
        <w:tc>
          <w:tcPr>
            <w:tcW w:w="884" w:type="dxa"/>
          </w:tcPr>
          <w:p w14:paraId="5D0540AC" w14:textId="77777777" w:rsidR="00064E4B" w:rsidRPr="008215D4" w:rsidRDefault="00064E4B" w:rsidP="00F76B35">
            <w:pPr>
              <w:spacing w:after="0"/>
              <w:rPr>
                <w:rFonts w:ascii="Arial" w:hAnsi="Arial" w:cs="Arial"/>
                <w:sz w:val="16"/>
                <w:szCs w:val="16"/>
              </w:rPr>
            </w:pPr>
          </w:p>
        </w:tc>
        <w:tc>
          <w:tcPr>
            <w:tcW w:w="1101" w:type="dxa"/>
          </w:tcPr>
          <w:p w14:paraId="2D8EF9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10676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0130</w:t>
            </w:r>
          </w:p>
        </w:tc>
        <w:tc>
          <w:tcPr>
            <w:tcW w:w="284" w:type="dxa"/>
          </w:tcPr>
          <w:p w14:paraId="4FF7F04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C1B1F92" w14:textId="77777777" w:rsidR="00064E4B" w:rsidRPr="008215D4" w:rsidRDefault="00064E4B" w:rsidP="00F76B35">
            <w:pPr>
              <w:spacing w:after="0"/>
              <w:rPr>
                <w:rFonts w:ascii="Arial" w:hAnsi="Arial" w:cs="Arial"/>
                <w:sz w:val="16"/>
                <w:szCs w:val="16"/>
              </w:rPr>
            </w:pPr>
          </w:p>
        </w:tc>
        <w:tc>
          <w:tcPr>
            <w:tcW w:w="4678" w:type="dxa"/>
          </w:tcPr>
          <w:p w14:paraId="75CAB959" w14:textId="189CA2B8" w:rsidR="00064E4B" w:rsidRPr="008215D4" w:rsidRDefault="00064E4B" w:rsidP="00F76B35">
            <w:pPr>
              <w:spacing w:after="0"/>
              <w:rPr>
                <w:rFonts w:ascii="Arial" w:hAnsi="Arial" w:cs="Arial"/>
                <w:sz w:val="16"/>
                <w:szCs w:val="16"/>
              </w:rPr>
            </w:pPr>
            <w:r w:rsidRPr="008215D4">
              <w:rPr>
                <w:rFonts w:ascii="Arial" w:hAnsi="Arial" w:cs="Arial"/>
                <w:sz w:val="16"/>
                <w:szCs w:val="16"/>
              </w:rPr>
              <w:t>MIP6 Agent Info</w:t>
            </w:r>
          </w:p>
        </w:tc>
        <w:tc>
          <w:tcPr>
            <w:tcW w:w="850" w:type="dxa"/>
          </w:tcPr>
          <w:p w14:paraId="7D358370" w14:textId="77777777" w:rsidR="00064E4B" w:rsidRPr="008215D4" w:rsidRDefault="00064E4B" w:rsidP="00F76B35">
            <w:pPr>
              <w:spacing w:after="0"/>
              <w:rPr>
                <w:rFonts w:ascii="Arial" w:hAnsi="Arial" w:cs="Arial"/>
                <w:sz w:val="16"/>
                <w:szCs w:val="16"/>
              </w:rPr>
            </w:pPr>
          </w:p>
        </w:tc>
      </w:tr>
      <w:tr w:rsidR="00064E4B" w:rsidRPr="008215D4" w14:paraId="163EA3D6" w14:textId="77777777" w:rsidTr="006528F8">
        <w:tc>
          <w:tcPr>
            <w:tcW w:w="817" w:type="dxa"/>
          </w:tcPr>
          <w:p w14:paraId="6F687431" w14:textId="77777777" w:rsidR="00064E4B" w:rsidRPr="008215D4" w:rsidRDefault="00064E4B" w:rsidP="00F76B35">
            <w:pPr>
              <w:spacing w:after="0"/>
              <w:rPr>
                <w:rFonts w:ascii="Arial" w:hAnsi="Arial" w:cs="Arial"/>
                <w:sz w:val="16"/>
                <w:szCs w:val="16"/>
              </w:rPr>
            </w:pPr>
          </w:p>
        </w:tc>
        <w:tc>
          <w:tcPr>
            <w:tcW w:w="884" w:type="dxa"/>
          </w:tcPr>
          <w:p w14:paraId="153E7124" w14:textId="77777777" w:rsidR="00064E4B" w:rsidRPr="008215D4" w:rsidRDefault="00064E4B" w:rsidP="00F76B35">
            <w:pPr>
              <w:spacing w:after="0"/>
              <w:rPr>
                <w:rFonts w:ascii="Arial" w:hAnsi="Arial" w:cs="Arial"/>
                <w:sz w:val="16"/>
                <w:szCs w:val="16"/>
              </w:rPr>
            </w:pPr>
          </w:p>
        </w:tc>
        <w:tc>
          <w:tcPr>
            <w:tcW w:w="1101" w:type="dxa"/>
          </w:tcPr>
          <w:p w14:paraId="178736F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39536C4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0132</w:t>
            </w:r>
          </w:p>
        </w:tc>
        <w:tc>
          <w:tcPr>
            <w:tcW w:w="284" w:type="dxa"/>
          </w:tcPr>
          <w:p w14:paraId="506CD600" w14:textId="77777777" w:rsidR="00064E4B" w:rsidRPr="008215D4" w:rsidRDefault="00064E4B" w:rsidP="00F76B35">
            <w:pPr>
              <w:spacing w:after="0"/>
              <w:jc w:val="both"/>
              <w:rPr>
                <w:rFonts w:ascii="Arial" w:hAnsi="Arial" w:cs="Arial"/>
                <w:sz w:val="16"/>
                <w:szCs w:val="16"/>
              </w:rPr>
            </w:pPr>
          </w:p>
        </w:tc>
        <w:tc>
          <w:tcPr>
            <w:tcW w:w="425" w:type="dxa"/>
          </w:tcPr>
          <w:p w14:paraId="066B545B" w14:textId="77777777" w:rsidR="00064E4B" w:rsidRPr="008215D4" w:rsidRDefault="00064E4B" w:rsidP="00F76B35">
            <w:pPr>
              <w:spacing w:after="0"/>
              <w:rPr>
                <w:rFonts w:ascii="Arial" w:hAnsi="Arial" w:cs="Arial"/>
                <w:sz w:val="16"/>
                <w:szCs w:val="16"/>
              </w:rPr>
            </w:pPr>
          </w:p>
        </w:tc>
        <w:tc>
          <w:tcPr>
            <w:tcW w:w="4678" w:type="dxa"/>
          </w:tcPr>
          <w:p w14:paraId="7A5A966A" w14:textId="4796FCC1" w:rsidR="00064E4B" w:rsidRPr="008215D4" w:rsidRDefault="00064E4B" w:rsidP="00F76B35">
            <w:pPr>
              <w:spacing w:after="0"/>
              <w:rPr>
                <w:rFonts w:ascii="Arial" w:hAnsi="Arial" w:cs="Arial"/>
                <w:sz w:val="16"/>
                <w:szCs w:val="16"/>
              </w:rPr>
            </w:pPr>
            <w:r w:rsidRPr="008215D4">
              <w:rPr>
                <w:rFonts w:ascii="Arial" w:hAnsi="Arial" w:cs="Arial"/>
                <w:sz w:val="16"/>
                <w:szCs w:val="16"/>
              </w:rPr>
              <w:t>Nonce</w:t>
            </w:r>
          </w:p>
        </w:tc>
        <w:tc>
          <w:tcPr>
            <w:tcW w:w="850" w:type="dxa"/>
          </w:tcPr>
          <w:p w14:paraId="0049473D" w14:textId="77777777" w:rsidR="00064E4B" w:rsidRPr="008215D4" w:rsidRDefault="00064E4B" w:rsidP="00F76B35">
            <w:pPr>
              <w:spacing w:after="0"/>
              <w:rPr>
                <w:rFonts w:ascii="Arial" w:hAnsi="Arial" w:cs="Arial"/>
                <w:sz w:val="16"/>
                <w:szCs w:val="16"/>
              </w:rPr>
            </w:pPr>
          </w:p>
        </w:tc>
      </w:tr>
      <w:tr w:rsidR="00064E4B" w:rsidRPr="008215D4" w14:paraId="1BA7476B" w14:textId="77777777" w:rsidTr="006528F8">
        <w:tc>
          <w:tcPr>
            <w:tcW w:w="817" w:type="dxa"/>
          </w:tcPr>
          <w:p w14:paraId="7C2016D1" w14:textId="77777777" w:rsidR="00064E4B" w:rsidRPr="008215D4" w:rsidRDefault="00064E4B" w:rsidP="00F76B35">
            <w:pPr>
              <w:spacing w:after="0"/>
              <w:rPr>
                <w:rFonts w:ascii="Arial" w:hAnsi="Arial" w:cs="Arial"/>
                <w:sz w:val="16"/>
                <w:szCs w:val="16"/>
              </w:rPr>
            </w:pPr>
          </w:p>
        </w:tc>
        <w:tc>
          <w:tcPr>
            <w:tcW w:w="884" w:type="dxa"/>
          </w:tcPr>
          <w:p w14:paraId="76184278" w14:textId="77777777" w:rsidR="00064E4B" w:rsidRPr="008215D4" w:rsidRDefault="00064E4B" w:rsidP="00F76B35">
            <w:pPr>
              <w:spacing w:after="0"/>
              <w:rPr>
                <w:rFonts w:ascii="Arial" w:hAnsi="Arial" w:cs="Arial"/>
                <w:sz w:val="16"/>
                <w:szCs w:val="16"/>
              </w:rPr>
            </w:pPr>
          </w:p>
        </w:tc>
        <w:tc>
          <w:tcPr>
            <w:tcW w:w="1101" w:type="dxa"/>
          </w:tcPr>
          <w:p w14:paraId="1BBAF3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E12A9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0136</w:t>
            </w:r>
          </w:p>
        </w:tc>
        <w:tc>
          <w:tcPr>
            <w:tcW w:w="284" w:type="dxa"/>
          </w:tcPr>
          <w:p w14:paraId="5CF3F5A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D7245F4" w14:textId="77777777" w:rsidR="00064E4B" w:rsidRPr="008215D4" w:rsidRDefault="00064E4B" w:rsidP="00F76B35">
            <w:pPr>
              <w:spacing w:after="0"/>
              <w:rPr>
                <w:rFonts w:ascii="Arial" w:hAnsi="Arial" w:cs="Arial"/>
                <w:sz w:val="16"/>
                <w:szCs w:val="16"/>
              </w:rPr>
            </w:pPr>
          </w:p>
        </w:tc>
        <w:tc>
          <w:tcPr>
            <w:tcW w:w="4678" w:type="dxa"/>
          </w:tcPr>
          <w:p w14:paraId="16232B96" w14:textId="5E8FCB2C"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 detailed behaviour at HSS Initiated Update of User Profile</w:t>
            </w:r>
          </w:p>
        </w:tc>
        <w:tc>
          <w:tcPr>
            <w:tcW w:w="850" w:type="dxa"/>
          </w:tcPr>
          <w:p w14:paraId="5E4BC3E6" w14:textId="77777777" w:rsidR="00064E4B" w:rsidRPr="008215D4" w:rsidRDefault="00064E4B" w:rsidP="00F76B35">
            <w:pPr>
              <w:spacing w:after="0"/>
              <w:rPr>
                <w:rFonts w:ascii="Arial" w:hAnsi="Arial" w:cs="Arial"/>
                <w:sz w:val="16"/>
                <w:szCs w:val="16"/>
              </w:rPr>
            </w:pPr>
          </w:p>
        </w:tc>
      </w:tr>
      <w:tr w:rsidR="00064E4B" w:rsidRPr="008215D4" w14:paraId="50FF4727" w14:textId="77777777" w:rsidTr="006528F8">
        <w:tc>
          <w:tcPr>
            <w:tcW w:w="817" w:type="dxa"/>
          </w:tcPr>
          <w:p w14:paraId="7B6B86D2" w14:textId="77777777" w:rsidR="00064E4B" w:rsidRPr="008215D4" w:rsidRDefault="00064E4B" w:rsidP="00F76B35">
            <w:pPr>
              <w:spacing w:after="0"/>
              <w:rPr>
                <w:rFonts w:ascii="Arial" w:hAnsi="Arial" w:cs="Arial"/>
                <w:sz w:val="16"/>
                <w:szCs w:val="16"/>
              </w:rPr>
            </w:pPr>
          </w:p>
        </w:tc>
        <w:tc>
          <w:tcPr>
            <w:tcW w:w="884" w:type="dxa"/>
          </w:tcPr>
          <w:p w14:paraId="672013E8" w14:textId="77777777" w:rsidR="00064E4B" w:rsidRPr="008215D4" w:rsidRDefault="00064E4B" w:rsidP="00F76B35">
            <w:pPr>
              <w:spacing w:after="0"/>
              <w:rPr>
                <w:rFonts w:ascii="Arial" w:hAnsi="Arial" w:cs="Arial"/>
                <w:sz w:val="16"/>
                <w:szCs w:val="16"/>
              </w:rPr>
            </w:pPr>
          </w:p>
        </w:tc>
        <w:tc>
          <w:tcPr>
            <w:tcW w:w="1101" w:type="dxa"/>
          </w:tcPr>
          <w:p w14:paraId="54A8A19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44C16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0140</w:t>
            </w:r>
          </w:p>
        </w:tc>
        <w:tc>
          <w:tcPr>
            <w:tcW w:w="284" w:type="dxa"/>
          </w:tcPr>
          <w:p w14:paraId="561323A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8864EB5" w14:textId="77777777" w:rsidR="00064E4B" w:rsidRPr="008215D4" w:rsidRDefault="00064E4B" w:rsidP="00F76B35">
            <w:pPr>
              <w:spacing w:after="0"/>
              <w:rPr>
                <w:rFonts w:ascii="Arial" w:hAnsi="Arial" w:cs="Arial"/>
                <w:sz w:val="16"/>
                <w:szCs w:val="16"/>
              </w:rPr>
            </w:pPr>
          </w:p>
        </w:tc>
        <w:tc>
          <w:tcPr>
            <w:tcW w:w="4678" w:type="dxa"/>
          </w:tcPr>
          <w:p w14:paraId="374C1A42" w14:textId="33F27BD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w:t>
            </w:r>
            <w:r w:rsidRPr="008215D4">
              <w:rPr>
                <w:rFonts w:ascii="Arial" w:hAnsi="Arial" w:cs="Arial"/>
                <w:sz w:val="16"/>
                <w:szCs w:val="16"/>
              </w:rPr>
              <w:t>tatic PDN GW</w:t>
            </w:r>
          </w:p>
        </w:tc>
        <w:tc>
          <w:tcPr>
            <w:tcW w:w="850" w:type="dxa"/>
          </w:tcPr>
          <w:p w14:paraId="7D982639" w14:textId="77777777" w:rsidR="00064E4B" w:rsidRPr="008215D4" w:rsidRDefault="00064E4B" w:rsidP="00F76B35">
            <w:pPr>
              <w:spacing w:after="0"/>
              <w:rPr>
                <w:rFonts w:ascii="Arial" w:hAnsi="Arial" w:cs="Arial"/>
                <w:sz w:val="16"/>
                <w:szCs w:val="16"/>
              </w:rPr>
            </w:pPr>
          </w:p>
        </w:tc>
      </w:tr>
      <w:tr w:rsidR="00064E4B" w:rsidRPr="008215D4" w14:paraId="112B08F1" w14:textId="77777777" w:rsidTr="006528F8">
        <w:tc>
          <w:tcPr>
            <w:tcW w:w="817" w:type="dxa"/>
          </w:tcPr>
          <w:p w14:paraId="6C59731D" w14:textId="77777777" w:rsidR="00064E4B" w:rsidRPr="008215D4" w:rsidRDefault="00064E4B" w:rsidP="00F76B35">
            <w:pPr>
              <w:spacing w:after="0"/>
              <w:rPr>
                <w:rFonts w:ascii="Arial" w:hAnsi="Arial" w:cs="Arial"/>
                <w:sz w:val="16"/>
                <w:szCs w:val="16"/>
              </w:rPr>
            </w:pPr>
          </w:p>
        </w:tc>
        <w:tc>
          <w:tcPr>
            <w:tcW w:w="884" w:type="dxa"/>
          </w:tcPr>
          <w:p w14:paraId="3EA21878" w14:textId="77777777" w:rsidR="00064E4B" w:rsidRPr="008215D4" w:rsidRDefault="00064E4B" w:rsidP="00F76B35">
            <w:pPr>
              <w:spacing w:after="0"/>
              <w:rPr>
                <w:rFonts w:ascii="Arial" w:hAnsi="Arial" w:cs="Arial"/>
                <w:sz w:val="16"/>
                <w:szCs w:val="16"/>
              </w:rPr>
            </w:pPr>
          </w:p>
        </w:tc>
        <w:tc>
          <w:tcPr>
            <w:tcW w:w="1101" w:type="dxa"/>
          </w:tcPr>
          <w:p w14:paraId="6B9194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CP-090787</w:t>
            </w:r>
          </w:p>
        </w:tc>
        <w:tc>
          <w:tcPr>
            <w:tcW w:w="708" w:type="dxa"/>
          </w:tcPr>
          <w:p w14:paraId="4AE8A1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0141</w:t>
            </w:r>
          </w:p>
        </w:tc>
        <w:tc>
          <w:tcPr>
            <w:tcW w:w="284" w:type="dxa"/>
          </w:tcPr>
          <w:p w14:paraId="598CF28E" w14:textId="77777777" w:rsidR="00064E4B" w:rsidRPr="008215D4" w:rsidRDefault="00064E4B" w:rsidP="00F76B35">
            <w:pPr>
              <w:spacing w:after="0"/>
              <w:jc w:val="both"/>
              <w:rPr>
                <w:rFonts w:ascii="Arial" w:hAnsi="Arial" w:cs="Arial"/>
                <w:sz w:val="16"/>
                <w:szCs w:val="16"/>
              </w:rPr>
            </w:pPr>
          </w:p>
        </w:tc>
        <w:tc>
          <w:tcPr>
            <w:tcW w:w="425" w:type="dxa"/>
          </w:tcPr>
          <w:p w14:paraId="65404E2A" w14:textId="77777777" w:rsidR="00064E4B" w:rsidRPr="008215D4" w:rsidRDefault="00064E4B" w:rsidP="00F76B35">
            <w:pPr>
              <w:spacing w:after="0"/>
              <w:rPr>
                <w:rFonts w:ascii="Arial" w:hAnsi="Arial" w:cs="Arial"/>
                <w:sz w:val="16"/>
                <w:szCs w:val="16"/>
              </w:rPr>
            </w:pPr>
          </w:p>
        </w:tc>
        <w:tc>
          <w:tcPr>
            <w:tcW w:w="4678" w:type="dxa"/>
          </w:tcPr>
          <w:p w14:paraId="0F42085B" w14:textId="538660E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Removal of Definition of </w:t>
            </w:r>
            <w:r w:rsidRPr="008215D4">
              <w:rPr>
                <w:rFonts w:ascii="Arial" w:hAnsi="Arial" w:cs="Arial"/>
                <w:sz w:val="16"/>
                <w:szCs w:val="16"/>
              </w:rPr>
              <w:t>APN-Configuration</w:t>
            </w:r>
          </w:p>
        </w:tc>
        <w:tc>
          <w:tcPr>
            <w:tcW w:w="850" w:type="dxa"/>
          </w:tcPr>
          <w:p w14:paraId="73474B92" w14:textId="77777777" w:rsidR="00064E4B" w:rsidRPr="008215D4" w:rsidRDefault="00064E4B" w:rsidP="00F76B35">
            <w:pPr>
              <w:spacing w:after="0"/>
              <w:rPr>
                <w:rFonts w:ascii="Arial" w:hAnsi="Arial" w:cs="Arial"/>
                <w:sz w:val="16"/>
                <w:szCs w:val="16"/>
              </w:rPr>
            </w:pPr>
          </w:p>
        </w:tc>
      </w:tr>
      <w:tr w:rsidR="00064E4B" w:rsidRPr="008215D4" w14:paraId="42B207D0" w14:textId="77777777" w:rsidTr="006528F8">
        <w:tc>
          <w:tcPr>
            <w:tcW w:w="817" w:type="dxa"/>
          </w:tcPr>
          <w:p w14:paraId="3B02C46B" w14:textId="77777777" w:rsidR="00064E4B" w:rsidRPr="008215D4" w:rsidRDefault="00064E4B" w:rsidP="00F76B35">
            <w:pPr>
              <w:spacing w:after="0"/>
              <w:rPr>
                <w:rFonts w:ascii="Arial" w:hAnsi="Arial" w:cs="Arial"/>
                <w:sz w:val="16"/>
                <w:szCs w:val="16"/>
              </w:rPr>
            </w:pPr>
          </w:p>
        </w:tc>
        <w:tc>
          <w:tcPr>
            <w:tcW w:w="884" w:type="dxa"/>
          </w:tcPr>
          <w:p w14:paraId="7435FF8E" w14:textId="77777777" w:rsidR="00064E4B" w:rsidRPr="008215D4" w:rsidRDefault="00064E4B" w:rsidP="00F76B35">
            <w:pPr>
              <w:spacing w:after="0"/>
              <w:rPr>
                <w:rFonts w:ascii="Arial" w:hAnsi="Arial" w:cs="Arial"/>
                <w:sz w:val="16"/>
                <w:szCs w:val="16"/>
              </w:rPr>
            </w:pPr>
          </w:p>
        </w:tc>
        <w:tc>
          <w:tcPr>
            <w:tcW w:w="1101" w:type="dxa"/>
          </w:tcPr>
          <w:p w14:paraId="5699DD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67DCEF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0143</w:t>
            </w:r>
          </w:p>
        </w:tc>
        <w:tc>
          <w:tcPr>
            <w:tcW w:w="284" w:type="dxa"/>
          </w:tcPr>
          <w:p w14:paraId="21E1EE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6ACBC30" w14:textId="77777777" w:rsidR="00064E4B" w:rsidRPr="008215D4" w:rsidRDefault="00064E4B" w:rsidP="00F76B35">
            <w:pPr>
              <w:spacing w:after="0"/>
              <w:rPr>
                <w:rFonts w:ascii="Arial" w:hAnsi="Arial" w:cs="Arial"/>
                <w:sz w:val="16"/>
                <w:szCs w:val="16"/>
              </w:rPr>
            </w:pPr>
          </w:p>
        </w:tc>
        <w:tc>
          <w:tcPr>
            <w:tcW w:w="4678" w:type="dxa"/>
          </w:tcPr>
          <w:p w14:paraId="73828827" w14:textId="6F038FB3" w:rsidR="00064E4B" w:rsidRPr="008215D4" w:rsidRDefault="00064E4B" w:rsidP="00F76B35">
            <w:pPr>
              <w:spacing w:after="0"/>
              <w:rPr>
                <w:rFonts w:ascii="Arial" w:hAnsi="Arial" w:cs="Arial"/>
                <w:sz w:val="16"/>
                <w:szCs w:val="16"/>
              </w:rPr>
            </w:pPr>
            <w:r w:rsidRPr="008215D4">
              <w:rPr>
                <w:rFonts w:ascii="Arial" w:hAnsi="Arial" w:cs="Arial"/>
                <w:sz w:val="16"/>
                <w:szCs w:val="16"/>
              </w:rPr>
              <w:t>PGW deregistration via S6b</w:t>
            </w:r>
          </w:p>
        </w:tc>
        <w:tc>
          <w:tcPr>
            <w:tcW w:w="850" w:type="dxa"/>
          </w:tcPr>
          <w:p w14:paraId="71AE319B" w14:textId="77777777" w:rsidR="00064E4B" w:rsidRPr="008215D4" w:rsidRDefault="00064E4B" w:rsidP="00F76B35">
            <w:pPr>
              <w:spacing w:after="0"/>
              <w:rPr>
                <w:rFonts w:ascii="Arial" w:hAnsi="Arial" w:cs="Arial"/>
                <w:sz w:val="16"/>
                <w:szCs w:val="16"/>
              </w:rPr>
            </w:pPr>
          </w:p>
        </w:tc>
      </w:tr>
      <w:tr w:rsidR="00064E4B" w:rsidRPr="008215D4" w14:paraId="3C6649ED" w14:textId="77777777" w:rsidTr="006528F8">
        <w:tc>
          <w:tcPr>
            <w:tcW w:w="817" w:type="dxa"/>
          </w:tcPr>
          <w:p w14:paraId="42E27DD2" w14:textId="77777777" w:rsidR="00064E4B" w:rsidRPr="008215D4" w:rsidRDefault="00064E4B" w:rsidP="00F76B35">
            <w:pPr>
              <w:spacing w:after="0"/>
              <w:rPr>
                <w:rFonts w:ascii="Arial" w:hAnsi="Arial" w:cs="Arial"/>
                <w:sz w:val="16"/>
                <w:szCs w:val="16"/>
              </w:rPr>
            </w:pPr>
          </w:p>
        </w:tc>
        <w:tc>
          <w:tcPr>
            <w:tcW w:w="884" w:type="dxa"/>
          </w:tcPr>
          <w:p w14:paraId="0601B12B" w14:textId="77777777" w:rsidR="00064E4B" w:rsidRPr="008215D4" w:rsidRDefault="00064E4B" w:rsidP="00F76B35">
            <w:pPr>
              <w:spacing w:after="0"/>
              <w:rPr>
                <w:rFonts w:ascii="Arial" w:hAnsi="Arial" w:cs="Arial"/>
                <w:sz w:val="16"/>
                <w:szCs w:val="16"/>
              </w:rPr>
            </w:pPr>
          </w:p>
        </w:tc>
        <w:tc>
          <w:tcPr>
            <w:tcW w:w="1101" w:type="dxa"/>
          </w:tcPr>
          <w:p w14:paraId="09F663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C61D35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0145</w:t>
            </w:r>
          </w:p>
        </w:tc>
        <w:tc>
          <w:tcPr>
            <w:tcW w:w="284" w:type="dxa"/>
          </w:tcPr>
          <w:p w14:paraId="5FF5004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0232CB" w14:textId="77777777" w:rsidR="00064E4B" w:rsidRPr="008215D4" w:rsidRDefault="00064E4B" w:rsidP="00F76B35">
            <w:pPr>
              <w:spacing w:after="0"/>
              <w:rPr>
                <w:rFonts w:ascii="Arial" w:hAnsi="Arial" w:cs="Arial"/>
                <w:sz w:val="16"/>
                <w:szCs w:val="16"/>
              </w:rPr>
            </w:pPr>
          </w:p>
        </w:tc>
        <w:tc>
          <w:tcPr>
            <w:tcW w:w="4678" w:type="dxa"/>
          </w:tcPr>
          <w:p w14:paraId="55187790" w14:textId="5BBC6882"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STa/SWa</w:t>
            </w:r>
          </w:p>
        </w:tc>
        <w:tc>
          <w:tcPr>
            <w:tcW w:w="850" w:type="dxa"/>
          </w:tcPr>
          <w:p w14:paraId="26AFAC00" w14:textId="77777777" w:rsidR="00064E4B" w:rsidRPr="008215D4" w:rsidRDefault="00064E4B" w:rsidP="00F76B35">
            <w:pPr>
              <w:spacing w:after="0"/>
              <w:rPr>
                <w:rFonts w:ascii="Arial" w:hAnsi="Arial" w:cs="Arial"/>
                <w:sz w:val="16"/>
                <w:szCs w:val="16"/>
              </w:rPr>
            </w:pPr>
          </w:p>
        </w:tc>
      </w:tr>
      <w:tr w:rsidR="00064E4B" w:rsidRPr="008215D4" w14:paraId="01E06ECA" w14:textId="77777777" w:rsidTr="006528F8">
        <w:tc>
          <w:tcPr>
            <w:tcW w:w="817" w:type="dxa"/>
          </w:tcPr>
          <w:p w14:paraId="3B2EDF57" w14:textId="77777777" w:rsidR="00064E4B" w:rsidRPr="008215D4" w:rsidRDefault="00064E4B" w:rsidP="00F76B35">
            <w:pPr>
              <w:spacing w:after="0"/>
              <w:rPr>
                <w:rFonts w:ascii="Arial" w:hAnsi="Arial" w:cs="Arial"/>
                <w:sz w:val="16"/>
                <w:szCs w:val="16"/>
              </w:rPr>
            </w:pPr>
          </w:p>
        </w:tc>
        <w:tc>
          <w:tcPr>
            <w:tcW w:w="884" w:type="dxa"/>
          </w:tcPr>
          <w:p w14:paraId="103AE912" w14:textId="77777777" w:rsidR="00064E4B" w:rsidRPr="008215D4" w:rsidRDefault="00064E4B" w:rsidP="00F76B35">
            <w:pPr>
              <w:spacing w:after="0"/>
              <w:rPr>
                <w:rFonts w:ascii="Arial" w:hAnsi="Arial" w:cs="Arial"/>
                <w:sz w:val="16"/>
                <w:szCs w:val="16"/>
              </w:rPr>
            </w:pPr>
          </w:p>
        </w:tc>
        <w:tc>
          <w:tcPr>
            <w:tcW w:w="1101" w:type="dxa"/>
          </w:tcPr>
          <w:p w14:paraId="3F0C1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CE420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0147</w:t>
            </w:r>
          </w:p>
        </w:tc>
        <w:tc>
          <w:tcPr>
            <w:tcW w:w="284" w:type="dxa"/>
          </w:tcPr>
          <w:p w14:paraId="66C1C2E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D65E083" w14:textId="77777777" w:rsidR="00064E4B" w:rsidRPr="008215D4" w:rsidRDefault="00064E4B" w:rsidP="00F76B35">
            <w:pPr>
              <w:spacing w:after="0"/>
              <w:rPr>
                <w:rFonts w:ascii="Arial" w:hAnsi="Arial" w:cs="Arial"/>
                <w:sz w:val="16"/>
                <w:szCs w:val="16"/>
              </w:rPr>
            </w:pPr>
          </w:p>
        </w:tc>
        <w:tc>
          <w:tcPr>
            <w:tcW w:w="4678" w:type="dxa"/>
          </w:tcPr>
          <w:p w14:paraId="325FC1AF" w14:textId="7D638157"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SWm</w:t>
            </w:r>
          </w:p>
        </w:tc>
        <w:tc>
          <w:tcPr>
            <w:tcW w:w="850" w:type="dxa"/>
          </w:tcPr>
          <w:p w14:paraId="1E962A46" w14:textId="77777777" w:rsidR="00064E4B" w:rsidRPr="008215D4" w:rsidRDefault="00064E4B" w:rsidP="00F76B35">
            <w:pPr>
              <w:spacing w:after="0"/>
              <w:rPr>
                <w:rFonts w:ascii="Arial" w:hAnsi="Arial" w:cs="Arial"/>
                <w:sz w:val="16"/>
                <w:szCs w:val="16"/>
              </w:rPr>
            </w:pPr>
          </w:p>
        </w:tc>
      </w:tr>
      <w:tr w:rsidR="00064E4B" w:rsidRPr="008215D4" w14:paraId="1E7BA5BB" w14:textId="77777777" w:rsidTr="006528F8">
        <w:tc>
          <w:tcPr>
            <w:tcW w:w="817" w:type="dxa"/>
          </w:tcPr>
          <w:p w14:paraId="1A06E712" w14:textId="77777777" w:rsidR="00064E4B" w:rsidRPr="008215D4" w:rsidRDefault="00064E4B" w:rsidP="00F76B35">
            <w:pPr>
              <w:spacing w:after="0"/>
              <w:rPr>
                <w:rFonts w:ascii="Arial" w:hAnsi="Arial" w:cs="Arial"/>
                <w:sz w:val="16"/>
                <w:szCs w:val="16"/>
              </w:rPr>
            </w:pPr>
          </w:p>
        </w:tc>
        <w:tc>
          <w:tcPr>
            <w:tcW w:w="884" w:type="dxa"/>
          </w:tcPr>
          <w:p w14:paraId="15DB4D0D" w14:textId="77777777" w:rsidR="00064E4B" w:rsidRPr="008215D4" w:rsidRDefault="00064E4B" w:rsidP="00F76B35">
            <w:pPr>
              <w:spacing w:after="0"/>
              <w:rPr>
                <w:rFonts w:ascii="Arial" w:hAnsi="Arial" w:cs="Arial"/>
                <w:sz w:val="16"/>
                <w:szCs w:val="16"/>
              </w:rPr>
            </w:pPr>
          </w:p>
        </w:tc>
        <w:tc>
          <w:tcPr>
            <w:tcW w:w="1101" w:type="dxa"/>
          </w:tcPr>
          <w:p w14:paraId="192795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1EB1A9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0149</w:t>
            </w:r>
          </w:p>
        </w:tc>
        <w:tc>
          <w:tcPr>
            <w:tcW w:w="284" w:type="dxa"/>
          </w:tcPr>
          <w:p w14:paraId="20B1525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696B989" w14:textId="77777777" w:rsidR="00064E4B" w:rsidRPr="008215D4" w:rsidRDefault="00064E4B" w:rsidP="00F76B35">
            <w:pPr>
              <w:spacing w:after="0"/>
              <w:rPr>
                <w:rFonts w:ascii="Arial" w:hAnsi="Arial" w:cs="Arial"/>
                <w:sz w:val="16"/>
                <w:szCs w:val="16"/>
              </w:rPr>
            </w:pPr>
          </w:p>
        </w:tc>
        <w:tc>
          <w:tcPr>
            <w:tcW w:w="4678" w:type="dxa"/>
          </w:tcPr>
          <w:p w14:paraId="4DB1A6A8" w14:textId="7862EFCE"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SWx</w:t>
            </w:r>
          </w:p>
        </w:tc>
        <w:tc>
          <w:tcPr>
            <w:tcW w:w="850" w:type="dxa"/>
          </w:tcPr>
          <w:p w14:paraId="335351F3" w14:textId="77777777" w:rsidR="00064E4B" w:rsidRPr="008215D4" w:rsidRDefault="00064E4B" w:rsidP="00F76B35">
            <w:pPr>
              <w:spacing w:after="0"/>
              <w:rPr>
                <w:rFonts w:ascii="Arial" w:hAnsi="Arial" w:cs="Arial"/>
                <w:sz w:val="16"/>
                <w:szCs w:val="16"/>
              </w:rPr>
            </w:pPr>
          </w:p>
        </w:tc>
      </w:tr>
      <w:tr w:rsidR="00064E4B" w:rsidRPr="008215D4" w14:paraId="38DE170B" w14:textId="77777777" w:rsidTr="006528F8">
        <w:tc>
          <w:tcPr>
            <w:tcW w:w="817" w:type="dxa"/>
          </w:tcPr>
          <w:p w14:paraId="0891B13B" w14:textId="77777777" w:rsidR="00064E4B" w:rsidRPr="008215D4" w:rsidRDefault="00064E4B" w:rsidP="00F76B35">
            <w:pPr>
              <w:spacing w:after="0"/>
              <w:rPr>
                <w:rFonts w:ascii="Arial" w:hAnsi="Arial" w:cs="Arial"/>
                <w:sz w:val="16"/>
                <w:szCs w:val="16"/>
              </w:rPr>
            </w:pPr>
          </w:p>
        </w:tc>
        <w:tc>
          <w:tcPr>
            <w:tcW w:w="884" w:type="dxa"/>
          </w:tcPr>
          <w:p w14:paraId="5848E40C" w14:textId="77777777" w:rsidR="00064E4B" w:rsidRPr="008215D4" w:rsidRDefault="00064E4B" w:rsidP="00F76B35">
            <w:pPr>
              <w:spacing w:after="0"/>
              <w:rPr>
                <w:rFonts w:ascii="Arial" w:hAnsi="Arial" w:cs="Arial"/>
                <w:sz w:val="16"/>
                <w:szCs w:val="16"/>
              </w:rPr>
            </w:pPr>
          </w:p>
        </w:tc>
        <w:tc>
          <w:tcPr>
            <w:tcW w:w="1101" w:type="dxa"/>
          </w:tcPr>
          <w:p w14:paraId="7F6182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5AD31A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0151</w:t>
            </w:r>
          </w:p>
        </w:tc>
        <w:tc>
          <w:tcPr>
            <w:tcW w:w="284" w:type="dxa"/>
          </w:tcPr>
          <w:p w14:paraId="6F9D3C1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E91F5A9" w14:textId="77777777" w:rsidR="00064E4B" w:rsidRPr="008215D4" w:rsidRDefault="00064E4B" w:rsidP="00F76B35">
            <w:pPr>
              <w:spacing w:after="0"/>
              <w:rPr>
                <w:rFonts w:ascii="Arial" w:hAnsi="Arial" w:cs="Arial"/>
                <w:sz w:val="16"/>
                <w:szCs w:val="16"/>
              </w:rPr>
            </w:pPr>
          </w:p>
        </w:tc>
        <w:tc>
          <w:tcPr>
            <w:tcW w:w="4678" w:type="dxa"/>
          </w:tcPr>
          <w:p w14:paraId="7E167C91" w14:textId="5F586E72" w:rsidR="00064E4B" w:rsidRPr="008215D4" w:rsidRDefault="00064E4B" w:rsidP="00F76B35">
            <w:pPr>
              <w:spacing w:after="0"/>
              <w:rPr>
                <w:rFonts w:ascii="Arial" w:hAnsi="Arial" w:cs="Arial"/>
                <w:sz w:val="16"/>
                <w:szCs w:val="16"/>
              </w:rPr>
            </w:pPr>
            <w:r w:rsidRPr="008215D4">
              <w:rPr>
                <w:rFonts w:ascii="Arial" w:hAnsi="Arial" w:cs="Arial"/>
                <w:sz w:val="16"/>
                <w:szCs w:val="16"/>
              </w:rPr>
              <w:t>Add Supported-Features AVP to S6b</w:t>
            </w:r>
          </w:p>
        </w:tc>
        <w:tc>
          <w:tcPr>
            <w:tcW w:w="850" w:type="dxa"/>
          </w:tcPr>
          <w:p w14:paraId="3FB5B499" w14:textId="77777777" w:rsidR="00064E4B" w:rsidRPr="008215D4" w:rsidRDefault="00064E4B" w:rsidP="00F76B35">
            <w:pPr>
              <w:spacing w:after="0"/>
              <w:rPr>
                <w:rFonts w:ascii="Arial" w:hAnsi="Arial" w:cs="Arial"/>
                <w:sz w:val="16"/>
                <w:szCs w:val="16"/>
              </w:rPr>
            </w:pPr>
          </w:p>
        </w:tc>
      </w:tr>
      <w:tr w:rsidR="00064E4B" w:rsidRPr="008215D4" w14:paraId="703F0A56" w14:textId="77777777" w:rsidTr="006528F8">
        <w:tc>
          <w:tcPr>
            <w:tcW w:w="817" w:type="dxa"/>
          </w:tcPr>
          <w:p w14:paraId="3B26C315" w14:textId="77777777" w:rsidR="00064E4B" w:rsidRPr="008215D4" w:rsidRDefault="00064E4B" w:rsidP="00F76B35">
            <w:pPr>
              <w:spacing w:after="0"/>
              <w:rPr>
                <w:rFonts w:ascii="Arial" w:hAnsi="Arial" w:cs="Arial"/>
                <w:sz w:val="16"/>
                <w:szCs w:val="16"/>
              </w:rPr>
            </w:pPr>
          </w:p>
        </w:tc>
        <w:tc>
          <w:tcPr>
            <w:tcW w:w="884" w:type="dxa"/>
          </w:tcPr>
          <w:p w14:paraId="5916DE69" w14:textId="77777777" w:rsidR="00064E4B" w:rsidRPr="008215D4" w:rsidRDefault="00064E4B" w:rsidP="00F76B35">
            <w:pPr>
              <w:spacing w:after="0"/>
              <w:rPr>
                <w:rFonts w:ascii="Arial" w:hAnsi="Arial" w:cs="Arial"/>
                <w:sz w:val="16"/>
                <w:szCs w:val="16"/>
              </w:rPr>
            </w:pPr>
          </w:p>
        </w:tc>
        <w:tc>
          <w:tcPr>
            <w:tcW w:w="1101" w:type="dxa"/>
          </w:tcPr>
          <w:p w14:paraId="5D5F3D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29C961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0153</w:t>
            </w:r>
          </w:p>
        </w:tc>
        <w:tc>
          <w:tcPr>
            <w:tcW w:w="284" w:type="dxa"/>
          </w:tcPr>
          <w:p w14:paraId="2DAE617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35E1FF6" w14:textId="77777777" w:rsidR="00064E4B" w:rsidRPr="008215D4" w:rsidRDefault="00064E4B" w:rsidP="00F76B35">
            <w:pPr>
              <w:spacing w:after="0"/>
              <w:rPr>
                <w:rFonts w:ascii="Arial" w:hAnsi="Arial" w:cs="Arial"/>
                <w:sz w:val="16"/>
                <w:szCs w:val="16"/>
              </w:rPr>
            </w:pPr>
          </w:p>
        </w:tc>
        <w:tc>
          <w:tcPr>
            <w:tcW w:w="4678" w:type="dxa"/>
          </w:tcPr>
          <w:p w14:paraId="15DCDBC8" w14:textId="208A43F7"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Application ID</w:t>
            </w:r>
          </w:p>
        </w:tc>
        <w:tc>
          <w:tcPr>
            <w:tcW w:w="850" w:type="dxa"/>
          </w:tcPr>
          <w:p w14:paraId="54E8562E" w14:textId="77777777" w:rsidR="00064E4B" w:rsidRPr="008215D4" w:rsidRDefault="00064E4B" w:rsidP="00F76B35">
            <w:pPr>
              <w:spacing w:after="0"/>
              <w:rPr>
                <w:rFonts w:ascii="Arial" w:hAnsi="Arial" w:cs="Arial"/>
                <w:sz w:val="16"/>
                <w:szCs w:val="16"/>
              </w:rPr>
            </w:pPr>
          </w:p>
        </w:tc>
      </w:tr>
      <w:tr w:rsidR="00064E4B" w:rsidRPr="008215D4" w14:paraId="03B23C37" w14:textId="77777777" w:rsidTr="006528F8">
        <w:tc>
          <w:tcPr>
            <w:tcW w:w="817" w:type="dxa"/>
          </w:tcPr>
          <w:p w14:paraId="3D7C6719" w14:textId="77777777" w:rsidR="00064E4B" w:rsidRPr="008215D4" w:rsidRDefault="00064E4B" w:rsidP="00F76B35">
            <w:pPr>
              <w:spacing w:after="0"/>
              <w:rPr>
                <w:rFonts w:ascii="Arial" w:hAnsi="Arial" w:cs="Arial"/>
                <w:sz w:val="16"/>
                <w:szCs w:val="16"/>
              </w:rPr>
            </w:pPr>
          </w:p>
        </w:tc>
        <w:tc>
          <w:tcPr>
            <w:tcW w:w="884" w:type="dxa"/>
          </w:tcPr>
          <w:p w14:paraId="688C0C9C" w14:textId="77777777" w:rsidR="00064E4B" w:rsidRPr="008215D4" w:rsidRDefault="00064E4B" w:rsidP="00F76B35">
            <w:pPr>
              <w:spacing w:after="0"/>
              <w:rPr>
                <w:rFonts w:ascii="Arial" w:hAnsi="Arial" w:cs="Arial"/>
                <w:sz w:val="16"/>
                <w:szCs w:val="16"/>
              </w:rPr>
            </w:pPr>
          </w:p>
        </w:tc>
        <w:tc>
          <w:tcPr>
            <w:tcW w:w="1101" w:type="dxa"/>
          </w:tcPr>
          <w:p w14:paraId="5FCCB7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4BA4D87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0155</w:t>
            </w:r>
          </w:p>
        </w:tc>
        <w:tc>
          <w:tcPr>
            <w:tcW w:w="284" w:type="dxa"/>
          </w:tcPr>
          <w:p w14:paraId="0E1206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4E5DDA7" w14:textId="77777777" w:rsidR="00064E4B" w:rsidRPr="008215D4" w:rsidRDefault="00064E4B" w:rsidP="00F76B35">
            <w:pPr>
              <w:spacing w:after="0"/>
              <w:rPr>
                <w:rFonts w:ascii="Arial" w:hAnsi="Arial" w:cs="Arial"/>
                <w:sz w:val="16"/>
                <w:szCs w:val="16"/>
              </w:rPr>
            </w:pPr>
          </w:p>
        </w:tc>
        <w:tc>
          <w:tcPr>
            <w:tcW w:w="4678" w:type="dxa"/>
          </w:tcPr>
          <w:p w14:paraId="64990D2C" w14:textId="7CFD1A46" w:rsidR="00064E4B" w:rsidRPr="008215D4" w:rsidRDefault="00064E4B" w:rsidP="00F76B35">
            <w:pPr>
              <w:spacing w:after="0"/>
              <w:rPr>
                <w:rFonts w:ascii="Arial" w:hAnsi="Arial" w:cs="Arial"/>
                <w:sz w:val="16"/>
                <w:szCs w:val="16"/>
              </w:rPr>
            </w:pPr>
            <w:r w:rsidRPr="008215D4">
              <w:rPr>
                <w:rFonts w:ascii="Arial" w:hAnsi="Arial" w:cs="Arial"/>
                <w:sz w:val="16"/>
                <w:szCs w:val="16"/>
              </w:rPr>
              <w:t>Error Handling</w:t>
            </w:r>
          </w:p>
        </w:tc>
        <w:tc>
          <w:tcPr>
            <w:tcW w:w="850" w:type="dxa"/>
          </w:tcPr>
          <w:p w14:paraId="5E9B37A2" w14:textId="77777777" w:rsidR="00064E4B" w:rsidRPr="008215D4" w:rsidRDefault="00064E4B" w:rsidP="00F76B35">
            <w:pPr>
              <w:spacing w:after="0"/>
              <w:rPr>
                <w:rFonts w:ascii="Arial" w:hAnsi="Arial" w:cs="Arial"/>
                <w:sz w:val="16"/>
                <w:szCs w:val="16"/>
              </w:rPr>
            </w:pPr>
          </w:p>
        </w:tc>
      </w:tr>
      <w:tr w:rsidR="00064E4B" w:rsidRPr="008215D4" w14:paraId="65721AFF" w14:textId="77777777" w:rsidTr="006528F8">
        <w:tc>
          <w:tcPr>
            <w:tcW w:w="817" w:type="dxa"/>
          </w:tcPr>
          <w:p w14:paraId="67BCAED8" w14:textId="77777777" w:rsidR="00064E4B" w:rsidRPr="008215D4" w:rsidRDefault="00064E4B" w:rsidP="00F76B35">
            <w:pPr>
              <w:spacing w:after="0"/>
              <w:rPr>
                <w:rFonts w:ascii="Arial" w:hAnsi="Arial" w:cs="Arial"/>
                <w:sz w:val="16"/>
                <w:szCs w:val="16"/>
              </w:rPr>
            </w:pPr>
          </w:p>
        </w:tc>
        <w:tc>
          <w:tcPr>
            <w:tcW w:w="884" w:type="dxa"/>
          </w:tcPr>
          <w:p w14:paraId="4C8C7C65" w14:textId="77777777" w:rsidR="00064E4B" w:rsidRPr="008215D4" w:rsidRDefault="00064E4B" w:rsidP="00F76B35">
            <w:pPr>
              <w:spacing w:after="0"/>
              <w:rPr>
                <w:rFonts w:ascii="Arial" w:hAnsi="Arial" w:cs="Arial"/>
                <w:sz w:val="16"/>
                <w:szCs w:val="16"/>
              </w:rPr>
            </w:pPr>
          </w:p>
        </w:tc>
        <w:tc>
          <w:tcPr>
            <w:tcW w:w="1101" w:type="dxa"/>
          </w:tcPr>
          <w:p w14:paraId="448D06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CP-090774</w:t>
            </w:r>
          </w:p>
        </w:tc>
        <w:tc>
          <w:tcPr>
            <w:tcW w:w="708" w:type="dxa"/>
          </w:tcPr>
          <w:p w14:paraId="712E3F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0157</w:t>
            </w:r>
          </w:p>
        </w:tc>
        <w:tc>
          <w:tcPr>
            <w:tcW w:w="284" w:type="dxa"/>
          </w:tcPr>
          <w:p w14:paraId="164101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225E72F" w14:textId="77777777" w:rsidR="00064E4B" w:rsidRPr="008215D4" w:rsidRDefault="00064E4B" w:rsidP="00F76B35">
            <w:pPr>
              <w:spacing w:after="0"/>
              <w:rPr>
                <w:rFonts w:ascii="Arial" w:hAnsi="Arial" w:cs="Arial"/>
                <w:sz w:val="16"/>
                <w:szCs w:val="16"/>
              </w:rPr>
            </w:pPr>
          </w:p>
        </w:tc>
        <w:tc>
          <w:tcPr>
            <w:tcW w:w="4678" w:type="dxa"/>
          </w:tcPr>
          <w:p w14:paraId="56DA4F90" w14:textId="51750AA3" w:rsidR="00064E4B" w:rsidRPr="008215D4" w:rsidRDefault="00064E4B" w:rsidP="00F76B35">
            <w:pPr>
              <w:spacing w:after="0"/>
              <w:rPr>
                <w:rFonts w:ascii="Arial" w:hAnsi="Arial" w:cs="Arial"/>
                <w:sz w:val="16"/>
                <w:szCs w:val="16"/>
              </w:rPr>
            </w:pPr>
            <w:r w:rsidRPr="008215D4">
              <w:rPr>
                <w:rFonts w:ascii="Arial" w:hAnsi="Arial" w:cs="Arial"/>
                <w:sz w:val="16"/>
                <w:szCs w:val="16"/>
              </w:rPr>
              <w:t>HSS/AAA-Initiated Disconnection</w:t>
            </w:r>
          </w:p>
        </w:tc>
        <w:tc>
          <w:tcPr>
            <w:tcW w:w="850" w:type="dxa"/>
          </w:tcPr>
          <w:p w14:paraId="102B3A8E" w14:textId="77777777" w:rsidR="00064E4B" w:rsidRPr="008215D4" w:rsidRDefault="00064E4B" w:rsidP="00F76B35">
            <w:pPr>
              <w:spacing w:after="0"/>
              <w:rPr>
                <w:rFonts w:ascii="Arial" w:hAnsi="Arial" w:cs="Arial"/>
                <w:sz w:val="16"/>
                <w:szCs w:val="16"/>
              </w:rPr>
            </w:pPr>
          </w:p>
        </w:tc>
      </w:tr>
      <w:tr w:rsidR="00064E4B" w:rsidRPr="008215D4" w14:paraId="23D971E3" w14:textId="77777777" w:rsidTr="006528F8">
        <w:tc>
          <w:tcPr>
            <w:tcW w:w="817" w:type="dxa"/>
          </w:tcPr>
          <w:p w14:paraId="658298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2010-03</w:t>
            </w:r>
          </w:p>
        </w:tc>
        <w:tc>
          <w:tcPr>
            <w:tcW w:w="884" w:type="dxa"/>
          </w:tcPr>
          <w:p w14:paraId="5E1E8E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CT#47</w:t>
            </w:r>
          </w:p>
        </w:tc>
        <w:tc>
          <w:tcPr>
            <w:tcW w:w="1101" w:type="dxa"/>
          </w:tcPr>
          <w:p w14:paraId="553E42A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08EE3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0163</w:t>
            </w:r>
          </w:p>
        </w:tc>
        <w:tc>
          <w:tcPr>
            <w:tcW w:w="284" w:type="dxa"/>
          </w:tcPr>
          <w:p w14:paraId="14B6696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5398799" w14:textId="77777777" w:rsidR="00064E4B" w:rsidRPr="008215D4" w:rsidRDefault="00064E4B" w:rsidP="00F76B35">
            <w:pPr>
              <w:spacing w:after="0"/>
              <w:rPr>
                <w:rFonts w:ascii="Arial" w:hAnsi="Arial" w:cs="Arial"/>
                <w:sz w:val="16"/>
                <w:szCs w:val="16"/>
              </w:rPr>
            </w:pPr>
          </w:p>
        </w:tc>
        <w:tc>
          <w:tcPr>
            <w:tcW w:w="4678" w:type="dxa"/>
          </w:tcPr>
          <w:p w14:paraId="34F6EB8A" w14:textId="5322B2FD"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in Subscription-ID</w:t>
            </w:r>
          </w:p>
        </w:tc>
        <w:tc>
          <w:tcPr>
            <w:tcW w:w="850" w:type="dxa"/>
          </w:tcPr>
          <w:p w14:paraId="7FB6D3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9.2.0</w:t>
            </w:r>
          </w:p>
        </w:tc>
      </w:tr>
      <w:tr w:rsidR="00064E4B" w:rsidRPr="008215D4" w14:paraId="77FC2919" w14:textId="77777777" w:rsidTr="006528F8">
        <w:tc>
          <w:tcPr>
            <w:tcW w:w="817" w:type="dxa"/>
          </w:tcPr>
          <w:p w14:paraId="67F2C5FD" w14:textId="77777777" w:rsidR="00064E4B" w:rsidRPr="008215D4" w:rsidRDefault="00064E4B" w:rsidP="00F76B35">
            <w:pPr>
              <w:spacing w:after="0"/>
              <w:rPr>
                <w:rFonts w:ascii="Arial" w:hAnsi="Arial" w:cs="Arial"/>
                <w:sz w:val="16"/>
                <w:szCs w:val="16"/>
              </w:rPr>
            </w:pPr>
          </w:p>
        </w:tc>
        <w:tc>
          <w:tcPr>
            <w:tcW w:w="884" w:type="dxa"/>
          </w:tcPr>
          <w:p w14:paraId="67A26169" w14:textId="77777777" w:rsidR="00064E4B" w:rsidRPr="008215D4" w:rsidRDefault="00064E4B" w:rsidP="00F76B35">
            <w:pPr>
              <w:spacing w:after="0"/>
              <w:rPr>
                <w:rFonts w:ascii="Arial" w:hAnsi="Arial" w:cs="Arial"/>
                <w:sz w:val="16"/>
                <w:szCs w:val="16"/>
              </w:rPr>
            </w:pPr>
          </w:p>
        </w:tc>
        <w:tc>
          <w:tcPr>
            <w:tcW w:w="1101" w:type="dxa"/>
          </w:tcPr>
          <w:p w14:paraId="5B7FE59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496BF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0165</w:t>
            </w:r>
          </w:p>
        </w:tc>
        <w:tc>
          <w:tcPr>
            <w:tcW w:w="284" w:type="dxa"/>
          </w:tcPr>
          <w:p w14:paraId="362FD59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172CFB" w14:textId="77777777" w:rsidR="00064E4B" w:rsidRPr="008215D4" w:rsidRDefault="00064E4B" w:rsidP="00F76B35">
            <w:pPr>
              <w:spacing w:after="0"/>
              <w:rPr>
                <w:rFonts w:ascii="Arial" w:hAnsi="Arial" w:cs="Arial"/>
                <w:sz w:val="16"/>
                <w:szCs w:val="16"/>
              </w:rPr>
            </w:pPr>
          </w:p>
        </w:tc>
        <w:tc>
          <w:tcPr>
            <w:tcW w:w="4678" w:type="dxa"/>
          </w:tcPr>
          <w:p w14:paraId="6422ECCE" w14:textId="3B13E3CE" w:rsidR="00064E4B" w:rsidRPr="008215D4" w:rsidRDefault="00064E4B" w:rsidP="00F76B35">
            <w:pPr>
              <w:spacing w:after="0"/>
              <w:rPr>
                <w:rFonts w:ascii="Arial" w:hAnsi="Arial" w:cs="Arial"/>
                <w:sz w:val="16"/>
                <w:szCs w:val="16"/>
              </w:rPr>
            </w:pPr>
            <w:r w:rsidRPr="008215D4">
              <w:rPr>
                <w:rFonts w:ascii="Arial" w:hAnsi="Arial" w:cs="Arial"/>
                <w:sz w:val="16"/>
                <w:szCs w:val="16"/>
              </w:rPr>
              <w:t>NAI decoration and realm-based routing clarifications</w:t>
            </w:r>
          </w:p>
        </w:tc>
        <w:tc>
          <w:tcPr>
            <w:tcW w:w="850" w:type="dxa"/>
          </w:tcPr>
          <w:p w14:paraId="2AE395F2" w14:textId="77777777" w:rsidR="00064E4B" w:rsidRPr="008215D4" w:rsidRDefault="00064E4B" w:rsidP="00F76B35">
            <w:pPr>
              <w:spacing w:after="0"/>
              <w:rPr>
                <w:rFonts w:ascii="Arial" w:hAnsi="Arial" w:cs="Arial"/>
                <w:sz w:val="16"/>
                <w:szCs w:val="16"/>
              </w:rPr>
            </w:pPr>
          </w:p>
        </w:tc>
      </w:tr>
      <w:tr w:rsidR="00064E4B" w:rsidRPr="008215D4" w14:paraId="62EF6862" w14:textId="77777777" w:rsidTr="006528F8">
        <w:tc>
          <w:tcPr>
            <w:tcW w:w="817" w:type="dxa"/>
          </w:tcPr>
          <w:p w14:paraId="1FC1892A" w14:textId="77777777" w:rsidR="00064E4B" w:rsidRPr="008215D4" w:rsidRDefault="00064E4B" w:rsidP="00F76B35">
            <w:pPr>
              <w:spacing w:after="0"/>
              <w:rPr>
                <w:rFonts w:ascii="Arial" w:hAnsi="Arial" w:cs="Arial"/>
                <w:sz w:val="16"/>
                <w:szCs w:val="16"/>
              </w:rPr>
            </w:pPr>
          </w:p>
        </w:tc>
        <w:tc>
          <w:tcPr>
            <w:tcW w:w="884" w:type="dxa"/>
          </w:tcPr>
          <w:p w14:paraId="5EB7C515" w14:textId="77777777" w:rsidR="00064E4B" w:rsidRPr="008215D4" w:rsidRDefault="00064E4B" w:rsidP="00F76B35">
            <w:pPr>
              <w:spacing w:after="0"/>
              <w:rPr>
                <w:rFonts w:ascii="Arial" w:hAnsi="Arial" w:cs="Arial"/>
                <w:sz w:val="16"/>
                <w:szCs w:val="16"/>
              </w:rPr>
            </w:pPr>
          </w:p>
        </w:tc>
        <w:tc>
          <w:tcPr>
            <w:tcW w:w="1101" w:type="dxa"/>
          </w:tcPr>
          <w:p w14:paraId="4B1092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55D679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0167</w:t>
            </w:r>
          </w:p>
        </w:tc>
        <w:tc>
          <w:tcPr>
            <w:tcW w:w="284" w:type="dxa"/>
          </w:tcPr>
          <w:p w14:paraId="200091E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467D0A4" w14:textId="77777777" w:rsidR="00064E4B" w:rsidRPr="008215D4" w:rsidRDefault="00064E4B" w:rsidP="00F76B35">
            <w:pPr>
              <w:spacing w:after="0"/>
              <w:rPr>
                <w:rFonts w:ascii="Arial" w:hAnsi="Arial" w:cs="Arial"/>
                <w:sz w:val="16"/>
                <w:szCs w:val="16"/>
              </w:rPr>
            </w:pPr>
          </w:p>
        </w:tc>
        <w:tc>
          <w:tcPr>
            <w:tcW w:w="4678" w:type="dxa"/>
          </w:tcPr>
          <w:p w14:paraId="50EAE3D3" w14:textId="6525562C" w:rsidR="00064E4B" w:rsidRPr="008215D4" w:rsidRDefault="00064E4B" w:rsidP="00F76B35">
            <w:pPr>
              <w:spacing w:after="0"/>
              <w:rPr>
                <w:rFonts w:ascii="Arial" w:hAnsi="Arial" w:cs="Arial"/>
                <w:sz w:val="16"/>
                <w:szCs w:val="16"/>
              </w:rPr>
            </w:pPr>
            <w:r w:rsidRPr="008215D4">
              <w:rPr>
                <w:rFonts w:ascii="Arial" w:hAnsi="Arial" w:cs="Arial"/>
                <w:sz w:val="16"/>
                <w:szCs w:val="16"/>
              </w:rPr>
              <w:t>IETF References update</w:t>
            </w:r>
          </w:p>
        </w:tc>
        <w:tc>
          <w:tcPr>
            <w:tcW w:w="850" w:type="dxa"/>
          </w:tcPr>
          <w:p w14:paraId="5E32EE5E" w14:textId="77777777" w:rsidR="00064E4B" w:rsidRPr="008215D4" w:rsidRDefault="00064E4B" w:rsidP="00F76B35">
            <w:pPr>
              <w:spacing w:after="0"/>
              <w:rPr>
                <w:rFonts w:ascii="Arial" w:hAnsi="Arial" w:cs="Arial"/>
                <w:sz w:val="16"/>
                <w:szCs w:val="16"/>
              </w:rPr>
            </w:pPr>
          </w:p>
        </w:tc>
      </w:tr>
      <w:tr w:rsidR="00064E4B" w:rsidRPr="008215D4" w14:paraId="4BAB925D" w14:textId="77777777" w:rsidTr="006528F8">
        <w:tc>
          <w:tcPr>
            <w:tcW w:w="817" w:type="dxa"/>
          </w:tcPr>
          <w:p w14:paraId="15846872" w14:textId="77777777" w:rsidR="00064E4B" w:rsidRPr="008215D4" w:rsidRDefault="00064E4B" w:rsidP="00F76B35">
            <w:pPr>
              <w:spacing w:after="0"/>
              <w:rPr>
                <w:rFonts w:ascii="Arial" w:hAnsi="Arial" w:cs="Arial"/>
                <w:sz w:val="16"/>
                <w:szCs w:val="16"/>
              </w:rPr>
            </w:pPr>
          </w:p>
        </w:tc>
        <w:tc>
          <w:tcPr>
            <w:tcW w:w="884" w:type="dxa"/>
          </w:tcPr>
          <w:p w14:paraId="13A7A606" w14:textId="77777777" w:rsidR="00064E4B" w:rsidRPr="008215D4" w:rsidRDefault="00064E4B" w:rsidP="00F76B35">
            <w:pPr>
              <w:spacing w:after="0"/>
              <w:rPr>
                <w:rFonts w:ascii="Arial" w:hAnsi="Arial" w:cs="Arial"/>
                <w:sz w:val="16"/>
                <w:szCs w:val="16"/>
              </w:rPr>
            </w:pPr>
          </w:p>
        </w:tc>
        <w:tc>
          <w:tcPr>
            <w:tcW w:w="1101" w:type="dxa"/>
          </w:tcPr>
          <w:p w14:paraId="2198E8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020A49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0169</w:t>
            </w:r>
          </w:p>
        </w:tc>
        <w:tc>
          <w:tcPr>
            <w:tcW w:w="284" w:type="dxa"/>
          </w:tcPr>
          <w:p w14:paraId="5FA189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1F28CA7" w14:textId="77777777" w:rsidR="00064E4B" w:rsidRPr="008215D4" w:rsidRDefault="00064E4B" w:rsidP="00F76B35">
            <w:pPr>
              <w:spacing w:after="0"/>
              <w:rPr>
                <w:rFonts w:ascii="Arial" w:hAnsi="Arial" w:cs="Arial"/>
                <w:sz w:val="16"/>
                <w:szCs w:val="16"/>
              </w:rPr>
            </w:pPr>
          </w:p>
        </w:tc>
        <w:tc>
          <w:tcPr>
            <w:tcW w:w="4678" w:type="dxa"/>
          </w:tcPr>
          <w:p w14:paraId="531A92E6" w14:textId="7DBC0AAD"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w:t>
            </w:r>
          </w:p>
        </w:tc>
        <w:tc>
          <w:tcPr>
            <w:tcW w:w="850" w:type="dxa"/>
          </w:tcPr>
          <w:p w14:paraId="3D8252B4" w14:textId="77777777" w:rsidR="00064E4B" w:rsidRPr="008215D4" w:rsidRDefault="00064E4B" w:rsidP="00F76B35">
            <w:pPr>
              <w:spacing w:after="0"/>
              <w:rPr>
                <w:rFonts w:ascii="Arial" w:hAnsi="Arial" w:cs="Arial"/>
                <w:sz w:val="16"/>
                <w:szCs w:val="16"/>
              </w:rPr>
            </w:pPr>
          </w:p>
        </w:tc>
      </w:tr>
      <w:tr w:rsidR="00064E4B" w:rsidRPr="008215D4" w14:paraId="36B4F0FF" w14:textId="77777777" w:rsidTr="006528F8">
        <w:tc>
          <w:tcPr>
            <w:tcW w:w="817" w:type="dxa"/>
          </w:tcPr>
          <w:p w14:paraId="101AE4DC" w14:textId="77777777" w:rsidR="00064E4B" w:rsidRPr="008215D4" w:rsidRDefault="00064E4B" w:rsidP="00F76B35">
            <w:pPr>
              <w:spacing w:after="0"/>
              <w:rPr>
                <w:rFonts w:ascii="Arial" w:hAnsi="Arial" w:cs="Arial"/>
                <w:sz w:val="16"/>
                <w:szCs w:val="16"/>
              </w:rPr>
            </w:pPr>
          </w:p>
        </w:tc>
        <w:tc>
          <w:tcPr>
            <w:tcW w:w="884" w:type="dxa"/>
          </w:tcPr>
          <w:p w14:paraId="72CA950D" w14:textId="77777777" w:rsidR="00064E4B" w:rsidRPr="008215D4" w:rsidRDefault="00064E4B" w:rsidP="00F76B35">
            <w:pPr>
              <w:spacing w:after="0"/>
              <w:rPr>
                <w:rFonts w:ascii="Arial" w:hAnsi="Arial" w:cs="Arial"/>
                <w:sz w:val="16"/>
                <w:szCs w:val="16"/>
              </w:rPr>
            </w:pPr>
          </w:p>
        </w:tc>
        <w:tc>
          <w:tcPr>
            <w:tcW w:w="1101" w:type="dxa"/>
          </w:tcPr>
          <w:p w14:paraId="60C4F8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7F786C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0171</w:t>
            </w:r>
          </w:p>
        </w:tc>
        <w:tc>
          <w:tcPr>
            <w:tcW w:w="284" w:type="dxa"/>
          </w:tcPr>
          <w:p w14:paraId="49E4D31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3CC1A73" w14:textId="77777777" w:rsidR="00064E4B" w:rsidRPr="008215D4" w:rsidRDefault="00064E4B" w:rsidP="00F76B35">
            <w:pPr>
              <w:spacing w:after="0"/>
              <w:rPr>
                <w:rFonts w:ascii="Arial" w:hAnsi="Arial" w:cs="Arial"/>
                <w:sz w:val="16"/>
                <w:szCs w:val="16"/>
              </w:rPr>
            </w:pPr>
          </w:p>
        </w:tc>
        <w:tc>
          <w:tcPr>
            <w:tcW w:w="4678" w:type="dxa"/>
          </w:tcPr>
          <w:p w14:paraId="6A81E6A6" w14:textId="410ABB9C" w:rsidR="00064E4B" w:rsidRPr="008215D4" w:rsidRDefault="00064E4B" w:rsidP="00F76B35">
            <w:pPr>
              <w:spacing w:after="0"/>
              <w:rPr>
                <w:rFonts w:ascii="Arial" w:hAnsi="Arial" w:cs="Arial"/>
                <w:sz w:val="16"/>
                <w:szCs w:val="16"/>
              </w:rPr>
            </w:pPr>
            <w:r w:rsidRPr="008215D4">
              <w:rPr>
                <w:rFonts w:ascii="Arial" w:hAnsi="Arial" w:cs="Arial"/>
                <w:sz w:val="16"/>
                <w:szCs w:val="16"/>
              </w:rPr>
              <w:t>Static PDN GW</w:t>
            </w:r>
          </w:p>
        </w:tc>
        <w:tc>
          <w:tcPr>
            <w:tcW w:w="850" w:type="dxa"/>
          </w:tcPr>
          <w:p w14:paraId="147A6658" w14:textId="77777777" w:rsidR="00064E4B" w:rsidRPr="008215D4" w:rsidRDefault="00064E4B" w:rsidP="00F76B35">
            <w:pPr>
              <w:spacing w:after="0"/>
              <w:rPr>
                <w:rFonts w:ascii="Arial" w:hAnsi="Arial" w:cs="Arial"/>
                <w:sz w:val="16"/>
                <w:szCs w:val="16"/>
              </w:rPr>
            </w:pPr>
          </w:p>
        </w:tc>
      </w:tr>
      <w:tr w:rsidR="00064E4B" w:rsidRPr="008215D4" w14:paraId="2E036A7C" w14:textId="77777777" w:rsidTr="006528F8">
        <w:tc>
          <w:tcPr>
            <w:tcW w:w="817" w:type="dxa"/>
          </w:tcPr>
          <w:p w14:paraId="568E34DC" w14:textId="77777777" w:rsidR="00064E4B" w:rsidRPr="008215D4" w:rsidRDefault="00064E4B" w:rsidP="00F76B35">
            <w:pPr>
              <w:spacing w:after="0"/>
              <w:rPr>
                <w:rFonts w:ascii="Arial" w:hAnsi="Arial" w:cs="Arial"/>
                <w:sz w:val="16"/>
                <w:szCs w:val="16"/>
              </w:rPr>
            </w:pPr>
          </w:p>
        </w:tc>
        <w:tc>
          <w:tcPr>
            <w:tcW w:w="884" w:type="dxa"/>
          </w:tcPr>
          <w:p w14:paraId="288ECE0A" w14:textId="77777777" w:rsidR="00064E4B" w:rsidRPr="008215D4" w:rsidRDefault="00064E4B" w:rsidP="00F76B35">
            <w:pPr>
              <w:spacing w:after="0"/>
              <w:rPr>
                <w:rFonts w:ascii="Arial" w:hAnsi="Arial" w:cs="Arial"/>
                <w:sz w:val="16"/>
                <w:szCs w:val="16"/>
              </w:rPr>
            </w:pPr>
          </w:p>
        </w:tc>
        <w:tc>
          <w:tcPr>
            <w:tcW w:w="1101" w:type="dxa"/>
          </w:tcPr>
          <w:p w14:paraId="098321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06AD3E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0173</w:t>
            </w:r>
          </w:p>
        </w:tc>
        <w:tc>
          <w:tcPr>
            <w:tcW w:w="284" w:type="dxa"/>
          </w:tcPr>
          <w:p w14:paraId="3F45A2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E3AB7B5" w14:textId="77777777" w:rsidR="00064E4B" w:rsidRPr="008215D4" w:rsidRDefault="00064E4B" w:rsidP="00F76B35">
            <w:pPr>
              <w:spacing w:after="0"/>
              <w:rPr>
                <w:rFonts w:ascii="Arial" w:hAnsi="Arial" w:cs="Arial"/>
                <w:sz w:val="16"/>
                <w:szCs w:val="16"/>
              </w:rPr>
            </w:pPr>
          </w:p>
        </w:tc>
        <w:tc>
          <w:tcPr>
            <w:tcW w:w="4678" w:type="dxa"/>
          </w:tcPr>
          <w:p w14:paraId="6D68BB73" w14:textId="581F9241" w:rsidR="00064E4B" w:rsidRPr="008215D4" w:rsidRDefault="00064E4B" w:rsidP="00F76B35">
            <w:pPr>
              <w:spacing w:after="0"/>
              <w:rPr>
                <w:rFonts w:ascii="Arial" w:hAnsi="Arial" w:cs="Arial"/>
                <w:sz w:val="16"/>
                <w:szCs w:val="16"/>
              </w:rPr>
            </w:pPr>
            <w:r w:rsidRPr="008215D4">
              <w:rPr>
                <w:rFonts w:ascii="Arial" w:hAnsi="Arial" w:cs="Arial"/>
                <w:sz w:val="16"/>
                <w:szCs w:val="16"/>
              </w:rPr>
              <w:t>QoS AVP Codes</w:t>
            </w:r>
          </w:p>
        </w:tc>
        <w:tc>
          <w:tcPr>
            <w:tcW w:w="850" w:type="dxa"/>
          </w:tcPr>
          <w:p w14:paraId="65EC1C38" w14:textId="77777777" w:rsidR="00064E4B" w:rsidRPr="008215D4" w:rsidRDefault="00064E4B" w:rsidP="00F76B35">
            <w:pPr>
              <w:spacing w:after="0"/>
              <w:rPr>
                <w:rFonts w:ascii="Arial" w:hAnsi="Arial" w:cs="Arial"/>
                <w:sz w:val="16"/>
                <w:szCs w:val="16"/>
              </w:rPr>
            </w:pPr>
          </w:p>
        </w:tc>
      </w:tr>
      <w:tr w:rsidR="00064E4B" w:rsidRPr="008215D4" w14:paraId="191F9F1C" w14:textId="77777777" w:rsidTr="006528F8">
        <w:tc>
          <w:tcPr>
            <w:tcW w:w="817" w:type="dxa"/>
          </w:tcPr>
          <w:p w14:paraId="5418DE3A" w14:textId="77777777" w:rsidR="00064E4B" w:rsidRPr="008215D4" w:rsidRDefault="00064E4B" w:rsidP="00F76B35">
            <w:pPr>
              <w:spacing w:after="0"/>
              <w:rPr>
                <w:rFonts w:ascii="Arial" w:hAnsi="Arial" w:cs="Arial"/>
                <w:sz w:val="16"/>
                <w:szCs w:val="16"/>
              </w:rPr>
            </w:pPr>
          </w:p>
        </w:tc>
        <w:tc>
          <w:tcPr>
            <w:tcW w:w="884" w:type="dxa"/>
          </w:tcPr>
          <w:p w14:paraId="59124656" w14:textId="77777777" w:rsidR="00064E4B" w:rsidRPr="008215D4" w:rsidRDefault="00064E4B" w:rsidP="00F76B35">
            <w:pPr>
              <w:spacing w:after="0"/>
              <w:rPr>
                <w:rFonts w:ascii="Arial" w:hAnsi="Arial" w:cs="Arial"/>
                <w:sz w:val="16"/>
                <w:szCs w:val="16"/>
              </w:rPr>
            </w:pPr>
          </w:p>
        </w:tc>
        <w:tc>
          <w:tcPr>
            <w:tcW w:w="1101" w:type="dxa"/>
          </w:tcPr>
          <w:p w14:paraId="2D21475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CP-10024</w:t>
            </w:r>
          </w:p>
        </w:tc>
        <w:tc>
          <w:tcPr>
            <w:tcW w:w="708" w:type="dxa"/>
          </w:tcPr>
          <w:p w14:paraId="70BA45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0175</w:t>
            </w:r>
          </w:p>
        </w:tc>
        <w:tc>
          <w:tcPr>
            <w:tcW w:w="284" w:type="dxa"/>
          </w:tcPr>
          <w:p w14:paraId="350AD22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44CCE7B" w14:textId="77777777" w:rsidR="00064E4B" w:rsidRPr="008215D4" w:rsidRDefault="00064E4B" w:rsidP="00F76B35">
            <w:pPr>
              <w:spacing w:after="0"/>
              <w:rPr>
                <w:rFonts w:ascii="Arial" w:hAnsi="Arial" w:cs="Arial"/>
                <w:sz w:val="16"/>
                <w:szCs w:val="16"/>
              </w:rPr>
            </w:pPr>
          </w:p>
        </w:tc>
        <w:tc>
          <w:tcPr>
            <w:tcW w:w="4678" w:type="dxa"/>
          </w:tcPr>
          <w:p w14:paraId="7B2C979A" w14:textId="3DA66A67" w:rsidR="00064E4B" w:rsidRPr="008215D4" w:rsidRDefault="00064E4B" w:rsidP="00F76B35">
            <w:pPr>
              <w:spacing w:after="0"/>
              <w:rPr>
                <w:rFonts w:ascii="Arial" w:hAnsi="Arial" w:cs="Arial"/>
                <w:sz w:val="16"/>
                <w:szCs w:val="16"/>
              </w:rPr>
            </w:pPr>
            <w:r w:rsidRPr="008215D4">
              <w:rPr>
                <w:rFonts w:ascii="Arial" w:hAnsi="Arial" w:cs="Arial"/>
                <w:sz w:val="16"/>
                <w:szCs w:val="16"/>
              </w:rPr>
              <w:t>Indication of PLMN ID of the selected PGW</w:t>
            </w:r>
          </w:p>
        </w:tc>
        <w:tc>
          <w:tcPr>
            <w:tcW w:w="850" w:type="dxa"/>
          </w:tcPr>
          <w:p w14:paraId="78C0D7B1" w14:textId="77777777" w:rsidR="00064E4B" w:rsidRPr="008215D4" w:rsidRDefault="00064E4B" w:rsidP="00F76B35">
            <w:pPr>
              <w:spacing w:after="0"/>
              <w:rPr>
                <w:rFonts w:ascii="Arial" w:hAnsi="Arial" w:cs="Arial"/>
                <w:sz w:val="16"/>
                <w:szCs w:val="16"/>
              </w:rPr>
            </w:pPr>
          </w:p>
        </w:tc>
      </w:tr>
      <w:tr w:rsidR="00064E4B" w:rsidRPr="008215D4" w14:paraId="004CA7D6" w14:textId="77777777" w:rsidTr="006528F8">
        <w:tc>
          <w:tcPr>
            <w:tcW w:w="817" w:type="dxa"/>
          </w:tcPr>
          <w:p w14:paraId="6D27A7BF" w14:textId="77777777" w:rsidR="00064E4B" w:rsidRPr="008215D4" w:rsidRDefault="00064E4B" w:rsidP="00F76B35">
            <w:pPr>
              <w:spacing w:after="0"/>
              <w:rPr>
                <w:rFonts w:ascii="Arial" w:hAnsi="Arial" w:cs="Arial"/>
                <w:sz w:val="16"/>
                <w:szCs w:val="16"/>
              </w:rPr>
            </w:pPr>
          </w:p>
        </w:tc>
        <w:tc>
          <w:tcPr>
            <w:tcW w:w="884" w:type="dxa"/>
          </w:tcPr>
          <w:p w14:paraId="255B3B88" w14:textId="77777777" w:rsidR="00064E4B" w:rsidRPr="008215D4" w:rsidRDefault="00064E4B" w:rsidP="00F76B35">
            <w:pPr>
              <w:spacing w:after="0"/>
              <w:rPr>
                <w:rFonts w:ascii="Arial" w:hAnsi="Arial" w:cs="Arial"/>
                <w:sz w:val="16"/>
                <w:szCs w:val="16"/>
              </w:rPr>
            </w:pPr>
          </w:p>
        </w:tc>
        <w:tc>
          <w:tcPr>
            <w:tcW w:w="1101" w:type="dxa"/>
          </w:tcPr>
          <w:p w14:paraId="38078E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CP-10044</w:t>
            </w:r>
          </w:p>
        </w:tc>
        <w:tc>
          <w:tcPr>
            <w:tcW w:w="708" w:type="dxa"/>
          </w:tcPr>
          <w:p w14:paraId="14F934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0176</w:t>
            </w:r>
          </w:p>
        </w:tc>
        <w:tc>
          <w:tcPr>
            <w:tcW w:w="284" w:type="dxa"/>
          </w:tcPr>
          <w:p w14:paraId="3752839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E41A6FF" w14:textId="77777777" w:rsidR="00064E4B" w:rsidRPr="008215D4" w:rsidRDefault="00064E4B" w:rsidP="00F76B35">
            <w:pPr>
              <w:spacing w:after="0"/>
              <w:rPr>
                <w:rFonts w:ascii="Arial" w:hAnsi="Arial" w:cs="Arial"/>
                <w:sz w:val="16"/>
                <w:szCs w:val="16"/>
              </w:rPr>
            </w:pPr>
          </w:p>
        </w:tc>
        <w:tc>
          <w:tcPr>
            <w:tcW w:w="4678" w:type="dxa"/>
          </w:tcPr>
          <w:p w14:paraId="738E7C36" w14:textId="019A0F17" w:rsidR="00064E4B" w:rsidRPr="008215D4" w:rsidRDefault="00064E4B" w:rsidP="00F76B35">
            <w:pPr>
              <w:spacing w:after="0"/>
              <w:rPr>
                <w:rFonts w:ascii="Arial" w:hAnsi="Arial" w:cs="Arial"/>
                <w:sz w:val="16"/>
                <w:szCs w:val="16"/>
              </w:rPr>
            </w:pPr>
            <w:r w:rsidRPr="008215D4">
              <w:rPr>
                <w:rFonts w:ascii="Arial" w:hAnsi="Arial" w:cs="Arial"/>
                <w:sz w:val="16"/>
                <w:szCs w:val="16"/>
              </w:rPr>
              <w:t>Context-Identifier in Registration Request</w:t>
            </w:r>
          </w:p>
        </w:tc>
        <w:tc>
          <w:tcPr>
            <w:tcW w:w="850" w:type="dxa"/>
          </w:tcPr>
          <w:p w14:paraId="3C400D57" w14:textId="77777777" w:rsidR="00064E4B" w:rsidRPr="008215D4" w:rsidRDefault="00064E4B" w:rsidP="00F76B35">
            <w:pPr>
              <w:spacing w:after="0"/>
              <w:rPr>
                <w:rFonts w:ascii="Arial" w:hAnsi="Arial" w:cs="Arial"/>
                <w:sz w:val="16"/>
                <w:szCs w:val="16"/>
              </w:rPr>
            </w:pPr>
          </w:p>
        </w:tc>
      </w:tr>
      <w:tr w:rsidR="00064E4B" w:rsidRPr="008215D4" w14:paraId="09BBCB08" w14:textId="77777777" w:rsidTr="006528F8">
        <w:tc>
          <w:tcPr>
            <w:tcW w:w="817" w:type="dxa"/>
          </w:tcPr>
          <w:p w14:paraId="17CF7F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lastRenderedPageBreak/>
              <w:t>2010-06</w:t>
            </w:r>
          </w:p>
        </w:tc>
        <w:tc>
          <w:tcPr>
            <w:tcW w:w="884" w:type="dxa"/>
          </w:tcPr>
          <w:p w14:paraId="0E586B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CT#48</w:t>
            </w:r>
          </w:p>
        </w:tc>
        <w:tc>
          <w:tcPr>
            <w:tcW w:w="1101" w:type="dxa"/>
          </w:tcPr>
          <w:p w14:paraId="712B07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CP-100290</w:t>
            </w:r>
          </w:p>
        </w:tc>
        <w:tc>
          <w:tcPr>
            <w:tcW w:w="708" w:type="dxa"/>
          </w:tcPr>
          <w:p w14:paraId="1AB8F5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0179</w:t>
            </w:r>
          </w:p>
        </w:tc>
        <w:tc>
          <w:tcPr>
            <w:tcW w:w="284" w:type="dxa"/>
          </w:tcPr>
          <w:p w14:paraId="449E0CF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F1205F4" w14:textId="77777777" w:rsidR="00064E4B" w:rsidRPr="008215D4" w:rsidRDefault="00064E4B" w:rsidP="00F76B35">
            <w:pPr>
              <w:spacing w:after="0"/>
              <w:rPr>
                <w:rFonts w:ascii="Arial" w:hAnsi="Arial" w:cs="Arial"/>
                <w:sz w:val="16"/>
                <w:szCs w:val="16"/>
              </w:rPr>
            </w:pPr>
          </w:p>
        </w:tc>
        <w:tc>
          <w:tcPr>
            <w:tcW w:w="4678" w:type="dxa"/>
          </w:tcPr>
          <w:p w14:paraId="7E63B192" w14:textId="07B03C9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Corrections on Session Termination between the PGW and the AAA</w:t>
            </w:r>
          </w:p>
        </w:tc>
        <w:tc>
          <w:tcPr>
            <w:tcW w:w="850" w:type="dxa"/>
          </w:tcPr>
          <w:p w14:paraId="51A032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9.3.0</w:t>
            </w:r>
          </w:p>
        </w:tc>
      </w:tr>
      <w:tr w:rsidR="00064E4B" w:rsidRPr="008215D4" w14:paraId="0E683952" w14:textId="77777777" w:rsidTr="006528F8">
        <w:tc>
          <w:tcPr>
            <w:tcW w:w="817" w:type="dxa"/>
          </w:tcPr>
          <w:p w14:paraId="0468AB4E" w14:textId="77777777" w:rsidR="00064E4B" w:rsidRPr="008215D4" w:rsidRDefault="00064E4B" w:rsidP="00F76B35">
            <w:pPr>
              <w:spacing w:after="0"/>
              <w:rPr>
                <w:rFonts w:ascii="Arial" w:hAnsi="Arial" w:cs="Arial"/>
                <w:sz w:val="16"/>
                <w:szCs w:val="16"/>
              </w:rPr>
            </w:pPr>
          </w:p>
        </w:tc>
        <w:tc>
          <w:tcPr>
            <w:tcW w:w="884" w:type="dxa"/>
          </w:tcPr>
          <w:p w14:paraId="3E80880F" w14:textId="77777777" w:rsidR="00064E4B" w:rsidRPr="008215D4" w:rsidRDefault="00064E4B" w:rsidP="00F76B35">
            <w:pPr>
              <w:spacing w:after="0"/>
              <w:rPr>
                <w:rFonts w:ascii="Arial" w:hAnsi="Arial" w:cs="Arial"/>
                <w:sz w:val="16"/>
                <w:szCs w:val="16"/>
              </w:rPr>
            </w:pPr>
          </w:p>
        </w:tc>
        <w:tc>
          <w:tcPr>
            <w:tcW w:w="1101" w:type="dxa"/>
          </w:tcPr>
          <w:p w14:paraId="63F06E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CP-100277</w:t>
            </w:r>
          </w:p>
        </w:tc>
        <w:tc>
          <w:tcPr>
            <w:tcW w:w="708" w:type="dxa"/>
          </w:tcPr>
          <w:p w14:paraId="19BFC6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0180</w:t>
            </w:r>
          </w:p>
        </w:tc>
        <w:tc>
          <w:tcPr>
            <w:tcW w:w="284" w:type="dxa"/>
          </w:tcPr>
          <w:p w14:paraId="6D3037D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977468D" w14:textId="77777777" w:rsidR="00064E4B" w:rsidRPr="008215D4" w:rsidRDefault="00064E4B" w:rsidP="00F76B35">
            <w:pPr>
              <w:spacing w:after="0"/>
              <w:rPr>
                <w:rFonts w:ascii="Arial" w:hAnsi="Arial" w:cs="Arial"/>
                <w:sz w:val="16"/>
                <w:szCs w:val="16"/>
              </w:rPr>
            </w:pPr>
          </w:p>
        </w:tc>
        <w:tc>
          <w:tcPr>
            <w:tcW w:w="4678" w:type="dxa"/>
          </w:tcPr>
          <w:p w14:paraId="6DDBAE56" w14:textId="417B123B" w:rsidR="00064E4B" w:rsidRPr="008215D4" w:rsidRDefault="00064E4B" w:rsidP="00F76B35">
            <w:pPr>
              <w:spacing w:after="0"/>
              <w:rPr>
                <w:rFonts w:ascii="Arial" w:hAnsi="Arial" w:cs="Arial"/>
                <w:sz w:val="16"/>
                <w:szCs w:val="16"/>
              </w:rPr>
            </w:pPr>
            <w:r w:rsidRPr="008215D4">
              <w:rPr>
                <w:rFonts w:ascii="Arial" w:hAnsi="Arial" w:cs="Arial"/>
                <w:sz w:val="16"/>
                <w:szCs w:val="16"/>
              </w:rPr>
              <w:t>Corrections to implementation of CR 128 and CR 175</w:t>
            </w:r>
          </w:p>
        </w:tc>
        <w:tc>
          <w:tcPr>
            <w:tcW w:w="850" w:type="dxa"/>
          </w:tcPr>
          <w:p w14:paraId="1FBC1B18" w14:textId="77777777" w:rsidR="00064E4B" w:rsidRPr="008215D4" w:rsidRDefault="00064E4B" w:rsidP="00F76B35">
            <w:pPr>
              <w:spacing w:after="0"/>
              <w:rPr>
                <w:rFonts w:ascii="Arial" w:hAnsi="Arial" w:cs="Arial"/>
                <w:sz w:val="16"/>
                <w:szCs w:val="16"/>
              </w:rPr>
            </w:pPr>
          </w:p>
        </w:tc>
      </w:tr>
      <w:tr w:rsidR="00064E4B" w:rsidRPr="008215D4" w14:paraId="25FA9856" w14:textId="77777777" w:rsidTr="006528F8">
        <w:tc>
          <w:tcPr>
            <w:tcW w:w="817" w:type="dxa"/>
          </w:tcPr>
          <w:p w14:paraId="4F6BAAD9" w14:textId="77777777" w:rsidR="00064E4B" w:rsidRPr="008215D4" w:rsidRDefault="00064E4B" w:rsidP="00F76B35">
            <w:pPr>
              <w:spacing w:after="0"/>
              <w:rPr>
                <w:rFonts w:ascii="Arial" w:hAnsi="Arial" w:cs="Arial"/>
                <w:sz w:val="16"/>
                <w:szCs w:val="16"/>
              </w:rPr>
            </w:pPr>
          </w:p>
        </w:tc>
        <w:tc>
          <w:tcPr>
            <w:tcW w:w="884" w:type="dxa"/>
          </w:tcPr>
          <w:p w14:paraId="7086192D" w14:textId="77777777" w:rsidR="00064E4B" w:rsidRPr="008215D4" w:rsidRDefault="00064E4B" w:rsidP="00F76B35">
            <w:pPr>
              <w:spacing w:after="0"/>
              <w:rPr>
                <w:rFonts w:ascii="Arial" w:hAnsi="Arial" w:cs="Arial"/>
                <w:sz w:val="16"/>
                <w:szCs w:val="16"/>
              </w:rPr>
            </w:pPr>
          </w:p>
        </w:tc>
        <w:tc>
          <w:tcPr>
            <w:tcW w:w="1101" w:type="dxa"/>
          </w:tcPr>
          <w:p w14:paraId="6380C5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CP-100277</w:t>
            </w:r>
          </w:p>
        </w:tc>
        <w:tc>
          <w:tcPr>
            <w:tcW w:w="708" w:type="dxa"/>
          </w:tcPr>
          <w:p w14:paraId="5E15D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0181</w:t>
            </w:r>
          </w:p>
        </w:tc>
        <w:tc>
          <w:tcPr>
            <w:tcW w:w="284" w:type="dxa"/>
          </w:tcPr>
          <w:p w14:paraId="064CAA6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6D29571" w14:textId="77777777" w:rsidR="00064E4B" w:rsidRPr="008215D4" w:rsidRDefault="00064E4B" w:rsidP="00F76B35">
            <w:pPr>
              <w:spacing w:after="0"/>
              <w:rPr>
                <w:rFonts w:ascii="Arial" w:hAnsi="Arial" w:cs="Arial"/>
                <w:sz w:val="16"/>
                <w:szCs w:val="16"/>
              </w:rPr>
            </w:pPr>
          </w:p>
        </w:tc>
        <w:tc>
          <w:tcPr>
            <w:tcW w:w="4678" w:type="dxa"/>
          </w:tcPr>
          <w:p w14:paraId="4632E200" w14:textId="5FDA5A99" w:rsidR="00064E4B" w:rsidRPr="008215D4" w:rsidRDefault="00064E4B" w:rsidP="00F76B35">
            <w:pPr>
              <w:spacing w:after="0"/>
              <w:rPr>
                <w:rFonts w:ascii="Arial" w:hAnsi="Arial" w:cs="Arial"/>
                <w:sz w:val="16"/>
                <w:szCs w:val="16"/>
              </w:rPr>
            </w:pPr>
            <w:r w:rsidRPr="008215D4">
              <w:rPr>
                <w:rFonts w:ascii="Arial" w:hAnsi="Arial" w:cs="Arial"/>
                <w:sz w:val="16"/>
                <w:szCs w:val="16"/>
              </w:rPr>
              <w:t>PGW Identity upon successful authorization on SWm</w:t>
            </w:r>
          </w:p>
        </w:tc>
        <w:tc>
          <w:tcPr>
            <w:tcW w:w="850" w:type="dxa"/>
          </w:tcPr>
          <w:p w14:paraId="29150201" w14:textId="77777777" w:rsidR="00064E4B" w:rsidRPr="008215D4" w:rsidRDefault="00064E4B" w:rsidP="00F76B35">
            <w:pPr>
              <w:spacing w:after="0"/>
              <w:rPr>
                <w:rFonts w:ascii="Arial" w:hAnsi="Arial" w:cs="Arial"/>
                <w:sz w:val="16"/>
                <w:szCs w:val="16"/>
              </w:rPr>
            </w:pPr>
          </w:p>
        </w:tc>
      </w:tr>
      <w:tr w:rsidR="00064E4B" w:rsidRPr="008215D4" w14:paraId="61E40282" w14:textId="77777777" w:rsidTr="006528F8">
        <w:tc>
          <w:tcPr>
            <w:tcW w:w="817" w:type="dxa"/>
          </w:tcPr>
          <w:p w14:paraId="19B2E9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2010-06</w:t>
            </w:r>
          </w:p>
        </w:tc>
        <w:tc>
          <w:tcPr>
            <w:tcW w:w="884" w:type="dxa"/>
          </w:tcPr>
          <w:p w14:paraId="7FA22D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CT#48</w:t>
            </w:r>
          </w:p>
        </w:tc>
        <w:tc>
          <w:tcPr>
            <w:tcW w:w="1101" w:type="dxa"/>
          </w:tcPr>
          <w:p w14:paraId="0BA9E2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CP-100443</w:t>
            </w:r>
          </w:p>
        </w:tc>
        <w:tc>
          <w:tcPr>
            <w:tcW w:w="708" w:type="dxa"/>
          </w:tcPr>
          <w:p w14:paraId="0F74FC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0184</w:t>
            </w:r>
          </w:p>
        </w:tc>
        <w:tc>
          <w:tcPr>
            <w:tcW w:w="284" w:type="dxa"/>
          </w:tcPr>
          <w:p w14:paraId="1602657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32D51C8" w14:textId="77777777" w:rsidR="00064E4B" w:rsidRPr="008215D4" w:rsidRDefault="00064E4B" w:rsidP="00F76B35">
            <w:pPr>
              <w:spacing w:after="0"/>
              <w:rPr>
                <w:rFonts w:ascii="Arial" w:hAnsi="Arial" w:cs="Arial"/>
                <w:sz w:val="16"/>
                <w:szCs w:val="16"/>
              </w:rPr>
            </w:pPr>
          </w:p>
        </w:tc>
        <w:tc>
          <w:tcPr>
            <w:tcW w:w="4678" w:type="dxa"/>
          </w:tcPr>
          <w:p w14:paraId="74FA3182" w14:textId="67BC0589" w:rsidR="00064E4B" w:rsidRPr="008215D4" w:rsidRDefault="00064E4B" w:rsidP="00F76B35">
            <w:pPr>
              <w:spacing w:after="0"/>
              <w:rPr>
                <w:rFonts w:ascii="Arial" w:hAnsi="Arial" w:cs="Arial"/>
                <w:sz w:val="16"/>
                <w:szCs w:val="16"/>
              </w:rPr>
            </w:pPr>
            <w:r w:rsidRPr="008215D4">
              <w:rPr>
                <w:rFonts w:ascii="Arial" w:hAnsi="Arial" w:cs="Arial"/>
                <w:sz w:val="16"/>
                <w:szCs w:val="16"/>
              </w:rPr>
              <w:t>Ambiguity of Presence Conditions of IEs and AVP ABNF</w:t>
            </w:r>
          </w:p>
        </w:tc>
        <w:tc>
          <w:tcPr>
            <w:tcW w:w="850" w:type="dxa"/>
          </w:tcPr>
          <w:p w14:paraId="3D4A2E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9.4.0</w:t>
            </w:r>
          </w:p>
        </w:tc>
      </w:tr>
      <w:tr w:rsidR="00064E4B" w:rsidRPr="008215D4" w14:paraId="0236D6F2" w14:textId="77777777" w:rsidTr="006528F8">
        <w:tc>
          <w:tcPr>
            <w:tcW w:w="817" w:type="dxa"/>
          </w:tcPr>
          <w:p w14:paraId="0341192F" w14:textId="77777777" w:rsidR="00064E4B" w:rsidRPr="008215D4" w:rsidRDefault="00064E4B" w:rsidP="00F76B35">
            <w:pPr>
              <w:spacing w:after="0"/>
              <w:rPr>
                <w:rFonts w:ascii="Arial" w:hAnsi="Arial" w:cs="Arial"/>
                <w:sz w:val="16"/>
                <w:szCs w:val="16"/>
              </w:rPr>
            </w:pPr>
          </w:p>
        </w:tc>
        <w:tc>
          <w:tcPr>
            <w:tcW w:w="884" w:type="dxa"/>
          </w:tcPr>
          <w:p w14:paraId="736FDF63" w14:textId="77777777" w:rsidR="00064E4B" w:rsidRPr="008215D4" w:rsidRDefault="00064E4B" w:rsidP="00F76B35">
            <w:pPr>
              <w:spacing w:after="0"/>
              <w:rPr>
                <w:rFonts w:ascii="Arial" w:hAnsi="Arial" w:cs="Arial"/>
                <w:sz w:val="16"/>
                <w:szCs w:val="16"/>
              </w:rPr>
            </w:pPr>
          </w:p>
        </w:tc>
        <w:tc>
          <w:tcPr>
            <w:tcW w:w="1101" w:type="dxa"/>
          </w:tcPr>
          <w:p w14:paraId="25D9C57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CP-100457</w:t>
            </w:r>
          </w:p>
        </w:tc>
        <w:tc>
          <w:tcPr>
            <w:tcW w:w="708" w:type="dxa"/>
          </w:tcPr>
          <w:p w14:paraId="2E7931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0188</w:t>
            </w:r>
          </w:p>
        </w:tc>
        <w:tc>
          <w:tcPr>
            <w:tcW w:w="284" w:type="dxa"/>
          </w:tcPr>
          <w:p w14:paraId="7A685D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37E87DF" w14:textId="77777777" w:rsidR="00064E4B" w:rsidRPr="008215D4" w:rsidRDefault="00064E4B" w:rsidP="00F76B35">
            <w:pPr>
              <w:spacing w:after="0"/>
              <w:rPr>
                <w:rFonts w:ascii="Arial" w:hAnsi="Arial" w:cs="Arial"/>
                <w:sz w:val="16"/>
                <w:szCs w:val="16"/>
              </w:rPr>
            </w:pPr>
          </w:p>
        </w:tc>
        <w:tc>
          <w:tcPr>
            <w:tcW w:w="4678" w:type="dxa"/>
          </w:tcPr>
          <w:p w14:paraId="10DA1271" w14:textId="6CA7268B" w:rsidR="00064E4B" w:rsidRPr="008215D4" w:rsidRDefault="00064E4B" w:rsidP="00F76B35">
            <w:pPr>
              <w:spacing w:after="0"/>
              <w:rPr>
                <w:rFonts w:ascii="Arial" w:hAnsi="Arial" w:cs="Arial"/>
                <w:sz w:val="16"/>
                <w:szCs w:val="16"/>
              </w:rPr>
            </w:pPr>
            <w:r w:rsidRPr="008215D4">
              <w:rPr>
                <w:rFonts w:ascii="Arial" w:hAnsi="Arial" w:cs="Arial"/>
                <w:sz w:val="16"/>
                <w:szCs w:val="16"/>
              </w:rPr>
              <w:t>IETF References</w:t>
            </w:r>
          </w:p>
        </w:tc>
        <w:tc>
          <w:tcPr>
            <w:tcW w:w="850" w:type="dxa"/>
          </w:tcPr>
          <w:p w14:paraId="1902244A" w14:textId="77777777" w:rsidR="00064E4B" w:rsidRPr="008215D4" w:rsidRDefault="00064E4B" w:rsidP="00F76B35">
            <w:pPr>
              <w:spacing w:after="0"/>
              <w:rPr>
                <w:rFonts w:ascii="Arial" w:hAnsi="Arial" w:cs="Arial"/>
                <w:sz w:val="16"/>
                <w:szCs w:val="16"/>
              </w:rPr>
            </w:pPr>
          </w:p>
        </w:tc>
      </w:tr>
      <w:tr w:rsidR="00064E4B" w:rsidRPr="008215D4" w14:paraId="2EA17D33" w14:textId="77777777" w:rsidTr="006528F8">
        <w:tc>
          <w:tcPr>
            <w:tcW w:w="817" w:type="dxa"/>
          </w:tcPr>
          <w:p w14:paraId="0CE0ADE7" w14:textId="77777777" w:rsidR="00064E4B" w:rsidRPr="008215D4" w:rsidRDefault="00064E4B" w:rsidP="00F76B35">
            <w:pPr>
              <w:spacing w:after="0"/>
              <w:rPr>
                <w:rFonts w:ascii="Arial" w:hAnsi="Arial" w:cs="Arial"/>
                <w:sz w:val="16"/>
                <w:szCs w:val="16"/>
              </w:rPr>
            </w:pPr>
          </w:p>
        </w:tc>
        <w:tc>
          <w:tcPr>
            <w:tcW w:w="884" w:type="dxa"/>
          </w:tcPr>
          <w:p w14:paraId="227C1BF0" w14:textId="77777777" w:rsidR="00064E4B" w:rsidRPr="008215D4" w:rsidRDefault="00064E4B" w:rsidP="00F76B35">
            <w:pPr>
              <w:spacing w:after="0"/>
              <w:rPr>
                <w:rFonts w:ascii="Arial" w:hAnsi="Arial" w:cs="Arial"/>
                <w:sz w:val="16"/>
                <w:szCs w:val="16"/>
              </w:rPr>
            </w:pPr>
          </w:p>
        </w:tc>
        <w:tc>
          <w:tcPr>
            <w:tcW w:w="1101" w:type="dxa"/>
          </w:tcPr>
          <w:p w14:paraId="0E4886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CP-100457</w:t>
            </w:r>
          </w:p>
        </w:tc>
        <w:tc>
          <w:tcPr>
            <w:tcW w:w="708" w:type="dxa"/>
          </w:tcPr>
          <w:p w14:paraId="0F55AE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0189</w:t>
            </w:r>
          </w:p>
        </w:tc>
        <w:tc>
          <w:tcPr>
            <w:tcW w:w="284" w:type="dxa"/>
          </w:tcPr>
          <w:p w14:paraId="65180B9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E783D6F" w14:textId="77777777" w:rsidR="00064E4B" w:rsidRPr="008215D4" w:rsidRDefault="00064E4B" w:rsidP="00F76B35">
            <w:pPr>
              <w:spacing w:after="0"/>
              <w:rPr>
                <w:rFonts w:ascii="Arial" w:hAnsi="Arial" w:cs="Arial"/>
                <w:sz w:val="16"/>
                <w:szCs w:val="16"/>
              </w:rPr>
            </w:pPr>
          </w:p>
        </w:tc>
        <w:tc>
          <w:tcPr>
            <w:tcW w:w="4678" w:type="dxa"/>
          </w:tcPr>
          <w:p w14:paraId="6682A166" w14:textId="082F6D14" w:rsidR="00064E4B" w:rsidRPr="008215D4" w:rsidRDefault="00064E4B" w:rsidP="00F76B35">
            <w:pPr>
              <w:spacing w:after="0"/>
              <w:rPr>
                <w:rFonts w:ascii="Arial" w:hAnsi="Arial" w:cs="Arial"/>
                <w:sz w:val="16"/>
                <w:szCs w:val="16"/>
              </w:rPr>
            </w:pPr>
            <w:r w:rsidRPr="008215D4">
              <w:rPr>
                <w:rFonts w:ascii="Arial" w:hAnsi="Arial" w:cs="Arial"/>
                <w:sz w:val="16"/>
                <w:szCs w:val="16"/>
              </w:rPr>
              <w:t>SWm missing AVPs</w:t>
            </w:r>
          </w:p>
        </w:tc>
        <w:tc>
          <w:tcPr>
            <w:tcW w:w="850" w:type="dxa"/>
          </w:tcPr>
          <w:p w14:paraId="3C76A4EA" w14:textId="77777777" w:rsidR="00064E4B" w:rsidRPr="008215D4" w:rsidRDefault="00064E4B" w:rsidP="00F76B35">
            <w:pPr>
              <w:spacing w:after="0"/>
              <w:rPr>
                <w:rFonts w:ascii="Arial" w:hAnsi="Arial" w:cs="Arial"/>
                <w:sz w:val="16"/>
                <w:szCs w:val="16"/>
              </w:rPr>
            </w:pPr>
          </w:p>
        </w:tc>
      </w:tr>
      <w:tr w:rsidR="00064E4B" w:rsidRPr="008215D4" w14:paraId="4D17E358" w14:textId="77777777" w:rsidTr="006528F8">
        <w:tc>
          <w:tcPr>
            <w:tcW w:w="817" w:type="dxa"/>
          </w:tcPr>
          <w:p w14:paraId="044CDF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2010-09</w:t>
            </w:r>
          </w:p>
        </w:tc>
        <w:tc>
          <w:tcPr>
            <w:tcW w:w="884" w:type="dxa"/>
          </w:tcPr>
          <w:p w14:paraId="142140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CT#49</w:t>
            </w:r>
          </w:p>
        </w:tc>
        <w:tc>
          <w:tcPr>
            <w:tcW w:w="1101" w:type="dxa"/>
          </w:tcPr>
          <w:p w14:paraId="5ABA596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CP-100603</w:t>
            </w:r>
          </w:p>
        </w:tc>
        <w:tc>
          <w:tcPr>
            <w:tcW w:w="708" w:type="dxa"/>
          </w:tcPr>
          <w:p w14:paraId="3A03AA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0187</w:t>
            </w:r>
          </w:p>
        </w:tc>
        <w:tc>
          <w:tcPr>
            <w:tcW w:w="284" w:type="dxa"/>
          </w:tcPr>
          <w:p w14:paraId="39B9FFF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46C49F1" w14:textId="77777777" w:rsidR="00064E4B" w:rsidRPr="008215D4" w:rsidRDefault="00064E4B" w:rsidP="00F76B35">
            <w:pPr>
              <w:spacing w:after="0"/>
              <w:rPr>
                <w:rFonts w:ascii="Arial" w:hAnsi="Arial" w:cs="Arial"/>
                <w:sz w:val="16"/>
                <w:szCs w:val="16"/>
              </w:rPr>
            </w:pPr>
          </w:p>
        </w:tc>
        <w:tc>
          <w:tcPr>
            <w:tcW w:w="4678" w:type="dxa"/>
          </w:tcPr>
          <w:p w14:paraId="2F9D380A" w14:textId="05D9826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Removal of Invalid Reference</w:t>
            </w:r>
          </w:p>
        </w:tc>
        <w:tc>
          <w:tcPr>
            <w:tcW w:w="850" w:type="dxa"/>
          </w:tcPr>
          <w:p w14:paraId="3D7BAF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10.0.0</w:t>
            </w:r>
          </w:p>
        </w:tc>
      </w:tr>
      <w:tr w:rsidR="00064E4B" w:rsidRPr="008215D4" w14:paraId="5FCF0EC6" w14:textId="77777777" w:rsidTr="006528F8">
        <w:tc>
          <w:tcPr>
            <w:tcW w:w="817" w:type="dxa"/>
          </w:tcPr>
          <w:p w14:paraId="28798A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2010-12</w:t>
            </w:r>
          </w:p>
        </w:tc>
        <w:tc>
          <w:tcPr>
            <w:tcW w:w="884" w:type="dxa"/>
          </w:tcPr>
          <w:p w14:paraId="59B6A6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CT#50</w:t>
            </w:r>
          </w:p>
        </w:tc>
        <w:tc>
          <w:tcPr>
            <w:tcW w:w="1101" w:type="dxa"/>
          </w:tcPr>
          <w:p w14:paraId="4F2636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CP-100679</w:t>
            </w:r>
          </w:p>
        </w:tc>
        <w:tc>
          <w:tcPr>
            <w:tcW w:w="708" w:type="dxa"/>
          </w:tcPr>
          <w:p w14:paraId="080EA0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0197</w:t>
            </w:r>
          </w:p>
        </w:tc>
        <w:tc>
          <w:tcPr>
            <w:tcW w:w="284" w:type="dxa"/>
          </w:tcPr>
          <w:p w14:paraId="3442E9D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C2E757" w14:textId="77777777" w:rsidR="00064E4B" w:rsidRPr="008215D4" w:rsidRDefault="00064E4B" w:rsidP="00F76B35">
            <w:pPr>
              <w:spacing w:after="0"/>
              <w:rPr>
                <w:rFonts w:ascii="Arial" w:hAnsi="Arial" w:cs="Arial"/>
                <w:sz w:val="16"/>
                <w:szCs w:val="16"/>
              </w:rPr>
            </w:pPr>
          </w:p>
        </w:tc>
        <w:tc>
          <w:tcPr>
            <w:tcW w:w="4678" w:type="dxa"/>
          </w:tcPr>
          <w:p w14:paraId="0610E3F3" w14:textId="495D4F95"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Correcting </w:t>
            </w:r>
            <w:r w:rsidRPr="008215D4">
              <w:rPr>
                <w:rFonts w:ascii="Arial" w:hAnsi="Arial" w:cs="Arial" w:hint="eastAsia"/>
                <w:sz w:val="16"/>
                <w:szCs w:val="16"/>
              </w:rPr>
              <w:t>PDN GW behaviour for S6b</w:t>
            </w:r>
          </w:p>
        </w:tc>
        <w:tc>
          <w:tcPr>
            <w:tcW w:w="850" w:type="dxa"/>
          </w:tcPr>
          <w:p w14:paraId="51059F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10.1.0</w:t>
            </w:r>
          </w:p>
        </w:tc>
      </w:tr>
      <w:tr w:rsidR="00064E4B" w:rsidRPr="008215D4" w14:paraId="136BF8CD" w14:textId="77777777" w:rsidTr="006528F8">
        <w:tc>
          <w:tcPr>
            <w:tcW w:w="817" w:type="dxa"/>
          </w:tcPr>
          <w:p w14:paraId="2576A357" w14:textId="77777777" w:rsidR="00064E4B" w:rsidRPr="008215D4" w:rsidRDefault="00064E4B" w:rsidP="00F76B35">
            <w:pPr>
              <w:spacing w:after="0"/>
              <w:rPr>
                <w:rFonts w:ascii="Arial" w:hAnsi="Arial" w:cs="Arial"/>
                <w:sz w:val="16"/>
                <w:szCs w:val="16"/>
              </w:rPr>
            </w:pPr>
          </w:p>
        </w:tc>
        <w:tc>
          <w:tcPr>
            <w:tcW w:w="884" w:type="dxa"/>
          </w:tcPr>
          <w:p w14:paraId="5364F92D" w14:textId="77777777" w:rsidR="00064E4B" w:rsidRPr="008215D4" w:rsidRDefault="00064E4B" w:rsidP="00F76B35">
            <w:pPr>
              <w:spacing w:after="0"/>
              <w:rPr>
                <w:rFonts w:ascii="Arial" w:hAnsi="Arial" w:cs="Arial"/>
                <w:sz w:val="16"/>
                <w:szCs w:val="16"/>
              </w:rPr>
            </w:pPr>
          </w:p>
        </w:tc>
        <w:tc>
          <w:tcPr>
            <w:tcW w:w="1101" w:type="dxa"/>
          </w:tcPr>
          <w:p w14:paraId="63B812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CP-100698</w:t>
            </w:r>
          </w:p>
        </w:tc>
        <w:tc>
          <w:tcPr>
            <w:tcW w:w="708" w:type="dxa"/>
          </w:tcPr>
          <w:p w14:paraId="27AAD2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0194</w:t>
            </w:r>
          </w:p>
        </w:tc>
        <w:tc>
          <w:tcPr>
            <w:tcW w:w="284" w:type="dxa"/>
          </w:tcPr>
          <w:p w14:paraId="5F6AB5C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057704C" w14:textId="77777777" w:rsidR="00064E4B" w:rsidRPr="008215D4" w:rsidRDefault="00064E4B" w:rsidP="00F76B35">
            <w:pPr>
              <w:spacing w:after="0"/>
              <w:rPr>
                <w:rFonts w:ascii="Arial" w:hAnsi="Arial" w:cs="Arial"/>
                <w:sz w:val="16"/>
                <w:szCs w:val="16"/>
              </w:rPr>
            </w:pPr>
          </w:p>
        </w:tc>
        <w:tc>
          <w:tcPr>
            <w:tcW w:w="4678" w:type="dxa"/>
          </w:tcPr>
          <w:p w14:paraId="1BCD3BF0" w14:textId="1F31B0C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Update APN and PDN GW in the 3GPP AAA Server on SWx</w:t>
            </w:r>
          </w:p>
        </w:tc>
        <w:tc>
          <w:tcPr>
            <w:tcW w:w="850" w:type="dxa"/>
          </w:tcPr>
          <w:p w14:paraId="2B811E16" w14:textId="77777777" w:rsidR="00064E4B" w:rsidRPr="008215D4" w:rsidRDefault="00064E4B" w:rsidP="00F76B35">
            <w:pPr>
              <w:spacing w:after="0"/>
              <w:rPr>
                <w:rFonts w:ascii="Arial" w:hAnsi="Arial" w:cs="Arial"/>
                <w:sz w:val="16"/>
                <w:szCs w:val="16"/>
              </w:rPr>
            </w:pPr>
          </w:p>
        </w:tc>
      </w:tr>
      <w:tr w:rsidR="00064E4B" w:rsidRPr="008215D4" w14:paraId="181F7B6B" w14:textId="77777777" w:rsidTr="006528F8">
        <w:tc>
          <w:tcPr>
            <w:tcW w:w="817" w:type="dxa"/>
          </w:tcPr>
          <w:p w14:paraId="30349CE7" w14:textId="77777777" w:rsidR="00064E4B" w:rsidRPr="008215D4" w:rsidRDefault="00064E4B" w:rsidP="00F76B35">
            <w:pPr>
              <w:spacing w:after="0"/>
              <w:rPr>
                <w:rFonts w:ascii="Arial" w:hAnsi="Arial" w:cs="Arial"/>
                <w:sz w:val="16"/>
                <w:szCs w:val="16"/>
              </w:rPr>
            </w:pPr>
          </w:p>
        </w:tc>
        <w:tc>
          <w:tcPr>
            <w:tcW w:w="884" w:type="dxa"/>
          </w:tcPr>
          <w:p w14:paraId="6D7407E2" w14:textId="77777777" w:rsidR="00064E4B" w:rsidRPr="008215D4" w:rsidRDefault="00064E4B" w:rsidP="00F76B35">
            <w:pPr>
              <w:spacing w:after="0"/>
              <w:rPr>
                <w:rFonts w:ascii="Arial" w:hAnsi="Arial" w:cs="Arial"/>
                <w:sz w:val="16"/>
                <w:szCs w:val="16"/>
              </w:rPr>
            </w:pPr>
          </w:p>
        </w:tc>
        <w:tc>
          <w:tcPr>
            <w:tcW w:w="1101" w:type="dxa"/>
          </w:tcPr>
          <w:p w14:paraId="175F4B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CP-100698</w:t>
            </w:r>
          </w:p>
        </w:tc>
        <w:tc>
          <w:tcPr>
            <w:tcW w:w="708" w:type="dxa"/>
          </w:tcPr>
          <w:p w14:paraId="3DD6FB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0195</w:t>
            </w:r>
          </w:p>
        </w:tc>
        <w:tc>
          <w:tcPr>
            <w:tcW w:w="284" w:type="dxa"/>
          </w:tcPr>
          <w:p w14:paraId="7B68B2B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1594388" w14:textId="77777777" w:rsidR="00064E4B" w:rsidRPr="008215D4" w:rsidRDefault="00064E4B" w:rsidP="00F76B35">
            <w:pPr>
              <w:spacing w:after="0"/>
              <w:rPr>
                <w:rFonts w:ascii="Arial" w:hAnsi="Arial" w:cs="Arial"/>
                <w:sz w:val="16"/>
                <w:szCs w:val="16"/>
              </w:rPr>
            </w:pPr>
          </w:p>
        </w:tc>
        <w:tc>
          <w:tcPr>
            <w:tcW w:w="4678" w:type="dxa"/>
          </w:tcPr>
          <w:p w14:paraId="7A9C6C98" w14:textId="457C01AE" w:rsidR="00064E4B" w:rsidRPr="008215D4" w:rsidRDefault="00064E4B" w:rsidP="00F76B35">
            <w:pPr>
              <w:spacing w:after="0"/>
              <w:rPr>
                <w:rFonts w:ascii="Arial" w:hAnsi="Arial" w:cs="Arial"/>
                <w:sz w:val="16"/>
                <w:szCs w:val="16"/>
              </w:rPr>
            </w:pPr>
            <w:r w:rsidRPr="008215D4">
              <w:rPr>
                <w:rFonts w:ascii="Arial" w:hAnsi="Arial" w:cs="Arial"/>
                <w:sz w:val="16"/>
                <w:szCs w:val="16"/>
              </w:rPr>
              <w:t>Update APN and PDN GW in Non-3GPP IP Access over the STa &amp; SWm interfaces</w:t>
            </w:r>
          </w:p>
        </w:tc>
        <w:tc>
          <w:tcPr>
            <w:tcW w:w="850" w:type="dxa"/>
          </w:tcPr>
          <w:p w14:paraId="5DFEEEE4" w14:textId="77777777" w:rsidR="00064E4B" w:rsidRPr="008215D4" w:rsidRDefault="00064E4B" w:rsidP="00F76B35">
            <w:pPr>
              <w:spacing w:after="0"/>
              <w:rPr>
                <w:rFonts w:ascii="Arial" w:hAnsi="Arial" w:cs="Arial"/>
                <w:sz w:val="16"/>
                <w:szCs w:val="16"/>
              </w:rPr>
            </w:pPr>
          </w:p>
        </w:tc>
      </w:tr>
      <w:tr w:rsidR="00064E4B" w:rsidRPr="008215D4" w14:paraId="776E0BD0" w14:textId="77777777" w:rsidTr="006528F8">
        <w:tc>
          <w:tcPr>
            <w:tcW w:w="817" w:type="dxa"/>
          </w:tcPr>
          <w:p w14:paraId="0ACE8281" w14:textId="77777777" w:rsidR="00064E4B" w:rsidRPr="008215D4" w:rsidRDefault="00064E4B" w:rsidP="00F76B35">
            <w:pPr>
              <w:spacing w:after="0"/>
              <w:rPr>
                <w:rFonts w:ascii="Arial" w:hAnsi="Arial" w:cs="Arial"/>
                <w:sz w:val="16"/>
                <w:szCs w:val="16"/>
              </w:rPr>
            </w:pPr>
          </w:p>
        </w:tc>
        <w:tc>
          <w:tcPr>
            <w:tcW w:w="884" w:type="dxa"/>
          </w:tcPr>
          <w:p w14:paraId="2F713F0B" w14:textId="77777777" w:rsidR="00064E4B" w:rsidRPr="008215D4" w:rsidRDefault="00064E4B" w:rsidP="00F76B35">
            <w:pPr>
              <w:spacing w:after="0"/>
              <w:rPr>
                <w:rFonts w:ascii="Arial" w:hAnsi="Arial" w:cs="Arial"/>
                <w:sz w:val="16"/>
                <w:szCs w:val="16"/>
              </w:rPr>
            </w:pPr>
          </w:p>
        </w:tc>
        <w:tc>
          <w:tcPr>
            <w:tcW w:w="1101" w:type="dxa"/>
          </w:tcPr>
          <w:p w14:paraId="268C5A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CP-100686</w:t>
            </w:r>
          </w:p>
        </w:tc>
        <w:tc>
          <w:tcPr>
            <w:tcW w:w="708" w:type="dxa"/>
          </w:tcPr>
          <w:p w14:paraId="718AAA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0196</w:t>
            </w:r>
          </w:p>
        </w:tc>
        <w:tc>
          <w:tcPr>
            <w:tcW w:w="284" w:type="dxa"/>
          </w:tcPr>
          <w:p w14:paraId="6FCEB66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7604D99" w14:textId="77777777" w:rsidR="00064E4B" w:rsidRPr="008215D4" w:rsidRDefault="00064E4B" w:rsidP="00F76B35">
            <w:pPr>
              <w:spacing w:after="0"/>
              <w:rPr>
                <w:rFonts w:ascii="Arial" w:hAnsi="Arial" w:cs="Arial"/>
                <w:sz w:val="16"/>
                <w:szCs w:val="16"/>
              </w:rPr>
            </w:pPr>
          </w:p>
        </w:tc>
        <w:tc>
          <w:tcPr>
            <w:tcW w:w="4678" w:type="dxa"/>
          </w:tcPr>
          <w:p w14:paraId="6837747D" w14:textId="188091A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SWm and S6b procedures for GTP based S2b</w:t>
            </w:r>
          </w:p>
        </w:tc>
        <w:tc>
          <w:tcPr>
            <w:tcW w:w="850" w:type="dxa"/>
          </w:tcPr>
          <w:p w14:paraId="327CC3BE" w14:textId="77777777" w:rsidR="00064E4B" w:rsidRPr="008215D4" w:rsidRDefault="00064E4B" w:rsidP="00F76B35">
            <w:pPr>
              <w:spacing w:after="0"/>
              <w:rPr>
                <w:rFonts w:ascii="Arial" w:hAnsi="Arial" w:cs="Arial"/>
                <w:sz w:val="16"/>
                <w:szCs w:val="16"/>
              </w:rPr>
            </w:pPr>
          </w:p>
        </w:tc>
      </w:tr>
      <w:tr w:rsidR="00064E4B" w:rsidRPr="008215D4" w14:paraId="2357B775" w14:textId="77777777" w:rsidTr="006528F8">
        <w:tc>
          <w:tcPr>
            <w:tcW w:w="817" w:type="dxa"/>
          </w:tcPr>
          <w:p w14:paraId="53C828D1" w14:textId="77777777" w:rsidR="00064E4B" w:rsidRPr="008215D4" w:rsidRDefault="00064E4B" w:rsidP="00F76B35">
            <w:pPr>
              <w:spacing w:after="0"/>
              <w:rPr>
                <w:rFonts w:ascii="Arial" w:hAnsi="Arial" w:cs="Arial"/>
                <w:sz w:val="16"/>
                <w:szCs w:val="16"/>
              </w:rPr>
            </w:pPr>
          </w:p>
        </w:tc>
        <w:tc>
          <w:tcPr>
            <w:tcW w:w="884" w:type="dxa"/>
          </w:tcPr>
          <w:p w14:paraId="40D2B650" w14:textId="77777777" w:rsidR="00064E4B" w:rsidRPr="008215D4" w:rsidRDefault="00064E4B" w:rsidP="00F76B35">
            <w:pPr>
              <w:spacing w:after="0"/>
              <w:rPr>
                <w:rFonts w:ascii="Arial" w:hAnsi="Arial" w:cs="Arial"/>
                <w:sz w:val="16"/>
                <w:szCs w:val="16"/>
              </w:rPr>
            </w:pPr>
          </w:p>
        </w:tc>
        <w:tc>
          <w:tcPr>
            <w:tcW w:w="1101" w:type="dxa"/>
          </w:tcPr>
          <w:p w14:paraId="6EA8F3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6291760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0200</w:t>
            </w:r>
          </w:p>
        </w:tc>
        <w:tc>
          <w:tcPr>
            <w:tcW w:w="284" w:type="dxa"/>
          </w:tcPr>
          <w:p w14:paraId="016A856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67BCD36" w14:textId="77777777" w:rsidR="00064E4B" w:rsidRPr="008215D4" w:rsidRDefault="00064E4B" w:rsidP="00F76B35">
            <w:pPr>
              <w:spacing w:after="0"/>
              <w:rPr>
                <w:rFonts w:ascii="Arial" w:hAnsi="Arial" w:cs="Arial"/>
                <w:sz w:val="16"/>
                <w:szCs w:val="16"/>
              </w:rPr>
            </w:pPr>
          </w:p>
        </w:tc>
        <w:tc>
          <w:tcPr>
            <w:tcW w:w="4678" w:type="dxa"/>
          </w:tcPr>
          <w:p w14:paraId="6E8C6821" w14:textId="648D9436" w:rsidR="00064E4B" w:rsidRPr="008215D4" w:rsidRDefault="00064E4B" w:rsidP="00F76B35">
            <w:pPr>
              <w:spacing w:after="0"/>
              <w:rPr>
                <w:rFonts w:ascii="Arial" w:hAnsi="Arial" w:cs="Arial"/>
                <w:sz w:val="16"/>
                <w:szCs w:val="16"/>
              </w:rPr>
            </w:pPr>
            <w:r w:rsidRPr="008215D4">
              <w:rPr>
                <w:rFonts w:ascii="Arial" w:hAnsi="Arial" w:cs="Arial"/>
                <w:sz w:val="16"/>
                <w:szCs w:val="16"/>
              </w:rPr>
              <w:t>MIP6 Feature Vector flags assignment</w:t>
            </w:r>
          </w:p>
        </w:tc>
        <w:tc>
          <w:tcPr>
            <w:tcW w:w="850" w:type="dxa"/>
          </w:tcPr>
          <w:p w14:paraId="1B839E2C" w14:textId="77777777" w:rsidR="00064E4B" w:rsidRPr="008215D4" w:rsidRDefault="00064E4B" w:rsidP="00F76B35">
            <w:pPr>
              <w:spacing w:after="0"/>
              <w:rPr>
                <w:rFonts w:ascii="Arial" w:hAnsi="Arial" w:cs="Arial"/>
                <w:sz w:val="16"/>
                <w:szCs w:val="16"/>
              </w:rPr>
            </w:pPr>
          </w:p>
        </w:tc>
      </w:tr>
      <w:tr w:rsidR="00064E4B" w:rsidRPr="008215D4" w14:paraId="0E01D9BE" w14:textId="77777777" w:rsidTr="006528F8">
        <w:tc>
          <w:tcPr>
            <w:tcW w:w="817" w:type="dxa"/>
          </w:tcPr>
          <w:p w14:paraId="7725C331" w14:textId="77777777" w:rsidR="00064E4B" w:rsidRPr="008215D4" w:rsidRDefault="00064E4B" w:rsidP="00F76B35">
            <w:pPr>
              <w:spacing w:after="0"/>
              <w:rPr>
                <w:rFonts w:ascii="Arial" w:hAnsi="Arial" w:cs="Arial"/>
                <w:sz w:val="16"/>
                <w:szCs w:val="16"/>
              </w:rPr>
            </w:pPr>
          </w:p>
        </w:tc>
        <w:tc>
          <w:tcPr>
            <w:tcW w:w="884" w:type="dxa"/>
          </w:tcPr>
          <w:p w14:paraId="7EBE17C6" w14:textId="77777777" w:rsidR="00064E4B" w:rsidRPr="008215D4" w:rsidRDefault="00064E4B" w:rsidP="00F76B35">
            <w:pPr>
              <w:spacing w:after="0"/>
              <w:rPr>
                <w:rFonts w:ascii="Arial" w:hAnsi="Arial" w:cs="Arial"/>
                <w:sz w:val="16"/>
                <w:szCs w:val="16"/>
              </w:rPr>
            </w:pPr>
          </w:p>
        </w:tc>
        <w:tc>
          <w:tcPr>
            <w:tcW w:w="1101" w:type="dxa"/>
          </w:tcPr>
          <w:p w14:paraId="5DA2F3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4F58D7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0203</w:t>
            </w:r>
          </w:p>
        </w:tc>
        <w:tc>
          <w:tcPr>
            <w:tcW w:w="284" w:type="dxa"/>
          </w:tcPr>
          <w:p w14:paraId="1E50198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A698614" w14:textId="77777777" w:rsidR="00064E4B" w:rsidRPr="008215D4" w:rsidRDefault="00064E4B" w:rsidP="00F76B35">
            <w:pPr>
              <w:spacing w:after="0"/>
              <w:rPr>
                <w:rFonts w:ascii="Arial" w:hAnsi="Arial" w:cs="Arial"/>
                <w:sz w:val="16"/>
                <w:szCs w:val="16"/>
              </w:rPr>
            </w:pPr>
          </w:p>
        </w:tc>
        <w:tc>
          <w:tcPr>
            <w:tcW w:w="4678" w:type="dxa"/>
          </w:tcPr>
          <w:p w14:paraId="01F00339" w14:textId="767C522D" w:rsidR="00064E4B" w:rsidRPr="008215D4" w:rsidRDefault="00064E4B" w:rsidP="00F76B35">
            <w:pPr>
              <w:spacing w:after="0"/>
              <w:rPr>
                <w:rFonts w:ascii="Arial" w:hAnsi="Arial" w:cs="Arial"/>
                <w:sz w:val="16"/>
                <w:szCs w:val="16"/>
              </w:rPr>
            </w:pPr>
            <w:r w:rsidRPr="008215D4">
              <w:rPr>
                <w:rFonts w:ascii="Arial" w:hAnsi="Arial" w:cs="Arial"/>
                <w:sz w:val="16"/>
                <w:szCs w:val="16"/>
              </w:rPr>
              <w:t>SWx AVP Bits Definition</w:t>
            </w:r>
          </w:p>
        </w:tc>
        <w:tc>
          <w:tcPr>
            <w:tcW w:w="850" w:type="dxa"/>
          </w:tcPr>
          <w:p w14:paraId="6FB85781" w14:textId="77777777" w:rsidR="00064E4B" w:rsidRPr="008215D4" w:rsidRDefault="00064E4B" w:rsidP="00F76B35">
            <w:pPr>
              <w:spacing w:after="0"/>
              <w:rPr>
                <w:rFonts w:ascii="Arial" w:hAnsi="Arial" w:cs="Arial"/>
                <w:sz w:val="16"/>
                <w:szCs w:val="16"/>
              </w:rPr>
            </w:pPr>
          </w:p>
        </w:tc>
      </w:tr>
      <w:tr w:rsidR="00064E4B" w:rsidRPr="008215D4" w14:paraId="1D2F7CA5" w14:textId="77777777" w:rsidTr="006528F8">
        <w:tc>
          <w:tcPr>
            <w:tcW w:w="817" w:type="dxa"/>
          </w:tcPr>
          <w:p w14:paraId="780B0B63" w14:textId="77777777" w:rsidR="00064E4B" w:rsidRPr="008215D4" w:rsidRDefault="00064E4B" w:rsidP="00F76B35">
            <w:pPr>
              <w:spacing w:after="0"/>
              <w:rPr>
                <w:rFonts w:ascii="Arial" w:hAnsi="Arial" w:cs="Arial"/>
                <w:sz w:val="16"/>
                <w:szCs w:val="16"/>
              </w:rPr>
            </w:pPr>
          </w:p>
        </w:tc>
        <w:tc>
          <w:tcPr>
            <w:tcW w:w="884" w:type="dxa"/>
          </w:tcPr>
          <w:p w14:paraId="5AC0CC19" w14:textId="77777777" w:rsidR="00064E4B" w:rsidRPr="008215D4" w:rsidRDefault="00064E4B" w:rsidP="00F76B35">
            <w:pPr>
              <w:spacing w:after="0"/>
              <w:rPr>
                <w:rFonts w:ascii="Arial" w:hAnsi="Arial" w:cs="Arial"/>
                <w:sz w:val="16"/>
                <w:szCs w:val="16"/>
              </w:rPr>
            </w:pPr>
          </w:p>
        </w:tc>
        <w:tc>
          <w:tcPr>
            <w:tcW w:w="1101" w:type="dxa"/>
          </w:tcPr>
          <w:p w14:paraId="3162D41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CP-100707</w:t>
            </w:r>
          </w:p>
        </w:tc>
        <w:tc>
          <w:tcPr>
            <w:tcW w:w="708" w:type="dxa"/>
          </w:tcPr>
          <w:p w14:paraId="376F5D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0206</w:t>
            </w:r>
          </w:p>
        </w:tc>
        <w:tc>
          <w:tcPr>
            <w:tcW w:w="284" w:type="dxa"/>
          </w:tcPr>
          <w:p w14:paraId="4666E8B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7A5F5EE" w14:textId="77777777" w:rsidR="00064E4B" w:rsidRPr="008215D4" w:rsidRDefault="00064E4B" w:rsidP="00F76B35">
            <w:pPr>
              <w:spacing w:after="0"/>
              <w:rPr>
                <w:rFonts w:ascii="Arial" w:hAnsi="Arial" w:cs="Arial"/>
                <w:sz w:val="16"/>
                <w:szCs w:val="16"/>
              </w:rPr>
            </w:pPr>
          </w:p>
        </w:tc>
        <w:tc>
          <w:tcPr>
            <w:tcW w:w="4678" w:type="dxa"/>
          </w:tcPr>
          <w:p w14:paraId="74F9788F" w14:textId="5D497F50" w:rsidR="00064E4B" w:rsidRPr="008215D4" w:rsidRDefault="00064E4B" w:rsidP="00F76B35">
            <w:pPr>
              <w:spacing w:after="0"/>
              <w:rPr>
                <w:rFonts w:ascii="Arial" w:hAnsi="Arial" w:cs="Arial"/>
                <w:sz w:val="16"/>
                <w:szCs w:val="16"/>
              </w:rPr>
            </w:pPr>
            <w:r w:rsidRPr="008215D4">
              <w:rPr>
                <w:rFonts w:ascii="Arial" w:hAnsi="Arial" w:cs="Arial"/>
                <w:sz w:val="16"/>
                <w:szCs w:val="16"/>
              </w:rPr>
              <w:t>Visited-Network-Identifier Data Type</w:t>
            </w:r>
          </w:p>
        </w:tc>
        <w:tc>
          <w:tcPr>
            <w:tcW w:w="850" w:type="dxa"/>
          </w:tcPr>
          <w:p w14:paraId="2192F0E0" w14:textId="77777777" w:rsidR="00064E4B" w:rsidRPr="008215D4" w:rsidRDefault="00064E4B" w:rsidP="00F76B35">
            <w:pPr>
              <w:spacing w:after="0"/>
              <w:rPr>
                <w:rFonts w:ascii="Arial" w:hAnsi="Arial" w:cs="Arial"/>
                <w:sz w:val="16"/>
                <w:szCs w:val="16"/>
              </w:rPr>
            </w:pPr>
          </w:p>
        </w:tc>
      </w:tr>
      <w:tr w:rsidR="00064E4B" w:rsidRPr="008215D4" w14:paraId="3F056C60" w14:textId="77777777" w:rsidTr="006528F8">
        <w:tc>
          <w:tcPr>
            <w:tcW w:w="817" w:type="dxa"/>
          </w:tcPr>
          <w:p w14:paraId="41CD93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2011-03</w:t>
            </w:r>
          </w:p>
        </w:tc>
        <w:tc>
          <w:tcPr>
            <w:tcW w:w="884" w:type="dxa"/>
          </w:tcPr>
          <w:p w14:paraId="069D42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CT#51</w:t>
            </w:r>
          </w:p>
        </w:tc>
        <w:tc>
          <w:tcPr>
            <w:tcW w:w="1101" w:type="dxa"/>
          </w:tcPr>
          <w:p w14:paraId="5A1368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CP-110051</w:t>
            </w:r>
          </w:p>
        </w:tc>
        <w:tc>
          <w:tcPr>
            <w:tcW w:w="708" w:type="dxa"/>
          </w:tcPr>
          <w:p w14:paraId="35ADE9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0210</w:t>
            </w:r>
          </w:p>
        </w:tc>
        <w:tc>
          <w:tcPr>
            <w:tcW w:w="284" w:type="dxa"/>
          </w:tcPr>
          <w:p w14:paraId="6BD2691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26A620A" w14:textId="77777777" w:rsidR="00064E4B" w:rsidRPr="008215D4" w:rsidRDefault="00064E4B" w:rsidP="00F76B35">
            <w:pPr>
              <w:spacing w:after="0"/>
              <w:rPr>
                <w:rFonts w:ascii="Arial" w:hAnsi="Arial" w:cs="Arial"/>
                <w:sz w:val="16"/>
                <w:szCs w:val="16"/>
              </w:rPr>
            </w:pPr>
          </w:p>
        </w:tc>
        <w:tc>
          <w:tcPr>
            <w:tcW w:w="4678" w:type="dxa"/>
          </w:tcPr>
          <w:p w14:paraId="0216A19A" w14:textId="64D88B71" w:rsidR="00064E4B" w:rsidRPr="008215D4" w:rsidRDefault="00064E4B" w:rsidP="00F76B35">
            <w:pPr>
              <w:spacing w:after="0"/>
              <w:rPr>
                <w:rFonts w:ascii="Arial" w:hAnsi="Arial" w:cs="Arial"/>
                <w:sz w:val="16"/>
                <w:szCs w:val="16"/>
              </w:rPr>
            </w:pPr>
            <w:r w:rsidRPr="008215D4">
              <w:rPr>
                <w:rFonts w:ascii="Arial" w:hAnsi="Arial" w:cs="Arial"/>
                <w:sz w:val="16"/>
                <w:szCs w:val="16"/>
              </w:rPr>
              <w:t>Usage of Auth-Request-Type in response messages</w:t>
            </w:r>
          </w:p>
        </w:tc>
        <w:tc>
          <w:tcPr>
            <w:tcW w:w="850" w:type="dxa"/>
          </w:tcPr>
          <w:p w14:paraId="394249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10.2.0</w:t>
            </w:r>
          </w:p>
        </w:tc>
      </w:tr>
      <w:tr w:rsidR="00064E4B" w:rsidRPr="008215D4" w14:paraId="0C34F42F" w14:textId="77777777" w:rsidTr="006528F8">
        <w:tc>
          <w:tcPr>
            <w:tcW w:w="817" w:type="dxa"/>
          </w:tcPr>
          <w:p w14:paraId="4E1B6575" w14:textId="77777777" w:rsidR="00064E4B" w:rsidRPr="008215D4" w:rsidRDefault="00064E4B" w:rsidP="00F76B35">
            <w:pPr>
              <w:spacing w:after="0"/>
              <w:rPr>
                <w:rFonts w:ascii="Arial" w:hAnsi="Arial" w:cs="Arial"/>
                <w:sz w:val="16"/>
                <w:szCs w:val="16"/>
              </w:rPr>
            </w:pPr>
          </w:p>
        </w:tc>
        <w:tc>
          <w:tcPr>
            <w:tcW w:w="884" w:type="dxa"/>
          </w:tcPr>
          <w:p w14:paraId="0C101764" w14:textId="77777777" w:rsidR="00064E4B" w:rsidRPr="008215D4" w:rsidRDefault="00064E4B" w:rsidP="00F76B35">
            <w:pPr>
              <w:spacing w:after="0"/>
              <w:rPr>
                <w:rFonts w:ascii="Arial" w:hAnsi="Arial" w:cs="Arial"/>
                <w:sz w:val="16"/>
                <w:szCs w:val="16"/>
              </w:rPr>
            </w:pPr>
          </w:p>
        </w:tc>
        <w:tc>
          <w:tcPr>
            <w:tcW w:w="1101" w:type="dxa"/>
          </w:tcPr>
          <w:p w14:paraId="605E21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CP-110073</w:t>
            </w:r>
          </w:p>
        </w:tc>
        <w:tc>
          <w:tcPr>
            <w:tcW w:w="708" w:type="dxa"/>
          </w:tcPr>
          <w:p w14:paraId="163E0B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0208</w:t>
            </w:r>
          </w:p>
        </w:tc>
        <w:tc>
          <w:tcPr>
            <w:tcW w:w="284" w:type="dxa"/>
          </w:tcPr>
          <w:p w14:paraId="653B474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F74AEBA" w14:textId="77777777" w:rsidR="00064E4B" w:rsidRPr="008215D4" w:rsidRDefault="00064E4B" w:rsidP="00F76B35">
            <w:pPr>
              <w:spacing w:after="0"/>
              <w:rPr>
                <w:rFonts w:ascii="Arial" w:hAnsi="Arial" w:cs="Arial"/>
                <w:sz w:val="16"/>
                <w:szCs w:val="16"/>
              </w:rPr>
            </w:pPr>
          </w:p>
        </w:tc>
        <w:tc>
          <w:tcPr>
            <w:tcW w:w="4678" w:type="dxa"/>
          </w:tcPr>
          <w:p w14:paraId="2E29EF78" w14:textId="263FFA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Correction on </w:t>
            </w:r>
            <w:r w:rsidRPr="008215D4">
              <w:rPr>
                <w:rFonts w:ascii="Arial" w:hAnsi="Arial" w:cs="Arial"/>
                <w:sz w:val="16"/>
                <w:szCs w:val="16"/>
              </w:rPr>
              <w:t>PGW PLMN ID</w:t>
            </w:r>
          </w:p>
        </w:tc>
        <w:tc>
          <w:tcPr>
            <w:tcW w:w="850" w:type="dxa"/>
          </w:tcPr>
          <w:p w14:paraId="19D49A6D" w14:textId="77777777" w:rsidR="00064E4B" w:rsidRPr="008215D4" w:rsidRDefault="00064E4B" w:rsidP="00F76B35">
            <w:pPr>
              <w:spacing w:after="0"/>
              <w:rPr>
                <w:rFonts w:ascii="Arial" w:hAnsi="Arial" w:cs="Arial"/>
                <w:sz w:val="16"/>
                <w:szCs w:val="16"/>
              </w:rPr>
            </w:pPr>
          </w:p>
        </w:tc>
      </w:tr>
      <w:tr w:rsidR="00064E4B" w:rsidRPr="008215D4" w14:paraId="246D1DFA" w14:textId="77777777" w:rsidTr="006528F8">
        <w:tc>
          <w:tcPr>
            <w:tcW w:w="817" w:type="dxa"/>
          </w:tcPr>
          <w:p w14:paraId="668865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2011-06</w:t>
            </w:r>
          </w:p>
        </w:tc>
        <w:tc>
          <w:tcPr>
            <w:tcW w:w="884" w:type="dxa"/>
          </w:tcPr>
          <w:p w14:paraId="19A9A7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CT#52</w:t>
            </w:r>
          </w:p>
        </w:tc>
        <w:tc>
          <w:tcPr>
            <w:tcW w:w="1101" w:type="dxa"/>
          </w:tcPr>
          <w:p w14:paraId="1C9928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3AAC88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0214</w:t>
            </w:r>
          </w:p>
        </w:tc>
        <w:tc>
          <w:tcPr>
            <w:tcW w:w="284" w:type="dxa"/>
          </w:tcPr>
          <w:p w14:paraId="07F44E3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3CB57B2" w14:textId="77777777" w:rsidR="00064E4B" w:rsidRPr="008215D4" w:rsidRDefault="00064E4B" w:rsidP="00F76B35">
            <w:pPr>
              <w:spacing w:after="0"/>
              <w:rPr>
                <w:rFonts w:ascii="Arial" w:hAnsi="Arial" w:cs="Arial"/>
                <w:sz w:val="16"/>
                <w:szCs w:val="16"/>
              </w:rPr>
            </w:pPr>
          </w:p>
        </w:tc>
        <w:tc>
          <w:tcPr>
            <w:tcW w:w="4678" w:type="dxa"/>
          </w:tcPr>
          <w:p w14:paraId="4268EEE4" w14:textId="3A6019D2" w:rsidR="00064E4B" w:rsidRPr="008215D4" w:rsidRDefault="00064E4B" w:rsidP="00F76B35">
            <w:pPr>
              <w:spacing w:after="0"/>
              <w:rPr>
                <w:rFonts w:ascii="Arial" w:hAnsi="Arial" w:cs="Arial"/>
                <w:sz w:val="16"/>
                <w:szCs w:val="16"/>
              </w:rPr>
            </w:pPr>
            <w:r w:rsidRPr="008215D4">
              <w:rPr>
                <w:rFonts w:ascii="Arial" w:hAnsi="Arial" w:cs="Arial"/>
                <w:sz w:val="16"/>
                <w:szCs w:val="16"/>
              </w:rPr>
              <w:t>Trace-Depth-List correction</w:t>
            </w:r>
          </w:p>
        </w:tc>
        <w:tc>
          <w:tcPr>
            <w:tcW w:w="850" w:type="dxa"/>
          </w:tcPr>
          <w:p w14:paraId="4EA17E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10.3.0</w:t>
            </w:r>
          </w:p>
        </w:tc>
      </w:tr>
      <w:tr w:rsidR="00064E4B" w:rsidRPr="008215D4" w14:paraId="1A08B391" w14:textId="77777777" w:rsidTr="006528F8">
        <w:tc>
          <w:tcPr>
            <w:tcW w:w="817" w:type="dxa"/>
          </w:tcPr>
          <w:p w14:paraId="0923B938" w14:textId="77777777" w:rsidR="00064E4B" w:rsidRPr="008215D4" w:rsidRDefault="00064E4B" w:rsidP="00F76B35">
            <w:pPr>
              <w:spacing w:after="0"/>
              <w:rPr>
                <w:rFonts w:ascii="Arial" w:hAnsi="Arial" w:cs="Arial"/>
                <w:sz w:val="16"/>
                <w:szCs w:val="16"/>
              </w:rPr>
            </w:pPr>
          </w:p>
        </w:tc>
        <w:tc>
          <w:tcPr>
            <w:tcW w:w="884" w:type="dxa"/>
          </w:tcPr>
          <w:p w14:paraId="3A855211" w14:textId="77777777" w:rsidR="00064E4B" w:rsidRPr="008215D4" w:rsidRDefault="00064E4B" w:rsidP="00F76B35">
            <w:pPr>
              <w:spacing w:after="0"/>
              <w:rPr>
                <w:rFonts w:ascii="Arial" w:hAnsi="Arial" w:cs="Arial"/>
                <w:sz w:val="16"/>
                <w:szCs w:val="16"/>
              </w:rPr>
            </w:pPr>
          </w:p>
        </w:tc>
        <w:tc>
          <w:tcPr>
            <w:tcW w:w="1101" w:type="dxa"/>
          </w:tcPr>
          <w:p w14:paraId="27AA1C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4423DC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0217</w:t>
            </w:r>
          </w:p>
        </w:tc>
        <w:tc>
          <w:tcPr>
            <w:tcW w:w="284" w:type="dxa"/>
          </w:tcPr>
          <w:p w14:paraId="2EBFB9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5A1AD4E" w14:textId="77777777" w:rsidR="00064E4B" w:rsidRPr="008215D4" w:rsidRDefault="00064E4B" w:rsidP="00F76B35">
            <w:pPr>
              <w:spacing w:after="0"/>
              <w:rPr>
                <w:rFonts w:ascii="Arial" w:hAnsi="Arial" w:cs="Arial"/>
                <w:sz w:val="16"/>
                <w:szCs w:val="16"/>
              </w:rPr>
            </w:pPr>
          </w:p>
        </w:tc>
        <w:tc>
          <w:tcPr>
            <w:tcW w:w="4678" w:type="dxa"/>
          </w:tcPr>
          <w:p w14:paraId="0C4B67FA" w14:textId="7AF0094C" w:rsidR="00064E4B" w:rsidRPr="008215D4" w:rsidRDefault="00064E4B" w:rsidP="00F76B35">
            <w:pPr>
              <w:spacing w:after="0"/>
              <w:rPr>
                <w:rFonts w:ascii="Arial" w:hAnsi="Arial" w:cs="Arial"/>
                <w:sz w:val="16"/>
                <w:szCs w:val="16"/>
              </w:rPr>
            </w:pPr>
            <w:r w:rsidRPr="008215D4">
              <w:rPr>
                <w:rFonts w:ascii="Arial" w:hAnsi="Arial" w:cs="Arial"/>
                <w:sz w:val="16"/>
                <w:szCs w:val="16"/>
              </w:rPr>
              <w:t>MIPv4 security parameters on the STa and S6b interfaces</w:t>
            </w:r>
          </w:p>
        </w:tc>
        <w:tc>
          <w:tcPr>
            <w:tcW w:w="850" w:type="dxa"/>
          </w:tcPr>
          <w:p w14:paraId="43E096DF" w14:textId="77777777" w:rsidR="00064E4B" w:rsidRPr="008215D4" w:rsidRDefault="00064E4B" w:rsidP="00F76B35">
            <w:pPr>
              <w:spacing w:after="0"/>
              <w:rPr>
                <w:rFonts w:ascii="Arial" w:hAnsi="Arial" w:cs="Arial"/>
                <w:sz w:val="16"/>
                <w:szCs w:val="16"/>
              </w:rPr>
            </w:pPr>
          </w:p>
        </w:tc>
      </w:tr>
      <w:tr w:rsidR="00064E4B" w:rsidRPr="008215D4" w14:paraId="6459CF88" w14:textId="77777777" w:rsidTr="006528F8">
        <w:tc>
          <w:tcPr>
            <w:tcW w:w="817" w:type="dxa"/>
          </w:tcPr>
          <w:p w14:paraId="5ADD9140" w14:textId="77777777" w:rsidR="00064E4B" w:rsidRPr="008215D4" w:rsidRDefault="00064E4B" w:rsidP="00F76B35">
            <w:pPr>
              <w:spacing w:after="0"/>
              <w:rPr>
                <w:rFonts w:ascii="Arial" w:hAnsi="Arial" w:cs="Arial"/>
                <w:sz w:val="16"/>
                <w:szCs w:val="16"/>
              </w:rPr>
            </w:pPr>
          </w:p>
        </w:tc>
        <w:tc>
          <w:tcPr>
            <w:tcW w:w="884" w:type="dxa"/>
          </w:tcPr>
          <w:p w14:paraId="011A1A59" w14:textId="77777777" w:rsidR="00064E4B" w:rsidRPr="008215D4" w:rsidRDefault="00064E4B" w:rsidP="00F76B35">
            <w:pPr>
              <w:spacing w:after="0"/>
              <w:rPr>
                <w:rFonts w:ascii="Arial" w:hAnsi="Arial" w:cs="Arial"/>
                <w:sz w:val="16"/>
                <w:szCs w:val="16"/>
              </w:rPr>
            </w:pPr>
          </w:p>
        </w:tc>
        <w:tc>
          <w:tcPr>
            <w:tcW w:w="1101" w:type="dxa"/>
          </w:tcPr>
          <w:p w14:paraId="617170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57F579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0221</w:t>
            </w:r>
          </w:p>
        </w:tc>
        <w:tc>
          <w:tcPr>
            <w:tcW w:w="284" w:type="dxa"/>
          </w:tcPr>
          <w:p w14:paraId="7F3F2B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717597F" w14:textId="77777777" w:rsidR="00064E4B" w:rsidRPr="008215D4" w:rsidRDefault="00064E4B" w:rsidP="00F76B35">
            <w:pPr>
              <w:spacing w:after="0"/>
              <w:rPr>
                <w:rFonts w:ascii="Arial" w:hAnsi="Arial" w:cs="Arial"/>
                <w:sz w:val="16"/>
                <w:szCs w:val="16"/>
              </w:rPr>
            </w:pPr>
          </w:p>
        </w:tc>
        <w:tc>
          <w:tcPr>
            <w:tcW w:w="4678" w:type="dxa"/>
          </w:tcPr>
          <w:p w14:paraId="356FDC3D" w14:textId="06827D8E" w:rsidR="00064E4B" w:rsidRPr="008215D4" w:rsidRDefault="00064E4B" w:rsidP="00F76B35">
            <w:pPr>
              <w:spacing w:after="0"/>
              <w:rPr>
                <w:rFonts w:ascii="Arial" w:hAnsi="Arial" w:cs="Arial"/>
                <w:sz w:val="16"/>
                <w:szCs w:val="16"/>
              </w:rPr>
            </w:pPr>
            <w:r w:rsidRPr="008215D4">
              <w:rPr>
                <w:rFonts w:ascii="Arial" w:hAnsi="Arial" w:cs="Arial"/>
                <w:sz w:val="16"/>
                <w:szCs w:val="16"/>
              </w:rPr>
              <w:t>PGW Update</w:t>
            </w:r>
          </w:p>
        </w:tc>
        <w:tc>
          <w:tcPr>
            <w:tcW w:w="850" w:type="dxa"/>
          </w:tcPr>
          <w:p w14:paraId="1F60EC66" w14:textId="77777777" w:rsidR="00064E4B" w:rsidRPr="008215D4" w:rsidRDefault="00064E4B" w:rsidP="00F76B35">
            <w:pPr>
              <w:spacing w:after="0"/>
              <w:rPr>
                <w:rFonts w:ascii="Arial" w:hAnsi="Arial" w:cs="Arial"/>
                <w:sz w:val="16"/>
                <w:szCs w:val="16"/>
              </w:rPr>
            </w:pPr>
          </w:p>
        </w:tc>
      </w:tr>
      <w:tr w:rsidR="00064E4B" w:rsidRPr="008215D4" w14:paraId="1B7DDD22" w14:textId="77777777" w:rsidTr="006528F8">
        <w:tc>
          <w:tcPr>
            <w:tcW w:w="817" w:type="dxa"/>
          </w:tcPr>
          <w:p w14:paraId="647B8360" w14:textId="77777777" w:rsidR="00064E4B" w:rsidRPr="008215D4" w:rsidRDefault="00064E4B" w:rsidP="00F76B35">
            <w:pPr>
              <w:spacing w:after="0"/>
              <w:rPr>
                <w:rFonts w:ascii="Arial" w:hAnsi="Arial" w:cs="Arial"/>
                <w:sz w:val="16"/>
                <w:szCs w:val="16"/>
              </w:rPr>
            </w:pPr>
          </w:p>
        </w:tc>
        <w:tc>
          <w:tcPr>
            <w:tcW w:w="884" w:type="dxa"/>
          </w:tcPr>
          <w:p w14:paraId="716BD416" w14:textId="77777777" w:rsidR="00064E4B" w:rsidRPr="008215D4" w:rsidRDefault="00064E4B" w:rsidP="00F76B35">
            <w:pPr>
              <w:spacing w:after="0"/>
              <w:rPr>
                <w:rFonts w:ascii="Arial" w:hAnsi="Arial" w:cs="Arial"/>
                <w:sz w:val="16"/>
                <w:szCs w:val="16"/>
              </w:rPr>
            </w:pPr>
          </w:p>
        </w:tc>
        <w:tc>
          <w:tcPr>
            <w:tcW w:w="1101" w:type="dxa"/>
          </w:tcPr>
          <w:p w14:paraId="50B444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CP-110359</w:t>
            </w:r>
          </w:p>
        </w:tc>
        <w:tc>
          <w:tcPr>
            <w:tcW w:w="708" w:type="dxa"/>
          </w:tcPr>
          <w:p w14:paraId="2EB4F4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0223</w:t>
            </w:r>
          </w:p>
        </w:tc>
        <w:tc>
          <w:tcPr>
            <w:tcW w:w="284" w:type="dxa"/>
          </w:tcPr>
          <w:p w14:paraId="6F04C7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7399ADB" w14:textId="77777777" w:rsidR="00064E4B" w:rsidRPr="008215D4" w:rsidRDefault="00064E4B" w:rsidP="00F76B35">
            <w:pPr>
              <w:spacing w:after="0"/>
              <w:rPr>
                <w:rFonts w:ascii="Arial" w:hAnsi="Arial" w:cs="Arial"/>
                <w:sz w:val="16"/>
                <w:szCs w:val="16"/>
              </w:rPr>
            </w:pPr>
          </w:p>
        </w:tc>
        <w:tc>
          <w:tcPr>
            <w:tcW w:w="4678" w:type="dxa"/>
          </w:tcPr>
          <w:p w14:paraId="255566D6" w14:textId="35D13DB8" w:rsidR="00064E4B" w:rsidRPr="008215D4" w:rsidRDefault="00064E4B" w:rsidP="00F76B35">
            <w:pPr>
              <w:spacing w:after="0"/>
              <w:rPr>
                <w:rFonts w:ascii="Arial" w:hAnsi="Arial" w:cs="Arial"/>
                <w:sz w:val="16"/>
                <w:szCs w:val="16"/>
              </w:rPr>
            </w:pPr>
            <w:r w:rsidRPr="008215D4">
              <w:rPr>
                <w:rFonts w:ascii="Arial" w:hAnsi="Arial" w:cs="Arial"/>
                <w:sz w:val="16"/>
                <w:szCs w:val="16"/>
              </w:rPr>
              <w:t>APN Configuration for SWx</w:t>
            </w:r>
          </w:p>
        </w:tc>
        <w:tc>
          <w:tcPr>
            <w:tcW w:w="850" w:type="dxa"/>
          </w:tcPr>
          <w:p w14:paraId="5856F83B" w14:textId="77777777" w:rsidR="00064E4B" w:rsidRPr="008215D4" w:rsidRDefault="00064E4B" w:rsidP="00F76B35">
            <w:pPr>
              <w:spacing w:after="0"/>
              <w:rPr>
                <w:rFonts w:ascii="Arial" w:hAnsi="Arial" w:cs="Arial"/>
                <w:sz w:val="16"/>
                <w:szCs w:val="16"/>
              </w:rPr>
            </w:pPr>
          </w:p>
        </w:tc>
      </w:tr>
      <w:tr w:rsidR="00064E4B" w:rsidRPr="008215D4" w14:paraId="0C1A213F" w14:textId="77777777" w:rsidTr="006528F8">
        <w:tc>
          <w:tcPr>
            <w:tcW w:w="817" w:type="dxa"/>
          </w:tcPr>
          <w:p w14:paraId="469911D5" w14:textId="77777777" w:rsidR="00064E4B" w:rsidRPr="008215D4" w:rsidRDefault="00064E4B" w:rsidP="00F76B35">
            <w:pPr>
              <w:spacing w:after="0"/>
              <w:rPr>
                <w:rFonts w:ascii="Arial" w:hAnsi="Arial" w:cs="Arial"/>
                <w:sz w:val="16"/>
                <w:szCs w:val="16"/>
              </w:rPr>
            </w:pPr>
          </w:p>
        </w:tc>
        <w:tc>
          <w:tcPr>
            <w:tcW w:w="884" w:type="dxa"/>
          </w:tcPr>
          <w:p w14:paraId="794DDFDB" w14:textId="77777777" w:rsidR="00064E4B" w:rsidRPr="008215D4" w:rsidRDefault="00064E4B" w:rsidP="00F76B35">
            <w:pPr>
              <w:spacing w:after="0"/>
              <w:rPr>
                <w:rFonts w:ascii="Arial" w:hAnsi="Arial" w:cs="Arial"/>
                <w:sz w:val="16"/>
                <w:szCs w:val="16"/>
              </w:rPr>
            </w:pPr>
          </w:p>
        </w:tc>
        <w:tc>
          <w:tcPr>
            <w:tcW w:w="1101" w:type="dxa"/>
          </w:tcPr>
          <w:p w14:paraId="3B91DF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CP-110360</w:t>
            </w:r>
          </w:p>
        </w:tc>
        <w:tc>
          <w:tcPr>
            <w:tcW w:w="708" w:type="dxa"/>
          </w:tcPr>
          <w:p w14:paraId="663FBB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0219</w:t>
            </w:r>
          </w:p>
        </w:tc>
        <w:tc>
          <w:tcPr>
            <w:tcW w:w="284" w:type="dxa"/>
          </w:tcPr>
          <w:p w14:paraId="3610D4E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718D0BC" w14:textId="77777777" w:rsidR="00064E4B" w:rsidRPr="008215D4" w:rsidRDefault="00064E4B" w:rsidP="00F76B35">
            <w:pPr>
              <w:spacing w:after="0"/>
              <w:rPr>
                <w:rFonts w:ascii="Arial" w:hAnsi="Arial" w:cs="Arial"/>
                <w:sz w:val="16"/>
                <w:szCs w:val="16"/>
              </w:rPr>
            </w:pPr>
          </w:p>
        </w:tc>
        <w:tc>
          <w:tcPr>
            <w:tcW w:w="4678" w:type="dxa"/>
          </w:tcPr>
          <w:p w14:paraId="3EC3E2E7" w14:textId="37F68353" w:rsidR="00064E4B" w:rsidRPr="008215D4" w:rsidRDefault="00064E4B" w:rsidP="00F76B35">
            <w:pPr>
              <w:spacing w:after="0"/>
              <w:rPr>
                <w:rFonts w:ascii="Arial" w:hAnsi="Arial" w:cs="Arial"/>
                <w:sz w:val="16"/>
                <w:szCs w:val="16"/>
              </w:rPr>
            </w:pPr>
            <w:r w:rsidRPr="008215D4">
              <w:rPr>
                <w:rFonts w:ascii="Arial" w:hAnsi="Arial" w:cs="Arial"/>
                <w:sz w:val="16"/>
                <w:szCs w:val="16"/>
              </w:rPr>
              <w:t>Authentication Timeout</w:t>
            </w:r>
          </w:p>
        </w:tc>
        <w:tc>
          <w:tcPr>
            <w:tcW w:w="850" w:type="dxa"/>
          </w:tcPr>
          <w:p w14:paraId="7BE49AF8" w14:textId="77777777" w:rsidR="00064E4B" w:rsidRPr="008215D4" w:rsidRDefault="00064E4B" w:rsidP="00F76B35">
            <w:pPr>
              <w:spacing w:after="0"/>
              <w:rPr>
                <w:rFonts w:ascii="Arial" w:hAnsi="Arial" w:cs="Arial"/>
                <w:sz w:val="16"/>
                <w:szCs w:val="16"/>
              </w:rPr>
            </w:pPr>
          </w:p>
        </w:tc>
      </w:tr>
      <w:tr w:rsidR="00064E4B" w:rsidRPr="008215D4" w14:paraId="2FC59BCD" w14:textId="77777777" w:rsidTr="006528F8">
        <w:tc>
          <w:tcPr>
            <w:tcW w:w="817" w:type="dxa"/>
          </w:tcPr>
          <w:p w14:paraId="617A18D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2011-12</w:t>
            </w:r>
          </w:p>
        </w:tc>
        <w:tc>
          <w:tcPr>
            <w:tcW w:w="884" w:type="dxa"/>
          </w:tcPr>
          <w:p w14:paraId="24170D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CT#54</w:t>
            </w:r>
          </w:p>
        </w:tc>
        <w:tc>
          <w:tcPr>
            <w:tcW w:w="1101" w:type="dxa"/>
          </w:tcPr>
          <w:p w14:paraId="236240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CP-110778</w:t>
            </w:r>
          </w:p>
        </w:tc>
        <w:tc>
          <w:tcPr>
            <w:tcW w:w="708" w:type="dxa"/>
          </w:tcPr>
          <w:p w14:paraId="0B4BD3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0227</w:t>
            </w:r>
          </w:p>
        </w:tc>
        <w:tc>
          <w:tcPr>
            <w:tcW w:w="284" w:type="dxa"/>
          </w:tcPr>
          <w:p w14:paraId="76F60E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04AF808" w14:textId="77777777" w:rsidR="00064E4B" w:rsidRPr="008215D4" w:rsidRDefault="00064E4B" w:rsidP="00F76B35">
            <w:pPr>
              <w:spacing w:after="0"/>
              <w:rPr>
                <w:rFonts w:ascii="Arial" w:hAnsi="Arial" w:cs="Arial"/>
                <w:sz w:val="16"/>
                <w:szCs w:val="16"/>
              </w:rPr>
            </w:pPr>
          </w:p>
        </w:tc>
        <w:tc>
          <w:tcPr>
            <w:tcW w:w="4678" w:type="dxa"/>
          </w:tcPr>
          <w:p w14:paraId="589958C4" w14:textId="5E0C7E02" w:rsidR="00064E4B" w:rsidRPr="008215D4" w:rsidRDefault="00064E4B" w:rsidP="00F76B35">
            <w:pPr>
              <w:spacing w:after="0"/>
              <w:rPr>
                <w:rFonts w:ascii="Arial" w:hAnsi="Arial" w:cs="Arial"/>
                <w:sz w:val="16"/>
                <w:szCs w:val="16"/>
              </w:rPr>
            </w:pPr>
            <w:r w:rsidRPr="008215D4">
              <w:rPr>
                <w:rFonts w:ascii="Arial" w:hAnsi="Arial" w:cs="Arial"/>
                <w:sz w:val="16"/>
                <w:szCs w:val="16"/>
              </w:rPr>
              <w:t>S6b session handling after handover to 3GPP access</w:t>
            </w:r>
          </w:p>
        </w:tc>
        <w:tc>
          <w:tcPr>
            <w:tcW w:w="850" w:type="dxa"/>
          </w:tcPr>
          <w:p w14:paraId="0DEF48B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10.4.0</w:t>
            </w:r>
          </w:p>
        </w:tc>
      </w:tr>
      <w:tr w:rsidR="00064E4B" w:rsidRPr="008215D4" w14:paraId="21B20CA6" w14:textId="77777777" w:rsidTr="006528F8">
        <w:tc>
          <w:tcPr>
            <w:tcW w:w="817" w:type="dxa"/>
          </w:tcPr>
          <w:p w14:paraId="4AF6E2F6" w14:textId="77777777" w:rsidR="00064E4B" w:rsidRPr="008215D4" w:rsidRDefault="00064E4B" w:rsidP="00F76B35">
            <w:pPr>
              <w:spacing w:after="0"/>
              <w:rPr>
                <w:rFonts w:ascii="Arial" w:hAnsi="Arial" w:cs="Arial"/>
                <w:sz w:val="16"/>
                <w:szCs w:val="16"/>
              </w:rPr>
            </w:pPr>
          </w:p>
        </w:tc>
        <w:tc>
          <w:tcPr>
            <w:tcW w:w="884" w:type="dxa"/>
          </w:tcPr>
          <w:p w14:paraId="7C6DC8E3" w14:textId="77777777" w:rsidR="00064E4B" w:rsidRPr="008215D4" w:rsidRDefault="00064E4B" w:rsidP="00F76B35">
            <w:pPr>
              <w:spacing w:after="0"/>
              <w:rPr>
                <w:rFonts w:ascii="Arial" w:hAnsi="Arial" w:cs="Arial"/>
                <w:sz w:val="16"/>
                <w:szCs w:val="16"/>
              </w:rPr>
            </w:pPr>
          </w:p>
        </w:tc>
        <w:tc>
          <w:tcPr>
            <w:tcW w:w="1101" w:type="dxa"/>
          </w:tcPr>
          <w:p w14:paraId="1AC09E4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CP-110778</w:t>
            </w:r>
          </w:p>
        </w:tc>
        <w:tc>
          <w:tcPr>
            <w:tcW w:w="708" w:type="dxa"/>
          </w:tcPr>
          <w:p w14:paraId="6A8506B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0235</w:t>
            </w:r>
          </w:p>
        </w:tc>
        <w:tc>
          <w:tcPr>
            <w:tcW w:w="284" w:type="dxa"/>
          </w:tcPr>
          <w:p w14:paraId="0C5ED30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E93A0FE" w14:textId="77777777" w:rsidR="00064E4B" w:rsidRPr="008215D4" w:rsidRDefault="00064E4B" w:rsidP="00F76B35">
            <w:pPr>
              <w:spacing w:after="0"/>
              <w:rPr>
                <w:rFonts w:ascii="Arial" w:hAnsi="Arial" w:cs="Arial"/>
                <w:sz w:val="16"/>
                <w:szCs w:val="16"/>
              </w:rPr>
            </w:pPr>
          </w:p>
        </w:tc>
        <w:tc>
          <w:tcPr>
            <w:tcW w:w="4678" w:type="dxa"/>
          </w:tcPr>
          <w:p w14:paraId="2CD175E7" w14:textId="771A148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w:t>
            </w:r>
            <w:r w:rsidRPr="008215D4">
              <w:rPr>
                <w:rFonts w:ascii="Arial" w:hAnsi="Arial" w:cs="Arial"/>
                <w:sz w:val="16"/>
                <w:szCs w:val="16"/>
              </w:rPr>
              <w:t>ncorrect access name on SWa</w:t>
            </w:r>
          </w:p>
        </w:tc>
        <w:tc>
          <w:tcPr>
            <w:tcW w:w="850" w:type="dxa"/>
          </w:tcPr>
          <w:p w14:paraId="7AA4DCA8" w14:textId="77777777" w:rsidR="00064E4B" w:rsidRPr="008215D4" w:rsidRDefault="00064E4B" w:rsidP="00F76B35">
            <w:pPr>
              <w:spacing w:after="0"/>
              <w:rPr>
                <w:rFonts w:ascii="Arial" w:hAnsi="Arial" w:cs="Arial"/>
                <w:sz w:val="16"/>
                <w:szCs w:val="16"/>
              </w:rPr>
            </w:pPr>
          </w:p>
        </w:tc>
      </w:tr>
      <w:tr w:rsidR="00064E4B" w:rsidRPr="008215D4" w14:paraId="7ABD1E7A" w14:textId="77777777" w:rsidTr="006528F8">
        <w:tc>
          <w:tcPr>
            <w:tcW w:w="817" w:type="dxa"/>
          </w:tcPr>
          <w:p w14:paraId="469BFA45" w14:textId="77777777" w:rsidR="00064E4B" w:rsidRPr="008215D4" w:rsidRDefault="00064E4B" w:rsidP="00F76B35">
            <w:pPr>
              <w:spacing w:after="0"/>
              <w:rPr>
                <w:rFonts w:ascii="Arial" w:hAnsi="Arial" w:cs="Arial"/>
                <w:sz w:val="16"/>
                <w:szCs w:val="16"/>
              </w:rPr>
            </w:pPr>
          </w:p>
        </w:tc>
        <w:tc>
          <w:tcPr>
            <w:tcW w:w="884" w:type="dxa"/>
          </w:tcPr>
          <w:p w14:paraId="68DD0B38" w14:textId="77777777" w:rsidR="00064E4B" w:rsidRPr="008215D4" w:rsidRDefault="00064E4B" w:rsidP="00F76B35">
            <w:pPr>
              <w:spacing w:after="0"/>
              <w:rPr>
                <w:rFonts w:ascii="Arial" w:hAnsi="Arial" w:cs="Arial"/>
                <w:sz w:val="16"/>
                <w:szCs w:val="16"/>
              </w:rPr>
            </w:pPr>
          </w:p>
        </w:tc>
        <w:tc>
          <w:tcPr>
            <w:tcW w:w="1101" w:type="dxa"/>
          </w:tcPr>
          <w:p w14:paraId="030461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CP-110793</w:t>
            </w:r>
          </w:p>
        </w:tc>
        <w:tc>
          <w:tcPr>
            <w:tcW w:w="708" w:type="dxa"/>
          </w:tcPr>
          <w:p w14:paraId="5A2106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0228</w:t>
            </w:r>
          </w:p>
        </w:tc>
        <w:tc>
          <w:tcPr>
            <w:tcW w:w="284" w:type="dxa"/>
          </w:tcPr>
          <w:p w14:paraId="401250A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0B743F47" w14:textId="77777777" w:rsidR="00064E4B" w:rsidRPr="008215D4" w:rsidRDefault="00064E4B" w:rsidP="00F76B35">
            <w:pPr>
              <w:spacing w:after="0"/>
              <w:rPr>
                <w:rFonts w:ascii="Arial" w:hAnsi="Arial" w:cs="Arial"/>
                <w:sz w:val="16"/>
                <w:szCs w:val="16"/>
              </w:rPr>
            </w:pPr>
          </w:p>
        </w:tc>
        <w:tc>
          <w:tcPr>
            <w:tcW w:w="4678" w:type="dxa"/>
          </w:tcPr>
          <w:p w14:paraId="19AC7F11" w14:textId="4094119B"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Correction </w:t>
            </w:r>
            <w:r w:rsidRPr="008215D4">
              <w:rPr>
                <w:rFonts w:ascii="Arial" w:hAnsi="Arial" w:cs="Arial" w:hint="eastAsia"/>
                <w:sz w:val="16"/>
                <w:szCs w:val="16"/>
              </w:rPr>
              <w:t>on Trust Relationship Indication</w:t>
            </w:r>
          </w:p>
        </w:tc>
        <w:tc>
          <w:tcPr>
            <w:tcW w:w="850" w:type="dxa"/>
          </w:tcPr>
          <w:p w14:paraId="099380B4" w14:textId="77777777" w:rsidR="00064E4B" w:rsidRPr="008215D4" w:rsidRDefault="00064E4B" w:rsidP="00F76B35">
            <w:pPr>
              <w:spacing w:after="0"/>
              <w:rPr>
                <w:rFonts w:ascii="Arial" w:hAnsi="Arial" w:cs="Arial"/>
                <w:sz w:val="16"/>
                <w:szCs w:val="16"/>
              </w:rPr>
            </w:pPr>
          </w:p>
        </w:tc>
      </w:tr>
      <w:tr w:rsidR="00064E4B" w:rsidRPr="008215D4" w14:paraId="7918891C" w14:textId="77777777" w:rsidTr="006528F8">
        <w:tc>
          <w:tcPr>
            <w:tcW w:w="817" w:type="dxa"/>
          </w:tcPr>
          <w:p w14:paraId="44472B27" w14:textId="77777777" w:rsidR="00064E4B" w:rsidRPr="008215D4" w:rsidRDefault="00064E4B" w:rsidP="00F76B35">
            <w:pPr>
              <w:spacing w:after="0"/>
              <w:rPr>
                <w:rFonts w:ascii="Arial" w:hAnsi="Arial" w:cs="Arial"/>
                <w:sz w:val="16"/>
                <w:szCs w:val="16"/>
              </w:rPr>
            </w:pPr>
          </w:p>
        </w:tc>
        <w:tc>
          <w:tcPr>
            <w:tcW w:w="884" w:type="dxa"/>
          </w:tcPr>
          <w:p w14:paraId="794F4251" w14:textId="77777777" w:rsidR="00064E4B" w:rsidRPr="008215D4" w:rsidRDefault="00064E4B" w:rsidP="00F76B35">
            <w:pPr>
              <w:spacing w:after="0"/>
              <w:rPr>
                <w:rFonts w:ascii="Arial" w:hAnsi="Arial" w:cs="Arial"/>
                <w:sz w:val="16"/>
                <w:szCs w:val="16"/>
              </w:rPr>
            </w:pPr>
          </w:p>
        </w:tc>
        <w:tc>
          <w:tcPr>
            <w:tcW w:w="1101" w:type="dxa"/>
          </w:tcPr>
          <w:p w14:paraId="70B02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CP-110793</w:t>
            </w:r>
          </w:p>
        </w:tc>
        <w:tc>
          <w:tcPr>
            <w:tcW w:w="708" w:type="dxa"/>
          </w:tcPr>
          <w:p w14:paraId="307E8F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0238</w:t>
            </w:r>
          </w:p>
        </w:tc>
        <w:tc>
          <w:tcPr>
            <w:tcW w:w="284" w:type="dxa"/>
          </w:tcPr>
          <w:p w14:paraId="0241B8B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CAE6A72" w14:textId="77777777" w:rsidR="00064E4B" w:rsidRPr="008215D4" w:rsidRDefault="00064E4B" w:rsidP="00F76B35">
            <w:pPr>
              <w:spacing w:after="0"/>
              <w:rPr>
                <w:rFonts w:ascii="Arial" w:hAnsi="Arial" w:cs="Arial"/>
                <w:sz w:val="16"/>
                <w:szCs w:val="16"/>
              </w:rPr>
            </w:pPr>
          </w:p>
        </w:tc>
        <w:tc>
          <w:tcPr>
            <w:tcW w:w="4678" w:type="dxa"/>
          </w:tcPr>
          <w:p w14:paraId="2E580EA9" w14:textId="05AC43B7" w:rsidR="00064E4B" w:rsidRPr="008215D4" w:rsidRDefault="00064E4B" w:rsidP="00F76B35">
            <w:pPr>
              <w:spacing w:after="0"/>
              <w:rPr>
                <w:rFonts w:ascii="Arial" w:hAnsi="Arial" w:cs="Arial"/>
                <w:sz w:val="16"/>
                <w:szCs w:val="16"/>
              </w:rPr>
            </w:pPr>
            <w:r w:rsidRPr="008215D4">
              <w:rPr>
                <w:rFonts w:ascii="Arial" w:hAnsi="Arial" w:cs="Arial"/>
                <w:sz w:val="16"/>
                <w:szCs w:val="16"/>
              </w:rPr>
              <w:t>Implementation Error of CR 196 R3</w:t>
            </w:r>
          </w:p>
        </w:tc>
        <w:tc>
          <w:tcPr>
            <w:tcW w:w="850" w:type="dxa"/>
          </w:tcPr>
          <w:p w14:paraId="03373C7F" w14:textId="77777777" w:rsidR="00064E4B" w:rsidRPr="008215D4" w:rsidRDefault="00064E4B" w:rsidP="00F76B35">
            <w:pPr>
              <w:spacing w:after="0"/>
              <w:rPr>
                <w:rFonts w:ascii="Arial" w:hAnsi="Arial" w:cs="Arial"/>
                <w:sz w:val="16"/>
                <w:szCs w:val="16"/>
              </w:rPr>
            </w:pPr>
          </w:p>
        </w:tc>
      </w:tr>
      <w:tr w:rsidR="00064E4B" w:rsidRPr="008215D4" w14:paraId="6DB2A9B1" w14:textId="77777777" w:rsidTr="006528F8">
        <w:tc>
          <w:tcPr>
            <w:tcW w:w="817" w:type="dxa"/>
          </w:tcPr>
          <w:p w14:paraId="3D50E1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2011-12</w:t>
            </w:r>
          </w:p>
        </w:tc>
        <w:tc>
          <w:tcPr>
            <w:tcW w:w="884" w:type="dxa"/>
          </w:tcPr>
          <w:p w14:paraId="62D94D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CT#54</w:t>
            </w:r>
          </w:p>
        </w:tc>
        <w:tc>
          <w:tcPr>
            <w:tcW w:w="1101" w:type="dxa"/>
          </w:tcPr>
          <w:p w14:paraId="456D25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CP-110812</w:t>
            </w:r>
          </w:p>
        </w:tc>
        <w:tc>
          <w:tcPr>
            <w:tcW w:w="708" w:type="dxa"/>
          </w:tcPr>
          <w:p w14:paraId="07536A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0225</w:t>
            </w:r>
          </w:p>
        </w:tc>
        <w:tc>
          <w:tcPr>
            <w:tcW w:w="284" w:type="dxa"/>
          </w:tcPr>
          <w:p w14:paraId="262C85E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627EC07F" w14:textId="77777777" w:rsidR="00064E4B" w:rsidRPr="008215D4" w:rsidRDefault="00064E4B" w:rsidP="00F76B35">
            <w:pPr>
              <w:spacing w:after="0"/>
              <w:rPr>
                <w:rFonts w:ascii="Arial" w:hAnsi="Arial" w:cs="Arial"/>
                <w:sz w:val="16"/>
                <w:szCs w:val="16"/>
              </w:rPr>
            </w:pPr>
          </w:p>
        </w:tc>
        <w:tc>
          <w:tcPr>
            <w:tcW w:w="4678" w:type="dxa"/>
          </w:tcPr>
          <w:p w14:paraId="151AF752" w14:textId="0A365C47" w:rsidR="00064E4B" w:rsidRPr="008215D4" w:rsidRDefault="00064E4B" w:rsidP="00F76B35">
            <w:pPr>
              <w:spacing w:after="0"/>
              <w:rPr>
                <w:rFonts w:ascii="Arial" w:hAnsi="Arial" w:cs="Arial"/>
                <w:sz w:val="16"/>
                <w:szCs w:val="16"/>
              </w:rPr>
            </w:pPr>
            <w:r w:rsidRPr="008215D4">
              <w:rPr>
                <w:rFonts w:ascii="Arial" w:hAnsi="Arial" w:cs="Arial"/>
                <w:sz w:val="16"/>
                <w:szCs w:val="16"/>
              </w:rPr>
              <w:t>SWx Restoration</w:t>
            </w:r>
          </w:p>
        </w:tc>
        <w:tc>
          <w:tcPr>
            <w:tcW w:w="850" w:type="dxa"/>
          </w:tcPr>
          <w:p w14:paraId="468EC1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11.0.0</w:t>
            </w:r>
          </w:p>
        </w:tc>
      </w:tr>
      <w:tr w:rsidR="00064E4B" w:rsidRPr="008215D4" w14:paraId="781831A9" w14:textId="77777777" w:rsidTr="006528F8">
        <w:tc>
          <w:tcPr>
            <w:tcW w:w="817" w:type="dxa"/>
          </w:tcPr>
          <w:p w14:paraId="7A24CA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2012-03</w:t>
            </w:r>
          </w:p>
        </w:tc>
        <w:tc>
          <w:tcPr>
            <w:tcW w:w="884" w:type="dxa"/>
          </w:tcPr>
          <w:p w14:paraId="706C5F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CT#55</w:t>
            </w:r>
          </w:p>
        </w:tc>
        <w:tc>
          <w:tcPr>
            <w:tcW w:w="1101" w:type="dxa"/>
          </w:tcPr>
          <w:p w14:paraId="088E60A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CP-120016</w:t>
            </w:r>
          </w:p>
        </w:tc>
        <w:tc>
          <w:tcPr>
            <w:tcW w:w="708" w:type="dxa"/>
          </w:tcPr>
          <w:p w14:paraId="591DE6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0257</w:t>
            </w:r>
          </w:p>
        </w:tc>
        <w:tc>
          <w:tcPr>
            <w:tcW w:w="284" w:type="dxa"/>
          </w:tcPr>
          <w:p w14:paraId="6B2504F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AD38118" w14:textId="77777777" w:rsidR="00064E4B" w:rsidRPr="008215D4" w:rsidRDefault="00064E4B" w:rsidP="00F76B35">
            <w:pPr>
              <w:spacing w:after="0"/>
              <w:rPr>
                <w:rFonts w:ascii="Arial" w:hAnsi="Arial" w:cs="Arial"/>
                <w:sz w:val="16"/>
                <w:szCs w:val="16"/>
              </w:rPr>
            </w:pPr>
          </w:p>
        </w:tc>
        <w:tc>
          <w:tcPr>
            <w:tcW w:w="4678" w:type="dxa"/>
          </w:tcPr>
          <w:p w14:paraId="063CD2E6" w14:textId="33ABA486" w:rsidR="00064E4B" w:rsidRPr="008215D4" w:rsidRDefault="00064E4B" w:rsidP="00F76B35">
            <w:pPr>
              <w:spacing w:after="0"/>
              <w:rPr>
                <w:rFonts w:ascii="Arial" w:hAnsi="Arial" w:cs="Arial"/>
                <w:sz w:val="16"/>
                <w:szCs w:val="16"/>
              </w:rPr>
            </w:pPr>
            <w:r w:rsidRPr="008215D4">
              <w:rPr>
                <w:rFonts w:ascii="Arial" w:hAnsi="Arial" w:cs="Arial"/>
                <w:sz w:val="16"/>
                <w:szCs w:val="16"/>
              </w:rPr>
              <w:t>Wrong Command Code in STa AA-Answer</w:t>
            </w:r>
          </w:p>
        </w:tc>
        <w:tc>
          <w:tcPr>
            <w:tcW w:w="850" w:type="dxa"/>
          </w:tcPr>
          <w:p w14:paraId="667380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11.1.0</w:t>
            </w:r>
          </w:p>
        </w:tc>
      </w:tr>
      <w:tr w:rsidR="00064E4B" w:rsidRPr="008215D4" w14:paraId="64A0FAF3" w14:textId="77777777" w:rsidTr="006528F8">
        <w:tc>
          <w:tcPr>
            <w:tcW w:w="817" w:type="dxa"/>
          </w:tcPr>
          <w:p w14:paraId="53360B51" w14:textId="77777777" w:rsidR="00064E4B" w:rsidRPr="008215D4" w:rsidRDefault="00064E4B" w:rsidP="00F76B35">
            <w:pPr>
              <w:spacing w:after="0"/>
              <w:rPr>
                <w:rFonts w:ascii="Arial" w:hAnsi="Arial" w:cs="Arial"/>
                <w:sz w:val="16"/>
                <w:szCs w:val="16"/>
              </w:rPr>
            </w:pPr>
          </w:p>
        </w:tc>
        <w:tc>
          <w:tcPr>
            <w:tcW w:w="884" w:type="dxa"/>
          </w:tcPr>
          <w:p w14:paraId="5B5D040E" w14:textId="77777777" w:rsidR="00064E4B" w:rsidRPr="008215D4" w:rsidRDefault="00064E4B" w:rsidP="00F76B35">
            <w:pPr>
              <w:spacing w:after="0"/>
              <w:rPr>
                <w:rFonts w:ascii="Arial" w:hAnsi="Arial" w:cs="Arial"/>
                <w:sz w:val="16"/>
                <w:szCs w:val="16"/>
              </w:rPr>
            </w:pPr>
          </w:p>
        </w:tc>
        <w:tc>
          <w:tcPr>
            <w:tcW w:w="1101" w:type="dxa"/>
          </w:tcPr>
          <w:p w14:paraId="1A7180E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CP-120020</w:t>
            </w:r>
          </w:p>
        </w:tc>
        <w:tc>
          <w:tcPr>
            <w:tcW w:w="708" w:type="dxa"/>
          </w:tcPr>
          <w:p w14:paraId="0F6BD6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0251</w:t>
            </w:r>
          </w:p>
        </w:tc>
        <w:tc>
          <w:tcPr>
            <w:tcW w:w="284" w:type="dxa"/>
          </w:tcPr>
          <w:p w14:paraId="371FDE0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18435C61" w14:textId="77777777" w:rsidR="00064E4B" w:rsidRPr="008215D4" w:rsidRDefault="00064E4B" w:rsidP="00F76B35">
            <w:pPr>
              <w:spacing w:after="0"/>
              <w:rPr>
                <w:rFonts w:ascii="Arial" w:hAnsi="Arial" w:cs="Arial"/>
                <w:sz w:val="16"/>
                <w:szCs w:val="16"/>
              </w:rPr>
            </w:pPr>
          </w:p>
        </w:tc>
        <w:tc>
          <w:tcPr>
            <w:tcW w:w="4678" w:type="dxa"/>
          </w:tcPr>
          <w:p w14:paraId="5C951C96" w14:textId="7F0C5C71"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uthorize the requested home address types</w:t>
            </w:r>
          </w:p>
        </w:tc>
        <w:tc>
          <w:tcPr>
            <w:tcW w:w="850" w:type="dxa"/>
          </w:tcPr>
          <w:p w14:paraId="5F769E3A" w14:textId="77777777" w:rsidR="00064E4B" w:rsidRPr="008215D4" w:rsidRDefault="00064E4B" w:rsidP="00F76B35">
            <w:pPr>
              <w:spacing w:after="0"/>
              <w:rPr>
                <w:rFonts w:ascii="Arial" w:hAnsi="Arial" w:cs="Arial"/>
                <w:sz w:val="16"/>
                <w:szCs w:val="16"/>
              </w:rPr>
            </w:pPr>
          </w:p>
        </w:tc>
      </w:tr>
      <w:tr w:rsidR="00064E4B" w:rsidRPr="008215D4" w14:paraId="3B2827DE" w14:textId="77777777" w:rsidTr="006528F8">
        <w:tc>
          <w:tcPr>
            <w:tcW w:w="817" w:type="dxa"/>
          </w:tcPr>
          <w:p w14:paraId="0EC81AFD" w14:textId="77777777" w:rsidR="00064E4B" w:rsidRPr="008215D4" w:rsidRDefault="00064E4B" w:rsidP="00F76B35">
            <w:pPr>
              <w:spacing w:after="0"/>
              <w:rPr>
                <w:rFonts w:ascii="Arial" w:hAnsi="Arial" w:cs="Arial"/>
                <w:sz w:val="16"/>
                <w:szCs w:val="16"/>
              </w:rPr>
            </w:pPr>
          </w:p>
        </w:tc>
        <w:tc>
          <w:tcPr>
            <w:tcW w:w="884" w:type="dxa"/>
          </w:tcPr>
          <w:p w14:paraId="2DC0262A" w14:textId="77777777" w:rsidR="00064E4B" w:rsidRPr="008215D4" w:rsidRDefault="00064E4B" w:rsidP="00F76B35">
            <w:pPr>
              <w:spacing w:after="0"/>
              <w:rPr>
                <w:rFonts w:ascii="Arial" w:hAnsi="Arial" w:cs="Arial"/>
                <w:sz w:val="16"/>
                <w:szCs w:val="16"/>
              </w:rPr>
            </w:pPr>
          </w:p>
        </w:tc>
        <w:tc>
          <w:tcPr>
            <w:tcW w:w="1101" w:type="dxa"/>
          </w:tcPr>
          <w:p w14:paraId="3F84F3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CP-120020</w:t>
            </w:r>
          </w:p>
        </w:tc>
        <w:tc>
          <w:tcPr>
            <w:tcW w:w="708" w:type="dxa"/>
          </w:tcPr>
          <w:p w14:paraId="6A7777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0260</w:t>
            </w:r>
          </w:p>
        </w:tc>
        <w:tc>
          <w:tcPr>
            <w:tcW w:w="284" w:type="dxa"/>
          </w:tcPr>
          <w:p w14:paraId="042B1E2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DBB2402" w14:textId="77777777" w:rsidR="00064E4B" w:rsidRPr="008215D4" w:rsidRDefault="00064E4B" w:rsidP="00F76B35">
            <w:pPr>
              <w:spacing w:after="0"/>
              <w:rPr>
                <w:rFonts w:ascii="Arial" w:hAnsi="Arial" w:cs="Arial"/>
                <w:sz w:val="16"/>
                <w:szCs w:val="16"/>
              </w:rPr>
            </w:pPr>
          </w:p>
        </w:tc>
        <w:tc>
          <w:tcPr>
            <w:tcW w:w="4678" w:type="dxa"/>
          </w:tcPr>
          <w:p w14:paraId="053173B3" w14:textId="6B3BBC7E" w:rsidR="00064E4B" w:rsidRPr="008215D4" w:rsidRDefault="00064E4B" w:rsidP="00F76B35">
            <w:pPr>
              <w:spacing w:after="0"/>
              <w:rPr>
                <w:rFonts w:ascii="Arial" w:hAnsi="Arial" w:cs="Arial"/>
                <w:sz w:val="16"/>
                <w:szCs w:val="16"/>
              </w:rPr>
            </w:pPr>
            <w:r w:rsidRPr="008215D4">
              <w:rPr>
                <w:rFonts w:ascii="Arial" w:hAnsi="Arial" w:cs="Arial"/>
                <w:sz w:val="16"/>
                <w:szCs w:val="16"/>
              </w:rPr>
              <w:t>Content of Service-Selection AVP</w:t>
            </w:r>
          </w:p>
        </w:tc>
        <w:tc>
          <w:tcPr>
            <w:tcW w:w="850" w:type="dxa"/>
          </w:tcPr>
          <w:p w14:paraId="55305B37" w14:textId="77777777" w:rsidR="00064E4B" w:rsidRPr="008215D4" w:rsidRDefault="00064E4B" w:rsidP="00F76B35">
            <w:pPr>
              <w:spacing w:after="0"/>
              <w:rPr>
                <w:rFonts w:ascii="Arial" w:hAnsi="Arial" w:cs="Arial"/>
                <w:sz w:val="16"/>
                <w:szCs w:val="16"/>
              </w:rPr>
            </w:pPr>
          </w:p>
        </w:tc>
      </w:tr>
      <w:tr w:rsidR="00064E4B" w:rsidRPr="008215D4" w14:paraId="4522EFAA" w14:textId="77777777" w:rsidTr="006528F8">
        <w:tc>
          <w:tcPr>
            <w:tcW w:w="817" w:type="dxa"/>
          </w:tcPr>
          <w:p w14:paraId="0E8E5627" w14:textId="77777777" w:rsidR="00064E4B" w:rsidRPr="008215D4" w:rsidRDefault="00064E4B" w:rsidP="00F76B35">
            <w:pPr>
              <w:spacing w:after="0"/>
              <w:rPr>
                <w:rFonts w:ascii="Arial" w:hAnsi="Arial" w:cs="Arial"/>
                <w:sz w:val="16"/>
                <w:szCs w:val="16"/>
              </w:rPr>
            </w:pPr>
          </w:p>
        </w:tc>
        <w:tc>
          <w:tcPr>
            <w:tcW w:w="884" w:type="dxa"/>
          </w:tcPr>
          <w:p w14:paraId="058BDC3B" w14:textId="77777777" w:rsidR="00064E4B" w:rsidRPr="008215D4" w:rsidRDefault="00064E4B" w:rsidP="00F76B35">
            <w:pPr>
              <w:spacing w:after="0"/>
              <w:rPr>
                <w:rFonts w:ascii="Arial" w:hAnsi="Arial" w:cs="Arial"/>
                <w:sz w:val="16"/>
                <w:szCs w:val="16"/>
              </w:rPr>
            </w:pPr>
          </w:p>
        </w:tc>
        <w:tc>
          <w:tcPr>
            <w:tcW w:w="1101" w:type="dxa"/>
          </w:tcPr>
          <w:p w14:paraId="618C708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63C645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0245</w:t>
            </w:r>
          </w:p>
        </w:tc>
        <w:tc>
          <w:tcPr>
            <w:tcW w:w="284" w:type="dxa"/>
          </w:tcPr>
          <w:p w14:paraId="485DC61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3B3F486" w14:textId="77777777" w:rsidR="00064E4B" w:rsidRPr="008215D4" w:rsidRDefault="00064E4B" w:rsidP="00F76B35">
            <w:pPr>
              <w:spacing w:after="0"/>
              <w:rPr>
                <w:rFonts w:ascii="Arial" w:hAnsi="Arial" w:cs="Arial"/>
                <w:sz w:val="16"/>
                <w:szCs w:val="16"/>
              </w:rPr>
            </w:pPr>
          </w:p>
        </w:tc>
        <w:tc>
          <w:tcPr>
            <w:tcW w:w="4678" w:type="dxa"/>
          </w:tcPr>
          <w:p w14:paraId="5085F4EA" w14:textId="3F6152D8" w:rsidR="00064E4B" w:rsidRPr="008215D4" w:rsidRDefault="00064E4B" w:rsidP="00F76B35">
            <w:pPr>
              <w:spacing w:after="0"/>
              <w:rPr>
                <w:rFonts w:ascii="Arial" w:hAnsi="Arial" w:cs="Arial"/>
                <w:sz w:val="16"/>
                <w:szCs w:val="16"/>
              </w:rPr>
            </w:pPr>
            <w:r w:rsidRPr="008215D4">
              <w:rPr>
                <w:rFonts w:ascii="Arial" w:hAnsi="Arial" w:cs="Arial"/>
                <w:sz w:val="16"/>
                <w:szCs w:val="16"/>
              </w:rPr>
              <w:t>Wildcard APN in the user subscription</w:t>
            </w:r>
          </w:p>
        </w:tc>
        <w:tc>
          <w:tcPr>
            <w:tcW w:w="850" w:type="dxa"/>
          </w:tcPr>
          <w:p w14:paraId="3E119F8E" w14:textId="77777777" w:rsidR="00064E4B" w:rsidRPr="008215D4" w:rsidRDefault="00064E4B" w:rsidP="00F76B35">
            <w:pPr>
              <w:spacing w:after="0"/>
              <w:rPr>
                <w:rFonts w:ascii="Arial" w:hAnsi="Arial" w:cs="Arial"/>
                <w:sz w:val="16"/>
                <w:szCs w:val="16"/>
              </w:rPr>
            </w:pPr>
          </w:p>
        </w:tc>
      </w:tr>
      <w:tr w:rsidR="00064E4B" w:rsidRPr="008215D4" w14:paraId="3D0C0ACD" w14:textId="77777777" w:rsidTr="006528F8">
        <w:tc>
          <w:tcPr>
            <w:tcW w:w="817" w:type="dxa"/>
          </w:tcPr>
          <w:p w14:paraId="685127DE" w14:textId="77777777" w:rsidR="00064E4B" w:rsidRPr="008215D4" w:rsidRDefault="00064E4B" w:rsidP="00F76B35">
            <w:pPr>
              <w:spacing w:after="0"/>
              <w:rPr>
                <w:rFonts w:ascii="Arial" w:hAnsi="Arial" w:cs="Arial"/>
                <w:sz w:val="16"/>
                <w:szCs w:val="16"/>
              </w:rPr>
            </w:pPr>
          </w:p>
        </w:tc>
        <w:tc>
          <w:tcPr>
            <w:tcW w:w="884" w:type="dxa"/>
          </w:tcPr>
          <w:p w14:paraId="0C736B0F" w14:textId="77777777" w:rsidR="00064E4B" w:rsidRPr="008215D4" w:rsidRDefault="00064E4B" w:rsidP="00F76B35">
            <w:pPr>
              <w:spacing w:after="0"/>
              <w:rPr>
                <w:rFonts w:ascii="Arial" w:hAnsi="Arial" w:cs="Arial"/>
                <w:sz w:val="16"/>
                <w:szCs w:val="16"/>
              </w:rPr>
            </w:pPr>
          </w:p>
        </w:tc>
        <w:tc>
          <w:tcPr>
            <w:tcW w:w="1101" w:type="dxa"/>
          </w:tcPr>
          <w:p w14:paraId="42DED8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7A16D8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0253</w:t>
            </w:r>
          </w:p>
        </w:tc>
        <w:tc>
          <w:tcPr>
            <w:tcW w:w="284" w:type="dxa"/>
          </w:tcPr>
          <w:p w14:paraId="596AADE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5339405" w14:textId="77777777" w:rsidR="00064E4B" w:rsidRPr="008215D4" w:rsidRDefault="00064E4B" w:rsidP="00F76B35">
            <w:pPr>
              <w:spacing w:after="0"/>
              <w:rPr>
                <w:rFonts w:ascii="Arial" w:hAnsi="Arial" w:cs="Arial"/>
                <w:sz w:val="16"/>
                <w:szCs w:val="16"/>
              </w:rPr>
            </w:pPr>
          </w:p>
        </w:tc>
        <w:tc>
          <w:tcPr>
            <w:tcW w:w="4678" w:type="dxa"/>
          </w:tcPr>
          <w:p w14:paraId="6C9D7E0E" w14:textId="79B87A2A"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 in SWm Authentication and Authorization Answer</w:t>
            </w:r>
          </w:p>
        </w:tc>
        <w:tc>
          <w:tcPr>
            <w:tcW w:w="850" w:type="dxa"/>
          </w:tcPr>
          <w:p w14:paraId="70F9DFCF" w14:textId="77777777" w:rsidR="00064E4B" w:rsidRPr="008215D4" w:rsidRDefault="00064E4B" w:rsidP="00F76B35">
            <w:pPr>
              <w:spacing w:after="0"/>
              <w:rPr>
                <w:rFonts w:ascii="Arial" w:hAnsi="Arial" w:cs="Arial"/>
                <w:sz w:val="16"/>
                <w:szCs w:val="16"/>
              </w:rPr>
            </w:pPr>
          </w:p>
        </w:tc>
      </w:tr>
      <w:tr w:rsidR="00064E4B" w:rsidRPr="008215D4" w14:paraId="352E5BA8" w14:textId="77777777" w:rsidTr="006528F8">
        <w:tc>
          <w:tcPr>
            <w:tcW w:w="817" w:type="dxa"/>
          </w:tcPr>
          <w:p w14:paraId="12072508" w14:textId="77777777" w:rsidR="00064E4B" w:rsidRPr="008215D4" w:rsidRDefault="00064E4B" w:rsidP="00F76B35">
            <w:pPr>
              <w:spacing w:after="0"/>
              <w:rPr>
                <w:rFonts w:ascii="Arial" w:hAnsi="Arial" w:cs="Arial"/>
                <w:sz w:val="16"/>
                <w:szCs w:val="16"/>
              </w:rPr>
            </w:pPr>
          </w:p>
        </w:tc>
        <w:tc>
          <w:tcPr>
            <w:tcW w:w="884" w:type="dxa"/>
          </w:tcPr>
          <w:p w14:paraId="37244D1E" w14:textId="77777777" w:rsidR="00064E4B" w:rsidRPr="008215D4" w:rsidRDefault="00064E4B" w:rsidP="00F76B35">
            <w:pPr>
              <w:spacing w:after="0"/>
              <w:rPr>
                <w:rFonts w:ascii="Arial" w:hAnsi="Arial" w:cs="Arial"/>
                <w:sz w:val="16"/>
                <w:szCs w:val="16"/>
              </w:rPr>
            </w:pPr>
          </w:p>
        </w:tc>
        <w:tc>
          <w:tcPr>
            <w:tcW w:w="1101" w:type="dxa"/>
          </w:tcPr>
          <w:p w14:paraId="06AF4D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0E4FD7C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0255</w:t>
            </w:r>
          </w:p>
        </w:tc>
        <w:tc>
          <w:tcPr>
            <w:tcW w:w="284" w:type="dxa"/>
          </w:tcPr>
          <w:p w14:paraId="281694B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9000E2C" w14:textId="77777777" w:rsidR="00064E4B" w:rsidRPr="008215D4" w:rsidRDefault="00064E4B" w:rsidP="00F76B35">
            <w:pPr>
              <w:spacing w:after="0"/>
              <w:rPr>
                <w:rFonts w:ascii="Arial" w:hAnsi="Arial" w:cs="Arial"/>
                <w:sz w:val="16"/>
                <w:szCs w:val="16"/>
              </w:rPr>
            </w:pPr>
          </w:p>
        </w:tc>
        <w:tc>
          <w:tcPr>
            <w:tcW w:w="4678" w:type="dxa"/>
          </w:tcPr>
          <w:p w14:paraId="0554D228" w14:textId="16C259E9" w:rsidR="00064E4B" w:rsidRPr="008215D4" w:rsidRDefault="00064E4B" w:rsidP="00F76B35">
            <w:pPr>
              <w:spacing w:after="0"/>
              <w:rPr>
                <w:rFonts w:ascii="Arial" w:hAnsi="Arial" w:cs="Arial"/>
                <w:sz w:val="16"/>
                <w:szCs w:val="16"/>
              </w:rPr>
            </w:pPr>
            <w:r w:rsidRPr="008215D4">
              <w:rPr>
                <w:rFonts w:ascii="Arial" w:hAnsi="Arial" w:cs="Arial"/>
                <w:sz w:val="16"/>
                <w:szCs w:val="16"/>
              </w:rPr>
              <w:t>Encoding of Visited-Network-Identifier AVP</w:t>
            </w:r>
          </w:p>
        </w:tc>
        <w:tc>
          <w:tcPr>
            <w:tcW w:w="850" w:type="dxa"/>
          </w:tcPr>
          <w:p w14:paraId="220F048D" w14:textId="77777777" w:rsidR="00064E4B" w:rsidRPr="008215D4" w:rsidRDefault="00064E4B" w:rsidP="00F76B35">
            <w:pPr>
              <w:spacing w:after="0"/>
              <w:rPr>
                <w:rFonts w:ascii="Arial" w:hAnsi="Arial" w:cs="Arial"/>
                <w:sz w:val="16"/>
                <w:szCs w:val="16"/>
              </w:rPr>
            </w:pPr>
          </w:p>
        </w:tc>
      </w:tr>
      <w:tr w:rsidR="00064E4B" w:rsidRPr="008215D4" w14:paraId="7B28859A" w14:textId="77777777" w:rsidTr="006528F8">
        <w:tc>
          <w:tcPr>
            <w:tcW w:w="817" w:type="dxa"/>
          </w:tcPr>
          <w:p w14:paraId="4E7F0BFB" w14:textId="77777777" w:rsidR="00064E4B" w:rsidRPr="008215D4" w:rsidRDefault="00064E4B" w:rsidP="00F76B35">
            <w:pPr>
              <w:spacing w:after="0"/>
              <w:rPr>
                <w:rFonts w:ascii="Arial" w:hAnsi="Arial" w:cs="Arial"/>
                <w:sz w:val="16"/>
                <w:szCs w:val="16"/>
              </w:rPr>
            </w:pPr>
          </w:p>
        </w:tc>
        <w:tc>
          <w:tcPr>
            <w:tcW w:w="884" w:type="dxa"/>
          </w:tcPr>
          <w:p w14:paraId="7AFB6EC0" w14:textId="77777777" w:rsidR="00064E4B" w:rsidRPr="008215D4" w:rsidRDefault="00064E4B" w:rsidP="00F76B35">
            <w:pPr>
              <w:spacing w:after="0"/>
              <w:rPr>
                <w:rFonts w:ascii="Arial" w:hAnsi="Arial" w:cs="Arial"/>
                <w:sz w:val="16"/>
                <w:szCs w:val="16"/>
              </w:rPr>
            </w:pPr>
          </w:p>
        </w:tc>
        <w:tc>
          <w:tcPr>
            <w:tcW w:w="1101" w:type="dxa"/>
          </w:tcPr>
          <w:p w14:paraId="1AD4C2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CP-120040</w:t>
            </w:r>
          </w:p>
        </w:tc>
        <w:tc>
          <w:tcPr>
            <w:tcW w:w="708" w:type="dxa"/>
          </w:tcPr>
          <w:p w14:paraId="6F3286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0256</w:t>
            </w:r>
          </w:p>
        </w:tc>
        <w:tc>
          <w:tcPr>
            <w:tcW w:w="284" w:type="dxa"/>
          </w:tcPr>
          <w:p w14:paraId="0055B5E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B4A5BF" w14:textId="77777777" w:rsidR="00064E4B" w:rsidRPr="008215D4" w:rsidRDefault="00064E4B" w:rsidP="00F76B35">
            <w:pPr>
              <w:spacing w:after="0"/>
              <w:rPr>
                <w:rFonts w:ascii="Arial" w:hAnsi="Arial" w:cs="Arial"/>
                <w:sz w:val="16"/>
                <w:szCs w:val="16"/>
              </w:rPr>
            </w:pPr>
          </w:p>
        </w:tc>
        <w:tc>
          <w:tcPr>
            <w:tcW w:w="4678" w:type="dxa"/>
          </w:tcPr>
          <w:p w14:paraId="7330E2B1" w14:textId="522C6F3F" w:rsidR="00064E4B" w:rsidRPr="008215D4" w:rsidRDefault="00064E4B" w:rsidP="00F76B35">
            <w:pPr>
              <w:spacing w:after="0"/>
              <w:rPr>
                <w:rFonts w:ascii="Arial" w:hAnsi="Arial" w:cs="Arial"/>
                <w:sz w:val="16"/>
                <w:szCs w:val="16"/>
              </w:rPr>
            </w:pPr>
            <w:r w:rsidRPr="008215D4">
              <w:rPr>
                <w:rFonts w:ascii="Arial" w:hAnsi="Arial" w:cs="Arial"/>
                <w:sz w:val="16"/>
                <w:szCs w:val="16"/>
              </w:rPr>
              <w:t>Re-Authorization Errors</w:t>
            </w:r>
          </w:p>
        </w:tc>
        <w:tc>
          <w:tcPr>
            <w:tcW w:w="850" w:type="dxa"/>
          </w:tcPr>
          <w:p w14:paraId="357596D7" w14:textId="77777777" w:rsidR="00064E4B" w:rsidRPr="008215D4" w:rsidRDefault="00064E4B" w:rsidP="00F76B35">
            <w:pPr>
              <w:spacing w:after="0"/>
              <w:rPr>
                <w:rFonts w:ascii="Arial" w:hAnsi="Arial" w:cs="Arial"/>
                <w:sz w:val="16"/>
                <w:szCs w:val="16"/>
              </w:rPr>
            </w:pPr>
          </w:p>
        </w:tc>
      </w:tr>
      <w:tr w:rsidR="00064E4B" w:rsidRPr="008215D4" w14:paraId="53127B77" w14:textId="77777777" w:rsidTr="006528F8">
        <w:tc>
          <w:tcPr>
            <w:tcW w:w="817" w:type="dxa"/>
          </w:tcPr>
          <w:p w14:paraId="5C9A5A6E" w14:textId="77777777" w:rsidR="00064E4B" w:rsidRPr="008215D4" w:rsidRDefault="00064E4B" w:rsidP="00F76B35">
            <w:pPr>
              <w:spacing w:after="0"/>
              <w:rPr>
                <w:rFonts w:ascii="Arial" w:hAnsi="Arial" w:cs="Arial"/>
                <w:sz w:val="16"/>
                <w:szCs w:val="16"/>
              </w:rPr>
            </w:pPr>
          </w:p>
        </w:tc>
        <w:tc>
          <w:tcPr>
            <w:tcW w:w="884" w:type="dxa"/>
          </w:tcPr>
          <w:p w14:paraId="288C26F9" w14:textId="77777777" w:rsidR="00064E4B" w:rsidRPr="008215D4" w:rsidRDefault="00064E4B" w:rsidP="00F76B35">
            <w:pPr>
              <w:spacing w:after="0"/>
              <w:rPr>
                <w:rFonts w:ascii="Arial" w:hAnsi="Arial" w:cs="Arial"/>
                <w:sz w:val="16"/>
                <w:szCs w:val="16"/>
              </w:rPr>
            </w:pPr>
          </w:p>
        </w:tc>
        <w:tc>
          <w:tcPr>
            <w:tcW w:w="1101" w:type="dxa"/>
          </w:tcPr>
          <w:p w14:paraId="23BFDF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CP-120042</w:t>
            </w:r>
          </w:p>
        </w:tc>
        <w:tc>
          <w:tcPr>
            <w:tcW w:w="708" w:type="dxa"/>
          </w:tcPr>
          <w:p w14:paraId="12E818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0254</w:t>
            </w:r>
          </w:p>
        </w:tc>
        <w:tc>
          <w:tcPr>
            <w:tcW w:w="284" w:type="dxa"/>
          </w:tcPr>
          <w:p w14:paraId="6CFADEF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84AF836" w14:textId="77777777" w:rsidR="00064E4B" w:rsidRPr="008215D4" w:rsidRDefault="00064E4B" w:rsidP="00F76B35">
            <w:pPr>
              <w:spacing w:after="0"/>
              <w:rPr>
                <w:rFonts w:ascii="Arial" w:hAnsi="Arial" w:cs="Arial"/>
                <w:sz w:val="16"/>
                <w:szCs w:val="16"/>
              </w:rPr>
            </w:pPr>
          </w:p>
        </w:tc>
        <w:tc>
          <w:tcPr>
            <w:tcW w:w="4678" w:type="dxa"/>
          </w:tcPr>
          <w:p w14:paraId="6F482190" w14:textId="66474C67" w:rsidR="00064E4B" w:rsidRPr="008215D4" w:rsidRDefault="00064E4B" w:rsidP="00F76B35">
            <w:pPr>
              <w:spacing w:after="0"/>
              <w:rPr>
                <w:rFonts w:ascii="Arial" w:hAnsi="Arial" w:cs="Arial"/>
                <w:sz w:val="16"/>
                <w:szCs w:val="16"/>
              </w:rPr>
            </w:pPr>
            <w:r w:rsidRPr="008215D4">
              <w:rPr>
                <w:rFonts w:ascii="Arial" w:hAnsi="Arial" w:cs="Arial"/>
                <w:sz w:val="16"/>
                <w:szCs w:val="16"/>
              </w:rPr>
              <w:t>Permanent User Identity at SWa</w:t>
            </w:r>
          </w:p>
        </w:tc>
        <w:tc>
          <w:tcPr>
            <w:tcW w:w="850" w:type="dxa"/>
          </w:tcPr>
          <w:p w14:paraId="3D3C72F2" w14:textId="77777777" w:rsidR="00064E4B" w:rsidRPr="008215D4" w:rsidRDefault="00064E4B" w:rsidP="00F76B35">
            <w:pPr>
              <w:spacing w:after="0"/>
              <w:rPr>
                <w:rFonts w:ascii="Arial" w:hAnsi="Arial" w:cs="Arial"/>
                <w:sz w:val="16"/>
                <w:szCs w:val="16"/>
              </w:rPr>
            </w:pPr>
          </w:p>
        </w:tc>
      </w:tr>
      <w:tr w:rsidR="00064E4B" w:rsidRPr="008215D4" w14:paraId="44D2C5F6" w14:textId="77777777" w:rsidTr="006528F8">
        <w:tc>
          <w:tcPr>
            <w:tcW w:w="817" w:type="dxa"/>
          </w:tcPr>
          <w:p w14:paraId="07175E00" w14:textId="77777777" w:rsidR="00064E4B" w:rsidRPr="008215D4" w:rsidRDefault="00064E4B" w:rsidP="00F76B35">
            <w:pPr>
              <w:spacing w:after="0"/>
              <w:rPr>
                <w:rFonts w:ascii="Arial" w:hAnsi="Arial" w:cs="Arial"/>
                <w:sz w:val="16"/>
                <w:szCs w:val="16"/>
              </w:rPr>
            </w:pPr>
          </w:p>
        </w:tc>
        <w:tc>
          <w:tcPr>
            <w:tcW w:w="884" w:type="dxa"/>
          </w:tcPr>
          <w:p w14:paraId="267DCA58" w14:textId="77777777" w:rsidR="00064E4B" w:rsidRPr="008215D4" w:rsidRDefault="00064E4B" w:rsidP="00F76B35">
            <w:pPr>
              <w:spacing w:after="0"/>
              <w:rPr>
                <w:rFonts w:ascii="Arial" w:hAnsi="Arial" w:cs="Arial"/>
                <w:sz w:val="16"/>
                <w:szCs w:val="16"/>
              </w:rPr>
            </w:pPr>
          </w:p>
        </w:tc>
        <w:tc>
          <w:tcPr>
            <w:tcW w:w="1101" w:type="dxa"/>
          </w:tcPr>
          <w:p w14:paraId="42C849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CP-120044</w:t>
            </w:r>
          </w:p>
        </w:tc>
        <w:tc>
          <w:tcPr>
            <w:tcW w:w="708" w:type="dxa"/>
          </w:tcPr>
          <w:p w14:paraId="18A9D1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0240</w:t>
            </w:r>
          </w:p>
        </w:tc>
        <w:tc>
          <w:tcPr>
            <w:tcW w:w="284" w:type="dxa"/>
          </w:tcPr>
          <w:p w14:paraId="45E0820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5B8EE08" w14:textId="77777777" w:rsidR="00064E4B" w:rsidRPr="008215D4" w:rsidRDefault="00064E4B" w:rsidP="00F76B35">
            <w:pPr>
              <w:spacing w:after="0"/>
              <w:rPr>
                <w:rFonts w:ascii="Arial" w:hAnsi="Arial" w:cs="Arial"/>
                <w:sz w:val="16"/>
                <w:szCs w:val="16"/>
              </w:rPr>
            </w:pPr>
          </w:p>
        </w:tc>
        <w:tc>
          <w:tcPr>
            <w:tcW w:w="4678" w:type="dxa"/>
          </w:tcPr>
          <w:p w14:paraId="50E900C3" w14:textId="4F2125EE" w:rsidR="00064E4B" w:rsidRPr="008215D4" w:rsidRDefault="00064E4B" w:rsidP="00F76B35">
            <w:pPr>
              <w:spacing w:after="0"/>
              <w:rPr>
                <w:rFonts w:ascii="Arial" w:hAnsi="Arial" w:cs="Arial"/>
                <w:sz w:val="16"/>
                <w:szCs w:val="16"/>
              </w:rPr>
            </w:pPr>
            <w:r w:rsidRPr="008215D4">
              <w:rPr>
                <w:rFonts w:ascii="Arial" w:hAnsi="Arial" w:cs="Arial"/>
                <w:sz w:val="16"/>
                <w:szCs w:val="16"/>
              </w:rPr>
              <w:t>PDN GW reallocation based on UE's location</w:t>
            </w:r>
          </w:p>
        </w:tc>
        <w:tc>
          <w:tcPr>
            <w:tcW w:w="850" w:type="dxa"/>
          </w:tcPr>
          <w:p w14:paraId="15CF17DA" w14:textId="77777777" w:rsidR="00064E4B" w:rsidRPr="008215D4" w:rsidRDefault="00064E4B" w:rsidP="00F76B35">
            <w:pPr>
              <w:spacing w:after="0"/>
              <w:rPr>
                <w:rFonts w:ascii="Arial" w:hAnsi="Arial" w:cs="Arial"/>
                <w:sz w:val="16"/>
                <w:szCs w:val="16"/>
              </w:rPr>
            </w:pPr>
          </w:p>
        </w:tc>
      </w:tr>
      <w:tr w:rsidR="00064E4B" w:rsidRPr="008215D4" w14:paraId="7F89E070" w14:textId="77777777" w:rsidTr="006528F8">
        <w:tc>
          <w:tcPr>
            <w:tcW w:w="817" w:type="dxa"/>
          </w:tcPr>
          <w:p w14:paraId="650137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2012-06</w:t>
            </w:r>
          </w:p>
        </w:tc>
        <w:tc>
          <w:tcPr>
            <w:tcW w:w="884" w:type="dxa"/>
          </w:tcPr>
          <w:p w14:paraId="7ACC26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CT#56</w:t>
            </w:r>
          </w:p>
        </w:tc>
        <w:tc>
          <w:tcPr>
            <w:tcW w:w="1101" w:type="dxa"/>
          </w:tcPr>
          <w:p w14:paraId="05009D3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CP-120225</w:t>
            </w:r>
          </w:p>
        </w:tc>
        <w:tc>
          <w:tcPr>
            <w:tcW w:w="708" w:type="dxa"/>
          </w:tcPr>
          <w:p w14:paraId="039C10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0243</w:t>
            </w:r>
          </w:p>
        </w:tc>
        <w:tc>
          <w:tcPr>
            <w:tcW w:w="284" w:type="dxa"/>
          </w:tcPr>
          <w:p w14:paraId="153705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DEBDFEF" w14:textId="77777777" w:rsidR="00064E4B" w:rsidRPr="008215D4" w:rsidRDefault="00064E4B" w:rsidP="00F76B35">
            <w:pPr>
              <w:spacing w:after="0"/>
              <w:rPr>
                <w:rFonts w:ascii="Arial" w:hAnsi="Arial" w:cs="Arial"/>
                <w:sz w:val="16"/>
                <w:szCs w:val="16"/>
              </w:rPr>
            </w:pPr>
          </w:p>
        </w:tc>
        <w:tc>
          <w:tcPr>
            <w:tcW w:w="4678" w:type="dxa"/>
          </w:tcPr>
          <w:p w14:paraId="7AEA035F" w14:textId="6290893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Trust Relationship Indication</w:t>
            </w:r>
          </w:p>
        </w:tc>
        <w:tc>
          <w:tcPr>
            <w:tcW w:w="850" w:type="dxa"/>
          </w:tcPr>
          <w:p w14:paraId="7E9043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11.2.0</w:t>
            </w:r>
          </w:p>
        </w:tc>
      </w:tr>
      <w:tr w:rsidR="00064E4B" w:rsidRPr="008215D4" w14:paraId="15F1C0BE" w14:textId="77777777" w:rsidTr="006528F8">
        <w:tc>
          <w:tcPr>
            <w:tcW w:w="817" w:type="dxa"/>
          </w:tcPr>
          <w:p w14:paraId="67741BB3" w14:textId="77777777" w:rsidR="00064E4B" w:rsidRPr="008215D4" w:rsidRDefault="00064E4B" w:rsidP="00F76B35">
            <w:pPr>
              <w:spacing w:after="0"/>
              <w:rPr>
                <w:rFonts w:ascii="Arial" w:hAnsi="Arial" w:cs="Arial"/>
                <w:sz w:val="16"/>
                <w:szCs w:val="16"/>
              </w:rPr>
            </w:pPr>
          </w:p>
        </w:tc>
        <w:tc>
          <w:tcPr>
            <w:tcW w:w="884" w:type="dxa"/>
          </w:tcPr>
          <w:p w14:paraId="6C579B55" w14:textId="77777777" w:rsidR="00064E4B" w:rsidRPr="008215D4" w:rsidRDefault="00064E4B" w:rsidP="00F76B35">
            <w:pPr>
              <w:spacing w:after="0"/>
              <w:rPr>
                <w:rFonts w:ascii="Arial" w:hAnsi="Arial" w:cs="Arial"/>
                <w:sz w:val="16"/>
                <w:szCs w:val="16"/>
              </w:rPr>
            </w:pPr>
          </w:p>
        </w:tc>
        <w:tc>
          <w:tcPr>
            <w:tcW w:w="1101" w:type="dxa"/>
          </w:tcPr>
          <w:p w14:paraId="77EF0F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291F6E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0264</w:t>
            </w:r>
          </w:p>
        </w:tc>
        <w:tc>
          <w:tcPr>
            <w:tcW w:w="284" w:type="dxa"/>
          </w:tcPr>
          <w:p w14:paraId="35DB6BE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7C34F2C4" w14:textId="77777777" w:rsidR="00064E4B" w:rsidRPr="008215D4" w:rsidRDefault="00064E4B" w:rsidP="00F76B35">
            <w:pPr>
              <w:spacing w:after="0"/>
              <w:rPr>
                <w:rFonts w:ascii="Arial" w:hAnsi="Arial" w:cs="Arial"/>
                <w:sz w:val="16"/>
                <w:szCs w:val="16"/>
              </w:rPr>
            </w:pPr>
          </w:p>
        </w:tc>
        <w:tc>
          <w:tcPr>
            <w:tcW w:w="4678" w:type="dxa"/>
          </w:tcPr>
          <w:p w14:paraId="3DC7CB92" w14:textId="3CFACA7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S6b procedures for GTP based S2a</w:t>
            </w:r>
          </w:p>
        </w:tc>
        <w:tc>
          <w:tcPr>
            <w:tcW w:w="850" w:type="dxa"/>
          </w:tcPr>
          <w:p w14:paraId="34D97888" w14:textId="77777777" w:rsidR="00064E4B" w:rsidRPr="008215D4" w:rsidRDefault="00064E4B" w:rsidP="00F76B35">
            <w:pPr>
              <w:spacing w:after="0"/>
              <w:rPr>
                <w:rFonts w:ascii="Arial" w:hAnsi="Arial" w:cs="Arial"/>
                <w:sz w:val="16"/>
                <w:szCs w:val="16"/>
              </w:rPr>
            </w:pPr>
          </w:p>
        </w:tc>
      </w:tr>
      <w:tr w:rsidR="00064E4B" w:rsidRPr="008215D4" w14:paraId="666F94CB" w14:textId="77777777" w:rsidTr="006528F8">
        <w:tc>
          <w:tcPr>
            <w:tcW w:w="817" w:type="dxa"/>
          </w:tcPr>
          <w:p w14:paraId="767BE980" w14:textId="77777777" w:rsidR="00064E4B" w:rsidRPr="008215D4" w:rsidRDefault="00064E4B" w:rsidP="00F76B35">
            <w:pPr>
              <w:spacing w:after="0"/>
              <w:rPr>
                <w:rFonts w:ascii="Arial" w:hAnsi="Arial" w:cs="Arial"/>
                <w:sz w:val="16"/>
                <w:szCs w:val="16"/>
              </w:rPr>
            </w:pPr>
          </w:p>
        </w:tc>
        <w:tc>
          <w:tcPr>
            <w:tcW w:w="884" w:type="dxa"/>
          </w:tcPr>
          <w:p w14:paraId="0AB9C159" w14:textId="77777777" w:rsidR="00064E4B" w:rsidRPr="008215D4" w:rsidRDefault="00064E4B" w:rsidP="00F76B35">
            <w:pPr>
              <w:spacing w:after="0"/>
              <w:rPr>
                <w:rFonts w:ascii="Arial" w:hAnsi="Arial" w:cs="Arial"/>
                <w:sz w:val="16"/>
                <w:szCs w:val="16"/>
              </w:rPr>
            </w:pPr>
          </w:p>
        </w:tc>
        <w:tc>
          <w:tcPr>
            <w:tcW w:w="1101" w:type="dxa"/>
          </w:tcPr>
          <w:p w14:paraId="133B31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60F611B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0265</w:t>
            </w:r>
          </w:p>
        </w:tc>
        <w:tc>
          <w:tcPr>
            <w:tcW w:w="284" w:type="dxa"/>
          </w:tcPr>
          <w:p w14:paraId="5B13103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C55BDDB" w14:textId="77777777" w:rsidR="00064E4B" w:rsidRPr="008215D4" w:rsidRDefault="00064E4B" w:rsidP="00F76B35">
            <w:pPr>
              <w:spacing w:after="0"/>
              <w:rPr>
                <w:rFonts w:ascii="Arial" w:hAnsi="Arial" w:cs="Arial"/>
                <w:sz w:val="16"/>
                <w:szCs w:val="16"/>
              </w:rPr>
            </w:pPr>
          </w:p>
        </w:tc>
        <w:tc>
          <w:tcPr>
            <w:tcW w:w="4678" w:type="dxa"/>
          </w:tcPr>
          <w:p w14:paraId="056213A8" w14:textId="16523F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Missing IE in TS 29.273</w:t>
            </w:r>
          </w:p>
        </w:tc>
        <w:tc>
          <w:tcPr>
            <w:tcW w:w="850" w:type="dxa"/>
          </w:tcPr>
          <w:p w14:paraId="1E98C94F" w14:textId="77777777" w:rsidR="00064E4B" w:rsidRPr="008215D4" w:rsidRDefault="00064E4B" w:rsidP="00F76B35">
            <w:pPr>
              <w:spacing w:after="0"/>
              <w:rPr>
                <w:rFonts w:ascii="Arial" w:hAnsi="Arial" w:cs="Arial"/>
                <w:sz w:val="16"/>
                <w:szCs w:val="16"/>
              </w:rPr>
            </w:pPr>
          </w:p>
        </w:tc>
      </w:tr>
      <w:tr w:rsidR="00064E4B" w:rsidRPr="008215D4" w14:paraId="57DE1A90" w14:textId="77777777" w:rsidTr="006528F8">
        <w:tc>
          <w:tcPr>
            <w:tcW w:w="817" w:type="dxa"/>
          </w:tcPr>
          <w:p w14:paraId="61AC1951" w14:textId="77777777" w:rsidR="00064E4B" w:rsidRPr="008215D4" w:rsidRDefault="00064E4B" w:rsidP="00F76B35">
            <w:pPr>
              <w:spacing w:after="0"/>
              <w:rPr>
                <w:rFonts w:ascii="Arial" w:hAnsi="Arial" w:cs="Arial"/>
                <w:sz w:val="16"/>
                <w:szCs w:val="16"/>
              </w:rPr>
            </w:pPr>
          </w:p>
        </w:tc>
        <w:tc>
          <w:tcPr>
            <w:tcW w:w="884" w:type="dxa"/>
          </w:tcPr>
          <w:p w14:paraId="22543602" w14:textId="77777777" w:rsidR="00064E4B" w:rsidRPr="008215D4" w:rsidRDefault="00064E4B" w:rsidP="00F76B35">
            <w:pPr>
              <w:spacing w:after="0"/>
              <w:rPr>
                <w:rFonts w:ascii="Arial" w:hAnsi="Arial" w:cs="Arial"/>
                <w:sz w:val="16"/>
                <w:szCs w:val="16"/>
              </w:rPr>
            </w:pPr>
          </w:p>
        </w:tc>
        <w:tc>
          <w:tcPr>
            <w:tcW w:w="1101" w:type="dxa"/>
          </w:tcPr>
          <w:p w14:paraId="13A8AE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494266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0266</w:t>
            </w:r>
          </w:p>
        </w:tc>
        <w:tc>
          <w:tcPr>
            <w:tcW w:w="284" w:type="dxa"/>
          </w:tcPr>
          <w:p w14:paraId="135427A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42E595A" w14:textId="77777777" w:rsidR="00064E4B" w:rsidRPr="008215D4" w:rsidRDefault="00064E4B" w:rsidP="00F76B35">
            <w:pPr>
              <w:spacing w:after="0"/>
              <w:rPr>
                <w:rFonts w:ascii="Arial" w:hAnsi="Arial" w:cs="Arial"/>
                <w:sz w:val="16"/>
                <w:szCs w:val="16"/>
                <w:lang w:val="it-IT"/>
              </w:rPr>
            </w:pPr>
          </w:p>
        </w:tc>
        <w:tc>
          <w:tcPr>
            <w:tcW w:w="4678" w:type="dxa"/>
          </w:tcPr>
          <w:p w14:paraId="1E81DF3A" w14:textId="30616A0E" w:rsidR="00064E4B" w:rsidRPr="008215D4" w:rsidRDefault="00064E4B" w:rsidP="00F76B35">
            <w:pPr>
              <w:spacing w:after="0"/>
              <w:rPr>
                <w:rFonts w:ascii="Arial" w:hAnsi="Arial" w:cs="Arial"/>
                <w:sz w:val="16"/>
                <w:szCs w:val="16"/>
                <w:lang w:val="it-IT"/>
              </w:rPr>
            </w:pPr>
            <w:r w:rsidRPr="008215D4">
              <w:rPr>
                <w:rFonts w:ascii="Arial" w:hAnsi="Arial" w:cs="Arial" w:hint="eastAsia"/>
                <w:sz w:val="16"/>
                <w:szCs w:val="16"/>
                <w:lang w:val="it-IT"/>
              </w:rPr>
              <w:t>Emergency scenario for STa interface</w:t>
            </w:r>
          </w:p>
        </w:tc>
        <w:tc>
          <w:tcPr>
            <w:tcW w:w="850" w:type="dxa"/>
          </w:tcPr>
          <w:p w14:paraId="775D7854" w14:textId="77777777" w:rsidR="00064E4B" w:rsidRPr="008215D4" w:rsidRDefault="00064E4B" w:rsidP="00F76B35">
            <w:pPr>
              <w:spacing w:after="0"/>
              <w:rPr>
                <w:rFonts w:ascii="Arial" w:hAnsi="Arial" w:cs="Arial"/>
                <w:sz w:val="16"/>
                <w:szCs w:val="16"/>
                <w:lang w:val="it-IT"/>
              </w:rPr>
            </w:pPr>
          </w:p>
        </w:tc>
      </w:tr>
      <w:tr w:rsidR="00064E4B" w:rsidRPr="008215D4" w14:paraId="4218A58E" w14:textId="77777777" w:rsidTr="006528F8">
        <w:tc>
          <w:tcPr>
            <w:tcW w:w="817" w:type="dxa"/>
          </w:tcPr>
          <w:p w14:paraId="7EADDD73" w14:textId="77777777" w:rsidR="00064E4B" w:rsidRPr="008215D4" w:rsidRDefault="00064E4B" w:rsidP="00F76B35">
            <w:pPr>
              <w:spacing w:after="0"/>
              <w:rPr>
                <w:rFonts w:ascii="Arial" w:hAnsi="Arial" w:cs="Arial"/>
                <w:sz w:val="16"/>
                <w:szCs w:val="16"/>
                <w:lang w:val="it-IT"/>
              </w:rPr>
            </w:pPr>
          </w:p>
        </w:tc>
        <w:tc>
          <w:tcPr>
            <w:tcW w:w="884" w:type="dxa"/>
          </w:tcPr>
          <w:p w14:paraId="6F158E7E" w14:textId="77777777" w:rsidR="00064E4B" w:rsidRPr="008215D4" w:rsidRDefault="00064E4B" w:rsidP="00F76B35">
            <w:pPr>
              <w:spacing w:after="0"/>
              <w:rPr>
                <w:rFonts w:ascii="Arial" w:hAnsi="Arial" w:cs="Arial"/>
                <w:sz w:val="16"/>
                <w:szCs w:val="16"/>
                <w:lang w:val="it-IT"/>
              </w:rPr>
            </w:pPr>
          </w:p>
        </w:tc>
        <w:tc>
          <w:tcPr>
            <w:tcW w:w="1101" w:type="dxa"/>
          </w:tcPr>
          <w:p w14:paraId="290872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44208C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0267</w:t>
            </w:r>
          </w:p>
        </w:tc>
        <w:tc>
          <w:tcPr>
            <w:tcW w:w="284" w:type="dxa"/>
          </w:tcPr>
          <w:p w14:paraId="2FC969E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33C1C31" w14:textId="77777777" w:rsidR="00064E4B" w:rsidRPr="008215D4" w:rsidRDefault="00064E4B" w:rsidP="00F76B35">
            <w:pPr>
              <w:spacing w:after="0"/>
              <w:rPr>
                <w:rFonts w:ascii="Arial" w:hAnsi="Arial" w:cs="Arial"/>
                <w:sz w:val="16"/>
                <w:szCs w:val="16"/>
              </w:rPr>
            </w:pPr>
          </w:p>
        </w:tc>
        <w:tc>
          <w:tcPr>
            <w:tcW w:w="4678" w:type="dxa"/>
          </w:tcPr>
          <w:p w14:paraId="5CF0BEC6" w14:textId="2126A95D" w:rsidR="00064E4B" w:rsidRPr="008215D4" w:rsidRDefault="00064E4B" w:rsidP="00F76B35">
            <w:pPr>
              <w:spacing w:after="0"/>
              <w:rPr>
                <w:rFonts w:ascii="Arial" w:hAnsi="Arial" w:cs="Arial"/>
                <w:sz w:val="16"/>
                <w:szCs w:val="16"/>
              </w:rPr>
            </w:pPr>
            <w:r w:rsidRPr="008215D4">
              <w:rPr>
                <w:rFonts w:ascii="Arial" w:hAnsi="Arial" w:cs="Arial"/>
                <w:sz w:val="16"/>
                <w:szCs w:val="16"/>
              </w:rPr>
              <w:t>Visited</w:t>
            </w:r>
            <w:r w:rsidRPr="008215D4">
              <w:rPr>
                <w:rFonts w:ascii="Arial" w:hAnsi="Arial" w:cs="Arial" w:hint="eastAsia"/>
                <w:sz w:val="16"/>
                <w:szCs w:val="16"/>
              </w:rPr>
              <w:t xml:space="preserve"> </w:t>
            </w:r>
            <w:r w:rsidRPr="008215D4">
              <w:rPr>
                <w:rFonts w:ascii="Arial" w:hAnsi="Arial" w:cs="Arial"/>
                <w:sz w:val="16"/>
                <w:szCs w:val="16"/>
              </w:rPr>
              <w:t>Networ</w:t>
            </w:r>
            <w:r w:rsidRPr="008215D4">
              <w:rPr>
                <w:rFonts w:ascii="Arial" w:hAnsi="Arial" w:cs="Arial" w:hint="eastAsia"/>
                <w:sz w:val="16"/>
                <w:szCs w:val="16"/>
              </w:rPr>
              <w:t xml:space="preserve">k </w:t>
            </w:r>
            <w:r w:rsidRPr="008215D4">
              <w:rPr>
                <w:rFonts w:ascii="Arial" w:hAnsi="Arial" w:cs="Arial"/>
                <w:sz w:val="16"/>
                <w:szCs w:val="16"/>
              </w:rPr>
              <w:t>Identifier</w:t>
            </w:r>
          </w:p>
        </w:tc>
        <w:tc>
          <w:tcPr>
            <w:tcW w:w="850" w:type="dxa"/>
          </w:tcPr>
          <w:p w14:paraId="1AD39570" w14:textId="77777777" w:rsidR="00064E4B" w:rsidRPr="008215D4" w:rsidRDefault="00064E4B" w:rsidP="00F76B35">
            <w:pPr>
              <w:spacing w:after="0"/>
              <w:rPr>
                <w:rFonts w:ascii="Arial" w:hAnsi="Arial" w:cs="Arial"/>
                <w:sz w:val="16"/>
                <w:szCs w:val="16"/>
              </w:rPr>
            </w:pPr>
          </w:p>
        </w:tc>
      </w:tr>
      <w:tr w:rsidR="00064E4B" w:rsidRPr="008215D4" w14:paraId="265F9532" w14:textId="77777777" w:rsidTr="006528F8">
        <w:tc>
          <w:tcPr>
            <w:tcW w:w="817" w:type="dxa"/>
          </w:tcPr>
          <w:p w14:paraId="46941772" w14:textId="77777777" w:rsidR="00064E4B" w:rsidRPr="008215D4" w:rsidRDefault="00064E4B" w:rsidP="00F76B35">
            <w:pPr>
              <w:spacing w:after="0"/>
              <w:rPr>
                <w:rFonts w:ascii="Arial" w:hAnsi="Arial" w:cs="Arial"/>
                <w:sz w:val="16"/>
                <w:szCs w:val="16"/>
              </w:rPr>
            </w:pPr>
          </w:p>
        </w:tc>
        <w:tc>
          <w:tcPr>
            <w:tcW w:w="884" w:type="dxa"/>
          </w:tcPr>
          <w:p w14:paraId="3A54489B" w14:textId="77777777" w:rsidR="00064E4B" w:rsidRPr="008215D4" w:rsidRDefault="00064E4B" w:rsidP="00F76B35">
            <w:pPr>
              <w:spacing w:after="0"/>
              <w:rPr>
                <w:rFonts w:ascii="Arial" w:hAnsi="Arial" w:cs="Arial"/>
                <w:sz w:val="16"/>
                <w:szCs w:val="16"/>
              </w:rPr>
            </w:pPr>
          </w:p>
        </w:tc>
        <w:tc>
          <w:tcPr>
            <w:tcW w:w="1101" w:type="dxa"/>
          </w:tcPr>
          <w:p w14:paraId="4E7234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CP-120247</w:t>
            </w:r>
          </w:p>
        </w:tc>
        <w:tc>
          <w:tcPr>
            <w:tcW w:w="708" w:type="dxa"/>
          </w:tcPr>
          <w:p w14:paraId="0E46BD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0278</w:t>
            </w:r>
          </w:p>
        </w:tc>
        <w:tc>
          <w:tcPr>
            <w:tcW w:w="284" w:type="dxa"/>
          </w:tcPr>
          <w:p w14:paraId="4AD9926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0378766" w14:textId="77777777" w:rsidR="00064E4B" w:rsidRPr="008215D4" w:rsidRDefault="00064E4B" w:rsidP="00F76B35">
            <w:pPr>
              <w:spacing w:after="0"/>
              <w:rPr>
                <w:rFonts w:ascii="Arial" w:hAnsi="Arial" w:cs="Arial"/>
                <w:sz w:val="16"/>
                <w:szCs w:val="16"/>
              </w:rPr>
            </w:pPr>
          </w:p>
        </w:tc>
        <w:tc>
          <w:tcPr>
            <w:tcW w:w="4678" w:type="dxa"/>
          </w:tcPr>
          <w:p w14:paraId="17D292A6" w14:textId="1412619D" w:rsidR="00064E4B" w:rsidRPr="008215D4" w:rsidRDefault="00064E4B" w:rsidP="00F76B35">
            <w:pPr>
              <w:spacing w:after="0"/>
              <w:rPr>
                <w:rFonts w:ascii="Arial" w:hAnsi="Arial" w:cs="Arial"/>
                <w:sz w:val="16"/>
                <w:szCs w:val="16"/>
              </w:rPr>
            </w:pPr>
            <w:r w:rsidRPr="008215D4">
              <w:rPr>
                <w:rFonts w:ascii="Arial" w:hAnsi="Arial" w:cs="Arial"/>
                <w:sz w:val="16"/>
                <w:szCs w:val="16"/>
              </w:rPr>
              <w:t>Network Name</w:t>
            </w:r>
          </w:p>
        </w:tc>
        <w:tc>
          <w:tcPr>
            <w:tcW w:w="850" w:type="dxa"/>
          </w:tcPr>
          <w:p w14:paraId="0450AF3E" w14:textId="77777777" w:rsidR="00064E4B" w:rsidRPr="008215D4" w:rsidRDefault="00064E4B" w:rsidP="00F76B35">
            <w:pPr>
              <w:spacing w:after="0"/>
              <w:rPr>
                <w:rFonts w:ascii="Arial" w:hAnsi="Arial" w:cs="Arial"/>
                <w:sz w:val="16"/>
                <w:szCs w:val="16"/>
              </w:rPr>
            </w:pPr>
          </w:p>
        </w:tc>
      </w:tr>
      <w:tr w:rsidR="00064E4B" w:rsidRPr="008215D4" w14:paraId="6164D411" w14:textId="77777777" w:rsidTr="006528F8">
        <w:tc>
          <w:tcPr>
            <w:tcW w:w="817" w:type="dxa"/>
          </w:tcPr>
          <w:p w14:paraId="3BEB776E" w14:textId="77777777" w:rsidR="00064E4B" w:rsidRPr="008215D4" w:rsidRDefault="00064E4B" w:rsidP="00F76B35">
            <w:pPr>
              <w:spacing w:after="0"/>
              <w:rPr>
                <w:rFonts w:ascii="Arial" w:hAnsi="Arial" w:cs="Arial"/>
                <w:sz w:val="16"/>
                <w:szCs w:val="16"/>
              </w:rPr>
            </w:pPr>
          </w:p>
        </w:tc>
        <w:tc>
          <w:tcPr>
            <w:tcW w:w="884" w:type="dxa"/>
          </w:tcPr>
          <w:p w14:paraId="53518FC0" w14:textId="77777777" w:rsidR="00064E4B" w:rsidRPr="008215D4" w:rsidRDefault="00064E4B" w:rsidP="00F76B35">
            <w:pPr>
              <w:spacing w:after="0"/>
              <w:rPr>
                <w:rFonts w:ascii="Arial" w:hAnsi="Arial" w:cs="Arial"/>
                <w:sz w:val="16"/>
                <w:szCs w:val="16"/>
              </w:rPr>
            </w:pPr>
          </w:p>
        </w:tc>
        <w:tc>
          <w:tcPr>
            <w:tcW w:w="1101" w:type="dxa"/>
          </w:tcPr>
          <w:p w14:paraId="7B049BF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7ADFCC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0268</w:t>
            </w:r>
          </w:p>
        </w:tc>
        <w:tc>
          <w:tcPr>
            <w:tcW w:w="284" w:type="dxa"/>
          </w:tcPr>
          <w:p w14:paraId="76AFD4D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6</w:t>
            </w:r>
          </w:p>
        </w:tc>
        <w:tc>
          <w:tcPr>
            <w:tcW w:w="425" w:type="dxa"/>
          </w:tcPr>
          <w:p w14:paraId="20A9CA8D" w14:textId="77777777" w:rsidR="00064E4B" w:rsidRPr="008215D4" w:rsidRDefault="00064E4B" w:rsidP="00F76B35">
            <w:pPr>
              <w:spacing w:after="0"/>
              <w:rPr>
                <w:rFonts w:ascii="Arial" w:hAnsi="Arial" w:cs="Arial"/>
                <w:sz w:val="16"/>
                <w:szCs w:val="16"/>
              </w:rPr>
            </w:pPr>
          </w:p>
        </w:tc>
        <w:tc>
          <w:tcPr>
            <w:tcW w:w="4678" w:type="dxa"/>
          </w:tcPr>
          <w:p w14:paraId="528519D7" w14:textId="0D5212D9" w:rsidR="00064E4B" w:rsidRPr="008215D4" w:rsidRDefault="00064E4B" w:rsidP="00F76B35">
            <w:pPr>
              <w:spacing w:after="0"/>
              <w:rPr>
                <w:rFonts w:ascii="Arial" w:hAnsi="Arial" w:cs="Arial"/>
                <w:sz w:val="16"/>
                <w:szCs w:val="16"/>
              </w:rPr>
            </w:pPr>
            <w:r w:rsidRPr="008215D4">
              <w:rPr>
                <w:rFonts w:ascii="Arial" w:hAnsi="Arial" w:cs="Arial"/>
                <w:sz w:val="16"/>
                <w:szCs w:val="16"/>
              </w:rPr>
              <w:t>STa &amp; SWd procedures for GTP S2a &amp; Trusted WLAN access</w:t>
            </w:r>
          </w:p>
        </w:tc>
        <w:tc>
          <w:tcPr>
            <w:tcW w:w="850" w:type="dxa"/>
          </w:tcPr>
          <w:p w14:paraId="573D2FEF" w14:textId="77777777" w:rsidR="00064E4B" w:rsidRPr="008215D4" w:rsidRDefault="00064E4B" w:rsidP="00F76B35">
            <w:pPr>
              <w:spacing w:after="0"/>
              <w:rPr>
                <w:rFonts w:ascii="Arial" w:hAnsi="Arial" w:cs="Arial"/>
                <w:sz w:val="16"/>
                <w:szCs w:val="16"/>
              </w:rPr>
            </w:pPr>
          </w:p>
        </w:tc>
      </w:tr>
      <w:tr w:rsidR="00064E4B" w:rsidRPr="008215D4" w14:paraId="2907E1E4" w14:textId="77777777" w:rsidTr="006528F8">
        <w:tc>
          <w:tcPr>
            <w:tcW w:w="817" w:type="dxa"/>
          </w:tcPr>
          <w:p w14:paraId="74286DC2" w14:textId="77777777" w:rsidR="00064E4B" w:rsidRPr="008215D4" w:rsidRDefault="00064E4B" w:rsidP="00F76B35">
            <w:pPr>
              <w:spacing w:after="0"/>
              <w:rPr>
                <w:rFonts w:ascii="Arial" w:hAnsi="Arial" w:cs="Arial"/>
                <w:sz w:val="16"/>
                <w:szCs w:val="16"/>
              </w:rPr>
            </w:pPr>
          </w:p>
        </w:tc>
        <w:tc>
          <w:tcPr>
            <w:tcW w:w="884" w:type="dxa"/>
          </w:tcPr>
          <w:p w14:paraId="4E07A6A8" w14:textId="77777777" w:rsidR="00064E4B" w:rsidRPr="008215D4" w:rsidRDefault="00064E4B" w:rsidP="00F76B35">
            <w:pPr>
              <w:spacing w:after="0"/>
              <w:rPr>
                <w:rFonts w:ascii="Arial" w:hAnsi="Arial" w:cs="Arial"/>
                <w:sz w:val="16"/>
                <w:szCs w:val="16"/>
              </w:rPr>
            </w:pPr>
          </w:p>
        </w:tc>
        <w:tc>
          <w:tcPr>
            <w:tcW w:w="1101" w:type="dxa"/>
          </w:tcPr>
          <w:p w14:paraId="16916C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3FE17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0269</w:t>
            </w:r>
          </w:p>
        </w:tc>
        <w:tc>
          <w:tcPr>
            <w:tcW w:w="284" w:type="dxa"/>
          </w:tcPr>
          <w:p w14:paraId="25E4886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5C4EFE0" w14:textId="77777777" w:rsidR="00064E4B" w:rsidRPr="008215D4" w:rsidRDefault="00064E4B" w:rsidP="00F76B35">
            <w:pPr>
              <w:spacing w:after="0"/>
              <w:rPr>
                <w:rFonts w:ascii="Arial" w:hAnsi="Arial" w:cs="Arial"/>
                <w:sz w:val="16"/>
                <w:szCs w:val="16"/>
              </w:rPr>
            </w:pPr>
          </w:p>
        </w:tc>
        <w:tc>
          <w:tcPr>
            <w:tcW w:w="4678" w:type="dxa"/>
          </w:tcPr>
          <w:p w14:paraId="4B521C08" w14:textId="2CCC5426" w:rsidR="00064E4B" w:rsidRPr="008215D4" w:rsidRDefault="00064E4B" w:rsidP="00F76B35">
            <w:pPr>
              <w:spacing w:after="0"/>
              <w:rPr>
                <w:rFonts w:ascii="Arial" w:hAnsi="Arial" w:cs="Arial"/>
                <w:sz w:val="16"/>
                <w:szCs w:val="16"/>
              </w:rPr>
            </w:pPr>
            <w:r w:rsidRPr="008215D4">
              <w:rPr>
                <w:rFonts w:ascii="Arial" w:hAnsi="Arial" w:cs="Arial"/>
                <w:sz w:val="16"/>
                <w:szCs w:val="16"/>
              </w:rPr>
              <w:t>Default APN  for 'Trusted WLAN access'</w:t>
            </w:r>
          </w:p>
        </w:tc>
        <w:tc>
          <w:tcPr>
            <w:tcW w:w="850" w:type="dxa"/>
          </w:tcPr>
          <w:p w14:paraId="280A2A5C" w14:textId="77777777" w:rsidR="00064E4B" w:rsidRPr="008215D4" w:rsidRDefault="00064E4B" w:rsidP="00F76B35">
            <w:pPr>
              <w:spacing w:after="0"/>
              <w:rPr>
                <w:rFonts w:ascii="Arial" w:hAnsi="Arial" w:cs="Arial"/>
                <w:sz w:val="16"/>
                <w:szCs w:val="16"/>
              </w:rPr>
            </w:pPr>
          </w:p>
        </w:tc>
      </w:tr>
      <w:tr w:rsidR="00064E4B" w:rsidRPr="008215D4" w14:paraId="6E6916BB" w14:textId="77777777" w:rsidTr="006528F8">
        <w:tc>
          <w:tcPr>
            <w:tcW w:w="817" w:type="dxa"/>
          </w:tcPr>
          <w:p w14:paraId="2E71B2D5" w14:textId="77777777" w:rsidR="00064E4B" w:rsidRPr="008215D4" w:rsidRDefault="00064E4B" w:rsidP="00F76B35">
            <w:pPr>
              <w:spacing w:after="0"/>
              <w:rPr>
                <w:rFonts w:ascii="Arial" w:hAnsi="Arial" w:cs="Arial"/>
                <w:sz w:val="16"/>
                <w:szCs w:val="16"/>
              </w:rPr>
            </w:pPr>
          </w:p>
        </w:tc>
        <w:tc>
          <w:tcPr>
            <w:tcW w:w="884" w:type="dxa"/>
          </w:tcPr>
          <w:p w14:paraId="5AE66866" w14:textId="77777777" w:rsidR="00064E4B" w:rsidRPr="008215D4" w:rsidRDefault="00064E4B" w:rsidP="00F76B35">
            <w:pPr>
              <w:spacing w:after="0"/>
              <w:rPr>
                <w:rFonts w:ascii="Arial" w:hAnsi="Arial" w:cs="Arial"/>
                <w:sz w:val="16"/>
                <w:szCs w:val="16"/>
              </w:rPr>
            </w:pPr>
          </w:p>
        </w:tc>
        <w:tc>
          <w:tcPr>
            <w:tcW w:w="1101" w:type="dxa"/>
          </w:tcPr>
          <w:p w14:paraId="543FF4C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349E93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0270</w:t>
            </w:r>
          </w:p>
        </w:tc>
        <w:tc>
          <w:tcPr>
            <w:tcW w:w="284" w:type="dxa"/>
          </w:tcPr>
          <w:p w14:paraId="4298A53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4A9644C8" w14:textId="77777777" w:rsidR="00064E4B" w:rsidRPr="008215D4" w:rsidRDefault="00064E4B" w:rsidP="00F76B35">
            <w:pPr>
              <w:spacing w:after="0"/>
              <w:rPr>
                <w:rFonts w:ascii="Arial" w:hAnsi="Arial" w:cs="Arial"/>
                <w:sz w:val="16"/>
                <w:szCs w:val="16"/>
              </w:rPr>
            </w:pPr>
          </w:p>
        </w:tc>
        <w:tc>
          <w:tcPr>
            <w:tcW w:w="4678" w:type="dxa"/>
          </w:tcPr>
          <w:p w14:paraId="750814D6" w14:textId="5F333572" w:rsidR="00064E4B" w:rsidRPr="008215D4" w:rsidRDefault="00064E4B" w:rsidP="00F76B35">
            <w:pPr>
              <w:spacing w:after="0"/>
              <w:rPr>
                <w:rFonts w:ascii="Arial" w:hAnsi="Arial" w:cs="Arial"/>
                <w:sz w:val="16"/>
                <w:szCs w:val="16"/>
              </w:rPr>
            </w:pPr>
            <w:r w:rsidRPr="008215D4">
              <w:rPr>
                <w:rFonts w:ascii="Arial" w:hAnsi="Arial" w:cs="Arial"/>
                <w:sz w:val="16"/>
                <w:szCs w:val="16"/>
              </w:rPr>
              <w:t>Informing Serving SSID to the AAA Server</w:t>
            </w:r>
          </w:p>
        </w:tc>
        <w:tc>
          <w:tcPr>
            <w:tcW w:w="850" w:type="dxa"/>
          </w:tcPr>
          <w:p w14:paraId="5214435D" w14:textId="77777777" w:rsidR="00064E4B" w:rsidRPr="008215D4" w:rsidRDefault="00064E4B" w:rsidP="00F76B35">
            <w:pPr>
              <w:spacing w:after="0"/>
              <w:rPr>
                <w:rFonts w:ascii="Arial" w:hAnsi="Arial" w:cs="Arial"/>
                <w:sz w:val="16"/>
                <w:szCs w:val="16"/>
              </w:rPr>
            </w:pPr>
          </w:p>
        </w:tc>
      </w:tr>
      <w:tr w:rsidR="00064E4B" w:rsidRPr="008215D4" w14:paraId="2F924C0C" w14:textId="77777777" w:rsidTr="006528F8">
        <w:tc>
          <w:tcPr>
            <w:tcW w:w="817" w:type="dxa"/>
          </w:tcPr>
          <w:p w14:paraId="5099FCDE" w14:textId="77777777" w:rsidR="00064E4B" w:rsidRPr="008215D4" w:rsidRDefault="00064E4B" w:rsidP="00F76B35">
            <w:pPr>
              <w:spacing w:after="0"/>
              <w:rPr>
                <w:rFonts w:ascii="Arial" w:hAnsi="Arial" w:cs="Arial"/>
                <w:sz w:val="16"/>
                <w:szCs w:val="16"/>
              </w:rPr>
            </w:pPr>
          </w:p>
        </w:tc>
        <w:tc>
          <w:tcPr>
            <w:tcW w:w="884" w:type="dxa"/>
          </w:tcPr>
          <w:p w14:paraId="3E86B115" w14:textId="77777777" w:rsidR="00064E4B" w:rsidRPr="008215D4" w:rsidRDefault="00064E4B" w:rsidP="00F76B35">
            <w:pPr>
              <w:spacing w:after="0"/>
              <w:rPr>
                <w:rFonts w:ascii="Arial" w:hAnsi="Arial" w:cs="Arial"/>
                <w:sz w:val="16"/>
                <w:szCs w:val="16"/>
              </w:rPr>
            </w:pPr>
          </w:p>
        </w:tc>
        <w:tc>
          <w:tcPr>
            <w:tcW w:w="1101" w:type="dxa"/>
          </w:tcPr>
          <w:p w14:paraId="504443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5E618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0271</w:t>
            </w:r>
          </w:p>
        </w:tc>
        <w:tc>
          <w:tcPr>
            <w:tcW w:w="284" w:type="dxa"/>
          </w:tcPr>
          <w:p w14:paraId="4742C9E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43CC2F4" w14:textId="77777777" w:rsidR="00064E4B" w:rsidRPr="008215D4" w:rsidRDefault="00064E4B" w:rsidP="00F76B35">
            <w:pPr>
              <w:spacing w:after="0"/>
              <w:rPr>
                <w:rFonts w:ascii="Arial" w:hAnsi="Arial" w:cs="Arial"/>
                <w:sz w:val="16"/>
                <w:szCs w:val="16"/>
              </w:rPr>
            </w:pPr>
          </w:p>
        </w:tc>
        <w:tc>
          <w:tcPr>
            <w:tcW w:w="4678" w:type="dxa"/>
          </w:tcPr>
          <w:p w14:paraId="6847D238" w14:textId="01D99BDB" w:rsidR="00064E4B" w:rsidRPr="008215D4" w:rsidRDefault="00064E4B" w:rsidP="00F76B35">
            <w:pPr>
              <w:spacing w:after="0"/>
              <w:rPr>
                <w:rFonts w:ascii="Arial" w:hAnsi="Arial" w:cs="Arial"/>
                <w:sz w:val="16"/>
                <w:szCs w:val="16"/>
              </w:rPr>
            </w:pPr>
            <w:r w:rsidRPr="008215D4">
              <w:rPr>
                <w:rFonts w:ascii="Arial" w:hAnsi="Arial" w:cs="Arial"/>
                <w:sz w:val="16"/>
                <w:szCs w:val="16"/>
              </w:rPr>
              <w:t>Avoiding registration of PDN-GW identity for TWAN</w:t>
            </w:r>
          </w:p>
        </w:tc>
        <w:tc>
          <w:tcPr>
            <w:tcW w:w="850" w:type="dxa"/>
          </w:tcPr>
          <w:p w14:paraId="2658967F" w14:textId="77777777" w:rsidR="00064E4B" w:rsidRPr="008215D4" w:rsidRDefault="00064E4B" w:rsidP="00F76B35">
            <w:pPr>
              <w:spacing w:after="0"/>
              <w:rPr>
                <w:rFonts w:ascii="Arial" w:hAnsi="Arial" w:cs="Arial"/>
                <w:sz w:val="16"/>
                <w:szCs w:val="16"/>
              </w:rPr>
            </w:pPr>
          </w:p>
        </w:tc>
      </w:tr>
      <w:tr w:rsidR="00064E4B" w:rsidRPr="008215D4" w14:paraId="2D774A94" w14:textId="77777777" w:rsidTr="006528F8">
        <w:tc>
          <w:tcPr>
            <w:tcW w:w="817" w:type="dxa"/>
          </w:tcPr>
          <w:p w14:paraId="1A7C2DE5" w14:textId="77777777" w:rsidR="00064E4B" w:rsidRPr="008215D4" w:rsidRDefault="00064E4B" w:rsidP="00F76B35">
            <w:pPr>
              <w:spacing w:after="0"/>
              <w:rPr>
                <w:rFonts w:ascii="Arial" w:hAnsi="Arial" w:cs="Arial"/>
                <w:sz w:val="16"/>
                <w:szCs w:val="16"/>
              </w:rPr>
            </w:pPr>
          </w:p>
        </w:tc>
        <w:tc>
          <w:tcPr>
            <w:tcW w:w="884" w:type="dxa"/>
          </w:tcPr>
          <w:p w14:paraId="28F97340" w14:textId="77777777" w:rsidR="00064E4B" w:rsidRPr="008215D4" w:rsidRDefault="00064E4B" w:rsidP="00F76B35">
            <w:pPr>
              <w:spacing w:after="0"/>
              <w:rPr>
                <w:rFonts w:ascii="Arial" w:hAnsi="Arial" w:cs="Arial"/>
                <w:sz w:val="16"/>
                <w:szCs w:val="16"/>
              </w:rPr>
            </w:pPr>
          </w:p>
        </w:tc>
        <w:tc>
          <w:tcPr>
            <w:tcW w:w="1101" w:type="dxa"/>
          </w:tcPr>
          <w:p w14:paraId="04C715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CP-120238</w:t>
            </w:r>
          </w:p>
        </w:tc>
        <w:tc>
          <w:tcPr>
            <w:tcW w:w="708" w:type="dxa"/>
          </w:tcPr>
          <w:p w14:paraId="649277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0275</w:t>
            </w:r>
          </w:p>
        </w:tc>
        <w:tc>
          <w:tcPr>
            <w:tcW w:w="284" w:type="dxa"/>
          </w:tcPr>
          <w:p w14:paraId="6204E25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B2274DF" w14:textId="77777777" w:rsidR="00064E4B" w:rsidRPr="008215D4" w:rsidRDefault="00064E4B" w:rsidP="00F76B35">
            <w:pPr>
              <w:spacing w:after="0"/>
              <w:rPr>
                <w:rFonts w:ascii="Arial" w:hAnsi="Arial" w:cs="Arial"/>
                <w:sz w:val="16"/>
                <w:szCs w:val="16"/>
              </w:rPr>
            </w:pPr>
          </w:p>
        </w:tc>
        <w:tc>
          <w:tcPr>
            <w:tcW w:w="4678" w:type="dxa"/>
          </w:tcPr>
          <w:p w14:paraId="706BDE92" w14:textId="7A0FCC6D"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larifications on TWAN behaviour</w:t>
            </w:r>
          </w:p>
        </w:tc>
        <w:tc>
          <w:tcPr>
            <w:tcW w:w="850" w:type="dxa"/>
          </w:tcPr>
          <w:p w14:paraId="7546855E" w14:textId="77777777" w:rsidR="00064E4B" w:rsidRPr="008215D4" w:rsidRDefault="00064E4B" w:rsidP="00F76B35">
            <w:pPr>
              <w:spacing w:after="0"/>
              <w:rPr>
                <w:rFonts w:ascii="Arial" w:hAnsi="Arial" w:cs="Arial"/>
                <w:sz w:val="16"/>
                <w:szCs w:val="16"/>
              </w:rPr>
            </w:pPr>
          </w:p>
        </w:tc>
      </w:tr>
      <w:tr w:rsidR="00064E4B" w:rsidRPr="008215D4" w14:paraId="5957AE95" w14:textId="77777777" w:rsidTr="006528F8">
        <w:tc>
          <w:tcPr>
            <w:tcW w:w="817" w:type="dxa"/>
          </w:tcPr>
          <w:p w14:paraId="5474EB1A" w14:textId="77777777" w:rsidR="00064E4B" w:rsidRPr="008215D4" w:rsidRDefault="00064E4B" w:rsidP="00F76B35">
            <w:pPr>
              <w:spacing w:after="0"/>
              <w:rPr>
                <w:rFonts w:ascii="Arial" w:hAnsi="Arial" w:cs="Arial"/>
                <w:sz w:val="16"/>
                <w:szCs w:val="16"/>
              </w:rPr>
            </w:pPr>
          </w:p>
        </w:tc>
        <w:tc>
          <w:tcPr>
            <w:tcW w:w="884" w:type="dxa"/>
          </w:tcPr>
          <w:p w14:paraId="246C2E65" w14:textId="77777777" w:rsidR="00064E4B" w:rsidRPr="008215D4" w:rsidRDefault="00064E4B" w:rsidP="00F76B35">
            <w:pPr>
              <w:spacing w:after="0"/>
              <w:rPr>
                <w:rFonts w:ascii="Arial" w:hAnsi="Arial" w:cs="Arial"/>
                <w:sz w:val="16"/>
                <w:szCs w:val="16"/>
              </w:rPr>
            </w:pPr>
          </w:p>
        </w:tc>
        <w:tc>
          <w:tcPr>
            <w:tcW w:w="1101" w:type="dxa"/>
          </w:tcPr>
          <w:p w14:paraId="653CAC6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CP-120237</w:t>
            </w:r>
          </w:p>
        </w:tc>
        <w:tc>
          <w:tcPr>
            <w:tcW w:w="708" w:type="dxa"/>
          </w:tcPr>
          <w:p w14:paraId="63AE27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0273</w:t>
            </w:r>
          </w:p>
        </w:tc>
        <w:tc>
          <w:tcPr>
            <w:tcW w:w="284" w:type="dxa"/>
          </w:tcPr>
          <w:p w14:paraId="2B35369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41E3559" w14:textId="77777777" w:rsidR="00064E4B" w:rsidRPr="008215D4" w:rsidRDefault="00064E4B" w:rsidP="00F76B35">
            <w:pPr>
              <w:spacing w:after="0"/>
              <w:rPr>
                <w:rFonts w:ascii="Arial" w:hAnsi="Arial" w:cs="Arial"/>
                <w:sz w:val="16"/>
                <w:szCs w:val="16"/>
              </w:rPr>
            </w:pPr>
          </w:p>
        </w:tc>
        <w:tc>
          <w:tcPr>
            <w:tcW w:w="4678" w:type="dxa"/>
          </w:tcPr>
          <w:p w14:paraId="337D47A1" w14:textId="03EA71D9" w:rsidR="00064E4B" w:rsidRPr="008215D4" w:rsidRDefault="00064E4B" w:rsidP="00F76B35">
            <w:pPr>
              <w:spacing w:after="0"/>
              <w:rPr>
                <w:rFonts w:ascii="Arial" w:hAnsi="Arial" w:cs="Arial"/>
                <w:sz w:val="16"/>
                <w:szCs w:val="16"/>
              </w:rPr>
            </w:pPr>
            <w:r w:rsidRPr="008215D4">
              <w:rPr>
                <w:rFonts w:ascii="Arial" w:hAnsi="Arial" w:cs="Arial"/>
                <w:sz w:val="16"/>
                <w:szCs w:val="16"/>
              </w:rPr>
              <w:t>PDN GW selection for S2c during tunnel establishment</w:t>
            </w:r>
          </w:p>
        </w:tc>
        <w:tc>
          <w:tcPr>
            <w:tcW w:w="850" w:type="dxa"/>
          </w:tcPr>
          <w:p w14:paraId="6831CB78" w14:textId="77777777" w:rsidR="00064E4B" w:rsidRPr="008215D4" w:rsidRDefault="00064E4B" w:rsidP="00F76B35">
            <w:pPr>
              <w:spacing w:after="0"/>
              <w:rPr>
                <w:rFonts w:ascii="Arial" w:hAnsi="Arial" w:cs="Arial"/>
                <w:sz w:val="16"/>
                <w:szCs w:val="16"/>
              </w:rPr>
            </w:pPr>
          </w:p>
        </w:tc>
      </w:tr>
      <w:tr w:rsidR="00064E4B" w:rsidRPr="008215D4" w14:paraId="45990DC0" w14:textId="77777777" w:rsidTr="006528F8">
        <w:tc>
          <w:tcPr>
            <w:tcW w:w="817" w:type="dxa"/>
          </w:tcPr>
          <w:p w14:paraId="13D16A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2012-09</w:t>
            </w:r>
          </w:p>
        </w:tc>
        <w:tc>
          <w:tcPr>
            <w:tcW w:w="884" w:type="dxa"/>
          </w:tcPr>
          <w:p w14:paraId="63FD66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CT#57</w:t>
            </w:r>
          </w:p>
        </w:tc>
        <w:tc>
          <w:tcPr>
            <w:tcW w:w="1101" w:type="dxa"/>
          </w:tcPr>
          <w:p w14:paraId="0B60308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CP-120441</w:t>
            </w:r>
          </w:p>
        </w:tc>
        <w:tc>
          <w:tcPr>
            <w:tcW w:w="708" w:type="dxa"/>
          </w:tcPr>
          <w:p w14:paraId="0432C2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0285</w:t>
            </w:r>
          </w:p>
        </w:tc>
        <w:tc>
          <w:tcPr>
            <w:tcW w:w="284" w:type="dxa"/>
          </w:tcPr>
          <w:p w14:paraId="2A4D1A1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B1F3031" w14:textId="77777777" w:rsidR="00064E4B" w:rsidRPr="008215D4" w:rsidRDefault="00064E4B" w:rsidP="00F76B35">
            <w:pPr>
              <w:spacing w:after="0"/>
              <w:rPr>
                <w:rFonts w:ascii="Arial" w:hAnsi="Arial" w:cs="Arial"/>
                <w:sz w:val="16"/>
                <w:szCs w:val="16"/>
              </w:rPr>
            </w:pPr>
          </w:p>
        </w:tc>
        <w:tc>
          <w:tcPr>
            <w:tcW w:w="4678" w:type="dxa"/>
          </w:tcPr>
          <w:p w14:paraId="6AEFACFD" w14:textId="25F174EB" w:rsidR="00064E4B" w:rsidRPr="008215D4" w:rsidRDefault="00064E4B" w:rsidP="00F76B35">
            <w:pPr>
              <w:spacing w:after="0"/>
              <w:rPr>
                <w:rFonts w:ascii="Arial" w:hAnsi="Arial" w:cs="Arial"/>
                <w:sz w:val="16"/>
                <w:szCs w:val="16"/>
              </w:rPr>
            </w:pPr>
            <w:r w:rsidRPr="008215D4">
              <w:rPr>
                <w:rFonts w:ascii="Arial" w:hAnsi="Arial" w:cs="Arial"/>
                <w:sz w:val="16"/>
                <w:szCs w:val="16"/>
              </w:rPr>
              <w:t>Update of IETF draft status to RFC</w:t>
            </w:r>
          </w:p>
        </w:tc>
        <w:tc>
          <w:tcPr>
            <w:tcW w:w="850" w:type="dxa"/>
          </w:tcPr>
          <w:p w14:paraId="07CC59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11.3.0</w:t>
            </w:r>
          </w:p>
        </w:tc>
      </w:tr>
      <w:tr w:rsidR="00064E4B" w:rsidRPr="008215D4" w14:paraId="2FF0B6BC" w14:textId="77777777" w:rsidTr="006528F8">
        <w:tc>
          <w:tcPr>
            <w:tcW w:w="817" w:type="dxa"/>
          </w:tcPr>
          <w:p w14:paraId="1BB158AB" w14:textId="77777777" w:rsidR="00064E4B" w:rsidRPr="008215D4" w:rsidRDefault="00064E4B" w:rsidP="00F76B35">
            <w:pPr>
              <w:spacing w:after="0"/>
              <w:rPr>
                <w:rFonts w:ascii="Arial" w:hAnsi="Arial" w:cs="Arial"/>
                <w:sz w:val="16"/>
                <w:szCs w:val="16"/>
              </w:rPr>
            </w:pPr>
          </w:p>
        </w:tc>
        <w:tc>
          <w:tcPr>
            <w:tcW w:w="884" w:type="dxa"/>
          </w:tcPr>
          <w:p w14:paraId="7DA34A65" w14:textId="77777777" w:rsidR="00064E4B" w:rsidRPr="008215D4" w:rsidRDefault="00064E4B" w:rsidP="00F76B35">
            <w:pPr>
              <w:spacing w:after="0"/>
              <w:rPr>
                <w:rFonts w:ascii="Arial" w:hAnsi="Arial" w:cs="Arial"/>
                <w:sz w:val="16"/>
                <w:szCs w:val="16"/>
              </w:rPr>
            </w:pPr>
          </w:p>
        </w:tc>
        <w:tc>
          <w:tcPr>
            <w:tcW w:w="1101" w:type="dxa"/>
          </w:tcPr>
          <w:p w14:paraId="7C6A005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CP-120447</w:t>
            </w:r>
          </w:p>
        </w:tc>
        <w:tc>
          <w:tcPr>
            <w:tcW w:w="708" w:type="dxa"/>
          </w:tcPr>
          <w:p w14:paraId="099B3E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0287</w:t>
            </w:r>
          </w:p>
        </w:tc>
        <w:tc>
          <w:tcPr>
            <w:tcW w:w="284" w:type="dxa"/>
          </w:tcPr>
          <w:p w14:paraId="23C8FA2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07A7B99" w14:textId="77777777" w:rsidR="00064E4B" w:rsidRPr="008215D4" w:rsidRDefault="00064E4B" w:rsidP="00F76B35">
            <w:pPr>
              <w:spacing w:after="0"/>
              <w:rPr>
                <w:rFonts w:ascii="Arial" w:hAnsi="Arial" w:cs="Arial"/>
                <w:sz w:val="16"/>
                <w:szCs w:val="16"/>
              </w:rPr>
            </w:pPr>
          </w:p>
        </w:tc>
        <w:tc>
          <w:tcPr>
            <w:tcW w:w="4678" w:type="dxa"/>
          </w:tcPr>
          <w:p w14:paraId="7031D35A" w14:textId="368892F4"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PGW selection in eHRPD for SIPTO</w:t>
            </w:r>
          </w:p>
        </w:tc>
        <w:tc>
          <w:tcPr>
            <w:tcW w:w="850" w:type="dxa"/>
          </w:tcPr>
          <w:p w14:paraId="42862971" w14:textId="77777777" w:rsidR="00064E4B" w:rsidRPr="008215D4" w:rsidRDefault="00064E4B" w:rsidP="00F76B35">
            <w:pPr>
              <w:spacing w:after="0"/>
              <w:rPr>
                <w:rFonts w:ascii="Arial" w:hAnsi="Arial" w:cs="Arial"/>
                <w:sz w:val="16"/>
                <w:szCs w:val="16"/>
              </w:rPr>
            </w:pPr>
          </w:p>
        </w:tc>
      </w:tr>
      <w:tr w:rsidR="00064E4B" w:rsidRPr="008215D4" w14:paraId="72394CD4" w14:textId="77777777" w:rsidTr="006528F8">
        <w:tc>
          <w:tcPr>
            <w:tcW w:w="817" w:type="dxa"/>
          </w:tcPr>
          <w:p w14:paraId="409F063D" w14:textId="77777777" w:rsidR="00064E4B" w:rsidRPr="008215D4" w:rsidRDefault="00064E4B" w:rsidP="00F76B35">
            <w:pPr>
              <w:spacing w:after="0"/>
              <w:rPr>
                <w:rFonts w:ascii="Arial" w:hAnsi="Arial" w:cs="Arial"/>
                <w:sz w:val="16"/>
                <w:szCs w:val="16"/>
              </w:rPr>
            </w:pPr>
          </w:p>
        </w:tc>
        <w:tc>
          <w:tcPr>
            <w:tcW w:w="884" w:type="dxa"/>
          </w:tcPr>
          <w:p w14:paraId="2FBF37FD" w14:textId="77777777" w:rsidR="00064E4B" w:rsidRPr="008215D4" w:rsidRDefault="00064E4B" w:rsidP="00F76B35">
            <w:pPr>
              <w:spacing w:after="0"/>
              <w:rPr>
                <w:rFonts w:ascii="Arial" w:hAnsi="Arial" w:cs="Arial"/>
                <w:sz w:val="16"/>
                <w:szCs w:val="16"/>
              </w:rPr>
            </w:pPr>
          </w:p>
        </w:tc>
        <w:tc>
          <w:tcPr>
            <w:tcW w:w="1101" w:type="dxa"/>
          </w:tcPr>
          <w:p w14:paraId="55D3B8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CP-120461</w:t>
            </w:r>
          </w:p>
        </w:tc>
        <w:tc>
          <w:tcPr>
            <w:tcW w:w="708" w:type="dxa"/>
          </w:tcPr>
          <w:p w14:paraId="366C47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0272</w:t>
            </w:r>
          </w:p>
        </w:tc>
        <w:tc>
          <w:tcPr>
            <w:tcW w:w="284" w:type="dxa"/>
          </w:tcPr>
          <w:p w14:paraId="72FB380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8DF1C11" w14:textId="77777777" w:rsidR="00064E4B" w:rsidRPr="008215D4" w:rsidRDefault="00064E4B" w:rsidP="00F76B35">
            <w:pPr>
              <w:spacing w:after="0"/>
              <w:rPr>
                <w:rFonts w:ascii="Arial" w:hAnsi="Arial" w:cs="Arial"/>
                <w:sz w:val="16"/>
                <w:szCs w:val="16"/>
              </w:rPr>
            </w:pPr>
          </w:p>
        </w:tc>
        <w:tc>
          <w:tcPr>
            <w:tcW w:w="4678" w:type="dxa"/>
          </w:tcPr>
          <w:p w14:paraId="2AA1D5BD" w14:textId="65E47811" w:rsidR="00064E4B" w:rsidRPr="008215D4" w:rsidRDefault="00064E4B" w:rsidP="00F76B35">
            <w:pPr>
              <w:spacing w:after="0"/>
              <w:rPr>
                <w:rFonts w:ascii="Arial" w:hAnsi="Arial" w:cs="Arial"/>
                <w:sz w:val="16"/>
                <w:szCs w:val="16"/>
              </w:rPr>
            </w:pPr>
            <w:r w:rsidRPr="008215D4">
              <w:rPr>
                <w:rFonts w:ascii="Arial" w:hAnsi="Arial" w:cs="Arial"/>
                <w:sz w:val="16"/>
                <w:szCs w:val="16"/>
              </w:rPr>
              <w:t>Recovering from AAA Server failure</w:t>
            </w:r>
          </w:p>
        </w:tc>
        <w:tc>
          <w:tcPr>
            <w:tcW w:w="850" w:type="dxa"/>
          </w:tcPr>
          <w:p w14:paraId="1D91821D" w14:textId="77777777" w:rsidR="00064E4B" w:rsidRPr="008215D4" w:rsidRDefault="00064E4B" w:rsidP="00F76B35">
            <w:pPr>
              <w:spacing w:after="0"/>
              <w:rPr>
                <w:rFonts w:ascii="Arial" w:hAnsi="Arial" w:cs="Arial"/>
                <w:sz w:val="16"/>
                <w:szCs w:val="16"/>
              </w:rPr>
            </w:pPr>
          </w:p>
        </w:tc>
      </w:tr>
      <w:tr w:rsidR="00064E4B" w:rsidRPr="008215D4" w14:paraId="6F47C411" w14:textId="77777777" w:rsidTr="006528F8">
        <w:tc>
          <w:tcPr>
            <w:tcW w:w="817" w:type="dxa"/>
          </w:tcPr>
          <w:p w14:paraId="1B4546FF" w14:textId="77777777" w:rsidR="00064E4B" w:rsidRPr="008215D4" w:rsidRDefault="00064E4B" w:rsidP="00F76B35">
            <w:pPr>
              <w:spacing w:after="0"/>
              <w:rPr>
                <w:rFonts w:ascii="Arial" w:hAnsi="Arial" w:cs="Arial"/>
                <w:sz w:val="16"/>
                <w:szCs w:val="16"/>
              </w:rPr>
            </w:pPr>
          </w:p>
        </w:tc>
        <w:tc>
          <w:tcPr>
            <w:tcW w:w="884" w:type="dxa"/>
          </w:tcPr>
          <w:p w14:paraId="4BC1605B" w14:textId="77777777" w:rsidR="00064E4B" w:rsidRPr="008215D4" w:rsidRDefault="00064E4B" w:rsidP="00F76B35">
            <w:pPr>
              <w:spacing w:after="0"/>
              <w:rPr>
                <w:rFonts w:ascii="Arial" w:hAnsi="Arial" w:cs="Arial"/>
                <w:sz w:val="16"/>
                <w:szCs w:val="16"/>
              </w:rPr>
            </w:pPr>
          </w:p>
        </w:tc>
        <w:tc>
          <w:tcPr>
            <w:tcW w:w="1101" w:type="dxa"/>
          </w:tcPr>
          <w:p w14:paraId="549A53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CP-120474</w:t>
            </w:r>
          </w:p>
        </w:tc>
        <w:tc>
          <w:tcPr>
            <w:tcW w:w="708" w:type="dxa"/>
          </w:tcPr>
          <w:p w14:paraId="3F94A4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0279</w:t>
            </w:r>
          </w:p>
        </w:tc>
        <w:tc>
          <w:tcPr>
            <w:tcW w:w="284" w:type="dxa"/>
          </w:tcPr>
          <w:p w14:paraId="447C127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3BAD02C" w14:textId="77777777" w:rsidR="00064E4B" w:rsidRPr="008215D4" w:rsidRDefault="00064E4B" w:rsidP="00F76B35">
            <w:pPr>
              <w:spacing w:after="0"/>
              <w:rPr>
                <w:rFonts w:ascii="Arial" w:hAnsi="Arial" w:cs="Arial"/>
                <w:sz w:val="16"/>
                <w:szCs w:val="16"/>
              </w:rPr>
            </w:pPr>
          </w:p>
        </w:tc>
        <w:tc>
          <w:tcPr>
            <w:tcW w:w="4678" w:type="dxa"/>
          </w:tcPr>
          <w:p w14:paraId="66DD73F6" w14:textId="72445D43" w:rsidR="00064E4B" w:rsidRPr="008215D4" w:rsidRDefault="00064E4B" w:rsidP="00F76B35">
            <w:pPr>
              <w:spacing w:after="0"/>
              <w:rPr>
                <w:rFonts w:ascii="Arial" w:hAnsi="Arial" w:cs="Arial"/>
                <w:sz w:val="16"/>
                <w:szCs w:val="16"/>
              </w:rPr>
            </w:pPr>
            <w:r w:rsidRPr="008215D4">
              <w:rPr>
                <w:rFonts w:ascii="Arial" w:hAnsi="Arial" w:cs="Arial"/>
                <w:sz w:val="16"/>
                <w:szCs w:val="16"/>
              </w:rPr>
              <w:t>Transport Access Type AVP for BBAI</w:t>
            </w:r>
          </w:p>
        </w:tc>
        <w:tc>
          <w:tcPr>
            <w:tcW w:w="850" w:type="dxa"/>
          </w:tcPr>
          <w:p w14:paraId="58B6938F" w14:textId="77777777" w:rsidR="00064E4B" w:rsidRPr="008215D4" w:rsidRDefault="00064E4B" w:rsidP="00F76B35">
            <w:pPr>
              <w:spacing w:after="0"/>
              <w:rPr>
                <w:rFonts w:ascii="Arial" w:hAnsi="Arial" w:cs="Arial"/>
                <w:sz w:val="16"/>
                <w:szCs w:val="16"/>
              </w:rPr>
            </w:pPr>
          </w:p>
        </w:tc>
      </w:tr>
      <w:tr w:rsidR="00064E4B" w:rsidRPr="008215D4" w14:paraId="1D0F703B" w14:textId="77777777" w:rsidTr="006528F8">
        <w:tc>
          <w:tcPr>
            <w:tcW w:w="817" w:type="dxa"/>
          </w:tcPr>
          <w:p w14:paraId="2F39A854" w14:textId="77777777" w:rsidR="00064E4B" w:rsidRPr="008215D4" w:rsidRDefault="00064E4B" w:rsidP="00F76B35">
            <w:pPr>
              <w:spacing w:after="0"/>
              <w:rPr>
                <w:rFonts w:ascii="Arial" w:hAnsi="Arial" w:cs="Arial"/>
                <w:sz w:val="16"/>
                <w:szCs w:val="16"/>
              </w:rPr>
            </w:pPr>
          </w:p>
        </w:tc>
        <w:tc>
          <w:tcPr>
            <w:tcW w:w="884" w:type="dxa"/>
          </w:tcPr>
          <w:p w14:paraId="51FB6493" w14:textId="77777777" w:rsidR="00064E4B" w:rsidRPr="008215D4" w:rsidRDefault="00064E4B" w:rsidP="00F76B35">
            <w:pPr>
              <w:spacing w:after="0"/>
              <w:rPr>
                <w:rFonts w:ascii="Arial" w:hAnsi="Arial" w:cs="Arial"/>
                <w:sz w:val="16"/>
                <w:szCs w:val="16"/>
              </w:rPr>
            </w:pPr>
          </w:p>
        </w:tc>
        <w:tc>
          <w:tcPr>
            <w:tcW w:w="1101" w:type="dxa"/>
          </w:tcPr>
          <w:p w14:paraId="344E2E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CP-120477</w:t>
            </w:r>
          </w:p>
        </w:tc>
        <w:tc>
          <w:tcPr>
            <w:tcW w:w="708" w:type="dxa"/>
          </w:tcPr>
          <w:p w14:paraId="3669083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0280</w:t>
            </w:r>
          </w:p>
        </w:tc>
        <w:tc>
          <w:tcPr>
            <w:tcW w:w="284" w:type="dxa"/>
          </w:tcPr>
          <w:p w14:paraId="766BF7D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0C66AD" w14:textId="77777777" w:rsidR="00064E4B" w:rsidRPr="008215D4" w:rsidRDefault="00064E4B" w:rsidP="00F76B35">
            <w:pPr>
              <w:spacing w:after="0"/>
              <w:rPr>
                <w:rFonts w:ascii="Arial" w:hAnsi="Arial" w:cs="Arial"/>
                <w:sz w:val="16"/>
                <w:szCs w:val="16"/>
              </w:rPr>
            </w:pPr>
          </w:p>
        </w:tc>
        <w:tc>
          <w:tcPr>
            <w:tcW w:w="4678" w:type="dxa"/>
          </w:tcPr>
          <w:p w14:paraId="27101494" w14:textId="70D0F323" w:rsidR="00064E4B" w:rsidRPr="008215D4" w:rsidRDefault="00064E4B" w:rsidP="00F76B35">
            <w:pPr>
              <w:spacing w:after="0"/>
              <w:rPr>
                <w:rFonts w:ascii="Arial" w:hAnsi="Arial" w:cs="Arial"/>
                <w:sz w:val="16"/>
                <w:szCs w:val="16"/>
              </w:rPr>
            </w:pPr>
            <w:r w:rsidRPr="008215D4">
              <w:rPr>
                <w:rFonts w:ascii="Arial" w:hAnsi="Arial" w:cs="Arial"/>
                <w:sz w:val="16"/>
                <w:szCs w:val="16"/>
              </w:rPr>
              <w:t>NSWO-Capability &amp; NSWO-Authorization AVPs</w:t>
            </w:r>
          </w:p>
        </w:tc>
        <w:tc>
          <w:tcPr>
            <w:tcW w:w="850" w:type="dxa"/>
          </w:tcPr>
          <w:p w14:paraId="2EF23607" w14:textId="77777777" w:rsidR="00064E4B" w:rsidRPr="008215D4" w:rsidRDefault="00064E4B" w:rsidP="00F76B35">
            <w:pPr>
              <w:spacing w:after="0"/>
              <w:rPr>
                <w:rFonts w:ascii="Arial" w:hAnsi="Arial" w:cs="Arial"/>
                <w:sz w:val="16"/>
                <w:szCs w:val="16"/>
              </w:rPr>
            </w:pPr>
          </w:p>
        </w:tc>
      </w:tr>
      <w:tr w:rsidR="00064E4B" w:rsidRPr="008215D4" w14:paraId="1D97F5AF" w14:textId="77777777" w:rsidTr="006528F8">
        <w:tc>
          <w:tcPr>
            <w:tcW w:w="817" w:type="dxa"/>
          </w:tcPr>
          <w:p w14:paraId="7451380F" w14:textId="77777777" w:rsidR="00064E4B" w:rsidRPr="008215D4" w:rsidRDefault="00064E4B" w:rsidP="00F76B35">
            <w:pPr>
              <w:spacing w:after="0"/>
              <w:rPr>
                <w:rFonts w:ascii="Arial" w:hAnsi="Arial" w:cs="Arial"/>
                <w:sz w:val="16"/>
                <w:szCs w:val="16"/>
              </w:rPr>
            </w:pPr>
          </w:p>
        </w:tc>
        <w:tc>
          <w:tcPr>
            <w:tcW w:w="884" w:type="dxa"/>
          </w:tcPr>
          <w:p w14:paraId="6AE0933A" w14:textId="77777777" w:rsidR="00064E4B" w:rsidRPr="008215D4" w:rsidRDefault="00064E4B" w:rsidP="00F76B35">
            <w:pPr>
              <w:spacing w:after="0"/>
              <w:rPr>
                <w:rFonts w:ascii="Arial" w:hAnsi="Arial" w:cs="Arial"/>
                <w:sz w:val="16"/>
                <w:szCs w:val="16"/>
              </w:rPr>
            </w:pPr>
          </w:p>
        </w:tc>
        <w:tc>
          <w:tcPr>
            <w:tcW w:w="1101" w:type="dxa"/>
          </w:tcPr>
          <w:p w14:paraId="447D1A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CP-120477</w:t>
            </w:r>
          </w:p>
        </w:tc>
        <w:tc>
          <w:tcPr>
            <w:tcW w:w="708" w:type="dxa"/>
          </w:tcPr>
          <w:p w14:paraId="0E80828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0281</w:t>
            </w:r>
          </w:p>
        </w:tc>
        <w:tc>
          <w:tcPr>
            <w:tcW w:w="284" w:type="dxa"/>
          </w:tcPr>
          <w:p w14:paraId="731C0DC4" w14:textId="77777777" w:rsidR="00064E4B" w:rsidRPr="008215D4" w:rsidRDefault="00064E4B" w:rsidP="00F76B35">
            <w:pPr>
              <w:spacing w:after="0"/>
              <w:jc w:val="both"/>
              <w:rPr>
                <w:rFonts w:ascii="Arial" w:hAnsi="Arial" w:cs="Arial"/>
                <w:sz w:val="16"/>
                <w:szCs w:val="16"/>
              </w:rPr>
            </w:pPr>
          </w:p>
        </w:tc>
        <w:tc>
          <w:tcPr>
            <w:tcW w:w="425" w:type="dxa"/>
          </w:tcPr>
          <w:p w14:paraId="323074B9" w14:textId="77777777" w:rsidR="00064E4B" w:rsidRPr="008215D4" w:rsidRDefault="00064E4B" w:rsidP="00F76B35">
            <w:pPr>
              <w:spacing w:after="0"/>
              <w:rPr>
                <w:rFonts w:ascii="Arial" w:hAnsi="Arial" w:cs="Arial"/>
                <w:sz w:val="16"/>
                <w:szCs w:val="16"/>
              </w:rPr>
            </w:pPr>
          </w:p>
        </w:tc>
        <w:tc>
          <w:tcPr>
            <w:tcW w:w="4678" w:type="dxa"/>
          </w:tcPr>
          <w:p w14:paraId="16491629" w14:textId="45CBB01F" w:rsidR="00064E4B" w:rsidRPr="008215D4" w:rsidRDefault="00064E4B" w:rsidP="00F76B35">
            <w:pPr>
              <w:spacing w:after="0"/>
              <w:rPr>
                <w:rFonts w:ascii="Arial" w:hAnsi="Arial" w:cs="Arial"/>
                <w:sz w:val="16"/>
                <w:szCs w:val="16"/>
              </w:rPr>
            </w:pPr>
            <w:r w:rsidRPr="008215D4">
              <w:rPr>
                <w:rFonts w:ascii="Arial" w:hAnsi="Arial" w:cs="Arial"/>
                <w:sz w:val="16"/>
                <w:szCs w:val="16"/>
              </w:rPr>
              <w:t>Access Type for TWAN access</w:t>
            </w:r>
          </w:p>
        </w:tc>
        <w:tc>
          <w:tcPr>
            <w:tcW w:w="850" w:type="dxa"/>
          </w:tcPr>
          <w:p w14:paraId="0CE3E369" w14:textId="77777777" w:rsidR="00064E4B" w:rsidRPr="008215D4" w:rsidRDefault="00064E4B" w:rsidP="00F76B35">
            <w:pPr>
              <w:spacing w:after="0"/>
              <w:rPr>
                <w:rFonts w:ascii="Arial" w:hAnsi="Arial" w:cs="Arial"/>
                <w:sz w:val="16"/>
                <w:szCs w:val="16"/>
              </w:rPr>
            </w:pPr>
          </w:p>
        </w:tc>
      </w:tr>
      <w:tr w:rsidR="00064E4B" w:rsidRPr="008215D4" w14:paraId="4B013B27" w14:textId="77777777" w:rsidTr="006528F8">
        <w:tc>
          <w:tcPr>
            <w:tcW w:w="817" w:type="dxa"/>
          </w:tcPr>
          <w:p w14:paraId="69B8F970" w14:textId="77777777" w:rsidR="00064E4B" w:rsidRPr="008215D4" w:rsidRDefault="00064E4B" w:rsidP="00F76B35">
            <w:pPr>
              <w:spacing w:after="0"/>
              <w:rPr>
                <w:rFonts w:ascii="Arial" w:hAnsi="Arial" w:cs="Arial"/>
                <w:sz w:val="16"/>
                <w:szCs w:val="16"/>
              </w:rPr>
            </w:pPr>
          </w:p>
        </w:tc>
        <w:tc>
          <w:tcPr>
            <w:tcW w:w="884" w:type="dxa"/>
          </w:tcPr>
          <w:p w14:paraId="784626BC" w14:textId="77777777" w:rsidR="00064E4B" w:rsidRPr="008215D4" w:rsidRDefault="00064E4B" w:rsidP="00F76B35">
            <w:pPr>
              <w:spacing w:after="0"/>
              <w:rPr>
                <w:rFonts w:ascii="Arial" w:hAnsi="Arial" w:cs="Arial"/>
                <w:sz w:val="16"/>
                <w:szCs w:val="16"/>
              </w:rPr>
            </w:pPr>
          </w:p>
        </w:tc>
        <w:tc>
          <w:tcPr>
            <w:tcW w:w="1101" w:type="dxa"/>
          </w:tcPr>
          <w:p w14:paraId="3648ED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CP-120656</w:t>
            </w:r>
          </w:p>
        </w:tc>
        <w:tc>
          <w:tcPr>
            <w:tcW w:w="708" w:type="dxa"/>
          </w:tcPr>
          <w:p w14:paraId="26CAA8C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0292</w:t>
            </w:r>
          </w:p>
        </w:tc>
        <w:tc>
          <w:tcPr>
            <w:tcW w:w="284" w:type="dxa"/>
          </w:tcPr>
          <w:p w14:paraId="47B8A24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4E90017" w14:textId="77777777" w:rsidR="00064E4B" w:rsidRPr="008215D4" w:rsidRDefault="00064E4B" w:rsidP="00F76B35">
            <w:pPr>
              <w:spacing w:after="0"/>
              <w:rPr>
                <w:rFonts w:ascii="Arial" w:hAnsi="Arial" w:cs="Arial"/>
                <w:sz w:val="16"/>
                <w:szCs w:val="16"/>
              </w:rPr>
            </w:pPr>
          </w:p>
        </w:tc>
        <w:tc>
          <w:tcPr>
            <w:tcW w:w="4678" w:type="dxa"/>
          </w:tcPr>
          <w:p w14:paraId="113606B6" w14:textId="07FAA06C" w:rsidR="00064E4B" w:rsidRPr="008215D4" w:rsidRDefault="00064E4B" w:rsidP="00F76B35">
            <w:pPr>
              <w:spacing w:after="0"/>
              <w:rPr>
                <w:rFonts w:ascii="Arial" w:hAnsi="Arial" w:cs="Arial"/>
                <w:sz w:val="16"/>
                <w:szCs w:val="16"/>
              </w:rPr>
            </w:pPr>
            <w:r w:rsidRPr="008215D4">
              <w:rPr>
                <w:rFonts w:ascii="Arial" w:hAnsi="Arial" w:cs="Arial"/>
                <w:sz w:val="16"/>
                <w:szCs w:val="16"/>
              </w:rPr>
              <w:t>Reference list correction to align with the corrected TS 29.212 title</w:t>
            </w:r>
          </w:p>
        </w:tc>
        <w:tc>
          <w:tcPr>
            <w:tcW w:w="850" w:type="dxa"/>
          </w:tcPr>
          <w:p w14:paraId="60AC3F32" w14:textId="77777777" w:rsidR="00064E4B" w:rsidRPr="008215D4" w:rsidRDefault="00064E4B" w:rsidP="00F76B35">
            <w:pPr>
              <w:spacing w:after="0"/>
              <w:rPr>
                <w:rFonts w:ascii="Arial" w:hAnsi="Arial" w:cs="Arial"/>
                <w:sz w:val="16"/>
                <w:szCs w:val="16"/>
              </w:rPr>
            </w:pPr>
          </w:p>
        </w:tc>
      </w:tr>
      <w:tr w:rsidR="00064E4B" w:rsidRPr="008215D4" w14:paraId="79F8D3D9" w14:textId="77777777" w:rsidTr="006528F8">
        <w:tc>
          <w:tcPr>
            <w:tcW w:w="817" w:type="dxa"/>
          </w:tcPr>
          <w:p w14:paraId="094726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2012-12</w:t>
            </w:r>
          </w:p>
        </w:tc>
        <w:tc>
          <w:tcPr>
            <w:tcW w:w="884" w:type="dxa"/>
          </w:tcPr>
          <w:p w14:paraId="09A771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CT#58</w:t>
            </w:r>
          </w:p>
        </w:tc>
        <w:tc>
          <w:tcPr>
            <w:tcW w:w="1101" w:type="dxa"/>
          </w:tcPr>
          <w:p w14:paraId="77B7CB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CP-120711</w:t>
            </w:r>
          </w:p>
        </w:tc>
        <w:tc>
          <w:tcPr>
            <w:tcW w:w="708" w:type="dxa"/>
          </w:tcPr>
          <w:p w14:paraId="60F4904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0307</w:t>
            </w:r>
          </w:p>
        </w:tc>
        <w:tc>
          <w:tcPr>
            <w:tcW w:w="284" w:type="dxa"/>
          </w:tcPr>
          <w:p w14:paraId="214ED6D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7F19199" w14:textId="77777777" w:rsidR="00064E4B" w:rsidRPr="008215D4" w:rsidRDefault="00064E4B" w:rsidP="00F76B35">
            <w:pPr>
              <w:spacing w:after="0"/>
              <w:rPr>
                <w:rFonts w:ascii="Arial" w:hAnsi="Arial" w:cs="Arial"/>
                <w:sz w:val="16"/>
                <w:szCs w:val="16"/>
              </w:rPr>
            </w:pPr>
          </w:p>
        </w:tc>
        <w:tc>
          <w:tcPr>
            <w:tcW w:w="4678" w:type="dxa"/>
          </w:tcPr>
          <w:p w14:paraId="6893FB85" w14:textId="69B53650" w:rsidR="00064E4B" w:rsidRPr="008215D4" w:rsidRDefault="00064E4B" w:rsidP="00F76B35">
            <w:pPr>
              <w:spacing w:after="0"/>
              <w:rPr>
                <w:rFonts w:ascii="Arial" w:hAnsi="Arial" w:cs="Arial"/>
                <w:sz w:val="16"/>
                <w:szCs w:val="16"/>
              </w:rPr>
            </w:pPr>
            <w:r w:rsidRPr="008215D4">
              <w:rPr>
                <w:rFonts w:ascii="Arial" w:hAnsi="Arial" w:cs="Arial"/>
                <w:sz w:val="16"/>
                <w:szCs w:val="16"/>
              </w:rPr>
              <w:t>Removal of AVP Encryption</w:t>
            </w:r>
          </w:p>
        </w:tc>
        <w:tc>
          <w:tcPr>
            <w:tcW w:w="850" w:type="dxa"/>
          </w:tcPr>
          <w:p w14:paraId="102517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11.4.0</w:t>
            </w:r>
          </w:p>
        </w:tc>
      </w:tr>
      <w:tr w:rsidR="00064E4B" w:rsidRPr="008215D4" w14:paraId="597DAF0A" w14:textId="77777777" w:rsidTr="006528F8">
        <w:tc>
          <w:tcPr>
            <w:tcW w:w="817" w:type="dxa"/>
          </w:tcPr>
          <w:p w14:paraId="59E42C7C" w14:textId="77777777" w:rsidR="00064E4B" w:rsidRPr="008215D4" w:rsidRDefault="00064E4B" w:rsidP="00F76B35">
            <w:pPr>
              <w:spacing w:after="0"/>
              <w:rPr>
                <w:rFonts w:ascii="Arial" w:hAnsi="Arial" w:cs="Arial"/>
                <w:sz w:val="16"/>
                <w:szCs w:val="16"/>
              </w:rPr>
            </w:pPr>
          </w:p>
        </w:tc>
        <w:tc>
          <w:tcPr>
            <w:tcW w:w="884" w:type="dxa"/>
          </w:tcPr>
          <w:p w14:paraId="218B663E" w14:textId="77777777" w:rsidR="00064E4B" w:rsidRPr="008215D4" w:rsidRDefault="00064E4B" w:rsidP="00F76B35">
            <w:pPr>
              <w:spacing w:after="0"/>
              <w:rPr>
                <w:rFonts w:ascii="Arial" w:hAnsi="Arial" w:cs="Arial"/>
                <w:sz w:val="16"/>
                <w:szCs w:val="16"/>
              </w:rPr>
            </w:pPr>
          </w:p>
        </w:tc>
        <w:tc>
          <w:tcPr>
            <w:tcW w:w="1101" w:type="dxa"/>
          </w:tcPr>
          <w:p w14:paraId="7BDE20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13846AE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0293</w:t>
            </w:r>
          </w:p>
        </w:tc>
        <w:tc>
          <w:tcPr>
            <w:tcW w:w="284" w:type="dxa"/>
          </w:tcPr>
          <w:p w14:paraId="5A053D8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C694D5E" w14:textId="77777777" w:rsidR="00064E4B" w:rsidRPr="008215D4" w:rsidRDefault="00064E4B" w:rsidP="00F76B35">
            <w:pPr>
              <w:spacing w:after="0"/>
              <w:rPr>
                <w:rFonts w:ascii="Arial" w:hAnsi="Arial" w:cs="Arial"/>
                <w:sz w:val="16"/>
                <w:szCs w:val="16"/>
              </w:rPr>
            </w:pPr>
          </w:p>
        </w:tc>
        <w:tc>
          <w:tcPr>
            <w:tcW w:w="4678" w:type="dxa"/>
          </w:tcPr>
          <w:p w14:paraId="16169E05" w14:textId="396B820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Repeat information for </w:t>
            </w:r>
            <w:r w:rsidRPr="008215D4">
              <w:rPr>
                <w:rFonts w:ascii="Arial" w:hAnsi="Arial" w:cs="Arial"/>
                <w:sz w:val="16"/>
                <w:szCs w:val="16"/>
              </w:rPr>
              <w:t xml:space="preserve">Trusted non-3GPP </w:t>
            </w:r>
            <w:r w:rsidRPr="008215D4">
              <w:rPr>
                <w:rFonts w:ascii="Arial" w:hAnsi="Arial" w:cs="Arial" w:hint="eastAsia"/>
                <w:sz w:val="16"/>
                <w:szCs w:val="16"/>
              </w:rPr>
              <w:t>access network</w:t>
            </w:r>
          </w:p>
        </w:tc>
        <w:tc>
          <w:tcPr>
            <w:tcW w:w="850" w:type="dxa"/>
          </w:tcPr>
          <w:p w14:paraId="7CB8D2D8" w14:textId="77777777" w:rsidR="00064E4B" w:rsidRPr="008215D4" w:rsidRDefault="00064E4B" w:rsidP="00F76B35">
            <w:pPr>
              <w:spacing w:after="0"/>
              <w:rPr>
                <w:rFonts w:ascii="Arial" w:hAnsi="Arial" w:cs="Arial"/>
                <w:sz w:val="16"/>
                <w:szCs w:val="16"/>
              </w:rPr>
            </w:pPr>
          </w:p>
        </w:tc>
      </w:tr>
      <w:tr w:rsidR="00064E4B" w:rsidRPr="008215D4" w14:paraId="394DAF4E" w14:textId="77777777" w:rsidTr="006528F8">
        <w:tc>
          <w:tcPr>
            <w:tcW w:w="817" w:type="dxa"/>
          </w:tcPr>
          <w:p w14:paraId="45B0F52A" w14:textId="77777777" w:rsidR="00064E4B" w:rsidRPr="008215D4" w:rsidRDefault="00064E4B" w:rsidP="00F76B35">
            <w:pPr>
              <w:spacing w:after="0"/>
              <w:rPr>
                <w:rFonts w:ascii="Arial" w:hAnsi="Arial" w:cs="Arial"/>
                <w:sz w:val="16"/>
                <w:szCs w:val="16"/>
              </w:rPr>
            </w:pPr>
          </w:p>
        </w:tc>
        <w:tc>
          <w:tcPr>
            <w:tcW w:w="884" w:type="dxa"/>
          </w:tcPr>
          <w:p w14:paraId="30BA20A1" w14:textId="77777777" w:rsidR="00064E4B" w:rsidRPr="008215D4" w:rsidRDefault="00064E4B" w:rsidP="00F76B35">
            <w:pPr>
              <w:spacing w:after="0"/>
              <w:rPr>
                <w:rFonts w:ascii="Arial" w:hAnsi="Arial" w:cs="Arial"/>
                <w:sz w:val="16"/>
                <w:szCs w:val="16"/>
              </w:rPr>
            </w:pPr>
          </w:p>
        </w:tc>
        <w:tc>
          <w:tcPr>
            <w:tcW w:w="1101" w:type="dxa"/>
          </w:tcPr>
          <w:p w14:paraId="6F8288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7DAFB97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0300</w:t>
            </w:r>
          </w:p>
        </w:tc>
        <w:tc>
          <w:tcPr>
            <w:tcW w:w="284" w:type="dxa"/>
          </w:tcPr>
          <w:p w14:paraId="596BA3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457FE6B0" w14:textId="77777777" w:rsidR="00064E4B" w:rsidRPr="008215D4" w:rsidRDefault="00064E4B" w:rsidP="00F76B35">
            <w:pPr>
              <w:spacing w:after="0"/>
              <w:rPr>
                <w:rFonts w:ascii="Arial" w:hAnsi="Arial" w:cs="Arial"/>
                <w:sz w:val="16"/>
                <w:szCs w:val="16"/>
              </w:rPr>
            </w:pPr>
          </w:p>
        </w:tc>
        <w:tc>
          <w:tcPr>
            <w:tcW w:w="4678" w:type="dxa"/>
          </w:tcPr>
          <w:p w14:paraId="11640E40" w14:textId="1EC9F9C6" w:rsidR="00064E4B" w:rsidRPr="008215D4" w:rsidRDefault="00064E4B" w:rsidP="00F76B35">
            <w:pPr>
              <w:spacing w:after="0"/>
              <w:rPr>
                <w:rFonts w:ascii="Arial" w:hAnsi="Arial" w:cs="Arial"/>
                <w:sz w:val="16"/>
                <w:szCs w:val="16"/>
              </w:rPr>
            </w:pPr>
            <w:r w:rsidRPr="008215D4">
              <w:rPr>
                <w:rFonts w:ascii="Arial" w:hAnsi="Arial" w:cs="Arial"/>
                <w:sz w:val="16"/>
                <w:szCs w:val="16"/>
              </w:rPr>
              <w:t>Matching WLAN-ID between Selected WLAN ID and TWAN Access Info</w:t>
            </w:r>
          </w:p>
        </w:tc>
        <w:tc>
          <w:tcPr>
            <w:tcW w:w="850" w:type="dxa"/>
          </w:tcPr>
          <w:p w14:paraId="468361D9" w14:textId="77777777" w:rsidR="00064E4B" w:rsidRPr="008215D4" w:rsidRDefault="00064E4B" w:rsidP="00F76B35">
            <w:pPr>
              <w:spacing w:after="0"/>
              <w:rPr>
                <w:rFonts w:ascii="Arial" w:hAnsi="Arial" w:cs="Arial"/>
                <w:sz w:val="16"/>
                <w:szCs w:val="16"/>
              </w:rPr>
            </w:pPr>
          </w:p>
        </w:tc>
      </w:tr>
      <w:tr w:rsidR="00064E4B" w:rsidRPr="008215D4" w14:paraId="241914E8" w14:textId="77777777" w:rsidTr="006528F8">
        <w:tc>
          <w:tcPr>
            <w:tcW w:w="817" w:type="dxa"/>
          </w:tcPr>
          <w:p w14:paraId="744B0545" w14:textId="77777777" w:rsidR="00064E4B" w:rsidRPr="008215D4" w:rsidRDefault="00064E4B" w:rsidP="00F76B35">
            <w:pPr>
              <w:spacing w:after="0"/>
              <w:rPr>
                <w:rFonts w:ascii="Arial" w:hAnsi="Arial" w:cs="Arial"/>
                <w:sz w:val="16"/>
                <w:szCs w:val="16"/>
              </w:rPr>
            </w:pPr>
          </w:p>
        </w:tc>
        <w:tc>
          <w:tcPr>
            <w:tcW w:w="884" w:type="dxa"/>
          </w:tcPr>
          <w:p w14:paraId="7D162245" w14:textId="77777777" w:rsidR="00064E4B" w:rsidRPr="008215D4" w:rsidRDefault="00064E4B" w:rsidP="00F76B35">
            <w:pPr>
              <w:spacing w:after="0"/>
              <w:rPr>
                <w:rFonts w:ascii="Arial" w:hAnsi="Arial" w:cs="Arial"/>
                <w:sz w:val="16"/>
                <w:szCs w:val="16"/>
              </w:rPr>
            </w:pPr>
          </w:p>
        </w:tc>
        <w:tc>
          <w:tcPr>
            <w:tcW w:w="1101" w:type="dxa"/>
          </w:tcPr>
          <w:p w14:paraId="552DBB2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CP-120733</w:t>
            </w:r>
          </w:p>
        </w:tc>
        <w:tc>
          <w:tcPr>
            <w:tcW w:w="708" w:type="dxa"/>
          </w:tcPr>
          <w:p w14:paraId="5671E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0301</w:t>
            </w:r>
          </w:p>
        </w:tc>
        <w:tc>
          <w:tcPr>
            <w:tcW w:w="284" w:type="dxa"/>
          </w:tcPr>
          <w:p w14:paraId="6A61267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3B807DA" w14:textId="77777777" w:rsidR="00064E4B" w:rsidRPr="008215D4" w:rsidRDefault="00064E4B" w:rsidP="00F76B35">
            <w:pPr>
              <w:spacing w:after="0"/>
              <w:rPr>
                <w:rFonts w:ascii="Arial" w:hAnsi="Arial" w:cs="Arial"/>
                <w:sz w:val="16"/>
                <w:szCs w:val="16"/>
              </w:rPr>
            </w:pPr>
          </w:p>
        </w:tc>
        <w:tc>
          <w:tcPr>
            <w:tcW w:w="4678" w:type="dxa"/>
          </w:tcPr>
          <w:p w14:paraId="2C0E5E9B" w14:textId="56C1CBE6" w:rsidR="00064E4B" w:rsidRPr="008215D4" w:rsidRDefault="00064E4B" w:rsidP="00F76B35">
            <w:pPr>
              <w:spacing w:after="0"/>
              <w:rPr>
                <w:rFonts w:ascii="Arial" w:hAnsi="Arial" w:cs="Arial"/>
                <w:sz w:val="16"/>
                <w:szCs w:val="16"/>
              </w:rPr>
            </w:pPr>
            <w:r w:rsidRPr="008215D4">
              <w:rPr>
                <w:rFonts w:ascii="Arial" w:hAnsi="Arial" w:cs="Arial"/>
                <w:sz w:val="16"/>
                <w:szCs w:val="16"/>
              </w:rPr>
              <w:t>Update of draft-ietf-radext-ieee802ext reference</w:t>
            </w:r>
          </w:p>
        </w:tc>
        <w:tc>
          <w:tcPr>
            <w:tcW w:w="850" w:type="dxa"/>
          </w:tcPr>
          <w:p w14:paraId="3E5027F1" w14:textId="77777777" w:rsidR="00064E4B" w:rsidRPr="008215D4" w:rsidRDefault="00064E4B" w:rsidP="00F76B35">
            <w:pPr>
              <w:spacing w:after="0"/>
              <w:rPr>
                <w:rFonts w:ascii="Arial" w:hAnsi="Arial" w:cs="Arial"/>
                <w:sz w:val="16"/>
                <w:szCs w:val="16"/>
              </w:rPr>
            </w:pPr>
          </w:p>
        </w:tc>
      </w:tr>
      <w:tr w:rsidR="00064E4B" w:rsidRPr="008215D4" w14:paraId="7CFCDE80" w14:textId="77777777" w:rsidTr="006528F8">
        <w:tc>
          <w:tcPr>
            <w:tcW w:w="817" w:type="dxa"/>
          </w:tcPr>
          <w:p w14:paraId="7143BF47" w14:textId="77777777" w:rsidR="00064E4B" w:rsidRPr="008215D4" w:rsidRDefault="00064E4B" w:rsidP="00F76B35">
            <w:pPr>
              <w:spacing w:after="0"/>
              <w:rPr>
                <w:rFonts w:ascii="Arial" w:hAnsi="Arial" w:cs="Arial"/>
                <w:sz w:val="16"/>
                <w:szCs w:val="16"/>
              </w:rPr>
            </w:pPr>
          </w:p>
        </w:tc>
        <w:tc>
          <w:tcPr>
            <w:tcW w:w="884" w:type="dxa"/>
          </w:tcPr>
          <w:p w14:paraId="4F0DED12" w14:textId="77777777" w:rsidR="00064E4B" w:rsidRPr="008215D4" w:rsidRDefault="00064E4B" w:rsidP="00F76B35">
            <w:pPr>
              <w:spacing w:after="0"/>
              <w:rPr>
                <w:rFonts w:ascii="Arial" w:hAnsi="Arial" w:cs="Arial"/>
                <w:sz w:val="16"/>
                <w:szCs w:val="16"/>
              </w:rPr>
            </w:pPr>
          </w:p>
        </w:tc>
        <w:tc>
          <w:tcPr>
            <w:tcW w:w="1101" w:type="dxa"/>
          </w:tcPr>
          <w:p w14:paraId="644CA3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CP-120747</w:t>
            </w:r>
          </w:p>
        </w:tc>
        <w:tc>
          <w:tcPr>
            <w:tcW w:w="708" w:type="dxa"/>
          </w:tcPr>
          <w:p w14:paraId="6B1B0F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0294</w:t>
            </w:r>
          </w:p>
        </w:tc>
        <w:tc>
          <w:tcPr>
            <w:tcW w:w="284" w:type="dxa"/>
          </w:tcPr>
          <w:p w14:paraId="08399A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E73D5A4" w14:textId="77777777" w:rsidR="00064E4B" w:rsidRPr="008215D4" w:rsidRDefault="00064E4B" w:rsidP="00F76B35">
            <w:pPr>
              <w:spacing w:after="0"/>
              <w:rPr>
                <w:rFonts w:ascii="Arial" w:hAnsi="Arial" w:cs="Arial"/>
                <w:sz w:val="16"/>
                <w:szCs w:val="16"/>
              </w:rPr>
            </w:pPr>
          </w:p>
        </w:tc>
        <w:tc>
          <w:tcPr>
            <w:tcW w:w="4678" w:type="dxa"/>
          </w:tcPr>
          <w:p w14:paraId="24E1D87D" w14:textId="2612131C"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 xml:space="preserve">orrection on </w:t>
            </w:r>
            <w:r w:rsidRPr="008215D4">
              <w:rPr>
                <w:rFonts w:ascii="Arial" w:hAnsi="Arial" w:cs="Arial"/>
                <w:sz w:val="16"/>
                <w:szCs w:val="16"/>
              </w:rPr>
              <w:t>Auth</w:t>
            </w:r>
            <w:r w:rsidRPr="008215D4">
              <w:rPr>
                <w:rFonts w:ascii="Arial" w:hAnsi="Arial" w:cs="Arial" w:hint="eastAsia"/>
                <w:sz w:val="16"/>
                <w:szCs w:val="16"/>
              </w:rPr>
              <w:t>-</w:t>
            </w:r>
            <w:r w:rsidRPr="008215D4">
              <w:rPr>
                <w:rFonts w:ascii="Arial" w:hAnsi="Arial" w:cs="Arial"/>
                <w:sz w:val="16"/>
                <w:szCs w:val="16"/>
              </w:rPr>
              <w:t>Request</w:t>
            </w:r>
            <w:r w:rsidRPr="008215D4">
              <w:rPr>
                <w:rFonts w:ascii="Arial" w:hAnsi="Arial" w:cs="Arial" w:hint="eastAsia"/>
                <w:sz w:val="16"/>
                <w:szCs w:val="16"/>
              </w:rPr>
              <w:t>-</w:t>
            </w:r>
            <w:r w:rsidRPr="008215D4">
              <w:rPr>
                <w:rFonts w:ascii="Arial" w:hAnsi="Arial" w:cs="Arial"/>
                <w:sz w:val="16"/>
                <w:szCs w:val="16"/>
              </w:rPr>
              <w:t>Type</w:t>
            </w:r>
          </w:p>
        </w:tc>
        <w:tc>
          <w:tcPr>
            <w:tcW w:w="850" w:type="dxa"/>
          </w:tcPr>
          <w:p w14:paraId="073AFCB2" w14:textId="77777777" w:rsidR="00064E4B" w:rsidRPr="008215D4" w:rsidRDefault="00064E4B" w:rsidP="00F76B35">
            <w:pPr>
              <w:spacing w:after="0"/>
              <w:rPr>
                <w:rFonts w:ascii="Arial" w:hAnsi="Arial" w:cs="Arial"/>
                <w:sz w:val="16"/>
                <w:szCs w:val="16"/>
              </w:rPr>
            </w:pPr>
          </w:p>
        </w:tc>
      </w:tr>
      <w:tr w:rsidR="00064E4B" w:rsidRPr="008215D4" w14:paraId="12D527BC" w14:textId="77777777" w:rsidTr="006528F8">
        <w:tc>
          <w:tcPr>
            <w:tcW w:w="817" w:type="dxa"/>
          </w:tcPr>
          <w:p w14:paraId="0BF0CA4A" w14:textId="77777777" w:rsidR="00064E4B" w:rsidRPr="008215D4" w:rsidRDefault="00064E4B" w:rsidP="00F76B35">
            <w:pPr>
              <w:spacing w:after="0"/>
              <w:rPr>
                <w:rFonts w:ascii="Arial" w:hAnsi="Arial" w:cs="Arial"/>
                <w:sz w:val="16"/>
                <w:szCs w:val="16"/>
              </w:rPr>
            </w:pPr>
          </w:p>
        </w:tc>
        <w:tc>
          <w:tcPr>
            <w:tcW w:w="884" w:type="dxa"/>
          </w:tcPr>
          <w:p w14:paraId="2F8D410A" w14:textId="77777777" w:rsidR="00064E4B" w:rsidRPr="008215D4" w:rsidRDefault="00064E4B" w:rsidP="00F76B35">
            <w:pPr>
              <w:spacing w:after="0"/>
              <w:rPr>
                <w:rFonts w:ascii="Arial" w:hAnsi="Arial" w:cs="Arial"/>
                <w:sz w:val="16"/>
                <w:szCs w:val="16"/>
              </w:rPr>
            </w:pPr>
          </w:p>
        </w:tc>
        <w:tc>
          <w:tcPr>
            <w:tcW w:w="1101" w:type="dxa"/>
          </w:tcPr>
          <w:p w14:paraId="5904F3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CP-120747</w:t>
            </w:r>
          </w:p>
        </w:tc>
        <w:tc>
          <w:tcPr>
            <w:tcW w:w="708" w:type="dxa"/>
          </w:tcPr>
          <w:p w14:paraId="2DFA76E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0295</w:t>
            </w:r>
          </w:p>
        </w:tc>
        <w:tc>
          <w:tcPr>
            <w:tcW w:w="284" w:type="dxa"/>
          </w:tcPr>
          <w:p w14:paraId="7CB1715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BB26C17" w14:textId="77777777" w:rsidR="00064E4B" w:rsidRPr="008215D4" w:rsidRDefault="00064E4B" w:rsidP="00F76B35">
            <w:pPr>
              <w:spacing w:after="0"/>
              <w:rPr>
                <w:rFonts w:ascii="Arial" w:hAnsi="Arial" w:cs="Arial"/>
                <w:sz w:val="16"/>
                <w:szCs w:val="16"/>
              </w:rPr>
            </w:pPr>
          </w:p>
        </w:tc>
        <w:tc>
          <w:tcPr>
            <w:tcW w:w="4678" w:type="dxa"/>
          </w:tcPr>
          <w:p w14:paraId="3E56BBA7" w14:textId="5CD7BE7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Description of Result IE</w:t>
            </w:r>
          </w:p>
        </w:tc>
        <w:tc>
          <w:tcPr>
            <w:tcW w:w="850" w:type="dxa"/>
          </w:tcPr>
          <w:p w14:paraId="2069B86E" w14:textId="77777777" w:rsidR="00064E4B" w:rsidRPr="008215D4" w:rsidRDefault="00064E4B" w:rsidP="00F76B35">
            <w:pPr>
              <w:spacing w:after="0"/>
              <w:rPr>
                <w:rFonts w:ascii="Arial" w:hAnsi="Arial" w:cs="Arial"/>
                <w:sz w:val="16"/>
                <w:szCs w:val="16"/>
              </w:rPr>
            </w:pPr>
          </w:p>
        </w:tc>
      </w:tr>
      <w:tr w:rsidR="00064E4B" w:rsidRPr="008215D4" w14:paraId="2EA1D4CD" w14:textId="77777777" w:rsidTr="006528F8">
        <w:tc>
          <w:tcPr>
            <w:tcW w:w="817" w:type="dxa"/>
          </w:tcPr>
          <w:p w14:paraId="16620D9F" w14:textId="77777777" w:rsidR="00064E4B" w:rsidRPr="008215D4" w:rsidRDefault="00064E4B" w:rsidP="00F76B35">
            <w:pPr>
              <w:spacing w:after="0"/>
              <w:rPr>
                <w:rFonts w:ascii="Arial" w:hAnsi="Arial" w:cs="Arial"/>
                <w:sz w:val="16"/>
                <w:szCs w:val="16"/>
              </w:rPr>
            </w:pPr>
          </w:p>
        </w:tc>
        <w:tc>
          <w:tcPr>
            <w:tcW w:w="884" w:type="dxa"/>
          </w:tcPr>
          <w:p w14:paraId="4AB15AB0" w14:textId="77777777" w:rsidR="00064E4B" w:rsidRPr="008215D4" w:rsidRDefault="00064E4B" w:rsidP="00F76B35">
            <w:pPr>
              <w:spacing w:after="0"/>
              <w:rPr>
                <w:rFonts w:ascii="Arial" w:hAnsi="Arial" w:cs="Arial"/>
                <w:sz w:val="16"/>
                <w:szCs w:val="16"/>
              </w:rPr>
            </w:pPr>
          </w:p>
        </w:tc>
        <w:tc>
          <w:tcPr>
            <w:tcW w:w="1101" w:type="dxa"/>
          </w:tcPr>
          <w:p w14:paraId="10F0E8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CP-120728</w:t>
            </w:r>
          </w:p>
        </w:tc>
        <w:tc>
          <w:tcPr>
            <w:tcW w:w="708" w:type="dxa"/>
          </w:tcPr>
          <w:p w14:paraId="050809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0297</w:t>
            </w:r>
          </w:p>
        </w:tc>
        <w:tc>
          <w:tcPr>
            <w:tcW w:w="284" w:type="dxa"/>
          </w:tcPr>
          <w:p w14:paraId="2054BC5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275A2081" w14:textId="77777777" w:rsidR="00064E4B" w:rsidRPr="008215D4" w:rsidRDefault="00064E4B" w:rsidP="00F76B35">
            <w:pPr>
              <w:spacing w:after="0"/>
              <w:rPr>
                <w:rFonts w:ascii="Arial" w:hAnsi="Arial" w:cs="Arial"/>
                <w:sz w:val="16"/>
                <w:szCs w:val="16"/>
              </w:rPr>
            </w:pPr>
          </w:p>
        </w:tc>
        <w:tc>
          <w:tcPr>
            <w:tcW w:w="4678" w:type="dxa"/>
          </w:tcPr>
          <w:p w14:paraId="6DCB44C0" w14:textId="66E9832C" w:rsidR="00064E4B" w:rsidRPr="008215D4" w:rsidRDefault="00064E4B" w:rsidP="00F76B35">
            <w:pPr>
              <w:spacing w:after="0"/>
              <w:rPr>
                <w:rFonts w:ascii="Arial" w:hAnsi="Arial" w:cs="Arial"/>
                <w:sz w:val="16"/>
                <w:szCs w:val="16"/>
              </w:rPr>
            </w:pPr>
            <w:r w:rsidRPr="008215D4">
              <w:rPr>
                <w:rFonts w:ascii="Arial" w:hAnsi="Arial" w:cs="Arial"/>
                <w:sz w:val="16"/>
                <w:szCs w:val="16"/>
              </w:rPr>
              <w:t>Information Elements</w:t>
            </w:r>
            <w:r w:rsidRPr="008215D4">
              <w:rPr>
                <w:rFonts w:ascii="Arial" w:hAnsi="Arial" w:cs="Arial" w:hint="eastAsia"/>
                <w:sz w:val="16"/>
                <w:szCs w:val="16"/>
              </w:rPr>
              <w:t xml:space="preserve"> for SWa interface</w:t>
            </w:r>
          </w:p>
        </w:tc>
        <w:tc>
          <w:tcPr>
            <w:tcW w:w="850" w:type="dxa"/>
          </w:tcPr>
          <w:p w14:paraId="2A197B74" w14:textId="77777777" w:rsidR="00064E4B" w:rsidRPr="008215D4" w:rsidRDefault="00064E4B" w:rsidP="00F76B35">
            <w:pPr>
              <w:spacing w:after="0"/>
              <w:rPr>
                <w:rFonts w:ascii="Arial" w:hAnsi="Arial" w:cs="Arial"/>
                <w:sz w:val="16"/>
                <w:szCs w:val="16"/>
              </w:rPr>
            </w:pPr>
          </w:p>
        </w:tc>
      </w:tr>
      <w:tr w:rsidR="00064E4B" w:rsidRPr="008215D4" w14:paraId="4AFCA01F" w14:textId="77777777" w:rsidTr="006528F8">
        <w:tc>
          <w:tcPr>
            <w:tcW w:w="817" w:type="dxa"/>
          </w:tcPr>
          <w:p w14:paraId="116D9724" w14:textId="77777777" w:rsidR="00064E4B" w:rsidRPr="008215D4" w:rsidRDefault="00064E4B" w:rsidP="00F76B35">
            <w:pPr>
              <w:spacing w:after="0"/>
              <w:rPr>
                <w:rFonts w:ascii="Arial" w:hAnsi="Arial" w:cs="Arial"/>
                <w:sz w:val="16"/>
                <w:szCs w:val="16"/>
              </w:rPr>
            </w:pPr>
          </w:p>
        </w:tc>
        <w:tc>
          <w:tcPr>
            <w:tcW w:w="884" w:type="dxa"/>
          </w:tcPr>
          <w:p w14:paraId="344BEB50" w14:textId="77777777" w:rsidR="00064E4B" w:rsidRPr="008215D4" w:rsidRDefault="00064E4B" w:rsidP="00F76B35">
            <w:pPr>
              <w:spacing w:after="0"/>
              <w:rPr>
                <w:rFonts w:ascii="Arial" w:hAnsi="Arial" w:cs="Arial"/>
                <w:sz w:val="16"/>
                <w:szCs w:val="16"/>
              </w:rPr>
            </w:pPr>
          </w:p>
        </w:tc>
        <w:tc>
          <w:tcPr>
            <w:tcW w:w="1101" w:type="dxa"/>
          </w:tcPr>
          <w:p w14:paraId="5F8F2E7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CP-120728</w:t>
            </w:r>
          </w:p>
        </w:tc>
        <w:tc>
          <w:tcPr>
            <w:tcW w:w="708" w:type="dxa"/>
          </w:tcPr>
          <w:p w14:paraId="12F71D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0299</w:t>
            </w:r>
          </w:p>
        </w:tc>
        <w:tc>
          <w:tcPr>
            <w:tcW w:w="284" w:type="dxa"/>
          </w:tcPr>
          <w:p w14:paraId="2D2F771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60F6FF" w14:textId="77777777" w:rsidR="00064E4B" w:rsidRPr="008215D4" w:rsidRDefault="00064E4B" w:rsidP="00F76B35">
            <w:pPr>
              <w:spacing w:after="0"/>
              <w:rPr>
                <w:rFonts w:ascii="Arial" w:hAnsi="Arial" w:cs="Arial"/>
                <w:sz w:val="16"/>
                <w:szCs w:val="16"/>
              </w:rPr>
            </w:pPr>
          </w:p>
        </w:tc>
        <w:tc>
          <w:tcPr>
            <w:tcW w:w="4678" w:type="dxa"/>
          </w:tcPr>
          <w:p w14:paraId="10F7BD0B" w14:textId="479DAF7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Session ID in the SWm </w:t>
            </w:r>
            <w:r w:rsidRPr="008215D4">
              <w:rPr>
                <w:rFonts w:ascii="Arial" w:hAnsi="Arial" w:cs="Arial"/>
                <w:sz w:val="16"/>
                <w:szCs w:val="16"/>
              </w:rPr>
              <w:t>Authorization</w:t>
            </w:r>
            <w:r w:rsidRPr="008215D4">
              <w:rPr>
                <w:rFonts w:ascii="Arial" w:hAnsi="Arial" w:cs="Arial" w:hint="eastAsia"/>
                <w:sz w:val="16"/>
                <w:szCs w:val="16"/>
              </w:rPr>
              <w:t xml:space="preserve"> procedure</w:t>
            </w:r>
          </w:p>
        </w:tc>
        <w:tc>
          <w:tcPr>
            <w:tcW w:w="850" w:type="dxa"/>
          </w:tcPr>
          <w:p w14:paraId="0B1BF7C3" w14:textId="77777777" w:rsidR="00064E4B" w:rsidRPr="008215D4" w:rsidRDefault="00064E4B" w:rsidP="00F76B35">
            <w:pPr>
              <w:spacing w:after="0"/>
              <w:rPr>
                <w:rFonts w:ascii="Arial" w:hAnsi="Arial" w:cs="Arial"/>
                <w:sz w:val="16"/>
                <w:szCs w:val="16"/>
              </w:rPr>
            </w:pPr>
          </w:p>
        </w:tc>
      </w:tr>
      <w:tr w:rsidR="00064E4B" w:rsidRPr="008215D4" w14:paraId="1B7209A6" w14:textId="77777777" w:rsidTr="006528F8">
        <w:tc>
          <w:tcPr>
            <w:tcW w:w="817" w:type="dxa"/>
          </w:tcPr>
          <w:p w14:paraId="5897AC83" w14:textId="77777777" w:rsidR="00064E4B" w:rsidRPr="008215D4" w:rsidRDefault="00064E4B" w:rsidP="00F76B35">
            <w:pPr>
              <w:spacing w:after="0"/>
              <w:rPr>
                <w:rFonts w:ascii="Arial" w:hAnsi="Arial" w:cs="Arial"/>
                <w:sz w:val="16"/>
                <w:szCs w:val="16"/>
              </w:rPr>
            </w:pPr>
          </w:p>
        </w:tc>
        <w:tc>
          <w:tcPr>
            <w:tcW w:w="884" w:type="dxa"/>
          </w:tcPr>
          <w:p w14:paraId="4DC202F8" w14:textId="77777777" w:rsidR="00064E4B" w:rsidRPr="008215D4" w:rsidRDefault="00064E4B" w:rsidP="00F76B35">
            <w:pPr>
              <w:spacing w:after="0"/>
              <w:rPr>
                <w:rFonts w:ascii="Arial" w:hAnsi="Arial" w:cs="Arial"/>
                <w:sz w:val="16"/>
                <w:szCs w:val="16"/>
              </w:rPr>
            </w:pPr>
          </w:p>
        </w:tc>
        <w:tc>
          <w:tcPr>
            <w:tcW w:w="1101" w:type="dxa"/>
          </w:tcPr>
          <w:p w14:paraId="26F8B4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CP-120750</w:t>
            </w:r>
          </w:p>
        </w:tc>
        <w:tc>
          <w:tcPr>
            <w:tcW w:w="708" w:type="dxa"/>
          </w:tcPr>
          <w:p w14:paraId="2E39BB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0302</w:t>
            </w:r>
          </w:p>
        </w:tc>
        <w:tc>
          <w:tcPr>
            <w:tcW w:w="284" w:type="dxa"/>
          </w:tcPr>
          <w:p w14:paraId="77D73F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4CC408F" w14:textId="77777777" w:rsidR="00064E4B" w:rsidRPr="008215D4" w:rsidRDefault="00064E4B" w:rsidP="00F76B35">
            <w:pPr>
              <w:spacing w:after="0"/>
              <w:rPr>
                <w:rFonts w:ascii="Arial" w:hAnsi="Arial" w:cs="Arial"/>
                <w:sz w:val="16"/>
                <w:szCs w:val="16"/>
              </w:rPr>
            </w:pPr>
          </w:p>
        </w:tc>
        <w:tc>
          <w:tcPr>
            <w:tcW w:w="4678" w:type="dxa"/>
          </w:tcPr>
          <w:p w14:paraId="17BE2055" w14:textId="2DF03FC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Trace Info for PGW</w:t>
            </w:r>
          </w:p>
        </w:tc>
        <w:tc>
          <w:tcPr>
            <w:tcW w:w="850" w:type="dxa"/>
          </w:tcPr>
          <w:p w14:paraId="73EB0D81" w14:textId="77777777" w:rsidR="00064E4B" w:rsidRPr="008215D4" w:rsidRDefault="00064E4B" w:rsidP="00F76B35">
            <w:pPr>
              <w:spacing w:after="0"/>
              <w:rPr>
                <w:rFonts w:ascii="Arial" w:hAnsi="Arial" w:cs="Arial"/>
                <w:sz w:val="16"/>
                <w:szCs w:val="16"/>
              </w:rPr>
            </w:pPr>
          </w:p>
        </w:tc>
      </w:tr>
      <w:tr w:rsidR="00064E4B" w:rsidRPr="008215D4" w14:paraId="060B03BF" w14:textId="77777777" w:rsidTr="006528F8">
        <w:tc>
          <w:tcPr>
            <w:tcW w:w="817" w:type="dxa"/>
          </w:tcPr>
          <w:p w14:paraId="00E8DB7B" w14:textId="77777777" w:rsidR="00064E4B" w:rsidRPr="008215D4" w:rsidRDefault="00064E4B" w:rsidP="00F76B35">
            <w:pPr>
              <w:spacing w:after="0"/>
              <w:rPr>
                <w:rFonts w:ascii="Arial" w:hAnsi="Arial" w:cs="Arial"/>
                <w:sz w:val="16"/>
                <w:szCs w:val="16"/>
              </w:rPr>
            </w:pPr>
          </w:p>
        </w:tc>
        <w:tc>
          <w:tcPr>
            <w:tcW w:w="884" w:type="dxa"/>
          </w:tcPr>
          <w:p w14:paraId="0038BDAD" w14:textId="77777777" w:rsidR="00064E4B" w:rsidRPr="008215D4" w:rsidRDefault="00064E4B" w:rsidP="00F76B35">
            <w:pPr>
              <w:spacing w:after="0"/>
              <w:rPr>
                <w:rFonts w:ascii="Arial" w:hAnsi="Arial" w:cs="Arial"/>
                <w:sz w:val="16"/>
                <w:szCs w:val="16"/>
              </w:rPr>
            </w:pPr>
          </w:p>
        </w:tc>
        <w:tc>
          <w:tcPr>
            <w:tcW w:w="1101" w:type="dxa"/>
          </w:tcPr>
          <w:p w14:paraId="1BD14D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CP-120750</w:t>
            </w:r>
          </w:p>
        </w:tc>
        <w:tc>
          <w:tcPr>
            <w:tcW w:w="708" w:type="dxa"/>
          </w:tcPr>
          <w:p w14:paraId="47A90A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0303</w:t>
            </w:r>
          </w:p>
        </w:tc>
        <w:tc>
          <w:tcPr>
            <w:tcW w:w="284" w:type="dxa"/>
          </w:tcPr>
          <w:p w14:paraId="3AFD334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20585CF" w14:textId="77777777" w:rsidR="00064E4B" w:rsidRPr="008215D4" w:rsidRDefault="00064E4B" w:rsidP="00F76B35">
            <w:pPr>
              <w:spacing w:after="0"/>
              <w:rPr>
                <w:rFonts w:ascii="Arial" w:hAnsi="Arial" w:cs="Arial"/>
                <w:sz w:val="16"/>
                <w:szCs w:val="16"/>
              </w:rPr>
            </w:pPr>
          </w:p>
        </w:tc>
        <w:tc>
          <w:tcPr>
            <w:tcW w:w="4678" w:type="dxa"/>
          </w:tcPr>
          <w:p w14:paraId="1EA59FBC" w14:textId="5AD5AAC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Add the definition of trace-reference</w:t>
            </w:r>
          </w:p>
        </w:tc>
        <w:tc>
          <w:tcPr>
            <w:tcW w:w="850" w:type="dxa"/>
          </w:tcPr>
          <w:p w14:paraId="52EDC0D1" w14:textId="77777777" w:rsidR="00064E4B" w:rsidRPr="008215D4" w:rsidRDefault="00064E4B" w:rsidP="00F76B35">
            <w:pPr>
              <w:spacing w:after="0"/>
              <w:rPr>
                <w:rFonts w:ascii="Arial" w:hAnsi="Arial" w:cs="Arial"/>
                <w:sz w:val="16"/>
                <w:szCs w:val="16"/>
              </w:rPr>
            </w:pPr>
          </w:p>
        </w:tc>
      </w:tr>
      <w:tr w:rsidR="00064E4B" w:rsidRPr="008215D4" w14:paraId="4FC936AA" w14:textId="77777777" w:rsidTr="006528F8">
        <w:tc>
          <w:tcPr>
            <w:tcW w:w="817" w:type="dxa"/>
          </w:tcPr>
          <w:p w14:paraId="6F9B667D" w14:textId="77777777" w:rsidR="00064E4B" w:rsidRPr="008215D4" w:rsidRDefault="00064E4B" w:rsidP="00F76B35">
            <w:pPr>
              <w:spacing w:after="0"/>
              <w:rPr>
                <w:rFonts w:ascii="Arial" w:hAnsi="Arial" w:cs="Arial"/>
                <w:sz w:val="16"/>
                <w:szCs w:val="16"/>
              </w:rPr>
            </w:pPr>
          </w:p>
        </w:tc>
        <w:tc>
          <w:tcPr>
            <w:tcW w:w="884" w:type="dxa"/>
          </w:tcPr>
          <w:p w14:paraId="37B7BAC7" w14:textId="77777777" w:rsidR="00064E4B" w:rsidRPr="008215D4" w:rsidRDefault="00064E4B" w:rsidP="00F76B35">
            <w:pPr>
              <w:spacing w:after="0"/>
              <w:rPr>
                <w:rFonts w:ascii="Arial" w:hAnsi="Arial" w:cs="Arial"/>
                <w:sz w:val="16"/>
                <w:szCs w:val="16"/>
              </w:rPr>
            </w:pPr>
          </w:p>
        </w:tc>
        <w:tc>
          <w:tcPr>
            <w:tcW w:w="1101" w:type="dxa"/>
          </w:tcPr>
          <w:p w14:paraId="1E85376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CP-120741</w:t>
            </w:r>
          </w:p>
        </w:tc>
        <w:tc>
          <w:tcPr>
            <w:tcW w:w="708" w:type="dxa"/>
          </w:tcPr>
          <w:p w14:paraId="77AABB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0309</w:t>
            </w:r>
          </w:p>
        </w:tc>
        <w:tc>
          <w:tcPr>
            <w:tcW w:w="284" w:type="dxa"/>
          </w:tcPr>
          <w:p w14:paraId="6BEE356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2AFD505" w14:textId="77777777" w:rsidR="00064E4B" w:rsidRPr="008215D4" w:rsidRDefault="00064E4B" w:rsidP="00F76B35">
            <w:pPr>
              <w:spacing w:after="0"/>
              <w:rPr>
                <w:rFonts w:ascii="Arial" w:hAnsi="Arial" w:cs="Arial"/>
                <w:sz w:val="16"/>
                <w:szCs w:val="16"/>
              </w:rPr>
            </w:pPr>
          </w:p>
        </w:tc>
        <w:tc>
          <w:tcPr>
            <w:tcW w:w="4678" w:type="dxa"/>
          </w:tcPr>
          <w:p w14:paraId="2C83D017" w14:textId="38EB3728" w:rsidR="00064E4B" w:rsidRPr="008215D4" w:rsidRDefault="00064E4B" w:rsidP="00F76B35">
            <w:pPr>
              <w:spacing w:after="0"/>
              <w:rPr>
                <w:rFonts w:ascii="Arial" w:hAnsi="Arial" w:cs="Arial"/>
                <w:sz w:val="16"/>
                <w:szCs w:val="16"/>
              </w:rPr>
            </w:pPr>
            <w:r w:rsidRPr="008215D4">
              <w:rPr>
                <w:rFonts w:ascii="Arial" w:hAnsi="Arial" w:cs="Arial"/>
                <w:sz w:val="16"/>
                <w:szCs w:val="16"/>
              </w:rPr>
              <w:t>Use of Flag instead of Enumerated AVPs</w:t>
            </w:r>
          </w:p>
        </w:tc>
        <w:tc>
          <w:tcPr>
            <w:tcW w:w="850" w:type="dxa"/>
          </w:tcPr>
          <w:p w14:paraId="57D2DF31" w14:textId="77777777" w:rsidR="00064E4B" w:rsidRPr="008215D4" w:rsidRDefault="00064E4B" w:rsidP="00F76B35">
            <w:pPr>
              <w:spacing w:after="0"/>
              <w:rPr>
                <w:rFonts w:ascii="Arial" w:hAnsi="Arial" w:cs="Arial"/>
                <w:sz w:val="16"/>
                <w:szCs w:val="16"/>
              </w:rPr>
            </w:pPr>
          </w:p>
        </w:tc>
      </w:tr>
      <w:tr w:rsidR="00064E4B" w:rsidRPr="008215D4" w14:paraId="594078B0" w14:textId="77777777" w:rsidTr="006528F8">
        <w:tc>
          <w:tcPr>
            <w:tcW w:w="817" w:type="dxa"/>
          </w:tcPr>
          <w:p w14:paraId="7542E5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2013-03</w:t>
            </w:r>
          </w:p>
        </w:tc>
        <w:tc>
          <w:tcPr>
            <w:tcW w:w="884" w:type="dxa"/>
          </w:tcPr>
          <w:p w14:paraId="227520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CT#59</w:t>
            </w:r>
          </w:p>
        </w:tc>
        <w:tc>
          <w:tcPr>
            <w:tcW w:w="1101" w:type="dxa"/>
          </w:tcPr>
          <w:p w14:paraId="0273D84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313CFB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0314</w:t>
            </w:r>
          </w:p>
        </w:tc>
        <w:tc>
          <w:tcPr>
            <w:tcW w:w="284" w:type="dxa"/>
          </w:tcPr>
          <w:p w14:paraId="0B8B2F5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9DCBF0E" w14:textId="77777777" w:rsidR="00064E4B" w:rsidRPr="008215D4" w:rsidRDefault="00064E4B" w:rsidP="00F76B35">
            <w:pPr>
              <w:spacing w:after="0"/>
              <w:rPr>
                <w:rFonts w:ascii="Arial" w:hAnsi="Arial" w:cs="Arial"/>
                <w:sz w:val="16"/>
                <w:szCs w:val="16"/>
              </w:rPr>
            </w:pPr>
          </w:p>
        </w:tc>
        <w:tc>
          <w:tcPr>
            <w:tcW w:w="4678" w:type="dxa"/>
          </w:tcPr>
          <w:p w14:paraId="75A2C76E" w14:textId="1E8BF257" w:rsidR="00064E4B" w:rsidRPr="008215D4" w:rsidRDefault="00064E4B" w:rsidP="00F76B35">
            <w:pPr>
              <w:spacing w:after="0"/>
              <w:rPr>
                <w:rFonts w:ascii="Arial" w:hAnsi="Arial" w:cs="Arial"/>
                <w:sz w:val="16"/>
                <w:szCs w:val="16"/>
              </w:rPr>
            </w:pPr>
            <w:r w:rsidRPr="008215D4">
              <w:rPr>
                <w:rFonts w:ascii="Arial" w:hAnsi="Arial" w:cs="Arial"/>
                <w:sz w:val="16"/>
                <w:szCs w:val="16"/>
              </w:rPr>
              <w:t>About EAP-AKA' challenge message</w:t>
            </w:r>
          </w:p>
        </w:tc>
        <w:tc>
          <w:tcPr>
            <w:tcW w:w="850" w:type="dxa"/>
          </w:tcPr>
          <w:p w14:paraId="00C9D0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11.5.0</w:t>
            </w:r>
          </w:p>
        </w:tc>
      </w:tr>
      <w:tr w:rsidR="00064E4B" w:rsidRPr="008215D4" w14:paraId="78971C53" w14:textId="77777777" w:rsidTr="006528F8">
        <w:tc>
          <w:tcPr>
            <w:tcW w:w="817" w:type="dxa"/>
          </w:tcPr>
          <w:p w14:paraId="1962E796" w14:textId="77777777" w:rsidR="00064E4B" w:rsidRPr="008215D4" w:rsidRDefault="00064E4B" w:rsidP="00F76B35">
            <w:pPr>
              <w:spacing w:after="0"/>
              <w:rPr>
                <w:rFonts w:ascii="Arial" w:hAnsi="Arial" w:cs="Arial"/>
                <w:sz w:val="16"/>
                <w:szCs w:val="16"/>
              </w:rPr>
            </w:pPr>
          </w:p>
        </w:tc>
        <w:tc>
          <w:tcPr>
            <w:tcW w:w="884" w:type="dxa"/>
          </w:tcPr>
          <w:p w14:paraId="025B16CD" w14:textId="77777777" w:rsidR="00064E4B" w:rsidRPr="008215D4" w:rsidRDefault="00064E4B" w:rsidP="00F76B35">
            <w:pPr>
              <w:spacing w:after="0"/>
              <w:rPr>
                <w:rFonts w:ascii="Arial" w:hAnsi="Arial" w:cs="Arial"/>
                <w:sz w:val="16"/>
                <w:szCs w:val="16"/>
              </w:rPr>
            </w:pPr>
          </w:p>
        </w:tc>
        <w:tc>
          <w:tcPr>
            <w:tcW w:w="1101" w:type="dxa"/>
          </w:tcPr>
          <w:p w14:paraId="7B86578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6BD840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0315</w:t>
            </w:r>
          </w:p>
        </w:tc>
        <w:tc>
          <w:tcPr>
            <w:tcW w:w="284" w:type="dxa"/>
          </w:tcPr>
          <w:p w14:paraId="623979A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51D9A86" w14:textId="77777777" w:rsidR="00064E4B" w:rsidRPr="008215D4" w:rsidRDefault="00064E4B" w:rsidP="00F76B35">
            <w:pPr>
              <w:spacing w:after="0"/>
              <w:rPr>
                <w:rFonts w:ascii="Arial" w:hAnsi="Arial" w:cs="Arial"/>
                <w:sz w:val="16"/>
                <w:szCs w:val="16"/>
              </w:rPr>
            </w:pPr>
          </w:p>
        </w:tc>
        <w:tc>
          <w:tcPr>
            <w:tcW w:w="4678" w:type="dxa"/>
          </w:tcPr>
          <w:p w14:paraId="51FC6BB5" w14:textId="249A78EB" w:rsidR="00064E4B" w:rsidRPr="008215D4" w:rsidRDefault="00064E4B" w:rsidP="00F76B35">
            <w:pPr>
              <w:spacing w:after="0"/>
              <w:rPr>
                <w:rFonts w:ascii="Arial" w:hAnsi="Arial" w:cs="Arial"/>
                <w:sz w:val="16"/>
                <w:szCs w:val="16"/>
              </w:rPr>
            </w:pPr>
            <w:r w:rsidRPr="008215D4">
              <w:rPr>
                <w:rFonts w:ascii="Arial" w:hAnsi="Arial" w:cs="Arial"/>
                <w:sz w:val="16"/>
                <w:szCs w:val="16"/>
              </w:rPr>
              <w:t>TWAN Authorization when HE-SSID is not provided</w:t>
            </w:r>
          </w:p>
        </w:tc>
        <w:tc>
          <w:tcPr>
            <w:tcW w:w="850" w:type="dxa"/>
          </w:tcPr>
          <w:p w14:paraId="5BBCE481" w14:textId="77777777" w:rsidR="00064E4B" w:rsidRPr="008215D4" w:rsidRDefault="00064E4B" w:rsidP="00F76B35">
            <w:pPr>
              <w:spacing w:after="0"/>
              <w:rPr>
                <w:rFonts w:ascii="Arial" w:hAnsi="Arial" w:cs="Arial"/>
                <w:sz w:val="16"/>
                <w:szCs w:val="16"/>
              </w:rPr>
            </w:pPr>
          </w:p>
        </w:tc>
      </w:tr>
      <w:tr w:rsidR="00064E4B" w:rsidRPr="008215D4" w14:paraId="77FA567B" w14:textId="77777777" w:rsidTr="006528F8">
        <w:tc>
          <w:tcPr>
            <w:tcW w:w="817" w:type="dxa"/>
          </w:tcPr>
          <w:p w14:paraId="582698D5" w14:textId="77777777" w:rsidR="00064E4B" w:rsidRPr="008215D4" w:rsidRDefault="00064E4B" w:rsidP="00F76B35">
            <w:pPr>
              <w:spacing w:after="0"/>
              <w:rPr>
                <w:rFonts w:ascii="Arial" w:hAnsi="Arial" w:cs="Arial"/>
                <w:sz w:val="16"/>
                <w:szCs w:val="16"/>
              </w:rPr>
            </w:pPr>
          </w:p>
        </w:tc>
        <w:tc>
          <w:tcPr>
            <w:tcW w:w="884" w:type="dxa"/>
          </w:tcPr>
          <w:p w14:paraId="5BC206CF" w14:textId="77777777" w:rsidR="00064E4B" w:rsidRPr="008215D4" w:rsidRDefault="00064E4B" w:rsidP="00F76B35">
            <w:pPr>
              <w:spacing w:after="0"/>
              <w:rPr>
                <w:rFonts w:ascii="Arial" w:hAnsi="Arial" w:cs="Arial"/>
                <w:sz w:val="16"/>
                <w:szCs w:val="16"/>
              </w:rPr>
            </w:pPr>
          </w:p>
        </w:tc>
        <w:tc>
          <w:tcPr>
            <w:tcW w:w="1101" w:type="dxa"/>
          </w:tcPr>
          <w:p w14:paraId="3D8C0E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4113A7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0317</w:t>
            </w:r>
          </w:p>
        </w:tc>
        <w:tc>
          <w:tcPr>
            <w:tcW w:w="284" w:type="dxa"/>
          </w:tcPr>
          <w:p w14:paraId="2A1B07A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F6C33B3" w14:textId="77777777" w:rsidR="00064E4B" w:rsidRPr="008215D4" w:rsidRDefault="00064E4B" w:rsidP="00F76B35">
            <w:pPr>
              <w:spacing w:after="0"/>
              <w:rPr>
                <w:rFonts w:ascii="Arial" w:hAnsi="Arial" w:cs="Arial"/>
                <w:sz w:val="16"/>
                <w:szCs w:val="16"/>
              </w:rPr>
            </w:pPr>
          </w:p>
        </w:tc>
        <w:tc>
          <w:tcPr>
            <w:tcW w:w="4678" w:type="dxa"/>
          </w:tcPr>
          <w:p w14:paraId="6A0140A5" w14:textId="6BBDE7A2" w:rsidR="00064E4B" w:rsidRPr="008215D4" w:rsidRDefault="00064E4B" w:rsidP="00F76B35">
            <w:pPr>
              <w:spacing w:after="0"/>
              <w:rPr>
                <w:rFonts w:ascii="Arial" w:hAnsi="Arial" w:cs="Arial"/>
                <w:sz w:val="16"/>
                <w:szCs w:val="16"/>
              </w:rPr>
            </w:pPr>
            <w:r w:rsidRPr="008215D4">
              <w:rPr>
                <w:rFonts w:ascii="Arial" w:hAnsi="Arial" w:cs="Arial"/>
                <w:sz w:val="16"/>
                <w:szCs w:val="16"/>
              </w:rPr>
              <w:t>Missing P-Bit settings in Information Element tables</w:t>
            </w:r>
          </w:p>
        </w:tc>
        <w:tc>
          <w:tcPr>
            <w:tcW w:w="850" w:type="dxa"/>
          </w:tcPr>
          <w:p w14:paraId="4D19F5DF" w14:textId="77777777" w:rsidR="00064E4B" w:rsidRPr="008215D4" w:rsidRDefault="00064E4B" w:rsidP="00F76B35">
            <w:pPr>
              <w:spacing w:after="0"/>
              <w:rPr>
                <w:rFonts w:ascii="Arial" w:hAnsi="Arial" w:cs="Arial"/>
                <w:sz w:val="16"/>
                <w:szCs w:val="16"/>
              </w:rPr>
            </w:pPr>
          </w:p>
        </w:tc>
      </w:tr>
      <w:tr w:rsidR="00064E4B" w:rsidRPr="008215D4" w14:paraId="5CB9E9CB" w14:textId="77777777" w:rsidTr="006528F8">
        <w:tc>
          <w:tcPr>
            <w:tcW w:w="817" w:type="dxa"/>
          </w:tcPr>
          <w:p w14:paraId="59D4B128" w14:textId="77777777" w:rsidR="00064E4B" w:rsidRPr="008215D4" w:rsidRDefault="00064E4B" w:rsidP="00F76B35">
            <w:pPr>
              <w:spacing w:after="0"/>
              <w:rPr>
                <w:rFonts w:ascii="Arial" w:hAnsi="Arial" w:cs="Arial"/>
                <w:sz w:val="16"/>
                <w:szCs w:val="16"/>
              </w:rPr>
            </w:pPr>
          </w:p>
        </w:tc>
        <w:tc>
          <w:tcPr>
            <w:tcW w:w="884" w:type="dxa"/>
          </w:tcPr>
          <w:p w14:paraId="4F9D2AC4" w14:textId="77777777" w:rsidR="00064E4B" w:rsidRPr="008215D4" w:rsidRDefault="00064E4B" w:rsidP="00F76B35">
            <w:pPr>
              <w:spacing w:after="0"/>
              <w:rPr>
                <w:rFonts w:ascii="Arial" w:hAnsi="Arial" w:cs="Arial"/>
                <w:sz w:val="16"/>
                <w:szCs w:val="16"/>
              </w:rPr>
            </w:pPr>
          </w:p>
        </w:tc>
        <w:tc>
          <w:tcPr>
            <w:tcW w:w="1101" w:type="dxa"/>
          </w:tcPr>
          <w:p w14:paraId="5B7E75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CP-130022</w:t>
            </w:r>
          </w:p>
        </w:tc>
        <w:tc>
          <w:tcPr>
            <w:tcW w:w="708" w:type="dxa"/>
          </w:tcPr>
          <w:p w14:paraId="1D7CCF9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0316</w:t>
            </w:r>
          </w:p>
        </w:tc>
        <w:tc>
          <w:tcPr>
            <w:tcW w:w="284" w:type="dxa"/>
          </w:tcPr>
          <w:p w14:paraId="5834BD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B3E2968" w14:textId="77777777" w:rsidR="00064E4B" w:rsidRPr="008215D4" w:rsidRDefault="00064E4B" w:rsidP="00F76B35">
            <w:pPr>
              <w:spacing w:after="0"/>
              <w:rPr>
                <w:rFonts w:ascii="Arial" w:hAnsi="Arial" w:cs="Arial"/>
                <w:sz w:val="16"/>
                <w:szCs w:val="16"/>
              </w:rPr>
            </w:pPr>
          </w:p>
        </w:tc>
        <w:tc>
          <w:tcPr>
            <w:tcW w:w="4678" w:type="dxa"/>
          </w:tcPr>
          <w:p w14:paraId="7A459CD2" w14:textId="250851FD" w:rsidR="00064E4B" w:rsidRPr="008215D4" w:rsidRDefault="00064E4B" w:rsidP="00F76B35">
            <w:pPr>
              <w:spacing w:after="0"/>
              <w:rPr>
                <w:rFonts w:ascii="Arial" w:hAnsi="Arial" w:cs="Arial"/>
                <w:sz w:val="16"/>
                <w:szCs w:val="16"/>
              </w:rPr>
            </w:pPr>
            <w:r w:rsidRPr="008215D4">
              <w:rPr>
                <w:rFonts w:ascii="Arial" w:hAnsi="Arial" w:cs="Arial"/>
                <w:sz w:val="16"/>
                <w:szCs w:val="16"/>
              </w:rPr>
              <w:t>Presence condition of PGW-ID AVP in S6b AAR command</w:t>
            </w:r>
          </w:p>
        </w:tc>
        <w:tc>
          <w:tcPr>
            <w:tcW w:w="850" w:type="dxa"/>
          </w:tcPr>
          <w:p w14:paraId="5B9E2337" w14:textId="77777777" w:rsidR="00064E4B" w:rsidRPr="008215D4" w:rsidRDefault="00064E4B" w:rsidP="00F76B35">
            <w:pPr>
              <w:spacing w:after="0"/>
              <w:rPr>
                <w:rFonts w:ascii="Arial" w:hAnsi="Arial" w:cs="Arial"/>
                <w:sz w:val="16"/>
                <w:szCs w:val="16"/>
              </w:rPr>
            </w:pPr>
          </w:p>
        </w:tc>
      </w:tr>
      <w:tr w:rsidR="00064E4B" w:rsidRPr="008215D4" w14:paraId="1D0C2DB7" w14:textId="77777777" w:rsidTr="006528F8">
        <w:tc>
          <w:tcPr>
            <w:tcW w:w="817" w:type="dxa"/>
          </w:tcPr>
          <w:p w14:paraId="634AF1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2013-06</w:t>
            </w:r>
          </w:p>
        </w:tc>
        <w:tc>
          <w:tcPr>
            <w:tcW w:w="884" w:type="dxa"/>
          </w:tcPr>
          <w:p w14:paraId="4D1BE2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CT#60</w:t>
            </w:r>
          </w:p>
        </w:tc>
        <w:tc>
          <w:tcPr>
            <w:tcW w:w="1101" w:type="dxa"/>
          </w:tcPr>
          <w:p w14:paraId="41C91E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5BAB82F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0313</w:t>
            </w:r>
          </w:p>
        </w:tc>
        <w:tc>
          <w:tcPr>
            <w:tcW w:w="284" w:type="dxa"/>
          </w:tcPr>
          <w:p w14:paraId="5DCCBB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BF20A57" w14:textId="77777777" w:rsidR="00064E4B" w:rsidRPr="008215D4" w:rsidRDefault="00064E4B" w:rsidP="00F76B35">
            <w:pPr>
              <w:spacing w:after="0"/>
              <w:rPr>
                <w:rFonts w:ascii="Arial" w:hAnsi="Arial" w:cs="Arial"/>
                <w:sz w:val="16"/>
                <w:szCs w:val="16"/>
              </w:rPr>
            </w:pPr>
          </w:p>
        </w:tc>
        <w:tc>
          <w:tcPr>
            <w:tcW w:w="4678" w:type="dxa"/>
          </w:tcPr>
          <w:p w14:paraId="124B125C" w14:textId="2AC7541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New DER-S6b-flags on S6b interface</w:t>
            </w:r>
          </w:p>
        </w:tc>
        <w:tc>
          <w:tcPr>
            <w:tcW w:w="850" w:type="dxa"/>
          </w:tcPr>
          <w:p w14:paraId="650C1EF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11.6.0</w:t>
            </w:r>
          </w:p>
        </w:tc>
      </w:tr>
      <w:tr w:rsidR="00064E4B" w:rsidRPr="008215D4" w14:paraId="167FAA3D" w14:textId="77777777" w:rsidTr="006528F8">
        <w:tc>
          <w:tcPr>
            <w:tcW w:w="817" w:type="dxa"/>
          </w:tcPr>
          <w:p w14:paraId="77428C5C" w14:textId="77777777" w:rsidR="00064E4B" w:rsidRPr="008215D4" w:rsidRDefault="00064E4B" w:rsidP="00F76B35">
            <w:pPr>
              <w:spacing w:after="0"/>
              <w:rPr>
                <w:rFonts w:ascii="Arial" w:hAnsi="Arial" w:cs="Arial"/>
                <w:sz w:val="16"/>
                <w:szCs w:val="16"/>
              </w:rPr>
            </w:pPr>
          </w:p>
        </w:tc>
        <w:tc>
          <w:tcPr>
            <w:tcW w:w="884" w:type="dxa"/>
          </w:tcPr>
          <w:p w14:paraId="4F0F9F2E" w14:textId="77777777" w:rsidR="00064E4B" w:rsidRPr="008215D4" w:rsidRDefault="00064E4B" w:rsidP="00F76B35">
            <w:pPr>
              <w:spacing w:after="0"/>
              <w:rPr>
                <w:rFonts w:ascii="Arial" w:hAnsi="Arial" w:cs="Arial"/>
                <w:sz w:val="16"/>
                <w:szCs w:val="16"/>
              </w:rPr>
            </w:pPr>
          </w:p>
        </w:tc>
        <w:tc>
          <w:tcPr>
            <w:tcW w:w="1101" w:type="dxa"/>
          </w:tcPr>
          <w:p w14:paraId="255A87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1D2004C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0325</w:t>
            </w:r>
          </w:p>
        </w:tc>
        <w:tc>
          <w:tcPr>
            <w:tcW w:w="284" w:type="dxa"/>
          </w:tcPr>
          <w:p w14:paraId="7063F02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224E94A" w14:textId="77777777" w:rsidR="00064E4B" w:rsidRPr="008215D4" w:rsidRDefault="00064E4B" w:rsidP="00F76B35">
            <w:pPr>
              <w:spacing w:after="0"/>
              <w:rPr>
                <w:rFonts w:ascii="Arial" w:hAnsi="Arial" w:cs="Arial"/>
                <w:sz w:val="16"/>
                <w:szCs w:val="16"/>
              </w:rPr>
            </w:pPr>
          </w:p>
        </w:tc>
        <w:tc>
          <w:tcPr>
            <w:tcW w:w="4678" w:type="dxa"/>
          </w:tcPr>
          <w:p w14:paraId="4501DCCB" w14:textId="4F837B7A" w:rsidR="00064E4B" w:rsidRPr="008215D4" w:rsidRDefault="00064E4B" w:rsidP="00F76B35">
            <w:pPr>
              <w:spacing w:after="0"/>
              <w:rPr>
                <w:rFonts w:ascii="Arial" w:hAnsi="Arial" w:cs="Arial"/>
                <w:sz w:val="16"/>
                <w:szCs w:val="16"/>
              </w:rPr>
            </w:pPr>
            <w:r w:rsidRPr="008215D4">
              <w:rPr>
                <w:rFonts w:ascii="Arial" w:hAnsi="Arial" w:cs="Arial"/>
                <w:sz w:val="16"/>
                <w:szCs w:val="16"/>
              </w:rPr>
              <w:t>MIP</w:t>
            </w:r>
            <w:r w:rsidRPr="008215D4">
              <w:rPr>
                <w:rFonts w:ascii="Arial" w:hAnsi="Arial" w:cs="Arial" w:hint="eastAsia"/>
                <w:sz w:val="16"/>
                <w:szCs w:val="16"/>
              </w:rPr>
              <w:t>4 supported flag</w:t>
            </w:r>
          </w:p>
        </w:tc>
        <w:tc>
          <w:tcPr>
            <w:tcW w:w="850" w:type="dxa"/>
          </w:tcPr>
          <w:p w14:paraId="738027B1" w14:textId="77777777" w:rsidR="00064E4B" w:rsidRPr="008215D4" w:rsidRDefault="00064E4B" w:rsidP="00F76B35">
            <w:pPr>
              <w:spacing w:after="0"/>
              <w:rPr>
                <w:rFonts w:ascii="Arial" w:hAnsi="Arial" w:cs="Arial"/>
                <w:sz w:val="16"/>
                <w:szCs w:val="16"/>
              </w:rPr>
            </w:pPr>
          </w:p>
        </w:tc>
      </w:tr>
      <w:tr w:rsidR="00064E4B" w:rsidRPr="008215D4" w14:paraId="7A19F76A" w14:textId="77777777" w:rsidTr="006528F8">
        <w:tc>
          <w:tcPr>
            <w:tcW w:w="817" w:type="dxa"/>
          </w:tcPr>
          <w:p w14:paraId="3AB2A03B" w14:textId="77777777" w:rsidR="00064E4B" w:rsidRPr="008215D4" w:rsidRDefault="00064E4B" w:rsidP="00F76B35">
            <w:pPr>
              <w:spacing w:after="0"/>
              <w:rPr>
                <w:rFonts w:ascii="Arial" w:hAnsi="Arial" w:cs="Arial"/>
                <w:sz w:val="16"/>
                <w:szCs w:val="16"/>
              </w:rPr>
            </w:pPr>
          </w:p>
        </w:tc>
        <w:tc>
          <w:tcPr>
            <w:tcW w:w="884" w:type="dxa"/>
          </w:tcPr>
          <w:p w14:paraId="71B9C881" w14:textId="77777777" w:rsidR="00064E4B" w:rsidRPr="008215D4" w:rsidRDefault="00064E4B" w:rsidP="00F76B35">
            <w:pPr>
              <w:spacing w:after="0"/>
              <w:rPr>
                <w:rFonts w:ascii="Arial" w:hAnsi="Arial" w:cs="Arial"/>
                <w:sz w:val="16"/>
                <w:szCs w:val="16"/>
              </w:rPr>
            </w:pPr>
          </w:p>
        </w:tc>
        <w:tc>
          <w:tcPr>
            <w:tcW w:w="1101" w:type="dxa"/>
          </w:tcPr>
          <w:p w14:paraId="7F4DEB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6B4625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0323</w:t>
            </w:r>
          </w:p>
        </w:tc>
        <w:tc>
          <w:tcPr>
            <w:tcW w:w="284" w:type="dxa"/>
          </w:tcPr>
          <w:p w14:paraId="7D213A3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2503BDC" w14:textId="77777777" w:rsidR="00064E4B" w:rsidRPr="008215D4" w:rsidRDefault="00064E4B" w:rsidP="00F76B35">
            <w:pPr>
              <w:spacing w:after="0"/>
              <w:rPr>
                <w:rFonts w:ascii="Arial" w:hAnsi="Arial" w:cs="Arial"/>
                <w:sz w:val="16"/>
                <w:szCs w:val="16"/>
              </w:rPr>
            </w:pPr>
          </w:p>
        </w:tc>
        <w:tc>
          <w:tcPr>
            <w:tcW w:w="4678" w:type="dxa"/>
          </w:tcPr>
          <w:p w14:paraId="7EC22E82" w14:textId="5D1679EC" w:rsidR="00064E4B" w:rsidRPr="008215D4" w:rsidRDefault="00064E4B" w:rsidP="00F76B35">
            <w:pPr>
              <w:spacing w:after="0"/>
              <w:rPr>
                <w:rFonts w:ascii="Arial" w:hAnsi="Arial" w:cs="Arial"/>
                <w:sz w:val="16"/>
                <w:szCs w:val="16"/>
              </w:rPr>
            </w:pPr>
            <w:r w:rsidRPr="008215D4">
              <w:rPr>
                <w:rFonts w:ascii="Arial" w:hAnsi="Arial" w:cs="Arial"/>
                <w:sz w:val="16"/>
                <w:szCs w:val="16"/>
              </w:rPr>
              <w:t>3GPP AAA Proxy</w:t>
            </w:r>
            <w:r w:rsidRPr="008215D4">
              <w:rPr>
                <w:rFonts w:ascii="Arial" w:hAnsi="Arial" w:cs="Arial" w:hint="eastAsia"/>
                <w:sz w:val="16"/>
                <w:szCs w:val="16"/>
              </w:rPr>
              <w:t xml:space="preserve"> behavior</w:t>
            </w:r>
          </w:p>
        </w:tc>
        <w:tc>
          <w:tcPr>
            <w:tcW w:w="850" w:type="dxa"/>
          </w:tcPr>
          <w:p w14:paraId="7A7F20CB" w14:textId="77777777" w:rsidR="00064E4B" w:rsidRPr="008215D4" w:rsidRDefault="00064E4B" w:rsidP="00F76B35">
            <w:pPr>
              <w:spacing w:after="0"/>
              <w:rPr>
                <w:rFonts w:ascii="Arial" w:hAnsi="Arial" w:cs="Arial"/>
                <w:sz w:val="16"/>
                <w:szCs w:val="16"/>
              </w:rPr>
            </w:pPr>
          </w:p>
        </w:tc>
      </w:tr>
      <w:tr w:rsidR="00064E4B" w:rsidRPr="008215D4" w14:paraId="79B2C8B8" w14:textId="77777777" w:rsidTr="006528F8">
        <w:tc>
          <w:tcPr>
            <w:tcW w:w="817" w:type="dxa"/>
          </w:tcPr>
          <w:p w14:paraId="51359E75" w14:textId="77777777" w:rsidR="00064E4B" w:rsidRPr="008215D4" w:rsidRDefault="00064E4B" w:rsidP="00F76B35">
            <w:pPr>
              <w:spacing w:after="0"/>
              <w:rPr>
                <w:rFonts w:ascii="Arial" w:hAnsi="Arial" w:cs="Arial"/>
                <w:sz w:val="16"/>
                <w:szCs w:val="16"/>
              </w:rPr>
            </w:pPr>
          </w:p>
        </w:tc>
        <w:tc>
          <w:tcPr>
            <w:tcW w:w="884" w:type="dxa"/>
          </w:tcPr>
          <w:p w14:paraId="110CDF93" w14:textId="77777777" w:rsidR="00064E4B" w:rsidRPr="008215D4" w:rsidRDefault="00064E4B" w:rsidP="00F76B35">
            <w:pPr>
              <w:spacing w:after="0"/>
              <w:rPr>
                <w:rFonts w:ascii="Arial" w:hAnsi="Arial" w:cs="Arial"/>
                <w:sz w:val="16"/>
                <w:szCs w:val="16"/>
              </w:rPr>
            </w:pPr>
          </w:p>
        </w:tc>
        <w:tc>
          <w:tcPr>
            <w:tcW w:w="1101" w:type="dxa"/>
          </w:tcPr>
          <w:p w14:paraId="35E9C1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63B30C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0321</w:t>
            </w:r>
          </w:p>
        </w:tc>
        <w:tc>
          <w:tcPr>
            <w:tcW w:w="284" w:type="dxa"/>
          </w:tcPr>
          <w:p w14:paraId="66E3042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BEBED49" w14:textId="77777777" w:rsidR="00064E4B" w:rsidRPr="008215D4" w:rsidRDefault="00064E4B" w:rsidP="00F76B35">
            <w:pPr>
              <w:spacing w:after="0"/>
              <w:rPr>
                <w:rFonts w:ascii="Arial" w:hAnsi="Arial" w:cs="Arial"/>
                <w:sz w:val="16"/>
                <w:szCs w:val="16"/>
              </w:rPr>
            </w:pPr>
          </w:p>
        </w:tc>
        <w:tc>
          <w:tcPr>
            <w:tcW w:w="4678" w:type="dxa"/>
          </w:tcPr>
          <w:p w14:paraId="2E2412EE" w14:textId="1B1551B3"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Definition of </w:t>
            </w:r>
            <w:r w:rsidRPr="008215D4">
              <w:rPr>
                <w:rFonts w:ascii="Arial" w:hAnsi="Arial" w:cs="Arial"/>
                <w:sz w:val="16"/>
                <w:szCs w:val="16"/>
              </w:rPr>
              <w:t>HA-APN</w:t>
            </w:r>
          </w:p>
        </w:tc>
        <w:tc>
          <w:tcPr>
            <w:tcW w:w="850" w:type="dxa"/>
          </w:tcPr>
          <w:p w14:paraId="38F71379" w14:textId="77777777" w:rsidR="00064E4B" w:rsidRPr="008215D4" w:rsidRDefault="00064E4B" w:rsidP="00F76B35">
            <w:pPr>
              <w:spacing w:after="0"/>
              <w:rPr>
                <w:rFonts w:ascii="Arial" w:hAnsi="Arial" w:cs="Arial"/>
                <w:sz w:val="16"/>
                <w:szCs w:val="16"/>
              </w:rPr>
            </w:pPr>
          </w:p>
        </w:tc>
      </w:tr>
      <w:tr w:rsidR="00064E4B" w:rsidRPr="008215D4" w14:paraId="4F00F596" w14:textId="77777777" w:rsidTr="006528F8">
        <w:tc>
          <w:tcPr>
            <w:tcW w:w="817" w:type="dxa"/>
          </w:tcPr>
          <w:p w14:paraId="5ACB2AC9" w14:textId="77777777" w:rsidR="00064E4B" w:rsidRPr="008215D4" w:rsidRDefault="00064E4B" w:rsidP="00F76B35">
            <w:pPr>
              <w:spacing w:after="0"/>
              <w:rPr>
                <w:rFonts w:ascii="Arial" w:hAnsi="Arial" w:cs="Arial"/>
                <w:sz w:val="16"/>
                <w:szCs w:val="16"/>
              </w:rPr>
            </w:pPr>
          </w:p>
        </w:tc>
        <w:tc>
          <w:tcPr>
            <w:tcW w:w="884" w:type="dxa"/>
          </w:tcPr>
          <w:p w14:paraId="3F35493F" w14:textId="77777777" w:rsidR="00064E4B" w:rsidRPr="008215D4" w:rsidRDefault="00064E4B" w:rsidP="00F76B35">
            <w:pPr>
              <w:spacing w:after="0"/>
              <w:rPr>
                <w:rFonts w:ascii="Arial" w:hAnsi="Arial" w:cs="Arial"/>
                <w:sz w:val="16"/>
                <w:szCs w:val="16"/>
              </w:rPr>
            </w:pPr>
          </w:p>
        </w:tc>
        <w:tc>
          <w:tcPr>
            <w:tcW w:w="1101" w:type="dxa"/>
          </w:tcPr>
          <w:p w14:paraId="7A47C2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CP-130288</w:t>
            </w:r>
          </w:p>
        </w:tc>
        <w:tc>
          <w:tcPr>
            <w:tcW w:w="708" w:type="dxa"/>
          </w:tcPr>
          <w:p w14:paraId="2E079A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0320</w:t>
            </w:r>
          </w:p>
        </w:tc>
        <w:tc>
          <w:tcPr>
            <w:tcW w:w="284" w:type="dxa"/>
          </w:tcPr>
          <w:p w14:paraId="74C368E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647A53B" w14:textId="77777777" w:rsidR="00064E4B" w:rsidRPr="008215D4" w:rsidRDefault="00064E4B" w:rsidP="00F76B35">
            <w:pPr>
              <w:spacing w:after="0"/>
              <w:rPr>
                <w:rFonts w:ascii="Arial" w:hAnsi="Arial" w:cs="Arial"/>
                <w:sz w:val="16"/>
                <w:szCs w:val="16"/>
              </w:rPr>
            </w:pPr>
          </w:p>
        </w:tc>
        <w:tc>
          <w:tcPr>
            <w:tcW w:w="4678" w:type="dxa"/>
          </w:tcPr>
          <w:p w14:paraId="079C4707" w14:textId="44FAD84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T</w:t>
            </w:r>
            <w:r w:rsidRPr="008215D4">
              <w:rPr>
                <w:rFonts w:ascii="Arial" w:hAnsi="Arial" w:cs="Arial"/>
                <w:sz w:val="16"/>
                <w:szCs w:val="16"/>
              </w:rPr>
              <w:t>rust relationship</w:t>
            </w:r>
            <w:r w:rsidRPr="008215D4">
              <w:rPr>
                <w:rFonts w:ascii="Arial" w:hAnsi="Arial" w:cs="Arial" w:hint="eastAsia"/>
                <w:sz w:val="16"/>
                <w:szCs w:val="16"/>
              </w:rPr>
              <w:t xml:space="preserve"> for PGW</w:t>
            </w:r>
          </w:p>
        </w:tc>
        <w:tc>
          <w:tcPr>
            <w:tcW w:w="850" w:type="dxa"/>
          </w:tcPr>
          <w:p w14:paraId="115D9A9B" w14:textId="77777777" w:rsidR="00064E4B" w:rsidRPr="008215D4" w:rsidRDefault="00064E4B" w:rsidP="00F76B35">
            <w:pPr>
              <w:spacing w:after="0"/>
              <w:rPr>
                <w:rFonts w:ascii="Arial" w:hAnsi="Arial" w:cs="Arial"/>
                <w:sz w:val="16"/>
                <w:szCs w:val="16"/>
              </w:rPr>
            </w:pPr>
          </w:p>
        </w:tc>
      </w:tr>
      <w:tr w:rsidR="00064E4B" w:rsidRPr="008215D4" w14:paraId="2FE35114" w14:textId="77777777" w:rsidTr="006528F8">
        <w:tc>
          <w:tcPr>
            <w:tcW w:w="817" w:type="dxa"/>
          </w:tcPr>
          <w:p w14:paraId="72DA6E0E" w14:textId="77777777" w:rsidR="00064E4B" w:rsidRPr="008215D4" w:rsidRDefault="00064E4B" w:rsidP="00F76B35">
            <w:pPr>
              <w:spacing w:after="0"/>
              <w:rPr>
                <w:rFonts w:ascii="Arial" w:hAnsi="Arial" w:cs="Arial"/>
                <w:sz w:val="16"/>
                <w:szCs w:val="16"/>
              </w:rPr>
            </w:pPr>
          </w:p>
        </w:tc>
        <w:tc>
          <w:tcPr>
            <w:tcW w:w="884" w:type="dxa"/>
          </w:tcPr>
          <w:p w14:paraId="40BD04E0" w14:textId="77777777" w:rsidR="00064E4B" w:rsidRPr="008215D4" w:rsidRDefault="00064E4B" w:rsidP="00F76B35">
            <w:pPr>
              <w:spacing w:after="0"/>
              <w:rPr>
                <w:rFonts w:ascii="Arial" w:hAnsi="Arial" w:cs="Arial"/>
                <w:sz w:val="16"/>
                <w:szCs w:val="16"/>
              </w:rPr>
            </w:pPr>
          </w:p>
        </w:tc>
        <w:tc>
          <w:tcPr>
            <w:tcW w:w="1101" w:type="dxa"/>
          </w:tcPr>
          <w:p w14:paraId="2E70CD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CP-130293</w:t>
            </w:r>
          </w:p>
        </w:tc>
        <w:tc>
          <w:tcPr>
            <w:tcW w:w="708" w:type="dxa"/>
          </w:tcPr>
          <w:p w14:paraId="3889B1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0318</w:t>
            </w:r>
          </w:p>
        </w:tc>
        <w:tc>
          <w:tcPr>
            <w:tcW w:w="284" w:type="dxa"/>
          </w:tcPr>
          <w:p w14:paraId="155ECBD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D692E62" w14:textId="77777777" w:rsidR="00064E4B" w:rsidRPr="008215D4" w:rsidRDefault="00064E4B" w:rsidP="00F76B35">
            <w:pPr>
              <w:spacing w:after="0"/>
              <w:rPr>
                <w:rFonts w:ascii="Arial" w:hAnsi="Arial" w:cs="Arial"/>
                <w:sz w:val="16"/>
                <w:szCs w:val="16"/>
              </w:rPr>
            </w:pPr>
          </w:p>
        </w:tc>
        <w:tc>
          <w:tcPr>
            <w:tcW w:w="4678" w:type="dxa"/>
          </w:tcPr>
          <w:p w14:paraId="70BF9FD2" w14:textId="659AC44A"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UE local IP address for SWm or S6b</w:t>
            </w:r>
          </w:p>
        </w:tc>
        <w:tc>
          <w:tcPr>
            <w:tcW w:w="850" w:type="dxa"/>
          </w:tcPr>
          <w:p w14:paraId="02632085" w14:textId="77777777" w:rsidR="00064E4B" w:rsidRPr="008215D4" w:rsidRDefault="00064E4B" w:rsidP="00F76B35">
            <w:pPr>
              <w:spacing w:after="0"/>
              <w:rPr>
                <w:rFonts w:ascii="Arial" w:hAnsi="Arial" w:cs="Arial"/>
                <w:sz w:val="16"/>
                <w:szCs w:val="16"/>
              </w:rPr>
            </w:pPr>
          </w:p>
        </w:tc>
      </w:tr>
      <w:tr w:rsidR="00064E4B" w:rsidRPr="008215D4" w14:paraId="43F708FB" w14:textId="77777777" w:rsidTr="006528F8">
        <w:tc>
          <w:tcPr>
            <w:tcW w:w="817" w:type="dxa"/>
          </w:tcPr>
          <w:p w14:paraId="3EAA40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2013-06</w:t>
            </w:r>
          </w:p>
        </w:tc>
        <w:tc>
          <w:tcPr>
            <w:tcW w:w="884" w:type="dxa"/>
          </w:tcPr>
          <w:p w14:paraId="24678C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CT#60</w:t>
            </w:r>
          </w:p>
        </w:tc>
        <w:tc>
          <w:tcPr>
            <w:tcW w:w="1101" w:type="dxa"/>
          </w:tcPr>
          <w:p w14:paraId="33977E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CP-130381</w:t>
            </w:r>
          </w:p>
        </w:tc>
        <w:tc>
          <w:tcPr>
            <w:tcW w:w="708" w:type="dxa"/>
          </w:tcPr>
          <w:p w14:paraId="55D24E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0326</w:t>
            </w:r>
          </w:p>
        </w:tc>
        <w:tc>
          <w:tcPr>
            <w:tcW w:w="284" w:type="dxa"/>
          </w:tcPr>
          <w:p w14:paraId="000C71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201531A" w14:textId="77777777" w:rsidR="00064E4B" w:rsidRPr="008215D4" w:rsidRDefault="00064E4B" w:rsidP="00F76B35">
            <w:pPr>
              <w:spacing w:after="0"/>
              <w:rPr>
                <w:rFonts w:ascii="Arial" w:hAnsi="Arial" w:cs="Arial"/>
                <w:sz w:val="16"/>
                <w:szCs w:val="16"/>
              </w:rPr>
            </w:pPr>
          </w:p>
        </w:tc>
        <w:tc>
          <w:tcPr>
            <w:tcW w:w="4678" w:type="dxa"/>
          </w:tcPr>
          <w:p w14:paraId="785BCADC" w14:textId="47256E32" w:rsidR="00064E4B" w:rsidRPr="008215D4" w:rsidRDefault="00064E4B" w:rsidP="00F76B35">
            <w:pPr>
              <w:spacing w:after="0"/>
              <w:rPr>
                <w:rFonts w:ascii="Arial" w:hAnsi="Arial" w:cs="Arial"/>
                <w:sz w:val="16"/>
                <w:szCs w:val="16"/>
              </w:rPr>
            </w:pPr>
            <w:r w:rsidRPr="008215D4">
              <w:rPr>
                <w:rFonts w:ascii="Arial" w:hAnsi="Arial" w:cs="Arial"/>
                <w:sz w:val="16"/>
                <w:szCs w:val="16"/>
              </w:rPr>
              <w:t>EAP-AKA clarification</w:t>
            </w:r>
          </w:p>
        </w:tc>
        <w:tc>
          <w:tcPr>
            <w:tcW w:w="850" w:type="dxa"/>
          </w:tcPr>
          <w:p w14:paraId="748240A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12.0.0</w:t>
            </w:r>
          </w:p>
        </w:tc>
      </w:tr>
      <w:tr w:rsidR="00064E4B" w:rsidRPr="008215D4" w14:paraId="68D5D3A3" w14:textId="77777777" w:rsidTr="006528F8">
        <w:tc>
          <w:tcPr>
            <w:tcW w:w="817" w:type="dxa"/>
          </w:tcPr>
          <w:p w14:paraId="77205594" w14:textId="77777777" w:rsidR="00064E4B" w:rsidRPr="008215D4" w:rsidRDefault="00064E4B" w:rsidP="00F76B35">
            <w:pPr>
              <w:spacing w:after="0"/>
              <w:rPr>
                <w:rFonts w:ascii="Arial" w:hAnsi="Arial" w:cs="Arial"/>
                <w:sz w:val="16"/>
                <w:szCs w:val="16"/>
              </w:rPr>
            </w:pPr>
          </w:p>
        </w:tc>
        <w:tc>
          <w:tcPr>
            <w:tcW w:w="884" w:type="dxa"/>
          </w:tcPr>
          <w:p w14:paraId="2E800B26" w14:textId="77777777" w:rsidR="00064E4B" w:rsidRPr="008215D4" w:rsidRDefault="00064E4B" w:rsidP="00F76B35">
            <w:pPr>
              <w:spacing w:after="0"/>
              <w:rPr>
                <w:rFonts w:ascii="Arial" w:hAnsi="Arial" w:cs="Arial"/>
                <w:sz w:val="16"/>
                <w:szCs w:val="16"/>
              </w:rPr>
            </w:pPr>
          </w:p>
        </w:tc>
        <w:tc>
          <w:tcPr>
            <w:tcW w:w="1101" w:type="dxa"/>
          </w:tcPr>
          <w:p w14:paraId="013878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CP-130381</w:t>
            </w:r>
          </w:p>
        </w:tc>
        <w:tc>
          <w:tcPr>
            <w:tcW w:w="708" w:type="dxa"/>
          </w:tcPr>
          <w:p w14:paraId="6E6E4D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0319</w:t>
            </w:r>
          </w:p>
        </w:tc>
        <w:tc>
          <w:tcPr>
            <w:tcW w:w="284" w:type="dxa"/>
          </w:tcPr>
          <w:p w14:paraId="18934C1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1E4A93A" w14:textId="77777777" w:rsidR="00064E4B" w:rsidRPr="008215D4" w:rsidRDefault="00064E4B" w:rsidP="00F76B35">
            <w:pPr>
              <w:spacing w:after="0"/>
              <w:rPr>
                <w:rFonts w:ascii="Arial" w:hAnsi="Arial" w:cs="Arial"/>
                <w:sz w:val="16"/>
                <w:szCs w:val="16"/>
              </w:rPr>
            </w:pPr>
          </w:p>
        </w:tc>
        <w:tc>
          <w:tcPr>
            <w:tcW w:w="4678" w:type="dxa"/>
          </w:tcPr>
          <w:p w14:paraId="65DB72F6" w14:textId="07DDC53F" w:rsidR="00064E4B" w:rsidRPr="008215D4" w:rsidRDefault="00064E4B" w:rsidP="00F76B35">
            <w:pPr>
              <w:spacing w:after="0"/>
              <w:rPr>
                <w:rFonts w:ascii="Arial" w:hAnsi="Arial" w:cs="Arial"/>
                <w:sz w:val="16"/>
                <w:szCs w:val="16"/>
              </w:rPr>
            </w:pPr>
            <w:r w:rsidRPr="008215D4">
              <w:rPr>
                <w:rFonts w:ascii="Arial" w:hAnsi="Arial" w:cs="Arial"/>
                <w:sz w:val="16"/>
                <w:szCs w:val="16"/>
              </w:rPr>
              <w:t>C</w:t>
            </w:r>
            <w:r w:rsidRPr="008215D4">
              <w:rPr>
                <w:rFonts w:ascii="Arial" w:hAnsi="Arial" w:cs="Arial" w:hint="eastAsia"/>
                <w:sz w:val="16"/>
                <w:szCs w:val="16"/>
              </w:rPr>
              <w:t>larification for Routing Policies</w:t>
            </w:r>
          </w:p>
        </w:tc>
        <w:tc>
          <w:tcPr>
            <w:tcW w:w="850" w:type="dxa"/>
          </w:tcPr>
          <w:p w14:paraId="2ED62853" w14:textId="77777777" w:rsidR="00064E4B" w:rsidRPr="008215D4" w:rsidRDefault="00064E4B" w:rsidP="00F76B35">
            <w:pPr>
              <w:spacing w:after="0"/>
              <w:rPr>
                <w:rFonts w:ascii="Arial" w:hAnsi="Arial" w:cs="Arial"/>
                <w:sz w:val="16"/>
                <w:szCs w:val="16"/>
              </w:rPr>
            </w:pPr>
          </w:p>
        </w:tc>
      </w:tr>
      <w:tr w:rsidR="00064E4B" w:rsidRPr="008215D4" w14:paraId="6962279F" w14:textId="77777777" w:rsidTr="006528F8">
        <w:tc>
          <w:tcPr>
            <w:tcW w:w="817" w:type="dxa"/>
          </w:tcPr>
          <w:p w14:paraId="6E250C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2013-09</w:t>
            </w:r>
          </w:p>
        </w:tc>
        <w:tc>
          <w:tcPr>
            <w:tcW w:w="884" w:type="dxa"/>
          </w:tcPr>
          <w:p w14:paraId="1E4E0C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CT#61</w:t>
            </w:r>
          </w:p>
        </w:tc>
        <w:tc>
          <w:tcPr>
            <w:tcW w:w="1101" w:type="dxa"/>
          </w:tcPr>
          <w:p w14:paraId="3351AA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CP-130459</w:t>
            </w:r>
          </w:p>
        </w:tc>
        <w:tc>
          <w:tcPr>
            <w:tcW w:w="708" w:type="dxa"/>
          </w:tcPr>
          <w:p w14:paraId="5EF753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0333</w:t>
            </w:r>
          </w:p>
        </w:tc>
        <w:tc>
          <w:tcPr>
            <w:tcW w:w="284" w:type="dxa"/>
          </w:tcPr>
          <w:p w14:paraId="513A0EF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892B5E4" w14:textId="77777777" w:rsidR="00064E4B" w:rsidRPr="008215D4" w:rsidRDefault="00064E4B" w:rsidP="00F76B35">
            <w:pPr>
              <w:spacing w:after="0"/>
              <w:rPr>
                <w:rFonts w:ascii="Arial" w:hAnsi="Arial" w:cs="Arial"/>
                <w:sz w:val="16"/>
                <w:szCs w:val="16"/>
              </w:rPr>
            </w:pPr>
          </w:p>
        </w:tc>
        <w:tc>
          <w:tcPr>
            <w:tcW w:w="4678" w:type="dxa"/>
          </w:tcPr>
          <w:p w14:paraId="3B5DBDA7" w14:textId="1C3CEE67" w:rsidR="00064E4B" w:rsidRPr="008215D4" w:rsidRDefault="00064E4B" w:rsidP="00F76B35">
            <w:pPr>
              <w:spacing w:after="0"/>
              <w:rPr>
                <w:rFonts w:ascii="Arial" w:hAnsi="Arial" w:cs="Arial"/>
                <w:sz w:val="16"/>
                <w:szCs w:val="16"/>
              </w:rPr>
            </w:pPr>
            <w:r w:rsidRPr="008215D4">
              <w:rPr>
                <w:rFonts w:ascii="Arial" w:hAnsi="Arial" w:cs="Arial"/>
                <w:sz w:val="16"/>
                <w:szCs w:val="16"/>
              </w:rPr>
              <w:t>Category of Authentication Data Information Element in SWx/MAR command</w:t>
            </w:r>
          </w:p>
        </w:tc>
        <w:tc>
          <w:tcPr>
            <w:tcW w:w="850" w:type="dxa"/>
          </w:tcPr>
          <w:p w14:paraId="16417C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12.1.0</w:t>
            </w:r>
          </w:p>
        </w:tc>
      </w:tr>
      <w:tr w:rsidR="00064E4B" w:rsidRPr="008215D4" w14:paraId="703419B0" w14:textId="77777777" w:rsidTr="006528F8">
        <w:tc>
          <w:tcPr>
            <w:tcW w:w="817" w:type="dxa"/>
          </w:tcPr>
          <w:p w14:paraId="7597004F" w14:textId="77777777" w:rsidR="00064E4B" w:rsidRPr="008215D4" w:rsidRDefault="00064E4B" w:rsidP="00F76B35">
            <w:pPr>
              <w:spacing w:after="0"/>
              <w:rPr>
                <w:rFonts w:ascii="Arial" w:hAnsi="Arial" w:cs="Arial"/>
                <w:sz w:val="16"/>
                <w:szCs w:val="16"/>
              </w:rPr>
            </w:pPr>
          </w:p>
        </w:tc>
        <w:tc>
          <w:tcPr>
            <w:tcW w:w="884" w:type="dxa"/>
          </w:tcPr>
          <w:p w14:paraId="3CF3D913" w14:textId="77777777" w:rsidR="00064E4B" w:rsidRPr="008215D4" w:rsidRDefault="00064E4B" w:rsidP="00F76B35">
            <w:pPr>
              <w:spacing w:after="0"/>
              <w:rPr>
                <w:rFonts w:ascii="Arial" w:hAnsi="Arial" w:cs="Arial"/>
                <w:sz w:val="16"/>
                <w:szCs w:val="16"/>
              </w:rPr>
            </w:pPr>
          </w:p>
        </w:tc>
        <w:tc>
          <w:tcPr>
            <w:tcW w:w="1101" w:type="dxa"/>
          </w:tcPr>
          <w:p w14:paraId="71DB89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CP-130472</w:t>
            </w:r>
          </w:p>
        </w:tc>
        <w:tc>
          <w:tcPr>
            <w:tcW w:w="708" w:type="dxa"/>
          </w:tcPr>
          <w:p w14:paraId="0E43D2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0329</w:t>
            </w:r>
          </w:p>
        </w:tc>
        <w:tc>
          <w:tcPr>
            <w:tcW w:w="284" w:type="dxa"/>
          </w:tcPr>
          <w:p w14:paraId="5ADEFC2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C1CBD5C" w14:textId="77777777" w:rsidR="00064E4B" w:rsidRPr="008215D4" w:rsidRDefault="00064E4B" w:rsidP="00F76B35">
            <w:pPr>
              <w:spacing w:after="0"/>
              <w:rPr>
                <w:rFonts w:ascii="Arial" w:hAnsi="Arial" w:cs="Arial"/>
                <w:sz w:val="16"/>
                <w:szCs w:val="16"/>
              </w:rPr>
            </w:pPr>
          </w:p>
        </w:tc>
        <w:tc>
          <w:tcPr>
            <w:tcW w:w="4678" w:type="dxa"/>
          </w:tcPr>
          <w:p w14:paraId="377BD7BB" w14:textId="5F58C8D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Add </w:t>
            </w:r>
            <w:r w:rsidRPr="008215D4">
              <w:rPr>
                <w:rFonts w:ascii="Arial" w:hAnsi="Arial" w:cs="Arial"/>
                <w:sz w:val="16"/>
                <w:szCs w:val="16"/>
              </w:rPr>
              <w:t xml:space="preserve">3GPP AAA Proxy </w:t>
            </w:r>
            <w:r w:rsidRPr="008215D4">
              <w:rPr>
                <w:rFonts w:ascii="Arial" w:hAnsi="Arial" w:cs="Arial" w:hint="eastAsia"/>
                <w:sz w:val="16"/>
                <w:szCs w:val="16"/>
              </w:rPr>
              <w:t xml:space="preserve">detailed </w:t>
            </w:r>
            <w:r w:rsidRPr="008215D4">
              <w:rPr>
                <w:rFonts w:ascii="Arial" w:hAnsi="Arial" w:cs="Arial"/>
                <w:sz w:val="16"/>
                <w:szCs w:val="16"/>
              </w:rPr>
              <w:t>Behaviour</w:t>
            </w:r>
            <w:r w:rsidRPr="008215D4">
              <w:rPr>
                <w:rFonts w:ascii="Arial" w:hAnsi="Arial" w:cs="Arial" w:hint="eastAsia"/>
                <w:sz w:val="16"/>
                <w:szCs w:val="16"/>
              </w:rPr>
              <w:t xml:space="preserve"> on SWa</w:t>
            </w:r>
          </w:p>
        </w:tc>
        <w:tc>
          <w:tcPr>
            <w:tcW w:w="850" w:type="dxa"/>
          </w:tcPr>
          <w:p w14:paraId="250FF4EE" w14:textId="77777777" w:rsidR="00064E4B" w:rsidRPr="008215D4" w:rsidRDefault="00064E4B" w:rsidP="00F76B35">
            <w:pPr>
              <w:spacing w:after="0"/>
              <w:rPr>
                <w:rFonts w:ascii="Arial" w:hAnsi="Arial" w:cs="Arial"/>
                <w:sz w:val="16"/>
                <w:szCs w:val="16"/>
              </w:rPr>
            </w:pPr>
          </w:p>
        </w:tc>
      </w:tr>
      <w:tr w:rsidR="00064E4B" w:rsidRPr="008215D4" w14:paraId="44A796A4" w14:textId="77777777" w:rsidTr="006528F8">
        <w:tc>
          <w:tcPr>
            <w:tcW w:w="817" w:type="dxa"/>
          </w:tcPr>
          <w:p w14:paraId="19CA5CDE" w14:textId="77777777" w:rsidR="00064E4B" w:rsidRPr="008215D4" w:rsidRDefault="00064E4B" w:rsidP="00F76B35">
            <w:pPr>
              <w:spacing w:after="0"/>
              <w:rPr>
                <w:rFonts w:ascii="Arial" w:hAnsi="Arial" w:cs="Arial"/>
                <w:sz w:val="16"/>
                <w:szCs w:val="16"/>
              </w:rPr>
            </w:pPr>
          </w:p>
        </w:tc>
        <w:tc>
          <w:tcPr>
            <w:tcW w:w="884" w:type="dxa"/>
          </w:tcPr>
          <w:p w14:paraId="035961BB" w14:textId="77777777" w:rsidR="00064E4B" w:rsidRPr="008215D4" w:rsidRDefault="00064E4B" w:rsidP="00F76B35">
            <w:pPr>
              <w:spacing w:after="0"/>
              <w:rPr>
                <w:rFonts w:ascii="Arial" w:hAnsi="Arial" w:cs="Arial"/>
                <w:sz w:val="16"/>
                <w:szCs w:val="16"/>
              </w:rPr>
            </w:pPr>
          </w:p>
        </w:tc>
        <w:tc>
          <w:tcPr>
            <w:tcW w:w="1101" w:type="dxa"/>
          </w:tcPr>
          <w:p w14:paraId="1706F5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CP-130472</w:t>
            </w:r>
          </w:p>
        </w:tc>
        <w:tc>
          <w:tcPr>
            <w:tcW w:w="708" w:type="dxa"/>
          </w:tcPr>
          <w:p w14:paraId="01028D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0331</w:t>
            </w:r>
          </w:p>
        </w:tc>
        <w:tc>
          <w:tcPr>
            <w:tcW w:w="284" w:type="dxa"/>
          </w:tcPr>
          <w:p w14:paraId="59FB29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CCD889" w14:textId="77777777" w:rsidR="00064E4B" w:rsidRPr="008215D4" w:rsidRDefault="00064E4B" w:rsidP="00F76B35">
            <w:pPr>
              <w:spacing w:after="0"/>
              <w:rPr>
                <w:rFonts w:ascii="Arial" w:hAnsi="Arial" w:cs="Arial"/>
                <w:sz w:val="16"/>
                <w:szCs w:val="16"/>
              </w:rPr>
            </w:pPr>
          </w:p>
        </w:tc>
        <w:tc>
          <w:tcPr>
            <w:tcW w:w="4678" w:type="dxa"/>
          </w:tcPr>
          <w:p w14:paraId="137D0105" w14:textId="25995E8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Correction on IP </w:t>
            </w:r>
            <w:r w:rsidRPr="008215D4">
              <w:rPr>
                <w:rFonts w:ascii="Arial" w:hAnsi="Arial" w:cs="Arial"/>
                <w:sz w:val="16"/>
                <w:szCs w:val="16"/>
              </w:rPr>
              <w:t>Mobility Mode Selection</w:t>
            </w:r>
            <w:r w:rsidRPr="008215D4">
              <w:rPr>
                <w:rFonts w:ascii="Arial" w:hAnsi="Arial" w:cs="Arial" w:hint="eastAsia"/>
                <w:sz w:val="16"/>
                <w:szCs w:val="16"/>
              </w:rPr>
              <w:t xml:space="preserve"> function</w:t>
            </w:r>
          </w:p>
        </w:tc>
        <w:tc>
          <w:tcPr>
            <w:tcW w:w="850" w:type="dxa"/>
          </w:tcPr>
          <w:p w14:paraId="3D9CD517" w14:textId="77777777" w:rsidR="00064E4B" w:rsidRPr="008215D4" w:rsidRDefault="00064E4B" w:rsidP="00F76B35">
            <w:pPr>
              <w:spacing w:after="0"/>
              <w:rPr>
                <w:rFonts w:ascii="Arial" w:hAnsi="Arial" w:cs="Arial"/>
                <w:sz w:val="16"/>
                <w:szCs w:val="16"/>
              </w:rPr>
            </w:pPr>
          </w:p>
        </w:tc>
      </w:tr>
      <w:tr w:rsidR="00064E4B" w:rsidRPr="008215D4" w14:paraId="34C8AFB9" w14:textId="77777777" w:rsidTr="006528F8">
        <w:tc>
          <w:tcPr>
            <w:tcW w:w="817" w:type="dxa"/>
          </w:tcPr>
          <w:p w14:paraId="6C4AEFC3" w14:textId="77777777" w:rsidR="00064E4B" w:rsidRPr="008215D4" w:rsidRDefault="00064E4B" w:rsidP="00F76B35">
            <w:pPr>
              <w:spacing w:after="0"/>
              <w:rPr>
                <w:rFonts w:ascii="Arial" w:hAnsi="Arial" w:cs="Arial"/>
                <w:sz w:val="16"/>
                <w:szCs w:val="16"/>
              </w:rPr>
            </w:pPr>
          </w:p>
        </w:tc>
        <w:tc>
          <w:tcPr>
            <w:tcW w:w="884" w:type="dxa"/>
          </w:tcPr>
          <w:p w14:paraId="11DCF20C" w14:textId="77777777" w:rsidR="00064E4B" w:rsidRPr="008215D4" w:rsidRDefault="00064E4B" w:rsidP="00F76B35">
            <w:pPr>
              <w:spacing w:after="0"/>
              <w:rPr>
                <w:rFonts w:ascii="Arial" w:hAnsi="Arial" w:cs="Arial"/>
                <w:sz w:val="16"/>
                <w:szCs w:val="16"/>
              </w:rPr>
            </w:pPr>
          </w:p>
        </w:tc>
        <w:tc>
          <w:tcPr>
            <w:tcW w:w="1101" w:type="dxa"/>
          </w:tcPr>
          <w:p w14:paraId="643E60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CP-130461</w:t>
            </w:r>
          </w:p>
        </w:tc>
        <w:tc>
          <w:tcPr>
            <w:tcW w:w="708" w:type="dxa"/>
          </w:tcPr>
          <w:p w14:paraId="480A987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0327</w:t>
            </w:r>
          </w:p>
        </w:tc>
        <w:tc>
          <w:tcPr>
            <w:tcW w:w="284" w:type="dxa"/>
          </w:tcPr>
          <w:p w14:paraId="5987597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67FBEC46" w14:textId="77777777" w:rsidR="00064E4B" w:rsidRPr="008215D4" w:rsidRDefault="00064E4B" w:rsidP="00F76B35">
            <w:pPr>
              <w:spacing w:after="0"/>
              <w:rPr>
                <w:rFonts w:ascii="Arial" w:hAnsi="Arial" w:cs="Arial"/>
                <w:sz w:val="16"/>
                <w:szCs w:val="16"/>
              </w:rPr>
            </w:pPr>
          </w:p>
        </w:tc>
        <w:tc>
          <w:tcPr>
            <w:tcW w:w="4678" w:type="dxa"/>
          </w:tcPr>
          <w:p w14:paraId="387FA3A3" w14:textId="589BB1A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Clarification on provision of HA information for DHCP-based HA discovery on STa</w:t>
            </w:r>
          </w:p>
        </w:tc>
        <w:tc>
          <w:tcPr>
            <w:tcW w:w="850" w:type="dxa"/>
          </w:tcPr>
          <w:p w14:paraId="13B57EA8" w14:textId="77777777" w:rsidR="00064E4B" w:rsidRPr="008215D4" w:rsidRDefault="00064E4B" w:rsidP="00F76B35">
            <w:pPr>
              <w:spacing w:after="0"/>
              <w:rPr>
                <w:rFonts w:ascii="Arial" w:hAnsi="Arial" w:cs="Arial"/>
                <w:sz w:val="16"/>
                <w:szCs w:val="16"/>
              </w:rPr>
            </w:pPr>
          </w:p>
        </w:tc>
      </w:tr>
      <w:tr w:rsidR="00064E4B" w:rsidRPr="008215D4" w14:paraId="428D9551" w14:textId="77777777" w:rsidTr="006528F8">
        <w:tc>
          <w:tcPr>
            <w:tcW w:w="817" w:type="dxa"/>
          </w:tcPr>
          <w:p w14:paraId="120A2AFF" w14:textId="77777777" w:rsidR="00064E4B" w:rsidRPr="008215D4" w:rsidRDefault="00064E4B" w:rsidP="00F76B35">
            <w:pPr>
              <w:spacing w:after="0"/>
              <w:rPr>
                <w:rFonts w:ascii="Arial" w:hAnsi="Arial" w:cs="Arial"/>
                <w:sz w:val="16"/>
                <w:szCs w:val="16"/>
              </w:rPr>
            </w:pPr>
          </w:p>
        </w:tc>
        <w:tc>
          <w:tcPr>
            <w:tcW w:w="884" w:type="dxa"/>
          </w:tcPr>
          <w:p w14:paraId="2B20237F" w14:textId="77777777" w:rsidR="00064E4B" w:rsidRPr="008215D4" w:rsidRDefault="00064E4B" w:rsidP="00F76B35">
            <w:pPr>
              <w:spacing w:after="0"/>
              <w:rPr>
                <w:rFonts w:ascii="Arial" w:hAnsi="Arial" w:cs="Arial"/>
                <w:sz w:val="16"/>
                <w:szCs w:val="16"/>
              </w:rPr>
            </w:pPr>
          </w:p>
        </w:tc>
        <w:tc>
          <w:tcPr>
            <w:tcW w:w="1101" w:type="dxa"/>
          </w:tcPr>
          <w:p w14:paraId="0AFE9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CP-130461</w:t>
            </w:r>
          </w:p>
        </w:tc>
        <w:tc>
          <w:tcPr>
            <w:tcW w:w="708" w:type="dxa"/>
          </w:tcPr>
          <w:p w14:paraId="63AA073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0332</w:t>
            </w:r>
          </w:p>
        </w:tc>
        <w:tc>
          <w:tcPr>
            <w:tcW w:w="284" w:type="dxa"/>
          </w:tcPr>
          <w:p w14:paraId="0CE3B8D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0EB5F93" w14:textId="77777777" w:rsidR="00064E4B" w:rsidRPr="008215D4" w:rsidRDefault="00064E4B" w:rsidP="00F76B35">
            <w:pPr>
              <w:spacing w:after="0"/>
              <w:rPr>
                <w:rFonts w:ascii="Arial" w:hAnsi="Arial" w:cs="Arial"/>
                <w:sz w:val="16"/>
                <w:szCs w:val="16"/>
              </w:rPr>
            </w:pPr>
          </w:p>
        </w:tc>
        <w:tc>
          <w:tcPr>
            <w:tcW w:w="4678" w:type="dxa"/>
          </w:tcPr>
          <w:p w14:paraId="17373DF1" w14:textId="46A41CA2" w:rsidR="00064E4B" w:rsidRPr="008215D4" w:rsidRDefault="00064E4B" w:rsidP="00F76B35">
            <w:pPr>
              <w:spacing w:after="0"/>
              <w:rPr>
                <w:rFonts w:ascii="Arial" w:hAnsi="Arial" w:cs="Arial"/>
                <w:sz w:val="16"/>
                <w:szCs w:val="16"/>
              </w:rPr>
            </w:pPr>
            <w:r w:rsidRPr="008215D4">
              <w:rPr>
                <w:rFonts w:ascii="Arial" w:hAnsi="Arial" w:cs="Arial"/>
                <w:sz w:val="16"/>
                <w:szCs w:val="16"/>
              </w:rPr>
              <w:t>Applicability of IP Filters and Routing Policies functionality on EPC</w:t>
            </w:r>
          </w:p>
        </w:tc>
        <w:tc>
          <w:tcPr>
            <w:tcW w:w="850" w:type="dxa"/>
          </w:tcPr>
          <w:p w14:paraId="3D50099D" w14:textId="77777777" w:rsidR="00064E4B" w:rsidRPr="008215D4" w:rsidRDefault="00064E4B" w:rsidP="00F76B35">
            <w:pPr>
              <w:spacing w:after="0"/>
              <w:rPr>
                <w:rFonts w:ascii="Arial" w:hAnsi="Arial" w:cs="Arial"/>
                <w:sz w:val="16"/>
                <w:szCs w:val="16"/>
              </w:rPr>
            </w:pPr>
          </w:p>
        </w:tc>
      </w:tr>
      <w:tr w:rsidR="00064E4B" w:rsidRPr="008215D4" w14:paraId="0FC2B4FB" w14:textId="77777777" w:rsidTr="006528F8">
        <w:tc>
          <w:tcPr>
            <w:tcW w:w="817" w:type="dxa"/>
          </w:tcPr>
          <w:p w14:paraId="4CA610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2013-12</w:t>
            </w:r>
          </w:p>
        </w:tc>
        <w:tc>
          <w:tcPr>
            <w:tcW w:w="884" w:type="dxa"/>
          </w:tcPr>
          <w:p w14:paraId="19D8BF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CT#62</w:t>
            </w:r>
          </w:p>
        </w:tc>
        <w:tc>
          <w:tcPr>
            <w:tcW w:w="1101" w:type="dxa"/>
          </w:tcPr>
          <w:p w14:paraId="2B473C2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CP-130602</w:t>
            </w:r>
          </w:p>
        </w:tc>
        <w:tc>
          <w:tcPr>
            <w:tcW w:w="708" w:type="dxa"/>
          </w:tcPr>
          <w:p w14:paraId="66DBEE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0351</w:t>
            </w:r>
          </w:p>
        </w:tc>
        <w:tc>
          <w:tcPr>
            <w:tcW w:w="284" w:type="dxa"/>
          </w:tcPr>
          <w:p w14:paraId="1E47430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2091AD4C" w14:textId="77777777" w:rsidR="00064E4B" w:rsidRPr="008215D4" w:rsidRDefault="00064E4B" w:rsidP="00F76B35">
            <w:pPr>
              <w:spacing w:after="0"/>
              <w:rPr>
                <w:rFonts w:ascii="Arial" w:hAnsi="Arial" w:cs="Arial"/>
                <w:sz w:val="16"/>
                <w:szCs w:val="16"/>
              </w:rPr>
            </w:pPr>
          </w:p>
        </w:tc>
        <w:tc>
          <w:tcPr>
            <w:tcW w:w="4678" w:type="dxa"/>
          </w:tcPr>
          <w:p w14:paraId="2EE458FD" w14:textId="00BE5363" w:rsidR="00064E4B" w:rsidRPr="008215D4" w:rsidRDefault="00064E4B" w:rsidP="00F76B35">
            <w:pPr>
              <w:spacing w:after="0"/>
              <w:rPr>
                <w:rFonts w:ascii="Arial" w:hAnsi="Arial" w:cs="Arial"/>
                <w:sz w:val="16"/>
                <w:szCs w:val="16"/>
              </w:rPr>
            </w:pPr>
            <w:r w:rsidRPr="008215D4">
              <w:rPr>
                <w:rFonts w:ascii="Arial" w:hAnsi="Arial" w:cs="Arial"/>
                <w:sz w:val="16"/>
                <w:szCs w:val="16"/>
              </w:rPr>
              <w:t>EAP Payload</w:t>
            </w:r>
          </w:p>
        </w:tc>
        <w:tc>
          <w:tcPr>
            <w:tcW w:w="850" w:type="dxa"/>
          </w:tcPr>
          <w:p w14:paraId="0936A0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12.2.0</w:t>
            </w:r>
          </w:p>
        </w:tc>
      </w:tr>
      <w:tr w:rsidR="00064E4B" w:rsidRPr="008215D4" w14:paraId="617A84A5" w14:textId="77777777" w:rsidTr="006528F8">
        <w:tc>
          <w:tcPr>
            <w:tcW w:w="817" w:type="dxa"/>
          </w:tcPr>
          <w:p w14:paraId="3BA5CDFC" w14:textId="77777777" w:rsidR="00064E4B" w:rsidRPr="008215D4" w:rsidRDefault="00064E4B" w:rsidP="00F76B35">
            <w:pPr>
              <w:spacing w:after="0"/>
              <w:rPr>
                <w:rFonts w:ascii="Arial" w:hAnsi="Arial" w:cs="Arial"/>
                <w:sz w:val="16"/>
                <w:szCs w:val="16"/>
              </w:rPr>
            </w:pPr>
          </w:p>
        </w:tc>
        <w:tc>
          <w:tcPr>
            <w:tcW w:w="884" w:type="dxa"/>
          </w:tcPr>
          <w:p w14:paraId="62DC1D5A" w14:textId="77777777" w:rsidR="00064E4B" w:rsidRPr="008215D4" w:rsidRDefault="00064E4B" w:rsidP="00F76B35">
            <w:pPr>
              <w:spacing w:after="0"/>
              <w:rPr>
                <w:rFonts w:ascii="Arial" w:hAnsi="Arial" w:cs="Arial"/>
                <w:sz w:val="16"/>
                <w:szCs w:val="16"/>
              </w:rPr>
            </w:pPr>
          </w:p>
        </w:tc>
        <w:tc>
          <w:tcPr>
            <w:tcW w:w="1101" w:type="dxa"/>
          </w:tcPr>
          <w:p w14:paraId="315EF9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239AAF7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0338</w:t>
            </w:r>
          </w:p>
        </w:tc>
        <w:tc>
          <w:tcPr>
            <w:tcW w:w="284" w:type="dxa"/>
          </w:tcPr>
          <w:p w14:paraId="0049266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393D2EB1" w14:textId="77777777" w:rsidR="00064E4B" w:rsidRPr="008215D4" w:rsidRDefault="00064E4B" w:rsidP="00F76B35">
            <w:pPr>
              <w:spacing w:after="0"/>
              <w:rPr>
                <w:rFonts w:ascii="Arial" w:hAnsi="Arial" w:cs="Arial"/>
                <w:sz w:val="16"/>
                <w:szCs w:val="16"/>
              </w:rPr>
            </w:pPr>
          </w:p>
        </w:tc>
        <w:tc>
          <w:tcPr>
            <w:tcW w:w="4678" w:type="dxa"/>
          </w:tcPr>
          <w:p w14:paraId="1152A7D8" w14:textId="0FB1F62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Clarification on </w:t>
            </w:r>
            <w:r w:rsidRPr="008215D4">
              <w:rPr>
                <w:rFonts w:ascii="Arial" w:hAnsi="Arial" w:cs="Arial"/>
                <w:sz w:val="16"/>
                <w:szCs w:val="16"/>
              </w:rPr>
              <w:t>Trust Relationship Indicator</w:t>
            </w:r>
          </w:p>
        </w:tc>
        <w:tc>
          <w:tcPr>
            <w:tcW w:w="850" w:type="dxa"/>
          </w:tcPr>
          <w:p w14:paraId="2AFDB0F6" w14:textId="77777777" w:rsidR="00064E4B" w:rsidRPr="008215D4" w:rsidRDefault="00064E4B" w:rsidP="00F76B35">
            <w:pPr>
              <w:spacing w:after="0"/>
              <w:rPr>
                <w:rFonts w:ascii="Arial" w:hAnsi="Arial" w:cs="Arial"/>
                <w:sz w:val="16"/>
                <w:szCs w:val="16"/>
              </w:rPr>
            </w:pPr>
          </w:p>
        </w:tc>
      </w:tr>
      <w:tr w:rsidR="00064E4B" w:rsidRPr="008215D4" w14:paraId="6F9F5985" w14:textId="77777777" w:rsidTr="006528F8">
        <w:tc>
          <w:tcPr>
            <w:tcW w:w="817" w:type="dxa"/>
          </w:tcPr>
          <w:p w14:paraId="343F9199" w14:textId="77777777" w:rsidR="00064E4B" w:rsidRPr="008215D4" w:rsidRDefault="00064E4B" w:rsidP="00F76B35">
            <w:pPr>
              <w:spacing w:after="0"/>
              <w:rPr>
                <w:rFonts w:ascii="Arial" w:hAnsi="Arial" w:cs="Arial"/>
                <w:sz w:val="16"/>
                <w:szCs w:val="16"/>
              </w:rPr>
            </w:pPr>
          </w:p>
        </w:tc>
        <w:tc>
          <w:tcPr>
            <w:tcW w:w="884" w:type="dxa"/>
          </w:tcPr>
          <w:p w14:paraId="05C16464" w14:textId="77777777" w:rsidR="00064E4B" w:rsidRPr="008215D4" w:rsidRDefault="00064E4B" w:rsidP="00F76B35">
            <w:pPr>
              <w:spacing w:after="0"/>
              <w:rPr>
                <w:rFonts w:ascii="Arial" w:hAnsi="Arial" w:cs="Arial"/>
                <w:sz w:val="16"/>
                <w:szCs w:val="16"/>
              </w:rPr>
            </w:pPr>
          </w:p>
        </w:tc>
        <w:tc>
          <w:tcPr>
            <w:tcW w:w="1101" w:type="dxa"/>
          </w:tcPr>
          <w:p w14:paraId="6735009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77642D1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0339</w:t>
            </w:r>
          </w:p>
        </w:tc>
        <w:tc>
          <w:tcPr>
            <w:tcW w:w="284" w:type="dxa"/>
          </w:tcPr>
          <w:p w14:paraId="5921D6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CB7FAA2" w14:textId="77777777" w:rsidR="00064E4B" w:rsidRPr="008215D4" w:rsidRDefault="00064E4B" w:rsidP="00F76B35">
            <w:pPr>
              <w:spacing w:after="0"/>
              <w:rPr>
                <w:rFonts w:ascii="Arial" w:hAnsi="Arial" w:cs="Arial"/>
                <w:sz w:val="16"/>
                <w:szCs w:val="16"/>
              </w:rPr>
            </w:pPr>
          </w:p>
        </w:tc>
        <w:tc>
          <w:tcPr>
            <w:tcW w:w="4678" w:type="dxa"/>
          </w:tcPr>
          <w:p w14:paraId="0227C60F" w14:textId="7B350970" w:rsidR="00064E4B" w:rsidRPr="008215D4" w:rsidRDefault="00064E4B" w:rsidP="00F76B35">
            <w:pPr>
              <w:spacing w:after="0"/>
              <w:rPr>
                <w:rFonts w:ascii="Arial" w:hAnsi="Arial" w:cs="Arial"/>
                <w:sz w:val="16"/>
                <w:szCs w:val="16"/>
              </w:rPr>
            </w:pPr>
            <w:r w:rsidRPr="008215D4">
              <w:rPr>
                <w:rFonts w:ascii="Arial" w:hAnsi="Arial" w:cs="Arial"/>
                <w:sz w:val="16"/>
                <w:szCs w:val="16"/>
              </w:rPr>
              <w:t>MIP6-Agent-Info</w:t>
            </w:r>
            <w:r w:rsidRPr="008215D4">
              <w:rPr>
                <w:rFonts w:ascii="Arial" w:hAnsi="Arial" w:cs="Arial" w:hint="eastAsia"/>
                <w:sz w:val="16"/>
                <w:szCs w:val="16"/>
              </w:rPr>
              <w:t xml:space="preserve"> over the S6b interface</w:t>
            </w:r>
          </w:p>
        </w:tc>
        <w:tc>
          <w:tcPr>
            <w:tcW w:w="850" w:type="dxa"/>
          </w:tcPr>
          <w:p w14:paraId="4AE5DEC0" w14:textId="77777777" w:rsidR="00064E4B" w:rsidRPr="008215D4" w:rsidRDefault="00064E4B" w:rsidP="00F76B35">
            <w:pPr>
              <w:spacing w:after="0"/>
              <w:rPr>
                <w:rFonts w:ascii="Arial" w:hAnsi="Arial" w:cs="Arial"/>
                <w:sz w:val="16"/>
                <w:szCs w:val="16"/>
              </w:rPr>
            </w:pPr>
          </w:p>
        </w:tc>
      </w:tr>
      <w:tr w:rsidR="00064E4B" w:rsidRPr="008215D4" w14:paraId="4DD6B607" w14:textId="77777777" w:rsidTr="006528F8">
        <w:tc>
          <w:tcPr>
            <w:tcW w:w="817" w:type="dxa"/>
          </w:tcPr>
          <w:p w14:paraId="4F3A3821" w14:textId="77777777" w:rsidR="00064E4B" w:rsidRPr="008215D4" w:rsidRDefault="00064E4B" w:rsidP="00F76B35">
            <w:pPr>
              <w:spacing w:after="0"/>
              <w:rPr>
                <w:rFonts w:ascii="Arial" w:hAnsi="Arial" w:cs="Arial"/>
                <w:sz w:val="16"/>
                <w:szCs w:val="16"/>
              </w:rPr>
            </w:pPr>
          </w:p>
        </w:tc>
        <w:tc>
          <w:tcPr>
            <w:tcW w:w="884" w:type="dxa"/>
          </w:tcPr>
          <w:p w14:paraId="07882AB9" w14:textId="77777777" w:rsidR="00064E4B" w:rsidRPr="008215D4" w:rsidRDefault="00064E4B" w:rsidP="00F76B35">
            <w:pPr>
              <w:spacing w:after="0"/>
              <w:rPr>
                <w:rFonts w:ascii="Arial" w:hAnsi="Arial" w:cs="Arial"/>
                <w:sz w:val="16"/>
                <w:szCs w:val="16"/>
              </w:rPr>
            </w:pPr>
          </w:p>
        </w:tc>
        <w:tc>
          <w:tcPr>
            <w:tcW w:w="1101" w:type="dxa"/>
          </w:tcPr>
          <w:p w14:paraId="0DDBC1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42A640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0346</w:t>
            </w:r>
          </w:p>
        </w:tc>
        <w:tc>
          <w:tcPr>
            <w:tcW w:w="284" w:type="dxa"/>
          </w:tcPr>
          <w:p w14:paraId="7EFC616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10A3ABC" w14:textId="77777777" w:rsidR="00064E4B" w:rsidRPr="008215D4" w:rsidRDefault="00064E4B" w:rsidP="00F76B35">
            <w:pPr>
              <w:spacing w:after="0"/>
              <w:rPr>
                <w:rFonts w:ascii="Arial" w:hAnsi="Arial" w:cs="Arial"/>
                <w:sz w:val="16"/>
                <w:szCs w:val="16"/>
              </w:rPr>
            </w:pPr>
          </w:p>
        </w:tc>
        <w:tc>
          <w:tcPr>
            <w:tcW w:w="4678" w:type="dxa"/>
          </w:tcPr>
          <w:p w14:paraId="333140BA" w14:textId="7916F6E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of M-bit handling</w:t>
            </w:r>
          </w:p>
        </w:tc>
        <w:tc>
          <w:tcPr>
            <w:tcW w:w="850" w:type="dxa"/>
          </w:tcPr>
          <w:p w14:paraId="038CDBBE" w14:textId="77777777" w:rsidR="00064E4B" w:rsidRPr="008215D4" w:rsidRDefault="00064E4B" w:rsidP="00F76B35">
            <w:pPr>
              <w:spacing w:after="0"/>
              <w:rPr>
                <w:rFonts w:ascii="Arial" w:hAnsi="Arial" w:cs="Arial"/>
                <w:sz w:val="16"/>
                <w:szCs w:val="16"/>
              </w:rPr>
            </w:pPr>
          </w:p>
        </w:tc>
      </w:tr>
      <w:tr w:rsidR="00064E4B" w:rsidRPr="008215D4" w14:paraId="53EE000D" w14:textId="77777777" w:rsidTr="006528F8">
        <w:tc>
          <w:tcPr>
            <w:tcW w:w="817" w:type="dxa"/>
          </w:tcPr>
          <w:p w14:paraId="4112189D" w14:textId="77777777" w:rsidR="00064E4B" w:rsidRPr="008215D4" w:rsidRDefault="00064E4B" w:rsidP="00F76B35">
            <w:pPr>
              <w:spacing w:after="0"/>
              <w:rPr>
                <w:rFonts w:ascii="Arial" w:hAnsi="Arial" w:cs="Arial"/>
                <w:sz w:val="16"/>
                <w:szCs w:val="16"/>
              </w:rPr>
            </w:pPr>
          </w:p>
        </w:tc>
        <w:tc>
          <w:tcPr>
            <w:tcW w:w="884" w:type="dxa"/>
          </w:tcPr>
          <w:p w14:paraId="6E47125A" w14:textId="77777777" w:rsidR="00064E4B" w:rsidRPr="008215D4" w:rsidRDefault="00064E4B" w:rsidP="00F76B35">
            <w:pPr>
              <w:spacing w:after="0"/>
              <w:rPr>
                <w:rFonts w:ascii="Arial" w:hAnsi="Arial" w:cs="Arial"/>
                <w:sz w:val="16"/>
                <w:szCs w:val="16"/>
              </w:rPr>
            </w:pPr>
          </w:p>
        </w:tc>
        <w:tc>
          <w:tcPr>
            <w:tcW w:w="1101" w:type="dxa"/>
          </w:tcPr>
          <w:p w14:paraId="3798064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CP-130640</w:t>
            </w:r>
          </w:p>
        </w:tc>
        <w:tc>
          <w:tcPr>
            <w:tcW w:w="708" w:type="dxa"/>
          </w:tcPr>
          <w:p w14:paraId="5E3678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0354</w:t>
            </w:r>
          </w:p>
        </w:tc>
        <w:tc>
          <w:tcPr>
            <w:tcW w:w="284" w:type="dxa"/>
          </w:tcPr>
          <w:p w14:paraId="6AB3563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DD48C28" w14:textId="77777777" w:rsidR="00064E4B" w:rsidRPr="008215D4" w:rsidRDefault="00064E4B" w:rsidP="00F76B35">
            <w:pPr>
              <w:spacing w:after="0"/>
              <w:rPr>
                <w:rFonts w:ascii="Arial" w:hAnsi="Arial" w:cs="Arial"/>
                <w:sz w:val="16"/>
                <w:szCs w:val="16"/>
              </w:rPr>
            </w:pPr>
          </w:p>
        </w:tc>
        <w:tc>
          <w:tcPr>
            <w:tcW w:w="4678" w:type="dxa"/>
          </w:tcPr>
          <w:p w14:paraId="7CFEF65C" w14:textId="007BF0E1"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Reflective QoS for BBF convergence</w:t>
            </w:r>
          </w:p>
        </w:tc>
        <w:tc>
          <w:tcPr>
            <w:tcW w:w="850" w:type="dxa"/>
          </w:tcPr>
          <w:p w14:paraId="5C3E0FB8" w14:textId="77777777" w:rsidR="00064E4B" w:rsidRPr="008215D4" w:rsidRDefault="00064E4B" w:rsidP="00F76B35">
            <w:pPr>
              <w:spacing w:after="0"/>
              <w:rPr>
                <w:rFonts w:ascii="Arial" w:hAnsi="Arial" w:cs="Arial"/>
                <w:sz w:val="16"/>
                <w:szCs w:val="16"/>
              </w:rPr>
            </w:pPr>
          </w:p>
        </w:tc>
      </w:tr>
      <w:tr w:rsidR="00064E4B" w:rsidRPr="008215D4" w14:paraId="4561250D" w14:textId="77777777" w:rsidTr="006528F8">
        <w:tc>
          <w:tcPr>
            <w:tcW w:w="817" w:type="dxa"/>
          </w:tcPr>
          <w:p w14:paraId="6C84D660" w14:textId="77777777" w:rsidR="00064E4B" w:rsidRPr="008215D4" w:rsidRDefault="00064E4B" w:rsidP="00F76B35">
            <w:pPr>
              <w:spacing w:after="0"/>
              <w:rPr>
                <w:rFonts w:ascii="Arial" w:hAnsi="Arial" w:cs="Arial"/>
                <w:sz w:val="16"/>
                <w:szCs w:val="16"/>
              </w:rPr>
            </w:pPr>
          </w:p>
        </w:tc>
        <w:tc>
          <w:tcPr>
            <w:tcW w:w="884" w:type="dxa"/>
          </w:tcPr>
          <w:p w14:paraId="3F21110B" w14:textId="77777777" w:rsidR="00064E4B" w:rsidRPr="008215D4" w:rsidRDefault="00064E4B" w:rsidP="00F76B35">
            <w:pPr>
              <w:spacing w:after="0"/>
              <w:rPr>
                <w:rFonts w:ascii="Arial" w:hAnsi="Arial" w:cs="Arial"/>
                <w:sz w:val="16"/>
                <w:szCs w:val="16"/>
              </w:rPr>
            </w:pPr>
          </w:p>
        </w:tc>
        <w:tc>
          <w:tcPr>
            <w:tcW w:w="1101" w:type="dxa"/>
          </w:tcPr>
          <w:p w14:paraId="7297A9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CP-130606</w:t>
            </w:r>
          </w:p>
        </w:tc>
        <w:tc>
          <w:tcPr>
            <w:tcW w:w="708" w:type="dxa"/>
          </w:tcPr>
          <w:p w14:paraId="3F55A4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0341</w:t>
            </w:r>
          </w:p>
        </w:tc>
        <w:tc>
          <w:tcPr>
            <w:tcW w:w="284" w:type="dxa"/>
          </w:tcPr>
          <w:p w14:paraId="53A1DF7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5D3072F" w14:textId="77777777" w:rsidR="00064E4B" w:rsidRPr="008215D4" w:rsidRDefault="00064E4B" w:rsidP="00F76B35">
            <w:pPr>
              <w:spacing w:after="0"/>
              <w:rPr>
                <w:rFonts w:ascii="Arial" w:hAnsi="Arial" w:cs="Arial"/>
                <w:sz w:val="16"/>
                <w:szCs w:val="16"/>
              </w:rPr>
            </w:pPr>
          </w:p>
        </w:tc>
        <w:tc>
          <w:tcPr>
            <w:tcW w:w="4678" w:type="dxa"/>
          </w:tcPr>
          <w:p w14:paraId="0407A345" w14:textId="4E11A42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IMSI for BBF in trusted S2c case</w:t>
            </w:r>
          </w:p>
        </w:tc>
        <w:tc>
          <w:tcPr>
            <w:tcW w:w="850" w:type="dxa"/>
          </w:tcPr>
          <w:p w14:paraId="340F2DE9" w14:textId="77777777" w:rsidR="00064E4B" w:rsidRPr="008215D4" w:rsidRDefault="00064E4B" w:rsidP="00F76B35">
            <w:pPr>
              <w:spacing w:after="0"/>
              <w:rPr>
                <w:rFonts w:ascii="Arial" w:hAnsi="Arial" w:cs="Arial"/>
                <w:sz w:val="16"/>
                <w:szCs w:val="16"/>
              </w:rPr>
            </w:pPr>
          </w:p>
        </w:tc>
      </w:tr>
      <w:tr w:rsidR="00064E4B" w:rsidRPr="008215D4" w14:paraId="6F20FF76" w14:textId="77777777" w:rsidTr="006528F8">
        <w:tc>
          <w:tcPr>
            <w:tcW w:w="817" w:type="dxa"/>
          </w:tcPr>
          <w:p w14:paraId="3AD742A8" w14:textId="77777777" w:rsidR="00064E4B" w:rsidRPr="008215D4" w:rsidRDefault="00064E4B" w:rsidP="00F76B35">
            <w:pPr>
              <w:spacing w:after="0"/>
              <w:rPr>
                <w:rFonts w:ascii="Arial" w:hAnsi="Arial" w:cs="Arial"/>
                <w:sz w:val="16"/>
                <w:szCs w:val="16"/>
              </w:rPr>
            </w:pPr>
          </w:p>
        </w:tc>
        <w:tc>
          <w:tcPr>
            <w:tcW w:w="884" w:type="dxa"/>
          </w:tcPr>
          <w:p w14:paraId="6F250630" w14:textId="77777777" w:rsidR="00064E4B" w:rsidRPr="008215D4" w:rsidRDefault="00064E4B" w:rsidP="00F76B35">
            <w:pPr>
              <w:spacing w:after="0"/>
              <w:rPr>
                <w:rFonts w:ascii="Arial" w:hAnsi="Arial" w:cs="Arial"/>
                <w:sz w:val="16"/>
                <w:szCs w:val="16"/>
              </w:rPr>
            </w:pPr>
          </w:p>
        </w:tc>
        <w:tc>
          <w:tcPr>
            <w:tcW w:w="1101" w:type="dxa"/>
          </w:tcPr>
          <w:p w14:paraId="7A6B53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026F3D4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0343</w:t>
            </w:r>
          </w:p>
        </w:tc>
        <w:tc>
          <w:tcPr>
            <w:tcW w:w="284" w:type="dxa"/>
          </w:tcPr>
          <w:p w14:paraId="008E964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07439910" w14:textId="77777777" w:rsidR="00064E4B" w:rsidRPr="008215D4" w:rsidRDefault="00064E4B" w:rsidP="00F76B35">
            <w:pPr>
              <w:spacing w:after="0"/>
              <w:rPr>
                <w:rFonts w:ascii="Arial" w:hAnsi="Arial" w:cs="Arial"/>
                <w:sz w:val="16"/>
                <w:szCs w:val="16"/>
              </w:rPr>
            </w:pPr>
          </w:p>
        </w:tc>
        <w:tc>
          <w:tcPr>
            <w:tcW w:w="4678" w:type="dxa"/>
          </w:tcPr>
          <w:p w14:paraId="7928C2B7" w14:textId="5BC748E0"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NSWO </w:t>
            </w:r>
            <w:r w:rsidRPr="008215D4">
              <w:rPr>
                <w:rFonts w:ascii="Arial" w:hAnsi="Arial" w:cs="Arial"/>
                <w:sz w:val="16"/>
                <w:szCs w:val="16"/>
              </w:rPr>
              <w:t xml:space="preserve">via the </w:t>
            </w:r>
            <w:r w:rsidRPr="008215D4">
              <w:rPr>
                <w:rFonts w:ascii="Arial" w:hAnsi="Arial" w:cs="Arial" w:hint="eastAsia"/>
                <w:sz w:val="16"/>
                <w:szCs w:val="16"/>
              </w:rPr>
              <w:t xml:space="preserve">trusted </w:t>
            </w:r>
            <w:r w:rsidRPr="008215D4">
              <w:rPr>
                <w:rFonts w:ascii="Arial" w:hAnsi="Arial" w:cs="Arial"/>
                <w:sz w:val="16"/>
                <w:szCs w:val="16"/>
              </w:rPr>
              <w:t>WLAN</w:t>
            </w:r>
          </w:p>
        </w:tc>
        <w:tc>
          <w:tcPr>
            <w:tcW w:w="850" w:type="dxa"/>
          </w:tcPr>
          <w:p w14:paraId="2BC2E6E7" w14:textId="77777777" w:rsidR="00064E4B" w:rsidRPr="008215D4" w:rsidRDefault="00064E4B" w:rsidP="00F76B35">
            <w:pPr>
              <w:spacing w:after="0"/>
              <w:rPr>
                <w:rFonts w:ascii="Arial" w:hAnsi="Arial" w:cs="Arial"/>
                <w:sz w:val="16"/>
                <w:szCs w:val="16"/>
              </w:rPr>
            </w:pPr>
          </w:p>
        </w:tc>
      </w:tr>
      <w:tr w:rsidR="00064E4B" w:rsidRPr="008215D4" w14:paraId="24CE0C99" w14:textId="77777777" w:rsidTr="006528F8">
        <w:tc>
          <w:tcPr>
            <w:tcW w:w="817" w:type="dxa"/>
          </w:tcPr>
          <w:p w14:paraId="5FF54003" w14:textId="77777777" w:rsidR="00064E4B" w:rsidRPr="008215D4" w:rsidRDefault="00064E4B" w:rsidP="00F76B35">
            <w:pPr>
              <w:spacing w:after="0"/>
              <w:rPr>
                <w:rFonts w:ascii="Arial" w:hAnsi="Arial" w:cs="Arial"/>
                <w:sz w:val="16"/>
                <w:szCs w:val="16"/>
              </w:rPr>
            </w:pPr>
          </w:p>
        </w:tc>
        <w:tc>
          <w:tcPr>
            <w:tcW w:w="884" w:type="dxa"/>
          </w:tcPr>
          <w:p w14:paraId="5EA58D87" w14:textId="77777777" w:rsidR="00064E4B" w:rsidRPr="008215D4" w:rsidRDefault="00064E4B" w:rsidP="00F76B35">
            <w:pPr>
              <w:spacing w:after="0"/>
              <w:rPr>
                <w:rFonts w:ascii="Arial" w:hAnsi="Arial" w:cs="Arial"/>
                <w:sz w:val="16"/>
                <w:szCs w:val="16"/>
              </w:rPr>
            </w:pPr>
          </w:p>
        </w:tc>
        <w:tc>
          <w:tcPr>
            <w:tcW w:w="1101" w:type="dxa"/>
          </w:tcPr>
          <w:p w14:paraId="103357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1CA138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0345</w:t>
            </w:r>
          </w:p>
        </w:tc>
        <w:tc>
          <w:tcPr>
            <w:tcW w:w="284" w:type="dxa"/>
          </w:tcPr>
          <w:p w14:paraId="700F6DD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0100187" w14:textId="77777777" w:rsidR="00064E4B" w:rsidRPr="008215D4" w:rsidRDefault="00064E4B" w:rsidP="00F76B35">
            <w:pPr>
              <w:spacing w:after="0"/>
              <w:rPr>
                <w:rFonts w:ascii="Arial" w:hAnsi="Arial" w:cs="Arial"/>
                <w:sz w:val="16"/>
                <w:szCs w:val="16"/>
              </w:rPr>
            </w:pPr>
          </w:p>
        </w:tc>
        <w:tc>
          <w:tcPr>
            <w:tcW w:w="4678" w:type="dxa"/>
          </w:tcPr>
          <w:p w14:paraId="1AF6D9F5" w14:textId="4753AC91" w:rsidR="00064E4B" w:rsidRPr="008215D4" w:rsidRDefault="00064E4B" w:rsidP="00F76B35">
            <w:pPr>
              <w:spacing w:after="0"/>
              <w:rPr>
                <w:rFonts w:ascii="Arial" w:hAnsi="Arial" w:cs="Arial"/>
                <w:sz w:val="16"/>
                <w:szCs w:val="16"/>
              </w:rPr>
            </w:pPr>
            <w:r w:rsidRPr="008215D4">
              <w:rPr>
                <w:rFonts w:ascii="Arial" w:hAnsi="Arial" w:cs="Arial"/>
                <w:sz w:val="16"/>
                <w:szCs w:val="16"/>
              </w:rPr>
              <w:t>VPLMN trust relationship indicator</w:t>
            </w:r>
          </w:p>
        </w:tc>
        <w:tc>
          <w:tcPr>
            <w:tcW w:w="850" w:type="dxa"/>
          </w:tcPr>
          <w:p w14:paraId="0B144CAC" w14:textId="77777777" w:rsidR="00064E4B" w:rsidRPr="008215D4" w:rsidRDefault="00064E4B" w:rsidP="00F76B35">
            <w:pPr>
              <w:spacing w:after="0"/>
              <w:rPr>
                <w:rFonts w:ascii="Arial" w:hAnsi="Arial" w:cs="Arial"/>
                <w:sz w:val="16"/>
                <w:szCs w:val="16"/>
              </w:rPr>
            </w:pPr>
          </w:p>
        </w:tc>
      </w:tr>
      <w:tr w:rsidR="00064E4B" w:rsidRPr="008215D4" w14:paraId="7D57EF67" w14:textId="77777777" w:rsidTr="006528F8">
        <w:tc>
          <w:tcPr>
            <w:tcW w:w="817" w:type="dxa"/>
          </w:tcPr>
          <w:p w14:paraId="0FC60035" w14:textId="77777777" w:rsidR="00064E4B" w:rsidRPr="008215D4" w:rsidRDefault="00064E4B" w:rsidP="00F76B35">
            <w:pPr>
              <w:spacing w:after="0"/>
              <w:rPr>
                <w:rFonts w:ascii="Arial" w:hAnsi="Arial" w:cs="Arial"/>
                <w:sz w:val="16"/>
                <w:szCs w:val="16"/>
              </w:rPr>
            </w:pPr>
          </w:p>
        </w:tc>
        <w:tc>
          <w:tcPr>
            <w:tcW w:w="884" w:type="dxa"/>
          </w:tcPr>
          <w:p w14:paraId="3A02B4B1" w14:textId="77777777" w:rsidR="00064E4B" w:rsidRPr="008215D4" w:rsidRDefault="00064E4B" w:rsidP="00F76B35">
            <w:pPr>
              <w:spacing w:after="0"/>
              <w:rPr>
                <w:rFonts w:ascii="Arial" w:hAnsi="Arial" w:cs="Arial"/>
                <w:sz w:val="16"/>
                <w:szCs w:val="16"/>
              </w:rPr>
            </w:pPr>
          </w:p>
        </w:tc>
        <w:tc>
          <w:tcPr>
            <w:tcW w:w="1101" w:type="dxa"/>
          </w:tcPr>
          <w:p w14:paraId="14DAB0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CP-130616</w:t>
            </w:r>
          </w:p>
        </w:tc>
        <w:tc>
          <w:tcPr>
            <w:tcW w:w="708" w:type="dxa"/>
          </w:tcPr>
          <w:p w14:paraId="24A10D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0356</w:t>
            </w:r>
          </w:p>
        </w:tc>
        <w:tc>
          <w:tcPr>
            <w:tcW w:w="284" w:type="dxa"/>
          </w:tcPr>
          <w:p w14:paraId="518C467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E1C3E87" w14:textId="77777777" w:rsidR="00064E4B" w:rsidRPr="008215D4" w:rsidRDefault="00064E4B" w:rsidP="00F76B35">
            <w:pPr>
              <w:spacing w:after="0"/>
              <w:rPr>
                <w:rFonts w:ascii="Arial" w:hAnsi="Arial" w:cs="Arial"/>
                <w:sz w:val="16"/>
                <w:szCs w:val="16"/>
              </w:rPr>
            </w:pPr>
          </w:p>
        </w:tc>
        <w:tc>
          <w:tcPr>
            <w:tcW w:w="4678" w:type="dxa"/>
          </w:tcPr>
          <w:p w14:paraId="0D7739F7" w14:textId="3117837E" w:rsidR="00064E4B" w:rsidRPr="008215D4" w:rsidRDefault="00064E4B" w:rsidP="00F76B35">
            <w:pPr>
              <w:spacing w:after="0"/>
              <w:rPr>
                <w:rFonts w:ascii="Arial" w:hAnsi="Arial" w:cs="Arial"/>
                <w:sz w:val="16"/>
                <w:szCs w:val="16"/>
              </w:rPr>
            </w:pPr>
            <w:r w:rsidRPr="008215D4">
              <w:rPr>
                <w:rFonts w:ascii="Arial" w:hAnsi="Arial" w:cs="Arial"/>
                <w:sz w:val="16"/>
                <w:szCs w:val="16"/>
              </w:rPr>
              <w:t>EPC</w:t>
            </w:r>
            <w:r w:rsidRPr="008215D4">
              <w:rPr>
                <w:rFonts w:ascii="Arial" w:hAnsi="Arial" w:cs="Arial" w:hint="eastAsia"/>
                <w:sz w:val="16"/>
                <w:szCs w:val="16"/>
              </w:rPr>
              <w:t xml:space="preserve"> </w:t>
            </w:r>
            <w:r w:rsidRPr="008215D4">
              <w:rPr>
                <w:rFonts w:ascii="Arial" w:hAnsi="Arial" w:cs="Arial"/>
                <w:sz w:val="16"/>
                <w:szCs w:val="16"/>
              </w:rPr>
              <w:t>Access</w:t>
            </w:r>
            <w:r w:rsidRPr="008215D4">
              <w:rPr>
                <w:rFonts w:ascii="Arial" w:hAnsi="Arial" w:cs="Arial" w:hint="eastAsia"/>
                <w:sz w:val="16"/>
                <w:szCs w:val="16"/>
              </w:rPr>
              <w:t xml:space="preserve"> </w:t>
            </w:r>
            <w:r w:rsidRPr="008215D4">
              <w:rPr>
                <w:rFonts w:ascii="Arial" w:hAnsi="Arial" w:cs="Arial"/>
                <w:sz w:val="16"/>
                <w:szCs w:val="16"/>
              </w:rPr>
              <w:t>Authorization</w:t>
            </w:r>
          </w:p>
        </w:tc>
        <w:tc>
          <w:tcPr>
            <w:tcW w:w="850" w:type="dxa"/>
          </w:tcPr>
          <w:p w14:paraId="31F77533" w14:textId="77777777" w:rsidR="00064E4B" w:rsidRPr="008215D4" w:rsidRDefault="00064E4B" w:rsidP="00F76B35">
            <w:pPr>
              <w:spacing w:after="0"/>
              <w:rPr>
                <w:rFonts w:ascii="Arial" w:hAnsi="Arial" w:cs="Arial"/>
                <w:sz w:val="16"/>
                <w:szCs w:val="16"/>
              </w:rPr>
            </w:pPr>
          </w:p>
        </w:tc>
      </w:tr>
      <w:tr w:rsidR="00064E4B" w:rsidRPr="008215D4" w14:paraId="61513BC2" w14:textId="77777777" w:rsidTr="006528F8">
        <w:tc>
          <w:tcPr>
            <w:tcW w:w="817" w:type="dxa"/>
          </w:tcPr>
          <w:p w14:paraId="3188465E" w14:textId="77777777" w:rsidR="00064E4B" w:rsidRPr="008215D4" w:rsidRDefault="00064E4B" w:rsidP="00F76B35">
            <w:pPr>
              <w:spacing w:after="0"/>
              <w:rPr>
                <w:rFonts w:ascii="Arial" w:hAnsi="Arial" w:cs="Arial"/>
                <w:sz w:val="16"/>
                <w:szCs w:val="16"/>
              </w:rPr>
            </w:pPr>
          </w:p>
        </w:tc>
        <w:tc>
          <w:tcPr>
            <w:tcW w:w="884" w:type="dxa"/>
          </w:tcPr>
          <w:p w14:paraId="5400590B" w14:textId="77777777" w:rsidR="00064E4B" w:rsidRPr="008215D4" w:rsidRDefault="00064E4B" w:rsidP="00F76B35">
            <w:pPr>
              <w:spacing w:after="0"/>
              <w:rPr>
                <w:rFonts w:ascii="Arial" w:hAnsi="Arial" w:cs="Arial"/>
                <w:sz w:val="16"/>
                <w:szCs w:val="16"/>
              </w:rPr>
            </w:pPr>
          </w:p>
        </w:tc>
        <w:tc>
          <w:tcPr>
            <w:tcW w:w="1101" w:type="dxa"/>
          </w:tcPr>
          <w:p w14:paraId="2C64CD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CP-130633</w:t>
            </w:r>
          </w:p>
        </w:tc>
        <w:tc>
          <w:tcPr>
            <w:tcW w:w="708" w:type="dxa"/>
          </w:tcPr>
          <w:p w14:paraId="321DD4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0353</w:t>
            </w:r>
          </w:p>
        </w:tc>
        <w:tc>
          <w:tcPr>
            <w:tcW w:w="284" w:type="dxa"/>
          </w:tcPr>
          <w:p w14:paraId="3D770C2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57B7898" w14:textId="77777777" w:rsidR="00064E4B" w:rsidRPr="008215D4" w:rsidRDefault="00064E4B" w:rsidP="00F76B35">
            <w:pPr>
              <w:spacing w:after="0"/>
              <w:rPr>
                <w:rFonts w:ascii="Arial" w:hAnsi="Arial" w:cs="Arial"/>
                <w:sz w:val="16"/>
                <w:szCs w:val="16"/>
              </w:rPr>
            </w:pPr>
          </w:p>
        </w:tc>
        <w:tc>
          <w:tcPr>
            <w:tcW w:w="4678" w:type="dxa"/>
          </w:tcPr>
          <w:p w14:paraId="1B1A4EE6" w14:textId="4C97C55E"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PGW update on SWx</w:t>
            </w:r>
          </w:p>
        </w:tc>
        <w:tc>
          <w:tcPr>
            <w:tcW w:w="850" w:type="dxa"/>
          </w:tcPr>
          <w:p w14:paraId="5B518467" w14:textId="77777777" w:rsidR="00064E4B" w:rsidRPr="008215D4" w:rsidRDefault="00064E4B" w:rsidP="00F76B35">
            <w:pPr>
              <w:spacing w:after="0"/>
              <w:rPr>
                <w:rFonts w:ascii="Arial" w:hAnsi="Arial" w:cs="Arial"/>
                <w:sz w:val="16"/>
                <w:szCs w:val="16"/>
              </w:rPr>
            </w:pPr>
          </w:p>
        </w:tc>
      </w:tr>
      <w:tr w:rsidR="00064E4B" w:rsidRPr="008215D4" w14:paraId="108206FB" w14:textId="77777777" w:rsidTr="006528F8">
        <w:tc>
          <w:tcPr>
            <w:tcW w:w="817" w:type="dxa"/>
          </w:tcPr>
          <w:p w14:paraId="046E61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2014-03</w:t>
            </w:r>
          </w:p>
        </w:tc>
        <w:tc>
          <w:tcPr>
            <w:tcW w:w="884" w:type="dxa"/>
          </w:tcPr>
          <w:p w14:paraId="199519E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CT#63</w:t>
            </w:r>
          </w:p>
        </w:tc>
        <w:tc>
          <w:tcPr>
            <w:tcW w:w="1101" w:type="dxa"/>
          </w:tcPr>
          <w:p w14:paraId="080EB9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CP-140023</w:t>
            </w:r>
          </w:p>
        </w:tc>
        <w:tc>
          <w:tcPr>
            <w:tcW w:w="708" w:type="dxa"/>
          </w:tcPr>
          <w:p w14:paraId="37FC0C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0366</w:t>
            </w:r>
          </w:p>
        </w:tc>
        <w:tc>
          <w:tcPr>
            <w:tcW w:w="284" w:type="dxa"/>
          </w:tcPr>
          <w:p w14:paraId="5B6CE8F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0FC48EA" w14:textId="77777777" w:rsidR="00064E4B" w:rsidRPr="008215D4" w:rsidRDefault="00064E4B" w:rsidP="00F76B35">
            <w:pPr>
              <w:spacing w:after="0"/>
              <w:rPr>
                <w:rFonts w:ascii="Arial" w:hAnsi="Arial" w:cs="Arial"/>
                <w:sz w:val="16"/>
                <w:szCs w:val="16"/>
              </w:rPr>
            </w:pPr>
          </w:p>
        </w:tc>
        <w:tc>
          <w:tcPr>
            <w:tcW w:w="4678" w:type="dxa"/>
          </w:tcPr>
          <w:p w14:paraId="7C32A099" w14:textId="1CCE4A12" w:rsidR="00064E4B" w:rsidRPr="008215D4" w:rsidRDefault="00064E4B" w:rsidP="00F76B35">
            <w:pPr>
              <w:spacing w:after="0"/>
              <w:rPr>
                <w:rFonts w:ascii="Arial" w:hAnsi="Arial" w:cs="Arial"/>
                <w:sz w:val="16"/>
                <w:szCs w:val="16"/>
              </w:rPr>
            </w:pPr>
            <w:r w:rsidRPr="008215D4">
              <w:rPr>
                <w:rFonts w:ascii="Arial" w:hAnsi="Arial" w:cs="Arial"/>
                <w:sz w:val="16"/>
                <w:szCs w:val="16"/>
              </w:rPr>
              <w:t>Replacement of IETF WLAN AVPs</w:t>
            </w:r>
          </w:p>
        </w:tc>
        <w:tc>
          <w:tcPr>
            <w:tcW w:w="850" w:type="dxa"/>
          </w:tcPr>
          <w:p w14:paraId="3D480F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12.3.0</w:t>
            </w:r>
          </w:p>
        </w:tc>
      </w:tr>
      <w:tr w:rsidR="00064E4B" w:rsidRPr="008215D4" w14:paraId="02E72DCF" w14:textId="77777777" w:rsidTr="006528F8">
        <w:tc>
          <w:tcPr>
            <w:tcW w:w="817" w:type="dxa"/>
          </w:tcPr>
          <w:p w14:paraId="67527464" w14:textId="77777777" w:rsidR="00064E4B" w:rsidRPr="008215D4" w:rsidRDefault="00064E4B" w:rsidP="00F76B35">
            <w:pPr>
              <w:spacing w:after="0"/>
              <w:rPr>
                <w:rFonts w:ascii="Arial" w:hAnsi="Arial" w:cs="Arial"/>
                <w:sz w:val="16"/>
                <w:szCs w:val="16"/>
              </w:rPr>
            </w:pPr>
          </w:p>
        </w:tc>
        <w:tc>
          <w:tcPr>
            <w:tcW w:w="884" w:type="dxa"/>
          </w:tcPr>
          <w:p w14:paraId="61481CC8" w14:textId="77777777" w:rsidR="00064E4B" w:rsidRPr="008215D4" w:rsidRDefault="00064E4B" w:rsidP="00F76B35">
            <w:pPr>
              <w:spacing w:after="0"/>
              <w:rPr>
                <w:rFonts w:ascii="Arial" w:hAnsi="Arial" w:cs="Arial"/>
                <w:sz w:val="16"/>
                <w:szCs w:val="16"/>
              </w:rPr>
            </w:pPr>
          </w:p>
        </w:tc>
        <w:tc>
          <w:tcPr>
            <w:tcW w:w="1101" w:type="dxa"/>
          </w:tcPr>
          <w:p w14:paraId="268519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5B31D11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0361</w:t>
            </w:r>
          </w:p>
        </w:tc>
        <w:tc>
          <w:tcPr>
            <w:tcW w:w="284" w:type="dxa"/>
          </w:tcPr>
          <w:p w14:paraId="2130741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75D02B5" w14:textId="77777777" w:rsidR="00064E4B" w:rsidRPr="008215D4" w:rsidRDefault="00064E4B" w:rsidP="00F76B35">
            <w:pPr>
              <w:spacing w:after="0"/>
              <w:rPr>
                <w:rFonts w:ascii="Arial" w:hAnsi="Arial" w:cs="Arial"/>
                <w:sz w:val="16"/>
                <w:szCs w:val="16"/>
              </w:rPr>
            </w:pPr>
          </w:p>
        </w:tc>
        <w:tc>
          <w:tcPr>
            <w:tcW w:w="4678" w:type="dxa"/>
          </w:tcPr>
          <w:p w14:paraId="5AE38547" w14:textId="59861192"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Incorrect </w:t>
            </w:r>
            <w:r w:rsidRPr="008215D4">
              <w:rPr>
                <w:rFonts w:ascii="Arial" w:hAnsi="Arial" w:cs="Arial"/>
                <w:sz w:val="16"/>
                <w:szCs w:val="16"/>
              </w:rPr>
              <w:t>Diameter command</w:t>
            </w:r>
            <w:r w:rsidRPr="008215D4">
              <w:rPr>
                <w:rFonts w:ascii="Arial" w:hAnsi="Arial" w:cs="Arial" w:hint="eastAsia"/>
                <w:sz w:val="16"/>
                <w:szCs w:val="16"/>
              </w:rPr>
              <w:t>s</w:t>
            </w:r>
          </w:p>
        </w:tc>
        <w:tc>
          <w:tcPr>
            <w:tcW w:w="850" w:type="dxa"/>
          </w:tcPr>
          <w:p w14:paraId="657CE196" w14:textId="77777777" w:rsidR="00064E4B" w:rsidRPr="008215D4" w:rsidRDefault="00064E4B" w:rsidP="00F76B35">
            <w:pPr>
              <w:spacing w:after="0"/>
              <w:rPr>
                <w:rFonts w:ascii="Arial" w:hAnsi="Arial" w:cs="Arial"/>
                <w:sz w:val="16"/>
                <w:szCs w:val="16"/>
              </w:rPr>
            </w:pPr>
          </w:p>
        </w:tc>
      </w:tr>
      <w:tr w:rsidR="00064E4B" w:rsidRPr="008215D4" w14:paraId="0CB191B5" w14:textId="77777777" w:rsidTr="006528F8">
        <w:tc>
          <w:tcPr>
            <w:tcW w:w="817" w:type="dxa"/>
          </w:tcPr>
          <w:p w14:paraId="79D50A67" w14:textId="77777777" w:rsidR="00064E4B" w:rsidRPr="008215D4" w:rsidRDefault="00064E4B" w:rsidP="00F76B35">
            <w:pPr>
              <w:spacing w:after="0"/>
              <w:rPr>
                <w:rFonts w:ascii="Arial" w:hAnsi="Arial" w:cs="Arial"/>
                <w:sz w:val="16"/>
                <w:szCs w:val="16"/>
              </w:rPr>
            </w:pPr>
          </w:p>
        </w:tc>
        <w:tc>
          <w:tcPr>
            <w:tcW w:w="884" w:type="dxa"/>
          </w:tcPr>
          <w:p w14:paraId="7CFD1810" w14:textId="77777777" w:rsidR="00064E4B" w:rsidRPr="008215D4" w:rsidRDefault="00064E4B" w:rsidP="00F76B35">
            <w:pPr>
              <w:spacing w:after="0"/>
              <w:rPr>
                <w:rFonts w:ascii="Arial" w:hAnsi="Arial" w:cs="Arial"/>
                <w:sz w:val="16"/>
                <w:szCs w:val="16"/>
              </w:rPr>
            </w:pPr>
          </w:p>
        </w:tc>
        <w:tc>
          <w:tcPr>
            <w:tcW w:w="1101" w:type="dxa"/>
          </w:tcPr>
          <w:p w14:paraId="14911E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1E44D0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0363</w:t>
            </w:r>
          </w:p>
        </w:tc>
        <w:tc>
          <w:tcPr>
            <w:tcW w:w="284" w:type="dxa"/>
          </w:tcPr>
          <w:p w14:paraId="5106997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14ECE64" w14:textId="77777777" w:rsidR="00064E4B" w:rsidRPr="008215D4" w:rsidRDefault="00064E4B" w:rsidP="00F76B35">
            <w:pPr>
              <w:spacing w:after="0"/>
              <w:rPr>
                <w:rFonts w:ascii="Arial" w:hAnsi="Arial" w:cs="Arial"/>
                <w:sz w:val="16"/>
                <w:szCs w:val="16"/>
              </w:rPr>
            </w:pPr>
          </w:p>
        </w:tc>
        <w:tc>
          <w:tcPr>
            <w:tcW w:w="4678" w:type="dxa"/>
          </w:tcPr>
          <w:p w14:paraId="05399C62" w14:textId="163D861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Condition for sending APN Information</w:t>
            </w:r>
          </w:p>
        </w:tc>
        <w:tc>
          <w:tcPr>
            <w:tcW w:w="850" w:type="dxa"/>
          </w:tcPr>
          <w:p w14:paraId="0E3119A5" w14:textId="77777777" w:rsidR="00064E4B" w:rsidRPr="008215D4" w:rsidRDefault="00064E4B" w:rsidP="00F76B35">
            <w:pPr>
              <w:spacing w:after="0"/>
              <w:rPr>
                <w:rFonts w:ascii="Arial" w:hAnsi="Arial" w:cs="Arial"/>
                <w:sz w:val="16"/>
                <w:szCs w:val="16"/>
              </w:rPr>
            </w:pPr>
          </w:p>
        </w:tc>
      </w:tr>
      <w:tr w:rsidR="00064E4B" w:rsidRPr="008215D4" w14:paraId="65F51058" w14:textId="77777777" w:rsidTr="006528F8">
        <w:tc>
          <w:tcPr>
            <w:tcW w:w="817" w:type="dxa"/>
          </w:tcPr>
          <w:p w14:paraId="132F7A2A" w14:textId="77777777" w:rsidR="00064E4B" w:rsidRPr="008215D4" w:rsidRDefault="00064E4B" w:rsidP="00F76B35">
            <w:pPr>
              <w:spacing w:after="0"/>
              <w:rPr>
                <w:rFonts w:ascii="Arial" w:hAnsi="Arial" w:cs="Arial"/>
                <w:sz w:val="16"/>
                <w:szCs w:val="16"/>
              </w:rPr>
            </w:pPr>
          </w:p>
        </w:tc>
        <w:tc>
          <w:tcPr>
            <w:tcW w:w="884" w:type="dxa"/>
          </w:tcPr>
          <w:p w14:paraId="1F6E5395" w14:textId="77777777" w:rsidR="00064E4B" w:rsidRPr="008215D4" w:rsidRDefault="00064E4B" w:rsidP="00F76B35">
            <w:pPr>
              <w:spacing w:after="0"/>
              <w:rPr>
                <w:rFonts w:ascii="Arial" w:hAnsi="Arial" w:cs="Arial"/>
                <w:sz w:val="16"/>
                <w:szCs w:val="16"/>
              </w:rPr>
            </w:pPr>
          </w:p>
        </w:tc>
        <w:tc>
          <w:tcPr>
            <w:tcW w:w="1101" w:type="dxa"/>
          </w:tcPr>
          <w:p w14:paraId="668949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CP-140030</w:t>
            </w:r>
          </w:p>
        </w:tc>
        <w:tc>
          <w:tcPr>
            <w:tcW w:w="708" w:type="dxa"/>
          </w:tcPr>
          <w:p w14:paraId="3BC474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0364</w:t>
            </w:r>
          </w:p>
        </w:tc>
        <w:tc>
          <w:tcPr>
            <w:tcW w:w="284" w:type="dxa"/>
          </w:tcPr>
          <w:p w14:paraId="7AAF96F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E06527D" w14:textId="77777777" w:rsidR="00064E4B" w:rsidRPr="008215D4" w:rsidRDefault="00064E4B" w:rsidP="00F76B35">
            <w:pPr>
              <w:spacing w:after="0"/>
              <w:rPr>
                <w:rFonts w:ascii="Arial" w:hAnsi="Arial" w:cs="Arial"/>
                <w:sz w:val="16"/>
                <w:szCs w:val="16"/>
              </w:rPr>
            </w:pPr>
          </w:p>
        </w:tc>
        <w:tc>
          <w:tcPr>
            <w:tcW w:w="4678" w:type="dxa"/>
          </w:tcPr>
          <w:p w14:paraId="3D3FD434" w14:textId="5750B395" w:rsidR="00064E4B" w:rsidRPr="008215D4" w:rsidRDefault="00064E4B" w:rsidP="00F76B35">
            <w:pPr>
              <w:spacing w:after="0"/>
              <w:rPr>
                <w:rFonts w:ascii="Arial" w:hAnsi="Arial" w:cs="Arial"/>
                <w:sz w:val="16"/>
                <w:szCs w:val="16"/>
              </w:rPr>
            </w:pPr>
            <w:r w:rsidRPr="008215D4">
              <w:rPr>
                <w:rFonts w:ascii="Arial" w:hAnsi="Arial" w:cs="Arial"/>
                <w:sz w:val="16"/>
                <w:szCs w:val="16"/>
              </w:rPr>
              <w:t>Retrieval of Network Provided Location Information via HSS</w:t>
            </w:r>
          </w:p>
        </w:tc>
        <w:tc>
          <w:tcPr>
            <w:tcW w:w="850" w:type="dxa"/>
          </w:tcPr>
          <w:p w14:paraId="54BCB192" w14:textId="77777777" w:rsidR="00064E4B" w:rsidRPr="008215D4" w:rsidRDefault="00064E4B" w:rsidP="00F76B35">
            <w:pPr>
              <w:spacing w:after="0"/>
              <w:rPr>
                <w:rFonts w:ascii="Arial" w:hAnsi="Arial" w:cs="Arial"/>
                <w:sz w:val="16"/>
                <w:szCs w:val="16"/>
              </w:rPr>
            </w:pPr>
          </w:p>
        </w:tc>
      </w:tr>
      <w:tr w:rsidR="00064E4B" w:rsidRPr="008215D4" w14:paraId="09050029" w14:textId="77777777" w:rsidTr="006528F8">
        <w:tc>
          <w:tcPr>
            <w:tcW w:w="817" w:type="dxa"/>
          </w:tcPr>
          <w:p w14:paraId="0580E5CD" w14:textId="77777777" w:rsidR="00064E4B" w:rsidRPr="008215D4" w:rsidRDefault="00064E4B" w:rsidP="00F76B35">
            <w:pPr>
              <w:spacing w:after="0"/>
              <w:rPr>
                <w:rFonts w:ascii="Arial" w:hAnsi="Arial" w:cs="Arial"/>
                <w:sz w:val="16"/>
                <w:szCs w:val="16"/>
              </w:rPr>
            </w:pPr>
          </w:p>
        </w:tc>
        <w:tc>
          <w:tcPr>
            <w:tcW w:w="884" w:type="dxa"/>
          </w:tcPr>
          <w:p w14:paraId="3CFC972E" w14:textId="77777777" w:rsidR="00064E4B" w:rsidRPr="008215D4" w:rsidRDefault="00064E4B" w:rsidP="00F76B35">
            <w:pPr>
              <w:spacing w:after="0"/>
              <w:rPr>
                <w:rFonts w:ascii="Arial" w:hAnsi="Arial" w:cs="Arial"/>
                <w:sz w:val="16"/>
                <w:szCs w:val="16"/>
              </w:rPr>
            </w:pPr>
          </w:p>
        </w:tc>
        <w:tc>
          <w:tcPr>
            <w:tcW w:w="1101" w:type="dxa"/>
          </w:tcPr>
          <w:p w14:paraId="414091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CP-140033</w:t>
            </w:r>
          </w:p>
        </w:tc>
        <w:tc>
          <w:tcPr>
            <w:tcW w:w="708" w:type="dxa"/>
          </w:tcPr>
          <w:p w14:paraId="652A5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0367</w:t>
            </w:r>
          </w:p>
        </w:tc>
        <w:tc>
          <w:tcPr>
            <w:tcW w:w="284" w:type="dxa"/>
          </w:tcPr>
          <w:p w14:paraId="240F04B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3363484" w14:textId="77777777" w:rsidR="00064E4B" w:rsidRPr="008215D4" w:rsidRDefault="00064E4B" w:rsidP="00F76B35">
            <w:pPr>
              <w:spacing w:after="0"/>
              <w:rPr>
                <w:rFonts w:ascii="Arial" w:hAnsi="Arial" w:cs="Arial"/>
                <w:sz w:val="16"/>
                <w:szCs w:val="16"/>
              </w:rPr>
            </w:pPr>
          </w:p>
        </w:tc>
        <w:tc>
          <w:tcPr>
            <w:tcW w:w="4678" w:type="dxa"/>
          </w:tcPr>
          <w:p w14:paraId="6F356EAB" w14:textId="63976CCF" w:rsidR="00064E4B" w:rsidRPr="008215D4" w:rsidRDefault="00064E4B" w:rsidP="00F76B35">
            <w:pPr>
              <w:spacing w:after="0"/>
              <w:rPr>
                <w:rFonts w:ascii="Arial" w:hAnsi="Arial" w:cs="Arial"/>
                <w:sz w:val="16"/>
                <w:szCs w:val="16"/>
              </w:rPr>
            </w:pPr>
            <w:r w:rsidRPr="008215D4">
              <w:rPr>
                <w:rFonts w:ascii="Arial" w:hAnsi="Arial" w:cs="Arial"/>
                <w:sz w:val="16"/>
                <w:szCs w:val="16"/>
              </w:rPr>
              <w:t>RAT Type correction</w:t>
            </w:r>
          </w:p>
        </w:tc>
        <w:tc>
          <w:tcPr>
            <w:tcW w:w="850" w:type="dxa"/>
          </w:tcPr>
          <w:p w14:paraId="6FE3962C" w14:textId="77777777" w:rsidR="00064E4B" w:rsidRPr="008215D4" w:rsidRDefault="00064E4B" w:rsidP="00F76B35">
            <w:pPr>
              <w:spacing w:after="0"/>
              <w:rPr>
                <w:rFonts w:ascii="Arial" w:hAnsi="Arial" w:cs="Arial"/>
                <w:sz w:val="16"/>
                <w:szCs w:val="16"/>
              </w:rPr>
            </w:pPr>
          </w:p>
        </w:tc>
      </w:tr>
      <w:tr w:rsidR="00064E4B" w:rsidRPr="008215D4" w14:paraId="3C05FCF9" w14:textId="77777777" w:rsidTr="006528F8">
        <w:tc>
          <w:tcPr>
            <w:tcW w:w="817" w:type="dxa"/>
          </w:tcPr>
          <w:p w14:paraId="1FE3E73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2014-06</w:t>
            </w:r>
          </w:p>
        </w:tc>
        <w:tc>
          <w:tcPr>
            <w:tcW w:w="884" w:type="dxa"/>
          </w:tcPr>
          <w:p w14:paraId="0529AC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CT#64</w:t>
            </w:r>
          </w:p>
        </w:tc>
        <w:tc>
          <w:tcPr>
            <w:tcW w:w="1101" w:type="dxa"/>
          </w:tcPr>
          <w:p w14:paraId="2ACE78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CP-140247</w:t>
            </w:r>
          </w:p>
        </w:tc>
        <w:tc>
          <w:tcPr>
            <w:tcW w:w="708" w:type="dxa"/>
          </w:tcPr>
          <w:p w14:paraId="4DFDB5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0368</w:t>
            </w:r>
          </w:p>
        </w:tc>
        <w:tc>
          <w:tcPr>
            <w:tcW w:w="284" w:type="dxa"/>
          </w:tcPr>
          <w:p w14:paraId="192CC052"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6140CC8D" w14:textId="77777777" w:rsidR="00064E4B" w:rsidRPr="008215D4" w:rsidRDefault="00064E4B" w:rsidP="00F76B35">
            <w:pPr>
              <w:spacing w:after="0"/>
              <w:rPr>
                <w:rFonts w:ascii="Arial" w:hAnsi="Arial" w:cs="Arial"/>
                <w:sz w:val="16"/>
                <w:szCs w:val="16"/>
              </w:rPr>
            </w:pPr>
          </w:p>
        </w:tc>
        <w:tc>
          <w:tcPr>
            <w:tcW w:w="4678" w:type="dxa"/>
          </w:tcPr>
          <w:p w14:paraId="64DAC86D" w14:textId="11897456" w:rsidR="00064E4B" w:rsidRPr="008215D4" w:rsidRDefault="00064E4B" w:rsidP="00F76B35">
            <w:pPr>
              <w:spacing w:after="0"/>
              <w:rPr>
                <w:rFonts w:ascii="Arial" w:hAnsi="Arial" w:cs="Arial"/>
                <w:sz w:val="16"/>
                <w:szCs w:val="16"/>
              </w:rPr>
            </w:pPr>
            <w:r w:rsidRPr="008215D4">
              <w:rPr>
                <w:rFonts w:ascii="Arial" w:hAnsi="Arial" w:cs="Arial"/>
                <w:sz w:val="16"/>
                <w:szCs w:val="16"/>
              </w:rPr>
              <w:t>STa Authentication for Trusted WLAN access</w:t>
            </w:r>
          </w:p>
        </w:tc>
        <w:tc>
          <w:tcPr>
            <w:tcW w:w="850" w:type="dxa"/>
          </w:tcPr>
          <w:p w14:paraId="3847F8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12.4.0</w:t>
            </w:r>
          </w:p>
        </w:tc>
      </w:tr>
      <w:tr w:rsidR="00064E4B" w:rsidRPr="008215D4" w14:paraId="2FE61D03" w14:textId="77777777" w:rsidTr="006528F8">
        <w:tc>
          <w:tcPr>
            <w:tcW w:w="817" w:type="dxa"/>
          </w:tcPr>
          <w:p w14:paraId="4CC6BC24" w14:textId="77777777" w:rsidR="00064E4B" w:rsidRPr="008215D4" w:rsidRDefault="00064E4B" w:rsidP="00F76B35">
            <w:pPr>
              <w:spacing w:after="0"/>
              <w:rPr>
                <w:rFonts w:ascii="Arial" w:hAnsi="Arial" w:cs="Arial"/>
                <w:sz w:val="16"/>
                <w:szCs w:val="16"/>
              </w:rPr>
            </w:pPr>
          </w:p>
        </w:tc>
        <w:tc>
          <w:tcPr>
            <w:tcW w:w="884" w:type="dxa"/>
          </w:tcPr>
          <w:p w14:paraId="7F2C8931" w14:textId="77777777" w:rsidR="00064E4B" w:rsidRPr="008215D4" w:rsidRDefault="00064E4B" w:rsidP="00F76B35">
            <w:pPr>
              <w:spacing w:after="0"/>
              <w:rPr>
                <w:rFonts w:ascii="Arial" w:hAnsi="Arial" w:cs="Arial"/>
                <w:sz w:val="16"/>
                <w:szCs w:val="16"/>
              </w:rPr>
            </w:pPr>
          </w:p>
        </w:tc>
        <w:tc>
          <w:tcPr>
            <w:tcW w:w="1101" w:type="dxa"/>
          </w:tcPr>
          <w:p w14:paraId="6A980E0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CP-140253</w:t>
            </w:r>
          </w:p>
        </w:tc>
        <w:tc>
          <w:tcPr>
            <w:tcW w:w="708" w:type="dxa"/>
          </w:tcPr>
          <w:p w14:paraId="665E9A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0369</w:t>
            </w:r>
          </w:p>
        </w:tc>
        <w:tc>
          <w:tcPr>
            <w:tcW w:w="284" w:type="dxa"/>
          </w:tcPr>
          <w:p w14:paraId="566C356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4</w:t>
            </w:r>
          </w:p>
        </w:tc>
        <w:tc>
          <w:tcPr>
            <w:tcW w:w="425" w:type="dxa"/>
          </w:tcPr>
          <w:p w14:paraId="683F7151" w14:textId="77777777" w:rsidR="00064E4B" w:rsidRPr="008215D4" w:rsidRDefault="00064E4B" w:rsidP="00F76B35">
            <w:pPr>
              <w:spacing w:after="0"/>
              <w:rPr>
                <w:rFonts w:ascii="Arial" w:hAnsi="Arial" w:cs="Arial"/>
                <w:sz w:val="16"/>
                <w:szCs w:val="16"/>
              </w:rPr>
            </w:pPr>
          </w:p>
        </w:tc>
        <w:tc>
          <w:tcPr>
            <w:tcW w:w="4678" w:type="dxa"/>
          </w:tcPr>
          <w:p w14:paraId="104955F6" w14:textId="0DF417B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IMSI for BBF convergence</w:t>
            </w:r>
          </w:p>
        </w:tc>
        <w:tc>
          <w:tcPr>
            <w:tcW w:w="850" w:type="dxa"/>
          </w:tcPr>
          <w:p w14:paraId="687371EA" w14:textId="77777777" w:rsidR="00064E4B" w:rsidRPr="008215D4" w:rsidRDefault="00064E4B" w:rsidP="00F76B35">
            <w:pPr>
              <w:spacing w:after="0"/>
              <w:rPr>
                <w:rFonts w:ascii="Arial" w:hAnsi="Arial" w:cs="Arial"/>
                <w:sz w:val="16"/>
                <w:szCs w:val="16"/>
              </w:rPr>
            </w:pPr>
          </w:p>
        </w:tc>
      </w:tr>
      <w:tr w:rsidR="00064E4B" w:rsidRPr="008215D4" w14:paraId="3C3BD77E" w14:textId="77777777" w:rsidTr="006528F8">
        <w:tc>
          <w:tcPr>
            <w:tcW w:w="817" w:type="dxa"/>
          </w:tcPr>
          <w:p w14:paraId="29F3D15C" w14:textId="77777777" w:rsidR="00064E4B" w:rsidRPr="008215D4" w:rsidRDefault="00064E4B" w:rsidP="00F76B35">
            <w:pPr>
              <w:spacing w:after="0"/>
              <w:rPr>
                <w:rFonts w:ascii="Arial" w:hAnsi="Arial" w:cs="Arial"/>
                <w:sz w:val="16"/>
                <w:szCs w:val="16"/>
              </w:rPr>
            </w:pPr>
          </w:p>
        </w:tc>
        <w:tc>
          <w:tcPr>
            <w:tcW w:w="884" w:type="dxa"/>
          </w:tcPr>
          <w:p w14:paraId="09B38506" w14:textId="77777777" w:rsidR="00064E4B" w:rsidRPr="008215D4" w:rsidRDefault="00064E4B" w:rsidP="00F76B35">
            <w:pPr>
              <w:spacing w:after="0"/>
              <w:rPr>
                <w:rFonts w:ascii="Arial" w:hAnsi="Arial" w:cs="Arial"/>
                <w:sz w:val="16"/>
                <w:szCs w:val="16"/>
              </w:rPr>
            </w:pPr>
          </w:p>
        </w:tc>
        <w:tc>
          <w:tcPr>
            <w:tcW w:w="1101" w:type="dxa"/>
          </w:tcPr>
          <w:p w14:paraId="4702FF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CP-140253</w:t>
            </w:r>
          </w:p>
        </w:tc>
        <w:tc>
          <w:tcPr>
            <w:tcW w:w="708" w:type="dxa"/>
          </w:tcPr>
          <w:p w14:paraId="590D3CE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0370</w:t>
            </w:r>
          </w:p>
        </w:tc>
        <w:tc>
          <w:tcPr>
            <w:tcW w:w="284" w:type="dxa"/>
          </w:tcPr>
          <w:p w14:paraId="6BE5667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2DD500BD" w14:textId="77777777" w:rsidR="00064E4B" w:rsidRPr="008215D4" w:rsidRDefault="00064E4B" w:rsidP="00F76B35">
            <w:pPr>
              <w:spacing w:after="0"/>
              <w:rPr>
                <w:rFonts w:ascii="Arial" w:hAnsi="Arial" w:cs="Arial"/>
                <w:sz w:val="16"/>
                <w:szCs w:val="16"/>
              </w:rPr>
            </w:pPr>
          </w:p>
        </w:tc>
        <w:tc>
          <w:tcPr>
            <w:tcW w:w="4678" w:type="dxa"/>
          </w:tcPr>
          <w:p w14:paraId="5A99D90C" w14:textId="64EB3173" w:rsidR="00064E4B" w:rsidRPr="008215D4" w:rsidRDefault="00064E4B" w:rsidP="00F76B35">
            <w:pPr>
              <w:spacing w:after="0"/>
              <w:rPr>
                <w:rFonts w:ascii="Arial" w:hAnsi="Arial" w:cs="Arial"/>
                <w:sz w:val="16"/>
                <w:szCs w:val="16"/>
              </w:rPr>
            </w:pPr>
            <w:r w:rsidRPr="008215D4">
              <w:rPr>
                <w:rFonts w:ascii="Arial" w:hAnsi="Arial" w:cs="Arial"/>
                <w:sz w:val="16"/>
                <w:szCs w:val="16"/>
              </w:rPr>
              <w:t>R</w:t>
            </w:r>
            <w:r w:rsidRPr="008215D4">
              <w:rPr>
                <w:rFonts w:ascii="Arial" w:hAnsi="Arial" w:cs="Arial" w:hint="eastAsia"/>
                <w:sz w:val="16"/>
                <w:szCs w:val="16"/>
              </w:rPr>
              <w:t>eflective QoS in BBF architecture</w:t>
            </w:r>
          </w:p>
        </w:tc>
        <w:tc>
          <w:tcPr>
            <w:tcW w:w="850" w:type="dxa"/>
          </w:tcPr>
          <w:p w14:paraId="5B288324" w14:textId="77777777" w:rsidR="00064E4B" w:rsidRPr="008215D4" w:rsidRDefault="00064E4B" w:rsidP="00F76B35">
            <w:pPr>
              <w:spacing w:after="0"/>
              <w:rPr>
                <w:rFonts w:ascii="Arial" w:hAnsi="Arial" w:cs="Arial"/>
                <w:sz w:val="16"/>
                <w:szCs w:val="16"/>
              </w:rPr>
            </w:pPr>
          </w:p>
        </w:tc>
      </w:tr>
      <w:tr w:rsidR="00064E4B" w:rsidRPr="008215D4" w14:paraId="1F7C6EF9" w14:textId="77777777" w:rsidTr="006528F8">
        <w:tc>
          <w:tcPr>
            <w:tcW w:w="817" w:type="dxa"/>
          </w:tcPr>
          <w:p w14:paraId="5EC6C753" w14:textId="77777777" w:rsidR="00064E4B" w:rsidRPr="008215D4" w:rsidRDefault="00064E4B" w:rsidP="00F76B35">
            <w:pPr>
              <w:spacing w:after="0"/>
              <w:rPr>
                <w:rFonts w:ascii="Arial" w:hAnsi="Arial" w:cs="Arial"/>
                <w:sz w:val="16"/>
                <w:szCs w:val="16"/>
              </w:rPr>
            </w:pPr>
          </w:p>
        </w:tc>
        <w:tc>
          <w:tcPr>
            <w:tcW w:w="884" w:type="dxa"/>
          </w:tcPr>
          <w:p w14:paraId="0AD9B118" w14:textId="77777777" w:rsidR="00064E4B" w:rsidRPr="008215D4" w:rsidRDefault="00064E4B" w:rsidP="00F76B35">
            <w:pPr>
              <w:spacing w:after="0"/>
              <w:rPr>
                <w:rFonts w:ascii="Arial" w:hAnsi="Arial" w:cs="Arial"/>
                <w:sz w:val="16"/>
                <w:szCs w:val="16"/>
              </w:rPr>
            </w:pPr>
          </w:p>
        </w:tc>
        <w:tc>
          <w:tcPr>
            <w:tcW w:w="1101" w:type="dxa"/>
          </w:tcPr>
          <w:p w14:paraId="5C6B95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CP-140252</w:t>
            </w:r>
          </w:p>
        </w:tc>
        <w:tc>
          <w:tcPr>
            <w:tcW w:w="708" w:type="dxa"/>
          </w:tcPr>
          <w:p w14:paraId="26512B4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0373</w:t>
            </w:r>
          </w:p>
        </w:tc>
        <w:tc>
          <w:tcPr>
            <w:tcW w:w="284" w:type="dxa"/>
          </w:tcPr>
          <w:p w14:paraId="12F7109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51BD68F9" w14:textId="77777777" w:rsidR="00064E4B" w:rsidRPr="008215D4" w:rsidRDefault="00064E4B" w:rsidP="00F76B35">
            <w:pPr>
              <w:spacing w:after="0"/>
              <w:rPr>
                <w:rFonts w:ascii="Arial" w:hAnsi="Arial" w:cs="Arial"/>
                <w:sz w:val="16"/>
                <w:szCs w:val="16"/>
              </w:rPr>
            </w:pPr>
          </w:p>
        </w:tc>
        <w:tc>
          <w:tcPr>
            <w:tcW w:w="4678" w:type="dxa"/>
          </w:tcPr>
          <w:p w14:paraId="2B449F71" w14:textId="5F8A2514" w:rsidR="00064E4B" w:rsidRPr="008215D4" w:rsidRDefault="00064E4B" w:rsidP="00F76B35">
            <w:pPr>
              <w:spacing w:after="0"/>
              <w:rPr>
                <w:rFonts w:ascii="Arial" w:hAnsi="Arial" w:cs="Arial"/>
                <w:sz w:val="16"/>
                <w:szCs w:val="16"/>
              </w:rPr>
            </w:pPr>
            <w:r w:rsidRPr="008215D4">
              <w:rPr>
                <w:rFonts w:ascii="Arial" w:hAnsi="Arial" w:cs="Arial"/>
                <w:sz w:val="16"/>
                <w:szCs w:val="16"/>
              </w:rPr>
              <w:t>Civic Address Encoding</w:t>
            </w:r>
          </w:p>
        </w:tc>
        <w:tc>
          <w:tcPr>
            <w:tcW w:w="850" w:type="dxa"/>
          </w:tcPr>
          <w:p w14:paraId="02A56E13" w14:textId="77777777" w:rsidR="00064E4B" w:rsidRPr="008215D4" w:rsidRDefault="00064E4B" w:rsidP="00F76B35">
            <w:pPr>
              <w:spacing w:after="0"/>
              <w:rPr>
                <w:rFonts w:ascii="Arial" w:hAnsi="Arial" w:cs="Arial"/>
                <w:sz w:val="16"/>
                <w:szCs w:val="16"/>
              </w:rPr>
            </w:pPr>
          </w:p>
        </w:tc>
      </w:tr>
      <w:tr w:rsidR="00064E4B" w:rsidRPr="008215D4" w14:paraId="4FF98D35" w14:textId="77777777" w:rsidTr="006528F8">
        <w:tc>
          <w:tcPr>
            <w:tcW w:w="817" w:type="dxa"/>
          </w:tcPr>
          <w:p w14:paraId="03BA1669" w14:textId="77777777" w:rsidR="00064E4B" w:rsidRPr="008215D4" w:rsidRDefault="00064E4B" w:rsidP="00F76B35">
            <w:pPr>
              <w:spacing w:after="0"/>
              <w:rPr>
                <w:rFonts w:ascii="Arial" w:hAnsi="Arial" w:cs="Arial"/>
                <w:sz w:val="16"/>
                <w:szCs w:val="16"/>
              </w:rPr>
            </w:pPr>
          </w:p>
        </w:tc>
        <w:tc>
          <w:tcPr>
            <w:tcW w:w="884" w:type="dxa"/>
          </w:tcPr>
          <w:p w14:paraId="14FA7D5C" w14:textId="77777777" w:rsidR="00064E4B" w:rsidRPr="008215D4" w:rsidRDefault="00064E4B" w:rsidP="00F76B35">
            <w:pPr>
              <w:spacing w:after="0"/>
              <w:rPr>
                <w:rFonts w:ascii="Arial" w:hAnsi="Arial" w:cs="Arial"/>
                <w:sz w:val="16"/>
                <w:szCs w:val="16"/>
              </w:rPr>
            </w:pPr>
          </w:p>
        </w:tc>
        <w:tc>
          <w:tcPr>
            <w:tcW w:w="1101" w:type="dxa"/>
          </w:tcPr>
          <w:p w14:paraId="68A7E3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CP-140252</w:t>
            </w:r>
          </w:p>
        </w:tc>
        <w:tc>
          <w:tcPr>
            <w:tcW w:w="708" w:type="dxa"/>
          </w:tcPr>
          <w:p w14:paraId="0BC6DEC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0377</w:t>
            </w:r>
          </w:p>
        </w:tc>
        <w:tc>
          <w:tcPr>
            <w:tcW w:w="284" w:type="dxa"/>
          </w:tcPr>
          <w:p w14:paraId="675C624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DA11608" w14:textId="77777777" w:rsidR="00064E4B" w:rsidRPr="008215D4" w:rsidRDefault="00064E4B" w:rsidP="00F76B35">
            <w:pPr>
              <w:spacing w:after="0"/>
              <w:rPr>
                <w:rFonts w:ascii="Arial" w:hAnsi="Arial" w:cs="Arial"/>
                <w:sz w:val="16"/>
                <w:szCs w:val="16"/>
              </w:rPr>
            </w:pPr>
          </w:p>
        </w:tc>
        <w:tc>
          <w:tcPr>
            <w:tcW w:w="4678" w:type="dxa"/>
          </w:tcPr>
          <w:p w14:paraId="5E3371FE" w14:textId="6A710A32" w:rsidR="00064E4B" w:rsidRPr="008215D4" w:rsidRDefault="00064E4B" w:rsidP="00F76B35">
            <w:pPr>
              <w:spacing w:after="0"/>
              <w:rPr>
                <w:rFonts w:ascii="Arial" w:hAnsi="Arial" w:cs="Arial"/>
                <w:sz w:val="16"/>
                <w:szCs w:val="16"/>
              </w:rPr>
            </w:pPr>
            <w:r w:rsidRPr="008215D4">
              <w:rPr>
                <w:rFonts w:ascii="Arial" w:hAnsi="Arial" w:cs="Arial"/>
                <w:sz w:val="16"/>
                <w:szCs w:val="16"/>
              </w:rPr>
              <w:t>TWAN-BSSID AVP re-naming</w:t>
            </w:r>
          </w:p>
        </w:tc>
        <w:tc>
          <w:tcPr>
            <w:tcW w:w="850" w:type="dxa"/>
          </w:tcPr>
          <w:p w14:paraId="76A9178E" w14:textId="77777777" w:rsidR="00064E4B" w:rsidRPr="008215D4" w:rsidRDefault="00064E4B" w:rsidP="00F76B35">
            <w:pPr>
              <w:spacing w:after="0"/>
              <w:rPr>
                <w:rFonts w:ascii="Arial" w:hAnsi="Arial" w:cs="Arial"/>
                <w:sz w:val="16"/>
                <w:szCs w:val="16"/>
              </w:rPr>
            </w:pPr>
          </w:p>
        </w:tc>
      </w:tr>
      <w:tr w:rsidR="00064E4B" w:rsidRPr="008215D4" w14:paraId="4C2BBC9D" w14:textId="77777777" w:rsidTr="006528F8">
        <w:tc>
          <w:tcPr>
            <w:tcW w:w="817" w:type="dxa"/>
          </w:tcPr>
          <w:p w14:paraId="33AB1660" w14:textId="77777777" w:rsidR="00064E4B" w:rsidRPr="008215D4" w:rsidRDefault="00064E4B" w:rsidP="00F76B35">
            <w:pPr>
              <w:spacing w:after="0"/>
              <w:rPr>
                <w:rFonts w:ascii="Arial" w:hAnsi="Arial" w:cs="Arial"/>
                <w:sz w:val="16"/>
                <w:szCs w:val="16"/>
              </w:rPr>
            </w:pPr>
          </w:p>
        </w:tc>
        <w:tc>
          <w:tcPr>
            <w:tcW w:w="884" w:type="dxa"/>
          </w:tcPr>
          <w:p w14:paraId="45863ED6" w14:textId="77777777" w:rsidR="00064E4B" w:rsidRPr="008215D4" w:rsidRDefault="00064E4B" w:rsidP="00F76B35">
            <w:pPr>
              <w:spacing w:after="0"/>
              <w:rPr>
                <w:rFonts w:ascii="Arial" w:hAnsi="Arial" w:cs="Arial"/>
                <w:sz w:val="16"/>
                <w:szCs w:val="16"/>
              </w:rPr>
            </w:pPr>
          </w:p>
        </w:tc>
        <w:tc>
          <w:tcPr>
            <w:tcW w:w="1101" w:type="dxa"/>
          </w:tcPr>
          <w:p w14:paraId="4A2569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CP-140243</w:t>
            </w:r>
          </w:p>
        </w:tc>
        <w:tc>
          <w:tcPr>
            <w:tcW w:w="708" w:type="dxa"/>
          </w:tcPr>
          <w:p w14:paraId="183B818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0374</w:t>
            </w:r>
          </w:p>
        </w:tc>
        <w:tc>
          <w:tcPr>
            <w:tcW w:w="284" w:type="dxa"/>
          </w:tcPr>
          <w:p w14:paraId="3DE5945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86947C5" w14:textId="77777777" w:rsidR="00064E4B" w:rsidRPr="008215D4" w:rsidRDefault="00064E4B" w:rsidP="00F76B35">
            <w:pPr>
              <w:spacing w:after="0"/>
              <w:rPr>
                <w:rFonts w:ascii="Arial" w:hAnsi="Arial" w:cs="Arial"/>
                <w:sz w:val="16"/>
                <w:szCs w:val="16"/>
              </w:rPr>
            </w:pPr>
          </w:p>
        </w:tc>
        <w:tc>
          <w:tcPr>
            <w:tcW w:w="4678" w:type="dxa"/>
          </w:tcPr>
          <w:p w14:paraId="2B782466" w14:textId="77D6D9AA"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SWx</w:t>
            </w:r>
          </w:p>
        </w:tc>
        <w:tc>
          <w:tcPr>
            <w:tcW w:w="850" w:type="dxa"/>
          </w:tcPr>
          <w:p w14:paraId="3B191447" w14:textId="77777777" w:rsidR="00064E4B" w:rsidRPr="008215D4" w:rsidRDefault="00064E4B" w:rsidP="00F76B35">
            <w:pPr>
              <w:spacing w:after="0"/>
              <w:rPr>
                <w:rFonts w:ascii="Arial" w:hAnsi="Arial" w:cs="Arial"/>
                <w:sz w:val="16"/>
                <w:szCs w:val="16"/>
              </w:rPr>
            </w:pPr>
          </w:p>
        </w:tc>
      </w:tr>
      <w:tr w:rsidR="00064E4B" w:rsidRPr="008215D4" w14:paraId="4FF216DA" w14:textId="77777777" w:rsidTr="006528F8">
        <w:tc>
          <w:tcPr>
            <w:tcW w:w="817" w:type="dxa"/>
          </w:tcPr>
          <w:p w14:paraId="44EF9E30" w14:textId="77777777" w:rsidR="00064E4B" w:rsidRPr="008215D4" w:rsidRDefault="00064E4B" w:rsidP="00F76B35">
            <w:pPr>
              <w:spacing w:after="0"/>
              <w:rPr>
                <w:rFonts w:ascii="Arial" w:hAnsi="Arial" w:cs="Arial"/>
                <w:sz w:val="16"/>
                <w:szCs w:val="16"/>
              </w:rPr>
            </w:pPr>
          </w:p>
        </w:tc>
        <w:tc>
          <w:tcPr>
            <w:tcW w:w="884" w:type="dxa"/>
          </w:tcPr>
          <w:p w14:paraId="37947865" w14:textId="77777777" w:rsidR="00064E4B" w:rsidRPr="008215D4" w:rsidRDefault="00064E4B" w:rsidP="00F76B35">
            <w:pPr>
              <w:spacing w:after="0"/>
              <w:rPr>
                <w:rFonts w:ascii="Arial" w:hAnsi="Arial" w:cs="Arial"/>
                <w:sz w:val="16"/>
                <w:szCs w:val="16"/>
              </w:rPr>
            </w:pPr>
          </w:p>
        </w:tc>
        <w:tc>
          <w:tcPr>
            <w:tcW w:w="1101" w:type="dxa"/>
          </w:tcPr>
          <w:p w14:paraId="55DB96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CP-140243</w:t>
            </w:r>
          </w:p>
        </w:tc>
        <w:tc>
          <w:tcPr>
            <w:tcW w:w="708" w:type="dxa"/>
          </w:tcPr>
          <w:p w14:paraId="641D34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0375</w:t>
            </w:r>
          </w:p>
        </w:tc>
        <w:tc>
          <w:tcPr>
            <w:tcW w:w="284" w:type="dxa"/>
          </w:tcPr>
          <w:p w14:paraId="4F69AD4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0CF45465" w14:textId="77777777" w:rsidR="00064E4B" w:rsidRPr="008215D4" w:rsidRDefault="00064E4B" w:rsidP="00F76B35">
            <w:pPr>
              <w:spacing w:after="0"/>
              <w:rPr>
                <w:rFonts w:ascii="Arial" w:hAnsi="Arial" w:cs="Arial"/>
                <w:sz w:val="16"/>
                <w:szCs w:val="16"/>
              </w:rPr>
            </w:pPr>
          </w:p>
        </w:tc>
        <w:tc>
          <w:tcPr>
            <w:tcW w:w="4678" w:type="dxa"/>
          </w:tcPr>
          <w:p w14:paraId="242846B8" w14:textId="49F31187"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STa and S6b</w:t>
            </w:r>
          </w:p>
        </w:tc>
        <w:tc>
          <w:tcPr>
            <w:tcW w:w="850" w:type="dxa"/>
          </w:tcPr>
          <w:p w14:paraId="382DCBD9" w14:textId="77777777" w:rsidR="00064E4B" w:rsidRPr="008215D4" w:rsidRDefault="00064E4B" w:rsidP="00F76B35">
            <w:pPr>
              <w:spacing w:after="0"/>
              <w:rPr>
                <w:rFonts w:ascii="Arial" w:hAnsi="Arial" w:cs="Arial"/>
                <w:sz w:val="16"/>
                <w:szCs w:val="16"/>
              </w:rPr>
            </w:pPr>
          </w:p>
        </w:tc>
      </w:tr>
      <w:tr w:rsidR="00064E4B" w:rsidRPr="008215D4" w14:paraId="7A1EDE11" w14:textId="77777777" w:rsidTr="006528F8">
        <w:tc>
          <w:tcPr>
            <w:tcW w:w="817" w:type="dxa"/>
          </w:tcPr>
          <w:p w14:paraId="15638C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2014-09</w:t>
            </w:r>
          </w:p>
        </w:tc>
        <w:tc>
          <w:tcPr>
            <w:tcW w:w="884" w:type="dxa"/>
          </w:tcPr>
          <w:p w14:paraId="272230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CT#65</w:t>
            </w:r>
          </w:p>
        </w:tc>
        <w:tc>
          <w:tcPr>
            <w:tcW w:w="1101" w:type="dxa"/>
          </w:tcPr>
          <w:p w14:paraId="65B9AD8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CP-140510</w:t>
            </w:r>
          </w:p>
        </w:tc>
        <w:tc>
          <w:tcPr>
            <w:tcW w:w="708" w:type="dxa"/>
          </w:tcPr>
          <w:p w14:paraId="1F422D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0379</w:t>
            </w:r>
          </w:p>
        </w:tc>
        <w:tc>
          <w:tcPr>
            <w:tcW w:w="284" w:type="dxa"/>
          </w:tcPr>
          <w:p w14:paraId="48D9F4C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4DCE4C50" w14:textId="77777777" w:rsidR="00064E4B" w:rsidRPr="008215D4" w:rsidRDefault="00064E4B" w:rsidP="00F76B35">
            <w:pPr>
              <w:spacing w:after="0"/>
              <w:rPr>
                <w:rFonts w:ascii="Arial" w:hAnsi="Arial" w:cs="Arial"/>
                <w:sz w:val="16"/>
                <w:szCs w:val="16"/>
              </w:rPr>
            </w:pPr>
          </w:p>
        </w:tc>
        <w:tc>
          <w:tcPr>
            <w:tcW w:w="4678" w:type="dxa"/>
          </w:tcPr>
          <w:p w14:paraId="6C8F5FFC" w14:textId="14564CD5" w:rsidR="00064E4B" w:rsidRPr="008215D4" w:rsidRDefault="00064E4B" w:rsidP="00F76B35">
            <w:pPr>
              <w:spacing w:after="0"/>
              <w:rPr>
                <w:rFonts w:ascii="Arial" w:hAnsi="Arial" w:cs="Arial"/>
                <w:sz w:val="16"/>
                <w:szCs w:val="16"/>
              </w:rPr>
            </w:pPr>
            <w:r w:rsidRPr="008215D4">
              <w:rPr>
                <w:rFonts w:ascii="Arial" w:hAnsi="Arial" w:cs="Arial"/>
                <w:sz w:val="16"/>
                <w:szCs w:val="16"/>
              </w:rPr>
              <w:t>Session Management back-off timer for UE in Single-Connection mode</w:t>
            </w:r>
          </w:p>
        </w:tc>
        <w:tc>
          <w:tcPr>
            <w:tcW w:w="850" w:type="dxa"/>
          </w:tcPr>
          <w:p w14:paraId="5362388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12.5.0</w:t>
            </w:r>
          </w:p>
        </w:tc>
      </w:tr>
      <w:tr w:rsidR="00064E4B" w:rsidRPr="008215D4" w14:paraId="149803E6" w14:textId="77777777" w:rsidTr="006528F8">
        <w:tc>
          <w:tcPr>
            <w:tcW w:w="817" w:type="dxa"/>
          </w:tcPr>
          <w:p w14:paraId="0D3A2246" w14:textId="77777777" w:rsidR="00064E4B" w:rsidRPr="008215D4" w:rsidRDefault="00064E4B" w:rsidP="00F76B35">
            <w:pPr>
              <w:spacing w:after="0"/>
              <w:rPr>
                <w:rFonts w:ascii="Arial" w:hAnsi="Arial" w:cs="Arial"/>
                <w:sz w:val="16"/>
                <w:szCs w:val="16"/>
              </w:rPr>
            </w:pPr>
          </w:p>
        </w:tc>
        <w:tc>
          <w:tcPr>
            <w:tcW w:w="884" w:type="dxa"/>
          </w:tcPr>
          <w:p w14:paraId="0A4180B8" w14:textId="77777777" w:rsidR="00064E4B" w:rsidRPr="008215D4" w:rsidRDefault="00064E4B" w:rsidP="00F76B35">
            <w:pPr>
              <w:spacing w:after="0"/>
              <w:rPr>
                <w:rFonts w:ascii="Arial" w:hAnsi="Arial" w:cs="Arial"/>
                <w:sz w:val="16"/>
                <w:szCs w:val="16"/>
              </w:rPr>
            </w:pPr>
          </w:p>
        </w:tc>
        <w:tc>
          <w:tcPr>
            <w:tcW w:w="1101" w:type="dxa"/>
          </w:tcPr>
          <w:p w14:paraId="0DF3C9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CP-140516</w:t>
            </w:r>
          </w:p>
        </w:tc>
        <w:tc>
          <w:tcPr>
            <w:tcW w:w="708" w:type="dxa"/>
          </w:tcPr>
          <w:p w14:paraId="5C87A3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0381</w:t>
            </w:r>
          </w:p>
        </w:tc>
        <w:tc>
          <w:tcPr>
            <w:tcW w:w="284" w:type="dxa"/>
          </w:tcPr>
          <w:p w14:paraId="5AA7968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3CAFD259" w14:textId="77777777" w:rsidR="00064E4B" w:rsidRPr="008215D4" w:rsidRDefault="00064E4B" w:rsidP="00F76B35">
            <w:pPr>
              <w:spacing w:after="0"/>
              <w:rPr>
                <w:rFonts w:ascii="Arial" w:hAnsi="Arial" w:cs="Arial"/>
                <w:sz w:val="16"/>
                <w:szCs w:val="16"/>
              </w:rPr>
            </w:pPr>
          </w:p>
        </w:tc>
        <w:tc>
          <w:tcPr>
            <w:tcW w:w="4678" w:type="dxa"/>
          </w:tcPr>
          <w:p w14:paraId="6A47A3EB" w14:textId="7E527718"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TS 23.234 from TS 29.273</w:t>
            </w:r>
          </w:p>
        </w:tc>
        <w:tc>
          <w:tcPr>
            <w:tcW w:w="850" w:type="dxa"/>
          </w:tcPr>
          <w:p w14:paraId="59686282" w14:textId="77777777" w:rsidR="00064E4B" w:rsidRPr="008215D4" w:rsidRDefault="00064E4B" w:rsidP="00F76B35">
            <w:pPr>
              <w:spacing w:after="0"/>
              <w:rPr>
                <w:rFonts w:ascii="Arial" w:hAnsi="Arial" w:cs="Arial"/>
                <w:sz w:val="16"/>
                <w:szCs w:val="16"/>
              </w:rPr>
            </w:pPr>
          </w:p>
        </w:tc>
      </w:tr>
      <w:tr w:rsidR="00064E4B" w:rsidRPr="008215D4" w14:paraId="341BE1C9" w14:textId="77777777" w:rsidTr="006528F8">
        <w:tc>
          <w:tcPr>
            <w:tcW w:w="817" w:type="dxa"/>
          </w:tcPr>
          <w:p w14:paraId="26DA4CE6" w14:textId="77777777" w:rsidR="00064E4B" w:rsidRPr="008215D4" w:rsidRDefault="00064E4B" w:rsidP="00F76B35">
            <w:pPr>
              <w:spacing w:after="0"/>
              <w:rPr>
                <w:rFonts w:ascii="Arial" w:hAnsi="Arial" w:cs="Arial"/>
                <w:sz w:val="16"/>
                <w:szCs w:val="16"/>
              </w:rPr>
            </w:pPr>
          </w:p>
        </w:tc>
        <w:tc>
          <w:tcPr>
            <w:tcW w:w="884" w:type="dxa"/>
          </w:tcPr>
          <w:p w14:paraId="1FC4CBD4" w14:textId="77777777" w:rsidR="00064E4B" w:rsidRPr="008215D4" w:rsidRDefault="00064E4B" w:rsidP="00F76B35">
            <w:pPr>
              <w:spacing w:after="0"/>
              <w:rPr>
                <w:rFonts w:ascii="Arial" w:hAnsi="Arial" w:cs="Arial"/>
                <w:sz w:val="16"/>
                <w:szCs w:val="16"/>
              </w:rPr>
            </w:pPr>
          </w:p>
        </w:tc>
        <w:tc>
          <w:tcPr>
            <w:tcW w:w="1101" w:type="dxa"/>
          </w:tcPr>
          <w:p w14:paraId="5BCC474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CP-140516</w:t>
            </w:r>
          </w:p>
        </w:tc>
        <w:tc>
          <w:tcPr>
            <w:tcW w:w="708" w:type="dxa"/>
          </w:tcPr>
          <w:p w14:paraId="46D833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0382</w:t>
            </w:r>
          </w:p>
        </w:tc>
        <w:tc>
          <w:tcPr>
            <w:tcW w:w="284" w:type="dxa"/>
          </w:tcPr>
          <w:p w14:paraId="6F2F6BB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8AA3D34" w14:textId="77777777" w:rsidR="00064E4B" w:rsidRPr="008215D4" w:rsidRDefault="00064E4B" w:rsidP="00F76B35">
            <w:pPr>
              <w:spacing w:after="0"/>
              <w:rPr>
                <w:rFonts w:ascii="Arial" w:hAnsi="Arial" w:cs="Arial"/>
                <w:sz w:val="16"/>
                <w:szCs w:val="16"/>
              </w:rPr>
            </w:pPr>
          </w:p>
        </w:tc>
        <w:tc>
          <w:tcPr>
            <w:tcW w:w="4678" w:type="dxa"/>
          </w:tcPr>
          <w:p w14:paraId="0944DBD9" w14:textId="40257946"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TS</w:t>
            </w:r>
            <w:r w:rsidRPr="008215D4">
              <w:rPr>
                <w:rFonts w:ascii="Arial" w:hAnsi="Arial" w:cs="Arial"/>
                <w:sz w:val="16"/>
                <w:szCs w:val="16"/>
              </w:rPr>
              <w:t xml:space="preserve"> </w:t>
            </w:r>
            <w:r w:rsidRPr="008215D4">
              <w:rPr>
                <w:rFonts w:ascii="Arial" w:hAnsi="Arial" w:cs="Arial" w:hint="eastAsia"/>
                <w:sz w:val="16"/>
                <w:szCs w:val="16"/>
              </w:rPr>
              <w:t>29.234 from TS 29.273</w:t>
            </w:r>
          </w:p>
        </w:tc>
        <w:tc>
          <w:tcPr>
            <w:tcW w:w="850" w:type="dxa"/>
          </w:tcPr>
          <w:p w14:paraId="31B2D180" w14:textId="77777777" w:rsidR="00064E4B" w:rsidRPr="008215D4" w:rsidRDefault="00064E4B" w:rsidP="00F76B35">
            <w:pPr>
              <w:spacing w:after="0"/>
              <w:rPr>
                <w:rFonts w:ascii="Arial" w:hAnsi="Arial" w:cs="Arial"/>
                <w:sz w:val="16"/>
                <w:szCs w:val="16"/>
              </w:rPr>
            </w:pPr>
          </w:p>
        </w:tc>
      </w:tr>
      <w:tr w:rsidR="00064E4B" w:rsidRPr="008215D4" w14:paraId="482A2EE8" w14:textId="77777777" w:rsidTr="006528F8">
        <w:tc>
          <w:tcPr>
            <w:tcW w:w="817" w:type="dxa"/>
          </w:tcPr>
          <w:p w14:paraId="2CB19E08" w14:textId="77777777" w:rsidR="00064E4B" w:rsidRPr="008215D4" w:rsidRDefault="00064E4B" w:rsidP="00F76B35">
            <w:pPr>
              <w:spacing w:after="0"/>
              <w:rPr>
                <w:rFonts w:ascii="Arial" w:hAnsi="Arial" w:cs="Arial"/>
                <w:sz w:val="16"/>
                <w:szCs w:val="16"/>
              </w:rPr>
            </w:pPr>
          </w:p>
        </w:tc>
        <w:tc>
          <w:tcPr>
            <w:tcW w:w="884" w:type="dxa"/>
          </w:tcPr>
          <w:p w14:paraId="350873B8" w14:textId="77777777" w:rsidR="00064E4B" w:rsidRPr="008215D4" w:rsidRDefault="00064E4B" w:rsidP="00F76B35">
            <w:pPr>
              <w:spacing w:after="0"/>
              <w:rPr>
                <w:rFonts w:ascii="Arial" w:hAnsi="Arial" w:cs="Arial"/>
                <w:sz w:val="16"/>
                <w:szCs w:val="16"/>
              </w:rPr>
            </w:pPr>
          </w:p>
        </w:tc>
        <w:tc>
          <w:tcPr>
            <w:tcW w:w="1101" w:type="dxa"/>
          </w:tcPr>
          <w:p w14:paraId="204C39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CP-140519</w:t>
            </w:r>
          </w:p>
        </w:tc>
        <w:tc>
          <w:tcPr>
            <w:tcW w:w="708" w:type="dxa"/>
          </w:tcPr>
          <w:p w14:paraId="274208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0383</w:t>
            </w:r>
          </w:p>
        </w:tc>
        <w:tc>
          <w:tcPr>
            <w:tcW w:w="284" w:type="dxa"/>
          </w:tcPr>
          <w:p w14:paraId="2B49C3F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790B3C19" w14:textId="77777777" w:rsidR="00064E4B" w:rsidRPr="008215D4" w:rsidRDefault="00064E4B" w:rsidP="00F76B35">
            <w:pPr>
              <w:spacing w:after="0"/>
              <w:rPr>
                <w:rFonts w:ascii="Arial" w:hAnsi="Arial" w:cs="Arial"/>
                <w:sz w:val="16"/>
                <w:szCs w:val="16"/>
              </w:rPr>
            </w:pPr>
          </w:p>
        </w:tc>
        <w:tc>
          <w:tcPr>
            <w:tcW w:w="4678" w:type="dxa"/>
          </w:tcPr>
          <w:p w14:paraId="47EFC56E" w14:textId="35FAFEBC" w:rsidR="00064E4B" w:rsidRPr="008215D4" w:rsidRDefault="00064E4B" w:rsidP="00F76B35">
            <w:pPr>
              <w:spacing w:after="0"/>
              <w:rPr>
                <w:rFonts w:ascii="Arial" w:hAnsi="Arial" w:cs="Arial"/>
                <w:sz w:val="16"/>
                <w:szCs w:val="16"/>
              </w:rPr>
            </w:pPr>
            <w:r w:rsidRPr="008215D4">
              <w:rPr>
                <w:rFonts w:ascii="Arial" w:hAnsi="Arial" w:cs="Arial"/>
                <w:sz w:val="16"/>
                <w:szCs w:val="16"/>
              </w:rPr>
              <w:t>Circuit ID in NetLoc-TWLAN</w:t>
            </w:r>
          </w:p>
        </w:tc>
        <w:tc>
          <w:tcPr>
            <w:tcW w:w="850" w:type="dxa"/>
          </w:tcPr>
          <w:p w14:paraId="5475D99D" w14:textId="77777777" w:rsidR="00064E4B" w:rsidRPr="008215D4" w:rsidRDefault="00064E4B" w:rsidP="00F76B35">
            <w:pPr>
              <w:spacing w:after="0"/>
              <w:rPr>
                <w:rFonts w:ascii="Arial" w:hAnsi="Arial" w:cs="Arial"/>
                <w:sz w:val="16"/>
                <w:szCs w:val="16"/>
              </w:rPr>
            </w:pPr>
          </w:p>
        </w:tc>
      </w:tr>
      <w:tr w:rsidR="00064E4B" w:rsidRPr="008215D4" w14:paraId="75C4CB81" w14:textId="77777777" w:rsidTr="006528F8">
        <w:tc>
          <w:tcPr>
            <w:tcW w:w="817" w:type="dxa"/>
          </w:tcPr>
          <w:p w14:paraId="155650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2014-12</w:t>
            </w:r>
          </w:p>
        </w:tc>
        <w:tc>
          <w:tcPr>
            <w:tcW w:w="884" w:type="dxa"/>
          </w:tcPr>
          <w:p w14:paraId="2B4AC1E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CT#66</w:t>
            </w:r>
          </w:p>
        </w:tc>
        <w:tc>
          <w:tcPr>
            <w:tcW w:w="1101" w:type="dxa"/>
          </w:tcPr>
          <w:p w14:paraId="6DFE26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CP-140771</w:t>
            </w:r>
          </w:p>
        </w:tc>
        <w:tc>
          <w:tcPr>
            <w:tcW w:w="708" w:type="dxa"/>
          </w:tcPr>
          <w:p w14:paraId="4A092D4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0385</w:t>
            </w:r>
          </w:p>
        </w:tc>
        <w:tc>
          <w:tcPr>
            <w:tcW w:w="284" w:type="dxa"/>
          </w:tcPr>
          <w:p w14:paraId="5D1A07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529A6C2" w14:textId="77777777" w:rsidR="00064E4B" w:rsidRPr="008215D4" w:rsidRDefault="00064E4B" w:rsidP="00F76B35">
            <w:pPr>
              <w:spacing w:after="0"/>
              <w:rPr>
                <w:rFonts w:ascii="Arial" w:hAnsi="Arial" w:cs="Arial"/>
                <w:sz w:val="16"/>
                <w:szCs w:val="16"/>
              </w:rPr>
            </w:pPr>
          </w:p>
        </w:tc>
        <w:tc>
          <w:tcPr>
            <w:tcW w:w="4678" w:type="dxa"/>
          </w:tcPr>
          <w:p w14:paraId="4A943C7F" w14:textId="3F0D8810" w:rsidR="00064E4B" w:rsidRPr="008215D4" w:rsidRDefault="00064E4B" w:rsidP="00F76B35">
            <w:pPr>
              <w:spacing w:after="0"/>
              <w:rPr>
                <w:rFonts w:ascii="Arial" w:hAnsi="Arial" w:cs="Arial"/>
                <w:sz w:val="16"/>
                <w:szCs w:val="16"/>
              </w:rPr>
            </w:pPr>
            <w:r w:rsidRPr="008215D4">
              <w:rPr>
                <w:rFonts w:ascii="Arial" w:hAnsi="Arial" w:cs="Arial"/>
                <w:sz w:val="16"/>
                <w:szCs w:val="16"/>
              </w:rPr>
              <w:t>Correct wrong references to 3GPP specifications that define Diameter experimental result codes 5001 to 5005</w:t>
            </w:r>
          </w:p>
        </w:tc>
        <w:tc>
          <w:tcPr>
            <w:tcW w:w="850" w:type="dxa"/>
          </w:tcPr>
          <w:p w14:paraId="33E1BAB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12.6.0</w:t>
            </w:r>
          </w:p>
        </w:tc>
      </w:tr>
      <w:tr w:rsidR="00064E4B" w:rsidRPr="008215D4" w14:paraId="7A29CF54" w14:textId="77777777" w:rsidTr="006528F8">
        <w:tc>
          <w:tcPr>
            <w:tcW w:w="817" w:type="dxa"/>
          </w:tcPr>
          <w:p w14:paraId="19C00994" w14:textId="77777777" w:rsidR="00064E4B" w:rsidRPr="008215D4" w:rsidRDefault="00064E4B" w:rsidP="00F76B35">
            <w:pPr>
              <w:spacing w:after="0"/>
              <w:rPr>
                <w:rFonts w:ascii="Arial" w:hAnsi="Arial" w:cs="Arial"/>
                <w:sz w:val="16"/>
                <w:szCs w:val="16"/>
              </w:rPr>
            </w:pPr>
          </w:p>
        </w:tc>
        <w:tc>
          <w:tcPr>
            <w:tcW w:w="884" w:type="dxa"/>
          </w:tcPr>
          <w:p w14:paraId="773C3406" w14:textId="77777777" w:rsidR="00064E4B" w:rsidRPr="008215D4" w:rsidRDefault="00064E4B" w:rsidP="00F76B35">
            <w:pPr>
              <w:spacing w:after="0"/>
              <w:rPr>
                <w:rFonts w:ascii="Arial" w:hAnsi="Arial" w:cs="Arial"/>
                <w:sz w:val="16"/>
                <w:szCs w:val="16"/>
              </w:rPr>
            </w:pPr>
          </w:p>
        </w:tc>
        <w:tc>
          <w:tcPr>
            <w:tcW w:w="1101" w:type="dxa"/>
          </w:tcPr>
          <w:p w14:paraId="5BA4D26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CP-140771</w:t>
            </w:r>
          </w:p>
        </w:tc>
        <w:tc>
          <w:tcPr>
            <w:tcW w:w="708" w:type="dxa"/>
          </w:tcPr>
          <w:p w14:paraId="5D28759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0397</w:t>
            </w:r>
          </w:p>
        </w:tc>
        <w:tc>
          <w:tcPr>
            <w:tcW w:w="284" w:type="dxa"/>
          </w:tcPr>
          <w:p w14:paraId="7433CFD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19B834E" w14:textId="77777777" w:rsidR="00064E4B" w:rsidRPr="008215D4" w:rsidRDefault="00064E4B" w:rsidP="00F76B35">
            <w:pPr>
              <w:spacing w:after="0"/>
              <w:rPr>
                <w:rFonts w:ascii="Arial" w:hAnsi="Arial" w:cs="Arial"/>
                <w:sz w:val="16"/>
                <w:szCs w:val="16"/>
              </w:rPr>
            </w:pPr>
          </w:p>
        </w:tc>
        <w:tc>
          <w:tcPr>
            <w:tcW w:w="4678" w:type="dxa"/>
          </w:tcPr>
          <w:p w14:paraId="02BA18FF" w14:textId="29EF04E5"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 xml:space="preserve">Restricted </w:t>
            </w:r>
            <w:r w:rsidRPr="008215D4">
              <w:rPr>
                <w:rFonts w:ascii="Arial" w:hAnsi="Arial" w:cs="Arial"/>
                <w:sz w:val="16"/>
                <w:szCs w:val="16"/>
              </w:rPr>
              <w:t>RAT Type</w:t>
            </w:r>
            <w:r w:rsidRPr="008215D4">
              <w:rPr>
                <w:rFonts w:ascii="Arial" w:hAnsi="Arial" w:cs="Arial" w:hint="eastAsia"/>
                <w:sz w:val="16"/>
                <w:szCs w:val="16"/>
              </w:rPr>
              <w:t>s</w:t>
            </w:r>
          </w:p>
        </w:tc>
        <w:tc>
          <w:tcPr>
            <w:tcW w:w="850" w:type="dxa"/>
          </w:tcPr>
          <w:p w14:paraId="385D9BAB" w14:textId="77777777" w:rsidR="00064E4B" w:rsidRPr="008215D4" w:rsidRDefault="00064E4B" w:rsidP="00F76B35">
            <w:pPr>
              <w:spacing w:after="0"/>
              <w:rPr>
                <w:rFonts w:ascii="Arial" w:hAnsi="Arial" w:cs="Arial"/>
                <w:sz w:val="16"/>
                <w:szCs w:val="16"/>
              </w:rPr>
            </w:pPr>
          </w:p>
        </w:tc>
      </w:tr>
      <w:tr w:rsidR="00064E4B" w:rsidRPr="008215D4" w14:paraId="49779264" w14:textId="77777777" w:rsidTr="006528F8">
        <w:tc>
          <w:tcPr>
            <w:tcW w:w="817" w:type="dxa"/>
          </w:tcPr>
          <w:p w14:paraId="3103C30D" w14:textId="77777777" w:rsidR="00064E4B" w:rsidRPr="008215D4" w:rsidRDefault="00064E4B" w:rsidP="00F76B35">
            <w:pPr>
              <w:spacing w:after="0"/>
              <w:rPr>
                <w:rFonts w:ascii="Arial" w:hAnsi="Arial" w:cs="Arial"/>
                <w:sz w:val="16"/>
                <w:szCs w:val="16"/>
              </w:rPr>
            </w:pPr>
          </w:p>
        </w:tc>
        <w:tc>
          <w:tcPr>
            <w:tcW w:w="884" w:type="dxa"/>
          </w:tcPr>
          <w:p w14:paraId="785E952C" w14:textId="77777777" w:rsidR="00064E4B" w:rsidRPr="008215D4" w:rsidRDefault="00064E4B" w:rsidP="00F76B35">
            <w:pPr>
              <w:spacing w:after="0"/>
              <w:rPr>
                <w:rFonts w:ascii="Arial" w:hAnsi="Arial" w:cs="Arial"/>
                <w:sz w:val="16"/>
                <w:szCs w:val="16"/>
              </w:rPr>
            </w:pPr>
          </w:p>
        </w:tc>
        <w:tc>
          <w:tcPr>
            <w:tcW w:w="1101" w:type="dxa"/>
          </w:tcPr>
          <w:p w14:paraId="5F8DB5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5A84DE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0386</w:t>
            </w:r>
          </w:p>
        </w:tc>
        <w:tc>
          <w:tcPr>
            <w:tcW w:w="284" w:type="dxa"/>
          </w:tcPr>
          <w:p w14:paraId="3648863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AA0469C" w14:textId="77777777" w:rsidR="00064E4B" w:rsidRPr="008215D4" w:rsidRDefault="00064E4B" w:rsidP="00F76B35">
            <w:pPr>
              <w:spacing w:after="0"/>
              <w:rPr>
                <w:rFonts w:ascii="Arial" w:hAnsi="Arial" w:cs="Arial"/>
                <w:sz w:val="16"/>
                <w:szCs w:val="16"/>
              </w:rPr>
            </w:pPr>
          </w:p>
        </w:tc>
        <w:tc>
          <w:tcPr>
            <w:tcW w:w="4678" w:type="dxa"/>
          </w:tcPr>
          <w:p w14:paraId="17521433" w14:textId="5609376D" w:rsidR="00064E4B" w:rsidRPr="008215D4" w:rsidRDefault="00064E4B" w:rsidP="00F76B35">
            <w:pPr>
              <w:spacing w:after="0"/>
              <w:rPr>
                <w:rFonts w:ascii="Arial" w:hAnsi="Arial" w:cs="Arial"/>
                <w:sz w:val="16"/>
                <w:szCs w:val="16"/>
              </w:rPr>
            </w:pPr>
            <w:r w:rsidRPr="008215D4">
              <w:rPr>
                <w:rFonts w:ascii="Arial" w:hAnsi="Arial" w:cs="Arial"/>
                <w:sz w:val="16"/>
                <w:szCs w:val="16"/>
              </w:rPr>
              <w:t>WLCP key for WLCP signalling protection</w:t>
            </w:r>
          </w:p>
        </w:tc>
        <w:tc>
          <w:tcPr>
            <w:tcW w:w="850" w:type="dxa"/>
          </w:tcPr>
          <w:p w14:paraId="42DD93B0" w14:textId="77777777" w:rsidR="00064E4B" w:rsidRPr="008215D4" w:rsidRDefault="00064E4B" w:rsidP="00F76B35">
            <w:pPr>
              <w:spacing w:after="0"/>
              <w:rPr>
                <w:rFonts w:ascii="Arial" w:hAnsi="Arial" w:cs="Arial"/>
                <w:sz w:val="16"/>
                <w:szCs w:val="16"/>
              </w:rPr>
            </w:pPr>
          </w:p>
        </w:tc>
      </w:tr>
      <w:tr w:rsidR="00064E4B" w:rsidRPr="008215D4" w14:paraId="4A717065" w14:textId="77777777" w:rsidTr="006528F8">
        <w:tc>
          <w:tcPr>
            <w:tcW w:w="817" w:type="dxa"/>
          </w:tcPr>
          <w:p w14:paraId="0B37DCCD" w14:textId="77777777" w:rsidR="00064E4B" w:rsidRPr="008215D4" w:rsidRDefault="00064E4B" w:rsidP="00F76B35">
            <w:pPr>
              <w:spacing w:after="0"/>
              <w:rPr>
                <w:rFonts w:ascii="Arial" w:hAnsi="Arial" w:cs="Arial"/>
                <w:sz w:val="16"/>
                <w:szCs w:val="16"/>
              </w:rPr>
            </w:pPr>
          </w:p>
        </w:tc>
        <w:tc>
          <w:tcPr>
            <w:tcW w:w="884" w:type="dxa"/>
          </w:tcPr>
          <w:p w14:paraId="791E491C" w14:textId="77777777" w:rsidR="00064E4B" w:rsidRPr="008215D4" w:rsidRDefault="00064E4B" w:rsidP="00F76B35">
            <w:pPr>
              <w:spacing w:after="0"/>
              <w:rPr>
                <w:rFonts w:ascii="Arial" w:hAnsi="Arial" w:cs="Arial"/>
                <w:sz w:val="16"/>
                <w:szCs w:val="16"/>
              </w:rPr>
            </w:pPr>
          </w:p>
        </w:tc>
        <w:tc>
          <w:tcPr>
            <w:tcW w:w="1101" w:type="dxa"/>
          </w:tcPr>
          <w:p w14:paraId="19E7B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686D1B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0387</w:t>
            </w:r>
          </w:p>
        </w:tc>
        <w:tc>
          <w:tcPr>
            <w:tcW w:w="284" w:type="dxa"/>
          </w:tcPr>
          <w:p w14:paraId="3CBDC33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DE615B3" w14:textId="77777777" w:rsidR="00064E4B" w:rsidRPr="008215D4" w:rsidRDefault="00064E4B" w:rsidP="00F76B35">
            <w:pPr>
              <w:spacing w:after="0"/>
              <w:rPr>
                <w:rFonts w:ascii="Arial" w:hAnsi="Arial" w:cs="Arial"/>
                <w:sz w:val="16"/>
                <w:szCs w:val="16"/>
              </w:rPr>
            </w:pPr>
          </w:p>
        </w:tc>
        <w:tc>
          <w:tcPr>
            <w:tcW w:w="4678" w:type="dxa"/>
          </w:tcPr>
          <w:p w14:paraId="56F64E06" w14:textId="31C1ABBC" w:rsidR="00064E4B" w:rsidRPr="008215D4" w:rsidRDefault="00064E4B" w:rsidP="00F76B35">
            <w:pPr>
              <w:spacing w:after="0"/>
              <w:rPr>
                <w:rFonts w:ascii="Arial" w:hAnsi="Arial" w:cs="Arial"/>
                <w:sz w:val="16"/>
                <w:szCs w:val="16"/>
              </w:rPr>
            </w:pPr>
            <w:r w:rsidRPr="008215D4">
              <w:rPr>
                <w:rFonts w:ascii="Arial" w:hAnsi="Arial" w:cs="Arial"/>
                <w:sz w:val="16"/>
                <w:szCs w:val="16"/>
              </w:rPr>
              <w:t>TWAN authentication and authorization call flows for MCM and TSCM</w:t>
            </w:r>
          </w:p>
        </w:tc>
        <w:tc>
          <w:tcPr>
            <w:tcW w:w="850" w:type="dxa"/>
          </w:tcPr>
          <w:p w14:paraId="421C157F" w14:textId="77777777" w:rsidR="00064E4B" w:rsidRPr="008215D4" w:rsidRDefault="00064E4B" w:rsidP="00F76B35">
            <w:pPr>
              <w:spacing w:after="0"/>
              <w:rPr>
                <w:rFonts w:ascii="Arial" w:hAnsi="Arial" w:cs="Arial"/>
                <w:sz w:val="16"/>
                <w:szCs w:val="16"/>
              </w:rPr>
            </w:pPr>
          </w:p>
        </w:tc>
      </w:tr>
      <w:tr w:rsidR="00064E4B" w:rsidRPr="008215D4" w14:paraId="718C0274" w14:textId="77777777" w:rsidTr="006528F8">
        <w:tc>
          <w:tcPr>
            <w:tcW w:w="817" w:type="dxa"/>
          </w:tcPr>
          <w:p w14:paraId="7CF1A290" w14:textId="77777777" w:rsidR="00064E4B" w:rsidRPr="008215D4" w:rsidRDefault="00064E4B" w:rsidP="00F76B35">
            <w:pPr>
              <w:spacing w:after="0"/>
              <w:rPr>
                <w:rFonts w:ascii="Arial" w:hAnsi="Arial" w:cs="Arial"/>
                <w:sz w:val="16"/>
                <w:szCs w:val="16"/>
              </w:rPr>
            </w:pPr>
          </w:p>
        </w:tc>
        <w:tc>
          <w:tcPr>
            <w:tcW w:w="884" w:type="dxa"/>
          </w:tcPr>
          <w:p w14:paraId="5CF66047" w14:textId="77777777" w:rsidR="00064E4B" w:rsidRPr="008215D4" w:rsidRDefault="00064E4B" w:rsidP="00F76B35">
            <w:pPr>
              <w:spacing w:after="0"/>
              <w:rPr>
                <w:rFonts w:ascii="Arial" w:hAnsi="Arial" w:cs="Arial"/>
                <w:sz w:val="16"/>
                <w:szCs w:val="16"/>
              </w:rPr>
            </w:pPr>
          </w:p>
        </w:tc>
        <w:tc>
          <w:tcPr>
            <w:tcW w:w="1101" w:type="dxa"/>
          </w:tcPr>
          <w:p w14:paraId="72D868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CP-140784</w:t>
            </w:r>
          </w:p>
        </w:tc>
        <w:tc>
          <w:tcPr>
            <w:tcW w:w="708" w:type="dxa"/>
          </w:tcPr>
          <w:p w14:paraId="73250F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0398</w:t>
            </w:r>
          </w:p>
        </w:tc>
        <w:tc>
          <w:tcPr>
            <w:tcW w:w="284" w:type="dxa"/>
          </w:tcPr>
          <w:p w14:paraId="6FC3678A"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306656E1" w14:textId="77777777" w:rsidR="00064E4B" w:rsidRPr="008215D4" w:rsidRDefault="00064E4B" w:rsidP="00F76B35">
            <w:pPr>
              <w:spacing w:after="0"/>
              <w:rPr>
                <w:rFonts w:ascii="Arial" w:hAnsi="Arial" w:cs="Arial"/>
                <w:sz w:val="16"/>
                <w:szCs w:val="16"/>
              </w:rPr>
            </w:pPr>
          </w:p>
        </w:tc>
        <w:tc>
          <w:tcPr>
            <w:tcW w:w="4678" w:type="dxa"/>
          </w:tcPr>
          <w:p w14:paraId="36681CA2" w14:textId="2EDB5C07"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B</w:t>
            </w:r>
            <w:r w:rsidRPr="008215D4">
              <w:rPr>
                <w:rFonts w:ascii="Arial" w:hAnsi="Arial" w:cs="Arial"/>
                <w:sz w:val="16"/>
                <w:szCs w:val="16"/>
              </w:rPr>
              <w:t xml:space="preserve">ack-off timer </w:t>
            </w:r>
            <w:r w:rsidRPr="008215D4">
              <w:rPr>
                <w:rFonts w:ascii="Arial" w:hAnsi="Arial" w:cs="Arial" w:hint="eastAsia"/>
                <w:sz w:val="16"/>
                <w:szCs w:val="16"/>
              </w:rPr>
              <w:t>refers to Tw1</w:t>
            </w:r>
          </w:p>
        </w:tc>
        <w:tc>
          <w:tcPr>
            <w:tcW w:w="850" w:type="dxa"/>
          </w:tcPr>
          <w:p w14:paraId="531F444C" w14:textId="77777777" w:rsidR="00064E4B" w:rsidRPr="008215D4" w:rsidRDefault="00064E4B" w:rsidP="00F76B35">
            <w:pPr>
              <w:spacing w:after="0"/>
              <w:rPr>
                <w:rFonts w:ascii="Arial" w:hAnsi="Arial" w:cs="Arial"/>
                <w:sz w:val="16"/>
                <w:szCs w:val="16"/>
              </w:rPr>
            </w:pPr>
          </w:p>
        </w:tc>
      </w:tr>
      <w:tr w:rsidR="00064E4B" w:rsidRPr="008215D4" w14:paraId="5E362A02" w14:textId="77777777" w:rsidTr="006528F8">
        <w:tc>
          <w:tcPr>
            <w:tcW w:w="817" w:type="dxa"/>
          </w:tcPr>
          <w:p w14:paraId="23471D18" w14:textId="77777777" w:rsidR="00064E4B" w:rsidRPr="008215D4" w:rsidRDefault="00064E4B" w:rsidP="00F76B35">
            <w:pPr>
              <w:spacing w:after="0"/>
              <w:rPr>
                <w:rFonts w:ascii="Arial" w:hAnsi="Arial" w:cs="Arial"/>
                <w:sz w:val="16"/>
                <w:szCs w:val="16"/>
              </w:rPr>
            </w:pPr>
          </w:p>
        </w:tc>
        <w:tc>
          <w:tcPr>
            <w:tcW w:w="884" w:type="dxa"/>
          </w:tcPr>
          <w:p w14:paraId="7A33EC6B" w14:textId="77777777" w:rsidR="00064E4B" w:rsidRPr="008215D4" w:rsidRDefault="00064E4B" w:rsidP="00F76B35">
            <w:pPr>
              <w:spacing w:after="0"/>
              <w:rPr>
                <w:rFonts w:ascii="Arial" w:hAnsi="Arial" w:cs="Arial"/>
                <w:sz w:val="16"/>
                <w:szCs w:val="16"/>
              </w:rPr>
            </w:pPr>
          </w:p>
        </w:tc>
        <w:tc>
          <w:tcPr>
            <w:tcW w:w="1101" w:type="dxa"/>
          </w:tcPr>
          <w:p w14:paraId="3501C8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CP-140790</w:t>
            </w:r>
          </w:p>
        </w:tc>
        <w:tc>
          <w:tcPr>
            <w:tcW w:w="708" w:type="dxa"/>
          </w:tcPr>
          <w:p w14:paraId="207F15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0389</w:t>
            </w:r>
          </w:p>
        </w:tc>
        <w:tc>
          <w:tcPr>
            <w:tcW w:w="284" w:type="dxa"/>
          </w:tcPr>
          <w:p w14:paraId="465E946F"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1A9C6743" w14:textId="77777777" w:rsidR="00064E4B" w:rsidRPr="008215D4" w:rsidRDefault="00064E4B" w:rsidP="00F76B35">
            <w:pPr>
              <w:spacing w:after="0"/>
              <w:rPr>
                <w:rFonts w:ascii="Arial" w:hAnsi="Arial" w:cs="Arial"/>
                <w:sz w:val="16"/>
                <w:szCs w:val="16"/>
              </w:rPr>
            </w:pPr>
          </w:p>
        </w:tc>
        <w:tc>
          <w:tcPr>
            <w:tcW w:w="4678" w:type="dxa"/>
          </w:tcPr>
          <w:p w14:paraId="357146E8" w14:textId="611FC383" w:rsidR="00064E4B" w:rsidRPr="008215D4" w:rsidRDefault="00064E4B" w:rsidP="00F76B35">
            <w:pPr>
              <w:spacing w:after="0"/>
              <w:rPr>
                <w:rFonts w:ascii="Arial" w:hAnsi="Arial" w:cs="Arial"/>
                <w:sz w:val="16"/>
                <w:szCs w:val="16"/>
              </w:rPr>
            </w:pPr>
            <w:r w:rsidRPr="008215D4">
              <w:rPr>
                <w:rFonts w:ascii="Arial" w:hAnsi="Arial" w:cs="Arial"/>
                <w:sz w:val="16"/>
                <w:szCs w:val="16"/>
              </w:rPr>
              <w:t>Diameter Overload over SWm and SWa</w:t>
            </w:r>
          </w:p>
        </w:tc>
        <w:tc>
          <w:tcPr>
            <w:tcW w:w="850" w:type="dxa"/>
          </w:tcPr>
          <w:p w14:paraId="55BA114A" w14:textId="77777777" w:rsidR="00064E4B" w:rsidRPr="008215D4" w:rsidRDefault="00064E4B" w:rsidP="00F76B35">
            <w:pPr>
              <w:spacing w:after="0"/>
              <w:rPr>
                <w:rFonts w:ascii="Arial" w:hAnsi="Arial" w:cs="Arial"/>
                <w:sz w:val="16"/>
                <w:szCs w:val="16"/>
              </w:rPr>
            </w:pPr>
          </w:p>
        </w:tc>
      </w:tr>
      <w:tr w:rsidR="00064E4B" w:rsidRPr="008215D4" w14:paraId="0B889867" w14:textId="77777777" w:rsidTr="006528F8">
        <w:tc>
          <w:tcPr>
            <w:tcW w:w="817" w:type="dxa"/>
          </w:tcPr>
          <w:p w14:paraId="5EF67EAB" w14:textId="77777777" w:rsidR="00064E4B" w:rsidRPr="008215D4" w:rsidRDefault="00064E4B" w:rsidP="00F76B35">
            <w:pPr>
              <w:spacing w:after="0"/>
              <w:rPr>
                <w:rFonts w:ascii="Arial" w:hAnsi="Arial" w:cs="Arial"/>
                <w:sz w:val="16"/>
                <w:szCs w:val="16"/>
              </w:rPr>
            </w:pPr>
          </w:p>
        </w:tc>
        <w:tc>
          <w:tcPr>
            <w:tcW w:w="884" w:type="dxa"/>
          </w:tcPr>
          <w:p w14:paraId="31664E33" w14:textId="77777777" w:rsidR="00064E4B" w:rsidRPr="008215D4" w:rsidRDefault="00064E4B" w:rsidP="00F76B35">
            <w:pPr>
              <w:spacing w:after="0"/>
              <w:rPr>
                <w:rFonts w:ascii="Arial" w:hAnsi="Arial" w:cs="Arial"/>
                <w:sz w:val="16"/>
                <w:szCs w:val="16"/>
              </w:rPr>
            </w:pPr>
          </w:p>
        </w:tc>
        <w:tc>
          <w:tcPr>
            <w:tcW w:w="1101" w:type="dxa"/>
          </w:tcPr>
          <w:p w14:paraId="3CD2B9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CP-140754</w:t>
            </w:r>
          </w:p>
        </w:tc>
        <w:tc>
          <w:tcPr>
            <w:tcW w:w="708" w:type="dxa"/>
          </w:tcPr>
          <w:p w14:paraId="7B21FA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0394</w:t>
            </w:r>
          </w:p>
        </w:tc>
        <w:tc>
          <w:tcPr>
            <w:tcW w:w="284" w:type="dxa"/>
          </w:tcPr>
          <w:p w14:paraId="618A31E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09F578D9" w14:textId="77777777" w:rsidR="00064E4B" w:rsidRPr="008215D4" w:rsidRDefault="00064E4B" w:rsidP="00F76B35">
            <w:pPr>
              <w:spacing w:after="0"/>
              <w:rPr>
                <w:rFonts w:ascii="Arial" w:hAnsi="Arial" w:cs="Arial"/>
                <w:sz w:val="16"/>
                <w:szCs w:val="16"/>
              </w:rPr>
            </w:pPr>
          </w:p>
        </w:tc>
        <w:tc>
          <w:tcPr>
            <w:tcW w:w="4678" w:type="dxa"/>
          </w:tcPr>
          <w:p w14:paraId="0DAA58CC" w14:textId="7D3233AD" w:rsidR="00064E4B" w:rsidRPr="008215D4" w:rsidRDefault="00064E4B" w:rsidP="00F76B35">
            <w:pPr>
              <w:spacing w:after="0"/>
              <w:rPr>
                <w:rFonts w:ascii="Arial" w:hAnsi="Arial" w:cs="Arial"/>
                <w:sz w:val="16"/>
                <w:szCs w:val="16"/>
              </w:rPr>
            </w:pPr>
            <w:r w:rsidRPr="008215D4">
              <w:rPr>
                <w:rFonts w:ascii="Arial" w:hAnsi="Arial" w:cs="Arial"/>
                <w:sz w:val="16"/>
                <w:szCs w:val="16"/>
              </w:rPr>
              <w:t>Leading Digit of User-Name AVP</w:t>
            </w:r>
          </w:p>
        </w:tc>
        <w:tc>
          <w:tcPr>
            <w:tcW w:w="850" w:type="dxa"/>
          </w:tcPr>
          <w:p w14:paraId="5B1D3BB6" w14:textId="77777777" w:rsidR="00064E4B" w:rsidRPr="008215D4" w:rsidRDefault="00064E4B" w:rsidP="00F76B35">
            <w:pPr>
              <w:spacing w:after="0"/>
              <w:rPr>
                <w:rFonts w:ascii="Arial" w:hAnsi="Arial" w:cs="Arial"/>
                <w:sz w:val="16"/>
                <w:szCs w:val="16"/>
              </w:rPr>
            </w:pPr>
          </w:p>
        </w:tc>
      </w:tr>
      <w:tr w:rsidR="00064E4B" w:rsidRPr="008215D4" w14:paraId="50B32DC5" w14:textId="77777777" w:rsidTr="006528F8">
        <w:tc>
          <w:tcPr>
            <w:tcW w:w="817" w:type="dxa"/>
          </w:tcPr>
          <w:p w14:paraId="124B4E62" w14:textId="77777777" w:rsidR="00064E4B" w:rsidRPr="008215D4" w:rsidRDefault="00064E4B" w:rsidP="00F76B35">
            <w:pPr>
              <w:spacing w:after="0"/>
              <w:rPr>
                <w:rFonts w:ascii="Arial" w:hAnsi="Arial" w:cs="Arial"/>
                <w:sz w:val="16"/>
                <w:szCs w:val="16"/>
              </w:rPr>
            </w:pPr>
          </w:p>
        </w:tc>
        <w:tc>
          <w:tcPr>
            <w:tcW w:w="884" w:type="dxa"/>
          </w:tcPr>
          <w:p w14:paraId="6E0ACA75" w14:textId="77777777" w:rsidR="00064E4B" w:rsidRPr="008215D4" w:rsidRDefault="00064E4B" w:rsidP="00F76B35">
            <w:pPr>
              <w:spacing w:after="0"/>
              <w:rPr>
                <w:rFonts w:ascii="Arial" w:hAnsi="Arial" w:cs="Arial"/>
                <w:sz w:val="16"/>
                <w:szCs w:val="16"/>
              </w:rPr>
            </w:pPr>
          </w:p>
        </w:tc>
        <w:tc>
          <w:tcPr>
            <w:tcW w:w="1101" w:type="dxa"/>
          </w:tcPr>
          <w:p w14:paraId="2F05E7E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CP-140757</w:t>
            </w:r>
          </w:p>
        </w:tc>
        <w:tc>
          <w:tcPr>
            <w:tcW w:w="708" w:type="dxa"/>
          </w:tcPr>
          <w:p w14:paraId="109F98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0396</w:t>
            </w:r>
          </w:p>
        </w:tc>
        <w:tc>
          <w:tcPr>
            <w:tcW w:w="284" w:type="dxa"/>
          </w:tcPr>
          <w:p w14:paraId="55A4E7C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468A9CF4" w14:textId="77777777" w:rsidR="00064E4B" w:rsidRPr="008215D4" w:rsidRDefault="00064E4B" w:rsidP="00F76B35">
            <w:pPr>
              <w:spacing w:after="0"/>
              <w:rPr>
                <w:rFonts w:ascii="Arial" w:hAnsi="Arial" w:cs="Arial"/>
                <w:sz w:val="16"/>
                <w:szCs w:val="16"/>
              </w:rPr>
            </w:pPr>
          </w:p>
        </w:tc>
        <w:tc>
          <w:tcPr>
            <w:tcW w:w="4678" w:type="dxa"/>
          </w:tcPr>
          <w:p w14:paraId="325C756A" w14:textId="2929E032" w:rsidR="00064E4B" w:rsidRPr="008215D4" w:rsidRDefault="00064E4B" w:rsidP="00F76B35">
            <w:pPr>
              <w:spacing w:after="0"/>
              <w:rPr>
                <w:rFonts w:ascii="Arial" w:hAnsi="Arial" w:cs="Arial"/>
                <w:sz w:val="16"/>
                <w:szCs w:val="16"/>
              </w:rPr>
            </w:pPr>
            <w:r w:rsidRPr="008215D4">
              <w:rPr>
                <w:rFonts w:ascii="Arial" w:hAnsi="Arial" w:cs="Arial"/>
                <w:sz w:val="16"/>
                <w:szCs w:val="16"/>
              </w:rPr>
              <w:t>Incorrect implementation of CR on EAP-Payload</w:t>
            </w:r>
          </w:p>
        </w:tc>
        <w:tc>
          <w:tcPr>
            <w:tcW w:w="850" w:type="dxa"/>
          </w:tcPr>
          <w:p w14:paraId="20113F39" w14:textId="77777777" w:rsidR="00064E4B" w:rsidRPr="008215D4" w:rsidRDefault="00064E4B" w:rsidP="00F76B35">
            <w:pPr>
              <w:spacing w:after="0"/>
              <w:rPr>
                <w:rFonts w:ascii="Arial" w:hAnsi="Arial" w:cs="Arial"/>
                <w:sz w:val="16"/>
                <w:szCs w:val="16"/>
              </w:rPr>
            </w:pPr>
          </w:p>
        </w:tc>
      </w:tr>
      <w:tr w:rsidR="00064E4B" w:rsidRPr="008215D4" w14:paraId="0A001906" w14:textId="77777777" w:rsidTr="006528F8">
        <w:tc>
          <w:tcPr>
            <w:tcW w:w="817" w:type="dxa"/>
          </w:tcPr>
          <w:p w14:paraId="04EFC4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2015-03</w:t>
            </w:r>
          </w:p>
        </w:tc>
        <w:tc>
          <w:tcPr>
            <w:tcW w:w="884" w:type="dxa"/>
          </w:tcPr>
          <w:p w14:paraId="7D3FCB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CT#67</w:t>
            </w:r>
          </w:p>
        </w:tc>
        <w:tc>
          <w:tcPr>
            <w:tcW w:w="1101" w:type="dxa"/>
          </w:tcPr>
          <w:p w14:paraId="136B3B9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CP-150021</w:t>
            </w:r>
          </w:p>
        </w:tc>
        <w:tc>
          <w:tcPr>
            <w:tcW w:w="708" w:type="dxa"/>
          </w:tcPr>
          <w:p w14:paraId="13D9A51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0401</w:t>
            </w:r>
          </w:p>
        </w:tc>
        <w:tc>
          <w:tcPr>
            <w:tcW w:w="284" w:type="dxa"/>
          </w:tcPr>
          <w:p w14:paraId="1F9E19C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F0B7021" w14:textId="77777777" w:rsidR="00064E4B" w:rsidRPr="008215D4" w:rsidRDefault="00064E4B" w:rsidP="00F76B35">
            <w:pPr>
              <w:spacing w:after="0"/>
              <w:rPr>
                <w:rFonts w:ascii="Arial" w:hAnsi="Arial" w:cs="Arial"/>
                <w:sz w:val="16"/>
                <w:szCs w:val="16"/>
              </w:rPr>
            </w:pPr>
          </w:p>
        </w:tc>
        <w:tc>
          <w:tcPr>
            <w:tcW w:w="4678" w:type="dxa"/>
          </w:tcPr>
          <w:p w14:paraId="0F508FCA" w14:textId="4EB41EB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Usage of decorated NAI</w:t>
            </w:r>
          </w:p>
        </w:tc>
        <w:tc>
          <w:tcPr>
            <w:tcW w:w="850" w:type="dxa"/>
          </w:tcPr>
          <w:p w14:paraId="20A8E2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12.7.0</w:t>
            </w:r>
          </w:p>
        </w:tc>
      </w:tr>
      <w:tr w:rsidR="00064E4B" w:rsidRPr="008215D4" w14:paraId="0E22F7FF" w14:textId="77777777" w:rsidTr="006528F8">
        <w:tc>
          <w:tcPr>
            <w:tcW w:w="817" w:type="dxa"/>
          </w:tcPr>
          <w:p w14:paraId="40CCA07F" w14:textId="77777777" w:rsidR="00064E4B" w:rsidRPr="008215D4" w:rsidRDefault="00064E4B" w:rsidP="00F76B35">
            <w:pPr>
              <w:spacing w:after="0"/>
              <w:rPr>
                <w:rFonts w:ascii="Arial" w:hAnsi="Arial" w:cs="Arial"/>
                <w:sz w:val="16"/>
                <w:szCs w:val="16"/>
              </w:rPr>
            </w:pPr>
          </w:p>
        </w:tc>
        <w:tc>
          <w:tcPr>
            <w:tcW w:w="884" w:type="dxa"/>
          </w:tcPr>
          <w:p w14:paraId="0535ED26" w14:textId="77777777" w:rsidR="00064E4B" w:rsidRPr="008215D4" w:rsidRDefault="00064E4B" w:rsidP="00F76B35">
            <w:pPr>
              <w:spacing w:after="0"/>
              <w:rPr>
                <w:rFonts w:ascii="Arial" w:hAnsi="Arial" w:cs="Arial"/>
                <w:sz w:val="16"/>
                <w:szCs w:val="16"/>
              </w:rPr>
            </w:pPr>
          </w:p>
        </w:tc>
        <w:tc>
          <w:tcPr>
            <w:tcW w:w="1101" w:type="dxa"/>
          </w:tcPr>
          <w:p w14:paraId="00D7897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CP-150021</w:t>
            </w:r>
          </w:p>
        </w:tc>
        <w:tc>
          <w:tcPr>
            <w:tcW w:w="708" w:type="dxa"/>
          </w:tcPr>
          <w:p w14:paraId="67C0AE8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0404</w:t>
            </w:r>
          </w:p>
        </w:tc>
        <w:tc>
          <w:tcPr>
            <w:tcW w:w="284" w:type="dxa"/>
          </w:tcPr>
          <w:p w14:paraId="65F57D1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76D3A62" w14:textId="77777777" w:rsidR="00064E4B" w:rsidRPr="008215D4" w:rsidRDefault="00064E4B" w:rsidP="00F76B35">
            <w:pPr>
              <w:spacing w:after="0"/>
              <w:rPr>
                <w:rFonts w:ascii="Arial" w:hAnsi="Arial" w:cs="Arial"/>
                <w:sz w:val="16"/>
                <w:szCs w:val="16"/>
              </w:rPr>
            </w:pPr>
          </w:p>
        </w:tc>
        <w:tc>
          <w:tcPr>
            <w:tcW w:w="4678" w:type="dxa"/>
          </w:tcPr>
          <w:p w14:paraId="15CDACAF" w14:textId="24D9826C"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of user de-registration</w:t>
            </w:r>
          </w:p>
        </w:tc>
        <w:tc>
          <w:tcPr>
            <w:tcW w:w="850" w:type="dxa"/>
          </w:tcPr>
          <w:p w14:paraId="0E6685AD" w14:textId="77777777" w:rsidR="00064E4B" w:rsidRPr="008215D4" w:rsidRDefault="00064E4B" w:rsidP="00F76B35">
            <w:pPr>
              <w:spacing w:after="0"/>
              <w:rPr>
                <w:rFonts w:ascii="Arial" w:hAnsi="Arial" w:cs="Arial"/>
                <w:sz w:val="16"/>
                <w:szCs w:val="16"/>
              </w:rPr>
            </w:pPr>
          </w:p>
        </w:tc>
      </w:tr>
      <w:tr w:rsidR="00064E4B" w:rsidRPr="008215D4" w14:paraId="4995FB71" w14:textId="77777777" w:rsidTr="006528F8">
        <w:tc>
          <w:tcPr>
            <w:tcW w:w="817" w:type="dxa"/>
          </w:tcPr>
          <w:p w14:paraId="6E90A3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3DD61E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CT#68</w:t>
            </w:r>
          </w:p>
        </w:tc>
        <w:tc>
          <w:tcPr>
            <w:tcW w:w="1101" w:type="dxa"/>
          </w:tcPr>
          <w:p w14:paraId="5A55AC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CP-150276</w:t>
            </w:r>
          </w:p>
        </w:tc>
        <w:tc>
          <w:tcPr>
            <w:tcW w:w="708" w:type="dxa"/>
          </w:tcPr>
          <w:p w14:paraId="23C458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0416</w:t>
            </w:r>
          </w:p>
        </w:tc>
        <w:tc>
          <w:tcPr>
            <w:tcW w:w="284" w:type="dxa"/>
          </w:tcPr>
          <w:p w14:paraId="3E72694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68427B" w14:textId="77777777" w:rsidR="00064E4B" w:rsidRPr="008215D4" w:rsidRDefault="00064E4B" w:rsidP="00F76B35">
            <w:pPr>
              <w:spacing w:after="0"/>
              <w:rPr>
                <w:rFonts w:ascii="Arial" w:hAnsi="Arial" w:cs="Arial"/>
                <w:sz w:val="16"/>
                <w:szCs w:val="16"/>
              </w:rPr>
            </w:pPr>
          </w:p>
        </w:tc>
        <w:tc>
          <w:tcPr>
            <w:tcW w:w="4678" w:type="dxa"/>
          </w:tcPr>
          <w:p w14:paraId="463E7781" w14:textId="44659093"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the type of the Redirect-Host AVP</w:t>
            </w:r>
          </w:p>
        </w:tc>
        <w:tc>
          <w:tcPr>
            <w:tcW w:w="850" w:type="dxa"/>
          </w:tcPr>
          <w:p w14:paraId="657B63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12.8.0</w:t>
            </w:r>
          </w:p>
        </w:tc>
      </w:tr>
      <w:tr w:rsidR="00064E4B" w:rsidRPr="008215D4" w14:paraId="145187BC" w14:textId="77777777" w:rsidTr="006528F8">
        <w:tc>
          <w:tcPr>
            <w:tcW w:w="817" w:type="dxa"/>
          </w:tcPr>
          <w:p w14:paraId="19DC08D4" w14:textId="77777777" w:rsidR="00064E4B" w:rsidRPr="008215D4" w:rsidRDefault="00064E4B" w:rsidP="00F76B35">
            <w:pPr>
              <w:spacing w:after="0"/>
              <w:rPr>
                <w:rFonts w:ascii="Arial" w:hAnsi="Arial" w:cs="Arial"/>
                <w:sz w:val="16"/>
                <w:szCs w:val="16"/>
              </w:rPr>
            </w:pPr>
          </w:p>
        </w:tc>
        <w:tc>
          <w:tcPr>
            <w:tcW w:w="884" w:type="dxa"/>
          </w:tcPr>
          <w:p w14:paraId="294B5A46" w14:textId="77777777" w:rsidR="00064E4B" w:rsidRPr="008215D4" w:rsidRDefault="00064E4B" w:rsidP="00F76B35">
            <w:pPr>
              <w:spacing w:after="0"/>
              <w:rPr>
                <w:rFonts w:ascii="Arial" w:hAnsi="Arial" w:cs="Arial"/>
                <w:sz w:val="16"/>
                <w:szCs w:val="16"/>
              </w:rPr>
            </w:pPr>
          </w:p>
        </w:tc>
        <w:tc>
          <w:tcPr>
            <w:tcW w:w="1101" w:type="dxa"/>
          </w:tcPr>
          <w:p w14:paraId="4AD2FE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CP-150250</w:t>
            </w:r>
          </w:p>
        </w:tc>
        <w:tc>
          <w:tcPr>
            <w:tcW w:w="708" w:type="dxa"/>
          </w:tcPr>
          <w:p w14:paraId="1B6E00E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0407</w:t>
            </w:r>
          </w:p>
        </w:tc>
        <w:tc>
          <w:tcPr>
            <w:tcW w:w="284" w:type="dxa"/>
          </w:tcPr>
          <w:p w14:paraId="66248D3B"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19831F69" w14:textId="77777777" w:rsidR="00064E4B" w:rsidRPr="008215D4" w:rsidRDefault="00064E4B" w:rsidP="00F76B35">
            <w:pPr>
              <w:spacing w:after="0"/>
              <w:rPr>
                <w:rFonts w:ascii="Arial" w:hAnsi="Arial" w:cs="Arial"/>
                <w:sz w:val="16"/>
                <w:szCs w:val="16"/>
              </w:rPr>
            </w:pPr>
          </w:p>
        </w:tc>
        <w:tc>
          <w:tcPr>
            <w:tcW w:w="4678" w:type="dxa"/>
          </w:tcPr>
          <w:p w14:paraId="234AF3F1" w14:textId="45CB0B73" w:rsidR="00064E4B" w:rsidRPr="008215D4" w:rsidRDefault="00064E4B" w:rsidP="00F76B35">
            <w:pPr>
              <w:spacing w:after="0"/>
              <w:rPr>
                <w:rFonts w:ascii="Arial" w:hAnsi="Arial" w:cs="Arial"/>
                <w:sz w:val="16"/>
                <w:szCs w:val="16"/>
              </w:rPr>
            </w:pPr>
            <w:r w:rsidRPr="008215D4">
              <w:rPr>
                <w:rFonts w:ascii="Arial" w:hAnsi="Arial" w:cs="Arial"/>
                <w:sz w:val="16"/>
                <w:szCs w:val="16"/>
              </w:rPr>
              <w:t>Repeated SWm session for default APN</w:t>
            </w:r>
          </w:p>
        </w:tc>
        <w:tc>
          <w:tcPr>
            <w:tcW w:w="850" w:type="dxa"/>
          </w:tcPr>
          <w:p w14:paraId="0D7D206C" w14:textId="77777777" w:rsidR="00064E4B" w:rsidRPr="008215D4" w:rsidRDefault="00064E4B" w:rsidP="00F76B35">
            <w:pPr>
              <w:spacing w:after="0"/>
              <w:rPr>
                <w:rFonts w:ascii="Arial" w:hAnsi="Arial" w:cs="Arial"/>
                <w:sz w:val="16"/>
                <w:szCs w:val="16"/>
              </w:rPr>
            </w:pPr>
          </w:p>
        </w:tc>
      </w:tr>
      <w:tr w:rsidR="00064E4B" w:rsidRPr="008215D4" w14:paraId="59553886" w14:textId="77777777" w:rsidTr="006528F8">
        <w:tc>
          <w:tcPr>
            <w:tcW w:w="817" w:type="dxa"/>
          </w:tcPr>
          <w:p w14:paraId="16D0E9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678C4272" w14:textId="77777777" w:rsidR="00064E4B" w:rsidRPr="008215D4" w:rsidRDefault="00064E4B" w:rsidP="00F76B35">
            <w:pPr>
              <w:spacing w:after="0"/>
              <w:rPr>
                <w:rFonts w:ascii="Arial" w:hAnsi="Arial" w:cs="Arial"/>
                <w:sz w:val="16"/>
                <w:szCs w:val="16"/>
              </w:rPr>
            </w:pPr>
          </w:p>
        </w:tc>
        <w:tc>
          <w:tcPr>
            <w:tcW w:w="1101" w:type="dxa"/>
          </w:tcPr>
          <w:p w14:paraId="0ADDF6BE" w14:textId="77777777" w:rsidR="00064E4B" w:rsidRPr="008215D4" w:rsidRDefault="00064E4B" w:rsidP="00F76B35">
            <w:pPr>
              <w:spacing w:after="0"/>
              <w:rPr>
                <w:rFonts w:ascii="Arial" w:hAnsi="Arial" w:cs="Arial"/>
                <w:sz w:val="16"/>
                <w:szCs w:val="16"/>
              </w:rPr>
            </w:pPr>
          </w:p>
        </w:tc>
        <w:tc>
          <w:tcPr>
            <w:tcW w:w="708" w:type="dxa"/>
          </w:tcPr>
          <w:p w14:paraId="004F9D03" w14:textId="77777777" w:rsidR="00064E4B" w:rsidRPr="008215D4" w:rsidRDefault="00064E4B" w:rsidP="00F76B35">
            <w:pPr>
              <w:spacing w:after="0"/>
              <w:rPr>
                <w:rFonts w:ascii="Arial" w:hAnsi="Arial" w:cs="Arial"/>
                <w:sz w:val="16"/>
                <w:szCs w:val="16"/>
              </w:rPr>
            </w:pPr>
          </w:p>
        </w:tc>
        <w:tc>
          <w:tcPr>
            <w:tcW w:w="284" w:type="dxa"/>
          </w:tcPr>
          <w:p w14:paraId="0947223B" w14:textId="77777777" w:rsidR="00064E4B" w:rsidRPr="008215D4" w:rsidRDefault="00064E4B" w:rsidP="00F76B35">
            <w:pPr>
              <w:spacing w:after="0"/>
              <w:jc w:val="both"/>
              <w:rPr>
                <w:rFonts w:ascii="Arial" w:hAnsi="Arial" w:cs="Arial"/>
                <w:sz w:val="16"/>
                <w:szCs w:val="16"/>
              </w:rPr>
            </w:pPr>
          </w:p>
        </w:tc>
        <w:tc>
          <w:tcPr>
            <w:tcW w:w="425" w:type="dxa"/>
          </w:tcPr>
          <w:p w14:paraId="2375F330" w14:textId="77777777" w:rsidR="00064E4B" w:rsidRPr="008215D4" w:rsidRDefault="00064E4B" w:rsidP="00F76B35">
            <w:pPr>
              <w:spacing w:after="0"/>
              <w:rPr>
                <w:rFonts w:ascii="Arial" w:hAnsi="Arial" w:cs="Arial"/>
                <w:sz w:val="16"/>
                <w:szCs w:val="16"/>
              </w:rPr>
            </w:pPr>
          </w:p>
        </w:tc>
        <w:tc>
          <w:tcPr>
            <w:tcW w:w="4678" w:type="dxa"/>
          </w:tcPr>
          <w:p w14:paraId="08F8F65F" w14:textId="5658B072" w:rsidR="00064E4B" w:rsidRPr="008215D4" w:rsidRDefault="00064E4B" w:rsidP="00F76B35">
            <w:pPr>
              <w:spacing w:after="0"/>
              <w:rPr>
                <w:rFonts w:ascii="Arial" w:hAnsi="Arial" w:cs="Arial"/>
                <w:sz w:val="16"/>
                <w:szCs w:val="16"/>
              </w:rPr>
            </w:pPr>
            <w:r w:rsidRPr="008215D4">
              <w:rPr>
                <w:rFonts w:ascii="Arial" w:hAnsi="Arial" w:cs="Arial"/>
                <w:sz w:val="16"/>
                <w:szCs w:val="16"/>
              </w:rPr>
              <w:t>Implemented Rel-13 CRs removed (0410r1, 0417r1, 0418r1, 0405r1)</w:t>
            </w:r>
          </w:p>
        </w:tc>
        <w:tc>
          <w:tcPr>
            <w:tcW w:w="850" w:type="dxa"/>
          </w:tcPr>
          <w:p w14:paraId="521060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12.8.1</w:t>
            </w:r>
          </w:p>
        </w:tc>
      </w:tr>
      <w:tr w:rsidR="00064E4B" w:rsidRPr="008215D4" w14:paraId="5CD6332B" w14:textId="77777777" w:rsidTr="006528F8">
        <w:tc>
          <w:tcPr>
            <w:tcW w:w="817" w:type="dxa"/>
          </w:tcPr>
          <w:p w14:paraId="356659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2015-06</w:t>
            </w:r>
          </w:p>
        </w:tc>
        <w:tc>
          <w:tcPr>
            <w:tcW w:w="884" w:type="dxa"/>
          </w:tcPr>
          <w:p w14:paraId="3277ED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CT#68</w:t>
            </w:r>
          </w:p>
        </w:tc>
        <w:tc>
          <w:tcPr>
            <w:tcW w:w="1101" w:type="dxa"/>
          </w:tcPr>
          <w:p w14:paraId="3DEA1B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591D86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0410</w:t>
            </w:r>
          </w:p>
        </w:tc>
        <w:tc>
          <w:tcPr>
            <w:tcW w:w="284" w:type="dxa"/>
          </w:tcPr>
          <w:p w14:paraId="5CC4DF29"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EDCDAD4" w14:textId="77777777" w:rsidR="00064E4B" w:rsidRPr="008215D4" w:rsidRDefault="00064E4B" w:rsidP="00F76B35">
            <w:pPr>
              <w:spacing w:after="0"/>
              <w:rPr>
                <w:rFonts w:ascii="Arial" w:hAnsi="Arial" w:cs="Arial"/>
                <w:sz w:val="16"/>
                <w:szCs w:val="16"/>
              </w:rPr>
            </w:pPr>
          </w:p>
        </w:tc>
        <w:tc>
          <w:tcPr>
            <w:tcW w:w="4678" w:type="dxa"/>
          </w:tcPr>
          <w:p w14:paraId="07B1FDD7" w14:textId="7EFF2FE2" w:rsidR="00064E4B" w:rsidRPr="008215D4" w:rsidRDefault="00064E4B" w:rsidP="00F76B35">
            <w:pPr>
              <w:spacing w:after="0"/>
              <w:rPr>
                <w:rFonts w:ascii="Arial" w:hAnsi="Arial" w:cs="Arial"/>
                <w:sz w:val="16"/>
                <w:szCs w:val="16"/>
              </w:rPr>
            </w:pPr>
            <w:r w:rsidRPr="008215D4">
              <w:rPr>
                <w:rFonts w:ascii="Arial" w:hAnsi="Arial" w:cs="Arial"/>
                <w:sz w:val="16"/>
                <w:szCs w:val="16"/>
              </w:rPr>
              <w:t>The value of SM-Back-Off-Timer</w:t>
            </w:r>
          </w:p>
        </w:tc>
        <w:tc>
          <w:tcPr>
            <w:tcW w:w="850" w:type="dxa"/>
          </w:tcPr>
          <w:p w14:paraId="5263E1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13.0.0</w:t>
            </w:r>
          </w:p>
        </w:tc>
      </w:tr>
      <w:tr w:rsidR="00064E4B" w:rsidRPr="008215D4" w14:paraId="74C9B0D4" w14:textId="77777777" w:rsidTr="006528F8">
        <w:tc>
          <w:tcPr>
            <w:tcW w:w="817" w:type="dxa"/>
          </w:tcPr>
          <w:p w14:paraId="2075D9BB" w14:textId="77777777" w:rsidR="00064E4B" w:rsidRPr="008215D4" w:rsidRDefault="00064E4B" w:rsidP="00F76B35">
            <w:pPr>
              <w:spacing w:after="0"/>
              <w:rPr>
                <w:rFonts w:ascii="Arial" w:hAnsi="Arial" w:cs="Arial"/>
                <w:sz w:val="16"/>
                <w:szCs w:val="16"/>
              </w:rPr>
            </w:pPr>
          </w:p>
        </w:tc>
        <w:tc>
          <w:tcPr>
            <w:tcW w:w="884" w:type="dxa"/>
          </w:tcPr>
          <w:p w14:paraId="642E9DFE" w14:textId="77777777" w:rsidR="00064E4B" w:rsidRPr="008215D4" w:rsidRDefault="00064E4B" w:rsidP="00F76B35">
            <w:pPr>
              <w:spacing w:after="0"/>
              <w:rPr>
                <w:rFonts w:ascii="Arial" w:hAnsi="Arial" w:cs="Arial"/>
                <w:sz w:val="16"/>
                <w:szCs w:val="16"/>
              </w:rPr>
            </w:pPr>
          </w:p>
        </w:tc>
        <w:tc>
          <w:tcPr>
            <w:tcW w:w="1101" w:type="dxa"/>
          </w:tcPr>
          <w:p w14:paraId="6B7008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4412EB9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0417</w:t>
            </w:r>
          </w:p>
        </w:tc>
        <w:tc>
          <w:tcPr>
            <w:tcW w:w="284" w:type="dxa"/>
          </w:tcPr>
          <w:p w14:paraId="24E435E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42561CB" w14:textId="77777777" w:rsidR="00064E4B" w:rsidRPr="008215D4" w:rsidRDefault="00064E4B" w:rsidP="00F76B35">
            <w:pPr>
              <w:spacing w:after="0"/>
              <w:rPr>
                <w:rFonts w:ascii="Arial" w:hAnsi="Arial" w:cs="Arial"/>
                <w:sz w:val="16"/>
                <w:szCs w:val="16"/>
              </w:rPr>
            </w:pPr>
          </w:p>
        </w:tc>
        <w:tc>
          <w:tcPr>
            <w:tcW w:w="4678" w:type="dxa"/>
          </w:tcPr>
          <w:p w14:paraId="61F4AE0A" w14:textId="19C3B5E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S6b Service Authorization Information Update procedure for DSMIPv6</w:t>
            </w:r>
          </w:p>
        </w:tc>
        <w:tc>
          <w:tcPr>
            <w:tcW w:w="850" w:type="dxa"/>
          </w:tcPr>
          <w:p w14:paraId="02C5AEA5" w14:textId="77777777" w:rsidR="00064E4B" w:rsidRPr="008215D4" w:rsidRDefault="00064E4B" w:rsidP="00F76B35">
            <w:pPr>
              <w:spacing w:after="0"/>
              <w:rPr>
                <w:rFonts w:ascii="Arial" w:hAnsi="Arial" w:cs="Arial"/>
                <w:sz w:val="16"/>
                <w:szCs w:val="16"/>
              </w:rPr>
            </w:pPr>
          </w:p>
        </w:tc>
      </w:tr>
      <w:tr w:rsidR="00064E4B" w:rsidRPr="008215D4" w14:paraId="332D32DB" w14:textId="77777777" w:rsidTr="006528F8">
        <w:tc>
          <w:tcPr>
            <w:tcW w:w="817" w:type="dxa"/>
          </w:tcPr>
          <w:p w14:paraId="78919A65" w14:textId="77777777" w:rsidR="00064E4B" w:rsidRPr="008215D4" w:rsidRDefault="00064E4B" w:rsidP="00F76B35">
            <w:pPr>
              <w:spacing w:after="0"/>
              <w:rPr>
                <w:rFonts w:ascii="Arial" w:hAnsi="Arial" w:cs="Arial"/>
                <w:sz w:val="16"/>
                <w:szCs w:val="16"/>
              </w:rPr>
            </w:pPr>
          </w:p>
        </w:tc>
        <w:tc>
          <w:tcPr>
            <w:tcW w:w="884" w:type="dxa"/>
          </w:tcPr>
          <w:p w14:paraId="04DCFC52" w14:textId="77777777" w:rsidR="00064E4B" w:rsidRPr="008215D4" w:rsidRDefault="00064E4B" w:rsidP="00F76B35">
            <w:pPr>
              <w:spacing w:after="0"/>
              <w:rPr>
                <w:rFonts w:ascii="Arial" w:hAnsi="Arial" w:cs="Arial"/>
                <w:sz w:val="16"/>
                <w:szCs w:val="16"/>
              </w:rPr>
            </w:pPr>
          </w:p>
        </w:tc>
        <w:tc>
          <w:tcPr>
            <w:tcW w:w="1101" w:type="dxa"/>
          </w:tcPr>
          <w:p w14:paraId="2CC891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257D39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0418</w:t>
            </w:r>
          </w:p>
        </w:tc>
        <w:tc>
          <w:tcPr>
            <w:tcW w:w="284" w:type="dxa"/>
          </w:tcPr>
          <w:p w14:paraId="5010337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75B9EE2" w14:textId="77777777" w:rsidR="00064E4B" w:rsidRPr="008215D4" w:rsidRDefault="00064E4B" w:rsidP="00F76B35">
            <w:pPr>
              <w:spacing w:after="0"/>
              <w:rPr>
                <w:rFonts w:ascii="Arial" w:hAnsi="Arial" w:cs="Arial"/>
                <w:sz w:val="16"/>
                <w:szCs w:val="16"/>
              </w:rPr>
            </w:pPr>
          </w:p>
        </w:tc>
        <w:tc>
          <w:tcPr>
            <w:tcW w:w="4678" w:type="dxa"/>
          </w:tcPr>
          <w:p w14:paraId="1892DFD4" w14:textId="29254F30" w:rsidR="00064E4B" w:rsidRPr="008215D4" w:rsidRDefault="00064E4B" w:rsidP="00F76B35">
            <w:pPr>
              <w:spacing w:after="0"/>
              <w:rPr>
                <w:rFonts w:ascii="Arial" w:hAnsi="Arial" w:cs="Arial"/>
                <w:sz w:val="16"/>
                <w:szCs w:val="16"/>
              </w:rPr>
            </w:pPr>
            <w:r w:rsidRPr="008215D4">
              <w:rPr>
                <w:rFonts w:ascii="Arial" w:hAnsi="Arial" w:cs="Arial"/>
                <w:sz w:val="16"/>
                <w:szCs w:val="16"/>
              </w:rPr>
              <w:t>Removing EPC before Root NAI</w:t>
            </w:r>
          </w:p>
        </w:tc>
        <w:tc>
          <w:tcPr>
            <w:tcW w:w="850" w:type="dxa"/>
          </w:tcPr>
          <w:p w14:paraId="55A19710" w14:textId="77777777" w:rsidR="00064E4B" w:rsidRPr="008215D4" w:rsidRDefault="00064E4B" w:rsidP="00F76B35">
            <w:pPr>
              <w:spacing w:after="0"/>
              <w:rPr>
                <w:rFonts w:ascii="Arial" w:hAnsi="Arial" w:cs="Arial"/>
                <w:sz w:val="16"/>
                <w:szCs w:val="16"/>
              </w:rPr>
            </w:pPr>
          </w:p>
        </w:tc>
      </w:tr>
      <w:tr w:rsidR="00064E4B" w:rsidRPr="008215D4" w14:paraId="662A6026" w14:textId="77777777" w:rsidTr="006528F8">
        <w:tc>
          <w:tcPr>
            <w:tcW w:w="817" w:type="dxa"/>
          </w:tcPr>
          <w:p w14:paraId="6804C091" w14:textId="77777777" w:rsidR="00064E4B" w:rsidRPr="008215D4" w:rsidRDefault="00064E4B" w:rsidP="00F76B35">
            <w:pPr>
              <w:spacing w:after="0"/>
              <w:rPr>
                <w:rFonts w:ascii="Arial" w:hAnsi="Arial" w:cs="Arial"/>
                <w:sz w:val="16"/>
                <w:szCs w:val="16"/>
              </w:rPr>
            </w:pPr>
          </w:p>
        </w:tc>
        <w:tc>
          <w:tcPr>
            <w:tcW w:w="884" w:type="dxa"/>
          </w:tcPr>
          <w:p w14:paraId="195C5FAF" w14:textId="77777777" w:rsidR="00064E4B" w:rsidRPr="008215D4" w:rsidRDefault="00064E4B" w:rsidP="00F76B35">
            <w:pPr>
              <w:spacing w:after="0"/>
              <w:rPr>
                <w:rFonts w:ascii="Arial" w:hAnsi="Arial" w:cs="Arial"/>
                <w:sz w:val="16"/>
                <w:szCs w:val="16"/>
              </w:rPr>
            </w:pPr>
          </w:p>
        </w:tc>
        <w:tc>
          <w:tcPr>
            <w:tcW w:w="1101" w:type="dxa"/>
          </w:tcPr>
          <w:p w14:paraId="07CF6A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CP-150268</w:t>
            </w:r>
          </w:p>
        </w:tc>
        <w:tc>
          <w:tcPr>
            <w:tcW w:w="708" w:type="dxa"/>
          </w:tcPr>
          <w:p w14:paraId="3B2FFE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0405</w:t>
            </w:r>
          </w:p>
        </w:tc>
        <w:tc>
          <w:tcPr>
            <w:tcW w:w="284" w:type="dxa"/>
          </w:tcPr>
          <w:p w14:paraId="3B38B064"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45110D6F" w14:textId="77777777" w:rsidR="00064E4B" w:rsidRPr="008215D4" w:rsidRDefault="00064E4B" w:rsidP="00F76B35">
            <w:pPr>
              <w:spacing w:after="0"/>
              <w:rPr>
                <w:rFonts w:ascii="Arial" w:hAnsi="Arial" w:cs="Arial"/>
                <w:sz w:val="16"/>
                <w:szCs w:val="16"/>
              </w:rPr>
            </w:pPr>
          </w:p>
        </w:tc>
        <w:tc>
          <w:tcPr>
            <w:tcW w:w="4678" w:type="dxa"/>
          </w:tcPr>
          <w:p w14:paraId="08D3C473" w14:textId="30EB11A7" w:rsidR="00064E4B" w:rsidRPr="008215D4" w:rsidRDefault="00064E4B" w:rsidP="00F76B35">
            <w:pPr>
              <w:spacing w:after="0"/>
              <w:rPr>
                <w:rFonts w:ascii="Arial" w:hAnsi="Arial" w:cs="Arial"/>
                <w:sz w:val="16"/>
                <w:szCs w:val="16"/>
              </w:rPr>
            </w:pPr>
            <w:r w:rsidRPr="008215D4">
              <w:rPr>
                <w:rFonts w:ascii="Arial" w:hAnsi="Arial" w:cs="Arial"/>
                <w:sz w:val="16"/>
                <w:szCs w:val="16"/>
              </w:rPr>
              <w:t>PDN GW Identity</w:t>
            </w:r>
          </w:p>
        </w:tc>
        <w:tc>
          <w:tcPr>
            <w:tcW w:w="850" w:type="dxa"/>
          </w:tcPr>
          <w:p w14:paraId="3F241445" w14:textId="77777777" w:rsidR="00064E4B" w:rsidRPr="008215D4" w:rsidRDefault="00064E4B" w:rsidP="00F76B35">
            <w:pPr>
              <w:spacing w:after="0"/>
              <w:rPr>
                <w:rFonts w:ascii="Arial" w:hAnsi="Arial" w:cs="Arial"/>
                <w:sz w:val="16"/>
                <w:szCs w:val="16"/>
              </w:rPr>
            </w:pPr>
          </w:p>
        </w:tc>
      </w:tr>
      <w:tr w:rsidR="00064E4B" w:rsidRPr="008215D4" w14:paraId="5467AA9D" w14:textId="77777777" w:rsidTr="006528F8">
        <w:tc>
          <w:tcPr>
            <w:tcW w:w="817" w:type="dxa"/>
          </w:tcPr>
          <w:p w14:paraId="02B77D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2015-09</w:t>
            </w:r>
          </w:p>
        </w:tc>
        <w:tc>
          <w:tcPr>
            <w:tcW w:w="884" w:type="dxa"/>
          </w:tcPr>
          <w:p w14:paraId="54610B51" w14:textId="77777777" w:rsidR="00064E4B" w:rsidRPr="008215D4" w:rsidRDefault="00064E4B" w:rsidP="00F76B35">
            <w:pPr>
              <w:spacing w:after="0"/>
              <w:rPr>
                <w:rFonts w:ascii="Arial" w:hAnsi="Arial" w:cs="Arial"/>
                <w:sz w:val="16"/>
                <w:szCs w:val="16"/>
                <w:lang w:val="fi-FI"/>
              </w:rPr>
            </w:pPr>
            <w:r w:rsidRPr="008215D4">
              <w:rPr>
                <w:rFonts w:ascii="Arial" w:hAnsi="Arial" w:cs="Arial"/>
                <w:sz w:val="16"/>
                <w:szCs w:val="16"/>
              </w:rPr>
              <w:t>CT</w:t>
            </w:r>
            <w:r w:rsidRPr="008215D4">
              <w:rPr>
                <w:rFonts w:ascii="Arial" w:hAnsi="Arial" w:cs="Arial"/>
                <w:sz w:val="16"/>
                <w:szCs w:val="16"/>
                <w:lang w:val="fi-FI"/>
              </w:rPr>
              <w:t>#68</w:t>
            </w:r>
          </w:p>
        </w:tc>
        <w:tc>
          <w:tcPr>
            <w:tcW w:w="1101" w:type="dxa"/>
          </w:tcPr>
          <w:p w14:paraId="29FBFB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42FE25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0422</w:t>
            </w:r>
          </w:p>
        </w:tc>
        <w:tc>
          <w:tcPr>
            <w:tcW w:w="284" w:type="dxa"/>
          </w:tcPr>
          <w:p w14:paraId="2B00A300"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56E8B80D" w14:textId="77777777" w:rsidR="00064E4B" w:rsidRPr="008215D4" w:rsidRDefault="00064E4B" w:rsidP="00F76B35">
            <w:pPr>
              <w:spacing w:after="0"/>
              <w:rPr>
                <w:rFonts w:ascii="Arial" w:hAnsi="Arial" w:cs="Arial"/>
                <w:sz w:val="16"/>
                <w:szCs w:val="16"/>
              </w:rPr>
            </w:pPr>
          </w:p>
        </w:tc>
        <w:tc>
          <w:tcPr>
            <w:tcW w:w="4678" w:type="dxa"/>
          </w:tcPr>
          <w:p w14:paraId="527A048D" w14:textId="3A3D2607"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for untrusted WLAN access</w:t>
            </w:r>
          </w:p>
        </w:tc>
        <w:tc>
          <w:tcPr>
            <w:tcW w:w="850" w:type="dxa"/>
          </w:tcPr>
          <w:p w14:paraId="2E0D6EF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13.1.0</w:t>
            </w:r>
          </w:p>
        </w:tc>
      </w:tr>
      <w:tr w:rsidR="00064E4B" w:rsidRPr="008215D4" w14:paraId="5456B479" w14:textId="77777777" w:rsidTr="006528F8">
        <w:tc>
          <w:tcPr>
            <w:tcW w:w="817" w:type="dxa"/>
          </w:tcPr>
          <w:p w14:paraId="2809268C" w14:textId="77777777" w:rsidR="00064E4B" w:rsidRPr="008215D4" w:rsidRDefault="00064E4B" w:rsidP="00F76B35">
            <w:pPr>
              <w:spacing w:after="0"/>
              <w:rPr>
                <w:rFonts w:ascii="Arial" w:hAnsi="Arial" w:cs="Arial"/>
                <w:sz w:val="16"/>
                <w:szCs w:val="16"/>
              </w:rPr>
            </w:pPr>
          </w:p>
        </w:tc>
        <w:tc>
          <w:tcPr>
            <w:tcW w:w="884" w:type="dxa"/>
          </w:tcPr>
          <w:p w14:paraId="021896B7" w14:textId="77777777" w:rsidR="00064E4B" w:rsidRPr="008215D4" w:rsidRDefault="00064E4B" w:rsidP="00F76B35">
            <w:pPr>
              <w:spacing w:after="0"/>
              <w:rPr>
                <w:rFonts w:ascii="Arial" w:hAnsi="Arial" w:cs="Arial"/>
                <w:sz w:val="16"/>
                <w:szCs w:val="16"/>
              </w:rPr>
            </w:pPr>
          </w:p>
        </w:tc>
        <w:tc>
          <w:tcPr>
            <w:tcW w:w="1101" w:type="dxa"/>
          </w:tcPr>
          <w:p w14:paraId="045A936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21D543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0423</w:t>
            </w:r>
          </w:p>
        </w:tc>
        <w:tc>
          <w:tcPr>
            <w:tcW w:w="284" w:type="dxa"/>
          </w:tcPr>
          <w:p w14:paraId="0D9B37A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2</w:t>
            </w:r>
          </w:p>
        </w:tc>
        <w:tc>
          <w:tcPr>
            <w:tcW w:w="425" w:type="dxa"/>
          </w:tcPr>
          <w:p w14:paraId="7A4ECC75" w14:textId="77777777" w:rsidR="00064E4B" w:rsidRPr="008215D4" w:rsidRDefault="00064E4B" w:rsidP="00F76B35">
            <w:pPr>
              <w:spacing w:after="0"/>
              <w:rPr>
                <w:rFonts w:ascii="Arial" w:hAnsi="Arial" w:cs="Arial"/>
                <w:sz w:val="16"/>
                <w:szCs w:val="16"/>
              </w:rPr>
            </w:pPr>
          </w:p>
        </w:tc>
        <w:tc>
          <w:tcPr>
            <w:tcW w:w="4678" w:type="dxa"/>
          </w:tcPr>
          <w:p w14:paraId="16B2A91F" w14:textId="38E9BEF0"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for trusted WLAN access</w:t>
            </w:r>
          </w:p>
        </w:tc>
        <w:tc>
          <w:tcPr>
            <w:tcW w:w="850" w:type="dxa"/>
          </w:tcPr>
          <w:p w14:paraId="5F0EC2DE" w14:textId="77777777" w:rsidR="00064E4B" w:rsidRPr="008215D4" w:rsidRDefault="00064E4B" w:rsidP="00F76B35">
            <w:pPr>
              <w:spacing w:after="0"/>
              <w:rPr>
                <w:rFonts w:ascii="Arial" w:hAnsi="Arial" w:cs="Arial"/>
                <w:sz w:val="16"/>
                <w:szCs w:val="16"/>
              </w:rPr>
            </w:pPr>
          </w:p>
        </w:tc>
      </w:tr>
      <w:tr w:rsidR="00064E4B" w:rsidRPr="008215D4" w14:paraId="23FC8F31" w14:textId="77777777" w:rsidTr="006528F8">
        <w:tc>
          <w:tcPr>
            <w:tcW w:w="817" w:type="dxa"/>
          </w:tcPr>
          <w:p w14:paraId="1D5664D2" w14:textId="77777777" w:rsidR="00064E4B" w:rsidRPr="008215D4" w:rsidRDefault="00064E4B" w:rsidP="00F76B35">
            <w:pPr>
              <w:spacing w:after="0"/>
              <w:rPr>
                <w:rFonts w:ascii="Arial" w:hAnsi="Arial" w:cs="Arial"/>
                <w:sz w:val="16"/>
                <w:szCs w:val="16"/>
              </w:rPr>
            </w:pPr>
          </w:p>
        </w:tc>
        <w:tc>
          <w:tcPr>
            <w:tcW w:w="884" w:type="dxa"/>
          </w:tcPr>
          <w:p w14:paraId="16667E1F" w14:textId="77777777" w:rsidR="00064E4B" w:rsidRPr="008215D4" w:rsidRDefault="00064E4B" w:rsidP="00F76B35">
            <w:pPr>
              <w:spacing w:after="0"/>
              <w:rPr>
                <w:rFonts w:ascii="Arial" w:hAnsi="Arial" w:cs="Arial"/>
                <w:sz w:val="16"/>
                <w:szCs w:val="16"/>
              </w:rPr>
            </w:pPr>
          </w:p>
        </w:tc>
        <w:tc>
          <w:tcPr>
            <w:tcW w:w="1101" w:type="dxa"/>
          </w:tcPr>
          <w:p w14:paraId="750116B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CP-150455</w:t>
            </w:r>
          </w:p>
        </w:tc>
        <w:tc>
          <w:tcPr>
            <w:tcW w:w="708" w:type="dxa"/>
          </w:tcPr>
          <w:p w14:paraId="45D178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0424</w:t>
            </w:r>
          </w:p>
        </w:tc>
        <w:tc>
          <w:tcPr>
            <w:tcW w:w="284" w:type="dxa"/>
          </w:tcPr>
          <w:p w14:paraId="0FFBF60C"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66EC39DC" w14:textId="77777777" w:rsidR="00064E4B" w:rsidRPr="008215D4" w:rsidRDefault="00064E4B" w:rsidP="00F76B35">
            <w:pPr>
              <w:spacing w:after="0"/>
              <w:rPr>
                <w:rFonts w:ascii="Arial" w:hAnsi="Arial" w:cs="Arial"/>
                <w:sz w:val="16"/>
                <w:szCs w:val="16"/>
              </w:rPr>
            </w:pPr>
          </w:p>
        </w:tc>
        <w:tc>
          <w:tcPr>
            <w:tcW w:w="4678" w:type="dxa"/>
          </w:tcPr>
          <w:p w14:paraId="501AD777" w14:textId="3C06AB73" w:rsidR="00064E4B" w:rsidRPr="008215D4" w:rsidRDefault="00064E4B" w:rsidP="00F76B35">
            <w:pPr>
              <w:spacing w:after="0"/>
              <w:rPr>
                <w:rFonts w:ascii="Arial" w:hAnsi="Arial" w:cs="Arial"/>
                <w:sz w:val="16"/>
                <w:szCs w:val="16"/>
              </w:rPr>
            </w:pPr>
            <w:r w:rsidRPr="008215D4">
              <w:rPr>
                <w:rFonts w:ascii="Arial" w:hAnsi="Arial" w:cs="Arial"/>
                <w:sz w:val="16"/>
                <w:szCs w:val="16"/>
              </w:rPr>
              <w:t>IMEI(SV) signalling during Non-3GPP IP Access Registration</w:t>
            </w:r>
          </w:p>
        </w:tc>
        <w:tc>
          <w:tcPr>
            <w:tcW w:w="850" w:type="dxa"/>
          </w:tcPr>
          <w:p w14:paraId="30C8D768" w14:textId="77777777" w:rsidR="00064E4B" w:rsidRPr="008215D4" w:rsidRDefault="00064E4B" w:rsidP="00F76B35">
            <w:pPr>
              <w:spacing w:after="0"/>
              <w:rPr>
                <w:rFonts w:ascii="Arial" w:hAnsi="Arial" w:cs="Arial"/>
                <w:sz w:val="16"/>
                <w:szCs w:val="16"/>
              </w:rPr>
            </w:pPr>
          </w:p>
        </w:tc>
      </w:tr>
      <w:tr w:rsidR="00064E4B" w:rsidRPr="008215D4" w14:paraId="65439BE7" w14:textId="77777777" w:rsidTr="006528F8">
        <w:tc>
          <w:tcPr>
            <w:tcW w:w="817" w:type="dxa"/>
          </w:tcPr>
          <w:p w14:paraId="2B0E1F8C" w14:textId="77777777" w:rsidR="00064E4B" w:rsidRPr="008215D4" w:rsidRDefault="00064E4B" w:rsidP="00F76B35">
            <w:pPr>
              <w:spacing w:after="0"/>
              <w:rPr>
                <w:rFonts w:ascii="Arial" w:hAnsi="Arial" w:cs="Arial"/>
                <w:sz w:val="16"/>
                <w:szCs w:val="16"/>
              </w:rPr>
            </w:pPr>
          </w:p>
        </w:tc>
        <w:tc>
          <w:tcPr>
            <w:tcW w:w="884" w:type="dxa"/>
          </w:tcPr>
          <w:p w14:paraId="57DD020B" w14:textId="77777777" w:rsidR="00064E4B" w:rsidRPr="008215D4" w:rsidRDefault="00064E4B" w:rsidP="00F76B35">
            <w:pPr>
              <w:spacing w:after="0"/>
              <w:rPr>
                <w:rFonts w:ascii="Arial" w:hAnsi="Arial" w:cs="Arial"/>
                <w:sz w:val="16"/>
                <w:szCs w:val="16"/>
              </w:rPr>
            </w:pPr>
          </w:p>
        </w:tc>
        <w:tc>
          <w:tcPr>
            <w:tcW w:w="1101" w:type="dxa"/>
          </w:tcPr>
          <w:p w14:paraId="54A445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CP-150442</w:t>
            </w:r>
          </w:p>
        </w:tc>
        <w:tc>
          <w:tcPr>
            <w:tcW w:w="708" w:type="dxa"/>
          </w:tcPr>
          <w:p w14:paraId="3CFAC50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0425</w:t>
            </w:r>
          </w:p>
        </w:tc>
        <w:tc>
          <w:tcPr>
            <w:tcW w:w="284" w:type="dxa"/>
          </w:tcPr>
          <w:p w14:paraId="7B64FF7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7457747" w14:textId="77777777" w:rsidR="00064E4B" w:rsidRPr="008215D4" w:rsidRDefault="00064E4B" w:rsidP="00F76B35">
            <w:pPr>
              <w:spacing w:after="0"/>
              <w:rPr>
                <w:rFonts w:ascii="Arial" w:hAnsi="Arial" w:cs="Arial"/>
                <w:sz w:val="16"/>
                <w:szCs w:val="16"/>
              </w:rPr>
            </w:pPr>
          </w:p>
        </w:tc>
        <w:tc>
          <w:tcPr>
            <w:tcW w:w="4678" w:type="dxa"/>
          </w:tcPr>
          <w:p w14:paraId="6CAA8B31" w14:textId="0F749A05"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 sends an ASR command to clean up possible hanging resources</w:t>
            </w:r>
          </w:p>
        </w:tc>
        <w:tc>
          <w:tcPr>
            <w:tcW w:w="850" w:type="dxa"/>
          </w:tcPr>
          <w:p w14:paraId="65AAD1E8" w14:textId="77777777" w:rsidR="00064E4B" w:rsidRPr="008215D4" w:rsidRDefault="00064E4B" w:rsidP="00F76B35">
            <w:pPr>
              <w:spacing w:after="0"/>
              <w:rPr>
                <w:rFonts w:ascii="Arial" w:hAnsi="Arial" w:cs="Arial"/>
                <w:sz w:val="16"/>
                <w:szCs w:val="16"/>
              </w:rPr>
            </w:pPr>
          </w:p>
        </w:tc>
      </w:tr>
      <w:tr w:rsidR="00064E4B" w:rsidRPr="008215D4" w14:paraId="53638048" w14:textId="77777777" w:rsidTr="006528F8">
        <w:tc>
          <w:tcPr>
            <w:tcW w:w="817" w:type="dxa"/>
          </w:tcPr>
          <w:p w14:paraId="6DC0D8F6" w14:textId="77777777" w:rsidR="00064E4B" w:rsidRPr="008215D4" w:rsidRDefault="00064E4B" w:rsidP="00F76B35">
            <w:pPr>
              <w:spacing w:after="0"/>
              <w:rPr>
                <w:rFonts w:ascii="Arial" w:hAnsi="Arial" w:cs="Arial"/>
                <w:sz w:val="16"/>
                <w:szCs w:val="16"/>
              </w:rPr>
            </w:pPr>
          </w:p>
        </w:tc>
        <w:tc>
          <w:tcPr>
            <w:tcW w:w="884" w:type="dxa"/>
          </w:tcPr>
          <w:p w14:paraId="1A5052BA" w14:textId="77777777" w:rsidR="00064E4B" w:rsidRPr="008215D4" w:rsidRDefault="00064E4B" w:rsidP="00F76B35">
            <w:pPr>
              <w:spacing w:after="0"/>
              <w:rPr>
                <w:rFonts w:ascii="Arial" w:hAnsi="Arial" w:cs="Arial"/>
                <w:sz w:val="16"/>
                <w:szCs w:val="16"/>
              </w:rPr>
            </w:pPr>
          </w:p>
        </w:tc>
        <w:tc>
          <w:tcPr>
            <w:tcW w:w="1101" w:type="dxa"/>
          </w:tcPr>
          <w:p w14:paraId="168258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CP-150442</w:t>
            </w:r>
          </w:p>
        </w:tc>
        <w:tc>
          <w:tcPr>
            <w:tcW w:w="708" w:type="dxa"/>
          </w:tcPr>
          <w:p w14:paraId="2191AE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0426</w:t>
            </w:r>
          </w:p>
        </w:tc>
        <w:tc>
          <w:tcPr>
            <w:tcW w:w="284" w:type="dxa"/>
          </w:tcPr>
          <w:p w14:paraId="6CE179A3"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311B985" w14:textId="77777777" w:rsidR="00064E4B" w:rsidRPr="008215D4" w:rsidRDefault="00064E4B" w:rsidP="00F76B35">
            <w:pPr>
              <w:spacing w:after="0"/>
              <w:rPr>
                <w:rFonts w:ascii="Arial" w:hAnsi="Arial" w:cs="Arial"/>
                <w:sz w:val="16"/>
                <w:szCs w:val="16"/>
              </w:rPr>
            </w:pPr>
          </w:p>
        </w:tc>
        <w:tc>
          <w:tcPr>
            <w:tcW w:w="4678" w:type="dxa"/>
          </w:tcPr>
          <w:p w14:paraId="21044114" w14:textId="0EFDA0E2" w:rsidR="00064E4B" w:rsidRPr="008215D4" w:rsidRDefault="00064E4B" w:rsidP="00F76B35">
            <w:pPr>
              <w:spacing w:after="0"/>
              <w:rPr>
                <w:rFonts w:ascii="Arial" w:hAnsi="Arial" w:cs="Arial"/>
                <w:sz w:val="16"/>
                <w:szCs w:val="16"/>
              </w:rPr>
            </w:pPr>
            <w:r w:rsidRPr="008215D4">
              <w:rPr>
                <w:rFonts w:ascii="Arial" w:hAnsi="Arial" w:cs="Arial"/>
                <w:sz w:val="16"/>
                <w:szCs w:val="16"/>
              </w:rPr>
              <w:t>Overlapping transaction over S6b</w:t>
            </w:r>
          </w:p>
        </w:tc>
        <w:tc>
          <w:tcPr>
            <w:tcW w:w="850" w:type="dxa"/>
          </w:tcPr>
          <w:p w14:paraId="3B414E3E" w14:textId="77777777" w:rsidR="00064E4B" w:rsidRPr="008215D4" w:rsidRDefault="00064E4B" w:rsidP="00F76B35">
            <w:pPr>
              <w:spacing w:after="0"/>
              <w:rPr>
                <w:rFonts w:ascii="Arial" w:hAnsi="Arial" w:cs="Arial"/>
                <w:sz w:val="16"/>
                <w:szCs w:val="16"/>
              </w:rPr>
            </w:pPr>
          </w:p>
        </w:tc>
      </w:tr>
      <w:tr w:rsidR="00064E4B" w:rsidRPr="008215D4" w14:paraId="0F1F84D6" w14:textId="77777777" w:rsidTr="006528F8">
        <w:tc>
          <w:tcPr>
            <w:tcW w:w="817" w:type="dxa"/>
          </w:tcPr>
          <w:p w14:paraId="2B3D293E" w14:textId="77777777" w:rsidR="00064E4B" w:rsidRPr="008215D4" w:rsidRDefault="00064E4B" w:rsidP="00F76B35">
            <w:pPr>
              <w:spacing w:after="0"/>
              <w:rPr>
                <w:rFonts w:ascii="Arial" w:hAnsi="Arial" w:cs="Arial"/>
                <w:sz w:val="16"/>
                <w:szCs w:val="16"/>
              </w:rPr>
            </w:pPr>
          </w:p>
        </w:tc>
        <w:tc>
          <w:tcPr>
            <w:tcW w:w="884" w:type="dxa"/>
          </w:tcPr>
          <w:p w14:paraId="6463F641" w14:textId="77777777" w:rsidR="00064E4B" w:rsidRPr="008215D4" w:rsidRDefault="00064E4B" w:rsidP="00F76B35">
            <w:pPr>
              <w:spacing w:after="0"/>
              <w:rPr>
                <w:rFonts w:ascii="Arial" w:hAnsi="Arial" w:cs="Arial"/>
                <w:sz w:val="16"/>
                <w:szCs w:val="16"/>
              </w:rPr>
            </w:pPr>
          </w:p>
        </w:tc>
        <w:tc>
          <w:tcPr>
            <w:tcW w:w="1101" w:type="dxa"/>
          </w:tcPr>
          <w:p w14:paraId="69EB07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CP-150451</w:t>
            </w:r>
          </w:p>
        </w:tc>
        <w:tc>
          <w:tcPr>
            <w:tcW w:w="708" w:type="dxa"/>
          </w:tcPr>
          <w:p w14:paraId="788915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0427</w:t>
            </w:r>
          </w:p>
        </w:tc>
        <w:tc>
          <w:tcPr>
            <w:tcW w:w="284" w:type="dxa"/>
          </w:tcPr>
          <w:p w14:paraId="3E152EB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0967167E" w14:textId="77777777" w:rsidR="00064E4B" w:rsidRPr="008215D4" w:rsidRDefault="00064E4B" w:rsidP="00F76B35">
            <w:pPr>
              <w:spacing w:after="0"/>
              <w:rPr>
                <w:rFonts w:ascii="Arial" w:hAnsi="Arial" w:cs="Arial"/>
                <w:sz w:val="16"/>
                <w:szCs w:val="16"/>
              </w:rPr>
            </w:pPr>
          </w:p>
        </w:tc>
        <w:tc>
          <w:tcPr>
            <w:tcW w:w="4678" w:type="dxa"/>
          </w:tcPr>
          <w:p w14:paraId="4DADD79B" w14:textId="4A06FEB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Default access type for SCM</w:t>
            </w:r>
          </w:p>
        </w:tc>
        <w:tc>
          <w:tcPr>
            <w:tcW w:w="850" w:type="dxa"/>
          </w:tcPr>
          <w:p w14:paraId="213526D5" w14:textId="77777777" w:rsidR="00064E4B" w:rsidRPr="008215D4" w:rsidRDefault="00064E4B" w:rsidP="00F76B35">
            <w:pPr>
              <w:spacing w:after="0"/>
              <w:rPr>
                <w:rFonts w:ascii="Arial" w:hAnsi="Arial" w:cs="Arial"/>
                <w:sz w:val="16"/>
                <w:szCs w:val="16"/>
              </w:rPr>
            </w:pPr>
          </w:p>
        </w:tc>
      </w:tr>
      <w:tr w:rsidR="00064E4B" w:rsidRPr="008215D4" w14:paraId="2276153E" w14:textId="77777777" w:rsidTr="006528F8">
        <w:tc>
          <w:tcPr>
            <w:tcW w:w="817" w:type="dxa"/>
          </w:tcPr>
          <w:p w14:paraId="4737B5D9" w14:textId="77777777" w:rsidR="00064E4B" w:rsidRPr="008215D4" w:rsidRDefault="00064E4B" w:rsidP="00F76B35">
            <w:pPr>
              <w:spacing w:after="0"/>
              <w:rPr>
                <w:rFonts w:ascii="Arial" w:hAnsi="Arial" w:cs="Arial"/>
                <w:sz w:val="16"/>
                <w:szCs w:val="16"/>
              </w:rPr>
            </w:pPr>
          </w:p>
        </w:tc>
        <w:tc>
          <w:tcPr>
            <w:tcW w:w="884" w:type="dxa"/>
          </w:tcPr>
          <w:p w14:paraId="3F4810D6" w14:textId="77777777" w:rsidR="00064E4B" w:rsidRPr="008215D4" w:rsidRDefault="00064E4B" w:rsidP="00F76B35">
            <w:pPr>
              <w:spacing w:after="0"/>
              <w:rPr>
                <w:rFonts w:ascii="Arial" w:hAnsi="Arial" w:cs="Arial"/>
                <w:sz w:val="16"/>
                <w:szCs w:val="16"/>
              </w:rPr>
            </w:pPr>
          </w:p>
        </w:tc>
        <w:tc>
          <w:tcPr>
            <w:tcW w:w="1101" w:type="dxa"/>
          </w:tcPr>
          <w:p w14:paraId="4ABAB4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CP-150447</w:t>
            </w:r>
          </w:p>
        </w:tc>
        <w:tc>
          <w:tcPr>
            <w:tcW w:w="708" w:type="dxa"/>
          </w:tcPr>
          <w:p w14:paraId="77B580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0428</w:t>
            </w:r>
          </w:p>
        </w:tc>
        <w:tc>
          <w:tcPr>
            <w:tcW w:w="284" w:type="dxa"/>
          </w:tcPr>
          <w:p w14:paraId="091231D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0B5201A5" w14:textId="77777777" w:rsidR="00064E4B" w:rsidRPr="008215D4" w:rsidRDefault="00064E4B" w:rsidP="00F76B35">
            <w:pPr>
              <w:spacing w:after="0"/>
              <w:rPr>
                <w:rFonts w:ascii="Arial" w:hAnsi="Arial" w:cs="Arial"/>
                <w:sz w:val="16"/>
                <w:szCs w:val="16"/>
              </w:rPr>
            </w:pPr>
          </w:p>
        </w:tc>
        <w:tc>
          <w:tcPr>
            <w:tcW w:w="4678" w:type="dxa"/>
          </w:tcPr>
          <w:p w14:paraId="1A0DCB36" w14:textId="52D688FC"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Reference to a wrong </w:t>
            </w:r>
            <w:r>
              <w:rPr>
                <w:rFonts w:ascii="Arial" w:hAnsi="Arial" w:cs="Arial"/>
                <w:sz w:val="16"/>
                <w:szCs w:val="16"/>
              </w:rPr>
              <w:t>clause</w:t>
            </w:r>
            <w:r w:rsidRPr="008215D4">
              <w:rPr>
                <w:rFonts w:ascii="Arial" w:hAnsi="Arial" w:cs="Arial"/>
                <w:sz w:val="16"/>
                <w:szCs w:val="16"/>
              </w:rPr>
              <w:t xml:space="preserve"> in TS 23.008</w:t>
            </w:r>
          </w:p>
        </w:tc>
        <w:tc>
          <w:tcPr>
            <w:tcW w:w="850" w:type="dxa"/>
          </w:tcPr>
          <w:p w14:paraId="1E399782" w14:textId="77777777" w:rsidR="00064E4B" w:rsidRPr="008215D4" w:rsidRDefault="00064E4B" w:rsidP="00F76B35">
            <w:pPr>
              <w:spacing w:after="0"/>
              <w:rPr>
                <w:rFonts w:ascii="Arial" w:hAnsi="Arial" w:cs="Arial"/>
                <w:sz w:val="16"/>
                <w:szCs w:val="16"/>
              </w:rPr>
            </w:pPr>
          </w:p>
        </w:tc>
      </w:tr>
      <w:tr w:rsidR="00064E4B" w:rsidRPr="008215D4" w14:paraId="05ECFBA6" w14:textId="77777777" w:rsidTr="006528F8">
        <w:tc>
          <w:tcPr>
            <w:tcW w:w="817" w:type="dxa"/>
          </w:tcPr>
          <w:p w14:paraId="2719BC2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2015-12</w:t>
            </w:r>
          </w:p>
        </w:tc>
        <w:tc>
          <w:tcPr>
            <w:tcW w:w="884" w:type="dxa"/>
          </w:tcPr>
          <w:p w14:paraId="2153C25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CT#70</w:t>
            </w:r>
          </w:p>
        </w:tc>
        <w:tc>
          <w:tcPr>
            <w:tcW w:w="1101" w:type="dxa"/>
          </w:tcPr>
          <w:p w14:paraId="25544B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CP-150770</w:t>
            </w:r>
          </w:p>
        </w:tc>
        <w:tc>
          <w:tcPr>
            <w:tcW w:w="708" w:type="dxa"/>
          </w:tcPr>
          <w:p w14:paraId="2DDB357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0429</w:t>
            </w:r>
          </w:p>
        </w:tc>
        <w:tc>
          <w:tcPr>
            <w:tcW w:w="284" w:type="dxa"/>
          </w:tcPr>
          <w:p w14:paraId="4D9F603D"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31513013" w14:textId="77777777" w:rsidR="00064E4B" w:rsidRPr="008215D4" w:rsidRDefault="00064E4B" w:rsidP="00F76B35">
            <w:pPr>
              <w:spacing w:after="0"/>
              <w:rPr>
                <w:rFonts w:ascii="Arial" w:hAnsi="Arial" w:cs="Arial"/>
                <w:sz w:val="16"/>
                <w:szCs w:val="16"/>
              </w:rPr>
            </w:pPr>
          </w:p>
        </w:tc>
        <w:tc>
          <w:tcPr>
            <w:tcW w:w="4678" w:type="dxa"/>
          </w:tcPr>
          <w:p w14:paraId="763BD29B" w14:textId="6415BF1A" w:rsidR="00064E4B" w:rsidRPr="008215D4" w:rsidRDefault="00064E4B" w:rsidP="00F76B35">
            <w:pPr>
              <w:spacing w:after="0"/>
              <w:rPr>
                <w:rFonts w:ascii="Arial" w:hAnsi="Arial" w:cs="Arial"/>
                <w:sz w:val="16"/>
                <w:szCs w:val="16"/>
              </w:rPr>
            </w:pPr>
            <w:r w:rsidRPr="008215D4">
              <w:rPr>
                <w:rFonts w:ascii="Arial" w:hAnsi="Arial" w:cs="Arial"/>
                <w:sz w:val="16"/>
                <w:szCs w:val="16"/>
              </w:rPr>
              <w:t>Emergency PDN connection over untrusted WLAN access</w:t>
            </w:r>
          </w:p>
        </w:tc>
        <w:tc>
          <w:tcPr>
            <w:tcW w:w="850" w:type="dxa"/>
          </w:tcPr>
          <w:p w14:paraId="700B8B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13.2.0</w:t>
            </w:r>
          </w:p>
        </w:tc>
      </w:tr>
      <w:tr w:rsidR="00064E4B" w:rsidRPr="008215D4" w14:paraId="45047E3C" w14:textId="77777777" w:rsidTr="006528F8">
        <w:tc>
          <w:tcPr>
            <w:tcW w:w="817" w:type="dxa"/>
          </w:tcPr>
          <w:p w14:paraId="6F7EB298" w14:textId="77777777" w:rsidR="00064E4B" w:rsidRPr="008215D4" w:rsidRDefault="00064E4B" w:rsidP="00F76B35">
            <w:pPr>
              <w:spacing w:after="0"/>
              <w:rPr>
                <w:rFonts w:ascii="Arial" w:hAnsi="Arial" w:cs="Arial"/>
                <w:sz w:val="16"/>
                <w:szCs w:val="16"/>
              </w:rPr>
            </w:pPr>
          </w:p>
        </w:tc>
        <w:tc>
          <w:tcPr>
            <w:tcW w:w="884" w:type="dxa"/>
          </w:tcPr>
          <w:p w14:paraId="6A966043" w14:textId="77777777" w:rsidR="00064E4B" w:rsidRPr="008215D4" w:rsidRDefault="00064E4B" w:rsidP="00F76B35">
            <w:pPr>
              <w:spacing w:after="0"/>
              <w:rPr>
                <w:rFonts w:ascii="Arial" w:hAnsi="Arial" w:cs="Arial"/>
                <w:sz w:val="16"/>
                <w:szCs w:val="16"/>
              </w:rPr>
            </w:pPr>
          </w:p>
        </w:tc>
        <w:tc>
          <w:tcPr>
            <w:tcW w:w="1101" w:type="dxa"/>
          </w:tcPr>
          <w:p w14:paraId="25F7CBA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CP-150770</w:t>
            </w:r>
          </w:p>
        </w:tc>
        <w:tc>
          <w:tcPr>
            <w:tcW w:w="708" w:type="dxa"/>
          </w:tcPr>
          <w:p w14:paraId="2E4D5D7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0430</w:t>
            </w:r>
          </w:p>
        </w:tc>
        <w:tc>
          <w:tcPr>
            <w:tcW w:w="284" w:type="dxa"/>
          </w:tcPr>
          <w:p w14:paraId="6906E80E"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38EB7913" w14:textId="77777777" w:rsidR="00064E4B" w:rsidRPr="008215D4" w:rsidRDefault="00064E4B" w:rsidP="00F76B35">
            <w:pPr>
              <w:spacing w:after="0"/>
              <w:rPr>
                <w:rFonts w:ascii="Arial" w:hAnsi="Arial" w:cs="Arial"/>
                <w:sz w:val="16"/>
                <w:szCs w:val="16"/>
              </w:rPr>
            </w:pPr>
          </w:p>
        </w:tc>
        <w:tc>
          <w:tcPr>
            <w:tcW w:w="4678" w:type="dxa"/>
          </w:tcPr>
          <w:p w14:paraId="490154C6" w14:textId="12AE0466" w:rsidR="00064E4B" w:rsidRPr="008215D4" w:rsidRDefault="00064E4B" w:rsidP="00F76B35">
            <w:pPr>
              <w:spacing w:after="0"/>
              <w:rPr>
                <w:rFonts w:ascii="Arial" w:hAnsi="Arial" w:cs="Arial"/>
                <w:sz w:val="16"/>
                <w:szCs w:val="16"/>
              </w:rPr>
            </w:pPr>
            <w:r w:rsidRPr="008215D4">
              <w:rPr>
                <w:rFonts w:ascii="Arial" w:hAnsi="Arial" w:cs="Arial"/>
                <w:sz w:val="16"/>
                <w:szCs w:val="16"/>
              </w:rPr>
              <w:t>Network provided WLAN Location Information for PDN connection establishment over S2b</w:t>
            </w:r>
          </w:p>
        </w:tc>
        <w:tc>
          <w:tcPr>
            <w:tcW w:w="850" w:type="dxa"/>
          </w:tcPr>
          <w:p w14:paraId="531E1B27" w14:textId="77777777" w:rsidR="00064E4B" w:rsidRPr="008215D4" w:rsidRDefault="00064E4B" w:rsidP="00F76B35">
            <w:pPr>
              <w:spacing w:after="0"/>
              <w:rPr>
                <w:rFonts w:ascii="Arial" w:hAnsi="Arial" w:cs="Arial"/>
                <w:sz w:val="16"/>
                <w:szCs w:val="16"/>
              </w:rPr>
            </w:pPr>
          </w:p>
        </w:tc>
      </w:tr>
      <w:tr w:rsidR="00064E4B" w:rsidRPr="008215D4" w14:paraId="34FE602A" w14:textId="77777777" w:rsidTr="006528F8">
        <w:tc>
          <w:tcPr>
            <w:tcW w:w="817" w:type="dxa"/>
          </w:tcPr>
          <w:p w14:paraId="586BA02F" w14:textId="77777777" w:rsidR="00064E4B" w:rsidRPr="008215D4" w:rsidRDefault="00064E4B" w:rsidP="00F76B35">
            <w:pPr>
              <w:spacing w:after="0"/>
              <w:rPr>
                <w:rFonts w:ascii="Arial" w:hAnsi="Arial" w:cs="Arial"/>
                <w:sz w:val="16"/>
                <w:szCs w:val="16"/>
              </w:rPr>
            </w:pPr>
          </w:p>
        </w:tc>
        <w:tc>
          <w:tcPr>
            <w:tcW w:w="884" w:type="dxa"/>
          </w:tcPr>
          <w:p w14:paraId="33ED037E" w14:textId="77777777" w:rsidR="00064E4B" w:rsidRPr="008215D4" w:rsidRDefault="00064E4B" w:rsidP="00F76B35">
            <w:pPr>
              <w:spacing w:after="0"/>
              <w:rPr>
                <w:rFonts w:ascii="Arial" w:hAnsi="Arial" w:cs="Arial"/>
                <w:sz w:val="16"/>
                <w:szCs w:val="16"/>
              </w:rPr>
            </w:pPr>
          </w:p>
        </w:tc>
        <w:tc>
          <w:tcPr>
            <w:tcW w:w="1101" w:type="dxa"/>
          </w:tcPr>
          <w:p w14:paraId="26ABB9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CP-150764</w:t>
            </w:r>
          </w:p>
        </w:tc>
        <w:tc>
          <w:tcPr>
            <w:tcW w:w="708" w:type="dxa"/>
          </w:tcPr>
          <w:p w14:paraId="24EA4E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0431</w:t>
            </w:r>
          </w:p>
        </w:tc>
        <w:tc>
          <w:tcPr>
            <w:tcW w:w="284" w:type="dxa"/>
          </w:tcPr>
          <w:p w14:paraId="4BD93051"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1</w:t>
            </w:r>
          </w:p>
        </w:tc>
        <w:tc>
          <w:tcPr>
            <w:tcW w:w="425" w:type="dxa"/>
          </w:tcPr>
          <w:p w14:paraId="11977732" w14:textId="77777777" w:rsidR="00064E4B" w:rsidRPr="008215D4" w:rsidRDefault="00064E4B" w:rsidP="00F76B35">
            <w:pPr>
              <w:spacing w:after="0"/>
              <w:rPr>
                <w:rFonts w:ascii="Arial" w:hAnsi="Arial" w:cs="Arial"/>
                <w:sz w:val="16"/>
                <w:szCs w:val="16"/>
              </w:rPr>
            </w:pPr>
          </w:p>
        </w:tc>
        <w:tc>
          <w:tcPr>
            <w:tcW w:w="4678" w:type="dxa"/>
          </w:tcPr>
          <w:p w14:paraId="661F7BB9" w14:textId="3C909456" w:rsidR="00064E4B" w:rsidRPr="008215D4" w:rsidRDefault="00064E4B" w:rsidP="00F76B35">
            <w:pPr>
              <w:spacing w:after="0"/>
              <w:rPr>
                <w:rFonts w:ascii="Arial" w:hAnsi="Arial" w:cs="Arial"/>
                <w:sz w:val="16"/>
                <w:szCs w:val="16"/>
              </w:rPr>
            </w:pPr>
            <w:r w:rsidRPr="008215D4">
              <w:rPr>
                <w:rFonts w:ascii="Arial" w:hAnsi="Arial" w:cs="Arial"/>
                <w:sz w:val="16"/>
                <w:szCs w:val="16"/>
              </w:rPr>
              <w:t>UE local IP address in Authentication and Authorization Request over SWm</w:t>
            </w:r>
          </w:p>
        </w:tc>
        <w:tc>
          <w:tcPr>
            <w:tcW w:w="850" w:type="dxa"/>
          </w:tcPr>
          <w:p w14:paraId="60DA626A" w14:textId="77777777" w:rsidR="00064E4B" w:rsidRPr="008215D4" w:rsidRDefault="00064E4B" w:rsidP="00F76B35">
            <w:pPr>
              <w:spacing w:after="0"/>
              <w:rPr>
                <w:rFonts w:ascii="Arial" w:hAnsi="Arial" w:cs="Arial"/>
                <w:sz w:val="16"/>
                <w:szCs w:val="16"/>
              </w:rPr>
            </w:pPr>
          </w:p>
        </w:tc>
      </w:tr>
      <w:tr w:rsidR="00064E4B" w:rsidRPr="008215D4" w14:paraId="0C9B2BCE" w14:textId="77777777" w:rsidTr="006528F8">
        <w:tc>
          <w:tcPr>
            <w:tcW w:w="817" w:type="dxa"/>
          </w:tcPr>
          <w:p w14:paraId="1DBBF511" w14:textId="77777777" w:rsidR="00064E4B" w:rsidRPr="008215D4" w:rsidRDefault="00064E4B" w:rsidP="00F76B35">
            <w:pPr>
              <w:spacing w:after="0"/>
              <w:rPr>
                <w:rFonts w:ascii="Arial" w:hAnsi="Arial" w:cs="Arial"/>
                <w:sz w:val="16"/>
                <w:szCs w:val="16"/>
              </w:rPr>
            </w:pPr>
          </w:p>
        </w:tc>
        <w:tc>
          <w:tcPr>
            <w:tcW w:w="884" w:type="dxa"/>
          </w:tcPr>
          <w:p w14:paraId="4EB53D6E" w14:textId="77777777" w:rsidR="00064E4B" w:rsidRPr="008215D4" w:rsidRDefault="00064E4B" w:rsidP="00F76B35">
            <w:pPr>
              <w:spacing w:after="0"/>
              <w:rPr>
                <w:rFonts w:ascii="Arial" w:hAnsi="Arial" w:cs="Arial"/>
                <w:sz w:val="16"/>
                <w:szCs w:val="16"/>
              </w:rPr>
            </w:pPr>
          </w:p>
        </w:tc>
        <w:tc>
          <w:tcPr>
            <w:tcW w:w="1101" w:type="dxa"/>
          </w:tcPr>
          <w:p w14:paraId="1A027D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CP-150780</w:t>
            </w:r>
          </w:p>
        </w:tc>
        <w:tc>
          <w:tcPr>
            <w:tcW w:w="708" w:type="dxa"/>
          </w:tcPr>
          <w:p w14:paraId="6CA4D1B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0433</w:t>
            </w:r>
          </w:p>
        </w:tc>
        <w:tc>
          <w:tcPr>
            <w:tcW w:w="284" w:type="dxa"/>
          </w:tcPr>
          <w:p w14:paraId="0A0D7E26"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5B71CDCB" w14:textId="77777777" w:rsidR="00064E4B" w:rsidRPr="008215D4" w:rsidRDefault="00064E4B" w:rsidP="00F76B35">
            <w:pPr>
              <w:spacing w:after="0"/>
              <w:rPr>
                <w:rFonts w:ascii="Arial" w:hAnsi="Arial" w:cs="Arial"/>
                <w:sz w:val="16"/>
                <w:szCs w:val="16"/>
              </w:rPr>
            </w:pPr>
          </w:p>
        </w:tc>
        <w:tc>
          <w:tcPr>
            <w:tcW w:w="4678" w:type="dxa"/>
          </w:tcPr>
          <w:p w14:paraId="42AD1B3F" w14:textId="7AC4655E" w:rsidR="00064E4B" w:rsidRPr="008215D4" w:rsidRDefault="00064E4B" w:rsidP="00F76B35">
            <w:pPr>
              <w:spacing w:after="0"/>
              <w:rPr>
                <w:rFonts w:ascii="Arial" w:hAnsi="Arial" w:cs="Arial"/>
                <w:sz w:val="16"/>
                <w:szCs w:val="16"/>
              </w:rPr>
            </w:pPr>
            <w:r w:rsidRPr="008215D4">
              <w:rPr>
                <w:rFonts w:ascii="Arial" w:hAnsi="Arial" w:cs="Arial"/>
                <w:sz w:val="16"/>
                <w:szCs w:val="16"/>
              </w:rPr>
              <w:t>P-CSCF Restoration for WLAN over SWx</w:t>
            </w:r>
          </w:p>
        </w:tc>
        <w:tc>
          <w:tcPr>
            <w:tcW w:w="850" w:type="dxa"/>
          </w:tcPr>
          <w:p w14:paraId="05FB1682" w14:textId="77777777" w:rsidR="00064E4B" w:rsidRPr="008215D4" w:rsidRDefault="00064E4B" w:rsidP="00F76B35">
            <w:pPr>
              <w:spacing w:after="0"/>
              <w:rPr>
                <w:rFonts w:ascii="Arial" w:hAnsi="Arial" w:cs="Arial"/>
                <w:sz w:val="16"/>
                <w:szCs w:val="16"/>
              </w:rPr>
            </w:pPr>
          </w:p>
        </w:tc>
      </w:tr>
      <w:tr w:rsidR="00064E4B" w:rsidRPr="008215D4" w14:paraId="7EDF4C41" w14:textId="77777777" w:rsidTr="006528F8">
        <w:tc>
          <w:tcPr>
            <w:tcW w:w="817" w:type="dxa"/>
          </w:tcPr>
          <w:p w14:paraId="37EC489D" w14:textId="77777777" w:rsidR="00064E4B" w:rsidRPr="008215D4" w:rsidRDefault="00064E4B" w:rsidP="00F76B35">
            <w:pPr>
              <w:spacing w:after="0"/>
              <w:rPr>
                <w:rFonts w:ascii="Arial" w:hAnsi="Arial" w:cs="Arial"/>
                <w:sz w:val="16"/>
                <w:szCs w:val="16"/>
              </w:rPr>
            </w:pPr>
          </w:p>
        </w:tc>
        <w:tc>
          <w:tcPr>
            <w:tcW w:w="884" w:type="dxa"/>
          </w:tcPr>
          <w:p w14:paraId="7EAA9383" w14:textId="77777777" w:rsidR="00064E4B" w:rsidRPr="008215D4" w:rsidRDefault="00064E4B" w:rsidP="00F76B35">
            <w:pPr>
              <w:spacing w:after="0"/>
              <w:rPr>
                <w:rFonts w:ascii="Arial" w:hAnsi="Arial" w:cs="Arial"/>
                <w:sz w:val="16"/>
                <w:szCs w:val="16"/>
              </w:rPr>
            </w:pPr>
          </w:p>
        </w:tc>
        <w:tc>
          <w:tcPr>
            <w:tcW w:w="1101" w:type="dxa"/>
          </w:tcPr>
          <w:p w14:paraId="70E9F8A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CP-150780</w:t>
            </w:r>
          </w:p>
        </w:tc>
        <w:tc>
          <w:tcPr>
            <w:tcW w:w="708" w:type="dxa"/>
          </w:tcPr>
          <w:p w14:paraId="5AF6213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0434</w:t>
            </w:r>
          </w:p>
        </w:tc>
        <w:tc>
          <w:tcPr>
            <w:tcW w:w="284" w:type="dxa"/>
          </w:tcPr>
          <w:p w14:paraId="2F6564D8"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5</w:t>
            </w:r>
          </w:p>
        </w:tc>
        <w:tc>
          <w:tcPr>
            <w:tcW w:w="425" w:type="dxa"/>
          </w:tcPr>
          <w:p w14:paraId="2C27F702" w14:textId="77777777" w:rsidR="00064E4B" w:rsidRPr="008215D4" w:rsidRDefault="00064E4B" w:rsidP="00F76B35">
            <w:pPr>
              <w:spacing w:after="0"/>
              <w:rPr>
                <w:rFonts w:ascii="Arial" w:hAnsi="Arial" w:cs="Arial"/>
                <w:sz w:val="16"/>
                <w:szCs w:val="16"/>
              </w:rPr>
            </w:pPr>
          </w:p>
        </w:tc>
        <w:tc>
          <w:tcPr>
            <w:tcW w:w="4678" w:type="dxa"/>
          </w:tcPr>
          <w:p w14:paraId="5FDA83D7" w14:textId="37F0CE52" w:rsidR="00064E4B" w:rsidRPr="008215D4" w:rsidRDefault="00064E4B" w:rsidP="00F76B35">
            <w:pPr>
              <w:spacing w:after="0"/>
              <w:rPr>
                <w:rFonts w:ascii="Arial" w:hAnsi="Arial" w:cs="Arial"/>
                <w:sz w:val="16"/>
                <w:szCs w:val="16"/>
              </w:rPr>
            </w:pPr>
            <w:r w:rsidRPr="008215D4">
              <w:rPr>
                <w:rFonts w:ascii="Arial" w:hAnsi="Arial" w:cs="Arial"/>
                <w:sz w:val="16"/>
                <w:szCs w:val="16"/>
              </w:rPr>
              <w:t>Authorisation procedure with the extended P-CSCF restoration mechanism for WLAN</w:t>
            </w:r>
          </w:p>
        </w:tc>
        <w:tc>
          <w:tcPr>
            <w:tcW w:w="850" w:type="dxa"/>
          </w:tcPr>
          <w:p w14:paraId="5D00B2FC" w14:textId="77777777" w:rsidR="00064E4B" w:rsidRPr="008215D4" w:rsidRDefault="00064E4B" w:rsidP="00F76B35">
            <w:pPr>
              <w:spacing w:after="0"/>
              <w:rPr>
                <w:rFonts w:ascii="Arial" w:hAnsi="Arial" w:cs="Arial"/>
                <w:sz w:val="16"/>
                <w:szCs w:val="16"/>
              </w:rPr>
            </w:pPr>
          </w:p>
        </w:tc>
      </w:tr>
      <w:tr w:rsidR="00064E4B" w:rsidRPr="008215D4" w14:paraId="2309F970" w14:textId="77777777" w:rsidTr="006528F8">
        <w:tc>
          <w:tcPr>
            <w:tcW w:w="817" w:type="dxa"/>
          </w:tcPr>
          <w:p w14:paraId="577D4A3B" w14:textId="77777777" w:rsidR="00064E4B" w:rsidRPr="008215D4" w:rsidRDefault="00064E4B" w:rsidP="00F76B35">
            <w:pPr>
              <w:spacing w:after="0"/>
              <w:rPr>
                <w:rFonts w:ascii="Arial" w:hAnsi="Arial" w:cs="Arial"/>
                <w:sz w:val="16"/>
                <w:szCs w:val="16"/>
              </w:rPr>
            </w:pPr>
          </w:p>
        </w:tc>
        <w:tc>
          <w:tcPr>
            <w:tcW w:w="884" w:type="dxa"/>
          </w:tcPr>
          <w:p w14:paraId="7C959392" w14:textId="77777777" w:rsidR="00064E4B" w:rsidRPr="008215D4" w:rsidRDefault="00064E4B" w:rsidP="00F76B35">
            <w:pPr>
              <w:spacing w:after="0"/>
              <w:rPr>
                <w:rFonts w:ascii="Arial" w:hAnsi="Arial" w:cs="Arial"/>
                <w:sz w:val="16"/>
                <w:szCs w:val="16"/>
              </w:rPr>
            </w:pPr>
          </w:p>
        </w:tc>
        <w:tc>
          <w:tcPr>
            <w:tcW w:w="1101" w:type="dxa"/>
          </w:tcPr>
          <w:p w14:paraId="114B359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CP-150787</w:t>
            </w:r>
          </w:p>
        </w:tc>
        <w:tc>
          <w:tcPr>
            <w:tcW w:w="708" w:type="dxa"/>
          </w:tcPr>
          <w:p w14:paraId="0D5384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0435</w:t>
            </w:r>
          </w:p>
        </w:tc>
        <w:tc>
          <w:tcPr>
            <w:tcW w:w="284" w:type="dxa"/>
          </w:tcPr>
          <w:p w14:paraId="5810CC85"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w:t>
            </w:r>
          </w:p>
        </w:tc>
        <w:tc>
          <w:tcPr>
            <w:tcW w:w="425" w:type="dxa"/>
          </w:tcPr>
          <w:p w14:paraId="5501EF1C" w14:textId="77777777" w:rsidR="00064E4B" w:rsidRPr="008215D4" w:rsidRDefault="00064E4B" w:rsidP="00F76B35">
            <w:pPr>
              <w:spacing w:after="0"/>
              <w:rPr>
                <w:rFonts w:ascii="Arial" w:hAnsi="Arial" w:cs="Arial"/>
                <w:sz w:val="16"/>
                <w:szCs w:val="16"/>
              </w:rPr>
            </w:pPr>
          </w:p>
        </w:tc>
        <w:tc>
          <w:tcPr>
            <w:tcW w:w="4678" w:type="dxa"/>
          </w:tcPr>
          <w:p w14:paraId="1782E61B" w14:textId="143BCBB1" w:rsidR="00064E4B" w:rsidRPr="008215D4" w:rsidRDefault="00064E4B" w:rsidP="00F76B35">
            <w:pPr>
              <w:spacing w:after="0"/>
              <w:rPr>
                <w:rFonts w:ascii="Arial" w:hAnsi="Arial" w:cs="Arial"/>
                <w:sz w:val="16"/>
                <w:szCs w:val="16"/>
              </w:rPr>
            </w:pPr>
            <w:r w:rsidRPr="008215D4">
              <w:rPr>
                <w:rFonts w:ascii="Arial" w:hAnsi="Arial" w:cs="Arial"/>
                <w:sz w:val="16"/>
                <w:szCs w:val="16"/>
              </w:rPr>
              <w:t>Transfer of IMEI from 3GPP AAA Server to HSS over SWx</w:t>
            </w:r>
          </w:p>
        </w:tc>
        <w:tc>
          <w:tcPr>
            <w:tcW w:w="850" w:type="dxa"/>
          </w:tcPr>
          <w:p w14:paraId="13C260D8" w14:textId="77777777" w:rsidR="00064E4B" w:rsidRPr="008215D4" w:rsidRDefault="00064E4B" w:rsidP="00F76B35">
            <w:pPr>
              <w:spacing w:after="0"/>
              <w:rPr>
                <w:rFonts w:ascii="Arial" w:hAnsi="Arial" w:cs="Arial"/>
                <w:sz w:val="16"/>
                <w:szCs w:val="16"/>
              </w:rPr>
            </w:pPr>
          </w:p>
        </w:tc>
      </w:tr>
      <w:tr w:rsidR="00064E4B" w:rsidRPr="008215D4" w14:paraId="4377D06D" w14:textId="77777777" w:rsidTr="006528F8">
        <w:tc>
          <w:tcPr>
            <w:tcW w:w="817" w:type="dxa"/>
          </w:tcPr>
          <w:p w14:paraId="50B315A7" w14:textId="77777777" w:rsidR="00064E4B" w:rsidRPr="008215D4" w:rsidRDefault="00064E4B" w:rsidP="00F76B35">
            <w:pPr>
              <w:spacing w:after="0"/>
              <w:rPr>
                <w:rFonts w:ascii="Arial" w:hAnsi="Arial" w:cs="Arial"/>
                <w:sz w:val="16"/>
                <w:szCs w:val="16"/>
              </w:rPr>
            </w:pPr>
          </w:p>
        </w:tc>
        <w:tc>
          <w:tcPr>
            <w:tcW w:w="884" w:type="dxa"/>
          </w:tcPr>
          <w:p w14:paraId="01528AF4" w14:textId="77777777" w:rsidR="00064E4B" w:rsidRPr="008215D4" w:rsidRDefault="00064E4B" w:rsidP="00F76B35">
            <w:pPr>
              <w:spacing w:after="0"/>
              <w:rPr>
                <w:rFonts w:ascii="Arial" w:hAnsi="Arial" w:cs="Arial"/>
                <w:sz w:val="16"/>
                <w:szCs w:val="16"/>
              </w:rPr>
            </w:pPr>
          </w:p>
        </w:tc>
        <w:tc>
          <w:tcPr>
            <w:tcW w:w="1101" w:type="dxa"/>
          </w:tcPr>
          <w:p w14:paraId="56A959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CP-150773</w:t>
            </w:r>
          </w:p>
        </w:tc>
        <w:tc>
          <w:tcPr>
            <w:tcW w:w="708" w:type="dxa"/>
          </w:tcPr>
          <w:p w14:paraId="39DF54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0436</w:t>
            </w:r>
          </w:p>
        </w:tc>
        <w:tc>
          <w:tcPr>
            <w:tcW w:w="284" w:type="dxa"/>
          </w:tcPr>
          <w:p w14:paraId="47ACD827" w14:textId="77777777" w:rsidR="00064E4B" w:rsidRPr="008215D4" w:rsidRDefault="00064E4B" w:rsidP="00F76B35">
            <w:pPr>
              <w:spacing w:after="0"/>
              <w:jc w:val="both"/>
              <w:rPr>
                <w:rFonts w:ascii="Arial" w:hAnsi="Arial" w:cs="Arial"/>
                <w:sz w:val="16"/>
                <w:szCs w:val="16"/>
              </w:rPr>
            </w:pPr>
            <w:r w:rsidRPr="008215D4">
              <w:rPr>
                <w:rFonts w:ascii="Arial" w:hAnsi="Arial" w:cs="Arial"/>
                <w:sz w:val="16"/>
                <w:szCs w:val="16"/>
              </w:rPr>
              <w:t>3</w:t>
            </w:r>
          </w:p>
        </w:tc>
        <w:tc>
          <w:tcPr>
            <w:tcW w:w="425" w:type="dxa"/>
          </w:tcPr>
          <w:p w14:paraId="77097039" w14:textId="77777777" w:rsidR="00064E4B" w:rsidRPr="008215D4" w:rsidRDefault="00064E4B" w:rsidP="00F76B35">
            <w:pPr>
              <w:spacing w:after="0"/>
              <w:rPr>
                <w:rFonts w:ascii="Arial" w:hAnsi="Arial" w:cs="Arial"/>
                <w:sz w:val="16"/>
                <w:szCs w:val="16"/>
              </w:rPr>
            </w:pPr>
          </w:p>
        </w:tc>
        <w:tc>
          <w:tcPr>
            <w:tcW w:w="4678" w:type="dxa"/>
          </w:tcPr>
          <w:p w14:paraId="4CED2489" w14:textId="463EECA6" w:rsidR="00064E4B" w:rsidRPr="008215D4" w:rsidRDefault="00064E4B" w:rsidP="00F76B35">
            <w:pPr>
              <w:spacing w:after="0"/>
              <w:rPr>
                <w:rFonts w:ascii="Arial" w:hAnsi="Arial" w:cs="Arial"/>
                <w:sz w:val="16"/>
                <w:szCs w:val="16"/>
              </w:rPr>
            </w:pPr>
            <w:r w:rsidRPr="008215D4">
              <w:rPr>
                <w:rFonts w:ascii="Arial" w:hAnsi="Arial" w:cs="Arial"/>
                <w:sz w:val="16"/>
                <w:szCs w:val="16"/>
              </w:rPr>
              <w:t>Multiple accesses to a PDN connection not allowed</w:t>
            </w:r>
            <w:r w:rsidRPr="008215D4">
              <w:rPr>
                <w:rFonts w:ascii="Arial" w:hAnsi="Arial" w:cs="Arial" w:hint="eastAsia"/>
                <w:sz w:val="16"/>
                <w:szCs w:val="16"/>
              </w:rPr>
              <w:t xml:space="preserve"> for SCM</w:t>
            </w:r>
          </w:p>
        </w:tc>
        <w:tc>
          <w:tcPr>
            <w:tcW w:w="850" w:type="dxa"/>
          </w:tcPr>
          <w:p w14:paraId="409F89D7" w14:textId="77777777" w:rsidR="00064E4B" w:rsidRPr="008215D4" w:rsidRDefault="00064E4B" w:rsidP="00F76B35">
            <w:pPr>
              <w:spacing w:after="0"/>
              <w:rPr>
                <w:rFonts w:ascii="Arial" w:hAnsi="Arial" w:cs="Arial"/>
                <w:sz w:val="16"/>
                <w:szCs w:val="16"/>
              </w:rPr>
            </w:pPr>
          </w:p>
        </w:tc>
      </w:tr>
      <w:tr w:rsidR="00064E4B" w:rsidRPr="008215D4" w14:paraId="3A550A36" w14:textId="77777777" w:rsidTr="006528F8">
        <w:tc>
          <w:tcPr>
            <w:tcW w:w="817" w:type="dxa"/>
          </w:tcPr>
          <w:p w14:paraId="6683BED6" w14:textId="77777777" w:rsidR="00064E4B" w:rsidRPr="008215D4" w:rsidRDefault="00064E4B" w:rsidP="00F76B35">
            <w:pPr>
              <w:spacing w:after="0"/>
              <w:rPr>
                <w:rFonts w:ascii="Arial" w:hAnsi="Arial" w:cs="Arial"/>
                <w:sz w:val="16"/>
                <w:szCs w:val="16"/>
              </w:rPr>
            </w:pPr>
          </w:p>
        </w:tc>
        <w:tc>
          <w:tcPr>
            <w:tcW w:w="884" w:type="dxa"/>
          </w:tcPr>
          <w:p w14:paraId="673CFE64" w14:textId="77777777" w:rsidR="00064E4B" w:rsidRPr="008215D4" w:rsidRDefault="00064E4B" w:rsidP="00F76B35">
            <w:pPr>
              <w:spacing w:after="0"/>
              <w:rPr>
                <w:rFonts w:ascii="Arial" w:hAnsi="Arial" w:cs="Arial"/>
                <w:sz w:val="16"/>
                <w:szCs w:val="16"/>
              </w:rPr>
            </w:pPr>
          </w:p>
        </w:tc>
        <w:tc>
          <w:tcPr>
            <w:tcW w:w="1101" w:type="dxa"/>
          </w:tcPr>
          <w:p w14:paraId="29F83CB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CP-150748</w:t>
            </w:r>
          </w:p>
        </w:tc>
        <w:tc>
          <w:tcPr>
            <w:tcW w:w="708" w:type="dxa"/>
          </w:tcPr>
          <w:p w14:paraId="333CF7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0438</w:t>
            </w:r>
          </w:p>
        </w:tc>
        <w:tc>
          <w:tcPr>
            <w:tcW w:w="284" w:type="dxa"/>
          </w:tcPr>
          <w:p w14:paraId="44E2EE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1F5BF3A4" w14:textId="77777777" w:rsidR="00064E4B" w:rsidRPr="008215D4" w:rsidRDefault="00064E4B" w:rsidP="00F76B35">
            <w:pPr>
              <w:spacing w:after="0"/>
              <w:rPr>
                <w:rFonts w:ascii="Arial" w:hAnsi="Arial" w:cs="Arial"/>
                <w:sz w:val="16"/>
                <w:szCs w:val="16"/>
              </w:rPr>
            </w:pPr>
          </w:p>
        </w:tc>
        <w:tc>
          <w:tcPr>
            <w:tcW w:w="4678" w:type="dxa"/>
          </w:tcPr>
          <w:p w14:paraId="50D85871" w14:textId="40232555" w:rsidR="00064E4B" w:rsidRPr="008215D4" w:rsidRDefault="00064E4B" w:rsidP="00F76B35">
            <w:pPr>
              <w:spacing w:after="0"/>
              <w:rPr>
                <w:rFonts w:ascii="Arial" w:hAnsi="Arial" w:cs="Arial"/>
                <w:sz w:val="16"/>
                <w:szCs w:val="16"/>
              </w:rPr>
            </w:pPr>
            <w:r w:rsidRPr="008215D4">
              <w:rPr>
                <w:rFonts w:ascii="Arial" w:hAnsi="Arial" w:cs="Arial"/>
                <w:sz w:val="16"/>
                <w:szCs w:val="16"/>
              </w:rPr>
              <w:t>Visited-Network-Identifier</w:t>
            </w:r>
            <w:r w:rsidRPr="008215D4">
              <w:rPr>
                <w:rFonts w:ascii="Arial" w:hAnsi="Arial" w:cs="Arial" w:hint="eastAsia"/>
                <w:sz w:val="16"/>
                <w:szCs w:val="16"/>
              </w:rPr>
              <w:t xml:space="preserve"> for untrusted WLAN</w:t>
            </w:r>
          </w:p>
        </w:tc>
        <w:tc>
          <w:tcPr>
            <w:tcW w:w="850" w:type="dxa"/>
          </w:tcPr>
          <w:p w14:paraId="16C5B8F3" w14:textId="77777777" w:rsidR="00064E4B" w:rsidRPr="008215D4" w:rsidRDefault="00064E4B" w:rsidP="00F76B35">
            <w:pPr>
              <w:spacing w:after="0"/>
              <w:rPr>
                <w:rFonts w:ascii="Arial" w:hAnsi="Arial" w:cs="Arial"/>
                <w:sz w:val="16"/>
                <w:szCs w:val="16"/>
              </w:rPr>
            </w:pPr>
          </w:p>
        </w:tc>
      </w:tr>
      <w:tr w:rsidR="00064E4B" w:rsidRPr="008215D4" w14:paraId="2E635FD5" w14:textId="77777777" w:rsidTr="006528F8">
        <w:tc>
          <w:tcPr>
            <w:tcW w:w="817" w:type="dxa"/>
          </w:tcPr>
          <w:p w14:paraId="6B757B7A" w14:textId="77777777" w:rsidR="00064E4B" w:rsidRPr="008215D4" w:rsidRDefault="00064E4B" w:rsidP="00F76B35">
            <w:pPr>
              <w:spacing w:after="0"/>
              <w:rPr>
                <w:rFonts w:ascii="Arial" w:hAnsi="Arial" w:cs="Arial"/>
                <w:sz w:val="16"/>
                <w:szCs w:val="16"/>
              </w:rPr>
            </w:pPr>
          </w:p>
        </w:tc>
        <w:tc>
          <w:tcPr>
            <w:tcW w:w="884" w:type="dxa"/>
          </w:tcPr>
          <w:p w14:paraId="150EEA90" w14:textId="77777777" w:rsidR="00064E4B" w:rsidRPr="008215D4" w:rsidRDefault="00064E4B" w:rsidP="00F76B35">
            <w:pPr>
              <w:spacing w:after="0"/>
              <w:rPr>
                <w:rFonts w:ascii="Arial" w:hAnsi="Arial" w:cs="Arial"/>
                <w:sz w:val="16"/>
                <w:szCs w:val="16"/>
              </w:rPr>
            </w:pPr>
          </w:p>
        </w:tc>
        <w:tc>
          <w:tcPr>
            <w:tcW w:w="1101" w:type="dxa"/>
          </w:tcPr>
          <w:p w14:paraId="784957D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CP-150748</w:t>
            </w:r>
          </w:p>
        </w:tc>
        <w:tc>
          <w:tcPr>
            <w:tcW w:w="708" w:type="dxa"/>
          </w:tcPr>
          <w:p w14:paraId="30BD03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0443</w:t>
            </w:r>
          </w:p>
        </w:tc>
        <w:tc>
          <w:tcPr>
            <w:tcW w:w="284" w:type="dxa"/>
          </w:tcPr>
          <w:p w14:paraId="5E4562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4F5A99A5" w14:textId="77777777" w:rsidR="00064E4B" w:rsidRPr="008215D4" w:rsidRDefault="00064E4B" w:rsidP="00F76B35">
            <w:pPr>
              <w:spacing w:after="0"/>
              <w:rPr>
                <w:rFonts w:ascii="Arial" w:hAnsi="Arial" w:cs="Arial"/>
                <w:sz w:val="16"/>
                <w:szCs w:val="16"/>
              </w:rPr>
            </w:pPr>
          </w:p>
        </w:tc>
        <w:tc>
          <w:tcPr>
            <w:tcW w:w="4678" w:type="dxa"/>
          </w:tcPr>
          <w:p w14:paraId="26D02269" w14:textId="259E922D" w:rsidR="00064E4B" w:rsidRPr="008215D4" w:rsidRDefault="00064E4B" w:rsidP="00F76B35">
            <w:pPr>
              <w:spacing w:after="0"/>
              <w:rPr>
                <w:rFonts w:ascii="Arial" w:hAnsi="Arial" w:cs="Arial"/>
                <w:sz w:val="16"/>
                <w:szCs w:val="16"/>
              </w:rPr>
            </w:pPr>
            <w:r w:rsidRPr="008215D4">
              <w:rPr>
                <w:rFonts w:ascii="Arial" w:hAnsi="Arial" w:cs="Arial"/>
                <w:sz w:val="16"/>
                <w:szCs w:val="16"/>
              </w:rPr>
              <w:t>Blocking TWAN access to EPC</w:t>
            </w:r>
          </w:p>
        </w:tc>
        <w:tc>
          <w:tcPr>
            <w:tcW w:w="850" w:type="dxa"/>
          </w:tcPr>
          <w:p w14:paraId="19C4CFC4" w14:textId="77777777" w:rsidR="00064E4B" w:rsidRPr="008215D4" w:rsidRDefault="00064E4B" w:rsidP="00F76B35">
            <w:pPr>
              <w:spacing w:after="0"/>
              <w:rPr>
                <w:rFonts w:ascii="Arial" w:hAnsi="Arial" w:cs="Arial"/>
                <w:sz w:val="16"/>
                <w:szCs w:val="16"/>
              </w:rPr>
            </w:pPr>
          </w:p>
        </w:tc>
      </w:tr>
      <w:tr w:rsidR="00064E4B" w:rsidRPr="008215D4" w14:paraId="5F6D6E0A" w14:textId="77777777" w:rsidTr="006528F8">
        <w:tc>
          <w:tcPr>
            <w:tcW w:w="817" w:type="dxa"/>
          </w:tcPr>
          <w:p w14:paraId="356028C0" w14:textId="77777777" w:rsidR="00064E4B" w:rsidRPr="008215D4" w:rsidRDefault="00064E4B" w:rsidP="00F76B35">
            <w:pPr>
              <w:spacing w:after="0"/>
              <w:rPr>
                <w:rFonts w:ascii="Arial" w:hAnsi="Arial" w:cs="Arial"/>
                <w:sz w:val="16"/>
                <w:szCs w:val="16"/>
              </w:rPr>
            </w:pPr>
          </w:p>
        </w:tc>
        <w:tc>
          <w:tcPr>
            <w:tcW w:w="884" w:type="dxa"/>
          </w:tcPr>
          <w:p w14:paraId="45081455" w14:textId="77777777" w:rsidR="00064E4B" w:rsidRPr="008215D4" w:rsidRDefault="00064E4B" w:rsidP="00F76B35">
            <w:pPr>
              <w:spacing w:after="0"/>
              <w:rPr>
                <w:rFonts w:ascii="Arial" w:hAnsi="Arial" w:cs="Arial"/>
                <w:sz w:val="16"/>
                <w:szCs w:val="16"/>
              </w:rPr>
            </w:pPr>
          </w:p>
        </w:tc>
        <w:tc>
          <w:tcPr>
            <w:tcW w:w="1101" w:type="dxa"/>
          </w:tcPr>
          <w:p w14:paraId="6200DE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CP-150782</w:t>
            </w:r>
          </w:p>
        </w:tc>
        <w:tc>
          <w:tcPr>
            <w:tcW w:w="708" w:type="dxa"/>
          </w:tcPr>
          <w:p w14:paraId="566ECF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0439</w:t>
            </w:r>
          </w:p>
        </w:tc>
        <w:tc>
          <w:tcPr>
            <w:tcW w:w="284" w:type="dxa"/>
          </w:tcPr>
          <w:p w14:paraId="741C75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64302D06" w14:textId="77777777" w:rsidR="00064E4B" w:rsidRPr="008215D4" w:rsidRDefault="00064E4B" w:rsidP="00F76B35">
            <w:pPr>
              <w:spacing w:after="0"/>
              <w:rPr>
                <w:rFonts w:ascii="Arial" w:hAnsi="Arial" w:cs="Arial"/>
                <w:sz w:val="16"/>
                <w:szCs w:val="16"/>
              </w:rPr>
            </w:pPr>
          </w:p>
        </w:tc>
        <w:tc>
          <w:tcPr>
            <w:tcW w:w="4678" w:type="dxa"/>
          </w:tcPr>
          <w:p w14:paraId="02D22C26" w14:textId="61C52BDA"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S6b Authorization Request without Origination Timestamp</w:t>
            </w:r>
          </w:p>
        </w:tc>
        <w:tc>
          <w:tcPr>
            <w:tcW w:w="850" w:type="dxa"/>
          </w:tcPr>
          <w:p w14:paraId="53F454FE" w14:textId="77777777" w:rsidR="00064E4B" w:rsidRPr="008215D4" w:rsidRDefault="00064E4B" w:rsidP="00F76B35">
            <w:pPr>
              <w:spacing w:after="0"/>
              <w:rPr>
                <w:rFonts w:ascii="Arial" w:hAnsi="Arial" w:cs="Arial"/>
                <w:sz w:val="16"/>
                <w:szCs w:val="16"/>
              </w:rPr>
            </w:pPr>
          </w:p>
        </w:tc>
      </w:tr>
      <w:tr w:rsidR="00064E4B" w:rsidRPr="008215D4" w14:paraId="7D4CD620" w14:textId="77777777" w:rsidTr="006528F8">
        <w:tc>
          <w:tcPr>
            <w:tcW w:w="817" w:type="dxa"/>
          </w:tcPr>
          <w:p w14:paraId="04235758" w14:textId="77777777" w:rsidR="00064E4B" w:rsidRPr="008215D4" w:rsidRDefault="00064E4B" w:rsidP="00F76B35">
            <w:pPr>
              <w:spacing w:after="0"/>
              <w:rPr>
                <w:rFonts w:ascii="Arial" w:hAnsi="Arial" w:cs="Arial"/>
                <w:sz w:val="16"/>
                <w:szCs w:val="16"/>
              </w:rPr>
            </w:pPr>
          </w:p>
        </w:tc>
        <w:tc>
          <w:tcPr>
            <w:tcW w:w="884" w:type="dxa"/>
          </w:tcPr>
          <w:p w14:paraId="5ADA790C" w14:textId="77777777" w:rsidR="00064E4B" w:rsidRPr="008215D4" w:rsidRDefault="00064E4B" w:rsidP="00F76B35">
            <w:pPr>
              <w:spacing w:after="0"/>
              <w:rPr>
                <w:rFonts w:ascii="Arial" w:hAnsi="Arial" w:cs="Arial"/>
                <w:sz w:val="16"/>
                <w:szCs w:val="16"/>
              </w:rPr>
            </w:pPr>
          </w:p>
        </w:tc>
        <w:tc>
          <w:tcPr>
            <w:tcW w:w="1101" w:type="dxa"/>
          </w:tcPr>
          <w:p w14:paraId="0A62B6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CP-150846</w:t>
            </w:r>
          </w:p>
        </w:tc>
        <w:tc>
          <w:tcPr>
            <w:tcW w:w="708" w:type="dxa"/>
          </w:tcPr>
          <w:p w14:paraId="07FC364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0440</w:t>
            </w:r>
          </w:p>
        </w:tc>
        <w:tc>
          <w:tcPr>
            <w:tcW w:w="284" w:type="dxa"/>
          </w:tcPr>
          <w:p w14:paraId="71BA35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4</w:t>
            </w:r>
          </w:p>
        </w:tc>
        <w:tc>
          <w:tcPr>
            <w:tcW w:w="425" w:type="dxa"/>
          </w:tcPr>
          <w:p w14:paraId="4AF41FD2" w14:textId="77777777" w:rsidR="00064E4B" w:rsidRPr="008215D4" w:rsidRDefault="00064E4B" w:rsidP="00F76B35">
            <w:pPr>
              <w:spacing w:after="0"/>
              <w:rPr>
                <w:rFonts w:ascii="Arial" w:hAnsi="Arial" w:cs="Arial"/>
                <w:sz w:val="16"/>
                <w:szCs w:val="16"/>
              </w:rPr>
            </w:pPr>
          </w:p>
        </w:tc>
        <w:tc>
          <w:tcPr>
            <w:tcW w:w="4678" w:type="dxa"/>
          </w:tcPr>
          <w:p w14:paraId="0F98D534" w14:textId="273C2F6D" w:rsidR="00064E4B" w:rsidRPr="008215D4" w:rsidRDefault="00064E4B" w:rsidP="00F76B35">
            <w:pPr>
              <w:spacing w:after="0"/>
              <w:rPr>
                <w:rFonts w:ascii="Arial" w:hAnsi="Arial" w:cs="Arial"/>
                <w:sz w:val="16"/>
                <w:szCs w:val="16"/>
              </w:rPr>
            </w:pPr>
            <w:r w:rsidRPr="008215D4">
              <w:rPr>
                <w:rFonts w:ascii="Arial" w:hAnsi="Arial" w:cs="Arial"/>
                <w:sz w:val="16"/>
                <w:szCs w:val="16"/>
              </w:rPr>
              <w:fldChar w:fldCharType="begin"/>
            </w:r>
            <w:r w:rsidRPr="008215D4">
              <w:rPr>
                <w:rFonts w:ascii="Arial" w:hAnsi="Arial" w:cs="Arial"/>
                <w:sz w:val="16"/>
                <w:szCs w:val="16"/>
              </w:rPr>
              <w:instrText xml:space="preserve"> DOCPROPERTY  CrTitle  \* MERGEFORMAT </w:instrText>
            </w:r>
            <w:r w:rsidRPr="008215D4">
              <w:rPr>
                <w:rFonts w:ascii="Arial" w:hAnsi="Arial" w:cs="Arial"/>
                <w:sz w:val="16"/>
                <w:szCs w:val="16"/>
              </w:rPr>
              <w:fldChar w:fldCharType="separate"/>
            </w:r>
            <w:r w:rsidRPr="008215D4">
              <w:rPr>
                <w:rFonts w:ascii="Arial" w:hAnsi="Arial" w:cs="Arial"/>
                <w:sz w:val="16"/>
                <w:szCs w:val="16"/>
              </w:rPr>
              <w:t>Diameter message priority over non 3GPP access</w:t>
            </w:r>
            <w:r w:rsidRPr="008215D4">
              <w:rPr>
                <w:rFonts w:ascii="Arial" w:hAnsi="Arial" w:cs="Arial"/>
                <w:sz w:val="16"/>
                <w:szCs w:val="16"/>
              </w:rPr>
              <w:fldChar w:fldCharType="end"/>
            </w:r>
          </w:p>
        </w:tc>
        <w:tc>
          <w:tcPr>
            <w:tcW w:w="850" w:type="dxa"/>
          </w:tcPr>
          <w:p w14:paraId="7537EB5A" w14:textId="77777777" w:rsidR="00064E4B" w:rsidRPr="008215D4" w:rsidRDefault="00064E4B" w:rsidP="00F76B35">
            <w:pPr>
              <w:spacing w:after="0"/>
              <w:rPr>
                <w:rFonts w:ascii="Arial" w:hAnsi="Arial" w:cs="Arial"/>
                <w:sz w:val="16"/>
                <w:szCs w:val="16"/>
              </w:rPr>
            </w:pPr>
          </w:p>
        </w:tc>
      </w:tr>
      <w:tr w:rsidR="00064E4B" w:rsidRPr="008215D4" w14:paraId="1F26FB97" w14:textId="77777777" w:rsidTr="006528F8">
        <w:tc>
          <w:tcPr>
            <w:tcW w:w="817" w:type="dxa"/>
          </w:tcPr>
          <w:p w14:paraId="07BF8257" w14:textId="77777777" w:rsidR="00064E4B" w:rsidRPr="008215D4" w:rsidRDefault="00064E4B" w:rsidP="00F76B35">
            <w:pPr>
              <w:spacing w:after="0"/>
              <w:rPr>
                <w:rFonts w:ascii="Arial" w:hAnsi="Arial" w:cs="Arial"/>
                <w:sz w:val="16"/>
                <w:szCs w:val="16"/>
              </w:rPr>
            </w:pPr>
          </w:p>
        </w:tc>
        <w:tc>
          <w:tcPr>
            <w:tcW w:w="884" w:type="dxa"/>
          </w:tcPr>
          <w:p w14:paraId="58F7E8B2" w14:textId="77777777" w:rsidR="00064E4B" w:rsidRPr="008215D4" w:rsidRDefault="00064E4B" w:rsidP="00F76B35">
            <w:pPr>
              <w:spacing w:after="0"/>
              <w:rPr>
                <w:rFonts w:ascii="Arial" w:hAnsi="Arial" w:cs="Arial"/>
                <w:sz w:val="16"/>
                <w:szCs w:val="16"/>
              </w:rPr>
            </w:pPr>
          </w:p>
        </w:tc>
        <w:tc>
          <w:tcPr>
            <w:tcW w:w="1101" w:type="dxa"/>
          </w:tcPr>
          <w:p w14:paraId="39A6CB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CP-150759</w:t>
            </w:r>
          </w:p>
        </w:tc>
        <w:tc>
          <w:tcPr>
            <w:tcW w:w="708" w:type="dxa"/>
          </w:tcPr>
          <w:p w14:paraId="4ECBA2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0444</w:t>
            </w:r>
          </w:p>
        </w:tc>
        <w:tc>
          <w:tcPr>
            <w:tcW w:w="284" w:type="dxa"/>
          </w:tcPr>
          <w:p w14:paraId="752050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3264D53" w14:textId="77777777" w:rsidR="00064E4B" w:rsidRPr="008215D4" w:rsidRDefault="00064E4B" w:rsidP="00F76B35">
            <w:pPr>
              <w:spacing w:after="0"/>
              <w:rPr>
                <w:rFonts w:ascii="Arial" w:hAnsi="Arial" w:cs="Arial"/>
                <w:sz w:val="16"/>
                <w:szCs w:val="16"/>
              </w:rPr>
            </w:pPr>
          </w:p>
        </w:tc>
        <w:tc>
          <w:tcPr>
            <w:tcW w:w="4678" w:type="dxa"/>
          </w:tcPr>
          <w:p w14:paraId="73ACF2FE" w14:textId="1275901C" w:rsidR="00064E4B" w:rsidRPr="008215D4" w:rsidRDefault="00064E4B" w:rsidP="00F76B35">
            <w:pPr>
              <w:spacing w:after="0"/>
              <w:rPr>
                <w:rFonts w:ascii="Arial" w:hAnsi="Arial" w:cs="Arial"/>
                <w:sz w:val="16"/>
                <w:szCs w:val="16"/>
              </w:rPr>
            </w:pPr>
            <w:r w:rsidRPr="008215D4">
              <w:rPr>
                <w:rFonts w:ascii="Arial" w:hAnsi="Arial" w:cs="Arial"/>
                <w:sz w:val="16"/>
                <w:szCs w:val="16"/>
              </w:rPr>
              <w:t>Reference to DOIC updated  with  IETF RFC 7683</w:t>
            </w:r>
          </w:p>
        </w:tc>
        <w:tc>
          <w:tcPr>
            <w:tcW w:w="850" w:type="dxa"/>
          </w:tcPr>
          <w:p w14:paraId="4CF2F17C" w14:textId="77777777" w:rsidR="00064E4B" w:rsidRPr="008215D4" w:rsidRDefault="00064E4B" w:rsidP="00F76B35">
            <w:pPr>
              <w:spacing w:after="0"/>
              <w:rPr>
                <w:rFonts w:ascii="Arial" w:hAnsi="Arial" w:cs="Arial"/>
                <w:sz w:val="16"/>
                <w:szCs w:val="16"/>
              </w:rPr>
            </w:pPr>
          </w:p>
        </w:tc>
      </w:tr>
      <w:tr w:rsidR="00064E4B" w:rsidRPr="008215D4" w14:paraId="178E1EFF" w14:textId="77777777" w:rsidTr="006528F8">
        <w:tc>
          <w:tcPr>
            <w:tcW w:w="817" w:type="dxa"/>
          </w:tcPr>
          <w:p w14:paraId="358E85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2016-03</w:t>
            </w:r>
          </w:p>
        </w:tc>
        <w:tc>
          <w:tcPr>
            <w:tcW w:w="884" w:type="dxa"/>
          </w:tcPr>
          <w:p w14:paraId="37AA41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CT#71</w:t>
            </w:r>
          </w:p>
        </w:tc>
        <w:tc>
          <w:tcPr>
            <w:tcW w:w="1101" w:type="dxa"/>
          </w:tcPr>
          <w:p w14:paraId="19A13E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CP-160035</w:t>
            </w:r>
          </w:p>
        </w:tc>
        <w:tc>
          <w:tcPr>
            <w:tcW w:w="708" w:type="dxa"/>
          </w:tcPr>
          <w:p w14:paraId="59DCEA8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0446</w:t>
            </w:r>
          </w:p>
        </w:tc>
        <w:tc>
          <w:tcPr>
            <w:tcW w:w="284" w:type="dxa"/>
          </w:tcPr>
          <w:p w14:paraId="0B1ECE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2834EFA9" w14:textId="77777777" w:rsidR="00064E4B" w:rsidRPr="008215D4" w:rsidRDefault="00064E4B" w:rsidP="00F76B35">
            <w:pPr>
              <w:spacing w:after="0"/>
              <w:rPr>
                <w:rFonts w:ascii="Arial" w:hAnsi="Arial" w:cs="Arial"/>
                <w:sz w:val="16"/>
                <w:szCs w:val="16"/>
              </w:rPr>
            </w:pPr>
          </w:p>
        </w:tc>
        <w:tc>
          <w:tcPr>
            <w:tcW w:w="4678" w:type="dxa"/>
          </w:tcPr>
          <w:p w14:paraId="37E610CC" w14:textId="2F714A1C"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Remove the default access AVP</w:t>
            </w:r>
          </w:p>
        </w:tc>
        <w:tc>
          <w:tcPr>
            <w:tcW w:w="850" w:type="dxa"/>
          </w:tcPr>
          <w:p w14:paraId="101F305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13.3.0</w:t>
            </w:r>
          </w:p>
        </w:tc>
      </w:tr>
      <w:tr w:rsidR="00064E4B" w:rsidRPr="008215D4" w14:paraId="079314A5" w14:textId="77777777" w:rsidTr="006528F8">
        <w:tc>
          <w:tcPr>
            <w:tcW w:w="817" w:type="dxa"/>
          </w:tcPr>
          <w:p w14:paraId="4247E89D" w14:textId="77777777" w:rsidR="00064E4B" w:rsidRPr="008215D4" w:rsidRDefault="00064E4B" w:rsidP="00F76B35">
            <w:pPr>
              <w:spacing w:after="0"/>
              <w:rPr>
                <w:rFonts w:ascii="Arial" w:hAnsi="Arial" w:cs="Arial"/>
                <w:sz w:val="16"/>
                <w:szCs w:val="16"/>
              </w:rPr>
            </w:pPr>
          </w:p>
        </w:tc>
        <w:tc>
          <w:tcPr>
            <w:tcW w:w="884" w:type="dxa"/>
          </w:tcPr>
          <w:p w14:paraId="5BB3AFEB" w14:textId="77777777" w:rsidR="00064E4B" w:rsidRPr="008215D4" w:rsidRDefault="00064E4B" w:rsidP="00F76B35">
            <w:pPr>
              <w:spacing w:after="0"/>
              <w:rPr>
                <w:rFonts w:ascii="Arial" w:hAnsi="Arial" w:cs="Arial"/>
                <w:sz w:val="16"/>
                <w:szCs w:val="16"/>
              </w:rPr>
            </w:pPr>
          </w:p>
        </w:tc>
        <w:tc>
          <w:tcPr>
            <w:tcW w:w="1101" w:type="dxa"/>
          </w:tcPr>
          <w:p w14:paraId="17709E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CP-160042</w:t>
            </w:r>
          </w:p>
        </w:tc>
        <w:tc>
          <w:tcPr>
            <w:tcW w:w="708" w:type="dxa"/>
          </w:tcPr>
          <w:p w14:paraId="568C667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0447</w:t>
            </w:r>
          </w:p>
        </w:tc>
        <w:tc>
          <w:tcPr>
            <w:tcW w:w="284" w:type="dxa"/>
          </w:tcPr>
          <w:p w14:paraId="6343FB0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1865BDD4" w14:textId="77777777" w:rsidR="00064E4B" w:rsidRPr="008215D4" w:rsidRDefault="00064E4B" w:rsidP="00F76B35">
            <w:pPr>
              <w:spacing w:after="0"/>
              <w:rPr>
                <w:rFonts w:ascii="Arial" w:hAnsi="Arial" w:cs="Arial"/>
                <w:sz w:val="16"/>
                <w:szCs w:val="16"/>
              </w:rPr>
            </w:pPr>
          </w:p>
        </w:tc>
        <w:tc>
          <w:tcPr>
            <w:tcW w:w="4678" w:type="dxa"/>
          </w:tcPr>
          <w:p w14:paraId="42026242" w14:textId="11DAF7E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Extension on TWAN-S2a-Failure-Cause</w:t>
            </w:r>
          </w:p>
        </w:tc>
        <w:tc>
          <w:tcPr>
            <w:tcW w:w="850" w:type="dxa"/>
          </w:tcPr>
          <w:p w14:paraId="70805D95" w14:textId="77777777" w:rsidR="00064E4B" w:rsidRPr="008215D4" w:rsidRDefault="00064E4B" w:rsidP="00F76B35">
            <w:pPr>
              <w:spacing w:after="0"/>
              <w:rPr>
                <w:rFonts w:ascii="Arial" w:hAnsi="Arial" w:cs="Arial"/>
                <w:sz w:val="16"/>
                <w:szCs w:val="16"/>
              </w:rPr>
            </w:pPr>
          </w:p>
        </w:tc>
      </w:tr>
      <w:tr w:rsidR="00064E4B" w:rsidRPr="008215D4" w14:paraId="177552A1" w14:textId="77777777" w:rsidTr="006528F8">
        <w:tc>
          <w:tcPr>
            <w:tcW w:w="817" w:type="dxa"/>
          </w:tcPr>
          <w:p w14:paraId="308BA6A1" w14:textId="77777777" w:rsidR="00064E4B" w:rsidRPr="008215D4" w:rsidRDefault="00064E4B" w:rsidP="00F76B35">
            <w:pPr>
              <w:spacing w:after="0"/>
              <w:rPr>
                <w:rFonts w:ascii="Arial" w:hAnsi="Arial" w:cs="Arial"/>
                <w:sz w:val="16"/>
                <w:szCs w:val="16"/>
              </w:rPr>
            </w:pPr>
          </w:p>
        </w:tc>
        <w:tc>
          <w:tcPr>
            <w:tcW w:w="884" w:type="dxa"/>
          </w:tcPr>
          <w:p w14:paraId="78843A2A" w14:textId="77777777" w:rsidR="00064E4B" w:rsidRPr="008215D4" w:rsidRDefault="00064E4B" w:rsidP="00F76B35">
            <w:pPr>
              <w:spacing w:after="0"/>
              <w:rPr>
                <w:rFonts w:ascii="Arial" w:hAnsi="Arial" w:cs="Arial"/>
                <w:sz w:val="16"/>
                <w:szCs w:val="16"/>
              </w:rPr>
            </w:pPr>
          </w:p>
        </w:tc>
        <w:tc>
          <w:tcPr>
            <w:tcW w:w="1101" w:type="dxa"/>
          </w:tcPr>
          <w:p w14:paraId="03B848A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CP-160042</w:t>
            </w:r>
          </w:p>
        </w:tc>
        <w:tc>
          <w:tcPr>
            <w:tcW w:w="708" w:type="dxa"/>
          </w:tcPr>
          <w:p w14:paraId="4FC72D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0448</w:t>
            </w:r>
          </w:p>
        </w:tc>
        <w:tc>
          <w:tcPr>
            <w:tcW w:w="284" w:type="dxa"/>
          </w:tcPr>
          <w:p w14:paraId="272BEE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B005643" w14:textId="77777777" w:rsidR="00064E4B" w:rsidRPr="008215D4" w:rsidRDefault="00064E4B" w:rsidP="00F76B35">
            <w:pPr>
              <w:spacing w:after="0"/>
              <w:rPr>
                <w:rFonts w:ascii="Arial" w:hAnsi="Arial" w:cs="Arial"/>
                <w:sz w:val="16"/>
                <w:szCs w:val="16"/>
              </w:rPr>
            </w:pPr>
          </w:p>
        </w:tc>
        <w:tc>
          <w:tcPr>
            <w:tcW w:w="4678" w:type="dxa"/>
          </w:tcPr>
          <w:p w14:paraId="5B74906D" w14:textId="12301E1F"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A</w:t>
            </w:r>
            <w:r w:rsidRPr="008215D4">
              <w:rPr>
                <w:rFonts w:ascii="Arial" w:hAnsi="Arial" w:cs="Arial"/>
                <w:sz w:val="16"/>
                <w:szCs w:val="16"/>
              </w:rPr>
              <w:t xml:space="preserve">uthorize </w:t>
            </w:r>
            <w:r w:rsidRPr="008215D4">
              <w:rPr>
                <w:rFonts w:ascii="Arial" w:hAnsi="Arial" w:cs="Arial" w:hint="eastAsia"/>
                <w:sz w:val="16"/>
                <w:szCs w:val="16"/>
              </w:rPr>
              <w:t>the UE requested APN</w:t>
            </w:r>
          </w:p>
        </w:tc>
        <w:tc>
          <w:tcPr>
            <w:tcW w:w="850" w:type="dxa"/>
          </w:tcPr>
          <w:p w14:paraId="21D585A8" w14:textId="77777777" w:rsidR="00064E4B" w:rsidRPr="008215D4" w:rsidRDefault="00064E4B" w:rsidP="00F76B35">
            <w:pPr>
              <w:spacing w:after="0"/>
              <w:rPr>
                <w:rFonts w:ascii="Arial" w:hAnsi="Arial" w:cs="Arial"/>
                <w:sz w:val="16"/>
                <w:szCs w:val="16"/>
              </w:rPr>
            </w:pPr>
          </w:p>
        </w:tc>
      </w:tr>
      <w:tr w:rsidR="00064E4B" w:rsidRPr="008215D4" w14:paraId="1A1F763E" w14:textId="77777777" w:rsidTr="006528F8">
        <w:tc>
          <w:tcPr>
            <w:tcW w:w="817" w:type="dxa"/>
          </w:tcPr>
          <w:p w14:paraId="0AEFA0BD" w14:textId="77777777" w:rsidR="00064E4B" w:rsidRPr="008215D4" w:rsidRDefault="00064E4B" w:rsidP="00F76B35">
            <w:pPr>
              <w:spacing w:after="0"/>
              <w:rPr>
                <w:rFonts w:ascii="Arial" w:hAnsi="Arial" w:cs="Arial"/>
                <w:sz w:val="16"/>
                <w:szCs w:val="16"/>
              </w:rPr>
            </w:pPr>
          </w:p>
        </w:tc>
        <w:tc>
          <w:tcPr>
            <w:tcW w:w="884" w:type="dxa"/>
          </w:tcPr>
          <w:p w14:paraId="25F6399F" w14:textId="77777777" w:rsidR="00064E4B" w:rsidRPr="008215D4" w:rsidRDefault="00064E4B" w:rsidP="00F76B35">
            <w:pPr>
              <w:spacing w:after="0"/>
              <w:rPr>
                <w:rFonts w:ascii="Arial" w:hAnsi="Arial" w:cs="Arial"/>
                <w:sz w:val="16"/>
                <w:szCs w:val="16"/>
              </w:rPr>
            </w:pPr>
          </w:p>
        </w:tc>
        <w:tc>
          <w:tcPr>
            <w:tcW w:w="1101" w:type="dxa"/>
          </w:tcPr>
          <w:p w14:paraId="720D3CC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CP-160037</w:t>
            </w:r>
          </w:p>
        </w:tc>
        <w:tc>
          <w:tcPr>
            <w:tcW w:w="708" w:type="dxa"/>
          </w:tcPr>
          <w:p w14:paraId="00E0E0E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0449</w:t>
            </w:r>
          </w:p>
        </w:tc>
        <w:tc>
          <w:tcPr>
            <w:tcW w:w="284" w:type="dxa"/>
          </w:tcPr>
          <w:p w14:paraId="4E21C7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39B839F0" w14:textId="77777777" w:rsidR="00064E4B" w:rsidRPr="008215D4" w:rsidRDefault="00064E4B" w:rsidP="00F76B35">
            <w:pPr>
              <w:spacing w:after="0"/>
              <w:rPr>
                <w:rFonts w:ascii="Arial" w:hAnsi="Arial" w:cs="Arial"/>
                <w:sz w:val="16"/>
                <w:szCs w:val="16"/>
              </w:rPr>
            </w:pPr>
          </w:p>
        </w:tc>
        <w:tc>
          <w:tcPr>
            <w:tcW w:w="4678" w:type="dxa"/>
          </w:tcPr>
          <w:p w14:paraId="00DF2216" w14:textId="36FA41B9"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CR implementation on Emergency PDN connection over untrusted WLAN access</w:t>
            </w:r>
          </w:p>
        </w:tc>
        <w:tc>
          <w:tcPr>
            <w:tcW w:w="850" w:type="dxa"/>
          </w:tcPr>
          <w:p w14:paraId="0B2B6071" w14:textId="77777777" w:rsidR="00064E4B" w:rsidRPr="008215D4" w:rsidRDefault="00064E4B" w:rsidP="00F76B35">
            <w:pPr>
              <w:spacing w:after="0"/>
              <w:rPr>
                <w:rFonts w:ascii="Arial" w:hAnsi="Arial" w:cs="Arial"/>
                <w:sz w:val="16"/>
                <w:szCs w:val="16"/>
              </w:rPr>
            </w:pPr>
          </w:p>
        </w:tc>
      </w:tr>
      <w:tr w:rsidR="00064E4B" w:rsidRPr="008215D4" w14:paraId="03C76C3F" w14:textId="77777777" w:rsidTr="006528F8">
        <w:tc>
          <w:tcPr>
            <w:tcW w:w="817" w:type="dxa"/>
          </w:tcPr>
          <w:p w14:paraId="4407E76D" w14:textId="77777777" w:rsidR="00064E4B" w:rsidRPr="008215D4" w:rsidRDefault="00064E4B" w:rsidP="00F76B35">
            <w:pPr>
              <w:spacing w:after="0"/>
              <w:rPr>
                <w:rFonts w:ascii="Arial" w:hAnsi="Arial" w:cs="Arial"/>
                <w:sz w:val="16"/>
                <w:szCs w:val="16"/>
              </w:rPr>
            </w:pPr>
          </w:p>
        </w:tc>
        <w:tc>
          <w:tcPr>
            <w:tcW w:w="884" w:type="dxa"/>
          </w:tcPr>
          <w:p w14:paraId="7E4619F2" w14:textId="77777777" w:rsidR="00064E4B" w:rsidRPr="008215D4" w:rsidRDefault="00064E4B" w:rsidP="00F76B35">
            <w:pPr>
              <w:spacing w:after="0"/>
              <w:rPr>
                <w:rFonts w:ascii="Arial" w:hAnsi="Arial" w:cs="Arial"/>
                <w:sz w:val="16"/>
                <w:szCs w:val="16"/>
              </w:rPr>
            </w:pPr>
          </w:p>
        </w:tc>
        <w:tc>
          <w:tcPr>
            <w:tcW w:w="1101" w:type="dxa"/>
          </w:tcPr>
          <w:p w14:paraId="625E5D3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CP-160037</w:t>
            </w:r>
          </w:p>
        </w:tc>
        <w:tc>
          <w:tcPr>
            <w:tcW w:w="708" w:type="dxa"/>
          </w:tcPr>
          <w:p w14:paraId="592BBE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0450</w:t>
            </w:r>
          </w:p>
        </w:tc>
        <w:tc>
          <w:tcPr>
            <w:tcW w:w="284" w:type="dxa"/>
          </w:tcPr>
          <w:p w14:paraId="7E3C2B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42DBBDE" w14:textId="77777777" w:rsidR="00064E4B" w:rsidRPr="008215D4" w:rsidRDefault="00064E4B" w:rsidP="00F76B35">
            <w:pPr>
              <w:spacing w:after="0"/>
              <w:rPr>
                <w:rFonts w:ascii="Arial" w:hAnsi="Arial" w:cs="Arial"/>
                <w:sz w:val="16"/>
                <w:szCs w:val="16"/>
              </w:rPr>
            </w:pPr>
          </w:p>
        </w:tc>
        <w:tc>
          <w:tcPr>
            <w:tcW w:w="4678" w:type="dxa"/>
          </w:tcPr>
          <w:p w14:paraId="6550781E" w14:textId="6B937CF5" w:rsidR="00064E4B" w:rsidRPr="008215D4" w:rsidRDefault="00064E4B" w:rsidP="00F76B35">
            <w:pPr>
              <w:spacing w:after="0"/>
              <w:rPr>
                <w:rFonts w:ascii="Arial" w:hAnsi="Arial" w:cs="Arial"/>
                <w:sz w:val="16"/>
                <w:szCs w:val="16"/>
              </w:rPr>
            </w:pPr>
            <w:r w:rsidRPr="008215D4">
              <w:rPr>
                <w:rFonts w:ascii="Arial" w:hAnsi="Arial" w:cs="Arial"/>
                <w:sz w:val="16"/>
                <w:szCs w:val="16"/>
              </w:rPr>
              <w:t>ePDG retrieval of WLAN Location Information</w:t>
            </w:r>
          </w:p>
        </w:tc>
        <w:tc>
          <w:tcPr>
            <w:tcW w:w="850" w:type="dxa"/>
          </w:tcPr>
          <w:p w14:paraId="5B1D07F7" w14:textId="77777777" w:rsidR="00064E4B" w:rsidRPr="008215D4" w:rsidRDefault="00064E4B" w:rsidP="00F76B35">
            <w:pPr>
              <w:spacing w:after="0"/>
              <w:rPr>
                <w:rFonts w:ascii="Arial" w:hAnsi="Arial" w:cs="Arial"/>
                <w:sz w:val="16"/>
                <w:szCs w:val="16"/>
              </w:rPr>
            </w:pPr>
          </w:p>
        </w:tc>
      </w:tr>
      <w:tr w:rsidR="00064E4B" w:rsidRPr="008215D4" w14:paraId="235EA9DA" w14:textId="77777777" w:rsidTr="006528F8">
        <w:tc>
          <w:tcPr>
            <w:tcW w:w="817" w:type="dxa"/>
          </w:tcPr>
          <w:p w14:paraId="14905460" w14:textId="77777777" w:rsidR="00064E4B" w:rsidRPr="008215D4" w:rsidRDefault="00064E4B" w:rsidP="00F76B35">
            <w:pPr>
              <w:spacing w:after="0"/>
              <w:rPr>
                <w:rFonts w:ascii="Arial" w:hAnsi="Arial" w:cs="Arial"/>
                <w:sz w:val="16"/>
                <w:szCs w:val="16"/>
              </w:rPr>
            </w:pPr>
          </w:p>
        </w:tc>
        <w:tc>
          <w:tcPr>
            <w:tcW w:w="884" w:type="dxa"/>
          </w:tcPr>
          <w:p w14:paraId="0001B627" w14:textId="77777777" w:rsidR="00064E4B" w:rsidRPr="008215D4" w:rsidRDefault="00064E4B" w:rsidP="00F76B35">
            <w:pPr>
              <w:spacing w:after="0"/>
              <w:rPr>
                <w:rFonts w:ascii="Arial" w:hAnsi="Arial" w:cs="Arial"/>
                <w:sz w:val="16"/>
                <w:szCs w:val="16"/>
              </w:rPr>
            </w:pPr>
          </w:p>
        </w:tc>
        <w:tc>
          <w:tcPr>
            <w:tcW w:w="1101" w:type="dxa"/>
          </w:tcPr>
          <w:p w14:paraId="5CB5B0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CP-160153</w:t>
            </w:r>
          </w:p>
        </w:tc>
        <w:tc>
          <w:tcPr>
            <w:tcW w:w="708" w:type="dxa"/>
          </w:tcPr>
          <w:p w14:paraId="413CA4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0452</w:t>
            </w:r>
          </w:p>
        </w:tc>
        <w:tc>
          <w:tcPr>
            <w:tcW w:w="284" w:type="dxa"/>
          </w:tcPr>
          <w:p w14:paraId="4E91D87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6D7A4912" w14:textId="77777777" w:rsidR="00064E4B" w:rsidRPr="008215D4" w:rsidRDefault="00064E4B" w:rsidP="00F76B35">
            <w:pPr>
              <w:spacing w:after="0"/>
              <w:rPr>
                <w:rFonts w:ascii="Arial" w:hAnsi="Arial" w:cs="Arial"/>
                <w:sz w:val="16"/>
                <w:szCs w:val="16"/>
              </w:rPr>
            </w:pPr>
          </w:p>
        </w:tc>
        <w:tc>
          <w:tcPr>
            <w:tcW w:w="4678" w:type="dxa"/>
          </w:tcPr>
          <w:p w14:paraId="4C296E25" w14:textId="398CE6AD" w:rsidR="00064E4B" w:rsidRPr="008215D4" w:rsidRDefault="00064E4B" w:rsidP="00F76B35">
            <w:pPr>
              <w:spacing w:after="0"/>
              <w:rPr>
                <w:rFonts w:ascii="Arial" w:hAnsi="Arial" w:cs="Arial"/>
                <w:sz w:val="16"/>
                <w:szCs w:val="16"/>
              </w:rPr>
            </w:pPr>
            <w:r w:rsidRPr="008215D4">
              <w:rPr>
                <w:rFonts w:ascii="Arial" w:hAnsi="Arial" w:cs="Arial"/>
                <w:sz w:val="16"/>
                <w:szCs w:val="16"/>
              </w:rPr>
              <w:t>Result-Codes for P-CSCF Restoration</w:t>
            </w:r>
          </w:p>
        </w:tc>
        <w:tc>
          <w:tcPr>
            <w:tcW w:w="850" w:type="dxa"/>
          </w:tcPr>
          <w:p w14:paraId="6C736E62" w14:textId="77777777" w:rsidR="00064E4B" w:rsidRPr="008215D4" w:rsidRDefault="00064E4B" w:rsidP="00F76B35">
            <w:pPr>
              <w:spacing w:after="0"/>
              <w:rPr>
                <w:rFonts w:ascii="Arial" w:hAnsi="Arial" w:cs="Arial"/>
                <w:sz w:val="16"/>
                <w:szCs w:val="16"/>
              </w:rPr>
            </w:pPr>
          </w:p>
        </w:tc>
      </w:tr>
      <w:tr w:rsidR="00064E4B" w:rsidRPr="008215D4" w14:paraId="1122470E" w14:textId="77777777" w:rsidTr="006528F8">
        <w:tc>
          <w:tcPr>
            <w:tcW w:w="817" w:type="dxa"/>
          </w:tcPr>
          <w:p w14:paraId="01A6DA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791D079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69B8BD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6F49579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0453</w:t>
            </w:r>
          </w:p>
        </w:tc>
        <w:tc>
          <w:tcPr>
            <w:tcW w:w="284" w:type="dxa"/>
          </w:tcPr>
          <w:p w14:paraId="6BB33C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614DE15" w14:textId="77777777" w:rsidR="00064E4B" w:rsidRPr="008215D4" w:rsidRDefault="00064E4B" w:rsidP="00F76B35">
            <w:pPr>
              <w:spacing w:after="0"/>
              <w:rPr>
                <w:rFonts w:ascii="Arial" w:hAnsi="Arial" w:cs="Arial"/>
                <w:sz w:val="16"/>
                <w:szCs w:val="16"/>
              </w:rPr>
            </w:pPr>
          </w:p>
        </w:tc>
        <w:tc>
          <w:tcPr>
            <w:tcW w:w="4678" w:type="dxa"/>
          </w:tcPr>
          <w:p w14:paraId="563781A9" w14:textId="075229A9"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RAT type not allowed</w:t>
            </w:r>
          </w:p>
        </w:tc>
        <w:tc>
          <w:tcPr>
            <w:tcW w:w="850" w:type="dxa"/>
          </w:tcPr>
          <w:p w14:paraId="2A7622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6B06EFE8" w14:textId="77777777" w:rsidTr="006528F8">
        <w:tc>
          <w:tcPr>
            <w:tcW w:w="817" w:type="dxa"/>
          </w:tcPr>
          <w:p w14:paraId="6B0C8E1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5BB5114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4C64BE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4FF537D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0454</w:t>
            </w:r>
          </w:p>
        </w:tc>
        <w:tc>
          <w:tcPr>
            <w:tcW w:w="284" w:type="dxa"/>
          </w:tcPr>
          <w:p w14:paraId="0D6CFA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22A463C" w14:textId="77777777" w:rsidR="00064E4B" w:rsidRPr="008215D4" w:rsidRDefault="00064E4B" w:rsidP="00F76B35">
            <w:pPr>
              <w:spacing w:after="0"/>
              <w:rPr>
                <w:rFonts w:ascii="Arial" w:hAnsi="Arial" w:cs="Arial"/>
                <w:sz w:val="16"/>
                <w:szCs w:val="16"/>
              </w:rPr>
            </w:pPr>
          </w:p>
        </w:tc>
        <w:tc>
          <w:tcPr>
            <w:tcW w:w="4678" w:type="dxa"/>
          </w:tcPr>
          <w:p w14:paraId="28DD171B" w14:textId="1998B37B"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Wildcard APN for SWx and S6b</w:t>
            </w:r>
          </w:p>
        </w:tc>
        <w:tc>
          <w:tcPr>
            <w:tcW w:w="850" w:type="dxa"/>
          </w:tcPr>
          <w:p w14:paraId="44CC4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7EB2DD5C" w14:textId="77777777" w:rsidTr="006528F8">
        <w:tc>
          <w:tcPr>
            <w:tcW w:w="817" w:type="dxa"/>
          </w:tcPr>
          <w:p w14:paraId="042E7B7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0643322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5AE835F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196C4F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0455</w:t>
            </w:r>
          </w:p>
        </w:tc>
        <w:tc>
          <w:tcPr>
            <w:tcW w:w="284" w:type="dxa"/>
          </w:tcPr>
          <w:p w14:paraId="6B228B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EA1A0A4" w14:textId="77777777" w:rsidR="00064E4B" w:rsidRPr="008215D4" w:rsidRDefault="00064E4B" w:rsidP="00F76B35">
            <w:pPr>
              <w:spacing w:after="0"/>
              <w:rPr>
                <w:rFonts w:ascii="Arial" w:hAnsi="Arial" w:cs="Arial"/>
                <w:sz w:val="16"/>
                <w:szCs w:val="16"/>
              </w:rPr>
            </w:pPr>
          </w:p>
        </w:tc>
        <w:tc>
          <w:tcPr>
            <w:tcW w:w="4678" w:type="dxa"/>
          </w:tcPr>
          <w:p w14:paraId="27405B2A" w14:textId="7AD52962" w:rsidR="00064E4B" w:rsidRPr="008215D4" w:rsidRDefault="00064E4B" w:rsidP="00F76B35">
            <w:pPr>
              <w:spacing w:after="0"/>
              <w:rPr>
                <w:rFonts w:ascii="Arial" w:hAnsi="Arial" w:cs="Arial"/>
                <w:sz w:val="16"/>
                <w:szCs w:val="16"/>
              </w:rPr>
            </w:pPr>
            <w:r w:rsidRPr="008215D4">
              <w:rPr>
                <w:rFonts w:ascii="Arial" w:hAnsi="Arial" w:cs="Arial"/>
                <w:sz w:val="16"/>
                <w:szCs w:val="16"/>
              </w:rPr>
              <w:t>Clarification on the use of SAR message when AAA has no profile</w:t>
            </w:r>
          </w:p>
        </w:tc>
        <w:tc>
          <w:tcPr>
            <w:tcW w:w="850" w:type="dxa"/>
          </w:tcPr>
          <w:p w14:paraId="6AF61C9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77938FC1" w14:textId="77777777" w:rsidTr="006528F8">
        <w:tc>
          <w:tcPr>
            <w:tcW w:w="817" w:type="dxa"/>
          </w:tcPr>
          <w:p w14:paraId="2EE307D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56B0687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48A59C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1462E5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0456</w:t>
            </w:r>
          </w:p>
        </w:tc>
        <w:tc>
          <w:tcPr>
            <w:tcW w:w="284" w:type="dxa"/>
          </w:tcPr>
          <w:p w14:paraId="31080E6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8B8B337" w14:textId="77777777" w:rsidR="00064E4B" w:rsidRPr="008215D4" w:rsidRDefault="00064E4B" w:rsidP="00F76B35">
            <w:pPr>
              <w:spacing w:after="0"/>
              <w:rPr>
                <w:rFonts w:ascii="Arial" w:hAnsi="Arial" w:cs="Arial"/>
                <w:sz w:val="16"/>
                <w:szCs w:val="16"/>
              </w:rPr>
            </w:pPr>
          </w:p>
        </w:tc>
        <w:tc>
          <w:tcPr>
            <w:tcW w:w="4678" w:type="dxa"/>
          </w:tcPr>
          <w:p w14:paraId="1D1CE7F9" w14:textId="799CA025" w:rsidR="00064E4B" w:rsidRPr="008215D4" w:rsidRDefault="00064E4B" w:rsidP="00F76B35">
            <w:pPr>
              <w:spacing w:after="0"/>
              <w:rPr>
                <w:rFonts w:ascii="Arial" w:hAnsi="Arial" w:cs="Arial"/>
                <w:sz w:val="16"/>
                <w:szCs w:val="16"/>
              </w:rPr>
            </w:pPr>
            <w:r w:rsidRPr="008215D4">
              <w:rPr>
                <w:rFonts w:ascii="Arial" w:hAnsi="Arial" w:cs="Arial"/>
                <w:sz w:val="16"/>
                <w:szCs w:val="16"/>
              </w:rPr>
              <w:t>Wildcard authorized APN in TWAN</w:t>
            </w:r>
          </w:p>
        </w:tc>
        <w:tc>
          <w:tcPr>
            <w:tcW w:w="850" w:type="dxa"/>
          </w:tcPr>
          <w:p w14:paraId="78FC06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21CA9B28" w14:textId="77777777" w:rsidTr="006528F8">
        <w:tc>
          <w:tcPr>
            <w:tcW w:w="817" w:type="dxa"/>
          </w:tcPr>
          <w:p w14:paraId="72FEE52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37AA2E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16B6D3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CP-160220</w:t>
            </w:r>
          </w:p>
        </w:tc>
        <w:tc>
          <w:tcPr>
            <w:tcW w:w="708" w:type="dxa"/>
          </w:tcPr>
          <w:p w14:paraId="7EEB99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0457</w:t>
            </w:r>
          </w:p>
        </w:tc>
        <w:tc>
          <w:tcPr>
            <w:tcW w:w="284" w:type="dxa"/>
          </w:tcPr>
          <w:p w14:paraId="2F768F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06EE962" w14:textId="77777777" w:rsidR="00064E4B" w:rsidRPr="008215D4" w:rsidRDefault="00064E4B" w:rsidP="00F76B35">
            <w:pPr>
              <w:spacing w:after="0"/>
              <w:rPr>
                <w:rFonts w:ascii="Arial" w:hAnsi="Arial" w:cs="Arial"/>
                <w:sz w:val="16"/>
                <w:szCs w:val="16"/>
              </w:rPr>
            </w:pPr>
          </w:p>
        </w:tc>
        <w:tc>
          <w:tcPr>
            <w:tcW w:w="4678" w:type="dxa"/>
          </w:tcPr>
          <w:p w14:paraId="7273B957" w14:textId="30BFFD8D" w:rsidR="00064E4B" w:rsidRPr="008215D4" w:rsidRDefault="00064E4B" w:rsidP="00F76B35">
            <w:pPr>
              <w:spacing w:after="0"/>
              <w:rPr>
                <w:rFonts w:ascii="Arial" w:hAnsi="Arial" w:cs="Arial"/>
                <w:sz w:val="16"/>
                <w:szCs w:val="16"/>
              </w:rPr>
            </w:pPr>
            <w:r w:rsidRPr="008215D4">
              <w:rPr>
                <w:rFonts w:ascii="Arial" w:hAnsi="Arial" w:cs="Arial"/>
                <w:sz w:val="16"/>
                <w:szCs w:val="16"/>
              </w:rPr>
              <w:t>APN information over S6b</w:t>
            </w:r>
          </w:p>
        </w:tc>
        <w:tc>
          <w:tcPr>
            <w:tcW w:w="850" w:type="dxa"/>
          </w:tcPr>
          <w:p w14:paraId="5C9A2D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3FDF030E" w14:textId="77777777" w:rsidTr="006528F8">
        <w:tc>
          <w:tcPr>
            <w:tcW w:w="817" w:type="dxa"/>
          </w:tcPr>
          <w:p w14:paraId="74AF0F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7AF7022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711B7A3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CP-160231</w:t>
            </w:r>
          </w:p>
        </w:tc>
        <w:tc>
          <w:tcPr>
            <w:tcW w:w="708" w:type="dxa"/>
          </w:tcPr>
          <w:p w14:paraId="462BC8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0458</w:t>
            </w:r>
          </w:p>
        </w:tc>
        <w:tc>
          <w:tcPr>
            <w:tcW w:w="284" w:type="dxa"/>
          </w:tcPr>
          <w:p w14:paraId="18A946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8BCCBAC" w14:textId="77777777" w:rsidR="00064E4B" w:rsidRPr="008215D4" w:rsidRDefault="00064E4B" w:rsidP="00F76B35">
            <w:pPr>
              <w:spacing w:after="0"/>
              <w:rPr>
                <w:rFonts w:ascii="Arial" w:hAnsi="Arial" w:cs="Arial"/>
                <w:sz w:val="16"/>
                <w:szCs w:val="16"/>
              </w:rPr>
            </w:pPr>
          </w:p>
        </w:tc>
        <w:tc>
          <w:tcPr>
            <w:tcW w:w="4678" w:type="dxa"/>
          </w:tcPr>
          <w:p w14:paraId="30F3EC94" w14:textId="49FC224D"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Removal of NBIFOM reference</w:t>
            </w:r>
          </w:p>
        </w:tc>
        <w:tc>
          <w:tcPr>
            <w:tcW w:w="850" w:type="dxa"/>
          </w:tcPr>
          <w:p w14:paraId="18C7B1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45C7C988" w14:textId="77777777" w:rsidTr="006528F8">
        <w:tc>
          <w:tcPr>
            <w:tcW w:w="817" w:type="dxa"/>
          </w:tcPr>
          <w:p w14:paraId="6984FBB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2016-06</w:t>
            </w:r>
          </w:p>
        </w:tc>
        <w:tc>
          <w:tcPr>
            <w:tcW w:w="884" w:type="dxa"/>
          </w:tcPr>
          <w:p w14:paraId="2DB8735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CT#72</w:t>
            </w:r>
          </w:p>
        </w:tc>
        <w:tc>
          <w:tcPr>
            <w:tcW w:w="1101" w:type="dxa"/>
          </w:tcPr>
          <w:p w14:paraId="182DB9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CP-160223</w:t>
            </w:r>
          </w:p>
        </w:tc>
        <w:tc>
          <w:tcPr>
            <w:tcW w:w="708" w:type="dxa"/>
          </w:tcPr>
          <w:p w14:paraId="2D3B0E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0459</w:t>
            </w:r>
          </w:p>
        </w:tc>
        <w:tc>
          <w:tcPr>
            <w:tcW w:w="284" w:type="dxa"/>
          </w:tcPr>
          <w:p w14:paraId="4DAFEC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493AAAF5" w14:textId="77777777" w:rsidR="00064E4B" w:rsidRPr="008215D4" w:rsidRDefault="00064E4B" w:rsidP="00F76B35">
            <w:pPr>
              <w:spacing w:after="0"/>
              <w:rPr>
                <w:rFonts w:ascii="Arial" w:hAnsi="Arial" w:cs="Arial"/>
                <w:sz w:val="16"/>
                <w:szCs w:val="16"/>
              </w:rPr>
            </w:pPr>
          </w:p>
        </w:tc>
        <w:tc>
          <w:tcPr>
            <w:tcW w:w="4678" w:type="dxa"/>
          </w:tcPr>
          <w:p w14:paraId="71008930" w14:textId="2DDE6E4F" w:rsidR="00064E4B" w:rsidRPr="008215D4" w:rsidRDefault="00064E4B" w:rsidP="00F76B35">
            <w:pPr>
              <w:spacing w:after="0"/>
              <w:rPr>
                <w:rFonts w:ascii="Arial" w:hAnsi="Arial" w:cs="Arial"/>
                <w:sz w:val="16"/>
                <w:szCs w:val="16"/>
              </w:rPr>
            </w:pPr>
            <w:r w:rsidRPr="008215D4">
              <w:rPr>
                <w:rFonts w:ascii="Arial" w:hAnsi="Arial" w:cs="Arial"/>
                <w:sz w:val="16"/>
                <w:szCs w:val="16"/>
              </w:rPr>
              <w:t>Incorrect usage of term "Untrusted WLAN" when RAT type is not known</w:t>
            </w:r>
          </w:p>
        </w:tc>
        <w:tc>
          <w:tcPr>
            <w:tcW w:w="850" w:type="dxa"/>
          </w:tcPr>
          <w:p w14:paraId="3C9BF30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13.4.0</w:t>
            </w:r>
          </w:p>
        </w:tc>
      </w:tr>
      <w:tr w:rsidR="00064E4B" w:rsidRPr="008215D4" w14:paraId="57E9B1BB" w14:textId="77777777" w:rsidTr="006528F8">
        <w:tc>
          <w:tcPr>
            <w:tcW w:w="817" w:type="dxa"/>
          </w:tcPr>
          <w:p w14:paraId="1C8B4C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270C8C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278895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CP-160418</w:t>
            </w:r>
          </w:p>
        </w:tc>
        <w:tc>
          <w:tcPr>
            <w:tcW w:w="708" w:type="dxa"/>
          </w:tcPr>
          <w:p w14:paraId="3DCC06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0463</w:t>
            </w:r>
          </w:p>
        </w:tc>
        <w:tc>
          <w:tcPr>
            <w:tcW w:w="284" w:type="dxa"/>
          </w:tcPr>
          <w:p w14:paraId="572999C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7F0598C5" w14:textId="77777777" w:rsidR="00064E4B" w:rsidRPr="008215D4" w:rsidRDefault="00064E4B" w:rsidP="00F76B35">
            <w:pPr>
              <w:spacing w:after="0"/>
              <w:rPr>
                <w:rFonts w:ascii="Arial" w:hAnsi="Arial" w:cs="Arial"/>
                <w:sz w:val="16"/>
                <w:szCs w:val="16"/>
              </w:rPr>
            </w:pPr>
          </w:p>
        </w:tc>
        <w:tc>
          <w:tcPr>
            <w:tcW w:w="4678" w:type="dxa"/>
          </w:tcPr>
          <w:p w14:paraId="71FC58B4" w14:textId="6ABD662C" w:rsidR="00064E4B" w:rsidRPr="008215D4" w:rsidRDefault="00064E4B" w:rsidP="00F76B35">
            <w:pPr>
              <w:spacing w:after="0"/>
              <w:rPr>
                <w:rFonts w:ascii="Arial" w:hAnsi="Arial" w:cs="Arial"/>
                <w:sz w:val="16"/>
                <w:szCs w:val="16"/>
              </w:rPr>
            </w:pPr>
            <w:r w:rsidRPr="008215D4">
              <w:rPr>
                <w:rFonts w:ascii="Arial" w:hAnsi="Arial" w:cs="Arial"/>
                <w:sz w:val="16"/>
                <w:szCs w:val="16"/>
              </w:rPr>
              <w:t>APN subscription check in the STa authentication and authorization procedure</w:t>
            </w:r>
          </w:p>
        </w:tc>
        <w:tc>
          <w:tcPr>
            <w:tcW w:w="850" w:type="dxa"/>
          </w:tcPr>
          <w:p w14:paraId="78E3D83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13.5.0</w:t>
            </w:r>
          </w:p>
        </w:tc>
      </w:tr>
      <w:tr w:rsidR="00064E4B" w:rsidRPr="008215D4" w14:paraId="476573A7" w14:textId="77777777" w:rsidTr="006528F8">
        <w:tc>
          <w:tcPr>
            <w:tcW w:w="817" w:type="dxa"/>
          </w:tcPr>
          <w:p w14:paraId="3B543C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299C5E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6EE9EB9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CP-160418</w:t>
            </w:r>
          </w:p>
        </w:tc>
        <w:tc>
          <w:tcPr>
            <w:tcW w:w="708" w:type="dxa"/>
          </w:tcPr>
          <w:p w14:paraId="1EFFF5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0465</w:t>
            </w:r>
          </w:p>
        </w:tc>
        <w:tc>
          <w:tcPr>
            <w:tcW w:w="284" w:type="dxa"/>
          </w:tcPr>
          <w:p w14:paraId="5C7F831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F896E36" w14:textId="77777777" w:rsidR="00064E4B" w:rsidRPr="008215D4" w:rsidRDefault="00064E4B" w:rsidP="00F76B35">
            <w:pPr>
              <w:spacing w:after="0"/>
              <w:rPr>
                <w:rFonts w:ascii="Arial" w:hAnsi="Arial" w:cs="Arial"/>
                <w:sz w:val="16"/>
                <w:szCs w:val="16"/>
              </w:rPr>
            </w:pPr>
          </w:p>
        </w:tc>
        <w:tc>
          <w:tcPr>
            <w:tcW w:w="4678" w:type="dxa"/>
          </w:tcPr>
          <w:p w14:paraId="22D52CDA" w14:textId="14C2C843" w:rsidR="00064E4B" w:rsidRPr="008215D4" w:rsidRDefault="00064E4B" w:rsidP="00F76B35">
            <w:pPr>
              <w:spacing w:after="0"/>
              <w:rPr>
                <w:rFonts w:ascii="Arial" w:hAnsi="Arial" w:cs="Arial"/>
                <w:sz w:val="16"/>
                <w:szCs w:val="16"/>
              </w:rPr>
            </w:pPr>
            <w:r w:rsidRPr="008215D4">
              <w:rPr>
                <w:rFonts w:ascii="Arial" w:hAnsi="Arial" w:cs="Arial"/>
                <w:sz w:val="16"/>
                <w:szCs w:val="16"/>
              </w:rPr>
              <w:t>Transferring AAA identifier from the ePDG/TWAN to the PGW</w:t>
            </w:r>
          </w:p>
        </w:tc>
        <w:tc>
          <w:tcPr>
            <w:tcW w:w="850" w:type="dxa"/>
          </w:tcPr>
          <w:p w14:paraId="672667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13.5.0</w:t>
            </w:r>
          </w:p>
        </w:tc>
      </w:tr>
      <w:tr w:rsidR="00064E4B" w:rsidRPr="008215D4" w14:paraId="6377B561" w14:textId="77777777" w:rsidTr="006528F8">
        <w:tc>
          <w:tcPr>
            <w:tcW w:w="817" w:type="dxa"/>
          </w:tcPr>
          <w:p w14:paraId="1A12B2E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5A65E43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11F1EB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CP-160436</w:t>
            </w:r>
          </w:p>
        </w:tc>
        <w:tc>
          <w:tcPr>
            <w:tcW w:w="708" w:type="dxa"/>
          </w:tcPr>
          <w:p w14:paraId="08DDAF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0461</w:t>
            </w:r>
          </w:p>
        </w:tc>
        <w:tc>
          <w:tcPr>
            <w:tcW w:w="284" w:type="dxa"/>
          </w:tcPr>
          <w:p w14:paraId="3BB43DE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39E1EBA" w14:textId="77777777" w:rsidR="00064E4B" w:rsidRPr="008215D4" w:rsidRDefault="00064E4B" w:rsidP="00F76B35">
            <w:pPr>
              <w:spacing w:after="0"/>
              <w:rPr>
                <w:rFonts w:ascii="Arial" w:hAnsi="Arial" w:cs="Arial"/>
                <w:sz w:val="16"/>
                <w:szCs w:val="16"/>
              </w:rPr>
            </w:pPr>
          </w:p>
        </w:tc>
        <w:tc>
          <w:tcPr>
            <w:tcW w:w="4678" w:type="dxa"/>
          </w:tcPr>
          <w:p w14:paraId="0CB83A23" w14:textId="2655C61D" w:rsidR="00064E4B" w:rsidRPr="008215D4" w:rsidRDefault="00064E4B" w:rsidP="00F76B35">
            <w:pPr>
              <w:spacing w:after="0"/>
              <w:rPr>
                <w:rFonts w:ascii="Arial" w:hAnsi="Arial" w:cs="Arial"/>
                <w:sz w:val="16"/>
                <w:szCs w:val="16"/>
              </w:rPr>
            </w:pPr>
            <w:r w:rsidRPr="008215D4">
              <w:rPr>
                <w:rFonts w:ascii="Arial" w:hAnsi="Arial" w:cs="Arial"/>
                <w:sz w:val="16"/>
                <w:szCs w:val="16"/>
              </w:rPr>
              <w:t>3GPP AAA Server/Proxy – EIR reference point</w:t>
            </w:r>
          </w:p>
        </w:tc>
        <w:tc>
          <w:tcPr>
            <w:tcW w:w="850" w:type="dxa"/>
          </w:tcPr>
          <w:p w14:paraId="129B1B6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14.0.0</w:t>
            </w:r>
          </w:p>
        </w:tc>
      </w:tr>
      <w:tr w:rsidR="00064E4B" w:rsidRPr="008215D4" w14:paraId="1A6EF178" w14:textId="77777777" w:rsidTr="006528F8">
        <w:tc>
          <w:tcPr>
            <w:tcW w:w="817" w:type="dxa"/>
          </w:tcPr>
          <w:p w14:paraId="02763E7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2016-09</w:t>
            </w:r>
          </w:p>
        </w:tc>
        <w:tc>
          <w:tcPr>
            <w:tcW w:w="884" w:type="dxa"/>
          </w:tcPr>
          <w:p w14:paraId="0D46B76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CT#73</w:t>
            </w:r>
          </w:p>
        </w:tc>
        <w:tc>
          <w:tcPr>
            <w:tcW w:w="1101" w:type="dxa"/>
          </w:tcPr>
          <w:p w14:paraId="6CF73E1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CP-160436</w:t>
            </w:r>
          </w:p>
        </w:tc>
        <w:tc>
          <w:tcPr>
            <w:tcW w:w="708" w:type="dxa"/>
          </w:tcPr>
          <w:p w14:paraId="6415EE5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0462</w:t>
            </w:r>
          </w:p>
        </w:tc>
        <w:tc>
          <w:tcPr>
            <w:tcW w:w="284" w:type="dxa"/>
          </w:tcPr>
          <w:p w14:paraId="38660D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3875BEA8" w14:textId="77777777" w:rsidR="00064E4B" w:rsidRPr="008215D4" w:rsidRDefault="00064E4B" w:rsidP="00F76B35">
            <w:pPr>
              <w:spacing w:after="0"/>
              <w:rPr>
                <w:rFonts w:ascii="Arial" w:hAnsi="Arial" w:cs="Arial"/>
                <w:sz w:val="16"/>
                <w:szCs w:val="16"/>
              </w:rPr>
            </w:pPr>
          </w:p>
        </w:tc>
        <w:tc>
          <w:tcPr>
            <w:tcW w:w="4678" w:type="dxa"/>
          </w:tcPr>
          <w:p w14:paraId="3E1805B4" w14:textId="240D9765" w:rsidR="00064E4B" w:rsidRPr="008215D4" w:rsidRDefault="00064E4B" w:rsidP="00F76B35">
            <w:pPr>
              <w:spacing w:after="0"/>
              <w:rPr>
                <w:rFonts w:ascii="Arial" w:hAnsi="Arial" w:cs="Arial"/>
                <w:sz w:val="16"/>
                <w:szCs w:val="16"/>
              </w:rPr>
            </w:pPr>
            <w:r w:rsidRPr="008215D4">
              <w:rPr>
                <w:rFonts w:ascii="Arial" w:hAnsi="Arial" w:cs="Arial"/>
                <w:sz w:val="16"/>
                <w:szCs w:val="16"/>
              </w:rPr>
              <w:t>STa and SWm extensions for IMEI check</w:t>
            </w:r>
          </w:p>
        </w:tc>
        <w:tc>
          <w:tcPr>
            <w:tcW w:w="850" w:type="dxa"/>
          </w:tcPr>
          <w:p w14:paraId="3A9FAA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14.0.0</w:t>
            </w:r>
          </w:p>
        </w:tc>
      </w:tr>
      <w:tr w:rsidR="00064E4B" w:rsidRPr="008215D4" w14:paraId="174447A5" w14:textId="77777777" w:rsidTr="006528F8">
        <w:tc>
          <w:tcPr>
            <w:tcW w:w="817" w:type="dxa"/>
          </w:tcPr>
          <w:p w14:paraId="2D32485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D0EBB0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3928D71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6ECFD94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0466</w:t>
            </w:r>
          </w:p>
        </w:tc>
        <w:tc>
          <w:tcPr>
            <w:tcW w:w="284" w:type="dxa"/>
          </w:tcPr>
          <w:p w14:paraId="36CF6F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1DA0DAF5" w14:textId="77777777" w:rsidR="00064E4B" w:rsidRPr="008215D4" w:rsidRDefault="00064E4B" w:rsidP="00F76B35">
            <w:pPr>
              <w:spacing w:after="0"/>
              <w:rPr>
                <w:rFonts w:ascii="Arial" w:hAnsi="Arial" w:cs="Arial"/>
                <w:sz w:val="16"/>
                <w:szCs w:val="16"/>
              </w:rPr>
            </w:pPr>
          </w:p>
        </w:tc>
        <w:tc>
          <w:tcPr>
            <w:tcW w:w="4678" w:type="dxa"/>
          </w:tcPr>
          <w:p w14:paraId="4F001037" w14:textId="181FF904" w:rsidR="00064E4B" w:rsidRPr="008215D4" w:rsidRDefault="00064E4B" w:rsidP="00F76B35">
            <w:pPr>
              <w:spacing w:after="0"/>
              <w:rPr>
                <w:rFonts w:ascii="Arial" w:hAnsi="Arial" w:cs="Arial"/>
                <w:sz w:val="16"/>
                <w:szCs w:val="16"/>
              </w:rPr>
            </w:pPr>
            <w:r w:rsidRPr="008215D4">
              <w:rPr>
                <w:rFonts w:ascii="Arial" w:hAnsi="Arial" w:cs="Arial" w:hint="eastAsia"/>
                <w:sz w:val="16"/>
                <w:szCs w:val="16"/>
              </w:rPr>
              <w:t>Destination-Host correction on STa &amp; SWm</w:t>
            </w:r>
          </w:p>
        </w:tc>
        <w:tc>
          <w:tcPr>
            <w:tcW w:w="850" w:type="dxa"/>
          </w:tcPr>
          <w:p w14:paraId="507AEF8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76BB7B2E" w14:textId="77777777" w:rsidTr="006528F8">
        <w:tc>
          <w:tcPr>
            <w:tcW w:w="817" w:type="dxa"/>
          </w:tcPr>
          <w:p w14:paraId="317D357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B7A179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5E7B6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2543B5C9" w14:textId="77777777" w:rsidR="00064E4B" w:rsidRPr="008215D4" w:rsidRDefault="00064E4B" w:rsidP="00F76B35">
            <w:pPr>
              <w:spacing w:after="0"/>
              <w:rPr>
                <w:rFonts w:ascii="Arial" w:hAnsi="Arial" w:cs="Arial"/>
                <w:sz w:val="16"/>
                <w:szCs w:val="16"/>
              </w:rPr>
            </w:pPr>
          </w:p>
        </w:tc>
        <w:tc>
          <w:tcPr>
            <w:tcW w:w="284" w:type="dxa"/>
          </w:tcPr>
          <w:p w14:paraId="31A19BAA" w14:textId="77777777" w:rsidR="00064E4B" w:rsidRPr="008215D4" w:rsidRDefault="00064E4B" w:rsidP="00F76B35">
            <w:pPr>
              <w:spacing w:after="0"/>
              <w:rPr>
                <w:rFonts w:ascii="Arial" w:hAnsi="Arial" w:cs="Arial"/>
                <w:sz w:val="16"/>
                <w:szCs w:val="16"/>
              </w:rPr>
            </w:pPr>
          </w:p>
        </w:tc>
        <w:tc>
          <w:tcPr>
            <w:tcW w:w="425" w:type="dxa"/>
          </w:tcPr>
          <w:p w14:paraId="7EA9AE38" w14:textId="77777777" w:rsidR="00064E4B" w:rsidRPr="008215D4" w:rsidRDefault="00064E4B" w:rsidP="00F76B35">
            <w:pPr>
              <w:spacing w:after="0"/>
              <w:rPr>
                <w:rFonts w:ascii="Arial" w:hAnsi="Arial" w:cs="Arial"/>
                <w:sz w:val="16"/>
                <w:szCs w:val="16"/>
              </w:rPr>
            </w:pPr>
          </w:p>
        </w:tc>
        <w:tc>
          <w:tcPr>
            <w:tcW w:w="4678" w:type="dxa"/>
          </w:tcPr>
          <w:p w14:paraId="1FDD92B7" w14:textId="3EFCADF0" w:rsidR="00064E4B" w:rsidRPr="008215D4" w:rsidRDefault="00064E4B" w:rsidP="00F76B35">
            <w:pPr>
              <w:spacing w:after="0"/>
              <w:rPr>
                <w:rFonts w:ascii="Arial" w:hAnsi="Arial" w:cs="Arial"/>
                <w:sz w:val="16"/>
                <w:szCs w:val="16"/>
              </w:rPr>
            </w:pPr>
            <w:r w:rsidRPr="008215D4">
              <w:rPr>
                <w:rFonts w:ascii="Arial" w:hAnsi="Arial" w:cs="Arial"/>
                <w:sz w:val="16"/>
                <w:szCs w:val="16"/>
              </w:rPr>
              <w:t xml:space="preserve">3GPP AAA Server </w:t>
            </w:r>
            <w:r w:rsidRPr="008215D4">
              <w:rPr>
                <w:rFonts w:ascii="Arial" w:hAnsi="Arial" w:cs="Arial" w:hint="eastAsia"/>
                <w:sz w:val="16"/>
                <w:szCs w:val="16"/>
              </w:rPr>
              <w:t>behaviour in the user profile updated procedure</w:t>
            </w:r>
          </w:p>
        </w:tc>
        <w:tc>
          <w:tcPr>
            <w:tcW w:w="850" w:type="dxa"/>
          </w:tcPr>
          <w:p w14:paraId="125234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3348CC1" w14:textId="77777777" w:rsidTr="006528F8">
        <w:tc>
          <w:tcPr>
            <w:tcW w:w="817" w:type="dxa"/>
          </w:tcPr>
          <w:p w14:paraId="1171859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B1F42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942707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CP-160674</w:t>
            </w:r>
          </w:p>
        </w:tc>
        <w:tc>
          <w:tcPr>
            <w:tcW w:w="708" w:type="dxa"/>
          </w:tcPr>
          <w:p w14:paraId="54E218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0489</w:t>
            </w:r>
          </w:p>
        </w:tc>
        <w:tc>
          <w:tcPr>
            <w:tcW w:w="284" w:type="dxa"/>
          </w:tcPr>
          <w:p w14:paraId="00D0874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9326166" w14:textId="77777777" w:rsidR="00064E4B" w:rsidRPr="008215D4" w:rsidRDefault="00064E4B" w:rsidP="00F76B35">
            <w:pPr>
              <w:spacing w:after="0"/>
              <w:rPr>
                <w:rFonts w:ascii="Arial" w:hAnsi="Arial" w:cs="Arial"/>
                <w:sz w:val="16"/>
                <w:szCs w:val="16"/>
              </w:rPr>
            </w:pPr>
          </w:p>
        </w:tc>
        <w:tc>
          <w:tcPr>
            <w:tcW w:w="4678" w:type="dxa"/>
          </w:tcPr>
          <w:p w14:paraId="5AE1D182" w14:textId="4E8D98F9"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Undefined bit in DER-Flags</w:t>
            </w:r>
          </w:p>
        </w:tc>
        <w:tc>
          <w:tcPr>
            <w:tcW w:w="850" w:type="dxa"/>
          </w:tcPr>
          <w:p w14:paraId="242F3C9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6ABEB756" w14:textId="77777777" w:rsidTr="006528F8">
        <w:tc>
          <w:tcPr>
            <w:tcW w:w="817" w:type="dxa"/>
          </w:tcPr>
          <w:p w14:paraId="5208936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E0C38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25DC9AA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1B263E0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0468</w:t>
            </w:r>
          </w:p>
        </w:tc>
        <w:tc>
          <w:tcPr>
            <w:tcW w:w="284" w:type="dxa"/>
          </w:tcPr>
          <w:p w14:paraId="25267D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4</w:t>
            </w:r>
          </w:p>
        </w:tc>
        <w:tc>
          <w:tcPr>
            <w:tcW w:w="425" w:type="dxa"/>
          </w:tcPr>
          <w:p w14:paraId="085CDFDD" w14:textId="77777777" w:rsidR="00064E4B" w:rsidRPr="008215D4" w:rsidRDefault="00064E4B" w:rsidP="00F76B35">
            <w:pPr>
              <w:spacing w:after="0"/>
              <w:rPr>
                <w:rFonts w:ascii="Arial" w:hAnsi="Arial" w:cs="Arial"/>
                <w:sz w:val="16"/>
                <w:szCs w:val="16"/>
              </w:rPr>
            </w:pPr>
          </w:p>
        </w:tc>
        <w:tc>
          <w:tcPr>
            <w:tcW w:w="4678" w:type="dxa"/>
          </w:tcPr>
          <w:p w14:paraId="50A2600C" w14:textId="0CCF50D6" w:rsidR="00064E4B" w:rsidRPr="008215D4" w:rsidRDefault="00064E4B" w:rsidP="00F76B35">
            <w:pPr>
              <w:spacing w:after="0"/>
              <w:rPr>
                <w:rFonts w:ascii="Arial" w:hAnsi="Arial" w:cs="Arial"/>
                <w:sz w:val="16"/>
                <w:szCs w:val="16"/>
              </w:rPr>
            </w:pPr>
            <w:r w:rsidRPr="008215D4">
              <w:rPr>
                <w:rFonts w:ascii="Arial" w:hAnsi="Arial" w:cs="Arial"/>
                <w:sz w:val="16"/>
                <w:szCs w:val="16"/>
              </w:rPr>
              <w:t>Handover of Emergency PDN Connections</w:t>
            </w:r>
          </w:p>
        </w:tc>
        <w:tc>
          <w:tcPr>
            <w:tcW w:w="850" w:type="dxa"/>
          </w:tcPr>
          <w:p w14:paraId="004B7B1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B3CE23F" w14:textId="77777777" w:rsidTr="006528F8">
        <w:tc>
          <w:tcPr>
            <w:tcW w:w="817" w:type="dxa"/>
          </w:tcPr>
          <w:p w14:paraId="318C5A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06962F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1606C7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1D2F63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0471</w:t>
            </w:r>
          </w:p>
        </w:tc>
        <w:tc>
          <w:tcPr>
            <w:tcW w:w="284" w:type="dxa"/>
          </w:tcPr>
          <w:p w14:paraId="3DFB832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7F90A51" w14:textId="77777777" w:rsidR="00064E4B" w:rsidRPr="008215D4" w:rsidRDefault="00064E4B" w:rsidP="00F76B35">
            <w:pPr>
              <w:spacing w:after="0"/>
              <w:rPr>
                <w:rFonts w:ascii="Arial" w:hAnsi="Arial" w:cs="Arial"/>
                <w:sz w:val="16"/>
                <w:szCs w:val="16"/>
              </w:rPr>
            </w:pPr>
          </w:p>
        </w:tc>
        <w:tc>
          <w:tcPr>
            <w:tcW w:w="4678" w:type="dxa"/>
          </w:tcPr>
          <w:p w14:paraId="74E3E4B4" w14:textId="6E04C4A6" w:rsidR="00064E4B" w:rsidRPr="008215D4" w:rsidRDefault="00064E4B" w:rsidP="00F76B35">
            <w:pPr>
              <w:spacing w:after="0"/>
              <w:rPr>
                <w:rFonts w:ascii="Arial" w:hAnsi="Arial" w:cs="Arial"/>
                <w:sz w:val="16"/>
                <w:szCs w:val="16"/>
              </w:rPr>
            </w:pPr>
            <w:r w:rsidRPr="008215D4">
              <w:rPr>
                <w:rFonts w:ascii="Arial" w:hAnsi="Arial" w:cs="Arial"/>
                <w:sz w:val="16"/>
                <w:szCs w:val="16"/>
              </w:rPr>
              <w:t>IMEI check for Emergency Attach over WLAN</w:t>
            </w:r>
          </w:p>
        </w:tc>
        <w:tc>
          <w:tcPr>
            <w:tcW w:w="850" w:type="dxa"/>
          </w:tcPr>
          <w:p w14:paraId="65C9D6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6259D6C" w14:textId="77777777" w:rsidTr="006528F8">
        <w:tc>
          <w:tcPr>
            <w:tcW w:w="817" w:type="dxa"/>
          </w:tcPr>
          <w:p w14:paraId="39C03DF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1F16E81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4CD31B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59D08A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0473</w:t>
            </w:r>
          </w:p>
        </w:tc>
        <w:tc>
          <w:tcPr>
            <w:tcW w:w="284" w:type="dxa"/>
          </w:tcPr>
          <w:p w14:paraId="305A6E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E223FAE" w14:textId="77777777" w:rsidR="00064E4B" w:rsidRPr="008215D4" w:rsidRDefault="00064E4B" w:rsidP="00F76B35">
            <w:pPr>
              <w:spacing w:after="0"/>
              <w:rPr>
                <w:rFonts w:ascii="Arial" w:hAnsi="Arial" w:cs="Arial"/>
                <w:sz w:val="16"/>
                <w:szCs w:val="16"/>
              </w:rPr>
            </w:pPr>
          </w:p>
        </w:tc>
        <w:tc>
          <w:tcPr>
            <w:tcW w:w="4678" w:type="dxa"/>
          </w:tcPr>
          <w:p w14:paraId="1858AE93" w14:textId="380DA290"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services over untrusted WLAN for unauthenticated or unauthorized UEs</w:t>
            </w:r>
          </w:p>
        </w:tc>
        <w:tc>
          <w:tcPr>
            <w:tcW w:w="850" w:type="dxa"/>
          </w:tcPr>
          <w:p w14:paraId="1D2DEE8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766E214" w14:textId="77777777" w:rsidTr="006528F8">
        <w:tc>
          <w:tcPr>
            <w:tcW w:w="817" w:type="dxa"/>
          </w:tcPr>
          <w:p w14:paraId="6C14F7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B7801B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45E669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CP-160679</w:t>
            </w:r>
          </w:p>
        </w:tc>
        <w:tc>
          <w:tcPr>
            <w:tcW w:w="708" w:type="dxa"/>
          </w:tcPr>
          <w:p w14:paraId="3357F7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0474</w:t>
            </w:r>
          </w:p>
        </w:tc>
        <w:tc>
          <w:tcPr>
            <w:tcW w:w="284" w:type="dxa"/>
          </w:tcPr>
          <w:p w14:paraId="50B163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190840ED" w14:textId="77777777" w:rsidR="00064E4B" w:rsidRPr="008215D4" w:rsidRDefault="00064E4B" w:rsidP="00F76B35">
            <w:pPr>
              <w:spacing w:after="0"/>
              <w:rPr>
                <w:rFonts w:ascii="Arial" w:hAnsi="Arial" w:cs="Arial"/>
                <w:sz w:val="16"/>
                <w:szCs w:val="16"/>
              </w:rPr>
            </w:pPr>
          </w:p>
        </w:tc>
        <w:tc>
          <w:tcPr>
            <w:tcW w:w="4678" w:type="dxa"/>
          </w:tcPr>
          <w:p w14:paraId="40372857" w14:textId="02F20075" w:rsidR="00064E4B" w:rsidRPr="008215D4" w:rsidRDefault="00064E4B" w:rsidP="00F76B35">
            <w:pPr>
              <w:spacing w:after="0"/>
              <w:rPr>
                <w:rFonts w:ascii="Arial" w:hAnsi="Arial" w:cs="Arial"/>
                <w:sz w:val="16"/>
                <w:szCs w:val="16"/>
              </w:rPr>
            </w:pPr>
            <w:r w:rsidRPr="008215D4">
              <w:rPr>
                <w:rFonts w:ascii="Arial" w:hAnsi="Arial" w:cs="Arial"/>
                <w:sz w:val="16"/>
                <w:szCs w:val="16"/>
              </w:rPr>
              <w:t>Support of Emergency sessions over Trusted WLAN</w:t>
            </w:r>
          </w:p>
        </w:tc>
        <w:tc>
          <w:tcPr>
            <w:tcW w:w="850" w:type="dxa"/>
          </w:tcPr>
          <w:p w14:paraId="1F136D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52B58E5B" w14:textId="77777777" w:rsidTr="006528F8">
        <w:tc>
          <w:tcPr>
            <w:tcW w:w="817" w:type="dxa"/>
          </w:tcPr>
          <w:p w14:paraId="50FBE5F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6AB31B1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7423F9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CP-160682</w:t>
            </w:r>
          </w:p>
        </w:tc>
        <w:tc>
          <w:tcPr>
            <w:tcW w:w="708" w:type="dxa"/>
          </w:tcPr>
          <w:p w14:paraId="231C3F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0469</w:t>
            </w:r>
          </w:p>
        </w:tc>
        <w:tc>
          <w:tcPr>
            <w:tcW w:w="284" w:type="dxa"/>
          </w:tcPr>
          <w:p w14:paraId="0DC26B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70057BD" w14:textId="77777777" w:rsidR="00064E4B" w:rsidRPr="008215D4" w:rsidRDefault="00064E4B" w:rsidP="00F76B35">
            <w:pPr>
              <w:spacing w:after="0"/>
              <w:rPr>
                <w:rFonts w:ascii="Arial" w:hAnsi="Arial" w:cs="Arial"/>
                <w:sz w:val="16"/>
                <w:szCs w:val="16"/>
              </w:rPr>
            </w:pPr>
          </w:p>
        </w:tc>
        <w:tc>
          <w:tcPr>
            <w:tcW w:w="4678" w:type="dxa"/>
          </w:tcPr>
          <w:p w14:paraId="7698FC3E" w14:textId="6CAF9552" w:rsidR="00064E4B" w:rsidRPr="008215D4" w:rsidRDefault="00064E4B" w:rsidP="00F76B35">
            <w:pPr>
              <w:spacing w:after="0"/>
              <w:rPr>
                <w:rFonts w:ascii="Arial" w:hAnsi="Arial" w:cs="Arial"/>
                <w:sz w:val="16"/>
                <w:szCs w:val="16"/>
              </w:rPr>
            </w:pPr>
            <w:r w:rsidRPr="008215D4">
              <w:rPr>
                <w:rFonts w:ascii="Arial" w:hAnsi="Arial" w:cs="Arial"/>
                <w:sz w:val="16"/>
                <w:szCs w:val="16"/>
              </w:rPr>
              <w:t>Missing IMEI-Check-In-VPLMN-Result AVP</w:t>
            </w:r>
          </w:p>
        </w:tc>
        <w:tc>
          <w:tcPr>
            <w:tcW w:w="850" w:type="dxa"/>
          </w:tcPr>
          <w:p w14:paraId="6611C4B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61DD132" w14:textId="77777777" w:rsidTr="006528F8">
        <w:tc>
          <w:tcPr>
            <w:tcW w:w="817" w:type="dxa"/>
          </w:tcPr>
          <w:p w14:paraId="1A23110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E50F6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130BDA3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CP-160682</w:t>
            </w:r>
          </w:p>
        </w:tc>
        <w:tc>
          <w:tcPr>
            <w:tcW w:w="708" w:type="dxa"/>
          </w:tcPr>
          <w:p w14:paraId="48BE75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0477</w:t>
            </w:r>
          </w:p>
        </w:tc>
        <w:tc>
          <w:tcPr>
            <w:tcW w:w="284" w:type="dxa"/>
          </w:tcPr>
          <w:p w14:paraId="4D9C3E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8FD8625" w14:textId="77777777" w:rsidR="00064E4B" w:rsidRPr="008215D4" w:rsidRDefault="00064E4B" w:rsidP="00F76B35">
            <w:pPr>
              <w:spacing w:after="0"/>
              <w:rPr>
                <w:rFonts w:ascii="Arial" w:hAnsi="Arial" w:cs="Arial"/>
                <w:sz w:val="16"/>
                <w:szCs w:val="16"/>
              </w:rPr>
            </w:pPr>
          </w:p>
        </w:tc>
        <w:tc>
          <w:tcPr>
            <w:tcW w:w="4678" w:type="dxa"/>
          </w:tcPr>
          <w:p w14:paraId="7E0CD345" w14:textId="5332A555" w:rsidR="00064E4B" w:rsidRPr="008215D4" w:rsidRDefault="00064E4B" w:rsidP="00F76B35">
            <w:pPr>
              <w:spacing w:after="0"/>
              <w:rPr>
                <w:rFonts w:ascii="Arial" w:hAnsi="Arial" w:cs="Arial"/>
                <w:sz w:val="16"/>
                <w:szCs w:val="16"/>
              </w:rPr>
            </w:pPr>
            <w:r w:rsidRPr="008215D4">
              <w:rPr>
                <w:rFonts w:ascii="Arial" w:hAnsi="Arial" w:cs="Arial"/>
                <w:sz w:val="16"/>
                <w:szCs w:val="16"/>
              </w:rPr>
              <w:t>IMEI check call flow for untrusted WLAN</w:t>
            </w:r>
          </w:p>
        </w:tc>
        <w:tc>
          <w:tcPr>
            <w:tcW w:w="850" w:type="dxa"/>
          </w:tcPr>
          <w:p w14:paraId="4D11FCD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5008D629" w14:textId="77777777" w:rsidTr="006528F8">
        <w:tc>
          <w:tcPr>
            <w:tcW w:w="817" w:type="dxa"/>
          </w:tcPr>
          <w:p w14:paraId="00EF46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7662271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2E82AC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CP-160657</w:t>
            </w:r>
          </w:p>
        </w:tc>
        <w:tc>
          <w:tcPr>
            <w:tcW w:w="708" w:type="dxa"/>
          </w:tcPr>
          <w:p w14:paraId="660E1B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0476</w:t>
            </w:r>
          </w:p>
        </w:tc>
        <w:tc>
          <w:tcPr>
            <w:tcW w:w="284" w:type="dxa"/>
          </w:tcPr>
          <w:p w14:paraId="4636562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09844A4" w14:textId="77777777" w:rsidR="00064E4B" w:rsidRPr="008215D4" w:rsidRDefault="00064E4B" w:rsidP="00F76B35">
            <w:pPr>
              <w:spacing w:after="0"/>
              <w:rPr>
                <w:rFonts w:ascii="Arial" w:hAnsi="Arial" w:cs="Arial"/>
                <w:sz w:val="16"/>
                <w:szCs w:val="16"/>
              </w:rPr>
            </w:pPr>
          </w:p>
        </w:tc>
        <w:tc>
          <w:tcPr>
            <w:tcW w:w="4678" w:type="dxa"/>
          </w:tcPr>
          <w:p w14:paraId="2D9331B1" w14:textId="1110123C" w:rsidR="00064E4B" w:rsidRPr="008215D4" w:rsidRDefault="00064E4B" w:rsidP="00F76B35">
            <w:pPr>
              <w:spacing w:after="0"/>
              <w:rPr>
                <w:rFonts w:ascii="Arial" w:hAnsi="Arial" w:cs="Arial"/>
                <w:sz w:val="16"/>
                <w:szCs w:val="16"/>
              </w:rPr>
            </w:pPr>
            <w:r w:rsidRPr="008215D4">
              <w:rPr>
                <w:rFonts w:ascii="Arial" w:hAnsi="Arial" w:cs="Arial"/>
                <w:sz w:val="16"/>
                <w:szCs w:val="16"/>
              </w:rPr>
              <w:t>APN-Configuration AVP format for Non-3GPP accesses</w:t>
            </w:r>
          </w:p>
        </w:tc>
        <w:tc>
          <w:tcPr>
            <w:tcW w:w="850" w:type="dxa"/>
          </w:tcPr>
          <w:p w14:paraId="02E616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238A7B4A" w14:textId="77777777" w:rsidTr="006528F8">
        <w:tc>
          <w:tcPr>
            <w:tcW w:w="817" w:type="dxa"/>
          </w:tcPr>
          <w:p w14:paraId="7E0CB89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4913481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03C140F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CP-160681</w:t>
            </w:r>
          </w:p>
        </w:tc>
        <w:tc>
          <w:tcPr>
            <w:tcW w:w="708" w:type="dxa"/>
          </w:tcPr>
          <w:p w14:paraId="27E54C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0484</w:t>
            </w:r>
          </w:p>
        </w:tc>
        <w:tc>
          <w:tcPr>
            <w:tcW w:w="284" w:type="dxa"/>
          </w:tcPr>
          <w:p w14:paraId="22ACC4E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w:t>
            </w:r>
          </w:p>
        </w:tc>
        <w:tc>
          <w:tcPr>
            <w:tcW w:w="425" w:type="dxa"/>
          </w:tcPr>
          <w:p w14:paraId="50B9792B" w14:textId="77777777" w:rsidR="00064E4B" w:rsidRPr="008215D4" w:rsidRDefault="00064E4B" w:rsidP="00F76B35">
            <w:pPr>
              <w:spacing w:after="0"/>
              <w:rPr>
                <w:rFonts w:ascii="Arial" w:hAnsi="Arial" w:cs="Arial"/>
                <w:sz w:val="16"/>
                <w:szCs w:val="16"/>
              </w:rPr>
            </w:pPr>
          </w:p>
        </w:tc>
        <w:tc>
          <w:tcPr>
            <w:tcW w:w="4678" w:type="dxa"/>
          </w:tcPr>
          <w:p w14:paraId="590B45E2" w14:textId="5C8E0DEF" w:rsidR="00064E4B" w:rsidRPr="008215D4" w:rsidRDefault="00064E4B" w:rsidP="00F76B35">
            <w:pPr>
              <w:spacing w:after="0"/>
              <w:rPr>
                <w:rFonts w:ascii="Arial" w:hAnsi="Arial" w:cs="Arial"/>
                <w:sz w:val="16"/>
                <w:szCs w:val="16"/>
              </w:rPr>
            </w:pPr>
            <w:r w:rsidRPr="008215D4">
              <w:rPr>
                <w:rFonts w:ascii="Arial" w:hAnsi="Arial" w:cs="Arial"/>
                <w:sz w:val="16"/>
                <w:szCs w:val="16"/>
              </w:rPr>
              <w:t>Load Control</w:t>
            </w:r>
          </w:p>
        </w:tc>
        <w:tc>
          <w:tcPr>
            <w:tcW w:w="850" w:type="dxa"/>
          </w:tcPr>
          <w:p w14:paraId="2084D92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27D3110B" w14:textId="77777777" w:rsidTr="006528F8">
        <w:tc>
          <w:tcPr>
            <w:tcW w:w="817" w:type="dxa"/>
          </w:tcPr>
          <w:p w14:paraId="12A8977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68C81C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FEB0A2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CP-160653</w:t>
            </w:r>
          </w:p>
        </w:tc>
        <w:tc>
          <w:tcPr>
            <w:tcW w:w="708" w:type="dxa"/>
          </w:tcPr>
          <w:p w14:paraId="56F16BE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0486</w:t>
            </w:r>
          </w:p>
        </w:tc>
        <w:tc>
          <w:tcPr>
            <w:tcW w:w="284" w:type="dxa"/>
          </w:tcPr>
          <w:p w14:paraId="06C5992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4BF05F8" w14:textId="77777777" w:rsidR="00064E4B" w:rsidRPr="008215D4" w:rsidRDefault="00064E4B" w:rsidP="00F76B35">
            <w:pPr>
              <w:spacing w:after="0"/>
              <w:rPr>
                <w:rFonts w:ascii="Arial" w:hAnsi="Arial" w:cs="Arial"/>
                <w:sz w:val="16"/>
                <w:szCs w:val="16"/>
              </w:rPr>
            </w:pPr>
          </w:p>
        </w:tc>
        <w:tc>
          <w:tcPr>
            <w:tcW w:w="4678" w:type="dxa"/>
          </w:tcPr>
          <w:p w14:paraId="6590EF90" w14:textId="766A3D4F" w:rsidR="00064E4B" w:rsidRPr="008215D4" w:rsidRDefault="00064E4B" w:rsidP="00F76B35">
            <w:pPr>
              <w:spacing w:after="0"/>
              <w:rPr>
                <w:rFonts w:ascii="Arial" w:hAnsi="Arial" w:cs="Arial"/>
                <w:sz w:val="16"/>
                <w:szCs w:val="16"/>
              </w:rPr>
            </w:pPr>
            <w:r w:rsidRPr="008215D4">
              <w:rPr>
                <w:rFonts w:ascii="Arial" w:hAnsi="Arial" w:cs="Arial"/>
                <w:sz w:val="16"/>
                <w:szCs w:val="16"/>
              </w:rPr>
              <w:t>Renaming of Emergency-Indication AVP</w:t>
            </w:r>
          </w:p>
        </w:tc>
        <w:tc>
          <w:tcPr>
            <w:tcW w:w="850" w:type="dxa"/>
          </w:tcPr>
          <w:p w14:paraId="0443605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FBD927D" w14:textId="77777777" w:rsidTr="006528F8">
        <w:tc>
          <w:tcPr>
            <w:tcW w:w="817" w:type="dxa"/>
          </w:tcPr>
          <w:p w14:paraId="6741920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598B4DB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0312A0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CP-160664</w:t>
            </w:r>
          </w:p>
        </w:tc>
        <w:tc>
          <w:tcPr>
            <w:tcW w:w="708" w:type="dxa"/>
          </w:tcPr>
          <w:p w14:paraId="0926A3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0491</w:t>
            </w:r>
          </w:p>
        </w:tc>
        <w:tc>
          <w:tcPr>
            <w:tcW w:w="284" w:type="dxa"/>
          </w:tcPr>
          <w:p w14:paraId="2A4F55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47598563" w14:textId="77777777" w:rsidR="00064E4B" w:rsidRPr="008215D4" w:rsidRDefault="00064E4B" w:rsidP="00F76B35">
            <w:pPr>
              <w:spacing w:after="0"/>
              <w:rPr>
                <w:rFonts w:ascii="Arial" w:hAnsi="Arial" w:cs="Arial"/>
                <w:sz w:val="16"/>
                <w:szCs w:val="16"/>
              </w:rPr>
            </w:pPr>
          </w:p>
        </w:tc>
        <w:tc>
          <w:tcPr>
            <w:tcW w:w="4678" w:type="dxa"/>
          </w:tcPr>
          <w:p w14:paraId="40888E9E" w14:textId="0F54E81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to change IETF drmp draft version to official RFC 7944</w:t>
            </w:r>
          </w:p>
        </w:tc>
        <w:tc>
          <w:tcPr>
            <w:tcW w:w="850" w:type="dxa"/>
          </w:tcPr>
          <w:p w14:paraId="51D411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0DEA6B34" w14:textId="77777777" w:rsidTr="006528F8">
        <w:tc>
          <w:tcPr>
            <w:tcW w:w="817" w:type="dxa"/>
          </w:tcPr>
          <w:p w14:paraId="36A9AB6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2016-12</w:t>
            </w:r>
          </w:p>
        </w:tc>
        <w:tc>
          <w:tcPr>
            <w:tcW w:w="884" w:type="dxa"/>
          </w:tcPr>
          <w:p w14:paraId="2620D6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CT#74</w:t>
            </w:r>
          </w:p>
        </w:tc>
        <w:tc>
          <w:tcPr>
            <w:tcW w:w="1101" w:type="dxa"/>
          </w:tcPr>
          <w:p w14:paraId="54E3D86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CP-160651</w:t>
            </w:r>
          </w:p>
        </w:tc>
        <w:tc>
          <w:tcPr>
            <w:tcW w:w="708" w:type="dxa"/>
          </w:tcPr>
          <w:p w14:paraId="43F218B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0492</w:t>
            </w:r>
          </w:p>
        </w:tc>
        <w:tc>
          <w:tcPr>
            <w:tcW w:w="284" w:type="dxa"/>
          </w:tcPr>
          <w:p w14:paraId="39AA5BB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A7D502D" w14:textId="77777777" w:rsidR="00064E4B" w:rsidRPr="008215D4" w:rsidRDefault="00064E4B" w:rsidP="00F76B35">
            <w:pPr>
              <w:spacing w:after="0"/>
              <w:rPr>
                <w:rFonts w:ascii="Arial" w:hAnsi="Arial" w:cs="Arial"/>
                <w:sz w:val="16"/>
                <w:szCs w:val="16"/>
              </w:rPr>
            </w:pPr>
          </w:p>
        </w:tc>
        <w:tc>
          <w:tcPr>
            <w:tcW w:w="4678" w:type="dxa"/>
          </w:tcPr>
          <w:p w14:paraId="578DBA19" w14:textId="505F1389" w:rsidR="00064E4B" w:rsidRPr="008215D4" w:rsidRDefault="00064E4B" w:rsidP="00F76B35">
            <w:pPr>
              <w:spacing w:after="0"/>
              <w:rPr>
                <w:rFonts w:ascii="Arial" w:hAnsi="Arial" w:cs="Arial"/>
                <w:sz w:val="16"/>
                <w:szCs w:val="16"/>
              </w:rPr>
            </w:pPr>
            <w:r w:rsidRPr="008215D4">
              <w:rPr>
                <w:rFonts w:ascii="Arial" w:hAnsi="Arial" w:cs="Arial"/>
                <w:sz w:val="16"/>
                <w:szCs w:val="16"/>
              </w:rPr>
              <w:t>Discontinuation of the I-WLAN feature</w:t>
            </w:r>
          </w:p>
        </w:tc>
        <w:tc>
          <w:tcPr>
            <w:tcW w:w="850" w:type="dxa"/>
          </w:tcPr>
          <w:p w14:paraId="73292E8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14.1.0</w:t>
            </w:r>
          </w:p>
        </w:tc>
      </w:tr>
      <w:tr w:rsidR="00064E4B" w:rsidRPr="008215D4" w14:paraId="4FFAA077" w14:textId="77777777" w:rsidTr="006528F8">
        <w:tc>
          <w:tcPr>
            <w:tcW w:w="817" w:type="dxa"/>
          </w:tcPr>
          <w:p w14:paraId="751F57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4E5C3BA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436A83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CP-170050</w:t>
            </w:r>
          </w:p>
        </w:tc>
        <w:tc>
          <w:tcPr>
            <w:tcW w:w="708" w:type="dxa"/>
          </w:tcPr>
          <w:p w14:paraId="6830ED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0493</w:t>
            </w:r>
          </w:p>
        </w:tc>
        <w:tc>
          <w:tcPr>
            <w:tcW w:w="284" w:type="dxa"/>
          </w:tcPr>
          <w:p w14:paraId="3806833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AF98251" w14:textId="77777777" w:rsidR="00064E4B" w:rsidRPr="008215D4" w:rsidRDefault="00064E4B" w:rsidP="00F76B35">
            <w:pPr>
              <w:spacing w:after="0"/>
              <w:rPr>
                <w:rFonts w:ascii="Arial" w:hAnsi="Arial" w:cs="Arial"/>
                <w:sz w:val="16"/>
                <w:szCs w:val="16"/>
              </w:rPr>
            </w:pPr>
          </w:p>
        </w:tc>
        <w:tc>
          <w:tcPr>
            <w:tcW w:w="4678" w:type="dxa"/>
          </w:tcPr>
          <w:p w14:paraId="6CE5194A" w14:textId="6479AD48" w:rsidR="00064E4B" w:rsidRPr="008215D4" w:rsidRDefault="00064E4B" w:rsidP="00F76B35">
            <w:pPr>
              <w:spacing w:after="0"/>
              <w:rPr>
                <w:rFonts w:ascii="Arial" w:hAnsi="Arial" w:cs="Arial"/>
                <w:sz w:val="16"/>
                <w:szCs w:val="16"/>
              </w:rPr>
            </w:pPr>
            <w:r w:rsidRPr="008215D4">
              <w:rPr>
                <w:rFonts w:ascii="Arial" w:hAnsi="Arial" w:cs="Arial"/>
                <w:sz w:val="16"/>
                <w:szCs w:val="16"/>
              </w:rPr>
              <w:t>DIAMETER_ERROR_ILLEGAL_EQUIPMENT code</w:t>
            </w:r>
          </w:p>
        </w:tc>
        <w:tc>
          <w:tcPr>
            <w:tcW w:w="850" w:type="dxa"/>
          </w:tcPr>
          <w:p w14:paraId="2C08283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359A2FAA" w14:textId="77777777" w:rsidTr="006528F8">
        <w:tc>
          <w:tcPr>
            <w:tcW w:w="817" w:type="dxa"/>
          </w:tcPr>
          <w:p w14:paraId="5CEAC5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35AF67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251DB7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CP-170044</w:t>
            </w:r>
          </w:p>
        </w:tc>
        <w:tc>
          <w:tcPr>
            <w:tcW w:w="708" w:type="dxa"/>
          </w:tcPr>
          <w:p w14:paraId="001C2D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0494</w:t>
            </w:r>
          </w:p>
        </w:tc>
        <w:tc>
          <w:tcPr>
            <w:tcW w:w="284" w:type="dxa"/>
          </w:tcPr>
          <w:p w14:paraId="540E714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7C85254" w14:textId="77777777" w:rsidR="00064E4B" w:rsidRPr="008215D4" w:rsidRDefault="00064E4B" w:rsidP="00F76B35">
            <w:pPr>
              <w:spacing w:after="0"/>
              <w:rPr>
                <w:rFonts w:ascii="Arial" w:hAnsi="Arial" w:cs="Arial"/>
                <w:sz w:val="16"/>
                <w:szCs w:val="16"/>
              </w:rPr>
            </w:pPr>
          </w:p>
        </w:tc>
        <w:tc>
          <w:tcPr>
            <w:tcW w:w="4678" w:type="dxa"/>
          </w:tcPr>
          <w:p w14:paraId="491C355D" w14:textId="41092B20" w:rsidR="00064E4B" w:rsidRPr="008215D4" w:rsidRDefault="00064E4B" w:rsidP="00F76B35">
            <w:pPr>
              <w:spacing w:after="0"/>
              <w:rPr>
                <w:rFonts w:ascii="Arial" w:hAnsi="Arial" w:cs="Arial"/>
                <w:sz w:val="16"/>
                <w:szCs w:val="16"/>
              </w:rPr>
            </w:pPr>
            <w:r w:rsidRPr="008215D4">
              <w:rPr>
                <w:rFonts w:ascii="Arial" w:hAnsi="Arial" w:cs="Arial"/>
                <w:sz w:val="16"/>
                <w:szCs w:val="16"/>
              </w:rPr>
              <w:t>Emergency-Info AVP in Non-3GPP IP Access Registration response</w:t>
            </w:r>
          </w:p>
        </w:tc>
        <w:tc>
          <w:tcPr>
            <w:tcW w:w="850" w:type="dxa"/>
          </w:tcPr>
          <w:p w14:paraId="5A381C1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2360B9E" w14:textId="77777777" w:rsidTr="006528F8">
        <w:tc>
          <w:tcPr>
            <w:tcW w:w="817" w:type="dxa"/>
          </w:tcPr>
          <w:p w14:paraId="772365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23E76FF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00BF606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CP-170049</w:t>
            </w:r>
          </w:p>
        </w:tc>
        <w:tc>
          <w:tcPr>
            <w:tcW w:w="708" w:type="dxa"/>
          </w:tcPr>
          <w:p w14:paraId="48E1103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0495</w:t>
            </w:r>
          </w:p>
        </w:tc>
        <w:tc>
          <w:tcPr>
            <w:tcW w:w="284" w:type="dxa"/>
          </w:tcPr>
          <w:p w14:paraId="7D375FB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7549AF14" w14:textId="77777777" w:rsidR="00064E4B" w:rsidRPr="008215D4" w:rsidRDefault="00064E4B" w:rsidP="00F76B35">
            <w:pPr>
              <w:spacing w:after="0"/>
              <w:rPr>
                <w:rFonts w:ascii="Arial" w:hAnsi="Arial" w:cs="Arial"/>
                <w:sz w:val="16"/>
                <w:szCs w:val="16"/>
              </w:rPr>
            </w:pPr>
          </w:p>
        </w:tc>
        <w:tc>
          <w:tcPr>
            <w:tcW w:w="4678" w:type="dxa"/>
          </w:tcPr>
          <w:p w14:paraId="50612B48" w14:textId="7B0B22F9" w:rsidR="00064E4B" w:rsidRPr="008215D4" w:rsidRDefault="00064E4B" w:rsidP="00F76B35">
            <w:pPr>
              <w:spacing w:after="0"/>
              <w:rPr>
                <w:rFonts w:ascii="Arial" w:hAnsi="Arial" w:cs="Arial"/>
                <w:sz w:val="16"/>
                <w:szCs w:val="16"/>
              </w:rPr>
            </w:pPr>
            <w:r w:rsidRPr="008215D4">
              <w:rPr>
                <w:rFonts w:ascii="Arial" w:hAnsi="Arial" w:cs="Arial"/>
                <w:sz w:val="16"/>
                <w:szCs w:val="16"/>
              </w:rPr>
              <w:t>Addition of ERP support for TWAN Interworking</w:t>
            </w:r>
          </w:p>
        </w:tc>
        <w:tc>
          <w:tcPr>
            <w:tcW w:w="850" w:type="dxa"/>
          </w:tcPr>
          <w:p w14:paraId="3AC63D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A17F0F5" w14:textId="77777777" w:rsidTr="006528F8">
        <w:tc>
          <w:tcPr>
            <w:tcW w:w="817" w:type="dxa"/>
          </w:tcPr>
          <w:p w14:paraId="4E68A1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1F1A33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4B49075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4BAA6DD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0496</w:t>
            </w:r>
          </w:p>
        </w:tc>
        <w:tc>
          <w:tcPr>
            <w:tcW w:w="284" w:type="dxa"/>
          </w:tcPr>
          <w:p w14:paraId="6443B80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B0177EE" w14:textId="77777777" w:rsidR="00064E4B" w:rsidRPr="008215D4" w:rsidRDefault="00064E4B" w:rsidP="00F76B35">
            <w:pPr>
              <w:spacing w:after="0"/>
              <w:rPr>
                <w:rFonts w:ascii="Arial" w:hAnsi="Arial" w:cs="Arial"/>
                <w:sz w:val="16"/>
                <w:szCs w:val="16"/>
              </w:rPr>
            </w:pPr>
          </w:p>
        </w:tc>
        <w:tc>
          <w:tcPr>
            <w:tcW w:w="4678" w:type="dxa"/>
          </w:tcPr>
          <w:p w14:paraId="14F7BADD" w14:textId="26CE7F96" w:rsidR="00064E4B" w:rsidRPr="008215D4" w:rsidRDefault="00064E4B" w:rsidP="00F76B35">
            <w:pPr>
              <w:spacing w:after="0"/>
              <w:rPr>
                <w:rFonts w:ascii="Arial" w:hAnsi="Arial" w:cs="Arial"/>
                <w:sz w:val="16"/>
                <w:szCs w:val="16"/>
              </w:rPr>
            </w:pPr>
            <w:r w:rsidRPr="008215D4">
              <w:rPr>
                <w:rFonts w:ascii="Arial" w:hAnsi="Arial" w:cs="Arial"/>
                <w:sz w:val="16"/>
                <w:szCs w:val="16"/>
              </w:rPr>
              <w:t>Bit ordering in Diameter AVPs used as bit-masks</w:t>
            </w:r>
          </w:p>
        </w:tc>
        <w:tc>
          <w:tcPr>
            <w:tcW w:w="850" w:type="dxa"/>
          </w:tcPr>
          <w:p w14:paraId="7EC86D5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0A1FD37C" w14:textId="77777777" w:rsidTr="006528F8">
        <w:tc>
          <w:tcPr>
            <w:tcW w:w="817" w:type="dxa"/>
          </w:tcPr>
          <w:p w14:paraId="3383CA2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61EE60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10E9B8E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716798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0497</w:t>
            </w:r>
          </w:p>
        </w:tc>
        <w:tc>
          <w:tcPr>
            <w:tcW w:w="284" w:type="dxa"/>
          </w:tcPr>
          <w:p w14:paraId="2E63F8C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02B34EBE" w14:textId="77777777" w:rsidR="00064E4B" w:rsidRPr="008215D4" w:rsidRDefault="00064E4B" w:rsidP="00F76B35">
            <w:pPr>
              <w:spacing w:after="0"/>
              <w:rPr>
                <w:rFonts w:ascii="Arial" w:hAnsi="Arial" w:cs="Arial"/>
                <w:sz w:val="16"/>
                <w:szCs w:val="16"/>
              </w:rPr>
            </w:pPr>
          </w:p>
        </w:tc>
        <w:tc>
          <w:tcPr>
            <w:tcW w:w="4678" w:type="dxa"/>
          </w:tcPr>
          <w:p w14:paraId="4C4C8572" w14:textId="6262C884"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AAA Failure Indication over SWa</w:t>
            </w:r>
          </w:p>
        </w:tc>
        <w:tc>
          <w:tcPr>
            <w:tcW w:w="850" w:type="dxa"/>
          </w:tcPr>
          <w:p w14:paraId="2EA850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60160426" w14:textId="77777777" w:rsidTr="006528F8">
        <w:tc>
          <w:tcPr>
            <w:tcW w:w="817" w:type="dxa"/>
          </w:tcPr>
          <w:p w14:paraId="0200EB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7853A07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3B3FCB1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CP-170037</w:t>
            </w:r>
          </w:p>
        </w:tc>
        <w:tc>
          <w:tcPr>
            <w:tcW w:w="708" w:type="dxa"/>
          </w:tcPr>
          <w:p w14:paraId="195F752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0498</w:t>
            </w:r>
          </w:p>
        </w:tc>
        <w:tc>
          <w:tcPr>
            <w:tcW w:w="284" w:type="dxa"/>
          </w:tcPr>
          <w:p w14:paraId="7E1DD7F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45B0A90C" w14:textId="77777777" w:rsidR="00064E4B" w:rsidRPr="008215D4" w:rsidRDefault="00064E4B" w:rsidP="00F76B35">
            <w:pPr>
              <w:spacing w:after="0"/>
              <w:rPr>
                <w:rFonts w:ascii="Arial" w:hAnsi="Arial" w:cs="Arial"/>
                <w:sz w:val="16"/>
                <w:szCs w:val="16"/>
              </w:rPr>
            </w:pPr>
          </w:p>
        </w:tc>
        <w:tc>
          <w:tcPr>
            <w:tcW w:w="4678" w:type="dxa"/>
          </w:tcPr>
          <w:p w14:paraId="59F32287" w14:textId="33E079E2" w:rsidR="00064E4B" w:rsidRPr="008215D4" w:rsidRDefault="00064E4B" w:rsidP="00F76B35">
            <w:pPr>
              <w:spacing w:after="0"/>
              <w:rPr>
                <w:rFonts w:ascii="Arial" w:hAnsi="Arial" w:cs="Arial"/>
                <w:sz w:val="16"/>
                <w:szCs w:val="16"/>
              </w:rPr>
            </w:pPr>
            <w:r w:rsidRPr="008215D4">
              <w:rPr>
                <w:rFonts w:ascii="Arial" w:hAnsi="Arial" w:cs="Arial"/>
                <w:sz w:val="16"/>
                <w:szCs w:val="16"/>
              </w:rPr>
              <w:t>SWm Behaviour after Failed Re-Authorization</w:t>
            </w:r>
          </w:p>
        </w:tc>
        <w:tc>
          <w:tcPr>
            <w:tcW w:w="850" w:type="dxa"/>
          </w:tcPr>
          <w:p w14:paraId="5F8082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42B4F50A" w14:textId="77777777" w:rsidTr="006528F8">
        <w:tc>
          <w:tcPr>
            <w:tcW w:w="817" w:type="dxa"/>
          </w:tcPr>
          <w:p w14:paraId="47AA01E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60176AB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7D667F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CP-170048</w:t>
            </w:r>
          </w:p>
        </w:tc>
        <w:tc>
          <w:tcPr>
            <w:tcW w:w="708" w:type="dxa"/>
          </w:tcPr>
          <w:p w14:paraId="602887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0499</w:t>
            </w:r>
          </w:p>
        </w:tc>
        <w:tc>
          <w:tcPr>
            <w:tcW w:w="284" w:type="dxa"/>
          </w:tcPr>
          <w:p w14:paraId="0DF2A4A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572E3914" w14:textId="77777777" w:rsidR="00064E4B" w:rsidRPr="008215D4" w:rsidRDefault="00064E4B" w:rsidP="00F76B35">
            <w:pPr>
              <w:spacing w:after="0"/>
              <w:rPr>
                <w:rFonts w:ascii="Arial" w:hAnsi="Arial" w:cs="Arial"/>
                <w:sz w:val="16"/>
                <w:szCs w:val="16"/>
              </w:rPr>
            </w:pPr>
          </w:p>
        </w:tc>
        <w:tc>
          <w:tcPr>
            <w:tcW w:w="4678" w:type="dxa"/>
          </w:tcPr>
          <w:p w14:paraId="30A263B2" w14:textId="255208F4" w:rsidR="00064E4B" w:rsidRPr="008215D4" w:rsidRDefault="00064E4B" w:rsidP="00F76B35">
            <w:pPr>
              <w:spacing w:after="0"/>
              <w:rPr>
                <w:rFonts w:ascii="Arial" w:hAnsi="Arial" w:cs="Arial"/>
                <w:sz w:val="16"/>
                <w:szCs w:val="16"/>
              </w:rPr>
            </w:pPr>
            <w:r w:rsidRPr="008215D4">
              <w:rPr>
                <w:rFonts w:ascii="Arial" w:hAnsi="Arial" w:cs="Arial"/>
                <w:sz w:val="16"/>
                <w:szCs w:val="16"/>
              </w:rPr>
              <w:t>Update of reference for the Diameter base protocol</w:t>
            </w:r>
          </w:p>
        </w:tc>
        <w:tc>
          <w:tcPr>
            <w:tcW w:w="850" w:type="dxa"/>
          </w:tcPr>
          <w:p w14:paraId="60D767C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092892CC" w14:textId="77777777" w:rsidTr="006528F8">
        <w:tc>
          <w:tcPr>
            <w:tcW w:w="817" w:type="dxa"/>
          </w:tcPr>
          <w:p w14:paraId="33295FD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2017-03</w:t>
            </w:r>
          </w:p>
        </w:tc>
        <w:tc>
          <w:tcPr>
            <w:tcW w:w="884" w:type="dxa"/>
          </w:tcPr>
          <w:p w14:paraId="554F9C5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CT#75</w:t>
            </w:r>
          </w:p>
        </w:tc>
        <w:tc>
          <w:tcPr>
            <w:tcW w:w="1101" w:type="dxa"/>
          </w:tcPr>
          <w:p w14:paraId="6A2CB30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CP-170048</w:t>
            </w:r>
          </w:p>
        </w:tc>
        <w:tc>
          <w:tcPr>
            <w:tcW w:w="708" w:type="dxa"/>
          </w:tcPr>
          <w:p w14:paraId="4FDC169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0500</w:t>
            </w:r>
          </w:p>
        </w:tc>
        <w:tc>
          <w:tcPr>
            <w:tcW w:w="284" w:type="dxa"/>
          </w:tcPr>
          <w:p w14:paraId="495A6D0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659EE583" w14:textId="77777777" w:rsidR="00064E4B" w:rsidRPr="008215D4" w:rsidRDefault="00064E4B" w:rsidP="00F76B35">
            <w:pPr>
              <w:spacing w:after="0"/>
              <w:rPr>
                <w:rFonts w:ascii="Arial" w:hAnsi="Arial" w:cs="Arial"/>
                <w:sz w:val="16"/>
                <w:szCs w:val="16"/>
              </w:rPr>
            </w:pPr>
          </w:p>
        </w:tc>
        <w:tc>
          <w:tcPr>
            <w:tcW w:w="4678" w:type="dxa"/>
          </w:tcPr>
          <w:p w14:paraId="2D16644A" w14:textId="23509633" w:rsidR="00064E4B" w:rsidRPr="008215D4" w:rsidRDefault="00064E4B" w:rsidP="00F76B35">
            <w:pPr>
              <w:spacing w:after="0"/>
              <w:rPr>
                <w:rFonts w:ascii="Arial" w:hAnsi="Arial" w:cs="Arial"/>
                <w:sz w:val="16"/>
                <w:szCs w:val="16"/>
              </w:rPr>
            </w:pPr>
            <w:r w:rsidRPr="008215D4">
              <w:rPr>
                <w:rFonts w:ascii="Arial" w:hAnsi="Arial" w:cs="Arial"/>
                <w:sz w:val="16"/>
                <w:szCs w:val="16"/>
              </w:rPr>
              <w:t>Handling of the Vendor-Specific-Application-Id</w:t>
            </w:r>
          </w:p>
        </w:tc>
        <w:tc>
          <w:tcPr>
            <w:tcW w:w="850" w:type="dxa"/>
          </w:tcPr>
          <w:p w14:paraId="4F12392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14.2.0</w:t>
            </w:r>
          </w:p>
        </w:tc>
      </w:tr>
      <w:tr w:rsidR="00064E4B" w:rsidRPr="008215D4" w14:paraId="57BF16FA" w14:textId="77777777" w:rsidTr="006528F8">
        <w:tc>
          <w:tcPr>
            <w:tcW w:w="817" w:type="dxa"/>
          </w:tcPr>
          <w:p w14:paraId="749463F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7BCBDB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56C34A0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CP-171033</w:t>
            </w:r>
          </w:p>
        </w:tc>
        <w:tc>
          <w:tcPr>
            <w:tcW w:w="708" w:type="dxa"/>
          </w:tcPr>
          <w:p w14:paraId="1CFCF08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0466</w:t>
            </w:r>
          </w:p>
        </w:tc>
        <w:tc>
          <w:tcPr>
            <w:tcW w:w="284" w:type="dxa"/>
          </w:tcPr>
          <w:p w14:paraId="2EA32A2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E37F007" w14:textId="77777777" w:rsidR="00064E4B" w:rsidRPr="008215D4" w:rsidRDefault="00064E4B" w:rsidP="00F76B35">
            <w:pPr>
              <w:spacing w:after="0"/>
              <w:rPr>
                <w:rFonts w:ascii="Arial" w:hAnsi="Arial" w:cs="Arial"/>
                <w:sz w:val="16"/>
                <w:szCs w:val="16"/>
              </w:rPr>
            </w:pPr>
          </w:p>
        </w:tc>
        <w:tc>
          <w:tcPr>
            <w:tcW w:w="4678" w:type="dxa"/>
          </w:tcPr>
          <w:p w14:paraId="4495EBB8" w14:textId="1BD7BB44" w:rsidR="00064E4B" w:rsidRPr="008215D4" w:rsidRDefault="00064E4B" w:rsidP="00F76B35">
            <w:pPr>
              <w:spacing w:after="0"/>
              <w:rPr>
                <w:rFonts w:ascii="Arial" w:hAnsi="Arial" w:cs="Arial"/>
                <w:sz w:val="16"/>
                <w:szCs w:val="16"/>
              </w:rPr>
            </w:pPr>
            <w:r w:rsidRPr="008215D4">
              <w:rPr>
                <w:rFonts w:ascii="Arial" w:hAnsi="Arial" w:cs="Arial"/>
                <w:sz w:val="16"/>
                <w:szCs w:val="16"/>
              </w:rPr>
              <w:t>NAI for emergency services over WLAN access to EPC</w:t>
            </w:r>
          </w:p>
        </w:tc>
        <w:tc>
          <w:tcPr>
            <w:tcW w:w="850" w:type="dxa"/>
          </w:tcPr>
          <w:p w14:paraId="4680D6D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6DA4B3F5" w14:textId="77777777" w:rsidTr="006528F8">
        <w:tc>
          <w:tcPr>
            <w:tcW w:w="817" w:type="dxa"/>
          </w:tcPr>
          <w:p w14:paraId="58E14DF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56799C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126B5B8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CP-171018</w:t>
            </w:r>
          </w:p>
        </w:tc>
        <w:tc>
          <w:tcPr>
            <w:tcW w:w="708" w:type="dxa"/>
          </w:tcPr>
          <w:p w14:paraId="3BA3FB1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0503</w:t>
            </w:r>
          </w:p>
        </w:tc>
        <w:tc>
          <w:tcPr>
            <w:tcW w:w="284" w:type="dxa"/>
          </w:tcPr>
          <w:p w14:paraId="1CE3F35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3C991E6" w14:textId="77777777" w:rsidR="00064E4B" w:rsidRPr="008215D4" w:rsidRDefault="00064E4B" w:rsidP="00F76B35">
            <w:pPr>
              <w:spacing w:after="0"/>
              <w:rPr>
                <w:rFonts w:ascii="Arial" w:hAnsi="Arial" w:cs="Arial"/>
                <w:sz w:val="16"/>
                <w:szCs w:val="16"/>
              </w:rPr>
            </w:pPr>
          </w:p>
        </w:tc>
        <w:tc>
          <w:tcPr>
            <w:tcW w:w="4678" w:type="dxa"/>
          </w:tcPr>
          <w:p w14:paraId="6FFB894D" w14:textId="03000B99" w:rsidR="00064E4B" w:rsidRPr="008215D4" w:rsidRDefault="00064E4B" w:rsidP="00F76B35">
            <w:pPr>
              <w:spacing w:after="0"/>
              <w:rPr>
                <w:rFonts w:ascii="Arial" w:hAnsi="Arial" w:cs="Arial"/>
                <w:sz w:val="16"/>
                <w:szCs w:val="16"/>
              </w:rPr>
            </w:pPr>
            <w:r w:rsidRPr="008215D4">
              <w:rPr>
                <w:rFonts w:ascii="Arial" w:hAnsi="Arial" w:cs="Arial"/>
                <w:sz w:val="16"/>
                <w:szCs w:val="16"/>
              </w:rPr>
              <w:t>Support for signaling transport level packet marking</w:t>
            </w:r>
          </w:p>
        </w:tc>
        <w:tc>
          <w:tcPr>
            <w:tcW w:w="850" w:type="dxa"/>
          </w:tcPr>
          <w:p w14:paraId="1FCF455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7B993AE" w14:textId="77777777" w:rsidTr="006528F8">
        <w:tc>
          <w:tcPr>
            <w:tcW w:w="817" w:type="dxa"/>
          </w:tcPr>
          <w:p w14:paraId="6298C08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191EE51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514697D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CP-171035</w:t>
            </w:r>
          </w:p>
        </w:tc>
        <w:tc>
          <w:tcPr>
            <w:tcW w:w="708" w:type="dxa"/>
          </w:tcPr>
          <w:p w14:paraId="1C3BE4B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0505</w:t>
            </w:r>
          </w:p>
        </w:tc>
        <w:tc>
          <w:tcPr>
            <w:tcW w:w="284" w:type="dxa"/>
          </w:tcPr>
          <w:p w14:paraId="40C19FD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26833552" w14:textId="77777777" w:rsidR="00064E4B" w:rsidRPr="008215D4" w:rsidRDefault="00064E4B" w:rsidP="00F76B35">
            <w:pPr>
              <w:spacing w:after="0"/>
              <w:rPr>
                <w:rFonts w:ascii="Arial" w:hAnsi="Arial" w:cs="Arial"/>
                <w:sz w:val="16"/>
                <w:szCs w:val="16"/>
              </w:rPr>
            </w:pPr>
          </w:p>
        </w:tc>
        <w:tc>
          <w:tcPr>
            <w:tcW w:w="4678" w:type="dxa"/>
          </w:tcPr>
          <w:p w14:paraId="5F1CC0E8" w14:textId="56EEE991" w:rsidR="00064E4B" w:rsidRPr="008215D4" w:rsidRDefault="00064E4B" w:rsidP="00F76B35">
            <w:pPr>
              <w:spacing w:after="0"/>
              <w:rPr>
                <w:rFonts w:ascii="Arial" w:hAnsi="Arial" w:cs="Arial"/>
                <w:sz w:val="16"/>
                <w:szCs w:val="16"/>
              </w:rPr>
            </w:pPr>
            <w:r w:rsidRPr="008215D4">
              <w:rPr>
                <w:rFonts w:ascii="Arial" w:hAnsi="Arial" w:cs="Arial"/>
                <w:sz w:val="16"/>
                <w:szCs w:val="16"/>
              </w:rPr>
              <w:t>Only ERP Implicit Bootstrapping mode is supported in Rel-14</w:t>
            </w:r>
          </w:p>
        </w:tc>
        <w:tc>
          <w:tcPr>
            <w:tcW w:w="850" w:type="dxa"/>
          </w:tcPr>
          <w:p w14:paraId="6D21760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91D743B" w14:textId="77777777" w:rsidTr="006528F8">
        <w:tc>
          <w:tcPr>
            <w:tcW w:w="817" w:type="dxa"/>
          </w:tcPr>
          <w:p w14:paraId="656349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2017-06</w:t>
            </w:r>
          </w:p>
        </w:tc>
        <w:tc>
          <w:tcPr>
            <w:tcW w:w="884" w:type="dxa"/>
          </w:tcPr>
          <w:p w14:paraId="2D041AC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CT#76</w:t>
            </w:r>
          </w:p>
        </w:tc>
        <w:tc>
          <w:tcPr>
            <w:tcW w:w="1101" w:type="dxa"/>
          </w:tcPr>
          <w:p w14:paraId="118367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CP-171042</w:t>
            </w:r>
          </w:p>
        </w:tc>
        <w:tc>
          <w:tcPr>
            <w:tcW w:w="708" w:type="dxa"/>
          </w:tcPr>
          <w:p w14:paraId="792A8B0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0507</w:t>
            </w:r>
          </w:p>
        </w:tc>
        <w:tc>
          <w:tcPr>
            <w:tcW w:w="284" w:type="dxa"/>
          </w:tcPr>
          <w:p w14:paraId="7025B1E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5267FFA3" w14:textId="77777777" w:rsidR="00064E4B" w:rsidRPr="008215D4" w:rsidRDefault="00064E4B" w:rsidP="00F76B35">
            <w:pPr>
              <w:spacing w:after="0"/>
              <w:rPr>
                <w:rFonts w:ascii="Arial" w:hAnsi="Arial" w:cs="Arial"/>
                <w:sz w:val="16"/>
                <w:szCs w:val="16"/>
              </w:rPr>
            </w:pPr>
          </w:p>
        </w:tc>
        <w:tc>
          <w:tcPr>
            <w:tcW w:w="4678" w:type="dxa"/>
          </w:tcPr>
          <w:p w14:paraId="71273466" w14:textId="12A155DF" w:rsidR="00064E4B" w:rsidRPr="008215D4" w:rsidRDefault="00064E4B" w:rsidP="00F76B35">
            <w:pPr>
              <w:spacing w:after="0"/>
              <w:rPr>
                <w:rFonts w:ascii="Arial" w:hAnsi="Arial" w:cs="Arial"/>
                <w:sz w:val="16"/>
                <w:szCs w:val="16"/>
              </w:rPr>
            </w:pPr>
            <w:r w:rsidRPr="008215D4">
              <w:rPr>
                <w:rFonts w:ascii="Arial" w:hAnsi="Arial" w:cs="Arial"/>
                <w:sz w:val="16"/>
                <w:szCs w:val="16"/>
              </w:rPr>
              <w:t>Definition of Origination-Time-Stamp AVP</w:t>
            </w:r>
          </w:p>
        </w:tc>
        <w:tc>
          <w:tcPr>
            <w:tcW w:w="850" w:type="dxa"/>
          </w:tcPr>
          <w:p w14:paraId="0812178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14.3.0</w:t>
            </w:r>
          </w:p>
        </w:tc>
      </w:tr>
      <w:tr w:rsidR="00064E4B" w:rsidRPr="008215D4" w14:paraId="3703DE44" w14:textId="77777777" w:rsidTr="006528F8">
        <w:tc>
          <w:tcPr>
            <w:tcW w:w="817" w:type="dxa"/>
          </w:tcPr>
          <w:p w14:paraId="3A00BB46"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491D3CF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01B926C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CP-172019</w:t>
            </w:r>
          </w:p>
        </w:tc>
        <w:tc>
          <w:tcPr>
            <w:tcW w:w="708" w:type="dxa"/>
          </w:tcPr>
          <w:p w14:paraId="37115F9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0509</w:t>
            </w:r>
          </w:p>
        </w:tc>
        <w:tc>
          <w:tcPr>
            <w:tcW w:w="284" w:type="dxa"/>
          </w:tcPr>
          <w:p w14:paraId="308DA9C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3CEB42CD" w14:textId="77777777" w:rsidR="00064E4B" w:rsidRPr="008215D4" w:rsidRDefault="00064E4B" w:rsidP="00F76B35">
            <w:pPr>
              <w:spacing w:after="0"/>
              <w:rPr>
                <w:rFonts w:ascii="Arial" w:hAnsi="Arial" w:cs="Arial"/>
                <w:sz w:val="16"/>
                <w:szCs w:val="16"/>
              </w:rPr>
            </w:pPr>
          </w:p>
        </w:tc>
        <w:tc>
          <w:tcPr>
            <w:tcW w:w="4678" w:type="dxa"/>
          </w:tcPr>
          <w:p w14:paraId="45B83547" w14:textId="7AC6EFD2" w:rsidR="00064E4B" w:rsidRPr="008215D4" w:rsidRDefault="00064E4B" w:rsidP="00F76B35">
            <w:pPr>
              <w:spacing w:after="0"/>
              <w:rPr>
                <w:rFonts w:ascii="Arial" w:hAnsi="Arial" w:cs="Arial"/>
                <w:sz w:val="16"/>
                <w:szCs w:val="16"/>
              </w:rPr>
            </w:pPr>
            <w:r w:rsidRPr="008215D4">
              <w:rPr>
                <w:rFonts w:ascii="Arial" w:hAnsi="Arial" w:cs="Arial"/>
                <w:sz w:val="16"/>
                <w:szCs w:val="16"/>
              </w:rPr>
              <w:t>Emergency sessions over untrusted WLAN with an unauthenticated IMSI</w:t>
            </w:r>
          </w:p>
        </w:tc>
        <w:tc>
          <w:tcPr>
            <w:tcW w:w="850" w:type="dxa"/>
          </w:tcPr>
          <w:p w14:paraId="46E0BEC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3F3932BB" w14:textId="77777777" w:rsidTr="006528F8">
        <w:tc>
          <w:tcPr>
            <w:tcW w:w="817" w:type="dxa"/>
          </w:tcPr>
          <w:p w14:paraId="2A72A7D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0B9E252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4D04CDB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CP-172015</w:t>
            </w:r>
          </w:p>
        </w:tc>
        <w:tc>
          <w:tcPr>
            <w:tcW w:w="708" w:type="dxa"/>
          </w:tcPr>
          <w:p w14:paraId="4C53EE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0511</w:t>
            </w:r>
          </w:p>
        </w:tc>
        <w:tc>
          <w:tcPr>
            <w:tcW w:w="284" w:type="dxa"/>
          </w:tcPr>
          <w:p w14:paraId="4AFCC66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326BBD5C" w14:textId="77777777" w:rsidR="00064E4B" w:rsidRPr="008215D4" w:rsidRDefault="00064E4B" w:rsidP="00F76B35">
            <w:pPr>
              <w:spacing w:after="0"/>
              <w:rPr>
                <w:rFonts w:ascii="Arial" w:hAnsi="Arial" w:cs="Arial"/>
                <w:sz w:val="16"/>
                <w:szCs w:val="16"/>
              </w:rPr>
            </w:pPr>
          </w:p>
        </w:tc>
        <w:tc>
          <w:tcPr>
            <w:tcW w:w="4678" w:type="dxa"/>
          </w:tcPr>
          <w:p w14:paraId="5E53288A" w14:textId="286E8186" w:rsidR="00064E4B" w:rsidRPr="008215D4" w:rsidRDefault="00064E4B" w:rsidP="00F76B35">
            <w:pPr>
              <w:spacing w:after="0"/>
              <w:rPr>
                <w:rFonts w:ascii="Arial" w:hAnsi="Arial" w:cs="Arial"/>
                <w:sz w:val="16"/>
                <w:szCs w:val="16"/>
              </w:rPr>
            </w:pPr>
            <w:r w:rsidRPr="008215D4">
              <w:rPr>
                <w:rFonts w:ascii="Arial" w:hAnsi="Arial" w:cs="Arial"/>
                <w:sz w:val="16"/>
                <w:szCs w:val="16"/>
              </w:rPr>
              <w:t>PGW selection for WLAN with deployed DCNs</w:t>
            </w:r>
          </w:p>
        </w:tc>
        <w:tc>
          <w:tcPr>
            <w:tcW w:w="850" w:type="dxa"/>
          </w:tcPr>
          <w:p w14:paraId="374723E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3B226FB8" w14:textId="77777777" w:rsidTr="006528F8">
        <w:tc>
          <w:tcPr>
            <w:tcW w:w="817" w:type="dxa"/>
          </w:tcPr>
          <w:p w14:paraId="105BF34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3291696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0F85502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CP-172013</w:t>
            </w:r>
          </w:p>
        </w:tc>
        <w:tc>
          <w:tcPr>
            <w:tcW w:w="708" w:type="dxa"/>
          </w:tcPr>
          <w:p w14:paraId="08601F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0514</w:t>
            </w:r>
          </w:p>
        </w:tc>
        <w:tc>
          <w:tcPr>
            <w:tcW w:w="284" w:type="dxa"/>
          </w:tcPr>
          <w:p w14:paraId="6AAA90A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08F75BF8" w14:textId="77777777" w:rsidR="00064E4B" w:rsidRPr="008215D4" w:rsidRDefault="00064E4B" w:rsidP="00F76B35">
            <w:pPr>
              <w:spacing w:after="0"/>
              <w:rPr>
                <w:rFonts w:ascii="Arial" w:hAnsi="Arial" w:cs="Arial"/>
                <w:sz w:val="16"/>
                <w:szCs w:val="16"/>
              </w:rPr>
            </w:pPr>
          </w:p>
        </w:tc>
        <w:tc>
          <w:tcPr>
            <w:tcW w:w="4678" w:type="dxa"/>
          </w:tcPr>
          <w:p w14:paraId="2C7C0161" w14:textId="6A4C376E" w:rsidR="00064E4B" w:rsidRPr="008215D4" w:rsidRDefault="00064E4B" w:rsidP="00F76B35">
            <w:pPr>
              <w:spacing w:after="0"/>
              <w:rPr>
                <w:rFonts w:ascii="Arial" w:hAnsi="Arial" w:cs="Arial"/>
                <w:sz w:val="16"/>
                <w:szCs w:val="16"/>
              </w:rPr>
            </w:pPr>
            <w:r w:rsidRPr="008215D4">
              <w:rPr>
                <w:rFonts w:ascii="Arial" w:hAnsi="Arial" w:cs="Arial"/>
                <w:sz w:val="16"/>
                <w:szCs w:val="16"/>
              </w:rPr>
              <w:t>Correction of DRMP Procedures</w:t>
            </w:r>
          </w:p>
        </w:tc>
        <w:tc>
          <w:tcPr>
            <w:tcW w:w="850" w:type="dxa"/>
          </w:tcPr>
          <w:p w14:paraId="2C4DAE3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14.4.0</w:t>
            </w:r>
          </w:p>
        </w:tc>
      </w:tr>
      <w:tr w:rsidR="00064E4B" w:rsidRPr="008215D4" w14:paraId="67AAA51C" w14:textId="77777777" w:rsidTr="006528F8">
        <w:tc>
          <w:tcPr>
            <w:tcW w:w="817" w:type="dxa"/>
          </w:tcPr>
          <w:p w14:paraId="3324AE9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214B0BB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570DF13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CP-172023</w:t>
            </w:r>
          </w:p>
        </w:tc>
        <w:tc>
          <w:tcPr>
            <w:tcW w:w="708" w:type="dxa"/>
          </w:tcPr>
          <w:p w14:paraId="4CEB43C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0508</w:t>
            </w:r>
          </w:p>
        </w:tc>
        <w:tc>
          <w:tcPr>
            <w:tcW w:w="284" w:type="dxa"/>
          </w:tcPr>
          <w:p w14:paraId="7894656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F98F889" w14:textId="77777777" w:rsidR="00064E4B" w:rsidRPr="008215D4" w:rsidRDefault="00064E4B" w:rsidP="00F76B35">
            <w:pPr>
              <w:spacing w:after="0"/>
              <w:rPr>
                <w:rFonts w:ascii="Arial" w:hAnsi="Arial" w:cs="Arial"/>
                <w:sz w:val="16"/>
                <w:szCs w:val="16"/>
              </w:rPr>
            </w:pPr>
          </w:p>
        </w:tc>
        <w:tc>
          <w:tcPr>
            <w:tcW w:w="4678" w:type="dxa"/>
          </w:tcPr>
          <w:p w14:paraId="70045758" w14:textId="148FE6E1" w:rsidR="00064E4B" w:rsidRPr="008215D4" w:rsidRDefault="00064E4B" w:rsidP="00F76B35">
            <w:pPr>
              <w:spacing w:after="0"/>
              <w:rPr>
                <w:rFonts w:ascii="Arial" w:hAnsi="Arial" w:cs="Arial"/>
                <w:sz w:val="16"/>
                <w:szCs w:val="16"/>
              </w:rPr>
            </w:pPr>
            <w:r w:rsidRPr="008215D4">
              <w:rPr>
                <w:rFonts w:ascii="Arial" w:hAnsi="Arial" w:cs="Arial"/>
                <w:sz w:val="16"/>
                <w:szCs w:val="16"/>
              </w:rPr>
              <w:t>MIP6-Feature-Vector over SWx</w:t>
            </w:r>
          </w:p>
        </w:tc>
        <w:tc>
          <w:tcPr>
            <w:tcW w:w="850" w:type="dxa"/>
          </w:tcPr>
          <w:p w14:paraId="7197CD4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15.0.0</w:t>
            </w:r>
          </w:p>
        </w:tc>
      </w:tr>
      <w:tr w:rsidR="00064E4B" w:rsidRPr="008215D4" w14:paraId="03DD5070" w14:textId="77777777" w:rsidTr="006528F8">
        <w:tc>
          <w:tcPr>
            <w:tcW w:w="817" w:type="dxa"/>
          </w:tcPr>
          <w:p w14:paraId="188D034F"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2017-09</w:t>
            </w:r>
          </w:p>
        </w:tc>
        <w:tc>
          <w:tcPr>
            <w:tcW w:w="884" w:type="dxa"/>
          </w:tcPr>
          <w:p w14:paraId="74C4A2E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CT#77</w:t>
            </w:r>
          </w:p>
        </w:tc>
        <w:tc>
          <w:tcPr>
            <w:tcW w:w="1101" w:type="dxa"/>
          </w:tcPr>
          <w:p w14:paraId="36AA2A0C"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CP-172023</w:t>
            </w:r>
          </w:p>
        </w:tc>
        <w:tc>
          <w:tcPr>
            <w:tcW w:w="708" w:type="dxa"/>
          </w:tcPr>
          <w:p w14:paraId="391BD5C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0512</w:t>
            </w:r>
          </w:p>
        </w:tc>
        <w:tc>
          <w:tcPr>
            <w:tcW w:w="284" w:type="dxa"/>
          </w:tcPr>
          <w:p w14:paraId="7BE49E03"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3</w:t>
            </w:r>
          </w:p>
        </w:tc>
        <w:tc>
          <w:tcPr>
            <w:tcW w:w="425" w:type="dxa"/>
          </w:tcPr>
          <w:p w14:paraId="077D1B1F" w14:textId="77777777" w:rsidR="00064E4B" w:rsidRPr="008215D4" w:rsidRDefault="00064E4B" w:rsidP="00F76B35">
            <w:pPr>
              <w:spacing w:after="0"/>
              <w:rPr>
                <w:rFonts w:ascii="Arial" w:hAnsi="Arial" w:cs="Arial"/>
                <w:sz w:val="16"/>
                <w:szCs w:val="16"/>
              </w:rPr>
            </w:pPr>
          </w:p>
        </w:tc>
        <w:tc>
          <w:tcPr>
            <w:tcW w:w="4678" w:type="dxa"/>
          </w:tcPr>
          <w:p w14:paraId="0C8EC2D1" w14:textId="5A83A5D1" w:rsidR="00064E4B" w:rsidRPr="008215D4" w:rsidRDefault="00064E4B" w:rsidP="00F76B35">
            <w:pPr>
              <w:spacing w:after="0"/>
              <w:rPr>
                <w:rFonts w:ascii="Arial" w:hAnsi="Arial" w:cs="Arial"/>
                <w:sz w:val="16"/>
                <w:szCs w:val="16"/>
              </w:rPr>
            </w:pPr>
            <w:r w:rsidRPr="008215D4">
              <w:rPr>
                <w:rFonts w:ascii="Arial" w:hAnsi="Arial" w:cs="Arial"/>
                <w:sz w:val="16"/>
                <w:szCs w:val="16"/>
              </w:rPr>
              <w:t>External-ID in non-3GPP subscription profile</w:t>
            </w:r>
          </w:p>
        </w:tc>
        <w:tc>
          <w:tcPr>
            <w:tcW w:w="850" w:type="dxa"/>
          </w:tcPr>
          <w:p w14:paraId="5BD48ACA"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15.0.0</w:t>
            </w:r>
          </w:p>
        </w:tc>
      </w:tr>
      <w:tr w:rsidR="00064E4B" w:rsidRPr="008215D4" w14:paraId="7754F199" w14:textId="77777777" w:rsidTr="006528F8">
        <w:tc>
          <w:tcPr>
            <w:tcW w:w="817" w:type="dxa"/>
          </w:tcPr>
          <w:p w14:paraId="5C637F2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2017-12</w:t>
            </w:r>
          </w:p>
        </w:tc>
        <w:tc>
          <w:tcPr>
            <w:tcW w:w="884" w:type="dxa"/>
          </w:tcPr>
          <w:p w14:paraId="7010CF6E"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CT#78</w:t>
            </w:r>
          </w:p>
        </w:tc>
        <w:tc>
          <w:tcPr>
            <w:tcW w:w="1101" w:type="dxa"/>
          </w:tcPr>
          <w:p w14:paraId="4FF2A2E0"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CP-173026</w:t>
            </w:r>
          </w:p>
        </w:tc>
        <w:tc>
          <w:tcPr>
            <w:tcW w:w="708" w:type="dxa"/>
          </w:tcPr>
          <w:p w14:paraId="2A5F453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0515</w:t>
            </w:r>
          </w:p>
        </w:tc>
        <w:tc>
          <w:tcPr>
            <w:tcW w:w="284" w:type="dxa"/>
          </w:tcPr>
          <w:p w14:paraId="23EF20A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657BBD2B" w14:textId="77777777" w:rsidR="00064E4B" w:rsidRPr="008215D4" w:rsidRDefault="00064E4B" w:rsidP="00F76B35">
            <w:pPr>
              <w:spacing w:after="0"/>
              <w:rPr>
                <w:rFonts w:ascii="Arial" w:hAnsi="Arial" w:cs="Arial"/>
                <w:sz w:val="16"/>
                <w:szCs w:val="16"/>
              </w:rPr>
            </w:pPr>
          </w:p>
        </w:tc>
        <w:tc>
          <w:tcPr>
            <w:tcW w:w="4678" w:type="dxa"/>
          </w:tcPr>
          <w:p w14:paraId="27C4800F" w14:textId="65861FB8" w:rsidR="00064E4B" w:rsidRPr="008215D4" w:rsidRDefault="00064E4B" w:rsidP="00F76B35">
            <w:pPr>
              <w:spacing w:after="0"/>
              <w:rPr>
                <w:rFonts w:ascii="Arial" w:hAnsi="Arial" w:cs="Arial"/>
                <w:sz w:val="16"/>
                <w:szCs w:val="16"/>
              </w:rPr>
            </w:pPr>
            <w:r w:rsidRPr="008215D4">
              <w:rPr>
                <w:rFonts w:ascii="Arial" w:hAnsi="Arial" w:cs="Arial"/>
                <w:sz w:val="16"/>
                <w:szCs w:val="16"/>
              </w:rPr>
              <w:t>Authorization procedure initiated by ePDG</w:t>
            </w:r>
          </w:p>
        </w:tc>
        <w:tc>
          <w:tcPr>
            <w:tcW w:w="850" w:type="dxa"/>
          </w:tcPr>
          <w:p w14:paraId="38718DA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15.1.0</w:t>
            </w:r>
          </w:p>
        </w:tc>
      </w:tr>
      <w:tr w:rsidR="00064E4B" w:rsidRPr="008215D4" w14:paraId="329EE78E" w14:textId="77777777" w:rsidTr="006528F8">
        <w:tc>
          <w:tcPr>
            <w:tcW w:w="817" w:type="dxa"/>
          </w:tcPr>
          <w:p w14:paraId="10C56CE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2018-06</w:t>
            </w:r>
          </w:p>
        </w:tc>
        <w:tc>
          <w:tcPr>
            <w:tcW w:w="884" w:type="dxa"/>
          </w:tcPr>
          <w:p w14:paraId="00F07AC5"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CT#80</w:t>
            </w:r>
          </w:p>
        </w:tc>
        <w:tc>
          <w:tcPr>
            <w:tcW w:w="1101" w:type="dxa"/>
          </w:tcPr>
          <w:p w14:paraId="24A293A9"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CP-181123</w:t>
            </w:r>
          </w:p>
        </w:tc>
        <w:tc>
          <w:tcPr>
            <w:tcW w:w="708" w:type="dxa"/>
          </w:tcPr>
          <w:p w14:paraId="0C0787CD"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0518</w:t>
            </w:r>
          </w:p>
        </w:tc>
        <w:tc>
          <w:tcPr>
            <w:tcW w:w="284" w:type="dxa"/>
          </w:tcPr>
          <w:p w14:paraId="17F17471"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w:t>
            </w:r>
          </w:p>
        </w:tc>
        <w:tc>
          <w:tcPr>
            <w:tcW w:w="425" w:type="dxa"/>
          </w:tcPr>
          <w:p w14:paraId="5CB92498" w14:textId="77777777" w:rsidR="00064E4B" w:rsidRPr="008215D4" w:rsidRDefault="00064E4B" w:rsidP="00F76B35">
            <w:pPr>
              <w:spacing w:after="0"/>
              <w:rPr>
                <w:rFonts w:ascii="Arial" w:hAnsi="Arial" w:cs="Arial"/>
                <w:sz w:val="16"/>
                <w:szCs w:val="16"/>
              </w:rPr>
            </w:pPr>
          </w:p>
        </w:tc>
        <w:tc>
          <w:tcPr>
            <w:tcW w:w="4678" w:type="dxa"/>
          </w:tcPr>
          <w:p w14:paraId="250CCE49" w14:textId="571506F7" w:rsidR="00064E4B" w:rsidRPr="008215D4" w:rsidRDefault="00064E4B" w:rsidP="00F76B35">
            <w:pPr>
              <w:spacing w:after="0"/>
              <w:rPr>
                <w:rFonts w:ascii="Arial" w:hAnsi="Arial" w:cs="Arial"/>
                <w:sz w:val="16"/>
                <w:szCs w:val="16"/>
              </w:rPr>
            </w:pPr>
            <w:r w:rsidRPr="008215D4">
              <w:rPr>
                <w:rFonts w:ascii="Arial" w:hAnsi="Arial" w:cs="Arial"/>
                <w:sz w:val="16"/>
                <w:szCs w:val="16"/>
              </w:rPr>
              <w:t>Full-Network-Name and Short-Network-Name AVPs</w:t>
            </w:r>
          </w:p>
        </w:tc>
        <w:tc>
          <w:tcPr>
            <w:tcW w:w="850" w:type="dxa"/>
          </w:tcPr>
          <w:p w14:paraId="77527D5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15.2.0</w:t>
            </w:r>
          </w:p>
        </w:tc>
      </w:tr>
      <w:tr w:rsidR="00064E4B" w:rsidRPr="008215D4" w14:paraId="20F5B419" w14:textId="77777777" w:rsidTr="006528F8">
        <w:tc>
          <w:tcPr>
            <w:tcW w:w="817" w:type="dxa"/>
          </w:tcPr>
          <w:p w14:paraId="15260157"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lastRenderedPageBreak/>
              <w:t>2019-03</w:t>
            </w:r>
          </w:p>
        </w:tc>
        <w:tc>
          <w:tcPr>
            <w:tcW w:w="884" w:type="dxa"/>
          </w:tcPr>
          <w:p w14:paraId="6E0E1668"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CT#83</w:t>
            </w:r>
          </w:p>
        </w:tc>
        <w:tc>
          <w:tcPr>
            <w:tcW w:w="1101" w:type="dxa"/>
          </w:tcPr>
          <w:p w14:paraId="2D7E8FA4"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CP-190032</w:t>
            </w:r>
          </w:p>
        </w:tc>
        <w:tc>
          <w:tcPr>
            <w:tcW w:w="708" w:type="dxa"/>
          </w:tcPr>
          <w:p w14:paraId="6B5943C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0519</w:t>
            </w:r>
          </w:p>
        </w:tc>
        <w:tc>
          <w:tcPr>
            <w:tcW w:w="284" w:type="dxa"/>
          </w:tcPr>
          <w:p w14:paraId="5A8AABF2"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w:t>
            </w:r>
          </w:p>
        </w:tc>
        <w:tc>
          <w:tcPr>
            <w:tcW w:w="425" w:type="dxa"/>
          </w:tcPr>
          <w:p w14:paraId="1C7593FE" w14:textId="77777777" w:rsidR="00064E4B" w:rsidRPr="008215D4" w:rsidRDefault="00064E4B" w:rsidP="00F76B35">
            <w:pPr>
              <w:spacing w:after="0"/>
              <w:rPr>
                <w:rFonts w:ascii="Arial" w:hAnsi="Arial" w:cs="Arial"/>
                <w:sz w:val="16"/>
                <w:szCs w:val="16"/>
              </w:rPr>
            </w:pPr>
          </w:p>
        </w:tc>
        <w:tc>
          <w:tcPr>
            <w:tcW w:w="4678" w:type="dxa"/>
          </w:tcPr>
          <w:p w14:paraId="14F33DA8" w14:textId="45BDC684" w:rsidR="00064E4B" w:rsidRPr="008215D4" w:rsidRDefault="00064E4B" w:rsidP="00F76B35">
            <w:pPr>
              <w:spacing w:after="0"/>
              <w:rPr>
                <w:rFonts w:ascii="Arial" w:hAnsi="Arial" w:cs="Arial"/>
                <w:sz w:val="16"/>
                <w:szCs w:val="16"/>
              </w:rPr>
            </w:pPr>
            <w:r w:rsidRPr="008215D4">
              <w:rPr>
                <w:rFonts w:ascii="Arial" w:hAnsi="Arial" w:cs="Arial"/>
                <w:sz w:val="16"/>
                <w:szCs w:val="16"/>
              </w:rPr>
              <w:t>Mobility between EPC/ePDG and 5GS</w:t>
            </w:r>
          </w:p>
        </w:tc>
        <w:tc>
          <w:tcPr>
            <w:tcW w:w="850" w:type="dxa"/>
          </w:tcPr>
          <w:p w14:paraId="5291083B" w14:textId="77777777" w:rsidR="00064E4B" w:rsidRPr="008215D4" w:rsidRDefault="00064E4B" w:rsidP="00F76B35">
            <w:pPr>
              <w:spacing w:after="0"/>
              <w:rPr>
                <w:rFonts w:ascii="Arial" w:hAnsi="Arial" w:cs="Arial"/>
                <w:sz w:val="16"/>
                <w:szCs w:val="16"/>
              </w:rPr>
            </w:pPr>
            <w:r w:rsidRPr="008215D4">
              <w:rPr>
                <w:rFonts w:ascii="Arial" w:hAnsi="Arial" w:cs="Arial"/>
                <w:sz w:val="16"/>
                <w:szCs w:val="16"/>
              </w:rPr>
              <w:t>15.3.0</w:t>
            </w:r>
          </w:p>
        </w:tc>
      </w:tr>
      <w:tr w:rsidR="00064E4B" w:rsidRPr="008215D4" w14:paraId="20E3F776" w14:textId="77777777" w:rsidTr="006528F8">
        <w:tc>
          <w:tcPr>
            <w:tcW w:w="817" w:type="dxa"/>
          </w:tcPr>
          <w:p w14:paraId="0D0AF5CE" w14:textId="77777777" w:rsidR="00064E4B" w:rsidRPr="008215D4" w:rsidRDefault="00064E4B" w:rsidP="00F76B35">
            <w:pPr>
              <w:spacing w:after="0"/>
              <w:rPr>
                <w:rFonts w:ascii="Arial" w:hAnsi="Arial" w:cs="Arial"/>
                <w:sz w:val="16"/>
                <w:szCs w:val="16"/>
              </w:rPr>
            </w:pPr>
            <w:r>
              <w:rPr>
                <w:rFonts w:ascii="Arial" w:hAnsi="Arial" w:cs="Arial"/>
                <w:sz w:val="16"/>
                <w:szCs w:val="16"/>
              </w:rPr>
              <w:t>2019-09</w:t>
            </w:r>
          </w:p>
        </w:tc>
        <w:tc>
          <w:tcPr>
            <w:tcW w:w="884" w:type="dxa"/>
          </w:tcPr>
          <w:p w14:paraId="7884A7B0" w14:textId="77777777" w:rsidR="00064E4B" w:rsidRPr="008215D4" w:rsidRDefault="00064E4B" w:rsidP="00F76B35">
            <w:pPr>
              <w:spacing w:after="0"/>
              <w:rPr>
                <w:rFonts w:ascii="Arial" w:hAnsi="Arial" w:cs="Arial"/>
                <w:sz w:val="16"/>
                <w:szCs w:val="16"/>
              </w:rPr>
            </w:pPr>
            <w:r>
              <w:rPr>
                <w:rFonts w:ascii="Arial" w:hAnsi="Arial" w:cs="Arial"/>
                <w:sz w:val="16"/>
                <w:szCs w:val="16"/>
              </w:rPr>
              <w:t>CT#85</w:t>
            </w:r>
          </w:p>
        </w:tc>
        <w:tc>
          <w:tcPr>
            <w:tcW w:w="1101" w:type="dxa"/>
          </w:tcPr>
          <w:p w14:paraId="14221290" w14:textId="77777777" w:rsidR="00064E4B" w:rsidRPr="008215D4" w:rsidRDefault="00064E4B" w:rsidP="00F76B35">
            <w:pPr>
              <w:spacing w:after="0"/>
              <w:rPr>
                <w:rFonts w:ascii="Arial" w:hAnsi="Arial" w:cs="Arial"/>
                <w:sz w:val="16"/>
                <w:szCs w:val="16"/>
              </w:rPr>
            </w:pPr>
            <w:r>
              <w:rPr>
                <w:rFonts w:ascii="Arial" w:hAnsi="Arial" w:cs="Arial"/>
                <w:sz w:val="16"/>
                <w:szCs w:val="16"/>
              </w:rPr>
              <w:t>CP-192094</w:t>
            </w:r>
          </w:p>
        </w:tc>
        <w:tc>
          <w:tcPr>
            <w:tcW w:w="708" w:type="dxa"/>
          </w:tcPr>
          <w:p w14:paraId="7A2EC918" w14:textId="77777777" w:rsidR="00064E4B" w:rsidRPr="008215D4" w:rsidRDefault="00064E4B" w:rsidP="00F76B35">
            <w:pPr>
              <w:spacing w:after="0"/>
              <w:rPr>
                <w:rFonts w:ascii="Arial" w:hAnsi="Arial" w:cs="Arial"/>
                <w:sz w:val="16"/>
                <w:szCs w:val="16"/>
              </w:rPr>
            </w:pPr>
            <w:r>
              <w:rPr>
                <w:rFonts w:ascii="Arial" w:hAnsi="Arial" w:cs="Arial"/>
                <w:sz w:val="16"/>
                <w:szCs w:val="16"/>
              </w:rPr>
              <w:t>0521</w:t>
            </w:r>
          </w:p>
        </w:tc>
        <w:tc>
          <w:tcPr>
            <w:tcW w:w="284" w:type="dxa"/>
          </w:tcPr>
          <w:p w14:paraId="6FE5930E" w14:textId="77777777" w:rsidR="00064E4B" w:rsidRPr="008215D4" w:rsidRDefault="00064E4B" w:rsidP="00F76B35">
            <w:pPr>
              <w:spacing w:after="0"/>
              <w:rPr>
                <w:rFonts w:ascii="Arial" w:hAnsi="Arial" w:cs="Arial"/>
                <w:sz w:val="16"/>
                <w:szCs w:val="16"/>
              </w:rPr>
            </w:pPr>
            <w:r>
              <w:rPr>
                <w:rFonts w:ascii="Arial" w:hAnsi="Arial" w:cs="Arial"/>
                <w:sz w:val="16"/>
                <w:szCs w:val="16"/>
              </w:rPr>
              <w:t>2</w:t>
            </w:r>
          </w:p>
        </w:tc>
        <w:tc>
          <w:tcPr>
            <w:tcW w:w="425" w:type="dxa"/>
          </w:tcPr>
          <w:p w14:paraId="58277C23" w14:textId="77777777" w:rsidR="00064E4B" w:rsidRPr="00C76282" w:rsidRDefault="00064E4B" w:rsidP="00F76B35">
            <w:pPr>
              <w:spacing w:after="0"/>
              <w:rPr>
                <w:rFonts w:ascii="Arial" w:hAnsi="Arial" w:cs="Arial"/>
                <w:sz w:val="16"/>
                <w:szCs w:val="16"/>
              </w:rPr>
            </w:pPr>
          </w:p>
        </w:tc>
        <w:tc>
          <w:tcPr>
            <w:tcW w:w="4678" w:type="dxa"/>
          </w:tcPr>
          <w:p w14:paraId="55476B4F" w14:textId="65BB292C" w:rsidR="00064E4B" w:rsidRPr="008215D4" w:rsidRDefault="00064E4B" w:rsidP="00F76B35">
            <w:pPr>
              <w:spacing w:after="0"/>
              <w:rPr>
                <w:rFonts w:ascii="Arial" w:hAnsi="Arial" w:cs="Arial"/>
                <w:sz w:val="16"/>
                <w:szCs w:val="16"/>
              </w:rPr>
            </w:pPr>
            <w:r w:rsidRPr="00C76282">
              <w:rPr>
                <w:rFonts w:ascii="Arial" w:hAnsi="Arial" w:cs="Arial"/>
                <w:sz w:val="16"/>
                <w:szCs w:val="16"/>
              </w:rPr>
              <w:t>draft-ietf-dime-load published as RFC 8583</w:t>
            </w:r>
          </w:p>
        </w:tc>
        <w:tc>
          <w:tcPr>
            <w:tcW w:w="850" w:type="dxa"/>
          </w:tcPr>
          <w:p w14:paraId="2FEC8CD8" w14:textId="77777777" w:rsidR="00064E4B" w:rsidRPr="008215D4" w:rsidRDefault="00064E4B" w:rsidP="00F76B35">
            <w:pPr>
              <w:spacing w:after="0"/>
              <w:rPr>
                <w:rFonts w:ascii="Arial" w:hAnsi="Arial" w:cs="Arial"/>
                <w:sz w:val="16"/>
                <w:szCs w:val="16"/>
              </w:rPr>
            </w:pPr>
            <w:r>
              <w:rPr>
                <w:rFonts w:ascii="Arial" w:hAnsi="Arial" w:cs="Arial"/>
                <w:sz w:val="16"/>
                <w:szCs w:val="16"/>
              </w:rPr>
              <w:t>15.4.0</w:t>
            </w:r>
          </w:p>
        </w:tc>
      </w:tr>
      <w:tr w:rsidR="00064E4B" w:rsidRPr="008215D4" w14:paraId="0B5F99F3" w14:textId="77777777" w:rsidTr="006528F8">
        <w:tc>
          <w:tcPr>
            <w:tcW w:w="817" w:type="dxa"/>
          </w:tcPr>
          <w:p w14:paraId="64993E29" w14:textId="77777777" w:rsidR="00064E4B" w:rsidRDefault="00064E4B" w:rsidP="00F76B35">
            <w:pPr>
              <w:spacing w:after="0"/>
              <w:rPr>
                <w:rFonts w:ascii="Arial" w:hAnsi="Arial" w:cs="Arial"/>
                <w:sz w:val="16"/>
                <w:szCs w:val="16"/>
              </w:rPr>
            </w:pPr>
            <w:r>
              <w:rPr>
                <w:rFonts w:ascii="Arial" w:hAnsi="Arial" w:cs="Arial"/>
                <w:sz w:val="16"/>
                <w:szCs w:val="16"/>
              </w:rPr>
              <w:t>2020-03</w:t>
            </w:r>
          </w:p>
        </w:tc>
        <w:tc>
          <w:tcPr>
            <w:tcW w:w="884" w:type="dxa"/>
          </w:tcPr>
          <w:p w14:paraId="65F291FE" w14:textId="77777777" w:rsidR="00064E4B" w:rsidRDefault="00064E4B" w:rsidP="00F76B35">
            <w:pPr>
              <w:spacing w:after="0"/>
              <w:rPr>
                <w:rFonts w:ascii="Arial" w:hAnsi="Arial" w:cs="Arial"/>
                <w:sz w:val="16"/>
                <w:szCs w:val="16"/>
              </w:rPr>
            </w:pPr>
            <w:r>
              <w:rPr>
                <w:rFonts w:ascii="Arial" w:hAnsi="Arial" w:cs="Arial"/>
                <w:sz w:val="16"/>
                <w:szCs w:val="16"/>
              </w:rPr>
              <w:t>CT#87e</w:t>
            </w:r>
          </w:p>
        </w:tc>
        <w:tc>
          <w:tcPr>
            <w:tcW w:w="1101" w:type="dxa"/>
          </w:tcPr>
          <w:p w14:paraId="25D7BB14" w14:textId="77777777" w:rsidR="00064E4B" w:rsidRDefault="00064E4B" w:rsidP="00F76B35">
            <w:pPr>
              <w:spacing w:after="0"/>
              <w:rPr>
                <w:rFonts w:ascii="Arial" w:hAnsi="Arial" w:cs="Arial"/>
                <w:sz w:val="16"/>
                <w:szCs w:val="16"/>
              </w:rPr>
            </w:pPr>
            <w:r>
              <w:rPr>
                <w:rFonts w:ascii="Arial" w:hAnsi="Arial" w:cs="Arial"/>
                <w:sz w:val="16"/>
                <w:szCs w:val="16"/>
              </w:rPr>
              <w:t>CP-200047</w:t>
            </w:r>
          </w:p>
        </w:tc>
        <w:tc>
          <w:tcPr>
            <w:tcW w:w="708" w:type="dxa"/>
          </w:tcPr>
          <w:p w14:paraId="6030C721" w14:textId="77777777" w:rsidR="00064E4B" w:rsidRDefault="00064E4B" w:rsidP="00F76B35">
            <w:pPr>
              <w:spacing w:after="0"/>
              <w:rPr>
                <w:rFonts w:ascii="Arial" w:hAnsi="Arial" w:cs="Arial"/>
                <w:sz w:val="16"/>
                <w:szCs w:val="16"/>
              </w:rPr>
            </w:pPr>
            <w:r>
              <w:rPr>
                <w:rFonts w:ascii="Arial" w:hAnsi="Arial" w:cs="Arial"/>
                <w:sz w:val="16"/>
                <w:szCs w:val="16"/>
              </w:rPr>
              <w:t>0522</w:t>
            </w:r>
          </w:p>
        </w:tc>
        <w:tc>
          <w:tcPr>
            <w:tcW w:w="284" w:type="dxa"/>
          </w:tcPr>
          <w:p w14:paraId="4A542729" w14:textId="77777777" w:rsidR="00064E4B" w:rsidRDefault="00064E4B" w:rsidP="00F76B35">
            <w:pPr>
              <w:spacing w:after="0"/>
              <w:rPr>
                <w:rFonts w:ascii="Arial" w:hAnsi="Arial" w:cs="Arial"/>
                <w:sz w:val="16"/>
                <w:szCs w:val="16"/>
              </w:rPr>
            </w:pPr>
            <w:r>
              <w:rPr>
                <w:rFonts w:ascii="Arial" w:hAnsi="Arial" w:cs="Arial"/>
                <w:sz w:val="16"/>
                <w:szCs w:val="16"/>
              </w:rPr>
              <w:t>-</w:t>
            </w:r>
          </w:p>
        </w:tc>
        <w:tc>
          <w:tcPr>
            <w:tcW w:w="425" w:type="dxa"/>
          </w:tcPr>
          <w:p w14:paraId="03387D19" w14:textId="77777777" w:rsidR="00064E4B" w:rsidRPr="00AF5724" w:rsidRDefault="00064E4B" w:rsidP="00F76B35">
            <w:pPr>
              <w:spacing w:after="0"/>
              <w:rPr>
                <w:rFonts w:ascii="Arial" w:hAnsi="Arial" w:cs="Arial"/>
                <w:sz w:val="16"/>
                <w:szCs w:val="16"/>
              </w:rPr>
            </w:pPr>
          </w:p>
        </w:tc>
        <w:tc>
          <w:tcPr>
            <w:tcW w:w="4678" w:type="dxa"/>
          </w:tcPr>
          <w:p w14:paraId="196F387F" w14:textId="7DD22DEB" w:rsidR="00064E4B" w:rsidRPr="00C76282" w:rsidRDefault="00064E4B" w:rsidP="00F76B35">
            <w:pPr>
              <w:spacing w:after="0"/>
              <w:rPr>
                <w:rFonts w:ascii="Arial" w:hAnsi="Arial" w:cs="Arial"/>
                <w:sz w:val="16"/>
                <w:szCs w:val="16"/>
              </w:rPr>
            </w:pPr>
            <w:r w:rsidRPr="00AF5724">
              <w:rPr>
                <w:rFonts w:ascii="Arial" w:hAnsi="Arial" w:cs="Arial"/>
                <w:sz w:val="16"/>
                <w:szCs w:val="16"/>
              </w:rPr>
              <w:t>APN-OI-Replacement not applicable for Emergency services</w:t>
            </w:r>
          </w:p>
        </w:tc>
        <w:tc>
          <w:tcPr>
            <w:tcW w:w="850" w:type="dxa"/>
          </w:tcPr>
          <w:p w14:paraId="5AD7297D" w14:textId="77777777" w:rsidR="00064E4B" w:rsidRDefault="00064E4B" w:rsidP="00F76B35">
            <w:pPr>
              <w:spacing w:after="0"/>
              <w:rPr>
                <w:rFonts w:ascii="Arial" w:hAnsi="Arial" w:cs="Arial"/>
                <w:sz w:val="16"/>
                <w:szCs w:val="16"/>
              </w:rPr>
            </w:pPr>
            <w:r>
              <w:rPr>
                <w:rFonts w:ascii="Arial" w:hAnsi="Arial" w:cs="Arial"/>
                <w:sz w:val="16"/>
                <w:szCs w:val="16"/>
              </w:rPr>
              <w:t>16.0.0</w:t>
            </w:r>
          </w:p>
        </w:tc>
      </w:tr>
      <w:tr w:rsidR="00064E4B" w:rsidRPr="008215D4" w14:paraId="2CA01266" w14:textId="77777777" w:rsidTr="006528F8">
        <w:tc>
          <w:tcPr>
            <w:tcW w:w="817" w:type="dxa"/>
          </w:tcPr>
          <w:p w14:paraId="6DA1A437" w14:textId="77777777" w:rsidR="00064E4B" w:rsidRDefault="00064E4B" w:rsidP="00F76B35">
            <w:pPr>
              <w:spacing w:after="0"/>
              <w:rPr>
                <w:rFonts w:ascii="Arial" w:hAnsi="Arial" w:cs="Arial"/>
                <w:sz w:val="16"/>
                <w:szCs w:val="16"/>
              </w:rPr>
            </w:pPr>
            <w:r>
              <w:rPr>
                <w:rFonts w:ascii="Arial" w:hAnsi="Arial" w:cs="Arial"/>
                <w:sz w:val="16"/>
                <w:szCs w:val="16"/>
              </w:rPr>
              <w:t>2020-06</w:t>
            </w:r>
          </w:p>
        </w:tc>
        <w:tc>
          <w:tcPr>
            <w:tcW w:w="884" w:type="dxa"/>
          </w:tcPr>
          <w:p w14:paraId="6D25C0DF" w14:textId="77777777" w:rsidR="00064E4B" w:rsidRDefault="00064E4B" w:rsidP="00F76B35">
            <w:pPr>
              <w:spacing w:after="0"/>
              <w:rPr>
                <w:rFonts w:ascii="Arial" w:hAnsi="Arial" w:cs="Arial"/>
                <w:sz w:val="16"/>
                <w:szCs w:val="16"/>
              </w:rPr>
            </w:pPr>
            <w:r>
              <w:rPr>
                <w:rFonts w:ascii="Arial" w:hAnsi="Arial" w:cs="Arial"/>
                <w:sz w:val="16"/>
                <w:szCs w:val="16"/>
              </w:rPr>
              <w:t>CT#88e</w:t>
            </w:r>
          </w:p>
        </w:tc>
        <w:tc>
          <w:tcPr>
            <w:tcW w:w="1101" w:type="dxa"/>
          </w:tcPr>
          <w:p w14:paraId="5C65249E" w14:textId="77777777" w:rsidR="00064E4B" w:rsidRDefault="00064E4B" w:rsidP="00F76B35">
            <w:pPr>
              <w:spacing w:after="0"/>
              <w:rPr>
                <w:rFonts w:ascii="Arial" w:hAnsi="Arial" w:cs="Arial"/>
                <w:sz w:val="16"/>
                <w:szCs w:val="16"/>
              </w:rPr>
            </w:pPr>
            <w:r>
              <w:rPr>
                <w:rFonts w:ascii="Arial" w:hAnsi="Arial" w:cs="Arial"/>
                <w:sz w:val="16"/>
                <w:szCs w:val="16"/>
              </w:rPr>
              <w:t>CP-201053</w:t>
            </w:r>
          </w:p>
        </w:tc>
        <w:tc>
          <w:tcPr>
            <w:tcW w:w="708" w:type="dxa"/>
          </w:tcPr>
          <w:p w14:paraId="2F3ABA1C" w14:textId="77777777" w:rsidR="00064E4B" w:rsidRDefault="00064E4B" w:rsidP="00F76B35">
            <w:pPr>
              <w:spacing w:after="0"/>
              <w:rPr>
                <w:rFonts w:ascii="Arial" w:hAnsi="Arial" w:cs="Arial"/>
                <w:sz w:val="16"/>
                <w:szCs w:val="16"/>
              </w:rPr>
            </w:pPr>
            <w:r>
              <w:rPr>
                <w:rFonts w:ascii="Arial" w:hAnsi="Arial" w:cs="Arial"/>
                <w:sz w:val="16"/>
                <w:szCs w:val="16"/>
              </w:rPr>
              <w:t>0523</w:t>
            </w:r>
          </w:p>
        </w:tc>
        <w:tc>
          <w:tcPr>
            <w:tcW w:w="284" w:type="dxa"/>
          </w:tcPr>
          <w:p w14:paraId="7B028F8C" w14:textId="77777777" w:rsidR="00064E4B" w:rsidRDefault="00064E4B" w:rsidP="00F76B35">
            <w:pPr>
              <w:spacing w:after="0"/>
              <w:rPr>
                <w:rFonts w:ascii="Arial" w:hAnsi="Arial" w:cs="Arial"/>
                <w:sz w:val="16"/>
                <w:szCs w:val="16"/>
              </w:rPr>
            </w:pPr>
            <w:r>
              <w:rPr>
                <w:rFonts w:ascii="Arial" w:hAnsi="Arial" w:cs="Arial"/>
                <w:sz w:val="16"/>
                <w:szCs w:val="16"/>
              </w:rPr>
              <w:t>-</w:t>
            </w:r>
          </w:p>
        </w:tc>
        <w:tc>
          <w:tcPr>
            <w:tcW w:w="425" w:type="dxa"/>
          </w:tcPr>
          <w:p w14:paraId="5D26EB97" w14:textId="77777777" w:rsidR="00064E4B" w:rsidRPr="00107E26" w:rsidRDefault="00064E4B" w:rsidP="00F76B35">
            <w:pPr>
              <w:spacing w:after="0"/>
              <w:rPr>
                <w:rFonts w:ascii="Arial" w:hAnsi="Arial" w:cs="Arial"/>
                <w:sz w:val="16"/>
                <w:szCs w:val="16"/>
              </w:rPr>
            </w:pPr>
          </w:p>
        </w:tc>
        <w:tc>
          <w:tcPr>
            <w:tcW w:w="4678" w:type="dxa"/>
          </w:tcPr>
          <w:p w14:paraId="2C49E3B9" w14:textId="2923CAC7" w:rsidR="00064E4B" w:rsidRPr="00AF5724" w:rsidRDefault="00064E4B" w:rsidP="00F76B35">
            <w:pPr>
              <w:spacing w:after="0"/>
              <w:rPr>
                <w:rFonts w:ascii="Arial" w:hAnsi="Arial" w:cs="Arial"/>
                <w:sz w:val="16"/>
                <w:szCs w:val="16"/>
              </w:rPr>
            </w:pPr>
            <w:r w:rsidRPr="00107E26">
              <w:rPr>
                <w:rFonts w:ascii="Arial" w:hAnsi="Arial" w:cs="Arial"/>
                <w:sz w:val="16"/>
                <w:szCs w:val="16"/>
              </w:rPr>
              <w:t>APN-OI-Replacement</w:t>
            </w:r>
          </w:p>
        </w:tc>
        <w:tc>
          <w:tcPr>
            <w:tcW w:w="850" w:type="dxa"/>
          </w:tcPr>
          <w:p w14:paraId="29B1FF68" w14:textId="77777777" w:rsidR="00064E4B" w:rsidRDefault="00064E4B" w:rsidP="00F76B35">
            <w:pPr>
              <w:spacing w:after="0"/>
              <w:rPr>
                <w:rFonts w:ascii="Arial" w:hAnsi="Arial" w:cs="Arial"/>
                <w:sz w:val="16"/>
                <w:szCs w:val="16"/>
              </w:rPr>
            </w:pPr>
            <w:r>
              <w:rPr>
                <w:rFonts w:ascii="Arial" w:hAnsi="Arial" w:cs="Arial"/>
                <w:sz w:val="16"/>
                <w:szCs w:val="16"/>
              </w:rPr>
              <w:t>16.1.0</w:t>
            </w:r>
          </w:p>
        </w:tc>
      </w:tr>
      <w:tr w:rsidR="00064E4B" w:rsidRPr="008215D4" w14:paraId="6DE35AEA" w14:textId="77777777" w:rsidTr="006528F8">
        <w:tc>
          <w:tcPr>
            <w:tcW w:w="817" w:type="dxa"/>
          </w:tcPr>
          <w:p w14:paraId="13EE8FD3" w14:textId="77777777" w:rsidR="00064E4B" w:rsidRDefault="00064E4B" w:rsidP="00F76B35">
            <w:pPr>
              <w:spacing w:after="0"/>
              <w:rPr>
                <w:rFonts w:ascii="Arial" w:hAnsi="Arial" w:cs="Arial"/>
                <w:sz w:val="16"/>
                <w:szCs w:val="16"/>
              </w:rPr>
            </w:pPr>
            <w:r>
              <w:rPr>
                <w:rFonts w:ascii="Arial" w:hAnsi="Arial" w:cs="Arial"/>
                <w:sz w:val="16"/>
                <w:szCs w:val="16"/>
              </w:rPr>
              <w:t>2020-09</w:t>
            </w:r>
          </w:p>
        </w:tc>
        <w:tc>
          <w:tcPr>
            <w:tcW w:w="884" w:type="dxa"/>
          </w:tcPr>
          <w:p w14:paraId="4210510B" w14:textId="77777777" w:rsidR="00064E4B" w:rsidRDefault="00064E4B" w:rsidP="00F76B35">
            <w:pPr>
              <w:spacing w:after="0"/>
              <w:rPr>
                <w:rFonts w:ascii="Arial" w:hAnsi="Arial" w:cs="Arial"/>
                <w:sz w:val="16"/>
                <w:szCs w:val="16"/>
              </w:rPr>
            </w:pPr>
            <w:r>
              <w:rPr>
                <w:rFonts w:ascii="Arial" w:hAnsi="Arial" w:cs="Arial"/>
                <w:sz w:val="16"/>
                <w:szCs w:val="16"/>
              </w:rPr>
              <w:t>CT#89e</w:t>
            </w:r>
          </w:p>
        </w:tc>
        <w:tc>
          <w:tcPr>
            <w:tcW w:w="1101" w:type="dxa"/>
          </w:tcPr>
          <w:p w14:paraId="0701E01A" w14:textId="77777777" w:rsidR="00064E4B" w:rsidRDefault="00064E4B" w:rsidP="00F76B35">
            <w:pPr>
              <w:spacing w:after="0"/>
              <w:rPr>
                <w:rFonts w:ascii="Arial" w:hAnsi="Arial" w:cs="Arial"/>
                <w:sz w:val="16"/>
                <w:szCs w:val="16"/>
              </w:rPr>
            </w:pPr>
            <w:r>
              <w:rPr>
                <w:rFonts w:ascii="Arial" w:hAnsi="Arial" w:cs="Arial"/>
                <w:sz w:val="16"/>
                <w:szCs w:val="16"/>
              </w:rPr>
              <w:t>CP-202043</w:t>
            </w:r>
          </w:p>
        </w:tc>
        <w:tc>
          <w:tcPr>
            <w:tcW w:w="708" w:type="dxa"/>
          </w:tcPr>
          <w:p w14:paraId="6DFEF566" w14:textId="77777777" w:rsidR="00064E4B" w:rsidRDefault="00064E4B" w:rsidP="00F76B35">
            <w:pPr>
              <w:spacing w:after="0"/>
              <w:rPr>
                <w:rFonts w:ascii="Arial" w:hAnsi="Arial" w:cs="Arial"/>
                <w:sz w:val="16"/>
                <w:szCs w:val="16"/>
              </w:rPr>
            </w:pPr>
            <w:r>
              <w:rPr>
                <w:rFonts w:ascii="Arial" w:hAnsi="Arial" w:cs="Arial"/>
                <w:sz w:val="16"/>
                <w:szCs w:val="16"/>
              </w:rPr>
              <w:t>0525</w:t>
            </w:r>
          </w:p>
        </w:tc>
        <w:tc>
          <w:tcPr>
            <w:tcW w:w="284" w:type="dxa"/>
          </w:tcPr>
          <w:p w14:paraId="69192D7B" w14:textId="77777777"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72F18845" w14:textId="77777777" w:rsidR="00064E4B" w:rsidRPr="00107E26" w:rsidRDefault="00064E4B" w:rsidP="00F76B35">
            <w:pPr>
              <w:spacing w:after="0"/>
              <w:rPr>
                <w:rFonts w:ascii="Arial" w:hAnsi="Arial" w:cs="Arial"/>
                <w:sz w:val="16"/>
                <w:szCs w:val="16"/>
              </w:rPr>
            </w:pPr>
          </w:p>
        </w:tc>
        <w:tc>
          <w:tcPr>
            <w:tcW w:w="4678" w:type="dxa"/>
          </w:tcPr>
          <w:p w14:paraId="05F2C963" w14:textId="3928F2A5" w:rsidR="00064E4B" w:rsidRPr="00107E26" w:rsidRDefault="00064E4B" w:rsidP="00F76B35">
            <w:pPr>
              <w:spacing w:after="0"/>
              <w:rPr>
                <w:rFonts w:ascii="Arial" w:hAnsi="Arial" w:cs="Arial"/>
                <w:sz w:val="16"/>
                <w:szCs w:val="16"/>
              </w:rPr>
            </w:pPr>
            <w:r w:rsidRPr="00107E26">
              <w:rPr>
                <w:rFonts w:ascii="Arial" w:hAnsi="Arial" w:cs="Arial"/>
                <w:sz w:val="16"/>
                <w:szCs w:val="16"/>
              </w:rPr>
              <w:t>AAA Deregistration</w:t>
            </w:r>
          </w:p>
        </w:tc>
        <w:tc>
          <w:tcPr>
            <w:tcW w:w="850" w:type="dxa"/>
          </w:tcPr>
          <w:p w14:paraId="4E249E8D" w14:textId="77777777" w:rsidR="00064E4B" w:rsidRDefault="00064E4B" w:rsidP="00F76B35">
            <w:pPr>
              <w:spacing w:after="0"/>
              <w:rPr>
                <w:rFonts w:ascii="Arial" w:hAnsi="Arial" w:cs="Arial"/>
                <w:sz w:val="16"/>
                <w:szCs w:val="16"/>
              </w:rPr>
            </w:pPr>
            <w:r>
              <w:rPr>
                <w:rFonts w:ascii="Arial" w:hAnsi="Arial" w:cs="Arial"/>
                <w:sz w:val="16"/>
                <w:szCs w:val="16"/>
              </w:rPr>
              <w:t>16.2.0</w:t>
            </w:r>
          </w:p>
        </w:tc>
      </w:tr>
      <w:tr w:rsidR="00064E4B" w:rsidRPr="008215D4" w14:paraId="2F54B466" w14:textId="77777777" w:rsidTr="006528F8">
        <w:tc>
          <w:tcPr>
            <w:tcW w:w="817" w:type="dxa"/>
          </w:tcPr>
          <w:p w14:paraId="35C8BAE2" w14:textId="462082E4" w:rsidR="00064E4B" w:rsidRDefault="00064E4B" w:rsidP="00F76B35">
            <w:pPr>
              <w:spacing w:after="0"/>
              <w:rPr>
                <w:rFonts w:ascii="Arial" w:hAnsi="Arial" w:cs="Arial"/>
                <w:sz w:val="16"/>
                <w:szCs w:val="16"/>
              </w:rPr>
            </w:pPr>
            <w:r>
              <w:rPr>
                <w:rFonts w:ascii="Arial" w:hAnsi="Arial" w:cs="Arial"/>
                <w:sz w:val="16"/>
                <w:szCs w:val="16"/>
              </w:rPr>
              <w:t>2021-03</w:t>
            </w:r>
          </w:p>
        </w:tc>
        <w:tc>
          <w:tcPr>
            <w:tcW w:w="884" w:type="dxa"/>
          </w:tcPr>
          <w:p w14:paraId="70B6448B" w14:textId="3A62F1D8" w:rsidR="00064E4B" w:rsidRDefault="00064E4B" w:rsidP="00F76B35">
            <w:pPr>
              <w:spacing w:after="0"/>
              <w:rPr>
                <w:rFonts w:ascii="Arial" w:hAnsi="Arial" w:cs="Arial"/>
                <w:sz w:val="16"/>
                <w:szCs w:val="16"/>
              </w:rPr>
            </w:pPr>
            <w:r>
              <w:rPr>
                <w:rFonts w:ascii="Arial" w:hAnsi="Arial" w:cs="Arial"/>
                <w:sz w:val="16"/>
                <w:szCs w:val="16"/>
              </w:rPr>
              <w:t>CT#91e</w:t>
            </w:r>
          </w:p>
        </w:tc>
        <w:tc>
          <w:tcPr>
            <w:tcW w:w="1101" w:type="dxa"/>
          </w:tcPr>
          <w:p w14:paraId="1B707D89" w14:textId="67E1C19F" w:rsidR="00064E4B" w:rsidRDefault="00064E4B" w:rsidP="00F76B35">
            <w:pPr>
              <w:spacing w:after="0"/>
              <w:rPr>
                <w:rFonts w:ascii="Arial" w:hAnsi="Arial" w:cs="Arial"/>
                <w:sz w:val="16"/>
                <w:szCs w:val="16"/>
              </w:rPr>
            </w:pPr>
            <w:r>
              <w:rPr>
                <w:rFonts w:ascii="Arial" w:hAnsi="Arial" w:cs="Arial"/>
                <w:sz w:val="16"/>
                <w:szCs w:val="16"/>
              </w:rPr>
              <w:t>CP-210027</w:t>
            </w:r>
          </w:p>
        </w:tc>
        <w:tc>
          <w:tcPr>
            <w:tcW w:w="708" w:type="dxa"/>
          </w:tcPr>
          <w:p w14:paraId="458CC01E" w14:textId="085046AE" w:rsidR="00064E4B" w:rsidRDefault="00064E4B" w:rsidP="00F76B35">
            <w:pPr>
              <w:spacing w:after="0"/>
              <w:rPr>
                <w:rFonts w:ascii="Arial" w:hAnsi="Arial" w:cs="Arial"/>
                <w:sz w:val="16"/>
                <w:szCs w:val="16"/>
              </w:rPr>
            </w:pPr>
            <w:r>
              <w:rPr>
                <w:rFonts w:ascii="Arial" w:hAnsi="Arial" w:cs="Arial"/>
                <w:sz w:val="16"/>
                <w:szCs w:val="16"/>
              </w:rPr>
              <w:t>0526</w:t>
            </w:r>
          </w:p>
        </w:tc>
        <w:tc>
          <w:tcPr>
            <w:tcW w:w="284" w:type="dxa"/>
          </w:tcPr>
          <w:p w14:paraId="43B32673" w14:textId="7F65BE5D"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6E06DFBF" w14:textId="77777777" w:rsidR="00064E4B" w:rsidRPr="00A65E18" w:rsidRDefault="00064E4B" w:rsidP="00F76B35">
            <w:pPr>
              <w:spacing w:after="0"/>
              <w:rPr>
                <w:rFonts w:ascii="Arial" w:hAnsi="Arial" w:cs="Arial"/>
                <w:sz w:val="16"/>
                <w:szCs w:val="16"/>
              </w:rPr>
            </w:pPr>
          </w:p>
        </w:tc>
        <w:tc>
          <w:tcPr>
            <w:tcW w:w="4678" w:type="dxa"/>
          </w:tcPr>
          <w:p w14:paraId="4AD6E4AA" w14:textId="3705A139" w:rsidR="00064E4B" w:rsidRPr="00107E26" w:rsidRDefault="00064E4B" w:rsidP="00F76B35">
            <w:pPr>
              <w:spacing w:after="0"/>
              <w:rPr>
                <w:rFonts w:ascii="Arial" w:hAnsi="Arial" w:cs="Arial"/>
                <w:sz w:val="16"/>
                <w:szCs w:val="16"/>
              </w:rPr>
            </w:pPr>
            <w:r w:rsidRPr="00A65E18">
              <w:rPr>
                <w:rFonts w:ascii="Arial" w:hAnsi="Arial" w:cs="Arial"/>
                <w:sz w:val="16"/>
                <w:szCs w:val="16"/>
              </w:rPr>
              <w:t>Use of Inclusive Language</w:t>
            </w:r>
          </w:p>
        </w:tc>
        <w:tc>
          <w:tcPr>
            <w:tcW w:w="850" w:type="dxa"/>
          </w:tcPr>
          <w:p w14:paraId="310F3443" w14:textId="34C1BEE7" w:rsidR="00064E4B" w:rsidRDefault="00064E4B" w:rsidP="00F76B35">
            <w:pPr>
              <w:spacing w:after="0"/>
              <w:rPr>
                <w:rFonts w:ascii="Arial" w:hAnsi="Arial" w:cs="Arial"/>
                <w:sz w:val="16"/>
                <w:szCs w:val="16"/>
              </w:rPr>
            </w:pPr>
            <w:r>
              <w:rPr>
                <w:rFonts w:ascii="Arial" w:hAnsi="Arial" w:cs="Arial"/>
                <w:sz w:val="16"/>
                <w:szCs w:val="16"/>
              </w:rPr>
              <w:t>17.0.0</w:t>
            </w:r>
          </w:p>
        </w:tc>
      </w:tr>
      <w:tr w:rsidR="00064E4B" w:rsidRPr="008215D4" w14:paraId="6C38C000" w14:textId="77777777" w:rsidTr="006528F8">
        <w:tc>
          <w:tcPr>
            <w:tcW w:w="817" w:type="dxa"/>
          </w:tcPr>
          <w:p w14:paraId="1463FAFE" w14:textId="7AE0C0B7" w:rsidR="00064E4B" w:rsidRDefault="00064E4B" w:rsidP="00F76B35">
            <w:pPr>
              <w:spacing w:after="0"/>
              <w:rPr>
                <w:rFonts w:ascii="Arial" w:hAnsi="Arial" w:cs="Arial"/>
                <w:sz w:val="16"/>
                <w:szCs w:val="16"/>
              </w:rPr>
            </w:pPr>
            <w:r>
              <w:rPr>
                <w:rFonts w:ascii="Arial" w:hAnsi="Arial" w:cs="Arial"/>
                <w:sz w:val="16"/>
                <w:szCs w:val="16"/>
              </w:rPr>
              <w:t>2021-09</w:t>
            </w:r>
          </w:p>
        </w:tc>
        <w:tc>
          <w:tcPr>
            <w:tcW w:w="884" w:type="dxa"/>
          </w:tcPr>
          <w:p w14:paraId="5AA09BBE" w14:textId="22C433ED" w:rsidR="00064E4B" w:rsidRDefault="00064E4B" w:rsidP="00F76B35">
            <w:pPr>
              <w:spacing w:after="0"/>
              <w:rPr>
                <w:rFonts w:ascii="Arial" w:hAnsi="Arial" w:cs="Arial"/>
                <w:sz w:val="16"/>
                <w:szCs w:val="16"/>
              </w:rPr>
            </w:pPr>
            <w:r>
              <w:rPr>
                <w:rFonts w:ascii="Arial" w:hAnsi="Arial" w:cs="Arial"/>
                <w:sz w:val="16"/>
                <w:szCs w:val="16"/>
              </w:rPr>
              <w:t>CT#93e</w:t>
            </w:r>
          </w:p>
        </w:tc>
        <w:tc>
          <w:tcPr>
            <w:tcW w:w="1101" w:type="dxa"/>
          </w:tcPr>
          <w:p w14:paraId="5E83AE13" w14:textId="5FFF43F4" w:rsidR="00064E4B" w:rsidRDefault="00064E4B" w:rsidP="00F76B35">
            <w:pPr>
              <w:spacing w:after="0"/>
              <w:rPr>
                <w:rFonts w:ascii="Arial" w:hAnsi="Arial" w:cs="Arial"/>
                <w:sz w:val="16"/>
                <w:szCs w:val="16"/>
              </w:rPr>
            </w:pPr>
            <w:r>
              <w:rPr>
                <w:rFonts w:ascii="Arial" w:hAnsi="Arial" w:cs="Arial"/>
                <w:sz w:val="16"/>
                <w:szCs w:val="16"/>
              </w:rPr>
              <w:t>CP-212053</w:t>
            </w:r>
          </w:p>
        </w:tc>
        <w:tc>
          <w:tcPr>
            <w:tcW w:w="708" w:type="dxa"/>
          </w:tcPr>
          <w:p w14:paraId="7CB9F7E0" w14:textId="46938297" w:rsidR="00064E4B" w:rsidRDefault="00064E4B" w:rsidP="00F76B35">
            <w:pPr>
              <w:spacing w:after="0"/>
              <w:rPr>
                <w:rFonts w:ascii="Arial" w:hAnsi="Arial" w:cs="Arial"/>
                <w:sz w:val="16"/>
                <w:szCs w:val="16"/>
              </w:rPr>
            </w:pPr>
            <w:r>
              <w:rPr>
                <w:rFonts w:ascii="Arial" w:hAnsi="Arial" w:cs="Arial"/>
                <w:sz w:val="16"/>
                <w:szCs w:val="16"/>
              </w:rPr>
              <w:t>0528</w:t>
            </w:r>
          </w:p>
        </w:tc>
        <w:tc>
          <w:tcPr>
            <w:tcW w:w="284" w:type="dxa"/>
          </w:tcPr>
          <w:p w14:paraId="05673893" w14:textId="08C6EFCA" w:rsidR="00064E4B" w:rsidRDefault="00064E4B" w:rsidP="00F76B35">
            <w:pPr>
              <w:spacing w:after="0"/>
              <w:rPr>
                <w:rFonts w:ascii="Arial" w:hAnsi="Arial" w:cs="Arial"/>
                <w:sz w:val="16"/>
                <w:szCs w:val="16"/>
              </w:rPr>
            </w:pPr>
            <w:r>
              <w:rPr>
                <w:rFonts w:ascii="Arial" w:hAnsi="Arial" w:cs="Arial"/>
                <w:sz w:val="16"/>
                <w:szCs w:val="16"/>
              </w:rPr>
              <w:t>1</w:t>
            </w:r>
          </w:p>
        </w:tc>
        <w:tc>
          <w:tcPr>
            <w:tcW w:w="425" w:type="dxa"/>
          </w:tcPr>
          <w:p w14:paraId="63F21DF7" w14:textId="52E9D200" w:rsidR="00064E4B" w:rsidRPr="00A65E18" w:rsidRDefault="00064E4B" w:rsidP="00F76B35">
            <w:pPr>
              <w:spacing w:after="0"/>
              <w:rPr>
                <w:rFonts w:ascii="Arial" w:hAnsi="Arial" w:cs="Arial"/>
                <w:sz w:val="16"/>
                <w:szCs w:val="16"/>
              </w:rPr>
            </w:pPr>
            <w:r>
              <w:rPr>
                <w:rFonts w:ascii="Arial" w:hAnsi="Arial" w:cs="Arial"/>
                <w:sz w:val="16"/>
                <w:szCs w:val="16"/>
              </w:rPr>
              <w:t>D</w:t>
            </w:r>
          </w:p>
        </w:tc>
        <w:tc>
          <w:tcPr>
            <w:tcW w:w="4678" w:type="dxa"/>
          </w:tcPr>
          <w:p w14:paraId="5A748045" w14:textId="4298F3A5" w:rsidR="00064E4B" w:rsidRPr="00A65E18" w:rsidRDefault="00064E4B" w:rsidP="00F76B35">
            <w:pPr>
              <w:spacing w:after="0"/>
              <w:rPr>
                <w:rFonts w:ascii="Arial" w:hAnsi="Arial" w:cs="Arial"/>
                <w:sz w:val="16"/>
                <w:szCs w:val="16"/>
              </w:rPr>
            </w:pPr>
            <w:r>
              <w:rPr>
                <w:rFonts w:ascii="Arial" w:hAnsi="Arial" w:cs="Arial"/>
                <w:sz w:val="16"/>
                <w:szCs w:val="16"/>
              </w:rPr>
              <w:t>Editorial correction on WLAN Location Information AVP name</w:t>
            </w:r>
          </w:p>
        </w:tc>
        <w:tc>
          <w:tcPr>
            <w:tcW w:w="850" w:type="dxa"/>
          </w:tcPr>
          <w:p w14:paraId="4269B45A" w14:textId="56D73B53" w:rsidR="00064E4B" w:rsidRDefault="00064E4B" w:rsidP="00F76B35">
            <w:pPr>
              <w:spacing w:after="0"/>
              <w:rPr>
                <w:rFonts w:ascii="Arial" w:hAnsi="Arial" w:cs="Arial"/>
                <w:sz w:val="16"/>
                <w:szCs w:val="16"/>
              </w:rPr>
            </w:pPr>
            <w:r>
              <w:rPr>
                <w:rFonts w:ascii="Arial" w:hAnsi="Arial" w:cs="Arial"/>
                <w:sz w:val="16"/>
                <w:szCs w:val="16"/>
              </w:rPr>
              <w:t>17.1.0</w:t>
            </w:r>
          </w:p>
        </w:tc>
      </w:tr>
      <w:tr w:rsidR="006528F8" w:rsidRPr="008215D4" w14:paraId="21D35D90" w14:textId="77777777" w:rsidTr="006528F8">
        <w:tc>
          <w:tcPr>
            <w:tcW w:w="817" w:type="dxa"/>
          </w:tcPr>
          <w:p w14:paraId="7FC8A4C5" w14:textId="60E06B3D" w:rsidR="007715D9" w:rsidRDefault="007715D9" w:rsidP="00F76B35">
            <w:pPr>
              <w:spacing w:after="0"/>
              <w:rPr>
                <w:rFonts w:ascii="Arial" w:hAnsi="Arial" w:cs="Arial"/>
                <w:sz w:val="16"/>
                <w:szCs w:val="16"/>
              </w:rPr>
            </w:pPr>
            <w:r>
              <w:rPr>
                <w:rFonts w:ascii="Arial" w:hAnsi="Arial" w:cs="Arial"/>
                <w:sz w:val="16"/>
                <w:szCs w:val="16"/>
              </w:rPr>
              <w:t>2022-03</w:t>
            </w:r>
          </w:p>
        </w:tc>
        <w:tc>
          <w:tcPr>
            <w:tcW w:w="884" w:type="dxa"/>
          </w:tcPr>
          <w:p w14:paraId="4F660B28" w14:textId="4DFBEC1D" w:rsidR="007715D9" w:rsidRDefault="007715D9" w:rsidP="00F76B35">
            <w:pPr>
              <w:spacing w:after="0"/>
              <w:rPr>
                <w:rFonts w:ascii="Arial" w:hAnsi="Arial" w:cs="Arial"/>
                <w:sz w:val="16"/>
                <w:szCs w:val="16"/>
              </w:rPr>
            </w:pPr>
            <w:r>
              <w:rPr>
                <w:rFonts w:ascii="Arial" w:hAnsi="Arial" w:cs="Arial"/>
                <w:sz w:val="16"/>
                <w:szCs w:val="16"/>
              </w:rPr>
              <w:t>CT#95e</w:t>
            </w:r>
          </w:p>
        </w:tc>
        <w:tc>
          <w:tcPr>
            <w:tcW w:w="1101" w:type="dxa"/>
          </w:tcPr>
          <w:p w14:paraId="18C6E576" w14:textId="49859AE9" w:rsidR="007715D9" w:rsidRDefault="007715D9" w:rsidP="00F76B35">
            <w:pPr>
              <w:spacing w:after="0"/>
              <w:rPr>
                <w:rFonts w:ascii="Arial" w:hAnsi="Arial" w:cs="Arial"/>
                <w:sz w:val="16"/>
                <w:szCs w:val="16"/>
              </w:rPr>
            </w:pPr>
            <w:r>
              <w:rPr>
                <w:rFonts w:ascii="Arial" w:hAnsi="Arial" w:cs="Arial"/>
                <w:sz w:val="16"/>
                <w:szCs w:val="16"/>
              </w:rPr>
              <w:t>CP-220040</w:t>
            </w:r>
          </w:p>
        </w:tc>
        <w:tc>
          <w:tcPr>
            <w:tcW w:w="708" w:type="dxa"/>
          </w:tcPr>
          <w:p w14:paraId="215D90DF" w14:textId="46ED3734" w:rsidR="007715D9" w:rsidRDefault="007715D9" w:rsidP="00F76B35">
            <w:pPr>
              <w:spacing w:after="0"/>
              <w:rPr>
                <w:rFonts w:ascii="Arial" w:hAnsi="Arial" w:cs="Arial"/>
                <w:sz w:val="16"/>
                <w:szCs w:val="16"/>
              </w:rPr>
            </w:pPr>
            <w:r>
              <w:rPr>
                <w:rFonts w:ascii="Arial" w:hAnsi="Arial" w:cs="Arial"/>
                <w:sz w:val="16"/>
                <w:szCs w:val="16"/>
              </w:rPr>
              <w:t>0529</w:t>
            </w:r>
          </w:p>
        </w:tc>
        <w:tc>
          <w:tcPr>
            <w:tcW w:w="284" w:type="dxa"/>
          </w:tcPr>
          <w:p w14:paraId="1D8B8CE9" w14:textId="5EA1C62C" w:rsidR="007715D9" w:rsidRDefault="007715D9" w:rsidP="00F76B35">
            <w:pPr>
              <w:spacing w:after="0"/>
              <w:rPr>
                <w:rFonts w:ascii="Arial" w:hAnsi="Arial" w:cs="Arial"/>
                <w:sz w:val="16"/>
                <w:szCs w:val="16"/>
              </w:rPr>
            </w:pPr>
            <w:r>
              <w:rPr>
                <w:rFonts w:ascii="Arial" w:hAnsi="Arial" w:cs="Arial"/>
                <w:sz w:val="16"/>
                <w:szCs w:val="16"/>
              </w:rPr>
              <w:t>1</w:t>
            </w:r>
          </w:p>
        </w:tc>
        <w:tc>
          <w:tcPr>
            <w:tcW w:w="425" w:type="dxa"/>
          </w:tcPr>
          <w:p w14:paraId="0DA98E94" w14:textId="4A4BF24A" w:rsidR="007715D9" w:rsidRDefault="007715D9" w:rsidP="00F76B35">
            <w:pPr>
              <w:spacing w:after="0"/>
              <w:rPr>
                <w:rFonts w:ascii="Arial" w:hAnsi="Arial" w:cs="Arial"/>
                <w:sz w:val="16"/>
                <w:szCs w:val="16"/>
              </w:rPr>
            </w:pPr>
            <w:r>
              <w:rPr>
                <w:rFonts w:ascii="Arial" w:hAnsi="Arial" w:cs="Arial"/>
                <w:sz w:val="16"/>
                <w:szCs w:val="16"/>
              </w:rPr>
              <w:t>F</w:t>
            </w:r>
          </w:p>
        </w:tc>
        <w:tc>
          <w:tcPr>
            <w:tcW w:w="4678" w:type="dxa"/>
          </w:tcPr>
          <w:p w14:paraId="3CCF85A1" w14:textId="76893415" w:rsidR="007715D9" w:rsidRDefault="007715D9" w:rsidP="00F76B35">
            <w:pPr>
              <w:spacing w:after="0"/>
              <w:rPr>
                <w:rFonts w:ascii="Arial" w:hAnsi="Arial" w:cs="Arial"/>
                <w:sz w:val="16"/>
                <w:szCs w:val="16"/>
              </w:rPr>
            </w:pPr>
            <w:r>
              <w:rPr>
                <w:rFonts w:ascii="Arial" w:hAnsi="Arial" w:cs="Arial"/>
                <w:sz w:val="16"/>
                <w:szCs w:val="16"/>
              </w:rPr>
              <w:t>29.273 Addition of MPS statement to Annex B</w:t>
            </w:r>
          </w:p>
        </w:tc>
        <w:tc>
          <w:tcPr>
            <w:tcW w:w="850" w:type="dxa"/>
          </w:tcPr>
          <w:p w14:paraId="00463E5E" w14:textId="535AB98A" w:rsidR="007715D9" w:rsidRDefault="007715D9" w:rsidP="00F76B35">
            <w:pPr>
              <w:spacing w:after="0"/>
              <w:rPr>
                <w:rFonts w:ascii="Arial" w:hAnsi="Arial" w:cs="Arial"/>
                <w:sz w:val="16"/>
                <w:szCs w:val="16"/>
              </w:rPr>
            </w:pPr>
            <w:r>
              <w:rPr>
                <w:rFonts w:ascii="Arial" w:hAnsi="Arial" w:cs="Arial"/>
                <w:sz w:val="16"/>
                <w:szCs w:val="16"/>
              </w:rPr>
              <w:t>17.2.0</w:t>
            </w:r>
          </w:p>
        </w:tc>
      </w:tr>
      <w:tr w:rsidR="006528F8" w:rsidRPr="008215D4" w14:paraId="6F2FA7D5" w14:textId="77777777" w:rsidTr="006528F8">
        <w:tc>
          <w:tcPr>
            <w:tcW w:w="817" w:type="dxa"/>
          </w:tcPr>
          <w:p w14:paraId="075D4D4B" w14:textId="12467BFC" w:rsidR="007715D9" w:rsidRDefault="007715D9" w:rsidP="006528F8">
            <w:pPr>
              <w:spacing w:after="0"/>
              <w:rPr>
                <w:rFonts w:ascii="Arial" w:hAnsi="Arial" w:cs="Arial"/>
                <w:sz w:val="16"/>
                <w:szCs w:val="16"/>
              </w:rPr>
            </w:pPr>
            <w:r>
              <w:rPr>
                <w:rFonts w:ascii="Arial" w:hAnsi="Arial" w:cs="Arial"/>
                <w:sz w:val="16"/>
                <w:szCs w:val="16"/>
              </w:rPr>
              <w:t>2022-03</w:t>
            </w:r>
          </w:p>
        </w:tc>
        <w:tc>
          <w:tcPr>
            <w:tcW w:w="884" w:type="dxa"/>
          </w:tcPr>
          <w:p w14:paraId="216AF318" w14:textId="350F3D40" w:rsidR="007715D9" w:rsidRDefault="007715D9" w:rsidP="006528F8">
            <w:pPr>
              <w:spacing w:after="0"/>
              <w:rPr>
                <w:rFonts w:ascii="Arial" w:hAnsi="Arial" w:cs="Arial"/>
                <w:sz w:val="16"/>
                <w:szCs w:val="16"/>
              </w:rPr>
            </w:pPr>
            <w:r>
              <w:rPr>
                <w:rFonts w:ascii="Arial" w:hAnsi="Arial" w:cs="Arial"/>
                <w:sz w:val="16"/>
                <w:szCs w:val="16"/>
              </w:rPr>
              <w:t>CT#95e</w:t>
            </w:r>
          </w:p>
        </w:tc>
        <w:tc>
          <w:tcPr>
            <w:tcW w:w="1101" w:type="dxa"/>
          </w:tcPr>
          <w:p w14:paraId="1EFC96B6" w14:textId="3FF70108" w:rsidR="007715D9" w:rsidRDefault="007715D9" w:rsidP="006528F8">
            <w:pPr>
              <w:spacing w:after="0"/>
              <w:rPr>
                <w:rFonts w:ascii="Arial" w:hAnsi="Arial" w:cs="Arial"/>
                <w:sz w:val="16"/>
                <w:szCs w:val="16"/>
              </w:rPr>
            </w:pPr>
            <w:r>
              <w:rPr>
                <w:rFonts w:ascii="Arial" w:hAnsi="Arial" w:cs="Arial"/>
                <w:sz w:val="16"/>
                <w:szCs w:val="16"/>
              </w:rPr>
              <w:t>CP-220053</w:t>
            </w:r>
          </w:p>
        </w:tc>
        <w:tc>
          <w:tcPr>
            <w:tcW w:w="708" w:type="dxa"/>
          </w:tcPr>
          <w:p w14:paraId="5B2E74C8" w14:textId="3EE58C0F" w:rsidR="007715D9" w:rsidRDefault="007715D9" w:rsidP="006528F8">
            <w:pPr>
              <w:spacing w:after="0"/>
              <w:rPr>
                <w:rFonts w:ascii="Arial" w:hAnsi="Arial" w:cs="Arial"/>
                <w:sz w:val="16"/>
                <w:szCs w:val="16"/>
              </w:rPr>
            </w:pPr>
            <w:r>
              <w:rPr>
                <w:rFonts w:ascii="Arial" w:hAnsi="Arial" w:cs="Arial"/>
                <w:sz w:val="16"/>
                <w:szCs w:val="16"/>
              </w:rPr>
              <w:t>0530</w:t>
            </w:r>
          </w:p>
        </w:tc>
        <w:tc>
          <w:tcPr>
            <w:tcW w:w="284" w:type="dxa"/>
          </w:tcPr>
          <w:p w14:paraId="204308BE" w14:textId="7E0310FB" w:rsidR="007715D9" w:rsidRDefault="007715D9" w:rsidP="006528F8">
            <w:pPr>
              <w:spacing w:after="0"/>
              <w:rPr>
                <w:rFonts w:ascii="Arial" w:hAnsi="Arial" w:cs="Arial"/>
                <w:sz w:val="16"/>
                <w:szCs w:val="16"/>
              </w:rPr>
            </w:pPr>
            <w:r>
              <w:rPr>
                <w:rFonts w:ascii="Arial" w:hAnsi="Arial" w:cs="Arial"/>
                <w:sz w:val="16"/>
                <w:szCs w:val="16"/>
              </w:rPr>
              <w:t>-</w:t>
            </w:r>
          </w:p>
        </w:tc>
        <w:tc>
          <w:tcPr>
            <w:tcW w:w="425" w:type="dxa"/>
          </w:tcPr>
          <w:p w14:paraId="46B3285B" w14:textId="20975CA6" w:rsidR="007715D9" w:rsidRDefault="007715D9" w:rsidP="006528F8">
            <w:pPr>
              <w:spacing w:after="0"/>
              <w:rPr>
                <w:rFonts w:ascii="Arial" w:hAnsi="Arial" w:cs="Arial"/>
                <w:sz w:val="16"/>
                <w:szCs w:val="16"/>
              </w:rPr>
            </w:pPr>
            <w:r>
              <w:rPr>
                <w:rFonts w:ascii="Arial" w:hAnsi="Arial" w:cs="Arial"/>
                <w:sz w:val="16"/>
                <w:szCs w:val="16"/>
              </w:rPr>
              <w:t>B</w:t>
            </w:r>
          </w:p>
        </w:tc>
        <w:tc>
          <w:tcPr>
            <w:tcW w:w="4678" w:type="dxa"/>
          </w:tcPr>
          <w:p w14:paraId="622001E6" w14:textId="078B74A1" w:rsidR="007715D9" w:rsidRDefault="007715D9" w:rsidP="006528F8">
            <w:pPr>
              <w:spacing w:after="0"/>
              <w:rPr>
                <w:rFonts w:ascii="Arial" w:hAnsi="Arial" w:cs="Arial"/>
                <w:sz w:val="16"/>
                <w:szCs w:val="16"/>
              </w:rPr>
            </w:pPr>
            <w:r>
              <w:rPr>
                <w:rFonts w:ascii="Arial" w:hAnsi="Arial" w:cs="Arial"/>
                <w:sz w:val="16"/>
                <w:szCs w:val="16"/>
              </w:rPr>
              <w:t xml:space="preserve">Non-Seamless WLAN offload in 5GS </w:t>
            </w:r>
          </w:p>
        </w:tc>
        <w:tc>
          <w:tcPr>
            <w:tcW w:w="850" w:type="dxa"/>
          </w:tcPr>
          <w:p w14:paraId="00F5C267" w14:textId="2637958F" w:rsidR="007715D9" w:rsidRDefault="007715D9" w:rsidP="006528F8">
            <w:pPr>
              <w:spacing w:after="0"/>
              <w:rPr>
                <w:rFonts w:ascii="Arial" w:hAnsi="Arial" w:cs="Arial"/>
                <w:sz w:val="16"/>
                <w:szCs w:val="16"/>
              </w:rPr>
            </w:pPr>
            <w:r>
              <w:rPr>
                <w:rFonts w:ascii="Arial" w:hAnsi="Arial" w:cs="Arial"/>
                <w:sz w:val="16"/>
                <w:szCs w:val="16"/>
              </w:rPr>
              <w:t>17.2.0</w:t>
            </w:r>
          </w:p>
        </w:tc>
      </w:tr>
      <w:tr w:rsidR="00911BF5" w:rsidRPr="008215D4" w14:paraId="19259406" w14:textId="77777777" w:rsidTr="006528F8">
        <w:tc>
          <w:tcPr>
            <w:tcW w:w="817" w:type="dxa"/>
          </w:tcPr>
          <w:p w14:paraId="27A1E260" w14:textId="43D602F6" w:rsidR="00911BF5" w:rsidRDefault="00911BF5" w:rsidP="006528F8">
            <w:pPr>
              <w:spacing w:after="0"/>
              <w:rPr>
                <w:rFonts w:ascii="Arial" w:hAnsi="Arial" w:cs="Arial"/>
                <w:sz w:val="16"/>
                <w:szCs w:val="16"/>
              </w:rPr>
            </w:pPr>
            <w:r>
              <w:rPr>
                <w:rFonts w:ascii="Arial" w:hAnsi="Arial" w:cs="Arial"/>
                <w:sz w:val="16"/>
                <w:szCs w:val="16"/>
              </w:rPr>
              <w:t>2022-06</w:t>
            </w:r>
          </w:p>
        </w:tc>
        <w:tc>
          <w:tcPr>
            <w:tcW w:w="884" w:type="dxa"/>
          </w:tcPr>
          <w:p w14:paraId="087635F9" w14:textId="42F21E82" w:rsidR="00911BF5" w:rsidRDefault="00911BF5" w:rsidP="006528F8">
            <w:pPr>
              <w:spacing w:after="0"/>
              <w:rPr>
                <w:rFonts w:ascii="Arial" w:hAnsi="Arial" w:cs="Arial"/>
                <w:sz w:val="16"/>
                <w:szCs w:val="16"/>
              </w:rPr>
            </w:pPr>
            <w:r>
              <w:rPr>
                <w:rFonts w:ascii="Arial" w:hAnsi="Arial" w:cs="Arial"/>
                <w:sz w:val="16"/>
                <w:szCs w:val="16"/>
              </w:rPr>
              <w:t>CT#96</w:t>
            </w:r>
          </w:p>
        </w:tc>
        <w:tc>
          <w:tcPr>
            <w:tcW w:w="1101" w:type="dxa"/>
          </w:tcPr>
          <w:p w14:paraId="3A0154AB" w14:textId="36469E4E" w:rsidR="00911BF5" w:rsidRDefault="00911BF5" w:rsidP="006528F8">
            <w:pPr>
              <w:spacing w:after="0"/>
              <w:rPr>
                <w:rFonts w:ascii="Arial" w:hAnsi="Arial" w:cs="Arial"/>
                <w:sz w:val="16"/>
                <w:szCs w:val="16"/>
              </w:rPr>
            </w:pPr>
            <w:r>
              <w:rPr>
                <w:rFonts w:ascii="Arial" w:hAnsi="Arial" w:cs="Arial"/>
                <w:sz w:val="16"/>
                <w:szCs w:val="16"/>
              </w:rPr>
              <w:t>CP-221030</w:t>
            </w:r>
          </w:p>
        </w:tc>
        <w:tc>
          <w:tcPr>
            <w:tcW w:w="708" w:type="dxa"/>
          </w:tcPr>
          <w:p w14:paraId="6019FB56" w14:textId="5A6A71C0" w:rsidR="00911BF5" w:rsidRDefault="00911BF5" w:rsidP="006528F8">
            <w:pPr>
              <w:spacing w:after="0"/>
              <w:rPr>
                <w:rFonts w:ascii="Arial" w:hAnsi="Arial" w:cs="Arial"/>
                <w:sz w:val="16"/>
                <w:szCs w:val="16"/>
              </w:rPr>
            </w:pPr>
            <w:r>
              <w:rPr>
                <w:rFonts w:ascii="Arial" w:hAnsi="Arial" w:cs="Arial"/>
                <w:sz w:val="16"/>
                <w:szCs w:val="16"/>
              </w:rPr>
              <w:t>0531</w:t>
            </w:r>
          </w:p>
        </w:tc>
        <w:tc>
          <w:tcPr>
            <w:tcW w:w="284" w:type="dxa"/>
          </w:tcPr>
          <w:p w14:paraId="5FCBFC90" w14:textId="09ED023F" w:rsidR="00911BF5" w:rsidRDefault="00911BF5" w:rsidP="006528F8">
            <w:pPr>
              <w:spacing w:after="0"/>
              <w:rPr>
                <w:rFonts w:ascii="Arial" w:hAnsi="Arial" w:cs="Arial"/>
                <w:sz w:val="16"/>
                <w:szCs w:val="16"/>
              </w:rPr>
            </w:pPr>
            <w:r>
              <w:rPr>
                <w:rFonts w:ascii="Arial" w:hAnsi="Arial" w:cs="Arial"/>
                <w:sz w:val="16"/>
                <w:szCs w:val="16"/>
              </w:rPr>
              <w:t>1</w:t>
            </w:r>
          </w:p>
        </w:tc>
        <w:tc>
          <w:tcPr>
            <w:tcW w:w="425" w:type="dxa"/>
          </w:tcPr>
          <w:p w14:paraId="2FA516DA" w14:textId="7DCF55CF" w:rsidR="00911BF5" w:rsidRDefault="00911BF5" w:rsidP="006528F8">
            <w:pPr>
              <w:spacing w:after="0"/>
              <w:rPr>
                <w:rFonts w:ascii="Arial" w:hAnsi="Arial" w:cs="Arial"/>
                <w:sz w:val="16"/>
                <w:szCs w:val="16"/>
              </w:rPr>
            </w:pPr>
            <w:r>
              <w:rPr>
                <w:rFonts w:ascii="Arial" w:hAnsi="Arial" w:cs="Arial"/>
                <w:sz w:val="16"/>
                <w:szCs w:val="16"/>
              </w:rPr>
              <w:t>F</w:t>
            </w:r>
          </w:p>
        </w:tc>
        <w:tc>
          <w:tcPr>
            <w:tcW w:w="4678" w:type="dxa"/>
          </w:tcPr>
          <w:p w14:paraId="6B6A6A4E" w14:textId="46E1750F" w:rsidR="00911BF5" w:rsidRDefault="00911BF5" w:rsidP="006528F8">
            <w:pPr>
              <w:spacing w:after="0"/>
              <w:rPr>
                <w:rFonts w:ascii="Arial" w:hAnsi="Arial" w:cs="Arial"/>
                <w:sz w:val="16"/>
                <w:szCs w:val="16"/>
              </w:rPr>
            </w:pPr>
            <w:r>
              <w:rPr>
                <w:rFonts w:ascii="Arial" w:hAnsi="Arial" w:cs="Arial"/>
                <w:sz w:val="16"/>
                <w:szCs w:val="16"/>
              </w:rPr>
              <w:t>NSWO in 5GS</w:t>
            </w:r>
          </w:p>
        </w:tc>
        <w:tc>
          <w:tcPr>
            <w:tcW w:w="850" w:type="dxa"/>
          </w:tcPr>
          <w:p w14:paraId="6C7D2C9E" w14:textId="3E6FADFA" w:rsidR="00911BF5" w:rsidRDefault="00911BF5" w:rsidP="006528F8">
            <w:pPr>
              <w:spacing w:after="0"/>
              <w:rPr>
                <w:rFonts w:ascii="Arial" w:hAnsi="Arial" w:cs="Arial"/>
                <w:sz w:val="16"/>
                <w:szCs w:val="16"/>
              </w:rPr>
            </w:pPr>
            <w:r>
              <w:rPr>
                <w:rFonts w:ascii="Arial" w:hAnsi="Arial" w:cs="Arial"/>
                <w:sz w:val="16"/>
                <w:szCs w:val="16"/>
              </w:rPr>
              <w:t>17.</w:t>
            </w:r>
            <w:r w:rsidR="009B6114">
              <w:rPr>
                <w:rFonts w:ascii="Arial" w:hAnsi="Arial" w:cs="Arial"/>
                <w:sz w:val="16"/>
                <w:szCs w:val="16"/>
              </w:rPr>
              <w:t>3</w:t>
            </w:r>
            <w:r>
              <w:rPr>
                <w:rFonts w:ascii="Arial" w:hAnsi="Arial" w:cs="Arial"/>
                <w:sz w:val="16"/>
                <w:szCs w:val="16"/>
              </w:rPr>
              <w:t>.0</w:t>
            </w:r>
          </w:p>
        </w:tc>
      </w:tr>
      <w:tr w:rsidR="007919A3" w:rsidRPr="008215D4" w14:paraId="217D9802" w14:textId="77777777" w:rsidTr="006528F8">
        <w:tc>
          <w:tcPr>
            <w:tcW w:w="817" w:type="dxa"/>
          </w:tcPr>
          <w:p w14:paraId="6975A741" w14:textId="43508A0B" w:rsidR="007919A3" w:rsidRDefault="007919A3" w:rsidP="006528F8">
            <w:pPr>
              <w:spacing w:after="0"/>
              <w:rPr>
                <w:rFonts w:ascii="Arial" w:hAnsi="Arial" w:cs="Arial"/>
                <w:sz w:val="16"/>
                <w:szCs w:val="16"/>
              </w:rPr>
            </w:pPr>
            <w:r>
              <w:rPr>
                <w:rFonts w:ascii="Arial" w:hAnsi="Arial" w:cs="Arial"/>
                <w:sz w:val="16"/>
                <w:szCs w:val="16"/>
              </w:rPr>
              <w:t>2022-09</w:t>
            </w:r>
          </w:p>
        </w:tc>
        <w:tc>
          <w:tcPr>
            <w:tcW w:w="884" w:type="dxa"/>
          </w:tcPr>
          <w:p w14:paraId="619E54E2" w14:textId="4A9BCAB4" w:rsidR="007919A3" w:rsidRDefault="007919A3" w:rsidP="006528F8">
            <w:pPr>
              <w:spacing w:after="0"/>
              <w:rPr>
                <w:rFonts w:ascii="Arial" w:hAnsi="Arial" w:cs="Arial"/>
                <w:sz w:val="16"/>
                <w:szCs w:val="16"/>
              </w:rPr>
            </w:pPr>
            <w:r>
              <w:rPr>
                <w:rFonts w:ascii="Arial" w:hAnsi="Arial" w:cs="Arial"/>
                <w:sz w:val="16"/>
                <w:szCs w:val="16"/>
              </w:rPr>
              <w:t>CT#97e</w:t>
            </w:r>
          </w:p>
        </w:tc>
        <w:tc>
          <w:tcPr>
            <w:tcW w:w="1101" w:type="dxa"/>
          </w:tcPr>
          <w:p w14:paraId="122B4E00" w14:textId="02C33345" w:rsidR="007919A3" w:rsidRDefault="007919A3" w:rsidP="006528F8">
            <w:pPr>
              <w:spacing w:after="0"/>
              <w:rPr>
                <w:rFonts w:ascii="Arial" w:hAnsi="Arial" w:cs="Arial"/>
                <w:sz w:val="16"/>
                <w:szCs w:val="16"/>
              </w:rPr>
            </w:pPr>
            <w:r>
              <w:rPr>
                <w:rFonts w:ascii="Arial" w:hAnsi="Arial" w:cs="Arial"/>
                <w:sz w:val="16"/>
                <w:szCs w:val="16"/>
              </w:rPr>
              <w:t>CP-222034</w:t>
            </w:r>
          </w:p>
        </w:tc>
        <w:tc>
          <w:tcPr>
            <w:tcW w:w="708" w:type="dxa"/>
          </w:tcPr>
          <w:p w14:paraId="225C1F0F" w14:textId="39C417A8" w:rsidR="007919A3" w:rsidRDefault="007919A3" w:rsidP="006528F8">
            <w:pPr>
              <w:spacing w:after="0"/>
              <w:rPr>
                <w:rFonts w:ascii="Arial" w:hAnsi="Arial" w:cs="Arial"/>
                <w:sz w:val="16"/>
                <w:szCs w:val="16"/>
              </w:rPr>
            </w:pPr>
            <w:r>
              <w:rPr>
                <w:rFonts w:ascii="Arial" w:hAnsi="Arial" w:cs="Arial"/>
                <w:sz w:val="16"/>
                <w:szCs w:val="16"/>
              </w:rPr>
              <w:t>0533</w:t>
            </w:r>
          </w:p>
        </w:tc>
        <w:tc>
          <w:tcPr>
            <w:tcW w:w="284" w:type="dxa"/>
          </w:tcPr>
          <w:p w14:paraId="432039BF" w14:textId="63F64F26" w:rsidR="007919A3" w:rsidRDefault="007919A3" w:rsidP="006528F8">
            <w:pPr>
              <w:spacing w:after="0"/>
              <w:rPr>
                <w:rFonts w:ascii="Arial" w:hAnsi="Arial" w:cs="Arial"/>
                <w:sz w:val="16"/>
                <w:szCs w:val="16"/>
              </w:rPr>
            </w:pPr>
            <w:r>
              <w:rPr>
                <w:rFonts w:ascii="Arial" w:hAnsi="Arial" w:cs="Arial"/>
                <w:sz w:val="16"/>
                <w:szCs w:val="16"/>
              </w:rPr>
              <w:t>-</w:t>
            </w:r>
          </w:p>
        </w:tc>
        <w:tc>
          <w:tcPr>
            <w:tcW w:w="425" w:type="dxa"/>
          </w:tcPr>
          <w:p w14:paraId="4654302C" w14:textId="7BF25B4B" w:rsidR="007919A3" w:rsidRDefault="007919A3" w:rsidP="006528F8">
            <w:pPr>
              <w:spacing w:after="0"/>
              <w:rPr>
                <w:rFonts w:ascii="Arial" w:hAnsi="Arial" w:cs="Arial"/>
                <w:sz w:val="16"/>
                <w:szCs w:val="16"/>
              </w:rPr>
            </w:pPr>
            <w:r>
              <w:rPr>
                <w:rFonts w:ascii="Arial" w:hAnsi="Arial" w:cs="Arial"/>
                <w:sz w:val="16"/>
                <w:szCs w:val="16"/>
              </w:rPr>
              <w:t>F</w:t>
            </w:r>
          </w:p>
        </w:tc>
        <w:tc>
          <w:tcPr>
            <w:tcW w:w="4678" w:type="dxa"/>
          </w:tcPr>
          <w:p w14:paraId="26C8F562" w14:textId="2EBAB1CD" w:rsidR="007919A3" w:rsidRDefault="007919A3" w:rsidP="006528F8">
            <w:pPr>
              <w:spacing w:after="0"/>
              <w:rPr>
                <w:rFonts w:ascii="Arial" w:hAnsi="Arial" w:cs="Arial"/>
                <w:sz w:val="16"/>
                <w:szCs w:val="16"/>
              </w:rPr>
            </w:pPr>
            <w:r>
              <w:rPr>
                <w:rFonts w:ascii="Arial" w:hAnsi="Arial" w:cs="Arial"/>
                <w:sz w:val="16"/>
                <w:szCs w:val="16"/>
              </w:rPr>
              <w:t>Corrections for NSWO in 5GS</w:t>
            </w:r>
          </w:p>
        </w:tc>
        <w:tc>
          <w:tcPr>
            <w:tcW w:w="850" w:type="dxa"/>
          </w:tcPr>
          <w:p w14:paraId="067A6B93" w14:textId="030EF8D8" w:rsidR="007919A3" w:rsidRDefault="007919A3" w:rsidP="006528F8">
            <w:pPr>
              <w:spacing w:after="0"/>
              <w:rPr>
                <w:rFonts w:ascii="Arial" w:hAnsi="Arial" w:cs="Arial"/>
                <w:sz w:val="16"/>
                <w:szCs w:val="16"/>
              </w:rPr>
            </w:pPr>
            <w:r>
              <w:rPr>
                <w:rFonts w:ascii="Arial" w:hAnsi="Arial" w:cs="Arial"/>
                <w:sz w:val="16"/>
                <w:szCs w:val="16"/>
              </w:rPr>
              <w:t>17.4.0</w:t>
            </w:r>
          </w:p>
        </w:tc>
      </w:tr>
      <w:tr w:rsidR="00AA0679" w:rsidRPr="008215D4" w14:paraId="3C796171" w14:textId="77777777" w:rsidTr="006528F8">
        <w:tc>
          <w:tcPr>
            <w:tcW w:w="817" w:type="dxa"/>
          </w:tcPr>
          <w:p w14:paraId="5FD1C95E" w14:textId="179C115B" w:rsidR="00AA0679" w:rsidRDefault="00AA0679" w:rsidP="006528F8">
            <w:pPr>
              <w:spacing w:after="0"/>
              <w:rPr>
                <w:rFonts w:ascii="Arial" w:hAnsi="Arial" w:cs="Arial"/>
                <w:sz w:val="16"/>
                <w:szCs w:val="16"/>
              </w:rPr>
            </w:pPr>
            <w:r>
              <w:rPr>
                <w:rFonts w:ascii="Arial" w:hAnsi="Arial" w:cs="Arial"/>
                <w:sz w:val="16"/>
                <w:szCs w:val="16"/>
              </w:rPr>
              <w:t>2022-09</w:t>
            </w:r>
          </w:p>
        </w:tc>
        <w:tc>
          <w:tcPr>
            <w:tcW w:w="884" w:type="dxa"/>
          </w:tcPr>
          <w:p w14:paraId="0E27039A" w14:textId="595299B6" w:rsidR="00AA0679" w:rsidRDefault="00AA0679" w:rsidP="006528F8">
            <w:pPr>
              <w:spacing w:after="0"/>
              <w:rPr>
                <w:rFonts w:ascii="Arial" w:hAnsi="Arial" w:cs="Arial"/>
                <w:sz w:val="16"/>
                <w:szCs w:val="16"/>
              </w:rPr>
            </w:pPr>
            <w:r>
              <w:rPr>
                <w:rFonts w:ascii="Arial" w:hAnsi="Arial" w:cs="Arial"/>
                <w:sz w:val="16"/>
                <w:szCs w:val="16"/>
              </w:rPr>
              <w:t>CT#97e</w:t>
            </w:r>
          </w:p>
        </w:tc>
        <w:tc>
          <w:tcPr>
            <w:tcW w:w="1101" w:type="dxa"/>
          </w:tcPr>
          <w:p w14:paraId="09C1E65E" w14:textId="52DD6F7B" w:rsidR="00AA0679" w:rsidRDefault="00AA0679" w:rsidP="006528F8">
            <w:pPr>
              <w:spacing w:after="0"/>
              <w:rPr>
                <w:rFonts w:ascii="Arial" w:hAnsi="Arial" w:cs="Arial"/>
                <w:sz w:val="16"/>
                <w:szCs w:val="16"/>
              </w:rPr>
            </w:pPr>
            <w:r>
              <w:rPr>
                <w:rFonts w:ascii="Arial" w:hAnsi="Arial" w:cs="Arial"/>
                <w:sz w:val="16"/>
                <w:szCs w:val="16"/>
              </w:rPr>
              <w:t>CP-222022</w:t>
            </w:r>
          </w:p>
        </w:tc>
        <w:tc>
          <w:tcPr>
            <w:tcW w:w="708" w:type="dxa"/>
          </w:tcPr>
          <w:p w14:paraId="6EAF5932" w14:textId="23F1EFA0" w:rsidR="00AA0679" w:rsidRDefault="00AA0679" w:rsidP="006528F8">
            <w:pPr>
              <w:spacing w:after="0"/>
              <w:rPr>
                <w:rFonts w:ascii="Arial" w:hAnsi="Arial" w:cs="Arial"/>
                <w:sz w:val="16"/>
                <w:szCs w:val="16"/>
              </w:rPr>
            </w:pPr>
            <w:r>
              <w:rPr>
                <w:rFonts w:ascii="Arial" w:hAnsi="Arial" w:cs="Arial"/>
                <w:sz w:val="16"/>
                <w:szCs w:val="16"/>
              </w:rPr>
              <w:t>0532</w:t>
            </w:r>
          </w:p>
        </w:tc>
        <w:tc>
          <w:tcPr>
            <w:tcW w:w="284" w:type="dxa"/>
          </w:tcPr>
          <w:p w14:paraId="57FDC414" w14:textId="14E1F3B3" w:rsidR="00AA0679" w:rsidRDefault="00AA0679" w:rsidP="006528F8">
            <w:pPr>
              <w:spacing w:after="0"/>
              <w:rPr>
                <w:rFonts w:ascii="Arial" w:hAnsi="Arial" w:cs="Arial"/>
                <w:sz w:val="16"/>
                <w:szCs w:val="16"/>
              </w:rPr>
            </w:pPr>
            <w:r>
              <w:rPr>
                <w:rFonts w:ascii="Arial" w:hAnsi="Arial" w:cs="Arial"/>
                <w:sz w:val="16"/>
                <w:szCs w:val="16"/>
              </w:rPr>
              <w:t>-</w:t>
            </w:r>
          </w:p>
        </w:tc>
        <w:tc>
          <w:tcPr>
            <w:tcW w:w="425" w:type="dxa"/>
          </w:tcPr>
          <w:p w14:paraId="3D582947" w14:textId="5C30FCE0" w:rsidR="00AA0679" w:rsidRDefault="00AA0679" w:rsidP="006528F8">
            <w:pPr>
              <w:spacing w:after="0"/>
              <w:rPr>
                <w:rFonts w:ascii="Arial" w:hAnsi="Arial" w:cs="Arial"/>
                <w:sz w:val="16"/>
                <w:szCs w:val="16"/>
              </w:rPr>
            </w:pPr>
            <w:r>
              <w:rPr>
                <w:rFonts w:ascii="Arial" w:hAnsi="Arial" w:cs="Arial"/>
                <w:sz w:val="16"/>
                <w:szCs w:val="16"/>
              </w:rPr>
              <w:t>F</w:t>
            </w:r>
          </w:p>
        </w:tc>
        <w:tc>
          <w:tcPr>
            <w:tcW w:w="4678" w:type="dxa"/>
          </w:tcPr>
          <w:p w14:paraId="7A3465DA" w14:textId="707AFD75" w:rsidR="00AA0679" w:rsidRDefault="00AA0679" w:rsidP="006528F8">
            <w:pPr>
              <w:spacing w:after="0"/>
              <w:rPr>
                <w:rFonts w:ascii="Arial" w:hAnsi="Arial" w:cs="Arial"/>
                <w:sz w:val="16"/>
                <w:szCs w:val="16"/>
              </w:rPr>
            </w:pPr>
            <w:r>
              <w:rPr>
                <w:rFonts w:ascii="Arial" w:hAnsi="Arial" w:cs="Arial"/>
                <w:sz w:val="16"/>
                <w:szCs w:val="16"/>
              </w:rPr>
              <w:t>Trust Relationship Indicator over SWx</w:t>
            </w:r>
          </w:p>
        </w:tc>
        <w:tc>
          <w:tcPr>
            <w:tcW w:w="850" w:type="dxa"/>
          </w:tcPr>
          <w:p w14:paraId="47344CF6" w14:textId="70EA5C04" w:rsidR="00AA0679" w:rsidRDefault="00AA0679" w:rsidP="006528F8">
            <w:pPr>
              <w:spacing w:after="0"/>
              <w:rPr>
                <w:rFonts w:ascii="Arial" w:hAnsi="Arial" w:cs="Arial"/>
                <w:sz w:val="16"/>
                <w:szCs w:val="16"/>
              </w:rPr>
            </w:pPr>
            <w:r>
              <w:rPr>
                <w:rFonts w:ascii="Arial" w:hAnsi="Arial" w:cs="Arial"/>
                <w:sz w:val="16"/>
                <w:szCs w:val="16"/>
              </w:rPr>
              <w:t>18.0.0</w:t>
            </w:r>
          </w:p>
        </w:tc>
      </w:tr>
      <w:tr w:rsidR="0044714A" w:rsidRPr="008215D4" w14:paraId="1000663E" w14:textId="77777777" w:rsidTr="006528F8">
        <w:tc>
          <w:tcPr>
            <w:tcW w:w="817" w:type="dxa"/>
          </w:tcPr>
          <w:p w14:paraId="185464AA" w14:textId="7F483513" w:rsidR="0044714A" w:rsidRDefault="0044714A" w:rsidP="006528F8">
            <w:pPr>
              <w:spacing w:after="0"/>
              <w:rPr>
                <w:rFonts w:ascii="Arial" w:hAnsi="Arial" w:cs="Arial"/>
                <w:sz w:val="16"/>
                <w:szCs w:val="16"/>
              </w:rPr>
            </w:pPr>
            <w:r>
              <w:rPr>
                <w:rFonts w:ascii="Arial" w:hAnsi="Arial" w:cs="Arial"/>
                <w:sz w:val="16"/>
                <w:szCs w:val="16"/>
              </w:rPr>
              <w:t>2022-12</w:t>
            </w:r>
          </w:p>
        </w:tc>
        <w:tc>
          <w:tcPr>
            <w:tcW w:w="884" w:type="dxa"/>
          </w:tcPr>
          <w:p w14:paraId="78A693BD" w14:textId="4154F643" w:rsidR="0044714A" w:rsidRDefault="0044714A" w:rsidP="006528F8">
            <w:pPr>
              <w:spacing w:after="0"/>
              <w:rPr>
                <w:rFonts w:ascii="Arial" w:hAnsi="Arial" w:cs="Arial"/>
                <w:sz w:val="16"/>
                <w:szCs w:val="16"/>
              </w:rPr>
            </w:pPr>
            <w:r>
              <w:rPr>
                <w:rFonts w:ascii="Arial" w:hAnsi="Arial" w:cs="Arial"/>
                <w:sz w:val="16"/>
                <w:szCs w:val="16"/>
              </w:rPr>
              <w:t>CT#98e</w:t>
            </w:r>
          </w:p>
        </w:tc>
        <w:tc>
          <w:tcPr>
            <w:tcW w:w="1101" w:type="dxa"/>
          </w:tcPr>
          <w:p w14:paraId="297EAC87" w14:textId="3C8FEC2F" w:rsidR="0044714A" w:rsidRDefault="0044714A" w:rsidP="006528F8">
            <w:pPr>
              <w:spacing w:after="0"/>
              <w:rPr>
                <w:rFonts w:ascii="Arial" w:hAnsi="Arial" w:cs="Arial"/>
                <w:sz w:val="16"/>
                <w:szCs w:val="16"/>
              </w:rPr>
            </w:pPr>
            <w:r>
              <w:rPr>
                <w:rFonts w:ascii="Arial" w:hAnsi="Arial" w:cs="Arial"/>
                <w:sz w:val="16"/>
                <w:szCs w:val="16"/>
              </w:rPr>
              <w:t>CP-223048</w:t>
            </w:r>
          </w:p>
        </w:tc>
        <w:tc>
          <w:tcPr>
            <w:tcW w:w="708" w:type="dxa"/>
          </w:tcPr>
          <w:p w14:paraId="7BAD7C0C" w14:textId="76949064" w:rsidR="0044714A" w:rsidRDefault="0044714A" w:rsidP="006528F8">
            <w:pPr>
              <w:spacing w:after="0"/>
              <w:rPr>
                <w:rFonts w:ascii="Arial" w:hAnsi="Arial" w:cs="Arial"/>
                <w:sz w:val="16"/>
                <w:szCs w:val="16"/>
              </w:rPr>
            </w:pPr>
            <w:r>
              <w:rPr>
                <w:rFonts w:ascii="Arial" w:hAnsi="Arial" w:cs="Arial"/>
                <w:sz w:val="16"/>
                <w:szCs w:val="16"/>
              </w:rPr>
              <w:t>0536</w:t>
            </w:r>
          </w:p>
        </w:tc>
        <w:tc>
          <w:tcPr>
            <w:tcW w:w="284" w:type="dxa"/>
          </w:tcPr>
          <w:p w14:paraId="497CE3BA" w14:textId="537AFCCE" w:rsidR="0044714A" w:rsidRDefault="0044714A" w:rsidP="006528F8">
            <w:pPr>
              <w:spacing w:after="0"/>
              <w:rPr>
                <w:rFonts w:ascii="Arial" w:hAnsi="Arial" w:cs="Arial"/>
                <w:sz w:val="16"/>
                <w:szCs w:val="16"/>
              </w:rPr>
            </w:pPr>
            <w:r>
              <w:rPr>
                <w:rFonts w:ascii="Arial" w:hAnsi="Arial" w:cs="Arial"/>
                <w:sz w:val="16"/>
                <w:szCs w:val="16"/>
              </w:rPr>
              <w:t>-</w:t>
            </w:r>
          </w:p>
        </w:tc>
        <w:tc>
          <w:tcPr>
            <w:tcW w:w="425" w:type="dxa"/>
          </w:tcPr>
          <w:p w14:paraId="57392AB7" w14:textId="5694E8BF" w:rsidR="0044714A" w:rsidRDefault="0044714A" w:rsidP="006528F8">
            <w:pPr>
              <w:spacing w:after="0"/>
              <w:rPr>
                <w:rFonts w:ascii="Arial" w:hAnsi="Arial" w:cs="Arial"/>
                <w:sz w:val="16"/>
                <w:szCs w:val="16"/>
              </w:rPr>
            </w:pPr>
            <w:r>
              <w:rPr>
                <w:rFonts w:ascii="Arial" w:hAnsi="Arial" w:cs="Arial"/>
                <w:sz w:val="16"/>
                <w:szCs w:val="16"/>
              </w:rPr>
              <w:t>A</w:t>
            </w:r>
          </w:p>
        </w:tc>
        <w:tc>
          <w:tcPr>
            <w:tcW w:w="4678" w:type="dxa"/>
          </w:tcPr>
          <w:p w14:paraId="472887A5" w14:textId="24FAEC79" w:rsidR="0044714A" w:rsidRDefault="0044714A" w:rsidP="006528F8">
            <w:pPr>
              <w:spacing w:after="0"/>
              <w:rPr>
                <w:rFonts w:ascii="Arial" w:hAnsi="Arial" w:cs="Arial"/>
                <w:sz w:val="16"/>
                <w:szCs w:val="16"/>
              </w:rPr>
            </w:pPr>
            <w:r>
              <w:rPr>
                <w:rFonts w:ascii="Arial" w:hAnsi="Arial" w:cs="Arial"/>
                <w:sz w:val="16"/>
                <w:szCs w:val="16"/>
              </w:rPr>
              <w:t>Correcting a label in SUCI in NAI format</w:t>
            </w:r>
          </w:p>
        </w:tc>
        <w:tc>
          <w:tcPr>
            <w:tcW w:w="850" w:type="dxa"/>
          </w:tcPr>
          <w:p w14:paraId="78E8A49F" w14:textId="56BA6894" w:rsidR="0044714A" w:rsidRDefault="0044714A" w:rsidP="006528F8">
            <w:pPr>
              <w:spacing w:after="0"/>
              <w:rPr>
                <w:rFonts w:ascii="Arial" w:hAnsi="Arial" w:cs="Arial"/>
                <w:sz w:val="16"/>
                <w:szCs w:val="16"/>
              </w:rPr>
            </w:pPr>
            <w:r>
              <w:rPr>
                <w:rFonts w:ascii="Arial" w:hAnsi="Arial" w:cs="Arial"/>
                <w:sz w:val="16"/>
                <w:szCs w:val="16"/>
              </w:rPr>
              <w:t>18.1.0</w:t>
            </w:r>
          </w:p>
        </w:tc>
      </w:tr>
      <w:tr w:rsidR="0044714A" w:rsidRPr="008215D4" w14:paraId="34258368" w14:textId="77777777" w:rsidTr="006528F8">
        <w:tc>
          <w:tcPr>
            <w:tcW w:w="817" w:type="dxa"/>
          </w:tcPr>
          <w:p w14:paraId="452ED6D1" w14:textId="1E2F0E7D" w:rsidR="0044714A" w:rsidRDefault="0044714A" w:rsidP="006528F8">
            <w:pPr>
              <w:spacing w:after="0"/>
              <w:rPr>
                <w:rFonts w:ascii="Arial" w:hAnsi="Arial" w:cs="Arial"/>
                <w:sz w:val="16"/>
                <w:szCs w:val="16"/>
              </w:rPr>
            </w:pPr>
            <w:r>
              <w:rPr>
                <w:rFonts w:ascii="Arial" w:hAnsi="Arial" w:cs="Arial"/>
                <w:sz w:val="16"/>
                <w:szCs w:val="16"/>
              </w:rPr>
              <w:t>2022-12</w:t>
            </w:r>
          </w:p>
        </w:tc>
        <w:tc>
          <w:tcPr>
            <w:tcW w:w="884" w:type="dxa"/>
          </w:tcPr>
          <w:p w14:paraId="30F3E9D7" w14:textId="7FD8886F" w:rsidR="0044714A" w:rsidRDefault="0044714A" w:rsidP="006528F8">
            <w:pPr>
              <w:spacing w:after="0"/>
              <w:rPr>
                <w:rFonts w:ascii="Arial" w:hAnsi="Arial" w:cs="Arial"/>
                <w:sz w:val="16"/>
                <w:szCs w:val="16"/>
              </w:rPr>
            </w:pPr>
            <w:r>
              <w:rPr>
                <w:rFonts w:ascii="Arial" w:hAnsi="Arial" w:cs="Arial"/>
                <w:sz w:val="16"/>
                <w:szCs w:val="16"/>
              </w:rPr>
              <w:t>CT#98e</w:t>
            </w:r>
          </w:p>
        </w:tc>
        <w:tc>
          <w:tcPr>
            <w:tcW w:w="1101" w:type="dxa"/>
          </w:tcPr>
          <w:p w14:paraId="185EB5C0" w14:textId="42B4C647" w:rsidR="0044714A" w:rsidRDefault="0044714A" w:rsidP="006528F8">
            <w:pPr>
              <w:spacing w:after="0"/>
              <w:rPr>
                <w:rFonts w:ascii="Arial" w:hAnsi="Arial" w:cs="Arial"/>
                <w:sz w:val="16"/>
                <w:szCs w:val="16"/>
              </w:rPr>
            </w:pPr>
            <w:r>
              <w:rPr>
                <w:rFonts w:ascii="Arial" w:hAnsi="Arial" w:cs="Arial"/>
                <w:sz w:val="16"/>
                <w:szCs w:val="16"/>
              </w:rPr>
              <w:t>CP-223038</w:t>
            </w:r>
          </w:p>
        </w:tc>
        <w:tc>
          <w:tcPr>
            <w:tcW w:w="708" w:type="dxa"/>
          </w:tcPr>
          <w:p w14:paraId="046F35A9" w14:textId="4D752667" w:rsidR="0044714A" w:rsidRDefault="0044714A" w:rsidP="006528F8">
            <w:pPr>
              <w:spacing w:after="0"/>
              <w:rPr>
                <w:rFonts w:ascii="Arial" w:hAnsi="Arial" w:cs="Arial"/>
                <w:sz w:val="16"/>
                <w:szCs w:val="16"/>
              </w:rPr>
            </w:pPr>
            <w:r>
              <w:rPr>
                <w:rFonts w:ascii="Arial" w:hAnsi="Arial" w:cs="Arial"/>
                <w:sz w:val="16"/>
                <w:szCs w:val="16"/>
              </w:rPr>
              <w:t>0534</w:t>
            </w:r>
          </w:p>
        </w:tc>
        <w:tc>
          <w:tcPr>
            <w:tcW w:w="284" w:type="dxa"/>
          </w:tcPr>
          <w:p w14:paraId="396A3CA2" w14:textId="44B0B7BD" w:rsidR="0044714A" w:rsidRDefault="0044714A" w:rsidP="006528F8">
            <w:pPr>
              <w:spacing w:after="0"/>
              <w:rPr>
                <w:rFonts w:ascii="Arial" w:hAnsi="Arial" w:cs="Arial"/>
                <w:sz w:val="16"/>
                <w:szCs w:val="16"/>
              </w:rPr>
            </w:pPr>
            <w:r>
              <w:rPr>
                <w:rFonts w:ascii="Arial" w:hAnsi="Arial" w:cs="Arial"/>
                <w:sz w:val="16"/>
                <w:szCs w:val="16"/>
              </w:rPr>
              <w:t>-</w:t>
            </w:r>
          </w:p>
        </w:tc>
        <w:tc>
          <w:tcPr>
            <w:tcW w:w="425" w:type="dxa"/>
          </w:tcPr>
          <w:p w14:paraId="3BA4DB15" w14:textId="03B2BD28" w:rsidR="0044714A" w:rsidRDefault="0044714A" w:rsidP="006528F8">
            <w:pPr>
              <w:spacing w:after="0"/>
              <w:rPr>
                <w:rFonts w:ascii="Arial" w:hAnsi="Arial" w:cs="Arial"/>
                <w:sz w:val="16"/>
                <w:szCs w:val="16"/>
              </w:rPr>
            </w:pPr>
            <w:r>
              <w:rPr>
                <w:rFonts w:ascii="Arial" w:hAnsi="Arial" w:cs="Arial"/>
                <w:sz w:val="16"/>
                <w:szCs w:val="16"/>
              </w:rPr>
              <w:t>F</w:t>
            </w:r>
          </w:p>
        </w:tc>
        <w:tc>
          <w:tcPr>
            <w:tcW w:w="4678" w:type="dxa"/>
          </w:tcPr>
          <w:p w14:paraId="3E75925D" w14:textId="2D69A2B2" w:rsidR="0044714A" w:rsidRDefault="0044714A" w:rsidP="006528F8">
            <w:pPr>
              <w:spacing w:after="0"/>
              <w:rPr>
                <w:rFonts w:ascii="Arial" w:hAnsi="Arial" w:cs="Arial"/>
                <w:sz w:val="16"/>
                <w:szCs w:val="16"/>
              </w:rPr>
            </w:pPr>
            <w:r>
              <w:rPr>
                <w:rFonts w:ascii="Arial" w:hAnsi="Arial" w:cs="Arial"/>
                <w:sz w:val="16"/>
                <w:szCs w:val="16"/>
              </w:rPr>
              <w:t>Experimental Result Codes for trusted / untrusted non-3GPP access not allowed</w:t>
            </w:r>
          </w:p>
        </w:tc>
        <w:tc>
          <w:tcPr>
            <w:tcW w:w="850" w:type="dxa"/>
          </w:tcPr>
          <w:p w14:paraId="3F7CDC8A" w14:textId="51EBA6AD" w:rsidR="0044714A" w:rsidRDefault="0044714A" w:rsidP="006528F8">
            <w:pPr>
              <w:spacing w:after="0"/>
              <w:rPr>
                <w:rFonts w:ascii="Arial" w:hAnsi="Arial" w:cs="Arial"/>
                <w:sz w:val="16"/>
                <w:szCs w:val="16"/>
              </w:rPr>
            </w:pPr>
            <w:r>
              <w:rPr>
                <w:rFonts w:ascii="Arial" w:hAnsi="Arial" w:cs="Arial"/>
                <w:sz w:val="16"/>
                <w:szCs w:val="16"/>
              </w:rPr>
              <w:t>18.1.0</w:t>
            </w:r>
          </w:p>
        </w:tc>
      </w:tr>
      <w:tr w:rsidR="00CD2FE5" w:rsidRPr="008215D4" w14:paraId="69E40079" w14:textId="77777777" w:rsidTr="006528F8">
        <w:tc>
          <w:tcPr>
            <w:tcW w:w="817" w:type="dxa"/>
          </w:tcPr>
          <w:p w14:paraId="7CCA0EDD" w14:textId="1BBE83A9" w:rsidR="00CD2FE5" w:rsidRDefault="00CD2FE5" w:rsidP="006528F8">
            <w:pPr>
              <w:spacing w:after="0"/>
              <w:rPr>
                <w:rFonts w:ascii="Arial" w:hAnsi="Arial" w:cs="Arial"/>
                <w:sz w:val="16"/>
                <w:szCs w:val="16"/>
              </w:rPr>
            </w:pPr>
            <w:r>
              <w:rPr>
                <w:rFonts w:ascii="Arial" w:hAnsi="Arial" w:cs="Arial"/>
                <w:sz w:val="16"/>
                <w:szCs w:val="16"/>
              </w:rPr>
              <w:t>2023-03</w:t>
            </w:r>
          </w:p>
        </w:tc>
        <w:tc>
          <w:tcPr>
            <w:tcW w:w="884" w:type="dxa"/>
          </w:tcPr>
          <w:p w14:paraId="6EA93AEE" w14:textId="6F7DEACC" w:rsidR="00CD2FE5" w:rsidRDefault="00CD2FE5" w:rsidP="006528F8">
            <w:pPr>
              <w:spacing w:after="0"/>
              <w:rPr>
                <w:rFonts w:ascii="Arial" w:hAnsi="Arial" w:cs="Arial"/>
                <w:sz w:val="16"/>
                <w:szCs w:val="16"/>
              </w:rPr>
            </w:pPr>
            <w:r>
              <w:rPr>
                <w:rFonts w:ascii="Arial" w:hAnsi="Arial" w:cs="Arial"/>
                <w:sz w:val="16"/>
                <w:szCs w:val="16"/>
              </w:rPr>
              <w:t>CT#99</w:t>
            </w:r>
          </w:p>
        </w:tc>
        <w:tc>
          <w:tcPr>
            <w:tcW w:w="1101" w:type="dxa"/>
          </w:tcPr>
          <w:p w14:paraId="6D46A608" w14:textId="33CB3BC3" w:rsidR="00CD2FE5" w:rsidRDefault="00CD2FE5" w:rsidP="006528F8">
            <w:pPr>
              <w:spacing w:after="0"/>
              <w:rPr>
                <w:rFonts w:ascii="Arial" w:hAnsi="Arial" w:cs="Arial"/>
                <w:sz w:val="16"/>
                <w:szCs w:val="16"/>
              </w:rPr>
            </w:pPr>
            <w:r>
              <w:rPr>
                <w:rFonts w:ascii="Arial" w:hAnsi="Arial" w:cs="Arial"/>
                <w:sz w:val="16"/>
                <w:szCs w:val="16"/>
              </w:rPr>
              <w:t>CP-230079</w:t>
            </w:r>
          </w:p>
        </w:tc>
        <w:tc>
          <w:tcPr>
            <w:tcW w:w="708" w:type="dxa"/>
          </w:tcPr>
          <w:p w14:paraId="4A5C7E90" w14:textId="5EDAE902" w:rsidR="00CD2FE5" w:rsidRDefault="00CD2FE5" w:rsidP="006528F8">
            <w:pPr>
              <w:spacing w:after="0"/>
              <w:rPr>
                <w:rFonts w:ascii="Arial" w:hAnsi="Arial" w:cs="Arial"/>
                <w:sz w:val="16"/>
                <w:szCs w:val="16"/>
              </w:rPr>
            </w:pPr>
            <w:r>
              <w:rPr>
                <w:rFonts w:ascii="Arial" w:hAnsi="Arial" w:cs="Arial"/>
                <w:sz w:val="16"/>
                <w:szCs w:val="16"/>
              </w:rPr>
              <w:t>0539</w:t>
            </w:r>
          </w:p>
        </w:tc>
        <w:tc>
          <w:tcPr>
            <w:tcW w:w="284" w:type="dxa"/>
          </w:tcPr>
          <w:p w14:paraId="59702551" w14:textId="53A3D221" w:rsidR="00CD2FE5" w:rsidRDefault="00CD2FE5" w:rsidP="006528F8">
            <w:pPr>
              <w:spacing w:after="0"/>
              <w:rPr>
                <w:rFonts w:ascii="Arial" w:hAnsi="Arial" w:cs="Arial"/>
                <w:sz w:val="16"/>
                <w:szCs w:val="16"/>
              </w:rPr>
            </w:pPr>
            <w:r>
              <w:rPr>
                <w:rFonts w:ascii="Arial" w:hAnsi="Arial" w:cs="Arial"/>
                <w:sz w:val="16"/>
                <w:szCs w:val="16"/>
              </w:rPr>
              <w:t>1</w:t>
            </w:r>
          </w:p>
        </w:tc>
        <w:tc>
          <w:tcPr>
            <w:tcW w:w="425" w:type="dxa"/>
          </w:tcPr>
          <w:p w14:paraId="3E546772" w14:textId="60AB94F8" w:rsidR="00CD2FE5" w:rsidRDefault="00CD2FE5" w:rsidP="006528F8">
            <w:pPr>
              <w:spacing w:after="0"/>
              <w:rPr>
                <w:rFonts w:ascii="Arial" w:hAnsi="Arial" w:cs="Arial"/>
                <w:sz w:val="16"/>
                <w:szCs w:val="16"/>
              </w:rPr>
            </w:pPr>
            <w:r>
              <w:rPr>
                <w:rFonts w:ascii="Arial" w:hAnsi="Arial" w:cs="Arial"/>
                <w:sz w:val="16"/>
                <w:szCs w:val="16"/>
              </w:rPr>
              <w:t>A</w:t>
            </w:r>
          </w:p>
        </w:tc>
        <w:tc>
          <w:tcPr>
            <w:tcW w:w="4678" w:type="dxa"/>
          </w:tcPr>
          <w:p w14:paraId="47116425" w14:textId="6BFEDCFF" w:rsidR="00CD2FE5" w:rsidRDefault="00CD2FE5" w:rsidP="006528F8">
            <w:pPr>
              <w:spacing w:after="0"/>
              <w:rPr>
                <w:rFonts w:ascii="Arial" w:hAnsi="Arial" w:cs="Arial"/>
                <w:sz w:val="16"/>
                <w:szCs w:val="16"/>
              </w:rPr>
            </w:pPr>
            <w:r>
              <w:rPr>
                <w:rFonts w:ascii="Arial" w:hAnsi="Arial" w:cs="Arial"/>
                <w:sz w:val="16"/>
                <w:szCs w:val="16"/>
              </w:rPr>
              <w:t>Stage 2 alignments for Non-seamless WLAN offload in 5GS</w:t>
            </w:r>
          </w:p>
        </w:tc>
        <w:tc>
          <w:tcPr>
            <w:tcW w:w="850" w:type="dxa"/>
          </w:tcPr>
          <w:p w14:paraId="013BB038" w14:textId="5CC63707" w:rsidR="00CD2FE5" w:rsidRDefault="00CD2FE5" w:rsidP="006528F8">
            <w:pPr>
              <w:spacing w:after="0"/>
              <w:rPr>
                <w:rFonts w:ascii="Arial" w:hAnsi="Arial" w:cs="Arial"/>
                <w:sz w:val="16"/>
                <w:szCs w:val="16"/>
              </w:rPr>
            </w:pPr>
            <w:r>
              <w:rPr>
                <w:rFonts w:ascii="Arial" w:hAnsi="Arial" w:cs="Arial"/>
                <w:sz w:val="16"/>
                <w:szCs w:val="16"/>
              </w:rPr>
              <w:t>18.2.0</w:t>
            </w:r>
          </w:p>
        </w:tc>
      </w:tr>
      <w:tr w:rsidR="0075709D" w:rsidRPr="008215D4" w14:paraId="2E709A33" w14:textId="77777777" w:rsidTr="006528F8">
        <w:tc>
          <w:tcPr>
            <w:tcW w:w="817" w:type="dxa"/>
          </w:tcPr>
          <w:p w14:paraId="10A5BEA6" w14:textId="710553C0"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418FA039" w14:textId="15A6F7C6"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3E029435" w14:textId="179BFFC3" w:rsidR="0075709D" w:rsidRDefault="0075709D" w:rsidP="006528F8">
            <w:pPr>
              <w:spacing w:after="0"/>
              <w:rPr>
                <w:rFonts w:ascii="Arial" w:hAnsi="Arial" w:cs="Arial"/>
                <w:sz w:val="16"/>
                <w:szCs w:val="16"/>
              </w:rPr>
            </w:pPr>
            <w:r>
              <w:rPr>
                <w:rFonts w:ascii="Arial" w:hAnsi="Arial" w:cs="Arial"/>
                <w:sz w:val="16"/>
                <w:szCs w:val="16"/>
              </w:rPr>
              <w:t>CP-232033</w:t>
            </w:r>
          </w:p>
        </w:tc>
        <w:tc>
          <w:tcPr>
            <w:tcW w:w="708" w:type="dxa"/>
          </w:tcPr>
          <w:p w14:paraId="03FC8582" w14:textId="3F9EBC8C" w:rsidR="0075709D" w:rsidRDefault="0075709D" w:rsidP="006528F8">
            <w:pPr>
              <w:spacing w:after="0"/>
              <w:rPr>
                <w:rFonts w:ascii="Arial" w:hAnsi="Arial" w:cs="Arial"/>
                <w:sz w:val="16"/>
                <w:szCs w:val="16"/>
              </w:rPr>
            </w:pPr>
            <w:r>
              <w:rPr>
                <w:rFonts w:ascii="Arial" w:hAnsi="Arial" w:cs="Arial"/>
                <w:sz w:val="16"/>
                <w:szCs w:val="16"/>
              </w:rPr>
              <w:t>0545</w:t>
            </w:r>
          </w:p>
        </w:tc>
        <w:tc>
          <w:tcPr>
            <w:tcW w:w="284" w:type="dxa"/>
          </w:tcPr>
          <w:p w14:paraId="099A6DF3" w14:textId="65A4B5B2" w:rsidR="0075709D" w:rsidRDefault="0075709D" w:rsidP="006528F8">
            <w:pPr>
              <w:spacing w:after="0"/>
              <w:rPr>
                <w:rFonts w:ascii="Arial" w:hAnsi="Arial" w:cs="Arial"/>
                <w:sz w:val="16"/>
                <w:szCs w:val="16"/>
              </w:rPr>
            </w:pPr>
            <w:r>
              <w:rPr>
                <w:rFonts w:ascii="Arial" w:hAnsi="Arial" w:cs="Arial"/>
                <w:sz w:val="16"/>
                <w:szCs w:val="16"/>
              </w:rPr>
              <w:t>-</w:t>
            </w:r>
          </w:p>
        </w:tc>
        <w:tc>
          <w:tcPr>
            <w:tcW w:w="425" w:type="dxa"/>
          </w:tcPr>
          <w:p w14:paraId="0478ACB7" w14:textId="4C5B0E9E" w:rsidR="0075709D" w:rsidRDefault="0075709D" w:rsidP="006528F8">
            <w:pPr>
              <w:spacing w:after="0"/>
              <w:rPr>
                <w:rFonts w:ascii="Arial" w:hAnsi="Arial" w:cs="Arial"/>
                <w:sz w:val="16"/>
                <w:szCs w:val="16"/>
              </w:rPr>
            </w:pPr>
            <w:r>
              <w:rPr>
                <w:rFonts w:ascii="Arial" w:hAnsi="Arial" w:cs="Arial"/>
                <w:sz w:val="16"/>
                <w:szCs w:val="16"/>
              </w:rPr>
              <w:t>F</w:t>
            </w:r>
          </w:p>
        </w:tc>
        <w:tc>
          <w:tcPr>
            <w:tcW w:w="4678" w:type="dxa"/>
          </w:tcPr>
          <w:p w14:paraId="2486AD1E" w14:textId="0221FFDF" w:rsidR="0075709D" w:rsidRDefault="0075709D" w:rsidP="006528F8">
            <w:pPr>
              <w:spacing w:after="0"/>
              <w:rPr>
                <w:rFonts w:ascii="Arial" w:hAnsi="Arial" w:cs="Arial"/>
                <w:sz w:val="16"/>
                <w:szCs w:val="16"/>
              </w:rPr>
            </w:pPr>
            <w:r>
              <w:rPr>
                <w:rFonts w:ascii="Arial" w:hAnsi="Arial" w:cs="Arial"/>
                <w:sz w:val="16"/>
                <w:szCs w:val="16"/>
              </w:rPr>
              <w:t>Update on AAA Command for Core-Network Restriction</w:t>
            </w:r>
          </w:p>
        </w:tc>
        <w:tc>
          <w:tcPr>
            <w:tcW w:w="850" w:type="dxa"/>
          </w:tcPr>
          <w:p w14:paraId="5DAC1A0F" w14:textId="0D2094E7" w:rsidR="0075709D" w:rsidRDefault="0075709D" w:rsidP="006528F8">
            <w:pPr>
              <w:spacing w:after="0"/>
              <w:rPr>
                <w:rFonts w:ascii="Arial" w:hAnsi="Arial" w:cs="Arial"/>
                <w:sz w:val="16"/>
                <w:szCs w:val="16"/>
              </w:rPr>
            </w:pPr>
            <w:r>
              <w:rPr>
                <w:rFonts w:ascii="Arial" w:hAnsi="Arial" w:cs="Arial"/>
                <w:sz w:val="16"/>
                <w:szCs w:val="16"/>
              </w:rPr>
              <w:t>18.3.0</w:t>
            </w:r>
          </w:p>
        </w:tc>
      </w:tr>
      <w:tr w:rsidR="0075709D" w:rsidRPr="008215D4" w14:paraId="45B2124E" w14:textId="77777777" w:rsidTr="006528F8">
        <w:tc>
          <w:tcPr>
            <w:tcW w:w="817" w:type="dxa"/>
          </w:tcPr>
          <w:p w14:paraId="4AE2412A" w14:textId="5B75129A"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64EAC71D" w14:textId="355776BC"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1DE5A217" w14:textId="5612BE52" w:rsidR="0075709D" w:rsidRDefault="0075709D" w:rsidP="006528F8">
            <w:pPr>
              <w:spacing w:after="0"/>
              <w:rPr>
                <w:rFonts w:ascii="Arial" w:hAnsi="Arial" w:cs="Arial"/>
                <w:sz w:val="16"/>
                <w:szCs w:val="16"/>
              </w:rPr>
            </w:pPr>
            <w:r>
              <w:rPr>
                <w:rFonts w:ascii="Arial" w:hAnsi="Arial" w:cs="Arial"/>
                <w:sz w:val="16"/>
                <w:szCs w:val="16"/>
              </w:rPr>
              <w:t>CP-232055</w:t>
            </w:r>
          </w:p>
        </w:tc>
        <w:tc>
          <w:tcPr>
            <w:tcW w:w="708" w:type="dxa"/>
          </w:tcPr>
          <w:p w14:paraId="0D881E2E" w14:textId="39596A57" w:rsidR="0075709D" w:rsidRDefault="0075709D" w:rsidP="006528F8">
            <w:pPr>
              <w:spacing w:after="0"/>
              <w:rPr>
                <w:rFonts w:ascii="Arial" w:hAnsi="Arial" w:cs="Arial"/>
                <w:sz w:val="16"/>
                <w:szCs w:val="16"/>
              </w:rPr>
            </w:pPr>
            <w:r>
              <w:rPr>
                <w:rFonts w:ascii="Arial" w:hAnsi="Arial" w:cs="Arial"/>
                <w:sz w:val="16"/>
                <w:szCs w:val="16"/>
              </w:rPr>
              <w:t>0540</w:t>
            </w:r>
          </w:p>
        </w:tc>
        <w:tc>
          <w:tcPr>
            <w:tcW w:w="284" w:type="dxa"/>
          </w:tcPr>
          <w:p w14:paraId="39FA8BAD" w14:textId="6B65BB51" w:rsidR="0075709D" w:rsidRDefault="0075709D" w:rsidP="006528F8">
            <w:pPr>
              <w:spacing w:after="0"/>
              <w:rPr>
                <w:rFonts w:ascii="Arial" w:hAnsi="Arial" w:cs="Arial"/>
                <w:sz w:val="16"/>
                <w:szCs w:val="16"/>
              </w:rPr>
            </w:pPr>
            <w:r>
              <w:rPr>
                <w:rFonts w:ascii="Arial" w:hAnsi="Arial" w:cs="Arial"/>
                <w:sz w:val="16"/>
                <w:szCs w:val="16"/>
              </w:rPr>
              <w:t>1</w:t>
            </w:r>
          </w:p>
        </w:tc>
        <w:tc>
          <w:tcPr>
            <w:tcW w:w="425" w:type="dxa"/>
          </w:tcPr>
          <w:p w14:paraId="5BCD31D4" w14:textId="1F8771C3" w:rsidR="0075709D" w:rsidRDefault="0075709D" w:rsidP="006528F8">
            <w:pPr>
              <w:spacing w:after="0"/>
              <w:rPr>
                <w:rFonts w:ascii="Arial" w:hAnsi="Arial" w:cs="Arial"/>
                <w:sz w:val="16"/>
                <w:szCs w:val="16"/>
              </w:rPr>
            </w:pPr>
            <w:r>
              <w:rPr>
                <w:rFonts w:ascii="Arial" w:hAnsi="Arial" w:cs="Arial"/>
                <w:sz w:val="16"/>
                <w:szCs w:val="16"/>
              </w:rPr>
              <w:t>B</w:t>
            </w:r>
          </w:p>
        </w:tc>
        <w:tc>
          <w:tcPr>
            <w:tcW w:w="4678" w:type="dxa"/>
          </w:tcPr>
          <w:p w14:paraId="69FD84E1" w14:textId="40B60EE2" w:rsidR="0075709D" w:rsidRDefault="0075709D" w:rsidP="006528F8">
            <w:pPr>
              <w:spacing w:after="0"/>
              <w:rPr>
                <w:rFonts w:ascii="Arial" w:hAnsi="Arial" w:cs="Arial"/>
                <w:sz w:val="16"/>
                <w:szCs w:val="16"/>
              </w:rPr>
            </w:pPr>
            <w:r>
              <w:rPr>
                <w:rFonts w:ascii="Arial" w:hAnsi="Arial" w:cs="Arial"/>
                <w:sz w:val="16"/>
                <w:szCs w:val="16"/>
              </w:rPr>
              <w:t>MPS for WLAN EPC trusted attach</w:t>
            </w:r>
          </w:p>
        </w:tc>
        <w:tc>
          <w:tcPr>
            <w:tcW w:w="850" w:type="dxa"/>
          </w:tcPr>
          <w:p w14:paraId="3DDF9709" w14:textId="679A3749" w:rsidR="0075709D" w:rsidRDefault="0075709D" w:rsidP="006528F8">
            <w:pPr>
              <w:spacing w:after="0"/>
              <w:rPr>
                <w:rFonts w:ascii="Arial" w:hAnsi="Arial" w:cs="Arial"/>
                <w:sz w:val="16"/>
                <w:szCs w:val="16"/>
              </w:rPr>
            </w:pPr>
            <w:r>
              <w:rPr>
                <w:rFonts w:ascii="Arial" w:hAnsi="Arial" w:cs="Arial"/>
                <w:sz w:val="16"/>
                <w:szCs w:val="16"/>
              </w:rPr>
              <w:t>18.3.0</w:t>
            </w:r>
          </w:p>
        </w:tc>
      </w:tr>
      <w:tr w:rsidR="0075709D" w:rsidRPr="008215D4" w14:paraId="456054A2" w14:textId="77777777" w:rsidTr="006528F8">
        <w:tc>
          <w:tcPr>
            <w:tcW w:w="817" w:type="dxa"/>
          </w:tcPr>
          <w:p w14:paraId="3BBF27D7" w14:textId="1B9BA106" w:rsidR="0075709D" w:rsidRDefault="0075709D" w:rsidP="006528F8">
            <w:pPr>
              <w:spacing w:after="0"/>
              <w:rPr>
                <w:rFonts w:ascii="Arial" w:hAnsi="Arial" w:cs="Arial"/>
                <w:sz w:val="16"/>
                <w:szCs w:val="16"/>
              </w:rPr>
            </w:pPr>
            <w:r>
              <w:rPr>
                <w:rFonts w:ascii="Arial" w:hAnsi="Arial" w:cs="Arial"/>
                <w:sz w:val="16"/>
                <w:szCs w:val="16"/>
              </w:rPr>
              <w:t>2023-09</w:t>
            </w:r>
          </w:p>
        </w:tc>
        <w:tc>
          <w:tcPr>
            <w:tcW w:w="884" w:type="dxa"/>
          </w:tcPr>
          <w:p w14:paraId="2F682D23" w14:textId="3C7D124F" w:rsidR="0075709D" w:rsidRDefault="0075709D" w:rsidP="006528F8">
            <w:pPr>
              <w:spacing w:after="0"/>
              <w:rPr>
                <w:rFonts w:ascii="Arial" w:hAnsi="Arial" w:cs="Arial"/>
                <w:sz w:val="16"/>
                <w:szCs w:val="16"/>
              </w:rPr>
            </w:pPr>
            <w:r>
              <w:rPr>
                <w:rFonts w:ascii="Arial" w:hAnsi="Arial" w:cs="Arial"/>
                <w:sz w:val="16"/>
                <w:szCs w:val="16"/>
              </w:rPr>
              <w:t>CT#101</w:t>
            </w:r>
          </w:p>
        </w:tc>
        <w:tc>
          <w:tcPr>
            <w:tcW w:w="1101" w:type="dxa"/>
          </w:tcPr>
          <w:p w14:paraId="4A985CE0" w14:textId="321E3603" w:rsidR="0075709D" w:rsidRDefault="0075709D" w:rsidP="006528F8">
            <w:pPr>
              <w:spacing w:after="0"/>
              <w:rPr>
                <w:rFonts w:ascii="Arial" w:hAnsi="Arial" w:cs="Arial"/>
                <w:sz w:val="16"/>
                <w:szCs w:val="16"/>
              </w:rPr>
            </w:pPr>
            <w:r>
              <w:rPr>
                <w:rFonts w:ascii="Arial" w:hAnsi="Arial" w:cs="Arial"/>
                <w:sz w:val="16"/>
                <w:szCs w:val="16"/>
              </w:rPr>
              <w:t>CP-232055</w:t>
            </w:r>
          </w:p>
        </w:tc>
        <w:tc>
          <w:tcPr>
            <w:tcW w:w="708" w:type="dxa"/>
          </w:tcPr>
          <w:p w14:paraId="522FC9F3" w14:textId="24A3B3A6" w:rsidR="0075709D" w:rsidRDefault="0075709D" w:rsidP="006528F8">
            <w:pPr>
              <w:spacing w:after="0"/>
              <w:rPr>
                <w:rFonts w:ascii="Arial" w:hAnsi="Arial" w:cs="Arial"/>
                <w:sz w:val="16"/>
                <w:szCs w:val="16"/>
              </w:rPr>
            </w:pPr>
            <w:r>
              <w:rPr>
                <w:rFonts w:ascii="Arial" w:hAnsi="Arial" w:cs="Arial"/>
                <w:sz w:val="16"/>
                <w:szCs w:val="16"/>
              </w:rPr>
              <w:t>0541</w:t>
            </w:r>
          </w:p>
        </w:tc>
        <w:tc>
          <w:tcPr>
            <w:tcW w:w="284" w:type="dxa"/>
          </w:tcPr>
          <w:p w14:paraId="0E63618C" w14:textId="3C1790E0" w:rsidR="0075709D" w:rsidRDefault="0075709D" w:rsidP="006528F8">
            <w:pPr>
              <w:spacing w:after="0"/>
              <w:rPr>
                <w:rFonts w:ascii="Arial" w:hAnsi="Arial" w:cs="Arial"/>
                <w:sz w:val="16"/>
                <w:szCs w:val="16"/>
              </w:rPr>
            </w:pPr>
            <w:r>
              <w:rPr>
                <w:rFonts w:ascii="Arial" w:hAnsi="Arial" w:cs="Arial"/>
                <w:sz w:val="16"/>
                <w:szCs w:val="16"/>
              </w:rPr>
              <w:t>1</w:t>
            </w:r>
          </w:p>
        </w:tc>
        <w:tc>
          <w:tcPr>
            <w:tcW w:w="425" w:type="dxa"/>
          </w:tcPr>
          <w:p w14:paraId="15A1EB6A" w14:textId="6208C5A2" w:rsidR="0075709D" w:rsidRDefault="0075709D" w:rsidP="006528F8">
            <w:pPr>
              <w:spacing w:after="0"/>
              <w:rPr>
                <w:rFonts w:ascii="Arial" w:hAnsi="Arial" w:cs="Arial"/>
                <w:sz w:val="16"/>
                <w:szCs w:val="16"/>
              </w:rPr>
            </w:pPr>
            <w:r>
              <w:rPr>
                <w:rFonts w:ascii="Arial" w:hAnsi="Arial" w:cs="Arial"/>
                <w:sz w:val="16"/>
                <w:szCs w:val="16"/>
              </w:rPr>
              <w:t>B</w:t>
            </w:r>
          </w:p>
        </w:tc>
        <w:tc>
          <w:tcPr>
            <w:tcW w:w="4678" w:type="dxa"/>
          </w:tcPr>
          <w:p w14:paraId="7FD0F3C8" w14:textId="6C40F0B9" w:rsidR="0075709D" w:rsidRDefault="0075709D" w:rsidP="006528F8">
            <w:pPr>
              <w:spacing w:after="0"/>
              <w:rPr>
                <w:rFonts w:ascii="Arial" w:hAnsi="Arial" w:cs="Arial"/>
                <w:sz w:val="16"/>
                <w:szCs w:val="16"/>
              </w:rPr>
            </w:pPr>
            <w:r>
              <w:rPr>
                <w:rFonts w:ascii="Arial" w:hAnsi="Arial" w:cs="Arial"/>
                <w:sz w:val="16"/>
                <w:szCs w:val="16"/>
              </w:rPr>
              <w:t>MPS for WLAN EPC untrusted attach</w:t>
            </w:r>
          </w:p>
        </w:tc>
        <w:tc>
          <w:tcPr>
            <w:tcW w:w="850" w:type="dxa"/>
          </w:tcPr>
          <w:p w14:paraId="0E253B4B" w14:textId="60D225F6" w:rsidR="0075709D" w:rsidRDefault="0075709D" w:rsidP="006528F8">
            <w:pPr>
              <w:spacing w:after="0"/>
              <w:rPr>
                <w:rFonts w:ascii="Arial" w:hAnsi="Arial" w:cs="Arial"/>
                <w:sz w:val="16"/>
                <w:szCs w:val="16"/>
              </w:rPr>
            </w:pPr>
            <w:r>
              <w:rPr>
                <w:rFonts w:ascii="Arial" w:hAnsi="Arial" w:cs="Arial"/>
                <w:sz w:val="16"/>
                <w:szCs w:val="16"/>
              </w:rPr>
              <w:t>18.3.0</w:t>
            </w:r>
          </w:p>
        </w:tc>
      </w:tr>
    </w:tbl>
    <w:p w14:paraId="4623BF17" w14:textId="77777777" w:rsidR="00080512" w:rsidRDefault="00080512" w:rsidP="00714063"/>
    <w:sectPr w:rsidR="00080512">
      <w:headerReference w:type="default" r:id="rId27"/>
      <w:footerReference w:type="default" r:id="rId28"/>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8D2B2" w14:textId="77777777" w:rsidR="00A729FB" w:rsidRDefault="00A729FB">
      <w:r>
        <w:separator/>
      </w:r>
    </w:p>
  </w:endnote>
  <w:endnote w:type="continuationSeparator" w:id="0">
    <w:p w14:paraId="0C29B784" w14:textId="77777777" w:rsidR="00A729FB" w:rsidRDefault="00A729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eneva">
    <w:altName w:val="Arial"/>
    <w:charset w:val="00"/>
    <w:family w:val="swiss"/>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A48E3" w14:textId="77777777" w:rsidR="00F76B35" w:rsidRDefault="00F76B3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A7EB5" w14:textId="77777777" w:rsidR="00A729FB" w:rsidRDefault="00A729FB">
      <w:r>
        <w:separator/>
      </w:r>
    </w:p>
  </w:footnote>
  <w:footnote w:type="continuationSeparator" w:id="0">
    <w:p w14:paraId="43335612" w14:textId="77777777" w:rsidR="00A729FB" w:rsidRDefault="00A729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FEF6E" w14:textId="28299BDA" w:rsidR="00F76B35" w:rsidRDefault="00F76B3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87444">
      <w:rPr>
        <w:rFonts w:ascii="Arial" w:hAnsi="Arial" w:cs="Arial"/>
        <w:b/>
        <w:noProof/>
        <w:sz w:val="18"/>
        <w:szCs w:val="18"/>
      </w:rPr>
      <w:t>3GPP TS 29.273 V18.3.0 (2023-09)</w:t>
    </w:r>
    <w:r>
      <w:rPr>
        <w:rFonts w:ascii="Arial" w:hAnsi="Arial" w:cs="Arial"/>
        <w:b/>
        <w:sz w:val="18"/>
        <w:szCs w:val="18"/>
      </w:rPr>
      <w:fldChar w:fldCharType="end"/>
    </w:r>
  </w:p>
  <w:p w14:paraId="7A21123E" w14:textId="77777777" w:rsidR="00F76B35" w:rsidRDefault="00F76B3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61C5D912" w14:textId="1DD19896" w:rsidR="00F76B35" w:rsidRDefault="00F76B3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87444">
      <w:rPr>
        <w:rFonts w:ascii="Arial" w:hAnsi="Arial" w:cs="Arial"/>
        <w:b/>
        <w:noProof/>
        <w:sz w:val="18"/>
        <w:szCs w:val="18"/>
      </w:rPr>
      <w:t>Release 18</w:t>
    </w:r>
    <w:r>
      <w:rPr>
        <w:rFonts w:ascii="Arial" w:hAnsi="Arial" w:cs="Arial"/>
        <w:b/>
        <w:sz w:val="18"/>
        <w:szCs w:val="18"/>
      </w:rPr>
      <w:fldChar w:fldCharType="end"/>
    </w:r>
  </w:p>
  <w:p w14:paraId="7E256DD0" w14:textId="77777777" w:rsidR="00F76B35" w:rsidRDefault="00F76B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BA4DB5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DEC615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8D4A27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A16432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5B804B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3245F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06901A"/>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AA44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7276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EEE9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2AB0A75"/>
    <w:multiLevelType w:val="hybridMultilevel"/>
    <w:tmpl w:val="95D0BE8E"/>
    <w:lvl w:ilvl="0" w:tplc="7122C43A">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3" w15:restartNumberingAfterBreak="0">
    <w:nsid w:val="0631267B"/>
    <w:multiLevelType w:val="hybridMultilevel"/>
    <w:tmpl w:val="F79A74BC"/>
    <w:lvl w:ilvl="0" w:tplc="4B52DE20">
      <w:start w:val="1"/>
      <w:numFmt w:val="bullet"/>
      <w:lvlText w:val=""/>
      <w:lvlJc w:val="left"/>
      <w:pPr>
        <w:tabs>
          <w:tab w:val="num" w:pos="284"/>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371D2B"/>
    <w:multiLevelType w:val="hybridMultilevel"/>
    <w:tmpl w:val="B73C2D1A"/>
    <w:lvl w:ilvl="0" w:tplc="7F80CFEE">
      <w:start w:val="6"/>
      <w:numFmt w:val="bullet"/>
      <w:lvlText w:val="-"/>
      <w:lvlJc w:val="left"/>
      <w:pPr>
        <w:tabs>
          <w:tab w:val="num" w:pos="644"/>
        </w:tabs>
        <w:ind w:left="644" w:hanging="360"/>
      </w:pPr>
      <w:rPr>
        <w:rFonts w:ascii="Times New Roman" w:eastAsia="Times New Roman" w:hAnsi="Times New Roman" w:cs="Times New Roman" w:hint="default"/>
      </w:rPr>
    </w:lvl>
    <w:lvl w:ilvl="1" w:tplc="78280320">
      <w:start w:val="1"/>
      <w:numFmt w:val="decimal"/>
      <w:lvlText w:val="%2."/>
      <w:lvlJc w:val="left"/>
      <w:pPr>
        <w:tabs>
          <w:tab w:val="num" w:pos="1440"/>
        </w:tabs>
        <w:ind w:left="1440" w:hanging="360"/>
      </w:pPr>
    </w:lvl>
    <w:lvl w:ilvl="2" w:tplc="29B450FC">
      <w:start w:val="1"/>
      <w:numFmt w:val="decimal"/>
      <w:lvlText w:val="%3."/>
      <w:lvlJc w:val="left"/>
      <w:pPr>
        <w:tabs>
          <w:tab w:val="num" w:pos="2160"/>
        </w:tabs>
        <w:ind w:left="2160" w:hanging="360"/>
      </w:pPr>
    </w:lvl>
    <w:lvl w:ilvl="3" w:tplc="62F6CB88">
      <w:start w:val="1"/>
      <w:numFmt w:val="decimal"/>
      <w:lvlText w:val="%4."/>
      <w:lvlJc w:val="left"/>
      <w:pPr>
        <w:tabs>
          <w:tab w:val="num" w:pos="2880"/>
        </w:tabs>
        <w:ind w:left="2880" w:hanging="360"/>
      </w:pPr>
    </w:lvl>
    <w:lvl w:ilvl="4" w:tplc="9D2070E4">
      <w:start w:val="1"/>
      <w:numFmt w:val="decimal"/>
      <w:lvlText w:val="%5."/>
      <w:lvlJc w:val="left"/>
      <w:pPr>
        <w:tabs>
          <w:tab w:val="num" w:pos="3600"/>
        </w:tabs>
        <w:ind w:left="3600" w:hanging="360"/>
      </w:pPr>
    </w:lvl>
    <w:lvl w:ilvl="5" w:tplc="5290DB08">
      <w:start w:val="1"/>
      <w:numFmt w:val="decimal"/>
      <w:lvlText w:val="%6."/>
      <w:lvlJc w:val="left"/>
      <w:pPr>
        <w:tabs>
          <w:tab w:val="num" w:pos="4320"/>
        </w:tabs>
        <w:ind w:left="4320" w:hanging="360"/>
      </w:pPr>
    </w:lvl>
    <w:lvl w:ilvl="6" w:tplc="7978645C">
      <w:start w:val="1"/>
      <w:numFmt w:val="decimal"/>
      <w:lvlText w:val="%7."/>
      <w:lvlJc w:val="left"/>
      <w:pPr>
        <w:tabs>
          <w:tab w:val="num" w:pos="5040"/>
        </w:tabs>
        <w:ind w:left="5040" w:hanging="360"/>
      </w:pPr>
    </w:lvl>
    <w:lvl w:ilvl="7" w:tplc="B3FEA67C">
      <w:start w:val="1"/>
      <w:numFmt w:val="decimal"/>
      <w:lvlText w:val="%8."/>
      <w:lvlJc w:val="left"/>
      <w:pPr>
        <w:tabs>
          <w:tab w:val="num" w:pos="5760"/>
        </w:tabs>
        <w:ind w:left="5760" w:hanging="360"/>
      </w:pPr>
    </w:lvl>
    <w:lvl w:ilvl="8" w:tplc="9732CE88">
      <w:start w:val="1"/>
      <w:numFmt w:val="decimal"/>
      <w:lvlText w:val="%9."/>
      <w:lvlJc w:val="left"/>
      <w:pPr>
        <w:tabs>
          <w:tab w:val="num" w:pos="6480"/>
        </w:tabs>
        <w:ind w:left="6480" w:hanging="360"/>
      </w:pPr>
    </w:lvl>
  </w:abstractNum>
  <w:abstractNum w:abstractNumId="15" w15:restartNumberingAfterBreak="0">
    <w:nsid w:val="0E76017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0A84062"/>
    <w:multiLevelType w:val="multilevel"/>
    <w:tmpl w:val="6C62705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12B01C91"/>
    <w:multiLevelType w:val="multilevel"/>
    <w:tmpl w:val="489E2460"/>
    <w:lvl w:ilvl="0">
      <w:start w:val="5"/>
      <w:numFmt w:val="decimal"/>
      <w:lvlText w:val="%1"/>
      <w:lvlJc w:val="left"/>
      <w:pPr>
        <w:tabs>
          <w:tab w:val="num" w:pos="1695"/>
        </w:tabs>
        <w:ind w:left="1695" w:hanging="1695"/>
      </w:pPr>
    </w:lvl>
    <w:lvl w:ilvl="1">
      <w:start w:val="1"/>
      <w:numFmt w:val="decimal"/>
      <w:lvlText w:val="%1.%2"/>
      <w:lvlJc w:val="left"/>
      <w:pPr>
        <w:tabs>
          <w:tab w:val="num" w:pos="1695"/>
        </w:tabs>
        <w:ind w:left="1695" w:hanging="1695"/>
      </w:pPr>
    </w:lvl>
    <w:lvl w:ilvl="2">
      <w:start w:val="2"/>
      <w:numFmt w:val="decimal"/>
      <w:lvlText w:val="%1.%2.%3"/>
      <w:lvlJc w:val="left"/>
      <w:pPr>
        <w:tabs>
          <w:tab w:val="num" w:pos="1695"/>
        </w:tabs>
        <w:ind w:left="1695" w:hanging="1695"/>
      </w:pPr>
    </w:lvl>
    <w:lvl w:ilvl="3">
      <w:start w:val="1"/>
      <w:numFmt w:val="decimal"/>
      <w:lvlText w:val="%1.%2.%3.%4"/>
      <w:lvlJc w:val="left"/>
      <w:pPr>
        <w:tabs>
          <w:tab w:val="num" w:pos="1695"/>
        </w:tabs>
        <w:ind w:left="1695" w:hanging="1695"/>
      </w:pPr>
    </w:lvl>
    <w:lvl w:ilvl="4">
      <w:start w:val="2"/>
      <w:numFmt w:val="decimal"/>
      <w:lvlText w:val="%1.%2.%3.%4.%5"/>
      <w:lvlJc w:val="left"/>
      <w:pPr>
        <w:tabs>
          <w:tab w:val="num" w:pos="1695"/>
        </w:tabs>
        <w:ind w:left="1695" w:hanging="1695"/>
      </w:pPr>
    </w:lvl>
    <w:lvl w:ilvl="5">
      <w:start w:val="1"/>
      <w:numFmt w:val="decimal"/>
      <w:lvlText w:val="%1.%2.%3.%4.%5.%6"/>
      <w:lvlJc w:val="left"/>
      <w:pPr>
        <w:tabs>
          <w:tab w:val="num" w:pos="1695"/>
        </w:tabs>
        <w:ind w:left="1695" w:hanging="1695"/>
      </w:pPr>
    </w:lvl>
    <w:lvl w:ilvl="6">
      <w:start w:val="1"/>
      <w:numFmt w:val="decimal"/>
      <w:lvlText w:val="%1.%2.%3.%4.%5.%6.%7"/>
      <w:lvlJc w:val="left"/>
      <w:pPr>
        <w:tabs>
          <w:tab w:val="num" w:pos="1695"/>
        </w:tabs>
        <w:ind w:left="1695" w:hanging="1695"/>
      </w:pPr>
    </w:lvl>
    <w:lvl w:ilvl="7">
      <w:start w:val="1"/>
      <w:numFmt w:val="decimal"/>
      <w:lvlText w:val="%1.%2.%3.%4.%5.%6.%7.%8"/>
      <w:lvlJc w:val="left"/>
      <w:pPr>
        <w:tabs>
          <w:tab w:val="num" w:pos="1695"/>
        </w:tabs>
        <w:ind w:left="1695" w:hanging="1695"/>
      </w:pPr>
    </w:lvl>
    <w:lvl w:ilvl="8">
      <w:start w:val="1"/>
      <w:numFmt w:val="decimal"/>
      <w:lvlText w:val="%1.%2.%3.%4.%5.%6.%7.%8.%9"/>
      <w:lvlJc w:val="left"/>
      <w:pPr>
        <w:tabs>
          <w:tab w:val="num" w:pos="1695"/>
        </w:tabs>
        <w:ind w:left="1695" w:hanging="1695"/>
      </w:pPr>
    </w:lvl>
  </w:abstractNum>
  <w:abstractNum w:abstractNumId="18" w15:restartNumberingAfterBreak="0">
    <w:nsid w:val="187E4227"/>
    <w:multiLevelType w:val="hybridMultilevel"/>
    <w:tmpl w:val="07CC8CC8"/>
    <w:lvl w:ilvl="0" w:tplc="737CD438">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19" w15:restartNumberingAfterBreak="0">
    <w:nsid w:val="19ED4F22"/>
    <w:multiLevelType w:val="hybridMultilevel"/>
    <w:tmpl w:val="FE8022F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1BC34242"/>
    <w:multiLevelType w:val="hybridMultilevel"/>
    <w:tmpl w:val="56C42DE8"/>
    <w:lvl w:ilvl="0" w:tplc="78A4898C">
      <w:start w:val="5"/>
      <w:numFmt w:val="bullet"/>
      <w:lvlText w:val="-"/>
      <w:lvlJc w:val="left"/>
      <w:pPr>
        <w:tabs>
          <w:tab w:val="num" w:pos="644"/>
        </w:tabs>
        <w:ind w:left="644" w:hanging="360"/>
      </w:pPr>
      <w:rPr>
        <w:rFonts w:ascii="Times New Roman" w:eastAsia="Times New Roman" w:hAnsi="Times New Roman" w:cs="Times New Roman" w:hint="default"/>
      </w:rPr>
    </w:lvl>
    <w:lvl w:ilvl="1" w:tplc="08090003" w:tentative="1">
      <w:start w:val="1"/>
      <w:numFmt w:val="bullet"/>
      <w:lvlText w:val="o"/>
      <w:lvlJc w:val="left"/>
      <w:pPr>
        <w:tabs>
          <w:tab w:val="num" w:pos="1364"/>
        </w:tabs>
        <w:ind w:left="1364" w:hanging="360"/>
      </w:pPr>
      <w:rPr>
        <w:rFonts w:ascii="Courier New" w:hAnsi="Courier New" w:cs="Courier New" w:hint="default"/>
      </w:rPr>
    </w:lvl>
    <w:lvl w:ilvl="2" w:tplc="08090005" w:tentative="1">
      <w:start w:val="1"/>
      <w:numFmt w:val="bullet"/>
      <w:lvlText w:val=""/>
      <w:lvlJc w:val="left"/>
      <w:pPr>
        <w:tabs>
          <w:tab w:val="num" w:pos="2084"/>
        </w:tabs>
        <w:ind w:left="2084" w:hanging="360"/>
      </w:pPr>
      <w:rPr>
        <w:rFonts w:ascii="Wingdings" w:hAnsi="Wingdings" w:hint="default"/>
      </w:rPr>
    </w:lvl>
    <w:lvl w:ilvl="3" w:tplc="08090001" w:tentative="1">
      <w:start w:val="1"/>
      <w:numFmt w:val="bullet"/>
      <w:lvlText w:val=""/>
      <w:lvlJc w:val="left"/>
      <w:pPr>
        <w:tabs>
          <w:tab w:val="num" w:pos="2804"/>
        </w:tabs>
        <w:ind w:left="2804" w:hanging="360"/>
      </w:pPr>
      <w:rPr>
        <w:rFonts w:ascii="Symbol" w:hAnsi="Symbol" w:hint="default"/>
      </w:rPr>
    </w:lvl>
    <w:lvl w:ilvl="4" w:tplc="08090003" w:tentative="1">
      <w:start w:val="1"/>
      <w:numFmt w:val="bullet"/>
      <w:lvlText w:val="o"/>
      <w:lvlJc w:val="left"/>
      <w:pPr>
        <w:tabs>
          <w:tab w:val="num" w:pos="3524"/>
        </w:tabs>
        <w:ind w:left="3524" w:hanging="360"/>
      </w:pPr>
      <w:rPr>
        <w:rFonts w:ascii="Courier New" w:hAnsi="Courier New" w:cs="Courier New" w:hint="default"/>
      </w:rPr>
    </w:lvl>
    <w:lvl w:ilvl="5" w:tplc="08090005" w:tentative="1">
      <w:start w:val="1"/>
      <w:numFmt w:val="bullet"/>
      <w:lvlText w:val=""/>
      <w:lvlJc w:val="left"/>
      <w:pPr>
        <w:tabs>
          <w:tab w:val="num" w:pos="4244"/>
        </w:tabs>
        <w:ind w:left="4244" w:hanging="360"/>
      </w:pPr>
      <w:rPr>
        <w:rFonts w:ascii="Wingdings" w:hAnsi="Wingdings" w:hint="default"/>
      </w:rPr>
    </w:lvl>
    <w:lvl w:ilvl="6" w:tplc="08090001" w:tentative="1">
      <w:start w:val="1"/>
      <w:numFmt w:val="bullet"/>
      <w:lvlText w:val=""/>
      <w:lvlJc w:val="left"/>
      <w:pPr>
        <w:tabs>
          <w:tab w:val="num" w:pos="4964"/>
        </w:tabs>
        <w:ind w:left="4964" w:hanging="360"/>
      </w:pPr>
      <w:rPr>
        <w:rFonts w:ascii="Symbol" w:hAnsi="Symbol" w:hint="default"/>
      </w:rPr>
    </w:lvl>
    <w:lvl w:ilvl="7" w:tplc="08090003" w:tentative="1">
      <w:start w:val="1"/>
      <w:numFmt w:val="bullet"/>
      <w:lvlText w:val="o"/>
      <w:lvlJc w:val="left"/>
      <w:pPr>
        <w:tabs>
          <w:tab w:val="num" w:pos="5684"/>
        </w:tabs>
        <w:ind w:left="5684" w:hanging="360"/>
      </w:pPr>
      <w:rPr>
        <w:rFonts w:ascii="Courier New" w:hAnsi="Courier New" w:cs="Courier New" w:hint="default"/>
      </w:rPr>
    </w:lvl>
    <w:lvl w:ilvl="8" w:tplc="08090005" w:tentative="1">
      <w:start w:val="1"/>
      <w:numFmt w:val="bullet"/>
      <w:lvlText w:val=""/>
      <w:lvlJc w:val="left"/>
      <w:pPr>
        <w:tabs>
          <w:tab w:val="num" w:pos="6404"/>
        </w:tabs>
        <w:ind w:left="6404" w:hanging="360"/>
      </w:pPr>
      <w:rPr>
        <w:rFonts w:ascii="Wingdings" w:hAnsi="Wingdings" w:hint="default"/>
      </w:rPr>
    </w:lvl>
  </w:abstractNum>
  <w:abstractNum w:abstractNumId="21" w15:restartNumberingAfterBreak="0">
    <w:nsid w:val="1C343C0D"/>
    <w:multiLevelType w:val="hybridMultilevel"/>
    <w:tmpl w:val="6E1A388E"/>
    <w:lvl w:ilvl="0" w:tplc="5456EB3E">
      <w:start w:val="5"/>
      <w:numFmt w:val="bullet"/>
      <w:lvlText w:val="-"/>
      <w:lvlJc w:val="left"/>
      <w:pPr>
        <w:tabs>
          <w:tab w:val="num" w:pos="1211"/>
        </w:tabs>
        <w:ind w:left="1211"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1E2A6517"/>
    <w:multiLevelType w:val="hybridMultilevel"/>
    <w:tmpl w:val="A4304DE2"/>
    <w:lvl w:ilvl="0" w:tplc="7D32606C">
      <w:start w:val="5"/>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23" w15:restartNumberingAfterBreak="0">
    <w:nsid w:val="24CB43CD"/>
    <w:multiLevelType w:val="hybridMultilevel"/>
    <w:tmpl w:val="09E4CAB6"/>
    <w:lvl w:ilvl="0" w:tplc="19426AA0">
      <w:start w:val="3"/>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4" w15:restartNumberingAfterBreak="0">
    <w:nsid w:val="2526637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26CB78DA"/>
    <w:multiLevelType w:val="hybridMultilevel"/>
    <w:tmpl w:val="59E04828"/>
    <w:lvl w:ilvl="0" w:tplc="0548FD5C">
      <w:start w:val="1"/>
      <w:numFmt w:val="decimal"/>
      <w:lvlText w:val="%1)"/>
      <w:lvlJc w:val="left"/>
      <w:pPr>
        <w:tabs>
          <w:tab w:val="num" w:pos="644"/>
        </w:tabs>
        <w:ind w:left="644" w:hanging="360"/>
      </w:pPr>
    </w:lvl>
    <w:lvl w:ilvl="1" w:tplc="04090017">
      <w:start w:val="1"/>
      <w:numFmt w:val="decimal"/>
      <w:lvlText w:val="%2."/>
      <w:lvlJc w:val="left"/>
      <w:pPr>
        <w:tabs>
          <w:tab w:val="num" w:pos="1440"/>
        </w:tabs>
        <w:ind w:left="1440" w:hanging="360"/>
      </w:pPr>
    </w:lvl>
    <w:lvl w:ilvl="2" w:tplc="04090011">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7">
      <w:start w:val="1"/>
      <w:numFmt w:val="decimal"/>
      <w:lvlText w:val="%5."/>
      <w:lvlJc w:val="left"/>
      <w:pPr>
        <w:tabs>
          <w:tab w:val="num" w:pos="3600"/>
        </w:tabs>
        <w:ind w:left="3600" w:hanging="360"/>
      </w:pPr>
    </w:lvl>
    <w:lvl w:ilvl="5" w:tplc="04090011">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7">
      <w:start w:val="1"/>
      <w:numFmt w:val="decimal"/>
      <w:lvlText w:val="%8."/>
      <w:lvlJc w:val="left"/>
      <w:pPr>
        <w:tabs>
          <w:tab w:val="num" w:pos="5760"/>
        </w:tabs>
        <w:ind w:left="5760" w:hanging="360"/>
      </w:pPr>
    </w:lvl>
    <w:lvl w:ilvl="8" w:tplc="04090011">
      <w:start w:val="1"/>
      <w:numFmt w:val="decimal"/>
      <w:lvlText w:val="%9."/>
      <w:lvlJc w:val="left"/>
      <w:pPr>
        <w:tabs>
          <w:tab w:val="num" w:pos="6480"/>
        </w:tabs>
        <w:ind w:left="6480" w:hanging="360"/>
      </w:pPr>
    </w:lvl>
  </w:abstractNum>
  <w:abstractNum w:abstractNumId="26" w15:restartNumberingAfterBreak="0">
    <w:nsid w:val="27441640"/>
    <w:multiLevelType w:val="hybridMultilevel"/>
    <w:tmpl w:val="8910ADCE"/>
    <w:lvl w:ilvl="0" w:tplc="040B0001">
      <w:start w:val="1"/>
      <w:numFmt w:val="bullet"/>
      <w:lvlText w:val=""/>
      <w:lvlJc w:val="left"/>
      <w:pPr>
        <w:tabs>
          <w:tab w:val="num" w:pos="1004"/>
        </w:tabs>
        <w:ind w:left="1004" w:hanging="360"/>
      </w:pPr>
      <w:rPr>
        <w:rFonts w:ascii="Symbol" w:hAnsi="Symbol"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27" w15:restartNumberingAfterBreak="0">
    <w:nsid w:val="32D54D42"/>
    <w:multiLevelType w:val="hybridMultilevel"/>
    <w:tmpl w:val="04FA24B8"/>
    <w:lvl w:ilvl="0" w:tplc="737CCC24">
      <w:start w:val="11"/>
      <w:numFmt w:val="bullet"/>
      <w:lvlText w:val="-"/>
      <w:lvlJc w:val="left"/>
      <w:pPr>
        <w:tabs>
          <w:tab w:val="num" w:pos="720"/>
        </w:tabs>
        <w:ind w:left="720" w:hanging="360"/>
      </w:pPr>
      <w:rPr>
        <w:rFonts w:ascii="Arial" w:eastAsia="Times New Roman" w:hAnsi="Arial" w:cs="Aria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242E01"/>
    <w:multiLevelType w:val="multilevel"/>
    <w:tmpl w:val="3D36A85A"/>
    <w:lvl w:ilvl="0">
      <w:start w:val="7"/>
      <w:numFmt w:val="decimal"/>
      <w:lvlText w:val="%1"/>
      <w:lvlJc w:val="left"/>
      <w:pPr>
        <w:tabs>
          <w:tab w:val="num" w:pos="1425"/>
        </w:tabs>
        <w:ind w:left="1425" w:hanging="1425"/>
      </w:pPr>
      <w:rPr>
        <w:rFonts w:hint="default"/>
      </w:rPr>
    </w:lvl>
    <w:lvl w:ilvl="1">
      <w:start w:val="1"/>
      <w:numFmt w:val="decimal"/>
      <w:lvlText w:val="%1.%2"/>
      <w:lvlJc w:val="left"/>
      <w:pPr>
        <w:tabs>
          <w:tab w:val="num" w:pos="1425"/>
        </w:tabs>
        <w:ind w:left="1425" w:hanging="1425"/>
      </w:pPr>
      <w:rPr>
        <w:rFonts w:hint="default"/>
      </w:rPr>
    </w:lvl>
    <w:lvl w:ilvl="2">
      <w:start w:val="2"/>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49BD1CEE"/>
    <w:multiLevelType w:val="hybridMultilevel"/>
    <w:tmpl w:val="F52C2E6C"/>
    <w:lvl w:ilvl="0" w:tplc="E4984B82">
      <w:start w:val="4"/>
      <w:numFmt w:val="bullet"/>
      <w:lvlText w:val="-"/>
      <w:lvlJc w:val="left"/>
      <w:pPr>
        <w:tabs>
          <w:tab w:val="num" w:pos="760"/>
        </w:tabs>
        <w:ind w:left="760" w:hanging="360"/>
      </w:pPr>
      <w:rPr>
        <w:rFonts w:ascii="Times New Roman" w:eastAsia="SimSu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0" w15:restartNumberingAfterBreak="0">
    <w:nsid w:val="4C1B5F7C"/>
    <w:multiLevelType w:val="hybridMultilevel"/>
    <w:tmpl w:val="BCC0A212"/>
    <w:lvl w:ilvl="0" w:tplc="4E8488AC">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2C60E9"/>
    <w:multiLevelType w:val="hybridMultilevel"/>
    <w:tmpl w:val="1D2A1AB8"/>
    <w:lvl w:ilvl="0" w:tplc="161A2DA8">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600279BB"/>
    <w:multiLevelType w:val="hybridMultilevel"/>
    <w:tmpl w:val="313AE302"/>
    <w:lvl w:ilvl="0" w:tplc="86BC4B40">
      <w:start w:val="4"/>
      <w:numFmt w:val="bullet"/>
      <w:lvlText w:val="-"/>
      <w:lvlJc w:val="left"/>
      <w:pPr>
        <w:tabs>
          <w:tab w:val="num" w:pos="644"/>
        </w:tabs>
        <w:ind w:left="644" w:hanging="360"/>
      </w:pPr>
      <w:rPr>
        <w:rFonts w:ascii="Times New Roman" w:eastAsia="Times New Roman" w:hAnsi="Times New Roman" w:cs="Times New Roman" w:hint="default"/>
      </w:rPr>
    </w:lvl>
    <w:lvl w:ilvl="1" w:tplc="040B0003" w:tentative="1">
      <w:start w:val="1"/>
      <w:numFmt w:val="bullet"/>
      <w:lvlText w:val="o"/>
      <w:lvlJc w:val="left"/>
      <w:pPr>
        <w:tabs>
          <w:tab w:val="num" w:pos="1364"/>
        </w:tabs>
        <w:ind w:left="1364" w:hanging="360"/>
      </w:pPr>
      <w:rPr>
        <w:rFonts w:ascii="Courier New" w:hAnsi="Courier New" w:cs="Courier New" w:hint="default"/>
      </w:rPr>
    </w:lvl>
    <w:lvl w:ilvl="2" w:tplc="040B0005" w:tentative="1">
      <w:start w:val="1"/>
      <w:numFmt w:val="bullet"/>
      <w:lvlText w:val=""/>
      <w:lvlJc w:val="left"/>
      <w:pPr>
        <w:tabs>
          <w:tab w:val="num" w:pos="2084"/>
        </w:tabs>
        <w:ind w:left="2084" w:hanging="360"/>
      </w:pPr>
      <w:rPr>
        <w:rFonts w:ascii="Wingdings" w:hAnsi="Wingdings" w:hint="default"/>
      </w:rPr>
    </w:lvl>
    <w:lvl w:ilvl="3" w:tplc="040B0001" w:tentative="1">
      <w:start w:val="1"/>
      <w:numFmt w:val="bullet"/>
      <w:lvlText w:val=""/>
      <w:lvlJc w:val="left"/>
      <w:pPr>
        <w:tabs>
          <w:tab w:val="num" w:pos="2804"/>
        </w:tabs>
        <w:ind w:left="2804" w:hanging="360"/>
      </w:pPr>
      <w:rPr>
        <w:rFonts w:ascii="Symbol" w:hAnsi="Symbol" w:hint="default"/>
      </w:rPr>
    </w:lvl>
    <w:lvl w:ilvl="4" w:tplc="040B0003" w:tentative="1">
      <w:start w:val="1"/>
      <w:numFmt w:val="bullet"/>
      <w:lvlText w:val="o"/>
      <w:lvlJc w:val="left"/>
      <w:pPr>
        <w:tabs>
          <w:tab w:val="num" w:pos="3524"/>
        </w:tabs>
        <w:ind w:left="3524" w:hanging="360"/>
      </w:pPr>
      <w:rPr>
        <w:rFonts w:ascii="Courier New" w:hAnsi="Courier New" w:cs="Courier New" w:hint="default"/>
      </w:rPr>
    </w:lvl>
    <w:lvl w:ilvl="5" w:tplc="040B0005" w:tentative="1">
      <w:start w:val="1"/>
      <w:numFmt w:val="bullet"/>
      <w:lvlText w:val=""/>
      <w:lvlJc w:val="left"/>
      <w:pPr>
        <w:tabs>
          <w:tab w:val="num" w:pos="4244"/>
        </w:tabs>
        <w:ind w:left="4244" w:hanging="360"/>
      </w:pPr>
      <w:rPr>
        <w:rFonts w:ascii="Wingdings" w:hAnsi="Wingdings" w:hint="default"/>
      </w:rPr>
    </w:lvl>
    <w:lvl w:ilvl="6" w:tplc="040B0001" w:tentative="1">
      <w:start w:val="1"/>
      <w:numFmt w:val="bullet"/>
      <w:lvlText w:val=""/>
      <w:lvlJc w:val="left"/>
      <w:pPr>
        <w:tabs>
          <w:tab w:val="num" w:pos="4964"/>
        </w:tabs>
        <w:ind w:left="4964" w:hanging="360"/>
      </w:pPr>
      <w:rPr>
        <w:rFonts w:ascii="Symbol" w:hAnsi="Symbol" w:hint="default"/>
      </w:rPr>
    </w:lvl>
    <w:lvl w:ilvl="7" w:tplc="040B0003" w:tentative="1">
      <w:start w:val="1"/>
      <w:numFmt w:val="bullet"/>
      <w:lvlText w:val="o"/>
      <w:lvlJc w:val="left"/>
      <w:pPr>
        <w:tabs>
          <w:tab w:val="num" w:pos="5684"/>
        </w:tabs>
        <w:ind w:left="5684" w:hanging="360"/>
      </w:pPr>
      <w:rPr>
        <w:rFonts w:ascii="Courier New" w:hAnsi="Courier New" w:cs="Courier New" w:hint="default"/>
      </w:rPr>
    </w:lvl>
    <w:lvl w:ilvl="8" w:tplc="040B0005" w:tentative="1">
      <w:start w:val="1"/>
      <w:numFmt w:val="bullet"/>
      <w:lvlText w:val=""/>
      <w:lvlJc w:val="left"/>
      <w:pPr>
        <w:tabs>
          <w:tab w:val="num" w:pos="6404"/>
        </w:tabs>
        <w:ind w:left="6404" w:hanging="360"/>
      </w:pPr>
      <w:rPr>
        <w:rFonts w:ascii="Wingdings" w:hAnsi="Wingdings" w:hint="default"/>
      </w:rPr>
    </w:lvl>
  </w:abstractNum>
  <w:abstractNum w:abstractNumId="33" w15:restartNumberingAfterBreak="0">
    <w:nsid w:val="6403173D"/>
    <w:multiLevelType w:val="hybridMultilevel"/>
    <w:tmpl w:val="55F85E64"/>
    <w:lvl w:ilvl="0" w:tplc="C1520EE2">
      <w:start w:val="4"/>
      <w:numFmt w:val="bullet"/>
      <w:lvlText w:val="-"/>
      <w:lvlJc w:val="left"/>
      <w:pPr>
        <w:tabs>
          <w:tab w:val="num" w:pos="720"/>
        </w:tabs>
        <w:ind w:left="720" w:hanging="360"/>
      </w:pPr>
      <w:rPr>
        <w:rFonts w:ascii="Times New Roman" w:eastAsia="Times New Roman" w:hAnsi="Times New Roman" w:cs="Times New Roman" w:hint="default"/>
      </w:rPr>
    </w:lvl>
    <w:lvl w:ilvl="1" w:tplc="040B0003">
      <w:start w:val="1"/>
      <w:numFmt w:val="decimal"/>
      <w:lvlText w:val="%2."/>
      <w:lvlJc w:val="left"/>
      <w:pPr>
        <w:tabs>
          <w:tab w:val="num" w:pos="1440"/>
        </w:tabs>
        <w:ind w:left="1440" w:hanging="360"/>
      </w:pPr>
    </w:lvl>
    <w:lvl w:ilvl="2" w:tplc="040B0005">
      <w:start w:val="1"/>
      <w:numFmt w:val="decimal"/>
      <w:lvlText w:val="%3."/>
      <w:lvlJc w:val="left"/>
      <w:pPr>
        <w:tabs>
          <w:tab w:val="num" w:pos="2160"/>
        </w:tabs>
        <w:ind w:left="2160" w:hanging="360"/>
      </w:pPr>
    </w:lvl>
    <w:lvl w:ilvl="3" w:tplc="040B0001">
      <w:start w:val="1"/>
      <w:numFmt w:val="decimal"/>
      <w:lvlText w:val="%4."/>
      <w:lvlJc w:val="left"/>
      <w:pPr>
        <w:tabs>
          <w:tab w:val="num" w:pos="2880"/>
        </w:tabs>
        <w:ind w:left="2880" w:hanging="360"/>
      </w:pPr>
    </w:lvl>
    <w:lvl w:ilvl="4" w:tplc="040B0003">
      <w:start w:val="1"/>
      <w:numFmt w:val="decimal"/>
      <w:lvlText w:val="%5."/>
      <w:lvlJc w:val="left"/>
      <w:pPr>
        <w:tabs>
          <w:tab w:val="num" w:pos="3600"/>
        </w:tabs>
        <w:ind w:left="3600" w:hanging="360"/>
      </w:pPr>
    </w:lvl>
    <w:lvl w:ilvl="5" w:tplc="040B0005">
      <w:start w:val="1"/>
      <w:numFmt w:val="decimal"/>
      <w:lvlText w:val="%6."/>
      <w:lvlJc w:val="left"/>
      <w:pPr>
        <w:tabs>
          <w:tab w:val="num" w:pos="4320"/>
        </w:tabs>
        <w:ind w:left="4320" w:hanging="360"/>
      </w:pPr>
    </w:lvl>
    <w:lvl w:ilvl="6" w:tplc="040B0001">
      <w:start w:val="1"/>
      <w:numFmt w:val="decimal"/>
      <w:lvlText w:val="%7."/>
      <w:lvlJc w:val="left"/>
      <w:pPr>
        <w:tabs>
          <w:tab w:val="num" w:pos="5040"/>
        </w:tabs>
        <w:ind w:left="5040" w:hanging="360"/>
      </w:pPr>
    </w:lvl>
    <w:lvl w:ilvl="7" w:tplc="040B0003">
      <w:start w:val="1"/>
      <w:numFmt w:val="decimal"/>
      <w:lvlText w:val="%8."/>
      <w:lvlJc w:val="left"/>
      <w:pPr>
        <w:tabs>
          <w:tab w:val="num" w:pos="5760"/>
        </w:tabs>
        <w:ind w:left="5760" w:hanging="360"/>
      </w:pPr>
    </w:lvl>
    <w:lvl w:ilvl="8" w:tplc="040B0005">
      <w:start w:val="1"/>
      <w:numFmt w:val="decimal"/>
      <w:lvlText w:val="%9."/>
      <w:lvlJc w:val="left"/>
      <w:pPr>
        <w:tabs>
          <w:tab w:val="num" w:pos="6480"/>
        </w:tabs>
        <w:ind w:left="6480" w:hanging="360"/>
      </w:pPr>
    </w:lvl>
  </w:abstractNum>
  <w:abstractNum w:abstractNumId="34" w15:restartNumberingAfterBreak="0">
    <w:nsid w:val="6570368A"/>
    <w:multiLevelType w:val="hybridMultilevel"/>
    <w:tmpl w:val="C194CF9A"/>
    <w:lvl w:ilvl="0" w:tplc="C776A830">
      <w:start w:val="4"/>
      <w:numFmt w:val="bullet"/>
      <w:lvlText w:val="-"/>
      <w:lvlJc w:val="left"/>
      <w:pPr>
        <w:tabs>
          <w:tab w:val="num" w:pos="644"/>
        </w:tabs>
        <w:ind w:left="644" w:hanging="360"/>
      </w:pPr>
      <w:rPr>
        <w:rFonts w:ascii="Times New Roman" w:eastAsia="Times New Roman" w:hAnsi="Times New Roman" w:cs="Times New Roman"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35" w15:restartNumberingAfterBreak="0">
    <w:nsid w:val="66924205"/>
    <w:multiLevelType w:val="hybridMultilevel"/>
    <w:tmpl w:val="0BC87BAA"/>
    <w:lvl w:ilvl="0" w:tplc="AC70D8C8">
      <w:numFmt w:val="bullet"/>
      <w:lvlText w:val="-"/>
      <w:lvlJc w:val="left"/>
      <w:pPr>
        <w:tabs>
          <w:tab w:val="num" w:pos="644"/>
        </w:tabs>
        <w:ind w:left="644"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9C0070"/>
    <w:multiLevelType w:val="hybridMultilevel"/>
    <w:tmpl w:val="A5320DDE"/>
    <w:lvl w:ilvl="0" w:tplc="D3C818E0">
      <w:start w:val="2012"/>
      <w:numFmt w:val="bullet"/>
      <w:lvlText w:val="-"/>
      <w:lvlJc w:val="left"/>
      <w:pPr>
        <w:tabs>
          <w:tab w:val="num" w:pos="460"/>
        </w:tabs>
        <w:ind w:left="460" w:hanging="360"/>
      </w:pPr>
      <w:rPr>
        <w:rFonts w:ascii="Arial" w:eastAsia="Times New Roman" w:hAnsi="Arial" w:cs="Arial" w:hint="default"/>
      </w:rPr>
    </w:lvl>
    <w:lvl w:ilvl="1" w:tplc="040C0003" w:tentative="1">
      <w:start w:val="1"/>
      <w:numFmt w:val="bullet"/>
      <w:lvlText w:val="o"/>
      <w:lvlJc w:val="left"/>
      <w:pPr>
        <w:tabs>
          <w:tab w:val="num" w:pos="1180"/>
        </w:tabs>
        <w:ind w:left="1180" w:hanging="360"/>
      </w:pPr>
      <w:rPr>
        <w:rFonts w:ascii="Courier New" w:hAnsi="Courier New" w:cs="Courier New" w:hint="default"/>
      </w:rPr>
    </w:lvl>
    <w:lvl w:ilvl="2" w:tplc="040C0005" w:tentative="1">
      <w:start w:val="1"/>
      <w:numFmt w:val="bullet"/>
      <w:lvlText w:val=""/>
      <w:lvlJc w:val="left"/>
      <w:pPr>
        <w:tabs>
          <w:tab w:val="num" w:pos="1900"/>
        </w:tabs>
        <w:ind w:left="1900" w:hanging="360"/>
      </w:pPr>
      <w:rPr>
        <w:rFonts w:ascii="Wingdings" w:hAnsi="Wingdings" w:hint="default"/>
      </w:rPr>
    </w:lvl>
    <w:lvl w:ilvl="3" w:tplc="040C0001" w:tentative="1">
      <w:start w:val="1"/>
      <w:numFmt w:val="bullet"/>
      <w:lvlText w:val=""/>
      <w:lvlJc w:val="left"/>
      <w:pPr>
        <w:tabs>
          <w:tab w:val="num" w:pos="2620"/>
        </w:tabs>
        <w:ind w:left="2620" w:hanging="360"/>
      </w:pPr>
      <w:rPr>
        <w:rFonts w:ascii="Symbol" w:hAnsi="Symbol" w:hint="default"/>
      </w:rPr>
    </w:lvl>
    <w:lvl w:ilvl="4" w:tplc="040C0003" w:tentative="1">
      <w:start w:val="1"/>
      <w:numFmt w:val="bullet"/>
      <w:lvlText w:val="o"/>
      <w:lvlJc w:val="left"/>
      <w:pPr>
        <w:tabs>
          <w:tab w:val="num" w:pos="3340"/>
        </w:tabs>
        <w:ind w:left="3340" w:hanging="360"/>
      </w:pPr>
      <w:rPr>
        <w:rFonts w:ascii="Courier New" w:hAnsi="Courier New" w:cs="Courier New" w:hint="default"/>
      </w:rPr>
    </w:lvl>
    <w:lvl w:ilvl="5" w:tplc="040C0005" w:tentative="1">
      <w:start w:val="1"/>
      <w:numFmt w:val="bullet"/>
      <w:lvlText w:val=""/>
      <w:lvlJc w:val="left"/>
      <w:pPr>
        <w:tabs>
          <w:tab w:val="num" w:pos="4060"/>
        </w:tabs>
        <w:ind w:left="4060" w:hanging="360"/>
      </w:pPr>
      <w:rPr>
        <w:rFonts w:ascii="Wingdings" w:hAnsi="Wingdings" w:hint="default"/>
      </w:rPr>
    </w:lvl>
    <w:lvl w:ilvl="6" w:tplc="040C0001" w:tentative="1">
      <w:start w:val="1"/>
      <w:numFmt w:val="bullet"/>
      <w:lvlText w:val=""/>
      <w:lvlJc w:val="left"/>
      <w:pPr>
        <w:tabs>
          <w:tab w:val="num" w:pos="4780"/>
        </w:tabs>
        <w:ind w:left="4780" w:hanging="360"/>
      </w:pPr>
      <w:rPr>
        <w:rFonts w:ascii="Symbol" w:hAnsi="Symbol" w:hint="default"/>
      </w:rPr>
    </w:lvl>
    <w:lvl w:ilvl="7" w:tplc="040C0003" w:tentative="1">
      <w:start w:val="1"/>
      <w:numFmt w:val="bullet"/>
      <w:lvlText w:val="o"/>
      <w:lvlJc w:val="left"/>
      <w:pPr>
        <w:tabs>
          <w:tab w:val="num" w:pos="5500"/>
        </w:tabs>
        <w:ind w:left="5500" w:hanging="360"/>
      </w:pPr>
      <w:rPr>
        <w:rFonts w:ascii="Courier New" w:hAnsi="Courier New" w:cs="Courier New" w:hint="default"/>
      </w:rPr>
    </w:lvl>
    <w:lvl w:ilvl="8" w:tplc="040C0005" w:tentative="1">
      <w:start w:val="1"/>
      <w:numFmt w:val="bullet"/>
      <w:lvlText w:val=""/>
      <w:lvlJc w:val="left"/>
      <w:pPr>
        <w:tabs>
          <w:tab w:val="num" w:pos="6220"/>
        </w:tabs>
        <w:ind w:left="6220" w:hanging="360"/>
      </w:pPr>
      <w:rPr>
        <w:rFonts w:ascii="Wingdings" w:hAnsi="Wingdings" w:hint="default"/>
      </w:rPr>
    </w:lvl>
  </w:abstractNum>
  <w:abstractNum w:abstractNumId="38" w15:restartNumberingAfterBreak="0">
    <w:nsid w:val="7C6C1EAA"/>
    <w:multiLevelType w:val="hybridMultilevel"/>
    <w:tmpl w:val="3D96EED6"/>
    <w:lvl w:ilvl="0" w:tplc="E41213F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16cid:durableId="31156667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468548959">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65619267">
    <w:abstractNumId w:val="11"/>
  </w:num>
  <w:num w:numId="4" w16cid:durableId="1774548359">
    <w:abstractNumId w:val="36"/>
  </w:num>
  <w:num w:numId="5" w16cid:durableId="1228686838">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515769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1316205">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320149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76881337">
    <w:abstractNumId w:val="17"/>
    <w:lvlOverride w:ilvl="0">
      <w:startOverride w:val="5"/>
    </w:lvlOverride>
    <w:lvlOverride w:ilvl="1">
      <w:startOverride w:val="1"/>
    </w:lvlOverride>
    <w:lvlOverride w:ilvl="2">
      <w:startOverride w:val="2"/>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0" w16cid:durableId="160985458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6079748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5368459">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279054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26923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5372344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20298024">
    <w:abstractNumId w:val="32"/>
  </w:num>
  <w:num w:numId="17" w16cid:durableId="122967570">
    <w:abstractNumId w:val="28"/>
  </w:num>
  <w:num w:numId="18" w16cid:durableId="1576862503">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90193838">
    <w:abstractNumId w:val="10"/>
    <w:lvlOverride w:ilvl="0">
      <w:lvl w:ilvl="0">
        <w:start w:val="1"/>
        <w:numFmt w:val="bullet"/>
        <w:lvlText w:val=""/>
        <w:legacy w:legacy="1" w:legacySpace="0" w:legacyIndent="283"/>
        <w:lvlJc w:val="left"/>
        <w:pPr>
          <w:ind w:left="567" w:hanging="283"/>
        </w:pPr>
        <w:rPr>
          <w:rFonts w:ascii="Geneva" w:hAnsi="Geneva" w:hint="default"/>
        </w:rPr>
      </w:lvl>
    </w:lvlOverride>
  </w:num>
  <w:num w:numId="20" w16cid:durableId="334112728">
    <w:abstractNumId w:val="13"/>
  </w:num>
  <w:num w:numId="21" w16cid:durableId="887380404">
    <w:abstractNumId w:val="16"/>
  </w:num>
  <w:num w:numId="22" w16cid:durableId="1026180879">
    <w:abstractNumId w:val="20"/>
  </w:num>
  <w:num w:numId="23" w16cid:durableId="210311319">
    <w:abstractNumId w:val="27"/>
  </w:num>
  <w:num w:numId="24" w16cid:durableId="1824423870">
    <w:abstractNumId w:val="37"/>
  </w:num>
  <w:num w:numId="25" w16cid:durableId="748695110">
    <w:abstractNumId w:val="22"/>
  </w:num>
  <w:num w:numId="26" w16cid:durableId="2092384974">
    <w:abstractNumId w:val="18"/>
  </w:num>
  <w:num w:numId="27" w16cid:durableId="1187866302">
    <w:abstractNumId w:val="30"/>
  </w:num>
  <w:num w:numId="28" w16cid:durableId="2055233632">
    <w:abstractNumId w:val="23"/>
  </w:num>
  <w:num w:numId="29" w16cid:durableId="1489856362">
    <w:abstractNumId w:val="12"/>
  </w:num>
  <w:num w:numId="30" w16cid:durableId="1545219548">
    <w:abstractNumId w:val="9"/>
  </w:num>
  <w:num w:numId="31" w16cid:durableId="141043425">
    <w:abstractNumId w:val="2"/>
  </w:num>
  <w:num w:numId="32" w16cid:durableId="1834294076">
    <w:abstractNumId w:val="1"/>
  </w:num>
  <w:num w:numId="33" w16cid:durableId="1086151741">
    <w:abstractNumId w:val="0"/>
  </w:num>
  <w:num w:numId="34" w16cid:durableId="979765662">
    <w:abstractNumId w:val="15"/>
  </w:num>
  <w:num w:numId="35" w16cid:durableId="424542349">
    <w:abstractNumId w:val="24"/>
  </w:num>
  <w:num w:numId="36" w16cid:durableId="1424106309">
    <w:abstractNumId w:val="7"/>
  </w:num>
  <w:num w:numId="37" w16cid:durableId="1689023126">
    <w:abstractNumId w:val="6"/>
  </w:num>
  <w:num w:numId="38" w16cid:durableId="1272667842">
    <w:abstractNumId w:val="5"/>
  </w:num>
  <w:num w:numId="39" w16cid:durableId="470752358">
    <w:abstractNumId w:val="4"/>
  </w:num>
  <w:num w:numId="40" w16cid:durableId="667051241">
    <w:abstractNumId w:val="8"/>
  </w:num>
  <w:num w:numId="41" w16cid:durableId="8588096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4E4B"/>
    <w:rsid w:val="000655A6"/>
    <w:rsid w:val="00080512"/>
    <w:rsid w:val="000C47C3"/>
    <w:rsid w:val="000D58AB"/>
    <w:rsid w:val="000E660B"/>
    <w:rsid w:val="00107E26"/>
    <w:rsid w:val="00133525"/>
    <w:rsid w:val="00176744"/>
    <w:rsid w:val="001A4C42"/>
    <w:rsid w:val="001A7420"/>
    <w:rsid w:val="001B6637"/>
    <w:rsid w:val="001C21C3"/>
    <w:rsid w:val="001D02C2"/>
    <w:rsid w:val="001F0C1D"/>
    <w:rsid w:val="001F1132"/>
    <w:rsid w:val="001F168B"/>
    <w:rsid w:val="002347A2"/>
    <w:rsid w:val="002675F0"/>
    <w:rsid w:val="00287444"/>
    <w:rsid w:val="002B6339"/>
    <w:rsid w:val="002C7A85"/>
    <w:rsid w:val="002E00EE"/>
    <w:rsid w:val="003172DC"/>
    <w:rsid w:val="003510A9"/>
    <w:rsid w:val="0035462D"/>
    <w:rsid w:val="003765B8"/>
    <w:rsid w:val="003C3971"/>
    <w:rsid w:val="003E22E4"/>
    <w:rsid w:val="003F14A7"/>
    <w:rsid w:val="00423334"/>
    <w:rsid w:val="004345EC"/>
    <w:rsid w:val="00435BF4"/>
    <w:rsid w:val="00445421"/>
    <w:rsid w:val="0044714A"/>
    <w:rsid w:val="00465515"/>
    <w:rsid w:val="00484C2D"/>
    <w:rsid w:val="004D3578"/>
    <w:rsid w:val="004E213A"/>
    <w:rsid w:val="004E3667"/>
    <w:rsid w:val="004F0988"/>
    <w:rsid w:val="004F3340"/>
    <w:rsid w:val="0053388B"/>
    <w:rsid w:val="00535773"/>
    <w:rsid w:val="00543E6C"/>
    <w:rsid w:val="00565087"/>
    <w:rsid w:val="005975E2"/>
    <w:rsid w:val="00597B11"/>
    <w:rsid w:val="005D2E01"/>
    <w:rsid w:val="005D7526"/>
    <w:rsid w:val="005E4BB2"/>
    <w:rsid w:val="00602AEA"/>
    <w:rsid w:val="00614FDF"/>
    <w:rsid w:val="0063543D"/>
    <w:rsid w:val="00647114"/>
    <w:rsid w:val="006528F8"/>
    <w:rsid w:val="006A323F"/>
    <w:rsid w:val="006B30D0"/>
    <w:rsid w:val="006C3D95"/>
    <w:rsid w:val="006E5C86"/>
    <w:rsid w:val="00701116"/>
    <w:rsid w:val="00713C44"/>
    <w:rsid w:val="00714063"/>
    <w:rsid w:val="00734A5B"/>
    <w:rsid w:val="0074026F"/>
    <w:rsid w:val="007429F6"/>
    <w:rsid w:val="00744E76"/>
    <w:rsid w:val="0075709D"/>
    <w:rsid w:val="007715D9"/>
    <w:rsid w:val="00774DA4"/>
    <w:rsid w:val="00781F0F"/>
    <w:rsid w:val="00790E97"/>
    <w:rsid w:val="007919A3"/>
    <w:rsid w:val="007B600E"/>
    <w:rsid w:val="007E1AD8"/>
    <w:rsid w:val="007F0495"/>
    <w:rsid w:val="007F0F4A"/>
    <w:rsid w:val="008028A4"/>
    <w:rsid w:val="00830747"/>
    <w:rsid w:val="008768CA"/>
    <w:rsid w:val="008C384C"/>
    <w:rsid w:val="0090271F"/>
    <w:rsid w:val="00902E23"/>
    <w:rsid w:val="009114D7"/>
    <w:rsid w:val="00911BF5"/>
    <w:rsid w:val="0091348E"/>
    <w:rsid w:val="00917CCB"/>
    <w:rsid w:val="00942EC2"/>
    <w:rsid w:val="009B6114"/>
    <w:rsid w:val="009F37B7"/>
    <w:rsid w:val="00A10F02"/>
    <w:rsid w:val="00A164B4"/>
    <w:rsid w:val="00A22A96"/>
    <w:rsid w:val="00A26956"/>
    <w:rsid w:val="00A27486"/>
    <w:rsid w:val="00A53724"/>
    <w:rsid w:val="00A56066"/>
    <w:rsid w:val="00A65E18"/>
    <w:rsid w:val="00A729FB"/>
    <w:rsid w:val="00A73129"/>
    <w:rsid w:val="00A82346"/>
    <w:rsid w:val="00A86EC7"/>
    <w:rsid w:val="00A92BA1"/>
    <w:rsid w:val="00AA0679"/>
    <w:rsid w:val="00AC6BC6"/>
    <w:rsid w:val="00AE65E2"/>
    <w:rsid w:val="00B15449"/>
    <w:rsid w:val="00B53DB8"/>
    <w:rsid w:val="00B93086"/>
    <w:rsid w:val="00BA19ED"/>
    <w:rsid w:val="00BA4B8D"/>
    <w:rsid w:val="00BC0F7D"/>
    <w:rsid w:val="00BD7D31"/>
    <w:rsid w:val="00BE3255"/>
    <w:rsid w:val="00BF0EF1"/>
    <w:rsid w:val="00BF128E"/>
    <w:rsid w:val="00C074DD"/>
    <w:rsid w:val="00C1496A"/>
    <w:rsid w:val="00C33079"/>
    <w:rsid w:val="00C45231"/>
    <w:rsid w:val="00C72833"/>
    <w:rsid w:val="00C80F1D"/>
    <w:rsid w:val="00C93F40"/>
    <w:rsid w:val="00C94457"/>
    <w:rsid w:val="00CA3D0C"/>
    <w:rsid w:val="00CC7F42"/>
    <w:rsid w:val="00CD2FE5"/>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B4943"/>
    <w:rsid w:val="00EC4A25"/>
    <w:rsid w:val="00EE5D65"/>
    <w:rsid w:val="00F025A2"/>
    <w:rsid w:val="00F03D2A"/>
    <w:rsid w:val="00F04712"/>
    <w:rsid w:val="00F13360"/>
    <w:rsid w:val="00F22EC7"/>
    <w:rsid w:val="00F325C8"/>
    <w:rsid w:val="00F653B8"/>
    <w:rsid w:val="00F76B35"/>
    <w:rsid w:val="00F9008D"/>
    <w:rsid w:val="00FA1266"/>
    <w:rsid w:val="00FC1192"/>
    <w:rsid w:val="00FC6F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12C404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8F8"/>
    <w:pPr>
      <w:overflowPunct w:val="0"/>
      <w:autoSpaceDE w:val="0"/>
      <w:autoSpaceDN w:val="0"/>
      <w:adjustRightInd w:val="0"/>
      <w:spacing w:after="180"/>
      <w:textAlignment w:val="baseline"/>
    </w:pPr>
  </w:style>
  <w:style w:type="paragraph" w:styleId="Heading1">
    <w:name w:val="heading 1"/>
    <w:next w:val="Normal"/>
    <w:qFormat/>
    <w:rsid w:val="006528F8"/>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6528F8"/>
    <w:pPr>
      <w:pBdr>
        <w:top w:val="none" w:sz="0" w:space="0" w:color="auto"/>
      </w:pBdr>
      <w:spacing w:before="180"/>
      <w:outlineLvl w:val="1"/>
    </w:pPr>
    <w:rPr>
      <w:sz w:val="32"/>
    </w:rPr>
  </w:style>
  <w:style w:type="paragraph" w:styleId="Heading3">
    <w:name w:val="heading 3"/>
    <w:basedOn w:val="Heading2"/>
    <w:next w:val="Normal"/>
    <w:link w:val="Heading3Char"/>
    <w:qFormat/>
    <w:rsid w:val="006528F8"/>
    <w:pPr>
      <w:spacing w:before="120"/>
      <w:outlineLvl w:val="2"/>
    </w:pPr>
    <w:rPr>
      <w:sz w:val="28"/>
    </w:rPr>
  </w:style>
  <w:style w:type="paragraph" w:styleId="Heading4">
    <w:name w:val="heading 4"/>
    <w:basedOn w:val="Heading3"/>
    <w:next w:val="Normal"/>
    <w:link w:val="Heading4Char"/>
    <w:qFormat/>
    <w:rsid w:val="006528F8"/>
    <w:pPr>
      <w:ind w:left="1418" w:hanging="1418"/>
      <w:outlineLvl w:val="3"/>
    </w:pPr>
    <w:rPr>
      <w:sz w:val="24"/>
    </w:rPr>
  </w:style>
  <w:style w:type="paragraph" w:styleId="Heading5">
    <w:name w:val="heading 5"/>
    <w:basedOn w:val="Heading4"/>
    <w:next w:val="Normal"/>
    <w:link w:val="Heading5Char"/>
    <w:qFormat/>
    <w:rsid w:val="006528F8"/>
    <w:pPr>
      <w:ind w:left="1701" w:hanging="1701"/>
      <w:outlineLvl w:val="4"/>
    </w:pPr>
    <w:rPr>
      <w:sz w:val="22"/>
    </w:rPr>
  </w:style>
  <w:style w:type="paragraph" w:styleId="Heading6">
    <w:name w:val="heading 6"/>
    <w:next w:val="Normal"/>
    <w:qFormat/>
    <w:pPr>
      <w:numPr>
        <w:ilvl w:val="5"/>
        <w:numId w:val="35"/>
      </w:numPr>
      <w:outlineLvl w:val="5"/>
    </w:pPr>
    <w:rPr>
      <w:rFonts w:ascii="Arial" w:hAnsi="Arial"/>
    </w:rPr>
  </w:style>
  <w:style w:type="paragraph" w:styleId="Heading7">
    <w:name w:val="heading 7"/>
    <w:next w:val="Normal"/>
    <w:qFormat/>
    <w:pPr>
      <w:numPr>
        <w:ilvl w:val="6"/>
        <w:numId w:val="35"/>
      </w:numPr>
      <w:outlineLvl w:val="6"/>
    </w:pPr>
    <w:rPr>
      <w:rFonts w:ascii="Arial" w:hAnsi="Arial"/>
    </w:rPr>
  </w:style>
  <w:style w:type="paragraph" w:styleId="Heading8">
    <w:name w:val="heading 8"/>
    <w:basedOn w:val="Heading1"/>
    <w:next w:val="Normal"/>
    <w:qFormat/>
    <w:rsid w:val="006528F8"/>
    <w:pPr>
      <w:ind w:left="0" w:firstLine="0"/>
      <w:outlineLvl w:val="7"/>
    </w:pPr>
  </w:style>
  <w:style w:type="paragraph" w:styleId="Heading9">
    <w:name w:val="heading 9"/>
    <w:basedOn w:val="Heading8"/>
    <w:next w:val="Normal"/>
    <w:qFormat/>
    <w:rsid w:val="006528F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6528F8"/>
    <w:pPr>
      <w:ind w:left="1985" w:hanging="1985"/>
      <w:outlineLvl w:val="9"/>
    </w:pPr>
    <w:rPr>
      <w:sz w:val="20"/>
    </w:rPr>
  </w:style>
  <w:style w:type="paragraph" w:styleId="BodyText">
    <w:name w:val="Body Text"/>
    <w:basedOn w:val="Normal"/>
    <w:link w:val="BodyTextChar1"/>
    <w:rsid w:val="006528F8"/>
    <w:pPr>
      <w:spacing w:after="120"/>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rsid w:val="006528F8"/>
    <w:pPr>
      <w:keepLines/>
      <w:tabs>
        <w:tab w:val="center" w:pos="4536"/>
        <w:tab w:val="right" w:pos="9072"/>
      </w:tabs>
    </w:pPr>
  </w:style>
  <w:style w:type="character" w:customStyle="1" w:styleId="ZGSM">
    <w:name w:val="ZGSM"/>
    <w:rsid w:val="006528F8"/>
  </w:style>
  <w:style w:type="character" w:customStyle="1" w:styleId="BodyText2Char">
    <w:name w:val="Body Text 2 Char"/>
    <w:rsid w:val="006528F8"/>
    <w:rPr>
      <w:lang w:eastAsia="en-US"/>
    </w:rPr>
  </w:style>
  <w:style w:type="paragraph" w:styleId="List">
    <w:name w:val="List"/>
    <w:basedOn w:val="Normal"/>
    <w:rsid w:val="006528F8"/>
    <w:pPr>
      <w:ind w:left="283" w:hanging="283"/>
      <w:contextualSpacing/>
    </w:p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next w:val="Normal"/>
    <w:rsid w:val="006528F8"/>
    <w:pPr>
      <w:ind w:left="200" w:hanging="200"/>
    </w:pPr>
  </w:style>
  <w:style w:type="paragraph" w:customStyle="1" w:styleId="TT">
    <w:name w:val="TT"/>
    <w:basedOn w:val="Heading1"/>
    <w:next w:val="Normal"/>
    <w:rsid w:val="006528F8"/>
    <w:pPr>
      <w:outlineLvl w:val="9"/>
    </w:pPr>
  </w:style>
  <w:style w:type="table" w:styleId="PlainTable1">
    <w:name w:val="Plain Table 1"/>
    <w:basedOn w:val="TableNormal"/>
    <w:uiPriority w:val="41"/>
    <w:rsid w:val="006528F8"/>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Normal"/>
    <w:link w:val="NOChar"/>
    <w:qFormat/>
    <w:rsid w:val="006528F8"/>
    <w:pPr>
      <w:keepLines/>
      <w:ind w:left="1135" w:hanging="851"/>
    </w:pPr>
  </w:style>
  <w:style w:type="paragraph" w:customStyle="1" w:styleId="PL">
    <w:name w:val="PL"/>
    <w:rsid w:val="006528F8"/>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styleId="List2">
    <w:name w:val="List 2"/>
    <w:basedOn w:val="Normal"/>
    <w:rsid w:val="006528F8"/>
    <w:pPr>
      <w:ind w:left="566" w:hanging="283"/>
      <w:contextualSpacing/>
    </w:pPr>
  </w:style>
  <w:style w:type="paragraph" w:customStyle="1" w:styleId="TAL">
    <w:name w:val="TAL"/>
    <w:basedOn w:val="Normal"/>
    <w:link w:val="TALChar"/>
    <w:qFormat/>
    <w:rsid w:val="006528F8"/>
    <w:pPr>
      <w:keepNext/>
      <w:keepLines/>
      <w:spacing w:after="0"/>
    </w:pPr>
    <w:rPr>
      <w:rFonts w:ascii="Arial" w:hAnsi="Arial"/>
      <w:sz w:val="18"/>
    </w:rPr>
  </w:style>
  <w:style w:type="paragraph" w:customStyle="1" w:styleId="TAH">
    <w:name w:val="TAH"/>
    <w:basedOn w:val="TAC"/>
    <w:link w:val="TAHChar"/>
    <w:rsid w:val="006528F8"/>
    <w:rPr>
      <w:b/>
    </w:rPr>
  </w:style>
  <w:style w:type="paragraph" w:customStyle="1" w:styleId="TAC">
    <w:name w:val="TAC"/>
    <w:basedOn w:val="TAL"/>
    <w:link w:val="TACChar"/>
    <w:rsid w:val="006528F8"/>
    <w:pPr>
      <w:jc w:val="center"/>
    </w:pPr>
  </w:style>
  <w:style w:type="paragraph" w:customStyle="1" w:styleId="LD">
    <w:name w:val="LD"/>
    <w:rsid w:val="006528F8"/>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ar"/>
    <w:rsid w:val="006528F8"/>
    <w:pPr>
      <w:keepLines/>
      <w:ind w:left="1702" w:hanging="1418"/>
    </w:pPr>
  </w:style>
  <w:style w:type="paragraph" w:customStyle="1" w:styleId="FP">
    <w:name w:val="FP"/>
    <w:basedOn w:val="Normal"/>
    <w:rsid w:val="006528F8"/>
    <w:pPr>
      <w:spacing w:after="0"/>
    </w:pPr>
  </w:style>
  <w:style w:type="table" w:styleId="PlainTable2">
    <w:name w:val="Plain Table 2"/>
    <w:basedOn w:val="TableNormal"/>
    <w:uiPriority w:val="42"/>
    <w:rsid w:val="006528F8"/>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W">
    <w:name w:val="EW"/>
    <w:basedOn w:val="EX"/>
    <w:rsid w:val="006528F8"/>
    <w:pPr>
      <w:spacing w:after="0"/>
    </w:pPr>
  </w:style>
  <w:style w:type="paragraph" w:customStyle="1" w:styleId="B1">
    <w:name w:val="B1"/>
    <w:basedOn w:val="List"/>
    <w:link w:val="B1Char"/>
    <w:qFormat/>
    <w:rsid w:val="006528F8"/>
    <w:pPr>
      <w:ind w:left="568" w:hanging="284"/>
      <w:contextualSpacing w:val="0"/>
    </w:pPr>
  </w:style>
  <w:style w:type="paragraph" w:styleId="TOC6">
    <w:name w:val="toc 6"/>
    <w:basedOn w:val="TOC5"/>
    <w:next w:val="Normal"/>
    <w:uiPriority w:val="39"/>
    <w:pPr>
      <w:ind w:left="1985" w:hanging="1985"/>
    </w:pPr>
  </w:style>
  <w:style w:type="character" w:customStyle="1" w:styleId="BodyText3Char">
    <w:name w:val="Body Text 3 Char"/>
    <w:rsid w:val="006528F8"/>
    <w:rPr>
      <w:sz w:val="16"/>
      <w:szCs w:val="16"/>
      <w:lang w:eastAsia="en-US"/>
    </w:rPr>
  </w:style>
  <w:style w:type="paragraph" w:customStyle="1" w:styleId="EditorsNote">
    <w:name w:val="Editor's Note"/>
    <w:basedOn w:val="NO"/>
    <w:link w:val="EditorsNoteChar"/>
    <w:rsid w:val="006528F8"/>
    <w:rPr>
      <w:color w:val="FF0000"/>
    </w:rPr>
  </w:style>
  <w:style w:type="paragraph" w:customStyle="1" w:styleId="TH">
    <w:name w:val="TH"/>
    <w:basedOn w:val="Normal"/>
    <w:link w:val="THChar"/>
    <w:rsid w:val="006528F8"/>
    <w:pPr>
      <w:keepNext/>
      <w:keepLines/>
      <w:spacing w:before="60"/>
      <w:jc w:val="center"/>
    </w:pPr>
    <w:rPr>
      <w:rFonts w:ascii="Arial" w:hAnsi="Arial"/>
      <w:b/>
    </w:rPr>
  </w:style>
  <w:style w:type="paragraph" w:customStyle="1" w:styleId="ZA">
    <w:name w:val="ZA"/>
    <w:rsid w:val="006528F8"/>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6528F8"/>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6528F8"/>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6528F8"/>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6528F8"/>
    <w:pPr>
      <w:ind w:left="851" w:hanging="851"/>
    </w:pPr>
  </w:style>
  <w:style w:type="paragraph" w:styleId="List3">
    <w:name w:val="List 3"/>
    <w:basedOn w:val="Normal"/>
    <w:rsid w:val="006528F8"/>
    <w:pPr>
      <w:ind w:left="849" w:hanging="283"/>
      <w:contextualSpacing/>
    </w:pPr>
  </w:style>
  <w:style w:type="paragraph" w:customStyle="1" w:styleId="TF">
    <w:name w:val="TF"/>
    <w:basedOn w:val="TH"/>
    <w:rsid w:val="006528F8"/>
    <w:pPr>
      <w:keepNext w:val="0"/>
      <w:spacing w:before="0" w:after="240"/>
    </w:pPr>
  </w:style>
  <w:style w:type="paragraph" w:customStyle="1" w:styleId="B4">
    <w:name w:val="B4"/>
    <w:basedOn w:val="List4"/>
    <w:rsid w:val="006528F8"/>
    <w:pPr>
      <w:ind w:left="1418" w:hanging="284"/>
      <w:contextualSpacing w:val="0"/>
    </w:pPr>
  </w:style>
  <w:style w:type="paragraph" w:customStyle="1" w:styleId="B2">
    <w:name w:val="B2"/>
    <w:basedOn w:val="List2"/>
    <w:link w:val="B2Char"/>
    <w:qFormat/>
    <w:rsid w:val="006528F8"/>
    <w:pPr>
      <w:ind w:left="851" w:hanging="284"/>
      <w:contextualSpacing w:val="0"/>
    </w:pPr>
  </w:style>
  <w:style w:type="paragraph" w:customStyle="1" w:styleId="B3">
    <w:name w:val="B3"/>
    <w:basedOn w:val="List3"/>
    <w:link w:val="B3Car"/>
    <w:qFormat/>
    <w:rsid w:val="006528F8"/>
    <w:pPr>
      <w:ind w:left="1135" w:hanging="284"/>
      <w:contextualSpacing w:val="0"/>
    </w:pPr>
  </w:style>
  <w:style w:type="character" w:customStyle="1" w:styleId="BodyTextChar1">
    <w:name w:val="Body Text Char1"/>
    <w:link w:val="BodyText"/>
    <w:rsid w:val="006528F8"/>
  </w:style>
  <w:style w:type="table" w:styleId="ColorfulGrid">
    <w:name w:val="Colorful Grid"/>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styleId="List4">
    <w:name w:val="List 4"/>
    <w:basedOn w:val="Normal"/>
    <w:rsid w:val="006528F8"/>
    <w:pPr>
      <w:ind w:left="1132" w:hanging="283"/>
      <w:contextualSpacing/>
    </w:pPr>
  </w:style>
  <w:style w:type="paragraph" w:customStyle="1" w:styleId="ZV">
    <w:name w:val="ZV"/>
    <w:basedOn w:val="ZU"/>
    <w:rsid w:val="006528F8"/>
    <w:pPr>
      <w:framePr w:wrap="notBeside" w:y="16161"/>
    </w:pPr>
  </w:style>
  <w:style w:type="paragraph" w:customStyle="1" w:styleId="B5">
    <w:name w:val="B5"/>
    <w:basedOn w:val="List5"/>
    <w:rsid w:val="006528F8"/>
    <w:pPr>
      <w:ind w:left="1702" w:hanging="284"/>
      <w:contextualSpacing w:val="0"/>
    </w:pPr>
  </w:style>
  <w:style w:type="paragraph" w:customStyle="1" w:styleId="Guidance">
    <w:name w:val="Guidance"/>
    <w:basedOn w:val="Normal"/>
    <w:rPr>
      <w:i/>
      <w:color w:val="0000FF"/>
    </w:rPr>
  </w:style>
  <w:style w:type="character" w:customStyle="1" w:styleId="BodyTextFirstIndentChar">
    <w:name w:val="Body Text First Indent Char"/>
    <w:rsid w:val="006528F8"/>
    <w:rPr>
      <w:lang w:eastAsia="en-US"/>
    </w:rPr>
  </w:style>
  <w:style w:type="character" w:customStyle="1" w:styleId="BalloonTextChar">
    <w:name w:val="Balloon Text Char"/>
    <w:rsid w:val="004F0988"/>
    <w:rPr>
      <w:rFonts w:ascii="Segoe UI" w:hAnsi="Segoe UI" w:cs="Segoe UI"/>
      <w:sz w:val="18"/>
      <w:szCs w:val="18"/>
      <w:lang w:eastAsia="en-US"/>
    </w:rPr>
  </w:style>
  <w:style w:type="character" w:customStyle="1" w:styleId="BodyTextIndentChar">
    <w:name w:val="Body Text Indent Char"/>
    <w:rsid w:val="006528F8"/>
    <w:rPr>
      <w:lang w:eastAsia="en-US"/>
    </w:rPr>
  </w:style>
  <w:style w:type="table" w:styleId="LightGrid">
    <w:name w:val="Light Grid"/>
    <w:basedOn w:val="TableNormal"/>
    <w:uiPriority w:val="62"/>
    <w:semiHidden/>
    <w:unhideWhenUsed/>
    <w:rsid w:val="006528F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customStyle="1" w:styleId="BodyTextIndent2Char">
    <w:name w:val="Body Text Indent 2 Char"/>
    <w:rsid w:val="006528F8"/>
    <w:rPr>
      <w:lang w:eastAsia="en-US"/>
    </w:rPr>
  </w:style>
  <w:style w:type="table" w:styleId="MediumGrid1">
    <w:name w:val="Medium Grid 1"/>
    <w:basedOn w:val="TableNormal"/>
    <w:uiPriority w:val="67"/>
    <w:semiHidden/>
    <w:unhideWhenUsed/>
    <w:rsid w:val="006528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character" w:customStyle="1" w:styleId="B1Char">
    <w:name w:val="B1 Char"/>
    <w:link w:val="B1"/>
    <w:qFormat/>
    <w:locked/>
    <w:rsid w:val="00714063"/>
  </w:style>
  <w:style w:type="character" w:customStyle="1" w:styleId="NoteHeadingChar1">
    <w:name w:val="Note Heading Char1"/>
    <w:rsid w:val="006528F8"/>
    <w:rPr>
      <w:lang w:eastAsia="en-US"/>
    </w:rPr>
  </w:style>
  <w:style w:type="table" w:styleId="PlainTable3">
    <w:name w:val="Plain Table 3"/>
    <w:basedOn w:val="TableNormal"/>
    <w:uiPriority w:val="43"/>
    <w:rsid w:val="006528F8"/>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Table3Deffects1">
    <w:name w:val="Table 3D effects 1"/>
    <w:basedOn w:val="TableNormal"/>
    <w:semiHidden/>
    <w:unhideWhenUsed/>
    <w:rsid w:val="006528F8"/>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character" w:customStyle="1" w:styleId="SignatureChar1">
    <w:name w:val="Signature Char1"/>
    <w:rsid w:val="006528F8"/>
    <w:rPr>
      <w:lang w:eastAsia="en-US"/>
    </w:rPr>
  </w:style>
  <w:style w:type="table" w:styleId="GridTable1Light">
    <w:name w:val="Grid Table 1 Light"/>
    <w:basedOn w:val="TableNormal"/>
    <w:uiPriority w:val="46"/>
    <w:rsid w:val="006528F8"/>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SubtitleChar1">
    <w:name w:val="Subtitle Char1"/>
    <w:rsid w:val="006528F8"/>
    <w:rPr>
      <w:rFonts w:ascii="Calibri Light" w:eastAsia="Times New Roman" w:hAnsi="Calibri Light" w:cs="Times New Roman"/>
      <w:sz w:val="24"/>
      <w:szCs w:val="24"/>
      <w:lang w:eastAsia="en-US"/>
    </w:rPr>
  </w:style>
  <w:style w:type="table" w:styleId="Table3Deffects2">
    <w:name w:val="Table 3D effects 2"/>
    <w:basedOn w:val="TableNormal"/>
    <w:semiHidden/>
    <w:unhideWhenUsed/>
    <w:rsid w:val="006528F8"/>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BodyTextFirstIndent2Char">
    <w:name w:val="Body Text First Indent 2 Char"/>
    <w:rsid w:val="006528F8"/>
    <w:rPr>
      <w:lang w:eastAsia="en-US"/>
    </w:rPr>
  </w:style>
  <w:style w:type="character" w:customStyle="1" w:styleId="BodyTextIndent3Char">
    <w:name w:val="Body Text Indent 3 Char"/>
    <w:rsid w:val="006528F8"/>
    <w:rPr>
      <w:sz w:val="16"/>
      <w:szCs w:val="16"/>
      <w:lang w:eastAsia="en-US"/>
    </w:rPr>
  </w:style>
  <w:style w:type="character" w:customStyle="1" w:styleId="ClosingChar">
    <w:name w:val="Closing Char"/>
    <w:rsid w:val="006528F8"/>
    <w:rPr>
      <w:lang w:eastAsia="en-US"/>
    </w:rPr>
  </w:style>
  <w:style w:type="table" w:styleId="ColorfulGrid-Accent1">
    <w:name w:val="Colorful Grid Accent 1"/>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ColorfulGrid-Accent2">
    <w:name w:val="Colorful Grid Accent 2"/>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6528F8"/>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6528F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6528F8"/>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6528F8"/>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6528F8"/>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6528F8"/>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6528F8"/>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6528F8"/>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6528F8"/>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6528F8"/>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6528F8"/>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GridTable1Light-Accent1">
    <w:name w:val="Grid Table 1 Light Accent 1"/>
    <w:basedOn w:val="TableNormal"/>
    <w:uiPriority w:val="46"/>
    <w:rsid w:val="006528F8"/>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character" w:customStyle="1" w:styleId="DocumentMapChar">
    <w:name w:val="Document Map Char"/>
    <w:rsid w:val="00714063"/>
    <w:rPr>
      <w:rFonts w:ascii="Tahoma" w:hAnsi="Tahoma"/>
      <w:shd w:val="clear" w:color="auto" w:fill="000080"/>
      <w:lang w:eastAsia="en-US"/>
    </w:rPr>
  </w:style>
  <w:style w:type="table" w:styleId="ColorfulShading-Accent3">
    <w:name w:val="Colorful Shading Accent 3"/>
    <w:basedOn w:val="TableNormal"/>
    <w:uiPriority w:val="71"/>
    <w:semiHidden/>
    <w:unhideWhenUsed/>
    <w:rsid w:val="006528F8"/>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character" w:customStyle="1" w:styleId="SalutationChar1">
    <w:name w:val="Salutation Char1"/>
    <w:rsid w:val="006528F8"/>
    <w:rPr>
      <w:lang w:eastAsia="en-US"/>
    </w:rPr>
  </w:style>
  <w:style w:type="table" w:styleId="ColorfulShading-Accent4">
    <w:name w:val="Colorful Shading Accent 4"/>
    <w:basedOn w:val="TableNormal"/>
    <w:uiPriority w:val="71"/>
    <w:semiHidden/>
    <w:unhideWhenUsed/>
    <w:rsid w:val="006528F8"/>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character" w:customStyle="1" w:styleId="BodyTextChar">
    <w:name w:val="Body Text Char"/>
    <w:rsid w:val="00714063"/>
    <w:rPr>
      <w:lang w:eastAsia="en-US"/>
    </w:rPr>
  </w:style>
  <w:style w:type="character" w:styleId="CommentReference">
    <w:name w:val="annotation reference"/>
    <w:rsid w:val="00714063"/>
    <w:rPr>
      <w:sz w:val="16"/>
    </w:rPr>
  </w:style>
  <w:style w:type="table" w:styleId="DarkList">
    <w:name w:val="Dark List"/>
    <w:basedOn w:val="TableNormal"/>
    <w:uiPriority w:val="70"/>
    <w:semiHidden/>
    <w:unhideWhenUsed/>
    <w:rsid w:val="006528F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character" w:customStyle="1" w:styleId="CommentTextChar">
    <w:name w:val="Comment Text Char"/>
    <w:rsid w:val="00714063"/>
    <w:rPr>
      <w:lang w:eastAsia="en-US"/>
    </w:rPr>
  </w:style>
  <w:style w:type="character" w:customStyle="1" w:styleId="EditorsNoteChar">
    <w:name w:val="Editor's Note Char"/>
    <w:aliases w:val="EN Char"/>
    <w:link w:val="EditorsNote"/>
    <w:locked/>
    <w:rsid w:val="00714063"/>
    <w:rPr>
      <w:color w:val="FF0000"/>
    </w:rPr>
  </w:style>
  <w:style w:type="character" w:customStyle="1" w:styleId="Heading4Char">
    <w:name w:val="Heading 4 Char"/>
    <w:link w:val="Heading4"/>
    <w:locked/>
    <w:rsid w:val="00714063"/>
    <w:rPr>
      <w:rFonts w:ascii="Arial" w:hAnsi="Arial"/>
      <w:sz w:val="24"/>
    </w:rPr>
  </w:style>
  <w:style w:type="paragraph" w:styleId="HTMLPreformatted">
    <w:name w:val="HTML Preformatted"/>
    <w:basedOn w:val="Normal"/>
    <w:link w:val="HTMLPreformattedChar"/>
    <w:rsid w:val="007140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Batang" w:hAnsi="Courier New" w:cs="Courier New"/>
      <w:lang w:eastAsia="ko-KR"/>
    </w:rPr>
  </w:style>
  <w:style w:type="character" w:customStyle="1" w:styleId="HTMLPreformattedChar">
    <w:name w:val="HTML Preformatted Char"/>
    <w:link w:val="HTMLPreformatted"/>
    <w:rsid w:val="00714063"/>
    <w:rPr>
      <w:rFonts w:ascii="Courier New" w:eastAsia="Batang" w:hAnsi="Courier New" w:cs="Courier New"/>
      <w:lang w:eastAsia="ko-KR"/>
    </w:rPr>
  </w:style>
  <w:style w:type="character" w:customStyle="1" w:styleId="NOChar">
    <w:name w:val="NO Char"/>
    <w:link w:val="NO"/>
    <w:locked/>
    <w:rsid w:val="00714063"/>
  </w:style>
  <w:style w:type="character" w:customStyle="1" w:styleId="TALChar">
    <w:name w:val="TAL Char"/>
    <w:link w:val="TAL"/>
    <w:qFormat/>
    <w:locked/>
    <w:rsid w:val="00714063"/>
    <w:rPr>
      <w:rFonts w:ascii="Arial" w:hAnsi="Arial"/>
      <w:sz w:val="18"/>
    </w:rPr>
  </w:style>
  <w:style w:type="character" w:customStyle="1" w:styleId="TACChar">
    <w:name w:val="TAC Char"/>
    <w:link w:val="TAC"/>
    <w:qFormat/>
    <w:locked/>
    <w:rsid w:val="00714063"/>
    <w:rPr>
      <w:rFonts w:ascii="Arial" w:hAnsi="Arial"/>
      <w:sz w:val="18"/>
    </w:rPr>
  </w:style>
  <w:style w:type="character" w:customStyle="1" w:styleId="THChar">
    <w:name w:val="TH Char"/>
    <w:link w:val="TH"/>
    <w:qFormat/>
    <w:locked/>
    <w:rsid w:val="00714063"/>
    <w:rPr>
      <w:rFonts w:ascii="Arial" w:hAnsi="Arial"/>
      <w:b/>
    </w:rPr>
  </w:style>
  <w:style w:type="character" w:customStyle="1" w:styleId="TAHChar">
    <w:name w:val="TAH Char"/>
    <w:link w:val="TAH"/>
    <w:qFormat/>
    <w:locked/>
    <w:rsid w:val="00714063"/>
    <w:rPr>
      <w:rFonts w:ascii="Arial" w:hAnsi="Arial"/>
      <w:b/>
      <w:sz w:val="18"/>
    </w:rPr>
  </w:style>
  <w:style w:type="character" w:customStyle="1" w:styleId="FooterChar">
    <w:name w:val="Footer Char"/>
    <w:rsid w:val="006528F8"/>
    <w:rPr>
      <w:lang w:eastAsia="en-US"/>
    </w:rPr>
  </w:style>
  <w:style w:type="table" w:styleId="ColorfulShading-Accent5">
    <w:name w:val="Colorful Shading Accent 5"/>
    <w:basedOn w:val="TableNormal"/>
    <w:uiPriority w:val="71"/>
    <w:semiHidden/>
    <w:unhideWhenUsed/>
    <w:rsid w:val="006528F8"/>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6528F8"/>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EXCar">
    <w:name w:val="EX Car"/>
    <w:link w:val="EX"/>
    <w:rsid w:val="00714063"/>
  </w:style>
  <w:style w:type="table" w:styleId="DarkList-Accent1">
    <w:name w:val="Dark List Accent 1"/>
    <w:basedOn w:val="TableNormal"/>
    <w:uiPriority w:val="70"/>
    <w:semiHidden/>
    <w:unhideWhenUsed/>
    <w:rsid w:val="006528F8"/>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character" w:customStyle="1" w:styleId="CommentSubjectChar">
    <w:name w:val="Comment Subject Char"/>
    <w:rsid w:val="006528F8"/>
    <w:rPr>
      <w:b/>
      <w:bCs/>
      <w:lang w:eastAsia="en-US"/>
    </w:rPr>
  </w:style>
  <w:style w:type="table" w:styleId="DarkList-Accent2">
    <w:name w:val="Dark List Accent 2"/>
    <w:basedOn w:val="TableNormal"/>
    <w:uiPriority w:val="70"/>
    <w:semiHidden/>
    <w:unhideWhenUsed/>
    <w:rsid w:val="006528F8"/>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character" w:customStyle="1" w:styleId="Heading3Char">
    <w:name w:val="Heading 3 Char"/>
    <w:link w:val="Heading3"/>
    <w:rsid w:val="00714063"/>
    <w:rPr>
      <w:rFonts w:ascii="Arial" w:hAnsi="Arial"/>
      <w:sz w:val="28"/>
    </w:rPr>
  </w:style>
  <w:style w:type="character" w:customStyle="1" w:styleId="Heading5Char">
    <w:name w:val="Heading 5 Char"/>
    <w:link w:val="Heading5"/>
    <w:rsid w:val="00714063"/>
    <w:rPr>
      <w:rFonts w:ascii="Arial" w:hAnsi="Arial"/>
      <w:sz w:val="22"/>
    </w:rPr>
  </w:style>
  <w:style w:type="character" w:customStyle="1" w:styleId="B2Char">
    <w:name w:val="B2 Char"/>
    <w:link w:val="B2"/>
    <w:qFormat/>
    <w:rsid w:val="00714063"/>
  </w:style>
  <w:style w:type="table" w:styleId="DarkList-Accent3">
    <w:name w:val="Dark List Accent 3"/>
    <w:basedOn w:val="TableNormal"/>
    <w:uiPriority w:val="70"/>
    <w:semiHidden/>
    <w:unhideWhenUsed/>
    <w:rsid w:val="006528F8"/>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6528F8"/>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6528F8"/>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6528F8"/>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character" w:customStyle="1" w:styleId="E-mailSignatureChar">
    <w:name w:val="E-mail Signature Char"/>
    <w:rsid w:val="006528F8"/>
    <w:rPr>
      <w:lang w:eastAsia="en-US"/>
    </w:rPr>
  </w:style>
  <w:style w:type="character" w:customStyle="1" w:styleId="DateChar">
    <w:name w:val="Date Char"/>
    <w:rsid w:val="006528F8"/>
    <w:rPr>
      <w:lang w:eastAsia="en-US"/>
    </w:rPr>
  </w:style>
  <w:style w:type="character" w:customStyle="1" w:styleId="EndnoteTextChar1">
    <w:name w:val="Endnote Text Char1"/>
    <w:rsid w:val="006528F8"/>
    <w:rPr>
      <w:lang w:eastAsia="en-US"/>
    </w:rPr>
  </w:style>
  <w:style w:type="character" w:customStyle="1" w:styleId="FootnoteTextChar1">
    <w:name w:val="Footnote Text Char1"/>
    <w:rsid w:val="006528F8"/>
    <w:rPr>
      <w:lang w:eastAsia="en-US"/>
    </w:rPr>
  </w:style>
  <w:style w:type="table" w:styleId="GridTable1Light-Accent2">
    <w:name w:val="Grid Table 1 Light Accent 2"/>
    <w:basedOn w:val="TableNormal"/>
    <w:uiPriority w:val="46"/>
    <w:rsid w:val="006528F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6528F8"/>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6528F8"/>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528F8"/>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6528F8"/>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6528F8"/>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6528F8"/>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6528F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6528F8"/>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6528F8"/>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6528F8"/>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6528F8"/>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6528F8"/>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6528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1">
    <w:name w:val="Grid Table 6 Colorful Accent 1"/>
    <w:basedOn w:val="TableNormal"/>
    <w:uiPriority w:val="51"/>
    <w:rsid w:val="006528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6Colorful-Accent2">
    <w:name w:val="Grid Table 6 Colorful Accent 2"/>
    <w:basedOn w:val="TableNormal"/>
    <w:uiPriority w:val="51"/>
    <w:rsid w:val="006528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6528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6528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6528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6528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6528F8"/>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6528F8"/>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6528F8"/>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6528F8"/>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6528F8"/>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6528F8"/>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6528F8"/>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LightGrid-Accent1">
    <w:name w:val="Light Grid Accent 1"/>
    <w:basedOn w:val="TableNormal"/>
    <w:uiPriority w:val="62"/>
    <w:semiHidden/>
    <w:unhideWhenUsed/>
    <w:rsid w:val="006528F8"/>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character" w:customStyle="1" w:styleId="HeaderChar">
    <w:name w:val="Header Char"/>
    <w:rsid w:val="006528F8"/>
    <w:rPr>
      <w:lang w:eastAsia="en-US"/>
    </w:rPr>
  </w:style>
  <w:style w:type="character" w:customStyle="1" w:styleId="HTMLAddressChar1">
    <w:name w:val="HTML Address Char1"/>
    <w:rsid w:val="006528F8"/>
    <w:rPr>
      <w:i/>
      <w:iCs/>
      <w:lang w:eastAsia="en-US"/>
    </w:rPr>
  </w:style>
  <w:style w:type="character" w:customStyle="1" w:styleId="IntenseQuoteChar1">
    <w:name w:val="Intense Quote Char1"/>
    <w:uiPriority w:val="30"/>
    <w:rsid w:val="006528F8"/>
    <w:rPr>
      <w:i/>
      <w:iCs/>
      <w:color w:val="4472C4"/>
      <w:lang w:eastAsia="en-US"/>
    </w:rPr>
  </w:style>
  <w:style w:type="table" w:styleId="LightGrid-Accent2">
    <w:name w:val="Light Grid Accent 2"/>
    <w:basedOn w:val="TableNormal"/>
    <w:uiPriority w:val="62"/>
    <w:semiHidden/>
    <w:unhideWhenUsed/>
    <w:rsid w:val="006528F8"/>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6528F8"/>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6528F8"/>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6528F8"/>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6528F8"/>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6528F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6528F8"/>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6528F8"/>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6528F8"/>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6528F8"/>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6528F8"/>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6528F8"/>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6528F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6528F8"/>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6528F8"/>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6528F8"/>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6528F8"/>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6528F8"/>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6528F8"/>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
    <w:name w:val="List Table 1 Light"/>
    <w:basedOn w:val="TableNormal"/>
    <w:uiPriority w:val="46"/>
    <w:rsid w:val="006528F8"/>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Accent1">
    <w:name w:val="List Table 1 Light Accent 1"/>
    <w:basedOn w:val="TableNormal"/>
    <w:uiPriority w:val="46"/>
    <w:rsid w:val="006528F8"/>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1Light-Accent2">
    <w:name w:val="List Table 1 Light Accent 2"/>
    <w:basedOn w:val="TableNormal"/>
    <w:uiPriority w:val="46"/>
    <w:rsid w:val="006528F8"/>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6528F8"/>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1Light-Accent4">
    <w:name w:val="List Table 1 Light Accent 4"/>
    <w:basedOn w:val="TableNormal"/>
    <w:uiPriority w:val="46"/>
    <w:rsid w:val="006528F8"/>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1Light-Accent5">
    <w:name w:val="List Table 1 Light Accent 5"/>
    <w:basedOn w:val="TableNormal"/>
    <w:uiPriority w:val="46"/>
    <w:rsid w:val="006528F8"/>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6528F8"/>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6528F8"/>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6528F8"/>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6528F8"/>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6528F8"/>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6528F8"/>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6528F8"/>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6528F8"/>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6528F8"/>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6528F8"/>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6528F8"/>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6528F8"/>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6528F8"/>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6528F8"/>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6528F8"/>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6528F8"/>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6528F8"/>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6528F8"/>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6528F8"/>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6528F8"/>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6528F8"/>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6528F8"/>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6528F8"/>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6528F8"/>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6528F8"/>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6528F8"/>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6528F8"/>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6528F8"/>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6528F8"/>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6528F8"/>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6528F8"/>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6528F8"/>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6528F8"/>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6528F8"/>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6528F8"/>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6528F8"/>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6528F8"/>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528F8"/>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6528F8"/>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6528F8"/>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6528F8"/>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6528F8"/>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6528F8"/>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Accent1">
    <w:name w:val="Medium Grid 1 Accent 1"/>
    <w:basedOn w:val="TableNormal"/>
    <w:uiPriority w:val="67"/>
    <w:semiHidden/>
    <w:unhideWhenUsed/>
    <w:rsid w:val="006528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character" w:customStyle="1" w:styleId="MacroTextChar1">
    <w:name w:val="Macro Text Char1"/>
    <w:rsid w:val="006528F8"/>
    <w:rPr>
      <w:rFonts w:ascii="Courier New" w:hAnsi="Courier New" w:cs="Courier New"/>
      <w:lang w:eastAsia="en-US"/>
    </w:rPr>
  </w:style>
  <w:style w:type="table" w:styleId="MediumGrid1-Accent2">
    <w:name w:val="Medium Grid 1 Accent 2"/>
    <w:basedOn w:val="TableNormal"/>
    <w:uiPriority w:val="67"/>
    <w:semiHidden/>
    <w:unhideWhenUsed/>
    <w:rsid w:val="006528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6528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6528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6528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6528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6528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6528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6528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6528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6528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6528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6528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6528F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6528F8"/>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6528F8"/>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6528F8"/>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6528F8"/>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6528F8"/>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6528F8"/>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6528F8"/>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6528F8"/>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6528F8"/>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6528F8"/>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6528F8"/>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6528F8"/>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6528F8"/>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6528F8"/>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6528F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6528F8"/>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6528F8"/>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6528F8"/>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6528F8"/>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6528F8"/>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6528F8"/>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6528F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4">
    <w:name w:val="Plain Table 4"/>
    <w:basedOn w:val="TableNormal"/>
    <w:uiPriority w:val="44"/>
    <w:rsid w:val="006528F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MessageHeaderChar1">
    <w:name w:val="Message Header Char1"/>
    <w:rsid w:val="006528F8"/>
    <w:rPr>
      <w:rFonts w:ascii="Calibri Light" w:eastAsia="Times New Roman" w:hAnsi="Calibri Light" w:cs="Times New Roman"/>
      <w:sz w:val="24"/>
      <w:szCs w:val="24"/>
      <w:shd w:val="pct20" w:color="auto" w:fill="auto"/>
      <w:lang w:eastAsia="en-US"/>
    </w:rPr>
  </w:style>
  <w:style w:type="table" w:styleId="PlainTable5">
    <w:name w:val="Plain Table 5"/>
    <w:basedOn w:val="TableNormal"/>
    <w:uiPriority w:val="45"/>
    <w:rsid w:val="006528F8"/>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QuoteChar1">
    <w:name w:val="Quote Char1"/>
    <w:uiPriority w:val="29"/>
    <w:rsid w:val="006528F8"/>
    <w:rPr>
      <w:i/>
      <w:iCs/>
      <w:color w:val="404040"/>
      <w:lang w:eastAsia="en-US"/>
    </w:rPr>
  </w:style>
  <w:style w:type="character" w:customStyle="1" w:styleId="PlainTextChar1">
    <w:name w:val="Plain Text Char1"/>
    <w:rsid w:val="006528F8"/>
    <w:rPr>
      <w:rFonts w:ascii="Courier New" w:hAnsi="Courier New" w:cs="Courier New"/>
      <w:lang w:eastAsia="en-US"/>
    </w:rPr>
  </w:style>
  <w:style w:type="table" w:styleId="Table3Deffects3">
    <w:name w:val="Table 3D effects 3"/>
    <w:basedOn w:val="TableNormal"/>
    <w:semiHidden/>
    <w:unhideWhenUsed/>
    <w:rsid w:val="006528F8"/>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6528F8"/>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6528F8"/>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6528F8"/>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6528F8"/>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6528F8"/>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6528F8"/>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6528F8"/>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6528F8"/>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6528F8"/>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6528F8"/>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6528F8"/>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6528F8"/>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6528F8"/>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6528F8"/>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652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6528F8"/>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6528F8"/>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6528F8"/>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6528F8"/>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6528F8"/>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6528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6528F8"/>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6528F8"/>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6528F8"/>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6528F8"/>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6528F8"/>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6528F8"/>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6528F8"/>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6528F8"/>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6528F8"/>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6528F8"/>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6528F8"/>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6528F8"/>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6528F8"/>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6528F8"/>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6528F8"/>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6528F8"/>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TitleChar1">
    <w:name w:val="Title Char1"/>
    <w:rsid w:val="006528F8"/>
    <w:rPr>
      <w:rFonts w:ascii="Calibri Light" w:eastAsia="Times New Roman" w:hAnsi="Calibri Light" w:cs="Times New Roman"/>
      <w:b/>
      <w:bCs/>
      <w:kern w:val="28"/>
      <w:sz w:val="32"/>
      <w:szCs w:val="32"/>
      <w:lang w:eastAsia="en-US"/>
    </w:rPr>
  </w:style>
  <w:style w:type="paragraph" w:styleId="List5">
    <w:name w:val="List 5"/>
    <w:basedOn w:val="Normal"/>
    <w:rsid w:val="006528F8"/>
    <w:pPr>
      <w:ind w:left="1415" w:hanging="283"/>
      <w:contextualSpacing/>
    </w:pPr>
  </w:style>
  <w:style w:type="paragraph" w:customStyle="1" w:styleId="NF">
    <w:name w:val="NF"/>
    <w:basedOn w:val="NO"/>
    <w:rsid w:val="006528F8"/>
    <w:pPr>
      <w:keepNext/>
      <w:spacing w:after="0"/>
    </w:pPr>
    <w:rPr>
      <w:rFonts w:ascii="Arial" w:hAnsi="Arial"/>
      <w:sz w:val="18"/>
    </w:rPr>
  </w:style>
  <w:style w:type="paragraph" w:customStyle="1" w:styleId="NW">
    <w:name w:val="NW"/>
    <w:basedOn w:val="NO"/>
    <w:rsid w:val="006528F8"/>
    <w:pPr>
      <w:spacing w:after="0"/>
    </w:pPr>
  </w:style>
  <w:style w:type="paragraph" w:customStyle="1" w:styleId="TAR">
    <w:name w:val="TAR"/>
    <w:basedOn w:val="TAL"/>
    <w:rsid w:val="006528F8"/>
    <w:pPr>
      <w:jc w:val="right"/>
    </w:pPr>
  </w:style>
  <w:style w:type="paragraph" w:styleId="TOC7">
    <w:name w:val="toc 7"/>
    <w:basedOn w:val="Normal"/>
    <w:next w:val="Normal"/>
    <w:uiPriority w:val="39"/>
    <w:unhideWhenUsed/>
    <w:rsid w:val="00A86EC7"/>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A86EC7"/>
    <w:pPr>
      <w:overflowPunct/>
      <w:autoSpaceDE/>
      <w:autoSpaceDN/>
      <w:adjustRightInd/>
      <w:spacing w:after="100" w:line="259" w:lineRule="auto"/>
      <w:ind w:left="1760"/>
      <w:textAlignment w:val="auto"/>
    </w:pPr>
    <w:rPr>
      <w:rFonts w:ascii="Calibri" w:hAnsi="Calibri"/>
      <w:sz w:val="22"/>
      <w:szCs w:val="22"/>
    </w:rPr>
  </w:style>
  <w:style w:type="paragraph" w:styleId="Header">
    <w:name w:val="header"/>
    <w:basedOn w:val="Normal"/>
    <w:link w:val="HeaderChar1"/>
    <w:rsid w:val="00A86EC7"/>
    <w:pPr>
      <w:tabs>
        <w:tab w:val="center" w:pos="4513"/>
        <w:tab w:val="right" w:pos="9026"/>
      </w:tabs>
    </w:pPr>
  </w:style>
  <w:style w:type="character" w:customStyle="1" w:styleId="HeaderChar1">
    <w:name w:val="Header Char1"/>
    <w:basedOn w:val="DefaultParagraphFont"/>
    <w:link w:val="Header"/>
    <w:rsid w:val="00A86EC7"/>
  </w:style>
  <w:style w:type="paragraph" w:styleId="Footer">
    <w:name w:val="footer"/>
    <w:basedOn w:val="Normal"/>
    <w:link w:val="FooterChar1"/>
    <w:rsid w:val="00A86EC7"/>
    <w:pPr>
      <w:tabs>
        <w:tab w:val="center" w:pos="4513"/>
        <w:tab w:val="right" w:pos="9026"/>
      </w:tabs>
    </w:pPr>
  </w:style>
  <w:style w:type="character" w:customStyle="1" w:styleId="FooterChar1">
    <w:name w:val="Footer Char1"/>
    <w:basedOn w:val="DefaultParagraphFont"/>
    <w:link w:val="Footer"/>
    <w:rsid w:val="00A86EC7"/>
  </w:style>
  <w:style w:type="paragraph" w:styleId="BalloonText">
    <w:name w:val="Balloon Text"/>
    <w:basedOn w:val="Normal"/>
    <w:link w:val="BalloonTextChar1"/>
    <w:semiHidden/>
    <w:unhideWhenUsed/>
    <w:rsid w:val="00911BF5"/>
    <w:pPr>
      <w:spacing w:after="0"/>
    </w:pPr>
    <w:rPr>
      <w:rFonts w:ascii="Segoe UI" w:hAnsi="Segoe UI" w:cs="Segoe UI"/>
      <w:sz w:val="18"/>
      <w:szCs w:val="18"/>
    </w:rPr>
  </w:style>
  <w:style w:type="character" w:customStyle="1" w:styleId="BalloonTextChar1">
    <w:name w:val="Balloon Text Char1"/>
    <w:link w:val="BalloonText"/>
    <w:semiHidden/>
    <w:rsid w:val="00911BF5"/>
    <w:rPr>
      <w:rFonts w:ascii="Segoe UI" w:hAnsi="Segoe UI" w:cs="Segoe UI"/>
      <w:sz w:val="18"/>
      <w:szCs w:val="18"/>
    </w:rPr>
  </w:style>
  <w:style w:type="paragraph" w:styleId="Bibliography">
    <w:name w:val="Bibliography"/>
    <w:basedOn w:val="Normal"/>
    <w:next w:val="Normal"/>
    <w:uiPriority w:val="37"/>
    <w:semiHidden/>
    <w:unhideWhenUsed/>
    <w:rsid w:val="00911BF5"/>
  </w:style>
  <w:style w:type="paragraph" w:styleId="BlockText">
    <w:name w:val="Block Text"/>
    <w:basedOn w:val="Normal"/>
    <w:rsid w:val="00911BF5"/>
    <w:pPr>
      <w:spacing w:after="120"/>
      <w:ind w:left="1440" w:right="1440"/>
    </w:pPr>
  </w:style>
  <w:style w:type="paragraph" w:styleId="BodyText2">
    <w:name w:val="Body Text 2"/>
    <w:basedOn w:val="Normal"/>
    <w:link w:val="BodyText2Char1"/>
    <w:rsid w:val="00911BF5"/>
    <w:pPr>
      <w:spacing w:after="120" w:line="480" w:lineRule="auto"/>
    </w:pPr>
  </w:style>
  <w:style w:type="character" w:customStyle="1" w:styleId="BodyText2Char1">
    <w:name w:val="Body Text 2 Char1"/>
    <w:basedOn w:val="DefaultParagraphFont"/>
    <w:link w:val="BodyText2"/>
    <w:rsid w:val="00911BF5"/>
  </w:style>
  <w:style w:type="paragraph" w:styleId="BodyText3">
    <w:name w:val="Body Text 3"/>
    <w:basedOn w:val="Normal"/>
    <w:link w:val="BodyText3Char1"/>
    <w:rsid w:val="00911BF5"/>
    <w:pPr>
      <w:spacing w:after="120"/>
    </w:pPr>
    <w:rPr>
      <w:sz w:val="16"/>
      <w:szCs w:val="16"/>
    </w:rPr>
  </w:style>
  <w:style w:type="character" w:customStyle="1" w:styleId="BodyText3Char1">
    <w:name w:val="Body Text 3 Char1"/>
    <w:link w:val="BodyText3"/>
    <w:rsid w:val="00911BF5"/>
    <w:rPr>
      <w:sz w:val="16"/>
      <w:szCs w:val="16"/>
    </w:rPr>
  </w:style>
  <w:style w:type="paragraph" w:styleId="BodyTextFirstIndent">
    <w:name w:val="Body Text First Indent"/>
    <w:basedOn w:val="BodyText"/>
    <w:link w:val="BodyTextFirstIndentChar1"/>
    <w:rsid w:val="00911BF5"/>
    <w:pPr>
      <w:ind w:firstLine="210"/>
    </w:pPr>
  </w:style>
  <w:style w:type="character" w:customStyle="1" w:styleId="BodyTextFirstIndentChar1">
    <w:name w:val="Body Text First Indent Char1"/>
    <w:basedOn w:val="BodyTextChar1"/>
    <w:link w:val="BodyTextFirstIndent"/>
    <w:rsid w:val="00911BF5"/>
  </w:style>
  <w:style w:type="paragraph" w:styleId="BodyTextIndent">
    <w:name w:val="Body Text Indent"/>
    <w:basedOn w:val="Normal"/>
    <w:link w:val="BodyTextIndentChar1"/>
    <w:rsid w:val="00911BF5"/>
    <w:pPr>
      <w:spacing w:after="120"/>
      <w:ind w:left="283"/>
    </w:pPr>
  </w:style>
  <w:style w:type="character" w:customStyle="1" w:styleId="BodyTextIndentChar1">
    <w:name w:val="Body Text Indent Char1"/>
    <w:basedOn w:val="DefaultParagraphFont"/>
    <w:link w:val="BodyTextIndent"/>
    <w:rsid w:val="00911BF5"/>
  </w:style>
  <w:style w:type="paragraph" w:styleId="BodyTextFirstIndent2">
    <w:name w:val="Body Text First Indent 2"/>
    <w:basedOn w:val="BodyTextIndent"/>
    <w:link w:val="BodyTextFirstIndent2Char1"/>
    <w:rsid w:val="00911BF5"/>
    <w:pPr>
      <w:ind w:firstLine="210"/>
    </w:pPr>
  </w:style>
  <w:style w:type="character" w:customStyle="1" w:styleId="BodyTextFirstIndent2Char1">
    <w:name w:val="Body Text First Indent 2 Char1"/>
    <w:basedOn w:val="BodyTextIndentChar1"/>
    <w:link w:val="BodyTextFirstIndent2"/>
    <w:rsid w:val="00911BF5"/>
  </w:style>
  <w:style w:type="paragraph" w:styleId="BodyTextIndent2">
    <w:name w:val="Body Text Indent 2"/>
    <w:basedOn w:val="Normal"/>
    <w:link w:val="BodyTextIndent2Char1"/>
    <w:rsid w:val="00911BF5"/>
    <w:pPr>
      <w:spacing w:after="120" w:line="480" w:lineRule="auto"/>
      <w:ind w:left="283"/>
    </w:pPr>
  </w:style>
  <w:style w:type="character" w:customStyle="1" w:styleId="BodyTextIndent2Char1">
    <w:name w:val="Body Text Indent 2 Char1"/>
    <w:basedOn w:val="DefaultParagraphFont"/>
    <w:link w:val="BodyTextIndent2"/>
    <w:rsid w:val="00911BF5"/>
  </w:style>
  <w:style w:type="paragraph" w:styleId="BodyTextIndent3">
    <w:name w:val="Body Text Indent 3"/>
    <w:basedOn w:val="Normal"/>
    <w:link w:val="BodyTextIndent3Char1"/>
    <w:rsid w:val="00911BF5"/>
    <w:pPr>
      <w:spacing w:after="120"/>
      <w:ind w:left="283"/>
    </w:pPr>
    <w:rPr>
      <w:sz w:val="16"/>
      <w:szCs w:val="16"/>
    </w:rPr>
  </w:style>
  <w:style w:type="character" w:customStyle="1" w:styleId="BodyTextIndent3Char1">
    <w:name w:val="Body Text Indent 3 Char1"/>
    <w:link w:val="BodyTextIndent3"/>
    <w:rsid w:val="00911BF5"/>
    <w:rPr>
      <w:sz w:val="16"/>
      <w:szCs w:val="16"/>
    </w:rPr>
  </w:style>
  <w:style w:type="paragraph" w:styleId="Caption">
    <w:name w:val="caption"/>
    <w:basedOn w:val="Normal"/>
    <w:next w:val="Normal"/>
    <w:semiHidden/>
    <w:unhideWhenUsed/>
    <w:qFormat/>
    <w:rsid w:val="00911BF5"/>
    <w:rPr>
      <w:b/>
      <w:bCs/>
    </w:rPr>
  </w:style>
  <w:style w:type="paragraph" w:styleId="Closing">
    <w:name w:val="Closing"/>
    <w:basedOn w:val="Normal"/>
    <w:link w:val="ClosingChar1"/>
    <w:rsid w:val="00911BF5"/>
    <w:pPr>
      <w:ind w:left="4252"/>
    </w:pPr>
  </w:style>
  <w:style w:type="character" w:customStyle="1" w:styleId="ClosingChar1">
    <w:name w:val="Closing Char1"/>
    <w:basedOn w:val="DefaultParagraphFont"/>
    <w:link w:val="Closing"/>
    <w:rsid w:val="00911BF5"/>
  </w:style>
  <w:style w:type="paragraph" w:styleId="CommentText">
    <w:name w:val="annotation text"/>
    <w:basedOn w:val="Normal"/>
    <w:link w:val="CommentTextChar1"/>
    <w:rsid w:val="00911BF5"/>
  </w:style>
  <w:style w:type="character" w:customStyle="1" w:styleId="CommentTextChar1">
    <w:name w:val="Comment Text Char1"/>
    <w:basedOn w:val="DefaultParagraphFont"/>
    <w:link w:val="CommentText"/>
    <w:rsid w:val="00911BF5"/>
  </w:style>
  <w:style w:type="paragraph" w:styleId="CommentSubject">
    <w:name w:val="annotation subject"/>
    <w:basedOn w:val="CommentText"/>
    <w:next w:val="CommentText"/>
    <w:link w:val="CommentSubjectChar1"/>
    <w:rsid w:val="00911BF5"/>
    <w:rPr>
      <w:b/>
      <w:bCs/>
    </w:rPr>
  </w:style>
  <w:style w:type="character" w:customStyle="1" w:styleId="CommentSubjectChar1">
    <w:name w:val="Comment Subject Char1"/>
    <w:link w:val="CommentSubject"/>
    <w:rsid w:val="00911BF5"/>
    <w:rPr>
      <w:b/>
      <w:bCs/>
    </w:rPr>
  </w:style>
  <w:style w:type="paragraph" w:styleId="Date">
    <w:name w:val="Date"/>
    <w:basedOn w:val="Normal"/>
    <w:next w:val="Normal"/>
    <w:link w:val="DateChar1"/>
    <w:rsid w:val="00911BF5"/>
  </w:style>
  <w:style w:type="character" w:customStyle="1" w:styleId="DateChar1">
    <w:name w:val="Date Char1"/>
    <w:basedOn w:val="DefaultParagraphFont"/>
    <w:link w:val="Date"/>
    <w:rsid w:val="00911BF5"/>
  </w:style>
  <w:style w:type="paragraph" w:styleId="DocumentMap">
    <w:name w:val="Document Map"/>
    <w:basedOn w:val="Normal"/>
    <w:link w:val="DocumentMapChar1"/>
    <w:rsid w:val="00911BF5"/>
    <w:rPr>
      <w:rFonts w:ascii="Segoe UI" w:hAnsi="Segoe UI" w:cs="Segoe UI"/>
      <w:sz w:val="16"/>
      <w:szCs w:val="16"/>
    </w:rPr>
  </w:style>
  <w:style w:type="character" w:customStyle="1" w:styleId="DocumentMapChar1">
    <w:name w:val="Document Map Char1"/>
    <w:link w:val="DocumentMap"/>
    <w:rsid w:val="00911BF5"/>
    <w:rPr>
      <w:rFonts w:ascii="Segoe UI" w:hAnsi="Segoe UI" w:cs="Segoe UI"/>
      <w:sz w:val="16"/>
      <w:szCs w:val="16"/>
    </w:rPr>
  </w:style>
  <w:style w:type="paragraph" w:styleId="E-mailSignature">
    <w:name w:val="E-mail Signature"/>
    <w:basedOn w:val="Normal"/>
    <w:link w:val="E-mailSignatureChar1"/>
    <w:rsid w:val="00911BF5"/>
  </w:style>
  <w:style w:type="character" w:customStyle="1" w:styleId="E-mailSignatureChar1">
    <w:name w:val="E-mail Signature Char1"/>
    <w:basedOn w:val="DefaultParagraphFont"/>
    <w:link w:val="E-mailSignature"/>
    <w:rsid w:val="00911BF5"/>
  </w:style>
  <w:style w:type="paragraph" w:styleId="EndnoteText">
    <w:name w:val="endnote text"/>
    <w:basedOn w:val="Normal"/>
    <w:link w:val="EndnoteTextChar"/>
    <w:rsid w:val="00911BF5"/>
  </w:style>
  <w:style w:type="character" w:customStyle="1" w:styleId="EndnoteTextChar">
    <w:name w:val="Endnote Text Char"/>
    <w:basedOn w:val="DefaultParagraphFont"/>
    <w:link w:val="EndnoteText"/>
    <w:rsid w:val="00911BF5"/>
  </w:style>
  <w:style w:type="paragraph" w:styleId="EnvelopeAddress">
    <w:name w:val="envelope address"/>
    <w:basedOn w:val="Normal"/>
    <w:rsid w:val="00911BF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911BF5"/>
    <w:rPr>
      <w:rFonts w:ascii="Calibri Light" w:hAnsi="Calibri Light"/>
    </w:rPr>
  </w:style>
  <w:style w:type="paragraph" w:styleId="FootnoteText">
    <w:name w:val="footnote text"/>
    <w:basedOn w:val="Normal"/>
    <w:link w:val="FootnoteTextChar"/>
    <w:rsid w:val="00911BF5"/>
  </w:style>
  <w:style w:type="character" w:customStyle="1" w:styleId="FootnoteTextChar">
    <w:name w:val="Footnote Text Char"/>
    <w:basedOn w:val="DefaultParagraphFont"/>
    <w:link w:val="FootnoteText"/>
    <w:rsid w:val="00911BF5"/>
  </w:style>
  <w:style w:type="paragraph" w:styleId="HTMLAddress">
    <w:name w:val="HTML Address"/>
    <w:basedOn w:val="Normal"/>
    <w:link w:val="HTMLAddressChar"/>
    <w:rsid w:val="00911BF5"/>
    <w:rPr>
      <w:i/>
      <w:iCs/>
    </w:rPr>
  </w:style>
  <w:style w:type="character" w:customStyle="1" w:styleId="HTMLAddressChar">
    <w:name w:val="HTML Address Char"/>
    <w:link w:val="HTMLAddress"/>
    <w:rsid w:val="00911BF5"/>
    <w:rPr>
      <w:i/>
      <w:iCs/>
    </w:rPr>
  </w:style>
  <w:style w:type="paragraph" w:styleId="Index2">
    <w:name w:val="index 2"/>
    <w:basedOn w:val="Normal"/>
    <w:next w:val="Normal"/>
    <w:rsid w:val="00911BF5"/>
    <w:pPr>
      <w:ind w:left="400" w:hanging="200"/>
    </w:pPr>
  </w:style>
  <w:style w:type="paragraph" w:styleId="Index3">
    <w:name w:val="index 3"/>
    <w:basedOn w:val="Normal"/>
    <w:next w:val="Normal"/>
    <w:rsid w:val="00911BF5"/>
    <w:pPr>
      <w:ind w:left="600" w:hanging="200"/>
    </w:pPr>
  </w:style>
  <w:style w:type="paragraph" w:styleId="Index4">
    <w:name w:val="index 4"/>
    <w:basedOn w:val="Normal"/>
    <w:next w:val="Normal"/>
    <w:rsid w:val="00911BF5"/>
    <w:pPr>
      <w:ind w:left="800" w:hanging="200"/>
    </w:pPr>
  </w:style>
  <w:style w:type="paragraph" w:styleId="Index5">
    <w:name w:val="index 5"/>
    <w:basedOn w:val="Normal"/>
    <w:next w:val="Normal"/>
    <w:rsid w:val="00911BF5"/>
    <w:pPr>
      <w:ind w:left="1000" w:hanging="200"/>
    </w:pPr>
  </w:style>
  <w:style w:type="paragraph" w:styleId="Index6">
    <w:name w:val="index 6"/>
    <w:basedOn w:val="Normal"/>
    <w:next w:val="Normal"/>
    <w:rsid w:val="00911BF5"/>
    <w:pPr>
      <w:ind w:left="1200" w:hanging="200"/>
    </w:pPr>
  </w:style>
  <w:style w:type="paragraph" w:styleId="Index7">
    <w:name w:val="index 7"/>
    <w:basedOn w:val="Normal"/>
    <w:next w:val="Normal"/>
    <w:rsid w:val="00911BF5"/>
    <w:pPr>
      <w:ind w:left="1400" w:hanging="200"/>
    </w:pPr>
  </w:style>
  <w:style w:type="paragraph" w:styleId="Index8">
    <w:name w:val="index 8"/>
    <w:basedOn w:val="Normal"/>
    <w:next w:val="Normal"/>
    <w:rsid w:val="00911BF5"/>
    <w:pPr>
      <w:ind w:left="1600" w:hanging="200"/>
    </w:pPr>
  </w:style>
  <w:style w:type="paragraph" w:styleId="Index9">
    <w:name w:val="index 9"/>
    <w:basedOn w:val="Normal"/>
    <w:next w:val="Normal"/>
    <w:rsid w:val="00911BF5"/>
    <w:pPr>
      <w:ind w:left="1800" w:hanging="200"/>
    </w:pPr>
  </w:style>
  <w:style w:type="paragraph" w:styleId="IndexHeading">
    <w:name w:val="index heading"/>
    <w:basedOn w:val="Normal"/>
    <w:next w:val="Index1"/>
    <w:rsid w:val="00911BF5"/>
    <w:rPr>
      <w:rFonts w:ascii="Calibri Light" w:hAnsi="Calibri Light"/>
      <w:b/>
      <w:bCs/>
    </w:rPr>
  </w:style>
  <w:style w:type="paragraph" w:styleId="IntenseQuote">
    <w:name w:val="Intense Quote"/>
    <w:basedOn w:val="Normal"/>
    <w:next w:val="Normal"/>
    <w:link w:val="IntenseQuoteChar"/>
    <w:uiPriority w:val="30"/>
    <w:qFormat/>
    <w:rsid w:val="00911BF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11BF5"/>
    <w:rPr>
      <w:i/>
      <w:iCs/>
      <w:color w:val="4472C4"/>
    </w:rPr>
  </w:style>
  <w:style w:type="paragraph" w:styleId="ListBullet">
    <w:name w:val="List Bullet"/>
    <w:basedOn w:val="Normal"/>
    <w:rsid w:val="00911BF5"/>
    <w:pPr>
      <w:numPr>
        <w:numId w:val="30"/>
      </w:numPr>
      <w:contextualSpacing/>
    </w:pPr>
  </w:style>
  <w:style w:type="paragraph" w:styleId="ListBullet2">
    <w:name w:val="List Bullet 2"/>
    <w:basedOn w:val="Normal"/>
    <w:rsid w:val="00911BF5"/>
    <w:pPr>
      <w:numPr>
        <w:numId w:val="36"/>
      </w:numPr>
      <w:contextualSpacing/>
    </w:pPr>
  </w:style>
  <w:style w:type="paragraph" w:styleId="ListBullet3">
    <w:name w:val="List Bullet 3"/>
    <w:basedOn w:val="Normal"/>
    <w:rsid w:val="00911BF5"/>
    <w:pPr>
      <w:numPr>
        <w:numId w:val="37"/>
      </w:numPr>
      <w:contextualSpacing/>
    </w:pPr>
  </w:style>
  <w:style w:type="paragraph" w:styleId="ListBullet4">
    <w:name w:val="List Bullet 4"/>
    <w:basedOn w:val="Normal"/>
    <w:rsid w:val="00911BF5"/>
    <w:pPr>
      <w:numPr>
        <w:numId w:val="38"/>
      </w:numPr>
      <w:contextualSpacing/>
    </w:pPr>
  </w:style>
  <w:style w:type="paragraph" w:styleId="ListBullet5">
    <w:name w:val="List Bullet 5"/>
    <w:basedOn w:val="Normal"/>
    <w:rsid w:val="00911BF5"/>
    <w:pPr>
      <w:numPr>
        <w:numId w:val="39"/>
      </w:numPr>
      <w:contextualSpacing/>
    </w:pPr>
  </w:style>
  <w:style w:type="paragraph" w:styleId="ListContinue">
    <w:name w:val="List Continue"/>
    <w:basedOn w:val="Normal"/>
    <w:rsid w:val="00911BF5"/>
    <w:pPr>
      <w:spacing w:after="120"/>
      <w:ind w:left="283"/>
      <w:contextualSpacing/>
    </w:pPr>
  </w:style>
  <w:style w:type="paragraph" w:styleId="ListContinue2">
    <w:name w:val="List Continue 2"/>
    <w:basedOn w:val="Normal"/>
    <w:rsid w:val="00911BF5"/>
    <w:pPr>
      <w:spacing w:after="120"/>
      <w:ind w:left="566"/>
      <w:contextualSpacing/>
    </w:pPr>
  </w:style>
  <w:style w:type="paragraph" w:styleId="ListContinue3">
    <w:name w:val="List Continue 3"/>
    <w:basedOn w:val="Normal"/>
    <w:rsid w:val="00911BF5"/>
    <w:pPr>
      <w:spacing w:after="120"/>
      <w:ind w:left="849"/>
      <w:contextualSpacing/>
    </w:pPr>
  </w:style>
  <w:style w:type="paragraph" w:styleId="ListContinue4">
    <w:name w:val="List Continue 4"/>
    <w:basedOn w:val="Normal"/>
    <w:rsid w:val="00911BF5"/>
    <w:pPr>
      <w:spacing w:after="120"/>
      <w:ind w:left="1132"/>
      <w:contextualSpacing/>
    </w:pPr>
  </w:style>
  <w:style w:type="paragraph" w:styleId="ListContinue5">
    <w:name w:val="List Continue 5"/>
    <w:basedOn w:val="Normal"/>
    <w:rsid w:val="00911BF5"/>
    <w:pPr>
      <w:spacing w:after="120"/>
      <w:ind w:left="1415"/>
      <w:contextualSpacing/>
    </w:pPr>
  </w:style>
  <w:style w:type="paragraph" w:styleId="ListNumber">
    <w:name w:val="List Number"/>
    <w:basedOn w:val="Normal"/>
    <w:rsid w:val="00911BF5"/>
    <w:pPr>
      <w:numPr>
        <w:numId w:val="40"/>
      </w:numPr>
      <w:contextualSpacing/>
    </w:pPr>
  </w:style>
  <w:style w:type="paragraph" w:styleId="ListNumber2">
    <w:name w:val="List Number 2"/>
    <w:basedOn w:val="Normal"/>
    <w:rsid w:val="00911BF5"/>
    <w:pPr>
      <w:numPr>
        <w:numId w:val="41"/>
      </w:numPr>
      <w:contextualSpacing/>
    </w:pPr>
  </w:style>
  <w:style w:type="paragraph" w:styleId="ListNumber3">
    <w:name w:val="List Number 3"/>
    <w:basedOn w:val="Normal"/>
    <w:rsid w:val="00911BF5"/>
    <w:pPr>
      <w:numPr>
        <w:numId w:val="31"/>
      </w:numPr>
      <w:contextualSpacing/>
    </w:pPr>
  </w:style>
  <w:style w:type="paragraph" w:styleId="ListNumber4">
    <w:name w:val="List Number 4"/>
    <w:basedOn w:val="Normal"/>
    <w:rsid w:val="00911BF5"/>
    <w:pPr>
      <w:numPr>
        <w:numId w:val="32"/>
      </w:numPr>
      <w:contextualSpacing/>
    </w:pPr>
  </w:style>
  <w:style w:type="paragraph" w:styleId="ListNumber5">
    <w:name w:val="List Number 5"/>
    <w:basedOn w:val="Normal"/>
    <w:rsid w:val="00911BF5"/>
    <w:pPr>
      <w:numPr>
        <w:numId w:val="33"/>
      </w:numPr>
      <w:contextualSpacing/>
    </w:pPr>
  </w:style>
  <w:style w:type="paragraph" w:styleId="ListParagraph">
    <w:name w:val="List Paragraph"/>
    <w:basedOn w:val="Normal"/>
    <w:uiPriority w:val="34"/>
    <w:qFormat/>
    <w:rsid w:val="00911BF5"/>
    <w:pPr>
      <w:ind w:left="720"/>
    </w:pPr>
  </w:style>
  <w:style w:type="paragraph" w:styleId="MacroText">
    <w:name w:val="macro"/>
    <w:link w:val="MacroTextChar"/>
    <w:rsid w:val="00911BF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911BF5"/>
    <w:rPr>
      <w:rFonts w:ascii="Courier New" w:hAnsi="Courier New" w:cs="Courier New"/>
    </w:rPr>
  </w:style>
  <w:style w:type="paragraph" w:styleId="MessageHeader">
    <w:name w:val="Message Header"/>
    <w:basedOn w:val="Normal"/>
    <w:link w:val="MessageHeaderChar"/>
    <w:rsid w:val="00911BF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911BF5"/>
    <w:rPr>
      <w:rFonts w:ascii="Calibri Light" w:hAnsi="Calibri Light"/>
      <w:sz w:val="24"/>
      <w:szCs w:val="24"/>
      <w:shd w:val="pct20" w:color="auto" w:fill="auto"/>
    </w:rPr>
  </w:style>
  <w:style w:type="paragraph" w:styleId="NoSpacing">
    <w:name w:val="No Spacing"/>
    <w:uiPriority w:val="1"/>
    <w:qFormat/>
    <w:rsid w:val="00911BF5"/>
    <w:pPr>
      <w:overflowPunct w:val="0"/>
      <w:autoSpaceDE w:val="0"/>
      <w:autoSpaceDN w:val="0"/>
      <w:adjustRightInd w:val="0"/>
      <w:textAlignment w:val="baseline"/>
    </w:pPr>
  </w:style>
  <w:style w:type="paragraph" w:styleId="NormalWeb">
    <w:name w:val="Normal (Web)"/>
    <w:basedOn w:val="Normal"/>
    <w:rsid w:val="00911BF5"/>
    <w:rPr>
      <w:sz w:val="24"/>
      <w:szCs w:val="24"/>
    </w:rPr>
  </w:style>
  <w:style w:type="paragraph" w:styleId="NormalIndent">
    <w:name w:val="Normal Indent"/>
    <w:basedOn w:val="Normal"/>
    <w:rsid w:val="00911BF5"/>
    <w:pPr>
      <w:ind w:left="720"/>
    </w:pPr>
  </w:style>
  <w:style w:type="paragraph" w:styleId="NoteHeading">
    <w:name w:val="Note Heading"/>
    <w:basedOn w:val="Normal"/>
    <w:next w:val="Normal"/>
    <w:link w:val="NoteHeadingChar"/>
    <w:rsid w:val="00911BF5"/>
  </w:style>
  <w:style w:type="character" w:customStyle="1" w:styleId="NoteHeadingChar">
    <w:name w:val="Note Heading Char"/>
    <w:basedOn w:val="DefaultParagraphFont"/>
    <w:link w:val="NoteHeading"/>
    <w:rsid w:val="00911BF5"/>
  </w:style>
  <w:style w:type="paragraph" w:styleId="PlainText">
    <w:name w:val="Plain Text"/>
    <w:basedOn w:val="Normal"/>
    <w:link w:val="PlainTextChar"/>
    <w:rsid w:val="00911BF5"/>
    <w:rPr>
      <w:rFonts w:ascii="Courier New" w:hAnsi="Courier New" w:cs="Courier New"/>
    </w:rPr>
  </w:style>
  <w:style w:type="character" w:customStyle="1" w:styleId="PlainTextChar">
    <w:name w:val="Plain Text Char"/>
    <w:link w:val="PlainText"/>
    <w:rsid w:val="00911BF5"/>
    <w:rPr>
      <w:rFonts w:ascii="Courier New" w:hAnsi="Courier New" w:cs="Courier New"/>
    </w:rPr>
  </w:style>
  <w:style w:type="paragraph" w:styleId="Quote">
    <w:name w:val="Quote"/>
    <w:basedOn w:val="Normal"/>
    <w:next w:val="Normal"/>
    <w:link w:val="QuoteChar"/>
    <w:uiPriority w:val="29"/>
    <w:qFormat/>
    <w:rsid w:val="00911BF5"/>
    <w:pPr>
      <w:spacing w:before="200" w:after="160"/>
      <w:ind w:left="864" w:right="864"/>
      <w:jc w:val="center"/>
    </w:pPr>
    <w:rPr>
      <w:i/>
      <w:iCs/>
      <w:color w:val="404040"/>
    </w:rPr>
  </w:style>
  <w:style w:type="character" w:customStyle="1" w:styleId="QuoteChar">
    <w:name w:val="Quote Char"/>
    <w:link w:val="Quote"/>
    <w:uiPriority w:val="29"/>
    <w:rsid w:val="00911BF5"/>
    <w:rPr>
      <w:i/>
      <w:iCs/>
      <w:color w:val="404040"/>
    </w:rPr>
  </w:style>
  <w:style w:type="paragraph" w:styleId="Salutation">
    <w:name w:val="Salutation"/>
    <w:basedOn w:val="Normal"/>
    <w:next w:val="Normal"/>
    <w:link w:val="SalutationChar"/>
    <w:rsid w:val="00911BF5"/>
  </w:style>
  <w:style w:type="character" w:customStyle="1" w:styleId="SalutationChar">
    <w:name w:val="Salutation Char"/>
    <w:basedOn w:val="DefaultParagraphFont"/>
    <w:link w:val="Salutation"/>
    <w:rsid w:val="00911BF5"/>
  </w:style>
  <w:style w:type="paragraph" w:styleId="Signature">
    <w:name w:val="Signature"/>
    <w:basedOn w:val="Normal"/>
    <w:link w:val="SignatureChar"/>
    <w:rsid w:val="00911BF5"/>
    <w:pPr>
      <w:ind w:left="4252"/>
    </w:pPr>
  </w:style>
  <w:style w:type="character" w:customStyle="1" w:styleId="SignatureChar">
    <w:name w:val="Signature Char"/>
    <w:basedOn w:val="DefaultParagraphFont"/>
    <w:link w:val="Signature"/>
    <w:rsid w:val="00911BF5"/>
  </w:style>
  <w:style w:type="paragraph" w:styleId="Subtitle">
    <w:name w:val="Subtitle"/>
    <w:basedOn w:val="Normal"/>
    <w:next w:val="Normal"/>
    <w:link w:val="SubtitleChar"/>
    <w:qFormat/>
    <w:rsid w:val="00911BF5"/>
    <w:pPr>
      <w:spacing w:after="60"/>
      <w:jc w:val="center"/>
      <w:outlineLvl w:val="1"/>
    </w:pPr>
    <w:rPr>
      <w:rFonts w:ascii="Calibri Light" w:hAnsi="Calibri Light"/>
      <w:sz w:val="24"/>
      <w:szCs w:val="24"/>
    </w:rPr>
  </w:style>
  <w:style w:type="character" w:customStyle="1" w:styleId="SubtitleChar">
    <w:name w:val="Subtitle Char"/>
    <w:link w:val="Subtitle"/>
    <w:rsid w:val="00911BF5"/>
    <w:rPr>
      <w:rFonts w:ascii="Calibri Light" w:hAnsi="Calibri Light"/>
      <w:sz w:val="24"/>
      <w:szCs w:val="24"/>
    </w:rPr>
  </w:style>
  <w:style w:type="paragraph" w:styleId="TableofAuthorities">
    <w:name w:val="table of authorities"/>
    <w:basedOn w:val="Normal"/>
    <w:next w:val="Normal"/>
    <w:rsid w:val="00911BF5"/>
    <w:pPr>
      <w:ind w:left="200" w:hanging="200"/>
    </w:pPr>
  </w:style>
  <w:style w:type="paragraph" w:styleId="TableofFigures">
    <w:name w:val="table of figures"/>
    <w:basedOn w:val="Normal"/>
    <w:next w:val="Normal"/>
    <w:rsid w:val="00911BF5"/>
  </w:style>
  <w:style w:type="paragraph" w:styleId="Title">
    <w:name w:val="Title"/>
    <w:basedOn w:val="Normal"/>
    <w:next w:val="Normal"/>
    <w:link w:val="TitleChar"/>
    <w:qFormat/>
    <w:rsid w:val="00911BF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911BF5"/>
    <w:rPr>
      <w:rFonts w:ascii="Calibri Light" w:hAnsi="Calibri Light"/>
      <w:b/>
      <w:bCs/>
      <w:kern w:val="28"/>
      <w:sz w:val="32"/>
      <w:szCs w:val="32"/>
    </w:rPr>
  </w:style>
  <w:style w:type="paragraph" w:styleId="TOAHeading">
    <w:name w:val="toa heading"/>
    <w:basedOn w:val="Normal"/>
    <w:next w:val="Normal"/>
    <w:rsid w:val="00911BF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911BF5"/>
    <w:pPr>
      <w:keepLines w:val="0"/>
      <w:pBdr>
        <w:top w:val="none" w:sz="0" w:space="0" w:color="auto"/>
      </w:pBdr>
      <w:spacing w:after="60"/>
      <w:ind w:left="0" w:firstLine="0"/>
      <w:outlineLvl w:val="9"/>
    </w:pPr>
    <w:rPr>
      <w:rFonts w:ascii="Calibri Light" w:hAnsi="Calibri Light"/>
      <w:b/>
      <w:bCs/>
      <w:kern w:val="32"/>
      <w:sz w:val="32"/>
      <w:szCs w:val="32"/>
    </w:rPr>
  </w:style>
  <w:style w:type="character" w:customStyle="1" w:styleId="NOZchn">
    <w:name w:val="NO Zchn"/>
    <w:qFormat/>
    <w:rsid w:val="00911BF5"/>
    <w:rPr>
      <w:rFonts w:ascii="Times New Roman" w:hAnsi="Times New Roman"/>
      <w:lang w:val="en-GB" w:eastAsia="en-US"/>
    </w:rPr>
  </w:style>
  <w:style w:type="paragraph" w:styleId="Revision">
    <w:name w:val="Revision"/>
    <w:hidden/>
    <w:uiPriority w:val="99"/>
    <w:semiHidden/>
    <w:rsid w:val="007919A3"/>
  </w:style>
  <w:style w:type="character" w:customStyle="1" w:styleId="B3Car">
    <w:name w:val="B3 Car"/>
    <w:link w:val="B3"/>
    <w:rsid w:val="00AA0679"/>
  </w:style>
  <w:style w:type="character" w:customStyle="1" w:styleId="TANChar">
    <w:name w:val="TAN Char"/>
    <w:link w:val="TAN"/>
    <w:qFormat/>
    <w:locked/>
    <w:rsid w:val="0075709D"/>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numbering" Target="numbering.xml"/><Relationship Id="rId21" Type="http://schemas.openxmlformats.org/officeDocument/2006/relationships/image" Target="media/image8.e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customXml" Target="../customXml/item1.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7.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E13446-DCC0-410B-819F-6959ADE99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72</TotalTime>
  <Pages>1</Pages>
  <Words>87204</Words>
  <Characters>497068</Characters>
  <Application>Microsoft Office Word</Application>
  <DocSecurity>0</DocSecurity>
  <Lines>4142</Lines>
  <Paragraphs>1166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583106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29.273_CR0541R1_(Rel-18)_MPS_WLAN</cp:lastModifiedBy>
  <cp:revision>12</cp:revision>
  <cp:lastPrinted>2019-02-25T14:05:00Z</cp:lastPrinted>
  <dcterms:created xsi:type="dcterms:W3CDTF">2022-09-19T21:38:00Z</dcterms:created>
  <dcterms:modified xsi:type="dcterms:W3CDTF">2023-09-20T07:47:00Z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29.273%Rel-17%V2.0.0 approved in CT#42%29.273%Rel-17%Clarification on QoS Resource on S6b%29.273%Rel-17%Context Identifier for Update or Removal of PDN GW%29.273%Rel-17%Clarification on the S6b Authorization Procedure for DSMIPv6%29.273%Rel-17%Clarificati</vt:lpwstr>
  </property>
  <property fmtid="{D5CDD505-2E9C-101B-9397-08002B2CF9AE}" pid="3" name="MCCCRsImpl1">
    <vt:lpwstr>on on DHCPv6/IKEv2 based HA discovery%29.273%Rel-17%Clarification on AAA server authentication/authorization%29.273%Rel-17%Difference of S6b and H2%29.273%Rel-17%STR on HSS/AAA initiated detach over STa%29.273%Rel-17%STR on 3GPP AAA Server initiated detac</vt:lpwstr>
  </property>
  <property fmtid="{D5CDD505-2E9C-101B-9397-08002B2CF9AE}" pid="4" name="MCCCRsImpl2">
    <vt:lpwstr>h over SWm%29.273%Rel-17%STR on 3GPP AAA Server initiated detach over S6b%29.273%Rel-17%Multiple 3GPP AAA identities%29.273%Rel-17%User-Name AVP contains only the IMSI%29.273%Rel-17%Removal of APN-Barring-Type Reference%29.273%Rel-17%Charging AVPs%29.273%</vt:lpwstr>
  </property>
  <property fmtid="{D5CDD505-2E9C-101B-9397-08002B2CF9AE}" pid="5" name="MCCCRsImpl3">
    <vt:lpwstr>Rel-17%MIP6-Agent-Info Definition and Usage%29.273%Rel-17%REAUTHENTICATION_FAILURE Correction%29.273%Rel-17%Definition of Server-Assignment-Type values%29.273%Rel-17%Multiple Occurrences of SIP-Auth-Data-Item AVP%29.273%Rel-17%Using MIP6-Agent-Info for SG</vt:lpwstr>
  </property>
  <property fmtid="{D5CDD505-2E9C-101B-9397-08002B2CF9AE}" pid="6" name="MCCCRsImpl4">
    <vt:lpwstr>W address%29.273%Rel-17%MIP6-Agent-Info corrections%29.273%Rel-17%Trace activation in PDN GW over the SWx and S6b interfaces%29.273%Rel-17%Signalling VPLMN Trust of non-3GPP AN%29.273%Rel-17%Corrections in Visited Network Identifier definitions%29.273%Rel</vt:lpwstr>
  </property>
  <property fmtid="{D5CDD505-2E9C-101B-9397-08002B2CF9AE}" pid="7" name="MCCCRsImpl5">
    <vt:lpwstr>-17%Service Authorization Information update on S6b when using DSMIP%29.273%Rel-17%STa/SWa clarifications%29.273%Rel-17%IP address authorization corrections%29.273%Rel-17%SWm Authentication Correction%29.273%Rel-17%SWm corrections - others%29.273%Rel-17%S</vt:lpwstr>
  </property>
  <property fmtid="{D5CDD505-2E9C-101B-9397-08002B2CF9AE}" pid="8" name="MCCCRsImpl6">
    <vt:lpwstr>Wm Service Authorization Information Update corrections%29.273%Rel-17%Combined Authentication and authorization procedure on SWm%29.273%Rel-17%S6b related corrections%29.273%Rel-17%Corrections to S6b/HA clause 9%29.273%Rel-17%User to HSS resolution%29.273</vt:lpwstr>
  </property>
  <property fmtid="{D5CDD505-2E9C-101B-9397-08002B2CF9AE}" pid="9" name="MCCCRsImpl7">
    <vt:lpwstr>%Rel-17%Corrections to STR procedures for AAA_UNKNOWN_SESSION_ID%29.273%Rel-17%Corrections to S6b STR procedures%29.273%Rel-17%PDN GW update for Wildcard APN%29.273%Rel-17%RFC 5447 References%29.273%Rel-17%Use of Access-Restriction-Data AVP%29.273%Rel-17%</vt:lpwstr>
  </property>
  <property fmtid="{D5CDD505-2E9C-101B-9397-08002B2CF9AE}" pid="10" name="MCCCRsImpl8">
    <vt:lpwstr>Difference between S6b and H2%29.273%Rel-17%Corrections to 29.273%29.273%Rel-17%Inclusion of static IP address%29.273%Rel-17%Home Agent discovery%29.273%Rel-17%Incorrect command for user profile updates%29.273%Rel-17%Home Agent discovery%29.273%Rel-17%For</vt:lpwstr>
  </property>
  <property fmtid="{D5CDD505-2E9C-101B-9397-08002B2CF9AE}" pid="11" name="MCCCRsImpl9">
    <vt:lpwstr>matting of APN in Service-Selection AVP%29.273%Rel-17%Update of AVP Codes%29.273%Rel-17%STa/SWa separation correction%29.273%Rel-17%SWa corrections%29.273%Rel-17%STa re-authorization and re-authentication%29.273%Rel-17%SWa re-authentication%29.273%Rel-17%</vt:lpwstr>
  </property>
  <property fmtid="{D5CDD505-2E9C-101B-9397-08002B2CF9AE}" pid="12" name="MCCCRsImpl10">
    <vt:lpwstr>Adding APN-OI-Replacement%29.273%Rel-17%HA reallocation clarification%29.273%Rel-17%Correction on APN-OI-Replacement%29.273%Rel-17%Correction on the Description of Mobility Features over S6b%29.273%Rel-17%EAP-AKA' IETF RFC Reference%29.273%Rel-17%Removal </vt:lpwstr>
  </property>
  <property fmtid="{D5CDD505-2E9C-101B-9397-08002B2CF9AE}" pid="13" name="MCCCRsImpl11">
    <vt:lpwstr>of Remaining Editor Notes%29.273%Rel-17%MIP6_SPLIT flag removal%29.273%Rel-17%Support of optimized idle mode mobility%29.273%Rel-17%E-UTRAN - eHRPD Connectivity and Interworking Reference%29.273%Rel-17%Detailed behaviour in error cases%29.273%Rel-17%Appli</vt:lpwstr>
  </property>
  <property fmtid="{D5CDD505-2E9C-101B-9397-08002B2CF9AE}" pid="14" name="MCCCRsImpl12">
    <vt:lpwstr>cation IDs%29.273%Rel-17%Service-Selection AVP Code%29.273%Rel-17%PDN-Type AVP%29.273%Rel-17%Clarifications on PGW Handling on S6b/H2%29.273%Rel-17%Emergency Support in AAA interfaces%29.273%Rel-17%APN level APN-OI-Replacement%29.273%Rel-17%Correction of </vt:lpwstr>
  </property>
  <property fmtid="{D5CDD505-2E9C-101B-9397-08002B2CF9AE}" pid="15" name="MCCCRsImpl13">
    <vt:lpwstr>Allowed PDN Types%29.273%Rel-17%Incorrect HSS behaviour on deregistration%29.273%Rel-17%MIP6 Agent Info%29.273%Rel-17%Nonce%29.273%Rel-17%3GPP AAA Server detailed behaviour at HSS Initiated Update of User Profile%29.273%Rel-17%Static PDN GW%29.273%Rel-17%</vt:lpwstr>
  </property>
  <property fmtid="{D5CDD505-2E9C-101B-9397-08002B2CF9AE}" pid="16" name="MCCCRsImpl14">
    <vt:lpwstr>Removal of Definition of APN-Configuration%29.273%Rel-17%PGW deregistration via S6b%29.273%Rel-17%Add Supported-Features AVP to STa/SWa%29.273%Rel-17%Add Supported-Features AVP to SWm%29.273%Rel-17%Add Supported-Features AVP to SWx%29.273%Rel-17%Add Suppo</vt:lpwstr>
  </property>
  <property fmtid="{D5CDD505-2E9C-101B-9397-08002B2CF9AE}" pid="17" name="MCCCRsImpl15">
    <vt:lpwstr>rted-Features AVP to S6b%29.273%Rel-17%Correction of Application ID%29.273%Rel-17%Error Handling%29.273%Rel-17%HSS/AAA-Initiated Disconnection%29.273%Rel-17%Correction in Subscription-ID%29.273%Rel-17%NAI decoration and realm-based routing clarifications%</vt:lpwstr>
  </property>
  <property fmtid="{D5CDD505-2E9C-101B-9397-08002B2CF9AE}" pid="18" name="MCCCRsImpl16">
    <vt:lpwstr>29.273%Rel-17%IETF References update%29.273%Rel-17%Permanent User Identity%29.273%Rel-17%Static PDN GW%29.273%Rel-17%QoS AVP Codes%29.273%Rel-17%Indication of PLMN ID of the selected PGW%29.273%Rel-17%Context-Identifier in Registration Request%29.273%Rel-</vt:lpwstr>
  </property>
  <property fmtid="{D5CDD505-2E9C-101B-9397-08002B2CF9AE}" pid="19" name="MCCCRsImpl17">
    <vt:lpwstr>17%Corrections on Session Termination between the PGW and the AAA%29.273%Rel-17%Corrections to implementation of CR 128 and CR 175%29.273%Rel-17%PGW Identity upon successful authorization on SWm%29.273%Rel-17%Ambiguity of Presence Conditions of IEs and AV</vt:lpwstr>
  </property>
  <property fmtid="{D5CDD505-2E9C-101B-9397-08002B2CF9AE}" pid="20" name="MCCCRsImpl18">
    <vt:lpwstr>P ABNF%29.273%Rel-17%IETF References%29.273%Rel-17%SWm missing AVPs%29.273%Rel-17%Removal of Invalid Reference%29.273%Rel-17%Correcting PDN GW behaviour for S6b%29.273%Rel-17%Update APN and PDN GW in the 3GPP AAA Server on SWx%29.273%Rel-17%Update APN and</vt:lpwstr>
  </property>
  <property fmtid="{D5CDD505-2E9C-101B-9397-08002B2CF9AE}" pid="21" name="MCCCRsImpl19">
    <vt:lpwstr> PDN GW in Non-3GPP IP Access over the STa &amp; SWm interfaces%29.273%Rel-17%SWm and S6b procedures for GTP based S2b%29.273%Rel-17%MIP6 Feature Vector flags assignment%29.273%Rel-17%SWx AVP Bits Definition%29.273%Rel-17%Visited-Network-Identifier Data Type%</vt:lpwstr>
  </property>
  <property fmtid="{D5CDD505-2E9C-101B-9397-08002B2CF9AE}" pid="22" name="MCCCRsImpl20">
    <vt:lpwstr>29.273%Rel-17%Usage of Auth-Request-Type in response messages%29.273%Rel-17%Correction on PGW PLMN ID%29.273%Rel-17%Trace-Depth-List correction%29.273%Rel-17%MIPv4 security parameters on the STa and S6b interfaces%29.273%Rel-17%PGW Update%29.273%Rel-17%AP</vt:lpwstr>
  </property>
  <property fmtid="{D5CDD505-2E9C-101B-9397-08002B2CF9AE}" pid="23" name="MCCCRsImpl21">
    <vt:lpwstr>N Configuration for SWx%29.273%Rel-17%Authentication Timeout%29.273%Rel-17%S6b session handling after handover to 3GPP access%29.273%Rel-17%Incorrect access name on SWa%29.273%Rel-17%Correction on Trust Relationship Indication%29.273%Rel-17%Implementation</vt:lpwstr>
  </property>
  <property fmtid="{D5CDD505-2E9C-101B-9397-08002B2CF9AE}" pid="24" name="MCCCRsImpl22">
    <vt:lpwstr> Error of CR 196 R3%29.273%Rel-17%SWx Restoration%29.273%Rel-17%Wrong Command Code in STa AA-Answer%29.273%Rel-17%Authorize the requested home address types%29.273%Rel-17%Content of Service-Selection AVP%29.273%Rel-17%Wildcard APN in the user subscription</vt:lpwstr>
  </property>
  <property fmtid="{D5CDD505-2E9C-101B-9397-08002B2CF9AE}" pid="25" name="MCCCRsImpl23">
    <vt:lpwstr>%29.273%Rel-17%Permanent User Identity in SWm Authentication and Authorization Answer%29.273%Rel-17%Encoding of Visited-Network-Identifier AVP%29.273%Rel-17%Re-Authorization Errors%29.273%Rel-17%Permanent User Identity at SWa%29.273%Rel-17%PDN GW realloca</vt:lpwstr>
  </property>
  <property fmtid="{D5CDD505-2E9C-101B-9397-08002B2CF9AE}" pid="26" name="MCCCRsImpl24">
    <vt:lpwstr>tion based on UE's location%29.273%Rel-17%Trust Relationship Indication%29.273%Rel-17%S6b procedures for GTP based S2a%29.273%Rel-17%Missing IE in TS 29.273%29.273%Rel-17%Emergency scenario for STa interface%29.273%Rel-17%Visited Network Identifier%29.273</vt:lpwstr>
  </property>
  <property fmtid="{D5CDD505-2E9C-101B-9397-08002B2CF9AE}" pid="27" name="MCCCRsImpl25">
    <vt:lpwstr>%Rel-17%Network Name%29.273%Rel-17%STa &amp; SWd procedures for GTP S2a &amp; Trusted WLAN access%29.273%Rel-17%Default APN  for 'Trusted WLAN access'%29.273%Rel-17%Informing Serving SSID to the AAA Server%29.273%Rel-17%Avoiding registration of PDN-GW identity fo</vt:lpwstr>
  </property>
  <property fmtid="{D5CDD505-2E9C-101B-9397-08002B2CF9AE}" pid="28" name="MCCCRsImpl26">
    <vt:lpwstr>r TWAN%29.273%Rel-17%Clarifications on TWAN behaviour%29.273%Rel-17%PDN GW selection for S2c during tunnel establishment%29.273%Rel-17%Update of IETF draft status to RFC%29.273%Rel-17%PGW selection in eHRPD for SIPTO%29.273%Rel-17%Recovering from AAA Serv</vt:lpwstr>
  </property>
  <property fmtid="{D5CDD505-2E9C-101B-9397-08002B2CF9AE}" pid="29" name="MCCCRsImpl27">
    <vt:lpwstr>er failure%29.273%Rel-17%Transport Access Type AVP for BBAI%29.273%Rel-17%NSWO-Capability &amp; NSWO-Authorization AVPs%29.273%Rel-17%Access Type for TWAN access%29.273%Rel-17%Reference list correction to align with the corrected TS 29.212 title%29.273%Rel-17</vt:lpwstr>
  </property>
  <property fmtid="{D5CDD505-2E9C-101B-9397-08002B2CF9AE}" pid="30" name="MCCCRsImpl28">
    <vt:lpwstr>%Removal of AVP Encryption%29.273%Rel-17%Repeat information for Trusted non-3GPP access network%29.273%Rel-17%Matching WLAN-ID between Selected WLAN ID and TWAN Access Info%29.273%Rel-17%Update of draft-ietf-radext-ieee802ext reference%29.273%Rel-17%Corre</vt:lpwstr>
  </property>
  <property fmtid="{D5CDD505-2E9C-101B-9397-08002B2CF9AE}" pid="31" name="MCCCRsImpl29">
    <vt:lpwstr>ction on Auth-Request-Type%29.273%Rel-17%Description of Result IE%29.273%Rel-17%Information Elements for SWa interface%29.273%Rel-17%Session ID in the SWm Authorization procedure%29.273%Rel-17%Trace Info for PGW%29.273%Rel-17%Add the definition of trace-r</vt:lpwstr>
  </property>
  <property fmtid="{D5CDD505-2E9C-101B-9397-08002B2CF9AE}" pid="32" name="MCCCRsImpl30">
    <vt:lpwstr>eference%29.273%Rel-17%Use of Flag instead of Enumerated AVPs%29.273%Rel-17%About EAP-AKA' challenge message%29.273%Rel-17%TWAN Authorization when HE-SSID is not provided%29.273%Rel-17%Missing P-Bit settings in Information Element tables%29.273%Rel-17%Pre</vt:lpwstr>
  </property>
  <property fmtid="{D5CDD505-2E9C-101B-9397-08002B2CF9AE}" pid="33" name="MCCCRsImpl31">
    <vt:lpwstr>sence condition of PGW-ID AVP in S6b AAR command%29.273%Rel-17%New DER-S6b-flags on S6b interface%29.273%Rel-17%MIP4 supported flag%29.273%Rel-17%3GPP AAA Proxy behavior%29.273%Rel-17%Definition of HA-APN%29.273%Rel-17%Trust relationship for PGW%29.273%Re</vt:lpwstr>
  </property>
  <property fmtid="{D5CDD505-2E9C-101B-9397-08002B2CF9AE}" pid="34" name="MCCCRsImpl32">
    <vt:lpwstr>l-17%UE local IP address for SWm or S6b%29.273%Rel-17%EAP-AKA clarification%29.273%Rel-17%Clarification for Routing Policies%29.273%Rel-17%Category of Authentication Data Information Element in SWx/MAR command%29.273%Rel-17%Add 3GPP AAA Proxy detailed Beh</vt:lpwstr>
  </property>
  <property fmtid="{D5CDD505-2E9C-101B-9397-08002B2CF9AE}" pid="35" name="MCCCRsImpl33">
    <vt:lpwstr>aviour on SWa%29.273%Rel-17%Correction on IP Mobility Mode Selection function%29.273%Rel-17%Clarification on provision of HA information for DHCP-based HA discovery on STa%29.273%Rel-17%Applicability of IP Filters and Routing Policies functionality on EPC</vt:lpwstr>
  </property>
  <property fmtid="{D5CDD505-2E9C-101B-9397-08002B2CF9AE}" pid="36" name="MCCCRsImpl34">
    <vt:lpwstr>%29.273%Rel-17%EAP Payload%29.273%Rel-17%Clarification on Trust Relationship Indicator%29.273%Rel-17%MIP6-Agent-Info over the S6b interface%29.273%Rel-17%Clarification of M-bit handling%29.273%Rel-17%Reflective QoS for BBF convergence%29.273%Rel-17%IMSI f</vt:lpwstr>
  </property>
  <property fmtid="{D5CDD505-2E9C-101B-9397-08002B2CF9AE}" pid="37" name="MCCCRsImpl35">
    <vt:lpwstr>or BBF in trusted S2c case%29.273%Rel-17%NSWO via the trusted WLAN%29.273%Rel-17%VPLMN trust relationship indicator%29.273%Rel-17%EPC Access Authorization%29.273%Rel-17%PGW update on SWx%29.273%Rel-17%Replacement of IETF WLAN AVPs%29.273%Rel-17%Incorrect </vt:lpwstr>
  </property>
  <property fmtid="{D5CDD505-2E9C-101B-9397-08002B2CF9AE}" pid="38" name="MCCCRsImpl36">
    <vt:lpwstr>Diameter commands%29.273%Rel-17%Condition for sending APN Information%29.273%Rel-17%Retrieval of Network Provided Location Information via HSS%29.273%Rel-17%RAT Type correction%29.273%Rel-17%STa Authentication for Trusted WLAN access%29.273%Rel-17%IMSI fo</vt:lpwstr>
  </property>
  <property fmtid="{D5CDD505-2E9C-101B-9397-08002B2CF9AE}" pid="39" name="MCCCRsImpl37">
    <vt:lpwstr>r BBF convergence%29.273%Rel-17%Reflective QoS in BBF architecture%29.273%Rel-17%Civic Address Encoding%29.273%Rel-17%TWAN-BSSID AVP re-naming%29.273%Rel-17%Diameter overload over SWx%29.273%Rel-17%Diameter overload  over STa and S6b%29.273%Rel-17%Session</vt:lpwstr>
  </property>
  <property fmtid="{D5CDD505-2E9C-101B-9397-08002B2CF9AE}" pid="40" name="MCCCRsImpl38">
    <vt:lpwstr> Management back-off timer for UE in Single-Connection mode%29.273%Rel-17%Remove TS 23.234 from TS 29.273%29.273%Rel-17%Remove TS 29.234 from TS 29.273%29.273%Rel-17%Circuit ID in NetLoc-TWLAN%29.273%Rel-17%Correct wrong references to 3GPP specifications </vt:lpwstr>
  </property>
  <property fmtid="{D5CDD505-2E9C-101B-9397-08002B2CF9AE}" pid="41" name="MCCCRsImpl39">
    <vt:lpwstr>that define Diameter experimental result codes 5001 to 5005%29.273%Rel-17%Restricted RAT Types%29.273%Rel-17%WLCP key for WLCP signalling protection%29.273%Rel-17%TWAN authentication and authorization call flows for MCM and TSCM%29.273%Rel-17%Back-off tim</vt:lpwstr>
  </property>
  <property fmtid="{D5CDD505-2E9C-101B-9397-08002B2CF9AE}" pid="42" name="MCCCRsImpl40">
    <vt:lpwstr>er refers to Tw1%29.273%Rel-17%Diameter Overload over SWm and SWa%29.273%Rel-17%Leading Digit of User-Name AVP%29.273%Rel-17%Incorrect implementation of CR on EAP-Payload%29.273%Rel-17%Usage of decorated NAI%29.273%Rel-17%Clarification of user de-registra</vt:lpwstr>
  </property>
  <property fmtid="{D5CDD505-2E9C-101B-9397-08002B2CF9AE}" pid="43" name="MCCCRsImpl41">
    <vt:lpwstr>tion%29.273%Rel-17%Correction of the type of the Redirect-Host AVP%29.273%Rel-17%Repeated SWm session for default APN%29.273%Rel-17%Implemented Rel-13 CRs removed (0410r1, 0417r1, 0418r1, 0405r1)%29.273%Rel-17%The value of SM-Back-Off-Timer%29.273%Rel-17%</vt:lpwstr>
  </property>
  <property fmtid="{D5CDD505-2E9C-101B-9397-08002B2CF9AE}" pid="44" name="MCCCRsImpl42">
    <vt:lpwstr>Clarification on the S6b Service Authorization Information Update procedure for DSMIPv6%29.273%Rel-17%Removing EPC before Root NAI%29.273%Rel-17%PDN GW Identity%29.273%Rel-17%IMEI(SV) signalling for untrusted WLAN access%29.273%Rel-17%IMEI(SV) signalling </vt:lpwstr>
  </property>
  <property fmtid="{D5CDD505-2E9C-101B-9397-08002B2CF9AE}" pid="45" name="MCCCRsImpl43">
    <vt:lpwstr>for trusted WLAN access%29.273%Rel-17%IMEI(SV) signalling during Non-3GPP IP Access Registration%29.273%Rel-17%3GPP AAA Server sends an ASR command to clean up possible hanging resources%29.273%Rel-17%Overlapping transaction over S6b%29.273%Rel-17%Default</vt:lpwstr>
  </property>
  <property fmtid="{D5CDD505-2E9C-101B-9397-08002B2CF9AE}" pid="46" name="MCCCRsImpl44">
    <vt:lpwstr> access type for SCM%29.273%Rel-17%Reference to a wrong clause in TS 23.008%29.273%Rel-17%Emergency PDN connection over untrusted WLAN access%29.273%Rel-17%Network provided WLAN Location Information for PDN connection establishment over S2b%29.273%Rel-17%</vt:lpwstr>
  </property>
  <property fmtid="{D5CDD505-2E9C-101B-9397-08002B2CF9AE}" pid="47" name="MCCCRsImpl45">
    <vt:lpwstr>UE local IP address in Authentication and Authorization Request over SWm%29.273%Rel-17%P-CSCF Restoration for WLAN over SWx%29.273%Rel-17%Authorisation procedure with the extended P-CSCF restoration mechanism for WLAN%29.273%Rel-17%Transfer of IMEI from 3</vt:lpwstr>
  </property>
  <property fmtid="{D5CDD505-2E9C-101B-9397-08002B2CF9AE}" pid="48" name="MCCCRsImpl46">
    <vt:lpwstr>GPP AAA Server to HSS over SWx%29.273%Rel-17%Multiple accesses to a PDN connection not allowed for SCM%29.273%Rel-17%Visited-Network-Identifier for untrusted WLAN%29.273%Rel-17%Blocking TWAN access to EPC%29.273%Rel-17%Handling of S6b Authorization Reques</vt:lpwstr>
  </property>
  <property fmtid="{D5CDD505-2E9C-101B-9397-08002B2CF9AE}" pid="49" name="MCCCRsImpl47">
    <vt:lpwstr>t without Origination Timestamp%29.273%Rel-17%Diameter message priority over non 3GPP access%29.273%Rel-17%Reference to DOIC updated  with  IETF RFC 7683%29.273%Rel-17%Remove the default access AVP%29.273%Rel-17%Extension on TWAN-S2a-Failure-Cause%29.273%</vt:lpwstr>
  </property>
  <property fmtid="{D5CDD505-2E9C-101B-9397-08002B2CF9AE}" pid="50" name="MCCCRsImpl48">
    <vt:lpwstr>Rel-17%Authorize the UE requested APN%29.273%Rel-17%Correction of CR implementation on Emergency PDN connection over untrusted WLAN access%29.273%Rel-17%ePDG retrieval of WLAN Location Information%29.273%Rel-17%Result-Codes for P-CSCF Restoration%29.273%R</vt:lpwstr>
  </property>
  <property fmtid="{D5CDD505-2E9C-101B-9397-08002B2CF9AE}" pid="51" name="MCCCRsImpl49">
    <vt:lpwstr>el-17%RAT type not allowed%29.273%Rel-17%Wildcard APN for SWx and S6b%29.273%Rel-17%Clarification on the use of SAR message when AAA has no profile%29.273%Rel-17%Wildcard authorized APN in TWAN%29.273%Rel-17%APN information over S6b%29.273%Rel-17%Removal </vt:lpwstr>
  </property>
  <property fmtid="{D5CDD505-2E9C-101B-9397-08002B2CF9AE}" pid="52" name="MCCCRsImpl50">
    <vt:lpwstr>of NBIFOM reference%29.273%Rel-17%Incorrect usage of term "Untrusted WLAN" when RAT type is not known%29.273%Rel-17%APN subscription check in the STa authentication and authorization procedure%29.273%Rel-17%Transferring AAA identifier from the ePDG/TWAN t</vt:lpwstr>
  </property>
  <property fmtid="{D5CDD505-2E9C-101B-9397-08002B2CF9AE}" pid="53" name="MCCCRsImpl51">
    <vt:lpwstr>o the PGW%29.273%Rel-17%3GPP AAA Server/Proxy – EIR reference point%29.273%Rel-17%STa and SWm extensions for IMEI check%29.273%Rel-17%Destination-Host correction on STa &amp; SWm%29.273%Rel-17%3GPP AAA Server behaviour in the user profile updated procedure%29</vt:lpwstr>
  </property>
  <property fmtid="{D5CDD505-2E9C-101B-9397-08002B2CF9AE}" pid="54" name="MCCCRsImpl52">
    <vt:lpwstr>.273%Rel-17%Handling of Undefined bit in DER-Flags%29.273%Rel-17%Handover of Emergency PDN Connections%29.273%Rel-17%IMEI check for Emergency Attach over WLAN%29.273%Rel-17%Emergency services over untrusted WLAN for unauthenticated or unauthorized UEs%29.</vt:lpwstr>
  </property>
  <property fmtid="{D5CDD505-2E9C-101B-9397-08002B2CF9AE}" pid="55" name="MCCCRsImpl53">
    <vt:lpwstr>273%Rel-17%Support of Emergency sessions over Trusted WLAN%29.273%Rel-17%Missing IMEI-Check-In-VPLMN-Result AVP%29.273%Rel-17%IMEI check call flow for untrusted WLAN%29.273%Rel-17%APN-Configuration AVP format for Non-3GPP accesses%29.273%Rel-17%Load Contr</vt:lpwstr>
  </property>
  <property fmtid="{D5CDD505-2E9C-101B-9397-08002B2CF9AE}" pid="56" name="MCCCRsImpl54">
    <vt:lpwstr>ol%29.273%Rel-17%Renaming of Emergency-Indication AVP%29.273%Rel-17%Correction to change IETF drmp draft version to official RFC 7944%29.273%Rel-17%Discontinuation of the I-WLAN feature%29.273%Rel-17%DIAMETER_ERROR_ILLEGAL_EQUIPMENT code%29.273%Rel-17%Eme</vt:lpwstr>
  </property>
  <property fmtid="{D5CDD505-2E9C-101B-9397-08002B2CF9AE}" pid="57" name="MCCCRsImpl55">
    <vt:lpwstr>rgency-Info AVP in Non-3GPP IP Access Registration response%29.273%Rel-17%Addition of ERP support for TWAN Interworking%29.273%Rel-17%Bit ordering in Diameter AVPs used as bit-masks%29.273%Rel-17%Handling of AAA Failure Indication over SWa%29.273%Rel-17%S</vt:lpwstr>
  </property>
  <property fmtid="{D5CDD505-2E9C-101B-9397-08002B2CF9AE}" pid="58" name="MCCCRsImpl56">
    <vt:lpwstr>Wm Behaviour after Failed Re-Authorization%29.273%Rel-17%Update of reference for the Diameter base protocol%29.273%Rel-17%Handling of the Vendor-Specific-Application-Id%29.273%Rel-17%NAI for emergency services over WLAN access to EPC%29.273%Rel-17%Support</vt:lpwstr>
  </property>
  <property fmtid="{D5CDD505-2E9C-101B-9397-08002B2CF9AE}" pid="59" name="MCCCRsImpl57">
    <vt:lpwstr> for signaling transport level packet marking%29.273%Rel-17%Only ERP Implicit Bootstrapping mode is supported in Rel-14%29.273%Rel-17%Definition of Origination-Time-Stamp AVP%29.273%Rel-17%Emergency sessions over untrusted WLAN with an unauthenticated IMS</vt:lpwstr>
  </property>
  <property fmtid="{D5CDD505-2E9C-101B-9397-08002B2CF9AE}" pid="60" name="MCCCRsImpl58">
    <vt:lpwstr>I%29.273%Rel-17%PGW selection for WLAN with deployed DCNs%29.273%Rel-17%Correction of DRMP Procedures%29.273%Rel-17%MIP6-Feature-Vector over SWx%29.273%Rel-17%External-ID in non-3GPP subscription profile%29.273%Rel-17%Authorization procedure initiated by </vt:lpwstr>
  </property>
  <property fmtid="{D5CDD505-2E9C-101B-9397-08002B2CF9AE}" pid="61" name="MCCCRsImpl59">
    <vt:lpwstr>APN-OI-Replacement%29.273%Rel-17%AAA Deregistration%29.273%Rel-17%Use of Inclusive Language%29.273%Rel-17%0528%29.273%Rel-17%0529%29.273%Rel-17%0530%</vt:lpwstr>
  </property>
  <property fmtid="{D5CDD505-2E9C-101B-9397-08002B2CF9AE}" pid="62" name="_2015_ms_pID_725343">
    <vt:lpwstr>(3)b29CSEXfvl8ImSXlXb8p65ywtq25q5TuyaCnlTzhvwwlx4LhwEC3t//te5Q2cixl1iFhelbk
5St9Gh6tawTGUVgUbVhUNeANNhY1N+nO8lKClEt7TSffBqlqHKjx2iHymfcfVLyallyyRo4+
17AElCifX/hQnFJxw0TB4R5jErzcDx+CAFs2x9o5dhrG8xcJ+UPeoRGFVHwx7T/hKZPzjrWm
wDrstz0ZoZU3Lg6NaJ</vt:lpwstr>
  </property>
  <property fmtid="{D5CDD505-2E9C-101B-9397-08002B2CF9AE}" pid="63" name="_2015_ms_pID_7253431">
    <vt:lpwstr>/vrjUnGoownM4hkKDBDqk5xYizRtOf4KAfF+hS4BqDSuZmx95VK82k
l2iRs0NaPUa/2kAM5joxap176L8MNxhHbJ5EHCbe32AYrHKYZDM8CDuObEJYJZhffYSS1Oa5
0hCmsv/X/2IVHdG0qe6jLxsCD500GJ9aUZMl+KysCH/JQnK4/W2wtdYeeZzOHqURE2VgWXlo
DjsZFuIFFbIp1pj9XEd892wAXO7OQ32INNOK</vt:lpwstr>
  </property>
  <property fmtid="{D5CDD505-2E9C-101B-9397-08002B2CF9AE}" pid="64" name="_2015_ms_pID_7253432">
    <vt:lpwstr>EQ==</vt:lpwstr>
  </property>
</Properties>
</file>