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6EB6EB92" w:rsidR="004F0988" w:rsidRPr="0016361A" w:rsidRDefault="008A6D4A" w:rsidP="00C04CFD">
            <w:pPr>
              <w:pStyle w:val="ZA"/>
              <w:framePr w:w="0" w:hRule="auto" w:wrap="auto" w:vAnchor="margin" w:hAnchor="text" w:yAlign="inline"/>
            </w:pPr>
            <w:bookmarkStart w:id="0" w:name="page1"/>
            <w:bookmarkStart w:id="1" w:name="_GoBack"/>
            <w:bookmarkEnd w:id="1"/>
            <w:r w:rsidRPr="0016361A">
              <w:rPr>
                <w:sz w:val="64"/>
              </w:rPr>
              <w:t>3GPP TS 29.</w:t>
            </w:r>
            <w:r w:rsidR="00A962F4">
              <w:rPr>
                <w:sz w:val="64"/>
              </w:rPr>
              <w:t>580</w:t>
            </w:r>
            <w:r w:rsidRPr="0016361A">
              <w:rPr>
                <w:sz w:val="64"/>
              </w:rPr>
              <w:t xml:space="preserve"> </w:t>
            </w:r>
            <w:r w:rsidRPr="0016361A">
              <w:t>V</w:t>
            </w:r>
            <w:r w:rsidR="00B96546">
              <w:t>1</w:t>
            </w:r>
            <w:r w:rsidR="007A4CF2">
              <w:t>8</w:t>
            </w:r>
            <w:r w:rsidRPr="0016361A">
              <w:t>.</w:t>
            </w:r>
            <w:r w:rsidR="0024582D">
              <w:t>4</w:t>
            </w:r>
            <w:r w:rsidRPr="0016361A">
              <w:t>.</w:t>
            </w:r>
            <w:r w:rsidR="00E828C7">
              <w:t>0</w:t>
            </w:r>
            <w:r w:rsidRPr="0016361A">
              <w:t xml:space="preserve"> </w:t>
            </w:r>
            <w:r w:rsidRPr="0016361A">
              <w:rPr>
                <w:sz w:val="32"/>
              </w:rPr>
              <w:t>(20</w:t>
            </w:r>
            <w:r w:rsidR="00855FDA">
              <w:rPr>
                <w:sz w:val="32"/>
              </w:rPr>
              <w:t>2</w:t>
            </w:r>
            <w:r w:rsidR="00C651AD">
              <w:rPr>
                <w:sz w:val="32"/>
              </w:rPr>
              <w:t>3</w:t>
            </w:r>
            <w:r w:rsidRPr="0016361A">
              <w:rPr>
                <w:sz w:val="32"/>
              </w:rPr>
              <w:t>-</w:t>
            </w:r>
            <w:r w:rsidR="0024582D">
              <w:rPr>
                <w:sz w:val="32"/>
              </w:rPr>
              <w:t>12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2" w:name="spectype2"/>
            <w:r w:rsidRPr="0016361A">
              <w:t>Specification</w:t>
            </w:r>
            <w:bookmarkEnd w:id="2"/>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1DF8D368" w14:textId="6A283B47" w:rsidR="008A6D4A" w:rsidRPr="0016361A" w:rsidRDefault="008A6D4A" w:rsidP="008A6D4A">
            <w:pPr>
              <w:pStyle w:val="ZT"/>
              <w:framePr w:wrap="auto" w:hAnchor="text" w:yAlign="inline"/>
            </w:pPr>
            <w:r w:rsidRPr="0016361A">
              <w:t xml:space="preserve">5G System; </w:t>
            </w:r>
            <w:r w:rsidR="003D2D84" w:rsidRPr="003D2D84">
              <w:t xml:space="preserve">Multicast/Broadcast Service Function </w:t>
            </w:r>
            <w:r w:rsidRPr="0016361A">
              <w:t>Services</w:t>
            </w:r>
            <w:r w:rsidR="008031A1">
              <w:t>;</w:t>
            </w:r>
          </w:p>
          <w:p w14:paraId="6DD306F5" w14:textId="77777777" w:rsidR="008A6D4A" w:rsidRPr="0016361A" w:rsidRDefault="008A6D4A" w:rsidP="008A6D4A">
            <w:pPr>
              <w:pStyle w:val="ZT"/>
              <w:framePr w:wrap="auto" w:hAnchor="text" w:yAlign="inline"/>
            </w:pPr>
            <w:r w:rsidRPr="0016361A">
              <w:t>Stage 3</w:t>
            </w:r>
          </w:p>
          <w:p w14:paraId="53BEDE76" w14:textId="3A161E4B" w:rsidR="008A6D4A" w:rsidRPr="0016361A" w:rsidRDefault="008A6D4A" w:rsidP="008A6D4A">
            <w:pPr>
              <w:pStyle w:val="ZT"/>
              <w:framePr w:wrap="auto" w:hAnchor="text" w:yAlign="inline"/>
              <w:rPr>
                <w:i/>
                <w:sz w:val="28"/>
              </w:rPr>
            </w:pPr>
            <w:r w:rsidRPr="0016361A">
              <w:t>(</w:t>
            </w:r>
            <w:r w:rsidRPr="0016361A">
              <w:rPr>
                <w:rStyle w:val="ZGSM"/>
              </w:rPr>
              <w:t>Release 1</w:t>
            </w:r>
            <w:r w:rsidR="007A4CF2">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3" w:name="_MON_1684549432"/>
      <w:bookmarkEnd w:id="3"/>
      <w:tr w:rsidR="00F112E4" w:rsidRPr="00B54FF5" w14:paraId="50664AD4" w14:textId="77777777" w:rsidTr="005E4BB2">
        <w:trPr>
          <w:trHeight w:hRule="exact" w:val="1531"/>
        </w:trPr>
        <w:tc>
          <w:tcPr>
            <w:tcW w:w="4883" w:type="dxa"/>
            <w:shd w:val="clear" w:color="auto" w:fill="auto"/>
          </w:tcPr>
          <w:p w14:paraId="671C64DC" w14:textId="7D94FDFB" w:rsidR="00F112E4" w:rsidRPr="0016361A" w:rsidRDefault="00F80FEC" w:rsidP="00F112E4">
            <w:r w:rsidRPr="00F80FEC">
              <w:rPr>
                <w:i/>
              </w:rPr>
              <w:object w:dxaOrig="2026" w:dyaOrig="1251" w14:anchorId="1915B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9.55pt" o:ole="">
                  <v:imagedata r:id="rId9" o:title=""/>
                </v:shape>
                <o:OLEObject Type="Embed" ProgID="Word.Picture.8" ShapeID="_x0000_i1025" DrawAspect="Content" ObjectID="_1763920308" r:id="rId10"/>
              </w:object>
            </w:r>
          </w:p>
        </w:tc>
        <w:tc>
          <w:tcPr>
            <w:tcW w:w="5540" w:type="dxa"/>
            <w:shd w:val="clear" w:color="auto" w:fill="auto"/>
          </w:tcPr>
          <w:p w14:paraId="47562F6D" w14:textId="55FCA510" w:rsidR="00F112E4" w:rsidRPr="0016361A" w:rsidRDefault="00387D4C" w:rsidP="00F112E4">
            <w:pPr>
              <w:jc w:val="right"/>
            </w:pPr>
            <w:bookmarkStart w:id="4" w:name="logos"/>
            <w:r>
              <w:pict w14:anchorId="5617469C">
                <v:shape id="_x0000_i1026" type="#_x0000_t75" style="width:126.45pt;height:78.45pt">
                  <v:imagedata r:id="rId11" o:title="3GPP-logo_web"/>
                </v:shape>
              </w:pict>
            </w:r>
            <w:bookmarkEnd w:id="4"/>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5"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5"/>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6"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7"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1209AE" w:rsidRDefault="00E16509" w:rsidP="00133525">
            <w:pPr>
              <w:pStyle w:val="FP"/>
              <w:ind w:left="2835" w:right="2835"/>
              <w:jc w:val="center"/>
              <w:rPr>
                <w:rFonts w:ascii="Arial" w:hAnsi="Arial"/>
                <w:sz w:val="18"/>
                <w:lang w:val="fr-FR"/>
              </w:rPr>
            </w:pPr>
            <w:r w:rsidRPr="001209AE">
              <w:rPr>
                <w:rFonts w:ascii="Arial" w:hAnsi="Arial"/>
                <w:sz w:val="18"/>
                <w:lang w:val="fr-FR"/>
              </w:rPr>
              <w:t>650 Route des Lucioles - Sophia Antipolis</w:t>
            </w:r>
          </w:p>
          <w:p w14:paraId="73283FCD" w14:textId="77777777" w:rsidR="00E16509" w:rsidRPr="001209AE" w:rsidRDefault="00E16509" w:rsidP="00133525">
            <w:pPr>
              <w:pStyle w:val="FP"/>
              <w:ind w:left="2835" w:right="2835"/>
              <w:jc w:val="center"/>
              <w:rPr>
                <w:rFonts w:ascii="Arial" w:hAnsi="Arial"/>
                <w:sz w:val="18"/>
                <w:lang w:val="fr-FR"/>
              </w:rPr>
            </w:pPr>
            <w:r w:rsidRPr="001209AE">
              <w:rPr>
                <w:rFonts w:ascii="Arial" w:hAnsi="Arial"/>
                <w:sz w:val="18"/>
                <w:lang w:val="fr-FR"/>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7"/>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8"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430DD5E7"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BB2307">
              <w:rPr>
                <w:noProof/>
                <w:sz w:val="18"/>
              </w:rPr>
              <w:t>3</w:t>
            </w:r>
            <w:r w:rsidRPr="0016361A">
              <w:rPr>
                <w:noProof/>
                <w:sz w:val="18"/>
              </w:rPr>
              <w:t>, 3GPP Organizational Partners (ARIB, ATIS, CCSA, ETSI, TSDSI, TTA, TTC).</w:t>
            </w:r>
            <w:bookmarkStart w:id="9" w:name="copyrightaddon"/>
            <w:bookmarkEnd w:id="9"/>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8"/>
          </w:p>
          <w:p w14:paraId="63BB3286" w14:textId="77777777" w:rsidR="00E16509" w:rsidRPr="0016361A" w:rsidRDefault="00E16509" w:rsidP="00133525"/>
        </w:tc>
      </w:tr>
      <w:bookmarkEnd w:id="6"/>
    </w:tbl>
    <w:p w14:paraId="298BD546" w14:textId="77777777" w:rsidR="00080512" w:rsidRPr="004D3578" w:rsidRDefault="00080512">
      <w:pPr>
        <w:pStyle w:val="TT"/>
      </w:pPr>
      <w:r w:rsidRPr="004D3578">
        <w:br w:type="page"/>
      </w:r>
      <w:bookmarkStart w:id="10" w:name="tableOfContents"/>
      <w:bookmarkEnd w:id="10"/>
      <w:r w:rsidRPr="004D3578">
        <w:lastRenderedPageBreak/>
        <w:t>Contents</w:t>
      </w:r>
    </w:p>
    <w:p w14:paraId="2D5EECA8" w14:textId="2E54793A" w:rsidR="00F54377" w:rsidRDefault="001F2CDD">
      <w:pPr>
        <w:pStyle w:val="TOC1"/>
        <w:rPr>
          <w:rFonts w:asciiTheme="minorHAnsi" w:eastAsiaTheme="minorEastAsia" w:hAnsiTheme="minorHAnsi" w:cstheme="minorBidi"/>
          <w:noProof/>
          <w:szCs w:val="22"/>
          <w:lang w:val="en-US"/>
        </w:rPr>
      </w:pPr>
      <w:r>
        <w:fldChar w:fldCharType="begin"/>
      </w:r>
      <w:r w:rsidR="006857B7">
        <w:instrText xml:space="preserve"> TOC \o "1-9" </w:instrText>
      </w:r>
      <w:r>
        <w:fldChar w:fldCharType="separate"/>
      </w:r>
      <w:r w:rsidR="00F54377">
        <w:rPr>
          <w:noProof/>
        </w:rPr>
        <w:t>Foreword</w:t>
      </w:r>
      <w:r w:rsidR="00F54377">
        <w:rPr>
          <w:noProof/>
        </w:rPr>
        <w:tab/>
      </w:r>
      <w:r w:rsidR="00F54377">
        <w:rPr>
          <w:noProof/>
        </w:rPr>
        <w:fldChar w:fldCharType="begin"/>
      </w:r>
      <w:r w:rsidR="00F54377">
        <w:rPr>
          <w:noProof/>
        </w:rPr>
        <w:instrText xml:space="preserve"> PAGEREF _Toc148363076 \h </w:instrText>
      </w:r>
      <w:r w:rsidR="00F54377">
        <w:rPr>
          <w:noProof/>
        </w:rPr>
      </w:r>
      <w:r w:rsidR="00F54377">
        <w:rPr>
          <w:noProof/>
        </w:rPr>
        <w:fldChar w:fldCharType="separate"/>
      </w:r>
      <w:r w:rsidR="00F54377">
        <w:rPr>
          <w:noProof/>
        </w:rPr>
        <w:t>7</w:t>
      </w:r>
      <w:r w:rsidR="00F54377">
        <w:rPr>
          <w:noProof/>
        </w:rPr>
        <w:fldChar w:fldCharType="end"/>
      </w:r>
    </w:p>
    <w:p w14:paraId="2DA9C532" w14:textId="5F37CCC6" w:rsidR="00F54377" w:rsidRDefault="00F54377">
      <w:pPr>
        <w:pStyle w:val="TOC1"/>
        <w:rPr>
          <w:rFonts w:asciiTheme="minorHAnsi" w:eastAsiaTheme="minorEastAsia" w:hAnsiTheme="minorHAnsi" w:cstheme="minorBidi"/>
          <w:noProof/>
          <w:szCs w:val="22"/>
          <w:lang w:val="en-US"/>
        </w:rPr>
      </w:pPr>
      <w:r>
        <w:rPr>
          <w:noProof/>
        </w:rPr>
        <w:t>1</w:t>
      </w:r>
      <w:r>
        <w:rPr>
          <w:rFonts w:asciiTheme="minorHAnsi" w:eastAsiaTheme="minorEastAsia" w:hAnsiTheme="minorHAnsi" w:cstheme="minorBidi"/>
          <w:noProof/>
          <w:szCs w:val="22"/>
          <w:lang w:val="en-US"/>
        </w:rPr>
        <w:tab/>
      </w:r>
      <w:r>
        <w:rPr>
          <w:noProof/>
        </w:rPr>
        <w:t>Scope</w:t>
      </w:r>
      <w:r>
        <w:rPr>
          <w:noProof/>
        </w:rPr>
        <w:tab/>
      </w:r>
      <w:r>
        <w:rPr>
          <w:noProof/>
        </w:rPr>
        <w:fldChar w:fldCharType="begin"/>
      </w:r>
      <w:r>
        <w:rPr>
          <w:noProof/>
        </w:rPr>
        <w:instrText xml:space="preserve"> PAGEREF _Toc148363077 \h </w:instrText>
      </w:r>
      <w:r>
        <w:rPr>
          <w:noProof/>
        </w:rPr>
      </w:r>
      <w:r>
        <w:rPr>
          <w:noProof/>
        </w:rPr>
        <w:fldChar w:fldCharType="separate"/>
      </w:r>
      <w:r>
        <w:rPr>
          <w:noProof/>
        </w:rPr>
        <w:t>9</w:t>
      </w:r>
      <w:r>
        <w:rPr>
          <w:noProof/>
        </w:rPr>
        <w:fldChar w:fldCharType="end"/>
      </w:r>
    </w:p>
    <w:p w14:paraId="64FED2AC" w14:textId="70439C4E" w:rsidR="00F54377" w:rsidRDefault="00F54377">
      <w:pPr>
        <w:pStyle w:val="TOC1"/>
        <w:rPr>
          <w:rFonts w:asciiTheme="minorHAnsi" w:eastAsiaTheme="minorEastAsia" w:hAnsiTheme="minorHAnsi" w:cstheme="minorBidi"/>
          <w:noProof/>
          <w:szCs w:val="22"/>
          <w:lang w:val="en-US"/>
        </w:rPr>
      </w:pPr>
      <w:r>
        <w:rPr>
          <w:noProof/>
        </w:rPr>
        <w:t>2</w:t>
      </w:r>
      <w:r>
        <w:rPr>
          <w:rFonts w:asciiTheme="minorHAnsi" w:eastAsiaTheme="minorEastAsia" w:hAnsiTheme="minorHAnsi" w:cstheme="minorBidi"/>
          <w:noProof/>
          <w:szCs w:val="22"/>
          <w:lang w:val="en-US"/>
        </w:rPr>
        <w:tab/>
      </w:r>
      <w:r>
        <w:rPr>
          <w:noProof/>
        </w:rPr>
        <w:t>References</w:t>
      </w:r>
      <w:r>
        <w:rPr>
          <w:noProof/>
        </w:rPr>
        <w:tab/>
      </w:r>
      <w:r>
        <w:rPr>
          <w:noProof/>
        </w:rPr>
        <w:fldChar w:fldCharType="begin"/>
      </w:r>
      <w:r>
        <w:rPr>
          <w:noProof/>
        </w:rPr>
        <w:instrText xml:space="preserve"> PAGEREF _Toc148363078 \h </w:instrText>
      </w:r>
      <w:r>
        <w:rPr>
          <w:noProof/>
        </w:rPr>
      </w:r>
      <w:r>
        <w:rPr>
          <w:noProof/>
        </w:rPr>
        <w:fldChar w:fldCharType="separate"/>
      </w:r>
      <w:r>
        <w:rPr>
          <w:noProof/>
        </w:rPr>
        <w:t>9</w:t>
      </w:r>
      <w:r>
        <w:rPr>
          <w:noProof/>
        </w:rPr>
        <w:fldChar w:fldCharType="end"/>
      </w:r>
    </w:p>
    <w:p w14:paraId="1EE50394" w14:textId="17AB6935" w:rsidR="00F54377" w:rsidRDefault="00F54377">
      <w:pPr>
        <w:pStyle w:val="TOC1"/>
        <w:rPr>
          <w:rFonts w:asciiTheme="minorHAnsi" w:eastAsiaTheme="minorEastAsia" w:hAnsiTheme="minorHAnsi" w:cstheme="minorBidi"/>
          <w:noProof/>
          <w:szCs w:val="22"/>
          <w:lang w:val="en-US"/>
        </w:rPr>
      </w:pPr>
      <w:r>
        <w:rPr>
          <w:noProof/>
        </w:rPr>
        <w:t>3</w:t>
      </w:r>
      <w:r>
        <w:rPr>
          <w:rFonts w:asciiTheme="minorHAnsi" w:eastAsiaTheme="minorEastAsia" w:hAnsiTheme="minorHAnsi" w:cstheme="minorBidi"/>
          <w:noProof/>
          <w:szCs w:val="22"/>
          <w:lang w:val="en-US"/>
        </w:rPr>
        <w:tab/>
      </w:r>
      <w:r>
        <w:rPr>
          <w:noProof/>
        </w:rPr>
        <w:t>Definitions, symbols and abbreviations</w:t>
      </w:r>
      <w:r>
        <w:rPr>
          <w:noProof/>
        </w:rPr>
        <w:tab/>
      </w:r>
      <w:r>
        <w:rPr>
          <w:noProof/>
        </w:rPr>
        <w:fldChar w:fldCharType="begin"/>
      </w:r>
      <w:r>
        <w:rPr>
          <w:noProof/>
        </w:rPr>
        <w:instrText xml:space="preserve"> PAGEREF _Toc148363079 \h </w:instrText>
      </w:r>
      <w:r>
        <w:rPr>
          <w:noProof/>
        </w:rPr>
      </w:r>
      <w:r>
        <w:rPr>
          <w:noProof/>
        </w:rPr>
        <w:fldChar w:fldCharType="separate"/>
      </w:r>
      <w:r>
        <w:rPr>
          <w:noProof/>
        </w:rPr>
        <w:t>10</w:t>
      </w:r>
      <w:r>
        <w:rPr>
          <w:noProof/>
        </w:rPr>
        <w:fldChar w:fldCharType="end"/>
      </w:r>
    </w:p>
    <w:p w14:paraId="52C6F83E" w14:textId="2F20D4A7" w:rsidR="00F54377" w:rsidRDefault="00F54377">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Definitions</w:t>
      </w:r>
      <w:r>
        <w:rPr>
          <w:noProof/>
        </w:rPr>
        <w:tab/>
      </w:r>
      <w:r>
        <w:rPr>
          <w:noProof/>
        </w:rPr>
        <w:fldChar w:fldCharType="begin"/>
      </w:r>
      <w:r>
        <w:rPr>
          <w:noProof/>
        </w:rPr>
        <w:instrText xml:space="preserve"> PAGEREF _Toc148363080 \h </w:instrText>
      </w:r>
      <w:r>
        <w:rPr>
          <w:noProof/>
        </w:rPr>
      </w:r>
      <w:r>
        <w:rPr>
          <w:noProof/>
        </w:rPr>
        <w:fldChar w:fldCharType="separate"/>
      </w:r>
      <w:r>
        <w:rPr>
          <w:noProof/>
        </w:rPr>
        <w:t>10</w:t>
      </w:r>
      <w:r>
        <w:rPr>
          <w:noProof/>
        </w:rPr>
        <w:fldChar w:fldCharType="end"/>
      </w:r>
    </w:p>
    <w:p w14:paraId="362E3432" w14:textId="665CD06E" w:rsidR="00F54377" w:rsidRDefault="00F54377">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Symbols</w:t>
      </w:r>
      <w:r>
        <w:rPr>
          <w:noProof/>
        </w:rPr>
        <w:tab/>
      </w:r>
      <w:r>
        <w:rPr>
          <w:noProof/>
        </w:rPr>
        <w:fldChar w:fldCharType="begin"/>
      </w:r>
      <w:r>
        <w:rPr>
          <w:noProof/>
        </w:rPr>
        <w:instrText xml:space="preserve"> PAGEREF _Toc148363081 \h </w:instrText>
      </w:r>
      <w:r>
        <w:rPr>
          <w:noProof/>
        </w:rPr>
      </w:r>
      <w:r>
        <w:rPr>
          <w:noProof/>
        </w:rPr>
        <w:fldChar w:fldCharType="separate"/>
      </w:r>
      <w:r>
        <w:rPr>
          <w:noProof/>
        </w:rPr>
        <w:t>10</w:t>
      </w:r>
      <w:r>
        <w:rPr>
          <w:noProof/>
        </w:rPr>
        <w:fldChar w:fldCharType="end"/>
      </w:r>
    </w:p>
    <w:p w14:paraId="25953B8E" w14:textId="50581E31" w:rsidR="00F54377" w:rsidRDefault="00F54377">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Abbreviations</w:t>
      </w:r>
      <w:r>
        <w:rPr>
          <w:noProof/>
        </w:rPr>
        <w:tab/>
      </w:r>
      <w:r>
        <w:rPr>
          <w:noProof/>
        </w:rPr>
        <w:fldChar w:fldCharType="begin"/>
      </w:r>
      <w:r>
        <w:rPr>
          <w:noProof/>
        </w:rPr>
        <w:instrText xml:space="preserve"> PAGEREF _Toc148363082 \h </w:instrText>
      </w:r>
      <w:r>
        <w:rPr>
          <w:noProof/>
        </w:rPr>
      </w:r>
      <w:r>
        <w:rPr>
          <w:noProof/>
        </w:rPr>
        <w:fldChar w:fldCharType="separate"/>
      </w:r>
      <w:r>
        <w:rPr>
          <w:noProof/>
        </w:rPr>
        <w:t>10</w:t>
      </w:r>
      <w:r>
        <w:rPr>
          <w:noProof/>
        </w:rPr>
        <w:fldChar w:fldCharType="end"/>
      </w:r>
    </w:p>
    <w:p w14:paraId="691A84CF" w14:textId="3E47E750" w:rsidR="00F54377" w:rsidRDefault="00F54377">
      <w:pPr>
        <w:pStyle w:val="TOC1"/>
        <w:rPr>
          <w:rFonts w:asciiTheme="minorHAnsi" w:eastAsiaTheme="minorEastAsia" w:hAnsiTheme="minorHAnsi" w:cstheme="minorBidi"/>
          <w:noProof/>
          <w:szCs w:val="22"/>
          <w:lang w:val="en-US"/>
        </w:rPr>
      </w:pPr>
      <w:r>
        <w:rPr>
          <w:noProof/>
        </w:rPr>
        <w:t>4</w:t>
      </w:r>
      <w:r>
        <w:rPr>
          <w:rFonts w:asciiTheme="minorHAnsi" w:eastAsiaTheme="minorEastAsia" w:hAnsiTheme="minorHAnsi" w:cstheme="minorBidi"/>
          <w:noProof/>
          <w:szCs w:val="22"/>
          <w:lang w:val="en-US"/>
        </w:rPr>
        <w:tab/>
      </w:r>
      <w:r>
        <w:rPr>
          <w:noProof/>
        </w:rPr>
        <w:t>Overview</w:t>
      </w:r>
      <w:r>
        <w:rPr>
          <w:noProof/>
        </w:rPr>
        <w:tab/>
      </w:r>
      <w:r>
        <w:rPr>
          <w:noProof/>
        </w:rPr>
        <w:fldChar w:fldCharType="begin"/>
      </w:r>
      <w:r>
        <w:rPr>
          <w:noProof/>
        </w:rPr>
        <w:instrText xml:space="preserve"> PAGEREF _Toc148363083 \h </w:instrText>
      </w:r>
      <w:r>
        <w:rPr>
          <w:noProof/>
        </w:rPr>
      </w:r>
      <w:r>
        <w:rPr>
          <w:noProof/>
        </w:rPr>
        <w:fldChar w:fldCharType="separate"/>
      </w:r>
      <w:r>
        <w:rPr>
          <w:noProof/>
        </w:rPr>
        <w:t>11</w:t>
      </w:r>
      <w:r>
        <w:rPr>
          <w:noProof/>
        </w:rPr>
        <w:fldChar w:fldCharType="end"/>
      </w:r>
    </w:p>
    <w:p w14:paraId="3965EB51" w14:textId="1EB8CA91" w:rsidR="00F54377" w:rsidRDefault="00F54377">
      <w:pPr>
        <w:pStyle w:val="TOC1"/>
        <w:rPr>
          <w:rFonts w:asciiTheme="minorHAnsi" w:eastAsiaTheme="minorEastAsia" w:hAnsiTheme="minorHAnsi" w:cstheme="minorBidi"/>
          <w:noProof/>
          <w:szCs w:val="22"/>
          <w:lang w:val="en-US"/>
        </w:rPr>
      </w:pPr>
      <w:r>
        <w:rPr>
          <w:noProof/>
        </w:rPr>
        <w:t>5</w:t>
      </w:r>
      <w:r>
        <w:rPr>
          <w:rFonts w:asciiTheme="minorHAnsi" w:eastAsiaTheme="minorEastAsia" w:hAnsiTheme="minorHAnsi" w:cstheme="minorBidi"/>
          <w:noProof/>
          <w:szCs w:val="22"/>
          <w:lang w:val="en-US"/>
        </w:rPr>
        <w:tab/>
      </w:r>
      <w:r>
        <w:rPr>
          <w:noProof/>
        </w:rPr>
        <w:t>Services offered by the MBSF</w:t>
      </w:r>
      <w:r>
        <w:rPr>
          <w:noProof/>
        </w:rPr>
        <w:tab/>
      </w:r>
      <w:r>
        <w:rPr>
          <w:noProof/>
        </w:rPr>
        <w:fldChar w:fldCharType="begin"/>
      </w:r>
      <w:r>
        <w:rPr>
          <w:noProof/>
        </w:rPr>
        <w:instrText xml:space="preserve"> PAGEREF _Toc148363084 \h </w:instrText>
      </w:r>
      <w:r>
        <w:rPr>
          <w:noProof/>
        </w:rPr>
      </w:r>
      <w:r>
        <w:rPr>
          <w:noProof/>
        </w:rPr>
        <w:fldChar w:fldCharType="separate"/>
      </w:r>
      <w:r>
        <w:rPr>
          <w:noProof/>
        </w:rPr>
        <w:t>12</w:t>
      </w:r>
      <w:r>
        <w:rPr>
          <w:noProof/>
        </w:rPr>
        <w:fldChar w:fldCharType="end"/>
      </w:r>
    </w:p>
    <w:p w14:paraId="16014E68" w14:textId="431190E9" w:rsidR="00F54377" w:rsidRDefault="00F54377">
      <w:pPr>
        <w:pStyle w:val="TOC2"/>
        <w:rPr>
          <w:rFonts w:asciiTheme="minorHAnsi" w:eastAsiaTheme="minorEastAsia" w:hAnsiTheme="minorHAnsi" w:cstheme="minorBidi"/>
          <w:noProof/>
          <w:sz w:val="22"/>
          <w:szCs w:val="22"/>
          <w:lang w:val="en-US"/>
        </w:rPr>
      </w:pPr>
      <w:r>
        <w:rPr>
          <w:noProof/>
        </w:rPr>
        <w:t>5.1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_Toc148363085 \h </w:instrText>
      </w:r>
      <w:r>
        <w:rPr>
          <w:noProof/>
        </w:rPr>
      </w:r>
      <w:r>
        <w:rPr>
          <w:noProof/>
        </w:rPr>
        <w:fldChar w:fldCharType="separate"/>
      </w:r>
      <w:r>
        <w:rPr>
          <w:noProof/>
        </w:rPr>
        <w:t>12</w:t>
      </w:r>
      <w:r>
        <w:rPr>
          <w:noProof/>
        </w:rPr>
        <w:fldChar w:fldCharType="end"/>
      </w:r>
    </w:p>
    <w:p w14:paraId="4B29A64D" w14:textId="4E477537" w:rsidR="00F54377" w:rsidRDefault="00F54377">
      <w:pPr>
        <w:pStyle w:val="TOC2"/>
        <w:rPr>
          <w:rFonts w:asciiTheme="minorHAnsi" w:eastAsiaTheme="minorEastAsia" w:hAnsiTheme="minorHAnsi" w:cstheme="minorBidi"/>
          <w:noProof/>
          <w:sz w:val="22"/>
          <w:szCs w:val="22"/>
          <w:lang w:val="en-US"/>
        </w:rPr>
      </w:pPr>
      <w:r>
        <w:rPr>
          <w:noProof/>
        </w:rPr>
        <w:t>5.2</w:t>
      </w:r>
      <w:r>
        <w:rPr>
          <w:rFonts w:asciiTheme="minorHAnsi" w:eastAsiaTheme="minorEastAsia" w:hAnsiTheme="minorHAnsi" w:cstheme="minorBidi"/>
          <w:noProof/>
          <w:sz w:val="22"/>
          <w:szCs w:val="22"/>
          <w:lang w:val="en-US"/>
        </w:rPr>
        <w:tab/>
      </w:r>
      <w:r w:rsidRPr="003D325A">
        <w:rPr>
          <w:noProof/>
          <w:lang w:val="en-US"/>
        </w:rPr>
        <w:t>Nmbsf_MBSUserService</w:t>
      </w:r>
      <w:r>
        <w:rPr>
          <w:noProof/>
        </w:rPr>
        <w:t xml:space="preserve"> Service</w:t>
      </w:r>
      <w:r>
        <w:rPr>
          <w:noProof/>
        </w:rPr>
        <w:tab/>
      </w:r>
      <w:r>
        <w:rPr>
          <w:noProof/>
        </w:rPr>
        <w:fldChar w:fldCharType="begin"/>
      </w:r>
      <w:r>
        <w:rPr>
          <w:noProof/>
        </w:rPr>
        <w:instrText xml:space="preserve"> PAGEREF _Toc148363086 \h </w:instrText>
      </w:r>
      <w:r>
        <w:rPr>
          <w:noProof/>
        </w:rPr>
      </w:r>
      <w:r>
        <w:rPr>
          <w:noProof/>
        </w:rPr>
        <w:fldChar w:fldCharType="separate"/>
      </w:r>
      <w:r>
        <w:rPr>
          <w:noProof/>
        </w:rPr>
        <w:t>12</w:t>
      </w:r>
      <w:r>
        <w:rPr>
          <w:noProof/>
        </w:rPr>
        <w:fldChar w:fldCharType="end"/>
      </w:r>
    </w:p>
    <w:p w14:paraId="17DDAC7F" w14:textId="3B46A1A5" w:rsidR="00F54377" w:rsidRDefault="00F54377">
      <w:pPr>
        <w:pStyle w:val="TOC3"/>
        <w:rPr>
          <w:rFonts w:asciiTheme="minorHAnsi" w:eastAsiaTheme="minorEastAsia" w:hAnsiTheme="minorHAnsi" w:cstheme="minorBidi"/>
          <w:noProof/>
          <w:sz w:val="22"/>
          <w:szCs w:val="22"/>
          <w:lang w:val="en-US"/>
        </w:rPr>
      </w:pPr>
      <w:r>
        <w:rPr>
          <w:noProof/>
        </w:rPr>
        <w:t>5.2.1</w:t>
      </w:r>
      <w:r>
        <w:rPr>
          <w:rFonts w:asciiTheme="minorHAnsi" w:eastAsiaTheme="minorEastAsia" w:hAnsiTheme="minorHAnsi" w:cstheme="minorBidi"/>
          <w:noProof/>
          <w:sz w:val="22"/>
          <w:szCs w:val="22"/>
          <w:lang w:val="en-US"/>
        </w:rPr>
        <w:tab/>
      </w:r>
      <w:r>
        <w:rPr>
          <w:noProof/>
        </w:rPr>
        <w:t>Service Description</w:t>
      </w:r>
      <w:r>
        <w:rPr>
          <w:noProof/>
        </w:rPr>
        <w:tab/>
      </w:r>
      <w:r>
        <w:rPr>
          <w:noProof/>
        </w:rPr>
        <w:fldChar w:fldCharType="begin"/>
      </w:r>
      <w:r>
        <w:rPr>
          <w:noProof/>
        </w:rPr>
        <w:instrText xml:space="preserve"> PAGEREF _Toc148363087 \h </w:instrText>
      </w:r>
      <w:r>
        <w:rPr>
          <w:noProof/>
        </w:rPr>
      </w:r>
      <w:r>
        <w:rPr>
          <w:noProof/>
        </w:rPr>
        <w:fldChar w:fldCharType="separate"/>
      </w:r>
      <w:r>
        <w:rPr>
          <w:noProof/>
        </w:rPr>
        <w:t>12</w:t>
      </w:r>
      <w:r>
        <w:rPr>
          <w:noProof/>
        </w:rPr>
        <w:fldChar w:fldCharType="end"/>
      </w:r>
    </w:p>
    <w:p w14:paraId="2E2F336B" w14:textId="29C9323B" w:rsidR="00F54377" w:rsidRDefault="00F54377">
      <w:pPr>
        <w:pStyle w:val="TOC3"/>
        <w:rPr>
          <w:rFonts w:asciiTheme="minorHAnsi" w:eastAsiaTheme="minorEastAsia" w:hAnsiTheme="minorHAnsi" w:cstheme="minorBidi"/>
          <w:noProof/>
          <w:sz w:val="22"/>
          <w:szCs w:val="22"/>
          <w:lang w:val="en-US"/>
        </w:rPr>
      </w:pPr>
      <w:r>
        <w:rPr>
          <w:noProof/>
        </w:rPr>
        <w:t>5.2.2</w:t>
      </w:r>
      <w:r>
        <w:rPr>
          <w:rFonts w:asciiTheme="minorHAnsi" w:eastAsiaTheme="minorEastAsia" w:hAnsiTheme="minorHAnsi" w:cstheme="minorBidi"/>
          <w:noProof/>
          <w:sz w:val="22"/>
          <w:szCs w:val="22"/>
          <w:lang w:val="en-US"/>
        </w:rPr>
        <w:tab/>
      </w:r>
      <w:r>
        <w:rPr>
          <w:noProof/>
        </w:rPr>
        <w:t>Service Operations</w:t>
      </w:r>
      <w:r>
        <w:rPr>
          <w:noProof/>
        </w:rPr>
        <w:tab/>
      </w:r>
      <w:r>
        <w:rPr>
          <w:noProof/>
        </w:rPr>
        <w:fldChar w:fldCharType="begin"/>
      </w:r>
      <w:r>
        <w:rPr>
          <w:noProof/>
        </w:rPr>
        <w:instrText xml:space="preserve"> PAGEREF _Toc148363088 \h </w:instrText>
      </w:r>
      <w:r>
        <w:rPr>
          <w:noProof/>
        </w:rPr>
      </w:r>
      <w:r>
        <w:rPr>
          <w:noProof/>
        </w:rPr>
        <w:fldChar w:fldCharType="separate"/>
      </w:r>
      <w:r>
        <w:rPr>
          <w:noProof/>
        </w:rPr>
        <w:t>12</w:t>
      </w:r>
      <w:r>
        <w:rPr>
          <w:noProof/>
        </w:rPr>
        <w:fldChar w:fldCharType="end"/>
      </w:r>
    </w:p>
    <w:p w14:paraId="63D45AF3" w14:textId="16FE216C" w:rsidR="00F54377" w:rsidRDefault="00F54377">
      <w:pPr>
        <w:pStyle w:val="TOC4"/>
        <w:rPr>
          <w:rFonts w:asciiTheme="minorHAnsi" w:eastAsiaTheme="minorEastAsia" w:hAnsiTheme="minorHAnsi" w:cstheme="minorBidi"/>
          <w:noProof/>
          <w:sz w:val="22"/>
          <w:szCs w:val="22"/>
          <w:lang w:val="en-US"/>
        </w:rPr>
      </w:pPr>
      <w:r>
        <w:rPr>
          <w:noProof/>
        </w:rPr>
        <w:t>5.2.2.1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_Toc148363089 \h </w:instrText>
      </w:r>
      <w:r>
        <w:rPr>
          <w:noProof/>
        </w:rPr>
      </w:r>
      <w:r>
        <w:rPr>
          <w:noProof/>
        </w:rPr>
        <w:fldChar w:fldCharType="separate"/>
      </w:r>
      <w:r>
        <w:rPr>
          <w:noProof/>
        </w:rPr>
        <w:t>12</w:t>
      </w:r>
      <w:r>
        <w:rPr>
          <w:noProof/>
        </w:rPr>
        <w:fldChar w:fldCharType="end"/>
      </w:r>
    </w:p>
    <w:p w14:paraId="64B1F644" w14:textId="62707AB0" w:rsidR="00F54377" w:rsidRDefault="00F54377">
      <w:pPr>
        <w:pStyle w:val="TOC4"/>
        <w:rPr>
          <w:rFonts w:asciiTheme="minorHAnsi" w:eastAsiaTheme="minorEastAsia" w:hAnsiTheme="minorHAnsi" w:cstheme="minorBidi"/>
          <w:noProof/>
          <w:sz w:val="22"/>
          <w:szCs w:val="22"/>
          <w:lang w:val="en-US"/>
        </w:rPr>
      </w:pPr>
      <w:r>
        <w:rPr>
          <w:noProof/>
        </w:rPr>
        <w:t>5.2.2.2</w:t>
      </w:r>
      <w:r>
        <w:rPr>
          <w:rFonts w:asciiTheme="minorHAnsi" w:eastAsiaTheme="minorEastAsia" w:hAnsiTheme="minorHAnsi" w:cstheme="minorBidi"/>
          <w:noProof/>
          <w:sz w:val="22"/>
          <w:szCs w:val="22"/>
          <w:lang w:val="en-US"/>
        </w:rPr>
        <w:tab/>
      </w:r>
      <w:r>
        <w:rPr>
          <w:noProof/>
        </w:rPr>
        <w:t>Nmbsf_MBSUserService_Create service operation</w:t>
      </w:r>
      <w:r>
        <w:rPr>
          <w:noProof/>
        </w:rPr>
        <w:tab/>
      </w:r>
      <w:r>
        <w:rPr>
          <w:noProof/>
        </w:rPr>
        <w:fldChar w:fldCharType="begin"/>
      </w:r>
      <w:r>
        <w:rPr>
          <w:noProof/>
        </w:rPr>
        <w:instrText xml:space="preserve"> PAGEREF _Toc148363090 \h </w:instrText>
      </w:r>
      <w:r>
        <w:rPr>
          <w:noProof/>
        </w:rPr>
      </w:r>
      <w:r>
        <w:rPr>
          <w:noProof/>
        </w:rPr>
        <w:fldChar w:fldCharType="separate"/>
      </w:r>
      <w:r>
        <w:rPr>
          <w:noProof/>
        </w:rPr>
        <w:t>13</w:t>
      </w:r>
      <w:r>
        <w:rPr>
          <w:noProof/>
        </w:rPr>
        <w:fldChar w:fldCharType="end"/>
      </w:r>
    </w:p>
    <w:p w14:paraId="1A416E50" w14:textId="06623BB3" w:rsidR="00F54377" w:rsidRDefault="00F54377">
      <w:pPr>
        <w:pStyle w:val="TOC5"/>
        <w:rPr>
          <w:rFonts w:asciiTheme="minorHAnsi" w:eastAsiaTheme="minorEastAsia" w:hAnsiTheme="minorHAnsi" w:cstheme="minorBidi"/>
          <w:noProof/>
          <w:sz w:val="22"/>
          <w:szCs w:val="22"/>
          <w:lang w:val="en-US"/>
        </w:rPr>
      </w:pPr>
      <w:r>
        <w:rPr>
          <w:noProof/>
        </w:rPr>
        <w:t>5.2.2.2.1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_Toc148363091 \h </w:instrText>
      </w:r>
      <w:r>
        <w:rPr>
          <w:noProof/>
        </w:rPr>
      </w:r>
      <w:r>
        <w:rPr>
          <w:noProof/>
        </w:rPr>
        <w:fldChar w:fldCharType="separate"/>
      </w:r>
      <w:r>
        <w:rPr>
          <w:noProof/>
        </w:rPr>
        <w:t>13</w:t>
      </w:r>
      <w:r>
        <w:rPr>
          <w:noProof/>
        </w:rPr>
        <w:fldChar w:fldCharType="end"/>
      </w:r>
    </w:p>
    <w:p w14:paraId="5B31C435" w14:textId="1EE52DED" w:rsidR="00F54377" w:rsidRDefault="00F54377">
      <w:pPr>
        <w:pStyle w:val="TOC5"/>
        <w:rPr>
          <w:rFonts w:asciiTheme="minorHAnsi" w:eastAsiaTheme="minorEastAsia" w:hAnsiTheme="minorHAnsi" w:cstheme="minorBidi"/>
          <w:noProof/>
          <w:sz w:val="22"/>
          <w:szCs w:val="22"/>
          <w:lang w:val="en-US"/>
        </w:rPr>
      </w:pPr>
      <w:r>
        <w:rPr>
          <w:noProof/>
        </w:rPr>
        <w:t>5.2.2.2.2</w:t>
      </w:r>
      <w:r>
        <w:rPr>
          <w:rFonts w:asciiTheme="minorHAnsi" w:eastAsiaTheme="minorEastAsia" w:hAnsiTheme="minorHAnsi" w:cstheme="minorBidi"/>
          <w:noProof/>
          <w:sz w:val="22"/>
          <w:szCs w:val="22"/>
          <w:lang w:val="en-US"/>
        </w:rPr>
        <w:tab/>
      </w:r>
      <w:r>
        <w:rPr>
          <w:noProof/>
        </w:rPr>
        <w:t>MBS User Service Creation</w:t>
      </w:r>
      <w:r>
        <w:rPr>
          <w:noProof/>
        </w:rPr>
        <w:tab/>
      </w:r>
      <w:r>
        <w:rPr>
          <w:noProof/>
        </w:rPr>
        <w:fldChar w:fldCharType="begin"/>
      </w:r>
      <w:r>
        <w:rPr>
          <w:noProof/>
        </w:rPr>
        <w:instrText xml:space="preserve"> PAGEREF _Toc148363092 \h </w:instrText>
      </w:r>
      <w:r>
        <w:rPr>
          <w:noProof/>
        </w:rPr>
      </w:r>
      <w:r>
        <w:rPr>
          <w:noProof/>
        </w:rPr>
        <w:fldChar w:fldCharType="separate"/>
      </w:r>
      <w:r>
        <w:rPr>
          <w:noProof/>
        </w:rPr>
        <w:t>13</w:t>
      </w:r>
      <w:r>
        <w:rPr>
          <w:noProof/>
        </w:rPr>
        <w:fldChar w:fldCharType="end"/>
      </w:r>
    </w:p>
    <w:p w14:paraId="1F411A98" w14:textId="1EA8B459" w:rsidR="00F54377" w:rsidRDefault="00F54377">
      <w:pPr>
        <w:pStyle w:val="TOC4"/>
        <w:rPr>
          <w:rFonts w:asciiTheme="minorHAnsi" w:eastAsiaTheme="minorEastAsia" w:hAnsiTheme="minorHAnsi" w:cstheme="minorBidi"/>
          <w:noProof/>
          <w:sz w:val="22"/>
          <w:szCs w:val="22"/>
          <w:lang w:val="en-US"/>
        </w:rPr>
      </w:pPr>
      <w:r>
        <w:rPr>
          <w:noProof/>
        </w:rPr>
        <w:t>5.2.2.3</w:t>
      </w:r>
      <w:r>
        <w:rPr>
          <w:rFonts w:asciiTheme="minorHAnsi" w:eastAsiaTheme="minorEastAsia" w:hAnsiTheme="minorHAnsi" w:cstheme="minorBidi"/>
          <w:noProof/>
          <w:sz w:val="22"/>
          <w:szCs w:val="22"/>
          <w:lang w:val="en-US"/>
        </w:rPr>
        <w:tab/>
      </w:r>
      <w:r>
        <w:rPr>
          <w:noProof/>
        </w:rPr>
        <w:t>Nmbsf_MBSUserService_Retrieve service operation</w:t>
      </w:r>
      <w:r>
        <w:rPr>
          <w:noProof/>
        </w:rPr>
        <w:tab/>
      </w:r>
      <w:r>
        <w:rPr>
          <w:noProof/>
        </w:rPr>
        <w:fldChar w:fldCharType="begin"/>
      </w:r>
      <w:r>
        <w:rPr>
          <w:noProof/>
        </w:rPr>
        <w:instrText xml:space="preserve"> PAGEREF _Toc148363093 \h </w:instrText>
      </w:r>
      <w:r>
        <w:rPr>
          <w:noProof/>
        </w:rPr>
      </w:r>
      <w:r>
        <w:rPr>
          <w:noProof/>
        </w:rPr>
        <w:fldChar w:fldCharType="separate"/>
      </w:r>
      <w:r>
        <w:rPr>
          <w:noProof/>
        </w:rPr>
        <w:t>14</w:t>
      </w:r>
      <w:r>
        <w:rPr>
          <w:noProof/>
        </w:rPr>
        <w:fldChar w:fldCharType="end"/>
      </w:r>
    </w:p>
    <w:p w14:paraId="1FA5FDEE" w14:textId="7A954397" w:rsidR="00F54377" w:rsidRDefault="00F54377">
      <w:pPr>
        <w:pStyle w:val="TOC5"/>
        <w:rPr>
          <w:rFonts w:asciiTheme="minorHAnsi" w:eastAsiaTheme="minorEastAsia" w:hAnsiTheme="minorHAnsi" w:cstheme="minorBidi"/>
          <w:noProof/>
          <w:sz w:val="22"/>
          <w:szCs w:val="22"/>
          <w:lang w:val="en-US"/>
        </w:rPr>
      </w:pPr>
      <w:r>
        <w:rPr>
          <w:noProof/>
        </w:rPr>
        <w:t>5.2.2.3.1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_Toc148363094 \h </w:instrText>
      </w:r>
      <w:r>
        <w:rPr>
          <w:noProof/>
        </w:rPr>
      </w:r>
      <w:r>
        <w:rPr>
          <w:noProof/>
        </w:rPr>
        <w:fldChar w:fldCharType="separate"/>
      </w:r>
      <w:r>
        <w:rPr>
          <w:noProof/>
        </w:rPr>
        <w:t>14</w:t>
      </w:r>
      <w:r>
        <w:rPr>
          <w:noProof/>
        </w:rPr>
        <w:fldChar w:fldCharType="end"/>
      </w:r>
    </w:p>
    <w:p w14:paraId="3E0B5C97" w14:textId="6D3ADB89" w:rsidR="00F54377" w:rsidRDefault="00F54377">
      <w:pPr>
        <w:pStyle w:val="TOC5"/>
        <w:rPr>
          <w:rFonts w:asciiTheme="minorHAnsi" w:eastAsiaTheme="minorEastAsia" w:hAnsiTheme="minorHAnsi" w:cstheme="minorBidi"/>
          <w:noProof/>
          <w:sz w:val="22"/>
          <w:szCs w:val="22"/>
          <w:lang w:val="en-US"/>
        </w:rPr>
      </w:pPr>
      <w:r w:rsidRPr="00347150">
        <w:rPr>
          <w:noProof/>
          <w:lang w:val="en-US"/>
        </w:rPr>
        <w:t>5.2.2.3.2</w:t>
      </w:r>
      <w:r>
        <w:rPr>
          <w:rFonts w:asciiTheme="minorHAnsi" w:eastAsiaTheme="minorEastAsia" w:hAnsiTheme="minorHAnsi" w:cstheme="minorBidi"/>
          <w:noProof/>
          <w:sz w:val="22"/>
          <w:szCs w:val="22"/>
          <w:lang w:val="en-US"/>
        </w:rPr>
        <w:tab/>
      </w:r>
      <w:r w:rsidRPr="00347150">
        <w:rPr>
          <w:noProof/>
          <w:lang w:val="en-US" w:eastAsia="zh-CN"/>
        </w:rPr>
        <w:t>MB</w:t>
      </w:r>
      <w:r w:rsidRPr="00347150">
        <w:rPr>
          <w:noProof/>
          <w:lang w:val="en-US"/>
        </w:rPr>
        <w:t>S User Service Retrieval</w:t>
      </w:r>
      <w:r>
        <w:rPr>
          <w:noProof/>
        </w:rPr>
        <w:tab/>
      </w:r>
      <w:r>
        <w:rPr>
          <w:noProof/>
        </w:rPr>
        <w:fldChar w:fldCharType="begin"/>
      </w:r>
      <w:r>
        <w:rPr>
          <w:noProof/>
        </w:rPr>
        <w:instrText xml:space="preserve"> PAGEREF _Toc148363095 \h </w:instrText>
      </w:r>
      <w:r>
        <w:rPr>
          <w:noProof/>
        </w:rPr>
      </w:r>
      <w:r>
        <w:rPr>
          <w:noProof/>
        </w:rPr>
        <w:fldChar w:fldCharType="separate"/>
      </w:r>
      <w:r>
        <w:rPr>
          <w:noProof/>
        </w:rPr>
        <w:t>14</w:t>
      </w:r>
      <w:r>
        <w:rPr>
          <w:noProof/>
        </w:rPr>
        <w:fldChar w:fldCharType="end"/>
      </w:r>
    </w:p>
    <w:p w14:paraId="54EBF17C" w14:textId="121C4DA6" w:rsidR="00F54377" w:rsidRDefault="00F54377">
      <w:pPr>
        <w:pStyle w:val="TOC4"/>
        <w:rPr>
          <w:rFonts w:asciiTheme="minorHAnsi" w:eastAsiaTheme="minorEastAsia" w:hAnsiTheme="minorHAnsi" w:cstheme="minorBidi"/>
          <w:noProof/>
          <w:sz w:val="22"/>
          <w:szCs w:val="22"/>
          <w:lang w:val="en-US"/>
        </w:rPr>
      </w:pPr>
      <w:r>
        <w:rPr>
          <w:noProof/>
        </w:rPr>
        <w:t>5.2.2.4</w:t>
      </w:r>
      <w:r>
        <w:rPr>
          <w:rFonts w:asciiTheme="minorHAnsi" w:eastAsiaTheme="minorEastAsia" w:hAnsiTheme="minorHAnsi" w:cstheme="minorBidi"/>
          <w:noProof/>
          <w:sz w:val="22"/>
          <w:szCs w:val="22"/>
          <w:lang w:val="en-US"/>
        </w:rPr>
        <w:tab/>
      </w:r>
      <w:r>
        <w:rPr>
          <w:noProof/>
        </w:rPr>
        <w:t>Nmbsf_MBSUserService_Update service operation</w:t>
      </w:r>
      <w:r>
        <w:rPr>
          <w:noProof/>
        </w:rPr>
        <w:tab/>
      </w:r>
      <w:r>
        <w:rPr>
          <w:noProof/>
        </w:rPr>
        <w:fldChar w:fldCharType="begin"/>
      </w:r>
      <w:r>
        <w:rPr>
          <w:noProof/>
        </w:rPr>
        <w:instrText xml:space="preserve"> PAGEREF _Toc148363096 \h </w:instrText>
      </w:r>
      <w:r>
        <w:rPr>
          <w:noProof/>
        </w:rPr>
      </w:r>
      <w:r>
        <w:rPr>
          <w:noProof/>
        </w:rPr>
        <w:fldChar w:fldCharType="separate"/>
      </w:r>
      <w:r>
        <w:rPr>
          <w:noProof/>
        </w:rPr>
        <w:t>15</w:t>
      </w:r>
      <w:r>
        <w:rPr>
          <w:noProof/>
        </w:rPr>
        <w:fldChar w:fldCharType="end"/>
      </w:r>
    </w:p>
    <w:p w14:paraId="7A9BF9B6" w14:textId="6AC344E6" w:rsidR="00F54377" w:rsidRDefault="00F54377">
      <w:pPr>
        <w:pStyle w:val="TOC5"/>
        <w:rPr>
          <w:rFonts w:asciiTheme="minorHAnsi" w:eastAsiaTheme="minorEastAsia" w:hAnsiTheme="minorHAnsi" w:cstheme="minorBidi"/>
          <w:noProof/>
          <w:sz w:val="22"/>
          <w:szCs w:val="22"/>
          <w:lang w:val="en-US"/>
        </w:rPr>
      </w:pPr>
      <w:r>
        <w:rPr>
          <w:noProof/>
        </w:rPr>
        <w:t>5.2.2.4.1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_Toc148363097 \h </w:instrText>
      </w:r>
      <w:r>
        <w:rPr>
          <w:noProof/>
        </w:rPr>
      </w:r>
      <w:r>
        <w:rPr>
          <w:noProof/>
        </w:rPr>
        <w:fldChar w:fldCharType="separate"/>
      </w:r>
      <w:r>
        <w:rPr>
          <w:noProof/>
        </w:rPr>
        <w:t>15</w:t>
      </w:r>
      <w:r>
        <w:rPr>
          <w:noProof/>
        </w:rPr>
        <w:fldChar w:fldCharType="end"/>
      </w:r>
    </w:p>
    <w:p w14:paraId="4CC7A8E3" w14:textId="7C5F7025" w:rsidR="00F54377" w:rsidRDefault="00F54377">
      <w:pPr>
        <w:pStyle w:val="TOC5"/>
        <w:rPr>
          <w:rFonts w:asciiTheme="minorHAnsi" w:eastAsiaTheme="minorEastAsia" w:hAnsiTheme="minorHAnsi" w:cstheme="minorBidi"/>
          <w:noProof/>
          <w:sz w:val="22"/>
          <w:szCs w:val="22"/>
          <w:lang w:val="en-US"/>
        </w:rPr>
      </w:pPr>
      <w:r>
        <w:rPr>
          <w:noProof/>
        </w:rPr>
        <w:t>5.2.2.4.2</w:t>
      </w:r>
      <w:r>
        <w:rPr>
          <w:rFonts w:asciiTheme="minorHAnsi" w:eastAsiaTheme="minorEastAsia" w:hAnsiTheme="minorHAnsi" w:cstheme="minorBidi"/>
          <w:noProof/>
          <w:sz w:val="22"/>
          <w:szCs w:val="22"/>
          <w:lang w:val="en-US"/>
        </w:rPr>
        <w:tab/>
      </w:r>
      <w:r>
        <w:rPr>
          <w:noProof/>
          <w:lang w:eastAsia="zh-CN"/>
        </w:rPr>
        <w:t>MB</w:t>
      </w:r>
      <w:r>
        <w:rPr>
          <w:noProof/>
        </w:rPr>
        <w:t>S User Service Update</w:t>
      </w:r>
      <w:r>
        <w:rPr>
          <w:noProof/>
        </w:rPr>
        <w:tab/>
      </w:r>
      <w:r>
        <w:rPr>
          <w:noProof/>
        </w:rPr>
        <w:fldChar w:fldCharType="begin"/>
      </w:r>
      <w:r>
        <w:rPr>
          <w:noProof/>
        </w:rPr>
        <w:instrText xml:space="preserve"> PAGEREF _Toc148363098 \h </w:instrText>
      </w:r>
      <w:r>
        <w:rPr>
          <w:noProof/>
        </w:rPr>
      </w:r>
      <w:r>
        <w:rPr>
          <w:noProof/>
        </w:rPr>
        <w:fldChar w:fldCharType="separate"/>
      </w:r>
      <w:r>
        <w:rPr>
          <w:noProof/>
        </w:rPr>
        <w:t>15</w:t>
      </w:r>
      <w:r>
        <w:rPr>
          <w:noProof/>
        </w:rPr>
        <w:fldChar w:fldCharType="end"/>
      </w:r>
    </w:p>
    <w:p w14:paraId="22A6EA5A" w14:textId="6B387B16" w:rsidR="00F54377" w:rsidRDefault="00F54377">
      <w:pPr>
        <w:pStyle w:val="TOC4"/>
        <w:rPr>
          <w:rFonts w:asciiTheme="minorHAnsi" w:eastAsiaTheme="minorEastAsia" w:hAnsiTheme="minorHAnsi" w:cstheme="minorBidi"/>
          <w:noProof/>
          <w:sz w:val="22"/>
          <w:szCs w:val="22"/>
          <w:lang w:val="en-US"/>
        </w:rPr>
      </w:pPr>
      <w:r>
        <w:rPr>
          <w:noProof/>
        </w:rPr>
        <w:t>5.2.2.5</w:t>
      </w:r>
      <w:r>
        <w:rPr>
          <w:rFonts w:asciiTheme="minorHAnsi" w:eastAsiaTheme="minorEastAsia" w:hAnsiTheme="minorHAnsi" w:cstheme="minorBidi"/>
          <w:noProof/>
          <w:sz w:val="22"/>
          <w:szCs w:val="22"/>
          <w:lang w:val="en-US"/>
        </w:rPr>
        <w:tab/>
      </w:r>
      <w:r>
        <w:rPr>
          <w:noProof/>
        </w:rPr>
        <w:t>Nmbsf_MBSUserService_Delete service operation</w:t>
      </w:r>
      <w:r>
        <w:rPr>
          <w:noProof/>
        </w:rPr>
        <w:tab/>
      </w:r>
      <w:r>
        <w:rPr>
          <w:noProof/>
        </w:rPr>
        <w:fldChar w:fldCharType="begin"/>
      </w:r>
      <w:r>
        <w:rPr>
          <w:noProof/>
        </w:rPr>
        <w:instrText xml:space="preserve"> PAGEREF _Toc148363099 \h </w:instrText>
      </w:r>
      <w:r>
        <w:rPr>
          <w:noProof/>
        </w:rPr>
      </w:r>
      <w:r>
        <w:rPr>
          <w:noProof/>
        </w:rPr>
        <w:fldChar w:fldCharType="separate"/>
      </w:r>
      <w:r>
        <w:rPr>
          <w:noProof/>
        </w:rPr>
        <w:t>15</w:t>
      </w:r>
      <w:r>
        <w:rPr>
          <w:noProof/>
        </w:rPr>
        <w:fldChar w:fldCharType="end"/>
      </w:r>
    </w:p>
    <w:p w14:paraId="78794905" w14:textId="41755799" w:rsidR="00F54377" w:rsidRDefault="00F54377">
      <w:pPr>
        <w:pStyle w:val="TOC5"/>
        <w:rPr>
          <w:rFonts w:asciiTheme="minorHAnsi" w:eastAsiaTheme="minorEastAsia" w:hAnsiTheme="minorHAnsi" w:cstheme="minorBidi"/>
          <w:noProof/>
          <w:sz w:val="22"/>
          <w:szCs w:val="22"/>
          <w:lang w:val="en-US"/>
        </w:rPr>
      </w:pPr>
      <w:r>
        <w:rPr>
          <w:noProof/>
        </w:rPr>
        <w:t>5.2.2.5.1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_Toc148363100 \h </w:instrText>
      </w:r>
      <w:r>
        <w:rPr>
          <w:noProof/>
        </w:rPr>
      </w:r>
      <w:r>
        <w:rPr>
          <w:noProof/>
        </w:rPr>
        <w:fldChar w:fldCharType="separate"/>
      </w:r>
      <w:r>
        <w:rPr>
          <w:noProof/>
        </w:rPr>
        <w:t>15</w:t>
      </w:r>
      <w:r>
        <w:rPr>
          <w:noProof/>
        </w:rPr>
        <w:fldChar w:fldCharType="end"/>
      </w:r>
    </w:p>
    <w:p w14:paraId="5FF34C36" w14:textId="7EC4A2B4" w:rsidR="00F54377" w:rsidRDefault="00F54377">
      <w:pPr>
        <w:pStyle w:val="TOC5"/>
        <w:rPr>
          <w:rFonts w:asciiTheme="minorHAnsi" w:eastAsiaTheme="minorEastAsia" w:hAnsiTheme="minorHAnsi" w:cstheme="minorBidi"/>
          <w:noProof/>
          <w:sz w:val="22"/>
          <w:szCs w:val="22"/>
          <w:lang w:val="en-US"/>
        </w:rPr>
      </w:pPr>
      <w:r>
        <w:rPr>
          <w:noProof/>
        </w:rPr>
        <w:t>5.2.2.5.2</w:t>
      </w:r>
      <w:r>
        <w:rPr>
          <w:rFonts w:asciiTheme="minorHAnsi" w:eastAsiaTheme="minorEastAsia" w:hAnsiTheme="minorHAnsi" w:cstheme="minorBidi"/>
          <w:noProof/>
          <w:sz w:val="22"/>
          <w:szCs w:val="22"/>
          <w:lang w:val="en-US"/>
        </w:rPr>
        <w:tab/>
      </w:r>
      <w:r>
        <w:rPr>
          <w:noProof/>
          <w:lang w:eastAsia="zh-CN"/>
        </w:rPr>
        <w:t>MB</w:t>
      </w:r>
      <w:r>
        <w:rPr>
          <w:noProof/>
        </w:rPr>
        <w:t>S User Service Deletion</w:t>
      </w:r>
      <w:r>
        <w:rPr>
          <w:noProof/>
        </w:rPr>
        <w:tab/>
      </w:r>
      <w:r>
        <w:rPr>
          <w:noProof/>
        </w:rPr>
        <w:fldChar w:fldCharType="begin"/>
      </w:r>
      <w:r>
        <w:rPr>
          <w:noProof/>
        </w:rPr>
        <w:instrText xml:space="preserve"> PAGEREF _Toc148363101 \h </w:instrText>
      </w:r>
      <w:r>
        <w:rPr>
          <w:noProof/>
        </w:rPr>
      </w:r>
      <w:r>
        <w:rPr>
          <w:noProof/>
        </w:rPr>
        <w:fldChar w:fldCharType="separate"/>
      </w:r>
      <w:r>
        <w:rPr>
          <w:noProof/>
        </w:rPr>
        <w:t>16</w:t>
      </w:r>
      <w:r>
        <w:rPr>
          <w:noProof/>
        </w:rPr>
        <w:fldChar w:fldCharType="end"/>
      </w:r>
    </w:p>
    <w:p w14:paraId="13BF9627" w14:textId="3D895460" w:rsidR="00F54377" w:rsidRDefault="00F54377">
      <w:pPr>
        <w:pStyle w:val="TOC2"/>
        <w:rPr>
          <w:rFonts w:asciiTheme="minorHAnsi" w:eastAsiaTheme="minorEastAsia" w:hAnsiTheme="minorHAnsi" w:cstheme="minorBidi"/>
          <w:noProof/>
          <w:sz w:val="22"/>
          <w:szCs w:val="22"/>
          <w:lang w:val="en-US"/>
        </w:rPr>
      </w:pPr>
      <w:r>
        <w:rPr>
          <w:noProof/>
        </w:rPr>
        <w:t>5.3</w:t>
      </w:r>
      <w:r>
        <w:rPr>
          <w:rFonts w:asciiTheme="minorHAnsi" w:eastAsiaTheme="minorEastAsia" w:hAnsiTheme="minorHAnsi" w:cstheme="minorBidi"/>
          <w:noProof/>
          <w:sz w:val="22"/>
          <w:szCs w:val="22"/>
          <w:lang w:val="en-US"/>
        </w:rPr>
        <w:tab/>
      </w:r>
      <w:r w:rsidRPr="003D325A">
        <w:rPr>
          <w:noProof/>
          <w:lang w:val="en-US"/>
        </w:rPr>
        <w:t>Nmbsf_MBSUserDataIngestSession</w:t>
      </w:r>
      <w:r>
        <w:rPr>
          <w:noProof/>
        </w:rPr>
        <w:t xml:space="preserve"> Service</w:t>
      </w:r>
      <w:r>
        <w:rPr>
          <w:noProof/>
        </w:rPr>
        <w:tab/>
      </w:r>
      <w:r>
        <w:rPr>
          <w:noProof/>
        </w:rPr>
        <w:fldChar w:fldCharType="begin"/>
      </w:r>
      <w:r>
        <w:rPr>
          <w:noProof/>
        </w:rPr>
        <w:instrText xml:space="preserve"> PAGEREF _Toc148363102 \h </w:instrText>
      </w:r>
      <w:r>
        <w:rPr>
          <w:noProof/>
        </w:rPr>
      </w:r>
      <w:r>
        <w:rPr>
          <w:noProof/>
        </w:rPr>
        <w:fldChar w:fldCharType="separate"/>
      </w:r>
      <w:r>
        <w:rPr>
          <w:noProof/>
        </w:rPr>
        <w:t>17</w:t>
      </w:r>
      <w:r>
        <w:rPr>
          <w:noProof/>
        </w:rPr>
        <w:fldChar w:fldCharType="end"/>
      </w:r>
    </w:p>
    <w:p w14:paraId="37F0042D" w14:textId="7249216F" w:rsidR="00F54377" w:rsidRDefault="00F54377">
      <w:pPr>
        <w:pStyle w:val="TOC3"/>
        <w:rPr>
          <w:rFonts w:asciiTheme="minorHAnsi" w:eastAsiaTheme="minorEastAsia" w:hAnsiTheme="minorHAnsi" w:cstheme="minorBidi"/>
          <w:noProof/>
          <w:sz w:val="22"/>
          <w:szCs w:val="22"/>
          <w:lang w:val="en-US"/>
        </w:rPr>
      </w:pPr>
      <w:r>
        <w:rPr>
          <w:noProof/>
        </w:rPr>
        <w:t>5.3.1</w:t>
      </w:r>
      <w:r>
        <w:rPr>
          <w:rFonts w:asciiTheme="minorHAnsi" w:eastAsiaTheme="minorEastAsia" w:hAnsiTheme="minorHAnsi" w:cstheme="minorBidi"/>
          <w:noProof/>
          <w:sz w:val="22"/>
          <w:szCs w:val="22"/>
          <w:lang w:val="en-US"/>
        </w:rPr>
        <w:tab/>
      </w:r>
      <w:r>
        <w:rPr>
          <w:noProof/>
        </w:rPr>
        <w:t>Service Description</w:t>
      </w:r>
      <w:r>
        <w:rPr>
          <w:noProof/>
        </w:rPr>
        <w:tab/>
      </w:r>
      <w:r>
        <w:rPr>
          <w:noProof/>
        </w:rPr>
        <w:fldChar w:fldCharType="begin"/>
      </w:r>
      <w:r>
        <w:rPr>
          <w:noProof/>
        </w:rPr>
        <w:instrText xml:space="preserve"> PAGEREF _Toc148363103 \h </w:instrText>
      </w:r>
      <w:r>
        <w:rPr>
          <w:noProof/>
        </w:rPr>
      </w:r>
      <w:r>
        <w:rPr>
          <w:noProof/>
        </w:rPr>
        <w:fldChar w:fldCharType="separate"/>
      </w:r>
      <w:r>
        <w:rPr>
          <w:noProof/>
        </w:rPr>
        <w:t>17</w:t>
      </w:r>
      <w:r>
        <w:rPr>
          <w:noProof/>
        </w:rPr>
        <w:fldChar w:fldCharType="end"/>
      </w:r>
    </w:p>
    <w:p w14:paraId="0DDCFA0F" w14:textId="42936542" w:rsidR="00F54377" w:rsidRDefault="00F54377">
      <w:pPr>
        <w:pStyle w:val="TOC3"/>
        <w:rPr>
          <w:rFonts w:asciiTheme="minorHAnsi" w:eastAsiaTheme="minorEastAsia" w:hAnsiTheme="minorHAnsi" w:cstheme="minorBidi"/>
          <w:noProof/>
          <w:sz w:val="22"/>
          <w:szCs w:val="22"/>
          <w:lang w:val="en-US"/>
        </w:rPr>
      </w:pPr>
      <w:r>
        <w:rPr>
          <w:noProof/>
        </w:rPr>
        <w:t>5.3.2</w:t>
      </w:r>
      <w:r>
        <w:rPr>
          <w:rFonts w:asciiTheme="minorHAnsi" w:eastAsiaTheme="minorEastAsia" w:hAnsiTheme="minorHAnsi" w:cstheme="minorBidi"/>
          <w:noProof/>
          <w:sz w:val="22"/>
          <w:szCs w:val="22"/>
          <w:lang w:val="en-US"/>
        </w:rPr>
        <w:tab/>
      </w:r>
      <w:r>
        <w:rPr>
          <w:noProof/>
        </w:rPr>
        <w:t>Service Operations</w:t>
      </w:r>
      <w:r>
        <w:rPr>
          <w:noProof/>
        </w:rPr>
        <w:tab/>
      </w:r>
      <w:r>
        <w:rPr>
          <w:noProof/>
        </w:rPr>
        <w:fldChar w:fldCharType="begin"/>
      </w:r>
      <w:r>
        <w:rPr>
          <w:noProof/>
        </w:rPr>
        <w:instrText xml:space="preserve"> PAGEREF _Toc148363104 \h </w:instrText>
      </w:r>
      <w:r>
        <w:rPr>
          <w:noProof/>
        </w:rPr>
      </w:r>
      <w:r>
        <w:rPr>
          <w:noProof/>
        </w:rPr>
        <w:fldChar w:fldCharType="separate"/>
      </w:r>
      <w:r>
        <w:rPr>
          <w:noProof/>
        </w:rPr>
        <w:t>17</w:t>
      </w:r>
      <w:r>
        <w:rPr>
          <w:noProof/>
        </w:rPr>
        <w:fldChar w:fldCharType="end"/>
      </w:r>
    </w:p>
    <w:p w14:paraId="7171BE67" w14:textId="4391F465" w:rsidR="00F54377" w:rsidRDefault="00F54377">
      <w:pPr>
        <w:pStyle w:val="TOC4"/>
        <w:rPr>
          <w:rFonts w:asciiTheme="minorHAnsi" w:eastAsiaTheme="minorEastAsia" w:hAnsiTheme="minorHAnsi" w:cstheme="minorBidi"/>
          <w:noProof/>
          <w:sz w:val="22"/>
          <w:szCs w:val="22"/>
          <w:lang w:val="en-US"/>
        </w:rPr>
      </w:pPr>
      <w:r>
        <w:rPr>
          <w:noProof/>
        </w:rPr>
        <w:t>5.3.2.1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_Toc148363105 \h </w:instrText>
      </w:r>
      <w:r>
        <w:rPr>
          <w:noProof/>
        </w:rPr>
      </w:r>
      <w:r>
        <w:rPr>
          <w:noProof/>
        </w:rPr>
        <w:fldChar w:fldCharType="separate"/>
      </w:r>
      <w:r>
        <w:rPr>
          <w:noProof/>
        </w:rPr>
        <w:t>17</w:t>
      </w:r>
      <w:r>
        <w:rPr>
          <w:noProof/>
        </w:rPr>
        <w:fldChar w:fldCharType="end"/>
      </w:r>
    </w:p>
    <w:p w14:paraId="33A27506" w14:textId="61B15CB8" w:rsidR="00F54377" w:rsidRDefault="00F54377">
      <w:pPr>
        <w:pStyle w:val="TOC4"/>
        <w:rPr>
          <w:rFonts w:asciiTheme="minorHAnsi" w:eastAsiaTheme="minorEastAsia" w:hAnsiTheme="minorHAnsi" w:cstheme="minorBidi"/>
          <w:noProof/>
          <w:sz w:val="22"/>
          <w:szCs w:val="22"/>
          <w:lang w:val="en-US"/>
        </w:rPr>
      </w:pPr>
      <w:r>
        <w:rPr>
          <w:noProof/>
        </w:rPr>
        <w:t>5.3.2.2</w:t>
      </w:r>
      <w:r>
        <w:rPr>
          <w:rFonts w:asciiTheme="minorHAnsi" w:eastAsiaTheme="minorEastAsia" w:hAnsiTheme="minorHAnsi" w:cstheme="minorBidi"/>
          <w:noProof/>
          <w:sz w:val="22"/>
          <w:szCs w:val="22"/>
          <w:lang w:val="en-US"/>
        </w:rPr>
        <w:tab/>
      </w:r>
      <w:r>
        <w:rPr>
          <w:noProof/>
        </w:rPr>
        <w:t>Nmbsf_MBSUserDataIngestSession_Create service operation</w:t>
      </w:r>
      <w:r>
        <w:rPr>
          <w:noProof/>
        </w:rPr>
        <w:tab/>
      </w:r>
      <w:r>
        <w:rPr>
          <w:noProof/>
        </w:rPr>
        <w:fldChar w:fldCharType="begin"/>
      </w:r>
      <w:r>
        <w:rPr>
          <w:noProof/>
        </w:rPr>
        <w:instrText xml:space="preserve"> PAGEREF _Toc148363106 \h </w:instrText>
      </w:r>
      <w:r>
        <w:rPr>
          <w:noProof/>
        </w:rPr>
      </w:r>
      <w:r>
        <w:rPr>
          <w:noProof/>
        </w:rPr>
        <w:fldChar w:fldCharType="separate"/>
      </w:r>
      <w:r>
        <w:rPr>
          <w:noProof/>
        </w:rPr>
        <w:t>18</w:t>
      </w:r>
      <w:r>
        <w:rPr>
          <w:noProof/>
        </w:rPr>
        <w:fldChar w:fldCharType="end"/>
      </w:r>
    </w:p>
    <w:p w14:paraId="7A70278A" w14:textId="59E1FF72" w:rsidR="00F54377" w:rsidRDefault="00F54377">
      <w:pPr>
        <w:pStyle w:val="TOC5"/>
        <w:rPr>
          <w:rFonts w:asciiTheme="minorHAnsi" w:eastAsiaTheme="minorEastAsia" w:hAnsiTheme="minorHAnsi" w:cstheme="minorBidi"/>
          <w:noProof/>
          <w:sz w:val="22"/>
          <w:szCs w:val="22"/>
          <w:lang w:val="en-US"/>
        </w:rPr>
      </w:pPr>
      <w:r>
        <w:rPr>
          <w:noProof/>
        </w:rPr>
        <w:t>5.3.2.2.1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_Toc148363107 \h </w:instrText>
      </w:r>
      <w:r>
        <w:rPr>
          <w:noProof/>
        </w:rPr>
      </w:r>
      <w:r>
        <w:rPr>
          <w:noProof/>
        </w:rPr>
        <w:fldChar w:fldCharType="separate"/>
      </w:r>
      <w:r>
        <w:rPr>
          <w:noProof/>
        </w:rPr>
        <w:t>18</w:t>
      </w:r>
      <w:r>
        <w:rPr>
          <w:noProof/>
        </w:rPr>
        <w:fldChar w:fldCharType="end"/>
      </w:r>
    </w:p>
    <w:p w14:paraId="3BA9DA76" w14:textId="4AD380A5" w:rsidR="00F54377" w:rsidRDefault="00F54377">
      <w:pPr>
        <w:pStyle w:val="TOC5"/>
        <w:rPr>
          <w:rFonts w:asciiTheme="minorHAnsi" w:eastAsiaTheme="minorEastAsia" w:hAnsiTheme="minorHAnsi" w:cstheme="minorBidi"/>
          <w:noProof/>
          <w:sz w:val="22"/>
          <w:szCs w:val="22"/>
          <w:lang w:val="en-US"/>
        </w:rPr>
      </w:pPr>
      <w:r>
        <w:rPr>
          <w:noProof/>
        </w:rPr>
        <w:t>5.3.2.2.2</w:t>
      </w:r>
      <w:r>
        <w:rPr>
          <w:rFonts w:asciiTheme="minorHAnsi" w:eastAsiaTheme="minorEastAsia" w:hAnsiTheme="minorHAnsi" w:cstheme="minorBidi"/>
          <w:noProof/>
          <w:sz w:val="22"/>
          <w:szCs w:val="22"/>
          <w:lang w:val="en-US"/>
        </w:rPr>
        <w:tab/>
      </w:r>
      <w:r>
        <w:rPr>
          <w:noProof/>
        </w:rPr>
        <w:t>MBS User Data Ingest Session Creation</w:t>
      </w:r>
      <w:r>
        <w:rPr>
          <w:noProof/>
        </w:rPr>
        <w:tab/>
      </w:r>
      <w:r>
        <w:rPr>
          <w:noProof/>
        </w:rPr>
        <w:fldChar w:fldCharType="begin"/>
      </w:r>
      <w:r>
        <w:rPr>
          <w:noProof/>
        </w:rPr>
        <w:instrText xml:space="preserve"> PAGEREF _Toc148363108 \h </w:instrText>
      </w:r>
      <w:r>
        <w:rPr>
          <w:noProof/>
        </w:rPr>
      </w:r>
      <w:r>
        <w:rPr>
          <w:noProof/>
        </w:rPr>
        <w:fldChar w:fldCharType="separate"/>
      </w:r>
      <w:r>
        <w:rPr>
          <w:noProof/>
        </w:rPr>
        <w:t>18</w:t>
      </w:r>
      <w:r>
        <w:rPr>
          <w:noProof/>
        </w:rPr>
        <w:fldChar w:fldCharType="end"/>
      </w:r>
    </w:p>
    <w:p w14:paraId="7E2EA81F" w14:textId="7BCA4887" w:rsidR="00F54377" w:rsidRDefault="00F54377">
      <w:pPr>
        <w:pStyle w:val="TOC4"/>
        <w:rPr>
          <w:rFonts w:asciiTheme="minorHAnsi" w:eastAsiaTheme="minorEastAsia" w:hAnsiTheme="minorHAnsi" w:cstheme="minorBidi"/>
          <w:noProof/>
          <w:sz w:val="22"/>
          <w:szCs w:val="22"/>
          <w:lang w:val="en-US"/>
        </w:rPr>
      </w:pPr>
      <w:r>
        <w:rPr>
          <w:noProof/>
        </w:rPr>
        <w:t>5.3.2.3</w:t>
      </w:r>
      <w:r>
        <w:rPr>
          <w:rFonts w:asciiTheme="minorHAnsi" w:eastAsiaTheme="minorEastAsia" w:hAnsiTheme="minorHAnsi" w:cstheme="minorBidi"/>
          <w:noProof/>
          <w:sz w:val="22"/>
          <w:szCs w:val="22"/>
          <w:lang w:val="en-US"/>
        </w:rPr>
        <w:tab/>
      </w:r>
      <w:r>
        <w:rPr>
          <w:noProof/>
        </w:rPr>
        <w:t>Nmbsf_MBSUserDataIngestSession_Retrieve service operation</w:t>
      </w:r>
      <w:r>
        <w:rPr>
          <w:noProof/>
        </w:rPr>
        <w:tab/>
      </w:r>
      <w:r>
        <w:rPr>
          <w:noProof/>
        </w:rPr>
        <w:fldChar w:fldCharType="begin"/>
      </w:r>
      <w:r>
        <w:rPr>
          <w:noProof/>
        </w:rPr>
        <w:instrText xml:space="preserve"> PAGEREF _Toc148363109 \h </w:instrText>
      </w:r>
      <w:r>
        <w:rPr>
          <w:noProof/>
        </w:rPr>
      </w:r>
      <w:r>
        <w:rPr>
          <w:noProof/>
        </w:rPr>
        <w:fldChar w:fldCharType="separate"/>
      </w:r>
      <w:r>
        <w:rPr>
          <w:noProof/>
        </w:rPr>
        <w:t>19</w:t>
      </w:r>
      <w:r>
        <w:rPr>
          <w:noProof/>
        </w:rPr>
        <w:fldChar w:fldCharType="end"/>
      </w:r>
    </w:p>
    <w:p w14:paraId="5EF4A37F" w14:textId="3687E32E" w:rsidR="00F54377" w:rsidRDefault="00F54377">
      <w:pPr>
        <w:pStyle w:val="TOC5"/>
        <w:rPr>
          <w:rFonts w:asciiTheme="minorHAnsi" w:eastAsiaTheme="minorEastAsia" w:hAnsiTheme="minorHAnsi" w:cstheme="minorBidi"/>
          <w:noProof/>
          <w:sz w:val="22"/>
          <w:szCs w:val="22"/>
          <w:lang w:val="en-US"/>
        </w:rPr>
      </w:pPr>
      <w:r>
        <w:rPr>
          <w:noProof/>
        </w:rPr>
        <w:t>5.3.2.3.1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_Toc148363110 \h </w:instrText>
      </w:r>
      <w:r>
        <w:rPr>
          <w:noProof/>
        </w:rPr>
      </w:r>
      <w:r>
        <w:rPr>
          <w:noProof/>
        </w:rPr>
        <w:fldChar w:fldCharType="separate"/>
      </w:r>
      <w:r>
        <w:rPr>
          <w:noProof/>
        </w:rPr>
        <w:t>19</w:t>
      </w:r>
      <w:r>
        <w:rPr>
          <w:noProof/>
        </w:rPr>
        <w:fldChar w:fldCharType="end"/>
      </w:r>
    </w:p>
    <w:p w14:paraId="6A313140" w14:textId="08B5F766" w:rsidR="00F54377" w:rsidRDefault="00F54377">
      <w:pPr>
        <w:pStyle w:val="TOC5"/>
        <w:rPr>
          <w:rFonts w:asciiTheme="minorHAnsi" w:eastAsiaTheme="minorEastAsia" w:hAnsiTheme="minorHAnsi" w:cstheme="minorBidi"/>
          <w:noProof/>
          <w:sz w:val="22"/>
          <w:szCs w:val="22"/>
          <w:lang w:val="en-US"/>
        </w:rPr>
      </w:pPr>
      <w:r>
        <w:rPr>
          <w:noProof/>
        </w:rPr>
        <w:t>5.3.2.3.2</w:t>
      </w:r>
      <w:r>
        <w:rPr>
          <w:rFonts w:asciiTheme="minorHAnsi" w:eastAsiaTheme="minorEastAsia" w:hAnsiTheme="minorHAnsi" w:cstheme="minorBidi"/>
          <w:noProof/>
          <w:sz w:val="22"/>
          <w:szCs w:val="22"/>
          <w:lang w:val="en-US"/>
        </w:rPr>
        <w:tab/>
      </w:r>
      <w:r>
        <w:rPr>
          <w:noProof/>
          <w:lang w:eastAsia="zh-CN"/>
        </w:rPr>
        <w:t>MB</w:t>
      </w:r>
      <w:r>
        <w:rPr>
          <w:noProof/>
        </w:rPr>
        <w:t>S User Data Ingest Session Retrieval</w:t>
      </w:r>
      <w:r>
        <w:rPr>
          <w:noProof/>
        </w:rPr>
        <w:tab/>
      </w:r>
      <w:r>
        <w:rPr>
          <w:noProof/>
        </w:rPr>
        <w:fldChar w:fldCharType="begin"/>
      </w:r>
      <w:r>
        <w:rPr>
          <w:noProof/>
        </w:rPr>
        <w:instrText xml:space="preserve"> PAGEREF _Toc148363111 \h </w:instrText>
      </w:r>
      <w:r>
        <w:rPr>
          <w:noProof/>
        </w:rPr>
      </w:r>
      <w:r>
        <w:rPr>
          <w:noProof/>
        </w:rPr>
        <w:fldChar w:fldCharType="separate"/>
      </w:r>
      <w:r>
        <w:rPr>
          <w:noProof/>
        </w:rPr>
        <w:t>20</w:t>
      </w:r>
      <w:r>
        <w:rPr>
          <w:noProof/>
        </w:rPr>
        <w:fldChar w:fldCharType="end"/>
      </w:r>
    </w:p>
    <w:p w14:paraId="7C3B5696" w14:textId="121B4EAC" w:rsidR="00F54377" w:rsidRDefault="00F54377">
      <w:pPr>
        <w:pStyle w:val="TOC4"/>
        <w:rPr>
          <w:rFonts w:asciiTheme="minorHAnsi" w:eastAsiaTheme="minorEastAsia" w:hAnsiTheme="minorHAnsi" w:cstheme="minorBidi"/>
          <w:noProof/>
          <w:sz w:val="22"/>
          <w:szCs w:val="22"/>
          <w:lang w:val="en-US"/>
        </w:rPr>
      </w:pPr>
      <w:r>
        <w:rPr>
          <w:noProof/>
        </w:rPr>
        <w:t>5.3.2.4</w:t>
      </w:r>
      <w:r>
        <w:rPr>
          <w:rFonts w:asciiTheme="minorHAnsi" w:eastAsiaTheme="minorEastAsia" w:hAnsiTheme="minorHAnsi" w:cstheme="minorBidi"/>
          <w:noProof/>
          <w:sz w:val="22"/>
          <w:szCs w:val="22"/>
          <w:lang w:val="en-US"/>
        </w:rPr>
        <w:tab/>
      </w:r>
      <w:r>
        <w:rPr>
          <w:noProof/>
        </w:rPr>
        <w:t>Nmbsf_MBSUserDataIngestSession_Update service operation</w:t>
      </w:r>
      <w:r>
        <w:rPr>
          <w:noProof/>
        </w:rPr>
        <w:tab/>
      </w:r>
      <w:r>
        <w:rPr>
          <w:noProof/>
        </w:rPr>
        <w:fldChar w:fldCharType="begin"/>
      </w:r>
      <w:r>
        <w:rPr>
          <w:noProof/>
        </w:rPr>
        <w:instrText xml:space="preserve"> PAGEREF _Toc148363112 \h </w:instrText>
      </w:r>
      <w:r>
        <w:rPr>
          <w:noProof/>
        </w:rPr>
      </w:r>
      <w:r>
        <w:rPr>
          <w:noProof/>
        </w:rPr>
        <w:fldChar w:fldCharType="separate"/>
      </w:r>
      <w:r>
        <w:rPr>
          <w:noProof/>
        </w:rPr>
        <w:t>20</w:t>
      </w:r>
      <w:r>
        <w:rPr>
          <w:noProof/>
        </w:rPr>
        <w:fldChar w:fldCharType="end"/>
      </w:r>
    </w:p>
    <w:p w14:paraId="0B75BFBE" w14:textId="27A55E0F" w:rsidR="00F54377" w:rsidRDefault="00F54377">
      <w:pPr>
        <w:pStyle w:val="TOC5"/>
        <w:rPr>
          <w:rFonts w:asciiTheme="minorHAnsi" w:eastAsiaTheme="minorEastAsia" w:hAnsiTheme="minorHAnsi" w:cstheme="minorBidi"/>
          <w:noProof/>
          <w:sz w:val="22"/>
          <w:szCs w:val="22"/>
          <w:lang w:val="en-US"/>
        </w:rPr>
      </w:pPr>
      <w:r>
        <w:rPr>
          <w:noProof/>
        </w:rPr>
        <w:t>5.3.2.4.1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_Toc148363113 \h </w:instrText>
      </w:r>
      <w:r>
        <w:rPr>
          <w:noProof/>
        </w:rPr>
      </w:r>
      <w:r>
        <w:rPr>
          <w:noProof/>
        </w:rPr>
        <w:fldChar w:fldCharType="separate"/>
      </w:r>
      <w:r>
        <w:rPr>
          <w:noProof/>
        </w:rPr>
        <w:t>20</w:t>
      </w:r>
      <w:r>
        <w:rPr>
          <w:noProof/>
        </w:rPr>
        <w:fldChar w:fldCharType="end"/>
      </w:r>
    </w:p>
    <w:p w14:paraId="3F498A41" w14:textId="478B9213" w:rsidR="00F54377" w:rsidRDefault="00F54377">
      <w:pPr>
        <w:pStyle w:val="TOC5"/>
        <w:rPr>
          <w:rFonts w:asciiTheme="minorHAnsi" w:eastAsiaTheme="minorEastAsia" w:hAnsiTheme="minorHAnsi" w:cstheme="minorBidi"/>
          <w:noProof/>
          <w:sz w:val="22"/>
          <w:szCs w:val="22"/>
          <w:lang w:val="en-US"/>
        </w:rPr>
      </w:pPr>
      <w:r>
        <w:rPr>
          <w:noProof/>
        </w:rPr>
        <w:t>5.3.2.4.2</w:t>
      </w:r>
      <w:r>
        <w:rPr>
          <w:rFonts w:asciiTheme="minorHAnsi" w:eastAsiaTheme="minorEastAsia" w:hAnsiTheme="minorHAnsi" w:cstheme="minorBidi"/>
          <w:noProof/>
          <w:sz w:val="22"/>
          <w:szCs w:val="22"/>
          <w:lang w:val="en-US"/>
        </w:rPr>
        <w:tab/>
      </w:r>
      <w:r>
        <w:rPr>
          <w:noProof/>
          <w:lang w:eastAsia="zh-CN"/>
        </w:rPr>
        <w:t>MB</w:t>
      </w:r>
      <w:r>
        <w:rPr>
          <w:noProof/>
        </w:rPr>
        <w:t>S User Data Ingest Session Update</w:t>
      </w:r>
      <w:r>
        <w:rPr>
          <w:noProof/>
        </w:rPr>
        <w:tab/>
      </w:r>
      <w:r>
        <w:rPr>
          <w:noProof/>
        </w:rPr>
        <w:fldChar w:fldCharType="begin"/>
      </w:r>
      <w:r>
        <w:rPr>
          <w:noProof/>
        </w:rPr>
        <w:instrText xml:space="preserve"> PAGEREF _Toc148363114 \h </w:instrText>
      </w:r>
      <w:r>
        <w:rPr>
          <w:noProof/>
        </w:rPr>
      </w:r>
      <w:r>
        <w:rPr>
          <w:noProof/>
        </w:rPr>
        <w:fldChar w:fldCharType="separate"/>
      </w:r>
      <w:r>
        <w:rPr>
          <w:noProof/>
        </w:rPr>
        <w:t>20</w:t>
      </w:r>
      <w:r>
        <w:rPr>
          <w:noProof/>
        </w:rPr>
        <w:fldChar w:fldCharType="end"/>
      </w:r>
    </w:p>
    <w:p w14:paraId="0349BC3B" w14:textId="5E11B98E" w:rsidR="00F54377" w:rsidRDefault="00F54377">
      <w:pPr>
        <w:pStyle w:val="TOC4"/>
        <w:rPr>
          <w:rFonts w:asciiTheme="minorHAnsi" w:eastAsiaTheme="minorEastAsia" w:hAnsiTheme="minorHAnsi" w:cstheme="minorBidi"/>
          <w:noProof/>
          <w:sz w:val="22"/>
          <w:szCs w:val="22"/>
          <w:lang w:val="en-US"/>
        </w:rPr>
      </w:pPr>
      <w:r>
        <w:rPr>
          <w:noProof/>
        </w:rPr>
        <w:t>5.3.2.5</w:t>
      </w:r>
      <w:r>
        <w:rPr>
          <w:rFonts w:asciiTheme="minorHAnsi" w:eastAsiaTheme="minorEastAsia" w:hAnsiTheme="minorHAnsi" w:cstheme="minorBidi"/>
          <w:noProof/>
          <w:sz w:val="22"/>
          <w:szCs w:val="22"/>
          <w:lang w:val="en-US"/>
        </w:rPr>
        <w:tab/>
      </w:r>
      <w:r>
        <w:rPr>
          <w:noProof/>
        </w:rPr>
        <w:t>Nmbsf_MBSUserDataIngestSession_Delete service operation</w:t>
      </w:r>
      <w:r>
        <w:rPr>
          <w:noProof/>
        </w:rPr>
        <w:tab/>
      </w:r>
      <w:r>
        <w:rPr>
          <w:noProof/>
        </w:rPr>
        <w:fldChar w:fldCharType="begin"/>
      </w:r>
      <w:r>
        <w:rPr>
          <w:noProof/>
        </w:rPr>
        <w:instrText xml:space="preserve"> PAGEREF _Toc148363115 \h </w:instrText>
      </w:r>
      <w:r>
        <w:rPr>
          <w:noProof/>
        </w:rPr>
      </w:r>
      <w:r>
        <w:rPr>
          <w:noProof/>
        </w:rPr>
        <w:fldChar w:fldCharType="separate"/>
      </w:r>
      <w:r>
        <w:rPr>
          <w:noProof/>
        </w:rPr>
        <w:t>22</w:t>
      </w:r>
      <w:r>
        <w:rPr>
          <w:noProof/>
        </w:rPr>
        <w:fldChar w:fldCharType="end"/>
      </w:r>
    </w:p>
    <w:p w14:paraId="3EC6C407" w14:textId="10E64FED" w:rsidR="00F54377" w:rsidRDefault="00F54377">
      <w:pPr>
        <w:pStyle w:val="TOC5"/>
        <w:rPr>
          <w:rFonts w:asciiTheme="minorHAnsi" w:eastAsiaTheme="minorEastAsia" w:hAnsiTheme="minorHAnsi" w:cstheme="minorBidi"/>
          <w:noProof/>
          <w:sz w:val="22"/>
          <w:szCs w:val="22"/>
          <w:lang w:val="en-US"/>
        </w:rPr>
      </w:pPr>
      <w:r>
        <w:rPr>
          <w:noProof/>
        </w:rPr>
        <w:t>5.3.2.5.1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_Toc148363116 \h </w:instrText>
      </w:r>
      <w:r>
        <w:rPr>
          <w:noProof/>
        </w:rPr>
      </w:r>
      <w:r>
        <w:rPr>
          <w:noProof/>
        </w:rPr>
        <w:fldChar w:fldCharType="separate"/>
      </w:r>
      <w:r>
        <w:rPr>
          <w:noProof/>
        </w:rPr>
        <w:t>22</w:t>
      </w:r>
      <w:r>
        <w:rPr>
          <w:noProof/>
        </w:rPr>
        <w:fldChar w:fldCharType="end"/>
      </w:r>
    </w:p>
    <w:p w14:paraId="6A5B1AE8" w14:textId="0E74F483" w:rsidR="00F54377" w:rsidRDefault="00F54377">
      <w:pPr>
        <w:pStyle w:val="TOC5"/>
        <w:rPr>
          <w:rFonts w:asciiTheme="minorHAnsi" w:eastAsiaTheme="minorEastAsia" w:hAnsiTheme="minorHAnsi" w:cstheme="minorBidi"/>
          <w:noProof/>
          <w:sz w:val="22"/>
          <w:szCs w:val="22"/>
          <w:lang w:val="en-US"/>
        </w:rPr>
      </w:pPr>
      <w:r>
        <w:rPr>
          <w:noProof/>
        </w:rPr>
        <w:t>5.3.2.5.2</w:t>
      </w:r>
      <w:r>
        <w:rPr>
          <w:rFonts w:asciiTheme="minorHAnsi" w:eastAsiaTheme="minorEastAsia" w:hAnsiTheme="minorHAnsi" w:cstheme="minorBidi"/>
          <w:noProof/>
          <w:sz w:val="22"/>
          <w:szCs w:val="22"/>
          <w:lang w:val="en-US"/>
        </w:rPr>
        <w:tab/>
      </w:r>
      <w:r>
        <w:rPr>
          <w:noProof/>
        </w:rPr>
        <w:t>MBS User Data Ingest Session Deletion</w:t>
      </w:r>
      <w:r>
        <w:rPr>
          <w:noProof/>
        </w:rPr>
        <w:tab/>
      </w:r>
      <w:r>
        <w:rPr>
          <w:noProof/>
        </w:rPr>
        <w:fldChar w:fldCharType="begin"/>
      </w:r>
      <w:r>
        <w:rPr>
          <w:noProof/>
        </w:rPr>
        <w:instrText xml:space="preserve"> PAGEREF _Toc148363117 \h </w:instrText>
      </w:r>
      <w:r>
        <w:rPr>
          <w:noProof/>
        </w:rPr>
      </w:r>
      <w:r>
        <w:rPr>
          <w:noProof/>
        </w:rPr>
        <w:fldChar w:fldCharType="separate"/>
      </w:r>
      <w:r>
        <w:rPr>
          <w:noProof/>
        </w:rPr>
        <w:t>22</w:t>
      </w:r>
      <w:r>
        <w:rPr>
          <w:noProof/>
        </w:rPr>
        <w:fldChar w:fldCharType="end"/>
      </w:r>
    </w:p>
    <w:p w14:paraId="4424295F" w14:textId="3209D345" w:rsidR="00F54377" w:rsidRDefault="00F54377">
      <w:pPr>
        <w:pStyle w:val="TOC4"/>
        <w:rPr>
          <w:rFonts w:asciiTheme="minorHAnsi" w:eastAsiaTheme="minorEastAsia" w:hAnsiTheme="minorHAnsi" w:cstheme="minorBidi"/>
          <w:noProof/>
          <w:sz w:val="22"/>
          <w:szCs w:val="22"/>
          <w:lang w:val="en-US"/>
        </w:rPr>
      </w:pPr>
      <w:r>
        <w:rPr>
          <w:noProof/>
        </w:rPr>
        <w:t>5.3.2.6</w:t>
      </w:r>
      <w:r>
        <w:rPr>
          <w:rFonts w:asciiTheme="minorHAnsi" w:eastAsiaTheme="minorEastAsia" w:hAnsiTheme="minorHAnsi" w:cstheme="minorBidi"/>
          <w:noProof/>
          <w:sz w:val="22"/>
          <w:szCs w:val="22"/>
          <w:lang w:val="en-US"/>
        </w:rPr>
        <w:tab/>
      </w:r>
      <w:r>
        <w:rPr>
          <w:noProof/>
        </w:rPr>
        <w:t>Nmbsf_MBSUserDataIngestSession_StatusSubscribe service operation</w:t>
      </w:r>
      <w:r>
        <w:rPr>
          <w:noProof/>
        </w:rPr>
        <w:tab/>
      </w:r>
      <w:r>
        <w:rPr>
          <w:noProof/>
        </w:rPr>
        <w:fldChar w:fldCharType="begin"/>
      </w:r>
      <w:r>
        <w:rPr>
          <w:noProof/>
        </w:rPr>
        <w:instrText xml:space="preserve"> PAGEREF _Toc148363118 \h </w:instrText>
      </w:r>
      <w:r>
        <w:rPr>
          <w:noProof/>
        </w:rPr>
      </w:r>
      <w:r>
        <w:rPr>
          <w:noProof/>
        </w:rPr>
        <w:fldChar w:fldCharType="separate"/>
      </w:r>
      <w:r>
        <w:rPr>
          <w:noProof/>
        </w:rPr>
        <w:t>22</w:t>
      </w:r>
      <w:r>
        <w:rPr>
          <w:noProof/>
        </w:rPr>
        <w:fldChar w:fldCharType="end"/>
      </w:r>
    </w:p>
    <w:p w14:paraId="3A53FB5A" w14:textId="337F5054" w:rsidR="00F54377" w:rsidRDefault="00F54377">
      <w:pPr>
        <w:pStyle w:val="TOC5"/>
        <w:rPr>
          <w:rFonts w:asciiTheme="minorHAnsi" w:eastAsiaTheme="minorEastAsia" w:hAnsiTheme="minorHAnsi" w:cstheme="minorBidi"/>
          <w:noProof/>
          <w:sz w:val="22"/>
          <w:szCs w:val="22"/>
          <w:lang w:val="en-US"/>
        </w:rPr>
      </w:pPr>
      <w:r>
        <w:rPr>
          <w:noProof/>
        </w:rPr>
        <w:t>5.3.2.6.1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_Toc148363119 \h </w:instrText>
      </w:r>
      <w:r>
        <w:rPr>
          <w:noProof/>
        </w:rPr>
      </w:r>
      <w:r>
        <w:rPr>
          <w:noProof/>
        </w:rPr>
        <w:fldChar w:fldCharType="separate"/>
      </w:r>
      <w:r>
        <w:rPr>
          <w:noProof/>
        </w:rPr>
        <w:t>22</w:t>
      </w:r>
      <w:r>
        <w:rPr>
          <w:noProof/>
        </w:rPr>
        <w:fldChar w:fldCharType="end"/>
      </w:r>
    </w:p>
    <w:p w14:paraId="42DE7D5E" w14:textId="2CA1F7B3" w:rsidR="00F54377" w:rsidRDefault="00F54377">
      <w:pPr>
        <w:pStyle w:val="TOC5"/>
        <w:rPr>
          <w:rFonts w:asciiTheme="minorHAnsi" w:eastAsiaTheme="minorEastAsia" w:hAnsiTheme="minorHAnsi" w:cstheme="minorBidi"/>
          <w:noProof/>
          <w:sz w:val="22"/>
          <w:szCs w:val="22"/>
          <w:lang w:val="en-US"/>
        </w:rPr>
      </w:pPr>
      <w:r>
        <w:rPr>
          <w:noProof/>
        </w:rPr>
        <w:t>5.3.2.6.2</w:t>
      </w:r>
      <w:r>
        <w:rPr>
          <w:rFonts w:asciiTheme="minorHAnsi" w:eastAsiaTheme="minorEastAsia" w:hAnsiTheme="minorHAnsi" w:cstheme="minorBidi"/>
          <w:noProof/>
          <w:sz w:val="22"/>
          <w:szCs w:val="22"/>
          <w:lang w:val="en-US"/>
        </w:rPr>
        <w:tab/>
      </w:r>
      <w:r>
        <w:rPr>
          <w:noProof/>
        </w:rPr>
        <w:t>MBS User Data Ingest Session Status Subscription Creation</w:t>
      </w:r>
      <w:r>
        <w:rPr>
          <w:noProof/>
        </w:rPr>
        <w:tab/>
      </w:r>
      <w:r>
        <w:rPr>
          <w:noProof/>
        </w:rPr>
        <w:fldChar w:fldCharType="begin"/>
      </w:r>
      <w:r>
        <w:rPr>
          <w:noProof/>
        </w:rPr>
        <w:instrText xml:space="preserve"> PAGEREF _Toc148363120 \h </w:instrText>
      </w:r>
      <w:r>
        <w:rPr>
          <w:noProof/>
        </w:rPr>
      </w:r>
      <w:r>
        <w:rPr>
          <w:noProof/>
        </w:rPr>
        <w:fldChar w:fldCharType="separate"/>
      </w:r>
      <w:r>
        <w:rPr>
          <w:noProof/>
        </w:rPr>
        <w:t>23</w:t>
      </w:r>
      <w:r>
        <w:rPr>
          <w:noProof/>
        </w:rPr>
        <w:fldChar w:fldCharType="end"/>
      </w:r>
    </w:p>
    <w:p w14:paraId="6C7C5889" w14:textId="53BA28FE" w:rsidR="00F54377" w:rsidRDefault="00F54377">
      <w:pPr>
        <w:pStyle w:val="TOC4"/>
        <w:rPr>
          <w:rFonts w:asciiTheme="minorHAnsi" w:eastAsiaTheme="minorEastAsia" w:hAnsiTheme="minorHAnsi" w:cstheme="minorBidi"/>
          <w:noProof/>
          <w:sz w:val="22"/>
          <w:szCs w:val="22"/>
          <w:lang w:val="en-US"/>
        </w:rPr>
      </w:pPr>
      <w:r>
        <w:rPr>
          <w:noProof/>
        </w:rPr>
        <w:t>5.3.2.7</w:t>
      </w:r>
      <w:r>
        <w:rPr>
          <w:rFonts w:asciiTheme="minorHAnsi" w:eastAsiaTheme="minorEastAsia" w:hAnsiTheme="minorHAnsi" w:cstheme="minorBidi"/>
          <w:noProof/>
          <w:sz w:val="22"/>
          <w:szCs w:val="22"/>
          <w:lang w:val="en-US"/>
        </w:rPr>
        <w:tab/>
      </w:r>
      <w:r>
        <w:rPr>
          <w:noProof/>
        </w:rPr>
        <w:t>Nmbsf_MBSUserDataIngestSession_StatusSubscribeMod service operation</w:t>
      </w:r>
      <w:r>
        <w:rPr>
          <w:noProof/>
        </w:rPr>
        <w:tab/>
      </w:r>
      <w:r>
        <w:rPr>
          <w:noProof/>
        </w:rPr>
        <w:fldChar w:fldCharType="begin"/>
      </w:r>
      <w:r>
        <w:rPr>
          <w:noProof/>
        </w:rPr>
        <w:instrText xml:space="preserve"> PAGEREF _Toc148363121 \h </w:instrText>
      </w:r>
      <w:r>
        <w:rPr>
          <w:noProof/>
        </w:rPr>
      </w:r>
      <w:r>
        <w:rPr>
          <w:noProof/>
        </w:rPr>
        <w:fldChar w:fldCharType="separate"/>
      </w:r>
      <w:r>
        <w:rPr>
          <w:noProof/>
        </w:rPr>
        <w:t>23</w:t>
      </w:r>
      <w:r>
        <w:rPr>
          <w:noProof/>
        </w:rPr>
        <w:fldChar w:fldCharType="end"/>
      </w:r>
    </w:p>
    <w:p w14:paraId="795D745B" w14:textId="62A05DBD" w:rsidR="00F54377" w:rsidRDefault="00F54377">
      <w:pPr>
        <w:pStyle w:val="TOC5"/>
        <w:rPr>
          <w:rFonts w:asciiTheme="minorHAnsi" w:eastAsiaTheme="minorEastAsia" w:hAnsiTheme="minorHAnsi" w:cstheme="minorBidi"/>
          <w:noProof/>
          <w:sz w:val="22"/>
          <w:szCs w:val="22"/>
          <w:lang w:val="en-US"/>
        </w:rPr>
      </w:pPr>
      <w:r>
        <w:rPr>
          <w:noProof/>
        </w:rPr>
        <w:t>5.3.2.7.1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_Toc148363122 \h </w:instrText>
      </w:r>
      <w:r>
        <w:rPr>
          <w:noProof/>
        </w:rPr>
      </w:r>
      <w:r>
        <w:rPr>
          <w:noProof/>
        </w:rPr>
        <w:fldChar w:fldCharType="separate"/>
      </w:r>
      <w:r>
        <w:rPr>
          <w:noProof/>
        </w:rPr>
        <w:t>23</w:t>
      </w:r>
      <w:r>
        <w:rPr>
          <w:noProof/>
        </w:rPr>
        <w:fldChar w:fldCharType="end"/>
      </w:r>
    </w:p>
    <w:p w14:paraId="1145B92D" w14:textId="00F2BCD1" w:rsidR="00F54377" w:rsidRDefault="00F54377">
      <w:pPr>
        <w:pStyle w:val="TOC5"/>
        <w:rPr>
          <w:rFonts w:asciiTheme="minorHAnsi" w:eastAsiaTheme="minorEastAsia" w:hAnsiTheme="minorHAnsi" w:cstheme="minorBidi"/>
          <w:noProof/>
          <w:sz w:val="22"/>
          <w:szCs w:val="22"/>
          <w:lang w:val="en-US"/>
        </w:rPr>
      </w:pPr>
      <w:r>
        <w:rPr>
          <w:noProof/>
        </w:rPr>
        <w:t>5.3.2.7.2</w:t>
      </w:r>
      <w:r>
        <w:rPr>
          <w:rFonts w:asciiTheme="minorHAnsi" w:eastAsiaTheme="minorEastAsia" w:hAnsiTheme="minorHAnsi" w:cstheme="minorBidi"/>
          <w:noProof/>
          <w:sz w:val="22"/>
          <w:szCs w:val="22"/>
          <w:lang w:val="en-US"/>
        </w:rPr>
        <w:tab/>
      </w:r>
      <w:r>
        <w:rPr>
          <w:noProof/>
        </w:rPr>
        <w:t>MBS User Data Ingest Session Status Subscription Update</w:t>
      </w:r>
      <w:r>
        <w:rPr>
          <w:noProof/>
        </w:rPr>
        <w:tab/>
      </w:r>
      <w:r>
        <w:rPr>
          <w:noProof/>
        </w:rPr>
        <w:fldChar w:fldCharType="begin"/>
      </w:r>
      <w:r>
        <w:rPr>
          <w:noProof/>
        </w:rPr>
        <w:instrText xml:space="preserve"> PAGEREF _Toc148363123 \h </w:instrText>
      </w:r>
      <w:r>
        <w:rPr>
          <w:noProof/>
        </w:rPr>
      </w:r>
      <w:r>
        <w:rPr>
          <w:noProof/>
        </w:rPr>
        <w:fldChar w:fldCharType="separate"/>
      </w:r>
      <w:r>
        <w:rPr>
          <w:noProof/>
        </w:rPr>
        <w:t>23</w:t>
      </w:r>
      <w:r>
        <w:rPr>
          <w:noProof/>
        </w:rPr>
        <w:fldChar w:fldCharType="end"/>
      </w:r>
    </w:p>
    <w:p w14:paraId="3ADDBF67" w14:textId="4224F858" w:rsidR="00F54377" w:rsidRDefault="00F54377">
      <w:pPr>
        <w:pStyle w:val="TOC4"/>
        <w:rPr>
          <w:rFonts w:asciiTheme="minorHAnsi" w:eastAsiaTheme="minorEastAsia" w:hAnsiTheme="minorHAnsi" w:cstheme="minorBidi"/>
          <w:noProof/>
          <w:sz w:val="22"/>
          <w:szCs w:val="22"/>
          <w:lang w:val="en-US"/>
        </w:rPr>
      </w:pPr>
      <w:r>
        <w:rPr>
          <w:noProof/>
        </w:rPr>
        <w:t>5.3.2.8</w:t>
      </w:r>
      <w:r>
        <w:rPr>
          <w:rFonts w:asciiTheme="minorHAnsi" w:eastAsiaTheme="minorEastAsia" w:hAnsiTheme="minorHAnsi" w:cstheme="minorBidi"/>
          <w:noProof/>
          <w:sz w:val="22"/>
          <w:szCs w:val="22"/>
          <w:lang w:val="en-US"/>
        </w:rPr>
        <w:tab/>
      </w:r>
      <w:r>
        <w:rPr>
          <w:noProof/>
        </w:rPr>
        <w:t>Nmbsf_MBSUserDataIngestSession_StatusUnsubscribe service operation</w:t>
      </w:r>
      <w:r>
        <w:rPr>
          <w:noProof/>
        </w:rPr>
        <w:tab/>
      </w:r>
      <w:r>
        <w:rPr>
          <w:noProof/>
        </w:rPr>
        <w:fldChar w:fldCharType="begin"/>
      </w:r>
      <w:r>
        <w:rPr>
          <w:noProof/>
        </w:rPr>
        <w:instrText xml:space="preserve"> PAGEREF _Toc148363124 \h </w:instrText>
      </w:r>
      <w:r>
        <w:rPr>
          <w:noProof/>
        </w:rPr>
      </w:r>
      <w:r>
        <w:rPr>
          <w:noProof/>
        </w:rPr>
        <w:fldChar w:fldCharType="separate"/>
      </w:r>
      <w:r>
        <w:rPr>
          <w:noProof/>
        </w:rPr>
        <w:t>24</w:t>
      </w:r>
      <w:r>
        <w:rPr>
          <w:noProof/>
        </w:rPr>
        <w:fldChar w:fldCharType="end"/>
      </w:r>
    </w:p>
    <w:p w14:paraId="680493E7" w14:textId="3943E335" w:rsidR="00F54377" w:rsidRDefault="00F54377">
      <w:pPr>
        <w:pStyle w:val="TOC5"/>
        <w:rPr>
          <w:rFonts w:asciiTheme="minorHAnsi" w:eastAsiaTheme="minorEastAsia" w:hAnsiTheme="minorHAnsi" w:cstheme="minorBidi"/>
          <w:noProof/>
          <w:sz w:val="22"/>
          <w:szCs w:val="22"/>
          <w:lang w:val="en-US"/>
        </w:rPr>
      </w:pPr>
      <w:r>
        <w:rPr>
          <w:noProof/>
        </w:rPr>
        <w:t>5.3.2.8.1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_Toc148363125 \h </w:instrText>
      </w:r>
      <w:r>
        <w:rPr>
          <w:noProof/>
        </w:rPr>
      </w:r>
      <w:r>
        <w:rPr>
          <w:noProof/>
        </w:rPr>
        <w:fldChar w:fldCharType="separate"/>
      </w:r>
      <w:r>
        <w:rPr>
          <w:noProof/>
        </w:rPr>
        <w:t>24</w:t>
      </w:r>
      <w:r>
        <w:rPr>
          <w:noProof/>
        </w:rPr>
        <w:fldChar w:fldCharType="end"/>
      </w:r>
    </w:p>
    <w:p w14:paraId="12AAFBAF" w14:textId="0D9053CD" w:rsidR="00F54377" w:rsidRDefault="00F54377">
      <w:pPr>
        <w:pStyle w:val="TOC5"/>
        <w:rPr>
          <w:rFonts w:asciiTheme="minorHAnsi" w:eastAsiaTheme="minorEastAsia" w:hAnsiTheme="minorHAnsi" w:cstheme="minorBidi"/>
          <w:noProof/>
          <w:sz w:val="22"/>
          <w:szCs w:val="22"/>
          <w:lang w:val="en-US"/>
        </w:rPr>
      </w:pPr>
      <w:r>
        <w:rPr>
          <w:noProof/>
        </w:rPr>
        <w:t>5.3.2.8.2</w:t>
      </w:r>
      <w:r>
        <w:rPr>
          <w:rFonts w:asciiTheme="minorHAnsi" w:eastAsiaTheme="minorEastAsia" w:hAnsiTheme="minorHAnsi" w:cstheme="minorBidi"/>
          <w:noProof/>
          <w:sz w:val="22"/>
          <w:szCs w:val="22"/>
          <w:lang w:val="en-US"/>
        </w:rPr>
        <w:tab/>
      </w:r>
      <w:r>
        <w:rPr>
          <w:noProof/>
        </w:rPr>
        <w:t>MBS User Data Ingest Session Status Subscription Deletion</w:t>
      </w:r>
      <w:r>
        <w:rPr>
          <w:noProof/>
        </w:rPr>
        <w:tab/>
      </w:r>
      <w:r>
        <w:rPr>
          <w:noProof/>
        </w:rPr>
        <w:fldChar w:fldCharType="begin"/>
      </w:r>
      <w:r>
        <w:rPr>
          <w:noProof/>
        </w:rPr>
        <w:instrText xml:space="preserve"> PAGEREF _Toc148363126 \h </w:instrText>
      </w:r>
      <w:r>
        <w:rPr>
          <w:noProof/>
        </w:rPr>
      </w:r>
      <w:r>
        <w:rPr>
          <w:noProof/>
        </w:rPr>
        <w:fldChar w:fldCharType="separate"/>
      </w:r>
      <w:r>
        <w:rPr>
          <w:noProof/>
        </w:rPr>
        <w:t>24</w:t>
      </w:r>
      <w:r>
        <w:rPr>
          <w:noProof/>
        </w:rPr>
        <w:fldChar w:fldCharType="end"/>
      </w:r>
    </w:p>
    <w:p w14:paraId="4486183B" w14:textId="197EF304" w:rsidR="00F54377" w:rsidRDefault="00F54377">
      <w:pPr>
        <w:pStyle w:val="TOC4"/>
        <w:rPr>
          <w:rFonts w:asciiTheme="minorHAnsi" w:eastAsiaTheme="minorEastAsia" w:hAnsiTheme="minorHAnsi" w:cstheme="minorBidi"/>
          <w:noProof/>
          <w:sz w:val="22"/>
          <w:szCs w:val="22"/>
          <w:lang w:val="en-US"/>
        </w:rPr>
      </w:pPr>
      <w:r>
        <w:rPr>
          <w:noProof/>
        </w:rPr>
        <w:t>5.3.2.9</w:t>
      </w:r>
      <w:r>
        <w:rPr>
          <w:rFonts w:asciiTheme="minorHAnsi" w:eastAsiaTheme="minorEastAsia" w:hAnsiTheme="minorHAnsi" w:cstheme="minorBidi"/>
          <w:noProof/>
          <w:sz w:val="22"/>
          <w:szCs w:val="22"/>
          <w:lang w:val="en-US"/>
        </w:rPr>
        <w:tab/>
      </w:r>
      <w:r>
        <w:rPr>
          <w:noProof/>
        </w:rPr>
        <w:t>Nmbsf_MBSUserDataIngestSession_StatusNotify service operation</w:t>
      </w:r>
      <w:r>
        <w:rPr>
          <w:noProof/>
        </w:rPr>
        <w:tab/>
      </w:r>
      <w:r>
        <w:rPr>
          <w:noProof/>
        </w:rPr>
        <w:fldChar w:fldCharType="begin"/>
      </w:r>
      <w:r>
        <w:rPr>
          <w:noProof/>
        </w:rPr>
        <w:instrText xml:space="preserve"> PAGEREF _Toc148363127 \h </w:instrText>
      </w:r>
      <w:r>
        <w:rPr>
          <w:noProof/>
        </w:rPr>
      </w:r>
      <w:r>
        <w:rPr>
          <w:noProof/>
        </w:rPr>
        <w:fldChar w:fldCharType="separate"/>
      </w:r>
      <w:r>
        <w:rPr>
          <w:noProof/>
        </w:rPr>
        <w:t>25</w:t>
      </w:r>
      <w:r>
        <w:rPr>
          <w:noProof/>
        </w:rPr>
        <w:fldChar w:fldCharType="end"/>
      </w:r>
    </w:p>
    <w:p w14:paraId="675C56FD" w14:textId="7465C24B" w:rsidR="00F54377" w:rsidRDefault="00F54377">
      <w:pPr>
        <w:pStyle w:val="TOC5"/>
        <w:rPr>
          <w:rFonts w:asciiTheme="minorHAnsi" w:eastAsiaTheme="minorEastAsia" w:hAnsiTheme="minorHAnsi" w:cstheme="minorBidi"/>
          <w:noProof/>
          <w:sz w:val="22"/>
          <w:szCs w:val="22"/>
          <w:lang w:val="en-US"/>
        </w:rPr>
      </w:pPr>
      <w:r>
        <w:rPr>
          <w:noProof/>
        </w:rPr>
        <w:t>5.3.2.9.1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_Toc148363128 \h </w:instrText>
      </w:r>
      <w:r>
        <w:rPr>
          <w:noProof/>
        </w:rPr>
      </w:r>
      <w:r>
        <w:rPr>
          <w:noProof/>
        </w:rPr>
        <w:fldChar w:fldCharType="separate"/>
      </w:r>
      <w:r>
        <w:rPr>
          <w:noProof/>
        </w:rPr>
        <w:t>25</w:t>
      </w:r>
      <w:r>
        <w:rPr>
          <w:noProof/>
        </w:rPr>
        <w:fldChar w:fldCharType="end"/>
      </w:r>
    </w:p>
    <w:p w14:paraId="5C8213A8" w14:textId="297A6FCB" w:rsidR="00F54377" w:rsidRDefault="00F54377">
      <w:pPr>
        <w:pStyle w:val="TOC5"/>
        <w:rPr>
          <w:rFonts w:asciiTheme="minorHAnsi" w:eastAsiaTheme="minorEastAsia" w:hAnsiTheme="minorHAnsi" w:cstheme="minorBidi"/>
          <w:noProof/>
          <w:sz w:val="22"/>
          <w:szCs w:val="22"/>
          <w:lang w:val="en-US"/>
        </w:rPr>
      </w:pPr>
      <w:r>
        <w:rPr>
          <w:noProof/>
        </w:rPr>
        <w:t>5.3.2.9.2</w:t>
      </w:r>
      <w:r>
        <w:rPr>
          <w:rFonts w:asciiTheme="minorHAnsi" w:eastAsiaTheme="minorEastAsia" w:hAnsiTheme="minorHAnsi" w:cstheme="minorBidi"/>
          <w:noProof/>
          <w:sz w:val="22"/>
          <w:szCs w:val="22"/>
          <w:lang w:val="en-US"/>
        </w:rPr>
        <w:tab/>
      </w:r>
      <w:r>
        <w:rPr>
          <w:noProof/>
        </w:rPr>
        <w:t>MBS User Data Ingest Session Status Notification</w:t>
      </w:r>
      <w:r>
        <w:rPr>
          <w:noProof/>
        </w:rPr>
        <w:tab/>
      </w:r>
      <w:r>
        <w:rPr>
          <w:noProof/>
        </w:rPr>
        <w:fldChar w:fldCharType="begin"/>
      </w:r>
      <w:r>
        <w:rPr>
          <w:noProof/>
        </w:rPr>
        <w:instrText xml:space="preserve"> PAGEREF _Toc148363129 \h </w:instrText>
      </w:r>
      <w:r>
        <w:rPr>
          <w:noProof/>
        </w:rPr>
      </w:r>
      <w:r>
        <w:rPr>
          <w:noProof/>
        </w:rPr>
        <w:fldChar w:fldCharType="separate"/>
      </w:r>
      <w:r>
        <w:rPr>
          <w:noProof/>
        </w:rPr>
        <w:t>25</w:t>
      </w:r>
      <w:r>
        <w:rPr>
          <w:noProof/>
        </w:rPr>
        <w:fldChar w:fldCharType="end"/>
      </w:r>
    </w:p>
    <w:p w14:paraId="0538F584" w14:textId="151CA0DF" w:rsidR="00F54377" w:rsidRDefault="00F54377">
      <w:pPr>
        <w:pStyle w:val="TOC1"/>
        <w:rPr>
          <w:rFonts w:asciiTheme="minorHAnsi" w:eastAsiaTheme="minorEastAsia" w:hAnsiTheme="minorHAnsi" w:cstheme="minorBidi"/>
          <w:noProof/>
          <w:szCs w:val="22"/>
          <w:lang w:val="en-US"/>
        </w:rPr>
      </w:pPr>
      <w:r>
        <w:rPr>
          <w:noProof/>
        </w:rPr>
        <w:lastRenderedPageBreak/>
        <w:t>6</w:t>
      </w:r>
      <w:r>
        <w:rPr>
          <w:rFonts w:asciiTheme="minorHAnsi" w:eastAsiaTheme="minorEastAsia" w:hAnsiTheme="minorHAnsi" w:cstheme="minorBidi"/>
          <w:noProof/>
          <w:szCs w:val="22"/>
          <w:lang w:val="en-US"/>
        </w:rPr>
        <w:tab/>
      </w:r>
      <w:r>
        <w:rPr>
          <w:noProof/>
        </w:rPr>
        <w:t>API Definitions</w:t>
      </w:r>
      <w:r>
        <w:rPr>
          <w:noProof/>
        </w:rPr>
        <w:tab/>
      </w:r>
      <w:r>
        <w:rPr>
          <w:noProof/>
        </w:rPr>
        <w:fldChar w:fldCharType="begin"/>
      </w:r>
      <w:r>
        <w:rPr>
          <w:noProof/>
        </w:rPr>
        <w:instrText xml:space="preserve"> PAGEREF _Toc148363130 \h </w:instrText>
      </w:r>
      <w:r>
        <w:rPr>
          <w:noProof/>
        </w:rPr>
      </w:r>
      <w:r>
        <w:rPr>
          <w:noProof/>
        </w:rPr>
        <w:fldChar w:fldCharType="separate"/>
      </w:r>
      <w:r>
        <w:rPr>
          <w:noProof/>
        </w:rPr>
        <w:t>27</w:t>
      </w:r>
      <w:r>
        <w:rPr>
          <w:noProof/>
        </w:rPr>
        <w:fldChar w:fldCharType="end"/>
      </w:r>
    </w:p>
    <w:p w14:paraId="752F887D" w14:textId="5A969228" w:rsidR="00F54377" w:rsidRDefault="00F54377">
      <w:pPr>
        <w:pStyle w:val="TOC2"/>
        <w:rPr>
          <w:rFonts w:asciiTheme="minorHAnsi" w:eastAsiaTheme="minorEastAsia" w:hAnsiTheme="minorHAnsi" w:cstheme="minorBidi"/>
          <w:noProof/>
          <w:sz w:val="22"/>
          <w:szCs w:val="22"/>
          <w:lang w:val="en-US"/>
        </w:rPr>
      </w:pPr>
      <w:r>
        <w:rPr>
          <w:noProof/>
        </w:rPr>
        <w:t>6.1</w:t>
      </w:r>
      <w:r>
        <w:rPr>
          <w:rFonts w:asciiTheme="minorHAnsi" w:eastAsiaTheme="minorEastAsia" w:hAnsiTheme="minorHAnsi" w:cstheme="minorBidi"/>
          <w:noProof/>
          <w:sz w:val="22"/>
          <w:szCs w:val="22"/>
          <w:lang w:val="en-US"/>
        </w:rPr>
        <w:tab/>
      </w:r>
      <w:r w:rsidRPr="003D325A">
        <w:rPr>
          <w:noProof/>
          <w:lang w:val="en-US"/>
        </w:rPr>
        <w:t>Nmbsf_MBSUserService</w:t>
      </w:r>
      <w:r>
        <w:rPr>
          <w:noProof/>
        </w:rPr>
        <w:t xml:space="preserve"> Service API</w:t>
      </w:r>
      <w:r>
        <w:rPr>
          <w:noProof/>
        </w:rPr>
        <w:tab/>
      </w:r>
      <w:r>
        <w:rPr>
          <w:noProof/>
        </w:rPr>
        <w:fldChar w:fldCharType="begin"/>
      </w:r>
      <w:r>
        <w:rPr>
          <w:noProof/>
        </w:rPr>
        <w:instrText xml:space="preserve"> PAGEREF _Toc148363131 \h </w:instrText>
      </w:r>
      <w:r>
        <w:rPr>
          <w:noProof/>
        </w:rPr>
      </w:r>
      <w:r>
        <w:rPr>
          <w:noProof/>
        </w:rPr>
        <w:fldChar w:fldCharType="separate"/>
      </w:r>
      <w:r>
        <w:rPr>
          <w:noProof/>
        </w:rPr>
        <w:t>27</w:t>
      </w:r>
      <w:r>
        <w:rPr>
          <w:noProof/>
        </w:rPr>
        <w:fldChar w:fldCharType="end"/>
      </w:r>
    </w:p>
    <w:p w14:paraId="3B9424D0" w14:textId="7E7FBDED" w:rsidR="00F54377" w:rsidRDefault="00F54377">
      <w:pPr>
        <w:pStyle w:val="TOC3"/>
        <w:rPr>
          <w:rFonts w:asciiTheme="minorHAnsi" w:eastAsiaTheme="minorEastAsia" w:hAnsiTheme="minorHAnsi" w:cstheme="minorBidi"/>
          <w:noProof/>
          <w:sz w:val="22"/>
          <w:szCs w:val="22"/>
          <w:lang w:val="en-US"/>
        </w:rPr>
      </w:pPr>
      <w:r>
        <w:rPr>
          <w:noProof/>
        </w:rPr>
        <w:t>6.1.1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_Toc148363132 \h </w:instrText>
      </w:r>
      <w:r>
        <w:rPr>
          <w:noProof/>
        </w:rPr>
      </w:r>
      <w:r>
        <w:rPr>
          <w:noProof/>
        </w:rPr>
        <w:fldChar w:fldCharType="separate"/>
      </w:r>
      <w:r>
        <w:rPr>
          <w:noProof/>
        </w:rPr>
        <w:t>27</w:t>
      </w:r>
      <w:r>
        <w:rPr>
          <w:noProof/>
        </w:rPr>
        <w:fldChar w:fldCharType="end"/>
      </w:r>
    </w:p>
    <w:p w14:paraId="3D550DB7" w14:textId="47EA8365" w:rsidR="00F54377" w:rsidRDefault="00F54377">
      <w:pPr>
        <w:pStyle w:val="TOC3"/>
        <w:rPr>
          <w:rFonts w:asciiTheme="minorHAnsi" w:eastAsiaTheme="minorEastAsia" w:hAnsiTheme="minorHAnsi" w:cstheme="minorBidi"/>
          <w:noProof/>
          <w:sz w:val="22"/>
          <w:szCs w:val="22"/>
          <w:lang w:val="en-US"/>
        </w:rPr>
      </w:pPr>
      <w:r>
        <w:rPr>
          <w:noProof/>
        </w:rPr>
        <w:t>6.1.2</w:t>
      </w:r>
      <w:r>
        <w:rPr>
          <w:rFonts w:asciiTheme="minorHAnsi" w:eastAsiaTheme="minorEastAsia" w:hAnsiTheme="minorHAnsi" w:cstheme="minorBidi"/>
          <w:noProof/>
          <w:sz w:val="22"/>
          <w:szCs w:val="22"/>
          <w:lang w:val="en-US"/>
        </w:rPr>
        <w:tab/>
      </w:r>
      <w:r>
        <w:rPr>
          <w:noProof/>
        </w:rPr>
        <w:t>Usage of HTTP</w:t>
      </w:r>
      <w:r>
        <w:rPr>
          <w:noProof/>
        </w:rPr>
        <w:tab/>
      </w:r>
      <w:r>
        <w:rPr>
          <w:noProof/>
        </w:rPr>
        <w:fldChar w:fldCharType="begin"/>
      </w:r>
      <w:r>
        <w:rPr>
          <w:noProof/>
        </w:rPr>
        <w:instrText xml:space="preserve"> PAGEREF _Toc148363133 \h </w:instrText>
      </w:r>
      <w:r>
        <w:rPr>
          <w:noProof/>
        </w:rPr>
      </w:r>
      <w:r>
        <w:rPr>
          <w:noProof/>
        </w:rPr>
        <w:fldChar w:fldCharType="separate"/>
      </w:r>
      <w:r>
        <w:rPr>
          <w:noProof/>
        </w:rPr>
        <w:t>27</w:t>
      </w:r>
      <w:r>
        <w:rPr>
          <w:noProof/>
        </w:rPr>
        <w:fldChar w:fldCharType="end"/>
      </w:r>
    </w:p>
    <w:p w14:paraId="02FBEA45" w14:textId="0A93828F" w:rsidR="00F54377" w:rsidRDefault="00F54377">
      <w:pPr>
        <w:pStyle w:val="TOC4"/>
        <w:rPr>
          <w:rFonts w:asciiTheme="minorHAnsi" w:eastAsiaTheme="minorEastAsia" w:hAnsiTheme="minorHAnsi" w:cstheme="minorBidi"/>
          <w:noProof/>
          <w:sz w:val="22"/>
          <w:szCs w:val="22"/>
          <w:lang w:val="en-US"/>
        </w:rPr>
      </w:pPr>
      <w:r>
        <w:rPr>
          <w:noProof/>
        </w:rPr>
        <w:t>6.1.2.1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_Toc148363134 \h </w:instrText>
      </w:r>
      <w:r>
        <w:rPr>
          <w:noProof/>
        </w:rPr>
      </w:r>
      <w:r>
        <w:rPr>
          <w:noProof/>
        </w:rPr>
        <w:fldChar w:fldCharType="separate"/>
      </w:r>
      <w:r>
        <w:rPr>
          <w:noProof/>
        </w:rPr>
        <w:t>27</w:t>
      </w:r>
      <w:r>
        <w:rPr>
          <w:noProof/>
        </w:rPr>
        <w:fldChar w:fldCharType="end"/>
      </w:r>
    </w:p>
    <w:p w14:paraId="155702CE" w14:textId="451242D4" w:rsidR="00F54377" w:rsidRDefault="00F54377">
      <w:pPr>
        <w:pStyle w:val="TOC4"/>
        <w:rPr>
          <w:rFonts w:asciiTheme="minorHAnsi" w:eastAsiaTheme="minorEastAsia" w:hAnsiTheme="minorHAnsi" w:cstheme="minorBidi"/>
          <w:noProof/>
          <w:sz w:val="22"/>
          <w:szCs w:val="22"/>
          <w:lang w:val="en-US"/>
        </w:rPr>
      </w:pPr>
      <w:r>
        <w:rPr>
          <w:noProof/>
        </w:rPr>
        <w:t>6.1.2.2</w:t>
      </w:r>
      <w:r>
        <w:rPr>
          <w:rFonts w:asciiTheme="minorHAnsi" w:eastAsiaTheme="minorEastAsia" w:hAnsiTheme="minorHAnsi" w:cstheme="minorBidi"/>
          <w:noProof/>
          <w:sz w:val="22"/>
          <w:szCs w:val="22"/>
          <w:lang w:val="en-US"/>
        </w:rPr>
        <w:tab/>
      </w:r>
      <w:r>
        <w:rPr>
          <w:noProof/>
        </w:rPr>
        <w:t>HTTP standard headers</w:t>
      </w:r>
      <w:r>
        <w:rPr>
          <w:noProof/>
        </w:rPr>
        <w:tab/>
      </w:r>
      <w:r>
        <w:rPr>
          <w:noProof/>
        </w:rPr>
        <w:fldChar w:fldCharType="begin"/>
      </w:r>
      <w:r>
        <w:rPr>
          <w:noProof/>
        </w:rPr>
        <w:instrText xml:space="preserve"> PAGEREF _Toc148363135 \h </w:instrText>
      </w:r>
      <w:r>
        <w:rPr>
          <w:noProof/>
        </w:rPr>
      </w:r>
      <w:r>
        <w:rPr>
          <w:noProof/>
        </w:rPr>
        <w:fldChar w:fldCharType="separate"/>
      </w:r>
      <w:r>
        <w:rPr>
          <w:noProof/>
        </w:rPr>
        <w:t>27</w:t>
      </w:r>
      <w:r>
        <w:rPr>
          <w:noProof/>
        </w:rPr>
        <w:fldChar w:fldCharType="end"/>
      </w:r>
    </w:p>
    <w:p w14:paraId="461352FC" w14:textId="0DA430A9" w:rsidR="00F54377" w:rsidRDefault="00F54377">
      <w:pPr>
        <w:pStyle w:val="TOC5"/>
        <w:rPr>
          <w:rFonts w:asciiTheme="minorHAnsi" w:eastAsiaTheme="minorEastAsia" w:hAnsiTheme="minorHAnsi" w:cstheme="minorBidi"/>
          <w:noProof/>
          <w:sz w:val="22"/>
          <w:szCs w:val="22"/>
          <w:lang w:val="en-US"/>
        </w:rPr>
      </w:pPr>
      <w:r>
        <w:rPr>
          <w:noProof/>
        </w:rPr>
        <w:t>6.1.2.2.1</w:t>
      </w:r>
      <w:r>
        <w:rPr>
          <w:rFonts w:asciiTheme="minorHAnsi" w:eastAsiaTheme="minorEastAsia" w:hAnsiTheme="minorHAnsi" w:cstheme="minorBidi"/>
          <w:noProof/>
          <w:sz w:val="22"/>
          <w:szCs w:val="22"/>
          <w:lang w:val="en-US"/>
        </w:rPr>
        <w:tab/>
      </w:r>
      <w:r>
        <w:rPr>
          <w:noProof/>
          <w:lang w:eastAsia="zh-CN"/>
        </w:rPr>
        <w:t>General</w:t>
      </w:r>
      <w:r>
        <w:rPr>
          <w:noProof/>
        </w:rPr>
        <w:tab/>
      </w:r>
      <w:r>
        <w:rPr>
          <w:noProof/>
        </w:rPr>
        <w:fldChar w:fldCharType="begin"/>
      </w:r>
      <w:r>
        <w:rPr>
          <w:noProof/>
        </w:rPr>
        <w:instrText xml:space="preserve"> PAGEREF _Toc148363136 \h </w:instrText>
      </w:r>
      <w:r>
        <w:rPr>
          <w:noProof/>
        </w:rPr>
      </w:r>
      <w:r>
        <w:rPr>
          <w:noProof/>
        </w:rPr>
        <w:fldChar w:fldCharType="separate"/>
      </w:r>
      <w:r>
        <w:rPr>
          <w:noProof/>
        </w:rPr>
        <w:t>27</w:t>
      </w:r>
      <w:r>
        <w:rPr>
          <w:noProof/>
        </w:rPr>
        <w:fldChar w:fldCharType="end"/>
      </w:r>
    </w:p>
    <w:p w14:paraId="6E63563A" w14:textId="234D5410" w:rsidR="00F54377" w:rsidRDefault="00F54377">
      <w:pPr>
        <w:pStyle w:val="TOC5"/>
        <w:rPr>
          <w:rFonts w:asciiTheme="minorHAnsi" w:eastAsiaTheme="minorEastAsia" w:hAnsiTheme="minorHAnsi" w:cstheme="minorBidi"/>
          <w:noProof/>
          <w:sz w:val="22"/>
          <w:szCs w:val="22"/>
          <w:lang w:val="en-US"/>
        </w:rPr>
      </w:pPr>
      <w:r>
        <w:rPr>
          <w:noProof/>
        </w:rPr>
        <w:t>6.1.2.2.2</w:t>
      </w:r>
      <w:r>
        <w:rPr>
          <w:rFonts w:asciiTheme="minorHAnsi" w:eastAsiaTheme="minorEastAsia" w:hAnsiTheme="minorHAnsi" w:cstheme="minorBidi"/>
          <w:noProof/>
          <w:sz w:val="22"/>
          <w:szCs w:val="22"/>
          <w:lang w:val="en-US"/>
        </w:rPr>
        <w:tab/>
      </w:r>
      <w:r>
        <w:rPr>
          <w:noProof/>
        </w:rPr>
        <w:t>Content type</w:t>
      </w:r>
      <w:r>
        <w:rPr>
          <w:noProof/>
        </w:rPr>
        <w:tab/>
      </w:r>
      <w:r>
        <w:rPr>
          <w:noProof/>
        </w:rPr>
        <w:fldChar w:fldCharType="begin"/>
      </w:r>
      <w:r>
        <w:rPr>
          <w:noProof/>
        </w:rPr>
        <w:instrText xml:space="preserve"> PAGEREF _Toc148363137 \h </w:instrText>
      </w:r>
      <w:r>
        <w:rPr>
          <w:noProof/>
        </w:rPr>
      </w:r>
      <w:r>
        <w:rPr>
          <w:noProof/>
        </w:rPr>
        <w:fldChar w:fldCharType="separate"/>
      </w:r>
      <w:r>
        <w:rPr>
          <w:noProof/>
        </w:rPr>
        <w:t>27</w:t>
      </w:r>
      <w:r>
        <w:rPr>
          <w:noProof/>
        </w:rPr>
        <w:fldChar w:fldCharType="end"/>
      </w:r>
    </w:p>
    <w:p w14:paraId="73EFD040" w14:textId="42599C6A" w:rsidR="00F54377" w:rsidRDefault="00F54377">
      <w:pPr>
        <w:pStyle w:val="TOC4"/>
        <w:rPr>
          <w:rFonts w:asciiTheme="minorHAnsi" w:eastAsiaTheme="minorEastAsia" w:hAnsiTheme="minorHAnsi" w:cstheme="minorBidi"/>
          <w:noProof/>
          <w:sz w:val="22"/>
          <w:szCs w:val="22"/>
          <w:lang w:val="en-US"/>
        </w:rPr>
      </w:pPr>
      <w:r>
        <w:rPr>
          <w:noProof/>
        </w:rPr>
        <w:t>6.1.2.3</w:t>
      </w:r>
      <w:r>
        <w:rPr>
          <w:rFonts w:asciiTheme="minorHAnsi" w:eastAsiaTheme="minorEastAsia" w:hAnsiTheme="minorHAnsi" w:cstheme="minorBidi"/>
          <w:noProof/>
          <w:sz w:val="22"/>
          <w:szCs w:val="22"/>
          <w:lang w:val="en-US"/>
        </w:rPr>
        <w:tab/>
      </w:r>
      <w:r>
        <w:rPr>
          <w:noProof/>
        </w:rPr>
        <w:t>HTTP custom headers</w:t>
      </w:r>
      <w:r>
        <w:rPr>
          <w:noProof/>
        </w:rPr>
        <w:tab/>
      </w:r>
      <w:r>
        <w:rPr>
          <w:noProof/>
        </w:rPr>
        <w:fldChar w:fldCharType="begin"/>
      </w:r>
      <w:r>
        <w:rPr>
          <w:noProof/>
        </w:rPr>
        <w:instrText xml:space="preserve"> PAGEREF _Toc148363138 \h </w:instrText>
      </w:r>
      <w:r>
        <w:rPr>
          <w:noProof/>
        </w:rPr>
      </w:r>
      <w:r>
        <w:rPr>
          <w:noProof/>
        </w:rPr>
        <w:fldChar w:fldCharType="separate"/>
      </w:r>
      <w:r>
        <w:rPr>
          <w:noProof/>
        </w:rPr>
        <w:t>28</w:t>
      </w:r>
      <w:r>
        <w:rPr>
          <w:noProof/>
        </w:rPr>
        <w:fldChar w:fldCharType="end"/>
      </w:r>
    </w:p>
    <w:p w14:paraId="521517B7" w14:textId="6BC59AD0" w:rsidR="00F54377" w:rsidRDefault="00F54377">
      <w:pPr>
        <w:pStyle w:val="TOC3"/>
        <w:rPr>
          <w:rFonts w:asciiTheme="minorHAnsi" w:eastAsiaTheme="minorEastAsia" w:hAnsiTheme="minorHAnsi" w:cstheme="minorBidi"/>
          <w:noProof/>
          <w:sz w:val="22"/>
          <w:szCs w:val="22"/>
          <w:lang w:val="en-US"/>
        </w:rPr>
      </w:pPr>
      <w:r>
        <w:rPr>
          <w:noProof/>
        </w:rPr>
        <w:t>6.1.3</w:t>
      </w:r>
      <w:r>
        <w:rPr>
          <w:rFonts w:asciiTheme="minorHAnsi" w:eastAsiaTheme="minorEastAsia" w:hAnsiTheme="minorHAnsi" w:cstheme="minorBidi"/>
          <w:noProof/>
          <w:sz w:val="22"/>
          <w:szCs w:val="22"/>
          <w:lang w:val="en-US"/>
        </w:rPr>
        <w:tab/>
      </w:r>
      <w:r>
        <w:rPr>
          <w:noProof/>
        </w:rPr>
        <w:t>Resources</w:t>
      </w:r>
      <w:r>
        <w:rPr>
          <w:noProof/>
        </w:rPr>
        <w:tab/>
      </w:r>
      <w:r>
        <w:rPr>
          <w:noProof/>
        </w:rPr>
        <w:fldChar w:fldCharType="begin"/>
      </w:r>
      <w:r>
        <w:rPr>
          <w:noProof/>
        </w:rPr>
        <w:instrText xml:space="preserve"> PAGEREF _Toc148363139 \h </w:instrText>
      </w:r>
      <w:r>
        <w:rPr>
          <w:noProof/>
        </w:rPr>
      </w:r>
      <w:r>
        <w:rPr>
          <w:noProof/>
        </w:rPr>
        <w:fldChar w:fldCharType="separate"/>
      </w:r>
      <w:r>
        <w:rPr>
          <w:noProof/>
        </w:rPr>
        <w:t>28</w:t>
      </w:r>
      <w:r>
        <w:rPr>
          <w:noProof/>
        </w:rPr>
        <w:fldChar w:fldCharType="end"/>
      </w:r>
    </w:p>
    <w:p w14:paraId="0E3BBA0D" w14:textId="578A7652" w:rsidR="00F54377" w:rsidRDefault="00F54377">
      <w:pPr>
        <w:pStyle w:val="TOC4"/>
        <w:rPr>
          <w:rFonts w:asciiTheme="minorHAnsi" w:eastAsiaTheme="minorEastAsia" w:hAnsiTheme="minorHAnsi" w:cstheme="minorBidi"/>
          <w:noProof/>
          <w:sz w:val="22"/>
          <w:szCs w:val="22"/>
          <w:lang w:val="en-US"/>
        </w:rPr>
      </w:pPr>
      <w:r>
        <w:rPr>
          <w:noProof/>
        </w:rPr>
        <w:t>6.1.3.1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_Toc148363140 \h </w:instrText>
      </w:r>
      <w:r>
        <w:rPr>
          <w:noProof/>
        </w:rPr>
      </w:r>
      <w:r>
        <w:rPr>
          <w:noProof/>
        </w:rPr>
        <w:fldChar w:fldCharType="separate"/>
      </w:r>
      <w:r>
        <w:rPr>
          <w:noProof/>
        </w:rPr>
        <w:t>28</w:t>
      </w:r>
      <w:r>
        <w:rPr>
          <w:noProof/>
        </w:rPr>
        <w:fldChar w:fldCharType="end"/>
      </w:r>
    </w:p>
    <w:p w14:paraId="245D2DC9" w14:textId="560141A2" w:rsidR="00F54377" w:rsidRPr="00347150" w:rsidRDefault="00F54377">
      <w:pPr>
        <w:pStyle w:val="TOC4"/>
        <w:rPr>
          <w:rFonts w:asciiTheme="minorHAnsi" w:eastAsiaTheme="minorEastAsia" w:hAnsiTheme="minorHAnsi" w:cstheme="minorBidi"/>
          <w:noProof/>
          <w:sz w:val="22"/>
          <w:szCs w:val="22"/>
          <w:lang w:val="fr-FR"/>
        </w:rPr>
      </w:pPr>
      <w:r w:rsidRPr="00347150">
        <w:rPr>
          <w:noProof/>
          <w:lang w:val="fr-FR"/>
        </w:rPr>
        <w:t>6.1.3.2</w:t>
      </w:r>
      <w:r w:rsidRPr="00347150">
        <w:rPr>
          <w:rFonts w:asciiTheme="minorHAnsi" w:eastAsiaTheme="minorEastAsia" w:hAnsiTheme="minorHAnsi" w:cstheme="minorBidi"/>
          <w:noProof/>
          <w:sz w:val="22"/>
          <w:szCs w:val="22"/>
          <w:lang w:val="fr-FR"/>
        </w:rPr>
        <w:tab/>
      </w:r>
      <w:r w:rsidRPr="00347150">
        <w:rPr>
          <w:noProof/>
          <w:lang w:val="fr-FR"/>
        </w:rPr>
        <w:t>Resource: MBS User Services</w:t>
      </w:r>
      <w:r w:rsidRPr="00347150">
        <w:rPr>
          <w:noProof/>
          <w:lang w:val="fr-FR"/>
        </w:rPr>
        <w:tab/>
      </w:r>
      <w:r>
        <w:rPr>
          <w:noProof/>
        </w:rPr>
        <w:fldChar w:fldCharType="begin"/>
      </w:r>
      <w:r w:rsidRPr="00347150">
        <w:rPr>
          <w:noProof/>
          <w:lang w:val="fr-FR"/>
        </w:rPr>
        <w:instrText xml:space="preserve"> PAGEREF _Toc148363141 \h </w:instrText>
      </w:r>
      <w:r>
        <w:rPr>
          <w:noProof/>
        </w:rPr>
      </w:r>
      <w:r>
        <w:rPr>
          <w:noProof/>
        </w:rPr>
        <w:fldChar w:fldCharType="separate"/>
      </w:r>
      <w:r w:rsidRPr="00347150">
        <w:rPr>
          <w:noProof/>
          <w:lang w:val="fr-FR"/>
        </w:rPr>
        <w:t>28</w:t>
      </w:r>
      <w:r>
        <w:rPr>
          <w:noProof/>
        </w:rPr>
        <w:fldChar w:fldCharType="end"/>
      </w:r>
    </w:p>
    <w:p w14:paraId="25B2402D" w14:textId="549F7568" w:rsidR="00F54377" w:rsidRPr="00347150" w:rsidRDefault="00F54377">
      <w:pPr>
        <w:pStyle w:val="TOC5"/>
        <w:rPr>
          <w:rFonts w:asciiTheme="minorHAnsi" w:eastAsiaTheme="minorEastAsia" w:hAnsiTheme="minorHAnsi" w:cstheme="minorBidi"/>
          <w:noProof/>
          <w:sz w:val="22"/>
          <w:szCs w:val="22"/>
          <w:lang w:val="fr-FR"/>
        </w:rPr>
      </w:pPr>
      <w:r w:rsidRPr="00347150">
        <w:rPr>
          <w:noProof/>
          <w:lang w:val="fr-FR"/>
        </w:rPr>
        <w:t>6.1.3.2.1</w:t>
      </w:r>
      <w:r w:rsidRPr="00347150">
        <w:rPr>
          <w:rFonts w:asciiTheme="minorHAnsi" w:eastAsiaTheme="minorEastAsia" w:hAnsiTheme="minorHAnsi" w:cstheme="minorBidi"/>
          <w:noProof/>
          <w:sz w:val="22"/>
          <w:szCs w:val="22"/>
          <w:lang w:val="fr-FR"/>
        </w:rPr>
        <w:tab/>
      </w:r>
      <w:r w:rsidRPr="00347150">
        <w:rPr>
          <w:noProof/>
          <w:lang w:val="fr-FR"/>
        </w:rPr>
        <w:t>Description</w:t>
      </w:r>
      <w:r w:rsidRPr="00347150">
        <w:rPr>
          <w:noProof/>
          <w:lang w:val="fr-FR"/>
        </w:rPr>
        <w:tab/>
      </w:r>
      <w:r>
        <w:rPr>
          <w:noProof/>
        </w:rPr>
        <w:fldChar w:fldCharType="begin"/>
      </w:r>
      <w:r w:rsidRPr="00347150">
        <w:rPr>
          <w:noProof/>
          <w:lang w:val="fr-FR"/>
        </w:rPr>
        <w:instrText xml:space="preserve"> PAGEREF _Toc148363142 \h </w:instrText>
      </w:r>
      <w:r>
        <w:rPr>
          <w:noProof/>
        </w:rPr>
      </w:r>
      <w:r>
        <w:rPr>
          <w:noProof/>
        </w:rPr>
        <w:fldChar w:fldCharType="separate"/>
      </w:r>
      <w:r w:rsidRPr="00347150">
        <w:rPr>
          <w:noProof/>
          <w:lang w:val="fr-FR"/>
        </w:rPr>
        <w:t>28</w:t>
      </w:r>
      <w:r>
        <w:rPr>
          <w:noProof/>
        </w:rPr>
        <w:fldChar w:fldCharType="end"/>
      </w:r>
    </w:p>
    <w:p w14:paraId="4254D51D" w14:textId="31CEE166" w:rsidR="00F54377" w:rsidRDefault="00F54377">
      <w:pPr>
        <w:pStyle w:val="TOC5"/>
        <w:rPr>
          <w:rFonts w:asciiTheme="minorHAnsi" w:eastAsiaTheme="minorEastAsia" w:hAnsiTheme="minorHAnsi" w:cstheme="minorBidi"/>
          <w:noProof/>
          <w:sz w:val="22"/>
          <w:szCs w:val="22"/>
          <w:lang w:val="en-US"/>
        </w:rPr>
      </w:pPr>
      <w:r>
        <w:rPr>
          <w:noProof/>
        </w:rPr>
        <w:t>6.1.3.2.2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_Toc148363143 \h </w:instrText>
      </w:r>
      <w:r>
        <w:rPr>
          <w:noProof/>
        </w:rPr>
      </w:r>
      <w:r>
        <w:rPr>
          <w:noProof/>
        </w:rPr>
        <w:fldChar w:fldCharType="separate"/>
      </w:r>
      <w:r>
        <w:rPr>
          <w:noProof/>
        </w:rPr>
        <w:t>29</w:t>
      </w:r>
      <w:r>
        <w:rPr>
          <w:noProof/>
        </w:rPr>
        <w:fldChar w:fldCharType="end"/>
      </w:r>
    </w:p>
    <w:p w14:paraId="4B80A069" w14:textId="63062B0E" w:rsidR="00F54377" w:rsidRDefault="00F54377">
      <w:pPr>
        <w:pStyle w:val="TOC5"/>
        <w:rPr>
          <w:rFonts w:asciiTheme="minorHAnsi" w:eastAsiaTheme="minorEastAsia" w:hAnsiTheme="minorHAnsi" w:cstheme="minorBidi"/>
          <w:noProof/>
          <w:sz w:val="22"/>
          <w:szCs w:val="22"/>
          <w:lang w:val="en-US"/>
        </w:rPr>
      </w:pPr>
      <w:r>
        <w:rPr>
          <w:noProof/>
        </w:rPr>
        <w:t>6.1.3.2.3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_Toc148363144 \h </w:instrText>
      </w:r>
      <w:r>
        <w:rPr>
          <w:noProof/>
        </w:rPr>
      </w:r>
      <w:r>
        <w:rPr>
          <w:noProof/>
        </w:rPr>
        <w:fldChar w:fldCharType="separate"/>
      </w:r>
      <w:r>
        <w:rPr>
          <w:noProof/>
        </w:rPr>
        <w:t>29</w:t>
      </w:r>
      <w:r>
        <w:rPr>
          <w:noProof/>
        </w:rPr>
        <w:fldChar w:fldCharType="end"/>
      </w:r>
    </w:p>
    <w:p w14:paraId="2096C50C" w14:textId="449E1FDF" w:rsidR="00F54377" w:rsidRDefault="00F54377">
      <w:pPr>
        <w:pStyle w:val="TOC6"/>
        <w:rPr>
          <w:rFonts w:asciiTheme="minorHAnsi" w:eastAsiaTheme="minorEastAsia" w:hAnsiTheme="minorHAnsi" w:cstheme="minorBidi"/>
          <w:noProof/>
          <w:sz w:val="22"/>
          <w:szCs w:val="22"/>
          <w:lang w:val="en-US"/>
        </w:rPr>
      </w:pPr>
      <w:r>
        <w:rPr>
          <w:noProof/>
        </w:rPr>
        <w:t>6.1.3.2.3.1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_Toc148363145 \h </w:instrText>
      </w:r>
      <w:r>
        <w:rPr>
          <w:noProof/>
        </w:rPr>
      </w:r>
      <w:r>
        <w:rPr>
          <w:noProof/>
        </w:rPr>
        <w:fldChar w:fldCharType="separate"/>
      </w:r>
      <w:r>
        <w:rPr>
          <w:noProof/>
        </w:rPr>
        <w:t>29</w:t>
      </w:r>
      <w:r>
        <w:rPr>
          <w:noProof/>
        </w:rPr>
        <w:fldChar w:fldCharType="end"/>
      </w:r>
    </w:p>
    <w:p w14:paraId="53121C39" w14:textId="6E7A9E87" w:rsidR="00F54377" w:rsidRDefault="00F54377">
      <w:pPr>
        <w:pStyle w:val="TOC6"/>
        <w:rPr>
          <w:rFonts w:asciiTheme="minorHAnsi" w:eastAsiaTheme="minorEastAsia" w:hAnsiTheme="minorHAnsi" w:cstheme="minorBidi"/>
          <w:noProof/>
          <w:sz w:val="22"/>
          <w:szCs w:val="22"/>
          <w:lang w:val="en-US"/>
        </w:rPr>
      </w:pPr>
      <w:r>
        <w:rPr>
          <w:noProof/>
        </w:rPr>
        <w:t>6.1.3.2.3.2</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_Toc148363146 \h </w:instrText>
      </w:r>
      <w:r>
        <w:rPr>
          <w:noProof/>
        </w:rPr>
      </w:r>
      <w:r>
        <w:rPr>
          <w:noProof/>
        </w:rPr>
        <w:fldChar w:fldCharType="separate"/>
      </w:r>
      <w:r>
        <w:rPr>
          <w:noProof/>
        </w:rPr>
        <w:t>30</w:t>
      </w:r>
      <w:r>
        <w:rPr>
          <w:noProof/>
        </w:rPr>
        <w:fldChar w:fldCharType="end"/>
      </w:r>
    </w:p>
    <w:p w14:paraId="78D19FC1" w14:textId="431D16CC" w:rsidR="00F54377" w:rsidRDefault="00F54377">
      <w:pPr>
        <w:pStyle w:val="TOC5"/>
        <w:rPr>
          <w:rFonts w:asciiTheme="minorHAnsi" w:eastAsiaTheme="minorEastAsia" w:hAnsiTheme="minorHAnsi" w:cstheme="minorBidi"/>
          <w:noProof/>
          <w:sz w:val="22"/>
          <w:szCs w:val="22"/>
          <w:lang w:val="en-US"/>
        </w:rPr>
      </w:pPr>
      <w:r>
        <w:rPr>
          <w:noProof/>
        </w:rPr>
        <w:t>6.1.3.2.4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_Toc148363147 \h </w:instrText>
      </w:r>
      <w:r>
        <w:rPr>
          <w:noProof/>
        </w:rPr>
      </w:r>
      <w:r>
        <w:rPr>
          <w:noProof/>
        </w:rPr>
        <w:fldChar w:fldCharType="separate"/>
      </w:r>
      <w:r>
        <w:rPr>
          <w:noProof/>
        </w:rPr>
        <w:t>31</w:t>
      </w:r>
      <w:r>
        <w:rPr>
          <w:noProof/>
        </w:rPr>
        <w:fldChar w:fldCharType="end"/>
      </w:r>
    </w:p>
    <w:p w14:paraId="1CEAA248" w14:textId="33FD6165" w:rsidR="00F54377" w:rsidRDefault="00F54377">
      <w:pPr>
        <w:pStyle w:val="TOC4"/>
        <w:rPr>
          <w:rFonts w:asciiTheme="minorHAnsi" w:eastAsiaTheme="minorEastAsia" w:hAnsiTheme="minorHAnsi" w:cstheme="minorBidi"/>
          <w:noProof/>
          <w:sz w:val="22"/>
          <w:szCs w:val="22"/>
          <w:lang w:val="en-US"/>
        </w:rPr>
      </w:pPr>
      <w:r>
        <w:rPr>
          <w:noProof/>
        </w:rPr>
        <w:t>6.1.3.3</w:t>
      </w:r>
      <w:r>
        <w:rPr>
          <w:rFonts w:asciiTheme="minorHAnsi" w:eastAsiaTheme="minorEastAsia" w:hAnsiTheme="minorHAnsi" w:cstheme="minorBidi"/>
          <w:noProof/>
          <w:sz w:val="22"/>
          <w:szCs w:val="22"/>
          <w:lang w:val="en-US"/>
        </w:rPr>
        <w:tab/>
      </w:r>
      <w:r>
        <w:rPr>
          <w:noProof/>
        </w:rPr>
        <w:t>Resource: Individual MBS User Service</w:t>
      </w:r>
      <w:r>
        <w:rPr>
          <w:noProof/>
        </w:rPr>
        <w:tab/>
      </w:r>
      <w:r>
        <w:rPr>
          <w:noProof/>
        </w:rPr>
        <w:fldChar w:fldCharType="begin"/>
      </w:r>
      <w:r>
        <w:rPr>
          <w:noProof/>
        </w:rPr>
        <w:instrText xml:space="preserve"> PAGEREF _Toc148363148 \h </w:instrText>
      </w:r>
      <w:r>
        <w:rPr>
          <w:noProof/>
        </w:rPr>
      </w:r>
      <w:r>
        <w:rPr>
          <w:noProof/>
        </w:rPr>
        <w:fldChar w:fldCharType="separate"/>
      </w:r>
      <w:r>
        <w:rPr>
          <w:noProof/>
        </w:rPr>
        <w:t>31</w:t>
      </w:r>
      <w:r>
        <w:rPr>
          <w:noProof/>
        </w:rPr>
        <w:fldChar w:fldCharType="end"/>
      </w:r>
    </w:p>
    <w:p w14:paraId="70605EAC" w14:textId="3907C846" w:rsidR="00F54377" w:rsidRDefault="00F54377">
      <w:pPr>
        <w:pStyle w:val="TOC5"/>
        <w:rPr>
          <w:rFonts w:asciiTheme="minorHAnsi" w:eastAsiaTheme="minorEastAsia" w:hAnsiTheme="minorHAnsi" w:cstheme="minorBidi"/>
          <w:noProof/>
          <w:sz w:val="22"/>
          <w:szCs w:val="22"/>
          <w:lang w:val="en-US"/>
        </w:rPr>
      </w:pPr>
      <w:r>
        <w:rPr>
          <w:noProof/>
        </w:rPr>
        <w:t>6.1.3.3.1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_Toc148363149 \h </w:instrText>
      </w:r>
      <w:r>
        <w:rPr>
          <w:noProof/>
        </w:rPr>
      </w:r>
      <w:r>
        <w:rPr>
          <w:noProof/>
        </w:rPr>
        <w:fldChar w:fldCharType="separate"/>
      </w:r>
      <w:r>
        <w:rPr>
          <w:noProof/>
        </w:rPr>
        <w:t>31</w:t>
      </w:r>
      <w:r>
        <w:rPr>
          <w:noProof/>
        </w:rPr>
        <w:fldChar w:fldCharType="end"/>
      </w:r>
    </w:p>
    <w:p w14:paraId="3C1CE75E" w14:textId="716EA431" w:rsidR="00F54377" w:rsidRDefault="00F54377">
      <w:pPr>
        <w:pStyle w:val="TOC5"/>
        <w:rPr>
          <w:rFonts w:asciiTheme="minorHAnsi" w:eastAsiaTheme="minorEastAsia" w:hAnsiTheme="minorHAnsi" w:cstheme="minorBidi"/>
          <w:noProof/>
          <w:sz w:val="22"/>
          <w:szCs w:val="22"/>
          <w:lang w:val="en-US"/>
        </w:rPr>
      </w:pPr>
      <w:r>
        <w:rPr>
          <w:noProof/>
        </w:rPr>
        <w:t>6.1.3.3.2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_Toc148363150 \h </w:instrText>
      </w:r>
      <w:r>
        <w:rPr>
          <w:noProof/>
        </w:rPr>
      </w:r>
      <w:r>
        <w:rPr>
          <w:noProof/>
        </w:rPr>
        <w:fldChar w:fldCharType="separate"/>
      </w:r>
      <w:r>
        <w:rPr>
          <w:noProof/>
        </w:rPr>
        <w:t>31</w:t>
      </w:r>
      <w:r>
        <w:rPr>
          <w:noProof/>
        </w:rPr>
        <w:fldChar w:fldCharType="end"/>
      </w:r>
    </w:p>
    <w:p w14:paraId="3BE4D6CB" w14:textId="0F3FDE92" w:rsidR="00F54377" w:rsidRDefault="00F54377">
      <w:pPr>
        <w:pStyle w:val="TOC5"/>
        <w:rPr>
          <w:rFonts w:asciiTheme="minorHAnsi" w:eastAsiaTheme="minorEastAsia" w:hAnsiTheme="minorHAnsi" w:cstheme="minorBidi"/>
          <w:noProof/>
          <w:sz w:val="22"/>
          <w:szCs w:val="22"/>
          <w:lang w:val="en-US"/>
        </w:rPr>
      </w:pPr>
      <w:r>
        <w:rPr>
          <w:noProof/>
        </w:rPr>
        <w:t>6.1.3.3.3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_Toc148363151 \h </w:instrText>
      </w:r>
      <w:r>
        <w:rPr>
          <w:noProof/>
        </w:rPr>
      </w:r>
      <w:r>
        <w:rPr>
          <w:noProof/>
        </w:rPr>
        <w:fldChar w:fldCharType="separate"/>
      </w:r>
      <w:r>
        <w:rPr>
          <w:noProof/>
        </w:rPr>
        <w:t>31</w:t>
      </w:r>
      <w:r>
        <w:rPr>
          <w:noProof/>
        </w:rPr>
        <w:fldChar w:fldCharType="end"/>
      </w:r>
    </w:p>
    <w:p w14:paraId="5510F4D3" w14:textId="5EA98E5E" w:rsidR="00F54377" w:rsidRDefault="00F54377">
      <w:pPr>
        <w:pStyle w:val="TOC6"/>
        <w:rPr>
          <w:rFonts w:asciiTheme="minorHAnsi" w:eastAsiaTheme="minorEastAsia" w:hAnsiTheme="minorHAnsi" w:cstheme="minorBidi"/>
          <w:noProof/>
          <w:sz w:val="22"/>
          <w:szCs w:val="22"/>
          <w:lang w:val="en-US"/>
        </w:rPr>
      </w:pPr>
      <w:r>
        <w:rPr>
          <w:noProof/>
        </w:rPr>
        <w:t>6.1.3.3.3.1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_Toc148363152 \h </w:instrText>
      </w:r>
      <w:r>
        <w:rPr>
          <w:noProof/>
        </w:rPr>
      </w:r>
      <w:r>
        <w:rPr>
          <w:noProof/>
        </w:rPr>
        <w:fldChar w:fldCharType="separate"/>
      </w:r>
      <w:r>
        <w:rPr>
          <w:noProof/>
        </w:rPr>
        <w:t>31</w:t>
      </w:r>
      <w:r>
        <w:rPr>
          <w:noProof/>
        </w:rPr>
        <w:fldChar w:fldCharType="end"/>
      </w:r>
    </w:p>
    <w:p w14:paraId="068D1CA5" w14:textId="3435E7B4" w:rsidR="00F54377" w:rsidRDefault="00F54377">
      <w:pPr>
        <w:pStyle w:val="TOC6"/>
        <w:rPr>
          <w:rFonts w:asciiTheme="minorHAnsi" w:eastAsiaTheme="minorEastAsia" w:hAnsiTheme="minorHAnsi" w:cstheme="minorBidi"/>
          <w:noProof/>
          <w:sz w:val="22"/>
          <w:szCs w:val="22"/>
          <w:lang w:val="en-US"/>
        </w:rPr>
      </w:pPr>
      <w:r>
        <w:rPr>
          <w:noProof/>
        </w:rPr>
        <w:t>6.1.3.3.3.2</w:t>
      </w:r>
      <w:r>
        <w:rPr>
          <w:rFonts w:asciiTheme="minorHAnsi" w:eastAsiaTheme="minorEastAsia" w:hAnsiTheme="minorHAnsi" w:cstheme="minorBidi"/>
          <w:noProof/>
          <w:sz w:val="22"/>
          <w:szCs w:val="22"/>
          <w:lang w:val="en-US"/>
        </w:rPr>
        <w:tab/>
      </w:r>
      <w:r>
        <w:rPr>
          <w:noProof/>
        </w:rPr>
        <w:t>PUT</w:t>
      </w:r>
      <w:r>
        <w:rPr>
          <w:noProof/>
        </w:rPr>
        <w:tab/>
      </w:r>
      <w:r>
        <w:rPr>
          <w:noProof/>
        </w:rPr>
        <w:fldChar w:fldCharType="begin"/>
      </w:r>
      <w:r>
        <w:rPr>
          <w:noProof/>
        </w:rPr>
        <w:instrText xml:space="preserve"> PAGEREF _Toc148363153 \h </w:instrText>
      </w:r>
      <w:r>
        <w:rPr>
          <w:noProof/>
        </w:rPr>
      </w:r>
      <w:r>
        <w:rPr>
          <w:noProof/>
        </w:rPr>
        <w:fldChar w:fldCharType="separate"/>
      </w:r>
      <w:r>
        <w:rPr>
          <w:noProof/>
        </w:rPr>
        <w:t>32</w:t>
      </w:r>
      <w:r>
        <w:rPr>
          <w:noProof/>
        </w:rPr>
        <w:fldChar w:fldCharType="end"/>
      </w:r>
    </w:p>
    <w:p w14:paraId="6E909F2F" w14:textId="2CACDA01" w:rsidR="00F54377" w:rsidRDefault="00F54377">
      <w:pPr>
        <w:pStyle w:val="TOC6"/>
        <w:rPr>
          <w:rFonts w:asciiTheme="minorHAnsi" w:eastAsiaTheme="minorEastAsia" w:hAnsiTheme="minorHAnsi" w:cstheme="minorBidi"/>
          <w:noProof/>
          <w:sz w:val="22"/>
          <w:szCs w:val="22"/>
          <w:lang w:val="en-US"/>
        </w:rPr>
      </w:pPr>
      <w:r>
        <w:rPr>
          <w:noProof/>
        </w:rPr>
        <w:t>6.1.3.3.3.3</w:t>
      </w:r>
      <w:r>
        <w:rPr>
          <w:rFonts w:asciiTheme="minorHAnsi" w:eastAsiaTheme="minorEastAsia" w:hAnsiTheme="minorHAnsi" w:cstheme="minorBidi"/>
          <w:noProof/>
          <w:sz w:val="22"/>
          <w:szCs w:val="22"/>
          <w:lang w:val="en-US"/>
        </w:rPr>
        <w:tab/>
      </w:r>
      <w:r>
        <w:rPr>
          <w:noProof/>
        </w:rPr>
        <w:t>PATCH</w:t>
      </w:r>
      <w:r>
        <w:rPr>
          <w:noProof/>
        </w:rPr>
        <w:tab/>
      </w:r>
      <w:r>
        <w:rPr>
          <w:noProof/>
        </w:rPr>
        <w:fldChar w:fldCharType="begin"/>
      </w:r>
      <w:r>
        <w:rPr>
          <w:noProof/>
        </w:rPr>
        <w:instrText xml:space="preserve"> PAGEREF _Toc148363154 \h </w:instrText>
      </w:r>
      <w:r>
        <w:rPr>
          <w:noProof/>
        </w:rPr>
      </w:r>
      <w:r>
        <w:rPr>
          <w:noProof/>
        </w:rPr>
        <w:fldChar w:fldCharType="separate"/>
      </w:r>
      <w:r>
        <w:rPr>
          <w:noProof/>
        </w:rPr>
        <w:t>33</w:t>
      </w:r>
      <w:r>
        <w:rPr>
          <w:noProof/>
        </w:rPr>
        <w:fldChar w:fldCharType="end"/>
      </w:r>
    </w:p>
    <w:p w14:paraId="3D37C596" w14:textId="7A943026" w:rsidR="00F54377" w:rsidRDefault="00F54377">
      <w:pPr>
        <w:pStyle w:val="TOC6"/>
        <w:rPr>
          <w:rFonts w:asciiTheme="minorHAnsi" w:eastAsiaTheme="minorEastAsia" w:hAnsiTheme="minorHAnsi" w:cstheme="minorBidi"/>
          <w:noProof/>
          <w:sz w:val="22"/>
          <w:szCs w:val="22"/>
          <w:lang w:val="en-US"/>
        </w:rPr>
      </w:pPr>
      <w:r>
        <w:rPr>
          <w:noProof/>
        </w:rPr>
        <w:t>6.1.3.3.3.4</w:t>
      </w:r>
      <w:r>
        <w:rPr>
          <w:rFonts w:asciiTheme="minorHAnsi" w:eastAsiaTheme="minorEastAsia" w:hAnsiTheme="minorHAnsi" w:cstheme="minorBidi"/>
          <w:noProof/>
          <w:sz w:val="22"/>
          <w:szCs w:val="22"/>
          <w:lang w:val="en-US"/>
        </w:rPr>
        <w:tab/>
      </w:r>
      <w:r>
        <w:rPr>
          <w:noProof/>
        </w:rPr>
        <w:t>DELETE</w:t>
      </w:r>
      <w:r>
        <w:rPr>
          <w:noProof/>
        </w:rPr>
        <w:tab/>
      </w:r>
      <w:r>
        <w:rPr>
          <w:noProof/>
        </w:rPr>
        <w:fldChar w:fldCharType="begin"/>
      </w:r>
      <w:r>
        <w:rPr>
          <w:noProof/>
        </w:rPr>
        <w:instrText xml:space="preserve"> PAGEREF _Toc148363155 \h </w:instrText>
      </w:r>
      <w:r>
        <w:rPr>
          <w:noProof/>
        </w:rPr>
      </w:r>
      <w:r>
        <w:rPr>
          <w:noProof/>
        </w:rPr>
        <w:fldChar w:fldCharType="separate"/>
      </w:r>
      <w:r>
        <w:rPr>
          <w:noProof/>
        </w:rPr>
        <w:t>35</w:t>
      </w:r>
      <w:r>
        <w:rPr>
          <w:noProof/>
        </w:rPr>
        <w:fldChar w:fldCharType="end"/>
      </w:r>
    </w:p>
    <w:p w14:paraId="1FA3DA8B" w14:textId="6129FDAB" w:rsidR="00F54377" w:rsidRDefault="00F54377">
      <w:pPr>
        <w:pStyle w:val="TOC3"/>
        <w:rPr>
          <w:rFonts w:asciiTheme="minorHAnsi" w:eastAsiaTheme="minorEastAsia" w:hAnsiTheme="minorHAnsi" w:cstheme="minorBidi"/>
          <w:noProof/>
          <w:sz w:val="22"/>
          <w:szCs w:val="22"/>
          <w:lang w:val="en-US"/>
        </w:rPr>
      </w:pPr>
      <w:r>
        <w:rPr>
          <w:noProof/>
        </w:rPr>
        <w:t>6.1.4</w:t>
      </w:r>
      <w:r>
        <w:rPr>
          <w:rFonts w:asciiTheme="minorHAnsi" w:eastAsiaTheme="minorEastAsia" w:hAnsiTheme="minorHAnsi" w:cstheme="minorBid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_Toc148363156 \h </w:instrText>
      </w:r>
      <w:r>
        <w:rPr>
          <w:noProof/>
        </w:rPr>
      </w:r>
      <w:r>
        <w:rPr>
          <w:noProof/>
        </w:rPr>
        <w:fldChar w:fldCharType="separate"/>
      </w:r>
      <w:r>
        <w:rPr>
          <w:noProof/>
        </w:rPr>
        <w:t>36</w:t>
      </w:r>
      <w:r>
        <w:rPr>
          <w:noProof/>
        </w:rPr>
        <w:fldChar w:fldCharType="end"/>
      </w:r>
    </w:p>
    <w:p w14:paraId="6C03D22C" w14:textId="05AA9A72" w:rsidR="00F54377" w:rsidRDefault="00F54377">
      <w:pPr>
        <w:pStyle w:val="TOC3"/>
        <w:rPr>
          <w:rFonts w:asciiTheme="minorHAnsi" w:eastAsiaTheme="minorEastAsia" w:hAnsiTheme="minorHAnsi" w:cstheme="minorBidi"/>
          <w:noProof/>
          <w:sz w:val="22"/>
          <w:szCs w:val="22"/>
          <w:lang w:val="en-US"/>
        </w:rPr>
      </w:pPr>
      <w:r>
        <w:rPr>
          <w:noProof/>
        </w:rPr>
        <w:t>6.1.5</w:t>
      </w:r>
      <w:r>
        <w:rPr>
          <w:rFonts w:asciiTheme="minorHAnsi" w:eastAsiaTheme="minorEastAsia" w:hAnsiTheme="minorHAnsi" w:cstheme="minorBidi"/>
          <w:noProof/>
          <w:sz w:val="22"/>
          <w:szCs w:val="22"/>
          <w:lang w:val="en-US"/>
        </w:rPr>
        <w:tab/>
      </w:r>
      <w:r>
        <w:rPr>
          <w:noProof/>
        </w:rPr>
        <w:t>Notifications</w:t>
      </w:r>
      <w:r>
        <w:rPr>
          <w:noProof/>
        </w:rPr>
        <w:tab/>
      </w:r>
      <w:r>
        <w:rPr>
          <w:noProof/>
        </w:rPr>
        <w:fldChar w:fldCharType="begin"/>
      </w:r>
      <w:r>
        <w:rPr>
          <w:noProof/>
        </w:rPr>
        <w:instrText xml:space="preserve"> PAGEREF _Toc148363157 \h </w:instrText>
      </w:r>
      <w:r>
        <w:rPr>
          <w:noProof/>
        </w:rPr>
      </w:r>
      <w:r>
        <w:rPr>
          <w:noProof/>
        </w:rPr>
        <w:fldChar w:fldCharType="separate"/>
      </w:r>
      <w:r>
        <w:rPr>
          <w:noProof/>
        </w:rPr>
        <w:t>36</w:t>
      </w:r>
      <w:r>
        <w:rPr>
          <w:noProof/>
        </w:rPr>
        <w:fldChar w:fldCharType="end"/>
      </w:r>
    </w:p>
    <w:p w14:paraId="69A2CD5B" w14:textId="0903D6F5" w:rsidR="00F54377" w:rsidRDefault="00F54377">
      <w:pPr>
        <w:pStyle w:val="TOC3"/>
        <w:rPr>
          <w:rFonts w:asciiTheme="minorHAnsi" w:eastAsiaTheme="minorEastAsia" w:hAnsiTheme="minorHAnsi" w:cstheme="minorBidi"/>
          <w:noProof/>
          <w:sz w:val="22"/>
          <w:szCs w:val="22"/>
          <w:lang w:val="en-US"/>
        </w:rPr>
      </w:pPr>
      <w:r>
        <w:rPr>
          <w:noProof/>
        </w:rPr>
        <w:t>6.1.6</w:t>
      </w:r>
      <w:r>
        <w:rPr>
          <w:rFonts w:asciiTheme="minorHAnsi" w:eastAsiaTheme="minorEastAsia" w:hAnsiTheme="minorHAnsi" w:cstheme="minorBidi"/>
          <w:noProof/>
          <w:sz w:val="22"/>
          <w:szCs w:val="22"/>
          <w:lang w:val="en-US"/>
        </w:rPr>
        <w:tab/>
      </w:r>
      <w:r>
        <w:rPr>
          <w:noProof/>
        </w:rPr>
        <w:t>Data Model</w:t>
      </w:r>
      <w:r>
        <w:rPr>
          <w:noProof/>
        </w:rPr>
        <w:tab/>
      </w:r>
      <w:r>
        <w:rPr>
          <w:noProof/>
        </w:rPr>
        <w:fldChar w:fldCharType="begin"/>
      </w:r>
      <w:r>
        <w:rPr>
          <w:noProof/>
        </w:rPr>
        <w:instrText xml:space="preserve"> PAGEREF _Toc148363158 \h </w:instrText>
      </w:r>
      <w:r>
        <w:rPr>
          <w:noProof/>
        </w:rPr>
      </w:r>
      <w:r>
        <w:rPr>
          <w:noProof/>
        </w:rPr>
        <w:fldChar w:fldCharType="separate"/>
      </w:r>
      <w:r>
        <w:rPr>
          <w:noProof/>
        </w:rPr>
        <w:t>36</w:t>
      </w:r>
      <w:r>
        <w:rPr>
          <w:noProof/>
        </w:rPr>
        <w:fldChar w:fldCharType="end"/>
      </w:r>
    </w:p>
    <w:p w14:paraId="25AD0124" w14:textId="1E0CD43B" w:rsidR="00F54377" w:rsidRDefault="00F54377">
      <w:pPr>
        <w:pStyle w:val="TOC4"/>
        <w:rPr>
          <w:rFonts w:asciiTheme="minorHAnsi" w:eastAsiaTheme="minorEastAsia" w:hAnsiTheme="minorHAnsi" w:cstheme="minorBidi"/>
          <w:noProof/>
          <w:sz w:val="22"/>
          <w:szCs w:val="22"/>
          <w:lang w:val="en-US"/>
        </w:rPr>
      </w:pPr>
      <w:r>
        <w:rPr>
          <w:noProof/>
        </w:rPr>
        <w:t>6.1.6.1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_Toc148363159 \h </w:instrText>
      </w:r>
      <w:r>
        <w:rPr>
          <w:noProof/>
        </w:rPr>
      </w:r>
      <w:r>
        <w:rPr>
          <w:noProof/>
        </w:rPr>
        <w:fldChar w:fldCharType="separate"/>
      </w:r>
      <w:r>
        <w:rPr>
          <w:noProof/>
        </w:rPr>
        <w:t>36</w:t>
      </w:r>
      <w:r>
        <w:rPr>
          <w:noProof/>
        </w:rPr>
        <w:fldChar w:fldCharType="end"/>
      </w:r>
    </w:p>
    <w:p w14:paraId="791176D3" w14:textId="0FD79031" w:rsidR="00F54377" w:rsidRDefault="00F54377">
      <w:pPr>
        <w:pStyle w:val="TOC4"/>
        <w:rPr>
          <w:rFonts w:asciiTheme="minorHAnsi" w:eastAsiaTheme="minorEastAsia" w:hAnsiTheme="minorHAnsi" w:cstheme="minorBidi"/>
          <w:noProof/>
          <w:sz w:val="22"/>
          <w:szCs w:val="22"/>
          <w:lang w:val="en-US"/>
        </w:rPr>
      </w:pPr>
      <w:r w:rsidRPr="003D325A">
        <w:rPr>
          <w:noProof/>
          <w:lang w:val="en-US"/>
        </w:rPr>
        <w:t>6.1.6.2</w:t>
      </w:r>
      <w:r>
        <w:rPr>
          <w:rFonts w:asciiTheme="minorHAnsi" w:eastAsiaTheme="minorEastAsia" w:hAnsiTheme="minorHAnsi" w:cstheme="minorBidi"/>
          <w:noProof/>
          <w:sz w:val="22"/>
          <w:szCs w:val="22"/>
          <w:lang w:val="en-US"/>
        </w:rPr>
        <w:tab/>
      </w:r>
      <w:r w:rsidRPr="003D325A">
        <w:rPr>
          <w:noProof/>
          <w:lang w:val="en-US"/>
        </w:rPr>
        <w:t>Structured data types</w:t>
      </w:r>
      <w:r>
        <w:rPr>
          <w:noProof/>
        </w:rPr>
        <w:tab/>
      </w:r>
      <w:r>
        <w:rPr>
          <w:noProof/>
        </w:rPr>
        <w:fldChar w:fldCharType="begin"/>
      </w:r>
      <w:r>
        <w:rPr>
          <w:noProof/>
        </w:rPr>
        <w:instrText xml:space="preserve"> PAGEREF _Toc148363160 \h </w:instrText>
      </w:r>
      <w:r>
        <w:rPr>
          <w:noProof/>
        </w:rPr>
      </w:r>
      <w:r>
        <w:rPr>
          <w:noProof/>
        </w:rPr>
        <w:fldChar w:fldCharType="separate"/>
      </w:r>
      <w:r>
        <w:rPr>
          <w:noProof/>
        </w:rPr>
        <w:t>36</w:t>
      </w:r>
      <w:r>
        <w:rPr>
          <w:noProof/>
        </w:rPr>
        <w:fldChar w:fldCharType="end"/>
      </w:r>
    </w:p>
    <w:p w14:paraId="2E087810" w14:textId="01A8EBE5" w:rsidR="00F54377" w:rsidRDefault="00F54377">
      <w:pPr>
        <w:pStyle w:val="TOC5"/>
        <w:rPr>
          <w:rFonts w:asciiTheme="minorHAnsi" w:eastAsiaTheme="minorEastAsia" w:hAnsiTheme="minorHAnsi" w:cstheme="minorBidi"/>
          <w:noProof/>
          <w:sz w:val="22"/>
          <w:szCs w:val="22"/>
          <w:lang w:val="en-US"/>
        </w:rPr>
      </w:pPr>
      <w:r>
        <w:rPr>
          <w:noProof/>
        </w:rPr>
        <w:t>6.1.6.2.1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_Toc148363161 \h </w:instrText>
      </w:r>
      <w:r>
        <w:rPr>
          <w:noProof/>
        </w:rPr>
      </w:r>
      <w:r>
        <w:rPr>
          <w:noProof/>
        </w:rPr>
        <w:fldChar w:fldCharType="separate"/>
      </w:r>
      <w:r>
        <w:rPr>
          <w:noProof/>
        </w:rPr>
        <w:t>36</w:t>
      </w:r>
      <w:r>
        <w:rPr>
          <w:noProof/>
        </w:rPr>
        <w:fldChar w:fldCharType="end"/>
      </w:r>
    </w:p>
    <w:p w14:paraId="15F2B796" w14:textId="7B2C75AA" w:rsidR="00F54377" w:rsidRDefault="00F54377">
      <w:pPr>
        <w:pStyle w:val="TOC5"/>
        <w:rPr>
          <w:rFonts w:asciiTheme="minorHAnsi" w:eastAsiaTheme="minorEastAsia" w:hAnsiTheme="minorHAnsi" w:cstheme="minorBidi"/>
          <w:noProof/>
          <w:sz w:val="22"/>
          <w:szCs w:val="22"/>
          <w:lang w:val="en-US"/>
        </w:rPr>
      </w:pPr>
      <w:r>
        <w:rPr>
          <w:noProof/>
        </w:rPr>
        <w:t>6.1.6.2.2</w:t>
      </w:r>
      <w:r>
        <w:rPr>
          <w:rFonts w:asciiTheme="minorHAnsi" w:eastAsiaTheme="minorEastAsia" w:hAnsiTheme="minorHAnsi" w:cstheme="minorBidi"/>
          <w:noProof/>
          <w:sz w:val="22"/>
          <w:szCs w:val="22"/>
          <w:lang w:val="en-US"/>
        </w:rPr>
        <w:tab/>
      </w:r>
      <w:r>
        <w:rPr>
          <w:noProof/>
        </w:rPr>
        <w:t>Type: MBSUserService</w:t>
      </w:r>
      <w:r>
        <w:rPr>
          <w:noProof/>
        </w:rPr>
        <w:tab/>
      </w:r>
      <w:r>
        <w:rPr>
          <w:noProof/>
        </w:rPr>
        <w:fldChar w:fldCharType="begin"/>
      </w:r>
      <w:r>
        <w:rPr>
          <w:noProof/>
        </w:rPr>
        <w:instrText xml:space="preserve"> PAGEREF _Toc148363162 \h </w:instrText>
      </w:r>
      <w:r>
        <w:rPr>
          <w:noProof/>
        </w:rPr>
      </w:r>
      <w:r>
        <w:rPr>
          <w:noProof/>
        </w:rPr>
        <w:fldChar w:fldCharType="separate"/>
      </w:r>
      <w:r>
        <w:rPr>
          <w:noProof/>
        </w:rPr>
        <w:t>37</w:t>
      </w:r>
      <w:r>
        <w:rPr>
          <w:noProof/>
        </w:rPr>
        <w:fldChar w:fldCharType="end"/>
      </w:r>
    </w:p>
    <w:p w14:paraId="1B79AAB2" w14:textId="668ABFED" w:rsidR="00F54377" w:rsidRDefault="00F54377">
      <w:pPr>
        <w:pStyle w:val="TOC5"/>
        <w:rPr>
          <w:rFonts w:asciiTheme="minorHAnsi" w:eastAsiaTheme="minorEastAsia" w:hAnsiTheme="minorHAnsi" w:cstheme="minorBidi"/>
          <w:noProof/>
          <w:sz w:val="22"/>
          <w:szCs w:val="22"/>
          <w:lang w:val="en-US"/>
        </w:rPr>
      </w:pPr>
      <w:r>
        <w:rPr>
          <w:noProof/>
        </w:rPr>
        <w:t>6.1.6.2.3</w:t>
      </w:r>
      <w:r>
        <w:rPr>
          <w:rFonts w:asciiTheme="minorHAnsi" w:eastAsiaTheme="minorEastAsia" w:hAnsiTheme="minorHAnsi" w:cstheme="minorBidi"/>
          <w:noProof/>
          <w:sz w:val="22"/>
          <w:szCs w:val="22"/>
          <w:lang w:val="en-US"/>
        </w:rPr>
        <w:tab/>
      </w:r>
      <w:r>
        <w:rPr>
          <w:noProof/>
        </w:rPr>
        <w:t>Type: ServiceNameDescription</w:t>
      </w:r>
      <w:r>
        <w:rPr>
          <w:noProof/>
        </w:rPr>
        <w:tab/>
      </w:r>
      <w:r>
        <w:rPr>
          <w:noProof/>
        </w:rPr>
        <w:fldChar w:fldCharType="begin"/>
      </w:r>
      <w:r>
        <w:rPr>
          <w:noProof/>
        </w:rPr>
        <w:instrText xml:space="preserve"> PAGEREF _Toc148363163 \h </w:instrText>
      </w:r>
      <w:r>
        <w:rPr>
          <w:noProof/>
        </w:rPr>
      </w:r>
      <w:r>
        <w:rPr>
          <w:noProof/>
        </w:rPr>
        <w:fldChar w:fldCharType="separate"/>
      </w:r>
      <w:r>
        <w:rPr>
          <w:noProof/>
        </w:rPr>
        <w:t>37</w:t>
      </w:r>
      <w:r>
        <w:rPr>
          <w:noProof/>
        </w:rPr>
        <w:fldChar w:fldCharType="end"/>
      </w:r>
    </w:p>
    <w:p w14:paraId="259620CB" w14:textId="06E6E7D9" w:rsidR="00F54377" w:rsidRDefault="00F54377">
      <w:pPr>
        <w:pStyle w:val="TOC5"/>
        <w:rPr>
          <w:rFonts w:asciiTheme="minorHAnsi" w:eastAsiaTheme="minorEastAsia" w:hAnsiTheme="minorHAnsi" w:cstheme="minorBidi"/>
          <w:noProof/>
          <w:sz w:val="22"/>
          <w:szCs w:val="22"/>
          <w:lang w:val="en-US"/>
        </w:rPr>
      </w:pPr>
      <w:r>
        <w:rPr>
          <w:noProof/>
        </w:rPr>
        <w:t>6.1.6.2.4</w:t>
      </w:r>
      <w:r>
        <w:rPr>
          <w:rFonts w:asciiTheme="minorHAnsi" w:eastAsiaTheme="minorEastAsia" w:hAnsiTheme="minorHAnsi" w:cstheme="minorBidi"/>
          <w:noProof/>
          <w:sz w:val="22"/>
          <w:szCs w:val="22"/>
          <w:lang w:val="en-US"/>
        </w:rPr>
        <w:tab/>
      </w:r>
      <w:r>
        <w:rPr>
          <w:noProof/>
        </w:rPr>
        <w:t>Type: MBSUserServicePatch</w:t>
      </w:r>
      <w:r>
        <w:rPr>
          <w:noProof/>
        </w:rPr>
        <w:tab/>
      </w:r>
      <w:r>
        <w:rPr>
          <w:noProof/>
        </w:rPr>
        <w:fldChar w:fldCharType="begin"/>
      </w:r>
      <w:r>
        <w:rPr>
          <w:noProof/>
        </w:rPr>
        <w:instrText xml:space="preserve"> PAGEREF _Toc148363164 \h </w:instrText>
      </w:r>
      <w:r>
        <w:rPr>
          <w:noProof/>
        </w:rPr>
      </w:r>
      <w:r>
        <w:rPr>
          <w:noProof/>
        </w:rPr>
        <w:fldChar w:fldCharType="separate"/>
      </w:r>
      <w:r>
        <w:rPr>
          <w:noProof/>
        </w:rPr>
        <w:t>38</w:t>
      </w:r>
      <w:r>
        <w:rPr>
          <w:noProof/>
        </w:rPr>
        <w:fldChar w:fldCharType="end"/>
      </w:r>
    </w:p>
    <w:p w14:paraId="0B74D315" w14:textId="74F4E483" w:rsidR="00F54377" w:rsidRDefault="00F54377">
      <w:pPr>
        <w:pStyle w:val="TOC4"/>
        <w:rPr>
          <w:rFonts w:asciiTheme="minorHAnsi" w:eastAsiaTheme="minorEastAsia" w:hAnsiTheme="minorHAnsi" w:cstheme="minorBidi"/>
          <w:noProof/>
          <w:sz w:val="22"/>
          <w:szCs w:val="22"/>
          <w:lang w:val="en-US"/>
        </w:rPr>
      </w:pPr>
      <w:r w:rsidRPr="003D325A">
        <w:rPr>
          <w:noProof/>
          <w:lang w:val="en-US"/>
        </w:rPr>
        <w:t>6.1.6.3</w:t>
      </w:r>
      <w:r>
        <w:rPr>
          <w:rFonts w:asciiTheme="minorHAnsi" w:eastAsiaTheme="minorEastAsia" w:hAnsiTheme="minorHAnsi" w:cstheme="minorBidi"/>
          <w:noProof/>
          <w:sz w:val="22"/>
          <w:szCs w:val="22"/>
          <w:lang w:val="en-US"/>
        </w:rPr>
        <w:tab/>
      </w:r>
      <w:r w:rsidRPr="003D325A">
        <w:rPr>
          <w:noProof/>
          <w:lang w:val="en-US"/>
        </w:rPr>
        <w:t>Simple data types and enumerations</w:t>
      </w:r>
      <w:r>
        <w:rPr>
          <w:noProof/>
        </w:rPr>
        <w:tab/>
      </w:r>
      <w:r>
        <w:rPr>
          <w:noProof/>
        </w:rPr>
        <w:fldChar w:fldCharType="begin"/>
      </w:r>
      <w:r>
        <w:rPr>
          <w:noProof/>
        </w:rPr>
        <w:instrText xml:space="preserve"> PAGEREF _Toc148363165 \h </w:instrText>
      </w:r>
      <w:r>
        <w:rPr>
          <w:noProof/>
        </w:rPr>
      </w:r>
      <w:r>
        <w:rPr>
          <w:noProof/>
        </w:rPr>
        <w:fldChar w:fldCharType="separate"/>
      </w:r>
      <w:r>
        <w:rPr>
          <w:noProof/>
        </w:rPr>
        <w:t>38</w:t>
      </w:r>
      <w:r>
        <w:rPr>
          <w:noProof/>
        </w:rPr>
        <w:fldChar w:fldCharType="end"/>
      </w:r>
    </w:p>
    <w:p w14:paraId="1BD27D1C" w14:textId="39775D33" w:rsidR="00F54377" w:rsidRDefault="00F54377">
      <w:pPr>
        <w:pStyle w:val="TOC5"/>
        <w:rPr>
          <w:rFonts w:asciiTheme="minorHAnsi" w:eastAsiaTheme="minorEastAsia" w:hAnsiTheme="minorHAnsi" w:cstheme="minorBidi"/>
          <w:noProof/>
          <w:sz w:val="22"/>
          <w:szCs w:val="22"/>
          <w:lang w:val="en-US"/>
        </w:rPr>
      </w:pPr>
      <w:r>
        <w:rPr>
          <w:noProof/>
        </w:rPr>
        <w:t>6.1.6.3.1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_Toc148363166 \h </w:instrText>
      </w:r>
      <w:r>
        <w:rPr>
          <w:noProof/>
        </w:rPr>
      </w:r>
      <w:r>
        <w:rPr>
          <w:noProof/>
        </w:rPr>
        <w:fldChar w:fldCharType="separate"/>
      </w:r>
      <w:r>
        <w:rPr>
          <w:noProof/>
        </w:rPr>
        <w:t>38</w:t>
      </w:r>
      <w:r>
        <w:rPr>
          <w:noProof/>
        </w:rPr>
        <w:fldChar w:fldCharType="end"/>
      </w:r>
    </w:p>
    <w:p w14:paraId="751662A7" w14:textId="0AC20F7A" w:rsidR="00F54377" w:rsidRDefault="00F54377">
      <w:pPr>
        <w:pStyle w:val="TOC5"/>
        <w:rPr>
          <w:rFonts w:asciiTheme="minorHAnsi" w:eastAsiaTheme="minorEastAsia" w:hAnsiTheme="minorHAnsi" w:cstheme="minorBidi"/>
          <w:noProof/>
          <w:sz w:val="22"/>
          <w:szCs w:val="22"/>
          <w:lang w:val="en-US"/>
        </w:rPr>
      </w:pPr>
      <w:r>
        <w:rPr>
          <w:noProof/>
        </w:rPr>
        <w:t>6.1.6.3.2</w:t>
      </w:r>
      <w:r>
        <w:rPr>
          <w:rFonts w:asciiTheme="minorHAnsi" w:eastAsiaTheme="minorEastAsia" w:hAnsiTheme="minorHAnsi" w:cstheme="minorBidi"/>
          <w:noProof/>
          <w:sz w:val="22"/>
          <w:szCs w:val="22"/>
          <w:lang w:val="en-US"/>
        </w:rPr>
        <w:tab/>
      </w:r>
      <w:r>
        <w:rPr>
          <w:noProof/>
        </w:rPr>
        <w:t>Simple data types</w:t>
      </w:r>
      <w:r>
        <w:rPr>
          <w:noProof/>
        </w:rPr>
        <w:tab/>
      </w:r>
      <w:r>
        <w:rPr>
          <w:noProof/>
        </w:rPr>
        <w:fldChar w:fldCharType="begin"/>
      </w:r>
      <w:r>
        <w:rPr>
          <w:noProof/>
        </w:rPr>
        <w:instrText xml:space="preserve"> PAGEREF _Toc148363167 \h </w:instrText>
      </w:r>
      <w:r>
        <w:rPr>
          <w:noProof/>
        </w:rPr>
      </w:r>
      <w:r>
        <w:rPr>
          <w:noProof/>
        </w:rPr>
        <w:fldChar w:fldCharType="separate"/>
      </w:r>
      <w:r>
        <w:rPr>
          <w:noProof/>
        </w:rPr>
        <w:t>38</w:t>
      </w:r>
      <w:r>
        <w:rPr>
          <w:noProof/>
        </w:rPr>
        <w:fldChar w:fldCharType="end"/>
      </w:r>
    </w:p>
    <w:p w14:paraId="76D38572" w14:textId="2A1234FD" w:rsidR="00F54377" w:rsidRDefault="00F54377">
      <w:pPr>
        <w:pStyle w:val="TOC5"/>
        <w:rPr>
          <w:rFonts w:asciiTheme="minorHAnsi" w:eastAsiaTheme="minorEastAsia" w:hAnsiTheme="minorHAnsi" w:cstheme="minorBidi"/>
          <w:noProof/>
          <w:sz w:val="22"/>
          <w:szCs w:val="22"/>
          <w:lang w:val="en-US"/>
        </w:rPr>
      </w:pPr>
      <w:r>
        <w:rPr>
          <w:noProof/>
        </w:rPr>
        <w:t>6.1.6.3.3</w:t>
      </w:r>
      <w:r>
        <w:rPr>
          <w:rFonts w:asciiTheme="minorHAnsi" w:eastAsiaTheme="minorEastAsia" w:hAnsiTheme="minorHAnsi" w:cstheme="minorBidi"/>
          <w:noProof/>
          <w:sz w:val="22"/>
          <w:szCs w:val="22"/>
          <w:lang w:val="en-US"/>
        </w:rPr>
        <w:tab/>
      </w:r>
      <w:r>
        <w:rPr>
          <w:noProof/>
        </w:rPr>
        <w:t>Enumeration: ServiceAnnouncementMode</w:t>
      </w:r>
      <w:r>
        <w:rPr>
          <w:noProof/>
        </w:rPr>
        <w:tab/>
      </w:r>
      <w:r>
        <w:rPr>
          <w:noProof/>
        </w:rPr>
        <w:fldChar w:fldCharType="begin"/>
      </w:r>
      <w:r>
        <w:rPr>
          <w:noProof/>
        </w:rPr>
        <w:instrText xml:space="preserve"> PAGEREF _Toc148363168 \h </w:instrText>
      </w:r>
      <w:r>
        <w:rPr>
          <w:noProof/>
        </w:rPr>
      </w:r>
      <w:r>
        <w:rPr>
          <w:noProof/>
        </w:rPr>
        <w:fldChar w:fldCharType="separate"/>
      </w:r>
      <w:r>
        <w:rPr>
          <w:noProof/>
        </w:rPr>
        <w:t>38</w:t>
      </w:r>
      <w:r>
        <w:rPr>
          <w:noProof/>
        </w:rPr>
        <w:fldChar w:fldCharType="end"/>
      </w:r>
    </w:p>
    <w:p w14:paraId="2BB34C18" w14:textId="21C6CD26" w:rsidR="00F54377" w:rsidRDefault="00F54377">
      <w:pPr>
        <w:pStyle w:val="TOC4"/>
        <w:rPr>
          <w:rFonts w:asciiTheme="minorHAnsi" w:eastAsiaTheme="minorEastAsia" w:hAnsiTheme="minorHAnsi" w:cstheme="minorBidi"/>
          <w:noProof/>
          <w:sz w:val="22"/>
          <w:szCs w:val="22"/>
          <w:lang w:val="en-US"/>
        </w:rPr>
      </w:pPr>
      <w:r w:rsidRPr="003D325A">
        <w:rPr>
          <w:noProof/>
          <w:lang w:val="en-US"/>
        </w:rPr>
        <w:t>6.1.6.4</w:t>
      </w:r>
      <w:r>
        <w:rPr>
          <w:rFonts w:asciiTheme="minorHAnsi" w:eastAsiaTheme="minorEastAsia" w:hAnsiTheme="minorHAnsi" w:cstheme="minorBidi"/>
          <w:noProof/>
          <w:sz w:val="22"/>
          <w:szCs w:val="22"/>
          <w:lang w:val="en-US"/>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_Toc148363169 \h </w:instrText>
      </w:r>
      <w:r>
        <w:rPr>
          <w:noProof/>
        </w:rPr>
      </w:r>
      <w:r>
        <w:rPr>
          <w:noProof/>
        </w:rPr>
        <w:fldChar w:fldCharType="separate"/>
      </w:r>
      <w:r>
        <w:rPr>
          <w:noProof/>
        </w:rPr>
        <w:t>39</w:t>
      </w:r>
      <w:r>
        <w:rPr>
          <w:noProof/>
        </w:rPr>
        <w:fldChar w:fldCharType="end"/>
      </w:r>
    </w:p>
    <w:p w14:paraId="187AFAEE" w14:textId="47596B07" w:rsidR="00F54377" w:rsidRDefault="00F54377">
      <w:pPr>
        <w:pStyle w:val="TOC4"/>
        <w:rPr>
          <w:rFonts w:asciiTheme="minorHAnsi" w:eastAsiaTheme="minorEastAsia" w:hAnsiTheme="minorHAnsi" w:cstheme="minorBidi"/>
          <w:noProof/>
          <w:sz w:val="22"/>
          <w:szCs w:val="22"/>
          <w:lang w:val="en-US"/>
        </w:rPr>
      </w:pPr>
      <w:r>
        <w:rPr>
          <w:noProof/>
        </w:rPr>
        <w:t>6.1.6.5</w:t>
      </w:r>
      <w:r>
        <w:rPr>
          <w:rFonts w:asciiTheme="minorHAnsi" w:eastAsiaTheme="minorEastAsia" w:hAnsiTheme="minorHAnsi" w:cstheme="minorBidi"/>
          <w:noProof/>
          <w:sz w:val="22"/>
          <w:szCs w:val="22"/>
          <w:lang w:val="en-US"/>
        </w:rPr>
        <w:tab/>
      </w:r>
      <w:r>
        <w:rPr>
          <w:noProof/>
        </w:rPr>
        <w:t>Binary data</w:t>
      </w:r>
      <w:r>
        <w:rPr>
          <w:noProof/>
        </w:rPr>
        <w:tab/>
      </w:r>
      <w:r>
        <w:rPr>
          <w:noProof/>
        </w:rPr>
        <w:fldChar w:fldCharType="begin"/>
      </w:r>
      <w:r>
        <w:rPr>
          <w:noProof/>
        </w:rPr>
        <w:instrText xml:space="preserve"> PAGEREF _Toc148363170 \h </w:instrText>
      </w:r>
      <w:r>
        <w:rPr>
          <w:noProof/>
        </w:rPr>
      </w:r>
      <w:r>
        <w:rPr>
          <w:noProof/>
        </w:rPr>
        <w:fldChar w:fldCharType="separate"/>
      </w:r>
      <w:r>
        <w:rPr>
          <w:noProof/>
        </w:rPr>
        <w:t>39</w:t>
      </w:r>
      <w:r>
        <w:rPr>
          <w:noProof/>
        </w:rPr>
        <w:fldChar w:fldCharType="end"/>
      </w:r>
    </w:p>
    <w:p w14:paraId="40F93781" w14:textId="26E459D3" w:rsidR="00F54377" w:rsidRDefault="00F54377">
      <w:pPr>
        <w:pStyle w:val="TOC5"/>
        <w:rPr>
          <w:rFonts w:asciiTheme="minorHAnsi" w:eastAsiaTheme="minorEastAsia" w:hAnsiTheme="minorHAnsi" w:cstheme="minorBidi"/>
          <w:noProof/>
          <w:sz w:val="22"/>
          <w:szCs w:val="22"/>
          <w:lang w:val="en-US"/>
        </w:rPr>
      </w:pPr>
      <w:r>
        <w:rPr>
          <w:noProof/>
        </w:rPr>
        <w:t>6.1.6.5.1</w:t>
      </w:r>
      <w:r>
        <w:rPr>
          <w:rFonts w:asciiTheme="minorHAnsi" w:eastAsiaTheme="minorEastAsia" w:hAnsiTheme="minorHAnsi" w:cstheme="minorBidi"/>
          <w:noProof/>
          <w:sz w:val="22"/>
          <w:szCs w:val="22"/>
          <w:lang w:val="en-US"/>
        </w:rPr>
        <w:tab/>
      </w:r>
      <w:r>
        <w:rPr>
          <w:noProof/>
        </w:rPr>
        <w:t>Binary Data Types</w:t>
      </w:r>
      <w:r>
        <w:rPr>
          <w:noProof/>
        </w:rPr>
        <w:tab/>
      </w:r>
      <w:r>
        <w:rPr>
          <w:noProof/>
        </w:rPr>
        <w:fldChar w:fldCharType="begin"/>
      </w:r>
      <w:r>
        <w:rPr>
          <w:noProof/>
        </w:rPr>
        <w:instrText xml:space="preserve"> PAGEREF _Toc148363171 \h </w:instrText>
      </w:r>
      <w:r>
        <w:rPr>
          <w:noProof/>
        </w:rPr>
      </w:r>
      <w:r>
        <w:rPr>
          <w:noProof/>
        </w:rPr>
        <w:fldChar w:fldCharType="separate"/>
      </w:r>
      <w:r>
        <w:rPr>
          <w:noProof/>
        </w:rPr>
        <w:t>39</w:t>
      </w:r>
      <w:r>
        <w:rPr>
          <w:noProof/>
        </w:rPr>
        <w:fldChar w:fldCharType="end"/>
      </w:r>
    </w:p>
    <w:p w14:paraId="33D32ECC" w14:textId="664262BE" w:rsidR="00F54377" w:rsidRDefault="00F54377">
      <w:pPr>
        <w:pStyle w:val="TOC3"/>
        <w:rPr>
          <w:rFonts w:asciiTheme="minorHAnsi" w:eastAsiaTheme="minorEastAsia" w:hAnsiTheme="minorHAnsi" w:cstheme="minorBidi"/>
          <w:noProof/>
          <w:sz w:val="22"/>
          <w:szCs w:val="22"/>
          <w:lang w:val="en-US"/>
        </w:rPr>
      </w:pPr>
      <w:r>
        <w:rPr>
          <w:noProof/>
        </w:rPr>
        <w:t>6.1.7</w:t>
      </w:r>
      <w:r>
        <w:rPr>
          <w:rFonts w:asciiTheme="minorHAnsi" w:eastAsiaTheme="minorEastAsia" w:hAnsiTheme="minorHAnsi" w:cstheme="minorBidi"/>
          <w:noProof/>
          <w:sz w:val="22"/>
          <w:szCs w:val="22"/>
          <w:lang w:val="en-US"/>
        </w:rPr>
        <w:tab/>
      </w:r>
      <w:r>
        <w:rPr>
          <w:noProof/>
        </w:rPr>
        <w:t>Error Handling</w:t>
      </w:r>
      <w:r>
        <w:rPr>
          <w:noProof/>
        </w:rPr>
        <w:tab/>
      </w:r>
      <w:r>
        <w:rPr>
          <w:noProof/>
        </w:rPr>
        <w:fldChar w:fldCharType="begin"/>
      </w:r>
      <w:r>
        <w:rPr>
          <w:noProof/>
        </w:rPr>
        <w:instrText xml:space="preserve"> PAGEREF _Toc148363172 \h </w:instrText>
      </w:r>
      <w:r>
        <w:rPr>
          <w:noProof/>
        </w:rPr>
      </w:r>
      <w:r>
        <w:rPr>
          <w:noProof/>
        </w:rPr>
        <w:fldChar w:fldCharType="separate"/>
      </w:r>
      <w:r>
        <w:rPr>
          <w:noProof/>
        </w:rPr>
        <w:t>39</w:t>
      </w:r>
      <w:r>
        <w:rPr>
          <w:noProof/>
        </w:rPr>
        <w:fldChar w:fldCharType="end"/>
      </w:r>
    </w:p>
    <w:p w14:paraId="47B72745" w14:textId="00A80A1F" w:rsidR="00F54377" w:rsidRDefault="00F54377">
      <w:pPr>
        <w:pStyle w:val="TOC4"/>
        <w:rPr>
          <w:rFonts w:asciiTheme="minorHAnsi" w:eastAsiaTheme="minorEastAsia" w:hAnsiTheme="minorHAnsi" w:cstheme="minorBidi"/>
          <w:noProof/>
          <w:sz w:val="22"/>
          <w:szCs w:val="22"/>
          <w:lang w:val="en-US"/>
        </w:rPr>
      </w:pPr>
      <w:r>
        <w:rPr>
          <w:noProof/>
        </w:rPr>
        <w:t>6.1.7.1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_Toc148363173 \h </w:instrText>
      </w:r>
      <w:r>
        <w:rPr>
          <w:noProof/>
        </w:rPr>
      </w:r>
      <w:r>
        <w:rPr>
          <w:noProof/>
        </w:rPr>
        <w:fldChar w:fldCharType="separate"/>
      </w:r>
      <w:r>
        <w:rPr>
          <w:noProof/>
        </w:rPr>
        <w:t>39</w:t>
      </w:r>
      <w:r>
        <w:rPr>
          <w:noProof/>
        </w:rPr>
        <w:fldChar w:fldCharType="end"/>
      </w:r>
    </w:p>
    <w:p w14:paraId="586A4FC4" w14:textId="4FE6E049" w:rsidR="00F54377" w:rsidRDefault="00F54377">
      <w:pPr>
        <w:pStyle w:val="TOC4"/>
        <w:rPr>
          <w:rFonts w:asciiTheme="minorHAnsi" w:eastAsiaTheme="minorEastAsia" w:hAnsiTheme="minorHAnsi" w:cstheme="minorBidi"/>
          <w:noProof/>
          <w:sz w:val="22"/>
          <w:szCs w:val="22"/>
          <w:lang w:val="en-US"/>
        </w:rPr>
      </w:pPr>
      <w:r>
        <w:rPr>
          <w:noProof/>
        </w:rPr>
        <w:t>6.1.7.2</w:t>
      </w:r>
      <w:r>
        <w:rPr>
          <w:rFonts w:asciiTheme="minorHAnsi" w:eastAsiaTheme="minorEastAsia" w:hAnsiTheme="minorHAnsi" w:cstheme="minorBidi"/>
          <w:noProof/>
          <w:sz w:val="22"/>
          <w:szCs w:val="22"/>
          <w:lang w:val="en-US"/>
        </w:rPr>
        <w:tab/>
      </w:r>
      <w:r>
        <w:rPr>
          <w:noProof/>
        </w:rPr>
        <w:t>Protocol Errors</w:t>
      </w:r>
      <w:r>
        <w:rPr>
          <w:noProof/>
        </w:rPr>
        <w:tab/>
      </w:r>
      <w:r>
        <w:rPr>
          <w:noProof/>
        </w:rPr>
        <w:fldChar w:fldCharType="begin"/>
      </w:r>
      <w:r>
        <w:rPr>
          <w:noProof/>
        </w:rPr>
        <w:instrText xml:space="preserve"> PAGEREF _Toc148363174 \h </w:instrText>
      </w:r>
      <w:r>
        <w:rPr>
          <w:noProof/>
        </w:rPr>
      </w:r>
      <w:r>
        <w:rPr>
          <w:noProof/>
        </w:rPr>
        <w:fldChar w:fldCharType="separate"/>
      </w:r>
      <w:r>
        <w:rPr>
          <w:noProof/>
        </w:rPr>
        <w:t>39</w:t>
      </w:r>
      <w:r>
        <w:rPr>
          <w:noProof/>
        </w:rPr>
        <w:fldChar w:fldCharType="end"/>
      </w:r>
    </w:p>
    <w:p w14:paraId="0182F9E8" w14:textId="0352F67F" w:rsidR="00F54377" w:rsidRDefault="00F54377">
      <w:pPr>
        <w:pStyle w:val="TOC4"/>
        <w:rPr>
          <w:rFonts w:asciiTheme="minorHAnsi" w:eastAsiaTheme="minorEastAsia" w:hAnsiTheme="minorHAnsi" w:cstheme="minorBidi"/>
          <w:noProof/>
          <w:sz w:val="22"/>
          <w:szCs w:val="22"/>
          <w:lang w:val="en-US"/>
        </w:rPr>
      </w:pPr>
      <w:r>
        <w:rPr>
          <w:noProof/>
        </w:rPr>
        <w:t>6.1.7.3</w:t>
      </w:r>
      <w:r>
        <w:rPr>
          <w:rFonts w:asciiTheme="minorHAnsi" w:eastAsiaTheme="minorEastAsia" w:hAnsiTheme="minorHAnsi" w:cstheme="minorBidi"/>
          <w:noProof/>
          <w:sz w:val="22"/>
          <w:szCs w:val="22"/>
          <w:lang w:val="en-US"/>
        </w:rPr>
        <w:tab/>
      </w:r>
      <w:r>
        <w:rPr>
          <w:noProof/>
        </w:rPr>
        <w:t>Application Errors</w:t>
      </w:r>
      <w:r>
        <w:rPr>
          <w:noProof/>
        </w:rPr>
        <w:tab/>
      </w:r>
      <w:r>
        <w:rPr>
          <w:noProof/>
        </w:rPr>
        <w:fldChar w:fldCharType="begin"/>
      </w:r>
      <w:r>
        <w:rPr>
          <w:noProof/>
        </w:rPr>
        <w:instrText xml:space="preserve"> PAGEREF _Toc148363175 \h </w:instrText>
      </w:r>
      <w:r>
        <w:rPr>
          <w:noProof/>
        </w:rPr>
      </w:r>
      <w:r>
        <w:rPr>
          <w:noProof/>
        </w:rPr>
        <w:fldChar w:fldCharType="separate"/>
      </w:r>
      <w:r>
        <w:rPr>
          <w:noProof/>
        </w:rPr>
        <w:t>39</w:t>
      </w:r>
      <w:r>
        <w:rPr>
          <w:noProof/>
        </w:rPr>
        <w:fldChar w:fldCharType="end"/>
      </w:r>
    </w:p>
    <w:p w14:paraId="18B9FBBF" w14:textId="1D8E450F" w:rsidR="00F54377" w:rsidRDefault="00F54377">
      <w:pPr>
        <w:pStyle w:val="TOC3"/>
        <w:rPr>
          <w:rFonts w:asciiTheme="minorHAnsi" w:eastAsiaTheme="minorEastAsia" w:hAnsiTheme="minorHAnsi" w:cstheme="minorBidi"/>
          <w:noProof/>
          <w:sz w:val="22"/>
          <w:szCs w:val="22"/>
          <w:lang w:val="en-US"/>
        </w:rPr>
      </w:pPr>
      <w:r>
        <w:rPr>
          <w:noProof/>
        </w:rPr>
        <w:t>6.1.8</w:t>
      </w:r>
      <w:r>
        <w:rPr>
          <w:rFonts w:asciiTheme="minorHAnsi" w:eastAsiaTheme="minorEastAsia" w:hAnsiTheme="minorHAnsi" w:cstheme="minorBidi"/>
          <w:noProof/>
          <w:sz w:val="22"/>
          <w:szCs w:val="22"/>
          <w:lang w:val="en-US"/>
        </w:rPr>
        <w:tab/>
      </w:r>
      <w:r>
        <w:rPr>
          <w:noProof/>
          <w:lang w:eastAsia="zh-CN"/>
        </w:rPr>
        <w:t>Feature negotiation</w:t>
      </w:r>
      <w:r>
        <w:rPr>
          <w:noProof/>
        </w:rPr>
        <w:tab/>
      </w:r>
      <w:r>
        <w:rPr>
          <w:noProof/>
        </w:rPr>
        <w:fldChar w:fldCharType="begin"/>
      </w:r>
      <w:r>
        <w:rPr>
          <w:noProof/>
        </w:rPr>
        <w:instrText xml:space="preserve"> PAGEREF _Toc148363176 \h </w:instrText>
      </w:r>
      <w:r>
        <w:rPr>
          <w:noProof/>
        </w:rPr>
      </w:r>
      <w:r>
        <w:rPr>
          <w:noProof/>
        </w:rPr>
        <w:fldChar w:fldCharType="separate"/>
      </w:r>
      <w:r>
        <w:rPr>
          <w:noProof/>
        </w:rPr>
        <w:t>39</w:t>
      </w:r>
      <w:r>
        <w:rPr>
          <w:noProof/>
        </w:rPr>
        <w:fldChar w:fldCharType="end"/>
      </w:r>
    </w:p>
    <w:p w14:paraId="31FB8649" w14:textId="14477CAE" w:rsidR="00F54377" w:rsidRDefault="00F54377">
      <w:pPr>
        <w:pStyle w:val="TOC3"/>
        <w:rPr>
          <w:rFonts w:asciiTheme="minorHAnsi" w:eastAsiaTheme="minorEastAsia" w:hAnsiTheme="minorHAnsi" w:cstheme="minorBidi"/>
          <w:noProof/>
          <w:sz w:val="22"/>
          <w:szCs w:val="22"/>
          <w:lang w:val="en-US"/>
        </w:rPr>
      </w:pPr>
      <w:r>
        <w:rPr>
          <w:noProof/>
        </w:rPr>
        <w:t>6.1.9</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_Toc148363177 \h </w:instrText>
      </w:r>
      <w:r>
        <w:rPr>
          <w:noProof/>
        </w:rPr>
      </w:r>
      <w:r>
        <w:rPr>
          <w:noProof/>
        </w:rPr>
        <w:fldChar w:fldCharType="separate"/>
      </w:r>
      <w:r>
        <w:rPr>
          <w:noProof/>
        </w:rPr>
        <w:t>39</w:t>
      </w:r>
      <w:r>
        <w:rPr>
          <w:noProof/>
        </w:rPr>
        <w:fldChar w:fldCharType="end"/>
      </w:r>
    </w:p>
    <w:p w14:paraId="195B70D5" w14:textId="1830349F" w:rsidR="00F54377" w:rsidRDefault="00F54377">
      <w:pPr>
        <w:pStyle w:val="TOC2"/>
        <w:rPr>
          <w:rFonts w:asciiTheme="minorHAnsi" w:eastAsiaTheme="minorEastAsia" w:hAnsiTheme="minorHAnsi" w:cstheme="minorBidi"/>
          <w:noProof/>
          <w:sz w:val="22"/>
          <w:szCs w:val="22"/>
          <w:lang w:val="en-US"/>
        </w:rPr>
      </w:pPr>
      <w:r>
        <w:rPr>
          <w:noProof/>
        </w:rPr>
        <w:t>6.2</w:t>
      </w:r>
      <w:r>
        <w:rPr>
          <w:rFonts w:asciiTheme="minorHAnsi" w:eastAsiaTheme="minorEastAsia" w:hAnsiTheme="minorHAnsi" w:cstheme="minorBidi"/>
          <w:noProof/>
          <w:sz w:val="22"/>
          <w:szCs w:val="22"/>
          <w:lang w:val="en-US"/>
        </w:rPr>
        <w:tab/>
      </w:r>
      <w:r w:rsidRPr="003D325A">
        <w:rPr>
          <w:noProof/>
          <w:lang w:val="en-US"/>
        </w:rPr>
        <w:t>Nmbsf_MBSUserDataIngestSession</w:t>
      </w:r>
      <w:r>
        <w:rPr>
          <w:noProof/>
        </w:rPr>
        <w:t xml:space="preserve"> Service API</w:t>
      </w:r>
      <w:r>
        <w:rPr>
          <w:noProof/>
        </w:rPr>
        <w:tab/>
      </w:r>
      <w:r>
        <w:rPr>
          <w:noProof/>
        </w:rPr>
        <w:fldChar w:fldCharType="begin"/>
      </w:r>
      <w:r>
        <w:rPr>
          <w:noProof/>
        </w:rPr>
        <w:instrText xml:space="preserve"> PAGEREF _Toc148363178 \h </w:instrText>
      </w:r>
      <w:r>
        <w:rPr>
          <w:noProof/>
        </w:rPr>
      </w:r>
      <w:r>
        <w:rPr>
          <w:noProof/>
        </w:rPr>
        <w:fldChar w:fldCharType="separate"/>
      </w:r>
      <w:r>
        <w:rPr>
          <w:noProof/>
        </w:rPr>
        <w:t>41</w:t>
      </w:r>
      <w:r>
        <w:rPr>
          <w:noProof/>
        </w:rPr>
        <w:fldChar w:fldCharType="end"/>
      </w:r>
    </w:p>
    <w:p w14:paraId="64045017" w14:textId="475A9579" w:rsidR="00F54377" w:rsidRDefault="00F54377">
      <w:pPr>
        <w:pStyle w:val="TOC3"/>
        <w:rPr>
          <w:rFonts w:asciiTheme="minorHAnsi" w:eastAsiaTheme="minorEastAsia" w:hAnsiTheme="minorHAnsi" w:cstheme="minorBidi"/>
          <w:noProof/>
          <w:sz w:val="22"/>
          <w:szCs w:val="22"/>
          <w:lang w:val="en-US"/>
        </w:rPr>
      </w:pPr>
      <w:r>
        <w:rPr>
          <w:noProof/>
        </w:rPr>
        <w:t>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_Toc148363179 \h </w:instrText>
      </w:r>
      <w:r>
        <w:rPr>
          <w:noProof/>
        </w:rPr>
      </w:r>
      <w:r>
        <w:rPr>
          <w:noProof/>
        </w:rPr>
        <w:fldChar w:fldCharType="separate"/>
      </w:r>
      <w:r>
        <w:rPr>
          <w:noProof/>
        </w:rPr>
        <w:t>41</w:t>
      </w:r>
      <w:r>
        <w:rPr>
          <w:noProof/>
        </w:rPr>
        <w:fldChar w:fldCharType="end"/>
      </w:r>
    </w:p>
    <w:p w14:paraId="14816719" w14:textId="43188781" w:rsidR="00F54377" w:rsidRDefault="00F54377">
      <w:pPr>
        <w:pStyle w:val="TOC3"/>
        <w:rPr>
          <w:rFonts w:asciiTheme="minorHAnsi" w:eastAsiaTheme="minorEastAsia" w:hAnsiTheme="minorHAnsi" w:cstheme="minorBidi"/>
          <w:noProof/>
          <w:sz w:val="22"/>
          <w:szCs w:val="22"/>
          <w:lang w:val="en-US"/>
        </w:rPr>
      </w:pPr>
      <w:r>
        <w:rPr>
          <w:noProof/>
        </w:rPr>
        <w:t>6.2.2</w:t>
      </w:r>
      <w:r>
        <w:rPr>
          <w:rFonts w:asciiTheme="minorHAnsi" w:eastAsiaTheme="minorEastAsia" w:hAnsiTheme="minorHAnsi" w:cstheme="minorBidi"/>
          <w:noProof/>
          <w:sz w:val="22"/>
          <w:szCs w:val="22"/>
          <w:lang w:val="en-US"/>
        </w:rPr>
        <w:tab/>
      </w:r>
      <w:r>
        <w:rPr>
          <w:noProof/>
        </w:rPr>
        <w:t>Usage of HTTP</w:t>
      </w:r>
      <w:r>
        <w:rPr>
          <w:noProof/>
        </w:rPr>
        <w:tab/>
      </w:r>
      <w:r>
        <w:rPr>
          <w:noProof/>
        </w:rPr>
        <w:fldChar w:fldCharType="begin"/>
      </w:r>
      <w:r>
        <w:rPr>
          <w:noProof/>
        </w:rPr>
        <w:instrText xml:space="preserve"> PAGEREF _Toc148363180 \h </w:instrText>
      </w:r>
      <w:r>
        <w:rPr>
          <w:noProof/>
        </w:rPr>
      </w:r>
      <w:r>
        <w:rPr>
          <w:noProof/>
        </w:rPr>
        <w:fldChar w:fldCharType="separate"/>
      </w:r>
      <w:r>
        <w:rPr>
          <w:noProof/>
        </w:rPr>
        <w:t>41</w:t>
      </w:r>
      <w:r>
        <w:rPr>
          <w:noProof/>
        </w:rPr>
        <w:fldChar w:fldCharType="end"/>
      </w:r>
    </w:p>
    <w:p w14:paraId="435CF90E" w14:textId="16BD75EF" w:rsidR="00F54377" w:rsidRDefault="00F54377">
      <w:pPr>
        <w:pStyle w:val="TOC4"/>
        <w:rPr>
          <w:rFonts w:asciiTheme="minorHAnsi" w:eastAsiaTheme="minorEastAsia" w:hAnsiTheme="minorHAnsi" w:cstheme="minorBidi"/>
          <w:noProof/>
          <w:sz w:val="22"/>
          <w:szCs w:val="22"/>
          <w:lang w:val="en-US"/>
        </w:rPr>
      </w:pPr>
      <w:r>
        <w:rPr>
          <w:noProof/>
        </w:rPr>
        <w:t>6.2.2.1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_Toc148363181 \h </w:instrText>
      </w:r>
      <w:r>
        <w:rPr>
          <w:noProof/>
        </w:rPr>
      </w:r>
      <w:r>
        <w:rPr>
          <w:noProof/>
        </w:rPr>
        <w:fldChar w:fldCharType="separate"/>
      </w:r>
      <w:r>
        <w:rPr>
          <w:noProof/>
        </w:rPr>
        <w:t>41</w:t>
      </w:r>
      <w:r>
        <w:rPr>
          <w:noProof/>
        </w:rPr>
        <w:fldChar w:fldCharType="end"/>
      </w:r>
    </w:p>
    <w:p w14:paraId="60CB7928" w14:textId="67C2941C" w:rsidR="00F54377" w:rsidRDefault="00F54377">
      <w:pPr>
        <w:pStyle w:val="TOC4"/>
        <w:rPr>
          <w:rFonts w:asciiTheme="minorHAnsi" w:eastAsiaTheme="minorEastAsia" w:hAnsiTheme="minorHAnsi" w:cstheme="minorBidi"/>
          <w:noProof/>
          <w:sz w:val="22"/>
          <w:szCs w:val="22"/>
          <w:lang w:val="en-US"/>
        </w:rPr>
      </w:pPr>
      <w:r>
        <w:rPr>
          <w:noProof/>
        </w:rPr>
        <w:t>6.2.2.2</w:t>
      </w:r>
      <w:r>
        <w:rPr>
          <w:rFonts w:asciiTheme="minorHAnsi" w:eastAsiaTheme="minorEastAsia" w:hAnsiTheme="minorHAnsi" w:cstheme="minorBidi"/>
          <w:noProof/>
          <w:sz w:val="22"/>
          <w:szCs w:val="22"/>
          <w:lang w:val="en-US"/>
        </w:rPr>
        <w:tab/>
      </w:r>
      <w:r>
        <w:rPr>
          <w:noProof/>
        </w:rPr>
        <w:t>HTTP standard headers</w:t>
      </w:r>
      <w:r>
        <w:rPr>
          <w:noProof/>
        </w:rPr>
        <w:tab/>
      </w:r>
      <w:r>
        <w:rPr>
          <w:noProof/>
        </w:rPr>
        <w:fldChar w:fldCharType="begin"/>
      </w:r>
      <w:r>
        <w:rPr>
          <w:noProof/>
        </w:rPr>
        <w:instrText xml:space="preserve"> PAGEREF _Toc148363182 \h </w:instrText>
      </w:r>
      <w:r>
        <w:rPr>
          <w:noProof/>
        </w:rPr>
      </w:r>
      <w:r>
        <w:rPr>
          <w:noProof/>
        </w:rPr>
        <w:fldChar w:fldCharType="separate"/>
      </w:r>
      <w:r>
        <w:rPr>
          <w:noProof/>
        </w:rPr>
        <w:t>41</w:t>
      </w:r>
      <w:r>
        <w:rPr>
          <w:noProof/>
        </w:rPr>
        <w:fldChar w:fldCharType="end"/>
      </w:r>
    </w:p>
    <w:p w14:paraId="78F3E305" w14:textId="047937F8" w:rsidR="00F54377" w:rsidRDefault="00F54377">
      <w:pPr>
        <w:pStyle w:val="TOC5"/>
        <w:rPr>
          <w:rFonts w:asciiTheme="minorHAnsi" w:eastAsiaTheme="minorEastAsia" w:hAnsiTheme="minorHAnsi" w:cstheme="minorBidi"/>
          <w:noProof/>
          <w:sz w:val="22"/>
          <w:szCs w:val="22"/>
          <w:lang w:val="en-US"/>
        </w:rPr>
      </w:pPr>
      <w:r>
        <w:rPr>
          <w:noProof/>
        </w:rPr>
        <w:t>6.2.2.2.1</w:t>
      </w:r>
      <w:r>
        <w:rPr>
          <w:rFonts w:asciiTheme="minorHAnsi" w:eastAsiaTheme="minorEastAsia" w:hAnsiTheme="minorHAnsi" w:cstheme="minorBidi"/>
          <w:noProof/>
          <w:sz w:val="22"/>
          <w:szCs w:val="22"/>
          <w:lang w:val="en-US"/>
        </w:rPr>
        <w:tab/>
      </w:r>
      <w:r>
        <w:rPr>
          <w:noProof/>
          <w:lang w:eastAsia="zh-CN"/>
        </w:rPr>
        <w:t>General</w:t>
      </w:r>
      <w:r>
        <w:rPr>
          <w:noProof/>
        </w:rPr>
        <w:tab/>
      </w:r>
      <w:r>
        <w:rPr>
          <w:noProof/>
        </w:rPr>
        <w:fldChar w:fldCharType="begin"/>
      </w:r>
      <w:r>
        <w:rPr>
          <w:noProof/>
        </w:rPr>
        <w:instrText xml:space="preserve"> PAGEREF _Toc148363183 \h </w:instrText>
      </w:r>
      <w:r>
        <w:rPr>
          <w:noProof/>
        </w:rPr>
      </w:r>
      <w:r>
        <w:rPr>
          <w:noProof/>
        </w:rPr>
        <w:fldChar w:fldCharType="separate"/>
      </w:r>
      <w:r>
        <w:rPr>
          <w:noProof/>
        </w:rPr>
        <w:t>41</w:t>
      </w:r>
      <w:r>
        <w:rPr>
          <w:noProof/>
        </w:rPr>
        <w:fldChar w:fldCharType="end"/>
      </w:r>
    </w:p>
    <w:p w14:paraId="3F5941CF" w14:textId="03D4ED23" w:rsidR="00F54377" w:rsidRDefault="00F54377">
      <w:pPr>
        <w:pStyle w:val="TOC5"/>
        <w:rPr>
          <w:rFonts w:asciiTheme="minorHAnsi" w:eastAsiaTheme="minorEastAsia" w:hAnsiTheme="minorHAnsi" w:cstheme="minorBidi"/>
          <w:noProof/>
          <w:sz w:val="22"/>
          <w:szCs w:val="22"/>
          <w:lang w:val="en-US"/>
        </w:rPr>
      </w:pPr>
      <w:r>
        <w:rPr>
          <w:noProof/>
        </w:rPr>
        <w:t>6.2.2.2.2</w:t>
      </w:r>
      <w:r>
        <w:rPr>
          <w:rFonts w:asciiTheme="minorHAnsi" w:eastAsiaTheme="minorEastAsia" w:hAnsiTheme="minorHAnsi" w:cstheme="minorBidi"/>
          <w:noProof/>
          <w:sz w:val="22"/>
          <w:szCs w:val="22"/>
          <w:lang w:val="en-US"/>
        </w:rPr>
        <w:tab/>
      </w:r>
      <w:r>
        <w:rPr>
          <w:noProof/>
        </w:rPr>
        <w:t>Content type</w:t>
      </w:r>
      <w:r>
        <w:rPr>
          <w:noProof/>
        </w:rPr>
        <w:tab/>
      </w:r>
      <w:r>
        <w:rPr>
          <w:noProof/>
        </w:rPr>
        <w:fldChar w:fldCharType="begin"/>
      </w:r>
      <w:r>
        <w:rPr>
          <w:noProof/>
        </w:rPr>
        <w:instrText xml:space="preserve"> PAGEREF _Toc148363184 \h </w:instrText>
      </w:r>
      <w:r>
        <w:rPr>
          <w:noProof/>
        </w:rPr>
      </w:r>
      <w:r>
        <w:rPr>
          <w:noProof/>
        </w:rPr>
        <w:fldChar w:fldCharType="separate"/>
      </w:r>
      <w:r>
        <w:rPr>
          <w:noProof/>
        </w:rPr>
        <w:t>41</w:t>
      </w:r>
      <w:r>
        <w:rPr>
          <w:noProof/>
        </w:rPr>
        <w:fldChar w:fldCharType="end"/>
      </w:r>
    </w:p>
    <w:p w14:paraId="5E3E79F0" w14:textId="12408A52" w:rsidR="00F54377" w:rsidRDefault="00F54377">
      <w:pPr>
        <w:pStyle w:val="TOC4"/>
        <w:rPr>
          <w:rFonts w:asciiTheme="minorHAnsi" w:eastAsiaTheme="minorEastAsia" w:hAnsiTheme="minorHAnsi" w:cstheme="minorBidi"/>
          <w:noProof/>
          <w:sz w:val="22"/>
          <w:szCs w:val="22"/>
          <w:lang w:val="en-US"/>
        </w:rPr>
      </w:pPr>
      <w:r>
        <w:rPr>
          <w:noProof/>
        </w:rPr>
        <w:t>6.2.2.3</w:t>
      </w:r>
      <w:r>
        <w:rPr>
          <w:rFonts w:asciiTheme="minorHAnsi" w:eastAsiaTheme="minorEastAsia" w:hAnsiTheme="minorHAnsi" w:cstheme="minorBidi"/>
          <w:noProof/>
          <w:sz w:val="22"/>
          <w:szCs w:val="22"/>
          <w:lang w:val="en-US"/>
        </w:rPr>
        <w:tab/>
      </w:r>
      <w:r>
        <w:rPr>
          <w:noProof/>
        </w:rPr>
        <w:t>HTTP custom headers</w:t>
      </w:r>
      <w:r>
        <w:rPr>
          <w:noProof/>
        </w:rPr>
        <w:tab/>
      </w:r>
      <w:r>
        <w:rPr>
          <w:noProof/>
        </w:rPr>
        <w:fldChar w:fldCharType="begin"/>
      </w:r>
      <w:r>
        <w:rPr>
          <w:noProof/>
        </w:rPr>
        <w:instrText xml:space="preserve"> PAGEREF _Toc148363185 \h </w:instrText>
      </w:r>
      <w:r>
        <w:rPr>
          <w:noProof/>
        </w:rPr>
      </w:r>
      <w:r>
        <w:rPr>
          <w:noProof/>
        </w:rPr>
        <w:fldChar w:fldCharType="separate"/>
      </w:r>
      <w:r>
        <w:rPr>
          <w:noProof/>
        </w:rPr>
        <w:t>41</w:t>
      </w:r>
      <w:r>
        <w:rPr>
          <w:noProof/>
        </w:rPr>
        <w:fldChar w:fldCharType="end"/>
      </w:r>
    </w:p>
    <w:p w14:paraId="1DD8E0EE" w14:textId="2CDE5311" w:rsidR="00F54377" w:rsidRDefault="00F54377">
      <w:pPr>
        <w:pStyle w:val="TOC3"/>
        <w:rPr>
          <w:rFonts w:asciiTheme="minorHAnsi" w:eastAsiaTheme="minorEastAsia" w:hAnsiTheme="minorHAnsi" w:cstheme="minorBidi"/>
          <w:noProof/>
          <w:sz w:val="22"/>
          <w:szCs w:val="22"/>
          <w:lang w:val="en-US"/>
        </w:rPr>
      </w:pPr>
      <w:r>
        <w:rPr>
          <w:noProof/>
        </w:rPr>
        <w:t>6.2.3</w:t>
      </w:r>
      <w:r>
        <w:rPr>
          <w:rFonts w:asciiTheme="minorHAnsi" w:eastAsiaTheme="minorEastAsia" w:hAnsiTheme="minorHAnsi" w:cstheme="minorBidi"/>
          <w:noProof/>
          <w:sz w:val="22"/>
          <w:szCs w:val="22"/>
          <w:lang w:val="en-US"/>
        </w:rPr>
        <w:tab/>
      </w:r>
      <w:r>
        <w:rPr>
          <w:noProof/>
        </w:rPr>
        <w:t>Resources</w:t>
      </w:r>
      <w:r>
        <w:rPr>
          <w:noProof/>
        </w:rPr>
        <w:tab/>
      </w:r>
      <w:r>
        <w:rPr>
          <w:noProof/>
        </w:rPr>
        <w:fldChar w:fldCharType="begin"/>
      </w:r>
      <w:r>
        <w:rPr>
          <w:noProof/>
        </w:rPr>
        <w:instrText xml:space="preserve"> PAGEREF _Toc148363186 \h </w:instrText>
      </w:r>
      <w:r>
        <w:rPr>
          <w:noProof/>
        </w:rPr>
      </w:r>
      <w:r>
        <w:rPr>
          <w:noProof/>
        </w:rPr>
        <w:fldChar w:fldCharType="separate"/>
      </w:r>
      <w:r>
        <w:rPr>
          <w:noProof/>
        </w:rPr>
        <w:t>42</w:t>
      </w:r>
      <w:r>
        <w:rPr>
          <w:noProof/>
        </w:rPr>
        <w:fldChar w:fldCharType="end"/>
      </w:r>
    </w:p>
    <w:p w14:paraId="2439BDCA" w14:textId="561770F1" w:rsidR="00F54377" w:rsidRDefault="00F54377">
      <w:pPr>
        <w:pStyle w:val="TOC4"/>
        <w:rPr>
          <w:rFonts w:asciiTheme="minorHAnsi" w:eastAsiaTheme="minorEastAsia" w:hAnsiTheme="minorHAnsi" w:cstheme="minorBidi"/>
          <w:noProof/>
          <w:sz w:val="22"/>
          <w:szCs w:val="22"/>
          <w:lang w:val="en-US"/>
        </w:rPr>
      </w:pPr>
      <w:r>
        <w:rPr>
          <w:noProof/>
        </w:rPr>
        <w:t>6.2.3.1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_Toc148363187 \h </w:instrText>
      </w:r>
      <w:r>
        <w:rPr>
          <w:noProof/>
        </w:rPr>
      </w:r>
      <w:r>
        <w:rPr>
          <w:noProof/>
        </w:rPr>
        <w:fldChar w:fldCharType="separate"/>
      </w:r>
      <w:r>
        <w:rPr>
          <w:noProof/>
        </w:rPr>
        <w:t>42</w:t>
      </w:r>
      <w:r>
        <w:rPr>
          <w:noProof/>
        </w:rPr>
        <w:fldChar w:fldCharType="end"/>
      </w:r>
    </w:p>
    <w:p w14:paraId="5632B21E" w14:textId="25EA0833" w:rsidR="00F54377" w:rsidRDefault="00F54377">
      <w:pPr>
        <w:pStyle w:val="TOC4"/>
        <w:rPr>
          <w:rFonts w:asciiTheme="minorHAnsi" w:eastAsiaTheme="minorEastAsia" w:hAnsiTheme="minorHAnsi" w:cstheme="minorBidi"/>
          <w:noProof/>
          <w:sz w:val="22"/>
          <w:szCs w:val="22"/>
          <w:lang w:val="en-US"/>
        </w:rPr>
      </w:pPr>
      <w:r w:rsidRPr="003D325A">
        <w:rPr>
          <w:noProof/>
          <w:lang w:val="en-US"/>
        </w:rPr>
        <w:t>6.2.3.2</w:t>
      </w:r>
      <w:r>
        <w:rPr>
          <w:rFonts w:asciiTheme="minorHAnsi" w:eastAsiaTheme="minorEastAsia" w:hAnsiTheme="minorHAnsi" w:cstheme="minorBidi"/>
          <w:noProof/>
          <w:sz w:val="22"/>
          <w:szCs w:val="22"/>
          <w:lang w:val="en-US"/>
        </w:rPr>
        <w:tab/>
      </w:r>
      <w:r w:rsidRPr="003D325A">
        <w:rPr>
          <w:noProof/>
          <w:lang w:val="en-US"/>
        </w:rPr>
        <w:t xml:space="preserve">Resource: MBS User </w:t>
      </w:r>
      <w:r>
        <w:rPr>
          <w:noProof/>
        </w:rPr>
        <w:t>Data Ingest Sessions</w:t>
      </w:r>
      <w:r>
        <w:rPr>
          <w:noProof/>
        </w:rPr>
        <w:tab/>
      </w:r>
      <w:r>
        <w:rPr>
          <w:noProof/>
        </w:rPr>
        <w:fldChar w:fldCharType="begin"/>
      </w:r>
      <w:r>
        <w:rPr>
          <w:noProof/>
        </w:rPr>
        <w:instrText xml:space="preserve"> PAGEREF _Toc148363188 \h </w:instrText>
      </w:r>
      <w:r>
        <w:rPr>
          <w:noProof/>
        </w:rPr>
      </w:r>
      <w:r>
        <w:rPr>
          <w:noProof/>
        </w:rPr>
        <w:fldChar w:fldCharType="separate"/>
      </w:r>
      <w:r>
        <w:rPr>
          <w:noProof/>
        </w:rPr>
        <w:t>43</w:t>
      </w:r>
      <w:r>
        <w:rPr>
          <w:noProof/>
        </w:rPr>
        <w:fldChar w:fldCharType="end"/>
      </w:r>
    </w:p>
    <w:p w14:paraId="71E80A87" w14:textId="4DB33DD2" w:rsidR="00F54377" w:rsidRDefault="00F54377">
      <w:pPr>
        <w:pStyle w:val="TOC5"/>
        <w:rPr>
          <w:rFonts w:asciiTheme="minorHAnsi" w:eastAsiaTheme="minorEastAsia" w:hAnsiTheme="minorHAnsi" w:cstheme="minorBidi"/>
          <w:noProof/>
          <w:sz w:val="22"/>
          <w:szCs w:val="22"/>
          <w:lang w:val="en-US"/>
        </w:rPr>
      </w:pPr>
      <w:r w:rsidRPr="003D325A">
        <w:rPr>
          <w:noProof/>
          <w:lang w:val="en-US"/>
        </w:rPr>
        <w:t>6.2.3.2.1</w:t>
      </w:r>
      <w:r>
        <w:rPr>
          <w:rFonts w:asciiTheme="minorHAnsi" w:eastAsiaTheme="minorEastAsia" w:hAnsiTheme="minorHAnsi" w:cstheme="minorBidi"/>
          <w:noProof/>
          <w:sz w:val="22"/>
          <w:szCs w:val="22"/>
          <w:lang w:val="en-US"/>
        </w:rPr>
        <w:tab/>
      </w:r>
      <w:r w:rsidRPr="003D325A">
        <w:rPr>
          <w:noProof/>
          <w:lang w:val="en-US"/>
        </w:rPr>
        <w:t>Description</w:t>
      </w:r>
      <w:r>
        <w:rPr>
          <w:noProof/>
        </w:rPr>
        <w:tab/>
      </w:r>
      <w:r>
        <w:rPr>
          <w:noProof/>
        </w:rPr>
        <w:fldChar w:fldCharType="begin"/>
      </w:r>
      <w:r>
        <w:rPr>
          <w:noProof/>
        </w:rPr>
        <w:instrText xml:space="preserve"> PAGEREF _Toc148363189 \h </w:instrText>
      </w:r>
      <w:r>
        <w:rPr>
          <w:noProof/>
        </w:rPr>
      </w:r>
      <w:r>
        <w:rPr>
          <w:noProof/>
        </w:rPr>
        <w:fldChar w:fldCharType="separate"/>
      </w:r>
      <w:r>
        <w:rPr>
          <w:noProof/>
        </w:rPr>
        <w:t>43</w:t>
      </w:r>
      <w:r>
        <w:rPr>
          <w:noProof/>
        </w:rPr>
        <w:fldChar w:fldCharType="end"/>
      </w:r>
    </w:p>
    <w:p w14:paraId="6DE8D0E1" w14:textId="6FA59B8F" w:rsidR="00F54377" w:rsidRDefault="00F54377">
      <w:pPr>
        <w:pStyle w:val="TOC5"/>
        <w:rPr>
          <w:rFonts w:asciiTheme="minorHAnsi" w:eastAsiaTheme="minorEastAsia" w:hAnsiTheme="minorHAnsi" w:cstheme="minorBidi"/>
          <w:noProof/>
          <w:sz w:val="22"/>
          <w:szCs w:val="22"/>
          <w:lang w:val="en-US"/>
        </w:rPr>
      </w:pPr>
      <w:r>
        <w:rPr>
          <w:noProof/>
        </w:rPr>
        <w:t>6.2.3.2.2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_Toc148363190 \h </w:instrText>
      </w:r>
      <w:r>
        <w:rPr>
          <w:noProof/>
        </w:rPr>
      </w:r>
      <w:r>
        <w:rPr>
          <w:noProof/>
        </w:rPr>
        <w:fldChar w:fldCharType="separate"/>
      </w:r>
      <w:r>
        <w:rPr>
          <w:noProof/>
        </w:rPr>
        <w:t>43</w:t>
      </w:r>
      <w:r>
        <w:rPr>
          <w:noProof/>
        </w:rPr>
        <w:fldChar w:fldCharType="end"/>
      </w:r>
    </w:p>
    <w:p w14:paraId="17A2410D" w14:textId="1E5CBCF9" w:rsidR="00F54377" w:rsidRDefault="00F54377">
      <w:pPr>
        <w:pStyle w:val="TOC5"/>
        <w:rPr>
          <w:rFonts w:asciiTheme="minorHAnsi" w:eastAsiaTheme="minorEastAsia" w:hAnsiTheme="minorHAnsi" w:cstheme="minorBidi"/>
          <w:noProof/>
          <w:sz w:val="22"/>
          <w:szCs w:val="22"/>
          <w:lang w:val="en-US"/>
        </w:rPr>
      </w:pPr>
      <w:r>
        <w:rPr>
          <w:noProof/>
        </w:rPr>
        <w:t>6.2.3.2.3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_Toc148363191 \h </w:instrText>
      </w:r>
      <w:r>
        <w:rPr>
          <w:noProof/>
        </w:rPr>
      </w:r>
      <w:r>
        <w:rPr>
          <w:noProof/>
        </w:rPr>
        <w:fldChar w:fldCharType="separate"/>
      </w:r>
      <w:r>
        <w:rPr>
          <w:noProof/>
        </w:rPr>
        <w:t>44</w:t>
      </w:r>
      <w:r>
        <w:rPr>
          <w:noProof/>
        </w:rPr>
        <w:fldChar w:fldCharType="end"/>
      </w:r>
    </w:p>
    <w:p w14:paraId="46A64632" w14:textId="1B949634" w:rsidR="00F54377" w:rsidRDefault="00F54377">
      <w:pPr>
        <w:pStyle w:val="TOC6"/>
        <w:rPr>
          <w:rFonts w:asciiTheme="minorHAnsi" w:eastAsiaTheme="minorEastAsia" w:hAnsiTheme="minorHAnsi" w:cstheme="minorBidi"/>
          <w:noProof/>
          <w:sz w:val="22"/>
          <w:szCs w:val="22"/>
          <w:lang w:val="en-US"/>
        </w:rPr>
      </w:pPr>
      <w:r>
        <w:rPr>
          <w:noProof/>
        </w:rPr>
        <w:lastRenderedPageBreak/>
        <w:t>6.2.3.2.3.1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_Toc148363192 \h </w:instrText>
      </w:r>
      <w:r>
        <w:rPr>
          <w:noProof/>
        </w:rPr>
      </w:r>
      <w:r>
        <w:rPr>
          <w:noProof/>
        </w:rPr>
        <w:fldChar w:fldCharType="separate"/>
      </w:r>
      <w:r>
        <w:rPr>
          <w:noProof/>
        </w:rPr>
        <w:t>44</w:t>
      </w:r>
      <w:r>
        <w:rPr>
          <w:noProof/>
        </w:rPr>
        <w:fldChar w:fldCharType="end"/>
      </w:r>
    </w:p>
    <w:p w14:paraId="73DFC806" w14:textId="0BA367CF" w:rsidR="00F54377" w:rsidRDefault="00F54377">
      <w:pPr>
        <w:pStyle w:val="TOC6"/>
        <w:rPr>
          <w:rFonts w:asciiTheme="minorHAnsi" w:eastAsiaTheme="minorEastAsia" w:hAnsiTheme="minorHAnsi" w:cstheme="minorBidi"/>
          <w:noProof/>
          <w:sz w:val="22"/>
          <w:szCs w:val="22"/>
          <w:lang w:val="en-US"/>
        </w:rPr>
      </w:pPr>
      <w:r>
        <w:rPr>
          <w:noProof/>
        </w:rPr>
        <w:t>6.2.3.2.3.2</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_Toc148363193 \h </w:instrText>
      </w:r>
      <w:r>
        <w:rPr>
          <w:noProof/>
        </w:rPr>
      </w:r>
      <w:r>
        <w:rPr>
          <w:noProof/>
        </w:rPr>
        <w:fldChar w:fldCharType="separate"/>
      </w:r>
      <w:r>
        <w:rPr>
          <w:noProof/>
        </w:rPr>
        <w:t>45</w:t>
      </w:r>
      <w:r>
        <w:rPr>
          <w:noProof/>
        </w:rPr>
        <w:fldChar w:fldCharType="end"/>
      </w:r>
    </w:p>
    <w:p w14:paraId="6B09828B" w14:textId="5A9AB747" w:rsidR="00F54377" w:rsidRDefault="00F54377">
      <w:pPr>
        <w:pStyle w:val="TOC5"/>
        <w:rPr>
          <w:rFonts w:asciiTheme="minorHAnsi" w:eastAsiaTheme="minorEastAsia" w:hAnsiTheme="minorHAnsi" w:cstheme="minorBidi"/>
          <w:noProof/>
          <w:sz w:val="22"/>
          <w:szCs w:val="22"/>
          <w:lang w:val="en-US"/>
        </w:rPr>
      </w:pPr>
      <w:r>
        <w:rPr>
          <w:noProof/>
        </w:rPr>
        <w:t>6.2.3.2.4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_Toc148363194 \h </w:instrText>
      </w:r>
      <w:r>
        <w:rPr>
          <w:noProof/>
        </w:rPr>
      </w:r>
      <w:r>
        <w:rPr>
          <w:noProof/>
        </w:rPr>
        <w:fldChar w:fldCharType="separate"/>
      </w:r>
      <w:r>
        <w:rPr>
          <w:noProof/>
        </w:rPr>
        <w:t>45</w:t>
      </w:r>
      <w:r>
        <w:rPr>
          <w:noProof/>
        </w:rPr>
        <w:fldChar w:fldCharType="end"/>
      </w:r>
    </w:p>
    <w:p w14:paraId="66E1EBC8" w14:textId="76BFF9EC" w:rsidR="00F54377" w:rsidRDefault="00F54377">
      <w:pPr>
        <w:pStyle w:val="TOC4"/>
        <w:rPr>
          <w:rFonts w:asciiTheme="minorHAnsi" w:eastAsiaTheme="minorEastAsia" w:hAnsiTheme="minorHAnsi" w:cstheme="minorBidi"/>
          <w:noProof/>
          <w:sz w:val="22"/>
          <w:szCs w:val="22"/>
          <w:lang w:val="en-US"/>
        </w:rPr>
      </w:pPr>
      <w:r>
        <w:rPr>
          <w:noProof/>
        </w:rPr>
        <w:t>6.2.3.3</w:t>
      </w:r>
      <w:r>
        <w:rPr>
          <w:rFonts w:asciiTheme="minorHAnsi" w:eastAsiaTheme="minorEastAsia" w:hAnsiTheme="minorHAnsi" w:cstheme="minorBidi"/>
          <w:noProof/>
          <w:sz w:val="22"/>
          <w:szCs w:val="22"/>
          <w:lang w:val="en-US"/>
        </w:rPr>
        <w:tab/>
      </w:r>
      <w:r>
        <w:rPr>
          <w:noProof/>
        </w:rPr>
        <w:t>Resource: Individual MBS User Data Ingest Session</w:t>
      </w:r>
      <w:r>
        <w:rPr>
          <w:noProof/>
        </w:rPr>
        <w:tab/>
      </w:r>
      <w:r>
        <w:rPr>
          <w:noProof/>
        </w:rPr>
        <w:fldChar w:fldCharType="begin"/>
      </w:r>
      <w:r>
        <w:rPr>
          <w:noProof/>
        </w:rPr>
        <w:instrText xml:space="preserve"> PAGEREF _Toc148363195 \h </w:instrText>
      </w:r>
      <w:r>
        <w:rPr>
          <w:noProof/>
        </w:rPr>
      </w:r>
      <w:r>
        <w:rPr>
          <w:noProof/>
        </w:rPr>
        <w:fldChar w:fldCharType="separate"/>
      </w:r>
      <w:r>
        <w:rPr>
          <w:noProof/>
        </w:rPr>
        <w:t>46</w:t>
      </w:r>
      <w:r>
        <w:rPr>
          <w:noProof/>
        </w:rPr>
        <w:fldChar w:fldCharType="end"/>
      </w:r>
    </w:p>
    <w:p w14:paraId="041F370B" w14:textId="7EBCB136" w:rsidR="00F54377" w:rsidRDefault="00F54377">
      <w:pPr>
        <w:pStyle w:val="TOC5"/>
        <w:rPr>
          <w:rFonts w:asciiTheme="minorHAnsi" w:eastAsiaTheme="minorEastAsia" w:hAnsiTheme="minorHAnsi" w:cstheme="minorBidi"/>
          <w:noProof/>
          <w:sz w:val="22"/>
          <w:szCs w:val="22"/>
          <w:lang w:val="en-US"/>
        </w:rPr>
      </w:pPr>
      <w:r>
        <w:rPr>
          <w:noProof/>
        </w:rPr>
        <w:t>6.2.3.3.1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_Toc148363196 \h </w:instrText>
      </w:r>
      <w:r>
        <w:rPr>
          <w:noProof/>
        </w:rPr>
      </w:r>
      <w:r>
        <w:rPr>
          <w:noProof/>
        </w:rPr>
        <w:fldChar w:fldCharType="separate"/>
      </w:r>
      <w:r>
        <w:rPr>
          <w:noProof/>
        </w:rPr>
        <w:t>46</w:t>
      </w:r>
      <w:r>
        <w:rPr>
          <w:noProof/>
        </w:rPr>
        <w:fldChar w:fldCharType="end"/>
      </w:r>
    </w:p>
    <w:p w14:paraId="3C8F5D3D" w14:textId="544B497A" w:rsidR="00F54377" w:rsidRDefault="00F54377">
      <w:pPr>
        <w:pStyle w:val="TOC5"/>
        <w:rPr>
          <w:rFonts w:asciiTheme="minorHAnsi" w:eastAsiaTheme="minorEastAsia" w:hAnsiTheme="minorHAnsi" w:cstheme="minorBidi"/>
          <w:noProof/>
          <w:sz w:val="22"/>
          <w:szCs w:val="22"/>
          <w:lang w:val="en-US"/>
        </w:rPr>
      </w:pPr>
      <w:r>
        <w:rPr>
          <w:noProof/>
        </w:rPr>
        <w:t>6.2.3.3.2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_Toc148363197 \h </w:instrText>
      </w:r>
      <w:r>
        <w:rPr>
          <w:noProof/>
        </w:rPr>
      </w:r>
      <w:r>
        <w:rPr>
          <w:noProof/>
        </w:rPr>
        <w:fldChar w:fldCharType="separate"/>
      </w:r>
      <w:r>
        <w:rPr>
          <w:noProof/>
        </w:rPr>
        <w:t>46</w:t>
      </w:r>
      <w:r>
        <w:rPr>
          <w:noProof/>
        </w:rPr>
        <w:fldChar w:fldCharType="end"/>
      </w:r>
    </w:p>
    <w:p w14:paraId="62F8C87F" w14:textId="0E4ABD43" w:rsidR="00F54377" w:rsidRDefault="00F54377">
      <w:pPr>
        <w:pStyle w:val="TOC5"/>
        <w:rPr>
          <w:rFonts w:asciiTheme="minorHAnsi" w:eastAsiaTheme="minorEastAsia" w:hAnsiTheme="minorHAnsi" w:cstheme="minorBidi"/>
          <w:noProof/>
          <w:sz w:val="22"/>
          <w:szCs w:val="22"/>
          <w:lang w:val="en-US"/>
        </w:rPr>
      </w:pPr>
      <w:r>
        <w:rPr>
          <w:noProof/>
        </w:rPr>
        <w:t>6.2.3.3.3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_Toc148363198 \h </w:instrText>
      </w:r>
      <w:r>
        <w:rPr>
          <w:noProof/>
        </w:rPr>
      </w:r>
      <w:r>
        <w:rPr>
          <w:noProof/>
        </w:rPr>
        <w:fldChar w:fldCharType="separate"/>
      </w:r>
      <w:r>
        <w:rPr>
          <w:noProof/>
        </w:rPr>
        <w:t>46</w:t>
      </w:r>
      <w:r>
        <w:rPr>
          <w:noProof/>
        </w:rPr>
        <w:fldChar w:fldCharType="end"/>
      </w:r>
    </w:p>
    <w:p w14:paraId="7D309A15" w14:textId="55F10BDB" w:rsidR="00F54377" w:rsidRDefault="00F54377">
      <w:pPr>
        <w:pStyle w:val="TOC6"/>
        <w:rPr>
          <w:rFonts w:asciiTheme="minorHAnsi" w:eastAsiaTheme="minorEastAsia" w:hAnsiTheme="minorHAnsi" w:cstheme="minorBidi"/>
          <w:noProof/>
          <w:sz w:val="22"/>
          <w:szCs w:val="22"/>
          <w:lang w:val="en-US"/>
        </w:rPr>
      </w:pPr>
      <w:r>
        <w:rPr>
          <w:noProof/>
        </w:rPr>
        <w:t>6.2.3.3.3.1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_Toc148363199 \h </w:instrText>
      </w:r>
      <w:r>
        <w:rPr>
          <w:noProof/>
        </w:rPr>
      </w:r>
      <w:r>
        <w:rPr>
          <w:noProof/>
        </w:rPr>
        <w:fldChar w:fldCharType="separate"/>
      </w:r>
      <w:r>
        <w:rPr>
          <w:noProof/>
        </w:rPr>
        <w:t>46</w:t>
      </w:r>
      <w:r>
        <w:rPr>
          <w:noProof/>
        </w:rPr>
        <w:fldChar w:fldCharType="end"/>
      </w:r>
    </w:p>
    <w:p w14:paraId="4C9411B0" w14:textId="1EFE6F61" w:rsidR="00F54377" w:rsidRDefault="00F54377">
      <w:pPr>
        <w:pStyle w:val="TOC6"/>
        <w:rPr>
          <w:rFonts w:asciiTheme="minorHAnsi" w:eastAsiaTheme="minorEastAsia" w:hAnsiTheme="minorHAnsi" w:cstheme="minorBidi"/>
          <w:noProof/>
          <w:sz w:val="22"/>
          <w:szCs w:val="22"/>
          <w:lang w:val="en-US"/>
        </w:rPr>
      </w:pPr>
      <w:r>
        <w:rPr>
          <w:noProof/>
        </w:rPr>
        <w:t>6.2.3.3.3.2</w:t>
      </w:r>
      <w:r>
        <w:rPr>
          <w:rFonts w:asciiTheme="minorHAnsi" w:eastAsiaTheme="minorEastAsia" w:hAnsiTheme="minorHAnsi" w:cstheme="minorBidi"/>
          <w:noProof/>
          <w:sz w:val="22"/>
          <w:szCs w:val="22"/>
          <w:lang w:val="en-US"/>
        </w:rPr>
        <w:tab/>
      </w:r>
      <w:r>
        <w:rPr>
          <w:noProof/>
        </w:rPr>
        <w:t>PUT</w:t>
      </w:r>
      <w:r>
        <w:rPr>
          <w:noProof/>
        </w:rPr>
        <w:tab/>
      </w:r>
      <w:r>
        <w:rPr>
          <w:noProof/>
        </w:rPr>
        <w:fldChar w:fldCharType="begin"/>
      </w:r>
      <w:r>
        <w:rPr>
          <w:noProof/>
        </w:rPr>
        <w:instrText xml:space="preserve"> PAGEREF _Toc148363200 \h </w:instrText>
      </w:r>
      <w:r>
        <w:rPr>
          <w:noProof/>
        </w:rPr>
      </w:r>
      <w:r>
        <w:rPr>
          <w:noProof/>
        </w:rPr>
        <w:fldChar w:fldCharType="separate"/>
      </w:r>
      <w:r>
        <w:rPr>
          <w:noProof/>
        </w:rPr>
        <w:t>47</w:t>
      </w:r>
      <w:r>
        <w:rPr>
          <w:noProof/>
        </w:rPr>
        <w:fldChar w:fldCharType="end"/>
      </w:r>
    </w:p>
    <w:p w14:paraId="677762BA" w14:textId="17C9C58B" w:rsidR="00F54377" w:rsidRDefault="00F54377">
      <w:pPr>
        <w:pStyle w:val="TOC6"/>
        <w:rPr>
          <w:rFonts w:asciiTheme="minorHAnsi" w:eastAsiaTheme="minorEastAsia" w:hAnsiTheme="minorHAnsi" w:cstheme="minorBidi"/>
          <w:noProof/>
          <w:sz w:val="22"/>
          <w:szCs w:val="22"/>
          <w:lang w:val="en-US"/>
        </w:rPr>
      </w:pPr>
      <w:r>
        <w:rPr>
          <w:noProof/>
        </w:rPr>
        <w:t>6.2.3.3.3.3</w:t>
      </w:r>
      <w:r>
        <w:rPr>
          <w:rFonts w:asciiTheme="minorHAnsi" w:eastAsiaTheme="minorEastAsia" w:hAnsiTheme="minorHAnsi" w:cstheme="minorBidi"/>
          <w:noProof/>
          <w:sz w:val="22"/>
          <w:szCs w:val="22"/>
          <w:lang w:val="en-US"/>
        </w:rPr>
        <w:tab/>
      </w:r>
      <w:r>
        <w:rPr>
          <w:noProof/>
        </w:rPr>
        <w:t>PATCH</w:t>
      </w:r>
      <w:r>
        <w:rPr>
          <w:noProof/>
        </w:rPr>
        <w:tab/>
      </w:r>
      <w:r>
        <w:rPr>
          <w:noProof/>
        </w:rPr>
        <w:fldChar w:fldCharType="begin"/>
      </w:r>
      <w:r>
        <w:rPr>
          <w:noProof/>
        </w:rPr>
        <w:instrText xml:space="preserve"> PAGEREF _Toc148363201 \h </w:instrText>
      </w:r>
      <w:r>
        <w:rPr>
          <w:noProof/>
        </w:rPr>
      </w:r>
      <w:r>
        <w:rPr>
          <w:noProof/>
        </w:rPr>
        <w:fldChar w:fldCharType="separate"/>
      </w:r>
      <w:r>
        <w:rPr>
          <w:noProof/>
        </w:rPr>
        <w:t>48</w:t>
      </w:r>
      <w:r>
        <w:rPr>
          <w:noProof/>
        </w:rPr>
        <w:fldChar w:fldCharType="end"/>
      </w:r>
    </w:p>
    <w:p w14:paraId="6A1378F2" w14:textId="11FC0B45" w:rsidR="00F54377" w:rsidRDefault="00F54377">
      <w:pPr>
        <w:pStyle w:val="TOC6"/>
        <w:rPr>
          <w:rFonts w:asciiTheme="minorHAnsi" w:eastAsiaTheme="minorEastAsia" w:hAnsiTheme="minorHAnsi" w:cstheme="minorBidi"/>
          <w:noProof/>
          <w:sz w:val="22"/>
          <w:szCs w:val="22"/>
          <w:lang w:val="en-US"/>
        </w:rPr>
      </w:pPr>
      <w:r>
        <w:rPr>
          <w:noProof/>
        </w:rPr>
        <w:t>6.2.3.3.3.4</w:t>
      </w:r>
      <w:r>
        <w:rPr>
          <w:rFonts w:asciiTheme="minorHAnsi" w:eastAsiaTheme="minorEastAsia" w:hAnsiTheme="minorHAnsi" w:cstheme="minorBidi"/>
          <w:noProof/>
          <w:sz w:val="22"/>
          <w:szCs w:val="22"/>
          <w:lang w:val="en-US"/>
        </w:rPr>
        <w:tab/>
      </w:r>
      <w:r>
        <w:rPr>
          <w:noProof/>
        </w:rPr>
        <w:t>DELETE</w:t>
      </w:r>
      <w:r>
        <w:rPr>
          <w:noProof/>
        </w:rPr>
        <w:tab/>
      </w:r>
      <w:r>
        <w:rPr>
          <w:noProof/>
        </w:rPr>
        <w:fldChar w:fldCharType="begin"/>
      </w:r>
      <w:r>
        <w:rPr>
          <w:noProof/>
        </w:rPr>
        <w:instrText xml:space="preserve"> PAGEREF _Toc148363202 \h </w:instrText>
      </w:r>
      <w:r>
        <w:rPr>
          <w:noProof/>
        </w:rPr>
      </w:r>
      <w:r>
        <w:rPr>
          <w:noProof/>
        </w:rPr>
        <w:fldChar w:fldCharType="separate"/>
      </w:r>
      <w:r>
        <w:rPr>
          <w:noProof/>
        </w:rPr>
        <w:t>50</w:t>
      </w:r>
      <w:r>
        <w:rPr>
          <w:noProof/>
        </w:rPr>
        <w:fldChar w:fldCharType="end"/>
      </w:r>
    </w:p>
    <w:p w14:paraId="0813D407" w14:textId="17E57A56" w:rsidR="00F54377" w:rsidRDefault="00F54377">
      <w:pPr>
        <w:pStyle w:val="TOC5"/>
        <w:rPr>
          <w:rFonts w:asciiTheme="minorHAnsi" w:eastAsiaTheme="minorEastAsia" w:hAnsiTheme="minorHAnsi" w:cstheme="minorBidi"/>
          <w:noProof/>
          <w:sz w:val="22"/>
          <w:szCs w:val="22"/>
          <w:lang w:val="en-US"/>
        </w:rPr>
      </w:pPr>
      <w:r>
        <w:rPr>
          <w:noProof/>
        </w:rPr>
        <w:t>6.2.3.3.4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_Toc148363203 \h </w:instrText>
      </w:r>
      <w:r>
        <w:rPr>
          <w:noProof/>
        </w:rPr>
      </w:r>
      <w:r>
        <w:rPr>
          <w:noProof/>
        </w:rPr>
        <w:fldChar w:fldCharType="separate"/>
      </w:r>
      <w:r>
        <w:rPr>
          <w:noProof/>
        </w:rPr>
        <w:t>51</w:t>
      </w:r>
      <w:r>
        <w:rPr>
          <w:noProof/>
        </w:rPr>
        <w:fldChar w:fldCharType="end"/>
      </w:r>
    </w:p>
    <w:p w14:paraId="7BB9CA89" w14:textId="0821A1F3" w:rsidR="00F54377" w:rsidRDefault="00F54377">
      <w:pPr>
        <w:pStyle w:val="TOC4"/>
        <w:rPr>
          <w:rFonts w:asciiTheme="minorHAnsi" w:eastAsiaTheme="minorEastAsia" w:hAnsiTheme="minorHAnsi" w:cstheme="minorBidi"/>
          <w:noProof/>
          <w:sz w:val="22"/>
          <w:szCs w:val="22"/>
          <w:lang w:val="en-US"/>
        </w:rPr>
      </w:pPr>
      <w:r w:rsidRPr="003D325A">
        <w:rPr>
          <w:noProof/>
          <w:lang w:val="en-US"/>
        </w:rPr>
        <w:t>6.2.3.4</w:t>
      </w:r>
      <w:r>
        <w:rPr>
          <w:rFonts w:asciiTheme="minorHAnsi" w:eastAsiaTheme="minorEastAsia" w:hAnsiTheme="minorHAnsi" w:cstheme="minorBidi"/>
          <w:noProof/>
          <w:sz w:val="22"/>
          <w:szCs w:val="22"/>
          <w:lang w:val="en-US"/>
        </w:rPr>
        <w:tab/>
      </w:r>
      <w:r w:rsidRPr="003D325A">
        <w:rPr>
          <w:noProof/>
          <w:lang w:val="en-US"/>
        </w:rPr>
        <w:t xml:space="preserve">Resource: MBS User </w:t>
      </w:r>
      <w:r>
        <w:rPr>
          <w:noProof/>
        </w:rPr>
        <w:t>Data Ingest Session Status Subscriptions</w:t>
      </w:r>
      <w:r>
        <w:rPr>
          <w:noProof/>
        </w:rPr>
        <w:tab/>
      </w:r>
      <w:r>
        <w:rPr>
          <w:noProof/>
        </w:rPr>
        <w:fldChar w:fldCharType="begin"/>
      </w:r>
      <w:r>
        <w:rPr>
          <w:noProof/>
        </w:rPr>
        <w:instrText xml:space="preserve"> PAGEREF _Toc148363204 \h </w:instrText>
      </w:r>
      <w:r>
        <w:rPr>
          <w:noProof/>
        </w:rPr>
      </w:r>
      <w:r>
        <w:rPr>
          <w:noProof/>
        </w:rPr>
        <w:fldChar w:fldCharType="separate"/>
      </w:r>
      <w:r>
        <w:rPr>
          <w:noProof/>
        </w:rPr>
        <w:t>51</w:t>
      </w:r>
      <w:r>
        <w:rPr>
          <w:noProof/>
        </w:rPr>
        <w:fldChar w:fldCharType="end"/>
      </w:r>
    </w:p>
    <w:p w14:paraId="219BDA3D" w14:textId="0616DF39" w:rsidR="00F54377" w:rsidRDefault="00F54377">
      <w:pPr>
        <w:pStyle w:val="TOC5"/>
        <w:rPr>
          <w:rFonts w:asciiTheme="minorHAnsi" w:eastAsiaTheme="minorEastAsia" w:hAnsiTheme="minorHAnsi" w:cstheme="minorBidi"/>
          <w:noProof/>
          <w:sz w:val="22"/>
          <w:szCs w:val="22"/>
          <w:lang w:val="en-US"/>
        </w:rPr>
      </w:pPr>
      <w:r w:rsidRPr="003D325A">
        <w:rPr>
          <w:noProof/>
          <w:lang w:val="en-US"/>
        </w:rPr>
        <w:t>6.2.3.4.1</w:t>
      </w:r>
      <w:r>
        <w:rPr>
          <w:rFonts w:asciiTheme="minorHAnsi" w:eastAsiaTheme="minorEastAsia" w:hAnsiTheme="minorHAnsi" w:cstheme="minorBidi"/>
          <w:noProof/>
          <w:sz w:val="22"/>
          <w:szCs w:val="22"/>
          <w:lang w:val="en-US"/>
        </w:rPr>
        <w:tab/>
      </w:r>
      <w:r w:rsidRPr="003D325A">
        <w:rPr>
          <w:noProof/>
          <w:lang w:val="en-US"/>
        </w:rPr>
        <w:t>Description</w:t>
      </w:r>
      <w:r>
        <w:rPr>
          <w:noProof/>
        </w:rPr>
        <w:tab/>
      </w:r>
      <w:r>
        <w:rPr>
          <w:noProof/>
        </w:rPr>
        <w:fldChar w:fldCharType="begin"/>
      </w:r>
      <w:r>
        <w:rPr>
          <w:noProof/>
        </w:rPr>
        <w:instrText xml:space="preserve"> PAGEREF _Toc148363205 \h </w:instrText>
      </w:r>
      <w:r>
        <w:rPr>
          <w:noProof/>
        </w:rPr>
      </w:r>
      <w:r>
        <w:rPr>
          <w:noProof/>
        </w:rPr>
        <w:fldChar w:fldCharType="separate"/>
      </w:r>
      <w:r>
        <w:rPr>
          <w:noProof/>
        </w:rPr>
        <w:t>51</w:t>
      </w:r>
      <w:r>
        <w:rPr>
          <w:noProof/>
        </w:rPr>
        <w:fldChar w:fldCharType="end"/>
      </w:r>
    </w:p>
    <w:p w14:paraId="7310225C" w14:textId="0DD0BBCA" w:rsidR="00F54377" w:rsidRDefault="00F54377">
      <w:pPr>
        <w:pStyle w:val="TOC5"/>
        <w:rPr>
          <w:rFonts w:asciiTheme="minorHAnsi" w:eastAsiaTheme="minorEastAsia" w:hAnsiTheme="minorHAnsi" w:cstheme="minorBidi"/>
          <w:noProof/>
          <w:sz w:val="22"/>
          <w:szCs w:val="22"/>
          <w:lang w:val="en-US"/>
        </w:rPr>
      </w:pPr>
      <w:r w:rsidRPr="003D325A">
        <w:rPr>
          <w:noProof/>
          <w:lang w:val="en-US"/>
        </w:rPr>
        <w:t>6.2.3.4</w:t>
      </w:r>
      <w:r>
        <w:rPr>
          <w:noProof/>
        </w:rPr>
        <w:t>.2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_Toc148363206 \h </w:instrText>
      </w:r>
      <w:r>
        <w:rPr>
          <w:noProof/>
        </w:rPr>
      </w:r>
      <w:r>
        <w:rPr>
          <w:noProof/>
        </w:rPr>
        <w:fldChar w:fldCharType="separate"/>
      </w:r>
      <w:r>
        <w:rPr>
          <w:noProof/>
        </w:rPr>
        <w:t>51</w:t>
      </w:r>
      <w:r>
        <w:rPr>
          <w:noProof/>
        </w:rPr>
        <w:fldChar w:fldCharType="end"/>
      </w:r>
    </w:p>
    <w:p w14:paraId="4D031935" w14:textId="03F4FDA4" w:rsidR="00F54377" w:rsidRDefault="00F54377">
      <w:pPr>
        <w:pStyle w:val="TOC5"/>
        <w:rPr>
          <w:rFonts w:asciiTheme="minorHAnsi" w:eastAsiaTheme="minorEastAsia" w:hAnsiTheme="minorHAnsi" w:cstheme="minorBidi"/>
          <w:noProof/>
          <w:sz w:val="22"/>
          <w:szCs w:val="22"/>
          <w:lang w:val="en-US"/>
        </w:rPr>
      </w:pPr>
      <w:r w:rsidRPr="00347150">
        <w:rPr>
          <w:noProof/>
          <w:lang w:val="en-US"/>
        </w:rPr>
        <w:t>6.2.3.4</w:t>
      </w:r>
      <w:r>
        <w:rPr>
          <w:noProof/>
        </w:rPr>
        <w:t>.3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_Toc148363207 \h </w:instrText>
      </w:r>
      <w:r>
        <w:rPr>
          <w:noProof/>
        </w:rPr>
      </w:r>
      <w:r>
        <w:rPr>
          <w:noProof/>
        </w:rPr>
        <w:fldChar w:fldCharType="separate"/>
      </w:r>
      <w:r>
        <w:rPr>
          <w:noProof/>
        </w:rPr>
        <w:t>51</w:t>
      </w:r>
      <w:r>
        <w:rPr>
          <w:noProof/>
        </w:rPr>
        <w:fldChar w:fldCharType="end"/>
      </w:r>
    </w:p>
    <w:p w14:paraId="0AEAF4C7" w14:textId="2A6025FB" w:rsidR="00F54377" w:rsidRDefault="00F54377">
      <w:pPr>
        <w:pStyle w:val="TOC6"/>
        <w:rPr>
          <w:rFonts w:asciiTheme="minorHAnsi" w:eastAsiaTheme="minorEastAsia" w:hAnsiTheme="minorHAnsi" w:cstheme="minorBidi"/>
          <w:noProof/>
          <w:sz w:val="22"/>
          <w:szCs w:val="22"/>
          <w:lang w:val="en-US"/>
        </w:rPr>
      </w:pPr>
      <w:r w:rsidRPr="00347150">
        <w:rPr>
          <w:noProof/>
          <w:lang w:val="en-US"/>
        </w:rPr>
        <w:t>6.2.3.4</w:t>
      </w:r>
      <w:r>
        <w:rPr>
          <w:noProof/>
        </w:rPr>
        <w:t>.3.1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_Toc148363208 \h </w:instrText>
      </w:r>
      <w:r>
        <w:rPr>
          <w:noProof/>
        </w:rPr>
      </w:r>
      <w:r>
        <w:rPr>
          <w:noProof/>
        </w:rPr>
        <w:fldChar w:fldCharType="separate"/>
      </w:r>
      <w:r>
        <w:rPr>
          <w:noProof/>
        </w:rPr>
        <w:t>51</w:t>
      </w:r>
      <w:r>
        <w:rPr>
          <w:noProof/>
        </w:rPr>
        <w:fldChar w:fldCharType="end"/>
      </w:r>
    </w:p>
    <w:p w14:paraId="72BD26B2" w14:textId="04C8EB16" w:rsidR="00F54377" w:rsidRDefault="00F54377">
      <w:pPr>
        <w:pStyle w:val="TOC6"/>
        <w:rPr>
          <w:rFonts w:asciiTheme="minorHAnsi" w:eastAsiaTheme="minorEastAsia" w:hAnsiTheme="minorHAnsi" w:cstheme="minorBidi"/>
          <w:noProof/>
          <w:sz w:val="22"/>
          <w:szCs w:val="22"/>
          <w:lang w:val="en-US"/>
        </w:rPr>
      </w:pPr>
      <w:r>
        <w:rPr>
          <w:noProof/>
        </w:rPr>
        <w:t>6.2.3.4.3.2</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_Toc148363209 \h </w:instrText>
      </w:r>
      <w:r>
        <w:rPr>
          <w:noProof/>
        </w:rPr>
      </w:r>
      <w:r>
        <w:rPr>
          <w:noProof/>
        </w:rPr>
        <w:fldChar w:fldCharType="separate"/>
      </w:r>
      <w:r>
        <w:rPr>
          <w:noProof/>
        </w:rPr>
        <w:t>52</w:t>
      </w:r>
      <w:r>
        <w:rPr>
          <w:noProof/>
        </w:rPr>
        <w:fldChar w:fldCharType="end"/>
      </w:r>
    </w:p>
    <w:p w14:paraId="5D82618A" w14:textId="743BCD8D" w:rsidR="00F54377" w:rsidRDefault="00F54377">
      <w:pPr>
        <w:pStyle w:val="TOC5"/>
        <w:rPr>
          <w:rFonts w:asciiTheme="minorHAnsi" w:eastAsiaTheme="minorEastAsia" w:hAnsiTheme="minorHAnsi" w:cstheme="minorBidi"/>
          <w:noProof/>
          <w:sz w:val="22"/>
          <w:szCs w:val="22"/>
          <w:lang w:val="en-US"/>
        </w:rPr>
      </w:pPr>
      <w:r>
        <w:rPr>
          <w:noProof/>
        </w:rPr>
        <w:t>6.2.3.4.4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_Toc148363210 \h </w:instrText>
      </w:r>
      <w:r>
        <w:rPr>
          <w:noProof/>
        </w:rPr>
      </w:r>
      <w:r>
        <w:rPr>
          <w:noProof/>
        </w:rPr>
        <w:fldChar w:fldCharType="separate"/>
      </w:r>
      <w:r>
        <w:rPr>
          <w:noProof/>
        </w:rPr>
        <w:t>53</w:t>
      </w:r>
      <w:r>
        <w:rPr>
          <w:noProof/>
        </w:rPr>
        <w:fldChar w:fldCharType="end"/>
      </w:r>
    </w:p>
    <w:p w14:paraId="6DE4D41B" w14:textId="4A9AE68A" w:rsidR="00F54377" w:rsidRDefault="00F54377">
      <w:pPr>
        <w:pStyle w:val="TOC4"/>
        <w:rPr>
          <w:rFonts w:asciiTheme="minorHAnsi" w:eastAsiaTheme="minorEastAsia" w:hAnsiTheme="minorHAnsi" w:cstheme="minorBidi"/>
          <w:noProof/>
          <w:sz w:val="22"/>
          <w:szCs w:val="22"/>
          <w:lang w:val="en-US"/>
        </w:rPr>
      </w:pPr>
      <w:r>
        <w:rPr>
          <w:noProof/>
        </w:rPr>
        <w:t>6.2.3.5</w:t>
      </w:r>
      <w:r>
        <w:rPr>
          <w:rFonts w:asciiTheme="minorHAnsi" w:eastAsiaTheme="minorEastAsia" w:hAnsiTheme="minorHAnsi" w:cstheme="minorBidi"/>
          <w:noProof/>
          <w:sz w:val="22"/>
          <w:szCs w:val="22"/>
          <w:lang w:val="en-US"/>
        </w:rPr>
        <w:tab/>
      </w:r>
      <w:r>
        <w:rPr>
          <w:noProof/>
        </w:rPr>
        <w:t>Resource: Individual MBS User Data Ingest Session Status Subscription</w:t>
      </w:r>
      <w:r>
        <w:rPr>
          <w:noProof/>
        </w:rPr>
        <w:tab/>
      </w:r>
      <w:r>
        <w:rPr>
          <w:noProof/>
        </w:rPr>
        <w:fldChar w:fldCharType="begin"/>
      </w:r>
      <w:r>
        <w:rPr>
          <w:noProof/>
        </w:rPr>
        <w:instrText xml:space="preserve"> PAGEREF _Toc148363211 \h </w:instrText>
      </w:r>
      <w:r>
        <w:rPr>
          <w:noProof/>
        </w:rPr>
      </w:r>
      <w:r>
        <w:rPr>
          <w:noProof/>
        </w:rPr>
        <w:fldChar w:fldCharType="separate"/>
      </w:r>
      <w:r>
        <w:rPr>
          <w:noProof/>
        </w:rPr>
        <w:t>53</w:t>
      </w:r>
      <w:r>
        <w:rPr>
          <w:noProof/>
        </w:rPr>
        <w:fldChar w:fldCharType="end"/>
      </w:r>
    </w:p>
    <w:p w14:paraId="7EA9FC00" w14:textId="0C201B70" w:rsidR="00F54377" w:rsidRDefault="00F54377">
      <w:pPr>
        <w:pStyle w:val="TOC5"/>
        <w:rPr>
          <w:rFonts w:asciiTheme="minorHAnsi" w:eastAsiaTheme="minorEastAsia" w:hAnsiTheme="minorHAnsi" w:cstheme="minorBidi"/>
          <w:noProof/>
          <w:sz w:val="22"/>
          <w:szCs w:val="22"/>
          <w:lang w:val="en-US"/>
        </w:rPr>
      </w:pPr>
      <w:r>
        <w:rPr>
          <w:noProof/>
        </w:rPr>
        <w:t>6.2.3.5.1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_Toc148363212 \h </w:instrText>
      </w:r>
      <w:r>
        <w:rPr>
          <w:noProof/>
        </w:rPr>
      </w:r>
      <w:r>
        <w:rPr>
          <w:noProof/>
        </w:rPr>
        <w:fldChar w:fldCharType="separate"/>
      </w:r>
      <w:r>
        <w:rPr>
          <w:noProof/>
        </w:rPr>
        <w:t>53</w:t>
      </w:r>
      <w:r>
        <w:rPr>
          <w:noProof/>
        </w:rPr>
        <w:fldChar w:fldCharType="end"/>
      </w:r>
    </w:p>
    <w:p w14:paraId="5A35974A" w14:textId="3175CD03" w:rsidR="00F54377" w:rsidRDefault="00F54377">
      <w:pPr>
        <w:pStyle w:val="TOC5"/>
        <w:rPr>
          <w:rFonts w:asciiTheme="minorHAnsi" w:eastAsiaTheme="minorEastAsia" w:hAnsiTheme="minorHAnsi" w:cstheme="minorBidi"/>
          <w:noProof/>
          <w:sz w:val="22"/>
          <w:szCs w:val="22"/>
          <w:lang w:val="en-US"/>
        </w:rPr>
      </w:pPr>
      <w:r>
        <w:rPr>
          <w:noProof/>
        </w:rPr>
        <w:t>6.2.3.5.2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_Toc148363213 \h </w:instrText>
      </w:r>
      <w:r>
        <w:rPr>
          <w:noProof/>
        </w:rPr>
      </w:r>
      <w:r>
        <w:rPr>
          <w:noProof/>
        </w:rPr>
        <w:fldChar w:fldCharType="separate"/>
      </w:r>
      <w:r>
        <w:rPr>
          <w:noProof/>
        </w:rPr>
        <w:t>53</w:t>
      </w:r>
      <w:r>
        <w:rPr>
          <w:noProof/>
        </w:rPr>
        <w:fldChar w:fldCharType="end"/>
      </w:r>
    </w:p>
    <w:p w14:paraId="54F9E57F" w14:textId="6D68E877" w:rsidR="00F54377" w:rsidRDefault="00F54377">
      <w:pPr>
        <w:pStyle w:val="TOC5"/>
        <w:rPr>
          <w:rFonts w:asciiTheme="minorHAnsi" w:eastAsiaTheme="minorEastAsia" w:hAnsiTheme="minorHAnsi" w:cstheme="minorBidi"/>
          <w:noProof/>
          <w:sz w:val="22"/>
          <w:szCs w:val="22"/>
          <w:lang w:val="en-US"/>
        </w:rPr>
      </w:pPr>
      <w:r>
        <w:rPr>
          <w:noProof/>
        </w:rPr>
        <w:t>6.2.3.5.3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_Toc148363214 \h </w:instrText>
      </w:r>
      <w:r>
        <w:rPr>
          <w:noProof/>
        </w:rPr>
      </w:r>
      <w:r>
        <w:rPr>
          <w:noProof/>
        </w:rPr>
        <w:fldChar w:fldCharType="separate"/>
      </w:r>
      <w:r>
        <w:rPr>
          <w:noProof/>
        </w:rPr>
        <w:t>53</w:t>
      </w:r>
      <w:r>
        <w:rPr>
          <w:noProof/>
        </w:rPr>
        <w:fldChar w:fldCharType="end"/>
      </w:r>
    </w:p>
    <w:p w14:paraId="11E61D65" w14:textId="12542397" w:rsidR="00F54377" w:rsidRDefault="00F54377">
      <w:pPr>
        <w:pStyle w:val="TOC6"/>
        <w:rPr>
          <w:rFonts w:asciiTheme="minorHAnsi" w:eastAsiaTheme="minorEastAsia" w:hAnsiTheme="minorHAnsi" w:cstheme="minorBidi"/>
          <w:noProof/>
          <w:sz w:val="22"/>
          <w:szCs w:val="22"/>
          <w:lang w:val="en-US"/>
        </w:rPr>
      </w:pPr>
      <w:r>
        <w:rPr>
          <w:noProof/>
        </w:rPr>
        <w:t>6.2.3.5.3.1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_Toc148363215 \h </w:instrText>
      </w:r>
      <w:r>
        <w:rPr>
          <w:noProof/>
        </w:rPr>
      </w:r>
      <w:r>
        <w:rPr>
          <w:noProof/>
        </w:rPr>
        <w:fldChar w:fldCharType="separate"/>
      </w:r>
      <w:r>
        <w:rPr>
          <w:noProof/>
        </w:rPr>
        <w:t>53</w:t>
      </w:r>
      <w:r>
        <w:rPr>
          <w:noProof/>
        </w:rPr>
        <w:fldChar w:fldCharType="end"/>
      </w:r>
    </w:p>
    <w:p w14:paraId="44026084" w14:textId="33C0D670" w:rsidR="00F54377" w:rsidRDefault="00F54377">
      <w:pPr>
        <w:pStyle w:val="TOC6"/>
        <w:rPr>
          <w:rFonts w:asciiTheme="minorHAnsi" w:eastAsiaTheme="minorEastAsia" w:hAnsiTheme="minorHAnsi" w:cstheme="minorBidi"/>
          <w:noProof/>
          <w:sz w:val="22"/>
          <w:szCs w:val="22"/>
          <w:lang w:val="en-US"/>
        </w:rPr>
      </w:pPr>
      <w:r>
        <w:rPr>
          <w:noProof/>
        </w:rPr>
        <w:t>6.2.3.5.3.2</w:t>
      </w:r>
      <w:r>
        <w:rPr>
          <w:rFonts w:asciiTheme="minorHAnsi" w:eastAsiaTheme="minorEastAsia" w:hAnsiTheme="minorHAnsi" w:cstheme="minorBidi"/>
          <w:noProof/>
          <w:sz w:val="22"/>
          <w:szCs w:val="22"/>
          <w:lang w:val="en-US"/>
        </w:rPr>
        <w:tab/>
      </w:r>
      <w:r>
        <w:rPr>
          <w:noProof/>
        </w:rPr>
        <w:t>PUT</w:t>
      </w:r>
      <w:r>
        <w:rPr>
          <w:noProof/>
        </w:rPr>
        <w:tab/>
      </w:r>
      <w:r>
        <w:rPr>
          <w:noProof/>
        </w:rPr>
        <w:fldChar w:fldCharType="begin"/>
      </w:r>
      <w:r>
        <w:rPr>
          <w:noProof/>
        </w:rPr>
        <w:instrText xml:space="preserve"> PAGEREF _Toc148363216 \h </w:instrText>
      </w:r>
      <w:r>
        <w:rPr>
          <w:noProof/>
        </w:rPr>
      </w:r>
      <w:r>
        <w:rPr>
          <w:noProof/>
        </w:rPr>
        <w:fldChar w:fldCharType="separate"/>
      </w:r>
      <w:r>
        <w:rPr>
          <w:noProof/>
        </w:rPr>
        <w:t>55</w:t>
      </w:r>
      <w:r>
        <w:rPr>
          <w:noProof/>
        </w:rPr>
        <w:fldChar w:fldCharType="end"/>
      </w:r>
    </w:p>
    <w:p w14:paraId="2A3D83F7" w14:textId="533DBAE3" w:rsidR="00F54377" w:rsidRDefault="00F54377">
      <w:pPr>
        <w:pStyle w:val="TOC6"/>
        <w:rPr>
          <w:rFonts w:asciiTheme="minorHAnsi" w:eastAsiaTheme="minorEastAsia" w:hAnsiTheme="minorHAnsi" w:cstheme="minorBidi"/>
          <w:noProof/>
          <w:sz w:val="22"/>
          <w:szCs w:val="22"/>
          <w:lang w:val="en-US"/>
        </w:rPr>
      </w:pPr>
      <w:r>
        <w:rPr>
          <w:noProof/>
        </w:rPr>
        <w:t>6.2.3.5.3.3</w:t>
      </w:r>
      <w:r>
        <w:rPr>
          <w:rFonts w:asciiTheme="minorHAnsi" w:eastAsiaTheme="minorEastAsia" w:hAnsiTheme="minorHAnsi" w:cstheme="minorBidi"/>
          <w:noProof/>
          <w:sz w:val="22"/>
          <w:szCs w:val="22"/>
          <w:lang w:val="en-US"/>
        </w:rPr>
        <w:tab/>
      </w:r>
      <w:r>
        <w:rPr>
          <w:noProof/>
        </w:rPr>
        <w:t>PATCH</w:t>
      </w:r>
      <w:r>
        <w:rPr>
          <w:noProof/>
        </w:rPr>
        <w:tab/>
      </w:r>
      <w:r>
        <w:rPr>
          <w:noProof/>
        </w:rPr>
        <w:fldChar w:fldCharType="begin"/>
      </w:r>
      <w:r>
        <w:rPr>
          <w:noProof/>
        </w:rPr>
        <w:instrText xml:space="preserve"> PAGEREF _Toc148363217 \h </w:instrText>
      </w:r>
      <w:r>
        <w:rPr>
          <w:noProof/>
        </w:rPr>
      </w:r>
      <w:r>
        <w:rPr>
          <w:noProof/>
        </w:rPr>
        <w:fldChar w:fldCharType="separate"/>
      </w:r>
      <w:r>
        <w:rPr>
          <w:noProof/>
        </w:rPr>
        <w:t>56</w:t>
      </w:r>
      <w:r>
        <w:rPr>
          <w:noProof/>
        </w:rPr>
        <w:fldChar w:fldCharType="end"/>
      </w:r>
    </w:p>
    <w:p w14:paraId="14FC76AC" w14:textId="6F35D025" w:rsidR="00F54377" w:rsidRDefault="00F54377">
      <w:pPr>
        <w:pStyle w:val="TOC6"/>
        <w:rPr>
          <w:rFonts w:asciiTheme="minorHAnsi" w:eastAsiaTheme="minorEastAsia" w:hAnsiTheme="minorHAnsi" w:cstheme="minorBidi"/>
          <w:noProof/>
          <w:sz w:val="22"/>
          <w:szCs w:val="22"/>
          <w:lang w:val="en-US"/>
        </w:rPr>
      </w:pPr>
      <w:r>
        <w:rPr>
          <w:noProof/>
        </w:rPr>
        <w:t>6.2.3.5.3.4</w:t>
      </w:r>
      <w:r>
        <w:rPr>
          <w:rFonts w:asciiTheme="minorHAnsi" w:eastAsiaTheme="minorEastAsia" w:hAnsiTheme="minorHAnsi" w:cstheme="minorBidi"/>
          <w:noProof/>
          <w:sz w:val="22"/>
          <w:szCs w:val="22"/>
          <w:lang w:val="en-US"/>
        </w:rPr>
        <w:tab/>
      </w:r>
      <w:r>
        <w:rPr>
          <w:noProof/>
        </w:rPr>
        <w:t>DELETE</w:t>
      </w:r>
      <w:r>
        <w:rPr>
          <w:noProof/>
        </w:rPr>
        <w:tab/>
      </w:r>
      <w:r>
        <w:rPr>
          <w:noProof/>
        </w:rPr>
        <w:fldChar w:fldCharType="begin"/>
      </w:r>
      <w:r>
        <w:rPr>
          <w:noProof/>
        </w:rPr>
        <w:instrText xml:space="preserve"> PAGEREF _Toc148363218 \h </w:instrText>
      </w:r>
      <w:r>
        <w:rPr>
          <w:noProof/>
        </w:rPr>
      </w:r>
      <w:r>
        <w:rPr>
          <w:noProof/>
        </w:rPr>
        <w:fldChar w:fldCharType="separate"/>
      </w:r>
      <w:r>
        <w:rPr>
          <w:noProof/>
        </w:rPr>
        <w:t>57</w:t>
      </w:r>
      <w:r>
        <w:rPr>
          <w:noProof/>
        </w:rPr>
        <w:fldChar w:fldCharType="end"/>
      </w:r>
    </w:p>
    <w:p w14:paraId="34615317" w14:textId="66AF51E2" w:rsidR="00F54377" w:rsidRDefault="00F54377">
      <w:pPr>
        <w:pStyle w:val="TOC5"/>
        <w:rPr>
          <w:rFonts w:asciiTheme="minorHAnsi" w:eastAsiaTheme="minorEastAsia" w:hAnsiTheme="minorHAnsi" w:cstheme="minorBidi"/>
          <w:noProof/>
          <w:sz w:val="22"/>
          <w:szCs w:val="22"/>
          <w:lang w:val="en-US"/>
        </w:rPr>
      </w:pPr>
      <w:r>
        <w:rPr>
          <w:noProof/>
        </w:rPr>
        <w:t>6.2.3.5.4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_Toc148363219 \h </w:instrText>
      </w:r>
      <w:r>
        <w:rPr>
          <w:noProof/>
        </w:rPr>
      </w:r>
      <w:r>
        <w:rPr>
          <w:noProof/>
        </w:rPr>
        <w:fldChar w:fldCharType="separate"/>
      </w:r>
      <w:r>
        <w:rPr>
          <w:noProof/>
        </w:rPr>
        <w:t>58</w:t>
      </w:r>
      <w:r>
        <w:rPr>
          <w:noProof/>
        </w:rPr>
        <w:fldChar w:fldCharType="end"/>
      </w:r>
    </w:p>
    <w:p w14:paraId="14BD7273" w14:textId="7B6CDBA3" w:rsidR="00F54377" w:rsidRDefault="00F54377">
      <w:pPr>
        <w:pStyle w:val="TOC3"/>
        <w:rPr>
          <w:rFonts w:asciiTheme="minorHAnsi" w:eastAsiaTheme="minorEastAsia" w:hAnsiTheme="minorHAnsi" w:cstheme="minorBidi"/>
          <w:noProof/>
          <w:sz w:val="22"/>
          <w:szCs w:val="22"/>
          <w:lang w:val="en-US"/>
        </w:rPr>
      </w:pPr>
      <w:r>
        <w:rPr>
          <w:noProof/>
        </w:rPr>
        <w:t>6.2.4</w:t>
      </w:r>
      <w:r>
        <w:rPr>
          <w:rFonts w:asciiTheme="minorHAnsi" w:eastAsiaTheme="minorEastAsia" w:hAnsiTheme="minorHAnsi" w:cstheme="minorBid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_Toc148363220 \h </w:instrText>
      </w:r>
      <w:r>
        <w:rPr>
          <w:noProof/>
        </w:rPr>
      </w:r>
      <w:r>
        <w:rPr>
          <w:noProof/>
        </w:rPr>
        <w:fldChar w:fldCharType="separate"/>
      </w:r>
      <w:r>
        <w:rPr>
          <w:noProof/>
        </w:rPr>
        <w:t>58</w:t>
      </w:r>
      <w:r>
        <w:rPr>
          <w:noProof/>
        </w:rPr>
        <w:fldChar w:fldCharType="end"/>
      </w:r>
    </w:p>
    <w:p w14:paraId="42DC5821" w14:textId="29F822B4" w:rsidR="00F54377" w:rsidRDefault="00F54377">
      <w:pPr>
        <w:pStyle w:val="TOC3"/>
        <w:rPr>
          <w:rFonts w:asciiTheme="minorHAnsi" w:eastAsiaTheme="minorEastAsia" w:hAnsiTheme="minorHAnsi" w:cstheme="minorBidi"/>
          <w:noProof/>
          <w:sz w:val="22"/>
          <w:szCs w:val="22"/>
          <w:lang w:val="en-US"/>
        </w:rPr>
      </w:pPr>
      <w:r>
        <w:rPr>
          <w:noProof/>
        </w:rPr>
        <w:t>6.2.5</w:t>
      </w:r>
      <w:r>
        <w:rPr>
          <w:rFonts w:asciiTheme="minorHAnsi" w:eastAsiaTheme="minorEastAsia" w:hAnsiTheme="minorHAnsi" w:cstheme="minorBidi"/>
          <w:noProof/>
          <w:sz w:val="22"/>
          <w:szCs w:val="22"/>
          <w:lang w:val="en-US"/>
        </w:rPr>
        <w:tab/>
      </w:r>
      <w:r>
        <w:rPr>
          <w:noProof/>
        </w:rPr>
        <w:t>Notifications</w:t>
      </w:r>
      <w:r>
        <w:rPr>
          <w:noProof/>
        </w:rPr>
        <w:tab/>
      </w:r>
      <w:r>
        <w:rPr>
          <w:noProof/>
        </w:rPr>
        <w:fldChar w:fldCharType="begin"/>
      </w:r>
      <w:r>
        <w:rPr>
          <w:noProof/>
        </w:rPr>
        <w:instrText xml:space="preserve"> PAGEREF _Toc148363221 \h </w:instrText>
      </w:r>
      <w:r>
        <w:rPr>
          <w:noProof/>
        </w:rPr>
      </w:r>
      <w:r>
        <w:rPr>
          <w:noProof/>
        </w:rPr>
        <w:fldChar w:fldCharType="separate"/>
      </w:r>
      <w:r>
        <w:rPr>
          <w:noProof/>
        </w:rPr>
        <w:t>58</w:t>
      </w:r>
      <w:r>
        <w:rPr>
          <w:noProof/>
        </w:rPr>
        <w:fldChar w:fldCharType="end"/>
      </w:r>
    </w:p>
    <w:p w14:paraId="1A2DC63A" w14:textId="7099D4D6" w:rsidR="00F54377" w:rsidRDefault="00F54377">
      <w:pPr>
        <w:pStyle w:val="TOC4"/>
        <w:rPr>
          <w:rFonts w:asciiTheme="minorHAnsi" w:eastAsiaTheme="minorEastAsia" w:hAnsiTheme="minorHAnsi" w:cstheme="minorBidi"/>
          <w:noProof/>
          <w:sz w:val="22"/>
          <w:szCs w:val="22"/>
          <w:lang w:val="en-US"/>
        </w:rPr>
      </w:pPr>
      <w:r>
        <w:rPr>
          <w:noProof/>
        </w:rPr>
        <w:t>6.2.5.1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_Toc148363222 \h </w:instrText>
      </w:r>
      <w:r>
        <w:rPr>
          <w:noProof/>
        </w:rPr>
      </w:r>
      <w:r>
        <w:rPr>
          <w:noProof/>
        </w:rPr>
        <w:fldChar w:fldCharType="separate"/>
      </w:r>
      <w:r>
        <w:rPr>
          <w:noProof/>
        </w:rPr>
        <w:t>58</w:t>
      </w:r>
      <w:r>
        <w:rPr>
          <w:noProof/>
        </w:rPr>
        <w:fldChar w:fldCharType="end"/>
      </w:r>
    </w:p>
    <w:p w14:paraId="691A698C" w14:textId="46FA40D8" w:rsidR="00F54377" w:rsidRDefault="00F54377">
      <w:pPr>
        <w:pStyle w:val="TOC4"/>
        <w:rPr>
          <w:rFonts w:asciiTheme="minorHAnsi" w:eastAsiaTheme="minorEastAsia" w:hAnsiTheme="minorHAnsi" w:cstheme="minorBidi"/>
          <w:noProof/>
          <w:sz w:val="22"/>
          <w:szCs w:val="22"/>
          <w:lang w:val="en-US"/>
        </w:rPr>
      </w:pPr>
      <w:r>
        <w:rPr>
          <w:noProof/>
        </w:rPr>
        <w:t>6.2.5.2</w:t>
      </w:r>
      <w:r>
        <w:rPr>
          <w:rFonts w:asciiTheme="minorHAnsi" w:eastAsiaTheme="minorEastAsia" w:hAnsiTheme="minorHAnsi" w:cstheme="minorBidi"/>
          <w:noProof/>
          <w:sz w:val="22"/>
          <w:szCs w:val="22"/>
          <w:lang w:val="en-US"/>
        </w:rPr>
        <w:tab/>
      </w:r>
      <w:r w:rsidRPr="003D325A">
        <w:rPr>
          <w:noProof/>
          <w:lang w:val="en-US"/>
        </w:rPr>
        <w:t>MBS User Data Ingest Session Status Notification</w:t>
      </w:r>
      <w:r>
        <w:rPr>
          <w:noProof/>
        </w:rPr>
        <w:tab/>
      </w:r>
      <w:r>
        <w:rPr>
          <w:noProof/>
        </w:rPr>
        <w:fldChar w:fldCharType="begin"/>
      </w:r>
      <w:r>
        <w:rPr>
          <w:noProof/>
        </w:rPr>
        <w:instrText xml:space="preserve"> PAGEREF _Toc148363223 \h </w:instrText>
      </w:r>
      <w:r>
        <w:rPr>
          <w:noProof/>
        </w:rPr>
      </w:r>
      <w:r>
        <w:rPr>
          <w:noProof/>
        </w:rPr>
        <w:fldChar w:fldCharType="separate"/>
      </w:r>
      <w:r>
        <w:rPr>
          <w:noProof/>
        </w:rPr>
        <w:t>59</w:t>
      </w:r>
      <w:r>
        <w:rPr>
          <w:noProof/>
        </w:rPr>
        <w:fldChar w:fldCharType="end"/>
      </w:r>
    </w:p>
    <w:p w14:paraId="35500ED4" w14:textId="51AE250E" w:rsidR="00F54377" w:rsidRDefault="00F54377">
      <w:pPr>
        <w:pStyle w:val="TOC5"/>
        <w:rPr>
          <w:rFonts w:asciiTheme="minorHAnsi" w:eastAsiaTheme="minorEastAsia" w:hAnsiTheme="minorHAnsi" w:cstheme="minorBidi"/>
          <w:noProof/>
          <w:sz w:val="22"/>
          <w:szCs w:val="22"/>
          <w:lang w:val="en-US"/>
        </w:rPr>
      </w:pPr>
      <w:r>
        <w:rPr>
          <w:noProof/>
        </w:rPr>
        <w:t>6.2.5.2.1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_Toc148363224 \h </w:instrText>
      </w:r>
      <w:r>
        <w:rPr>
          <w:noProof/>
        </w:rPr>
      </w:r>
      <w:r>
        <w:rPr>
          <w:noProof/>
        </w:rPr>
        <w:fldChar w:fldCharType="separate"/>
      </w:r>
      <w:r>
        <w:rPr>
          <w:noProof/>
        </w:rPr>
        <w:t>59</w:t>
      </w:r>
      <w:r>
        <w:rPr>
          <w:noProof/>
        </w:rPr>
        <w:fldChar w:fldCharType="end"/>
      </w:r>
    </w:p>
    <w:p w14:paraId="5B55B53A" w14:textId="283D1B94" w:rsidR="00F54377" w:rsidRDefault="00F54377">
      <w:pPr>
        <w:pStyle w:val="TOC5"/>
        <w:rPr>
          <w:rFonts w:asciiTheme="minorHAnsi" w:eastAsiaTheme="minorEastAsia" w:hAnsiTheme="minorHAnsi" w:cstheme="minorBidi"/>
          <w:noProof/>
          <w:sz w:val="22"/>
          <w:szCs w:val="22"/>
          <w:lang w:val="en-US"/>
        </w:rPr>
      </w:pPr>
      <w:r>
        <w:rPr>
          <w:noProof/>
        </w:rPr>
        <w:t>6.2.5.2.2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_Toc148363225 \h </w:instrText>
      </w:r>
      <w:r>
        <w:rPr>
          <w:noProof/>
        </w:rPr>
      </w:r>
      <w:r>
        <w:rPr>
          <w:noProof/>
        </w:rPr>
        <w:fldChar w:fldCharType="separate"/>
      </w:r>
      <w:r>
        <w:rPr>
          <w:noProof/>
        </w:rPr>
        <w:t>59</w:t>
      </w:r>
      <w:r>
        <w:rPr>
          <w:noProof/>
        </w:rPr>
        <w:fldChar w:fldCharType="end"/>
      </w:r>
    </w:p>
    <w:p w14:paraId="02166697" w14:textId="514F3387" w:rsidR="00F54377" w:rsidRDefault="00F54377">
      <w:pPr>
        <w:pStyle w:val="TOC5"/>
        <w:rPr>
          <w:rFonts w:asciiTheme="minorHAnsi" w:eastAsiaTheme="minorEastAsia" w:hAnsiTheme="minorHAnsi" w:cstheme="minorBidi"/>
          <w:noProof/>
          <w:sz w:val="22"/>
          <w:szCs w:val="22"/>
          <w:lang w:val="en-US"/>
        </w:rPr>
      </w:pPr>
      <w:r>
        <w:rPr>
          <w:noProof/>
        </w:rPr>
        <w:t>6.2.5.2.3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_Toc148363226 \h </w:instrText>
      </w:r>
      <w:r>
        <w:rPr>
          <w:noProof/>
        </w:rPr>
      </w:r>
      <w:r>
        <w:rPr>
          <w:noProof/>
        </w:rPr>
        <w:fldChar w:fldCharType="separate"/>
      </w:r>
      <w:r>
        <w:rPr>
          <w:noProof/>
        </w:rPr>
        <w:t>59</w:t>
      </w:r>
      <w:r>
        <w:rPr>
          <w:noProof/>
        </w:rPr>
        <w:fldChar w:fldCharType="end"/>
      </w:r>
    </w:p>
    <w:p w14:paraId="306A4D47" w14:textId="1552D001" w:rsidR="00F54377" w:rsidRDefault="00F54377">
      <w:pPr>
        <w:pStyle w:val="TOC6"/>
        <w:rPr>
          <w:rFonts w:asciiTheme="minorHAnsi" w:eastAsiaTheme="minorEastAsia" w:hAnsiTheme="minorHAnsi" w:cstheme="minorBidi"/>
          <w:noProof/>
          <w:sz w:val="22"/>
          <w:szCs w:val="22"/>
          <w:lang w:val="en-US"/>
        </w:rPr>
      </w:pPr>
      <w:r>
        <w:rPr>
          <w:noProof/>
        </w:rPr>
        <w:t>6.2.5.2.3.1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_Toc148363227 \h </w:instrText>
      </w:r>
      <w:r>
        <w:rPr>
          <w:noProof/>
        </w:rPr>
      </w:r>
      <w:r>
        <w:rPr>
          <w:noProof/>
        </w:rPr>
        <w:fldChar w:fldCharType="separate"/>
      </w:r>
      <w:r>
        <w:rPr>
          <w:noProof/>
        </w:rPr>
        <w:t>59</w:t>
      </w:r>
      <w:r>
        <w:rPr>
          <w:noProof/>
        </w:rPr>
        <w:fldChar w:fldCharType="end"/>
      </w:r>
    </w:p>
    <w:p w14:paraId="79236CE4" w14:textId="54C3EC15" w:rsidR="00F54377" w:rsidRDefault="00F54377">
      <w:pPr>
        <w:pStyle w:val="TOC3"/>
        <w:rPr>
          <w:rFonts w:asciiTheme="minorHAnsi" w:eastAsiaTheme="minorEastAsia" w:hAnsiTheme="minorHAnsi" w:cstheme="minorBidi"/>
          <w:noProof/>
          <w:sz w:val="22"/>
          <w:szCs w:val="22"/>
          <w:lang w:val="en-US"/>
        </w:rPr>
      </w:pPr>
      <w:r>
        <w:rPr>
          <w:noProof/>
        </w:rPr>
        <w:t>6.2.6</w:t>
      </w:r>
      <w:r>
        <w:rPr>
          <w:rFonts w:asciiTheme="minorHAnsi" w:eastAsiaTheme="minorEastAsia" w:hAnsiTheme="minorHAnsi" w:cstheme="minorBidi"/>
          <w:noProof/>
          <w:sz w:val="22"/>
          <w:szCs w:val="22"/>
          <w:lang w:val="en-US"/>
        </w:rPr>
        <w:tab/>
      </w:r>
      <w:r>
        <w:rPr>
          <w:noProof/>
        </w:rPr>
        <w:t>Data Model</w:t>
      </w:r>
      <w:r>
        <w:rPr>
          <w:noProof/>
        </w:rPr>
        <w:tab/>
      </w:r>
      <w:r>
        <w:rPr>
          <w:noProof/>
        </w:rPr>
        <w:fldChar w:fldCharType="begin"/>
      </w:r>
      <w:r>
        <w:rPr>
          <w:noProof/>
        </w:rPr>
        <w:instrText xml:space="preserve"> PAGEREF _Toc148363228 \h </w:instrText>
      </w:r>
      <w:r>
        <w:rPr>
          <w:noProof/>
        </w:rPr>
      </w:r>
      <w:r>
        <w:rPr>
          <w:noProof/>
        </w:rPr>
        <w:fldChar w:fldCharType="separate"/>
      </w:r>
      <w:r>
        <w:rPr>
          <w:noProof/>
        </w:rPr>
        <w:t>60</w:t>
      </w:r>
      <w:r>
        <w:rPr>
          <w:noProof/>
        </w:rPr>
        <w:fldChar w:fldCharType="end"/>
      </w:r>
    </w:p>
    <w:p w14:paraId="5F155E56" w14:textId="057230F2" w:rsidR="00F54377" w:rsidRDefault="00F54377">
      <w:pPr>
        <w:pStyle w:val="TOC4"/>
        <w:rPr>
          <w:rFonts w:asciiTheme="minorHAnsi" w:eastAsiaTheme="minorEastAsia" w:hAnsiTheme="minorHAnsi" w:cstheme="minorBidi"/>
          <w:noProof/>
          <w:sz w:val="22"/>
          <w:szCs w:val="22"/>
          <w:lang w:val="en-US"/>
        </w:rPr>
      </w:pPr>
      <w:r>
        <w:rPr>
          <w:noProof/>
        </w:rPr>
        <w:t>6.2.6.1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_Toc148363229 \h </w:instrText>
      </w:r>
      <w:r>
        <w:rPr>
          <w:noProof/>
        </w:rPr>
      </w:r>
      <w:r>
        <w:rPr>
          <w:noProof/>
        </w:rPr>
        <w:fldChar w:fldCharType="separate"/>
      </w:r>
      <w:r>
        <w:rPr>
          <w:noProof/>
        </w:rPr>
        <w:t>60</w:t>
      </w:r>
      <w:r>
        <w:rPr>
          <w:noProof/>
        </w:rPr>
        <w:fldChar w:fldCharType="end"/>
      </w:r>
    </w:p>
    <w:p w14:paraId="51D0FEA7" w14:textId="2AE04E6F" w:rsidR="00F54377" w:rsidRDefault="00F54377">
      <w:pPr>
        <w:pStyle w:val="TOC4"/>
        <w:rPr>
          <w:rFonts w:asciiTheme="minorHAnsi" w:eastAsiaTheme="minorEastAsia" w:hAnsiTheme="minorHAnsi" w:cstheme="minorBidi"/>
          <w:noProof/>
          <w:sz w:val="22"/>
          <w:szCs w:val="22"/>
          <w:lang w:val="en-US"/>
        </w:rPr>
      </w:pPr>
      <w:r w:rsidRPr="003D325A">
        <w:rPr>
          <w:noProof/>
          <w:lang w:val="en-US"/>
        </w:rPr>
        <w:t>6.2.6.2</w:t>
      </w:r>
      <w:r>
        <w:rPr>
          <w:rFonts w:asciiTheme="minorHAnsi" w:eastAsiaTheme="minorEastAsia" w:hAnsiTheme="minorHAnsi" w:cstheme="minorBidi"/>
          <w:noProof/>
          <w:sz w:val="22"/>
          <w:szCs w:val="22"/>
          <w:lang w:val="en-US"/>
        </w:rPr>
        <w:tab/>
      </w:r>
      <w:r w:rsidRPr="003D325A">
        <w:rPr>
          <w:noProof/>
          <w:lang w:val="en-US"/>
        </w:rPr>
        <w:t>Structured data types</w:t>
      </w:r>
      <w:r>
        <w:rPr>
          <w:noProof/>
        </w:rPr>
        <w:tab/>
      </w:r>
      <w:r>
        <w:rPr>
          <w:noProof/>
        </w:rPr>
        <w:fldChar w:fldCharType="begin"/>
      </w:r>
      <w:r>
        <w:rPr>
          <w:noProof/>
        </w:rPr>
        <w:instrText xml:space="preserve"> PAGEREF _Toc148363230 \h </w:instrText>
      </w:r>
      <w:r>
        <w:rPr>
          <w:noProof/>
        </w:rPr>
      </w:r>
      <w:r>
        <w:rPr>
          <w:noProof/>
        </w:rPr>
        <w:fldChar w:fldCharType="separate"/>
      </w:r>
      <w:r>
        <w:rPr>
          <w:noProof/>
        </w:rPr>
        <w:t>62</w:t>
      </w:r>
      <w:r>
        <w:rPr>
          <w:noProof/>
        </w:rPr>
        <w:fldChar w:fldCharType="end"/>
      </w:r>
    </w:p>
    <w:p w14:paraId="59C63EB5" w14:textId="1E93FD2C" w:rsidR="00F54377" w:rsidRDefault="00F54377">
      <w:pPr>
        <w:pStyle w:val="TOC5"/>
        <w:rPr>
          <w:rFonts w:asciiTheme="minorHAnsi" w:eastAsiaTheme="minorEastAsia" w:hAnsiTheme="minorHAnsi" w:cstheme="minorBidi"/>
          <w:noProof/>
          <w:sz w:val="22"/>
          <w:szCs w:val="22"/>
          <w:lang w:val="en-US"/>
        </w:rPr>
      </w:pPr>
      <w:r>
        <w:rPr>
          <w:noProof/>
        </w:rPr>
        <w:t>6.2.6.2.1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_Toc148363231 \h </w:instrText>
      </w:r>
      <w:r>
        <w:rPr>
          <w:noProof/>
        </w:rPr>
      </w:r>
      <w:r>
        <w:rPr>
          <w:noProof/>
        </w:rPr>
        <w:fldChar w:fldCharType="separate"/>
      </w:r>
      <w:r>
        <w:rPr>
          <w:noProof/>
        </w:rPr>
        <w:t>62</w:t>
      </w:r>
      <w:r>
        <w:rPr>
          <w:noProof/>
        </w:rPr>
        <w:fldChar w:fldCharType="end"/>
      </w:r>
    </w:p>
    <w:p w14:paraId="25609121" w14:textId="4E50AE14" w:rsidR="00F54377" w:rsidRDefault="00F54377">
      <w:pPr>
        <w:pStyle w:val="TOC5"/>
        <w:rPr>
          <w:rFonts w:asciiTheme="minorHAnsi" w:eastAsiaTheme="minorEastAsia" w:hAnsiTheme="minorHAnsi" w:cstheme="minorBidi"/>
          <w:noProof/>
          <w:sz w:val="22"/>
          <w:szCs w:val="22"/>
          <w:lang w:val="en-US"/>
        </w:rPr>
      </w:pPr>
      <w:r>
        <w:rPr>
          <w:noProof/>
        </w:rPr>
        <w:t>6.2.6.2.2</w:t>
      </w:r>
      <w:r>
        <w:rPr>
          <w:rFonts w:asciiTheme="minorHAnsi" w:eastAsiaTheme="minorEastAsia" w:hAnsiTheme="minorHAnsi" w:cstheme="minorBidi"/>
          <w:noProof/>
          <w:sz w:val="22"/>
          <w:szCs w:val="22"/>
          <w:lang w:val="en-US"/>
        </w:rPr>
        <w:tab/>
      </w:r>
      <w:r>
        <w:rPr>
          <w:noProof/>
        </w:rPr>
        <w:t>Type: MBSUserDataIngSession</w:t>
      </w:r>
      <w:r>
        <w:rPr>
          <w:noProof/>
        </w:rPr>
        <w:tab/>
      </w:r>
      <w:r>
        <w:rPr>
          <w:noProof/>
        </w:rPr>
        <w:fldChar w:fldCharType="begin"/>
      </w:r>
      <w:r>
        <w:rPr>
          <w:noProof/>
        </w:rPr>
        <w:instrText xml:space="preserve"> PAGEREF _Toc148363232 \h </w:instrText>
      </w:r>
      <w:r>
        <w:rPr>
          <w:noProof/>
        </w:rPr>
      </w:r>
      <w:r>
        <w:rPr>
          <w:noProof/>
        </w:rPr>
        <w:fldChar w:fldCharType="separate"/>
      </w:r>
      <w:r>
        <w:rPr>
          <w:noProof/>
        </w:rPr>
        <w:t>63</w:t>
      </w:r>
      <w:r>
        <w:rPr>
          <w:noProof/>
        </w:rPr>
        <w:fldChar w:fldCharType="end"/>
      </w:r>
    </w:p>
    <w:p w14:paraId="04AC5DA2" w14:textId="011EC7C5" w:rsidR="00F54377" w:rsidRDefault="00F54377">
      <w:pPr>
        <w:pStyle w:val="TOC5"/>
        <w:rPr>
          <w:rFonts w:asciiTheme="minorHAnsi" w:eastAsiaTheme="minorEastAsia" w:hAnsiTheme="minorHAnsi" w:cstheme="minorBidi"/>
          <w:noProof/>
          <w:sz w:val="22"/>
          <w:szCs w:val="22"/>
          <w:lang w:val="en-US"/>
        </w:rPr>
      </w:pPr>
      <w:r>
        <w:rPr>
          <w:noProof/>
        </w:rPr>
        <w:t>6.2.6.2.3</w:t>
      </w:r>
      <w:r>
        <w:rPr>
          <w:rFonts w:asciiTheme="minorHAnsi" w:eastAsiaTheme="minorEastAsia" w:hAnsiTheme="minorHAnsi" w:cstheme="minorBidi"/>
          <w:noProof/>
          <w:sz w:val="22"/>
          <w:szCs w:val="22"/>
          <w:lang w:val="en-US"/>
        </w:rPr>
        <w:tab/>
      </w:r>
      <w:r>
        <w:rPr>
          <w:noProof/>
        </w:rPr>
        <w:t>Type: MBSDistributionSessionInfo</w:t>
      </w:r>
      <w:r>
        <w:rPr>
          <w:noProof/>
        </w:rPr>
        <w:tab/>
      </w:r>
      <w:r>
        <w:rPr>
          <w:noProof/>
        </w:rPr>
        <w:fldChar w:fldCharType="begin"/>
      </w:r>
      <w:r>
        <w:rPr>
          <w:noProof/>
        </w:rPr>
        <w:instrText xml:space="preserve"> PAGEREF _Toc148363233 \h </w:instrText>
      </w:r>
      <w:r>
        <w:rPr>
          <w:noProof/>
        </w:rPr>
      </w:r>
      <w:r>
        <w:rPr>
          <w:noProof/>
        </w:rPr>
        <w:fldChar w:fldCharType="separate"/>
      </w:r>
      <w:r>
        <w:rPr>
          <w:noProof/>
        </w:rPr>
        <w:t>66</w:t>
      </w:r>
      <w:r>
        <w:rPr>
          <w:noProof/>
        </w:rPr>
        <w:fldChar w:fldCharType="end"/>
      </w:r>
    </w:p>
    <w:p w14:paraId="6390BDA2" w14:textId="116EAD65" w:rsidR="00F54377" w:rsidRDefault="00F54377">
      <w:pPr>
        <w:pStyle w:val="TOC5"/>
        <w:rPr>
          <w:rFonts w:asciiTheme="minorHAnsi" w:eastAsiaTheme="minorEastAsia" w:hAnsiTheme="minorHAnsi" w:cstheme="minorBidi"/>
          <w:noProof/>
          <w:sz w:val="22"/>
          <w:szCs w:val="22"/>
          <w:lang w:val="en-US"/>
        </w:rPr>
      </w:pPr>
      <w:r>
        <w:rPr>
          <w:noProof/>
        </w:rPr>
        <w:t>6.2.6.2.4</w:t>
      </w:r>
      <w:r>
        <w:rPr>
          <w:rFonts w:asciiTheme="minorHAnsi" w:eastAsiaTheme="minorEastAsia" w:hAnsiTheme="minorHAnsi" w:cstheme="minorBidi"/>
          <w:noProof/>
          <w:sz w:val="22"/>
          <w:szCs w:val="22"/>
          <w:lang w:val="en-US"/>
        </w:rPr>
        <w:tab/>
      </w:r>
      <w:r>
        <w:rPr>
          <w:noProof/>
        </w:rPr>
        <w:t>Type: MBSUserDataIngSessionPatch</w:t>
      </w:r>
      <w:r>
        <w:rPr>
          <w:noProof/>
        </w:rPr>
        <w:tab/>
      </w:r>
      <w:r>
        <w:rPr>
          <w:noProof/>
        </w:rPr>
        <w:fldChar w:fldCharType="begin"/>
      </w:r>
      <w:r>
        <w:rPr>
          <w:noProof/>
        </w:rPr>
        <w:instrText xml:space="preserve"> PAGEREF _Toc148363234 \h </w:instrText>
      </w:r>
      <w:r>
        <w:rPr>
          <w:noProof/>
        </w:rPr>
      </w:r>
      <w:r>
        <w:rPr>
          <w:noProof/>
        </w:rPr>
        <w:fldChar w:fldCharType="separate"/>
      </w:r>
      <w:r>
        <w:rPr>
          <w:noProof/>
        </w:rPr>
        <w:t>70</w:t>
      </w:r>
      <w:r>
        <w:rPr>
          <w:noProof/>
        </w:rPr>
        <w:fldChar w:fldCharType="end"/>
      </w:r>
    </w:p>
    <w:p w14:paraId="42C7C904" w14:textId="6EFC2737" w:rsidR="00F54377" w:rsidRDefault="00F54377">
      <w:pPr>
        <w:pStyle w:val="TOC5"/>
        <w:rPr>
          <w:rFonts w:asciiTheme="minorHAnsi" w:eastAsiaTheme="minorEastAsia" w:hAnsiTheme="minorHAnsi" w:cstheme="minorBidi"/>
          <w:noProof/>
          <w:sz w:val="22"/>
          <w:szCs w:val="22"/>
          <w:lang w:val="en-US"/>
        </w:rPr>
      </w:pPr>
      <w:r>
        <w:rPr>
          <w:noProof/>
        </w:rPr>
        <w:t>6.2.6.2.5</w:t>
      </w:r>
      <w:r>
        <w:rPr>
          <w:rFonts w:asciiTheme="minorHAnsi" w:eastAsiaTheme="minorEastAsia" w:hAnsiTheme="minorHAnsi" w:cstheme="minorBidi"/>
          <w:noProof/>
          <w:sz w:val="22"/>
          <w:szCs w:val="22"/>
          <w:lang w:val="en-US"/>
        </w:rPr>
        <w:tab/>
      </w:r>
      <w:r>
        <w:rPr>
          <w:noProof/>
        </w:rPr>
        <w:t>Type: ObjectDistrMethInfo</w:t>
      </w:r>
      <w:r>
        <w:rPr>
          <w:noProof/>
        </w:rPr>
        <w:tab/>
      </w:r>
      <w:r>
        <w:rPr>
          <w:noProof/>
        </w:rPr>
        <w:fldChar w:fldCharType="begin"/>
      </w:r>
      <w:r>
        <w:rPr>
          <w:noProof/>
        </w:rPr>
        <w:instrText xml:space="preserve"> PAGEREF _Toc148363235 \h </w:instrText>
      </w:r>
      <w:r>
        <w:rPr>
          <w:noProof/>
        </w:rPr>
      </w:r>
      <w:r>
        <w:rPr>
          <w:noProof/>
        </w:rPr>
        <w:fldChar w:fldCharType="separate"/>
      </w:r>
      <w:r>
        <w:rPr>
          <w:noProof/>
        </w:rPr>
        <w:t>71</w:t>
      </w:r>
      <w:r>
        <w:rPr>
          <w:noProof/>
        </w:rPr>
        <w:fldChar w:fldCharType="end"/>
      </w:r>
    </w:p>
    <w:p w14:paraId="05777E24" w14:textId="45576D7E" w:rsidR="00F54377" w:rsidRDefault="00F54377">
      <w:pPr>
        <w:pStyle w:val="TOC5"/>
        <w:rPr>
          <w:rFonts w:asciiTheme="minorHAnsi" w:eastAsiaTheme="minorEastAsia" w:hAnsiTheme="minorHAnsi" w:cstheme="minorBidi"/>
          <w:noProof/>
          <w:sz w:val="22"/>
          <w:szCs w:val="22"/>
          <w:lang w:val="en-US"/>
        </w:rPr>
      </w:pPr>
      <w:r>
        <w:rPr>
          <w:noProof/>
        </w:rPr>
        <w:t>6.2.6.2.6</w:t>
      </w:r>
      <w:r>
        <w:rPr>
          <w:rFonts w:asciiTheme="minorHAnsi" w:eastAsiaTheme="minorEastAsia" w:hAnsiTheme="minorHAnsi" w:cstheme="minorBidi"/>
          <w:noProof/>
          <w:sz w:val="22"/>
          <w:szCs w:val="22"/>
          <w:lang w:val="en-US"/>
        </w:rPr>
        <w:tab/>
      </w:r>
      <w:r>
        <w:rPr>
          <w:noProof/>
        </w:rPr>
        <w:t>Type: PacketDistrMethInfo</w:t>
      </w:r>
      <w:r>
        <w:rPr>
          <w:noProof/>
        </w:rPr>
        <w:tab/>
      </w:r>
      <w:r>
        <w:rPr>
          <w:noProof/>
        </w:rPr>
        <w:fldChar w:fldCharType="begin"/>
      </w:r>
      <w:r>
        <w:rPr>
          <w:noProof/>
        </w:rPr>
        <w:instrText xml:space="preserve"> PAGEREF _Toc148363236 \h </w:instrText>
      </w:r>
      <w:r>
        <w:rPr>
          <w:noProof/>
        </w:rPr>
      </w:r>
      <w:r>
        <w:rPr>
          <w:noProof/>
        </w:rPr>
        <w:fldChar w:fldCharType="separate"/>
      </w:r>
      <w:r>
        <w:rPr>
          <w:noProof/>
        </w:rPr>
        <w:t>72</w:t>
      </w:r>
      <w:r>
        <w:rPr>
          <w:noProof/>
        </w:rPr>
        <w:fldChar w:fldCharType="end"/>
      </w:r>
    </w:p>
    <w:p w14:paraId="542EDCD4" w14:textId="7BC19F54" w:rsidR="00F54377" w:rsidRDefault="00F54377">
      <w:pPr>
        <w:pStyle w:val="TOC5"/>
        <w:rPr>
          <w:rFonts w:asciiTheme="minorHAnsi" w:eastAsiaTheme="minorEastAsia" w:hAnsiTheme="minorHAnsi" w:cstheme="minorBidi"/>
          <w:noProof/>
          <w:sz w:val="22"/>
          <w:szCs w:val="22"/>
          <w:lang w:val="en-US"/>
        </w:rPr>
      </w:pPr>
      <w:r>
        <w:rPr>
          <w:noProof/>
        </w:rPr>
        <w:t>6.2.6.2.7</w:t>
      </w:r>
      <w:r>
        <w:rPr>
          <w:rFonts w:asciiTheme="minorHAnsi" w:eastAsiaTheme="minorEastAsia" w:hAnsiTheme="minorHAnsi" w:cstheme="minorBidi"/>
          <w:noProof/>
          <w:sz w:val="22"/>
          <w:szCs w:val="22"/>
          <w:lang w:val="en-US"/>
        </w:rPr>
        <w:tab/>
      </w:r>
      <w:r>
        <w:rPr>
          <w:noProof/>
        </w:rPr>
        <w:t>Type MBSUserDataIngStatSubsc</w:t>
      </w:r>
      <w:r>
        <w:rPr>
          <w:noProof/>
        </w:rPr>
        <w:tab/>
      </w:r>
      <w:r>
        <w:rPr>
          <w:noProof/>
        </w:rPr>
        <w:fldChar w:fldCharType="begin"/>
      </w:r>
      <w:r>
        <w:rPr>
          <w:noProof/>
        </w:rPr>
        <w:instrText xml:space="preserve"> PAGEREF _Toc148363237 \h </w:instrText>
      </w:r>
      <w:r>
        <w:rPr>
          <w:noProof/>
        </w:rPr>
      </w:r>
      <w:r>
        <w:rPr>
          <w:noProof/>
        </w:rPr>
        <w:fldChar w:fldCharType="separate"/>
      </w:r>
      <w:r>
        <w:rPr>
          <w:noProof/>
        </w:rPr>
        <w:t>72</w:t>
      </w:r>
      <w:r>
        <w:rPr>
          <w:noProof/>
        </w:rPr>
        <w:fldChar w:fldCharType="end"/>
      </w:r>
    </w:p>
    <w:p w14:paraId="24DAA23C" w14:textId="5E9FA5FC" w:rsidR="00F54377" w:rsidRDefault="00F54377">
      <w:pPr>
        <w:pStyle w:val="TOC5"/>
        <w:rPr>
          <w:rFonts w:asciiTheme="minorHAnsi" w:eastAsiaTheme="minorEastAsia" w:hAnsiTheme="minorHAnsi" w:cstheme="minorBidi"/>
          <w:noProof/>
          <w:sz w:val="22"/>
          <w:szCs w:val="22"/>
          <w:lang w:val="en-US"/>
        </w:rPr>
      </w:pPr>
      <w:r>
        <w:rPr>
          <w:noProof/>
        </w:rPr>
        <w:t>6.2.6.2.8</w:t>
      </w:r>
      <w:r>
        <w:rPr>
          <w:rFonts w:asciiTheme="minorHAnsi" w:eastAsiaTheme="minorEastAsia" w:hAnsiTheme="minorHAnsi" w:cstheme="minorBidi"/>
          <w:noProof/>
          <w:sz w:val="22"/>
          <w:szCs w:val="22"/>
          <w:lang w:val="en-US"/>
        </w:rPr>
        <w:tab/>
      </w:r>
      <w:r>
        <w:rPr>
          <w:noProof/>
        </w:rPr>
        <w:t xml:space="preserve">Type </w:t>
      </w:r>
      <w:r>
        <w:rPr>
          <w:noProof/>
          <w:lang w:eastAsia="zh-CN"/>
        </w:rPr>
        <w:t>SubscribedEvent</w:t>
      </w:r>
      <w:r>
        <w:rPr>
          <w:noProof/>
        </w:rPr>
        <w:tab/>
      </w:r>
      <w:r>
        <w:rPr>
          <w:noProof/>
        </w:rPr>
        <w:fldChar w:fldCharType="begin"/>
      </w:r>
      <w:r>
        <w:rPr>
          <w:noProof/>
        </w:rPr>
        <w:instrText xml:space="preserve"> PAGEREF _Toc148363238 \h </w:instrText>
      </w:r>
      <w:r>
        <w:rPr>
          <w:noProof/>
        </w:rPr>
      </w:r>
      <w:r>
        <w:rPr>
          <w:noProof/>
        </w:rPr>
        <w:fldChar w:fldCharType="separate"/>
      </w:r>
      <w:r>
        <w:rPr>
          <w:noProof/>
        </w:rPr>
        <w:t>72</w:t>
      </w:r>
      <w:r>
        <w:rPr>
          <w:noProof/>
        </w:rPr>
        <w:fldChar w:fldCharType="end"/>
      </w:r>
    </w:p>
    <w:p w14:paraId="728E9CE1" w14:textId="1B0E997C" w:rsidR="00F54377" w:rsidRDefault="00F54377">
      <w:pPr>
        <w:pStyle w:val="TOC5"/>
        <w:rPr>
          <w:rFonts w:asciiTheme="minorHAnsi" w:eastAsiaTheme="minorEastAsia" w:hAnsiTheme="minorHAnsi" w:cstheme="minorBidi"/>
          <w:noProof/>
          <w:sz w:val="22"/>
          <w:szCs w:val="22"/>
          <w:lang w:val="en-US"/>
        </w:rPr>
      </w:pPr>
      <w:r>
        <w:rPr>
          <w:noProof/>
        </w:rPr>
        <w:t>6.2.6.2.9</w:t>
      </w:r>
      <w:r>
        <w:rPr>
          <w:rFonts w:asciiTheme="minorHAnsi" w:eastAsiaTheme="minorEastAsia" w:hAnsiTheme="minorHAnsi" w:cstheme="minorBidi"/>
          <w:noProof/>
          <w:sz w:val="22"/>
          <w:szCs w:val="22"/>
          <w:lang w:val="en-US"/>
        </w:rPr>
        <w:tab/>
      </w:r>
      <w:r>
        <w:rPr>
          <w:noProof/>
        </w:rPr>
        <w:t>Type MBSUserDataIngStatNotif</w:t>
      </w:r>
      <w:r>
        <w:rPr>
          <w:noProof/>
        </w:rPr>
        <w:tab/>
      </w:r>
      <w:r>
        <w:rPr>
          <w:noProof/>
        </w:rPr>
        <w:fldChar w:fldCharType="begin"/>
      </w:r>
      <w:r>
        <w:rPr>
          <w:noProof/>
        </w:rPr>
        <w:instrText xml:space="preserve"> PAGEREF _Toc148363239 \h </w:instrText>
      </w:r>
      <w:r>
        <w:rPr>
          <w:noProof/>
        </w:rPr>
      </w:r>
      <w:r>
        <w:rPr>
          <w:noProof/>
        </w:rPr>
        <w:fldChar w:fldCharType="separate"/>
      </w:r>
      <w:r>
        <w:rPr>
          <w:noProof/>
        </w:rPr>
        <w:t>73</w:t>
      </w:r>
      <w:r>
        <w:rPr>
          <w:noProof/>
        </w:rPr>
        <w:fldChar w:fldCharType="end"/>
      </w:r>
    </w:p>
    <w:p w14:paraId="64254FB5" w14:textId="561C1D6B" w:rsidR="00F54377" w:rsidRDefault="00F54377">
      <w:pPr>
        <w:pStyle w:val="TOC5"/>
        <w:rPr>
          <w:rFonts w:asciiTheme="minorHAnsi" w:eastAsiaTheme="minorEastAsia" w:hAnsiTheme="minorHAnsi" w:cstheme="minorBidi"/>
          <w:noProof/>
          <w:sz w:val="22"/>
          <w:szCs w:val="22"/>
          <w:lang w:val="en-US"/>
        </w:rPr>
      </w:pPr>
      <w:r>
        <w:rPr>
          <w:noProof/>
        </w:rPr>
        <w:t>6.2.6.2.10</w:t>
      </w:r>
      <w:r>
        <w:rPr>
          <w:rFonts w:asciiTheme="minorHAnsi" w:eastAsiaTheme="minorEastAsia" w:hAnsiTheme="minorHAnsi" w:cstheme="minorBidi"/>
          <w:noProof/>
          <w:sz w:val="22"/>
          <w:szCs w:val="22"/>
          <w:lang w:val="en-US"/>
        </w:rPr>
        <w:tab/>
      </w:r>
      <w:r>
        <w:rPr>
          <w:noProof/>
        </w:rPr>
        <w:t>Type EventNotification</w:t>
      </w:r>
      <w:r>
        <w:rPr>
          <w:noProof/>
        </w:rPr>
        <w:tab/>
      </w:r>
      <w:r>
        <w:rPr>
          <w:noProof/>
        </w:rPr>
        <w:fldChar w:fldCharType="begin"/>
      </w:r>
      <w:r>
        <w:rPr>
          <w:noProof/>
        </w:rPr>
        <w:instrText xml:space="preserve"> PAGEREF _Toc148363240 \h </w:instrText>
      </w:r>
      <w:r>
        <w:rPr>
          <w:noProof/>
        </w:rPr>
      </w:r>
      <w:r>
        <w:rPr>
          <w:noProof/>
        </w:rPr>
        <w:fldChar w:fldCharType="separate"/>
      </w:r>
      <w:r>
        <w:rPr>
          <w:noProof/>
        </w:rPr>
        <w:t>73</w:t>
      </w:r>
      <w:r>
        <w:rPr>
          <w:noProof/>
        </w:rPr>
        <w:fldChar w:fldCharType="end"/>
      </w:r>
    </w:p>
    <w:p w14:paraId="066FC938" w14:textId="1B541D5E" w:rsidR="00F54377" w:rsidRDefault="00F54377">
      <w:pPr>
        <w:pStyle w:val="TOC5"/>
        <w:rPr>
          <w:rFonts w:asciiTheme="minorHAnsi" w:eastAsiaTheme="minorEastAsia" w:hAnsiTheme="minorHAnsi" w:cstheme="minorBidi"/>
          <w:noProof/>
          <w:sz w:val="22"/>
          <w:szCs w:val="22"/>
          <w:lang w:val="en-US"/>
        </w:rPr>
      </w:pPr>
      <w:r>
        <w:rPr>
          <w:noProof/>
        </w:rPr>
        <w:t>6.2.6.2.11</w:t>
      </w:r>
      <w:r>
        <w:rPr>
          <w:rFonts w:asciiTheme="minorHAnsi" w:eastAsiaTheme="minorEastAsia" w:hAnsiTheme="minorHAnsi" w:cstheme="minorBidi"/>
          <w:noProof/>
          <w:sz w:val="22"/>
          <w:szCs w:val="22"/>
          <w:lang w:val="en-US"/>
        </w:rPr>
        <w:tab/>
      </w:r>
      <w:r>
        <w:rPr>
          <w:noProof/>
        </w:rPr>
        <w:t>Type MBSUserServAnmt</w:t>
      </w:r>
      <w:r>
        <w:rPr>
          <w:noProof/>
        </w:rPr>
        <w:tab/>
      </w:r>
      <w:r>
        <w:rPr>
          <w:noProof/>
        </w:rPr>
        <w:fldChar w:fldCharType="begin"/>
      </w:r>
      <w:r>
        <w:rPr>
          <w:noProof/>
        </w:rPr>
        <w:instrText xml:space="preserve"> PAGEREF _Toc148363241 \h </w:instrText>
      </w:r>
      <w:r>
        <w:rPr>
          <w:noProof/>
        </w:rPr>
      </w:r>
      <w:r>
        <w:rPr>
          <w:noProof/>
        </w:rPr>
        <w:fldChar w:fldCharType="separate"/>
      </w:r>
      <w:r>
        <w:rPr>
          <w:noProof/>
        </w:rPr>
        <w:t>74</w:t>
      </w:r>
      <w:r>
        <w:rPr>
          <w:noProof/>
        </w:rPr>
        <w:fldChar w:fldCharType="end"/>
      </w:r>
    </w:p>
    <w:p w14:paraId="0987237E" w14:textId="6BD35A6D" w:rsidR="00F54377" w:rsidRDefault="00F54377">
      <w:pPr>
        <w:pStyle w:val="TOC5"/>
        <w:rPr>
          <w:rFonts w:asciiTheme="minorHAnsi" w:eastAsiaTheme="minorEastAsia" w:hAnsiTheme="minorHAnsi" w:cstheme="minorBidi"/>
          <w:noProof/>
          <w:sz w:val="22"/>
          <w:szCs w:val="22"/>
          <w:lang w:val="en-US"/>
        </w:rPr>
      </w:pPr>
      <w:r>
        <w:rPr>
          <w:noProof/>
        </w:rPr>
        <w:t>6.2.6.2.12</w:t>
      </w:r>
      <w:r>
        <w:rPr>
          <w:rFonts w:asciiTheme="minorHAnsi" w:eastAsiaTheme="minorEastAsia" w:hAnsiTheme="minorHAnsi" w:cstheme="minorBidi"/>
          <w:noProof/>
          <w:sz w:val="22"/>
          <w:szCs w:val="22"/>
          <w:lang w:val="en-US"/>
        </w:rPr>
        <w:tab/>
      </w:r>
      <w:r>
        <w:rPr>
          <w:noProof/>
        </w:rPr>
        <w:t>Type MBSDistSessionAnmt</w:t>
      </w:r>
      <w:r>
        <w:rPr>
          <w:noProof/>
        </w:rPr>
        <w:tab/>
      </w:r>
      <w:r>
        <w:rPr>
          <w:noProof/>
        </w:rPr>
        <w:fldChar w:fldCharType="begin"/>
      </w:r>
      <w:r>
        <w:rPr>
          <w:noProof/>
        </w:rPr>
        <w:instrText xml:space="preserve"> PAGEREF _Toc148363242 \h </w:instrText>
      </w:r>
      <w:r>
        <w:rPr>
          <w:noProof/>
        </w:rPr>
      </w:r>
      <w:r>
        <w:rPr>
          <w:noProof/>
        </w:rPr>
        <w:fldChar w:fldCharType="separate"/>
      </w:r>
      <w:r>
        <w:rPr>
          <w:noProof/>
        </w:rPr>
        <w:t>75</w:t>
      </w:r>
      <w:r>
        <w:rPr>
          <w:noProof/>
        </w:rPr>
        <w:fldChar w:fldCharType="end"/>
      </w:r>
    </w:p>
    <w:p w14:paraId="20694A74" w14:textId="727C3E3F" w:rsidR="00F54377" w:rsidRDefault="00F54377">
      <w:pPr>
        <w:pStyle w:val="TOC5"/>
        <w:rPr>
          <w:rFonts w:asciiTheme="minorHAnsi" w:eastAsiaTheme="minorEastAsia" w:hAnsiTheme="minorHAnsi" w:cstheme="minorBidi"/>
          <w:noProof/>
          <w:sz w:val="22"/>
          <w:szCs w:val="22"/>
          <w:lang w:val="en-US"/>
        </w:rPr>
      </w:pPr>
      <w:r>
        <w:rPr>
          <w:noProof/>
        </w:rPr>
        <w:t>6.2.6.2.13</w:t>
      </w:r>
      <w:r>
        <w:rPr>
          <w:rFonts w:asciiTheme="minorHAnsi" w:eastAsiaTheme="minorEastAsia" w:hAnsiTheme="minorHAnsi" w:cstheme="minorBidi"/>
          <w:noProof/>
          <w:sz w:val="22"/>
          <w:szCs w:val="22"/>
          <w:lang w:val="en-US"/>
        </w:rPr>
        <w:tab/>
      </w:r>
      <w:r>
        <w:rPr>
          <w:noProof/>
        </w:rPr>
        <w:t>Type ObjectDistMethAnmtInfo</w:t>
      </w:r>
      <w:r>
        <w:rPr>
          <w:noProof/>
        </w:rPr>
        <w:tab/>
      </w:r>
      <w:r>
        <w:rPr>
          <w:noProof/>
        </w:rPr>
        <w:fldChar w:fldCharType="begin"/>
      </w:r>
      <w:r>
        <w:rPr>
          <w:noProof/>
        </w:rPr>
        <w:instrText xml:space="preserve"> PAGEREF _Toc148363243 \h </w:instrText>
      </w:r>
      <w:r>
        <w:rPr>
          <w:noProof/>
        </w:rPr>
      </w:r>
      <w:r>
        <w:rPr>
          <w:noProof/>
        </w:rPr>
        <w:fldChar w:fldCharType="separate"/>
      </w:r>
      <w:r>
        <w:rPr>
          <w:noProof/>
        </w:rPr>
        <w:t>76</w:t>
      </w:r>
      <w:r>
        <w:rPr>
          <w:noProof/>
        </w:rPr>
        <w:fldChar w:fldCharType="end"/>
      </w:r>
    </w:p>
    <w:p w14:paraId="025A0808" w14:textId="58E86692" w:rsidR="00F54377" w:rsidRDefault="00F54377">
      <w:pPr>
        <w:pStyle w:val="TOC5"/>
        <w:rPr>
          <w:rFonts w:asciiTheme="minorHAnsi" w:eastAsiaTheme="minorEastAsia" w:hAnsiTheme="minorHAnsi" w:cstheme="minorBidi"/>
          <w:noProof/>
          <w:sz w:val="22"/>
          <w:szCs w:val="22"/>
          <w:lang w:val="en-US"/>
        </w:rPr>
      </w:pPr>
      <w:r>
        <w:rPr>
          <w:noProof/>
        </w:rPr>
        <w:t>6.2.6.2.14</w:t>
      </w:r>
      <w:r>
        <w:rPr>
          <w:rFonts w:asciiTheme="minorHAnsi" w:eastAsiaTheme="minorEastAsia" w:hAnsiTheme="minorHAnsi" w:cstheme="minorBidi"/>
          <w:noProof/>
          <w:sz w:val="22"/>
          <w:szCs w:val="22"/>
          <w:lang w:val="en-US"/>
        </w:rPr>
        <w:tab/>
      </w:r>
      <w:r>
        <w:rPr>
          <w:noProof/>
        </w:rPr>
        <w:t>Type: FECConfig</w:t>
      </w:r>
      <w:r>
        <w:rPr>
          <w:noProof/>
        </w:rPr>
        <w:tab/>
      </w:r>
      <w:r>
        <w:rPr>
          <w:noProof/>
        </w:rPr>
        <w:fldChar w:fldCharType="begin"/>
      </w:r>
      <w:r>
        <w:rPr>
          <w:noProof/>
        </w:rPr>
        <w:instrText xml:space="preserve"> PAGEREF _Toc148363244 \h </w:instrText>
      </w:r>
      <w:r>
        <w:rPr>
          <w:noProof/>
        </w:rPr>
      </w:r>
      <w:r>
        <w:rPr>
          <w:noProof/>
        </w:rPr>
        <w:fldChar w:fldCharType="separate"/>
      </w:r>
      <w:r>
        <w:rPr>
          <w:noProof/>
        </w:rPr>
        <w:t>76</w:t>
      </w:r>
      <w:r>
        <w:rPr>
          <w:noProof/>
        </w:rPr>
        <w:fldChar w:fldCharType="end"/>
      </w:r>
    </w:p>
    <w:p w14:paraId="52F2BDBF" w14:textId="755C9A67" w:rsidR="00F54377" w:rsidRDefault="00F54377">
      <w:pPr>
        <w:pStyle w:val="TOC5"/>
        <w:rPr>
          <w:rFonts w:asciiTheme="minorHAnsi" w:eastAsiaTheme="minorEastAsia" w:hAnsiTheme="minorHAnsi" w:cstheme="minorBidi"/>
          <w:noProof/>
          <w:sz w:val="22"/>
          <w:szCs w:val="22"/>
          <w:lang w:val="en-US"/>
        </w:rPr>
      </w:pPr>
      <w:r>
        <w:rPr>
          <w:noProof/>
        </w:rPr>
        <w:t>6.2.6.2.15</w:t>
      </w:r>
      <w:r>
        <w:rPr>
          <w:rFonts w:asciiTheme="minorHAnsi" w:eastAsiaTheme="minorEastAsia" w:hAnsiTheme="minorHAnsi" w:cstheme="minorBidi"/>
          <w:noProof/>
          <w:sz w:val="22"/>
          <w:szCs w:val="22"/>
          <w:lang w:val="en-US"/>
        </w:rPr>
        <w:tab/>
      </w:r>
      <w:r>
        <w:rPr>
          <w:noProof/>
        </w:rPr>
        <w:t>Type: AddFecParams</w:t>
      </w:r>
      <w:r>
        <w:rPr>
          <w:noProof/>
        </w:rPr>
        <w:tab/>
      </w:r>
      <w:r>
        <w:rPr>
          <w:noProof/>
        </w:rPr>
        <w:fldChar w:fldCharType="begin"/>
      </w:r>
      <w:r>
        <w:rPr>
          <w:noProof/>
        </w:rPr>
        <w:instrText xml:space="preserve"> PAGEREF _Toc148363245 \h </w:instrText>
      </w:r>
      <w:r>
        <w:rPr>
          <w:noProof/>
        </w:rPr>
      </w:r>
      <w:r>
        <w:rPr>
          <w:noProof/>
        </w:rPr>
        <w:fldChar w:fldCharType="separate"/>
      </w:r>
      <w:r>
        <w:rPr>
          <w:noProof/>
        </w:rPr>
        <w:t>77</w:t>
      </w:r>
      <w:r>
        <w:rPr>
          <w:noProof/>
        </w:rPr>
        <w:fldChar w:fldCharType="end"/>
      </w:r>
    </w:p>
    <w:p w14:paraId="456633FC" w14:textId="467D581E" w:rsidR="00F54377" w:rsidRDefault="00F54377">
      <w:pPr>
        <w:pStyle w:val="TOC5"/>
        <w:rPr>
          <w:rFonts w:asciiTheme="minorHAnsi" w:eastAsiaTheme="minorEastAsia" w:hAnsiTheme="minorHAnsi" w:cstheme="minorBidi"/>
          <w:noProof/>
          <w:sz w:val="22"/>
          <w:szCs w:val="22"/>
          <w:lang w:val="en-US"/>
        </w:rPr>
      </w:pPr>
      <w:r>
        <w:rPr>
          <w:noProof/>
        </w:rPr>
        <w:t>6.2.6.2.16</w:t>
      </w:r>
      <w:r>
        <w:rPr>
          <w:rFonts w:asciiTheme="minorHAnsi" w:eastAsiaTheme="minorEastAsia" w:hAnsiTheme="minorHAnsi" w:cstheme="minorBidi"/>
          <w:noProof/>
          <w:sz w:val="22"/>
          <w:szCs w:val="22"/>
          <w:lang w:val="en-US"/>
        </w:rPr>
        <w:tab/>
      </w:r>
      <w:r>
        <w:rPr>
          <w:noProof/>
        </w:rPr>
        <w:t>Type MBSUserDataIngStatSubscPatch</w:t>
      </w:r>
      <w:r>
        <w:rPr>
          <w:noProof/>
        </w:rPr>
        <w:tab/>
      </w:r>
      <w:r>
        <w:rPr>
          <w:noProof/>
        </w:rPr>
        <w:fldChar w:fldCharType="begin"/>
      </w:r>
      <w:r>
        <w:rPr>
          <w:noProof/>
        </w:rPr>
        <w:instrText xml:space="preserve"> PAGEREF _Toc148363246 \h </w:instrText>
      </w:r>
      <w:r>
        <w:rPr>
          <w:noProof/>
        </w:rPr>
      </w:r>
      <w:r>
        <w:rPr>
          <w:noProof/>
        </w:rPr>
        <w:fldChar w:fldCharType="separate"/>
      </w:r>
      <w:r>
        <w:rPr>
          <w:noProof/>
        </w:rPr>
        <w:t>77</w:t>
      </w:r>
      <w:r>
        <w:rPr>
          <w:noProof/>
        </w:rPr>
        <w:fldChar w:fldCharType="end"/>
      </w:r>
    </w:p>
    <w:p w14:paraId="7CE53517" w14:textId="74FEA0AF" w:rsidR="00F54377" w:rsidRDefault="00F54377">
      <w:pPr>
        <w:pStyle w:val="TOC4"/>
        <w:rPr>
          <w:rFonts w:asciiTheme="minorHAnsi" w:eastAsiaTheme="minorEastAsia" w:hAnsiTheme="minorHAnsi" w:cstheme="minorBidi"/>
          <w:noProof/>
          <w:sz w:val="22"/>
          <w:szCs w:val="22"/>
          <w:lang w:val="en-US"/>
        </w:rPr>
      </w:pPr>
      <w:r w:rsidRPr="003D325A">
        <w:rPr>
          <w:noProof/>
          <w:lang w:val="en-US"/>
        </w:rPr>
        <w:t>6.2.6.3</w:t>
      </w:r>
      <w:r>
        <w:rPr>
          <w:rFonts w:asciiTheme="minorHAnsi" w:eastAsiaTheme="minorEastAsia" w:hAnsiTheme="minorHAnsi" w:cstheme="minorBidi"/>
          <w:noProof/>
          <w:sz w:val="22"/>
          <w:szCs w:val="22"/>
          <w:lang w:val="en-US"/>
        </w:rPr>
        <w:tab/>
      </w:r>
      <w:r w:rsidRPr="003D325A">
        <w:rPr>
          <w:noProof/>
          <w:lang w:val="en-US"/>
        </w:rPr>
        <w:t>Simple data types and enumerations</w:t>
      </w:r>
      <w:r>
        <w:rPr>
          <w:noProof/>
        </w:rPr>
        <w:tab/>
      </w:r>
      <w:r>
        <w:rPr>
          <w:noProof/>
        </w:rPr>
        <w:fldChar w:fldCharType="begin"/>
      </w:r>
      <w:r>
        <w:rPr>
          <w:noProof/>
        </w:rPr>
        <w:instrText xml:space="preserve"> PAGEREF _Toc148363247 \h </w:instrText>
      </w:r>
      <w:r>
        <w:rPr>
          <w:noProof/>
        </w:rPr>
      </w:r>
      <w:r>
        <w:rPr>
          <w:noProof/>
        </w:rPr>
        <w:fldChar w:fldCharType="separate"/>
      </w:r>
      <w:r>
        <w:rPr>
          <w:noProof/>
        </w:rPr>
        <w:t>77</w:t>
      </w:r>
      <w:r>
        <w:rPr>
          <w:noProof/>
        </w:rPr>
        <w:fldChar w:fldCharType="end"/>
      </w:r>
    </w:p>
    <w:p w14:paraId="0032BECD" w14:textId="220A400E" w:rsidR="00F54377" w:rsidRDefault="00F54377">
      <w:pPr>
        <w:pStyle w:val="TOC5"/>
        <w:rPr>
          <w:rFonts w:asciiTheme="minorHAnsi" w:eastAsiaTheme="minorEastAsia" w:hAnsiTheme="minorHAnsi" w:cstheme="minorBidi"/>
          <w:noProof/>
          <w:sz w:val="22"/>
          <w:szCs w:val="22"/>
          <w:lang w:val="en-US"/>
        </w:rPr>
      </w:pPr>
      <w:r>
        <w:rPr>
          <w:noProof/>
        </w:rPr>
        <w:t>6.2.6.3.1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_Toc148363248 \h </w:instrText>
      </w:r>
      <w:r>
        <w:rPr>
          <w:noProof/>
        </w:rPr>
      </w:r>
      <w:r>
        <w:rPr>
          <w:noProof/>
        </w:rPr>
        <w:fldChar w:fldCharType="separate"/>
      </w:r>
      <w:r>
        <w:rPr>
          <w:noProof/>
        </w:rPr>
        <w:t>77</w:t>
      </w:r>
      <w:r>
        <w:rPr>
          <w:noProof/>
        </w:rPr>
        <w:fldChar w:fldCharType="end"/>
      </w:r>
    </w:p>
    <w:p w14:paraId="35CE734C" w14:textId="291E3499" w:rsidR="00F54377" w:rsidRDefault="00F54377">
      <w:pPr>
        <w:pStyle w:val="TOC5"/>
        <w:rPr>
          <w:rFonts w:asciiTheme="minorHAnsi" w:eastAsiaTheme="minorEastAsia" w:hAnsiTheme="minorHAnsi" w:cstheme="minorBidi"/>
          <w:noProof/>
          <w:sz w:val="22"/>
          <w:szCs w:val="22"/>
          <w:lang w:val="en-US"/>
        </w:rPr>
      </w:pPr>
      <w:r>
        <w:rPr>
          <w:noProof/>
        </w:rPr>
        <w:t>6.2.6.3.2</w:t>
      </w:r>
      <w:r>
        <w:rPr>
          <w:rFonts w:asciiTheme="minorHAnsi" w:eastAsiaTheme="minorEastAsia" w:hAnsiTheme="minorHAnsi" w:cstheme="minorBidi"/>
          <w:noProof/>
          <w:sz w:val="22"/>
          <w:szCs w:val="22"/>
          <w:lang w:val="en-US"/>
        </w:rPr>
        <w:tab/>
      </w:r>
      <w:r>
        <w:rPr>
          <w:noProof/>
        </w:rPr>
        <w:t>Simple data types</w:t>
      </w:r>
      <w:r>
        <w:rPr>
          <w:noProof/>
        </w:rPr>
        <w:tab/>
      </w:r>
      <w:r>
        <w:rPr>
          <w:noProof/>
        </w:rPr>
        <w:fldChar w:fldCharType="begin"/>
      </w:r>
      <w:r>
        <w:rPr>
          <w:noProof/>
        </w:rPr>
        <w:instrText xml:space="preserve"> PAGEREF _Toc148363249 \h </w:instrText>
      </w:r>
      <w:r>
        <w:rPr>
          <w:noProof/>
        </w:rPr>
      </w:r>
      <w:r>
        <w:rPr>
          <w:noProof/>
        </w:rPr>
        <w:fldChar w:fldCharType="separate"/>
      </w:r>
      <w:r>
        <w:rPr>
          <w:noProof/>
        </w:rPr>
        <w:t>77</w:t>
      </w:r>
      <w:r>
        <w:rPr>
          <w:noProof/>
        </w:rPr>
        <w:fldChar w:fldCharType="end"/>
      </w:r>
    </w:p>
    <w:p w14:paraId="4C2A069F" w14:textId="100E43A6" w:rsidR="00F54377" w:rsidRDefault="00F54377">
      <w:pPr>
        <w:pStyle w:val="TOC5"/>
        <w:rPr>
          <w:rFonts w:asciiTheme="minorHAnsi" w:eastAsiaTheme="minorEastAsia" w:hAnsiTheme="minorHAnsi" w:cstheme="minorBidi"/>
          <w:noProof/>
          <w:sz w:val="22"/>
          <w:szCs w:val="22"/>
          <w:lang w:val="en-US"/>
        </w:rPr>
      </w:pPr>
      <w:r>
        <w:rPr>
          <w:noProof/>
        </w:rPr>
        <w:t>6.2.6.3.3</w:t>
      </w:r>
      <w:r>
        <w:rPr>
          <w:rFonts w:asciiTheme="minorHAnsi" w:eastAsiaTheme="minorEastAsia" w:hAnsiTheme="minorHAnsi" w:cstheme="minorBidi"/>
          <w:noProof/>
          <w:sz w:val="22"/>
          <w:szCs w:val="22"/>
          <w:lang w:val="en-US"/>
        </w:rPr>
        <w:tab/>
      </w:r>
      <w:r>
        <w:rPr>
          <w:noProof/>
        </w:rPr>
        <w:t>Enumeration: DistributionMethod</w:t>
      </w:r>
      <w:r>
        <w:rPr>
          <w:noProof/>
        </w:rPr>
        <w:tab/>
      </w:r>
      <w:r>
        <w:rPr>
          <w:noProof/>
        </w:rPr>
        <w:fldChar w:fldCharType="begin"/>
      </w:r>
      <w:r>
        <w:rPr>
          <w:noProof/>
        </w:rPr>
        <w:instrText xml:space="preserve"> PAGEREF _Toc148363250 \h </w:instrText>
      </w:r>
      <w:r>
        <w:rPr>
          <w:noProof/>
        </w:rPr>
      </w:r>
      <w:r>
        <w:rPr>
          <w:noProof/>
        </w:rPr>
        <w:fldChar w:fldCharType="separate"/>
      </w:r>
      <w:r>
        <w:rPr>
          <w:noProof/>
        </w:rPr>
        <w:t>77</w:t>
      </w:r>
      <w:r>
        <w:rPr>
          <w:noProof/>
        </w:rPr>
        <w:fldChar w:fldCharType="end"/>
      </w:r>
    </w:p>
    <w:p w14:paraId="034CEC17" w14:textId="5BAEB5C8" w:rsidR="00F54377" w:rsidRDefault="00F54377">
      <w:pPr>
        <w:pStyle w:val="TOC5"/>
        <w:rPr>
          <w:rFonts w:asciiTheme="minorHAnsi" w:eastAsiaTheme="minorEastAsia" w:hAnsiTheme="minorHAnsi" w:cstheme="minorBidi"/>
          <w:noProof/>
          <w:sz w:val="22"/>
          <w:szCs w:val="22"/>
          <w:lang w:val="en-US"/>
        </w:rPr>
      </w:pPr>
      <w:r>
        <w:rPr>
          <w:noProof/>
        </w:rPr>
        <w:t>6.2.6.3.4</w:t>
      </w:r>
      <w:r>
        <w:rPr>
          <w:rFonts w:asciiTheme="minorHAnsi" w:eastAsiaTheme="minorEastAsia" w:hAnsiTheme="minorHAnsi" w:cstheme="minorBidi"/>
          <w:noProof/>
          <w:sz w:val="22"/>
          <w:szCs w:val="22"/>
          <w:lang w:val="en-US"/>
        </w:rPr>
        <w:tab/>
      </w:r>
      <w:r>
        <w:rPr>
          <w:noProof/>
        </w:rPr>
        <w:t>Enumeration: Event</w:t>
      </w:r>
      <w:r>
        <w:rPr>
          <w:noProof/>
        </w:rPr>
        <w:tab/>
      </w:r>
      <w:r>
        <w:rPr>
          <w:noProof/>
        </w:rPr>
        <w:fldChar w:fldCharType="begin"/>
      </w:r>
      <w:r>
        <w:rPr>
          <w:noProof/>
        </w:rPr>
        <w:instrText xml:space="preserve"> PAGEREF _Toc148363251 \h </w:instrText>
      </w:r>
      <w:r>
        <w:rPr>
          <w:noProof/>
        </w:rPr>
      </w:r>
      <w:r>
        <w:rPr>
          <w:noProof/>
        </w:rPr>
        <w:fldChar w:fldCharType="separate"/>
      </w:r>
      <w:r>
        <w:rPr>
          <w:noProof/>
        </w:rPr>
        <w:t>77</w:t>
      </w:r>
      <w:r>
        <w:rPr>
          <w:noProof/>
        </w:rPr>
        <w:fldChar w:fldCharType="end"/>
      </w:r>
    </w:p>
    <w:p w14:paraId="3909D82B" w14:textId="1ECFD2ED" w:rsidR="00F54377" w:rsidRDefault="00F54377">
      <w:pPr>
        <w:pStyle w:val="TOC4"/>
        <w:rPr>
          <w:rFonts w:asciiTheme="minorHAnsi" w:eastAsiaTheme="minorEastAsia" w:hAnsiTheme="minorHAnsi" w:cstheme="minorBidi"/>
          <w:noProof/>
          <w:sz w:val="22"/>
          <w:szCs w:val="22"/>
          <w:lang w:val="en-US"/>
        </w:rPr>
      </w:pPr>
      <w:r w:rsidRPr="003D325A">
        <w:rPr>
          <w:noProof/>
          <w:lang w:val="en-US"/>
        </w:rPr>
        <w:t>6.2.6.4</w:t>
      </w:r>
      <w:r>
        <w:rPr>
          <w:rFonts w:asciiTheme="minorHAnsi" w:eastAsiaTheme="minorEastAsia" w:hAnsiTheme="minorHAnsi" w:cstheme="minorBidi"/>
          <w:noProof/>
          <w:sz w:val="22"/>
          <w:szCs w:val="22"/>
          <w:lang w:val="en-US"/>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_Toc148363252 \h </w:instrText>
      </w:r>
      <w:r>
        <w:rPr>
          <w:noProof/>
        </w:rPr>
      </w:r>
      <w:r>
        <w:rPr>
          <w:noProof/>
        </w:rPr>
        <w:fldChar w:fldCharType="separate"/>
      </w:r>
      <w:r>
        <w:rPr>
          <w:noProof/>
        </w:rPr>
        <w:t>78</w:t>
      </w:r>
      <w:r>
        <w:rPr>
          <w:noProof/>
        </w:rPr>
        <w:fldChar w:fldCharType="end"/>
      </w:r>
    </w:p>
    <w:p w14:paraId="49B6AABC" w14:textId="11F670E3" w:rsidR="00F54377" w:rsidRDefault="00F54377">
      <w:pPr>
        <w:pStyle w:val="TOC4"/>
        <w:rPr>
          <w:rFonts w:asciiTheme="minorHAnsi" w:eastAsiaTheme="minorEastAsia" w:hAnsiTheme="minorHAnsi" w:cstheme="minorBidi"/>
          <w:noProof/>
          <w:sz w:val="22"/>
          <w:szCs w:val="22"/>
          <w:lang w:val="en-US"/>
        </w:rPr>
      </w:pPr>
      <w:r>
        <w:rPr>
          <w:noProof/>
        </w:rPr>
        <w:t>6.2.6.5</w:t>
      </w:r>
      <w:r>
        <w:rPr>
          <w:rFonts w:asciiTheme="minorHAnsi" w:eastAsiaTheme="minorEastAsia" w:hAnsiTheme="minorHAnsi" w:cstheme="minorBidi"/>
          <w:noProof/>
          <w:sz w:val="22"/>
          <w:szCs w:val="22"/>
          <w:lang w:val="en-US"/>
        </w:rPr>
        <w:tab/>
      </w:r>
      <w:r>
        <w:rPr>
          <w:noProof/>
        </w:rPr>
        <w:t>Binary data</w:t>
      </w:r>
      <w:r>
        <w:rPr>
          <w:noProof/>
        </w:rPr>
        <w:tab/>
      </w:r>
      <w:r>
        <w:rPr>
          <w:noProof/>
        </w:rPr>
        <w:fldChar w:fldCharType="begin"/>
      </w:r>
      <w:r>
        <w:rPr>
          <w:noProof/>
        </w:rPr>
        <w:instrText xml:space="preserve"> PAGEREF _Toc148363253 \h </w:instrText>
      </w:r>
      <w:r>
        <w:rPr>
          <w:noProof/>
        </w:rPr>
      </w:r>
      <w:r>
        <w:rPr>
          <w:noProof/>
        </w:rPr>
        <w:fldChar w:fldCharType="separate"/>
      </w:r>
      <w:r>
        <w:rPr>
          <w:noProof/>
        </w:rPr>
        <w:t>79</w:t>
      </w:r>
      <w:r>
        <w:rPr>
          <w:noProof/>
        </w:rPr>
        <w:fldChar w:fldCharType="end"/>
      </w:r>
    </w:p>
    <w:p w14:paraId="7FC0D937" w14:textId="0F244DEB" w:rsidR="00F54377" w:rsidRDefault="00F54377">
      <w:pPr>
        <w:pStyle w:val="TOC5"/>
        <w:rPr>
          <w:rFonts w:asciiTheme="minorHAnsi" w:eastAsiaTheme="minorEastAsia" w:hAnsiTheme="minorHAnsi" w:cstheme="minorBidi"/>
          <w:noProof/>
          <w:sz w:val="22"/>
          <w:szCs w:val="22"/>
          <w:lang w:val="en-US"/>
        </w:rPr>
      </w:pPr>
      <w:r>
        <w:rPr>
          <w:noProof/>
        </w:rPr>
        <w:lastRenderedPageBreak/>
        <w:t>6.2.6.5.1</w:t>
      </w:r>
      <w:r>
        <w:rPr>
          <w:rFonts w:asciiTheme="minorHAnsi" w:eastAsiaTheme="minorEastAsia" w:hAnsiTheme="minorHAnsi" w:cstheme="minorBidi"/>
          <w:noProof/>
          <w:sz w:val="22"/>
          <w:szCs w:val="22"/>
          <w:lang w:val="en-US"/>
        </w:rPr>
        <w:tab/>
      </w:r>
      <w:r>
        <w:rPr>
          <w:noProof/>
        </w:rPr>
        <w:t>Binary Data Types</w:t>
      </w:r>
      <w:r>
        <w:rPr>
          <w:noProof/>
        </w:rPr>
        <w:tab/>
      </w:r>
      <w:r>
        <w:rPr>
          <w:noProof/>
        </w:rPr>
        <w:fldChar w:fldCharType="begin"/>
      </w:r>
      <w:r>
        <w:rPr>
          <w:noProof/>
        </w:rPr>
        <w:instrText xml:space="preserve"> PAGEREF _Toc148363254 \h </w:instrText>
      </w:r>
      <w:r>
        <w:rPr>
          <w:noProof/>
        </w:rPr>
      </w:r>
      <w:r>
        <w:rPr>
          <w:noProof/>
        </w:rPr>
        <w:fldChar w:fldCharType="separate"/>
      </w:r>
      <w:r>
        <w:rPr>
          <w:noProof/>
        </w:rPr>
        <w:t>79</w:t>
      </w:r>
      <w:r>
        <w:rPr>
          <w:noProof/>
        </w:rPr>
        <w:fldChar w:fldCharType="end"/>
      </w:r>
    </w:p>
    <w:p w14:paraId="245A1AE7" w14:textId="14AED959" w:rsidR="00F54377" w:rsidRDefault="00F54377">
      <w:pPr>
        <w:pStyle w:val="TOC3"/>
        <w:rPr>
          <w:rFonts w:asciiTheme="minorHAnsi" w:eastAsiaTheme="minorEastAsia" w:hAnsiTheme="minorHAnsi" w:cstheme="minorBidi"/>
          <w:noProof/>
          <w:sz w:val="22"/>
          <w:szCs w:val="22"/>
          <w:lang w:val="en-US"/>
        </w:rPr>
      </w:pPr>
      <w:r>
        <w:rPr>
          <w:noProof/>
        </w:rPr>
        <w:t>6.2.7</w:t>
      </w:r>
      <w:r>
        <w:rPr>
          <w:rFonts w:asciiTheme="minorHAnsi" w:eastAsiaTheme="minorEastAsia" w:hAnsiTheme="minorHAnsi" w:cstheme="minorBidi"/>
          <w:noProof/>
          <w:sz w:val="22"/>
          <w:szCs w:val="22"/>
          <w:lang w:val="en-US"/>
        </w:rPr>
        <w:tab/>
      </w:r>
      <w:r>
        <w:rPr>
          <w:noProof/>
        </w:rPr>
        <w:t>Error Handling</w:t>
      </w:r>
      <w:r>
        <w:rPr>
          <w:noProof/>
        </w:rPr>
        <w:tab/>
      </w:r>
      <w:r>
        <w:rPr>
          <w:noProof/>
        </w:rPr>
        <w:fldChar w:fldCharType="begin"/>
      </w:r>
      <w:r>
        <w:rPr>
          <w:noProof/>
        </w:rPr>
        <w:instrText xml:space="preserve"> PAGEREF _Toc148363255 \h </w:instrText>
      </w:r>
      <w:r>
        <w:rPr>
          <w:noProof/>
        </w:rPr>
      </w:r>
      <w:r>
        <w:rPr>
          <w:noProof/>
        </w:rPr>
        <w:fldChar w:fldCharType="separate"/>
      </w:r>
      <w:r>
        <w:rPr>
          <w:noProof/>
        </w:rPr>
        <w:t>79</w:t>
      </w:r>
      <w:r>
        <w:rPr>
          <w:noProof/>
        </w:rPr>
        <w:fldChar w:fldCharType="end"/>
      </w:r>
    </w:p>
    <w:p w14:paraId="2FC6D694" w14:textId="143EA546" w:rsidR="00F54377" w:rsidRDefault="00F54377">
      <w:pPr>
        <w:pStyle w:val="TOC4"/>
        <w:rPr>
          <w:rFonts w:asciiTheme="minorHAnsi" w:eastAsiaTheme="minorEastAsia" w:hAnsiTheme="minorHAnsi" w:cstheme="minorBidi"/>
          <w:noProof/>
          <w:sz w:val="22"/>
          <w:szCs w:val="22"/>
          <w:lang w:val="en-US"/>
        </w:rPr>
      </w:pPr>
      <w:r>
        <w:rPr>
          <w:noProof/>
        </w:rPr>
        <w:t>6.2.7.1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_Toc148363256 \h </w:instrText>
      </w:r>
      <w:r>
        <w:rPr>
          <w:noProof/>
        </w:rPr>
      </w:r>
      <w:r>
        <w:rPr>
          <w:noProof/>
        </w:rPr>
        <w:fldChar w:fldCharType="separate"/>
      </w:r>
      <w:r>
        <w:rPr>
          <w:noProof/>
        </w:rPr>
        <w:t>79</w:t>
      </w:r>
      <w:r>
        <w:rPr>
          <w:noProof/>
        </w:rPr>
        <w:fldChar w:fldCharType="end"/>
      </w:r>
    </w:p>
    <w:p w14:paraId="7A22AA41" w14:textId="50C96F4B" w:rsidR="00F54377" w:rsidRDefault="00F54377">
      <w:pPr>
        <w:pStyle w:val="TOC4"/>
        <w:rPr>
          <w:rFonts w:asciiTheme="minorHAnsi" w:eastAsiaTheme="minorEastAsia" w:hAnsiTheme="minorHAnsi" w:cstheme="minorBidi"/>
          <w:noProof/>
          <w:sz w:val="22"/>
          <w:szCs w:val="22"/>
          <w:lang w:val="en-US"/>
        </w:rPr>
      </w:pPr>
      <w:r>
        <w:rPr>
          <w:noProof/>
        </w:rPr>
        <w:t>6.2.7.2</w:t>
      </w:r>
      <w:r>
        <w:rPr>
          <w:rFonts w:asciiTheme="minorHAnsi" w:eastAsiaTheme="minorEastAsia" w:hAnsiTheme="minorHAnsi" w:cstheme="minorBidi"/>
          <w:noProof/>
          <w:sz w:val="22"/>
          <w:szCs w:val="22"/>
          <w:lang w:val="en-US"/>
        </w:rPr>
        <w:tab/>
      </w:r>
      <w:r>
        <w:rPr>
          <w:noProof/>
        </w:rPr>
        <w:t>Protocol Errors</w:t>
      </w:r>
      <w:r>
        <w:rPr>
          <w:noProof/>
        </w:rPr>
        <w:tab/>
      </w:r>
      <w:r>
        <w:rPr>
          <w:noProof/>
        </w:rPr>
        <w:fldChar w:fldCharType="begin"/>
      </w:r>
      <w:r>
        <w:rPr>
          <w:noProof/>
        </w:rPr>
        <w:instrText xml:space="preserve"> PAGEREF _Toc148363257 \h </w:instrText>
      </w:r>
      <w:r>
        <w:rPr>
          <w:noProof/>
        </w:rPr>
      </w:r>
      <w:r>
        <w:rPr>
          <w:noProof/>
        </w:rPr>
        <w:fldChar w:fldCharType="separate"/>
      </w:r>
      <w:r>
        <w:rPr>
          <w:noProof/>
        </w:rPr>
        <w:t>79</w:t>
      </w:r>
      <w:r>
        <w:rPr>
          <w:noProof/>
        </w:rPr>
        <w:fldChar w:fldCharType="end"/>
      </w:r>
    </w:p>
    <w:p w14:paraId="1EEA6C30" w14:textId="3ED4895A" w:rsidR="00F54377" w:rsidRDefault="00F54377">
      <w:pPr>
        <w:pStyle w:val="TOC4"/>
        <w:rPr>
          <w:rFonts w:asciiTheme="minorHAnsi" w:eastAsiaTheme="minorEastAsia" w:hAnsiTheme="minorHAnsi" w:cstheme="minorBidi"/>
          <w:noProof/>
          <w:sz w:val="22"/>
          <w:szCs w:val="22"/>
          <w:lang w:val="en-US"/>
        </w:rPr>
      </w:pPr>
      <w:r>
        <w:rPr>
          <w:noProof/>
        </w:rPr>
        <w:t>6.2.7.3</w:t>
      </w:r>
      <w:r>
        <w:rPr>
          <w:rFonts w:asciiTheme="minorHAnsi" w:eastAsiaTheme="minorEastAsia" w:hAnsiTheme="minorHAnsi" w:cstheme="minorBidi"/>
          <w:noProof/>
          <w:sz w:val="22"/>
          <w:szCs w:val="22"/>
          <w:lang w:val="en-US"/>
        </w:rPr>
        <w:tab/>
      </w:r>
      <w:r>
        <w:rPr>
          <w:noProof/>
        </w:rPr>
        <w:t>Application Errors</w:t>
      </w:r>
      <w:r>
        <w:rPr>
          <w:noProof/>
        </w:rPr>
        <w:tab/>
      </w:r>
      <w:r>
        <w:rPr>
          <w:noProof/>
        </w:rPr>
        <w:fldChar w:fldCharType="begin"/>
      </w:r>
      <w:r>
        <w:rPr>
          <w:noProof/>
        </w:rPr>
        <w:instrText xml:space="preserve"> PAGEREF _Toc148363258 \h </w:instrText>
      </w:r>
      <w:r>
        <w:rPr>
          <w:noProof/>
        </w:rPr>
      </w:r>
      <w:r>
        <w:rPr>
          <w:noProof/>
        </w:rPr>
        <w:fldChar w:fldCharType="separate"/>
      </w:r>
      <w:r>
        <w:rPr>
          <w:noProof/>
        </w:rPr>
        <w:t>79</w:t>
      </w:r>
      <w:r>
        <w:rPr>
          <w:noProof/>
        </w:rPr>
        <w:fldChar w:fldCharType="end"/>
      </w:r>
    </w:p>
    <w:p w14:paraId="2245288F" w14:textId="63954755" w:rsidR="00F54377" w:rsidRDefault="00F54377">
      <w:pPr>
        <w:pStyle w:val="TOC3"/>
        <w:rPr>
          <w:rFonts w:asciiTheme="minorHAnsi" w:eastAsiaTheme="minorEastAsia" w:hAnsiTheme="minorHAnsi" w:cstheme="minorBidi"/>
          <w:noProof/>
          <w:sz w:val="22"/>
          <w:szCs w:val="22"/>
          <w:lang w:val="en-US"/>
        </w:rPr>
      </w:pPr>
      <w:r>
        <w:rPr>
          <w:noProof/>
        </w:rPr>
        <w:t>6.2.8</w:t>
      </w:r>
      <w:r>
        <w:rPr>
          <w:rFonts w:asciiTheme="minorHAnsi" w:eastAsiaTheme="minorEastAsia" w:hAnsiTheme="minorHAnsi" w:cstheme="minorBidi"/>
          <w:noProof/>
          <w:sz w:val="22"/>
          <w:szCs w:val="22"/>
          <w:lang w:val="en-US"/>
        </w:rPr>
        <w:tab/>
      </w:r>
      <w:r>
        <w:rPr>
          <w:noProof/>
          <w:lang w:eastAsia="zh-CN"/>
        </w:rPr>
        <w:t>Feature negotiation</w:t>
      </w:r>
      <w:r>
        <w:rPr>
          <w:noProof/>
        </w:rPr>
        <w:tab/>
      </w:r>
      <w:r>
        <w:rPr>
          <w:noProof/>
        </w:rPr>
        <w:fldChar w:fldCharType="begin"/>
      </w:r>
      <w:r>
        <w:rPr>
          <w:noProof/>
        </w:rPr>
        <w:instrText xml:space="preserve"> PAGEREF _Toc148363259 \h </w:instrText>
      </w:r>
      <w:r>
        <w:rPr>
          <w:noProof/>
        </w:rPr>
      </w:r>
      <w:r>
        <w:rPr>
          <w:noProof/>
        </w:rPr>
        <w:fldChar w:fldCharType="separate"/>
      </w:r>
      <w:r>
        <w:rPr>
          <w:noProof/>
        </w:rPr>
        <w:t>79</w:t>
      </w:r>
      <w:r>
        <w:rPr>
          <w:noProof/>
        </w:rPr>
        <w:fldChar w:fldCharType="end"/>
      </w:r>
    </w:p>
    <w:p w14:paraId="5231B57D" w14:textId="18FC52C8" w:rsidR="00F54377" w:rsidRDefault="00F54377">
      <w:pPr>
        <w:pStyle w:val="TOC3"/>
        <w:rPr>
          <w:rFonts w:asciiTheme="minorHAnsi" w:eastAsiaTheme="minorEastAsia" w:hAnsiTheme="minorHAnsi" w:cstheme="minorBidi"/>
          <w:noProof/>
          <w:sz w:val="22"/>
          <w:szCs w:val="22"/>
          <w:lang w:val="en-US"/>
        </w:rPr>
      </w:pPr>
      <w:r>
        <w:rPr>
          <w:noProof/>
        </w:rPr>
        <w:t>6.2.9</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_Toc148363260 \h </w:instrText>
      </w:r>
      <w:r>
        <w:rPr>
          <w:noProof/>
        </w:rPr>
      </w:r>
      <w:r>
        <w:rPr>
          <w:noProof/>
        </w:rPr>
        <w:fldChar w:fldCharType="separate"/>
      </w:r>
      <w:r>
        <w:rPr>
          <w:noProof/>
        </w:rPr>
        <w:t>79</w:t>
      </w:r>
      <w:r>
        <w:rPr>
          <w:noProof/>
        </w:rPr>
        <w:fldChar w:fldCharType="end"/>
      </w:r>
    </w:p>
    <w:p w14:paraId="580C5772" w14:textId="0F59C827" w:rsidR="00F54377" w:rsidRDefault="00F54377">
      <w:pPr>
        <w:pStyle w:val="TOC8"/>
        <w:rPr>
          <w:rFonts w:asciiTheme="minorHAnsi" w:eastAsiaTheme="minorEastAsia" w:hAnsiTheme="minorHAnsi" w:cstheme="minorBidi"/>
          <w:b w:val="0"/>
          <w:noProof/>
          <w:szCs w:val="22"/>
          <w:lang w:val="en-US"/>
        </w:rPr>
      </w:pPr>
      <w:r>
        <w:rPr>
          <w:noProof/>
        </w:rPr>
        <w:t>Annex A (normative): OpenAPI specification</w:t>
      </w:r>
      <w:r>
        <w:rPr>
          <w:noProof/>
        </w:rPr>
        <w:tab/>
      </w:r>
      <w:r>
        <w:rPr>
          <w:noProof/>
        </w:rPr>
        <w:fldChar w:fldCharType="begin"/>
      </w:r>
      <w:r>
        <w:rPr>
          <w:noProof/>
        </w:rPr>
        <w:instrText xml:space="preserve"> PAGEREF _Toc148363261 \h </w:instrText>
      </w:r>
      <w:r>
        <w:rPr>
          <w:noProof/>
        </w:rPr>
      </w:r>
      <w:r>
        <w:rPr>
          <w:noProof/>
        </w:rPr>
        <w:fldChar w:fldCharType="separate"/>
      </w:r>
      <w:r>
        <w:rPr>
          <w:noProof/>
        </w:rPr>
        <w:t>81</w:t>
      </w:r>
      <w:r>
        <w:rPr>
          <w:noProof/>
        </w:rPr>
        <w:fldChar w:fldCharType="end"/>
      </w:r>
    </w:p>
    <w:p w14:paraId="6C83A4DA" w14:textId="35D7B045" w:rsidR="00F54377" w:rsidRDefault="00F54377">
      <w:pPr>
        <w:pStyle w:val="TOC1"/>
        <w:rPr>
          <w:rFonts w:asciiTheme="minorHAnsi" w:eastAsiaTheme="minorEastAsia" w:hAnsiTheme="minorHAnsi" w:cstheme="minorBidi"/>
          <w:noProof/>
          <w:szCs w:val="22"/>
          <w:lang w:val="en-US"/>
        </w:rPr>
      </w:pPr>
      <w:r>
        <w:rPr>
          <w:noProof/>
        </w:rPr>
        <w:t>A.1</w:t>
      </w:r>
      <w:r>
        <w:rPr>
          <w:rFonts w:asciiTheme="minorHAnsi" w:eastAsiaTheme="minorEastAsia" w:hAnsiTheme="minorHAnsi" w:cstheme="minorBidi"/>
          <w:noProof/>
          <w:szCs w:val="22"/>
          <w:lang w:val="en-US"/>
        </w:rPr>
        <w:tab/>
      </w:r>
      <w:r>
        <w:rPr>
          <w:noProof/>
        </w:rPr>
        <w:t>General</w:t>
      </w:r>
      <w:r>
        <w:rPr>
          <w:noProof/>
        </w:rPr>
        <w:tab/>
      </w:r>
      <w:r>
        <w:rPr>
          <w:noProof/>
        </w:rPr>
        <w:fldChar w:fldCharType="begin"/>
      </w:r>
      <w:r>
        <w:rPr>
          <w:noProof/>
        </w:rPr>
        <w:instrText xml:space="preserve"> PAGEREF _Toc148363262 \h </w:instrText>
      </w:r>
      <w:r>
        <w:rPr>
          <w:noProof/>
        </w:rPr>
      </w:r>
      <w:r>
        <w:rPr>
          <w:noProof/>
        </w:rPr>
        <w:fldChar w:fldCharType="separate"/>
      </w:r>
      <w:r>
        <w:rPr>
          <w:noProof/>
        </w:rPr>
        <w:t>81</w:t>
      </w:r>
      <w:r>
        <w:rPr>
          <w:noProof/>
        </w:rPr>
        <w:fldChar w:fldCharType="end"/>
      </w:r>
    </w:p>
    <w:p w14:paraId="11582361" w14:textId="7FFC679C" w:rsidR="00F54377" w:rsidRDefault="00F54377">
      <w:pPr>
        <w:pStyle w:val="TOC1"/>
        <w:rPr>
          <w:rFonts w:asciiTheme="minorHAnsi" w:eastAsiaTheme="minorEastAsia" w:hAnsiTheme="minorHAnsi" w:cstheme="minorBidi"/>
          <w:noProof/>
          <w:szCs w:val="22"/>
          <w:lang w:val="en-US"/>
        </w:rPr>
      </w:pPr>
      <w:r>
        <w:rPr>
          <w:noProof/>
        </w:rPr>
        <w:t>A.2</w:t>
      </w:r>
      <w:r>
        <w:rPr>
          <w:rFonts w:asciiTheme="minorHAnsi" w:eastAsiaTheme="minorEastAsia" w:hAnsiTheme="minorHAnsi" w:cstheme="minorBidi"/>
          <w:noProof/>
          <w:szCs w:val="22"/>
          <w:lang w:val="en-US"/>
        </w:rPr>
        <w:tab/>
      </w:r>
      <w:r w:rsidRPr="003D325A">
        <w:rPr>
          <w:noProof/>
          <w:lang w:val="en-US"/>
        </w:rPr>
        <w:t>Nmbsf_MBSUserService</w:t>
      </w:r>
      <w:r>
        <w:rPr>
          <w:noProof/>
        </w:rPr>
        <w:t xml:space="preserve"> API</w:t>
      </w:r>
      <w:r>
        <w:rPr>
          <w:noProof/>
        </w:rPr>
        <w:tab/>
      </w:r>
      <w:r>
        <w:rPr>
          <w:noProof/>
        </w:rPr>
        <w:fldChar w:fldCharType="begin"/>
      </w:r>
      <w:r>
        <w:rPr>
          <w:noProof/>
        </w:rPr>
        <w:instrText xml:space="preserve"> PAGEREF _Toc148363263 \h </w:instrText>
      </w:r>
      <w:r>
        <w:rPr>
          <w:noProof/>
        </w:rPr>
      </w:r>
      <w:r>
        <w:rPr>
          <w:noProof/>
        </w:rPr>
        <w:fldChar w:fldCharType="separate"/>
      </w:r>
      <w:r>
        <w:rPr>
          <w:noProof/>
        </w:rPr>
        <w:t>82</w:t>
      </w:r>
      <w:r>
        <w:rPr>
          <w:noProof/>
        </w:rPr>
        <w:fldChar w:fldCharType="end"/>
      </w:r>
    </w:p>
    <w:p w14:paraId="7D51EE2A" w14:textId="497AA968" w:rsidR="00F54377" w:rsidRDefault="00F54377">
      <w:pPr>
        <w:pStyle w:val="TOC1"/>
        <w:rPr>
          <w:rFonts w:asciiTheme="minorHAnsi" w:eastAsiaTheme="minorEastAsia" w:hAnsiTheme="minorHAnsi" w:cstheme="minorBidi"/>
          <w:noProof/>
          <w:szCs w:val="22"/>
          <w:lang w:val="en-US"/>
        </w:rPr>
      </w:pPr>
      <w:r>
        <w:rPr>
          <w:noProof/>
        </w:rPr>
        <w:t>A.3</w:t>
      </w:r>
      <w:r>
        <w:rPr>
          <w:rFonts w:asciiTheme="minorHAnsi" w:eastAsiaTheme="minorEastAsia" w:hAnsiTheme="minorHAnsi" w:cstheme="minorBidi"/>
          <w:noProof/>
          <w:szCs w:val="22"/>
          <w:lang w:val="en-US"/>
        </w:rPr>
        <w:tab/>
      </w:r>
      <w:r w:rsidRPr="003D325A">
        <w:rPr>
          <w:noProof/>
          <w:lang w:val="en-US"/>
        </w:rPr>
        <w:t>Nmbsf_MBSUserDataIngestSession</w:t>
      </w:r>
      <w:r>
        <w:rPr>
          <w:noProof/>
        </w:rPr>
        <w:t xml:space="preserve"> API</w:t>
      </w:r>
      <w:r>
        <w:rPr>
          <w:noProof/>
        </w:rPr>
        <w:tab/>
      </w:r>
      <w:r>
        <w:rPr>
          <w:noProof/>
        </w:rPr>
        <w:fldChar w:fldCharType="begin"/>
      </w:r>
      <w:r>
        <w:rPr>
          <w:noProof/>
        </w:rPr>
        <w:instrText xml:space="preserve"> PAGEREF _Toc148363264 \h </w:instrText>
      </w:r>
      <w:r>
        <w:rPr>
          <w:noProof/>
        </w:rPr>
      </w:r>
      <w:r>
        <w:rPr>
          <w:noProof/>
        </w:rPr>
        <w:fldChar w:fldCharType="separate"/>
      </w:r>
      <w:r>
        <w:rPr>
          <w:noProof/>
        </w:rPr>
        <w:t>88</w:t>
      </w:r>
      <w:r>
        <w:rPr>
          <w:noProof/>
        </w:rPr>
        <w:fldChar w:fldCharType="end"/>
      </w:r>
    </w:p>
    <w:p w14:paraId="4B2ACEB9" w14:textId="3D7B6552" w:rsidR="00F54377" w:rsidRDefault="00F54377">
      <w:pPr>
        <w:pStyle w:val="TOC8"/>
        <w:rPr>
          <w:rFonts w:asciiTheme="minorHAnsi" w:eastAsiaTheme="minorEastAsia" w:hAnsiTheme="minorHAnsi" w:cstheme="minorBidi"/>
          <w:b w:val="0"/>
          <w:noProof/>
          <w:szCs w:val="22"/>
          <w:lang w:val="en-US"/>
        </w:rPr>
      </w:pPr>
      <w:r>
        <w:rPr>
          <w:noProof/>
        </w:rPr>
        <w:t>Annex B (informative): Withdrawn API versions</w:t>
      </w:r>
      <w:r>
        <w:rPr>
          <w:noProof/>
        </w:rPr>
        <w:tab/>
      </w:r>
      <w:r>
        <w:rPr>
          <w:noProof/>
        </w:rPr>
        <w:fldChar w:fldCharType="begin"/>
      </w:r>
      <w:r>
        <w:rPr>
          <w:noProof/>
        </w:rPr>
        <w:instrText xml:space="preserve"> PAGEREF _Toc148363265 \h </w:instrText>
      </w:r>
      <w:r>
        <w:rPr>
          <w:noProof/>
        </w:rPr>
      </w:r>
      <w:r>
        <w:rPr>
          <w:noProof/>
        </w:rPr>
        <w:fldChar w:fldCharType="separate"/>
      </w:r>
      <w:r>
        <w:rPr>
          <w:noProof/>
        </w:rPr>
        <w:t>103</w:t>
      </w:r>
      <w:r>
        <w:rPr>
          <w:noProof/>
        </w:rPr>
        <w:fldChar w:fldCharType="end"/>
      </w:r>
    </w:p>
    <w:p w14:paraId="444966A6" w14:textId="6F27996D" w:rsidR="00F54377" w:rsidRDefault="00F54377">
      <w:pPr>
        <w:pStyle w:val="TOC1"/>
        <w:rPr>
          <w:rFonts w:asciiTheme="minorHAnsi" w:eastAsiaTheme="minorEastAsia" w:hAnsiTheme="minorHAnsi" w:cstheme="minorBidi"/>
          <w:noProof/>
          <w:szCs w:val="22"/>
          <w:lang w:val="en-US"/>
        </w:rPr>
      </w:pPr>
      <w:r>
        <w:rPr>
          <w:noProof/>
        </w:rPr>
        <w:t>B.1</w:t>
      </w:r>
      <w:r>
        <w:rPr>
          <w:rFonts w:asciiTheme="minorHAnsi" w:eastAsiaTheme="minorEastAsia" w:hAnsiTheme="minorHAnsi" w:cstheme="minorBidi"/>
          <w:noProof/>
          <w:szCs w:val="22"/>
          <w:lang w:val="en-US"/>
        </w:rPr>
        <w:tab/>
      </w:r>
      <w:r>
        <w:rPr>
          <w:noProof/>
        </w:rPr>
        <w:t>General</w:t>
      </w:r>
      <w:r>
        <w:rPr>
          <w:noProof/>
        </w:rPr>
        <w:tab/>
      </w:r>
      <w:r>
        <w:rPr>
          <w:noProof/>
        </w:rPr>
        <w:fldChar w:fldCharType="begin"/>
      </w:r>
      <w:r>
        <w:rPr>
          <w:noProof/>
        </w:rPr>
        <w:instrText xml:space="preserve"> PAGEREF _Toc148363266 \h </w:instrText>
      </w:r>
      <w:r>
        <w:rPr>
          <w:noProof/>
        </w:rPr>
      </w:r>
      <w:r>
        <w:rPr>
          <w:noProof/>
        </w:rPr>
        <w:fldChar w:fldCharType="separate"/>
      </w:r>
      <w:r>
        <w:rPr>
          <w:noProof/>
        </w:rPr>
        <w:t>103</w:t>
      </w:r>
      <w:r>
        <w:rPr>
          <w:noProof/>
        </w:rPr>
        <w:fldChar w:fldCharType="end"/>
      </w:r>
    </w:p>
    <w:p w14:paraId="4EF3C72B" w14:textId="2565A00D" w:rsidR="00F54377" w:rsidRDefault="00F54377">
      <w:pPr>
        <w:pStyle w:val="TOC1"/>
        <w:rPr>
          <w:rFonts w:asciiTheme="minorHAnsi" w:eastAsiaTheme="minorEastAsia" w:hAnsiTheme="minorHAnsi" w:cstheme="minorBidi"/>
          <w:noProof/>
          <w:szCs w:val="22"/>
          <w:lang w:val="en-US"/>
        </w:rPr>
      </w:pPr>
      <w:r>
        <w:rPr>
          <w:noProof/>
        </w:rPr>
        <w:t>B.2</w:t>
      </w:r>
      <w:r>
        <w:rPr>
          <w:rFonts w:asciiTheme="minorHAnsi" w:eastAsiaTheme="minorEastAsia" w:hAnsiTheme="minorHAnsi" w:cstheme="minorBidi"/>
          <w:noProof/>
          <w:szCs w:val="22"/>
          <w:lang w:val="en-US"/>
        </w:rPr>
        <w:tab/>
      </w:r>
      <w:r w:rsidRPr="003D325A">
        <w:rPr>
          <w:noProof/>
          <w:lang w:val="en-US"/>
        </w:rPr>
        <w:t>Nmbsf_MBSUserService</w:t>
      </w:r>
      <w:r>
        <w:rPr>
          <w:noProof/>
        </w:rPr>
        <w:t xml:space="preserve"> API</w:t>
      </w:r>
      <w:r>
        <w:rPr>
          <w:noProof/>
        </w:rPr>
        <w:tab/>
      </w:r>
      <w:r>
        <w:rPr>
          <w:noProof/>
        </w:rPr>
        <w:fldChar w:fldCharType="begin"/>
      </w:r>
      <w:r>
        <w:rPr>
          <w:noProof/>
        </w:rPr>
        <w:instrText xml:space="preserve"> PAGEREF _Toc148363267 \h </w:instrText>
      </w:r>
      <w:r>
        <w:rPr>
          <w:noProof/>
        </w:rPr>
      </w:r>
      <w:r>
        <w:rPr>
          <w:noProof/>
        </w:rPr>
        <w:fldChar w:fldCharType="separate"/>
      </w:r>
      <w:r>
        <w:rPr>
          <w:noProof/>
        </w:rPr>
        <w:t>103</w:t>
      </w:r>
      <w:r>
        <w:rPr>
          <w:noProof/>
        </w:rPr>
        <w:fldChar w:fldCharType="end"/>
      </w:r>
    </w:p>
    <w:p w14:paraId="792CA6CB" w14:textId="69C67E1B" w:rsidR="00F54377" w:rsidRDefault="00F54377">
      <w:pPr>
        <w:pStyle w:val="TOC1"/>
        <w:rPr>
          <w:rFonts w:asciiTheme="minorHAnsi" w:eastAsiaTheme="minorEastAsia" w:hAnsiTheme="minorHAnsi" w:cstheme="minorBidi"/>
          <w:noProof/>
          <w:szCs w:val="22"/>
          <w:lang w:val="en-US"/>
        </w:rPr>
      </w:pPr>
      <w:r>
        <w:rPr>
          <w:noProof/>
        </w:rPr>
        <w:t>B.3</w:t>
      </w:r>
      <w:r>
        <w:rPr>
          <w:rFonts w:asciiTheme="minorHAnsi" w:eastAsiaTheme="minorEastAsia" w:hAnsiTheme="minorHAnsi" w:cstheme="minorBidi"/>
          <w:noProof/>
          <w:szCs w:val="22"/>
          <w:lang w:val="en-US"/>
        </w:rPr>
        <w:tab/>
      </w:r>
      <w:r w:rsidRPr="003D325A">
        <w:rPr>
          <w:noProof/>
          <w:lang w:val="en-US"/>
        </w:rPr>
        <w:t>Nmbsf_MBSUserDataIngestSession</w:t>
      </w:r>
      <w:r>
        <w:rPr>
          <w:noProof/>
        </w:rPr>
        <w:t xml:space="preserve"> API</w:t>
      </w:r>
      <w:r>
        <w:rPr>
          <w:noProof/>
        </w:rPr>
        <w:tab/>
      </w:r>
      <w:r>
        <w:rPr>
          <w:noProof/>
        </w:rPr>
        <w:fldChar w:fldCharType="begin"/>
      </w:r>
      <w:r>
        <w:rPr>
          <w:noProof/>
        </w:rPr>
        <w:instrText xml:space="preserve"> PAGEREF _Toc148363268 \h </w:instrText>
      </w:r>
      <w:r>
        <w:rPr>
          <w:noProof/>
        </w:rPr>
      </w:r>
      <w:r>
        <w:rPr>
          <w:noProof/>
        </w:rPr>
        <w:fldChar w:fldCharType="separate"/>
      </w:r>
      <w:r>
        <w:rPr>
          <w:noProof/>
        </w:rPr>
        <w:t>103</w:t>
      </w:r>
      <w:r>
        <w:rPr>
          <w:noProof/>
        </w:rPr>
        <w:fldChar w:fldCharType="end"/>
      </w:r>
    </w:p>
    <w:p w14:paraId="4107A259" w14:textId="79B42030" w:rsidR="00F54377" w:rsidRDefault="00F54377">
      <w:pPr>
        <w:pStyle w:val="TOC8"/>
        <w:rPr>
          <w:rFonts w:asciiTheme="minorHAnsi" w:eastAsiaTheme="minorEastAsia" w:hAnsiTheme="minorHAnsi" w:cstheme="minorBidi"/>
          <w:b w:val="0"/>
          <w:noProof/>
          <w:szCs w:val="22"/>
          <w:lang w:val="en-US"/>
        </w:rPr>
      </w:pPr>
      <w:r>
        <w:rPr>
          <w:noProof/>
        </w:rPr>
        <w:t>Annex C (informative): Change history</w:t>
      </w:r>
      <w:r>
        <w:rPr>
          <w:noProof/>
        </w:rPr>
        <w:tab/>
      </w:r>
      <w:r>
        <w:rPr>
          <w:noProof/>
        </w:rPr>
        <w:fldChar w:fldCharType="begin"/>
      </w:r>
      <w:r>
        <w:rPr>
          <w:noProof/>
        </w:rPr>
        <w:instrText xml:space="preserve"> PAGEREF _Toc148363269 \h </w:instrText>
      </w:r>
      <w:r>
        <w:rPr>
          <w:noProof/>
        </w:rPr>
      </w:r>
      <w:r>
        <w:rPr>
          <w:noProof/>
        </w:rPr>
        <w:fldChar w:fldCharType="separate"/>
      </w:r>
      <w:r>
        <w:rPr>
          <w:noProof/>
        </w:rPr>
        <w:t>104</w:t>
      </w:r>
      <w:r>
        <w:rPr>
          <w:noProof/>
        </w:rPr>
        <w:fldChar w:fldCharType="end"/>
      </w:r>
    </w:p>
    <w:p w14:paraId="7CD6A724" w14:textId="21C55B37" w:rsidR="00080512" w:rsidRPr="004D3578" w:rsidRDefault="001F2CDD">
      <w:r>
        <w:rPr>
          <w:noProof/>
          <w:sz w:val="22"/>
        </w:rPr>
        <w:fldChar w:fldCharType="end"/>
      </w:r>
    </w:p>
    <w:p w14:paraId="51D7105B" w14:textId="77777777" w:rsidR="00080512" w:rsidRDefault="00080512" w:rsidP="008A6D4A">
      <w:pPr>
        <w:pStyle w:val="Heading1"/>
      </w:pPr>
      <w:r w:rsidRPr="004D3578">
        <w:br w:type="page"/>
      </w:r>
      <w:bookmarkStart w:id="11" w:name="foreword"/>
      <w:bookmarkStart w:id="12" w:name="_Toc2086433"/>
      <w:bookmarkStart w:id="13" w:name="_Toc35971368"/>
      <w:bookmarkStart w:id="14" w:name="_Toc100742419"/>
      <w:bookmarkStart w:id="15" w:name="_Toc120608916"/>
      <w:bookmarkStart w:id="16" w:name="_Toc120657383"/>
      <w:bookmarkStart w:id="17" w:name="_Toc133407665"/>
      <w:bookmarkStart w:id="18" w:name="_Toc148363076"/>
      <w:bookmarkEnd w:id="11"/>
      <w:r w:rsidRPr="004D3578">
        <w:lastRenderedPageBreak/>
        <w:t>Foreword</w:t>
      </w:r>
      <w:bookmarkEnd w:id="12"/>
      <w:bookmarkEnd w:id="13"/>
      <w:bookmarkEnd w:id="14"/>
      <w:bookmarkEnd w:id="15"/>
      <w:bookmarkEnd w:id="16"/>
      <w:bookmarkEnd w:id="17"/>
      <w:bookmarkEnd w:id="18"/>
    </w:p>
    <w:p w14:paraId="429B4BB3" w14:textId="77777777" w:rsidR="00080512" w:rsidRPr="004D3578" w:rsidRDefault="00080512">
      <w:r w:rsidRPr="004D3578">
        <w:t>This Techni</w:t>
      </w:r>
      <w:r w:rsidRPr="008A6D4A">
        <w:t xml:space="preserve">cal </w:t>
      </w:r>
      <w:bookmarkStart w:id="19" w:name="spectype3"/>
      <w:r w:rsidRPr="008A6D4A">
        <w:t>Specification</w:t>
      </w:r>
      <w:bookmarkEnd w:id="19"/>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0"/>
      </w:pPr>
      <w:r w:rsidRPr="004D3578">
        <w:t>Version x.y.z</w:t>
      </w:r>
    </w:p>
    <w:p w14:paraId="6C1668D8" w14:textId="77777777" w:rsidR="00080512" w:rsidRPr="004D3578" w:rsidRDefault="00080512">
      <w:pPr>
        <w:pStyle w:val="B10"/>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The constructions "must" and "must not" are not used as sub</w:t>
      </w:r>
      <w:r>
        <w:lastRenderedPageBreak/>
        <w:t xml:space="preserve">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77777777" w:rsidR="008A6D4A" w:rsidRPr="004D3578" w:rsidRDefault="008A6D4A" w:rsidP="008A6D4A">
      <w:pPr>
        <w:pStyle w:val="Heading1"/>
      </w:pPr>
      <w:bookmarkStart w:id="20" w:name="introduction"/>
      <w:bookmarkEnd w:id="20"/>
      <w:r w:rsidRPr="004D3578">
        <w:br w:type="page"/>
      </w:r>
      <w:bookmarkStart w:id="21" w:name="_Toc510696578"/>
      <w:bookmarkStart w:id="22" w:name="_Toc35971370"/>
      <w:bookmarkStart w:id="23" w:name="_Toc100742420"/>
      <w:bookmarkStart w:id="24" w:name="_Toc120608917"/>
      <w:bookmarkStart w:id="25" w:name="_Toc120657384"/>
      <w:bookmarkStart w:id="26" w:name="_Toc133407666"/>
      <w:bookmarkStart w:id="27" w:name="_Toc148363077"/>
      <w:r w:rsidRPr="004D3578">
        <w:lastRenderedPageBreak/>
        <w:t>1</w:t>
      </w:r>
      <w:r w:rsidRPr="004D3578">
        <w:tab/>
        <w:t>Scope</w:t>
      </w:r>
      <w:bookmarkEnd w:id="21"/>
      <w:bookmarkEnd w:id="22"/>
      <w:bookmarkEnd w:id="23"/>
      <w:bookmarkEnd w:id="24"/>
      <w:bookmarkEnd w:id="25"/>
      <w:bookmarkEnd w:id="26"/>
      <w:bookmarkEnd w:id="27"/>
    </w:p>
    <w:p w14:paraId="4C6234B6" w14:textId="74638F78" w:rsidR="008A6D4A" w:rsidRDefault="008A6D4A" w:rsidP="008A6D4A">
      <w:r w:rsidRPr="004D3578">
        <w:t xml:space="preserve">The present document </w:t>
      </w:r>
      <w:r>
        <w:t>specifies the stage 3 protocol and data model for the N</w:t>
      </w:r>
      <w:r w:rsidR="005E6090">
        <w:t>mb</w:t>
      </w:r>
      <w:r>
        <w:t xml:space="preserve">sf Service Based Interface. It provides stage 3 protocol definitions and message flows, and specifies the API for each service offered by the </w:t>
      </w:r>
      <w:r w:rsidR="005E6090">
        <w:t>MBSF</w:t>
      </w:r>
      <w:r>
        <w:t>.</w:t>
      </w:r>
    </w:p>
    <w:p w14:paraId="6E8D01C8" w14:textId="5DA359B4" w:rsidR="008A6D4A" w:rsidRPr="005E4D39" w:rsidRDefault="008A6D4A" w:rsidP="008A6D4A">
      <w:r>
        <w:t>The 5G System stage 2 architecture and procedures are specified in 3GPP TS </w:t>
      </w:r>
      <w:r w:rsidRPr="005E4D39">
        <w:t>23.501 [2] and</w:t>
      </w:r>
      <w:r w:rsidR="00175953">
        <w:t xml:space="preserve"> </w:t>
      </w:r>
      <w:r w:rsidRPr="005E4D39">
        <w:t>3GPP TS 23.502 [3].</w:t>
      </w:r>
      <w:r w:rsidR="005E6090">
        <w:t xml:space="preserve"> The stage 2 architecture and procedures for 5G Multicast/Broadcast Services are specified in 3GPP TS </w:t>
      </w:r>
      <w:r w:rsidR="005E6090" w:rsidRPr="005E4D39">
        <w:t>23.</w:t>
      </w:r>
      <w:r w:rsidR="005E6090">
        <w:t>2</w:t>
      </w:r>
      <w:r w:rsidR="005E6090">
        <w:lastRenderedPageBreak/>
        <w:t>47</w:t>
      </w:r>
      <w:r w:rsidR="005E6090" w:rsidRPr="005E4D39">
        <w:t> [</w:t>
      </w:r>
      <w:r w:rsidR="005E6090">
        <w:t>14</w:t>
      </w:r>
      <w:r w:rsidR="005E6090" w:rsidRPr="005E4D39">
        <w:t>]</w:t>
      </w:r>
      <w:r w:rsidR="005E6090">
        <w:t xml:space="preserve"> and 3GPP TS </w:t>
      </w:r>
      <w:r w:rsidR="005E6090" w:rsidRPr="005E4D39">
        <w:t>2</w:t>
      </w:r>
      <w:r w:rsidR="005E6090">
        <w:t>6</w:t>
      </w:r>
      <w:r w:rsidR="005E6090" w:rsidRPr="005E4D39">
        <w:t>.</w:t>
      </w:r>
      <w:r w:rsidR="005E6090">
        <w:t>502</w:t>
      </w:r>
      <w:r w:rsidR="005E6090" w:rsidRPr="005E4D39">
        <w:t> [</w:t>
      </w:r>
      <w:r w:rsidR="005E6090">
        <w:t>15</w:t>
      </w:r>
      <w:r w:rsidR="005E6090" w:rsidRPr="005E4D39">
        <w:t>]</w:t>
      </w:r>
      <w:r w:rsidR="005E6090">
        <w:t>.</w:t>
      </w:r>
    </w:p>
    <w:p w14:paraId="328A436D" w14:textId="664E172F" w:rsidR="008A6D4A" w:rsidRPr="004D3578" w:rsidRDefault="008A6D4A" w:rsidP="008A6D4A">
      <w:r w:rsidRPr="005E4D39">
        <w:t>The Technical Realization of the Service Based Architecture and the Principles and Guidelines for Services Definition are spec</w:t>
      </w:r>
      <w:r w:rsidR="00175953">
        <w:t xml:space="preserve">ified in 3GPP TS 29.500 [4] and </w:t>
      </w:r>
      <w:r w:rsidRPr="005E4D39">
        <w:t>3GPP TS 29.501 [5].</w:t>
      </w:r>
    </w:p>
    <w:p w14:paraId="7D498A7B" w14:textId="77777777" w:rsidR="008A6D4A" w:rsidRPr="004D3578" w:rsidRDefault="008A6D4A" w:rsidP="008A6D4A">
      <w:pPr>
        <w:pStyle w:val="Heading1"/>
      </w:pPr>
      <w:bookmarkStart w:id="28" w:name="_Toc510696579"/>
      <w:bookmarkStart w:id="29" w:name="_Toc35971371"/>
      <w:bookmarkStart w:id="30" w:name="_Toc100742421"/>
      <w:bookmarkStart w:id="31" w:name="_Toc120608918"/>
      <w:bookmarkStart w:id="32" w:name="_Toc120657385"/>
      <w:bookmarkStart w:id="33" w:name="_Toc133407667"/>
      <w:bookmarkStart w:id="34" w:name="_Toc148363078"/>
      <w:r w:rsidRPr="004D3578">
        <w:t>2</w:t>
      </w:r>
      <w:r w:rsidRPr="004D3578">
        <w:tab/>
        <w:t>References</w:t>
      </w:r>
      <w:bookmarkEnd w:id="28"/>
      <w:bookmarkEnd w:id="29"/>
      <w:bookmarkEnd w:id="30"/>
      <w:bookmarkEnd w:id="31"/>
      <w:bookmarkEnd w:id="32"/>
      <w:bookmarkEnd w:id="33"/>
      <w:bookmarkEnd w:id="34"/>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0"/>
      </w:pPr>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0"/>
      </w:pPr>
      <w:r>
        <w:t>-</w:t>
      </w:r>
      <w:r>
        <w:tab/>
      </w:r>
      <w:r w:rsidRPr="004D3578">
        <w:t>For a specific reference, subsequent revisions do not apply.</w:t>
      </w:r>
    </w:p>
    <w:p w14:paraId="6A5F8E0F" w14:textId="77777777" w:rsidR="008A6D4A" w:rsidRPr="004D3578" w:rsidRDefault="008A6D4A" w:rsidP="008A6D4A">
      <w:pPr>
        <w:pStyle w:val="B10"/>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ED9C7B6" w14:textId="77777777" w:rsidR="008A6D4A" w:rsidRDefault="008A6D4A" w:rsidP="008A6D4A">
      <w:pPr>
        <w:pStyle w:val="EX"/>
      </w:pPr>
      <w:r w:rsidRPr="004D3578">
        <w:t>[1]</w:t>
      </w:r>
      <w:r w:rsidRPr="004D3578">
        <w:tab/>
        <w:t>3GPP TR 21.905: "Vocabulary for 3GPP Specifications".</w:t>
      </w:r>
    </w:p>
    <w:p w14:paraId="33CF9165" w14:textId="7D9D070F" w:rsidR="008A6D4A" w:rsidRPr="005E4D39" w:rsidRDefault="008A6D4A" w:rsidP="008A6D4A">
      <w:pPr>
        <w:pStyle w:val="EX"/>
      </w:pPr>
      <w:r>
        <w:t>[2</w:t>
      </w:r>
      <w:r w:rsidRPr="005E4D39">
        <w:t>]</w:t>
      </w:r>
      <w:r w:rsidRPr="005E4D39">
        <w:tab/>
        <w:t>3GPP</w:t>
      </w:r>
      <w:r w:rsidR="00E20840">
        <w:t> </w:t>
      </w:r>
      <w:r w:rsidRPr="005E4D39">
        <w:t>TS</w:t>
      </w:r>
      <w:r w:rsidR="00E20840">
        <w:t> </w:t>
      </w:r>
      <w:r w:rsidRPr="005E4D39">
        <w:t>23.501: "System Architecture for the 5G System; Stage 2".</w:t>
      </w:r>
    </w:p>
    <w:p w14:paraId="3D09A855" w14:textId="77DE98AD" w:rsidR="008A6D4A" w:rsidRPr="005E4D39" w:rsidRDefault="008A6D4A" w:rsidP="008A6D4A">
      <w:pPr>
        <w:pStyle w:val="EX"/>
      </w:pPr>
      <w:r w:rsidRPr="005E4D39">
        <w:t>[</w:t>
      </w:r>
      <w:r>
        <w:t>3</w:t>
      </w:r>
      <w:r w:rsidRPr="005E4D39">
        <w:t>]</w:t>
      </w:r>
      <w:r w:rsidRPr="005E4D39">
        <w:tab/>
        <w:t>3GPP</w:t>
      </w:r>
      <w:r w:rsidR="00E20840">
        <w:t> </w:t>
      </w:r>
      <w:r w:rsidRPr="005E4D39">
        <w:t>TS</w:t>
      </w:r>
      <w:r w:rsidR="00E20840">
        <w:t> </w:t>
      </w:r>
      <w:r w:rsidRPr="005E4D39">
        <w:t>23.502: "Procedures for the 5G System; Stage 2".</w:t>
      </w:r>
    </w:p>
    <w:p w14:paraId="368B9A26" w14:textId="1761C34F" w:rsidR="008A6D4A" w:rsidRPr="005E4D39" w:rsidRDefault="008A6D4A" w:rsidP="008A6D4A">
      <w:pPr>
        <w:pStyle w:val="EX"/>
      </w:pPr>
      <w:r w:rsidRPr="005E4D39">
        <w:t>[</w:t>
      </w:r>
      <w:r>
        <w:t>4</w:t>
      </w:r>
      <w:r w:rsidRPr="005E4D39">
        <w:t>]</w:t>
      </w:r>
      <w:r w:rsidRPr="005E4D39">
        <w:tab/>
        <w:t>3GPP</w:t>
      </w:r>
      <w:r w:rsidR="00E20840">
        <w:t> </w:t>
      </w:r>
      <w:r w:rsidRPr="005E4D39">
        <w:t>TS</w:t>
      </w:r>
      <w:r w:rsidR="00E20840">
        <w:t> </w:t>
      </w:r>
      <w:r w:rsidRPr="005E4D39">
        <w:t>29.500: "5G System; Technical Realization of Service Based Architecture; Stage 3".</w:t>
      </w:r>
    </w:p>
    <w:p w14:paraId="24A57268" w14:textId="1DE7E4E0" w:rsidR="008A6D4A" w:rsidRDefault="008A6D4A" w:rsidP="008A6D4A">
      <w:pPr>
        <w:pStyle w:val="EX"/>
      </w:pPr>
      <w:r w:rsidRPr="005E4D39">
        <w:t>[</w:t>
      </w:r>
      <w:r>
        <w:t>5</w:t>
      </w:r>
      <w:r w:rsidRPr="005E4D39">
        <w:t>]</w:t>
      </w:r>
      <w:r w:rsidRPr="005E4D39">
        <w:tab/>
        <w:t>3GPP</w:t>
      </w:r>
      <w:r w:rsidR="00E20840">
        <w:t> </w:t>
      </w:r>
      <w:r w:rsidRPr="005E4D39">
        <w:t>TS</w:t>
      </w:r>
      <w:r w:rsidR="00E20840">
        <w:t> </w:t>
      </w:r>
      <w:r w:rsidRPr="005E4D39">
        <w:t>29.501: "5G</w:t>
      </w:r>
      <w:r>
        <w:t xml:space="preserve"> System; Principles and Guidelines for Services Definition; Stage 3".</w:t>
      </w:r>
    </w:p>
    <w:p w14:paraId="7A22C802" w14:textId="77777777" w:rsidR="008A6D4A" w:rsidRDefault="008A6D4A" w:rsidP="00F112E4">
      <w:pPr>
        <w:pStyle w:val="EX"/>
        <w:rPr>
          <w:lang w:val="en-US"/>
        </w:rPr>
      </w:pPr>
      <w:r w:rsidRPr="00F112E4">
        <w:t>[6]</w:t>
      </w:r>
      <w:r w:rsidRPr="00F112E4">
        <w:tab/>
        <w:t>OpenAPI: "OpenAPI Specification</w:t>
      </w:r>
      <w:r w:rsidR="00B06319" w:rsidRPr="00F112E4">
        <w:t xml:space="preserve"> Version 3.0.0</w:t>
      </w:r>
      <w:r w:rsidRPr="00F112E4">
        <w:t xml:space="preserve">", </w:t>
      </w:r>
      <w:hyperlink r:id="rId12" w:history="1">
        <w:r w:rsidR="002D02AF" w:rsidRPr="00F112E4">
          <w:rPr>
            <w:color w:val="0000FF"/>
            <w:u w:val="single"/>
          </w:rPr>
          <w:t>https://spec.openapis.org/oas/v3.0.0</w:t>
        </w:r>
      </w:hyperlink>
      <w:r w:rsidRPr="00F112E4">
        <w:t>.</w:t>
      </w:r>
    </w:p>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77777777" w:rsidR="008A6D4A" w:rsidRPr="00E535AD" w:rsidRDefault="008A6D4A" w:rsidP="008A6D4A">
      <w:pPr>
        <w:pStyle w:val="EX"/>
      </w:pPr>
      <w:r w:rsidRPr="00E535AD">
        <w:t>[</w:t>
      </w:r>
      <w:r>
        <w:t>8</w:t>
      </w:r>
      <w:r w:rsidRPr="00E535AD">
        <w:t>]</w:t>
      </w:r>
      <w:r w:rsidRPr="00E535AD">
        <w:tab/>
        <w:t>3GPP TS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77777777"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331E5A54"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6709D0">
        <w:rPr>
          <w:noProof/>
        </w:rPr>
        <w:t>9113</w:t>
      </w:r>
      <w:r w:rsidRPr="00986E88">
        <w:rPr>
          <w:noProof/>
        </w:rPr>
        <w:t>: "HTTP/2".</w:t>
      </w:r>
    </w:p>
    <w:p w14:paraId="383AEBD8" w14:textId="77777777" w:rsidR="008A6D4A" w:rsidRPr="00986E88" w:rsidRDefault="008A6D4A" w:rsidP="00F112E4">
      <w:pPr>
        <w:pStyle w:val="EX"/>
        <w:rPr>
          <w:noProof/>
          <w:lang w:eastAsia="zh-CN"/>
        </w:rPr>
      </w:pPr>
      <w:r w:rsidRPr="00F112E4">
        <w:t>[12]</w:t>
      </w:r>
      <w:r w:rsidRPr="00F112E4">
        <w:tab/>
        <w:t>IETF RFC 8259: "The JavaScript Object Notation (JSON) Data Interchange Format".</w:t>
      </w:r>
    </w:p>
    <w:p w14:paraId="47769E6D" w14:textId="2E7C19F7" w:rsidR="008A6D4A" w:rsidRDefault="008A6D4A" w:rsidP="008A6D4A">
      <w:pPr>
        <w:pStyle w:val="EX"/>
      </w:pPr>
      <w:r>
        <w:t>[13]</w:t>
      </w:r>
      <w:r>
        <w:tab/>
        <w:t>IETF RFC </w:t>
      </w:r>
      <w:r w:rsidR="00A67FB9">
        <w:t>9457</w:t>
      </w:r>
      <w:r>
        <w:t>: "Problem Details for HTTP APIs".</w:t>
      </w:r>
    </w:p>
    <w:p w14:paraId="5CDAF2AF" w14:textId="3DFDF916" w:rsidR="005E6090" w:rsidRPr="005E4D39" w:rsidRDefault="005E6090" w:rsidP="005E6090">
      <w:pPr>
        <w:pStyle w:val="EX"/>
      </w:pPr>
      <w:bookmarkStart w:id="35" w:name="_Toc510696580"/>
      <w:bookmarkStart w:id="36" w:name="_Toc35971372"/>
      <w:r w:rsidRPr="005E4D39">
        <w:t>[</w:t>
      </w:r>
      <w:r>
        <w:t>14]</w:t>
      </w:r>
      <w:r>
        <w:tab/>
        <w:t>3GPP TS </w:t>
      </w:r>
      <w:r w:rsidRPr="005E4D39">
        <w:t>23.</w:t>
      </w:r>
      <w:r>
        <w:t>247</w:t>
      </w:r>
      <w:r w:rsidRPr="005E4D39">
        <w:t>: "</w:t>
      </w:r>
      <w:r>
        <w:t>Architectural enhancements for 5G multicast-broadcast services</w:t>
      </w:r>
      <w:r w:rsidRPr="005E4D39">
        <w:t>; Stage 2".</w:t>
      </w:r>
    </w:p>
    <w:p w14:paraId="569D18E9" w14:textId="3025CA2D" w:rsidR="005E6090" w:rsidRPr="005E4D39" w:rsidRDefault="005E6090" w:rsidP="005E6090">
      <w:pPr>
        <w:pStyle w:val="EX"/>
      </w:pPr>
      <w:r w:rsidRPr="005E4D39">
        <w:t>[</w:t>
      </w:r>
      <w:r>
        <w:t>15]</w:t>
      </w:r>
      <w:r>
        <w:tab/>
        <w:t>3GPP TS </w:t>
      </w:r>
      <w:r w:rsidRPr="005E4D39">
        <w:t>2</w:t>
      </w:r>
      <w:r>
        <w:t>6</w:t>
      </w:r>
      <w:r w:rsidRPr="005E4D39">
        <w:t>.</w:t>
      </w:r>
      <w:r>
        <w:t>502</w:t>
      </w:r>
      <w:r w:rsidRPr="005E4D39">
        <w:t>: "</w:t>
      </w:r>
      <w:r w:rsidRPr="00EA6358">
        <w:t xml:space="preserve">5G Multicast-Broadcast User Service </w:t>
      </w:r>
      <w:r w:rsidRPr="00EA6358">
        <w:lastRenderedPageBreak/>
        <w:t>Architecture</w:t>
      </w:r>
      <w:r w:rsidRPr="005E4D39">
        <w:t>".</w:t>
      </w:r>
    </w:p>
    <w:p w14:paraId="681B8E68" w14:textId="437C08B1" w:rsidR="00D11838" w:rsidRDefault="00D11838" w:rsidP="00D11838">
      <w:pPr>
        <w:pStyle w:val="EX"/>
        <w:rPr>
          <w:noProof/>
        </w:rPr>
      </w:pPr>
      <w:bookmarkStart w:id="37" w:name="_Toc100742422"/>
      <w:r>
        <w:t>[16]</w:t>
      </w:r>
      <w:r>
        <w:tab/>
      </w:r>
      <w:r>
        <w:rPr>
          <w:noProof/>
        </w:rPr>
        <w:t>3GPP TS 29.554: "5G System; Background Data Transfer Policy Control Service; Stage 3".</w:t>
      </w:r>
    </w:p>
    <w:p w14:paraId="043321DF" w14:textId="086654CE" w:rsidR="00D11838" w:rsidRPr="005E4D39" w:rsidRDefault="00D11838" w:rsidP="00D11838">
      <w:pPr>
        <w:pStyle w:val="EX"/>
      </w:pPr>
      <w:r>
        <w:rPr>
          <w:noProof/>
        </w:rPr>
        <w:t>[17]</w:t>
      </w:r>
      <w:r>
        <w:rPr>
          <w:noProof/>
        </w:rPr>
        <w:tab/>
        <w:t>3GPP TS 29.571: "5G System; Common Data Types for Service Based Interfaces; Stage 3".</w:t>
      </w:r>
    </w:p>
    <w:p w14:paraId="39EFCE63" w14:textId="580EF7C4" w:rsidR="00F76258" w:rsidRDefault="00F76258" w:rsidP="00F76258">
      <w:pPr>
        <w:pStyle w:val="EX"/>
      </w:pPr>
      <w:r>
        <w:rPr>
          <w:rFonts w:hint="eastAsia"/>
          <w:lang w:eastAsia="zh-CN"/>
        </w:rPr>
        <w:t>[</w:t>
      </w:r>
      <w:r>
        <w:rPr>
          <w:lang w:eastAsia="zh-CN"/>
        </w:rPr>
        <w:t>18</w:t>
      </w:r>
      <w:r>
        <w:rPr>
          <w:rFonts w:hint="eastAsia"/>
          <w:lang w:eastAsia="zh-CN"/>
        </w:rPr>
        <w:t>]</w:t>
      </w:r>
      <w:r>
        <w:rPr>
          <w:rFonts w:hint="eastAsia"/>
          <w:lang w:eastAsia="zh-CN"/>
        </w:rPr>
        <w:tab/>
      </w:r>
      <w:r>
        <w:t>3GPP TS 29.122: "T8 reference point for northbound Application Programming Interfaces (APIs)".</w:t>
      </w:r>
    </w:p>
    <w:p w14:paraId="5143F983" w14:textId="38EBC9BC" w:rsidR="007E0A5F" w:rsidRDefault="007E0A5F" w:rsidP="007E0A5F">
      <w:pPr>
        <w:pStyle w:val="EX"/>
      </w:pPr>
      <w:r w:rsidRPr="007E0A5F">
        <w:lastRenderedPageBreak/>
        <w:t>[19]</w:t>
      </w:r>
      <w:r w:rsidRPr="009879E4">
        <w:tab/>
        <w:t xml:space="preserve">OMA: "OMNA BCAST Service Class Registry", </w:t>
      </w:r>
      <w:hyperlink r:id="rId13" w:history="1">
        <w:r w:rsidRPr="005A34CC">
          <w:rPr>
            <w:rStyle w:val="Hyperlink"/>
          </w:rPr>
          <w:t>https://technical.openmobilealliance.org/OMNA/bcast/bcast-service-class-registry.html</w:t>
        </w:r>
      </w:hyperlink>
      <w:r w:rsidRPr="009879E4">
        <w:t>.</w:t>
      </w:r>
    </w:p>
    <w:p w14:paraId="3C08C4E2" w14:textId="77777777" w:rsidR="008F609F" w:rsidRPr="008F609F" w:rsidRDefault="008F609F" w:rsidP="008F609F">
      <w:pPr>
        <w:pStyle w:val="EX"/>
      </w:pPr>
      <w:r w:rsidRPr="008F609F">
        <w:rPr>
          <w:noProof/>
        </w:rPr>
        <w:t>[20]</w:t>
      </w:r>
      <w:r w:rsidRPr="008F609F">
        <w:rPr>
          <w:noProof/>
        </w:rPr>
        <w:tab/>
        <w:t xml:space="preserve">3GPP TS 29.581: "5G System; </w:t>
      </w:r>
      <w:r w:rsidRPr="008F609F">
        <w:t>Multicast/Broadcast Service Transport Services</w:t>
      </w:r>
      <w:r w:rsidRPr="008F609F">
        <w:rPr>
          <w:noProof/>
        </w:rPr>
        <w:t>; Stage 3".</w:t>
      </w:r>
    </w:p>
    <w:p w14:paraId="48A6F7E1" w14:textId="63A27228" w:rsidR="008F609F" w:rsidRDefault="008F609F" w:rsidP="008F609F">
      <w:pPr>
        <w:pStyle w:val="EX"/>
      </w:pPr>
      <w:r w:rsidRPr="008F609F">
        <w:t>[21]</w:t>
      </w:r>
      <w:r w:rsidRPr="008F609F">
        <w:tab/>
        <w:t>IANA: "Reliable Multicast Transport (RMT) FEC Encoding IDs and FEC Instance IDs", https://www</w:t>
      </w:r>
      <w:r w:rsidRPr="003B0076">
        <w:t>.iana.org/assignments/rmt-fec-parameters/rmt-fec-parameters.xhtml#rmt-fec-parameters-1</w:t>
      </w:r>
    </w:p>
    <w:p w14:paraId="2EECAC37" w14:textId="6007C256" w:rsidR="00282D0C" w:rsidRPr="00E17CCB" w:rsidRDefault="00282D0C" w:rsidP="00282D0C">
      <w:pPr>
        <w:pStyle w:val="EX"/>
      </w:pPr>
      <w:r>
        <w:t>[</w:t>
      </w:r>
      <w:r w:rsidR="00B55532">
        <w:t>22</w:t>
      </w:r>
      <w:r>
        <w:t>]</w:t>
      </w:r>
      <w:r>
        <w:tab/>
        <w:t>IETF RFC 7396: "JSON Merge Patch".</w:t>
      </w:r>
    </w:p>
    <w:p w14:paraId="2C6C64AA" w14:textId="77777777" w:rsidR="00A179E4" w:rsidRPr="00523A5D" w:rsidRDefault="00A179E4" w:rsidP="00A179E4">
      <w:pPr>
        <w:pStyle w:val="EX"/>
      </w:pPr>
      <w:bookmarkStart w:id="38" w:name="_Toc120608919"/>
      <w:bookmarkStart w:id="39" w:name="_Toc120657386"/>
      <w:bookmarkStart w:id="40" w:name="_Toc133407668"/>
      <w:r w:rsidRPr="00523A5D">
        <w:rPr>
          <w:noProof/>
        </w:rPr>
        <w:t>[2</w:t>
      </w:r>
      <w:r>
        <w:rPr>
          <w:noProof/>
        </w:rPr>
        <w:t>3</w:t>
      </w:r>
      <w:r w:rsidRPr="00523A5D">
        <w:rPr>
          <w:noProof/>
        </w:rPr>
        <w:t>]</w:t>
      </w:r>
      <w:r w:rsidRPr="00523A5D">
        <w:rPr>
          <w:noProof/>
        </w:rPr>
        <w:tab/>
        <w:t>3GPP TS 2</w:t>
      </w:r>
      <w:r>
        <w:rPr>
          <w:noProof/>
        </w:rPr>
        <w:t>6</w:t>
      </w:r>
      <w:r w:rsidRPr="00523A5D">
        <w:rPr>
          <w:noProof/>
        </w:rPr>
        <w:t>.5</w:t>
      </w:r>
      <w:r>
        <w:rPr>
          <w:noProof/>
        </w:rPr>
        <w:t>17</w:t>
      </w:r>
      <w:r w:rsidRPr="00523A5D">
        <w:rPr>
          <w:noProof/>
        </w:rPr>
        <w:t xml:space="preserve">: </w:t>
      </w:r>
      <w:r w:rsidRPr="00523A5D">
        <w:t>"</w:t>
      </w:r>
      <w:r w:rsidRPr="007F0E60">
        <w:t>5G Multicast-Broadcast User Services; Protocols and Formats</w:t>
      </w:r>
      <w:r w:rsidRPr="00523A5D">
        <w:rPr>
          <w:noProof/>
        </w:rPr>
        <w:t>".</w:t>
      </w:r>
    </w:p>
    <w:p w14:paraId="2CA89716" w14:textId="77777777" w:rsidR="008A6D4A" w:rsidRPr="004D3578" w:rsidRDefault="008A6D4A" w:rsidP="008A6D4A">
      <w:pPr>
        <w:pStyle w:val="Heading1"/>
      </w:pPr>
      <w:bookmarkStart w:id="41" w:name="_Toc148363079"/>
      <w:r w:rsidRPr="004D3578">
        <w:t>3</w:t>
      </w:r>
      <w:r w:rsidRPr="004D3578">
        <w:tab/>
        <w:t>Definitions, symbols and abbreviations</w:t>
      </w:r>
      <w:bookmarkEnd w:id="35"/>
      <w:bookmarkEnd w:id="36"/>
      <w:bookmarkEnd w:id="37"/>
      <w:bookmarkEnd w:id="38"/>
      <w:bookmarkEnd w:id="39"/>
      <w:bookmarkEnd w:id="40"/>
      <w:bookmarkEnd w:id="41"/>
    </w:p>
    <w:p w14:paraId="5AB8F883" w14:textId="77777777" w:rsidR="008A6D4A" w:rsidRPr="004D3578" w:rsidRDefault="008A6D4A" w:rsidP="008A6D4A">
      <w:pPr>
        <w:pStyle w:val="Heading2"/>
      </w:pPr>
      <w:bookmarkStart w:id="42" w:name="_Toc510696581"/>
      <w:bookmarkStart w:id="43" w:name="_Toc35971373"/>
      <w:bookmarkStart w:id="44" w:name="_Toc100742423"/>
      <w:bookmarkStart w:id="45" w:name="_Toc120608920"/>
      <w:bookmarkStart w:id="46" w:name="_Toc120657387"/>
      <w:bookmarkStart w:id="47" w:name="_Toc133407669"/>
      <w:bookmarkStart w:id="48" w:name="_Toc148363080"/>
      <w:r w:rsidRPr="004D3578">
        <w:t>3.1</w:t>
      </w:r>
      <w:r w:rsidRPr="004D3578">
        <w:tab/>
        <w:t>Definitions</w:t>
      </w:r>
      <w:bookmarkEnd w:id="42"/>
      <w:bookmarkEnd w:id="43"/>
      <w:bookmarkEnd w:id="44"/>
      <w:bookmarkEnd w:id="45"/>
      <w:bookmarkEnd w:id="46"/>
      <w:bookmarkEnd w:id="47"/>
      <w:bookmarkEnd w:id="48"/>
    </w:p>
    <w:p w14:paraId="0522AB69" w14:textId="1B34EDF1" w:rsidR="008A6D4A" w:rsidRPr="004D3578" w:rsidRDefault="008A6D4A" w:rsidP="008A6D4A">
      <w:r w:rsidRPr="004D3578">
        <w:t xml:space="preserve">For the purposes of the present document, the terms and definitions given in </w:t>
      </w:r>
      <w:r>
        <w:t>3GPP</w:t>
      </w:r>
      <w:r w:rsidR="00E20840">
        <w:t> </w:t>
      </w:r>
      <w:r w:rsidRPr="004D3578">
        <w:t xml:space="preserve">TR 21.905 [1] and the following apply. A term defined in the present document takes precedence over the definition of the same term, if any, in </w:t>
      </w:r>
      <w:r>
        <w:t>3GPP</w:t>
      </w:r>
      <w:r w:rsidR="00E20840">
        <w:t> </w:t>
      </w:r>
      <w:r w:rsidRPr="004D3578">
        <w:t>TR 21.905 [1].</w:t>
      </w:r>
    </w:p>
    <w:p w14:paraId="561127B3" w14:textId="277DC9C2" w:rsidR="005E6090" w:rsidRDefault="005E6090" w:rsidP="005E6090">
      <w:r>
        <w:t>For the purpose of the present document, the terms and definitions given in clause 3 of 3GPP TS 23.247 [14] and clause 3 of 3GPP TS 26.502 [15] also apply, including the ones referencing other specifications.</w:t>
      </w:r>
    </w:p>
    <w:p w14:paraId="78AD2394" w14:textId="77777777" w:rsidR="008A6D4A" w:rsidRPr="004D3578" w:rsidRDefault="008A6D4A" w:rsidP="008A6D4A">
      <w:pPr>
        <w:pStyle w:val="Heading2"/>
      </w:pPr>
      <w:bookmarkStart w:id="49" w:name="_Toc510696582"/>
      <w:bookmarkStart w:id="50" w:name="_Toc35971374"/>
      <w:bookmarkStart w:id="51" w:name="_Toc100742424"/>
      <w:bookmarkStart w:id="52" w:name="_Toc120608921"/>
      <w:bookmarkStart w:id="53" w:name="_Toc120657388"/>
      <w:bookmarkStart w:id="54" w:name="_Toc133407670"/>
      <w:bookmarkStart w:id="55" w:name="_Toc148363081"/>
      <w:r w:rsidRPr="004D3578">
        <w:t>3.2</w:t>
      </w:r>
      <w:r w:rsidRPr="004D3578">
        <w:tab/>
        <w:t>Symbols</w:t>
      </w:r>
      <w:bookmarkEnd w:id="49"/>
      <w:bookmarkEnd w:id="50"/>
      <w:bookmarkEnd w:id="51"/>
      <w:bookmarkEnd w:id="52"/>
      <w:bookmarkEnd w:id="53"/>
      <w:bookmarkEnd w:id="54"/>
      <w:bookmarkEnd w:id="55"/>
    </w:p>
    <w:p w14:paraId="39185FB1" w14:textId="63C4B1AF" w:rsidR="008A6D4A" w:rsidRPr="004D3578" w:rsidRDefault="005E6090" w:rsidP="008A6D4A">
      <w:pPr>
        <w:pStyle w:val="EW"/>
      </w:pPr>
      <w:r>
        <w:t>Void.</w:t>
      </w:r>
    </w:p>
    <w:p w14:paraId="771BD9EC" w14:textId="77777777" w:rsidR="008A6D4A" w:rsidRPr="004D3578" w:rsidRDefault="008A6D4A" w:rsidP="008A6D4A">
      <w:pPr>
        <w:pStyle w:val="Heading2"/>
      </w:pPr>
      <w:bookmarkStart w:id="56" w:name="_Toc510696583"/>
      <w:bookmarkStart w:id="57" w:name="_Toc35971375"/>
      <w:bookmarkStart w:id="58" w:name="_Toc100742425"/>
      <w:bookmarkStart w:id="59" w:name="_Toc120608922"/>
      <w:bookmarkStart w:id="60" w:name="_Toc120657389"/>
      <w:bookmarkStart w:id="61" w:name="_Toc133407671"/>
      <w:bookmarkStart w:id="62" w:name="_Toc148363082"/>
      <w:r w:rsidRPr="004D3578">
        <w:t>3.3</w:t>
      </w:r>
      <w:r w:rsidRPr="004D3578">
        <w:tab/>
        <w:t>Abbreviations</w:t>
      </w:r>
      <w:bookmarkEnd w:id="56"/>
      <w:bookmarkEnd w:id="57"/>
      <w:bookmarkEnd w:id="58"/>
      <w:bookmarkEnd w:id="59"/>
      <w:bookmarkEnd w:id="60"/>
      <w:bookmarkEnd w:id="61"/>
      <w:bookmarkEnd w:id="62"/>
    </w:p>
    <w:p w14:paraId="02841DA9" w14:textId="6634AFA5" w:rsidR="008A6D4A" w:rsidRPr="004D3578" w:rsidRDefault="008A6D4A" w:rsidP="008A6D4A">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3GPP</w:t>
      </w:r>
      <w:r w:rsidR="00960E12">
        <w:t> </w:t>
      </w:r>
      <w:r w:rsidRPr="004D3578">
        <w:t>TR 21.905 [1].</w:t>
      </w:r>
    </w:p>
    <w:p w14:paraId="405DA4F1" w14:textId="0C3DD5A6" w:rsidR="00F76258" w:rsidRDefault="00F76258" w:rsidP="00F76258">
      <w:pPr>
        <w:pStyle w:val="EW"/>
      </w:pPr>
      <w:r w:rsidRPr="005F5B8C">
        <w:t>FEC</w:t>
      </w:r>
      <w:r w:rsidRPr="005F5B8C">
        <w:tab/>
        <w:t>Forward Erasure Correction</w:t>
      </w:r>
    </w:p>
    <w:p w14:paraId="3B3A056A" w14:textId="6C43EB66" w:rsidR="007F7D60" w:rsidRPr="007F7D60" w:rsidRDefault="007F7D60" w:rsidP="007F7D60">
      <w:pPr>
        <w:pStyle w:val="EW"/>
        <w:rPr>
          <w:rFonts w:eastAsia="Yu Mincho"/>
          <w:lang w:eastAsia="ja-JP"/>
        </w:rPr>
      </w:pPr>
      <w:r>
        <w:rPr>
          <w:bCs/>
        </w:rPr>
        <w:t>MBS</w:t>
      </w:r>
      <w:r>
        <w:rPr>
          <w:bCs/>
        </w:rPr>
        <w:tab/>
      </w:r>
      <w:r>
        <w:t>Multicast/Broadcast Service.</w:t>
      </w:r>
    </w:p>
    <w:p w14:paraId="4431223C" w14:textId="6EAD6F5E" w:rsidR="008A6D4A" w:rsidRPr="004D3578" w:rsidRDefault="005E6090" w:rsidP="008A6D4A">
      <w:pPr>
        <w:pStyle w:val="EW"/>
      </w:pPr>
      <w:r>
        <w:t>MBSF</w:t>
      </w:r>
      <w:r w:rsidR="008A6D4A" w:rsidRPr="004D3578">
        <w:tab/>
      </w:r>
      <w:r w:rsidRPr="00F87376">
        <w:t>Multicast/Broadcast Service Function</w:t>
      </w:r>
    </w:p>
    <w:p w14:paraId="170B393B" w14:textId="77777777" w:rsidR="005A30ED" w:rsidRPr="004D3578" w:rsidRDefault="005A30ED" w:rsidP="005A30ED">
      <w:pPr>
        <w:pStyle w:val="EW"/>
      </w:pPr>
      <w:bookmarkStart w:id="63" w:name="_Toc510696584"/>
      <w:bookmarkStart w:id="64" w:name="_Toc35971376"/>
      <w:r>
        <w:t>MBSTF</w:t>
      </w:r>
      <w:r w:rsidRPr="004D3578">
        <w:tab/>
      </w:r>
      <w:r>
        <w:t>Multicast/Broadcast Service Transport Function</w:t>
      </w:r>
    </w:p>
    <w:p w14:paraId="1E6FFD9B" w14:textId="77777777" w:rsidR="00F76258" w:rsidRDefault="00F76258" w:rsidP="00F76258">
      <w:pPr>
        <w:pStyle w:val="EW"/>
        <w:rPr>
          <w:noProof/>
        </w:rPr>
      </w:pPr>
      <w:bookmarkStart w:id="65" w:name="_Toc100742426"/>
      <w:r w:rsidRPr="00E70C59">
        <w:rPr>
          <w:noProof/>
        </w:rPr>
        <w:t>TMGI</w:t>
      </w:r>
      <w:r w:rsidRPr="00E70C59">
        <w:rPr>
          <w:noProof/>
        </w:rPr>
        <w:tab/>
        <w:t>Temporary Mobile Group Identity</w:t>
      </w:r>
    </w:p>
    <w:p w14:paraId="4960F6A1" w14:textId="77777777" w:rsidR="00F76258" w:rsidRPr="004D3578" w:rsidRDefault="00F76258" w:rsidP="00F76258">
      <w:pPr>
        <w:pStyle w:val="EW"/>
      </w:pPr>
      <w:r>
        <w:t>URI</w:t>
      </w:r>
      <w:r>
        <w:tab/>
        <w:t>Uniform Resource Identifier</w:t>
      </w:r>
    </w:p>
    <w:p w14:paraId="61105057" w14:textId="0858B60B" w:rsidR="008A6D4A" w:rsidRDefault="00A831AA" w:rsidP="008A6D4A">
      <w:pPr>
        <w:pStyle w:val="Heading1"/>
      </w:pPr>
      <w:bookmarkStart w:id="66" w:name="_Toc120608923"/>
      <w:bookmarkStart w:id="67" w:name="_Toc120657390"/>
      <w:r w:rsidRPr="004D3578">
        <w:br w:type="page"/>
      </w:r>
      <w:bookmarkStart w:id="68" w:name="_Toc133407672"/>
      <w:bookmarkStart w:id="69" w:name="_Toc148363083"/>
      <w:r w:rsidR="008A6D4A" w:rsidRPr="004D3578">
        <w:lastRenderedPageBreak/>
        <w:t>4</w:t>
      </w:r>
      <w:r w:rsidR="008A6D4A" w:rsidRPr="004D3578">
        <w:tab/>
      </w:r>
      <w:r w:rsidR="008A6D4A">
        <w:t>Overview</w:t>
      </w:r>
      <w:bookmarkEnd w:id="63"/>
      <w:bookmarkEnd w:id="64"/>
      <w:bookmarkEnd w:id="65"/>
      <w:bookmarkEnd w:id="66"/>
      <w:bookmarkEnd w:id="67"/>
      <w:bookmarkEnd w:id="68"/>
      <w:bookmarkEnd w:id="69"/>
    </w:p>
    <w:p w14:paraId="113BD52F" w14:textId="1E911AE9" w:rsidR="005A30ED" w:rsidRDefault="005A30ED" w:rsidP="005A30ED">
      <w:bookmarkStart w:id="70" w:name="_Toc510696585"/>
      <w:bookmarkStart w:id="71" w:name="_Toc35971377"/>
      <w:r>
        <w:t xml:space="preserve">In the frame of Multicast/Broadcast Services (MBS), the Multicast/Broadcast Service Function (MBSF) provides services to NF service consumers (e.g. AF, NEF) via the Nmbsf service based interface. The MBSF </w:t>
      </w:r>
      <w:r>
        <w:rPr>
          <w:lang w:val="en-US"/>
        </w:rPr>
        <w:t xml:space="preserve">supports for this purpose the functionalities defined in 3GPP TS 26.502 [15] and 3GPP TS 23.247 [14], i.e. service level functionalities to support MBS and </w:t>
      </w:r>
      <w:r w:rsidR="001576A1">
        <w:rPr>
          <w:lang w:val="en-US"/>
        </w:rPr>
        <w:t xml:space="preserve">the </w:t>
      </w:r>
      <w:r>
        <w:rPr>
          <w:lang w:val="en-US"/>
        </w:rPr>
        <w:t>control of the MBSTF, when used.</w:t>
      </w:r>
    </w:p>
    <w:p w14:paraId="3F6E2445" w14:textId="77777777" w:rsidR="005A30ED" w:rsidRDefault="005A30ED" w:rsidP="005A30ED">
      <w:r>
        <w:t>Figures°4-1 and 4.2 depict the Multicast/Broadcast related reference architecture of the MBSF respectively in SBI representation and reference point representation.</w:t>
      </w:r>
    </w:p>
    <w:p w14:paraId="7F724DBE" w14:textId="77777777" w:rsidR="005A30ED" w:rsidRDefault="005A30ED" w:rsidP="005A30ED">
      <w:pPr>
        <w:pStyle w:val="TH"/>
      </w:pPr>
      <w:r>
        <w:object w:dxaOrig="3710" w:dyaOrig="4590" w14:anchorId="092B8B8E">
          <v:shape id="_x0000_i1027" type="#_x0000_t75" style="width:156pt;height:192.9pt" o:ole="">
            <v:imagedata r:id="rId14" o:title=""/>
          </v:shape>
          <o:OLEObject Type="Embed" ProgID="Visio.Drawing.15" ShapeID="_x0000_i1027" DrawAspect="Content" ObjectID="_1763920309" r:id="rId15"/>
        </w:object>
      </w:r>
    </w:p>
    <w:p w14:paraId="5F1D7AB1" w14:textId="77777777" w:rsidR="005A30ED" w:rsidRDefault="005A30ED" w:rsidP="005A30ED">
      <w:pPr>
        <w:pStyle w:val="TF"/>
        <w:rPr>
          <w:lang w:val="en-US"/>
        </w:rPr>
      </w:pPr>
      <w:r>
        <w:t xml:space="preserve">Figure 4-1: Reference </w:t>
      </w:r>
      <w:r>
        <w:rPr>
          <w:lang w:eastAsia="zh-CN"/>
        </w:rPr>
        <w:t xml:space="preserve">model for the </w:t>
      </w:r>
      <w:r>
        <w:t>MBSF Services – SBI representation</w:t>
      </w:r>
    </w:p>
    <w:bookmarkStart w:id="72" w:name="_Hlk90482687"/>
    <w:p w14:paraId="08F8BE22" w14:textId="77777777" w:rsidR="005A30ED" w:rsidRDefault="005A30ED" w:rsidP="000707F1">
      <w:pPr>
        <w:pStyle w:val="TH"/>
      </w:pPr>
      <w:r>
        <w:object w:dxaOrig="5520" w:dyaOrig="2470" w14:anchorId="669585D3">
          <v:shape id="_x0000_i1028" type="#_x0000_t75" style="width:275.55pt;height:126pt" o:ole="">
            <v:imagedata r:id="rId16" o:title=""/>
          </v:shape>
          <o:OLEObject Type="Embed" ProgID="Visio.Drawing.15" ShapeID="_x0000_i1028" DrawAspect="Content" ObjectID="_1763920310" r:id="rId17"/>
        </w:object>
      </w:r>
    </w:p>
    <w:p w14:paraId="49A2CC0F" w14:textId="77777777" w:rsidR="005A30ED" w:rsidRDefault="005A30ED" w:rsidP="005A30ED">
      <w:pPr>
        <w:pStyle w:val="TF"/>
      </w:pPr>
      <w:r>
        <w:t>Figure 4-2</w:t>
      </w:r>
      <w:r>
        <w:rPr>
          <w:lang w:eastAsia="zh-CN"/>
        </w:rPr>
        <w:t>:</w:t>
      </w:r>
      <w:r>
        <w:t xml:space="preserve"> Reference Model for the MBSF Services – </w:t>
      </w:r>
      <w:bookmarkStart w:id="73" w:name="_Hlk496757574"/>
      <w:r>
        <w:t>Reference point representation</w:t>
      </w:r>
      <w:bookmarkEnd w:id="73"/>
    </w:p>
    <w:p w14:paraId="6A3C47FA" w14:textId="76BD15E0" w:rsidR="008A6D4A" w:rsidRDefault="00A831AA" w:rsidP="008A6D4A">
      <w:pPr>
        <w:pStyle w:val="Heading1"/>
      </w:pPr>
      <w:bookmarkStart w:id="74" w:name="_Toc100742427"/>
      <w:bookmarkStart w:id="75" w:name="_Toc120608924"/>
      <w:bookmarkStart w:id="76" w:name="_Toc120657391"/>
      <w:bookmarkEnd w:id="72"/>
      <w:r w:rsidRPr="004D3578">
        <w:br w:type="page"/>
      </w:r>
      <w:bookmarkStart w:id="77" w:name="_Toc133407673"/>
      <w:bookmarkStart w:id="78" w:name="_Toc148363084"/>
      <w:r w:rsidR="008A6D4A">
        <w:lastRenderedPageBreak/>
        <w:t>5</w:t>
      </w:r>
      <w:r w:rsidR="008A6D4A" w:rsidRPr="004D3578">
        <w:tab/>
      </w:r>
      <w:r w:rsidR="008A6D4A">
        <w:t xml:space="preserve">Services offered by the </w:t>
      </w:r>
      <w:bookmarkEnd w:id="70"/>
      <w:bookmarkEnd w:id="71"/>
      <w:r w:rsidR="003D2D84">
        <w:t>MBSF</w:t>
      </w:r>
      <w:bookmarkEnd w:id="74"/>
      <w:bookmarkEnd w:id="75"/>
      <w:bookmarkEnd w:id="76"/>
      <w:bookmarkEnd w:id="77"/>
      <w:bookmarkEnd w:id="78"/>
    </w:p>
    <w:p w14:paraId="5A6A4D44" w14:textId="77777777" w:rsidR="008A6D4A" w:rsidRDefault="008A6D4A" w:rsidP="008A6D4A">
      <w:pPr>
        <w:pStyle w:val="Heading2"/>
      </w:pPr>
      <w:bookmarkStart w:id="79" w:name="_Toc510696586"/>
      <w:bookmarkStart w:id="80" w:name="_Toc35971378"/>
      <w:bookmarkStart w:id="81" w:name="_Toc100742428"/>
      <w:bookmarkStart w:id="82" w:name="_Toc120608925"/>
      <w:bookmarkStart w:id="83" w:name="_Toc120657392"/>
      <w:bookmarkStart w:id="84" w:name="_Toc133407674"/>
      <w:bookmarkStart w:id="85" w:name="_Toc148363085"/>
      <w:r>
        <w:t>5.1</w:t>
      </w:r>
      <w:r>
        <w:tab/>
        <w:t>Introduction</w:t>
      </w:r>
      <w:bookmarkEnd w:id="79"/>
      <w:bookmarkEnd w:id="80"/>
      <w:bookmarkEnd w:id="81"/>
      <w:bookmarkEnd w:id="82"/>
      <w:bookmarkEnd w:id="83"/>
      <w:bookmarkEnd w:id="84"/>
      <w:bookmarkEnd w:id="85"/>
    </w:p>
    <w:p w14:paraId="0D8B5409" w14:textId="77777777" w:rsidR="005A30ED" w:rsidRPr="00690A26" w:rsidRDefault="005A30ED" w:rsidP="005A30ED">
      <w:r w:rsidRPr="00690A26">
        <w:t xml:space="preserve">The </w:t>
      </w:r>
      <w:r>
        <w:t>MBSF</w:t>
      </w:r>
      <w:r w:rsidRPr="00690A26">
        <w:t xml:space="preserve"> </w:t>
      </w:r>
      <w:r>
        <w:t>provides</w:t>
      </w:r>
      <w:r w:rsidRPr="00690A26">
        <w:t xml:space="preserve"> the following services:</w:t>
      </w:r>
    </w:p>
    <w:p w14:paraId="352387DE" w14:textId="77777777" w:rsidR="005A30ED" w:rsidRPr="00690A26" w:rsidRDefault="005A30ED" w:rsidP="005A30ED">
      <w:pPr>
        <w:pStyle w:val="B10"/>
        <w:rPr>
          <w:lang w:val="en-US"/>
        </w:rPr>
      </w:pPr>
      <w:r w:rsidRPr="00690A26">
        <w:rPr>
          <w:lang w:val="en-US"/>
        </w:rPr>
        <w:t>-</w:t>
      </w:r>
      <w:r w:rsidRPr="00690A26">
        <w:rPr>
          <w:lang w:val="en-US"/>
        </w:rPr>
        <w:tab/>
      </w:r>
      <w:r w:rsidRPr="00307394">
        <w:rPr>
          <w:lang w:val="en-US"/>
        </w:rPr>
        <w:t>Nmbsf_MBSUserService</w:t>
      </w:r>
    </w:p>
    <w:p w14:paraId="2F202063" w14:textId="77777777" w:rsidR="005A30ED" w:rsidRPr="00690A26" w:rsidRDefault="005A30ED" w:rsidP="005A30ED">
      <w:pPr>
        <w:pStyle w:val="B10"/>
        <w:rPr>
          <w:lang w:val="en-US"/>
        </w:rPr>
      </w:pPr>
      <w:r w:rsidRPr="00690A26">
        <w:rPr>
          <w:lang w:val="en-US"/>
        </w:rPr>
        <w:t>-</w:t>
      </w:r>
      <w:r w:rsidRPr="00690A26">
        <w:rPr>
          <w:lang w:val="en-US"/>
        </w:rPr>
        <w:tab/>
      </w:r>
      <w:r w:rsidRPr="00307394">
        <w:rPr>
          <w:lang w:val="en-US"/>
        </w:rPr>
        <w:t>Nmbsf_MBSUserDataIngestSession</w:t>
      </w:r>
    </w:p>
    <w:p w14:paraId="78EA455E" w14:textId="5C1171BF" w:rsidR="008A6D4A" w:rsidRPr="002D1C72" w:rsidRDefault="008A6D4A" w:rsidP="008A6D4A">
      <w:r w:rsidRPr="002D1C72">
        <w:t>Table</w:t>
      </w:r>
      <w:r w:rsidR="00E20840">
        <w:t> </w:t>
      </w:r>
      <w:r w:rsidRPr="002D1C72">
        <w:t>5.1-</w:t>
      </w:r>
      <w:r w:rsidR="005A30ED">
        <w:t>1</w:t>
      </w:r>
      <w:r w:rsidRPr="002D1C72">
        <w:t xml:space="preserve"> summarizes the corresponding APIs defined for this specification.</w:t>
      </w:r>
    </w:p>
    <w:p w14:paraId="4E741465" w14:textId="24459703" w:rsidR="008A6D4A" w:rsidRPr="002D1C72" w:rsidRDefault="008A6D4A" w:rsidP="008A6D4A">
      <w:pPr>
        <w:pStyle w:val="TH"/>
      </w:pPr>
      <w:r w:rsidRPr="002D1C72">
        <w:t>Table</w:t>
      </w:r>
      <w:r w:rsidR="00E20840">
        <w:t> </w:t>
      </w:r>
      <w:r w:rsidRPr="002D1C72">
        <w:t>5.1-</w:t>
      </w:r>
      <w:r w:rsidR="005A30ED">
        <w:t>1</w:t>
      </w:r>
      <w:r w:rsidRPr="002D1C72">
        <w:t>: API Descriptions</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6"/>
        <w:gridCol w:w="851"/>
        <w:gridCol w:w="2123"/>
        <w:gridCol w:w="2693"/>
        <w:gridCol w:w="1421"/>
        <w:gridCol w:w="847"/>
      </w:tblGrid>
      <w:tr w:rsidR="005A30ED" w:rsidRPr="00B54FF5" w14:paraId="004AA86D" w14:textId="77777777" w:rsidTr="006A1C63">
        <w:tc>
          <w:tcPr>
            <w:tcW w:w="1696" w:type="dxa"/>
            <w:shd w:val="clear" w:color="000000" w:fill="C0C0C0"/>
            <w:vAlign w:val="center"/>
          </w:tcPr>
          <w:p w14:paraId="563F3A3C" w14:textId="77777777" w:rsidR="008A6D4A" w:rsidRPr="0016361A" w:rsidRDefault="008A6D4A" w:rsidP="00E20840">
            <w:pPr>
              <w:pStyle w:val="TAH"/>
            </w:pPr>
            <w:r w:rsidRPr="00F112E4">
              <w:t>Service Name</w:t>
            </w:r>
          </w:p>
        </w:tc>
        <w:tc>
          <w:tcPr>
            <w:tcW w:w="851" w:type="dxa"/>
            <w:shd w:val="clear" w:color="000000" w:fill="C0C0C0"/>
            <w:vAlign w:val="center"/>
          </w:tcPr>
          <w:p w14:paraId="52A9FDF1" w14:textId="77777777" w:rsidR="008A6D4A" w:rsidRPr="0016361A" w:rsidRDefault="008A6D4A" w:rsidP="00E20840">
            <w:pPr>
              <w:pStyle w:val="TAH"/>
            </w:pPr>
            <w:r w:rsidRPr="00F112E4">
              <w:t>Clause</w:t>
            </w:r>
          </w:p>
        </w:tc>
        <w:tc>
          <w:tcPr>
            <w:tcW w:w="2123" w:type="dxa"/>
            <w:shd w:val="clear" w:color="000000" w:fill="C0C0C0"/>
            <w:vAlign w:val="center"/>
          </w:tcPr>
          <w:p w14:paraId="5E7FE0D6" w14:textId="77777777" w:rsidR="008A6D4A" w:rsidRPr="0016361A" w:rsidRDefault="008A6D4A" w:rsidP="00E20840">
            <w:pPr>
              <w:pStyle w:val="TAH"/>
            </w:pPr>
            <w:r w:rsidRPr="00F112E4">
              <w:t>Description</w:t>
            </w:r>
          </w:p>
        </w:tc>
        <w:tc>
          <w:tcPr>
            <w:tcW w:w="2693" w:type="dxa"/>
            <w:shd w:val="clear" w:color="000000" w:fill="C0C0C0"/>
            <w:vAlign w:val="center"/>
          </w:tcPr>
          <w:p w14:paraId="6AE16D39" w14:textId="77777777" w:rsidR="008A6D4A" w:rsidRPr="0016361A" w:rsidRDefault="008A6D4A" w:rsidP="00E20840">
            <w:pPr>
              <w:pStyle w:val="TAH"/>
            </w:pPr>
            <w:r w:rsidRPr="00F112E4">
              <w:t>OpenAPI Specification File</w:t>
            </w:r>
          </w:p>
        </w:tc>
        <w:tc>
          <w:tcPr>
            <w:tcW w:w="1421" w:type="dxa"/>
            <w:shd w:val="clear" w:color="000000" w:fill="C0C0C0"/>
            <w:vAlign w:val="center"/>
          </w:tcPr>
          <w:p w14:paraId="65280ABB" w14:textId="77777777" w:rsidR="008A6D4A" w:rsidRPr="0016361A" w:rsidRDefault="008A6D4A" w:rsidP="002B4468">
            <w:pPr>
              <w:pStyle w:val="TAH"/>
            </w:pPr>
            <w:r w:rsidRPr="00F112E4">
              <w:t>apiName</w:t>
            </w:r>
          </w:p>
        </w:tc>
        <w:tc>
          <w:tcPr>
            <w:tcW w:w="847" w:type="dxa"/>
            <w:shd w:val="clear" w:color="000000" w:fill="C0C0C0"/>
            <w:vAlign w:val="center"/>
          </w:tcPr>
          <w:p w14:paraId="4C309ED8" w14:textId="77777777" w:rsidR="008A6D4A" w:rsidRPr="00E20840" w:rsidRDefault="008A6D4A" w:rsidP="004D508C">
            <w:pPr>
              <w:pStyle w:val="TAH"/>
            </w:pPr>
            <w:r w:rsidRPr="00E20840">
              <w:t>Annex</w:t>
            </w:r>
          </w:p>
        </w:tc>
      </w:tr>
      <w:tr w:rsidR="008A6D4A" w:rsidRPr="00B54FF5" w14:paraId="469B92A1" w14:textId="77777777" w:rsidTr="006A1C63">
        <w:tc>
          <w:tcPr>
            <w:tcW w:w="1696" w:type="dxa"/>
            <w:shd w:val="clear" w:color="auto" w:fill="auto"/>
            <w:vAlign w:val="center"/>
          </w:tcPr>
          <w:p w14:paraId="4B2C1CE9" w14:textId="1CBF13C7" w:rsidR="008A6D4A" w:rsidRPr="0016361A" w:rsidRDefault="005A30ED" w:rsidP="004D508C">
            <w:pPr>
              <w:pStyle w:val="TAL"/>
            </w:pPr>
            <w:r w:rsidRPr="00307394">
              <w:rPr>
                <w:lang w:val="en-US"/>
              </w:rPr>
              <w:t>Nmbsf_MBSUserService</w:t>
            </w:r>
          </w:p>
        </w:tc>
        <w:tc>
          <w:tcPr>
            <w:tcW w:w="851" w:type="dxa"/>
            <w:shd w:val="clear" w:color="auto" w:fill="auto"/>
            <w:vAlign w:val="center"/>
          </w:tcPr>
          <w:p w14:paraId="765E0324" w14:textId="696669EB" w:rsidR="008A6D4A" w:rsidRPr="00E20840" w:rsidRDefault="005A30ED">
            <w:pPr>
              <w:pStyle w:val="TAC"/>
            </w:pPr>
            <w:r>
              <w:t>5.2</w:t>
            </w:r>
          </w:p>
        </w:tc>
        <w:tc>
          <w:tcPr>
            <w:tcW w:w="2123" w:type="dxa"/>
            <w:shd w:val="clear" w:color="auto" w:fill="auto"/>
            <w:vAlign w:val="center"/>
          </w:tcPr>
          <w:p w14:paraId="0FAB64E8" w14:textId="5714ACB4" w:rsidR="008A6D4A" w:rsidRPr="0016361A" w:rsidRDefault="005A30ED" w:rsidP="004D508C">
            <w:pPr>
              <w:pStyle w:val="TAL"/>
            </w:pPr>
            <w:r>
              <w:t>MBS User Management Service</w:t>
            </w:r>
          </w:p>
        </w:tc>
        <w:tc>
          <w:tcPr>
            <w:tcW w:w="2693" w:type="dxa"/>
            <w:shd w:val="clear" w:color="auto" w:fill="auto"/>
            <w:vAlign w:val="center"/>
          </w:tcPr>
          <w:p w14:paraId="3D4AD041" w14:textId="55F88FB0" w:rsidR="008A6D4A" w:rsidRPr="0016361A" w:rsidRDefault="005A30ED" w:rsidP="004D508C">
            <w:pPr>
              <w:pStyle w:val="TAL"/>
            </w:pPr>
            <w:r>
              <w:t>TS29580_</w:t>
            </w:r>
            <w:r w:rsidRPr="00307394">
              <w:rPr>
                <w:lang w:val="en-US"/>
              </w:rPr>
              <w:t>Nmbsf_MBSUserService</w:t>
            </w:r>
            <w:r>
              <w:t>.yaml</w:t>
            </w:r>
          </w:p>
        </w:tc>
        <w:tc>
          <w:tcPr>
            <w:tcW w:w="1421" w:type="dxa"/>
            <w:shd w:val="clear" w:color="auto" w:fill="auto"/>
            <w:vAlign w:val="center"/>
          </w:tcPr>
          <w:p w14:paraId="7A241B63" w14:textId="3BAD30E6" w:rsidR="008A6D4A" w:rsidRPr="0016361A" w:rsidRDefault="005A30ED" w:rsidP="004D508C">
            <w:pPr>
              <w:pStyle w:val="TAL"/>
            </w:pPr>
            <w:r>
              <w:t>nmbsf-mbs</w:t>
            </w:r>
            <w:r w:rsidR="00995A4D">
              <w:t>-</w:t>
            </w:r>
            <w:r>
              <w:t>us</w:t>
            </w:r>
          </w:p>
        </w:tc>
        <w:tc>
          <w:tcPr>
            <w:tcW w:w="847" w:type="dxa"/>
            <w:shd w:val="clear" w:color="auto" w:fill="auto"/>
            <w:vAlign w:val="center"/>
          </w:tcPr>
          <w:p w14:paraId="563B93A2" w14:textId="5CC764F0" w:rsidR="008A6D4A" w:rsidRPr="0016361A" w:rsidRDefault="005A30ED" w:rsidP="004D508C">
            <w:pPr>
              <w:pStyle w:val="TAC"/>
            </w:pPr>
            <w:r>
              <w:t>A.2</w:t>
            </w:r>
          </w:p>
        </w:tc>
      </w:tr>
      <w:tr w:rsidR="005A30ED" w:rsidRPr="00B54FF5" w14:paraId="18637313" w14:textId="77777777" w:rsidTr="006A1C63">
        <w:tc>
          <w:tcPr>
            <w:tcW w:w="1696" w:type="dxa"/>
            <w:shd w:val="clear" w:color="auto" w:fill="auto"/>
            <w:vAlign w:val="center"/>
          </w:tcPr>
          <w:p w14:paraId="23BFEF38" w14:textId="0955A581" w:rsidR="005A30ED" w:rsidRPr="00307394" w:rsidRDefault="005A30ED" w:rsidP="005A30ED">
            <w:pPr>
              <w:pStyle w:val="TAL"/>
              <w:rPr>
                <w:lang w:val="en-US"/>
              </w:rPr>
            </w:pPr>
            <w:r w:rsidRPr="00307394">
              <w:rPr>
                <w:lang w:val="en-US"/>
              </w:rPr>
              <w:t>Nmbsf_MBSUserDataIngestSession</w:t>
            </w:r>
          </w:p>
        </w:tc>
        <w:tc>
          <w:tcPr>
            <w:tcW w:w="851" w:type="dxa"/>
            <w:shd w:val="clear" w:color="auto" w:fill="auto"/>
            <w:vAlign w:val="center"/>
          </w:tcPr>
          <w:p w14:paraId="15490E57" w14:textId="35BAF0F3" w:rsidR="005A30ED" w:rsidRPr="00E20840" w:rsidDel="005A30ED" w:rsidRDefault="005A30ED" w:rsidP="005A30ED">
            <w:pPr>
              <w:pStyle w:val="TAC"/>
            </w:pPr>
            <w:r>
              <w:t>5.3</w:t>
            </w:r>
          </w:p>
        </w:tc>
        <w:tc>
          <w:tcPr>
            <w:tcW w:w="2123" w:type="dxa"/>
            <w:shd w:val="clear" w:color="auto" w:fill="auto"/>
            <w:vAlign w:val="center"/>
          </w:tcPr>
          <w:p w14:paraId="2EB7CEA9" w14:textId="5FBA5EC3" w:rsidR="005A30ED" w:rsidRDefault="005A30ED" w:rsidP="005A30ED">
            <w:pPr>
              <w:pStyle w:val="TAL"/>
            </w:pPr>
            <w:r w:rsidRPr="00307394">
              <w:rPr>
                <w:lang w:val="en-US"/>
              </w:rPr>
              <w:t>MBS</w:t>
            </w:r>
            <w:r>
              <w:rPr>
                <w:lang w:val="en-US"/>
              </w:rPr>
              <w:t xml:space="preserve"> </w:t>
            </w:r>
            <w:r w:rsidRPr="00307394">
              <w:rPr>
                <w:lang w:val="en-US"/>
              </w:rPr>
              <w:t>User</w:t>
            </w:r>
            <w:r>
              <w:rPr>
                <w:lang w:val="en-US"/>
              </w:rPr>
              <w:t xml:space="preserve"> </w:t>
            </w:r>
            <w:r w:rsidRPr="00307394">
              <w:rPr>
                <w:lang w:val="en-US"/>
              </w:rPr>
              <w:t>Data</w:t>
            </w:r>
            <w:r>
              <w:rPr>
                <w:lang w:val="en-US"/>
              </w:rPr>
              <w:t xml:space="preserve"> </w:t>
            </w:r>
            <w:r w:rsidRPr="00307394">
              <w:rPr>
                <w:lang w:val="en-US"/>
              </w:rPr>
              <w:t>Ingest</w:t>
            </w:r>
            <w:r>
              <w:rPr>
                <w:lang w:val="en-US"/>
              </w:rPr>
              <w:t xml:space="preserve"> </w:t>
            </w:r>
            <w:r w:rsidRPr="00307394">
              <w:rPr>
                <w:lang w:val="en-US"/>
              </w:rPr>
              <w:t>Session</w:t>
            </w:r>
            <w:r>
              <w:t xml:space="preserve"> Management Service</w:t>
            </w:r>
          </w:p>
        </w:tc>
        <w:tc>
          <w:tcPr>
            <w:tcW w:w="2693" w:type="dxa"/>
            <w:shd w:val="clear" w:color="auto" w:fill="auto"/>
            <w:vAlign w:val="center"/>
          </w:tcPr>
          <w:p w14:paraId="5C8005EE" w14:textId="7E39B8D9" w:rsidR="005A30ED" w:rsidRDefault="005A30ED" w:rsidP="005A30ED">
            <w:pPr>
              <w:pStyle w:val="TAL"/>
            </w:pPr>
            <w:r>
              <w:t>TS29580_</w:t>
            </w:r>
            <w:r w:rsidRPr="00307394">
              <w:rPr>
                <w:lang w:val="en-US"/>
              </w:rPr>
              <w:t>Nmbsf_MBSUserDataIngestSession</w:t>
            </w:r>
            <w:r>
              <w:t>.yaml</w:t>
            </w:r>
          </w:p>
        </w:tc>
        <w:tc>
          <w:tcPr>
            <w:tcW w:w="1421" w:type="dxa"/>
            <w:shd w:val="clear" w:color="auto" w:fill="auto"/>
            <w:vAlign w:val="center"/>
          </w:tcPr>
          <w:p w14:paraId="367061D0" w14:textId="3CF4CEA4" w:rsidR="005A30ED" w:rsidRDefault="005A30ED" w:rsidP="005A30ED">
            <w:pPr>
              <w:pStyle w:val="TAL"/>
            </w:pPr>
            <w:r>
              <w:t>nmbsf-mbs</w:t>
            </w:r>
            <w:r w:rsidR="007D24BF">
              <w:t>-</w:t>
            </w:r>
            <w:r>
              <w:t>ud</w:t>
            </w:r>
            <w:r w:rsidR="00FC5064">
              <w:t>-</w:t>
            </w:r>
            <w:r>
              <w:t>ing</w:t>
            </w:r>
            <w:r w:rsidR="007D24BF">
              <w:t>est</w:t>
            </w:r>
          </w:p>
        </w:tc>
        <w:tc>
          <w:tcPr>
            <w:tcW w:w="847" w:type="dxa"/>
            <w:shd w:val="clear" w:color="auto" w:fill="auto"/>
            <w:vAlign w:val="center"/>
          </w:tcPr>
          <w:p w14:paraId="1065470D" w14:textId="504DA666" w:rsidR="005A30ED" w:rsidRPr="0016361A" w:rsidDel="005A30ED" w:rsidRDefault="005A30ED" w:rsidP="005A30ED">
            <w:pPr>
              <w:pStyle w:val="TAC"/>
            </w:pPr>
            <w:r>
              <w:t>A.3</w:t>
            </w:r>
          </w:p>
        </w:tc>
      </w:tr>
    </w:tbl>
    <w:p w14:paraId="59551017" w14:textId="77777777" w:rsidR="008A6D4A" w:rsidRPr="00F112E4" w:rsidRDefault="008A6D4A" w:rsidP="00F112E4"/>
    <w:p w14:paraId="3DA1E7A9" w14:textId="6878319D" w:rsidR="008A6D4A" w:rsidRDefault="008A6D4A" w:rsidP="008A6D4A">
      <w:pPr>
        <w:pStyle w:val="Heading2"/>
      </w:pPr>
      <w:bookmarkStart w:id="86" w:name="_Toc510696587"/>
      <w:bookmarkStart w:id="87" w:name="_Toc35971379"/>
      <w:bookmarkStart w:id="88" w:name="_Toc100742429"/>
      <w:bookmarkStart w:id="89" w:name="_Toc120608926"/>
      <w:bookmarkStart w:id="90" w:name="_Toc120657393"/>
      <w:bookmarkStart w:id="91" w:name="_Toc133407675"/>
      <w:bookmarkStart w:id="92" w:name="_Toc148363086"/>
      <w:r>
        <w:t>5.2</w:t>
      </w:r>
      <w:r>
        <w:tab/>
      </w:r>
      <w:r w:rsidR="005A30ED" w:rsidRPr="00307394">
        <w:rPr>
          <w:lang w:val="en-US"/>
        </w:rPr>
        <w:t>Nmbsf_MBSUserService</w:t>
      </w:r>
      <w:r w:rsidRPr="00AF47A0">
        <w:t xml:space="preserve"> </w:t>
      </w:r>
      <w:r>
        <w:t>Service</w:t>
      </w:r>
      <w:bookmarkEnd w:id="86"/>
      <w:bookmarkEnd w:id="87"/>
      <w:bookmarkEnd w:id="88"/>
      <w:bookmarkEnd w:id="89"/>
      <w:bookmarkEnd w:id="90"/>
      <w:bookmarkEnd w:id="91"/>
      <w:bookmarkEnd w:id="92"/>
    </w:p>
    <w:p w14:paraId="689EB835" w14:textId="77777777" w:rsidR="008A6D4A" w:rsidRDefault="008A6D4A" w:rsidP="008A6D4A">
      <w:pPr>
        <w:pStyle w:val="Heading3"/>
      </w:pPr>
      <w:bookmarkStart w:id="93" w:name="_Toc510696588"/>
      <w:bookmarkStart w:id="94" w:name="_Toc35971380"/>
      <w:bookmarkStart w:id="95" w:name="_Toc100742430"/>
      <w:bookmarkStart w:id="96" w:name="_Toc120608927"/>
      <w:bookmarkStart w:id="97" w:name="_Toc120657394"/>
      <w:bookmarkStart w:id="98" w:name="_Toc133407676"/>
      <w:bookmarkStart w:id="99" w:name="_Toc148363087"/>
      <w:r>
        <w:t>5.2.1</w:t>
      </w:r>
      <w:r>
        <w:tab/>
        <w:t>Service Description</w:t>
      </w:r>
      <w:bookmarkEnd w:id="93"/>
      <w:bookmarkEnd w:id="94"/>
      <w:bookmarkEnd w:id="95"/>
      <w:bookmarkEnd w:id="96"/>
      <w:bookmarkEnd w:id="97"/>
      <w:bookmarkEnd w:id="98"/>
      <w:bookmarkEnd w:id="99"/>
    </w:p>
    <w:p w14:paraId="1FBEA28A" w14:textId="16A83376" w:rsidR="005A30ED" w:rsidRDefault="005A30ED" w:rsidP="005A30ED">
      <w:bookmarkStart w:id="100" w:name="_Toc510696589"/>
      <w:bookmarkStart w:id="101" w:name="_Toc35971381"/>
      <w:r>
        <w:t>The Nmbsf_MBSUserService service exposed by the MBSF enables an NF service consumer to:</w:t>
      </w:r>
    </w:p>
    <w:p w14:paraId="6F6E3ADB" w14:textId="3ABD1266" w:rsidR="005A30ED" w:rsidRDefault="005A30ED" w:rsidP="005A30ED">
      <w:pPr>
        <w:pStyle w:val="B10"/>
      </w:pPr>
      <w:r w:rsidRPr="00D75E39">
        <w:t>-</w:t>
      </w:r>
      <w:r w:rsidRPr="00D75E39">
        <w:tab/>
      </w:r>
      <w:r w:rsidR="00226A2D">
        <w:t xml:space="preserve">request the </w:t>
      </w:r>
      <w:r w:rsidR="00A305B5">
        <w:t>creat</w:t>
      </w:r>
      <w:r w:rsidR="00226A2D">
        <w:t>ion</w:t>
      </w:r>
      <w:r w:rsidR="00A305B5" w:rsidRPr="00F51D6D">
        <w:t xml:space="preserve"> </w:t>
      </w:r>
      <w:r w:rsidR="00226A2D">
        <w:t xml:space="preserve">of </w:t>
      </w:r>
      <w:r w:rsidRPr="00F51D6D">
        <w:t>a new MBS User Service</w:t>
      </w:r>
      <w:r w:rsidRPr="00D75E39">
        <w:t>;</w:t>
      </w:r>
    </w:p>
    <w:p w14:paraId="72D4E2A2" w14:textId="77777777" w:rsidR="005A30ED" w:rsidRPr="00D75E39" w:rsidRDefault="005A30ED" w:rsidP="005A30ED">
      <w:pPr>
        <w:pStyle w:val="B10"/>
      </w:pPr>
      <w:r w:rsidRPr="00D75E39">
        <w:t>-</w:t>
      </w:r>
      <w:r w:rsidRPr="00D75E39">
        <w:tab/>
      </w:r>
      <w:r>
        <w:t>r</w:t>
      </w:r>
      <w:r w:rsidRPr="00103212">
        <w:t>etrieve the properties of an existing MBS User Service</w:t>
      </w:r>
      <w:r>
        <w:t>;</w:t>
      </w:r>
    </w:p>
    <w:p w14:paraId="6C076373" w14:textId="027794C5" w:rsidR="005A30ED" w:rsidRPr="00D75E39" w:rsidRDefault="005A30ED" w:rsidP="005A30ED">
      <w:pPr>
        <w:pStyle w:val="B10"/>
      </w:pPr>
      <w:r w:rsidRPr="00D75E39">
        <w:t>-</w:t>
      </w:r>
      <w:r w:rsidRPr="00D75E39">
        <w:tab/>
      </w:r>
      <w:r w:rsidR="00226A2D">
        <w:t xml:space="preserve">request the </w:t>
      </w:r>
      <w:r>
        <w:t>u</w:t>
      </w:r>
      <w:r w:rsidRPr="00103212">
        <w:t>pdate</w:t>
      </w:r>
      <w:r w:rsidR="00A305B5">
        <w:t>/modif</w:t>
      </w:r>
      <w:r w:rsidR="00226A2D">
        <w:t>ication</w:t>
      </w:r>
      <w:r w:rsidRPr="00103212">
        <w:t xml:space="preserve"> </w:t>
      </w:r>
      <w:r w:rsidR="00226A2D">
        <w:t xml:space="preserve">of </w:t>
      </w:r>
      <w:r w:rsidRPr="00103212">
        <w:t>the properties of an existing MBS User Service</w:t>
      </w:r>
      <w:r>
        <w:t>; and</w:t>
      </w:r>
    </w:p>
    <w:p w14:paraId="727F23B1" w14:textId="40930882" w:rsidR="005A30ED" w:rsidRPr="00D75E39" w:rsidRDefault="005A30ED" w:rsidP="005A30ED">
      <w:pPr>
        <w:pStyle w:val="B10"/>
      </w:pPr>
      <w:r w:rsidRPr="00D75E39">
        <w:t>-</w:t>
      </w:r>
      <w:r w:rsidRPr="00D75E39">
        <w:tab/>
      </w:r>
      <w:r w:rsidR="00226A2D">
        <w:t xml:space="preserve">request the </w:t>
      </w:r>
      <w:r w:rsidR="00A305B5">
        <w:t>delet</w:t>
      </w:r>
      <w:r w:rsidR="00226A2D">
        <w:t>ion</w:t>
      </w:r>
      <w:r w:rsidRPr="00103212">
        <w:t xml:space="preserve"> </w:t>
      </w:r>
      <w:r w:rsidR="00226A2D">
        <w:t xml:space="preserve">of </w:t>
      </w:r>
      <w:r>
        <w:t>an existing</w:t>
      </w:r>
      <w:r w:rsidRPr="00103212">
        <w:t xml:space="preserve"> MBS User Service</w:t>
      </w:r>
      <w:r>
        <w:t>.</w:t>
      </w:r>
    </w:p>
    <w:p w14:paraId="24028CB3" w14:textId="77777777" w:rsidR="008A6D4A" w:rsidRDefault="008A6D4A" w:rsidP="008A6D4A">
      <w:pPr>
        <w:pStyle w:val="Heading3"/>
      </w:pPr>
      <w:bookmarkStart w:id="102" w:name="_Toc100742431"/>
      <w:bookmarkStart w:id="103" w:name="_Toc120608928"/>
      <w:bookmarkStart w:id="104" w:name="_Toc120657395"/>
      <w:bookmarkStart w:id="105" w:name="_Toc133407677"/>
      <w:bookmarkStart w:id="106" w:name="_Toc148363088"/>
      <w:r>
        <w:t>5.2.2</w:t>
      </w:r>
      <w:r>
        <w:tab/>
        <w:t>Service Operations</w:t>
      </w:r>
      <w:bookmarkEnd w:id="100"/>
      <w:bookmarkEnd w:id="101"/>
      <w:bookmarkEnd w:id="102"/>
      <w:bookmarkEnd w:id="103"/>
      <w:bookmarkEnd w:id="104"/>
      <w:bookmarkEnd w:id="105"/>
      <w:bookmarkEnd w:id="106"/>
    </w:p>
    <w:p w14:paraId="679BB854" w14:textId="77777777" w:rsidR="008A6D4A" w:rsidRDefault="008A6D4A" w:rsidP="008A6D4A">
      <w:pPr>
        <w:pStyle w:val="Heading4"/>
      </w:pPr>
      <w:bookmarkStart w:id="107" w:name="_Toc510696590"/>
      <w:bookmarkStart w:id="108" w:name="_Toc35971382"/>
      <w:bookmarkStart w:id="109" w:name="_Toc100742432"/>
      <w:bookmarkStart w:id="110" w:name="_Toc120608929"/>
      <w:bookmarkStart w:id="111" w:name="_Toc120657396"/>
      <w:bookmarkStart w:id="112" w:name="_Toc133407678"/>
      <w:bookmarkStart w:id="113" w:name="_Toc148363089"/>
      <w:r>
        <w:t>5.2.2.1</w:t>
      </w:r>
      <w:r>
        <w:tab/>
        <w:t>Introduction</w:t>
      </w:r>
      <w:bookmarkEnd w:id="107"/>
      <w:bookmarkEnd w:id="108"/>
      <w:bookmarkEnd w:id="109"/>
      <w:bookmarkEnd w:id="110"/>
      <w:bookmarkEnd w:id="111"/>
      <w:bookmarkEnd w:id="112"/>
      <w:bookmarkEnd w:id="113"/>
    </w:p>
    <w:p w14:paraId="293305BE" w14:textId="77777777" w:rsidR="00BE4BD5" w:rsidRDefault="00BE4BD5" w:rsidP="00BE4BD5">
      <w:bookmarkStart w:id="114" w:name="_Toc510696591"/>
      <w:bookmarkStart w:id="115" w:name="_Toc35971383"/>
      <w:bookmarkStart w:id="116" w:name="_Toc100742433"/>
      <w:r>
        <w:t>The service operations defined for the Nmbsf_MBSUserService service are shown in table 5.2.2.1-1.</w:t>
      </w:r>
    </w:p>
    <w:p w14:paraId="257012B5" w14:textId="77777777" w:rsidR="00BE4BD5" w:rsidRDefault="00BE4BD5" w:rsidP="00BE4BD5">
      <w:pPr>
        <w:pStyle w:val="TH"/>
      </w:pPr>
      <w:r>
        <w:lastRenderedPageBreak/>
        <w:t>Table 5.2.2.1-1: Nmbsf_MBSUserService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397"/>
        <w:gridCol w:w="4163"/>
        <w:gridCol w:w="1649"/>
      </w:tblGrid>
      <w:tr w:rsidR="00BE4BD5" w14:paraId="038ED9B4" w14:textId="77777777" w:rsidTr="00856CA6">
        <w:trPr>
          <w:jc w:val="center"/>
        </w:trPr>
        <w:tc>
          <w:tcPr>
            <w:tcW w:w="3397" w:type="dxa"/>
            <w:shd w:val="clear" w:color="auto" w:fill="C0C0C0"/>
            <w:vAlign w:val="center"/>
          </w:tcPr>
          <w:p w14:paraId="578A6492" w14:textId="77777777" w:rsidR="00BE4BD5" w:rsidRPr="00053ABF" w:rsidRDefault="00BE4BD5" w:rsidP="00D01A66">
            <w:pPr>
              <w:pStyle w:val="TAH"/>
            </w:pPr>
            <w:r w:rsidRPr="00053ABF">
              <w:t>S</w:t>
            </w:r>
            <w:r w:rsidRPr="00053ABF">
              <w:rPr>
                <w:rFonts w:eastAsia="Malgun Gothic"/>
              </w:rPr>
              <w:t>ervice</w:t>
            </w:r>
            <w:r w:rsidRPr="00053ABF">
              <w:t xml:space="preserve"> Operation Name</w:t>
            </w:r>
          </w:p>
        </w:tc>
        <w:tc>
          <w:tcPr>
            <w:tcW w:w="4163" w:type="dxa"/>
            <w:shd w:val="clear" w:color="auto" w:fill="C0C0C0"/>
            <w:vAlign w:val="center"/>
          </w:tcPr>
          <w:p w14:paraId="7341256E" w14:textId="77777777" w:rsidR="00BE4BD5" w:rsidRDefault="00BE4BD5" w:rsidP="00D01A66">
            <w:pPr>
              <w:pStyle w:val="TAH"/>
            </w:pPr>
            <w:r>
              <w:t>Description</w:t>
            </w:r>
          </w:p>
        </w:tc>
        <w:tc>
          <w:tcPr>
            <w:tcW w:w="1649" w:type="dxa"/>
            <w:shd w:val="clear" w:color="auto" w:fill="C0C0C0"/>
            <w:vAlign w:val="center"/>
          </w:tcPr>
          <w:p w14:paraId="2545D87C" w14:textId="77777777" w:rsidR="00BE4BD5" w:rsidRDefault="00BE4BD5" w:rsidP="00D01A66">
            <w:pPr>
              <w:pStyle w:val="TAH"/>
            </w:pPr>
            <w:r>
              <w:t>Initiated by</w:t>
            </w:r>
          </w:p>
        </w:tc>
      </w:tr>
      <w:tr w:rsidR="00BE4BD5" w14:paraId="0E301215" w14:textId="77777777" w:rsidTr="00856CA6">
        <w:trPr>
          <w:jc w:val="center"/>
        </w:trPr>
        <w:tc>
          <w:tcPr>
            <w:tcW w:w="3397" w:type="dxa"/>
            <w:shd w:val="clear" w:color="auto" w:fill="auto"/>
            <w:vAlign w:val="center"/>
          </w:tcPr>
          <w:p w14:paraId="1A427AE7" w14:textId="77777777" w:rsidR="00BE4BD5" w:rsidRPr="00053ABF" w:rsidRDefault="00BE4BD5" w:rsidP="00D01A66">
            <w:pPr>
              <w:pStyle w:val="TAL"/>
            </w:pPr>
            <w:r>
              <w:t>Nmbsf_MBSUserService</w:t>
            </w:r>
            <w:r w:rsidRPr="00053ABF">
              <w:t>_</w:t>
            </w:r>
            <w:r>
              <w:t>Create</w:t>
            </w:r>
          </w:p>
        </w:tc>
        <w:tc>
          <w:tcPr>
            <w:tcW w:w="4163" w:type="dxa"/>
            <w:vAlign w:val="center"/>
          </w:tcPr>
          <w:p w14:paraId="03719F5A" w14:textId="24C9AC1B" w:rsidR="00BE4BD5" w:rsidRDefault="00BE4BD5" w:rsidP="00D01A66">
            <w:pPr>
              <w:pStyle w:val="TAL"/>
            </w:pPr>
            <w:r>
              <w:t xml:space="preserve">This service operation enables the NF service consumer to </w:t>
            </w:r>
            <w:r w:rsidR="00226A2D">
              <w:t xml:space="preserve">request the </w:t>
            </w:r>
            <w:r w:rsidR="006F0449">
              <w:t>creat</w:t>
            </w:r>
            <w:r w:rsidR="00226A2D">
              <w:t>ion of</w:t>
            </w:r>
            <w:r w:rsidR="006F0449" w:rsidRPr="00DB4415">
              <w:t xml:space="preserve"> </w:t>
            </w:r>
            <w:r w:rsidRPr="00DB4415">
              <w:t>a new MBS User Service</w:t>
            </w:r>
            <w:r>
              <w:t>.</w:t>
            </w:r>
          </w:p>
        </w:tc>
        <w:tc>
          <w:tcPr>
            <w:tcW w:w="1649" w:type="dxa"/>
            <w:shd w:val="clear" w:color="auto" w:fill="auto"/>
            <w:vAlign w:val="center"/>
          </w:tcPr>
          <w:p w14:paraId="234D5EED" w14:textId="77777777" w:rsidR="00F649DF" w:rsidRDefault="00BE4BD5" w:rsidP="00F649DF">
            <w:pPr>
              <w:pStyle w:val="TAL"/>
            </w:pPr>
            <w:r>
              <w:t>AF, NEF</w:t>
            </w:r>
          </w:p>
          <w:p w14:paraId="6A3F6DD5" w14:textId="77777777" w:rsidR="00F649DF" w:rsidRDefault="00F649DF" w:rsidP="00F649DF">
            <w:pPr>
              <w:pStyle w:val="TAL"/>
            </w:pPr>
          </w:p>
          <w:p w14:paraId="38FAF259" w14:textId="1E656603" w:rsidR="00BE4BD5" w:rsidRDefault="00F649DF" w:rsidP="00F649DF">
            <w:pPr>
              <w:pStyle w:val="TAL"/>
            </w:pPr>
            <w:r>
              <w:t>(NOTE 2)</w:t>
            </w:r>
          </w:p>
        </w:tc>
      </w:tr>
      <w:tr w:rsidR="00BE4BD5" w14:paraId="3FC684C5" w14:textId="77777777" w:rsidTr="00856CA6">
        <w:trPr>
          <w:jc w:val="center"/>
        </w:trPr>
        <w:tc>
          <w:tcPr>
            <w:tcW w:w="3397" w:type="dxa"/>
            <w:shd w:val="clear" w:color="auto" w:fill="auto"/>
            <w:vAlign w:val="center"/>
          </w:tcPr>
          <w:p w14:paraId="6532699F" w14:textId="77777777" w:rsidR="00BE4BD5" w:rsidRPr="00053ABF" w:rsidRDefault="00BE4BD5" w:rsidP="00D01A66">
            <w:pPr>
              <w:pStyle w:val="TAL"/>
            </w:pPr>
            <w:r>
              <w:t>Nmbsf_MBSUserService</w:t>
            </w:r>
            <w:r w:rsidRPr="00053ABF">
              <w:t>_</w:t>
            </w:r>
            <w:r>
              <w:t>Retrieve</w:t>
            </w:r>
          </w:p>
        </w:tc>
        <w:tc>
          <w:tcPr>
            <w:tcW w:w="4163" w:type="dxa"/>
            <w:vAlign w:val="center"/>
          </w:tcPr>
          <w:p w14:paraId="5A0AE93A" w14:textId="77777777" w:rsidR="00BE4BD5" w:rsidRDefault="00BE4BD5" w:rsidP="00D01A66">
            <w:pPr>
              <w:pStyle w:val="TAL"/>
            </w:pPr>
            <w:r>
              <w:t xml:space="preserve">This service operation enables the NF service consumer to </w:t>
            </w:r>
            <w:r w:rsidRPr="00DB4415">
              <w:t>retrieve the properties of an existing MBS User Service</w:t>
            </w:r>
            <w:r>
              <w:t>.</w:t>
            </w:r>
          </w:p>
        </w:tc>
        <w:tc>
          <w:tcPr>
            <w:tcW w:w="1649" w:type="dxa"/>
            <w:shd w:val="clear" w:color="auto" w:fill="auto"/>
            <w:vAlign w:val="center"/>
          </w:tcPr>
          <w:p w14:paraId="1D40F209" w14:textId="77777777" w:rsidR="00F649DF" w:rsidRDefault="00BE4BD5" w:rsidP="00F649DF">
            <w:pPr>
              <w:pStyle w:val="TAL"/>
            </w:pPr>
            <w:r>
              <w:t>AF, NEF</w:t>
            </w:r>
          </w:p>
          <w:p w14:paraId="5F920E92" w14:textId="77777777" w:rsidR="00F649DF" w:rsidRDefault="00F649DF" w:rsidP="00F649DF">
            <w:pPr>
              <w:pStyle w:val="TAL"/>
            </w:pPr>
          </w:p>
          <w:p w14:paraId="6FA2488F" w14:textId="0145E5F0" w:rsidR="00BE4BD5" w:rsidRDefault="00F649DF" w:rsidP="00F649DF">
            <w:pPr>
              <w:pStyle w:val="TAL"/>
            </w:pPr>
            <w:r>
              <w:t>(NOTE 2)</w:t>
            </w:r>
          </w:p>
        </w:tc>
      </w:tr>
      <w:tr w:rsidR="00BE4BD5" w14:paraId="19C7B823" w14:textId="77777777" w:rsidTr="00856CA6">
        <w:trPr>
          <w:jc w:val="center"/>
        </w:trPr>
        <w:tc>
          <w:tcPr>
            <w:tcW w:w="3397" w:type="dxa"/>
            <w:shd w:val="clear" w:color="auto" w:fill="auto"/>
            <w:vAlign w:val="center"/>
          </w:tcPr>
          <w:p w14:paraId="3DE045EB" w14:textId="77777777" w:rsidR="00BE4BD5" w:rsidRPr="00053ABF" w:rsidRDefault="00BE4BD5" w:rsidP="00D01A66">
            <w:pPr>
              <w:pStyle w:val="TAL"/>
            </w:pPr>
            <w:bookmarkStart w:id="117" w:name="_Hlk102051186"/>
            <w:r>
              <w:t>Nmbsf_MBSUserService</w:t>
            </w:r>
            <w:r w:rsidRPr="00053ABF">
              <w:t>_</w:t>
            </w:r>
            <w:r>
              <w:t>Update</w:t>
            </w:r>
          </w:p>
        </w:tc>
        <w:tc>
          <w:tcPr>
            <w:tcW w:w="4163" w:type="dxa"/>
            <w:vAlign w:val="center"/>
          </w:tcPr>
          <w:p w14:paraId="5FE725BB" w14:textId="28FC7A36" w:rsidR="00BE4BD5" w:rsidRDefault="00BE4BD5" w:rsidP="00D01A66">
            <w:pPr>
              <w:pStyle w:val="TAL"/>
            </w:pPr>
            <w:r>
              <w:t xml:space="preserve">This service operation enables the NF service consumer to </w:t>
            </w:r>
            <w:r w:rsidR="00226A2D">
              <w:t xml:space="preserve">request the </w:t>
            </w:r>
            <w:r>
              <w:t>update</w:t>
            </w:r>
            <w:r w:rsidR="00226A2D">
              <w:t>/modification of</w:t>
            </w:r>
            <w:r>
              <w:t xml:space="preserve"> </w:t>
            </w:r>
            <w:r w:rsidRPr="00DB4415">
              <w:t>a</w:t>
            </w:r>
            <w:r>
              <w:t>n existing</w:t>
            </w:r>
            <w:r w:rsidRPr="00DB4415">
              <w:t xml:space="preserve"> MBS User Service</w:t>
            </w:r>
            <w:r>
              <w:t>.</w:t>
            </w:r>
          </w:p>
        </w:tc>
        <w:tc>
          <w:tcPr>
            <w:tcW w:w="1649" w:type="dxa"/>
            <w:shd w:val="clear" w:color="auto" w:fill="auto"/>
            <w:vAlign w:val="center"/>
          </w:tcPr>
          <w:p w14:paraId="283E7D26" w14:textId="77777777" w:rsidR="00F649DF" w:rsidRDefault="00BE4BD5" w:rsidP="00F649DF">
            <w:pPr>
              <w:pStyle w:val="TAL"/>
            </w:pPr>
            <w:r>
              <w:t>AF, NEF</w:t>
            </w:r>
          </w:p>
          <w:p w14:paraId="0053E417" w14:textId="77777777" w:rsidR="00F649DF" w:rsidRDefault="00F649DF" w:rsidP="00F649DF">
            <w:pPr>
              <w:pStyle w:val="TAL"/>
            </w:pPr>
          </w:p>
          <w:p w14:paraId="419F5D36" w14:textId="2D61EC32" w:rsidR="00BE4BD5" w:rsidRDefault="00F649DF" w:rsidP="00F649DF">
            <w:pPr>
              <w:pStyle w:val="TAL"/>
            </w:pPr>
            <w:r>
              <w:t>(NOTE 2)</w:t>
            </w:r>
          </w:p>
        </w:tc>
      </w:tr>
      <w:tr w:rsidR="00BE4BD5" w14:paraId="14556539" w14:textId="77777777" w:rsidTr="00856CA6">
        <w:trPr>
          <w:jc w:val="center"/>
        </w:trPr>
        <w:tc>
          <w:tcPr>
            <w:tcW w:w="3397" w:type="dxa"/>
            <w:shd w:val="clear" w:color="auto" w:fill="auto"/>
            <w:vAlign w:val="center"/>
          </w:tcPr>
          <w:p w14:paraId="1DEFD030" w14:textId="77777777" w:rsidR="00BE4BD5" w:rsidRDefault="00BE4BD5" w:rsidP="00D01A66">
            <w:pPr>
              <w:pStyle w:val="TAL"/>
            </w:pPr>
            <w:r>
              <w:t>Nmbsf_MBSUserService</w:t>
            </w:r>
            <w:r w:rsidRPr="00053ABF">
              <w:t>_</w:t>
            </w:r>
            <w:r>
              <w:t>Delete</w:t>
            </w:r>
          </w:p>
          <w:p w14:paraId="14128121" w14:textId="146458DB" w:rsidR="00BE4BD5" w:rsidRPr="00053ABF" w:rsidRDefault="00BE4BD5" w:rsidP="00D01A66">
            <w:pPr>
              <w:pStyle w:val="TAL"/>
            </w:pPr>
            <w:r>
              <w:rPr>
                <w:lang w:eastAsia="zh-CN"/>
              </w:rPr>
              <w:t>(NOTE</w:t>
            </w:r>
            <w:r w:rsidR="00F649DF">
              <w:rPr>
                <w:lang w:eastAsia="zh-CN"/>
              </w:rPr>
              <w:t> 1</w:t>
            </w:r>
            <w:r>
              <w:rPr>
                <w:lang w:eastAsia="zh-CN"/>
              </w:rPr>
              <w:t>)</w:t>
            </w:r>
          </w:p>
        </w:tc>
        <w:tc>
          <w:tcPr>
            <w:tcW w:w="4163" w:type="dxa"/>
            <w:vAlign w:val="center"/>
          </w:tcPr>
          <w:p w14:paraId="24F0919A" w14:textId="67DC53B5" w:rsidR="00BE4BD5" w:rsidRDefault="00BE4BD5" w:rsidP="00D01A66">
            <w:pPr>
              <w:pStyle w:val="TAL"/>
            </w:pPr>
            <w:r>
              <w:t xml:space="preserve">This service operation enables the NF service consumer to </w:t>
            </w:r>
            <w:r w:rsidR="00226A2D">
              <w:t xml:space="preserve">request the </w:t>
            </w:r>
            <w:r w:rsidR="006F0449">
              <w:t>delet</w:t>
            </w:r>
            <w:r w:rsidR="00226A2D">
              <w:t>ion of</w:t>
            </w:r>
            <w:r w:rsidR="006F0449">
              <w:t xml:space="preserve"> </w:t>
            </w:r>
            <w:r w:rsidRPr="00DB4415">
              <w:t>an existing MBS User Service</w:t>
            </w:r>
            <w:r>
              <w:t>.</w:t>
            </w:r>
          </w:p>
        </w:tc>
        <w:tc>
          <w:tcPr>
            <w:tcW w:w="1649" w:type="dxa"/>
            <w:shd w:val="clear" w:color="auto" w:fill="auto"/>
            <w:vAlign w:val="center"/>
          </w:tcPr>
          <w:p w14:paraId="19C78A09" w14:textId="77777777" w:rsidR="00F649DF" w:rsidRDefault="00BE4BD5" w:rsidP="00F649DF">
            <w:pPr>
              <w:pStyle w:val="TAL"/>
            </w:pPr>
            <w:r>
              <w:t>AF, NEF</w:t>
            </w:r>
          </w:p>
          <w:p w14:paraId="17073172" w14:textId="77777777" w:rsidR="00F649DF" w:rsidRDefault="00F649DF" w:rsidP="00F649DF">
            <w:pPr>
              <w:pStyle w:val="TAL"/>
            </w:pPr>
          </w:p>
          <w:p w14:paraId="3C0E86C7" w14:textId="0A00A268" w:rsidR="00BE4BD5" w:rsidRDefault="00F649DF" w:rsidP="00F649DF">
            <w:pPr>
              <w:pStyle w:val="TAL"/>
            </w:pPr>
            <w:r>
              <w:t>(NOTE 2)</w:t>
            </w:r>
          </w:p>
        </w:tc>
      </w:tr>
      <w:tr w:rsidR="00BE4BD5" w14:paraId="7A76A362" w14:textId="77777777" w:rsidTr="00856CA6">
        <w:trPr>
          <w:jc w:val="center"/>
        </w:trPr>
        <w:tc>
          <w:tcPr>
            <w:tcW w:w="9209" w:type="dxa"/>
            <w:gridSpan w:val="3"/>
            <w:shd w:val="clear" w:color="auto" w:fill="auto"/>
            <w:vAlign w:val="center"/>
          </w:tcPr>
          <w:p w14:paraId="34EAD1B0" w14:textId="6040D2C9" w:rsidR="00F649DF" w:rsidRDefault="00BE4BD5" w:rsidP="00F649DF">
            <w:pPr>
              <w:pStyle w:val="TAN"/>
            </w:pPr>
            <w:r>
              <w:t>NOTE</w:t>
            </w:r>
            <w:r w:rsidR="00F649DF">
              <w:t> 1</w:t>
            </w:r>
            <w:r>
              <w:t>:</w:t>
            </w:r>
            <w:r>
              <w:tab/>
              <w:t>This service operation corresponds to the Nmbsf_MBSUserService_Destroy service operation defined in 3GPP TS 26.502 [15].</w:t>
            </w:r>
          </w:p>
          <w:p w14:paraId="2B1908E3" w14:textId="3A11BD25" w:rsidR="00BE4BD5" w:rsidRDefault="00F649DF" w:rsidP="00F649DF">
            <w:pPr>
              <w:pStyle w:val="TAN"/>
            </w:pPr>
            <w:r>
              <w:t xml:space="preserve">NOTE 2: </w:t>
            </w:r>
            <w:r>
              <w:tab/>
              <w:t xml:space="preserve">For MBS group message delivery, the NEF </w:t>
            </w:r>
            <w:r w:rsidR="003E665D">
              <w:t xml:space="preserve">shall </w:t>
            </w:r>
            <w:r>
              <w:t>play the role of an AF as specified in clauses 6.15 and 7.5 of 3GPP TS 23.247 [14].</w:t>
            </w:r>
          </w:p>
        </w:tc>
      </w:tr>
      <w:bookmarkEnd w:id="117"/>
    </w:tbl>
    <w:p w14:paraId="3466EC46" w14:textId="77777777" w:rsidR="00BE4BD5" w:rsidRDefault="00BE4BD5" w:rsidP="00BE4BD5"/>
    <w:p w14:paraId="561E6E2C" w14:textId="732713DA" w:rsidR="008A6D4A" w:rsidRDefault="008A6D4A" w:rsidP="008A6D4A">
      <w:pPr>
        <w:pStyle w:val="Heading4"/>
      </w:pPr>
      <w:bookmarkStart w:id="118" w:name="_Toc120608930"/>
      <w:bookmarkStart w:id="119" w:name="_Toc120657397"/>
      <w:bookmarkStart w:id="120" w:name="_Toc133407679"/>
      <w:bookmarkStart w:id="121" w:name="_Toc148363090"/>
      <w:r>
        <w:t>5.2.2.2</w:t>
      </w:r>
      <w:r>
        <w:tab/>
      </w:r>
      <w:r w:rsidR="00077FB2" w:rsidRPr="00CE3893">
        <w:t>N</w:t>
      </w:r>
      <w:r w:rsidR="00077FB2">
        <w:t>mbsf</w:t>
      </w:r>
      <w:r w:rsidR="00077FB2" w:rsidRPr="00CE3893">
        <w:t>_</w:t>
      </w:r>
      <w:r w:rsidR="00077FB2">
        <w:t>MBSUserService</w:t>
      </w:r>
      <w:r w:rsidR="00077FB2" w:rsidRPr="00CE3893">
        <w:t>_</w:t>
      </w:r>
      <w:r w:rsidR="00077FB2">
        <w:t>Create</w:t>
      </w:r>
      <w:r w:rsidR="00077FB2" w:rsidRPr="00CE3893">
        <w:t xml:space="preserve"> service operation</w:t>
      </w:r>
      <w:bookmarkEnd w:id="114"/>
      <w:bookmarkEnd w:id="115"/>
      <w:bookmarkEnd w:id="116"/>
      <w:bookmarkEnd w:id="118"/>
      <w:bookmarkEnd w:id="119"/>
      <w:bookmarkEnd w:id="120"/>
      <w:bookmarkEnd w:id="121"/>
    </w:p>
    <w:p w14:paraId="687573F6" w14:textId="77777777" w:rsidR="008A6D4A" w:rsidRDefault="008A6D4A" w:rsidP="008A6D4A">
      <w:pPr>
        <w:pStyle w:val="Heading5"/>
      </w:pPr>
      <w:bookmarkStart w:id="122" w:name="_Toc510696592"/>
      <w:bookmarkStart w:id="123" w:name="_Toc35971384"/>
      <w:bookmarkStart w:id="124" w:name="_Toc100742434"/>
      <w:bookmarkStart w:id="125" w:name="_Toc120608931"/>
      <w:bookmarkStart w:id="126" w:name="_Toc120657398"/>
      <w:bookmarkStart w:id="127" w:name="_Toc133407680"/>
      <w:bookmarkStart w:id="128" w:name="_Toc148363091"/>
      <w:r>
        <w:t>5.2.2.2.1</w:t>
      </w:r>
      <w:r>
        <w:tab/>
        <w:t>General</w:t>
      </w:r>
      <w:bookmarkEnd w:id="122"/>
      <w:bookmarkEnd w:id="123"/>
      <w:bookmarkEnd w:id="124"/>
      <w:bookmarkEnd w:id="125"/>
      <w:bookmarkEnd w:id="126"/>
      <w:bookmarkEnd w:id="127"/>
      <w:bookmarkEnd w:id="128"/>
    </w:p>
    <w:p w14:paraId="7CEE865F" w14:textId="380CF407" w:rsidR="008A6D4A" w:rsidRPr="00D93024" w:rsidRDefault="008A6D4A" w:rsidP="008A6D4A">
      <w:r>
        <w:t xml:space="preserve">This </w:t>
      </w:r>
      <w:r w:rsidR="00077FB2" w:rsidRPr="00E70270">
        <w:t xml:space="preserve">service operation is used by </w:t>
      </w:r>
      <w:r w:rsidR="00077FB2">
        <w:t>an</w:t>
      </w:r>
      <w:r w:rsidR="00077FB2" w:rsidRPr="00E70270">
        <w:t xml:space="preserve"> </w:t>
      </w:r>
      <w:r w:rsidR="00077FB2">
        <w:t>NF service consumer</w:t>
      </w:r>
      <w:r w:rsidR="00077FB2" w:rsidRPr="00E70270">
        <w:t xml:space="preserve"> </w:t>
      </w:r>
      <w:r w:rsidR="00077FB2">
        <w:t xml:space="preserve">to </w:t>
      </w:r>
      <w:r w:rsidR="006F0449">
        <w:t xml:space="preserve">request the creation </w:t>
      </w:r>
      <w:r w:rsidR="00077FB2" w:rsidRPr="00E70270">
        <w:t xml:space="preserve">of a new MBS </w:t>
      </w:r>
      <w:r w:rsidR="00077FB2">
        <w:t>U</w:t>
      </w:r>
      <w:r w:rsidR="00077FB2" w:rsidRPr="00E70270">
        <w:t xml:space="preserve">ser </w:t>
      </w:r>
      <w:r w:rsidR="00077FB2">
        <w:t>S</w:t>
      </w:r>
      <w:r w:rsidR="00077FB2" w:rsidRPr="00E70270">
        <w:t xml:space="preserve">ervice </w:t>
      </w:r>
      <w:r w:rsidR="006F0449">
        <w:t>at</w:t>
      </w:r>
      <w:r w:rsidR="00077FB2">
        <w:t xml:space="preserve"> the MBSF</w:t>
      </w:r>
      <w:r>
        <w:t>.</w:t>
      </w:r>
    </w:p>
    <w:p w14:paraId="7C6AF3F7" w14:textId="77777777" w:rsidR="00077FB2" w:rsidRDefault="00077FB2" w:rsidP="00077FB2">
      <w:bookmarkStart w:id="129" w:name="_Toc510696593"/>
      <w:bookmarkStart w:id="130" w:name="_Toc35971385"/>
      <w:bookmarkStart w:id="131" w:name="_Toc100742435"/>
      <w:r>
        <w:t>The following procedures are supported by the "Nmbsf_MBSUserServie_Create" service operation:</w:t>
      </w:r>
    </w:p>
    <w:p w14:paraId="2E1E4501" w14:textId="12CA46E4" w:rsidR="00077FB2" w:rsidRDefault="00077FB2" w:rsidP="00077FB2">
      <w:pPr>
        <w:pStyle w:val="B10"/>
      </w:pPr>
      <w:r>
        <w:t>-</w:t>
      </w:r>
      <w:r>
        <w:tab/>
      </w:r>
      <w:r w:rsidRPr="00F3320D">
        <w:t xml:space="preserve">MBS </w:t>
      </w:r>
      <w:r>
        <w:t>U</w:t>
      </w:r>
      <w:r w:rsidRPr="00F3320D">
        <w:t xml:space="preserve">ser </w:t>
      </w:r>
      <w:r>
        <w:t>S</w:t>
      </w:r>
      <w:r w:rsidRPr="00F3320D">
        <w:t>ervice</w:t>
      </w:r>
      <w:r>
        <w:t xml:space="preserve"> </w:t>
      </w:r>
      <w:r w:rsidR="00DE5928">
        <w:t>Creation</w:t>
      </w:r>
      <w:r>
        <w:t>.</w:t>
      </w:r>
    </w:p>
    <w:p w14:paraId="65A5DAD4" w14:textId="750E64BA" w:rsidR="008A6D4A" w:rsidRDefault="008A6D4A" w:rsidP="008A6D4A">
      <w:pPr>
        <w:pStyle w:val="Heading5"/>
      </w:pPr>
      <w:bookmarkStart w:id="132" w:name="_Toc120608932"/>
      <w:bookmarkStart w:id="133" w:name="_Toc120657399"/>
      <w:bookmarkStart w:id="134" w:name="_Toc133407681"/>
      <w:bookmarkStart w:id="135" w:name="_Toc148363092"/>
      <w:r>
        <w:t>5.2.2.2.2</w:t>
      </w:r>
      <w:r>
        <w:tab/>
      </w:r>
      <w:r w:rsidR="00077FB2">
        <w:t>MBS User Service</w:t>
      </w:r>
      <w:bookmarkEnd w:id="129"/>
      <w:bookmarkEnd w:id="130"/>
      <w:bookmarkEnd w:id="131"/>
      <w:r w:rsidR="00E96F30">
        <w:t xml:space="preserve"> Creation</w:t>
      </w:r>
      <w:bookmarkEnd w:id="132"/>
      <w:bookmarkEnd w:id="133"/>
      <w:bookmarkEnd w:id="134"/>
      <w:bookmarkEnd w:id="135"/>
    </w:p>
    <w:p w14:paraId="3898AA2D" w14:textId="189EB6BD" w:rsidR="00077FB2" w:rsidRDefault="00077FB2" w:rsidP="00077FB2">
      <w:pPr>
        <w:rPr>
          <w:noProof/>
        </w:rPr>
      </w:pPr>
      <w:bookmarkStart w:id="136" w:name="_Toc510696594"/>
      <w:bookmarkStart w:id="137" w:name="_Toc35971386"/>
      <w:bookmarkStart w:id="138" w:name="_Toc100742436"/>
      <w:r>
        <w:rPr>
          <w:noProof/>
        </w:rPr>
        <w:t xml:space="preserve">Figure 5.2.2.2.2-1 </w:t>
      </w:r>
      <w:r w:rsidRPr="00F3320D">
        <w:rPr>
          <w:noProof/>
        </w:rPr>
        <w:t>depicts a scenario where a</w:t>
      </w:r>
      <w:r>
        <w:rPr>
          <w:noProof/>
        </w:rPr>
        <w:t xml:space="preserve">n NF service consumer </w:t>
      </w:r>
      <w:r w:rsidR="00E96F30">
        <w:rPr>
          <w:noProof/>
        </w:rPr>
        <w:t>requests the creation</w:t>
      </w:r>
      <w:r>
        <w:rPr>
          <w:noProof/>
        </w:rPr>
        <w:t xml:space="preserve"> of a new MBS User Service </w:t>
      </w:r>
      <w:r w:rsidR="00E96F30">
        <w:rPr>
          <w:noProof/>
        </w:rPr>
        <w:t>at</w:t>
      </w:r>
      <w:r>
        <w:rPr>
          <w:noProof/>
        </w:rPr>
        <w:t xml:space="preserve"> the MBSF.</w:t>
      </w:r>
    </w:p>
    <w:p w14:paraId="53C54E6C" w14:textId="77777777" w:rsidR="00077FB2" w:rsidRDefault="00077FB2" w:rsidP="00077FB2">
      <w:pPr>
        <w:pStyle w:val="TH"/>
        <w:rPr>
          <w:noProof/>
        </w:rPr>
      </w:pPr>
      <w:r>
        <w:rPr>
          <w:rFonts w:eastAsia="DengXian"/>
          <w:noProof/>
        </w:rPr>
        <w:object w:dxaOrig="9561" w:dyaOrig="3191" w14:anchorId="5F61737F">
          <v:shape id="_x0000_i1029" type="#_x0000_t75" style="width:480pt;height:161.55pt" o:ole="">
            <v:imagedata r:id="rId18" o:title=""/>
          </v:shape>
          <o:OLEObject Type="Embed" ProgID="Visio.Drawing.11" ShapeID="_x0000_i1029" DrawAspect="Content" ObjectID="_1763920311" r:id="rId19"/>
        </w:object>
      </w:r>
    </w:p>
    <w:p w14:paraId="535E696A" w14:textId="5D2849BE" w:rsidR="00077FB2" w:rsidRDefault="00077FB2" w:rsidP="00077FB2">
      <w:pPr>
        <w:pStyle w:val="TF"/>
        <w:rPr>
          <w:noProof/>
        </w:rPr>
      </w:pPr>
      <w:r>
        <w:rPr>
          <w:noProof/>
        </w:rPr>
        <w:t>Figure</w:t>
      </w:r>
      <w:r>
        <w:t> </w:t>
      </w:r>
      <w:r>
        <w:rPr>
          <w:noProof/>
        </w:rPr>
        <w:t>5.2.2.2.2-1: MBS User Service</w:t>
      </w:r>
      <w:r w:rsidR="00E96F30">
        <w:rPr>
          <w:noProof/>
        </w:rPr>
        <w:t xml:space="preserve"> Creation procedure</w:t>
      </w:r>
    </w:p>
    <w:p w14:paraId="67FEDBBA" w14:textId="22500054" w:rsidR="00077FB2" w:rsidRDefault="00C2543C" w:rsidP="00C2543C">
      <w:pPr>
        <w:pStyle w:val="B10"/>
        <w:rPr>
          <w:lang w:eastAsia="zh-CN"/>
        </w:rPr>
      </w:pPr>
      <w:r>
        <w:t>1.</w:t>
      </w:r>
      <w:r>
        <w:tab/>
      </w:r>
      <w:r w:rsidR="00077FB2">
        <w:t xml:space="preserve">In order to </w:t>
      </w:r>
      <w:r w:rsidR="00E96F30">
        <w:t>request the creation of</w:t>
      </w:r>
      <w:r w:rsidR="00077FB2">
        <w:t xml:space="preserve"> a new MBS User Service, the NF service consumer </w:t>
      </w:r>
      <w:r w:rsidR="00990D46">
        <w:t xml:space="preserve">(e.g. AF, NEF) </w:t>
      </w:r>
      <w:r w:rsidR="00077FB2">
        <w:t xml:space="preserve">shall send an HTTP POST request message </w:t>
      </w:r>
      <w:r w:rsidR="00077FB2">
        <w:rPr>
          <w:lang w:eastAsia="zh-CN"/>
        </w:rPr>
        <w:t>to the</w:t>
      </w:r>
      <w:r w:rsidR="00E96F30">
        <w:rPr>
          <w:lang w:eastAsia="zh-CN"/>
        </w:rPr>
        <w:t xml:space="preserve"> MBSF targeting the "MBS User Services" collection</w:t>
      </w:r>
      <w:r w:rsidR="00077FB2">
        <w:rPr>
          <w:lang w:eastAsia="zh-CN"/>
        </w:rPr>
        <w:t xml:space="preserve"> resource</w:t>
      </w:r>
      <w:r w:rsidR="00077FB2">
        <w:t xml:space="preserve">, </w:t>
      </w:r>
      <w:r w:rsidR="00E96F30">
        <w:t xml:space="preserve">with </w:t>
      </w:r>
      <w:r w:rsidR="00077FB2">
        <w:t xml:space="preserve">the request body </w:t>
      </w:r>
      <w:r w:rsidR="004E3EF0">
        <w:t>containing</w:t>
      </w:r>
      <w:r w:rsidR="00077FB2">
        <w:t xml:space="preserve"> </w:t>
      </w:r>
      <w:r w:rsidR="00077FB2">
        <w:rPr>
          <w:noProof/>
        </w:rPr>
        <w:t xml:space="preserve">the MBSUserService data structure which shall </w:t>
      </w:r>
      <w:r w:rsidR="004E3EF0">
        <w:rPr>
          <w:noProof/>
        </w:rPr>
        <w:t>include</w:t>
      </w:r>
      <w:r w:rsidR="00077FB2">
        <w:rPr>
          <w:noProof/>
        </w:rPr>
        <w:t>:</w:t>
      </w:r>
    </w:p>
    <w:p w14:paraId="37404EB4" w14:textId="3E0DEFBB" w:rsidR="00077FB2" w:rsidRDefault="00077FB2" w:rsidP="00C2543C">
      <w:pPr>
        <w:pStyle w:val="B2"/>
        <w:rPr>
          <w:noProof/>
        </w:rPr>
      </w:pPr>
      <w:r>
        <w:rPr>
          <w:noProof/>
        </w:rPr>
        <w:t>-</w:t>
      </w:r>
      <w:r>
        <w:rPr>
          <w:noProof/>
        </w:rPr>
        <w:tab/>
        <w:t xml:space="preserve">a </w:t>
      </w:r>
      <w:r w:rsidR="00E96F30">
        <w:rPr>
          <w:noProof/>
        </w:rPr>
        <w:t xml:space="preserve">list of </w:t>
      </w:r>
      <w:r>
        <w:rPr>
          <w:noProof/>
        </w:rPr>
        <w:t>external service identifier</w:t>
      </w:r>
      <w:r w:rsidR="00E96F30">
        <w:rPr>
          <w:noProof/>
        </w:rPr>
        <w:t>(s), within</w:t>
      </w:r>
      <w:r>
        <w:rPr>
          <w:noProof/>
        </w:rPr>
        <w:t xml:space="preserve"> the "extServiceId</w:t>
      </w:r>
      <w:r w:rsidR="00E96F30">
        <w:rPr>
          <w:noProof/>
        </w:rPr>
        <w:t>s</w:t>
      </w:r>
      <w:r>
        <w:rPr>
          <w:noProof/>
        </w:rPr>
        <w:t>" attribute;</w:t>
      </w:r>
    </w:p>
    <w:p w14:paraId="39182AF4" w14:textId="5C05B8AC" w:rsidR="00077FB2" w:rsidRDefault="00077FB2" w:rsidP="00C2543C">
      <w:pPr>
        <w:pStyle w:val="B2"/>
        <w:rPr>
          <w:noProof/>
        </w:rPr>
      </w:pPr>
      <w:r>
        <w:rPr>
          <w:noProof/>
        </w:rPr>
        <w:t>-</w:t>
      </w:r>
      <w:r>
        <w:rPr>
          <w:noProof/>
        </w:rPr>
        <w:tab/>
      </w:r>
      <w:r w:rsidR="00E96F30">
        <w:rPr>
          <w:noProof/>
        </w:rPr>
        <w:t xml:space="preserve">the service </w:t>
      </w:r>
      <w:r>
        <w:rPr>
          <w:noProof/>
        </w:rPr>
        <w:t>type</w:t>
      </w:r>
      <w:r w:rsidR="00E96F30">
        <w:rPr>
          <w:noProof/>
        </w:rPr>
        <w:t>, within</w:t>
      </w:r>
      <w:r>
        <w:rPr>
          <w:noProof/>
        </w:rPr>
        <w:t xml:space="preserve"> the the "servType" attribute;</w:t>
      </w:r>
    </w:p>
    <w:p w14:paraId="6F34AB21" w14:textId="762E0EB3" w:rsidR="00077FB2" w:rsidRDefault="00077FB2" w:rsidP="00C2543C">
      <w:pPr>
        <w:pStyle w:val="B2"/>
        <w:rPr>
          <w:noProof/>
        </w:rPr>
      </w:pPr>
      <w:r>
        <w:rPr>
          <w:noProof/>
        </w:rPr>
        <w:t>-</w:t>
      </w:r>
      <w:r>
        <w:rPr>
          <w:noProof/>
        </w:rPr>
        <w:tab/>
      </w:r>
      <w:r w:rsidR="00E96F30">
        <w:rPr>
          <w:noProof/>
        </w:rPr>
        <w:t xml:space="preserve">the </w:t>
      </w:r>
      <w:r>
        <w:rPr>
          <w:noProof/>
        </w:rPr>
        <w:t>service class</w:t>
      </w:r>
      <w:r w:rsidR="00E96F30">
        <w:rPr>
          <w:noProof/>
        </w:rPr>
        <w:t>,</w:t>
      </w:r>
      <w:r>
        <w:rPr>
          <w:noProof/>
        </w:rPr>
        <w:t xml:space="preserve"> </w:t>
      </w:r>
      <w:r w:rsidR="00E96F30">
        <w:rPr>
          <w:noProof/>
        </w:rPr>
        <w:t>within</w:t>
      </w:r>
      <w:r>
        <w:rPr>
          <w:noProof/>
        </w:rPr>
        <w:t xml:space="preserve"> the "servClass" attribute;</w:t>
      </w:r>
    </w:p>
    <w:p w14:paraId="5295FEAF" w14:textId="52D43F10" w:rsidR="00077FB2" w:rsidRDefault="00077FB2" w:rsidP="00C2543C">
      <w:pPr>
        <w:pStyle w:val="B2"/>
        <w:rPr>
          <w:noProof/>
        </w:rPr>
      </w:pPr>
      <w:r>
        <w:rPr>
          <w:noProof/>
        </w:rPr>
        <w:lastRenderedPageBreak/>
        <w:t>-</w:t>
      </w:r>
      <w:r>
        <w:rPr>
          <w:noProof/>
        </w:rPr>
        <w:tab/>
      </w:r>
      <w:r w:rsidR="004E3EF0">
        <w:rPr>
          <w:noProof/>
        </w:rPr>
        <w:t>the supported MBS User</w:t>
      </w:r>
      <w:r w:rsidR="00E96F30">
        <w:rPr>
          <w:noProof/>
        </w:rPr>
        <w:t xml:space="preserve"> </w:t>
      </w:r>
      <w:r w:rsidR="004E3EF0">
        <w:rPr>
          <w:noProof/>
        </w:rPr>
        <w:t>S</w:t>
      </w:r>
      <w:r>
        <w:rPr>
          <w:noProof/>
        </w:rPr>
        <w:t xml:space="preserve">ervice </w:t>
      </w:r>
      <w:r w:rsidR="004E3EF0">
        <w:rPr>
          <w:noProof/>
        </w:rPr>
        <w:t>A</w:t>
      </w:r>
      <w:r>
        <w:rPr>
          <w:noProof/>
        </w:rPr>
        <w:t>nnouncement mode(s)</w:t>
      </w:r>
      <w:r w:rsidR="00E96F30">
        <w:rPr>
          <w:noProof/>
        </w:rPr>
        <w:t>, within</w:t>
      </w:r>
      <w:r>
        <w:rPr>
          <w:noProof/>
        </w:rPr>
        <w:t xml:space="preserve"> the "servAnnModes" attribute;</w:t>
      </w:r>
    </w:p>
    <w:p w14:paraId="5F58566A" w14:textId="72FAE6C1" w:rsidR="00077FB2" w:rsidRDefault="00077FB2" w:rsidP="00C2543C">
      <w:pPr>
        <w:pStyle w:val="B2"/>
        <w:rPr>
          <w:noProof/>
        </w:rPr>
      </w:pPr>
      <w:r>
        <w:rPr>
          <w:noProof/>
        </w:rPr>
        <w:t>-</w:t>
      </w:r>
      <w:r>
        <w:rPr>
          <w:noProof/>
        </w:rPr>
        <w:tab/>
      </w:r>
      <w:r w:rsidR="00E96F30">
        <w:rPr>
          <w:noProof/>
        </w:rPr>
        <w:t xml:space="preserve">one or several set(s) of per language </w:t>
      </w:r>
      <w:r>
        <w:rPr>
          <w:noProof/>
        </w:rPr>
        <w:t>service name and</w:t>
      </w:r>
      <w:r w:rsidR="00E96F30">
        <w:rPr>
          <w:noProof/>
        </w:rPr>
        <w:t>/or</w:t>
      </w:r>
      <w:r>
        <w:rPr>
          <w:noProof/>
        </w:rPr>
        <w:t xml:space="preserve"> service description</w:t>
      </w:r>
      <w:r w:rsidR="00E96F30">
        <w:rPr>
          <w:noProof/>
        </w:rPr>
        <w:t>, with</w:t>
      </w:r>
      <w:r w:rsidR="004E3EF0">
        <w:rPr>
          <w:noProof/>
        </w:rPr>
        <w:t>in</w:t>
      </w:r>
      <w:r>
        <w:rPr>
          <w:noProof/>
        </w:rPr>
        <w:t xml:space="preserve"> the "servNameDescs" attribute</w:t>
      </w:r>
      <w:r w:rsidR="00E96F30">
        <w:rPr>
          <w:noProof/>
        </w:rPr>
        <w:t>; and</w:t>
      </w:r>
    </w:p>
    <w:p w14:paraId="6D70ED42" w14:textId="72714377" w:rsidR="00E96F30" w:rsidRDefault="00E96F30" w:rsidP="00C2543C">
      <w:pPr>
        <w:pStyle w:val="B2"/>
        <w:rPr>
          <w:noProof/>
        </w:rPr>
      </w:pPr>
      <w:r>
        <w:rPr>
          <w:noProof/>
        </w:rPr>
        <w:t>-</w:t>
      </w:r>
      <w:r>
        <w:rPr>
          <w:noProof/>
        </w:rPr>
        <w:tab/>
        <w:t>the list of supported features, if feature negotiation needs to take place, within the "</w:t>
      </w:r>
      <w:r>
        <w:t>suppFeat</w:t>
      </w:r>
      <w:r>
        <w:rPr>
          <w:noProof/>
        </w:rPr>
        <w:t>" attribute;</w:t>
      </w:r>
    </w:p>
    <w:p w14:paraId="5AF80E5A" w14:textId="3708F10C" w:rsidR="00077FB2" w:rsidRDefault="00C2543C" w:rsidP="00C2543C">
      <w:pPr>
        <w:pStyle w:val="B10"/>
        <w:rPr>
          <w:noProof/>
        </w:rPr>
      </w:pPr>
      <w:r>
        <w:rPr>
          <w:noProof/>
        </w:rPr>
        <w:tab/>
      </w:r>
      <w:r w:rsidR="00077FB2">
        <w:rPr>
          <w:noProof/>
        </w:rPr>
        <w:t>and may include:</w:t>
      </w:r>
    </w:p>
    <w:p w14:paraId="794B7778" w14:textId="35A4F1DC" w:rsidR="00077FB2" w:rsidRDefault="00077FB2" w:rsidP="00C2543C">
      <w:pPr>
        <w:pStyle w:val="B2"/>
        <w:rPr>
          <w:noProof/>
        </w:rPr>
      </w:pPr>
      <w:r>
        <w:rPr>
          <w:noProof/>
        </w:rPr>
        <w:t>-</w:t>
      </w:r>
      <w:r>
        <w:rPr>
          <w:noProof/>
        </w:rPr>
        <w:tab/>
        <w:t>the main</w:t>
      </w:r>
      <w:r w:rsidR="00E96F30">
        <w:rPr>
          <w:noProof/>
        </w:rPr>
        <w:t xml:space="preserve"> service</w:t>
      </w:r>
      <w:r>
        <w:rPr>
          <w:noProof/>
        </w:rPr>
        <w:t xml:space="preserve"> language</w:t>
      </w:r>
      <w:r w:rsidR="00E96F30">
        <w:rPr>
          <w:noProof/>
        </w:rPr>
        <w:t>,</w:t>
      </w:r>
      <w:r>
        <w:rPr>
          <w:noProof/>
        </w:rPr>
        <w:t xml:space="preserve"> </w:t>
      </w:r>
      <w:r w:rsidR="00E96F30">
        <w:rPr>
          <w:noProof/>
        </w:rPr>
        <w:t>with</w:t>
      </w:r>
      <w:r>
        <w:rPr>
          <w:noProof/>
        </w:rPr>
        <w:t xml:space="preserve">in the </w:t>
      </w:r>
      <w:r>
        <w:t>"mainServLang" attribute.</w:t>
      </w:r>
    </w:p>
    <w:p w14:paraId="561165FC" w14:textId="37CF94DD" w:rsidR="001F28E7" w:rsidRPr="00C2543C" w:rsidRDefault="00C2543C" w:rsidP="00C2543C">
      <w:pPr>
        <w:pStyle w:val="B10"/>
        <w:rPr>
          <w:lang w:eastAsia="zh-CN"/>
        </w:rPr>
      </w:pPr>
      <w:r>
        <w:rPr>
          <w:noProof/>
        </w:rPr>
        <w:t>2.</w:t>
      </w:r>
      <w:r>
        <w:rPr>
          <w:noProof/>
        </w:rPr>
        <w:tab/>
      </w:r>
      <w:r w:rsidR="00077FB2">
        <w:rPr>
          <w:noProof/>
        </w:rPr>
        <w:t>Upon success,</w:t>
      </w:r>
      <w:r w:rsidR="00077FB2">
        <w:t xml:space="preserve"> the MBSF shall </w:t>
      </w:r>
      <w:r w:rsidR="00077FB2" w:rsidRPr="00AD0B94">
        <w:rPr>
          <w:rFonts w:eastAsia="DengXian"/>
        </w:rPr>
        <w:t>create a</w:t>
      </w:r>
      <w:r w:rsidR="00E8089F" w:rsidRPr="00AD0B94">
        <w:rPr>
          <w:rFonts w:eastAsia="DengXian"/>
        </w:rPr>
        <w:t xml:space="preserve"> </w:t>
      </w:r>
      <w:r w:rsidR="00077FB2" w:rsidRPr="00AD0B94">
        <w:rPr>
          <w:rFonts w:eastAsia="DengXian"/>
        </w:rPr>
        <w:t>n</w:t>
      </w:r>
      <w:r w:rsidR="00E8089F" w:rsidRPr="00AD0B94">
        <w:rPr>
          <w:rFonts w:eastAsia="DengXian"/>
        </w:rPr>
        <w:t>ew</w:t>
      </w:r>
      <w:r w:rsidR="00077FB2" w:rsidRPr="00AD0B94">
        <w:rPr>
          <w:rFonts w:eastAsia="DengXian"/>
        </w:rPr>
        <w:t xml:space="preserve"> "Individual MBS User Service" resource</w:t>
      </w:r>
      <w:r w:rsidR="00E8089F" w:rsidRPr="00AD0B94">
        <w:rPr>
          <w:rFonts w:eastAsia="DengXian"/>
        </w:rPr>
        <w:t xml:space="preserve"> and</w:t>
      </w:r>
      <w:r w:rsidR="00077FB2" w:rsidRPr="00AD0B94">
        <w:rPr>
          <w:rFonts w:eastAsia="DengXian"/>
        </w:rPr>
        <w:t xml:space="preserve"> respond</w:t>
      </w:r>
      <w:r w:rsidR="00E8089F" w:rsidRPr="00AD0B94">
        <w:rPr>
          <w:rFonts w:eastAsia="DengXian"/>
        </w:rPr>
        <w:t xml:space="preserve"> to the NF service consumer</w:t>
      </w:r>
      <w:r w:rsidR="00077FB2" w:rsidRPr="00AD0B94">
        <w:rPr>
          <w:rFonts w:eastAsia="DengXian"/>
        </w:rPr>
        <w:t xml:space="preserve"> with </w:t>
      </w:r>
      <w:r w:rsidR="00E8089F" w:rsidRPr="00AD0B94">
        <w:rPr>
          <w:rFonts w:eastAsia="DengXian"/>
        </w:rPr>
        <w:t xml:space="preserve">a </w:t>
      </w:r>
      <w:r w:rsidR="00077FB2" w:rsidRPr="00AD0B94">
        <w:rPr>
          <w:rFonts w:eastAsia="DengXian"/>
        </w:rPr>
        <w:t>"201 Created" status code</w:t>
      </w:r>
      <w:r w:rsidR="00B21ADD" w:rsidRPr="00AD0B94">
        <w:rPr>
          <w:rFonts w:eastAsia="Batang"/>
        </w:rPr>
        <w:t>,</w:t>
      </w:r>
      <w:r w:rsidR="00B21ADD" w:rsidRPr="00AD0B94">
        <w:rPr>
          <w:rFonts w:eastAsia="DengXian"/>
        </w:rPr>
        <w:t xml:space="preserve"> </w:t>
      </w:r>
      <w:r w:rsidR="00B21ADD">
        <w:rPr>
          <w:lang w:eastAsia="zh-CN"/>
        </w:rPr>
        <w:t>including</w:t>
      </w:r>
      <w:r w:rsidR="00B21ADD" w:rsidRPr="005F64B1">
        <w:rPr>
          <w:lang w:eastAsia="zh-CN"/>
        </w:rPr>
        <w:t xml:space="preserve"> a</w:t>
      </w:r>
      <w:r w:rsidR="00B21ADD">
        <w:rPr>
          <w:lang w:eastAsia="zh-CN"/>
        </w:rPr>
        <w:t>n HTTP</w:t>
      </w:r>
      <w:r w:rsidR="00B21ADD" w:rsidRPr="005F64B1">
        <w:rPr>
          <w:lang w:eastAsia="zh-CN"/>
        </w:rPr>
        <w:t xml:space="preserve"> Location header field contain</w:t>
      </w:r>
      <w:r w:rsidR="00B21ADD">
        <w:rPr>
          <w:lang w:eastAsia="zh-CN"/>
        </w:rPr>
        <w:t>ing</w:t>
      </w:r>
      <w:r w:rsidR="00B21ADD" w:rsidRPr="005F64B1">
        <w:rPr>
          <w:lang w:eastAsia="zh-CN"/>
        </w:rPr>
        <w:t xml:space="preserve"> the URI of the created </w:t>
      </w:r>
      <w:r w:rsidR="00B21ADD">
        <w:rPr>
          <w:lang w:eastAsia="zh-CN"/>
        </w:rPr>
        <w:t>resource,</w:t>
      </w:r>
      <w:r w:rsidR="00B21ADD" w:rsidRPr="005F64B1">
        <w:rPr>
          <w:lang w:eastAsia="zh-CN"/>
        </w:rPr>
        <w:t xml:space="preserve"> </w:t>
      </w:r>
      <w:r w:rsidR="00B21ADD">
        <w:rPr>
          <w:lang w:eastAsia="zh-CN"/>
        </w:rPr>
        <w:t>and</w:t>
      </w:r>
      <w:r w:rsidR="00077FB2" w:rsidRPr="00AD0B94">
        <w:rPr>
          <w:rFonts w:eastAsia="DengXian"/>
        </w:rPr>
        <w:t xml:space="preserve"> the </w:t>
      </w:r>
      <w:r w:rsidR="00B21ADD" w:rsidRPr="00AD0B94">
        <w:rPr>
          <w:rFonts w:eastAsia="DengXian"/>
        </w:rPr>
        <w:t xml:space="preserve">response </w:t>
      </w:r>
      <w:r w:rsidR="00077FB2" w:rsidRPr="00AD0B94">
        <w:rPr>
          <w:rFonts w:eastAsia="DengXian"/>
        </w:rPr>
        <w:t xml:space="preserve">body containing a representation of the created </w:t>
      </w:r>
      <w:r w:rsidR="00B21ADD" w:rsidRPr="00AD0B94">
        <w:rPr>
          <w:rFonts w:eastAsia="DengXian"/>
        </w:rPr>
        <w:t>"Individual MBS User Service" resource</w:t>
      </w:r>
      <w:r w:rsidR="00E8490B">
        <w:rPr>
          <w:lang w:eastAsia="zh-CN"/>
        </w:rPr>
        <w:t xml:space="preserve"> within</w:t>
      </w:r>
      <w:r w:rsidR="00077FB2">
        <w:rPr>
          <w:lang w:eastAsia="zh-CN"/>
        </w:rPr>
        <w:t xml:space="preserve"> </w:t>
      </w:r>
      <w:r w:rsidR="00077FB2">
        <w:rPr>
          <w:noProof/>
        </w:rPr>
        <w:t>the MBSUserService data structure</w:t>
      </w:r>
      <w:r w:rsidR="00077FB2">
        <w:rPr>
          <w:lang w:eastAsia="zh-CN"/>
        </w:rPr>
        <w:t>.</w:t>
      </w:r>
    </w:p>
    <w:p w14:paraId="63E21FE1" w14:textId="2AE22547" w:rsidR="00077FB2" w:rsidRPr="001F28E7" w:rsidRDefault="00C2543C" w:rsidP="00C2543C">
      <w:pPr>
        <w:pStyle w:val="B10"/>
        <w:rPr>
          <w:rFonts w:eastAsiaTheme="minorEastAsia"/>
          <w:lang w:eastAsia="zh-CN"/>
        </w:rPr>
      </w:pPr>
      <w:r>
        <w:tab/>
      </w:r>
      <w:r w:rsidR="00D843BD" w:rsidRPr="00C96FA9">
        <w:t xml:space="preserve">On failure, </w:t>
      </w:r>
      <w:r w:rsidR="00D843BD" w:rsidRPr="001C74FE">
        <w:t xml:space="preserve">the </w:t>
      </w:r>
      <w:r w:rsidR="00D843BD">
        <w:t>MBSF</w:t>
      </w:r>
      <w:r w:rsidR="00D843BD" w:rsidRPr="001C74FE">
        <w:t xml:space="preserve"> shall take proper error handling actions</w:t>
      </w:r>
      <w:r w:rsidR="00D843BD">
        <w:t xml:space="preserve">, </w:t>
      </w:r>
      <w:r w:rsidR="00D843BD" w:rsidRPr="00DE6A66">
        <w:t>as specified in clause </w:t>
      </w:r>
      <w:r w:rsidR="00D843BD">
        <w:t>6</w:t>
      </w:r>
      <w:r w:rsidR="00D843BD" w:rsidRPr="00DE6A66">
        <w:t>.</w:t>
      </w:r>
      <w:r w:rsidR="00D843BD">
        <w:t>1</w:t>
      </w:r>
      <w:r w:rsidR="00D843BD" w:rsidRPr="00DE6A66">
        <w:t>.</w:t>
      </w:r>
      <w:r w:rsidR="00D843BD">
        <w:t>7, and</w:t>
      </w:r>
      <w:r w:rsidR="00D843BD" w:rsidRPr="001C74FE">
        <w:t xml:space="preserve"> respond to the </w:t>
      </w:r>
      <w:r w:rsidR="00D843BD" w:rsidRPr="001F28E7">
        <w:rPr>
          <w:rFonts w:eastAsia="DengXian"/>
        </w:rPr>
        <w:t xml:space="preserve">NF service consumer </w:t>
      </w:r>
      <w:r w:rsidR="00D843BD" w:rsidRPr="001C74FE">
        <w:t>with a</w:t>
      </w:r>
      <w:r w:rsidR="00D843BD">
        <w:t>n</w:t>
      </w:r>
      <w:r w:rsidR="00D843BD" w:rsidRPr="001C74FE">
        <w:t xml:space="preserve"> </w:t>
      </w:r>
      <w:r w:rsidR="00D843BD">
        <w:t>appropriate</w:t>
      </w:r>
      <w:r w:rsidR="00D843BD" w:rsidRPr="001C74FE">
        <w:t xml:space="preserve"> error status code</w:t>
      </w:r>
      <w:r w:rsidR="00077FB2">
        <w:t>.</w:t>
      </w:r>
    </w:p>
    <w:p w14:paraId="3EB28514" w14:textId="000026DB" w:rsidR="008A6D4A" w:rsidRDefault="008A6D4A" w:rsidP="008A6D4A">
      <w:pPr>
        <w:pStyle w:val="Heading4"/>
      </w:pPr>
      <w:bookmarkStart w:id="139" w:name="_Toc510696595"/>
      <w:bookmarkStart w:id="140" w:name="_Toc35971387"/>
      <w:bookmarkStart w:id="141" w:name="_Toc100742437"/>
      <w:bookmarkStart w:id="142" w:name="_Toc120608933"/>
      <w:bookmarkStart w:id="143" w:name="_Toc120657400"/>
      <w:bookmarkStart w:id="144" w:name="_Toc133407682"/>
      <w:bookmarkStart w:id="145" w:name="_Toc148363093"/>
      <w:bookmarkEnd w:id="136"/>
      <w:bookmarkEnd w:id="137"/>
      <w:bookmarkEnd w:id="138"/>
      <w:r>
        <w:t>5.2.2.3</w:t>
      </w:r>
      <w:r>
        <w:tab/>
      </w:r>
      <w:r w:rsidR="00077FB2" w:rsidRPr="00D42B20">
        <w:t>Nmbsf_MBSUserService_Retrieve service operation</w:t>
      </w:r>
      <w:bookmarkEnd w:id="139"/>
      <w:bookmarkEnd w:id="140"/>
      <w:bookmarkEnd w:id="141"/>
      <w:bookmarkEnd w:id="142"/>
      <w:bookmarkEnd w:id="143"/>
      <w:bookmarkEnd w:id="144"/>
      <w:bookmarkEnd w:id="145"/>
    </w:p>
    <w:p w14:paraId="33FC71DC" w14:textId="77777777" w:rsidR="00077FB2" w:rsidRDefault="00077FB2" w:rsidP="00077FB2">
      <w:pPr>
        <w:pStyle w:val="Heading5"/>
      </w:pPr>
      <w:bookmarkStart w:id="146" w:name="_Toc120608934"/>
      <w:bookmarkStart w:id="147" w:name="_Toc120657401"/>
      <w:bookmarkStart w:id="148" w:name="_Toc133407683"/>
      <w:bookmarkStart w:id="149" w:name="_Toc148363094"/>
      <w:bookmarkStart w:id="150" w:name="_Toc510696596"/>
      <w:bookmarkStart w:id="151" w:name="_Toc35971388"/>
      <w:bookmarkStart w:id="152" w:name="_Toc100742438"/>
      <w:r>
        <w:t>5.2.2.3.1</w:t>
      </w:r>
      <w:r>
        <w:tab/>
        <w:t>General</w:t>
      </w:r>
      <w:bookmarkEnd w:id="146"/>
      <w:bookmarkEnd w:id="147"/>
      <w:bookmarkEnd w:id="148"/>
      <w:bookmarkEnd w:id="149"/>
    </w:p>
    <w:p w14:paraId="76A8E4D4" w14:textId="453491DB" w:rsidR="00077FB2" w:rsidRDefault="00077FB2" w:rsidP="00077FB2">
      <w:r>
        <w:t xml:space="preserve">This </w:t>
      </w:r>
      <w:r w:rsidRPr="00E70270">
        <w:t xml:space="preserve">service operation is used by </w:t>
      </w:r>
      <w:r>
        <w:t>an</w:t>
      </w:r>
      <w:r w:rsidRPr="00E70270">
        <w:t xml:space="preserve"> </w:t>
      </w:r>
      <w:r w:rsidRPr="00D42B20">
        <w:t>NF</w:t>
      </w:r>
      <w:r>
        <w:t xml:space="preserve"> service consumer</w:t>
      </w:r>
      <w:r w:rsidRPr="00D42B20">
        <w:t xml:space="preserve"> to </w:t>
      </w:r>
      <w:bookmarkStart w:id="153" w:name="_Hlk102550475"/>
      <w:r w:rsidRPr="00D42B20">
        <w:t>retrieve the properties of an existing MBS User Service</w:t>
      </w:r>
      <w:bookmarkEnd w:id="153"/>
      <w:r w:rsidR="002D3F08">
        <w:t xml:space="preserve"> at the MBSF</w:t>
      </w:r>
      <w:r>
        <w:t>.</w:t>
      </w:r>
    </w:p>
    <w:p w14:paraId="485F8609" w14:textId="77777777" w:rsidR="00077FB2" w:rsidRDefault="00077FB2" w:rsidP="00077FB2">
      <w:r>
        <w:t>The following procedures are supported by the "Nmbsf_MBSUserServie_Retrieve" service operation:</w:t>
      </w:r>
    </w:p>
    <w:p w14:paraId="13A5EC33" w14:textId="50F1DE86" w:rsidR="00077FB2" w:rsidRPr="001F231F" w:rsidRDefault="00077FB2" w:rsidP="00077FB2">
      <w:pPr>
        <w:pStyle w:val="B10"/>
        <w:rPr>
          <w:lang w:val="fr-FR"/>
        </w:rPr>
      </w:pPr>
      <w:r w:rsidRPr="001F231F">
        <w:rPr>
          <w:lang w:val="fr-FR"/>
        </w:rPr>
        <w:t>-</w:t>
      </w:r>
      <w:r w:rsidRPr="001F231F">
        <w:rPr>
          <w:lang w:val="fr-FR"/>
        </w:rPr>
        <w:tab/>
        <w:t>MBS User Service</w:t>
      </w:r>
      <w:r w:rsidR="002D3F08" w:rsidRPr="002D3F08">
        <w:rPr>
          <w:lang w:val="fr-FR"/>
        </w:rPr>
        <w:t xml:space="preserve"> </w:t>
      </w:r>
      <w:r w:rsidR="002D3F08" w:rsidRPr="00335DB8">
        <w:rPr>
          <w:lang w:val="fr-FR"/>
        </w:rPr>
        <w:t>Retrieval</w:t>
      </w:r>
      <w:r w:rsidRPr="001F231F">
        <w:rPr>
          <w:lang w:val="fr-FR"/>
        </w:rPr>
        <w:t>.</w:t>
      </w:r>
    </w:p>
    <w:p w14:paraId="5F632DB4" w14:textId="69F2AE71" w:rsidR="00077FB2" w:rsidRPr="001F231F" w:rsidRDefault="00077FB2" w:rsidP="00077FB2">
      <w:pPr>
        <w:pStyle w:val="Heading5"/>
        <w:rPr>
          <w:lang w:val="fr-FR"/>
        </w:rPr>
      </w:pPr>
      <w:bookmarkStart w:id="154" w:name="_Toc120608935"/>
      <w:bookmarkStart w:id="155" w:name="_Toc120657402"/>
      <w:bookmarkStart w:id="156" w:name="_Toc133407684"/>
      <w:bookmarkStart w:id="157" w:name="_Toc148363095"/>
      <w:r w:rsidRPr="001F231F">
        <w:rPr>
          <w:lang w:val="fr-FR"/>
        </w:rPr>
        <w:t>5.2.2.3.2</w:t>
      </w:r>
      <w:r w:rsidRPr="001F231F">
        <w:rPr>
          <w:lang w:val="fr-FR"/>
        </w:rPr>
        <w:tab/>
      </w:r>
      <w:r w:rsidRPr="001F231F">
        <w:rPr>
          <w:rFonts w:hint="eastAsia"/>
          <w:lang w:val="fr-FR" w:eastAsia="zh-CN"/>
        </w:rPr>
        <w:t>MB</w:t>
      </w:r>
      <w:r w:rsidRPr="001F231F">
        <w:rPr>
          <w:lang w:val="fr-FR"/>
        </w:rPr>
        <w:t>S User Service</w:t>
      </w:r>
      <w:r w:rsidR="002D3F08" w:rsidRPr="001F231F">
        <w:rPr>
          <w:lang w:val="fr-FR"/>
        </w:rPr>
        <w:t xml:space="preserve"> </w:t>
      </w:r>
      <w:r w:rsidR="002D3F08" w:rsidRPr="00335DB8">
        <w:rPr>
          <w:lang w:val="fr-FR"/>
        </w:rPr>
        <w:t>Retrieval</w:t>
      </w:r>
      <w:bookmarkEnd w:id="154"/>
      <w:bookmarkEnd w:id="155"/>
      <w:bookmarkEnd w:id="156"/>
      <w:bookmarkEnd w:id="157"/>
    </w:p>
    <w:p w14:paraId="7ADD2FAC" w14:textId="58F53933" w:rsidR="00077FB2" w:rsidRDefault="00077FB2" w:rsidP="00077FB2">
      <w:pPr>
        <w:rPr>
          <w:noProof/>
        </w:rPr>
      </w:pPr>
      <w:r>
        <w:rPr>
          <w:noProof/>
        </w:rPr>
        <w:t xml:space="preserve">Figure 5.2.2.3.2-1 </w:t>
      </w:r>
      <w:r w:rsidRPr="00F3320D">
        <w:rPr>
          <w:noProof/>
        </w:rPr>
        <w:t>depicts a scenario where a</w:t>
      </w:r>
      <w:r>
        <w:rPr>
          <w:noProof/>
        </w:rPr>
        <w:t>n NF service consumer</w:t>
      </w:r>
      <w:r w:rsidR="002D3F08" w:rsidRPr="002D3F08">
        <w:rPr>
          <w:noProof/>
        </w:rPr>
        <w:t xml:space="preserve"> </w:t>
      </w:r>
      <w:r w:rsidR="002D3F08">
        <w:rPr>
          <w:noProof/>
        </w:rPr>
        <w:t>requests the</w:t>
      </w:r>
      <w:r>
        <w:rPr>
          <w:noProof/>
        </w:rPr>
        <w:t xml:space="preserve"> </w:t>
      </w:r>
      <w:r w:rsidRPr="00D42B20">
        <w:rPr>
          <w:noProof/>
        </w:rPr>
        <w:t>retriev</w:t>
      </w:r>
      <w:r w:rsidR="002D3F08">
        <w:rPr>
          <w:noProof/>
        </w:rPr>
        <w:t>al</w:t>
      </w:r>
      <w:r w:rsidRPr="00D42B20">
        <w:rPr>
          <w:noProof/>
        </w:rPr>
        <w:t xml:space="preserve"> </w:t>
      </w:r>
      <w:r w:rsidR="002D3F08">
        <w:rPr>
          <w:noProof/>
        </w:rPr>
        <w:t xml:space="preserve">of </w:t>
      </w:r>
      <w:r w:rsidRPr="00D42B20">
        <w:rPr>
          <w:noProof/>
        </w:rPr>
        <w:t xml:space="preserve">the properties of an existing </w:t>
      </w:r>
      <w:r w:rsidR="004E3EF0">
        <w:rPr>
          <w:noProof/>
        </w:rPr>
        <w:t xml:space="preserve">"Individual </w:t>
      </w:r>
      <w:r w:rsidRPr="00D42B20">
        <w:rPr>
          <w:noProof/>
        </w:rPr>
        <w:t>MBS User Service</w:t>
      </w:r>
      <w:r w:rsidR="004E3EF0">
        <w:rPr>
          <w:noProof/>
        </w:rPr>
        <w:t>" resource</w:t>
      </w:r>
      <w:r w:rsidRPr="00D42B20">
        <w:rPr>
          <w:noProof/>
        </w:rPr>
        <w:t xml:space="preserve"> </w:t>
      </w:r>
      <w:r>
        <w:rPr>
          <w:noProof/>
        </w:rPr>
        <w:t>from the MBSF.</w:t>
      </w:r>
    </w:p>
    <w:p w14:paraId="127ADF29" w14:textId="77777777" w:rsidR="00077FB2" w:rsidRDefault="00077FB2" w:rsidP="00077FB2">
      <w:pPr>
        <w:pStyle w:val="TH"/>
        <w:rPr>
          <w:lang w:eastAsia="zh-CN"/>
        </w:rPr>
      </w:pPr>
      <w:r>
        <w:rPr>
          <w:noProof/>
        </w:rPr>
        <w:object w:dxaOrig="9561" w:dyaOrig="3191" w14:anchorId="080E9F28">
          <v:shape id="_x0000_i1030" type="#_x0000_t75" style="width:480pt;height:161.55pt" o:ole="">
            <v:imagedata r:id="rId20" o:title=""/>
          </v:shape>
          <o:OLEObject Type="Embed" ProgID="Visio.Drawing.11" ShapeID="_x0000_i1030" DrawAspect="Content" ObjectID="_1763920312" r:id="rId21"/>
        </w:object>
      </w:r>
    </w:p>
    <w:p w14:paraId="0ECFDD2C" w14:textId="06B5705C" w:rsidR="00077FB2" w:rsidRDefault="00077FB2" w:rsidP="00077FB2">
      <w:pPr>
        <w:pStyle w:val="TF"/>
      </w:pPr>
      <w:r>
        <w:t xml:space="preserve">Figure 5.2.2.3.2-1: </w:t>
      </w:r>
      <w:r w:rsidRPr="000C06E4">
        <w:t>MBS User Service</w:t>
      </w:r>
      <w:r w:rsidR="00BC0565" w:rsidRPr="00335DB8">
        <w:t xml:space="preserve"> </w:t>
      </w:r>
      <w:r w:rsidR="00BC0565">
        <w:t>Retrieval procedure</w:t>
      </w:r>
    </w:p>
    <w:p w14:paraId="57649A14" w14:textId="1A17DF7B" w:rsidR="00077FB2" w:rsidRDefault="00C2543C" w:rsidP="00C2543C">
      <w:pPr>
        <w:pStyle w:val="B10"/>
        <w:rPr>
          <w:lang w:eastAsia="zh-CN"/>
        </w:rPr>
      </w:pPr>
      <w:r>
        <w:t>1.</w:t>
      </w:r>
      <w:r>
        <w:tab/>
      </w:r>
      <w:r w:rsidR="00077FB2">
        <w:t xml:space="preserve">In order to retrieve the properties of an existing MBS User Service, the NF service consumer </w:t>
      </w:r>
      <w:r w:rsidR="00990D46">
        <w:t xml:space="preserve">(e.g. AF, NEF) </w:t>
      </w:r>
      <w:r w:rsidR="00077FB2">
        <w:t xml:space="preserve">shall send an HTTP GET request message </w:t>
      </w:r>
      <w:r w:rsidR="00F42C2A">
        <w:rPr>
          <w:lang w:eastAsia="zh-CN"/>
        </w:rPr>
        <w:t xml:space="preserve">targeting the corresponding "Individual MBS User Service" </w:t>
      </w:r>
      <w:r w:rsidR="00077FB2">
        <w:rPr>
          <w:lang w:eastAsia="zh-CN"/>
        </w:rPr>
        <w:t>resource</w:t>
      </w:r>
      <w:r w:rsidR="00F42C2A">
        <w:rPr>
          <w:lang w:eastAsia="zh-CN"/>
        </w:rPr>
        <w:t>, using the</w:t>
      </w:r>
      <w:r w:rsidR="00077FB2">
        <w:rPr>
          <w:lang w:eastAsia="zh-CN"/>
        </w:rPr>
        <w:t xml:space="preserve"> URI "{apiRoot}/nmbsf-mbs</w:t>
      </w:r>
      <w:r w:rsidR="00207818">
        <w:rPr>
          <w:lang w:eastAsia="zh-CN"/>
        </w:rPr>
        <w:t>-</w:t>
      </w:r>
      <w:r w:rsidR="00077FB2">
        <w:rPr>
          <w:lang w:eastAsia="zh-CN"/>
        </w:rPr>
        <w:t>us/&lt;apiVersion&gt;/mbs-user-services</w:t>
      </w:r>
      <w:r w:rsidR="00077FB2">
        <w:rPr>
          <w:rFonts w:hint="eastAsia"/>
          <w:lang w:eastAsia="zh-CN"/>
        </w:rPr>
        <w:t>/</w:t>
      </w:r>
      <w:r w:rsidR="00077FB2">
        <w:rPr>
          <w:lang w:eastAsia="zh-CN"/>
        </w:rPr>
        <w:t>{mbsUserServId}"</w:t>
      </w:r>
      <w:r w:rsidR="00C01C16">
        <w:rPr>
          <w:lang w:eastAsia="zh-CN"/>
        </w:rPr>
        <w:t>,</w:t>
      </w:r>
      <w:r w:rsidR="00077FB2">
        <w:rPr>
          <w:lang w:eastAsia="zh-CN"/>
        </w:rPr>
        <w:t xml:space="preserve"> </w:t>
      </w:r>
      <w:r w:rsidR="00077FB2">
        <w:t>as shown in step 1 of figure 5.2.2.3.2-1.</w:t>
      </w:r>
    </w:p>
    <w:p w14:paraId="4977DAD7" w14:textId="107FE201" w:rsidR="00077FB2" w:rsidRPr="00394BB0" w:rsidRDefault="00C2543C" w:rsidP="00C2543C">
      <w:pPr>
        <w:pStyle w:val="B10"/>
      </w:pPr>
      <w:r>
        <w:tab/>
      </w:r>
      <w:r w:rsidR="00077FB2">
        <w:t xml:space="preserve">If the MBSF determines </w:t>
      </w:r>
      <w:r w:rsidR="00991BDA">
        <w:t xml:space="preserve">that </w:t>
      </w:r>
      <w:r w:rsidR="00077FB2">
        <w:t xml:space="preserve">the received HTTP GET request needs to be redirected, the MBSF shall </w:t>
      </w:r>
      <w:r w:rsidR="00EB3DA5">
        <w:t xml:space="preserve">respond with </w:t>
      </w:r>
      <w:r w:rsidR="00077FB2">
        <w:t>an HTTP redirect response</w:t>
      </w:r>
      <w:r w:rsidR="00155EB7">
        <w:t>,</w:t>
      </w:r>
      <w:r w:rsidR="00077FB2">
        <w:t xml:space="preserve"> as specified in clause </w:t>
      </w:r>
      <w:r w:rsidR="00077FB2">
        <w:rPr>
          <w:lang w:eastAsia="zh-CN"/>
        </w:rPr>
        <w:t xml:space="preserve">6.10.9 of </w:t>
      </w:r>
      <w:r w:rsidR="00077FB2">
        <w:rPr>
          <w:lang w:val="en-US"/>
        </w:rPr>
        <w:t>3GPP TS 29.500 [4]</w:t>
      </w:r>
      <w:r w:rsidR="00077FB2">
        <w:t>.</w:t>
      </w:r>
    </w:p>
    <w:p w14:paraId="16134153" w14:textId="4FB0EB66" w:rsidR="00077FB2" w:rsidRDefault="00C2543C" w:rsidP="00C2543C">
      <w:pPr>
        <w:pStyle w:val="B10"/>
      </w:pPr>
      <w:r>
        <w:t>2.</w:t>
      </w:r>
      <w:r>
        <w:tab/>
      </w:r>
      <w:r w:rsidR="00077FB2">
        <w:t xml:space="preserve">Upon </w:t>
      </w:r>
      <w:r w:rsidR="003D67CA">
        <w:t>success</w:t>
      </w:r>
      <w:r w:rsidR="00077FB2">
        <w:t>, the MBSF shall respond</w:t>
      </w:r>
      <w:r w:rsidR="00077FB2" w:rsidRPr="00394BB0">
        <w:t xml:space="preserve"> </w:t>
      </w:r>
      <w:r w:rsidR="003D67CA">
        <w:t xml:space="preserve">to the NF service consumer </w:t>
      </w:r>
      <w:r w:rsidR="00077FB2">
        <w:t>with an HTTP "200 OK" status code</w:t>
      </w:r>
      <w:r w:rsidR="00077FB2">
        <w:rPr>
          <w:lang w:eastAsia="zh-CN"/>
        </w:rPr>
        <w:t xml:space="preserve"> </w:t>
      </w:r>
      <w:r w:rsidR="003D67CA">
        <w:rPr>
          <w:lang w:eastAsia="zh-CN"/>
        </w:rPr>
        <w:t xml:space="preserve">with </w:t>
      </w:r>
      <w:r w:rsidR="00077FB2">
        <w:rPr>
          <w:lang w:eastAsia="zh-CN"/>
        </w:rPr>
        <w:t xml:space="preserve">the response body </w:t>
      </w:r>
      <w:r w:rsidR="00EB3DA5">
        <w:rPr>
          <w:lang w:eastAsia="zh-CN"/>
        </w:rPr>
        <w:t xml:space="preserve">containing </w:t>
      </w:r>
      <w:r w:rsidR="003D67CA">
        <w:rPr>
          <w:lang w:eastAsia="zh-CN"/>
        </w:rPr>
        <w:t xml:space="preserve">a representation of </w:t>
      </w:r>
      <w:r w:rsidR="00077FB2">
        <w:rPr>
          <w:noProof/>
        </w:rPr>
        <w:t xml:space="preserve">the </w:t>
      </w:r>
      <w:r w:rsidR="003D67CA">
        <w:rPr>
          <w:noProof/>
        </w:rPr>
        <w:t xml:space="preserve">requested </w:t>
      </w:r>
      <w:r w:rsidR="003D67CA">
        <w:rPr>
          <w:lang w:eastAsia="zh-CN"/>
        </w:rPr>
        <w:t>"Individual MBS User Service" resource</w:t>
      </w:r>
      <w:r w:rsidR="003D67CA">
        <w:rPr>
          <w:noProof/>
        </w:rPr>
        <w:t xml:space="preserve"> within the</w:t>
      </w:r>
      <w:r w:rsidR="00077FB2">
        <w:rPr>
          <w:noProof/>
        </w:rPr>
        <w:t xml:space="preserve"> MBSUserService data structure</w:t>
      </w:r>
      <w:r w:rsidR="00C01C16">
        <w:rPr>
          <w:noProof/>
        </w:rPr>
        <w:t>.</w:t>
      </w:r>
    </w:p>
    <w:p w14:paraId="3C0C15B6" w14:textId="2AE028E4" w:rsidR="00077FB2" w:rsidRDefault="00C2543C" w:rsidP="00C2543C">
      <w:pPr>
        <w:pStyle w:val="B10"/>
      </w:pPr>
      <w:r>
        <w:lastRenderedPageBreak/>
        <w:tab/>
      </w:r>
      <w:r w:rsidR="003D67CA" w:rsidRPr="00C96FA9">
        <w:t xml:space="preserve">On failure, </w:t>
      </w:r>
      <w:r w:rsidR="003D67CA" w:rsidRPr="001C74FE">
        <w:t xml:space="preserve">the </w:t>
      </w:r>
      <w:r w:rsidR="003D67CA">
        <w:t>MBSF</w:t>
      </w:r>
      <w:r w:rsidR="003D67CA" w:rsidRPr="001C74FE">
        <w:t xml:space="preserve"> shall take proper error handling actions</w:t>
      </w:r>
      <w:r w:rsidR="003D67CA">
        <w:t xml:space="preserve">, </w:t>
      </w:r>
      <w:r w:rsidR="003D67CA" w:rsidRPr="00DE6A66">
        <w:t>as specified in clause </w:t>
      </w:r>
      <w:r w:rsidR="003D67CA">
        <w:t>6</w:t>
      </w:r>
      <w:r w:rsidR="003D67CA" w:rsidRPr="00DE6A66">
        <w:t>.</w:t>
      </w:r>
      <w:r w:rsidR="003D67CA">
        <w:t>1</w:t>
      </w:r>
      <w:r w:rsidR="003D67CA" w:rsidRPr="00DE6A66">
        <w:t>.</w:t>
      </w:r>
      <w:r w:rsidR="003D67CA">
        <w:t>7, and</w:t>
      </w:r>
      <w:r w:rsidR="003D67CA" w:rsidRPr="001C74FE">
        <w:t xml:space="preserve"> respond to the </w:t>
      </w:r>
      <w:r w:rsidR="003D67CA">
        <w:t xml:space="preserve">NF service consumer </w:t>
      </w:r>
      <w:r w:rsidR="003D67CA" w:rsidRPr="001C74FE">
        <w:t>with a</w:t>
      </w:r>
      <w:r w:rsidR="003D67CA">
        <w:t>n</w:t>
      </w:r>
      <w:r w:rsidR="003D67CA" w:rsidRPr="001C74FE">
        <w:t xml:space="preserve"> </w:t>
      </w:r>
      <w:r w:rsidR="003D67CA">
        <w:t>appropriate</w:t>
      </w:r>
      <w:r w:rsidR="003D67CA" w:rsidRPr="001C74FE">
        <w:t xml:space="preserve"> error status code</w:t>
      </w:r>
      <w:r w:rsidR="00077FB2">
        <w:t>.</w:t>
      </w:r>
    </w:p>
    <w:p w14:paraId="33F407FC" w14:textId="77777777" w:rsidR="00077FB2" w:rsidRDefault="00077FB2" w:rsidP="00077FB2">
      <w:pPr>
        <w:pStyle w:val="Heading4"/>
      </w:pPr>
      <w:bookmarkStart w:id="158" w:name="_Toc120608936"/>
      <w:bookmarkStart w:id="159" w:name="_Toc120657403"/>
      <w:bookmarkStart w:id="160" w:name="_Toc133407685"/>
      <w:bookmarkStart w:id="161" w:name="_Toc148363096"/>
      <w:r>
        <w:t>5.2.2.4</w:t>
      </w:r>
      <w:r>
        <w:tab/>
      </w:r>
      <w:r w:rsidRPr="00D42B20">
        <w:t>Nmbsf_MBSUserService_</w:t>
      </w:r>
      <w:r>
        <w:t>Update</w:t>
      </w:r>
      <w:r w:rsidRPr="00D42B20">
        <w:t xml:space="preserve"> service operation</w:t>
      </w:r>
      <w:bookmarkEnd w:id="158"/>
      <w:bookmarkEnd w:id="159"/>
      <w:bookmarkEnd w:id="160"/>
      <w:bookmarkEnd w:id="161"/>
    </w:p>
    <w:p w14:paraId="33E32DA2" w14:textId="77777777" w:rsidR="00077FB2" w:rsidRDefault="00077FB2" w:rsidP="00077FB2">
      <w:pPr>
        <w:pStyle w:val="Heading5"/>
      </w:pPr>
      <w:bookmarkStart w:id="162" w:name="_Toc120608937"/>
      <w:bookmarkStart w:id="163" w:name="_Toc120657404"/>
      <w:bookmarkStart w:id="164" w:name="_Toc133407686"/>
      <w:bookmarkStart w:id="165" w:name="_Toc148363097"/>
      <w:r>
        <w:t>5.2.2.4.1</w:t>
      </w:r>
      <w:r>
        <w:tab/>
        <w:t>General</w:t>
      </w:r>
      <w:bookmarkEnd w:id="162"/>
      <w:bookmarkEnd w:id="163"/>
      <w:bookmarkEnd w:id="164"/>
      <w:bookmarkEnd w:id="165"/>
    </w:p>
    <w:p w14:paraId="2D5A6696" w14:textId="049256D6" w:rsidR="00077FB2" w:rsidRDefault="00077FB2" w:rsidP="00077FB2">
      <w:r>
        <w:t xml:space="preserve">This </w:t>
      </w:r>
      <w:r w:rsidRPr="00E70270">
        <w:t xml:space="preserve">service operation is used by </w:t>
      </w:r>
      <w:r>
        <w:t>an</w:t>
      </w:r>
      <w:r w:rsidRPr="00E70270">
        <w:t xml:space="preserve"> </w:t>
      </w:r>
      <w:r>
        <w:t>NF service consumer</w:t>
      </w:r>
      <w:r w:rsidRPr="00BA6F52">
        <w:t xml:space="preserve"> to </w:t>
      </w:r>
      <w:r w:rsidR="008D2617">
        <w:t xml:space="preserve">request the </w:t>
      </w:r>
      <w:r>
        <w:t>update</w:t>
      </w:r>
      <w:r w:rsidR="008D2617" w:rsidRPr="008D2617">
        <w:t xml:space="preserve"> </w:t>
      </w:r>
      <w:r w:rsidR="008D2617">
        <w:t xml:space="preserve">or modification </w:t>
      </w:r>
      <w:r w:rsidRPr="00BA6F52">
        <w:t>of a</w:t>
      </w:r>
      <w:r>
        <w:t>n existing</w:t>
      </w:r>
      <w:r w:rsidRPr="00BA6F52">
        <w:t xml:space="preserve"> MBS User Service</w:t>
      </w:r>
      <w:r w:rsidR="008D2617">
        <w:t xml:space="preserve"> at the MBSF</w:t>
      </w:r>
      <w:r>
        <w:t>.</w:t>
      </w:r>
    </w:p>
    <w:p w14:paraId="001E4DF4" w14:textId="77777777" w:rsidR="00077FB2" w:rsidRDefault="00077FB2" w:rsidP="00077FB2">
      <w:r>
        <w:t>The following procedures are supported by the "Nmbsf_MBSUserServie_Update" service operation:</w:t>
      </w:r>
    </w:p>
    <w:p w14:paraId="25A14BBB" w14:textId="4C6854BD" w:rsidR="00077FB2" w:rsidRDefault="00077FB2" w:rsidP="00077FB2">
      <w:pPr>
        <w:pStyle w:val="B10"/>
      </w:pPr>
      <w:r>
        <w:t>-</w:t>
      </w:r>
      <w:r>
        <w:tab/>
      </w:r>
      <w:r w:rsidRPr="00D42B20">
        <w:t xml:space="preserve">MBS User Service </w:t>
      </w:r>
      <w:r w:rsidR="008D2617">
        <w:t>Update</w:t>
      </w:r>
      <w:r>
        <w:t>.</w:t>
      </w:r>
    </w:p>
    <w:p w14:paraId="37E3005B" w14:textId="5987BB36" w:rsidR="00077FB2" w:rsidRDefault="00077FB2" w:rsidP="00077FB2">
      <w:pPr>
        <w:pStyle w:val="Heading5"/>
      </w:pPr>
      <w:bookmarkStart w:id="166" w:name="_Toc120608938"/>
      <w:bookmarkStart w:id="167" w:name="_Toc120657405"/>
      <w:bookmarkStart w:id="168" w:name="_Toc133407687"/>
      <w:bookmarkStart w:id="169" w:name="_Toc148363098"/>
      <w:r>
        <w:t>5.2.2.4.2</w:t>
      </w:r>
      <w:r>
        <w:tab/>
      </w:r>
      <w:r>
        <w:rPr>
          <w:rFonts w:hint="eastAsia"/>
          <w:lang w:eastAsia="zh-CN"/>
        </w:rPr>
        <w:t>MB</w:t>
      </w:r>
      <w:r>
        <w:t>S User Service</w:t>
      </w:r>
      <w:r w:rsidR="00D328CA">
        <w:t xml:space="preserve"> Update</w:t>
      </w:r>
      <w:bookmarkEnd w:id="166"/>
      <w:bookmarkEnd w:id="167"/>
      <w:bookmarkEnd w:id="168"/>
      <w:bookmarkEnd w:id="169"/>
    </w:p>
    <w:p w14:paraId="1A91667F" w14:textId="3DE57AF6" w:rsidR="00077FB2" w:rsidRDefault="00077FB2" w:rsidP="00077FB2">
      <w:pPr>
        <w:rPr>
          <w:noProof/>
        </w:rPr>
      </w:pPr>
      <w:r>
        <w:rPr>
          <w:noProof/>
        </w:rPr>
        <w:t xml:space="preserve">Figure 5.2.2.4.2-1 </w:t>
      </w:r>
      <w:r w:rsidRPr="00F3320D">
        <w:rPr>
          <w:noProof/>
        </w:rPr>
        <w:t>depicts a scenario where a</w:t>
      </w:r>
      <w:r>
        <w:rPr>
          <w:noProof/>
        </w:rPr>
        <w:t xml:space="preserve">n NF service consumer </w:t>
      </w:r>
      <w:r w:rsidR="00BE79F7">
        <w:rPr>
          <w:noProof/>
        </w:rPr>
        <w:t xml:space="preserve">requests the </w:t>
      </w:r>
      <w:r>
        <w:rPr>
          <w:noProof/>
        </w:rPr>
        <w:t>update</w:t>
      </w:r>
      <w:r w:rsidRPr="00D42B20">
        <w:rPr>
          <w:noProof/>
        </w:rPr>
        <w:t xml:space="preserve"> of an existing </w:t>
      </w:r>
      <w:r w:rsidR="004E3EF0">
        <w:rPr>
          <w:noProof/>
        </w:rPr>
        <w:t xml:space="preserve">"Individual </w:t>
      </w:r>
      <w:r w:rsidRPr="00D42B20">
        <w:rPr>
          <w:noProof/>
        </w:rPr>
        <w:t>MBS User Service</w:t>
      </w:r>
      <w:r w:rsidR="004E3EF0">
        <w:rPr>
          <w:noProof/>
        </w:rPr>
        <w:t>" resource</w:t>
      </w:r>
      <w:r w:rsidRPr="00D42B20">
        <w:rPr>
          <w:noProof/>
        </w:rPr>
        <w:t xml:space="preserve"> </w:t>
      </w:r>
      <w:r w:rsidR="00BE79F7">
        <w:rPr>
          <w:noProof/>
        </w:rPr>
        <w:t xml:space="preserve">at </w:t>
      </w:r>
      <w:r>
        <w:rPr>
          <w:noProof/>
        </w:rPr>
        <w:t>the MBSF.</w:t>
      </w:r>
    </w:p>
    <w:p w14:paraId="5715DBE5" w14:textId="6F29E92F" w:rsidR="00077FB2" w:rsidRDefault="00BF588C" w:rsidP="00077FB2">
      <w:pPr>
        <w:pStyle w:val="TH"/>
        <w:rPr>
          <w:lang w:eastAsia="zh-CN"/>
        </w:rPr>
      </w:pPr>
      <w:r>
        <w:object w:dxaOrig="9561" w:dyaOrig="3191" w14:anchorId="01B88B6A">
          <v:shape id="_x0000_i1031" type="#_x0000_t75" style="width:480pt;height:161.55pt" o:ole="">
            <v:imagedata r:id="rId22" o:title=""/>
          </v:shape>
          <o:OLEObject Type="Embed" ProgID="Visio.Drawing.11" ShapeID="_x0000_i1031" DrawAspect="Content" ObjectID="_1763920313" r:id="rId23"/>
        </w:object>
      </w:r>
    </w:p>
    <w:p w14:paraId="7CA1BE26" w14:textId="53F734F7" w:rsidR="00077FB2" w:rsidRDefault="00077FB2" w:rsidP="00077FB2">
      <w:pPr>
        <w:pStyle w:val="TF"/>
      </w:pPr>
      <w:r>
        <w:t xml:space="preserve">Figure 5.2.2.4.2-1: </w:t>
      </w:r>
      <w:r w:rsidRPr="00C3279C">
        <w:t>MBS User Service</w:t>
      </w:r>
      <w:r w:rsidR="00150E35">
        <w:t xml:space="preserve"> Update procedure</w:t>
      </w:r>
    </w:p>
    <w:p w14:paraId="6408AF77" w14:textId="13565378" w:rsidR="00077FB2" w:rsidRDefault="00C2543C" w:rsidP="00C2543C">
      <w:pPr>
        <w:pStyle w:val="B10"/>
        <w:rPr>
          <w:lang w:eastAsia="zh-CN"/>
        </w:rPr>
      </w:pPr>
      <w:r>
        <w:t>1.</w:t>
      </w:r>
      <w:r>
        <w:tab/>
      </w:r>
      <w:r w:rsidR="00077FB2">
        <w:t xml:space="preserve">In order to </w:t>
      </w:r>
      <w:r w:rsidR="00F90710">
        <w:t xml:space="preserve">request the </w:t>
      </w:r>
      <w:r w:rsidR="00077FB2">
        <w:t xml:space="preserve">update </w:t>
      </w:r>
      <w:r w:rsidR="00CE0A09">
        <w:t>or modification</w:t>
      </w:r>
      <w:r w:rsidR="00077FB2">
        <w:t xml:space="preserve"> of an existing MBS User Service, the NF service consumer </w:t>
      </w:r>
      <w:r w:rsidR="00990D46">
        <w:t xml:space="preserve">(e.g. AF, NEF) </w:t>
      </w:r>
      <w:r w:rsidR="00077FB2">
        <w:t xml:space="preserve">shall send an HTTP PUT or PATCH request message </w:t>
      </w:r>
      <w:r w:rsidR="00CE0A09">
        <w:t>targeting the corresponding "Individual MBS User Service"</w:t>
      </w:r>
      <w:r w:rsidR="00077FB2">
        <w:rPr>
          <w:lang w:eastAsia="zh-CN"/>
        </w:rPr>
        <w:t xml:space="preserve"> resource</w:t>
      </w:r>
      <w:r w:rsidR="00077FB2">
        <w:t xml:space="preserve">, </w:t>
      </w:r>
      <w:r w:rsidR="00077FB2">
        <w:rPr>
          <w:noProof/>
        </w:rPr>
        <w:t xml:space="preserve">with the </w:t>
      </w:r>
      <w:r w:rsidR="00AB7A9C">
        <w:rPr>
          <w:noProof/>
        </w:rPr>
        <w:t xml:space="preserve">request body </w:t>
      </w:r>
      <w:r w:rsidR="00EB3DA5">
        <w:rPr>
          <w:noProof/>
        </w:rPr>
        <w:t xml:space="preserve">containing </w:t>
      </w:r>
      <w:r w:rsidR="00AB7A9C">
        <w:rPr>
          <w:noProof/>
        </w:rPr>
        <w:t xml:space="preserve">the </w:t>
      </w:r>
      <w:r w:rsidR="00077FB2">
        <w:rPr>
          <w:noProof/>
        </w:rPr>
        <w:t xml:space="preserve">MBSUserService data structure </w:t>
      </w:r>
      <w:r w:rsidR="00AB7A9C">
        <w:rPr>
          <w:noProof/>
        </w:rPr>
        <w:t>(when HTTP PUT is used)</w:t>
      </w:r>
      <w:r w:rsidR="00077FB2">
        <w:rPr>
          <w:noProof/>
        </w:rPr>
        <w:t xml:space="preserve"> or the MBSUserServicePatch data structure </w:t>
      </w:r>
      <w:r w:rsidR="00AB7A9C">
        <w:rPr>
          <w:noProof/>
        </w:rPr>
        <w:t>(when HTTP PATCH is used)</w:t>
      </w:r>
      <w:r w:rsidR="00077FB2">
        <w:rPr>
          <w:lang w:eastAsia="zh-CN"/>
        </w:rPr>
        <w:t>.</w:t>
      </w:r>
      <w:r w:rsidR="00AB7A9C">
        <w:rPr>
          <w:lang w:eastAsia="zh-CN"/>
        </w:rPr>
        <w:t xml:space="preserve"> Only the </w:t>
      </w:r>
      <w:r w:rsidR="00AB7A9C">
        <w:t>"servType" attribute shall not be updated.</w:t>
      </w:r>
    </w:p>
    <w:p w14:paraId="3C404538" w14:textId="71CCED4B" w:rsidR="00077FB2" w:rsidRPr="00394BB0" w:rsidRDefault="00C2543C" w:rsidP="00C2543C">
      <w:pPr>
        <w:pStyle w:val="B10"/>
      </w:pPr>
      <w:r>
        <w:tab/>
      </w:r>
      <w:r w:rsidR="00077FB2">
        <w:t xml:space="preserve">If the MBSF determines </w:t>
      </w:r>
      <w:r w:rsidR="00AB7A9C">
        <w:t xml:space="preserve">that </w:t>
      </w:r>
      <w:r w:rsidR="00077FB2">
        <w:t xml:space="preserve">the received HTTP PUT or PATCH request message needs to be redirected, the MBSF shall </w:t>
      </w:r>
      <w:r w:rsidR="00EB3DA5">
        <w:t xml:space="preserve">respond with </w:t>
      </w:r>
      <w:r w:rsidR="00077FB2">
        <w:t>an HTTP redirect response</w:t>
      </w:r>
      <w:r w:rsidR="00856E48">
        <w:t>,</w:t>
      </w:r>
      <w:r w:rsidR="00077FB2">
        <w:t xml:space="preserve"> as specified in clause </w:t>
      </w:r>
      <w:r w:rsidR="00077FB2">
        <w:rPr>
          <w:lang w:eastAsia="zh-CN"/>
        </w:rPr>
        <w:t xml:space="preserve">6.10.9 of </w:t>
      </w:r>
      <w:r w:rsidR="00077FB2">
        <w:rPr>
          <w:lang w:val="en-US"/>
        </w:rPr>
        <w:t>3GPP TS 29.500 [4]</w:t>
      </w:r>
      <w:r w:rsidR="00077FB2">
        <w:t>.</w:t>
      </w:r>
    </w:p>
    <w:p w14:paraId="08AC38C8" w14:textId="2B36D995" w:rsidR="00077FB2" w:rsidRDefault="00C2543C" w:rsidP="00C2543C">
      <w:pPr>
        <w:pStyle w:val="B10"/>
      </w:pPr>
      <w:r>
        <w:t>2.</w:t>
      </w:r>
      <w:r>
        <w:tab/>
      </w:r>
      <w:r w:rsidR="00077FB2">
        <w:t xml:space="preserve">Upon </w:t>
      </w:r>
      <w:r w:rsidR="007A20A9">
        <w:t>success</w:t>
      </w:r>
      <w:r w:rsidR="00077FB2">
        <w:t xml:space="preserve">, the MBSF shall update </w:t>
      </w:r>
      <w:r w:rsidR="00AB7A9C">
        <w:t>the concerned</w:t>
      </w:r>
      <w:r w:rsidR="00077FB2">
        <w:t xml:space="preserve"> "Individual MBS User Service" resource and respond</w:t>
      </w:r>
      <w:r w:rsidR="00AB7A9C" w:rsidRPr="00AB7A9C">
        <w:t xml:space="preserve"> </w:t>
      </w:r>
      <w:r w:rsidR="00AB7A9C">
        <w:t>to the NF service consumer</w:t>
      </w:r>
      <w:r w:rsidR="00077FB2">
        <w:t xml:space="preserve"> with</w:t>
      </w:r>
      <w:r w:rsidR="00AB7A9C">
        <w:t xml:space="preserve"> either</w:t>
      </w:r>
      <w:r w:rsidR="00077FB2">
        <w:t>:</w:t>
      </w:r>
    </w:p>
    <w:p w14:paraId="520B166A" w14:textId="74B51DC7" w:rsidR="00077FB2" w:rsidRDefault="00077FB2" w:rsidP="00C2543C">
      <w:pPr>
        <w:pStyle w:val="B2"/>
      </w:pPr>
      <w:r>
        <w:t>a)</w:t>
      </w:r>
      <w:r>
        <w:tab/>
      </w:r>
      <w:r w:rsidR="00AB7A9C">
        <w:t xml:space="preserve">an </w:t>
      </w:r>
      <w:r>
        <w:t xml:space="preserve">HTTP "200 OK" status code with the </w:t>
      </w:r>
      <w:r w:rsidR="00AB7A9C">
        <w:t xml:space="preserve">response </w:t>
      </w:r>
      <w:r>
        <w:t xml:space="preserve">body containing </w:t>
      </w:r>
      <w:r w:rsidR="00CA3458">
        <w:t xml:space="preserve">the </w:t>
      </w:r>
      <w:r>
        <w:t xml:space="preserve">updated </w:t>
      </w:r>
      <w:r w:rsidR="00AB7A9C">
        <w:t xml:space="preserve">representation of the resource within the </w:t>
      </w:r>
      <w:r>
        <w:t>MBSUserService data structure; or</w:t>
      </w:r>
    </w:p>
    <w:p w14:paraId="0E67BE79" w14:textId="35C8B10C" w:rsidR="00077FB2" w:rsidRDefault="00077FB2" w:rsidP="00C2543C">
      <w:pPr>
        <w:pStyle w:val="B2"/>
      </w:pPr>
      <w:r>
        <w:t>b)</w:t>
      </w:r>
      <w:r>
        <w:tab/>
      </w:r>
      <w:r w:rsidR="005201C4">
        <w:t xml:space="preserve">an </w:t>
      </w:r>
      <w:r>
        <w:t>HTTP "204 No Content" status code</w:t>
      </w:r>
      <w:r>
        <w:rPr>
          <w:lang w:eastAsia="zh-CN"/>
        </w:rPr>
        <w:t>.</w:t>
      </w:r>
    </w:p>
    <w:p w14:paraId="3D02D2E4" w14:textId="7245FCF9" w:rsidR="00077FB2" w:rsidRDefault="00C2543C" w:rsidP="00C2543C">
      <w:pPr>
        <w:pStyle w:val="B10"/>
      </w:pPr>
      <w:r>
        <w:tab/>
      </w:r>
      <w:r w:rsidR="005201C4" w:rsidRPr="00C96FA9">
        <w:t xml:space="preserve">On failure, </w:t>
      </w:r>
      <w:r w:rsidR="005201C4" w:rsidRPr="001C74FE">
        <w:t xml:space="preserve">the </w:t>
      </w:r>
      <w:r w:rsidR="005201C4">
        <w:t>MBSF</w:t>
      </w:r>
      <w:r w:rsidR="005201C4" w:rsidRPr="001C74FE">
        <w:t xml:space="preserve"> shall take proper error handling actions</w:t>
      </w:r>
      <w:r w:rsidR="005201C4">
        <w:t xml:space="preserve">, </w:t>
      </w:r>
      <w:r w:rsidR="005201C4" w:rsidRPr="00DE6A66">
        <w:t>as specified in clause </w:t>
      </w:r>
      <w:r w:rsidR="005201C4">
        <w:t>6</w:t>
      </w:r>
      <w:r w:rsidR="005201C4" w:rsidRPr="00DE6A66">
        <w:t>.</w:t>
      </w:r>
      <w:r w:rsidR="005201C4">
        <w:t>1</w:t>
      </w:r>
      <w:r w:rsidR="005201C4" w:rsidRPr="00DE6A66">
        <w:t>.</w:t>
      </w:r>
      <w:r w:rsidR="005201C4">
        <w:t>7, and</w:t>
      </w:r>
      <w:r w:rsidR="005201C4" w:rsidRPr="001C74FE">
        <w:t xml:space="preserve"> respond to the </w:t>
      </w:r>
      <w:r w:rsidR="005201C4">
        <w:rPr>
          <w:rFonts w:eastAsia="DengXian"/>
        </w:rPr>
        <w:t xml:space="preserve">NF service consumer </w:t>
      </w:r>
      <w:r w:rsidR="005201C4" w:rsidRPr="001C74FE">
        <w:t>with a</w:t>
      </w:r>
      <w:r w:rsidR="005201C4">
        <w:t>n</w:t>
      </w:r>
      <w:r w:rsidR="005201C4" w:rsidRPr="001C74FE">
        <w:t xml:space="preserve"> </w:t>
      </w:r>
      <w:r w:rsidR="005201C4">
        <w:t>appropriate</w:t>
      </w:r>
      <w:r w:rsidR="005201C4" w:rsidRPr="001C74FE">
        <w:t xml:space="preserve"> error status code</w:t>
      </w:r>
      <w:r w:rsidR="00077FB2">
        <w:t>.</w:t>
      </w:r>
    </w:p>
    <w:p w14:paraId="627A23EF" w14:textId="77777777" w:rsidR="003F2E3A" w:rsidRDefault="003F2E3A" w:rsidP="003F2E3A">
      <w:pPr>
        <w:pStyle w:val="Heading4"/>
      </w:pPr>
      <w:bookmarkStart w:id="170" w:name="_Toc120608939"/>
      <w:bookmarkStart w:id="171" w:name="_Toc120657406"/>
      <w:bookmarkStart w:id="172" w:name="_Toc133407688"/>
      <w:bookmarkStart w:id="173" w:name="_Toc148363099"/>
      <w:r>
        <w:t>5.2.2.5</w:t>
      </w:r>
      <w:r>
        <w:tab/>
      </w:r>
      <w:r w:rsidRPr="00D42B20">
        <w:t>Nmbsf_MBSUserService_</w:t>
      </w:r>
      <w:r>
        <w:t>Delete</w:t>
      </w:r>
      <w:r w:rsidRPr="00D42B20">
        <w:t xml:space="preserve"> service operation</w:t>
      </w:r>
      <w:bookmarkEnd w:id="170"/>
      <w:bookmarkEnd w:id="171"/>
      <w:bookmarkEnd w:id="172"/>
      <w:bookmarkEnd w:id="173"/>
    </w:p>
    <w:p w14:paraId="02C17779" w14:textId="77777777" w:rsidR="003F2E3A" w:rsidRDefault="003F2E3A" w:rsidP="003F2E3A">
      <w:pPr>
        <w:pStyle w:val="Heading5"/>
      </w:pPr>
      <w:bookmarkStart w:id="174" w:name="_Toc120608940"/>
      <w:bookmarkStart w:id="175" w:name="_Toc120657407"/>
      <w:bookmarkStart w:id="176" w:name="_Toc133407689"/>
      <w:bookmarkStart w:id="177" w:name="_Toc148363100"/>
      <w:r>
        <w:t>5.2.2.5.1</w:t>
      </w:r>
      <w:r>
        <w:tab/>
        <w:t>General</w:t>
      </w:r>
      <w:bookmarkEnd w:id="174"/>
      <w:bookmarkEnd w:id="175"/>
      <w:bookmarkEnd w:id="176"/>
      <w:bookmarkEnd w:id="177"/>
    </w:p>
    <w:p w14:paraId="531102CC" w14:textId="6F30230F" w:rsidR="003F2E3A" w:rsidRDefault="003F2E3A" w:rsidP="003F2E3A">
      <w:r>
        <w:t xml:space="preserve">This </w:t>
      </w:r>
      <w:r w:rsidRPr="00E70270">
        <w:t xml:space="preserve">service operation is used by </w:t>
      </w:r>
      <w:r>
        <w:t>the NF service consumer</w:t>
      </w:r>
      <w:r w:rsidRPr="00BA6F52">
        <w:t xml:space="preserve"> to </w:t>
      </w:r>
      <w:r w:rsidR="004A07A6">
        <w:t>request the deletion of an existing</w:t>
      </w:r>
      <w:r w:rsidRPr="00A05DC7">
        <w:t xml:space="preserve"> MBS User Service</w:t>
      </w:r>
      <w:r>
        <w:t xml:space="preserve"> </w:t>
      </w:r>
      <w:r w:rsidR="004A07A6">
        <w:t xml:space="preserve">at the </w:t>
      </w:r>
      <w:r>
        <w:t>MBSF.</w:t>
      </w:r>
    </w:p>
    <w:p w14:paraId="4EA51B89" w14:textId="77777777" w:rsidR="003F2E3A" w:rsidRDefault="003F2E3A" w:rsidP="003F2E3A">
      <w:r>
        <w:lastRenderedPageBreak/>
        <w:t>The following procedures are supported by the "Nmbsf_MBSUserServie_Delete" service operation:</w:t>
      </w:r>
    </w:p>
    <w:p w14:paraId="2F1E35EE" w14:textId="7ADEC847" w:rsidR="003F2E3A" w:rsidRDefault="003F2E3A" w:rsidP="003F2E3A">
      <w:pPr>
        <w:pStyle w:val="B10"/>
      </w:pPr>
      <w:r>
        <w:t>-</w:t>
      </w:r>
      <w:r>
        <w:tab/>
      </w:r>
      <w:r w:rsidRPr="00A05DC7">
        <w:t xml:space="preserve">MBS User Service </w:t>
      </w:r>
      <w:r w:rsidR="004A07A6">
        <w:t>Deletion</w:t>
      </w:r>
      <w:r>
        <w:t>.</w:t>
      </w:r>
    </w:p>
    <w:p w14:paraId="3507B92A" w14:textId="4FB63511" w:rsidR="003F2E3A" w:rsidRDefault="003F2E3A" w:rsidP="003F2E3A">
      <w:pPr>
        <w:pStyle w:val="Heading5"/>
      </w:pPr>
      <w:bookmarkStart w:id="178" w:name="_Toc120608941"/>
      <w:bookmarkStart w:id="179" w:name="_Toc120657408"/>
      <w:bookmarkStart w:id="180" w:name="_Toc133407690"/>
      <w:bookmarkStart w:id="181" w:name="_Toc148363101"/>
      <w:r>
        <w:t>5.2.2.5.2</w:t>
      </w:r>
      <w:r>
        <w:tab/>
      </w:r>
      <w:r>
        <w:rPr>
          <w:rFonts w:hint="eastAsia"/>
          <w:lang w:eastAsia="zh-CN"/>
        </w:rPr>
        <w:t>MB</w:t>
      </w:r>
      <w:r>
        <w:t>S User Service</w:t>
      </w:r>
      <w:r w:rsidR="00E17008">
        <w:t xml:space="preserve"> Deletion</w:t>
      </w:r>
      <w:bookmarkEnd w:id="178"/>
      <w:bookmarkEnd w:id="179"/>
      <w:bookmarkEnd w:id="180"/>
      <w:bookmarkEnd w:id="181"/>
    </w:p>
    <w:p w14:paraId="04574199" w14:textId="6A2928C6" w:rsidR="003F2E3A" w:rsidRDefault="003F2E3A" w:rsidP="003F2E3A">
      <w:pPr>
        <w:rPr>
          <w:noProof/>
        </w:rPr>
      </w:pPr>
      <w:r>
        <w:rPr>
          <w:noProof/>
        </w:rPr>
        <w:t xml:space="preserve">Figure 5.2.2.5.2-1 </w:t>
      </w:r>
      <w:r w:rsidRPr="00F3320D">
        <w:rPr>
          <w:noProof/>
        </w:rPr>
        <w:t>depicts a scenario where a</w:t>
      </w:r>
      <w:r>
        <w:rPr>
          <w:noProof/>
        </w:rPr>
        <w:t xml:space="preserve">n NF service consumer </w:t>
      </w:r>
      <w:r w:rsidR="00E46B72">
        <w:rPr>
          <w:noProof/>
        </w:rPr>
        <w:t>request</w:t>
      </w:r>
      <w:r w:rsidR="00CA3458">
        <w:rPr>
          <w:noProof/>
        </w:rPr>
        <w:t>s</w:t>
      </w:r>
      <w:r w:rsidR="00E46B72">
        <w:rPr>
          <w:noProof/>
        </w:rPr>
        <w:t xml:space="preserve"> the deletion of an existing</w:t>
      </w:r>
      <w:r w:rsidRPr="00D42B20">
        <w:rPr>
          <w:noProof/>
        </w:rPr>
        <w:t xml:space="preserve"> </w:t>
      </w:r>
      <w:r w:rsidR="004E3EF0">
        <w:rPr>
          <w:noProof/>
        </w:rPr>
        <w:t xml:space="preserve">"Individual </w:t>
      </w:r>
      <w:r w:rsidRPr="00D42B20">
        <w:rPr>
          <w:noProof/>
        </w:rPr>
        <w:t>MBS User Service</w:t>
      </w:r>
      <w:r w:rsidR="004E3EF0">
        <w:rPr>
          <w:noProof/>
        </w:rPr>
        <w:t>" resource</w:t>
      </w:r>
      <w:r w:rsidRPr="00D42B20">
        <w:rPr>
          <w:noProof/>
        </w:rPr>
        <w:t xml:space="preserve"> </w:t>
      </w:r>
      <w:r w:rsidR="00E46B72">
        <w:rPr>
          <w:noProof/>
        </w:rPr>
        <w:t xml:space="preserve">at </w:t>
      </w:r>
      <w:r>
        <w:rPr>
          <w:noProof/>
        </w:rPr>
        <w:t>the MBSF.</w:t>
      </w:r>
    </w:p>
    <w:p w14:paraId="227C4D0C" w14:textId="77777777" w:rsidR="003F2E3A" w:rsidRDefault="003F2E3A" w:rsidP="003F2E3A">
      <w:pPr>
        <w:pStyle w:val="TH"/>
        <w:rPr>
          <w:lang w:eastAsia="zh-CN"/>
        </w:rPr>
      </w:pPr>
      <w:r>
        <w:rPr>
          <w:noProof/>
        </w:rPr>
        <w:object w:dxaOrig="9561" w:dyaOrig="3191" w14:anchorId="0D2F1660">
          <v:shape id="_x0000_i1032" type="#_x0000_t75" style="width:480pt;height:161.55pt" o:ole="">
            <v:imagedata r:id="rId24" o:title=""/>
          </v:shape>
          <o:OLEObject Type="Embed" ProgID="Visio.Drawing.11" ShapeID="_x0000_i1032" DrawAspect="Content" ObjectID="_1763920314" r:id="rId25"/>
        </w:object>
      </w:r>
    </w:p>
    <w:p w14:paraId="15A47D42" w14:textId="0B26D42D" w:rsidR="003F2E3A" w:rsidRDefault="003F2E3A" w:rsidP="003F2E3A">
      <w:pPr>
        <w:pStyle w:val="TF"/>
      </w:pPr>
      <w:r>
        <w:t xml:space="preserve">Figure 5.2.2.5.2-1: </w:t>
      </w:r>
      <w:r w:rsidRPr="008962CA">
        <w:t>MBS User Service</w:t>
      </w:r>
      <w:r w:rsidR="00AF3DD3" w:rsidRPr="00AF3DD3">
        <w:t xml:space="preserve"> </w:t>
      </w:r>
      <w:r w:rsidR="00AF3DD3">
        <w:t>Deletion procedure</w:t>
      </w:r>
    </w:p>
    <w:p w14:paraId="626613C8" w14:textId="49412B7F" w:rsidR="003F2E3A" w:rsidRDefault="00C2543C" w:rsidP="00C2543C">
      <w:pPr>
        <w:pStyle w:val="B10"/>
        <w:rPr>
          <w:lang w:eastAsia="zh-CN"/>
        </w:rPr>
      </w:pPr>
      <w:r>
        <w:t>1.</w:t>
      </w:r>
      <w:r>
        <w:tab/>
      </w:r>
      <w:r w:rsidR="003F2E3A">
        <w:t>In order to</w:t>
      </w:r>
      <w:r w:rsidR="007E473B">
        <w:t xml:space="preserve"> request the deletion of an existing</w:t>
      </w:r>
      <w:r w:rsidR="003F2E3A">
        <w:t xml:space="preserve"> MBS User Service, the NF service consumer </w:t>
      </w:r>
      <w:r w:rsidR="00990D46">
        <w:t xml:space="preserve">(e.g. AF, NEF) </w:t>
      </w:r>
      <w:r w:rsidR="003F2E3A">
        <w:t xml:space="preserve">shall send an HTTP DELETE request message </w:t>
      </w:r>
      <w:r w:rsidR="007E473B">
        <w:t>targeting the corresponding "Individual MBS User Service"</w:t>
      </w:r>
      <w:r w:rsidR="003F2E3A">
        <w:rPr>
          <w:lang w:eastAsia="zh-CN"/>
        </w:rPr>
        <w:t xml:space="preserve"> resource.</w:t>
      </w:r>
    </w:p>
    <w:p w14:paraId="0111D273" w14:textId="642E7FC6" w:rsidR="003F2E3A" w:rsidRPr="00394BB0" w:rsidRDefault="00C2543C" w:rsidP="00C2543C">
      <w:pPr>
        <w:pStyle w:val="B10"/>
      </w:pPr>
      <w:r>
        <w:tab/>
      </w:r>
      <w:r w:rsidR="003F2E3A">
        <w:t>If the MBSF determines</w:t>
      </w:r>
      <w:r w:rsidR="00DA489D">
        <w:t xml:space="preserve"> that</w:t>
      </w:r>
      <w:r w:rsidR="003F2E3A">
        <w:t xml:space="preserve"> the received HTTP DELETE request needs to be redirected, the MBSF shall </w:t>
      </w:r>
      <w:r w:rsidR="00EB3DA5">
        <w:t xml:space="preserve">respond with </w:t>
      </w:r>
      <w:r w:rsidR="003F2E3A">
        <w:t>an HTTP redirect response</w:t>
      </w:r>
      <w:r w:rsidR="00C05233">
        <w:t>,</w:t>
      </w:r>
      <w:r w:rsidR="003F2E3A">
        <w:t xml:space="preserve"> as specified in clause </w:t>
      </w:r>
      <w:r w:rsidR="003F2E3A">
        <w:rPr>
          <w:lang w:eastAsia="zh-CN"/>
        </w:rPr>
        <w:t xml:space="preserve">6.10.9 of </w:t>
      </w:r>
      <w:r w:rsidR="003F2E3A">
        <w:rPr>
          <w:lang w:val="en-US"/>
        </w:rPr>
        <w:t>3GPP TS 29.500 [4]</w:t>
      </w:r>
      <w:r w:rsidR="003F2E3A">
        <w:t>.</w:t>
      </w:r>
    </w:p>
    <w:p w14:paraId="23C343BF" w14:textId="4955BD21" w:rsidR="003F2E3A" w:rsidRDefault="00C2543C" w:rsidP="00C2543C">
      <w:pPr>
        <w:pStyle w:val="B10"/>
      </w:pPr>
      <w:r>
        <w:t>2.</w:t>
      </w:r>
      <w:r>
        <w:tab/>
      </w:r>
      <w:r w:rsidR="003F2E3A">
        <w:t xml:space="preserve">Upon </w:t>
      </w:r>
      <w:r w:rsidR="009F07E0">
        <w:t>success</w:t>
      </w:r>
      <w:r w:rsidR="003F2E3A">
        <w:t>, the MBSF shall:</w:t>
      </w:r>
    </w:p>
    <w:p w14:paraId="150AB22F" w14:textId="1EC14724" w:rsidR="003F2E3A" w:rsidRDefault="003F2E3A" w:rsidP="00C2543C">
      <w:pPr>
        <w:pStyle w:val="B2"/>
      </w:pPr>
      <w:r>
        <w:t>-</w:t>
      </w:r>
      <w:r>
        <w:tab/>
      </w:r>
      <w:r w:rsidR="009F07E0">
        <w:t xml:space="preserve">delete </w:t>
      </w:r>
      <w:r>
        <w:t xml:space="preserve">the </w:t>
      </w:r>
      <w:r w:rsidR="009F07E0">
        <w:t>targeted "</w:t>
      </w:r>
      <w:r>
        <w:rPr>
          <w:rFonts w:eastAsia="DengXian"/>
        </w:rPr>
        <w:t>Individual MBS User Service</w:t>
      </w:r>
      <w:r w:rsidR="009F07E0">
        <w:t>"</w:t>
      </w:r>
      <w:r>
        <w:rPr>
          <w:rFonts w:eastAsia="DengXian"/>
        </w:rPr>
        <w:t xml:space="preserve"> resource</w:t>
      </w:r>
      <w:r>
        <w:t>; and</w:t>
      </w:r>
    </w:p>
    <w:p w14:paraId="5662721A" w14:textId="4262BAE5" w:rsidR="003F2E3A" w:rsidRDefault="003F2E3A" w:rsidP="00C2543C">
      <w:pPr>
        <w:pStyle w:val="B2"/>
        <w:rPr>
          <w:rFonts w:eastAsia="DengXian"/>
        </w:rPr>
      </w:pPr>
      <w:r>
        <w:t>-</w:t>
      </w:r>
      <w:r>
        <w:tab/>
      </w:r>
      <w:r>
        <w:rPr>
          <w:rFonts w:eastAsia="DengXian"/>
        </w:rPr>
        <w:t>respond</w:t>
      </w:r>
      <w:r>
        <w:rPr>
          <w:rFonts w:eastAsia="Batang"/>
        </w:rPr>
        <w:t xml:space="preserve"> </w:t>
      </w:r>
      <w:r w:rsidR="009F07E0">
        <w:rPr>
          <w:rFonts w:eastAsia="Batang"/>
        </w:rPr>
        <w:t xml:space="preserve">to the NF service consumer </w:t>
      </w:r>
      <w:r>
        <w:rPr>
          <w:rFonts w:eastAsia="DengXian"/>
        </w:rPr>
        <w:t xml:space="preserve">with </w:t>
      </w:r>
      <w:r w:rsidR="009F07E0">
        <w:rPr>
          <w:rFonts w:eastAsia="DengXian"/>
        </w:rPr>
        <w:t xml:space="preserve">an </w:t>
      </w:r>
      <w:r>
        <w:rPr>
          <w:rFonts w:eastAsia="DengXian"/>
        </w:rPr>
        <w:t>HTTP "204 No Content" status code.</w:t>
      </w:r>
    </w:p>
    <w:p w14:paraId="19C03A68" w14:textId="794570A1" w:rsidR="003F2E3A" w:rsidRDefault="00C2543C" w:rsidP="00C2543C">
      <w:pPr>
        <w:pStyle w:val="B10"/>
      </w:pPr>
      <w:r>
        <w:tab/>
      </w:r>
      <w:r w:rsidR="006F6CE1" w:rsidRPr="00C96FA9">
        <w:t xml:space="preserve">On failure, </w:t>
      </w:r>
      <w:r w:rsidR="006F6CE1" w:rsidRPr="001C74FE">
        <w:t xml:space="preserve">the </w:t>
      </w:r>
      <w:r w:rsidR="006F6CE1">
        <w:t>MBSF</w:t>
      </w:r>
      <w:r w:rsidR="006F6CE1" w:rsidRPr="001C74FE">
        <w:t xml:space="preserve"> shall take proper error handling actions</w:t>
      </w:r>
      <w:r w:rsidR="006F6CE1">
        <w:t xml:space="preserve">, </w:t>
      </w:r>
      <w:r w:rsidR="006F6CE1" w:rsidRPr="00DE6A66">
        <w:t>as specified in clause </w:t>
      </w:r>
      <w:r w:rsidR="006F6CE1">
        <w:t>6</w:t>
      </w:r>
      <w:r w:rsidR="006F6CE1" w:rsidRPr="00DE6A66">
        <w:t>.</w:t>
      </w:r>
      <w:r w:rsidR="006F6CE1">
        <w:t>1</w:t>
      </w:r>
      <w:r w:rsidR="006F6CE1" w:rsidRPr="00DE6A66">
        <w:t>.</w:t>
      </w:r>
      <w:r w:rsidR="006F6CE1">
        <w:t>7, and</w:t>
      </w:r>
      <w:r w:rsidR="006F6CE1" w:rsidRPr="001C74FE">
        <w:t xml:space="preserve"> respond to the </w:t>
      </w:r>
      <w:r w:rsidR="006F6CE1">
        <w:t xml:space="preserve">NF service consumer </w:t>
      </w:r>
      <w:r w:rsidR="006F6CE1" w:rsidRPr="001C74FE">
        <w:t>with a</w:t>
      </w:r>
      <w:r w:rsidR="006F6CE1">
        <w:t>n</w:t>
      </w:r>
      <w:r w:rsidR="006F6CE1" w:rsidRPr="001C74FE">
        <w:t xml:space="preserve"> </w:t>
      </w:r>
      <w:r w:rsidR="006F6CE1">
        <w:t>appropriate</w:t>
      </w:r>
      <w:r w:rsidR="006F6CE1" w:rsidRPr="001C74FE">
        <w:t xml:space="preserve"> error status code</w:t>
      </w:r>
      <w:r w:rsidR="003F2E3A">
        <w:t>.</w:t>
      </w:r>
    </w:p>
    <w:p w14:paraId="0B783E94" w14:textId="0E91426B" w:rsidR="008A6D4A" w:rsidRDefault="00A831AA" w:rsidP="008A6D4A">
      <w:pPr>
        <w:pStyle w:val="Heading2"/>
      </w:pPr>
      <w:bookmarkStart w:id="182" w:name="_Toc120608942"/>
      <w:bookmarkStart w:id="183" w:name="_Toc120657409"/>
      <w:r w:rsidRPr="004D3578">
        <w:br w:type="page"/>
      </w:r>
      <w:bookmarkStart w:id="184" w:name="_Toc133407691"/>
      <w:bookmarkStart w:id="185" w:name="_Toc148363102"/>
      <w:r w:rsidR="008A6D4A">
        <w:lastRenderedPageBreak/>
        <w:t>5.3</w:t>
      </w:r>
      <w:r w:rsidR="008A6D4A">
        <w:tab/>
      </w:r>
      <w:r w:rsidR="005A30ED" w:rsidRPr="00307394">
        <w:rPr>
          <w:lang w:val="en-US"/>
        </w:rPr>
        <w:t>Nmbsf_MBSUserDataIngestSession</w:t>
      </w:r>
      <w:r w:rsidR="008A6D4A" w:rsidRPr="00AF47A0">
        <w:t xml:space="preserve"> </w:t>
      </w:r>
      <w:r w:rsidR="008A6D4A">
        <w:t>Service</w:t>
      </w:r>
      <w:bookmarkEnd w:id="150"/>
      <w:bookmarkEnd w:id="151"/>
      <w:bookmarkEnd w:id="152"/>
      <w:bookmarkEnd w:id="182"/>
      <w:bookmarkEnd w:id="183"/>
      <w:bookmarkEnd w:id="184"/>
      <w:bookmarkEnd w:id="185"/>
    </w:p>
    <w:p w14:paraId="3A8125AF" w14:textId="77777777" w:rsidR="00893481" w:rsidRDefault="00893481" w:rsidP="00893481">
      <w:pPr>
        <w:pStyle w:val="Heading3"/>
      </w:pPr>
      <w:bookmarkStart w:id="186" w:name="_Toc100742439"/>
      <w:bookmarkStart w:id="187" w:name="_Toc120608943"/>
      <w:bookmarkStart w:id="188" w:name="_Toc120657410"/>
      <w:bookmarkStart w:id="189" w:name="_Toc133407692"/>
      <w:bookmarkStart w:id="190" w:name="_Toc148363103"/>
      <w:r>
        <w:t>5.3.1</w:t>
      </w:r>
      <w:r>
        <w:tab/>
        <w:t>Service Description</w:t>
      </w:r>
      <w:bookmarkEnd w:id="186"/>
      <w:bookmarkEnd w:id="187"/>
      <w:bookmarkEnd w:id="188"/>
      <w:bookmarkEnd w:id="189"/>
      <w:bookmarkEnd w:id="190"/>
    </w:p>
    <w:p w14:paraId="078F6B17" w14:textId="2AEBF777" w:rsidR="00893481" w:rsidRDefault="00893481" w:rsidP="00893481">
      <w:r>
        <w:t xml:space="preserve">The </w:t>
      </w:r>
      <w:r w:rsidRPr="00C24E8F">
        <w:t xml:space="preserve">Nmbsf_MBSUserDataIngestSession </w:t>
      </w:r>
      <w:r>
        <w:t>service exposed by the MBSF enables an NF service consumer to:</w:t>
      </w:r>
    </w:p>
    <w:p w14:paraId="240C13E5" w14:textId="77777777" w:rsidR="00893481" w:rsidRDefault="00893481" w:rsidP="00893481">
      <w:pPr>
        <w:pStyle w:val="B10"/>
      </w:pPr>
      <w:r w:rsidRPr="00D75E39">
        <w:t>-</w:t>
      </w:r>
      <w:r w:rsidRPr="00D75E39">
        <w:tab/>
      </w:r>
      <w:r>
        <w:t>c</w:t>
      </w:r>
      <w:r w:rsidRPr="00C24E8F">
        <w:t>reate an MBS User Data Ingest Session, including a set of subordinate MBS Distribution Session(s)</w:t>
      </w:r>
      <w:r w:rsidRPr="00D75E39">
        <w:t>;</w:t>
      </w:r>
    </w:p>
    <w:p w14:paraId="7E63F70E" w14:textId="77777777" w:rsidR="00893481" w:rsidRPr="00D75E39" w:rsidRDefault="00893481" w:rsidP="00893481">
      <w:pPr>
        <w:pStyle w:val="B10"/>
      </w:pPr>
      <w:r w:rsidRPr="00D75E39">
        <w:t>-</w:t>
      </w:r>
      <w:r w:rsidRPr="00D75E39">
        <w:tab/>
      </w:r>
      <w:r>
        <w:t>r</w:t>
      </w:r>
      <w:r w:rsidRPr="00D07601">
        <w:t>etrieve the properties of an existing MBS User Data Ingest Session</w:t>
      </w:r>
      <w:r>
        <w:t>;</w:t>
      </w:r>
    </w:p>
    <w:p w14:paraId="5C09BD22" w14:textId="1BFDB792" w:rsidR="00893481" w:rsidRDefault="00893481" w:rsidP="00893481">
      <w:pPr>
        <w:pStyle w:val="B10"/>
      </w:pPr>
      <w:r w:rsidRPr="00D75E39">
        <w:t>-</w:t>
      </w:r>
      <w:r w:rsidRPr="00D75E39">
        <w:tab/>
      </w:r>
      <w:r>
        <w:t>u</w:t>
      </w:r>
      <w:r w:rsidRPr="00D07601">
        <w:t>pdate an existing MBS User Data Ingest Session and its set of subordinate MBS Distrib</w:t>
      </w:r>
      <w:r w:rsidR="00281184">
        <w:t>u</w:t>
      </w:r>
      <w:r w:rsidRPr="00D07601">
        <w:t>tion Session(s)</w:t>
      </w:r>
      <w:r>
        <w:t>;</w:t>
      </w:r>
    </w:p>
    <w:p w14:paraId="7CA9B4AA" w14:textId="77777777" w:rsidR="00893481" w:rsidRDefault="00893481" w:rsidP="00893481">
      <w:pPr>
        <w:pStyle w:val="B10"/>
      </w:pPr>
      <w:r>
        <w:t>-</w:t>
      </w:r>
      <w:r>
        <w:tab/>
        <w:t>delete</w:t>
      </w:r>
      <w:r w:rsidRPr="00D07601">
        <w:t xml:space="preserve"> an MBS User Data Ingest Session along with its subordinate MBS Distribution Session(s)</w:t>
      </w:r>
      <w:r>
        <w:t>;</w:t>
      </w:r>
    </w:p>
    <w:p w14:paraId="1584CC81" w14:textId="26436A42" w:rsidR="00893481" w:rsidRDefault="00893481" w:rsidP="00893481">
      <w:pPr>
        <w:pStyle w:val="B10"/>
      </w:pPr>
      <w:r>
        <w:t>-</w:t>
      </w:r>
      <w:r>
        <w:tab/>
      </w:r>
      <w:r w:rsidRPr="00D07601">
        <w:t>create a subscription to monitor event</w:t>
      </w:r>
      <w:r>
        <w:t>(s)</w:t>
      </w:r>
      <w:r w:rsidRPr="00D07601">
        <w:t xml:space="preserve"> rel</w:t>
      </w:r>
      <w:r>
        <w:t>ated</w:t>
      </w:r>
      <w:r w:rsidRPr="00D07601">
        <w:t xml:space="preserve"> to the MBS User Data Ingest Session</w:t>
      </w:r>
      <w:r>
        <w:t>;</w:t>
      </w:r>
    </w:p>
    <w:p w14:paraId="03502200" w14:textId="47ACCF6F" w:rsidR="00F14296" w:rsidRDefault="00F14296" w:rsidP="00F14296">
      <w:pPr>
        <w:pStyle w:val="B10"/>
      </w:pPr>
      <w:r>
        <w:t>-</w:t>
      </w:r>
      <w:r>
        <w:tab/>
        <w:t>update or modify</w:t>
      </w:r>
      <w:r w:rsidRPr="00D07601">
        <w:t xml:space="preserve"> an existing subscription</w:t>
      </w:r>
      <w:r>
        <w:t xml:space="preserve"> to </w:t>
      </w:r>
      <w:r w:rsidRPr="00D07601">
        <w:t>MBS User Data Ingest Session</w:t>
      </w:r>
      <w:r>
        <w:t xml:space="preserve"> event(s) monitoring;</w:t>
      </w:r>
    </w:p>
    <w:p w14:paraId="22A63653" w14:textId="6CD282CB" w:rsidR="00893481" w:rsidRPr="00D75E39" w:rsidRDefault="00893481" w:rsidP="00893481">
      <w:pPr>
        <w:pStyle w:val="B10"/>
      </w:pPr>
      <w:r>
        <w:t>-</w:t>
      </w:r>
      <w:r>
        <w:tab/>
      </w:r>
      <w:r w:rsidR="00F14296">
        <w:t>delete</w:t>
      </w:r>
      <w:r w:rsidR="00F14296" w:rsidRPr="00D07601">
        <w:t xml:space="preserve"> </w:t>
      </w:r>
      <w:r w:rsidRPr="00D07601">
        <w:t>an existing subscription</w:t>
      </w:r>
      <w:r w:rsidR="00F14296">
        <w:t xml:space="preserve"> to </w:t>
      </w:r>
      <w:r w:rsidR="00F14296" w:rsidRPr="00D07601">
        <w:t>MBS User Data Ingest Session</w:t>
      </w:r>
      <w:r w:rsidR="00F14296">
        <w:t xml:space="preserve"> event(s) monitoring</w:t>
      </w:r>
      <w:r>
        <w:t>; and</w:t>
      </w:r>
    </w:p>
    <w:p w14:paraId="5D7ED03D" w14:textId="62F09F5A" w:rsidR="00893481" w:rsidRPr="00D75E39" w:rsidRDefault="00893481" w:rsidP="00893481">
      <w:pPr>
        <w:pStyle w:val="B10"/>
      </w:pPr>
      <w:r w:rsidRPr="00D75E39">
        <w:t>-</w:t>
      </w:r>
      <w:r w:rsidRPr="00D75E39">
        <w:tab/>
      </w:r>
      <w:r>
        <w:t xml:space="preserve">receive </w:t>
      </w:r>
      <w:r w:rsidRPr="00D07601">
        <w:t>notif</w:t>
      </w:r>
      <w:r>
        <w:t>ication(s)</w:t>
      </w:r>
      <w:r w:rsidRPr="00D07601">
        <w:t xml:space="preserve"> about the </w:t>
      </w:r>
      <w:r>
        <w:t xml:space="preserve">event(s) related to </w:t>
      </w:r>
      <w:r w:rsidRPr="00D07601">
        <w:t>the MBS User Data Ingest Session</w:t>
      </w:r>
      <w:r>
        <w:t>.</w:t>
      </w:r>
    </w:p>
    <w:p w14:paraId="3807FF6C" w14:textId="77777777" w:rsidR="00D61050" w:rsidRDefault="00D61050" w:rsidP="00D61050">
      <w:pPr>
        <w:pStyle w:val="Heading3"/>
      </w:pPr>
      <w:bookmarkStart w:id="191" w:name="_Toc120608944"/>
      <w:bookmarkStart w:id="192" w:name="_Toc120657411"/>
      <w:bookmarkStart w:id="193" w:name="_Toc133407693"/>
      <w:bookmarkStart w:id="194" w:name="_Toc148363104"/>
      <w:bookmarkStart w:id="195" w:name="_Hlk94276580"/>
      <w:bookmarkStart w:id="196" w:name="_Toc28012782"/>
      <w:bookmarkStart w:id="197" w:name="_Toc34266252"/>
      <w:bookmarkStart w:id="198" w:name="_Toc36102423"/>
      <w:bookmarkStart w:id="199" w:name="_Toc43563465"/>
      <w:bookmarkStart w:id="200" w:name="_Toc45134008"/>
      <w:bookmarkStart w:id="201" w:name="_Toc50031938"/>
      <w:bookmarkStart w:id="202" w:name="_Toc51762858"/>
      <w:bookmarkStart w:id="203" w:name="_Toc56640925"/>
      <w:bookmarkStart w:id="204" w:name="_Toc59017893"/>
      <w:bookmarkStart w:id="205" w:name="_Toc66231761"/>
      <w:bookmarkStart w:id="206" w:name="_Toc68168922"/>
      <w:bookmarkStart w:id="207" w:name="_Toc70550568"/>
      <w:bookmarkStart w:id="208" w:name="_Toc83233005"/>
      <w:bookmarkStart w:id="209" w:name="_Toc85552899"/>
      <w:bookmarkStart w:id="210" w:name="_Toc85556998"/>
      <w:bookmarkStart w:id="211" w:name="_Toc88667500"/>
      <w:bookmarkStart w:id="212" w:name="_Toc34123810"/>
      <w:bookmarkStart w:id="213" w:name="_Toc36038554"/>
      <w:bookmarkStart w:id="214" w:name="_Toc36038642"/>
      <w:bookmarkStart w:id="215" w:name="_Toc36038833"/>
      <w:bookmarkStart w:id="216" w:name="_Toc44680774"/>
      <w:bookmarkStart w:id="217" w:name="_Toc45133686"/>
      <w:bookmarkStart w:id="218" w:name="_Toc45133777"/>
      <w:bookmarkStart w:id="219" w:name="_Toc49417475"/>
      <w:bookmarkStart w:id="220" w:name="_Toc51762442"/>
      <w:bookmarkStart w:id="221" w:name="_Toc58838158"/>
      <w:bookmarkStart w:id="222" w:name="_Toc59017171"/>
      <w:bookmarkStart w:id="223" w:name="_Toc68168317"/>
      <w:bookmarkStart w:id="224" w:name="_Toc73191367"/>
      <w:bookmarkStart w:id="225" w:name="_Toc11247460"/>
      <w:bookmarkStart w:id="226" w:name="_Toc27044584"/>
      <w:bookmarkStart w:id="227" w:name="_Toc36033626"/>
      <w:bookmarkStart w:id="228" w:name="_Toc45131763"/>
      <w:bookmarkStart w:id="229" w:name="_Toc49776048"/>
      <w:bookmarkStart w:id="230" w:name="_Toc51746968"/>
      <w:bookmarkStart w:id="231" w:name="_Toc66360523"/>
      <w:bookmarkStart w:id="232" w:name="_Toc68105028"/>
      <w:bookmarkStart w:id="233" w:name="_Toc74755658"/>
      <w:bookmarkStart w:id="234" w:name="_Toc75351369"/>
      <w:bookmarkStart w:id="235" w:name="_Toc11247463"/>
      <w:bookmarkStart w:id="236" w:name="_Toc27044587"/>
      <w:bookmarkStart w:id="237" w:name="_Toc36033629"/>
      <w:bookmarkStart w:id="238" w:name="_Toc45131766"/>
      <w:bookmarkStart w:id="239" w:name="_Toc49776051"/>
      <w:bookmarkStart w:id="240" w:name="_Toc51746971"/>
      <w:bookmarkStart w:id="241" w:name="_Toc66360526"/>
      <w:bookmarkStart w:id="242" w:name="_Toc68105031"/>
      <w:bookmarkStart w:id="243" w:name="_Toc74755661"/>
      <w:bookmarkStart w:id="244" w:name="_Toc75351372"/>
      <w:bookmarkStart w:id="245" w:name="_Hlk101965408"/>
      <w:bookmarkStart w:id="246" w:name="_Toc510696597"/>
      <w:bookmarkStart w:id="247" w:name="_Toc35971389"/>
      <w:bookmarkStart w:id="248" w:name="_Toc100742440"/>
      <w:r>
        <w:t>5.3.2</w:t>
      </w:r>
      <w:r>
        <w:tab/>
        <w:t>Service Operations</w:t>
      </w:r>
      <w:bookmarkEnd w:id="191"/>
      <w:bookmarkEnd w:id="192"/>
      <w:bookmarkEnd w:id="193"/>
      <w:bookmarkEnd w:id="194"/>
    </w:p>
    <w:p w14:paraId="25DEA58E" w14:textId="77777777" w:rsidR="00D61050" w:rsidRDefault="00D61050" w:rsidP="00D61050">
      <w:pPr>
        <w:pStyle w:val="Heading4"/>
      </w:pPr>
      <w:bookmarkStart w:id="249" w:name="_Toc120608945"/>
      <w:bookmarkStart w:id="250" w:name="_Toc120657412"/>
      <w:bookmarkStart w:id="251" w:name="_Toc133407694"/>
      <w:bookmarkStart w:id="252" w:name="_Toc148363105"/>
      <w:bookmarkEnd w:id="195"/>
      <w:r>
        <w:t>5.3.2.1</w:t>
      </w:r>
      <w:r>
        <w:tab/>
        <w:t>Introduction</w:t>
      </w:r>
      <w:bookmarkEnd w:id="249"/>
      <w:bookmarkEnd w:id="250"/>
      <w:bookmarkEnd w:id="251"/>
      <w:bookmarkEnd w:id="252"/>
    </w:p>
    <w:p w14:paraId="698211D3" w14:textId="77777777" w:rsidR="00D61050" w:rsidRDefault="00D61050" w:rsidP="00D61050">
      <w:r>
        <w:t>The service operations defined for the Nmbsf_MBSUserDataIngestSession service are shown in table 5.3.2.1-1.</w:t>
      </w:r>
    </w:p>
    <w:p w14:paraId="3DF2B24E" w14:textId="77777777" w:rsidR="00D61050" w:rsidRDefault="00D61050" w:rsidP="00D61050">
      <w:pPr>
        <w:pStyle w:val="TH"/>
      </w:pPr>
      <w:r>
        <w:lastRenderedPageBreak/>
        <w:t>Table 5.3.2.1-1: Nmbsf_MBSUserDataIngestSession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955"/>
        <w:gridCol w:w="3870"/>
        <w:gridCol w:w="1384"/>
      </w:tblGrid>
      <w:tr w:rsidR="00D61050" w14:paraId="0032F8AB" w14:textId="77777777" w:rsidTr="00AD0070">
        <w:trPr>
          <w:jc w:val="center"/>
        </w:trPr>
        <w:tc>
          <w:tcPr>
            <w:tcW w:w="3955" w:type="dxa"/>
            <w:shd w:val="clear" w:color="auto" w:fill="C0C0C0"/>
            <w:vAlign w:val="center"/>
          </w:tcPr>
          <w:p w14:paraId="22AF2E55" w14:textId="77777777" w:rsidR="00D61050" w:rsidRPr="00053ABF" w:rsidRDefault="00D61050" w:rsidP="00D01A66">
            <w:pPr>
              <w:pStyle w:val="TAH"/>
            </w:pPr>
            <w:r w:rsidRPr="00053ABF">
              <w:t>S</w:t>
            </w:r>
            <w:r w:rsidRPr="00053ABF">
              <w:rPr>
                <w:rFonts w:eastAsia="Malgun Gothic"/>
              </w:rPr>
              <w:t>ervice</w:t>
            </w:r>
            <w:r w:rsidRPr="00053ABF">
              <w:t xml:space="preserve"> Operation Name</w:t>
            </w:r>
          </w:p>
        </w:tc>
        <w:tc>
          <w:tcPr>
            <w:tcW w:w="3870" w:type="dxa"/>
            <w:shd w:val="clear" w:color="auto" w:fill="C0C0C0"/>
            <w:vAlign w:val="center"/>
          </w:tcPr>
          <w:p w14:paraId="35913E1C" w14:textId="77777777" w:rsidR="00D61050" w:rsidRDefault="00D61050" w:rsidP="00D01A66">
            <w:pPr>
              <w:pStyle w:val="TAH"/>
            </w:pPr>
            <w:r>
              <w:t>Description</w:t>
            </w:r>
          </w:p>
        </w:tc>
        <w:tc>
          <w:tcPr>
            <w:tcW w:w="1384" w:type="dxa"/>
            <w:shd w:val="clear" w:color="auto" w:fill="C0C0C0"/>
            <w:vAlign w:val="center"/>
          </w:tcPr>
          <w:p w14:paraId="200879BD" w14:textId="77777777" w:rsidR="00D61050" w:rsidRDefault="00D61050" w:rsidP="00D01A66">
            <w:pPr>
              <w:pStyle w:val="TAH"/>
            </w:pPr>
            <w:r>
              <w:t>Initiated by</w:t>
            </w:r>
          </w:p>
        </w:tc>
      </w:tr>
      <w:tr w:rsidR="00D61050" w14:paraId="324A8F57" w14:textId="77777777" w:rsidTr="00AD0070">
        <w:trPr>
          <w:jc w:val="center"/>
        </w:trPr>
        <w:tc>
          <w:tcPr>
            <w:tcW w:w="3955" w:type="dxa"/>
            <w:shd w:val="clear" w:color="auto" w:fill="auto"/>
            <w:vAlign w:val="center"/>
          </w:tcPr>
          <w:p w14:paraId="3E7A63A8" w14:textId="77777777" w:rsidR="00D61050" w:rsidRPr="00053ABF" w:rsidRDefault="00D61050" w:rsidP="00D01A66">
            <w:pPr>
              <w:pStyle w:val="TAL"/>
            </w:pPr>
            <w:r>
              <w:t>Nmbsf_MBSUserDataIngestSession</w:t>
            </w:r>
            <w:r w:rsidRPr="00053ABF">
              <w:t>_</w:t>
            </w:r>
            <w:r>
              <w:t>Create</w:t>
            </w:r>
          </w:p>
        </w:tc>
        <w:tc>
          <w:tcPr>
            <w:tcW w:w="3870" w:type="dxa"/>
            <w:vAlign w:val="center"/>
          </w:tcPr>
          <w:p w14:paraId="784DEBF6" w14:textId="441E3868" w:rsidR="00D61050" w:rsidRDefault="00D61050" w:rsidP="00D01A66">
            <w:pPr>
              <w:pStyle w:val="TAL"/>
            </w:pPr>
            <w:r>
              <w:t xml:space="preserve">This service operation enables the NF service consumer to </w:t>
            </w:r>
            <w:r w:rsidR="00842FC5">
              <w:t xml:space="preserve">request the </w:t>
            </w:r>
            <w:r w:rsidRPr="00ED3BDA">
              <w:t>creat</w:t>
            </w:r>
            <w:r w:rsidR="00842FC5">
              <w:t>ion</w:t>
            </w:r>
            <w:r w:rsidRPr="00ED3BDA">
              <w:t xml:space="preserve"> </w:t>
            </w:r>
            <w:r w:rsidR="004134F1">
              <w:t xml:space="preserve">of </w:t>
            </w:r>
            <w:r w:rsidRPr="00ED3BDA">
              <w:t>an MBS User Data Ingest Session, including a set of subordinate MBS Distribution Session(s)</w:t>
            </w:r>
            <w:r>
              <w:t>.</w:t>
            </w:r>
          </w:p>
        </w:tc>
        <w:tc>
          <w:tcPr>
            <w:tcW w:w="1384" w:type="dxa"/>
            <w:shd w:val="clear" w:color="auto" w:fill="auto"/>
            <w:vAlign w:val="center"/>
          </w:tcPr>
          <w:p w14:paraId="0EE83ADB" w14:textId="77777777" w:rsidR="00253ECA" w:rsidRDefault="00D61050" w:rsidP="00253ECA">
            <w:pPr>
              <w:pStyle w:val="TAL"/>
            </w:pPr>
            <w:r>
              <w:t>AF, NEF</w:t>
            </w:r>
          </w:p>
          <w:p w14:paraId="7E268A98" w14:textId="77777777" w:rsidR="00253ECA" w:rsidRDefault="00253ECA" w:rsidP="00253ECA">
            <w:pPr>
              <w:pStyle w:val="TAL"/>
            </w:pPr>
          </w:p>
          <w:p w14:paraId="606232FA" w14:textId="279FDB69" w:rsidR="00D61050" w:rsidRDefault="00253ECA" w:rsidP="00253ECA">
            <w:pPr>
              <w:pStyle w:val="TAL"/>
            </w:pPr>
            <w:r>
              <w:t>(NOTE 2)</w:t>
            </w:r>
          </w:p>
        </w:tc>
      </w:tr>
      <w:tr w:rsidR="00D61050" w14:paraId="4D878362" w14:textId="77777777" w:rsidTr="00AD0070">
        <w:trPr>
          <w:jc w:val="center"/>
        </w:trPr>
        <w:tc>
          <w:tcPr>
            <w:tcW w:w="3955" w:type="dxa"/>
            <w:shd w:val="clear" w:color="auto" w:fill="auto"/>
            <w:vAlign w:val="center"/>
          </w:tcPr>
          <w:p w14:paraId="7169D35F" w14:textId="77777777" w:rsidR="00D61050" w:rsidRPr="00053ABF" w:rsidRDefault="00D61050" w:rsidP="00D01A66">
            <w:pPr>
              <w:pStyle w:val="TAL"/>
            </w:pPr>
            <w:r>
              <w:t>Nmbsf_MBSUserDataIngestSession</w:t>
            </w:r>
            <w:r w:rsidRPr="00053ABF">
              <w:t>_</w:t>
            </w:r>
            <w:r>
              <w:t>Retrieve</w:t>
            </w:r>
          </w:p>
        </w:tc>
        <w:tc>
          <w:tcPr>
            <w:tcW w:w="3870" w:type="dxa"/>
            <w:vAlign w:val="center"/>
          </w:tcPr>
          <w:p w14:paraId="03DECA64" w14:textId="77777777" w:rsidR="00D61050" w:rsidRDefault="00D61050" w:rsidP="00D01A66">
            <w:pPr>
              <w:pStyle w:val="TAL"/>
            </w:pPr>
            <w:r>
              <w:t xml:space="preserve">This service operation enables the NF service consumer to </w:t>
            </w:r>
            <w:r w:rsidRPr="00ED3BDA">
              <w:t>retrieve the properties of an existing MBS User Data Ingest Session</w:t>
            </w:r>
            <w:r>
              <w:t>.</w:t>
            </w:r>
          </w:p>
        </w:tc>
        <w:tc>
          <w:tcPr>
            <w:tcW w:w="1384" w:type="dxa"/>
            <w:shd w:val="clear" w:color="auto" w:fill="auto"/>
            <w:vAlign w:val="center"/>
          </w:tcPr>
          <w:p w14:paraId="7DB6E0A7" w14:textId="77777777" w:rsidR="00253ECA" w:rsidRDefault="00D61050" w:rsidP="00253ECA">
            <w:pPr>
              <w:pStyle w:val="TAL"/>
            </w:pPr>
            <w:r>
              <w:t>AF, NEF</w:t>
            </w:r>
          </w:p>
          <w:p w14:paraId="6BD56A51" w14:textId="77777777" w:rsidR="00253ECA" w:rsidRDefault="00253ECA" w:rsidP="00253ECA">
            <w:pPr>
              <w:pStyle w:val="TAL"/>
            </w:pPr>
          </w:p>
          <w:p w14:paraId="150720F1" w14:textId="755C84CE" w:rsidR="00D61050" w:rsidRDefault="00253ECA" w:rsidP="00253ECA">
            <w:pPr>
              <w:pStyle w:val="TAL"/>
            </w:pPr>
            <w:r>
              <w:t>(NOTE 2)</w:t>
            </w:r>
          </w:p>
        </w:tc>
      </w:tr>
      <w:tr w:rsidR="00D61050" w14:paraId="0EAF83D2" w14:textId="77777777" w:rsidTr="00AD0070">
        <w:trPr>
          <w:jc w:val="center"/>
        </w:trPr>
        <w:tc>
          <w:tcPr>
            <w:tcW w:w="3955" w:type="dxa"/>
            <w:shd w:val="clear" w:color="auto" w:fill="auto"/>
            <w:vAlign w:val="center"/>
          </w:tcPr>
          <w:p w14:paraId="62C82B87" w14:textId="77777777" w:rsidR="00D61050" w:rsidRPr="00053ABF" w:rsidRDefault="00D61050" w:rsidP="00D01A66">
            <w:pPr>
              <w:pStyle w:val="TAL"/>
            </w:pPr>
            <w:r>
              <w:t>Nmbsf_MBSUserDataIngestSession</w:t>
            </w:r>
            <w:r w:rsidRPr="00053ABF">
              <w:t>_</w:t>
            </w:r>
            <w:r>
              <w:t>Update</w:t>
            </w:r>
          </w:p>
        </w:tc>
        <w:tc>
          <w:tcPr>
            <w:tcW w:w="3870" w:type="dxa"/>
            <w:vAlign w:val="center"/>
          </w:tcPr>
          <w:p w14:paraId="343ACD95" w14:textId="5666B928" w:rsidR="00D61050" w:rsidRDefault="00D61050" w:rsidP="00D01A66">
            <w:pPr>
              <w:pStyle w:val="TAL"/>
            </w:pPr>
            <w:r>
              <w:t xml:space="preserve">This service operation enables the NF service consumer to </w:t>
            </w:r>
            <w:r w:rsidRPr="00ED3BDA">
              <w:t>update an existing MBS User Data Ingest Session and its set of subordinate MBS Distrib</w:t>
            </w:r>
            <w:r>
              <w:t>u</w:t>
            </w:r>
            <w:r w:rsidRPr="00ED3BDA">
              <w:t>tion Session(s)</w:t>
            </w:r>
            <w:r>
              <w:t>.</w:t>
            </w:r>
          </w:p>
        </w:tc>
        <w:tc>
          <w:tcPr>
            <w:tcW w:w="1384" w:type="dxa"/>
            <w:shd w:val="clear" w:color="auto" w:fill="auto"/>
            <w:vAlign w:val="center"/>
          </w:tcPr>
          <w:p w14:paraId="0DE33D65" w14:textId="77777777" w:rsidR="00253ECA" w:rsidRDefault="00D61050" w:rsidP="00253ECA">
            <w:pPr>
              <w:pStyle w:val="TAL"/>
            </w:pPr>
            <w:r>
              <w:t>AF, NEF</w:t>
            </w:r>
          </w:p>
          <w:p w14:paraId="61B7138C" w14:textId="77777777" w:rsidR="00253ECA" w:rsidRDefault="00253ECA" w:rsidP="00253ECA">
            <w:pPr>
              <w:pStyle w:val="TAL"/>
            </w:pPr>
          </w:p>
          <w:p w14:paraId="4EEDAA6A" w14:textId="4775C31E" w:rsidR="00D61050" w:rsidRDefault="00253ECA" w:rsidP="00253ECA">
            <w:pPr>
              <w:pStyle w:val="TAL"/>
            </w:pPr>
            <w:r>
              <w:t>(NOTE 2)</w:t>
            </w:r>
          </w:p>
        </w:tc>
      </w:tr>
      <w:tr w:rsidR="00D61050" w14:paraId="51D13180" w14:textId="77777777" w:rsidTr="00AD0070">
        <w:trPr>
          <w:jc w:val="center"/>
        </w:trPr>
        <w:tc>
          <w:tcPr>
            <w:tcW w:w="3955" w:type="dxa"/>
            <w:shd w:val="clear" w:color="auto" w:fill="auto"/>
            <w:vAlign w:val="center"/>
          </w:tcPr>
          <w:p w14:paraId="7E60C48F" w14:textId="77777777" w:rsidR="00D61050" w:rsidRDefault="00D61050" w:rsidP="00D01A66">
            <w:pPr>
              <w:pStyle w:val="TAL"/>
            </w:pPr>
            <w:r>
              <w:t>Nmbsf_MBSUserDataIngestSession_Delete</w:t>
            </w:r>
          </w:p>
          <w:p w14:paraId="6161A7C5" w14:textId="42C39C72" w:rsidR="00D61050" w:rsidRDefault="00D61050" w:rsidP="00D01A66">
            <w:pPr>
              <w:pStyle w:val="TAL"/>
            </w:pPr>
            <w:r>
              <w:t>(NOTE</w:t>
            </w:r>
            <w:r w:rsidR="00253ECA">
              <w:t> 1</w:t>
            </w:r>
            <w:r>
              <w:t>)</w:t>
            </w:r>
          </w:p>
        </w:tc>
        <w:tc>
          <w:tcPr>
            <w:tcW w:w="3870" w:type="dxa"/>
            <w:vAlign w:val="center"/>
          </w:tcPr>
          <w:p w14:paraId="7A6E1A49" w14:textId="1966DD12" w:rsidR="00D61050" w:rsidRDefault="00D61050" w:rsidP="00D01A66">
            <w:pPr>
              <w:pStyle w:val="TAL"/>
            </w:pPr>
            <w:r>
              <w:t xml:space="preserve">This service operation enables the NF service consumer to </w:t>
            </w:r>
            <w:r w:rsidRPr="004218AA">
              <w:t xml:space="preserve">delete an </w:t>
            </w:r>
            <w:r w:rsidR="00674CC8">
              <w:t xml:space="preserve">existing </w:t>
            </w:r>
            <w:r w:rsidRPr="004218AA">
              <w:t>MBS User Data Ingest Session along with its subordinate MBS Distribution Session(s)</w:t>
            </w:r>
            <w:r>
              <w:t>.</w:t>
            </w:r>
          </w:p>
        </w:tc>
        <w:tc>
          <w:tcPr>
            <w:tcW w:w="1384" w:type="dxa"/>
            <w:shd w:val="clear" w:color="auto" w:fill="auto"/>
            <w:vAlign w:val="center"/>
          </w:tcPr>
          <w:p w14:paraId="412410E7" w14:textId="77777777" w:rsidR="00253ECA" w:rsidRDefault="00D61050" w:rsidP="00253ECA">
            <w:pPr>
              <w:pStyle w:val="TAL"/>
            </w:pPr>
            <w:r>
              <w:t>AF, NEF</w:t>
            </w:r>
          </w:p>
          <w:p w14:paraId="1FA9491C" w14:textId="77777777" w:rsidR="00253ECA" w:rsidRDefault="00253ECA" w:rsidP="00253ECA">
            <w:pPr>
              <w:pStyle w:val="TAL"/>
            </w:pPr>
          </w:p>
          <w:p w14:paraId="6CF36E09" w14:textId="3C666CD2" w:rsidR="00D61050" w:rsidRDefault="00253ECA" w:rsidP="00253ECA">
            <w:pPr>
              <w:pStyle w:val="TAL"/>
            </w:pPr>
            <w:r>
              <w:t>(NOTE 2)</w:t>
            </w:r>
          </w:p>
        </w:tc>
      </w:tr>
      <w:tr w:rsidR="00D61050" w14:paraId="4ECBAC29" w14:textId="77777777" w:rsidTr="00AD0070">
        <w:trPr>
          <w:jc w:val="center"/>
        </w:trPr>
        <w:tc>
          <w:tcPr>
            <w:tcW w:w="3955" w:type="dxa"/>
            <w:shd w:val="clear" w:color="auto" w:fill="auto"/>
            <w:vAlign w:val="center"/>
          </w:tcPr>
          <w:p w14:paraId="6164DA6F" w14:textId="77777777" w:rsidR="00D61050" w:rsidRPr="00053ABF" w:rsidRDefault="00D61050" w:rsidP="00D01A66">
            <w:pPr>
              <w:pStyle w:val="TAL"/>
            </w:pPr>
            <w:r>
              <w:t>Nmbsf_MBSUserDataIngestSession</w:t>
            </w:r>
            <w:r w:rsidRPr="00053ABF">
              <w:t>_</w:t>
            </w:r>
            <w:r>
              <w:t>StatusSubscribe</w:t>
            </w:r>
          </w:p>
        </w:tc>
        <w:tc>
          <w:tcPr>
            <w:tcW w:w="3870" w:type="dxa"/>
            <w:vAlign w:val="center"/>
          </w:tcPr>
          <w:p w14:paraId="751CB37B" w14:textId="545D652C" w:rsidR="00D61050" w:rsidRDefault="00D61050" w:rsidP="00D01A66">
            <w:pPr>
              <w:pStyle w:val="TAL"/>
            </w:pPr>
            <w:r>
              <w:t xml:space="preserve">This service operation enables the NF service consumer to </w:t>
            </w:r>
            <w:r w:rsidR="00674CC8">
              <w:t xml:space="preserve">request the </w:t>
            </w:r>
            <w:r w:rsidRPr="004218AA">
              <w:t>creat</w:t>
            </w:r>
            <w:r w:rsidR="00674CC8">
              <w:t>ion</w:t>
            </w:r>
            <w:r w:rsidRPr="004218AA">
              <w:t xml:space="preserve"> </w:t>
            </w:r>
            <w:r w:rsidR="00752324">
              <w:t xml:space="preserve">of </w:t>
            </w:r>
            <w:r w:rsidRPr="004218AA">
              <w:t xml:space="preserve">a subscription to monitor event(s) related to </w:t>
            </w:r>
            <w:r>
              <w:t>an</w:t>
            </w:r>
            <w:r w:rsidRPr="004218AA">
              <w:t xml:space="preserve"> MBS User Data Ingest Session</w:t>
            </w:r>
            <w:r>
              <w:t>.</w:t>
            </w:r>
          </w:p>
        </w:tc>
        <w:tc>
          <w:tcPr>
            <w:tcW w:w="1384" w:type="dxa"/>
            <w:shd w:val="clear" w:color="auto" w:fill="auto"/>
            <w:vAlign w:val="center"/>
          </w:tcPr>
          <w:p w14:paraId="76AA1684" w14:textId="77777777" w:rsidR="00253ECA" w:rsidRDefault="00D61050" w:rsidP="00253ECA">
            <w:pPr>
              <w:pStyle w:val="TAL"/>
            </w:pPr>
            <w:r>
              <w:t>AF, NEF</w:t>
            </w:r>
          </w:p>
          <w:p w14:paraId="762EB1FF" w14:textId="77777777" w:rsidR="00253ECA" w:rsidRDefault="00253ECA" w:rsidP="00253ECA">
            <w:pPr>
              <w:pStyle w:val="TAL"/>
            </w:pPr>
          </w:p>
          <w:p w14:paraId="691E69BF" w14:textId="786F8123" w:rsidR="00D61050" w:rsidRDefault="00253ECA" w:rsidP="00253ECA">
            <w:pPr>
              <w:pStyle w:val="TAL"/>
            </w:pPr>
            <w:r>
              <w:t>(NOTE 2)</w:t>
            </w:r>
          </w:p>
        </w:tc>
      </w:tr>
      <w:tr w:rsidR="00303BBD" w14:paraId="6230AC6D" w14:textId="77777777" w:rsidTr="00AD0070">
        <w:trPr>
          <w:jc w:val="center"/>
        </w:trPr>
        <w:tc>
          <w:tcPr>
            <w:tcW w:w="3955" w:type="dxa"/>
            <w:shd w:val="clear" w:color="auto" w:fill="auto"/>
            <w:vAlign w:val="center"/>
          </w:tcPr>
          <w:p w14:paraId="12310FDA" w14:textId="2110CB00" w:rsidR="00303BBD" w:rsidRDefault="00303BBD" w:rsidP="00303BBD">
            <w:pPr>
              <w:pStyle w:val="TAL"/>
            </w:pPr>
            <w:r>
              <w:t>Nmbsf_MBSUserDataIngestSession</w:t>
            </w:r>
            <w:r w:rsidRPr="00053ABF">
              <w:t>_</w:t>
            </w:r>
            <w:r>
              <w:t>StatusSubscribeMod</w:t>
            </w:r>
          </w:p>
        </w:tc>
        <w:tc>
          <w:tcPr>
            <w:tcW w:w="3870" w:type="dxa"/>
            <w:vAlign w:val="center"/>
          </w:tcPr>
          <w:p w14:paraId="7F39E3E0" w14:textId="28667C37" w:rsidR="00303BBD" w:rsidRDefault="00303BBD" w:rsidP="00303BBD">
            <w:pPr>
              <w:pStyle w:val="TAL"/>
            </w:pPr>
            <w:r>
              <w:t>This service operation enables the NF service consumer to request the update or modif</w:t>
            </w:r>
            <w:r w:rsidR="00C925DE">
              <w:t>i</w:t>
            </w:r>
            <w:r>
              <w:t>cation of</w:t>
            </w:r>
            <w:r w:rsidRPr="004218AA">
              <w:t xml:space="preserve"> a</w:t>
            </w:r>
            <w:r>
              <w:t>n existing</w:t>
            </w:r>
            <w:r w:rsidRPr="004218AA">
              <w:t xml:space="preserve"> subscription to monitor event(s) related to </w:t>
            </w:r>
            <w:r>
              <w:t>an</w:t>
            </w:r>
            <w:r w:rsidRPr="004218AA">
              <w:t xml:space="preserve"> MBS User Data Ingest Session</w:t>
            </w:r>
            <w:r>
              <w:t>.</w:t>
            </w:r>
          </w:p>
        </w:tc>
        <w:tc>
          <w:tcPr>
            <w:tcW w:w="1384" w:type="dxa"/>
            <w:shd w:val="clear" w:color="auto" w:fill="auto"/>
            <w:vAlign w:val="center"/>
          </w:tcPr>
          <w:p w14:paraId="05D35CE0" w14:textId="77777777" w:rsidR="00253ECA" w:rsidRDefault="00303BBD" w:rsidP="00253ECA">
            <w:pPr>
              <w:pStyle w:val="TAL"/>
            </w:pPr>
            <w:r>
              <w:t>AF, NEF</w:t>
            </w:r>
          </w:p>
          <w:p w14:paraId="189EAB9C" w14:textId="77777777" w:rsidR="00253ECA" w:rsidRDefault="00253ECA" w:rsidP="00253ECA">
            <w:pPr>
              <w:pStyle w:val="TAL"/>
            </w:pPr>
          </w:p>
          <w:p w14:paraId="6AE805BA" w14:textId="1A2A35EC" w:rsidR="00303BBD" w:rsidRDefault="00253ECA" w:rsidP="00253ECA">
            <w:pPr>
              <w:pStyle w:val="TAL"/>
            </w:pPr>
            <w:r>
              <w:t>(NOTE 2)</w:t>
            </w:r>
          </w:p>
        </w:tc>
      </w:tr>
      <w:tr w:rsidR="00D61050" w14:paraId="06592C8F" w14:textId="77777777" w:rsidTr="00AD0070">
        <w:trPr>
          <w:jc w:val="center"/>
        </w:trPr>
        <w:tc>
          <w:tcPr>
            <w:tcW w:w="3955" w:type="dxa"/>
            <w:shd w:val="clear" w:color="auto" w:fill="auto"/>
            <w:vAlign w:val="center"/>
          </w:tcPr>
          <w:p w14:paraId="769890AF" w14:textId="77777777" w:rsidR="00D61050" w:rsidRPr="00053ABF" w:rsidRDefault="00D61050" w:rsidP="00D01A66">
            <w:pPr>
              <w:pStyle w:val="TAL"/>
            </w:pPr>
            <w:r>
              <w:t>Nmbsf_MBSUserDataIngestSession</w:t>
            </w:r>
            <w:r w:rsidRPr="00053ABF">
              <w:t>_</w:t>
            </w:r>
            <w:r>
              <w:t>StatusUnsubscribe</w:t>
            </w:r>
          </w:p>
        </w:tc>
        <w:tc>
          <w:tcPr>
            <w:tcW w:w="3870" w:type="dxa"/>
            <w:vAlign w:val="center"/>
          </w:tcPr>
          <w:p w14:paraId="55F38A13" w14:textId="7572D6D0" w:rsidR="00D61050" w:rsidRDefault="00D61050" w:rsidP="00D01A66">
            <w:pPr>
              <w:pStyle w:val="TAL"/>
            </w:pPr>
            <w:r>
              <w:t xml:space="preserve">This service operation enables the NF service consumer to request the deletion of </w:t>
            </w:r>
            <w:r w:rsidRPr="004218AA">
              <w:t>an existing subscription</w:t>
            </w:r>
            <w:r>
              <w:t xml:space="preserve"> to MBS </w:t>
            </w:r>
            <w:r>
              <w:rPr>
                <w:rFonts w:hint="eastAsia"/>
                <w:lang w:eastAsia="zh-CN"/>
              </w:rPr>
              <w:t>U</w:t>
            </w:r>
            <w:r>
              <w:t>ser Data Ingest Session</w:t>
            </w:r>
            <w:r w:rsidR="00303BBD">
              <w:t xml:space="preserve"> event(s) monitoring</w:t>
            </w:r>
            <w:r>
              <w:t>.</w:t>
            </w:r>
          </w:p>
        </w:tc>
        <w:tc>
          <w:tcPr>
            <w:tcW w:w="1384" w:type="dxa"/>
            <w:shd w:val="clear" w:color="auto" w:fill="auto"/>
            <w:vAlign w:val="center"/>
          </w:tcPr>
          <w:p w14:paraId="2F05635B" w14:textId="77777777" w:rsidR="00253ECA" w:rsidRDefault="00D61050" w:rsidP="00253ECA">
            <w:pPr>
              <w:pStyle w:val="TAL"/>
            </w:pPr>
            <w:r>
              <w:t>AF, NEF</w:t>
            </w:r>
          </w:p>
          <w:p w14:paraId="7CC1649C" w14:textId="77777777" w:rsidR="00253ECA" w:rsidRDefault="00253ECA" w:rsidP="00253ECA">
            <w:pPr>
              <w:pStyle w:val="TAL"/>
            </w:pPr>
          </w:p>
          <w:p w14:paraId="7B04E885" w14:textId="223DAA9C" w:rsidR="00D61050" w:rsidRDefault="00253ECA" w:rsidP="00253ECA">
            <w:pPr>
              <w:pStyle w:val="TAL"/>
            </w:pPr>
            <w:r>
              <w:t>(NOTE 2)</w:t>
            </w:r>
          </w:p>
        </w:tc>
      </w:tr>
      <w:tr w:rsidR="00D61050" w14:paraId="5442109C" w14:textId="77777777" w:rsidTr="00AD0070">
        <w:trPr>
          <w:jc w:val="center"/>
        </w:trPr>
        <w:tc>
          <w:tcPr>
            <w:tcW w:w="3955" w:type="dxa"/>
            <w:shd w:val="clear" w:color="auto" w:fill="auto"/>
            <w:vAlign w:val="center"/>
          </w:tcPr>
          <w:p w14:paraId="260F0F57" w14:textId="77777777" w:rsidR="00D61050" w:rsidRPr="00053ABF" w:rsidRDefault="00D61050" w:rsidP="00D01A66">
            <w:pPr>
              <w:pStyle w:val="TAL"/>
            </w:pPr>
            <w:r>
              <w:t>Nmbsf_MBSUserDataIngestSession</w:t>
            </w:r>
            <w:r w:rsidRPr="00053ABF">
              <w:t>_</w:t>
            </w:r>
            <w:r>
              <w:t>StatusNotify</w:t>
            </w:r>
          </w:p>
        </w:tc>
        <w:tc>
          <w:tcPr>
            <w:tcW w:w="3870" w:type="dxa"/>
            <w:vAlign w:val="center"/>
          </w:tcPr>
          <w:p w14:paraId="2ACC4896" w14:textId="51A7E292" w:rsidR="00D61050" w:rsidRDefault="00D61050" w:rsidP="00D01A66">
            <w:pPr>
              <w:pStyle w:val="TAL"/>
            </w:pPr>
            <w:r>
              <w:t xml:space="preserve">This service operation enables the NF service consumer to </w:t>
            </w:r>
            <w:r w:rsidRPr="004218AA">
              <w:t xml:space="preserve">receive notification(s) </w:t>
            </w:r>
            <w:r>
              <w:t xml:space="preserve">from the MBSF </w:t>
            </w:r>
            <w:r w:rsidRPr="004218AA">
              <w:t xml:space="preserve">about the event(s) related to </w:t>
            </w:r>
            <w:r>
              <w:t>an</w:t>
            </w:r>
            <w:r w:rsidRPr="004218AA">
              <w:t xml:space="preserve"> MBS User Data Ingest Session</w:t>
            </w:r>
            <w:r>
              <w:t>.</w:t>
            </w:r>
          </w:p>
        </w:tc>
        <w:tc>
          <w:tcPr>
            <w:tcW w:w="1384" w:type="dxa"/>
            <w:shd w:val="clear" w:color="auto" w:fill="auto"/>
            <w:vAlign w:val="center"/>
          </w:tcPr>
          <w:p w14:paraId="7A095D02" w14:textId="77777777" w:rsidR="00D61050" w:rsidRDefault="00D61050" w:rsidP="00D01A66">
            <w:pPr>
              <w:pStyle w:val="TAL"/>
            </w:pPr>
            <w:r>
              <w:t>MBSF</w:t>
            </w:r>
          </w:p>
        </w:tc>
      </w:tr>
      <w:tr w:rsidR="00D61050" w14:paraId="34F31C81" w14:textId="77777777" w:rsidTr="00856CA6">
        <w:trPr>
          <w:jc w:val="center"/>
        </w:trPr>
        <w:tc>
          <w:tcPr>
            <w:tcW w:w="9209" w:type="dxa"/>
            <w:gridSpan w:val="3"/>
            <w:shd w:val="clear" w:color="auto" w:fill="auto"/>
            <w:vAlign w:val="center"/>
          </w:tcPr>
          <w:p w14:paraId="723B33A4" w14:textId="6B7A9E10" w:rsidR="00B67000" w:rsidRDefault="00D61050" w:rsidP="00B67000">
            <w:pPr>
              <w:pStyle w:val="TAN"/>
            </w:pPr>
            <w:r>
              <w:t>NOTE</w:t>
            </w:r>
            <w:r w:rsidR="00253ECA">
              <w:t> 1</w:t>
            </w:r>
            <w:r>
              <w:t>:</w:t>
            </w:r>
            <w:r>
              <w:tab/>
              <w:t>This service operation corresponds to the Nmbsf_MBSUserDataIngestSession_Destroy service operation defined in 3GPP TS 26.502 [15].</w:t>
            </w:r>
          </w:p>
          <w:p w14:paraId="05840652" w14:textId="06850D9C" w:rsidR="00D61050" w:rsidRDefault="00B67000" w:rsidP="00B67000">
            <w:pPr>
              <w:pStyle w:val="TAN"/>
            </w:pPr>
            <w:r>
              <w:t xml:space="preserve">NOTE 2: </w:t>
            </w:r>
            <w:r>
              <w:tab/>
              <w:t xml:space="preserve">For MBS group message delivery, the NEF </w:t>
            </w:r>
            <w:r w:rsidR="00E24348">
              <w:t xml:space="preserve">shall </w:t>
            </w:r>
            <w:r>
              <w:t>play the role of an AF as specified in clauses 6.15 and 7.5 of 3GPP TS 23.247 [14].</w:t>
            </w:r>
          </w:p>
        </w:tc>
      </w:tr>
    </w:tbl>
    <w:p w14:paraId="6D995ADA" w14:textId="77777777" w:rsidR="00D61050" w:rsidRDefault="00D61050" w:rsidP="00D61050"/>
    <w:p w14:paraId="03D41A09" w14:textId="77777777" w:rsidR="003F2E3A" w:rsidRDefault="003F2E3A" w:rsidP="003F2E3A">
      <w:pPr>
        <w:pStyle w:val="Heading4"/>
      </w:pPr>
      <w:bookmarkStart w:id="253" w:name="_Toc120608946"/>
      <w:bookmarkStart w:id="254" w:name="_Toc120657413"/>
      <w:bookmarkStart w:id="255" w:name="_Toc133407695"/>
      <w:bookmarkStart w:id="256" w:name="_Toc148363106"/>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t>5.3.2.2</w:t>
      </w:r>
      <w:r>
        <w:tab/>
      </w:r>
      <w:r w:rsidRPr="00CE3893">
        <w:t>N</w:t>
      </w:r>
      <w:r>
        <w:t>mbsf</w:t>
      </w:r>
      <w:r w:rsidRPr="00CE3893">
        <w:t>_</w:t>
      </w:r>
      <w:r>
        <w:t>MBSUserDataIngestSession</w:t>
      </w:r>
      <w:r w:rsidRPr="00CE3893">
        <w:t>_</w:t>
      </w:r>
      <w:r>
        <w:t>Create</w:t>
      </w:r>
      <w:r w:rsidRPr="00CE3893">
        <w:t xml:space="preserve"> service operation</w:t>
      </w:r>
      <w:bookmarkEnd w:id="253"/>
      <w:bookmarkEnd w:id="254"/>
      <w:bookmarkEnd w:id="255"/>
      <w:bookmarkEnd w:id="256"/>
    </w:p>
    <w:p w14:paraId="7AF788DB" w14:textId="77777777" w:rsidR="003F2E3A" w:rsidRDefault="003F2E3A" w:rsidP="003F2E3A">
      <w:pPr>
        <w:pStyle w:val="Heading5"/>
      </w:pPr>
      <w:bookmarkStart w:id="257" w:name="_Toc120608947"/>
      <w:bookmarkStart w:id="258" w:name="_Toc120657414"/>
      <w:bookmarkStart w:id="259" w:name="_Toc133407696"/>
      <w:bookmarkStart w:id="260" w:name="_Toc148363107"/>
      <w:r>
        <w:t>5.3.2.2.1</w:t>
      </w:r>
      <w:r>
        <w:tab/>
        <w:t>General</w:t>
      </w:r>
      <w:bookmarkEnd w:id="257"/>
      <w:bookmarkEnd w:id="258"/>
      <w:bookmarkEnd w:id="259"/>
      <w:bookmarkEnd w:id="260"/>
    </w:p>
    <w:p w14:paraId="054A459A" w14:textId="30ABE25E" w:rsidR="003F2E3A" w:rsidRDefault="003F2E3A" w:rsidP="003F2E3A">
      <w:r>
        <w:t xml:space="preserve">This </w:t>
      </w:r>
      <w:r w:rsidRPr="00E70270">
        <w:t xml:space="preserve">service operation is used by </w:t>
      </w:r>
      <w:r>
        <w:t xml:space="preserve">the NF service consumer to </w:t>
      </w:r>
      <w:r w:rsidR="00970760">
        <w:t xml:space="preserve">request the </w:t>
      </w:r>
      <w:r>
        <w:t>c</w:t>
      </w:r>
      <w:r w:rsidRPr="001B713B">
        <w:t>reat</w:t>
      </w:r>
      <w:r w:rsidR="00970760">
        <w:t>ion of</w:t>
      </w:r>
      <w:r w:rsidRPr="001B713B">
        <w:t xml:space="preserve"> an MBS User Data Ingest Session including a set of subordinate MBS Distribution Session(s</w:t>
      </w:r>
      <w:r>
        <w:t>).</w:t>
      </w:r>
    </w:p>
    <w:p w14:paraId="0D5CEB28" w14:textId="77777777" w:rsidR="003F2E3A" w:rsidRDefault="003F2E3A" w:rsidP="003F2E3A">
      <w:r>
        <w:t>The following procedures are supported by the "Nmbsf_MBSUserDataIngestSession_Create" service operation:</w:t>
      </w:r>
    </w:p>
    <w:p w14:paraId="40B61893" w14:textId="569A5077" w:rsidR="003F2E3A" w:rsidRDefault="003F2E3A" w:rsidP="003F2E3A">
      <w:pPr>
        <w:pStyle w:val="B10"/>
      </w:pPr>
      <w:r>
        <w:t>-</w:t>
      </w:r>
      <w:r>
        <w:tab/>
      </w:r>
      <w:r w:rsidRPr="001B713B">
        <w:t>MBS User Data Ingest Session</w:t>
      </w:r>
      <w:r w:rsidR="0043143A" w:rsidRPr="0043143A">
        <w:t xml:space="preserve"> </w:t>
      </w:r>
      <w:r w:rsidR="0043143A">
        <w:t>Creation</w:t>
      </w:r>
      <w:r>
        <w:t>.</w:t>
      </w:r>
    </w:p>
    <w:p w14:paraId="24D99E57" w14:textId="1F3FA906" w:rsidR="003F2E3A" w:rsidRDefault="003F2E3A" w:rsidP="003F2E3A">
      <w:pPr>
        <w:pStyle w:val="Heading5"/>
      </w:pPr>
      <w:bookmarkStart w:id="261" w:name="_Toc120608948"/>
      <w:bookmarkStart w:id="262" w:name="_Toc120657415"/>
      <w:bookmarkStart w:id="263" w:name="_Toc133407697"/>
      <w:bookmarkStart w:id="264" w:name="_Toc148363108"/>
      <w:r>
        <w:t>5.3.2.2.2</w:t>
      </w:r>
      <w:r>
        <w:tab/>
        <w:t>MBS User Data Ingest Session</w:t>
      </w:r>
      <w:r w:rsidR="00F929B8" w:rsidRPr="00F929B8">
        <w:t xml:space="preserve"> </w:t>
      </w:r>
      <w:r w:rsidR="00F929B8">
        <w:t>Creation</w:t>
      </w:r>
      <w:bookmarkEnd w:id="261"/>
      <w:bookmarkEnd w:id="262"/>
      <w:bookmarkEnd w:id="263"/>
      <w:bookmarkEnd w:id="264"/>
    </w:p>
    <w:p w14:paraId="4B9C2867" w14:textId="64700A6A" w:rsidR="003F2E3A" w:rsidRDefault="003F2E3A" w:rsidP="003F2E3A">
      <w:pPr>
        <w:rPr>
          <w:noProof/>
        </w:rPr>
      </w:pPr>
      <w:r>
        <w:rPr>
          <w:noProof/>
        </w:rPr>
        <w:t xml:space="preserve">Figure 5.3.2.2.2-1 </w:t>
      </w:r>
      <w:r w:rsidRPr="00F3320D">
        <w:rPr>
          <w:noProof/>
        </w:rPr>
        <w:t>depicts a scenario where a</w:t>
      </w:r>
      <w:r>
        <w:rPr>
          <w:noProof/>
        </w:rPr>
        <w:t>n NF service consumer</w:t>
      </w:r>
      <w:r w:rsidR="00436291" w:rsidRPr="00436291">
        <w:rPr>
          <w:noProof/>
        </w:rPr>
        <w:t xml:space="preserve"> </w:t>
      </w:r>
      <w:r w:rsidR="00436291">
        <w:rPr>
          <w:noProof/>
        </w:rPr>
        <w:t>requests the</w:t>
      </w:r>
      <w:r>
        <w:rPr>
          <w:noProof/>
        </w:rPr>
        <w:t xml:space="preserve"> c</w:t>
      </w:r>
      <w:r w:rsidRPr="001B713B">
        <w:rPr>
          <w:noProof/>
        </w:rPr>
        <w:t>reat</w:t>
      </w:r>
      <w:r w:rsidR="00436291">
        <w:rPr>
          <w:noProof/>
        </w:rPr>
        <w:t>ion</w:t>
      </w:r>
      <w:r w:rsidRPr="001B713B">
        <w:rPr>
          <w:noProof/>
        </w:rPr>
        <w:t xml:space="preserve"> </w:t>
      </w:r>
      <w:r w:rsidR="00436291">
        <w:rPr>
          <w:noProof/>
        </w:rPr>
        <w:t xml:space="preserve">of </w:t>
      </w:r>
      <w:r w:rsidRPr="001B713B">
        <w:rPr>
          <w:noProof/>
        </w:rPr>
        <w:t>an MBS User Data Ingest Session</w:t>
      </w:r>
      <w:r w:rsidR="002F2E9A">
        <w:rPr>
          <w:noProof/>
        </w:rPr>
        <w:t>,</w:t>
      </w:r>
      <w:r w:rsidRPr="001B713B">
        <w:rPr>
          <w:noProof/>
        </w:rPr>
        <w:t xml:space="preserve"> including a set of subordinate MBS Distribution Session(s)</w:t>
      </w:r>
      <w:r w:rsidR="00760323">
        <w:rPr>
          <w:noProof/>
        </w:rPr>
        <w:t>, at</w:t>
      </w:r>
      <w:r>
        <w:rPr>
          <w:noProof/>
        </w:rPr>
        <w:t xml:space="preserve"> the MBSF.</w:t>
      </w:r>
    </w:p>
    <w:p w14:paraId="40C6C51E" w14:textId="3AE1C33A" w:rsidR="003F2E3A" w:rsidRDefault="00032311" w:rsidP="003F2E3A">
      <w:pPr>
        <w:pStyle w:val="TH"/>
        <w:rPr>
          <w:noProof/>
        </w:rPr>
      </w:pPr>
      <w:r>
        <w:rPr>
          <w:rFonts w:eastAsia="DengXian"/>
          <w:noProof/>
        </w:rPr>
        <w:object w:dxaOrig="9561" w:dyaOrig="3191" w14:anchorId="75385868">
          <v:shape id="_x0000_i1033" type="#_x0000_t75" style="width:480pt;height:161.55pt" o:ole="">
            <v:imagedata r:id="rId26" o:title=""/>
          </v:shape>
          <o:OLEObject Type="Embed" ProgID="Visio.Drawing.11" ShapeID="_x0000_i1033" DrawAspect="Content" ObjectID="_1763920315" r:id="rId27"/>
        </w:object>
      </w:r>
    </w:p>
    <w:p w14:paraId="2484F79A" w14:textId="6F14A491" w:rsidR="003F2E3A" w:rsidRDefault="003F2E3A" w:rsidP="003F2E3A">
      <w:pPr>
        <w:pStyle w:val="TF"/>
        <w:rPr>
          <w:noProof/>
        </w:rPr>
      </w:pPr>
      <w:r>
        <w:rPr>
          <w:noProof/>
        </w:rPr>
        <w:t>Figure</w:t>
      </w:r>
      <w:r>
        <w:t> </w:t>
      </w:r>
      <w:r>
        <w:rPr>
          <w:noProof/>
        </w:rPr>
        <w:t xml:space="preserve">5.3.2.2.2-1: </w:t>
      </w:r>
      <w:r w:rsidRPr="001B713B">
        <w:rPr>
          <w:noProof/>
        </w:rPr>
        <w:t>MBS User Data Ingest Session</w:t>
      </w:r>
      <w:r w:rsidR="00080B76" w:rsidRPr="00080B76">
        <w:rPr>
          <w:noProof/>
        </w:rPr>
        <w:t xml:space="preserve"> </w:t>
      </w:r>
      <w:r w:rsidR="00080B76">
        <w:rPr>
          <w:noProof/>
        </w:rPr>
        <w:t>Creation procedure</w:t>
      </w:r>
    </w:p>
    <w:p w14:paraId="1C1B9169" w14:textId="438297A6" w:rsidR="003F2E3A" w:rsidRDefault="00C2543C" w:rsidP="00C2543C">
      <w:pPr>
        <w:pStyle w:val="B10"/>
        <w:rPr>
          <w:lang w:eastAsia="zh-CN"/>
        </w:rPr>
      </w:pPr>
      <w:r>
        <w:t>1.</w:t>
      </w:r>
      <w:r>
        <w:tab/>
      </w:r>
      <w:r w:rsidR="003F2E3A">
        <w:t>In order to c</w:t>
      </w:r>
      <w:r w:rsidR="003F2E3A" w:rsidRPr="00210E0F">
        <w:t>reate a</w:t>
      </w:r>
      <w:r w:rsidR="00F36A0E">
        <w:t xml:space="preserve"> </w:t>
      </w:r>
      <w:r w:rsidR="003F2E3A" w:rsidRPr="00210E0F">
        <w:t>n</w:t>
      </w:r>
      <w:r w:rsidR="00F36A0E">
        <w:t>ew</w:t>
      </w:r>
      <w:r w:rsidR="003F2E3A" w:rsidRPr="00210E0F">
        <w:t xml:space="preserve"> MBS User Data Ingest Session</w:t>
      </w:r>
      <w:r w:rsidR="0060526B">
        <w:t>,</w:t>
      </w:r>
      <w:r w:rsidR="003F2E3A" w:rsidRPr="00210E0F">
        <w:t xml:space="preserve"> including a set of subordinate MBS Distribution Session(s)</w:t>
      </w:r>
      <w:r w:rsidR="003F2E3A">
        <w:t xml:space="preserve">, the NF service consumer </w:t>
      </w:r>
      <w:r w:rsidR="00015A87">
        <w:t xml:space="preserve">(e.g. AF, NEF) </w:t>
      </w:r>
      <w:r w:rsidR="003F2E3A">
        <w:t xml:space="preserve">shall send an HTTP POST request message </w:t>
      </w:r>
      <w:r w:rsidR="003F2E3A">
        <w:rPr>
          <w:lang w:eastAsia="zh-CN"/>
        </w:rPr>
        <w:t>t</w:t>
      </w:r>
      <w:r w:rsidR="00126D87">
        <w:rPr>
          <w:lang w:eastAsia="zh-CN"/>
        </w:rPr>
        <w:t>argeting</w:t>
      </w:r>
      <w:r w:rsidR="003F2E3A">
        <w:rPr>
          <w:lang w:eastAsia="zh-CN"/>
        </w:rPr>
        <w:t xml:space="preserve"> the </w:t>
      </w:r>
      <w:r w:rsidR="00E540FE">
        <w:rPr>
          <w:lang w:eastAsia="zh-CN"/>
        </w:rPr>
        <w:t xml:space="preserve">"Individual MBS User Data Ingest Sessions" collection </w:t>
      </w:r>
      <w:r w:rsidR="003F2E3A">
        <w:rPr>
          <w:lang w:eastAsia="zh-CN"/>
        </w:rPr>
        <w:t>resource</w:t>
      </w:r>
      <w:r w:rsidR="003F2E3A">
        <w:t>,</w:t>
      </w:r>
      <w:r w:rsidR="00E17670">
        <w:t xml:space="preserve"> with</w:t>
      </w:r>
      <w:r w:rsidR="003F2E3A">
        <w:t xml:space="preserve"> the request body </w:t>
      </w:r>
      <w:r w:rsidR="00015A87">
        <w:t xml:space="preserve">containing </w:t>
      </w:r>
      <w:r w:rsidR="003F2E3A">
        <w:rPr>
          <w:noProof/>
        </w:rPr>
        <w:t xml:space="preserve">the MBSUserDataIngSession data structure </w:t>
      </w:r>
      <w:r w:rsidR="00015A87">
        <w:rPr>
          <w:noProof/>
        </w:rPr>
        <w:t xml:space="preserve">that </w:t>
      </w:r>
      <w:r w:rsidR="003F2E3A">
        <w:rPr>
          <w:noProof/>
        </w:rPr>
        <w:t xml:space="preserve">shall </w:t>
      </w:r>
      <w:r w:rsidR="00015A87">
        <w:rPr>
          <w:noProof/>
        </w:rPr>
        <w:t>include</w:t>
      </w:r>
      <w:r w:rsidR="003F2E3A">
        <w:rPr>
          <w:noProof/>
        </w:rPr>
        <w:t>:</w:t>
      </w:r>
    </w:p>
    <w:p w14:paraId="30E671BC" w14:textId="313FCF35" w:rsidR="008144A9" w:rsidRDefault="008144A9" w:rsidP="00C2543C">
      <w:pPr>
        <w:pStyle w:val="B2"/>
        <w:rPr>
          <w:noProof/>
        </w:rPr>
      </w:pPr>
      <w:r>
        <w:rPr>
          <w:noProof/>
        </w:rPr>
        <w:t>-</w:t>
      </w:r>
      <w:r>
        <w:rPr>
          <w:noProof/>
        </w:rPr>
        <w:tab/>
        <w:t>the identifier of the parent MBS User Service, within</w:t>
      </w:r>
      <w:r w:rsidRPr="00CC243E">
        <w:rPr>
          <w:noProof/>
        </w:rPr>
        <w:t xml:space="preserve"> the "mb</w:t>
      </w:r>
      <w:r>
        <w:rPr>
          <w:noProof/>
        </w:rPr>
        <w:t>sUserServId</w:t>
      </w:r>
      <w:r w:rsidRPr="00CC243E">
        <w:rPr>
          <w:noProof/>
        </w:rPr>
        <w:t>" attribute</w:t>
      </w:r>
      <w:r>
        <w:rPr>
          <w:noProof/>
        </w:rPr>
        <w:t>;</w:t>
      </w:r>
    </w:p>
    <w:p w14:paraId="68A6210A" w14:textId="1B0B8A79" w:rsidR="003F2E3A" w:rsidRDefault="003F2E3A" w:rsidP="00C2543C">
      <w:pPr>
        <w:pStyle w:val="B2"/>
        <w:rPr>
          <w:noProof/>
        </w:rPr>
      </w:pPr>
      <w:r>
        <w:rPr>
          <w:noProof/>
        </w:rPr>
        <w:t>-</w:t>
      </w:r>
      <w:r>
        <w:rPr>
          <w:noProof/>
        </w:rPr>
        <w:tab/>
        <w:t>o</w:t>
      </w:r>
      <w:r w:rsidRPr="00210E0F">
        <w:rPr>
          <w:noProof/>
        </w:rPr>
        <w:t xml:space="preserve">ne or </w:t>
      </w:r>
      <w:r w:rsidR="006E139B">
        <w:rPr>
          <w:noProof/>
        </w:rPr>
        <w:t>several</w:t>
      </w:r>
      <w:r w:rsidR="006E139B" w:rsidRPr="00210E0F">
        <w:rPr>
          <w:noProof/>
        </w:rPr>
        <w:t xml:space="preserve"> </w:t>
      </w:r>
      <w:r w:rsidRPr="00210E0F">
        <w:rPr>
          <w:noProof/>
        </w:rPr>
        <w:t>MBS Distribution Session</w:t>
      </w:r>
      <w:r w:rsidR="006E139B">
        <w:rPr>
          <w:noProof/>
        </w:rPr>
        <w:t>(</w:t>
      </w:r>
      <w:r w:rsidRPr="00210E0F">
        <w:rPr>
          <w:noProof/>
        </w:rPr>
        <w:t>s</w:t>
      </w:r>
      <w:r w:rsidR="006E139B">
        <w:rPr>
          <w:noProof/>
        </w:rPr>
        <w:t>),</w:t>
      </w:r>
      <w:r w:rsidRPr="00210E0F">
        <w:rPr>
          <w:noProof/>
        </w:rPr>
        <w:t xml:space="preserve"> </w:t>
      </w:r>
      <w:r w:rsidR="006E139B">
        <w:rPr>
          <w:noProof/>
        </w:rPr>
        <w:t>within</w:t>
      </w:r>
      <w:r>
        <w:rPr>
          <w:noProof/>
        </w:rPr>
        <w:t xml:space="preserve"> the "</w:t>
      </w:r>
      <w:r w:rsidRPr="00FB31B4">
        <w:rPr>
          <w:noProof/>
        </w:rPr>
        <w:t>mbsDisSes</w:t>
      </w:r>
      <w:r>
        <w:rPr>
          <w:noProof/>
        </w:rPr>
        <w:t>s</w:t>
      </w:r>
      <w:r w:rsidRPr="00FB31B4">
        <w:rPr>
          <w:noProof/>
        </w:rPr>
        <w:t>Infos</w:t>
      </w:r>
      <w:r>
        <w:rPr>
          <w:noProof/>
        </w:rPr>
        <w:t>" attribute</w:t>
      </w:r>
      <w:r w:rsidR="00140DE8">
        <w:rPr>
          <w:noProof/>
        </w:rPr>
        <w:t>; and</w:t>
      </w:r>
    </w:p>
    <w:p w14:paraId="5DE41136" w14:textId="03BAF1B5" w:rsidR="008C578F" w:rsidRDefault="008C578F" w:rsidP="00C2543C">
      <w:pPr>
        <w:pStyle w:val="B2"/>
        <w:rPr>
          <w:noProof/>
        </w:rPr>
      </w:pPr>
      <w:r>
        <w:rPr>
          <w:noProof/>
        </w:rPr>
        <w:t>-</w:t>
      </w:r>
      <w:r>
        <w:rPr>
          <w:noProof/>
        </w:rPr>
        <w:tab/>
        <w:t>the list of supported features, if feature negotiation needs to take place, within the "</w:t>
      </w:r>
      <w:r>
        <w:t>suppFeat</w:t>
      </w:r>
      <w:r>
        <w:rPr>
          <w:noProof/>
        </w:rPr>
        <w:t>" attribute;</w:t>
      </w:r>
    </w:p>
    <w:p w14:paraId="484E69CE" w14:textId="7547D33C" w:rsidR="003F2E3A" w:rsidRDefault="00C2543C" w:rsidP="00C2543C">
      <w:pPr>
        <w:pStyle w:val="B10"/>
        <w:rPr>
          <w:noProof/>
        </w:rPr>
      </w:pPr>
      <w:r>
        <w:rPr>
          <w:noProof/>
        </w:rPr>
        <w:tab/>
      </w:r>
      <w:r w:rsidR="003F2E3A">
        <w:rPr>
          <w:noProof/>
        </w:rPr>
        <w:t>and may include:</w:t>
      </w:r>
    </w:p>
    <w:p w14:paraId="75BD772A" w14:textId="77777777" w:rsidR="00C925DE" w:rsidRDefault="003F2E3A" w:rsidP="00C2543C">
      <w:pPr>
        <w:pStyle w:val="B2"/>
      </w:pPr>
      <w:r>
        <w:rPr>
          <w:noProof/>
        </w:rPr>
        <w:t>-</w:t>
      </w:r>
      <w:r>
        <w:rPr>
          <w:noProof/>
        </w:rPr>
        <w:tab/>
      </w:r>
      <w:r w:rsidR="00006DEB">
        <w:rPr>
          <w:noProof/>
        </w:rPr>
        <w:t xml:space="preserve">one or several set(s) of </w:t>
      </w:r>
      <w:r>
        <w:t>p</w:t>
      </w:r>
      <w:r w:rsidRPr="00FB31B4">
        <w:t>eriod</w:t>
      </w:r>
      <w:r>
        <w:t>(</w:t>
      </w:r>
      <w:r w:rsidRPr="00FB31B4">
        <w:t>s</w:t>
      </w:r>
      <w:r>
        <w:t>)</w:t>
      </w:r>
      <w:r w:rsidRPr="00FB31B4">
        <w:t xml:space="preserve"> of time during which the MBS User Data Ingest Session is active in the MBS System</w:t>
      </w:r>
      <w:r w:rsidR="00006DEB">
        <w:t>, with</w:t>
      </w:r>
      <w:r>
        <w:t>in the "actPeriods" attribute.</w:t>
      </w:r>
    </w:p>
    <w:p w14:paraId="756B7EAA" w14:textId="0EEBECEC" w:rsidR="003F2E3A" w:rsidRPr="005D28F0" w:rsidRDefault="006E139B" w:rsidP="006A1C63">
      <w:pPr>
        <w:pStyle w:val="NO"/>
      </w:pPr>
      <w:r>
        <w:t>NOTE:</w:t>
      </w:r>
      <w:r>
        <w:tab/>
        <w:t>At the end of the last time period provided within the "actPeriods" attribute, the MBS User Data Ingest Session is automatically released and deleted by the MBSF</w:t>
      </w:r>
      <w:r w:rsidR="0026032A">
        <w:t>.</w:t>
      </w:r>
    </w:p>
    <w:p w14:paraId="233B77A5" w14:textId="5952ED8A" w:rsidR="00EC31D3" w:rsidRDefault="00C2543C" w:rsidP="00C2543C">
      <w:pPr>
        <w:pStyle w:val="B10"/>
        <w:rPr>
          <w:lang w:eastAsia="zh-CN"/>
        </w:rPr>
      </w:pPr>
      <w:r>
        <w:rPr>
          <w:noProof/>
        </w:rPr>
        <w:tab/>
      </w:r>
      <w:r w:rsidR="00EC31D3">
        <w:rPr>
          <w:noProof/>
        </w:rPr>
        <w:t xml:space="preserve">Within the "mbsDisSessInfos" attribute, the parameters of each MBS Distribution Session to be created are provided within the </w:t>
      </w:r>
      <w:r w:rsidR="00EC31D3">
        <w:t>MBSDistributionSessionInfo</w:t>
      </w:r>
      <w:r w:rsidR="00EC31D3">
        <w:rPr>
          <w:noProof/>
        </w:rPr>
        <w:t xml:space="preserve"> data structure encoding the corresponding map entry</w:t>
      </w:r>
      <w:r w:rsidR="00EC31D3">
        <w:rPr>
          <w:lang w:eastAsia="zh-CN"/>
        </w:rPr>
        <w:t>, and:</w:t>
      </w:r>
    </w:p>
    <w:p w14:paraId="3B69C1E5" w14:textId="04008B55" w:rsidR="00EC31D3" w:rsidRDefault="00EC31D3" w:rsidP="00C2543C">
      <w:pPr>
        <w:pStyle w:val="B2"/>
        <w:rPr>
          <w:lang w:eastAsia="zh-CN"/>
        </w:rPr>
      </w:pPr>
      <w:r>
        <w:rPr>
          <w:lang w:eastAsia="zh-CN"/>
        </w:rPr>
        <w:t>-</w:t>
      </w:r>
      <w:r>
        <w:rPr>
          <w:lang w:eastAsia="zh-CN"/>
        </w:rPr>
        <w:tab/>
        <w:t>if no MBS session identifier is provided, i.e. the "</w:t>
      </w:r>
      <w:r w:rsidRPr="006A21D9">
        <w:rPr>
          <w:lang w:eastAsia="zh-CN"/>
        </w:rPr>
        <w:t>mbsSessionId</w:t>
      </w:r>
      <w:r>
        <w:rPr>
          <w:lang w:eastAsia="zh-CN"/>
        </w:rPr>
        <w:t xml:space="preserve">" </w:t>
      </w:r>
      <w:r w:rsidR="00015A87">
        <w:rPr>
          <w:lang w:eastAsia="zh-CN"/>
        </w:rPr>
        <w:t xml:space="preserve">attribute </w:t>
      </w:r>
      <w:r>
        <w:rPr>
          <w:lang w:eastAsia="zh-CN"/>
        </w:rPr>
        <w:t xml:space="preserve">is not </w:t>
      </w:r>
      <w:r w:rsidR="00015A87">
        <w:rPr>
          <w:lang w:eastAsia="zh-CN"/>
        </w:rPr>
        <w:t>present</w:t>
      </w:r>
      <w:r>
        <w:rPr>
          <w:lang w:eastAsia="zh-CN"/>
        </w:rPr>
        <w:t xml:space="preserve">, the MBSF shall </w:t>
      </w:r>
      <w:r w:rsidR="00015A87">
        <w:rPr>
          <w:lang w:eastAsia="zh-CN"/>
        </w:rPr>
        <w:t xml:space="preserve">later </w:t>
      </w:r>
      <w:r>
        <w:rPr>
          <w:lang w:eastAsia="zh-CN"/>
        </w:rPr>
        <w:t>request TMGI allocation as part of the creation of the corresponding MBS session at the MB-SMF; and</w:t>
      </w:r>
    </w:p>
    <w:p w14:paraId="63403692" w14:textId="77777777" w:rsidR="00EC31D3" w:rsidRDefault="00EC31D3" w:rsidP="00C2543C">
      <w:pPr>
        <w:pStyle w:val="B2"/>
        <w:rPr>
          <w:lang w:eastAsia="zh-CN"/>
        </w:rPr>
      </w:pPr>
      <w:r>
        <w:rPr>
          <w:lang w:eastAsia="zh-CN"/>
        </w:rPr>
        <w:t>-</w:t>
      </w:r>
      <w:r>
        <w:rPr>
          <w:lang w:eastAsia="zh-CN"/>
        </w:rPr>
        <w:tab/>
      </w:r>
      <w:r>
        <w:t xml:space="preserve">if a source specific multicast address (SSM) is provided within the "mbsSessionId" attribute and the "locationDependent" attribute is present and set to "true" (i.e. to indicate a location dependent MBS service), </w:t>
      </w:r>
      <w:r>
        <w:rPr>
          <w:lang w:eastAsia="zh-CN"/>
        </w:rPr>
        <w:t>the MBSF shall also request TMGI allocation as part of the creation of the corresponding MBS session at the MB-SMF.</w:t>
      </w:r>
    </w:p>
    <w:p w14:paraId="37E74848" w14:textId="6BA1BFA4" w:rsidR="003F2E3A" w:rsidRDefault="00C2543C" w:rsidP="00C2543C">
      <w:pPr>
        <w:pStyle w:val="B10"/>
        <w:rPr>
          <w:lang w:eastAsia="zh-CN"/>
        </w:rPr>
      </w:pPr>
      <w:r>
        <w:rPr>
          <w:noProof/>
        </w:rPr>
        <w:t>2.</w:t>
      </w:r>
      <w:r>
        <w:rPr>
          <w:noProof/>
        </w:rPr>
        <w:tab/>
      </w:r>
      <w:r w:rsidR="003F2E3A">
        <w:rPr>
          <w:noProof/>
        </w:rPr>
        <w:t>Upon success,</w:t>
      </w:r>
      <w:r w:rsidR="003F2E3A">
        <w:t xml:space="preserve"> the MBSF shall create a</w:t>
      </w:r>
      <w:r w:rsidR="008608FD">
        <w:t xml:space="preserve"> </w:t>
      </w:r>
      <w:r w:rsidR="003F2E3A">
        <w:t>n</w:t>
      </w:r>
      <w:r w:rsidR="008608FD">
        <w:t>ew</w:t>
      </w:r>
      <w:r w:rsidR="003F2E3A">
        <w:t xml:space="preserve"> "</w:t>
      </w:r>
      <w:r w:rsidR="003F2E3A" w:rsidRPr="005F64B1">
        <w:t xml:space="preserve">Individual MBS User </w:t>
      </w:r>
      <w:r w:rsidR="003F2E3A">
        <w:t>Data Ingest Session" resource</w:t>
      </w:r>
      <w:r w:rsidR="00453DA8">
        <w:t xml:space="preserve"> </w:t>
      </w:r>
      <w:r w:rsidR="000D1A97">
        <w:t>and</w:t>
      </w:r>
      <w:r w:rsidR="003F2E3A">
        <w:t xml:space="preserve"> respond </w:t>
      </w:r>
      <w:r w:rsidR="00453DA8">
        <w:t xml:space="preserve">to the NF service consumer </w:t>
      </w:r>
      <w:r w:rsidR="003F2E3A">
        <w:t>with</w:t>
      </w:r>
      <w:r w:rsidR="00857D09">
        <w:t xml:space="preserve"> an HTTP</w:t>
      </w:r>
      <w:r w:rsidR="003F2E3A">
        <w:t xml:space="preserve"> "201 Created"</w:t>
      </w:r>
      <w:r w:rsidR="003F2E3A" w:rsidRPr="00612ECB">
        <w:t xml:space="preserve"> </w:t>
      </w:r>
      <w:r w:rsidR="003F2E3A" w:rsidRPr="004A4E2B">
        <w:t>status code</w:t>
      </w:r>
      <w:r w:rsidR="00731BD9">
        <w:rPr>
          <w:rFonts w:eastAsia="Batang"/>
        </w:rPr>
        <w:t>,</w:t>
      </w:r>
      <w:r w:rsidR="00731BD9">
        <w:t xml:space="preserve"> including </w:t>
      </w:r>
      <w:r w:rsidR="00731BD9" w:rsidRPr="005F64B1">
        <w:rPr>
          <w:lang w:eastAsia="zh-CN"/>
        </w:rPr>
        <w:t>a</w:t>
      </w:r>
      <w:r w:rsidR="00731BD9">
        <w:rPr>
          <w:lang w:eastAsia="zh-CN"/>
        </w:rPr>
        <w:t>n HTTP</w:t>
      </w:r>
      <w:r w:rsidR="00731BD9" w:rsidRPr="005F64B1">
        <w:rPr>
          <w:lang w:eastAsia="zh-CN"/>
        </w:rPr>
        <w:t xml:space="preserve"> Location header field contain</w:t>
      </w:r>
      <w:r w:rsidR="00731BD9">
        <w:rPr>
          <w:lang w:eastAsia="zh-CN"/>
        </w:rPr>
        <w:t>ing</w:t>
      </w:r>
      <w:r w:rsidR="00731BD9" w:rsidRPr="005F64B1">
        <w:rPr>
          <w:lang w:eastAsia="zh-CN"/>
        </w:rPr>
        <w:t xml:space="preserve"> the URI of the created </w:t>
      </w:r>
      <w:r w:rsidR="00731BD9">
        <w:rPr>
          <w:lang w:eastAsia="zh-CN"/>
        </w:rPr>
        <w:t>resource</w:t>
      </w:r>
      <w:r w:rsidR="0053364E">
        <w:rPr>
          <w:lang w:eastAsia="zh-CN"/>
        </w:rPr>
        <w:t>,</w:t>
      </w:r>
      <w:r w:rsidR="00731BD9">
        <w:rPr>
          <w:lang w:eastAsia="zh-CN"/>
        </w:rPr>
        <w:t xml:space="preserve"> and</w:t>
      </w:r>
      <w:r w:rsidR="00731BD9">
        <w:t xml:space="preserve"> </w:t>
      </w:r>
      <w:r w:rsidR="0053364E">
        <w:t xml:space="preserve">the </w:t>
      </w:r>
      <w:r w:rsidR="00731BD9">
        <w:t xml:space="preserve">response </w:t>
      </w:r>
      <w:r w:rsidR="003F2E3A">
        <w:t xml:space="preserve">body containing a representation of the created </w:t>
      </w:r>
      <w:r w:rsidR="00731BD9">
        <w:t>"</w:t>
      </w:r>
      <w:r w:rsidR="00731BD9" w:rsidRPr="005F64B1">
        <w:t xml:space="preserve">Individual MBS User </w:t>
      </w:r>
      <w:r w:rsidR="00731BD9">
        <w:t xml:space="preserve">Data Ingest Session" </w:t>
      </w:r>
      <w:r w:rsidR="003F2E3A">
        <w:t>resource</w:t>
      </w:r>
      <w:r w:rsidR="003F2E3A">
        <w:rPr>
          <w:lang w:eastAsia="zh-CN"/>
        </w:rPr>
        <w:t xml:space="preserve"> </w:t>
      </w:r>
      <w:r w:rsidR="00731BD9">
        <w:rPr>
          <w:lang w:eastAsia="zh-CN"/>
        </w:rPr>
        <w:t>within</w:t>
      </w:r>
      <w:r w:rsidR="00951A31">
        <w:rPr>
          <w:lang w:eastAsia="zh-CN"/>
        </w:rPr>
        <w:t xml:space="preserve"> </w:t>
      </w:r>
      <w:r w:rsidR="003F2E3A">
        <w:rPr>
          <w:noProof/>
        </w:rPr>
        <w:t>the MBSUserDataIngSession data structure</w:t>
      </w:r>
      <w:r w:rsidR="003F2E3A">
        <w:rPr>
          <w:lang w:eastAsia="zh-CN"/>
        </w:rPr>
        <w:t>.</w:t>
      </w:r>
    </w:p>
    <w:p w14:paraId="3ECCBAC3" w14:textId="0BAD89AB" w:rsidR="003F2E3A" w:rsidRDefault="00C2543C" w:rsidP="00C2543C">
      <w:pPr>
        <w:pStyle w:val="B10"/>
      </w:pPr>
      <w:r>
        <w:tab/>
      </w:r>
      <w:r w:rsidR="00C633CB" w:rsidRPr="00C96FA9">
        <w:t xml:space="preserve">On failure, </w:t>
      </w:r>
      <w:r w:rsidR="00C633CB" w:rsidRPr="001C74FE">
        <w:t xml:space="preserve">the </w:t>
      </w:r>
      <w:r w:rsidR="00C633CB">
        <w:t>MBSF</w:t>
      </w:r>
      <w:r w:rsidR="00C633CB" w:rsidRPr="001C74FE">
        <w:t xml:space="preserve"> shall take proper error handling actions</w:t>
      </w:r>
      <w:r w:rsidR="00C633CB">
        <w:t xml:space="preserve">, </w:t>
      </w:r>
      <w:r w:rsidR="00C633CB" w:rsidRPr="00DE6A66">
        <w:t>as specified in clause </w:t>
      </w:r>
      <w:r w:rsidR="00C633CB">
        <w:t>6</w:t>
      </w:r>
      <w:r w:rsidR="00C633CB" w:rsidRPr="00DE6A66">
        <w:t>.</w:t>
      </w:r>
      <w:r w:rsidR="00C633CB">
        <w:t>2</w:t>
      </w:r>
      <w:r w:rsidR="00C633CB" w:rsidRPr="00DE6A66">
        <w:t>.</w:t>
      </w:r>
      <w:r w:rsidR="00C633CB">
        <w:t>7, and</w:t>
      </w:r>
      <w:r w:rsidR="00C633CB" w:rsidRPr="001C74FE">
        <w:t xml:space="preserve"> respond to the </w:t>
      </w:r>
      <w:r w:rsidR="00C633CB">
        <w:t xml:space="preserve">NF service consumer </w:t>
      </w:r>
      <w:r w:rsidR="00C633CB" w:rsidRPr="001C74FE">
        <w:t>with a</w:t>
      </w:r>
      <w:r w:rsidR="00C633CB">
        <w:t>n</w:t>
      </w:r>
      <w:r w:rsidR="00C633CB" w:rsidRPr="001C74FE">
        <w:t xml:space="preserve"> </w:t>
      </w:r>
      <w:r w:rsidR="00C633CB">
        <w:t>appropriate</w:t>
      </w:r>
      <w:r w:rsidR="00C633CB" w:rsidRPr="001C74FE">
        <w:t xml:space="preserve"> error status code</w:t>
      </w:r>
      <w:r w:rsidR="003F2E3A">
        <w:t>.</w:t>
      </w:r>
    </w:p>
    <w:p w14:paraId="54FE467E" w14:textId="77777777" w:rsidR="00B50DFA" w:rsidRDefault="00B50DFA" w:rsidP="00B50DFA">
      <w:pPr>
        <w:pStyle w:val="Heading4"/>
      </w:pPr>
      <w:bookmarkStart w:id="265" w:name="_Toc120608949"/>
      <w:bookmarkStart w:id="266" w:name="_Toc120657416"/>
      <w:bookmarkStart w:id="267" w:name="_Toc133407698"/>
      <w:bookmarkStart w:id="268" w:name="_Toc148363109"/>
      <w:r>
        <w:t>5.3.2.3</w:t>
      </w:r>
      <w:r>
        <w:tab/>
      </w:r>
      <w:r w:rsidRPr="00D42B20">
        <w:t>Nmbsf_MBSUser</w:t>
      </w:r>
      <w:r>
        <w:t>DataIngestSession</w:t>
      </w:r>
      <w:r w:rsidRPr="00D42B20">
        <w:t>_Retrieve service operation</w:t>
      </w:r>
      <w:bookmarkEnd w:id="265"/>
      <w:bookmarkEnd w:id="266"/>
      <w:bookmarkEnd w:id="267"/>
      <w:bookmarkEnd w:id="268"/>
    </w:p>
    <w:p w14:paraId="39E34603" w14:textId="77777777" w:rsidR="00B50DFA" w:rsidRDefault="00B50DFA" w:rsidP="00B50DFA">
      <w:pPr>
        <w:pStyle w:val="Heading5"/>
      </w:pPr>
      <w:bookmarkStart w:id="269" w:name="_Toc120608950"/>
      <w:bookmarkStart w:id="270" w:name="_Toc120657417"/>
      <w:bookmarkStart w:id="271" w:name="_Toc133407699"/>
      <w:bookmarkStart w:id="272" w:name="_Toc148363110"/>
      <w:r>
        <w:t>5.3.2.3.1</w:t>
      </w:r>
      <w:r>
        <w:tab/>
        <w:t>General</w:t>
      </w:r>
      <w:bookmarkEnd w:id="269"/>
      <w:bookmarkEnd w:id="270"/>
      <w:bookmarkEnd w:id="271"/>
      <w:bookmarkEnd w:id="272"/>
    </w:p>
    <w:p w14:paraId="5F01ACB1" w14:textId="77777777" w:rsidR="00B50DFA" w:rsidRDefault="00B50DFA" w:rsidP="00B50DFA">
      <w:r>
        <w:t xml:space="preserve">This </w:t>
      </w:r>
      <w:r w:rsidRPr="00E70270">
        <w:t xml:space="preserve">service operation is used by </w:t>
      </w:r>
      <w:r>
        <w:t>the NF service consumer</w:t>
      </w:r>
      <w:r w:rsidRPr="00D42B20">
        <w:t xml:space="preserve"> to retrieve the properties of an existing </w:t>
      </w:r>
      <w:r w:rsidRPr="007110CB">
        <w:t>MBS User Data Ingest Session</w:t>
      </w:r>
      <w:r>
        <w:t>.</w:t>
      </w:r>
    </w:p>
    <w:p w14:paraId="5E4AE6B4" w14:textId="77777777" w:rsidR="00B50DFA" w:rsidRDefault="00B50DFA" w:rsidP="00B50DFA">
      <w:r>
        <w:t>The following procedures are supported by the "Nmbsf_MBSUserDataIngestSession_Retrieve" service operation:</w:t>
      </w:r>
    </w:p>
    <w:p w14:paraId="7A817083" w14:textId="6E348A4E" w:rsidR="00B50DFA" w:rsidRDefault="00B50DFA" w:rsidP="00B50DFA">
      <w:pPr>
        <w:pStyle w:val="B10"/>
      </w:pPr>
      <w:r>
        <w:lastRenderedPageBreak/>
        <w:t>-</w:t>
      </w:r>
      <w:r>
        <w:tab/>
      </w:r>
      <w:r w:rsidRPr="00D42B20">
        <w:t xml:space="preserve">MBS User </w:t>
      </w:r>
      <w:r>
        <w:t>Data Ingest Session</w:t>
      </w:r>
      <w:r w:rsidRPr="00D42B20">
        <w:t xml:space="preserve"> </w:t>
      </w:r>
      <w:r w:rsidR="00630920">
        <w:t>Retrieval</w:t>
      </w:r>
      <w:r>
        <w:t>.</w:t>
      </w:r>
    </w:p>
    <w:p w14:paraId="52C64BB9" w14:textId="70AAD347" w:rsidR="00B50DFA" w:rsidRDefault="00B50DFA" w:rsidP="00B50DFA">
      <w:pPr>
        <w:pStyle w:val="Heading5"/>
      </w:pPr>
      <w:bookmarkStart w:id="273" w:name="_Toc120608951"/>
      <w:bookmarkStart w:id="274" w:name="_Toc120657418"/>
      <w:bookmarkStart w:id="275" w:name="_Toc133407700"/>
      <w:bookmarkStart w:id="276" w:name="_Toc148363111"/>
      <w:r>
        <w:t>5.3.2.3.2</w:t>
      </w:r>
      <w:r>
        <w:tab/>
      </w:r>
      <w:r>
        <w:rPr>
          <w:rFonts w:hint="eastAsia"/>
          <w:lang w:eastAsia="zh-CN"/>
        </w:rPr>
        <w:t>MB</w:t>
      </w:r>
      <w:r>
        <w:t>S User Data Ingest Session</w:t>
      </w:r>
      <w:r w:rsidR="00286F85">
        <w:t xml:space="preserve"> Retrieval</w:t>
      </w:r>
      <w:bookmarkEnd w:id="273"/>
      <w:bookmarkEnd w:id="274"/>
      <w:bookmarkEnd w:id="275"/>
      <w:bookmarkEnd w:id="276"/>
    </w:p>
    <w:p w14:paraId="1C53D50C" w14:textId="4696A1F5" w:rsidR="00B50DFA" w:rsidRDefault="00B50DFA" w:rsidP="00B50DFA">
      <w:pPr>
        <w:rPr>
          <w:noProof/>
        </w:rPr>
      </w:pPr>
      <w:r>
        <w:rPr>
          <w:noProof/>
        </w:rPr>
        <w:t xml:space="preserve">Figure 5.3.2.3.2-1 </w:t>
      </w:r>
      <w:r w:rsidRPr="00F3320D">
        <w:rPr>
          <w:noProof/>
        </w:rPr>
        <w:t>depicts a scenario where a</w:t>
      </w:r>
      <w:r>
        <w:rPr>
          <w:noProof/>
        </w:rPr>
        <w:t xml:space="preserve">n NF service consumer </w:t>
      </w:r>
      <w:r w:rsidRPr="00D42B20">
        <w:rPr>
          <w:noProof/>
        </w:rPr>
        <w:t>retrieve</w:t>
      </w:r>
      <w:r w:rsidR="0053364E">
        <w:rPr>
          <w:noProof/>
        </w:rPr>
        <w:t>s</w:t>
      </w:r>
      <w:r w:rsidRPr="00D42B20">
        <w:rPr>
          <w:noProof/>
        </w:rPr>
        <w:t xml:space="preserve"> the properties of an existing </w:t>
      </w:r>
      <w:r w:rsidR="00015A87">
        <w:rPr>
          <w:noProof/>
        </w:rPr>
        <w:t xml:space="preserve">"Individual </w:t>
      </w:r>
      <w:r w:rsidRPr="00D42B20">
        <w:rPr>
          <w:noProof/>
        </w:rPr>
        <w:t xml:space="preserve">MBS User </w:t>
      </w:r>
      <w:r>
        <w:rPr>
          <w:noProof/>
        </w:rPr>
        <w:t>Data Ingest Session</w:t>
      </w:r>
      <w:r w:rsidR="00015A87">
        <w:rPr>
          <w:noProof/>
        </w:rPr>
        <w:t>" resource</w:t>
      </w:r>
      <w:r w:rsidRPr="00D42B20">
        <w:rPr>
          <w:noProof/>
        </w:rPr>
        <w:t xml:space="preserve"> </w:t>
      </w:r>
      <w:r>
        <w:rPr>
          <w:noProof/>
        </w:rPr>
        <w:t>from the MBSF.</w:t>
      </w:r>
    </w:p>
    <w:p w14:paraId="5720E2DB" w14:textId="64782C93" w:rsidR="00B50DFA" w:rsidRDefault="00255B59" w:rsidP="00B50DFA">
      <w:pPr>
        <w:pStyle w:val="TH"/>
        <w:rPr>
          <w:lang w:eastAsia="zh-CN"/>
        </w:rPr>
      </w:pPr>
      <w:r>
        <w:rPr>
          <w:noProof/>
        </w:rPr>
        <w:object w:dxaOrig="9561" w:dyaOrig="3191" w14:anchorId="46B2A660">
          <v:shape id="_x0000_i1034" type="#_x0000_t75" style="width:480pt;height:161.55pt" o:ole="">
            <v:imagedata r:id="rId28" o:title=""/>
          </v:shape>
          <o:OLEObject Type="Embed" ProgID="Visio.Drawing.11" ShapeID="_x0000_i1034" DrawAspect="Content" ObjectID="_1763920316" r:id="rId29"/>
        </w:object>
      </w:r>
    </w:p>
    <w:p w14:paraId="23ABDFED" w14:textId="133DA25A" w:rsidR="00B50DFA" w:rsidRDefault="00B50DFA" w:rsidP="00B50DFA">
      <w:pPr>
        <w:pStyle w:val="TF"/>
      </w:pPr>
      <w:r>
        <w:t xml:space="preserve">Figure 5.3.2.3.2-1: </w:t>
      </w:r>
      <w:r w:rsidRPr="000C06E4">
        <w:t xml:space="preserve">MBS User </w:t>
      </w:r>
      <w:r>
        <w:t>Data Ingest Session</w:t>
      </w:r>
      <w:r w:rsidR="00722630">
        <w:t xml:space="preserve"> Retrieval</w:t>
      </w:r>
      <w:r w:rsidR="00722630" w:rsidRPr="00D036EC">
        <w:rPr>
          <w:noProof/>
        </w:rPr>
        <w:t xml:space="preserve"> </w:t>
      </w:r>
      <w:r w:rsidR="00722630">
        <w:rPr>
          <w:noProof/>
        </w:rPr>
        <w:t>procedure</w:t>
      </w:r>
    </w:p>
    <w:p w14:paraId="13BA3DF3" w14:textId="181C7609" w:rsidR="00B50DFA" w:rsidRDefault="00C2543C" w:rsidP="00C2543C">
      <w:pPr>
        <w:pStyle w:val="B10"/>
        <w:rPr>
          <w:lang w:eastAsia="zh-CN"/>
        </w:rPr>
      </w:pPr>
      <w:r>
        <w:t>1.</w:t>
      </w:r>
      <w:r>
        <w:tab/>
      </w:r>
      <w:r w:rsidR="00B50DFA">
        <w:t xml:space="preserve">In order to retrieve the properties of an existing MBS User Data Ingest Session, the NF service consumer </w:t>
      </w:r>
      <w:r w:rsidR="00015A87">
        <w:t xml:space="preserve">(e.g. AF, NEF) </w:t>
      </w:r>
      <w:r w:rsidR="00B50DFA">
        <w:t xml:space="preserve">shall send an HTTP GET request message </w:t>
      </w:r>
      <w:r w:rsidR="001F498E">
        <w:rPr>
          <w:lang w:eastAsia="zh-CN"/>
        </w:rPr>
        <w:t>targeting</w:t>
      </w:r>
      <w:r w:rsidR="00B50DFA">
        <w:rPr>
          <w:lang w:eastAsia="zh-CN"/>
        </w:rPr>
        <w:t xml:space="preserve"> the </w:t>
      </w:r>
      <w:r w:rsidR="001F498E">
        <w:rPr>
          <w:lang w:eastAsia="zh-CN"/>
        </w:rPr>
        <w:t xml:space="preserve">corresponding "Individual MBS User Data Ingest Session" </w:t>
      </w:r>
      <w:r w:rsidR="00B50DFA">
        <w:rPr>
          <w:lang w:eastAsia="zh-CN"/>
        </w:rPr>
        <w:t>resource</w:t>
      </w:r>
      <w:r w:rsidR="00B50DFA">
        <w:t>.</w:t>
      </w:r>
    </w:p>
    <w:p w14:paraId="6AE74541" w14:textId="16E8FCA8" w:rsidR="00B50DFA" w:rsidRPr="00394BB0" w:rsidRDefault="00C2543C" w:rsidP="00C2543C">
      <w:pPr>
        <w:pStyle w:val="B10"/>
      </w:pPr>
      <w:r>
        <w:tab/>
      </w:r>
      <w:r w:rsidR="00B50DFA">
        <w:t xml:space="preserve">If the MBSF determines </w:t>
      </w:r>
      <w:r w:rsidR="00763C7F">
        <w:t xml:space="preserve">that </w:t>
      </w:r>
      <w:r w:rsidR="00B50DFA">
        <w:t xml:space="preserve">the received HTTP GET request message needs to be redirected, the MBSF shall </w:t>
      </w:r>
      <w:r w:rsidR="00DE6386">
        <w:t>respond with</w:t>
      </w:r>
      <w:r w:rsidR="00DE6386" w:rsidRPr="00D01466">
        <w:t xml:space="preserve"> </w:t>
      </w:r>
      <w:r w:rsidR="00B50DFA">
        <w:t>an HTTP redirect response as specified in clause </w:t>
      </w:r>
      <w:r w:rsidR="00B50DFA">
        <w:rPr>
          <w:lang w:eastAsia="zh-CN"/>
        </w:rPr>
        <w:t xml:space="preserve">6.10.9 of </w:t>
      </w:r>
      <w:r w:rsidR="00B50DFA">
        <w:rPr>
          <w:lang w:val="en-US"/>
        </w:rPr>
        <w:t>3GPP TS 29.500 [4]</w:t>
      </w:r>
      <w:r w:rsidR="00B50DFA">
        <w:t>.</w:t>
      </w:r>
    </w:p>
    <w:p w14:paraId="4558AE5F" w14:textId="0D3A312D" w:rsidR="00B50DFA" w:rsidRDefault="00C2543C" w:rsidP="00C2543C">
      <w:pPr>
        <w:pStyle w:val="B10"/>
      </w:pPr>
      <w:r>
        <w:t>2.</w:t>
      </w:r>
      <w:r>
        <w:tab/>
      </w:r>
      <w:r w:rsidR="00B50DFA">
        <w:t xml:space="preserve">Upon </w:t>
      </w:r>
      <w:r w:rsidR="00DE6386">
        <w:t>success</w:t>
      </w:r>
      <w:r w:rsidR="00B50DFA">
        <w:t>, the MBSF shall respond</w:t>
      </w:r>
      <w:r w:rsidR="00B50DFA" w:rsidRPr="00394BB0">
        <w:t xml:space="preserve"> </w:t>
      </w:r>
      <w:r w:rsidR="00B50DFA">
        <w:t>with an HTTP "200 OK" status code</w:t>
      </w:r>
      <w:r w:rsidR="00B50DFA">
        <w:rPr>
          <w:lang w:eastAsia="zh-CN"/>
        </w:rPr>
        <w:t xml:space="preserve"> </w:t>
      </w:r>
      <w:r w:rsidR="00AB7B5A">
        <w:rPr>
          <w:lang w:eastAsia="zh-CN"/>
        </w:rPr>
        <w:t xml:space="preserve">with </w:t>
      </w:r>
      <w:r w:rsidR="00B50DFA">
        <w:rPr>
          <w:lang w:eastAsia="zh-CN"/>
        </w:rPr>
        <w:t xml:space="preserve">the response body </w:t>
      </w:r>
      <w:r w:rsidR="00DE6386">
        <w:rPr>
          <w:lang w:eastAsia="zh-CN"/>
        </w:rPr>
        <w:t xml:space="preserve">containing </w:t>
      </w:r>
      <w:r w:rsidR="00FD4E39">
        <w:rPr>
          <w:lang w:eastAsia="zh-CN"/>
        </w:rPr>
        <w:t xml:space="preserve">a representation of the requested </w:t>
      </w:r>
      <w:r w:rsidR="00F274F3">
        <w:rPr>
          <w:lang w:eastAsia="zh-CN"/>
        </w:rPr>
        <w:t xml:space="preserve">"Individual MBS User Data Ingest Session" </w:t>
      </w:r>
      <w:r w:rsidR="001F1C0E">
        <w:rPr>
          <w:lang w:eastAsia="zh-CN"/>
        </w:rPr>
        <w:t xml:space="preserve">resource </w:t>
      </w:r>
      <w:r w:rsidR="00F274F3">
        <w:rPr>
          <w:lang w:eastAsia="zh-CN"/>
        </w:rPr>
        <w:t>within the</w:t>
      </w:r>
      <w:r w:rsidR="00F274F3">
        <w:rPr>
          <w:noProof/>
        </w:rPr>
        <w:t xml:space="preserve"> </w:t>
      </w:r>
      <w:r w:rsidR="00B50DFA">
        <w:rPr>
          <w:noProof/>
        </w:rPr>
        <w:t>MBSUserDataIngSession data structure</w:t>
      </w:r>
      <w:r w:rsidR="00811722">
        <w:rPr>
          <w:noProof/>
        </w:rPr>
        <w:t>.</w:t>
      </w:r>
    </w:p>
    <w:p w14:paraId="371AE10E" w14:textId="3BB59AAB" w:rsidR="00B50DFA" w:rsidRDefault="00C2543C" w:rsidP="00C2543C">
      <w:pPr>
        <w:pStyle w:val="B10"/>
      </w:pPr>
      <w:r>
        <w:tab/>
      </w:r>
      <w:r w:rsidR="00370C0A" w:rsidRPr="00C96FA9">
        <w:t xml:space="preserve">On failure, </w:t>
      </w:r>
      <w:r w:rsidR="00370C0A" w:rsidRPr="001C74FE">
        <w:t xml:space="preserve">the </w:t>
      </w:r>
      <w:r w:rsidR="00370C0A">
        <w:t>MBSF</w:t>
      </w:r>
      <w:r w:rsidR="00370C0A" w:rsidRPr="001C74FE">
        <w:t xml:space="preserve"> shall take proper error handling actions</w:t>
      </w:r>
      <w:r w:rsidR="00370C0A">
        <w:t xml:space="preserve">, </w:t>
      </w:r>
      <w:r w:rsidR="00370C0A" w:rsidRPr="00DE6A66">
        <w:t>as specified in clause </w:t>
      </w:r>
      <w:r w:rsidR="00370C0A">
        <w:t>6</w:t>
      </w:r>
      <w:r w:rsidR="00370C0A" w:rsidRPr="00DE6A66">
        <w:t>.</w:t>
      </w:r>
      <w:r w:rsidR="00370C0A">
        <w:t>2</w:t>
      </w:r>
      <w:r w:rsidR="00370C0A" w:rsidRPr="00DE6A66">
        <w:t>.</w:t>
      </w:r>
      <w:r w:rsidR="00370C0A">
        <w:t>7, and</w:t>
      </w:r>
      <w:r w:rsidR="00370C0A" w:rsidRPr="001C74FE">
        <w:t xml:space="preserve"> respond to the </w:t>
      </w:r>
      <w:r w:rsidR="00370C0A">
        <w:t xml:space="preserve">NF service consumer </w:t>
      </w:r>
      <w:r w:rsidR="00370C0A" w:rsidRPr="001C74FE">
        <w:t>with a</w:t>
      </w:r>
      <w:r w:rsidR="00370C0A">
        <w:t>n</w:t>
      </w:r>
      <w:r w:rsidR="00370C0A" w:rsidRPr="001C74FE">
        <w:t xml:space="preserve"> </w:t>
      </w:r>
      <w:r w:rsidR="00370C0A">
        <w:t>appropriate</w:t>
      </w:r>
      <w:r w:rsidR="00370C0A" w:rsidRPr="001C74FE">
        <w:t xml:space="preserve"> error status code</w:t>
      </w:r>
      <w:r w:rsidR="00B50DFA">
        <w:t>.</w:t>
      </w:r>
    </w:p>
    <w:p w14:paraId="7F17AE32" w14:textId="77777777" w:rsidR="00B50DFA" w:rsidRDefault="00B50DFA" w:rsidP="00B50DFA">
      <w:pPr>
        <w:pStyle w:val="Heading4"/>
      </w:pPr>
      <w:bookmarkStart w:id="277" w:name="_Toc120608952"/>
      <w:bookmarkStart w:id="278" w:name="_Toc120657419"/>
      <w:bookmarkStart w:id="279" w:name="_Toc133407701"/>
      <w:bookmarkStart w:id="280" w:name="_Toc148363112"/>
      <w:r>
        <w:t>5.3.2.4</w:t>
      </w:r>
      <w:r>
        <w:tab/>
      </w:r>
      <w:r w:rsidRPr="00D42B20">
        <w:t>Nmbsf_MBSUser</w:t>
      </w:r>
      <w:r>
        <w:t>DataIngestSession</w:t>
      </w:r>
      <w:r w:rsidRPr="00D42B20">
        <w:t>_</w:t>
      </w:r>
      <w:r>
        <w:t>Update</w:t>
      </w:r>
      <w:r w:rsidRPr="00D42B20">
        <w:t xml:space="preserve"> service operation</w:t>
      </w:r>
      <w:bookmarkEnd w:id="277"/>
      <w:bookmarkEnd w:id="278"/>
      <w:bookmarkEnd w:id="279"/>
      <w:bookmarkEnd w:id="280"/>
    </w:p>
    <w:p w14:paraId="4A82C36D" w14:textId="77777777" w:rsidR="00B50DFA" w:rsidRDefault="00B50DFA" w:rsidP="00B50DFA">
      <w:pPr>
        <w:pStyle w:val="Heading5"/>
      </w:pPr>
      <w:bookmarkStart w:id="281" w:name="_Toc120608953"/>
      <w:bookmarkStart w:id="282" w:name="_Toc120657420"/>
      <w:bookmarkStart w:id="283" w:name="_Toc133407702"/>
      <w:bookmarkStart w:id="284" w:name="_Toc148363113"/>
      <w:r>
        <w:t>5.3.2.4.1</w:t>
      </w:r>
      <w:r>
        <w:tab/>
        <w:t>General</w:t>
      </w:r>
      <w:bookmarkEnd w:id="281"/>
      <w:bookmarkEnd w:id="282"/>
      <w:bookmarkEnd w:id="283"/>
      <w:bookmarkEnd w:id="284"/>
    </w:p>
    <w:p w14:paraId="159011D4" w14:textId="64C78F17" w:rsidR="00B50DFA" w:rsidRDefault="00B50DFA" w:rsidP="00B50DFA">
      <w:r>
        <w:t xml:space="preserve">This </w:t>
      </w:r>
      <w:r w:rsidRPr="00E70270">
        <w:t xml:space="preserve">service operation is used by </w:t>
      </w:r>
      <w:r>
        <w:t>the NF service consumer</w:t>
      </w:r>
      <w:r w:rsidRPr="00BA6F52">
        <w:t xml:space="preserve"> to </w:t>
      </w:r>
      <w:r w:rsidR="00E408DC">
        <w:t xml:space="preserve">request the </w:t>
      </w:r>
      <w:r>
        <w:t>update</w:t>
      </w:r>
      <w:r w:rsidRPr="00BA6F52">
        <w:t xml:space="preserve"> of a</w:t>
      </w:r>
      <w:r>
        <w:t>n existing</w:t>
      </w:r>
      <w:r w:rsidRPr="00BA6F52">
        <w:t xml:space="preserve"> MBS User </w:t>
      </w:r>
      <w:r>
        <w:t>Data Ingest Session</w:t>
      </w:r>
      <w:r w:rsidRPr="00BA6F52">
        <w:t xml:space="preserve"> </w:t>
      </w:r>
      <w:r w:rsidRPr="007149DE">
        <w:t xml:space="preserve">and </w:t>
      </w:r>
      <w:r w:rsidR="000C4698">
        <w:rPr>
          <w:noProof/>
        </w:rPr>
        <w:t xml:space="preserve">potentially also </w:t>
      </w:r>
      <w:r w:rsidRPr="007149DE">
        <w:t>its set of subordinate MBS Distrib</w:t>
      </w:r>
      <w:r w:rsidR="00935156">
        <w:t>u</w:t>
      </w:r>
      <w:r w:rsidRPr="007149DE">
        <w:t>tion Session(s)</w:t>
      </w:r>
      <w:r w:rsidR="000C4698">
        <w:t xml:space="preserve"> at the MBSF</w:t>
      </w:r>
      <w:r>
        <w:t>.</w:t>
      </w:r>
    </w:p>
    <w:p w14:paraId="5308B4B3" w14:textId="77777777" w:rsidR="00B50DFA" w:rsidRDefault="00B50DFA" w:rsidP="00B50DFA">
      <w:r>
        <w:t>The following procedures are supported by the "Nmbsf_MBSUserDataIngestSession_Update" service operation:</w:t>
      </w:r>
    </w:p>
    <w:p w14:paraId="10092A32" w14:textId="3E973773" w:rsidR="00B50DFA" w:rsidRDefault="00B50DFA" w:rsidP="00B50DFA">
      <w:pPr>
        <w:pStyle w:val="B10"/>
      </w:pPr>
      <w:r>
        <w:t>-</w:t>
      </w:r>
      <w:r>
        <w:tab/>
      </w:r>
      <w:r w:rsidRPr="00D42B20">
        <w:t xml:space="preserve">MBS User </w:t>
      </w:r>
      <w:r>
        <w:t>Data Ingest Session</w:t>
      </w:r>
      <w:r w:rsidRPr="00D42B20">
        <w:t xml:space="preserve"> </w:t>
      </w:r>
      <w:r w:rsidR="00BA09BA">
        <w:t>Update</w:t>
      </w:r>
      <w:r>
        <w:t>.</w:t>
      </w:r>
    </w:p>
    <w:p w14:paraId="4AA47A9C" w14:textId="4A3705C0" w:rsidR="00B50DFA" w:rsidRDefault="00B50DFA" w:rsidP="00B50DFA">
      <w:pPr>
        <w:pStyle w:val="Heading5"/>
      </w:pPr>
      <w:bookmarkStart w:id="285" w:name="_Toc120608954"/>
      <w:bookmarkStart w:id="286" w:name="_Toc120657421"/>
      <w:bookmarkStart w:id="287" w:name="_Toc133407703"/>
      <w:bookmarkStart w:id="288" w:name="_Toc148363114"/>
      <w:r>
        <w:t>5.3.2.4.2</w:t>
      </w:r>
      <w:r>
        <w:tab/>
      </w:r>
      <w:r>
        <w:rPr>
          <w:rFonts w:hint="eastAsia"/>
          <w:lang w:eastAsia="zh-CN"/>
        </w:rPr>
        <w:t>MB</w:t>
      </w:r>
      <w:r>
        <w:t>S User Data Ingest Session</w:t>
      </w:r>
      <w:r w:rsidR="00794CCC">
        <w:t xml:space="preserve"> Update</w:t>
      </w:r>
      <w:bookmarkEnd w:id="285"/>
      <w:bookmarkEnd w:id="286"/>
      <w:bookmarkEnd w:id="287"/>
      <w:bookmarkEnd w:id="288"/>
    </w:p>
    <w:p w14:paraId="2300803A" w14:textId="68E15196" w:rsidR="00B50DFA" w:rsidRDefault="00B50DFA" w:rsidP="00B50DFA">
      <w:pPr>
        <w:rPr>
          <w:noProof/>
        </w:rPr>
      </w:pPr>
      <w:r>
        <w:rPr>
          <w:noProof/>
        </w:rPr>
        <w:t xml:space="preserve">Figure 5.3.2.4.2-1 </w:t>
      </w:r>
      <w:r w:rsidRPr="00F3320D">
        <w:rPr>
          <w:noProof/>
        </w:rPr>
        <w:t>depicts a scenario where a</w:t>
      </w:r>
      <w:r>
        <w:rPr>
          <w:noProof/>
        </w:rPr>
        <w:t xml:space="preserve">n NF service consumer </w:t>
      </w:r>
      <w:r w:rsidR="00C8657B">
        <w:rPr>
          <w:noProof/>
        </w:rPr>
        <w:t>request</w:t>
      </w:r>
      <w:r w:rsidR="007801EC">
        <w:rPr>
          <w:noProof/>
        </w:rPr>
        <w:t>s</w:t>
      </w:r>
      <w:r w:rsidR="00C8657B">
        <w:rPr>
          <w:noProof/>
        </w:rPr>
        <w:t xml:space="preserve"> the </w:t>
      </w:r>
      <w:r>
        <w:rPr>
          <w:noProof/>
        </w:rPr>
        <w:t>update</w:t>
      </w:r>
      <w:r w:rsidR="007D5AE7" w:rsidRPr="007D5AE7">
        <w:rPr>
          <w:noProof/>
        </w:rPr>
        <w:t xml:space="preserve"> </w:t>
      </w:r>
      <w:r w:rsidR="007D5AE7">
        <w:rPr>
          <w:noProof/>
        </w:rPr>
        <w:t>or modif</w:t>
      </w:r>
      <w:r w:rsidR="00767EC2">
        <w:rPr>
          <w:noProof/>
        </w:rPr>
        <w:t>ication</w:t>
      </w:r>
      <w:r w:rsidRPr="00D42B20">
        <w:rPr>
          <w:noProof/>
        </w:rPr>
        <w:t xml:space="preserve"> of an existing </w:t>
      </w:r>
      <w:r w:rsidR="00015A87">
        <w:rPr>
          <w:noProof/>
        </w:rPr>
        <w:t xml:space="preserve">"Individual </w:t>
      </w:r>
      <w:r w:rsidRPr="00D42B20">
        <w:rPr>
          <w:noProof/>
        </w:rPr>
        <w:t xml:space="preserve">MBS User </w:t>
      </w:r>
      <w:r>
        <w:rPr>
          <w:noProof/>
        </w:rPr>
        <w:t>Data Ingest Session</w:t>
      </w:r>
      <w:r w:rsidR="00015A87">
        <w:rPr>
          <w:noProof/>
        </w:rPr>
        <w:t>" resource</w:t>
      </w:r>
      <w:r w:rsidRPr="00D42B20">
        <w:rPr>
          <w:noProof/>
        </w:rPr>
        <w:t xml:space="preserve"> </w:t>
      </w:r>
      <w:r w:rsidR="00C8657B">
        <w:rPr>
          <w:noProof/>
        </w:rPr>
        <w:t xml:space="preserve">at </w:t>
      </w:r>
      <w:r>
        <w:rPr>
          <w:noProof/>
        </w:rPr>
        <w:t>the MBSF.</w:t>
      </w:r>
    </w:p>
    <w:p w14:paraId="6543E478" w14:textId="6ABE757F" w:rsidR="00B50DFA" w:rsidRDefault="00C925DE" w:rsidP="00B50DFA">
      <w:pPr>
        <w:pStyle w:val="TH"/>
        <w:rPr>
          <w:lang w:eastAsia="zh-CN"/>
        </w:rPr>
      </w:pPr>
      <w:r>
        <w:object w:dxaOrig="9561" w:dyaOrig="3191" w14:anchorId="4ACCC76A">
          <v:shape id="_x0000_i1035" type="#_x0000_t75" style="width:480pt;height:161.55pt" o:ole="">
            <v:imagedata r:id="rId30" o:title=""/>
          </v:shape>
          <o:OLEObject Type="Embed" ProgID="Visio.Drawing.11" ShapeID="_x0000_i1035" DrawAspect="Content" ObjectID="_1763920317" r:id="rId31"/>
        </w:object>
      </w:r>
    </w:p>
    <w:p w14:paraId="78A0C0A8" w14:textId="07B45A85" w:rsidR="00B50DFA" w:rsidRDefault="00B50DFA" w:rsidP="00B50DFA">
      <w:pPr>
        <w:pStyle w:val="TF"/>
      </w:pPr>
      <w:r>
        <w:t>Figure </w:t>
      </w:r>
      <w:bookmarkStart w:id="289" w:name="_Hlk120654429"/>
      <w:r>
        <w:t>5.3.2.4.2</w:t>
      </w:r>
      <w:bookmarkEnd w:id="289"/>
      <w:r>
        <w:t xml:space="preserve">-1: </w:t>
      </w:r>
      <w:r w:rsidRPr="000C06E4">
        <w:t xml:space="preserve">MBS User </w:t>
      </w:r>
      <w:r>
        <w:t xml:space="preserve">Data Ingest Session </w:t>
      </w:r>
      <w:r w:rsidR="00D96959">
        <w:t>Update</w:t>
      </w:r>
      <w:r w:rsidR="00D96959" w:rsidRPr="00D036EC">
        <w:rPr>
          <w:noProof/>
        </w:rPr>
        <w:t xml:space="preserve"> </w:t>
      </w:r>
      <w:r w:rsidR="00D96959">
        <w:rPr>
          <w:noProof/>
        </w:rPr>
        <w:t>procedure</w:t>
      </w:r>
    </w:p>
    <w:p w14:paraId="4A0BF0E8" w14:textId="4A594F5C" w:rsidR="00B50DFA" w:rsidRDefault="00C2543C" w:rsidP="00C2543C">
      <w:pPr>
        <w:pStyle w:val="B10"/>
        <w:rPr>
          <w:lang w:eastAsia="zh-CN"/>
        </w:rPr>
      </w:pPr>
      <w:r>
        <w:t>1.</w:t>
      </w:r>
      <w:r>
        <w:tab/>
      </w:r>
      <w:r w:rsidR="00B50DFA">
        <w:t xml:space="preserve">In order to </w:t>
      </w:r>
      <w:r w:rsidR="00572032">
        <w:t xml:space="preserve">request the </w:t>
      </w:r>
      <w:r w:rsidR="00B50DFA">
        <w:t xml:space="preserve">update </w:t>
      </w:r>
      <w:r w:rsidR="007D5AE7">
        <w:rPr>
          <w:noProof/>
        </w:rPr>
        <w:t xml:space="preserve">or </w:t>
      </w:r>
      <w:r w:rsidR="00572032">
        <w:t>modification</w:t>
      </w:r>
      <w:r w:rsidR="00B50DFA">
        <w:t xml:space="preserve"> of an existing MBS User Data Ingest Session </w:t>
      </w:r>
      <w:r w:rsidR="00B50DFA" w:rsidRPr="007149DE">
        <w:t>and</w:t>
      </w:r>
      <w:r w:rsidR="00B67B38" w:rsidRPr="00B67B38">
        <w:rPr>
          <w:noProof/>
        </w:rPr>
        <w:t xml:space="preserve"> </w:t>
      </w:r>
      <w:r w:rsidR="00B67B38">
        <w:rPr>
          <w:noProof/>
        </w:rPr>
        <w:t>potentially also</w:t>
      </w:r>
      <w:r w:rsidR="00B50DFA" w:rsidRPr="007149DE">
        <w:t xml:space="preserve"> its set of subordinate MBS Distrib</w:t>
      </w:r>
      <w:r w:rsidR="000F3943">
        <w:t>u</w:t>
      </w:r>
      <w:r w:rsidR="00B50DFA" w:rsidRPr="007149DE">
        <w:t>tion Session(s)</w:t>
      </w:r>
      <w:r w:rsidR="00B50DFA">
        <w:t xml:space="preserve">, the NF service consumer </w:t>
      </w:r>
      <w:r w:rsidR="00015A87">
        <w:t xml:space="preserve">(e.g. AF, NEF) </w:t>
      </w:r>
      <w:r w:rsidR="00B50DFA">
        <w:t xml:space="preserve">shall send an HTTP PUT or PATCH request message </w:t>
      </w:r>
      <w:r w:rsidR="00B67B38">
        <w:rPr>
          <w:lang w:eastAsia="zh-CN"/>
        </w:rPr>
        <w:t>targeting</w:t>
      </w:r>
      <w:r w:rsidR="00B50DFA">
        <w:rPr>
          <w:lang w:eastAsia="zh-CN"/>
        </w:rPr>
        <w:t xml:space="preserve"> the</w:t>
      </w:r>
      <w:r w:rsidR="00B67B38" w:rsidRPr="00B67B38">
        <w:rPr>
          <w:lang w:eastAsia="zh-CN"/>
        </w:rPr>
        <w:t xml:space="preserve"> </w:t>
      </w:r>
      <w:r w:rsidR="00B67B38">
        <w:rPr>
          <w:lang w:eastAsia="zh-CN"/>
        </w:rPr>
        <w:t xml:space="preserve">corresponding "Individual MBS User Data Ingest Session" </w:t>
      </w:r>
      <w:r w:rsidR="00B50DFA">
        <w:rPr>
          <w:lang w:eastAsia="zh-CN"/>
        </w:rPr>
        <w:t>resource</w:t>
      </w:r>
      <w:r w:rsidR="00B50DFA">
        <w:t xml:space="preserve">, </w:t>
      </w:r>
      <w:r w:rsidR="00B50DFA">
        <w:rPr>
          <w:noProof/>
        </w:rPr>
        <w:t xml:space="preserve">with the </w:t>
      </w:r>
      <w:r w:rsidR="00142D89">
        <w:rPr>
          <w:noProof/>
        </w:rPr>
        <w:t xml:space="preserve">request body </w:t>
      </w:r>
      <w:r w:rsidR="0080157D">
        <w:rPr>
          <w:lang w:eastAsia="zh-CN"/>
        </w:rPr>
        <w:t xml:space="preserve">containing </w:t>
      </w:r>
      <w:r w:rsidR="00142D89">
        <w:rPr>
          <w:noProof/>
        </w:rPr>
        <w:t xml:space="preserve">the </w:t>
      </w:r>
      <w:r w:rsidR="00B50DFA">
        <w:rPr>
          <w:noProof/>
        </w:rPr>
        <w:t>MBSUserDataIngSession data structure</w:t>
      </w:r>
      <w:r w:rsidR="008B57CB">
        <w:rPr>
          <w:noProof/>
        </w:rPr>
        <w:t xml:space="preserve"> </w:t>
      </w:r>
      <w:r w:rsidR="0083069D">
        <w:rPr>
          <w:noProof/>
        </w:rPr>
        <w:t>(</w:t>
      </w:r>
      <w:r w:rsidR="008B57CB">
        <w:rPr>
          <w:noProof/>
        </w:rPr>
        <w:t>for an</w:t>
      </w:r>
      <w:r w:rsidR="00B50DFA">
        <w:rPr>
          <w:noProof/>
        </w:rPr>
        <w:t xml:space="preserve"> HTTP PUT request</w:t>
      </w:r>
      <w:r w:rsidR="0083069D">
        <w:rPr>
          <w:noProof/>
        </w:rPr>
        <w:t>)</w:t>
      </w:r>
      <w:r w:rsidR="00B50DFA">
        <w:rPr>
          <w:noProof/>
        </w:rPr>
        <w:t xml:space="preserve"> or the MBSUserDataIngSessionPatch data structure </w:t>
      </w:r>
      <w:r w:rsidR="0083069D">
        <w:rPr>
          <w:noProof/>
        </w:rPr>
        <w:t>(</w:t>
      </w:r>
      <w:r w:rsidR="00B57110">
        <w:rPr>
          <w:noProof/>
        </w:rPr>
        <w:t xml:space="preserve">for an </w:t>
      </w:r>
      <w:r w:rsidR="00B50DFA">
        <w:rPr>
          <w:noProof/>
        </w:rPr>
        <w:t>HTTP PATCH request</w:t>
      </w:r>
      <w:r w:rsidR="0083069D">
        <w:rPr>
          <w:noProof/>
        </w:rPr>
        <w:t>)</w:t>
      </w:r>
      <w:r w:rsidR="00B50DFA">
        <w:rPr>
          <w:lang w:eastAsia="zh-CN"/>
        </w:rPr>
        <w:t>.</w:t>
      </w:r>
    </w:p>
    <w:p w14:paraId="2598971F" w14:textId="33B2D4E9" w:rsidR="007D48F5" w:rsidRDefault="00C2543C" w:rsidP="00C2543C">
      <w:pPr>
        <w:pStyle w:val="B10"/>
      </w:pPr>
      <w:r>
        <w:tab/>
      </w:r>
      <w:r w:rsidR="007D48F5">
        <w:t>The attributes that may be updated/modified at any time are as follows:</w:t>
      </w:r>
    </w:p>
    <w:p w14:paraId="69EA4B43" w14:textId="25AF4B5B" w:rsidR="007D48F5" w:rsidRDefault="007D48F5" w:rsidP="00C2543C">
      <w:pPr>
        <w:pStyle w:val="B2"/>
      </w:pPr>
      <w:r>
        <w:t>-</w:t>
      </w:r>
      <w:r>
        <w:tab/>
        <w:t xml:space="preserve">the </w:t>
      </w:r>
      <w:r w:rsidR="0080157D">
        <w:t xml:space="preserve">set(s) of </w:t>
      </w:r>
      <w:r>
        <w:t>active period</w:t>
      </w:r>
      <w:r w:rsidR="0080157D">
        <w:t>(</w:t>
      </w:r>
      <w:r>
        <w:t>s</w:t>
      </w:r>
      <w:r w:rsidR="0080157D">
        <w:t>)</w:t>
      </w:r>
      <w:r>
        <w:t xml:space="preserve"> of the MBS User Data Ingest Session, within the "actPeriods" attribute; and</w:t>
      </w:r>
    </w:p>
    <w:p w14:paraId="5C5642B9" w14:textId="27014059" w:rsidR="007D48F5" w:rsidRDefault="007D48F5" w:rsidP="00C2543C">
      <w:pPr>
        <w:pStyle w:val="B2"/>
      </w:pPr>
      <w:r>
        <w:t>-</w:t>
      </w:r>
      <w:r>
        <w:tab/>
        <w:t>within each map entry of the "mbsDisSessInfos" attribute encoded using the MBSDistributionSessionInfo data structure</w:t>
      </w:r>
      <w:r w:rsidR="0080157D">
        <w:t xml:space="preserve"> </w:t>
      </w:r>
      <w:r w:rsidR="0080157D">
        <w:rPr>
          <w:noProof/>
        </w:rPr>
        <w:t xml:space="preserve">(for an HTTP PUT request) </w:t>
      </w:r>
      <w:r w:rsidR="0080157D">
        <w:t xml:space="preserve">or </w:t>
      </w:r>
      <w:r w:rsidR="0080157D">
        <w:rPr>
          <w:noProof/>
        </w:rPr>
        <w:t>the MBSUserDataIngSessionPatch data structure (for an HTTP PATCH request)</w:t>
      </w:r>
      <w:r>
        <w:t>:</w:t>
      </w:r>
    </w:p>
    <w:p w14:paraId="744A96EF" w14:textId="77777777" w:rsidR="007D48F5" w:rsidRDefault="007D48F5" w:rsidP="006A1C63">
      <w:pPr>
        <w:pStyle w:val="B3"/>
      </w:pPr>
      <w:r>
        <w:t>-</w:t>
      </w:r>
      <w:r>
        <w:tab/>
        <w:t>the MBS Service Information, within the "mbsServInfo" attribute;</w:t>
      </w:r>
    </w:p>
    <w:p w14:paraId="6C8D45F5" w14:textId="5197C664" w:rsidR="007D48F5" w:rsidRDefault="007D48F5" w:rsidP="006A1C63">
      <w:pPr>
        <w:pStyle w:val="B3"/>
      </w:pPr>
      <w:r>
        <w:t>-</w:t>
      </w:r>
      <w:r>
        <w:tab/>
        <w:t xml:space="preserve">the </w:t>
      </w:r>
      <w:r w:rsidRPr="002869DA">
        <w:t>MBS Frequency Selection Area (FSA) Identifier</w:t>
      </w:r>
      <w:r>
        <w:t>, for a broadcast service type, within the "mbsFSAId" attribute;</w:t>
      </w:r>
      <w:r w:rsidR="0080157D">
        <w:t xml:space="preserve"> and</w:t>
      </w:r>
    </w:p>
    <w:p w14:paraId="02C1C104" w14:textId="22C6323F" w:rsidR="007D48F5" w:rsidRDefault="007D48F5" w:rsidP="006A1C63">
      <w:pPr>
        <w:pStyle w:val="B3"/>
      </w:pPr>
      <w:r>
        <w:t>-</w:t>
      </w:r>
      <w:r>
        <w:tab/>
        <w:t>the target service area(s), within the "tgtServArea</w:t>
      </w:r>
      <w:r w:rsidR="00C925DE">
        <w:t>s</w:t>
      </w:r>
      <w:r>
        <w:t>" attribute.</w:t>
      </w:r>
    </w:p>
    <w:p w14:paraId="5E16776A" w14:textId="5F4649AC" w:rsidR="007D48F5" w:rsidRDefault="00C2543C" w:rsidP="006A1C63">
      <w:pPr>
        <w:pStyle w:val="B2"/>
      </w:pPr>
      <w:r>
        <w:tab/>
      </w:r>
      <w:r w:rsidR="007D48F5">
        <w:t xml:space="preserve">The other attributes, except </w:t>
      </w:r>
      <w:r w:rsidR="0080157D">
        <w:t xml:space="preserve">for </w:t>
      </w:r>
      <w:r w:rsidR="007D48F5">
        <w:t>the "mbsSessionId", the "</w:t>
      </w:r>
      <w:r w:rsidR="007D48F5">
        <w:rPr>
          <w:lang w:eastAsia="zh-CN"/>
        </w:rPr>
        <w:t>mbsDisSessionId</w:t>
      </w:r>
      <w:r w:rsidR="007D48F5">
        <w:t>" and the "locationDependent" attributes</w:t>
      </w:r>
      <w:r w:rsidR="00297816">
        <w:t>,</w:t>
      </w:r>
      <w:r w:rsidR="007D48F5">
        <w:t xml:space="preserve"> </w:t>
      </w:r>
      <w:r w:rsidR="00297816">
        <w:t xml:space="preserve">which </w:t>
      </w:r>
      <w:r w:rsidR="007D48F5">
        <w:t xml:space="preserve">shall </w:t>
      </w:r>
      <w:r w:rsidR="0080157D">
        <w:t xml:space="preserve">never </w:t>
      </w:r>
      <w:r w:rsidR="007D48F5">
        <w:t>be updated</w:t>
      </w:r>
      <w:r w:rsidR="0080157D">
        <w:t xml:space="preserve"> after being provisioned</w:t>
      </w:r>
      <w:r w:rsidR="007D48F5">
        <w:t>, all the other attributes within each map entry of the</w:t>
      </w:r>
      <w:r w:rsidR="00194A59">
        <w:t xml:space="preserve"> </w:t>
      </w:r>
      <w:r w:rsidR="007D48F5">
        <w:t xml:space="preserve">"mbsDisSessInfos" attribute encoded using the MBSDistributionSessionInfo data structure </w:t>
      </w:r>
      <w:r w:rsidR="0080157D">
        <w:rPr>
          <w:noProof/>
        </w:rPr>
        <w:t xml:space="preserve">(for an HTTP PUT request) </w:t>
      </w:r>
      <w:r w:rsidR="0080157D">
        <w:t xml:space="preserve">or </w:t>
      </w:r>
      <w:r w:rsidR="0080157D">
        <w:rPr>
          <w:noProof/>
        </w:rPr>
        <w:t xml:space="preserve">the MBSUserDataIngSessionPatch data structure (for an HTTP PATCH request) </w:t>
      </w:r>
      <w:r w:rsidR="007D48F5">
        <w:t xml:space="preserve">may be updated only if the </w:t>
      </w:r>
      <w:r w:rsidR="0080157D">
        <w:t xml:space="preserve">corresponding </w:t>
      </w:r>
      <w:r w:rsidR="007D48F5">
        <w:t xml:space="preserve">MBS Distribution Session is in </w:t>
      </w:r>
      <w:r w:rsidR="0080157D">
        <w:t xml:space="preserve">the </w:t>
      </w:r>
      <w:r w:rsidR="007D48F5">
        <w:t>"INACTIVE" state.</w:t>
      </w:r>
    </w:p>
    <w:p w14:paraId="1EF009DC" w14:textId="4373CF6C" w:rsidR="007D48F5" w:rsidRDefault="00C2543C" w:rsidP="00C2543C">
      <w:pPr>
        <w:pStyle w:val="B10"/>
      </w:pPr>
      <w:r>
        <w:tab/>
      </w:r>
      <w:r w:rsidR="007D48F5">
        <w:t>As part of an MBS User Data Ingest Session update</w:t>
      </w:r>
      <w:r w:rsidR="0080157D">
        <w:t>/modification</w:t>
      </w:r>
      <w:r w:rsidR="007D48F5">
        <w:t xml:space="preserve"> procedure, the AF may also add new MBS Distribution Session(s) and/or remove existing MBS Distribution Session(s). In order to do so:</w:t>
      </w:r>
    </w:p>
    <w:p w14:paraId="79B6FA0F" w14:textId="26852FBE" w:rsidR="007D48F5" w:rsidRDefault="007D48F5" w:rsidP="00C2543C">
      <w:pPr>
        <w:pStyle w:val="B2"/>
      </w:pPr>
      <w:r>
        <w:t>-</w:t>
      </w:r>
      <w:r>
        <w:tab/>
        <w:t xml:space="preserve">if a new MBS Distribution Session shall be created, the AF shall include its properties encoded using the MBSDistributionSessionInfo data structure as a </w:t>
      </w:r>
      <w:r w:rsidR="0080157D">
        <w:t xml:space="preserve">new </w:t>
      </w:r>
      <w:r>
        <w:t>map entry within the "mbsDisSessInfos" attribute with a newly assigned string</w:t>
      </w:r>
      <w:r w:rsidR="0080157D">
        <w:t>-</w:t>
      </w:r>
      <w:r>
        <w:t>based map key that shall be unique within the scope of the parent MBS User Data Ingest Session; and</w:t>
      </w:r>
    </w:p>
    <w:p w14:paraId="7BA41A0A" w14:textId="5E8540D9" w:rsidR="007D48F5" w:rsidRDefault="007D48F5" w:rsidP="00C2543C">
      <w:pPr>
        <w:pStyle w:val="B2"/>
      </w:pPr>
      <w:r>
        <w:t>-</w:t>
      </w:r>
      <w:r>
        <w:tab/>
        <w:t>if an existing MBS Distribution Session shall be deleted, the AF shall include the corresponding map entry set to the value "NULL" within the "mbsDisSessInfos" attribute with the map key set to its string</w:t>
      </w:r>
      <w:r w:rsidR="0080157D">
        <w:t>-</w:t>
      </w:r>
      <w:r>
        <w:t>based map key provisioned during the request that initially created the MBS Distribution Session.</w:t>
      </w:r>
    </w:p>
    <w:p w14:paraId="4725C222" w14:textId="3915A0D8" w:rsidR="00B50DFA" w:rsidRPr="00394BB0" w:rsidRDefault="00C2543C" w:rsidP="00C2543C">
      <w:pPr>
        <w:pStyle w:val="B10"/>
      </w:pPr>
      <w:r>
        <w:tab/>
      </w:r>
      <w:r w:rsidR="00B50DFA">
        <w:t xml:space="preserve">If the MBSF determines </w:t>
      </w:r>
      <w:r w:rsidR="007B66FC">
        <w:t xml:space="preserve">that </w:t>
      </w:r>
      <w:r w:rsidR="00B50DFA">
        <w:t xml:space="preserve">the received HTTP PUT or PATCH request needs to be redirected, the MBSF shall </w:t>
      </w:r>
      <w:r w:rsidR="00DE6386">
        <w:t>respond with</w:t>
      </w:r>
      <w:r w:rsidR="00DE6386" w:rsidRPr="00D01466">
        <w:t xml:space="preserve"> </w:t>
      </w:r>
      <w:r w:rsidR="00B50DFA">
        <w:t>an HTTP redirect response</w:t>
      </w:r>
      <w:r w:rsidR="00C37EC7">
        <w:t>,</w:t>
      </w:r>
      <w:r w:rsidR="00B50DFA">
        <w:t xml:space="preserve"> as specified in clause </w:t>
      </w:r>
      <w:r w:rsidR="00B50DFA">
        <w:rPr>
          <w:lang w:eastAsia="zh-CN"/>
        </w:rPr>
        <w:t xml:space="preserve">6.10.9 of </w:t>
      </w:r>
      <w:r w:rsidR="00B50DFA">
        <w:rPr>
          <w:lang w:val="en-US"/>
        </w:rPr>
        <w:t>3GPP TS 29.500 [4]</w:t>
      </w:r>
      <w:r w:rsidR="00B50DFA">
        <w:t>.</w:t>
      </w:r>
    </w:p>
    <w:p w14:paraId="0E9561A1" w14:textId="2383B8B7" w:rsidR="00B50DFA" w:rsidRDefault="00C2543C" w:rsidP="00C2543C">
      <w:pPr>
        <w:pStyle w:val="B10"/>
      </w:pPr>
      <w:r>
        <w:t>2.</w:t>
      </w:r>
      <w:r>
        <w:tab/>
      </w:r>
      <w:r w:rsidR="00B50DFA">
        <w:t>Upon</w:t>
      </w:r>
      <w:r w:rsidR="00AB3FC8">
        <w:t xml:space="preserve"> success</w:t>
      </w:r>
      <w:r w:rsidR="00B50DFA">
        <w:t>, the MBSF shall respond</w:t>
      </w:r>
      <w:r w:rsidR="00B50DFA" w:rsidRPr="00394BB0">
        <w:t xml:space="preserve"> </w:t>
      </w:r>
      <w:r w:rsidR="00B50DFA">
        <w:t>with</w:t>
      </w:r>
      <w:r w:rsidR="00A13C33">
        <w:t xml:space="preserve"> either</w:t>
      </w:r>
      <w:r w:rsidR="00B50DFA">
        <w:t>:</w:t>
      </w:r>
    </w:p>
    <w:p w14:paraId="13CF17B6" w14:textId="798A72D1" w:rsidR="00B50DFA" w:rsidRDefault="00B50DFA" w:rsidP="00C2543C">
      <w:pPr>
        <w:pStyle w:val="B2"/>
      </w:pPr>
      <w:r>
        <w:t>a)</w:t>
      </w:r>
      <w:r>
        <w:tab/>
      </w:r>
      <w:r w:rsidR="007D5AE7">
        <w:t xml:space="preserve">an </w:t>
      </w:r>
      <w:r>
        <w:t xml:space="preserve">HTTP "200 OK" status code with the </w:t>
      </w:r>
      <w:r w:rsidR="0071131E">
        <w:t>response</w:t>
      </w:r>
      <w:r>
        <w:t xml:space="preserve"> body containing the updated </w:t>
      </w:r>
      <w:r w:rsidR="0071131E">
        <w:t xml:space="preserve">representation of the "Individual MBS User Data Ingest Session" resource within the </w:t>
      </w:r>
      <w:r>
        <w:t>MBSUserDataIngSession data structure; or</w:t>
      </w:r>
    </w:p>
    <w:p w14:paraId="0ACD59C4" w14:textId="411D20A0" w:rsidR="00B50DFA" w:rsidRDefault="00B50DFA" w:rsidP="00C2543C">
      <w:pPr>
        <w:pStyle w:val="B2"/>
      </w:pPr>
      <w:r>
        <w:t>b)</w:t>
      </w:r>
      <w:r>
        <w:tab/>
      </w:r>
      <w:r w:rsidR="007D5AE7">
        <w:t xml:space="preserve">an </w:t>
      </w:r>
      <w:r>
        <w:t>HTTP "204 No Content" status code</w:t>
      </w:r>
      <w:r>
        <w:rPr>
          <w:lang w:eastAsia="zh-CN"/>
        </w:rPr>
        <w:t>.</w:t>
      </w:r>
    </w:p>
    <w:p w14:paraId="02F973F9" w14:textId="224A6458" w:rsidR="00B50DFA" w:rsidRDefault="00C2543C" w:rsidP="00C2543C">
      <w:pPr>
        <w:pStyle w:val="B10"/>
      </w:pPr>
      <w:r>
        <w:lastRenderedPageBreak/>
        <w:tab/>
      </w:r>
      <w:r w:rsidR="00E010A3" w:rsidRPr="00C96FA9">
        <w:t xml:space="preserve">On failure, </w:t>
      </w:r>
      <w:r w:rsidR="00E010A3" w:rsidRPr="001C74FE">
        <w:t xml:space="preserve">the </w:t>
      </w:r>
      <w:r w:rsidR="00E010A3">
        <w:t>MBSF</w:t>
      </w:r>
      <w:r w:rsidR="00E010A3" w:rsidRPr="001C74FE">
        <w:t xml:space="preserve"> shall take proper error handling actions</w:t>
      </w:r>
      <w:r w:rsidR="00E010A3">
        <w:t xml:space="preserve">, </w:t>
      </w:r>
      <w:r w:rsidR="00E010A3" w:rsidRPr="00DE6A66">
        <w:t>as specified in clause </w:t>
      </w:r>
      <w:r w:rsidR="00E010A3">
        <w:t>6</w:t>
      </w:r>
      <w:r w:rsidR="00E010A3" w:rsidRPr="00DE6A66">
        <w:t>.</w:t>
      </w:r>
      <w:r w:rsidR="00E010A3">
        <w:t>2</w:t>
      </w:r>
      <w:r w:rsidR="00E010A3" w:rsidRPr="00DE6A66">
        <w:t>.</w:t>
      </w:r>
      <w:r w:rsidR="00E010A3">
        <w:t>7, and</w:t>
      </w:r>
      <w:r w:rsidR="00E010A3" w:rsidRPr="001C74FE">
        <w:t xml:space="preserve"> respond to the </w:t>
      </w:r>
      <w:r w:rsidR="00E010A3">
        <w:t xml:space="preserve">NF service consumer </w:t>
      </w:r>
      <w:r w:rsidR="00E010A3" w:rsidRPr="001C74FE">
        <w:t>with a</w:t>
      </w:r>
      <w:r w:rsidR="00E010A3">
        <w:t>n</w:t>
      </w:r>
      <w:r w:rsidR="00E010A3" w:rsidRPr="001C74FE">
        <w:t xml:space="preserve"> </w:t>
      </w:r>
      <w:r w:rsidR="00E010A3">
        <w:t>appropriate</w:t>
      </w:r>
      <w:r w:rsidR="00E010A3" w:rsidRPr="001C74FE">
        <w:t xml:space="preserve"> error status code</w:t>
      </w:r>
      <w:r w:rsidR="00B50DFA">
        <w:t>.</w:t>
      </w:r>
    </w:p>
    <w:p w14:paraId="7F4E3F82" w14:textId="77777777" w:rsidR="000E4681" w:rsidRDefault="000E4681" w:rsidP="000E4681">
      <w:pPr>
        <w:pStyle w:val="Heading4"/>
      </w:pPr>
      <w:bookmarkStart w:id="290" w:name="_Toc120608955"/>
      <w:bookmarkStart w:id="291" w:name="_Toc120657422"/>
      <w:bookmarkStart w:id="292" w:name="_Toc133407704"/>
      <w:bookmarkStart w:id="293" w:name="_Toc148363115"/>
      <w:r>
        <w:t>5.3.2.5</w:t>
      </w:r>
      <w:r>
        <w:tab/>
      </w:r>
      <w:r w:rsidRPr="00D42B20">
        <w:t>Nmbsf_MBSUser</w:t>
      </w:r>
      <w:r>
        <w:t>DataIngestSession</w:t>
      </w:r>
      <w:r w:rsidRPr="00D42B20">
        <w:t>_</w:t>
      </w:r>
      <w:r>
        <w:t>Delete</w:t>
      </w:r>
      <w:r w:rsidRPr="00D42B20">
        <w:t xml:space="preserve"> service operation</w:t>
      </w:r>
      <w:bookmarkEnd w:id="290"/>
      <w:bookmarkEnd w:id="291"/>
      <w:bookmarkEnd w:id="292"/>
      <w:bookmarkEnd w:id="293"/>
    </w:p>
    <w:p w14:paraId="77E748EC" w14:textId="77777777" w:rsidR="000E4681" w:rsidRDefault="000E4681" w:rsidP="000E4681">
      <w:pPr>
        <w:pStyle w:val="Heading5"/>
      </w:pPr>
      <w:bookmarkStart w:id="294" w:name="_Toc120608956"/>
      <w:bookmarkStart w:id="295" w:name="_Toc120657423"/>
      <w:bookmarkStart w:id="296" w:name="_Toc133407705"/>
      <w:bookmarkStart w:id="297" w:name="_Toc148363116"/>
      <w:r>
        <w:t>5.3.2.5.1</w:t>
      </w:r>
      <w:r>
        <w:tab/>
        <w:t>General</w:t>
      </w:r>
      <w:bookmarkEnd w:id="294"/>
      <w:bookmarkEnd w:id="295"/>
      <w:bookmarkEnd w:id="296"/>
      <w:bookmarkEnd w:id="297"/>
    </w:p>
    <w:p w14:paraId="7EE578BF" w14:textId="793BD74B" w:rsidR="000E4681" w:rsidRDefault="000E4681" w:rsidP="000E4681">
      <w:r>
        <w:t xml:space="preserve">This </w:t>
      </w:r>
      <w:r w:rsidRPr="00E70270">
        <w:t xml:space="preserve">service operation is used by </w:t>
      </w:r>
      <w:r>
        <w:t>the NF service consumer</w:t>
      </w:r>
      <w:r w:rsidRPr="00BA6F52">
        <w:t xml:space="preserve"> to </w:t>
      </w:r>
      <w:r w:rsidR="005155CE">
        <w:t xml:space="preserve">request the </w:t>
      </w:r>
      <w:r>
        <w:t>delet</w:t>
      </w:r>
      <w:r w:rsidR="005155CE">
        <w:t>ion of</w:t>
      </w:r>
      <w:r w:rsidRPr="005E3498">
        <w:t xml:space="preserve"> an MBS User Data Ingest Session along with its subordinate MBS Distribution Session(s)</w:t>
      </w:r>
      <w:r>
        <w:t xml:space="preserve"> </w:t>
      </w:r>
      <w:r w:rsidR="00D21CD2">
        <w:t>at</w:t>
      </w:r>
      <w:r>
        <w:t xml:space="preserve"> the MBSF.</w:t>
      </w:r>
    </w:p>
    <w:p w14:paraId="445630B2" w14:textId="77777777" w:rsidR="000E4681" w:rsidRDefault="000E4681" w:rsidP="000E4681">
      <w:r>
        <w:t>The following procedures are supported by the "Nmbsf_MBSUserDataIngestSession_Delete" service operation:</w:t>
      </w:r>
    </w:p>
    <w:p w14:paraId="3996F980" w14:textId="0A6A3E28" w:rsidR="000E4681" w:rsidRDefault="000E4681" w:rsidP="000E4681">
      <w:pPr>
        <w:pStyle w:val="B10"/>
      </w:pPr>
      <w:r>
        <w:t>-</w:t>
      </w:r>
      <w:r>
        <w:tab/>
      </w:r>
      <w:r w:rsidRPr="005E3498">
        <w:t>MBS User Data Ingest Session</w:t>
      </w:r>
      <w:r w:rsidR="00FC6D01">
        <w:t xml:space="preserve"> Deletion</w:t>
      </w:r>
      <w:r>
        <w:t>.</w:t>
      </w:r>
    </w:p>
    <w:p w14:paraId="6FEE7F5C" w14:textId="631ED5D5" w:rsidR="000E4681" w:rsidRDefault="000E4681" w:rsidP="000E4681">
      <w:pPr>
        <w:pStyle w:val="Heading5"/>
      </w:pPr>
      <w:bookmarkStart w:id="298" w:name="_Toc120608957"/>
      <w:bookmarkStart w:id="299" w:name="_Toc120657424"/>
      <w:bookmarkStart w:id="300" w:name="_Toc133407706"/>
      <w:bookmarkStart w:id="301" w:name="_Toc148363117"/>
      <w:r>
        <w:t>5.3.2.5.2</w:t>
      </w:r>
      <w:r>
        <w:tab/>
      </w:r>
      <w:r w:rsidRPr="005E3498">
        <w:t>MBS User Data Ingest Session</w:t>
      </w:r>
      <w:r w:rsidR="00FF5144">
        <w:t xml:space="preserve"> Deletion</w:t>
      </w:r>
      <w:bookmarkEnd w:id="298"/>
      <w:bookmarkEnd w:id="299"/>
      <w:bookmarkEnd w:id="300"/>
      <w:bookmarkEnd w:id="301"/>
    </w:p>
    <w:p w14:paraId="2B98E0C9" w14:textId="34ECA861" w:rsidR="000E4681" w:rsidRDefault="000E4681" w:rsidP="000E4681">
      <w:pPr>
        <w:rPr>
          <w:noProof/>
        </w:rPr>
      </w:pPr>
      <w:r>
        <w:rPr>
          <w:noProof/>
        </w:rPr>
        <w:t xml:space="preserve">Figure 5.3.2.5.2-1 </w:t>
      </w:r>
      <w:r w:rsidRPr="00F3320D">
        <w:rPr>
          <w:noProof/>
        </w:rPr>
        <w:t>depicts a scenario where a</w:t>
      </w:r>
      <w:r>
        <w:rPr>
          <w:noProof/>
        </w:rPr>
        <w:t xml:space="preserve">n NF service consumer </w:t>
      </w:r>
      <w:r w:rsidR="00FF5144">
        <w:rPr>
          <w:noProof/>
        </w:rPr>
        <w:t>request</w:t>
      </w:r>
      <w:r w:rsidR="005E665C">
        <w:rPr>
          <w:noProof/>
        </w:rPr>
        <w:t>s</w:t>
      </w:r>
      <w:r w:rsidR="00FF5144">
        <w:rPr>
          <w:noProof/>
        </w:rPr>
        <w:t xml:space="preserve"> the deletion of an existing</w:t>
      </w:r>
      <w:r w:rsidRPr="00D42B20">
        <w:rPr>
          <w:noProof/>
        </w:rPr>
        <w:t xml:space="preserve"> </w:t>
      </w:r>
      <w:r w:rsidR="00015A87">
        <w:rPr>
          <w:noProof/>
        </w:rPr>
        <w:t xml:space="preserve">"Individual </w:t>
      </w:r>
      <w:r w:rsidRPr="00D42B20">
        <w:rPr>
          <w:noProof/>
        </w:rPr>
        <w:t xml:space="preserve">MBS User </w:t>
      </w:r>
      <w:r>
        <w:rPr>
          <w:noProof/>
        </w:rPr>
        <w:t>Data Ingest Session</w:t>
      </w:r>
      <w:r w:rsidR="00015A87">
        <w:rPr>
          <w:noProof/>
        </w:rPr>
        <w:t>" resource</w:t>
      </w:r>
      <w:r w:rsidRPr="00D42B20">
        <w:rPr>
          <w:noProof/>
        </w:rPr>
        <w:t xml:space="preserve"> </w:t>
      </w:r>
      <w:r w:rsidR="00FF5144">
        <w:rPr>
          <w:noProof/>
        </w:rPr>
        <w:t xml:space="preserve">at </w:t>
      </w:r>
      <w:r>
        <w:rPr>
          <w:noProof/>
        </w:rPr>
        <w:t>the MBSF.</w:t>
      </w:r>
    </w:p>
    <w:p w14:paraId="22F45C4F" w14:textId="0B40C9BD" w:rsidR="000E4681" w:rsidRDefault="00F07E30" w:rsidP="000E4681">
      <w:pPr>
        <w:pStyle w:val="TH"/>
        <w:rPr>
          <w:lang w:eastAsia="zh-CN"/>
        </w:rPr>
      </w:pPr>
      <w:r>
        <w:rPr>
          <w:noProof/>
        </w:rPr>
        <w:object w:dxaOrig="9561" w:dyaOrig="3191" w14:anchorId="4A6F2781">
          <v:shape id="_x0000_i1036" type="#_x0000_t75" style="width:480pt;height:161.55pt" o:ole="">
            <v:imagedata r:id="rId32" o:title=""/>
          </v:shape>
          <o:OLEObject Type="Embed" ProgID="Visio.Drawing.11" ShapeID="_x0000_i1036" DrawAspect="Content" ObjectID="_1763920318" r:id="rId33"/>
        </w:object>
      </w:r>
    </w:p>
    <w:p w14:paraId="1385FBA6" w14:textId="6F8F8026" w:rsidR="000E4681" w:rsidRDefault="000E4681" w:rsidP="000E4681">
      <w:pPr>
        <w:pStyle w:val="TF"/>
      </w:pPr>
      <w:r>
        <w:t xml:space="preserve">Figure 5.3.2.5.2-1: </w:t>
      </w:r>
      <w:r w:rsidRPr="005E3498">
        <w:t xml:space="preserve">MBS User Data Ingest Session </w:t>
      </w:r>
      <w:r w:rsidR="00CF2A36">
        <w:t>Deletion</w:t>
      </w:r>
      <w:r w:rsidR="00CF2A36" w:rsidRPr="00D036EC">
        <w:rPr>
          <w:noProof/>
        </w:rPr>
        <w:t xml:space="preserve"> </w:t>
      </w:r>
      <w:r w:rsidR="00CF2A36">
        <w:rPr>
          <w:noProof/>
        </w:rPr>
        <w:t>procedure</w:t>
      </w:r>
    </w:p>
    <w:p w14:paraId="1613C495" w14:textId="5818C202" w:rsidR="000E4681" w:rsidRDefault="00C2543C" w:rsidP="00C2543C">
      <w:pPr>
        <w:pStyle w:val="B10"/>
        <w:rPr>
          <w:lang w:eastAsia="zh-CN"/>
        </w:rPr>
      </w:pPr>
      <w:r>
        <w:t>1.</w:t>
      </w:r>
      <w:r>
        <w:tab/>
      </w:r>
      <w:r w:rsidR="000E4681">
        <w:t xml:space="preserve">In order to </w:t>
      </w:r>
      <w:r w:rsidR="008D72C7">
        <w:t xml:space="preserve">request the </w:t>
      </w:r>
      <w:r w:rsidR="000E4681">
        <w:t>delet</w:t>
      </w:r>
      <w:r w:rsidR="008D72C7">
        <w:t>ion of</w:t>
      </w:r>
      <w:r w:rsidR="000E4681">
        <w:t xml:space="preserve"> </w:t>
      </w:r>
      <w:r w:rsidR="000E4681" w:rsidRPr="005E3498">
        <w:t xml:space="preserve">an </w:t>
      </w:r>
      <w:r w:rsidR="00F135A7">
        <w:t xml:space="preserve">existing </w:t>
      </w:r>
      <w:r w:rsidR="000E4681" w:rsidRPr="005E3498">
        <w:t>MBS User Data Ingest Session along with its subordinate MBS Distribution Session(s)</w:t>
      </w:r>
      <w:r w:rsidR="000E4681">
        <w:t xml:space="preserve">, the NF service consumer </w:t>
      </w:r>
      <w:r w:rsidR="00015A87">
        <w:t xml:space="preserve">(e.g. AF, NEF) </w:t>
      </w:r>
      <w:r w:rsidR="000E4681">
        <w:t xml:space="preserve">shall send an HTTP DELETE request message </w:t>
      </w:r>
      <w:r w:rsidR="00F135A7">
        <w:rPr>
          <w:lang w:eastAsia="zh-CN"/>
        </w:rPr>
        <w:t>targeting the corresponding "Individual MBS User Data Ingest Session"</w:t>
      </w:r>
      <w:r w:rsidR="000E4681">
        <w:rPr>
          <w:lang w:eastAsia="zh-CN"/>
        </w:rPr>
        <w:t xml:space="preserve"> resource.</w:t>
      </w:r>
    </w:p>
    <w:p w14:paraId="0F69413A" w14:textId="48D79939" w:rsidR="000E4681" w:rsidRPr="00394BB0" w:rsidRDefault="00C2543C" w:rsidP="00C2543C">
      <w:pPr>
        <w:pStyle w:val="B10"/>
      </w:pPr>
      <w:r>
        <w:tab/>
      </w:r>
      <w:r w:rsidR="000E4681">
        <w:t xml:space="preserve">If the MBSF determines </w:t>
      </w:r>
      <w:r w:rsidR="005B432B">
        <w:t xml:space="preserve">that </w:t>
      </w:r>
      <w:r w:rsidR="000E4681">
        <w:t xml:space="preserve">the received HTTP DELETE request message needs to be redirected, the MBSF shall </w:t>
      </w:r>
      <w:r w:rsidR="00DE6386">
        <w:t>respond with</w:t>
      </w:r>
      <w:r w:rsidR="00DE6386" w:rsidRPr="00D01466">
        <w:t xml:space="preserve"> </w:t>
      </w:r>
      <w:r w:rsidR="000E4681">
        <w:t>an HTTP redirect response as specified in clause </w:t>
      </w:r>
      <w:r w:rsidR="000E4681">
        <w:rPr>
          <w:lang w:eastAsia="zh-CN"/>
        </w:rPr>
        <w:t xml:space="preserve">6.10.9 of </w:t>
      </w:r>
      <w:r w:rsidR="000E4681">
        <w:rPr>
          <w:lang w:val="en-US"/>
        </w:rPr>
        <w:t>3GPP TS 29.500 [4]</w:t>
      </w:r>
      <w:r w:rsidR="000E4681">
        <w:t>.</w:t>
      </w:r>
    </w:p>
    <w:p w14:paraId="53F81148" w14:textId="1E2C1C1A" w:rsidR="000E4681" w:rsidRDefault="00C2543C" w:rsidP="00C2543C">
      <w:pPr>
        <w:pStyle w:val="B10"/>
      </w:pPr>
      <w:r>
        <w:t>2.</w:t>
      </w:r>
      <w:r>
        <w:tab/>
      </w:r>
      <w:r w:rsidR="000E4681">
        <w:t xml:space="preserve">Upon </w:t>
      </w:r>
      <w:r w:rsidR="00375D55">
        <w:t>success</w:t>
      </w:r>
      <w:r w:rsidR="000E4681">
        <w:t>, the MBSF shall:</w:t>
      </w:r>
    </w:p>
    <w:p w14:paraId="6EBBCE5F" w14:textId="42E12D61" w:rsidR="000E4681" w:rsidRDefault="000E4681" w:rsidP="00C2543C">
      <w:pPr>
        <w:pStyle w:val="B2"/>
      </w:pPr>
      <w:r>
        <w:t>-</w:t>
      </w:r>
      <w:r>
        <w:tab/>
      </w:r>
      <w:r w:rsidR="005E665C">
        <w:t xml:space="preserve">delete </w:t>
      </w:r>
      <w:r>
        <w:t xml:space="preserve">the </w:t>
      </w:r>
      <w:r w:rsidR="00375D55">
        <w:t>targeted "</w:t>
      </w:r>
      <w:r>
        <w:rPr>
          <w:rFonts w:eastAsia="DengXian"/>
        </w:rPr>
        <w:t>Individual MBS User Data Ingest Session</w:t>
      </w:r>
      <w:r w:rsidR="00375D55">
        <w:t>"</w:t>
      </w:r>
      <w:r>
        <w:rPr>
          <w:rFonts w:eastAsia="DengXian"/>
        </w:rPr>
        <w:t xml:space="preserve"> resource</w:t>
      </w:r>
      <w:r>
        <w:t>; and</w:t>
      </w:r>
    </w:p>
    <w:p w14:paraId="35E8FCD6" w14:textId="430649EA" w:rsidR="000E4681" w:rsidRDefault="000E4681" w:rsidP="00C2543C">
      <w:pPr>
        <w:pStyle w:val="B2"/>
        <w:rPr>
          <w:rFonts w:eastAsia="DengXian"/>
        </w:rPr>
      </w:pPr>
      <w:r>
        <w:t>-</w:t>
      </w:r>
      <w:r>
        <w:tab/>
      </w:r>
      <w:r>
        <w:rPr>
          <w:rFonts w:eastAsia="DengXian"/>
        </w:rPr>
        <w:t>respond</w:t>
      </w:r>
      <w:r>
        <w:rPr>
          <w:rFonts w:eastAsia="Batang"/>
        </w:rPr>
        <w:t xml:space="preserve"> </w:t>
      </w:r>
      <w:r>
        <w:rPr>
          <w:rFonts w:eastAsia="DengXian"/>
        </w:rPr>
        <w:t xml:space="preserve">with </w:t>
      </w:r>
      <w:r w:rsidR="00375D55">
        <w:t xml:space="preserve">an </w:t>
      </w:r>
      <w:r>
        <w:rPr>
          <w:rFonts w:eastAsia="DengXian"/>
        </w:rPr>
        <w:t>HTTP "204 No Content" status code.</w:t>
      </w:r>
    </w:p>
    <w:p w14:paraId="46386DFE" w14:textId="1F92D936" w:rsidR="000E4681" w:rsidRDefault="00C2543C" w:rsidP="00C2543C">
      <w:pPr>
        <w:pStyle w:val="B10"/>
      </w:pPr>
      <w:r>
        <w:tab/>
      </w:r>
      <w:r w:rsidR="00913D2F" w:rsidRPr="00C96FA9">
        <w:t xml:space="preserve">On failure, </w:t>
      </w:r>
      <w:r w:rsidR="00913D2F" w:rsidRPr="001C74FE">
        <w:t xml:space="preserve">the </w:t>
      </w:r>
      <w:r w:rsidR="00913D2F">
        <w:t>MBSF</w:t>
      </w:r>
      <w:r w:rsidR="00913D2F" w:rsidRPr="001C74FE">
        <w:t xml:space="preserve"> shall take proper error handling actions</w:t>
      </w:r>
      <w:r w:rsidR="00913D2F">
        <w:t xml:space="preserve">, </w:t>
      </w:r>
      <w:r w:rsidR="00913D2F" w:rsidRPr="00DE6A66">
        <w:t>as specified in clause </w:t>
      </w:r>
      <w:r w:rsidR="00913D2F">
        <w:t>6</w:t>
      </w:r>
      <w:r w:rsidR="00913D2F" w:rsidRPr="00DE6A66">
        <w:t>.</w:t>
      </w:r>
      <w:r w:rsidR="00913D2F">
        <w:t>2</w:t>
      </w:r>
      <w:r w:rsidR="00913D2F" w:rsidRPr="00DE6A66">
        <w:t>.</w:t>
      </w:r>
      <w:r w:rsidR="00913D2F">
        <w:t>7, and</w:t>
      </w:r>
      <w:r w:rsidR="00913D2F" w:rsidRPr="001C74FE">
        <w:t xml:space="preserve"> respond to the </w:t>
      </w:r>
      <w:r w:rsidR="00913D2F">
        <w:t xml:space="preserve">NF service consumer </w:t>
      </w:r>
      <w:r w:rsidR="00913D2F" w:rsidRPr="001C74FE">
        <w:t>with a</w:t>
      </w:r>
      <w:r w:rsidR="00913D2F">
        <w:t>n</w:t>
      </w:r>
      <w:r w:rsidR="00913D2F" w:rsidRPr="001C74FE">
        <w:t xml:space="preserve"> </w:t>
      </w:r>
      <w:r w:rsidR="00913D2F">
        <w:t>appropriate</w:t>
      </w:r>
      <w:r w:rsidR="00913D2F" w:rsidRPr="001C74FE">
        <w:t xml:space="preserve"> error status code</w:t>
      </w:r>
      <w:r w:rsidR="000E4681">
        <w:t>.</w:t>
      </w:r>
    </w:p>
    <w:p w14:paraId="6AECC971" w14:textId="77777777" w:rsidR="003273C9" w:rsidRDefault="003273C9" w:rsidP="003273C9">
      <w:pPr>
        <w:pStyle w:val="Heading4"/>
      </w:pPr>
      <w:bookmarkStart w:id="302" w:name="_Toc120608958"/>
      <w:bookmarkStart w:id="303" w:name="_Toc120657425"/>
      <w:bookmarkStart w:id="304" w:name="_Toc133407707"/>
      <w:bookmarkStart w:id="305" w:name="_Toc148363118"/>
      <w:r>
        <w:t>5.3.2.6</w:t>
      </w:r>
      <w:r>
        <w:tab/>
      </w:r>
      <w:r w:rsidRPr="00CE3893">
        <w:t>N</w:t>
      </w:r>
      <w:r>
        <w:t>mbsf</w:t>
      </w:r>
      <w:r w:rsidRPr="00CE3893">
        <w:t>_</w:t>
      </w:r>
      <w:r>
        <w:t>MBSUserDataIngestSession</w:t>
      </w:r>
      <w:r w:rsidRPr="00CE3893">
        <w:t>_</w:t>
      </w:r>
      <w:r>
        <w:t>StatusSubscribe</w:t>
      </w:r>
      <w:r w:rsidRPr="00CE3893">
        <w:t xml:space="preserve"> service operation</w:t>
      </w:r>
      <w:bookmarkEnd w:id="302"/>
      <w:bookmarkEnd w:id="303"/>
      <w:bookmarkEnd w:id="304"/>
      <w:bookmarkEnd w:id="305"/>
    </w:p>
    <w:p w14:paraId="18F8ED23" w14:textId="77777777" w:rsidR="003273C9" w:rsidRDefault="003273C9" w:rsidP="003273C9">
      <w:pPr>
        <w:pStyle w:val="Heading5"/>
      </w:pPr>
      <w:bookmarkStart w:id="306" w:name="_Toc120608959"/>
      <w:bookmarkStart w:id="307" w:name="_Toc120657426"/>
      <w:bookmarkStart w:id="308" w:name="_Toc133407708"/>
      <w:bookmarkStart w:id="309" w:name="_Toc148363119"/>
      <w:r>
        <w:t>5.3.2.6.1</w:t>
      </w:r>
      <w:r>
        <w:tab/>
        <w:t>General</w:t>
      </w:r>
      <w:bookmarkEnd w:id="306"/>
      <w:bookmarkEnd w:id="307"/>
      <w:bookmarkEnd w:id="308"/>
      <w:bookmarkEnd w:id="309"/>
    </w:p>
    <w:p w14:paraId="20AE1F93" w14:textId="5396AAEB" w:rsidR="003273C9" w:rsidRDefault="003273C9" w:rsidP="003273C9">
      <w:r>
        <w:t xml:space="preserve">This </w:t>
      </w:r>
      <w:r w:rsidRPr="00E70270">
        <w:t xml:space="preserve">service operation is </w:t>
      </w:r>
      <w:r>
        <w:t>i</w:t>
      </w:r>
      <w:r w:rsidRPr="008C0E2A">
        <w:t xml:space="preserve">nvoked by </w:t>
      </w:r>
      <w:r w:rsidR="0077632E">
        <w:t xml:space="preserve">an </w:t>
      </w:r>
      <w:r>
        <w:t>NF service consumer</w:t>
      </w:r>
      <w:r w:rsidRPr="008C0E2A">
        <w:t xml:space="preserve"> </w:t>
      </w:r>
      <w:r>
        <w:t xml:space="preserve">to </w:t>
      </w:r>
      <w:r w:rsidR="00120D7C">
        <w:t>request the creation of a subscription to</w:t>
      </w:r>
      <w:r>
        <w:t xml:space="preserve"> </w:t>
      </w:r>
      <w:r w:rsidRPr="008C0E2A">
        <w:t>MBS User Data Ingest Session</w:t>
      </w:r>
      <w:r w:rsidR="00120D7C" w:rsidRPr="004E47B3">
        <w:t xml:space="preserve"> </w:t>
      </w:r>
      <w:r w:rsidR="00120D7C" w:rsidRPr="00FE3974">
        <w:t xml:space="preserve">Status </w:t>
      </w:r>
      <w:r w:rsidR="00120D7C">
        <w:t>event(s) reporting at the MBSF</w:t>
      </w:r>
      <w:r w:rsidRPr="008C0E2A">
        <w:t>.</w:t>
      </w:r>
    </w:p>
    <w:p w14:paraId="52FE054C" w14:textId="77777777" w:rsidR="003273C9" w:rsidRDefault="003273C9" w:rsidP="003273C9">
      <w:r>
        <w:t>The following procedures are supported by the "Nmbsf_MBSUserDataIngestSession_StatusSubscribe" service operation:</w:t>
      </w:r>
    </w:p>
    <w:p w14:paraId="761E059B" w14:textId="2035700F" w:rsidR="003273C9" w:rsidRDefault="003273C9" w:rsidP="003273C9">
      <w:pPr>
        <w:pStyle w:val="B10"/>
      </w:pPr>
      <w:r>
        <w:lastRenderedPageBreak/>
        <w:t>-</w:t>
      </w:r>
      <w:r>
        <w:tab/>
      </w:r>
      <w:r w:rsidRPr="008C0E2A">
        <w:t xml:space="preserve"> MBS User Data Ingest Session</w:t>
      </w:r>
      <w:r w:rsidR="001D24F6">
        <w:t xml:space="preserve"> </w:t>
      </w:r>
      <w:r w:rsidR="001D24F6" w:rsidRPr="00FE3974">
        <w:t>Status Subscription</w:t>
      </w:r>
      <w:r w:rsidR="001D24F6">
        <w:t xml:space="preserve"> Creation</w:t>
      </w:r>
      <w:r>
        <w:t>.</w:t>
      </w:r>
    </w:p>
    <w:p w14:paraId="78C9F2B5" w14:textId="3D18C1B9" w:rsidR="003273C9" w:rsidRDefault="003273C9" w:rsidP="003273C9">
      <w:pPr>
        <w:pStyle w:val="Heading5"/>
      </w:pPr>
      <w:bookmarkStart w:id="310" w:name="_Toc120608960"/>
      <w:bookmarkStart w:id="311" w:name="_Toc120657427"/>
      <w:bookmarkStart w:id="312" w:name="_Toc133407709"/>
      <w:bookmarkStart w:id="313" w:name="_Toc148363120"/>
      <w:r>
        <w:t>5.3.2.6.2</w:t>
      </w:r>
      <w:r>
        <w:tab/>
        <w:t>MBS User D</w:t>
      </w:r>
      <w:r w:rsidR="003055A2">
        <w:t>a</w:t>
      </w:r>
      <w:r>
        <w:t>ta Ingest Session</w:t>
      </w:r>
      <w:r w:rsidR="00D63CDA">
        <w:t xml:space="preserve"> </w:t>
      </w:r>
      <w:r w:rsidR="00D63CDA" w:rsidRPr="00FE3974">
        <w:t>Status Subscription</w:t>
      </w:r>
      <w:r w:rsidR="00D63CDA">
        <w:t xml:space="preserve"> Creation</w:t>
      </w:r>
      <w:bookmarkEnd w:id="310"/>
      <w:bookmarkEnd w:id="311"/>
      <w:bookmarkEnd w:id="312"/>
      <w:bookmarkEnd w:id="313"/>
    </w:p>
    <w:p w14:paraId="7670FD11" w14:textId="2B14411D" w:rsidR="003273C9" w:rsidRDefault="003273C9" w:rsidP="003273C9">
      <w:pPr>
        <w:rPr>
          <w:noProof/>
        </w:rPr>
      </w:pPr>
      <w:r>
        <w:rPr>
          <w:noProof/>
        </w:rPr>
        <w:t xml:space="preserve">Figure 5.3.2.6.2-1 </w:t>
      </w:r>
      <w:r w:rsidRPr="00F3320D">
        <w:rPr>
          <w:noProof/>
        </w:rPr>
        <w:t>depicts a scenario where a</w:t>
      </w:r>
      <w:r>
        <w:rPr>
          <w:noProof/>
        </w:rPr>
        <w:t xml:space="preserve">n NF service consumer </w:t>
      </w:r>
      <w:r w:rsidR="00594387">
        <w:rPr>
          <w:noProof/>
        </w:rPr>
        <w:t xml:space="preserve">requests the </w:t>
      </w:r>
      <w:r w:rsidR="00594387">
        <w:t xml:space="preserve">creation of a subscription to </w:t>
      </w:r>
      <w:r w:rsidR="00594387" w:rsidRPr="008C0E2A">
        <w:t>MBS User Data Ingest Session</w:t>
      </w:r>
      <w:r w:rsidR="00594387" w:rsidRPr="004E47B3">
        <w:t xml:space="preserve"> </w:t>
      </w:r>
      <w:r w:rsidR="00594387" w:rsidRPr="00FE3974">
        <w:t xml:space="preserve">Status </w:t>
      </w:r>
      <w:r w:rsidR="00594387">
        <w:t>event(s) reporting</w:t>
      </w:r>
      <w:r w:rsidR="00594387">
        <w:rPr>
          <w:noProof/>
        </w:rPr>
        <w:t xml:space="preserve"> at</w:t>
      </w:r>
      <w:r>
        <w:rPr>
          <w:noProof/>
        </w:rPr>
        <w:t xml:space="preserve"> the MBSF</w:t>
      </w:r>
      <w:r w:rsidRPr="008C0E2A">
        <w:rPr>
          <w:noProof/>
        </w:rPr>
        <w:t>.</w:t>
      </w:r>
    </w:p>
    <w:p w14:paraId="67A963FE" w14:textId="77777777" w:rsidR="003273C9" w:rsidRDefault="003273C9" w:rsidP="003273C9">
      <w:pPr>
        <w:pStyle w:val="TH"/>
        <w:rPr>
          <w:noProof/>
        </w:rPr>
      </w:pPr>
      <w:r>
        <w:rPr>
          <w:rFonts w:eastAsia="DengXian"/>
          <w:noProof/>
        </w:rPr>
        <w:object w:dxaOrig="9561" w:dyaOrig="3191" w14:anchorId="07AF4B6A">
          <v:shape id="_x0000_i1037" type="#_x0000_t75" style="width:480pt;height:161.55pt" o:ole="">
            <v:imagedata r:id="rId34" o:title=""/>
          </v:shape>
          <o:OLEObject Type="Embed" ProgID="Visio.Drawing.11" ShapeID="_x0000_i1037" DrawAspect="Content" ObjectID="_1763920319" r:id="rId35"/>
        </w:object>
      </w:r>
    </w:p>
    <w:p w14:paraId="686DF9FD" w14:textId="76598061" w:rsidR="003273C9" w:rsidRDefault="003273C9" w:rsidP="003273C9">
      <w:pPr>
        <w:pStyle w:val="TF"/>
        <w:rPr>
          <w:noProof/>
        </w:rPr>
      </w:pPr>
      <w:r>
        <w:rPr>
          <w:noProof/>
        </w:rPr>
        <w:t>Figure</w:t>
      </w:r>
      <w:r>
        <w:t> </w:t>
      </w:r>
      <w:r>
        <w:rPr>
          <w:noProof/>
        </w:rPr>
        <w:t xml:space="preserve">5.3.2.6.2-1: </w:t>
      </w:r>
      <w:r w:rsidRPr="008C0E2A">
        <w:rPr>
          <w:noProof/>
        </w:rPr>
        <w:t>MBS User Data Ingest Session</w:t>
      </w:r>
      <w:r w:rsidR="00484943">
        <w:rPr>
          <w:noProof/>
        </w:rPr>
        <w:t xml:space="preserve"> </w:t>
      </w:r>
      <w:r w:rsidR="00484943" w:rsidRPr="00FE3974">
        <w:t>Status Subscription</w:t>
      </w:r>
      <w:r w:rsidR="00484943">
        <w:t xml:space="preserve"> Creation procedure</w:t>
      </w:r>
    </w:p>
    <w:p w14:paraId="5E1C3C45" w14:textId="78D5564C" w:rsidR="003273C9" w:rsidRDefault="00C2543C" w:rsidP="00C2543C">
      <w:pPr>
        <w:pStyle w:val="B10"/>
        <w:rPr>
          <w:lang w:eastAsia="zh-CN"/>
        </w:rPr>
      </w:pPr>
      <w:r>
        <w:t>1.</w:t>
      </w:r>
      <w:r>
        <w:tab/>
      </w:r>
      <w:r w:rsidR="003273C9">
        <w:t xml:space="preserve">In order to </w:t>
      </w:r>
      <w:r w:rsidR="00D80095">
        <w:t>request the creation</w:t>
      </w:r>
      <w:r w:rsidR="003273C9">
        <w:t xml:space="preserve"> of </w:t>
      </w:r>
      <w:r w:rsidR="00D80095">
        <w:t xml:space="preserve">a new </w:t>
      </w:r>
      <w:r w:rsidR="003273C9" w:rsidRPr="008C0E2A">
        <w:t>MBS User Data Ingest Session</w:t>
      </w:r>
      <w:r w:rsidR="00577CB4">
        <w:t xml:space="preserve"> Status Subscription</w:t>
      </w:r>
      <w:r w:rsidR="003273C9">
        <w:t xml:space="preserve">, the NF service consumer shall send an HTTP POST request message </w:t>
      </w:r>
      <w:r w:rsidR="00577CB4">
        <w:t>targeting the "</w:t>
      </w:r>
      <w:r w:rsidR="00577CB4" w:rsidRPr="008C0E2A">
        <w:t>MBS User Data Ingest Session</w:t>
      </w:r>
      <w:r w:rsidR="00577CB4">
        <w:t xml:space="preserve"> Status Subscriptions</w:t>
      </w:r>
      <w:r w:rsidR="00577CB4">
        <w:rPr>
          <w:lang w:eastAsia="zh-CN"/>
        </w:rPr>
        <w:t xml:space="preserve">" </w:t>
      </w:r>
      <w:r w:rsidR="003273C9">
        <w:rPr>
          <w:lang w:eastAsia="zh-CN"/>
        </w:rPr>
        <w:t>resource</w:t>
      </w:r>
      <w:r w:rsidR="003273C9">
        <w:t xml:space="preserve">, </w:t>
      </w:r>
      <w:r w:rsidR="006B5564">
        <w:t xml:space="preserve">with </w:t>
      </w:r>
      <w:r w:rsidR="003273C9">
        <w:t xml:space="preserve">the request body </w:t>
      </w:r>
      <w:r w:rsidR="0064701F">
        <w:t xml:space="preserve">containing </w:t>
      </w:r>
      <w:r w:rsidR="003273C9">
        <w:rPr>
          <w:noProof/>
        </w:rPr>
        <w:t xml:space="preserve">the MBSUserDataIngStatSubsc data structure </w:t>
      </w:r>
      <w:r w:rsidR="00A721D5">
        <w:rPr>
          <w:noProof/>
        </w:rPr>
        <w:t xml:space="preserve">that </w:t>
      </w:r>
      <w:r w:rsidR="003273C9">
        <w:rPr>
          <w:noProof/>
        </w:rPr>
        <w:t xml:space="preserve">shall </w:t>
      </w:r>
      <w:r w:rsidR="0064701F">
        <w:rPr>
          <w:noProof/>
        </w:rPr>
        <w:t>include</w:t>
      </w:r>
      <w:r w:rsidR="003273C9">
        <w:rPr>
          <w:noProof/>
        </w:rPr>
        <w:t>:</w:t>
      </w:r>
    </w:p>
    <w:p w14:paraId="7C410957" w14:textId="51F8439D" w:rsidR="003273C9" w:rsidRDefault="003273C9" w:rsidP="00C2543C">
      <w:pPr>
        <w:pStyle w:val="B2"/>
      </w:pPr>
      <w:r>
        <w:t>-</w:t>
      </w:r>
      <w:r>
        <w:tab/>
      </w:r>
      <w:r w:rsidR="00E115DB">
        <w:t xml:space="preserve">the </w:t>
      </w:r>
      <w:r w:rsidR="00E115DB" w:rsidRPr="00B50C31">
        <w:rPr>
          <w:noProof/>
          <w:lang w:eastAsia="zh-CN"/>
        </w:rPr>
        <w:t xml:space="preserve">identifier </w:t>
      </w:r>
      <w:r w:rsidR="00E115DB">
        <w:rPr>
          <w:noProof/>
          <w:lang w:eastAsia="zh-CN"/>
        </w:rPr>
        <w:t>of</w:t>
      </w:r>
      <w:r w:rsidR="00E115DB" w:rsidRPr="00B50C31">
        <w:rPr>
          <w:noProof/>
          <w:lang w:eastAsia="zh-CN"/>
        </w:rPr>
        <w:t xml:space="preserve"> th</w:t>
      </w:r>
      <w:r w:rsidR="00E115DB">
        <w:rPr>
          <w:noProof/>
          <w:lang w:eastAsia="zh-CN"/>
        </w:rPr>
        <w:t>e</w:t>
      </w:r>
      <w:r w:rsidR="00E115DB" w:rsidRPr="00B50C31">
        <w:rPr>
          <w:noProof/>
          <w:lang w:eastAsia="zh-CN"/>
        </w:rPr>
        <w:t xml:space="preserve"> MBS </w:t>
      </w:r>
      <w:r w:rsidR="00E115DB">
        <w:rPr>
          <w:noProof/>
          <w:lang w:eastAsia="zh-CN"/>
        </w:rPr>
        <w:t>User Data Ingest</w:t>
      </w:r>
      <w:r w:rsidR="00E115DB" w:rsidRPr="00B50C31">
        <w:rPr>
          <w:noProof/>
          <w:lang w:eastAsia="zh-CN"/>
        </w:rPr>
        <w:t xml:space="preserve"> Session</w:t>
      </w:r>
      <w:r w:rsidR="00E115DB">
        <w:rPr>
          <w:noProof/>
          <w:lang w:eastAsia="zh-CN"/>
        </w:rPr>
        <w:t xml:space="preserve"> to which the subscription is related</w:t>
      </w:r>
      <w:r w:rsidR="00E115DB">
        <w:t>, within</w:t>
      </w:r>
      <w:r>
        <w:t xml:space="preserve"> the </w:t>
      </w:r>
      <w:r w:rsidRPr="005F43EA">
        <w:t>"</w:t>
      </w:r>
      <w:r>
        <w:t>mbsIngSessionId</w:t>
      </w:r>
      <w:r w:rsidRPr="005F43EA">
        <w:t>" attribute</w:t>
      </w:r>
      <w:r>
        <w:t>;</w:t>
      </w:r>
    </w:p>
    <w:p w14:paraId="3ACE92EF" w14:textId="77777777" w:rsidR="0064701F" w:rsidRDefault="0064701F" w:rsidP="0064701F">
      <w:pPr>
        <w:pStyle w:val="B2"/>
        <w:rPr>
          <w:lang w:eastAsia="zh-CN"/>
        </w:rPr>
      </w:pPr>
      <w:r>
        <w:t>-</w:t>
      </w:r>
      <w:r>
        <w:tab/>
        <w:t xml:space="preserve">the list of subscribed MBS User Data Ingest Session Status </w:t>
      </w:r>
      <w:r>
        <w:rPr>
          <w:noProof/>
        </w:rPr>
        <w:t>event(s), within</w:t>
      </w:r>
      <w:r>
        <w:t xml:space="preserve"> the "eventSubscs" attribute</w:t>
      </w:r>
      <w:r>
        <w:rPr>
          <w:lang w:eastAsia="zh-CN"/>
        </w:rPr>
        <w:t>; and</w:t>
      </w:r>
    </w:p>
    <w:p w14:paraId="66104C7C" w14:textId="2B5C92D4" w:rsidR="003273C9" w:rsidRDefault="003273C9" w:rsidP="00C2543C">
      <w:pPr>
        <w:pStyle w:val="B2"/>
      </w:pPr>
      <w:r>
        <w:t>-</w:t>
      </w:r>
      <w:r>
        <w:tab/>
      </w:r>
      <w:r w:rsidR="00ED4C59">
        <w:t xml:space="preserve">the </w:t>
      </w:r>
      <w:r>
        <w:t xml:space="preserve">URI </w:t>
      </w:r>
      <w:r w:rsidR="00ED4C59">
        <w:t>towards which</w:t>
      </w:r>
      <w:r>
        <w:t xml:space="preserve"> the notifications </w:t>
      </w:r>
      <w:r w:rsidR="00EA011F">
        <w:t>should be sent, within</w:t>
      </w:r>
      <w:r>
        <w:t xml:space="preserve"> the "</w:t>
      </w:r>
      <w:r w:rsidRPr="001F3931">
        <w:t>notifU</w:t>
      </w:r>
      <w:r>
        <w:t>ri" attribute</w:t>
      </w:r>
      <w:r w:rsidR="0064701F">
        <w:t>.</w:t>
      </w:r>
    </w:p>
    <w:p w14:paraId="7FBB6DC9" w14:textId="36993D22" w:rsidR="003273C9" w:rsidRDefault="00C2543C" w:rsidP="00C2543C">
      <w:pPr>
        <w:pStyle w:val="B10"/>
        <w:rPr>
          <w:lang w:eastAsia="zh-CN"/>
        </w:rPr>
      </w:pPr>
      <w:r>
        <w:rPr>
          <w:noProof/>
        </w:rPr>
        <w:t>2.</w:t>
      </w:r>
      <w:r>
        <w:rPr>
          <w:noProof/>
        </w:rPr>
        <w:tab/>
      </w:r>
      <w:r w:rsidR="003273C9">
        <w:rPr>
          <w:noProof/>
        </w:rPr>
        <w:t>Upon success,</w:t>
      </w:r>
      <w:r w:rsidR="003273C9">
        <w:t xml:space="preserve"> the MBSF shall create a</w:t>
      </w:r>
      <w:r w:rsidR="00F7432F">
        <w:t xml:space="preserve"> </w:t>
      </w:r>
      <w:r w:rsidR="003273C9">
        <w:t>n</w:t>
      </w:r>
      <w:r w:rsidR="00F7432F">
        <w:t>ew</w:t>
      </w:r>
      <w:r w:rsidR="003273C9">
        <w:t xml:space="preserve"> "</w:t>
      </w:r>
      <w:r w:rsidR="003273C9" w:rsidRPr="00FE3974">
        <w:t>Individual MBS User Data Ingest Session Status Subscription</w:t>
      </w:r>
      <w:r w:rsidR="003273C9">
        <w:t>" resource</w:t>
      </w:r>
      <w:r w:rsidR="00573E80">
        <w:t xml:space="preserve"> and</w:t>
      </w:r>
      <w:r w:rsidR="003273C9">
        <w:t xml:space="preserve"> respond </w:t>
      </w:r>
      <w:r w:rsidR="00573E80">
        <w:t xml:space="preserve">to the NF service consumer </w:t>
      </w:r>
      <w:r w:rsidR="003273C9">
        <w:t>with</w:t>
      </w:r>
      <w:r w:rsidR="00573E80">
        <w:t xml:space="preserve"> an HTTP</w:t>
      </w:r>
      <w:r w:rsidR="003273C9">
        <w:t xml:space="preserve"> "201 Created"</w:t>
      </w:r>
      <w:r w:rsidR="003273C9" w:rsidRPr="00612ECB">
        <w:t xml:space="preserve"> </w:t>
      </w:r>
      <w:r w:rsidR="003273C9" w:rsidRPr="004A4E2B">
        <w:t>status code</w:t>
      </w:r>
      <w:r w:rsidR="003273C9" w:rsidRPr="005F64B1">
        <w:rPr>
          <w:lang w:eastAsia="zh-CN"/>
        </w:rPr>
        <w:t xml:space="preserve"> includ</w:t>
      </w:r>
      <w:r w:rsidR="00344C9C">
        <w:rPr>
          <w:lang w:eastAsia="zh-CN"/>
        </w:rPr>
        <w:t>ing</w:t>
      </w:r>
      <w:r w:rsidR="003273C9" w:rsidRPr="005F64B1">
        <w:rPr>
          <w:lang w:eastAsia="zh-CN"/>
        </w:rPr>
        <w:t xml:space="preserve"> a</w:t>
      </w:r>
      <w:r w:rsidR="00686FB2">
        <w:rPr>
          <w:lang w:eastAsia="zh-CN"/>
        </w:rPr>
        <w:t>n HTTP</w:t>
      </w:r>
      <w:r w:rsidR="003273C9" w:rsidRPr="005F64B1">
        <w:rPr>
          <w:lang w:eastAsia="zh-CN"/>
        </w:rPr>
        <w:t xml:space="preserve"> Location header field contain</w:t>
      </w:r>
      <w:r w:rsidR="0084471A">
        <w:rPr>
          <w:lang w:eastAsia="zh-CN"/>
        </w:rPr>
        <w:t>ing</w:t>
      </w:r>
      <w:r w:rsidR="003273C9" w:rsidRPr="005F64B1">
        <w:rPr>
          <w:lang w:eastAsia="zh-CN"/>
        </w:rPr>
        <w:t xml:space="preserve"> the URI of the created </w:t>
      </w:r>
      <w:r w:rsidR="00E012B1">
        <w:rPr>
          <w:lang w:eastAsia="zh-CN"/>
        </w:rPr>
        <w:t>resource,</w:t>
      </w:r>
      <w:r w:rsidR="00E012B1" w:rsidRPr="005F64B1">
        <w:rPr>
          <w:lang w:eastAsia="zh-CN"/>
        </w:rPr>
        <w:t xml:space="preserve"> </w:t>
      </w:r>
      <w:r w:rsidR="003273C9" w:rsidRPr="005F64B1">
        <w:rPr>
          <w:lang w:eastAsia="zh-CN"/>
        </w:rPr>
        <w:t>i.e. "{apiRoot}/nmbsf-mbs</w:t>
      </w:r>
      <w:r w:rsidR="00043697">
        <w:rPr>
          <w:lang w:eastAsia="zh-CN"/>
        </w:rPr>
        <w:t>-</w:t>
      </w:r>
      <w:r w:rsidR="003273C9" w:rsidRPr="005F64B1">
        <w:rPr>
          <w:lang w:eastAsia="zh-CN"/>
        </w:rPr>
        <w:t>u</w:t>
      </w:r>
      <w:r w:rsidR="003273C9">
        <w:rPr>
          <w:lang w:eastAsia="zh-CN"/>
        </w:rPr>
        <w:t>d</w:t>
      </w:r>
      <w:r w:rsidR="00043697">
        <w:rPr>
          <w:lang w:eastAsia="zh-CN"/>
        </w:rPr>
        <w:t>-</w:t>
      </w:r>
      <w:r w:rsidR="003273C9">
        <w:rPr>
          <w:lang w:eastAsia="zh-CN"/>
        </w:rPr>
        <w:t>ing</w:t>
      </w:r>
      <w:r w:rsidR="00043697">
        <w:rPr>
          <w:lang w:eastAsia="zh-CN"/>
        </w:rPr>
        <w:t>est</w:t>
      </w:r>
      <w:r w:rsidR="003273C9" w:rsidRPr="005F64B1">
        <w:rPr>
          <w:lang w:eastAsia="zh-CN"/>
        </w:rPr>
        <w:t>/&lt;apiVersion&gt;/</w:t>
      </w:r>
      <w:r w:rsidR="003273C9" w:rsidRPr="00FE3974">
        <w:rPr>
          <w:lang w:eastAsia="zh-CN"/>
        </w:rPr>
        <w:t>status-subscriptions/</w:t>
      </w:r>
      <w:r w:rsidR="003273C9" w:rsidRPr="005F64B1">
        <w:rPr>
          <w:lang w:eastAsia="zh-CN"/>
        </w:rPr>
        <w:t>{</w:t>
      </w:r>
      <w:r w:rsidR="003273C9">
        <w:rPr>
          <w:lang w:eastAsia="zh-CN"/>
        </w:rPr>
        <w:t>subscription</w:t>
      </w:r>
      <w:r w:rsidR="003273C9" w:rsidRPr="005F64B1">
        <w:rPr>
          <w:lang w:eastAsia="zh-CN"/>
        </w:rPr>
        <w:t>Id}"</w:t>
      </w:r>
      <w:r w:rsidR="001C53D0">
        <w:rPr>
          <w:lang w:eastAsia="zh-CN"/>
        </w:rPr>
        <w:t xml:space="preserve">, and the response body containing a representation of the created </w:t>
      </w:r>
      <w:r w:rsidR="001C53D0">
        <w:t>"</w:t>
      </w:r>
      <w:r w:rsidR="001C53D0" w:rsidRPr="00FE3974">
        <w:t>Individual MBS User Data Ingest Session Status Subscription</w:t>
      </w:r>
      <w:r w:rsidR="001C53D0">
        <w:t>" resource within the MBSUserDataIngStatSubsc data structure</w:t>
      </w:r>
      <w:r w:rsidR="003273C9">
        <w:rPr>
          <w:lang w:eastAsia="zh-CN"/>
        </w:rPr>
        <w:t>.</w:t>
      </w:r>
    </w:p>
    <w:p w14:paraId="4A7E68CA" w14:textId="2BAD71D4" w:rsidR="009B511B" w:rsidRDefault="00C2543C" w:rsidP="00C2543C">
      <w:pPr>
        <w:pStyle w:val="B10"/>
      </w:pPr>
      <w:r>
        <w:tab/>
      </w:r>
      <w:r w:rsidR="001C53D0" w:rsidRPr="00C96FA9">
        <w:t xml:space="preserve">On failure, </w:t>
      </w:r>
      <w:r w:rsidR="001C53D0" w:rsidRPr="001C74FE">
        <w:t xml:space="preserve">the </w:t>
      </w:r>
      <w:r w:rsidR="001C53D0">
        <w:t>MBSF</w:t>
      </w:r>
      <w:r w:rsidR="001C53D0" w:rsidRPr="001C74FE">
        <w:t xml:space="preserve"> shall take proper error handling actions</w:t>
      </w:r>
      <w:r w:rsidR="001C53D0">
        <w:t xml:space="preserve">, </w:t>
      </w:r>
      <w:r w:rsidR="001C53D0" w:rsidRPr="00DE6A66">
        <w:t>as specified in clause </w:t>
      </w:r>
      <w:r w:rsidR="001C53D0">
        <w:t>6</w:t>
      </w:r>
      <w:r w:rsidR="001C53D0" w:rsidRPr="00DE6A66">
        <w:t>.</w:t>
      </w:r>
      <w:r w:rsidR="001C53D0">
        <w:t>2</w:t>
      </w:r>
      <w:r w:rsidR="001C53D0" w:rsidRPr="00DE6A66">
        <w:t>.</w:t>
      </w:r>
      <w:r w:rsidR="001C53D0">
        <w:t>7, and</w:t>
      </w:r>
      <w:r w:rsidR="001C53D0" w:rsidRPr="001C74FE">
        <w:t xml:space="preserve"> respond to the </w:t>
      </w:r>
      <w:r w:rsidR="001C53D0">
        <w:t xml:space="preserve">NF service consumer </w:t>
      </w:r>
      <w:r w:rsidR="001C53D0" w:rsidRPr="001C74FE">
        <w:t>with a</w:t>
      </w:r>
      <w:r w:rsidR="001C53D0">
        <w:t>n</w:t>
      </w:r>
      <w:r w:rsidR="001C53D0" w:rsidRPr="001C74FE">
        <w:t xml:space="preserve"> </w:t>
      </w:r>
      <w:r w:rsidR="001C53D0">
        <w:t>appropriate</w:t>
      </w:r>
      <w:r w:rsidR="001C53D0" w:rsidRPr="001C74FE">
        <w:t xml:space="preserve"> error status code</w:t>
      </w:r>
      <w:r w:rsidR="003273C9">
        <w:t>.</w:t>
      </w:r>
    </w:p>
    <w:p w14:paraId="10B388F1" w14:textId="77777777" w:rsidR="009B511B" w:rsidRDefault="009B511B" w:rsidP="009B511B">
      <w:pPr>
        <w:pStyle w:val="Heading4"/>
      </w:pPr>
      <w:bookmarkStart w:id="314" w:name="_Toc120608961"/>
      <w:bookmarkStart w:id="315" w:name="_Toc120657428"/>
      <w:bookmarkStart w:id="316" w:name="_Toc133407710"/>
      <w:bookmarkStart w:id="317" w:name="_Toc148363121"/>
      <w:r>
        <w:t>5.3.2.7</w:t>
      </w:r>
      <w:r>
        <w:tab/>
      </w:r>
      <w:r w:rsidRPr="00CE3893">
        <w:t>N</w:t>
      </w:r>
      <w:r>
        <w:t>mbsf</w:t>
      </w:r>
      <w:r w:rsidRPr="00CE3893">
        <w:t>_</w:t>
      </w:r>
      <w:r>
        <w:t>MBSUserDataIngestSession</w:t>
      </w:r>
      <w:r w:rsidRPr="00CE3893">
        <w:t>_</w:t>
      </w:r>
      <w:r>
        <w:t>StatusSubscribeMod</w:t>
      </w:r>
      <w:r w:rsidRPr="00CE3893">
        <w:t xml:space="preserve"> service operation</w:t>
      </w:r>
      <w:bookmarkEnd w:id="314"/>
      <w:bookmarkEnd w:id="315"/>
      <w:bookmarkEnd w:id="316"/>
      <w:bookmarkEnd w:id="317"/>
    </w:p>
    <w:p w14:paraId="52993966" w14:textId="77777777" w:rsidR="009B511B" w:rsidRDefault="009B511B" w:rsidP="009B511B">
      <w:pPr>
        <w:pStyle w:val="Heading5"/>
      </w:pPr>
      <w:bookmarkStart w:id="318" w:name="_Toc120608962"/>
      <w:bookmarkStart w:id="319" w:name="_Toc120657429"/>
      <w:bookmarkStart w:id="320" w:name="_Toc133407711"/>
      <w:bookmarkStart w:id="321" w:name="_Toc148363122"/>
      <w:r>
        <w:t>5.3.2.7.1</w:t>
      </w:r>
      <w:r>
        <w:tab/>
        <w:t>General</w:t>
      </w:r>
      <w:bookmarkEnd w:id="318"/>
      <w:bookmarkEnd w:id="319"/>
      <w:bookmarkEnd w:id="320"/>
      <w:bookmarkEnd w:id="321"/>
    </w:p>
    <w:p w14:paraId="5B3BF291" w14:textId="1824E9F3" w:rsidR="009B511B" w:rsidRDefault="009B511B" w:rsidP="009B511B">
      <w:r>
        <w:t xml:space="preserve">This </w:t>
      </w:r>
      <w:r w:rsidRPr="00E70270">
        <w:t xml:space="preserve">service operation is </w:t>
      </w:r>
      <w:r>
        <w:t>i</w:t>
      </w:r>
      <w:r w:rsidRPr="008C0E2A">
        <w:t xml:space="preserve">nvoked by </w:t>
      </w:r>
      <w:r w:rsidR="0077632E">
        <w:t xml:space="preserve">an </w:t>
      </w:r>
      <w:r>
        <w:t>NF service consumer</w:t>
      </w:r>
      <w:r w:rsidRPr="008C0E2A">
        <w:t xml:space="preserve"> </w:t>
      </w:r>
      <w:r>
        <w:t xml:space="preserve">to request the update/modification of a subscription to </w:t>
      </w:r>
      <w:r w:rsidRPr="008C0E2A">
        <w:t>MBS User Data Ingest Session</w:t>
      </w:r>
      <w:r w:rsidRPr="004E47B3">
        <w:t xml:space="preserve"> </w:t>
      </w:r>
      <w:r w:rsidRPr="00FE3974">
        <w:t xml:space="preserve">Status </w:t>
      </w:r>
      <w:r>
        <w:t>event(s) reporting at the MBSF</w:t>
      </w:r>
      <w:r w:rsidRPr="008C0E2A">
        <w:t>.</w:t>
      </w:r>
    </w:p>
    <w:p w14:paraId="25D58FD3" w14:textId="77777777" w:rsidR="009B511B" w:rsidRDefault="009B511B" w:rsidP="009B511B">
      <w:r>
        <w:t>The following procedures are supported by the "Nmbsf_MBSUserDataIngestSession_StatusSubscribeMod" service operation:</w:t>
      </w:r>
    </w:p>
    <w:p w14:paraId="0CFB61C1" w14:textId="77777777" w:rsidR="009B511B" w:rsidRDefault="009B511B" w:rsidP="009B511B">
      <w:pPr>
        <w:pStyle w:val="B10"/>
      </w:pPr>
      <w:r>
        <w:t>-</w:t>
      </w:r>
      <w:r>
        <w:tab/>
      </w:r>
      <w:r w:rsidRPr="008C0E2A">
        <w:t>MBS User Data Ingest Session</w:t>
      </w:r>
      <w:r>
        <w:t xml:space="preserve"> </w:t>
      </w:r>
      <w:r w:rsidRPr="00FE3974">
        <w:t>Status Subscription</w:t>
      </w:r>
      <w:r>
        <w:t xml:space="preserve"> Update.</w:t>
      </w:r>
    </w:p>
    <w:p w14:paraId="22E1E342" w14:textId="77777777" w:rsidR="009B511B" w:rsidRDefault="009B511B" w:rsidP="009B511B">
      <w:pPr>
        <w:pStyle w:val="Heading5"/>
      </w:pPr>
      <w:bookmarkStart w:id="322" w:name="_Toc120608963"/>
      <w:bookmarkStart w:id="323" w:name="_Toc120657430"/>
      <w:bookmarkStart w:id="324" w:name="_Toc133407712"/>
      <w:bookmarkStart w:id="325" w:name="_Toc148363123"/>
      <w:r>
        <w:t>5.3.2.7.2</w:t>
      </w:r>
      <w:r>
        <w:tab/>
        <w:t xml:space="preserve">MBS User Data Ingest Session </w:t>
      </w:r>
      <w:r w:rsidRPr="00FE3974">
        <w:t>Status Subscription</w:t>
      </w:r>
      <w:r>
        <w:t xml:space="preserve"> Update</w:t>
      </w:r>
      <w:bookmarkEnd w:id="322"/>
      <w:bookmarkEnd w:id="323"/>
      <w:bookmarkEnd w:id="324"/>
      <w:bookmarkEnd w:id="325"/>
    </w:p>
    <w:p w14:paraId="4ED83304" w14:textId="3C5B5D58" w:rsidR="009B511B" w:rsidRDefault="009B511B" w:rsidP="009B511B">
      <w:pPr>
        <w:rPr>
          <w:noProof/>
        </w:rPr>
      </w:pPr>
      <w:r>
        <w:rPr>
          <w:noProof/>
        </w:rPr>
        <w:t>Figure 5.3.2.</w:t>
      </w:r>
      <w:r w:rsidR="00603685">
        <w:rPr>
          <w:noProof/>
        </w:rPr>
        <w:t>7</w:t>
      </w:r>
      <w:r>
        <w:rPr>
          <w:noProof/>
        </w:rPr>
        <w:t xml:space="preserve">.2-1 </w:t>
      </w:r>
      <w:r w:rsidRPr="00F3320D">
        <w:rPr>
          <w:noProof/>
        </w:rPr>
        <w:t>depicts a scenario where a</w:t>
      </w:r>
      <w:r>
        <w:rPr>
          <w:noProof/>
        </w:rPr>
        <w:t xml:space="preserve">n NF service consumer requests the </w:t>
      </w:r>
      <w:r>
        <w:t>update/modification of a</w:t>
      </w:r>
      <w:r w:rsidR="00603685">
        <w:t>n existing "Individual</w:t>
      </w:r>
      <w:r>
        <w:t xml:space="preserve"> </w:t>
      </w:r>
      <w:r w:rsidRPr="008C0E2A">
        <w:t>MBS User Data Ingest Session</w:t>
      </w:r>
      <w:r w:rsidRPr="004E47B3">
        <w:t xml:space="preserve"> </w:t>
      </w:r>
      <w:r w:rsidRPr="00FE3974">
        <w:t xml:space="preserve">Status </w:t>
      </w:r>
      <w:r w:rsidR="00603685">
        <w:t>Subscription" resource</w:t>
      </w:r>
      <w:r>
        <w:rPr>
          <w:noProof/>
        </w:rPr>
        <w:t xml:space="preserve"> at the MBSF</w:t>
      </w:r>
      <w:r w:rsidRPr="008C0E2A">
        <w:rPr>
          <w:noProof/>
        </w:rPr>
        <w:t>.</w:t>
      </w:r>
    </w:p>
    <w:p w14:paraId="572A0AB3" w14:textId="77777777" w:rsidR="009B511B" w:rsidRDefault="009B511B" w:rsidP="009B511B">
      <w:pPr>
        <w:pStyle w:val="TH"/>
        <w:rPr>
          <w:noProof/>
        </w:rPr>
      </w:pPr>
      <w:r>
        <w:rPr>
          <w:noProof/>
        </w:rPr>
        <w:object w:dxaOrig="9550" w:dyaOrig="3180" w14:anchorId="26547259">
          <v:shape id="_x0000_i1038" type="#_x0000_t75" style="width:474pt;height:162.9pt" o:ole="">
            <v:imagedata r:id="rId36" o:title=""/>
          </v:shape>
          <o:OLEObject Type="Embed" ProgID="Visio.Drawing.11" ShapeID="_x0000_i1038" DrawAspect="Content" ObjectID="_1763920320" r:id="rId37"/>
        </w:object>
      </w:r>
    </w:p>
    <w:p w14:paraId="02E9649A" w14:textId="77777777" w:rsidR="009B511B" w:rsidRDefault="009B511B" w:rsidP="009B511B">
      <w:pPr>
        <w:pStyle w:val="TF"/>
        <w:rPr>
          <w:noProof/>
        </w:rPr>
      </w:pPr>
      <w:r>
        <w:rPr>
          <w:noProof/>
        </w:rPr>
        <w:t>Figure</w:t>
      </w:r>
      <w:r>
        <w:t> </w:t>
      </w:r>
      <w:r>
        <w:rPr>
          <w:noProof/>
        </w:rPr>
        <w:t xml:space="preserve">5.3.2.7.2-1: </w:t>
      </w:r>
      <w:r w:rsidRPr="008C0E2A">
        <w:rPr>
          <w:noProof/>
        </w:rPr>
        <w:t>MBS User Data Ingest Session</w:t>
      </w:r>
      <w:r w:rsidRPr="004E47B3">
        <w:t xml:space="preserve"> </w:t>
      </w:r>
      <w:r w:rsidRPr="00FE3974">
        <w:t>Status Subscription</w:t>
      </w:r>
      <w:r>
        <w:t xml:space="preserve"> Update procedure</w:t>
      </w:r>
    </w:p>
    <w:p w14:paraId="4EC506D1" w14:textId="2A43C029" w:rsidR="009B511B" w:rsidRDefault="009B511B" w:rsidP="009B511B">
      <w:pPr>
        <w:pStyle w:val="B10"/>
        <w:rPr>
          <w:lang w:eastAsia="zh-CN"/>
        </w:rPr>
      </w:pPr>
      <w:r>
        <w:t>1.</w:t>
      </w:r>
      <w:r>
        <w:tab/>
        <w:t xml:space="preserve">In order to request the update or modification of an existing </w:t>
      </w:r>
      <w:r w:rsidRPr="008C0E2A">
        <w:t>MBS User Data Ingest Session</w:t>
      </w:r>
      <w:r>
        <w:t xml:space="preserve"> Status Subscription, the NF service consumer shall send an HTTP PUT or PATCH request message targeting the corresponding "Individual </w:t>
      </w:r>
      <w:r w:rsidRPr="008C0E2A">
        <w:t>MBS User Data Ingest Session</w:t>
      </w:r>
      <w:r>
        <w:t xml:space="preserve"> Status Subscription</w:t>
      </w:r>
      <w:r>
        <w:rPr>
          <w:lang w:eastAsia="zh-CN"/>
        </w:rPr>
        <w:t>" resource</w:t>
      </w:r>
      <w:r>
        <w:t xml:space="preserve">, with the request body including </w:t>
      </w:r>
      <w:r>
        <w:rPr>
          <w:noProof/>
        </w:rPr>
        <w:t xml:space="preserve">the MBSUserDataIngStatSubsc data structure </w:t>
      </w:r>
      <w:r w:rsidR="004B56E3">
        <w:rPr>
          <w:noProof/>
        </w:rPr>
        <w:t>(</w:t>
      </w:r>
      <w:r>
        <w:rPr>
          <w:noProof/>
        </w:rPr>
        <w:t>for an HTTP PUT request</w:t>
      </w:r>
      <w:r w:rsidR="004B56E3">
        <w:rPr>
          <w:noProof/>
        </w:rPr>
        <w:t>)</w:t>
      </w:r>
      <w:r>
        <w:rPr>
          <w:noProof/>
        </w:rPr>
        <w:t xml:space="preserve"> or the MBSUserDataIngStatSubscPatch </w:t>
      </w:r>
      <w:r w:rsidR="004B56E3">
        <w:rPr>
          <w:noProof/>
        </w:rPr>
        <w:t>(</w:t>
      </w:r>
      <w:r>
        <w:rPr>
          <w:noProof/>
        </w:rPr>
        <w:t>for an HTTP PATCH request</w:t>
      </w:r>
      <w:r w:rsidR="004B56E3">
        <w:rPr>
          <w:noProof/>
        </w:rPr>
        <w:t>)</w:t>
      </w:r>
      <w:r>
        <w:rPr>
          <w:noProof/>
        </w:rPr>
        <w:t>.</w:t>
      </w:r>
    </w:p>
    <w:p w14:paraId="24F09B73" w14:textId="77777777" w:rsidR="00603685" w:rsidRPr="009556B7" w:rsidRDefault="00603685" w:rsidP="00603685">
      <w:pPr>
        <w:pStyle w:val="B10"/>
      </w:pPr>
      <w:r w:rsidRPr="009556B7">
        <w:tab/>
      </w:r>
      <w:r>
        <w:t>Only the list of subscribed events (i.e. the "eventSubscs" attribute) and/or the notification URI (i.e. the "notifURI" attribute) may be updated/modified by the NF service consumer</w:t>
      </w:r>
      <w:r w:rsidRPr="009556B7">
        <w:t>.</w:t>
      </w:r>
    </w:p>
    <w:p w14:paraId="4D654460" w14:textId="042FBA77" w:rsidR="00815CC1" w:rsidRPr="009556B7" w:rsidRDefault="00815CC1" w:rsidP="00815CC1">
      <w:pPr>
        <w:pStyle w:val="B10"/>
      </w:pPr>
      <w:r w:rsidRPr="009556B7">
        <w:tab/>
        <w:t xml:space="preserve">If the MBSF determines that the received HTTP </w:t>
      </w:r>
      <w:r>
        <w:t>PUT or PATCH</w:t>
      </w:r>
      <w:r w:rsidRPr="009556B7">
        <w:t xml:space="preserve"> request message needs to be redirected, the MBSF shall </w:t>
      </w:r>
      <w:r w:rsidR="00603685">
        <w:t>respond with</w:t>
      </w:r>
      <w:r w:rsidR="00603685" w:rsidRPr="009556B7">
        <w:t xml:space="preserve"> </w:t>
      </w:r>
      <w:r w:rsidRPr="009556B7">
        <w:t>an HTTP redirect response as specified in clause </w:t>
      </w:r>
      <w:r w:rsidRPr="009556B7">
        <w:rPr>
          <w:lang w:eastAsia="zh-CN"/>
        </w:rPr>
        <w:t xml:space="preserve">6.10.9 of </w:t>
      </w:r>
      <w:r w:rsidRPr="009556B7">
        <w:rPr>
          <w:lang w:val="en-US"/>
        </w:rPr>
        <w:t>3GPP TS 29.500 [4]</w:t>
      </w:r>
      <w:r w:rsidRPr="009556B7">
        <w:t>.</w:t>
      </w:r>
    </w:p>
    <w:p w14:paraId="77A35378" w14:textId="77777777" w:rsidR="009B511B" w:rsidRDefault="009B511B" w:rsidP="009B511B">
      <w:pPr>
        <w:pStyle w:val="B10"/>
      </w:pPr>
      <w:r>
        <w:rPr>
          <w:noProof/>
        </w:rPr>
        <w:t>2.</w:t>
      </w:r>
      <w:r>
        <w:rPr>
          <w:noProof/>
        </w:rPr>
        <w:tab/>
        <w:t>Upon success,</w:t>
      </w:r>
      <w:r>
        <w:t xml:space="preserve"> the MBSF shall update/modify the corresponding "</w:t>
      </w:r>
      <w:r w:rsidRPr="00FE3974">
        <w:t>Individual MBS User Data Ingest Session Status Subscription</w:t>
      </w:r>
      <w:r>
        <w:t>" resource and respond to the NF service consumer with either:</w:t>
      </w:r>
    </w:p>
    <w:p w14:paraId="4FC627BE" w14:textId="36112B57" w:rsidR="009B511B" w:rsidRDefault="009B511B" w:rsidP="009B511B">
      <w:pPr>
        <w:pStyle w:val="B2"/>
      </w:pPr>
      <w:r>
        <w:t>a)</w:t>
      </w:r>
      <w:r>
        <w:tab/>
        <w:t>an HTTP "200 OK" status code with the response body containing the updated representation of the "</w:t>
      </w:r>
      <w:r w:rsidRPr="00FE3974">
        <w:t>Individual MBS User Data Ingest Session Status Subscription</w:t>
      </w:r>
      <w:r>
        <w:t xml:space="preserve">" resource within the </w:t>
      </w:r>
      <w:r>
        <w:rPr>
          <w:noProof/>
        </w:rPr>
        <w:t xml:space="preserve">MBSUserDataIngStatSubsc </w:t>
      </w:r>
      <w:r>
        <w:t>data structure; or</w:t>
      </w:r>
    </w:p>
    <w:p w14:paraId="7FEF7551" w14:textId="4BB886B7" w:rsidR="009B511B" w:rsidRDefault="009B511B" w:rsidP="009B511B">
      <w:pPr>
        <w:pStyle w:val="B2"/>
      </w:pPr>
      <w:r>
        <w:t>b)</w:t>
      </w:r>
      <w:r>
        <w:tab/>
        <w:t>an HTTP "204 No Content" status code</w:t>
      </w:r>
      <w:r>
        <w:rPr>
          <w:lang w:eastAsia="zh-CN"/>
        </w:rPr>
        <w:t>.</w:t>
      </w:r>
    </w:p>
    <w:p w14:paraId="370F896C" w14:textId="5E12A421" w:rsidR="009B511B" w:rsidRDefault="009B511B" w:rsidP="009B511B">
      <w:pPr>
        <w:pStyle w:val="B10"/>
        <w:ind w:firstLine="0"/>
      </w:pPr>
      <w:r w:rsidRPr="00C96FA9">
        <w:t xml:space="preserve">On failure, </w:t>
      </w:r>
      <w:r w:rsidRPr="001C74FE">
        <w:t xml:space="preserve">the </w:t>
      </w:r>
      <w:r>
        <w:t>MBSF</w:t>
      </w:r>
      <w:r w:rsidRPr="001C74FE">
        <w:t xml:space="preserve"> shall take proper error handling actions</w:t>
      </w:r>
      <w:r>
        <w:t xml:space="preserve">, </w:t>
      </w:r>
      <w:r w:rsidRPr="00DE6A66">
        <w:t>as specified in clause </w:t>
      </w:r>
      <w:r>
        <w:t>6</w:t>
      </w:r>
      <w:r w:rsidRPr="00DE6A66">
        <w:t>.</w:t>
      </w:r>
      <w:r>
        <w:t>2</w:t>
      </w:r>
      <w:r w:rsidRPr="00DE6A66">
        <w:t>.</w:t>
      </w:r>
      <w:r>
        <w:t>7, and</w:t>
      </w:r>
      <w:r w:rsidRPr="001C74FE">
        <w:t xml:space="preserve"> respond to the </w:t>
      </w:r>
      <w:r>
        <w:t xml:space="preserve">NF service consumer </w:t>
      </w:r>
      <w:r w:rsidRPr="001C74FE">
        <w:t>with a</w:t>
      </w:r>
      <w:r>
        <w:t>n</w:t>
      </w:r>
      <w:r w:rsidRPr="001C74FE">
        <w:t xml:space="preserve"> </w:t>
      </w:r>
      <w:r>
        <w:t>appropriate</w:t>
      </w:r>
      <w:r w:rsidRPr="001C74FE">
        <w:t xml:space="preserve"> error status code</w:t>
      </w:r>
      <w:r>
        <w:t>.</w:t>
      </w:r>
    </w:p>
    <w:p w14:paraId="76F8855F" w14:textId="72E4D297" w:rsidR="003273C9" w:rsidRDefault="003273C9" w:rsidP="003273C9">
      <w:pPr>
        <w:pStyle w:val="Heading4"/>
      </w:pPr>
      <w:bookmarkStart w:id="326" w:name="_Toc120608964"/>
      <w:bookmarkStart w:id="327" w:name="_Toc120657431"/>
      <w:bookmarkStart w:id="328" w:name="_Toc133407713"/>
      <w:bookmarkStart w:id="329" w:name="_Toc148363124"/>
      <w:r>
        <w:t>5.3.2.</w:t>
      </w:r>
      <w:r w:rsidR="009477A6">
        <w:t>8</w:t>
      </w:r>
      <w:r>
        <w:tab/>
      </w:r>
      <w:r w:rsidRPr="00D42B20">
        <w:t>Nmbsf_MBSUser</w:t>
      </w:r>
      <w:r>
        <w:t>DataIngestSession</w:t>
      </w:r>
      <w:r w:rsidRPr="00D42B20">
        <w:t>_</w:t>
      </w:r>
      <w:r>
        <w:t>StatusUnsubscribe</w:t>
      </w:r>
      <w:r w:rsidRPr="00D42B20">
        <w:t xml:space="preserve"> service operation</w:t>
      </w:r>
      <w:bookmarkEnd w:id="326"/>
      <w:bookmarkEnd w:id="327"/>
      <w:bookmarkEnd w:id="328"/>
      <w:bookmarkEnd w:id="329"/>
    </w:p>
    <w:p w14:paraId="37217E0E" w14:textId="4F6FDD7F" w:rsidR="003273C9" w:rsidRDefault="003273C9" w:rsidP="003273C9">
      <w:pPr>
        <w:pStyle w:val="Heading5"/>
      </w:pPr>
      <w:bookmarkStart w:id="330" w:name="_Toc120608965"/>
      <w:bookmarkStart w:id="331" w:name="_Toc120657432"/>
      <w:bookmarkStart w:id="332" w:name="_Toc133407714"/>
      <w:bookmarkStart w:id="333" w:name="_Toc148363125"/>
      <w:r>
        <w:t>5.3.2.</w:t>
      </w:r>
      <w:r w:rsidR="009477A6">
        <w:t>8</w:t>
      </w:r>
      <w:r>
        <w:t>.1</w:t>
      </w:r>
      <w:r>
        <w:tab/>
        <w:t>General</w:t>
      </w:r>
      <w:bookmarkEnd w:id="330"/>
      <w:bookmarkEnd w:id="331"/>
      <w:bookmarkEnd w:id="332"/>
      <w:bookmarkEnd w:id="333"/>
    </w:p>
    <w:p w14:paraId="1AEDB255" w14:textId="35D4D599" w:rsidR="003273C9" w:rsidRDefault="003273C9" w:rsidP="003273C9">
      <w:r>
        <w:t xml:space="preserve">This </w:t>
      </w:r>
      <w:r w:rsidRPr="00E70270">
        <w:t xml:space="preserve">service operation is used by </w:t>
      </w:r>
      <w:r w:rsidR="0077632E">
        <w:t xml:space="preserve">an </w:t>
      </w:r>
      <w:r>
        <w:t>NF service consumer</w:t>
      </w:r>
      <w:r w:rsidRPr="00BA6F52">
        <w:t xml:space="preserve"> to </w:t>
      </w:r>
      <w:r w:rsidR="00B56B31">
        <w:t>request the deletion of</w:t>
      </w:r>
      <w:r w:rsidRPr="002E56B1">
        <w:t xml:space="preserve"> an existing </w:t>
      </w:r>
      <w:r>
        <w:t>MBS User Data Ingest Session</w:t>
      </w:r>
      <w:r w:rsidR="00AB204E" w:rsidRPr="00AB204E">
        <w:t xml:space="preserve"> </w:t>
      </w:r>
      <w:r w:rsidR="00AB204E">
        <w:t>Status Subscription</w:t>
      </w:r>
      <w:r>
        <w:t xml:space="preserve"> </w:t>
      </w:r>
      <w:r w:rsidR="00AB204E">
        <w:t xml:space="preserve">at </w:t>
      </w:r>
      <w:r>
        <w:t>the MBSF.</w:t>
      </w:r>
    </w:p>
    <w:p w14:paraId="2BDF3927" w14:textId="77777777" w:rsidR="003273C9" w:rsidRDefault="003273C9" w:rsidP="003273C9">
      <w:r>
        <w:t>The following procedures are supported by the "Nmbsf_MBSUserDataIngestSession_StatusUnsubscribe" service operation:</w:t>
      </w:r>
    </w:p>
    <w:p w14:paraId="2DA05194" w14:textId="5DE23D62" w:rsidR="003273C9" w:rsidRDefault="003273C9" w:rsidP="003273C9">
      <w:pPr>
        <w:pStyle w:val="B10"/>
      </w:pPr>
      <w:r>
        <w:t>-</w:t>
      </w:r>
      <w:r>
        <w:tab/>
      </w:r>
      <w:r w:rsidRPr="005E3498">
        <w:t>MBS User Data Ingest Session</w:t>
      </w:r>
      <w:r w:rsidR="00D93838">
        <w:t xml:space="preserve"> Status Subscription Deletion</w:t>
      </w:r>
      <w:r>
        <w:t>.</w:t>
      </w:r>
    </w:p>
    <w:p w14:paraId="7A666E62" w14:textId="581B5119" w:rsidR="003273C9" w:rsidRDefault="003273C9" w:rsidP="003273C9">
      <w:pPr>
        <w:pStyle w:val="Heading5"/>
      </w:pPr>
      <w:bookmarkStart w:id="334" w:name="_Toc120608966"/>
      <w:bookmarkStart w:id="335" w:name="_Toc120657433"/>
      <w:bookmarkStart w:id="336" w:name="_Toc133407715"/>
      <w:bookmarkStart w:id="337" w:name="_Toc148363126"/>
      <w:r>
        <w:t>5.3.2.</w:t>
      </w:r>
      <w:r w:rsidR="009477A6">
        <w:t>8</w:t>
      </w:r>
      <w:r>
        <w:t>.2</w:t>
      </w:r>
      <w:r>
        <w:tab/>
      </w:r>
      <w:r w:rsidRPr="005E3498">
        <w:t>MBS User Data Ingest Session</w:t>
      </w:r>
      <w:r w:rsidR="009B691F">
        <w:t xml:space="preserve"> Status Subscription Deletion</w:t>
      </w:r>
      <w:bookmarkEnd w:id="334"/>
      <w:bookmarkEnd w:id="335"/>
      <w:bookmarkEnd w:id="336"/>
      <w:bookmarkEnd w:id="337"/>
    </w:p>
    <w:p w14:paraId="46A59AB7" w14:textId="2A4F95A9" w:rsidR="003273C9" w:rsidRDefault="003273C9" w:rsidP="003273C9">
      <w:pPr>
        <w:rPr>
          <w:noProof/>
        </w:rPr>
      </w:pPr>
      <w:r>
        <w:rPr>
          <w:noProof/>
        </w:rPr>
        <w:t>Figure 5.3.2.</w:t>
      </w:r>
      <w:r w:rsidR="009477A6">
        <w:rPr>
          <w:noProof/>
        </w:rPr>
        <w:t>8</w:t>
      </w:r>
      <w:r>
        <w:rPr>
          <w:noProof/>
        </w:rPr>
        <w:t xml:space="preserve">.2-1 </w:t>
      </w:r>
      <w:r w:rsidRPr="00F3320D">
        <w:rPr>
          <w:noProof/>
        </w:rPr>
        <w:t>depicts a scenario where a</w:t>
      </w:r>
      <w:r>
        <w:rPr>
          <w:noProof/>
        </w:rPr>
        <w:t xml:space="preserve">n NF service consumer </w:t>
      </w:r>
      <w:r w:rsidR="00EF3AF6">
        <w:rPr>
          <w:noProof/>
        </w:rPr>
        <w:t>requests the deletion of</w:t>
      </w:r>
      <w:r>
        <w:rPr>
          <w:noProof/>
        </w:rPr>
        <w:t xml:space="preserve"> an existing </w:t>
      </w:r>
      <w:r w:rsidR="00603685">
        <w:t xml:space="preserve">"Individual </w:t>
      </w:r>
      <w:r w:rsidRPr="00D42B20">
        <w:rPr>
          <w:noProof/>
        </w:rPr>
        <w:t xml:space="preserve">MBS </w:t>
      </w:r>
      <w:r>
        <w:rPr>
          <w:noProof/>
        </w:rPr>
        <w:t>User Data Ingest Session</w:t>
      </w:r>
      <w:r w:rsidR="00EF3AF6">
        <w:rPr>
          <w:noProof/>
        </w:rPr>
        <w:t xml:space="preserve"> </w:t>
      </w:r>
      <w:r w:rsidR="00EF3AF6">
        <w:t>Status Subscription</w:t>
      </w:r>
      <w:r w:rsidR="00603685">
        <w:t>" resource</w:t>
      </w:r>
      <w:r w:rsidR="00EF3AF6">
        <w:t xml:space="preserve"> at the MBSF</w:t>
      </w:r>
      <w:r>
        <w:rPr>
          <w:noProof/>
        </w:rPr>
        <w:t>.</w:t>
      </w:r>
    </w:p>
    <w:p w14:paraId="5A2D34B9" w14:textId="77777777" w:rsidR="003273C9" w:rsidRDefault="003273C9" w:rsidP="003273C9">
      <w:pPr>
        <w:pStyle w:val="TH"/>
        <w:rPr>
          <w:lang w:eastAsia="zh-CN"/>
        </w:rPr>
      </w:pPr>
      <w:r>
        <w:rPr>
          <w:noProof/>
        </w:rPr>
        <w:object w:dxaOrig="9561" w:dyaOrig="3191" w14:anchorId="5DA751C3">
          <v:shape id="_x0000_i1039" type="#_x0000_t75" style="width:480pt;height:161.55pt" o:ole="">
            <v:imagedata r:id="rId38" o:title=""/>
          </v:shape>
          <o:OLEObject Type="Embed" ProgID="Visio.Drawing.11" ShapeID="_x0000_i1039" DrawAspect="Content" ObjectID="_1763920321" r:id="rId39"/>
        </w:object>
      </w:r>
    </w:p>
    <w:p w14:paraId="134C79AC" w14:textId="24CD1AD6" w:rsidR="003273C9" w:rsidRDefault="003273C9" w:rsidP="003273C9">
      <w:pPr>
        <w:pStyle w:val="TF"/>
      </w:pPr>
      <w:r>
        <w:t>Figure 5.3.2.</w:t>
      </w:r>
      <w:r w:rsidR="009477A6">
        <w:t>8</w:t>
      </w:r>
      <w:r>
        <w:t xml:space="preserve">.2-1: </w:t>
      </w:r>
      <w:r w:rsidRPr="005E3498">
        <w:t>MBS User Data Ingest Session</w:t>
      </w:r>
      <w:r w:rsidR="00786868">
        <w:t xml:space="preserve"> Status Subscription Deletion procedure</w:t>
      </w:r>
    </w:p>
    <w:p w14:paraId="77E47480" w14:textId="29EC917B" w:rsidR="003273C9" w:rsidRDefault="00253C26" w:rsidP="00253C26">
      <w:pPr>
        <w:pStyle w:val="B10"/>
        <w:rPr>
          <w:lang w:eastAsia="zh-CN"/>
        </w:rPr>
      </w:pPr>
      <w:r>
        <w:t>1.</w:t>
      </w:r>
      <w:r>
        <w:tab/>
      </w:r>
      <w:r w:rsidR="003273C9">
        <w:t xml:space="preserve">In order to </w:t>
      </w:r>
      <w:r w:rsidR="00930507">
        <w:t xml:space="preserve">request the deletion of </w:t>
      </w:r>
      <w:r w:rsidR="003273C9" w:rsidRPr="005E3498">
        <w:t xml:space="preserve">an </w:t>
      </w:r>
      <w:r w:rsidR="003273C9">
        <w:t xml:space="preserve">existing </w:t>
      </w:r>
      <w:r w:rsidR="00930507" w:rsidRPr="00D42B20">
        <w:rPr>
          <w:noProof/>
        </w:rPr>
        <w:t xml:space="preserve">MBS </w:t>
      </w:r>
      <w:r w:rsidR="00930507">
        <w:rPr>
          <w:noProof/>
        </w:rPr>
        <w:t>User Data Ingest Session</w:t>
      </w:r>
      <w:r w:rsidR="00930507">
        <w:t xml:space="preserve"> S</w:t>
      </w:r>
      <w:r w:rsidR="003273C9">
        <w:t xml:space="preserve">tatus </w:t>
      </w:r>
      <w:r w:rsidR="00930507">
        <w:t>S</w:t>
      </w:r>
      <w:r w:rsidR="003273C9">
        <w:t xml:space="preserve">ubscription, the NF service consumer shall send an HTTP DELETE request message </w:t>
      </w:r>
      <w:r w:rsidR="00930507">
        <w:t xml:space="preserve">targeting the corresponding "Individual </w:t>
      </w:r>
      <w:r w:rsidR="00930507" w:rsidRPr="008C0E2A">
        <w:t>MBS User Data Ingest Session</w:t>
      </w:r>
      <w:r w:rsidR="00930507">
        <w:t xml:space="preserve"> Status Subscription</w:t>
      </w:r>
      <w:r w:rsidR="00930507">
        <w:rPr>
          <w:lang w:eastAsia="zh-CN"/>
        </w:rPr>
        <w:t>" resource</w:t>
      </w:r>
      <w:r w:rsidR="003273C9">
        <w:rPr>
          <w:lang w:eastAsia="zh-CN"/>
        </w:rPr>
        <w:t>.</w:t>
      </w:r>
    </w:p>
    <w:p w14:paraId="12565B79" w14:textId="7395EAF4" w:rsidR="003273C9" w:rsidRPr="00394BB0" w:rsidRDefault="00253C26" w:rsidP="00253C26">
      <w:pPr>
        <w:pStyle w:val="B10"/>
      </w:pPr>
      <w:r>
        <w:tab/>
      </w:r>
      <w:r w:rsidR="003273C9">
        <w:t>If the MBSF determines</w:t>
      </w:r>
      <w:r w:rsidR="00D564DD">
        <w:t xml:space="preserve"> that</w:t>
      </w:r>
      <w:r w:rsidR="003273C9">
        <w:t xml:space="preserve"> the received HTTP DELETE request message needs to be redirected, the MBSF shall </w:t>
      </w:r>
      <w:r w:rsidR="00603685">
        <w:t>respond with</w:t>
      </w:r>
      <w:r w:rsidR="00603685" w:rsidRPr="009556B7">
        <w:t xml:space="preserve"> </w:t>
      </w:r>
      <w:r w:rsidR="003273C9">
        <w:t>an HTTP redirect response as specified in clause </w:t>
      </w:r>
      <w:r w:rsidR="003273C9">
        <w:rPr>
          <w:lang w:eastAsia="zh-CN"/>
        </w:rPr>
        <w:t xml:space="preserve">6.10.9 of </w:t>
      </w:r>
      <w:r w:rsidR="003273C9">
        <w:rPr>
          <w:lang w:val="en-US"/>
        </w:rPr>
        <w:t>3GPP TS 29.500 [4]</w:t>
      </w:r>
      <w:r w:rsidR="003273C9">
        <w:t>.</w:t>
      </w:r>
    </w:p>
    <w:p w14:paraId="15FFE5EF" w14:textId="700DC286" w:rsidR="003273C9" w:rsidRDefault="00253C26" w:rsidP="00253C26">
      <w:pPr>
        <w:pStyle w:val="B10"/>
      </w:pPr>
      <w:r>
        <w:t>2.</w:t>
      </w:r>
      <w:r>
        <w:tab/>
      </w:r>
      <w:r w:rsidR="003273C9">
        <w:t xml:space="preserve">Upon </w:t>
      </w:r>
      <w:r w:rsidR="00107A1E">
        <w:t>success</w:t>
      </w:r>
      <w:r w:rsidR="003273C9">
        <w:t>, the MBSF shall:</w:t>
      </w:r>
    </w:p>
    <w:p w14:paraId="1524C56A" w14:textId="6D53DD8F" w:rsidR="003273C9" w:rsidRDefault="003273C9" w:rsidP="00253C26">
      <w:pPr>
        <w:pStyle w:val="B2"/>
      </w:pPr>
      <w:r>
        <w:t>-</w:t>
      </w:r>
      <w:r>
        <w:tab/>
      </w:r>
      <w:r w:rsidR="00107A1E">
        <w:t xml:space="preserve">delete </w:t>
      </w:r>
      <w:r>
        <w:t xml:space="preserve">the corresponding </w:t>
      </w:r>
      <w:r w:rsidR="00A55C1A">
        <w:t>"</w:t>
      </w:r>
      <w:r>
        <w:rPr>
          <w:rFonts w:eastAsia="DengXian"/>
        </w:rPr>
        <w:t>Individual MBS User Data Ingest Session Status Subscription</w:t>
      </w:r>
      <w:r w:rsidR="00A55C1A">
        <w:t>"</w:t>
      </w:r>
      <w:r>
        <w:rPr>
          <w:rFonts w:eastAsia="DengXian"/>
        </w:rPr>
        <w:t xml:space="preserve"> resource</w:t>
      </w:r>
      <w:r>
        <w:t>; and</w:t>
      </w:r>
    </w:p>
    <w:p w14:paraId="3EB620D7" w14:textId="5FC5E3EC" w:rsidR="003273C9" w:rsidRDefault="003273C9" w:rsidP="00253C26">
      <w:pPr>
        <w:pStyle w:val="B2"/>
        <w:rPr>
          <w:rFonts w:eastAsia="DengXian"/>
        </w:rPr>
      </w:pPr>
      <w:r>
        <w:t>-</w:t>
      </w:r>
      <w:r>
        <w:tab/>
      </w:r>
      <w:r>
        <w:rPr>
          <w:rFonts w:eastAsia="DengXian"/>
        </w:rPr>
        <w:t>respond</w:t>
      </w:r>
      <w:r w:rsidR="00A55C1A" w:rsidRPr="00A55C1A">
        <w:rPr>
          <w:rFonts w:eastAsia="Batang"/>
        </w:rPr>
        <w:t xml:space="preserve"> </w:t>
      </w:r>
      <w:r w:rsidR="00A55C1A">
        <w:rPr>
          <w:rFonts w:eastAsia="Batang"/>
        </w:rPr>
        <w:t>to the NF service consumer</w:t>
      </w:r>
      <w:r>
        <w:rPr>
          <w:rFonts w:eastAsia="Batang"/>
        </w:rPr>
        <w:t xml:space="preserve"> </w:t>
      </w:r>
      <w:r>
        <w:rPr>
          <w:rFonts w:eastAsia="DengXian"/>
        </w:rPr>
        <w:t xml:space="preserve">with </w:t>
      </w:r>
      <w:r w:rsidR="00A55C1A">
        <w:rPr>
          <w:rFonts w:eastAsia="DengXian"/>
        </w:rPr>
        <w:t xml:space="preserve">an </w:t>
      </w:r>
      <w:r>
        <w:rPr>
          <w:rFonts w:eastAsia="DengXian"/>
        </w:rPr>
        <w:t>HTTP "204 No Content" status code.</w:t>
      </w:r>
    </w:p>
    <w:p w14:paraId="6C16ADD2" w14:textId="678AD2CF" w:rsidR="003273C9" w:rsidRDefault="00253C26" w:rsidP="00253C26">
      <w:pPr>
        <w:pStyle w:val="B10"/>
      </w:pPr>
      <w:r>
        <w:tab/>
      </w:r>
      <w:r w:rsidR="00387441" w:rsidRPr="00C96FA9">
        <w:t xml:space="preserve">On failure, </w:t>
      </w:r>
      <w:r w:rsidR="00387441" w:rsidRPr="001C74FE">
        <w:t xml:space="preserve">the </w:t>
      </w:r>
      <w:r w:rsidR="00387441">
        <w:t>MBSF</w:t>
      </w:r>
      <w:r w:rsidR="00387441" w:rsidRPr="001C74FE">
        <w:t xml:space="preserve"> shall take proper error handling actions</w:t>
      </w:r>
      <w:r w:rsidR="00387441">
        <w:t xml:space="preserve">, </w:t>
      </w:r>
      <w:r w:rsidR="00387441" w:rsidRPr="00DE6A66">
        <w:t>as specified in clause </w:t>
      </w:r>
      <w:r w:rsidR="00387441">
        <w:t>6</w:t>
      </w:r>
      <w:r w:rsidR="00387441" w:rsidRPr="00DE6A66">
        <w:t>.</w:t>
      </w:r>
      <w:r w:rsidR="00387441">
        <w:t>2</w:t>
      </w:r>
      <w:r w:rsidR="00387441" w:rsidRPr="00DE6A66">
        <w:t>.</w:t>
      </w:r>
      <w:r w:rsidR="00387441">
        <w:t>7, and</w:t>
      </w:r>
      <w:r w:rsidR="00387441" w:rsidRPr="001C74FE">
        <w:t xml:space="preserve"> respond to the </w:t>
      </w:r>
      <w:r w:rsidR="00387441">
        <w:t xml:space="preserve">NF service consumer </w:t>
      </w:r>
      <w:r w:rsidR="00387441" w:rsidRPr="001C74FE">
        <w:t>with a</w:t>
      </w:r>
      <w:r w:rsidR="00387441">
        <w:t>n</w:t>
      </w:r>
      <w:r w:rsidR="00387441" w:rsidRPr="001C74FE">
        <w:t xml:space="preserve"> </w:t>
      </w:r>
      <w:r w:rsidR="00387441">
        <w:t>appropriate</w:t>
      </w:r>
      <w:r w:rsidR="00387441" w:rsidRPr="001C74FE">
        <w:t xml:space="preserve"> error status code</w:t>
      </w:r>
      <w:r w:rsidR="003273C9">
        <w:t>.</w:t>
      </w:r>
    </w:p>
    <w:p w14:paraId="23F322E0" w14:textId="1B8C6D20" w:rsidR="00464C9C" w:rsidRDefault="00464C9C" w:rsidP="00464C9C">
      <w:pPr>
        <w:pStyle w:val="Heading4"/>
      </w:pPr>
      <w:bookmarkStart w:id="338" w:name="_Toc120608967"/>
      <w:bookmarkStart w:id="339" w:name="_Toc120657434"/>
      <w:bookmarkStart w:id="340" w:name="_Toc133407716"/>
      <w:bookmarkStart w:id="341" w:name="_Toc148363127"/>
      <w:r>
        <w:t>5.3.2.</w:t>
      </w:r>
      <w:r w:rsidR="00AC7B5B">
        <w:t>9</w:t>
      </w:r>
      <w:r>
        <w:tab/>
      </w:r>
      <w:r w:rsidRPr="00D42B20">
        <w:t>Nmbsf_MBSUser</w:t>
      </w:r>
      <w:r>
        <w:t>DataIngestSession</w:t>
      </w:r>
      <w:r w:rsidRPr="00D42B20">
        <w:t>_</w:t>
      </w:r>
      <w:r>
        <w:t>StatusNotify</w:t>
      </w:r>
      <w:r w:rsidRPr="00D42B20">
        <w:t xml:space="preserve"> service operation</w:t>
      </w:r>
      <w:bookmarkEnd w:id="338"/>
      <w:bookmarkEnd w:id="339"/>
      <w:bookmarkEnd w:id="340"/>
      <w:bookmarkEnd w:id="341"/>
    </w:p>
    <w:p w14:paraId="418DACF0" w14:textId="75432AC1" w:rsidR="00464C9C" w:rsidRDefault="00464C9C" w:rsidP="00464C9C">
      <w:pPr>
        <w:pStyle w:val="Heading5"/>
      </w:pPr>
      <w:bookmarkStart w:id="342" w:name="_Toc120608968"/>
      <w:bookmarkStart w:id="343" w:name="_Toc120657435"/>
      <w:bookmarkStart w:id="344" w:name="_Toc133407717"/>
      <w:bookmarkStart w:id="345" w:name="_Toc148363128"/>
      <w:r>
        <w:t>5.3.2.</w:t>
      </w:r>
      <w:r w:rsidR="00AC7B5B">
        <w:t>9</w:t>
      </w:r>
      <w:r>
        <w:t>.1</w:t>
      </w:r>
      <w:r>
        <w:tab/>
        <w:t>General</w:t>
      </w:r>
      <w:bookmarkEnd w:id="342"/>
      <w:bookmarkEnd w:id="343"/>
      <w:bookmarkEnd w:id="344"/>
      <w:bookmarkEnd w:id="345"/>
    </w:p>
    <w:p w14:paraId="73304A8D" w14:textId="55FBE677" w:rsidR="00464C9C" w:rsidRDefault="00464C9C" w:rsidP="00464C9C">
      <w:r>
        <w:t xml:space="preserve">This </w:t>
      </w:r>
      <w:r w:rsidRPr="00E70270">
        <w:t xml:space="preserve">service operation is used by </w:t>
      </w:r>
      <w:r>
        <w:t>the MBSF</w:t>
      </w:r>
      <w:r w:rsidRPr="00BA6F52">
        <w:t xml:space="preserve"> </w:t>
      </w:r>
      <w:r w:rsidRPr="0042574C">
        <w:t xml:space="preserve">to notify </w:t>
      </w:r>
      <w:r w:rsidR="008216E3">
        <w:t>a previously</w:t>
      </w:r>
      <w:r>
        <w:t xml:space="preserve"> subscribed NF service consumer</w:t>
      </w:r>
      <w:r w:rsidRPr="0042574C">
        <w:t xml:space="preserve"> </w:t>
      </w:r>
      <w:r w:rsidR="008216E3">
        <w:t>on</w:t>
      </w:r>
      <w:r w:rsidRPr="0042574C">
        <w:t xml:space="preserve"> MBS User Data Ingest Session </w:t>
      </w:r>
      <w:r w:rsidR="008216E3">
        <w:t>Status event(s)</w:t>
      </w:r>
      <w:r>
        <w:t>.</w:t>
      </w:r>
    </w:p>
    <w:p w14:paraId="1EA8FB7C" w14:textId="77777777" w:rsidR="00464C9C" w:rsidRDefault="00464C9C" w:rsidP="00464C9C">
      <w:r>
        <w:t>The following procedures are supported by the "Nmbsf_MBSUserDataIngestSession_StatusNotify" service operation:</w:t>
      </w:r>
    </w:p>
    <w:p w14:paraId="53C48C0D" w14:textId="50E7C195" w:rsidR="00464C9C" w:rsidRDefault="00464C9C" w:rsidP="00464C9C">
      <w:pPr>
        <w:pStyle w:val="B10"/>
      </w:pPr>
      <w:r>
        <w:t>-</w:t>
      </w:r>
      <w:r>
        <w:tab/>
      </w:r>
      <w:r w:rsidRPr="0042574C">
        <w:t>MBS User Data Ingest Session</w:t>
      </w:r>
      <w:r w:rsidR="00471C29" w:rsidRPr="00471C29">
        <w:t xml:space="preserve"> </w:t>
      </w:r>
      <w:r w:rsidR="00471C29">
        <w:t>Status Notification</w:t>
      </w:r>
      <w:r>
        <w:t>.</w:t>
      </w:r>
    </w:p>
    <w:p w14:paraId="363DBDEB" w14:textId="2537FF76" w:rsidR="00464C9C" w:rsidRDefault="00464C9C" w:rsidP="00464C9C">
      <w:pPr>
        <w:pStyle w:val="Heading5"/>
      </w:pPr>
      <w:bookmarkStart w:id="346" w:name="_Toc120608969"/>
      <w:bookmarkStart w:id="347" w:name="_Toc120657436"/>
      <w:bookmarkStart w:id="348" w:name="_Toc133407718"/>
      <w:bookmarkStart w:id="349" w:name="_Toc148363129"/>
      <w:r>
        <w:t>5.3.2.</w:t>
      </w:r>
      <w:r w:rsidR="00AC7B5B">
        <w:t>9</w:t>
      </w:r>
      <w:r>
        <w:t>.2</w:t>
      </w:r>
      <w:r>
        <w:tab/>
      </w:r>
      <w:r w:rsidRPr="0042574C">
        <w:t xml:space="preserve">MBS User Data Ingest Session </w:t>
      </w:r>
      <w:r w:rsidR="00DA5A7D">
        <w:t>Status Notification</w:t>
      </w:r>
      <w:bookmarkEnd w:id="346"/>
      <w:bookmarkEnd w:id="347"/>
      <w:bookmarkEnd w:id="348"/>
      <w:bookmarkEnd w:id="349"/>
    </w:p>
    <w:p w14:paraId="79ABA920" w14:textId="591B814F" w:rsidR="00464C9C" w:rsidRDefault="00464C9C" w:rsidP="00464C9C">
      <w:pPr>
        <w:rPr>
          <w:noProof/>
        </w:rPr>
      </w:pPr>
      <w:r>
        <w:rPr>
          <w:noProof/>
        </w:rPr>
        <w:t>Figure 5.3.2.</w:t>
      </w:r>
      <w:r w:rsidR="00AC7B5B">
        <w:rPr>
          <w:noProof/>
        </w:rPr>
        <w:t>9</w:t>
      </w:r>
      <w:r>
        <w:rPr>
          <w:noProof/>
        </w:rPr>
        <w:t xml:space="preserve">.2-1 </w:t>
      </w:r>
      <w:r w:rsidRPr="00F3320D">
        <w:rPr>
          <w:noProof/>
        </w:rPr>
        <w:t xml:space="preserve">depicts a scenario where </w:t>
      </w:r>
      <w:r>
        <w:rPr>
          <w:noProof/>
        </w:rPr>
        <w:t xml:space="preserve">the MBSF </w:t>
      </w:r>
      <w:r w:rsidR="00667444">
        <w:rPr>
          <w:noProof/>
        </w:rPr>
        <w:t xml:space="preserve">sends a </w:t>
      </w:r>
      <w:r>
        <w:rPr>
          <w:noProof/>
        </w:rPr>
        <w:t>notif</w:t>
      </w:r>
      <w:r w:rsidR="00667444">
        <w:rPr>
          <w:noProof/>
        </w:rPr>
        <w:t>ication</w:t>
      </w:r>
      <w:r w:rsidR="00B204DF">
        <w:rPr>
          <w:noProof/>
        </w:rPr>
        <w:t xml:space="preserve"> request to a previously</w:t>
      </w:r>
      <w:r>
        <w:rPr>
          <w:noProof/>
        </w:rPr>
        <w:t xml:space="preserve"> subscribed NF service consumer </w:t>
      </w:r>
      <w:r w:rsidR="000032FD">
        <w:rPr>
          <w:noProof/>
        </w:rPr>
        <w:t>on</w:t>
      </w:r>
      <w:r>
        <w:rPr>
          <w:noProof/>
        </w:rPr>
        <w:t xml:space="preserve"> MBS User Data Ingest Session</w:t>
      </w:r>
      <w:r w:rsidR="000F4269" w:rsidRPr="000F4269">
        <w:t xml:space="preserve"> </w:t>
      </w:r>
      <w:r w:rsidR="000F4269">
        <w:t>Status event(s)</w:t>
      </w:r>
      <w:r>
        <w:rPr>
          <w:noProof/>
        </w:rPr>
        <w:t>.</w:t>
      </w:r>
    </w:p>
    <w:p w14:paraId="498418C6" w14:textId="77777777" w:rsidR="00464C9C" w:rsidRDefault="00464C9C" w:rsidP="00464C9C">
      <w:pPr>
        <w:pStyle w:val="TH"/>
        <w:rPr>
          <w:lang w:eastAsia="zh-CN"/>
        </w:rPr>
      </w:pPr>
      <w:r>
        <w:rPr>
          <w:noProof/>
        </w:rPr>
        <w:object w:dxaOrig="9561" w:dyaOrig="3191" w14:anchorId="652051E8">
          <v:shape id="_x0000_i1040" type="#_x0000_t75" style="width:480pt;height:161.55pt" o:ole="">
            <v:imagedata r:id="rId40" o:title=""/>
          </v:shape>
          <o:OLEObject Type="Embed" ProgID="Visio.Drawing.11" ShapeID="_x0000_i1040" DrawAspect="Content" ObjectID="_1763920322" r:id="rId41"/>
        </w:object>
      </w:r>
    </w:p>
    <w:p w14:paraId="6BB75059" w14:textId="12C30673" w:rsidR="00464C9C" w:rsidRDefault="00464C9C" w:rsidP="00464C9C">
      <w:pPr>
        <w:pStyle w:val="TF"/>
      </w:pPr>
      <w:r>
        <w:t>Figure 5.3.2.</w:t>
      </w:r>
      <w:r w:rsidR="00AC7B5B">
        <w:t>9</w:t>
      </w:r>
      <w:r>
        <w:t xml:space="preserve">.2-1: MBS User Data Ingest Session </w:t>
      </w:r>
      <w:r w:rsidR="00B4334A">
        <w:t>S</w:t>
      </w:r>
      <w:r>
        <w:t xml:space="preserve">tatus </w:t>
      </w:r>
      <w:r w:rsidR="00B4334A">
        <w:t>Notification procedure</w:t>
      </w:r>
    </w:p>
    <w:p w14:paraId="7292602A" w14:textId="0246CD48" w:rsidR="00464C9C" w:rsidRDefault="00253C26" w:rsidP="00253C26">
      <w:pPr>
        <w:pStyle w:val="B10"/>
      </w:pPr>
      <w:r>
        <w:rPr>
          <w:noProof/>
          <w:lang w:eastAsia="zh-CN"/>
        </w:rPr>
        <w:t>1.</w:t>
      </w:r>
      <w:r>
        <w:rPr>
          <w:noProof/>
          <w:lang w:eastAsia="zh-CN"/>
        </w:rPr>
        <w:tab/>
      </w:r>
      <w:r w:rsidR="0004782E">
        <w:rPr>
          <w:noProof/>
          <w:lang w:eastAsia="zh-CN"/>
        </w:rPr>
        <w:t>In order to notify the NF service consumer on the occurrence of</w:t>
      </w:r>
      <w:r w:rsidR="002074C8">
        <w:rPr>
          <w:noProof/>
          <w:lang w:eastAsia="zh-CN"/>
        </w:rPr>
        <w:t xml:space="preserve"> </w:t>
      </w:r>
      <w:r w:rsidR="00464C9C">
        <w:rPr>
          <w:noProof/>
        </w:rPr>
        <w:t xml:space="preserve">previously </w:t>
      </w:r>
      <w:r w:rsidR="00464C9C">
        <w:rPr>
          <w:noProof/>
          <w:lang w:eastAsia="zh-CN"/>
        </w:rPr>
        <w:t xml:space="preserve">subscribed </w:t>
      </w:r>
      <w:r w:rsidR="002074C8">
        <w:t xml:space="preserve">MBS User Data Ingest Session Status </w:t>
      </w:r>
      <w:r w:rsidR="00464C9C">
        <w:rPr>
          <w:noProof/>
          <w:lang w:eastAsia="zh-CN"/>
        </w:rPr>
        <w:t>event</w:t>
      </w:r>
      <w:r w:rsidR="002074C8">
        <w:rPr>
          <w:noProof/>
          <w:lang w:eastAsia="zh-CN"/>
        </w:rPr>
        <w:t>(s)</w:t>
      </w:r>
      <w:r w:rsidR="00464C9C">
        <w:rPr>
          <w:noProof/>
          <w:lang w:eastAsia="zh-CN"/>
        </w:rPr>
        <w:t xml:space="preserve">, </w:t>
      </w:r>
      <w:r w:rsidR="00464C9C">
        <w:t xml:space="preserve">the MBSF shall send an HTTP POST request </w:t>
      </w:r>
      <w:r w:rsidR="000052D4">
        <w:t>targeting the URI</w:t>
      </w:r>
      <w:r w:rsidR="00464C9C">
        <w:t xml:space="preserve"> "{notifUri}"</w:t>
      </w:r>
      <w:r w:rsidR="00881CBE">
        <w:t>, with the "notifUri" variable set to the notification URI received during the creation of the corresponding MBS User Data Ingest Session Status Subscription as specified in clause 5.3.2.6.2,</w:t>
      </w:r>
      <w:r w:rsidR="00464C9C">
        <w:t xml:space="preserve"> </w:t>
      </w:r>
      <w:r w:rsidR="002F666B">
        <w:t xml:space="preserve">and the request body including the </w:t>
      </w:r>
      <w:r w:rsidR="00464C9C">
        <w:t>MBSUserDataIngStatNotif data structure</w:t>
      </w:r>
      <w:r w:rsidR="00521911">
        <w:t xml:space="preserve"> </w:t>
      </w:r>
      <w:r w:rsidR="00464C9C">
        <w:t>that shall include:</w:t>
      </w:r>
    </w:p>
    <w:p w14:paraId="74801295" w14:textId="27141375" w:rsidR="00464C9C" w:rsidRDefault="00464C9C" w:rsidP="00253C26">
      <w:pPr>
        <w:pStyle w:val="B2"/>
      </w:pPr>
      <w:r>
        <w:t>-</w:t>
      </w:r>
      <w:r>
        <w:tab/>
      </w:r>
      <w:r w:rsidR="00EA382F">
        <w:t>the identifier of the</w:t>
      </w:r>
      <w:r>
        <w:t xml:space="preserve"> </w:t>
      </w:r>
      <w:r w:rsidRPr="00EF6CDB">
        <w:t xml:space="preserve">MBS </w:t>
      </w:r>
      <w:r w:rsidR="00EA382F">
        <w:t>User Data Ingest</w:t>
      </w:r>
      <w:r w:rsidRPr="00EF6CDB">
        <w:t xml:space="preserve"> Session </w:t>
      </w:r>
      <w:r w:rsidR="00EA382F">
        <w:t>to which the notification is related, within</w:t>
      </w:r>
      <w:r>
        <w:t xml:space="preserve"> </w:t>
      </w:r>
      <w:r w:rsidR="003A1B4D">
        <w:t xml:space="preserve">the </w:t>
      </w:r>
      <w:r>
        <w:t>"mbsIngSessionId" attribute; and</w:t>
      </w:r>
    </w:p>
    <w:p w14:paraId="7055CA8C" w14:textId="23406040" w:rsidR="00464C9C" w:rsidRDefault="00464C9C" w:rsidP="00253C26">
      <w:pPr>
        <w:pStyle w:val="B2"/>
        <w:rPr>
          <w:noProof/>
        </w:rPr>
      </w:pPr>
      <w:r>
        <w:t>-</w:t>
      </w:r>
      <w:r>
        <w:tab/>
      </w:r>
      <w:r w:rsidR="0004218E">
        <w:t>the reported MBS User Data Ingest Session Status</w:t>
      </w:r>
      <w:r>
        <w:t xml:space="preserve"> event</w:t>
      </w:r>
      <w:r w:rsidR="0004218E">
        <w:t>(s), within</w:t>
      </w:r>
      <w:r>
        <w:t xml:space="preserve"> </w:t>
      </w:r>
      <w:r w:rsidR="0004218E">
        <w:t>the</w:t>
      </w:r>
      <w:r>
        <w:t xml:space="preserve"> "</w:t>
      </w:r>
      <w:r>
        <w:rPr>
          <w:noProof/>
        </w:rPr>
        <w:t>eventNotifs" attribute.</w:t>
      </w:r>
    </w:p>
    <w:p w14:paraId="5D6813CC" w14:textId="45C5B026" w:rsidR="00206ACC" w:rsidRPr="00206ACC" w:rsidRDefault="00253C26" w:rsidP="00253C26">
      <w:pPr>
        <w:pStyle w:val="B10"/>
      </w:pPr>
      <w:r>
        <w:tab/>
      </w:r>
      <w:r w:rsidR="00206ACC">
        <w:t xml:space="preserve">If the NF service consumer determines that the received HTTP POST request message needs to be redirected, the NF service consumer shall </w:t>
      </w:r>
      <w:r w:rsidR="003E07B7">
        <w:t>respond with</w:t>
      </w:r>
      <w:r w:rsidR="003E07B7" w:rsidRPr="009556B7">
        <w:t xml:space="preserve"> </w:t>
      </w:r>
      <w:r w:rsidR="00206ACC">
        <w:t>an HTTP redirect response as specified in clause </w:t>
      </w:r>
      <w:r w:rsidR="00206ACC">
        <w:rPr>
          <w:lang w:eastAsia="zh-CN"/>
        </w:rPr>
        <w:t xml:space="preserve">6.10.9 of </w:t>
      </w:r>
      <w:r w:rsidR="00206ACC">
        <w:rPr>
          <w:lang w:val="en-US"/>
        </w:rPr>
        <w:t>3GPP TS 29.500 [4]</w:t>
      </w:r>
      <w:r w:rsidR="00206ACC">
        <w:t>.</w:t>
      </w:r>
    </w:p>
    <w:p w14:paraId="264856C5" w14:textId="62160CC0" w:rsidR="00464C9C" w:rsidRPr="006E6CD9" w:rsidRDefault="00253C26" w:rsidP="00253C26">
      <w:pPr>
        <w:pStyle w:val="B10"/>
        <w:rPr>
          <w:rFonts w:eastAsia="DengXian"/>
        </w:rPr>
      </w:pPr>
      <w:r>
        <w:rPr>
          <w:rFonts w:eastAsia="DengXian"/>
        </w:rPr>
        <w:t>2.</w:t>
      </w:r>
      <w:r>
        <w:rPr>
          <w:rFonts w:eastAsia="DengXian"/>
        </w:rPr>
        <w:tab/>
      </w:r>
      <w:r w:rsidR="00464C9C" w:rsidRPr="006E6CD9">
        <w:rPr>
          <w:rFonts w:eastAsia="DengXian"/>
        </w:rPr>
        <w:t xml:space="preserve">Upon </w:t>
      </w:r>
      <w:r w:rsidR="00F05909">
        <w:t>success</w:t>
      </w:r>
      <w:r w:rsidR="00464C9C" w:rsidRPr="006E6CD9">
        <w:rPr>
          <w:rFonts w:eastAsia="DengXian"/>
        </w:rPr>
        <w:t>, the NF Service Consumer shall</w:t>
      </w:r>
      <w:r w:rsidR="00464C9C">
        <w:t xml:space="preserve"> </w:t>
      </w:r>
      <w:r w:rsidR="00464C9C" w:rsidRPr="006E6CD9">
        <w:rPr>
          <w:rFonts w:eastAsia="DengXian"/>
        </w:rPr>
        <w:t xml:space="preserve">respond </w:t>
      </w:r>
      <w:r w:rsidR="00426CDB">
        <w:t xml:space="preserve">to the MBSF </w:t>
      </w:r>
      <w:r w:rsidR="00464C9C" w:rsidRPr="006E6CD9">
        <w:rPr>
          <w:rFonts w:eastAsia="DengXian"/>
        </w:rPr>
        <w:t xml:space="preserve">with </w:t>
      </w:r>
      <w:r w:rsidR="00426CDB">
        <w:rPr>
          <w:rFonts w:eastAsia="DengXian"/>
        </w:rPr>
        <w:t xml:space="preserve">an </w:t>
      </w:r>
      <w:r w:rsidR="00464C9C" w:rsidRPr="006E6CD9">
        <w:rPr>
          <w:rFonts w:eastAsia="DengXian"/>
        </w:rPr>
        <w:t>HTTP "204 No Content" status code.</w:t>
      </w:r>
    </w:p>
    <w:p w14:paraId="61328F7D" w14:textId="5478F733" w:rsidR="00464C9C" w:rsidRDefault="00253C26" w:rsidP="00253C26">
      <w:pPr>
        <w:pStyle w:val="B10"/>
      </w:pPr>
      <w:r>
        <w:tab/>
      </w:r>
      <w:r w:rsidR="00E34776" w:rsidRPr="00C96FA9">
        <w:t xml:space="preserve">On failure, </w:t>
      </w:r>
      <w:r w:rsidR="00E34776" w:rsidRPr="001C74FE">
        <w:t xml:space="preserve">the </w:t>
      </w:r>
      <w:r w:rsidR="00E34776">
        <w:t>NF service consumer</w:t>
      </w:r>
      <w:r w:rsidR="00E34776" w:rsidRPr="001C74FE">
        <w:t xml:space="preserve"> shall take proper error handling actions</w:t>
      </w:r>
      <w:r w:rsidR="00E34776">
        <w:t xml:space="preserve">, </w:t>
      </w:r>
      <w:r w:rsidR="00E34776" w:rsidRPr="00DE6A66">
        <w:t>as specified in clause </w:t>
      </w:r>
      <w:r w:rsidR="00E34776">
        <w:t>6</w:t>
      </w:r>
      <w:r w:rsidR="00E34776" w:rsidRPr="00DE6A66">
        <w:t>.</w:t>
      </w:r>
      <w:r w:rsidR="00E34776">
        <w:t>2</w:t>
      </w:r>
      <w:r w:rsidR="00E34776" w:rsidRPr="00DE6A66">
        <w:t>.</w:t>
      </w:r>
      <w:r w:rsidR="00E34776">
        <w:t>7, and</w:t>
      </w:r>
      <w:r w:rsidR="00E34776" w:rsidRPr="001C74FE">
        <w:t xml:space="preserve"> respond to the </w:t>
      </w:r>
      <w:r w:rsidR="00E34776">
        <w:t xml:space="preserve">MBSF </w:t>
      </w:r>
      <w:r w:rsidR="00E34776" w:rsidRPr="001C74FE">
        <w:t>with a</w:t>
      </w:r>
      <w:r w:rsidR="00E34776">
        <w:t>n</w:t>
      </w:r>
      <w:r w:rsidR="00E34776" w:rsidRPr="001C74FE">
        <w:t xml:space="preserve"> </w:t>
      </w:r>
      <w:r w:rsidR="00E34776">
        <w:t>appropriate</w:t>
      </w:r>
      <w:r w:rsidR="00E34776" w:rsidRPr="001C74FE">
        <w:t xml:space="preserve"> error status code</w:t>
      </w:r>
      <w:r w:rsidR="00464C9C">
        <w:t>.</w:t>
      </w:r>
    </w:p>
    <w:p w14:paraId="0AD56F54" w14:textId="1BA3C5D3" w:rsidR="008A6D4A" w:rsidRDefault="00A831AA" w:rsidP="008A6D4A">
      <w:pPr>
        <w:pStyle w:val="Heading1"/>
      </w:pPr>
      <w:bookmarkStart w:id="350" w:name="_Toc120608970"/>
      <w:bookmarkStart w:id="351" w:name="_Toc120657437"/>
      <w:r w:rsidRPr="004D3578">
        <w:br w:type="page"/>
      </w:r>
      <w:bookmarkStart w:id="352" w:name="_Toc133407719"/>
      <w:bookmarkStart w:id="353" w:name="_Toc148363130"/>
      <w:r w:rsidR="008A6D4A">
        <w:lastRenderedPageBreak/>
        <w:t>6</w:t>
      </w:r>
      <w:r w:rsidR="008A6D4A">
        <w:tab/>
        <w:t>API Definitions</w:t>
      </w:r>
      <w:bookmarkEnd w:id="246"/>
      <w:bookmarkEnd w:id="247"/>
      <w:bookmarkEnd w:id="248"/>
      <w:bookmarkEnd w:id="350"/>
      <w:bookmarkEnd w:id="351"/>
      <w:bookmarkEnd w:id="352"/>
      <w:bookmarkEnd w:id="353"/>
    </w:p>
    <w:p w14:paraId="391C9859" w14:textId="0BE3F8DC" w:rsidR="008A6D4A" w:rsidRDefault="008A6D4A" w:rsidP="008A6D4A">
      <w:pPr>
        <w:pStyle w:val="Heading2"/>
      </w:pPr>
      <w:bookmarkStart w:id="354" w:name="_Toc510696598"/>
      <w:bookmarkStart w:id="355" w:name="_Toc35971390"/>
      <w:bookmarkStart w:id="356" w:name="_Toc100742441"/>
      <w:bookmarkStart w:id="357" w:name="_Toc120608971"/>
      <w:bookmarkStart w:id="358" w:name="_Toc120657438"/>
      <w:bookmarkStart w:id="359" w:name="_Toc133407720"/>
      <w:bookmarkStart w:id="360" w:name="_Toc148363131"/>
      <w:r>
        <w:t>6.1</w:t>
      </w:r>
      <w:r>
        <w:tab/>
      </w:r>
      <w:r w:rsidR="005A30ED" w:rsidRPr="00307394">
        <w:rPr>
          <w:lang w:val="en-US"/>
        </w:rPr>
        <w:t>Nmbsf_MBSUserService</w:t>
      </w:r>
      <w:r>
        <w:t xml:space="preserve"> Service API</w:t>
      </w:r>
      <w:bookmarkEnd w:id="354"/>
      <w:bookmarkEnd w:id="355"/>
      <w:bookmarkEnd w:id="356"/>
      <w:bookmarkEnd w:id="357"/>
      <w:bookmarkEnd w:id="358"/>
      <w:bookmarkEnd w:id="359"/>
      <w:bookmarkEnd w:id="360"/>
    </w:p>
    <w:p w14:paraId="2FA7B115" w14:textId="77777777" w:rsidR="008A6D4A" w:rsidRDefault="008A6D4A" w:rsidP="00662390">
      <w:pPr>
        <w:pStyle w:val="Heading3"/>
      </w:pPr>
      <w:bookmarkStart w:id="361" w:name="_Toc510696599"/>
      <w:bookmarkStart w:id="362" w:name="_Toc35971391"/>
      <w:bookmarkStart w:id="363" w:name="_Toc100742442"/>
      <w:bookmarkStart w:id="364" w:name="_Toc120608972"/>
      <w:bookmarkStart w:id="365" w:name="_Toc120657439"/>
      <w:bookmarkStart w:id="366" w:name="_Toc133407721"/>
      <w:bookmarkStart w:id="367" w:name="_Toc148363132"/>
      <w:r>
        <w:t>6.1.1</w:t>
      </w:r>
      <w:r>
        <w:tab/>
        <w:t>Introduction</w:t>
      </w:r>
      <w:bookmarkEnd w:id="361"/>
      <w:bookmarkEnd w:id="362"/>
      <w:bookmarkEnd w:id="363"/>
      <w:bookmarkEnd w:id="364"/>
      <w:bookmarkEnd w:id="365"/>
      <w:bookmarkEnd w:id="366"/>
      <w:bookmarkEnd w:id="367"/>
    </w:p>
    <w:p w14:paraId="17A68331" w14:textId="17491CA7" w:rsidR="008A6D4A" w:rsidRDefault="008A6D4A" w:rsidP="008A6D4A">
      <w:pPr>
        <w:rPr>
          <w:noProof/>
          <w:lang w:eastAsia="zh-CN"/>
        </w:rPr>
      </w:pPr>
      <w:bookmarkStart w:id="368" w:name="_Toc510696600"/>
      <w:r w:rsidRPr="00E23840">
        <w:rPr>
          <w:noProof/>
        </w:rPr>
        <w:t>The</w:t>
      </w:r>
      <w:r>
        <w:rPr>
          <w:noProof/>
        </w:rPr>
        <w:t xml:space="preserve"> </w:t>
      </w:r>
      <w:r w:rsidR="00B344A8">
        <w:rPr>
          <w:noProof/>
        </w:rPr>
        <w:t>Nmbsf_MBSUserService service</w:t>
      </w:r>
      <w:r w:rsidRPr="00E23840">
        <w:rPr>
          <w:noProof/>
        </w:rPr>
        <w:t xml:space="preserve"> shall use the </w:t>
      </w:r>
      <w:r w:rsidR="00B344A8">
        <w:rPr>
          <w:noProof/>
        </w:rPr>
        <w:t>Nmbsf_MBSUserService</w:t>
      </w:r>
      <w:r w:rsidRPr="00E23840">
        <w:rPr>
          <w:noProof/>
        </w:rPr>
        <w:t xml:space="preserve"> </w:t>
      </w:r>
      <w:r w:rsidRPr="00E23840">
        <w:rPr>
          <w:noProof/>
          <w:lang w:eastAsia="zh-CN"/>
        </w:rPr>
        <w:t>API.</w:t>
      </w:r>
    </w:p>
    <w:p w14:paraId="6A039FF4" w14:textId="090B47D9" w:rsidR="00B770CB" w:rsidRDefault="00B770CB" w:rsidP="008A6D4A">
      <w:pPr>
        <w:rPr>
          <w:noProof/>
          <w:lang w:eastAsia="zh-CN"/>
        </w:rPr>
      </w:pPr>
      <w:r>
        <w:rPr>
          <w:rFonts w:hint="eastAsia"/>
          <w:noProof/>
          <w:lang w:eastAsia="zh-CN"/>
        </w:rPr>
        <w:t xml:space="preserve">The API URI of the </w:t>
      </w:r>
      <w:r w:rsidR="00B344A8" w:rsidRPr="00750553">
        <w:rPr>
          <w:noProof/>
        </w:rPr>
        <w:t>Nmbsf_MBSUserService</w:t>
      </w:r>
      <w:r w:rsidRPr="00E23840">
        <w:rPr>
          <w:noProof/>
        </w:rPr>
        <w:t xml:space="preserve"> </w:t>
      </w:r>
      <w:r w:rsidR="000B1486">
        <w:rPr>
          <w:noProof/>
        </w:rPr>
        <w:t>Service</w:t>
      </w:r>
      <w:r>
        <w:rPr>
          <w:rFonts w:hint="eastAsia"/>
          <w:noProof/>
          <w:lang w:eastAsia="zh-CN"/>
        </w:rPr>
        <w:t xml:space="preserve"> shall be:</w:t>
      </w:r>
    </w:p>
    <w:p w14:paraId="281C337A" w14:textId="15164998"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02ED1631"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6D4E28B3" w14:textId="77777777" w:rsidR="008A6D4A" w:rsidRPr="00E23840" w:rsidRDefault="008A6D4A" w:rsidP="008A6D4A">
      <w:pPr>
        <w:pStyle w:val="B10"/>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46ADC7F5" w:rsidR="008A6D4A" w:rsidRPr="00E23840" w:rsidRDefault="008A6D4A" w:rsidP="008A6D4A">
      <w:pPr>
        <w:pStyle w:val="B10"/>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5674C63" w14:textId="4468E980" w:rsidR="008A6D4A" w:rsidRPr="00E23840" w:rsidRDefault="008A6D4A" w:rsidP="008A6D4A">
      <w:pPr>
        <w:pStyle w:val="B10"/>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B344A8" w:rsidRPr="00750553">
        <w:rPr>
          <w:noProof/>
        </w:rPr>
        <w:t>nmbsf-mbs</w:t>
      </w:r>
      <w:r w:rsidR="00661B53">
        <w:rPr>
          <w:noProof/>
        </w:rPr>
        <w:t>-</w:t>
      </w:r>
      <w:r w:rsidR="00B344A8" w:rsidRPr="00750553">
        <w:rPr>
          <w:noProof/>
        </w:rPr>
        <w:t>us</w:t>
      </w:r>
      <w:r>
        <w:rPr>
          <w:noProof/>
        </w:rPr>
        <w:t>"</w:t>
      </w:r>
      <w:r w:rsidRPr="00E23840">
        <w:rPr>
          <w:noProof/>
        </w:rPr>
        <w:t>.</w:t>
      </w:r>
    </w:p>
    <w:p w14:paraId="16EA759E" w14:textId="77777777" w:rsidR="008A6D4A" w:rsidRPr="00E23840" w:rsidRDefault="008A6D4A" w:rsidP="008A6D4A">
      <w:pPr>
        <w:pStyle w:val="B10"/>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A51EF4D" w:rsidR="008A6D4A" w:rsidRPr="00E23840" w:rsidRDefault="008A6D4A" w:rsidP="008A6D4A">
      <w:pPr>
        <w:pStyle w:val="B10"/>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38612E">
        <w:rPr>
          <w:noProof/>
        </w:rPr>
        <w:t>6.1.3</w:t>
      </w:r>
      <w:r w:rsidRPr="00E23840">
        <w:rPr>
          <w:noProof/>
        </w:rPr>
        <w:t>.</w:t>
      </w:r>
    </w:p>
    <w:p w14:paraId="3FF0D67A" w14:textId="77777777" w:rsidR="008A6D4A" w:rsidRDefault="008A6D4A" w:rsidP="00662390">
      <w:pPr>
        <w:pStyle w:val="Heading3"/>
      </w:pPr>
      <w:bookmarkStart w:id="369" w:name="_Toc35971392"/>
      <w:bookmarkStart w:id="370" w:name="_Toc100742443"/>
      <w:bookmarkStart w:id="371" w:name="_Toc120608973"/>
      <w:bookmarkStart w:id="372" w:name="_Toc120657440"/>
      <w:bookmarkStart w:id="373" w:name="_Toc133407722"/>
      <w:bookmarkStart w:id="374" w:name="_Toc148363133"/>
      <w:r>
        <w:t>6.1.2</w:t>
      </w:r>
      <w:r>
        <w:tab/>
        <w:t>Usage of HTTP</w:t>
      </w:r>
      <w:bookmarkEnd w:id="368"/>
      <w:bookmarkEnd w:id="369"/>
      <w:bookmarkEnd w:id="370"/>
      <w:bookmarkEnd w:id="371"/>
      <w:bookmarkEnd w:id="372"/>
      <w:bookmarkEnd w:id="373"/>
      <w:bookmarkEnd w:id="374"/>
    </w:p>
    <w:p w14:paraId="1560E1A9" w14:textId="77777777" w:rsidR="008A6D4A" w:rsidRPr="000C5200" w:rsidRDefault="008A6D4A" w:rsidP="00662390">
      <w:pPr>
        <w:pStyle w:val="Heading4"/>
      </w:pPr>
      <w:bookmarkStart w:id="375" w:name="_Toc510696601"/>
      <w:bookmarkStart w:id="376" w:name="_Toc35971393"/>
      <w:bookmarkStart w:id="377" w:name="_Toc100742444"/>
      <w:bookmarkStart w:id="378" w:name="_Toc120608974"/>
      <w:bookmarkStart w:id="379" w:name="_Toc120657441"/>
      <w:bookmarkStart w:id="380" w:name="_Toc133407723"/>
      <w:bookmarkStart w:id="381" w:name="_Toc148363134"/>
      <w:r>
        <w:t>6.1.2.1</w:t>
      </w:r>
      <w:r>
        <w:tab/>
        <w:t>General</w:t>
      </w:r>
      <w:bookmarkEnd w:id="375"/>
      <w:bookmarkEnd w:id="376"/>
      <w:bookmarkEnd w:id="377"/>
      <w:bookmarkEnd w:id="378"/>
      <w:bookmarkEnd w:id="379"/>
      <w:bookmarkEnd w:id="380"/>
      <w:bookmarkEnd w:id="381"/>
    </w:p>
    <w:p w14:paraId="4D7A17E1" w14:textId="69FCDD36" w:rsidR="008A6D4A" w:rsidRPr="00986E88" w:rsidRDefault="008A6D4A" w:rsidP="008A6D4A">
      <w:pPr>
        <w:rPr>
          <w:noProof/>
        </w:rPr>
      </w:pPr>
      <w:bookmarkStart w:id="382" w:name="_Toc510696602"/>
      <w:r w:rsidRPr="00986E88">
        <w:rPr>
          <w:noProof/>
        </w:rPr>
        <w:t>HTTP</w:t>
      </w:r>
      <w:r w:rsidRPr="00986E88">
        <w:rPr>
          <w:noProof/>
          <w:lang w:eastAsia="zh-CN"/>
        </w:rPr>
        <w:t>/2, IETF RFC </w:t>
      </w:r>
      <w:r w:rsidR="006709D0">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5FF2E874" w14:textId="422E80E6"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04CCA28E" w14:textId="26DEDF70"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B344A8">
        <w:rPr>
          <w:noProof/>
        </w:rPr>
        <w:t>Nmbsf_MBSUserService</w:t>
      </w:r>
      <w:r>
        <w:rPr>
          <w:noProof/>
        </w:rPr>
        <w:t xml:space="preserve"> API</w:t>
      </w:r>
      <w:r w:rsidRPr="00986E88">
        <w:rPr>
          <w:noProof/>
        </w:rPr>
        <w:t xml:space="preserve"> is contained in Annex A</w:t>
      </w:r>
      <w:r w:rsidR="00B344A8">
        <w:rPr>
          <w:noProof/>
        </w:rPr>
        <w:t>.2</w:t>
      </w:r>
      <w:r w:rsidRPr="00986E88">
        <w:rPr>
          <w:noProof/>
        </w:rPr>
        <w:t>.</w:t>
      </w:r>
    </w:p>
    <w:p w14:paraId="3984D117" w14:textId="77777777" w:rsidR="008A6D4A" w:rsidRPr="000C5200" w:rsidRDefault="008A6D4A" w:rsidP="00662390">
      <w:pPr>
        <w:pStyle w:val="Heading4"/>
      </w:pPr>
      <w:bookmarkStart w:id="383" w:name="_Toc35971394"/>
      <w:bookmarkStart w:id="384" w:name="_Toc100742445"/>
      <w:bookmarkStart w:id="385" w:name="_Toc120608975"/>
      <w:bookmarkStart w:id="386" w:name="_Toc120657442"/>
      <w:bookmarkStart w:id="387" w:name="_Toc133407724"/>
      <w:bookmarkStart w:id="388" w:name="_Toc148363135"/>
      <w:r>
        <w:t>6.1.2.2</w:t>
      </w:r>
      <w:r>
        <w:tab/>
        <w:t>HTTP standard headers</w:t>
      </w:r>
      <w:bookmarkEnd w:id="382"/>
      <w:bookmarkEnd w:id="383"/>
      <w:bookmarkEnd w:id="384"/>
      <w:bookmarkEnd w:id="385"/>
      <w:bookmarkEnd w:id="386"/>
      <w:bookmarkEnd w:id="387"/>
      <w:bookmarkEnd w:id="388"/>
    </w:p>
    <w:p w14:paraId="37563F57" w14:textId="77777777" w:rsidR="008A6D4A" w:rsidRDefault="008A6D4A" w:rsidP="00662390">
      <w:pPr>
        <w:pStyle w:val="Heading5"/>
        <w:rPr>
          <w:lang w:eastAsia="zh-CN"/>
        </w:rPr>
      </w:pPr>
      <w:bookmarkStart w:id="389" w:name="_Toc510696603"/>
      <w:bookmarkStart w:id="390" w:name="_Toc35971395"/>
      <w:bookmarkStart w:id="391" w:name="_Toc100742446"/>
      <w:bookmarkStart w:id="392" w:name="_Toc120608976"/>
      <w:bookmarkStart w:id="393" w:name="_Toc120657443"/>
      <w:bookmarkStart w:id="394" w:name="_Toc133407725"/>
      <w:bookmarkStart w:id="395" w:name="_Toc148363136"/>
      <w:r>
        <w:t>6.1.2.2.1</w:t>
      </w:r>
      <w:r>
        <w:rPr>
          <w:rFonts w:hint="eastAsia"/>
          <w:lang w:eastAsia="zh-CN"/>
        </w:rPr>
        <w:tab/>
      </w:r>
      <w:r>
        <w:rPr>
          <w:lang w:eastAsia="zh-CN"/>
        </w:rPr>
        <w:t>General</w:t>
      </w:r>
      <w:bookmarkEnd w:id="389"/>
      <w:bookmarkEnd w:id="390"/>
      <w:bookmarkEnd w:id="391"/>
      <w:bookmarkEnd w:id="392"/>
      <w:bookmarkEnd w:id="393"/>
      <w:bookmarkEnd w:id="394"/>
      <w:bookmarkEnd w:id="395"/>
    </w:p>
    <w:p w14:paraId="02C8BA3C" w14:textId="602F4C27" w:rsidR="008A6D4A" w:rsidRPr="00986E88" w:rsidRDefault="008A6D4A" w:rsidP="008A6D4A">
      <w:pPr>
        <w:rPr>
          <w:noProof/>
        </w:rPr>
      </w:pPr>
      <w:bookmarkStart w:id="396" w:name="_Toc510696604"/>
      <w:r w:rsidRPr="00986E88">
        <w:rPr>
          <w:noProof/>
        </w:rPr>
        <w:t xml:space="preserve">See </w:t>
      </w:r>
      <w:r>
        <w:rPr>
          <w:noProof/>
        </w:rPr>
        <w:t>clause</w:t>
      </w:r>
      <w:r w:rsidRPr="00986E88">
        <w:rPr>
          <w:noProof/>
        </w:rPr>
        <w:t> 5.2.2 of 3GPP TS 29.500 [4] for the usage of HTTP standard headers.</w:t>
      </w:r>
    </w:p>
    <w:p w14:paraId="52331A35" w14:textId="77777777" w:rsidR="008A6D4A" w:rsidRDefault="008A6D4A" w:rsidP="00662390">
      <w:pPr>
        <w:pStyle w:val="Heading5"/>
      </w:pPr>
      <w:bookmarkStart w:id="397" w:name="_Toc35971396"/>
      <w:bookmarkStart w:id="398" w:name="_Toc100742447"/>
      <w:bookmarkStart w:id="399" w:name="_Toc120608977"/>
      <w:bookmarkStart w:id="400" w:name="_Toc120657444"/>
      <w:bookmarkStart w:id="401" w:name="_Toc133407726"/>
      <w:bookmarkStart w:id="402" w:name="_Toc148363137"/>
      <w:r>
        <w:t>6.1.2.2.2</w:t>
      </w:r>
      <w:r>
        <w:tab/>
        <w:t>Content type</w:t>
      </w:r>
      <w:bookmarkEnd w:id="396"/>
      <w:bookmarkEnd w:id="397"/>
      <w:bookmarkEnd w:id="398"/>
      <w:bookmarkEnd w:id="399"/>
      <w:bookmarkEnd w:id="400"/>
      <w:bookmarkEnd w:id="401"/>
      <w:bookmarkEnd w:id="402"/>
    </w:p>
    <w:p w14:paraId="305F86EC" w14:textId="4BFFF0DF" w:rsidR="008A6D4A" w:rsidRDefault="008A6D4A" w:rsidP="008A6D4A">
      <w:bookmarkStart w:id="403"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5A34141B" w14:textId="15FAED06" w:rsidR="00BB4D10" w:rsidRDefault="00BB4D10" w:rsidP="00BB4D10">
      <w:r>
        <w:t>JSON object used in the HTTP PATCH request shall be encoded according to "JSON Merge Patch" and shall be signalled by the content type "application/merge-patch+json", as defined in IETF RFC 7396 [</w:t>
      </w:r>
      <w:r w:rsidR="00B55532">
        <w:t>22</w:t>
      </w:r>
      <w:r>
        <w:t>].</w:t>
      </w:r>
    </w:p>
    <w:p w14:paraId="5BC7C73A" w14:textId="625D6C7B" w:rsidR="008A6D4A" w:rsidRPr="00986E88" w:rsidRDefault="00CA3458" w:rsidP="008A6D4A">
      <w:pPr>
        <w:rPr>
          <w:noProof/>
        </w:rPr>
      </w:pPr>
      <w:r>
        <w:t xml:space="preserve">The </w:t>
      </w:r>
      <w:r w:rsidR="008A6D4A">
        <w:t xml:space="preserve">"Problem Details" JSON object shall be used to indicate </w:t>
      </w:r>
      <w:r w:rsidR="008A6D4A">
        <w:rPr>
          <w:lang w:eastAsia="fr-FR"/>
        </w:rPr>
        <w:t xml:space="preserve">additional details of the error </w:t>
      </w:r>
      <w:r w:rsidR="008A6D4A">
        <w:t>in a</w:t>
      </w:r>
      <w:r>
        <w:t>n</w:t>
      </w:r>
      <w:r w:rsidR="008A6D4A">
        <w:t xml:space="preserve"> HTTP response body and shall be signalled by the content type "application/problem+json", as defined in IETF RFC </w:t>
      </w:r>
      <w:r w:rsidR="00A67FB9">
        <w:t>9457</w:t>
      </w:r>
      <w:r w:rsidR="008A6D4A">
        <w:t> [13].</w:t>
      </w:r>
    </w:p>
    <w:p w14:paraId="1A32DE74" w14:textId="77777777" w:rsidR="008A6D4A" w:rsidRPr="000C5200" w:rsidRDefault="008A6D4A" w:rsidP="00662390">
      <w:pPr>
        <w:pStyle w:val="Heading4"/>
      </w:pPr>
      <w:bookmarkStart w:id="404" w:name="_Toc35971397"/>
      <w:bookmarkStart w:id="405" w:name="_Toc100742448"/>
      <w:bookmarkStart w:id="406" w:name="_Toc120608978"/>
      <w:bookmarkStart w:id="407" w:name="_Toc120657445"/>
      <w:bookmarkStart w:id="408" w:name="_Toc133407727"/>
      <w:bookmarkStart w:id="409" w:name="_Toc148363138"/>
      <w:r>
        <w:lastRenderedPageBreak/>
        <w:t>6.1.2.3</w:t>
      </w:r>
      <w:r>
        <w:tab/>
        <w:t>HTTP custom headers</w:t>
      </w:r>
      <w:bookmarkEnd w:id="403"/>
      <w:bookmarkEnd w:id="404"/>
      <w:bookmarkEnd w:id="405"/>
      <w:bookmarkEnd w:id="406"/>
      <w:bookmarkEnd w:id="407"/>
      <w:bookmarkEnd w:id="408"/>
      <w:bookmarkEnd w:id="409"/>
    </w:p>
    <w:p w14:paraId="0A8370E8" w14:textId="097A3058" w:rsidR="000602BD" w:rsidRDefault="000602BD" w:rsidP="000602BD">
      <w:pPr>
        <w:rPr>
          <w:noProof/>
        </w:rPr>
      </w:pPr>
      <w:bookmarkStart w:id="410" w:name="_Toc489605322"/>
      <w:bookmarkStart w:id="411" w:name="_Toc492899753"/>
      <w:bookmarkStart w:id="412" w:name="_Toc492900032"/>
      <w:bookmarkStart w:id="413" w:name="_Toc492967834"/>
      <w:bookmarkStart w:id="414" w:name="_Toc492972922"/>
      <w:bookmarkStart w:id="415" w:name="_Toc492973142"/>
      <w:bookmarkStart w:id="416" w:name="_Toc492974840"/>
      <w:bookmarkStart w:id="417"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43502844" w14:textId="77777777" w:rsidR="008A6D4A" w:rsidRDefault="008A6D4A" w:rsidP="00662390">
      <w:pPr>
        <w:pStyle w:val="Heading3"/>
      </w:pPr>
      <w:bookmarkStart w:id="418" w:name="_Toc510696607"/>
      <w:bookmarkStart w:id="419" w:name="_Toc35971398"/>
      <w:bookmarkStart w:id="420" w:name="_Toc100742449"/>
      <w:bookmarkStart w:id="421" w:name="_Toc120608979"/>
      <w:bookmarkStart w:id="422" w:name="_Toc120657446"/>
      <w:bookmarkStart w:id="423" w:name="_Toc133407728"/>
      <w:bookmarkStart w:id="424" w:name="_Toc148363139"/>
      <w:bookmarkEnd w:id="410"/>
      <w:bookmarkEnd w:id="411"/>
      <w:bookmarkEnd w:id="412"/>
      <w:bookmarkEnd w:id="413"/>
      <w:bookmarkEnd w:id="414"/>
      <w:bookmarkEnd w:id="415"/>
      <w:bookmarkEnd w:id="416"/>
      <w:bookmarkEnd w:id="417"/>
      <w:r>
        <w:t>6.1.3</w:t>
      </w:r>
      <w:r>
        <w:tab/>
        <w:t>Resources</w:t>
      </w:r>
      <w:bookmarkEnd w:id="418"/>
      <w:bookmarkEnd w:id="419"/>
      <w:bookmarkEnd w:id="420"/>
      <w:bookmarkEnd w:id="421"/>
      <w:bookmarkEnd w:id="422"/>
      <w:bookmarkEnd w:id="423"/>
      <w:bookmarkEnd w:id="424"/>
    </w:p>
    <w:p w14:paraId="752598FC" w14:textId="0A4C30A8" w:rsidR="008A6D4A" w:rsidRDefault="008A6D4A" w:rsidP="00662390">
      <w:pPr>
        <w:pStyle w:val="Heading4"/>
      </w:pPr>
      <w:bookmarkStart w:id="425" w:name="_Toc510696608"/>
      <w:bookmarkStart w:id="426" w:name="_Toc35971399"/>
      <w:bookmarkStart w:id="427" w:name="_Toc100742450"/>
      <w:bookmarkStart w:id="428" w:name="_Toc120608980"/>
      <w:bookmarkStart w:id="429" w:name="_Toc120657447"/>
      <w:bookmarkStart w:id="430" w:name="_Toc133407729"/>
      <w:bookmarkStart w:id="431" w:name="_Toc148363140"/>
      <w:r>
        <w:t>6.1.3.1</w:t>
      </w:r>
      <w:r>
        <w:tab/>
        <w:t>Overview</w:t>
      </w:r>
      <w:bookmarkEnd w:id="425"/>
      <w:bookmarkEnd w:id="426"/>
      <w:bookmarkEnd w:id="427"/>
      <w:bookmarkEnd w:id="428"/>
      <w:bookmarkEnd w:id="429"/>
      <w:bookmarkEnd w:id="430"/>
      <w:bookmarkEnd w:id="431"/>
    </w:p>
    <w:p w14:paraId="0A0CC838" w14:textId="77777777" w:rsidR="00CA3458" w:rsidRDefault="00CA3458" w:rsidP="00CA3458">
      <w:r>
        <w:t>This clause describes the structure for the Resource URIs and the resources and methods used for the service.</w:t>
      </w:r>
    </w:p>
    <w:p w14:paraId="2769B75B" w14:textId="648F75D6" w:rsidR="00CA3458" w:rsidRDefault="00CA3458" w:rsidP="00CA3458">
      <w:r>
        <w:t>Figure 6.1.3.1-1 depicts the resource URIs structure for the Nmbsf_MBSUserService API.</w:t>
      </w:r>
    </w:p>
    <w:p w14:paraId="6299A1C0" w14:textId="4DF806A2" w:rsidR="008A6D4A" w:rsidRPr="00A258AF" w:rsidRDefault="000B3AD5" w:rsidP="008A6D4A">
      <w:pPr>
        <w:pStyle w:val="TH"/>
        <w:rPr>
          <w:lang w:val="en-US"/>
        </w:rPr>
      </w:pPr>
      <w:r w:rsidRPr="0069718D">
        <w:object w:dxaOrig="8691" w:dyaOrig="3961" w14:anchorId="76AACCD3">
          <v:shape id="_x0000_i1041" type="#_x0000_t75" style="width:318pt;height:2in" o:ole="">
            <v:imagedata r:id="rId42" o:title=""/>
          </v:shape>
          <o:OLEObject Type="Embed" ProgID="Visio.Drawing.11" ShapeID="_x0000_i1041" DrawAspect="Content" ObjectID="_1763920323" r:id="rId43"/>
        </w:object>
      </w:r>
    </w:p>
    <w:p w14:paraId="3ADF38EA" w14:textId="241F56D3" w:rsidR="008A6D4A" w:rsidRPr="008C18E3" w:rsidRDefault="008A6D4A" w:rsidP="008A6D4A">
      <w:pPr>
        <w:pStyle w:val="TF"/>
      </w:pPr>
      <w:r w:rsidRPr="008C18E3">
        <w:t>Figure</w:t>
      </w:r>
      <w:r w:rsidR="002B4468">
        <w:t> </w:t>
      </w:r>
      <w:r w:rsidRPr="008C18E3">
        <w:t>6.</w:t>
      </w:r>
      <w:r>
        <w:t>1.3.1</w:t>
      </w:r>
      <w:r w:rsidRPr="008C18E3">
        <w:t xml:space="preserve">-1: </w:t>
      </w:r>
      <w:r>
        <w:t xml:space="preserve">Resource </w:t>
      </w:r>
      <w:r w:rsidRPr="008C18E3">
        <w:t xml:space="preserve">URI structure of the </w:t>
      </w:r>
      <w:r w:rsidR="00184034">
        <w:t>Nmbsf_MBSUserService</w:t>
      </w:r>
      <w:r w:rsidRPr="008C18E3">
        <w:t xml:space="preserve"> API</w:t>
      </w:r>
    </w:p>
    <w:p w14:paraId="20972DA5" w14:textId="65F69740" w:rsidR="008A6D4A" w:rsidRDefault="008A6D4A" w:rsidP="008A6D4A">
      <w:r>
        <w:t>Table</w:t>
      </w:r>
      <w:r w:rsidR="002B4468">
        <w:t> </w:t>
      </w:r>
      <w:r>
        <w:t>6.1.3.1-1 provides an overview of the resources and applicable HTTP methods.</w:t>
      </w:r>
    </w:p>
    <w:p w14:paraId="79605D07" w14:textId="401566FD" w:rsidR="0038612E" w:rsidRPr="00384E92" w:rsidRDefault="0038612E" w:rsidP="0038612E">
      <w:pPr>
        <w:pStyle w:val="TH"/>
      </w:pPr>
      <w:bookmarkStart w:id="432" w:name="_Toc510696609"/>
      <w:bookmarkStart w:id="433" w:name="_Toc35971400"/>
      <w:r w:rsidRPr="00384E92">
        <w:t>Table</w:t>
      </w:r>
      <w:r w:rsidR="002B4468">
        <w:t> </w:t>
      </w:r>
      <w:r w:rsidRPr="00384E92">
        <w:t>6.</w:t>
      </w:r>
      <w:r>
        <w:t>1.3.1</w:t>
      </w:r>
      <w:r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21"/>
        <w:gridCol w:w="2894"/>
        <w:gridCol w:w="958"/>
        <w:gridCol w:w="3108"/>
      </w:tblGrid>
      <w:tr w:rsidR="0038612E" w:rsidRPr="00B54FF5" w14:paraId="72433805" w14:textId="77777777" w:rsidTr="00184034">
        <w:trPr>
          <w:jc w:val="center"/>
        </w:trPr>
        <w:tc>
          <w:tcPr>
            <w:tcW w:w="1330" w:type="pct"/>
            <w:shd w:val="clear" w:color="auto" w:fill="C0C0C0"/>
            <w:vAlign w:val="center"/>
            <w:hideMark/>
          </w:tcPr>
          <w:p w14:paraId="00DDD839" w14:textId="77777777" w:rsidR="0038612E" w:rsidRPr="0016361A" w:rsidRDefault="0038612E" w:rsidP="00E20840">
            <w:pPr>
              <w:pStyle w:val="TAH"/>
            </w:pPr>
            <w:r w:rsidRPr="008C18E3">
              <w:t xml:space="preserve">Resource </w:t>
            </w:r>
            <w:r>
              <w:t>purpose/</w:t>
            </w:r>
            <w:r w:rsidRPr="008C18E3">
              <w:t>name</w:t>
            </w:r>
          </w:p>
        </w:tc>
        <w:tc>
          <w:tcPr>
            <w:tcW w:w="1526" w:type="pct"/>
            <w:shd w:val="clear" w:color="auto" w:fill="C0C0C0"/>
            <w:vAlign w:val="center"/>
            <w:hideMark/>
          </w:tcPr>
          <w:p w14:paraId="59BCADCA" w14:textId="77777777" w:rsidR="0038612E" w:rsidRPr="0016361A" w:rsidRDefault="0038612E" w:rsidP="00E20840">
            <w:pPr>
              <w:pStyle w:val="TAH"/>
            </w:pPr>
            <w:r w:rsidRPr="008C18E3">
              <w:t>Resource URI</w:t>
            </w:r>
            <w:r>
              <w:t xml:space="preserve"> (relative path after API URI)</w:t>
            </w:r>
          </w:p>
        </w:tc>
        <w:tc>
          <w:tcPr>
            <w:tcW w:w="505" w:type="pct"/>
            <w:shd w:val="clear" w:color="auto" w:fill="C0C0C0"/>
            <w:vAlign w:val="center"/>
            <w:hideMark/>
          </w:tcPr>
          <w:p w14:paraId="3664093C" w14:textId="77777777" w:rsidR="0038612E" w:rsidRPr="0016361A" w:rsidRDefault="0038612E" w:rsidP="00E20840">
            <w:pPr>
              <w:pStyle w:val="TAH"/>
            </w:pPr>
            <w:r w:rsidRPr="008C18E3">
              <w:t>HTTP method</w:t>
            </w:r>
            <w:r>
              <w:t xml:space="preserve"> or custom operation</w:t>
            </w:r>
          </w:p>
        </w:tc>
        <w:tc>
          <w:tcPr>
            <w:tcW w:w="1639" w:type="pct"/>
            <w:shd w:val="clear" w:color="auto" w:fill="C0C0C0"/>
            <w:vAlign w:val="center"/>
            <w:hideMark/>
          </w:tcPr>
          <w:p w14:paraId="36C3027D" w14:textId="77777777" w:rsidR="0038612E" w:rsidRPr="0016361A" w:rsidRDefault="0038612E" w:rsidP="00E20840">
            <w:pPr>
              <w:pStyle w:val="TAH"/>
            </w:pPr>
            <w:r>
              <w:t>Description (service operation)</w:t>
            </w:r>
          </w:p>
        </w:tc>
      </w:tr>
      <w:tr w:rsidR="00184034" w:rsidRPr="00B54FF5" w14:paraId="1D9EA247" w14:textId="77777777" w:rsidTr="003C6957">
        <w:trPr>
          <w:jc w:val="center"/>
        </w:trPr>
        <w:tc>
          <w:tcPr>
            <w:tcW w:w="1330" w:type="pct"/>
            <w:vMerge w:val="restart"/>
            <w:vAlign w:val="center"/>
          </w:tcPr>
          <w:p w14:paraId="595D8E89" w14:textId="49E5A0C8" w:rsidR="00184034" w:rsidRPr="0016361A" w:rsidRDefault="00184034" w:rsidP="00184034">
            <w:pPr>
              <w:pStyle w:val="TAL"/>
            </w:pPr>
            <w:r>
              <w:t>MBS User Services</w:t>
            </w:r>
          </w:p>
        </w:tc>
        <w:tc>
          <w:tcPr>
            <w:tcW w:w="1526" w:type="pct"/>
            <w:vMerge w:val="restart"/>
            <w:vAlign w:val="center"/>
          </w:tcPr>
          <w:p w14:paraId="7531FDC0" w14:textId="0955E9F5" w:rsidR="00184034" w:rsidRPr="0016361A" w:rsidRDefault="00184034" w:rsidP="00184034">
            <w:pPr>
              <w:pStyle w:val="TAL"/>
            </w:pPr>
            <w:r>
              <w:t>/mbs-user-services</w:t>
            </w:r>
          </w:p>
        </w:tc>
        <w:tc>
          <w:tcPr>
            <w:tcW w:w="505" w:type="pct"/>
            <w:vAlign w:val="center"/>
          </w:tcPr>
          <w:p w14:paraId="19E0A2BE" w14:textId="3FFD128D" w:rsidR="00184034" w:rsidRPr="0016361A" w:rsidRDefault="00184034" w:rsidP="00184034">
            <w:pPr>
              <w:pStyle w:val="TAC"/>
            </w:pPr>
            <w:r>
              <w:t>GET</w:t>
            </w:r>
          </w:p>
        </w:tc>
        <w:tc>
          <w:tcPr>
            <w:tcW w:w="1639" w:type="pct"/>
            <w:vAlign w:val="center"/>
          </w:tcPr>
          <w:p w14:paraId="59D00D64" w14:textId="00E3E79A" w:rsidR="00184034" w:rsidRPr="0016361A" w:rsidRDefault="00184034" w:rsidP="00184034">
            <w:pPr>
              <w:pStyle w:val="TAL"/>
            </w:pPr>
            <w:r>
              <w:rPr>
                <w:noProof/>
                <w:lang w:eastAsia="zh-CN"/>
              </w:rPr>
              <w:t xml:space="preserve">Retrieve all the active </w:t>
            </w:r>
            <w:r>
              <w:t>MBS User Se</w:t>
            </w:r>
            <w:r w:rsidR="00C919D0">
              <w:t>rvice</w:t>
            </w:r>
            <w:r w:rsidR="00B5572D">
              <w:t>(</w:t>
            </w:r>
            <w:r w:rsidR="00C919D0">
              <w:t>s</w:t>
            </w:r>
            <w:r w:rsidR="00B5572D">
              <w:t>)</w:t>
            </w:r>
            <w:r>
              <w:rPr>
                <w:noProof/>
                <w:lang w:eastAsia="zh-CN"/>
              </w:rPr>
              <w:t xml:space="preserve"> managed by the MBSF.</w:t>
            </w:r>
          </w:p>
        </w:tc>
      </w:tr>
      <w:tr w:rsidR="00184034" w:rsidRPr="00B54FF5" w14:paraId="1260B8F5" w14:textId="77777777" w:rsidTr="003C6957">
        <w:trPr>
          <w:jc w:val="center"/>
        </w:trPr>
        <w:tc>
          <w:tcPr>
            <w:tcW w:w="1330" w:type="pct"/>
            <w:vMerge/>
            <w:vAlign w:val="center"/>
          </w:tcPr>
          <w:p w14:paraId="69C43550" w14:textId="77777777" w:rsidR="00184034" w:rsidRPr="0016361A" w:rsidRDefault="00184034" w:rsidP="00184034">
            <w:pPr>
              <w:pStyle w:val="TAL"/>
            </w:pPr>
          </w:p>
        </w:tc>
        <w:tc>
          <w:tcPr>
            <w:tcW w:w="1526" w:type="pct"/>
            <w:vMerge/>
            <w:vAlign w:val="center"/>
          </w:tcPr>
          <w:p w14:paraId="273E2EC2" w14:textId="77777777" w:rsidR="00184034" w:rsidRPr="0016361A" w:rsidRDefault="00184034" w:rsidP="00184034">
            <w:pPr>
              <w:pStyle w:val="TAL"/>
            </w:pPr>
          </w:p>
        </w:tc>
        <w:tc>
          <w:tcPr>
            <w:tcW w:w="505" w:type="pct"/>
            <w:vAlign w:val="center"/>
          </w:tcPr>
          <w:p w14:paraId="17948326" w14:textId="04FF78F8" w:rsidR="00184034" w:rsidRPr="0016361A" w:rsidRDefault="00184034" w:rsidP="00184034">
            <w:pPr>
              <w:pStyle w:val="TAC"/>
            </w:pPr>
            <w:r>
              <w:t>POST</w:t>
            </w:r>
          </w:p>
        </w:tc>
        <w:tc>
          <w:tcPr>
            <w:tcW w:w="1639" w:type="pct"/>
            <w:vAlign w:val="center"/>
          </w:tcPr>
          <w:p w14:paraId="377804E6" w14:textId="3F236638" w:rsidR="00184034" w:rsidRPr="0016361A" w:rsidRDefault="00184034" w:rsidP="00184034">
            <w:pPr>
              <w:pStyle w:val="TAL"/>
            </w:pPr>
            <w:r>
              <w:rPr>
                <w:noProof/>
                <w:lang w:eastAsia="zh-CN"/>
              </w:rPr>
              <w:t xml:space="preserve">Request the creation of a new </w:t>
            </w:r>
            <w:r>
              <w:t xml:space="preserve">MBS User </w:t>
            </w:r>
            <w:r w:rsidR="008D0CBE">
              <w:t>Service</w:t>
            </w:r>
            <w:r>
              <w:rPr>
                <w:noProof/>
                <w:lang w:eastAsia="zh-CN"/>
              </w:rPr>
              <w:t>.</w:t>
            </w:r>
          </w:p>
        </w:tc>
      </w:tr>
      <w:tr w:rsidR="0038612E" w:rsidRPr="00B54FF5" w14:paraId="058A4E56" w14:textId="77777777" w:rsidTr="00184034">
        <w:trPr>
          <w:jc w:val="center"/>
        </w:trPr>
        <w:tc>
          <w:tcPr>
            <w:tcW w:w="1330" w:type="pct"/>
            <w:vMerge w:val="restart"/>
            <w:vAlign w:val="center"/>
            <w:hideMark/>
          </w:tcPr>
          <w:p w14:paraId="17C90404" w14:textId="6152960C" w:rsidR="0038612E" w:rsidRPr="0016361A" w:rsidRDefault="00184034" w:rsidP="00184034">
            <w:pPr>
              <w:pStyle w:val="TAL"/>
            </w:pPr>
            <w:r>
              <w:t>Individual MBS User Service</w:t>
            </w:r>
          </w:p>
        </w:tc>
        <w:tc>
          <w:tcPr>
            <w:tcW w:w="1526" w:type="pct"/>
            <w:vMerge w:val="restart"/>
            <w:vAlign w:val="center"/>
            <w:hideMark/>
          </w:tcPr>
          <w:p w14:paraId="15ABCC05" w14:textId="6A8A37AB" w:rsidR="0038612E" w:rsidRPr="0016361A" w:rsidRDefault="00184034" w:rsidP="00184034">
            <w:pPr>
              <w:pStyle w:val="TAL"/>
            </w:pPr>
            <w:r>
              <w:t>/mbs-user-services/{mbsUserServId}</w:t>
            </w:r>
          </w:p>
        </w:tc>
        <w:tc>
          <w:tcPr>
            <w:tcW w:w="505" w:type="pct"/>
            <w:vAlign w:val="center"/>
            <w:hideMark/>
          </w:tcPr>
          <w:p w14:paraId="7ABEA8FD" w14:textId="77777777" w:rsidR="0038612E" w:rsidRPr="0016361A" w:rsidRDefault="0038612E" w:rsidP="00184034">
            <w:pPr>
              <w:pStyle w:val="TAC"/>
            </w:pPr>
            <w:r w:rsidRPr="0016361A">
              <w:t>GET</w:t>
            </w:r>
          </w:p>
        </w:tc>
        <w:tc>
          <w:tcPr>
            <w:tcW w:w="1639" w:type="pct"/>
            <w:vAlign w:val="center"/>
            <w:hideMark/>
          </w:tcPr>
          <w:p w14:paraId="7F65F58E" w14:textId="6AA9CBD6" w:rsidR="0038612E" w:rsidRPr="0016361A" w:rsidRDefault="00184034" w:rsidP="00184034">
            <w:pPr>
              <w:pStyle w:val="TAL"/>
            </w:pPr>
            <w:r>
              <w:rPr>
                <w:noProof/>
                <w:lang w:eastAsia="zh-CN"/>
              </w:rPr>
              <w:t>Retrieve an exist</w:t>
            </w:r>
            <w:r w:rsidR="007A7911">
              <w:rPr>
                <w:noProof/>
                <w:lang w:eastAsia="zh-CN"/>
              </w:rPr>
              <w:t>i</w:t>
            </w:r>
            <w:r>
              <w:rPr>
                <w:noProof/>
                <w:lang w:eastAsia="zh-CN"/>
              </w:rPr>
              <w:t xml:space="preserve">ng </w:t>
            </w:r>
            <w:r>
              <w:t xml:space="preserve">MBS User </w:t>
            </w:r>
            <w:r w:rsidR="008D0CBE">
              <w:t>Service</w:t>
            </w:r>
            <w:r>
              <w:t xml:space="preserve"> </w:t>
            </w:r>
            <w:r>
              <w:rPr>
                <w:noProof/>
                <w:lang w:eastAsia="zh-CN"/>
              </w:rPr>
              <w:t>managed by the MBSF.</w:t>
            </w:r>
          </w:p>
        </w:tc>
      </w:tr>
      <w:tr w:rsidR="0038612E" w:rsidRPr="00B54FF5" w14:paraId="4351DE75" w14:textId="77777777" w:rsidTr="00184034">
        <w:trPr>
          <w:jc w:val="center"/>
        </w:trPr>
        <w:tc>
          <w:tcPr>
            <w:tcW w:w="0" w:type="auto"/>
            <w:vMerge/>
            <w:vAlign w:val="center"/>
            <w:hideMark/>
          </w:tcPr>
          <w:p w14:paraId="25EBF590" w14:textId="77777777" w:rsidR="0038612E" w:rsidRPr="0016361A" w:rsidRDefault="0038612E" w:rsidP="00E20840">
            <w:pPr>
              <w:pStyle w:val="TAL"/>
            </w:pPr>
          </w:p>
        </w:tc>
        <w:tc>
          <w:tcPr>
            <w:tcW w:w="0" w:type="auto"/>
            <w:vMerge/>
            <w:vAlign w:val="center"/>
            <w:hideMark/>
          </w:tcPr>
          <w:p w14:paraId="68385141" w14:textId="77777777" w:rsidR="0038612E" w:rsidRPr="0016361A" w:rsidRDefault="0038612E" w:rsidP="00E20840">
            <w:pPr>
              <w:pStyle w:val="TAL"/>
            </w:pPr>
          </w:p>
        </w:tc>
        <w:tc>
          <w:tcPr>
            <w:tcW w:w="505" w:type="pct"/>
            <w:vAlign w:val="center"/>
            <w:hideMark/>
          </w:tcPr>
          <w:p w14:paraId="53921071" w14:textId="77777777" w:rsidR="0038612E" w:rsidRPr="0016361A" w:rsidRDefault="0038612E" w:rsidP="00184034">
            <w:pPr>
              <w:pStyle w:val="TAC"/>
            </w:pPr>
            <w:r w:rsidRPr="0016361A">
              <w:t>PUT</w:t>
            </w:r>
          </w:p>
        </w:tc>
        <w:tc>
          <w:tcPr>
            <w:tcW w:w="1639" w:type="pct"/>
            <w:vAlign w:val="center"/>
            <w:hideMark/>
          </w:tcPr>
          <w:p w14:paraId="258D931F" w14:textId="688DA0DA" w:rsidR="0038612E" w:rsidRPr="0016361A" w:rsidRDefault="00050038" w:rsidP="00184034">
            <w:pPr>
              <w:pStyle w:val="TAL"/>
            </w:pPr>
            <w:r>
              <w:rPr>
                <w:noProof/>
                <w:lang w:eastAsia="zh-CN"/>
              </w:rPr>
              <w:t>Request the u</w:t>
            </w:r>
            <w:r w:rsidR="00184034">
              <w:rPr>
                <w:noProof/>
                <w:lang w:eastAsia="zh-CN"/>
              </w:rPr>
              <w:t xml:space="preserve">pdate </w:t>
            </w:r>
            <w:r>
              <w:rPr>
                <w:noProof/>
                <w:lang w:eastAsia="zh-CN"/>
              </w:rPr>
              <w:t xml:space="preserve">of </w:t>
            </w:r>
            <w:r w:rsidR="00184034">
              <w:rPr>
                <w:noProof/>
                <w:lang w:eastAsia="zh-CN"/>
              </w:rPr>
              <w:t>an exist</w:t>
            </w:r>
            <w:r w:rsidR="007A7911">
              <w:rPr>
                <w:noProof/>
                <w:lang w:eastAsia="zh-CN"/>
              </w:rPr>
              <w:t>i</w:t>
            </w:r>
            <w:r w:rsidR="00184034">
              <w:rPr>
                <w:noProof/>
                <w:lang w:eastAsia="zh-CN"/>
              </w:rPr>
              <w:t xml:space="preserve">ng </w:t>
            </w:r>
            <w:r w:rsidR="00184034">
              <w:t xml:space="preserve">MBS User </w:t>
            </w:r>
            <w:r w:rsidR="008D0CBE">
              <w:t>Service</w:t>
            </w:r>
            <w:r w:rsidR="00184034">
              <w:t xml:space="preserve"> </w:t>
            </w:r>
            <w:r w:rsidR="00184034">
              <w:rPr>
                <w:noProof/>
                <w:lang w:eastAsia="zh-CN"/>
              </w:rPr>
              <w:t>managed by the MBSF.</w:t>
            </w:r>
          </w:p>
        </w:tc>
      </w:tr>
      <w:tr w:rsidR="0038612E" w:rsidRPr="00B54FF5" w14:paraId="7C166A9D" w14:textId="77777777" w:rsidTr="00184034">
        <w:trPr>
          <w:jc w:val="center"/>
        </w:trPr>
        <w:tc>
          <w:tcPr>
            <w:tcW w:w="0" w:type="auto"/>
            <w:vMerge/>
            <w:vAlign w:val="center"/>
            <w:hideMark/>
          </w:tcPr>
          <w:p w14:paraId="36D0124F" w14:textId="77777777" w:rsidR="0038612E" w:rsidRPr="0016361A" w:rsidRDefault="0038612E" w:rsidP="00E20840">
            <w:pPr>
              <w:pStyle w:val="TAL"/>
            </w:pPr>
          </w:p>
        </w:tc>
        <w:tc>
          <w:tcPr>
            <w:tcW w:w="0" w:type="auto"/>
            <w:vMerge/>
            <w:vAlign w:val="center"/>
            <w:hideMark/>
          </w:tcPr>
          <w:p w14:paraId="675B3870" w14:textId="77777777" w:rsidR="0038612E" w:rsidRPr="0016361A" w:rsidRDefault="0038612E" w:rsidP="00E20840">
            <w:pPr>
              <w:pStyle w:val="TAL"/>
            </w:pPr>
          </w:p>
        </w:tc>
        <w:tc>
          <w:tcPr>
            <w:tcW w:w="505" w:type="pct"/>
            <w:vAlign w:val="center"/>
            <w:hideMark/>
          </w:tcPr>
          <w:p w14:paraId="3191156D" w14:textId="77777777" w:rsidR="0038612E" w:rsidRPr="0016361A" w:rsidRDefault="0038612E" w:rsidP="00184034">
            <w:pPr>
              <w:pStyle w:val="TAC"/>
            </w:pPr>
            <w:r w:rsidRPr="0016361A">
              <w:t>PATCH</w:t>
            </w:r>
          </w:p>
        </w:tc>
        <w:tc>
          <w:tcPr>
            <w:tcW w:w="1639" w:type="pct"/>
            <w:vAlign w:val="center"/>
            <w:hideMark/>
          </w:tcPr>
          <w:p w14:paraId="25EFD04A" w14:textId="45D87736" w:rsidR="0038612E" w:rsidRPr="0016361A" w:rsidRDefault="00050038" w:rsidP="00184034">
            <w:pPr>
              <w:pStyle w:val="TAL"/>
            </w:pPr>
            <w:r>
              <w:rPr>
                <w:noProof/>
                <w:lang w:eastAsia="zh-CN"/>
              </w:rPr>
              <w:t>Request the m</w:t>
            </w:r>
            <w:r w:rsidR="00184034">
              <w:rPr>
                <w:noProof/>
                <w:lang w:eastAsia="zh-CN"/>
              </w:rPr>
              <w:t>odif</w:t>
            </w:r>
            <w:r>
              <w:rPr>
                <w:noProof/>
                <w:lang w:eastAsia="zh-CN"/>
              </w:rPr>
              <w:t>ication</w:t>
            </w:r>
            <w:r w:rsidR="00184034">
              <w:rPr>
                <w:noProof/>
                <w:lang w:eastAsia="zh-CN"/>
              </w:rPr>
              <w:t xml:space="preserve"> </w:t>
            </w:r>
            <w:r>
              <w:rPr>
                <w:noProof/>
                <w:lang w:eastAsia="zh-CN"/>
              </w:rPr>
              <w:t xml:space="preserve">of </w:t>
            </w:r>
            <w:r w:rsidR="00184034">
              <w:rPr>
                <w:noProof/>
                <w:lang w:eastAsia="zh-CN"/>
              </w:rPr>
              <w:t>an exist</w:t>
            </w:r>
            <w:r w:rsidR="007A7911">
              <w:rPr>
                <w:noProof/>
                <w:lang w:eastAsia="zh-CN"/>
              </w:rPr>
              <w:t>i</w:t>
            </w:r>
            <w:r w:rsidR="00184034">
              <w:rPr>
                <w:noProof/>
                <w:lang w:eastAsia="zh-CN"/>
              </w:rPr>
              <w:t xml:space="preserve">ng </w:t>
            </w:r>
            <w:r w:rsidR="00184034">
              <w:t xml:space="preserve">MBS User </w:t>
            </w:r>
            <w:r w:rsidR="008D0CBE">
              <w:t>Service</w:t>
            </w:r>
            <w:r w:rsidR="00184034">
              <w:t xml:space="preserve"> </w:t>
            </w:r>
            <w:r w:rsidR="00184034">
              <w:rPr>
                <w:noProof/>
                <w:lang w:eastAsia="zh-CN"/>
              </w:rPr>
              <w:t>managed by the MBSF.</w:t>
            </w:r>
          </w:p>
        </w:tc>
      </w:tr>
      <w:tr w:rsidR="0038612E" w:rsidRPr="00B54FF5" w14:paraId="4C0E3646" w14:textId="77777777" w:rsidTr="00184034">
        <w:trPr>
          <w:jc w:val="center"/>
        </w:trPr>
        <w:tc>
          <w:tcPr>
            <w:tcW w:w="0" w:type="auto"/>
            <w:vMerge/>
            <w:vAlign w:val="center"/>
            <w:hideMark/>
          </w:tcPr>
          <w:p w14:paraId="3D27BA71" w14:textId="77777777" w:rsidR="0038612E" w:rsidRPr="0016361A" w:rsidRDefault="0038612E" w:rsidP="00E20840">
            <w:pPr>
              <w:pStyle w:val="TAL"/>
            </w:pPr>
          </w:p>
        </w:tc>
        <w:tc>
          <w:tcPr>
            <w:tcW w:w="0" w:type="auto"/>
            <w:vMerge/>
            <w:vAlign w:val="center"/>
            <w:hideMark/>
          </w:tcPr>
          <w:p w14:paraId="382850A0" w14:textId="77777777" w:rsidR="0038612E" w:rsidRPr="0016361A" w:rsidRDefault="0038612E" w:rsidP="00E20840">
            <w:pPr>
              <w:pStyle w:val="TAL"/>
            </w:pPr>
          </w:p>
        </w:tc>
        <w:tc>
          <w:tcPr>
            <w:tcW w:w="505" w:type="pct"/>
            <w:vAlign w:val="center"/>
            <w:hideMark/>
          </w:tcPr>
          <w:p w14:paraId="7DA9E037" w14:textId="77777777" w:rsidR="0038612E" w:rsidRPr="0016361A" w:rsidRDefault="0038612E" w:rsidP="00184034">
            <w:pPr>
              <w:pStyle w:val="TAC"/>
            </w:pPr>
            <w:r w:rsidRPr="0016361A">
              <w:t>DELETE</w:t>
            </w:r>
          </w:p>
        </w:tc>
        <w:tc>
          <w:tcPr>
            <w:tcW w:w="1639" w:type="pct"/>
            <w:vAlign w:val="center"/>
            <w:hideMark/>
          </w:tcPr>
          <w:p w14:paraId="790B92DE" w14:textId="0013765E" w:rsidR="0038612E" w:rsidRPr="0016361A" w:rsidRDefault="00050038" w:rsidP="00184034">
            <w:pPr>
              <w:pStyle w:val="TAL"/>
            </w:pPr>
            <w:r>
              <w:rPr>
                <w:noProof/>
                <w:lang w:eastAsia="zh-CN"/>
              </w:rPr>
              <w:t>Request the d</w:t>
            </w:r>
            <w:r w:rsidR="00184034">
              <w:rPr>
                <w:noProof/>
                <w:lang w:eastAsia="zh-CN"/>
              </w:rPr>
              <w:t>elet</w:t>
            </w:r>
            <w:r>
              <w:rPr>
                <w:noProof/>
                <w:lang w:eastAsia="zh-CN"/>
              </w:rPr>
              <w:t>ion</w:t>
            </w:r>
            <w:r w:rsidR="00184034">
              <w:rPr>
                <w:noProof/>
                <w:lang w:eastAsia="zh-CN"/>
              </w:rPr>
              <w:t xml:space="preserve"> </w:t>
            </w:r>
            <w:r>
              <w:rPr>
                <w:noProof/>
                <w:lang w:eastAsia="zh-CN"/>
              </w:rPr>
              <w:t xml:space="preserve">of </w:t>
            </w:r>
            <w:r w:rsidR="00184034">
              <w:rPr>
                <w:noProof/>
                <w:lang w:eastAsia="zh-CN"/>
              </w:rPr>
              <w:t>an exist</w:t>
            </w:r>
            <w:r w:rsidR="007A7911">
              <w:rPr>
                <w:noProof/>
                <w:lang w:eastAsia="zh-CN"/>
              </w:rPr>
              <w:t>i</w:t>
            </w:r>
            <w:r w:rsidR="00184034">
              <w:rPr>
                <w:noProof/>
                <w:lang w:eastAsia="zh-CN"/>
              </w:rPr>
              <w:t xml:space="preserve">ng </w:t>
            </w:r>
            <w:r w:rsidR="00184034">
              <w:t xml:space="preserve">MBS User </w:t>
            </w:r>
            <w:r w:rsidR="008D0CBE">
              <w:t>Service</w:t>
            </w:r>
            <w:r w:rsidR="00184034">
              <w:t xml:space="preserve"> </w:t>
            </w:r>
            <w:r w:rsidR="00184034">
              <w:rPr>
                <w:noProof/>
                <w:lang w:eastAsia="zh-CN"/>
              </w:rPr>
              <w:t>managed by the MBSF.</w:t>
            </w:r>
          </w:p>
        </w:tc>
      </w:tr>
    </w:tbl>
    <w:p w14:paraId="7E5BEBC7" w14:textId="77777777" w:rsidR="0038612E" w:rsidRPr="006B5418" w:rsidRDefault="0038612E" w:rsidP="0038612E">
      <w:pPr>
        <w:rPr>
          <w:lang w:val="en-US"/>
        </w:rPr>
      </w:pPr>
    </w:p>
    <w:p w14:paraId="05B19D93" w14:textId="0D6EC322" w:rsidR="008A6D4A" w:rsidRDefault="008A6D4A" w:rsidP="00662390">
      <w:pPr>
        <w:pStyle w:val="Heading4"/>
      </w:pPr>
      <w:bookmarkStart w:id="434" w:name="_Toc100742451"/>
      <w:bookmarkStart w:id="435" w:name="_Toc120608981"/>
      <w:bookmarkStart w:id="436" w:name="_Toc120657448"/>
      <w:bookmarkStart w:id="437" w:name="_Toc133407730"/>
      <w:bookmarkStart w:id="438" w:name="_Toc148363141"/>
      <w:r>
        <w:t>6.1.3.2</w:t>
      </w:r>
      <w:r>
        <w:tab/>
        <w:t xml:space="preserve">Resource: </w:t>
      </w:r>
      <w:bookmarkEnd w:id="432"/>
      <w:bookmarkEnd w:id="433"/>
      <w:bookmarkEnd w:id="434"/>
      <w:r w:rsidR="00097433">
        <w:t>MBS User Services</w:t>
      </w:r>
      <w:bookmarkEnd w:id="435"/>
      <w:bookmarkEnd w:id="436"/>
      <w:bookmarkEnd w:id="437"/>
      <w:bookmarkEnd w:id="438"/>
    </w:p>
    <w:p w14:paraId="5DA53F4D" w14:textId="77777777" w:rsidR="008A6D4A" w:rsidRDefault="008A6D4A" w:rsidP="00662390">
      <w:pPr>
        <w:pStyle w:val="Heading5"/>
      </w:pPr>
      <w:bookmarkStart w:id="439" w:name="_Toc510696610"/>
      <w:bookmarkStart w:id="440" w:name="_Toc35971401"/>
      <w:bookmarkStart w:id="441" w:name="_Toc100742452"/>
      <w:bookmarkStart w:id="442" w:name="_Toc120608982"/>
      <w:bookmarkStart w:id="443" w:name="_Toc120657449"/>
      <w:bookmarkStart w:id="444" w:name="_Toc133407731"/>
      <w:bookmarkStart w:id="445" w:name="_Toc148363142"/>
      <w:r>
        <w:t>6.1.3.2.1</w:t>
      </w:r>
      <w:r>
        <w:tab/>
        <w:t>Description</w:t>
      </w:r>
      <w:bookmarkEnd w:id="439"/>
      <w:bookmarkEnd w:id="440"/>
      <w:bookmarkEnd w:id="441"/>
      <w:bookmarkEnd w:id="442"/>
      <w:bookmarkEnd w:id="443"/>
      <w:bookmarkEnd w:id="444"/>
      <w:bookmarkEnd w:id="445"/>
    </w:p>
    <w:p w14:paraId="38773283" w14:textId="77777777" w:rsidR="00097433" w:rsidRDefault="00097433" w:rsidP="00097433">
      <w:bookmarkStart w:id="446" w:name="_Toc35971402"/>
      <w:bookmarkStart w:id="447" w:name="_Toc100742453"/>
      <w:bookmarkStart w:id="448" w:name="_Toc510696612"/>
      <w:r>
        <w:t>This resource represents the collection of MBS User Services managed by the MBSF.</w:t>
      </w:r>
    </w:p>
    <w:p w14:paraId="38E2AC4F" w14:textId="77777777" w:rsidR="000602BD" w:rsidRDefault="000602BD" w:rsidP="000602BD">
      <w:pPr>
        <w:pStyle w:val="Heading5"/>
      </w:pPr>
      <w:bookmarkStart w:id="449" w:name="_Toc120608983"/>
      <w:bookmarkStart w:id="450" w:name="_Toc120657450"/>
      <w:bookmarkStart w:id="451" w:name="_Toc133407732"/>
      <w:bookmarkStart w:id="452" w:name="_Toc148363143"/>
      <w:r>
        <w:lastRenderedPageBreak/>
        <w:t>6.1.3.2.2</w:t>
      </w:r>
      <w:r>
        <w:tab/>
        <w:t>Resource Definition</w:t>
      </w:r>
      <w:bookmarkEnd w:id="446"/>
      <w:bookmarkEnd w:id="447"/>
      <w:bookmarkEnd w:id="449"/>
      <w:bookmarkEnd w:id="450"/>
      <w:bookmarkEnd w:id="451"/>
      <w:bookmarkEnd w:id="452"/>
    </w:p>
    <w:p w14:paraId="78D9705A" w14:textId="3844AB21" w:rsidR="008A6D4A" w:rsidRDefault="008A6D4A" w:rsidP="008A6D4A">
      <w:r>
        <w:t xml:space="preserve">Resource URI: </w:t>
      </w:r>
      <w:r w:rsidRPr="00E23840">
        <w:rPr>
          <w:b/>
          <w:noProof/>
        </w:rPr>
        <w:t>{apiRoot}/</w:t>
      </w:r>
      <w:r w:rsidR="00097433">
        <w:rPr>
          <w:b/>
          <w:noProof/>
        </w:rPr>
        <w:t>nmbsf-mbs</w:t>
      </w:r>
      <w:r w:rsidR="000B3AD5">
        <w:rPr>
          <w:b/>
          <w:noProof/>
        </w:rPr>
        <w:t>-</w:t>
      </w:r>
      <w:r w:rsidR="00097433">
        <w:rPr>
          <w:b/>
          <w:noProof/>
        </w:rPr>
        <w:t>us</w:t>
      </w:r>
      <w:r w:rsidRPr="00E23840">
        <w:rPr>
          <w:b/>
          <w:noProof/>
        </w:rPr>
        <w:t>/</w:t>
      </w:r>
      <w:r w:rsidR="00B770CB">
        <w:rPr>
          <w:b/>
          <w:noProof/>
        </w:rPr>
        <w:t>&lt;apiVersion&gt;</w:t>
      </w:r>
      <w:r w:rsidRPr="00E23840">
        <w:rPr>
          <w:b/>
          <w:noProof/>
        </w:rPr>
        <w:t>/</w:t>
      </w:r>
      <w:r w:rsidR="00097433">
        <w:rPr>
          <w:b/>
          <w:noProof/>
        </w:rPr>
        <w:t>mbs-user-services</w:t>
      </w:r>
    </w:p>
    <w:p w14:paraId="48B820C2" w14:textId="77777777" w:rsidR="008A6D4A" w:rsidRDefault="008A6D4A" w:rsidP="00F112E4">
      <w:pPr>
        <w:rPr>
          <w:rFonts w:ascii="Arial" w:hAnsi="Arial" w:cs="Arial"/>
        </w:rPr>
      </w:pPr>
      <w:r w:rsidRPr="00F112E4">
        <w:t>This resource shall support the resource URI variables defined in table 6.1.3.2.2-1.</w:t>
      </w:r>
    </w:p>
    <w:p w14:paraId="5ACD9A40" w14:textId="77777777" w:rsidR="008A6D4A" w:rsidRDefault="008A6D4A" w:rsidP="008A6D4A">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8A6D4A" w:rsidRPr="00B54FF5" w14:paraId="1114EE77" w14:textId="77777777" w:rsidTr="00097433">
        <w:trPr>
          <w:jc w:val="center"/>
        </w:trPr>
        <w:tc>
          <w:tcPr>
            <w:tcW w:w="687" w:type="pct"/>
            <w:shd w:val="clear" w:color="000000" w:fill="C0C0C0"/>
            <w:vAlign w:val="center"/>
            <w:hideMark/>
          </w:tcPr>
          <w:p w14:paraId="1CA3790C" w14:textId="77777777" w:rsidR="008A6D4A" w:rsidRPr="0016361A" w:rsidRDefault="008A6D4A" w:rsidP="00097433">
            <w:pPr>
              <w:pStyle w:val="TAH"/>
            </w:pPr>
            <w:r w:rsidRPr="0016361A">
              <w:t>Name</w:t>
            </w:r>
          </w:p>
        </w:tc>
        <w:tc>
          <w:tcPr>
            <w:tcW w:w="1039" w:type="pct"/>
            <w:shd w:val="clear" w:color="000000" w:fill="C0C0C0"/>
            <w:vAlign w:val="center"/>
          </w:tcPr>
          <w:p w14:paraId="46677522" w14:textId="77777777" w:rsidR="008A6D4A" w:rsidRPr="0016361A" w:rsidRDefault="008A6D4A" w:rsidP="00097433">
            <w:pPr>
              <w:pStyle w:val="TAH"/>
            </w:pPr>
            <w:r w:rsidRPr="0016361A">
              <w:t>Data type</w:t>
            </w:r>
          </w:p>
        </w:tc>
        <w:tc>
          <w:tcPr>
            <w:tcW w:w="3274" w:type="pct"/>
            <w:shd w:val="clear" w:color="000000" w:fill="C0C0C0"/>
            <w:vAlign w:val="center"/>
            <w:hideMark/>
          </w:tcPr>
          <w:p w14:paraId="0A0586E6" w14:textId="77777777" w:rsidR="008A6D4A" w:rsidRPr="0016361A" w:rsidRDefault="008A6D4A" w:rsidP="00097433">
            <w:pPr>
              <w:pStyle w:val="TAH"/>
            </w:pPr>
            <w:r w:rsidRPr="0016361A">
              <w:t>Definition</w:t>
            </w:r>
          </w:p>
        </w:tc>
      </w:tr>
      <w:tr w:rsidR="008A6D4A" w:rsidRPr="00B54FF5" w14:paraId="425F31B5" w14:textId="77777777" w:rsidTr="00097433">
        <w:trPr>
          <w:jc w:val="center"/>
        </w:trPr>
        <w:tc>
          <w:tcPr>
            <w:tcW w:w="687" w:type="pct"/>
            <w:vAlign w:val="center"/>
            <w:hideMark/>
          </w:tcPr>
          <w:p w14:paraId="6B0CF497" w14:textId="77777777" w:rsidR="008A6D4A" w:rsidRPr="0016361A" w:rsidRDefault="008A6D4A" w:rsidP="00097433">
            <w:pPr>
              <w:pStyle w:val="TAL"/>
            </w:pPr>
            <w:r w:rsidRPr="0016361A">
              <w:t>apiRoot</w:t>
            </w:r>
          </w:p>
        </w:tc>
        <w:tc>
          <w:tcPr>
            <w:tcW w:w="1039" w:type="pct"/>
            <w:vAlign w:val="center"/>
          </w:tcPr>
          <w:p w14:paraId="6B1028E2" w14:textId="77777777" w:rsidR="008A6D4A" w:rsidRPr="0016361A" w:rsidRDefault="008A6D4A" w:rsidP="00097433">
            <w:pPr>
              <w:pStyle w:val="TAL"/>
            </w:pPr>
            <w:r w:rsidRPr="0016361A">
              <w:t>string</w:t>
            </w:r>
          </w:p>
        </w:tc>
        <w:tc>
          <w:tcPr>
            <w:tcW w:w="3274" w:type="pct"/>
            <w:vAlign w:val="center"/>
            <w:hideMark/>
          </w:tcPr>
          <w:p w14:paraId="65FD52D2" w14:textId="5AAA06AF" w:rsidR="008A6D4A" w:rsidRPr="0016361A" w:rsidRDefault="008A6D4A" w:rsidP="00097433">
            <w:pPr>
              <w:pStyle w:val="TAL"/>
            </w:pPr>
            <w:r w:rsidRPr="0016361A">
              <w:t>See clause</w:t>
            </w:r>
            <w:r w:rsidRPr="0016361A">
              <w:rPr>
                <w:lang w:val="en-US" w:eastAsia="zh-CN"/>
              </w:rPr>
              <w:t> </w:t>
            </w:r>
            <w:r w:rsidRPr="0016361A">
              <w:t>6.1.1</w:t>
            </w:r>
            <w:r w:rsidR="00097433">
              <w:t>.</w:t>
            </w:r>
          </w:p>
        </w:tc>
      </w:tr>
    </w:tbl>
    <w:p w14:paraId="0DB3B1C9" w14:textId="77777777" w:rsidR="008A6D4A" w:rsidRPr="00384E92" w:rsidRDefault="008A6D4A" w:rsidP="000602BD"/>
    <w:p w14:paraId="41B82903" w14:textId="77777777" w:rsidR="008A6D4A" w:rsidRDefault="008A6D4A" w:rsidP="00662390">
      <w:pPr>
        <w:pStyle w:val="Heading5"/>
      </w:pPr>
      <w:bookmarkStart w:id="453" w:name="_Toc35971403"/>
      <w:bookmarkStart w:id="454" w:name="_Toc100742454"/>
      <w:bookmarkStart w:id="455" w:name="_Toc120608984"/>
      <w:bookmarkStart w:id="456" w:name="_Toc120657451"/>
      <w:bookmarkStart w:id="457" w:name="_Toc133407733"/>
      <w:bookmarkStart w:id="458" w:name="_Toc148363144"/>
      <w:r>
        <w:t>6.1.3.2.3</w:t>
      </w:r>
      <w:r>
        <w:tab/>
        <w:t>Resource Standard Methods</w:t>
      </w:r>
      <w:bookmarkEnd w:id="448"/>
      <w:bookmarkEnd w:id="453"/>
      <w:bookmarkEnd w:id="454"/>
      <w:bookmarkEnd w:id="455"/>
      <w:bookmarkEnd w:id="456"/>
      <w:bookmarkEnd w:id="457"/>
      <w:bookmarkEnd w:id="458"/>
    </w:p>
    <w:p w14:paraId="03E9DAD6" w14:textId="5A5A2B4C" w:rsidR="008A6D4A" w:rsidRPr="00384E92" w:rsidRDefault="008A6D4A" w:rsidP="004D508C">
      <w:pPr>
        <w:pStyle w:val="Heading6"/>
      </w:pPr>
      <w:bookmarkStart w:id="459" w:name="_Toc510696613"/>
      <w:bookmarkStart w:id="460" w:name="_Toc35971404"/>
      <w:bookmarkStart w:id="461" w:name="_Toc100742455"/>
      <w:bookmarkStart w:id="462" w:name="_Toc120608985"/>
      <w:bookmarkStart w:id="463" w:name="_Toc120657452"/>
      <w:bookmarkStart w:id="464" w:name="_Toc133407734"/>
      <w:bookmarkStart w:id="465" w:name="_Toc148363145"/>
      <w:r w:rsidRPr="00384E92">
        <w:t>6.</w:t>
      </w:r>
      <w:r>
        <w:t>1.3.2.3</w:t>
      </w:r>
      <w:r w:rsidRPr="00384E92">
        <w:t>.1</w:t>
      </w:r>
      <w:r w:rsidRPr="00384E92">
        <w:tab/>
      </w:r>
      <w:bookmarkEnd w:id="459"/>
      <w:bookmarkEnd w:id="460"/>
      <w:bookmarkEnd w:id="461"/>
      <w:r w:rsidR="00097433">
        <w:t>GET</w:t>
      </w:r>
      <w:bookmarkEnd w:id="462"/>
      <w:bookmarkEnd w:id="463"/>
      <w:bookmarkEnd w:id="464"/>
      <w:bookmarkEnd w:id="465"/>
    </w:p>
    <w:p w14:paraId="28C103F6" w14:textId="53C4F9EF" w:rsidR="00097433" w:rsidRDefault="00097433" w:rsidP="00097433">
      <w:r>
        <w:rPr>
          <w:noProof/>
          <w:lang w:eastAsia="zh-CN"/>
        </w:rPr>
        <w:t xml:space="preserve">The GET method allows an NF service consumer (e.g. AF, NEF) to retrieve all the active </w:t>
      </w:r>
      <w:r>
        <w:t>MBS User Service</w:t>
      </w:r>
      <w:r w:rsidR="00B5572D">
        <w:t>(</w:t>
      </w:r>
      <w:r>
        <w:t>s</w:t>
      </w:r>
      <w:r w:rsidR="00B5572D">
        <w:t>)</w:t>
      </w:r>
      <w:r>
        <w:rPr>
          <w:noProof/>
          <w:lang w:eastAsia="zh-CN"/>
        </w:rPr>
        <w:t xml:space="preserve"> managed by the MBSF</w:t>
      </w:r>
      <w:r>
        <w:t>.</w:t>
      </w:r>
    </w:p>
    <w:p w14:paraId="7DFF92B2" w14:textId="101CD19A" w:rsidR="008A6D4A" w:rsidRDefault="008A6D4A" w:rsidP="008A6D4A">
      <w:r>
        <w:t>This method shall support the URI query parameters specified in table</w:t>
      </w:r>
      <w:r w:rsidR="002B4468">
        <w:t> </w:t>
      </w:r>
      <w:r>
        <w:t>6.1.3.2.3.1-1.</w:t>
      </w:r>
    </w:p>
    <w:p w14:paraId="50AB9F43" w14:textId="64E03FAB" w:rsidR="008A6D4A" w:rsidRPr="00384E92" w:rsidRDefault="008A6D4A" w:rsidP="008A6D4A">
      <w:pPr>
        <w:pStyle w:val="TH"/>
        <w:rPr>
          <w:rFonts w:cs="Arial"/>
        </w:rPr>
      </w:pPr>
      <w:r w:rsidRPr="00384E92">
        <w:t>Table</w:t>
      </w:r>
      <w:r w:rsidR="002B4468">
        <w:t> </w:t>
      </w:r>
      <w:r w:rsidRPr="00384E92">
        <w:t>6.</w:t>
      </w:r>
      <w:r>
        <w:t>1.3.2.3.1</w:t>
      </w:r>
      <w:r w:rsidRPr="00384E92">
        <w:t xml:space="preserve">-1: URI query parameters supported by the </w:t>
      </w:r>
      <w:r w:rsidR="00097433">
        <w:t>GET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8A6D4A" w:rsidRPr="00B54FF5" w14:paraId="162AE8D8" w14:textId="77777777" w:rsidTr="00856CA6">
        <w:trPr>
          <w:jc w:val="center"/>
        </w:trPr>
        <w:tc>
          <w:tcPr>
            <w:tcW w:w="825" w:type="pct"/>
            <w:tcBorders>
              <w:bottom w:val="single" w:sz="6" w:space="0" w:color="auto"/>
            </w:tcBorders>
            <w:shd w:val="clear" w:color="auto" w:fill="C0C0C0"/>
            <w:vAlign w:val="center"/>
          </w:tcPr>
          <w:p w14:paraId="6309BD0E" w14:textId="77777777" w:rsidR="008A6D4A" w:rsidRPr="0016361A" w:rsidRDefault="008A6D4A" w:rsidP="00097433">
            <w:pPr>
              <w:pStyle w:val="TAH"/>
            </w:pPr>
            <w:r w:rsidRPr="0016361A">
              <w:t>Name</w:t>
            </w:r>
          </w:p>
        </w:tc>
        <w:tc>
          <w:tcPr>
            <w:tcW w:w="731" w:type="pct"/>
            <w:tcBorders>
              <w:bottom w:val="single" w:sz="6" w:space="0" w:color="auto"/>
            </w:tcBorders>
            <w:shd w:val="clear" w:color="auto" w:fill="C0C0C0"/>
            <w:vAlign w:val="center"/>
          </w:tcPr>
          <w:p w14:paraId="07A6BBA0" w14:textId="77777777" w:rsidR="008A6D4A" w:rsidRPr="0016361A" w:rsidRDefault="008A6D4A" w:rsidP="00097433">
            <w:pPr>
              <w:pStyle w:val="TAH"/>
            </w:pPr>
            <w:r w:rsidRPr="0016361A">
              <w:t>Data type</w:t>
            </w:r>
          </w:p>
        </w:tc>
        <w:tc>
          <w:tcPr>
            <w:tcW w:w="215" w:type="pct"/>
            <w:tcBorders>
              <w:bottom w:val="single" w:sz="6" w:space="0" w:color="auto"/>
            </w:tcBorders>
            <w:shd w:val="clear" w:color="auto" w:fill="C0C0C0"/>
            <w:vAlign w:val="center"/>
          </w:tcPr>
          <w:p w14:paraId="22788E11" w14:textId="77777777" w:rsidR="008A6D4A" w:rsidRPr="0016361A" w:rsidRDefault="008A6D4A" w:rsidP="00097433">
            <w:pPr>
              <w:pStyle w:val="TAH"/>
            </w:pPr>
            <w:r w:rsidRPr="0016361A">
              <w:t>P</w:t>
            </w:r>
          </w:p>
        </w:tc>
        <w:tc>
          <w:tcPr>
            <w:tcW w:w="580" w:type="pct"/>
            <w:tcBorders>
              <w:bottom w:val="single" w:sz="6" w:space="0" w:color="auto"/>
            </w:tcBorders>
            <w:shd w:val="clear" w:color="auto" w:fill="C0C0C0"/>
            <w:vAlign w:val="center"/>
          </w:tcPr>
          <w:p w14:paraId="05EEEAB6" w14:textId="77777777" w:rsidR="008A6D4A" w:rsidRPr="0016361A" w:rsidRDefault="008A6D4A" w:rsidP="00097433">
            <w:pPr>
              <w:pStyle w:val="TAH"/>
            </w:pPr>
            <w:r w:rsidRPr="0016361A">
              <w:t>Cardinality</w:t>
            </w:r>
          </w:p>
        </w:tc>
        <w:tc>
          <w:tcPr>
            <w:tcW w:w="1852" w:type="pct"/>
            <w:tcBorders>
              <w:bottom w:val="single" w:sz="6" w:space="0" w:color="auto"/>
            </w:tcBorders>
            <w:shd w:val="clear" w:color="auto" w:fill="C0C0C0"/>
            <w:vAlign w:val="center"/>
          </w:tcPr>
          <w:p w14:paraId="39AEF500" w14:textId="77777777" w:rsidR="008A6D4A" w:rsidRPr="0016361A" w:rsidRDefault="008A6D4A" w:rsidP="00097433">
            <w:pPr>
              <w:pStyle w:val="TAH"/>
            </w:pPr>
            <w:r w:rsidRPr="0016361A">
              <w:t>Description</w:t>
            </w:r>
          </w:p>
        </w:tc>
        <w:tc>
          <w:tcPr>
            <w:tcW w:w="796" w:type="pct"/>
            <w:tcBorders>
              <w:bottom w:val="single" w:sz="6" w:space="0" w:color="auto"/>
            </w:tcBorders>
            <w:shd w:val="clear" w:color="auto" w:fill="C0C0C0"/>
            <w:vAlign w:val="center"/>
          </w:tcPr>
          <w:p w14:paraId="07F9D346" w14:textId="77777777" w:rsidR="008A6D4A" w:rsidRPr="0016361A" w:rsidRDefault="008A6D4A" w:rsidP="00097433">
            <w:pPr>
              <w:pStyle w:val="TAH"/>
            </w:pPr>
            <w:r w:rsidRPr="0016361A">
              <w:t>Applicability</w:t>
            </w:r>
          </w:p>
        </w:tc>
      </w:tr>
      <w:tr w:rsidR="008A6D4A" w:rsidRPr="00B54FF5" w14:paraId="3231997D" w14:textId="77777777" w:rsidTr="00856CA6">
        <w:trPr>
          <w:jc w:val="center"/>
        </w:trPr>
        <w:tc>
          <w:tcPr>
            <w:tcW w:w="825" w:type="pct"/>
            <w:tcBorders>
              <w:top w:val="single" w:sz="6" w:space="0" w:color="auto"/>
            </w:tcBorders>
            <w:shd w:val="clear" w:color="auto" w:fill="auto"/>
            <w:vAlign w:val="center"/>
          </w:tcPr>
          <w:p w14:paraId="073353BB" w14:textId="09F77C35" w:rsidR="008A6D4A" w:rsidRPr="0016361A" w:rsidRDefault="008A6D4A" w:rsidP="00097433">
            <w:pPr>
              <w:pStyle w:val="TAL"/>
            </w:pPr>
            <w:r w:rsidRPr="0016361A">
              <w:t>n/a</w:t>
            </w:r>
          </w:p>
        </w:tc>
        <w:tc>
          <w:tcPr>
            <w:tcW w:w="731" w:type="pct"/>
            <w:tcBorders>
              <w:top w:val="single" w:sz="6" w:space="0" w:color="auto"/>
            </w:tcBorders>
            <w:vAlign w:val="center"/>
          </w:tcPr>
          <w:p w14:paraId="571FD552" w14:textId="7664C51B" w:rsidR="008A6D4A" w:rsidRPr="0016361A" w:rsidRDefault="008A6D4A" w:rsidP="00097433">
            <w:pPr>
              <w:pStyle w:val="TAL"/>
            </w:pPr>
          </w:p>
        </w:tc>
        <w:tc>
          <w:tcPr>
            <w:tcW w:w="215" w:type="pct"/>
            <w:tcBorders>
              <w:top w:val="single" w:sz="6" w:space="0" w:color="auto"/>
            </w:tcBorders>
            <w:vAlign w:val="center"/>
          </w:tcPr>
          <w:p w14:paraId="7B4780F4" w14:textId="12EAA46F" w:rsidR="008A6D4A" w:rsidRPr="0016361A" w:rsidRDefault="008A6D4A" w:rsidP="00097433">
            <w:pPr>
              <w:pStyle w:val="TAC"/>
            </w:pPr>
          </w:p>
        </w:tc>
        <w:tc>
          <w:tcPr>
            <w:tcW w:w="580" w:type="pct"/>
            <w:tcBorders>
              <w:top w:val="single" w:sz="6" w:space="0" w:color="auto"/>
            </w:tcBorders>
            <w:vAlign w:val="center"/>
          </w:tcPr>
          <w:p w14:paraId="012B0C80" w14:textId="4EB2E11C" w:rsidR="008A6D4A" w:rsidRPr="0016361A" w:rsidRDefault="008A6D4A" w:rsidP="00097433">
            <w:pPr>
              <w:pStyle w:val="TAC"/>
            </w:pPr>
          </w:p>
        </w:tc>
        <w:tc>
          <w:tcPr>
            <w:tcW w:w="1852" w:type="pct"/>
            <w:tcBorders>
              <w:top w:val="single" w:sz="6" w:space="0" w:color="auto"/>
            </w:tcBorders>
            <w:shd w:val="clear" w:color="auto" w:fill="auto"/>
            <w:vAlign w:val="center"/>
          </w:tcPr>
          <w:p w14:paraId="6B8B47B7" w14:textId="3F72BE26" w:rsidR="008A6D4A" w:rsidRPr="0016361A" w:rsidRDefault="008A6D4A" w:rsidP="00097433">
            <w:pPr>
              <w:pStyle w:val="TAL"/>
            </w:pPr>
          </w:p>
        </w:tc>
        <w:tc>
          <w:tcPr>
            <w:tcW w:w="796" w:type="pct"/>
            <w:tcBorders>
              <w:top w:val="single" w:sz="6" w:space="0" w:color="auto"/>
            </w:tcBorders>
            <w:vAlign w:val="center"/>
          </w:tcPr>
          <w:p w14:paraId="594B20AE" w14:textId="77777777" w:rsidR="008A6D4A" w:rsidRPr="0016361A" w:rsidRDefault="008A6D4A" w:rsidP="00097433">
            <w:pPr>
              <w:pStyle w:val="TAL"/>
            </w:pPr>
          </w:p>
        </w:tc>
      </w:tr>
    </w:tbl>
    <w:p w14:paraId="33DA27ED" w14:textId="77777777" w:rsidR="008A6D4A" w:rsidRDefault="008A6D4A" w:rsidP="000602BD"/>
    <w:p w14:paraId="533A8EEE" w14:textId="0542B3F3" w:rsidR="008A6D4A" w:rsidRPr="00384E92" w:rsidRDefault="008A6D4A" w:rsidP="008A6D4A">
      <w:r>
        <w:t>This method shall support the request data structures specified in table</w:t>
      </w:r>
      <w:r w:rsidR="002B4468">
        <w:t> </w:t>
      </w:r>
      <w:r>
        <w:t>6.1.3.2.3.1-2 and the response data structures and response codes specified in table</w:t>
      </w:r>
      <w:r w:rsidR="002B4468">
        <w:t> </w:t>
      </w:r>
      <w:r>
        <w:t>6.1.3.2.3.1-3.</w:t>
      </w:r>
    </w:p>
    <w:p w14:paraId="088A2684" w14:textId="33B51342" w:rsidR="008A6D4A" w:rsidRPr="001769FF" w:rsidRDefault="008A6D4A" w:rsidP="008A6D4A">
      <w:pPr>
        <w:pStyle w:val="TH"/>
      </w:pPr>
      <w:r w:rsidRPr="001769FF">
        <w:t>Table</w:t>
      </w:r>
      <w:r w:rsidR="002B4468">
        <w:t> </w:t>
      </w:r>
      <w:r w:rsidRPr="001769FF">
        <w:t>6.</w:t>
      </w:r>
      <w:r>
        <w:t>1.3.2.</w:t>
      </w:r>
      <w:r w:rsidRPr="001769FF">
        <w:t xml:space="preserve">3.1-2: Data structures supported by the </w:t>
      </w:r>
      <w:r w:rsidR="00097433">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8A6D4A" w:rsidRPr="00B54FF5" w14:paraId="36F9740A" w14:textId="77777777" w:rsidTr="00856CA6">
        <w:trPr>
          <w:jc w:val="center"/>
        </w:trPr>
        <w:tc>
          <w:tcPr>
            <w:tcW w:w="1627" w:type="dxa"/>
            <w:tcBorders>
              <w:bottom w:val="single" w:sz="6" w:space="0" w:color="auto"/>
            </w:tcBorders>
            <w:shd w:val="clear" w:color="auto" w:fill="C0C0C0"/>
            <w:vAlign w:val="center"/>
          </w:tcPr>
          <w:p w14:paraId="36F45891" w14:textId="77777777" w:rsidR="008A6D4A" w:rsidRPr="0016361A" w:rsidRDefault="008A6D4A" w:rsidP="00097433">
            <w:pPr>
              <w:pStyle w:val="TAH"/>
            </w:pPr>
            <w:r w:rsidRPr="0016361A">
              <w:t>Data type</w:t>
            </w:r>
          </w:p>
        </w:tc>
        <w:tc>
          <w:tcPr>
            <w:tcW w:w="425" w:type="dxa"/>
            <w:tcBorders>
              <w:bottom w:val="single" w:sz="6" w:space="0" w:color="auto"/>
            </w:tcBorders>
            <w:shd w:val="clear" w:color="auto" w:fill="C0C0C0"/>
            <w:vAlign w:val="center"/>
          </w:tcPr>
          <w:p w14:paraId="56F67882" w14:textId="77777777" w:rsidR="008A6D4A" w:rsidRPr="0016361A" w:rsidRDefault="008A6D4A" w:rsidP="00097433">
            <w:pPr>
              <w:pStyle w:val="TAH"/>
            </w:pPr>
            <w:r w:rsidRPr="0016361A">
              <w:t>P</w:t>
            </w:r>
          </w:p>
        </w:tc>
        <w:tc>
          <w:tcPr>
            <w:tcW w:w="1276" w:type="dxa"/>
            <w:tcBorders>
              <w:bottom w:val="single" w:sz="6" w:space="0" w:color="auto"/>
            </w:tcBorders>
            <w:shd w:val="clear" w:color="auto" w:fill="C0C0C0"/>
            <w:vAlign w:val="center"/>
          </w:tcPr>
          <w:p w14:paraId="4879F828" w14:textId="77777777" w:rsidR="008A6D4A" w:rsidRPr="0016361A" w:rsidRDefault="008A6D4A" w:rsidP="00097433">
            <w:pPr>
              <w:pStyle w:val="TAH"/>
            </w:pPr>
            <w:r w:rsidRPr="0016361A">
              <w:t>Cardinality</w:t>
            </w:r>
          </w:p>
        </w:tc>
        <w:tc>
          <w:tcPr>
            <w:tcW w:w="6447" w:type="dxa"/>
            <w:tcBorders>
              <w:bottom w:val="single" w:sz="6" w:space="0" w:color="auto"/>
            </w:tcBorders>
            <w:shd w:val="clear" w:color="auto" w:fill="C0C0C0"/>
            <w:vAlign w:val="center"/>
          </w:tcPr>
          <w:p w14:paraId="0A31E3B6" w14:textId="77777777" w:rsidR="008A6D4A" w:rsidRPr="0016361A" w:rsidRDefault="008A6D4A" w:rsidP="00097433">
            <w:pPr>
              <w:pStyle w:val="TAH"/>
            </w:pPr>
            <w:r w:rsidRPr="0016361A">
              <w:t>Description</w:t>
            </w:r>
          </w:p>
        </w:tc>
      </w:tr>
      <w:tr w:rsidR="008A6D4A" w:rsidRPr="00B54FF5" w14:paraId="12AE972A" w14:textId="77777777" w:rsidTr="00856CA6">
        <w:trPr>
          <w:jc w:val="center"/>
        </w:trPr>
        <w:tc>
          <w:tcPr>
            <w:tcW w:w="1627" w:type="dxa"/>
            <w:tcBorders>
              <w:top w:val="single" w:sz="6" w:space="0" w:color="auto"/>
            </w:tcBorders>
            <w:shd w:val="clear" w:color="auto" w:fill="auto"/>
            <w:vAlign w:val="center"/>
          </w:tcPr>
          <w:p w14:paraId="1AE582F2" w14:textId="59CCB530" w:rsidR="008A6D4A" w:rsidRPr="0016361A" w:rsidRDefault="008A6D4A" w:rsidP="00097433">
            <w:pPr>
              <w:pStyle w:val="TAL"/>
            </w:pPr>
            <w:r w:rsidRPr="0016361A">
              <w:t>n/a</w:t>
            </w:r>
          </w:p>
        </w:tc>
        <w:tc>
          <w:tcPr>
            <w:tcW w:w="425" w:type="dxa"/>
            <w:tcBorders>
              <w:top w:val="single" w:sz="6" w:space="0" w:color="auto"/>
            </w:tcBorders>
            <w:vAlign w:val="center"/>
          </w:tcPr>
          <w:p w14:paraId="71DD332F" w14:textId="1D4FCC34" w:rsidR="008A6D4A" w:rsidRPr="0016361A" w:rsidRDefault="008A6D4A" w:rsidP="00097433">
            <w:pPr>
              <w:pStyle w:val="TAC"/>
            </w:pPr>
          </w:p>
        </w:tc>
        <w:tc>
          <w:tcPr>
            <w:tcW w:w="1276" w:type="dxa"/>
            <w:tcBorders>
              <w:top w:val="single" w:sz="6" w:space="0" w:color="auto"/>
            </w:tcBorders>
            <w:vAlign w:val="center"/>
          </w:tcPr>
          <w:p w14:paraId="4E0197E5" w14:textId="1959B199" w:rsidR="008A6D4A" w:rsidRPr="0016361A" w:rsidRDefault="008A6D4A" w:rsidP="00097433">
            <w:pPr>
              <w:pStyle w:val="TAC"/>
            </w:pPr>
          </w:p>
        </w:tc>
        <w:tc>
          <w:tcPr>
            <w:tcW w:w="6447" w:type="dxa"/>
            <w:tcBorders>
              <w:top w:val="single" w:sz="6" w:space="0" w:color="auto"/>
            </w:tcBorders>
            <w:shd w:val="clear" w:color="auto" w:fill="auto"/>
            <w:vAlign w:val="center"/>
          </w:tcPr>
          <w:p w14:paraId="2E2D15EB" w14:textId="20FEF1BB" w:rsidR="008A6D4A" w:rsidRPr="0016361A" w:rsidRDefault="008A6D4A" w:rsidP="00097433">
            <w:pPr>
              <w:pStyle w:val="TAL"/>
            </w:pPr>
          </w:p>
        </w:tc>
      </w:tr>
    </w:tbl>
    <w:p w14:paraId="4EE9E1FA" w14:textId="77777777" w:rsidR="008A6D4A" w:rsidRDefault="008A6D4A" w:rsidP="008A6D4A"/>
    <w:p w14:paraId="7D8F04BD" w14:textId="6F8C60C8" w:rsidR="008A6D4A" w:rsidRPr="001769FF" w:rsidRDefault="008A6D4A" w:rsidP="008A6D4A">
      <w:pPr>
        <w:pStyle w:val="TH"/>
      </w:pPr>
      <w:r w:rsidRPr="001769FF">
        <w:t>Table</w:t>
      </w:r>
      <w:r w:rsidR="002B4468">
        <w:t> </w:t>
      </w:r>
      <w:r w:rsidRPr="001769FF">
        <w:t>6.</w:t>
      </w:r>
      <w:r>
        <w:t>1.3.2.</w:t>
      </w:r>
      <w:r w:rsidRPr="001769FF">
        <w:t>3.1-</w:t>
      </w:r>
      <w:r>
        <w:t>3</w:t>
      </w:r>
      <w:r w:rsidRPr="001769FF">
        <w:t>: Data structures</w:t>
      </w:r>
      <w:r>
        <w:t xml:space="preserve"> supported by the </w:t>
      </w:r>
      <w:r w:rsidR="00097433">
        <w:t>GET</w:t>
      </w:r>
      <w:r>
        <w:t xml:space="preserve">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18"/>
        <w:gridCol w:w="425"/>
        <w:gridCol w:w="1134"/>
        <w:gridCol w:w="1417"/>
        <w:gridCol w:w="4529"/>
      </w:tblGrid>
      <w:tr w:rsidR="008A6D4A" w:rsidRPr="00B54FF5" w14:paraId="1C240B92" w14:textId="77777777" w:rsidTr="006A1C63">
        <w:trPr>
          <w:jc w:val="center"/>
        </w:trPr>
        <w:tc>
          <w:tcPr>
            <w:tcW w:w="1101" w:type="pct"/>
            <w:tcBorders>
              <w:bottom w:val="single" w:sz="6" w:space="0" w:color="auto"/>
            </w:tcBorders>
            <w:shd w:val="clear" w:color="auto" w:fill="C0C0C0"/>
          </w:tcPr>
          <w:p w14:paraId="72B5CD74" w14:textId="77777777" w:rsidR="008A6D4A" w:rsidRPr="0016361A" w:rsidRDefault="008A6D4A" w:rsidP="00D66618">
            <w:pPr>
              <w:pStyle w:val="TAH"/>
            </w:pPr>
            <w:r w:rsidRPr="0016361A">
              <w:t>Data type</w:t>
            </w:r>
          </w:p>
        </w:tc>
        <w:tc>
          <w:tcPr>
            <w:tcW w:w="221" w:type="pct"/>
            <w:tcBorders>
              <w:bottom w:val="single" w:sz="6" w:space="0" w:color="auto"/>
            </w:tcBorders>
            <w:shd w:val="clear" w:color="auto" w:fill="C0C0C0"/>
          </w:tcPr>
          <w:p w14:paraId="4397D2A7" w14:textId="77777777" w:rsidR="008A6D4A" w:rsidRPr="0016361A" w:rsidRDefault="008A6D4A" w:rsidP="00D66618">
            <w:pPr>
              <w:pStyle w:val="TAH"/>
            </w:pPr>
            <w:r w:rsidRPr="0016361A">
              <w:t>P</w:t>
            </w:r>
          </w:p>
        </w:tc>
        <w:tc>
          <w:tcPr>
            <w:tcW w:w="589" w:type="pct"/>
            <w:tcBorders>
              <w:bottom w:val="single" w:sz="6" w:space="0" w:color="auto"/>
            </w:tcBorders>
            <w:shd w:val="clear" w:color="auto" w:fill="C0C0C0"/>
          </w:tcPr>
          <w:p w14:paraId="32791FB8" w14:textId="77777777" w:rsidR="008A6D4A" w:rsidRPr="0016361A" w:rsidRDefault="008A6D4A" w:rsidP="00D66618">
            <w:pPr>
              <w:pStyle w:val="TAH"/>
            </w:pPr>
            <w:r w:rsidRPr="0016361A">
              <w:t>Cardinality</w:t>
            </w:r>
          </w:p>
        </w:tc>
        <w:tc>
          <w:tcPr>
            <w:tcW w:w="736" w:type="pct"/>
            <w:tcBorders>
              <w:bottom w:val="single" w:sz="6" w:space="0" w:color="auto"/>
            </w:tcBorders>
            <w:shd w:val="clear" w:color="auto" w:fill="C0C0C0"/>
          </w:tcPr>
          <w:p w14:paraId="6BC2A185" w14:textId="77777777" w:rsidR="008A6D4A" w:rsidRPr="0016361A" w:rsidRDefault="008A6D4A" w:rsidP="00D66618">
            <w:pPr>
              <w:pStyle w:val="TAH"/>
            </w:pPr>
            <w:r w:rsidRPr="0016361A">
              <w:t>Response</w:t>
            </w:r>
          </w:p>
          <w:p w14:paraId="24BB56B1" w14:textId="77777777" w:rsidR="008A6D4A" w:rsidRPr="0016361A" w:rsidRDefault="008A6D4A" w:rsidP="00D66618">
            <w:pPr>
              <w:pStyle w:val="TAH"/>
            </w:pPr>
            <w:r w:rsidRPr="0016361A">
              <w:t>codes</w:t>
            </w:r>
          </w:p>
        </w:tc>
        <w:tc>
          <w:tcPr>
            <w:tcW w:w="2353" w:type="pct"/>
            <w:tcBorders>
              <w:bottom w:val="single" w:sz="6" w:space="0" w:color="auto"/>
            </w:tcBorders>
            <w:shd w:val="clear" w:color="auto" w:fill="C0C0C0"/>
          </w:tcPr>
          <w:p w14:paraId="41F98304" w14:textId="77777777" w:rsidR="008A6D4A" w:rsidRPr="0016361A" w:rsidRDefault="008A6D4A" w:rsidP="00D66618">
            <w:pPr>
              <w:pStyle w:val="TAH"/>
            </w:pPr>
            <w:r w:rsidRPr="0016361A">
              <w:t>Description</w:t>
            </w:r>
          </w:p>
        </w:tc>
      </w:tr>
      <w:tr w:rsidR="008A6D4A" w:rsidRPr="00B54FF5" w14:paraId="4AF68377" w14:textId="77777777" w:rsidTr="006A1C63">
        <w:trPr>
          <w:jc w:val="center"/>
        </w:trPr>
        <w:tc>
          <w:tcPr>
            <w:tcW w:w="1101" w:type="pct"/>
            <w:tcBorders>
              <w:top w:val="single" w:sz="6" w:space="0" w:color="auto"/>
            </w:tcBorders>
            <w:shd w:val="clear" w:color="auto" w:fill="auto"/>
            <w:vAlign w:val="center"/>
          </w:tcPr>
          <w:p w14:paraId="2DDC8EB9" w14:textId="1CAA5D02" w:rsidR="008A6D4A" w:rsidRPr="0016361A" w:rsidRDefault="008A6D4A" w:rsidP="00097433">
            <w:pPr>
              <w:pStyle w:val="TAL"/>
            </w:pPr>
            <w:r w:rsidRPr="0016361A">
              <w:t>array</w:t>
            </w:r>
            <w:r w:rsidRPr="0016361A">
              <w:rPr>
                <w:i/>
              </w:rPr>
              <w:t>(</w:t>
            </w:r>
            <w:r w:rsidR="00097433">
              <w:t>MBSUserService</w:t>
            </w:r>
            <w:r w:rsidRPr="0016361A">
              <w:t>)</w:t>
            </w:r>
          </w:p>
        </w:tc>
        <w:tc>
          <w:tcPr>
            <w:tcW w:w="221" w:type="pct"/>
            <w:tcBorders>
              <w:top w:val="single" w:sz="6" w:space="0" w:color="auto"/>
            </w:tcBorders>
            <w:vAlign w:val="center"/>
          </w:tcPr>
          <w:p w14:paraId="015C08E8" w14:textId="6FCB7770" w:rsidR="008A6D4A" w:rsidRPr="0016361A" w:rsidRDefault="008A6D4A" w:rsidP="00097433">
            <w:pPr>
              <w:pStyle w:val="TAC"/>
            </w:pPr>
            <w:r w:rsidRPr="0016361A">
              <w:t>M</w:t>
            </w:r>
          </w:p>
        </w:tc>
        <w:tc>
          <w:tcPr>
            <w:tcW w:w="589" w:type="pct"/>
            <w:tcBorders>
              <w:top w:val="single" w:sz="6" w:space="0" w:color="auto"/>
            </w:tcBorders>
            <w:vAlign w:val="center"/>
          </w:tcPr>
          <w:p w14:paraId="42CE5A83" w14:textId="6BB1ED1C" w:rsidR="008A6D4A" w:rsidRPr="0016361A" w:rsidRDefault="000A60F6" w:rsidP="00194A59">
            <w:pPr>
              <w:pStyle w:val="TAC"/>
            </w:pPr>
            <w:r>
              <w:t>0</w:t>
            </w:r>
            <w:r w:rsidR="008A6D4A" w:rsidRPr="0016361A">
              <w:t>..N</w:t>
            </w:r>
          </w:p>
        </w:tc>
        <w:tc>
          <w:tcPr>
            <w:tcW w:w="736" w:type="pct"/>
            <w:tcBorders>
              <w:top w:val="single" w:sz="6" w:space="0" w:color="auto"/>
            </w:tcBorders>
            <w:vAlign w:val="center"/>
          </w:tcPr>
          <w:p w14:paraId="01733035" w14:textId="5B7A98A6" w:rsidR="008A6D4A" w:rsidRPr="0016361A" w:rsidRDefault="00097433" w:rsidP="00097433">
            <w:pPr>
              <w:pStyle w:val="TAL"/>
            </w:pPr>
            <w:r>
              <w:t>200 OK</w:t>
            </w:r>
          </w:p>
        </w:tc>
        <w:tc>
          <w:tcPr>
            <w:tcW w:w="2353" w:type="pct"/>
            <w:tcBorders>
              <w:top w:val="single" w:sz="6" w:space="0" w:color="auto"/>
            </w:tcBorders>
            <w:shd w:val="clear" w:color="auto" w:fill="auto"/>
            <w:vAlign w:val="center"/>
          </w:tcPr>
          <w:p w14:paraId="54B1FAFC" w14:textId="790C1ABE" w:rsidR="008A6D4A" w:rsidRPr="0016361A" w:rsidRDefault="00097433" w:rsidP="00097433">
            <w:pPr>
              <w:pStyle w:val="TAL"/>
            </w:pPr>
            <w:r>
              <w:t xml:space="preserve">Successful case. All </w:t>
            </w:r>
            <w:r w:rsidRPr="008B7662">
              <w:t xml:space="preserve">the </w:t>
            </w:r>
            <w:r>
              <w:rPr>
                <w:noProof/>
                <w:lang w:eastAsia="zh-CN"/>
              </w:rPr>
              <w:t>active MBS User Service</w:t>
            </w:r>
            <w:r w:rsidR="00B5572D">
              <w:rPr>
                <w:noProof/>
                <w:lang w:eastAsia="zh-CN"/>
              </w:rPr>
              <w:t>(</w:t>
            </w:r>
            <w:r>
              <w:rPr>
                <w:noProof/>
                <w:lang w:eastAsia="zh-CN"/>
              </w:rPr>
              <w:t>s</w:t>
            </w:r>
            <w:r w:rsidR="00B5572D">
              <w:rPr>
                <w:noProof/>
                <w:lang w:eastAsia="zh-CN"/>
              </w:rPr>
              <w:t>)</w:t>
            </w:r>
            <w:r>
              <w:rPr>
                <w:noProof/>
                <w:lang w:eastAsia="zh-CN"/>
              </w:rPr>
              <w:t xml:space="preserve"> </w:t>
            </w:r>
            <w:r w:rsidRPr="008B7662">
              <w:t xml:space="preserve">managed by the </w:t>
            </w:r>
            <w:r>
              <w:t>MBSF are returned.</w:t>
            </w:r>
          </w:p>
        </w:tc>
      </w:tr>
      <w:tr w:rsidR="00097433" w:rsidRPr="00B54FF5" w14:paraId="5DC81DFE" w14:textId="77777777" w:rsidTr="006A1C63">
        <w:trPr>
          <w:jc w:val="center"/>
        </w:trPr>
        <w:tc>
          <w:tcPr>
            <w:tcW w:w="1101" w:type="pct"/>
            <w:shd w:val="clear" w:color="auto" w:fill="auto"/>
            <w:vAlign w:val="center"/>
          </w:tcPr>
          <w:p w14:paraId="65D7A232" w14:textId="25F3326F" w:rsidR="00097433" w:rsidRPr="0016361A" w:rsidDel="00097433" w:rsidRDefault="00097433" w:rsidP="00097433">
            <w:pPr>
              <w:pStyle w:val="TAL"/>
            </w:pPr>
            <w:r>
              <w:t>RedirectResponse</w:t>
            </w:r>
          </w:p>
        </w:tc>
        <w:tc>
          <w:tcPr>
            <w:tcW w:w="221" w:type="pct"/>
            <w:vAlign w:val="center"/>
          </w:tcPr>
          <w:p w14:paraId="1C76451D" w14:textId="7DE28677" w:rsidR="00097433" w:rsidRPr="0016361A" w:rsidDel="00097433" w:rsidRDefault="00097433" w:rsidP="00097433">
            <w:pPr>
              <w:pStyle w:val="TAC"/>
            </w:pPr>
            <w:r>
              <w:t>O</w:t>
            </w:r>
          </w:p>
        </w:tc>
        <w:tc>
          <w:tcPr>
            <w:tcW w:w="589" w:type="pct"/>
            <w:vAlign w:val="center"/>
          </w:tcPr>
          <w:p w14:paraId="00462110" w14:textId="764D81A2" w:rsidR="00097433" w:rsidRPr="0016361A" w:rsidDel="00097433" w:rsidRDefault="00097433" w:rsidP="00194A59">
            <w:pPr>
              <w:pStyle w:val="TAL"/>
              <w:jc w:val="center"/>
            </w:pPr>
            <w:r>
              <w:t>0..1</w:t>
            </w:r>
          </w:p>
        </w:tc>
        <w:tc>
          <w:tcPr>
            <w:tcW w:w="736" w:type="pct"/>
            <w:vAlign w:val="center"/>
          </w:tcPr>
          <w:p w14:paraId="1D6F06C8" w14:textId="16730E2D" w:rsidR="00097433" w:rsidRDefault="00097433" w:rsidP="00097433">
            <w:pPr>
              <w:pStyle w:val="TAL"/>
            </w:pPr>
            <w:r>
              <w:t>307 Temporary Redirect</w:t>
            </w:r>
          </w:p>
        </w:tc>
        <w:tc>
          <w:tcPr>
            <w:tcW w:w="2353" w:type="pct"/>
            <w:shd w:val="clear" w:color="auto" w:fill="auto"/>
            <w:vAlign w:val="center"/>
          </w:tcPr>
          <w:p w14:paraId="503D91DB" w14:textId="1FA790BB" w:rsidR="00FD09D9" w:rsidRDefault="00097433" w:rsidP="00FD09D9">
            <w:pPr>
              <w:pStyle w:val="TAL"/>
            </w:pPr>
            <w:r>
              <w:t>Temporary redirection.</w:t>
            </w:r>
          </w:p>
          <w:p w14:paraId="65116775" w14:textId="77777777" w:rsidR="00FD09D9" w:rsidRDefault="00FD09D9" w:rsidP="00FD09D9">
            <w:pPr>
              <w:pStyle w:val="TAL"/>
            </w:pPr>
          </w:p>
          <w:p w14:paraId="4763E154" w14:textId="67BAD8BB" w:rsidR="00097433" w:rsidRDefault="00FD09D9" w:rsidP="00FD09D9">
            <w:pPr>
              <w:pStyle w:val="TAL"/>
            </w:pPr>
            <w:r>
              <w:t>(NOTE 2)</w:t>
            </w:r>
          </w:p>
        </w:tc>
      </w:tr>
      <w:tr w:rsidR="00097433" w:rsidRPr="00B54FF5" w14:paraId="76169128" w14:textId="77777777" w:rsidTr="006A1C63">
        <w:trPr>
          <w:jc w:val="center"/>
        </w:trPr>
        <w:tc>
          <w:tcPr>
            <w:tcW w:w="1101" w:type="pct"/>
            <w:shd w:val="clear" w:color="auto" w:fill="auto"/>
            <w:vAlign w:val="center"/>
          </w:tcPr>
          <w:p w14:paraId="4FCAF305" w14:textId="5BFE49A9" w:rsidR="00097433" w:rsidRPr="0016361A" w:rsidDel="00097433" w:rsidRDefault="00097433" w:rsidP="00097433">
            <w:pPr>
              <w:pStyle w:val="TAL"/>
            </w:pPr>
            <w:r>
              <w:t>RedirectResponse</w:t>
            </w:r>
          </w:p>
        </w:tc>
        <w:tc>
          <w:tcPr>
            <w:tcW w:w="221" w:type="pct"/>
            <w:vAlign w:val="center"/>
          </w:tcPr>
          <w:p w14:paraId="37D9E633" w14:textId="455CCE8E" w:rsidR="00097433" w:rsidRPr="0016361A" w:rsidDel="00097433" w:rsidRDefault="00097433" w:rsidP="00097433">
            <w:pPr>
              <w:pStyle w:val="TAC"/>
            </w:pPr>
            <w:r>
              <w:t>O</w:t>
            </w:r>
          </w:p>
        </w:tc>
        <w:tc>
          <w:tcPr>
            <w:tcW w:w="589" w:type="pct"/>
            <w:vAlign w:val="center"/>
          </w:tcPr>
          <w:p w14:paraId="3D611522" w14:textId="146D0896" w:rsidR="00097433" w:rsidRPr="0016361A" w:rsidDel="00097433" w:rsidRDefault="00097433" w:rsidP="00194A59">
            <w:pPr>
              <w:pStyle w:val="TAL"/>
              <w:jc w:val="center"/>
            </w:pPr>
            <w:r>
              <w:t>0..1</w:t>
            </w:r>
          </w:p>
        </w:tc>
        <w:tc>
          <w:tcPr>
            <w:tcW w:w="736" w:type="pct"/>
            <w:vAlign w:val="center"/>
          </w:tcPr>
          <w:p w14:paraId="507494B0" w14:textId="35EF24A8" w:rsidR="00097433" w:rsidRDefault="00097433" w:rsidP="00097433">
            <w:pPr>
              <w:pStyle w:val="TAL"/>
            </w:pPr>
            <w:r>
              <w:t>308 Permanent Redirect</w:t>
            </w:r>
          </w:p>
        </w:tc>
        <w:tc>
          <w:tcPr>
            <w:tcW w:w="2353" w:type="pct"/>
            <w:shd w:val="clear" w:color="auto" w:fill="auto"/>
            <w:vAlign w:val="center"/>
          </w:tcPr>
          <w:p w14:paraId="597A185B" w14:textId="040FD4E4" w:rsidR="00FD09D9" w:rsidRDefault="00097433" w:rsidP="00FD09D9">
            <w:pPr>
              <w:pStyle w:val="TAL"/>
            </w:pPr>
            <w:r>
              <w:t>Permanent redirection.</w:t>
            </w:r>
          </w:p>
          <w:p w14:paraId="3C054D2D" w14:textId="77777777" w:rsidR="00FD09D9" w:rsidRDefault="00FD09D9" w:rsidP="00FD09D9">
            <w:pPr>
              <w:pStyle w:val="TAL"/>
            </w:pPr>
          </w:p>
          <w:p w14:paraId="23790DE3" w14:textId="326E8353" w:rsidR="00097433" w:rsidRDefault="00FD09D9" w:rsidP="00FD09D9">
            <w:pPr>
              <w:pStyle w:val="TAL"/>
            </w:pPr>
            <w:r>
              <w:t>(NOTE 2)</w:t>
            </w:r>
          </w:p>
        </w:tc>
      </w:tr>
      <w:tr w:rsidR="008A6D4A" w:rsidRPr="00B54FF5" w14:paraId="1D21F34E" w14:textId="77777777" w:rsidTr="009E77A0">
        <w:trPr>
          <w:jc w:val="center"/>
        </w:trPr>
        <w:tc>
          <w:tcPr>
            <w:tcW w:w="5000" w:type="pct"/>
            <w:gridSpan w:val="5"/>
            <w:shd w:val="clear" w:color="auto" w:fill="auto"/>
          </w:tcPr>
          <w:p w14:paraId="2233BFD6" w14:textId="4E2A07F3" w:rsidR="008A6D4A" w:rsidRDefault="008A6D4A" w:rsidP="00097433">
            <w:pPr>
              <w:pStyle w:val="TAN"/>
            </w:pPr>
            <w:r w:rsidRPr="0016361A">
              <w:t>NOTE</w:t>
            </w:r>
            <w:r w:rsidR="00FD09D9">
              <w:t> 1</w:t>
            </w:r>
            <w:r w:rsidRPr="0016361A">
              <w:t>:</w:t>
            </w:r>
            <w:r w:rsidRPr="0016361A">
              <w:rPr>
                <w:noProof/>
              </w:rPr>
              <w:tab/>
              <w:t xml:space="preserve">The mandatory </w:t>
            </w:r>
            <w:r w:rsidRPr="0016361A">
              <w:t>HTTP error status code</w:t>
            </w:r>
            <w:r w:rsidR="004E31FF">
              <w:t>s</w:t>
            </w:r>
            <w:r w:rsidRPr="0016361A">
              <w:t xml:space="preserve"> for the </w:t>
            </w:r>
            <w:r w:rsidR="00097433">
              <w:t>HTTP GET</w:t>
            </w:r>
            <w:r w:rsidRPr="0016361A">
              <w:t xml:space="preserve"> method listed in Table</w:t>
            </w:r>
            <w:r w:rsidR="002B4468">
              <w:t> </w:t>
            </w:r>
            <w:r w:rsidRPr="0016361A">
              <w:t>5.2.7.1-1 of 3GPP TS 29.500 [4] also apply.</w:t>
            </w:r>
          </w:p>
          <w:p w14:paraId="6E1E57FA" w14:textId="0B96E03F" w:rsidR="00FD09D9" w:rsidRPr="0016361A" w:rsidRDefault="00FD09D9" w:rsidP="0009743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3A7FB6F3" w14:textId="77777777" w:rsidR="008A6D4A" w:rsidRDefault="008A6D4A" w:rsidP="008A6D4A"/>
    <w:p w14:paraId="6D6E6ADC" w14:textId="77777777" w:rsidR="00097433" w:rsidRDefault="00097433" w:rsidP="00097433">
      <w:pPr>
        <w:pStyle w:val="TH"/>
      </w:pPr>
      <w:r>
        <w:lastRenderedPageBreak/>
        <w:t>Table </w:t>
      </w:r>
      <w:r w:rsidRPr="001769FF">
        <w:t>6.</w:t>
      </w:r>
      <w:r>
        <w:t>1.3.2.</w:t>
      </w:r>
      <w:r w:rsidRPr="001769FF">
        <w:t>3.1</w:t>
      </w:r>
      <w:r>
        <w:t>-4: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097433" w14:paraId="7B271103" w14:textId="77777777" w:rsidTr="00657A5A">
        <w:trPr>
          <w:jc w:val="center"/>
        </w:trPr>
        <w:tc>
          <w:tcPr>
            <w:tcW w:w="1037" w:type="pct"/>
            <w:tcBorders>
              <w:bottom w:val="single" w:sz="6" w:space="0" w:color="auto"/>
            </w:tcBorders>
            <w:shd w:val="clear" w:color="auto" w:fill="C0C0C0"/>
            <w:vAlign w:val="center"/>
            <w:hideMark/>
          </w:tcPr>
          <w:p w14:paraId="400667B1" w14:textId="77777777" w:rsidR="00097433" w:rsidRDefault="00097433" w:rsidP="003551F3">
            <w:pPr>
              <w:pStyle w:val="TAH"/>
            </w:pPr>
            <w:r>
              <w:t>Name</w:t>
            </w:r>
          </w:p>
        </w:tc>
        <w:tc>
          <w:tcPr>
            <w:tcW w:w="519" w:type="pct"/>
            <w:tcBorders>
              <w:bottom w:val="single" w:sz="6" w:space="0" w:color="auto"/>
            </w:tcBorders>
            <w:shd w:val="clear" w:color="auto" w:fill="C0C0C0"/>
            <w:vAlign w:val="center"/>
            <w:hideMark/>
          </w:tcPr>
          <w:p w14:paraId="50C4CF2F" w14:textId="77777777" w:rsidR="00097433" w:rsidRDefault="00097433" w:rsidP="003551F3">
            <w:pPr>
              <w:pStyle w:val="TAH"/>
            </w:pPr>
            <w:r>
              <w:t>Data type</w:t>
            </w:r>
          </w:p>
        </w:tc>
        <w:tc>
          <w:tcPr>
            <w:tcW w:w="217" w:type="pct"/>
            <w:tcBorders>
              <w:bottom w:val="single" w:sz="6" w:space="0" w:color="auto"/>
            </w:tcBorders>
            <w:shd w:val="clear" w:color="auto" w:fill="C0C0C0"/>
            <w:vAlign w:val="center"/>
            <w:hideMark/>
          </w:tcPr>
          <w:p w14:paraId="294D2EC5" w14:textId="77777777" w:rsidR="00097433" w:rsidRDefault="00097433" w:rsidP="003551F3">
            <w:pPr>
              <w:pStyle w:val="TAH"/>
            </w:pPr>
            <w:r>
              <w:t>P</w:t>
            </w:r>
          </w:p>
        </w:tc>
        <w:tc>
          <w:tcPr>
            <w:tcW w:w="581" w:type="pct"/>
            <w:tcBorders>
              <w:bottom w:val="single" w:sz="6" w:space="0" w:color="auto"/>
            </w:tcBorders>
            <w:shd w:val="clear" w:color="auto" w:fill="C0C0C0"/>
            <w:vAlign w:val="center"/>
            <w:hideMark/>
          </w:tcPr>
          <w:p w14:paraId="1107F63D" w14:textId="77777777" w:rsidR="00097433" w:rsidRDefault="00097433" w:rsidP="003551F3">
            <w:pPr>
              <w:pStyle w:val="TAH"/>
            </w:pPr>
            <w:r>
              <w:t>Cardinality</w:t>
            </w:r>
          </w:p>
        </w:tc>
        <w:tc>
          <w:tcPr>
            <w:tcW w:w="2645" w:type="pct"/>
            <w:tcBorders>
              <w:bottom w:val="single" w:sz="6" w:space="0" w:color="auto"/>
            </w:tcBorders>
            <w:shd w:val="clear" w:color="auto" w:fill="C0C0C0"/>
            <w:vAlign w:val="center"/>
            <w:hideMark/>
          </w:tcPr>
          <w:p w14:paraId="797E3E40" w14:textId="77777777" w:rsidR="00097433" w:rsidRDefault="00097433" w:rsidP="003551F3">
            <w:pPr>
              <w:pStyle w:val="TAH"/>
            </w:pPr>
            <w:r>
              <w:t>Description</w:t>
            </w:r>
          </w:p>
        </w:tc>
      </w:tr>
      <w:tr w:rsidR="00097433" w14:paraId="3769A936" w14:textId="77777777" w:rsidTr="00657A5A">
        <w:trPr>
          <w:jc w:val="center"/>
        </w:trPr>
        <w:tc>
          <w:tcPr>
            <w:tcW w:w="1037" w:type="pct"/>
            <w:tcBorders>
              <w:top w:val="single" w:sz="6" w:space="0" w:color="auto"/>
            </w:tcBorders>
            <w:vAlign w:val="center"/>
            <w:hideMark/>
          </w:tcPr>
          <w:p w14:paraId="24C4925C" w14:textId="77777777" w:rsidR="00097433" w:rsidRDefault="00097433" w:rsidP="003551F3">
            <w:pPr>
              <w:pStyle w:val="TAL"/>
            </w:pPr>
            <w:r>
              <w:t>Location</w:t>
            </w:r>
          </w:p>
        </w:tc>
        <w:tc>
          <w:tcPr>
            <w:tcW w:w="519" w:type="pct"/>
            <w:tcBorders>
              <w:top w:val="single" w:sz="6" w:space="0" w:color="auto"/>
            </w:tcBorders>
            <w:vAlign w:val="center"/>
            <w:hideMark/>
          </w:tcPr>
          <w:p w14:paraId="242F870D" w14:textId="77777777" w:rsidR="00097433" w:rsidRDefault="00097433" w:rsidP="003551F3">
            <w:pPr>
              <w:pStyle w:val="TAL"/>
            </w:pPr>
            <w:r>
              <w:t>string</w:t>
            </w:r>
          </w:p>
        </w:tc>
        <w:tc>
          <w:tcPr>
            <w:tcW w:w="217" w:type="pct"/>
            <w:tcBorders>
              <w:top w:val="single" w:sz="6" w:space="0" w:color="auto"/>
            </w:tcBorders>
            <w:vAlign w:val="center"/>
            <w:hideMark/>
          </w:tcPr>
          <w:p w14:paraId="4E5CB6F8" w14:textId="77777777" w:rsidR="00097433" w:rsidRDefault="00097433" w:rsidP="003551F3">
            <w:pPr>
              <w:pStyle w:val="TAC"/>
            </w:pPr>
            <w:r>
              <w:t>M</w:t>
            </w:r>
          </w:p>
        </w:tc>
        <w:tc>
          <w:tcPr>
            <w:tcW w:w="581" w:type="pct"/>
            <w:tcBorders>
              <w:top w:val="single" w:sz="6" w:space="0" w:color="auto"/>
            </w:tcBorders>
            <w:vAlign w:val="center"/>
            <w:hideMark/>
          </w:tcPr>
          <w:p w14:paraId="55E4193D" w14:textId="77777777" w:rsidR="00097433" w:rsidRDefault="00097433" w:rsidP="003551F3">
            <w:pPr>
              <w:pStyle w:val="TAC"/>
            </w:pPr>
            <w:r>
              <w:t>1</w:t>
            </w:r>
          </w:p>
        </w:tc>
        <w:tc>
          <w:tcPr>
            <w:tcW w:w="2645" w:type="pct"/>
            <w:tcBorders>
              <w:top w:val="single" w:sz="6" w:space="0" w:color="auto"/>
            </w:tcBorders>
            <w:vAlign w:val="center"/>
            <w:hideMark/>
          </w:tcPr>
          <w:p w14:paraId="29090F48" w14:textId="172C9A73" w:rsidR="00FD09D9" w:rsidRDefault="00FD09D9" w:rsidP="00FD09D9">
            <w:pPr>
              <w:pStyle w:val="TAL"/>
            </w:pPr>
            <w:r>
              <w:t>Contains a</w:t>
            </w:r>
            <w:r w:rsidR="00097433">
              <w:t>n alternative URI of the resource located in an alternative MBSF (service) instance</w:t>
            </w:r>
            <w:r>
              <w:rPr>
                <w:lang w:eastAsia="fr-FR"/>
              </w:rPr>
              <w:t xml:space="preserve"> towards which the request is redirected</w:t>
            </w:r>
            <w:r>
              <w:t>.</w:t>
            </w:r>
          </w:p>
          <w:p w14:paraId="5B9C0310" w14:textId="77777777" w:rsidR="00FD09D9" w:rsidRDefault="00FD09D9" w:rsidP="00FD09D9">
            <w:pPr>
              <w:pStyle w:val="TAL"/>
            </w:pPr>
          </w:p>
          <w:p w14:paraId="2AA92E80" w14:textId="1841B420" w:rsidR="00097433" w:rsidRDefault="00FD09D9" w:rsidP="00FD09D9">
            <w:pPr>
              <w:pStyle w:val="TAL"/>
            </w:pPr>
            <w:r>
              <w:t xml:space="preserve">For the case where the request is redirected to the same target via a different SCP, refer to </w:t>
            </w:r>
            <w:r w:rsidRPr="00A0180C">
              <w:t>clause 6.10.9.1 of 3GPP TS 29.500 [4]</w:t>
            </w:r>
            <w:r w:rsidR="00097433">
              <w:t>.</w:t>
            </w:r>
          </w:p>
        </w:tc>
      </w:tr>
      <w:tr w:rsidR="00097433" w14:paraId="2570F364" w14:textId="77777777" w:rsidTr="00657A5A">
        <w:trPr>
          <w:jc w:val="center"/>
        </w:trPr>
        <w:tc>
          <w:tcPr>
            <w:tcW w:w="1037" w:type="pct"/>
            <w:vAlign w:val="center"/>
            <w:hideMark/>
          </w:tcPr>
          <w:p w14:paraId="6B8D45BF" w14:textId="77777777" w:rsidR="00097433" w:rsidRDefault="00097433" w:rsidP="003551F3">
            <w:pPr>
              <w:pStyle w:val="TAL"/>
            </w:pPr>
            <w:r>
              <w:rPr>
                <w:lang w:eastAsia="zh-CN"/>
              </w:rPr>
              <w:t>3gpp-Sbi-Target-Nf-Id</w:t>
            </w:r>
          </w:p>
        </w:tc>
        <w:tc>
          <w:tcPr>
            <w:tcW w:w="519" w:type="pct"/>
            <w:vAlign w:val="center"/>
            <w:hideMark/>
          </w:tcPr>
          <w:p w14:paraId="25B99504" w14:textId="77777777" w:rsidR="00097433" w:rsidRDefault="00097433" w:rsidP="003551F3">
            <w:pPr>
              <w:pStyle w:val="TAL"/>
            </w:pPr>
            <w:r>
              <w:rPr>
                <w:lang w:eastAsia="fr-FR"/>
              </w:rPr>
              <w:t>string</w:t>
            </w:r>
          </w:p>
        </w:tc>
        <w:tc>
          <w:tcPr>
            <w:tcW w:w="217" w:type="pct"/>
            <w:vAlign w:val="center"/>
            <w:hideMark/>
          </w:tcPr>
          <w:p w14:paraId="5B969231" w14:textId="77777777" w:rsidR="00097433" w:rsidRDefault="00097433" w:rsidP="003551F3">
            <w:pPr>
              <w:pStyle w:val="TAC"/>
            </w:pPr>
            <w:r>
              <w:rPr>
                <w:lang w:eastAsia="fr-FR"/>
              </w:rPr>
              <w:t>O</w:t>
            </w:r>
          </w:p>
        </w:tc>
        <w:tc>
          <w:tcPr>
            <w:tcW w:w="581" w:type="pct"/>
            <w:vAlign w:val="center"/>
            <w:hideMark/>
          </w:tcPr>
          <w:p w14:paraId="3A73568A" w14:textId="77777777" w:rsidR="00097433" w:rsidRDefault="00097433" w:rsidP="003551F3">
            <w:pPr>
              <w:pStyle w:val="TAC"/>
            </w:pPr>
            <w:r>
              <w:rPr>
                <w:lang w:eastAsia="fr-FR"/>
              </w:rPr>
              <w:t>0..1</w:t>
            </w:r>
          </w:p>
        </w:tc>
        <w:tc>
          <w:tcPr>
            <w:tcW w:w="2645" w:type="pct"/>
            <w:vAlign w:val="center"/>
            <w:hideMark/>
          </w:tcPr>
          <w:p w14:paraId="75CBC5D2" w14:textId="252DF8EF" w:rsidR="00097433" w:rsidRDefault="00097433" w:rsidP="003551F3">
            <w:pPr>
              <w:pStyle w:val="TAL"/>
            </w:pPr>
            <w:r>
              <w:rPr>
                <w:lang w:eastAsia="fr-FR"/>
              </w:rPr>
              <w:t xml:space="preserve">Identifier of the target </w:t>
            </w:r>
            <w:r w:rsidR="00FD09D9">
              <w:rPr>
                <w:lang w:eastAsia="fr-FR"/>
              </w:rPr>
              <w:t xml:space="preserve">MBSF </w:t>
            </w:r>
            <w:r>
              <w:rPr>
                <w:lang w:eastAsia="fr-FR"/>
              </w:rPr>
              <w:t>(service) instance towards which the request is redirected</w:t>
            </w:r>
            <w:r w:rsidR="004E31FF">
              <w:rPr>
                <w:lang w:eastAsia="fr-FR"/>
              </w:rPr>
              <w:t>.</w:t>
            </w:r>
          </w:p>
        </w:tc>
      </w:tr>
    </w:tbl>
    <w:p w14:paraId="7935FE98" w14:textId="77777777" w:rsidR="00097433" w:rsidRDefault="00097433" w:rsidP="00097433"/>
    <w:p w14:paraId="2775010F" w14:textId="77777777" w:rsidR="00097433" w:rsidRDefault="00097433" w:rsidP="00097433">
      <w:pPr>
        <w:pStyle w:val="TH"/>
      </w:pPr>
      <w:r>
        <w:t>Table </w:t>
      </w:r>
      <w:r w:rsidRPr="001769FF">
        <w:t>6.</w:t>
      </w:r>
      <w:r>
        <w:t>1.3.2.</w:t>
      </w:r>
      <w:r w:rsidRPr="001769FF">
        <w:t>3.1</w:t>
      </w:r>
      <w:r>
        <w:t>-5: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097433" w14:paraId="66B1C41E" w14:textId="77777777" w:rsidTr="00657A5A">
        <w:trPr>
          <w:jc w:val="center"/>
        </w:trPr>
        <w:tc>
          <w:tcPr>
            <w:tcW w:w="1037" w:type="pct"/>
            <w:tcBorders>
              <w:bottom w:val="single" w:sz="6" w:space="0" w:color="auto"/>
            </w:tcBorders>
            <w:shd w:val="clear" w:color="auto" w:fill="C0C0C0"/>
            <w:vAlign w:val="center"/>
            <w:hideMark/>
          </w:tcPr>
          <w:p w14:paraId="4EB66F65" w14:textId="77777777" w:rsidR="00097433" w:rsidRDefault="00097433" w:rsidP="003551F3">
            <w:pPr>
              <w:pStyle w:val="TAH"/>
            </w:pPr>
            <w:r>
              <w:t>Name</w:t>
            </w:r>
          </w:p>
        </w:tc>
        <w:tc>
          <w:tcPr>
            <w:tcW w:w="519" w:type="pct"/>
            <w:tcBorders>
              <w:bottom w:val="single" w:sz="6" w:space="0" w:color="auto"/>
            </w:tcBorders>
            <w:shd w:val="clear" w:color="auto" w:fill="C0C0C0"/>
            <w:vAlign w:val="center"/>
            <w:hideMark/>
          </w:tcPr>
          <w:p w14:paraId="47DC5274" w14:textId="77777777" w:rsidR="00097433" w:rsidRDefault="00097433" w:rsidP="003551F3">
            <w:pPr>
              <w:pStyle w:val="TAH"/>
            </w:pPr>
            <w:r>
              <w:t>Data type</w:t>
            </w:r>
          </w:p>
        </w:tc>
        <w:tc>
          <w:tcPr>
            <w:tcW w:w="217" w:type="pct"/>
            <w:tcBorders>
              <w:bottom w:val="single" w:sz="6" w:space="0" w:color="auto"/>
            </w:tcBorders>
            <w:shd w:val="clear" w:color="auto" w:fill="C0C0C0"/>
            <w:vAlign w:val="center"/>
            <w:hideMark/>
          </w:tcPr>
          <w:p w14:paraId="6A540108" w14:textId="77777777" w:rsidR="00097433" w:rsidRDefault="00097433" w:rsidP="003551F3">
            <w:pPr>
              <w:pStyle w:val="TAH"/>
            </w:pPr>
            <w:r>
              <w:t>P</w:t>
            </w:r>
          </w:p>
        </w:tc>
        <w:tc>
          <w:tcPr>
            <w:tcW w:w="581" w:type="pct"/>
            <w:tcBorders>
              <w:bottom w:val="single" w:sz="6" w:space="0" w:color="auto"/>
            </w:tcBorders>
            <w:shd w:val="clear" w:color="auto" w:fill="C0C0C0"/>
            <w:vAlign w:val="center"/>
            <w:hideMark/>
          </w:tcPr>
          <w:p w14:paraId="33B88864" w14:textId="77777777" w:rsidR="00097433" w:rsidRDefault="00097433" w:rsidP="003551F3">
            <w:pPr>
              <w:pStyle w:val="TAH"/>
            </w:pPr>
            <w:r>
              <w:t>Cardinality</w:t>
            </w:r>
          </w:p>
        </w:tc>
        <w:tc>
          <w:tcPr>
            <w:tcW w:w="2645" w:type="pct"/>
            <w:tcBorders>
              <w:bottom w:val="single" w:sz="6" w:space="0" w:color="auto"/>
            </w:tcBorders>
            <w:shd w:val="clear" w:color="auto" w:fill="C0C0C0"/>
            <w:vAlign w:val="center"/>
            <w:hideMark/>
          </w:tcPr>
          <w:p w14:paraId="4955412A" w14:textId="77777777" w:rsidR="00097433" w:rsidRDefault="00097433" w:rsidP="003551F3">
            <w:pPr>
              <w:pStyle w:val="TAH"/>
            </w:pPr>
            <w:r>
              <w:t>Description</w:t>
            </w:r>
          </w:p>
        </w:tc>
      </w:tr>
      <w:tr w:rsidR="00097433" w14:paraId="5F1090DB" w14:textId="77777777" w:rsidTr="00657A5A">
        <w:trPr>
          <w:jc w:val="center"/>
        </w:trPr>
        <w:tc>
          <w:tcPr>
            <w:tcW w:w="1037" w:type="pct"/>
            <w:tcBorders>
              <w:top w:val="single" w:sz="6" w:space="0" w:color="auto"/>
            </w:tcBorders>
            <w:vAlign w:val="center"/>
            <w:hideMark/>
          </w:tcPr>
          <w:p w14:paraId="4CBDA743" w14:textId="77777777" w:rsidR="00097433" w:rsidRDefault="00097433" w:rsidP="003551F3">
            <w:pPr>
              <w:pStyle w:val="TAL"/>
            </w:pPr>
            <w:r>
              <w:t>Location</w:t>
            </w:r>
          </w:p>
        </w:tc>
        <w:tc>
          <w:tcPr>
            <w:tcW w:w="519" w:type="pct"/>
            <w:tcBorders>
              <w:top w:val="single" w:sz="6" w:space="0" w:color="auto"/>
            </w:tcBorders>
            <w:vAlign w:val="center"/>
            <w:hideMark/>
          </w:tcPr>
          <w:p w14:paraId="22C6928E" w14:textId="77777777" w:rsidR="00097433" w:rsidRDefault="00097433" w:rsidP="003551F3">
            <w:pPr>
              <w:pStyle w:val="TAL"/>
            </w:pPr>
            <w:r>
              <w:t>string</w:t>
            </w:r>
          </w:p>
        </w:tc>
        <w:tc>
          <w:tcPr>
            <w:tcW w:w="217" w:type="pct"/>
            <w:tcBorders>
              <w:top w:val="single" w:sz="6" w:space="0" w:color="auto"/>
            </w:tcBorders>
            <w:vAlign w:val="center"/>
            <w:hideMark/>
          </w:tcPr>
          <w:p w14:paraId="36F10390" w14:textId="77777777" w:rsidR="00097433" w:rsidRDefault="00097433" w:rsidP="003551F3">
            <w:pPr>
              <w:pStyle w:val="TAC"/>
            </w:pPr>
            <w:r>
              <w:t>M</w:t>
            </w:r>
          </w:p>
        </w:tc>
        <w:tc>
          <w:tcPr>
            <w:tcW w:w="581" w:type="pct"/>
            <w:tcBorders>
              <w:top w:val="single" w:sz="6" w:space="0" w:color="auto"/>
            </w:tcBorders>
            <w:vAlign w:val="center"/>
            <w:hideMark/>
          </w:tcPr>
          <w:p w14:paraId="57228B12" w14:textId="77777777" w:rsidR="00097433" w:rsidRDefault="00097433" w:rsidP="003551F3">
            <w:pPr>
              <w:pStyle w:val="TAC"/>
            </w:pPr>
            <w:r>
              <w:t>1</w:t>
            </w:r>
          </w:p>
        </w:tc>
        <w:tc>
          <w:tcPr>
            <w:tcW w:w="2645" w:type="pct"/>
            <w:tcBorders>
              <w:top w:val="single" w:sz="6" w:space="0" w:color="auto"/>
            </w:tcBorders>
            <w:vAlign w:val="center"/>
            <w:hideMark/>
          </w:tcPr>
          <w:p w14:paraId="18DC7C16" w14:textId="6FB3A36A" w:rsidR="00FD09D9" w:rsidRDefault="00FD09D9" w:rsidP="00FD09D9">
            <w:pPr>
              <w:pStyle w:val="TAL"/>
            </w:pPr>
            <w:r>
              <w:t>Contains a</w:t>
            </w:r>
            <w:r w:rsidR="00097433">
              <w:t>n alternative URI of the resource located in an alternative MBSF (service) instance</w:t>
            </w:r>
            <w:r>
              <w:rPr>
                <w:lang w:eastAsia="fr-FR"/>
              </w:rPr>
              <w:t xml:space="preserve"> towards which the request is redirected</w:t>
            </w:r>
            <w:r>
              <w:t>.</w:t>
            </w:r>
          </w:p>
          <w:p w14:paraId="5D910672" w14:textId="77777777" w:rsidR="00FD09D9" w:rsidRDefault="00FD09D9" w:rsidP="00FD09D9">
            <w:pPr>
              <w:pStyle w:val="TAL"/>
            </w:pPr>
          </w:p>
          <w:p w14:paraId="633E109F" w14:textId="0D75D865" w:rsidR="00097433" w:rsidRDefault="00FD09D9" w:rsidP="00FD09D9">
            <w:pPr>
              <w:pStyle w:val="TAL"/>
            </w:pPr>
            <w:r>
              <w:t xml:space="preserve">For the case where the request is redirected to the same target via a different SCP, refer to </w:t>
            </w:r>
            <w:r w:rsidRPr="00A0180C">
              <w:t>clause 6.10.9.1 of 3GPP TS 29.500 [4]</w:t>
            </w:r>
            <w:r w:rsidR="00097433">
              <w:t>.</w:t>
            </w:r>
          </w:p>
        </w:tc>
      </w:tr>
      <w:tr w:rsidR="00097433" w14:paraId="6353540E" w14:textId="77777777" w:rsidTr="00657A5A">
        <w:trPr>
          <w:jc w:val="center"/>
        </w:trPr>
        <w:tc>
          <w:tcPr>
            <w:tcW w:w="1037" w:type="pct"/>
            <w:vAlign w:val="center"/>
            <w:hideMark/>
          </w:tcPr>
          <w:p w14:paraId="19920D62" w14:textId="77777777" w:rsidR="00097433" w:rsidRDefault="00097433" w:rsidP="003551F3">
            <w:pPr>
              <w:pStyle w:val="TAL"/>
            </w:pPr>
            <w:r>
              <w:rPr>
                <w:lang w:eastAsia="zh-CN"/>
              </w:rPr>
              <w:t>3gpp-Sbi-Target-Nf-Id</w:t>
            </w:r>
          </w:p>
        </w:tc>
        <w:tc>
          <w:tcPr>
            <w:tcW w:w="519" w:type="pct"/>
            <w:vAlign w:val="center"/>
            <w:hideMark/>
          </w:tcPr>
          <w:p w14:paraId="13182AB1" w14:textId="77777777" w:rsidR="00097433" w:rsidRDefault="00097433" w:rsidP="003551F3">
            <w:pPr>
              <w:pStyle w:val="TAL"/>
            </w:pPr>
            <w:r>
              <w:rPr>
                <w:lang w:eastAsia="fr-FR"/>
              </w:rPr>
              <w:t>string</w:t>
            </w:r>
          </w:p>
        </w:tc>
        <w:tc>
          <w:tcPr>
            <w:tcW w:w="217" w:type="pct"/>
            <w:vAlign w:val="center"/>
            <w:hideMark/>
          </w:tcPr>
          <w:p w14:paraId="212A83B9" w14:textId="77777777" w:rsidR="00097433" w:rsidRDefault="00097433" w:rsidP="003551F3">
            <w:pPr>
              <w:pStyle w:val="TAC"/>
            </w:pPr>
            <w:r>
              <w:rPr>
                <w:lang w:eastAsia="fr-FR"/>
              </w:rPr>
              <w:t>O</w:t>
            </w:r>
          </w:p>
        </w:tc>
        <w:tc>
          <w:tcPr>
            <w:tcW w:w="581" w:type="pct"/>
            <w:vAlign w:val="center"/>
            <w:hideMark/>
          </w:tcPr>
          <w:p w14:paraId="770C0541" w14:textId="77777777" w:rsidR="00097433" w:rsidRDefault="00097433" w:rsidP="003551F3">
            <w:pPr>
              <w:pStyle w:val="TAC"/>
            </w:pPr>
            <w:r>
              <w:rPr>
                <w:lang w:eastAsia="fr-FR"/>
              </w:rPr>
              <w:t>0..1</w:t>
            </w:r>
          </w:p>
        </w:tc>
        <w:tc>
          <w:tcPr>
            <w:tcW w:w="2645" w:type="pct"/>
            <w:vAlign w:val="center"/>
            <w:hideMark/>
          </w:tcPr>
          <w:p w14:paraId="23327F88" w14:textId="59911B5B" w:rsidR="00097433" w:rsidRDefault="00097433" w:rsidP="003551F3">
            <w:pPr>
              <w:pStyle w:val="TAL"/>
            </w:pPr>
            <w:r>
              <w:rPr>
                <w:lang w:eastAsia="fr-FR"/>
              </w:rPr>
              <w:t xml:space="preserve">Identifier of the target </w:t>
            </w:r>
            <w:r w:rsidR="00FD09D9">
              <w:rPr>
                <w:lang w:eastAsia="fr-FR"/>
              </w:rPr>
              <w:t xml:space="preserve">MBSF </w:t>
            </w:r>
            <w:r>
              <w:rPr>
                <w:lang w:eastAsia="fr-FR"/>
              </w:rPr>
              <w:t>(service) instance towards which the request is redirected</w:t>
            </w:r>
            <w:r w:rsidR="004E31FF">
              <w:rPr>
                <w:lang w:eastAsia="fr-FR"/>
              </w:rPr>
              <w:t>.</w:t>
            </w:r>
          </w:p>
        </w:tc>
      </w:tr>
    </w:tbl>
    <w:p w14:paraId="0ECC7A26" w14:textId="77777777" w:rsidR="00097433" w:rsidRDefault="00097433" w:rsidP="00097433"/>
    <w:p w14:paraId="2C513450" w14:textId="14BBAAF7" w:rsidR="008A6D4A" w:rsidRPr="00384E92" w:rsidRDefault="008A6D4A" w:rsidP="004D508C">
      <w:pPr>
        <w:pStyle w:val="Heading6"/>
      </w:pPr>
      <w:bookmarkStart w:id="466" w:name="_Toc510696614"/>
      <w:bookmarkStart w:id="467" w:name="_Toc35971405"/>
      <w:bookmarkStart w:id="468" w:name="_Toc100742456"/>
      <w:bookmarkStart w:id="469" w:name="_Toc120608986"/>
      <w:bookmarkStart w:id="470" w:name="_Toc120657453"/>
      <w:bookmarkStart w:id="471" w:name="_Toc133407735"/>
      <w:bookmarkStart w:id="472" w:name="_Toc148363146"/>
      <w:r w:rsidRPr="00384E92">
        <w:t>6.</w:t>
      </w:r>
      <w:r>
        <w:t>1.3.2.3</w:t>
      </w:r>
      <w:r w:rsidRPr="00384E92">
        <w:t>.</w:t>
      </w:r>
      <w:r>
        <w:t>2</w:t>
      </w:r>
      <w:r w:rsidRPr="00384E92">
        <w:tab/>
      </w:r>
      <w:bookmarkEnd w:id="466"/>
      <w:bookmarkEnd w:id="467"/>
      <w:bookmarkEnd w:id="468"/>
      <w:r w:rsidR="00097433">
        <w:t>POST</w:t>
      </w:r>
      <w:bookmarkEnd w:id="469"/>
      <w:bookmarkEnd w:id="470"/>
      <w:bookmarkEnd w:id="471"/>
      <w:bookmarkEnd w:id="472"/>
    </w:p>
    <w:p w14:paraId="2E0BF674" w14:textId="77777777" w:rsidR="00097433" w:rsidRDefault="00097433" w:rsidP="00097433">
      <w:bookmarkStart w:id="473" w:name="_Toc510696615"/>
      <w:bookmarkStart w:id="474" w:name="_Toc35971406"/>
      <w:bookmarkStart w:id="475" w:name="_Toc100742457"/>
      <w:r>
        <w:rPr>
          <w:noProof/>
          <w:lang w:eastAsia="zh-CN"/>
        </w:rPr>
        <w:t>The POST method allows an NF service consumer (e.g. AF, NEF) to request the creation of a new MBS User Service</w:t>
      </w:r>
      <w:r>
        <w:t>.</w:t>
      </w:r>
    </w:p>
    <w:p w14:paraId="1BFA8574" w14:textId="77777777" w:rsidR="00097433" w:rsidRDefault="00097433" w:rsidP="00097433">
      <w:r>
        <w:t>This method shall support the URI query parameters specified in table 6.1.3.2.3.2-1.</w:t>
      </w:r>
    </w:p>
    <w:p w14:paraId="74DE674A" w14:textId="77777777" w:rsidR="00097433" w:rsidRPr="00384E92" w:rsidRDefault="00097433" w:rsidP="00097433">
      <w:pPr>
        <w:pStyle w:val="TH"/>
        <w:rPr>
          <w:rFonts w:cs="Arial"/>
        </w:rPr>
      </w:pPr>
      <w:r w:rsidRPr="00384E92">
        <w:t>Table</w:t>
      </w:r>
      <w:r>
        <w:t> </w:t>
      </w:r>
      <w:r w:rsidRPr="00384E92">
        <w:t>6.</w:t>
      </w:r>
      <w:r>
        <w:t>1.3.2.3.2</w:t>
      </w:r>
      <w:r w:rsidRPr="00384E92">
        <w:t xml:space="preserve">-1: URI query parameters supported by the </w:t>
      </w:r>
      <w:r>
        <w:t>POST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097433" w:rsidRPr="00B54FF5" w14:paraId="09131B7A" w14:textId="77777777" w:rsidTr="00856CA6">
        <w:trPr>
          <w:jc w:val="center"/>
        </w:trPr>
        <w:tc>
          <w:tcPr>
            <w:tcW w:w="825" w:type="pct"/>
            <w:shd w:val="clear" w:color="auto" w:fill="C0C0C0"/>
            <w:vAlign w:val="center"/>
          </w:tcPr>
          <w:p w14:paraId="132D6BE9" w14:textId="77777777" w:rsidR="00097433" w:rsidRPr="0016361A" w:rsidRDefault="00097433" w:rsidP="003551F3">
            <w:pPr>
              <w:pStyle w:val="TAH"/>
            </w:pPr>
            <w:r w:rsidRPr="0016361A">
              <w:t>Name</w:t>
            </w:r>
          </w:p>
        </w:tc>
        <w:tc>
          <w:tcPr>
            <w:tcW w:w="731" w:type="pct"/>
            <w:shd w:val="clear" w:color="auto" w:fill="C0C0C0"/>
            <w:vAlign w:val="center"/>
          </w:tcPr>
          <w:p w14:paraId="50917E05" w14:textId="77777777" w:rsidR="00097433" w:rsidRPr="0016361A" w:rsidRDefault="00097433" w:rsidP="003551F3">
            <w:pPr>
              <w:pStyle w:val="TAH"/>
            </w:pPr>
            <w:r w:rsidRPr="0016361A">
              <w:t>Data type</w:t>
            </w:r>
          </w:p>
        </w:tc>
        <w:tc>
          <w:tcPr>
            <w:tcW w:w="215" w:type="pct"/>
            <w:shd w:val="clear" w:color="auto" w:fill="C0C0C0"/>
            <w:vAlign w:val="center"/>
          </w:tcPr>
          <w:p w14:paraId="789C5E61" w14:textId="77777777" w:rsidR="00097433" w:rsidRPr="0016361A" w:rsidRDefault="00097433" w:rsidP="003551F3">
            <w:pPr>
              <w:pStyle w:val="TAH"/>
            </w:pPr>
            <w:r w:rsidRPr="0016361A">
              <w:t>P</w:t>
            </w:r>
          </w:p>
        </w:tc>
        <w:tc>
          <w:tcPr>
            <w:tcW w:w="580" w:type="pct"/>
            <w:shd w:val="clear" w:color="auto" w:fill="C0C0C0"/>
            <w:vAlign w:val="center"/>
          </w:tcPr>
          <w:p w14:paraId="21DDA3E7" w14:textId="77777777" w:rsidR="00097433" w:rsidRPr="0016361A" w:rsidRDefault="00097433" w:rsidP="003551F3">
            <w:pPr>
              <w:pStyle w:val="TAH"/>
            </w:pPr>
            <w:r w:rsidRPr="0016361A">
              <w:t>Cardinality</w:t>
            </w:r>
          </w:p>
        </w:tc>
        <w:tc>
          <w:tcPr>
            <w:tcW w:w="1852" w:type="pct"/>
            <w:shd w:val="clear" w:color="auto" w:fill="C0C0C0"/>
            <w:vAlign w:val="center"/>
          </w:tcPr>
          <w:p w14:paraId="4EE5A7B7" w14:textId="77777777" w:rsidR="00097433" w:rsidRPr="0016361A" w:rsidRDefault="00097433" w:rsidP="003551F3">
            <w:pPr>
              <w:pStyle w:val="TAH"/>
            </w:pPr>
            <w:r w:rsidRPr="0016361A">
              <w:t>Description</w:t>
            </w:r>
          </w:p>
        </w:tc>
        <w:tc>
          <w:tcPr>
            <w:tcW w:w="796" w:type="pct"/>
            <w:shd w:val="clear" w:color="auto" w:fill="C0C0C0"/>
            <w:vAlign w:val="center"/>
          </w:tcPr>
          <w:p w14:paraId="5B5FE64E" w14:textId="77777777" w:rsidR="00097433" w:rsidRPr="0016361A" w:rsidRDefault="00097433" w:rsidP="003551F3">
            <w:pPr>
              <w:pStyle w:val="TAH"/>
            </w:pPr>
            <w:r w:rsidRPr="0016361A">
              <w:t>Applicability</w:t>
            </w:r>
          </w:p>
        </w:tc>
      </w:tr>
      <w:tr w:rsidR="00097433" w:rsidRPr="00B54FF5" w14:paraId="2F28C4B7" w14:textId="77777777" w:rsidTr="00856CA6">
        <w:trPr>
          <w:jc w:val="center"/>
        </w:trPr>
        <w:tc>
          <w:tcPr>
            <w:tcW w:w="825" w:type="pct"/>
            <w:shd w:val="clear" w:color="auto" w:fill="auto"/>
            <w:vAlign w:val="center"/>
          </w:tcPr>
          <w:p w14:paraId="3D11C254" w14:textId="77777777" w:rsidR="00097433" w:rsidRPr="0016361A" w:rsidRDefault="00097433" w:rsidP="003551F3">
            <w:pPr>
              <w:pStyle w:val="TAL"/>
            </w:pPr>
            <w:r>
              <w:t>n/a</w:t>
            </w:r>
          </w:p>
        </w:tc>
        <w:tc>
          <w:tcPr>
            <w:tcW w:w="731" w:type="pct"/>
            <w:vAlign w:val="center"/>
          </w:tcPr>
          <w:p w14:paraId="6D58F465" w14:textId="77777777" w:rsidR="00097433" w:rsidRPr="0016361A" w:rsidRDefault="00097433" w:rsidP="003551F3">
            <w:pPr>
              <w:pStyle w:val="TAL"/>
            </w:pPr>
          </w:p>
        </w:tc>
        <w:tc>
          <w:tcPr>
            <w:tcW w:w="215" w:type="pct"/>
            <w:vAlign w:val="center"/>
          </w:tcPr>
          <w:p w14:paraId="08A4A568" w14:textId="77777777" w:rsidR="00097433" w:rsidRPr="0016361A" w:rsidRDefault="00097433" w:rsidP="003551F3">
            <w:pPr>
              <w:pStyle w:val="TAC"/>
            </w:pPr>
          </w:p>
        </w:tc>
        <w:tc>
          <w:tcPr>
            <w:tcW w:w="580" w:type="pct"/>
            <w:vAlign w:val="center"/>
          </w:tcPr>
          <w:p w14:paraId="2F6A2AAC" w14:textId="77777777" w:rsidR="00097433" w:rsidRPr="0016361A" w:rsidRDefault="00097433" w:rsidP="003551F3">
            <w:pPr>
              <w:pStyle w:val="TAC"/>
            </w:pPr>
          </w:p>
        </w:tc>
        <w:tc>
          <w:tcPr>
            <w:tcW w:w="1852" w:type="pct"/>
            <w:shd w:val="clear" w:color="auto" w:fill="auto"/>
            <w:vAlign w:val="center"/>
          </w:tcPr>
          <w:p w14:paraId="16F3E28D" w14:textId="77777777" w:rsidR="00097433" w:rsidRPr="0016361A" w:rsidRDefault="00097433" w:rsidP="003551F3">
            <w:pPr>
              <w:pStyle w:val="TAL"/>
            </w:pPr>
          </w:p>
        </w:tc>
        <w:tc>
          <w:tcPr>
            <w:tcW w:w="796" w:type="pct"/>
            <w:vAlign w:val="center"/>
          </w:tcPr>
          <w:p w14:paraId="2546FB70" w14:textId="77777777" w:rsidR="00097433" w:rsidRPr="0016361A" w:rsidRDefault="00097433" w:rsidP="003551F3">
            <w:pPr>
              <w:pStyle w:val="TAL"/>
            </w:pPr>
          </w:p>
        </w:tc>
      </w:tr>
    </w:tbl>
    <w:p w14:paraId="4A0F6FD4" w14:textId="77777777" w:rsidR="00097433" w:rsidRDefault="00097433" w:rsidP="00097433"/>
    <w:p w14:paraId="4D41FF91" w14:textId="77777777" w:rsidR="00097433" w:rsidRPr="00384E92" w:rsidRDefault="00097433" w:rsidP="00097433">
      <w:r>
        <w:t>This method shall support the request data structures specified in table 6.1.3.2.3.2-2 and the response data structures and response codes specified in table 6.1.3.2.3.2-3.</w:t>
      </w:r>
    </w:p>
    <w:p w14:paraId="77F63890" w14:textId="77777777" w:rsidR="00097433" w:rsidRPr="001769FF" w:rsidRDefault="00097433" w:rsidP="00097433">
      <w:pPr>
        <w:pStyle w:val="TH"/>
      </w:pPr>
      <w:r w:rsidRPr="001769FF">
        <w:t>Table</w:t>
      </w:r>
      <w:r>
        <w:t> </w:t>
      </w:r>
      <w:r w:rsidRPr="001769FF">
        <w:t>6.</w:t>
      </w:r>
      <w:r>
        <w:t>1.3.2.</w:t>
      </w:r>
      <w:r w:rsidRPr="001769FF">
        <w:t>3.</w:t>
      </w:r>
      <w:r>
        <w:t>2</w:t>
      </w:r>
      <w:r w:rsidRPr="001769FF">
        <w:t xml:space="preserve">-2: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4"/>
        <w:gridCol w:w="420"/>
        <w:gridCol w:w="1257"/>
        <w:gridCol w:w="6342"/>
      </w:tblGrid>
      <w:tr w:rsidR="00097433" w:rsidRPr="00B54FF5" w14:paraId="7261F2E5" w14:textId="77777777" w:rsidTr="00856CA6">
        <w:trPr>
          <w:jc w:val="center"/>
        </w:trPr>
        <w:tc>
          <w:tcPr>
            <w:tcW w:w="1603" w:type="dxa"/>
            <w:shd w:val="clear" w:color="auto" w:fill="C0C0C0"/>
            <w:vAlign w:val="center"/>
          </w:tcPr>
          <w:p w14:paraId="3BE4D2D1" w14:textId="77777777" w:rsidR="00097433" w:rsidRPr="0016361A" w:rsidRDefault="00097433" w:rsidP="003551F3">
            <w:pPr>
              <w:pStyle w:val="TAH"/>
            </w:pPr>
            <w:r w:rsidRPr="0016361A">
              <w:t>Data type</w:t>
            </w:r>
          </w:p>
        </w:tc>
        <w:tc>
          <w:tcPr>
            <w:tcW w:w="420" w:type="dxa"/>
            <w:shd w:val="clear" w:color="auto" w:fill="C0C0C0"/>
            <w:vAlign w:val="center"/>
          </w:tcPr>
          <w:p w14:paraId="547861FC" w14:textId="77777777" w:rsidR="00097433" w:rsidRPr="0016361A" w:rsidRDefault="00097433" w:rsidP="003551F3">
            <w:pPr>
              <w:pStyle w:val="TAH"/>
            </w:pPr>
            <w:r w:rsidRPr="0016361A">
              <w:t>P</w:t>
            </w:r>
          </w:p>
        </w:tc>
        <w:tc>
          <w:tcPr>
            <w:tcW w:w="1257" w:type="dxa"/>
            <w:shd w:val="clear" w:color="auto" w:fill="C0C0C0"/>
            <w:vAlign w:val="center"/>
          </w:tcPr>
          <w:p w14:paraId="2953D405" w14:textId="77777777" w:rsidR="00097433" w:rsidRPr="0016361A" w:rsidRDefault="00097433" w:rsidP="003551F3">
            <w:pPr>
              <w:pStyle w:val="TAH"/>
            </w:pPr>
            <w:r w:rsidRPr="0016361A">
              <w:t>Cardinality</w:t>
            </w:r>
          </w:p>
        </w:tc>
        <w:tc>
          <w:tcPr>
            <w:tcW w:w="6341" w:type="dxa"/>
            <w:shd w:val="clear" w:color="auto" w:fill="C0C0C0"/>
            <w:vAlign w:val="center"/>
          </w:tcPr>
          <w:p w14:paraId="0FF984A2" w14:textId="77777777" w:rsidR="00097433" w:rsidRPr="0016361A" w:rsidRDefault="00097433" w:rsidP="003551F3">
            <w:pPr>
              <w:pStyle w:val="TAH"/>
            </w:pPr>
            <w:r w:rsidRPr="0016361A">
              <w:t>Description</w:t>
            </w:r>
          </w:p>
        </w:tc>
      </w:tr>
      <w:tr w:rsidR="00097433" w:rsidRPr="00B54FF5" w14:paraId="41CD8A44" w14:textId="77777777" w:rsidTr="00856CA6">
        <w:trPr>
          <w:jc w:val="center"/>
        </w:trPr>
        <w:tc>
          <w:tcPr>
            <w:tcW w:w="1603" w:type="dxa"/>
            <w:shd w:val="clear" w:color="auto" w:fill="auto"/>
            <w:vAlign w:val="center"/>
          </w:tcPr>
          <w:p w14:paraId="32B0364D" w14:textId="77777777" w:rsidR="00097433" w:rsidRPr="0016361A" w:rsidRDefault="00097433" w:rsidP="003551F3">
            <w:pPr>
              <w:pStyle w:val="TAL"/>
            </w:pPr>
            <w:r>
              <w:t>MBSUserService</w:t>
            </w:r>
          </w:p>
        </w:tc>
        <w:tc>
          <w:tcPr>
            <w:tcW w:w="420" w:type="dxa"/>
            <w:vAlign w:val="center"/>
          </w:tcPr>
          <w:p w14:paraId="2D1FEC3C" w14:textId="77777777" w:rsidR="00097433" w:rsidRPr="0016361A" w:rsidRDefault="00097433" w:rsidP="003551F3">
            <w:pPr>
              <w:pStyle w:val="TAC"/>
            </w:pPr>
            <w:r w:rsidRPr="0016361A">
              <w:t>M</w:t>
            </w:r>
          </w:p>
        </w:tc>
        <w:tc>
          <w:tcPr>
            <w:tcW w:w="1257" w:type="dxa"/>
            <w:vAlign w:val="center"/>
          </w:tcPr>
          <w:p w14:paraId="3CB67F7B" w14:textId="77777777" w:rsidR="00097433" w:rsidRPr="0016361A" w:rsidRDefault="00097433" w:rsidP="003551F3">
            <w:pPr>
              <w:pStyle w:val="TAC"/>
            </w:pPr>
            <w:r>
              <w:t>1</w:t>
            </w:r>
          </w:p>
        </w:tc>
        <w:tc>
          <w:tcPr>
            <w:tcW w:w="6341" w:type="dxa"/>
            <w:shd w:val="clear" w:color="auto" w:fill="auto"/>
            <w:vAlign w:val="center"/>
          </w:tcPr>
          <w:p w14:paraId="404568AD" w14:textId="77777777" w:rsidR="00097433" w:rsidRPr="0016361A" w:rsidRDefault="00097433" w:rsidP="003551F3">
            <w:pPr>
              <w:pStyle w:val="TAL"/>
            </w:pPr>
            <w:r>
              <w:t>Contains the parameters to request the creation of a new MBS User Service.</w:t>
            </w:r>
          </w:p>
        </w:tc>
      </w:tr>
    </w:tbl>
    <w:p w14:paraId="053E2F3E" w14:textId="77777777" w:rsidR="00097433" w:rsidRDefault="00097433" w:rsidP="00097433"/>
    <w:p w14:paraId="3DA71D83" w14:textId="77777777" w:rsidR="00097433" w:rsidRPr="001769FF" w:rsidRDefault="00097433" w:rsidP="00097433">
      <w:pPr>
        <w:pStyle w:val="TH"/>
      </w:pPr>
      <w:r w:rsidRPr="001769FF">
        <w:t>Table</w:t>
      </w:r>
      <w:r>
        <w:t> </w:t>
      </w:r>
      <w:r w:rsidRPr="001769FF">
        <w:t>6.</w:t>
      </w:r>
      <w:r>
        <w:t>1.3.2.</w:t>
      </w:r>
      <w:r w:rsidRPr="001769FF">
        <w:t>3.</w:t>
      </w:r>
      <w:r>
        <w:t>2</w:t>
      </w:r>
      <w:r w:rsidRPr="001769FF">
        <w:t>-</w:t>
      </w:r>
      <w:r>
        <w:t>3</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399"/>
        <w:gridCol w:w="4954"/>
      </w:tblGrid>
      <w:tr w:rsidR="00097433" w:rsidRPr="00B54FF5" w14:paraId="6E1D6090" w14:textId="77777777" w:rsidTr="00856CA6">
        <w:trPr>
          <w:jc w:val="center"/>
        </w:trPr>
        <w:tc>
          <w:tcPr>
            <w:tcW w:w="825" w:type="pct"/>
            <w:shd w:val="clear" w:color="auto" w:fill="C0C0C0"/>
            <w:vAlign w:val="center"/>
          </w:tcPr>
          <w:p w14:paraId="4F240913" w14:textId="77777777" w:rsidR="00097433" w:rsidRPr="0016361A" w:rsidRDefault="00097433" w:rsidP="003551F3">
            <w:pPr>
              <w:pStyle w:val="TAH"/>
            </w:pPr>
            <w:r w:rsidRPr="0016361A">
              <w:t>Data type</w:t>
            </w:r>
          </w:p>
        </w:tc>
        <w:tc>
          <w:tcPr>
            <w:tcW w:w="225" w:type="pct"/>
            <w:shd w:val="clear" w:color="auto" w:fill="C0C0C0"/>
            <w:vAlign w:val="center"/>
          </w:tcPr>
          <w:p w14:paraId="347CF99E" w14:textId="77777777" w:rsidR="00097433" w:rsidRPr="0016361A" w:rsidRDefault="00097433" w:rsidP="003551F3">
            <w:pPr>
              <w:pStyle w:val="TAH"/>
            </w:pPr>
            <w:r w:rsidRPr="0016361A">
              <w:t>P</w:t>
            </w:r>
          </w:p>
        </w:tc>
        <w:tc>
          <w:tcPr>
            <w:tcW w:w="649" w:type="pct"/>
            <w:shd w:val="clear" w:color="auto" w:fill="C0C0C0"/>
            <w:vAlign w:val="center"/>
          </w:tcPr>
          <w:p w14:paraId="3980E276" w14:textId="77777777" w:rsidR="00097433" w:rsidRPr="0016361A" w:rsidRDefault="00097433" w:rsidP="003551F3">
            <w:pPr>
              <w:pStyle w:val="TAH"/>
            </w:pPr>
            <w:r w:rsidRPr="0016361A">
              <w:t>Cardinality</w:t>
            </w:r>
          </w:p>
        </w:tc>
        <w:tc>
          <w:tcPr>
            <w:tcW w:w="727" w:type="pct"/>
            <w:shd w:val="clear" w:color="auto" w:fill="C0C0C0"/>
            <w:vAlign w:val="center"/>
          </w:tcPr>
          <w:p w14:paraId="207CAE53" w14:textId="77777777" w:rsidR="00097433" w:rsidRPr="0016361A" w:rsidRDefault="00097433" w:rsidP="003551F3">
            <w:pPr>
              <w:pStyle w:val="TAH"/>
            </w:pPr>
            <w:r w:rsidRPr="0016361A">
              <w:t>Response</w:t>
            </w:r>
          </w:p>
          <w:p w14:paraId="6A385761" w14:textId="77777777" w:rsidR="00097433" w:rsidRPr="0016361A" w:rsidRDefault="00097433" w:rsidP="003551F3">
            <w:pPr>
              <w:pStyle w:val="TAH"/>
            </w:pPr>
            <w:r w:rsidRPr="0016361A">
              <w:t>codes</w:t>
            </w:r>
          </w:p>
        </w:tc>
        <w:tc>
          <w:tcPr>
            <w:tcW w:w="2573" w:type="pct"/>
            <w:shd w:val="clear" w:color="auto" w:fill="C0C0C0"/>
            <w:vAlign w:val="center"/>
          </w:tcPr>
          <w:p w14:paraId="0E7D0B0B" w14:textId="77777777" w:rsidR="00097433" w:rsidRPr="0016361A" w:rsidRDefault="00097433" w:rsidP="003551F3">
            <w:pPr>
              <w:pStyle w:val="TAH"/>
            </w:pPr>
            <w:r w:rsidRPr="0016361A">
              <w:t>Description</w:t>
            </w:r>
          </w:p>
        </w:tc>
      </w:tr>
      <w:tr w:rsidR="00097433" w:rsidRPr="00B54FF5" w14:paraId="5FF735E7" w14:textId="77777777" w:rsidTr="00856CA6">
        <w:trPr>
          <w:jc w:val="center"/>
        </w:trPr>
        <w:tc>
          <w:tcPr>
            <w:tcW w:w="825" w:type="pct"/>
            <w:shd w:val="clear" w:color="auto" w:fill="auto"/>
            <w:vAlign w:val="center"/>
          </w:tcPr>
          <w:p w14:paraId="780E5DA9" w14:textId="77777777" w:rsidR="00097433" w:rsidRPr="0016361A" w:rsidRDefault="00097433" w:rsidP="003551F3">
            <w:pPr>
              <w:pStyle w:val="TAL"/>
            </w:pPr>
            <w:r>
              <w:t>MBSUserService</w:t>
            </w:r>
          </w:p>
        </w:tc>
        <w:tc>
          <w:tcPr>
            <w:tcW w:w="225" w:type="pct"/>
            <w:vAlign w:val="center"/>
          </w:tcPr>
          <w:p w14:paraId="5A2C0538" w14:textId="77777777" w:rsidR="00097433" w:rsidRPr="0016361A" w:rsidRDefault="00097433" w:rsidP="003551F3">
            <w:pPr>
              <w:pStyle w:val="TAC"/>
            </w:pPr>
            <w:r w:rsidRPr="0016361A">
              <w:t>M</w:t>
            </w:r>
          </w:p>
        </w:tc>
        <w:tc>
          <w:tcPr>
            <w:tcW w:w="649" w:type="pct"/>
            <w:vAlign w:val="center"/>
          </w:tcPr>
          <w:p w14:paraId="65D113AD" w14:textId="77777777" w:rsidR="00097433" w:rsidRPr="0016361A" w:rsidRDefault="00097433" w:rsidP="003551F3">
            <w:pPr>
              <w:pStyle w:val="TAC"/>
            </w:pPr>
            <w:r>
              <w:t>1</w:t>
            </w:r>
          </w:p>
        </w:tc>
        <w:tc>
          <w:tcPr>
            <w:tcW w:w="727" w:type="pct"/>
            <w:vAlign w:val="center"/>
          </w:tcPr>
          <w:p w14:paraId="20ECC7FD" w14:textId="77777777" w:rsidR="00097433" w:rsidRPr="0016361A" w:rsidRDefault="00097433" w:rsidP="003551F3">
            <w:pPr>
              <w:pStyle w:val="TAL"/>
            </w:pPr>
            <w:r>
              <w:t>201 Created</w:t>
            </w:r>
          </w:p>
        </w:tc>
        <w:tc>
          <w:tcPr>
            <w:tcW w:w="2573" w:type="pct"/>
            <w:shd w:val="clear" w:color="auto" w:fill="auto"/>
            <w:vAlign w:val="center"/>
          </w:tcPr>
          <w:p w14:paraId="36C0FD38" w14:textId="7C4324ED" w:rsidR="00097433" w:rsidRDefault="00097433" w:rsidP="003551F3">
            <w:pPr>
              <w:pStyle w:val="TAL"/>
            </w:pPr>
            <w:r>
              <w:t xml:space="preserve">Successful case. The MBS User Service is successfully created and a representation of the created </w:t>
            </w:r>
            <w:r w:rsidR="00B5572D">
              <w:t>"</w:t>
            </w:r>
            <w:r>
              <w:t>Individual MBS User Service</w:t>
            </w:r>
            <w:r w:rsidR="00B5572D">
              <w:t>"</w:t>
            </w:r>
            <w:r>
              <w:t xml:space="preserve"> resource is returned.</w:t>
            </w:r>
          </w:p>
          <w:p w14:paraId="24BF0BB0" w14:textId="77777777" w:rsidR="00097433" w:rsidRDefault="00097433" w:rsidP="003551F3">
            <w:pPr>
              <w:pStyle w:val="TAL"/>
            </w:pPr>
          </w:p>
          <w:p w14:paraId="50301735" w14:textId="3A5FE498" w:rsidR="00097433" w:rsidRPr="0016361A" w:rsidRDefault="00097433" w:rsidP="003551F3">
            <w:pPr>
              <w:pStyle w:val="TAL"/>
            </w:pPr>
            <w:r>
              <w:t>An HTTP</w:t>
            </w:r>
            <w:r w:rsidRPr="00B06F7A">
              <w:t xml:space="preserve"> "Location" header that contains the URI of the created </w:t>
            </w:r>
            <w:r w:rsidR="00B5572D">
              <w:t>"</w:t>
            </w:r>
            <w:r>
              <w:t>Individual MBS User Service</w:t>
            </w:r>
            <w:r w:rsidR="00B5572D">
              <w:t>"</w:t>
            </w:r>
            <w:r>
              <w:t xml:space="preserve"> </w:t>
            </w:r>
            <w:r w:rsidRPr="00B06F7A">
              <w:t>resource</w:t>
            </w:r>
            <w:r>
              <w:t xml:space="preserve"> shall also be included.</w:t>
            </w:r>
          </w:p>
        </w:tc>
      </w:tr>
      <w:tr w:rsidR="00097433" w:rsidRPr="00B54FF5" w14:paraId="6DF274A5" w14:textId="77777777" w:rsidTr="00856CA6">
        <w:trPr>
          <w:jc w:val="center"/>
        </w:trPr>
        <w:tc>
          <w:tcPr>
            <w:tcW w:w="5000" w:type="pct"/>
            <w:gridSpan w:val="5"/>
            <w:shd w:val="clear" w:color="auto" w:fill="auto"/>
            <w:vAlign w:val="center"/>
          </w:tcPr>
          <w:p w14:paraId="29DBBD1B" w14:textId="0215C3F2" w:rsidR="00097433" w:rsidRPr="0016361A" w:rsidRDefault="00097433" w:rsidP="003551F3">
            <w:pPr>
              <w:pStyle w:val="TAN"/>
            </w:pPr>
            <w:r w:rsidRPr="0016361A">
              <w:t>NOTE:</w:t>
            </w:r>
            <w:r w:rsidRPr="0016361A">
              <w:rPr>
                <w:noProof/>
              </w:rPr>
              <w:tab/>
              <w:t>The mand</w:t>
            </w:r>
            <w:r>
              <w:rPr>
                <w:noProof/>
              </w:rPr>
              <w:t>a</w:t>
            </w:r>
            <w:r w:rsidRPr="0016361A">
              <w:rPr>
                <w:noProof/>
              </w:rPr>
              <w:t xml:space="preserve">tory </w:t>
            </w:r>
            <w:r w:rsidRPr="0016361A">
              <w:t>HTTP error status code</w:t>
            </w:r>
            <w:r w:rsidR="00315BD9">
              <w:t>s</w:t>
            </w:r>
            <w:r w:rsidRPr="0016361A">
              <w:t xml:space="preserve"> for the </w:t>
            </w:r>
            <w:r>
              <w:t>HTTP POST</w:t>
            </w:r>
            <w:r w:rsidRPr="0016361A">
              <w:t xml:space="preserve"> method listed in Table</w:t>
            </w:r>
            <w:r>
              <w:t> </w:t>
            </w:r>
            <w:r w:rsidRPr="0016361A">
              <w:t>5.2.7.1-1 of 3GPP TS 29.500 [4] also apply.</w:t>
            </w:r>
          </w:p>
        </w:tc>
      </w:tr>
    </w:tbl>
    <w:p w14:paraId="0971D4DB" w14:textId="77777777" w:rsidR="00097433" w:rsidRDefault="00097433" w:rsidP="00097433"/>
    <w:p w14:paraId="5DBFDE5A" w14:textId="77777777" w:rsidR="00097433" w:rsidRPr="00A04126" w:rsidRDefault="00097433" w:rsidP="00097433">
      <w:pPr>
        <w:pStyle w:val="TH"/>
        <w:rPr>
          <w:rFonts w:cs="Arial"/>
        </w:rPr>
      </w:pPr>
      <w:r w:rsidRPr="00A04126">
        <w:lastRenderedPageBreak/>
        <w:t>Table</w:t>
      </w:r>
      <w:r>
        <w:t> </w:t>
      </w:r>
      <w:r w:rsidRPr="00A04126">
        <w:t>6.1.3.2.3.</w:t>
      </w:r>
      <w:r>
        <w:t>2</w:t>
      </w:r>
      <w:r w:rsidRPr="00A04126">
        <w:t>-</w:t>
      </w:r>
      <w:r>
        <w:t>4</w:t>
      </w:r>
      <w:r w:rsidRPr="00A04126">
        <w:t xml:space="preserve">: Headers supported by the </w:t>
      </w:r>
      <w:r>
        <w:t>201 response code</w:t>
      </w:r>
      <w:r w:rsidRPr="00A04126">
        <w:t xml:space="preserve">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4"/>
        <w:gridCol w:w="1274"/>
        <w:gridCol w:w="425"/>
        <w:gridCol w:w="1134"/>
        <w:gridCol w:w="5378"/>
      </w:tblGrid>
      <w:tr w:rsidR="00097433" w:rsidRPr="00B54FF5" w14:paraId="36D09580" w14:textId="77777777" w:rsidTr="00856CA6">
        <w:trPr>
          <w:jc w:val="center"/>
        </w:trPr>
        <w:tc>
          <w:tcPr>
            <w:tcW w:w="734" w:type="pct"/>
            <w:shd w:val="clear" w:color="auto" w:fill="C0C0C0"/>
            <w:vAlign w:val="center"/>
          </w:tcPr>
          <w:p w14:paraId="24C20B39" w14:textId="77777777" w:rsidR="00097433" w:rsidRPr="0016361A" w:rsidRDefault="00097433" w:rsidP="003551F3">
            <w:pPr>
              <w:pStyle w:val="TAH"/>
            </w:pPr>
            <w:r w:rsidRPr="0016361A">
              <w:t>Name</w:t>
            </w:r>
          </w:p>
        </w:tc>
        <w:tc>
          <w:tcPr>
            <w:tcW w:w="662" w:type="pct"/>
            <w:shd w:val="clear" w:color="auto" w:fill="C0C0C0"/>
            <w:vAlign w:val="center"/>
          </w:tcPr>
          <w:p w14:paraId="43354C18" w14:textId="77777777" w:rsidR="00097433" w:rsidRPr="0016361A" w:rsidRDefault="00097433" w:rsidP="003551F3">
            <w:pPr>
              <w:pStyle w:val="TAH"/>
            </w:pPr>
            <w:r w:rsidRPr="0016361A">
              <w:t>Data type</w:t>
            </w:r>
          </w:p>
        </w:tc>
        <w:tc>
          <w:tcPr>
            <w:tcW w:w="221" w:type="pct"/>
            <w:shd w:val="clear" w:color="auto" w:fill="C0C0C0"/>
            <w:vAlign w:val="center"/>
          </w:tcPr>
          <w:p w14:paraId="6EB50C02" w14:textId="77777777" w:rsidR="00097433" w:rsidRPr="0016361A" w:rsidRDefault="00097433" w:rsidP="003551F3">
            <w:pPr>
              <w:pStyle w:val="TAH"/>
            </w:pPr>
            <w:r w:rsidRPr="0016361A">
              <w:t>P</w:t>
            </w:r>
          </w:p>
        </w:tc>
        <w:tc>
          <w:tcPr>
            <w:tcW w:w="589" w:type="pct"/>
            <w:shd w:val="clear" w:color="auto" w:fill="C0C0C0"/>
            <w:vAlign w:val="center"/>
          </w:tcPr>
          <w:p w14:paraId="329A9A05" w14:textId="77777777" w:rsidR="00097433" w:rsidRPr="0016361A" w:rsidRDefault="00097433" w:rsidP="003551F3">
            <w:pPr>
              <w:pStyle w:val="TAH"/>
            </w:pPr>
            <w:r w:rsidRPr="0016361A">
              <w:t>Cardinality</w:t>
            </w:r>
          </w:p>
        </w:tc>
        <w:tc>
          <w:tcPr>
            <w:tcW w:w="2794" w:type="pct"/>
            <w:shd w:val="clear" w:color="auto" w:fill="C0C0C0"/>
            <w:vAlign w:val="center"/>
          </w:tcPr>
          <w:p w14:paraId="70137DDE" w14:textId="77777777" w:rsidR="00097433" w:rsidRPr="0016361A" w:rsidRDefault="00097433" w:rsidP="003551F3">
            <w:pPr>
              <w:pStyle w:val="TAH"/>
            </w:pPr>
            <w:r w:rsidRPr="0016361A">
              <w:t>Description</w:t>
            </w:r>
          </w:p>
        </w:tc>
      </w:tr>
      <w:tr w:rsidR="00097433" w:rsidRPr="00B54FF5" w14:paraId="4E395D54" w14:textId="77777777" w:rsidTr="00856CA6">
        <w:trPr>
          <w:jc w:val="center"/>
        </w:trPr>
        <w:tc>
          <w:tcPr>
            <w:tcW w:w="734" w:type="pct"/>
            <w:shd w:val="clear" w:color="auto" w:fill="auto"/>
            <w:vAlign w:val="center"/>
          </w:tcPr>
          <w:p w14:paraId="7B04200B" w14:textId="77777777" w:rsidR="00097433" w:rsidRPr="0016361A" w:rsidRDefault="00097433" w:rsidP="003551F3">
            <w:pPr>
              <w:pStyle w:val="TAL"/>
            </w:pPr>
            <w:r>
              <w:t>Location</w:t>
            </w:r>
          </w:p>
        </w:tc>
        <w:tc>
          <w:tcPr>
            <w:tcW w:w="662" w:type="pct"/>
            <w:vAlign w:val="center"/>
          </w:tcPr>
          <w:p w14:paraId="684E5050" w14:textId="77777777" w:rsidR="00097433" w:rsidRPr="0016361A" w:rsidRDefault="00097433" w:rsidP="003551F3">
            <w:pPr>
              <w:pStyle w:val="TAL"/>
            </w:pPr>
            <w:r>
              <w:t>string</w:t>
            </w:r>
          </w:p>
        </w:tc>
        <w:tc>
          <w:tcPr>
            <w:tcW w:w="221" w:type="pct"/>
            <w:vAlign w:val="center"/>
          </w:tcPr>
          <w:p w14:paraId="1F6BF2E4" w14:textId="77777777" w:rsidR="00097433" w:rsidRPr="0016361A" w:rsidRDefault="00097433" w:rsidP="003551F3">
            <w:pPr>
              <w:pStyle w:val="TAC"/>
            </w:pPr>
            <w:r>
              <w:t>M</w:t>
            </w:r>
          </w:p>
        </w:tc>
        <w:tc>
          <w:tcPr>
            <w:tcW w:w="589" w:type="pct"/>
            <w:vAlign w:val="center"/>
          </w:tcPr>
          <w:p w14:paraId="0B51E8E7" w14:textId="77777777" w:rsidR="00097433" w:rsidRPr="0016361A" w:rsidRDefault="00097433" w:rsidP="003551F3">
            <w:pPr>
              <w:pStyle w:val="TAC"/>
            </w:pPr>
            <w:r>
              <w:t>1</w:t>
            </w:r>
          </w:p>
        </w:tc>
        <w:tc>
          <w:tcPr>
            <w:tcW w:w="2794" w:type="pct"/>
            <w:shd w:val="clear" w:color="auto" w:fill="auto"/>
            <w:vAlign w:val="center"/>
          </w:tcPr>
          <w:p w14:paraId="606091C0" w14:textId="77777777" w:rsidR="00097433" w:rsidRDefault="00097433" w:rsidP="003551F3">
            <w:pPr>
              <w:pStyle w:val="TAL"/>
            </w:pPr>
            <w:r>
              <w:t>Contains the URI of the newly created resource, according to the structure:</w:t>
            </w:r>
          </w:p>
          <w:p w14:paraId="73C4568D" w14:textId="5EB4EAF4" w:rsidR="00097433" w:rsidRPr="0016361A" w:rsidRDefault="00097433" w:rsidP="003551F3">
            <w:pPr>
              <w:pStyle w:val="TAL"/>
            </w:pPr>
            <w:r>
              <w:rPr>
                <w:lang w:eastAsia="zh-CN"/>
              </w:rPr>
              <w:t>{apiRoot}/nmbsf-mbs</w:t>
            </w:r>
            <w:r w:rsidR="00A56158">
              <w:rPr>
                <w:lang w:eastAsia="zh-CN"/>
              </w:rPr>
              <w:t>-</w:t>
            </w:r>
            <w:r>
              <w:rPr>
                <w:lang w:eastAsia="zh-CN"/>
              </w:rPr>
              <w:t>us</w:t>
            </w:r>
            <w:r>
              <w:rPr>
                <w:rFonts w:hint="eastAsia"/>
                <w:lang w:eastAsia="zh-CN"/>
              </w:rPr>
              <w:t>/</w:t>
            </w:r>
            <w:r w:rsidRPr="00FE03B5">
              <w:rPr>
                <w:lang w:eastAsia="zh-CN"/>
              </w:rPr>
              <w:t>&lt;apiVersion&gt;</w:t>
            </w:r>
            <w:r>
              <w:rPr>
                <w:rFonts w:hint="eastAsia"/>
                <w:lang w:eastAsia="zh-CN"/>
              </w:rPr>
              <w:t>/</w:t>
            </w:r>
            <w:r>
              <w:rPr>
                <w:lang w:eastAsia="zh-CN"/>
              </w:rPr>
              <w:t>mbs-user-services/{mbsUserServId}</w:t>
            </w:r>
          </w:p>
        </w:tc>
      </w:tr>
    </w:tbl>
    <w:p w14:paraId="09BE2DF8" w14:textId="77777777" w:rsidR="00097433" w:rsidRPr="00A04126" w:rsidRDefault="00097433" w:rsidP="00097433"/>
    <w:p w14:paraId="2C2AD818" w14:textId="77777777" w:rsidR="008A6D4A" w:rsidRDefault="008A6D4A" w:rsidP="00662390">
      <w:pPr>
        <w:pStyle w:val="Heading5"/>
      </w:pPr>
      <w:bookmarkStart w:id="476" w:name="_Toc120608987"/>
      <w:bookmarkStart w:id="477" w:name="_Toc120657454"/>
      <w:bookmarkStart w:id="478" w:name="_Toc133407736"/>
      <w:bookmarkStart w:id="479" w:name="_Toc148363147"/>
      <w:r>
        <w:t>6.1.3.2.4</w:t>
      </w:r>
      <w:r>
        <w:tab/>
        <w:t>Resource Custom Operations</w:t>
      </w:r>
      <w:bookmarkEnd w:id="473"/>
      <w:bookmarkEnd w:id="474"/>
      <w:bookmarkEnd w:id="475"/>
      <w:bookmarkEnd w:id="476"/>
      <w:bookmarkEnd w:id="477"/>
      <w:bookmarkEnd w:id="478"/>
      <w:bookmarkEnd w:id="479"/>
    </w:p>
    <w:p w14:paraId="22A9D9ED" w14:textId="77777777" w:rsidR="004C0945" w:rsidRDefault="004C0945" w:rsidP="004C0945">
      <w:r>
        <w:t>There are no resource custom operations defined for this resource in this release of the specification.</w:t>
      </w:r>
    </w:p>
    <w:p w14:paraId="40B867BB" w14:textId="06A8FBE3" w:rsidR="008A6D4A" w:rsidRDefault="008A6D4A" w:rsidP="00662390">
      <w:pPr>
        <w:pStyle w:val="Heading4"/>
      </w:pPr>
      <w:bookmarkStart w:id="480" w:name="_Toc510696621"/>
      <w:bookmarkStart w:id="481" w:name="_Toc35971412"/>
      <w:bookmarkStart w:id="482" w:name="_Toc100742461"/>
      <w:bookmarkStart w:id="483" w:name="_Toc120608988"/>
      <w:bookmarkStart w:id="484" w:name="_Toc120657455"/>
      <w:bookmarkStart w:id="485" w:name="_Toc133407737"/>
      <w:bookmarkStart w:id="486" w:name="_Toc148363148"/>
      <w:r>
        <w:t>6.1.3.3</w:t>
      </w:r>
      <w:r>
        <w:tab/>
        <w:t xml:space="preserve">Resource: </w:t>
      </w:r>
      <w:bookmarkEnd w:id="480"/>
      <w:bookmarkEnd w:id="481"/>
      <w:bookmarkEnd w:id="482"/>
      <w:r w:rsidR="004C0945">
        <w:t>Individual MBS User Service</w:t>
      </w:r>
      <w:bookmarkEnd w:id="483"/>
      <w:bookmarkEnd w:id="484"/>
      <w:bookmarkEnd w:id="485"/>
      <w:bookmarkEnd w:id="486"/>
    </w:p>
    <w:p w14:paraId="09ECAA91" w14:textId="77777777" w:rsidR="004C0945" w:rsidRDefault="004C0945" w:rsidP="004C0945">
      <w:pPr>
        <w:pStyle w:val="Heading5"/>
      </w:pPr>
      <w:bookmarkStart w:id="487" w:name="_Toc120608989"/>
      <w:bookmarkStart w:id="488" w:name="_Toc120657456"/>
      <w:bookmarkStart w:id="489" w:name="_Toc133407738"/>
      <w:bookmarkStart w:id="490" w:name="_Toc148363149"/>
      <w:bookmarkStart w:id="491" w:name="_Toc510696622"/>
      <w:bookmarkStart w:id="492" w:name="_Toc35971413"/>
      <w:bookmarkStart w:id="493" w:name="_Toc100742462"/>
      <w:r>
        <w:t>6.1.3.3.1</w:t>
      </w:r>
      <w:r>
        <w:tab/>
        <w:t>Description</w:t>
      </w:r>
      <w:bookmarkEnd w:id="487"/>
      <w:bookmarkEnd w:id="488"/>
      <w:bookmarkEnd w:id="489"/>
      <w:bookmarkEnd w:id="490"/>
    </w:p>
    <w:p w14:paraId="57582044" w14:textId="316BCF96" w:rsidR="004C0945" w:rsidRDefault="004C0945" w:rsidP="004C0945">
      <w:r>
        <w:t xml:space="preserve">This resource represents an </w:t>
      </w:r>
      <w:r w:rsidR="00356F9C">
        <w:t>"</w:t>
      </w:r>
      <w:r>
        <w:t>Individual MBS User Service</w:t>
      </w:r>
      <w:r w:rsidR="00356F9C">
        <w:t>"</w:t>
      </w:r>
      <w:r>
        <w:t xml:space="preserve"> resource managed by the MBSF.</w:t>
      </w:r>
    </w:p>
    <w:p w14:paraId="6ADAB541" w14:textId="77777777" w:rsidR="004C0945" w:rsidRDefault="004C0945" w:rsidP="004C0945">
      <w:pPr>
        <w:pStyle w:val="Heading5"/>
      </w:pPr>
      <w:bookmarkStart w:id="494" w:name="_Toc120608990"/>
      <w:bookmarkStart w:id="495" w:name="_Toc120657457"/>
      <w:bookmarkStart w:id="496" w:name="_Toc133407739"/>
      <w:bookmarkStart w:id="497" w:name="_Toc148363150"/>
      <w:r>
        <w:t>6.1.3.3.2</w:t>
      </w:r>
      <w:r>
        <w:tab/>
        <w:t>Resource Definition</w:t>
      </w:r>
      <w:bookmarkEnd w:id="494"/>
      <w:bookmarkEnd w:id="495"/>
      <w:bookmarkEnd w:id="496"/>
      <w:bookmarkEnd w:id="497"/>
    </w:p>
    <w:p w14:paraId="636875AC" w14:textId="0DC80B9C" w:rsidR="004C0945" w:rsidRDefault="004C0945" w:rsidP="004C0945">
      <w:r>
        <w:t xml:space="preserve">Resource URI: </w:t>
      </w:r>
      <w:r w:rsidRPr="00E23840">
        <w:rPr>
          <w:b/>
          <w:noProof/>
        </w:rPr>
        <w:t>{apiRoot}/</w:t>
      </w:r>
      <w:r>
        <w:rPr>
          <w:b/>
          <w:noProof/>
        </w:rPr>
        <w:t>nmbsf-mbs</w:t>
      </w:r>
      <w:r w:rsidR="005157DC">
        <w:rPr>
          <w:b/>
          <w:noProof/>
        </w:rPr>
        <w:t>-</w:t>
      </w:r>
      <w:r>
        <w:rPr>
          <w:b/>
          <w:noProof/>
        </w:rPr>
        <w:t>us</w:t>
      </w:r>
      <w:r w:rsidRPr="00E23840">
        <w:rPr>
          <w:b/>
          <w:noProof/>
        </w:rPr>
        <w:t>/</w:t>
      </w:r>
      <w:r>
        <w:rPr>
          <w:b/>
          <w:noProof/>
        </w:rPr>
        <w:t>&lt;apiVersion&gt;</w:t>
      </w:r>
      <w:r w:rsidRPr="00E23840">
        <w:rPr>
          <w:b/>
          <w:noProof/>
        </w:rPr>
        <w:t>/</w:t>
      </w:r>
      <w:r>
        <w:rPr>
          <w:b/>
          <w:noProof/>
        </w:rPr>
        <w:t>mbs-user-services/{mbsUserSe</w:t>
      </w:r>
      <w:r w:rsidR="00665FC9">
        <w:rPr>
          <w:b/>
          <w:noProof/>
        </w:rPr>
        <w:t>r</w:t>
      </w:r>
      <w:r>
        <w:rPr>
          <w:b/>
          <w:noProof/>
        </w:rPr>
        <w:t>vId}</w:t>
      </w:r>
    </w:p>
    <w:p w14:paraId="39773973" w14:textId="77777777" w:rsidR="004C0945" w:rsidRDefault="004C0945" w:rsidP="004C0945">
      <w:pPr>
        <w:rPr>
          <w:rFonts w:ascii="Arial" w:hAnsi="Arial" w:cs="Arial"/>
        </w:rPr>
      </w:pPr>
      <w:r w:rsidRPr="00F112E4">
        <w:t>This resource shall support the resource URI variables defined in table 6.1.3.</w:t>
      </w:r>
      <w:r>
        <w:t>3</w:t>
      </w:r>
      <w:r w:rsidRPr="00F112E4">
        <w:t>.2-1.</w:t>
      </w:r>
    </w:p>
    <w:p w14:paraId="2DE3D52F" w14:textId="77777777" w:rsidR="004C0945" w:rsidRDefault="004C0945" w:rsidP="004C0945">
      <w:pPr>
        <w:pStyle w:val="TH"/>
        <w:rPr>
          <w:rFonts w:cs="Arial"/>
        </w:rPr>
      </w:pPr>
      <w:r>
        <w:t>Table 6.1.3.3.2-1: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77"/>
        <w:gridCol w:w="1973"/>
        <w:gridCol w:w="6275"/>
      </w:tblGrid>
      <w:tr w:rsidR="004C0945" w:rsidRPr="00B54FF5" w14:paraId="5728EAB8" w14:textId="77777777" w:rsidTr="00856CA6">
        <w:trPr>
          <w:jc w:val="center"/>
        </w:trPr>
        <w:tc>
          <w:tcPr>
            <w:tcW w:w="687" w:type="pct"/>
            <w:shd w:val="clear" w:color="000000" w:fill="C0C0C0"/>
            <w:vAlign w:val="center"/>
            <w:hideMark/>
          </w:tcPr>
          <w:p w14:paraId="18762ED7" w14:textId="77777777" w:rsidR="004C0945" w:rsidRPr="0016361A" w:rsidRDefault="004C0945" w:rsidP="003551F3">
            <w:pPr>
              <w:pStyle w:val="TAH"/>
            </w:pPr>
            <w:r w:rsidRPr="0016361A">
              <w:t>Name</w:t>
            </w:r>
          </w:p>
        </w:tc>
        <w:tc>
          <w:tcPr>
            <w:tcW w:w="1039" w:type="pct"/>
            <w:shd w:val="clear" w:color="000000" w:fill="C0C0C0"/>
            <w:vAlign w:val="center"/>
          </w:tcPr>
          <w:p w14:paraId="08EF9B84" w14:textId="77777777" w:rsidR="004C0945" w:rsidRPr="0016361A" w:rsidRDefault="004C0945" w:rsidP="003551F3">
            <w:pPr>
              <w:pStyle w:val="TAH"/>
            </w:pPr>
            <w:r w:rsidRPr="0016361A">
              <w:t>Data type</w:t>
            </w:r>
          </w:p>
        </w:tc>
        <w:tc>
          <w:tcPr>
            <w:tcW w:w="3274" w:type="pct"/>
            <w:shd w:val="clear" w:color="000000" w:fill="C0C0C0"/>
            <w:vAlign w:val="center"/>
            <w:hideMark/>
          </w:tcPr>
          <w:p w14:paraId="6B2DCD46" w14:textId="77777777" w:rsidR="004C0945" w:rsidRPr="0016361A" w:rsidRDefault="004C0945" w:rsidP="003551F3">
            <w:pPr>
              <w:pStyle w:val="TAH"/>
            </w:pPr>
            <w:r w:rsidRPr="0016361A">
              <w:t>Definition</w:t>
            </w:r>
          </w:p>
        </w:tc>
      </w:tr>
      <w:tr w:rsidR="004C0945" w:rsidRPr="00B54FF5" w14:paraId="7B5B1348" w14:textId="77777777" w:rsidTr="00856CA6">
        <w:trPr>
          <w:jc w:val="center"/>
        </w:trPr>
        <w:tc>
          <w:tcPr>
            <w:tcW w:w="687" w:type="pct"/>
            <w:vAlign w:val="center"/>
            <w:hideMark/>
          </w:tcPr>
          <w:p w14:paraId="57C16B16" w14:textId="77777777" w:rsidR="004C0945" w:rsidRPr="0016361A" w:rsidRDefault="004C0945" w:rsidP="003551F3">
            <w:pPr>
              <w:pStyle w:val="TAL"/>
            </w:pPr>
            <w:r w:rsidRPr="0016361A">
              <w:t>apiRoot</w:t>
            </w:r>
          </w:p>
        </w:tc>
        <w:tc>
          <w:tcPr>
            <w:tcW w:w="1039" w:type="pct"/>
            <w:vAlign w:val="center"/>
          </w:tcPr>
          <w:p w14:paraId="32360774" w14:textId="77777777" w:rsidR="004C0945" w:rsidRPr="0016361A" w:rsidRDefault="004C0945" w:rsidP="003551F3">
            <w:pPr>
              <w:pStyle w:val="TAL"/>
            </w:pPr>
            <w:r w:rsidRPr="0016361A">
              <w:t>string</w:t>
            </w:r>
          </w:p>
        </w:tc>
        <w:tc>
          <w:tcPr>
            <w:tcW w:w="3274" w:type="pct"/>
            <w:vAlign w:val="center"/>
            <w:hideMark/>
          </w:tcPr>
          <w:p w14:paraId="5DC8CC86" w14:textId="77777777" w:rsidR="004C0945" w:rsidRPr="0016361A" w:rsidRDefault="004C0945" w:rsidP="003551F3">
            <w:pPr>
              <w:pStyle w:val="TAL"/>
            </w:pPr>
            <w:r w:rsidRPr="0016361A">
              <w:t>See clause</w:t>
            </w:r>
            <w:r w:rsidRPr="0016361A">
              <w:rPr>
                <w:lang w:val="en-US" w:eastAsia="zh-CN"/>
              </w:rPr>
              <w:t> </w:t>
            </w:r>
            <w:r w:rsidRPr="0016361A">
              <w:t>6.1.1</w:t>
            </w:r>
            <w:r>
              <w:t>.</w:t>
            </w:r>
          </w:p>
        </w:tc>
      </w:tr>
      <w:tr w:rsidR="004C0945" w:rsidRPr="00B54FF5" w14:paraId="77CF2036" w14:textId="77777777" w:rsidTr="00856CA6">
        <w:trPr>
          <w:jc w:val="center"/>
        </w:trPr>
        <w:tc>
          <w:tcPr>
            <w:tcW w:w="687" w:type="pct"/>
            <w:vAlign w:val="center"/>
          </w:tcPr>
          <w:p w14:paraId="6FFFB2DB" w14:textId="77777777" w:rsidR="004C0945" w:rsidRPr="0016361A" w:rsidRDefault="004C0945" w:rsidP="003551F3">
            <w:pPr>
              <w:pStyle w:val="TAL"/>
            </w:pPr>
            <w:r>
              <w:t>mbsUserServId</w:t>
            </w:r>
          </w:p>
        </w:tc>
        <w:tc>
          <w:tcPr>
            <w:tcW w:w="1039" w:type="pct"/>
            <w:vAlign w:val="center"/>
          </w:tcPr>
          <w:p w14:paraId="3F7D6595" w14:textId="77777777" w:rsidR="004C0945" w:rsidRPr="0016361A" w:rsidRDefault="004C0945" w:rsidP="003551F3">
            <w:pPr>
              <w:pStyle w:val="TAL"/>
            </w:pPr>
            <w:r>
              <w:t>string</w:t>
            </w:r>
          </w:p>
        </w:tc>
        <w:tc>
          <w:tcPr>
            <w:tcW w:w="3274" w:type="pct"/>
            <w:vAlign w:val="center"/>
          </w:tcPr>
          <w:p w14:paraId="48AEDFDE" w14:textId="37F3816C" w:rsidR="004C0945" w:rsidRPr="0016361A" w:rsidRDefault="004C0945" w:rsidP="003551F3">
            <w:pPr>
              <w:pStyle w:val="TAL"/>
            </w:pPr>
            <w:r>
              <w:t xml:space="preserve">Represents the unique identifier of the </w:t>
            </w:r>
            <w:r w:rsidR="00B5572D">
              <w:t>"</w:t>
            </w:r>
            <w:r w:rsidR="00356F9C">
              <w:t>I</w:t>
            </w:r>
            <w:r>
              <w:t>ndividual MBS User Service</w:t>
            </w:r>
            <w:r w:rsidR="00B5572D">
              <w:t>"</w:t>
            </w:r>
            <w:r>
              <w:t xml:space="preserve"> resource</w:t>
            </w:r>
            <w:r w:rsidR="00A4773E">
              <w:t>,</w:t>
            </w:r>
            <w:r>
              <w:t xml:space="preserve"> assigned by the MBSF.</w:t>
            </w:r>
          </w:p>
        </w:tc>
      </w:tr>
    </w:tbl>
    <w:p w14:paraId="6013AC47" w14:textId="77777777" w:rsidR="004C0945" w:rsidRPr="00384E92" w:rsidRDefault="004C0945" w:rsidP="004C0945"/>
    <w:p w14:paraId="6DC518F3" w14:textId="77777777" w:rsidR="004C0945" w:rsidRDefault="004C0945" w:rsidP="004C0945">
      <w:pPr>
        <w:pStyle w:val="Heading5"/>
      </w:pPr>
      <w:bookmarkStart w:id="498" w:name="_Toc120608991"/>
      <w:bookmarkStart w:id="499" w:name="_Toc120657458"/>
      <w:bookmarkStart w:id="500" w:name="_Toc133407740"/>
      <w:bookmarkStart w:id="501" w:name="_Toc148363151"/>
      <w:r>
        <w:t>6.1.3.3.3</w:t>
      </w:r>
      <w:r>
        <w:tab/>
        <w:t>Resource Standard Methods</w:t>
      </w:r>
      <w:bookmarkEnd w:id="498"/>
      <w:bookmarkEnd w:id="499"/>
      <w:bookmarkEnd w:id="500"/>
      <w:bookmarkEnd w:id="501"/>
    </w:p>
    <w:p w14:paraId="3D5B1777" w14:textId="77777777" w:rsidR="004C0945" w:rsidRPr="00384E92" w:rsidRDefault="004C0945" w:rsidP="004C0945">
      <w:pPr>
        <w:pStyle w:val="Heading6"/>
      </w:pPr>
      <w:bookmarkStart w:id="502" w:name="_Toc120608992"/>
      <w:bookmarkStart w:id="503" w:name="_Toc120657459"/>
      <w:bookmarkStart w:id="504" w:name="_Toc133407741"/>
      <w:bookmarkStart w:id="505" w:name="_Toc148363152"/>
      <w:r w:rsidRPr="00384E92">
        <w:t>6.</w:t>
      </w:r>
      <w:r>
        <w:t>1.3.3.3</w:t>
      </w:r>
      <w:r w:rsidRPr="00384E92">
        <w:t>.1</w:t>
      </w:r>
      <w:r w:rsidRPr="00384E92">
        <w:tab/>
      </w:r>
      <w:r>
        <w:t>GET</w:t>
      </w:r>
      <w:bookmarkEnd w:id="502"/>
      <w:bookmarkEnd w:id="503"/>
      <w:bookmarkEnd w:id="504"/>
      <w:bookmarkEnd w:id="505"/>
    </w:p>
    <w:p w14:paraId="6AA00D5D" w14:textId="40292BB2" w:rsidR="004C0945" w:rsidRDefault="004C0945" w:rsidP="004C0945">
      <w:r>
        <w:rPr>
          <w:noProof/>
          <w:lang w:eastAsia="zh-CN"/>
        </w:rPr>
        <w:t xml:space="preserve">The GET method allows an NF service consumer (e.g. AF, NEF) to retrieve an existing </w:t>
      </w:r>
      <w:r w:rsidR="00B5572D">
        <w:rPr>
          <w:noProof/>
          <w:lang w:eastAsia="zh-CN"/>
        </w:rPr>
        <w:t>"</w:t>
      </w:r>
      <w:r>
        <w:rPr>
          <w:noProof/>
          <w:lang w:eastAsia="zh-CN"/>
        </w:rPr>
        <w:t xml:space="preserve">Individual </w:t>
      </w:r>
      <w:r>
        <w:t>MBS User Service</w:t>
      </w:r>
      <w:r w:rsidR="00B5572D">
        <w:t>"</w:t>
      </w:r>
      <w:r>
        <w:t xml:space="preserve"> resource</w:t>
      </w:r>
      <w:r>
        <w:rPr>
          <w:noProof/>
          <w:lang w:eastAsia="zh-CN"/>
        </w:rPr>
        <w:t xml:space="preserve"> managed by the MBSF</w:t>
      </w:r>
      <w:r>
        <w:t>.</w:t>
      </w:r>
    </w:p>
    <w:p w14:paraId="192DA086" w14:textId="77777777" w:rsidR="004C0945" w:rsidRDefault="004C0945" w:rsidP="004C0945">
      <w:r>
        <w:t>This method shall support the URI query parameters specified in table 6.1.3.3.3.1-1.</w:t>
      </w:r>
    </w:p>
    <w:p w14:paraId="0673F233" w14:textId="77777777" w:rsidR="004C0945" w:rsidRPr="00384E92" w:rsidRDefault="004C0945" w:rsidP="004C0945">
      <w:pPr>
        <w:pStyle w:val="TH"/>
        <w:rPr>
          <w:rFonts w:cs="Arial"/>
        </w:rPr>
      </w:pPr>
      <w:r w:rsidRPr="00384E92">
        <w:t>Table</w:t>
      </w:r>
      <w:r>
        <w:t> </w:t>
      </w:r>
      <w:r w:rsidRPr="00384E92">
        <w:t>6.</w:t>
      </w:r>
      <w:r>
        <w:t>1.3.3.3.1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4C0945" w:rsidRPr="00B54FF5" w14:paraId="5A917E46" w14:textId="77777777" w:rsidTr="00856CA6">
        <w:trPr>
          <w:jc w:val="center"/>
        </w:trPr>
        <w:tc>
          <w:tcPr>
            <w:tcW w:w="825" w:type="pct"/>
            <w:shd w:val="clear" w:color="auto" w:fill="C0C0C0"/>
            <w:vAlign w:val="center"/>
          </w:tcPr>
          <w:p w14:paraId="291F46E0" w14:textId="77777777" w:rsidR="004C0945" w:rsidRPr="0016361A" w:rsidRDefault="004C0945" w:rsidP="003551F3">
            <w:pPr>
              <w:pStyle w:val="TAH"/>
            </w:pPr>
            <w:r w:rsidRPr="0016361A">
              <w:t>Name</w:t>
            </w:r>
          </w:p>
        </w:tc>
        <w:tc>
          <w:tcPr>
            <w:tcW w:w="731" w:type="pct"/>
            <w:shd w:val="clear" w:color="auto" w:fill="C0C0C0"/>
            <w:vAlign w:val="center"/>
          </w:tcPr>
          <w:p w14:paraId="2FEEC9A1" w14:textId="77777777" w:rsidR="004C0945" w:rsidRPr="0016361A" w:rsidRDefault="004C0945" w:rsidP="003551F3">
            <w:pPr>
              <w:pStyle w:val="TAH"/>
            </w:pPr>
            <w:r w:rsidRPr="0016361A">
              <w:t>Data type</w:t>
            </w:r>
          </w:p>
        </w:tc>
        <w:tc>
          <w:tcPr>
            <w:tcW w:w="215" w:type="pct"/>
            <w:shd w:val="clear" w:color="auto" w:fill="C0C0C0"/>
            <w:vAlign w:val="center"/>
          </w:tcPr>
          <w:p w14:paraId="76B9FF8D" w14:textId="77777777" w:rsidR="004C0945" w:rsidRPr="0016361A" w:rsidRDefault="004C0945" w:rsidP="003551F3">
            <w:pPr>
              <w:pStyle w:val="TAH"/>
            </w:pPr>
            <w:r w:rsidRPr="0016361A">
              <w:t>P</w:t>
            </w:r>
          </w:p>
        </w:tc>
        <w:tc>
          <w:tcPr>
            <w:tcW w:w="580" w:type="pct"/>
            <w:shd w:val="clear" w:color="auto" w:fill="C0C0C0"/>
            <w:vAlign w:val="center"/>
          </w:tcPr>
          <w:p w14:paraId="588DAACC" w14:textId="77777777" w:rsidR="004C0945" w:rsidRPr="0016361A" w:rsidRDefault="004C0945" w:rsidP="003551F3">
            <w:pPr>
              <w:pStyle w:val="TAH"/>
            </w:pPr>
            <w:r w:rsidRPr="0016361A">
              <w:t>Cardinality</w:t>
            </w:r>
          </w:p>
        </w:tc>
        <w:tc>
          <w:tcPr>
            <w:tcW w:w="1852" w:type="pct"/>
            <w:shd w:val="clear" w:color="auto" w:fill="C0C0C0"/>
            <w:vAlign w:val="center"/>
          </w:tcPr>
          <w:p w14:paraId="4DDE4793" w14:textId="77777777" w:rsidR="004C0945" w:rsidRPr="0016361A" w:rsidRDefault="004C0945" w:rsidP="003551F3">
            <w:pPr>
              <w:pStyle w:val="TAH"/>
            </w:pPr>
            <w:r w:rsidRPr="0016361A">
              <w:t>Description</w:t>
            </w:r>
          </w:p>
        </w:tc>
        <w:tc>
          <w:tcPr>
            <w:tcW w:w="796" w:type="pct"/>
            <w:shd w:val="clear" w:color="auto" w:fill="C0C0C0"/>
            <w:vAlign w:val="center"/>
          </w:tcPr>
          <w:p w14:paraId="636CA8B8" w14:textId="77777777" w:rsidR="004C0945" w:rsidRPr="0016361A" w:rsidRDefault="004C0945" w:rsidP="003551F3">
            <w:pPr>
              <w:pStyle w:val="TAH"/>
            </w:pPr>
            <w:r w:rsidRPr="0016361A">
              <w:t>Applicability</w:t>
            </w:r>
          </w:p>
        </w:tc>
      </w:tr>
      <w:tr w:rsidR="004C0945" w:rsidRPr="00B54FF5" w14:paraId="113736FF" w14:textId="77777777" w:rsidTr="00856CA6">
        <w:trPr>
          <w:jc w:val="center"/>
        </w:trPr>
        <w:tc>
          <w:tcPr>
            <w:tcW w:w="825" w:type="pct"/>
            <w:shd w:val="clear" w:color="auto" w:fill="auto"/>
            <w:vAlign w:val="center"/>
          </w:tcPr>
          <w:p w14:paraId="1AA61EB2" w14:textId="77777777" w:rsidR="004C0945" w:rsidRPr="0016361A" w:rsidRDefault="004C0945" w:rsidP="003551F3">
            <w:pPr>
              <w:pStyle w:val="TAL"/>
            </w:pPr>
            <w:r w:rsidRPr="0016361A">
              <w:t>n/a</w:t>
            </w:r>
          </w:p>
        </w:tc>
        <w:tc>
          <w:tcPr>
            <w:tcW w:w="731" w:type="pct"/>
            <w:vAlign w:val="center"/>
          </w:tcPr>
          <w:p w14:paraId="71F44F47" w14:textId="77777777" w:rsidR="004C0945" w:rsidRPr="0016361A" w:rsidRDefault="004C0945" w:rsidP="003551F3">
            <w:pPr>
              <w:pStyle w:val="TAL"/>
            </w:pPr>
          </w:p>
        </w:tc>
        <w:tc>
          <w:tcPr>
            <w:tcW w:w="215" w:type="pct"/>
            <w:vAlign w:val="center"/>
          </w:tcPr>
          <w:p w14:paraId="449254F9" w14:textId="77777777" w:rsidR="004C0945" w:rsidRPr="0016361A" w:rsidRDefault="004C0945" w:rsidP="003551F3">
            <w:pPr>
              <w:pStyle w:val="TAC"/>
            </w:pPr>
          </w:p>
        </w:tc>
        <w:tc>
          <w:tcPr>
            <w:tcW w:w="580" w:type="pct"/>
            <w:vAlign w:val="center"/>
          </w:tcPr>
          <w:p w14:paraId="3CD2A9CD" w14:textId="77777777" w:rsidR="004C0945" w:rsidRPr="0016361A" w:rsidRDefault="004C0945" w:rsidP="003551F3">
            <w:pPr>
              <w:pStyle w:val="TAC"/>
            </w:pPr>
          </w:p>
        </w:tc>
        <w:tc>
          <w:tcPr>
            <w:tcW w:w="1852" w:type="pct"/>
            <w:shd w:val="clear" w:color="auto" w:fill="auto"/>
            <w:vAlign w:val="center"/>
          </w:tcPr>
          <w:p w14:paraId="78C8F30A" w14:textId="77777777" w:rsidR="004C0945" w:rsidRPr="0016361A" w:rsidRDefault="004C0945" w:rsidP="003551F3">
            <w:pPr>
              <w:pStyle w:val="TAL"/>
            </w:pPr>
          </w:p>
        </w:tc>
        <w:tc>
          <w:tcPr>
            <w:tcW w:w="796" w:type="pct"/>
          </w:tcPr>
          <w:p w14:paraId="5020B11B" w14:textId="77777777" w:rsidR="004C0945" w:rsidRPr="0016361A" w:rsidRDefault="004C0945" w:rsidP="003551F3">
            <w:pPr>
              <w:pStyle w:val="TAL"/>
            </w:pPr>
          </w:p>
        </w:tc>
      </w:tr>
    </w:tbl>
    <w:p w14:paraId="0E45947B" w14:textId="77777777" w:rsidR="004C0945" w:rsidRDefault="004C0945" w:rsidP="004C0945"/>
    <w:p w14:paraId="1E5DDCDF" w14:textId="77777777" w:rsidR="004C0945" w:rsidRPr="00384E92" w:rsidRDefault="004C0945" w:rsidP="004C0945">
      <w:r>
        <w:t>This method shall support the request data structures specified in table 6.1.3.3.3.1-2 and the response data structures and response codes specified in table 6.1.3.3.3.1-3.</w:t>
      </w:r>
    </w:p>
    <w:p w14:paraId="11EF149B" w14:textId="77777777" w:rsidR="004C0945" w:rsidRPr="001769FF" w:rsidRDefault="004C0945" w:rsidP="004C0945">
      <w:pPr>
        <w:pStyle w:val="TH"/>
      </w:pPr>
      <w:r w:rsidRPr="001769FF">
        <w:t>Table</w:t>
      </w:r>
      <w:r>
        <w:t> </w:t>
      </w:r>
      <w:r w:rsidRPr="001769FF">
        <w:t>6.</w:t>
      </w:r>
      <w:r>
        <w:t>1.3.3.</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4C0945" w:rsidRPr="00B54FF5" w14:paraId="0F3FBF1A" w14:textId="77777777" w:rsidTr="00856CA6">
        <w:trPr>
          <w:jc w:val="center"/>
        </w:trPr>
        <w:tc>
          <w:tcPr>
            <w:tcW w:w="1627" w:type="dxa"/>
            <w:shd w:val="clear" w:color="auto" w:fill="C0C0C0"/>
            <w:vAlign w:val="center"/>
          </w:tcPr>
          <w:p w14:paraId="1BF63DA0" w14:textId="77777777" w:rsidR="004C0945" w:rsidRPr="0016361A" w:rsidRDefault="004C0945" w:rsidP="003551F3">
            <w:pPr>
              <w:pStyle w:val="TAH"/>
            </w:pPr>
            <w:r w:rsidRPr="0016361A">
              <w:t>Data type</w:t>
            </w:r>
          </w:p>
        </w:tc>
        <w:tc>
          <w:tcPr>
            <w:tcW w:w="425" w:type="dxa"/>
            <w:shd w:val="clear" w:color="auto" w:fill="C0C0C0"/>
            <w:vAlign w:val="center"/>
          </w:tcPr>
          <w:p w14:paraId="50A6E942" w14:textId="77777777" w:rsidR="004C0945" w:rsidRPr="0016361A" w:rsidRDefault="004C0945" w:rsidP="003551F3">
            <w:pPr>
              <w:pStyle w:val="TAH"/>
            </w:pPr>
            <w:r w:rsidRPr="0016361A">
              <w:t>P</w:t>
            </w:r>
          </w:p>
        </w:tc>
        <w:tc>
          <w:tcPr>
            <w:tcW w:w="1276" w:type="dxa"/>
            <w:shd w:val="clear" w:color="auto" w:fill="C0C0C0"/>
            <w:vAlign w:val="center"/>
          </w:tcPr>
          <w:p w14:paraId="2E4F636B" w14:textId="77777777" w:rsidR="004C0945" w:rsidRPr="0016361A" w:rsidRDefault="004C0945" w:rsidP="003551F3">
            <w:pPr>
              <w:pStyle w:val="TAH"/>
            </w:pPr>
            <w:r w:rsidRPr="0016361A">
              <w:t>Cardinality</w:t>
            </w:r>
          </w:p>
        </w:tc>
        <w:tc>
          <w:tcPr>
            <w:tcW w:w="6447" w:type="dxa"/>
            <w:shd w:val="clear" w:color="auto" w:fill="C0C0C0"/>
            <w:vAlign w:val="center"/>
          </w:tcPr>
          <w:p w14:paraId="36A5BC90" w14:textId="77777777" w:rsidR="004C0945" w:rsidRPr="0016361A" w:rsidRDefault="004C0945" w:rsidP="003551F3">
            <w:pPr>
              <w:pStyle w:val="TAH"/>
            </w:pPr>
            <w:r w:rsidRPr="0016361A">
              <w:t>Description</w:t>
            </w:r>
          </w:p>
        </w:tc>
      </w:tr>
      <w:tr w:rsidR="004C0945" w:rsidRPr="00B54FF5" w14:paraId="5FF4EEAD" w14:textId="77777777" w:rsidTr="00856CA6">
        <w:trPr>
          <w:jc w:val="center"/>
        </w:trPr>
        <w:tc>
          <w:tcPr>
            <w:tcW w:w="1627" w:type="dxa"/>
            <w:shd w:val="clear" w:color="auto" w:fill="auto"/>
            <w:vAlign w:val="center"/>
          </w:tcPr>
          <w:p w14:paraId="1B92F34F" w14:textId="77777777" w:rsidR="004C0945" w:rsidRPr="0016361A" w:rsidRDefault="004C0945" w:rsidP="003551F3">
            <w:pPr>
              <w:pStyle w:val="TAL"/>
            </w:pPr>
            <w:r w:rsidRPr="0016361A">
              <w:t>n/a</w:t>
            </w:r>
          </w:p>
        </w:tc>
        <w:tc>
          <w:tcPr>
            <w:tcW w:w="425" w:type="dxa"/>
            <w:vAlign w:val="center"/>
          </w:tcPr>
          <w:p w14:paraId="6F8CCD47" w14:textId="77777777" w:rsidR="004C0945" w:rsidRPr="0016361A" w:rsidRDefault="004C0945" w:rsidP="003551F3">
            <w:pPr>
              <w:pStyle w:val="TAC"/>
            </w:pPr>
          </w:p>
        </w:tc>
        <w:tc>
          <w:tcPr>
            <w:tcW w:w="1276" w:type="dxa"/>
            <w:vAlign w:val="center"/>
          </w:tcPr>
          <w:p w14:paraId="07AC03C0" w14:textId="77777777" w:rsidR="004C0945" w:rsidRPr="0016361A" w:rsidRDefault="004C0945" w:rsidP="003551F3">
            <w:pPr>
              <w:pStyle w:val="TAC"/>
            </w:pPr>
          </w:p>
        </w:tc>
        <w:tc>
          <w:tcPr>
            <w:tcW w:w="6447" w:type="dxa"/>
            <w:shd w:val="clear" w:color="auto" w:fill="auto"/>
            <w:vAlign w:val="center"/>
          </w:tcPr>
          <w:p w14:paraId="6D18800A" w14:textId="77777777" w:rsidR="004C0945" w:rsidRPr="0016361A" w:rsidRDefault="004C0945" w:rsidP="003551F3">
            <w:pPr>
              <w:pStyle w:val="TAL"/>
            </w:pPr>
          </w:p>
        </w:tc>
      </w:tr>
    </w:tbl>
    <w:p w14:paraId="5275442E" w14:textId="77777777" w:rsidR="004C0945" w:rsidRDefault="004C0945" w:rsidP="004C0945"/>
    <w:p w14:paraId="77C570AC" w14:textId="77777777" w:rsidR="004C0945" w:rsidRPr="001769FF" w:rsidRDefault="004C0945" w:rsidP="004C0945">
      <w:pPr>
        <w:pStyle w:val="TH"/>
      </w:pPr>
      <w:r w:rsidRPr="001769FF">
        <w:lastRenderedPageBreak/>
        <w:t>Table</w:t>
      </w:r>
      <w:r>
        <w:t> </w:t>
      </w:r>
      <w:r w:rsidRPr="001769FF">
        <w:t>6.</w:t>
      </w:r>
      <w:r>
        <w:t>1.3.3.</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5"/>
        <w:gridCol w:w="1134"/>
        <w:gridCol w:w="1415"/>
        <w:gridCol w:w="4812"/>
      </w:tblGrid>
      <w:tr w:rsidR="004C0945" w:rsidRPr="00B54FF5" w14:paraId="717E2D0A" w14:textId="77777777" w:rsidTr="006A1C63">
        <w:trPr>
          <w:jc w:val="center"/>
        </w:trPr>
        <w:tc>
          <w:tcPr>
            <w:tcW w:w="955" w:type="pct"/>
            <w:shd w:val="clear" w:color="auto" w:fill="C0C0C0"/>
            <w:vAlign w:val="center"/>
          </w:tcPr>
          <w:p w14:paraId="6C808020" w14:textId="77777777" w:rsidR="004C0945" w:rsidRPr="0016361A" w:rsidRDefault="004C0945" w:rsidP="003551F3">
            <w:pPr>
              <w:pStyle w:val="TAH"/>
            </w:pPr>
            <w:r w:rsidRPr="0016361A">
              <w:t>Data type</w:t>
            </w:r>
          </w:p>
        </w:tc>
        <w:tc>
          <w:tcPr>
            <w:tcW w:w="221" w:type="pct"/>
            <w:shd w:val="clear" w:color="auto" w:fill="C0C0C0"/>
            <w:vAlign w:val="center"/>
          </w:tcPr>
          <w:p w14:paraId="18C03F64" w14:textId="77777777" w:rsidR="004C0945" w:rsidRPr="0016361A" w:rsidRDefault="004C0945" w:rsidP="003551F3">
            <w:pPr>
              <w:pStyle w:val="TAH"/>
            </w:pPr>
            <w:r w:rsidRPr="0016361A">
              <w:t>P</w:t>
            </w:r>
          </w:p>
        </w:tc>
        <w:tc>
          <w:tcPr>
            <w:tcW w:w="589" w:type="pct"/>
            <w:shd w:val="clear" w:color="auto" w:fill="C0C0C0"/>
            <w:vAlign w:val="center"/>
          </w:tcPr>
          <w:p w14:paraId="224CAB3C" w14:textId="77777777" w:rsidR="004C0945" w:rsidRPr="0016361A" w:rsidRDefault="004C0945" w:rsidP="003551F3">
            <w:pPr>
              <w:pStyle w:val="TAH"/>
            </w:pPr>
            <w:r w:rsidRPr="0016361A">
              <w:t>Cardinality</w:t>
            </w:r>
          </w:p>
        </w:tc>
        <w:tc>
          <w:tcPr>
            <w:tcW w:w="735" w:type="pct"/>
            <w:shd w:val="clear" w:color="auto" w:fill="C0C0C0"/>
            <w:vAlign w:val="center"/>
          </w:tcPr>
          <w:p w14:paraId="7251D058" w14:textId="77777777" w:rsidR="004C0945" w:rsidRPr="0016361A" w:rsidRDefault="004C0945" w:rsidP="003551F3">
            <w:pPr>
              <w:pStyle w:val="TAH"/>
            </w:pPr>
            <w:r w:rsidRPr="0016361A">
              <w:t>Response</w:t>
            </w:r>
          </w:p>
          <w:p w14:paraId="47B2BEF9" w14:textId="77777777" w:rsidR="004C0945" w:rsidRPr="0016361A" w:rsidRDefault="004C0945" w:rsidP="003551F3">
            <w:pPr>
              <w:pStyle w:val="TAH"/>
            </w:pPr>
            <w:r w:rsidRPr="0016361A">
              <w:t>codes</w:t>
            </w:r>
          </w:p>
        </w:tc>
        <w:tc>
          <w:tcPr>
            <w:tcW w:w="2500" w:type="pct"/>
            <w:shd w:val="clear" w:color="auto" w:fill="C0C0C0"/>
            <w:vAlign w:val="center"/>
          </w:tcPr>
          <w:p w14:paraId="2F552BCD" w14:textId="77777777" w:rsidR="004C0945" w:rsidRPr="0016361A" w:rsidRDefault="004C0945" w:rsidP="003551F3">
            <w:pPr>
              <w:pStyle w:val="TAH"/>
            </w:pPr>
            <w:r w:rsidRPr="0016361A">
              <w:t>Description</w:t>
            </w:r>
          </w:p>
        </w:tc>
      </w:tr>
      <w:tr w:rsidR="004C0945" w:rsidRPr="00B54FF5" w14:paraId="46C8E79F" w14:textId="77777777" w:rsidTr="006A1C63">
        <w:trPr>
          <w:jc w:val="center"/>
        </w:trPr>
        <w:tc>
          <w:tcPr>
            <w:tcW w:w="955" w:type="pct"/>
            <w:shd w:val="clear" w:color="auto" w:fill="auto"/>
            <w:vAlign w:val="center"/>
          </w:tcPr>
          <w:p w14:paraId="1092C31C" w14:textId="77777777" w:rsidR="004C0945" w:rsidRPr="0016361A" w:rsidRDefault="004C0945" w:rsidP="003551F3">
            <w:pPr>
              <w:pStyle w:val="TAL"/>
            </w:pPr>
            <w:r>
              <w:t>MBSUserService</w:t>
            </w:r>
          </w:p>
        </w:tc>
        <w:tc>
          <w:tcPr>
            <w:tcW w:w="221" w:type="pct"/>
            <w:vAlign w:val="center"/>
          </w:tcPr>
          <w:p w14:paraId="6953C0FE" w14:textId="77777777" w:rsidR="004C0945" w:rsidRPr="0016361A" w:rsidRDefault="004C0945" w:rsidP="003551F3">
            <w:pPr>
              <w:pStyle w:val="TAC"/>
            </w:pPr>
            <w:r w:rsidRPr="0016361A">
              <w:t>M</w:t>
            </w:r>
          </w:p>
        </w:tc>
        <w:tc>
          <w:tcPr>
            <w:tcW w:w="589" w:type="pct"/>
            <w:vAlign w:val="center"/>
          </w:tcPr>
          <w:p w14:paraId="4D1FB67A" w14:textId="77777777" w:rsidR="004C0945" w:rsidRPr="0016361A" w:rsidRDefault="004C0945" w:rsidP="003551F3">
            <w:pPr>
              <w:pStyle w:val="TAC"/>
            </w:pPr>
            <w:r w:rsidRPr="0016361A">
              <w:t>1</w:t>
            </w:r>
          </w:p>
        </w:tc>
        <w:tc>
          <w:tcPr>
            <w:tcW w:w="735" w:type="pct"/>
            <w:vAlign w:val="center"/>
          </w:tcPr>
          <w:p w14:paraId="54A836DE" w14:textId="77777777" w:rsidR="004C0945" w:rsidRPr="0016361A" w:rsidRDefault="004C0945" w:rsidP="003551F3">
            <w:pPr>
              <w:pStyle w:val="TAL"/>
            </w:pPr>
            <w:r>
              <w:t>200 OK</w:t>
            </w:r>
          </w:p>
        </w:tc>
        <w:tc>
          <w:tcPr>
            <w:tcW w:w="2500" w:type="pct"/>
            <w:shd w:val="clear" w:color="auto" w:fill="auto"/>
            <w:vAlign w:val="center"/>
          </w:tcPr>
          <w:p w14:paraId="544DC69A" w14:textId="5260502E" w:rsidR="004C0945" w:rsidRPr="0016361A" w:rsidRDefault="004C0945" w:rsidP="003551F3">
            <w:pPr>
              <w:pStyle w:val="TAL"/>
            </w:pPr>
            <w:r>
              <w:t xml:space="preserve">Successful case. The requested </w:t>
            </w:r>
            <w:r w:rsidR="00B5572D">
              <w:t>"</w:t>
            </w:r>
            <w:r>
              <w:t>Individual</w:t>
            </w:r>
            <w:r>
              <w:rPr>
                <w:noProof/>
                <w:lang w:eastAsia="zh-CN"/>
              </w:rPr>
              <w:t xml:space="preserve"> MBS User Service</w:t>
            </w:r>
            <w:r w:rsidR="00B5572D">
              <w:rPr>
                <w:noProof/>
                <w:lang w:eastAsia="zh-CN"/>
              </w:rPr>
              <w:t>"</w:t>
            </w:r>
            <w:r>
              <w:rPr>
                <w:noProof/>
                <w:lang w:eastAsia="zh-CN"/>
              </w:rPr>
              <w:t xml:space="preserve"> resource </w:t>
            </w:r>
            <w:r>
              <w:t>is returned.</w:t>
            </w:r>
          </w:p>
        </w:tc>
      </w:tr>
      <w:tr w:rsidR="004C0945" w:rsidRPr="00B54FF5" w14:paraId="1A3F6748" w14:textId="77777777" w:rsidTr="006A1C63">
        <w:trPr>
          <w:jc w:val="center"/>
        </w:trPr>
        <w:tc>
          <w:tcPr>
            <w:tcW w:w="955" w:type="pct"/>
            <w:shd w:val="clear" w:color="auto" w:fill="auto"/>
            <w:vAlign w:val="center"/>
          </w:tcPr>
          <w:p w14:paraId="246AAB43" w14:textId="77777777" w:rsidR="004C0945" w:rsidRPr="0016361A" w:rsidDel="00350A8B" w:rsidRDefault="004C0945" w:rsidP="003551F3">
            <w:pPr>
              <w:pStyle w:val="TAL"/>
            </w:pPr>
            <w:r>
              <w:t>RedirectResponse</w:t>
            </w:r>
          </w:p>
        </w:tc>
        <w:tc>
          <w:tcPr>
            <w:tcW w:w="221" w:type="pct"/>
            <w:vAlign w:val="center"/>
          </w:tcPr>
          <w:p w14:paraId="2B38DD6B" w14:textId="77777777" w:rsidR="004C0945" w:rsidRPr="0016361A" w:rsidDel="00350A8B" w:rsidRDefault="004C0945" w:rsidP="003551F3">
            <w:pPr>
              <w:pStyle w:val="TAC"/>
            </w:pPr>
            <w:r>
              <w:t>O</w:t>
            </w:r>
          </w:p>
        </w:tc>
        <w:tc>
          <w:tcPr>
            <w:tcW w:w="589" w:type="pct"/>
            <w:vAlign w:val="center"/>
          </w:tcPr>
          <w:p w14:paraId="3F930E90" w14:textId="77777777" w:rsidR="004C0945" w:rsidRPr="0016361A" w:rsidDel="00350A8B" w:rsidRDefault="004C0945" w:rsidP="003551F3">
            <w:pPr>
              <w:pStyle w:val="TAC"/>
            </w:pPr>
            <w:r>
              <w:t>0..1</w:t>
            </w:r>
          </w:p>
        </w:tc>
        <w:tc>
          <w:tcPr>
            <w:tcW w:w="735" w:type="pct"/>
            <w:vAlign w:val="center"/>
          </w:tcPr>
          <w:p w14:paraId="07A2891A" w14:textId="77777777" w:rsidR="004C0945" w:rsidRPr="0016361A" w:rsidDel="00350A8B" w:rsidRDefault="004C0945" w:rsidP="003551F3">
            <w:pPr>
              <w:pStyle w:val="TAL"/>
            </w:pPr>
            <w:r>
              <w:t>307 Temporary Redirect</w:t>
            </w:r>
          </w:p>
        </w:tc>
        <w:tc>
          <w:tcPr>
            <w:tcW w:w="2500" w:type="pct"/>
            <w:shd w:val="clear" w:color="auto" w:fill="auto"/>
            <w:vAlign w:val="center"/>
          </w:tcPr>
          <w:p w14:paraId="0ADD0EB7" w14:textId="2ED36A05" w:rsidR="00D77984" w:rsidRDefault="004C0945" w:rsidP="00D77984">
            <w:pPr>
              <w:pStyle w:val="TAL"/>
            </w:pPr>
            <w:r>
              <w:t>Temporary redirection.</w:t>
            </w:r>
          </w:p>
          <w:p w14:paraId="5D8A4BD5" w14:textId="77777777" w:rsidR="00D77984" w:rsidRDefault="00D77984" w:rsidP="00D77984">
            <w:pPr>
              <w:pStyle w:val="TAL"/>
            </w:pPr>
          </w:p>
          <w:p w14:paraId="0172554F" w14:textId="1D8C23EA" w:rsidR="004C0945" w:rsidRDefault="00D77984" w:rsidP="00D77984">
            <w:pPr>
              <w:pStyle w:val="TAL"/>
            </w:pPr>
            <w:r>
              <w:t>(NOTE 2)</w:t>
            </w:r>
          </w:p>
        </w:tc>
      </w:tr>
      <w:tr w:rsidR="004C0945" w:rsidRPr="00B54FF5" w14:paraId="46B42AC0" w14:textId="77777777" w:rsidTr="006A1C63">
        <w:trPr>
          <w:jc w:val="center"/>
        </w:trPr>
        <w:tc>
          <w:tcPr>
            <w:tcW w:w="955" w:type="pct"/>
            <w:shd w:val="clear" w:color="auto" w:fill="auto"/>
            <w:vAlign w:val="center"/>
          </w:tcPr>
          <w:p w14:paraId="0D69F5C0" w14:textId="77777777" w:rsidR="004C0945" w:rsidRPr="0016361A" w:rsidDel="00350A8B" w:rsidRDefault="004C0945" w:rsidP="003551F3">
            <w:pPr>
              <w:pStyle w:val="TAL"/>
            </w:pPr>
            <w:r>
              <w:t>RedirectResponse</w:t>
            </w:r>
          </w:p>
        </w:tc>
        <w:tc>
          <w:tcPr>
            <w:tcW w:w="221" w:type="pct"/>
            <w:vAlign w:val="center"/>
          </w:tcPr>
          <w:p w14:paraId="35057565" w14:textId="77777777" w:rsidR="004C0945" w:rsidRPr="0016361A" w:rsidDel="00350A8B" w:rsidRDefault="004C0945" w:rsidP="003551F3">
            <w:pPr>
              <w:pStyle w:val="TAC"/>
            </w:pPr>
            <w:r>
              <w:t>O</w:t>
            </w:r>
          </w:p>
        </w:tc>
        <w:tc>
          <w:tcPr>
            <w:tcW w:w="589" w:type="pct"/>
            <w:vAlign w:val="center"/>
          </w:tcPr>
          <w:p w14:paraId="2D756D16" w14:textId="77777777" w:rsidR="004C0945" w:rsidRPr="0016361A" w:rsidDel="00350A8B" w:rsidRDefault="004C0945" w:rsidP="003551F3">
            <w:pPr>
              <w:pStyle w:val="TAC"/>
            </w:pPr>
            <w:r>
              <w:t>0..1</w:t>
            </w:r>
          </w:p>
        </w:tc>
        <w:tc>
          <w:tcPr>
            <w:tcW w:w="735" w:type="pct"/>
            <w:vAlign w:val="center"/>
          </w:tcPr>
          <w:p w14:paraId="0CE6A878" w14:textId="77777777" w:rsidR="004C0945" w:rsidRPr="0016361A" w:rsidDel="00350A8B" w:rsidRDefault="004C0945" w:rsidP="003551F3">
            <w:pPr>
              <w:pStyle w:val="TAL"/>
            </w:pPr>
            <w:r>
              <w:t>308 Permanent Redirect</w:t>
            </w:r>
          </w:p>
        </w:tc>
        <w:tc>
          <w:tcPr>
            <w:tcW w:w="2500" w:type="pct"/>
            <w:shd w:val="clear" w:color="auto" w:fill="auto"/>
            <w:vAlign w:val="center"/>
          </w:tcPr>
          <w:p w14:paraId="70469412" w14:textId="61F03A81" w:rsidR="00D77984" w:rsidRDefault="004C0945" w:rsidP="00D77984">
            <w:pPr>
              <w:pStyle w:val="TAL"/>
            </w:pPr>
            <w:r>
              <w:t>Permanent redirection.</w:t>
            </w:r>
          </w:p>
          <w:p w14:paraId="5EAB6AC0" w14:textId="77777777" w:rsidR="00D77984" w:rsidRDefault="00D77984" w:rsidP="00D77984">
            <w:pPr>
              <w:pStyle w:val="TAL"/>
            </w:pPr>
          </w:p>
          <w:p w14:paraId="07D9B9A9" w14:textId="712B3D76" w:rsidR="004C0945" w:rsidRDefault="00D77984" w:rsidP="00D77984">
            <w:pPr>
              <w:pStyle w:val="TAL"/>
            </w:pPr>
            <w:r>
              <w:t>(NOTE 2)</w:t>
            </w:r>
          </w:p>
        </w:tc>
      </w:tr>
      <w:tr w:rsidR="004C0945" w:rsidRPr="00B54FF5" w14:paraId="0212ADEA" w14:textId="77777777" w:rsidTr="00856CA6">
        <w:trPr>
          <w:jc w:val="center"/>
        </w:trPr>
        <w:tc>
          <w:tcPr>
            <w:tcW w:w="5000" w:type="pct"/>
            <w:gridSpan w:val="5"/>
            <w:shd w:val="clear" w:color="auto" w:fill="auto"/>
          </w:tcPr>
          <w:p w14:paraId="685F9D07" w14:textId="0BE13BC7" w:rsidR="004C0945" w:rsidRDefault="004C0945" w:rsidP="003551F3">
            <w:pPr>
              <w:pStyle w:val="TAN"/>
            </w:pPr>
            <w:r w:rsidRPr="0016361A">
              <w:t>NOTE</w:t>
            </w:r>
            <w:r w:rsidR="00D77984">
              <w:t> 1</w:t>
            </w:r>
            <w:r w:rsidRPr="0016361A">
              <w:t>:</w:t>
            </w:r>
            <w:r w:rsidRPr="0016361A">
              <w:rPr>
                <w:noProof/>
              </w:rPr>
              <w:tab/>
              <w:t xml:space="preserve">The mandatory </w:t>
            </w:r>
            <w:r w:rsidRPr="0016361A">
              <w:t>HTTP error status code</w:t>
            </w:r>
            <w:r w:rsidR="00C60D0F">
              <w:t>s</w:t>
            </w:r>
            <w:r w:rsidRPr="0016361A">
              <w:t xml:space="preserve"> for the </w:t>
            </w:r>
            <w:r>
              <w:t>HTTP GET</w:t>
            </w:r>
            <w:r w:rsidRPr="0016361A">
              <w:t xml:space="preserve"> method listed in Table</w:t>
            </w:r>
            <w:r>
              <w:t> </w:t>
            </w:r>
            <w:r w:rsidRPr="0016361A">
              <w:t>5.2.7.1-1 of 3GPP TS 29.500 [4] also apply.</w:t>
            </w:r>
          </w:p>
          <w:p w14:paraId="08D8D93D" w14:textId="3F484593" w:rsidR="00D77984" w:rsidRPr="0016361A" w:rsidRDefault="00D77984"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21A698B1" w14:textId="77777777" w:rsidR="004C0945" w:rsidRDefault="004C0945" w:rsidP="004C0945"/>
    <w:p w14:paraId="0F3C7800" w14:textId="77777777" w:rsidR="004C0945" w:rsidRDefault="004C0945" w:rsidP="004C0945">
      <w:pPr>
        <w:pStyle w:val="TH"/>
      </w:pPr>
      <w:r>
        <w:t>Table </w:t>
      </w:r>
      <w:r w:rsidRPr="001769FF">
        <w:t>6.</w:t>
      </w:r>
      <w:r>
        <w:t>1.3.3.</w:t>
      </w:r>
      <w:r w:rsidRPr="001769FF">
        <w:t>3.1</w:t>
      </w:r>
      <w:r>
        <w:t>-4: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4C0945" w14:paraId="0C783190" w14:textId="77777777" w:rsidTr="006A1C63">
        <w:trPr>
          <w:jc w:val="center"/>
        </w:trPr>
        <w:tc>
          <w:tcPr>
            <w:tcW w:w="1037" w:type="pct"/>
            <w:tcBorders>
              <w:bottom w:val="single" w:sz="6" w:space="0" w:color="auto"/>
            </w:tcBorders>
            <w:shd w:val="clear" w:color="auto" w:fill="C0C0C0"/>
            <w:vAlign w:val="center"/>
            <w:hideMark/>
          </w:tcPr>
          <w:p w14:paraId="1DD45D3C" w14:textId="77777777" w:rsidR="004C0945" w:rsidRDefault="004C0945" w:rsidP="003551F3">
            <w:pPr>
              <w:pStyle w:val="TAH"/>
            </w:pPr>
            <w:r>
              <w:t>Name</w:t>
            </w:r>
          </w:p>
        </w:tc>
        <w:tc>
          <w:tcPr>
            <w:tcW w:w="519" w:type="pct"/>
            <w:tcBorders>
              <w:bottom w:val="single" w:sz="6" w:space="0" w:color="auto"/>
            </w:tcBorders>
            <w:shd w:val="clear" w:color="auto" w:fill="C0C0C0"/>
            <w:vAlign w:val="center"/>
            <w:hideMark/>
          </w:tcPr>
          <w:p w14:paraId="77099A57" w14:textId="77777777" w:rsidR="004C0945" w:rsidRDefault="004C0945" w:rsidP="003551F3">
            <w:pPr>
              <w:pStyle w:val="TAH"/>
            </w:pPr>
            <w:r>
              <w:t>Data type</w:t>
            </w:r>
          </w:p>
        </w:tc>
        <w:tc>
          <w:tcPr>
            <w:tcW w:w="217" w:type="pct"/>
            <w:tcBorders>
              <w:bottom w:val="single" w:sz="6" w:space="0" w:color="auto"/>
            </w:tcBorders>
            <w:shd w:val="clear" w:color="auto" w:fill="C0C0C0"/>
            <w:vAlign w:val="center"/>
            <w:hideMark/>
          </w:tcPr>
          <w:p w14:paraId="4672E9C0" w14:textId="77777777" w:rsidR="004C0945" w:rsidRDefault="004C0945" w:rsidP="003551F3">
            <w:pPr>
              <w:pStyle w:val="TAH"/>
            </w:pPr>
            <w:r>
              <w:t>P</w:t>
            </w:r>
          </w:p>
        </w:tc>
        <w:tc>
          <w:tcPr>
            <w:tcW w:w="581" w:type="pct"/>
            <w:tcBorders>
              <w:bottom w:val="single" w:sz="6" w:space="0" w:color="auto"/>
            </w:tcBorders>
            <w:shd w:val="clear" w:color="auto" w:fill="C0C0C0"/>
            <w:vAlign w:val="center"/>
            <w:hideMark/>
          </w:tcPr>
          <w:p w14:paraId="417E4530" w14:textId="77777777" w:rsidR="004C0945" w:rsidRDefault="004C0945" w:rsidP="003551F3">
            <w:pPr>
              <w:pStyle w:val="TAH"/>
            </w:pPr>
            <w:r>
              <w:t>Cardinality</w:t>
            </w:r>
          </w:p>
        </w:tc>
        <w:tc>
          <w:tcPr>
            <w:tcW w:w="2645" w:type="pct"/>
            <w:tcBorders>
              <w:bottom w:val="single" w:sz="6" w:space="0" w:color="auto"/>
            </w:tcBorders>
            <w:shd w:val="clear" w:color="auto" w:fill="C0C0C0"/>
            <w:vAlign w:val="center"/>
            <w:hideMark/>
          </w:tcPr>
          <w:p w14:paraId="2431257F" w14:textId="77777777" w:rsidR="004C0945" w:rsidRDefault="004C0945" w:rsidP="003551F3">
            <w:pPr>
              <w:pStyle w:val="TAH"/>
            </w:pPr>
            <w:r>
              <w:t>Description</w:t>
            </w:r>
          </w:p>
        </w:tc>
      </w:tr>
      <w:tr w:rsidR="004C0945" w14:paraId="100B8DCB" w14:textId="77777777" w:rsidTr="006A1C63">
        <w:trPr>
          <w:jc w:val="center"/>
        </w:trPr>
        <w:tc>
          <w:tcPr>
            <w:tcW w:w="1037" w:type="pct"/>
            <w:tcBorders>
              <w:top w:val="single" w:sz="6" w:space="0" w:color="auto"/>
            </w:tcBorders>
            <w:vAlign w:val="center"/>
            <w:hideMark/>
          </w:tcPr>
          <w:p w14:paraId="7A120C2B" w14:textId="77777777" w:rsidR="004C0945" w:rsidRDefault="004C0945" w:rsidP="003551F3">
            <w:pPr>
              <w:pStyle w:val="TAL"/>
            </w:pPr>
            <w:r>
              <w:t>Location</w:t>
            </w:r>
          </w:p>
        </w:tc>
        <w:tc>
          <w:tcPr>
            <w:tcW w:w="519" w:type="pct"/>
            <w:tcBorders>
              <w:top w:val="single" w:sz="6" w:space="0" w:color="auto"/>
            </w:tcBorders>
            <w:vAlign w:val="center"/>
            <w:hideMark/>
          </w:tcPr>
          <w:p w14:paraId="2169C9EE" w14:textId="77777777" w:rsidR="004C0945" w:rsidRDefault="004C0945" w:rsidP="003551F3">
            <w:pPr>
              <w:pStyle w:val="TAL"/>
            </w:pPr>
            <w:r>
              <w:t>string</w:t>
            </w:r>
          </w:p>
        </w:tc>
        <w:tc>
          <w:tcPr>
            <w:tcW w:w="217" w:type="pct"/>
            <w:tcBorders>
              <w:top w:val="single" w:sz="6" w:space="0" w:color="auto"/>
            </w:tcBorders>
            <w:vAlign w:val="center"/>
            <w:hideMark/>
          </w:tcPr>
          <w:p w14:paraId="7274701F" w14:textId="77777777" w:rsidR="004C0945" w:rsidRDefault="004C0945" w:rsidP="003551F3">
            <w:pPr>
              <w:pStyle w:val="TAC"/>
            </w:pPr>
            <w:r>
              <w:t>M</w:t>
            </w:r>
          </w:p>
        </w:tc>
        <w:tc>
          <w:tcPr>
            <w:tcW w:w="581" w:type="pct"/>
            <w:tcBorders>
              <w:top w:val="single" w:sz="6" w:space="0" w:color="auto"/>
            </w:tcBorders>
            <w:vAlign w:val="center"/>
            <w:hideMark/>
          </w:tcPr>
          <w:p w14:paraId="77FE4C18" w14:textId="77777777" w:rsidR="004C0945" w:rsidRDefault="004C0945" w:rsidP="003551F3">
            <w:pPr>
              <w:pStyle w:val="TAC"/>
            </w:pPr>
            <w:r>
              <w:t>1</w:t>
            </w:r>
          </w:p>
        </w:tc>
        <w:tc>
          <w:tcPr>
            <w:tcW w:w="2645" w:type="pct"/>
            <w:tcBorders>
              <w:top w:val="single" w:sz="6" w:space="0" w:color="auto"/>
            </w:tcBorders>
            <w:vAlign w:val="center"/>
            <w:hideMark/>
          </w:tcPr>
          <w:p w14:paraId="7770DC5B" w14:textId="580158AE" w:rsidR="00127307" w:rsidRDefault="00127307" w:rsidP="00127307">
            <w:pPr>
              <w:pStyle w:val="TAL"/>
            </w:pPr>
            <w:r>
              <w:t>Contains a</w:t>
            </w:r>
            <w:r w:rsidR="004C0945">
              <w:t>n alternative URI of the resource located in an alternative MBSF (service) instance</w:t>
            </w:r>
            <w:r>
              <w:rPr>
                <w:lang w:eastAsia="fr-FR"/>
              </w:rPr>
              <w:t xml:space="preserve"> towards which the request is redirected</w:t>
            </w:r>
            <w:r>
              <w:t>.</w:t>
            </w:r>
          </w:p>
          <w:p w14:paraId="3FC2890B" w14:textId="77777777" w:rsidR="00127307" w:rsidRDefault="00127307" w:rsidP="00127307">
            <w:pPr>
              <w:pStyle w:val="TAL"/>
            </w:pPr>
          </w:p>
          <w:p w14:paraId="71BA3837" w14:textId="6F9DC2B0" w:rsidR="004C0945" w:rsidRDefault="00127307" w:rsidP="00127307">
            <w:pPr>
              <w:pStyle w:val="TAL"/>
            </w:pPr>
            <w:r>
              <w:t xml:space="preserve">For the case where the request is redirected to the same target via a different SCP, refer to </w:t>
            </w:r>
            <w:r w:rsidRPr="00A0180C">
              <w:t>clause 6.10.9.1 of 3GPP TS 29.500 [4]</w:t>
            </w:r>
            <w:r w:rsidR="004C0945">
              <w:t>.</w:t>
            </w:r>
          </w:p>
        </w:tc>
      </w:tr>
      <w:tr w:rsidR="004C0945" w14:paraId="10B81472" w14:textId="77777777" w:rsidTr="006A1C63">
        <w:trPr>
          <w:jc w:val="center"/>
        </w:trPr>
        <w:tc>
          <w:tcPr>
            <w:tcW w:w="1037" w:type="pct"/>
            <w:vAlign w:val="center"/>
            <w:hideMark/>
          </w:tcPr>
          <w:p w14:paraId="264B694F" w14:textId="77777777" w:rsidR="004C0945" w:rsidRDefault="004C0945" w:rsidP="003551F3">
            <w:pPr>
              <w:pStyle w:val="TAL"/>
            </w:pPr>
            <w:r>
              <w:rPr>
                <w:lang w:eastAsia="zh-CN"/>
              </w:rPr>
              <w:t>3gpp-Sbi-Target-Nf-Id</w:t>
            </w:r>
          </w:p>
        </w:tc>
        <w:tc>
          <w:tcPr>
            <w:tcW w:w="519" w:type="pct"/>
            <w:vAlign w:val="center"/>
            <w:hideMark/>
          </w:tcPr>
          <w:p w14:paraId="3613B6E5" w14:textId="77777777" w:rsidR="004C0945" w:rsidRDefault="004C0945" w:rsidP="003551F3">
            <w:pPr>
              <w:pStyle w:val="TAL"/>
            </w:pPr>
            <w:r>
              <w:rPr>
                <w:lang w:eastAsia="fr-FR"/>
              </w:rPr>
              <w:t>string</w:t>
            </w:r>
          </w:p>
        </w:tc>
        <w:tc>
          <w:tcPr>
            <w:tcW w:w="217" w:type="pct"/>
            <w:vAlign w:val="center"/>
            <w:hideMark/>
          </w:tcPr>
          <w:p w14:paraId="2D5C35B3" w14:textId="77777777" w:rsidR="004C0945" w:rsidRDefault="004C0945" w:rsidP="003551F3">
            <w:pPr>
              <w:pStyle w:val="TAC"/>
            </w:pPr>
            <w:r>
              <w:rPr>
                <w:lang w:eastAsia="fr-FR"/>
              </w:rPr>
              <w:t>O</w:t>
            </w:r>
          </w:p>
        </w:tc>
        <w:tc>
          <w:tcPr>
            <w:tcW w:w="581" w:type="pct"/>
            <w:vAlign w:val="center"/>
            <w:hideMark/>
          </w:tcPr>
          <w:p w14:paraId="4584EAF2" w14:textId="77777777" w:rsidR="004C0945" w:rsidRDefault="004C0945" w:rsidP="003551F3">
            <w:pPr>
              <w:pStyle w:val="TAC"/>
            </w:pPr>
            <w:r>
              <w:rPr>
                <w:lang w:eastAsia="fr-FR"/>
              </w:rPr>
              <w:t>0..1</w:t>
            </w:r>
          </w:p>
        </w:tc>
        <w:tc>
          <w:tcPr>
            <w:tcW w:w="2645" w:type="pct"/>
            <w:vAlign w:val="center"/>
            <w:hideMark/>
          </w:tcPr>
          <w:p w14:paraId="1736145E" w14:textId="46B3E1AE" w:rsidR="004C0945" w:rsidRDefault="004C0945" w:rsidP="003551F3">
            <w:pPr>
              <w:pStyle w:val="TAL"/>
            </w:pPr>
            <w:r>
              <w:rPr>
                <w:lang w:eastAsia="fr-FR"/>
              </w:rPr>
              <w:t xml:space="preserve">Identifier of the target </w:t>
            </w:r>
            <w:r w:rsidR="00127307">
              <w:rPr>
                <w:lang w:eastAsia="fr-FR"/>
              </w:rPr>
              <w:t xml:space="preserve">MBSF </w:t>
            </w:r>
            <w:r>
              <w:rPr>
                <w:lang w:eastAsia="fr-FR"/>
              </w:rPr>
              <w:t>(service) instance towards which the request is redirected</w:t>
            </w:r>
            <w:r w:rsidR="001072DC">
              <w:rPr>
                <w:lang w:eastAsia="fr-FR"/>
              </w:rPr>
              <w:t>.</w:t>
            </w:r>
          </w:p>
        </w:tc>
      </w:tr>
    </w:tbl>
    <w:p w14:paraId="00F51908" w14:textId="77777777" w:rsidR="004C0945" w:rsidRDefault="004C0945" w:rsidP="004C0945"/>
    <w:p w14:paraId="55CE038C" w14:textId="77777777" w:rsidR="004C0945" w:rsidRDefault="004C0945" w:rsidP="004C0945">
      <w:pPr>
        <w:pStyle w:val="TH"/>
      </w:pPr>
      <w:r>
        <w:t>Table </w:t>
      </w:r>
      <w:r w:rsidRPr="001769FF">
        <w:t>6.</w:t>
      </w:r>
      <w:r>
        <w:t>1.3.3.</w:t>
      </w:r>
      <w:r w:rsidRPr="001769FF">
        <w:t>3.1</w:t>
      </w:r>
      <w:r>
        <w:t>-5: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4C0945" w14:paraId="7910BD1B" w14:textId="77777777" w:rsidTr="006A1C63">
        <w:trPr>
          <w:jc w:val="center"/>
        </w:trPr>
        <w:tc>
          <w:tcPr>
            <w:tcW w:w="1037" w:type="pct"/>
            <w:tcBorders>
              <w:bottom w:val="single" w:sz="6" w:space="0" w:color="auto"/>
            </w:tcBorders>
            <w:shd w:val="clear" w:color="auto" w:fill="C0C0C0"/>
            <w:vAlign w:val="center"/>
            <w:hideMark/>
          </w:tcPr>
          <w:p w14:paraId="5B6B022D" w14:textId="77777777" w:rsidR="004C0945" w:rsidRDefault="004C0945" w:rsidP="003551F3">
            <w:pPr>
              <w:pStyle w:val="TAH"/>
            </w:pPr>
            <w:r>
              <w:t>Name</w:t>
            </w:r>
          </w:p>
        </w:tc>
        <w:tc>
          <w:tcPr>
            <w:tcW w:w="519" w:type="pct"/>
            <w:tcBorders>
              <w:bottom w:val="single" w:sz="6" w:space="0" w:color="auto"/>
            </w:tcBorders>
            <w:shd w:val="clear" w:color="auto" w:fill="C0C0C0"/>
            <w:vAlign w:val="center"/>
            <w:hideMark/>
          </w:tcPr>
          <w:p w14:paraId="333F685E" w14:textId="77777777" w:rsidR="004C0945" w:rsidRDefault="004C0945" w:rsidP="003551F3">
            <w:pPr>
              <w:pStyle w:val="TAH"/>
            </w:pPr>
            <w:r>
              <w:t>Data type</w:t>
            </w:r>
          </w:p>
        </w:tc>
        <w:tc>
          <w:tcPr>
            <w:tcW w:w="217" w:type="pct"/>
            <w:tcBorders>
              <w:bottom w:val="single" w:sz="6" w:space="0" w:color="auto"/>
            </w:tcBorders>
            <w:shd w:val="clear" w:color="auto" w:fill="C0C0C0"/>
            <w:vAlign w:val="center"/>
            <w:hideMark/>
          </w:tcPr>
          <w:p w14:paraId="2293A6D5" w14:textId="77777777" w:rsidR="004C0945" w:rsidRDefault="004C0945" w:rsidP="003551F3">
            <w:pPr>
              <w:pStyle w:val="TAH"/>
            </w:pPr>
            <w:r>
              <w:t>P</w:t>
            </w:r>
          </w:p>
        </w:tc>
        <w:tc>
          <w:tcPr>
            <w:tcW w:w="581" w:type="pct"/>
            <w:tcBorders>
              <w:bottom w:val="single" w:sz="6" w:space="0" w:color="auto"/>
            </w:tcBorders>
            <w:shd w:val="clear" w:color="auto" w:fill="C0C0C0"/>
            <w:vAlign w:val="center"/>
            <w:hideMark/>
          </w:tcPr>
          <w:p w14:paraId="1573F433" w14:textId="77777777" w:rsidR="004C0945" w:rsidRDefault="004C0945" w:rsidP="003551F3">
            <w:pPr>
              <w:pStyle w:val="TAH"/>
            </w:pPr>
            <w:r>
              <w:t>Cardinality</w:t>
            </w:r>
          </w:p>
        </w:tc>
        <w:tc>
          <w:tcPr>
            <w:tcW w:w="2645" w:type="pct"/>
            <w:tcBorders>
              <w:bottom w:val="single" w:sz="6" w:space="0" w:color="auto"/>
            </w:tcBorders>
            <w:shd w:val="clear" w:color="auto" w:fill="C0C0C0"/>
            <w:vAlign w:val="center"/>
            <w:hideMark/>
          </w:tcPr>
          <w:p w14:paraId="1C6C128F" w14:textId="77777777" w:rsidR="004C0945" w:rsidRDefault="004C0945" w:rsidP="003551F3">
            <w:pPr>
              <w:pStyle w:val="TAH"/>
            </w:pPr>
            <w:r>
              <w:t>Description</w:t>
            </w:r>
          </w:p>
        </w:tc>
      </w:tr>
      <w:tr w:rsidR="004C0945" w14:paraId="79C02914" w14:textId="77777777" w:rsidTr="006A1C63">
        <w:trPr>
          <w:jc w:val="center"/>
        </w:trPr>
        <w:tc>
          <w:tcPr>
            <w:tcW w:w="1037" w:type="pct"/>
            <w:tcBorders>
              <w:top w:val="single" w:sz="6" w:space="0" w:color="auto"/>
            </w:tcBorders>
            <w:vAlign w:val="center"/>
            <w:hideMark/>
          </w:tcPr>
          <w:p w14:paraId="1233A7C0" w14:textId="77777777" w:rsidR="004C0945" w:rsidRDefault="004C0945" w:rsidP="003551F3">
            <w:pPr>
              <w:pStyle w:val="TAL"/>
            </w:pPr>
            <w:r>
              <w:t>Location</w:t>
            </w:r>
          </w:p>
        </w:tc>
        <w:tc>
          <w:tcPr>
            <w:tcW w:w="519" w:type="pct"/>
            <w:tcBorders>
              <w:top w:val="single" w:sz="6" w:space="0" w:color="auto"/>
            </w:tcBorders>
            <w:vAlign w:val="center"/>
            <w:hideMark/>
          </w:tcPr>
          <w:p w14:paraId="62B73CCD" w14:textId="77777777" w:rsidR="004C0945" w:rsidRDefault="004C0945" w:rsidP="003551F3">
            <w:pPr>
              <w:pStyle w:val="TAL"/>
            </w:pPr>
            <w:r>
              <w:t>string</w:t>
            </w:r>
          </w:p>
        </w:tc>
        <w:tc>
          <w:tcPr>
            <w:tcW w:w="217" w:type="pct"/>
            <w:tcBorders>
              <w:top w:val="single" w:sz="6" w:space="0" w:color="auto"/>
            </w:tcBorders>
            <w:vAlign w:val="center"/>
            <w:hideMark/>
          </w:tcPr>
          <w:p w14:paraId="2AA46C53" w14:textId="77777777" w:rsidR="004C0945" w:rsidRDefault="004C0945" w:rsidP="003551F3">
            <w:pPr>
              <w:pStyle w:val="TAC"/>
            </w:pPr>
            <w:r>
              <w:t>M</w:t>
            </w:r>
          </w:p>
        </w:tc>
        <w:tc>
          <w:tcPr>
            <w:tcW w:w="581" w:type="pct"/>
            <w:tcBorders>
              <w:top w:val="single" w:sz="6" w:space="0" w:color="auto"/>
            </w:tcBorders>
            <w:vAlign w:val="center"/>
            <w:hideMark/>
          </w:tcPr>
          <w:p w14:paraId="00DC7C8E" w14:textId="77777777" w:rsidR="004C0945" w:rsidRDefault="004C0945" w:rsidP="003551F3">
            <w:pPr>
              <w:pStyle w:val="TAC"/>
            </w:pPr>
            <w:r>
              <w:t>1</w:t>
            </w:r>
          </w:p>
        </w:tc>
        <w:tc>
          <w:tcPr>
            <w:tcW w:w="2645" w:type="pct"/>
            <w:tcBorders>
              <w:top w:val="single" w:sz="6" w:space="0" w:color="auto"/>
            </w:tcBorders>
            <w:vAlign w:val="center"/>
            <w:hideMark/>
          </w:tcPr>
          <w:p w14:paraId="7E6BD0CE" w14:textId="7DE59B36" w:rsidR="00127307" w:rsidRDefault="00127307" w:rsidP="00127307">
            <w:pPr>
              <w:pStyle w:val="TAL"/>
            </w:pPr>
            <w:r>
              <w:t>Contains a</w:t>
            </w:r>
            <w:r w:rsidR="004C0945">
              <w:t>n alternative URI of the resource located in an alternative MBSF (service) instance</w:t>
            </w:r>
            <w:r>
              <w:rPr>
                <w:lang w:eastAsia="fr-FR"/>
              </w:rPr>
              <w:t xml:space="preserve"> towards which the request is redirected</w:t>
            </w:r>
            <w:r>
              <w:t>.</w:t>
            </w:r>
          </w:p>
          <w:p w14:paraId="093671D0" w14:textId="77777777" w:rsidR="00127307" w:rsidRDefault="00127307" w:rsidP="00127307">
            <w:pPr>
              <w:pStyle w:val="TAL"/>
            </w:pPr>
          </w:p>
          <w:p w14:paraId="25A3033E" w14:textId="43173B52" w:rsidR="004C0945" w:rsidRDefault="00127307" w:rsidP="00127307">
            <w:pPr>
              <w:pStyle w:val="TAL"/>
            </w:pPr>
            <w:r>
              <w:t xml:space="preserve">For the case where the request is redirected to the same target via a different SCP, refer to </w:t>
            </w:r>
            <w:r w:rsidRPr="00A0180C">
              <w:t>clause 6.10.9.1 of 3GPP TS 29.500 [4]</w:t>
            </w:r>
            <w:r w:rsidR="004C0945">
              <w:t>.</w:t>
            </w:r>
          </w:p>
        </w:tc>
      </w:tr>
      <w:tr w:rsidR="004C0945" w14:paraId="4FFFC876" w14:textId="77777777" w:rsidTr="006A1C63">
        <w:trPr>
          <w:jc w:val="center"/>
        </w:trPr>
        <w:tc>
          <w:tcPr>
            <w:tcW w:w="1037" w:type="pct"/>
            <w:vAlign w:val="center"/>
            <w:hideMark/>
          </w:tcPr>
          <w:p w14:paraId="5BF4DB83" w14:textId="77777777" w:rsidR="004C0945" w:rsidRDefault="004C0945" w:rsidP="003551F3">
            <w:pPr>
              <w:pStyle w:val="TAL"/>
            </w:pPr>
            <w:r>
              <w:rPr>
                <w:lang w:eastAsia="zh-CN"/>
              </w:rPr>
              <w:t>3gpp-Sbi-Target-Nf-Id</w:t>
            </w:r>
          </w:p>
        </w:tc>
        <w:tc>
          <w:tcPr>
            <w:tcW w:w="519" w:type="pct"/>
            <w:vAlign w:val="center"/>
            <w:hideMark/>
          </w:tcPr>
          <w:p w14:paraId="5B9620C2" w14:textId="77777777" w:rsidR="004C0945" w:rsidRDefault="004C0945" w:rsidP="003551F3">
            <w:pPr>
              <w:pStyle w:val="TAL"/>
            </w:pPr>
            <w:r>
              <w:rPr>
                <w:lang w:eastAsia="fr-FR"/>
              </w:rPr>
              <w:t>string</w:t>
            </w:r>
          </w:p>
        </w:tc>
        <w:tc>
          <w:tcPr>
            <w:tcW w:w="217" w:type="pct"/>
            <w:vAlign w:val="center"/>
            <w:hideMark/>
          </w:tcPr>
          <w:p w14:paraId="29738918" w14:textId="77777777" w:rsidR="004C0945" w:rsidRDefault="004C0945" w:rsidP="003551F3">
            <w:pPr>
              <w:pStyle w:val="TAC"/>
            </w:pPr>
            <w:r>
              <w:rPr>
                <w:lang w:eastAsia="fr-FR"/>
              </w:rPr>
              <w:t>O</w:t>
            </w:r>
          </w:p>
        </w:tc>
        <w:tc>
          <w:tcPr>
            <w:tcW w:w="581" w:type="pct"/>
            <w:vAlign w:val="center"/>
            <w:hideMark/>
          </w:tcPr>
          <w:p w14:paraId="505F36A8" w14:textId="77777777" w:rsidR="004C0945" w:rsidRDefault="004C0945" w:rsidP="003551F3">
            <w:pPr>
              <w:pStyle w:val="TAC"/>
            </w:pPr>
            <w:r>
              <w:rPr>
                <w:lang w:eastAsia="fr-FR"/>
              </w:rPr>
              <w:t>0..1</w:t>
            </w:r>
          </w:p>
        </w:tc>
        <w:tc>
          <w:tcPr>
            <w:tcW w:w="2645" w:type="pct"/>
            <w:vAlign w:val="center"/>
            <w:hideMark/>
          </w:tcPr>
          <w:p w14:paraId="6FC0BC2C" w14:textId="6C806000" w:rsidR="004C0945" w:rsidRDefault="004C0945" w:rsidP="003551F3">
            <w:pPr>
              <w:pStyle w:val="TAL"/>
            </w:pPr>
            <w:r>
              <w:rPr>
                <w:lang w:eastAsia="fr-FR"/>
              </w:rPr>
              <w:t xml:space="preserve">Identifier of the target </w:t>
            </w:r>
            <w:r w:rsidR="00127307">
              <w:rPr>
                <w:lang w:eastAsia="fr-FR"/>
              </w:rPr>
              <w:t xml:space="preserve">MBSF </w:t>
            </w:r>
            <w:r>
              <w:rPr>
                <w:lang w:eastAsia="fr-FR"/>
              </w:rPr>
              <w:t>(service) instance towards which the request is redirected</w:t>
            </w:r>
            <w:r w:rsidR="001072DC">
              <w:rPr>
                <w:lang w:eastAsia="fr-FR"/>
              </w:rPr>
              <w:t>.</w:t>
            </w:r>
          </w:p>
        </w:tc>
      </w:tr>
    </w:tbl>
    <w:p w14:paraId="22BA4709" w14:textId="77777777" w:rsidR="004C0945" w:rsidRDefault="004C0945" w:rsidP="004C0945"/>
    <w:p w14:paraId="5F43FAE3" w14:textId="77777777" w:rsidR="004C0945" w:rsidRDefault="004C0945" w:rsidP="004C0945">
      <w:pPr>
        <w:pStyle w:val="Heading6"/>
      </w:pPr>
      <w:bookmarkStart w:id="506" w:name="_Toc120608993"/>
      <w:bookmarkStart w:id="507" w:name="_Toc120657460"/>
      <w:bookmarkStart w:id="508" w:name="_Toc133407742"/>
      <w:bookmarkStart w:id="509" w:name="_Toc148363153"/>
      <w:bookmarkStart w:id="510" w:name="_Toc100763606"/>
      <w:bookmarkStart w:id="511" w:name="_Toc100763542"/>
      <w:r>
        <w:t>6.1.3.3.3.2</w:t>
      </w:r>
      <w:r>
        <w:tab/>
        <w:t>PUT</w:t>
      </w:r>
      <w:bookmarkEnd w:id="506"/>
      <w:bookmarkEnd w:id="507"/>
      <w:bookmarkEnd w:id="508"/>
      <w:bookmarkEnd w:id="509"/>
    </w:p>
    <w:p w14:paraId="594FD1A3" w14:textId="6C687BBB" w:rsidR="00561129" w:rsidRDefault="00561129" w:rsidP="00561129">
      <w:r>
        <w:rPr>
          <w:noProof/>
          <w:lang w:eastAsia="zh-CN"/>
        </w:rPr>
        <w:t xml:space="preserve">The PUT method allows an NF service consumer (e.g. AF, NEF) to request the update of an existing </w:t>
      </w:r>
      <w:r w:rsidR="00B5572D">
        <w:rPr>
          <w:noProof/>
          <w:lang w:eastAsia="zh-CN"/>
        </w:rPr>
        <w:t xml:space="preserve">"Individual </w:t>
      </w:r>
      <w:r>
        <w:rPr>
          <w:noProof/>
          <w:lang w:eastAsia="zh-CN"/>
        </w:rPr>
        <w:t>MBS User Service</w:t>
      </w:r>
      <w:r w:rsidR="00B5572D">
        <w:rPr>
          <w:noProof/>
          <w:lang w:eastAsia="zh-CN"/>
        </w:rPr>
        <w:t>" resource</w:t>
      </w:r>
      <w:r>
        <w:rPr>
          <w:noProof/>
          <w:lang w:eastAsia="zh-CN"/>
        </w:rPr>
        <w:t xml:space="preserve"> </w:t>
      </w:r>
      <w:r w:rsidR="00B5572D">
        <w:rPr>
          <w:noProof/>
          <w:lang w:eastAsia="zh-CN"/>
        </w:rPr>
        <w:t>managed by</w:t>
      </w:r>
      <w:r>
        <w:rPr>
          <w:noProof/>
          <w:lang w:eastAsia="zh-CN"/>
        </w:rPr>
        <w:t xml:space="preserve"> the MBSF</w:t>
      </w:r>
      <w:r>
        <w:t>.</w:t>
      </w:r>
    </w:p>
    <w:p w14:paraId="4DFCAF67" w14:textId="77777777" w:rsidR="004C0945" w:rsidRDefault="004C0945" w:rsidP="004C0945">
      <w:r>
        <w:t>This method shall support the URI query parameters specified in table 6.1.3.3.3.2-1.</w:t>
      </w:r>
    </w:p>
    <w:p w14:paraId="71E1F38F" w14:textId="77777777" w:rsidR="004C0945" w:rsidRDefault="004C0945" w:rsidP="004C0945">
      <w:pPr>
        <w:pStyle w:val="TH"/>
        <w:rPr>
          <w:rFonts w:cs="Arial"/>
        </w:rPr>
      </w:pPr>
      <w:r>
        <w:t>Table 6.1.3.3.3.2-1: URI query parameters supported by the PUT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4C0945" w14:paraId="0FE0F2D1" w14:textId="77777777" w:rsidTr="00856CA6">
        <w:trPr>
          <w:jc w:val="center"/>
        </w:trPr>
        <w:tc>
          <w:tcPr>
            <w:tcW w:w="825" w:type="pct"/>
            <w:shd w:val="clear" w:color="auto" w:fill="C0C0C0"/>
            <w:hideMark/>
          </w:tcPr>
          <w:p w14:paraId="0449996F" w14:textId="77777777" w:rsidR="004C0945" w:rsidRDefault="004C0945" w:rsidP="003551F3">
            <w:pPr>
              <w:pStyle w:val="TAH"/>
            </w:pPr>
            <w:r>
              <w:t>Name</w:t>
            </w:r>
          </w:p>
        </w:tc>
        <w:tc>
          <w:tcPr>
            <w:tcW w:w="731" w:type="pct"/>
            <w:shd w:val="clear" w:color="auto" w:fill="C0C0C0"/>
            <w:hideMark/>
          </w:tcPr>
          <w:p w14:paraId="168FDAC5" w14:textId="77777777" w:rsidR="004C0945" w:rsidRDefault="004C0945" w:rsidP="003551F3">
            <w:pPr>
              <w:pStyle w:val="TAH"/>
            </w:pPr>
            <w:r>
              <w:t>Data type</w:t>
            </w:r>
          </w:p>
        </w:tc>
        <w:tc>
          <w:tcPr>
            <w:tcW w:w="215" w:type="pct"/>
            <w:shd w:val="clear" w:color="auto" w:fill="C0C0C0"/>
            <w:hideMark/>
          </w:tcPr>
          <w:p w14:paraId="27C867D2" w14:textId="77777777" w:rsidR="004C0945" w:rsidRDefault="004C0945" w:rsidP="003551F3">
            <w:pPr>
              <w:pStyle w:val="TAH"/>
            </w:pPr>
            <w:r>
              <w:t>P</w:t>
            </w:r>
          </w:p>
        </w:tc>
        <w:tc>
          <w:tcPr>
            <w:tcW w:w="580" w:type="pct"/>
            <w:shd w:val="clear" w:color="auto" w:fill="C0C0C0"/>
            <w:hideMark/>
          </w:tcPr>
          <w:p w14:paraId="4E43BC3A" w14:textId="77777777" w:rsidR="004C0945" w:rsidRDefault="004C0945" w:rsidP="003551F3">
            <w:pPr>
              <w:pStyle w:val="TAH"/>
            </w:pPr>
            <w:r>
              <w:t>Cardinality</w:t>
            </w:r>
          </w:p>
        </w:tc>
        <w:tc>
          <w:tcPr>
            <w:tcW w:w="1852" w:type="pct"/>
            <w:shd w:val="clear" w:color="auto" w:fill="C0C0C0"/>
            <w:vAlign w:val="center"/>
            <w:hideMark/>
          </w:tcPr>
          <w:p w14:paraId="1798EE37" w14:textId="77777777" w:rsidR="004C0945" w:rsidRDefault="004C0945" w:rsidP="003551F3">
            <w:pPr>
              <w:pStyle w:val="TAH"/>
            </w:pPr>
            <w:r>
              <w:t>Description</w:t>
            </w:r>
          </w:p>
        </w:tc>
        <w:tc>
          <w:tcPr>
            <w:tcW w:w="796" w:type="pct"/>
            <w:shd w:val="clear" w:color="auto" w:fill="C0C0C0"/>
            <w:hideMark/>
          </w:tcPr>
          <w:p w14:paraId="60F77218" w14:textId="77777777" w:rsidR="004C0945" w:rsidRDefault="004C0945" w:rsidP="003551F3">
            <w:pPr>
              <w:pStyle w:val="TAH"/>
            </w:pPr>
            <w:r>
              <w:t>Applicability</w:t>
            </w:r>
          </w:p>
        </w:tc>
      </w:tr>
      <w:tr w:rsidR="004C0945" w14:paraId="4F220FC3" w14:textId="77777777" w:rsidTr="00856CA6">
        <w:trPr>
          <w:jc w:val="center"/>
        </w:trPr>
        <w:tc>
          <w:tcPr>
            <w:tcW w:w="825" w:type="pct"/>
            <w:hideMark/>
          </w:tcPr>
          <w:p w14:paraId="43CFE536" w14:textId="77777777" w:rsidR="004C0945" w:rsidRDefault="004C0945" w:rsidP="003551F3">
            <w:pPr>
              <w:pStyle w:val="TAL"/>
            </w:pPr>
            <w:r>
              <w:t>n/a</w:t>
            </w:r>
          </w:p>
        </w:tc>
        <w:tc>
          <w:tcPr>
            <w:tcW w:w="731" w:type="pct"/>
          </w:tcPr>
          <w:p w14:paraId="199925AE" w14:textId="77777777" w:rsidR="004C0945" w:rsidRDefault="004C0945" w:rsidP="003551F3">
            <w:pPr>
              <w:pStyle w:val="TAL"/>
            </w:pPr>
          </w:p>
        </w:tc>
        <w:tc>
          <w:tcPr>
            <w:tcW w:w="215" w:type="pct"/>
          </w:tcPr>
          <w:p w14:paraId="23474E9E" w14:textId="77777777" w:rsidR="004C0945" w:rsidRDefault="004C0945" w:rsidP="003551F3">
            <w:pPr>
              <w:pStyle w:val="TAC"/>
            </w:pPr>
          </w:p>
        </w:tc>
        <w:tc>
          <w:tcPr>
            <w:tcW w:w="580" w:type="pct"/>
          </w:tcPr>
          <w:p w14:paraId="019FC50A" w14:textId="77777777" w:rsidR="004C0945" w:rsidRDefault="004C0945" w:rsidP="003551F3">
            <w:pPr>
              <w:pStyle w:val="TAL"/>
            </w:pPr>
          </w:p>
        </w:tc>
        <w:tc>
          <w:tcPr>
            <w:tcW w:w="1852" w:type="pct"/>
            <w:vAlign w:val="center"/>
          </w:tcPr>
          <w:p w14:paraId="6956C89A" w14:textId="77777777" w:rsidR="004C0945" w:rsidRDefault="004C0945" w:rsidP="003551F3">
            <w:pPr>
              <w:pStyle w:val="TAL"/>
            </w:pPr>
          </w:p>
        </w:tc>
        <w:tc>
          <w:tcPr>
            <w:tcW w:w="796" w:type="pct"/>
          </w:tcPr>
          <w:p w14:paraId="415AB016" w14:textId="77777777" w:rsidR="004C0945" w:rsidRDefault="004C0945" w:rsidP="003551F3">
            <w:pPr>
              <w:pStyle w:val="TAL"/>
            </w:pPr>
          </w:p>
        </w:tc>
      </w:tr>
    </w:tbl>
    <w:p w14:paraId="68C38886" w14:textId="77777777" w:rsidR="004C0945" w:rsidRDefault="004C0945" w:rsidP="004C0945"/>
    <w:p w14:paraId="305970F8" w14:textId="77777777" w:rsidR="004C0945" w:rsidRDefault="004C0945" w:rsidP="004C0945">
      <w:r>
        <w:t>This method shall support the request data structures specified in table 6.1.3.3.3.2-2 and the response data structures and response codes specified in table 6.1.3.3.3.2-3.</w:t>
      </w:r>
    </w:p>
    <w:p w14:paraId="724FB055" w14:textId="77777777" w:rsidR="004C0945" w:rsidRDefault="004C0945" w:rsidP="004C0945">
      <w:pPr>
        <w:pStyle w:val="TH"/>
      </w:pPr>
      <w:r>
        <w:lastRenderedPageBreak/>
        <w:t>Table 6.1.3.3.3.2-2: Data structures supported by the PUT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4C0945" w14:paraId="166D8C0E" w14:textId="77777777" w:rsidTr="00856CA6">
        <w:trPr>
          <w:jc w:val="center"/>
        </w:trPr>
        <w:tc>
          <w:tcPr>
            <w:tcW w:w="1588" w:type="dxa"/>
            <w:shd w:val="clear" w:color="auto" w:fill="C0C0C0"/>
            <w:vAlign w:val="center"/>
            <w:hideMark/>
          </w:tcPr>
          <w:p w14:paraId="762CAFB3" w14:textId="77777777" w:rsidR="004C0945" w:rsidRDefault="004C0945" w:rsidP="003551F3">
            <w:pPr>
              <w:pStyle w:val="TAH"/>
            </w:pPr>
            <w:r>
              <w:t>Data type</w:t>
            </w:r>
          </w:p>
        </w:tc>
        <w:tc>
          <w:tcPr>
            <w:tcW w:w="418" w:type="dxa"/>
            <w:shd w:val="clear" w:color="auto" w:fill="C0C0C0"/>
            <w:vAlign w:val="center"/>
            <w:hideMark/>
          </w:tcPr>
          <w:p w14:paraId="2B5D6BED" w14:textId="77777777" w:rsidR="004C0945" w:rsidRDefault="004C0945" w:rsidP="003551F3">
            <w:pPr>
              <w:pStyle w:val="TAH"/>
            </w:pPr>
            <w:r>
              <w:t>P</w:t>
            </w:r>
          </w:p>
        </w:tc>
        <w:tc>
          <w:tcPr>
            <w:tcW w:w="1246" w:type="dxa"/>
            <w:shd w:val="clear" w:color="auto" w:fill="C0C0C0"/>
            <w:vAlign w:val="center"/>
            <w:hideMark/>
          </w:tcPr>
          <w:p w14:paraId="3A022D5A" w14:textId="77777777" w:rsidR="004C0945" w:rsidRDefault="004C0945" w:rsidP="003551F3">
            <w:pPr>
              <w:pStyle w:val="TAH"/>
            </w:pPr>
            <w:r>
              <w:t>Cardinality</w:t>
            </w:r>
          </w:p>
        </w:tc>
        <w:tc>
          <w:tcPr>
            <w:tcW w:w="6281" w:type="dxa"/>
            <w:shd w:val="clear" w:color="auto" w:fill="C0C0C0"/>
            <w:vAlign w:val="center"/>
            <w:hideMark/>
          </w:tcPr>
          <w:p w14:paraId="0092AFC3" w14:textId="77777777" w:rsidR="004C0945" w:rsidRDefault="004C0945" w:rsidP="003551F3">
            <w:pPr>
              <w:pStyle w:val="TAH"/>
            </w:pPr>
            <w:r>
              <w:t>Description</w:t>
            </w:r>
          </w:p>
        </w:tc>
      </w:tr>
      <w:tr w:rsidR="004C0945" w14:paraId="7272D43F" w14:textId="77777777" w:rsidTr="00856CA6">
        <w:trPr>
          <w:jc w:val="center"/>
        </w:trPr>
        <w:tc>
          <w:tcPr>
            <w:tcW w:w="1588" w:type="dxa"/>
            <w:vAlign w:val="center"/>
            <w:hideMark/>
          </w:tcPr>
          <w:p w14:paraId="03A2C21E" w14:textId="77777777" w:rsidR="004C0945" w:rsidRDefault="004C0945" w:rsidP="003551F3">
            <w:pPr>
              <w:pStyle w:val="TAL"/>
            </w:pPr>
            <w:r>
              <w:t>MBSUserService</w:t>
            </w:r>
          </w:p>
        </w:tc>
        <w:tc>
          <w:tcPr>
            <w:tcW w:w="418" w:type="dxa"/>
            <w:vAlign w:val="center"/>
          </w:tcPr>
          <w:p w14:paraId="15FDAD63" w14:textId="77777777" w:rsidR="004C0945" w:rsidRDefault="004C0945" w:rsidP="003551F3">
            <w:pPr>
              <w:pStyle w:val="TAC"/>
            </w:pPr>
            <w:r w:rsidRPr="0016361A">
              <w:t>M</w:t>
            </w:r>
          </w:p>
        </w:tc>
        <w:tc>
          <w:tcPr>
            <w:tcW w:w="1246" w:type="dxa"/>
            <w:vAlign w:val="center"/>
          </w:tcPr>
          <w:p w14:paraId="3FF17ECD" w14:textId="77777777" w:rsidR="004C0945" w:rsidRDefault="004C0945" w:rsidP="003551F3">
            <w:pPr>
              <w:pStyle w:val="TAL"/>
              <w:jc w:val="center"/>
            </w:pPr>
            <w:r w:rsidRPr="0016361A">
              <w:t>1</w:t>
            </w:r>
          </w:p>
        </w:tc>
        <w:tc>
          <w:tcPr>
            <w:tcW w:w="6281" w:type="dxa"/>
            <w:vAlign w:val="center"/>
          </w:tcPr>
          <w:p w14:paraId="2E9A59C6" w14:textId="40807DF9" w:rsidR="004C0945" w:rsidRDefault="004C0945" w:rsidP="003551F3">
            <w:pPr>
              <w:pStyle w:val="TAL"/>
            </w:pPr>
            <w:r>
              <w:t xml:space="preserve">Contains the updated representation of the existing </w:t>
            </w:r>
            <w:r w:rsidR="00B5572D">
              <w:t>"</w:t>
            </w:r>
            <w:r>
              <w:t>Individual MBS User Service</w:t>
            </w:r>
            <w:r w:rsidR="00B5572D">
              <w:t>"</w:t>
            </w:r>
            <w:r>
              <w:t xml:space="preserve"> resource that is to be updated.</w:t>
            </w:r>
          </w:p>
        </w:tc>
      </w:tr>
    </w:tbl>
    <w:p w14:paraId="3A45747E" w14:textId="77777777" w:rsidR="004C0945" w:rsidRDefault="004C0945" w:rsidP="004C0945"/>
    <w:p w14:paraId="1592C624" w14:textId="77777777" w:rsidR="004C0945" w:rsidRDefault="004C0945" w:rsidP="004C0945">
      <w:pPr>
        <w:pStyle w:val="TH"/>
      </w:pPr>
      <w:r>
        <w:t>Table 6.1.3.3.3.2-3: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7"/>
        <w:gridCol w:w="400"/>
        <w:gridCol w:w="1119"/>
        <w:gridCol w:w="1538"/>
        <w:gridCol w:w="4715"/>
      </w:tblGrid>
      <w:tr w:rsidR="004C0945" w14:paraId="34AC656F" w14:textId="77777777" w:rsidTr="00856CA6">
        <w:trPr>
          <w:jc w:val="center"/>
        </w:trPr>
        <w:tc>
          <w:tcPr>
            <w:tcW w:w="922" w:type="pct"/>
            <w:shd w:val="clear" w:color="auto" w:fill="C0C0C0"/>
            <w:vAlign w:val="center"/>
            <w:hideMark/>
          </w:tcPr>
          <w:p w14:paraId="3AC807AE" w14:textId="77777777" w:rsidR="004C0945" w:rsidRDefault="004C0945" w:rsidP="003551F3">
            <w:pPr>
              <w:pStyle w:val="TAH"/>
            </w:pPr>
            <w:r>
              <w:t>Data type</w:t>
            </w:r>
          </w:p>
        </w:tc>
        <w:tc>
          <w:tcPr>
            <w:tcW w:w="210" w:type="pct"/>
            <w:shd w:val="clear" w:color="auto" w:fill="C0C0C0"/>
            <w:vAlign w:val="center"/>
            <w:hideMark/>
          </w:tcPr>
          <w:p w14:paraId="26DB6552" w14:textId="77777777" w:rsidR="004C0945" w:rsidRDefault="004C0945" w:rsidP="003551F3">
            <w:pPr>
              <w:pStyle w:val="TAH"/>
            </w:pPr>
            <w:r>
              <w:t>P</w:t>
            </w:r>
          </w:p>
        </w:tc>
        <w:tc>
          <w:tcPr>
            <w:tcW w:w="587" w:type="pct"/>
            <w:shd w:val="clear" w:color="auto" w:fill="C0C0C0"/>
            <w:vAlign w:val="center"/>
            <w:hideMark/>
          </w:tcPr>
          <w:p w14:paraId="49CABCBA" w14:textId="77777777" w:rsidR="004C0945" w:rsidRDefault="004C0945" w:rsidP="003551F3">
            <w:pPr>
              <w:pStyle w:val="TAH"/>
            </w:pPr>
            <w:r>
              <w:t>Cardinality</w:t>
            </w:r>
          </w:p>
        </w:tc>
        <w:tc>
          <w:tcPr>
            <w:tcW w:w="807" w:type="pct"/>
            <w:shd w:val="clear" w:color="auto" w:fill="C0C0C0"/>
            <w:vAlign w:val="center"/>
            <w:hideMark/>
          </w:tcPr>
          <w:p w14:paraId="01B6FF6B" w14:textId="77777777" w:rsidR="004C0945" w:rsidRDefault="004C0945" w:rsidP="003551F3">
            <w:pPr>
              <w:pStyle w:val="TAH"/>
            </w:pPr>
            <w:r>
              <w:t>Response</w:t>
            </w:r>
          </w:p>
          <w:p w14:paraId="64716929" w14:textId="77777777" w:rsidR="004C0945" w:rsidRDefault="004C0945" w:rsidP="003551F3">
            <w:pPr>
              <w:pStyle w:val="TAH"/>
            </w:pPr>
            <w:r>
              <w:t>codes</w:t>
            </w:r>
          </w:p>
        </w:tc>
        <w:tc>
          <w:tcPr>
            <w:tcW w:w="2475" w:type="pct"/>
            <w:shd w:val="clear" w:color="auto" w:fill="C0C0C0"/>
            <w:vAlign w:val="center"/>
            <w:hideMark/>
          </w:tcPr>
          <w:p w14:paraId="6DDC3A10" w14:textId="77777777" w:rsidR="004C0945" w:rsidRDefault="004C0945" w:rsidP="003551F3">
            <w:pPr>
              <w:pStyle w:val="TAH"/>
            </w:pPr>
            <w:r>
              <w:t>Description</w:t>
            </w:r>
          </w:p>
        </w:tc>
      </w:tr>
      <w:tr w:rsidR="004C0945" w14:paraId="088E1D51" w14:textId="77777777" w:rsidTr="00856CA6">
        <w:trPr>
          <w:jc w:val="center"/>
        </w:trPr>
        <w:tc>
          <w:tcPr>
            <w:tcW w:w="922" w:type="pct"/>
            <w:vAlign w:val="center"/>
            <w:hideMark/>
          </w:tcPr>
          <w:p w14:paraId="54BC2346" w14:textId="77777777" w:rsidR="004C0945" w:rsidRDefault="004C0945" w:rsidP="003551F3">
            <w:pPr>
              <w:pStyle w:val="TAL"/>
            </w:pPr>
            <w:r>
              <w:t>MBSUserService</w:t>
            </w:r>
          </w:p>
        </w:tc>
        <w:tc>
          <w:tcPr>
            <w:tcW w:w="210" w:type="pct"/>
            <w:vAlign w:val="center"/>
            <w:hideMark/>
          </w:tcPr>
          <w:p w14:paraId="50A20700" w14:textId="77777777" w:rsidR="004C0945" w:rsidRDefault="004C0945" w:rsidP="003551F3">
            <w:pPr>
              <w:pStyle w:val="TAC"/>
            </w:pPr>
            <w:r>
              <w:t>M</w:t>
            </w:r>
          </w:p>
        </w:tc>
        <w:tc>
          <w:tcPr>
            <w:tcW w:w="587" w:type="pct"/>
            <w:vAlign w:val="center"/>
            <w:hideMark/>
          </w:tcPr>
          <w:p w14:paraId="72F36B48" w14:textId="77777777" w:rsidR="004C0945" w:rsidRDefault="004C0945" w:rsidP="003551F3">
            <w:pPr>
              <w:pStyle w:val="TAC"/>
            </w:pPr>
            <w:r>
              <w:t>1</w:t>
            </w:r>
          </w:p>
        </w:tc>
        <w:tc>
          <w:tcPr>
            <w:tcW w:w="807" w:type="pct"/>
            <w:vAlign w:val="center"/>
            <w:hideMark/>
          </w:tcPr>
          <w:p w14:paraId="7F6792A7" w14:textId="77777777" w:rsidR="004C0945" w:rsidRDefault="004C0945" w:rsidP="003551F3">
            <w:pPr>
              <w:pStyle w:val="TAL"/>
            </w:pPr>
            <w:r>
              <w:t>200 OK</w:t>
            </w:r>
          </w:p>
        </w:tc>
        <w:tc>
          <w:tcPr>
            <w:tcW w:w="2475" w:type="pct"/>
            <w:vAlign w:val="center"/>
            <w:hideMark/>
          </w:tcPr>
          <w:p w14:paraId="43720748" w14:textId="7F5FAC11" w:rsidR="004C0945" w:rsidRDefault="004C0945" w:rsidP="003551F3">
            <w:pPr>
              <w:pStyle w:val="TAL"/>
            </w:pPr>
            <w:r>
              <w:t xml:space="preserve">Successful case. The concerned </w:t>
            </w:r>
            <w:r w:rsidR="00B5572D">
              <w:t>"</w:t>
            </w:r>
            <w:r>
              <w:t>Individual MBS User Service</w:t>
            </w:r>
            <w:r w:rsidR="00B5572D">
              <w:t>"</w:t>
            </w:r>
            <w:r>
              <w:t xml:space="preserve"> resource is successfully updated and a representation of the updated resource is returned in the response body.</w:t>
            </w:r>
          </w:p>
        </w:tc>
      </w:tr>
      <w:tr w:rsidR="004C0945" w14:paraId="2F3EAAD9" w14:textId="77777777" w:rsidTr="00856CA6">
        <w:trPr>
          <w:jc w:val="center"/>
        </w:trPr>
        <w:tc>
          <w:tcPr>
            <w:tcW w:w="922" w:type="pct"/>
            <w:vAlign w:val="center"/>
          </w:tcPr>
          <w:p w14:paraId="4F075CD4" w14:textId="77777777" w:rsidR="004C0945" w:rsidRDefault="004C0945" w:rsidP="003551F3">
            <w:pPr>
              <w:pStyle w:val="TAL"/>
            </w:pPr>
            <w:r>
              <w:t>n/a</w:t>
            </w:r>
          </w:p>
        </w:tc>
        <w:tc>
          <w:tcPr>
            <w:tcW w:w="210" w:type="pct"/>
            <w:vAlign w:val="center"/>
          </w:tcPr>
          <w:p w14:paraId="688117E4" w14:textId="77777777" w:rsidR="004C0945" w:rsidRDefault="004C0945" w:rsidP="003551F3">
            <w:pPr>
              <w:pStyle w:val="TAC"/>
            </w:pPr>
          </w:p>
        </w:tc>
        <w:tc>
          <w:tcPr>
            <w:tcW w:w="587" w:type="pct"/>
            <w:vAlign w:val="center"/>
          </w:tcPr>
          <w:p w14:paraId="3B7E6EBA" w14:textId="77777777" w:rsidR="004C0945" w:rsidRDefault="004C0945" w:rsidP="003551F3">
            <w:pPr>
              <w:pStyle w:val="TAC"/>
            </w:pPr>
          </w:p>
        </w:tc>
        <w:tc>
          <w:tcPr>
            <w:tcW w:w="807" w:type="pct"/>
            <w:vAlign w:val="center"/>
          </w:tcPr>
          <w:p w14:paraId="7C6ABACC" w14:textId="77777777" w:rsidR="004C0945" w:rsidRDefault="004C0945" w:rsidP="003551F3">
            <w:pPr>
              <w:pStyle w:val="TAL"/>
            </w:pPr>
            <w:r>
              <w:t>204 No Content</w:t>
            </w:r>
          </w:p>
        </w:tc>
        <w:tc>
          <w:tcPr>
            <w:tcW w:w="2475" w:type="pct"/>
            <w:vAlign w:val="center"/>
          </w:tcPr>
          <w:p w14:paraId="258D0D29" w14:textId="5E1A9753" w:rsidR="004C0945" w:rsidRDefault="004C0945" w:rsidP="003551F3">
            <w:pPr>
              <w:pStyle w:val="TAL"/>
            </w:pPr>
            <w:r>
              <w:t xml:space="preserve">Successful case. The concerned </w:t>
            </w:r>
            <w:r w:rsidR="00B5572D">
              <w:t>"</w:t>
            </w:r>
            <w:r>
              <w:t>Individual MBS User Service</w:t>
            </w:r>
            <w:r w:rsidR="00B5572D">
              <w:t>"</w:t>
            </w:r>
            <w:r>
              <w:t xml:space="preserve"> resource is successfully updated and no content is returned in the response body.</w:t>
            </w:r>
          </w:p>
        </w:tc>
      </w:tr>
      <w:tr w:rsidR="004C0945" w14:paraId="50F69F30" w14:textId="77777777" w:rsidTr="00856CA6">
        <w:trPr>
          <w:jc w:val="center"/>
        </w:trPr>
        <w:tc>
          <w:tcPr>
            <w:tcW w:w="922" w:type="pct"/>
            <w:vAlign w:val="center"/>
            <w:hideMark/>
          </w:tcPr>
          <w:p w14:paraId="122D0F37" w14:textId="77777777" w:rsidR="004C0945" w:rsidRDefault="004C0945" w:rsidP="003551F3">
            <w:pPr>
              <w:pStyle w:val="TAL"/>
            </w:pPr>
            <w:r>
              <w:t>RedirectResponse</w:t>
            </w:r>
          </w:p>
        </w:tc>
        <w:tc>
          <w:tcPr>
            <w:tcW w:w="210" w:type="pct"/>
            <w:vAlign w:val="center"/>
            <w:hideMark/>
          </w:tcPr>
          <w:p w14:paraId="65AD764A" w14:textId="77777777" w:rsidR="004C0945" w:rsidRDefault="004C0945" w:rsidP="003551F3">
            <w:pPr>
              <w:pStyle w:val="TAC"/>
            </w:pPr>
            <w:r>
              <w:t>O</w:t>
            </w:r>
          </w:p>
        </w:tc>
        <w:tc>
          <w:tcPr>
            <w:tcW w:w="587" w:type="pct"/>
            <w:vAlign w:val="center"/>
            <w:hideMark/>
          </w:tcPr>
          <w:p w14:paraId="4A9FCF65" w14:textId="77777777" w:rsidR="004C0945" w:rsidRDefault="004C0945" w:rsidP="003551F3">
            <w:pPr>
              <w:pStyle w:val="TAC"/>
            </w:pPr>
            <w:r>
              <w:t>0..1</w:t>
            </w:r>
          </w:p>
        </w:tc>
        <w:tc>
          <w:tcPr>
            <w:tcW w:w="807" w:type="pct"/>
            <w:vAlign w:val="center"/>
            <w:hideMark/>
          </w:tcPr>
          <w:p w14:paraId="6FE43FB6" w14:textId="77777777" w:rsidR="004C0945" w:rsidRDefault="004C0945" w:rsidP="003551F3">
            <w:pPr>
              <w:pStyle w:val="TAL"/>
            </w:pPr>
            <w:r>
              <w:t>307 Temporary Redirect</w:t>
            </w:r>
          </w:p>
        </w:tc>
        <w:tc>
          <w:tcPr>
            <w:tcW w:w="2475" w:type="pct"/>
            <w:vAlign w:val="center"/>
            <w:hideMark/>
          </w:tcPr>
          <w:p w14:paraId="29879A2E" w14:textId="13EFC3BC" w:rsidR="00331FD9" w:rsidRDefault="004C0945" w:rsidP="00331FD9">
            <w:pPr>
              <w:pStyle w:val="TAL"/>
            </w:pPr>
            <w:r>
              <w:t>Temporary redirection.</w:t>
            </w:r>
          </w:p>
          <w:p w14:paraId="5232A23D" w14:textId="77777777" w:rsidR="00331FD9" w:rsidRDefault="00331FD9" w:rsidP="00331FD9">
            <w:pPr>
              <w:pStyle w:val="TAL"/>
            </w:pPr>
          </w:p>
          <w:p w14:paraId="226D2A25" w14:textId="7B86DB98" w:rsidR="004C0945" w:rsidRDefault="00331FD9" w:rsidP="00331FD9">
            <w:pPr>
              <w:pStyle w:val="TAL"/>
            </w:pPr>
            <w:r>
              <w:t>(NOTE 2)</w:t>
            </w:r>
          </w:p>
        </w:tc>
      </w:tr>
      <w:tr w:rsidR="004C0945" w14:paraId="577DAD8A" w14:textId="77777777" w:rsidTr="00856CA6">
        <w:trPr>
          <w:jc w:val="center"/>
        </w:trPr>
        <w:tc>
          <w:tcPr>
            <w:tcW w:w="922" w:type="pct"/>
            <w:vAlign w:val="center"/>
            <w:hideMark/>
          </w:tcPr>
          <w:p w14:paraId="2045D4CC" w14:textId="77777777" w:rsidR="004C0945" w:rsidRDefault="004C0945" w:rsidP="003551F3">
            <w:pPr>
              <w:pStyle w:val="TAL"/>
            </w:pPr>
            <w:r>
              <w:t>RedirectResponse</w:t>
            </w:r>
          </w:p>
        </w:tc>
        <w:tc>
          <w:tcPr>
            <w:tcW w:w="210" w:type="pct"/>
            <w:vAlign w:val="center"/>
            <w:hideMark/>
          </w:tcPr>
          <w:p w14:paraId="32016037" w14:textId="77777777" w:rsidR="004C0945" w:rsidRDefault="004C0945" w:rsidP="003551F3">
            <w:pPr>
              <w:pStyle w:val="TAC"/>
            </w:pPr>
            <w:r>
              <w:t>O</w:t>
            </w:r>
          </w:p>
        </w:tc>
        <w:tc>
          <w:tcPr>
            <w:tcW w:w="587" w:type="pct"/>
            <w:vAlign w:val="center"/>
            <w:hideMark/>
          </w:tcPr>
          <w:p w14:paraId="79D4EA1B" w14:textId="77777777" w:rsidR="004C0945" w:rsidRDefault="004C0945" w:rsidP="003551F3">
            <w:pPr>
              <w:pStyle w:val="TAC"/>
            </w:pPr>
            <w:r>
              <w:t>0..1</w:t>
            </w:r>
          </w:p>
        </w:tc>
        <w:tc>
          <w:tcPr>
            <w:tcW w:w="807" w:type="pct"/>
            <w:vAlign w:val="center"/>
            <w:hideMark/>
          </w:tcPr>
          <w:p w14:paraId="7825FCA0" w14:textId="77777777" w:rsidR="004C0945" w:rsidRDefault="004C0945" w:rsidP="003551F3">
            <w:pPr>
              <w:pStyle w:val="TAL"/>
            </w:pPr>
            <w:r>
              <w:t>308 Permanent Redirect</w:t>
            </w:r>
          </w:p>
        </w:tc>
        <w:tc>
          <w:tcPr>
            <w:tcW w:w="2475" w:type="pct"/>
            <w:vAlign w:val="center"/>
            <w:hideMark/>
          </w:tcPr>
          <w:p w14:paraId="4D496720" w14:textId="7034ADC7" w:rsidR="00331FD9" w:rsidRDefault="004C0945" w:rsidP="00331FD9">
            <w:pPr>
              <w:pStyle w:val="TAL"/>
            </w:pPr>
            <w:r>
              <w:t>Permanent redirection.</w:t>
            </w:r>
          </w:p>
          <w:p w14:paraId="140623CC" w14:textId="77777777" w:rsidR="00331FD9" w:rsidRDefault="00331FD9" w:rsidP="00331FD9">
            <w:pPr>
              <w:pStyle w:val="TAL"/>
            </w:pPr>
          </w:p>
          <w:p w14:paraId="645978D7" w14:textId="4A981589" w:rsidR="004C0945" w:rsidRDefault="00331FD9" w:rsidP="00331FD9">
            <w:pPr>
              <w:pStyle w:val="TAL"/>
            </w:pPr>
            <w:r>
              <w:t>(NOTE 2)</w:t>
            </w:r>
          </w:p>
        </w:tc>
      </w:tr>
      <w:tr w:rsidR="004C0945" w14:paraId="00B880A3" w14:textId="77777777" w:rsidTr="00856CA6">
        <w:trPr>
          <w:jc w:val="center"/>
        </w:trPr>
        <w:tc>
          <w:tcPr>
            <w:tcW w:w="5000" w:type="pct"/>
            <w:gridSpan w:val="5"/>
            <w:vAlign w:val="center"/>
            <w:hideMark/>
          </w:tcPr>
          <w:p w14:paraId="675B6F11" w14:textId="07E35D4B" w:rsidR="004C0945" w:rsidRDefault="004C0945" w:rsidP="003551F3">
            <w:pPr>
              <w:pStyle w:val="TAN"/>
            </w:pPr>
            <w:r>
              <w:t>NOTE</w:t>
            </w:r>
            <w:r w:rsidR="00D77984">
              <w:t> 1</w:t>
            </w:r>
            <w:r>
              <w:t>:</w:t>
            </w:r>
            <w:r>
              <w:rPr>
                <w:noProof/>
              </w:rPr>
              <w:tab/>
              <w:t xml:space="preserve">The mandatory </w:t>
            </w:r>
            <w:r>
              <w:t>HTTP error status code</w:t>
            </w:r>
            <w:r w:rsidR="00B175D2">
              <w:t>s</w:t>
            </w:r>
            <w:r>
              <w:t xml:space="preserve"> for the HTTP PUT method listed in Table 5.2.7.1-1 of 3GPP TS 29.500 [4] also apply.</w:t>
            </w:r>
          </w:p>
          <w:p w14:paraId="0B777462" w14:textId="0FDAC145" w:rsidR="00D77984" w:rsidRDefault="00D77984"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412BA70F" w14:textId="77777777" w:rsidR="004C0945" w:rsidRDefault="004C0945" w:rsidP="004C0945"/>
    <w:p w14:paraId="2D289905" w14:textId="77777777" w:rsidR="004C0945" w:rsidRDefault="004C0945" w:rsidP="004C0945">
      <w:pPr>
        <w:pStyle w:val="TH"/>
      </w:pPr>
      <w:r>
        <w:t>Table 6.1.3.3.3.2-4: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4C0945" w14:paraId="2CD85031" w14:textId="77777777" w:rsidTr="006A1C63">
        <w:trPr>
          <w:jc w:val="center"/>
        </w:trPr>
        <w:tc>
          <w:tcPr>
            <w:tcW w:w="1037" w:type="pct"/>
            <w:shd w:val="clear" w:color="auto" w:fill="C0C0C0"/>
            <w:vAlign w:val="center"/>
            <w:hideMark/>
          </w:tcPr>
          <w:p w14:paraId="09831482" w14:textId="77777777" w:rsidR="004C0945" w:rsidRDefault="004C0945" w:rsidP="003551F3">
            <w:pPr>
              <w:pStyle w:val="TAH"/>
            </w:pPr>
            <w:r>
              <w:t>Name</w:t>
            </w:r>
          </w:p>
        </w:tc>
        <w:tc>
          <w:tcPr>
            <w:tcW w:w="519" w:type="pct"/>
            <w:shd w:val="clear" w:color="auto" w:fill="C0C0C0"/>
            <w:vAlign w:val="center"/>
            <w:hideMark/>
          </w:tcPr>
          <w:p w14:paraId="04B681D7" w14:textId="77777777" w:rsidR="004C0945" w:rsidRDefault="004C0945" w:rsidP="003551F3">
            <w:pPr>
              <w:pStyle w:val="TAH"/>
            </w:pPr>
            <w:r>
              <w:t>Data type</w:t>
            </w:r>
          </w:p>
        </w:tc>
        <w:tc>
          <w:tcPr>
            <w:tcW w:w="217" w:type="pct"/>
            <w:shd w:val="clear" w:color="auto" w:fill="C0C0C0"/>
            <w:vAlign w:val="center"/>
            <w:hideMark/>
          </w:tcPr>
          <w:p w14:paraId="689FDAF0" w14:textId="77777777" w:rsidR="004C0945" w:rsidRDefault="004C0945" w:rsidP="003551F3">
            <w:pPr>
              <w:pStyle w:val="TAH"/>
            </w:pPr>
            <w:r>
              <w:t>P</w:t>
            </w:r>
          </w:p>
        </w:tc>
        <w:tc>
          <w:tcPr>
            <w:tcW w:w="581" w:type="pct"/>
            <w:shd w:val="clear" w:color="auto" w:fill="C0C0C0"/>
            <w:vAlign w:val="center"/>
            <w:hideMark/>
          </w:tcPr>
          <w:p w14:paraId="579F0E1D" w14:textId="77777777" w:rsidR="004C0945" w:rsidRDefault="004C0945" w:rsidP="003551F3">
            <w:pPr>
              <w:pStyle w:val="TAH"/>
            </w:pPr>
            <w:r>
              <w:t>Cardinality</w:t>
            </w:r>
          </w:p>
        </w:tc>
        <w:tc>
          <w:tcPr>
            <w:tcW w:w="2645" w:type="pct"/>
            <w:shd w:val="clear" w:color="auto" w:fill="C0C0C0"/>
            <w:vAlign w:val="center"/>
            <w:hideMark/>
          </w:tcPr>
          <w:p w14:paraId="0BED6214" w14:textId="77777777" w:rsidR="004C0945" w:rsidRDefault="004C0945" w:rsidP="003551F3">
            <w:pPr>
              <w:pStyle w:val="TAH"/>
            </w:pPr>
            <w:r>
              <w:t>Description</w:t>
            </w:r>
          </w:p>
        </w:tc>
      </w:tr>
      <w:tr w:rsidR="004C0945" w14:paraId="48154B56" w14:textId="77777777" w:rsidTr="006A1C63">
        <w:trPr>
          <w:jc w:val="center"/>
        </w:trPr>
        <w:tc>
          <w:tcPr>
            <w:tcW w:w="1037" w:type="pct"/>
            <w:vAlign w:val="center"/>
            <w:hideMark/>
          </w:tcPr>
          <w:p w14:paraId="018920C0" w14:textId="77777777" w:rsidR="004C0945" w:rsidRDefault="004C0945" w:rsidP="003551F3">
            <w:pPr>
              <w:pStyle w:val="TAL"/>
            </w:pPr>
            <w:r>
              <w:t>Location</w:t>
            </w:r>
          </w:p>
        </w:tc>
        <w:tc>
          <w:tcPr>
            <w:tcW w:w="519" w:type="pct"/>
            <w:vAlign w:val="center"/>
            <w:hideMark/>
          </w:tcPr>
          <w:p w14:paraId="04BA1B07" w14:textId="77777777" w:rsidR="004C0945" w:rsidRDefault="004C0945" w:rsidP="003551F3">
            <w:pPr>
              <w:pStyle w:val="TAL"/>
            </w:pPr>
            <w:r>
              <w:t>string</w:t>
            </w:r>
          </w:p>
        </w:tc>
        <w:tc>
          <w:tcPr>
            <w:tcW w:w="217" w:type="pct"/>
            <w:vAlign w:val="center"/>
            <w:hideMark/>
          </w:tcPr>
          <w:p w14:paraId="72AB94A3" w14:textId="77777777" w:rsidR="004C0945" w:rsidRDefault="004C0945" w:rsidP="003551F3">
            <w:pPr>
              <w:pStyle w:val="TAC"/>
            </w:pPr>
            <w:r>
              <w:t>M</w:t>
            </w:r>
          </w:p>
        </w:tc>
        <w:tc>
          <w:tcPr>
            <w:tcW w:w="581" w:type="pct"/>
            <w:vAlign w:val="center"/>
            <w:hideMark/>
          </w:tcPr>
          <w:p w14:paraId="3B722649" w14:textId="77777777" w:rsidR="004C0945" w:rsidRDefault="004C0945" w:rsidP="003551F3">
            <w:pPr>
              <w:pStyle w:val="TAC"/>
            </w:pPr>
            <w:r>
              <w:t>1</w:t>
            </w:r>
          </w:p>
        </w:tc>
        <w:tc>
          <w:tcPr>
            <w:tcW w:w="2645" w:type="pct"/>
            <w:vAlign w:val="center"/>
            <w:hideMark/>
          </w:tcPr>
          <w:p w14:paraId="1D2ADE6A" w14:textId="2FFBAB1F" w:rsidR="00127307" w:rsidRDefault="00127307" w:rsidP="00127307">
            <w:pPr>
              <w:pStyle w:val="TAL"/>
            </w:pPr>
            <w:r>
              <w:t>Contains a</w:t>
            </w:r>
            <w:r w:rsidR="004C0945">
              <w:t>n alternative URI of the resource located in an alternative MBSF (service) instance</w:t>
            </w:r>
            <w:r>
              <w:rPr>
                <w:lang w:eastAsia="fr-FR"/>
              </w:rPr>
              <w:t xml:space="preserve"> towards which the request is redirected</w:t>
            </w:r>
            <w:r>
              <w:t>.</w:t>
            </w:r>
          </w:p>
          <w:p w14:paraId="10A35217" w14:textId="77777777" w:rsidR="00127307" w:rsidRDefault="00127307" w:rsidP="00127307">
            <w:pPr>
              <w:pStyle w:val="TAL"/>
            </w:pPr>
          </w:p>
          <w:p w14:paraId="25339CDB" w14:textId="711D27CD" w:rsidR="004C0945" w:rsidRDefault="00127307" w:rsidP="00127307">
            <w:pPr>
              <w:pStyle w:val="TAL"/>
            </w:pPr>
            <w:r>
              <w:t xml:space="preserve">For the case where the request is redirected to the same target via a different SCP, refer to </w:t>
            </w:r>
            <w:r w:rsidRPr="00A0180C">
              <w:t>clause 6.10.9.1 of 3GPP TS 29.500 [4]</w:t>
            </w:r>
            <w:r w:rsidR="004C0945">
              <w:t>.</w:t>
            </w:r>
          </w:p>
        </w:tc>
      </w:tr>
      <w:tr w:rsidR="004C0945" w14:paraId="54DC9857" w14:textId="77777777" w:rsidTr="006A1C63">
        <w:trPr>
          <w:jc w:val="center"/>
        </w:trPr>
        <w:tc>
          <w:tcPr>
            <w:tcW w:w="1037" w:type="pct"/>
            <w:vAlign w:val="center"/>
            <w:hideMark/>
          </w:tcPr>
          <w:p w14:paraId="73F7EA8C" w14:textId="77777777" w:rsidR="004C0945" w:rsidRDefault="004C0945" w:rsidP="003551F3">
            <w:pPr>
              <w:pStyle w:val="TAL"/>
            </w:pPr>
            <w:r>
              <w:rPr>
                <w:lang w:eastAsia="zh-CN"/>
              </w:rPr>
              <w:t>3gpp-Sbi-Target-Nf-Id</w:t>
            </w:r>
          </w:p>
        </w:tc>
        <w:tc>
          <w:tcPr>
            <w:tcW w:w="519" w:type="pct"/>
            <w:vAlign w:val="center"/>
            <w:hideMark/>
          </w:tcPr>
          <w:p w14:paraId="08EDE191" w14:textId="77777777" w:rsidR="004C0945" w:rsidRDefault="004C0945" w:rsidP="003551F3">
            <w:pPr>
              <w:pStyle w:val="TAL"/>
            </w:pPr>
            <w:r>
              <w:rPr>
                <w:lang w:eastAsia="fr-FR"/>
              </w:rPr>
              <w:t>string</w:t>
            </w:r>
          </w:p>
        </w:tc>
        <w:tc>
          <w:tcPr>
            <w:tcW w:w="217" w:type="pct"/>
            <w:vAlign w:val="center"/>
            <w:hideMark/>
          </w:tcPr>
          <w:p w14:paraId="28F32FF3" w14:textId="77777777" w:rsidR="004C0945" w:rsidRDefault="004C0945" w:rsidP="003551F3">
            <w:pPr>
              <w:pStyle w:val="TAC"/>
            </w:pPr>
            <w:r>
              <w:rPr>
                <w:lang w:eastAsia="fr-FR"/>
              </w:rPr>
              <w:t>O</w:t>
            </w:r>
          </w:p>
        </w:tc>
        <w:tc>
          <w:tcPr>
            <w:tcW w:w="581" w:type="pct"/>
            <w:vAlign w:val="center"/>
            <w:hideMark/>
          </w:tcPr>
          <w:p w14:paraId="14834091" w14:textId="77777777" w:rsidR="004C0945" w:rsidRDefault="004C0945" w:rsidP="003551F3">
            <w:pPr>
              <w:pStyle w:val="TAC"/>
            </w:pPr>
            <w:r>
              <w:rPr>
                <w:lang w:eastAsia="fr-FR"/>
              </w:rPr>
              <w:t>0..1</w:t>
            </w:r>
          </w:p>
        </w:tc>
        <w:tc>
          <w:tcPr>
            <w:tcW w:w="2645" w:type="pct"/>
            <w:vAlign w:val="center"/>
            <w:hideMark/>
          </w:tcPr>
          <w:p w14:paraId="0A50B280" w14:textId="64E0999A" w:rsidR="004C0945" w:rsidRDefault="004C0945" w:rsidP="003551F3">
            <w:pPr>
              <w:pStyle w:val="TAL"/>
            </w:pPr>
            <w:r>
              <w:rPr>
                <w:lang w:eastAsia="fr-FR"/>
              </w:rPr>
              <w:t xml:space="preserve">Identifier of the target </w:t>
            </w:r>
            <w:r w:rsidR="00127307">
              <w:rPr>
                <w:lang w:eastAsia="fr-FR"/>
              </w:rPr>
              <w:t xml:space="preserve">MBSF </w:t>
            </w:r>
            <w:r>
              <w:rPr>
                <w:lang w:eastAsia="fr-FR"/>
              </w:rPr>
              <w:t>(service) instance towards which the request is redirected.</w:t>
            </w:r>
          </w:p>
        </w:tc>
      </w:tr>
    </w:tbl>
    <w:p w14:paraId="2DCD1228" w14:textId="77777777" w:rsidR="004C0945" w:rsidRDefault="004C0945" w:rsidP="004C0945"/>
    <w:p w14:paraId="2F3E4620" w14:textId="77777777" w:rsidR="004C0945" w:rsidRDefault="004C0945" w:rsidP="004C0945">
      <w:pPr>
        <w:pStyle w:val="TH"/>
      </w:pPr>
      <w:r>
        <w:t>Table 6.1.3.3.3.2-5: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4C0945" w14:paraId="4514D5BA" w14:textId="77777777" w:rsidTr="006A1C63">
        <w:trPr>
          <w:jc w:val="center"/>
        </w:trPr>
        <w:tc>
          <w:tcPr>
            <w:tcW w:w="1037" w:type="pct"/>
            <w:shd w:val="clear" w:color="auto" w:fill="C0C0C0"/>
            <w:vAlign w:val="center"/>
            <w:hideMark/>
          </w:tcPr>
          <w:p w14:paraId="0314F8F2" w14:textId="77777777" w:rsidR="004C0945" w:rsidRDefault="004C0945" w:rsidP="003551F3">
            <w:pPr>
              <w:pStyle w:val="TAH"/>
            </w:pPr>
            <w:r>
              <w:t>Name</w:t>
            </w:r>
          </w:p>
        </w:tc>
        <w:tc>
          <w:tcPr>
            <w:tcW w:w="519" w:type="pct"/>
            <w:shd w:val="clear" w:color="auto" w:fill="C0C0C0"/>
            <w:vAlign w:val="center"/>
            <w:hideMark/>
          </w:tcPr>
          <w:p w14:paraId="569EFBAF" w14:textId="77777777" w:rsidR="004C0945" w:rsidRDefault="004C0945" w:rsidP="003551F3">
            <w:pPr>
              <w:pStyle w:val="TAH"/>
            </w:pPr>
            <w:r>
              <w:t>Data type</w:t>
            </w:r>
          </w:p>
        </w:tc>
        <w:tc>
          <w:tcPr>
            <w:tcW w:w="217" w:type="pct"/>
            <w:shd w:val="clear" w:color="auto" w:fill="C0C0C0"/>
            <w:vAlign w:val="center"/>
            <w:hideMark/>
          </w:tcPr>
          <w:p w14:paraId="2C2A4304" w14:textId="77777777" w:rsidR="004C0945" w:rsidRDefault="004C0945" w:rsidP="003551F3">
            <w:pPr>
              <w:pStyle w:val="TAH"/>
            </w:pPr>
            <w:r>
              <w:t>P</w:t>
            </w:r>
          </w:p>
        </w:tc>
        <w:tc>
          <w:tcPr>
            <w:tcW w:w="581" w:type="pct"/>
            <w:shd w:val="clear" w:color="auto" w:fill="C0C0C0"/>
            <w:vAlign w:val="center"/>
            <w:hideMark/>
          </w:tcPr>
          <w:p w14:paraId="6C59C425" w14:textId="77777777" w:rsidR="004C0945" w:rsidRDefault="004C0945" w:rsidP="003551F3">
            <w:pPr>
              <w:pStyle w:val="TAH"/>
            </w:pPr>
            <w:r>
              <w:t>Cardinality</w:t>
            </w:r>
          </w:p>
        </w:tc>
        <w:tc>
          <w:tcPr>
            <w:tcW w:w="2645" w:type="pct"/>
            <w:shd w:val="clear" w:color="auto" w:fill="C0C0C0"/>
            <w:vAlign w:val="center"/>
            <w:hideMark/>
          </w:tcPr>
          <w:p w14:paraId="4AC6BB86" w14:textId="77777777" w:rsidR="004C0945" w:rsidRDefault="004C0945" w:rsidP="003551F3">
            <w:pPr>
              <w:pStyle w:val="TAH"/>
            </w:pPr>
            <w:r>
              <w:t>Description</w:t>
            </w:r>
          </w:p>
        </w:tc>
      </w:tr>
      <w:tr w:rsidR="004C0945" w14:paraId="70868A0A" w14:textId="77777777" w:rsidTr="006A1C63">
        <w:trPr>
          <w:jc w:val="center"/>
        </w:trPr>
        <w:tc>
          <w:tcPr>
            <w:tcW w:w="1037" w:type="pct"/>
            <w:vAlign w:val="center"/>
            <w:hideMark/>
          </w:tcPr>
          <w:p w14:paraId="4B581670" w14:textId="77777777" w:rsidR="004C0945" w:rsidRDefault="004C0945" w:rsidP="003551F3">
            <w:pPr>
              <w:pStyle w:val="TAL"/>
            </w:pPr>
            <w:r>
              <w:t>Location</w:t>
            </w:r>
          </w:p>
        </w:tc>
        <w:tc>
          <w:tcPr>
            <w:tcW w:w="519" w:type="pct"/>
            <w:vAlign w:val="center"/>
            <w:hideMark/>
          </w:tcPr>
          <w:p w14:paraId="0D61A6AD" w14:textId="77777777" w:rsidR="004C0945" w:rsidRDefault="004C0945" w:rsidP="003551F3">
            <w:pPr>
              <w:pStyle w:val="TAL"/>
            </w:pPr>
            <w:r>
              <w:t>string</w:t>
            </w:r>
          </w:p>
        </w:tc>
        <w:tc>
          <w:tcPr>
            <w:tcW w:w="217" w:type="pct"/>
            <w:vAlign w:val="center"/>
            <w:hideMark/>
          </w:tcPr>
          <w:p w14:paraId="7643E21B" w14:textId="77777777" w:rsidR="004C0945" w:rsidRDefault="004C0945" w:rsidP="003551F3">
            <w:pPr>
              <w:pStyle w:val="TAC"/>
            </w:pPr>
            <w:r>
              <w:t>M</w:t>
            </w:r>
          </w:p>
        </w:tc>
        <w:tc>
          <w:tcPr>
            <w:tcW w:w="581" w:type="pct"/>
            <w:vAlign w:val="center"/>
            <w:hideMark/>
          </w:tcPr>
          <w:p w14:paraId="25462CE8" w14:textId="77777777" w:rsidR="004C0945" w:rsidRDefault="004C0945" w:rsidP="003551F3">
            <w:pPr>
              <w:pStyle w:val="TAC"/>
            </w:pPr>
            <w:r>
              <w:t>1</w:t>
            </w:r>
          </w:p>
        </w:tc>
        <w:tc>
          <w:tcPr>
            <w:tcW w:w="2645" w:type="pct"/>
            <w:vAlign w:val="center"/>
            <w:hideMark/>
          </w:tcPr>
          <w:p w14:paraId="45884557" w14:textId="1771A4E1" w:rsidR="00127307" w:rsidRDefault="00127307" w:rsidP="00127307">
            <w:pPr>
              <w:pStyle w:val="TAL"/>
            </w:pPr>
            <w:r>
              <w:t>Contains a</w:t>
            </w:r>
            <w:r w:rsidR="004C0945">
              <w:t>n alternative URI of the resource located in an alternative MBSF (service) instance</w:t>
            </w:r>
            <w:r>
              <w:rPr>
                <w:lang w:eastAsia="fr-FR"/>
              </w:rPr>
              <w:t xml:space="preserve"> towards which the request is redirected</w:t>
            </w:r>
            <w:r>
              <w:t>.</w:t>
            </w:r>
          </w:p>
          <w:p w14:paraId="17D8ED41" w14:textId="77777777" w:rsidR="00127307" w:rsidRDefault="00127307" w:rsidP="00127307">
            <w:pPr>
              <w:pStyle w:val="TAL"/>
            </w:pPr>
          </w:p>
          <w:p w14:paraId="103586F1" w14:textId="3A0EEF29" w:rsidR="004C0945" w:rsidRDefault="00127307" w:rsidP="00127307">
            <w:pPr>
              <w:pStyle w:val="TAL"/>
            </w:pPr>
            <w:r>
              <w:t xml:space="preserve">For the case where the request is redirected to the same target via a different SCP, refer to </w:t>
            </w:r>
            <w:r w:rsidRPr="00A0180C">
              <w:t>clause 6.10.9.1 of 3GPP TS 29.500 [4]</w:t>
            </w:r>
            <w:r w:rsidR="004C0945">
              <w:t>.</w:t>
            </w:r>
          </w:p>
        </w:tc>
      </w:tr>
      <w:tr w:rsidR="004C0945" w14:paraId="39A59E35" w14:textId="77777777" w:rsidTr="006A1C63">
        <w:trPr>
          <w:jc w:val="center"/>
        </w:trPr>
        <w:tc>
          <w:tcPr>
            <w:tcW w:w="1037" w:type="pct"/>
            <w:vAlign w:val="center"/>
            <w:hideMark/>
          </w:tcPr>
          <w:p w14:paraId="746A8E33" w14:textId="77777777" w:rsidR="004C0945" w:rsidRDefault="004C0945" w:rsidP="003551F3">
            <w:pPr>
              <w:pStyle w:val="TAL"/>
            </w:pPr>
            <w:r>
              <w:rPr>
                <w:lang w:eastAsia="zh-CN"/>
              </w:rPr>
              <w:t>3gpp-Sbi-Target-Nf-Id</w:t>
            </w:r>
          </w:p>
        </w:tc>
        <w:tc>
          <w:tcPr>
            <w:tcW w:w="519" w:type="pct"/>
            <w:vAlign w:val="center"/>
            <w:hideMark/>
          </w:tcPr>
          <w:p w14:paraId="36DE4260" w14:textId="77777777" w:rsidR="004C0945" w:rsidRDefault="004C0945" w:rsidP="003551F3">
            <w:pPr>
              <w:pStyle w:val="TAL"/>
            </w:pPr>
            <w:r>
              <w:rPr>
                <w:lang w:eastAsia="fr-FR"/>
              </w:rPr>
              <w:t>string</w:t>
            </w:r>
          </w:p>
        </w:tc>
        <w:tc>
          <w:tcPr>
            <w:tcW w:w="217" w:type="pct"/>
            <w:vAlign w:val="center"/>
            <w:hideMark/>
          </w:tcPr>
          <w:p w14:paraId="07A51C7E" w14:textId="77777777" w:rsidR="004C0945" w:rsidRDefault="004C0945" w:rsidP="003551F3">
            <w:pPr>
              <w:pStyle w:val="TAC"/>
            </w:pPr>
            <w:r>
              <w:rPr>
                <w:lang w:eastAsia="fr-FR"/>
              </w:rPr>
              <w:t>O</w:t>
            </w:r>
          </w:p>
        </w:tc>
        <w:tc>
          <w:tcPr>
            <w:tcW w:w="581" w:type="pct"/>
            <w:vAlign w:val="center"/>
            <w:hideMark/>
          </w:tcPr>
          <w:p w14:paraId="6442C96A" w14:textId="77777777" w:rsidR="004C0945" w:rsidRDefault="004C0945" w:rsidP="003551F3">
            <w:pPr>
              <w:pStyle w:val="TAC"/>
            </w:pPr>
            <w:r>
              <w:rPr>
                <w:lang w:eastAsia="fr-FR"/>
              </w:rPr>
              <w:t>0..1</w:t>
            </w:r>
          </w:p>
        </w:tc>
        <w:tc>
          <w:tcPr>
            <w:tcW w:w="2645" w:type="pct"/>
            <w:vAlign w:val="center"/>
            <w:hideMark/>
          </w:tcPr>
          <w:p w14:paraId="7135D7D3" w14:textId="7DCF0FD8" w:rsidR="004C0945" w:rsidRDefault="004C0945" w:rsidP="003551F3">
            <w:pPr>
              <w:pStyle w:val="TAL"/>
            </w:pPr>
            <w:r>
              <w:rPr>
                <w:lang w:eastAsia="fr-FR"/>
              </w:rPr>
              <w:t xml:space="preserve">Identifier of the target </w:t>
            </w:r>
            <w:r w:rsidR="00127307">
              <w:rPr>
                <w:lang w:eastAsia="fr-FR"/>
              </w:rPr>
              <w:t xml:space="preserve">MBSF </w:t>
            </w:r>
            <w:r>
              <w:rPr>
                <w:lang w:eastAsia="fr-FR"/>
              </w:rPr>
              <w:t>(service) instance towards which the request is redirected.</w:t>
            </w:r>
          </w:p>
        </w:tc>
      </w:tr>
    </w:tbl>
    <w:p w14:paraId="21B3281B" w14:textId="77777777" w:rsidR="004C0945" w:rsidRDefault="004C0945" w:rsidP="004C0945"/>
    <w:p w14:paraId="711646E8" w14:textId="77777777" w:rsidR="004C0945" w:rsidRDefault="004C0945" w:rsidP="004C0945">
      <w:pPr>
        <w:pStyle w:val="Heading6"/>
      </w:pPr>
      <w:bookmarkStart w:id="512" w:name="_Toc120608994"/>
      <w:bookmarkStart w:id="513" w:name="_Toc120657461"/>
      <w:bookmarkStart w:id="514" w:name="_Toc133407743"/>
      <w:bookmarkStart w:id="515" w:name="_Toc148363154"/>
      <w:r>
        <w:t>6.1.3.3.3.3</w:t>
      </w:r>
      <w:r>
        <w:tab/>
        <w:t>PATCH</w:t>
      </w:r>
      <w:bookmarkEnd w:id="510"/>
      <w:bookmarkEnd w:id="512"/>
      <w:bookmarkEnd w:id="513"/>
      <w:bookmarkEnd w:id="514"/>
      <w:bookmarkEnd w:id="515"/>
    </w:p>
    <w:p w14:paraId="049AF966" w14:textId="14590130" w:rsidR="001B359B" w:rsidRDefault="001B359B" w:rsidP="001B359B">
      <w:r>
        <w:rPr>
          <w:noProof/>
          <w:lang w:eastAsia="zh-CN"/>
        </w:rPr>
        <w:t xml:space="preserve">The PATCH method allows an NF service consumer (e.g. AF, NEF) to request the modification of an existing </w:t>
      </w:r>
      <w:r w:rsidR="00B5572D">
        <w:rPr>
          <w:noProof/>
          <w:lang w:eastAsia="zh-CN"/>
        </w:rPr>
        <w:t xml:space="preserve">"Individual </w:t>
      </w:r>
      <w:r>
        <w:rPr>
          <w:noProof/>
          <w:lang w:eastAsia="zh-CN"/>
        </w:rPr>
        <w:t>MBS User Service</w:t>
      </w:r>
      <w:r w:rsidR="00B5572D">
        <w:rPr>
          <w:noProof/>
          <w:lang w:eastAsia="zh-CN"/>
        </w:rPr>
        <w:t>" resource</w:t>
      </w:r>
      <w:r>
        <w:rPr>
          <w:noProof/>
          <w:lang w:eastAsia="zh-CN"/>
        </w:rPr>
        <w:t xml:space="preserve"> </w:t>
      </w:r>
      <w:r w:rsidR="00B5572D">
        <w:rPr>
          <w:noProof/>
          <w:lang w:eastAsia="zh-CN"/>
        </w:rPr>
        <w:t>managed by</w:t>
      </w:r>
      <w:r>
        <w:rPr>
          <w:noProof/>
          <w:lang w:eastAsia="zh-CN"/>
        </w:rPr>
        <w:t xml:space="preserve"> the MBSF</w:t>
      </w:r>
      <w:r>
        <w:t>.</w:t>
      </w:r>
    </w:p>
    <w:p w14:paraId="7EAB2DD6" w14:textId="77777777" w:rsidR="004C0945" w:rsidRDefault="004C0945" w:rsidP="004C0945">
      <w:r>
        <w:t>This method shall support the URI query parameters specified in table 6.1.3.3.3.3-1.</w:t>
      </w:r>
    </w:p>
    <w:p w14:paraId="080A58D1" w14:textId="77777777" w:rsidR="004C0945" w:rsidRDefault="004C0945" w:rsidP="004C0945">
      <w:pPr>
        <w:pStyle w:val="TH"/>
        <w:rPr>
          <w:rFonts w:cs="Arial"/>
        </w:rPr>
      </w:pPr>
      <w:r>
        <w:lastRenderedPageBreak/>
        <w:t>Table 6.1.3.3.3.3-1: URI query parameters supported by the PATCH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4C0945" w14:paraId="579BBDCD" w14:textId="77777777" w:rsidTr="00856CA6">
        <w:trPr>
          <w:jc w:val="center"/>
        </w:trPr>
        <w:tc>
          <w:tcPr>
            <w:tcW w:w="825" w:type="pct"/>
            <w:shd w:val="clear" w:color="auto" w:fill="C0C0C0"/>
            <w:hideMark/>
          </w:tcPr>
          <w:p w14:paraId="0FFDF6F6" w14:textId="77777777" w:rsidR="004C0945" w:rsidRDefault="004C0945" w:rsidP="003551F3">
            <w:pPr>
              <w:pStyle w:val="TAH"/>
            </w:pPr>
            <w:r>
              <w:t>Name</w:t>
            </w:r>
          </w:p>
        </w:tc>
        <w:tc>
          <w:tcPr>
            <w:tcW w:w="731" w:type="pct"/>
            <w:shd w:val="clear" w:color="auto" w:fill="C0C0C0"/>
            <w:hideMark/>
          </w:tcPr>
          <w:p w14:paraId="1CF7F537" w14:textId="77777777" w:rsidR="004C0945" w:rsidRDefault="004C0945" w:rsidP="003551F3">
            <w:pPr>
              <w:pStyle w:val="TAH"/>
            </w:pPr>
            <w:r>
              <w:t>Data type</w:t>
            </w:r>
          </w:p>
        </w:tc>
        <w:tc>
          <w:tcPr>
            <w:tcW w:w="215" w:type="pct"/>
            <w:shd w:val="clear" w:color="auto" w:fill="C0C0C0"/>
            <w:hideMark/>
          </w:tcPr>
          <w:p w14:paraId="6F86FB25" w14:textId="77777777" w:rsidR="004C0945" w:rsidRDefault="004C0945" w:rsidP="003551F3">
            <w:pPr>
              <w:pStyle w:val="TAH"/>
            </w:pPr>
            <w:r>
              <w:t>P</w:t>
            </w:r>
          </w:p>
        </w:tc>
        <w:tc>
          <w:tcPr>
            <w:tcW w:w="580" w:type="pct"/>
            <w:shd w:val="clear" w:color="auto" w:fill="C0C0C0"/>
            <w:hideMark/>
          </w:tcPr>
          <w:p w14:paraId="285DB52D" w14:textId="77777777" w:rsidR="004C0945" w:rsidRDefault="004C0945" w:rsidP="003551F3">
            <w:pPr>
              <w:pStyle w:val="TAH"/>
            </w:pPr>
            <w:r>
              <w:t>Cardinality</w:t>
            </w:r>
          </w:p>
        </w:tc>
        <w:tc>
          <w:tcPr>
            <w:tcW w:w="1852" w:type="pct"/>
            <w:shd w:val="clear" w:color="auto" w:fill="C0C0C0"/>
            <w:vAlign w:val="center"/>
            <w:hideMark/>
          </w:tcPr>
          <w:p w14:paraId="2DFC4735" w14:textId="77777777" w:rsidR="004C0945" w:rsidRDefault="004C0945" w:rsidP="003551F3">
            <w:pPr>
              <w:pStyle w:val="TAH"/>
            </w:pPr>
            <w:r>
              <w:t>Description</w:t>
            </w:r>
          </w:p>
        </w:tc>
        <w:tc>
          <w:tcPr>
            <w:tcW w:w="796" w:type="pct"/>
            <w:shd w:val="clear" w:color="auto" w:fill="C0C0C0"/>
            <w:hideMark/>
          </w:tcPr>
          <w:p w14:paraId="42447726" w14:textId="77777777" w:rsidR="004C0945" w:rsidRDefault="004C0945" w:rsidP="003551F3">
            <w:pPr>
              <w:pStyle w:val="TAH"/>
            </w:pPr>
            <w:r>
              <w:t>Applicability</w:t>
            </w:r>
          </w:p>
        </w:tc>
      </w:tr>
      <w:tr w:rsidR="004C0945" w14:paraId="424AAF04" w14:textId="77777777" w:rsidTr="00856CA6">
        <w:trPr>
          <w:jc w:val="center"/>
        </w:trPr>
        <w:tc>
          <w:tcPr>
            <w:tcW w:w="825" w:type="pct"/>
            <w:hideMark/>
          </w:tcPr>
          <w:p w14:paraId="0CCD48E1" w14:textId="77777777" w:rsidR="004C0945" w:rsidRDefault="004C0945" w:rsidP="003551F3">
            <w:pPr>
              <w:pStyle w:val="TAL"/>
            </w:pPr>
            <w:r>
              <w:t>n/a</w:t>
            </w:r>
          </w:p>
        </w:tc>
        <w:tc>
          <w:tcPr>
            <w:tcW w:w="731" w:type="pct"/>
          </w:tcPr>
          <w:p w14:paraId="3A718654" w14:textId="77777777" w:rsidR="004C0945" w:rsidRDefault="004C0945" w:rsidP="003551F3">
            <w:pPr>
              <w:pStyle w:val="TAL"/>
            </w:pPr>
          </w:p>
        </w:tc>
        <w:tc>
          <w:tcPr>
            <w:tcW w:w="215" w:type="pct"/>
          </w:tcPr>
          <w:p w14:paraId="303B0CE6" w14:textId="77777777" w:rsidR="004C0945" w:rsidRDefault="004C0945" w:rsidP="003551F3">
            <w:pPr>
              <w:pStyle w:val="TAC"/>
            </w:pPr>
          </w:p>
        </w:tc>
        <w:tc>
          <w:tcPr>
            <w:tcW w:w="580" w:type="pct"/>
          </w:tcPr>
          <w:p w14:paraId="646A98DD" w14:textId="77777777" w:rsidR="004C0945" w:rsidRDefault="004C0945" w:rsidP="003551F3">
            <w:pPr>
              <w:pStyle w:val="TAL"/>
            </w:pPr>
          </w:p>
        </w:tc>
        <w:tc>
          <w:tcPr>
            <w:tcW w:w="1852" w:type="pct"/>
            <w:vAlign w:val="center"/>
          </w:tcPr>
          <w:p w14:paraId="687730CC" w14:textId="77777777" w:rsidR="004C0945" w:rsidRDefault="004C0945" w:rsidP="003551F3">
            <w:pPr>
              <w:pStyle w:val="TAL"/>
            </w:pPr>
          </w:p>
        </w:tc>
        <w:tc>
          <w:tcPr>
            <w:tcW w:w="796" w:type="pct"/>
          </w:tcPr>
          <w:p w14:paraId="3F97EC22" w14:textId="77777777" w:rsidR="004C0945" w:rsidRDefault="004C0945" w:rsidP="003551F3">
            <w:pPr>
              <w:pStyle w:val="TAL"/>
            </w:pPr>
          </w:p>
        </w:tc>
      </w:tr>
    </w:tbl>
    <w:p w14:paraId="4628FE0D" w14:textId="77777777" w:rsidR="004C0945" w:rsidRDefault="004C0945" w:rsidP="004C0945"/>
    <w:p w14:paraId="2DA70B25" w14:textId="77777777" w:rsidR="004C0945" w:rsidRDefault="004C0945" w:rsidP="004C0945">
      <w:r>
        <w:t>This method shall support the request data structures specified in table 6.1.3.3.3.3-2 and the response data structures and response codes specified in table 6.1.3.3.3.3-3.</w:t>
      </w:r>
    </w:p>
    <w:p w14:paraId="7C635CC9" w14:textId="77777777" w:rsidR="004C0945" w:rsidRDefault="004C0945" w:rsidP="004C0945">
      <w:pPr>
        <w:pStyle w:val="TH"/>
      </w:pPr>
      <w:r>
        <w:t>Table 6.1.3.3.3.3-2: Data structures supported by the PATCH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77"/>
        <w:gridCol w:w="425"/>
        <w:gridCol w:w="1134"/>
        <w:gridCol w:w="5993"/>
      </w:tblGrid>
      <w:tr w:rsidR="004C0945" w14:paraId="329B296C" w14:textId="77777777" w:rsidTr="00525A1C">
        <w:trPr>
          <w:jc w:val="center"/>
        </w:trPr>
        <w:tc>
          <w:tcPr>
            <w:tcW w:w="1977" w:type="dxa"/>
            <w:shd w:val="clear" w:color="auto" w:fill="C0C0C0"/>
            <w:vAlign w:val="center"/>
            <w:hideMark/>
          </w:tcPr>
          <w:p w14:paraId="0AEB7CC4" w14:textId="77777777" w:rsidR="004C0945" w:rsidRDefault="004C0945" w:rsidP="003551F3">
            <w:pPr>
              <w:pStyle w:val="TAH"/>
            </w:pPr>
            <w:r>
              <w:t>Data type</w:t>
            </w:r>
          </w:p>
        </w:tc>
        <w:tc>
          <w:tcPr>
            <w:tcW w:w="425" w:type="dxa"/>
            <w:shd w:val="clear" w:color="auto" w:fill="C0C0C0"/>
            <w:vAlign w:val="center"/>
            <w:hideMark/>
          </w:tcPr>
          <w:p w14:paraId="071E147E" w14:textId="77777777" w:rsidR="004C0945" w:rsidRDefault="004C0945" w:rsidP="003551F3">
            <w:pPr>
              <w:pStyle w:val="TAH"/>
            </w:pPr>
            <w:r>
              <w:t>P</w:t>
            </w:r>
          </w:p>
        </w:tc>
        <w:tc>
          <w:tcPr>
            <w:tcW w:w="1134" w:type="dxa"/>
            <w:shd w:val="clear" w:color="auto" w:fill="C0C0C0"/>
            <w:vAlign w:val="center"/>
            <w:hideMark/>
          </w:tcPr>
          <w:p w14:paraId="2804DC79" w14:textId="77777777" w:rsidR="004C0945" w:rsidRDefault="004C0945" w:rsidP="003551F3">
            <w:pPr>
              <w:pStyle w:val="TAH"/>
            </w:pPr>
            <w:r>
              <w:t>Cardinality</w:t>
            </w:r>
          </w:p>
        </w:tc>
        <w:tc>
          <w:tcPr>
            <w:tcW w:w="5993" w:type="dxa"/>
            <w:shd w:val="clear" w:color="auto" w:fill="C0C0C0"/>
            <w:vAlign w:val="center"/>
            <w:hideMark/>
          </w:tcPr>
          <w:p w14:paraId="5D8AD85C" w14:textId="77777777" w:rsidR="004C0945" w:rsidRDefault="004C0945" w:rsidP="003551F3">
            <w:pPr>
              <w:pStyle w:val="TAH"/>
            </w:pPr>
            <w:r>
              <w:t>Description</w:t>
            </w:r>
          </w:p>
        </w:tc>
      </w:tr>
      <w:tr w:rsidR="004C0945" w14:paraId="1D02CB5A" w14:textId="77777777" w:rsidTr="00525A1C">
        <w:trPr>
          <w:jc w:val="center"/>
        </w:trPr>
        <w:tc>
          <w:tcPr>
            <w:tcW w:w="1977" w:type="dxa"/>
            <w:vAlign w:val="center"/>
            <w:hideMark/>
          </w:tcPr>
          <w:p w14:paraId="0590F293" w14:textId="77777777" w:rsidR="004C0945" w:rsidRDefault="004C0945" w:rsidP="003551F3">
            <w:pPr>
              <w:pStyle w:val="TAL"/>
            </w:pPr>
            <w:r>
              <w:t>MBSUserServicePatch</w:t>
            </w:r>
          </w:p>
        </w:tc>
        <w:tc>
          <w:tcPr>
            <w:tcW w:w="425" w:type="dxa"/>
            <w:vAlign w:val="center"/>
          </w:tcPr>
          <w:p w14:paraId="24B698D1" w14:textId="77777777" w:rsidR="004C0945" w:rsidRDefault="004C0945" w:rsidP="003551F3">
            <w:pPr>
              <w:pStyle w:val="TAC"/>
            </w:pPr>
            <w:r w:rsidRPr="0016361A">
              <w:t>M</w:t>
            </w:r>
          </w:p>
        </w:tc>
        <w:tc>
          <w:tcPr>
            <w:tcW w:w="1134" w:type="dxa"/>
            <w:vAlign w:val="center"/>
          </w:tcPr>
          <w:p w14:paraId="0C11523C" w14:textId="77777777" w:rsidR="004C0945" w:rsidRDefault="004C0945" w:rsidP="003551F3">
            <w:pPr>
              <w:pStyle w:val="TAL"/>
              <w:jc w:val="center"/>
            </w:pPr>
            <w:r w:rsidRPr="0016361A">
              <w:t>1</w:t>
            </w:r>
          </w:p>
        </w:tc>
        <w:tc>
          <w:tcPr>
            <w:tcW w:w="5993" w:type="dxa"/>
            <w:vAlign w:val="center"/>
          </w:tcPr>
          <w:p w14:paraId="0F8C8624" w14:textId="42BEAA29" w:rsidR="004C0945" w:rsidRDefault="004C0945" w:rsidP="003551F3">
            <w:pPr>
              <w:pStyle w:val="TAL"/>
            </w:pPr>
            <w:r>
              <w:t xml:space="preserve">Contains the parameters to request the modification of an existing </w:t>
            </w:r>
            <w:r w:rsidR="00B5572D">
              <w:t>"</w:t>
            </w:r>
            <w:r>
              <w:t>Individual MBS User Service</w:t>
            </w:r>
            <w:r w:rsidR="00B5572D">
              <w:t>"</w:t>
            </w:r>
            <w:r>
              <w:t xml:space="preserve"> resource.</w:t>
            </w:r>
          </w:p>
        </w:tc>
      </w:tr>
    </w:tbl>
    <w:p w14:paraId="0F3FFEFC" w14:textId="77777777" w:rsidR="004C0945" w:rsidRDefault="004C0945" w:rsidP="004C0945"/>
    <w:p w14:paraId="2525C15F" w14:textId="77777777" w:rsidR="004C0945" w:rsidRDefault="004C0945" w:rsidP="004C0945">
      <w:pPr>
        <w:pStyle w:val="TH"/>
      </w:pPr>
      <w:r>
        <w:t>Table 6.1.3.3.3.3-3: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7"/>
        <w:gridCol w:w="400"/>
        <w:gridCol w:w="1119"/>
        <w:gridCol w:w="1538"/>
        <w:gridCol w:w="4715"/>
      </w:tblGrid>
      <w:tr w:rsidR="004C0945" w14:paraId="0C8356D9" w14:textId="77777777" w:rsidTr="00856CA6">
        <w:trPr>
          <w:jc w:val="center"/>
        </w:trPr>
        <w:tc>
          <w:tcPr>
            <w:tcW w:w="922" w:type="pct"/>
            <w:shd w:val="clear" w:color="auto" w:fill="C0C0C0"/>
            <w:vAlign w:val="center"/>
            <w:hideMark/>
          </w:tcPr>
          <w:p w14:paraId="3478195A" w14:textId="77777777" w:rsidR="004C0945" w:rsidRDefault="004C0945" w:rsidP="003551F3">
            <w:pPr>
              <w:pStyle w:val="TAH"/>
            </w:pPr>
            <w:r>
              <w:t>Data type</w:t>
            </w:r>
          </w:p>
        </w:tc>
        <w:tc>
          <w:tcPr>
            <w:tcW w:w="210" w:type="pct"/>
            <w:shd w:val="clear" w:color="auto" w:fill="C0C0C0"/>
            <w:vAlign w:val="center"/>
            <w:hideMark/>
          </w:tcPr>
          <w:p w14:paraId="7E71623D" w14:textId="77777777" w:rsidR="004C0945" w:rsidRDefault="004C0945" w:rsidP="003551F3">
            <w:pPr>
              <w:pStyle w:val="TAH"/>
            </w:pPr>
            <w:r>
              <w:t>P</w:t>
            </w:r>
          </w:p>
        </w:tc>
        <w:tc>
          <w:tcPr>
            <w:tcW w:w="587" w:type="pct"/>
            <w:shd w:val="clear" w:color="auto" w:fill="C0C0C0"/>
            <w:vAlign w:val="center"/>
            <w:hideMark/>
          </w:tcPr>
          <w:p w14:paraId="5ED2C87A" w14:textId="77777777" w:rsidR="004C0945" w:rsidRDefault="004C0945" w:rsidP="003551F3">
            <w:pPr>
              <w:pStyle w:val="TAH"/>
            </w:pPr>
            <w:r>
              <w:t>Cardinality</w:t>
            </w:r>
          </w:p>
        </w:tc>
        <w:tc>
          <w:tcPr>
            <w:tcW w:w="807" w:type="pct"/>
            <w:shd w:val="clear" w:color="auto" w:fill="C0C0C0"/>
            <w:vAlign w:val="center"/>
            <w:hideMark/>
          </w:tcPr>
          <w:p w14:paraId="5761D626" w14:textId="77777777" w:rsidR="004C0945" w:rsidRDefault="004C0945" w:rsidP="003551F3">
            <w:pPr>
              <w:pStyle w:val="TAH"/>
            </w:pPr>
            <w:r>
              <w:t>Response</w:t>
            </w:r>
          </w:p>
          <w:p w14:paraId="5F6143DF" w14:textId="77777777" w:rsidR="004C0945" w:rsidRDefault="004C0945" w:rsidP="003551F3">
            <w:pPr>
              <w:pStyle w:val="TAH"/>
            </w:pPr>
            <w:r>
              <w:t>codes</w:t>
            </w:r>
          </w:p>
        </w:tc>
        <w:tc>
          <w:tcPr>
            <w:tcW w:w="2475" w:type="pct"/>
            <w:shd w:val="clear" w:color="auto" w:fill="C0C0C0"/>
            <w:vAlign w:val="center"/>
            <w:hideMark/>
          </w:tcPr>
          <w:p w14:paraId="3175BA93" w14:textId="77777777" w:rsidR="004C0945" w:rsidRDefault="004C0945" w:rsidP="003551F3">
            <w:pPr>
              <w:pStyle w:val="TAH"/>
            </w:pPr>
            <w:r>
              <w:t>Description</w:t>
            </w:r>
          </w:p>
        </w:tc>
      </w:tr>
      <w:tr w:rsidR="004C0945" w14:paraId="41C92EC3" w14:textId="77777777" w:rsidTr="00856CA6">
        <w:trPr>
          <w:jc w:val="center"/>
        </w:trPr>
        <w:tc>
          <w:tcPr>
            <w:tcW w:w="922" w:type="pct"/>
            <w:vAlign w:val="center"/>
            <w:hideMark/>
          </w:tcPr>
          <w:p w14:paraId="25A77436" w14:textId="77777777" w:rsidR="004C0945" w:rsidRDefault="004C0945" w:rsidP="003551F3">
            <w:pPr>
              <w:pStyle w:val="TAL"/>
            </w:pPr>
            <w:r>
              <w:t>MBSUserService</w:t>
            </w:r>
          </w:p>
        </w:tc>
        <w:tc>
          <w:tcPr>
            <w:tcW w:w="210" w:type="pct"/>
            <w:vAlign w:val="center"/>
            <w:hideMark/>
          </w:tcPr>
          <w:p w14:paraId="242209FF" w14:textId="77777777" w:rsidR="004C0945" w:rsidRDefault="004C0945" w:rsidP="003551F3">
            <w:pPr>
              <w:pStyle w:val="TAC"/>
            </w:pPr>
            <w:r>
              <w:t>M</w:t>
            </w:r>
          </w:p>
        </w:tc>
        <w:tc>
          <w:tcPr>
            <w:tcW w:w="587" w:type="pct"/>
            <w:vAlign w:val="center"/>
            <w:hideMark/>
          </w:tcPr>
          <w:p w14:paraId="48E62EF6" w14:textId="77777777" w:rsidR="004C0945" w:rsidRDefault="004C0945" w:rsidP="003551F3">
            <w:pPr>
              <w:pStyle w:val="TAC"/>
            </w:pPr>
            <w:r>
              <w:t>1</w:t>
            </w:r>
          </w:p>
        </w:tc>
        <w:tc>
          <w:tcPr>
            <w:tcW w:w="807" w:type="pct"/>
            <w:vAlign w:val="center"/>
            <w:hideMark/>
          </w:tcPr>
          <w:p w14:paraId="41A47D77" w14:textId="77777777" w:rsidR="004C0945" w:rsidRDefault="004C0945" w:rsidP="003551F3">
            <w:pPr>
              <w:pStyle w:val="TAL"/>
            </w:pPr>
            <w:r>
              <w:t>200 OK</w:t>
            </w:r>
          </w:p>
        </w:tc>
        <w:tc>
          <w:tcPr>
            <w:tcW w:w="2475" w:type="pct"/>
            <w:vAlign w:val="center"/>
            <w:hideMark/>
          </w:tcPr>
          <w:p w14:paraId="5E6E1FDC" w14:textId="358F4F67" w:rsidR="004C0945" w:rsidRDefault="004C0945" w:rsidP="003551F3">
            <w:pPr>
              <w:pStyle w:val="TAL"/>
            </w:pPr>
            <w:r>
              <w:t xml:space="preserve">Successful case. The concerned </w:t>
            </w:r>
            <w:r w:rsidR="00B5572D">
              <w:t>"</w:t>
            </w:r>
            <w:r>
              <w:t>Individual MBS User Service</w:t>
            </w:r>
            <w:r w:rsidR="00B5572D">
              <w:t>"</w:t>
            </w:r>
            <w:r>
              <w:t xml:space="preserve"> resource is successfully modified and a representation of the updated resource is returned in the response body.</w:t>
            </w:r>
          </w:p>
        </w:tc>
      </w:tr>
      <w:tr w:rsidR="004C0945" w14:paraId="7BC9B4B3" w14:textId="77777777" w:rsidTr="00856CA6">
        <w:trPr>
          <w:jc w:val="center"/>
        </w:trPr>
        <w:tc>
          <w:tcPr>
            <w:tcW w:w="922" w:type="pct"/>
            <w:vAlign w:val="center"/>
          </w:tcPr>
          <w:p w14:paraId="5E13C1A2" w14:textId="77777777" w:rsidR="004C0945" w:rsidRDefault="004C0945" w:rsidP="003551F3">
            <w:pPr>
              <w:pStyle w:val="TAL"/>
            </w:pPr>
            <w:r>
              <w:t>n/a</w:t>
            </w:r>
          </w:p>
        </w:tc>
        <w:tc>
          <w:tcPr>
            <w:tcW w:w="210" w:type="pct"/>
            <w:vAlign w:val="center"/>
          </w:tcPr>
          <w:p w14:paraId="36F8590A" w14:textId="77777777" w:rsidR="004C0945" w:rsidRDefault="004C0945" w:rsidP="003551F3">
            <w:pPr>
              <w:pStyle w:val="TAC"/>
            </w:pPr>
          </w:p>
        </w:tc>
        <w:tc>
          <w:tcPr>
            <w:tcW w:w="587" w:type="pct"/>
            <w:vAlign w:val="center"/>
          </w:tcPr>
          <w:p w14:paraId="707CB1C4" w14:textId="77777777" w:rsidR="004C0945" w:rsidRDefault="004C0945" w:rsidP="003551F3">
            <w:pPr>
              <w:pStyle w:val="TAC"/>
            </w:pPr>
          </w:p>
        </w:tc>
        <w:tc>
          <w:tcPr>
            <w:tcW w:w="807" w:type="pct"/>
            <w:vAlign w:val="center"/>
          </w:tcPr>
          <w:p w14:paraId="7ABCA3EF" w14:textId="77777777" w:rsidR="004C0945" w:rsidRDefault="004C0945" w:rsidP="003551F3">
            <w:pPr>
              <w:pStyle w:val="TAL"/>
            </w:pPr>
            <w:r>
              <w:t>204 No Content</w:t>
            </w:r>
          </w:p>
        </w:tc>
        <w:tc>
          <w:tcPr>
            <w:tcW w:w="2475" w:type="pct"/>
            <w:vAlign w:val="center"/>
          </w:tcPr>
          <w:p w14:paraId="31EA1238" w14:textId="288884C5" w:rsidR="004C0945" w:rsidRDefault="004C0945" w:rsidP="003551F3">
            <w:pPr>
              <w:pStyle w:val="TAL"/>
            </w:pPr>
            <w:r>
              <w:t xml:space="preserve">Successful case. The concerned </w:t>
            </w:r>
            <w:r w:rsidR="00B5572D">
              <w:t>"</w:t>
            </w:r>
            <w:r>
              <w:t>Individual MBS User Service</w:t>
            </w:r>
            <w:r w:rsidR="00B5572D">
              <w:t>"</w:t>
            </w:r>
            <w:r>
              <w:t xml:space="preserve"> resource is successfully modified and no content is returned in the response body.</w:t>
            </w:r>
          </w:p>
        </w:tc>
      </w:tr>
      <w:tr w:rsidR="004C0945" w14:paraId="35C74B6A" w14:textId="77777777" w:rsidTr="00856CA6">
        <w:trPr>
          <w:jc w:val="center"/>
        </w:trPr>
        <w:tc>
          <w:tcPr>
            <w:tcW w:w="922" w:type="pct"/>
            <w:vAlign w:val="center"/>
            <w:hideMark/>
          </w:tcPr>
          <w:p w14:paraId="04262660" w14:textId="77777777" w:rsidR="004C0945" w:rsidRDefault="004C0945" w:rsidP="003551F3">
            <w:pPr>
              <w:pStyle w:val="TAL"/>
            </w:pPr>
            <w:r>
              <w:t>RedirectResponse</w:t>
            </w:r>
          </w:p>
        </w:tc>
        <w:tc>
          <w:tcPr>
            <w:tcW w:w="210" w:type="pct"/>
            <w:vAlign w:val="center"/>
            <w:hideMark/>
          </w:tcPr>
          <w:p w14:paraId="469AE15B" w14:textId="77777777" w:rsidR="004C0945" w:rsidRDefault="004C0945" w:rsidP="003551F3">
            <w:pPr>
              <w:pStyle w:val="TAC"/>
            </w:pPr>
            <w:r>
              <w:t>O</w:t>
            </w:r>
          </w:p>
        </w:tc>
        <w:tc>
          <w:tcPr>
            <w:tcW w:w="587" w:type="pct"/>
            <w:vAlign w:val="center"/>
            <w:hideMark/>
          </w:tcPr>
          <w:p w14:paraId="3EC4278A" w14:textId="77777777" w:rsidR="004C0945" w:rsidRDefault="004C0945" w:rsidP="003551F3">
            <w:pPr>
              <w:pStyle w:val="TAC"/>
            </w:pPr>
            <w:r>
              <w:t>0..1</w:t>
            </w:r>
          </w:p>
        </w:tc>
        <w:tc>
          <w:tcPr>
            <w:tcW w:w="807" w:type="pct"/>
            <w:vAlign w:val="center"/>
            <w:hideMark/>
          </w:tcPr>
          <w:p w14:paraId="062DBDEA" w14:textId="77777777" w:rsidR="004C0945" w:rsidRDefault="004C0945" w:rsidP="003551F3">
            <w:pPr>
              <w:pStyle w:val="TAL"/>
            </w:pPr>
            <w:r>
              <w:t>307 Temporary Redirect</w:t>
            </w:r>
          </w:p>
        </w:tc>
        <w:tc>
          <w:tcPr>
            <w:tcW w:w="2475" w:type="pct"/>
            <w:vAlign w:val="center"/>
            <w:hideMark/>
          </w:tcPr>
          <w:p w14:paraId="154F2080" w14:textId="0DDF5DCA" w:rsidR="00331FD9" w:rsidRDefault="004C0945" w:rsidP="00331FD9">
            <w:pPr>
              <w:pStyle w:val="TAL"/>
            </w:pPr>
            <w:r>
              <w:t>Temporary redirection.</w:t>
            </w:r>
          </w:p>
          <w:p w14:paraId="179E7E4F" w14:textId="77777777" w:rsidR="00331FD9" w:rsidRDefault="00331FD9" w:rsidP="00331FD9">
            <w:pPr>
              <w:pStyle w:val="TAL"/>
            </w:pPr>
          </w:p>
          <w:p w14:paraId="23DB7940" w14:textId="36604BD4" w:rsidR="004C0945" w:rsidRDefault="00331FD9" w:rsidP="00331FD9">
            <w:pPr>
              <w:pStyle w:val="TAL"/>
            </w:pPr>
            <w:r>
              <w:t>(NOTE 2)</w:t>
            </w:r>
          </w:p>
        </w:tc>
      </w:tr>
      <w:tr w:rsidR="004C0945" w14:paraId="24567982" w14:textId="77777777" w:rsidTr="00856CA6">
        <w:trPr>
          <w:jc w:val="center"/>
        </w:trPr>
        <w:tc>
          <w:tcPr>
            <w:tcW w:w="922" w:type="pct"/>
            <w:vAlign w:val="center"/>
            <w:hideMark/>
          </w:tcPr>
          <w:p w14:paraId="39A50011" w14:textId="77777777" w:rsidR="004C0945" w:rsidRDefault="004C0945" w:rsidP="003551F3">
            <w:pPr>
              <w:pStyle w:val="TAL"/>
            </w:pPr>
            <w:r>
              <w:t>RedirectResponse</w:t>
            </w:r>
          </w:p>
        </w:tc>
        <w:tc>
          <w:tcPr>
            <w:tcW w:w="210" w:type="pct"/>
            <w:vAlign w:val="center"/>
            <w:hideMark/>
          </w:tcPr>
          <w:p w14:paraId="0A006EDC" w14:textId="77777777" w:rsidR="004C0945" w:rsidRDefault="004C0945" w:rsidP="003551F3">
            <w:pPr>
              <w:pStyle w:val="TAC"/>
            </w:pPr>
            <w:r>
              <w:t>O</w:t>
            </w:r>
          </w:p>
        </w:tc>
        <w:tc>
          <w:tcPr>
            <w:tcW w:w="587" w:type="pct"/>
            <w:vAlign w:val="center"/>
            <w:hideMark/>
          </w:tcPr>
          <w:p w14:paraId="4DA9A9DD" w14:textId="77777777" w:rsidR="004C0945" w:rsidRDefault="004C0945" w:rsidP="003551F3">
            <w:pPr>
              <w:pStyle w:val="TAC"/>
            </w:pPr>
            <w:r>
              <w:t>0..1</w:t>
            </w:r>
          </w:p>
        </w:tc>
        <w:tc>
          <w:tcPr>
            <w:tcW w:w="807" w:type="pct"/>
            <w:vAlign w:val="center"/>
            <w:hideMark/>
          </w:tcPr>
          <w:p w14:paraId="00E6691E" w14:textId="77777777" w:rsidR="004C0945" w:rsidRDefault="004C0945" w:rsidP="003551F3">
            <w:pPr>
              <w:pStyle w:val="TAL"/>
            </w:pPr>
            <w:r>
              <w:t>308 Permanent Redirect</w:t>
            </w:r>
          </w:p>
        </w:tc>
        <w:tc>
          <w:tcPr>
            <w:tcW w:w="2475" w:type="pct"/>
            <w:vAlign w:val="center"/>
            <w:hideMark/>
          </w:tcPr>
          <w:p w14:paraId="54890DE4" w14:textId="08DC8F85" w:rsidR="00331FD9" w:rsidRDefault="004C0945" w:rsidP="00331FD9">
            <w:pPr>
              <w:pStyle w:val="TAL"/>
            </w:pPr>
            <w:r>
              <w:t>Permanent redirection.</w:t>
            </w:r>
          </w:p>
          <w:p w14:paraId="28E6B6B3" w14:textId="77777777" w:rsidR="00331FD9" w:rsidRDefault="00331FD9" w:rsidP="00331FD9">
            <w:pPr>
              <w:pStyle w:val="TAL"/>
            </w:pPr>
          </w:p>
          <w:p w14:paraId="225B519B" w14:textId="35FBC6D2" w:rsidR="004C0945" w:rsidRDefault="00331FD9" w:rsidP="00331FD9">
            <w:pPr>
              <w:pStyle w:val="TAL"/>
            </w:pPr>
            <w:r>
              <w:t>(NOTE 2)</w:t>
            </w:r>
          </w:p>
        </w:tc>
      </w:tr>
      <w:tr w:rsidR="004C0945" w14:paraId="661E0D02" w14:textId="77777777" w:rsidTr="00856CA6">
        <w:trPr>
          <w:jc w:val="center"/>
        </w:trPr>
        <w:tc>
          <w:tcPr>
            <w:tcW w:w="5000" w:type="pct"/>
            <w:gridSpan w:val="5"/>
            <w:vAlign w:val="center"/>
            <w:hideMark/>
          </w:tcPr>
          <w:p w14:paraId="2EDF5798" w14:textId="40DC6E70" w:rsidR="004C0945" w:rsidRDefault="004C0945" w:rsidP="003551F3">
            <w:pPr>
              <w:pStyle w:val="TAN"/>
            </w:pPr>
            <w:r>
              <w:t>NOTE</w:t>
            </w:r>
            <w:r w:rsidR="00D77984">
              <w:t> 1</w:t>
            </w:r>
            <w:r>
              <w:t>:</w:t>
            </w:r>
            <w:r>
              <w:rPr>
                <w:noProof/>
              </w:rPr>
              <w:tab/>
              <w:t xml:space="preserve">The mandatory </w:t>
            </w:r>
            <w:r>
              <w:t>HTTP error status code</w:t>
            </w:r>
            <w:r w:rsidR="00B175D2">
              <w:t>s</w:t>
            </w:r>
            <w:r>
              <w:t xml:space="preserve"> for the HTTP PATCH method listed in Table 5.2.7.1-1 of 3GPP TS 29.500 [4] also apply.</w:t>
            </w:r>
          </w:p>
          <w:p w14:paraId="2480392C" w14:textId="766351F4" w:rsidR="00D77984" w:rsidRDefault="00D77984"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29E5FAE1" w14:textId="77777777" w:rsidR="004C0945" w:rsidRDefault="004C0945" w:rsidP="004C0945"/>
    <w:p w14:paraId="16CE77F0" w14:textId="77777777" w:rsidR="004C0945" w:rsidRDefault="004C0945" w:rsidP="004C0945">
      <w:pPr>
        <w:pStyle w:val="TH"/>
      </w:pPr>
      <w:r>
        <w:t>Table 6.1.3.3.3.3-4: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4C0945" w14:paraId="17CB545F" w14:textId="77777777" w:rsidTr="006A1C63">
        <w:trPr>
          <w:jc w:val="center"/>
        </w:trPr>
        <w:tc>
          <w:tcPr>
            <w:tcW w:w="1037" w:type="pct"/>
            <w:shd w:val="clear" w:color="auto" w:fill="C0C0C0"/>
            <w:vAlign w:val="center"/>
            <w:hideMark/>
          </w:tcPr>
          <w:p w14:paraId="09DBDE79" w14:textId="77777777" w:rsidR="004C0945" w:rsidRDefault="004C0945" w:rsidP="003551F3">
            <w:pPr>
              <w:pStyle w:val="TAH"/>
            </w:pPr>
            <w:r>
              <w:t>Name</w:t>
            </w:r>
          </w:p>
        </w:tc>
        <w:tc>
          <w:tcPr>
            <w:tcW w:w="519" w:type="pct"/>
            <w:shd w:val="clear" w:color="auto" w:fill="C0C0C0"/>
            <w:vAlign w:val="center"/>
            <w:hideMark/>
          </w:tcPr>
          <w:p w14:paraId="52F288D8" w14:textId="77777777" w:rsidR="004C0945" w:rsidRDefault="004C0945" w:rsidP="003551F3">
            <w:pPr>
              <w:pStyle w:val="TAH"/>
            </w:pPr>
            <w:r>
              <w:t>Data type</w:t>
            </w:r>
          </w:p>
        </w:tc>
        <w:tc>
          <w:tcPr>
            <w:tcW w:w="217" w:type="pct"/>
            <w:shd w:val="clear" w:color="auto" w:fill="C0C0C0"/>
            <w:vAlign w:val="center"/>
            <w:hideMark/>
          </w:tcPr>
          <w:p w14:paraId="3D78ABD9" w14:textId="77777777" w:rsidR="004C0945" w:rsidRDefault="004C0945" w:rsidP="003551F3">
            <w:pPr>
              <w:pStyle w:val="TAH"/>
            </w:pPr>
            <w:r>
              <w:t>P</w:t>
            </w:r>
          </w:p>
        </w:tc>
        <w:tc>
          <w:tcPr>
            <w:tcW w:w="581" w:type="pct"/>
            <w:shd w:val="clear" w:color="auto" w:fill="C0C0C0"/>
            <w:vAlign w:val="center"/>
            <w:hideMark/>
          </w:tcPr>
          <w:p w14:paraId="59657474" w14:textId="77777777" w:rsidR="004C0945" w:rsidRDefault="004C0945" w:rsidP="003551F3">
            <w:pPr>
              <w:pStyle w:val="TAH"/>
            </w:pPr>
            <w:r>
              <w:t>Cardinality</w:t>
            </w:r>
          </w:p>
        </w:tc>
        <w:tc>
          <w:tcPr>
            <w:tcW w:w="2645" w:type="pct"/>
            <w:shd w:val="clear" w:color="auto" w:fill="C0C0C0"/>
            <w:vAlign w:val="center"/>
            <w:hideMark/>
          </w:tcPr>
          <w:p w14:paraId="24317111" w14:textId="77777777" w:rsidR="004C0945" w:rsidRDefault="004C0945" w:rsidP="003551F3">
            <w:pPr>
              <w:pStyle w:val="TAH"/>
            </w:pPr>
            <w:r>
              <w:t>Description</w:t>
            </w:r>
          </w:p>
        </w:tc>
      </w:tr>
      <w:tr w:rsidR="004C0945" w14:paraId="075ACE3A" w14:textId="77777777" w:rsidTr="006A1C63">
        <w:trPr>
          <w:jc w:val="center"/>
        </w:trPr>
        <w:tc>
          <w:tcPr>
            <w:tcW w:w="1037" w:type="pct"/>
            <w:vAlign w:val="center"/>
            <w:hideMark/>
          </w:tcPr>
          <w:p w14:paraId="6E708704" w14:textId="77777777" w:rsidR="004C0945" w:rsidRDefault="004C0945" w:rsidP="003551F3">
            <w:pPr>
              <w:pStyle w:val="TAL"/>
            </w:pPr>
            <w:r>
              <w:t>Location</w:t>
            </w:r>
          </w:p>
        </w:tc>
        <w:tc>
          <w:tcPr>
            <w:tcW w:w="519" w:type="pct"/>
            <w:vAlign w:val="center"/>
            <w:hideMark/>
          </w:tcPr>
          <w:p w14:paraId="6DF8A1BB" w14:textId="77777777" w:rsidR="004C0945" w:rsidRDefault="004C0945" w:rsidP="003551F3">
            <w:pPr>
              <w:pStyle w:val="TAL"/>
            </w:pPr>
            <w:r>
              <w:t>string</w:t>
            </w:r>
          </w:p>
        </w:tc>
        <w:tc>
          <w:tcPr>
            <w:tcW w:w="217" w:type="pct"/>
            <w:vAlign w:val="center"/>
            <w:hideMark/>
          </w:tcPr>
          <w:p w14:paraId="766177BE" w14:textId="77777777" w:rsidR="004C0945" w:rsidRDefault="004C0945" w:rsidP="003551F3">
            <w:pPr>
              <w:pStyle w:val="TAC"/>
            </w:pPr>
            <w:r>
              <w:t>M</w:t>
            </w:r>
          </w:p>
        </w:tc>
        <w:tc>
          <w:tcPr>
            <w:tcW w:w="581" w:type="pct"/>
            <w:vAlign w:val="center"/>
            <w:hideMark/>
          </w:tcPr>
          <w:p w14:paraId="143BBB1F" w14:textId="77777777" w:rsidR="004C0945" w:rsidRDefault="004C0945" w:rsidP="003551F3">
            <w:pPr>
              <w:pStyle w:val="TAC"/>
            </w:pPr>
            <w:r>
              <w:t>1</w:t>
            </w:r>
          </w:p>
        </w:tc>
        <w:tc>
          <w:tcPr>
            <w:tcW w:w="2645" w:type="pct"/>
            <w:vAlign w:val="center"/>
            <w:hideMark/>
          </w:tcPr>
          <w:p w14:paraId="1B942729" w14:textId="107AA428" w:rsidR="00127307" w:rsidRDefault="00127307" w:rsidP="00127307">
            <w:pPr>
              <w:pStyle w:val="TAL"/>
            </w:pPr>
            <w:r>
              <w:t>Contains a</w:t>
            </w:r>
            <w:r w:rsidR="004C0945">
              <w:t>n alternative URI of the resource located in an alternative MBSF (service) instance</w:t>
            </w:r>
            <w:r>
              <w:rPr>
                <w:lang w:eastAsia="fr-FR"/>
              </w:rPr>
              <w:t xml:space="preserve"> towards which the request is redirected</w:t>
            </w:r>
            <w:r>
              <w:t>.</w:t>
            </w:r>
          </w:p>
          <w:p w14:paraId="1DAF0492" w14:textId="77777777" w:rsidR="00127307" w:rsidRDefault="00127307" w:rsidP="00127307">
            <w:pPr>
              <w:pStyle w:val="TAL"/>
            </w:pPr>
          </w:p>
          <w:p w14:paraId="52865AEB" w14:textId="347D0582" w:rsidR="004C0945" w:rsidRDefault="00127307" w:rsidP="00127307">
            <w:pPr>
              <w:pStyle w:val="TAL"/>
            </w:pPr>
            <w:r>
              <w:t xml:space="preserve">For the case where the request is redirected to the same target via a different SCP, refer to </w:t>
            </w:r>
            <w:r w:rsidRPr="00A0180C">
              <w:t>clause 6.10.9.1 of 3GPP TS 29.500 [4]</w:t>
            </w:r>
            <w:r w:rsidR="004C0945">
              <w:t>.</w:t>
            </w:r>
          </w:p>
        </w:tc>
      </w:tr>
      <w:tr w:rsidR="004C0945" w14:paraId="42444F39" w14:textId="77777777" w:rsidTr="006A1C63">
        <w:trPr>
          <w:jc w:val="center"/>
        </w:trPr>
        <w:tc>
          <w:tcPr>
            <w:tcW w:w="1037" w:type="pct"/>
            <w:vAlign w:val="center"/>
            <w:hideMark/>
          </w:tcPr>
          <w:p w14:paraId="41A64D47" w14:textId="77777777" w:rsidR="004C0945" w:rsidRDefault="004C0945" w:rsidP="003551F3">
            <w:pPr>
              <w:pStyle w:val="TAL"/>
            </w:pPr>
            <w:r>
              <w:rPr>
                <w:lang w:eastAsia="zh-CN"/>
              </w:rPr>
              <w:t>3gpp-Sbi-Target-Nf-Id</w:t>
            </w:r>
          </w:p>
        </w:tc>
        <w:tc>
          <w:tcPr>
            <w:tcW w:w="519" w:type="pct"/>
            <w:vAlign w:val="center"/>
            <w:hideMark/>
          </w:tcPr>
          <w:p w14:paraId="23EF7E34" w14:textId="77777777" w:rsidR="004C0945" w:rsidRDefault="004C0945" w:rsidP="003551F3">
            <w:pPr>
              <w:pStyle w:val="TAL"/>
            </w:pPr>
            <w:r>
              <w:rPr>
                <w:lang w:eastAsia="fr-FR"/>
              </w:rPr>
              <w:t>string</w:t>
            </w:r>
          </w:p>
        </w:tc>
        <w:tc>
          <w:tcPr>
            <w:tcW w:w="217" w:type="pct"/>
            <w:vAlign w:val="center"/>
            <w:hideMark/>
          </w:tcPr>
          <w:p w14:paraId="35C94976" w14:textId="77777777" w:rsidR="004C0945" w:rsidRDefault="004C0945" w:rsidP="003551F3">
            <w:pPr>
              <w:pStyle w:val="TAC"/>
            </w:pPr>
            <w:r>
              <w:rPr>
                <w:lang w:eastAsia="fr-FR"/>
              </w:rPr>
              <w:t>O</w:t>
            </w:r>
          </w:p>
        </w:tc>
        <w:tc>
          <w:tcPr>
            <w:tcW w:w="581" w:type="pct"/>
            <w:vAlign w:val="center"/>
            <w:hideMark/>
          </w:tcPr>
          <w:p w14:paraId="06141308" w14:textId="77777777" w:rsidR="004C0945" w:rsidRDefault="004C0945" w:rsidP="003551F3">
            <w:pPr>
              <w:pStyle w:val="TAC"/>
            </w:pPr>
            <w:r>
              <w:rPr>
                <w:lang w:eastAsia="fr-FR"/>
              </w:rPr>
              <w:t>0..1</w:t>
            </w:r>
          </w:p>
        </w:tc>
        <w:tc>
          <w:tcPr>
            <w:tcW w:w="2645" w:type="pct"/>
            <w:vAlign w:val="center"/>
            <w:hideMark/>
          </w:tcPr>
          <w:p w14:paraId="4B2AC13E" w14:textId="4BF846E8" w:rsidR="004C0945" w:rsidRDefault="004C0945" w:rsidP="003551F3">
            <w:pPr>
              <w:pStyle w:val="TAL"/>
            </w:pPr>
            <w:r>
              <w:rPr>
                <w:lang w:eastAsia="fr-FR"/>
              </w:rPr>
              <w:t xml:space="preserve">Identifier of the target </w:t>
            </w:r>
            <w:r w:rsidR="00127307">
              <w:rPr>
                <w:lang w:eastAsia="fr-FR"/>
              </w:rPr>
              <w:t xml:space="preserve">MBSF </w:t>
            </w:r>
            <w:r>
              <w:rPr>
                <w:lang w:eastAsia="fr-FR"/>
              </w:rPr>
              <w:t>(service) instance towards which the request is redirected.</w:t>
            </w:r>
          </w:p>
        </w:tc>
      </w:tr>
    </w:tbl>
    <w:p w14:paraId="51A02688" w14:textId="77777777" w:rsidR="004C0945" w:rsidRDefault="004C0945" w:rsidP="004C0945"/>
    <w:p w14:paraId="07F30DAB" w14:textId="77777777" w:rsidR="004C0945" w:rsidRDefault="004C0945" w:rsidP="004C0945">
      <w:pPr>
        <w:pStyle w:val="TH"/>
      </w:pPr>
      <w:r>
        <w:t>Table 6.1.3.3.3.3-5: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4C0945" w14:paraId="49956883" w14:textId="77777777" w:rsidTr="006A1C63">
        <w:trPr>
          <w:jc w:val="center"/>
        </w:trPr>
        <w:tc>
          <w:tcPr>
            <w:tcW w:w="1037" w:type="pct"/>
            <w:shd w:val="clear" w:color="auto" w:fill="C0C0C0"/>
            <w:vAlign w:val="center"/>
            <w:hideMark/>
          </w:tcPr>
          <w:p w14:paraId="12601FEE" w14:textId="77777777" w:rsidR="004C0945" w:rsidRDefault="004C0945" w:rsidP="003551F3">
            <w:pPr>
              <w:pStyle w:val="TAH"/>
            </w:pPr>
            <w:r>
              <w:t>Name</w:t>
            </w:r>
          </w:p>
        </w:tc>
        <w:tc>
          <w:tcPr>
            <w:tcW w:w="519" w:type="pct"/>
            <w:shd w:val="clear" w:color="auto" w:fill="C0C0C0"/>
            <w:vAlign w:val="center"/>
            <w:hideMark/>
          </w:tcPr>
          <w:p w14:paraId="0CB5B9E4" w14:textId="77777777" w:rsidR="004C0945" w:rsidRDefault="004C0945" w:rsidP="003551F3">
            <w:pPr>
              <w:pStyle w:val="TAH"/>
            </w:pPr>
            <w:r>
              <w:t>Data type</w:t>
            </w:r>
          </w:p>
        </w:tc>
        <w:tc>
          <w:tcPr>
            <w:tcW w:w="217" w:type="pct"/>
            <w:shd w:val="clear" w:color="auto" w:fill="C0C0C0"/>
            <w:vAlign w:val="center"/>
            <w:hideMark/>
          </w:tcPr>
          <w:p w14:paraId="32A91DCC" w14:textId="77777777" w:rsidR="004C0945" w:rsidRDefault="004C0945" w:rsidP="003551F3">
            <w:pPr>
              <w:pStyle w:val="TAH"/>
            </w:pPr>
            <w:r>
              <w:t>P</w:t>
            </w:r>
          </w:p>
        </w:tc>
        <w:tc>
          <w:tcPr>
            <w:tcW w:w="581" w:type="pct"/>
            <w:shd w:val="clear" w:color="auto" w:fill="C0C0C0"/>
            <w:vAlign w:val="center"/>
            <w:hideMark/>
          </w:tcPr>
          <w:p w14:paraId="1CE8D6E8" w14:textId="77777777" w:rsidR="004C0945" w:rsidRDefault="004C0945" w:rsidP="003551F3">
            <w:pPr>
              <w:pStyle w:val="TAH"/>
            </w:pPr>
            <w:r>
              <w:t>Cardinality</w:t>
            </w:r>
          </w:p>
        </w:tc>
        <w:tc>
          <w:tcPr>
            <w:tcW w:w="2645" w:type="pct"/>
            <w:shd w:val="clear" w:color="auto" w:fill="C0C0C0"/>
            <w:vAlign w:val="center"/>
            <w:hideMark/>
          </w:tcPr>
          <w:p w14:paraId="2B8933CF" w14:textId="77777777" w:rsidR="004C0945" w:rsidRDefault="004C0945" w:rsidP="003551F3">
            <w:pPr>
              <w:pStyle w:val="TAH"/>
            </w:pPr>
            <w:r>
              <w:t>Description</w:t>
            </w:r>
          </w:p>
        </w:tc>
      </w:tr>
      <w:tr w:rsidR="004C0945" w14:paraId="057A2E16" w14:textId="77777777" w:rsidTr="006A1C63">
        <w:trPr>
          <w:jc w:val="center"/>
        </w:trPr>
        <w:tc>
          <w:tcPr>
            <w:tcW w:w="1037" w:type="pct"/>
            <w:vAlign w:val="center"/>
            <w:hideMark/>
          </w:tcPr>
          <w:p w14:paraId="03D73B0A" w14:textId="77777777" w:rsidR="004C0945" w:rsidRDefault="004C0945" w:rsidP="003551F3">
            <w:pPr>
              <w:pStyle w:val="TAL"/>
            </w:pPr>
            <w:r>
              <w:t>Location</w:t>
            </w:r>
          </w:p>
        </w:tc>
        <w:tc>
          <w:tcPr>
            <w:tcW w:w="519" w:type="pct"/>
            <w:vAlign w:val="center"/>
            <w:hideMark/>
          </w:tcPr>
          <w:p w14:paraId="7300B31D" w14:textId="77777777" w:rsidR="004C0945" w:rsidRDefault="004C0945" w:rsidP="003551F3">
            <w:pPr>
              <w:pStyle w:val="TAL"/>
            </w:pPr>
            <w:r>
              <w:t>string</w:t>
            </w:r>
          </w:p>
        </w:tc>
        <w:tc>
          <w:tcPr>
            <w:tcW w:w="217" w:type="pct"/>
            <w:vAlign w:val="center"/>
            <w:hideMark/>
          </w:tcPr>
          <w:p w14:paraId="7CE4607C" w14:textId="77777777" w:rsidR="004C0945" w:rsidRDefault="004C0945" w:rsidP="003551F3">
            <w:pPr>
              <w:pStyle w:val="TAC"/>
            </w:pPr>
            <w:r>
              <w:t>M</w:t>
            </w:r>
          </w:p>
        </w:tc>
        <w:tc>
          <w:tcPr>
            <w:tcW w:w="581" w:type="pct"/>
            <w:vAlign w:val="center"/>
            <w:hideMark/>
          </w:tcPr>
          <w:p w14:paraId="6056661D" w14:textId="77777777" w:rsidR="004C0945" w:rsidRDefault="004C0945" w:rsidP="003551F3">
            <w:pPr>
              <w:pStyle w:val="TAC"/>
            </w:pPr>
            <w:r>
              <w:t>1</w:t>
            </w:r>
          </w:p>
        </w:tc>
        <w:tc>
          <w:tcPr>
            <w:tcW w:w="2645" w:type="pct"/>
            <w:vAlign w:val="center"/>
            <w:hideMark/>
          </w:tcPr>
          <w:p w14:paraId="015D5688" w14:textId="0EC50ADA" w:rsidR="00127307" w:rsidRDefault="00127307" w:rsidP="00127307">
            <w:pPr>
              <w:pStyle w:val="TAL"/>
            </w:pPr>
            <w:r>
              <w:t>Contains a</w:t>
            </w:r>
            <w:r w:rsidR="004C0945">
              <w:t>n alternative URI of the resource located in an alternative MBSF (service) instance</w:t>
            </w:r>
            <w:r>
              <w:rPr>
                <w:lang w:eastAsia="fr-FR"/>
              </w:rPr>
              <w:t xml:space="preserve"> towards which the request is redirected</w:t>
            </w:r>
            <w:r>
              <w:t>.</w:t>
            </w:r>
          </w:p>
          <w:p w14:paraId="74CD40E5" w14:textId="77777777" w:rsidR="00127307" w:rsidRDefault="00127307" w:rsidP="00127307">
            <w:pPr>
              <w:pStyle w:val="TAL"/>
            </w:pPr>
          </w:p>
          <w:p w14:paraId="6D98441E" w14:textId="7A685BBB" w:rsidR="004C0945" w:rsidRDefault="00127307" w:rsidP="00127307">
            <w:pPr>
              <w:pStyle w:val="TAL"/>
            </w:pPr>
            <w:r>
              <w:t xml:space="preserve">For the case where the request is redirected to the same target via a different SCP, refer to </w:t>
            </w:r>
            <w:r w:rsidRPr="00A0180C">
              <w:t>clause 6.10.9.1 of 3GPP TS 29.500 [4]</w:t>
            </w:r>
            <w:r w:rsidR="004C0945">
              <w:t>.</w:t>
            </w:r>
          </w:p>
        </w:tc>
      </w:tr>
      <w:tr w:rsidR="004C0945" w14:paraId="0C5ADB71" w14:textId="77777777" w:rsidTr="006A1C63">
        <w:trPr>
          <w:jc w:val="center"/>
        </w:trPr>
        <w:tc>
          <w:tcPr>
            <w:tcW w:w="1037" w:type="pct"/>
            <w:vAlign w:val="center"/>
            <w:hideMark/>
          </w:tcPr>
          <w:p w14:paraId="3B46A6C8" w14:textId="77777777" w:rsidR="004C0945" w:rsidRDefault="004C0945" w:rsidP="003551F3">
            <w:pPr>
              <w:pStyle w:val="TAL"/>
            </w:pPr>
            <w:r>
              <w:rPr>
                <w:lang w:eastAsia="zh-CN"/>
              </w:rPr>
              <w:t>3gpp-Sbi-Target-Nf-Id</w:t>
            </w:r>
          </w:p>
        </w:tc>
        <w:tc>
          <w:tcPr>
            <w:tcW w:w="519" w:type="pct"/>
            <w:vAlign w:val="center"/>
            <w:hideMark/>
          </w:tcPr>
          <w:p w14:paraId="2079279E" w14:textId="77777777" w:rsidR="004C0945" w:rsidRDefault="004C0945" w:rsidP="003551F3">
            <w:pPr>
              <w:pStyle w:val="TAL"/>
            </w:pPr>
            <w:r>
              <w:rPr>
                <w:lang w:eastAsia="fr-FR"/>
              </w:rPr>
              <w:t>string</w:t>
            </w:r>
          </w:p>
        </w:tc>
        <w:tc>
          <w:tcPr>
            <w:tcW w:w="217" w:type="pct"/>
            <w:vAlign w:val="center"/>
            <w:hideMark/>
          </w:tcPr>
          <w:p w14:paraId="62F18D85" w14:textId="77777777" w:rsidR="004C0945" w:rsidRDefault="004C0945" w:rsidP="003551F3">
            <w:pPr>
              <w:pStyle w:val="TAC"/>
            </w:pPr>
            <w:r>
              <w:rPr>
                <w:lang w:eastAsia="fr-FR"/>
              </w:rPr>
              <w:t>O</w:t>
            </w:r>
          </w:p>
        </w:tc>
        <w:tc>
          <w:tcPr>
            <w:tcW w:w="581" w:type="pct"/>
            <w:vAlign w:val="center"/>
            <w:hideMark/>
          </w:tcPr>
          <w:p w14:paraId="67CF1F33" w14:textId="77777777" w:rsidR="004C0945" w:rsidRDefault="004C0945" w:rsidP="003551F3">
            <w:pPr>
              <w:pStyle w:val="TAC"/>
            </w:pPr>
            <w:r>
              <w:rPr>
                <w:lang w:eastAsia="fr-FR"/>
              </w:rPr>
              <w:t>0..1</w:t>
            </w:r>
          </w:p>
        </w:tc>
        <w:tc>
          <w:tcPr>
            <w:tcW w:w="2645" w:type="pct"/>
            <w:vAlign w:val="center"/>
            <w:hideMark/>
          </w:tcPr>
          <w:p w14:paraId="0FECD959" w14:textId="383DF522" w:rsidR="004C0945" w:rsidRDefault="004C0945" w:rsidP="003551F3">
            <w:pPr>
              <w:pStyle w:val="TAL"/>
            </w:pPr>
            <w:r>
              <w:rPr>
                <w:lang w:eastAsia="fr-FR"/>
              </w:rPr>
              <w:t xml:space="preserve">Identifier of the target </w:t>
            </w:r>
            <w:r w:rsidR="00127307">
              <w:rPr>
                <w:lang w:eastAsia="fr-FR"/>
              </w:rPr>
              <w:t xml:space="preserve">MBSF </w:t>
            </w:r>
            <w:r>
              <w:rPr>
                <w:lang w:eastAsia="fr-FR"/>
              </w:rPr>
              <w:t>(service) instance towards which the request is redirected.</w:t>
            </w:r>
          </w:p>
        </w:tc>
      </w:tr>
    </w:tbl>
    <w:p w14:paraId="14A122B2" w14:textId="77777777" w:rsidR="004C0945" w:rsidRDefault="004C0945" w:rsidP="004C0945"/>
    <w:p w14:paraId="04BCB353" w14:textId="77777777" w:rsidR="004C0945" w:rsidRDefault="004C0945" w:rsidP="004C0945">
      <w:pPr>
        <w:pStyle w:val="Heading6"/>
      </w:pPr>
      <w:bookmarkStart w:id="516" w:name="_Toc100763607"/>
      <w:bookmarkStart w:id="517" w:name="_Toc120608995"/>
      <w:bookmarkStart w:id="518" w:name="_Toc120657462"/>
      <w:bookmarkStart w:id="519" w:name="_Toc133407744"/>
      <w:bookmarkStart w:id="520" w:name="_Toc148363155"/>
      <w:bookmarkEnd w:id="511"/>
      <w:r>
        <w:lastRenderedPageBreak/>
        <w:t>6.1.3.3.3.4</w:t>
      </w:r>
      <w:r>
        <w:tab/>
        <w:t>DELETE</w:t>
      </w:r>
      <w:bookmarkEnd w:id="516"/>
      <w:bookmarkEnd w:id="517"/>
      <w:bookmarkEnd w:id="518"/>
      <w:bookmarkEnd w:id="519"/>
      <w:bookmarkEnd w:id="520"/>
    </w:p>
    <w:p w14:paraId="3722315A" w14:textId="55E5E866" w:rsidR="00B34911" w:rsidRDefault="00B34911" w:rsidP="00B34911">
      <w:r>
        <w:rPr>
          <w:noProof/>
          <w:lang w:eastAsia="zh-CN"/>
        </w:rPr>
        <w:t xml:space="preserve">The DELETE method allows an NF service consumer (e.g. AF, NEF) to request the deletion of an existing </w:t>
      </w:r>
      <w:r w:rsidR="00B83D3B">
        <w:rPr>
          <w:noProof/>
          <w:lang w:eastAsia="zh-CN"/>
        </w:rPr>
        <w:t xml:space="preserve">"Individual </w:t>
      </w:r>
      <w:r>
        <w:rPr>
          <w:noProof/>
          <w:lang w:eastAsia="zh-CN"/>
        </w:rPr>
        <w:t>MBS User Service</w:t>
      </w:r>
      <w:r w:rsidR="00B83D3B">
        <w:rPr>
          <w:noProof/>
          <w:lang w:eastAsia="zh-CN"/>
        </w:rPr>
        <w:t>" resource</w:t>
      </w:r>
      <w:r>
        <w:rPr>
          <w:noProof/>
          <w:lang w:eastAsia="zh-CN"/>
        </w:rPr>
        <w:t xml:space="preserve"> </w:t>
      </w:r>
      <w:r w:rsidR="00B83D3B">
        <w:rPr>
          <w:noProof/>
          <w:lang w:eastAsia="zh-CN"/>
        </w:rPr>
        <w:t>managed by</w:t>
      </w:r>
      <w:r>
        <w:rPr>
          <w:noProof/>
          <w:lang w:eastAsia="zh-CN"/>
        </w:rPr>
        <w:t xml:space="preserve"> the MBSF</w:t>
      </w:r>
      <w:r>
        <w:t>.</w:t>
      </w:r>
    </w:p>
    <w:p w14:paraId="56383485" w14:textId="77777777" w:rsidR="004C0945" w:rsidRDefault="004C0945" w:rsidP="004C0945">
      <w:r>
        <w:t>This method shall support the URI query parameters specified in table 6.1.3.3.3.4-1.</w:t>
      </w:r>
    </w:p>
    <w:p w14:paraId="4543A317" w14:textId="77777777" w:rsidR="004C0945" w:rsidRDefault="004C0945" w:rsidP="004C0945">
      <w:pPr>
        <w:pStyle w:val="TH"/>
        <w:rPr>
          <w:rFonts w:cs="Arial"/>
        </w:rPr>
      </w:pPr>
      <w:r>
        <w:t>Table 6.1.3.3.3.4-1: URI query parameters supported by the DELETE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4C0945" w14:paraId="6C34E8FD" w14:textId="77777777" w:rsidTr="00856CA6">
        <w:trPr>
          <w:jc w:val="center"/>
        </w:trPr>
        <w:tc>
          <w:tcPr>
            <w:tcW w:w="825" w:type="pct"/>
            <w:shd w:val="clear" w:color="auto" w:fill="C0C0C0"/>
            <w:hideMark/>
          </w:tcPr>
          <w:p w14:paraId="4ED47BDA" w14:textId="77777777" w:rsidR="004C0945" w:rsidRDefault="004C0945" w:rsidP="003551F3">
            <w:pPr>
              <w:pStyle w:val="TAH"/>
            </w:pPr>
            <w:r>
              <w:t>Name</w:t>
            </w:r>
          </w:p>
        </w:tc>
        <w:tc>
          <w:tcPr>
            <w:tcW w:w="731" w:type="pct"/>
            <w:shd w:val="clear" w:color="auto" w:fill="C0C0C0"/>
            <w:hideMark/>
          </w:tcPr>
          <w:p w14:paraId="48A03382" w14:textId="77777777" w:rsidR="004C0945" w:rsidRDefault="004C0945" w:rsidP="003551F3">
            <w:pPr>
              <w:pStyle w:val="TAH"/>
            </w:pPr>
            <w:r>
              <w:t>Data type</w:t>
            </w:r>
          </w:p>
        </w:tc>
        <w:tc>
          <w:tcPr>
            <w:tcW w:w="215" w:type="pct"/>
            <w:shd w:val="clear" w:color="auto" w:fill="C0C0C0"/>
            <w:hideMark/>
          </w:tcPr>
          <w:p w14:paraId="44E4EFD9" w14:textId="77777777" w:rsidR="004C0945" w:rsidRDefault="004C0945" w:rsidP="003551F3">
            <w:pPr>
              <w:pStyle w:val="TAH"/>
            </w:pPr>
            <w:r>
              <w:t>P</w:t>
            </w:r>
          </w:p>
        </w:tc>
        <w:tc>
          <w:tcPr>
            <w:tcW w:w="580" w:type="pct"/>
            <w:shd w:val="clear" w:color="auto" w:fill="C0C0C0"/>
            <w:hideMark/>
          </w:tcPr>
          <w:p w14:paraId="1DD227B5" w14:textId="77777777" w:rsidR="004C0945" w:rsidRDefault="004C0945" w:rsidP="003551F3">
            <w:pPr>
              <w:pStyle w:val="TAH"/>
            </w:pPr>
            <w:r>
              <w:t>Cardinality</w:t>
            </w:r>
          </w:p>
        </w:tc>
        <w:tc>
          <w:tcPr>
            <w:tcW w:w="1852" w:type="pct"/>
            <w:shd w:val="clear" w:color="auto" w:fill="C0C0C0"/>
            <w:vAlign w:val="center"/>
            <w:hideMark/>
          </w:tcPr>
          <w:p w14:paraId="224A165C" w14:textId="77777777" w:rsidR="004C0945" w:rsidRDefault="004C0945" w:rsidP="003551F3">
            <w:pPr>
              <w:pStyle w:val="TAH"/>
            </w:pPr>
            <w:r>
              <w:t>Description</w:t>
            </w:r>
          </w:p>
        </w:tc>
        <w:tc>
          <w:tcPr>
            <w:tcW w:w="796" w:type="pct"/>
            <w:shd w:val="clear" w:color="auto" w:fill="C0C0C0"/>
            <w:hideMark/>
          </w:tcPr>
          <w:p w14:paraId="0F488577" w14:textId="77777777" w:rsidR="004C0945" w:rsidRDefault="004C0945" w:rsidP="003551F3">
            <w:pPr>
              <w:pStyle w:val="TAH"/>
            </w:pPr>
            <w:r>
              <w:t>Applicability</w:t>
            </w:r>
          </w:p>
        </w:tc>
      </w:tr>
      <w:tr w:rsidR="004C0945" w14:paraId="423F3662" w14:textId="77777777" w:rsidTr="00856CA6">
        <w:trPr>
          <w:jc w:val="center"/>
        </w:trPr>
        <w:tc>
          <w:tcPr>
            <w:tcW w:w="825" w:type="pct"/>
            <w:hideMark/>
          </w:tcPr>
          <w:p w14:paraId="44DB2C0B" w14:textId="77777777" w:rsidR="004C0945" w:rsidRDefault="004C0945" w:rsidP="003551F3">
            <w:pPr>
              <w:pStyle w:val="TAL"/>
            </w:pPr>
            <w:r>
              <w:t>n/a</w:t>
            </w:r>
          </w:p>
        </w:tc>
        <w:tc>
          <w:tcPr>
            <w:tcW w:w="731" w:type="pct"/>
          </w:tcPr>
          <w:p w14:paraId="27357ED6" w14:textId="77777777" w:rsidR="004C0945" w:rsidRDefault="004C0945" w:rsidP="003551F3">
            <w:pPr>
              <w:pStyle w:val="TAL"/>
            </w:pPr>
          </w:p>
        </w:tc>
        <w:tc>
          <w:tcPr>
            <w:tcW w:w="215" w:type="pct"/>
          </w:tcPr>
          <w:p w14:paraId="4A4F8D3E" w14:textId="77777777" w:rsidR="004C0945" w:rsidRDefault="004C0945" w:rsidP="003551F3">
            <w:pPr>
              <w:pStyle w:val="TAC"/>
            </w:pPr>
          </w:p>
        </w:tc>
        <w:tc>
          <w:tcPr>
            <w:tcW w:w="580" w:type="pct"/>
          </w:tcPr>
          <w:p w14:paraId="68EA5186" w14:textId="77777777" w:rsidR="004C0945" w:rsidRDefault="004C0945" w:rsidP="003551F3">
            <w:pPr>
              <w:pStyle w:val="TAL"/>
            </w:pPr>
          </w:p>
        </w:tc>
        <w:tc>
          <w:tcPr>
            <w:tcW w:w="1852" w:type="pct"/>
            <w:vAlign w:val="center"/>
          </w:tcPr>
          <w:p w14:paraId="00465EE5" w14:textId="77777777" w:rsidR="004C0945" w:rsidRDefault="004C0945" w:rsidP="003551F3">
            <w:pPr>
              <w:pStyle w:val="TAL"/>
            </w:pPr>
          </w:p>
        </w:tc>
        <w:tc>
          <w:tcPr>
            <w:tcW w:w="796" w:type="pct"/>
          </w:tcPr>
          <w:p w14:paraId="26B3292C" w14:textId="77777777" w:rsidR="004C0945" w:rsidRDefault="004C0945" w:rsidP="003551F3">
            <w:pPr>
              <w:pStyle w:val="TAL"/>
            </w:pPr>
          </w:p>
        </w:tc>
      </w:tr>
    </w:tbl>
    <w:p w14:paraId="0E1614B6" w14:textId="77777777" w:rsidR="004C0945" w:rsidRDefault="004C0945" w:rsidP="004C0945"/>
    <w:p w14:paraId="00254C0F" w14:textId="77777777" w:rsidR="004C0945" w:rsidRDefault="004C0945" w:rsidP="004C0945">
      <w:r>
        <w:t>This method shall support the request data structures specified in table 6.1.3.3.3.4-2 and the response data structures and response codes specified in table 6.1.3.3.3.4-3.</w:t>
      </w:r>
    </w:p>
    <w:p w14:paraId="31E388EF" w14:textId="77777777" w:rsidR="004C0945" w:rsidRDefault="004C0945" w:rsidP="004C0945">
      <w:pPr>
        <w:pStyle w:val="TH"/>
      </w:pPr>
      <w:r>
        <w:t>Table 6.1.3.3.3.4-2: Data structures supported by the DELETE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4C0945" w14:paraId="57125D0B" w14:textId="77777777" w:rsidTr="00856CA6">
        <w:trPr>
          <w:jc w:val="center"/>
        </w:trPr>
        <w:tc>
          <w:tcPr>
            <w:tcW w:w="1627" w:type="dxa"/>
            <w:shd w:val="clear" w:color="auto" w:fill="C0C0C0"/>
            <w:vAlign w:val="center"/>
            <w:hideMark/>
          </w:tcPr>
          <w:p w14:paraId="0108F61F" w14:textId="77777777" w:rsidR="004C0945" w:rsidRDefault="004C0945" w:rsidP="003551F3">
            <w:pPr>
              <w:pStyle w:val="TAH"/>
            </w:pPr>
            <w:r>
              <w:t>Data type</w:t>
            </w:r>
          </w:p>
        </w:tc>
        <w:tc>
          <w:tcPr>
            <w:tcW w:w="425" w:type="dxa"/>
            <w:shd w:val="clear" w:color="auto" w:fill="C0C0C0"/>
            <w:vAlign w:val="center"/>
            <w:hideMark/>
          </w:tcPr>
          <w:p w14:paraId="4FD6B517" w14:textId="77777777" w:rsidR="004C0945" w:rsidRDefault="004C0945" w:rsidP="003551F3">
            <w:pPr>
              <w:pStyle w:val="TAH"/>
            </w:pPr>
            <w:r>
              <w:t>P</w:t>
            </w:r>
          </w:p>
        </w:tc>
        <w:tc>
          <w:tcPr>
            <w:tcW w:w="1276" w:type="dxa"/>
            <w:shd w:val="clear" w:color="auto" w:fill="C0C0C0"/>
            <w:vAlign w:val="center"/>
            <w:hideMark/>
          </w:tcPr>
          <w:p w14:paraId="7AEE052D" w14:textId="77777777" w:rsidR="004C0945" w:rsidRDefault="004C0945" w:rsidP="003551F3">
            <w:pPr>
              <w:pStyle w:val="TAH"/>
            </w:pPr>
            <w:r>
              <w:t>Cardinality</w:t>
            </w:r>
          </w:p>
        </w:tc>
        <w:tc>
          <w:tcPr>
            <w:tcW w:w="6447" w:type="dxa"/>
            <w:shd w:val="clear" w:color="auto" w:fill="C0C0C0"/>
            <w:vAlign w:val="center"/>
            <w:hideMark/>
          </w:tcPr>
          <w:p w14:paraId="18498224" w14:textId="77777777" w:rsidR="004C0945" w:rsidRDefault="004C0945" w:rsidP="003551F3">
            <w:pPr>
              <w:pStyle w:val="TAH"/>
            </w:pPr>
            <w:r>
              <w:t>Description</w:t>
            </w:r>
          </w:p>
        </w:tc>
      </w:tr>
      <w:tr w:rsidR="004C0945" w14:paraId="1EA9AB43" w14:textId="77777777" w:rsidTr="00856CA6">
        <w:trPr>
          <w:jc w:val="center"/>
        </w:trPr>
        <w:tc>
          <w:tcPr>
            <w:tcW w:w="1627" w:type="dxa"/>
            <w:vAlign w:val="center"/>
            <w:hideMark/>
          </w:tcPr>
          <w:p w14:paraId="76885126" w14:textId="77777777" w:rsidR="004C0945" w:rsidRDefault="004C0945" w:rsidP="003551F3">
            <w:pPr>
              <w:pStyle w:val="TAL"/>
            </w:pPr>
            <w:r>
              <w:t>n/a</w:t>
            </w:r>
          </w:p>
        </w:tc>
        <w:tc>
          <w:tcPr>
            <w:tcW w:w="425" w:type="dxa"/>
            <w:vAlign w:val="center"/>
          </w:tcPr>
          <w:p w14:paraId="669E1D0F" w14:textId="77777777" w:rsidR="004C0945" w:rsidRDefault="004C0945" w:rsidP="003551F3">
            <w:pPr>
              <w:pStyle w:val="TAC"/>
            </w:pPr>
          </w:p>
        </w:tc>
        <w:tc>
          <w:tcPr>
            <w:tcW w:w="1276" w:type="dxa"/>
            <w:vAlign w:val="center"/>
          </w:tcPr>
          <w:p w14:paraId="5ACDA4D6" w14:textId="77777777" w:rsidR="004C0945" w:rsidRDefault="004C0945" w:rsidP="003551F3">
            <w:pPr>
              <w:pStyle w:val="TAL"/>
              <w:jc w:val="center"/>
            </w:pPr>
          </w:p>
        </w:tc>
        <w:tc>
          <w:tcPr>
            <w:tcW w:w="6447" w:type="dxa"/>
            <w:vAlign w:val="center"/>
          </w:tcPr>
          <w:p w14:paraId="1E397E29" w14:textId="77777777" w:rsidR="004C0945" w:rsidRDefault="004C0945" w:rsidP="003551F3">
            <w:pPr>
              <w:pStyle w:val="TAL"/>
            </w:pPr>
          </w:p>
        </w:tc>
      </w:tr>
    </w:tbl>
    <w:p w14:paraId="6E1BDDF0" w14:textId="77777777" w:rsidR="004C0945" w:rsidRDefault="004C0945" w:rsidP="004C0945"/>
    <w:p w14:paraId="3E1E2DA8" w14:textId="77777777" w:rsidR="004C0945" w:rsidRDefault="004C0945" w:rsidP="004C0945">
      <w:pPr>
        <w:pStyle w:val="TH"/>
      </w:pPr>
      <w:r>
        <w:t>Table 6.1.3.3.3.4-3: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9"/>
        <w:gridCol w:w="400"/>
        <w:gridCol w:w="1119"/>
        <w:gridCol w:w="1536"/>
        <w:gridCol w:w="4715"/>
      </w:tblGrid>
      <w:tr w:rsidR="004C0945" w14:paraId="2C1032FD" w14:textId="77777777" w:rsidTr="00856CA6">
        <w:trPr>
          <w:jc w:val="center"/>
        </w:trPr>
        <w:tc>
          <w:tcPr>
            <w:tcW w:w="923" w:type="pct"/>
            <w:shd w:val="clear" w:color="auto" w:fill="C0C0C0"/>
            <w:vAlign w:val="center"/>
            <w:hideMark/>
          </w:tcPr>
          <w:p w14:paraId="26CA6E69" w14:textId="77777777" w:rsidR="004C0945" w:rsidRDefault="004C0945" w:rsidP="003551F3">
            <w:pPr>
              <w:pStyle w:val="TAH"/>
            </w:pPr>
            <w:r>
              <w:t>Data type</w:t>
            </w:r>
          </w:p>
        </w:tc>
        <w:tc>
          <w:tcPr>
            <w:tcW w:w="210" w:type="pct"/>
            <w:shd w:val="clear" w:color="auto" w:fill="C0C0C0"/>
            <w:vAlign w:val="center"/>
            <w:hideMark/>
          </w:tcPr>
          <w:p w14:paraId="3EFA6698" w14:textId="77777777" w:rsidR="004C0945" w:rsidRDefault="004C0945" w:rsidP="003551F3">
            <w:pPr>
              <w:pStyle w:val="TAH"/>
            </w:pPr>
            <w:r>
              <w:t>P</w:t>
            </w:r>
          </w:p>
        </w:tc>
        <w:tc>
          <w:tcPr>
            <w:tcW w:w="587" w:type="pct"/>
            <w:shd w:val="clear" w:color="auto" w:fill="C0C0C0"/>
            <w:vAlign w:val="center"/>
            <w:hideMark/>
          </w:tcPr>
          <w:p w14:paraId="273EB4C1" w14:textId="77777777" w:rsidR="004C0945" w:rsidRDefault="004C0945" w:rsidP="003551F3">
            <w:pPr>
              <w:pStyle w:val="TAH"/>
            </w:pPr>
            <w:r>
              <w:t>Cardinality</w:t>
            </w:r>
          </w:p>
        </w:tc>
        <w:tc>
          <w:tcPr>
            <w:tcW w:w="806" w:type="pct"/>
            <w:shd w:val="clear" w:color="auto" w:fill="C0C0C0"/>
            <w:vAlign w:val="center"/>
            <w:hideMark/>
          </w:tcPr>
          <w:p w14:paraId="2BA91A4B" w14:textId="77777777" w:rsidR="004C0945" w:rsidRDefault="004C0945" w:rsidP="003551F3">
            <w:pPr>
              <w:pStyle w:val="TAH"/>
            </w:pPr>
            <w:r>
              <w:t>Response</w:t>
            </w:r>
          </w:p>
          <w:p w14:paraId="11628258" w14:textId="77777777" w:rsidR="004C0945" w:rsidRDefault="004C0945" w:rsidP="003551F3">
            <w:pPr>
              <w:pStyle w:val="TAH"/>
            </w:pPr>
            <w:r>
              <w:t>codes</w:t>
            </w:r>
          </w:p>
        </w:tc>
        <w:tc>
          <w:tcPr>
            <w:tcW w:w="2475" w:type="pct"/>
            <w:shd w:val="clear" w:color="auto" w:fill="C0C0C0"/>
            <w:vAlign w:val="center"/>
            <w:hideMark/>
          </w:tcPr>
          <w:p w14:paraId="0B2F2E4F" w14:textId="77777777" w:rsidR="004C0945" w:rsidRDefault="004C0945" w:rsidP="003551F3">
            <w:pPr>
              <w:pStyle w:val="TAH"/>
            </w:pPr>
            <w:r>
              <w:t>Description</w:t>
            </w:r>
          </w:p>
        </w:tc>
      </w:tr>
      <w:tr w:rsidR="004C0945" w14:paraId="42AAC175" w14:textId="77777777" w:rsidTr="00856CA6">
        <w:trPr>
          <w:jc w:val="center"/>
        </w:trPr>
        <w:tc>
          <w:tcPr>
            <w:tcW w:w="923" w:type="pct"/>
            <w:vAlign w:val="center"/>
            <w:hideMark/>
          </w:tcPr>
          <w:p w14:paraId="0480E6C9" w14:textId="77777777" w:rsidR="004C0945" w:rsidRDefault="004C0945" w:rsidP="003551F3">
            <w:pPr>
              <w:pStyle w:val="TAL"/>
            </w:pPr>
            <w:r>
              <w:t>n/a</w:t>
            </w:r>
          </w:p>
        </w:tc>
        <w:tc>
          <w:tcPr>
            <w:tcW w:w="210" w:type="pct"/>
            <w:vAlign w:val="center"/>
            <w:hideMark/>
          </w:tcPr>
          <w:p w14:paraId="60225C73" w14:textId="77777777" w:rsidR="004C0945" w:rsidRDefault="004C0945" w:rsidP="003551F3">
            <w:pPr>
              <w:pStyle w:val="TAC"/>
            </w:pPr>
          </w:p>
        </w:tc>
        <w:tc>
          <w:tcPr>
            <w:tcW w:w="587" w:type="pct"/>
            <w:vAlign w:val="center"/>
            <w:hideMark/>
          </w:tcPr>
          <w:p w14:paraId="214180CB" w14:textId="77777777" w:rsidR="004C0945" w:rsidRDefault="004C0945" w:rsidP="003551F3">
            <w:pPr>
              <w:pStyle w:val="TAC"/>
            </w:pPr>
          </w:p>
        </w:tc>
        <w:tc>
          <w:tcPr>
            <w:tcW w:w="806" w:type="pct"/>
            <w:vAlign w:val="center"/>
            <w:hideMark/>
          </w:tcPr>
          <w:p w14:paraId="68F6BD7E" w14:textId="77777777" w:rsidR="004C0945" w:rsidRDefault="004C0945" w:rsidP="003551F3">
            <w:pPr>
              <w:pStyle w:val="TAL"/>
            </w:pPr>
            <w:r>
              <w:t>204 No Content</w:t>
            </w:r>
          </w:p>
        </w:tc>
        <w:tc>
          <w:tcPr>
            <w:tcW w:w="2475" w:type="pct"/>
            <w:vAlign w:val="center"/>
            <w:hideMark/>
          </w:tcPr>
          <w:p w14:paraId="5CD06B21" w14:textId="767C4903" w:rsidR="004C0945" w:rsidRDefault="004C0945" w:rsidP="003551F3">
            <w:pPr>
              <w:pStyle w:val="TAL"/>
            </w:pPr>
            <w:r>
              <w:t xml:space="preserve">Successful case. The concerned </w:t>
            </w:r>
            <w:r w:rsidR="00B5572D">
              <w:t>"</w:t>
            </w:r>
            <w:r>
              <w:t>Individual MBS User Service</w:t>
            </w:r>
            <w:r w:rsidR="00B5572D">
              <w:t>"</w:t>
            </w:r>
            <w:r>
              <w:t xml:space="preserve"> resource is successfully deleted.</w:t>
            </w:r>
          </w:p>
        </w:tc>
      </w:tr>
      <w:tr w:rsidR="004C0945" w14:paraId="3BE8A598" w14:textId="77777777" w:rsidTr="00856CA6">
        <w:trPr>
          <w:jc w:val="center"/>
        </w:trPr>
        <w:tc>
          <w:tcPr>
            <w:tcW w:w="923" w:type="pct"/>
            <w:vAlign w:val="center"/>
            <w:hideMark/>
          </w:tcPr>
          <w:p w14:paraId="2BCC71A2" w14:textId="77777777" w:rsidR="004C0945" w:rsidRDefault="004C0945" w:rsidP="003551F3">
            <w:pPr>
              <w:pStyle w:val="TAL"/>
            </w:pPr>
            <w:r>
              <w:t>RedirectResponse</w:t>
            </w:r>
          </w:p>
        </w:tc>
        <w:tc>
          <w:tcPr>
            <w:tcW w:w="210" w:type="pct"/>
            <w:vAlign w:val="center"/>
            <w:hideMark/>
          </w:tcPr>
          <w:p w14:paraId="5D301C4E" w14:textId="77777777" w:rsidR="004C0945" w:rsidRDefault="004C0945" w:rsidP="003551F3">
            <w:pPr>
              <w:pStyle w:val="TAC"/>
            </w:pPr>
            <w:r>
              <w:t>O</w:t>
            </w:r>
          </w:p>
        </w:tc>
        <w:tc>
          <w:tcPr>
            <w:tcW w:w="587" w:type="pct"/>
            <w:vAlign w:val="center"/>
            <w:hideMark/>
          </w:tcPr>
          <w:p w14:paraId="19BACEFB" w14:textId="77777777" w:rsidR="004C0945" w:rsidRDefault="004C0945" w:rsidP="003551F3">
            <w:pPr>
              <w:pStyle w:val="TAC"/>
            </w:pPr>
            <w:r>
              <w:t>0..1</w:t>
            </w:r>
          </w:p>
        </w:tc>
        <w:tc>
          <w:tcPr>
            <w:tcW w:w="806" w:type="pct"/>
            <w:vAlign w:val="center"/>
            <w:hideMark/>
          </w:tcPr>
          <w:p w14:paraId="2EA32337" w14:textId="77777777" w:rsidR="004C0945" w:rsidRDefault="004C0945" w:rsidP="003551F3">
            <w:pPr>
              <w:pStyle w:val="TAL"/>
            </w:pPr>
            <w:r>
              <w:t>307 Temporary Redirect</w:t>
            </w:r>
          </w:p>
        </w:tc>
        <w:tc>
          <w:tcPr>
            <w:tcW w:w="2475" w:type="pct"/>
            <w:vAlign w:val="center"/>
            <w:hideMark/>
          </w:tcPr>
          <w:p w14:paraId="61841A99" w14:textId="4AFA5CC2" w:rsidR="00331FD9" w:rsidRDefault="004C0945" w:rsidP="00331FD9">
            <w:pPr>
              <w:pStyle w:val="TAL"/>
            </w:pPr>
            <w:r>
              <w:t>Temporary redirection.</w:t>
            </w:r>
          </w:p>
          <w:p w14:paraId="23FD39A6" w14:textId="77777777" w:rsidR="00331FD9" w:rsidRDefault="00331FD9" w:rsidP="00331FD9">
            <w:pPr>
              <w:pStyle w:val="TAL"/>
            </w:pPr>
          </w:p>
          <w:p w14:paraId="438AB904" w14:textId="44995585" w:rsidR="004C0945" w:rsidRDefault="00331FD9" w:rsidP="00331FD9">
            <w:pPr>
              <w:pStyle w:val="TAL"/>
            </w:pPr>
            <w:r>
              <w:t>(NOTE 2)</w:t>
            </w:r>
          </w:p>
        </w:tc>
      </w:tr>
      <w:tr w:rsidR="004C0945" w14:paraId="72546228" w14:textId="77777777" w:rsidTr="00856CA6">
        <w:trPr>
          <w:jc w:val="center"/>
        </w:trPr>
        <w:tc>
          <w:tcPr>
            <w:tcW w:w="923" w:type="pct"/>
            <w:vAlign w:val="center"/>
            <w:hideMark/>
          </w:tcPr>
          <w:p w14:paraId="67259B92" w14:textId="77777777" w:rsidR="004C0945" w:rsidRDefault="004C0945" w:rsidP="003551F3">
            <w:pPr>
              <w:pStyle w:val="TAL"/>
            </w:pPr>
            <w:r>
              <w:t>RedirectResponse</w:t>
            </w:r>
          </w:p>
        </w:tc>
        <w:tc>
          <w:tcPr>
            <w:tcW w:w="210" w:type="pct"/>
            <w:vAlign w:val="center"/>
            <w:hideMark/>
          </w:tcPr>
          <w:p w14:paraId="28CE2AB3" w14:textId="77777777" w:rsidR="004C0945" w:rsidRDefault="004C0945" w:rsidP="003551F3">
            <w:pPr>
              <w:pStyle w:val="TAC"/>
            </w:pPr>
            <w:r>
              <w:t>O</w:t>
            </w:r>
          </w:p>
        </w:tc>
        <w:tc>
          <w:tcPr>
            <w:tcW w:w="587" w:type="pct"/>
            <w:vAlign w:val="center"/>
            <w:hideMark/>
          </w:tcPr>
          <w:p w14:paraId="0848D5C5" w14:textId="77777777" w:rsidR="004C0945" w:rsidRDefault="004C0945" w:rsidP="003551F3">
            <w:pPr>
              <w:pStyle w:val="TAC"/>
            </w:pPr>
            <w:r>
              <w:t>0..1</w:t>
            </w:r>
          </w:p>
        </w:tc>
        <w:tc>
          <w:tcPr>
            <w:tcW w:w="806" w:type="pct"/>
            <w:vAlign w:val="center"/>
            <w:hideMark/>
          </w:tcPr>
          <w:p w14:paraId="6D3D97A4" w14:textId="77777777" w:rsidR="004C0945" w:rsidRDefault="004C0945" w:rsidP="003551F3">
            <w:pPr>
              <w:pStyle w:val="TAL"/>
            </w:pPr>
            <w:r>
              <w:t>308 Permanent Redirect</w:t>
            </w:r>
          </w:p>
        </w:tc>
        <w:tc>
          <w:tcPr>
            <w:tcW w:w="2475" w:type="pct"/>
            <w:vAlign w:val="center"/>
            <w:hideMark/>
          </w:tcPr>
          <w:p w14:paraId="0E9575DB" w14:textId="0BF6804C" w:rsidR="00331FD9" w:rsidRDefault="004C0945" w:rsidP="00331FD9">
            <w:pPr>
              <w:pStyle w:val="TAL"/>
            </w:pPr>
            <w:r>
              <w:t>Permanent redirection.</w:t>
            </w:r>
          </w:p>
          <w:p w14:paraId="16D6FE19" w14:textId="77777777" w:rsidR="00331FD9" w:rsidRDefault="00331FD9" w:rsidP="00331FD9">
            <w:pPr>
              <w:pStyle w:val="TAL"/>
            </w:pPr>
          </w:p>
          <w:p w14:paraId="6EEF6DCE" w14:textId="50DEB227" w:rsidR="004C0945" w:rsidRDefault="00331FD9" w:rsidP="00331FD9">
            <w:pPr>
              <w:pStyle w:val="TAL"/>
            </w:pPr>
            <w:r>
              <w:t>(NOTE 2)</w:t>
            </w:r>
          </w:p>
        </w:tc>
      </w:tr>
      <w:tr w:rsidR="004C0945" w14:paraId="6FEE4698" w14:textId="77777777" w:rsidTr="00856CA6">
        <w:trPr>
          <w:jc w:val="center"/>
        </w:trPr>
        <w:tc>
          <w:tcPr>
            <w:tcW w:w="5000" w:type="pct"/>
            <w:gridSpan w:val="5"/>
            <w:vAlign w:val="center"/>
            <w:hideMark/>
          </w:tcPr>
          <w:p w14:paraId="38701B0C" w14:textId="228EF4C4" w:rsidR="004C0945" w:rsidRDefault="004C0945" w:rsidP="003551F3">
            <w:pPr>
              <w:pStyle w:val="TAN"/>
            </w:pPr>
            <w:r>
              <w:t>NOTE</w:t>
            </w:r>
            <w:r w:rsidR="00D77984">
              <w:t> 1</w:t>
            </w:r>
            <w:r>
              <w:t>:</w:t>
            </w:r>
            <w:r>
              <w:rPr>
                <w:noProof/>
              </w:rPr>
              <w:tab/>
              <w:t xml:space="preserve">The mandatory </w:t>
            </w:r>
            <w:r>
              <w:t>HTTP error status code</w:t>
            </w:r>
            <w:r w:rsidR="00423F65">
              <w:t>s</w:t>
            </w:r>
            <w:r>
              <w:t xml:space="preserve"> for the HTTP DELETE method listed in Table 5.2.7.1-1 of 3GPP TS 29.500 [4] also apply.</w:t>
            </w:r>
          </w:p>
          <w:p w14:paraId="2A468F25" w14:textId="77A2D616" w:rsidR="00D77984" w:rsidRDefault="00D77984"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2317325A" w14:textId="77777777" w:rsidR="004C0945" w:rsidRDefault="004C0945" w:rsidP="004C0945"/>
    <w:p w14:paraId="53D104E5" w14:textId="77777777" w:rsidR="004C0945" w:rsidRDefault="004C0945" w:rsidP="004C0945">
      <w:pPr>
        <w:pStyle w:val="TH"/>
      </w:pPr>
      <w:r>
        <w:t>Table 6.1.3.3.3.4-4: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4C0945" w14:paraId="6A81097B" w14:textId="77777777" w:rsidTr="006A1C63">
        <w:trPr>
          <w:jc w:val="center"/>
        </w:trPr>
        <w:tc>
          <w:tcPr>
            <w:tcW w:w="1037" w:type="pct"/>
            <w:shd w:val="clear" w:color="auto" w:fill="C0C0C0"/>
            <w:vAlign w:val="center"/>
            <w:hideMark/>
          </w:tcPr>
          <w:p w14:paraId="14B5A22E" w14:textId="77777777" w:rsidR="004C0945" w:rsidRDefault="004C0945" w:rsidP="003551F3">
            <w:pPr>
              <w:pStyle w:val="TAH"/>
            </w:pPr>
            <w:r>
              <w:t>Name</w:t>
            </w:r>
          </w:p>
        </w:tc>
        <w:tc>
          <w:tcPr>
            <w:tcW w:w="519" w:type="pct"/>
            <w:shd w:val="clear" w:color="auto" w:fill="C0C0C0"/>
            <w:vAlign w:val="center"/>
            <w:hideMark/>
          </w:tcPr>
          <w:p w14:paraId="171B8226" w14:textId="77777777" w:rsidR="004C0945" w:rsidRDefault="004C0945" w:rsidP="003551F3">
            <w:pPr>
              <w:pStyle w:val="TAH"/>
            </w:pPr>
            <w:r>
              <w:t>Data type</w:t>
            </w:r>
          </w:p>
        </w:tc>
        <w:tc>
          <w:tcPr>
            <w:tcW w:w="217" w:type="pct"/>
            <w:shd w:val="clear" w:color="auto" w:fill="C0C0C0"/>
            <w:vAlign w:val="center"/>
            <w:hideMark/>
          </w:tcPr>
          <w:p w14:paraId="155CB191" w14:textId="77777777" w:rsidR="004C0945" w:rsidRDefault="004C0945" w:rsidP="003551F3">
            <w:pPr>
              <w:pStyle w:val="TAH"/>
            </w:pPr>
            <w:r>
              <w:t>P</w:t>
            </w:r>
          </w:p>
        </w:tc>
        <w:tc>
          <w:tcPr>
            <w:tcW w:w="581" w:type="pct"/>
            <w:shd w:val="clear" w:color="auto" w:fill="C0C0C0"/>
            <w:vAlign w:val="center"/>
            <w:hideMark/>
          </w:tcPr>
          <w:p w14:paraId="2014BF46" w14:textId="77777777" w:rsidR="004C0945" w:rsidRDefault="004C0945" w:rsidP="003551F3">
            <w:pPr>
              <w:pStyle w:val="TAH"/>
            </w:pPr>
            <w:r>
              <w:t>Cardinality</w:t>
            </w:r>
          </w:p>
        </w:tc>
        <w:tc>
          <w:tcPr>
            <w:tcW w:w="2645" w:type="pct"/>
            <w:shd w:val="clear" w:color="auto" w:fill="C0C0C0"/>
            <w:vAlign w:val="center"/>
            <w:hideMark/>
          </w:tcPr>
          <w:p w14:paraId="56FAB1BA" w14:textId="77777777" w:rsidR="004C0945" w:rsidRDefault="004C0945" w:rsidP="003551F3">
            <w:pPr>
              <w:pStyle w:val="TAH"/>
            </w:pPr>
            <w:r>
              <w:t>Description</w:t>
            </w:r>
          </w:p>
        </w:tc>
      </w:tr>
      <w:tr w:rsidR="004C0945" w14:paraId="25201EFB" w14:textId="77777777" w:rsidTr="006A1C63">
        <w:trPr>
          <w:jc w:val="center"/>
        </w:trPr>
        <w:tc>
          <w:tcPr>
            <w:tcW w:w="1037" w:type="pct"/>
            <w:vAlign w:val="center"/>
            <w:hideMark/>
          </w:tcPr>
          <w:p w14:paraId="73559683" w14:textId="77777777" w:rsidR="004C0945" w:rsidRDefault="004C0945" w:rsidP="003551F3">
            <w:pPr>
              <w:pStyle w:val="TAL"/>
            </w:pPr>
            <w:r>
              <w:t>Location</w:t>
            </w:r>
          </w:p>
        </w:tc>
        <w:tc>
          <w:tcPr>
            <w:tcW w:w="519" w:type="pct"/>
            <w:vAlign w:val="center"/>
            <w:hideMark/>
          </w:tcPr>
          <w:p w14:paraId="357C0FD5" w14:textId="77777777" w:rsidR="004C0945" w:rsidRDefault="004C0945" w:rsidP="003551F3">
            <w:pPr>
              <w:pStyle w:val="TAL"/>
            </w:pPr>
            <w:r>
              <w:t>string</w:t>
            </w:r>
          </w:p>
        </w:tc>
        <w:tc>
          <w:tcPr>
            <w:tcW w:w="217" w:type="pct"/>
            <w:vAlign w:val="center"/>
            <w:hideMark/>
          </w:tcPr>
          <w:p w14:paraId="73783C1D" w14:textId="77777777" w:rsidR="004C0945" w:rsidRDefault="004C0945" w:rsidP="003551F3">
            <w:pPr>
              <w:pStyle w:val="TAC"/>
            </w:pPr>
            <w:r>
              <w:t>M</w:t>
            </w:r>
          </w:p>
        </w:tc>
        <w:tc>
          <w:tcPr>
            <w:tcW w:w="581" w:type="pct"/>
            <w:vAlign w:val="center"/>
            <w:hideMark/>
          </w:tcPr>
          <w:p w14:paraId="66A7074A" w14:textId="77777777" w:rsidR="004C0945" w:rsidRDefault="004C0945" w:rsidP="003551F3">
            <w:pPr>
              <w:pStyle w:val="TAC"/>
            </w:pPr>
            <w:r>
              <w:t>1</w:t>
            </w:r>
          </w:p>
        </w:tc>
        <w:tc>
          <w:tcPr>
            <w:tcW w:w="2645" w:type="pct"/>
            <w:vAlign w:val="center"/>
            <w:hideMark/>
          </w:tcPr>
          <w:p w14:paraId="5F46104A" w14:textId="0AA4A4A7" w:rsidR="00127307" w:rsidRDefault="00127307" w:rsidP="00127307">
            <w:pPr>
              <w:pStyle w:val="TAL"/>
            </w:pPr>
            <w:r>
              <w:t>Contains a</w:t>
            </w:r>
            <w:r w:rsidR="004C0945">
              <w:t>n alternative URI of the resource located in an alternative MBSF (service) instance</w:t>
            </w:r>
            <w:r>
              <w:rPr>
                <w:lang w:eastAsia="fr-FR"/>
              </w:rPr>
              <w:t xml:space="preserve"> towards which the request is redirected</w:t>
            </w:r>
            <w:r>
              <w:t>.</w:t>
            </w:r>
          </w:p>
          <w:p w14:paraId="1DEBC4C5" w14:textId="77777777" w:rsidR="00127307" w:rsidRDefault="00127307" w:rsidP="00127307">
            <w:pPr>
              <w:pStyle w:val="TAL"/>
            </w:pPr>
          </w:p>
          <w:p w14:paraId="30CF8B4F" w14:textId="121FFB71" w:rsidR="004C0945" w:rsidRDefault="00127307" w:rsidP="00127307">
            <w:pPr>
              <w:pStyle w:val="TAL"/>
            </w:pPr>
            <w:r>
              <w:t xml:space="preserve">For the case where the request is redirected to the same target via a different SCP, refer to </w:t>
            </w:r>
            <w:r w:rsidRPr="00A0180C">
              <w:t>clause 6.10.9.1 of 3GPP TS 29.500 [4]</w:t>
            </w:r>
            <w:r w:rsidR="004C0945">
              <w:t>.</w:t>
            </w:r>
          </w:p>
        </w:tc>
      </w:tr>
      <w:tr w:rsidR="004C0945" w14:paraId="5C600197" w14:textId="77777777" w:rsidTr="006A1C63">
        <w:trPr>
          <w:jc w:val="center"/>
        </w:trPr>
        <w:tc>
          <w:tcPr>
            <w:tcW w:w="1037" w:type="pct"/>
            <w:vAlign w:val="center"/>
            <w:hideMark/>
          </w:tcPr>
          <w:p w14:paraId="5C514F62" w14:textId="77777777" w:rsidR="004C0945" w:rsidRDefault="004C0945" w:rsidP="003551F3">
            <w:pPr>
              <w:pStyle w:val="TAL"/>
            </w:pPr>
            <w:r>
              <w:rPr>
                <w:lang w:eastAsia="zh-CN"/>
              </w:rPr>
              <w:t>3gpp-Sbi-Target-Nf-Id</w:t>
            </w:r>
          </w:p>
        </w:tc>
        <w:tc>
          <w:tcPr>
            <w:tcW w:w="519" w:type="pct"/>
            <w:vAlign w:val="center"/>
            <w:hideMark/>
          </w:tcPr>
          <w:p w14:paraId="365F5864" w14:textId="77777777" w:rsidR="004C0945" w:rsidRDefault="004C0945" w:rsidP="003551F3">
            <w:pPr>
              <w:pStyle w:val="TAL"/>
            </w:pPr>
            <w:r>
              <w:rPr>
                <w:lang w:eastAsia="fr-FR"/>
              </w:rPr>
              <w:t>string</w:t>
            </w:r>
          </w:p>
        </w:tc>
        <w:tc>
          <w:tcPr>
            <w:tcW w:w="217" w:type="pct"/>
            <w:vAlign w:val="center"/>
            <w:hideMark/>
          </w:tcPr>
          <w:p w14:paraId="02CEBC7D" w14:textId="77777777" w:rsidR="004C0945" w:rsidRDefault="004C0945" w:rsidP="003551F3">
            <w:pPr>
              <w:pStyle w:val="TAC"/>
            </w:pPr>
            <w:r>
              <w:rPr>
                <w:lang w:eastAsia="fr-FR"/>
              </w:rPr>
              <w:t>O</w:t>
            </w:r>
          </w:p>
        </w:tc>
        <w:tc>
          <w:tcPr>
            <w:tcW w:w="581" w:type="pct"/>
            <w:vAlign w:val="center"/>
            <w:hideMark/>
          </w:tcPr>
          <w:p w14:paraId="5021B7D0" w14:textId="77777777" w:rsidR="004C0945" w:rsidRDefault="004C0945" w:rsidP="003551F3">
            <w:pPr>
              <w:pStyle w:val="TAC"/>
            </w:pPr>
            <w:r>
              <w:rPr>
                <w:lang w:eastAsia="fr-FR"/>
              </w:rPr>
              <w:t>0..1</w:t>
            </w:r>
          </w:p>
        </w:tc>
        <w:tc>
          <w:tcPr>
            <w:tcW w:w="2645" w:type="pct"/>
            <w:vAlign w:val="center"/>
            <w:hideMark/>
          </w:tcPr>
          <w:p w14:paraId="38958D71" w14:textId="694D583F" w:rsidR="004C0945" w:rsidRDefault="004C0945" w:rsidP="003551F3">
            <w:pPr>
              <w:pStyle w:val="TAL"/>
            </w:pPr>
            <w:r>
              <w:rPr>
                <w:lang w:eastAsia="fr-FR"/>
              </w:rPr>
              <w:t xml:space="preserve">Identifier of the target </w:t>
            </w:r>
            <w:r w:rsidR="00127307">
              <w:rPr>
                <w:lang w:eastAsia="fr-FR"/>
              </w:rPr>
              <w:t xml:space="preserve">MBSF </w:t>
            </w:r>
            <w:r>
              <w:rPr>
                <w:lang w:eastAsia="fr-FR"/>
              </w:rPr>
              <w:t>(service) instance towards which the request is redirected.</w:t>
            </w:r>
          </w:p>
        </w:tc>
      </w:tr>
    </w:tbl>
    <w:p w14:paraId="6A29DA04" w14:textId="77777777" w:rsidR="004C0945" w:rsidRDefault="004C0945" w:rsidP="004C0945"/>
    <w:p w14:paraId="629DB553" w14:textId="77777777" w:rsidR="004C0945" w:rsidRDefault="004C0945" w:rsidP="004C0945">
      <w:pPr>
        <w:pStyle w:val="TH"/>
      </w:pPr>
      <w:r>
        <w:lastRenderedPageBreak/>
        <w:t>Table 6.1.3.3.3.4-5: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4C0945" w14:paraId="6AD79D91" w14:textId="77777777" w:rsidTr="006A1C63">
        <w:trPr>
          <w:jc w:val="center"/>
        </w:trPr>
        <w:tc>
          <w:tcPr>
            <w:tcW w:w="1037" w:type="pct"/>
            <w:shd w:val="clear" w:color="auto" w:fill="C0C0C0"/>
            <w:vAlign w:val="center"/>
            <w:hideMark/>
          </w:tcPr>
          <w:p w14:paraId="5742243E" w14:textId="77777777" w:rsidR="004C0945" w:rsidRDefault="004C0945" w:rsidP="003551F3">
            <w:pPr>
              <w:pStyle w:val="TAH"/>
            </w:pPr>
            <w:r>
              <w:t>Name</w:t>
            </w:r>
          </w:p>
        </w:tc>
        <w:tc>
          <w:tcPr>
            <w:tcW w:w="519" w:type="pct"/>
            <w:shd w:val="clear" w:color="auto" w:fill="C0C0C0"/>
            <w:vAlign w:val="center"/>
            <w:hideMark/>
          </w:tcPr>
          <w:p w14:paraId="1F75385D" w14:textId="77777777" w:rsidR="004C0945" w:rsidRDefault="004C0945" w:rsidP="003551F3">
            <w:pPr>
              <w:pStyle w:val="TAH"/>
            </w:pPr>
            <w:r>
              <w:t>Data type</w:t>
            </w:r>
          </w:p>
        </w:tc>
        <w:tc>
          <w:tcPr>
            <w:tcW w:w="217" w:type="pct"/>
            <w:shd w:val="clear" w:color="auto" w:fill="C0C0C0"/>
            <w:vAlign w:val="center"/>
            <w:hideMark/>
          </w:tcPr>
          <w:p w14:paraId="6F001974" w14:textId="77777777" w:rsidR="004C0945" w:rsidRDefault="004C0945" w:rsidP="003551F3">
            <w:pPr>
              <w:pStyle w:val="TAH"/>
            </w:pPr>
            <w:r>
              <w:t>P</w:t>
            </w:r>
          </w:p>
        </w:tc>
        <w:tc>
          <w:tcPr>
            <w:tcW w:w="581" w:type="pct"/>
            <w:shd w:val="clear" w:color="auto" w:fill="C0C0C0"/>
            <w:vAlign w:val="center"/>
            <w:hideMark/>
          </w:tcPr>
          <w:p w14:paraId="71DD76E4" w14:textId="77777777" w:rsidR="004C0945" w:rsidRDefault="004C0945" w:rsidP="003551F3">
            <w:pPr>
              <w:pStyle w:val="TAH"/>
            </w:pPr>
            <w:r>
              <w:t>Cardinality</w:t>
            </w:r>
          </w:p>
        </w:tc>
        <w:tc>
          <w:tcPr>
            <w:tcW w:w="2645" w:type="pct"/>
            <w:shd w:val="clear" w:color="auto" w:fill="C0C0C0"/>
            <w:vAlign w:val="center"/>
            <w:hideMark/>
          </w:tcPr>
          <w:p w14:paraId="5826FD7E" w14:textId="77777777" w:rsidR="004C0945" w:rsidRDefault="004C0945" w:rsidP="003551F3">
            <w:pPr>
              <w:pStyle w:val="TAH"/>
            </w:pPr>
            <w:r>
              <w:t>Description</w:t>
            </w:r>
          </w:p>
        </w:tc>
      </w:tr>
      <w:tr w:rsidR="004C0945" w14:paraId="43E06D43" w14:textId="77777777" w:rsidTr="006A1C63">
        <w:trPr>
          <w:jc w:val="center"/>
        </w:trPr>
        <w:tc>
          <w:tcPr>
            <w:tcW w:w="1037" w:type="pct"/>
            <w:vAlign w:val="center"/>
            <w:hideMark/>
          </w:tcPr>
          <w:p w14:paraId="6CC4B8DC" w14:textId="77777777" w:rsidR="004C0945" w:rsidRDefault="004C0945" w:rsidP="003551F3">
            <w:pPr>
              <w:pStyle w:val="TAL"/>
            </w:pPr>
            <w:r>
              <w:t>Location</w:t>
            </w:r>
          </w:p>
        </w:tc>
        <w:tc>
          <w:tcPr>
            <w:tcW w:w="519" w:type="pct"/>
            <w:vAlign w:val="center"/>
            <w:hideMark/>
          </w:tcPr>
          <w:p w14:paraId="51F4D36C" w14:textId="77777777" w:rsidR="004C0945" w:rsidRDefault="004C0945" w:rsidP="003551F3">
            <w:pPr>
              <w:pStyle w:val="TAL"/>
            </w:pPr>
            <w:r>
              <w:t>string</w:t>
            </w:r>
          </w:p>
        </w:tc>
        <w:tc>
          <w:tcPr>
            <w:tcW w:w="217" w:type="pct"/>
            <w:vAlign w:val="center"/>
            <w:hideMark/>
          </w:tcPr>
          <w:p w14:paraId="385FA7AF" w14:textId="77777777" w:rsidR="004C0945" w:rsidRDefault="004C0945" w:rsidP="003551F3">
            <w:pPr>
              <w:pStyle w:val="TAC"/>
            </w:pPr>
            <w:r>
              <w:t>M</w:t>
            </w:r>
          </w:p>
        </w:tc>
        <w:tc>
          <w:tcPr>
            <w:tcW w:w="581" w:type="pct"/>
            <w:vAlign w:val="center"/>
            <w:hideMark/>
          </w:tcPr>
          <w:p w14:paraId="48B0A90F" w14:textId="77777777" w:rsidR="004C0945" w:rsidRDefault="004C0945" w:rsidP="003551F3">
            <w:pPr>
              <w:pStyle w:val="TAC"/>
            </w:pPr>
            <w:r>
              <w:t>1</w:t>
            </w:r>
          </w:p>
        </w:tc>
        <w:tc>
          <w:tcPr>
            <w:tcW w:w="2645" w:type="pct"/>
            <w:vAlign w:val="center"/>
            <w:hideMark/>
          </w:tcPr>
          <w:p w14:paraId="2461F159" w14:textId="573F65AB" w:rsidR="00127307" w:rsidRDefault="00127307" w:rsidP="00127307">
            <w:pPr>
              <w:pStyle w:val="TAL"/>
            </w:pPr>
            <w:r>
              <w:t>Contains a</w:t>
            </w:r>
            <w:r w:rsidR="004C0945">
              <w:t>n alternative URI of the resource located in an alternative MBSF (service) instance</w:t>
            </w:r>
            <w:r>
              <w:rPr>
                <w:lang w:eastAsia="fr-FR"/>
              </w:rPr>
              <w:t xml:space="preserve"> towards which the request is redirected</w:t>
            </w:r>
            <w:r>
              <w:t>.</w:t>
            </w:r>
          </w:p>
          <w:p w14:paraId="5C74A531" w14:textId="77777777" w:rsidR="00127307" w:rsidRDefault="00127307" w:rsidP="00127307">
            <w:pPr>
              <w:pStyle w:val="TAL"/>
            </w:pPr>
          </w:p>
          <w:p w14:paraId="3C527F0A" w14:textId="77CE6F36" w:rsidR="004C0945" w:rsidRDefault="00127307" w:rsidP="00127307">
            <w:pPr>
              <w:pStyle w:val="TAL"/>
            </w:pPr>
            <w:r>
              <w:t xml:space="preserve">For the case where the request is redirected to the same target via a different SCP, refer to </w:t>
            </w:r>
            <w:r w:rsidRPr="00A0180C">
              <w:t>clause 6.10.9.1 of 3GPP TS 29.500 [4]</w:t>
            </w:r>
            <w:r w:rsidR="004C0945">
              <w:t>.</w:t>
            </w:r>
          </w:p>
        </w:tc>
      </w:tr>
      <w:tr w:rsidR="004C0945" w14:paraId="2F4A20B5" w14:textId="77777777" w:rsidTr="006A1C63">
        <w:trPr>
          <w:jc w:val="center"/>
        </w:trPr>
        <w:tc>
          <w:tcPr>
            <w:tcW w:w="1037" w:type="pct"/>
            <w:vAlign w:val="center"/>
            <w:hideMark/>
          </w:tcPr>
          <w:p w14:paraId="13CC79E3" w14:textId="77777777" w:rsidR="004C0945" w:rsidRDefault="004C0945" w:rsidP="003551F3">
            <w:pPr>
              <w:pStyle w:val="TAL"/>
            </w:pPr>
            <w:r>
              <w:rPr>
                <w:lang w:eastAsia="zh-CN"/>
              </w:rPr>
              <w:t>3gpp-Sbi-Target-Nf-Id</w:t>
            </w:r>
          </w:p>
        </w:tc>
        <w:tc>
          <w:tcPr>
            <w:tcW w:w="519" w:type="pct"/>
            <w:vAlign w:val="center"/>
            <w:hideMark/>
          </w:tcPr>
          <w:p w14:paraId="266CA513" w14:textId="77777777" w:rsidR="004C0945" w:rsidRDefault="004C0945" w:rsidP="003551F3">
            <w:pPr>
              <w:pStyle w:val="TAL"/>
            </w:pPr>
            <w:r>
              <w:rPr>
                <w:lang w:eastAsia="fr-FR"/>
              </w:rPr>
              <w:t>string</w:t>
            </w:r>
          </w:p>
        </w:tc>
        <w:tc>
          <w:tcPr>
            <w:tcW w:w="217" w:type="pct"/>
            <w:vAlign w:val="center"/>
            <w:hideMark/>
          </w:tcPr>
          <w:p w14:paraId="310598CE" w14:textId="77777777" w:rsidR="004C0945" w:rsidRDefault="004C0945" w:rsidP="003551F3">
            <w:pPr>
              <w:pStyle w:val="TAC"/>
            </w:pPr>
            <w:r>
              <w:rPr>
                <w:lang w:eastAsia="fr-FR"/>
              </w:rPr>
              <w:t>O</w:t>
            </w:r>
          </w:p>
        </w:tc>
        <w:tc>
          <w:tcPr>
            <w:tcW w:w="581" w:type="pct"/>
            <w:vAlign w:val="center"/>
            <w:hideMark/>
          </w:tcPr>
          <w:p w14:paraId="3EC3D494" w14:textId="77777777" w:rsidR="004C0945" w:rsidRDefault="004C0945" w:rsidP="003551F3">
            <w:pPr>
              <w:pStyle w:val="TAC"/>
            </w:pPr>
            <w:r>
              <w:rPr>
                <w:lang w:eastAsia="fr-FR"/>
              </w:rPr>
              <w:t>0..1</w:t>
            </w:r>
          </w:p>
        </w:tc>
        <w:tc>
          <w:tcPr>
            <w:tcW w:w="2645" w:type="pct"/>
            <w:vAlign w:val="center"/>
            <w:hideMark/>
          </w:tcPr>
          <w:p w14:paraId="79BEFF03" w14:textId="362C42F0" w:rsidR="004C0945" w:rsidRDefault="004C0945" w:rsidP="003551F3">
            <w:pPr>
              <w:pStyle w:val="TAL"/>
            </w:pPr>
            <w:r>
              <w:rPr>
                <w:lang w:eastAsia="fr-FR"/>
              </w:rPr>
              <w:t xml:space="preserve">Identifier of the target </w:t>
            </w:r>
            <w:r w:rsidR="00127307">
              <w:rPr>
                <w:lang w:eastAsia="fr-FR"/>
              </w:rPr>
              <w:t xml:space="preserve">MBSF </w:t>
            </w:r>
            <w:r>
              <w:rPr>
                <w:lang w:eastAsia="fr-FR"/>
              </w:rPr>
              <w:t>(service) instance towards which the request is redirected.</w:t>
            </w:r>
          </w:p>
        </w:tc>
      </w:tr>
    </w:tbl>
    <w:p w14:paraId="49D59B17" w14:textId="77777777" w:rsidR="004C0945" w:rsidRDefault="004C0945" w:rsidP="004C0945"/>
    <w:p w14:paraId="55DD9787" w14:textId="77777777" w:rsidR="008A6D4A" w:rsidRDefault="008A6D4A" w:rsidP="00662390">
      <w:pPr>
        <w:pStyle w:val="Heading3"/>
      </w:pPr>
      <w:bookmarkStart w:id="521" w:name="_Toc120608996"/>
      <w:bookmarkStart w:id="522" w:name="_Toc120657463"/>
      <w:bookmarkStart w:id="523" w:name="_Toc133407745"/>
      <w:bookmarkStart w:id="524" w:name="_Toc148363156"/>
      <w:r>
        <w:t>6.1.4</w:t>
      </w:r>
      <w:r>
        <w:tab/>
        <w:t>Custom Operations without associated resources</w:t>
      </w:r>
      <w:bookmarkEnd w:id="491"/>
      <w:bookmarkEnd w:id="492"/>
      <w:bookmarkEnd w:id="493"/>
      <w:bookmarkEnd w:id="521"/>
      <w:bookmarkEnd w:id="522"/>
      <w:bookmarkEnd w:id="523"/>
      <w:bookmarkEnd w:id="524"/>
    </w:p>
    <w:p w14:paraId="51C816C8" w14:textId="77777777" w:rsidR="004C0945" w:rsidRDefault="004C0945" w:rsidP="004C0945">
      <w:bookmarkStart w:id="525" w:name="_Toc510696623"/>
      <w:bookmarkStart w:id="526" w:name="_Toc35971414"/>
      <w:bookmarkStart w:id="527" w:name="_Toc100742463"/>
      <w:r>
        <w:t>There are no custom operations without associated resources defined for this API in this release of the specification.</w:t>
      </w:r>
    </w:p>
    <w:p w14:paraId="600F44E1" w14:textId="77777777" w:rsidR="008A6D4A" w:rsidRDefault="008A6D4A" w:rsidP="00662390">
      <w:pPr>
        <w:pStyle w:val="Heading3"/>
      </w:pPr>
      <w:bookmarkStart w:id="528" w:name="_Toc510696628"/>
      <w:bookmarkStart w:id="529" w:name="_Toc35971419"/>
      <w:bookmarkStart w:id="530" w:name="_Toc100742468"/>
      <w:bookmarkStart w:id="531" w:name="_Toc120608997"/>
      <w:bookmarkStart w:id="532" w:name="_Toc120657464"/>
      <w:bookmarkStart w:id="533" w:name="_Toc133407746"/>
      <w:bookmarkStart w:id="534" w:name="_Toc148363157"/>
      <w:bookmarkEnd w:id="525"/>
      <w:bookmarkEnd w:id="526"/>
      <w:bookmarkEnd w:id="527"/>
      <w:r>
        <w:t>6.1.5</w:t>
      </w:r>
      <w:r>
        <w:tab/>
        <w:t>Notifications</w:t>
      </w:r>
      <w:bookmarkEnd w:id="528"/>
      <w:bookmarkEnd w:id="529"/>
      <w:bookmarkEnd w:id="530"/>
      <w:bookmarkEnd w:id="531"/>
      <w:bookmarkEnd w:id="532"/>
      <w:bookmarkEnd w:id="533"/>
      <w:bookmarkEnd w:id="534"/>
    </w:p>
    <w:p w14:paraId="65CB7376" w14:textId="77777777" w:rsidR="004C0945" w:rsidRDefault="004C0945" w:rsidP="004C0945">
      <w:bookmarkStart w:id="535" w:name="_Toc510696629"/>
      <w:bookmarkStart w:id="536" w:name="_Toc35971420"/>
      <w:bookmarkStart w:id="537" w:name="_Toc100742469"/>
      <w:r>
        <w:t>There are no notifications defined for this API in this release of the specification.</w:t>
      </w:r>
    </w:p>
    <w:p w14:paraId="06C7F718" w14:textId="77777777" w:rsidR="008A6D4A" w:rsidRDefault="008A6D4A" w:rsidP="00662390">
      <w:pPr>
        <w:pStyle w:val="Heading3"/>
      </w:pPr>
      <w:bookmarkStart w:id="538" w:name="_Toc510696632"/>
      <w:bookmarkStart w:id="539" w:name="_Toc35971427"/>
      <w:bookmarkStart w:id="540" w:name="_Toc100742476"/>
      <w:bookmarkStart w:id="541" w:name="_Toc120608998"/>
      <w:bookmarkStart w:id="542" w:name="_Toc120657465"/>
      <w:bookmarkStart w:id="543" w:name="_Toc133407747"/>
      <w:bookmarkStart w:id="544" w:name="_Toc148363158"/>
      <w:bookmarkEnd w:id="535"/>
      <w:bookmarkEnd w:id="536"/>
      <w:bookmarkEnd w:id="537"/>
      <w:r>
        <w:t>6.1.6</w:t>
      </w:r>
      <w:r>
        <w:tab/>
        <w:t>Data Model</w:t>
      </w:r>
      <w:bookmarkEnd w:id="538"/>
      <w:bookmarkEnd w:id="539"/>
      <w:bookmarkEnd w:id="540"/>
      <w:bookmarkEnd w:id="541"/>
      <w:bookmarkEnd w:id="542"/>
      <w:bookmarkEnd w:id="543"/>
      <w:bookmarkEnd w:id="544"/>
    </w:p>
    <w:p w14:paraId="405EFF41" w14:textId="77777777" w:rsidR="008A6D4A" w:rsidRDefault="008A6D4A" w:rsidP="008A6D4A">
      <w:pPr>
        <w:pStyle w:val="Heading4"/>
      </w:pPr>
      <w:bookmarkStart w:id="545" w:name="_Toc510696633"/>
      <w:bookmarkStart w:id="546" w:name="_Toc35971428"/>
      <w:bookmarkStart w:id="547" w:name="_Toc100742477"/>
      <w:bookmarkStart w:id="548" w:name="_Toc120608999"/>
      <w:bookmarkStart w:id="549" w:name="_Toc120657466"/>
      <w:bookmarkStart w:id="550" w:name="_Toc133407748"/>
      <w:bookmarkStart w:id="551" w:name="_Toc148363159"/>
      <w:r>
        <w:t>6.1.6.1</w:t>
      </w:r>
      <w:r>
        <w:tab/>
        <w:t>General</w:t>
      </w:r>
      <w:bookmarkEnd w:id="545"/>
      <w:bookmarkEnd w:id="546"/>
      <w:bookmarkEnd w:id="547"/>
      <w:bookmarkEnd w:id="548"/>
      <w:bookmarkEnd w:id="549"/>
      <w:bookmarkEnd w:id="550"/>
      <w:bookmarkEnd w:id="551"/>
    </w:p>
    <w:p w14:paraId="1773340C" w14:textId="44BDACA9" w:rsidR="008A6D4A" w:rsidRDefault="008A6D4A" w:rsidP="008A6D4A">
      <w:r>
        <w:t xml:space="preserve">This clause specifies the application data model supported by the </w:t>
      </w:r>
      <w:r w:rsidR="00D11838">
        <w:t xml:space="preserve">Nmbsf_MBSUserService </w:t>
      </w:r>
      <w:r>
        <w:t>API.</w:t>
      </w:r>
    </w:p>
    <w:p w14:paraId="5D7B485D" w14:textId="0F12D707" w:rsidR="008A6D4A" w:rsidRDefault="008A6D4A" w:rsidP="008A6D4A">
      <w:r>
        <w:t>T</w:t>
      </w:r>
      <w:r w:rsidRPr="009C4D60">
        <w:t>able</w:t>
      </w:r>
      <w:r w:rsidR="002B4468">
        <w:t> </w:t>
      </w:r>
      <w:r>
        <w:t xml:space="preserve">6.1.6.1-1 specifies </w:t>
      </w:r>
      <w:r w:rsidRPr="009C4D60">
        <w:t xml:space="preserve">the </w:t>
      </w:r>
      <w:r>
        <w:t>data types</w:t>
      </w:r>
      <w:r w:rsidRPr="009C4D60">
        <w:t xml:space="preserve"> defined for the </w:t>
      </w:r>
      <w:r>
        <w:t>N</w:t>
      </w:r>
      <w:r w:rsidR="00D11838">
        <w:t>mbsf_MBSUserService</w:t>
      </w:r>
      <w:r w:rsidRPr="009C4D60">
        <w:t xml:space="preserve"> </w:t>
      </w:r>
      <w:r>
        <w:t>service based interface</w:t>
      </w:r>
      <w:r w:rsidRPr="009C4D60">
        <w:t xml:space="preserve"> protocol</w:t>
      </w:r>
      <w:r>
        <w:t>.</w:t>
      </w:r>
    </w:p>
    <w:p w14:paraId="120D9D41" w14:textId="60CFDF96" w:rsidR="008A6D4A" w:rsidRPr="009C4D60" w:rsidRDefault="008A6D4A" w:rsidP="008A6D4A">
      <w:pPr>
        <w:pStyle w:val="TH"/>
      </w:pPr>
      <w:r w:rsidRPr="009C4D60">
        <w:t>Table</w:t>
      </w:r>
      <w:r w:rsidR="002B4468">
        <w:t> </w:t>
      </w:r>
      <w:r>
        <w:t>6.1.6.1-</w:t>
      </w:r>
      <w:r w:rsidRPr="009C4D60">
        <w:t xml:space="preserve">1: </w:t>
      </w:r>
      <w:r>
        <w:t>N</w:t>
      </w:r>
      <w:r w:rsidR="00D11838">
        <w:t>mbsf_MBSUserService</w:t>
      </w:r>
      <w:r>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98"/>
        <w:gridCol w:w="1448"/>
        <w:gridCol w:w="4368"/>
        <w:gridCol w:w="1210"/>
      </w:tblGrid>
      <w:tr w:rsidR="008A6D4A" w:rsidRPr="00B54FF5" w14:paraId="73FB81C4" w14:textId="77777777" w:rsidTr="006A1C63">
        <w:trPr>
          <w:jc w:val="center"/>
        </w:trPr>
        <w:tc>
          <w:tcPr>
            <w:tcW w:w="2398" w:type="dxa"/>
            <w:shd w:val="clear" w:color="auto" w:fill="C0C0C0"/>
            <w:hideMark/>
          </w:tcPr>
          <w:p w14:paraId="2F567E36" w14:textId="77777777" w:rsidR="008A6D4A" w:rsidRPr="0016361A" w:rsidRDefault="008A6D4A" w:rsidP="00D66618">
            <w:pPr>
              <w:pStyle w:val="TAH"/>
            </w:pPr>
            <w:r w:rsidRPr="0016361A">
              <w:t>Data type</w:t>
            </w:r>
          </w:p>
        </w:tc>
        <w:tc>
          <w:tcPr>
            <w:tcW w:w="1448" w:type="dxa"/>
            <w:shd w:val="clear" w:color="auto" w:fill="C0C0C0"/>
          </w:tcPr>
          <w:p w14:paraId="2434AEEB" w14:textId="77777777" w:rsidR="008A6D4A" w:rsidRPr="0016361A" w:rsidRDefault="008A6D4A" w:rsidP="00D66618">
            <w:pPr>
              <w:pStyle w:val="TAH"/>
            </w:pPr>
            <w:r w:rsidRPr="0016361A">
              <w:t>Clause defined</w:t>
            </w:r>
          </w:p>
        </w:tc>
        <w:tc>
          <w:tcPr>
            <w:tcW w:w="4368" w:type="dxa"/>
            <w:shd w:val="clear" w:color="auto" w:fill="C0C0C0"/>
            <w:hideMark/>
          </w:tcPr>
          <w:p w14:paraId="142723EC" w14:textId="77777777" w:rsidR="008A6D4A" w:rsidRPr="0016361A" w:rsidRDefault="008A6D4A" w:rsidP="00D66618">
            <w:pPr>
              <w:pStyle w:val="TAH"/>
            </w:pPr>
            <w:r w:rsidRPr="0016361A">
              <w:t>Description</w:t>
            </w:r>
          </w:p>
        </w:tc>
        <w:tc>
          <w:tcPr>
            <w:tcW w:w="1210" w:type="dxa"/>
            <w:shd w:val="clear" w:color="auto" w:fill="C0C0C0"/>
          </w:tcPr>
          <w:p w14:paraId="3C99D134" w14:textId="77777777" w:rsidR="008A6D4A" w:rsidRPr="0016361A" w:rsidRDefault="008A6D4A" w:rsidP="00D66618">
            <w:pPr>
              <w:pStyle w:val="TAH"/>
            </w:pPr>
            <w:r w:rsidRPr="0016361A">
              <w:t>Applicability</w:t>
            </w:r>
          </w:p>
        </w:tc>
      </w:tr>
      <w:tr w:rsidR="00D11838" w:rsidRPr="00B54FF5" w14:paraId="4A97D842" w14:textId="77777777" w:rsidTr="006A1C63">
        <w:trPr>
          <w:jc w:val="center"/>
        </w:trPr>
        <w:tc>
          <w:tcPr>
            <w:tcW w:w="2398" w:type="dxa"/>
            <w:vAlign w:val="center"/>
          </w:tcPr>
          <w:p w14:paraId="12AE4028" w14:textId="50426F54" w:rsidR="00D11838" w:rsidRPr="0016361A" w:rsidRDefault="00D11838" w:rsidP="00D11838">
            <w:pPr>
              <w:pStyle w:val="TAL"/>
            </w:pPr>
            <w:r w:rsidRPr="00045817">
              <w:t>MBSUserService</w:t>
            </w:r>
          </w:p>
        </w:tc>
        <w:tc>
          <w:tcPr>
            <w:tcW w:w="1448" w:type="dxa"/>
            <w:vAlign w:val="center"/>
          </w:tcPr>
          <w:p w14:paraId="41DFED10" w14:textId="1FB5D69D" w:rsidR="00D11838" w:rsidRPr="0016361A" w:rsidRDefault="00D11838" w:rsidP="00D11838">
            <w:pPr>
              <w:pStyle w:val="TAC"/>
            </w:pPr>
            <w:r>
              <w:t>6.1.6.2.2</w:t>
            </w:r>
          </w:p>
        </w:tc>
        <w:tc>
          <w:tcPr>
            <w:tcW w:w="4368" w:type="dxa"/>
            <w:vAlign w:val="center"/>
          </w:tcPr>
          <w:p w14:paraId="469650EF" w14:textId="714281C1" w:rsidR="00D11838" w:rsidRPr="0016361A" w:rsidRDefault="00D11838" w:rsidP="00D11838">
            <w:pPr>
              <w:pStyle w:val="TAL"/>
              <w:rPr>
                <w:rFonts w:cs="Arial"/>
                <w:szCs w:val="18"/>
              </w:rPr>
            </w:pPr>
            <w:r>
              <w:rPr>
                <w:rFonts w:cs="Arial"/>
                <w:szCs w:val="18"/>
              </w:rPr>
              <w:t xml:space="preserve">Represents </w:t>
            </w:r>
            <w:r w:rsidR="005B60FA">
              <w:rPr>
                <w:rFonts w:cs="Arial"/>
                <w:szCs w:val="18"/>
              </w:rPr>
              <w:t xml:space="preserve">the parameters of an </w:t>
            </w:r>
            <w:r>
              <w:rPr>
                <w:rFonts w:cs="Arial"/>
                <w:szCs w:val="18"/>
              </w:rPr>
              <w:t>MBS User Service.</w:t>
            </w:r>
          </w:p>
        </w:tc>
        <w:tc>
          <w:tcPr>
            <w:tcW w:w="1210" w:type="dxa"/>
            <w:vAlign w:val="center"/>
          </w:tcPr>
          <w:p w14:paraId="0FABBDAA" w14:textId="77777777" w:rsidR="00D11838" w:rsidRPr="0016361A" w:rsidRDefault="00D11838" w:rsidP="00D11838">
            <w:pPr>
              <w:pStyle w:val="TAL"/>
              <w:rPr>
                <w:rFonts w:cs="Arial"/>
                <w:szCs w:val="18"/>
              </w:rPr>
            </w:pPr>
          </w:p>
        </w:tc>
      </w:tr>
      <w:tr w:rsidR="00D11838" w:rsidRPr="00B54FF5" w14:paraId="7209096F" w14:textId="77777777" w:rsidTr="006A1C63">
        <w:trPr>
          <w:jc w:val="center"/>
        </w:trPr>
        <w:tc>
          <w:tcPr>
            <w:tcW w:w="2398" w:type="dxa"/>
            <w:vAlign w:val="center"/>
          </w:tcPr>
          <w:p w14:paraId="2A601FDF" w14:textId="295A6C3A" w:rsidR="00D11838" w:rsidRPr="0016361A" w:rsidRDefault="00D11838" w:rsidP="00D11838">
            <w:pPr>
              <w:pStyle w:val="TAL"/>
            </w:pPr>
            <w:r>
              <w:t>MBSUserServicePatch</w:t>
            </w:r>
          </w:p>
        </w:tc>
        <w:tc>
          <w:tcPr>
            <w:tcW w:w="1448" w:type="dxa"/>
            <w:vAlign w:val="center"/>
          </w:tcPr>
          <w:p w14:paraId="44B366CF" w14:textId="0CF6A87E" w:rsidR="00D11838" w:rsidRPr="0016361A" w:rsidRDefault="00D11838" w:rsidP="00D11838">
            <w:pPr>
              <w:pStyle w:val="TAC"/>
            </w:pPr>
            <w:r>
              <w:t>6.1.6.2.4</w:t>
            </w:r>
          </w:p>
        </w:tc>
        <w:tc>
          <w:tcPr>
            <w:tcW w:w="4368" w:type="dxa"/>
            <w:vAlign w:val="center"/>
          </w:tcPr>
          <w:p w14:paraId="317BE0E7" w14:textId="212959ED" w:rsidR="00D11838" w:rsidRPr="0016361A" w:rsidRDefault="00D11838" w:rsidP="00D11838">
            <w:pPr>
              <w:pStyle w:val="TAL"/>
              <w:rPr>
                <w:rFonts w:cs="Arial"/>
                <w:szCs w:val="18"/>
              </w:rPr>
            </w:pPr>
            <w:r>
              <w:rPr>
                <w:rFonts w:cs="Arial"/>
                <w:szCs w:val="18"/>
              </w:rPr>
              <w:t xml:space="preserve">Represents </w:t>
            </w:r>
            <w:r w:rsidR="005B60FA">
              <w:rPr>
                <w:rFonts w:cs="Arial"/>
                <w:szCs w:val="18"/>
              </w:rPr>
              <w:t>the requested modification</w:t>
            </w:r>
            <w:r w:rsidR="00A61061">
              <w:rPr>
                <w:rFonts w:cs="Arial"/>
                <w:szCs w:val="18"/>
              </w:rPr>
              <w:t>s</w:t>
            </w:r>
            <w:r w:rsidR="005B60FA">
              <w:rPr>
                <w:rFonts w:cs="Arial"/>
                <w:szCs w:val="18"/>
              </w:rPr>
              <w:t xml:space="preserve"> to the parameters of an </w:t>
            </w:r>
            <w:r>
              <w:rPr>
                <w:rFonts w:cs="Arial"/>
                <w:szCs w:val="18"/>
              </w:rPr>
              <w:t>MBS User Service.</w:t>
            </w:r>
          </w:p>
        </w:tc>
        <w:tc>
          <w:tcPr>
            <w:tcW w:w="1210" w:type="dxa"/>
            <w:vAlign w:val="center"/>
          </w:tcPr>
          <w:p w14:paraId="786FBF41" w14:textId="77777777" w:rsidR="00D11838" w:rsidRPr="0016361A" w:rsidRDefault="00D11838" w:rsidP="00D11838">
            <w:pPr>
              <w:pStyle w:val="TAL"/>
              <w:rPr>
                <w:rFonts w:cs="Arial"/>
                <w:szCs w:val="18"/>
              </w:rPr>
            </w:pPr>
          </w:p>
        </w:tc>
      </w:tr>
      <w:tr w:rsidR="00D11838" w:rsidRPr="00B54FF5" w14:paraId="2FB18627" w14:textId="77777777" w:rsidTr="006A1C63">
        <w:trPr>
          <w:jc w:val="center"/>
        </w:trPr>
        <w:tc>
          <w:tcPr>
            <w:tcW w:w="2398" w:type="dxa"/>
            <w:vAlign w:val="center"/>
          </w:tcPr>
          <w:p w14:paraId="59B7CDFB" w14:textId="459BCF35" w:rsidR="00D11838" w:rsidRPr="0016361A" w:rsidRDefault="00D11838" w:rsidP="00D11838">
            <w:pPr>
              <w:pStyle w:val="TAL"/>
            </w:pPr>
            <w:r>
              <w:t>ServiceAnnouncemen</w:t>
            </w:r>
            <w:r>
              <w:rPr>
                <w:rFonts w:hint="eastAsia"/>
              </w:rPr>
              <w:t>tM</w:t>
            </w:r>
            <w:r>
              <w:t>ode</w:t>
            </w:r>
          </w:p>
        </w:tc>
        <w:tc>
          <w:tcPr>
            <w:tcW w:w="1448" w:type="dxa"/>
            <w:vAlign w:val="center"/>
          </w:tcPr>
          <w:p w14:paraId="7B65F9D6" w14:textId="0568F3E8" w:rsidR="00D11838" w:rsidRPr="0016361A" w:rsidRDefault="00D11838" w:rsidP="00D11838">
            <w:pPr>
              <w:pStyle w:val="TAC"/>
            </w:pPr>
            <w:r>
              <w:t>6.1.6.3.3</w:t>
            </w:r>
          </w:p>
        </w:tc>
        <w:tc>
          <w:tcPr>
            <w:tcW w:w="4368" w:type="dxa"/>
            <w:vAlign w:val="center"/>
          </w:tcPr>
          <w:p w14:paraId="122E76EA" w14:textId="15B8D2C2" w:rsidR="00D11838" w:rsidRPr="0016361A" w:rsidRDefault="00D11838" w:rsidP="00D11838">
            <w:pPr>
              <w:pStyle w:val="TAL"/>
              <w:rPr>
                <w:rFonts w:cs="Arial"/>
                <w:szCs w:val="18"/>
              </w:rPr>
            </w:pPr>
            <w:r>
              <w:rPr>
                <w:rFonts w:cs="Arial"/>
                <w:szCs w:val="18"/>
              </w:rPr>
              <w:t xml:space="preserve">Represents </w:t>
            </w:r>
            <w:r w:rsidR="005B60FA">
              <w:rPr>
                <w:rFonts w:cs="Arial"/>
                <w:szCs w:val="18"/>
              </w:rPr>
              <w:t>a s</w:t>
            </w:r>
            <w:r>
              <w:rPr>
                <w:rFonts w:cs="Arial"/>
                <w:szCs w:val="18"/>
              </w:rPr>
              <w:t xml:space="preserve">ervice </w:t>
            </w:r>
            <w:r w:rsidR="005B60FA">
              <w:rPr>
                <w:rFonts w:cs="Arial"/>
                <w:szCs w:val="18"/>
              </w:rPr>
              <w:t>a</w:t>
            </w:r>
            <w:r>
              <w:rPr>
                <w:rFonts w:cs="Arial"/>
                <w:szCs w:val="18"/>
              </w:rPr>
              <w:t xml:space="preserve">nnouncement </w:t>
            </w:r>
            <w:r w:rsidR="005B60FA">
              <w:rPr>
                <w:rFonts w:cs="Arial"/>
                <w:szCs w:val="18"/>
              </w:rPr>
              <w:t>m</w:t>
            </w:r>
            <w:r>
              <w:rPr>
                <w:rFonts w:cs="Arial"/>
                <w:szCs w:val="18"/>
              </w:rPr>
              <w:t>ode.</w:t>
            </w:r>
          </w:p>
        </w:tc>
        <w:tc>
          <w:tcPr>
            <w:tcW w:w="1210" w:type="dxa"/>
            <w:vAlign w:val="center"/>
          </w:tcPr>
          <w:p w14:paraId="1B949F57" w14:textId="77777777" w:rsidR="00D11838" w:rsidRPr="0016361A" w:rsidRDefault="00D11838" w:rsidP="00D11838">
            <w:pPr>
              <w:pStyle w:val="TAL"/>
              <w:rPr>
                <w:rFonts w:cs="Arial"/>
                <w:szCs w:val="18"/>
              </w:rPr>
            </w:pPr>
          </w:p>
        </w:tc>
      </w:tr>
      <w:tr w:rsidR="00D11838" w:rsidRPr="00B54FF5" w14:paraId="5D233C32" w14:textId="77777777" w:rsidTr="006A1C63">
        <w:trPr>
          <w:jc w:val="center"/>
        </w:trPr>
        <w:tc>
          <w:tcPr>
            <w:tcW w:w="2398" w:type="dxa"/>
            <w:vAlign w:val="center"/>
          </w:tcPr>
          <w:p w14:paraId="183CB6F5" w14:textId="0F5B8497" w:rsidR="00D11838" w:rsidRPr="0016361A" w:rsidRDefault="00D11838" w:rsidP="00D11838">
            <w:pPr>
              <w:pStyle w:val="TAL"/>
            </w:pPr>
            <w:r>
              <w:t>ServiceNameDescription</w:t>
            </w:r>
          </w:p>
        </w:tc>
        <w:tc>
          <w:tcPr>
            <w:tcW w:w="1448" w:type="dxa"/>
            <w:vAlign w:val="center"/>
          </w:tcPr>
          <w:p w14:paraId="6C4387E1" w14:textId="44FA567E" w:rsidR="00D11838" w:rsidRPr="0016361A" w:rsidRDefault="00D11838" w:rsidP="00D11838">
            <w:pPr>
              <w:pStyle w:val="TAC"/>
            </w:pPr>
            <w:r>
              <w:t>6.1.6.2.3</w:t>
            </w:r>
          </w:p>
        </w:tc>
        <w:tc>
          <w:tcPr>
            <w:tcW w:w="4368" w:type="dxa"/>
            <w:vAlign w:val="center"/>
          </w:tcPr>
          <w:p w14:paraId="75C0A963" w14:textId="23B2F56F" w:rsidR="00D11838" w:rsidRPr="0016361A" w:rsidRDefault="00D11838" w:rsidP="00D11838">
            <w:pPr>
              <w:pStyle w:val="TAL"/>
              <w:rPr>
                <w:rFonts w:cs="Arial"/>
                <w:szCs w:val="18"/>
              </w:rPr>
            </w:pPr>
            <w:r>
              <w:rPr>
                <w:rFonts w:cs="Arial"/>
                <w:szCs w:val="18"/>
              </w:rPr>
              <w:t xml:space="preserve">Represents </w:t>
            </w:r>
            <w:r w:rsidR="005B60FA">
              <w:rPr>
                <w:rFonts w:cs="Arial"/>
                <w:szCs w:val="18"/>
              </w:rPr>
              <w:t>a set of per language</w:t>
            </w:r>
            <w:r w:rsidR="006332BE">
              <w:rPr>
                <w:rFonts w:cs="Arial"/>
                <w:szCs w:val="18"/>
              </w:rPr>
              <w:t xml:space="preserve"> s</w:t>
            </w:r>
            <w:r>
              <w:rPr>
                <w:rFonts w:cs="Arial"/>
                <w:szCs w:val="18"/>
              </w:rPr>
              <w:t>ervice Name and</w:t>
            </w:r>
            <w:r w:rsidR="005B60FA">
              <w:rPr>
                <w:rFonts w:cs="Arial"/>
                <w:szCs w:val="18"/>
              </w:rPr>
              <w:t>/or</w:t>
            </w:r>
            <w:r>
              <w:rPr>
                <w:rFonts w:cs="Arial"/>
                <w:szCs w:val="18"/>
              </w:rPr>
              <w:t xml:space="preserve"> </w:t>
            </w:r>
            <w:r w:rsidR="005B60FA">
              <w:rPr>
                <w:rFonts w:cs="Arial"/>
                <w:szCs w:val="18"/>
              </w:rPr>
              <w:t>s</w:t>
            </w:r>
            <w:r>
              <w:rPr>
                <w:rFonts w:cs="Arial"/>
                <w:szCs w:val="18"/>
              </w:rPr>
              <w:t xml:space="preserve">ervice </w:t>
            </w:r>
            <w:r w:rsidR="005B60FA">
              <w:rPr>
                <w:rFonts w:cs="Arial"/>
                <w:szCs w:val="18"/>
              </w:rPr>
              <w:t>d</w:t>
            </w:r>
            <w:r>
              <w:rPr>
                <w:rFonts w:cs="Arial"/>
                <w:szCs w:val="18"/>
              </w:rPr>
              <w:t>escription.</w:t>
            </w:r>
          </w:p>
        </w:tc>
        <w:tc>
          <w:tcPr>
            <w:tcW w:w="1210" w:type="dxa"/>
            <w:vAlign w:val="center"/>
          </w:tcPr>
          <w:p w14:paraId="7B2F3578" w14:textId="77777777" w:rsidR="00D11838" w:rsidRPr="0016361A" w:rsidRDefault="00D11838" w:rsidP="00D11838">
            <w:pPr>
              <w:pStyle w:val="TAL"/>
              <w:rPr>
                <w:rFonts w:cs="Arial"/>
                <w:szCs w:val="18"/>
              </w:rPr>
            </w:pPr>
          </w:p>
        </w:tc>
      </w:tr>
    </w:tbl>
    <w:p w14:paraId="3E5029FA" w14:textId="77777777" w:rsidR="008A6D4A" w:rsidRDefault="008A6D4A" w:rsidP="008A6D4A"/>
    <w:p w14:paraId="24673908" w14:textId="0D513FF2" w:rsidR="008A6D4A" w:rsidRDefault="008A6D4A" w:rsidP="008A6D4A">
      <w:r>
        <w:t>T</w:t>
      </w:r>
      <w:r w:rsidRPr="009C4D60">
        <w:t>able</w:t>
      </w:r>
      <w:r w:rsidR="002B4468">
        <w:t> </w:t>
      </w:r>
      <w:r>
        <w:t>6.1.6.1-2 specifies data types</w:t>
      </w:r>
      <w:r w:rsidRPr="009C4D60">
        <w:t xml:space="preserve"> </w:t>
      </w:r>
      <w:r>
        <w:t xml:space="preserve">re-used by </w:t>
      </w:r>
      <w:r w:rsidRPr="009C4D60">
        <w:t xml:space="preserve">the </w:t>
      </w:r>
      <w:r>
        <w:t>N</w:t>
      </w:r>
      <w:r w:rsidR="00D11838">
        <w:t>mbsf_MBSUserService</w:t>
      </w:r>
      <w:r w:rsidRPr="009C4D60">
        <w:t xml:space="preserve"> </w:t>
      </w:r>
      <w:r>
        <w:t>service based interface</w:t>
      </w:r>
      <w:r w:rsidRPr="009C4D60">
        <w:t xml:space="preserve"> protocol</w:t>
      </w:r>
      <w:r>
        <w:t xml:space="preserve"> from other specifications, including a reference to their respective specifications</w:t>
      </w:r>
      <w:r w:rsidR="00D37380">
        <w:t>,</w:t>
      </w:r>
      <w:r>
        <w:t xml:space="preserve"> and when needed, a short description of their use within the N</w:t>
      </w:r>
      <w:r w:rsidR="00D11838">
        <w:t>mbsf_MBSUserService</w:t>
      </w:r>
      <w:r w:rsidRPr="009C4D60">
        <w:t xml:space="preserve"> </w:t>
      </w:r>
      <w:r>
        <w:t>service based interface.</w:t>
      </w:r>
    </w:p>
    <w:p w14:paraId="2703C040" w14:textId="27A68711" w:rsidR="008A6D4A" w:rsidRPr="009C4D60" w:rsidRDefault="008A6D4A" w:rsidP="008A6D4A">
      <w:pPr>
        <w:pStyle w:val="TH"/>
      </w:pPr>
      <w:r w:rsidRPr="009C4D60">
        <w:t>Table</w:t>
      </w:r>
      <w:r w:rsidR="002B4468">
        <w:t> </w:t>
      </w:r>
      <w:r>
        <w:t>6.1.6.1-2</w:t>
      </w:r>
      <w:r w:rsidRPr="009C4D60">
        <w:t xml:space="preserve">: </w:t>
      </w:r>
      <w:r>
        <w:t>N</w:t>
      </w:r>
      <w:r w:rsidR="00D11838">
        <w:t>mbsf_MBSUserService</w:t>
      </w:r>
      <w:r>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31"/>
        <w:gridCol w:w="1848"/>
        <w:gridCol w:w="4635"/>
        <w:gridCol w:w="1210"/>
      </w:tblGrid>
      <w:tr w:rsidR="008A6D4A" w:rsidRPr="00B54FF5" w14:paraId="44F35CC6" w14:textId="77777777" w:rsidTr="006A1C63">
        <w:trPr>
          <w:jc w:val="center"/>
        </w:trPr>
        <w:tc>
          <w:tcPr>
            <w:tcW w:w="1731" w:type="dxa"/>
            <w:shd w:val="clear" w:color="auto" w:fill="C0C0C0"/>
            <w:hideMark/>
          </w:tcPr>
          <w:p w14:paraId="55F310A5" w14:textId="77777777" w:rsidR="008A6D4A" w:rsidRPr="0016361A" w:rsidRDefault="008A6D4A" w:rsidP="00D66618">
            <w:pPr>
              <w:pStyle w:val="TAH"/>
            </w:pPr>
            <w:r w:rsidRPr="0016361A">
              <w:t>Data type</w:t>
            </w:r>
          </w:p>
        </w:tc>
        <w:tc>
          <w:tcPr>
            <w:tcW w:w="1848" w:type="dxa"/>
            <w:shd w:val="clear" w:color="auto" w:fill="C0C0C0"/>
          </w:tcPr>
          <w:p w14:paraId="68D26906" w14:textId="77777777" w:rsidR="008A6D4A" w:rsidRPr="0016361A" w:rsidRDefault="008A6D4A" w:rsidP="00D66618">
            <w:pPr>
              <w:pStyle w:val="TAH"/>
            </w:pPr>
            <w:r w:rsidRPr="0016361A">
              <w:t>Reference</w:t>
            </w:r>
          </w:p>
        </w:tc>
        <w:tc>
          <w:tcPr>
            <w:tcW w:w="4635" w:type="dxa"/>
            <w:shd w:val="clear" w:color="auto" w:fill="C0C0C0"/>
            <w:hideMark/>
          </w:tcPr>
          <w:p w14:paraId="6B13F846" w14:textId="77777777" w:rsidR="008A6D4A" w:rsidRPr="0016361A" w:rsidRDefault="008A6D4A" w:rsidP="00D66618">
            <w:pPr>
              <w:pStyle w:val="TAH"/>
            </w:pPr>
            <w:r w:rsidRPr="0016361A">
              <w:t>Comments</w:t>
            </w:r>
          </w:p>
        </w:tc>
        <w:tc>
          <w:tcPr>
            <w:tcW w:w="1210" w:type="dxa"/>
            <w:shd w:val="clear" w:color="auto" w:fill="C0C0C0"/>
          </w:tcPr>
          <w:p w14:paraId="78288140" w14:textId="77777777" w:rsidR="008A6D4A" w:rsidRPr="0016361A" w:rsidRDefault="008A6D4A" w:rsidP="00D66618">
            <w:pPr>
              <w:pStyle w:val="TAH"/>
            </w:pPr>
            <w:r w:rsidRPr="0016361A">
              <w:t>Applicability</w:t>
            </w:r>
          </w:p>
        </w:tc>
      </w:tr>
      <w:tr w:rsidR="002F1236" w:rsidRPr="00B54FF5" w14:paraId="5A8811BB" w14:textId="77777777" w:rsidTr="006A1C63">
        <w:trPr>
          <w:jc w:val="center"/>
        </w:trPr>
        <w:tc>
          <w:tcPr>
            <w:tcW w:w="1731" w:type="dxa"/>
            <w:vAlign w:val="center"/>
          </w:tcPr>
          <w:p w14:paraId="79444751" w14:textId="756C3850" w:rsidR="002F1236" w:rsidRDefault="002F1236" w:rsidP="002F1236">
            <w:pPr>
              <w:pStyle w:val="TAL"/>
            </w:pPr>
            <w:r>
              <w:t>MbsServiceType</w:t>
            </w:r>
          </w:p>
        </w:tc>
        <w:tc>
          <w:tcPr>
            <w:tcW w:w="1848" w:type="dxa"/>
            <w:vAlign w:val="center"/>
          </w:tcPr>
          <w:p w14:paraId="4B70E0FE" w14:textId="53B94AB3" w:rsidR="002F1236" w:rsidRDefault="002F1236" w:rsidP="002F1236">
            <w:pPr>
              <w:pStyle w:val="TAC"/>
            </w:pPr>
            <w:r>
              <w:t>3GPP TS 29.571 [17]</w:t>
            </w:r>
          </w:p>
        </w:tc>
        <w:tc>
          <w:tcPr>
            <w:tcW w:w="4635" w:type="dxa"/>
            <w:vAlign w:val="center"/>
          </w:tcPr>
          <w:p w14:paraId="44743FC6" w14:textId="067395C3" w:rsidR="002F1236" w:rsidRDefault="002F1236" w:rsidP="002F1236">
            <w:pPr>
              <w:pStyle w:val="TAL"/>
              <w:rPr>
                <w:rFonts w:cs="Arial"/>
                <w:szCs w:val="18"/>
              </w:rPr>
            </w:pPr>
            <w:r w:rsidRPr="007C092B">
              <w:rPr>
                <w:rFonts w:cs="Arial"/>
                <w:szCs w:val="18"/>
              </w:rPr>
              <w:t>Indicates whether this MBS User Service is distributed via Multicast MBS Session(s) or Broadcast MBS Session(s)</w:t>
            </w:r>
            <w:r>
              <w:rPr>
                <w:rFonts w:cs="Arial"/>
                <w:szCs w:val="18"/>
              </w:rPr>
              <w:t>.</w:t>
            </w:r>
          </w:p>
        </w:tc>
        <w:tc>
          <w:tcPr>
            <w:tcW w:w="1210" w:type="dxa"/>
            <w:vAlign w:val="center"/>
          </w:tcPr>
          <w:p w14:paraId="3ABF5E0E" w14:textId="77777777" w:rsidR="002F1236" w:rsidRPr="0016361A" w:rsidRDefault="002F1236" w:rsidP="002F1236">
            <w:pPr>
              <w:pStyle w:val="TAL"/>
              <w:rPr>
                <w:rFonts w:cs="Arial"/>
                <w:szCs w:val="18"/>
              </w:rPr>
            </w:pPr>
          </w:p>
        </w:tc>
      </w:tr>
      <w:tr w:rsidR="009D1C08" w:rsidRPr="00B54FF5" w14:paraId="6C7C6929" w14:textId="77777777" w:rsidTr="006A1C63">
        <w:trPr>
          <w:jc w:val="center"/>
        </w:trPr>
        <w:tc>
          <w:tcPr>
            <w:tcW w:w="1731" w:type="dxa"/>
            <w:vAlign w:val="center"/>
          </w:tcPr>
          <w:p w14:paraId="0A71B7C8" w14:textId="5B7FAA54" w:rsidR="009D1C08" w:rsidRPr="00DC49BF" w:rsidRDefault="009D1C08" w:rsidP="009D1C08">
            <w:pPr>
              <w:pStyle w:val="TAL"/>
            </w:pPr>
            <w:r>
              <w:t>RedirectResponse</w:t>
            </w:r>
          </w:p>
        </w:tc>
        <w:tc>
          <w:tcPr>
            <w:tcW w:w="1848" w:type="dxa"/>
            <w:vAlign w:val="center"/>
          </w:tcPr>
          <w:p w14:paraId="47A41EF7" w14:textId="4BB6307B" w:rsidR="009D1C08" w:rsidRDefault="009D1C08" w:rsidP="009D1C08">
            <w:pPr>
              <w:pStyle w:val="TAC"/>
            </w:pPr>
            <w:r>
              <w:t>3GPP TS 29.571 [17]</w:t>
            </w:r>
          </w:p>
        </w:tc>
        <w:tc>
          <w:tcPr>
            <w:tcW w:w="4635" w:type="dxa"/>
            <w:vAlign w:val="center"/>
          </w:tcPr>
          <w:p w14:paraId="7E44C31E" w14:textId="276EC1F7" w:rsidR="009D1C08" w:rsidRPr="00BE3675" w:rsidRDefault="009D1C08" w:rsidP="009D1C08">
            <w:pPr>
              <w:pStyle w:val="TAL"/>
              <w:rPr>
                <w:rFonts w:cs="Arial"/>
                <w:szCs w:val="18"/>
              </w:rPr>
            </w:pPr>
            <w:r>
              <w:t>Contains</w:t>
            </w:r>
            <w:r>
              <w:rPr>
                <w:rFonts w:cs="Arial"/>
                <w:szCs w:val="18"/>
                <w:lang w:eastAsia="zh-CN"/>
              </w:rPr>
              <w:t xml:space="preserve"> redirection related information.</w:t>
            </w:r>
          </w:p>
        </w:tc>
        <w:tc>
          <w:tcPr>
            <w:tcW w:w="1210" w:type="dxa"/>
            <w:vAlign w:val="center"/>
          </w:tcPr>
          <w:p w14:paraId="2EFE4A7D" w14:textId="77777777" w:rsidR="009D1C08" w:rsidRPr="0016361A" w:rsidRDefault="009D1C08" w:rsidP="009D1C08">
            <w:pPr>
              <w:pStyle w:val="TAL"/>
              <w:rPr>
                <w:rFonts w:cs="Arial"/>
                <w:szCs w:val="18"/>
              </w:rPr>
            </w:pPr>
          </w:p>
        </w:tc>
      </w:tr>
      <w:tr w:rsidR="00D11838" w:rsidRPr="00B54FF5" w14:paraId="75F5EF1E" w14:textId="77777777" w:rsidTr="006A1C63">
        <w:trPr>
          <w:jc w:val="center"/>
        </w:trPr>
        <w:tc>
          <w:tcPr>
            <w:tcW w:w="1731" w:type="dxa"/>
            <w:vAlign w:val="center"/>
          </w:tcPr>
          <w:p w14:paraId="408DAEA0" w14:textId="44F3BB36" w:rsidR="00D11838" w:rsidRPr="0016361A" w:rsidRDefault="00D11838" w:rsidP="00D11838">
            <w:pPr>
              <w:pStyle w:val="TAL"/>
            </w:pPr>
            <w:r w:rsidRPr="00DC49BF">
              <w:t>SupportedFeatures</w:t>
            </w:r>
          </w:p>
        </w:tc>
        <w:tc>
          <w:tcPr>
            <w:tcW w:w="1848" w:type="dxa"/>
            <w:vAlign w:val="center"/>
          </w:tcPr>
          <w:p w14:paraId="167101BA" w14:textId="618254DE" w:rsidR="00D11838" w:rsidRPr="0016361A" w:rsidRDefault="00D11838" w:rsidP="00F76258">
            <w:pPr>
              <w:pStyle w:val="TAC"/>
            </w:pPr>
            <w:r>
              <w:t>3GPP TS 29.571 [</w:t>
            </w:r>
            <w:r w:rsidR="00F76258">
              <w:t>17</w:t>
            </w:r>
            <w:r>
              <w:t>]</w:t>
            </w:r>
          </w:p>
        </w:tc>
        <w:tc>
          <w:tcPr>
            <w:tcW w:w="4635" w:type="dxa"/>
            <w:vAlign w:val="center"/>
          </w:tcPr>
          <w:p w14:paraId="085BE8A2" w14:textId="276B347D" w:rsidR="00D11838" w:rsidRPr="0016361A" w:rsidRDefault="00D11838" w:rsidP="00D11838">
            <w:pPr>
              <w:pStyle w:val="TAL"/>
              <w:rPr>
                <w:rFonts w:cs="Arial"/>
                <w:szCs w:val="18"/>
              </w:rPr>
            </w:pPr>
            <w:r w:rsidRPr="00BE3675">
              <w:rPr>
                <w:rFonts w:cs="Arial"/>
                <w:szCs w:val="18"/>
              </w:rPr>
              <w:t>Used to negotiate the applicability of optional features.</w:t>
            </w:r>
          </w:p>
        </w:tc>
        <w:tc>
          <w:tcPr>
            <w:tcW w:w="1210" w:type="dxa"/>
            <w:vAlign w:val="center"/>
          </w:tcPr>
          <w:p w14:paraId="48F83AD6" w14:textId="77777777" w:rsidR="00D11838" w:rsidRPr="0016361A" w:rsidRDefault="00D11838" w:rsidP="00D11838">
            <w:pPr>
              <w:pStyle w:val="TAL"/>
              <w:rPr>
                <w:rFonts w:cs="Arial"/>
                <w:szCs w:val="18"/>
              </w:rPr>
            </w:pPr>
          </w:p>
        </w:tc>
      </w:tr>
      <w:tr w:rsidR="002F1236" w:rsidRPr="00B54FF5" w14:paraId="1A536441" w14:textId="77777777" w:rsidTr="006A1C63">
        <w:trPr>
          <w:jc w:val="center"/>
        </w:trPr>
        <w:tc>
          <w:tcPr>
            <w:tcW w:w="1731" w:type="dxa"/>
            <w:vAlign w:val="center"/>
          </w:tcPr>
          <w:p w14:paraId="798B6934" w14:textId="5F9CB644" w:rsidR="002F1236" w:rsidRPr="00DC49BF" w:rsidRDefault="002F1236" w:rsidP="002F1236">
            <w:pPr>
              <w:pStyle w:val="TAL"/>
            </w:pPr>
            <w:r>
              <w:t>Uri</w:t>
            </w:r>
          </w:p>
        </w:tc>
        <w:tc>
          <w:tcPr>
            <w:tcW w:w="1848" w:type="dxa"/>
            <w:vAlign w:val="center"/>
          </w:tcPr>
          <w:p w14:paraId="744FF32A" w14:textId="1A093B94" w:rsidR="002F1236" w:rsidRDefault="002F1236" w:rsidP="002F1236">
            <w:pPr>
              <w:pStyle w:val="TAC"/>
            </w:pPr>
            <w:r>
              <w:t>3GPP TS 29.571 [17]</w:t>
            </w:r>
          </w:p>
        </w:tc>
        <w:tc>
          <w:tcPr>
            <w:tcW w:w="4635" w:type="dxa"/>
            <w:vAlign w:val="center"/>
          </w:tcPr>
          <w:p w14:paraId="3A307517" w14:textId="6F3F4D51" w:rsidR="002F1236" w:rsidRPr="00BE3675" w:rsidRDefault="002F1236" w:rsidP="002F1236">
            <w:pPr>
              <w:pStyle w:val="TAL"/>
              <w:rPr>
                <w:rFonts w:cs="Arial"/>
                <w:szCs w:val="18"/>
              </w:rPr>
            </w:pPr>
            <w:r>
              <w:rPr>
                <w:rFonts w:cs="Arial"/>
                <w:szCs w:val="18"/>
              </w:rPr>
              <w:t>Represents a URI.</w:t>
            </w:r>
          </w:p>
        </w:tc>
        <w:tc>
          <w:tcPr>
            <w:tcW w:w="1210" w:type="dxa"/>
            <w:vAlign w:val="center"/>
          </w:tcPr>
          <w:p w14:paraId="7008BD4F" w14:textId="77777777" w:rsidR="002F1236" w:rsidRPr="0016361A" w:rsidRDefault="002F1236" w:rsidP="002F1236">
            <w:pPr>
              <w:pStyle w:val="TAL"/>
              <w:rPr>
                <w:rFonts w:cs="Arial"/>
                <w:szCs w:val="18"/>
              </w:rPr>
            </w:pPr>
          </w:p>
        </w:tc>
      </w:tr>
    </w:tbl>
    <w:p w14:paraId="0144B9AD" w14:textId="77777777" w:rsidR="008A6D4A" w:rsidRDefault="008A6D4A" w:rsidP="008A6D4A"/>
    <w:p w14:paraId="4493D360" w14:textId="77777777" w:rsidR="008A6D4A" w:rsidRDefault="008A6D4A" w:rsidP="008A6D4A">
      <w:pPr>
        <w:pStyle w:val="Heading4"/>
        <w:rPr>
          <w:lang w:val="en-US"/>
        </w:rPr>
      </w:pPr>
      <w:bookmarkStart w:id="552" w:name="_Toc510696634"/>
      <w:bookmarkStart w:id="553" w:name="_Toc35971429"/>
      <w:bookmarkStart w:id="554" w:name="_Toc100742478"/>
      <w:bookmarkStart w:id="555" w:name="_Toc120609000"/>
      <w:bookmarkStart w:id="556" w:name="_Toc120657467"/>
      <w:bookmarkStart w:id="557" w:name="_Toc133407749"/>
      <w:bookmarkStart w:id="558" w:name="_Toc148363160"/>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552"/>
      <w:bookmarkEnd w:id="553"/>
      <w:bookmarkEnd w:id="554"/>
      <w:bookmarkEnd w:id="555"/>
      <w:bookmarkEnd w:id="556"/>
      <w:bookmarkEnd w:id="557"/>
      <w:bookmarkEnd w:id="558"/>
    </w:p>
    <w:p w14:paraId="672B9C59" w14:textId="77777777" w:rsidR="008A6D4A" w:rsidRDefault="008A6D4A" w:rsidP="008A6D4A">
      <w:pPr>
        <w:pStyle w:val="Heading5"/>
      </w:pPr>
      <w:bookmarkStart w:id="559" w:name="_Toc510696635"/>
      <w:bookmarkStart w:id="560" w:name="_Toc35971430"/>
      <w:bookmarkStart w:id="561" w:name="_Toc100742479"/>
      <w:bookmarkStart w:id="562" w:name="_Toc120609001"/>
      <w:bookmarkStart w:id="563" w:name="_Toc120657468"/>
      <w:bookmarkStart w:id="564" w:name="_Toc133407750"/>
      <w:bookmarkStart w:id="565" w:name="_Toc148363161"/>
      <w:r>
        <w:t>6.1.6.2.1</w:t>
      </w:r>
      <w:r>
        <w:tab/>
        <w:t>Introduction</w:t>
      </w:r>
      <w:bookmarkEnd w:id="559"/>
      <w:bookmarkEnd w:id="560"/>
      <w:bookmarkEnd w:id="561"/>
      <w:bookmarkEnd w:id="562"/>
      <w:bookmarkEnd w:id="563"/>
      <w:bookmarkEnd w:id="564"/>
      <w:bookmarkEnd w:id="565"/>
    </w:p>
    <w:p w14:paraId="0F19E52A" w14:textId="77777777" w:rsidR="008A6D4A" w:rsidRDefault="008A6D4A" w:rsidP="008A6D4A">
      <w:r>
        <w:t>This clause defines the structures to be used in resource representations.</w:t>
      </w:r>
    </w:p>
    <w:p w14:paraId="6F794622" w14:textId="53FE1443" w:rsidR="008A6D4A" w:rsidRDefault="008A6D4A" w:rsidP="008A6D4A">
      <w:pPr>
        <w:pStyle w:val="Heading5"/>
      </w:pPr>
      <w:bookmarkStart w:id="566" w:name="_Toc510696636"/>
      <w:bookmarkStart w:id="567" w:name="_Toc35971431"/>
      <w:bookmarkStart w:id="568" w:name="_Toc100742480"/>
      <w:bookmarkStart w:id="569" w:name="_Toc120609002"/>
      <w:bookmarkStart w:id="570" w:name="_Toc120657469"/>
      <w:bookmarkStart w:id="571" w:name="_Toc133407751"/>
      <w:bookmarkStart w:id="572" w:name="_Toc148363162"/>
      <w:r>
        <w:lastRenderedPageBreak/>
        <w:t>6.1.6.2.2</w:t>
      </w:r>
      <w:r>
        <w:tab/>
        <w:t xml:space="preserve">Type: </w:t>
      </w:r>
      <w:r w:rsidR="00D11838">
        <w:t>MBSUserService</w:t>
      </w:r>
      <w:bookmarkEnd w:id="566"/>
      <w:bookmarkEnd w:id="567"/>
      <w:bookmarkEnd w:id="568"/>
      <w:bookmarkEnd w:id="569"/>
      <w:bookmarkEnd w:id="570"/>
      <w:bookmarkEnd w:id="571"/>
      <w:bookmarkEnd w:id="572"/>
    </w:p>
    <w:p w14:paraId="525156BE" w14:textId="51229C93" w:rsidR="008A6D4A" w:rsidRDefault="008A6D4A" w:rsidP="008A6D4A">
      <w:pPr>
        <w:pStyle w:val="TH"/>
      </w:pPr>
      <w:r>
        <w:rPr>
          <w:noProof/>
        </w:rPr>
        <w:t>Table </w:t>
      </w:r>
      <w:r>
        <w:t xml:space="preserve">6.1.6.2.2-1: </w:t>
      </w:r>
      <w:r>
        <w:rPr>
          <w:noProof/>
        </w:rPr>
        <w:t xml:space="preserve">Definition of type </w:t>
      </w:r>
      <w:r w:rsidR="00D11838">
        <w:t>MBSUserService</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552"/>
        <w:gridCol w:w="425"/>
        <w:gridCol w:w="1134"/>
        <w:gridCol w:w="3402"/>
        <w:gridCol w:w="1310"/>
      </w:tblGrid>
      <w:tr w:rsidR="008A6D4A" w:rsidRPr="00B54FF5" w14:paraId="4EE40AF1" w14:textId="77777777" w:rsidTr="005361B7">
        <w:trPr>
          <w:jc w:val="center"/>
        </w:trPr>
        <w:tc>
          <w:tcPr>
            <w:tcW w:w="1701" w:type="dxa"/>
            <w:shd w:val="clear" w:color="auto" w:fill="C0C0C0"/>
            <w:hideMark/>
          </w:tcPr>
          <w:p w14:paraId="15798F5E" w14:textId="77777777" w:rsidR="008A6D4A" w:rsidRPr="0016361A" w:rsidRDefault="008A6D4A" w:rsidP="00D66618">
            <w:pPr>
              <w:pStyle w:val="TAH"/>
            </w:pPr>
            <w:r w:rsidRPr="0016361A">
              <w:t>Attribute name</w:t>
            </w:r>
          </w:p>
        </w:tc>
        <w:tc>
          <w:tcPr>
            <w:tcW w:w="1552" w:type="dxa"/>
            <w:shd w:val="clear" w:color="auto" w:fill="C0C0C0"/>
            <w:hideMark/>
          </w:tcPr>
          <w:p w14:paraId="737DC28A" w14:textId="77777777" w:rsidR="008A6D4A" w:rsidRPr="0016361A" w:rsidRDefault="008A6D4A" w:rsidP="00D66618">
            <w:pPr>
              <w:pStyle w:val="TAH"/>
            </w:pPr>
            <w:r w:rsidRPr="0016361A">
              <w:t>Data type</w:t>
            </w:r>
          </w:p>
        </w:tc>
        <w:tc>
          <w:tcPr>
            <w:tcW w:w="425" w:type="dxa"/>
            <w:shd w:val="clear" w:color="auto" w:fill="C0C0C0"/>
            <w:hideMark/>
          </w:tcPr>
          <w:p w14:paraId="3A9D2D95" w14:textId="77777777" w:rsidR="008A6D4A" w:rsidRPr="0016361A" w:rsidRDefault="008A6D4A" w:rsidP="00D66618">
            <w:pPr>
              <w:pStyle w:val="TAH"/>
            </w:pPr>
            <w:r w:rsidRPr="0016361A">
              <w:t>P</w:t>
            </w:r>
          </w:p>
        </w:tc>
        <w:tc>
          <w:tcPr>
            <w:tcW w:w="1134" w:type="dxa"/>
            <w:shd w:val="clear" w:color="auto" w:fill="C0C0C0"/>
          </w:tcPr>
          <w:p w14:paraId="3AEA73F0" w14:textId="77777777" w:rsidR="008A6D4A" w:rsidRPr="0016361A" w:rsidRDefault="008A6D4A" w:rsidP="00F112E4">
            <w:pPr>
              <w:pStyle w:val="TAH"/>
            </w:pPr>
            <w:r w:rsidRPr="00F112E4">
              <w:t>Cardinality</w:t>
            </w:r>
          </w:p>
        </w:tc>
        <w:tc>
          <w:tcPr>
            <w:tcW w:w="3402" w:type="dxa"/>
            <w:shd w:val="clear" w:color="auto" w:fill="C0C0C0"/>
            <w:hideMark/>
          </w:tcPr>
          <w:p w14:paraId="4F6E8A9D" w14:textId="77777777" w:rsidR="008A6D4A" w:rsidRPr="0016361A" w:rsidRDefault="008A6D4A" w:rsidP="00D66618">
            <w:pPr>
              <w:pStyle w:val="TAH"/>
              <w:rPr>
                <w:rFonts w:cs="Arial"/>
                <w:szCs w:val="18"/>
              </w:rPr>
            </w:pPr>
            <w:r w:rsidRPr="0016361A">
              <w:rPr>
                <w:rFonts w:cs="Arial"/>
                <w:szCs w:val="18"/>
              </w:rPr>
              <w:t>Description</w:t>
            </w:r>
          </w:p>
        </w:tc>
        <w:tc>
          <w:tcPr>
            <w:tcW w:w="1310" w:type="dxa"/>
            <w:shd w:val="clear" w:color="auto" w:fill="C0C0C0"/>
          </w:tcPr>
          <w:p w14:paraId="5EC88D5D" w14:textId="77777777" w:rsidR="008A6D4A" w:rsidRPr="0016361A" w:rsidRDefault="008A6D4A" w:rsidP="00D66618">
            <w:pPr>
              <w:pStyle w:val="TAH"/>
              <w:rPr>
                <w:rFonts w:cs="Arial"/>
                <w:szCs w:val="18"/>
              </w:rPr>
            </w:pPr>
            <w:r w:rsidRPr="0016361A">
              <w:rPr>
                <w:rFonts w:cs="Arial"/>
                <w:szCs w:val="18"/>
              </w:rPr>
              <w:t>Applicability</w:t>
            </w:r>
          </w:p>
        </w:tc>
      </w:tr>
      <w:tr w:rsidR="00D11838" w:rsidRPr="00B54FF5" w14:paraId="5584BFE4" w14:textId="77777777" w:rsidTr="005361B7">
        <w:trPr>
          <w:jc w:val="center"/>
        </w:trPr>
        <w:tc>
          <w:tcPr>
            <w:tcW w:w="1701" w:type="dxa"/>
            <w:vAlign w:val="center"/>
          </w:tcPr>
          <w:p w14:paraId="3C133CDC" w14:textId="783C98FC" w:rsidR="00D11838" w:rsidRPr="0016361A" w:rsidRDefault="00D11838" w:rsidP="00FA68B2">
            <w:pPr>
              <w:pStyle w:val="TAL"/>
            </w:pPr>
            <w:r>
              <w:t>extServiceIds</w:t>
            </w:r>
          </w:p>
        </w:tc>
        <w:tc>
          <w:tcPr>
            <w:tcW w:w="1552" w:type="dxa"/>
            <w:vAlign w:val="center"/>
          </w:tcPr>
          <w:p w14:paraId="49128BDA" w14:textId="237E5DB2" w:rsidR="00D11838" w:rsidRPr="0016361A" w:rsidRDefault="00D11838" w:rsidP="00FA68B2">
            <w:pPr>
              <w:pStyle w:val="TAL"/>
            </w:pPr>
            <w:r>
              <w:t>array(</w:t>
            </w:r>
            <w:r w:rsidR="00DC77C1">
              <w:t>Uri</w:t>
            </w:r>
            <w:r>
              <w:t>)</w:t>
            </w:r>
          </w:p>
        </w:tc>
        <w:tc>
          <w:tcPr>
            <w:tcW w:w="425" w:type="dxa"/>
            <w:vAlign w:val="center"/>
          </w:tcPr>
          <w:p w14:paraId="678C126B" w14:textId="1265FA58" w:rsidR="00D11838" w:rsidRPr="0016361A" w:rsidRDefault="00D11838" w:rsidP="00FA68B2">
            <w:pPr>
              <w:pStyle w:val="TAC"/>
            </w:pPr>
            <w:r>
              <w:t>M</w:t>
            </w:r>
          </w:p>
        </w:tc>
        <w:tc>
          <w:tcPr>
            <w:tcW w:w="1134" w:type="dxa"/>
            <w:vAlign w:val="center"/>
          </w:tcPr>
          <w:p w14:paraId="03AB861D" w14:textId="6D41B837" w:rsidR="00D11838" w:rsidRPr="0016361A" w:rsidRDefault="00D11838" w:rsidP="00FA68B2">
            <w:pPr>
              <w:pStyle w:val="TAC"/>
            </w:pPr>
            <w:r>
              <w:t>1..N</w:t>
            </w:r>
          </w:p>
        </w:tc>
        <w:tc>
          <w:tcPr>
            <w:tcW w:w="3402" w:type="dxa"/>
            <w:vAlign w:val="center"/>
          </w:tcPr>
          <w:p w14:paraId="6644C7F2" w14:textId="02836593" w:rsidR="00D11838" w:rsidRPr="0016361A" w:rsidRDefault="00D11838" w:rsidP="00FA68B2">
            <w:pPr>
              <w:pStyle w:val="TAL"/>
              <w:rPr>
                <w:rFonts w:cs="Arial"/>
                <w:szCs w:val="18"/>
              </w:rPr>
            </w:pPr>
            <w:r>
              <w:t>Represents</w:t>
            </w:r>
            <w:r w:rsidR="00DC77C1">
              <w:t xml:space="preserve"> the</w:t>
            </w:r>
            <w:r>
              <w:t xml:space="preserve"> </w:t>
            </w:r>
            <w:r w:rsidR="00DC77C1">
              <w:t>e</w:t>
            </w:r>
            <w:r>
              <w:t xml:space="preserve">xternal </w:t>
            </w:r>
            <w:r w:rsidR="00DC77C1">
              <w:t>s</w:t>
            </w:r>
            <w:r>
              <w:t xml:space="preserve">ervice </w:t>
            </w:r>
            <w:r w:rsidR="00DC77C1">
              <w:t>i</w:t>
            </w:r>
            <w:r>
              <w:t xml:space="preserve">dentifier(s) </w:t>
            </w:r>
            <w:r w:rsidR="00DC77C1">
              <w:t>of</w:t>
            </w:r>
            <w:r w:rsidRPr="005F5B8C">
              <w:t xml:space="preserve"> this MBS User Service.</w:t>
            </w:r>
            <w:r w:rsidR="0033669F">
              <w:t xml:space="preserve"> This/these identifier(s) may be used to </w:t>
            </w:r>
            <w:r w:rsidR="0033669F" w:rsidRPr="003721A8">
              <w:t>correlat</w:t>
            </w:r>
            <w:r w:rsidR="0033669F">
              <w:t>e</w:t>
            </w:r>
            <w:r w:rsidR="0033669F" w:rsidRPr="003721A8">
              <w:t xml:space="preserve"> th</w:t>
            </w:r>
            <w:r w:rsidR="0033669F">
              <w:t>e</w:t>
            </w:r>
            <w:r w:rsidR="0033669F" w:rsidRPr="003721A8">
              <w:t xml:space="preserve"> MBS User Service with the same service delivered by a different system</w:t>
            </w:r>
            <w:r w:rsidR="0033669F">
              <w:t>.</w:t>
            </w:r>
          </w:p>
        </w:tc>
        <w:tc>
          <w:tcPr>
            <w:tcW w:w="1310" w:type="dxa"/>
            <w:vAlign w:val="center"/>
          </w:tcPr>
          <w:p w14:paraId="77B77EB4" w14:textId="77777777" w:rsidR="00D11838" w:rsidRPr="0016361A" w:rsidRDefault="00D11838" w:rsidP="00FA68B2">
            <w:pPr>
              <w:pStyle w:val="TAL"/>
              <w:rPr>
                <w:rFonts w:cs="Arial"/>
                <w:szCs w:val="18"/>
              </w:rPr>
            </w:pPr>
          </w:p>
        </w:tc>
      </w:tr>
      <w:tr w:rsidR="00D11838" w:rsidRPr="00B54FF5" w14:paraId="204A20AB" w14:textId="77777777" w:rsidTr="005361B7">
        <w:trPr>
          <w:jc w:val="center"/>
        </w:trPr>
        <w:tc>
          <w:tcPr>
            <w:tcW w:w="1701" w:type="dxa"/>
            <w:vAlign w:val="center"/>
          </w:tcPr>
          <w:p w14:paraId="60C27B72" w14:textId="2B9C7B6A" w:rsidR="00D11838" w:rsidRPr="0016361A" w:rsidRDefault="00D11838" w:rsidP="00FA68B2">
            <w:pPr>
              <w:pStyle w:val="TAL"/>
            </w:pPr>
            <w:r>
              <w:t>servType</w:t>
            </w:r>
          </w:p>
        </w:tc>
        <w:tc>
          <w:tcPr>
            <w:tcW w:w="1552" w:type="dxa"/>
            <w:vAlign w:val="center"/>
          </w:tcPr>
          <w:p w14:paraId="2006BAA7" w14:textId="75AC7DF1" w:rsidR="00D11838" w:rsidRPr="0016361A" w:rsidRDefault="00DC77C1" w:rsidP="00FA68B2">
            <w:pPr>
              <w:pStyle w:val="TAL"/>
            </w:pPr>
            <w:r>
              <w:t>Mbs</w:t>
            </w:r>
            <w:r w:rsidR="00D11838">
              <w:t>ServiceType</w:t>
            </w:r>
          </w:p>
        </w:tc>
        <w:tc>
          <w:tcPr>
            <w:tcW w:w="425" w:type="dxa"/>
            <w:vAlign w:val="center"/>
          </w:tcPr>
          <w:p w14:paraId="3D336445" w14:textId="3DBFD950" w:rsidR="00D11838" w:rsidRPr="0016361A" w:rsidRDefault="00D11838" w:rsidP="00FA68B2">
            <w:pPr>
              <w:pStyle w:val="TAC"/>
            </w:pPr>
            <w:r>
              <w:t>M</w:t>
            </w:r>
          </w:p>
        </w:tc>
        <w:tc>
          <w:tcPr>
            <w:tcW w:w="1134" w:type="dxa"/>
            <w:vAlign w:val="center"/>
          </w:tcPr>
          <w:p w14:paraId="779A8F78" w14:textId="0400A34A" w:rsidR="00D11838" w:rsidRPr="0016361A" w:rsidRDefault="00D11838" w:rsidP="00FA68B2">
            <w:pPr>
              <w:pStyle w:val="TAC"/>
            </w:pPr>
            <w:r>
              <w:t>1</w:t>
            </w:r>
          </w:p>
        </w:tc>
        <w:tc>
          <w:tcPr>
            <w:tcW w:w="3402" w:type="dxa"/>
            <w:vAlign w:val="center"/>
          </w:tcPr>
          <w:p w14:paraId="7F7ED7B7" w14:textId="2ED03A6A" w:rsidR="00D11838" w:rsidRPr="0016361A" w:rsidRDefault="00D11838" w:rsidP="00FA68B2">
            <w:pPr>
              <w:pStyle w:val="TAL"/>
              <w:rPr>
                <w:rFonts w:cs="Arial"/>
                <w:szCs w:val="18"/>
              </w:rPr>
            </w:pPr>
            <w:r w:rsidRPr="00602783">
              <w:t>Indicates</w:t>
            </w:r>
            <w:r>
              <w:t xml:space="preserve"> </w:t>
            </w:r>
            <w:r w:rsidR="00DC77C1">
              <w:t xml:space="preserve">the requested </w:t>
            </w:r>
            <w:r w:rsidR="00184134">
              <w:t xml:space="preserve">MBS </w:t>
            </w:r>
            <w:r w:rsidR="00DC77C1">
              <w:t>service type (i.e. multicast or broadcast)</w:t>
            </w:r>
            <w:r w:rsidRPr="00602783">
              <w:t>.</w:t>
            </w:r>
          </w:p>
        </w:tc>
        <w:tc>
          <w:tcPr>
            <w:tcW w:w="1310" w:type="dxa"/>
            <w:vAlign w:val="center"/>
          </w:tcPr>
          <w:p w14:paraId="402681B0" w14:textId="77777777" w:rsidR="00D11838" w:rsidRPr="0016361A" w:rsidRDefault="00D11838" w:rsidP="00FA68B2">
            <w:pPr>
              <w:pStyle w:val="TAL"/>
              <w:rPr>
                <w:rFonts w:cs="Arial"/>
                <w:szCs w:val="18"/>
              </w:rPr>
            </w:pPr>
          </w:p>
        </w:tc>
      </w:tr>
      <w:tr w:rsidR="00D11838" w:rsidRPr="00B54FF5" w14:paraId="1E81CB5A" w14:textId="77777777" w:rsidTr="005361B7">
        <w:trPr>
          <w:jc w:val="center"/>
        </w:trPr>
        <w:tc>
          <w:tcPr>
            <w:tcW w:w="1701" w:type="dxa"/>
            <w:vAlign w:val="center"/>
          </w:tcPr>
          <w:p w14:paraId="408BFE60" w14:textId="33FC7ED2" w:rsidR="00D11838" w:rsidRPr="0016361A" w:rsidRDefault="00D11838" w:rsidP="00FA68B2">
            <w:pPr>
              <w:pStyle w:val="TAL"/>
            </w:pPr>
            <w:r>
              <w:t>servClass</w:t>
            </w:r>
          </w:p>
        </w:tc>
        <w:tc>
          <w:tcPr>
            <w:tcW w:w="1552" w:type="dxa"/>
            <w:vAlign w:val="center"/>
          </w:tcPr>
          <w:p w14:paraId="55AA7440" w14:textId="12F541AA" w:rsidR="00D11838" w:rsidRPr="0016361A" w:rsidRDefault="00DC77C1" w:rsidP="00FA68B2">
            <w:pPr>
              <w:pStyle w:val="TAL"/>
            </w:pPr>
            <w:r>
              <w:t>Uri</w:t>
            </w:r>
          </w:p>
        </w:tc>
        <w:tc>
          <w:tcPr>
            <w:tcW w:w="425" w:type="dxa"/>
            <w:vAlign w:val="center"/>
          </w:tcPr>
          <w:p w14:paraId="073AB11E" w14:textId="4829D7DA" w:rsidR="00D11838" w:rsidRPr="0016361A" w:rsidRDefault="00D11838" w:rsidP="00FA68B2">
            <w:pPr>
              <w:pStyle w:val="TAC"/>
            </w:pPr>
            <w:r>
              <w:t>M</w:t>
            </w:r>
          </w:p>
        </w:tc>
        <w:tc>
          <w:tcPr>
            <w:tcW w:w="1134" w:type="dxa"/>
            <w:vAlign w:val="center"/>
          </w:tcPr>
          <w:p w14:paraId="71A974A8" w14:textId="084AAFA0" w:rsidR="00D11838" w:rsidRPr="0016361A" w:rsidRDefault="00D11838" w:rsidP="00FA68B2">
            <w:pPr>
              <w:pStyle w:val="TAC"/>
            </w:pPr>
            <w:r>
              <w:t>1</w:t>
            </w:r>
          </w:p>
        </w:tc>
        <w:tc>
          <w:tcPr>
            <w:tcW w:w="3402" w:type="dxa"/>
            <w:vAlign w:val="center"/>
          </w:tcPr>
          <w:p w14:paraId="6609132C" w14:textId="5AD6C87B" w:rsidR="00DC77C1" w:rsidRDefault="00D11838" w:rsidP="00DC77C1">
            <w:pPr>
              <w:pStyle w:val="TAL"/>
            </w:pPr>
            <w:r>
              <w:t>Represents t</w:t>
            </w:r>
            <w:r w:rsidRPr="005F5B8C">
              <w:t xml:space="preserve">he class of </w:t>
            </w:r>
            <w:r w:rsidR="00DC77C1" w:rsidRPr="005F5B8C">
              <w:t>th</w:t>
            </w:r>
            <w:r w:rsidR="00DC77C1">
              <w:t>e</w:t>
            </w:r>
            <w:r w:rsidR="00DC77C1" w:rsidRPr="005F5B8C">
              <w:t xml:space="preserve"> </w:t>
            </w:r>
            <w:r w:rsidRPr="005F5B8C">
              <w:t xml:space="preserve">MBS User Service, expressed as a term identifier from </w:t>
            </w:r>
            <w:r w:rsidR="00DC77C1" w:rsidRPr="009879E4">
              <w:t xml:space="preserve">the </w:t>
            </w:r>
            <w:r w:rsidR="00600531">
              <w:t>"</w:t>
            </w:r>
            <w:r w:rsidR="00DC77C1" w:rsidRPr="009879E4">
              <w:t>OMA BCAST Service Class Registry</w:t>
            </w:r>
            <w:r w:rsidR="00600531">
              <w:t>"</w:t>
            </w:r>
            <w:r w:rsidR="00DC77C1">
              <w:t> </w:t>
            </w:r>
            <w:r w:rsidR="00DC77C1" w:rsidRPr="00DC77C1">
              <w:t>[19],</w:t>
            </w:r>
            <w:r w:rsidR="00DC77C1">
              <w:t xml:space="preserve"> e.g.:</w:t>
            </w:r>
          </w:p>
          <w:p w14:paraId="0CED4A0B" w14:textId="5DC0C27E" w:rsidR="00D11838" w:rsidRPr="0016361A" w:rsidRDefault="00DC77C1" w:rsidP="00DC77C1">
            <w:pPr>
              <w:pStyle w:val="TAL"/>
              <w:rPr>
                <w:rFonts w:cs="Arial"/>
                <w:szCs w:val="18"/>
              </w:rPr>
            </w:pPr>
            <w:r w:rsidRPr="004A0BEE">
              <w:rPr>
                <w:rStyle w:val="Code"/>
              </w:rPr>
              <w:t>urn:oma:bcast:oma_bsc:st:1.0</w:t>
            </w:r>
            <w:r w:rsidR="00D11838" w:rsidRPr="005F5B8C">
              <w:t>.</w:t>
            </w:r>
          </w:p>
        </w:tc>
        <w:tc>
          <w:tcPr>
            <w:tcW w:w="1310" w:type="dxa"/>
            <w:vAlign w:val="center"/>
          </w:tcPr>
          <w:p w14:paraId="063E48F6" w14:textId="77777777" w:rsidR="00D11838" w:rsidRPr="0016361A" w:rsidRDefault="00D11838" w:rsidP="00FA68B2">
            <w:pPr>
              <w:pStyle w:val="TAL"/>
              <w:rPr>
                <w:rFonts w:cs="Arial"/>
                <w:szCs w:val="18"/>
              </w:rPr>
            </w:pPr>
          </w:p>
        </w:tc>
      </w:tr>
      <w:tr w:rsidR="00D11838" w:rsidRPr="00B54FF5" w14:paraId="4E6D3DA3" w14:textId="77777777" w:rsidTr="005361B7">
        <w:trPr>
          <w:jc w:val="center"/>
        </w:trPr>
        <w:tc>
          <w:tcPr>
            <w:tcW w:w="1701" w:type="dxa"/>
            <w:vAlign w:val="center"/>
          </w:tcPr>
          <w:p w14:paraId="12D8C910" w14:textId="1D7FE233" w:rsidR="00D11838" w:rsidRPr="0016361A" w:rsidRDefault="00D11838" w:rsidP="00FA68B2">
            <w:pPr>
              <w:pStyle w:val="TAL"/>
            </w:pPr>
            <w:r>
              <w:t>servAnnModes</w:t>
            </w:r>
          </w:p>
        </w:tc>
        <w:tc>
          <w:tcPr>
            <w:tcW w:w="1552" w:type="dxa"/>
            <w:vAlign w:val="center"/>
          </w:tcPr>
          <w:p w14:paraId="21A632D2" w14:textId="4E158DF3" w:rsidR="00D11838" w:rsidRPr="0016361A" w:rsidRDefault="00D11838" w:rsidP="00FA68B2">
            <w:pPr>
              <w:pStyle w:val="TAL"/>
            </w:pPr>
            <w:r>
              <w:t>array(ServiceAnnouncementMode)</w:t>
            </w:r>
          </w:p>
        </w:tc>
        <w:tc>
          <w:tcPr>
            <w:tcW w:w="425" w:type="dxa"/>
            <w:vAlign w:val="center"/>
          </w:tcPr>
          <w:p w14:paraId="7FF86B1E" w14:textId="2BF391CC" w:rsidR="00D11838" w:rsidRPr="0016361A" w:rsidRDefault="00D11838" w:rsidP="00FA68B2">
            <w:pPr>
              <w:pStyle w:val="TAC"/>
            </w:pPr>
            <w:r>
              <w:t>M</w:t>
            </w:r>
          </w:p>
        </w:tc>
        <w:tc>
          <w:tcPr>
            <w:tcW w:w="1134" w:type="dxa"/>
            <w:vAlign w:val="center"/>
          </w:tcPr>
          <w:p w14:paraId="78324D04" w14:textId="3A2D15E1" w:rsidR="00D11838" w:rsidRPr="0016361A" w:rsidRDefault="00D11838" w:rsidP="00FA68B2">
            <w:pPr>
              <w:pStyle w:val="TAC"/>
            </w:pPr>
            <w:r>
              <w:t>1..N</w:t>
            </w:r>
          </w:p>
        </w:tc>
        <w:tc>
          <w:tcPr>
            <w:tcW w:w="3402" w:type="dxa"/>
            <w:vAlign w:val="center"/>
          </w:tcPr>
          <w:p w14:paraId="3CC17AAE" w14:textId="67889D8B" w:rsidR="00D11838" w:rsidRPr="0016361A" w:rsidRDefault="00D11838" w:rsidP="00FA68B2">
            <w:pPr>
              <w:pStyle w:val="TAL"/>
              <w:rPr>
                <w:rFonts w:cs="Arial"/>
                <w:szCs w:val="18"/>
              </w:rPr>
            </w:pPr>
            <w:r>
              <w:t xml:space="preserve">Represents </w:t>
            </w:r>
            <w:r w:rsidRPr="005F5B8C">
              <w:t xml:space="preserve">the MBS User Service Announcement </w:t>
            </w:r>
            <w:r>
              <w:t>Mode(s)</w:t>
            </w:r>
            <w:r w:rsidR="00553558">
              <w:t xml:space="preserve">, i.e. how the </w:t>
            </w:r>
            <w:r w:rsidR="00553558" w:rsidRPr="003721A8">
              <w:t>MBS User Service Announcement</w:t>
            </w:r>
            <w:r>
              <w:t xml:space="preserve"> </w:t>
            </w:r>
            <w:r w:rsidRPr="005F5B8C">
              <w:t xml:space="preserve">compiled by the MBSF </w:t>
            </w:r>
            <w:r w:rsidR="00553558">
              <w:t xml:space="preserve">is </w:t>
            </w:r>
            <w:r w:rsidRPr="005F5B8C">
              <w:t>advertised to the MBSF Client.</w:t>
            </w:r>
          </w:p>
        </w:tc>
        <w:tc>
          <w:tcPr>
            <w:tcW w:w="1310" w:type="dxa"/>
            <w:vAlign w:val="center"/>
          </w:tcPr>
          <w:p w14:paraId="658C3229" w14:textId="77777777" w:rsidR="00D11838" w:rsidRPr="0016361A" w:rsidRDefault="00D11838" w:rsidP="00FA68B2">
            <w:pPr>
              <w:pStyle w:val="TAL"/>
              <w:rPr>
                <w:rFonts w:cs="Arial"/>
                <w:szCs w:val="18"/>
              </w:rPr>
            </w:pPr>
          </w:p>
        </w:tc>
      </w:tr>
      <w:tr w:rsidR="00D11838" w:rsidRPr="00B54FF5" w14:paraId="5FA78FB7" w14:textId="77777777" w:rsidTr="005361B7">
        <w:trPr>
          <w:jc w:val="center"/>
        </w:trPr>
        <w:tc>
          <w:tcPr>
            <w:tcW w:w="1701" w:type="dxa"/>
            <w:vAlign w:val="center"/>
          </w:tcPr>
          <w:p w14:paraId="1A9CC3EF" w14:textId="01AE9527" w:rsidR="00D11838" w:rsidRPr="0016361A" w:rsidRDefault="00D11838" w:rsidP="00FA68B2">
            <w:pPr>
              <w:pStyle w:val="TAL"/>
            </w:pPr>
            <w:r>
              <w:t>servNameDescs</w:t>
            </w:r>
          </w:p>
        </w:tc>
        <w:tc>
          <w:tcPr>
            <w:tcW w:w="1552" w:type="dxa"/>
            <w:vAlign w:val="center"/>
          </w:tcPr>
          <w:p w14:paraId="0B1563C5" w14:textId="219CB809" w:rsidR="00D11838" w:rsidRPr="0016361A" w:rsidRDefault="00D11838" w:rsidP="00FA68B2">
            <w:pPr>
              <w:pStyle w:val="TAL"/>
            </w:pPr>
            <w:r>
              <w:t>array(ServiceNameDescription)</w:t>
            </w:r>
          </w:p>
        </w:tc>
        <w:tc>
          <w:tcPr>
            <w:tcW w:w="425" w:type="dxa"/>
            <w:vAlign w:val="center"/>
          </w:tcPr>
          <w:p w14:paraId="4EA13C08" w14:textId="144CF3F6" w:rsidR="00D11838" w:rsidRPr="0016361A" w:rsidRDefault="00D11838" w:rsidP="00FA68B2">
            <w:pPr>
              <w:pStyle w:val="TAC"/>
            </w:pPr>
            <w:r>
              <w:t>M</w:t>
            </w:r>
          </w:p>
        </w:tc>
        <w:tc>
          <w:tcPr>
            <w:tcW w:w="1134" w:type="dxa"/>
            <w:vAlign w:val="center"/>
          </w:tcPr>
          <w:p w14:paraId="1A88D2FA" w14:textId="6737E1CE" w:rsidR="00D11838" w:rsidRPr="0016361A" w:rsidRDefault="00D11838" w:rsidP="00FA68B2">
            <w:pPr>
              <w:pStyle w:val="TAC"/>
            </w:pPr>
            <w:r>
              <w:t>1..N</w:t>
            </w:r>
          </w:p>
        </w:tc>
        <w:tc>
          <w:tcPr>
            <w:tcW w:w="3402" w:type="dxa"/>
            <w:vAlign w:val="center"/>
          </w:tcPr>
          <w:p w14:paraId="0E129305" w14:textId="7BBFD22E" w:rsidR="00D11838" w:rsidRPr="0016361A" w:rsidRDefault="00D11838" w:rsidP="00FA68B2">
            <w:pPr>
              <w:pStyle w:val="TAL"/>
              <w:rPr>
                <w:rFonts w:cs="Arial"/>
                <w:szCs w:val="18"/>
              </w:rPr>
            </w:pPr>
            <w:r>
              <w:rPr>
                <w:rFonts w:cs="Arial"/>
                <w:szCs w:val="18"/>
              </w:rPr>
              <w:t xml:space="preserve">Contains </w:t>
            </w:r>
            <w:r w:rsidR="006F2AB6">
              <w:rPr>
                <w:rFonts w:cs="Arial"/>
                <w:szCs w:val="18"/>
              </w:rPr>
              <w:t>one or several</w:t>
            </w:r>
            <w:r w:rsidR="006F2AB6" w:rsidRPr="00686395">
              <w:rPr>
                <w:rFonts w:cs="Arial"/>
                <w:szCs w:val="18"/>
              </w:rPr>
              <w:t xml:space="preserve"> </w:t>
            </w:r>
            <w:r w:rsidRPr="00686395">
              <w:rPr>
                <w:rFonts w:cs="Arial"/>
                <w:szCs w:val="18"/>
              </w:rPr>
              <w:t>set</w:t>
            </w:r>
            <w:r w:rsidR="006F2AB6">
              <w:rPr>
                <w:rFonts w:cs="Arial"/>
                <w:szCs w:val="18"/>
              </w:rPr>
              <w:t>(s)</w:t>
            </w:r>
            <w:r w:rsidRPr="00686395">
              <w:rPr>
                <w:rFonts w:cs="Arial"/>
                <w:szCs w:val="18"/>
              </w:rPr>
              <w:t xml:space="preserve"> of </w:t>
            </w:r>
            <w:r w:rsidR="00B155E1">
              <w:rPr>
                <w:rFonts w:cs="Arial"/>
                <w:szCs w:val="18"/>
              </w:rPr>
              <w:t xml:space="preserve">per language </w:t>
            </w:r>
            <w:r w:rsidRPr="00686395">
              <w:rPr>
                <w:rFonts w:cs="Arial"/>
                <w:szCs w:val="18"/>
              </w:rPr>
              <w:t xml:space="preserve">distinguishing </w:t>
            </w:r>
            <w:r w:rsidR="00B155E1">
              <w:rPr>
                <w:rFonts w:cs="Arial"/>
                <w:szCs w:val="18"/>
              </w:rPr>
              <w:t xml:space="preserve">service </w:t>
            </w:r>
            <w:r w:rsidRPr="00686395">
              <w:rPr>
                <w:rFonts w:cs="Arial"/>
                <w:szCs w:val="18"/>
              </w:rPr>
              <w:t xml:space="preserve">name </w:t>
            </w:r>
            <w:r>
              <w:rPr>
                <w:rFonts w:cs="Arial"/>
                <w:szCs w:val="18"/>
              </w:rPr>
              <w:t>and</w:t>
            </w:r>
            <w:r w:rsidR="00B155E1">
              <w:rPr>
                <w:rFonts w:cs="Arial"/>
                <w:szCs w:val="18"/>
              </w:rPr>
              <w:t>/or service</w:t>
            </w:r>
            <w:r>
              <w:rPr>
                <w:rFonts w:cs="Arial"/>
                <w:szCs w:val="18"/>
              </w:rPr>
              <w:t xml:space="preserve"> description </w:t>
            </w:r>
            <w:r w:rsidRPr="00686395">
              <w:rPr>
                <w:rFonts w:cs="Arial"/>
                <w:szCs w:val="18"/>
              </w:rPr>
              <w:t>for this MBS User Service</w:t>
            </w:r>
            <w:r>
              <w:rPr>
                <w:rFonts w:cs="Arial"/>
                <w:szCs w:val="18"/>
              </w:rPr>
              <w:t>.</w:t>
            </w:r>
          </w:p>
        </w:tc>
        <w:tc>
          <w:tcPr>
            <w:tcW w:w="1310" w:type="dxa"/>
            <w:vAlign w:val="center"/>
          </w:tcPr>
          <w:p w14:paraId="799EE441" w14:textId="77777777" w:rsidR="00D11838" w:rsidRPr="0016361A" w:rsidRDefault="00D11838" w:rsidP="00FA68B2">
            <w:pPr>
              <w:pStyle w:val="TAL"/>
              <w:rPr>
                <w:rFonts w:cs="Arial"/>
                <w:szCs w:val="18"/>
              </w:rPr>
            </w:pPr>
          </w:p>
        </w:tc>
      </w:tr>
      <w:tr w:rsidR="00D11838" w:rsidRPr="00B54FF5" w14:paraId="057D8096" w14:textId="77777777" w:rsidTr="005361B7">
        <w:trPr>
          <w:jc w:val="center"/>
        </w:trPr>
        <w:tc>
          <w:tcPr>
            <w:tcW w:w="1701" w:type="dxa"/>
            <w:vAlign w:val="center"/>
          </w:tcPr>
          <w:p w14:paraId="4FF8A56E" w14:textId="27C480ED" w:rsidR="00D11838" w:rsidRPr="0016361A" w:rsidRDefault="00D11838" w:rsidP="00FA68B2">
            <w:pPr>
              <w:pStyle w:val="TAL"/>
            </w:pPr>
            <w:r>
              <w:t>mainServLang</w:t>
            </w:r>
          </w:p>
        </w:tc>
        <w:tc>
          <w:tcPr>
            <w:tcW w:w="1552" w:type="dxa"/>
            <w:vAlign w:val="center"/>
          </w:tcPr>
          <w:p w14:paraId="10EF56FD" w14:textId="3892DDCA" w:rsidR="00D11838" w:rsidRPr="0016361A" w:rsidRDefault="00D11838" w:rsidP="00FA68B2">
            <w:pPr>
              <w:pStyle w:val="TAL"/>
            </w:pPr>
            <w:r>
              <w:t>string</w:t>
            </w:r>
          </w:p>
        </w:tc>
        <w:tc>
          <w:tcPr>
            <w:tcW w:w="425" w:type="dxa"/>
            <w:vAlign w:val="center"/>
          </w:tcPr>
          <w:p w14:paraId="48E8DC36" w14:textId="7553521D" w:rsidR="00D11838" w:rsidRPr="0016361A" w:rsidRDefault="00D11838" w:rsidP="00FA68B2">
            <w:pPr>
              <w:pStyle w:val="TAC"/>
            </w:pPr>
            <w:r>
              <w:t>O</w:t>
            </w:r>
          </w:p>
        </w:tc>
        <w:tc>
          <w:tcPr>
            <w:tcW w:w="1134" w:type="dxa"/>
            <w:vAlign w:val="center"/>
          </w:tcPr>
          <w:p w14:paraId="2854D537" w14:textId="18822A88" w:rsidR="00D11838" w:rsidRPr="0016361A" w:rsidRDefault="00D11838" w:rsidP="00FA68B2">
            <w:pPr>
              <w:pStyle w:val="TAC"/>
            </w:pPr>
            <w:r>
              <w:t>0..1</w:t>
            </w:r>
          </w:p>
        </w:tc>
        <w:tc>
          <w:tcPr>
            <w:tcW w:w="3402" w:type="dxa"/>
            <w:vAlign w:val="center"/>
          </w:tcPr>
          <w:p w14:paraId="59847166" w14:textId="3AC12096" w:rsidR="00D11838" w:rsidRPr="0016361A" w:rsidRDefault="00D11838" w:rsidP="00FA68B2">
            <w:pPr>
              <w:pStyle w:val="TAL"/>
              <w:rPr>
                <w:rFonts w:cs="Arial"/>
                <w:szCs w:val="18"/>
              </w:rPr>
            </w:pPr>
            <w:r>
              <w:rPr>
                <w:rFonts w:cs="Arial"/>
                <w:szCs w:val="18"/>
              </w:rPr>
              <w:t>Represents t</w:t>
            </w:r>
            <w:r w:rsidRPr="00DB7B6D">
              <w:rPr>
                <w:rFonts w:cs="Arial"/>
                <w:szCs w:val="18"/>
              </w:rPr>
              <w:t>he main</w:t>
            </w:r>
            <w:r w:rsidR="00DB5E09">
              <w:rPr>
                <w:rFonts w:cs="Arial"/>
                <w:szCs w:val="18"/>
              </w:rPr>
              <w:t xml:space="preserve"> service</w:t>
            </w:r>
            <w:r w:rsidRPr="00DB7B6D">
              <w:rPr>
                <w:rFonts w:cs="Arial"/>
                <w:szCs w:val="18"/>
              </w:rPr>
              <w:t xml:space="preserve"> language of this MBS User Service.</w:t>
            </w:r>
          </w:p>
        </w:tc>
        <w:tc>
          <w:tcPr>
            <w:tcW w:w="1310" w:type="dxa"/>
            <w:vAlign w:val="center"/>
          </w:tcPr>
          <w:p w14:paraId="48FF4EC4" w14:textId="77777777" w:rsidR="00D11838" w:rsidRPr="0016361A" w:rsidRDefault="00D11838" w:rsidP="00FA68B2">
            <w:pPr>
              <w:pStyle w:val="TAL"/>
              <w:rPr>
                <w:rFonts w:cs="Arial"/>
                <w:szCs w:val="18"/>
              </w:rPr>
            </w:pPr>
          </w:p>
        </w:tc>
      </w:tr>
      <w:tr w:rsidR="00D11838" w:rsidRPr="00B54FF5" w14:paraId="67F1B4C5" w14:textId="77777777" w:rsidTr="005361B7">
        <w:trPr>
          <w:jc w:val="center"/>
        </w:trPr>
        <w:tc>
          <w:tcPr>
            <w:tcW w:w="1701" w:type="dxa"/>
            <w:vAlign w:val="center"/>
          </w:tcPr>
          <w:p w14:paraId="36866A13" w14:textId="104840C5" w:rsidR="00D11838" w:rsidRPr="0016361A" w:rsidRDefault="00D11838" w:rsidP="00FA68B2">
            <w:pPr>
              <w:pStyle w:val="TAL"/>
            </w:pPr>
            <w:r>
              <w:t>suppFeat</w:t>
            </w:r>
          </w:p>
        </w:tc>
        <w:tc>
          <w:tcPr>
            <w:tcW w:w="1552" w:type="dxa"/>
            <w:vAlign w:val="center"/>
          </w:tcPr>
          <w:p w14:paraId="5DA0199E" w14:textId="3EE99045" w:rsidR="00D11838" w:rsidRPr="0016361A" w:rsidRDefault="00D11838" w:rsidP="00FA68B2">
            <w:pPr>
              <w:pStyle w:val="TAL"/>
            </w:pPr>
            <w:r>
              <w:t>SupportedFeatures</w:t>
            </w:r>
          </w:p>
        </w:tc>
        <w:tc>
          <w:tcPr>
            <w:tcW w:w="425" w:type="dxa"/>
            <w:vAlign w:val="center"/>
          </w:tcPr>
          <w:p w14:paraId="62039D82" w14:textId="08EF19F0" w:rsidR="00D11838" w:rsidRPr="0016361A" w:rsidRDefault="00DB5E09" w:rsidP="00FA68B2">
            <w:pPr>
              <w:pStyle w:val="TAC"/>
            </w:pPr>
            <w:r>
              <w:t>C</w:t>
            </w:r>
          </w:p>
        </w:tc>
        <w:tc>
          <w:tcPr>
            <w:tcW w:w="1134" w:type="dxa"/>
            <w:vAlign w:val="center"/>
          </w:tcPr>
          <w:p w14:paraId="3FBE7FA2" w14:textId="28FAEF9E" w:rsidR="00D11838" w:rsidRPr="0016361A" w:rsidRDefault="00D11838" w:rsidP="00FA68B2">
            <w:pPr>
              <w:pStyle w:val="TAC"/>
            </w:pPr>
            <w:r>
              <w:t>0..1</w:t>
            </w:r>
          </w:p>
        </w:tc>
        <w:tc>
          <w:tcPr>
            <w:tcW w:w="3402" w:type="dxa"/>
            <w:vAlign w:val="center"/>
          </w:tcPr>
          <w:p w14:paraId="3DC74FAC" w14:textId="549FA80D" w:rsidR="00D11838" w:rsidRDefault="00D11838" w:rsidP="00FA68B2">
            <w:pPr>
              <w:pStyle w:val="TAL"/>
              <w:rPr>
                <w:rFonts w:cs="Arial"/>
                <w:szCs w:val="18"/>
              </w:rPr>
            </w:pPr>
            <w:r w:rsidRPr="00BE3675">
              <w:rPr>
                <w:rFonts w:cs="Arial"/>
                <w:szCs w:val="18"/>
              </w:rPr>
              <w:t>Used to negotiate the supported optional features of the API described in clause </w:t>
            </w:r>
            <w:r>
              <w:rPr>
                <w:rFonts w:cs="Arial"/>
                <w:szCs w:val="18"/>
              </w:rPr>
              <w:t>6</w:t>
            </w:r>
            <w:r w:rsidRPr="00BE3675">
              <w:rPr>
                <w:rFonts w:cs="Arial" w:hint="eastAsia"/>
                <w:szCs w:val="18"/>
              </w:rPr>
              <w:t>.</w:t>
            </w:r>
            <w:r>
              <w:rPr>
                <w:rFonts w:cs="Arial"/>
                <w:szCs w:val="18"/>
              </w:rPr>
              <w:t>1.</w:t>
            </w:r>
            <w:r w:rsidRPr="00BE3675">
              <w:rPr>
                <w:rFonts w:cs="Arial" w:hint="eastAsia"/>
                <w:szCs w:val="18"/>
              </w:rPr>
              <w:t>8</w:t>
            </w:r>
            <w:r w:rsidRPr="00BE3675">
              <w:rPr>
                <w:rFonts w:cs="Arial"/>
                <w:szCs w:val="18"/>
              </w:rPr>
              <w:t>.</w:t>
            </w:r>
          </w:p>
          <w:p w14:paraId="0BFEEBA5" w14:textId="77777777" w:rsidR="009B6FBB" w:rsidRPr="00BE3675" w:rsidRDefault="009B6FBB" w:rsidP="00FA68B2">
            <w:pPr>
              <w:pStyle w:val="TAL"/>
              <w:rPr>
                <w:rFonts w:cs="Arial"/>
                <w:szCs w:val="18"/>
              </w:rPr>
            </w:pPr>
          </w:p>
          <w:p w14:paraId="0A3349EA" w14:textId="7FEF10DF" w:rsidR="00D11838" w:rsidRPr="0016361A" w:rsidRDefault="00D11838" w:rsidP="00FA68B2">
            <w:pPr>
              <w:pStyle w:val="TAL"/>
              <w:rPr>
                <w:rFonts w:cs="Arial"/>
                <w:szCs w:val="18"/>
              </w:rPr>
            </w:pPr>
            <w:r w:rsidRPr="00BE3675">
              <w:rPr>
                <w:rFonts w:cs="Arial"/>
                <w:szCs w:val="18"/>
              </w:rPr>
              <w:t xml:space="preserve">This attribute </w:t>
            </w:r>
            <w:r w:rsidR="00DB5E09">
              <w:rPr>
                <w:rFonts w:cs="Arial"/>
                <w:szCs w:val="18"/>
              </w:rPr>
              <w:t>shall</w:t>
            </w:r>
            <w:r w:rsidRPr="00BE3675">
              <w:rPr>
                <w:rFonts w:cs="Arial"/>
                <w:szCs w:val="18"/>
              </w:rPr>
              <w:t xml:space="preserve"> be provided in </w:t>
            </w:r>
            <w:r w:rsidR="00600531">
              <w:rPr>
                <w:rFonts w:cs="Arial"/>
                <w:szCs w:val="18"/>
              </w:rPr>
              <w:t>an</w:t>
            </w:r>
            <w:r w:rsidRPr="00BE3675">
              <w:rPr>
                <w:rFonts w:cs="Arial"/>
                <w:szCs w:val="18"/>
              </w:rPr>
              <w:t xml:space="preserve"> HTTP POST</w:t>
            </w:r>
            <w:r w:rsidR="001754CF">
              <w:rPr>
                <w:rFonts w:cs="Arial"/>
                <w:szCs w:val="18"/>
              </w:rPr>
              <w:t>/PUT</w:t>
            </w:r>
            <w:r w:rsidRPr="00BE3675">
              <w:rPr>
                <w:rFonts w:cs="Arial"/>
                <w:szCs w:val="18"/>
              </w:rPr>
              <w:t xml:space="preserve"> request and response</w:t>
            </w:r>
            <w:r w:rsidR="00141E57">
              <w:rPr>
                <w:rFonts w:cs="Arial"/>
                <w:szCs w:val="18"/>
              </w:rPr>
              <w:t>,</w:t>
            </w:r>
            <w:r w:rsidR="00DB5E09">
              <w:rPr>
                <w:rFonts w:cs="Arial"/>
                <w:szCs w:val="18"/>
              </w:rPr>
              <w:t xml:space="preserve"> if feature negotiation needs to take place</w:t>
            </w:r>
            <w:r w:rsidRPr="00BE3675">
              <w:rPr>
                <w:rFonts w:cs="Arial"/>
                <w:szCs w:val="18"/>
              </w:rPr>
              <w:t>.</w:t>
            </w:r>
          </w:p>
        </w:tc>
        <w:tc>
          <w:tcPr>
            <w:tcW w:w="1310" w:type="dxa"/>
            <w:vAlign w:val="center"/>
          </w:tcPr>
          <w:p w14:paraId="6CA7443C" w14:textId="77777777" w:rsidR="00D11838" w:rsidRPr="0016361A" w:rsidRDefault="00D11838" w:rsidP="00FA68B2">
            <w:pPr>
              <w:pStyle w:val="TAL"/>
              <w:rPr>
                <w:rFonts w:cs="Arial"/>
                <w:szCs w:val="18"/>
              </w:rPr>
            </w:pPr>
          </w:p>
        </w:tc>
      </w:tr>
    </w:tbl>
    <w:p w14:paraId="56D410E5" w14:textId="0713D673" w:rsidR="008A6D4A" w:rsidRDefault="008A6D4A" w:rsidP="000602BD">
      <w:pPr>
        <w:rPr>
          <w:lang w:val="en-US"/>
        </w:rPr>
      </w:pPr>
    </w:p>
    <w:p w14:paraId="2098F3B1" w14:textId="37DD99D5" w:rsidR="008A6D4A" w:rsidRDefault="008A6D4A" w:rsidP="008A6D4A">
      <w:pPr>
        <w:pStyle w:val="Heading5"/>
      </w:pPr>
      <w:bookmarkStart w:id="573" w:name="_Toc510696637"/>
      <w:bookmarkStart w:id="574" w:name="_Toc35971432"/>
      <w:bookmarkStart w:id="575" w:name="_Toc100742481"/>
      <w:bookmarkStart w:id="576" w:name="_Toc120609003"/>
      <w:bookmarkStart w:id="577" w:name="_Toc120657470"/>
      <w:bookmarkStart w:id="578" w:name="_Toc133407752"/>
      <w:bookmarkStart w:id="579" w:name="_Toc148363163"/>
      <w:r>
        <w:t>6.1.6.2.3</w:t>
      </w:r>
      <w:r>
        <w:tab/>
        <w:t xml:space="preserve">Type: </w:t>
      </w:r>
      <w:r w:rsidR="00D11838">
        <w:t>ServiceNameDescription</w:t>
      </w:r>
      <w:bookmarkEnd w:id="573"/>
      <w:bookmarkEnd w:id="574"/>
      <w:bookmarkEnd w:id="575"/>
      <w:bookmarkEnd w:id="576"/>
      <w:bookmarkEnd w:id="577"/>
      <w:bookmarkEnd w:id="578"/>
      <w:bookmarkEnd w:id="579"/>
    </w:p>
    <w:p w14:paraId="71300C78" w14:textId="77777777" w:rsidR="00D11838" w:rsidRDefault="00D11838" w:rsidP="00D11838">
      <w:pPr>
        <w:pStyle w:val="TH"/>
      </w:pPr>
      <w:bookmarkStart w:id="580" w:name="_Toc510696638"/>
      <w:bookmarkStart w:id="581" w:name="_Toc35971433"/>
      <w:bookmarkStart w:id="582" w:name="_Toc100742482"/>
      <w:r>
        <w:rPr>
          <w:noProof/>
        </w:rPr>
        <w:t>Table </w:t>
      </w:r>
      <w:r>
        <w:t xml:space="preserve">6.1.6.2.3-1: </w:t>
      </w:r>
      <w:r>
        <w:rPr>
          <w:noProof/>
        </w:rPr>
        <w:t xml:space="preserve">Definition of type </w:t>
      </w:r>
      <w:r>
        <w:t>ServiceNameDescription</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80"/>
        <w:gridCol w:w="1701"/>
        <w:gridCol w:w="709"/>
        <w:gridCol w:w="1134"/>
        <w:gridCol w:w="2790"/>
        <w:gridCol w:w="1216"/>
      </w:tblGrid>
      <w:tr w:rsidR="00D11838" w14:paraId="5A4E0EC2" w14:textId="77777777" w:rsidTr="006A1C63">
        <w:trPr>
          <w:trHeight w:val="128"/>
          <w:jc w:val="center"/>
        </w:trPr>
        <w:tc>
          <w:tcPr>
            <w:tcW w:w="1880" w:type="dxa"/>
            <w:shd w:val="clear" w:color="auto" w:fill="C0C0C0"/>
            <w:hideMark/>
          </w:tcPr>
          <w:p w14:paraId="5B5B5B17" w14:textId="77777777" w:rsidR="00D11838" w:rsidRDefault="00D11838" w:rsidP="00D01A66">
            <w:pPr>
              <w:pStyle w:val="TAH"/>
            </w:pPr>
            <w:r>
              <w:t>Attribute name</w:t>
            </w:r>
          </w:p>
        </w:tc>
        <w:tc>
          <w:tcPr>
            <w:tcW w:w="1701" w:type="dxa"/>
            <w:shd w:val="clear" w:color="auto" w:fill="C0C0C0"/>
            <w:hideMark/>
          </w:tcPr>
          <w:p w14:paraId="5AC2792A" w14:textId="77777777" w:rsidR="00D11838" w:rsidRDefault="00D11838" w:rsidP="00D01A66">
            <w:pPr>
              <w:pStyle w:val="TAH"/>
            </w:pPr>
            <w:r>
              <w:t>Data type</w:t>
            </w:r>
          </w:p>
        </w:tc>
        <w:tc>
          <w:tcPr>
            <w:tcW w:w="709" w:type="dxa"/>
            <w:shd w:val="clear" w:color="auto" w:fill="C0C0C0"/>
            <w:hideMark/>
          </w:tcPr>
          <w:p w14:paraId="71AF2B1A" w14:textId="77777777" w:rsidR="00D11838" w:rsidRDefault="00D11838" w:rsidP="00D01A66">
            <w:pPr>
              <w:pStyle w:val="TAH"/>
            </w:pPr>
            <w:r>
              <w:t>P</w:t>
            </w:r>
          </w:p>
        </w:tc>
        <w:tc>
          <w:tcPr>
            <w:tcW w:w="1134" w:type="dxa"/>
            <w:shd w:val="clear" w:color="auto" w:fill="C0C0C0"/>
            <w:hideMark/>
          </w:tcPr>
          <w:p w14:paraId="68158565" w14:textId="77777777" w:rsidR="00D11838" w:rsidRDefault="00D11838" w:rsidP="00D01A66">
            <w:pPr>
              <w:pStyle w:val="TAH"/>
            </w:pPr>
            <w:r>
              <w:t>Cardinality</w:t>
            </w:r>
          </w:p>
        </w:tc>
        <w:tc>
          <w:tcPr>
            <w:tcW w:w="2790" w:type="dxa"/>
            <w:shd w:val="clear" w:color="auto" w:fill="C0C0C0"/>
            <w:hideMark/>
          </w:tcPr>
          <w:p w14:paraId="1CAB64C3" w14:textId="77777777" w:rsidR="00D11838" w:rsidRDefault="00D11838" w:rsidP="00D01A66">
            <w:pPr>
              <w:pStyle w:val="TAH"/>
            </w:pPr>
            <w:r>
              <w:t>Description</w:t>
            </w:r>
          </w:p>
        </w:tc>
        <w:tc>
          <w:tcPr>
            <w:tcW w:w="1216" w:type="dxa"/>
            <w:shd w:val="clear" w:color="auto" w:fill="C0C0C0"/>
          </w:tcPr>
          <w:p w14:paraId="764543FC" w14:textId="77777777" w:rsidR="00D11838" w:rsidRDefault="00D11838" w:rsidP="00D01A66">
            <w:pPr>
              <w:pStyle w:val="TAH"/>
            </w:pPr>
            <w:r>
              <w:t>Applicability</w:t>
            </w:r>
          </w:p>
        </w:tc>
      </w:tr>
      <w:tr w:rsidR="00D11838" w14:paraId="1B23FA5B" w14:textId="77777777" w:rsidTr="006A1C63">
        <w:trPr>
          <w:trHeight w:val="128"/>
          <w:jc w:val="center"/>
        </w:trPr>
        <w:tc>
          <w:tcPr>
            <w:tcW w:w="1880" w:type="dxa"/>
            <w:vAlign w:val="center"/>
          </w:tcPr>
          <w:p w14:paraId="7F991E2F" w14:textId="77777777" w:rsidR="00D11838" w:rsidRPr="00AA5070" w:rsidRDefault="00D11838" w:rsidP="00FA68B2">
            <w:pPr>
              <w:pStyle w:val="TAL"/>
              <w:rPr>
                <w:color w:val="000000"/>
              </w:rPr>
            </w:pPr>
            <w:r>
              <w:rPr>
                <w:lang w:eastAsia="zh-CN"/>
              </w:rPr>
              <w:t>servName</w:t>
            </w:r>
          </w:p>
        </w:tc>
        <w:tc>
          <w:tcPr>
            <w:tcW w:w="1701" w:type="dxa"/>
            <w:vAlign w:val="center"/>
          </w:tcPr>
          <w:p w14:paraId="3027FEFD" w14:textId="77777777" w:rsidR="00D11838" w:rsidRDefault="00D11838" w:rsidP="00FA68B2">
            <w:pPr>
              <w:pStyle w:val="TAL"/>
            </w:pPr>
            <w:r>
              <w:rPr>
                <w:lang w:val="en-US"/>
              </w:rPr>
              <w:t>string</w:t>
            </w:r>
          </w:p>
        </w:tc>
        <w:tc>
          <w:tcPr>
            <w:tcW w:w="709" w:type="dxa"/>
            <w:vAlign w:val="center"/>
          </w:tcPr>
          <w:p w14:paraId="096E0AF4" w14:textId="7B601CA6" w:rsidR="00D11838" w:rsidRDefault="00F35577" w:rsidP="00FA68B2">
            <w:pPr>
              <w:pStyle w:val="TAC"/>
            </w:pPr>
            <w:r>
              <w:rPr>
                <w:lang w:eastAsia="zh-CN"/>
              </w:rPr>
              <w:t>C</w:t>
            </w:r>
          </w:p>
        </w:tc>
        <w:tc>
          <w:tcPr>
            <w:tcW w:w="1134" w:type="dxa"/>
            <w:vAlign w:val="center"/>
          </w:tcPr>
          <w:p w14:paraId="5DA6DA5A" w14:textId="5E8C1845" w:rsidR="00D11838" w:rsidRDefault="00F35577" w:rsidP="00FA68B2">
            <w:pPr>
              <w:pStyle w:val="TAC"/>
            </w:pPr>
            <w:r>
              <w:rPr>
                <w:lang w:eastAsia="zh-CN"/>
              </w:rPr>
              <w:t>0..</w:t>
            </w:r>
            <w:r w:rsidR="00D11838">
              <w:rPr>
                <w:rFonts w:hint="eastAsia"/>
                <w:lang w:eastAsia="zh-CN"/>
              </w:rPr>
              <w:t>1</w:t>
            </w:r>
          </w:p>
        </w:tc>
        <w:tc>
          <w:tcPr>
            <w:tcW w:w="2790" w:type="dxa"/>
            <w:vAlign w:val="center"/>
          </w:tcPr>
          <w:p w14:paraId="61B83C9A" w14:textId="116749D4" w:rsidR="005E72FB" w:rsidRDefault="00D11838" w:rsidP="00FA68B2">
            <w:pPr>
              <w:pStyle w:val="TAL"/>
            </w:pPr>
            <w:r>
              <w:t>Represents a</w:t>
            </w:r>
            <w:r w:rsidRPr="005F5B8C">
              <w:t xml:space="preserve"> distinguishing name for this MBS User Service</w:t>
            </w:r>
            <w:r>
              <w:t xml:space="preserve"> </w:t>
            </w:r>
            <w:r w:rsidR="005D18EA">
              <w:t>in the</w:t>
            </w:r>
            <w:r w:rsidRPr="005F5B8C">
              <w:t xml:space="preserve"> language</w:t>
            </w:r>
            <w:r w:rsidR="005D18EA">
              <w:t xml:space="preserve"> specified in the "language" attribute</w:t>
            </w:r>
            <w:r w:rsidRPr="005F5B8C">
              <w:t>.</w:t>
            </w:r>
          </w:p>
          <w:p w14:paraId="644BC7A8" w14:textId="77777777" w:rsidR="005E72FB" w:rsidRDefault="005E72FB" w:rsidP="00FA68B2">
            <w:pPr>
              <w:pStyle w:val="TAL"/>
            </w:pPr>
          </w:p>
          <w:p w14:paraId="651392DF" w14:textId="22ABFC5C" w:rsidR="00D11838" w:rsidRDefault="00F35577" w:rsidP="00FA68B2">
            <w:pPr>
              <w:pStyle w:val="TAL"/>
              <w:rPr>
                <w:rFonts w:cs="Arial"/>
                <w:szCs w:val="18"/>
              </w:rPr>
            </w:pPr>
            <w:r>
              <w:t>(NOTE)</w:t>
            </w:r>
          </w:p>
        </w:tc>
        <w:tc>
          <w:tcPr>
            <w:tcW w:w="1216" w:type="dxa"/>
            <w:vAlign w:val="center"/>
          </w:tcPr>
          <w:p w14:paraId="3AF66F98" w14:textId="77777777" w:rsidR="00D11838" w:rsidRDefault="00D11838" w:rsidP="00FA68B2">
            <w:pPr>
              <w:pStyle w:val="TAL"/>
              <w:rPr>
                <w:rFonts w:cs="Arial"/>
                <w:szCs w:val="18"/>
                <w:lang w:eastAsia="zh-CN"/>
              </w:rPr>
            </w:pPr>
          </w:p>
        </w:tc>
      </w:tr>
      <w:tr w:rsidR="00D11838" w14:paraId="3BD8912D" w14:textId="77777777" w:rsidTr="006A1C63">
        <w:trPr>
          <w:trHeight w:val="128"/>
          <w:jc w:val="center"/>
        </w:trPr>
        <w:tc>
          <w:tcPr>
            <w:tcW w:w="1880" w:type="dxa"/>
            <w:vAlign w:val="center"/>
          </w:tcPr>
          <w:p w14:paraId="4E482A42" w14:textId="77777777" w:rsidR="00D11838" w:rsidRPr="00AA5070" w:rsidRDefault="00D11838" w:rsidP="00FA68B2">
            <w:pPr>
              <w:pStyle w:val="TAL"/>
              <w:rPr>
                <w:color w:val="000000"/>
                <w:lang w:eastAsia="zh-CN"/>
              </w:rPr>
            </w:pPr>
            <w:r>
              <w:rPr>
                <w:lang w:eastAsia="zh-CN"/>
              </w:rPr>
              <w:t>servDescrip</w:t>
            </w:r>
          </w:p>
        </w:tc>
        <w:tc>
          <w:tcPr>
            <w:tcW w:w="1701" w:type="dxa"/>
            <w:vAlign w:val="center"/>
          </w:tcPr>
          <w:p w14:paraId="4189FE78" w14:textId="77777777" w:rsidR="00D11838" w:rsidRDefault="00D11838" w:rsidP="00FA68B2">
            <w:pPr>
              <w:pStyle w:val="TAL"/>
              <w:rPr>
                <w:lang w:eastAsia="zh-CN"/>
              </w:rPr>
            </w:pPr>
            <w:r>
              <w:rPr>
                <w:lang w:val="en-US"/>
              </w:rPr>
              <w:t>string</w:t>
            </w:r>
          </w:p>
        </w:tc>
        <w:tc>
          <w:tcPr>
            <w:tcW w:w="709" w:type="dxa"/>
            <w:vAlign w:val="center"/>
          </w:tcPr>
          <w:p w14:paraId="65F408EC" w14:textId="31381041" w:rsidR="00D11838" w:rsidRDefault="00F35577" w:rsidP="00FA68B2">
            <w:pPr>
              <w:pStyle w:val="TAC"/>
              <w:rPr>
                <w:lang w:eastAsia="zh-CN"/>
              </w:rPr>
            </w:pPr>
            <w:r>
              <w:rPr>
                <w:lang w:eastAsia="zh-CN"/>
              </w:rPr>
              <w:t>C</w:t>
            </w:r>
          </w:p>
        </w:tc>
        <w:tc>
          <w:tcPr>
            <w:tcW w:w="1134" w:type="dxa"/>
            <w:vAlign w:val="center"/>
          </w:tcPr>
          <w:p w14:paraId="5E0742F0" w14:textId="5712B636" w:rsidR="00D11838" w:rsidDel="004044AF" w:rsidRDefault="00F35577" w:rsidP="00FA68B2">
            <w:pPr>
              <w:pStyle w:val="TAC"/>
              <w:rPr>
                <w:lang w:eastAsia="zh-CN"/>
              </w:rPr>
            </w:pPr>
            <w:r>
              <w:rPr>
                <w:lang w:eastAsia="zh-CN"/>
              </w:rPr>
              <w:t>0..</w:t>
            </w:r>
            <w:r w:rsidR="00D11838">
              <w:rPr>
                <w:lang w:eastAsia="zh-CN"/>
              </w:rPr>
              <w:t>1</w:t>
            </w:r>
          </w:p>
        </w:tc>
        <w:tc>
          <w:tcPr>
            <w:tcW w:w="2790" w:type="dxa"/>
            <w:vAlign w:val="center"/>
          </w:tcPr>
          <w:p w14:paraId="6861E222" w14:textId="42880595" w:rsidR="005E72FB" w:rsidRDefault="00D11838" w:rsidP="00FA68B2">
            <w:pPr>
              <w:pStyle w:val="TAL"/>
            </w:pPr>
            <w:r>
              <w:t xml:space="preserve">Contains </w:t>
            </w:r>
            <w:r w:rsidR="005E72FB">
              <w:t xml:space="preserve">a </w:t>
            </w:r>
            <w:r>
              <w:t>d</w:t>
            </w:r>
            <w:r w:rsidRPr="005F5B8C">
              <w:t>escription of this MBS User Service</w:t>
            </w:r>
            <w:r>
              <w:t xml:space="preserve"> </w:t>
            </w:r>
            <w:r w:rsidR="00C703C7">
              <w:t>in the</w:t>
            </w:r>
            <w:r w:rsidRPr="005F5B8C">
              <w:t xml:space="preserve"> language</w:t>
            </w:r>
            <w:r w:rsidR="00C703C7">
              <w:t xml:space="preserve"> specified in the "language" attribute</w:t>
            </w:r>
            <w:r w:rsidRPr="005F5B8C">
              <w:t>.</w:t>
            </w:r>
          </w:p>
          <w:p w14:paraId="76ADC18F" w14:textId="77777777" w:rsidR="005E72FB" w:rsidRDefault="005E72FB" w:rsidP="00FA68B2">
            <w:pPr>
              <w:pStyle w:val="TAL"/>
            </w:pPr>
          </w:p>
          <w:p w14:paraId="579FDF08" w14:textId="3AFD0CF2" w:rsidR="00D11838" w:rsidRDefault="00F35577" w:rsidP="00FA68B2">
            <w:pPr>
              <w:pStyle w:val="TAL"/>
              <w:rPr>
                <w:rFonts w:cs="Arial"/>
                <w:szCs w:val="18"/>
                <w:lang w:eastAsia="zh-CN"/>
              </w:rPr>
            </w:pPr>
            <w:r>
              <w:t>(NOTE)</w:t>
            </w:r>
          </w:p>
        </w:tc>
        <w:tc>
          <w:tcPr>
            <w:tcW w:w="1216" w:type="dxa"/>
            <w:vAlign w:val="center"/>
          </w:tcPr>
          <w:p w14:paraId="2B3C1AB0" w14:textId="77777777" w:rsidR="00D11838" w:rsidRDefault="00D11838" w:rsidP="00FA68B2">
            <w:pPr>
              <w:pStyle w:val="TAL"/>
              <w:rPr>
                <w:rFonts w:cs="Arial"/>
                <w:szCs w:val="18"/>
                <w:lang w:eastAsia="zh-CN"/>
              </w:rPr>
            </w:pPr>
          </w:p>
        </w:tc>
      </w:tr>
      <w:tr w:rsidR="00D11838" w14:paraId="58C070A3" w14:textId="77777777" w:rsidTr="006A1C63">
        <w:trPr>
          <w:trHeight w:val="128"/>
          <w:jc w:val="center"/>
        </w:trPr>
        <w:tc>
          <w:tcPr>
            <w:tcW w:w="1880" w:type="dxa"/>
            <w:vAlign w:val="center"/>
          </w:tcPr>
          <w:p w14:paraId="7E4650DF" w14:textId="77777777" w:rsidR="00D11838" w:rsidRPr="00AA5070" w:rsidRDefault="00D11838" w:rsidP="00FA68B2">
            <w:pPr>
              <w:pStyle w:val="TAL"/>
              <w:rPr>
                <w:color w:val="000000"/>
                <w:lang w:eastAsia="zh-CN"/>
              </w:rPr>
            </w:pPr>
            <w:r>
              <w:t>language</w:t>
            </w:r>
          </w:p>
        </w:tc>
        <w:tc>
          <w:tcPr>
            <w:tcW w:w="1701" w:type="dxa"/>
            <w:vAlign w:val="center"/>
          </w:tcPr>
          <w:p w14:paraId="6A997FEF" w14:textId="77777777" w:rsidR="00D11838" w:rsidRDefault="00D11838" w:rsidP="00FA68B2">
            <w:pPr>
              <w:pStyle w:val="TAL"/>
            </w:pPr>
            <w:r>
              <w:rPr>
                <w:lang w:eastAsia="zh-CN"/>
              </w:rPr>
              <w:t>string</w:t>
            </w:r>
          </w:p>
        </w:tc>
        <w:tc>
          <w:tcPr>
            <w:tcW w:w="709" w:type="dxa"/>
            <w:vAlign w:val="center"/>
          </w:tcPr>
          <w:p w14:paraId="1DCDD6A8" w14:textId="77777777" w:rsidR="00D11838" w:rsidRDefault="00D11838" w:rsidP="00FA68B2">
            <w:pPr>
              <w:pStyle w:val="TAC"/>
              <w:rPr>
                <w:lang w:eastAsia="zh-CN"/>
              </w:rPr>
            </w:pPr>
            <w:r>
              <w:rPr>
                <w:lang w:eastAsia="zh-CN"/>
              </w:rPr>
              <w:t>M</w:t>
            </w:r>
          </w:p>
        </w:tc>
        <w:tc>
          <w:tcPr>
            <w:tcW w:w="1134" w:type="dxa"/>
            <w:vAlign w:val="center"/>
          </w:tcPr>
          <w:p w14:paraId="7CB0B4E8" w14:textId="77777777" w:rsidR="00D11838" w:rsidRDefault="00D11838" w:rsidP="00FA68B2">
            <w:pPr>
              <w:pStyle w:val="TAC"/>
            </w:pPr>
            <w:r>
              <w:t>1</w:t>
            </w:r>
          </w:p>
        </w:tc>
        <w:tc>
          <w:tcPr>
            <w:tcW w:w="2790" w:type="dxa"/>
            <w:vAlign w:val="center"/>
          </w:tcPr>
          <w:p w14:paraId="22192C3B" w14:textId="774B0E7A" w:rsidR="00D11838" w:rsidRDefault="00D11838" w:rsidP="00FA68B2">
            <w:pPr>
              <w:pStyle w:val="TAL"/>
            </w:pPr>
            <w:r>
              <w:t>Represents t</w:t>
            </w:r>
            <w:r w:rsidRPr="005F5B8C">
              <w:t xml:space="preserve">he language </w:t>
            </w:r>
            <w:r>
              <w:t xml:space="preserve">of the </w:t>
            </w:r>
            <w:r w:rsidR="00B2636D">
              <w:t>service</w:t>
            </w:r>
            <w:r>
              <w:t xml:space="preserve"> name and </w:t>
            </w:r>
            <w:r w:rsidR="00B2636D">
              <w:t xml:space="preserve">service </w:t>
            </w:r>
            <w:r>
              <w:t>description for</w:t>
            </w:r>
            <w:r w:rsidRPr="005F5B8C">
              <w:t xml:space="preserve"> this MBS User Service</w:t>
            </w:r>
            <w:r w:rsidR="00B2636D">
              <w:t xml:space="preserve"> provided within the "servName" attribute and the "servDescrip" attribute respectively</w:t>
            </w:r>
            <w:r w:rsidRPr="005F5B8C">
              <w:t>.</w:t>
            </w:r>
          </w:p>
        </w:tc>
        <w:tc>
          <w:tcPr>
            <w:tcW w:w="1216" w:type="dxa"/>
            <w:vAlign w:val="center"/>
          </w:tcPr>
          <w:p w14:paraId="3AC2A854" w14:textId="77777777" w:rsidR="00D11838" w:rsidRDefault="00D11838" w:rsidP="00FA68B2">
            <w:pPr>
              <w:pStyle w:val="TAL"/>
              <w:rPr>
                <w:rFonts w:cs="Arial"/>
                <w:szCs w:val="18"/>
              </w:rPr>
            </w:pPr>
          </w:p>
        </w:tc>
      </w:tr>
      <w:tr w:rsidR="00F35577" w14:paraId="2B3275E0" w14:textId="77777777" w:rsidTr="00C86FA8">
        <w:trPr>
          <w:trHeight w:val="128"/>
          <w:jc w:val="center"/>
        </w:trPr>
        <w:tc>
          <w:tcPr>
            <w:tcW w:w="9430" w:type="dxa"/>
            <w:gridSpan w:val="6"/>
            <w:vAlign w:val="center"/>
          </w:tcPr>
          <w:p w14:paraId="7AB274A9" w14:textId="43208B83" w:rsidR="00F35577" w:rsidRDefault="00F35577" w:rsidP="00F35577">
            <w:pPr>
              <w:pStyle w:val="TAN"/>
              <w:rPr>
                <w:rFonts w:cs="Arial"/>
                <w:szCs w:val="18"/>
              </w:rPr>
            </w:pPr>
            <w:r w:rsidRPr="00D165ED">
              <w:t>NOTE:</w:t>
            </w:r>
            <w:r w:rsidRPr="00D165ED">
              <w:tab/>
            </w:r>
            <w:r>
              <w:t>At least one of the</w:t>
            </w:r>
            <w:r w:rsidRPr="00D165ED">
              <w:t xml:space="preserve"> "</w:t>
            </w:r>
            <w:r>
              <w:t>servName</w:t>
            </w:r>
            <w:r w:rsidRPr="00D165ED">
              <w:t xml:space="preserve">" attribute </w:t>
            </w:r>
            <w:r>
              <w:t>and the</w:t>
            </w:r>
            <w:r w:rsidRPr="00D165ED">
              <w:t xml:space="preserve"> "</w:t>
            </w:r>
            <w:r>
              <w:t>servDescrip</w:t>
            </w:r>
            <w:r w:rsidRPr="00D165ED">
              <w:t xml:space="preserve">" attribute </w:t>
            </w:r>
            <w:r>
              <w:t>shall be included.</w:t>
            </w:r>
          </w:p>
        </w:tc>
      </w:tr>
    </w:tbl>
    <w:p w14:paraId="69ADFA0C" w14:textId="77777777" w:rsidR="00D11838" w:rsidRDefault="00D11838" w:rsidP="00D11838">
      <w:pPr>
        <w:rPr>
          <w:noProof/>
          <w:lang w:eastAsia="zh-CN"/>
        </w:rPr>
      </w:pPr>
    </w:p>
    <w:p w14:paraId="12E7B815" w14:textId="77777777" w:rsidR="00D11838" w:rsidRDefault="00D11838" w:rsidP="00D11838">
      <w:pPr>
        <w:pStyle w:val="Heading5"/>
      </w:pPr>
      <w:bookmarkStart w:id="583" w:name="_Toc120609004"/>
      <w:bookmarkStart w:id="584" w:name="_Toc120657471"/>
      <w:bookmarkStart w:id="585" w:name="_Toc133407753"/>
      <w:bookmarkStart w:id="586" w:name="_Toc148363164"/>
      <w:r>
        <w:lastRenderedPageBreak/>
        <w:t>6.1.6.2.4</w:t>
      </w:r>
      <w:r>
        <w:tab/>
        <w:t>Type: MBSUserServicePatch</w:t>
      </w:r>
      <w:bookmarkEnd w:id="583"/>
      <w:bookmarkEnd w:id="584"/>
      <w:bookmarkEnd w:id="585"/>
      <w:bookmarkEnd w:id="586"/>
    </w:p>
    <w:p w14:paraId="5E8DBF1D" w14:textId="77777777" w:rsidR="00D11838" w:rsidRDefault="00D11838" w:rsidP="00D11838">
      <w:pPr>
        <w:pStyle w:val="TH"/>
      </w:pPr>
      <w:r>
        <w:rPr>
          <w:noProof/>
        </w:rPr>
        <w:t>Table </w:t>
      </w:r>
      <w:r>
        <w:t xml:space="preserve">6.1.6.2.4-1: </w:t>
      </w:r>
      <w:r>
        <w:rPr>
          <w:noProof/>
        </w:rPr>
        <w:t xml:space="preserve">Definition of type </w:t>
      </w:r>
      <w:r>
        <w:t>MBSUserServicePatch</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552"/>
        <w:gridCol w:w="425"/>
        <w:gridCol w:w="1134"/>
        <w:gridCol w:w="3402"/>
        <w:gridCol w:w="1310"/>
      </w:tblGrid>
      <w:tr w:rsidR="00D11838" w:rsidRPr="00B54FF5" w14:paraId="0A2A5A3F" w14:textId="77777777" w:rsidTr="005361B7">
        <w:trPr>
          <w:jc w:val="center"/>
        </w:trPr>
        <w:tc>
          <w:tcPr>
            <w:tcW w:w="1701" w:type="dxa"/>
            <w:shd w:val="clear" w:color="auto" w:fill="C0C0C0"/>
            <w:hideMark/>
          </w:tcPr>
          <w:p w14:paraId="7EE9B24B" w14:textId="77777777" w:rsidR="00D11838" w:rsidRPr="0016361A" w:rsidRDefault="00D11838" w:rsidP="00D01A66">
            <w:pPr>
              <w:pStyle w:val="TAH"/>
            </w:pPr>
            <w:r w:rsidRPr="0016361A">
              <w:t>Attribute name</w:t>
            </w:r>
          </w:p>
        </w:tc>
        <w:tc>
          <w:tcPr>
            <w:tcW w:w="1552" w:type="dxa"/>
            <w:shd w:val="clear" w:color="auto" w:fill="C0C0C0"/>
            <w:hideMark/>
          </w:tcPr>
          <w:p w14:paraId="6669E3A0" w14:textId="77777777" w:rsidR="00D11838" w:rsidRPr="0016361A" w:rsidRDefault="00D11838" w:rsidP="00D01A66">
            <w:pPr>
              <w:pStyle w:val="TAH"/>
            </w:pPr>
            <w:r w:rsidRPr="0016361A">
              <w:t>Data type</w:t>
            </w:r>
          </w:p>
        </w:tc>
        <w:tc>
          <w:tcPr>
            <w:tcW w:w="425" w:type="dxa"/>
            <w:shd w:val="clear" w:color="auto" w:fill="C0C0C0"/>
            <w:hideMark/>
          </w:tcPr>
          <w:p w14:paraId="074E5F0C" w14:textId="77777777" w:rsidR="00D11838" w:rsidRPr="0016361A" w:rsidRDefault="00D11838" w:rsidP="00D01A66">
            <w:pPr>
              <w:pStyle w:val="TAH"/>
            </w:pPr>
            <w:r w:rsidRPr="0016361A">
              <w:t>P</w:t>
            </w:r>
          </w:p>
        </w:tc>
        <w:tc>
          <w:tcPr>
            <w:tcW w:w="1134" w:type="dxa"/>
            <w:shd w:val="clear" w:color="auto" w:fill="C0C0C0"/>
          </w:tcPr>
          <w:p w14:paraId="64A114BE" w14:textId="77777777" w:rsidR="00D11838" w:rsidRPr="0016361A" w:rsidRDefault="00D11838" w:rsidP="00D01A66">
            <w:pPr>
              <w:pStyle w:val="TAH"/>
            </w:pPr>
            <w:r w:rsidRPr="00F112E4">
              <w:t>Cardinality</w:t>
            </w:r>
          </w:p>
        </w:tc>
        <w:tc>
          <w:tcPr>
            <w:tcW w:w="3402" w:type="dxa"/>
            <w:shd w:val="clear" w:color="auto" w:fill="C0C0C0"/>
            <w:hideMark/>
          </w:tcPr>
          <w:p w14:paraId="12A59E82" w14:textId="77777777" w:rsidR="00D11838" w:rsidRPr="0016361A" w:rsidRDefault="00D11838" w:rsidP="00D01A66">
            <w:pPr>
              <w:pStyle w:val="TAH"/>
              <w:rPr>
                <w:rFonts w:cs="Arial"/>
                <w:szCs w:val="18"/>
              </w:rPr>
            </w:pPr>
            <w:r w:rsidRPr="0016361A">
              <w:rPr>
                <w:rFonts w:cs="Arial"/>
                <w:szCs w:val="18"/>
              </w:rPr>
              <w:t>Description</w:t>
            </w:r>
          </w:p>
        </w:tc>
        <w:tc>
          <w:tcPr>
            <w:tcW w:w="1310" w:type="dxa"/>
            <w:shd w:val="clear" w:color="auto" w:fill="C0C0C0"/>
          </w:tcPr>
          <w:p w14:paraId="76BEA0C3" w14:textId="77777777" w:rsidR="00D11838" w:rsidRPr="0016361A" w:rsidRDefault="00D11838" w:rsidP="00D01A66">
            <w:pPr>
              <w:pStyle w:val="TAH"/>
              <w:rPr>
                <w:rFonts w:cs="Arial"/>
                <w:szCs w:val="18"/>
              </w:rPr>
            </w:pPr>
            <w:r w:rsidRPr="0016361A">
              <w:rPr>
                <w:rFonts w:cs="Arial"/>
                <w:szCs w:val="18"/>
              </w:rPr>
              <w:t>Applicability</w:t>
            </w:r>
          </w:p>
        </w:tc>
      </w:tr>
      <w:tr w:rsidR="00F967B7" w:rsidRPr="00B54FF5" w14:paraId="72E6C85B" w14:textId="77777777" w:rsidTr="005361B7">
        <w:trPr>
          <w:jc w:val="center"/>
        </w:trPr>
        <w:tc>
          <w:tcPr>
            <w:tcW w:w="1701" w:type="dxa"/>
          </w:tcPr>
          <w:p w14:paraId="2CE8874D" w14:textId="2BD67A3C" w:rsidR="00F967B7" w:rsidRDefault="00F967B7" w:rsidP="00F967B7">
            <w:pPr>
              <w:pStyle w:val="TAL"/>
            </w:pPr>
            <w:r>
              <w:t>extServiceIds</w:t>
            </w:r>
          </w:p>
        </w:tc>
        <w:tc>
          <w:tcPr>
            <w:tcW w:w="1552" w:type="dxa"/>
          </w:tcPr>
          <w:p w14:paraId="6F9B53E9" w14:textId="5E1C2BCF" w:rsidR="00F967B7" w:rsidRDefault="00F967B7" w:rsidP="00F967B7">
            <w:pPr>
              <w:pStyle w:val="TAL"/>
            </w:pPr>
            <w:r>
              <w:t>array(Uri)</w:t>
            </w:r>
          </w:p>
        </w:tc>
        <w:tc>
          <w:tcPr>
            <w:tcW w:w="425" w:type="dxa"/>
          </w:tcPr>
          <w:p w14:paraId="34EF01AA" w14:textId="79C98022" w:rsidR="00F967B7" w:rsidRDefault="00F967B7" w:rsidP="00F967B7">
            <w:pPr>
              <w:pStyle w:val="TAC"/>
            </w:pPr>
            <w:r>
              <w:t>O</w:t>
            </w:r>
          </w:p>
        </w:tc>
        <w:tc>
          <w:tcPr>
            <w:tcW w:w="1134" w:type="dxa"/>
          </w:tcPr>
          <w:p w14:paraId="501F9F83" w14:textId="424593AF" w:rsidR="00F967B7" w:rsidRDefault="00F967B7" w:rsidP="00F967B7">
            <w:pPr>
              <w:pStyle w:val="TAC"/>
            </w:pPr>
            <w:r>
              <w:t>1..N</w:t>
            </w:r>
          </w:p>
        </w:tc>
        <w:tc>
          <w:tcPr>
            <w:tcW w:w="3402" w:type="dxa"/>
          </w:tcPr>
          <w:p w14:paraId="68374CBD" w14:textId="023F79D1" w:rsidR="00F967B7" w:rsidRDefault="00F967B7" w:rsidP="00F967B7">
            <w:pPr>
              <w:pStyle w:val="TAL"/>
            </w:pPr>
            <w:r w:rsidRPr="00071C9F">
              <w:rPr>
                <w:rFonts w:cs="Arial"/>
                <w:szCs w:val="18"/>
              </w:rPr>
              <w:t xml:space="preserve">Represents </w:t>
            </w:r>
            <w:r>
              <w:rPr>
                <w:rFonts w:cs="Arial"/>
                <w:szCs w:val="18"/>
              </w:rPr>
              <w:t>the updated set of e</w:t>
            </w:r>
            <w:r w:rsidRPr="00071C9F">
              <w:rPr>
                <w:rFonts w:cs="Arial"/>
                <w:szCs w:val="18"/>
              </w:rPr>
              <w:t xml:space="preserve">xternal </w:t>
            </w:r>
            <w:r>
              <w:rPr>
                <w:rFonts w:cs="Arial"/>
                <w:szCs w:val="18"/>
              </w:rPr>
              <w:t>s</w:t>
            </w:r>
            <w:r w:rsidRPr="00071C9F">
              <w:rPr>
                <w:rFonts w:cs="Arial"/>
                <w:szCs w:val="18"/>
              </w:rPr>
              <w:t xml:space="preserve">ervice </w:t>
            </w:r>
            <w:r>
              <w:rPr>
                <w:rFonts w:cs="Arial"/>
                <w:szCs w:val="18"/>
              </w:rPr>
              <w:t>i</w:t>
            </w:r>
            <w:r w:rsidRPr="00071C9F">
              <w:rPr>
                <w:rFonts w:cs="Arial"/>
                <w:szCs w:val="18"/>
              </w:rPr>
              <w:t xml:space="preserve">dentifier(s) </w:t>
            </w:r>
            <w:r>
              <w:rPr>
                <w:rFonts w:cs="Arial"/>
                <w:szCs w:val="18"/>
              </w:rPr>
              <w:t>of the</w:t>
            </w:r>
            <w:r w:rsidRPr="00071C9F">
              <w:rPr>
                <w:rFonts w:cs="Arial"/>
                <w:szCs w:val="18"/>
              </w:rPr>
              <w:t xml:space="preserve"> MBS User Service.</w:t>
            </w:r>
          </w:p>
        </w:tc>
        <w:tc>
          <w:tcPr>
            <w:tcW w:w="1310" w:type="dxa"/>
            <w:vAlign w:val="center"/>
          </w:tcPr>
          <w:p w14:paraId="2C87DAEF" w14:textId="77777777" w:rsidR="00F967B7" w:rsidRPr="0016361A" w:rsidRDefault="00F967B7" w:rsidP="00F967B7">
            <w:pPr>
              <w:pStyle w:val="TAL"/>
              <w:rPr>
                <w:rFonts w:cs="Arial"/>
                <w:szCs w:val="18"/>
              </w:rPr>
            </w:pPr>
          </w:p>
        </w:tc>
      </w:tr>
      <w:tr w:rsidR="00F967B7" w:rsidRPr="00B54FF5" w14:paraId="4F2D1F7C" w14:textId="77777777" w:rsidTr="005361B7">
        <w:trPr>
          <w:jc w:val="center"/>
        </w:trPr>
        <w:tc>
          <w:tcPr>
            <w:tcW w:w="1701" w:type="dxa"/>
          </w:tcPr>
          <w:p w14:paraId="7E6F28F7" w14:textId="58310737" w:rsidR="00F967B7" w:rsidRDefault="00F967B7" w:rsidP="00F967B7">
            <w:pPr>
              <w:pStyle w:val="TAL"/>
            </w:pPr>
            <w:r>
              <w:t>servClass</w:t>
            </w:r>
          </w:p>
        </w:tc>
        <w:tc>
          <w:tcPr>
            <w:tcW w:w="1552" w:type="dxa"/>
          </w:tcPr>
          <w:p w14:paraId="0983905B" w14:textId="6BEE9CFA" w:rsidR="00F967B7" w:rsidRDefault="00F967B7" w:rsidP="00F967B7">
            <w:pPr>
              <w:pStyle w:val="TAL"/>
            </w:pPr>
            <w:r>
              <w:t>Uri</w:t>
            </w:r>
          </w:p>
        </w:tc>
        <w:tc>
          <w:tcPr>
            <w:tcW w:w="425" w:type="dxa"/>
          </w:tcPr>
          <w:p w14:paraId="1745BA05" w14:textId="3C09050D" w:rsidR="00F967B7" w:rsidRDefault="00F967B7" w:rsidP="00F967B7">
            <w:pPr>
              <w:pStyle w:val="TAC"/>
            </w:pPr>
            <w:r>
              <w:t>O</w:t>
            </w:r>
          </w:p>
        </w:tc>
        <w:tc>
          <w:tcPr>
            <w:tcW w:w="1134" w:type="dxa"/>
          </w:tcPr>
          <w:p w14:paraId="68FE05D1" w14:textId="4113A2A8" w:rsidR="00F967B7" w:rsidRDefault="00F967B7" w:rsidP="00F967B7">
            <w:pPr>
              <w:pStyle w:val="TAC"/>
            </w:pPr>
            <w:r>
              <w:t>0..1</w:t>
            </w:r>
          </w:p>
        </w:tc>
        <w:tc>
          <w:tcPr>
            <w:tcW w:w="3402" w:type="dxa"/>
          </w:tcPr>
          <w:p w14:paraId="7431FF03" w14:textId="361C7F97" w:rsidR="00F967B7" w:rsidRDefault="00F967B7" w:rsidP="00F967B7">
            <w:pPr>
              <w:pStyle w:val="TAL"/>
            </w:pPr>
            <w:r w:rsidRPr="00071C9F">
              <w:rPr>
                <w:rFonts w:cs="Arial"/>
                <w:szCs w:val="18"/>
              </w:rPr>
              <w:t xml:space="preserve">Represents the </w:t>
            </w:r>
            <w:r w:rsidR="00657B12">
              <w:rPr>
                <w:rFonts w:cs="Arial"/>
                <w:szCs w:val="18"/>
              </w:rPr>
              <w:t xml:space="preserve">updated </w:t>
            </w:r>
            <w:r w:rsidRPr="00071C9F">
              <w:rPr>
                <w:rFonts w:cs="Arial"/>
                <w:szCs w:val="18"/>
              </w:rPr>
              <w:t>class of th</w:t>
            </w:r>
            <w:r>
              <w:rPr>
                <w:rFonts w:cs="Arial"/>
                <w:szCs w:val="18"/>
              </w:rPr>
              <w:t>e</w:t>
            </w:r>
            <w:r w:rsidRPr="00071C9F">
              <w:rPr>
                <w:rFonts w:cs="Arial"/>
                <w:szCs w:val="18"/>
              </w:rPr>
              <w:t xml:space="preserve"> MBS User Service, expressed as a term identifier from the </w:t>
            </w:r>
            <w:r w:rsidR="00377CA5">
              <w:rPr>
                <w:rFonts w:cs="Arial"/>
                <w:szCs w:val="18"/>
              </w:rPr>
              <w:t>"</w:t>
            </w:r>
            <w:r w:rsidRPr="00071C9F">
              <w:rPr>
                <w:rFonts w:cs="Arial"/>
                <w:szCs w:val="18"/>
              </w:rPr>
              <w:t>OMNA BCAST Service Class Registry</w:t>
            </w:r>
            <w:r w:rsidR="00377CA5">
              <w:rPr>
                <w:rFonts w:cs="Arial"/>
                <w:szCs w:val="18"/>
              </w:rPr>
              <w:t>"</w:t>
            </w:r>
            <w:r w:rsidRPr="00071C9F">
              <w:rPr>
                <w:rFonts w:cs="Arial"/>
                <w:szCs w:val="18"/>
              </w:rPr>
              <w:t> </w:t>
            </w:r>
            <w:r w:rsidRPr="00F967B7">
              <w:rPr>
                <w:rFonts w:cs="Arial"/>
                <w:szCs w:val="18"/>
              </w:rPr>
              <w:t>[19].</w:t>
            </w:r>
          </w:p>
        </w:tc>
        <w:tc>
          <w:tcPr>
            <w:tcW w:w="1310" w:type="dxa"/>
            <w:vAlign w:val="center"/>
          </w:tcPr>
          <w:p w14:paraId="3D10F8FF" w14:textId="77777777" w:rsidR="00F967B7" w:rsidRPr="0016361A" w:rsidRDefault="00F967B7" w:rsidP="00F967B7">
            <w:pPr>
              <w:pStyle w:val="TAL"/>
              <w:rPr>
                <w:rFonts w:cs="Arial"/>
                <w:szCs w:val="18"/>
              </w:rPr>
            </w:pPr>
          </w:p>
        </w:tc>
      </w:tr>
      <w:tr w:rsidR="00D11838" w:rsidRPr="00B54FF5" w14:paraId="35736F3C" w14:textId="77777777" w:rsidTr="005361B7">
        <w:trPr>
          <w:jc w:val="center"/>
        </w:trPr>
        <w:tc>
          <w:tcPr>
            <w:tcW w:w="1701" w:type="dxa"/>
            <w:vAlign w:val="center"/>
          </w:tcPr>
          <w:p w14:paraId="15D4CAAD" w14:textId="77777777" w:rsidR="00D11838" w:rsidRDefault="00D11838" w:rsidP="00FA68B2">
            <w:pPr>
              <w:pStyle w:val="TAL"/>
            </w:pPr>
            <w:r>
              <w:t>servAnnModes</w:t>
            </w:r>
          </w:p>
        </w:tc>
        <w:tc>
          <w:tcPr>
            <w:tcW w:w="1552" w:type="dxa"/>
            <w:vAlign w:val="center"/>
          </w:tcPr>
          <w:p w14:paraId="1F7013A2" w14:textId="77777777" w:rsidR="00D11838" w:rsidRDefault="00D11838" w:rsidP="00FA68B2">
            <w:pPr>
              <w:pStyle w:val="TAL"/>
            </w:pPr>
            <w:r>
              <w:t>array(ServiceAnnouncementMode)</w:t>
            </w:r>
          </w:p>
        </w:tc>
        <w:tc>
          <w:tcPr>
            <w:tcW w:w="425" w:type="dxa"/>
            <w:vAlign w:val="center"/>
          </w:tcPr>
          <w:p w14:paraId="29ADFDF4" w14:textId="77777777" w:rsidR="00D11838" w:rsidRPr="0016361A" w:rsidRDefault="00D11838" w:rsidP="00FA68B2">
            <w:pPr>
              <w:pStyle w:val="TAC"/>
            </w:pPr>
            <w:r>
              <w:t>O</w:t>
            </w:r>
          </w:p>
        </w:tc>
        <w:tc>
          <w:tcPr>
            <w:tcW w:w="1134" w:type="dxa"/>
            <w:vAlign w:val="center"/>
          </w:tcPr>
          <w:p w14:paraId="12F433CA" w14:textId="77777777" w:rsidR="00D11838" w:rsidRPr="0016361A" w:rsidRDefault="00D11838" w:rsidP="00FA68B2">
            <w:pPr>
              <w:pStyle w:val="TAC"/>
            </w:pPr>
            <w:r>
              <w:t>1..N</w:t>
            </w:r>
          </w:p>
        </w:tc>
        <w:tc>
          <w:tcPr>
            <w:tcW w:w="3402" w:type="dxa"/>
            <w:vAlign w:val="center"/>
          </w:tcPr>
          <w:p w14:paraId="3D737E10" w14:textId="18E66A3F" w:rsidR="00D11838" w:rsidRPr="0016361A" w:rsidRDefault="00D11838" w:rsidP="00FA68B2">
            <w:pPr>
              <w:pStyle w:val="TAL"/>
              <w:rPr>
                <w:rFonts w:cs="Arial"/>
                <w:szCs w:val="18"/>
              </w:rPr>
            </w:pPr>
            <w:r>
              <w:t xml:space="preserve">Represents </w:t>
            </w:r>
            <w:r w:rsidRPr="005F5B8C">
              <w:t xml:space="preserve">the </w:t>
            </w:r>
            <w:r w:rsidR="00F967B7">
              <w:t xml:space="preserve">updated </w:t>
            </w:r>
            <w:r w:rsidRPr="005F5B8C">
              <w:t xml:space="preserve">MBS User Service Announcement </w:t>
            </w:r>
            <w:r>
              <w:t>Mode(s)</w:t>
            </w:r>
            <w:r w:rsidRPr="005F5B8C">
              <w:t>.</w:t>
            </w:r>
          </w:p>
        </w:tc>
        <w:tc>
          <w:tcPr>
            <w:tcW w:w="1310" w:type="dxa"/>
            <w:vAlign w:val="center"/>
          </w:tcPr>
          <w:p w14:paraId="12B7EFB3" w14:textId="77777777" w:rsidR="00D11838" w:rsidRPr="0016361A" w:rsidRDefault="00D11838" w:rsidP="00FA68B2">
            <w:pPr>
              <w:pStyle w:val="TAL"/>
              <w:rPr>
                <w:rFonts w:cs="Arial"/>
                <w:szCs w:val="18"/>
              </w:rPr>
            </w:pPr>
          </w:p>
        </w:tc>
      </w:tr>
      <w:tr w:rsidR="00D11838" w:rsidRPr="00B54FF5" w14:paraId="464737B0" w14:textId="77777777" w:rsidTr="005361B7">
        <w:trPr>
          <w:jc w:val="center"/>
        </w:trPr>
        <w:tc>
          <w:tcPr>
            <w:tcW w:w="1701" w:type="dxa"/>
            <w:vAlign w:val="center"/>
          </w:tcPr>
          <w:p w14:paraId="287F1608" w14:textId="77777777" w:rsidR="00D11838" w:rsidRDefault="00D11838" w:rsidP="00FA68B2">
            <w:pPr>
              <w:pStyle w:val="TAL"/>
            </w:pPr>
            <w:r>
              <w:t>servNameDescs</w:t>
            </w:r>
          </w:p>
        </w:tc>
        <w:tc>
          <w:tcPr>
            <w:tcW w:w="1552" w:type="dxa"/>
            <w:vAlign w:val="center"/>
          </w:tcPr>
          <w:p w14:paraId="2E7D0474" w14:textId="77777777" w:rsidR="00D11838" w:rsidRDefault="00D11838" w:rsidP="00FA68B2">
            <w:pPr>
              <w:pStyle w:val="TAL"/>
            </w:pPr>
            <w:r>
              <w:t>array(ServiceNameDescription)</w:t>
            </w:r>
          </w:p>
        </w:tc>
        <w:tc>
          <w:tcPr>
            <w:tcW w:w="425" w:type="dxa"/>
            <w:vAlign w:val="center"/>
          </w:tcPr>
          <w:p w14:paraId="0D209DED" w14:textId="77777777" w:rsidR="00D11838" w:rsidRDefault="00D11838" w:rsidP="00FA68B2">
            <w:pPr>
              <w:pStyle w:val="TAC"/>
            </w:pPr>
            <w:r>
              <w:t>O</w:t>
            </w:r>
          </w:p>
        </w:tc>
        <w:tc>
          <w:tcPr>
            <w:tcW w:w="1134" w:type="dxa"/>
            <w:vAlign w:val="center"/>
          </w:tcPr>
          <w:p w14:paraId="37574106" w14:textId="77777777" w:rsidR="00D11838" w:rsidRDefault="00D11838" w:rsidP="00FA68B2">
            <w:pPr>
              <w:pStyle w:val="TAC"/>
            </w:pPr>
            <w:r>
              <w:t>1..N</w:t>
            </w:r>
          </w:p>
        </w:tc>
        <w:tc>
          <w:tcPr>
            <w:tcW w:w="3402" w:type="dxa"/>
            <w:vAlign w:val="center"/>
          </w:tcPr>
          <w:p w14:paraId="2966584D" w14:textId="0883D3A2" w:rsidR="00D11838" w:rsidRPr="0016361A" w:rsidRDefault="00D11838" w:rsidP="00FA68B2">
            <w:pPr>
              <w:pStyle w:val="TAL"/>
              <w:rPr>
                <w:rFonts w:cs="Arial"/>
                <w:szCs w:val="18"/>
              </w:rPr>
            </w:pPr>
            <w:r>
              <w:rPr>
                <w:rFonts w:cs="Arial"/>
                <w:szCs w:val="18"/>
              </w:rPr>
              <w:t xml:space="preserve">Contains </w:t>
            </w:r>
            <w:r w:rsidR="00F967B7">
              <w:rPr>
                <w:rFonts w:cs="Arial"/>
                <w:szCs w:val="18"/>
              </w:rPr>
              <w:t>the updated</w:t>
            </w:r>
            <w:r w:rsidRPr="00686395">
              <w:rPr>
                <w:rFonts w:cs="Arial"/>
                <w:szCs w:val="18"/>
              </w:rPr>
              <w:t xml:space="preserve"> set</w:t>
            </w:r>
            <w:r w:rsidR="00F967B7">
              <w:rPr>
                <w:rFonts w:cs="Arial"/>
                <w:szCs w:val="18"/>
              </w:rPr>
              <w:t>(s)</w:t>
            </w:r>
            <w:r w:rsidRPr="00686395">
              <w:rPr>
                <w:rFonts w:cs="Arial"/>
                <w:szCs w:val="18"/>
              </w:rPr>
              <w:t xml:space="preserve"> of </w:t>
            </w:r>
            <w:r w:rsidR="00F967B7">
              <w:rPr>
                <w:rFonts w:cs="Arial"/>
                <w:szCs w:val="18"/>
              </w:rPr>
              <w:t xml:space="preserve">per language </w:t>
            </w:r>
            <w:r w:rsidRPr="00686395">
              <w:rPr>
                <w:rFonts w:cs="Arial"/>
                <w:szCs w:val="18"/>
              </w:rPr>
              <w:t xml:space="preserve">distinguishing </w:t>
            </w:r>
            <w:r w:rsidR="00F967B7">
              <w:rPr>
                <w:rFonts w:cs="Arial"/>
                <w:szCs w:val="18"/>
              </w:rPr>
              <w:t xml:space="preserve">service </w:t>
            </w:r>
            <w:r w:rsidRPr="00686395">
              <w:rPr>
                <w:rFonts w:cs="Arial"/>
                <w:szCs w:val="18"/>
              </w:rPr>
              <w:t xml:space="preserve">name </w:t>
            </w:r>
            <w:r>
              <w:rPr>
                <w:rFonts w:cs="Arial"/>
                <w:szCs w:val="18"/>
              </w:rPr>
              <w:t>and</w:t>
            </w:r>
            <w:r w:rsidR="00F967B7">
              <w:rPr>
                <w:rFonts w:cs="Arial"/>
                <w:szCs w:val="18"/>
              </w:rPr>
              <w:t>/or service</w:t>
            </w:r>
            <w:r>
              <w:rPr>
                <w:rFonts w:cs="Arial"/>
                <w:szCs w:val="18"/>
              </w:rPr>
              <w:t xml:space="preserve"> description </w:t>
            </w:r>
            <w:r w:rsidRPr="00686395">
              <w:rPr>
                <w:rFonts w:cs="Arial"/>
                <w:szCs w:val="18"/>
              </w:rPr>
              <w:t xml:space="preserve">for </w:t>
            </w:r>
            <w:r w:rsidR="00F967B7" w:rsidRPr="00686395">
              <w:rPr>
                <w:rFonts w:cs="Arial"/>
                <w:szCs w:val="18"/>
              </w:rPr>
              <w:t>th</w:t>
            </w:r>
            <w:r w:rsidR="00F967B7">
              <w:rPr>
                <w:rFonts w:cs="Arial"/>
                <w:szCs w:val="18"/>
              </w:rPr>
              <w:t>e</w:t>
            </w:r>
            <w:r w:rsidR="00F967B7" w:rsidRPr="00686395">
              <w:rPr>
                <w:rFonts w:cs="Arial"/>
                <w:szCs w:val="18"/>
              </w:rPr>
              <w:t xml:space="preserve"> </w:t>
            </w:r>
            <w:r w:rsidRPr="00686395">
              <w:rPr>
                <w:rFonts w:cs="Arial"/>
                <w:szCs w:val="18"/>
              </w:rPr>
              <w:t>MBS User Service</w:t>
            </w:r>
            <w:r>
              <w:rPr>
                <w:rFonts w:cs="Arial"/>
                <w:szCs w:val="18"/>
              </w:rPr>
              <w:t>.</w:t>
            </w:r>
          </w:p>
        </w:tc>
        <w:tc>
          <w:tcPr>
            <w:tcW w:w="1310" w:type="dxa"/>
            <w:vAlign w:val="center"/>
          </w:tcPr>
          <w:p w14:paraId="565642A2" w14:textId="77777777" w:rsidR="00D11838" w:rsidRPr="0016361A" w:rsidRDefault="00D11838" w:rsidP="00FA68B2">
            <w:pPr>
              <w:pStyle w:val="TAL"/>
              <w:rPr>
                <w:rFonts w:cs="Arial"/>
                <w:szCs w:val="18"/>
              </w:rPr>
            </w:pPr>
          </w:p>
        </w:tc>
      </w:tr>
      <w:tr w:rsidR="00D11838" w:rsidRPr="00B54FF5" w14:paraId="3934662B" w14:textId="77777777" w:rsidTr="005361B7">
        <w:trPr>
          <w:jc w:val="center"/>
        </w:trPr>
        <w:tc>
          <w:tcPr>
            <w:tcW w:w="1701" w:type="dxa"/>
            <w:vAlign w:val="center"/>
          </w:tcPr>
          <w:p w14:paraId="353037ED" w14:textId="77777777" w:rsidR="00D11838" w:rsidRDefault="00D11838" w:rsidP="00FA68B2">
            <w:pPr>
              <w:pStyle w:val="TAL"/>
            </w:pPr>
            <w:r>
              <w:t>mainServLang</w:t>
            </w:r>
          </w:p>
        </w:tc>
        <w:tc>
          <w:tcPr>
            <w:tcW w:w="1552" w:type="dxa"/>
            <w:vAlign w:val="center"/>
          </w:tcPr>
          <w:p w14:paraId="15DE4289" w14:textId="77777777" w:rsidR="00D11838" w:rsidRDefault="00D11838" w:rsidP="00FA68B2">
            <w:pPr>
              <w:pStyle w:val="TAL"/>
            </w:pPr>
            <w:r>
              <w:t>string</w:t>
            </w:r>
          </w:p>
        </w:tc>
        <w:tc>
          <w:tcPr>
            <w:tcW w:w="425" w:type="dxa"/>
            <w:vAlign w:val="center"/>
          </w:tcPr>
          <w:p w14:paraId="0AAB4788" w14:textId="77777777" w:rsidR="00D11838" w:rsidRDefault="00D11838" w:rsidP="00FA68B2">
            <w:pPr>
              <w:pStyle w:val="TAC"/>
            </w:pPr>
            <w:r>
              <w:t>O</w:t>
            </w:r>
          </w:p>
        </w:tc>
        <w:tc>
          <w:tcPr>
            <w:tcW w:w="1134" w:type="dxa"/>
            <w:vAlign w:val="center"/>
          </w:tcPr>
          <w:p w14:paraId="67E3E400" w14:textId="77777777" w:rsidR="00D11838" w:rsidRDefault="00D11838" w:rsidP="00FA68B2">
            <w:pPr>
              <w:pStyle w:val="TAC"/>
            </w:pPr>
            <w:r>
              <w:t>0..1</w:t>
            </w:r>
          </w:p>
        </w:tc>
        <w:tc>
          <w:tcPr>
            <w:tcW w:w="3402" w:type="dxa"/>
            <w:vAlign w:val="center"/>
          </w:tcPr>
          <w:p w14:paraId="2CAECBA9" w14:textId="53847D08" w:rsidR="00D11838" w:rsidRPr="00686395" w:rsidRDefault="00F967B7" w:rsidP="00FA68B2">
            <w:pPr>
              <w:pStyle w:val="TAL"/>
              <w:rPr>
                <w:rFonts w:cs="Arial"/>
                <w:szCs w:val="18"/>
              </w:rPr>
            </w:pPr>
            <w:r>
              <w:rPr>
                <w:rFonts w:cs="Arial"/>
                <w:szCs w:val="18"/>
              </w:rPr>
              <w:t>Represents</w:t>
            </w:r>
            <w:r w:rsidR="00D11838">
              <w:rPr>
                <w:rFonts w:cs="Arial"/>
                <w:szCs w:val="18"/>
              </w:rPr>
              <w:t xml:space="preserve"> t</w:t>
            </w:r>
            <w:r w:rsidR="00D11838" w:rsidRPr="00DB7B6D">
              <w:rPr>
                <w:rFonts w:cs="Arial"/>
                <w:szCs w:val="18"/>
              </w:rPr>
              <w:t xml:space="preserve">he </w:t>
            </w:r>
            <w:r w:rsidR="00377CA5">
              <w:rPr>
                <w:rFonts w:cs="Arial"/>
                <w:szCs w:val="18"/>
              </w:rPr>
              <w:t xml:space="preserve">updated </w:t>
            </w:r>
            <w:r w:rsidR="00D11838" w:rsidRPr="00DB7B6D">
              <w:rPr>
                <w:rFonts w:cs="Arial"/>
                <w:szCs w:val="18"/>
              </w:rPr>
              <w:t xml:space="preserve">main </w:t>
            </w:r>
            <w:r>
              <w:rPr>
                <w:rFonts w:cs="Arial"/>
                <w:szCs w:val="18"/>
              </w:rPr>
              <w:t xml:space="preserve">service </w:t>
            </w:r>
            <w:r w:rsidR="00D11838" w:rsidRPr="00DB7B6D">
              <w:rPr>
                <w:rFonts w:cs="Arial"/>
                <w:szCs w:val="18"/>
              </w:rPr>
              <w:t>language of th</w:t>
            </w:r>
            <w:r>
              <w:rPr>
                <w:rFonts w:cs="Arial"/>
                <w:szCs w:val="18"/>
              </w:rPr>
              <w:t>e</w:t>
            </w:r>
            <w:r w:rsidR="00D11838" w:rsidRPr="00DB7B6D">
              <w:rPr>
                <w:rFonts w:cs="Arial"/>
                <w:szCs w:val="18"/>
              </w:rPr>
              <w:t xml:space="preserve"> MBS User Service.</w:t>
            </w:r>
          </w:p>
        </w:tc>
        <w:tc>
          <w:tcPr>
            <w:tcW w:w="1310" w:type="dxa"/>
            <w:vAlign w:val="center"/>
          </w:tcPr>
          <w:p w14:paraId="48C7EF4E" w14:textId="77777777" w:rsidR="00D11838" w:rsidRPr="0016361A" w:rsidRDefault="00D11838" w:rsidP="00FA68B2">
            <w:pPr>
              <w:pStyle w:val="TAL"/>
              <w:rPr>
                <w:rFonts w:cs="Arial"/>
                <w:szCs w:val="18"/>
              </w:rPr>
            </w:pPr>
          </w:p>
        </w:tc>
      </w:tr>
    </w:tbl>
    <w:p w14:paraId="2A404981" w14:textId="77777777" w:rsidR="00D11838" w:rsidRDefault="00D11838" w:rsidP="00D11838">
      <w:pPr>
        <w:rPr>
          <w:lang w:val="en-US"/>
        </w:rPr>
      </w:pPr>
    </w:p>
    <w:p w14:paraId="1B4A04DF" w14:textId="77777777" w:rsidR="008A6D4A" w:rsidRDefault="008A6D4A" w:rsidP="008A6D4A">
      <w:pPr>
        <w:pStyle w:val="Heading4"/>
        <w:rPr>
          <w:lang w:val="en-US"/>
        </w:rPr>
      </w:pPr>
      <w:bookmarkStart w:id="587" w:name="_Toc120609005"/>
      <w:bookmarkStart w:id="588" w:name="_Toc120657472"/>
      <w:bookmarkStart w:id="589" w:name="_Toc133407754"/>
      <w:bookmarkStart w:id="590" w:name="_Toc148363165"/>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580"/>
      <w:bookmarkEnd w:id="581"/>
      <w:bookmarkEnd w:id="582"/>
      <w:bookmarkEnd w:id="587"/>
      <w:bookmarkEnd w:id="588"/>
      <w:bookmarkEnd w:id="589"/>
      <w:bookmarkEnd w:id="590"/>
    </w:p>
    <w:p w14:paraId="65A70611" w14:textId="77777777" w:rsidR="008A6D4A" w:rsidRPr="00384E92" w:rsidRDefault="008A6D4A" w:rsidP="008A6D4A">
      <w:pPr>
        <w:pStyle w:val="Heading5"/>
      </w:pPr>
      <w:bookmarkStart w:id="591" w:name="_Toc510696639"/>
      <w:bookmarkStart w:id="592" w:name="_Toc35971434"/>
      <w:bookmarkStart w:id="593" w:name="_Toc100742483"/>
      <w:bookmarkStart w:id="594" w:name="_Toc120609006"/>
      <w:bookmarkStart w:id="595" w:name="_Toc120657473"/>
      <w:bookmarkStart w:id="596" w:name="_Toc133407755"/>
      <w:bookmarkStart w:id="597" w:name="_Toc148363166"/>
      <w:r>
        <w:t>6.1.6.3.1</w:t>
      </w:r>
      <w:r w:rsidRPr="00384E92">
        <w:tab/>
        <w:t>Introduction</w:t>
      </w:r>
      <w:bookmarkEnd w:id="591"/>
      <w:bookmarkEnd w:id="592"/>
      <w:bookmarkEnd w:id="593"/>
      <w:bookmarkEnd w:id="594"/>
      <w:bookmarkEnd w:id="595"/>
      <w:bookmarkEnd w:id="596"/>
      <w:bookmarkEnd w:id="597"/>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8A6D4A">
      <w:pPr>
        <w:pStyle w:val="Heading5"/>
      </w:pPr>
      <w:bookmarkStart w:id="598" w:name="_Toc510696640"/>
      <w:bookmarkStart w:id="599" w:name="_Toc35971435"/>
      <w:bookmarkStart w:id="600" w:name="_Toc100742484"/>
      <w:bookmarkStart w:id="601" w:name="_Toc120609007"/>
      <w:bookmarkStart w:id="602" w:name="_Toc120657474"/>
      <w:bookmarkStart w:id="603" w:name="_Toc133407756"/>
      <w:bookmarkStart w:id="604" w:name="_Toc148363167"/>
      <w:r>
        <w:t>6.1.6.3.2</w:t>
      </w:r>
      <w:r w:rsidRPr="00384E92">
        <w:tab/>
        <w:t>Simple data types</w:t>
      </w:r>
      <w:bookmarkEnd w:id="598"/>
      <w:bookmarkEnd w:id="599"/>
      <w:bookmarkEnd w:id="600"/>
      <w:bookmarkEnd w:id="601"/>
      <w:bookmarkEnd w:id="602"/>
      <w:bookmarkEnd w:id="603"/>
      <w:bookmarkEnd w:id="604"/>
    </w:p>
    <w:p w14:paraId="4DABD6D0" w14:textId="7AAAE77F" w:rsidR="008A6D4A" w:rsidRPr="00384E92" w:rsidRDefault="008A6D4A" w:rsidP="008A6D4A">
      <w:r w:rsidRPr="00384E92">
        <w:t>The simple data types defined in table</w:t>
      </w:r>
      <w:r w:rsidR="002B4468">
        <w:t> </w:t>
      </w:r>
      <w:r>
        <w:t>6.1.6.3.2-1</w:t>
      </w:r>
      <w:r w:rsidRPr="00384E92">
        <w:t xml:space="preserve"> shall be supported.</w:t>
      </w:r>
    </w:p>
    <w:p w14:paraId="545CB58A" w14:textId="097FE721" w:rsidR="008A6D4A" w:rsidRPr="00384E92" w:rsidRDefault="008A6D4A" w:rsidP="008A6D4A">
      <w:pPr>
        <w:pStyle w:val="TH"/>
      </w:pPr>
      <w:r w:rsidRPr="00384E92">
        <w:t>Table</w:t>
      </w:r>
      <w:r w:rsidR="002B4468">
        <w:t> </w:t>
      </w:r>
      <w:r>
        <w:t>6</w:t>
      </w:r>
      <w:r w:rsidRPr="00384E92">
        <w:t>.</w:t>
      </w:r>
      <w:r>
        <w:t>1.6</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4972"/>
        <w:gridCol w:w="1411"/>
      </w:tblGrid>
      <w:tr w:rsidR="008A6D4A" w:rsidRPr="00B54FF5" w14:paraId="3BD825D2" w14:textId="77777777" w:rsidTr="006A1C63">
        <w:trPr>
          <w:jc w:val="center"/>
        </w:trPr>
        <w:tc>
          <w:tcPr>
            <w:tcW w:w="847" w:type="pct"/>
            <w:shd w:val="clear" w:color="auto" w:fill="C0C0C0"/>
            <w:tcMar>
              <w:top w:w="0" w:type="dxa"/>
              <w:left w:w="108" w:type="dxa"/>
              <w:bottom w:w="0" w:type="dxa"/>
              <w:right w:w="108" w:type="dxa"/>
            </w:tcMar>
          </w:tcPr>
          <w:p w14:paraId="03AD5005" w14:textId="77777777" w:rsidR="008A6D4A" w:rsidRPr="0016361A" w:rsidRDefault="008A6D4A" w:rsidP="00D66618">
            <w:pPr>
              <w:pStyle w:val="TAH"/>
            </w:pPr>
            <w:r w:rsidRPr="0016361A">
              <w:t>Type Name</w:t>
            </w:r>
          </w:p>
        </w:tc>
        <w:tc>
          <w:tcPr>
            <w:tcW w:w="837" w:type="pct"/>
            <w:shd w:val="clear" w:color="auto" w:fill="C0C0C0"/>
            <w:tcMar>
              <w:top w:w="0" w:type="dxa"/>
              <w:left w:w="108" w:type="dxa"/>
              <w:bottom w:w="0" w:type="dxa"/>
              <w:right w:w="108" w:type="dxa"/>
            </w:tcMar>
          </w:tcPr>
          <w:p w14:paraId="2AE37DF9" w14:textId="77777777" w:rsidR="008A6D4A" w:rsidRPr="0016361A" w:rsidRDefault="008A6D4A" w:rsidP="00D66618">
            <w:pPr>
              <w:pStyle w:val="TAH"/>
            </w:pPr>
            <w:r w:rsidRPr="0016361A">
              <w:t>Type Definition</w:t>
            </w:r>
          </w:p>
        </w:tc>
        <w:tc>
          <w:tcPr>
            <w:tcW w:w="2583" w:type="pct"/>
            <w:shd w:val="clear" w:color="auto" w:fill="C0C0C0"/>
          </w:tcPr>
          <w:p w14:paraId="74648F19" w14:textId="77777777" w:rsidR="008A6D4A" w:rsidRPr="0016361A" w:rsidRDefault="008A6D4A" w:rsidP="00D66618">
            <w:pPr>
              <w:pStyle w:val="TAH"/>
            </w:pPr>
            <w:r w:rsidRPr="0016361A">
              <w:t>Description</w:t>
            </w:r>
          </w:p>
        </w:tc>
        <w:tc>
          <w:tcPr>
            <w:tcW w:w="733" w:type="pct"/>
            <w:shd w:val="clear" w:color="auto" w:fill="C0C0C0"/>
          </w:tcPr>
          <w:p w14:paraId="50D2A386" w14:textId="77777777" w:rsidR="008A6D4A" w:rsidRPr="0016361A" w:rsidRDefault="008A6D4A" w:rsidP="00D66618">
            <w:pPr>
              <w:pStyle w:val="TAH"/>
            </w:pPr>
            <w:r w:rsidRPr="0016361A">
              <w:t>Applicability</w:t>
            </w:r>
          </w:p>
        </w:tc>
      </w:tr>
      <w:tr w:rsidR="008A6D4A" w:rsidRPr="00B54FF5" w14:paraId="5549D2A6" w14:textId="77777777" w:rsidTr="006A1C63">
        <w:trPr>
          <w:jc w:val="center"/>
        </w:trPr>
        <w:tc>
          <w:tcPr>
            <w:tcW w:w="847" w:type="pct"/>
            <w:tcMar>
              <w:top w:w="0" w:type="dxa"/>
              <w:left w:w="108" w:type="dxa"/>
              <w:bottom w:w="0" w:type="dxa"/>
              <w:right w:w="108" w:type="dxa"/>
            </w:tcMar>
          </w:tcPr>
          <w:p w14:paraId="6E2FB078" w14:textId="77777777" w:rsidR="008A6D4A" w:rsidRPr="0016361A" w:rsidRDefault="008A6D4A" w:rsidP="00D66618">
            <w:pPr>
              <w:pStyle w:val="TAL"/>
            </w:pPr>
          </w:p>
        </w:tc>
        <w:tc>
          <w:tcPr>
            <w:tcW w:w="837" w:type="pct"/>
            <w:tcMar>
              <w:top w:w="0" w:type="dxa"/>
              <w:left w:w="108" w:type="dxa"/>
              <w:bottom w:w="0" w:type="dxa"/>
              <w:right w:w="108" w:type="dxa"/>
            </w:tcMar>
          </w:tcPr>
          <w:p w14:paraId="3691DADD" w14:textId="16651F9C" w:rsidR="008A6D4A" w:rsidRPr="0016361A" w:rsidRDefault="008A6D4A" w:rsidP="00D66618">
            <w:pPr>
              <w:pStyle w:val="TAL"/>
            </w:pPr>
          </w:p>
        </w:tc>
        <w:tc>
          <w:tcPr>
            <w:tcW w:w="2583" w:type="pct"/>
          </w:tcPr>
          <w:p w14:paraId="14862016" w14:textId="77777777" w:rsidR="008A6D4A" w:rsidRPr="0016361A" w:rsidRDefault="008A6D4A" w:rsidP="00D66618">
            <w:pPr>
              <w:pStyle w:val="TAL"/>
            </w:pPr>
          </w:p>
        </w:tc>
        <w:tc>
          <w:tcPr>
            <w:tcW w:w="733" w:type="pct"/>
          </w:tcPr>
          <w:p w14:paraId="7889B0A0" w14:textId="77777777" w:rsidR="008A6D4A" w:rsidRPr="0016361A" w:rsidRDefault="008A6D4A" w:rsidP="00D66618">
            <w:pPr>
              <w:pStyle w:val="TAL"/>
            </w:pPr>
          </w:p>
        </w:tc>
      </w:tr>
    </w:tbl>
    <w:p w14:paraId="0C231322" w14:textId="77777777" w:rsidR="008A6D4A" w:rsidRPr="00384E92" w:rsidRDefault="008A6D4A" w:rsidP="008A6D4A"/>
    <w:p w14:paraId="38A1B740" w14:textId="1E6EE50B" w:rsidR="008A6D4A" w:rsidRPr="00BC662F" w:rsidRDefault="008A6D4A" w:rsidP="008A6D4A">
      <w:pPr>
        <w:pStyle w:val="Heading5"/>
      </w:pPr>
      <w:bookmarkStart w:id="605" w:name="_Toc510696641"/>
      <w:bookmarkStart w:id="606" w:name="_Toc35971436"/>
      <w:bookmarkStart w:id="607" w:name="_Toc100742485"/>
      <w:bookmarkStart w:id="608" w:name="_Toc120609008"/>
      <w:bookmarkStart w:id="609" w:name="_Toc120657475"/>
      <w:bookmarkStart w:id="610" w:name="_Toc133407757"/>
      <w:bookmarkStart w:id="611" w:name="_Toc148363168"/>
      <w:r>
        <w:t>6.1.6.3.3</w:t>
      </w:r>
      <w:r w:rsidRPr="00BC662F">
        <w:tab/>
        <w:t xml:space="preserve">Enumeration: </w:t>
      </w:r>
      <w:r w:rsidR="00D11838">
        <w:t>ServiceAnnouncementMode</w:t>
      </w:r>
      <w:bookmarkEnd w:id="605"/>
      <w:bookmarkEnd w:id="606"/>
      <w:bookmarkEnd w:id="607"/>
      <w:bookmarkEnd w:id="608"/>
      <w:bookmarkEnd w:id="609"/>
      <w:bookmarkEnd w:id="610"/>
      <w:bookmarkEnd w:id="611"/>
    </w:p>
    <w:p w14:paraId="2EFFD90F" w14:textId="2B8E1ECF" w:rsidR="008A6D4A" w:rsidRPr="00384E92" w:rsidRDefault="008A6D4A" w:rsidP="008A6D4A">
      <w:r w:rsidRPr="00384E92">
        <w:t xml:space="preserve">The enumeration </w:t>
      </w:r>
      <w:r w:rsidR="00D11838">
        <w:t>ServiceAnnouncementMode</w:t>
      </w:r>
      <w:r w:rsidRPr="00384E92">
        <w:t xml:space="preserve"> represents </w:t>
      </w:r>
      <w:r w:rsidR="00377CA5">
        <w:t xml:space="preserve">MBS User </w:t>
      </w:r>
      <w:r w:rsidR="00D11838">
        <w:t>Service Announce</w:t>
      </w:r>
      <w:r w:rsidR="00377CA5">
        <w:t>ment</w:t>
      </w:r>
      <w:r w:rsidR="00D11838">
        <w:t xml:space="preserve"> Mode</w:t>
      </w:r>
      <w:r w:rsidR="00594FAB">
        <w:t>s</w:t>
      </w:r>
      <w:r w:rsidRPr="00384E92">
        <w:t xml:space="preserve">. It shall comply with the provisions </w:t>
      </w:r>
      <w:r w:rsidR="00594FAB">
        <w:t>of</w:t>
      </w:r>
      <w:r w:rsidRPr="00384E92">
        <w:t xml:space="preserve"> table</w:t>
      </w:r>
      <w:r w:rsidR="00D11838">
        <w:t> </w:t>
      </w:r>
      <w:r>
        <w:t>6.1.</w:t>
      </w:r>
      <w:r w:rsidR="00355B47">
        <w:t>6.</w:t>
      </w:r>
      <w:r>
        <w:t>3.3</w:t>
      </w:r>
      <w:r w:rsidRPr="00384E92">
        <w:t>-1.</w:t>
      </w:r>
    </w:p>
    <w:p w14:paraId="2836E0E1" w14:textId="457C57EC" w:rsidR="008A6D4A" w:rsidRDefault="008A6D4A" w:rsidP="008A6D4A">
      <w:pPr>
        <w:pStyle w:val="TH"/>
      </w:pPr>
      <w:r>
        <w:t xml:space="preserve">Table 6.1.6.3.3-1: Enumeration </w:t>
      </w:r>
      <w:r w:rsidR="00D11838">
        <w:t>ServiceAnnouncementMode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267"/>
        <w:gridCol w:w="5089"/>
        <w:gridCol w:w="1365"/>
      </w:tblGrid>
      <w:tr w:rsidR="008A6D4A" w:rsidRPr="00B54FF5" w14:paraId="4AD60810" w14:textId="77777777" w:rsidTr="006A1C63">
        <w:tc>
          <w:tcPr>
            <w:tcW w:w="1680" w:type="pct"/>
            <w:shd w:val="clear" w:color="auto" w:fill="C0C0C0"/>
            <w:tcMar>
              <w:top w:w="0" w:type="dxa"/>
              <w:left w:w="108" w:type="dxa"/>
              <w:bottom w:w="0" w:type="dxa"/>
              <w:right w:w="108" w:type="dxa"/>
            </w:tcMar>
            <w:hideMark/>
          </w:tcPr>
          <w:p w14:paraId="5C5DD5B4" w14:textId="77777777" w:rsidR="008A6D4A" w:rsidRPr="0016361A" w:rsidRDefault="008A6D4A" w:rsidP="00D66618">
            <w:pPr>
              <w:pStyle w:val="TAH"/>
            </w:pPr>
            <w:r w:rsidRPr="0016361A">
              <w:t>Enumeration value</w:t>
            </w:r>
          </w:p>
        </w:tc>
        <w:tc>
          <w:tcPr>
            <w:tcW w:w="2618" w:type="pct"/>
            <w:shd w:val="clear" w:color="auto" w:fill="C0C0C0"/>
            <w:tcMar>
              <w:top w:w="0" w:type="dxa"/>
              <w:left w:w="108" w:type="dxa"/>
              <w:bottom w:w="0" w:type="dxa"/>
              <w:right w:w="108" w:type="dxa"/>
            </w:tcMar>
            <w:hideMark/>
          </w:tcPr>
          <w:p w14:paraId="16DC3C8D" w14:textId="77777777" w:rsidR="008A6D4A" w:rsidRPr="0016361A" w:rsidRDefault="008A6D4A" w:rsidP="00D66618">
            <w:pPr>
              <w:pStyle w:val="TAH"/>
            </w:pPr>
            <w:r w:rsidRPr="0016361A">
              <w:t>Description</w:t>
            </w:r>
          </w:p>
        </w:tc>
        <w:tc>
          <w:tcPr>
            <w:tcW w:w="702" w:type="pct"/>
            <w:shd w:val="clear" w:color="auto" w:fill="C0C0C0"/>
          </w:tcPr>
          <w:p w14:paraId="1A0B9EC1" w14:textId="77777777" w:rsidR="008A6D4A" w:rsidRPr="0016361A" w:rsidRDefault="008A6D4A" w:rsidP="00D66618">
            <w:pPr>
              <w:pStyle w:val="TAH"/>
            </w:pPr>
            <w:r w:rsidRPr="0016361A">
              <w:t>Applicability</w:t>
            </w:r>
          </w:p>
        </w:tc>
      </w:tr>
      <w:tr w:rsidR="00D11838" w:rsidRPr="00B54FF5" w14:paraId="566A633A" w14:textId="77777777" w:rsidTr="006A1C63">
        <w:tc>
          <w:tcPr>
            <w:tcW w:w="1680" w:type="pct"/>
            <w:tcMar>
              <w:top w:w="0" w:type="dxa"/>
              <w:left w:w="108" w:type="dxa"/>
              <w:bottom w:w="0" w:type="dxa"/>
              <w:right w:w="108" w:type="dxa"/>
            </w:tcMar>
            <w:vAlign w:val="center"/>
          </w:tcPr>
          <w:p w14:paraId="10001F43" w14:textId="407A6742" w:rsidR="00D11838" w:rsidRPr="0016361A" w:rsidRDefault="00D11838" w:rsidP="00EF4A4E">
            <w:pPr>
              <w:pStyle w:val="TAL"/>
            </w:pPr>
            <w:r>
              <w:t>VIA_MBS</w:t>
            </w:r>
            <w:r w:rsidR="00E32B9F">
              <w:t>_</w:t>
            </w:r>
            <w:r>
              <w:t>5</w:t>
            </w:r>
          </w:p>
        </w:tc>
        <w:tc>
          <w:tcPr>
            <w:tcW w:w="2618" w:type="pct"/>
            <w:tcMar>
              <w:top w:w="0" w:type="dxa"/>
              <w:left w:w="108" w:type="dxa"/>
              <w:bottom w:w="0" w:type="dxa"/>
              <w:right w:w="108" w:type="dxa"/>
            </w:tcMar>
            <w:vAlign w:val="center"/>
          </w:tcPr>
          <w:p w14:paraId="6FBC11D2" w14:textId="3E9CDE7E" w:rsidR="00D11838" w:rsidRPr="0016361A" w:rsidRDefault="00D11838" w:rsidP="00EF4A4E">
            <w:pPr>
              <w:pStyle w:val="TAL"/>
            </w:pPr>
            <w:r>
              <w:t>Indicates</w:t>
            </w:r>
            <w:r w:rsidR="00594FAB">
              <w:t xml:space="preserve"> that</w:t>
            </w:r>
            <w:r>
              <w:t xml:space="preserve"> the </w:t>
            </w:r>
            <w:r w:rsidRPr="00BE3675">
              <w:t>MBS User Service Announcement compiled by the MBSF is advertised to the MBSF Client at reference point MBS</w:t>
            </w:r>
            <w:r>
              <w:t>-</w:t>
            </w:r>
            <w:r w:rsidRPr="00BE3675">
              <w:t>5.</w:t>
            </w:r>
          </w:p>
        </w:tc>
        <w:tc>
          <w:tcPr>
            <w:tcW w:w="702" w:type="pct"/>
            <w:vAlign w:val="center"/>
          </w:tcPr>
          <w:p w14:paraId="1D04A63E" w14:textId="77777777" w:rsidR="00D11838" w:rsidRPr="0016361A" w:rsidRDefault="00D11838" w:rsidP="00EF4A4E">
            <w:pPr>
              <w:pStyle w:val="TAL"/>
            </w:pPr>
          </w:p>
        </w:tc>
      </w:tr>
      <w:tr w:rsidR="00D11838" w:rsidRPr="00B54FF5" w14:paraId="294947AE" w14:textId="77777777" w:rsidTr="006A1C63">
        <w:tc>
          <w:tcPr>
            <w:tcW w:w="1680" w:type="pct"/>
            <w:tcMar>
              <w:top w:w="0" w:type="dxa"/>
              <w:left w:w="108" w:type="dxa"/>
              <w:bottom w:w="0" w:type="dxa"/>
              <w:right w:w="108" w:type="dxa"/>
            </w:tcMar>
            <w:vAlign w:val="center"/>
          </w:tcPr>
          <w:p w14:paraId="43A53DC9" w14:textId="0D4203B5" w:rsidR="00D11838" w:rsidRPr="0016361A" w:rsidRDefault="00D11838" w:rsidP="00EF4A4E">
            <w:pPr>
              <w:pStyle w:val="TAL"/>
            </w:pPr>
            <w:r>
              <w:t>VIA_MBS_DISTRIBUTION_SESSION</w:t>
            </w:r>
          </w:p>
        </w:tc>
        <w:tc>
          <w:tcPr>
            <w:tcW w:w="2618" w:type="pct"/>
            <w:tcMar>
              <w:top w:w="0" w:type="dxa"/>
              <w:left w:w="108" w:type="dxa"/>
              <w:bottom w:w="0" w:type="dxa"/>
              <w:right w:w="108" w:type="dxa"/>
            </w:tcMar>
            <w:vAlign w:val="center"/>
          </w:tcPr>
          <w:p w14:paraId="3540120D" w14:textId="7920133A" w:rsidR="00D11838" w:rsidRPr="0016361A" w:rsidRDefault="00D11838" w:rsidP="00EF4A4E">
            <w:pPr>
              <w:pStyle w:val="TAL"/>
            </w:pPr>
            <w:r>
              <w:t xml:space="preserve">Indicates </w:t>
            </w:r>
            <w:r w:rsidR="00594FAB">
              <w:t xml:space="preserve">that </w:t>
            </w:r>
            <w:r>
              <w:t xml:space="preserve">the </w:t>
            </w:r>
            <w:r w:rsidRPr="00BE3675">
              <w:t xml:space="preserve">MBS User Service Announcement compiled by the MBSF is advertised to the MBSF Client via the MBS </w:t>
            </w:r>
            <w:r>
              <w:t xml:space="preserve">Distribution </w:t>
            </w:r>
            <w:r w:rsidRPr="00BE3675">
              <w:t>Session</w:t>
            </w:r>
            <w:r w:rsidR="00A507D4">
              <w:t xml:space="preserve"> </w:t>
            </w:r>
            <w:r w:rsidR="00A507D4" w:rsidRPr="003721A8">
              <w:t>at reference point MBS-4-MC</w:t>
            </w:r>
            <w:r>
              <w:t>.</w:t>
            </w:r>
          </w:p>
        </w:tc>
        <w:tc>
          <w:tcPr>
            <w:tcW w:w="702" w:type="pct"/>
            <w:vAlign w:val="center"/>
          </w:tcPr>
          <w:p w14:paraId="760141E1" w14:textId="77777777" w:rsidR="00D11838" w:rsidRPr="0016361A" w:rsidRDefault="00D11838" w:rsidP="00EF4A4E">
            <w:pPr>
              <w:pStyle w:val="TAL"/>
            </w:pPr>
          </w:p>
        </w:tc>
      </w:tr>
      <w:tr w:rsidR="00D11838" w:rsidRPr="00B54FF5" w14:paraId="7604AC38" w14:textId="77777777" w:rsidTr="006A1C63">
        <w:tc>
          <w:tcPr>
            <w:tcW w:w="1680" w:type="pct"/>
            <w:tcMar>
              <w:top w:w="0" w:type="dxa"/>
              <w:left w:w="108" w:type="dxa"/>
              <w:bottom w:w="0" w:type="dxa"/>
              <w:right w:w="108" w:type="dxa"/>
            </w:tcMar>
            <w:vAlign w:val="center"/>
          </w:tcPr>
          <w:p w14:paraId="4A213A17" w14:textId="44AE2250" w:rsidR="00D11838" w:rsidRPr="0016361A" w:rsidRDefault="00D11838" w:rsidP="00EF4A4E">
            <w:pPr>
              <w:pStyle w:val="TAL"/>
            </w:pPr>
            <w:r>
              <w:t>PASSED_BACK</w:t>
            </w:r>
          </w:p>
        </w:tc>
        <w:tc>
          <w:tcPr>
            <w:tcW w:w="2618" w:type="pct"/>
            <w:tcMar>
              <w:top w:w="0" w:type="dxa"/>
              <w:left w:w="108" w:type="dxa"/>
              <w:bottom w:w="0" w:type="dxa"/>
              <w:right w:w="108" w:type="dxa"/>
            </w:tcMar>
            <w:vAlign w:val="center"/>
          </w:tcPr>
          <w:p w14:paraId="77BE5A12" w14:textId="6ACDD8F9" w:rsidR="00D11838" w:rsidRPr="0016361A" w:rsidRDefault="00594FAB" w:rsidP="00EF4A4E">
            <w:pPr>
              <w:pStyle w:val="TAL"/>
            </w:pPr>
            <w:r>
              <w:t xml:space="preserve">Indicates that the </w:t>
            </w:r>
            <w:r w:rsidR="00D11838" w:rsidRPr="00BE3675">
              <w:t>MBS User Service Announcement compiled by the MBSF is passed back to the MBS Application Provider</w:t>
            </w:r>
            <w:r w:rsidR="00C23BAE">
              <w:t xml:space="preserve"> by the MBSF, and then</w:t>
            </w:r>
            <w:r w:rsidR="00C23BAE" w:rsidRPr="00BE3675">
              <w:t xml:space="preserve"> advertised to the MBSF Client via </w:t>
            </w:r>
            <w:r w:rsidR="00C23BAE" w:rsidRPr="004F4A42">
              <w:t>application-private means at reference point MBS-8</w:t>
            </w:r>
            <w:r w:rsidR="00D11838" w:rsidRPr="00BE3675">
              <w:t>.</w:t>
            </w:r>
          </w:p>
        </w:tc>
        <w:tc>
          <w:tcPr>
            <w:tcW w:w="702" w:type="pct"/>
            <w:vAlign w:val="center"/>
          </w:tcPr>
          <w:p w14:paraId="5C925CF3" w14:textId="77777777" w:rsidR="00D11838" w:rsidRPr="0016361A" w:rsidRDefault="00D11838" w:rsidP="00EF4A4E">
            <w:pPr>
              <w:pStyle w:val="TAL"/>
            </w:pPr>
          </w:p>
        </w:tc>
      </w:tr>
    </w:tbl>
    <w:p w14:paraId="00767A7F" w14:textId="77777777" w:rsidR="00EF4A4E" w:rsidRDefault="00EF4A4E" w:rsidP="00EF4A4E">
      <w:bookmarkStart w:id="612" w:name="_Toc510696642"/>
      <w:bookmarkStart w:id="613" w:name="_Toc35971437"/>
      <w:bookmarkStart w:id="614" w:name="_Toc100742486"/>
    </w:p>
    <w:p w14:paraId="78752715" w14:textId="50CBF3A8" w:rsidR="008A6D4A" w:rsidRDefault="008A6D4A" w:rsidP="008A6D4A">
      <w:pPr>
        <w:pStyle w:val="Heading4"/>
        <w:rPr>
          <w:lang w:eastAsia="zh-CN"/>
        </w:rPr>
      </w:pPr>
      <w:bookmarkStart w:id="615" w:name="_Toc510696643"/>
      <w:bookmarkStart w:id="616" w:name="_Toc35971438"/>
      <w:bookmarkStart w:id="617" w:name="_Toc100742487"/>
      <w:bookmarkStart w:id="618" w:name="_Toc120609009"/>
      <w:bookmarkStart w:id="619" w:name="_Toc120657476"/>
      <w:bookmarkStart w:id="620" w:name="_Toc133407758"/>
      <w:bookmarkStart w:id="621" w:name="_Toc148363169"/>
      <w:bookmarkEnd w:id="612"/>
      <w:bookmarkEnd w:id="613"/>
      <w:bookmarkEnd w:id="614"/>
      <w:r w:rsidRPr="00445F4F">
        <w:rPr>
          <w:lang w:val="en-US"/>
        </w:rPr>
        <w:lastRenderedPageBreak/>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615"/>
      <w:bookmarkEnd w:id="616"/>
      <w:bookmarkEnd w:id="617"/>
      <w:bookmarkEnd w:id="618"/>
      <w:bookmarkEnd w:id="619"/>
      <w:bookmarkEnd w:id="620"/>
      <w:bookmarkEnd w:id="621"/>
    </w:p>
    <w:p w14:paraId="264051A4" w14:textId="77777777" w:rsidR="004B11C3" w:rsidRDefault="004B11C3" w:rsidP="004B11C3">
      <w:r>
        <w:t xml:space="preserve">There are no </w:t>
      </w:r>
      <w:r>
        <w:rPr>
          <w:lang w:eastAsia="zh-CN"/>
        </w:rPr>
        <w:t>d</w:t>
      </w:r>
      <w:r>
        <w:rPr>
          <w:rFonts w:hint="eastAsia"/>
          <w:lang w:eastAsia="zh-CN"/>
        </w:rPr>
        <w:t>ata types</w:t>
      </w:r>
      <w:r>
        <w:rPr>
          <w:lang w:eastAsia="zh-CN"/>
        </w:rPr>
        <w:t xml:space="preserve"> describing alternative data types or combinations of data types</w:t>
      </w:r>
      <w:r>
        <w:t xml:space="preserve"> defined for this API in this release of the specification.</w:t>
      </w:r>
    </w:p>
    <w:p w14:paraId="36A9FEF4" w14:textId="77777777" w:rsidR="008A6D4A" w:rsidRDefault="008A6D4A" w:rsidP="008A6D4A">
      <w:pPr>
        <w:pStyle w:val="Heading4"/>
      </w:pPr>
      <w:bookmarkStart w:id="622" w:name="_Toc510696646"/>
      <w:bookmarkStart w:id="623" w:name="_Toc35971441"/>
      <w:bookmarkStart w:id="624" w:name="_Toc100742490"/>
      <w:bookmarkStart w:id="625" w:name="_Toc120609010"/>
      <w:bookmarkStart w:id="626" w:name="_Toc120657477"/>
      <w:bookmarkStart w:id="627" w:name="_Toc133407759"/>
      <w:bookmarkStart w:id="628" w:name="_Toc148363170"/>
      <w:r>
        <w:t>6.1.6.5</w:t>
      </w:r>
      <w:r>
        <w:tab/>
        <w:t>Binary data</w:t>
      </w:r>
      <w:bookmarkEnd w:id="622"/>
      <w:bookmarkEnd w:id="623"/>
      <w:bookmarkEnd w:id="624"/>
      <w:bookmarkEnd w:id="625"/>
      <w:bookmarkEnd w:id="626"/>
      <w:bookmarkEnd w:id="627"/>
      <w:bookmarkEnd w:id="628"/>
    </w:p>
    <w:p w14:paraId="3E8B3ED7" w14:textId="77777777" w:rsidR="008A6D4A" w:rsidRDefault="008A6D4A" w:rsidP="008A6D4A">
      <w:pPr>
        <w:pStyle w:val="Heading5"/>
      </w:pPr>
      <w:bookmarkStart w:id="629" w:name="_Toc35971442"/>
      <w:bookmarkStart w:id="630" w:name="_Toc100742491"/>
      <w:bookmarkStart w:id="631" w:name="_Toc120609011"/>
      <w:bookmarkStart w:id="632" w:name="_Toc120657478"/>
      <w:bookmarkStart w:id="633" w:name="_Toc133407760"/>
      <w:bookmarkStart w:id="634" w:name="_Toc148363171"/>
      <w:r>
        <w:t>6.1.6.5.1</w:t>
      </w:r>
      <w:r>
        <w:tab/>
        <w:t>Binary Data Types</w:t>
      </w:r>
      <w:bookmarkEnd w:id="629"/>
      <w:bookmarkEnd w:id="630"/>
      <w:bookmarkEnd w:id="631"/>
      <w:bookmarkEnd w:id="632"/>
      <w:bookmarkEnd w:id="633"/>
      <w:bookmarkEnd w:id="634"/>
    </w:p>
    <w:p w14:paraId="7EF698B1" w14:textId="0AD2975C" w:rsidR="008A6D4A" w:rsidRPr="00A04126" w:rsidRDefault="008A6D4A" w:rsidP="008A6D4A">
      <w:pPr>
        <w:pStyle w:val="TH"/>
      </w:pPr>
      <w:r w:rsidRPr="00A04126">
        <w:t>Table</w:t>
      </w:r>
      <w:r w:rsidR="002B4468">
        <w:t> </w:t>
      </w:r>
      <w:r w:rsidRPr="00A04126">
        <w:t>6.1.6.5.1-1: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8A6D4A" w:rsidRPr="00B54FF5" w14:paraId="6851231B" w14:textId="77777777" w:rsidTr="009E77A0">
        <w:trPr>
          <w:jc w:val="center"/>
        </w:trPr>
        <w:tc>
          <w:tcPr>
            <w:tcW w:w="2718" w:type="dxa"/>
            <w:shd w:val="clear" w:color="000000" w:fill="C0C0C0"/>
          </w:tcPr>
          <w:p w14:paraId="554CAF4B" w14:textId="77777777" w:rsidR="008A6D4A" w:rsidRPr="0016361A" w:rsidRDefault="008A6D4A" w:rsidP="00D66618">
            <w:pPr>
              <w:pStyle w:val="TAH"/>
            </w:pPr>
            <w:r w:rsidRPr="0016361A">
              <w:t>Name</w:t>
            </w:r>
          </w:p>
        </w:tc>
        <w:tc>
          <w:tcPr>
            <w:tcW w:w="1378" w:type="dxa"/>
            <w:shd w:val="clear" w:color="000000" w:fill="C0C0C0"/>
          </w:tcPr>
          <w:p w14:paraId="79EDA6C9" w14:textId="77777777" w:rsidR="008A6D4A" w:rsidRPr="0016361A" w:rsidRDefault="008A6D4A" w:rsidP="00D66618">
            <w:pPr>
              <w:pStyle w:val="TAH"/>
            </w:pPr>
            <w:r w:rsidRPr="0016361A">
              <w:t>Clause defined</w:t>
            </w:r>
          </w:p>
        </w:tc>
        <w:tc>
          <w:tcPr>
            <w:tcW w:w="4381" w:type="dxa"/>
            <w:shd w:val="clear" w:color="000000" w:fill="C0C0C0"/>
          </w:tcPr>
          <w:p w14:paraId="2D24655B" w14:textId="77777777" w:rsidR="008A6D4A" w:rsidRPr="0016361A" w:rsidRDefault="008A6D4A" w:rsidP="00D66618">
            <w:pPr>
              <w:pStyle w:val="TAH"/>
            </w:pPr>
            <w:r w:rsidRPr="0016361A">
              <w:t>Content type</w:t>
            </w:r>
          </w:p>
        </w:tc>
      </w:tr>
      <w:tr w:rsidR="008A6D4A" w:rsidRPr="00B54FF5" w14:paraId="7F1722D5" w14:textId="77777777" w:rsidTr="009E77A0">
        <w:trPr>
          <w:jc w:val="center"/>
        </w:trPr>
        <w:tc>
          <w:tcPr>
            <w:tcW w:w="2718" w:type="dxa"/>
          </w:tcPr>
          <w:p w14:paraId="0D43B3E6" w14:textId="77777777" w:rsidR="008A6D4A" w:rsidRPr="0016361A" w:rsidRDefault="008A6D4A" w:rsidP="00D66618">
            <w:pPr>
              <w:pStyle w:val="TAL"/>
            </w:pPr>
          </w:p>
        </w:tc>
        <w:tc>
          <w:tcPr>
            <w:tcW w:w="1378" w:type="dxa"/>
          </w:tcPr>
          <w:p w14:paraId="6D06B868" w14:textId="4923D724" w:rsidR="008A6D4A" w:rsidRPr="0016361A" w:rsidRDefault="008A6D4A" w:rsidP="00D66618">
            <w:pPr>
              <w:pStyle w:val="TAC"/>
            </w:pPr>
          </w:p>
        </w:tc>
        <w:tc>
          <w:tcPr>
            <w:tcW w:w="4381" w:type="dxa"/>
          </w:tcPr>
          <w:p w14:paraId="05F7662B" w14:textId="72229B32" w:rsidR="008A6D4A" w:rsidRPr="0016361A" w:rsidRDefault="008A6D4A" w:rsidP="00D66618">
            <w:pPr>
              <w:pStyle w:val="TAL"/>
              <w:rPr>
                <w:rFonts w:cs="Arial"/>
                <w:szCs w:val="18"/>
              </w:rPr>
            </w:pPr>
          </w:p>
        </w:tc>
      </w:tr>
    </w:tbl>
    <w:p w14:paraId="47F838BB" w14:textId="77777777" w:rsidR="008A6D4A" w:rsidRPr="00A04126" w:rsidRDefault="008A6D4A" w:rsidP="000602BD"/>
    <w:p w14:paraId="04FC5104" w14:textId="77777777" w:rsidR="008A6D4A" w:rsidRDefault="008A6D4A" w:rsidP="00662390">
      <w:pPr>
        <w:pStyle w:val="Heading3"/>
      </w:pPr>
      <w:bookmarkStart w:id="635" w:name="_Toc510696647"/>
      <w:bookmarkStart w:id="636" w:name="_Toc35971443"/>
      <w:bookmarkStart w:id="637" w:name="_Toc100742493"/>
      <w:bookmarkStart w:id="638" w:name="_Toc120609012"/>
      <w:bookmarkStart w:id="639" w:name="_Toc120657479"/>
      <w:bookmarkStart w:id="640" w:name="_Toc133407761"/>
      <w:bookmarkStart w:id="641" w:name="_Toc148363172"/>
      <w:r>
        <w:t>6.1.7</w:t>
      </w:r>
      <w:r>
        <w:tab/>
        <w:t>Error Handling</w:t>
      </w:r>
      <w:bookmarkEnd w:id="635"/>
      <w:bookmarkEnd w:id="636"/>
      <w:bookmarkEnd w:id="637"/>
      <w:bookmarkEnd w:id="638"/>
      <w:bookmarkEnd w:id="639"/>
      <w:bookmarkEnd w:id="640"/>
      <w:bookmarkEnd w:id="641"/>
    </w:p>
    <w:p w14:paraId="07F0DFC0" w14:textId="77777777" w:rsidR="008A6D4A" w:rsidRPr="00971458" w:rsidRDefault="008A6D4A" w:rsidP="008A6D4A">
      <w:pPr>
        <w:pStyle w:val="Heading4"/>
      </w:pPr>
      <w:bookmarkStart w:id="642" w:name="_Toc35971444"/>
      <w:bookmarkStart w:id="643" w:name="_Toc100742494"/>
      <w:bookmarkStart w:id="644" w:name="_Toc120609013"/>
      <w:bookmarkStart w:id="645" w:name="_Toc120657480"/>
      <w:bookmarkStart w:id="646" w:name="_Toc133407762"/>
      <w:bookmarkStart w:id="647" w:name="_Toc148363173"/>
      <w:r w:rsidRPr="00971458">
        <w:t>6.1.7.1</w:t>
      </w:r>
      <w:r w:rsidRPr="00971458">
        <w:tab/>
        <w:t>General</w:t>
      </w:r>
      <w:bookmarkEnd w:id="642"/>
      <w:bookmarkEnd w:id="643"/>
      <w:bookmarkEnd w:id="644"/>
      <w:bookmarkEnd w:id="645"/>
      <w:bookmarkEnd w:id="646"/>
      <w:bookmarkEnd w:id="647"/>
    </w:p>
    <w:p w14:paraId="3EC48119" w14:textId="695F34BE" w:rsidR="008A6D4A" w:rsidRDefault="008A6D4A" w:rsidP="008A6D4A">
      <w:r>
        <w:t xml:space="preserve">For the </w:t>
      </w:r>
      <w:r w:rsidR="00B344A8">
        <w:rPr>
          <w:noProof/>
        </w:rPr>
        <w:t>Nmbsf_MBSUserService</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13996657" w14:textId="04774A33" w:rsidR="008A6D4A" w:rsidRPr="00971458" w:rsidRDefault="008A6D4A" w:rsidP="008A6D4A">
      <w:pPr>
        <w:rPr>
          <w:rFonts w:eastAsia="Calibri"/>
        </w:rPr>
      </w:pPr>
      <w:r>
        <w:t xml:space="preserve">In addition, the requirements in the following clauses are applicable for the </w:t>
      </w:r>
      <w:r w:rsidR="00B344A8">
        <w:rPr>
          <w:noProof/>
        </w:rPr>
        <w:t>Nmbsf_MBSUserService</w:t>
      </w:r>
      <w:r>
        <w:t xml:space="preserve"> API.</w:t>
      </w:r>
    </w:p>
    <w:p w14:paraId="7EF7CB4D" w14:textId="77777777" w:rsidR="008A6D4A" w:rsidRPr="00971458" w:rsidRDefault="008A6D4A" w:rsidP="008A6D4A">
      <w:pPr>
        <w:pStyle w:val="Heading4"/>
      </w:pPr>
      <w:bookmarkStart w:id="648" w:name="_Toc35971445"/>
      <w:bookmarkStart w:id="649" w:name="_Toc100742495"/>
      <w:bookmarkStart w:id="650" w:name="_Toc120609014"/>
      <w:bookmarkStart w:id="651" w:name="_Toc120657481"/>
      <w:bookmarkStart w:id="652" w:name="_Toc133407763"/>
      <w:bookmarkStart w:id="653" w:name="_Toc148363174"/>
      <w:r w:rsidRPr="00971458">
        <w:t>6.1.7.2</w:t>
      </w:r>
      <w:r w:rsidRPr="00971458">
        <w:tab/>
        <w:t>Protocol Errors</w:t>
      </w:r>
      <w:bookmarkEnd w:id="648"/>
      <w:bookmarkEnd w:id="649"/>
      <w:bookmarkEnd w:id="650"/>
      <w:bookmarkEnd w:id="651"/>
      <w:bookmarkEnd w:id="652"/>
      <w:bookmarkEnd w:id="653"/>
    </w:p>
    <w:p w14:paraId="033F55EB" w14:textId="6F662C97" w:rsidR="008A6D4A" w:rsidRPr="00971458" w:rsidRDefault="008A6D4A" w:rsidP="008A6D4A">
      <w:r>
        <w:t xml:space="preserve">No specific procedures for the </w:t>
      </w:r>
      <w:r w:rsidR="00B344A8">
        <w:rPr>
          <w:noProof/>
        </w:rPr>
        <w:t>Nmbsf_MBSUserService</w:t>
      </w:r>
      <w:r>
        <w:t xml:space="preserve"> service are specified.</w:t>
      </w:r>
    </w:p>
    <w:p w14:paraId="4FE36B7E" w14:textId="77777777" w:rsidR="008A6D4A" w:rsidRDefault="008A6D4A" w:rsidP="008A6D4A">
      <w:pPr>
        <w:pStyle w:val="Heading4"/>
      </w:pPr>
      <w:bookmarkStart w:id="654" w:name="_Toc35971446"/>
      <w:bookmarkStart w:id="655" w:name="_Toc100742496"/>
      <w:bookmarkStart w:id="656" w:name="_Toc120609015"/>
      <w:bookmarkStart w:id="657" w:name="_Toc120657482"/>
      <w:bookmarkStart w:id="658" w:name="_Toc133407764"/>
      <w:bookmarkStart w:id="659" w:name="_Toc148363175"/>
      <w:r>
        <w:t>6.1.7.3</w:t>
      </w:r>
      <w:r>
        <w:tab/>
        <w:t>Application Errors</w:t>
      </w:r>
      <w:bookmarkEnd w:id="654"/>
      <w:bookmarkEnd w:id="655"/>
      <w:bookmarkEnd w:id="656"/>
      <w:bookmarkEnd w:id="657"/>
      <w:bookmarkEnd w:id="658"/>
      <w:bookmarkEnd w:id="659"/>
    </w:p>
    <w:p w14:paraId="629F94D7" w14:textId="7408A274" w:rsidR="008A6D4A" w:rsidRDefault="008A6D4A" w:rsidP="008A6D4A">
      <w:r>
        <w:t xml:space="preserve">The application errors defined for the </w:t>
      </w:r>
      <w:r w:rsidR="00B344A8">
        <w:rPr>
          <w:noProof/>
        </w:rPr>
        <w:t>Nmbsf_MBSUserService</w:t>
      </w:r>
      <w:r w:rsidRPr="002002FF">
        <w:rPr>
          <w:lang w:eastAsia="zh-CN"/>
        </w:rPr>
        <w:t xml:space="preserve"> </w:t>
      </w:r>
      <w:r>
        <w:t>service are listed in Table</w:t>
      </w:r>
      <w:r w:rsidR="002B4468">
        <w:t> </w:t>
      </w:r>
      <w:r>
        <w:t>6.1.7.3-1.</w:t>
      </w:r>
    </w:p>
    <w:p w14:paraId="1F1DF4AB" w14:textId="62A8D894" w:rsidR="008A6D4A" w:rsidRDefault="008A6D4A" w:rsidP="008A6D4A">
      <w:pPr>
        <w:pStyle w:val="TH"/>
      </w:pPr>
      <w:r>
        <w:t>Table</w:t>
      </w:r>
      <w:r w:rsidR="002B4468">
        <w:t> </w:t>
      </w:r>
      <w:r>
        <w:t>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8A6D4A" w:rsidRPr="00B54FF5" w14:paraId="0D9D448F" w14:textId="77777777" w:rsidTr="00506634">
        <w:trPr>
          <w:jc w:val="center"/>
        </w:trPr>
        <w:tc>
          <w:tcPr>
            <w:tcW w:w="2337" w:type="dxa"/>
            <w:shd w:val="clear" w:color="auto" w:fill="C0C0C0"/>
            <w:vAlign w:val="center"/>
            <w:hideMark/>
          </w:tcPr>
          <w:p w14:paraId="5B400190" w14:textId="77777777" w:rsidR="008A6D4A" w:rsidRPr="0016361A" w:rsidRDefault="008A6D4A" w:rsidP="009E739E">
            <w:pPr>
              <w:pStyle w:val="TAH"/>
            </w:pPr>
            <w:r w:rsidRPr="0016361A">
              <w:t>Application Error</w:t>
            </w:r>
          </w:p>
        </w:tc>
        <w:tc>
          <w:tcPr>
            <w:tcW w:w="1701" w:type="dxa"/>
            <w:shd w:val="clear" w:color="auto" w:fill="C0C0C0"/>
            <w:vAlign w:val="center"/>
            <w:hideMark/>
          </w:tcPr>
          <w:p w14:paraId="4188C90E" w14:textId="77777777" w:rsidR="008A6D4A" w:rsidRPr="0016361A" w:rsidRDefault="008A6D4A">
            <w:pPr>
              <w:pStyle w:val="TAH"/>
            </w:pPr>
            <w:r w:rsidRPr="0016361A">
              <w:t>HTTP status code</w:t>
            </w:r>
          </w:p>
        </w:tc>
        <w:tc>
          <w:tcPr>
            <w:tcW w:w="5456" w:type="dxa"/>
            <w:shd w:val="clear" w:color="auto" w:fill="C0C0C0"/>
            <w:vAlign w:val="center"/>
            <w:hideMark/>
          </w:tcPr>
          <w:p w14:paraId="3795EC76" w14:textId="77777777" w:rsidR="008A6D4A" w:rsidRPr="0016361A" w:rsidRDefault="008A6D4A">
            <w:pPr>
              <w:pStyle w:val="TAH"/>
            </w:pPr>
            <w:r w:rsidRPr="0016361A">
              <w:t>Description</w:t>
            </w:r>
          </w:p>
        </w:tc>
      </w:tr>
      <w:tr w:rsidR="008A6D4A" w:rsidRPr="00B54FF5" w14:paraId="603C8ABA" w14:textId="77777777" w:rsidTr="00506634">
        <w:trPr>
          <w:jc w:val="center"/>
        </w:trPr>
        <w:tc>
          <w:tcPr>
            <w:tcW w:w="2337" w:type="dxa"/>
            <w:vAlign w:val="center"/>
          </w:tcPr>
          <w:p w14:paraId="655BE5AF" w14:textId="77777777" w:rsidR="008A6D4A" w:rsidRPr="0016361A" w:rsidRDefault="008A6D4A" w:rsidP="009E739E">
            <w:pPr>
              <w:pStyle w:val="TAL"/>
            </w:pPr>
          </w:p>
        </w:tc>
        <w:tc>
          <w:tcPr>
            <w:tcW w:w="1701" w:type="dxa"/>
            <w:vAlign w:val="center"/>
          </w:tcPr>
          <w:p w14:paraId="11874C35" w14:textId="77777777" w:rsidR="008A6D4A" w:rsidRPr="0016361A" w:rsidRDefault="008A6D4A">
            <w:pPr>
              <w:pStyle w:val="TAL"/>
            </w:pPr>
          </w:p>
        </w:tc>
        <w:tc>
          <w:tcPr>
            <w:tcW w:w="5456" w:type="dxa"/>
            <w:vAlign w:val="center"/>
          </w:tcPr>
          <w:p w14:paraId="0E835ABC" w14:textId="77777777" w:rsidR="008A6D4A" w:rsidRPr="0016361A" w:rsidRDefault="008A6D4A">
            <w:pPr>
              <w:pStyle w:val="TAL"/>
              <w:rPr>
                <w:rFonts w:cs="Arial"/>
                <w:szCs w:val="18"/>
              </w:rPr>
            </w:pPr>
          </w:p>
        </w:tc>
      </w:tr>
    </w:tbl>
    <w:p w14:paraId="0DA2F6C3" w14:textId="77777777" w:rsidR="008A6D4A" w:rsidRDefault="008A6D4A" w:rsidP="008A6D4A">
      <w:bookmarkStart w:id="660" w:name="_Toc492899751"/>
      <w:bookmarkStart w:id="661" w:name="_Toc492900030"/>
      <w:bookmarkStart w:id="662" w:name="_Toc492967832"/>
      <w:bookmarkStart w:id="663" w:name="_Toc492972920"/>
      <w:bookmarkStart w:id="664" w:name="_Toc492973140"/>
      <w:bookmarkStart w:id="665" w:name="_Toc493774060"/>
      <w:bookmarkStart w:id="666" w:name="_Toc508285804"/>
      <w:bookmarkStart w:id="667" w:name="_Toc508287269"/>
      <w:bookmarkStart w:id="668" w:name="_Toc510696648"/>
      <w:bookmarkStart w:id="669" w:name="_Toc35971447"/>
    </w:p>
    <w:p w14:paraId="3FE14D9D" w14:textId="77777777" w:rsidR="008A6D4A" w:rsidRPr="0023018E" w:rsidRDefault="008A6D4A" w:rsidP="00662390">
      <w:pPr>
        <w:pStyle w:val="Heading3"/>
        <w:rPr>
          <w:lang w:eastAsia="zh-CN"/>
        </w:rPr>
      </w:pPr>
      <w:bookmarkStart w:id="670" w:name="_Toc100742497"/>
      <w:bookmarkStart w:id="671" w:name="_Toc120609016"/>
      <w:bookmarkStart w:id="672" w:name="_Toc120657483"/>
      <w:bookmarkStart w:id="673" w:name="_Toc133407765"/>
      <w:bookmarkStart w:id="674" w:name="_Toc148363176"/>
      <w:r>
        <w:t>6.1.8</w:t>
      </w:r>
      <w:r w:rsidRPr="0023018E">
        <w:rPr>
          <w:lang w:eastAsia="zh-CN"/>
        </w:rPr>
        <w:tab/>
        <w:t>Feature negotiation</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416B5168" w14:textId="49582675" w:rsidR="008A6D4A" w:rsidRDefault="008A6D4A" w:rsidP="008A6D4A">
      <w:r>
        <w:t xml:space="preserve">The optional features </w:t>
      </w:r>
      <w:r w:rsidR="00B9776A">
        <w:t xml:space="preserve">listed </w:t>
      </w:r>
      <w:r>
        <w:t xml:space="preserve">in table 6.1.8-1 are defined for the </w:t>
      </w:r>
      <w:r w:rsidR="00B344A8">
        <w:rPr>
          <w:lang w:eastAsia="zh-CN"/>
        </w:rPr>
        <w:t>Nmbsf_MBSUserService</w:t>
      </w:r>
      <w:r w:rsidRPr="002002FF">
        <w:rPr>
          <w:lang w:eastAsia="zh-CN"/>
        </w:rPr>
        <w:t xml:space="preserve"> API</w:t>
      </w:r>
      <w:r>
        <w:rPr>
          <w:lang w:eastAsia="zh-CN"/>
        </w:rPr>
        <w:t xml:space="preserve">. They shall be negotiated using the </w:t>
      </w:r>
      <w:r>
        <w:t>extensibility mechanism defined in clause 6.6 of 3GPP TS 29.500 [4].</w:t>
      </w:r>
    </w:p>
    <w:p w14:paraId="4D1EE6A9" w14:textId="028986CD" w:rsidR="008A6D4A" w:rsidRPr="002002FF" w:rsidRDefault="008A6D4A" w:rsidP="008A6D4A">
      <w:pPr>
        <w:pStyle w:val="TH"/>
      </w:pPr>
      <w:r w:rsidRPr="002002FF">
        <w:t>Table</w:t>
      </w:r>
      <w:r w:rsidR="002B4468">
        <w:t> </w:t>
      </w:r>
      <w:r>
        <w:t>6</w:t>
      </w:r>
      <w:r w:rsidRPr="002002FF">
        <w:t>.</w:t>
      </w:r>
      <w:r>
        <w:t>1.8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506634">
        <w:trPr>
          <w:jc w:val="center"/>
        </w:trPr>
        <w:tc>
          <w:tcPr>
            <w:tcW w:w="1529" w:type="dxa"/>
            <w:shd w:val="clear" w:color="auto" w:fill="C0C0C0"/>
            <w:vAlign w:val="center"/>
            <w:hideMark/>
          </w:tcPr>
          <w:p w14:paraId="3583C01B" w14:textId="77777777" w:rsidR="008A6D4A" w:rsidRPr="0016361A" w:rsidRDefault="008A6D4A" w:rsidP="001B0E7F">
            <w:pPr>
              <w:pStyle w:val="TAH"/>
            </w:pPr>
            <w:r w:rsidRPr="0016361A">
              <w:t>Feature number</w:t>
            </w:r>
          </w:p>
        </w:tc>
        <w:tc>
          <w:tcPr>
            <w:tcW w:w="2207" w:type="dxa"/>
            <w:shd w:val="clear" w:color="auto" w:fill="C0C0C0"/>
            <w:vAlign w:val="center"/>
            <w:hideMark/>
          </w:tcPr>
          <w:p w14:paraId="1A6D9611" w14:textId="77777777" w:rsidR="008A6D4A" w:rsidRPr="0016361A" w:rsidRDefault="008A6D4A">
            <w:pPr>
              <w:pStyle w:val="TAH"/>
            </w:pPr>
            <w:r w:rsidRPr="0016361A">
              <w:t>Feature Name</w:t>
            </w:r>
          </w:p>
        </w:tc>
        <w:tc>
          <w:tcPr>
            <w:tcW w:w="5758" w:type="dxa"/>
            <w:shd w:val="clear" w:color="auto" w:fill="C0C0C0"/>
            <w:vAlign w:val="center"/>
            <w:hideMark/>
          </w:tcPr>
          <w:p w14:paraId="7922BDE0" w14:textId="77777777" w:rsidR="008A6D4A" w:rsidRPr="0016361A" w:rsidRDefault="008A6D4A">
            <w:pPr>
              <w:pStyle w:val="TAH"/>
            </w:pPr>
            <w:r w:rsidRPr="0016361A">
              <w:t>Description</w:t>
            </w:r>
          </w:p>
        </w:tc>
      </w:tr>
      <w:tr w:rsidR="008A6D4A" w:rsidRPr="00B54FF5" w14:paraId="30CD4589" w14:textId="77777777" w:rsidTr="00506634">
        <w:trPr>
          <w:jc w:val="center"/>
        </w:trPr>
        <w:tc>
          <w:tcPr>
            <w:tcW w:w="1529" w:type="dxa"/>
            <w:vAlign w:val="center"/>
          </w:tcPr>
          <w:p w14:paraId="258BFDBE" w14:textId="77777777" w:rsidR="008A6D4A" w:rsidRPr="0016361A" w:rsidRDefault="008A6D4A" w:rsidP="001B0E7F">
            <w:pPr>
              <w:pStyle w:val="TAL"/>
            </w:pPr>
          </w:p>
        </w:tc>
        <w:tc>
          <w:tcPr>
            <w:tcW w:w="2207" w:type="dxa"/>
            <w:vAlign w:val="center"/>
          </w:tcPr>
          <w:p w14:paraId="06923858" w14:textId="77777777" w:rsidR="008A6D4A" w:rsidRPr="0016361A" w:rsidRDefault="008A6D4A">
            <w:pPr>
              <w:pStyle w:val="TAL"/>
            </w:pPr>
          </w:p>
        </w:tc>
        <w:tc>
          <w:tcPr>
            <w:tcW w:w="5758" w:type="dxa"/>
            <w:vAlign w:val="center"/>
          </w:tcPr>
          <w:p w14:paraId="32884509" w14:textId="77777777" w:rsidR="008A6D4A" w:rsidRPr="0016361A" w:rsidRDefault="008A6D4A">
            <w:pPr>
              <w:pStyle w:val="TAL"/>
              <w:rPr>
                <w:rFonts w:cs="Arial"/>
                <w:szCs w:val="18"/>
              </w:rPr>
            </w:pPr>
          </w:p>
        </w:tc>
      </w:tr>
    </w:tbl>
    <w:p w14:paraId="3A0A4E8D" w14:textId="77777777" w:rsidR="00B344A8" w:rsidRDefault="00B344A8" w:rsidP="00B344A8"/>
    <w:p w14:paraId="3E658EC8" w14:textId="77777777" w:rsidR="008A6D4A" w:rsidRPr="001E7573" w:rsidRDefault="008A6D4A" w:rsidP="00662390">
      <w:pPr>
        <w:pStyle w:val="Heading3"/>
      </w:pPr>
      <w:bookmarkStart w:id="675" w:name="_Toc532994477"/>
      <w:bookmarkStart w:id="676" w:name="_Toc35971448"/>
      <w:bookmarkStart w:id="677" w:name="_Toc100742498"/>
      <w:bookmarkStart w:id="678" w:name="_Toc120609017"/>
      <w:bookmarkStart w:id="679" w:name="_Toc120657484"/>
      <w:bookmarkStart w:id="680" w:name="_Toc133407766"/>
      <w:bookmarkStart w:id="681" w:name="_Toc148363177"/>
      <w:bookmarkStart w:id="682" w:name="_Toc510696649"/>
      <w:r>
        <w:t>6.1.9</w:t>
      </w:r>
      <w:r w:rsidRPr="001E7573">
        <w:tab/>
        <w:t>Security</w:t>
      </w:r>
      <w:bookmarkEnd w:id="675"/>
      <w:bookmarkEnd w:id="676"/>
      <w:bookmarkEnd w:id="677"/>
      <w:bookmarkEnd w:id="678"/>
      <w:bookmarkEnd w:id="679"/>
      <w:bookmarkEnd w:id="680"/>
      <w:bookmarkEnd w:id="681"/>
    </w:p>
    <w:p w14:paraId="59236400" w14:textId="0979039A" w:rsidR="008A6D4A" w:rsidRPr="00642D3E" w:rsidRDefault="008A6D4A" w:rsidP="008A6D4A">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B344A8">
        <w:rPr>
          <w:noProof/>
        </w:rPr>
        <w:t>Nmbsf_MBSUserService</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3DC02992" w14:textId="028BEE4F" w:rsidR="008A6D4A" w:rsidRPr="00642D3E" w:rsidRDefault="008A6D4A" w:rsidP="008A6D4A">
      <w:r>
        <w:lastRenderedPageBreak/>
        <w:t>If OAuth2 is used, a</w:t>
      </w:r>
      <w:r w:rsidRPr="00642D3E">
        <w:t xml:space="preserve">n NF Service Consumer, prior to consuming services offered by the </w:t>
      </w:r>
      <w:r w:rsidR="00B344A8">
        <w:rPr>
          <w:noProof/>
        </w:rPr>
        <w:t>Nmbsf_MBSUserService</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10078A27" w14:textId="4D420B7D"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B344A8">
        <w:rPr>
          <w:noProof/>
        </w:rPr>
        <w:t>Nmbsf_MBSUserService</w:t>
      </w:r>
      <w:r w:rsidRPr="00986E88">
        <w:rPr>
          <w:noProof/>
          <w:lang w:eastAsia="zh-CN"/>
        </w:rPr>
        <w:t xml:space="preserve"> </w:t>
      </w:r>
      <w:r w:rsidRPr="00642D3E">
        <w:t>service.</w:t>
      </w:r>
    </w:p>
    <w:p w14:paraId="4B4ADEAE" w14:textId="77F9FD41" w:rsidR="005A6806" w:rsidRDefault="0038612E" w:rsidP="005A6806">
      <w:pPr>
        <w:rPr>
          <w:lang w:val="en-US"/>
        </w:rPr>
      </w:pPr>
      <w:bookmarkStart w:id="683" w:name="_Toc35971449"/>
      <w:r>
        <w:rPr>
          <w:lang w:val="en-US"/>
        </w:rPr>
        <w:t xml:space="preserve">The </w:t>
      </w:r>
      <w:r w:rsidR="00B344A8">
        <w:rPr>
          <w:noProof/>
        </w:rPr>
        <w:t>Nmbsf_MBSUserService</w:t>
      </w:r>
      <w:r w:rsidRPr="00986E88">
        <w:rPr>
          <w:noProof/>
          <w:lang w:eastAsia="zh-CN"/>
        </w:rPr>
        <w:t xml:space="preserve"> </w:t>
      </w:r>
      <w:r>
        <w:rPr>
          <w:lang w:val="en-US"/>
        </w:rPr>
        <w:t>API defines a single scope "</w:t>
      </w:r>
      <w:r w:rsidR="00B344A8" w:rsidRPr="006750F6">
        <w:rPr>
          <w:lang w:val="en-US"/>
        </w:rPr>
        <w:t>nmbsf-mbs</w:t>
      </w:r>
      <w:r w:rsidR="00C44651">
        <w:rPr>
          <w:lang w:val="en-US"/>
        </w:rPr>
        <w:t>-</w:t>
      </w:r>
      <w:r w:rsidR="00B344A8" w:rsidRPr="006750F6">
        <w:rPr>
          <w:lang w:val="en-US"/>
        </w:rPr>
        <w:t>us</w:t>
      </w:r>
      <w:r>
        <w:rPr>
          <w:lang w:val="en-US"/>
        </w:rPr>
        <w:t>" for the entire service, and it does not define any additional scopes at resource or operation level.</w:t>
      </w:r>
    </w:p>
    <w:p w14:paraId="4EF53D3E" w14:textId="19A33DB6" w:rsidR="008A6D4A" w:rsidRDefault="00A831AA" w:rsidP="008A6D4A">
      <w:pPr>
        <w:pStyle w:val="Heading2"/>
      </w:pPr>
      <w:bookmarkStart w:id="684" w:name="_Toc100742499"/>
      <w:bookmarkStart w:id="685" w:name="_Toc120609018"/>
      <w:bookmarkStart w:id="686" w:name="_Toc120657485"/>
      <w:r w:rsidRPr="004D3578">
        <w:br w:type="page"/>
      </w:r>
      <w:bookmarkStart w:id="687" w:name="_Toc133407767"/>
      <w:bookmarkStart w:id="688" w:name="_Toc148363178"/>
      <w:r w:rsidR="008A6D4A">
        <w:lastRenderedPageBreak/>
        <w:t>6.2</w:t>
      </w:r>
      <w:r w:rsidR="008A6D4A">
        <w:tab/>
      </w:r>
      <w:r w:rsidR="005A30ED" w:rsidRPr="00307394">
        <w:rPr>
          <w:lang w:val="en-US"/>
        </w:rPr>
        <w:t>Nmbsf_MBSUserDataIngestSession</w:t>
      </w:r>
      <w:r w:rsidR="008A6D4A">
        <w:t xml:space="preserve"> Service API</w:t>
      </w:r>
      <w:bookmarkEnd w:id="682"/>
      <w:bookmarkEnd w:id="683"/>
      <w:bookmarkEnd w:id="684"/>
      <w:bookmarkEnd w:id="685"/>
      <w:bookmarkEnd w:id="686"/>
      <w:bookmarkEnd w:id="687"/>
      <w:bookmarkEnd w:id="688"/>
    </w:p>
    <w:p w14:paraId="5ED95D3C" w14:textId="77777777" w:rsidR="003C30EF" w:rsidRDefault="003C30EF" w:rsidP="003C30EF">
      <w:pPr>
        <w:pStyle w:val="Heading3"/>
      </w:pPr>
      <w:bookmarkStart w:id="689" w:name="_Toc120609019"/>
      <w:bookmarkStart w:id="690" w:name="_Toc120657486"/>
      <w:bookmarkStart w:id="691" w:name="_Toc133407768"/>
      <w:bookmarkStart w:id="692" w:name="_Toc148363179"/>
      <w:r>
        <w:t>6.2.1</w:t>
      </w:r>
      <w:r>
        <w:tab/>
        <w:t>Introduction</w:t>
      </w:r>
      <w:bookmarkEnd w:id="689"/>
      <w:bookmarkEnd w:id="690"/>
      <w:bookmarkEnd w:id="691"/>
      <w:bookmarkEnd w:id="692"/>
    </w:p>
    <w:p w14:paraId="53DAADF9" w14:textId="77777777" w:rsidR="003C30EF" w:rsidRDefault="003C30EF" w:rsidP="003C30EF">
      <w:pPr>
        <w:rPr>
          <w:noProof/>
          <w:lang w:eastAsia="zh-CN"/>
        </w:rPr>
      </w:pPr>
      <w:r w:rsidRPr="00E23840">
        <w:rPr>
          <w:noProof/>
        </w:rPr>
        <w:t>The</w:t>
      </w:r>
      <w:r>
        <w:rPr>
          <w:noProof/>
        </w:rPr>
        <w:t xml:space="preserve"> Nmbsf_MBSUser</w:t>
      </w:r>
      <w:r w:rsidRPr="008A1E0E">
        <w:rPr>
          <w:noProof/>
        </w:rPr>
        <w:t>DataIngestSession</w:t>
      </w:r>
      <w:r>
        <w:rPr>
          <w:noProof/>
        </w:rPr>
        <w:t xml:space="preserve"> service</w:t>
      </w:r>
      <w:r w:rsidRPr="00E23840">
        <w:rPr>
          <w:noProof/>
        </w:rPr>
        <w:t xml:space="preserve"> shall use the </w:t>
      </w:r>
      <w:r w:rsidRPr="00925F06">
        <w:rPr>
          <w:noProof/>
        </w:rPr>
        <w:t>Nmbsf_MBSUser</w:t>
      </w:r>
      <w:r>
        <w:rPr>
          <w:noProof/>
        </w:rPr>
        <w:t>DataIngestSession</w:t>
      </w:r>
      <w:r w:rsidRPr="00E23840">
        <w:rPr>
          <w:noProof/>
        </w:rPr>
        <w:t xml:space="preserve"> </w:t>
      </w:r>
      <w:r w:rsidRPr="00E23840">
        <w:rPr>
          <w:noProof/>
          <w:lang w:eastAsia="zh-CN"/>
        </w:rPr>
        <w:t>API.</w:t>
      </w:r>
    </w:p>
    <w:p w14:paraId="075107DF" w14:textId="60094C3C" w:rsidR="003C30EF" w:rsidRDefault="003C30EF" w:rsidP="003C30EF">
      <w:pPr>
        <w:rPr>
          <w:noProof/>
          <w:lang w:eastAsia="zh-CN"/>
        </w:rPr>
      </w:pPr>
      <w:r>
        <w:rPr>
          <w:rFonts w:hint="eastAsia"/>
          <w:noProof/>
          <w:lang w:eastAsia="zh-CN"/>
        </w:rPr>
        <w:t xml:space="preserve">The API URI of the </w:t>
      </w:r>
      <w:r w:rsidRPr="00750553">
        <w:rPr>
          <w:noProof/>
        </w:rPr>
        <w:t>Nmbsf_MBSUser</w:t>
      </w:r>
      <w:r>
        <w:rPr>
          <w:noProof/>
        </w:rPr>
        <w:t>DataIngestSession</w:t>
      </w:r>
      <w:r w:rsidRPr="00E23840">
        <w:rPr>
          <w:noProof/>
        </w:rPr>
        <w:t xml:space="preserve"> </w:t>
      </w:r>
      <w:r w:rsidR="00B5572D">
        <w:rPr>
          <w:noProof/>
        </w:rPr>
        <w:t>Service</w:t>
      </w:r>
      <w:r>
        <w:rPr>
          <w:rFonts w:hint="eastAsia"/>
          <w:noProof/>
          <w:lang w:eastAsia="zh-CN"/>
        </w:rPr>
        <w:t xml:space="preserve"> shall be:</w:t>
      </w:r>
    </w:p>
    <w:p w14:paraId="4AA7A464" w14:textId="77777777" w:rsidR="003C30EF" w:rsidRPr="00E23840" w:rsidRDefault="003C30EF" w:rsidP="003C30EF">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1C5A7AE1" w14:textId="77777777" w:rsidR="003C30EF" w:rsidRPr="00E23840" w:rsidRDefault="003C30EF" w:rsidP="003C30EF">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5628C874" w14:textId="77777777" w:rsidR="003C30EF" w:rsidRPr="00E23840" w:rsidRDefault="003C30EF" w:rsidP="003C30EF">
      <w:pPr>
        <w:pStyle w:val="B10"/>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759EE540" w14:textId="77777777" w:rsidR="003C30EF" w:rsidRPr="00E23840" w:rsidRDefault="003C30EF" w:rsidP="003C30EF">
      <w:pPr>
        <w:rPr>
          <w:noProof/>
          <w:lang w:eastAsia="zh-CN"/>
        </w:rPr>
      </w:pPr>
      <w:r w:rsidRPr="00E23840">
        <w:rPr>
          <w:noProof/>
          <w:lang w:eastAsia="zh-CN"/>
        </w:rPr>
        <w:t>with the following components:</w:t>
      </w:r>
    </w:p>
    <w:p w14:paraId="6BCDC3A8" w14:textId="77777777" w:rsidR="003C30EF" w:rsidRPr="00E23840" w:rsidRDefault="003C30EF" w:rsidP="003C30EF">
      <w:pPr>
        <w:pStyle w:val="B10"/>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4FD7E42A" w14:textId="1C6D6A82" w:rsidR="003C30EF" w:rsidRPr="00E23840" w:rsidRDefault="003C30EF" w:rsidP="003C30EF">
      <w:pPr>
        <w:pStyle w:val="B10"/>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Pr="008A1133">
        <w:rPr>
          <w:noProof/>
        </w:rPr>
        <w:t>nmbsf-mbs</w:t>
      </w:r>
      <w:r w:rsidR="006D63DC">
        <w:rPr>
          <w:noProof/>
        </w:rPr>
        <w:t>-</w:t>
      </w:r>
      <w:r w:rsidRPr="008A1133">
        <w:rPr>
          <w:noProof/>
        </w:rPr>
        <w:t>ud</w:t>
      </w:r>
      <w:r w:rsidR="006D63DC">
        <w:rPr>
          <w:noProof/>
        </w:rPr>
        <w:t>-</w:t>
      </w:r>
      <w:r w:rsidRPr="008A1133">
        <w:rPr>
          <w:noProof/>
        </w:rPr>
        <w:t>ing</w:t>
      </w:r>
      <w:r w:rsidR="006D63DC">
        <w:rPr>
          <w:noProof/>
        </w:rPr>
        <w:t>est</w:t>
      </w:r>
      <w:r>
        <w:rPr>
          <w:noProof/>
        </w:rPr>
        <w:t>"</w:t>
      </w:r>
      <w:r w:rsidRPr="00E23840">
        <w:rPr>
          <w:noProof/>
        </w:rPr>
        <w:t>.</w:t>
      </w:r>
    </w:p>
    <w:p w14:paraId="2858FAE6" w14:textId="77777777" w:rsidR="003C30EF" w:rsidRPr="00E23840" w:rsidRDefault="003C30EF" w:rsidP="003C30EF">
      <w:pPr>
        <w:pStyle w:val="B10"/>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789E02A6" w14:textId="77777777" w:rsidR="003C30EF" w:rsidRDefault="003C30EF" w:rsidP="003C30EF">
      <w:pPr>
        <w:pStyle w:val="B10"/>
        <w:rPr>
          <w:noProof/>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6.2.3</w:t>
      </w:r>
      <w:r w:rsidRPr="00E23840">
        <w:rPr>
          <w:noProof/>
        </w:rPr>
        <w:t>.</w:t>
      </w:r>
    </w:p>
    <w:p w14:paraId="60D883E1" w14:textId="77777777" w:rsidR="003C30EF" w:rsidRDefault="003C30EF" w:rsidP="003C30EF">
      <w:pPr>
        <w:pStyle w:val="Heading3"/>
      </w:pPr>
      <w:bookmarkStart w:id="693" w:name="_Toc120609020"/>
      <w:bookmarkStart w:id="694" w:name="_Toc120657487"/>
      <w:bookmarkStart w:id="695" w:name="_Toc133407769"/>
      <w:bookmarkStart w:id="696" w:name="_Toc148363180"/>
      <w:r>
        <w:t>6.2.2</w:t>
      </w:r>
      <w:r>
        <w:tab/>
        <w:t>Usage of HTTP</w:t>
      </w:r>
      <w:bookmarkEnd w:id="693"/>
      <w:bookmarkEnd w:id="694"/>
      <w:bookmarkEnd w:id="695"/>
      <w:bookmarkEnd w:id="696"/>
    </w:p>
    <w:p w14:paraId="6D482607" w14:textId="77777777" w:rsidR="003C30EF" w:rsidRPr="000C5200" w:rsidRDefault="003C30EF" w:rsidP="003C30EF">
      <w:pPr>
        <w:pStyle w:val="Heading4"/>
      </w:pPr>
      <w:bookmarkStart w:id="697" w:name="_Toc120609021"/>
      <w:bookmarkStart w:id="698" w:name="_Toc120657488"/>
      <w:bookmarkStart w:id="699" w:name="_Toc133407770"/>
      <w:bookmarkStart w:id="700" w:name="_Toc148363181"/>
      <w:r>
        <w:t>6.2.2.1</w:t>
      </w:r>
      <w:r>
        <w:tab/>
        <w:t>General</w:t>
      </w:r>
      <w:bookmarkEnd w:id="697"/>
      <w:bookmarkEnd w:id="698"/>
      <w:bookmarkEnd w:id="699"/>
      <w:bookmarkEnd w:id="700"/>
    </w:p>
    <w:p w14:paraId="03E7CBD7" w14:textId="2BF1F4E0" w:rsidR="003C30EF" w:rsidRPr="00986E88" w:rsidRDefault="003C30EF" w:rsidP="003C30EF">
      <w:pPr>
        <w:rPr>
          <w:noProof/>
        </w:rPr>
      </w:pPr>
      <w:r w:rsidRPr="00986E88">
        <w:rPr>
          <w:noProof/>
        </w:rPr>
        <w:t>HTTP</w:t>
      </w:r>
      <w:r w:rsidRPr="00986E88">
        <w:rPr>
          <w:noProof/>
          <w:lang w:eastAsia="zh-CN"/>
        </w:rPr>
        <w:t>/2, IETF RFC </w:t>
      </w:r>
      <w:r w:rsidR="006709D0">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6E839CCB" w14:textId="77777777" w:rsidR="003C30EF" w:rsidRPr="00986E88" w:rsidRDefault="003C30EF" w:rsidP="003C30EF">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4A22FF99" w14:textId="77777777" w:rsidR="003C30EF" w:rsidRPr="00986E88" w:rsidRDefault="003C30EF" w:rsidP="003C30EF">
      <w:pPr>
        <w:rPr>
          <w:noProof/>
        </w:rPr>
      </w:pPr>
      <w:r w:rsidRPr="00986E88">
        <w:rPr>
          <w:noProof/>
        </w:rPr>
        <w:t>The OpenAPI [</w:t>
      </w:r>
      <w:r>
        <w:rPr>
          <w:noProof/>
        </w:rPr>
        <w:t>6</w:t>
      </w:r>
      <w:r w:rsidRPr="00986E88">
        <w:rPr>
          <w:noProof/>
        </w:rPr>
        <w:t xml:space="preserve">] specification of HTTP messages and content bodies for the </w:t>
      </w:r>
      <w:r>
        <w:rPr>
          <w:noProof/>
        </w:rPr>
        <w:t>Nmbsf_MBSUserDataIngestSession API</w:t>
      </w:r>
      <w:r w:rsidRPr="00986E88">
        <w:rPr>
          <w:noProof/>
        </w:rPr>
        <w:t xml:space="preserve"> is contained in Annex A</w:t>
      </w:r>
      <w:r>
        <w:rPr>
          <w:noProof/>
        </w:rPr>
        <w:t>.3</w:t>
      </w:r>
      <w:r w:rsidRPr="00986E88">
        <w:rPr>
          <w:noProof/>
        </w:rPr>
        <w:t>.</w:t>
      </w:r>
    </w:p>
    <w:p w14:paraId="3BB46121" w14:textId="77777777" w:rsidR="003C30EF" w:rsidRPr="000C5200" w:rsidRDefault="003C30EF" w:rsidP="003C30EF">
      <w:pPr>
        <w:pStyle w:val="Heading4"/>
      </w:pPr>
      <w:bookmarkStart w:id="701" w:name="_Toc120609022"/>
      <w:bookmarkStart w:id="702" w:name="_Toc120657489"/>
      <w:bookmarkStart w:id="703" w:name="_Toc133407771"/>
      <w:bookmarkStart w:id="704" w:name="_Toc148363182"/>
      <w:r>
        <w:t>6.2.2.2</w:t>
      </w:r>
      <w:r>
        <w:tab/>
        <w:t>HTTP standard headers</w:t>
      </w:r>
      <w:bookmarkEnd w:id="701"/>
      <w:bookmarkEnd w:id="702"/>
      <w:bookmarkEnd w:id="703"/>
      <w:bookmarkEnd w:id="704"/>
    </w:p>
    <w:p w14:paraId="11FF12F2" w14:textId="77777777" w:rsidR="003C30EF" w:rsidRDefault="003C30EF" w:rsidP="003C30EF">
      <w:pPr>
        <w:pStyle w:val="Heading5"/>
        <w:rPr>
          <w:lang w:eastAsia="zh-CN"/>
        </w:rPr>
      </w:pPr>
      <w:bookmarkStart w:id="705" w:name="_Toc120609023"/>
      <w:bookmarkStart w:id="706" w:name="_Toc120657490"/>
      <w:bookmarkStart w:id="707" w:name="_Toc133407772"/>
      <w:bookmarkStart w:id="708" w:name="_Toc148363183"/>
      <w:r>
        <w:t>6.2.2.2.1</w:t>
      </w:r>
      <w:r>
        <w:rPr>
          <w:rFonts w:hint="eastAsia"/>
          <w:lang w:eastAsia="zh-CN"/>
        </w:rPr>
        <w:tab/>
      </w:r>
      <w:r>
        <w:rPr>
          <w:lang w:eastAsia="zh-CN"/>
        </w:rPr>
        <w:t>General</w:t>
      </w:r>
      <w:bookmarkEnd w:id="705"/>
      <w:bookmarkEnd w:id="706"/>
      <w:bookmarkEnd w:id="707"/>
      <w:bookmarkEnd w:id="708"/>
    </w:p>
    <w:p w14:paraId="01868D3C" w14:textId="77777777" w:rsidR="003C30EF" w:rsidRPr="00986E88" w:rsidRDefault="003C30EF" w:rsidP="003C30EF">
      <w:pPr>
        <w:rPr>
          <w:noProof/>
        </w:rPr>
      </w:pPr>
      <w:r w:rsidRPr="00986E88">
        <w:rPr>
          <w:noProof/>
        </w:rPr>
        <w:t xml:space="preserve">See </w:t>
      </w:r>
      <w:r>
        <w:rPr>
          <w:noProof/>
        </w:rPr>
        <w:t>clause</w:t>
      </w:r>
      <w:r w:rsidRPr="00986E88">
        <w:rPr>
          <w:noProof/>
        </w:rPr>
        <w:t> 5.2.2 of 3GPP TS 29.500 [4] for the usage of HTTP standard headers.</w:t>
      </w:r>
    </w:p>
    <w:p w14:paraId="21E4D692" w14:textId="77777777" w:rsidR="003C30EF" w:rsidRDefault="003C30EF" w:rsidP="003C30EF">
      <w:pPr>
        <w:pStyle w:val="Heading5"/>
      </w:pPr>
      <w:bookmarkStart w:id="709" w:name="_Toc120609024"/>
      <w:bookmarkStart w:id="710" w:name="_Toc120657491"/>
      <w:bookmarkStart w:id="711" w:name="_Toc133407773"/>
      <w:bookmarkStart w:id="712" w:name="_Toc148363184"/>
      <w:r>
        <w:t>6.2.2.2.2</w:t>
      </w:r>
      <w:r>
        <w:tab/>
        <w:t>Content type</w:t>
      </w:r>
      <w:bookmarkEnd w:id="709"/>
      <w:bookmarkEnd w:id="710"/>
      <w:bookmarkEnd w:id="711"/>
      <w:bookmarkEnd w:id="712"/>
    </w:p>
    <w:p w14:paraId="6308531D" w14:textId="77777777" w:rsidR="003C30EF" w:rsidRDefault="003C30EF" w:rsidP="003C30EF">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32A5797C" w14:textId="7A59F153" w:rsidR="00BB4D10" w:rsidRDefault="00BB4D10" w:rsidP="00BB4D10">
      <w:r>
        <w:t>JSON object used in the HTTP PATCH request shall be encoded according to "JSON Merge Patch" and shall be signalled by the content type "application/merge-patch+json", as defined in IETF RFC 7396 [</w:t>
      </w:r>
      <w:r w:rsidR="00B55532">
        <w:t>22</w:t>
      </w:r>
      <w:r>
        <w:t>].</w:t>
      </w:r>
    </w:p>
    <w:p w14:paraId="51696E17" w14:textId="7C4C0E76" w:rsidR="003C30EF" w:rsidRDefault="00B54AB6" w:rsidP="003C30EF">
      <w:r>
        <w:t xml:space="preserve">The </w:t>
      </w:r>
      <w:r w:rsidR="003C30EF">
        <w:t xml:space="preserve">"Problem Details" JSON object shall be used to indicate </w:t>
      </w:r>
      <w:r w:rsidR="003C30EF">
        <w:rPr>
          <w:lang w:eastAsia="fr-FR"/>
        </w:rPr>
        <w:t xml:space="preserve">additional details of the error </w:t>
      </w:r>
      <w:r w:rsidR="003C30EF">
        <w:t>in a HTTP response body and shall be signalled by the content type "application/problem+json", as defined in IETF RFC </w:t>
      </w:r>
      <w:r w:rsidR="00A67FB9">
        <w:t>9457</w:t>
      </w:r>
      <w:r w:rsidR="003C30EF">
        <w:t> [13].</w:t>
      </w:r>
    </w:p>
    <w:p w14:paraId="3D5E5B80" w14:textId="252FA6B8" w:rsidR="003C30EF" w:rsidRPr="000C5200" w:rsidRDefault="003C30EF" w:rsidP="003C30EF">
      <w:pPr>
        <w:pStyle w:val="Heading4"/>
      </w:pPr>
      <w:bookmarkStart w:id="713" w:name="_Toc120609025"/>
      <w:bookmarkStart w:id="714" w:name="_Toc120657492"/>
      <w:bookmarkStart w:id="715" w:name="_Toc133407774"/>
      <w:bookmarkStart w:id="716" w:name="_Toc148363185"/>
      <w:r>
        <w:t>6.2.2.3</w:t>
      </w:r>
      <w:r>
        <w:tab/>
        <w:t>HTTP custom headers</w:t>
      </w:r>
      <w:bookmarkEnd w:id="713"/>
      <w:bookmarkEnd w:id="714"/>
      <w:bookmarkEnd w:id="715"/>
      <w:bookmarkEnd w:id="716"/>
    </w:p>
    <w:p w14:paraId="67E90AE6" w14:textId="77777777" w:rsidR="003C30EF" w:rsidRDefault="003C30EF" w:rsidP="003C30EF">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55C71C35" w14:textId="77777777" w:rsidR="003551F3" w:rsidRDefault="003551F3" w:rsidP="003551F3">
      <w:pPr>
        <w:pStyle w:val="Heading3"/>
      </w:pPr>
      <w:bookmarkStart w:id="717" w:name="_Toc120609026"/>
      <w:bookmarkStart w:id="718" w:name="_Toc120657493"/>
      <w:bookmarkStart w:id="719" w:name="_Toc133407775"/>
      <w:bookmarkStart w:id="720" w:name="_Toc148363186"/>
      <w:r>
        <w:lastRenderedPageBreak/>
        <w:t>6.2.3</w:t>
      </w:r>
      <w:r>
        <w:tab/>
        <w:t>Resources</w:t>
      </w:r>
      <w:bookmarkEnd w:id="717"/>
      <w:bookmarkEnd w:id="718"/>
      <w:bookmarkEnd w:id="719"/>
      <w:bookmarkEnd w:id="720"/>
    </w:p>
    <w:p w14:paraId="5291FF42" w14:textId="77777777" w:rsidR="003551F3" w:rsidRPr="000A7435" w:rsidRDefault="003551F3" w:rsidP="003551F3">
      <w:pPr>
        <w:pStyle w:val="Heading4"/>
      </w:pPr>
      <w:bookmarkStart w:id="721" w:name="_Toc120609027"/>
      <w:bookmarkStart w:id="722" w:name="_Toc120657494"/>
      <w:bookmarkStart w:id="723" w:name="_Toc133407776"/>
      <w:bookmarkStart w:id="724" w:name="_Toc148363187"/>
      <w:r>
        <w:t>6.2.3.1</w:t>
      </w:r>
      <w:r>
        <w:tab/>
        <w:t>Overview</w:t>
      </w:r>
      <w:bookmarkEnd w:id="721"/>
      <w:bookmarkEnd w:id="722"/>
      <w:bookmarkEnd w:id="723"/>
      <w:bookmarkEnd w:id="724"/>
    </w:p>
    <w:p w14:paraId="074294A9" w14:textId="77777777" w:rsidR="00493DA9" w:rsidRDefault="00493DA9" w:rsidP="00493DA9">
      <w:r>
        <w:t>This clause describes the structure for the Resource URIs and the resources and methods used for the service.</w:t>
      </w:r>
    </w:p>
    <w:p w14:paraId="204DD9C9" w14:textId="42996E6B" w:rsidR="00493DA9" w:rsidRDefault="00493DA9" w:rsidP="00493DA9">
      <w:r>
        <w:t>Figure 6.</w:t>
      </w:r>
      <w:r w:rsidR="00DE08E3">
        <w:t>2</w:t>
      </w:r>
      <w:r>
        <w:t xml:space="preserve">.3.1-1 depicts the resource URIs structure for the </w:t>
      </w:r>
      <w:r w:rsidRPr="00307394">
        <w:rPr>
          <w:lang w:val="en-US"/>
        </w:rPr>
        <w:t>Nmbsf_MBSUserDataIngestSession</w:t>
      </w:r>
      <w:r>
        <w:t xml:space="preserve"> API.</w:t>
      </w:r>
    </w:p>
    <w:p w14:paraId="45FA774B" w14:textId="2C9BB93F" w:rsidR="003551F3" w:rsidRPr="00A258AF" w:rsidRDefault="00151CBA" w:rsidP="003551F3">
      <w:pPr>
        <w:pStyle w:val="TH"/>
        <w:rPr>
          <w:lang w:val="en-US"/>
        </w:rPr>
      </w:pPr>
      <w:r w:rsidRPr="0069718D">
        <w:object w:dxaOrig="8691" w:dyaOrig="6611" w14:anchorId="64DA753D">
          <v:shape id="_x0000_i1042" type="#_x0000_t75" style="width:312pt;height:239.55pt" o:ole="">
            <v:imagedata r:id="rId44" o:title=""/>
          </v:shape>
          <o:OLEObject Type="Embed" ProgID="Visio.Drawing.11" ShapeID="_x0000_i1042" DrawAspect="Content" ObjectID="_1763920324" r:id="rId45"/>
        </w:object>
      </w:r>
      <w:r w:rsidR="003551F3" w:rsidRPr="0069718D">
        <w:fldChar w:fldCharType="begin"/>
      </w:r>
      <w:r w:rsidR="003551F3" w:rsidRPr="0069718D">
        <w:fldChar w:fldCharType="end"/>
      </w:r>
    </w:p>
    <w:p w14:paraId="34BF5CCD" w14:textId="77777777" w:rsidR="003551F3" w:rsidRPr="008C18E3" w:rsidRDefault="003551F3" w:rsidP="003551F3">
      <w:pPr>
        <w:pStyle w:val="TF"/>
      </w:pPr>
      <w:r w:rsidRPr="008C18E3">
        <w:t>Figure</w:t>
      </w:r>
      <w:r>
        <w:t> </w:t>
      </w:r>
      <w:r w:rsidRPr="008C18E3">
        <w:t>6.</w:t>
      </w:r>
      <w:r>
        <w:t>2.3.1</w:t>
      </w:r>
      <w:r w:rsidRPr="008C18E3">
        <w:t xml:space="preserve">-1: </w:t>
      </w:r>
      <w:r>
        <w:t xml:space="preserve">Resource </w:t>
      </w:r>
      <w:r w:rsidRPr="008C18E3">
        <w:t xml:space="preserve">URI structure of the </w:t>
      </w:r>
      <w:r w:rsidRPr="00307394">
        <w:rPr>
          <w:lang w:val="en-US"/>
        </w:rPr>
        <w:t>Nmbsf_MBSUserDataIngestSession</w:t>
      </w:r>
      <w:r>
        <w:t xml:space="preserve"> </w:t>
      </w:r>
      <w:r w:rsidRPr="008C18E3">
        <w:t>API</w:t>
      </w:r>
    </w:p>
    <w:p w14:paraId="2C57F52C" w14:textId="77777777" w:rsidR="003551F3" w:rsidRDefault="003551F3" w:rsidP="003551F3">
      <w:r>
        <w:t>Table 6.2.3.1-1 provides an overview of the resources and applicable HTTP methods.</w:t>
      </w:r>
    </w:p>
    <w:p w14:paraId="45656483" w14:textId="77777777" w:rsidR="003551F3" w:rsidRPr="00384E92" w:rsidRDefault="003551F3" w:rsidP="003551F3">
      <w:pPr>
        <w:pStyle w:val="TH"/>
      </w:pPr>
      <w:r w:rsidRPr="00384E92">
        <w:t>Table</w:t>
      </w:r>
      <w:r>
        <w:t> </w:t>
      </w:r>
      <w:r w:rsidRPr="00384E92">
        <w:t>6.</w:t>
      </w:r>
      <w:r>
        <w:t>2.3.1</w:t>
      </w:r>
      <w:r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3"/>
        <w:gridCol w:w="3005"/>
        <w:gridCol w:w="958"/>
        <w:gridCol w:w="3115"/>
      </w:tblGrid>
      <w:tr w:rsidR="003551F3" w:rsidRPr="00B54FF5" w14:paraId="36B84B37" w14:textId="77777777" w:rsidTr="003551F3">
        <w:trPr>
          <w:jc w:val="center"/>
        </w:trPr>
        <w:tc>
          <w:tcPr>
            <w:tcW w:w="1267" w:type="pct"/>
            <w:shd w:val="clear" w:color="auto" w:fill="C0C0C0"/>
            <w:vAlign w:val="center"/>
            <w:hideMark/>
          </w:tcPr>
          <w:p w14:paraId="5DCDD306" w14:textId="77777777" w:rsidR="003551F3" w:rsidRPr="0016361A" w:rsidRDefault="003551F3" w:rsidP="003551F3">
            <w:pPr>
              <w:pStyle w:val="TAH"/>
            </w:pPr>
            <w:r w:rsidRPr="008C18E3">
              <w:t xml:space="preserve">Resource </w:t>
            </w:r>
            <w:r>
              <w:t>purpose/</w:t>
            </w:r>
            <w:r w:rsidRPr="008C18E3">
              <w:t>name</w:t>
            </w:r>
          </w:p>
        </w:tc>
        <w:tc>
          <w:tcPr>
            <w:tcW w:w="1585" w:type="pct"/>
            <w:shd w:val="clear" w:color="auto" w:fill="C0C0C0"/>
            <w:vAlign w:val="center"/>
            <w:hideMark/>
          </w:tcPr>
          <w:p w14:paraId="3C257A6D" w14:textId="77777777" w:rsidR="003551F3" w:rsidRPr="0016361A" w:rsidRDefault="003551F3" w:rsidP="003551F3">
            <w:pPr>
              <w:pStyle w:val="TAH"/>
            </w:pPr>
            <w:r w:rsidRPr="008C18E3">
              <w:t>Resource URI</w:t>
            </w:r>
            <w:r>
              <w:t xml:space="preserve"> (relative path after API URI)</w:t>
            </w:r>
          </w:p>
        </w:tc>
        <w:tc>
          <w:tcPr>
            <w:tcW w:w="505" w:type="pct"/>
            <w:shd w:val="clear" w:color="auto" w:fill="C0C0C0"/>
            <w:vAlign w:val="center"/>
            <w:hideMark/>
          </w:tcPr>
          <w:p w14:paraId="04D67AFF" w14:textId="77777777" w:rsidR="003551F3" w:rsidRPr="0016361A" w:rsidRDefault="003551F3" w:rsidP="003551F3">
            <w:pPr>
              <w:pStyle w:val="TAH"/>
            </w:pPr>
            <w:r w:rsidRPr="008C18E3">
              <w:t>HTTP method</w:t>
            </w:r>
            <w:r>
              <w:t xml:space="preserve"> or custom operation</w:t>
            </w:r>
          </w:p>
        </w:tc>
        <w:tc>
          <w:tcPr>
            <w:tcW w:w="1643" w:type="pct"/>
            <w:shd w:val="clear" w:color="auto" w:fill="C0C0C0"/>
            <w:vAlign w:val="center"/>
            <w:hideMark/>
          </w:tcPr>
          <w:p w14:paraId="3339427C" w14:textId="77777777" w:rsidR="003551F3" w:rsidRPr="0016361A" w:rsidRDefault="003551F3" w:rsidP="003551F3">
            <w:pPr>
              <w:pStyle w:val="TAH"/>
            </w:pPr>
            <w:r>
              <w:t>Description (service operation)</w:t>
            </w:r>
          </w:p>
        </w:tc>
      </w:tr>
      <w:tr w:rsidR="003551F3" w:rsidRPr="00B54FF5" w14:paraId="62364448" w14:textId="77777777" w:rsidTr="003551F3">
        <w:trPr>
          <w:jc w:val="center"/>
        </w:trPr>
        <w:tc>
          <w:tcPr>
            <w:tcW w:w="1267" w:type="pct"/>
            <w:vMerge w:val="restart"/>
            <w:vAlign w:val="center"/>
          </w:tcPr>
          <w:p w14:paraId="572A5159" w14:textId="77777777" w:rsidR="003551F3" w:rsidRDefault="003551F3" w:rsidP="003551F3">
            <w:pPr>
              <w:pStyle w:val="TAL"/>
            </w:pPr>
            <w:r>
              <w:t>MBS User Data Ingest Sessions</w:t>
            </w:r>
          </w:p>
        </w:tc>
        <w:tc>
          <w:tcPr>
            <w:tcW w:w="1585" w:type="pct"/>
            <w:vMerge w:val="restart"/>
            <w:vAlign w:val="center"/>
          </w:tcPr>
          <w:p w14:paraId="0D7FB168" w14:textId="6D1E6C51" w:rsidR="003551F3" w:rsidRPr="0016361A" w:rsidRDefault="003551F3" w:rsidP="003551F3">
            <w:pPr>
              <w:pStyle w:val="TAL"/>
            </w:pPr>
            <w:r>
              <w:t>/sessions</w:t>
            </w:r>
          </w:p>
        </w:tc>
        <w:tc>
          <w:tcPr>
            <w:tcW w:w="505" w:type="pct"/>
            <w:vAlign w:val="center"/>
          </w:tcPr>
          <w:p w14:paraId="76C58FBC" w14:textId="77777777" w:rsidR="003551F3" w:rsidRPr="0016361A" w:rsidRDefault="003551F3" w:rsidP="003551F3">
            <w:pPr>
              <w:pStyle w:val="TAC"/>
            </w:pPr>
            <w:r>
              <w:t>GET</w:t>
            </w:r>
          </w:p>
        </w:tc>
        <w:tc>
          <w:tcPr>
            <w:tcW w:w="1643" w:type="pct"/>
            <w:vAlign w:val="center"/>
          </w:tcPr>
          <w:p w14:paraId="14281EE7" w14:textId="77777777" w:rsidR="003551F3" w:rsidRPr="0016361A" w:rsidRDefault="003551F3" w:rsidP="003551F3">
            <w:pPr>
              <w:pStyle w:val="TAL"/>
            </w:pPr>
            <w:r>
              <w:rPr>
                <w:noProof/>
                <w:lang w:eastAsia="zh-CN"/>
              </w:rPr>
              <w:t xml:space="preserve">Retrieve all the active </w:t>
            </w:r>
            <w:r>
              <w:t>MBS User Data Ingest Sessions</w:t>
            </w:r>
            <w:r>
              <w:rPr>
                <w:noProof/>
                <w:lang w:eastAsia="zh-CN"/>
              </w:rPr>
              <w:t xml:space="preserve"> managed by the MBSF.</w:t>
            </w:r>
          </w:p>
        </w:tc>
      </w:tr>
      <w:tr w:rsidR="003551F3" w:rsidRPr="00B54FF5" w14:paraId="0A965D6C" w14:textId="77777777" w:rsidTr="003551F3">
        <w:trPr>
          <w:jc w:val="center"/>
        </w:trPr>
        <w:tc>
          <w:tcPr>
            <w:tcW w:w="1267" w:type="pct"/>
            <w:vMerge/>
            <w:vAlign w:val="center"/>
          </w:tcPr>
          <w:p w14:paraId="56E6591E" w14:textId="77777777" w:rsidR="003551F3" w:rsidRDefault="003551F3" w:rsidP="003551F3">
            <w:pPr>
              <w:pStyle w:val="TAL"/>
            </w:pPr>
          </w:p>
        </w:tc>
        <w:tc>
          <w:tcPr>
            <w:tcW w:w="1585" w:type="pct"/>
            <w:vMerge/>
            <w:vAlign w:val="center"/>
          </w:tcPr>
          <w:p w14:paraId="5DF5C15E" w14:textId="77777777" w:rsidR="003551F3" w:rsidRPr="0016361A" w:rsidRDefault="003551F3" w:rsidP="003551F3">
            <w:pPr>
              <w:pStyle w:val="TAL"/>
            </w:pPr>
          </w:p>
        </w:tc>
        <w:tc>
          <w:tcPr>
            <w:tcW w:w="505" w:type="pct"/>
            <w:vAlign w:val="center"/>
          </w:tcPr>
          <w:p w14:paraId="38081B73" w14:textId="77777777" w:rsidR="003551F3" w:rsidRPr="0016361A" w:rsidRDefault="003551F3" w:rsidP="003551F3">
            <w:pPr>
              <w:pStyle w:val="TAC"/>
            </w:pPr>
            <w:r>
              <w:t>POST</w:t>
            </w:r>
          </w:p>
        </w:tc>
        <w:tc>
          <w:tcPr>
            <w:tcW w:w="1643" w:type="pct"/>
            <w:vAlign w:val="center"/>
          </w:tcPr>
          <w:p w14:paraId="2A11DEA0" w14:textId="77777777" w:rsidR="003551F3" w:rsidRPr="0016361A" w:rsidRDefault="003551F3" w:rsidP="003551F3">
            <w:pPr>
              <w:pStyle w:val="TAL"/>
            </w:pPr>
            <w:r>
              <w:rPr>
                <w:noProof/>
                <w:lang w:eastAsia="zh-CN"/>
              </w:rPr>
              <w:t xml:space="preserve">Request the creation of a new </w:t>
            </w:r>
            <w:r>
              <w:t>MBS User Data Ingest Session</w:t>
            </w:r>
            <w:r>
              <w:rPr>
                <w:noProof/>
                <w:lang w:eastAsia="zh-CN"/>
              </w:rPr>
              <w:t>.</w:t>
            </w:r>
          </w:p>
        </w:tc>
      </w:tr>
      <w:tr w:rsidR="003551F3" w:rsidRPr="00B54FF5" w14:paraId="08EF8F31" w14:textId="77777777" w:rsidTr="003551F3">
        <w:trPr>
          <w:jc w:val="center"/>
        </w:trPr>
        <w:tc>
          <w:tcPr>
            <w:tcW w:w="1267" w:type="pct"/>
            <w:vMerge w:val="restart"/>
            <w:vAlign w:val="center"/>
            <w:hideMark/>
          </w:tcPr>
          <w:p w14:paraId="458A9BAD" w14:textId="77777777" w:rsidR="003551F3" w:rsidRPr="0016361A" w:rsidRDefault="003551F3" w:rsidP="003551F3">
            <w:pPr>
              <w:pStyle w:val="TAL"/>
            </w:pPr>
            <w:r>
              <w:t>Individual MBS User Data Ingest Session</w:t>
            </w:r>
          </w:p>
        </w:tc>
        <w:tc>
          <w:tcPr>
            <w:tcW w:w="1585" w:type="pct"/>
            <w:vMerge w:val="restart"/>
            <w:vAlign w:val="center"/>
            <w:hideMark/>
          </w:tcPr>
          <w:p w14:paraId="71831276" w14:textId="432E55BD" w:rsidR="003551F3" w:rsidRPr="0016361A" w:rsidRDefault="003551F3" w:rsidP="003551F3">
            <w:pPr>
              <w:pStyle w:val="TAL"/>
            </w:pPr>
            <w:r>
              <w:t>/sessions/{sessionId}</w:t>
            </w:r>
          </w:p>
        </w:tc>
        <w:tc>
          <w:tcPr>
            <w:tcW w:w="505" w:type="pct"/>
            <w:vAlign w:val="center"/>
            <w:hideMark/>
          </w:tcPr>
          <w:p w14:paraId="4C68382C" w14:textId="77777777" w:rsidR="003551F3" w:rsidRPr="0016361A" w:rsidRDefault="003551F3" w:rsidP="003551F3">
            <w:pPr>
              <w:pStyle w:val="TAC"/>
            </w:pPr>
            <w:r w:rsidRPr="0016361A">
              <w:t>GET</w:t>
            </w:r>
          </w:p>
        </w:tc>
        <w:tc>
          <w:tcPr>
            <w:tcW w:w="1643" w:type="pct"/>
            <w:vAlign w:val="center"/>
            <w:hideMark/>
          </w:tcPr>
          <w:p w14:paraId="553FBAD6" w14:textId="1317AD2D" w:rsidR="003551F3" w:rsidRPr="0016361A" w:rsidRDefault="003551F3" w:rsidP="003551F3">
            <w:pPr>
              <w:pStyle w:val="TAL"/>
            </w:pPr>
            <w:r>
              <w:rPr>
                <w:noProof/>
                <w:lang w:eastAsia="zh-CN"/>
              </w:rPr>
              <w:t>Retrieve an exist</w:t>
            </w:r>
            <w:r w:rsidR="005E439B">
              <w:rPr>
                <w:noProof/>
                <w:lang w:eastAsia="zh-CN"/>
              </w:rPr>
              <w:t>i</w:t>
            </w:r>
            <w:r>
              <w:rPr>
                <w:noProof/>
                <w:lang w:eastAsia="zh-CN"/>
              </w:rPr>
              <w:t xml:space="preserve">ng </w:t>
            </w:r>
            <w:r>
              <w:t xml:space="preserve">MBS User Data Ingest Session </w:t>
            </w:r>
            <w:r>
              <w:rPr>
                <w:noProof/>
                <w:lang w:eastAsia="zh-CN"/>
              </w:rPr>
              <w:t>managed by the MBSF.</w:t>
            </w:r>
          </w:p>
        </w:tc>
      </w:tr>
      <w:tr w:rsidR="00125CCD" w:rsidRPr="00B54FF5" w14:paraId="26F42D59" w14:textId="77777777" w:rsidTr="003551F3">
        <w:trPr>
          <w:jc w:val="center"/>
        </w:trPr>
        <w:tc>
          <w:tcPr>
            <w:tcW w:w="1267" w:type="pct"/>
            <w:vMerge/>
            <w:vAlign w:val="center"/>
          </w:tcPr>
          <w:p w14:paraId="07C97749" w14:textId="77777777" w:rsidR="00125CCD" w:rsidRDefault="00125CCD" w:rsidP="00125CCD">
            <w:pPr>
              <w:pStyle w:val="TAL"/>
            </w:pPr>
          </w:p>
        </w:tc>
        <w:tc>
          <w:tcPr>
            <w:tcW w:w="1585" w:type="pct"/>
            <w:vMerge/>
            <w:vAlign w:val="center"/>
          </w:tcPr>
          <w:p w14:paraId="56F1D8A0" w14:textId="77777777" w:rsidR="00125CCD" w:rsidRDefault="00125CCD" w:rsidP="00125CCD">
            <w:pPr>
              <w:pStyle w:val="TAL"/>
            </w:pPr>
          </w:p>
        </w:tc>
        <w:tc>
          <w:tcPr>
            <w:tcW w:w="505" w:type="pct"/>
            <w:vAlign w:val="center"/>
          </w:tcPr>
          <w:p w14:paraId="1710594E" w14:textId="4EF5FD09" w:rsidR="00125CCD" w:rsidRPr="0016361A" w:rsidRDefault="00125CCD" w:rsidP="00125CCD">
            <w:pPr>
              <w:pStyle w:val="TAC"/>
            </w:pPr>
            <w:r>
              <w:t>PUT</w:t>
            </w:r>
          </w:p>
        </w:tc>
        <w:tc>
          <w:tcPr>
            <w:tcW w:w="1643" w:type="pct"/>
            <w:vAlign w:val="center"/>
          </w:tcPr>
          <w:p w14:paraId="693EBD61" w14:textId="4DF9131E" w:rsidR="00125CCD" w:rsidRDefault="00125CCD" w:rsidP="00125CCD">
            <w:pPr>
              <w:pStyle w:val="TAL"/>
              <w:rPr>
                <w:noProof/>
                <w:lang w:eastAsia="zh-CN"/>
              </w:rPr>
            </w:pPr>
            <w:r>
              <w:rPr>
                <w:noProof/>
                <w:lang w:eastAsia="zh-CN"/>
              </w:rPr>
              <w:t xml:space="preserve">Update an existing </w:t>
            </w:r>
            <w:r>
              <w:t xml:space="preserve">MBS User Data Ingest Session </w:t>
            </w:r>
            <w:r>
              <w:rPr>
                <w:noProof/>
                <w:lang w:eastAsia="zh-CN"/>
              </w:rPr>
              <w:t>managed by the MBSF.</w:t>
            </w:r>
          </w:p>
        </w:tc>
      </w:tr>
      <w:tr w:rsidR="003551F3" w:rsidRPr="00B54FF5" w14:paraId="2974EED5" w14:textId="77777777" w:rsidTr="003551F3">
        <w:trPr>
          <w:jc w:val="center"/>
        </w:trPr>
        <w:tc>
          <w:tcPr>
            <w:tcW w:w="1267" w:type="pct"/>
            <w:vMerge/>
            <w:vAlign w:val="center"/>
            <w:hideMark/>
          </w:tcPr>
          <w:p w14:paraId="69551068" w14:textId="77777777" w:rsidR="003551F3" w:rsidRPr="0016361A" w:rsidRDefault="003551F3" w:rsidP="003551F3">
            <w:pPr>
              <w:pStyle w:val="TAL"/>
            </w:pPr>
          </w:p>
        </w:tc>
        <w:tc>
          <w:tcPr>
            <w:tcW w:w="1585" w:type="pct"/>
            <w:vMerge/>
            <w:vAlign w:val="center"/>
            <w:hideMark/>
          </w:tcPr>
          <w:p w14:paraId="7F635C2A" w14:textId="77777777" w:rsidR="003551F3" w:rsidRPr="0016361A" w:rsidRDefault="003551F3" w:rsidP="003551F3">
            <w:pPr>
              <w:pStyle w:val="TAL"/>
            </w:pPr>
          </w:p>
        </w:tc>
        <w:tc>
          <w:tcPr>
            <w:tcW w:w="505" w:type="pct"/>
            <w:vAlign w:val="center"/>
            <w:hideMark/>
          </w:tcPr>
          <w:p w14:paraId="21D3B72A" w14:textId="77777777" w:rsidR="003551F3" w:rsidRPr="0016361A" w:rsidRDefault="003551F3" w:rsidP="003551F3">
            <w:pPr>
              <w:pStyle w:val="TAC"/>
            </w:pPr>
            <w:r w:rsidRPr="0016361A">
              <w:t>PATCH</w:t>
            </w:r>
          </w:p>
        </w:tc>
        <w:tc>
          <w:tcPr>
            <w:tcW w:w="1643" w:type="pct"/>
            <w:vAlign w:val="center"/>
            <w:hideMark/>
          </w:tcPr>
          <w:p w14:paraId="52267C21" w14:textId="5716D8DE" w:rsidR="003551F3" w:rsidRPr="0016361A" w:rsidRDefault="003551F3" w:rsidP="003551F3">
            <w:pPr>
              <w:pStyle w:val="TAL"/>
            </w:pPr>
            <w:r>
              <w:rPr>
                <w:noProof/>
                <w:lang w:eastAsia="zh-CN"/>
              </w:rPr>
              <w:t>Modify an exist</w:t>
            </w:r>
            <w:r w:rsidR="00C55777">
              <w:rPr>
                <w:noProof/>
                <w:lang w:eastAsia="zh-CN"/>
              </w:rPr>
              <w:t>i</w:t>
            </w:r>
            <w:r>
              <w:rPr>
                <w:noProof/>
                <w:lang w:eastAsia="zh-CN"/>
              </w:rPr>
              <w:t xml:space="preserve">ng </w:t>
            </w:r>
            <w:r>
              <w:t xml:space="preserve">MBS User Data Ingest Session </w:t>
            </w:r>
            <w:r>
              <w:rPr>
                <w:noProof/>
                <w:lang w:eastAsia="zh-CN"/>
              </w:rPr>
              <w:t>managed by the MBSF.</w:t>
            </w:r>
          </w:p>
        </w:tc>
      </w:tr>
      <w:tr w:rsidR="003551F3" w:rsidRPr="00B54FF5" w14:paraId="65C1B08C" w14:textId="77777777" w:rsidTr="003551F3">
        <w:trPr>
          <w:jc w:val="center"/>
        </w:trPr>
        <w:tc>
          <w:tcPr>
            <w:tcW w:w="1267" w:type="pct"/>
            <w:vMerge/>
            <w:vAlign w:val="center"/>
            <w:hideMark/>
          </w:tcPr>
          <w:p w14:paraId="05FB29FD" w14:textId="77777777" w:rsidR="003551F3" w:rsidRPr="0016361A" w:rsidRDefault="003551F3" w:rsidP="003551F3">
            <w:pPr>
              <w:pStyle w:val="TAL"/>
            </w:pPr>
          </w:p>
        </w:tc>
        <w:tc>
          <w:tcPr>
            <w:tcW w:w="1585" w:type="pct"/>
            <w:vMerge/>
            <w:vAlign w:val="center"/>
            <w:hideMark/>
          </w:tcPr>
          <w:p w14:paraId="0F8682C4" w14:textId="77777777" w:rsidR="003551F3" w:rsidRPr="0016361A" w:rsidRDefault="003551F3" w:rsidP="003551F3">
            <w:pPr>
              <w:pStyle w:val="TAL"/>
            </w:pPr>
          </w:p>
        </w:tc>
        <w:tc>
          <w:tcPr>
            <w:tcW w:w="505" w:type="pct"/>
            <w:vAlign w:val="center"/>
            <w:hideMark/>
          </w:tcPr>
          <w:p w14:paraId="365340FE" w14:textId="77777777" w:rsidR="003551F3" w:rsidRPr="0016361A" w:rsidRDefault="003551F3" w:rsidP="003551F3">
            <w:pPr>
              <w:pStyle w:val="TAC"/>
            </w:pPr>
            <w:r w:rsidRPr="0016361A">
              <w:t>DELETE</w:t>
            </w:r>
          </w:p>
        </w:tc>
        <w:tc>
          <w:tcPr>
            <w:tcW w:w="1643" w:type="pct"/>
            <w:vAlign w:val="center"/>
            <w:hideMark/>
          </w:tcPr>
          <w:p w14:paraId="32F1150F" w14:textId="5AB9C252" w:rsidR="003551F3" w:rsidRPr="0016361A" w:rsidRDefault="003551F3" w:rsidP="003551F3">
            <w:pPr>
              <w:pStyle w:val="TAL"/>
            </w:pPr>
            <w:r>
              <w:rPr>
                <w:noProof/>
                <w:lang w:eastAsia="zh-CN"/>
              </w:rPr>
              <w:t>Delete an exist</w:t>
            </w:r>
            <w:r w:rsidR="00C55777">
              <w:rPr>
                <w:noProof/>
                <w:lang w:eastAsia="zh-CN"/>
              </w:rPr>
              <w:t>i</w:t>
            </w:r>
            <w:r>
              <w:rPr>
                <w:noProof/>
                <w:lang w:eastAsia="zh-CN"/>
              </w:rPr>
              <w:t xml:space="preserve">ng </w:t>
            </w:r>
            <w:r>
              <w:t xml:space="preserve">MBS User Data Ingest Session </w:t>
            </w:r>
            <w:r>
              <w:rPr>
                <w:noProof/>
                <w:lang w:eastAsia="zh-CN"/>
              </w:rPr>
              <w:t>managed by the MBSF.</w:t>
            </w:r>
          </w:p>
        </w:tc>
      </w:tr>
      <w:tr w:rsidR="003551F3" w:rsidRPr="00B54FF5" w14:paraId="7AE1C9AD" w14:textId="77777777" w:rsidTr="003551F3">
        <w:trPr>
          <w:jc w:val="center"/>
        </w:trPr>
        <w:tc>
          <w:tcPr>
            <w:tcW w:w="1267" w:type="pct"/>
            <w:vMerge w:val="restart"/>
            <w:vAlign w:val="center"/>
          </w:tcPr>
          <w:p w14:paraId="529ECB5E" w14:textId="77777777" w:rsidR="003551F3" w:rsidRPr="0016361A" w:rsidRDefault="003551F3" w:rsidP="003551F3">
            <w:pPr>
              <w:pStyle w:val="TAL"/>
            </w:pPr>
            <w:r>
              <w:t>MBS User Data Ingest Session Status Subscriptions</w:t>
            </w:r>
          </w:p>
        </w:tc>
        <w:tc>
          <w:tcPr>
            <w:tcW w:w="1585" w:type="pct"/>
            <w:vMerge w:val="restart"/>
            <w:vAlign w:val="center"/>
          </w:tcPr>
          <w:p w14:paraId="30ECAD31" w14:textId="77777777" w:rsidR="003551F3" w:rsidRPr="0016361A" w:rsidRDefault="003551F3" w:rsidP="003551F3">
            <w:pPr>
              <w:pStyle w:val="TAL"/>
            </w:pPr>
            <w:r>
              <w:t>/status-subscriptions</w:t>
            </w:r>
          </w:p>
        </w:tc>
        <w:tc>
          <w:tcPr>
            <w:tcW w:w="505" w:type="pct"/>
            <w:vAlign w:val="center"/>
          </w:tcPr>
          <w:p w14:paraId="02BCF4B1" w14:textId="77777777" w:rsidR="003551F3" w:rsidRPr="0016361A" w:rsidRDefault="003551F3" w:rsidP="003551F3">
            <w:pPr>
              <w:pStyle w:val="TAC"/>
            </w:pPr>
            <w:r>
              <w:t>GET</w:t>
            </w:r>
          </w:p>
        </w:tc>
        <w:tc>
          <w:tcPr>
            <w:tcW w:w="1643" w:type="pct"/>
            <w:vAlign w:val="center"/>
          </w:tcPr>
          <w:p w14:paraId="2603CD25" w14:textId="4F0439EB" w:rsidR="003551F3" w:rsidRDefault="003551F3" w:rsidP="003551F3">
            <w:pPr>
              <w:pStyle w:val="TAL"/>
              <w:rPr>
                <w:noProof/>
                <w:lang w:eastAsia="zh-CN"/>
              </w:rPr>
            </w:pPr>
            <w:r>
              <w:rPr>
                <w:noProof/>
                <w:lang w:eastAsia="zh-CN"/>
              </w:rPr>
              <w:t xml:space="preserve">Retrieve all the active </w:t>
            </w:r>
            <w:r>
              <w:t>MBS User Data Ingest Session</w:t>
            </w:r>
            <w:r>
              <w:rPr>
                <w:noProof/>
                <w:lang w:eastAsia="zh-CN"/>
              </w:rPr>
              <w:t xml:space="preserve"> </w:t>
            </w:r>
            <w:r w:rsidR="00E07281">
              <w:rPr>
                <w:noProof/>
                <w:lang w:eastAsia="zh-CN"/>
              </w:rPr>
              <w:t xml:space="preserve">Status Subscriptions </w:t>
            </w:r>
            <w:r>
              <w:rPr>
                <w:noProof/>
                <w:lang w:eastAsia="zh-CN"/>
              </w:rPr>
              <w:t>managed by the MBSF.</w:t>
            </w:r>
          </w:p>
        </w:tc>
      </w:tr>
      <w:tr w:rsidR="003551F3" w:rsidRPr="00B54FF5" w14:paraId="1044A528" w14:textId="77777777" w:rsidTr="003551F3">
        <w:trPr>
          <w:jc w:val="center"/>
        </w:trPr>
        <w:tc>
          <w:tcPr>
            <w:tcW w:w="1267" w:type="pct"/>
            <w:vMerge/>
            <w:vAlign w:val="center"/>
          </w:tcPr>
          <w:p w14:paraId="4302DC65" w14:textId="77777777" w:rsidR="003551F3" w:rsidRPr="0016361A" w:rsidRDefault="003551F3" w:rsidP="003551F3">
            <w:pPr>
              <w:pStyle w:val="TAL"/>
            </w:pPr>
          </w:p>
        </w:tc>
        <w:tc>
          <w:tcPr>
            <w:tcW w:w="1585" w:type="pct"/>
            <w:vMerge/>
            <w:vAlign w:val="center"/>
          </w:tcPr>
          <w:p w14:paraId="5FCDF3EB" w14:textId="77777777" w:rsidR="003551F3" w:rsidRPr="0016361A" w:rsidRDefault="003551F3" w:rsidP="003551F3">
            <w:pPr>
              <w:pStyle w:val="TAL"/>
            </w:pPr>
          </w:p>
        </w:tc>
        <w:tc>
          <w:tcPr>
            <w:tcW w:w="505" w:type="pct"/>
            <w:vAlign w:val="center"/>
          </w:tcPr>
          <w:p w14:paraId="7B13676B" w14:textId="77777777" w:rsidR="003551F3" w:rsidRPr="0016361A" w:rsidRDefault="003551F3" w:rsidP="003551F3">
            <w:pPr>
              <w:pStyle w:val="TAC"/>
            </w:pPr>
            <w:r>
              <w:t>POST</w:t>
            </w:r>
          </w:p>
        </w:tc>
        <w:tc>
          <w:tcPr>
            <w:tcW w:w="1643" w:type="pct"/>
            <w:vAlign w:val="center"/>
          </w:tcPr>
          <w:p w14:paraId="32736709" w14:textId="16A76BB6" w:rsidR="003551F3" w:rsidRDefault="003551F3" w:rsidP="003551F3">
            <w:pPr>
              <w:pStyle w:val="TAL"/>
              <w:rPr>
                <w:noProof/>
                <w:lang w:eastAsia="zh-CN"/>
              </w:rPr>
            </w:pPr>
            <w:r>
              <w:rPr>
                <w:noProof/>
                <w:lang w:eastAsia="zh-CN"/>
              </w:rPr>
              <w:t xml:space="preserve">Request the creation of a new </w:t>
            </w:r>
            <w:r>
              <w:t xml:space="preserve">MBS User Data Ingest Session </w:t>
            </w:r>
            <w:r w:rsidR="00E07281">
              <w:t>Status Subscription</w:t>
            </w:r>
            <w:r>
              <w:rPr>
                <w:noProof/>
                <w:lang w:eastAsia="zh-CN"/>
              </w:rPr>
              <w:t>.</w:t>
            </w:r>
          </w:p>
        </w:tc>
      </w:tr>
      <w:tr w:rsidR="003551F3" w:rsidRPr="00B54FF5" w14:paraId="79937621" w14:textId="77777777" w:rsidTr="003551F3">
        <w:trPr>
          <w:jc w:val="center"/>
        </w:trPr>
        <w:tc>
          <w:tcPr>
            <w:tcW w:w="1267" w:type="pct"/>
            <w:vMerge w:val="restart"/>
            <w:vAlign w:val="center"/>
          </w:tcPr>
          <w:p w14:paraId="34809DB0" w14:textId="77777777" w:rsidR="003551F3" w:rsidRPr="0016361A" w:rsidRDefault="003551F3" w:rsidP="003551F3">
            <w:pPr>
              <w:pStyle w:val="TAL"/>
            </w:pPr>
            <w:r>
              <w:t>Individual MBS User Data Ingest Session Status Subscription</w:t>
            </w:r>
          </w:p>
        </w:tc>
        <w:tc>
          <w:tcPr>
            <w:tcW w:w="1585" w:type="pct"/>
            <w:vMerge w:val="restart"/>
            <w:vAlign w:val="center"/>
          </w:tcPr>
          <w:p w14:paraId="452E3E95" w14:textId="77777777" w:rsidR="003551F3" w:rsidRPr="0016361A" w:rsidRDefault="003551F3" w:rsidP="003551F3">
            <w:pPr>
              <w:pStyle w:val="TAL"/>
            </w:pPr>
            <w:r>
              <w:t>/status-subscriptions/{subscriptionId}</w:t>
            </w:r>
          </w:p>
        </w:tc>
        <w:tc>
          <w:tcPr>
            <w:tcW w:w="505" w:type="pct"/>
            <w:vAlign w:val="center"/>
          </w:tcPr>
          <w:p w14:paraId="1A23A536" w14:textId="77777777" w:rsidR="003551F3" w:rsidRPr="0016361A" w:rsidRDefault="003551F3" w:rsidP="003551F3">
            <w:pPr>
              <w:pStyle w:val="TAC"/>
            </w:pPr>
            <w:r w:rsidRPr="0016361A">
              <w:t>GET</w:t>
            </w:r>
          </w:p>
        </w:tc>
        <w:tc>
          <w:tcPr>
            <w:tcW w:w="1643" w:type="pct"/>
            <w:vAlign w:val="center"/>
          </w:tcPr>
          <w:p w14:paraId="6485BC3E" w14:textId="23AEA740" w:rsidR="003551F3" w:rsidRDefault="003551F3" w:rsidP="003551F3">
            <w:pPr>
              <w:pStyle w:val="TAL"/>
              <w:rPr>
                <w:noProof/>
                <w:lang w:eastAsia="zh-CN"/>
              </w:rPr>
            </w:pPr>
            <w:r>
              <w:rPr>
                <w:noProof/>
                <w:lang w:eastAsia="zh-CN"/>
              </w:rPr>
              <w:t>Retrieve an exist</w:t>
            </w:r>
            <w:r w:rsidR="00E07281">
              <w:rPr>
                <w:noProof/>
                <w:lang w:eastAsia="zh-CN"/>
              </w:rPr>
              <w:t>i</w:t>
            </w:r>
            <w:r>
              <w:rPr>
                <w:noProof/>
                <w:lang w:eastAsia="zh-CN"/>
              </w:rPr>
              <w:t xml:space="preserve">ng </w:t>
            </w:r>
            <w:r>
              <w:t xml:space="preserve">MBS User Data Ingest Session </w:t>
            </w:r>
            <w:r w:rsidR="00E07281">
              <w:t xml:space="preserve">Status Subscription </w:t>
            </w:r>
            <w:r>
              <w:rPr>
                <w:noProof/>
                <w:lang w:eastAsia="zh-CN"/>
              </w:rPr>
              <w:t>managed by the MBSF.</w:t>
            </w:r>
          </w:p>
        </w:tc>
      </w:tr>
      <w:tr w:rsidR="00E07281" w:rsidRPr="00B54FF5" w14:paraId="39201755" w14:textId="77777777" w:rsidTr="003551F3">
        <w:trPr>
          <w:jc w:val="center"/>
        </w:trPr>
        <w:tc>
          <w:tcPr>
            <w:tcW w:w="1267" w:type="pct"/>
            <w:vMerge/>
            <w:vAlign w:val="center"/>
          </w:tcPr>
          <w:p w14:paraId="0CB0F75E" w14:textId="77777777" w:rsidR="00E07281" w:rsidRDefault="00E07281" w:rsidP="00E07281">
            <w:pPr>
              <w:pStyle w:val="TAL"/>
            </w:pPr>
          </w:p>
        </w:tc>
        <w:tc>
          <w:tcPr>
            <w:tcW w:w="1585" w:type="pct"/>
            <w:vMerge/>
            <w:vAlign w:val="center"/>
          </w:tcPr>
          <w:p w14:paraId="7C0E866B" w14:textId="77777777" w:rsidR="00E07281" w:rsidRDefault="00E07281" w:rsidP="00E07281">
            <w:pPr>
              <w:pStyle w:val="TAL"/>
            </w:pPr>
          </w:p>
        </w:tc>
        <w:tc>
          <w:tcPr>
            <w:tcW w:w="505" w:type="pct"/>
            <w:vAlign w:val="center"/>
          </w:tcPr>
          <w:p w14:paraId="5447BCB1" w14:textId="5028A31E" w:rsidR="00E07281" w:rsidRPr="0016361A" w:rsidRDefault="00E07281" w:rsidP="00E07281">
            <w:pPr>
              <w:pStyle w:val="TAC"/>
            </w:pPr>
            <w:r>
              <w:t>PUT</w:t>
            </w:r>
          </w:p>
        </w:tc>
        <w:tc>
          <w:tcPr>
            <w:tcW w:w="1643" w:type="pct"/>
            <w:vAlign w:val="center"/>
          </w:tcPr>
          <w:p w14:paraId="5F1EBC06" w14:textId="42069E6C" w:rsidR="00E07281" w:rsidRDefault="00E07281" w:rsidP="00E07281">
            <w:pPr>
              <w:pStyle w:val="TAL"/>
              <w:rPr>
                <w:noProof/>
                <w:lang w:eastAsia="zh-CN"/>
              </w:rPr>
            </w:pPr>
            <w:r>
              <w:rPr>
                <w:noProof/>
                <w:lang w:eastAsia="zh-CN"/>
              </w:rPr>
              <w:t xml:space="preserve">Update an existing </w:t>
            </w:r>
            <w:r>
              <w:t xml:space="preserve">MBS User Data Ingest Session Status Subscription </w:t>
            </w:r>
            <w:r>
              <w:rPr>
                <w:noProof/>
                <w:lang w:eastAsia="zh-CN"/>
              </w:rPr>
              <w:t>managed by the MBSF.</w:t>
            </w:r>
          </w:p>
        </w:tc>
      </w:tr>
      <w:tr w:rsidR="00E07281" w:rsidRPr="00B54FF5" w14:paraId="23E161F7" w14:textId="77777777" w:rsidTr="003551F3">
        <w:trPr>
          <w:jc w:val="center"/>
        </w:trPr>
        <w:tc>
          <w:tcPr>
            <w:tcW w:w="1267" w:type="pct"/>
            <w:vMerge/>
            <w:vAlign w:val="center"/>
          </w:tcPr>
          <w:p w14:paraId="64EB47EA" w14:textId="77777777" w:rsidR="00E07281" w:rsidRDefault="00E07281" w:rsidP="00E07281">
            <w:pPr>
              <w:pStyle w:val="TAL"/>
            </w:pPr>
          </w:p>
        </w:tc>
        <w:tc>
          <w:tcPr>
            <w:tcW w:w="1585" w:type="pct"/>
            <w:vMerge/>
            <w:vAlign w:val="center"/>
          </w:tcPr>
          <w:p w14:paraId="3132D9BD" w14:textId="77777777" w:rsidR="00E07281" w:rsidRDefault="00E07281" w:rsidP="00E07281">
            <w:pPr>
              <w:pStyle w:val="TAL"/>
            </w:pPr>
          </w:p>
        </w:tc>
        <w:tc>
          <w:tcPr>
            <w:tcW w:w="505" w:type="pct"/>
            <w:vAlign w:val="center"/>
          </w:tcPr>
          <w:p w14:paraId="06D7F990" w14:textId="12F87DFD" w:rsidR="00E07281" w:rsidRPr="0016361A" w:rsidRDefault="00E07281" w:rsidP="00E07281">
            <w:pPr>
              <w:pStyle w:val="TAC"/>
            </w:pPr>
            <w:r w:rsidRPr="0016361A">
              <w:t>PATCH</w:t>
            </w:r>
          </w:p>
        </w:tc>
        <w:tc>
          <w:tcPr>
            <w:tcW w:w="1643" w:type="pct"/>
            <w:vAlign w:val="center"/>
          </w:tcPr>
          <w:p w14:paraId="268DAAE2" w14:textId="620603D6" w:rsidR="00E07281" w:rsidRDefault="00E07281" w:rsidP="00E07281">
            <w:pPr>
              <w:pStyle w:val="TAL"/>
              <w:rPr>
                <w:noProof/>
                <w:lang w:eastAsia="zh-CN"/>
              </w:rPr>
            </w:pPr>
            <w:r>
              <w:rPr>
                <w:noProof/>
                <w:lang w:eastAsia="zh-CN"/>
              </w:rPr>
              <w:t xml:space="preserve">Modify an existing </w:t>
            </w:r>
            <w:r>
              <w:t xml:space="preserve">MBS User Data Ingest Session Status Subscription </w:t>
            </w:r>
            <w:r>
              <w:rPr>
                <w:noProof/>
                <w:lang w:eastAsia="zh-CN"/>
              </w:rPr>
              <w:t>managed by the MBSF.</w:t>
            </w:r>
          </w:p>
        </w:tc>
      </w:tr>
      <w:tr w:rsidR="003551F3" w:rsidRPr="00B54FF5" w14:paraId="77A976D7" w14:textId="77777777" w:rsidTr="003551F3">
        <w:trPr>
          <w:jc w:val="center"/>
        </w:trPr>
        <w:tc>
          <w:tcPr>
            <w:tcW w:w="1267" w:type="pct"/>
            <w:vMerge/>
            <w:vAlign w:val="center"/>
          </w:tcPr>
          <w:p w14:paraId="2927C780" w14:textId="77777777" w:rsidR="003551F3" w:rsidRPr="0016361A" w:rsidRDefault="003551F3" w:rsidP="003551F3">
            <w:pPr>
              <w:pStyle w:val="TAL"/>
            </w:pPr>
          </w:p>
        </w:tc>
        <w:tc>
          <w:tcPr>
            <w:tcW w:w="1585" w:type="pct"/>
            <w:vMerge/>
            <w:vAlign w:val="center"/>
          </w:tcPr>
          <w:p w14:paraId="761D488C" w14:textId="77777777" w:rsidR="003551F3" w:rsidRPr="0016361A" w:rsidRDefault="003551F3" w:rsidP="003551F3">
            <w:pPr>
              <w:pStyle w:val="TAL"/>
            </w:pPr>
          </w:p>
        </w:tc>
        <w:tc>
          <w:tcPr>
            <w:tcW w:w="505" w:type="pct"/>
            <w:vAlign w:val="center"/>
          </w:tcPr>
          <w:p w14:paraId="5C7514E6" w14:textId="77777777" w:rsidR="003551F3" w:rsidRPr="0016361A" w:rsidRDefault="003551F3" w:rsidP="003551F3">
            <w:pPr>
              <w:pStyle w:val="TAC"/>
            </w:pPr>
            <w:r w:rsidRPr="0016361A">
              <w:t>DELETE</w:t>
            </w:r>
          </w:p>
        </w:tc>
        <w:tc>
          <w:tcPr>
            <w:tcW w:w="1643" w:type="pct"/>
            <w:vAlign w:val="center"/>
          </w:tcPr>
          <w:p w14:paraId="12AFA714" w14:textId="51F417DC" w:rsidR="003551F3" w:rsidRDefault="003551F3" w:rsidP="003551F3">
            <w:pPr>
              <w:pStyle w:val="TAL"/>
              <w:rPr>
                <w:noProof/>
                <w:lang w:eastAsia="zh-CN"/>
              </w:rPr>
            </w:pPr>
            <w:r>
              <w:rPr>
                <w:noProof/>
                <w:lang w:eastAsia="zh-CN"/>
              </w:rPr>
              <w:t>Delete an exist</w:t>
            </w:r>
            <w:r w:rsidR="00E07281">
              <w:rPr>
                <w:noProof/>
                <w:lang w:eastAsia="zh-CN"/>
              </w:rPr>
              <w:t>i</w:t>
            </w:r>
            <w:r>
              <w:rPr>
                <w:noProof/>
                <w:lang w:eastAsia="zh-CN"/>
              </w:rPr>
              <w:t xml:space="preserve">ng </w:t>
            </w:r>
            <w:r>
              <w:t xml:space="preserve">MBS User Data Ingest Session </w:t>
            </w:r>
            <w:r w:rsidR="00E07281">
              <w:t xml:space="preserve">Status Subscription </w:t>
            </w:r>
            <w:r>
              <w:rPr>
                <w:noProof/>
                <w:lang w:eastAsia="zh-CN"/>
              </w:rPr>
              <w:t>managed by the MBSF.</w:t>
            </w:r>
          </w:p>
        </w:tc>
      </w:tr>
    </w:tbl>
    <w:p w14:paraId="3B41085F" w14:textId="77777777" w:rsidR="003551F3" w:rsidRPr="0064149E" w:rsidRDefault="003551F3" w:rsidP="003551F3">
      <w:pPr>
        <w:rPr>
          <w:lang w:val="en-US"/>
        </w:rPr>
      </w:pPr>
    </w:p>
    <w:p w14:paraId="77D18751" w14:textId="77777777" w:rsidR="003551F3" w:rsidRPr="00984464" w:rsidRDefault="003551F3" w:rsidP="003551F3">
      <w:pPr>
        <w:pStyle w:val="Heading4"/>
        <w:rPr>
          <w:lang w:val="en-US"/>
        </w:rPr>
      </w:pPr>
      <w:bookmarkStart w:id="725" w:name="_Toc120609028"/>
      <w:bookmarkStart w:id="726" w:name="_Toc120657495"/>
      <w:bookmarkStart w:id="727" w:name="_Toc133407777"/>
      <w:bookmarkStart w:id="728" w:name="_Toc148363188"/>
      <w:r w:rsidRPr="00984464">
        <w:rPr>
          <w:lang w:val="en-US"/>
        </w:rPr>
        <w:t>6.2.3.2</w:t>
      </w:r>
      <w:r w:rsidRPr="00984464">
        <w:rPr>
          <w:lang w:val="en-US"/>
        </w:rPr>
        <w:tab/>
        <w:t xml:space="preserve">Resource: MBS User </w:t>
      </w:r>
      <w:r>
        <w:t>Data Ingest Sessions</w:t>
      </w:r>
      <w:bookmarkEnd w:id="725"/>
      <w:bookmarkEnd w:id="726"/>
      <w:bookmarkEnd w:id="727"/>
      <w:bookmarkEnd w:id="728"/>
    </w:p>
    <w:p w14:paraId="3C4123D7" w14:textId="77777777" w:rsidR="003551F3" w:rsidRPr="00984464" w:rsidRDefault="003551F3" w:rsidP="003551F3">
      <w:pPr>
        <w:pStyle w:val="Heading5"/>
        <w:rPr>
          <w:lang w:val="en-US"/>
        </w:rPr>
      </w:pPr>
      <w:bookmarkStart w:id="729" w:name="_Toc120609029"/>
      <w:bookmarkStart w:id="730" w:name="_Toc120657496"/>
      <w:bookmarkStart w:id="731" w:name="_Toc133407778"/>
      <w:bookmarkStart w:id="732" w:name="_Toc148363189"/>
      <w:r w:rsidRPr="00984464">
        <w:rPr>
          <w:lang w:val="en-US"/>
        </w:rPr>
        <w:t>6.2.3.2.1</w:t>
      </w:r>
      <w:r w:rsidRPr="00984464">
        <w:rPr>
          <w:lang w:val="en-US"/>
        </w:rPr>
        <w:tab/>
        <w:t>Description</w:t>
      </w:r>
      <w:bookmarkEnd w:id="729"/>
      <w:bookmarkEnd w:id="730"/>
      <w:bookmarkEnd w:id="731"/>
      <w:bookmarkEnd w:id="732"/>
    </w:p>
    <w:p w14:paraId="2A08BADC" w14:textId="77777777" w:rsidR="003551F3" w:rsidRDefault="003551F3" w:rsidP="003551F3">
      <w:r>
        <w:t>This resource represents the collection of MBS User Data Ingest Sessions managed by the MBSF.</w:t>
      </w:r>
    </w:p>
    <w:p w14:paraId="2BF555E7" w14:textId="77777777" w:rsidR="003551F3" w:rsidRDefault="003551F3" w:rsidP="003551F3">
      <w:pPr>
        <w:pStyle w:val="Heading5"/>
      </w:pPr>
      <w:bookmarkStart w:id="733" w:name="_Toc120609030"/>
      <w:bookmarkStart w:id="734" w:name="_Toc120657497"/>
      <w:bookmarkStart w:id="735" w:name="_Toc133407779"/>
      <w:bookmarkStart w:id="736" w:name="_Toc148363190"/>
      <w:r>
        <w:t>6.2.3.2.2</w:t>
      </w:r>
      <w:r>
        <w:tab/>
        <w:t>Resource Definition</w:t>
      </w:r>
      <w:bookmarkEnd w:id="733"/>
      <w:bookmarkEnd w:id="734"/>
      <w:bookmarkEnd w:id="735"/>
      <w:bookmarkEnd w:id="736"/>
    </w:p>
    <w:p w14:paraId="7DED396F" w14:textId="16D37202" w:rsidR="003551F3" w:rsidRDefault="003551F3" w:rsidP="003551F3">
      <w:r>
        <w:t xml:space="preserve">Resource URI: </w:t>
      </w:r>
      <w:r w:rsidRPr="00E23840">
        <w:rPr>
          <w:b/>
          <w:noProof/>
        </w:rPr>
        <w:t>{apiRoot}/</w:t>
      </w:r>
      <w:r>
        <w:rPr>
          <w:b/>
          <w:noProof/>
        </w:rPr>
        <w:t>nmbsf-mbs</w:t>
      </w:r>
      <w:r w:rsidR="00116476">
        <w:rPr>
          <w:b/>
          <w:noProof/>
        </w:rPr>
        <w:t>-</w:t>
      </w:r>
      <w:r>
        <w:rPr>
          <w:b/>
          <w:noProof/>
        </w:rPr>
        <w:t>ud</w:t>
      </w:r>
      <w:r w:rsidR="00116476">
        <w:rPr>
          <w:b/>
          <w:noProof/>
        </w:rPr>
        <w:t>-</w:t>
      </w:r>
      <w:r>
        <w:rPr>
          <w:b/>
          <w:noProof/>
        </w:rPr>
        <w:t>ing</w:t>
      </w:r>
      <w:r w:rsidR="00116476">
        <w:rPr>
          <w:b/>
          <w:noProof/>
        </w:rPr>
        <w:t>est</w:t>
      </w:r>
      <w:r w:rsidRPr="00E23840">
        <w:rPr>
          <w:b/>
          <w:noProof/>
        </w:rPr>
        <w:t>/</w:t>
      </w:r>
      <w:r>
        <w:rPr>
          <w:b/>
          <w:noProof/>
        </w:rPr>
        <w:t>&lt;apiVersion&gt;</w:t>
      </w:r>
      <w:r w:rsidRPr="00E23840">
        <w:rPr>
          <w:b/>
          <w:noProof/>
        </w:rPr>
        <w:t>/</w:t>
      </w:r>
      <w:r>
        <w:rPr>
          <w:b/>
          <w:noProof/>
        </w:rPr>
        <w:t>sessions</w:t>
      </w:r>
    </w:p>
    <w:p w14:paraId="10C15236" w14:textId="77777777" w:rsidR="003551F3" w:rsidRDefault="003551F3" w:rsidP="003551F3">
      <w:pPr>
        <w:rPr>
          <w:rFonts w:ascii="Arial" w:hAnsi="Arial" w:cs="Arial"/>
        </w:rPr>
      </w:pPr>
      <w:r w:rsidRPr="00F112E4">
        <w:t>This resource shall support the resource URI variables defined in table 6.</w:t>
      </w:r>
      <w:r>
        <w:t>2</w:t>
      </w:r>
      <w:r w:rsidRPr="00F112E4">
        <w:t>.3.2.2-1.</w:t>
      </w:r>
    </w:p>
    <w:p w14:paraId="637B90E5" w14:textId="77777777" w:rsidR="003551F3" w:rsidRDefault="003551F3" w:rsidP="003551F3">
      <w:pPr>
        <w:pStyle w:val="TH"/>
        <w:rPr>
          <w:rFonts w:cs="Arial"/>
        </w:rPr>
      </w:pPr>
      <w:r>
        <w:t>Table 6.2.3.2.2-1: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23"/>
        <w:gridCol w:w="2000"/>
        <w:gridCol w:w="6302"/>
      </w:tblGrid>
      <w:tr w:rsidR="003551F3" w:rsidRPr="00B54FF5" w14:paraId="0D0692A2" w14:textId="77777777" w:rsidTr="00856CA6">
        <w:trPr>
          <w:jc w:val="center"/>
        </w:trPr>
        <w:tc>
          <w:tcPr>
            <w:tcW w:w="687" w:type="pct"/>
            <w:shd w:val="clear" w:color="000000" w:fill="C0C0C0"/>
            <w:vAlign w:val="center"/>
            <w:hideMark/>
          </w:tcPr>
          <w:p w14:paraId="167292A3" w14:textId="77777777" w:rsidR="003551F3" w:rsidRPr="0016361A" w:rsidRDefault="003551F3" w:rsidP="003551F3">
            <w:pPr>
              <w:pStyle w:val="TAH"/>
            </w:pPr>
            <w:r w:rsidRPr="0016361A">
              <w:t>Name</w:t>
            </w:r>
          </w:p>
        </w:tc>
        <w:tc>
          <w:tcPr>
            <w:tcW w:w="1039" w:type="pct"/>
            <w:shd w:val="clear" w:color="000000" w:fill="C0C0C0"/>
            <w:vAlign w:val="center"/>
          </w:tcPr>
          <w:p w14:paraId="44702AD7" w14:textId="77777777" w:rsidR="003551F3" w:rsidRPr="0016361A" w:rsidRDefault="003551F3" w:rsidP="003551F3">
            <w:pPr>
              <w:pStyle w:val="TAH"/>
            </w:pPr>
            <w:r w:rsidRPr="0016361A">
              <w:t>Data type</w:t>
            </w:r>
          </w:p>
        </w:tc>
        <w:tc>
          <w:tcPr>
            <w:tcW w:w="3274" w:type="pct"/>
            <w:shd w:val="clear" w:color="000000" w:fill="C0C0C0"/>
            <w:vAlign w:val="center"/>
            <w:hideMark/>
          </w:tcPr>
          <w:p w14:paraId="1E2859B7" w14:textId="77777777" w:rsidR="003551F3" w:rsidRPr="0016361A" w:rsidRDefault="003551F3" w:rsidP="003551F3">
            <w:pPr>
              <w:pStyle w:val="TAH"/>
            </w:pPr>
            <w:r w:rsidRPr="0016361A">
              <w:t>Definition</w:t>
            </w:r>
          </w:p>
        </w:tc>
      </w:tr>
      <w:tr w:rsidR="003551F3" w:rsidRPr="00B54FF5" w14:paraId="2D9583D7" w14:textId="77777777" w:rsidTr="00856CA6">
        <w:trPr>
          <w:jc w:val="center"/>
        </w:trPr>
        <w:tc>
          <w:tcPr>
            <w:tcW w:w="687" w:type="pct"/>
            <w:vAlign w:val="center"/>
            <w:hideMark/>
          </w:tcPr>
          <w:p w14:paraId="5033F976" w14:textId="77777777" w:rsidR="003551F3" w:rsidRPr="0016361A" w:rsidRDefault="003551F3" w:rsidP="003551F3">
            <w:pPr>
              <w:pStyle w:val="TAL"/>
            </w:pPr>
            <w:r w:rsidRPr="0016361A">
              <w:t>apiRoot</w:t>
            </w:r>
          </w:p>
        </w:tc>
        <w:tc>
          <w:tcPr>
            <w:tcW w:w="1039" w:type="pct"/>
            <w:vAlign w:val="center"/>
          </w:tcPr>
          <w:p w14:paraId="74F60EF0" w14:textId="77777777" w:rsidR="003551F3" w:rsidRPr="0016361A" w:rsidRDefault="003551F3" w:rsidP="003551F3">
            <w:pPr>
              <w:pStyle w:val="TAL"/>
            </w:pPr>
            <w:r w:rsidRPr="0016361A">
              <w:t>string</w:t>
            </w:r>
          </w:p>
        </w:tc>
        <w:tc>
          <w:tcPr>
            <w:tcW w:w="3274" w:type="pct"/>
            <w:vAlign w:val="center"/>
            <w:hideMark/>
          </w:tcPr>
          <w:p w14:paraId="1EA7FCAF" w14:textId="77777777" w:rsidR="003551F3" w:rsidRPr="0016361A" w:rsidRDefault="003551F3" w:rsidP="003551F3">
            <w:pPr>
              <w:pStyle w:val="TAL"/>
            </w:pPr>
            <w:r w:rsidRPr="0016361A">
              <w:t>See clause</w:t>
            </w:r>
            <w:r w:rsidRPr="0016361A">
              <w:rPr>
                <w:lang w:val="en-US" w:eastAsia="zh-CN"/>
              </w:rPr>
              <w:t> </w:t>
            </w:r>
            <w:r w:rsidRPr="0016361A">
              <w:t>6.</w:t>
            </w:r>
            <w:r>
              <w:t>2</w:t>
            </w:r>
            <w:r w:rsidRPr="0016361A">
              <w:t>.1</w:t>
            </w:r>
            <w:r>
              <w:t>.</w:t>
            </w:r>
          </w:p>
        </w:tc>
      </w:tr>
    </w:tbl>
    <w:p w14:paraId="5BEFA6C5" w14:textId="77777777" w:rsidR="003551F3" w:rsidRPr="00384E92" w:rsidRDefault="003551F3" w:rsidP="003551F3"/>
    <w:p w14:paraId="13DDC157" w14:textId="77777777" w:rsidR="003551F3" w:rsidRDefault="003551F3" w:rsidP="003551F3">
      <w:pPr>
        <w:pStyle w:val="Heading5"/>
      </w:pPr>
      <w:bookmarkStart w:id="737" w:name="_Toc120609031"/>
      <w:bookmarkStart w:id="738" w:name="_Toc120657498"/>
      <w:bookmarkStart w:id="739" w:name="_Toc133407780"/>
      <w:bookmarkStart w:id="740" w:name="_Toc148363191"/>
      <w:r>
        <w:t>6.2.3.2.3</w:t>
      </w:r>
      <w:r>
        <w:tab/>
        <w:t>Resource Standard Methods</w:t>
      </w:r>
      <w:bookmarkEnd w:id="737"/>
      <w:bookmarkEnd w:id="738"/>
      <w:bookmarkEnd w:id="739"/>
      <w:bookmarkEnd w:id="740"/>
    </w:p>
    <w:p w14:paraId="3D4EDE0E" w14:textId="77777777" w:rsidR="003551F3" w:rsidRPr="00384E92" w:rsidRDefault="003551F3" w:rsidP="003551F3">
      <w:pPr>
        <w:pStyle w:val="Heading6"/>
      </w:pPr>
      <w:bookmarkStart w:id="741" w:name="_Toc120609032"/>
      <w:bookmarkStart w:id="742" w:name="_Toc120657499"/>
      <w:bookmarkStart w:id="743" w:name="_Toc133407781"/>
      <w:bookmarkStart w:id="744" w:name="_Toc148363192"/>
      <w:r w:rsidRPr="00384E92">
        <w:t>6.</w:t>
      </w:r>
      <w:r>
        <w:t>2.3.2.3</w:t>
      </w:r>
      <w:r w:rsidRPr="00384E92">
        <w:t>.1</w:t>
      </w:r>
      <w:r w:rsidRPr="00384E92">
        <w:tab/>
      </w:r>
      <w:r>
        <w:t>GET</w:t>
      </w:r>
      <w:bookmarkEnd w:id="741"/>
      <w:bookmarkEnd w:id="742"/>
      <w:bookmarkEnd w:id="743"/>
      <w:bookmarkEnd w:id="744"/>
    </w:p>
    <w:p w14:paraId="15A98273" w14:textId="77777777" w:rsidR="003551F3" w:rsidRDefault="003551F3" w:rsidP="003551F3">
      <w:r>
        <w:rPr>
          <w:noProof/>
          <w:lang w:eastAsia="zh-CN"/>
        </w:rPr>
        <w:t xml:space="preserve">The GET method allows an NF service consumer (e.g. AF, NEF) to retrieve all the active </w:t>
      </w:r>
      <w:r>
        <w:t>MBS User Data Ingest Sessions</w:t>
      </w:r>
      <w:r>
        <w:rPr>
          <w:noProof/>
          <w:lang w:eastAsia="zh-CN"/>
        </w:rPr>
        <w:t xml:space="preserve"> managed by the MBSF</w:t>
      </w:r>
      <w:r>
        <w:t>.</w:t>
      </w:r>
    </w:p>
    <w:p w14:paraId="22FE3492" w14:textId="77777777" w:rsidR="003551F3" w:rsidRDefault="003551F3" w:rsidP="003551F3">
      <w:r>
        <w:t>This method shall support the URI query parameters specified in table 6.2.3.2.3.1-1.</w:t>
      </w:r>
    </w:p>
    <w:p w14:paraId="0D3380C3" w14:textId="77777777" w:rsidR="003551F3" w:rsidRPr="00384E92" w:rsidRDefault="003551F3" w:rsidP="003551F3">
      <w:pPr>
        <w:pStyle w:val="TH"/>
        <w:rPr>
          <w:rFonts w:cs="Arial"/>
        </w:rPr>
      </w:pPr>
      <w:r w:rsidRPr="00384E92">
        <w:t>Table</w:t>
      </w:r>
      <w:r>
        <w:t> </w:t>
      </w:r>
      <w:r w:rsidRPr="00384E92">
        <w:t>6.</w:t>
      </w:r>
      <w:r>
        <w:t>2.3.2.3.1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551F3" w:rsidRPr="00B54FF5" w14:paraId="781619D9" w14:textId="77777777" w:rsidTr="00856CA6">
        <w:trPr>
          <w:jc w:val="center"/>
        </w:trPr>
        <w:tc>
          <w:tcPr>
            <w:tcW w:w="825" w:type="pct"/>
            <w:shd w:val="clear" w:color="auto" w:fill="C0C0C0"/>
            <w:vAlign w:val="center"/>
          </w:tcPr>
          <w:p w14:paraId="0BDF6367" w14:textId="77777777" w:rsidR="003551F3" w:rsidRPr="0016361A" w:rsidRDefault="003551F3" w:rsidP="003551F3">
            <w:pPr>
              <w:pStyle w:val="TAH"/>
            </w:pPr>
            <w:r w:rsidRPr="0016361A">
              <w:t>Name</w:t>
            </w:r>
          </w:p>
        </w:tc>
        <w:tc>
          <w:tcPr>
            <w:tcW w:w="731" w:type="pct"/>
            <w:shd w:val="clear" w:color="auto" w:fill="C0C0C0"/>
            <w:vAlign w:val="center"/>
          </w:tcPr>
          <w:p w14:paraId="13F5207E" w14:textId="77777777" w:rsidR="003551F3" w:rsidRPr="0016361A" w:rsidRDefault="003551F3" w:rsidP="003551F3">
            <w:pPr>
              <w:pStyle w:val="TAH"/>
            </w:pPr>
            <w:r w:rsidRPr="0016361A">
              <w:t>Data type</w:t>
            </w:r>
          </w:p>
        </w:tc>
        <w:tc>
          <w:tcPr>
            <w:tcW w:w="215" w:type="pct"/>
            <w:shd w:val="clear" w:color="auto" w:fill="C0C0C0"/>
            <w:vAlign w:val="center"/>
          </w:tcPr>
          <w:p w14:paraId="3DEC2C7C" w14:textId="77777777" w:rsidR="003551F3" w:rsidRPr="0016361A" w:rsidRDefault="003551F3" w:rsidP="003551F3">
            <w:pPr>
              <w:pStyle w:val="TAH"/>
            </w:pPr>
            <w:r w:rsidRPr="0016361A">
              <w:t>P</w:t>
            </w:r>
          </w:p>
        </w:tc>
        <w:tc>
          <w:tcPr>
            <w:tcW w:w="580" w:type="pct"/>
            <w:shd w:val="clear" w:color="auto" w:fill="C0C0C0"/>
            <w:vAlign w:val="center"/>
          </w:tcPr>
          <w:p w14:paraId="2873590E" w14:textId="77777777" w:rsidR="003551F3" w:rsidRPr="0016361A" w:rsidRDefault="003551F3" w:rsidP="003551F3">
            <w:pPr>
              <w:pStyle w:val="TAH"/>
            </w:pPr>
            <w:r w:rsidRPr="0016361A">
              <w:t>Cardinality</w:t>
            </w:r>
          </w:p>
        </w:tc>
        <w:tc>
          <w:tcPr>
            <w:tcW w:w="1852" w:type="pct"/>
            <w:shd w:val="clear" w:color="auto" w:fill="C0C0C0"/>
            <w:vAlign w:val="center"/>
          </w:tcPr>
          <w:p w14:paraId="6C2C36EA" w14:textId="77777777" w:rsidR="003551F3" w:rsidRPr="0016361A" w:rsidRDefault="003551F3" w:rsidP="003551F3">
            <w:pPr>
              <w:pStyle w:val="TAH"/>
            </w:pPr>
            <w:r w:rsidRPr="0016361A">
              <w:t>Description</w:t>
            </w:r>
          </w:p>
        </w:tc>
        <w:tc>
          <w:tcPr>
            <w:tcW w:w="796" w:type="pct"/>
            <w:shd w:val="clear" w:color="auto" w:fill="C0C0C0"/>
            <w:vAlign w:val="center"/>
          </w:tcPr>
          <w:p w14:paraId="77439E20" w14:textId="77777777" w:rsidR="003551F3" w:rsidRPr="0016361A" w:rsidRDefault="003551F3" w:rsidP="003551F3">
            <w:pPr>
              <w:pStyle w:val="TAH"/>
            </w:pPr>
            <w:r w:rsidRPr="0016361A">
              <w:t>Applicability</w:t>
            </w:r>
          </w:p>
        </w:tc>
      </w:tr>
      <w:tr w:rsidR="003551F3" w:rsidRPr="00B54FF5" w14:paraId="52D609EA" w14:textId="77777777" w:rsidTr="00856CA6">
        <w:trPr>
          <w:jc w:val="center"/>
        </w:trPr>
        <w:tc>
          <w:tcPr>
            <w:tcW w:w="825" w:type="pct"/>
            <w:shd w:val="clear" w:color="auto" w:fill="auto"/>
            <w:vAlign w:val="center"/>
          </w:tcPr>
          <w:p w14:paraId="02EA8D27" w14:textId="77777777" w:rsidR="003551F3" w:rsidRPr="0016361A" w:rsidRDefault="003551F3" w:rsidP="003551F3">
            <w:pPr>
              <w:pStyle w:val="TAL"/>
            </w:pPr>
            <w:r w:rsidRPr="0016361A">
              <w:t>n/a</w:t>
            </w:r>
          </w:p>
        </w:tc>
        <w:tc>
          <w:tcPr>
            <w:tcW w:w="731" w:type="pct"/>
            <w:vAlign w:val="center"/>
          </w:tcPr>
          <w:p w14:paraId="7B35B342" w14:textId="77777777" w:rsidR="003551F3" w:rsidRPr="0016361A" w:rsidRDefault="003551F3" w:rsidP="003551F3">
            <w:pPr>
              <w:pStyle w:val="TAL"/>
            </w:pPr>
          </w:p>
        </w:tc>
        <w:tc>
          <w:tcPr>
            <w:tcW w:w="215" w:type="pct"/>
            <w:vAlign w:val="center"/>
          </w:tcPr>
          <w:p w14:paraId="562ADD9E" w14:textId="77777777" w:rsidR="003551F3" w:rsidRPr="0016361A" w:rsidRDefault="003551F3" w:rsidP="003551F3">
            <w:pPr>
              <w:pStyle w:val="TAC"/>
            </w:pPr>
          </w:p>
        </w:tc>
        <w:tc>
          <w:tcPr>
            <w:tcW w:w="580" w:type="pct"/>
            <w:vAlign w:val="center"/>
          </w:tcPr>
          <w:p w14:paraId="4584E3DE" w14:textId="77777777" w:rsidR="003551F3" w:rsidRPr="0016361A" w:rsidRDefault="003551F3" w:rsidP="003551F3">
            <w:pPr>
              <w:pStyle w:val="TAC"/>
            </w:pPr>
          </w:p>
        </w:tc>
        <w:tc>
          <w:tcPr>
            <w:tcW w:w="1852" w:type="pct"/>
            <w:shd w:val="clear" w:color="auto" w:fill="auto"/>
            <w:vAlign w:val="center"/>
          </w:tcPr>
          <w:p w14:paraId="1626A3F4" w14:textId="77777777" w:rsidR="003551F3" w:rsidRPr="0016361A" w:rsidRDefault="003551F3" w:rsidP="003551F3">
            <w:pPr>
              <w:pStyle w:val="TAL"/>
            </w:pPr>
          </w:p>
        </w:tc>
        <w:tc>
          <w:tcPr>
            <w:tcW w:w="796" w:type="pct"/>
          </w:tcPr>
          <w:p w14:paraId="636C751F" w14:textId="77777777" w:rsidR="003551F3" w:rsidRPr="0016361A" w:rsidRDefault="003551F3" w:rsidP="003551F3">
            <w:pPr>
              <w:pStyle w:val="TAL"/>
            </w:pPr>
          </w:p>
        </w:tc>
      </w:tr>
    </w:tbl>
    <w:p w14:paraId="7847462C" w14:textId="77777777" w:rsidR="003551F3" w:rsidRDefault="003551F3" w:rsidP="003551F3"/>
    <w:p w14:paraId="615C02F7" w14:textId="77777777" w:rsidR="003551F3" w:rsidRPr="00384E92" w:rsidRDefault="003551F3" w:rsidP="003551F3">
      <w:r>
        <w:t>This method shall support the request data structures specified in table 6.2.3.2.3.1-2 and the response data structures and response codes specified in table 6.2.3.2.3.1-3.</w:t>
      </w:r>
    </w:p>
    <w:p w14:paraId="21EA96AC" w14:textId="77777777" w:rsidR="003551F3" w:rsidRPr="001769FF" w:rsidRDefault="003551F3" w:rsidP="003551F3">
      <w:pPr>
        <w:pStyle w:val="TH"/>
      </w:pPr>
      <w:r w:rsidRPr="001769FF">
        <w:t>Table</w:t>
      </w:r>
      <w:r>
        <w:t> </w:t>
      </w:r>
      <w:r w:rsidRPr="001769FF">
        <w:t>6.</w:t>
      </w:r>
      <w:r>
        <w:t>2.3.2.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551F3" w:rsidRPr="00B54FF5" w14:paraId="3D4A5C4B" w14:textId="77777777" w:rsidTr="00856CA6">
        <w:trPr>
          <w:jc w:val="center"/>
        </w:trPr>
        <w:tc>
          <w:tcPr>
            <w:tcW w:w="1627" w:type="dxa"/>
            <w:shd w:val="clear" w:color="auto" w:fill="C0C0C0"/>
            <w:vAlign w:val="center"/>
          </w:tcPr>
          <w:p w14:paraId="3FA30F43" w14:textId="77777777" w:rsidR="003551F3" w:rsidRPr="0016361A" w:rsidRDefault="003551F3" w:rsidP="003551F3">
            <w:pPr>
              <w:pStyle w:val="TAH"/>
            </w:pPr>
            <w:r w:rsidRPr="0016361A">
              <w:t>Data type</w:t>
            </w:r>
          </w:p>
        </w:tc>
        <w:tc>
          <w:tcPr>
            <w:tcW w:w="425" w:type="dxa"/>
            <w:shd w:val="clear" w:color="auto" w:fill="C0C0C0"/>
            <w:vAlign w:val="center"/>
          </w:tcPr>
          <w:p w14:paraId="6D8D61D1" w14:textId="77777777" w:rsidR="003551F3" w:rsidRPr="0016361A" w:rsidRDefault="003551F3" w:rsidP="003551F3">
            <w:pPr>
              <w:pStyle w:val="TAH"/>
            </w:pPr>
            <w:r w:rsidRPr="0016361A">
              <w:t>P</w:t>
            </w:r>
          </w:p>
        </w:tc>
        <w:tc>
          <w:tcPr>
            <w:tcW w:w="1276" w:type="dxa"/>
            <w:shd w:val="clear" w:color="auto" w:fill="C0C0C0"/>
            <w:vAlign w:val="center"/>
          </w:tcPr>
          <w:p w14:paraId="63EE7F04" w14:textId="77777777" w:rsidR="003551F3" w:rsidRPr="0016361A" w:rsidRDefault="003551F3" w:rsidP="003551F3">
            <w:pPr>
              <w:pStyle w:val="TAH"/>
            </w:pPr>
            <w:r w:rsidRPr="0016361A">
              <w:t>Cardinality</w:t>
            </w:r>
          </w:p>
        </w:tc>
        <w:tc>
          <w:tcPr>
            <w:tcW w:w="6447" w:type="dxa"/>
            <w:shd w:val="clear" w:color="auto" w:fill="C0C0C0"/>
            <w:vAlign w:val="center"/>
          </w:tcPr>
          <w:p w14:paraId="4F8BB277" w14:textId="77777777" w:rsidR="003551F3" w:rsidRPr="0016361A" w:rsidRDefault="003551F3" w:rsidP="003551F3">
            <w:pPr>
              <w:pStyle w:val="TAH"/>
            </w:pPr>
            <w:r w:rsidRPr="0016361A">
              <w:t>Description</w:t>
            </w:r>
          </w:p>
        </w:tc>
      </w:tr>
      <w:tr w:rsidR="003551F3" w:rsidRPr="00B54FF5" w14:paraId="7A02DFCB" w14:textId="77777777" w:rsidTr="00856CA6">
        <w:trPr>
          <w:jc w:val="center"/>
        </w:trPr>
        <w:tc>
          <w:tcPr>
            <w:tcW w:w="1627" w:type="dxa"/>
            <w:shd w:val="clear" w:color="auto" w:fill="auto"/>
            <w:vAlign w:val="center"/>
          </w:tcPr>
          <w:p w14:paraId="68C373A6" w14:textId="77777777" w:rsidR="003551F3" w:rsidRPr="0016361A" w:rsidRDefault="003551F3" w:rsidP="003551F3">
            <w:pPr>
              <w:pStyle w:val="TAL"/>
            </w:pPr>
            <w:r w:rsidRPr="0016361A">
              <w:t>n/a</w:t>
            </w:r>
          </w:p>
        </w:tc>
        <w:tc>
          <w:tcPr>
            <w:tcW w:w="425" w:type="dxa"/>
            <w:vAlign w:val="center"/>
          </w:tcPr>
          <w:p w14:paraId="2D388F4E" w14:textId="77777777" w:rsidR="003551F3" w:rsidRPr="0016361A" w:rsidRDefault="003551F3" w:rsidP="003551F3">
            <w:pPr>
              <w:pStyle w:val="TAC"/>
            </w:pPr>
          </w:p>
        </w:tc>
        <w:tc>
          <w:tcPr>
            <w:tcW w:w="1276" w:type="dxa"/>
            <w:vAlign w:val="center"/>
          </w:tcPr>
          <w:p w14:paraId="6DDE81AB" w14:textId="77777777" w:rsidR="003551F3" w:rsidRPr="0016361A" w:rsidRDefault="003551F3" w:rsidP="003551F3">
            <w:pPr>
              <w:pStyle w:val="TAC"/>
            </w:pPr>
          </w:p>
        </w:tc>
        <w:tc>
          <w:tcPr>
            <w:tcW w:w="6447" w:type="dxa"/>
            <w:shd w:val="clear" w:color="auto" w:fill="auto"/>
            <w:vAlign w:val="center"/>
          </w:tcPr>
          <w:p w14:paraId="0C217143" w14:textId="77777777" w:rsidR="003551F3" w:rsidRPr="0016361A" w:rsidRDefault="003551F3" w:rsidP="003551F3">
            <w:pPr>
              <w:pStyle w:val="TAL"/>
            </w:pPr>
          </w:p>
        </w:tc>
      </w:tr>
    </w:tbl>
    <w:p w14:paraId="5B506163" w14:textId="77777777" w:rsidR="003551F3" w:rsidRDefault="003551F3" w:rsidP="003551F3"/>
    <w:p w14:paraId="35B4E982" w14:textId="77777777" w:rsidR="003551F3" w:rsidRPr="001769FF" w:rsidRDefault="003551F3" w:rsidP="003551F3">
      <w:pPr>
        <w:pStyle w:val="TH"/>
      </w:pPr>
      <w:r w:rsidRPr="001769FF">
        <w:t>Table</w:t>
      </w:r>
      <w:r>
        <w:t> </w:t>
      </w:r>
      <w:r w:rsidRPr="001769FF">
        <w:t>6.</w:t>
      </w:r>
      <w:r>
        <w:t>2.3.2.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5"/>
        <w:gridCol w:w="425"/>
        <w:gridCol w:w="1276"/>
        <w:gridCol w:w="1415"/>
        <w:gridCol w:w="4812"/>
      </w:tblGrid>
      <w:tr w:rsidR="003551F3" w:rsidRPr="00B54FF5" w14:paraId="1DF51219" w14:textId="77777777" w:rsidTr="006A1C63">
        <w:trPr>
          <w:jc w:val="center"/>
        </w:trPr>
        <w:tc>
          <w:tcPr>
            <w:tcW w:w="881" w:type="pct"/>
            <w:shd w:val="clear" w:color="auto" w:fill="C0C0C0"/>
            <w:vAlign w:val="center"/>
          </w:tcPr>
          <w:p w14:paraId="786EF232" w14:textId="77777777" w:rsidR="003551F3" w:rsidRPr="0016361A" w:rsidRDefault="003551F3" w:rsidP="003551F3">
            <w:pPr>
              <w:pStyle w:val="TAH"/>
            </w:pPr>
            <w:r w:rsidRPr="0016361A">
              <w:t>Data type</w:t>
            </w:r>
          </w:p>
        </w:tc>
        <w:tc>
          <w:tcPr>
            <w:tcW w:w="221" w:type="pct"/>
            <w:shd w:val="clear" w:color="auto" w:fill="C0C0C0"/>
            <w:vAlign w:val="center"/>
          </w:tcPr>
          <w:p w14:paraId="534E5D6D" w14:textId="77777777" w:rsidR="003551F3" w:rsidRPr="0016361A" w:rsidRDefault="003551F3" w:rsidP="003551F3">
            <w:pPr>
              <w:pStyle w:val="TAH"/>
            </w:pPr>
            <w:r w:rsidRPr="0016361A">
              <w:t>P</w:t>
            </w:r>
          </w:p>
        </w:tc>
        <w:tc>
          <w:tcPr>
            <w:tcW w:w="663" w:type="pct"/>
            <w:shd w:val="clear" w:color="auto" w:fill="C0C0C0"/>
            <w:vAlign w:val="center"/>
          </w:tcPr>
          <w:p w14:paraId="006302C8" w14:textId="77777777" w:rsidR="003551F3" w:rsidRPr="0016361A" w:rsidRDefault="003551F3" w:rsidP="003551F3">
            <w:pPr>
              <w:pStyle w:val="TAH"/>
            </w:pPr>
            <w:r w:rsidRPr="0016361A">
              <w:t>Cardinality</w:t>
            </w:r>
          </w:p>
        </w:tc>
        <w:tc>
          <w:tcPr>
            <w:tcW w:w="735" w:type="pct"/>
            <w:shd w:val="clear" w:color="auto" w:fill="C0C0C0"/>
            <w:vAlign w:val="center"/>
          </w:tcPr>
          <w:p w14:paraId="716E6082" w14:textId="77777777" w:rsidR="003551F3" w:rsidRPr="0016361A" w:rsidRDefault="003551F3" w:rsidP="003551F3">
            <w:pPr>
              <w:pStyle w:val="TAH"/>
            </w:pPr>
            <w:r w:rsidRPr="0016361A">
              <w:t>Response</w:t>
            </w:r>
          </w:p>
          <w:p w14:paraId="327961BA" w14:textId="77777777" w:rsidR="003551F3" w:rsidRPr="0016361A" w:rsidRDefault="003551F3" w:rsidP="003551F3">
            <w:pPr>
              <w:pStyle w:val="TAH"/>
            </w:pPr>
            <w:r w:rsidRPr="0016361A">
              <w:t>codes</w:t>
            </w:r>
          </w:p>
        </w:tc>
        <w:tc>
          <w:tcPr>
            <w:tcW w:w="2500" w:type="pct"/>
            <w:shd w:val="clear" w:color="auto" w:fill="C0C0C0"/>
            <w:vAlign w:val="center"/>
          </w:tcPr>
          <w:p w14:paraId="75A6E03A" w14:textId="77777777" w:rsidR="003551F3" w:rsidRPr="0016361A" w:rsidRDefault="003551F3" w:rsidP="003551F3">
            <w:pPr>
              <w:pStyle w:val="TAH"/>
            </w:pPr>
            <w:r w:rsidRPr="0016361A">
              <w:t>Description</w:t>
            </w:r>
          </w:p>
        </w:tc>
      </w:tr>
      <w:tr w:rsidR="003551F3" w:rsidRPr="00B54FF5" w14:paraId="52D95F98" w14:textId="77777777" w:rsidTr="006A1C63">
        <w:trPr>
          <w:jc w:val="center"/>
        </w:trPr>
        <w:tc>
          <w:tcPr>
            <w:tcW w:w="881" w:type="pct"/>
            <w:shd w:val="clear" w:color="auto" w:fill="auto"/>
            <w:vAlign w:val="center"/>
          </w:tcPr>
          <w:p w14:paraId="5DC41AD4" w14:textId="77777777" w:rsidR="003551F3" w:rsidRPr="0016361A" w:rsidRDefault="003551F3" w:rsidP="003551F3">
            <w:pPr>
              <w:pStyle w:val="TAL"/>
            </w:pPr>
            <w:r w:rsidRPr="0016361A">
              <w:t>array</w:t>
            </w:r>
            <w:r w:rsidRPr="0016361A">
              <w:rPr>
                <w:i/>
              </w:rPr>
              <w:t>(</w:t>
            </w:r>
            <w:r>
              <w:t>MBSUserDataIngSession</w:t>
            </w:r>
            <w:r w:rsidRPr="0016361A">
              <w:t>)</w:t>
            </w:r>
          </w:p>
        </w:tc>
        <w:tc>
          <w:tcPr>
            <w:tcW w:w="221" w:type="pct"/>
            <w:vAlign w:val="center"/>
          </w:tcPr>
          <w:p w14:paraId="47461760" w14:textId="77777777" w:rsidR="003551F3" w:rsidRPr="0016361A" w:rsidRDefault="003551F3" w:rsidP="003551F3">
            <w:pPr>
              <w:pStyle w:val="TAC"/>
            </w:pPr>
            <w:r w:rsidRPr="0016361A">
              <w:t>M</w:t>
            </w:r>
          </w:p>
        </w:tc>
        <w:tc>
          <w:tcPr>
            <w:tcW w:w="663" w:type="pct"/>
            <w:vAlign w:val="center"/>
          </w:tcPr>
          <w:p w14:paraId="66FB87FA" w14:textId="702EC9F4" w:rsidR="003551F3" w:rsidRPr="0016361A" w:rsidRDefault="007429B6" w:rsidP="003551F3">
            <w:pPr>
              <w:pStyle w:val="TAC"/>
            </w:pPr>
            <w:r>
              <w:t>0</w:t>
            </w:r>
            <w:r w:rsidR="003551F3" w:rsidRPr="0016361A">
              <w:t>..N</w:t>
            </w:r>
          </w:p>
        </w:tc>
        <w:tc>
          <w:tcPr>
            <w:tcW w:w="735" w:type="pct"/>
            <w:vAlign w:val="center"/>
          </w:tcPr>
          <w:p w14:paraId="5A9C744F" w14:textId="77777777" w:rsidR="003551F3" w:rsidRPr="0016361A" w:rsidRDefault="003551F3" w:rsidP="003551F3">
            <w:pPr>
              <w:pStyle w:val="TAL"/>
            </w:pPr>
            <w:r>
              <w:t>200 OK</w:t>
            </w:r>
          </w:p>
        </w:tc>
        <w:tc>
          <w:tcPr>
            <w:tcW w:w="2500" w:type="pct"/>
            <w:shd w:val="clear" w:color="auto" w:fill="auto"/>
            <w:vAlign w:val="center"/>
          </w:tcPr>
          <w:p w14:paraId="3F26E985" w14:textId="77777777" w:rsidR="003551F3" w:rsidRPr="0016361A" w:rsidRDefault="003551F3" w:rsidP="003551F3">
            <w:pPr>
              <w:pStyle w:val="TAL"/>
            </w:pPr>
            <w:r>
              <w:t xml:space="preserve">Successful case. All </w:t>
            </w:r>
            <w:r w:rsidRPr="008B7662">
              <w:t xml:space="preserve">the </w:t>
            </w:r>
            <w:r>
              <w:rPr>
                <w:noProof/>
                <w:lang w:eastAsia="zh-CN"/>
              </w:rPr>
              <w:t xml:space="preserve">active MBS User </w:t>
            </w:r>
            <w:r>
              <w:t>Data Ingest Sessions</w:t>
            </w:r>
            <w:r w:rsidRPr="008B7662">
              <w:t xml:space="preserve"> managed by the </w:t>
            </w:r>
            <w:r>
              <w:t>MBSF are returned.</w:t>
            </w:r>
          </w:p>
        </w:tc>
      </w:tr>
      <w:tr w:rsidR="003551F3" w:rsidRPr="00B54FF5" w14:paraId="7BDB5531" w14:textId="77777777" w:rsidTr="006A1C63">
        <w:trPr>
          <w:jc w:val="center"/>
        </w:trPr>
        <w:tc>
          <w:tcPr>
            <w:tcW w:w="881" w:type="pct"/>
            <w:shd w:val="clear" w:color="auto" w:fill="auto"/>
            <w:vAlign w:val="center"/>
          </w:tcPr>
          <w:p w14:paraId="7835209C" w14:textId="77777777" w:rsidR="003551F3" w:rsidRPr="0016361A" w:rsidDel="00350A8B" w:rsidRDefault="003551F3" w:rsidP="003551F3">
            <w:pPr>
              <w:pStyle w:val="TAL"/>
            </w:pPr>
            <w:r>
              <w:t>RedirectResponse</w:t>
            </w:r>
          </w:p>
        </w:tc>
        <w:tc>
          <w:tcPr>
            <w:tcW w:w="221" w:type="pct"/>
            <w:vAlign w:val="center"/>
          </w:tcPr>
          <w:p w14:paraId="2930EB12" w14:textId="77777777" w:rsidR="003551F3" w:rsidRPr="0016361A" w:rsidDel="00350A8B" w:rsidRDefault="003551F3" w:rsidP="003551F3">
            <w:pPr>
              <w:pStyle w:val="TAC"/>
            </w:pPr>
            <w:r>
              <w:t>O</w:t>
            </w:r>
          </w:p>
        </w:tc>
        <w:tc>
          <w:tcPr>
            <w:tcW w:w="663" w:type="pct"/>
            <w:vAlign w:val="center"/>
          </w:tcPr>
          <w:p w14:paraId="54B6E8AE" w14:textId="77777777" w:rsidR="003551F3" w:rsidRPr="0016361A" w:rsidDel="00350A8B" w:rsidRDefault="003551F3" w:rsidP="003551F3">
            <w:pPr>
              <w:pStyle w:val="TAC"/>
            </w:pPr>
            <w:r>
              <w:t>0..1</w:t>
            </w:r>
          </w:p>
        </w:tc>
        <w:tc>
          <w:tcPr>
            <w:tcW w:w="735" w:type="pct"/>
            <w:vAlign w:val="center"/>
          </w:tcPr>
          <w:p w14:paraId="08093E92" w14:textId="77777777" w:rsidR="003551F3" w:rsidRPr="0016361A" w:rsidDel="00350A8B" w:rsidRDefault="003551F3" w:rsidP="003551F3">
            <w:pPr>
              <w:pStyle w:val="TAL"/>
            </w:pPr>
            <w:r>
              <w:t>307 Temporary Redirect</w:t>
            </w:r>
          </w:p>
        </w:tc>
        <w:tc>
          <w:tcPr>
            <w:tcW w:w="2500" w:type="pct"/>
            <w:shd w:val="clear" w:color="auto" w:fill="auto"/>
            <w:vAlign w:val="center"/>
          </w:tcPr>
          <w:p w14:paraId="79820AC9" w14:textId="7502E8A4" w:rsidR="00424440" w:rsidRDefault="003551F3" w:rsidP="00424440">
            <w:pPr>
              <w:pStyle w:val="TAL"/>
            </w:pPr>
            <w:r>
              <w:t>Temporary redirection.</w:t>
            </w:r>
          </w:p>
          <w:p w14:paraId="0CE4AE0B" w14:textId="77777777" w:rsidR="00424440" w:rsidRDefault="00424440" w:rsidP="00424440">
            <w:pPr>
              <w:pStyle w:val="TAL"/>
            </w:pPr>
          </w:p>
          <w:p w14:paraId="65B214F8" w14:textId="3BF59A90" w:rsidR="003551F3" w:rsidRDefault="00424440" w:rsidP="00424440">
            <w:pPr>
              <w:pStyle w:val="TAL"/>
            </w:pPr>
            <w:r>
              <w:t>(NOTE 2)</w:t>
            </w:r>
          </w:p>
        </w:tc>
      </w:tr>
      <w:tr w:rsidR="003551F3" w:rsidRPr="00B54FF5" w14:paraId="61D3F14B" w14:textId="77777777" w:rsidTr="006A1C63">
        <w:trPr>
          <w:jc w:val="center"/>
        </w:trPr>
        <w:tc>
          <w:tcPr>
            <w:tcW w:w="881" w:type="pct"/>
            <w:shd w:val="clear" w:color="auto" w:fill="auto"/>
            <w:vAlign w:val="center"/>
          </w:tcPr>
          <w:p w14:paraId="2860369B" w14:textId="77777777" w:rsidR="003551F3" w:rsidRPr="0016361A" w:rsidDel="00350A8B" w:rsidRDefault="003551F3" w:rsidP="003551F3">
            <w:pPr>
              <w:pStyle w:val="TAL"/>
            </w:pPr>
            <w:r>
              <w:t>RedirectResponse</w:t>
            </w:r>
          </w:p>
        </w:tc>
        <w:tc>
          <w:tcPr>
            <w:tcW w:w="221" w:type="pct"/>
            <w:vAlign w:val="center"/>
          </w:tcPr>
          <w:p w14:paraId="0E1BB140" w14:textId="77777777" w:rsidR="003551F3" w:rsidRPr="0016361A" w:rsidDel="00350A8B" w:rsidRDefault="003551F3" w:rsidP="003551F3">
            <w:pPr>
              <w:pStyle w:val="TAC"/>
            </w:pPr>
            <w:r>
              <w:t>O</w:t>
            </w:r>
          </w:p>
        </w:tc>
        <w:tc>
          <w:tcPr>
            <w:tcW w:w="663" w:type="pct"/>
            <w:vAlign w:val="center"/>
          </w:tcPr>
          <w:p w14:paraId="576BAF07" w14:textId="77777777" w:rsidR="003551F3" w:rsidRPr="0016361A" w:rsidDel="00350A8B" w:rsidRDefault="003551F3" w:rsidP="003551F3">
            <w:pPr>
              <w:pStyle w:val="TAC"/>
            </w:pPr>
            <w:r>
              <w:t>0..1</w:t>
            </w:r>
          </w:p>
        </w:tc>
        <w:tc>
          <w:tcPr>
            <w:tcW w:w="735" w:type="pct"/>
            <w:vAlign w:val="center"/>
          </w:tcPr>
          <w:p w14:paraId="59268405" w14:textId="77777777" w:rsidR="003551F3" w:rsidRPr="0016361A" w:rsidDel="00350A8B" w:rsidRDefault="003551F3" w:rsidP="003551F3">
            <w:pPr>
              <w:pStyle w:val="TAL"/>
            </w:pPr>
            <w:r>
              <w:t>308 Permanent Redirect</w:t>
            </w:r>
          </w:p>
        </w:tc>
        <w:tc>
          <w:tcPr>
            <w:tcW w:w="2500" w:type="pct"/>
            <w:shd w:val="clear" w:color="auto" w:fill="auto"/>
            <w:vAlign w:val="center"/>
          </w:tcPr>
          <w:p w14:paraId="726F48A4" w14:textId="4B773075" w:rsidR="00424440" w:rsidRDefault="003551F3" w:rsidP="00424440">
            <w:pPr>
              <w:pStyle w:val="TAL"/>
            </w:pPr>
            <w:r>
              <w:t>Permanent redirection.</w:t>
            </w:r>
          </w:p>
          <w:p w14:paraId="3242BF14" w14:textId="77777777" w:rsidR="00424440" w:rsidRDefault="00424440" w:rsidP="00424440">
            <w:pPr>
              <w:pStyle w:val="TAL"/>
            </w:pPr>
          </w:p>
          <w:p w14:paraId="35A3A3E9" w14:textId="45A933B6" w:rsidR="003551F3" w:rsidRDefault="00424440" w:rsidP="00424440">
            <w:pPr>
              <w:pStyle w:val="TAL"/>
            </w:pPr>
            <w:r>
              <w:t>(NOTE 2)</w:t>
            </w:r>
          </w:p>
        </w:tc>
      </w:tr>
      <w:tr w:rsidR="003551F3" w:rsidRPr="00B54FF5" w14:paraId="1E0B4C1B" w14:textId="77777777" w:rsidTr="00856CA6">
        <w:trPr>
          <w:jc w:val="center"/>
        </w:trPr>
        <w:tc>
          <w:tcPr>
            <w:tcW w:w="5000" w:type="pct"/>
            <w:gridSpan w:val="5"/>
            <w:shd w:val="clear" w:color="auto" w:fill="auto"/>
          </w:tcPr>
          <w:p w14:paraId="417FED8F" w14:textId="77777777" w:rsidR="003551F3" w:rsidRDefault="003551F3" w:rsidP="003551F3">
            <w:pPr>
              <w:pStyle w:val="TAN"/>
            </w:pPr>
            <w:r w:rsidRPr="0016361A">
              <w:t>NOTE</w:t>
            </w:r>
            <w:r w:rsidR="006C457F">
              <w:t> 1</w:t>
            </w:r>
            <w:r w:rsidRPr="0016361A">
              <w:t>:</w:t>
            </w:r>
            <w:r w:rsidRPr="0016361A">
              <w:rPr>
                <w:noProof/>
              </w:rPr>
              <w:tab/>
              <w:t xml:space="preserve">The manadatory </w:t>
            </w:r>
            <w:r w:rsidRPr="0016361A">
              <w:t>HTTP error status code</w:t>
            </w:r>
            <w:r w:rsidR="00E94E0E">
              <w:t>s</w:t>
            </w:r>
            <w:r w:rsidRPr="0016361A">
              <w:t xml:space="preserve"> for the </w:t>
            </w:r>
            <w:r>
              <w:t>HTTP GET</w:t>
            </w:r>
            <w:r w:rsidRPr="0016361A">
              <w:t xml:space="preserve"> method listed in Table</w:t>
            </w:r>
            <w:r>
              <w:t> </w:t>
            </w:r>
            <w:r w:rsidRPr="0016361A">
              <w:t>5.2.7.1-1 of 3GPP TS 29.500 [4] also apply.</w:t>
            </w:r>
          </w:p>
          <w:p w14:paraId="1ADCA74F" w14:textId="57FDB921" w:rsidR="006C457F" w:rsidRPr="0016361A" w:rsidRDefault="006C457F"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32736972" w14:textId="77777777" w:rsidR="003551F3" w:rsidRDefault="003551F3" w:rsidP="003551F3"/>
    <w:p w14:paraId="10A118C1" w14:textId="77777777" w:rsidR="003551F3" w:rsidRDefault="003551F3" w:rsidP="003551F3">
      <w:pPr>
        <w:pStyle w:val="TH"/>
      </w:pPr>
      <w:r>
        <w:t>Table </w:t>
      </w:r>
      <w:r w:rsidRPr="001769FF">
        <w:t>6.</w:t>
      </w:r>
      <w:r>
        <w:t>2.3.2.</w:t>
      </w:r>
      <w:r w:rsidRPr="001769FF">
        <w:t>3.1</w:t>
      </w:r>
      <w:r>
        <w:t>-4: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56A4DBDC" w14:textId="77777777" w:rsidTr="006A1C63">
        <w:trPr>
          <w:jc w:val="center"/>
        </w:trPr>
        <w:tc>
          <w:tcPr>
            <w:tcW w:w="1037" w:type="pct"/>
            <w:tcBorders>
              <w:bottom w:val="single" w:sz="6" w:space="0" w:color="auto"/>
            </w:tcBorders>
            <w:shd w:val="clear" w:color="auto" w:fill="C0C0C0"/>
            <w:vAlign w:val="center"/>
            <w:hideMark/>
          </w:tcPr>
          <w:p w14:paraId="0F3F4B87" w14:textId="77777777" w:rsidR="003551F3" w:rsidRDefault="003551F3" w:rsidP="003551F3">
            <w:pPr>
              <w:pStyle w:val="TAH"/>
            </w:pPr>
            <w:r>
              <w:t>Name</w:t>
            </w:r>
          </w:p>
        </w:tc>
        <w:tc>
          <w:tcPr>
            <w:tcW w:w="519" w:type="pct"/>
            <w:tcBorders>
              <w:bottom w:val="single" w:sz="6" w:space="0" w:color="auto"/>
            </w:tcBorders>
            <w:shd w:val="clear" w:color="auto" w:fill="C0C0C0"/>
            <w:vAlign w:val="center"/>
            <w:hideMark/>
          </w:tcPr>
          <w:p w14:paraId="0A41425A" w14:textId="77777777" w:rsidR="003551F3" w:rsidRDefault="003551F3" w:rsidP="003551F3">
            <w:pPr>
              <w:pStyle w:val="TAH"/>
            </w:pPr>
            <w:r>
              <w:t>Data type</w:t>
            </w:r>
          </w:p>
        </w:tc>
        <w:tc>
          <w:tcPr>
            <w:tcW w:w="217" w:type="pct"/>
            <w:tcBorders>
              <w:bottom w:val="single" w:sz="6" w:space="0" w:color="auto"/>
            </w:tcBorders>
            <w:shd w:val="clear" w:color="auto" w:fill="C0C0C0"/>
            <w:vAlign w:val="center"/>
            <w:hideMark/>
          </w:tcPr>
          <w:p w14:paraId="049B350A" w14:textId="77777777" w:rsidR="003551F3" w:rsidRDefault="003551F3" w:rsidP="003551F3">
            <w:pPr>
              <w:pStyle w:val="TAH"/>
            </w:pPr>
            <w:r>
              <w:t>P</w:t>
            </w:r>
          </w:p>
        </w:tc>
        <w:tc>
          <w:tcPr>
            <w:tcW w:w="581" w:type="pct"/>
            <w:tcBorders>
              <w:bottom w:val="single" w:sz="6" w:space="0" w:color="auto"/>
            </w:tcBorders>
            <w:shd w:val="clear" w:color="auto" w:fill="C0C0C0"/>
            <w:vAlign w:val="center"/>
            <w:hideMark/>
          </w:tcPr>
          <w:p w14:paraId="514E78E7" w14:textId="77777777" w:rsidR="003551F3" w:rsidRDefault="003551F3" w:rsidP="003551F3">
            <w:pPr>
              <w:pStyle w:val="TAH"/>
            </w:pPr>
            <w:r>
              <w:t>Cardinality</w:t>
            </w:r>
          </w:p>
        </w:tc>
        <w:tc>
          <w:tcPr>
            <w:tcW w:w="2645" w:type="pct"/>
            <w:tcBorders>
              <w:bottom w:val="single" w:sz="6" w:space="0" w:color="auto"/>
            </w:tcBorders>
            <w:shd w:val="clear" w:color="auto" w:fill="C0C0C0"/>
            <w:vAlign w:val="center"/>
            <w:hideMark/>
          </w:tcPr>
          <w:p w14:paraId="4A811F91" w14:textId="77777777" w:rsidR="003551F3" w:rsidRDefault="003551F3" w:rsidP="003551F3">
            <w:pPr>
              <w:pStyle w:val="TAH"/>
            </w:pPr>
            <w:r>
              <w:t>Description</w:t>
            </w:r>
          </w:p>
        </w:tc>
      </w:tr>
      <w:tr w:rsidR="003551F3" w14:paraId="77DBB0DF" w14:textId="77777777" w:rsidTr="006A1C63">
        <w:trPr>
          <w:jc w:val="center"/>
        </w:trPr>
        <w:tc>
          <w:tcPr>
            <w:tcW w:w="1037" w:type="pct"/>
            <w:tcBorders>
              <w:top w:val="single" w:sz="6" w:space="0" w:color="auto"/>
            </w:tcBorders>
            <w:vAlign w:val="center"/>
            <w:hideMark/>
          </w:tcPr>
          <w:p w14:paraId="0D936D21" w14:textId="77777777" w:rsidR="003551F3" w:rsidRDefault="003551F3" w:rsidP="003551F3">
            <w:pPr>
              <w:pStyle w:val="TAL"/>
            </w:pPr>
            <w:r>
              <w:t>Location</w:t>
            </w:r>
          </w:p>
        </w:tc>
        <w:tc>
          <w:tcPr>
            <w:tcW w:w="519" w:type="pct"/>
            <w:tcBorders>
              <w:top w:val="single" w:sz="6" w:space="0" w:color="auto"/>
            </w:tcBorders>
            <w:vAlign w:val="center"/>
            <w:hideMark/>
          </w:tcPr>
          <w:p w14:paraId="6BCE352C" w14:textId="77777777" w:rsidR="003551F3" w:rsidRDefault="003551F3" w:rsidP="003551F3">
            <w:pPr>
              <w:pStyle w:val="TAL"/>
            </w:pPr>
            <w:r>
              <w:t>string</w:t>
            </w:r>
          </w:p>
        </w:tc>
        <w:tc>
          <w:tcPr>
            <w:tcW w:w="217" w:type="pct"/>
            <w:tcBorders>
              <w:top w:val="single" w:sz="6" w:space="0" w:color="auto"/>
            </w:tcBorders>
            <w:vAlign w:val="center"/>
            <w:hideMark/>
          </w:tcPr>
          <w:p w14:paraId="60DABCF0" w14:textId="77777777" w:rsidR="003551F3" w:rsidRDefault="003551F3" w:rsidP="003551F3">
            <w:pPr>
              <w:pStyle w:val="TAC"/>
            </w:pPr>
            <w:r>
              <w:t>M</w:t>
            </w:r>
          </w:p>
        </w:tc>
        <w:tc>
          <w:tcPr>
            <w:tcW w:w="581" w:type="pct"/>
            <w:tcBorders>
              <w:top w:val="single" w:sz="6" w:space="0" w:color="auto"/>
            </w:tcBorders>
            <w:vAlign w:val="center"/>
            <w:hideMark/>
          </w:tcPr>
          <w:p w14:paraId="428F2904" w14:textId="77777777" w:rsidR="003551F3" w:rsidRDefault="003551F3" w:rsidP="003551F3">
            <w:pPr>
              <w:pStyle w:val="TAC"/>
            </w:pPr>
            <w:r>
              <w:t>1</w:t>
            </w:r>
          </w:p>
        </w:tc>
        <w:tc>
          <w:tcPr>
            <w:tcW w:w="2645" w:type="pct"/>
            <w:tcBorders>
              <w:top w:val="single" w:sz="6" w:space="0" w:color="auto"/>
            </w:tcBorders>
            <w:vAlign w:val="center"/>
            <w:hideMark/>
          </w:tcPr>
          <w:p w14:paraId="5FEC4D54" w14:textId="368ACBE6" w:rsidR="00720A9E" w:rsidRDefault="00720A9E" w:rsidP="00720A9E">
            <w:pPr>
              <w:pStyle w:val="TAL"/>
            </w:pPr>
            <w:r>
              <w:t>Contains a</w:t>
            </w:r>
            <w:r w:rsidR="003551F3">
              <w:t>n alternative URI of the resource located in an alternative MBSF (service) instance</w:t>
            </w:r>
            <w:r>
              <w:rPr>
                <w:lang w:eastAsia="fr-FR"/>
              </w:rPr>
              <w:t xml:space="preserve"> towards which the request is redirected</w:t>
            </w:r>
            <w:r>
              <w:t>.</w:t>
            </w:r>
          </w:p>
          <w:p w14:paraId="075F859B" w14:textId="77777777" w:rsidR="00720A9E" w:rsidRDefault="00720A9E" w:rsidP="00720A9E">
            <w:pPr>
              <w:pStyle w:val="TAL"/>
            </w:pPr>
          </w:p>
          <w:p w14:paraId="09255287" w14:textId="769548F9" w:rsidR="003551F3" w:rsidRDefault="00720A9E" w:rsidP="00720A9E">
            <w:pPr>
              <w:pStyle w:val="TAL"/>
            </w:pPr>
            <w:r>
              <w:t xml:space="preserve">For the case where the request is redirected to the same target via a different SCP, refer to </w:t>
            </w:r>
            <w:r w:rsidRPr="00A0180C">
              <w:t>clause 6.10.9.1 of 3GPP TS 29.500 [4]</w:t>
            </w:r>
            <w:r w:rsidR="003551F3">
              <w:t>.</w:t>
            </w:r>
          </w:p>
        </w:tc>
      </w:tr>
      <w:tr w:rsidR="003551F3" w14:paraId="11956144" w14:textId="77777777" w:rsidTr="006A1C63">
        <w:trPr>
          <w:jc w:val="center"/>
        </w:trPr>
        <w:tc>
          <w:tcPr>
            <w:tcW w:w="1037" w:type="pct"/>
            <w:vAlign w:val="center"/>
            <w:hideMark/>
          </w:tcPr>
          <w:p w14:paraId="421D652E" w14:textId="77777777" w:rsidR="003551F3" w:rsidRDefault="003551F3" w:rsidP="003551F3">
            <w:pPr>
              <w:pStyle w:val="TAL"/>
            </w:pPr>
            <w:r>
              <w:rPr>
                <w:lang w:eastAsia="zh-CN"/>
              </w:rPr>
              <w:t>3gpp-Sbi-Target-Nf-Id</w:t>
            </w:r>
          </w:p>
        </w:tc>
        <w:tc>
          <w:tcPr>
            <w:tcW w:w="519" w:type="pct"/>
            <w:vAlign w:val="center"/>
            <w:hideMark/>
          </w:tcPr>
          <w:p w14:paraId="7CBF6D73" w14:textId="77777777" w:rsidR="003551F3" w:rsidRDefault="003551F3" w:rsidP="003551F3">
            <w:pPr>
              <w:pStyle w:val="TAL"/>
            </w:pPr>
            <w:r>
              <w:rPr>
                <w:lang w:eastAsia="fr-FR"/>
              </w:rPr>
              <w:t>string</w:t>
            </w:r>
          </w:p>
        </w:tc>
        <w:tc>
          <w:tcPr>
            <w:tcW w:w="217" w:type="pct"/>
            <w:vAlign w:val="center"/>
            <w:hideMark/>
          </w:tcPr>
          <w:p w14:paraId="56D6C984" w14:textId="77777777" w:rsidR="003551F3" w:rsidRDefault="003551F3" w:rsidP="003551F3">
            <w:pPr>
              <w:pStyle w:val="TAC"/>
            </w:pPr>
            <w:r>
              <w:rPr>
                <w:lang w:eastAsia="fr-FR"/>
              </w:rPr>
              <w:t>O</w:t>
            </w:r>
          </w:p>
        </w:tc>
        <w:tc>
          <w:tcPr>
            <w:tcW w:w="581" w:type="pct"/>
            <w:vAlign w:val="center"/>
            <w:hideMark/>
          </w:tcPr>
          <w:p w14:paraId="08FDA6CC" w14:textId="77777777" w:rsidR="003551F3" w:rsidRDefault="003551F3" w:rsidP="003551F3">
            <w:pPr>
              <w:pStyle w:val="TAC"/>
            </w:pPr>
            <w:r>
              <w:rPr>
                <w:lang w:eastAsia="fr-FR"/>
              </w:rPr>
              <w:t>0..1</w:t>
            </w:r>
          </w:p>
        </w:tc>
        <w:tc>
          <w:tcPr>
            <w:tcW w:w="2645" w:type="pct"/>
            <w:vAlign w:val="center"/>
            <w:hideMark/>
          </w:tcPr>
          <w:p w14:paraId="05F48B6C" w14:textId="05BD16C4" w:rsidR="003551F3" w:rsidRDefault="003551F3" w:rsidP="003551F3">
            <w:pPr>
              <w:pStyle w:val="TAL"/>
            </w:pPr>
            <w:r>
              <w:rPr>
                <w:lang w:eastAsia="fr-FR"/>
              </w:rPr>
              <w:t xml:space="preserve">Identifier of the target </w:t>
            </w:r>
            <w:r w:rsidR="009C3A5C">
              <w:rPr>
                <w:lang w:eastAsia="fr-FR"/>
              </w:rPr>
              <w:t xml:space="preserve">MBSF </w:t>
            </w:r>
            <w:r>
              <w:rPr>
                <w:lang w:eastAsia="fr-FR"/>
              </w:rPr>
              <w:t>(service) instance towards which the request is redirected</w:t>
            </w:r>
            <w:r w:rsidR="00E86404">
              <w:rPr>
                <w:lang w:eastAsia="fr-FR"/>
              </w:rPr>
              <w:t>.</w:t>
            </w:r>
          </w:p>
        </w:tc>
      </w:tr>
    </w:tbl>
    <w:p w14:paraId="2AC11591" w14:textId="77777777" w:rsidR="003551F3" w:rsidRDefault="003551F3" w:rsidP="003551F3"/>
    <w:p w14:paraId="4C65276E" w14:textId="77777777" w:rsidR="003551F3" w:rsidRDefault="003551F3" w:rsidP="003551F3">
      <w:pPr>
        <w:pStyle w:val="TH"/>
      </w:pPr>
      <w:r>
        <w:t>Table </w:t>
      </w:r>
      <w:r w:rsidRPr="001769FF">
        <w:t>6.</w:t>
      </w:r>
      <w:r>
        <w:t>2.3.2.</w:t>
      </w:r>
      <w:r w:rsidRPr="001769FF">
        <w:t>3.1</w:t>
      </w:r>
      <w:r>
        <w:t>-5: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77876518" w14:textId="77777777" w:rsidTr="006A1C63">
        <w:trPr>
          <w:jc w:val="center"/>
        </w:trPr>
        <w:tc>
          <w:tcPr>
            <w:tcW w:w="1037" w:type="pct"/>
            <w:tcBorders>
              <w:bottom w:val="single" w:sz="6" w:space="0" w:color="auto"/>
            </w:tcBorders>
            <w:shd w:val="clear" w:color="auto" w:fill="C0C0C0"/>
            <w:vAlign w:val="center"/>
            <w:hideMark/>
          </w:tcPr>
          <w:p w14:paraId="5FA672F0" w14:textId="77777777" w:rsidR="003551F3" w:rsidRDefault="003551F3" w:rsidP="003551F3">
            <w:pPr>
              <w:pStyle w:val="TAH"/>
            </w:pPr>
            <w:r>
              <w:t>Name</w:t>
            </w:r>
          </w:p>
        </w:tc>
        <w:tc>
          <w:tcPr>
            <w:tcW w:w="519" w:type="pct"/>
            <w:tcBorders>
              <w:bottom w:val="single" w:sz="6" w:space="0" w:color="auto"/>
            </w:tcBorders>
            <w:shd w:val="clear" w:color="auto" w:fill="C0C0C0"/>
            <w:vAlign w:val="center"/>
            <w:hideMark/>
          </w:tcPr>
          <w:p w14:paraId="0F944213" w14:textId="77777777" w:rsidR="003551F3" w:rsidRDefault="003551F3" w:rsidP="003551F3">
            <w:pPr>
              <w:pStyle w:val="TAH"/>
            </w:pPr>
            <w:r>
              <w:t>Data type</w:t>
            </w:r>
          </w:p>
        </w:tc>
        <w:tc>
          <w:tcPr>
            <w:tcW w:w="217" w:type="pct"/>
            <w:tcBorders>
              <w:bottom w:val="single" w:sz="6" w:space="0" w:color="auto"/>
            </w:tcBorders>
            <w:shd w:val="clear" w:color="auto" w:fill="C0C0C0"/>
            <w:vAlign w:val="center"/>
            <w:hideMark/>
          </w:tcPr>
          <w:p w14:paraId="45B7810F" w14:textId="77777777" w:rsidR="003551F3" w:rsidRDefault="003551F3" w:rsidP="003551F3">
            <w:pPr>
              <w:pStyle w:val="TAH"/>
            </w:pPr>
            <w:r>
              <w:t>P</w:t>
            </w:r>
          </w:p>
        </w:tc>
        <w:tc>
          <w:tcPr>
            <w:tcW w:w="581" w:type="pct"/>
            <w:tcBorders>
              <w:bottom w:val="single" w:sz="6" w:space="0" w:color="auto"/>
            </w:tcBorders>
            <w:shd w:val="clear" w:color="auto" w:fill="C0C0C0"/>
            <w:vAlign w:val="center"/>
            <w:hideMark/>
          </w:tcPr>
          <w:p w14:paraId="2BDEF218" w14:textId="77777777" w:rsidR="003551F3" w:rsidRDefault="003551F3" w:rsidP="003551F3">
            <w:pPr>
              <w:pStyle w:val="TAH"/>
            </w:pPr>
            <w:r>
              <w:t>Cardinality</w:t>
            </w:r>
          </w:p>
        </w:tc>
        <w:tc>
          <w:tcPr>
            <w:tcW w:w="2645" w:type="pct"/>
            <w:tcBorders>
              <w:bottom w:val="single" w:sz="6" w:space="0" w:color="auto"/>
            </w:tcBorders>
            <w:shd w:val="clear" w:color="auto" w:fill="C0C0C0"/>
            <w:vAlign w:val="center"/>
            <w:hideMark/>
          </w:tcPr>
          <w:p w14:paraId="22FA4DCD" w14:textId="77777777" w:rsidR="003551F3" w:rsidRDefault="003551F3" w:rsidP="003551F3">
            <w:pPr>
              <w:pStyle w:val="TAH"/>
            </w:pPr>
            <w:r>
              <w:t>Description</w:t>
            </w:r>
          </w:p>
        </w:tc>
      </w:tr>
      <w:tr w:rsidR="003551F3" w14:paraId="6679D448" w14:textId="77777777" w:rsidTr="006A1C63">
        <w:trPr>
          <w:jc w:val="center"/>
        </w:trPr>
        <w:tc>
          <w:tcPr>
            <w:tcW w:w="1037" w:type="pct"/>
            <w:tcBorders>
              <w:top w:val="single" w:sz="6" w:space="0" w:color="auto"/>
            </w:tcBorders>
            <w:vAlign w:val="center"/>
            <w:hideMark/>
          </w:tcPr>
          <w:p w14:paraId="203E4FB1" w14:textId="77777777" w:rsidR="003551F3" w:rsidRDefault="003551F3" w:rsidP="003551F3">
            <w:pPr>
              <w:pStyle w:val="TAL"/>
            </w:pPr>
            <w:r>
              <w:t>Location</w:t>
            </w:r>
          </w:p>
        </w:tc>
        <w:tc>
          <w:tcPr>
            <w:tcW w:w="519" w:type="pct"/>
            <w:tcBorders>
              <w:top w:val="single" w:sz="6" w:space="0" w:color="auto"/>
            </w:tcBorders>
            <w:vAlign w:val="center"/>
            <w:hideMark/>
          </w:tcPr>
          <w:p w14:paraId="11840A74" w14:textId="77777777" w:rsidR="003551F3" w:rsidRDefault="003551F3" w:rsidP="003551F3">
            <w:pPr>
              <w:pStyle w:val="TAL"/>
            </w:pPr>
            <w:r>
              <w:t>string</w:t>
            </w:r>
          </w:p>
        </w:tc>
        <w:tc>
          <w:tcPr>
            <w:tcW w:w="217" w:type="pct"/>
            <w:tcBorders>
              <w:top w:val="single" w:sz="6" w:space="0" w:color="auto"/>
            </w:tcBorders>
            <w:vAlign w:val="center"/>
            <w:hideMark/>
          </w:tcPr>
          <w:p w14:paraId="1191ACC1" w14:textId="77777777" w:rsidR="003551F3" w:rsidRDefault="003551F3" w:rsidP="003551F3">
            <w:pPr>
              <w:pStyle w:val="TAC"/>
            </w:pPr>
            <w:r>
              <w:t>M</w:t>
            </w:r>
          </w:p>
        </w:tc>
        <w:tc>
          <w:tcPr>
            <w:tcW w:w="581" w:type="pct"/>
            <w:tcBorders>
              <w:top w:val="single" w:sz="6" w:space="0" w:color="auto"/>
            </w:tcBorders>
            <w:vAlign w:val="center"/>
            <w:hideMark/>
          </w:tcPr>
          <w:p w14:paraId="1C9D2CD3" w14:textId="77777777" w:rsidR="003551F3" w:rsidRDefault="003551F3" w:rsidP="003551F3">
            <w:pPr>
              <w:pStyle w:val="TAC"/>
            </w:pPr>
            <w:r>
              <w:t>1</w:t>
            </w:r>
          </w:p>
        </w:tc>
        <w:tc>
          <w:tcPr>
            <w:tcW w:w="2645" w:type="pct"/>
            <w:tcBorders>
              <w:top w:val="single" w:sz="6" w:space="0" w:color="auto"/>
            </w:tcBorders>
            <w:vAlign w:val="center"/>
            <w:hideMark/>
          </w:tcPr>
          <w:p w14:paraId="3E7012F1" w14:textId="421F195F" w:rsidR="00720A9E" w:rsidRDefault="00720A9E" w:rsidP="00720A9E">
            <w:pPr>
              <w:pStyle w:val="TAL"/>
            </w:pPr>
            <w:r>
              <w:t>Contains a</w:t>
            </w:r>
            <w:r w:rsidR="003551F3">
              <w:t>n alternative URI of the resource located in an alternative MBSF (service) instance</w:t>
            </w:r>
            <w:r>
              <w:rPr>
                <w:lang w:eastAsia="fr-FR"/>
              </w:rPr>
              <w:t xml:space="preserve"> towards which the request is redirected</w:t>
            </w:r>
            <w:r>
              <w:t>.</w:t>
            </w:r>
          </w:p>
          <w:p w14:paraId="6C936F68" w14:textId="77777777" w:rsidR="00720A9E" w:rsidRDefault="00720A9E" w:rsidP="00720A9E">
            <w:pPr>
              <w:pStyle w:val="TAL"/>
            </w:pPr>
          </w:p>
          <w:p w14:paraId="54CD63C8" w14:textId="6F25CA09" w:rsidR="003551F3" w:rsidRDefault="00720A9E" w:rsidP="00720A9E">
            <w:pPr>
              <w:pStyle w:val="TAL"/>
            </w:pPr>
            <w:r>
              <w:t xml:space="preserve">For the case where the request is redirected to the same target via a different SCP, refer to </w:t>
            </w:r>
            <w:r w:rsidRPr="00A0180C">
              <w:t>clause 6.10.9.1 of 3GPP TS 29.500 [4]</w:t>
            </w:r>
            <w:r w:rsidR="003551F3">
              <w:t>.</w:t>
            </w:r>
          </w:p>
        </w:tc>
      </w:tr>
      <w:tr w:rsidR="003551F3" w14:paraId="43624C18" w14:textId="77777777" w:rsidTr="006A1C63">
        <w:trPr>
          <w:jc w:val="center"/>
        </w:trPr>
        <w:tc>
          <w:tcPr>
            <w:tcW w:w="1037" w:type="pct"/>
            <w:vAlign w:val="center"/>
            <w:hideMark/>
          </w:tcPr>
          <w:p w14:paraId="6AD1CC2F" w14:textId="77777777" w:rsidR="003551F3" w:rsidRDefault="003551F3" w:rsidP="003551F3">
            <w:pPr>
              <w:pStyle w:val="TAL"/>
            </w:pPr>
            <w:r>
              <w:rPr>
                <w:lang w:eastAsia="zh-CN"/>
              </w:rPr>
              <w:t>3gpp-Sbi-Target-Nf-Id</w:t>
            </w:r>
          </w:p>
        </w:tc>
        <w:tc>
          <w:tcPr>
            <w:tcW w:w="519" w:type="pct"/>
            <w:vAlign w:val="center"/>
            <w:hideMark/>
          </w:tcPr>
          <w:p w14:paraId="0D9314D9" w14:textId="77777777" w:rsidR="003551F3" w:rsidRDefault="003551F3" w:rsidP="003551F3">
            <w:pPr>
              <w:pStyle w:val="TAL"/>
            </w:pPr>
            <w:r>
              <w:rPr>
                <w:lang w:eastAsia="fr-FR"/>
              </w:rPr>
              <w:t>string</w:t>
            </w:r>
          </w:p>
        </w:tc>
        <w:tc>
          <w:tcPr>
            <w:tcW w:w="217" w:type="pct"/>
            <w:vAlign w:val="center"/>
            <w:hideMark/>
          </w:tcPr>
          <w:p w14:paraId="5E93805A" w14:textId="77777777" w:rsidR="003551F3" w:rsidRDefault="003551F3" w:rsidP="003551F3">
            <w:pPr>
              <w:pStyle w:val="TAC"/>
            </w:pPr>
            <w:r>
              <w:rPr>
                <w:lang w:eastAsia="fr-FR"/>
              </w:rPr>
              <w:t>O</w:t>
            </w:r>
          </w:p>
        </w:tc>
        <w:tc>
          <w:tcPr>
            <w:tcW w:w="581" w:type="pct"/>
            <w:vAlign w:val="center"/>
            <w:hideMark/>
          </w:tcPr>
          <w:p w14:paraId="5BAFED63" w14:textId="77777777" w:rsidR="003551F3" w:rsidRDefault="003551F3" w:rsidP="003551F3">
            <w:pPr>
              <w:pStyle w:val="TAC"/>
            </w:pPr>
            <w:r>
              <w:rPr>
                <w:lang w:eastAsia="fr-FR"/>
              </w:rPr>
              <w:t>0..1</w:t>
            </w:r>
          </w:p>
        </w:tc>
        <w:tc>
          <w:tcPr>
            <w:tcW w:w="2645" w:type="pct"/>
            <w:vAlign w:val="center"/>
            <w:hideMark/>
          </w:tcPr>
          <w:p w14:paraId="0732D000" w14:textId="3E1D25E2" w:rsidR="003551F3" w:rsidRDefault="003551F3" w:rsidP="003551F3">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r w:rsidR="00E86404">
              <w:rPr>
                <w:lang w:eastAsia="fr-FR"/>
              </w:rPr>
              <w:t>.</w:t>
            </w:r>
          </w:p>
        </w:tc>
      </w:tr>
    </w:tbl>
    <w:p w14:paraId="2D0E021F" w14:textId="77777777" w:rsidR="003551F3" w:rsidRDefault="003551F3" w:rsidP="003551F3"/>
    <w:p w14:paraId="0D742B18" w14:textId="77777777" w:rsidR="003551F3" w:rsidRPr="00384E92" w:rsidRDefault="003551F3" w:rsidP="003551F3">
      <w:pPr>
        <w:pStyle w:val="Heading6"/>
      </w:pPr>
      <w:bookmarkStart w:id="745" w:name="_Toc120609033"/>
      <w:bookmarkStart w:id="746" w:name="_Toc120657500"/>
      <w:bookmarkStart w:id="747" w:name="_Toc133407782"/>
      <w:bookmarkStart w:id="748" w:name="_Toc148363193"/>
      <w:r w:rsidRPr="00384E92">
        <w:t>6.</w:t>
      </w:r>
      <w:r>
        <w:t>2.3.2.3</w:t>
      </w:r>
      <w:r w:rsidRPr="00384E92">
        <w:t>.</w:t>
      </w:r>
      <w:r>
        <w:t>2</w:t>
      </w:r>
      <w:r w:rsidRPr="00384E92">
        <w:tab/>
      </w:r>
      <w:r>
        <w:t>POST</w:t>
      </w:r>
      <w:bookmarkEnd w:id="745"/>
      <w:bookmarkEnd w:id="746"/>
      <w:bookmarkEnd w:id="747"/>
      <w:bookmarkEnd w:id="748"/>
    </w:p>
    <w:p w14:paraId="3CA5E44D" w14:textId="48C96D20" w:rsidR="003551F3" w:rsidRDefault="003551F3" w:rsidP="003551F3">
      <w:r>
        <w:rPr>
          <w:noProof/>
          <w:lang w:eastAsia="zh-CN"/>
        </w:rPr>
        <w:t xml:space="preserve">The POST method allows an NF service consumer (e.g. AF, NEF) to request the creation of a new MBS User </w:t>
      </w:r>
      <w:r>
        <w:t>Data Ingest Session including one or several subordinate MBS Distribution Session(s).</w:t>
      </w:r>
    </w:p>
    <w:p w14:paraId="43343ABC" w14:textId="77777777" w:rsidR="003551F3" w:rsidRDefault="003551F3" w:rsidP="003551F3">
      <w:r>
        <w:t>This method shall support the URI query parameters specified in table 6.2.3.2.3.2-1.</w:t>
      </w:r>
    </w:p>
    <w:p w14:paraId="45BE1331" w14:textId="77777777" w:rsidR="003551F3" w:rsidRPr="00384E92" w:rsidRDefault="003551F3" w:rsidP="003551F3">
      <w:pPr>
        <w:pStyle w:val="TH"/>
        <w:rPr>
          <w:rFonts w:cs="Arial"/>
        </w:rPr>
      </w:pPr>
      <w:r w:rsidRPr="00384E92">
        <w:t>Table</w:t>
      </w:r>
      <w:r>
        <w:t> </w:t>
      </w:r>
      <w:r w:rsidRPr="00384E92">
        <w:t>6.</w:t>
      </w:r>
      <w:r>
        <w:t>2.3.2.3.2</w:t>
      </w:r>
      <w:r w:rsidRPr="00384E92">
        <w:t xml:space="preserve">-1: URI query parameters supported by the </w:t>
      </w:r>
      <w:r>
        <w:t>POST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551F3" w:rsidRPr="00B54FF5" w14:paraId="0E70605B" w14:textId="77777777" w:rsidTr="00856CA6">
        <w:trPr>
          <w:jc w:val="center"/>
        </w:trPr>
        <w:tc>
          <w:tcPr>
            <w:tcW w:w="825" w:type="pct"/>
            <w:shd w:val="clear" w:color="auto" w:fill="C0C0C0"/>
            <w:vAlign w:val="center"/>
          </w:tcPr>
          <w:p w14:paraId="27F310ED" w14:textId="77777777" w:rsidR="003551F3" w:rsidRPr="0016361A" w:rsidRDefault="003551F3" w:rsidP="003551F3">
            <w:pPr>
              <w:pStyle w:val="TAH"/>
            </w:pPr>
            <w:r w:rsidRPr="0016361A">
              <w:t>Name</w:t>
            </w:r>
          </w:p>
        </w:tc>
        <w:tc>
          <w:tcPr>
            <w:tcW w:w="731" w:type="pct"/>
            <w:shd w:val="clear" w:color="auto" w:fill="C0C0C0"/>
            <w:vAlign w:val="center"/>
          </w:tcPr>
          <w:p w14:paraId="32DD0A92" w14:textId="77777777" w:rsidR="003551F3" w:rsidRPr="0016361A" w:rsidRDefault="003551F3" w:rsidP="003551F3">
            <w:pPr>
              <w:pStyle w:val="TAH"/>
            </w:pPr>
            <w:r w:rsidRPr="0016361A">
              <w:t>Data type</w:t>
            </w:r>
          </w:p>
        </w:tc>
        <w:tc>
          <w:tcPr>
            <w:tcW w:w="215" w:type="pct"/>
            <w:shd w:val="clear" w:color="auto" w:fill="C0C0C0"/>
            <w:vAlign w:val="center"/>
          </w:tcPr>
          <w:p w14:paraId="64EB5EE6" w14:textId="77777777" w:rsidR="003551F3" w:rsidRPr="0016361A" w:rsidRDefault="003551F3" w:rsidP="003551F3">
            <w:pPr>
              <w:pStyle w:val="TAH"/>
            </w:pPr>
            <w:r w:rsidRPr="0016361A">
              <w:t>P</w:t>
            </w:r>
          </w:p>
        </w:tc>
        <w:tc>
          <w:tcPr>
            <w:tcW w:w="580" w:type="pct"/>
            <w:shd w:val="clear" w:color="auto" w:fill="C0C0C0"/>
            <w:vAlign w:val="center"/>
          </w:tcPr>
          <w:p w14:paraId="34A491EB" w14:textId="77777777" w:rsidR="003551F3" w:rsidRPr="0016361A" w:rsidRDefault="003551F3" w:rsidP="003551F3">
            <w:pPr>
              <w:pStyle w:val="TAH"/>
            </w:pPr>
            <w:r w:rsidRPr="0016361A">
              <w:t>Cardinality</w:t>
            </w:r>
          </w:p>
        </w:tc>
        <w:tc>
          <w:tcPr>
            <w:tcW w:w="1852" w:type="pct"/>
            <w:shd w:val="clear" w:color="auto" w:fill="C0C0C0"/>
            <w:vAlign w:val="center"/>
          </w:tcPr>
          <w:p w14:paraId="287EC195" w14:textId="77777777" w:rsidR="003551F3" w:rsidRPr="0016361A" w:rsidRDefault="003551F3" w:rsidP="003551F3">
            <w:pPr>
              <w:pStyle w:val="TAH"/>
            </w:pPr>
            <w:r w:rsidRPr="0016361A">
              <w:t>Description</w:t>
            </w:r>
          </w:p>
        </w:tc>
        <w:tc>
          <w:tcPr>
            <w:tcW w:w="796" w:type="pct"/>
            <w:shd w:val="clear" w:color="auto" w:fill="C0C0C0"/>
            <w:vAlign w:val="center"/>
          </w:tcPr>
          <w:p w14:paraId="21D54979" w14:textId="77777777" w:rsidR="003551F3" w:rsidRPr="0016361A" w:rsidRDefault="003551F3" w:rsidP="003551F3">
            <w:pPr>
              <w:pStyle w:val="TAH"/>
            </w:pPr>
            <w:r w:rsidRPr="0016361A">
              <w:t>Applicability</w:t>
            </w:r>
          </w:p>
        </w:tc>
      </w:tr>
      <w:tr w:rsidR="003551F3" w:rsidRPr="00B54FF5" w14:paraId="5D66366F" w14:textId="77777777" w:rsidTr="00856CA6">
        <w:trPr>
          <w:jc w:val="center"/>
        </w:trPr>
        <w:tc>
          <w:tcPr>
            <w:tcW w:w="825" w:type="pct"/>
            <w:shd w:val="clear" w:color="auto" w:fill="auto"/>
            <w:vAlign w:val="center"/>
          </w:tcPr>
          <w:p w14:paraId="082D3BC8" w14:textId="77777777" w:rsidR="003551F3" w:rsidRPr="0016361A" w:rsidRDefault="003551F3" w:rsidP="003551F3">
            <w:pPr>
              <w:pStyle w:val="TAL"/>
            </w:pPr>
            <w:r>
              <w:t>n/a</w:t>
            </w:r>
          </w:p>
        </w:tc>
        <w:tc>
          <w:tcPr>
            <w:tcW w:w="731" w:type="pct"/>
            <w:vAlign w:val="center"/>
          </w:tcPr>
          <w:p w14:paraId="4A5B2E63" w14:textId="77777777" w:rsidR="003551F3" w:rsidRPr="0016361A" w:rsidRDefault="003551F3" w:rsidP="003551F3">
            <w:pPr>
              <w:pStyle w:val="TAL"/>
            </w:pPr>
          </w:p>
        </w:tc>
        <w:tc>
          <w:tcPr>
            <w:tcW w:w="215" w:type="pct"/>
            <w:vAlign w:val="center"/>
          </w:tcPr>
          <w:p w14:paraId="270F77CA" w14:textId="77777777" w:rsidR="003551F3" w:rsidRPr="0016361A" w:rsidRDefault="003551F3" w:rsidP="003551F3">
            <w:pPr>
              <w:pStyle w:val="TAC"/>
            </w:pPr>
          </w:p>
        </w:tc>
        <w:tc>
          <w:tcPr>
            <w:tcW w:w="580" w:type="pct"/>
            <w:vAlign w:val="center"/>
          </w:tcPr>
          <w:p w14:paraId="17734279" w14:textId="77777777" w:rsidR="003551F3" w:rsidRPr="0016361A" w:rsidRDefault="003551F3" w:rsidP="003551F3">
            <w:pPr>
              <w:pStyle w:val="TAC"/>
            </w:pPr>
          </w:p>
        </w:tc>
        <w:tc>
          <w:tcPr>
            <w:tcW w:w="1852" w:type="pct"/>
            <w:shd w:val="clear" w:color="auto" w:fill="auto"/>
            <w:vAlign w:val="center"/>
          </w:tcPr>
          <w:p w14:paraId="3BC9D760" w14:textId="77777777" w:rsidR="003551F3" w:rsidRPr="0016361A" w:rsidRDefault="003551F3" w:rsidP="003551F3">
            <w:pPr>
              <w:pStyle w:val="TAL"/>
            </w:pPr>
          </w:p>
        </w:tc>
        <w:tc>
          <w:tcPr>
            <w:tcW w:w="796" w:type="pct"/>
            <w:vAlign w:val="center"/>
          </w:tcPr>
          <w:p w14:paraId="4958594A" w14:textId="77777777" w:rsidR="003551F3" w:rsidRPr="0016361A" w:rsidRDefault="003551F3" w:rsidP="003551F3">
            <w:pPr>
              <w:pStyle w:val="TAL"/>
            </w:pPr>
          </w:p>
        </w:tc>
      </w:tr>
    </w:tbl>
    <w:p w14:paraId="35433643" w14:textId="77777777" w:rsidR="003551F3" w:rsidRDefault="003551F3" w:rsidP="003551F3"/>
    <w:p w14:paraId="6E857E6E" w14:textId="77777777" w:rsidR="003551F3" w:rsidRPr="00384E92" w:rsidRDefault="003551F3" w:rsidP="003551F3">
      <w:r>
        <w:t>This method shall support the request data structures specified in table 6.2.3.2.3.2-2 and the response data structures and response codes specified in table 6.2.3.2.3.2-3.</w:t>
      </w:r>
    </w:p>
    <w:p w14:paraId="125036DA" w14:textId="77777777" w:rsidR="003551F3" w:rsidRPr="001769FF" w:rsidRDefault="003551F3" w:rsidP="003551F3">
      <w:pPr>
        <w:pStyle w:val="TH"/>
      </w:pPr>
      <w:r w:rsidRPr="001769FF">
        <w:t>Table</w:t>
      </w:r>
      <w:r>
        <w:t> </w:t>
      </w:r>
      <w:r w:rsidRPr="001769FF">
        <w:t>6.</w:t>
      </w:r>
      <w:r>
        <w:t>2.3.2.</w:t>
      </w:r>
      <w:r w:rsidRPr="001769FF">
        <w:t>3.</w:t>
      </w:r>
      <w:r>
        <w:t>2</w:t>
      </w:r>
      <w:r w:rsidRPr="001769FF">
        <w:t xml:space="preserve">-2: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4"/>
        <w:gridCol w:w="420"/>
        <w:gridCol w:w="1257"/>
        <w:gridCol w:w="6342"/>
      </w:tblGrid>
      <w:tr w:rsidR="003551F3" w:rsidRPr="00B54FF5" w14:paraId="307A9704" w14:textId="77777777" w:rsidTr="00856CA6">
        <w:trPr>
          <w:jc w:val="center"/>
        </w:trPr>
        <w:tc>
          <w:tcPr>
            <w:tcW w:w="1603" w:type="dxa"/>
            <w:shd w:val="clear" w:color="auto" w:fill="C0C0C0"/>
            <w:vAlign w:val="center"/>
          </w:tcPr>
          <w:p w14:paraId="2A550A76" w14:textId="77777777" w:rsidR="003551F3" w:rsidRPr="0016361A" w:rsidRDefault="003551F3" w:rsidP="003551F3">
            <w:pPr>
              <w:pStyle w:val="TAH"/>
            </w:pPr>
            <w:r w:rsidRPr="0016361A">
              <w:t>Data type</w:t>
            </w:r>
          </w:p>
        </w:tc>
        <w:tc>
          <w:tcPr>
            <w:tcW w:w="420" w:type="dxa"/>
            <w:shd w:val="clear" w:color="auto" w:fill="C0C0C0"/>
            <w:vAlign w:val="center"/>
          </w:tcPr>
          <w:p w14:paraId="1B7F0C5D" w14:textId="77777777" w:rsidR="003551F3" w:rsidRPr="0016361A" w:rsidRDefault="003551F3" w:rsidP="003551F3">
            <w:pPr>
              <w:pStyle w:val="TAH"/>
            </w:pPr>
            <w:r w:rsidRPr="0016361A">
              <w:t>P</w:t>
            </w:r>
          </w:p>
        </w:tc>
        <w:tc>
          <w:tcPr>
            <w:tcW w:w="1257" w:type="dxa"/>
            <w:shd w:val="clear" w:color="auto" w:fill="C0C0C0"/>
            <w:vAlign w:val="center"/>
          </w:tcPr>
          <w:p w14:paraId="740A07CD" w14:textId="77777777" w:rsidR="003551F3" w:rsidRPr="0016361A" w:rsidRDefault="003551F3" w:rsidP="003551F3">
            <w:pPr>
              <w:pStyle w:val="TAH"/>
            </w:pPr>
            <w:r w:rsidRPr="0016361A">
              <w:t>Cardinality</w:t>
            </w:r>
          </w:p>
        </w:tc>
        <w:tc>
          <w:tcPr>
            <w:tcW w:w="6341" w:type="dxa"/>
            <w:shd w:val="clear" w:color="auto" w:fill="C0C0C0"/>
            <w:vAlign w:val="center"/>
          </w:tcPr>
          <w:p w14:paraId="3FDA3045" w14:textId="77777777" w:rsidR="003551F3" w:rsidRPr="0016361A" w:rsidRDefault="003551F3" w:rsidP="003551F3">
            <w:pPr>
              <w:pStyle w:val="TAH"/>
            </w:pPr>
            <w:r w:rsidRPr="0016361A">
              <w:t>Description</w:t>
            </w:r>
          </w:p>
        </w:tc>
      </w:tr>
      <w:tr w:rsidR="003551F3" w:rsidRPr="00B54FF5" w14:paraId="3E02CC23" w14:textId="77777777" w:rsidTr="00856CA6">
        <w:trPr>
          <w:jc w:val="center"/>
        </w:trPr>
        <w:tc>
          <w:tcPr>
            <w:tcW w:w="1603" w:type="dxa"/>
            <w:shd w:val="clear" w:color="auto" w:fill="auto"/>
            <w:vAlign w:val="center"/>
          </w:tcPr>
          <w:p w14:paraId="6A004706" w14:textId="77777777" w:rsidR="003551F3" w:rsidRPr="0016361A" w:rsidRDefault="003551F3" w:rsidP="003551F3">
            <w:pPr>
              <w:pStyle w:val="TAL"/>
            </w:pPr>
            <w:r>
              <w:t>MBSUserDataIngSession</w:t>
            </w:r>
          </w:p>
        </w:tc>
        <w:tc>
          <w:tcPr>
            <w:tcW w:w="420" w:type="dxa"/>
            <w:vAlign w:val="center"/>
          </w:tcPr>
          <w:p w14:paraId="27B19177" w14:textId="77777777" w:rsidR="003551F3" w:rsidRPr="0016361A" w:rsidRDefault="003551F3" w:rsidP="003551F3">
            <w:pPr>
              <w:pStyle w:val="TAC"/>
            </w:pPr>
            <w:r w:rsidRPr="0016361A">
              <w:t>M</w:t>
            </w:r>
          </w:p>
        </w:tc>
        <w:tc>
          <w:tcPr>
            <w:tcW w:w="1257" w:type="dxa"/>
            <w:vAlign w:val="center"/>
          </w:tcPr>
          <w:p w14:paraId="6226455D" w14:textId="77777777" w:rsidR="003551F3" w:rsidRPr="0016361A" w:rsidRDefault="003551F3" w:rsidP="003551F3">
            <w:pPr>
              <w:pStyle w:val="TAC"/>
            </w:pPr>
            <w:r>
              <w:t>1</w:t>
            </w:r>
          </w:p>
        </w:tc>
        <w:tc>
          <w:tcPr>
            <w:tcW w:w="6341" w:type="dxa"/>
            <w:shd w:val="clear" w:color="auto" w:fill="auto"/>
            <w:vAlign w:val="center"/>
          </w:tcPr>
          <w:p w14:paraId="713FF765" w14:textId="77777777" w:rsidR="003551F3" w:rsidRPr="0016361A" w:rsidRDefault="003551F3" w:rsidP="003551F3">
            <w:pPr>
              <w:pStyle w:val="TAL"/>
            </w:pPr>
            <w:r>
              <w:t>Contains the parameters to request the creation of a new MBS User Data Ingest Session.</w:t>
            </w:r>
          </w:p>
        </w:tc>
      </w:tr>
    </w:tbl>
    <w:p w14:paraId="0C5E2AAB" w14:textId="77777777" w:rsidR="003551F3" w:rsidRDefault="003551F3" w:rsidP="003551F3"/>
    <w:p w14:paraId="13978E55" w14:textId="77777777" w:rsidR="003551F3" w:rsidRPr="001769FF" w:rsidRDefault="003551F3" w:rsidP="003551F3">
      <w:pPr>
        <w:pStyle w:val="TH"/>
      </w:pPr>
      <w:r w:rsidRPr="001769FF">
        <w:t>Table</w:t>
      </w:r>
      <w:r>
        <w:t> </w:t>
      </w:r>
      <w:r w:rsidRPr="001769FF">
        <w:t>6.</w:t>
      </w:r>
      <w:r>
        <w:t>2.3.2.</w:t>
      </w:r>
      <w:r w:rsidRPr="001769FF">
        <w:t>3.</w:t>
      </w:r>
      <w:r>
        <w:t>2</w:t>
      </w:r>
      <w:r w:rsidRPr="001769FF">
        <w:t>-</w:t>
      </w:r>
      <w:r>
        <w:t>3</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259"/>
        <w:gridCol w:w="5094"/>
      </w:tblGrid>
      <w:tr w:rsidR="003551F3" w:rsidRPr="00B54FF5" w14:paraId="1C6B3470" w14:textId="77777777" w:rsidTr="006A1C63">
        <w:trPr>
          <w:jc w:val="center"/>
        </w:trPr>
        <w:tc>
          <w:tcPr>
            <w:tcW w:w="825" w:type="pct"/>
            <w:shd w:val="clear" w:color="auto" w:fill="C0C0C0"/>
            <w:vAlign w:val="center"/>
          </w:tcPr>
          <w:p w14:paraId="383C0CCD" w14:textId="77777777" w:rsidR="003551F3" w:rsidRPr="0016361A" w:rsidRDefault="003551F3" w:rsidP="003551F3">
            <w:pPr>
              <w:pStyle w:val="TAH"/>
            </w:pPr>
            <w:r w:rsidRPr="0016361A">
              <w:t>Data type</w:t>
            </w:r>
          </w:p>
        </w:tc>
        <w:tc>
          <w:tcPr>
            <w:tcW w:w="225" w:type="pct"/>
            <w:shd w:val="clear" w:color="auto" w:fill="C0C0C0"/>
            <w:vAlign w:val="center"/>
          </w:tcPr>
          <w:p w14:paraId="72C3D79B" w14:textId="77777777" w:rsidR="003551F3" w:rsidRPr="0016361A" w:rsidRDefault="003551F3" w:rsidP="003551F3">
            <w:pPr>
              <w:pStyle w:val="TAH"/>
            </w:pPr>
            <w:r w:rsidRPr="0016361A">
              <w:t>P</w:t>
            </w:r>
          </w:p>
        </w:tc>
        <w:tc>
          <w:tcPr>
            <w:tcW w:w="649" w:type="pct"/>
            <w:shd w:val="clear" w:color="auto" w:fill="C0C0C0"/>
            <w:vAlign w:val="center"/>
          </w:tcPr>
          <w:p w14:paraId="5E334BEB" w14:textId="77777777" w:rsidR="003551F3" w:rsidRPr="0016361A" w:rsidRDefault="003551F3" w:rsidP="003551F3">
            <w:pPr>
              <w:pStyle w:val="TAH"/>
            </w:pPr>
            <w:r w:rsidRPr="0016361A">
              <w:t>Cardinality</w:t>
            </w:r>
          </w:p>
        </w:tc>
        <w:tc>
          <w:tcPr>
            <w:tcW w:w="654" w:type="pct"/>
            <w:shd w:val="clear" w:color="auto" w:fill="C0C0C0"/>
            <w:vAlign w:val="center"/>
          </w:tcPr>
          <w:p w14:paraId="70F464E3" w14:textId="77777777" w:rsidR="003551F3" w:rsidRPr="0016361A" w:rsidRDefault="003551F3" w:rsidP="003551F3">
            <w:pPr>
              <w:pStyle w:val="TAH"/>
            </w:pPr>
            <w:r w:rsidRPr="0016361A">
              <w:t>Response</w:t>
            </w:r>
          </w:p>
          <w:p w14:paraId="6ACF5598" w14:textId="77777777" w:rsidR="003551F3" w:rsidRPr="0016361A" w:rsidRDefault="003551F3" w:rsidP="003551F3">
            <w:pPr>
              <w:pStyle w:val="TAH"/>
            </w:pPr>
            <w:r w:rsidRPr="0016361A">
              <w:t>codes</w:t>
            </w:r>
          </w:p>
        </w:tc>
        <w:tc>
          <w:tcPr>
            <w:tcW w:w="2647" w:type="pct"/>
            <w:shd w:val="clear" w:color="auto" w:fill="C0C0C0"/>
            <w:vAlign w:val="center"/>
          </w:tcPr>
          <w:p w14:paraId="2F138F3F" w14:textId="77777777" w:rsidR="003551F3" w:rsidRPr="0016361A" w:rsidRDefault="003551F3" w:rsidP="003551F3">
            <w:pPr>
              <w:pStyle w:val="TAH"/>
            </w:pPr>
            <w:r w:rsidRPr="0016361A">
              <w:t>Description</w:t>
            </w:r>
          </w:p>
        </w:tc>
      </w:tr>
      <w:tr w:rsidR="003551F3" w:rsidRPr="00B54FF5" w14:paraId="783C3778" w14:textId="77777777" w:rsidTr="006A1C63">
        <w:trPr>
          <w:jc w:val="center"/>
        </w:trPr>
        <w:tc>
          <w:tcPr>
            <w:tcW w:w="825" w:type="pct"/>
            <w:shd w:val="clear" w:color="auto" w:fill="auto"/>
            <w:vAlign w:val="center"/>
          </w:tcPr>
          <w:p w14:paraId="57C76A47" w14:textId="77777777" w:rsidR="003551F3" w:rsidRPr="0016361A" w:rsidRDefault="003551F3" w:rsidP="003551F3">
            <w:pPr>
              <w:pStyle w:val="TAL"/>
            </w:pPr>
            <w:r>
              <w:t>MBSUserDataIngSession</w:t>
            </w:r>
          </w:p>
        </w:tc>
        <w:tc>
          <w:tcPr>
            <w:tcW w:w="225" w:type="pct"/>
            <w:vAlign w:val="center"/>
          </w:tcPr>
          <w:p w14:paraId="18450B79" w14:textId="77777777" w:rsidR="003551F3" w:rsidRPr="0016361A" w:rsidRDefault="003551F3" w:rsidP="003551F3">
            <w:pPr>
              <w:pStyle w:val="TAC"/>
            </w:pPr>
            <w:r w:rsidRPr="0016361A">
              <w:t>M</w:t>
            </w:r>
          </w:p>
        </w:tc>
        <w:tc>
          <w:tcPr>
            <w:tcW w:w="649" w:type="pct"/>
            <w:vAlign w:val="center"/>
          </w:tcPr>
          <w:p w14:paraId="2BD5E717" w14:textId="77777777" w:rsidR="003551F3" w:rsidRPr="0016361A" w:rsidRDefault="003551F3" w:rsidP="003551F3">
            <w:pPr>
              <w:pStyle w:val="TAC"/>
            </w:pPr>
            <w:r>
              <w:t>1</w:t>
            </w:r>
          </w:p>
        </w:tc>
        <w:tc>
          <w:tcPr>
            <w:tcW w:w="654" w:type="pct"/>
            <w:vAlign w:val="center"/>
          </w:tcPr>
          <w:p w14:paraId="480F37CB" w14:textId="77777777" w:rsidR="003551F3" w:rsidRPr="0016361A" w:rsidRDefault="003551F3" w:rsidP="003551F3">
            <w:pPr>
              <w:pStyle w:val="TAL"/>
            </w:pPr>
            <w:r>
              <w:t>201 Created</w:t>
            </w:r>
          </w:p>
        </w:tc>
        <w:tc>
          <w:tcPr>
            <w:tcW w:w="2647" w:type="pct"/>
            <w:shd w:val="clear" w:color="auto" w:fill="auto"/>
            <w:vAlign w:val="center"/>
          </w:tcPr>
          <w:p w14:paraId="0ADC49CE" w14:textId="1D23BDB1" w:rsidR="003551F3" w:rsidRDefault="003551F3" w:rsidP="003551F3">
            <w:pPr>
              <w:pStyle w:val="TAL"/>
            </w:pPr>
            <w:r>
              <w:t xml:space="preserve">Successful case. The MBS User Data Ingest Session is successfully created and a representation of the created </w:t>
            </w:r>
            <w:r w:rsidR="00995324">
              <w:t>"</w:t>
            </w:r>
            <w:r>
              <w:t>Individual MBS User Data Ingest Session</w:t>
            </w:r>
            <w:r w:rsidR="00995324">
              <w:t>"</w:t>
            </w:r>
            <w:r>
              <w:t xml:space="preserve"> resource is returned.</w:t>
            </w:r>
          </w:p>
          <w:p w14:paraId="40081C42" w14:textId="77777777" w:rsidR="003551F3" w:rsidRDefault="003551F3" w:rsidP="003551F3">
            <w:pPr>
              <w:pStyle w:val="TAL"/>
            </w:pPr>
          </w:p>
          <w:p w14:paraId="1230E134" w14:textId="4D97FBB1" w:rsidR="003551F3" w:rsidRPr="0016361A" w:rsidRDefault="003551F3" w:rsidP="003551F3">
            <w:pPr>
              <w:pStyle w:val="TAL"/>
            </w:pPr>
            <w:r>
              <w:t>An HTTP</w:t>
            </w:r>
            <w:r w:rsidRPr="00B06F7A">
              <w:t xml:space="preserve"> "Location" header that contains the resource URI of the created </w:t>
            </w:r>
            <w:r w:rsidR="00BA5095">
              <w:t>"</w:t>
            </w:r>
            <w:r>
              <w:t>Individual MBS User Data Ingest Session</w:t>
            </w:r>
            <w:r w:rsidR="00BA5095">
              <w:t>"</w:t>
            </w:r>
            <w:r>
              <w:t xml:space="preserve"> </w:t>
            </w:r>
            <w:r w:rsidRPr="00B06F7A">
              <w:t>resource</w:t>
            </w:r>
            <w:r>
              <w:t xml:space="preserve"> </w:t>
            </w:r>
            <w:r w:rsidR="00995324">
              <w:t xml:space="preserve">is </w:t>
            </w:r>
            <w:r>
              <w:t>also included.</w:t>
            </w:r>
          </w:p>
        </w:tc>
      </w:tr>
      <w:tr w:rsidR="003551F3" w:rsidRPr="00B54FF5" w14:paraId="6FC80D83" w14:textId="77777777" w:rsidTr="00856CA6">
        <w:trPr>
          <w:jc w:val="center"/>
        </w:trPr>
        <w:tc>
          <w:tcPr>
            <w:tcW w:w="5000" w:type="pct"/>
            <w:gridSpan w:val="5"/>
            <w:shd w:val="clear" w:color="auto" w:fill="auto"/>
            <w:vAlign w:val="center"/>
          </w:tcPr>
          <w:p w14:paraId="3928DD8C" w14:textId="1037F4DF" w:rsidR="003551F3" w:rsidRPr="0016361A" w:rsidRDefault="003551F3" w:rsidP="003551F3">
            <w:pPr>
              <w:pStyle w:val="TAN"/>
            </w:pPr>
            <w:r w:rsidRPr="0016361A">
              <w:t>NOTE:</w:t>
            </w:r>
            <w:r w:rsidRPr="0016361A">
              <w:rPr>
                <w:noProof/>
              </w:rPr>
              <w:tab/>
              <w:t xml:space="preserve">The manadatory </w:t>
            </w:r>
            <w:r w:rsidRPr="0016361A">
              <w:t>HTTP error status code</w:t>
            </w:r>
            <w:r w:rsidR="00BA5095">
              <w:t>s</w:t>
            </w:r>
            <w:r w:rsidRPr="0016361A">
              <w:t xml:space="preserve"> for the </w:t>
            </w:r>
            <w:r>
              <w:t>HTTP POST</w:t>
            </w:r>
            <w:r w:rsidRPr="0016361A">
              <w:t xml:space="preserve"> method listed in Table</w:t>
            </w:r>
            <w:r>
              <w:t> </w:t>
            </w:r>
            <w:r w:rsidRPr="0016361A">
              <w:t>5.2.7.1-1 of 3GPP TS 29.500 [4] also apply.</w:t>
            </w:r>
          </w:p>
        </w:tc>
      </w:tr>
    </w:tbl>
    <w:p w14:paraId="68BB49A2" w14:textId="77777777" w:rsidR="003551F3" w:rsidRDefault="003551F3" w:rsidP="003551F3"/>
    <w:p w14:paraId="7274BC0A" w14:textId="77777777" w:rsidR="003551F3" w:rsidRPr="00A04126" w:rsidRDefault="003551F3" w:rsidP="003551F3">
      <w:pPr>
        <w:pStyle w:val="TH"/>
        <w:rPr>
          <w:rFonts w:cs="Arial"/>
        </w:rPr>
      </w:pPr>
      <w:r w:rsidRPr="00A04126">
        <w:t>Table</w:t>
      </w:r>
      <w:r>
        <w:t> </w:t>
      </w:r>
      <w:r w:rsidRPr="00A04126">
        <w:t>6.</w:t>
      </w:r>
      <w:r>
        <w:t>2</w:t>
      </w:r>
      <w:r w:rsidRPr="00A04126">
        <w:t>.3.2.3.</w:t>
      </w:r>
      <w:r>
        <w:t>2</w:t>
      </w:r>
      <w:r w:rsidRPr="00A04126">
        <w:t>-</w:t>
      </w:r>
      <w:r>
        <w:t>4</w:t>
      </w:r>
      <w:r w:rsidRPr="00A04126">
        <w:t xml:space="preserve">: Headers supported by the </w:t>
      </w:r>
      <w:r>
        <w:t>201 response code</w:t>
      </w:r>
      <w:r w:rsidRPr="00A04126">
        <w:t xml:space="preserve">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4"/>
        <w:gridCol w:w="1274"/>
        <w:gridCol w:w="425"/>
        <w:gridCol w:w="1134"/>
        <w:gridCol w:w="5378"/>
      </w:tblGrid>
      <w:tr w:rsidR="003551F3" w:rsidRPr="00B54FF5" w14:paraId="68804D6A" w14:textId="77777777" w:rsidTr="00856CA6">
        <w:trPr>
          <w:jc w:val="center"/>
        </w:trPr>
        <w:tc>
          <w:tcPr>
            <w:tcW w:w="734" w:type="pct"/>
            <w:shd w:val="clear" w:color="auto" w:fill="C0C0C0"/>
            <w:vAlign w:val="center"/>
          </w:tcPr>
          <w:p w14:paraId="035EAF11" w14:textId="77777777" w:rsidR="003551F3" w:rsidRPr="0016361A" w:rsidRDefault="003551F3" w:rsidP="003551F3">
            <w:pPr>
              <w:pStyle w:val="TAH"/>
            </w:pPr>
            <w:r w:rsidRPr="0016361A">
              <w:t>Name</w:t>
            </w:r>
          </w:p>
        </w:tc>
        <w:tc>
          <w:tcPr>
            <w:tcW w:w="662" w:type="pct"/>
            <w:shd w:val="clear" w:color="auto" w:fill="C0C0C0"/>
            <w:vAlign w:val="center"/>
          </w:tcPr>
          <w:p w14:paraId="626ED426" w14:textId="77777777" w:rsidR="003551F3" w:rsidRPr="0016361A" w:rsidRDefault="003551F3" w:rsidP="003551F3">
            <w:pPr>
              <w:pStyle w:val="TAH"/>
            </w:pPr>
            <w:r w:rsidRPr="0016361A">
              <w:t>Data type</w:t>
            </w:r>
          </w:p>
        </w:tc>
        <w:tc>
          <w:tcPr>
            <w:tcW w:w="221" w:type="pct"/>
            <w:shd w:val="clear" w:color="auto" w:fill="C0C0C0"/>
            <w:vAlign w:val="center"/>
          </w:tcPr>
          <w:p w14:paraId="50CD9FC1" w14:textId="77777777" w:rsidR="003551F3" w:rsidRPr="0016361A" w:rsidRDefault="003551F3" w:rsidP="003551F3">
            <w:pPr>
              <w:pStyle w:val="TAH"/>
            </w:pPr>
            <w:r w:rsidRPr="0016361A">
              <w:t>P</w:t>
            </w:r>
          </w:p>
        </w:tc>
        <w:tc>
          <w:tcPr>
            <w:tcW w:w="589" w:type="pct"/>
            <w:shd w:val="clear" w:color="auto" w:fill="C0C0C0"/>
            <w:vAlign w:val="center"/>
          </w:tcPr>
          <w:p w14:paraId="7B7682CE" w14:textId="77777777" w:rsidR="003551F3" w:rsidRPr="0016361A" w:rsidRDefault="003551F3" w:rsidP="003551F3">
            <w:pPr>
              <w:pStyle w:val="TAH"/>
            </w:pPr>
            <w:r w:rsidRPr="0016361A">
              <w:t>Cardinality</w:t>
            </w:r>
          </w:p>
        </w:tc>
        <w:tc>
          <w:tcPr>
            <w:tcW w:w="2794" w:type="pct"/>
            <w:shd w:val="clear" w:color="auto" w:fill="C0C0C0"/>
            <w:vAlign w:val="center"/>
          </w:tcPr>
          <w:p w14:paraId="0C8514EC" w14:textId="77777777" w:rsidR="003551F3" w:rsidRPr="0016361A" w:rsidRDefault="003551F3" w:rsidP="003551F3">
            <w:pPr>
              <w:pStyle w:val="TAH"/>
            </w:pPr>
            <w:r w:rsidRPr="0016361A">
              <w:t>Description</w:t>
            </w:r>
          </w:p>
        </w:tc>
      </w:tr>
      <w:tr w:rsidR="003551F3" w:rsidRPr="00B54FF5" w14:paraId="496494D5" w14:textId="77777777" w:rsidTr="00856CA6">
        <w:trPr>
          <w:jc w:val="center"/>
        </w:trPr>
        <w:tc>
          <w:tcPr>
            <w:tcW w:w="734" w:type="pct"/>
            <w:shd w:val="clear" w:color="auto" w:fill="auto"/>
            <w:vAlign w:val="center"/>
          </w:tcPr>
          <w:p w14:paraId="1D26D7BE" w14:textId="77777777" w:rsidR="003551F3" w:rsidRPr="0016361A" w:rsidRDefault="003551F3" w:rsidP="003551F3">
            <w:pPr>
              <w:pStyle w:val="TAL"/>
            </w:pPr>
            <w:r>
              <w:t>Location</w:t>
            </w:r>
          </w:p>
        </w:tc>
        <w:tc>
          <w:tcPr>
            <w:tcW w:w="662" w:type="pct"/>
            <w:vAlign w:val="center"/>
          </w:tcPr>
          <w:p w14:paraId="762F4DA4" w14:textId="77777777" w:rsidR="003551F3" w:rsidRPr="0016361A" w:rsidRDefault="003551F3" w:rsidP="003551F3">
            <w:pPr>
              <w:pStyle w:val="TAL"/>
            </w:pPr>
            <w:r>
              <w:t>string</w:t>
            </w:r>
          </w:p>
        </w:tc>
        <w:tc>
          <w:tcPr>
            <w:tcW w:w="221" w:type="pct"/>
            <w:vAlign w:val="center"/>
          </w:tcPr>
          <w:p w14:paraId="0FC28092" w14:textId="77777777" w:rsidR="003551F3" w:rsidRPr="0016361A" w:rsidRDefault="003551F3" w:rsidP="003551F3">
            <w:pPr>
              <w:pStyle w:val="TAC"/>
            </w:pPr>
            <w:r>
              <w:t>M</w:t>
            </w:r>
          </w:p>
        </w:tc>
        <w:tc>
          <w:tcPr>
            <w:tcW w:w="589" w:type="pct"/>
            <w:vAlign w:val="center"/>
          </w:tcPr>
          <w:p w14:paraId="33CB1B69" w14:textId="77777777" w:rsidR="003551F3" w:rsidRPr="0016361A" w:rsidRDefault="003551F3" w:rsidP="003551F3">
            <w:pPr>
              <w:pStyle w:val="TAC"/>
            </w:pPr>
            <w:r>
              <w:t>1</w:t>
            </w:r>
          </w:p>
        </w:tc>
        <w:tc>
          <w:tcPr>
            <w:tcW w:w="2794" w:type="pct"/>
            <w:shd w:val="clear" w:color="auto" w:fill="auto"/>
            <w:vAlign w:val="center"/>
          </w:tcPr>
          <w:p w14:paraId="11E751BB" w14:textId="77777777" w:rsidR="003551F3" w:rsidRDefault="003551F3" w:rsidP="003551F3">
            <w:pPr>
              <w:pStyle w:val="TAL"/>
            </w:pPr>
            <w:r>
              <w:t>Contains the URI of the newly created resource, according to the structure:</w:t>
            </w:r>
          </w:p>
          <w:p w14:paraId="72372A74" w14:textId="579F47AC" w:rsidR="003551F3" w:rsidRPr="0016361A" w:rsidRDefault="003551F3" w:rsidP="003551F3">
            <w:pPr>
              <w:pStyle w:val="TAL"/>
            </w:pPr>
            <w:r w:rsidRPr="00426D34">
              <w:rPr>
                <w:lang w:eastAsia="zh-CN"/>
              </w:rPr>
              <w:t>{apiRoot}/nmbsf-mbs</w:t>
            </w:r>
            <w:r w:rsidR="00A9498D">
              <w:rPr>
                <w:lang w:eastAsia="zh-CN"/>
              </w:rPr>
              <w:t>-</w:t>
            </w:r>
            <w:r>
              <w:rPr>
                <w:lang w:eastAsia="zh-CN"/>
              </w:rPr>
              <w:t>u</w:t>
            </w:r>
            <w:r w:rsidRPr="00426D34">
              <w:rPr>
                <w:lang w:eastAsia="zh-CN"/>
              </w:rPr>
              <w:t>d</w:t>
            </w:r>
            <w:r w:rsidR="00A9498D">
              <w:rPr>
                <w:lang w:eastAsia="zh-CN"/>
              </w:rPr>
              <w:t>-</w:t>
            </w:r>
            <w:r>
              <w:rPr>
                <w:lang w:eastAsia="zh-CN"/>
              </w:rPr>
              <w:t>ing</w:t>
            </w:r>
            <w:r w:rsidR="00A9498D">
              <w:rPr>
                <w:lang w:eastAsia="zh-CN"/>
              </w:rPr>
              <w:t>est</w:t>
            </w:r>
            <w:r w:rsidRPr="00426D34">
              <w:rPr>
                <w:lang w:eastAsia="zh-CN"/>
              </w:rPr>
              <w:t>/&lt;apiVersion&gt;/sessions</w:t>
            </w:r>
            <w:r>
              <w:rPr>
                <w:lang w:eastAsia="zh-CN"/>
              </w:rPr>
              <w:t>/{sessionId}</w:t>
            </w:r>
          </w:p>
        </w:tc>
      </w:tr>
    </w:tbl>
    <w:p w14:paraId="32AE906A" w14:textId="77777777" w:rsidR="003551F3" w:rsidRPr="00A04126" w:rsidRDefault="003551F3" w:rsidP="003551F3"/>
    <w:p w14:paraId="6DE6EE99" w14:textId="77777777" w:rsidR="003551F3" w:rsidRDefault="003551F3" w:rsidP="003551F3">
      <w:pPr>
        <w:pStyle w:val="Heading5"/>
      </w:pPr>
      <w:bookmarkStart w:id="749" w:name="_Toc120609034"/>
      <w:bookmarkStart w:id="750" w:name="_Toc120657501"/>
      <w:bookmarkStart w:id="751" w:name="_Toc133407783"/>
      <w:bookmarkStart w:id="752" w:name="_Toc148363194"/>
      <w:r>
        <w:t>6.2.3.2.4</w:t>
      </w:r>
      <w:r>
        <w:tab/>
        <w:t>Resource Custom Operations</w:t>
      </w:r>
      <w:bookmarkEnd w:id="749"/>
      <w:bookmarkEnd w:id="750"/>
      <w:bookmarkEnd w:id="751"/>
      <w:bookmarkEnd w:id="752"/>
    </w:p>
    <w:p w14:paraId="4F5C5758" w14:textId="77777777" w:rsidR="003551F3" w:rsidRDefault="003551F3" w:rsidP="003551F3">
      <w:r>
        <w:t>There are no resource custom operations defined for this resource in this release of the specification.</w:t>
      </w:r>
    </w:p>
    <w:p w14:paraId="248FBD3D" w14:textId="77777777" w:rsidR="003551F3" w:rsidRDefault="003551F3" w:rsidP="003551F3">
      <w:pPr>
        <w:pStyle w:val="Heading4"/>
      </w:pPr>
      <w:bookmarkStart w:id="753" w:name="_Toc120609035"/>
      <w:bookmarkStart w:id="754" w:name="_Toc120657502"/>
      <w:bookmarkStart w:id="755" w:name="_Toc133407784"/>
      <w:bookmarkStart w:id="756" w:name="_Toc148363195"/>
      <w:r>
        <w:t>6.2.3.3</w:t>
      </w:r>
      <w:r>
        <w:tab/>
        <w:t>Resource: Individual MBS User Data Ingest Session</w:t>
      </w:r>
      <w:bookmarkEnd w:id="753"/>
      <w:bookmarkEnd w:id="754"/>
      <w:bookmarkEnd w:id="755"/>
      <w:bookmarkEnd w:id="756"/>
    </w:p>
    <w:p w14:paraId="395B80B6" w14:textId="77777777" w:rsidR="003551F3" w:rsidRDefault="003551F3" w:rsidP="003551F3">
      <w:pPr>
        <w:pStyle w:val="Heading5"/>
      </w:pPr>
      <w:bookmarkStart w:id="757" w:name="_Toc120609036"/>
      <w:bookmarkStart w:id="758" w:name="_Toc120657503"/>
      <w:bookmarkStart w:id="759" w:name="_Toc133407785"/>
      <w:bookmarkStart w:id="760" w:name="_Toc148363196"/>
      <w:r>
        <w:t>6.2.3.3.1</w:t>
      </w:r>
      <w:r>
        <w:tab/>
        <w:t>Description</w:t>
      </w:r>
      <w:bookmarkEnd w:id="757"/>
      <w:bookmarkEnd w:id="758"/>
      <w:bookmarkEnd w:id="759"/>
      <w:bookmarkEnd w:id="760"/>
    </w:p>
    <w:p w14:paraId="06659EC3" w14:textId="7F3E441F" w:rsidR="003551F3" w:rsidRDefault="003551F3" w:rsidP="003551F3">
      <w:r>
        <w:t xml:space="preserve">This resource represents an </w:t>
      </w:r>
      <w:r w:rsidR="004F1906">
        <w:t>"</w:t>
      </w:r>
      <w:r>
        <w:t>Individual MBS User Data Ingest Session</w:t>
      </w:r>
      <w:r w:rsidR="004F1906">
        <w:t>"</w:t>
      </w:r>
      <w:r>
        <w:t xml:space="preserve"> resource managed by the MBSF.</w:t>
      </w:r>
    </w:p>
    <w:p w14:paraId="03884DC0" w14:textId="77777777" w:rsidR="003551F3" w:rsidRDefault="003551F3" w:rsidP="003551F3">
      <w:pPr>
        <w:pStyle w:val="Heading5"/>
      </w:pPr>
      <w:bookmarkStart w:id="761" w:name="_Toc120609037"/>
      <w:bookmarkStart w:id="762" w:name="_Toc120657504"/>
      <w:bookmarkStart w:id="763" w:name="_Toc133407786"/>
      <w:bookmarkStart w:id="764" w:name="_Toc148363197"/>
      <w:r>
        <w:t>6.2.3.3.2</w:t>
      </w:r>
      <w:r>
        <w:tab/>
        <w:t>Resource Definition</w:t>
      </w:r>
      <w:bookmarkEnd w:id="761"/>
      <w:bookmarkEnd w:id="762"/>
      <w:bookmarkEnd w:id="763"/>
      <w:bookmarkEnd w:id="764"/>
    </w:p>
    <w:p w14:paraId="1F1B66FD" w14:textId="16BEEC3E" w:rsidR="003551F3" w:rsidRDefault="003551F3" w:rsidP="003551F3">
      <w:r>
        <w:t xml:space="preserve">Resource URI: </w:t>
      </w:r>
      <w:r w:rsidRPr="00426D34">
        <w:rPr>
          <w:b/>
          <w:noProof/>
        </w:rPr>
        <w:t>{apiRoot}/nmbsf-mbs</w:t>
      </w:r>
      <w:r w:rsidR="00304C79">
        <w:rPr>
          <w:b/>
          <w:noProof/>
        </w:rPr>
        <w:t>-</w:t>
      </w:r>
      <w:r>
        <w:rPr>
          <w:b/>
          <w:noProof/>
        </w:rPr>
        <w:t>u</w:t>
      </w:r>
      <w:r w:rsidRPr="00426D34">
        <w:rPr>
          <w:b/>
          <w:noProof/>
        </w:rPr>
        <w:t>d</w:t>
      </w:r>
      <w:r w:rsidR="00304C79">
        <w:rPr>
          <w:b/>
          <w:noProof/>
        </w:rPr>
        <w:t>-</w:t>
      </w:r>
      <w:r>
        <w:rPr>
          <w:b/>
          <w:noProof/>
        </w:rPr>
        <w:t>ing</w:t>
      </w:r>
      <w:r w:rsidR="00304C79">
        <w:rPr>
          <w:b/>
          <w:noProof/>
        </w:rPr>
        <w:t>est</w:t>
      </w:r>
      <w:r w:rsidRPr="00426D34">
        <w:rPr>
          <w:b/>
          <w:noProof/>
        </w:rPr>
        <w:t>/&lt;apiVersion&gt;/sessions</w:t>
      </w:r>
      <w:r>
        <w:rPr>
          <w:b/>
          <w:noProof/>
        </w:rPr>
        <w:t>/{sessionId}</w:t>
      </w:r>
    </w:p>
    <w:p w14:paraId="794AC023" w14:textId="77777777" w:rsidR="003551F3" w:rsidRDefault="003551F3" w:rsidP="003551F3">
      <w:pPr>
        <w:rPr>
          <w:rFonts w:ascii="Arial" w:hAnsi="Arial" w:cs="Arial"/>
        </w:rPr>
      </w:pPr>
      <w:r w:rsidRPr="00F112E4">
        <w:t>This resource shall support the resource URI variables defined in table 6.</w:t>
      </w:r>
      <w:r>
        <w:t>2</w:t>
      </w:r>
      <w:r w:rsidRPr="00F112E4">
        <w:t>.3.</w:t>
      </w:r>
      <w:r>
        <w:t>3</w:t>
      </w:r>
      <w:r w:rsidRPr="00F112E4">
        <w:t>.2-1.</w:t>
      </w:r>
    </w:p>
    <w:p w14:paraId="43BA02D0" w14:textId="77777777" w:rsidR="003551F3" w:rsidRDefault="003551F3" w:rsidP="003551F3">
      <w:pPr>
        <w:pStyle w:val="TH"/>
        <w:rPr>
          <w:rFonts w:cs="Arial"/>
        </w:rPr>
      </w:pPr>
      <w:r>
        <w:t>Table 6.2.3.3.2-1: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23"/>
        <w:gridCol w:w="2000"/>
        <w:gridCol w:w="6302"/>
      </w:tblGrid>
      <w:tr w:rsidR="003551F3" w:rsidRPr="00B54FF5" w14:paraId="779608F1" w14:textId="77777777" w:rsidTr="00856CA6">
        <w:trPr>
          <w:jc w:val="center"/>
        </w:trPr>
        <w:tc>
          <w:tcPr>
            <w:tcW w:w="687" w:type="pct"/>
            <w:shd w:val="clear" w:color="000000" w:fill="C0C0C0"/>
            <w:vAlign w:val="center"/>
            <w:hideMark/>
          </w:tcPr>
          <w:p w14:paraId="520AC864" w14:textId="77777777" w:rsidR="003551F3" w:rsidRPr="0016361A" w:rsidRDefault="003551F3" w:rsidP="003551F3">
            <w:pPr>
              <w:pStyle w:val="TAH"/>
            </w:pPr>
            <w:r w:rsidRPr="0016361A">
              <w:t>Name</w:t>
            </w:r>
          </w:p>
        </w:tc>
        <w:tc>
          <w:tcPr>
            <w:tcW w:w="1039" w:type="pct"/>
            <w:shd w:val="clear" w:color="000000" w:fill="C0C0C0"/>
            <w:vAlign w:val="center"/>
          </w:tcPr>
          <w:p w14:paraId="02B69493" w14:textId="77777777" w:rsidR="003551F3" w:rsidRPr="0016361A" w:rsidRDefault="003551F3" w:rsidP="003551F3">
            <w:pPr>
              <w:pStyle w:val="TAH"/>
            </w:pPr>
            <w:r w:rsidRPr="0016361A">
              <w:t>Data type</w:t>
            </w:r>
          </w:p>
        </w:tc>
        <w:tc>
          <w:tcPr>
            <w:tcW w:w="3274" w:type="pct"/>
            <w:shd w:val="clear" w:color="000000" w:fill="C0C0C0"/>
            <w:vAlign w:val="center"/>
            <w:hideMark/>
          </w:tcPr>
          <w:p w14:paraId="316E82A0" w14:textId="77777777" w:rsidR="003551F3" w:rsidRPr="0016361A" w:rsidRDefault="003551F3" w:rsidP="003551F3">
            <w:pPr>
              <w:pStyle w:val="TAH"/>
            </w:pPr>
            <w:r w:rsidRPr="0016361A">
              <w:t>Definition</w:t>
            </w:r>
          </w:p>
        </w:tc>
      </w:tr>
      <w:tr w:rsidR="003551F3" w:rsidRPr="00B54FF5" w14:paraId="18CCBAA9" w14:textId="77777777" w:rsidTr="00856CA6">
        <w:trPr>
          <w:jc w:val="center"/>
        </w:trPr>
        <w:tc>
          <w:tcPr>
            <w:tcW w:w="687" w:type="pct"/>
            <w:vAlign w:val="center"/>
            <w:hideMark/>
          </w:tcPr>
          <w:p w14:paraId="51E20E12" w14:textId="77777777" w:rsidR="003551F3" w:rsidRPr="0016361A" w:rsidRDefault="003551F3" w:rsidP="003551F3">
            <w:pPr>
              <w:pStyle w:val="TAL"/>
            </w:pPr>
            <w:r w:rsidRPr="0016361A">
              <w:t>apiRoot</w:t>
            </w:r>
          </w:p>
        </w:tc>
        <w:tc>
          <w:tcPr>
            <w:tcW w:w="1039" w:type="pct"/>
            <w:vAlign w:val="center"/>
          </w:tcPr>
          <w:p w14:paraId="6842A094" w14:textId="77777777" w:rsidR="003551F3" w:rsidRPr="0016361A" w:rsidRDefault="003551F3" w:rsidP="003551F3">
            <w:pPr>
              <w:pStyle w:val="TAL"/>
            </w:pPr>
            <w:r w:rsidRPr="0016361A">
              <w:t>string</w:t>
            </w:r>
          </w:p>
        </w:tc>
        <w:tc>
          <w:tcPr>
            <w:tcW w:w="3274" w:type="pct"/>
            <w:vAlign w:val="center"/>
            <w:hideMark/>
          </w:tcPr>
          <w:p w14:paraId="5F173803" w14:textId="77777777" w:rsidR="003551F3" w:rsidRPr="0016361A" w:rsidRDefault="003551F3" w:rsidP="003551F3">
            <w:pPr>
              <w:pStyle w:val="TAL"/>
            </w:pPr>
            <w:r w:rsidRPr="0016361A">
              <w:t>See clause</w:t>
            </w:r>
            <w:r w:rsidRPr="0016361A">
              <w:rPr>
                <w:lang w:val="en-US" w:eastAsia="zh-CN"/>
              </w:rPr>
              <w:t> </w:t>
            </w:r>
            <w:r w:rsidRPr="0016361A">
              <w:t>6.</w:t>
            </w:r>
            <w:r>
              <w:t>2</w:t>
            </w:r>
            <w:r w:rsidRPr="0016361A">
              <w:t>.1</w:t>
            </w:r>
            <w:r>
              <w:t>.</w:t>
            </w:r>
          </w:p>
        </w:tc>
      </w:tr>
      <w:tr w:rsidR="003551F3" w:rsidRPr="00B54FF5" w14:paraId="1CB6BB83" w14:textId="77777777" w:rsidTr="00856CA6">
        <w:trPr>
          <w:jc w:val="center"/>
        </w:trPr>
        <w:tc>
          <w:tcPr>
            <w:tcW w:w="687" w:type="pct"/>
            <w:vAlign w:val="center"/>
          </w:tcPr>
          <w:p w14:paraId="0121AAA2" w14:textId="77777777" w:rsidR="003551F3" w:rsidRPr="0016361A" w:rsidRDefault="003551F3" w:rsidP="003551F3">
            <w:pPr>
              <w:pStyle w:val="TAL"/>
            </w:pPr>
            <w:r>
              <w:t>sessionId</w:t>
            </w:r>
          </w:p>
        </w:tc>
        <w:tc>
          <w:tcPr>
            <w:tcW w:w="1039" w:type="pct"/>
            <w:vAlign w:val="center"/>
          </w:tcPr>
          <w:p w14:paraId="039BB60A" w14:textId="77777777" w:rsidR="003551F3" w:rsidRPr="0016361A" w:rsidRDefault="003551F3" w:rsidP="003551F3">
            <w:pPr>
              <w:pStyle w:val="TAL"/>
            </w:pPr>
            <w:r>
              <w:t>string</w:t>
            </w:r>
          </w:p>
        </w:tc>
        <w:tc>
          <w:tcPr>
            <w:tcW w:w="3274" w:type="pct"/>
            <w:vAlign w:val="center"/>
          </w:tcPr>
          <w:p w14:paraId="07A33F0E" w14:textId="0E29B3B6" w:rsidR="003551F3" w:rsidRPr="0016361A" w:rsidRDefault="003551F3" w:rsidP="003551F3">
            <w:pPr>
              <w:pStyle w:val="TAL"/>
            </w:pPr>
            <w:r>
              <w:t xml:space="preserve">Represents the unique identifier of the </w:t>
            </w:r>
            <w:r w:rsidR="001F1DDE">
              <w:t>"</w:t>
            </w:r>
            <w:r w:rsidR="004F1906">
              <w:t>I</w:t>
            </w:r>
            <w:r>
              <w:t>ndividual MBS User Data Ingest Session</w:t>
            </w:r>
            <w:r w:rsidR="001F1DDE">
              <w:t>"</w:t>
            </w:r>
            <w:r>
              <w:t xml:space="preserve"> resource</w:t>
            </w:r>
            <w:r w:rsidR="00FB6636">
              <w:t>,</w:t>
            </w:r>
            <w:r>
              <w:t xml:space="preserve"> assigned by the MBSF.</w:t>
            </w:r>
          </w:p>
        </w:tc>
      </w:tr>
    </w:tbl>
    <w:p w14:paraId="2944465F" w14:textId="77777777" w:rsidR="003551F3" w:rsidRPr="00384E92" w:rsidRDefault="003551F3" w:rsidP="003551F3"/>
    <w:p w14:paraId="3B4C75E4" w14:textId="77777777" w:rsidR="003551F3" w:rsidRDefault="003551F3" w:rsidP="003551F3">
      <w:pPr>
        <w:pStyle w:val="Heading5"/>
      </w:pPr>
      <w:bookmarkStart w:id="765" w:name="_Toc120609038"/>
      <w:bookmarkStart w:id="766" w:name="_Toc120657505"/>
      <w:bookmarkStart w:id="767" w:name="_Toc133407787"/>
      <w:bookmarkStart w:id="768" w:name="_Toc148363198"/>
      <w:r>
        <w:t>6.2.3.3.3</w:t>
      </w:r>
      <w:r>
        <w:tab/>
        <w:t>Resource Standard Methods</w:t>
      </w:r>
      <w:bookmarkEnd w:id="765"/>
      <w:bookmarkEnd w:id="766"/>
      <w:bookmarkEnd w:id="767"/>
      <w:bookmarkEnd w:id="768"/>
    </w:p>
    <w:p w14:paraId="7F537B53" w14:textId="77777777" w:rsidR="003551F3" w:rsidRPr="00384E92" w:rsidRDefault="003551F3" w:rsidP="003551F3">
      <w:pPr>
        <w:pStyle w:val="Heading6"/>
      </w:pPr>
      <w:bookmarkStart w:id="769" w:name="_Toc120609039"/>
      <w:bookmarkStart w:id="770" w:name="_Toc120657506"/>
      <w:bookmarkStart w:id="771" w:name="_Toc133407788"/>
      <w:bookmarkStart w:id="772" w:name="_Toc148363199"/>
      <w:r w:rsidRPr="00384E92">
        <w:t>6.</w:t>
      </w:r>
      <w:r>
        <w:t>2.3.3.3</w:t>
      </w:r>
      <w:r w:rsidRPr="00384E92">
        <w:t>.1</w:t>
      </w:r>
      <w:r w:rsidRPr="00384E92">
        <w:tab/>
      </w:r>
      <w:r>
        <w:t>GET</w:t>
      </w:r>
      <w:bookmarkEnd w:id="769"/>
      <w:bookmarkEnd w:id="770"/>
      <w:bookmarkEnd w:id="771"/>
      <w:bookmarkEnd w:id="772"/>
    </w:p>
    <w:p w14:paraId="40AF14A4" w14:textId="0AA954E7" w:rsidR="003551F3" w:rsidRDefault="003551F3" w:rsidP="003551F3">
      <w:r>
        <w:rPr>
          <w:noProof/>
          <w:lang w:eastAsia="zh-CN"/>
        </w:rPr>
        <w:t xml:space="preserve">The GET method allows an NF service consumer (e.g. AF, NEF) to retrieve an existing </w:t>
      </w:r>
      <w:r w:rsidR="001124EB">
        <w:t>"</w:t>
      </w:r>
      <w:r>
        <w:rPr>
          <w:noProof/>
          <w:lang w:eastAsia="zh-CN"/>
        </w:rPr>
        <w:t xml:space="preserve">Individual </w:t>
      </w:r>
      <w:r>
        <w:t>MBS User Data Ingest Session</w:t>
      </w:r>
      <w:r w:rsidR="001124EB">
        <w:t>"</w:t>
      </w:r>
      <w:r>
        <w:t xml:space="preserve"> resource</w:t>
      </w:r>
      <w:r>
        <w:rPr>
          <w:noProof/>
          <w:lang w:eastAsia="zh-CN"/>
        </w:rPr>
        <w:t xml:space="preserve"> managed by the MBSF</w:t>
      </w:r>
      <w:r>
        <w:t>.</w:t>
      </w:r>
    </w:p>
    <w:p w14:paraId="17B7AA3A" w14:textId="77777777" w:rsidR="003551F3" w:rsidRDefault="003551F3" w:rsidP="003551F3">
      <w:r>
        <w:t>This method shall support the URI query parameters specified in table 6.2.3.3.3.1-1.</w:t>
      </w:r>
    </w:p>
    <w:p w14:paraId="7C0A33F4" w14:textId="77777777" w:rsidR="003551F3" w:rsidRPr="00384E92" w:rsidRDefault="003551F3" w:rsidP="003551F3">
      <w:pPr>
        <w:pStyle w:val="TH"/>
        <w:rPr>
          <w:rFonts w:cs="Arial"/>
        </w:rPr>
      </w:pPr>
      <w:r w:rsidRPr="00384E92">
        <w:t>Table</w:t>
      </w:r>
      <w:r>
        <w:t> </w:t>
      </w:r>
      <w:r w:rsidRPr="00384E92">
        <w:t>6.</w:t>
      </w:r>
      <w:r>
        <w:t>2.3.3.3.1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551F3" w:rsidRPr="00B54FF5" w14:paraId="1F06B709" w14:textId="77777777" w:rsidTr="00856CA6">
        <w:trPr>
          <w:jc w:val="center"/>
        </w:trPr>
        <w:tc>
          <w:tcPr>
            <w:tcW w:w="825" w:type="pct"/>
            <w:shd w:val="clear" w:color="auto" w:fill="C0C0C0"/>
            <w:vAlign w:val="center"/>
          </w:tcPr>
          <w:p w14:paraId="2E782362" w14:textId="77777777" w:rsidR="003551F3" w:rsidRPr="0016361A" w:rsidRDefault="003551F3" w:rsidP="003551F3">
            <w:pPr>
              <w:pStyle w:val="TAH"/>
            </w:pPr>
            <w:r w:rsidRPr="0016361A">
              <w:t>Name</w:t>
            </w:r>
          </w:p>
        </w:tc>
        <w:tc>
          <w:tcPr>
            <w:tcW w:w="731" w:type="pct"/>
            <w:shd w:val="clear" w:color="auto" w:fill="C0C0C0"/>
            <w:vAlign w:val="center"/>
          </w:tcPr>
          <w:p w14:paraId="51F2374C" w14:textId="77777777" w:rsidR="003551F3" w:rsidRPr="0016361A" w:rsidRDefault="003551F3" w:rsidP="003551F3">
            <w:pPr>
              <w:pStyle w:val="TAH"/>
            </w:pPr>
            <w:r w:rsidRPr="0016361A">
              <w:t>Data type</w:t>
            </w:r>
          </w:p>
        </w:tc>
        <w:tc>
          <w:tcPr>
            <w:tcW w:w="215" w:type="pct"/>
            <w:shd w:val="clear" w:color="auto" w:fill="C0C0C0"/>
            <w:vAlign w:val="center"/>
          </w:tcPr>
          <w:p w14:paraId="54405080" w14:textId="77777777" w:rsidR="003551F3" w:rsidRPr="0016361A" w:rsidRDefault="003551F3" w:rsidP="003551F3">
            <w:pPr>
              <w:pStyle w:val="TAH"/>
            </w:pPr>
            <w:r w:rsidRPr="0016361A">
              <w:t>P</w:t>
            </w:r>
          </w:p>
        </w:tc>
        <w:tc>
          <w:tcPr>
            <w:tcW w:w="580" w:type="pct"/>
            <w:shd w:val="clear" w:color="auto" w:fill="C0C0C0"/>
            <w:vAlign w:val="center"/>
          </w:tcPr>
          <w:p w14:paraId="425D1BF0" w14:textId="77777777" w:rsidR="003551F3" w:rsidRPr="0016361A" w:rsidRDefault="003551F3" w:rsidP="003551F3">
            <w:pPr>
              <w:pStyle w:val="TAH"/>
            </w:pPr>
            <w:r w:rsidRPr="0016361A">
              <w:t>Cardinality</w:t>
            </w:r>
          </w:p>
        </w:tc>
        <w:tc>
          <w:tcPr>
            <w:tcW w:w="1852" w:type="pct"/>
            <w:shd w:val="clear" w:color="auto" w:fill="C0C0C0"/>
            <w:vAlign w:val="center"/>
          </w:tcPr>
          <w:p w14:paraId="09058D13" w14:textId="77777777" w:rsidR="003551F3" w:rsidRPr="0016361A" w:rsidRDefault="003551F3" w:rsidP="003551F3">
            <w:pPr>
              <w:pStyle w:val="TAH"/>
            </w:pPr>
            <w:r w:rsidRPr="0016361A">
              <w:t>Description</w:t>
            </w:r>
          </w:p>
        </w:tc>
        <w:tc>
          <w:tcPr>
            <w:tcW w:w="796" w:type="pct"/>
            <w:shd w:val="clear" w:color="auto" w:fill="C0C0C0"/>
            <w:vAlign w:val="center"/>
          </w:tcPr>
          <w:p w14:paraId="3501BEEF" w14:textId="77777777" w:rsidR="003551F3" w:rsidRPr="0016361A" w:rsidRDefault="003551F3" w:rsidP="003551F3">
            <w:pPr>
              <w:pStyle w:val="TAH"/>
            </w:pPr>
            <w:r w:rsidRPr="0016361A">
              <w:t>Applicability</w:t>
            </w:r>
          </w:p>
        </w:tc>
      </w:tr>
      <w:tr w:rsidR="003551F3" w:rsidRPr="00B54FF5" w14:paraId="71358BD0" w14:textId="77777777" w:rsidTr="00856CA6">
        <w:trPr>
          <w:jc w:val="center"/>
        </w:trPr>
        <w:tc>
          <w:tcPr>
            <w:tcW w:w="825" w:type="pct"/>
            <w:shd w:val="clear" w:color="auto" w:fill="auto"/>
            <w:vAlign w:val="center"/>
          </w:tcPr>
          <w:p w14:paraId="5FA8906F" w14:textId="77777777" w:rsidR="003551F3" w:rsidRPr="0016361A" w:rsidRDefault="003551F3" w:rsidP="003551F3">
            <w:pPr>
              <w:pStyle w:val="TAL"/>
            </w:pPr>
            <w:r w:rsidRPr="0016361A">
              <w:t>n/a</w:t>
            </w:r>
          </w:p>
        </w:tc>
        <w:tc>
          <w:tcPr>
            <w:tcW w:w="731" w:type="pct"/>
            <w:vAlign w:val="center"/>
          </w:tcPr>
          <w:p w14:paraId="60B9ED0E" w14:textId="77777777" w:rsidR="003551F3" w:rsidRPr="0016361A" w:rsidRDefault="003551F3" w:rsidP="003551F3">
            <w:pPr>
              <w:pStyle w:val="TAL"/>
            </w:pPr>
          </w:p>
        </w:tc>
        <w:tc>
          <w:tcPr>
            <w:tcW w:w="215" w:type="pct"/>
            <w:vAlign w:val="center"/>
          </w:tcPr>
          <w:p w14:paraId="57C82028" w14:textId="77777777" w:rsidR="003551F3" w:rsidRPr="0016361A" w:rsidRDefault="003551F3" w:rsidP="003551F3">
            <w:pPr>
              <w:pStyle w:val="TAC"/>
            </w:pPr>
          </w:p>
        </w:tc>
        <w:tc>
          <w:tcPr>
            <w:tcW w:w="580" w:type="pct"/>
            <w:vAlign w:val="center"/>
          </w:tcPr>
          <w:p w14:paraId="338671DA" w14:textId="77777777" w:rsidR="003551F3" w:rsidRPr="0016361A" w:rsidRDefault="003551F3" w:rsidP="003551F3">
            <w:pPr>
              <w:pStyle w:val="TAC"/>
            </w:pPr>
          </w:p>
        </w:tc>
        <w:tc>
          <w:tcPr>
            <w:tcW w:w="1852" w:type="pct"/>
            <w:shd w:val="clear" w:color="auto" w:fill="auto"/>
            <w:vAlign w:val="center"/>
          </w:tcPr>
          <w:p w14:paraId="47CA916F" w14:textId="77777777" w:rsidR="003551F3" w:rsidRPr="0016361A" w:rsidRDefault="003551F3" w:rsidP="003551F3">
            <w:pPr>
              <w:pStyle w:val="TAL"/>
            </w:pPr>
          </w:p>
        </w:tc>
        <w:tc>
          <w:tcPr>
            <w:tcW w:w="796" w:type="pct"/>
          </w:tcPr>
          <w:p w14:paraId="413A35FA" w14:textId="77777777" w:rsidR="003551F3" w:rsidRPr="0016361A" w:rsidRDefault="003551F3" w:rsidP="003551F3">
            <w:pPr>
              <w:pStyle w:val="TAL"/>
            </w:pPr>
          </w:p>
        </w:tc>
      </w:tr>
    </w:tbl>
    <w:p w14:paraId="2E419C28" w14:textId="77777777" w:rsidR="003551F3" w:rsidRDefault="003551F3" w:rsidP="003551F3"/>
    <w:p w14:paraId="26106C18" w14:textId="77777777" w:rsidR="003551F3" w:rsidRPr="00384E92" w:rsidRDefault="003551F3" w:rsidP="003551F3">
      <w:r>
        <w:t>This method shall support the request data structures specified in table 6.2.3.3.3.1-2 and the response data structures and response codes specified in table 6.2.3.3.3.1-3.</w:t>
      </w:r>
    </w:p>
    <w:p w14:paraId="5F0FAC15" w14:textId="77777777" w:rsidR="003551F3" w:rsidRPr="001769FF" w:rsidRDefault="003551F3" w:rsidP="003551F3">
      <w:pPr>
        <w:pStyle w:val="TH"/>
      </w:pPr>
      <w:r w:rsidRPr="001769FF">
        <w:t>Table</w:t>
      </w:r>
      <w:r>
        <w:t> </w:t>
      </w:r>
      <w:r w:rsidRPr="001769FF">
        <w:t>6.</w:t>
      </w:r>
      <w:r>
        <w:t>2.3.3.</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551F3" w:rsidRPr="00B54FF5" w14:paraId="0214F37C" w14:textId="77777777" w:rsidTr="00856CA6">
        <w:trPr>
          <w:jc w:val="center"/>
        </w:trPr>
        <w:tc>
          <w:tcPr>
            <w:tcW w:w="1627" w:type="dxa"/>
            <w:shd w:val="clear" w:color="auto" w:fill="C0C0C0"/>
            <w:vAlign w:val="center"/>
          </w:tcPr>
          <w:p w14:paraId="774999E3" w14:textId="77777777" w:rsidR="003551F3" w:rsidRPr="0016361A" w:rsidRDefault="003551F3" w:rsidP="003551F3">
            <w:pPr>
              <w:pStyle w:val="TAH"/>
            </w:pPr>
            <w:r w:rsidRPr="0016361A">
              <w:t>Data type</w:t>
            </w:r>
          </w:p>
        </w:tc>
        <w:tc>
          <w:tcPr>
            <w:tcW w:w="425" w:type="dxa"/>
            <w:shd w:val="clear" w:color="auto" w:fill="C0C0C0"/>
            <w:vAlign w:val="center"/>
          </w:tcPr>
          <w:p w14:paraId="5DA187C2" w14:textId="77777777" w:rsidR="003551F3" w:rsidRPr="0016361A" w:rsidRDefault="003551F3" w:rsidP="003551F3">
            <w:pPr>
              <w:pStyle w:val="TAH"/>
            </w:pPr>
            <w:r w:rsidRPr="0016361A">
              <w:t>P</w:t>
            </w:r>
          </w:p>
        </w:tc>
        <w:tc>
          <w:tcPr>
            <w:tcW w:w="1276" w:type="dxa"/>
            <w:shd w:val="clear" w:color="auto" w:fill="C0C0C0"/>
            <w:vAlign w:val="center"/>
          </w:tcPr>
          <w:p w14:paraId="18E205B4" w14:textId="77777777" w:rsidR="003551F3" w:rsidRPr="0016361A" w:rsidRDefault="003551F3" w:rsidP="003551F3">
            <w:pPr>
              <w:pStyle w:val="TAH"/>
            </w:pPr>
            <w:r w:rsidRPr="0016361A">
              <w:t>Cardinality</w:t>
            </w:r>
          </w:p>
        </w:tc>
        <w:tc>
          <w:tcPr>
            <w:tcW w:w="6447" w:type="dxa"/>
            <w:shd w:val="clear" w:color="auto" w:fill="C0C0C0"/>
            <w:vAlign w:val="center"/>
          </w:tcPr>
          <w:p w14:paraId="32019745" w14:textId="77777777" w:rsidR="003551F3" w:rsidRPr="0016361A" w:rsidRDefault="003551F3" w:rsidP="003551F3">
            <w:pPr>
              <w:pStyle w:val="TAH"/>
            </w:pPr>
            <w:r w:rsidRPr="0016361A">
              <w:t>Description</w:t>
            </w:r>
          </w:p>
        </w:tc>
      </w:tr>
      <w:tr w:rsidR="003551F3" w:rsidRPr="00B54FF5" w14:paraId="4B810397" w14:textId="77777777" w:rsidTr="00856CA6">
        <w:trPr>
          <w:jc w:val="center"/>
        </w:trPr>
        <w:tc>
          <w:tcPr>
            <w:tcW w:w="1627" w:type="dxa"/>
            <w:shd w:val="clear" w:color="auto" w:fill="auto"/>
            <w:vAlign w:val="center"/>
          </w:tcPr>
          <w:p w14:paraId="78CD7F1C" w14:textId="77777777" w:rsidR="003551F3" w:rsidRPr="0016361A" w:rsidRDefault="003551F3" w:rsidP="003551F3">
            <w:pPr>
              <w:pStyle w:val="TAL"/>
            </w:pPr>
            <w:r w:rsidRPr="0016361A">
              <w:t>n/a</w:t>
            </w:r>
          </w:p>
        </w:tc>
        <w:tc>
          <w:tcPr>
            <w:tcW w:w="425" w:type="dxa"/>
            <w:vAlign w:val="center"/>
          </w:tcPr>
          <w:p w14:paraId="7E9255AC" w14:textId="77777777" w:rsidR="003551F3" w:rsidRPr="0016361A" w:rsidRDefault="003551F3" w:rsidP="003551F3">
            <w:pPr>
              <w:pStyle w:val="TAC"/>
            </w:pPr>
          </w:p>
        </w:tc>
        <w:tc>
          <w:tcPr>
            <w:tcW w:w="1276" w:type="dxa"/>
            <w:vAlign w:val="center"/>
          </w:tcPr>
          <w:p w14:paraId="4EEDAC08" w14:textId="77777777" w:rsidR="003551F3" w:rsidRPr="0016361A" w:rsidRDefault="003551F3" w:rsidP="003551F3">
            <w:pPr>
              <w:pStyle w:val="TAC"/>
            </w:pPr>
          </w:p>
        </w:tc>
        <w:tc>
          <w:tcPr>
            <w:tcW w:w="6447" w:type="dxa"/>
            <w:shd w:val="clear" w:color="auto" w:fill="auto"/>
            <w:vAlign w:val="center"/>
          </w:tcPr>
          <w:p w14:paraId="0EED9530" w14:textId="77777777" w:rsidR="003551F3" w:rsidRPr="0016361A" w:rsidRDefault="003551F3" w:rsidP="003551F3">
            <w:pPr>
              <w:pStyle w:val="TAL"/>
            </w:pPr>
          </w:p>
        </w:tc>
      </w:tr>
    </w:tbl>
    <w:p w14:paraId="2F7397B1" w14:textId="77777777" w:rsidR="003551F3" w:rsidRDefault="003551F3" w:rsidP="003551F3"/>
    <w:p w14:paraId="008F20FE" w14:textId="77777777" w:rsidR="003551F3" w:rsidRPr="001769FF" w:rsidRDefault="003551F3" w:rsidP="003551F3">
      <w:pPr>
        <w:pStyle w:val="TH"/>
      </w:pPr>
      <w:r w:rsidRPr="001769FF">
        <w:t>Table</w:t>
      </w:r>
      <w:r>
        <w:t> </w:t>
      </w:r>
      <w:r w:rsidRPr="001769FF">
        <w:t>6.</w:t>
      </w:r>
      <w:r>
        <w:t>2.3.3.</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5"/>
        <w:gridCol w:w="1134"/>
        <w:gridCol w:w="1415"/>
        <w:gridCol w:w="4812"/>
      </w:tblGrid>
      <w:tr w:rsidR="003551F3" w:rsidRPr="00B54FF5" w14:paraId="527384CF" w14:textId="77777777" w:rsidTr="006A1C63">
        <w:trPr>
          <w:jc w:val="center"/>
        </w:trPr>
        <w:tc>
          <w:tcPr>
            <w:tcW w:w="955" w:type="pct"/>
            <w:shd w:val="clear" w:color="auto" w:fill="C0C0C0"/>
            <w:vAlign w:val="center"/>
          </w:tcPr>
          <w:p w14:paraId="0DF172E3" w14:textId="77777777" w:rsidR="003551F3" w:rsidRPr="0016361A" w:rsidRDefault="003551F3" w:rsidP="003551F3">
            <w:pPr>
              <w:pStyle w:val="TAH"/>
            </w:pPr>
            <w:r w:rsidRPr="0016361A">
              <w:t>Data type</w:t>
            </w:r>
          </w:p>
        </w:tc>
        <w:tc>
          <w:tcPr>
            <w:tcW w:w="221" w:type="pct"/>
            <w:shd w:val="clear" w:color="auto" w:fill="C0C0C0"/>
            <w:vAlign w:val="center"/>
          </w:tcPr>
          <w:p w14:paraId="02D1344E" w14:textId="77777777" w:rsidR="003551F3" w:rsidRPr="0016361A" w:rsidRDefault="003551F3" w:rsidP="003551F3">
            <w:pPr>
              <w:pStyle w:val="TAH"/>
            </w:pPr>
            <w:r w:rsidRPr="0016361A">
              <w:t>P</w:t>
            </w:r>
          </w:p>
        </w:tc>
        <w:tc>
          <w:tcPr>
            <w:tcW w:w="589" w:type="pct"/>
            <w:shd w:val="clear" w:color="auto" w:fill="C0C0C0"/>
            <w:vAlign w:val="center"/>
          </w:tcPr>
          <w:p w14:paraId="2ED0380A" w14:textId="77777777" w:rsidR="003551F3" w:rsidRPr="0016361A" w:rsidRDefault="003551F3" w:rsidP="003551F3">
            <w:pPr>
              <w:pStyle w:val="TAH"/>
            </w:pPr>
            <w:r w:rsidRPr="0016361A">
              <w:t>Cardinality</w:t>
            </w:r>
          </w:p>
        </w:tc>
        <w:tc>
          <w:tcPr>
            <w:tcW w:w="735" w:type="pct"/>
            <w:shd w:val="clear" w:color="auto" w:fill="C0C0C0"/>
            <w:vAlign w:val="center"/>
          </w:tcPr>
          <w:p w14:paraId="0502B377" w14:textId="77777777" w:rsidR="003551F3" w:rsidRPr="0016361A" w:rsidRDefault="003551F3" w:rsidP="003551F3">
            <w:pPr>
              <w:pStyle w:val="TAH"/>
            </w:pPr>
            <w:r w:rsidRPr="0016361A">
              <w:t>Response</w:t>
            </w:r>
          </w:p>
          <w:p w14:paraId="53AB8434" w14:textId="77777777" w:rsidR="003551F3" w:rsidRPr="0016361A" w:rsidRDefault="003551F3" w:rsidP="003551F3">
            <w:pPr>
              <w:pStyle w:val="TAH"/>
            </w:pPr>
            <w:r w:rsidRPr="0016361A">
              <w:t>codes</w:t>
            </w:r>
          </w:p>
        </w:tc>
        <w:tc>
          <w:tcPr>
            <w:tcW w:w="2500" w:type="pct"/>
            <w:shd w:val="clear" w:color="auto" w:fill="C0C0C0"/>
            <w:vAlign w:val="center"/>
          </w:tcPr>
          <w:p w14:paraId="75FBA846" w14:textId="77777777" w:rsidR="003551F3" w:rsidRPr="0016361A" w:rsidRDefault="003551F3" w:rsidP="003551F3">
            <w:pPr>
              <w:pStyle w:val="TAH"/>
            </w:pPr>
            <w:r w:rsidRPr="0016361A">
              <w:t>Description</w:t>
            </w:r>
          </w:p>
        </w:tc>
      </w:tr>
      <w:tr w:rsidR="003551F3" w:rsidRPr="00B54FF5" w14:paraId="3F3ADD42" w14:textId="77777777" w:rsidTr="006A1C63">
        <w:trPr>
          <w:jc w:val="center"/>
        </w:trPr>
        <w:tc>
          <w:tcPr>
            <w:tcW w:w="955" w:type="pct"/>
            <w:shd w:val="clear" w:color="auto" w:fill="auto"/>
            <w:vAlign w:val="center"/>
          </w:tcPr>
          <w:p w14:paraId="34BACAF2" w14:textId="77777777" w:rsidR="003551F3" w:rsidRPr="0016361A" w:rsidRDefault="003551F3" w:rsidP="003551F3">
            <w:pPr>
              <w:pStyle w:val="TAL"/>
            </w:pPr>
            <w:r>
              <w:t>MBSUserDataIngSession</w:t>
            </w:r>
          </w:p>
        </w:tc>
        <w:tc>
          <w:tcPr>
            <w:tcW w:w="221" w:type="pct"/>
            <w:vAlign w:val="center"/>
          </w:tcPr>
          <w:p w14:paraId="7D088645" w14:textId="77777777" w:rsidR="003551F3" w:rsidRPr="0016361A" w:rsidRDefault="003551F3" w:rsidP="003551F3">
            <w:pPr>
              <w:pStyle w:val="TAC"/>
            </w:pPr>
            <w:r w:rsidRPr="0016361A">
              <w:t>M</w:t>
            </w:r>
          </w:p>
        </w:tc>
        <w:tc>
          <w:tcPr>
            <w:tcW w:w="589" w:type="pct"/>
            <w:vAlign w:val="center"/>
          </w:tcPr>
          <w:p w14:paraId="4B13F589" w14:textId="77777777" w:rsidR="003551F3" w:rsidRPr="0016361A" w:rsidRDefault="003551F3" w:rsidP="003551F3">
            <w:pPr>
              <w:pStyle w:val="TAC"/>
            </w:pPr>
            <w:r w:rsidRPr="0016361A">
              <w:t>1</w:t>
            </w:r>
          </w:p>
        </w:tc>
        <w:tc>
          <w:tcPr>
            <w:tcW w:w="735" w:type="pct"/>
            <w:vAlign w:val="center"/>
          </w:tcPr>
          <w:p w14:paraId="57BF54F8" w14:textId="77777777" w:rsidR="003551F3" w:rsidRPr="0016361A" w:rsidRDefault="003551F3" w:rsidP="003551F3">
            <w:pPr>
              <w:pStyle w:val="TAL"/>
            </w:pPr>
            <w:r>
              <w:t>200 OK</w:t>
            </w:r>
          </w:p>
        </w:tc>
        <w:tc>
          <w:tcPr>
            <w:tcW w:w="2500" w:type="pct"/>
            <w:shd w:val="clear" w:color="auto" w:fill="auto"/>
            <w:vAlign w:val="center"/>
          </w:tcPr>
          <w:p w14:paraId="622BA3E1" w14:textId="4247DB7C" w:rsidR="003551F3" w:rsidRPr="0016361A" w:rsidRDefault="003551F3" w:rsidP="003551F3">
            <w:pPr>
              <w:pStyle w:val="TAL"/>
            </w:pPr>
            <w:r>
              <w:t xml:space="preserve">Successful case. The requested </w:t>
            </w:r>
            <w:r w:rsidR="001124EB">
              <w:t>"</w:t>
            </w:r>
            <w:r>
              <w:t>Individual</w:t>
            </w:r>
            <w:r>
              <w:rPr>
                <w:noProof/>
                <w:lang w:eastAsia="zh-CN"/>
              </w:rPr>
              <w:t xml:space="preserve"> MBS User </w:t>
            </w:r>
            <w:r>
              <w:t>Data Ingest Session</w:t>
            </w:r>
            <w:r w:rsidR="001124EB">
              <w:t>"</w:t>
            </w:r>
            <w:r>
              <w:rPr>
                <w:noProof/>
                <w:lang w:eastAsia="zh-CN"/>
              </w:rPr>
              <w:t xml:space="preserve"> resource </w:t>
            </w:r>
            <w:r>
              <w:t xml:space="preserve">is </w:t>
            </w:r>
            <w:r w:rsidR="001124EB">
              <w:t xml:space="preserve">successfully </w:t>
            </w:r>
            <w:r>
              <w:t>returned.</w:t>
            </w:r>
          </w:p>
        </w:tc>
      </w:tr>
      <w:tr w:rsidR="003551F3" w:rsidRPr="00B54FF5" w14:paraId="72CC0953" w14:textId="77777777" w:rsidTr="006A1C63">
        <w:trPr>
          <w:jc w:val="center"/>
        </w:trPr>
        <w:tc>
          <w:tcPr>
            <w:tcW w:w="955" w:type="pct"/>
            <w:shd w:val="clear" w:color="auto" w:fill="auto"/>
            <w:vAlign w:val="center"/>
          </w:tcPr>
          <w:p w14:paraId="504703BE" w14:textId="77777777" w:rsidR="003551F3" w:rsidRPr="0016361A" w:rsidDel="00350A8B" w:rsidRDefault="003551F3" w:rsidP="003551F3">
            <w:pPr>
              <w:pStyle w:val="TAL"/>
            </w:pPr>
            <w:r>
              <w:t>RedirectResponse</w:t>
            </w:r>
          </w:p>
        </w:tc>
        <w:tc>
          <w:tcPr>
            <w:tcW w:w="221" w:type="pct"/>
            <w:vAlign w:val="center"/>
          </w:tcPr>
          <w:p w14:paraId="4F6776E6" w14:textId="77777777" w:rsidR="003551F3" w:rsidRPr="0016361A" w:rsidDel="00350A8B" w:rsidRDefault="003551F3" w:rsidP="003551F3">
            <w:pPr>
              <w:pStyle w:val="TAC"/>
            </w:pPr>
            <w:r>
              <w:t>O</w:t>
            </w:r>
          </w:p>
        </w:tc>
        <w:tc>
          <w:tcPr>
            <w:tcW w:w="589" w:type="pct"/>
            <w:vAlign w:val="center"/>
          </w:tcPr>
          <w:p w14:paraId="4F493E74" w14:textId="77777777" w:rsidR="003551F3" w:rsidRPr="0016361A" w:rsidDel="00350A8B" w:rsidRDefault="003551F3" w:rsidP="003551F3">
            <w:pPr>
              <w:pStyle w:val="TAC"/>
            </w:pPr>
            <w:r>
              <w:t>0..1</w:t>
            </w:r>
          </w:p>
        </w:tc>
        <w:tc>
          <w:tcPr>
            <w:tcW w:w="735" w:type="pct"/>
            <w:vAlign w:val="center"/>
          </w:tcPr>
          <w:p w14:paraId="47EDCD5E" w14:textId="77777777" w:rsidR="003551F3" w:rsidRPr="0016361A" w:rsidDel="00350A8B" w:rsidRDefault="003551F3" w:rsidP="003551F3">
            <w:pPr>
              <w:pStyle w:val="TAL"/>
            </w:pPr>
            <w:r>
              <w:t>307 Temporary Redirect</w:t>
            </w:r>
          </w:p>
        </w:tc>
        <w:tc>
          <w:tcPr>
            <w:tcW w:w="2500" w:type="pct"/>
            <w:shd w:val="clear" w:color="auto" w:fill="auto"/>
            <w:vAlign w:val="center"/>
          </w:tcPr>
          <w:p w14:paraId="51B54479" w14:textId="5908858E" w:rsidR="00424440" w:rsidRDefault="003551F3" w:rsidP="00424440">
            <w:pPr>
              <w:pStyle w:val="TAL"/>
            </w:pPr>
            <w:r>
              <w:t>Temporary redirection.</w:t>
            </w:r>
          </w:p>
          <w:p w14:paraId="3210B125" w14:textId="77777777" w:rsidR="00424440" w:rsidRDefault="00424440" w:rsidP="00424440">
            <w:pPr>
              <w:pStyle w:val="TAL"/>
            </w:pPr>
          </w:p>
          <w:p w14:paraId="08EC7834" w14:textId="4568B474" w:rsidR="003551F3" w:rsidRDefault="00424440" w:rsidP="00424440">
            <w:pPr>
              <w:pStyle w:val="TAL"/>
            </w:pPr>
            <w:r>
              <w:t>(NOTE 2)</w:t>
            </w:r>
          </w:p>
        </w:tc>
      </w:tr>
      <w:tr w:rsidR="003551F3" w:rsidRPr="00B54FF5" w14:paraId="12A8FC8E" w14:textId="77777777" w:rsidTr="006A1C63">
        <w:trPr>
          <w:jc w:val="center"/>
        </w:trPr>
        <w:tc>
          <w:tcPr>
            <w:tcW w:w="955" w:type="pct"/>
            <w:shd w:val="clear" w:color="auto" w:fill="auto"/>
            <w:vAlign w:val="center"/>
          </w:tcPr>
          <w:p w14:paraId="188EBC53" w14:textId="77777777" w:rsidR="003551F3" w:rsidRPr="0016361A" w:rsidDel="00350A8B" w:rsidRDefault="003551F3" w:rsidP="003551F3">
            <w:pPr>
              <w:pStyle w:val="TAL"/>
            </w:pPr>
            <w:r>
              <w:t>RedirectResponse</w:t>
            </w:r>
          </w:p>
        </w:tc>
        <w:tc>
          <w:tcPr>
            <w:tcW w:w="221" w:type="pct"/>
            <w:vAlign w:val="center"/>
          </w:tcPr>
          <w:p w14:paraId="36DB89B4" w14:textId="77777777" w:rsidR="003551F3" w:rsidRPr="0016361A" w:rsidDel="00350A8B" w:rsidRDefault="003551F3" w:rsidP="003551F3">
            <w:pPr>
              <w:pStyle w:val="TAC"/>
            </w:pPr>
            <w:r>
              <w:t>O</w:t>
            </w:r>
          </w:p>
        </w:tc>
        <w:tc>
          <w:tcPr>
            <w:tcW w:w="589" w:type="pct"/>
            <w:vAlign w:val="center"/>
          </w:tcPr>
          <w:p w14:paraId="1F3E9828" w14:textId="77777777" w:rsidR="003551F3" w:rsidRPr="0016361A" w:rsidDel="00350A8B" w:rsidRDefault="003551F3" w:rsidP="003551F3">
            <w:pPr>
              <w:pStyle w:val="TAC"/>
            </w:pPr>
            <w:r>
              <w:t>0..1</w:t>
            </w:r>
          </w:p>
        </w:tc>
        <w:tc>
          <w:tcPr>
            <w:tcW w:w="735" w:type="pct"/>
            <w:vAlign w:val="center"/>
          </w:tcPr>
          <w:p w14:paraId="3F60013C" w14:textId="77777777" w:rsidR="003551F3" w:rsidRPr="0016361A" w:rsidDel="00350A8B" w:rsidRDefault="003551F3" w:rsidP="003551F3">
            <w:pPr>
              <w:pStyle w:val="TAL"/>
            </w:pPr>
            <w:r>
              <w:t>308 Permanent Redirect</w:t>
            </w:r>
          </w:p>
        </w:tc>
        <w:tc>
          <w:tcPr>
            <w:tcW w:w="2500" w:type="pct"/>
            <w:shd w:val="clear" w:color="auto" w:fill="auto"/>
            <w:vAlign w:val="center"/>
          </w:tcPr>
          <w:p w14:paraId="313C44F5" w14:textId="14BC98C3" w:rsidR="00424440" w:rsidRDefault="003551F3" w:rsidP="00424440">
            <w:pPr>
              <w:pStyle w:val="TAL"/>
            </w:pPr>
            <w:r>
              <w:t>Permanent redirection.</w:t>
            </w:r>
          </w:p>
          <w:p w14:paraId="702E4477" w14:textId="77777777" w:rsidR="00424440" w:rsidRDefault="00424440" w:rsidP="00424440">
            <w:pPr>
              <w:pStyle w:val="TAL"/>
            </w:pPr>
          </w:p>
          <w:p w14:paraId="611C384E" w14:textId="3A0584CA" w:rsidR="003551F3" w:rsidRDefault="00424440" w:rsidP="00424440">
            <w:pPr>
              <w:pStyle w:val="TAL"/>
            </w:pPr>
            <w:r>
              <w:t>(NOTE 2)</w:t>
            </w:r>
          </w:p>
        </w:tc>
      </w:tr>
      <w:tr w:rsidR="003551F3" w:rsidRPr="00B54FF5" w14:paraId="6CCDF4B8" w14:textId="77777777" w:rsidTr="00856CA6">
        <w:trPr>
          <w:jc w:val="center"/>
        </w:trPr>
        <w:tc>
          <w:tcPr>
            <w:tcW w:w="5000" w:type="pct"/>
            <w:gridSpan w:val="5"/>
            <w:shd w:val="clear" w:color="auto" w:fill="auto"/>
          </w:tcPr>
          <w:p w14:paraId="33DBE295" w14:textId="77777777" w:rsidR="003551F3" w:rsidRDefault="003551F3" w:rsidP="003551F3">
            <w:pPr>
              <w:pStyle w:val="TAN"/>
            </w:pPr>
            <w:r w:rsidRPr="0016361A">
              <w:t>NOTE</w:t>
            </w:r>
            <w:r w:rsidR="006C457F">
              <w:t> 1</w:t>
            </w:r>
            <w:r w:rsidRPr="0016361A">
              <w:t>:</w:t>
            </w:r>
            <w:r w:rsidRPr="0016361A">
              <w:rPr>
                <w:noProof/>
              </w:rPr>
              <w:tab/>
              <w:t xml:space="preserve">The manadatory </w:t>
            </w:r>
            <w:r w:rsidRPr="0016361A">
              <w:t>HTTP error status code</w:t>
            </w:r>
            <w:r w:rsidR="00B36D3D">
              <w:t>s</w:t>
            </w:r>
            <w:r w:rsidRPr="0016361A">
              <w:t xml:space="preserve"> for the </w:t>
            </w:r>
            <w:r>
              <w:t>HTTP GET</w:t>
            </w:r>
            <w:r w:rsidRPr="0016361A">
              <w:t xml:space="preserve"> method listed in Table</w:t>
            </w:r>
            <w:r>
              <w:t> </w:t>
            </w:r>
            <w:r w:rsidRPr="0016361A">
              <w:t>5.2.7.1-1 of 3GPP TS 29.500 [4] also apply.</w:t>
            </w:r>
          </w:p>
          <w:p w14:paraId="77ED7C7E" w14:textId="32CF3E88" w:rsidR="006C457F" w:rsidRPr="0016361A" w:rsidRDefault="006C457F"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343215EE" w14:textId="77777777" w:rsidR="003551F3" w:rsidRDefault="003551F3" w:rsidP="003551F3"/>
    <w:p w14:paraId="00801246" w14:textId="77777777" w:rsidR="003551F3" w:rsidRDefault="003551F3" w:rsidP="003551F3">
      <w:pPr>
        <w:pStyle w:val="TH"/>
      </w:pPr>
      <w:r>
        <w:t>Table </w:t>
      </w:r>
      <w:r w:rsidRPr="001769FF">
        <w:t>6.</w:t>
      </w:r>
      <w:r>
        <w:t>2.3.3.</w:t>
      </w:r>
      <w:r w:rsidRPr="001769FF">
        <w:t>3.1</w:t>
      </w:r>
      <w:r>
        <w:t>-4: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6DAB848E" w14:textId="77777777" w:rsidTr="006A1C63">
        <w:trPr>
          <w:jc w:val="center"/>
        </w:trPr>
        <w:tc>
          <w:tcPr>
            <w:tcW w:w="1037" w:type="pct"/>
            <w:tcBorders>
              <w:bottom w:val="single" w:sz="6" w:space="0" w:color="auto"/>
            </w:tcBorders>
            <w:shd w:val="clear" w:color="auto" w:fill="C0C0C0"/>
            <w:vAlign w:val="center"/>
            <w:hideMark/>
          </w:tcPr>
          <w:p w14:paraId="4C49AD7E" w14:textId="77777777" w:rsidR="003551F3" w:rsidRDefault="003551F3" w:rsidP="003551F3">
            <w:pPr>
              <w:pStyle w:val="TAH"/>
            </w:pPr>
            <w:r>
              <w:t>Name</w:t>
            </w:r>
          </w:p>
        </w:tc>
        <w:tc>
          <w:tcPr>
            <w:tcW w:w="519" w:type="pct"/>
            <w:tcBorders>
              <w:bottom w:val="single" w:sz="6" w:space="0" w:color="auto"/>
            </w:tcBorders>
            <w:shd w:val="clear" w:color="auto" w:fill="C0C0C0"/>
            <w:vAlign w:val="center"/>
            <w:hideMark/>
          </w:tcPr>
          <w:p w14:paraId="41919F1B" w14:textId="77777777" w:rsidR="003551F3" w:rsidRDefault="003551F3" w:rsidP="003551F3">
            <w:pPr>
              <w:pStyle w:val="TAH"/>
            </w:pPr>
            <w:r>
              <w:t>Data type</w:t>
            </w:r>
          </w:p>
        </w:tc>
        <w:tc>
          <w:tcPr>
            <w:tcW w:w="217" w:type="pct"/>
            <w:tcBorders>
              <w:bottom w:val="single" w:sz="6" w:space="0" w:color="auto"/>
            </w:tcBorders>
            <w:shd w:val="clear" w:color="auto" w:fill="C0C0C0"/>
            <w:vAlign w:val="center"/>
            <w:hideMark/>
          </w:tcPr>
          <w:p w14:paraId="0A919612" w14:textId="77777777" w:rsidR="003551F3" w:rsidRDefault="003551F3" w:rsidP="003551F3">
            <w:pPr>
              <w:pStyle w:val="TAH"/>
            </w:pPr>
            <w:r>
              <w:t>P</w:t>
            </w:r>
          </w:p>
        </w:tc>
        <w:tc>
          <w:tcPr>
            <w:tcW w:w="581" w:type="pct"/>
            <w:tcBorders>
              <w:bottom w:val="single" w:sz="6" w:space="0" w:color="auto"/>
            </w:tcBorders>
            <w:shd w:val="clear" w:color="auto" w:fill="C0C0C0"/>
            <w:vAlign w:val="center"/>
            <w:hideMark/>
          </w:tcPr>
          <w:p w14:paraId="0E36DA0D" w14:textId="77777777" w:rsidR="003551F3" w:rsidRDefault="003551F3" w:rsidP="003551F3">
            <w:pPr>
              <w:pStyle w:val="TAH"/>
            </w:pPr>
            <w:r>
              <w:t>Cardinality</w:t>
            </w:r>
          </w:p>
        </w:tc>
        <w:tc>
          <w:tcPr>
            <w:tcW w:w="2645" w:type="pct"/>
            <w:tcBorders>
              <w:bottom w:val="single" w:sz="6" w:space="0" w:color="auto"/>
            </w:tcBorders>
            <w:shd w:val="clear" w:color="auto" w:fill="C0C0C0"/>
            <w:vAlign w:val="center"/>
            <w:hideMark/>
          </w:tcPr>
          <w:p w14:paraId="6957F053" w14:textId="77777777" w:rsidR="003551F3" w:rsidRDefault="003551F3" w:rsidP="003551F3">
            <w:pPr>
              <w:pStyle w:val="TAH"/>
            </w:pPr>
            <w:r>
              <w:t>Description</w:t>
            </w:r>
          </w:p>
        </w:tc>
      </w:tr>
      <w:tr w:rsidR="003551F3" w14:paraId="4EB4FF32" w14:textId="77777777" w:rsidTr="006A1C63">
        <w:trPr>
          <w:jc w:val="center"/>
        </w:trPr>
        <w:tc>
          <w:tcPr>
            <w:tcW w:w="1037" w:type="pct"/>
            <w:tcBorders>
              <w:top w:val="single" w:sz="6" w:space="0" w:color="auto"/>
            </w:tcBorders>
            <w:vAlign w:val="center"/>
            <w:hideMark/>
          </w:tcPr>
          <w:p w14:paraId="680924B5" w14:textId="77777777" w:rsidR="003551F3" w:rsidRDefault="003551F3" w:rsidP="003551F3">
            <w:pPr>
              <w:pStyle w:val="TAL"/>
            </w:pPr>
            <w:r>
              <w:t>Location</w:t>
            </w:r>
          </w:p>
        </w:tc>
        <w:tc>
          <w:tcPr>
            <w:tcW w:w="519" w:type="pct"/>
            <w:tcBorders>
              <w:top w:val="single" w:sz="6" w:space="0" w:color="auto"/>
            </w:tcBorders>
            <w:vAlign w:val="center"/>
            <w:hideMark/>
          </w:tcPr>
          <w:p w14:paraId="41D22DF6" w14:textId="77777777" w:rsidR="003551F3" w:rsidRDefault="003551F3" w:rsidP="003551F3">
            <w:pPr>
              <w:pStyle w:val="TAL"/>
            </w:pPr>
            <w:r>
              <w:t>string</w:t>
            </w:r>
          </w:p>
        </w:tc>
        <w:tc>
          <w:tcPr>
            <w:tcW w:w="217" w:type="pct"/>
            <w:tcBorders>
              <w:top w:val="single" w:sz="6" w:space="0" w:color="auto"/>
            </w:tcBorders>
            <w:vAlign w:val="center"/>
            <w:hideMark/>
          </w:tcPr>
          <w:p w14:paraId="373A1A06" w14:textId="77777777" w:rsidR="003551F3" w:rsidRDefault="003551F3" w:rsidP="003551F3">
            <w:pPr>
              <w:pStyle w:val="TAC"/>
            </w:pPr>
            <w:r>
              <w:t>M</w:t>
            </w:r>
          </w:p>
        </w:tc>
        <w:tc>
          <w:tcPr>
            <w:tcW w:w="581" w:type="pct"/>
            <w:tcBorders>
              <w:top w:val="single" w:sz="6" w:space="0" w:color="auto"/>
            </w:tcBorders>
            <w:vAlign w:val="center"/>
            <w:hideMark/>
          </w:tcPr>
          <w:p w14:paraId="4B0521FC" w14:textId="77777777" w:rsidR="003551F3" w:rsidRDefault="003551F3" w:rsidP="003551F3">
            <w:pPr>
              <w:pStyle w:val="TAC"/>
            </w:pPr>
            <w:r>
              <w:t>1</w:t>
            </w:r>
          </w:p>
        </w:tc>
        <w:tc>
          <w:tcPr>
            <w:tcW w:w="2645" w:type="pct"/>
            <w:tcBorders>
              <w:top w:val="single" w:sz="6" w:space="0" w:color="auto"/>
            </w:tcBorders>
            <w:vAlign w:val="center"/>
            <w:hideMark/>
          </w:tcPr>
          <w:p w14:paraId="499A2208" w14:textId="223D3267" w:rsidR="00720A9E" w:rsidRDefault="00720A9E" w:rsidP="00720A9E">
            <w:pPr>
              <w:pStyle w:val="TAL"/>
            </w:pPr>
            <w:r>
              <w:t>Contains a</w:t>
            </w:r>
            <w:r w:rsidR="003551F3">
              <w:t>n alternative URI of the resource located in an alternative MBSF (service) instance</w:t>
            </w:r>
            <w:r>
              <w:rPr>
                <w:lang w:eastAsia="fr-FR"/>
              </w:rPr>
              <w:t xml:space="preserve"> towards which the request is redirected</w:t>
            </w:r>
            <w:r>
              <w:t>.</w:t>
            </w:r>
          </w:p>
          <w:p w14:paraId="39186D44" w14:textId="77777777" w:rsidR="00720A9E" w:rsidRDefault="00720A9E" w:rsidP="00720A9E">
            <w:pPr>
              <w:pStyle w:val="TAL"/>
            </w:pPr>
          </w:p>
          <w:p w14:paraId="1EF5972B" w14:textId="792493CE" w:rsidR="003551F3" w:rsidRDefault="00720A9E" w:rsidP="00720A9E">
            <w:pPr>
              <w:pStyle w:val="TAL"/>
            </w:pPr>
            <w:r>
              <w:t xml:space="preserve">For the case where the request is redirected to the same target via a different SCP, refer to </w:t>
            </w:r>
            <w:r w:rsidRPr="00A0180C">
              <w:t>clause 6.10.9.1 of 3GPP TS 29.500 [4]</w:t>
            </w:r>
            <w:r w:rsidR="003551F3">
              <w:t>.</w:t>
            </w:r>
          </w:p>
        </w:tc>
      </w:tr>
      <w:tr w:rsidR="003551F3" w14:paraId="1F9858D6" w14:textId="77777777" w:rsidTr="006A1C63">
        <w:trPr>
          <w:jc w:val="center"/>
        </w:trPr>
        <w:tc>
          <w:tcPr>
            <w:tcW w:w="1037" w:type="pct"/>
            <w:vAlign w:val="center"/>
            <w:hideMark/>
          </w:tcPr>
          <w:p w14:paraId="10AF124F" w14:textId="77777777" w:rsidR="003551F3" w:rsidRDefault="003551F3" w:rsidP="003551F3">
            <w:pPr>
              <w:pStyle w:val="TAL"/>
            </w:pPr>
            <w:r>
              <w:rPr>
                <w:lang w:eastAsia="zh-CN"/>
              </w:rPr>
              <w:t>3gpp-Sbi-Target-Nf-Id</w:t>
            </w:r>
          </w:p>
        </w:tc>
        <w:tc>
          <w:tcPr>
            <w:tcW w:w="519" w:type="pct"/>
            <w:vAlign w:val="center"/>
            <w:hideMark/>
          </w:tcPr>
          <w:p w14:paraId="275E1ED1" w14:textId="77777777" w:rsidR="003551F3" w:rsidRDefault="003551F3" w:rsidP="003551F3">
            <w:pPr>
              <w:pStyle w:val="TAL"/>
            </w:pPr>
            <w:r>
              <w:rPr>
                <w:lang w:eastAsia="fr-FR"/>
              </w:rPr>
              <w:t>string</w:t>
            </w:r>
          </w:p>
        </w:tc>
        <w:tc>
          <w:tcPr>
            <w:tcW w:w="217" w:type="pct"/>
            <w:vAlign w:val="center"/>
            <w:hideMark/>
          </w:tcPr>
          <w:p w14:paraId="60D101A7" w14:textId="77777777" w:rsidR="003551F3" w:rsidRDefault="003551F3" w:rsidP="003551F3">
            <w:pPr>
              <w:pStyle w:val="TAC"/>
            </w:pPr>
            <w:r>
              <w:rPr>
                <w:lang w:eastAsia="fr-FR"/>
              </w:rPr>
              <w:t>O</w:t>
            </w:r>
          </w:p>
        </w:tc>
        <w:tc>
          <w:tcPr>
            <w:tcW w:w="581" w:type="pct"/>
            <w:vAlign w:val="center"/>
            <w:hideMark/>
          </w:tcPr>
          <w:p w14:paraId="4D3959AE" w14:textId="77777777" w:rsidR="003551F3" w:rsidRDefault="003551F3" w:rsidP="003551F3">
            <w:pPr>
              <w:pStyle w:val="TAC"/>
            </w:pPr>
            <w:r>
              <w:rPr>
                <w:lang w:eastAsia="fr-FR"/>
              </w:rPr>
              <w:t>0..1</w:t>
            </w:r>
          </w:p>
        </w:tc>
        <w:tc>
          <w:tcPr>
            <w:tcW w:w="2645" w:type="pct"/>
            <w:vAlign w:val="center"/>
            <w:hideMark/>
          </w:tcPr>
          <w:p w14:paraId="2C324546" w14:textId="20C370C9" w:rsidR="003551F3" w:rsidRDefault="003551F3" w:rsidP="003551F3">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r w:rsidR="000F20A1">
              <w:rPr>
                <w:lang w:eastAsia="fr-FR"/>
              </w:rPr>
              <w:t>.</w:t>
            </w:r>
          </w:p>
        </w:tc>
      </w:tr>
    </w:tbl>
    <w:p w14:paraId="3294CB61" w14:textId="77777777" w:rsidR="003551F3" w:rsidRDefault="003551F3" w:rsidP="003551F3"/>
    <w:p w14:paraId="114B2694" w14:textId="77777777" w:rsidR="003551F3" w:rsidRDefault="003551F3" w:rsidP="003551F3">
      <w:pPr>
        <w:pStyle w:val="TH"/>
      </w:pPr>
      <w:r>
        <w:t>Table </w:t>
      </w:r>
      <w:r w:rsidRPr="001769FF">
        <w:t>6.</w:t>
      </w:r>
      <w:r>
        <w:t>2.3.3.</w:t>
      </w:r>
      <w:r w:rsidRPr="001769FF">
        <w:t>3.1</w:t>
      </w:r>
      <w:r>
        <w:t>-5: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651AA577" w14:textId="77777777" w:rsidTr="006A1C63">
        <w:trPr>
          <w:jc w:val="center"/>
        </w:trPr>
        <w:tc>
          <w:tcPr>
            <w:tcW w:w="1037" w:type="pct"/>
            <w:tcBorders>
              <w:bottom w:val="single" w:sz="6" w:space="0" w:color="auto"/>
            </w:tcBorders>
            <w:shd w:val="clear" w:color="auto" w:fill="C0C0C0"/>
            <w:vAlign w:val="center"/>
            <w:hideMark/>
          </w:tcPr>
          <w:p w14:paraId="0B13A32E" w14:textId="77777777" w:rsidR="003551F3" w:rsidRDefault="003551F3" w:rsidP="003551F3">
            <w:pPr>
              <w:pStyle w:val="TAH"/>
            </w:pPr>
            <w:r>
              <w:t>Name</w:t>
            </w:r>
          </w:p>
        </w:tc>
        <w:tc>
          <w:tcPr>
            <w:tcW w:w="519" w:type="pct"/>
            <w:tcBorders>
              <w:bottom w:val="single" w:sz="6" w:space="0" w:color="auto"/>
            </w:tcBorders>
            <w:shd w:val="clear" w:color="auto" w:fill="C0C0C0"/>
            <w:vAlign w:val="center"/>
            <w:hideMark/>
          </w:tcPr>
          <w:p w14:paraId="0B67E405" w14:textId="77777777" w:rsidR="003551F3" w:rsidRDefault="003551F3" w:rsidP="003551F3">
            <w:pPr>
              <w:pStyle w:val="TAH"/>
            </w:pPr>
            <w:r>
              <w:t>Data type</w:t>
            </w:r>
          </w:p>
        </w:tc>
        <w:tc>
          <w:tcPr>
            <w:tcW w:w="217" w:type="pct"/>
            <w:tcBorders>
              <w:bottom w:val="single" w:sz="6" w:space="0" w:color="auto"/>
            </w:tcBorders>
            <w:shd w:val="clear" w:color="auto" w:fill="C0C0C0"/>
            <w:vAlign w:val="center"/>
            <w:hideMark/>
          </w:tcPr>
          <w:p w14:paraId="2BA35229" w14:textId="77777777" w:rsidR="003551F3" w:rsidRDefault="003551F3" w:rsidP="003551F3">
            <w:pPr>
              <w:pStyle w:val="TAH"/>
            </w:pPr>
            <w:r>
              <w:t>P</w:t>
            </w:r>
          </w:p>
        </w:tc>
        <w:tc>
          <w:tcPr>
            <w:tcW w:w="581" w:type="pct"/>
            <w:tcBorders>
              <w:bottom w:val="single" w:sz="6" w:space="0" w:color="auto"/>
            </w:tcBorders>
            <w:shd w:val="clear" w:color="auto" w:fill="C0C0C0"/>
            <w:vAlign w:val="center"/>
            <w:hideMark/>
          </w:tcPr>
          <w:p w14:paraId="3393A72B" w14:textId="77777777" w:rsidR="003551F3" w:rsidRDefault="003551F3" w:rsidP="003551F3">
            <w:pPr>
              <w:pStyle w:val="TAH"/>
            </w:pPr>
            <w:r>
              <w:t>Cardinality</w:t>
            </w:r>
          </w:p>
        </w:tc>
        <w:tc>
          <w:tcPr>
            <w:tcW w:w="2645" w:type="pct"/>
            <w:tcBorders>
              <w:bottom w:val="single" w:sz="6" w:space="0" w:color="auto"/>
            </w:tcBorders>
            <w:shd w:val="clear" w:color="auto" w:fill="C0C0C0"/>
            <w:vAlign w:val="center"/>
            <w:hideMark/>
          </w:tcPr>
          <w:p w14:paraId="4280DFE8" w14:textId="77777777" w:rsidR="003551F3" w:rsidRDefault="003551F3" w:rsidP="003551F3">
            <w:pPr>
              <w:pStyle w:val="TAH"/>
            </w:pPr>
            <w:r>
              <w:t>Description</w:t>
            </w:r>
          </w:p>
        </w:tc>
      </w:tr>
      <w:tr w:rsidR="003551F3" w14:paraId="7A247D3A" w14:textId="77777777" w:rsidTr="006A1C63">
        <w:trPr>
          <w:jc w:val="center"/>
        </w:trPr>
        <w:tc>
          <w:tcPr>
            <w:tcW w:w="1037" w:type="pct"/>
            <w:tcBorders>
              <w:top w:val="single" w:sz="6" w:space="0" w:color="auto"/>
            </w:tcBorders>
            <w:vAlign w:val="center"/>
            <w:hideMark/>
          </w:tcPr>
          <w:p w14:paraId="4A4AAC6F" w14:textId="77777777" w:rsidR="003551F3" w:rsidRDefault="003551F3" w:rsidP="003551F3">
            <w:pPr>
              <w:pStyle w:val="TAL"/>
            </w:pPr>
            <w:r>
              <w:t>Location</w:t>
            </w:r>
          </w:p>
        </w:tc>
        <w:tc>
          <w:tcPr>
            <w:tcW w:w="519" w:type="pct"/>
            <w:tcBorders>
              <w:top w:val="single" w:sz="6" w:space="0" w:color="auto"/>
            </w:tcBorders>
            <w:vAlign w:val="center"/>
            <w:hideMark/>
          </w:tcPr>
          <w:p w14:paraId="2DC5EEE0" w14:textId="77777777" w:rsidR="003551F3" w:rsidRDefault="003551F3" w:rsidP="003551F3">
            <w:pPr>
              <w:pStyle w:val="TAL"/>
            </w:pPr>
            <w:r>
              <w:t>string</w:t>
            </w:r>
          </w:p>
        </w:tc>
        <w:tc>
          <w:tcPr>
            <w:tcW w:w="217" w:type="pct"/>
            <w:tcBorders>
              <w:top w:val="single" w:sz="6" w:space="0" w:color="auto"/>
            </w:tcBorders>
            <w:vAlign w:val="center"/>
            <w:hideMark/>
          </w:tcPr>
          <w:p w14:paraId="1D69C4F8" w14:textId="77777777" w:rsidR="003551F3" w:rsidRDefault="003551F3" w:rsidP="003551F3">
            <w:pPr>
              <w:pStyle w:val="TAC"/>
            </w:pPr>
            <w:r>
              <w:t>M</w:t>
            </w:r>
          </w:p>
        </w:tc>
        <w:tc>
          <w:tcPr>
            <w:tcW w:w="581" w:type="pct"/>
            <w:tcBorders>
              <w:top w:val="single" w:sz="6" w:space="0" w:color="auto"/>
            </w:tcBorders>
            <w:vAlign w:val="center"/>
            <w:hideMark/>
          </w:tcPr>
          <w:p w14:paraId="7DB61D68" w14:textId="77777777" w:rsidR="003551F3" w:rsidRDefault="003551F3" w:rsidP="003551F3">
            <w:pPr>
              <w:pStyle w:val="TAC"/>
            </w:pPr>
            <w:r>
              <w:t>1</w:t>
            </w:r>
          </w:p>
        </w:tc>
        <w:tc>
          <w:tcPr>
            <w:tcW w:w="2645" w:type="pct"/>
            <w:tcBorders>
              <w:top w:val="single" w:sz="6" w:space="0" w:color="auto"/>
            </w:tcBorders>
            <w:vAlign w:val="center"/>
            <w:hideMark/>
          </w:tcPr>
          <w:p w14:paraId="1AF33B34" w14:textId="04CAA0EC" w:rsidR="00720A9E" w:rsidRDefault="00720A9E" w:rsidP="00720A9E">
            <w:pPr>
              <w:pStyle w:val="TAL"/>
            </w:pPr>
            <w:r>
              <w:t>Contains a</w:t>
            </w:r>
            <w:r w:rsidR="003551F3">
              <w:t>n alternative URI of the resource located in an alternative MBSF (service) instance</w:t>
            </w:r>
            <w:r>
              <w:rPr>
                <w:lang w:eastAsia="fr-FR"/>
              </w:rPr>
              <w:t xml:space="preserve"> towards which the request is redirected</w:t>
            </w:r>
            <w:r>
              <w:t>.</w:t>
            </w:r>
          </w:p>
          <w:p w14:paraId="0032F311" w14:textId="77777777" w:rsidR="00720A9E" w:rsidRDefault="00720A9E" w:rsidP="00720A9E">
            <w:pPr>
              <w:pStyle w:val="TAL"/>
            </w:pPr>
          </w:p>
          <w:p w14:paraId="4E930B47" w14:textId="3DA376FE" w:rsidR="003551F3" w:rsidRDefault="00720A9E" w:rsidP="00720A9E">
            <w:pPr>
              <w:pStyle w:val="TAL"/>
            </w:pPr>
            <w:r>
              <w:t xml:space="preserve">For the case where the request is redirected to the same target via a different SCP, refer to </w:t>
            </w:r>
            <w:r w:rsidRPr="00A0180C">
              <w:t>clause 6.10.9.1 of 3GPP TS 29.500 [4]</w:t>
            </w:r>
            <w:r w:rsidR="003551F3">
              <w:t>.</w:t>
            </w:r>
          </w:p>
        </w:tc>
      </w:tr>
      <w:tr w:rsidR="003551F3" w14:paraId="7CB88409" w14:textId="77777777" w:rsidTr="006A1C63">
        <w:trPr>
          <w:jc w:val="center"/>
        </w:trPr>
        <w:tc>
          <w:tcPr>
            <w:tcW w:w="1037" w:type="pct"/>
            <w:vAlign w:val="center"/>
            <w:hideMark/>
          </w:tcPr>
          <w:p w14:paraId="64E5237D" w14:textId="77777777" w:rsidR="003551F3" w:rsidRDefault="003551F3" w:rsidP="003551F3">
            <w:pPr>
              <w:pStyle w:val="TAL"/>
            </w:pPr>
            <w:r>
              <w:rPr>
                <w:lang w:eastAsia="zh-CN"/>
              </w:rPr>
              <w:t>3gpp-Sbi-Target-Nf-Id</w:t>
            </w:r>
          </w:p>
        </w:tc>
        <w:tc>
          <w:tcPr>
            <w:tcW w:w="519" w:type="pct"/>
            <w:vAlign w:val="center"/>
            <w:hideMark/>
          </w:tcPr>
          <w:p w14:paraId="458F5158" w14:textId="77777777" w:rsidR="003551F3" w:rsidRDefault="003551F3" w:rsidP="003551F3">
            <w:pPr>
              <w:pStyle w:val="TAL"/>
            </w:pPr>
            <w:r>
              <w:rPr>
                <w:lang w:eastAsia="fr-FR"/>
              </w:rPr>
              <w:t>string</w:t>
            </w:r>
          </w:p>
        </w:tc>
        <w:tc>
          <w:tcPr>
            <w:tcW w:w="217" w:type="pct"/>
            <w:vAlign w:val="center"/>
            <w:hideMark/>
          </w:tcPr>
          <w:p w14:paraId="26307C21" w14:textId="77777777" w:rsidR="003551F3" w:rsidRDefault="003551F3" w:rsidP="003551F3">
            <w:pPr>
              <w:pStyle w:val="TAC"/>
            </w:pPr>
            <w:r>
              <w:rPr>
                <w:lang w:eastAsia="fr-FR"/>
              </w:rPr>
              <w:t>O</w:t>
            </w:r>
          </w:p>
        </w:tc>
        <w:tc>
          <w:tcPr>
            <w:tcW w:w="581" w:type="pct"/>
            <w:vAlign w:val="center"/>
            <w:hideMark/>
          </w:tcPr>
          <w:p w14:paraId="2D16CBB1" w14:textId="77777777" w:rsidR="003551F3" w:rsidRDefault="003551F3" w:rsidP="003551F3">
            <w:pPr>
              <w:pStyle w:val="TAC"/>
            </w:pPr>
            <w:r>
              <w:rPr>
                <w:lang w:eastAsia="fr-FR"/>
              </w:rPr>
              <w:t>0..1</w:t>
            </w:r>
          </w:p>
        </w:tc>
        <w:tc>
          <w:tcPr>
            <w:tcW w:w="2645" w:type="pct"/>
            <w:vAlign w:val="center"/>
            <w:hideMark/>
          </w:tcPr>
          <w:p w14:paraId="5E9106A3" w14:textId="6C8C1F4D" w:rsidR="003551F3" w:rsidRDefault="003551F3" w:rsidP="003551F3">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r w:rsidR="000F20A1">
              <w:rPr>
                <w:lang w:eastAsia="fr-FR"/>
              </w:rPr>
              <w:t>.</w:t>
            </w:r>
          </w:p>
        </w:tc>
      </w:tr>
    </w:tbl>
    <w:p w14:paraId="4DAE51E4" w14:textId="77777777" w:rsidR="003551F3" w:rsidRDefault="003551F3" w:rsidP="003551F3"/>
    <w:p w14:paraId="4AD00EFC" w14:textId="77777777" w:rsidR="007A2E2F" w:rsidRDefault="007A2E2F" w:rsidP="007A2E2F">
      <w:pPr>
        <w:pStyle w:val="Heading6"/>
      </w:pPr>
      <w:bookmarkStart w:id="773" w:name="_Toc120609040"/>
      <w:bookmarkStart w:id="774" w:name="_Toc120657507"/>
      <w:bookmarkStart w:id="775" w:name="_Toc133407789"/>
      <w:bookmarkStart w:id="776" w:name="_Toc148363200"/>
      <w:r>
        <w:t>6.2.3.3.3.2</w:t>
      </w:r>
      <w:r>
        <w:tab/>
        <w:t>PUT</w:t>
      </w:r>
      <w:bookmarkEnd w:id="773"/>
      <w:bookmarkEnd w:id="774"/>
      <w:bookmarkEnd w:id="775"/>
      <w:bookmarkEnd w:id="776"/>
    </w:p>
    <w:p w14:paraId="2ADBAC32" w14:textId="5B5C84B4" w:rsidR="007A2E2F" w:rsidRDefault="007A2E2F" w:rsidP="007A2E2F">
      <w:r>
        <w:rPr>
          <w:noProof/>
          <w:lang w:eastAsia="zh-CN"/>
        </w:rPr>
        <w:t xml:space="preserve">The PUT method allows an NF service consumer (e.g. AF, NEF) to update an existing </w:t>
      </w:r>
      <w:r w:rsidR="00A06274">
        <w:rPr>
          <w:noProof/>
          <w:lang w:eastAsia="zh-CN"/>
        </w:rPr>
        <w:t>"</w:t>
      </w:r>
      <w:r>
        <w:rPr>
          <w:noProof/>
          <w:lang w:eastAsia="zh-CN"/>
        </w:rPr>
        <w:t xml:space="preserve">Individual </w:t>
      </w:r>
      <w:r>
        <w:t>MBS User Data Ingest Session</w:t>
      </w:r>
      <w:r w:rsidR="00A06274">
        <w:t>"</w:t>
      </w:r>
      <w:r>
        <w:t xml:space="preserve"> resource</w:t>
      </w:r>
      <w:r>
        <w:rPr>
          <w:noProof/>
          <w:lang w:eastAsia="zh-CN"/>
        </w:rPr>
        <w:t xml:space="preserve"> managed by the MBSF</w:t>
      </w:r>
      <w:r>
        <w:t>.</w:t>
      </w:r>
    </w:p>
    <w:p w14:paraId="4869BB0D" w14:textId="77777777" w:rsidR="007A2E2F" w:rsidRDefault="007A2E2F" w:rsidP="007A2E2F">
      <w:r>
        <w:t>This method shall support the URI query parameters specified in table 6.2.3.3.3.2-1.</w:t>
      </w:r>
    </w:p>
    <w:p w14:paraId="1B39C71A" w14:textId="77777777" w:rsidR="007A2E2F" w:rsidRDefault="007A2E2F" w:rsidP="007A2E2F">
      <w:pPr>
        <w:pStyle w:val="TH"/>
        <w:rPr>
          <w:rFonts w:cs="Arial"/>
        </w:rPr>
      </w:pPr>
      <w:r>
        <w:t>Table 6.2.3.3.3.2-1: URI query parameters supported by the PUT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7A2E2F" w14:paraId="6C94A6C8" w14:textId="77777777" w:rsidTr="00B15B39">
        <w:trPr>
          <w:jc w:val="center"/>
        </w:trPr>
        <w:tc>
          <w:tcPr>
            <w:tcW w:w="825" w:type="pct"/>
            <w:shd w:val="clear" w:color="auto" w:fill="C0C0C0"/>
            <w:hideMark/>
          </w:tcPr>
          <w:p w14:paraId="12980112" w14:textId="77777777" w:rsidR="007A2E2F" w:rsidRDefault="007A2E2F" w:rsidP="00B15B39">
            <w:pPr>
              <w:pStyle w:val="TAH"/>
            </w:pPr>
            <w:r>
              <w:t>Name</w:t>
            </w:r>
          </w:p>
        </w:tc>
        <w:tc>
          <w:tcPr>
            <w:tcW w:w="731" w:type="pct"/>
            <w:shd w:val="clear" w:color="auto" w:fill="C0C0C0"/>
            <w:hideMark/>
          </w:tcPr>
          <w:p w14:paraId="6C6DD419" w14:textId="77777777" w:rsidR="007A2E2F" w:rsidRDefault="007A2E2F" w:rsidP="00B15B39">
            <w:pPr>
              <w:pStyle w:val="TAH"/>
            </w:pPr>
            <w:r>
              <w:t>Data type</w:t>
            </w:r>
          </w:p>
        </w:tc>
        <w:tc>
          <w:tcPr>
            <w:tcW w:w="215" w:type="pct"/>
            <w:shd w:val="clear" w:color="auto" w:fill="C0C0C0"/>
            <w:hideMark/>
          </w:tcPr>
          <w:p w14:paraId="4C6EA4A3" w14:textId="77777777" w:rsidR="007A2E2F" w:rsidRDefault="007A2E2F" w:rsidP="00B15B39">
            <w:pPr>
              <w:pStyle w:val="TAH"/>
            </w:pPr>
            <w:r>
              <w:t>P</w:t>
            </w:r>
          </w:p>
        </w:tc>
        <w:tc>
          <w:tcPr>
            <w:tcW w:w="580" w:type="pct"/>
            <w:shd w:val="clear" w:color="auto" w:fill="C0C0C0"/>
            <w:hideMark/>
          </w:tcPr>
          <w:p w14:paraId="4BAEEE3C" w14:textId="77777777" w:rsidR="007A2E2F" w:rsidRDefault="007A2E2F" w:rsidP="00B15B39">
            <w:pPr>
              <w:pStyle w:val="TAH"/>
            </w:pPr>
            <w:r>
              <w:t>Cardinality</w:t>
            </w:r>
          </w:p>
        </w:tc>
        <w:tc>
          <w:tcPr>
            <w:tcW w:w="1852" w:type="pct"/>
            <w:shd w:val="clear" w:color="auto" w:fill="C0C0C0"/>
            <w:vAlign w:val="center"/>
            <w:hideMark/>
          </w:tcPr>
          <w:p w14:paraId="10F658A7" w14:textId="77777777" w:rsidR="007A2E2F" w:rsidRDefault="007A2E2F" w:rsidP="00B15B39">
            <w:pPr>
              <w:pStyle w:val="TAH"/>
            </w:pPr>
            <w:r>
              <w:t>Description</w:t>
            </w:r>
          </w:p>
        </w:tc>
        <w:tc>
          <w:tcPr>
            <w:tcW w:w="796" w:type="pct"/>
            <w:shd w:val="clear" w:color="auto" w:fill="C0C0C0"/>
            <w:hideMark/>
          </w:tcPr>
          <w:p w14:paraId="55B3C4E0" w14:textId="77777777" w:rsidR="007A2E2F" w:rsidRDefault="007A2E2F" w:rsidP="00B15B39">
            <w:pPr>
              <w:pStyle w:val="TAH"/>
            </w:pPr>
            <w:r>
              <w:t>Applicability</w:t>
            </w:r>
          </w:p>
        </w:tc>
      </w:tr>
      <w:tr w:rsidR="007A2E2F" w14:paraId="6F58B20E" w14:textId="77777777" w:rsidTr="00B15B39">
        <w:trPr>
          <w:jc w:val="center"/>
        </w:trPr>
        <w:tc>
          <w:tcPr>
            <w:tcW w:w="825" w:type="pct"/>
            <w:hideMark/>
          </w:tcPr>
          <w:p w14:paraId="1DCF2598" w14:textId="77777777" w:rsidR="007A2E2F" w:rsidRDefault="007A2E2F" w:rsidP="00B15B39">
            <w:pPr>
              <w:pStyle w:val="TAL"/>
            </w:pPr>
            <w:r>
              <w:t>n/a</w:t>
            </w:r>
          </w:p>
        </w:tc>
        <w:tc>
          <w:tcPr>
            <w:tcW w:w="731" w:type="pct"/>
          </w:tcPr>
          <w:p w14:paraId="2EE1F117" w14:textId="77777777" w:rsidR="007A2E2F" w:rsidRDefault="007A2E2F" w:rsidP="00B15B39">
            <w:pPr>
              <w:pStyle w:val="TAL"/>
            </w:pPr>
          </w:p>
        </w:tc>
        <w:tc>
          <w:tcPr>
            <w:tcW w:w="215" w:type="pct"/>
          </w:tcPr>
          <w:p w14:paraId="2CEAD407" w14:textId="77777777" w:rsidR="007A2E2F" w:rsidRDefault="007A2E2F" w:rsidP="00B15B39">
            <w:pPr>
              <w:pStyle w:val="TAC"/>
            </w:pPr>
          </w:p>
        </w:tc>
        <w:tc>
          <w:tcPr>
            <w:tcW w:w="580" w:type="pct"/>
          </w:tcPr>
          <w:p w14:paraId="47D4CDC2" w14:textId="77777777" w:rsidR="007A2E2F" w:rsidRDefault="007A2E2F" w:rsidP="00B15B39">
            <w:pPr>
              <w:pStyle w:val="TAL"/>
            </w:pPr>
          </w:p>
        </w:tc>
        <w:tc>
          <w:tcPr>
            <w:tcW w:w="1852" w:type="pct"/>
            <w:vAlign w:val="center"/>
          </w:tcPr>
          <w:p w14:paraId="49E674AD" w14:textId="77777777" w:rsidR="007A2E2F" w:rsidRDefault="007A2E2F" w:rsidP="00B15B39">
            <w:pPr>
              <w:pStyle w:val="TAL"/>
            </w:pPr>
          </w:p>
        </w:tc>
        <w:tc>
          <w:tcPr>
            <w:tcW w:w="796" w:type="pct"/>
          </w:tcPr>
          <w:p w14:paraId="2916EB96" w14:textId="77777777" w:rsidR="007A2E2F" w:rsidRDefault="007A2E2F" w:rsidP="00B15B39">
            <w:pPr>
              <w:pStyle w:val="TAL"/>
            </w:pPr>
          </w:p>
        </w:tc>
      </w:tr>
    </w:tbl>
    <w:p w14:paraId="38B3B7C0" w14:textId="77777777" w:rsidR="007A2E2F" w:rsidRDefault="007A2E2F" w:rsidP="007A2E2F"/>
    <w:p w14:paraId="619D138B" w14:textId="77777777" w:rsidR="007A2E2F" w:rsidRDefault="007A2E2F" w:rsidP="007A2E2F">
      <w:r>
        <w:t>This method shall support the request data structures specified in table 6.2.3.3.3.2-2 and the response data structures and response codes specified in table 6.2.3.3.3.2-3.</w:t>
      </w:r>
    </w:p>
    <w:p w14:paraId="6203B0AF" w14:textId="77777777" w:rsidR="007A2E2F" w:rsidRDefault="007A2E2F" w:rsidP="007A2E2F">
      <w:pPr>
        <w:pStyle w:val="TH"/>
      </w:pPr>
      <w:r>
        <w:t>Table 6.2.3.3.3.2-2: Data structures supported by the PUT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7A2E2F" w14:paraId="4C99C279" w14:textId="77777777" w:rsidTr="00B15B39">
        <w:trPr>
          <w:jc w:val="center"/>
        </w:trPr>
        <w:tc>
          <w:tcPr>
            <w:tcW w:w="1588" w:type="dxa"/>
            <w:shd w:val="clear" w:color="auto" w:fill="C0C0C0"/>
            <w:vAlign w:val="center"/>
            <w:hideMark/>
          </w:tcPr>
          <w:p w14:paraId="429E06B6" w14:textId="77777777" w:rsidR="007A2E2F" w:rsidRDefault="007A2E2F" w:rsidP="00B15B39">
            <w:pPr>
              <w:pStyle w:val="TAH"/>
            </w:pPr>
            <w:r>
              <w:t>Data type</w:t>
            </w:r>
          </w:p>
        </w:tc>
        <w:tc>
          <w:tcPr>
            <w:tcW w:w="418" w:type="dxa"/>
            <w:shd w:val="clear" w:color="auto" w:fill="C0C0C0"/>
            <w:vAlign w:val="center"/>
            <w:hideMark/>
          </w:tcPr>
          <w:p w14:paraId="4374457D" w14:textId="77777777" w:rsidR="007A2E2F" w:rsidRDefault="007A2E2F" w:rsidP="00B15B39">
            <w:pPr>
              <w:pStyle w:val="TAH"/>
            </w:pPr>
            <w:r>
              <w:t>P</w:t>
            </w:r>
          </w:p>
        </w:tc>
        <w:tc>
          <w:tcPr>
            <w:tcW w:w="1246" w:type="dxa"/>
            <w:shd w:val="clear" w:color="auto" w:fill="C0C0C0"/>
            <w:vAlign w:val="center"/>
            <w:hideMark/>
          </w:tcPr>
          <w:p w14:paraId="5E9AB04A" w14:textId="77777777" w:rsidR="007A2E2F" w:rsidRDefault="007A2E2F" w:rsidP="00B15B39">
            <w:pPr>
              <w:pStyle w:val="TAH"/>
            </w:pPr>
            <w:r>
              <w:t>Cardinality</w:t>
            </w:r>
          </w:p>
        </w:tc>
        <w:tc>
          <w:tcPr>
            <w:tcW w:w="6281" w:type="dxa"/>
            <w:shd w:val="clear" w:color="auto" w:fill="C0C0C0"/>
            <w:vAlign w:val="center"/>
            <w:hideMark/>
          </w:tcPr>
          <w:p w14:paraId="6F69E597" w14:textId="77777777" w:rsidR="007A2E2F" w:rsidRDefault="007A2E2F" w:rsidP="00B15B39">
            <w:pPr>
              <w:pStyle w:val="TAH"/>
            </w:pPr>
            <w:r>
              <w:t>Description</w:t>
            </w:r>
          </w:p>
        </w:tc>
      </w:tr>
      <w:tr w:rsidR="007A2E2F" w14:paraId="06C5CB98" w14:textId="77777777" w:rsidTr="00B15B39">
        <w:trPr>
          <w:jc w:val="center"/>
        </w:trPr>
        <w:tc>
          <w:tcPr>
            <w:tcW w:w="1588" w:type="dxa"/>
            <w:vAlign w:val="center"/>
            <w:hideMark/>
          </w:tcPr>
          <w:p w14:paraId="41C67619" w14:textId="77777777" w:rsidR="007A2E2F" w:rsidRDefault="007A2E2F" w:rsidP="00B15B39">
            <w:pPr>
              <w:pStyle w:val="TAL"/>
            </w:pPr>
            <w:r>
              <w:t>MBSUserDataIngSession</w:t>
            </w:r>
          </w:p>
        </w:tc>
        <w:tc>
          <w:tcPr>
            <w:tcW w:w="418" w:type="dxa"/>
            <w:vAlign w:val="center"/>
          </w:tcPr>
          <w:p w14:paraId="75AD6443" w14:textId="77777777" w:rsidR="007A2E2F" w:rsidRDefault="007A2E2F" w:rsidP="00B15B39">
            <w:pPr>
              <w:pStyle w:val="TAC"/>
            </w:pPr>
            <w:r w:rsidRPr="0016361A">
              <w:t>M</w:t>
            </w:r>
          </w:p>
        </w:tc>
        <w:tc>
          <w:tcPr>
            <w:tcW w:w="1246" w:type="dxa"/>
            <w:vAlign w:val="center"/>
          </w:tcPr>
          <w:p w14:paraId="17EC4D9C" w14:textId="77777777" w:rsidR="007A2E2F" w:rsidRDefault="007A2E2F" w:rsidP="00B15B39">
            <w:pPr>
              <w:pStyle w:val="TAL"/>
              <w:jc w:val="center"/>
            </w:pPr>
            <w:r w:rsidRPr="0016361A">
              <w:t>1</w:t>
            </w:r>
          </w:p>
        </w:tc>
        <w:tc>
          <w:tcPr>
            <w:tcW w:w="6281" w:type="dxa"/>
            <w:vAlign w:val="center"/>
          </w:tcPr>
          <w:p w14:paraId="5F6A2978" w14:textId="6A527B8D" w:rsidR="007A2E2F" w:rsidRDefault="007A2E2F" w:rsidP="00B15B39">
            <w:pPr>
              <w:pStyle w:val="TAL"/>
            </w:pPr>
            <w:r>
              <w:t xml:space="preserve">Contains the updated representation of the existing </w:t>
            </w:r>
            <w:r w:rsidR="00A06274">
              <w:t>"</w:t>
            </w:r>
            <w:r>
              <w:t>Individual MBS User Data Ingest Session</w:t>
            </w:r>
            <w:r w:rsidR="00A06274">
              <w:t>"</w:t>
            </w:r>
            <w:r>
              <w:t xml:space="preserve"> resource that is to be updated.</w:t>
            </w:r>
          </w:p>
        </w:tc>
      </w:tr>
    </w:tbl>
    <w:p w14:paraId="6D204861" w14:textId="77777777" w:rsidR="007A2E2F" w:rsidRDefault="007A2E2F" w:rsidP="007A2E2F"/>
    <w:p w14:paraId="0A8599FE" w14:textId="77777777" w:rsidR="007A2E2F" w:rsidRDefault="007A2E2F" w:rsidP="007A2E2F">
      <w:pPr>
        <w:pStyle w:val="TH"/>
      </w:pPr>
      <w:r>
        <w:t>Table 6.2.3.3.3.2-3: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76"/>
        <w:gridCol w:w="368"/>
        <w:gridCol w:w="1134"/>
        <w:gridCol w:w="1418"/>
        <w:gridCol w:w="4433"/>
      </w:tblGrid>
      <w:tr w:rsidR="007A2E2F" w14:paraId="7A2B8DEC" w14:textId="77777777" w:rsidTr="00B15B39">
        <w:trPr>
          <w:jc w:val="center"/>
        </w:trPr>
        <w:tc>
          <w:tcPr>
            <w:tcW w:w="1142" w:type="pct"/>
            <w:shd w:val="clear" w:color="auto" w:fill="C0C0C0"/>
            <w:vAlign w:val="center"/>
            <w:hideMark/>
          </w:tcPr>
          <w:p w14:paraId="4271565A" w14:textId="77777777" w:rsidR="007A2E2F" w:rsidRDefault="007A2E2F" w:rsidP="00B15B39">
            <w:pPr>
              <w:pStyle w:val="TAH"/>
            </w:pPr>
            <w:r>
              <w:t>Data type</w:t>
            </w:r>
          </w:p>
        </w:tc>
        <w:tc>
          <w:tcPr>
            <w:tcW w:w="193" w:type="pct"/>
            <w:shd w:val="clear" w:color="auto" w:fill="C0C0C0"/>
            <w:vAlign w:val="center"/>
            <w:hideMark/>
          </w:tcPr>
          <w:p w14:paraId="110A9390" w14:textId="77777777" w:rsidR="007A2E2F" w:rsidRDefault="007A2E2F" w:rsidP="00B15B39">
            <w:pPr>
              <w:pStyle w:val="TAH"/>
            </w:pPr>
            <w:r>
              <w:t>P</w:t>
            </w:r>
          </w:p>
        </w:tc>
        <w:tc>
          <w:tcPr>
            <w:tcW w:w="595" w:type="pct"/>
            <w:shd w:val="clear" w:color="auto" w:fill="C0C0C0"/>
            <w:vAlign w:val="center"/>
            <w:hideMark/>
          </w:tcPr>
          <w:p w14:paraId="5DCBBF1F" w14:textId="77777777" w:rsidR="007A2E2F" w:rsidRDefault="007A2E2F" w:rsidP="00B15B39">
            <w:pPr>
              <w:pStyle w:val="TAH"/>
            </w:pPr>
            <w:r>
              <w:t>Cardinality</w:t>
            </w:r>
          </w:p>
        </w:tc>
        <w:tc>
          <w:tcPr>
            <w:tcW w:w="744" w:type="pct"/>
            <w:shd w:val="clear" w:color="auto" w:fill="C0C0C0"/>
            <w:vAlign w:val="center"/>
            <w:hideMark/>
          </w:tcPr>
          <w:p w14:paraId="6C6FF0DC" w14:textId="77777777" w:rsidR="007A2E2F" w:rsidRDefault="007A2E2F" w:rsidP="00B15B39">
            <w:pPr>
              <w:pStyle w:val="TAH"/>
            </w:pPr>
            <w:r>
              <w:t>Response</w:t>
            </w:r>
          </w:p>
          <w:p w14:paraId="1D7817A4" w14:textId="77777777" w:rsidR="007A2E2F" w:rsidRDefault="007A2E2F" w:rsidP="00B15B39">
            <w:pPr>
              <w:pStyle w:val="TAH"/>
            </w:pPr>
            <w:r>
              <w:t>codes</w:t>
            </w:r>
          </w:p>
        </w:tc>
        <w:tc>
          <w:tcPr>
            <w:tcW w:w="2327" w:type="pct"/>
            <w:shd w:val="clear" w:color="auto" w:fill="C0C0C0"/>
            <w:vAlign w:val="center"/>
            <w:hideMark/>
          </w:tcPr>
          <w:p w14:paraId="232FC1D3" w14:textId="77777777" w:rsidR="007A2E2F" w:rsidRDefault="007A2E2F" w:rsidP="00B15B39">
            <w:pPr>
              <w:pStyle w:val="TAH"/>
            </w:pPr>
            <w:r>
              <w:t>Description</w:t>
            </w:r>
          </w:p>
        </w:tc>
      </w:tr>
      <w:tr w:rsidR="007A2E2F" w14:paraId="7F04C369" w14:textId="77777777" w:rsidTr="00B15B39">
        <w:trPr>
          <w:jc w:val="center"/>
        </w:trPr>
        <w:tc>
          <w:tcPr>
            <w:tcW w:w="1142" w:type="pct"/>
            <w:vAlign w:val="center"/>
            <w:hideMark/>
          </w:tcPr>
          <w:p w14:paraId="73F08181" w14:textId="77777777" w:rsidR="007A2E2F" w:rsidRDefault="007A2E2F" w:rsidP="00B15B39">
            <w:pPr>
              <w:pStyle w:val="TAL"/>
            </w:pPr>
            <w:r>
              <w:t>MBSUserDataIngSession</w:t>
            </w:r>
          </w:p>
        </w:tc>
        <w:tc>
          <w:tcPr>
            <w:tcW w:w="193" w:type="pct"/>
            <w:vAlign w:val="center"/>
            <w:hideMark/>
          </w:tcPr>
          <w:p w14:paraId="6CA52BEB" w14:textId="77777777" w:rsidR="007A2E2F" w:rsidRDefault="007A2E2F" w:rsidP="00B15B39">
            <w:pPr>
              <w:pStyle w:val="TAC"/>
            </w:pPr>
            <w:r>
              <w:t>M</w:t>
            </w:r>
          </w:p>
        </w:tc>
        <w:tc>
          <w:tcPr>
            <w:tcW w:w="595" w:type="pct"/>
            <w:vAlign w:val="center"/>
            <w:hideMark/>
          </w:tcPr>
          <w:p w14:paraId="1792D288" w14:textId="77777777" w:rsidR="007A2E2F" w:rsidRDefault="007A2E2F" w:rsidP="00B15B39">
            <w:pPr>
              <w:pStyle w:val="TAC"/>
            </w:pPr>
            <w:r>
              <w:t>1</w:t>
            </w:r>
          </w:p>
        </w:tc>
        <w:tc>
          <w:tcPr>
            <w:tcW w:w="744" w:type="pct"/>
            <w:vAlign w:val="center"/>
            <w:hideMark/>
          </w:tcPr>
          <w:p w14:paraId="76A35E21" w14:textId="77777777" w:rsidR="007A2E2F" w:rsidRDefault="007A2E2F" w:rsidP="00B15B39">
            <w:pPr>
              <w:pStyle w:val="TAL"/>
            </w:pPr>
            <w:r>
              <w:t>200 OK</w:t>
            </w:r>
          </w:p>
        </w:tc>
        <w:tc>
          <w:tcPr>
            <w:tcW w:w="2327" w:type="pct"/>
            <w:vAlign w:val="center"/>
            <w:hideMark/>
          </w:tcPr>
          <w:p w14:paraId="745F1710" w14:textId="1ED9E147" w:rsidR="007A2E2F" w:rsidRDefault="007A2E2F" w:rsidP="00B15B39">
            <w:pPr>
              <w:pStyle w:val="TAL"/>
            </w:pPr>
            <w:r>
              <w:t xml:space="preserve">Successful case. The concerned </w:t>
            </w:r>
            <w:r w:rsidR="00A06274">
              <w:t>"</w:t>
            </w:r>
            <w:r>
              <w:t>Individual MBS User Data Ingest Session</w:t>
            </w:r>
            <w:r w:rsidR="00A06274">
              <w:t>"</w:t>
            </w:r>
            <w:r>
              <w:t xml:space="preserve"> resource is successfully updated and a representation of the updated resource is returned to the NF service consumer in the response body.</w:t>
            </w:r>
          </w:p>
        </w:tc>
      </w:tr>
      <w:tr w:rsidR="007A2E2F" w14:paraId="0A62FAF4" w14:textId="77777777" w:rsidTr="00B15B39">
        <w:trPr>
          <w:jc w:val="center"/>
        </w:trPr>
        <w:tc>
          <w:tcPr>
            <w:tcW w:w="1142" w:type="pct"/>
            <w:vAlign w:val="center"/>
          </w:tcPr>
          <w:p w14:paraId="74C9840F" w14:textId="77777777" w:rsidR="007A2E2F" w:rsidRDefault="007A2E2F" w:rsidP="00B15B39">
            <w:pPr>
              <w:pStyle w:val="TAL"/>
            </w:pPr>
            <w:r>
              <w:t>n/a</w:t>
            </w:r>
          </w:p>
        </w:tc>
        <w:tc>
          <w:tcPr>
            <w:tcW w:w="193" w:type="pct"/>
            <w:vAlign w:val="center"/>
          </w:tcPr>
          <w:p w14:paraId="71DC2975" w14:textId="77777777" w:rsidR="007A2E2F" w:rsidRDefault="007A2E2F" w:rsidP="00B15B39">
            <w:pPr>
              <w:pStyle w:val="TAC"/>
            </w:pPr>
          </w:p>
        </w:tc>
        <w:tc>
          <w:tcPr>
            <w:tcW w:w="595" w:type="pct"/>
            <w:vAlign w:val="center"/>
          </w:tcPr>
          <w:p w14:paraId="262F7101" w14:textId="77777777" w:rsidR="007A2E2F" w:rsidRDefault="007A2E2F" w:rsidP="00B15B39">
            <w:pPr>
              <w:pStyle w:val="TAC"/>
            </w:pPr>
          </w:p>
        </w:tc>
        <w:tc>
          <w:tcPr>
            <w:tcW w:w="744" w:type="pct"/>
            <w:vAlign w:val="center"/>
          </w:tcPr>
          <w:p w14:paraId="050F04D0" w14:textId="77777777" w:rsidR="007A2E2F" w:rsidRDefault="007A2E2F" w:rsidP="00B15B39">
            <w:pPr>
              <w:pStyle w:val="TAL"/>
            </w:pPr>
            <w:r>
              <w:t>204 No Content</w:t>
            </w:r>
          </w:p>
        </w:tc>
        <w:tc>
          <w:tcPr>
            <w:tcW w:w="2327" w:type="pct"/>
            <w:vAlign w:val="center"/>
          </w:tcPr>
          <w:p w14:paraId="2C38640C" w14:textId="753FB9C2" w:rsidR="007A2E2F" w:rsidRDefault="007A2E2F" w:rsidP="00B15B39">
            <w:pPr>
              <w:pStyle w:val="TAL"/>
            </w:pPr>
            <w:r>
              <w:t xml:space="preserve">Successful case. The concerned </w:t>
            </w:r>
            <w:r w:rsidR="00717A01">
              <w:t>"</w:t>
            </w:r>
            <w:r>
              <w:t>Individual MBS User Data Ingest Session</w:t>
            </w:r>
            <w:r w:rsidR="00717A01">
              <w:t>"</w:t>
            </w:r>
            <w:r>
              <w:t xml:space="preserve"> resource is successfully updated and no content is returned in the response body.</w:t>
            </w:r>
          </w:p>
        </w:tc>
      </w:tr>
      <w:tr w:rsidR="007A2E2F" w14:paraId="0A1568C6" w14:textId="77777777" w:rsidTr="00B15B39">
        <w:trPr>
          <w:jc w:val="center"/>
        </w:trPr>
        <w:tc>
          <w:tcPr>
            <w:tcW w:w="1142" w:type="pct"/>
            <w:vAlign w:val="center"/>
            <w:hideMark/>
          </w:tcPr>
          <w:p w14:paraId="124206E9" w14:textId="77777777" w:rsidR="007A2E2F" w:rsidRDefault="007A2E2F" w:rsidP="00B15B39">
            <w:pPr>
              <w:pStyle w:val="TAL"/>
            </w:pPr>
            <w:r>
              <w:t>RedirectResponse</w:t>
            </w:r>
          </w:p>
        </w:tc>
        <w:tc>
          <w:tcPr>
            <w:tcW w:w="193" w:type="pct"/>
            <w:vAlign w:val="center"/>
            <w:hideMark/>
          </w:tcPr>
          <w:p w14:paraId="0A0FC8D4" w14:textId="77777777" w:rsidR="007A2E2F" w:rsidRDefault="007A2E2F" w:rsidP="00B15B39">
            <w:pPr>
              <w:pStyle w:val="TAC"/>
            </w:pPr>
            <w:r>
              <w:t>O</w:t>
            </w:r>
          </w:p>
        </w:tc>
        <w:tc>
          <w:tcPr>
            <w:tcW w:w="595" w:type="pct"/>
            <w:vAlign w:val="center"/>
            <w:hideMark/>
          </w:tcPr>
          <w:p w14:paraId="1A9818A0" w14:textId="77777777" w:rsidR="007A2E2F" w:rsidRDefault="007A2E2F" w:rsidP="00B15B39">
            <w:pPr>
              <w:pStyle w:val="TAC"/>
            </w:pPr>
            <w:r>
              <w:t>0..1</w:t>
            </w:r>
          </w:p>
        </w:tc>
        <w:tc>
          <w:tcPr>
            <w:tcW w:w="744" w:type="pct"/>
            <w:vAlign w:val="center"/>
            <w:hideMark/>
          </w:tcPr>
          <w:p w14:paraId="57F58106" w14:textId="77777777" w:rsidR="007A2E2F" w:rsidRDefault="007A2E2F" w:rsidP="00B15B39">
            <w:pPr>
              <w:pStyle w:val="TAL"/>
            </w:pPr>
            <w:r>
              <w:t>307 Temporary Redirect</w:t>
            </w:r>
          </w:p>
        </w:tc>
        <w:tc>
          <w:tcPr>
            <w:tcW w:w="2327" w:type="pct"/>
            <w:vAlign w:val="center"/>
            <w:hideMark/>
          </w:tcPr>
          <w:p w14:paraId="4E6AC022" w14:textId="61C9327A" w:rsidR="00424440" w:rsidRDefault="007A2E2F" w:rsidP="00424440">
            <w:pPr>
              <w:pStyle w:val="TAL"/>
            </w:pPr>
            <w:r>
              <w:t>Temporary redirection.</w:t>
            </w:r>
          </w:p>
          <w:p w14:paraId="7059B88F" w14:textId="77777777" w:rsidR="00424440" w:rsidRDefault="00424440" w:rsidP="00424440">
            <w:pPr>
              <w:pStyle w:val="TAL"/>
            </w:pPr>
          </w:p>
          <w:p w14:paraId="0063A74A" w14:textId="3D0A287B" w:rsidR="007A2E2F" w:rsidRDefault="00424440" w:rsidP="00424440">
            <w:pPr>
              <w:pStyle w:val="TAL"/>
            </w:pPr>
            <w:r>
              <w:t>(NOTE 2)</w:t>
            </w:r>
          </w:p>
        </w:tc>
      </w:tr>
      <w:tr w:rsidR="007A2E2F" w14:paraId="44514255" w14:textId="77777777" w:rsidTr="00B15B39">
        <w:trPr>
          <w:jc w:val="center"/>
        </w:trPr>
        <w:tc>
          <w:tcPr>
            <w:tcW w:w="1142" w:type="pct"/>
            <w:vAlign w:val="center"/>
            <w:hideMark/>
          </w:tcPr>
          <w:p w14:paraId="726131D2" w14:textId="77777777" w:rsidR="007A2E2F" w:rsidRDefault="007A2E2F" w:rsidP="00B15B39">
            <w:pPr>
              <w:pStyle w:val="TAL"/>
            </w:pPr>
            <w:r>
              <w:t>RedirectResponse</w:t>
            </w:r>
          </w:p>
        </w:tc>
        <w:tc>
          <w:tcPr>
            <w:tcW w:w="193" w:type="pct"/>
            <w:vAlign w:val="center"/>
            <w:hideMark/>
          </w:tcPr>
          <w:p w14:paraId="15C12EDB" w14:textId="77777777" w:rsidR="007A2E2F" w:rsidRDefault="007A2E2F" w:rsidP="00B15B39">
            <w:pPr>
              <w:pStyle w:val="TAC"/>
            </w:pPr>
            <w:r>
              <w:t>O</w:t>
            </w:r>
          </w:p>
        </w:tc>
        <w:tc>
          <w:tcPr>
            <w:tcW w:w="595" w:type="pct"/>
            <w:vAlign w:val="center"/>
            <w:hideMark/>
          </w:tcPr>
          <w:p w14:paraId="2F2F4F91" w14:textId="77777777" w:rsidR="007A2E2F" w:rsidRDefault="007A2E2F" w:rsidP="00B15B39">
            <w:pPr>
              <w:pStyle w:val="TAC"/>
            </w:pPr>
            <w:r>
              <w:t>0..1</w:t>
            </w:r>
          </w:p>
        </w:tc>
        <w:tc>
          <w:tcPr>
            <w:tcW w:w="744" w:type="pct"/>
            <w:vAlign w:val="center"/>
            <w:hideMark/>
          </w:tcPr>
          <w:p w14:paraId="450C3682" w14:textId="77777777" w:rsidR="007A2E2F" w:rsidRDefault="007A2E2F" w:rsidP="00B15B39">
            <w:pPr>
              <w:pStyle w:val="TAL"/>
            </w:pPr>
            <w:r>
              <w:t>308 Permanent Redirect</w:t>
            </w:r>
          </w:p>
        </w:tc>
        <w:tc>
          <w:tcPr>
            <w:tcW w:w="2327" w:type="pct"/>
            <w:vAlign w:val="center"/>
            <w:hideMark/>
          </w:tcPr>
          <w:p w14:paraId="13233513" w14:textId="36728E7C" w:rsidR="00424440" w:rsidRDefault="007A2E2F" w:rsidP="00424440">
            <w:pPr>
              <w:pStyle w:val="TAL"/>
            </w:pPr>
            <w:r>
              <w:t>Permanent redirection.</w:t>
            </w:r>
          </w:p>
          <w:p w14:paraId="48B7CAC1" w14:textId="77777777" w:rsidR="00424440" w:rsidRDefault="00424440" w:rsidP="00424440">
            <w:pPr>
              <w:pStyle w:val="TAL"/>
            </w:pPr>
          </w:p>
          <w:p w14:paraId="0093E1FC" w14:textId="4DEA3870" w:rsidR="007A2E2F" w:rsidRDefault="00424440" w:rsidP="00424440">
            <w:pPr>
              <w:pStyle w:val="TAL"/>
            </w:pPr>
            <w:r>
              <w:t>(NOTE 2)</w:t>
            </w:r>
          </w:p>
        </w:tc>
      </w:tr>
      <w:tr w:rsidR="007A2E2F" w14:paraId="2201E02B" w14:textId="77777777" w:rsidTr="00B15B39">
        <w:trPr>
          <w:jc w:val="center"/>
        </w:trPr>
        <w:tc>
          <w:tcPr>
            <w:tcW w:w="5000" w:type="pct"/>
            <w:gridSpan w:val="5"/>
            <w:vAlign w:val="center"/>
            <w:hideMark/>
          </w:tcPr>
          <w:p w14:paraId="52A619DD" w14:textId="77777777" w:rsidR="007A2E2F" w:rsidRDefault="007A2E2F" w:rsidP="00B15B39">
            <w:pPr>
              <w:pStyle w:val="TAN"/>
            </w:pPr>
            <w:r>
              <w:t>NOTE</w:t>
            </w:r>
            <w:r w:rsidR="00424440">
              <w:t> 1</w:t>
            </w:r>
            <w:r>
              <w:t>:</w:t>
            </w:r>
            <w:r>
              <w:rPr>
                <w:noProof/>
              </w:rPr>
              <w:tab/>
              <w:t xml:space="preserve">The mandatory </w:t>
            </w:r>
            <w:r>
              <w:t>HTTP error status code</w:t>
            </w:r>
            <w:r w:rsidR="00717A01">
              <w:t>s</w:t>
            </w:r>
            <w:r>
              <w:t xml:space="preserve"> for the HTTP PUT method listed in Table 5.2.7.1-1 of 3GPP TS 29.500 [4] also apply.</w:t>
            </w:r>
          </w:p>
          <w:p w14:paraId="7C6AA326" w14:textId="5389B7B6" w:rsidR="006C457F" w:rsidRDefault="006C457F" w:rsidP="00B15B39">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3D0192BC" w14:textId="77777777" w:rsidR="007A2E2F" w:rsidRDefault="007A2E2F" w:rsidP="007A2E2F"/>
    <w:p w14:paraId="00670A39" w14:textId="77777777" w:rsidR="007A2E2F" w:rsidRDefault="007A2E2F" w:rsidP="007A2E2F">
      <w:pPr>
        <w:pStyle w:val="TH"/>
      </w:pPr>
      <w:r>
        <w:t>Table 6.2.3.3.3.2-4: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7A2E2F" w14:paraId="2B865E8D" w14:textId="77777777" w:rsidTr="006A1C63">
        <w:trPr>
          <w:jc w:val="center"/>
        </w:trPr>
        <w:tc>
          <w:tcPr>
            <w:tcW w:w="1037" w:type="pct"/>
            <w:shd w:val="clear" w:color="auto" w:fill="C0C0C0"/>
            <w:vAlign w:val="center"/>
            <w:hideMark/>
          </w:tcPr>
          <w:p w14:paraId="0BFFCA9B" w14:textId="77777777" w:rsidR="007A2E2F" w:rsidRDefault="007A2E2F" w:rsidP="00B15B39">
            <w:pPr>
              <w:pStyle w:val="TAH"/>
            </w:pPr>
            <w:r>
              <w:t>Name</w:t>
            </w:r>
          </w:p>
        </w:tc>
        <w:tc>
          <w:tcPr>
            <w:tcW w:w="519" w:type="pct"/>
            <w:shd w:val="clear" w:color="auto" w:fill="C0C0C0"/>
            <w:vAlign w:val="center"/>
            <w:hideMark/>
          </w:tcPr>
          <w:p w14:paraId="6F0C61FE" w14:textId="77777777" w:rsidR="007A2E2F" w:rsidRDefault="007A2E2F" w:rsidP="00B15B39">
            <w:pPr>
              <w:pStyle w:val="TAH"/>
            </w:pPr>
            <w:r>
              <w:t>Data type</w:t>
            </w:r>
          </w:p>
        </w:tc>
        <w:tc>
          <w:tcPr>
            <w:tcW w:w="217" w:type="pct"/>
            <w:shd w:val="clear" w:color="auto" w:fill="C0C0C0"/>
            <w:vAlign w:val="center"/>
            <w:hideMark/>
          </w:tcPr>
          <w:p w14:paraId="491832A4" w14:textId="77777777" w:rsidR="007A2E2F" w:rsidRDefault="007A2E2F" w:rsidP="00B15B39">
            <w:pPr>
              <w:pStyle w:val="TAH"/>
            </w:pPr>
            <w:r>
              <w:t>P</w:t>
            </w:r>
          </w:p>
        </w:tc>
        <w:tc>
          <w:tcPr>
            <w:tcW w:w="581" w:type="pct"/>
            <w:shd w:val="clear" w:color="auto" w:fill="C0C0C0"/>
            <w:vAlign w:val="center"/>
            <w:hideMark/>
          </w:tcPr>
          <w:p w14:paraId="405BA55B" w14:textId="77777777" w:rsidR="007A2E2F" w:rsidRDefault="007A2E2F" w:rsidP="00B15B39">
            <w:pPr>
              <w:pStyle w:val="TAH"/>
            </w:pPr>
            <w:r>
              <w:t>Cardinality</w:t>
            </w:r>
          </w:p>
        </w:tc>
        <w:tc>
          <w:tcPr>
            <w:tcW w:w="2645" w:type="pct"/>
            <w:shd w:val="clear" w:color="auto" w:fill="C0C0C0"/>
            <w:vAlign w:val="center"/>
            <w:hideMark/>
          </w:tcPr>
          <w:p w14:paraId="16E35D7E" w14:textId="77777777" w:rsidR="007A2E2F" w:rsidRDefault="007A2E2F" w:rsidP="00B15B39">
            <w:pPr>
              <w:pStyle w:val="TAH"/>
            </w:pPr>
            <w:r>
              <w:t>Description</w:t>
            </w:r>
          </w:p>
        </w:tc>
      </w:tr>
      <w:tr w:rsidR="007A2E2F" w14:paraId="7DD10953" w14:textId="77777777" w:rsidTr="006A1C63">
        <w:trPr>
          <w:jc w:val="center"/>
        </w:trPr>
        <w:tc>
          <w:tcPr>
            <w:tcW w:w="1037" w:type="pct"/>
            <w:vAlign w:val="center"/>
            <w:hideMark/>
          </w:tcPr>
          <w:p w14:paraId="5CE60E67" w14:textId="77777777" w:rsidR="007A2E2F" w:rsidRDefault="007A2E2F" w:rsidP="00B15B39">
            <w:pPr>
              <w:pStyle w:val="TAL"/>
            </w:pPr>
            <w:r>
              <w:t>Location</w:t>
            </w:r>
          </w:p>
        </w:tc>
        <w:tc>
          <w:tcPr>
            <w:tcW w:w="519" w:type="pct"/>
            <w:vAlign w:val="center"/>
            <w:hideMark/>
          </w:tcPr>
          <w:p w14:paraId="00C374B1" w14:textId="77777777" w:rsidR="007A2E2F" w:rsidRDefault="007A2E2F" w:rsidP="00B15B39">
            <w:pPr>
              <w:pStyle w:val="TAL"/>
            </w:pPr>
            <w:r>
              <w:t>string</w:t>
            </w:r>
          </w:p>
        </w:tc>
        <w:tc>
          <w:tcPr>
            <w:tcW w:w="217" w:type="pct"/>
            <w:vAlign w:val="center"/>
            <w:hideMark/>
          </w:tcPr>
          <w:p w14:paraId="656053A9" w14:textId="77777777" w:rsidR="007A2E2F" w:rsidRDefault="007A2E2F" w:rsidP="00B15B39">
            <w:pPr>
              <w:pStyle w:val="TAC"/>
            </w:pPr>
            <w:r>
              <w:t>M</w:t>
            </w:r>
          </w:p>
        </w:tc>
        <w:tc>
          <w:tcPr>
            <w:tcW w:w="581" w:type="pct"/>
            <w:vAlign w:val="center"/>
            <w:hideMark/>
          </w:tcPr>
          <w:p w14:paraId="3B765E6D" w14:textId="77777777" w:rsidR="007A2E2F" w:rsidRDefault="007A2E2F" w:rsidP="00B15B39">
            <w:pPr>
              <w:pStyle w:val="TAC"/>
            </w:pPr>
            <w:r>
              <w:t>1</w:t>
            </w:r>
          </w:p>
        </w:tc>
        <w:tc>
          <w:tcPr>
            <w:tcW w:w="2645" w:type="pct"/>
            <w:vAlign w:val="center"/>
            <w:hideMark/>
          </w:tcPr>
          <w:p w14:paraId="0492E0E3" w14:textId="63D105A2" w:rsidR="00D644A2" w:rsidRDefault="00D644A2" w:rsidP="00D644A2">
            <w:pPr>
              <w:pStyle w:val="TAL"/>
            </w:pPr>
            <w:r>
              <w:t>Contains a</w:t>
            </w:r>
            <w:r w:rsidR="007A2E2F">
              <w:t>n alternative URI of the resource located in an alternative MBSF (service) instance</w:t>
            </w:r>
            <w:r>
              <w:rPr>
                <w:lang w:eastAsia="fr-FR"/>
              </w:rPr>
              <w:t xml:space="preserve"> towards which the request is redirected</w:t>
            </w:r>
            <w:r>
              <w:t>.</w:t>
            </w:r>
          </w:p>
          <w:p w14:paraId="11CA1339" w14:textId="77777777" w:rsidR="00D644A2" w:rsidRDefault="00D644A2" w:rsidP="00D644A2">
            <w:pPr>
              <w:pStyle w:val="TAL"/>
            </w:pPr>
          </w:p>
          <w:p w14:paraId="47114D58" w14:textId="10503260" w:rsidR="007A2E2F" w:rsidRDefault="00D644A2" w:rsidP="00D644A2">
            <w:pPr>
              <w:pStyle w:val="TAL"/>
            </w:pPr>
            <w:r>
              <w:t xml:space="preserve">For the case where the request is redirected to the same target via a different SCP, refer to </w:t>
            </w:r>
            <w:r w:rsidRPr="00A0180C">
              <w:t>clause 6.10.9.1 of 3GPP TS 29.500 [4]</w:t>
            </w:r>
            <w:r w:rsidR="007A2E2F">
              <w:t>.</w:t>
            </w:r>
          </w:p>
        </w:tc>
      </w:tr>
      <w:tr w:rsidR="007A2E2F" w14:paraId="0BBDA345" w14:textId="77777777" w:rsidTr="006A1C63">
        <w:trPr>
          <w:jc w:val="center"/>
        </w:trPr>
        <w:tc>
          <w:tcPr>
            <w:tcW w:w="1037" w:type="pct"/>
            <w:vAlign w:val="center"/>
            <w:hideMark/>
          </w:tcPr>
          <w:p w14:paraId="575FA59E" w14:textId="77777777" w:rsidR="007A2E2F" w:rsidRDefault="007A2E2F" w:rsidP="00B15B39">
            <w:pPr>
              <w:pStyle w:val="TAL"/>
            </w:pPr>
            <w:r>
              <w:rPr>
                <w:lang w:eastAsia="zh-CN"/>
              </w:rPr>
              <w:t>3gpp-Sbi-Target-Nf-Id</w:t>
            </w:r>
          </w:p>
        </w:tc>
        <w:tc>
          <w:tcPr>
            <w:tcW w:w="519" w:type="pct"/>
            <w:vAlign w:val="center"/>
            <w:hideMark/>
          </w:tcPr>
          <w:p w14:paraId="0B6190F8" w14:textId="77777777" w:rsidR="007A2E2F" w:rsidRDefault="007A2E2F" w:rsidP="00B15B39">
            <w:pPr>
              <w:pStyle w:val="TAL"/>
            </w:pPr>
            <w:r>
              <w:rPr>
                <w:lang w:eastAsia="fr-FR"/>
              </w:rPr>
              <w:t>string</w:t>
            </w:r>
          </w:p>
        </w:tc>
        <w:tc>
          <w:tcPr>
            <w:tcW w:w="217" w:type="pct"/>
            <w:vAlign w:val="center"/>
            <w:hideMark/>
          </w:tcPr>
          <w:p w14:paraId="39032328" w14:textId="77777777" w:rsidR="007A2E2F" w:rsidRDefault="007A2E2F" w:rsidP="00B15B39">
            <w:pPr>
              <w:pStyle w:val="TAC"/>
            </w:pPr>
            <w:r>
              <w:rPr>
                <w:lang w:eastAsia="fr-FR"/>
              </w:rPr>
              <w:t>O</w:t>
            </w:r>
          </w:p>
        </w:tc>
        <w:tc>
          <w:tcPr>
            <w:tcW w:w="581" w:type="pct"/>
            <w:vAlign w:val="center"/>
            <w:hideMark/>
          </w:tcPr>
          <w:p w14:paraId="48687DB0" w14:textId="77777777" w:rsidR="007A2E2F" w:rsidRDefault="007A2E2F" w:rsidP="00B15B39">
            <w:pPr>
              <w:pStyle w:val="TAC"/>
            </w:pPr>
            <w:r>
              <w:rPr>
                <w:lang w:eastAsia="fr-FR"/>
              </w:rPr>
              <w:t>0..1</w:t>
            </w:r>
          </w:p>
        </w:tc>
        <w:tc>
          <w:tcPr>
            <w:tcW w:w="2645" w:type="pct"/>
            <w:vAlign w:val="center"/>
            <w:hideMark/>
          </w:tcPr>
          <w:p w14:paraId="6BAA9FB4" w14:textId="64D208D7" w:rsidR="007A2E2F" w:rsidRDefault="007A2E2F" w:rsidP="00B15B39">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p>
        </w:tc>
      </w:tr>
    </w:tbl>
    <w:p w14:paraId="052D50AE" w14:textId="77777777" w:rsidR="007A2E2F" w:rsidRDefault="007A2E2F" w:rsidP="007A2E2F"/>
    <w:p w14:paraId="367CE90C" w14:textId="77777777" w:rsidR="007A2E2F" w:rsidRDefault="007A2E2F" w:rsidP="007A2E2F">
      <w:pPr>
        <w:pStyle w:val="TH"/>
      </w:pPr>
      <w:r>
        <w:t>Table 6.2.3.3.3.2-5: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7A2E2F" w14:paraId="759DEF91" w14:textId="77777777" w:rsidTr="006A1C63">
        <w:trPr>
          <w:jc w:val="center"/>
        </w:trPr>
        <w:tc>
          <w:tcPr>
            <w:tcW w:w="1037" w:type="pct"/>
            <w:shd w:val="clear" w:color="auto" w:fill="C0C0C0"/>
            <w:vAlign w:val="center"/>
            <w:hideMark/>
          </w:tcPr>
          <w:p w14:paraId="71052FEC" w14:textId="77777777" w:rsidR="007A2E2F" w:rsidRDefault="007A2E2F" w:rsidP="00B15B39">
            <w:pPr>
              <w:pStyle w:val="TAH"/>
            </w:pPr>
            <w:r>
              <w:t>Name</w:t>
            </w:r>
          </w:p>
        </w:tc>
        <w:tc>
          <w:tcPr>
            <w:tcW w:w="519" w:type="pct"/>
            <w:shd w:val="clear" w:color="auto" w:fill="C0C0C0"/>
            <w:vAlign w:val="center"/>
            <w:hideMark/>
          </w:tcPr>
          <w:p w14:paraId="6F0C6445" w14:textId="77777777" w:rsidR="007A2E2F" w:rsidRDefault="007A2E2F" w:rsidP="00B15B39">
            <w:pPr>
              <w:pStyle w:val="TAH"/>
            </w:pPr>
            <w:r>
              <w:t>Data type</w:t>
            </w:r>
          </w:p>
        </w:tc>
        <w:tc>
          <w:tcPr>
            <w:tcW w:w="217" w:type="pct"/>
            <w:shd w:val="clear" w:color="auto" w:fill="C0C0C0"/>
            <w:vAlign w:val="center"/>
            <w:hideMark/>
          </w:tcPr>
          <w:p w14:paraId="496FAEDD" w14:textId="77777777" w:rsidR="007A2E2F" w:rsidRDefault="007A2E2F" w:rsidP="00B15B39">
            <w:pPr>
              <w:pStyle w:val="TAH"/>
            </w:pPr>
            <w:r>
              <w:t>P</w:t>
            </w:r>
          </w:p>
        </w:tc>
        <w:tc>
          <w:tcPr>
            <w:tcW w:w="581" w:type="pct"/>
            <w:shd w:val="clear" w:color="auto" w:fill="C0C0C0"/>
            <w:vAlign w:val="center"/>
            <w:hideMark/>
          </w:tcPr>
          <w:p w14:paraId="5C94419B" w14:textId="77777777" w:rsidR="007A2E2F" w:rsidRDefault="007A2E2F" w:rsidP="00B15B39">
            <w:pPr>
              <w:pStyle w:val="TAH"/>
            </w:pPr>
            <w:r>
              <w:t>Cardinality</w:t>
            </w:r>
          </w:p>
        </w:tc>
        <w:tc>
          <w:tcPr>
            <w:tcW w:w="2645" w:type="pct"/>
            <w:shd w:val="clear" w:color="auto" w:fill="C0C0C0"/>
            <w:vAlign w:val="center"/>
            <w:hideMark/>
          </w:tcPr>
          <w:p w14:paraId="3EA5B1AC" w14:textId="77777777" w:rsidR="007A2E2F" w:rsidRDefault="007A2E2F" w:rsidP="00B15B39">
            <w:pPr>
              <w:pStyle w:val="TAH"/>
            </w:pPr>
            <w:r>
              <w:t>Description</w:t>
            </w:r>
          </w:p>
        </w:tc>
      </w:tr>
      <w:tr w:rsidR="007A2E2F" w14:paraId="55A029FC" w14:textId="77777777" w:rsidTr="006A1C63">
        <w:trPr>
          <w:jc w:val="center"/>
        </w:trPr>
        <w:tc>
          <w:tcPr>
            <w:tcW w:w="1037" w:type="pct"/>
            <w:vAlign w:val="center"/>
            <w:hideMark/>
          </w:tcPr>
          <w:p w14:paraId="46FC96F2" w14:textId="77777777" w:rsidR="007A2E2F" w:rsidRDefault="007A2E2F" w:rsidP="00B15B39">
            <w:pPr>
              <w:pStyle w:val="TAL"/>
            </w:pPr>
            <w:r>
              <w:t>Location</w:t>
            </w:r>
          </w:p>
        </w:tc>
        <w:tc>
          <w:tcPr>
            <w:tcW w:w="519" w:type="pct"/>
            <w:vAlign w:val="center"/>
            <w:hideMark/>
          </w:tcPr>
          <w:p w14:paraId="633792C3" w14:textId="77777777" w:rsidR="007A2E2F" w:rsidRDefault="007A2E2F" w:rsidP="00B15B39">
            <w:pPr>
              <w:pStyle w:val="TAL"/>
            </w:pPr>
            <w:r>
              <w:t>string</w:t>
            </w:r>
          </w:p>
        </w:tc>
        <w:tc>
          <w:tcPr>
            <w:tcW w:w="217" w:type="pct"/>
            <w:vAlign w:val="center"/>
            <w:hideMark/>
          </w:tcPr>
          <w:p w14:paraId="66061C4D" w14:textId="77777777" w:rsidR="007A2E2F" w:rsidRDefault="007A2E2F" w:rsidP="00B15B39">
            <w:pPr>
              <w:pStyle w:val="TAC"/>
            </w:pPr>
            <w:r>
              <w:t>M</w:t>
            </w:r>
          </w:p>
        </w:tc>
        <w:tc>
          <w:tcPr>
            <w:tcW w:w="581" w:type="pct"/>
            <w:vAlign w:val="center"/>
            <w:hideMark/>
          </w:tcPr>
          <w:p w14:paraId="1378B188" w14:textId="77777777" w:rsidR="007A2E2F" w:rsidRDefault="007A2E2F" w:rsidP="00B15B39">
            <w:pPr>
              <w:pStyle w:val="TAC"/>
            </w:pPr>
            <w:r>
              <w:t>1</w:t>
            </w:r>
          </w:p>
        </w:tc>
        <w:tc>
          <w:tcPr>
            <w:tcW w:w="2645" w:type="pct"/>
            <w:vAlign w:val="center"/>
            <w:hideMark/>
          </w:tcPr>
          <w:p w14:paraId="15D3232E" w14:textId="68AA1D02" w:rsidR="00D644A2" w:rsidRDefault="00D644A2" w:rsidP="00D644A2">
            <w:pPr>
              <w:pStyle w:val="TAL"/>
            </w:pPr>
            <w:r>
              <w:t>Contains a</w:t>
            </w:r>
            <w:r w:rsidR="007A2E2F">
              <w:t>n alternative URI of the resource located in an alternative MBSF (service) instance</w:t>
            </w:r>
            <w:r>
              <w:rPr>
                <w:lang w:eastAsia="fr-FR"/>
              </w:rPr>
              <w:t xml:space="preserve"> towards which the request is redirected</w:t>
            </w:r>
            <w:r>
              <w:t>.</w:t>
            </w:r>
          </w:p>
          <w:p w14:paraId="5FF94C56" w14:textId="77777777" w:rsidR="00D644A2" w:rsidRDefault="00D644A2" w:rsidP="00D644A2">
            <w:pPr>
              <w:pStyle w:val="TAL"/>
            </w:pPr>
          </w:p>
          <w:p w14:paraId="183F760A" w14:textId="79F27B05" w:rsidR="007A2E2F" w:rsidRDefault="00D644A2" w:rsidP="00D644A2">
            <w:pPr>
              <w:pStyle w:val="TAL"/>
            </w:pPr>
            <w:r>
              <w:t xml:space="preserve">For the case where the request is redirected to the same target via a different SCP, refer to </w:t>
            </w:r>
            <w:r w:rsidRPr="00A0180C">
              <w:t>clause 6.10.9.1 of 3GPP TS 29.500 [4]</w:t>
            </w:r>
            <w:r w:rsidR="007A2E2F">
              <w:t>.</w:t>
            </w:r>
          </w:p>
        </w:tc>
      </w:tr>
      <w:tr w:rsidR="007A2E2F" w14:paraId="6C1CF776" w14:textId="77777777" w:rsidTr="006A1C63">
        <w:trPr>
          <w:jc w:val="center"/>
        </w:trPr>
        <w:tc>
          <w:tcPr>
            <w:tcW w:w="1037" w:type="pct"/>
            <w:vAlign w:val="center"/>
            <w:hideMark/>
          </w:tcPr>
          <w:p w14:paraId="7C7785E7" w14:textId="77777777" w:rsidR="007A2E2F" w:rsidRDefault="007A2E2F" w:rsidP="00B15B39">
            <w:pPr>
              <w:pStyle w:val="TAL"/>
            </w:pPr>
            <w:r>
              <w:rPr>
                <w:lang w:eastAsia="zh-CN"/>
              </w:rPr>
              <w:t>3gpp-Sbi-Target-Nf-Id</w:t>
            </w:r>
          </w:p>
        </w:tc>
        <w:tc>
          <w:tcPr>
            <w:tcW w:w="519" w:type="pct"/>
            <w:vAlign w:val="center"/>
            <w:hideMark/>
          </w:tcPr>
          <w:p w14:paraId="1058FB90" w14:textId="77777777" w:rsidR="007A2E2F" w:rsidRDefault="007A2E2F" w:rsidP="00B15B39">
            <w:pPr>
              <w:pStyle w:val="TAL"/>
            </w:pPr>
            <w:r>
              <w:rPr>
                <w:lang w:eastAsia="fr-FR"/>
              </w:rPr>
              <w:t>string</w:t>
            </w:r>
          </w:p>
        </w:tc>
        <w:tc>
          <w:tcPr>
            <w:tcW w:w="217" w:type="pct"/>
            <w:vAlign w:val="center"/>
            <w:hideMark/>
          </w:tcPr>
          <w:p w14:paraId="40B7748A" w14:textId="77777777" w:rsidR="007A2E2F" w:rsidRDefault="007A2E2F" w:rsidP="00B15B39">
            <w:pPr>
              <w:pStyle w:val="TAC"/>
            </w:pPr>
            <w:r>
              <w:rPr>
                <w:lang w:eastAsia="fr-FR"/>
              </w:rPr>
              <w:t>O</w:t>
            </w:r>
          </w:p>
        </w:tc>
        <w:tc>
          <w:tcPr>
            <w:tcW w:w="581" w:type="pct"/>
            <w:vAlign w:val="center"/>
            <w:hideMark/>
          </w:tcPr>
          <w:p w14:paraId="58FEB8EF" w14:textId="77777777" w:rsidR="007A2E2F" w:rsidRDefault="007A2E2F" w:rsidP="00B15B39">
            <w:pPr>
              <w:pStyle w:val="TAC"/>
            </w:pPr>
            <w:r>
              <w:rPr>
                <w:lang w:eastAsia="fr-FR"/>
              </w:rPr>
              <w:t>0..1</w:t>
            </w:r>
          </w:p>
        </w:tc>
        <w:tc>
          <w:tcPr>
            <w:tcW w:w="2645" w:type="pct"/>
            <w:vAlign w:val="center"/>
            <w:hideMark/>
          </w:tcPr>
          <w:p w14:paraId="3F098AC2" w14:textId="6127CE0F" w:rsidR="007A2E2F" w:rsidRDefault="007A2E2F" w:rsidP="00B15B39">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p>
        </w:tc>
      </w:tr>
    </w:tbl>
    <w:p w14:paraId="0F546EFB" w14:textId="77777777" w:rsidR="007A2E2F" w:rsidRPr="007A2E2F" w:rsidRDefault="007A2E2F" w:rsidP="007A2E2F"/>
    <w:p w14:paraId="33888526" w14:textId="1C11EA75" w:rsidR="003551F3" w:rsidRDefault="003551F3" w:rsidP="003551F3">
      <w:pPr>
        <w:pStyle w:val="Heading6"/>
      </w:pPr>
      <w:bookmarkStart w:id="777" w:name="_Toc120609041"/>
      <w:bookmarkStart w:id="778" w:name="_Toc120657508"/>
      <w:bookmarkStart w:id="779" w:name="_Toc133407790"/>
      <w:bookmarkStart w:id="780" w:name="_Toc148363201"/>
      <w:r>
        <w:t>6.2.3.3.3.</w:t>
      </w:r>
      <w:r w:rsidR="001424E7">
        <w:t>3</w:t>
      </w:r>
      <w:r>
        <w:tab/>
        <w:t>PATCH</w:t>
      </w:r>
      <w:bookmarkEnd w:id="777"/>
      <w:bookmarkEnd w:id="778"/>
      <w:bookmarkEnd w:id="779"/>
      <w:bookmarkEnd w:id="780"/>
    </w:p>
    <w:p w14:paraId="1768DD2C" w14:textId="5D421D1D" w:rsidR="003551F3" w:rsidRDefault="003551F3" w:rsidP="003551F3">
      <w:r>
        <w:rPr>
          <w:noProof/>
          <w:lang w:eastAsia="zh-CN"/>
        </w:rPr>
        <w:t xml:space="preserve">The PATCH method allows an NF service consumer (e.g. AF, NEF) to modify an existing </w:t>
      </w:r>
      <w:r w:rsidR="00DE00B0">
        <w:rPr>
          <w:noProof/>
          <w:lang w:eastAsia="zh-CN"/>
        </w:rPr>
        <w:t>"</w:t>
      </w:r>
      <w:r>
        <w:rPr>
          <w:noProof/>
          <w:lang w:eastAsia="zh-CN"/>
        </w:rPr>
        <w:t xml:space="preserve">Individual </w:t>
      </w:r>
      <w:r>
        <w:t>MBS User Data Ingest Session</w:t>
      </w:r>
      <w:r w:rsidR="00DE00B0">
        <w:rPr>
          <w:noProof/>
          <w:lang w:eastAsia="zh-CN"/>
        </w:rPr>
        <w:t>"</w:t>
      </w:r>
      <w:r>
        <w:t xml:space="preserve"> resource</w:t>
      </w:r>
      <w:r>
        <w:rPr>
          <w:noProof/>
          <w:lang w:eastAsia="zh-CN"/>
        </w:rPr>
        <w:t xml:space="preserve"> managed by the MBSF</w:t>
      </w:r>
      <w:r>
        <w:t>.</w:t>
      </w:r>
    </w:p>
    <w:p w14:paraId="2CF996B6" w14:textId="7D8F779C" w:rsidR="003551F3" w:rsidRDefault="003551F3" w:rsidP="003551F3">
      <w:r>
        <w:t>This method shall support the URI query parameters specified in table 6.2.3.3.3.</w:t>
      </w:r>
      <w:r w:rsidR="001424E7">
        <w:t>3</w:t>
      </w:r>
      <w:r>
        <w:t>-1.</w:t>
      </w:r>
    </w:p>
    <w:p w14:paraId="7E1780A8" w14:textId="03ECA060" w:rsidR="003551F3" w:rsidRDefault="003551F3" w:rsidP="003551F3">
      <w:pPr>
        <w:pStyle w:val="TH"/>
        <w:rPr>
          <w:rFonts w:cs="Arial"/>
        </w:rPr>
      </w:pPr>
      <w:r>
        <w:t>Table 6.2.3.3.3.</w:t>
      </w:r>
      <w:r w:rsidR="001424E7">
        <w:t>3</w:t>
      </w:r>
      <w:r>
        <w:t>-1: URI query parameters supported by the PATCH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3551F3" w14:paraId="5D2C83F5" w14:textId="77777777" w:rsidTr="00856CA6">
        <w:trPr>
          <w:jc w:val="center"/>
        </w:trPr>
        <w:tc>
          <w:tcPr>
            <w:tcW w:w="825" w:type="pct"/>
            <w:shd w:val="clear" w:color="auto" w:fill="C0C0C0"/>
            <w:hideMark/>
          </w:tcPr>
          <w:p w14:paraId="66AFA43D" w14:textId="77777777" w:rsidR="003551F3" w:rsidRDefault="003551F3" w:rsidP="003551F3">
            <w:pPr>
              <w:pStyle w:val="TAH"/>
            </w:pPr>
            <w:r>
              <w:t>Name</w:t>
            </w:r>
          </w:p>
        </w:tc>
        <w:tc>
          <w:tcPr>
            <w:tcW w:w="731" w:type="pct"/>
            <w:shd w:val="clear" w:color="auto" w:fill="C0C0C0"/>
            <w:hideMark/>
          </w:tcPr>
          <w:p w14:paraId="7B3CB80F" w14:textId="77777777" w:rsidR="003551F3" w:rsidRDefault="003551F3" w:rsidP="003551F3">
            <w:pPr>
              <w:pStyle w:val="TAH"/>
            </w:pPr>
            <w:r>
              <w:t>Data type</w:t>
            </w:r>
          </w:p>
        </w:tc>
        <w:tc>
          <w:tcPr>
            <w:tcW w:w="215" w:type="pct"/>
            <w:shd w:val="clear" w:color="auto" w:fill="C0C0C0"/>
            <w:hideMark/>
          </w:tcPr>
          <w:p w14:paraId="636E19F9" w14:textId="77777777" w:rsidR="003551F3" w:rsidRDefault="003551F3" w:rsidP="003551F3">
            <w:pPr>
              <w:pStyle w:val="TAH"/>
            </w:pPr>
            <w:r>
              <w:t>P</w:t>
            </w:r>
          </w:p>
        </w:tc>
        <w:tc>
          <w:tcPr>
            <w:tcW w:w="580" w:type="pct"/>
            <w:shd w:val="clear" w:color="auto" w:fill="C0C0C0"/>
            <w:hideMark/>
          </w:tcPr>
          <w:p w14:paraId="11E74F7C" w14:textId="77777777" w:rsidR="003551F3" w:rsidRDefault="003551F3" w:rsidP="003551F3">
            <w:pPr>
              <w:pStyle w:val="TAH"/>
            </w:pPr>
            <w:r>
              <w:t>Cardinality</w:t>
            </w:r>
          </w:p>
        </w:tc>
        <w:tc>
          <w:tcPr>
            <w:tcW w:w="1852" w:type="pct"/>
            <w:shd w:val="clear" w:color="auto" w:fill="C0C0C0"/>
            <w:vAlign w:val="center"/>
            <w:hideMark/>
          </w:tcPr>
          <w:p w14:paraId="71E0FC58" w14:textId="77777777" w:rsidR="003551F3" w:rsidRDefault="003551F3" w:rsidP="003551F3">
            <w:pPr>
              <w:pStyle w:val="TAH"/>
            </w:pPr>
            <w:r>
              <w:t>Description</w:t>
            </w:r>
          </w:p>
        </w:tc>
        <w:tc>
          <w:tcPr>
            <w:tcW w:w="796" w:type="pct"/>
            <w:shd w:val="clear" w:color="auto" w:fill="C0C0C0"/>
            <w:hideMark/>
          </w:tcPr>
          <w:p w14:paraId="5F3DB3ED" w14:textId="77777777" w:rsidR="003551F3" w:rsidRDefault="003551F3" w:rsidP="003551F3">
            <w:pPr>
              <w:pStyle w:val="TAH"/>
            </w:pPr>
            <w:r>
              <w:t>Applicability</w:t>
            </w:r>
          </w:p>
        </w:tc>
      </w:tr>
      <w:tr w:rsidR="003551F3" w14:paraId="7D142B41" w14:textId="77777777" w:rsidTr="00856CA6">
        <w:trPr>
          <w:jc w:val="center"/>
        </w:trPr>
        <w:tc>
          <w:tcPr>
            <w:tcW w:w="825" w:type="pct"/>
            <w:hideMark/>
          </w:tcPr>
          <w:p w14:paraId="0FCF2752" w14:textId="77777777" w:rsidR="003551F3" w:rsidRDefault="003551F3" w:rsidP="003551F3">
            <w:pPr>
              <w:pStyle w:val="TAL"/>
            </w:pPr>
            <w:r>
              <w:t>n/a</w:t>
            </w:r>
          </w:p>
        </w:tc>
        <w:tc>
          <w:tcPr>
            <w:tcW w:w="731" w:type="pct"/>
          </w:tcPr>
          <w:p w14:paraId="19243C0C" w14:textId="77777777" w:rsidR="003551F3" w:rsidRDefault="003551F3" w:rsidP="003551F3">
            <w:pPr>
              <w:pStyle w:val="TAL"/>
            </w:pPr>
          </w:p>
        </w:tc>
        <w:tc>
          <w:tcPr>
            <w:tcW w:w="215" w:type="pct"/>
          </w:tcPr>
          <w:p w14:paraId="1E20683C" w14:textId="77777777" w:rsidR="003551F3" w:rsidRDefault="003551F3" w:rsidP="003551F3">
            <w:pPr>
              <w:pStyle w:val="TAC"/>
            </w:pPr>
          </w:p>
        </w:tc>
        <w:tc>
          <w:tcPr>
            <w:tcW w:w="580" w:type="pct"/>
          </w:tcPr>
          <w:p w14:paraId="5C4B9166" w14:textId="77777777" w:rsidR="003551F3" w:rsidRDefault="003551F3" w:rsidP="003551F3">
            <w:pPr>
              <w:pStyle w:val="TAL"/>
            </w:pPr>
          </w:p>
        </w:tc>
        <w:tc>
          <w:tcPr>
            <w:tcW w:w="1852" w:type="pct"/>
            <w:vAlign w:val="center"/>
          </w:tcPr>
          <w:p w14:paraId="5A15DA75" w14:textId="77777777" w:rsidR="003551F3" w:rsidRDefault="003551F3" w:rsidP="003551F3">
            <w:pPr>
              <w:pStyle w:val="TAL"/>
            </w:pPr>
          </w:p>
        </w:tc>
        <w:tc>
          <w:tcPr>
            <w:tcW w:w="796" w:type="pct"/>
          </w:tcPr>
          <w:p w14:paraId="136AA3A2" w14:textId="77777777" w:rsidR="003551F3" w:rsidRDefault="003551F3" w:rsidP="003551F3">
            <w:pPr>
              <w:pStyle w:val="TAL"/>
            </w:pPr>
          </w:p>
        </w:tc>
      </w:tr>
    </w:tbl>
    <w:p w14:paraId="09CC5FAB" w14:textId="77777777" w:rsidR="003551F3" w:rsidRDefault="003551F3" w:rsidP="003551F3"/>
    <w:p w14:paraId="007ECAC3" w14:textId="1E530110" w:rsidR="003551F3" w:rsidRDefault="003551F3" w:rsidP="003551F3">
      <w:r>
        <w:t>This method shall support the request data structures specified in table 6.2.3.3.3.</w:t>
      </w:r>
      <w:r w:rsidR="001424E7">
        <w:t>3</w:t>
      </w:r>
      <w:r>
        <w:t>-2 and the response data structures and response codes specified in table 6.2.3.3.3.</w:t>
      </w:r>
      <w:r w:rsidR="001424E7">
        <w:t>3</w:t>
      </w:r>
      <w:r>
        <w:t>-3.</w:t>
      </w:r>
    </w:p>
    <w:p w14:paraId="1B3551B1" w14:textId="715C7D07" w:rsidR="003551F3" w:rsidRDefault="003551F3" w:rsidP="003551F3">
      <w:pPr>
        <w:pStyle w:val="TH"/>
      </w:pPr>
      <w:r>
        <w:t>Table 6.2.3.3.3.</w:t>
      </w:r>
      <w:r w:rsidR="001424E7">
        <w:t>3</w:t>
      </w:r>
      <w:r>
        <w:t>-2: Data structures supported by the PATCH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551F3" w14:paraId="3C5F970A" w14:textId="77777777" w:rsidTr="00856CA6">
        <w:trPr>
          <w:jc w:val="center"/>
        </w:trPr>
        <w:tc>
          <w:tcPr>
            <w:tcW w:w="1588" w:type="dxa"/>
            <w:shd w:val="clear" w:color="auto" w:fill="C0C0C0"/>
            <w:vAlign w:val="center"/>
            <w:hideMark/>
          </w:tcPr>
          <w:p w14:paraId="678BA547" w14:textId="77777777" w:rsidR="003551F3" w:rsidRDefault="003551F3" w:rsidP="003551F3">
            <w:pPr>
              <w:pStyle w:val="TAH"/>
            </w:pPr>
            <w:r>
              <w:t>Data type</w:t>
            </w:r>
          </w:p>
        </w:tc>
        <w:tc>
          <w:tcPr>
            <w:tcW w:w="418" w:type="dxa"/>
            <w:shd w:val="clear" w:color="auto" w:fill="C0C0C0"/>
            <w:vAlign w:val="center"/>
            <w:hideMark/>
          </w:tcPr>
          <w:p w14:paraId="7350800D" w14:textId="77777777" w:rsidR="003551F3" w:rsidRDefault="003551F3" w:rsidP="003551F3">
            <w:pPr>
              <w:pStyle w:val="TAH"/>
            </w:pPr>
            <w:r>
              <w:t>P</w:t>
            </w:r>
          </w:p>
        </w:tc>
        <w:tc>
          <w:tcPr>
            <w:tcW w:w="1246" w:type="dxa"/>
            <w:shd w:val="clear" w:color="auto" w:fill="C0C0C0"/>
            <w:vAlign w:val="center"/>
            <w:hideMark/>
          </w:tcPr>
          <w:p w14:paraId="724D606A" w14:textId="77777777" w:rsidR="003551F3" w:rsidRDefault="003551F3" w:rsidP="003551F3">
            <w:pPr>
              <w:pStyle w:val="TAH"/>
            </w:pPr>
            <w:r>
              <w:t>Cardinality</w:t>
            </w:r>
          </w:p>
        </w:tc>
        <w:tc>
          <w:tcPr>
            <w:tcW w:w="6281" w:type="dxa"/>
            <w:shd w:val="clear" w:color="auto" w:fill="C0C0C0"/>
            <w:vAlign w:val="center"/>
            <w:hideMark/>
          </w:tcPr>
          <w:p w14:paraId="1D78BFB7" w14:textId="77777777" w:rsidR="003551F3" w:rsidRDefault="003551F3" w:rsidP="003551F3">
            <w:pPr>
              <w:pStyle w:val="TAH"/>
            </w:pPr>
            <w:r>
              <w:t>Description</w:t>
            </w:r>
          </w:p>
        </w:tc>
      </w:tr>
      <w:tr w:rsidR="003551F3" w14:paraId="688828BF" w14:textId="77777777" w:rsidTr="00856CA6">
        <w:trPr>
          <w:jc w:val="center"/>
        </w:trPr>
        <w:tc>
          <w:tcPr>
            <w:tcW w:w="1588" w:type="dxa"/>
            <w:vAlign w:val="center"/>
            <w:hideMark/>
          </w:tcPr>
          <w:p w14:paraId="3A322004" w14:textId="77777777" w:rsidR="003551F3" w:rsidRDefault="003551F3" w:rsidP="003551F3">
            <w:pPr>
              <w:pStyle w:val="TAL"/>
            </w:pPr>
            <w:r>
              <w:t>MBSUserDataIngSessionPatch</w:t>
            </w:r>
          </w:p>
        </w:tc>
        <w:tc>
          <w:tcPr>
            <w:tcW w:w="418" w:type="dxa"/>
            <w:vAlign w:val="center"/>
          </w:tcPr>
          <w:p w14:paraId="30031AF0" w14:textId="77777777" w:rsidR="003551F3" w:rsidRDefault="003551F3" w:rsidP="003551F3">
            <w:pPr>
              <w:pStyle w:val="TAC"/>
            </w:pPr>
            <w:r w:rsidRPr="0016361A">
              <w:t>M</w:t>
            </w:r>
          </w:p>
        </w:tc>
        <w:tc>
          <w:tcPr>
            <w:tcW w:w="1246" w:type="dxa"/>
            <w:vAlign w:val="center"/>
          </w:tcPr>
          <w:p w14:paraId="022D28BB" w14:textId="77777777" w:rsidR="003551F3" w:rsidRDefault="003551F3" w:rsidP="003551F3">
            <w:pPr>
              <w:pStyle w:val="TAL"/>
              <w:jc w:val="center"/>
            </w:pPr>
            <w:r w:rsidRPr="0016361A">
              <w:t>1</w:t>
            </w:r>
          </w:p>
        </w:tc>
        <w:tc>
          <w:tcPr>
            <w:tcW w:w="6281" w:type="dxa"/>
            <w:vAlign w:val="center"/>
          </w:tcPr>
          <w:p w14:paraId="1980429C" w14:textId="30CED7AB" w:rsidR="003551F3" w:rsidRDefault="003551F3" w:rsidP="003551F3">
            <w:pPr>
              <w:pStyle w:val="TAL"/>
            </w:pPr>
            <w:r>
              <w:t xml:space="preserve">Contains the parameters to request the modification of an existing </w:t>
            </w:r>
            <w:r w:rsidR="00BC12B4">
              <w:t>"</w:t>
            </w:r>
            <w:r>
              <w:t>Individual MBS User Data Ingest Session</w:t>
            </w:r>
            <w:r w:rsidR="00BC12B4">
              <w:t>"</w:t>
            </w:r>
            <w:r>
              <w:t xml:space="preserve"> resource.</w:t>
            </w:r>
          </w:p>
        </w:tc>
      </w:tr>
    </w:tbl>
    <w:p w14:paraId="4A902292" w14:textId="77777777" w:rsidR="003551F3" w:rsidRDefault="003551F3" w:rsidP="003551F3"/>
    <w:p w14:paraId="168B0632" w14:textId="04357AEB" w:rsidR="003551F3" w:rsidRDefault="003551F3" w:rsidP="003551F3">
      <w:pPr>
        <w:pStyle w:val="TH"/>
      </w:pPr>
      <w:r>
        <w:t>Table 6.2.3.3.3.</w:t>
      </w:r>
      <w:r w:rsidR="001424E7">
        <w:t>3</w:t>
      </w:r>
      <w:r>
        <w:t>-3: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77"/>
        <w:gridCol w:w="295"/>
        <w:gridCol w:w="1067"/>
        <w:gridCol w:w="1380"/>
        <w:gridCol w:w="4610"/>
      </w:tblGrid>
      <w:tr w:rsidR="003551F3" w14:paraId="26EAC54E" w14:textId="77777777" w:rsidTr="00856CA6">
        <w:trPr>
          <w:jc w:val="center"/>
        </w:trPr>
        <w:tc>
          <w:tcPr>
            <w:tcW w:w="922" w:type="pct"/>
            <w:shd w:val="clear" w:color="auto" w:fill="C0C0C0"/>
            <w:vAlign w:val="center"/>
            <w:hideMark/>
          </w:tcPr>
          <w:p w14:paraId="6E7966C1" w14:textId="77777777" w:rsidR="003551F3" w:rsidRDefault="003551F3" w:rsidP="003551F3">
            <w:pPr>
              <w:pStyle w:val="TAH"/>
            </w:pPr>
            <w:r>
              <w:t>Data type</w:t>
            </w:r>
          </w:p>
        </w:tc>
        <w:tc>
          <w:tcPr>
            <w:tcW w:w="210" w:type="pct"/>
            <w:shd w:val="clear" w:color="auto" w:fill="C0C0C0"/>
            <w:vAlign w:val="center"/>
            <w:hideMark/>
          </w:tcPr>
          <w:p w14:paraId="4267FBF7" w14:textId="77777777" w:rsidR="003551F3" w:rsidRDefault="003551F3" w:rsidP="003551F3">
            <w:pPr>
              <w:pStyle w:val="TAH"/>
            </w:pPr>
            <w:r>
              <w:t>P</w:t>
            </w:r>
          </w:p>
        </w:tc>
        <w:tc>
          <w:tcPr>
            <w:tcW w:w="587" w:type="pct"/>
            <w:shd w:val="clear" w:color="auto" w:fill="C0C0C0"/>
            <w:vAlign w:val="center"/>
            <w:hideMark/>
          </w:tcPr>
          <w:p w14:paraId="2A3A0454" w14:textId="77777777" w:rsidR="003551F3" w:rsidRDefault="003551F3" w:rsidP="003551F3">
            <w:pPr>
              <w:pStyle w:val="TAH"/>
            </w:pPr>
            <w:r>
              <w:t>Cardinality</w:t>
            </w:r>
          </w:p>
        </w:tc>
        <w:tc>
          <w:tcPr>
            <w:tcW w:w="807" w:type="pct"/>
            <w:shd w:val="clear" w:color="auto" w:fill="C0C0C0"/>
            <w:vAlign w:val="center"/>
            <w:hideMark/>
          </w:tcPr>
          <w:p w14:paraId="0EC4DCF1" w14:textId="77777777" w:rsidR="003551F3" w:rsidRDefault="003551F3" w:rsidP="003551F3">
            <w:pPr>
              <w:pStyle w:val="TAH"/>
            </w:pPr>
            <w:r>
              <w:t>Response</w:t>
            </w:r>
          </w:p>
          <w:p w14:paraId="315CB589" w14:textId="77777777" w:rsidR="003551F3" w:rsidRDefault="003551F3" w:rsidP="003551F3">
            <w:pPr>
              <w:pStyle w:val="TAH"/>
            </w:pPr>
            <w:r>
              <w:t>codes</w:t>
            </w:r>
          </w:p>
        </w:tc>
        <w:tc>
          <w:tcPr>
            <w:tcW w:w="2475" w:type="pct"/>
            <w:shd w:val="clear" w:color="auto" w:fill="C0C0C0"/>
            <w:vAlign w:val="center"/>
            <w:hideMark/>
          </w:tcPr>
          <w:p w14:paraId="4CAD1426" w14:textId="77777777" w:rsidR="003551F3" w:rsidRDefault="003551F3" w:rsidP="003551F3">
            <w:pPr>
              <w:pStyle w:val="TAH"/>
            </w:pPr>
            <w:r>
              <w:t>Description</w:t>
            </w:r>
          </w:p>
        </w:tc>
      </w:tr>
      <w:tr w:rsidR="003551F3" w14:paraId="218D9DD4" w14:textId="77777777" w:rsidTr="00856CA6">
        <w:trPr>
          <w:jc w:val="center"/>
        </w:trPr>
        <w:tc>
          <w:tcPr>
            <w:tcW w:w="922" w:type="pct"/>
            <w:vAlign w:val="center"/>
            <w:hideMark/>
          </w:tcPr>
          <w:p w14:paraId="17A01077" w14:textId="77777777" w:rsidR="003551F3" w:rsidRDefault="003551F3" w:rsidP="003551F3">
            <w:pPr>
              <w:pStyle w:val="TAL"/>
            </w:pPr>
            <w:r>
              <w:t>MBSUserDataIngSession</w:t>
            </w:r>
          </w:p>
        </w:tc>
        <w:tc>
          <w:tcPr>
            <w:tcW w:w="210" w:type="pct"/>
            <w:vAlign w:val="center"/>
            <w:hideMark/>
          </w:tcPr>
          <w:p w14:paraId="72A45183" w14:textId="77777777" w:rsidR="003551F3" w:rsidRDefault="003551F3" w:rsidP="003551F3">
            <w:pPr>
              <w:pStyle w:val="TAC"/>
            </w:pPr>
            <w:r>
              <w:t>M</w:t>
            </w:r>
          </w:p>
        </w:tc>
        <w:tc>
          <w:tcPr>
            <w:tcW w:w="587" w:type="pct"/>
            <w:vAlign w:val="center"/>
            <w:hideMark/>
          </w:tcPr>
          <w:p w14:paraId="24D7F5D8" w14:textId="77777777" w:rsidR="003551F3" w:rsidRDefault="003551F3" w:rsidP="003551F3">
            <w:pPr>
              <w:pStyle w:val="TAC"/>
            </w:pPr>
            <w:r>
              <w:t>1</w:t>
            </w:r>
          </w:p>
        </w:tc>
        <w:tc>
          <w:tcPr>
            <w:tcW w:w="807" w:type="pct"/>
            <w:vAlign w:val="center"/>
            <w:hideMark/>
          </w:tcPr>
          <w:p w14:paraId="0BFF1EA3" w14:textId="77777777" w:rsidR="003551F3" w:rsidRDefault="003551F3" w:rsidP="003551F3">
            <w:pPr>
              <w:pStyle w:val="TAL"/>
            </w:pPr>
            <w:r>
              <w:t>200 OK</w:t>
            </w:r>
          </w:p>
        </w:tc>
        <w:tc>
          <w:tcPr>
            <w:tcW w:w="2475" w:type="pct"/>
            <w:vAlign w:val="center"/>
            <w:hideMark/>
          </w:tcPr>
          <w:p w14:paraId="55470B69" w14:textId="518C98A0" w:rsidR="003551F3" w:rsidRDefault="003551F3" w:rsidP="003551F3">
            <w:pPr>
              <w:pStyle w:val="TAL"/>
            </w:pPr>
            <w:r>
              <w:t xml:space="preserve">Successful case. The concerned </w:t>
            </w:r>
            <w:r w:rsidR="00E86F98">
              <w:rPr>
                <w:noProof/>
                <w:lang w:eastAsia="zh-CN"/>
              </w:rPr>
              <w:t>"</w:t>
            </w:r>
            <w:r>
              <w:t>Individual MBS User Data Ingest Session</w:t>
            </w:r>
            <w:r w:rsidR="00E86F98">
              <w:rPr>
                <w:noProof/>
                <w:lang w:eastAsia="zh-CN"/>
              </w:rPr>
              <w:t>"</w:t>
            </w:r>
            <w:r>
              <w:t xml:space="preserve"> resource is successfully modified and a representation of the updated resource is returned to the NF service consumer in the response body.</w:t>
            </w:r>
          </w:p>
        </w:tc>
      </w:tr>
      <w:tr w:rsidR="003551F3" w14:paraId="6E2FE714" w14:textId="77777777" w:rsidTr="00856CA6">
        <w:trPr>
          <w:jc w:val="center"/>
        </w:trPr>
        <w:tc>
          <w:tcPr>
            <w:tcW w:w="922" w:type="pct"/>
            <w:vAlign w:val="center"/>
          </w:tcPr>
          <w:p w14:paraId="50EC89F5" w14:textId="77777777" w:rsidR="003551F3" w:rsidRDefault="003551F3" w:rsidP="003551F3">
            <w:pPr>
              <w:pStyle w:val="TAL"/>
            </w:pPr>
            <w:r>
              <w:t>n/a</w:t>
            </w:r>
          </w:p>
        </w:tc>
        <w:tc>
          <w:tcPr>
            <w:tcW w:w="210" w:type="pct"/>
            <w:vAlign w:val="center"/>
          </w:tcPr>
          <w:p w14:paraId="1D7561D5" w14:textId="77777777" w:rsidR="003551F3" w:rsidRDefault="003551F3" w:rsidP="003551F3">
            <w:pPr>
              <w:pStyle w:val="TAC"/>
            </w:pPr>
          </w:p>
        </w:tc>
        <w:tc>
          <w:tcPr>
            <w:tcW w:w="587" w:type="pct"/>
            <w:vAlign w:val="center"/>
          </w:tcPr>
          <w:p w14:paraId="3B36FC73" w14:textId="77777777" w:rsidR="003551F3" w:rsidRDefault="003551F3" w:rsidP="003551F3">
            <w:pPr>
              <w:pStyle w:val="TAC"/>
            </w:pPr>
          </w:p>
        </w:tc>
        <w:tc>
          <w:tcPr>
            <w:tcW w:w="807" w:type="pct"/>
            <w:vAlign w:val="center"/>
          </w:tcPr>
          <w:p w14:paraId="477F99F9" w14:textId="77777777" w:rsidR="003551F3" w:rsidRDefault="003551F3" w:rsidP="003551F3">
            <w:pPr>
              <w:pStyle w:val="TAL"/>
            </w:pPr>
            <w:r>
              <w:t>204 No Content</w:t>
            </w:r>
          </w:p>
        </w:tc>
        <w:tc>
          <w:tcPr>
            <w:tcW w:w="2475" w:type="pct"/>
            <w:vAlign w:val="center"/>
          </w:tcPr>
          <w:p w14:paraId="0542C944" w14:textId="0FC4AA30" w:rsidR="003551F3" w:rsidRDefault="003551F3" w:rsidP="003551F3">
            <w:pPr>
              <w:pStyle w:val="TAL"/>
            </w:pPr>
            <w:r>
              <w:t xml:space="preserve">Successful case. The concerned </w:t>
            </w:r>
            <w:r w:rsidR="00894079">
              <w:rPr>
                <w:noProof/>
                <w:lang w:eastAsia="zh-CN"/>
              </w:rPr>
              <w:t>"</w:t>
            </w:r>
            <w:r>
              <w:t>Individual MBS User Data Ingest Session</w:t>
            </w:r>
            <w:r w:rsidR="00894079">
              <w:rPr>
                <w:noProof/>
                <w:lang w:eastAsia="zh-CN"/>
              </w:rPr>
              <w:t>"</w:t>
            </w:r>
            <w:r>
              <w:t xml:space="preserve"> resource is successfully modified and no content is returned in the response body.</w:t>
            </w:r>
          </w:p>
        </w:tc>
      </w:tr>
      <w:tr w:rsidR="003551F3" w14:paraId="3FD8D827" w14:textId="77777777" w:rsidTr="00856CA6">
        <w:trPr>
          <w:jc w:val="center"/>
        </w:trPr>
        <w:tc>
          <w:tcPr>
            <w:tcW w:w="922" w:type="pct"/>
            <w:vAlign w:val="center"/>
            <w:hideMark/>
          </w:tcPr>
          <w:p w14:paraId="3EC0DF01" w14:textId="77777777" w:rsidR="003551F3" w:rsidRDefault="003551F3" w:rsidP="003551F3">
            <w:pPr>
              <w:pStyle w:val="TAL"/>
            </w:pPr>
            <w:r>
              <w:t>RedirectResponse</w:t>
            </w:r>
          </w:p>
        </w:tc>
        <w:tc>
          <w:tcPr>
            <w:tcW w:w="210" w:type="pct"/>
            <w:vAlign w:val="center"/>
            <w:hideMark/>
          </w:tcPr>
          <w:p w14:paraId="08380335" w14:textId="77777777" w:rsidR="003551F3" w:rsidRDefault="003551F3" w:rsidP="003551F3">
            <w:pPr>
              <w:pStyle w:val="TAC"/>
            </w:pPr>
            <w:r>
              <w:t>O</w:t>
            </w:r>
          </w:p>
        </w:tc>
        <w:tc>
          <w:tcPr>
            <w:tcW w:w="587" w:type="pct"/>
            <w:vAlign w:val="center"/>
            <w:hideMark/>
          </w:tcPr>
          <w:p w14:paraId="67DFB38F" w14:textId="77777777" w:rsidR="003551F3" w:rsidRDefault="003551F3" w:rsidP="003551F3">
            <w:pPr>
              <w:pStyle w:val="TAC"/>
            </w:pPr>
            <w:r>
              <w:t>0..1</w:t>
            </w:r>
          </w:p>
        </w:tc>
        <w:tc>
          <w:tcPr>
            <w:tcW w:w="807" w:type="pct"/>
            <w:vAlign w:val="center"/>
            <w:hideMark/>
          </w:tcPr>
          <w:p w14:paraId="0BF874B5" w14:textId="77777777" w:rsidR="003551F3" w:rsidRDefault="003551F3" w:rsidP="003551F3">
            <w:pPr>
              <w:pStyle w:val="TAL"/>
            </w:pPr>
            <w:r>
              <w:t>307 Temporary Redirect</w:t>
            </w:r>
          </w:p>
        </w:tc>
        <w:tc>
          <w:tcPr>
            <w:tcW w:w="2475" w:type="pct"/>
            <w:vAlign w:val="center"/>
            <w:hideMark/>
          </w:tcPr>
          <w:p w14:paraId="048BE6DC" w14:textId="7BF373F4" w:rsidR="00424440" w:rsidRDefault="003551F3" w:rsidP="00424440">
            <w:pPr>
              <w:pStyle w:val="TAL"/>
            </w:pPr>
            <w:r>
              <w:t>Temporary redirection.</w:t>
            </w:r>
          </w:p>
          <w:p w14:paraId="06242818" w14:textId="77777777" w:rsidR="00424440" w:rsidRDefault="00424440" w:rsidP="00424440">
            <w:pPr>
              <w:pStyle w:val="TAL"/>
            </w:pPr>
          </w:p>
          <w:p w14:paraId="55A1EB9D" w14:textId="3422CD9A" w:rsidR="003551F3" w:rsidRDefault="00424440" w:rsidP="00424440">
            <w:pPr>
              <w:pStyle w:val="TAL"/>
            </w:pPr>
            <w:r>
              <w:t>(NOTE 2)</w:t>
            </w:r>
          </w:p>
        </w:tc>
      </w:tr>
      <w:tr w:rsidR="003551F3" w14:paraId="7CD3475D" w14:textId="77777777" w:rsidTr="00856CA6">
        <w:trPr>
          <w:jc w:val="center"/>
        </w:trPr>
        <w:tc>
          <w:tcPr>
            <w:tcW w:w="922" w:type="pct"/>
            <w:vAlign w:val="center"/>
            <w:hideMark/>
          </w:tcPr>
          <w:p w14:paraId="7CE91C24" w14:textId="77777777" w:rsidR="003551F3" w:rsidRDefault="003551F3" w:rsidP="003551F3">
            <w:pPr>
              <w:pStyle w:val="TAL"/>
            </w:pPr>
            <w:r>
              <w:t>RedirectResponse</w:t>
            </w:r>
          </w:p>
        </w:tc>
        <w:tc>
          <w:tcPr>
            <w:tcW w:w="210" w:type="pct"/>
            <w:vAlign w:val="center"/>
            <w:hideMark/>
          </w:tcPr>
          <w:p w14:paraId="15E99854" w14:textId="77777777" w:rsidR="003551F3" w:rsidRDefault="003551F3" w:rsidP="003551F3">
            <w:pPr>
              <w:pStyle w:val="TAC"/>
            </w:pPr>
            <w:r>
              <w:t>O</w:t>
            </w:r>
          </w:p>
        </w:tc>
        <w:tc>
          <w:tcPr>
            <w:tcW w:w="587" w:type="pct"/>
            <w:vAlign w:val="center"/>
            <w:hideMark/>
          </w:tcPr>
          <w:p w14:paraId="3D857CBF" w14:textId="77777777" w:rsidR="003551F3" w:rsidRDefault="003551F3" w:rsidP="003551F3">
            <w:pPr>
              <w:pStyle w:val="TAC"/>
            </w:pPr>
            <w:r>
              <w:t>0..1</w:t>
            </w:r>
          </w:p>
        </w:tc>
        <w:tc>
          <w:tcPr>
            <w:tcW w:w="807" w:type="pct"/>
            <w:vAlign w:val="center"/>
            <w:hideMark/>
          </w:tcPr>
          <w:p w14:paraId="450F8800" w14:textId="77777777" w:rsidR="003551F3" w:rsidRDefault="003551F3" w:rsidP="003551F3">
            <w:pPr>
              <w:pStyle w:val="TAL"/>
            </w:pPr>
            <w:r>
              <w:t>308 Permanent Redirect</w:t>
            </w:r>
          </w:p>
        </w:tc>
        <w:tc>
          <w:tcPr>
            <w:tcW w:w="2475" w:type="pct"/>
            <w:vAlign w:val="center"/>
            <w:hideMark/>
          </w:tcPr>
          <w:p w14:paraId="6B42EBB6" w14:textId="57B13C03" w:rsidR="00424440" w:rsidRDefault="003551F3" w:rsidP="00424440">
            <w:pPr>
              <w:pStyle w:val="TAL"/>
            </w:pPr>
            <w:r>
              <w:t>Permanent redirection.</w:t>
            </w:r>
          </w:p>
          <w:p w14:paraId="0159998F" w14:textId="77777777" w:rsidR="00424440" w:rsidRDefault="00424440" w:rsidP="00424440">
            <w:pPr>
              <w:pStyle w:val="TAL"/>
            </w:pPr>
          </w:p>
          <w:p w14:paraId="7FE12EF4" w14:textId="6564C0EA" w:rsidR="003551F3" w:rsidRDefault="00424440" w:rsidP="00424440">
            <w:pPr>
              <w:pStyle w:val="TAL"/>
            </w:pPr>
            <w:r>
              <w:t>(NOTE 2)</w:t>
            </w:r>
          </w:p>
        </w:tc>
      </w:tr>
      <w:tr w:rsidR="003551F3" w14:paraId="6A1F4984" w14:textId="77777777" w:rsidTr="00856CA6">
        <w:trPr>
          <w:jc w:val="center"/>
        </w:trPr>
        <w:tc>
          <w:tcPr>
            <w:tcW w:w="5000" w:type="pct"/>
            <w:gridSpan w:val="5"/>
            <w:vAlign w:val="center"/>
            <w:hideMark/>
          </w:tcPr>
          <w:p w14:paraId="69D24B04" w14:textId="77777777" w:rsidR="003551F3" w:rsidRDefault="003551F3" w:rsidP="003551F3">
            <w:pPr>
              <w:pStyle w:val="TAN"/>
            </w:pPr>
            <w:r>
              <w:t>NOTE</w:t>
            </w:r>
            <w:r w:rsidR="00424440">
              <w:t> 1</w:t>
            </w:r>
            <w:r>
              <w:t>:</w:t>
            </w:r>
            <w:r>
              <w:rPr>
                <w:noProof/>
              </w:rPr>
              <w:tab/>
              <w:t xml:space="preserve">The mandatory </w:t>
            </w:r>
            <w:r>
              <w:t>HTTP error status code</w:t>
            </w:r>
            <w:r w:rsidR="00BD4FAF">
              <w:t>s</w:t>
            </w:r>
            <w:r>
              <w:t xml:space="preserve"> for the HTTP PATCH method listed in Table 5.2.7.1-1 of 3GPP TS 29.500 [4] also apply.</w:t>
            </w:r>
          </w:p>
          <w:p w14:paraId="5065BD62" w14:textId="5CDDAD35" w:rsidR="006C457F" w:rsidRDefault="006C457F"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4D5442E4" w14:textId="77777777" w:rsidR="003551F3" w:rsidRDefault="003551F3" w:rsidP="003551F3"/>
    <w:p w14:paraId="1F24FE43" w14:textId="69378D4B" w:rsidR="003551F3" w:rsidRDefault="003551F3" w:rsidP="003551F3">
      <w:pPr>
        <w:pStyle w:val="TH"/>
      </w:pPr>
      <w:r>
        <w:t>Table 6.2.3.3.3.</w:t>
      </w:r>
      <w:r w:rsidR="001424E7">
        <w:t>3</w:t>
      </w:r>
      <w:r>
        <w:t>-4: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525A1047" w14:textId="77777777" w:rsidTr="006A1C63">
        <w:trPr>
          <w:jc w:val="center"/>
        </w:trPr>
        <w:tc>
          <w:tcPr>
            <w:tcW w:w="1037" w:type="pct"/>
            <w:shd w:val="clear" w:color="auto" w:fill="C0C0C0"/>
            <w:vAlign w:val="center"/>
            <w:hideMark/>
          </w:tcPr>
          <w:p w14:paraId="693B119A" w14:textId="77777777" w:rsidR="003551F3" w:rsidRDefault="003551F3" w:rsidP="003551F3">
            <w:pPr>
              <w:pStyle w:val="TAH"/>
            </w:pPr>
            <w:r>
              <w:t>Name</w:t>
            </w:r>
          </w:p>
        </w:tc>
        <w:tc>
          <w:tcPr>
            <w:tcW w:w="519" w:type="pct"/>
            <w:shd w:val="clear" w:color="auto" w:fill="C0C0C0"/>
            <w:vAlign w:val="center"/>
            <w:hideMark/>
          </w:tcPr>
          <w:p w14:paraId="1A1F22CE" w14:textId="77777777" w:rsidR="003551F3" w:rsidRDefault="003551F3" w:rsidP="003551F3">
            <w:pPr>
              <w:pStyle w:val="TAH"/>
            </w:pPr>
            <w:r>
              <w:t>Data type</w:t>
            </w:r>
          </w:p>
        </w:tc>
        <w:tc>
          <w:tcPr>
            <w:tcW w:w="217" w:type="pct"/>
            <w:shd w:val="clear" w:color="auto" w:fill="C0C0C0"/>
            <w:vAlign w:val="center"/>
            <w:hideMark/>
          </w:tcPr>
          <w:p w14:paraId="3786F4DB" w14:textId="77777777" w:rsidR="003551F3" w:rsidRDefault="003551F3" w:rsidP="003551F3">
            <w:pPr>
              <w:pStyle w:val="TAH"/>
            </w:pPr>
            <w:r>
              <w:t>P</w:t>
            </w:r>
          </w:p>
        </w:tc>
        <w:tc>
          <w:tcPr>
            <w:tcW w:w="581" w:type="pct"/>
            <w:shd w:val="clear" w:color="auto" w:fill="C0C0C0"/>
            <w:vAlign w:val="center"/>
            <w:hideMark/>
          </w:tcPr>
          <w:p w14:paraId="4F6C3BFE" w14:textId="77777777" w:rsidR="003551F3" w:rsidRDefault="003551F3" w:rsidP="003551F3">
            <w:pPr>
              <w:pStyle w:val="TAH"/>
            </w:pPr>
            <w:r>
              <w:t>Cardinality</w:t>
            </w:r>
          </w:p>
        </w:tc>
        <w:tc>
          <w:tcPr>
            <w:tcW w:w="2645" w:type="pct"/>
            <w:shd w:val="clear" w:color="auto" w:fill="C0C0C0"/>
            <w:vAlign w:val="center"/>
            <w:hideMark/>
          </w:tcPr>
          <w:p w14:paraId="06464F3A" w14:textId="77777777" w:rsidR="003551F3" w:rsidRDefault="003551F3" w:rsidP="003551F3">
            <w:pPr>
              <w:pStyle w:val="TAH"/>
            </w:pPr>
            <w:r>
              <w:t>Description</w:t>
            </w:r>
          </w:p>
        </w:tc>
      </w:tr>
      <w:tr w:rsidR="003551F3" w14:paraId="12A04603" w14:textId="77777777" w:rsidTr="006A1C63">
        <w:trPr>
          <w:jc w:val="center"/>
        </w:trPr>
        <w:tc>
          <w:tcPr>
            <w:tcW w:w="1037" w:type="pct"/>
            <w:vAlign w:val="center"/>
            <w:hideMark/>
          </w:tcPr>
          <w:p w14:paraId="642F5413" w14:textId="77777777" w:rsidR="003551F3" w:rsidRDefault="003551F3" w:rsidP="003551F3">
            <w:pPr>
              <w:pStyle w:val="TAL"/>
            </w:pPr>
            <w:r>
              <w:t>Location</w:t>
            </w:r>
          </w:p>
        </w:tc>
        <w:tc>
          <w:tcPr>
            <w:tcW w:w="519" w:type="pct"/>
            <w:vAlign w:val="center"/>
            <w:hideMark/>
          </w:tcPr>
          <w:p w14:paraId="06B94668" w14:textId="77777777" w:rsidR="003551F3" w:rsidRDefault="003551F3" w:rsidP="003551F3">
            <w:pPr>
              <w:pStyle w:val="TAL"/>
            </w:pPr>
            <w:r>
              <w:t>string</w:t>
            </w:r>
          </w:p>
        </w:tc>
        <w:tc>
          <w:tcPr>
            <w:tcW w:w="217" w:type="pct"/>
            <w:vAlign w:val="center"/>
            <w:hideMark/>
          </w:tcPr>
          <w:p w14:paraId="0CCEADAB" w14:textId="77777777" w:rsidR="003551F3" w:rsidRDefault="003551F3" w:rsidP="003551F3">
            <w:pPr>
              <w:pStyle w:val="TAC"/>
            </w:pPr>
            <w:r>
              <w:t>M</w:t>
            </w:r>
          </w:p>
        </w:tc>
        <w:tc>
          <w:tcPr>
            <w:tcW w:w="581" w:type="pct"/>
            <w:vAlign w:val="center"/>
            <w:hideMark/>
          </w:tcPr>
          <w:p w14:paraId="6FE94133" w14:textId="77777777" w:rsidR="003551F3" w:rsidRDefault="003551F3" w:rsidP="003551F3">
            <w:pPr>
              <w:pStyle w:val="TAC"/>
            </w:pPr>
            <w:r>
              <w:t>1</w:t>
            </w:r>
          </w:p>
        </w:tc>
        <w:tc>
          <w:tcPr>
            <w:tcW w:w="2645" w:type="pct"/>
            <w:vAlign w:val="center"/>
            <w:hideMark/>
          </w:tcPr>
          <w:p w14:paraId="42882938" w14:textId="455812C9" w:rsidR="00653074" w:rsidRDefault="00653074" w:rsidP="00653074">
            <w:pPr>
              <w:pStyle w:val="TAL"/>
            </w:pPr>
            <w:r>
              <w:t>Contains a</w:t>
            </w:r>
            <w:r w:rsidR="003551F3">
              <w:t>n alternative URI of the resource located in an alternative MBSF (service) instance</w:t>
            </w:r>
            <w:r>
              <w:rPr>
                <w:lang w:eastAsia="fr-FR"/>
              </w:rPr>
              <w:t xml:space="preserve"> towards which the request is redirected</w:t>
            </w:r>
            <w:r>
              <w:t>.</w:t>
            </w:r>
          </w:p>
          <w:p w14:paraId="7CA21BFC" w14:textId="77777777" w:rsidR="00653074" w:rsidRDefault="00653074" w:rsidP="00653074">
            <w:pPr>
              <w:pStyle w:val="TAL"/>
            </w:pPr>
          </w:p>
          <w:p w14:paraId="627737B0" w14:textId="7218A029" w:rsidR="003551F3" w:rsidRDefault="00653074" w:rsidP="00653074">
            <w:pPr>
              <w:pStyle w:val="TAL"/>
            </w:pPr>
            <w:r>
              <w:t xml:space="preserve">For the case where the request is redirected to the same target via a different SCP, refer to </w:t>
            </w:r>
            <w:r w:rsidRPr="00A0180C">
              <w:t>clause 6.10.9.1 of 3GPP TS 29.500 [4]</w:t>
            </w:r>
            <w:r w:rsidR="003551F3">
              <w:t>.</w:t>
            </w:r>
          </w:p>
        </w:tc>
      </w:tr>
      <w:tr w:rsidR="003551F3" w14:paraId="3C618334" w14:textId="77777777" w:rsidTr="006A1C63">
        <w:trPr>
          <w:jc w:val="center"/>
        </w:trPr>
        <w:tc>
          <w:tcPr>
            <w:tcW w:w="1037" w:type="pct"/>
            <w:vAlign w:val="center"/>
            <w:hideMark/>
          </w:tcPr>
          <w:p w14:paraId="29AAAA39" w14:textId="77777777" w:rsidR="003551F3" w:rsidRDefault="003551F3" w:rsidP="003551F3">
            <w:pPr>
              <w:pStyle w:val="TAL"/>
            </w:pPr>
            <w:r>
              <w:rPr>
                <w:lang w:eastAsia="zh-CN"/>
              </w:rPr>
              <w:t>3gpp-Sbi-Target-Nf-Id</w:t>
            </w:r>
          </w:p>
        </w:tc>
        <w:tc>
          <w:tcPr>
            <w:tcW w:w="519" w:type="pct"/>
            <w:vAlign w:val="center"/>
            <w:hideMark/>
          </w:tcPr>
          <w:p w14:paraId="13510AFA" w14:textId="77777777" w:rsidR="003551F3" w:rsidRDefault="003551F3" w:rsidP="003551F3">
            <w:pPr>
              <w:pStyle w:val="TAL"/>
            </w:pPr>
            <w:r>
              <w:rPr>
                <w:lang w:eastAsia="fr-FR"/>
              </w:rPr>
              <w:t>string</w:t>
            </w:r>
          </w:p>
        </w:tc>
        <w:tc>
          <w:tcPr>
            <w:tcW w:w="217" w:type="pct"/>
            <w:vAlign w:val="center"/>
            <w:hideMark/>
          </w:tcPr>
          <w:p w14:paraId="271ECA20" w14:textId="77777777" w:rsidR="003551F3" w:rsidRDefault="003551F3" w:rsidP="003551F3">
            <w:pPr>
              <w:pStyle w:val="TAC"/>
            </w:pPr>
            <w:r>
              <w:rPr>
                <w:lang w:eastAsia="fr-FR"/>
              </w:rPr>
              <w:t>O</w:t>
            </w:r>
          </w:p>
        </w:tc>
        <w:tc>
          <w:tcPr>
            <w:tcW w:w="581" w:type="pct"/>
            <w:vAlign w:val="center"/>
            <w:hideMark/>
          </w:tcPr>
          <w:p w14:paraId="633CF508" w14:textId="77777777" w:rsidR="003551F3" w:rsidRDefault="003551F3" w:rsidP="003551F3">
            <w:pPr>
              <w:pStyle w:val="TAC"/>
            </w:pPr>
            <w:r>
              <w:rPr>
                <w:lang w:eastAsia="fr-FR"/>
              </w:rPr>
              <w:t>0..1</w:t>
            </w:r>
          </w:p>
        </w:tc>
        <w:tc>
          <w:tcPr>
            <w:tcW w:w="2645" w:type="pct"/>
            <w:vAlign w:val="center"/>
            <w:hideMark/>
          </w:tcPr>
          <w:p w14:paraId="349111B8" w14:textId="5ED57EBC" w:rsidR="003551F3" w:rsidRDefault="003551F3" w:rsidP="003551F3">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p>
        </w:tc>
      </w:tr>
    </w:tbl>
    <w:p w14:paraId="03F3470C" w14:textId="77777777" w:rsidR="003551F3" w:rsidRDefault="003551F3" w:rsidP="003551F3"/>
    <w:p w14:paraId="26F95314" w14:textId="13345E53" w:rsidR="003551F3" w:rsidRDefault="003551F3" w:rsidP="003551F3">
      <w:pPr>
        <w:pStyle w:val="TH"/>
      </w:pPr>
      <w:r>
        <w:t>Table 6.2.3.3.3.</w:t>
      </w:r>
      <w:r w:rsidR="001424E7">
        <w:t>3</w:t>
      </w:r>
      <w:r>
        <w:t>-5: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5314A814" w14:textId="77777777" w:rsidTr="006A1C63">
        <w:trPr>
          <w:jc w:val="center"/>
        </w:trPr>
        <w:tc>
          <w:tcPr>
            <w:tcW w:w="1037" w:type="pct"/>
            <w:shd w:val="clear" w:color="auto" w:fill="C0C0C0"/>
            <w:vAlign w:val="center"/>
            <w:hideMark/>
          </w:tcPr>
          <w:p w14:paraId="45F4F730" w14:textId="77777777" w:rsidR="003551F3" w:rsidRDefault="003551F3" w:rsidP="003551F3">
            <w:pPr>
              <w:pStyle w:val="TAH"/>
            </w:pPr>
            <w:r>
              <w:t>Name</w:t>
            </w:r>
          </w:p>
        </w:tc>
        <w:tc>
          <w:tcPr>
            <w:tcW w:w="519" w:type="pct"/>
            <w:shd w:val="clear" w:color="auto" w:fill="C0C0C0"/>
            <w:vAlign w:val="center"/>
            <w:hideMark/>
          </w:tcPr>
          <w:p w14:paraId="61BBCCDE" w14:textId="77777777" w:rsidR="003551F3" w:rsidRDefault="003551F3" w:rsidP="003551F3">
            <w:pPr>
              <w:pStyle w:val="TAH"/>
            </w:pPr>
            <w:r>
              <w:t>Data type</w:t>
            </w:r>
          </w:p>
        </w:tc>
        <w:tc>
          <w:tcPr>
            <w:tcW w:w="217" w:type="pct"/>
            <w:shd w:val="clear" w:color="auto" w:fill="C0C0C0"/>
            <w:vAlign w:val="center"/>
            <w:hideMark/>
          </w:tcPr>
          <w:p w14:paraId="7CAF5815" w14:textId="77777777" w:rsidR="003551F3" w:rsidRDefault="003551F3" w:rsidP="003551F3">
            <w:pPr>
              <w:pStyle w:val="TAH"/>
            </w:pPr>
            <w:r>
              <w:t>P</w:t>
            </w:r>
          </w:p>
        </w:tc>
        <w:tc>
          <w:tcPr>
            <w:tcW w:w="581" w:type="pct"/>
            <w:shd w:val="clear" w:color="auto" w:fill="C0C0C0"/>
            <w:vAlign w:val="center"/>
            <w:hideMark/>
          </w:tcPr>
          <w:p w14:paraId="6DD30BFF" w14:textId="77777777" w:rsidR="003551F3" w:rsidRDefault="003551F3" w:rsidP="003551F3">
            <w:pPr>
              <w:pStyle w:val="TAH"/>
            </w:pPr>
            <w:r>
              <w:t>Cardinality</w:t>
            </w:r>
          </w:p>
        </w:tc>
        <w:tc>
          <w:tcPr>
            <w:tcW w:w="2645" w:type="pct"/>
            <w:shd w:val="clear" w:color="auto" w:fill="C0C0C0"/>
            <w:vAlign w:val="center"/>
            <w:hideMark/>
          </w:tcPr>
          <w:p w14:paraId="548024E8" w14:textId="77777777" w:rsidR="003551F3" w:rsidRDefault="003551F3" w:rsidP="003551F3">
            <w:pPr>
              <w:pStyle w:val="TAH"/>
            </w:pPr>
            <w:r>
              <w:t>Description</w:t>
            </w:r>
          </w:p>
        </w:tc>
      </w:tr>
      <w:tr w:rsidR="003551F3" w14:paraId="6AD00893" w14:textId="77777777" w:rsidTr="006A1C63">
        <w:trPr>
          <w:jc w:val="center"/>
        </w:trPr>
        <w:tc>
          <w:tcPr>
            <w:tcW w:w="1037" w:type="pct"/>
            <w:vAlign w:val="center"/>
            <w:hideMark/>
          </w:tcPr>
          <w:p w14:paraId="5A80F243" w14:textId="77777777" w:rsidR="003551F3" w:rsidRDefault="003551F3" w:rsidP="003551F3">
            <w:pPr>
              <w:pStyle w:val="TAL"/>
            </w:pPr>
            <w:r>
              <w:t>Location</w:t>
            </w:r>
          </w:p>
        </w:tc>
        <w:tc>
          <w:tcPr>
            <w:tcW w:w="519" w:type="pct"/>
            <w:vAlign w:val="center"/>
            <w:hideMark/>
          </w:tcPr>
          <w:p w14:paraId="1FDADCDE" w14:textId="77777777" w:rsidR="003551F3" w:rsidRDefault="003551F3" w:rsidP="003551F3">
            <w:pPr>
              <w:pStyle w:val="TAL"/>
            </w:pPr>
            <w:r>
              <w:t>string</w:t>
            </w:r>
          </w:p>
        </w:tc>
        <w:tc>
          <w:tcPr>
            <w:tcW w:w="217" w:type="pct"/>
            <w:vAlign w:val="center"/>
            <w:hideMark/>
          </w:tcPr>
          <w:p w14:paraId="2A57F309" w14:textId="77777777" w:rsidR="003551F3" w:rsidRDefault="003551F3" w:rsidP="003551F3">
            <w:pPr>
              <w:pStyle w:val="TAC"/>
            </w:pPr>
            <w:r>
              <w:t>M</w:t>
            </w:r>
          </w:p>
        </w:tc>
        <w:tc>
          <w:tcPr>
            <w:tcW w:w="581" w:type="pct"/>
            <w:vAlign w:val="center"/>
            <w:hideMark/>
          </w:tcPr>
          <w:p w14:paraId="0B137791" w14:textId="77777777" w:rsidR="003551F3" w:rsidRDefault="003551F3" w:rsidP="003551F3">
            <w:pPr>
              <w:pStyle w:val="TAC"/>
            </w:pPr>
            <w:r>
              <w:t>1</w:t>
            </w:r>
          </w:p>
        </w:tc>
        <w:tc>
          <w:tcPr>
            <w:tcW w:w="2645" w:type="pct"/>
            <w:vAlign w:val="center"/>
            <w:hideMark/>
          </w:tcPr>
          <w:p w14:paraId="5D530641" w14:textId="3F6BEAB5" w:rsidR="00653074" w:rsidRDefault="00653074" w:rsidP="00653074">
            <w:pPr>
              <w:pStyle w:val="TAL"/>
            </w:pPr>
            <w:r>
              <w:t>Contains a</w:t>
            </w:r>
            <w:r w:rsidR="003551F3">
              <w:t>n alternative URI of the resource located in an alternative MBSF (service) instance</w:t>
            </w:r>
            <w:r>
              <w:rPr>
                <w:lang w:eastAsia="fr-FR"/>
              </w:rPr>
              <w:t xml:space="preserve"> towards which the request is redirected</w:t>
            </w:r>
            <w:r>
              <w:t>.</w:t>
            </w:r>
          </w:p>
          <w:p w14:paraId="5523DC61" w14:textId="77777777" w:rsidR="00653074" w:rsidRDefault="00653074" w:rsidP="00653074">
            <w:pPr>
              <w:pStyle w:val="TAL"/>
            </w:pPr>
          </w:p>
          <w:p w14:paraId="04DE9A3F" w14:textId="5BCA5D3D" w:rsidR="003551F3" w:rsidRDefault="00653074" w:rsidP="00653074">
            <w:pPr>
              <w:pStyle w:val="TAL"/>
            </w:pPr>
            <w:r>
              <w:t xml:space="preserve">For the case where the request is redirected to the same target via a different SCP, refer to </w:t>
            </w:r>
            <w:r w:rsidRPr="00A0180C">
              <w:t>clause 6.10.9.1 of 3GPP TS 29.500 [4]</w:t>
            </w:r>
            <w:r w:rsidR="003551F3">
              <w:t>.</w:t>
            </w:r>
          </w:p>
        </w:tc>
      </w:tr>
      <w:tr w:rsidR="003551F3" w14:paraId="7CF959A4" w14:textId="77777777" w:rsidTr="006A1C63">
        <w:trPr>
          <w:jc w:val="center"/>
        </w:trPr>
        <w:tc>
          <w:tcPr>
            <w:tcW w:w="1037" w:type="pct"/>
            <w:vAlign w:val="center"/>
            <w:hideMark/>
          </w:tcPr>
          <w:p w14:paraId="49E5D741" w14:textId="77777777" w:rsidR="003551F3" w:rsidRDefault="003551F3" w:rsidP="003551F3">
            <w:pPr>
              <w:pStyle w:val="TAL"/>
            </w:pPr>
            <w:r>
              <w:rPr>
                <w:lang w:eastAsia="zh-CN"/>
              </w:rPr>
              <w:t>3gpp-Sbi-Target-Nf-Id</w:t>
            </w:r>
          </w:p>
        </w:tc>
        <w:tc>
          <w:tcPr>
            <w:tcW w:w="519" w:type="pct"/>
            <w:vAlign w:val="center"/>
            <w:hideMark/>
          </w:tcPr>
          <w:p w14:paraId="117FA92A" w14:textId="77777777" w:rsidR="003551F3" w:rsidRDefault="003551F3" w:rsidP="003551F3">
            <w:pPr>
              <w:pStyle w:val="TAL"/>
            </w:pPr>
            <w:r>
              <w:rPr>
                <w:lang w:eastAsia="fr-FR"/>
              </w:rPr>
              <w:t>string</w:t>
            </w:r>
          </w:p>
        </w:tc>
        <w:tc>
          <w:tcPr>
            <w:tcW w:w="217" w:type="pct"/>
            <w:vAlign w:val="center"/>
            <w:hideMark/>
          </w:tcPr>
          <w:p w14:paraId="69896DD9" w14:textId="77777777" w:rsidR="003551F3" w:rsidRDefault="003551F3" w:rsidP="003551F3">
            <w:pPr>
              <w:pStyle w:val="TAC"/>
            </w:pPr>
            <w:r>
              <w:rPr>
                <w:lang w:eastAsia="fr-FR"/>
              </w:rPr>
              <w:t>O</w:t>
            </w:r>
          </w:p>
        </w:tc>
        <w:tc>
          <w:tcPr>
            <w:tcW w:w="581" w:type="pct"/>
            <w:vAlign w:val="center"/>
            <w:hideMark/>
          </w:tcPr>
          <w:p w14:paraId="58480382" w14:textId="77777777" w:rsidR="003551F3" w:rsidRDefault="003551F3" w:rsidP="003551F3">
            <w:pPr>
              <w:pStyle w:val="TAC"/>
            </w:pPr>
            <w:r>
              <w:rPr>
                <w:lang w:eastAsia="fr-FR"/>
              </w:rPr>
              <w:t>0..1</w:t>
            </w:r>
          </w:p>
        </w:tc>
        <w:tc>
          <w:tcPr>
            <w:tcW w:w="2645" w:type="pct"/>
            <w:vAlign w:val="center"/>
            <w:hideMark/>
          </w:tcPr>
          <w:p w14:paraId="5DBB7EB9" w14:textId="2A17F7A0" w:rsidR="003551F3" w:rsidRDefault="003551F3" w:rsidP="003551F3">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p>
        </w:tc>
      </w:tr>
    </w:tbl>
    <w:p w14:paraId="04F0F200" w14:textId="77777777" w:rsidR="003551F3" w:rsidRDefault="003551F3" w:rsidP="003551F3"/>
    <w:p w14:paraId="2A80A293" w14:textId="5B135517" w:rsidR="003551F3" w:rsidRDefault="003551F3" w:rsidP="003551F3">
      <w:pPr>
        <w:pStyle w:val="Heading6"/>
      </w:pPr>
      <w:bookmarkStart w:id="781" w:name="_Toc120609042"/>
      <w:bookmarkStart w:id="782" w:name="_Toc120657509"/>
      <w:bookmarkStart w:id="783" w:name="_Toc133407791"/>
      <w:bookmarkStart w:id="784" w:name="_Toc148363202"/>
      <w:r>
        <w:t>6.2.3.3.3.</w:t>
      </w:r>
      <w:r w:rsidR="001424E7">
        <w:t>4</w:t>
      </w:r>
      <w:r>
        <w:tab/>
        <w:t>DELETE</w:t>
      </w:r>
      <w:bookmarkEnd w:id="781"/>
      <w:bookmarkEnd w:id="782"/>
      <w:bookmarkEnd w:id="783"/>
      <w:bookmarkEnd w:id="784"/>
    </w:p>
    <w:p w14:paraId="23E99A33" w14:textId="264BB685" w:rsidR="003551F3" w:rsidRDefault="003551F3" w:rsidP="003551F3">
      <w:r>
        <w:rPr>
          <w:noProof/>
          <w:lang w:eastAsia="zh-CN"/>
        </w:rPr>
        <w:t xml:space="preserve">The DELETE method allows an NF service consumer (e.g. AF, NEF) to delete an existing </w:t>
      </w:r>
      <w:r w:rsidR="00177E94">
        <w:rPr>
          <w:noProof/>
          <w:lang w:eastAsia="zh-CN"/>
        </w:rPr>
        <w:t>"</w:t>
      </w:r>
      <w:r>
        <w:rPr>
          <w:noProof/>
          <w:lang w:eastAsia="zh-CN"/>
        </w:rPr>
        <w:t xml:space="preserve">Individual </w:t>
      </w:r>
      <w:r>
        <w:t>MBS User Data Ingest Session</w:t>
      </w:r>
      <w:r w:rsidR="00177E94">
        <w:rPr>
          <w:noProof/>
          <w:lang w:eastAsia="zh-CN"/>
        </w:rPr>
        <w:t>"</w:t>
      </w:r>
      <w:r>
        <w:t xml:space="preserve"> resource</w:t>
      </w:r>
      <w:r>
        <w:rPr>
          <w:noProof/>
          <w:lang w:eastAsia="zh-CN"/>
        </w:rPr>
        <w:t xml:space="preserve"> managed by the MBSF</w:t>
      </w:r>
      <w:r>
        <w:t>.</w:t>
      </w:r>
    </w:p>
    <w:p w14:paraId="53CD643A" w14:textId="5893E099" w:rsidR="003551F3" w:rsidRDefault="003551F3" w:rsidP="003551F3">
      <w:r>
        <w:t>This method shall support the URI query parameters specified in table 6.2.3.3.3.</w:t>
      </w:r>
      <w:r w:rsidR="001424E7">
        <w:t>4</w:t>
      </w:r>
      <w:r>
        <w:t>-1.</w:t>
      </w:r>
    </w:p>
    <w:p w14:paraId="098AECC6" w14:textId="3C1C3FD9" w:rsidR="003551F3" w:rsidRDefault="003551F3" w:rsidP="003551F3">
      <w:pPr>
        <w:pStyle w:val="TH"/>
        <w:rPr>
          <w:rFonts w:cs="Arial"/>
        </w:rPr>
      </w:pPr>
      <w:r>
        <w:t>Table 6.2.3.3.3.</w:t>
      </w:r>
      <w:r w:rsidR="001424E7">
        <w:t>4</w:t>
      </w:r>
      <w:r>
        <w:t>-1: URI query parameters supported by the DELETE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3551F3" w14:paraId="00F2544C" w14:textId="77777777" w:rsidTr="00856CA6">
        <w:trPr>
          <w:jc w:val="center"/>
        </w:trPr>
        <w:tc>
          <w:tcPr>
            <w:tcW w:w="825" w:type="pct"/>
            <w:shd w:val="clear" w:color="auto" w:fill="C0C0C0"/>
            <w:hideMark/>
          </w:tcPr>
          <w:p w14:paraId="31AA2A64" w14:textId="77777777" w:rsidR="003551F3" w:rsidRDefault="003551F3" w:rsidP="003551F3">
            <w:pPr>
              <w:pStyle w:val="TAH"/>
            </w:pPr>
            <w:r>
              <w:t>Name</w:t>
            </w:r>
          </w:p>
        </w:tc>
        <w:tc>
          <w:tcPr>
            <w:tcW w:w="731" w:type="pct"/>
            <w:shd w:val="clear" w:color="auto" w:fill="C0C0C0"/>
            <w:hideMark/>
          </w:tcPr>
          <w:p w14:paraId="68291C96" w14:textId="77777777" w:rsidR="003551F3" w:rsidRDefault="003551F3" w:rsidP="003551F3">
            <w:pPr>
              <w:pStyle w:val="TAH"/>
            </w:pPr>
            <w:r>
              <w:t>Data type</w:t>
            </w:r>
          </w:p>
        </w:tc>
        <w:tc>
          <w:tcPr>
            <w:tcW w:w="215" w:type="pct"/>
            <w:shd w:val="clear" w:color="auto" w:fill="C0C0C0"/>
            <w:hideMark/>
          </w:tcPr>
          <w:p w14:paraId="0C3A93AB" w14:textId="77777777" w:rsidR="003551F3" w:rsidRDefault="003551F3" w:rsidP="003551F3">
            <w:pPr>
              <w:pStyle w:val="TAH"/>
            </w:pPr>
            <w:r>
              <w:t>P</w:t>
            </w:r>
          </w:p>
        </w:tc>
        <w:tc>
          <w:tcPr>
            <w:tcW w:w="580" w:type="pct"/>
            <w:shd w:val="clear" w:color="auto" w:fill="C0C0C0"/>
            <w:hideMark/>
          </w:tcPr>
          <w:p w14:paraId="3E3FAD2F" w14:textId="77777777" w:rsidR="003551F3" w:rsidRDefault="003551F3" w:rsidP="003551F3">
            <w:pPr>
              <w:pStyle w:val="TAH"/>
            </w:pPr>
            <w:r>
              <w:t>Cardinality</w:t>
            </w:r>
          </w:p>
        </w:tc>
        <w:tc>
          <w:tcPr>
            <w:tcW w:w="1852" w:type="pct"/>
            <w:shd w:val="clear" w:color="auto" w:fill="C0C0C0"/>
            <w:vAlign w:val="center"/>
            <w:hideMark/>
          </w:tcPr>
          <w:p w14:paraId="2BE3C868" w14:textId="77777777" w:rsidR="003551F3" w:rsidRDefault="003551F3" w:rsidP="003551F3">
            <w:pPr>
              <w:pStyle w:val="TAH"/>
            </w:pPr>
            <w:r>
              <w:t>Description</w:t>
            </w:r>
          </w:p>
        </w:tc>
        <w:tc>
          <w:tcPr>
            <w:tcW w:w="796" w:type="pct"/>
            <w:shd w:val="clear" w:color="auto" w:fill="C0C0C0"/>
            <w:hideMark/>
          </w:tcPr>
          <w:p w14:paraId="5C8BF993" w14:textId="77777777" w:rsidR="003551F3" w:rsidRDefault="003551F3" w:rsidP="003551F3">
            <w:pPr>
              <w:pStyle w:val="TAH"/>
            </w:pPr>
            <w:r>
              <w:t>Applicability</w:t>
            </w:r>
          </w:p>
        </w:tc>
      </w:tr>
      <w:tr w:rsidR="003551F3" w14:paraId="273C18A2" w14:textId="77777777" w:rsidTr="00856CA6">
        <w:trPr>
          <w:jc w:val="center"/>
        </w:trPr>
        <w:tc>
          <w:tcPr>
            <w:tcW w:w="825" w:type="pct"/>
            <w:hideMark/>
          </w:tcPr>
          <w:p w14:paraId="6B989D8E" w14:textId="77777777" w:rsidR="003551F3" w:rsidRDefault="003551F3" w:rsidP="003551F3">
            <w:pPr>
              <w:pStyle w:val="TAL"/>
            </w:pPr>
            <w:r>
              <w:t>n/a</w:t>
            </w:r>
          </w:p>
        </w:tc>
        <w:tc>
          <w:tcPr>
            <w:tcW w:w="731" w:type="pct"/>
          </w:tcPr>
          <w:p w14:paraId="58E14865" w14:textId="77777777" w:rsidR="003551F3" w:rsidRDefault="003551F3" w:rsidP="003551F3">
            <w:pPr>
              <w:pStyle w:val="TAL"/>
            </w:pPr>
          </w:p>
        </w:tc>
        <w:tc>
          <w:tcPr>
            <w:tcW w:w="215" w:type="pct"/>
          </w:tcPr>
          <w:p w14:paraId="55A34127" w14:textId="77777777" w:rsidR="003551F3" w:rsidRDefault="003551F3" w:rsidP="003551F3">
            <w:pPr>
              <w:pStyle w:val="TAC"/>
            </w:pPr>
          </w:p>
        </w:tc>
        <w:tc>
          <w:tcPr>
            <w:tcW w:w="580" w:type="pct"/>
          </w:tcPr>
          <w:p w14:paraId="730755AC" w14:textId="77777777" w:rsidR="003551F3" w:rsidRDefault="003551F3" w:rsidP="003551F3">
            <w:pPr>
              <w:pStyle w:val="TAL"/>
            </w:pPr>
          </w:p>
        </w:tc>
        <w:tc>
          <w:tcPr>
            <w:tcW w:w="1852" w:type="pct"/>
            <w:vAlign w:val="center"/>
          </w:tcPr>
          <w:p w14:paraId="7B6EA5E3" w14:textId="77777777" w:rsidR="003551F3" w:rsidRDefault="003551F3" w:rsidP="003551F3">
            <w:pPr>
              <w:pStyle w:val="TAL"/>
            </w:pPr>
          </w:p>
        </w:tc>
        <w:tc>
          <w:tcPr>
            <w:tcW w:w="796" w:type="pct"/>
          </w:tcPr>
          <w:p w14:paraId="5EDEDFC9" w14:textId="77777777" w:rsidR="003551F3" w:rsidRDefault="003551F3" w:rsidP="003551F3">
            <w:pPr>
              <w:pStyle w:val="TAL"/>
            </w:pPr>
          </w:p>
        </w:tc>
      </w:tr>
    </w:tbl>
    <w:p w14:paraId="4789C6EF" w14:textId="77777777" w:rsidR="003551F3" w:rsidRDefault="003551F3" w:rsidP="003551F3"/>
    <w:p w14:paraId="0BA18EA0" w14:textId="44491507" w:rsidR="003551F3" w:rsidRDefault="003551F3" w:rsidP="003551F3">
      <w:r>
        <w:t>This method shall support the request data structures specified in table 6.2.3.3.3.</w:t>
      </w:r>
      <w:r w:rsidR="001424E7">
        <w:t>4</w:t>
      </w:r>
      <w:r>
        <w:t>-2 and the response data structures and response codes specified in table 6.2.3.3.3.</w:t>
      </w:r>
      <w:r w:rsidR="001424E7">
        <w:t>4</w:t>
      </w:r>
      <w:r>
        <w:t>-3.</w:t>
      </w:r>
    </w:p>
    <w:p w14:paraId="4FE954C2" w14:textId="42B882D0" w:rsidR="003551F3" w:rsidRDefault="003551F3" w:rsidP="003551F3">
      <w:pPr>
        <w:pStyle w:val="TH"/>
      </w:pPr>
      <w:r>
        <w:t>Table 6.2.3.3.3.</w:t>
      </w:r>
      <w:r w:rsidR="001424E7">
        <w:t>4</w:t>
      </w:r>
      <w:r>
        <w:t>-2: Data structures supported by the DELETE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551F3" w14:paraId="761A7C26" w14:textId="77777777" w:rsidTr="00856CA6">
        <w:trPr>
          <w:jc w:val="center"/>
        </w:trPr>
        <w:tc>
          <w:tcPr>
            <w:tcW w:w="1627" w:type="dxa"/>
            <w:shd w:val="clear" w:color="auto" w:fill="C0C0C0"/>
            <w:vAlign w:val="center"/>
            <w:hideMark/>
          </w:tcPr>
          <w:p w14:paraId="45657F00" w14:textId="77777777" w:rsidR="003551F3" w:rsidRDefault="003551F3" w:rsidP="003551F3">
            <w:pPr>
              <w:pStyle w:val="TAH"/>
            </w:pPr>
            <w:r>
              <w:t>Data type</w:t>
            </w:r>
          </w:p>
        </w:tc>
        <w:tc>
          <w:tcPr>
            <w:tcW w:w="425" w:type="dxa"/>
            <w:shd w:val="clear" w:color="auto" w:fill="C0C0C0"/>
            <w:vAlign w:val="center"/>
            <w:hideMark/>
          </w:tcPr>
          <w:p w14:paraId="61C60BBF" w14:textId="77777777" w:rsidR="003551F3" w:rsidRDefault="003551F3" w:rsidP="003551F3">
            <w:pPr>
              <w:pStyle w:val="TAH"/>
            </w:pPr>
            <w:r>
              <w:t>P</w:t>
            </w:r>
          </w:p>
        </w:tc>
        <w:tc>
          <w:tcPr>
            <w:tcW w:w="1276" w:type="dxa"/>
            <w:shd w:val="clear" w:color="auto" w:fill="C0C0C0"/>
            <w:vAlign w:val="center"/>
            <w:hideMark/>
          </w:tcPr>
          <w:p w14:paraId="05BD9C0C" w14:textId="77777777" w:rsidR="003551F3" w:rsidRDefault="003551F3" w:rsidP="003551F3">
            <w:pPr>
              <w:pStyle w:val="TAH"/>
            </w:pPr>
            <w:r>
              <w:t>Cardinality</w:t>
            </w:r>
          </w:p>
        </w:tc>
        <w:tc>
          <w:tcPr>
            <w:tcW w:w="6447" w:type="dxa"/>
            <w:shd w:val="clear" w:color="auto" w:fill="C0C0C0"/>
            <w:vAlign w:val="center"/>
            <w:hideMark/>
          </w:tcPr>
          <w:p w14:paraId="56181CEC" w14:textId="77777777" w:rsidR="003551F3" w:rsidRDefault="003551F3" w:rsidP="003551F3">
            <w:pPr>
              <w:pStyle w:val="TAH"/>
            </w:pPr>
            <w:r>
              <w:t>Description</w:t>
            </w:r>
          </w:p>
        </w:tc>
      </w:tr>
      <w:tr w:rsidR="003551F3" w14:paraId="4DBBBBA6" w14:textId="77777777" w:rsidTr="00856CA6">
        <w:trPr>
          <w:jc w:val="center"/>
        </w:trPr>
        <w:tc>
          <w:tcPr>
            <w:tcW w:w="1627" w:type="dxa"/>
            <w:vAlign w:val="center"/>
            <w:hideMark/>
          </w:tcPr>
          <w:p w14:paraId="7119A5A7" w14:textId="77777777" w:rsidR="003551F3" w:rsidRDefault="003551F3" w:rsidP="003551F3">
            <w:pPr>
              <w:pStyle w:val="TAL"/>
            </w:pPr>
            <w:r>
              <w:t>n/a</w:t>
            </w:r>
          </w:p>
        </w:tc>
        <w:tc>
          <w:tcPr>
            <w:tcW w:w="425" w:type="dxa"/>
            <w:vAlign w:val="center"/>
          </w:tcPr>
          <w:p w14:paraId="7FF4EE93" w14:textId="77777777" w:rsidR="003551F3" w:rsidRDefault="003551F3" w:rsidP="003551F3">
            <w:pPr>
              <w:pStyle w:val="TAC"/>
            </w:pPr>
          </w:p>
        </w:tc>
        <w:tc>
          <w:tcPr>
            <w:tcW w:w="1276" w:type="dxa"/>
            <w:vAlign w:val="center"/>
          </w:tcPr>
          <w:p w14:paraId="727187CB" w14:textId="77777777" w:rsidR="003551F3" w:rsidRDefault="003551F3" w:rsidP="003551F3">
            <w:pPr>
              <w:pStyle w:val="TAL"/>
              <w:jc w:val="center"/>
            </w:pPr>
          </w:p>
        </w:tc>
        <w:tc>
          <w:tcPr>
            <w:tcW w:w="6447" w:type="dxa"/>
            <w:vAlign w:val="center"/>
          </w:tcPr>
          <w:p w14:paraId="08736379" w14:textId="77777777" w:rsidR="003551F3" w:rsidRDefault="003551F3" w:rsidP="003551F3">
            <w:pPr>
              <w:pStyle w:val="TAL"/>
            </w:pPr>
          </w:p>
        </w:tc>
      </w:tr>
    </w:tbl>
    <w:p w14:paraId="361AACF7" w14:textId="77777777" w:rsidR="003551F3" w:rsidRDefault="003551F3" w:rsidP="003551F3"/>
    <w:p w14:paraId="386A5B85" w14:textId="3B7F342A" w:rsidR="003551F3" w:rsidRDefault="003551F3" w:rsidP="003551F3">
      <w:pPr>
        <w:pStyle w:val="TH"/>
      </w:pPr>
      <w:r>
        <w:t>Table 6.2.3.3.3.</w:t>
      </w:r>
      <w:r w:rsidR="001424E7">
        <w:t>4</w:t>
      </w:r>
      <w:r>
        <w:t>-3: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9"/>
        <w:gridCol w:w="400"/>
        <w:gridCol w:w="1119"/>
        <w:gridCol w:w="1536"/>
        <w:gridCol w:w="4715"/>
      </w:tblGrid>
      <w:tr w:rsidR="003551F3" w14:paraId="16E52476" w14:textId="77777777" w:rsidTr="00856CA6">
        <w:trPr>
          <w:jc w:val="center"/>
        </w:trPr>
        <w:tc>
          <w:tcPr>
            <w:tcW w:w="923" w:type="pct"/>
            <w:shd w:val="clear" w:color="auto" w:fill="C0C0C0"/>
            <w:vAlign w:val="center"/>
            <w:hideMark/>
          </w:tcPr>
          <w:p w14:paraId="6345C459" w14:textId="77777777" w:rsidR="003551F3" w:rsidRDefault="003551F3" w:rsidP="003551F3">
            <w:pPr>
              <w:pStyle w:val="TAH"/>
            </w:pPr>
            <w:r>
              <w:t>Data type</w:t>
            </w:r>
          </w:p>
        </w:tc>
        <w:tc>
          <w:tcPr>
            <w:tcW w:w="210" w:type="pct"/>
            <w:shd w:val="clear" w:color="auto" w:fill="C0C0C0"/>
            <w:vAlign w:val="center"/>
            <w:hideMark/>
          </w:tcPr>
          <w:p w14:paraId="068A6BAB" w14:textId="77777777" w:rsidR="003551F3" w:rsidRDefault="003551F3" w:rsidP="003551F3">
            <w:pPr>
              <w:pStyle w:val="TAH"/>
            </w:pPr>
            <w:r>
              <w:t>P</w:t>
            </w:r>
          </w:p>
        </w:tc>
        <w:tc>
          <w:tcPr>
            <w:tcW w:w="587" w:type="pct"/>
            <w:shd w:val="clear" w:color="auto" w:fill="C0C0C0"/>
            <w:vAlign w:val="center"/>
            <w:hideMark/>
          </w:tcPr>
          <w:p w14:paraId="075130BA" w14:textId="77777777" w:rsidR="003551F3" w:rsidRDefault="003551F3" w:rsidP="003551F3">
            <w:pPr>
              <w:pStyle w:val="TAH"/>
            </w:pPr>
            <w:r>
              <w:t>Cardinality</w:t>
            </w:r>
          </w:p>
        </w:tc>
        <w:tc>
          <w:tcPr>
            <w:tcW w:w="806" w:type="pct"/>
            <w:shd w:val="clear" w:color="auto" w:fill="C0C0C0"/>
            <w:vAlign w:val="center"/>
            <w:hideMark/>
          </w:tcPr>
          <w:p w14:paraId="50C70C7C" w14:textId="77777777" w:rsidR="003551F3" w:rsidRDefault="003551F3" w:rsidP="003551F3">
            <w:pPr>
              <w:pStyle w:val="TAH"/>
            </w:pPr>
            <w:r>
              <w:t>Response</w:t>
            </w:r>
          </w:p>
          <w:p w14:paraId="7F36E4BC" w14:textId="77777777" w:rsidR="003551F3" w:rsidRDefault="003551F3" w:rsidP="003551F3">
            <w:pPr>
              <w:pStyle w:val="TAH"/>
            </w:pPr>
            <w:r>
              <w:t>codes</w:t>
            </w:r>
          </w:p>
        </w:tc>
        <w:tc>
          <w:tcPr>
            <w:tcW w:w="2475" w:type="pct"/>
            <w:shd w:val="clear" w:color="auto" w:fill="C0C0C0"/>
            <w:vAlign w:val="center"/>
            <w:hideMark/>
          </w:tcPr>
          <w:p w14:paraId="77F1EB84" w14:textId="77777777" w:rsidR="003551F3" w:rsidRDefault="003551F3" w:rsidP="003551F3">
            <w:pPr>
              <w:pStyle w:val="TAH"/>
            </w:pPr>
            <w:r>
              <w:t>Description</w:t>
            </w:r>
          </w:p>
        </w:tc>
      </w:tr>
      <w:tr w:rsidR="003551F3" w14:paraId="3E2982AA" w14:textId="77777777" w:rsidTr="00856CA6">
        <w:trPr>
          <w:jc w:val="center"/>
        </w:trPr>
        <w:tc>
          <w:tcPr>
            <w:tcW w:w="923" w:type="pct"/>
            <w:vAlign w:val="center"/>
            <w:hideMark/>
          </w:tcPr>
          <w:p w14:paraId="6FB47FEE" w14:textId="77777777" w:rsidR="003551F3" w:rsidRDefault="003551F3" w:rsidP="003551F3">
            <w:pPr>
              <w:pStyle w:val="TAL"/>
            </w:pPr>
            <w:r>
              <w:t>n/a</w:t>
            </w:r>
          </w:p>
        </w:tc>
        <w:tc>
          <w:tcPr>
            <w:tcW w:w="210" w:type="pct"/>
            <w:vAlign w:val="center"/>
            <w:hideMark/>
          </w:tcPr>
          <w:p w14:paraId="7A9CCF15" w14:textId="77777777" w:rsidR="003551F3" w:rsidRDefault="003551F3" w:rsidP="003551F3">
            <w:pPr>
              <w:pStyle w:val="TAC"/>
            </w:pPr>
          </w:p>
        </w:tc>
        <w:tc>
          <w:tcPr>
            <w:tcW w:w="587" w:type="pct"/>
            <w:vAlign w:val="center"/>
            <w:hideMark/>
          </w:tcPr>
          <w:p w14:paraId="6CC1621F" w14:textId="77777777" w:rsidR="003551F3" w:rsidRDefault="003551F3" w:rsidP="003551F3">
            <w:pPr>
              <w:pStyle w:val="TAC"/>
            </w:pPr>
          </w:p>
        </w:tc>
        <w:tc>
          <w:tcPr>
            <w:tcW w:w="806" w:type="pct"/>
            <w:vAlign w:val="center"/>
            <w:hideMark/>
          </w:tcPr>
          <w:p w14:paraId="51DE2517" w14:textId="77777777" w:rsidR="003551F3" w:rsidRDefault="003551F3" w:rsidP="003551F3">
            <w:pPr>
              <w:pStyle w:val="TAL"/>
            </w:pPr>
            <w:r>
              <w:t>204 No Content</w:t>
            </w:r>
          </w:p>
        </w:tc>
        <w:tc>
          <w:tcPr>
            <w:tcW w:w="2475" w:type="pct"/>
            <w:vAlign w:val="center"/>
            <w:hideMark/>
          </w:tcPr>
          <w:p w14:paraId="5241B780" w14:textId="127E3235" w:rsidR="003551F3" w:rsidRDefault="003551F3" w:rsidP="003551F3">
            <w:pPr>
              <w:pStyle w:val="TAL"/>
            </w:pPr>
            <w:r>
              <w:t xml:space="preserve">Successful case. The concerned </w:t>
            </w:r>
            <w:r w:rsidR="005F5693">
              <w:t>"</w:t>
            </w:r>
            <w:r>
              <w:t>Individual MBS User Data Ingest Session</w:t>
            </w:r>
            <w:r w:rsidR="005F5693">
              <w:t>"</w:t>
            </w:r>
            <w:r>
              <w:t xml:space="preserve"> resource is successfully deleted.</w:t>
            </w:r>
          </w:p>
        </w:tc>
      </w:tr>
      <w:tr w:rsidR="003551F3" w14:paraId="350FCA5A" w14:textId="77777777" w:rsidTr="00856CA6">
        <w:trPr>
          <w:jc w:val="center"/>
        </w:trPr>
        <w:tc>
          <w:tcPr>
            <w:tcW w:w="923" w:type="pct"/>
            <w:vAlign w:val="center"/>
            <w:hideMark/>
          </w:tcPr>
          <w:p w14:paraId="59869371" w14:textId="77777777" w:rsidR="003551F3" w:rsidRDefault="003551F3" w:rsidP="003551F3">
            <w:pPr>
              <w:pStyle w:val="TAL"/>
            </w:pPr>
            <w:r>
              <w:t>RedirectResponse</w:t>
            </w:r>
          </w:p>
        </w:tc>
        <w:tc>
          <w:tcPr>
            <w:tcW w:w="210" w:type="pct"/>
            <w:vAlign w:val="center"/>
            <w:hideMark/>
          </w:tcPr>
          <w:p w14:paraId="1AD32E2B" w14:textId="77777777" w:rsidR="003551F3" w:rsidRDefault="003551F3" w:rsidP="003551F3">
            <w:pPr>
              <w:pStyle w:val="TAC"/>
            </w:pPr>
            <w:r>
              <w:t>O</w:t>
            </w:r>
          </w:p>
        </w:tc>
        <w:tc>
          <w:tcPr>
            <w:tcW w:w="587" w:type="pct"/>
            <w:vAlign w:val="center"/>
            <w:hideMark/>
          </w:tcPr>
          <w:p w14:paraId="329EF27A" w14:textId="77777777" w:rsidR="003551F3" w:rsidRDefault="003551F3" w:rsidP="003551F3">
            <w:pPr>
              <w:pStyle w:val="TAC"/>
            </w:pPr>
            <w:r>
              <w:t>0..1</w:t>
            </w:r>
          </w:p>
        </w:tc>
        <w:tc>
          <w:tcPr>
            <w:tcW w:w="806" w:type="pct"/>
            <w:vAlign w:val="center"/>
            <w:hideMark/>
          </w:tcPr>
          <w:p w14:paraId="16C8F768" w14:textId="77777777" w:rsidR="003551F3" w:rsidRDefault="003551F3" w:rsidP="003551F3">
            <w:pPr>
              <w:pStyle w:val="TAL"/>
            </w:pPr>
            <w:r>
              <w:t>307 Temporary Redirect</w:t>
            </w:r>
          </w:p>
        </w:tc>
        <w:tc>
          <w:tcPr>
            <w:tcW w:w="2475" w:type="pct"/>
            <w:vAlign w:val="center"/>
            <w:hideMark/>
          </w:tcPr>
          <w:p w14:paraId="208CC9D3" w14:textId="34AF4AD3" w:rsidR="00424440" w:rsidRDefault="003551F3" w:rsidP="00424440">
            <w:pPr>
              <w:pStyle w:val="TAL"/>
            </w:pPr>
            <w:r>
              <w:t>Temporary redirection.</w:t>
            </w:r>
          </w:p>
          <w:p w14:paraId="54276BE2" w14:textId="77777777" w:rsidR="00424440" w:rsidRDefault="00424440" w:rsidP="00424440">
            <w:pPr>
              <w:pStyle w:val="TAL"/>
            </w:pPr>
          </w:p>
          <w:p w14:paraId="36C81664" w14:textId="07629AD7" w:rsidR="003551F3" w:rsidRDefault="00424440" w:rsidP="00424440">
            <w:pPr>
              <w:pStyle w:val="TAL"/>
            </w:pPr>
            <w:r>
              <w:t>(NOTE 2)</w:t>
            </w:r>
          </w:p>
        </w:tc>
      </w:tr>
      <w:tr w:rsidR="003551F3" w14:paraId="397A5C36" w14:textId="77777777" w:rsidTr="00856CA6">
        <w:trPr>
          <w:jc w:val="center"/>
        </w:trPr>
        <w:tc>
          <w:tcPr>
            <w:tcW w:w="923" w:type="pct"/>
            <w:vAlign w:val="center"/>
            <w:hideMark/>
          </w:tcPr>
          <w:p w14:paraId="39D2B83C" w14:textId="77777777" w:rsidR="003551F3" w:rsidRDefault="003551F3" w:rsidP="003551F3">
            <w:pPr>
              <w:pStyle w:val="TAL"/>
            </w:pPr>
            <w:r>
              <w:t>RedirectResponse</w:t>
            </w:r>
          </w:p>
        </w:tc>
        <w:tc>
          <w:tcPr>
            <w:tcW w:w="210" w:type="pct"/>
            <w:vAlign w:val="center"/>
            <w:hideMark/>
          </w:tcPr>
          <w:p w14:paraId="63F2B1F5" w14:textId="77777777" w:rsidR="003551F3" w:rsidRDefault="003551F3" w:rsidP="003551F3">
            <w:pPr>
              <w:pStyle w:val="TAC"/>
            </w:pPr>
            <w:r>
              <w:t>O</w:t>
            </w:r>
          </w:p>
        </w:tc>
        <w:tc>
          <w:tcPr>
            <w:tcW w:w="587" w:type="pct"/>
            <w:vAlign w:val="center"/>
            <w:hideMark/>
          </w:tcPr>
          <w:p w14:paraId="70A1EDE0" w14:textId="77777777" w:rsidR="003551F3" w:rsidRDefault="003551F3" w:rsidP="003551F3">
            <w:pPr>
              <w:pStyle w:val="TAC"/>
            </w:pPr>
            <w:r>
              <w:t>0..1</w:t>
            </w:r>
          </w:p>
        </w:tc>
        <w:tc>
          <w:tcPr>
            <w:tcW w:w="806" w:type="pct"/>
            <w:vAlign w:val="center"/>
            <w:hideMark/>
          </w:tcPr>
          <w:p w14:paraId="0F2F9D78" w14:textId="77777777" w:rsidR="003551F3" w:rsidRDefault="003551F3" w:rsidP="003551F3">
            <w:pPr>
              <w:pStyle w:val="TAL"/>
            </w:pPr>
            <w:r>
              <w:t>308 Permanent Redirect</w:t>
            </w:r>
          </w:p>
        </w:tc>
        <w:tc>
          <w:tcPr>
            <w:tcW w:w="2475" w:type="pct"/>
            <w:vAlign w:val="center"/>
            <w:hideMark/>
          </w:tcPr>
          <w:p w14:paraId="424E6FBC" w14:textId="0D88BBCC" w:rsidR="00424440" w:rsidRDefault="003551F3" w:rsidP="00424440">
            <w:pPr>
              <w:pStyle w:val="TAL"/>
            </w:pPr>
            <w:r>
              <w:t>Permanent redirection.</w:t>
            </w:r>
          </w:p>
          <w:p w14:paraId="562144E7" w14:textId="77777777" w:rsidR="00424440" w:rsidRDefault="00424440" w:rsidP="00424440">
            <w:pPr>
              <w:pStyle w:val="TAL"/>
            </w:pPr>
          </w:p>
          <w:p w14:paraId="30B8B812" w14:textId="555D484E" w:rsidR="003551F3" w:rsidRDefault="00424440" w:rsidP="00424440">
            <w:pPr>
              <w:pStyle w:val="TAL"/>
            </w:pPr>
            <w:r>
              <w:t>(NOTE 2)</w:t>
            </w:r>
          </w:p>
        </w:tc>
      </w:tr>
      <w:tr w:rsidR="003551F3" w14:paraId="286CE3F4" w14:textId="77777777" w:rsidTr="00856CA6">
        <w:trPr>
          <w:jc w:val="center"/>
        </w:trPr>
        <w:tc>
          <w:tcPr>
            <w:tcW w:w="5000" w:type="pct"/>
            <w:gridSpan w:val="5"/>
            <w:vAlign w:val="center"/>
            <w:hideMark/>
          </w:tcPr>
          <w:p w14:paraId="77717719" w14:textId="77777777" w:rsidR="003551F3" w:rsidRDefault="003551F3" w:rsidP="003551F3">
            <w:pPr>
              <w:pStyle w:val="TAN"/>
            </w:pPr>
            <w:r>
              <w:t>NOTE</w:t>
            </w:r>
            <w:r w:rsidR="00424440">
              <w:t> 1</w:t>
            </w:r>
            <w:r>
              <w:t>:</w:t>
            </w:r>
            <w:r>
              <w:rPr>
                <w:noProof/>
              </w:rPr>
              <w:tab/>
              <w:t xml:space="preserve">The mandatory </w:t>
            </w:r>
            <w:r>
              <w:t>HTTP error status code</w:t>
            </w:r>
            <w:r w:rsidR="000A7BDC">
              <w:t>s</w:t>
            </w:r>
            <w:r>
              <w:t xml:space="preserve"> for the HTTP DELETE method listed in Table 5.2.7.1-1 of 3GPP TS 29.500 [4] also apply.</w:t>
            </w:r>
          </w:p>
          <w:p w14:paraId="26305D02" w14:textId="632B1E05" w:rsidR="006C457F" w:rsidRDefault="006C457F"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7471D364" w14:textId="77777777" w:rsidR="003551F3" w:rsidRDefault="003551F3" w:rsidP="003551F3"/>
    <w:p w14:paraId="7CC5A226" w14:textId="32235426" w:rsidR="003551F3" w:rsidRDefault="003551F3" w:rsidP="003551F3">
      <w:pPr>
        <w:pStyle w:val="TH"/>
      </w:pPr>
      <w:r>
        <w:t>Table 6.2.3.3.3.</w:t>
      </w:r>
      <w:r w:rsidR="001424E7">
        <w:t>4</w:t>
      </w:r>
      <w:r>
        <w:t>-4: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046B9B9F" w14:textId="77777777" w:rsidTr="006A1C63">
        <w:trPr>
          <w:jc w:val="center"/>
        </w:trPr>
        <w:tc>
          <w:tcPr>
            <w:tcW w:w="1037" w:type="pct"/>
            <w:shd w:val="clear" w:color="auto" w:fill="C0C0C0"/>
            <w:vAlign w:val="center"/>
            <w:hideMark/>
          </w:tcPr>
          <w:p w14:paraId="44EA94A0" w14:textId="77777777" w:rsidR="003551F3" w:rsidRDefault="003551F3" w:rsidP="003551F3">
            <w:pPr>
              <w:pStyle w:val="TAH"/>
            </w:pPr>
            <w:r>
              <w:t>Name</w:t>
            </w:r>
          </w:p>
        </w:tc>
        <w:tc>
          <w:tcPr>
            <w:tcW w:w="519" w:type="pct"/>
            <w:shd w:val="clear" w:color="auto" w:fill="C0C0C0"/>
            <w:vAlign w:val="center"/>
            <w:hideMark/>
          </w:tcPr>
          <w:p w14:paraId="76548BAC" w14:textId="77777777" w:rsidR="003551F3" w:rsidRDefault="003551F3" w:rsidP="003551F3">
            <w:pPr>
              <w:pStyle w:val="TAH"/>
            </w:pPr>
            <w:r>
              <w:t>Data type</w:t>
            </w:r>
          </w:p>
        </w:tc>
        <w:tc>
          <w:tcPr>
            <w:tcW w:w="217" w:type="pct"/>
            <w:shd w:val="clear" w:color="auto" w:fill="C0C0C0"/>
            <w:vAlign w:val="center"/>
            <w:hideMark/>
          </w:tcPr>
          <w:p w14:paraId="247F459D" w14:textId="77777777" w:rsidR="003551F3" w:rsidRDefault="003551F3" w:rsidP="003551F3">
            <w:pPr>
              <w:pStyle w:val="TAH"/>
            </w:pPr>
            <w:r>
              <w:t>P</w:t>
            </w:r>
          </w:p>
        </w:tc>
        <w:tc>
          <w:tcPr>
            <w:tcW w:w="581" w:type="pct"/>
            <w:shd w:val="clear" w:color="auto" w:fill="C0C0C0"/>
            <w:vAlign w:val="center"/>
            <w:hideMark/>
          </w:tcPr>
          <w:p w14:paraId="419E62E4" w14:textId="77777777" w:rsidR="003551F3" w:rsidRDefault="003551F3" w:rsidP="003551F3">
            <w:pPr>
              <w:pStyle w:val="TAH"/>
            </w:pPr>
            <w:r>
              <w:t>Cardinality</w:t>
            </w:r>
          </w:p>
        </w:tc>
        <w:tc>
          <w:tcPr>
            <w:tcW w:w="2645" w:type="pct"/>
            <w:shd w:val="clear" w:color="auto" w:fill="C0C0C0"/>
            <w:vAlign w:val="center"/>
            <w:hideMark/>
          </w:tcPr>
          <w:p w14:paraId="744489E9" w14:textId="77777777" w:rsidR="003551F3" w:rsidRDefault="003551F3" w:rsidP="003551F3">
            <w:pPr>
              <w:pStyle w:val="TAH"/>
            </w:pPr>
            <w:r>
              <w:t>Description</w:t>
            </w:r>
          </w:p>
        </w:tc>
      </w:tr>
      <w:tr w:rsidR="003551F3" w14:paraId="47BE8788" w14:textId="77777777" w:rsidTr="006A1C63">
        <w:trPr>
          <w:jc w:val="center"/>
        </w:trPr>
        <w:tc>
          <w:tcPr>
            <w:tcW w:w="1037" w:type="pct"/>
            <w:vAlign w:val="center"/>
            <w:hideMark/>
          </w:tcPr>
          <w:p w14:paraId="2F3DCC80" w14:textId="77777777" w:rsidR="003551F3" w:rsidRDefault="003551F3" w:rsidP="003551F3">
            <w:pPr>
              <w:pStyle w:val="TAL"/>
            </w:pPr>
            <w:r>
              <w:t>Location</w:t>
            </w:r>
          </w:p>
        </w:tc>
        <w:tc>
          <w:tcPr>
            <w:tcW w:w="519" w:type="pct"/>
            <w:vAlign w:val="center"/>
            <w:hideMark/>
          </w:tcPr>
          <w:p w14:paraId="70DB04A4" w14:textId="77777777" w:rsidR="003551F3" w:rsidRDefault="003551F3" w:rsidP="003551F3">
            <w:pPr>
              <w:pStyle w:val="TAL"/>
            </w:pPr>
            <w:r>
              <w:t>string</w:t>
            </w:r>
          </w:p>
        </w:tc>
        <w:tc>
          <w:tcPr>
            <w:tcW w:w="217" w:type="pct"/>
            <w:vAlign w:val="center"/>
            <w:hideMark/>
          </w:tcPr>
          <w:p w14:paraId="1D4E05FC" w14:textId="77777777" w:rsidR="003551F3" w:rsidRDefault="003551F3" w:rsidP="003551F3">
            <w:pPr>
              <w:pStyle w:val="TAC"/>
            </w:pPr>
            <w:r>
              <w:t>M</w:t>
            </w:r>
          </w:p>
        </w:tc>
        <w:tc>
          <w:tcPr>
            <w:tcW w:w="581" w:type="pct"/>
            <w:vAlign w:val="center"/>
            <w:hideMark/>
          </w:tcPr>
          <w:p w14:paraId="55485882" w14:textId="77777777" w:rsidR="003551F3" w:rsidRDefault="003551F3" w:rsidP="003551F3">
            <w:pPr>
              <w:pStyle w:val="TAC"/>
            </w:pPr>
            <w:r>
              <w:t>1</w:t>
            </w:r>
          </w:p>
        </w:tc>
        <w:tc>
          <w:tcPr>
            <w:tcW w:w="2645" w:type="pct"/>
            <w:vAlign w:val="center"/>
            <w:hideMark/>
          </w:tcPr>
          <w:p w14:paraId="3C04E48A" w14:textId="51993C27" w:rsidR="00653074" w:rsidRDefault="00653074" w:rsidP="00653074">
            <w:pPr>
              <w:pStyle w:val="TAL"/>
            </w:pPr>
            <w:r>
              <w:t>Contains a</w:t>
            </w:r>
            <w:r w:rsidR="003551F3">
              <w:t>n alternative URI of the resource located in an alternative MBSF (service) instance</w:t>
            </w:r>
            <w:r>
              <w:rPr>
                <w:lang w:eastAsia="fr-FR"/>
              </w:rPr>
              <w:t xml:space="preserve"> towards which the request is redirected</w:t>
            </w:r>
            <w:r>
              <w:t>.</w:t>
            </w:r>
          </w:p>
          <w:p w14:paraId="22C04E1D" w14:textId="77777777" w:rsidR="00653074" w:rsidRDefault="00653074" w:rsidP="00653074">
            <w:pPr>
              <w:pStyle w:val="TAL"/>
            </w:pPr>
          </w:p>
          <w:p w14:paraId="53784366" w14:textId="4681690E" w:rsidR="003551F3" w:rsidRDefault="00653074" w:rsidP="00653074">
            <w:pPr>
              <w:pStyle w:val="TAL"/>
            </w:pPr>
            <w:r>
              <w:t xml:space="preserve">For the case where the request is redirected to the same target via a different SCP, refer to </w:t>
            </w:r>
            <w:r w:rsidRPr="00A0180C">
              <w:t>clause 6.10.9.1 of 3GPP TS 29.500 [4]</w:t>
            </w:r>
            <w:r w:rsidR="003551F3">
              <w:t>.</w:t>
            </w:r>
          </w:p>
        </w:tc>
      </w:tr>
      <w:tr w:rsidR="003551F3" w14:paraId="447CEBEC" w14:textId="77777777" w:rsidTr="006A1C63">
        <w:trPr>
          <w:jc w:val="center"/>
        </w:trPr>
        <w:tc>
          <w:tcPr>
            <w:tcW w:w="1037" w:type="pct"/>
            <w:vAlign w:val="center"/>
            <w:hideMark/>
          </w:tcPr>
          <w:p w14:paraId="73624053" w14:textId="77777777" w:rsidR="003551F3" w:rsidRDefault="003551F3" w:rsidP="003551F3">
            <w:pPr>
              <w:pStyle w:val="TAL"/>
            </w:pPr>
            <w:r>
              <w:rPr>
                <w:lang w:eastAsia="zh-CN"/>
              </w:rPr>
              <w:t>3gpp-Sbi-Target-Nf-Id</w:t>
            </w:r>
          </w:p>
        </w:tc>
        <w:tc>
          <w:tcPr>
            <w:tcW w:w="519" w:type="pct"/>
            <w:vAlign w:val="center"/>
            <w:hideMark/>
          </w:tcPr>
          <w:p w14:paraId="1B4A9AC7" w14:textId="77777777" w:rsidR="003551F3" w:rsidRDefault="003551F3" w:rsidP="003551F3">
            <w:pPr>
              <w:pStyle w:val="TAL"/>
            </w:pPr>
            <w:r>
              <w:rPr>
                <w:lang w:eastAsia="fr-FR"/>
              </w:rPr>
              <w:t>string</w:t>
            </w:r>
          </w:p>
        </w:tc>
        <w:tc>
          <w:tcPr>
            <w:tcW w:w="217" w:type="pct"/>
            <w:vAlign w:val="center"/>
            <w:hideMark/>
          </w:tcPr>
          <w:p w14:paraId="18208A0E" w14:textId="77777777" w:rsidR="003551F3" w:rsidRDefault="003551F3" w:rsidP="003551F3">
            <w:pPr>
              <w:pStyle w:val="TAC"/>
            </w:pPr>
            <w:r>
              <w:rPr>
                <w:lang w:eastAsia="fr-FR"/>
              </w:rPr>
              <w:t>O</w:t>
            </w:r>
          </w:p>
        </w:tc>
        <w:tc>
          <w:tcPr>
            <w:tcW w:w="581" w:type="pct"/>
            <w:vAlign w:val="center"/>
            <w:hideMark/>
          </w:tcPr>
          <w:p w14:paraId="335CF2AF" w14:textId="77777777" w:rsidR="003551F3" w:rsidRDefault="003551F3" w:rsidP="003551F3">
            <w:pPr>
              <w:pStyle w:val="TAC"/>
            </w:pPr>
            <w:r>
              <w:rPr>
                <w:lang w:eastAsia="fr-FR"/>
              </w:rPr>
              <w:t>0..1</w:t>
            </w:r>
          </w:p>
        </w:tc>
        <w:tc>
          <w:tcPr>
            <w:tcW w:w="2645" w:type="pct"/>
            <w:vAlign w:val="center"/>
            <w:hideMark/>
          </w:tcPr>
          <w:p w14:paraId="0FD6F4E0" w14:textId="7EA58319" w:rsidR="003551F3" w:rsidRDefault="003551F3" w:rsidP="003551F3">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p>
        </w:tc>
      </w:tr>
    </w:tbl>
    <w:p w14:paraId="07739F92" w14:textId="77777777" w:rsidR="003551F3" w:rsidRDefault="003551F3" w:rsidP="003551F3"/>
    <w:p w14:paraId="79BD478D" w14:textId="105FF233" w:rsidR="003551F3" w:rsidRDefault="003551F3" w:rsidP="003551F3">
      <w:pPr>
        <w:pStyle w:val="TH"/>
      </w:pPr>
      <w:r>
        <w:t>Table 6.2.3.3.3.</w:t>
      </w:r>
      <w:r w:rsidR="001424E7">
        <w:t>4</w:t>
      </w:r>
      <w:r>
        <w:t>-5: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2FA91ACF" w14:textId="77777777" w:rsidTr="006A1C63">
        <w:trPr>
          <w:jc w:val="center"/>
        </w:trPr>
        <w:tc>
          <w:tcPr>
            <w:tcW w:w="1037" w:type="pct"/>
            <w:shd w:val="clear" w:color="auto" w:fill="C0C0C0"/>
            <w:vAlign w:val="center"/>
            <w:hideMark/>
          </w:tcPr>
          <w:p w14:paraId="6D6EF02B" w14:textId="77777777" w:rsidR="003551F3" w:rsidRDefault="003551F3" w:rsidP="003551F3">
            <w:pPr>
              <w:pStyle w:val="TAH"/>
            </w:pPr>
            <w:r>
              <w:t>Name</w:t>
            </w:r>
          </w:p>
        </w:tc>
        <w:tc>
          <w:tcPr>
            <w:tcW w:w="519" w:type="pct"/>
            <w:shd w:val="clear" w:color="auto" w:fill="C0C0C0"/>
            <w:vAlign w:val="center"/>
            <w:hideMark/>
          </w:tcPr>
          <w:p w14:paraId="54009CE1" w14:textId="77777777" w:rsidR="003551F3" w:rsidRDefault="003551F3" w:rsidP="003551F3">
            <w:pPr>
              <w:pStyle w:val="TAH"/>
            </w:pPr>
            <w:r>
              <w:t>Data type</w:t>
            </w:r>
          </w:p>
        </w:tc>
        <w:tc>
          <w:tcPr>
            <w:tcW w:w="217" w:type="pct"/>
            <w:shd w:val="clear" w:color="auto" w:fill="C0C0C0"/>
            <w:vAlign w:val="center"/>
            <w:hideMark/>
          </w:tcPr>
          <w:p w14:paraId="368F35EF" w14:textId="77777777" w:rsidR="003551F3" w:rsidRDefault="003551F3" w:rsidP="003551F3">
            <w:pPr>
              <w:pStyle w:val="TAH"/>
            </w:pPr>
            <w:r>
              <w:t>P</w:t>
            </w:r>
          </w:p>
        </w:tc>
        <w:tc>
          <w:tcPr>
            <w:tcW w:w="581" w:type="pct"/>
            <w:shd w:val="clear" w:color="auto" w:fill="C0C0C0"/>
            <w:vAlign w:val="center"/>
            <w:hideMark/>
          </w:tcPr>
          <w:p w14:paraId="2F14F5A1" w14:textId="77777777" w:rsidR="003551F3" w:rsidRDefault="003551F3" w:rsidP="003551F3">
            <w:pPr>
              <w:pStyle w:val="TAH"/>
            </w:pPr>
            <w:r>
              <w:t>Cardinality</w:t>
            </w:r>
          </w:p>
        </w:tc>
        <w:tc>
          <w:tcPr>
            <w:tcW w:w="2645" w:type="pct"/>
            <w:shd w:val="clear" w:color="auto" w:fill="C0C0C0"/>
            <w:vAlign w:val="center"/>
            <w:hideMark/>
          </w:tcPr>
          <w:p w14:paraId="521FF93B" w14:textId="77777777" w:rsidR="003551F3" w:rsidRDefault="003551F3" w:rsidP="003551F3">
            <w:pPr>
              <w:pStyle w:val="TAH"/>
            </w:pPr>
            <w:r>
              <w:t>Description</w:t>
            </w:r>
          </w:p>
        </w:tc>
      </w:tr>
      <w:tr w:rsidR="003551F3" w14:paraId="5D67CD73" w14:textId="77777777" w:rsidTr="006A1C63">
        <w:trPr>
          <w:jc w:val="center"/>
        </w:trPr>
        <w:tc>
          <w:tcPr>
            <w:tcW w:w="1037" w:type="pct"/>
            <w:vAlign w:val="center"/>
            <w:hideMark/>
          </w:tcPr>
          <w:p w14:paraId="057650E4" w14:textId="77777777" w:rsidR="003551F3" w:rsidRDefault="003551F3" w:rsidP="003551F3">
            <w:pPr>
              <w:pStyle w:val="TAL"/>
            </w:pPr>
            <w:r>
              <w:t>Location</w:t>
            </w:r>
          </w:p>
        </w:tc>
        <w:tc>
          <w:tcPr>
            <w:tcW w:w="519" w:type="pct"/>
            <w:vAlign w:val="center"/>
            <w:hideMark/>
          </w:tcPr>
          <w:p w14:paraId="2709FE91" w14:textId="77777777" w:rsidR="003551F3" w:rsidRDefault="003551F3" w:rsidP="003551F3">
            <w:pPr>
              <w:pStyle w:val="TAL"/>
            </w:pPr>
            <w:r>
              <w:t>string</w:t>
            </w:r>
          </w:p>
        </w:tc>
        <w:tc>
          <w:tcPr>
            <w:tcW w:w="217" w:type="pct"/>
            <w:vAlign w:val="center"/>
            <w:hideMark/>
          </w:tcPr>
          <w:p w14:paraId="4577BBF2" w14:textId="77777777" w:rsidR="003551F3" w:rsidRDefault="003551F3" w:rsidP="003551F3">
            <w:pPr>
              <w:pStyle w:val="TAC"/>
            </w:pPr>
            <w:r>
              <w:t>M</w:t>
            </w:r>
          </w:p>
        </w:tc>
        <w:tc>
          <w:tcPr>
            <w:tcW w:w="581" w:type="pct"/>
            <w:vAlign w:val="center"/>
            <w:hideMark/>
          </w:tcPr>
          <w:p w14:paraId="1D720064" w14:textId="77777777" w:rsidR="003551F3" w:rsidRDefault="003551F3" w:rsidP="003551F3">
            <w:pPr>
              <w:pStyle w:val="TAC"/>
            </w:pPr>
            <w:r>
              <w:t>1</w:t>
            </w:r>
          </w:p>
        </w:tc>
        <w:tc>
          <w:tcPr>
            <w:tcW w:w="2645" w:type="pct"/>
            <w:vAlign w:val="center"/>
            <w:hideMark/>
          </w:tcPr>
          <w:p w14:paraId="5D12E402" w14:textId="2EA35B9B" w:rsidR="00653074" w:rsidRDefault="00653074" w:rsidP="00653074">
            <w:pPr>
              <w:pStyle w:val="TAL"/>
            </w:pPr>
            <w:r>
              <w:t>Contains a</w:t>
            </w:r>
            <w:r w:rsidR="003551F3">
              <w:t>n alternative URI of the resource located in an alternative MBSF (service) instance</w:t>
            </w:r>
            <w:r>
              <w:rPr>
                <w:lang w:eastAsia="fr-FR"/>
              </w:rPr>
              <w:t xml:space="preserve"> towards which the request is redirected</w:t>
            </w:r>
            <w:r>
              <w:t>.</w:t>
            </w:r>
          </w:p>
          <w:p w14:paraId="38C20222" w14:textId="77777777" w:rsidR="00653074" w:rsidRDefault="00653074" w:rsidP="00653074">
            <w:pPr>
              <w:pStyle w:val="TAL"/>
            </w:pPr>
          </w:p>
          <w:p w14:paraId="3985CF20" w14:textId="05D8B14A" w:rsidR="003551F3" w:rsidRDefault="00653074" w:rsidP="00653074">
            <w:pPr>
              <w:pStyle w:val="TAL"/>
            </w:pPr>
            <w:r>
              <w:t xml:space="preserve">For the case where the request is redirected to the same target via a different SCP, refer to </w:t>
            </w:r>
            <w:r w:rsidRPr="00A0180C">
              <w:t>clause 6.10.9.1 of 3GPP TS 29.500 [4]</w:t>
            </w:r>
            <w:r w:rsidR="003551F3">
              <w:t>.</w:t>
            </w:r>
          </w:p>
        </w:tc>
      </w:tr>
      <w:tr w:rsidR="003551F3" w14:paraId="4E592591" w14:textId="77777777" w:rsidTr="006A1C63">
        <w:trPr>
          <w:jc w:val="center"/>
        </w:trPr>
        <w:tc>
          <w:tcPr>
            <w:tcW w:w="1037" w:type="pct"/>
            <w:vAlign w:val="center"/>
            <w:hideMark/>
          </w:tcPr>
          <w:p w14:paraId="724191E9" w14:textId="77777777" w:rsidR="003551F3" w:rsidRDefault="003551F3" w:rsidP="003551F3">
            <w:pPr>
              <w:pStyle w:val="TAL"/>
            </w:pPr>
            <w:r>
              <w:rPr>
                <w:lang w:eastAsia="zh-CN"/>
              </w:rPr>
              <w:t>3gpp-Sbi-Target-Nf-Id</w:t>
            </w:r>
          </w:p>
        </w:tc>
        <w:tc>
          <w:tcPr>
            <w:tcW w:w="519" w:type="pct"/>
            <w:vAlign w:val="center"/>
            <w:hideMark/>
          </w:tcPr>
          <w:p w14:paraId="58878F61" w14:textId="77777777" w:rsidR="003551F3" w:rsidRDefault="003551F3" w:rsidP="003551F3">
            <w:pPr>
              <w:pStyle w:val="TAL"/>
            </w:pPr>
            <w:r>
              <w:rPr>
                <w:lang w:eastAsia="fr-FR"/>
              </w:rPr>
              <w:t>string</w:t>
            </w:r>
          </w:p>
        </w:tc>
        <w:tc>
          <w:tcPr>
            <w:tcW w:w="217" w:type="pct"/>
            <w:vAlign w:val="center"/>
            <w:hideMark/>
          </w:tcPr>
          <w:p w14:paraId="63946044" w14:textId="77777777" w:rsidR="003551F3" w:rsidRDefault="003551F3" w:rsidP="003551F3">
            <w:pPr>
              <w:pStyle w:val="TAC"/>
            </w:pPr>
            <w:r>
              <w:rPr>
                <w:lang w:eastAsia="fr-FR"/>
              </w:rPr>
              <w:t>O</w:t>
            </w:r>
          </w:p>
        </w:tc>
        <w:tc>
          <w:tcPr>
            <w:tcW w:w="581" w:type="pct"/>
            <w:vAlign w:val="center"/>
            <w:hideMark/>
          </w:tcPr>
          <w:p w14:paraId="4E3DFD59" w14:textId="77777777" w:rsidR="003551F3" w:rsidRDefault="003551F3" w:rsidP="003551F3">
            <w:pPr>
              <w:pStyle w:val="TAC"/>
            </w:pPr>
            <w:r>
              <w:rPr>
                <w:lang w:eastAsia="fr-FR"/>
              </w:rPr>
              <w:t>0..1</w:t>
            </w:r>
          </w:p>
        </w:tc>
        <w:tc>
          <w:tcPr>
            <w:tcW w:w="2645" w:type="pct"/>
            <w:vAlign w:val="center"/>
            <w:hideMark/>
          </w:tcPr>
          <w:p w14:paraId="3B2D27B5" w14:textId="4BFE1729" w:rsidR="003551F3" w:rsidRDefault="003551F3" w:rsidP="003551F3">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p>
        </w:tc>
      </w:tr>
    </w:tbl>
    <w:p w14:paraId="4D030B35" w14:textId="77777777" w:rsidR="003551F3" w:rsidRDefault="003551F3" w:rsidP="003551F3"/>
    <w:p w14:paraId="08D1E0CD" w14:textId="77777777" w:rsidR="003551F3" w:rsidRDefault="003551F3" w:rsidP="003551F3">
      <w:pPr>
        <w:pStyle w:val="Heading5"/>
      </w:pPr>
      <w:bookmarkStart w:id="785" w:name="_Toc120609043"/>
      <w:bookmarkStart w:id="786" w:name="_Toc120657510"/>
      <w:bookmarkStart w:id="787" w:name="_Toc133407792"/>
      <w:bookmarkStart w:id="788" w:name="_Toc148363203"/>
      <w:r>
        <w:t>6.2.3.3.4</w:t>
      </w:r>
      <w:r>
        <w:tab/>
        <w:t>Resource Custom Operations</w:t>
      </w:r>
      <w:bookmarkEnd w:id="785"/>
      <w:bookmarkEnd w:id="786"/>
      <w:bookmarkEnd w:id="787"/>
      <w:bookmarkEnd w:id="788"/>
    </w:p>
    <w:p w14:paraId="76A9C534" w14:textId="77777777" w:rsidR="003551F3" w:rsidRDefault="003551F3" w:rsidP="003551F3">
      <w:r>
        <w:t>There are no resource custom operations defined for this resource in this release of the specification.</w:t>
      </w:r>
    </w:p>
    <w:p w14:paraId="69FF4696" w14:textId="77777777" w:rsidR="003551F3" w:rsidRPr="00984464" w:rsidRDefault="003551F3" w:rsidP="003551F3">
      <w:pPr>
        <w:pStyle w:val="Heading4"/>
        <w:rPr>
          <w:lang w:val="en-US"/>
        </w:rPr>
      </w:pPr>
      <w:bookmarkStart w:id="789" w:name="_Toc120609044"/>
      <w:bookmarkStart w:id="790" w:name="_Toc120657511"/>
      <w:bookmarkStart w:id="791" w:name="_Toc133407793"/>
      <w:bookmarkStart w:id="792" w:name="_Toc148363204"/>
      <w:r w:rsidRPr="00984464">
        <w:rPr>
          <w:lang w:val="en-US"/>
        </w:rPr>
        <w:t>6.2.3.4</w:t>
      </w:r>
      <w:r w:rsidRPr="00984464">
        <w:rPr>
          <w:lang w:val="en-US"/>
        </w:rPr>
        <w:tab/>
        <w:t xml:space="preserve">Resource: MBS User </w:t>
      </w:r>
      <w:r>
        <w:t>Data Ingest Session Status Subscriptions</w:t>
      </w:r>
      <w:bookmarkEnd w:id="789"/>
      <w:bookmarkEnd w:id="790"/>
      <w:bookmarkEnd w:id="791"/>
      <w:bookmarkEnd w:id="792"/>
    </w:p>
    <w:p w14:paraId="0143DB83" w14:textId="77777777" w:rsidR="003551F3" w:rsidRPr="00984464" w:rsidRDefault="003551F3" w:rsidP="003551F3">
      <w:pPr>
        <w:pStyle w:val="Heading5"/>
        <w:rPr>
          <w:lang w:val="en-US"/>
        </w:rPr>
      </w:pPr>
      <w:bookmarkStart w:id="793" w:name="_Toc120609045"/>
      <w:bookmarkStart w:id="794" w:name="_Toc120657512"/>
      <w:bookmarkStart w:id="795" w:name="_Toc133407794"/>
      <w:bookmarkStart w:id="796" w:name="_Toc148363205"/>
      <w:r w:rsidRPr="00984464">
        <w:rPr>
          <w:lang w:val="en-US"/>
        </w:rPr>
        <w:t>6.2.3.4.1</w:t>
      </w:r>
      <w:r w:rsidRPr="00984464">
        <w:rPr>
          <w:lang w:val="en-US"/>
        </w:rPr>
        <w:tab/>
        <w:t>Description</w:t>
      </w:r>
      <w:bookmarkEnd w:id="793"/>
      <w:bookmarkEnd w:id="794"/>
      <w:bookmarkEnd w:id="795"/>
      <w:bookmarkEnd w:id="796"/>
    </w:p>
    <w:p w14:paraId="2348DD19" w14:textId="77777777" w:rsidR="003551F3" w:rsidRDefault="003551F3" w:rsidP="003551F3">
      <w:r>
        <w:t>This resource represents the collection of MBS User Data Ingest Session Status Subscriptions managed by the MBSF.</w:t>
      </w:r>
    </w:p>
    <w:p w14:paraId="3D56DDE0" w14:textId="77777777" w:rsidR="003551F3" w:rsidRDefault="003551F3" w:rsidP="003551F3">
      <w:pPr>
        <w:pStyle w:val="Heading5"/>
      </w:pPr>
      <w:bookmarkStart w:id="797" w:name="_Toc120609046"/>
      <w:bookmarkStart w:id="798" w:name="_Toc120657513"/>
      <w:bookmarkStart w:id="799" w:name="_Toc133407795"/>
      <w:bookmarkStart w:id="800" w:name="_Toc148363206"/>
      <w:r w:rsidRPr="00984464">
        <w:rPr>
          <w:lang w:val="en-US"/>
        </w:rPr>
        <w:t>6.2.3.4</w:t>
      </w:r>
      <w:r>
        <w:t>.2</w:t>
      </w:r>
      <w:r>
        <w:tab/>
        <w:t>Resource Definition</w:t>
      </w:r>
      <w:bookmarkEnd w:id="797"/>
      <w:bookmarkEnd w:id="798"/>
      <w:bookmarkEnd w:id="799"/>
      <w:bookmarkEnd w:id="800"/>
    </w:p>
    <w:p w14:paraId="488ABEE4" w14:textId="37D01765" w:rsidR="003551F3" w:rsidRDefault="003551F3" w:rsidP="003551F3">
      <w:r>
        <w:t xml:space="preserve">Resource URI: </w:t>
      </w:r>
      <w:r w:rsidRPr="00E23840">
        <w:rPr>
          <w:b/>
          <w:noProof/>
        </w:rPr>
        <w:t>{apiRoot}/</w:t>
      </w:r>
      <w:r>
        <w:rPr>
          <w:b/>
          <w:noProof/>
        </w:rPr>
        <w:t>nmbsf-mbs</w:t>
      </w:r>
      <w:r w:rsidR="00C86FA8">
        <w:rPr>
          <w:b/>
          <w:noProof/>
        </w:rPr>
        <w:t>-</w:t>
      </w:r>
      <w:r>
        <w:rPr>
          <w:b/>
          <w:noProof/>
        </w:rPr>
        <w:t>ud</w:t>
      </w:r>
      <w:r w:rsidR="00C86FA8">
        <w:rPr>
          <w:b/>
          <w:noProof/>
        </w:rPr>
        <w:t>-</w:t>
      </w:r>
      <w:r>
        <w:rPr>
          <w:b/>
          <w:noProof/>
        </w:rPr>
        <w:t>ing</w:t>
      </w:r>
      <w:r w:rsidR="00C86FA8">
        <w:rPr>
          <w:b/>
          <w:noProof/>
        </w:rPr>
        <w:t>est</w:t>
      </w:r>
      <w:r w:rsidRPr="00E23840">
        <w:rPr>
          <w:b/>
          <w:noProof/>
        </w:rPr>
        <w:t>/</w:t>
      </w:r>
      <w:r>
        <w:rPr>
          <w:b/>
          <w:noProof/>
        </w:rPr>
        <w:t>&lt;apiVersion&gt;</w:t>
      </w:r>
      <w:r w:rsidRPr="00E23840">
        <w:rPr>
          <w:b/>
          <w:noProof/>
        </w:rPr>
        <w:t>/</w:t>
      </w:r>
      <w:r>
        <w:rPr>
          <w:b/>
          <w:noProof/>
        </w:rPr>
        <w:t>status-subscriptions</w:t>
      </w:r>
    </w:p>
    <w:p w14:paraId="0DCA1130" w14:textId="77777777" w:rsidR="003551F3" w:rsidRDefault="003551F3" w:rsidP="003551F3">
      <w:pPr>
        <w:rPr>
          <w:rFonts w:ascii="Arial" w:hAnsi="Arial" w:cs="Arial"/>
        </w:rPr>
      </w:pPr>
      <w:r w:rsidRPr="00F112E4">
        <w:t>This resource shall support the resource URI variables defined in table </w:t>
      </w:r>
      <w:r w:rsidRPr="00984464">
        <w:rPr>
          <w:lang w:val="en-US"/>
        </w:rPr>
        <w:t>6.2.3.4</w:t>
      </w:r>
      <w:r w:rsidRPr="00F112E4">
        <w:t>.2-1.</w:t>
      </w:r>
    </w:p>
    <w:p w14:paraId="1C02288B" w14:textId="77777777" w:rsidR="003551F3" w:rsidRDefault="003551F3" w:rsidP="003551F3">
      <w:pPr>
        <w:pStyle w:val="TH"/>
        <w:rPr>
          <w:rFonts w:cs="Arial"/>
        </w:rPr>
      </w:pPr>
      <w:r>
        <w:t>Table </w:t>
      </w:r>
      <w:r w:rsidRPr="00984464">
        <w:rPr>
          <w:lang w:val="en-US"/>
        </w:rPr>
        <w:t>6.2.3.4</w:t>
      </w:r>
      <w:r>
        <w:t>.2-1: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23"/>
        <w:gridCol w:w="2000"/>
        <w:gridCol w:w="6302"/>
      </w:tblGrid>
      <w:tr w:rsidR="003551F3" w:rsidRPr="00B54FF5" w14:paraId="4738262C" w14:textId="77777777" w:rsidTr="00856CA6">
        <w:trPr>
          <w:jc w:val="center"/>
        </w:trPr>
        <w:tc>
          <w:tcPr>
            <w:tcW w:w="687" w:type="pct"/>
            <w:shd w:val="clear" w:color="000000" w:fill="C0C0C0"/>
            <w:vAlign w:val="center"/>
            <w:hideMark/>
          </w:tcPr>
          <w:p w14:paraId="19DA28A0" w14:textId="77777777" w:rsidR="003551F3" w:rsidRPr="0016361A" w:rsidRDefault="003551F3" w:rsidP="003551F3">
            <w:pPr>
              <w:pStyle w:val="TAH"/>
            </w:pPr>
            <w:r w:rsidRPr="0016361A">
              <w:t>Name</w:t>
            </w:r>
          </w:p>
        </w:tc>
        <w:tc>
          <w:tcPr>
            <w:tcW w:w="1039" w:type="pct"/>
            <w:shd w:val="clear" w:color="000000" w:fill="C0C0C0"/>
            <w:vAlign w:val="center"/>
          </w:tcPr>
          <w:p w14:paraId="61554A94" w14:textId="77777777" w:rsidR="003551F3" w:rsidRPr="0016361A" w:rsidRDefault="003551F3" w:rsidP="003551F3">
            <w:pPr>
              <w:pStyle w:val="TAH"/>
            </w:pPr>
            <w:r w:rsidRPr="0016361A">
              <w:t>Data type</w:t>
            </w:r>
          </w:p>
        </w:tc>
        <w:tc>
          <w:tcPr>
            <w:tcW w:w="3274" w:type="pct"/>
            <w:shd w:val="clear" w:color="000000" w:fill="C0C0C0"/>
            <w:vAlign w:val="center"/>
            <w:hideMark/>
          </w:tcPr>
          <w:p w14:paraId="201B0268" w14:textId="77777777" w:rsidR="003551F3" w:rsidRPr="0016361A" w:rsidRDefault="003551F3" w:rsidP="003551F3">
            <w:pPr>
              <w:pStyle w:val="TAH"/>
            </w:pPr>
            <w:r w:rsidRPr="0016361A">
              <w:t>Definition</w:t>
            </w:r>
          </w:p>
        </w:tc>
      </w:tr>
      <w:tr w:rsidR="003551F3" w:rsidRPr="00B54FF5" w14:paraId="18668F89" w14:textId="77777777" w:rsidTr="00856CA6">
        <w:trPr>
          <w:jc w:val="center"/>
        </w:trPr>
        <w:tc>
          <w:tcPr>
            <w:tcW w:w="687" w:type="pct"/>
            <w:vAlign w:val="center"/>
            <w:hideMark/>
          </w:tcPr>
          <w:p w14:paraId="501D5062" w14:textId="77777777" w:rsidR="003551F3" w:rsidRPr="0016361A" w:rsidRDefault="003551F3" w:rsidP="003551F3">
            <w:pPr>
              <w:pStyle w:val="TAL"/>
            </w:pPr>
            <w:r w:rsidRPr="0016361A">
              <w:t>apiRoot</w:t>
            </w:r>
          </w:p>
        </w:tc>
        <w:tc>
          <w:tcPr>
            <w:tcW w:w="1039" w:type="pct"/>
            <w:vAlign w:val="center"/>
          </w:tcPr>
          <w:p w14:paraId="0FA196BF" w14:textId="77777777" w:rsidR="003551F3" w:rsidRPr="0016361A" w:rsidRDefault="003551F3" w:rsidP="003551F3">
            <w:pPr>
              <w:pStyle w:val="TAL"/>
            </w:pPr>
            <w:r w:rsidRPr="0016361A">
              <w:t>string</w:t>
            </w:r>
          </w:p>
        </w:tc>
        <w:tc>
          <w:tcPr>
            <w:tcW w:w="3274" w:type="pct"/>
            <w:vAlign w:val="center"/>
            <w:hideMark/>
          </w:tcPr>
          <w:p w14:paraId="4520DA61" w14:textId="77777777" w:rsidR="003551F3" w:rsidRPr="0016361A" w:rsidRDefault="003551F3" w:rsidP="003551F3">
            <w:pPr>
              <w:pStyle w:val="TAL"/>
            </w:pPr>
            <w:r w:rsidRPr="0016361A">
              <w:t>See clause</w:t>
            </w:r>
            <w:r w:rsidRPr="0016361A">
              <w:rPr>
                <w:lang w:val="en-US" w:eastAsia="zh-CN"/>
              </w:rPr>
              <w:t> </w:t>
            </w:r>
            <w:r w:rsidRPr="0016361A">
              <w:t>6.</w:t>
            </w:r>
            <w:r>
              <w:t>2</w:t>
            </w:r>
            <w:r w:rsidRPr="0016361A">
              <w:t>.1</w:t>
            </w:r>
            <w:r>
              <w:t>.</w:t>
            </w:r>
          </w:p>
        </w:tc>
      </w:tr>
    </w:tbl>
    <w:p w14:paraId="319D3B82" w14:textId="77777777" w:rsidR="003551F3" w:rsidRPr="00384E92" w:rsidRDefault="003551F3" w:rsidP="003551F3"/>
    <w:p w14:paraId="7800C1AA" w14:textId="77777777" w:rsidR="003551F3" w:rsidRDefault="003551F3" w:rsidP="003551F3">
      <w:pPr>
        <w:pStyle w:val="Heading5"/>
      </w:pPr>
      <w:bookmarkStart w:id="801" w:name="_Toc120609047"/>
      <w:bookmarkStart w:id="802" w:name="_Toc120657514"/>
      <w:bookmarkStart w:id="803" w:name="_Toc133407796"/>
      <w:bookmarkStart w:id="804" w:name="_Toc148363207"/>
      <w:r w:rsidRPr="000E5AAA">
        <w:rPr>
          <w:lang w:val="fr-FR"/>
        </w:rPr>
        <w:t>6.2.3.</w:t>
      </w:r>
      <w:r>
        <w:rPr>
          <w:lang w:val="fr-FR"/>
        </w:rPr>
        <w:t>4</w:t>
      </w:r>
      <w:r>
        <w:t>.3</w:t>
      </w:r>
      <w:r>
        <w:tab/>
        <w:t>Resource Standard Methods</w:t>
      </w:r>
      <w:bookmarkEnd w:id="801"/>
      <w:bookmarkEnd w:id="802"/>
      <w:bookmarkEnd w:id="803"/>
      <w:bookmarkEnd w:id="804"/>
    </w:p>
    <w:p w14:paraId="501295FC" w14:textId="77777777" w:rsidR="003551F3" w:rsidRPr="00384E92" w:rsidRDefault="003551F3" w:rsidP="003551F3">
      <w:pPr>
        <w:pStyle w:val="Heading6"/>
      </w:pPr>
      <w:bookmarkStart w:id="805" w:name="_Toc120609048"/>
      <w:bookmarkStart w:id="806" w:name="_Toc120657515"/>
      <w:bookmarkStart w:id="807" w:name="_Toc133407797"/>
      <w:bookmarkStart w:id="808" w:name="_Toc148363208"/>
      <w:r w:rsidRPr="000E5AAA">
        <w:rPr>
          <w:lang w:val="fr-FR"/>
        </w:rPr>
        <w:t>6.2.3.</w:t>
      </w:r>
      <w:r>
        <w:rPr>
          <w:lang w:val="fr-FR"/>
        </w:rPr>
        <w:t>4</w:t>
      </w:r>
      <w:r>
        <w:t>.3</w:t>
      </w:r>
      <w:r w:rsidRPr="00384E92">
        <w:t>.1</w:t>
      </w:r>
      <w:r w:rsidRPr="00384E92">
        <w:tab/>
      </w:r>
      <w:r>
        <w:t>GET</w:t>
      </w:r>
      <w:bookmarkEnd w:id="805"/>
      <w:bookmarkEnd w:id="806"/>
      <w:bookmarkEnd w:id="807"/>
      <w:bookmarkEnd w:id="808"/>
    </w:p>
    <w:p w14:paraId="7410CEDE" w14:textId="77777777" w:rsidR="003551F3" w:rsidRDefault="003551F3" w:rsidP="003551F3">
      <w:r>
        <w:rPr>
          <w:noProof/>
          <w:lang w:eastAsia="zh-CN"/>
        </w:rPr>
        <w:t xml:space="preserve">The GET method allows an NF service consumer (e.g. AF, NEF) to retrieve all the active </w:t>
      </w:r>
      <w:r>
        <w:t xml:space="preserve">MBS User Data Ingest Session Status Subscriptions </w:t>
      </w:r>
      <w:r>
        <w:rPr>
          <w:noProof/>
          <w:lang w:eastAsia="zh-CN"/>
        </w:rPr>
        <w:t>managed by the MBSF</w:t>
      </w:r>
      <w:r>
        <w:t>.</w:t>
      </w:r>
    </w:p>
    <w:p w14:paraId="43DD112F" w14:textId="77777777" w:rsidR="003551F3" w:rsidRDefault="003551F3" w:rsidP="003551F3">
      <w:r>
        <w:t>This method shall support the URI query parameters specified in table </w:t>
      </w:r>
      <w:r w:rsidRPr="00984464">
        <w:rPr>
          <w:lang w:val="en-US"/>
        </w:rPr>
        <w:t>6.2.3.4</w:t>
      </w:r>
      <w:r>
        <w:t>.3.1-1.</w:t>
      </w:r>
    </w:p>
    <w:p w14:paraId="12E91FB4" w14:textId="77777777" w:rsidR="003551F3" w:rsidRPr="00384E92" w:rsidRDefault="003551F3" w:rsidP="003551F3">
      <w:pPr>
        <w:pStyle w:val="TH"/>
        <w:rPr>
          <w:rFonts w:cs="Arial"/>
        </w:rPr>
      </w:pPr>
      <w:r w:rsidRPr="00384E92">
        <w:t>Table</w:t>
      </w:r>
      <w:r>
        <w:t> </w:t>
      </w:r>
      <w:r w:rsidRPr="00984464">
        <w:rPr>
          <w:lang w:val="en-US"/>
        </w:rPr>
        <w:t>6.2.3.4</w:t>
      </w:r>
      <w:r>
        <w:t>.3.1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551F3" w:rsidRPr="00B54FF5" w14:paraId="35DA2574" w14:textId="77777777" w:rsidTr="00856CA6">
        <w:trPr>
          <w:jc w:val="center"/>
        </w:trPr>
        <w:tc>
          <w:tcPr>
            <w:tcW w:w="825" w:type="pct"/>
            <w:shd w:val="clear" w:color="auto" w:fill="C0C0C0"/>
            <w:vAlign w:val="center"/>
          </w:tcPr>
          <w:p w14:paraId="1471F7E3" w14:textId="77777777" w:rsidR="003551F3" w:rsidRPr="0016361A" w:rsidRDefault="003551F3" w:rsidP="003551F3">
            <w:pPr>
              <w:pStyle w:val="TAH"/>
            </w:pPr>
            <w:r w:rsidRPr="0016361A">
              <w:t>Name</w:t>
            </w:r>
          </w:p>
        </w:tc>
        <w:tc>
          <w:tcPr>
            <w:tcW w:w="731" w:type="pct"/>
            <w:shd w:val="clear" w:color="auto" w:fill="C0C0C0"/>
            <w:vAlign w:val="center"/>
          </w:tcPr>
          <w:p w14:paraId="733F7B7B" w14:textId="77777777" w:rsidR="003551F3" w:rsidRPr="0016361A" w:rsidRDefault="003551F3" w:rsidP="003551F3">
            <w:pPr>
              <w:pStyle w:val="TAH"/>
            </w:pPr>
            <w:r w:rsidRPr="0016361A">
              <w:t>Data type</w:t>
            </w:r>
          </w:p>
        </w:tc>
        <w:tc>
          <w:tcPr>
            <w:tcW w:w="215" w:type="pct"/>
            <w:shd w:val="clear" w:color="auto" w:fill="C0C0C0"/>
            <w:vAlign w:val="center"/>
          </w:tcPr>
          <w:p w14:paraId="65710A7A" w14:textId="77777777" w:rsidR="003551F3" w:rsidRPr="0016361A" w:rsidRDefault="003551F3" w:rsidP="003551F3">
            <w:pPr>
              <w:pStyle w:val="TAH"/>
            </w:pPr>
            <w:r w:rsidRPr="0016361A">
              <w:t>P</w:t>
            </w:r>
          </w:p>
        </w:tc>
        <w:tc>
          <w:tcPr>
            <w:tcW w:w="580" w:type="pct"/>
            <w:shd w:val="clear" w:color="auto" w:fill="C0C0C0"/>
            <w:vAlign w:val="center"/>
          </w:tcPr>
          <w:p w14:paraId="3CABE0A2" w14:textId="77777777" w:rsidR="003551F3" w:rsidRPr="0016361A" w:rsidRDefault="003551F3" w:rsidP="003551F3">
            <w:pPr>
              <w:pStyle w:val="TAH"/>
            </w:pPr>
            <w:r w:rsidRPr="0016361A">
              <w:t>Cardinality</w:t>
            </w:r>
          </w:p>
        </w:tc>
        <w:tc>
          <w:tcPr>
            <w:tcW w:w="1852" w:type="pct"/>
            <w:shd w:val="clear" w:color="auto" w:fill="C0C0C0"/>
            <w:vAlign w:val="center"/>
          </w:tcPr>
          <w:p w14:paraId="28D5796D" w14:textId="77777777" w:rsidR="003551F3" w:rsidRPr="0016361A" w:rsidRDefault="003551F3" w:rsidP="003551F3">
            <w:pPr>
              <w:pStyle w:val="TAH"/>
            </w:pPr>
            <w:r w:rsidRPr="0016361A">
              <w:t>Description</w:t>
            </w:r>
          </w:p>
        </w:tc>
        <w:tc>
          <w:tcPr>
            <w:tcW w:w="796" w:type="pct"/>
            <w:shd w:val="clear" w:color="auto" w:fill="C0C0C0"/>
            <w:vAlign w:val="center"/>
          </w:tcPr>
          <w:p w14:paraId="20A00485" w14:textId="77777777" w:rsidR="003551F3" w:rsidRPr="0016361A" w:rsidRDefault="003551F3" w:rsidP="003551F3">
            <w:pPr>
              <w:pStyle w:val="TAH"/>
            </w:pPr>
            <w:r w:rsidRPr="0016361A">
              <w:t>Applicability</w:t>
            </w:r>
          </w:p>
        </w:tc>
      </w:tr>
      <w:tr w:rsidR="003551F3" w:rsidRPr="00B54FF5" w14:paraId="41D9C8FD" w14:textId="77777777" w:rsidTr="00856CA6">
        <w:trPr>
          <w:jc w:val="center"/>
        </w:trPr>
        <w:tc>
          <w:tcPr>
            <w:tcW w:w="825" w:type="pct"/>
            <w:shd w:val="clear" w:color="auto" w:fill="auto"/>
            <w:vAlign w:val="center"/>
          </w:tcPr>
          <w:p w14:paraId="0CDBA364" w14:textId="77777777" w:rsidR="003551F3" w:rsidRPr="0016361A" w:rsidRDefault="003551F3" w:rsidP="003551F3">
            <w:pPr>
              <w:pStyle w:val="TAL"/>
            </w:pPr>
            <w:r w:rsidRPr="0016361A">
              <w:t>n/a</w:t>
            </w:r>
          </w:p>
        </w:tc>
        <w:tc>
          <w:tcPr>
            <w:tcW w:w="731" w:type="pct"/>
            <w:vAlign w:val="center"/>
          </w:tcPr>
          <w:p w14:paraId="6117FB68" w14:textId="77777777" w:rsidR="003551F3" w:rsidRPr="0016361A" w:rsidRDefault="003551F3" w:rsidP="003551F3">
            <w:pPr>
              <w:pStyle w:val="TAL"/>
            </w:pPr>
          </w:p>
        </w:tc>
        <w:tc>
          <w:tcPr>
            <w:tcW w:w="215" w:type="pct"/>
            <w:vAlign w:val="center"/>
          </w:tcPr>
          <w:p w14:paraId="7014BAF1" w14:textId="77777777" w:rsidR="003551F3" w:rsidRPr="0016361A" w:rsidRDefault="003551F3" w:rsidP="003551F3">
            <w:pPr>
              <w:pStyle w:val="TAC"/>
            </w:pPr>
          </w:p>
        </w:tc>
        <w:tc>
          <w:tcPr>
            <w:tcW w:w="580" w:type="pct"/>
            <w:vAlign w:val="center"/>
          </w:tcPr>
          <w:p w14:paraId="66549A8C" w14:textId="77777777" w:rsidR="003551F3" w:rsidRPr="0016361A" w:rsidRDefault="003551F3" w:rsidP="003551F3">
            <w:pPr>
              <w:pStyle w:val="TAC"/>
            </w:pPr>
          </w:p>
        </w:tc>
        <w:tc>
          <w:tcPr>
            <w:tcW w:w="1852" w:type="pct"/>
            <w:shd w:val="clear" w:color="auto" w:fill="auto"/>
            <w:vAlign w:val="center"/>
          </w:tcPr>
          <w:p w14:paraId="56B9D562" w14:textId="77777777" w:rsidR="003551F3" w:rsidRPr="0016361A" w:rsidRDefault="003551F3" w:rsidP="003551F3">
            <w:pPr>
              <w:pStyle w:val="TAL"/>
            </w:pPr>
          </w:p>
        </w:tc>
        <w:tc>
          <w:tcPr>
            <w:tcW w:w="796" w:type="pct"/>
          </w:tcPr>
          <w:p w14:paraId="323BF95A" w14:textId="77777777" w:rsidR="003551F3" w:rsidRPr="0016361A" w:rsidRDefault="003551F3" w:rsidP="003551F3">
            <w:pPr>
              <w:pStyle w:val="TAL"/>
            </w:pPr>
          </w:p>
        </w:tc>
      </w:tr>
    </w:tbl>
    <w:p w14:paraId="5B005CD6" w14:textId="77777777" w:rsidR="003551F3" w:rsidRDefault="003551F3" w:rsidP="003551F3"/>
    <w:p w14:paraId="37F67029" w14:textId="77777777" w:rsidR="003551F3" w:rsidRPr="00384E92" w:rsidRDefault="003551F3" w:rsidP="003551F3">
      <w:r>
        <w:t>This method shall support the request data structures specified in table </w:t>
      </w:r>
      <w:r w:rsidRPr="00984464">
        <w:rPr>
          <w:lang w:val="en-US"/>
        </w:rPr>
        <w:t>6.2.3.4</w:t>
      </w:r>
      <w:r>
        <w:t>.3.1-2 and the response data structures and response codes specified in table </w:t>
      </w:r>
      <w:r w:rsidRPr="00984464">
        <w:rPr>
          <w:lang w:val="en-US"/>
        </w:rPr>
        <w:t>6.2.3.4</w:t>
      </w:r>
      <w:r>
        <w:t>.3.1-3.</w:t>
      </w:r>
    </w:p>
    <w:p w14:paraId="04399663" w14:textId="77777777" w:rsidR="003551F3" w:rsidRPr="001769FF" w:rsidRDefault="003551F3" w:rsidP="003551F3">
      <w:pPr>
        <w:pStyle w:val="TH"/>
      </w:pPr>
      <w:r w:rsidRPr="001769FF">
        <w:t>Table</w:t>
      </w:r>
      <w:r>
        <w:t> </w:t>
      </w:r>
      <w:r w:rsidRPr="001769FF">
        <w:t>6.</w:t>
      </w:r>
      <w:r>
        <w:t>2.3.4.</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551F3" w:rsidRPr="00B54FF5" w14:paraId="3909D876" w14:textId="77777777" w:rsidTr="00856CA6">
        <w:trPr>
          <w:jc w:val="center"/>
        </w:trPr>
        <w:tc>
          <w:tcPr>
            <w:tcW w:w="1627" w:type="dxa"/>
            <w:shd w:val="clear" w:color="auto" w:fill="C0C0C0"/>
            <w:vAlign w:val="center"/>
          </w:tcPr>
          <w:p w14:paraId="304AFE00" w14:textId="77777777" w:rsidR="003551F3" w:rsidRPr="0016361A" w:rsidRDefault="003551F3" w:rsidP="003551F3">
            <w:pPr>
              <w:pStyle w:val="TAH"/>
            </w:pPr>
            <w:r w:rsidRPr="0016361A">
              <w:t>Data type</w:t>
            </w:r>
          </w:p>
        </w:tc>
        <w:tc>
          <w:tcPr>
            <w:tcW w:w="425" w:type="dxa"/>
            <w:shd w:val="clear" w:color="auto" w:fill="C0C0C0"/>
            <w:vAlign w:val="center"/>
          </w:tcPr>
          <w:p w14:paraId="47FF1C04" w14:textId="77777777" w:rsidR="003551F3" w:rsidRPr="0016361A" w:rsidRDefault="003551F3" w:rsidP="003551F3">
            <w:pPr>
              <w:pStyle w:val="TAH"/>
            </w:pPr>
            <w:r w:rsidRPr="0016361A">
              <w:t>P</w:t>
            </w:r>
          </w:p>
        </w:tc>
        <w:tc>
          <w:tcPr>
            <w:tcW w:w="1276" w:type="dxa"/>
            <w:shd w:val="clear" w:color="auto" w:fill="C0C0C0"/>
            <w:vAlign w:val="center"/>
          </w:tcPr>
          <w:p w14:paraId="20E2B360" w14:textId="77777777" w:rsidR="003551F3" w:rsidRPr="0016361A" w:rsidRDefault="003551F3" w:rsidP="003551F3">
            <w:pPr>
              <w:pStyle w:val="TAH"/>
            </w:pPr>
            <w:r w:rsidRPr="0016361A">
              <w:t>Cardinality</w:t>
            </w:r>
          </w:p>
        </w:tc>
        <w:tc>
          <w:tcPr>
            <w:tcW w:w="6447" w:type="dxa"/>
            <w:shd w:val="clear" w:color="auto" w:fill="C0C0C0"/>
            <w:vAlign w:val="center"/>
          </w:tcPr>
          <w:p w14:paraId="34082F42" w14:textId="77777777" w:rsidR="003551F3" w:rsidRPr="0016361A" w:rsidRDefault="003551F3" w:rsidP="003551F3">
            <w:pPr>
              <w:pStyle w:val="TAH"/>
            </w:pPr>
            <w:r w:rsidRPr="0016361A">
              <w:t>Description</w:t>
            </w:r>
          </w:p>
        </w:tc>
      </w:tr>
      <w:tr w:rsidR="003551F3" w:rsidRPr="00B54FF5" w14:paraId="38986AF3" w14:textId="77777777" w:rsidTr="00856CA6">
        <w:trPr>
          <w:jc w:val="center"/>
        </w:trPr>
        <w:tc>
          <w:tcPr>
            <w:tcW w:w="1627" w:type="dxa"/>
            <w:shd w:val="clear" w:color="auto" w:fill="auto"/>
            <w:vAlign w:val="center"/>
          </w:tcPr>
          <w:p w14:paraId="49C1E668" w14:textId="77777777" w:rsidR="003551F3" w:rsidRPr="0016361A" w:rsidRDefault="003551F3" w:rsidP="003551F3">
            <w:pPr>
              <w:pStyle w:val="TAL"/>
            </w:pPr>
            <w:r w:rsidRPr="0016361A">
              <w:t>n/a</w:t>
            </w:r>
          </w:p>
        </w:tc>
        <w:tc>
          <w:tcPr>
            <w:tcW w:w="425" w:type="dxa"/>
            <w:vAlign w:val="center"/>
          </w:tcPr>
          <w:p w14:paraId="2EB0FED2" w14:textId="77777777" w:rsidR="003551F3" w:rsidRPr="0016361A" w:rsidRDefault="003551F3" w:rsidP="003551F3">
            <w:pPr>
              <w:pStyle w:val="TAC"/>
            </w:pPr>
          </w:p>
        </w:tc>
        <w:tc>
          <w:tcPr>
            <w:tcW w:w="1276" w:type="dxa"/>
            <w:vAlign w:val="center"/>
          </w:tcPr>
          <w:p w14:paraId="572C8C5D" w14:textId="77777777" w:rsidR="003551F3" w:rsidRPr="0016361A" w:rsidRDefault="003551F3" w:rsidP="003551F3">
            <w:pPr>
              <w:pStyle w:val="TAC"/>
            </w:pPr>
          </w:p>
        </w:tc>
        <w:tc>
          <w:tcPr>
            <w:tcW w:w="6447" w:type="dxa"/>
            <w:shd w:val="clear" w:color="auto" w:fill="auto"/>
            <w:vAlign w:val="center"/>
          </w:tcPr>
          <w:p w14:paraId="6311AFF6" w14:textId="77777777" w:rsidR="003551F3" w:rsidRPr="0016361A" w:rsidRDefault="003551F3" w:rsidP="003551F3">
            <w:pPr>
              <w:pStyle w:val="TAL"/>
            </w:pPr>
          </w:p>
        </w:tc>
      </w:tr>
    </w:tbl>
    <w:p w14:paraId="4A4BCC69" w14:textId="77777777" w:rsidR="003551F3" w:rsidRDefault="003551F3" w:rsidP="003551F3"/>
    <w:p w14:paraId="58EDB3B5" w14:textId="77777777" w:rsidR="003551F3" w:rsidRPr="001769FF" w:rsidRDefault="003551F3" w:rsidP="003551F3">
      <w:pPr>
        <w:pStyle w:val="TH"/>
      </w:pPr>
      <w:r w:rsidRPr="001769FF">
        <w:t>Table</w:t>
      </w:r>
      <w:r>
        <w:t> </w:t>
      </w:r>
      <w:r w:rsidRPr="001769FF">
        <w:t>6.</w:t>
      </w:r>
      <w:r>
        <w:t>2.3.4.</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6"/>
        <w:gridCol w:w="425"/>
        <w:gridCol w:w="1276"/>
        <w:gridCol w:w="1132"/>
        <w:gridCol w:w="5094"/>
      </w:tblGrid>
      <w:tr w:rsidR="003551F3" w:rsidRPr="00B54FF5" w14:paraId="17C51450" w14:textId="77777777" w:rsidTr="00856CA6">
        <w:trPr>
          <w:jc w:val="center"/>
        </w:trPr>
        <w:tc>
          <w:tcPr>
            <w:tcW w:w="881" w:type="pct"/>
            <w:shd w:val="clear" w:color="auto" w:fill="C0C0C0"/>
            <w:vAlign w:val="center"/>
          </w:tcPr>
          <w:p w14:paraId="3213FF3F" w14:textId="77777777" w:rsidR="003551F3" w:rsidRPr="0016361A" w:rsidRDefault="003551F3" w:rsidP="003551F3">
            <w:pPr>
              <w:pStyle w:val="TAH"/>
            </w:pPr>
            <w:r w:rsidRPr="0016361A">
              <w:t>Data type</w:t>
            </w:r>
          </w:p>
        </w:tc>
        <w:tc>
          <w:tcPr>
            <w:tcW w:w="221" w:type="pct"/>
            <w:shd w:val="clear" w:color="auto" w:fill="C0C0C0"/>
            <w:vAlign w:val="center"/>
          </w:tcPr>
          <w:p w14:paraId="4433DB38" w14:textId="77777777" w:rsidR="003551F3" w:rsidRPr="0016361A" w:rsidRDefault="003551F3" w:rsidP="003551F3">
            <w:pPr>
              <w:pStyle w:val="TAH"/>
            </w:pPr>
            <w:r w:rsidRPr="0016361A">
              <w:t>P</w:t>
            </w:r>
          </w:p>
        </w:tc>
        <w:tc>
          <w:tcPr>
            <w:tcW w:w="663" w:type="pct"/>
            <w:shd w:val="clear" w:color="auto" w:fill="C0C0C0"/>
            <w:vAlign w:val="center"/>
          </w:tcPr>
          <w:p w14:paraId="146DCA30" w14:textId="77777777" w:rsidR="003551F3" w:rsidRPr="0016361A" w:rsidRDefault="003551F3" w:rsidP="003551F3">
            <w:pPr>
              <w:pStyle w:val="TAH"/>
            </w:pPr>
            <w:r w:rsidRPr="0016361A">
              <w:t>Cardinality</w:t>
            </w:r>
          </w:p>
        </w:tc>
        <w:tc>
          <w:tcPr>
            <w:tcW w:w="588" w:type="pct"/>
            <w:shd w:val="clear" w:color="auto" w:fill="C0C0C0"/>
            <w:vAlign w:val="center"/>
          </w:tcPr>
          <w:p w14:paraId="52F25AEB" w14:textId="77777777" w:rsidR="003551F3" w:rsidRPr="0016361A" w:rsidRDefault="003551F3" w:rsidP="003551F3">
            <w:pPr>
              <w:pStyle w:val="TAH"/>
            </w:pPr>
            <w:r w:rsidRPr="0016361A">
              <w:t>Response</w:t>
            </w:r>
          </w:p>
          <w:p w14:paraId="3696CE27" w14:textId="77777777" w:rsidR="003551F3" w:rsidRPr="0016361A" w:rsidRDefault="003551F3" w:rsidP="003551F3">
            <w:pPr>
              <w:pStyle w:val="TAH"/>
            </w:pPr>
            <w:r w:rsidRPr="0016361A">
              <w:t>codes</w:t>
            </w:r>
          </w:p>
        </w:tc>
        <w:tc>
          <w:tcPr>
            <w:tcW w:w="2647" w:type="pct"/>
            <w:shd w:val="clear" w:color="auto" w:fill="C0C0C0"/>
            <w:vAlign w:val="center"/>
          </w:tcPr>
          <w:p w14:paraId="526F6D68" w14:textId="77777777" w:rsidR="003551F3" w:rsidRPr="0016361A" w:rsidRDefault="003551F3" w:rsidP="003551F3">
            <w:pPr>
              <w:pStyle w:val="TAH"/>
            </w:pPr>
            <w:r w:rsidRPr="0016361A">
              <w:t>Description</w:t>
            </w:r>
          </w:p>
        </w:tc>
      </w:tr>
      <w:tr w:rsidR="003551F3" w:rsidRPr="00B54FF5" w14:paraId="479E7812" w14:textId="77777777" w:rsidTr="00856CA6">
        <w:trPr>
          <w:jc w:val="center"/>
        </w:trPr>
        <w:tc>
          <w:tcPr>
            <w:tcW w:w="881" w:type="pct"/>
            <w:shd w:val="clear" w:color="auto" w:fill="auto"/>
            <w:vAlign w:val="center"/>
          </w:tcPr>
          <w:p w14:paraId="7EA8F941" w14:textId="77777777" w:rsidR="003551F3" w:rsidRPr="0016361A" w:rsidRDefault="003551F3" w:rsidP="003551F3">
            <w:pPr>
              <w:pStyle w:val="TAL"/>
            </w:pPr>
            <w:r w:rsidRPr="0016361A">
              <w:t>array</w:t>
            </w:r>
            <w:r w:rsidRPr="0016361A">
              <w:rPr>
                <w:i/>
              </w:rPr>
              <w:t>(</w:t>
            </w:r>
            <w:r>
              <w:t>MBSUserDataIngStatSubsc</w:t>
            </w:r>
            <w:r w:rsidRPr="0016361A">
              <w:t>)</w:t>
            </w:r>
          </w:p>
        </w:tc>
        <w:tc>
          <w:tcPr>
            <w:tcW w:w="221" w:type="pct"/>
            <w:vAlign w:val="center"/>
          </w:tcPr>
          <w:p w14:paraId="336F3BA9" w14:textId="77777777" w:rsidR="003551F3" w:rsidRPr="0016361A" w:rsidRDefault="003551F3" w:rsidP="003551F3">
            <w:pPr>
              <w:pStyle w:val="TAC"/>
            </w:pPr>
            <w:r w:rsidRPr="0016361A">
              <w:t>M</w:t>
            </w:r>
          </w:p>
        </w:tc>
        <w:tc>
          <w:tcPr>
            <w:tcW w:w="663" w:type="pct"/>
            <w:vAlign w:val="center"/>
          </w:tcPr>
          <w:p w14:paraId="4D507E69" w14:textId="4E0690D2" w:rsidR="003551F3" w:rsidRPr="0016361A" w:rsidRDefault="007429B6" w:rsidP="003551F3">
            <w:pPr>
              <w:pStyle w:val="TAC"/>
            </w:pPr>
            <w:r>
              <w:t>0</w:t>
            </w:r>
            <w:r w:rsidR="003551F3" w:rsidRPr="0016361A">
              <w:t>..N</w:t>
            </w:r>
          </w:p>
        </w:tc>
        <w:tc>
          <w:tcPr>
            <w:tcW w:w="588" w:type="pct"/>
            <w:vAlign w:val="center"/>
          </w:tcPr>
          <w:p w14:paraId="240E6EF1" w14:textId="77777777" w:rsidR="003551F3" w:rsidRPr="0016361A" w:rsidRDefault="003551F3" w:rsidP="003551F3">
            <w:pPr>
              <w:pStyle w:val="TAL"/>
            </w:pPr>
            <w:r>
              <w:t>200 OK</w:t>
            </w:r>
          </w:p>
        </w:tc>
        <w:tc>
          <w:tcPr>
            <w:tcW w:w="2647" w:type="pct"/>
            <w:shd w:val="clear" w:color="auto" w:fill="auto"/>
            <w:vAlign w:val="center"/>
          </w:tcPr>
          <w:p w14:paraId="58C2E380" w14:textId="77777777" w:rsidR="003551F3" w:rsidRPr="0016361A" w:rsidRDefault="003551F3" w:rsidP="003551F3">
            <w:pPr>
              <w:pStyle w:val="TAL"/>
            </w:pPr>
            <w:r>
              <w:t xml:space="preserve">Successful case. All </w:t>
            </w:r>
            <w:r w:rsidRPr="008B7662">
              <w:t xml:space="preserve">the </w:t>
            </w:r>
            <w:r>
              <w:rPr>
                <w:noProof/>
                <w:lang w:eastAsia="zh-CN"/>
              </w:rPr>
              <w:t xml:space="preserve">active MBS User </w:t>
            </w:r>
            <w:r>
              <w:t xml:space="preserve">Data Ingest Session Status Subscriptions </w:t>
            </w:r>
            <w:r w:rsidRPr="008B7662">
              <w:t xml:space="preserve">managed by the </w:t>
            </w:r>
            <w:r>
              <w:t>MBSF are returned.</w:t>
            </w:r>
          </w:p>
        </w:tc>
      </w:tr>
      <w:tr w:rsidR="003551F3" w:rsidRPr="00B54FF5" w14:paraId="4CD224F9" w14:textId="77777777" w:rsidTr="00856CA6">
        <w:trPr>
          <w:jc w:val="center"/>
        </w:trPr>
        <w:tc>
          <w:tcPr>
            <w:tcW w:w="881" w:type="pct"/>
            <w:shd w:val="clear" w:color="auto" w:fill="auto"/>
            <w:vAlign w:val="center"/>
          </w:tcPr>
          <w:p w14:paraId="25712AD3" w14:textId="77777777" w:rsidR="003551F3" w:rsidRPr="0016361A" w:rsidDel="00350A8B" w:rsidRDefault="003551F3" w:rsidP="003551F3">
            <w:pPr>
              <w:pStyle w:val="TAL"/>
            </w:pPr>
            <w:r>
              <w:t>RedirectResponse</w:t>
            </w:r>
          </w:p>
        </w:tc>
        <w:tc>
          <w:tcPr>
            <w:tcW w:w="221" w:type="pct"/>
            <w:vAlign w:val="center"/>
          </w:tcPr>
          <w:p w14:paraId="0184A3CB" w14:textId="77777777" w:rsidR="003551F3" w:rsidRPr="0016361A" w:rsidDel="00350A8B" w:rsidRDefault="003551F3" w:rsidP="003551F3">
            <w:pPr>
              <w:pStyle w:val="TAC"/>
            </w:pPr>
            <w:r>
              <w:t>O</w:t>
            </w:r>
          </w:p>
        </w:tc>
        <w:tc>
          <w:tcPr>
            <w:tcW w:w="663" w:type="pct"/>
            <w:vAlign w:val="center"/>
          </w:tcPr>
          <w:p w14:paraId="588C4CA1" w14:textId="77777777" w:rsidR="003551F3" w:rsidRPr="0016361A" w:rsidDel="00350A8B" w:rsidRDefault="003551F3" w:rsidP="003551F3">
            <w:pPr>
              <w:pStyle w:val="TAC"/>
            </w:pPr>
            <w:r>
              <w:t>0..1</w:t>
            </w:r>
          </w:p>
        </w:tc>
        <w:tc>
          <w:tcPr>
            <w:tcW w:w="588" w:type="pct"/>
            <w:vAlign w:val="center"/>
          </w:tcPr>
          <w:p w14:paraId="1964AAF0" w14:textId="77777777" w:rsidR="003551F3" w:rsidRPr="0016361A" w:rsidDel="00350A8B" w:rsidRDefault="003551F3" w:rsidP="003551F3">
            <w:pPr>
              <w:pStyle w:val="TAL"/>
            </w:pPr>
            <w:r>
              <w:t>307 Temporary Redirect</w:t>
            </w:r>
          </w:p>
        </w:tc>
        <w:tc>
          <w:tcPr>
            <w:tcW w:w="2647" w:type="pct"/>
            <w:shd w:val="clear" w:color="auto" w:fill="auto"/>
            <w:vAlign w:val="center"/>
          </w:tcPr>
          <w:p w14:paraId="506E855C" w14:textId="0E397AFA" w:rsidR="00424440" w:rsidRDefault="003551F3" w:rsidP="00424440">
            <w:pPr>
              <w:pStyle w:val="TAL"/>
            </w:pPr>
            <w:r>
              <w:t>Temporary redirection.</w:t>
            </w:r>
          </w:p>
          <w:p w14:paraId="3AFEF935" w14:textId="77777777" w:rsidR="00424440" w:rsidRDefault="00424440" w:rsidP="00424440">
            <w:pPr>
              <w:pStyle w:val="TAL"/>
            </w:pPr>
          </w:p>
          <w:p w14:paraId="45FE6E16" w14:textId="62AB3779" w:rsidR="003551F3" w:rsidRDefault="00424440" w:rsidP="00424440">
            <w:pPr>
              <w:pStyle w:val="TAL"/>
            </w:pPr>
            <w:r>
              <w:t>(NOTE 2)</w:t>
            </w:r>
          </w:p>
        </w:tc>
      </w:tr>
      <w:tr w:rsidR="003551F3" w:rsidRPr="00B54FF5" w14:paraId="3C8442C3" w14:textId="77777777" w:rsidTr="00856CA6">
        <w:trPr>
          <w:jc w:val="center"/>
        </w:trPr>
        <w:tc>
          <w:tcPr>
            <w:tcW w:w="881" w:type="pct"/>
            <w:shd w:val="clear" w:color="auto" w:fill="auto"/>
            <w:vAlign w:val="center"/>
          </w:tcPr>
          <w:p w14:paraId="34E13C46" w14:textId="77777777" w:rsidR="003551F3" w:rsidRPr="0016361A" w:rsidDel="00350A8B" w:rsidRDefault="003551F3" w:rsidP="003551F3">
            <w:pPr>
              <w:pStyle w:val="TAL"/>
            </w:pPr>
            <w:r>
              <w:t>RedirectResponse</w:t>
            </w:r>
          </w:p>
        </w:tc>
        <w:tc>
          <w:tcPr>
            <w:tcW w:w="221" w:type="pct"/>
            <w:vAlign w:val="center"/>
          </w:tcPr>
          <w:p w14:paraId="3FD21EC6" w14:textId="77777777" w:rsidR="003551F3" w:rsidRPr="0016361A" w:rsidDel="00350A8B" w:rsidRDefault="003551F3" w:rsidP="003551F3">
            <w:pPr>
              <w:pStyle w:val="TAC"/>
            </w:pPr>
            <w:r>
              <w:t>O</w:t>
            </w:r>
          </w:p>
        </w:tc>
        <w:tc>
          <w:tcPr>
            <w:tcW w:w="663" w:type="pct"/>
            <w:vAlign w:val="center"/>
          </w:tcPr>
          <w:p w14:paraId="7AF3677F" w14:textId="77777777" w:rsidR="003551F3" w:rsidRPr="0016361A" w:rsidDel="00350A8B" w:rsidRDefault="003551F3" w:rsidP="003551F3">
            <w:pPr>
              <w:pStyle w:val="TAC"/>
            </w:pPr>
            <w:r>
              <w:t>0..1</w:t>
            </w:r>
          </w:p>
        </w:tc>
        <w:tc>
          <w:tcPr>
            <w:tcW w:w="588" w:type="pct"/>
            <w:vAlign w:val="center"/>
          </w:tcPr>
          <w:p w14:paraId="66D65D9C" w14:textId="77777777" w:rsidR="003551F3" w:rsidRPr="0016361A" w:rsidDel="00350A8B" w:rsidRDefault="003551F3" w:rsidP="003551F3">
            <w:pPr>
              <w:pStyle w:val="TAL"/>
            </w:pPr>
            <w:r>
              <w:t>308 Permanent Redirect</w:t>
            </w:r>
          </w:p>
        </w:tc>
        <w:tc>
          <w:tcPr>
            <w:tcW w:w="2647" w:type="pct"/>
            <w:shd w:val="clear" w:color="auto" w:fill="auto"/>
            <w:vAlign w:val="center"/>
          </w:tcPr>
          <w:p w14:paraId="059FFD7B" w14:textId="35458E72" w:rsidR="00424440" w:rsidRDefault="003551F3" w:rsidP="00424440">
            <w:pPr>
              <w:pStyle w:val="TAL"/>
            </w:pPr>
            <w:r>
              <w:t>Permanent redirection.</w:t>
            </w:r>
          </w:p>
          <w:p w14:paraId="65CBFA73" w14:textId="77777777" w:rsidR="00424440" w:rsidRDefault="00424440" w:rsidP="00424440">
            <w:pPr>
              <w:pStyle w:val="TAL"/>
            </w:pPr>
          </w:p>
          <w:p w14:paraId="48D207DB" w14:textId="5D53F268" w:rsidR="003551F3" w:rsidRDefault="00424440" w:rsidP="00424440">
            <w:pPr>
              <w:pStyle w:val="TAL"/>
            </w:pPr>
            <w:r>
              <w:t>(NOTE 2)</w:t>
            </w:r>
          </w:p>
        </w:tc>
      </w:tr>
      <w:tr w:rsidR="003551F3" w:rsidRPr="00B54FF5" w14:paraId="1D48D0EC" w14:textId="77777777" w:rsidTr="00856CA6">
        <w:trPr>
          <w:jc w:val="center"/>
        </w:trPr>
        <w:tc>
          <w:tcPr>
            <w:tcW w:w="5000" w:type="pct"/>
            <w:gridSpan w:val="5"/>
            <w:shd w:val="clear" w:color="auto" w:fill="auto"/>
          </w:tcPr>
          <w:p w14:paraId="279EAC96" w14:textId="77777777" w:rsidR="003551F3" w:rsidRDefault="003551F3" w:rsidP="003551F3">
            <w:pPr>
              <w:pStyle w:val="TAN"/>
            </w:pPr>
            <w:r w:rsidRPr="0016361A">
              <w:t>NOTE</w:t>
            </w:r>
            <w:r w:rsidR="00424440">
              <w:t> 1</w:t>
            </w:r>
            <w:r w:rsidRPr="0016361A">
              <w:t>:</w:t>
            </w:r>
            <w:r w:rsidRPr="0016361A">
              <w:rPr>
                <w:noProof/>
              </w:rPr>
              <w:tab/>
              <w:t xml:space="preserve">The manadatory </w:t>
            </w:r>
            <w:r w:rsidRPr="0016361A">
              <w:t>HTTP error status code</w:t>
            </w:r>
            <w:r w:rsidR="00A51C1B">
              <w:t>s</w:t>
            </w:r>
            <w:r w:rsidRPr="0016361A">
              <w:t xml:space="preserve"> for the </w:t>
            </w:r>
            <w:r>
              <w:t>HTTP GET</w:t>
            </w:r>
            <w:r w:rsidRPr="0016361A">
              <w:t xml:space="preserve"> method listed in Table</w:t>
            </w:r>
            <w:r>
              <w:t> </w:t>
            </w:r>
            <w:r w:rsidRPr="0016361A">
              <w:t>5.2.7.1-1 of 3GPP TS 29.500 [4] also apply.</w:t>
            </w:r>
          </w:p>
          <w:p w14:paraId="39020363" w14:textId="7C6B8A68" w:rsidR="006C457F" w:rsidRPr="0016361A" w:rsidRDefault="006C457F"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0D83AD0D" w14:textId="77777777" w:rsidR="003551F3" w:rsidRDefault="003551F3" w:rsidP="003551F3"/>
    <w:p w14:paraId="0F9291DC" w14:textId="77777777" w:rsidR="003551F3" w:rsidRDefault="003551F3" w:rsidP="003551F3">
      <w:pPr>
        <w:pStyle w:val="TH"/>
      </w:pPr>
      <w:r>
        <w:t>Table </w:t>
      </w:r>
      <w:r w:rsidRPr="001769FF">
        <w:t>6.</w:t>
      </w:r>
      <w:r>
        <w:t>2.3.4.</w:t>
      </w:r>
      <w:r w:rsidRPr="001769FF">
        <w:t>3.1</w:t>
      </w:r>
      <w:r>
        <w:t>-4: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2928CAB1" w14:textId="77777777" w:rsidTr="006A1C63">
        <w:trPr>
          <w:jc w:val="center"/>
        </w:trPr>
        <w:tc>
          <w:tcPr>
            <w:tcW w:w="1037" w:type="pct"/>
            <w:tcBorders>
              <w:bottom w:val="single" w:sz="6" w:space="0" w:color="auto"/>
            </w:tcBorders>
            <w:shd w:val="clear" w:color="auto" w:fill="C0C0C0"/>
            <w:vAlign w:val="center"/>
            <w:hideMark/>
          </w:tcPr>
          <w:p w14:paraId="04F25900" w14:textId="77777777" w:rsidR="003551F3" w:rsidRDefault="003551F3" w:rsidP="003551F3">
            <w:pPr>
              <w:pStyle w:val="TAH"/>
            </w:pPr>
            <w:r>
              <w:t>Name</w:t>
            </w:r>
          </w:p>
        </w:tc>
        <w:tc>
          <w:tcPr>
            <w:tcW w:w="519" w:type="pct"/>
            <w:tcBorders>
              <w:bottom w:val="single" w:sz="6" w:space="0" w:color="auto"/>
            </w:tcBorders>
            <w:shd w:val="clear" w:color="auto" w:fill="C0C0C0"/>
            <w:vAlign w:val="center"/>
            <w:hideMark/>
          </w:tcPr>
          <w:p w14:paraId="604D11B1" w14:textId="77777777" w:rsidR="003551F3" w:rsidRDefault="003551F3" w:rsidP="003551F3">
            <w:pPr>
              <w:pStyle w:val="TAH"/>
            </w:pPr>
            <w:r>
              <w:t>Data type</w:t>
            </w:r>
          </w:p>
        </w:tc>
        <w:tc>
          <w:tcPr>
            <w:tcW w:w="217" w:type="pct"/>
            <w:tcBorders>
              <w:bottom w:val="single" w:sz="6" w:space="0" w:color="auto"/>
            </w:tcBorders>
            <w:shd w:val="clear" w:color="auto" w:fill="C0C0C0"/>
            <w:vAlign w:val="center"/>
            <w:hideMark/>
          </w:tcPr>
          <w:p w14:paraId="07AC9217" w14:textId="77777777" w:rsidR="003551F3" w:rsidRDefault="003551F3" w:rsidP="003551F3">
            <w:pPr>
              <w:pStyle w:val="TAH"/>
            </w:pPr>
            <w:r>
              <w:t>P</w:t>
            </w:r>
          </w:p>
        </w:tc>
        <w:tc>
          <w:tcPr>
            <w:tcW w:w="581" w:type="pct"/>
            <w:tcBorders>
              <w:bottom w:val="single" w:sz="6" w:space="0" w:color="auto"/>
            </w:tcBorders>
            <w:shd w:val="clear" w:color="auto" w:fill="C0C0C0"/>
            <w:vAlign w:val="center"/>
            <w:hideMark/>
          </w:tcPr>
          <w:p w14:paraId="026D2738" w14:textId="77777777" w:rsidR="003551F3" w:rsidRDefault="003551F3" w:rsidP="003551F3">
            <w:pPr>
              <w:pStyle w:val="TAH"/>
            </w:pPr>
            <w:r>
              <w:t>Cardinality</w:t>
            </w:r>
          </w:p>
        </w:tc>
        <w:tc>
          <w:tcPr>
            <w:tcW w:w="2645" w:type="pct"/>
            <w:tcBorders>
              <w:bottom w:val="single" w:sz="6" w:space="0" w:color="auto"/>
            </w:tcBorders>
            <w:shd w:val="clear" w:color="auto" w:fill="C0C0C0"/>
            <w:vAlign w:val="center"/>
            <w:hideMark/>
          </w:tcPr>
          <w:p w14:paraId="30863EED" w14:textId="77777777" w:rsidR="003551F3" w:rsidRDefault="003551F3" w:rsidP="003551F3">
            <w:pPr>
              <w:pStyle w:val="TAH"/>
            </w:pPr>
            <w:r>
              <w:t>Description</w:t>
            </w:r>
          </w:p>
        </w:tc>
      </w:tr>
      <w:tr w:rsidR="003551F3" w14:paraId="3E9266B1" w14:textId="77777777" w:rsidTr="006A1C63">
        <w:trPr>
          <w:jc w:val="center"/>
        </w:trPr>
        <w:tc>
          <w:tcPr>
            <w:tcW w:w="1037" w:type="pct"/>
            <w:tcBorders>
              <w:top w:val="single" w:sz="6" w:space="0" w:color="auto"/>
            </w:tcBorders>
            <w:vAlign w:val="center"/>
            <w:hideMark/>
          </w:tcPr>
          <w:p w14:paraId="1CF4A273" w14:textId="77777777" w:rsidR="003551F3" w:rsidRDefault="003551F3" w:rsidP="003551F3">
            <w:pPr>
              <w:pStyle w:val="TAL"/>
            </w:pPr>
            <w:r>
              <w:t>Location</w:t>
            </w:r>
          </w:p>
        </w:tc>
        <w:tc>
          <w:tcPr>
            <w:tcW w:w="519" w:type="pct"/>
            <w:tcBorders>
              <w:top w:val="single" w:sz="6" w:space="0" w:color="auto"/>
            </w:tcBorders>
            <w:vAlign w:val="center"/>
            <w:hideMark/>
          </w:tcPr>
          <w:p w14:paraId="7008C774" w14:textId="77777777" w:rsidR="003551F3" w:rsidRDefault="003551F3" w:rsidP="003551F3">
            <w:pPr>
              <w:pStyle w:val="TAL"/>
            </w:pPr>
            <w:r>
              <w:t>string</w:t>
            </w:r>
          </w:p>
        </w:tc>
        <w:tc>
          <w:tcPr>
            <w:tcW w:w="217" w:type="pct"/>
            <w:tcBorders>
              <w:top w:val="single" w:sz="6" w:space="0" w:color="auto"/>
            </w:tcBorders>
            <w:vAlign w:val="center"/>
            <w:hideMark/>
          </w:tcPr>
          <w:p w14:paraId="1BD89764" w14:textId="77777777" w:rsidR="003551F3" w:rsidRDefault="003551F3" w:rsidP="003551F3">
            <w:pPr>
              <w:pStyle w:val="TAC"/>
            </w:pPr>
            <w:r>
              <w:t>M</w:t>
            </w:r>
          </w:p>
        </w:tc>
        <w:tc>
          <w:tcPr>
            <w:tcW w:w="581" w:type="pct"/>
            <w:tcBorders>
              <w:top w:val="single" w:sz="6" w:space="0" w:color="auto"/>
            </w:tcBorders>
            <w:vAlign w:val="center"/>
            <w:hideMark/>
          </w:tcPr>
          <w:p w14:paraId="5F34A0AE" w14:textId="77777777" w:rsidR="003551F3" w:rsidRDefault="003551F3" w:rsidP="003551F3">
            <w:pPr>
              <w:pStyle w:val="TAC"/>
            </w:pPr>
            <w:r>
              <w:t>1</w:t>
            </w:r>
          </w:p>
        </w:tc>
        <w:tc>
          <w:tcPr>
            <w:tcW w:w="2645" w:type="pct"/>
            <w:tcBorders>
              <w:top w:val="single" w:sz="6" w:space="0" w:color="auto"/>
            </w:tcBorders>
            <w:vAlign w:val="center"/>
            <w:hideMark/>
          </w:tcPr>
          <w:p w14:paraId="5C90F7CE" w14:textId="48768D32" w:rsidR="009B4B48" w:rsidRDefault="009B4B48" w:rsidP="009B4B48">
            <w:pPr>
              <w:pStyle w:val="TAL"/>
            </w:pPr>
            <w:r>
              <w:t>Contains a</w:t>
            </w:r>
            <w:r w:rsidR="003551F3">
              <w:t>n alternative URI of the resource located in an alternative MBSF (service) instance</w:t>
            </w:r>
            <w:r>
              <w:rPr>
                <w:lang w:eastAsia="fr-FR"/>
              </w:rPr>
              <w:t xml:space="preserve"> towards which the request is redirected</w:t>
            </w:r>
            <w:r>
              <w:t>.</w:t>
            </w:r>
          </w:p>
          <w:p w14:paraId="407F7FBD" w14:textId="77777777" w:rsidR="009B4B48" w:rsidRDefault="009B4B48" w:rsidP="009B4B48">
            <w:pPr>
              <w:pStyle w:val="TAL"/>
            </w:pPr>
          </w:p>
          <w:p w14:paraId="01052CC0" w14:textId="765450B2" w:rsidR="003551F3" w:rsidRDefault="009B4B48" w:rsidP="009B4B48">
            <w:pPr>
              <w:pStyle w:val="TAL"/>
            </w:pPr>
            <w:r>
              <w:t xml:space="preserve">For the case where the request is redirected to the same target via a different SCP, refer to </w:t>
            </w:r>
            <w:r w:rsidRPr="00A0180C">
              <w:t>clause 6.10.9.1 of 3GPP TS 29.500 [4]</w:t>
            </w:r>
            <w:r w:rsidR="003551F3">
              <w:t>.</w:t>
            </w:r>
          </w:p>
        </w:tc>
      </w:tr>
      <w:tr w:rsidR="003551F3" w14:paraId="16E8B467" w14:textId="77777777" w:rsidTr="006A1C63">
        <w:trPr>
          <w:jc w:val="center"/>
        </w:trPr>
        <w:tc>
          <w:tcPr>
            <w:tcW w:w="1037" w:type="pct"/>
            <w:vAlign w:val="center"/>
            <w:hideMark/>
          </w:tcPr>
          <w:p w14:paraId="117A5CD6" w14:textId="77777777" w:rsidR="003551F3" w:rsidRDefault="003551F3" w:rsidP="003551F3">
            <w:pPr>
              <w:pStyle w:val="TAL"/>
            </w:pPr>
            <w:r>
              <w:rPr>
                <w:lang w:eastAsia="zh-CN"/>
              </w:rPr>
              <w:t>3gpp-Sbi-Target-Nf-Id</w:t>
            </w:r>
          </w:p>
        </w:tc>
        <w:tc>
          <w:tcPr>
            <w:tcW w:w="519" w:type="pct"/>
            <w:vAlign w:val="center"/>
            <w:hideMark/>
          </w:tcPr>
          <w:p w14:paraId="1E483617" w14:textId="77777777" w:rsidR="003551F3" w:rsidRDefault="003551F3" w:rsidP="003551F3">
            <w:pPr>
              <w:pStyle w:val="TAL"/>
            </w:pPr>
            <w:r>
              <w:rPr>
                <w:lang w:eastAsia="fr-FR"/>
              </w:rPr>
              <w:t>string</w:t>
            </w:r>
          </w:p>
        </w:tc>
        <w:tc>
          <w:tcPr>
            <w:tcW w:w="217" w:type="pct"/>
            <w:vAlign w:val="center"/>
            <w:hideMark/>
          </w:tcPr>
          <w:p w14:paraId="534FDA9C" w14:textId="77777777" w:rsidR="003551F3" w:rsidRDefault="003551F3" w:rsidP="003551F3">
            <w:pPr>
              <w:pStyle w:val="TAC"/>
            </w:pPr>
            <w:r>
              <w:rPr>
                <w:lang w:eastAsia="fr-FR"/>
              </w:rPr>
              <w:t>O</w:t>
            </w:r>
          </w:p>
        </w:tc>
        <w:tc>
          <w:tcPr>
            <w:tcW w:w="581" w:type="pct"/>
            <w:vAlign w:val="center"/>
            <w:hideMark/>
          </w:tcPr>
          <w:p w14:paraId="39826CBD" w14:textId="77777777" w:rsidR="003551F3" w:rsidRDefault="003551F3" w:rsidP="003551F3">
            <w:pPr>
              <w:pStyle w:val="TAC"/>
            </w:pPr>
            <w:r>
              <w:rPr>
                <w:lang w:eastAsia="fr-FR"/>
              </w:rPr>
              <w:t>0..1</w:t>
            </w:r>
          </w:p>
        </w:tc>
        <w:tc>
          <w:tcPr>
            <w:tcW w:w="2645" w:type="pct"/>
            <w:vAlign w:val="center"/>
            <w:hideMark/>
          </w:tcPr>
          <w:p w14:paraId="5B924EDF" w14:textId="07139295" w:rsidR="003551F3" w:rsidRDefault="003551F3" w:rsidP="003551F3">
            <w:pPr>
              <w:pStyle w:val="TAL"/>
            </w:pPr>
            <w:r>
              <w:rPr>
                <w:lang w:eastAsia="fr-FR"/>
              </w:rPr>
              <w:t xml:space="preserve">Identifier of the target </w:t>
            </w:r>
            <w:r w:rsidR="009B4B48">
              <w:rPr>
                <w:lang w:eastAsia="fr-FR"/>
              </w:rPr>
              <w:t xml:space="preserve">MBSF </w:t>
            </w:r>
            <w:r>
              <w:rPr>
                <w:lang w:eastAsia="fr-FR"/>
              </w:rPr>
              <w:t>(service) instance towards which the request is redirected</w:t>
            </w:r>
            <w:r w:rsidR="0087098B">
              <w:rPr>
                <w:lang w:eastAsia="fr-FR"/>
              </w:rPr>
              <w:t>.</w:t>
            </w:r>
          </w:p>
        </w:tc>
      </w:tr>
    </w:tbl>
    <w:p w14:paraId="785DA2C4" w14:textId="77777777" w:rsidR="003551F3" w:rsidRDefault="003551F3" w:rsidP="003551F3"/>
    <w:p w14:paraId="3B3A20C1" w14:textId="77777777" w:rsidR="003551F3" w:rsidRDefault="003551F3" w:rsidP="003551F3">
      <w:pPr>
        <w:pStyle w:val="TH"/>
      </w:pPr>
      <w:r>
        <w:t>Table </w:t>
      </w:r>
      <w:r w:rsidRPr="001769FF">
        <w:t>6.</w:t>
      </w:r>
      <w:r>
        <w:t>2.3.4.</w:t>
      </w:r>
      <w:r w:rsidRPr="001769FF">
        <w:t>3.1</w:t>
      </w:r>
      <w:r>
        <w:t>-5: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4797204A" w14:textId="77777777" w:rsidTr="006A1C63">
        <w:trPr>
          <w:jc w:val="center"/>
        </w:trPr>
        <w:tc>
          <w:tcPr>
            <w:tcW w:w="1037" w:type="pct"/>
            <w:tcBorders>
              <w:bottom w:val="single" w:sz="6" w:space="0" w:color="auto"/>
            </w:tcBorders>
            <w:shd w:val="clear" w:color="auto" w:fill="C0C0C0"/>
            <w:vAlign w:val="center"/>
            <w:hideMark/>
          </w:tcPr>
          <w:p w14:paraId="40076727" w14:textId="77777777" w:rsidR="003551F3" w:rsidRDefault="003551F3" w:rsidP="003551F3">
            <w:pPr>
              <w:pStyle w:val="TAH"/>
            </w:pPr>
            <w:r>
              <w:t>Name</w:t>
            </w:r>
          </w:p>
        </w:tc>
        <w:tc>
          <w:tcPr>
            <w:tcW w:w="519" w:type="pct"/>
            <w:tcBorders>
              <w:bottom w:val="single" w:sz="6" w:space="0" w:color="auto"/>
            </w:tcBorders>
            <w:shd w:val="clear" w:color="auto" w:fill="C0C0C0"/>
            <w:vAlign w:val="center"/>
            <w:hideMark/>
          </w:tcPr>
          <w:p w14:paraId="770D113D" w14:textId="77777777" w:rsidR="003551F3" w:rsidRDefault="003551F3" w:rsidP="003551F3">
            <w:pPr>
              <w:pStyle w:val="TAH"/>
            </w:pPr>
            <w:r>
              <w:t>Data type</w:t>
            </w:r>
          </w:p>
        </w:tc>
        <w:tc>
          <w:tcPr>
            <w:tcW w:w="217" w:type="pct"/>
            <w:tcBorders>
              <w:bottom w:val="single" w:sz="6" w:space="0" w:color="auto"/>
            </w:tcBorders>
            <w:shd w:val="clear" w:color="auto" w:fill="C0C0C0"/>
            <w:vAlign w:val="center"/>
            <w:hideMark/>
          </w:tcPr>
          <w:p w14:paraId="4B5B5BB4" w14:textId="77777777" w:rsidR="003551F3" w:rsidRDefault="003551F3" w:rsidP="003551F3">
            <w:pPr>
              <w:pStyle w:val="TAH"/>
            </w:pPr>
            <w:r>
              <w:t>P</w:t>
            </w:r>
          </w:p>
        </w:tc>
        <w:tc>
          <w:tcPr>
            <w:tcW w:w="581" w:type="pct"/>
            <w:tcBorders>
              <w:bottom w:val="single" w:sz="6" w:space="0" w:color="auto"/>
            </w:tcBorders>
            <w:shd w:val="clear" w:color="auto" w:fill="C0C0C0"/>
            <w:vAlign w:val="center"/>
            <w:hideMark/>
          </w:tcPr>
          <w:p w14:paraId="0AD9DCB0" w14:textId="77777777" w:rsidR="003551F3" w:rsidRDefault="003551F3" w:rsidP="003551F3">
            <w:pPr>
              <w:pStyle w:val="TAH"/>
            </w:pPr>
            <w:r>
              <w:t>Cardinality</w:t>
            </w:r>
          </w:p>
        </w:tc>
        <w:tc>
          <w:tcPr>
            <w:tcW w:w="2645" w:type="pct"/>
            <w:tcBorders>
              <w:bottom w:val="single" w:sz="6" w:space="0" w:color="auto"/>
            </w:tcBorders>
            <w:shd w:val="clear" w:color="auto" w:fill="C0C0C0"/>
            <w:vAlign w:val="center"/>
            <w:hideMark/>
          </w:tcPr>
          <w:p w14:paraId="62F40CAC" w14:textId="77777777" w:rsidR="003551F3" w:rsidRDefault="003551F3" w:rsidP="003551F3">
            <w:pPr>
              <w:pStyle w:val="TAH"/>
            </w:pPr>
            <w:r>
              <w:t>Description</w:t>
            </w:r>
          </w:p>
        </w:tc>
      </w:tr>
      <w:tr w:rsidR="003551F3" w14:paraId="589C667D" w14:textId="77777777" w:rsidTr="006A1C63">
        <w:trPr>
          <w:jc w:val="center"/>
        </w:trPr>
        <w:tc>
          <w:tcPr>
            <w:tcW w:w="1037" w:type="pct"/>
            <w:tcBorders>
              <w:top w:val="single" w:sz="6" w:space="0" w:color="auto"/>
            </w:tcBorders>
            <w:vAlign w:val="center"/>
            <w:hideMark/>
          </w:tcPr>
          <w:p w14:paraId="0BBE8FC0" w14:textId="77777777" w:rsidR="003551F3" w:rsidRDefault="003551F3" w:rsidP="003551F3">
            <w:pPr>
              <w:pStyle w:val="TAL"/>
            </w:pPr>
            <w:r>
              <w:t>Location</w:t>
            </w:r>
          </w:p>
        </w:tc>
        <w:tc>
          <w:tcPr>
            <w:tcW w:w="519" w:type="pct"/>
            <w:tcBorders>
              <w:top w:val="single" w:sz="6" w:space="0" w:color="auto"/>
            </w:tcBorders>
            <w:vAlign w:val="center"/>
            <w:hideMark/>
          </w:tcPr>
          <w:p w14:paraId="289D7C90" w14:textId="77777777" w:rsidR="003551F3" w:rsidRDefault="003551F3" w:rsidP="003551F3">
            <w:pPr>
              <w:pStyle w:val="TAL"/>
            </w:pPr>
            <w:r>
              <w:t>string</w:t>
            </w:r>
          </w:p>
        </w:tc>
        <w:tc>
          <w:tcPr>
            <w:tcW w:w="217" w:type="pct"/>
            <w:tcBorders>
              <w:top w:val="single" w:sz="6" w:space="0" w:color="auto"/>
            </w:tcBorders>
            <w:vAlign w:val="center"/>
            <w:hideMark/>
          </w:tcPr>
          <w:p w14:paraId="3CC0628D" w14:textId="77777777" w:rsidR="003551F3" w:rsidRDefault="003551F3" w:rsidP="003551F3">
            <w:pPr>
              <w:pStyle w:val="TAC"/>
            </w:pPr>
            <w:r>
              <w:t>M</w:t>
            </w:r>
          </w:p>
        </w:tc>
        <w:tc>
          <w:tcPr>
            <w:tcW w:w="581" w:type="pct"/>
            <w:tcBorders>
              <w:top w:val="single" w:sz="6" w:space="0" w:color="auto"/>
            </w:tcBorders>
            <w:vAlign w:val="center"/>
            <w:hideMark/>
          </w:tcPr>
          <w:p w14:paraId="3B918494" w14:textId="77777777" w:rsidR="003551F3" w:rsidRDefault="003551F3" w:rsidP="003551F3">
            <w:pPr>
              <w:pStyle w:val="TAC"/>
            </w:pPr>
            <w:r>
              <w:t>1</w:t>
            </w:r>
          </w:p>
        </w:tc>
        <w:tc>
          <w:tcPr>
            <w:tcW w:w="2645" w:type="pct"/>
            <w:tcBorders>
              <w:top w:val="single" w:sz="6" w:space="0" w:color="auto"/>
            </w:tcBorders>
            <w:vAlign w:val="center"/>
            <w:hideMark/>
          </w:tcPr>
          <w:p w14:paraId="284D5268" w14:textId="14EB0252" w:rsidR="009B4B48" w:rsidRDefault="009B4B48" w:rsidP="009B4B48">
            <w:pPr>
              <w:pStyle w:val="TAL"/>
            </w:pPr>
            <w:r>
              <w:t>Contains a</w:t>
            </w:r>
            <w:r w:rsidR="003551F3">
              <w:t>n alternative URI of the resource located in an alternative MBSF (service) instance</w:t>
            </w:r>
            <w:r>
              <w:rPr>
                <w:lang w:eastAsia="fr-FR"/>
              </w:rPr>
              <w:t xml:space="preserve"> towards which the request is redirected</w:t>
            </w:r>
            <w:r>
              <w:t>.</w:t>
            </w:r>
          </w:p>
          <w:p w14:paraId="395F198D" w14:textId="77777777" w:rsidR="009B4B48" w:rsidRDefault="009B4B48" w:rsidP="009B4B48">
            <w:pPr>
              <w:pStyle w:val="TAL"/>
            </w:pPr>
          </w:p>
          <w:p w14:paraId="5897F4EF" w14:textId="106411CA" w:rsidR="003551F3" w:rsidRDefault="009B4B48" w:rsidP="009B4B48">
            <w:pPr>
              <w:pStyle w:val="TAL"/>
            </w:pPr>
            <w:r>
              <w:t xml:space="preserve">For the case where the request is redirected to the same target via a different SCP, refer to </w:t>
            </w:r>
            <w:r w:rsidRPr="00A0180C">
              <w:t>clause 6.10.9.1 of 3GPP TS 29.500 [4]</w:t>
            </w:r>
            <w:r w:rsidR="003551F3">
              <w:t>.</w:t>
            </w:r>
          </w:p>
        </w:tc>
      </w:tr>
      <w:tr w:rsidR="003551F3" w14:paraId="4B8A8466" w14:textId="77777777" w:rsidTr="006A1C63">
        <w:trPr>
          <w:jc w:val="center"/>
        </w:trPr>
        <w:tc>
          <w:tcPr>
            <w:tcW w:w="1037" w:type="pct"/>
            <w:vAlign w:val="center"/>
            <w:hideMark/>
          </w:tcPr>
          <w:p w14:paraId="0314B84F" w14:textId="77777777" w:rsidR="003551F3" w:rsidRDefault="003551F3" w:rsidP="003551F3">
            <w:pPr>
              <w:pStyle w:val="TAL"/>
            </w:pPr>
            <w:r>
              <w:rPr>
                <w:lang w:eastAsia="zh-CN"/>
              </w:rPr>
              <w:t>3gpp-Sbi-Target-Nf-Id</w:t>
            </w:r>
          </w:p>
        </w:tc>
        <w:tc>
          <w:tcPr>
            <w:tcW w:w="519" w:type="pct"/>
            <w:vAlign w:val="center"/>
            <w:hideMark/>
          </w:tcPr>
          <w:p w14:paraId="4CEF5B95" w14:textId="77777777" w:rsidR="003551F3" w:rsidRDefault="003551F3" w:rsidP="003551F3">
            <w:pPr>
              <w:pStyle w:val="TAL"/>
            </w:pPr>
            <w:r>
              <w:rPr>
                <w:lang w:eastAsia="fr-FR"/>
              </w:rPr>
              <w:t>string</w:t>
            </w:r>
          </w:p>
        </w:tc>
        <w:tc>
          <w:tcPr>
            <w:tcW w:w="217" w:type="pct"/>
            <w:vAlign w:val="center"/>
            <w:hideMark/>
          </w:tcPr>
          <w:p w14:paraId="15993568" w14:textId="77777777" w:rsidR="003551F3" w:rsidRDefault="003551F3" w:rsidP="003551F3">
            <w:pPr>
              <w:pStyle w:val="TAC"/>
            </w:pPr>
            <w:r>
              <w:rPr>
                <w:lang w:eastAsia="fr-FR"/>
              </w:rPr>
              <w:t>O</w:t>
            </w:r>
          </w:p>
        </w:tc>
        <w:tc>
          <w:tcPr>
            <w:tcW w:w="581" w:type="pct"/>
            <w:vAlign w:val="center"/>
            <w:hideMark/>
          </w:tcPr>
          <w:p w14:paraId="31A28BD5" w14:textId="77777777" w:rsidR="003551F3" w:rsidRDefault="003551F3" w:rsidP="003551F3">
            <w:pPr>
              <w:pStyle w:val="TAC"/>
            </w:pPr>
            <w:r>
              <w:rPr>
                <w:lang w:eastAsia="fr-FR"/>
              </w:rPr>
              <w:t>0..1</w:t>
            </w:r>
          </w:p>
        </w:tc>
        <w:tc>
          <w:tcPr>
            <w:tcW w:w="2645" w:type="pct"/>
            <w:vAlign w:val="center"/>
            <w:hideMark/>
          </w:tcPr>
          <w:p w14:paraId="43DB34EF" w14:textId="16C4D35E" w:rsidR="003551F3" w:rsidRDefault="003551F3" w:rsidP="003551F3">
            <w:pPr>
              <w:pStyle w:val="TAL"/>
            </w:pPr>
            <w:r>
              <w:rPr>
                <w:lang w:eastAsia="fr-FR"/>
              </w:rPr>
              <w:t xml:space="preserve">Identifier of the target </w:t>
            </w:r>
            <w:r w:rsidR="009B4B48">
              <w:rPr>
                <w:lang w:eastAsia="fr-FR"/>
              </w:rPr>
              <w:t xml:space="preserve">MBSF </w:t>
            </w:r>
            <w:r>
              <w:rPr>
                <w:lang w:eastAsia="fr-FR"/>
              </w:rPr>
              <w:t>(service) instance towards which the request is redirected</w:t>
            </w:r>
            <w:r w:rsidR="0087098B">
              <w:rPr>
                <w:lang w:eastAsia="fr-FR"/>
              </w:rPr>
              <w:t>.</w:t>
            </w:r>
          </w:p>
        </w:tc>
      </w:tr>
    </w:tbl>
    <w:p w14:paraId="1C061326" w14:textId="77777777" w:rsidR="003551F3" w:rsidRDefault="003551F3" w:rsidP="003551F3"/>
    <w:p w14:paraId="30196755" w14:textId="77777777" w:rsidR="003551F3" w:rsidRPr="00384E92" w:rsidRDefault="003551F3" w:rsidP="003551F3">
      <w:pPr>
        <w:pStyle w:val="Heading6"/>
      </w:pPr>
      <w:bookmarkStart w:id="809" w:name="_Toc120609049"/>
      <w:bookmarkStart w:id="810" w:name="_Toc120657516"/>
      <w:bookmarkStart w:id="811" w:name="_Toc133407798"/>
      <w:bookmarkStart w:id="812" w:name="_Toc148363209"/>
      <w:r w:rsidRPr="00384E92">
        <w:t>6.</w:t>
      </w:r>
      <w:r>
        <w:t>2.3.4.3</w:t>
      </w:r>
      <w:r w:rsidRPr="00384E92">
        <w:t>.</w:t>
      </w:r>
      <w:r>
        <w:t>2</w:t>
      </w:r>
      <w:r w:rsidRPr="00384E92">
        <w:tab/>
      </w:r>
      <w:r>
        <w:t>POST</w:t>
      </w:r>
      <w:bookmarkEnd w:id="809"/>
      <w:bookmarkEnd w:id="810"/>
      <w:bookmarkEnd w:id="811"/>
      <w:bookmarkEnd w:id="812"/>
    </w:p>
    <w:p w14:paraId="599DE924" w14:textId="16F635E5" w:rsidR="003551F3" w:rsidRDefault="003551F3" w:rsidP="003551F3">
      <w:r>
        <w:rPr>
          <w:noProof/>
          <w:lang w:eastAsia="zh-CN"/>
        </w:rPr>
        <w:t xml:space="preserve">The POST method allows an NF service consumer (e.g. AF, NEF) to request the creation of a new MBS User </w:t>
      </w:r>
      <w:r>
        <w:t>Data Ingest Session Status Subscription</w:t>
      </w:r>
      <w:r w:rsidR="000F49C7">
        <w:t xml:space="preserve"> at the MBSF</w:t>
      </w:r>
      <w:r>
        <w:t>.</w:t>
      </w:r>
    </w:p>
    <w:p w14:paraId="1A05EBF0" w14:textId="77777777" w:rsidR="003551F3" w:rsidRDefault="003551F3" w:rsidP="003551F3">
      <w:r>
        <w:t>This method shall support the URI query parameters specified in table 6.2.3.4.3.2-1.</w:t>
      </w:r>
    </w:p>
    <w:p w14:paraId="70391234" w14:textId="77777777" w:rsidR="003551F3" w:rsidRPr="00384E92" w:rsidRDefault="003551F3" w:rsidP="003551F3">
      <w:pPr>
        <w:pStyle w:val="TH"/>
        <w:rPr>
          <w:rFonts w:cs="Arial"/>
        </w:rPr>
      </w:pPr>
      <w:r w:rsidRPr="00384E92">
        <w:t>Table</w:t>
      </w:r>
      <w:r>
        <w:t> </w:t>
      </w:r>
      <w:r w:rsidRPr="00384E92">
        <w:t>6.</w:t>
      </w:r>
      <w:r>
        <w:t>2.3.4.3.2</w:t>
      </w:r>
      <w:r w:rsidRPr="00384E92">
        <w:t xml:space="preserve">-1: URI query parameters supported by the </w:t>
      </w:r>
      <w:r>
        <w:t>POST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551F3" w:rsidRPr="00B54FF5" w14:paraId="12DAD97B" w14:textId="77777777" w:rsidTr="00856CA6">
        <w:trPr>
          <w:jc w:val="center"/>
        </w:trPr>
        <w:tc>
          <w:tcPr>
            <w:tcW w:w="825" w:type="pct"/>
            <w:shd w:val="clear" w:color="auto" w:fill="C0C0C0"/>
            <w:vAlign w:val="center"/>
          </w:tcPr>
          <w:p w14:paraId="587C41AF" w14:textId="77777777" w:rsidR="003551F3" w:rsidRPr="0016361A" w:rsidRDefault="003551F3" w:rsidP="003551F3">
            <w:pPr>
              <w:pStyle w:val="TAH"/>
            </w:pPr>
            <w:r w:rsidRPr="0016361A">
              <w:t>Name</w:t>
            </w:r>
          </w:p>
        </w:tc>
        <w:tc>
          <w:tcPr>
            <w:tcW w:w="731" w:type="pct"/>
            <w:shd w:val="clear" w:color="auto" w:fill="C0C0C0"/>
            <w:vAlign w:val="center"/>
          </w:tcPr>
          <w:p w14:paraId="31F0CCE3" w14:textId="77777777" w:rsidR="003551F3" w:rsidRPr="0016361A" w:rsidRDefault="003551F3" w:rsidP="003551F3">
            <w:pPr>
              <w:pStyle w:val="TAH"/>
            </w:pPr>
            <w:r w:rsidRPr="0016361A">
              <w:t>Data type</w:t>
            </w:r>
          </w:p>
        </w:tc>
        <w:tc>
          <w:tcPr>
            <w:tcW w:w="215" w:type="pct"/>
            <w:shd w:val="clear" w:color="auto" w:fill="C0C0C0"/>
            <w:vAlign w:val="center"/>
          </w:tcPr>
          <w:p w14:paraId="7DF0F308" w14:textId="77777777" w:rsidR="003551F3" w:rsidRPr="0016361A" w:rsidRDefault="003551F3" w:rsidP="003551F3">
            <w:pPr>
              <w:pStyle w:val="TAH"/>
            </w:pPr>
            <w:r w:rsidRPr="0016361A">
              <w:t>P</w:t>
            </w:r>
          </w:p>
        </w:tc>
        <w:tc>
          <w:tcPr>
            <w:tcW w:w="580" w:type="pct"/>
            <w:shd w:val="clear" w:color="auto" w:fill="C0C0C0"/>
            <w:vAlign w:val="center"/>
          </w:tcPr>
          <w:p w14:paraId="1FA8808E" w14:textId="77777777" w:rsidR="003551F3" w:rsidRPr="0016361A" w:rsidRDefault="003551F3" w:rsidP="003551F3">
            <w:pPr>
              <w:pStyle w:val="TAH"/>
            </w:pPr>
            <w:r w:rsidRPr="0016361A">
              <w:t>Cardinality</w:t>
            </w:r>
          </w:p>
        </w:tc>
        <w:tc>
          <w:tcPr>
            <w:tcW w:w="1852" w:type="pct"/>
            <w:shd w:val="clear" w:color="auto" w:fill="C0C0C0"/>
            <w:vAlign w:val="center"/>
          </w:tcPr>
          <w:p w14:paraId="1E588ACD" w14:textId="77777777" w:rsidR="003551F3" w:rsidRPr="0016361A" w:rsidRDefault="003551F3" w:rsidP="003551F3">
            <w:pPr>
              <w:pStyle w:val="TAH"/>
            </w:pPr>
            <w:r w:rsidRPr="0016361A">
              <w:t>Description</w:t>
            </w:r>
          </w:p>
        </w:tc>
        <w:tc>
          <w:tcPr>
            <w:tcW w:w="796" w:type="pct"/>
            <w:shd w:val="clear" w:color="auto" w:fill="C0C0C0"/>
            <w:vAlign w:val="center"/>
          </w:tcPr>
          <w:p w14:paraId="45D18B53" w14:textId="77777777" w:rsidR="003551F3" w:rsidRPr="0016361A" w:rsidRDefault="003551F3" w:rsidP="003551F3">
            <w:pPr>
              <w:pStyle w:val="TAH"/>
            </w:pPr>
            <w:r w:rsidRPr="0016361A">
              <w:t>Applicability</w:t>
            </w:r>
          </w:p>
        </w:tc>
      </w:tr>
      <w:tr w:rsidR="003551F3" w:rsidRPr="00B54FF5" w14:paraId="1F027EB2" w14:textId="77777777" w:rsidTr="00856CA6">
        <w:trPr>
          <w:jc w:val="center"/>
        </w:trPr>
        <w:tc>
          <w:tcPr>
            <w:tcW w:w="825" w:type="pct"/>
            <w:shd w:val="clear" w:color="auto" w:fill="auto"/>
            <w:vAlign w:val="center"/>
          </w:tcPr>
          <w:p w14:paraId="70D5ED7E" w14:textId="77777777" w:rsidR="003551F3" w:rsidRPr="0016361A" w:rsidRDefault="003551F3" w:rsidP="003551F3">
            <w:pPr>
              <w:pStyle w:val="TAL"/>
            </w:pPr>
            <w:r>
              <w:t>n/a</w:t>
            </w:r>
          </w:p>
        </w:tc>
        <w:tc>
          <w:tcPr>
            <w:tcW w:w="731" w:type="pct"/>
            <w:vAlign w:val="center"/>
          </w:tcPr>
          <w:p w14:paraId="5A04E240" w14:textId="77777777" w:rsidR="003551F3" w:rsidRPr="0016361A" w:rsidRDefault="003551F3" w:rsidP="003551F3">
            <w:pPr>
              <w:pStyle w:val="TAL"/>
            </w:pPr>
          </w:p>
        </w:tc>
        <w:tc>
          <w:tcPr>
            <w:tcW w:w="215" w:type="pct"/>
            <w:vAlign w:val="center"/>
          </w:tcPr>
          <w:p w14:paraId="08688540" w14:textId="77777777" w:rsidR="003551F3" w:rsidRPr="0016361A" w:rsidRDefault="003551F3" w:rsidP="003551F3">
            <w:pPr>
              <w:pStyle w:val="TAC"/>
            </w:pPr>
          </w:p>
        </w:tc>
        <w:tc>
          <w:tcPr>
            <w:tcW w:w="580" w:type="pct"/>
            <w:vAlign w:val="center"/>
          </w:tcPr>
          <w:p w14:paraId="2CCC8D1E" w14:textId="77777777" w:rsidR="003551F3" w:rsidRPr="0016361A" w:rsidRDefault="003551F3" w:rsidP="003551F3">
            <w:pPr>
              <w:pStyle w:val="TAC"/>
            </w:pPr>
          </w:p>
        </w:tc>
        <w:tc>
          <w:tcPr>
            <w:tcW w:w="1852" w:type="pct"/>
            <w:shd w:val="clear" w:color="auto" w:fill="auto"/>
            <w:vAlign w:val="center"/>
          </w:tcPr>
          <w:p w14:paraId="3E4E7976" w14:textId="77777777" w:rsidR="003551F3" w:rsidRPr="0016361A" w:rsidRDefault="003551F3" w:rsidP="003551F3">
            <w:pPr>
              <w:pStyle w:val="TAL"/>
            </w:pPr>
          </w:p>
        </w:tc>
        <w:tc>
          <w:tcPr>
            <w:tcW w:w="796" w:type="pct"/>
            <w:vAlign w:val="center"/>
          </w:tcPr>
          <w:p w14:paraId="63967B3B" w14:textId="77777777" w:rsidR="003551F3" w:rsidRPr="0016361A" w:rsidRDefault="003551F3" w:rsidP="003551F3">
            <w:pPr>
              <w:pStyle w:val="TAL"/>
            </w:pPr>
          </w:p>
        </w:tc>
      </w:tr>
    </w:tbl>
    <w:p w14:paraId="3DC33A98" w14:textId="77777777" w:rsidR="003551F3" w:rsidRDefault="003551F3" w:rsidP="003551F3"/>
    <w:p w14:paraId="05ABC173" w14:textId="77777777" w:rsidR="003551F3" w:rsidRPr="00384E92" w:rsidRDefault="003551F3" w:rsidP="003551F3">
      <w:r>
        <w:t>This method shall support the request data structures specified in table 6.2.3.4.3.2-2 and the response data structures and response codes specified in table 6.2.3.4.3.2-3.</w:t>
      </w:r>
    </w:p>
    <w:p w14:paraId="2928FF4B" w14:textId="77777777" w:rsidR="003551F3" w:rsidRPr="001769FF" w:rsidRDefault="003551F3" w:rsidP="003551F3">
      <w:pPr>
        <w:pStyle w:val="TH"/>
      </w:pPr>
      <w:r w:rsidRPr="001769FF">
        <w:t>Table</w:t>
      </w:r>
      <w:r>
        <w:t> </w:t>
      </w:r>
      <w:r w:rsidRPr="001769FF">
        <w:t>6.</w:t>
      </w:r>
      <w:r>
        <w:t>2.3.4.</w:t>
      </w:r>
      <w:r w:rsidRPr="001769FF">
        <w:t>3.</w:t>
      </w:r>
      <w:r>
        <w:t>2</w:t>
      </w:r>
      <w:r w:rsidRPr="001769FF">
        <w:t xml:space="preserve">-2: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4"/>
        <w:gridCol w:w="420"/>
        <w:gridCol w:w="1257"/>
        <w:gridCol w:w="6342"/>
      </w:tblGrid>
      <w:tr w:rsidR="003551F3" w:rsidRPr="00B54FF5" w14:paraId="056ED25F" w14:textId="77777777" w:rsidTr="00856CA6">
        <w:trPr>
          <w:jc w:val="center"/>
        </w:trPr>
        <w:tc>
          <w:tcPr>
            <w:tcW w:w="1603" w:type="dxa"/>
            <w:shd w:val="clear" w:color="auto" w:fill="C0C0C0"/>
            <w:vAlign w:val="center"/>
          </w:tcPr>
          <w:p w14:paraId="24D6A1A9" w14:textId="77777777" w:rsidR="003551F3" w:rsidRPr="0016361A" w:rsidRDefault="003551F3" w:rsidP="003551F3">
            <w:pPr>
              <w:pStyle w:val="TAH"/>
            </w:pPr>
            <w:r w:rsidRPr="0016361A">
              <w:t>Data type</w:t>
            </w:r>
          </w:p>
        </w:tc>
        <w:tc>
          <w:tcPr>
            <w:tcW w:w="420" w:type="dxa"/>
            <w:shd w:val="clear" w:color="auto" w:fill="C0C0C0"/>
            <w:vAlign w:val="center"/>
          </w:tcPr>
          <w:p w14:paraId="590499D3" w14:textId="77777777" w:rsidR="003551F3" w:rsidRPr="0016361A" w:rsidRDefault="003551F3" w:rsidP="003551F3">
            <w:pPr>
              <w:pStyle w:val="TAH"/>
            </w:pPr>
            <w:r w:rsidRPr="0016361A">
              <w:t>P</w:t>
            </w:r>
          </w:p>
        </w:tc>
        <w:tc>
          <w:tcPr>
            <w:tcW w:w="1257" w:type="dxa"/>
            <w:shd w:val="clear" w:color="auto" w:fill="C0C0C0"/>
            <w:vAlign w:val="center"/>
          </w:tcPr>
          <w:p w14:paraId="208E0DCB" w14:textId="77777777" w:rsidR="003551F3" w:rsidRPr="0016361A" w:rsidRDefault="003551F3" w:rsidP="003551F3">
            <w:pPr>
              <w:pStyle w:val="TAH"/>
            </w:pPr>
            <w:r w:rsidRPr="0016361A">
              <w:t>Cardinality</w:t>
            </w:r>
          </w:p>
        </w:tc>
        <w:tc>
          <w:tcPr>
            <w:tcW w:w="6341" w:type="dxa"/>
            <w:shd w:val="clear" w:color="auto" w:fill="C0C0C0"/>
            <w:vAlign w:val="center"/>
          </w:tcPr>
          <w:p w14:paraId="04B3EBEF" w14:textId="77777777" w:rsidR="003551F3" w:rsidRPr="0016361A" w:rsidRDefault="003551F3" w:rsidP="003551F3">
            <w:pPr>
              <w:pStyle w:val="TAH"/>
            </w:pPr>
            <w:r w:rsidRPr="0016361A">
              <w:t>Description</w:t>
            </w:r>
          </w:p>
        </w:tc>
      </w:tr>
      <w:tr w:rsidR="003551F3" w:rsidRPr="00B54FF5" w14:paraId="74FFDE6E" w14:textId="77777777" w:rsidTr="00856CA6">
        <w:trPr>
          <w:jc w:val="center"/>
        </w:trPr>
        <w:tc>
          <w:tcPr>
            <w:tcW w:w="1603" w:type="dxa"/>
            <w:shd w:val="clear" w:color="auto" w:fill="auto"/>
            <w:vAlign w:val="center"/>
          </w:tcPr>
          <w:p w14:paraId="07892FE0" w14:textId="77777777" w:rsidR="003551F3" w:rsidRPr="0016361A" w:rsidRDefault="003551F3" w:rsidP="003551F3">
            <w:pPr>
              <w:pStyle w:val="TAL"/>
            </w:pPr>
            <w:r>
              <w:t>MBSUserDataIngStatSubsc</w:t>
            </w:r>
          </w:p>
        </w:tc>
        <w:tc>
          <w:tcPr>
            <w:tcW w:w="420" w:type="dxa"/>
            <w:vAlign w:val="center"/>
          </w:tcPr>
          <w:p w14:paraId="34FE620B" w14:textId="77777777" w:rsidR="003551F3" w:rsidRPr="0016361A" w:rsidRDefault="003551F3" w:rsidP="003551F3">
            <w:pPr>
              <w:pStyle w:val="TAC"/>
            </w:pPr>
            <w:r w:rsidRPr="0016361A">
              <w:t>M</w:t>
            </w:r>
          </w:p>
        </w:tc>
        <w:tc>
          <w:tcPr>
            <w:tcW w:w="1257" w:type="dxa"/>
            <w:vAlign w:val="center"/>
          </w:tcPr>
          <w:p w14:paraId="1E040648" w14:textId="77777777" w:rsidR="003551F3" w:rsidRPr="0016361A" w:rsidRDefault="003551F3" w:rsidP="003551F3">
            <w:pPr>
              <w:pStyle w:val="TAC"/>
            </w:pPr>
            <w:r>
              <w:t>1</w:t>
            </w:r>
          </w:p>
        </w:tc>
        <w:tc>
          <w:tcPr>
            <w:tcW w:w="6341" w:type="dxa"/>
            <w:shd w:val="clear" w:color="auto" w:fill="auto"/>
            <w:vAlign w:val="center"/>
          </w:tcPr>
          <w:p w14:paraId="1B71BA2C" w14:textId="77777777" w:rsidR="003551F3" w:rsidRPr="0016361A" w:rsidRDefault="003551F3" w:rsidP="003551F3">
            <w:pPr>
              <w:pStyle w:val="TAL"/>
            </w:pPr>
            <w:r>
              <w:t>Contains the parameters to request the creation of a new MBS User Data Ingest Session Status Subscription.</w:t>
            </w:r>
          </w:p>
        </w:tc>
      </w:tr>
    </w:tbl>
    <w:p w14:paraId="170527DC" w14:textId="77777777" w:rsidR="003551F3" w:rsidRDefault="003551F3" w:rsidP="003551F3"/>
    <w:p w14:paraId="3BD6ED2D" w14:textId="77777777" w:rsidR="003551F3" w:rsidRPr="001769FF" w:rsidRDefault="003551F3" w:rsidP="003551F3">
      <w:pPr>
        <w:pStyle w:val="TH"/>
      </w:pPr>
      <w:r w:rsidRPr="001769FF">
        <w:t>Table</w:t>
      </w:r>
      <w:r>
        <w:t> </w:t>
      </w:r>
      <w:r w:rsidRPr="001769FF">
        <w:t>6.</w:t>
      </w:r>
      <w:r>
        <w:t>2.3.4.</w:t>
      </w:r>
      <w:r w:rsidRPr="001769FF">
        <w:t>3.</w:t>
      </w:r>
      <w:r>
        <w:t>2</w:t>
      </w:r>
      <w:r w:rsidRPr="001769FF">
        <w:t>-</w:t>
      </w:r>
      <w:r>
        <w:t>3</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551F3" w:rsidRPr="00B54FF5" w14:paraId="3A569666" w14:textId="77777777" w:rsidTr="00856CA6">
        <w:trPr>
          <w:jc w:val="center"/>
        </w:trPr>
        <w:tc>
          <w:tcPr>
            <w:tcW w:w="825" w:type="pct"/>
            <w:shd w:val="clear" w:color="auto" w:fill="C0C0C0"/>
            <w:vAlign w:val="center"/>
          </w:tcPr>
          <w:p w14:paraId="3F55B169" w14:textId="77777777" w:rsidR="003551F3" w:rsidRPr="0016361A" w:rsidRDefault="003551F3" w:rsidP="003551F3">
            <w:pPr>
              <w:pStyle w:val="TAH"/>
            </w:pPr>
            <w:r w:rsidRPr="0016361A">
              <w:t>Data type</w:t>
            </w:r>
          </w:p>
        </w:tc>
        <w:tc>
          <w:tcPr>
            <w:tcW w:w="225" w:type="pct"/>
            <w:shd w:val="clear" w:color="auto" w:fill="C0C0C0"/>
            <w:vAlign w:val="center"/>
          </w:tcPr>
          <w:p w14:paraId="5583EFB8" w14:textId="77777777" w:rsidR="003551F3" w:rsidRPr="0016361A" w:rsidRDefault="003551F3" w:rsidP="003551F3">
            <w:pPr>
              <w:pStyle w:val="TAH"/>
            </w:pPr>
            <w:r w:rsidRPr="0016361A">
              <w:t>P</w:t>
            </w:r>
          </w:p>
        </w:tc>
        <w:tc>
          <w:tcPr>
            <w:tcW w:w="649" w:type="pct"/>
            <w:shd w:val="clear" w:color="auto" w:fill="C0C0C0"/>
            <w:vAlign w:val="center"/>
          </w:tcPr>
          <w:p w14:paraId="4190593C" w14:textId="77777777" w:rsidR="003551F3" w:rsidRPr="0016361A" w:rsidRDefault="003551F3" w:rsidP="003551F3">
            <w:pPr>
              <w:pStyle w:val="TAH"/>
            </w:pPr>
            <w:r w:rsidRPr="0016361A">
              <w:t>Cardinality</w:t>
            </w:r>
          </w:p>
        </w:tc>
        <w:tc>
          <w:tcPr>
            <w:tcW w:w="583" w:type="pct"/>
            <w:shd w:val="clear" w:color="auto" w:fill="C0C0C0"/>
            <w:vAlign w:val="center"/>
          </w:tcPr>
          <w:p w14:paraId="59BC2225" w14:textId="77777777" w:rsidR="003551F3" w:rsidRPr="0016361A" w:rsidRDefault="003551F3" w:rsidP="003551F3">
            <w:pPr>
              <w:pStyle w:val="TAH"/>
            </w:pPr>
            <w:r w:rsidRPr="0016361A">
              <w:t>Response</w:t>
            </w:r>
          </w:p>
          <w:p w14:paraId="2176CCFF" w14:textId="77777777" w:rsidR="003551F3" w:rsidRPr="0016361A" w:rsidRDefault="003551F3" w:rsidP="003551F3">
            <w:pPr>
              <w:pStyle w:val="TAH"/>
            </w:pPr>
            <w:r w:rsidRPr="0016361A">
              <w:t>codes</w:t>
            </w:r>
          </w:p>
        </w:tc>
        <w:tc>
          <w:tcPr>
            <w:tcW w:w="2718" w:type="pct"/>
            <w:shd w:val="clear" w:color="auto" w:fill="C0C0C0"/>
            <w:vAlign w:val="center"/>
          </w:tcPr>
          <w:p w14:paraId="65A30729" w14:textId="77777777" w:rsidR="003551F3" w:rsidRPr="0016361A" w:rsidRDefault="003551F3" w:rsidP="003551F3">
            <w:pPr>
              <w:pStyle w:val="TAH"/>
            </w:pPr>
            <w:r w:rsidRPr="0016361A">
              <w:t>Description</w:t>
            </w:r>
          </w:p>
        </w:tc>
      </w:tr>
      <w:tr w:rsidR="003551F3" w:rsidRPr="00B54FF5" w14:paraId="5E5DB77D" w14:textId="77777777" w:rsidTr="00856CA6">
        <w:trPr>
          <w:jc w:val="center"/>
        </w:trPr>
        <w:tc>
          <w:tcPr>
            <w:tcW w:w="825" w:type="pct"/>
            <w:shd w:val="clear" w:color="auto" w:fill="auto"/>
            <w:vAlign w:val="center"/>
          </w:tcPr>
          <w:p w14:paraId="26D48D1D" w14:textId="77777777" w:rsidR="003551F3" w:rsidRPr="0016361A" w:rsidRDefault="003551F3" w:rsidP="003551F3">
            <w:pPr>
              <w:pStyle w:val="TAL"/>
            </w:pPr>
            <w:r>
              <w:t>MBSUserDataIngStatSubsc</w:t>
            </w:r>
          </w:p>
        </w:tc>
        <w:tc>
          <w:tcPr>
            <w:tcW w:w="225" w:type="pct"/>
            <w:vAlign w:val="center"/>
          </w:tcPr>
          <w:p w14:paraId="43366501" w14:textId="77777777" w:rsidR="003551F3" w:rsidRPr="0016361A" w:rsidRDefault="003551F3" w:rsidP="003551F3">
            <w:pPr>
              <w:pStyle w:val="TAC"/>
            </w:pPr>
            <w:r w:rsidRPr="0016361A">
              <w:t>M</w:t>
            </w:r>
          </w:p>
        </w:tc>
        <w:tc>
          <w:tcPr>
            <w:tcW w:w="649" w:type="pct"/>
            <w:vAlign w:val="center"/>
          </w:tcPr>
          <w:p w14:paraId="18CDBE8B" w14:textId="77777777" w:rsidR="003551F3" w:rsidRPr="0016361A" w:rsidRDefault="003551F3" w:rsidP="003551F3">
            <w:pPr>
              <w:pStyle w:val="TAC"/>
            </w:pPr>
            <w:r>
              <w:t>1</w:t>
            </w:r>
          </w:p>
        </w:tc>
        <w:tc>
          <w:tcPr>
            <w:tcW w:w="583" w:type="pct"/>
            <w:vAlign w:val="center"/>
          </w:tcPr>
          <w:p w14:paraId="2813928B" w14:textId="77777777" w:rsidR="003551F3" w:rsidRPr="0016361A" w:rsidRDefault="003551F3" w:rsidP="003551F3">
            <w:pPr>
              <w:pStyle w:val="TAL"/>
            </w:pPr>
            <w:r>
              <w:t>201 Created</w:t>
            </w:r>
          </w:p>
        </w:tc>
        <w:tc>
          <w:tcPr>
            <w:tcW w:w="2718" w:type="pct"/>
            <w:shd w:val="clear" w:color="auto" w:fill="auto"/>
            <w:vAlign w:val="center"/>
          </w:tcPr>
          <w:p w14:paraId="11E9B33E" w14:textId="536C74C4" w:rsidR="003551F3" w:rsidRDefault="003551F3" w:rsidP="003551F3">
            <w:pPr>
              <w:pStyle w:val="TAL"/>
            </w:pPr>
            <w:r>
              <w:t xml:space="preserve">Successful case. The MBS User Data Ingest Session Status Subscription is successfully created and a representation of the created </w:t>
            </w:r>
            <w:r w:rsidR="007960CB">
              <w:t>"</w:t>
            </w:r>
            <w:r>
              <w:t xml:space="preserve">Individual MBS User Data Ingest </w:t>
            </w:r>
            <w:r w:rsidR="007960CB">
              <w:t xml:space="preserve">Session Status </w:t>
            </w:r>
            <w:r>
              <w:t>Subscription</w:t>
            </w:r>
            <w:r w:rsidR="007960CB">
              <w:t>"</w:t>
            </w:r>
            <w:r>
              <w:t xml:space="preserve"> resource is returned.</w:t>
            </w:r>
          </w:p>
          <w:p w14:paraId="4D8E15B5" w14:textId="77777777" w:rsidR="003551F3" w:rsidRDefault="003551F3" w:rsidP="003551F3">
            <w:pPr>
              <w:pStyle w:val="TAL"/>
            </w:pPr>
          </w:p>
          <w:p w14:paraId="5EE3A5D5" w14:textId="17ED6CE1" w:rsidR="003551F3" w:rsidRPr="0016361A" w:rsidRDefault="003551F3" w:rsidP="003551F3">
            <w:pPr>
              <w:pStyle w:val="TAL"/>
            </w:pPr>
            <w:r>
              <w:t>An HTTP</w:t>
            </w:r>
            <w:r w:rsidRPr="00B06F7A">
              <w:t xml:space="preserve"> "Location" header that contains the URI of the created </w:t>
            </w:r>
            <w:r w:rsidR="007960CB">
              <w:t>"</w:t>
            </w:r>
            <w:r>
              <w:t>Individual MBS User Data Ingest</w:t>
            </w:r>
            <w:r w:rsidR="007960CB">
              <w:t xml:space="preserve"> Session Status</w:t>
            </w:r>
            <w:r>
              <w:t xml:space="preserve"> Subscription</w:t>
            </w:r>
            <w:r w:rsidR="007960CB">
              <w:t>"</w:t>
            </w:r>
            <w:r>
              <w:t xml:space="preserve"> </w:t>
            </w:r>
            <w:r w:rsidRPr="00B06F7A">
              <w:t>resource</w:t>
            </w:r>
            <w:r>
              <w:t xml:space="preserve"> shall also be included.</w:t>
            </w:r>
          </w:p>
        </w:tc>
      </w:tr>
      <w:tr w:rsidR="003551F3" w:rsidRPr="00B54FF5" w14:paraId="7B64FEFB" w14:textId="77777777" w:rsidTr="00856CA6">
        <w:trPr>
          <w:jc w:val="center"/>
        </w:trPr>
        <w:tc>
          <w:tcPr>
            <w:tcW w:w="5000" w:type="pct"/>
            <w:gridSpan w:val="5"/>
            <w:shd w:val="clear" w:color="auto" w:fill="auto"/>
            <w:vAlign w:val="center"/>
          </w:tcPr>
          <w:p w14:paraId="4C5531D1" w14:textId="3C06742A" w:rsidR="003551F3" w:rsidRPr="0016361A" w:rsidRDefault="003551F3" w:rsidP="003551F3">
            <w:pPr>
              <w:pStyle w:val="TAN"/>
            </w:pPr>
            <w:r w:rsidRPr="0016361A">
              <w:t>NOTE:</w:t>
            </w:r>
            <w:r w:rsidRPr="0016361A">
              <w:rPr>
                <w:noProof/>
              </w:rPr>
              <w:tab/>
              <w:t xml:space="preserve">The manadatory </w:t>
            </w:r>
            <w:r w:rsidRPr="0016361A">
              <w:t>HTTP error status code</w:t>
            </w:r>
            <w:r w:rsidR="0087098B">
              <w:t>s</w:t>
            </w:r>
            <w:r w:rsidRPr="0016361A">
              <w:t xml:space="preserve"> for the </w:t>
            </w:r>
            <w:r>
              <w:t>HTTP POST</w:t>
            </w:r>
            <w:r w:rsidRPr="0016361A">
              <w:t xml:space="preserve"> method listed in Table</w:t>
            </w:r>
            <w:r>
              <w:t> </w:t>
            </w:r>
            <w:r w:rsidRPr="0016361A">
              <w:t>5.2.7.1-1 of 3GPP TS 29.500 [4] also apply.</w:t>
            </w:r>
          </w:p>
        </w:tc>
      </w:tr>
    </w:tbl>
    <w:p w14:paraId="6C96DE23" w14:textId="77777777" w:rsidR="003551F3" w:rsidRDefault="003551F3" w:rsidP="003551F3"/>
    <w:p w14:paraId="6CCC1833" w14:textId="77777777" w:rsidR="003551F3" w:rsidRPr="00A04126" w:rsidRDefault="003551F3" w:rsidP="003551F3">
      <w:pPr>
        <w:pStyle w:val="TH"/>
        <w:rPr>
          <w:rFonts w:cs="Arial"/>
        </w:rPr>
      </w:pPr>
      <w:r w:rsidRPr="00A04126">
        <w:t>Table</w:t>
      </w:r>
      <w:r>
        <w:t> </w:t>
      </w:r>
      <w:r w:rsidRPr="00A04126">
        <w:t>6.</w:t>
      </w:r>
      <w:r>
        <w:t>2</w:t>
      </w:r>
      <w:r w:rsidRPr="00A04126">
        <w:t>.3.</w:t>
      </w:r>
      <w:r>
        <w:t>4</w:t>
      </w:r>
      <w:r w:rsidRPr="00A04126">
        <w:t>.3.</w:t>
      </w:r>
      <w:r>
        <w:t>2</w:t>
      </w:r>
      <w:r w:rsidRPr="00A04126">
        <w:t>-</w:t>
      </w:r>
      <w:r>
        <w:t>4</w:t>
      </w:r>
      <w:r w:rsidRPr="00A04126">
        <w:t xml:space="preserve">: Headers supported by the </w:t>
      </w:r>
      <w:r>
        <w:t>201 response code</w:t>
      </w:r>
      <w:r w:rsidRPr="00A04126">
        <w:t xml:space="preserve">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4"/>
        <w:gridCol w:w="1274"/>
        <w:gridCol w:w="425"/>
        <w:gridCol w:w="1134"/>
        <w:gridCol w:w="5378"/>
      </w:tblGrid>
      <w:tr w:rsidR="003551F3" w:rsidRPr="00B54FF5" w14:paraId="02474F79" w14:textId="77777777" w:rsidTr="00856CA6">
        <w:trPr>
          <w:jc w:val="center"/>
        </w:trPr>
        <w:tc>
          <w:tcPr>
            <w:tcW w:w="734" w:type="pct"/>
            <w:shd w:val="clear" w:color="auto" w:fill="C0C0C0"/>
            <w:vAlign w:val="center"/>
          </w:tcPr>
          <w:p w14:paraId="6CC9602D" w14:textId="77777777" w:rsidR="003551F3" w:rsidRPr="0016361A" w:rsidRDefault="003551F3" w:rsidP="003551F3">
            <w:pPr>
              <w:pStyle w:val="TAH"/>
            </w:pPr>
            <w:r w:rsidRPr="0016361A">
              <w:t>Name</w:t>
            </w:r>
          </w:p>
        </w:tc>
        <w:tc>
          <w:tcPr>
            <w:tcW w:w="662" w:type="pct"/>
            <w:shd w:val="clear" w:color="auto" w:fill="C0C0C0"/>
            <w:vAlign w:val="center"/>
          </w:tcPr>
          <w:p w14:paraId="047B7DBC" w14:textId="77777777" w:rsidR="003551F3" w:rsidRPr="0016361A" w:rsidRDefault="003551F3" w:rsidP="003551F3">
            <w:pPr>
              <w:pStyle w:val="TAH"/>
            </w:pPr>
            <w:r w:rsidRPr="0016361A">
              <w:t>Data type</w:t>
            </w:r>
          </w:p>
        </w:tc>
        <w:tc>
          <w:tcPr>
            <w:tcW w:w="221" w:type="pct"/>
            <w:shd w:val="clear" w:color="auto" w:fill="C0C0C0"/>
            <w:vAlign w:val="center"/>
          </w:tcPr>
          <w:p w14:paraId="1093519E" w14:textId="77777777" w:rsidR="003551F3" w:rsidRPr="0016361A" w:rsidRDefault="003551F3" w:rsidP="003551F3">
            <w:pPr>
              <w:pStyle w:val="TAH"/>
            </w:pPr>
            <w:r w:rsidRPr="0016361A">
              <w:t>P</w:t>
            </w:r>
          </w:p>
        </w:tc>
        <w:tc>
          <w:tcPr>
            <w:tcW w:w="589" w:type="pct"/>
            <w:shd w:val="clear" w:color="auto" w:fill="C0C0C0"/>
            <w:vAlign w:val="center"/>
          </w:tcPr>
          <w:p w14:paraId="7EAED656" w14:textId="77777777" w:rsidR="003551F3" w:rsidRPr="0016361A" w:rsidRDefault="003551F3" w:rsidP="003551F3">
            <w:pPr>
              <w:pStyle w:val="TAH"/>
            </w:pPr>
            <w:r w:rsidRPr="0016361A">
              <w:t>Cardinality</w:t>
            </w:r>
          </w:p>
        </w:tc>
        <w:tc>
          <w:tcPr>
            <w:tcW w:w="2794" w:type="pct"/>
            <w:shd w:val="clear" w:color="auto" w:fill="C0C0C0"/>
            <w:vAlign w:val="center"/>
          </w:tcPr>
          <w:p w14:paraId="1461AD70" w14:textId="77777777" w:rsidR="003551F3" w:rsidRPr="0016361A" w:rsidRDefault="003551F3" w:rsidP="003551F3">
            <w:pPr>
              <w:pStyle w:val="TAH"/>
            </w:pPr>
            <w:r w:rsidRPr="0016361A">
              <w:t>Description</w:t>
            </w:r>
          </w:p>
        </w:tc>
      </w:tr>
      <w:tr w:rsidR="003551F3" w:rsidRPr="00B54FF5" w14:paraId="343C56FB" w14:textId="77777777" w:rsidTr="00856CA6">
        <w:trPr>
          <w:jc w:val="center"/>
        </w:trPr>
        <w:tc>
          <w:tcPr>
            <w:tcW w:w="734" w:type="pct"/>
            <w:shd w:val="clear" w:color="auto" w:fill="auto"/>
            <w:vAlign w:val="center"/>
          </w:tcPr>
          <w:p w14:paraId="04C087C3" w14:textId="77777777" w:rsidR="003551F3" w:rsidRPr="0016361A" w:rsidRDefault="003551F3" w:rsidP="003551F3">
            <w:pPr>
              <w:pStyle w:val="TAL"/>
            </w:pPr>
            <w:r>
              <w:t>Location</w:t>
            </w:r>
          </w:p>
        </w:tc>
        <w:tc>
          <w:tcPr>
            <w:tcW w:w="662" w:type="pct"/>
            <w:vAlign w:val="center"/>
          </w:tcPr>
          <w:p w14:paraId="6924FD29" w14:textId="77777777" w:rsidR="003551F3" w:rsidRPr="0016361A" w:rsidRDefault="003551F3" w:rsidP="003551F3">
            <w:pPr>
              <w:pStyle w:val="TAL"/>
            </w:pPr>
            <w:r>
              <w:t>string</w:t>
            </w:r>
          </w:p>
        </w:tc>
        <w:tc>
          <w:tcPr>
            <w:tcW w:w="221" w:type="pct"/>
            <w:vAlign w:val="center"/>
          </w:tcPr>
          <w:p w14:paraId="4B10FD01" w14:textId="77777777" w:rsidR="003551F3" w:rsidRPr="0016361A" w:rsidRDefault="003551F3" w:rsidP="003551F3">
            <w:pPr>
              <w:pStyle w:val="TAC"/>
            </w:pPr>
            <w:r>
              <w:t>M</w:t>
            </w:r>
          </w:p>
        </w:tc>
        <w:tc>
          <w:tcPr>
            <w:tcW w:w="589" w:type="pct"/>
            <w:vAlign w:val="center"/>
          </w:tcPr>
          <w:p w14:paraId="65C6E83A" w14:textId="77777777" w:rsidR="003551F3" w:rsidRPr="0016361A" w:rsidRDefault="003551F3" w:rsidP="003551F3">
            <w:pPr>
              <w:pStyle w:val="TAC"/>
            </w:pPr>
            <w:r>
              <w:t>1</w:t>
            </w:r>
          </w:p>
        </w:tc>
        <w:tc>
          <w:tcPr>
            <w:tcW w:w="2794" w:type="pct"/>
            <w:shd w:val="clear" w:color="auto" w:fill="auto"/>
            <w:vAlign w:val="center"/>
          </w:tcPr>
          <w:p w14:paraId="1AC7E33F" w14:textId="77777777" w:rsidR="003551F3" w:rsidRDefault="003551F3" w:rsidP="003551F3">
            <w:pPr>
              <w:pStyle w:val="TAL"/>
            </w:pPr>
            <w:r>
              <w:t>Contains the URI of the newly created resource, according to the structure:</w:t>
            </w:r>
          </w:p>
          <w:p w14:paraId="0165AA21" w14:textId="7BC8A2A7" w:rsidR="003551F3" w:rsidRPr="0016361A" w:rsidRDefault="003551F3" w:rsidP="003551F3">
            <w:pPr>
              <w:pStyle w:val="TAL"/>
            </w:pPr>
            <w:r w:rsidRPr="00426D34">
              <w:rPr>
                <w:lang w:eastAsia="zh-CN"/>
              </w:rPr>
              <w:t>{apiRoot}/nmbsf-mbs</w:t>
            </w:r>
            <w:r w:rsidR="00964236">
              <w:rPr>
                <w:lang w:eastAsia="zh-CN"/>
              </w:rPr>
              <w:t>-</w:t>
            </w:r>
            <w:r>
              <w:rPr>
                <w:lang w:eastAsia="zh-CN"/>
              </w:rPr>
              <w:t>u</w:t>
            </w:r>
            <w:r w:rsidRPr="00426D34">
              <w:rPr>
                <w:lang w:eastAsia="zh-CN"/>
              </w:rPr>
              <w:t>d</w:t>
            </w:r>
            <w:r w:rsidR="00964236">
              <w:rPr>
                <w:lang w:eastAsia="zh-CN"/>
              </w:rPr>
              <w:t>-</w:t>
            </w:r>
            <w:r>
              <w:rPr>
                <w:lang w:eastAsia="zh-CN"/>
              </w:rPr>
              <w:t>ing</w:t>
            </w:r>
            <w:r w:rsidR="00964236">
              <w:rPr>
                <w:lang w:eastAsia="zh-CN"/>
              </w:rPr>
              <w:t>est</w:t>
            </w:r>
            <w:r w:rsidRPr="00426D34">
              <w:rPr>
                <w:lang w:eastAsia="zh-CN"/>
              </w:rPr>
              <w:t>/&lt;apiVersion&gt;/</w:t>
            </w:r>
            <w:r>
              <w:rPr>
                <w:lang w:eastAsia="zh-CN"/>
              </w:rPr>
              <w:t>status</w:t>
            </w:r>
            <w:r w:rsidRPr="00426D34">
              <w:rPr>
                <w:lang w:eastAsia="zh-CN"/>
              </w:rPr>
              <w:t>-s</w:t>
            </w:r>
            <w:r>
              <w:rPr>
                <w:lang w:eastAsia="zh-CN"/>
              </w:rPr>
              <w:t>ubscription</w:t>
            </w:r>
            <w:r w:rsidRPr="00426D34">
              <w:rPr>
                <w:lang w:eastAsia="zh-CN"/>
              </w:rPr>
              <w:t>s</w:t>
            </w:r>
            <w:r>
              <w:rPr>
                <w:lang w:eastAsia="zh-CN"/>
              </w:rPr>
              <w:t>/{subscriptionId}</w:t>
            </w:r>
          </w:p>
        </w:tc>
      </w:tr>
    </w:tbl>
    <w:p w14:paraId="09E1AE5C" w14:textId="77777777" w:rsidR="003551F3" w:rsidRPr="00A04126" w:rsidRDefault="003551F3" w:rsidP="003551F3"/>
    <w:p w14:paraId="31EAAFDD" w14:textId="77777777" w:rsidR="003551F3" w:rsidRDefault="003551F3" w:rsidP="003551F3">
      <w:pPr>
        <w:pStyle w:val="Heading5"/>
      </w:pPr>
      <w:bookmarkStart w:id="813" w:name="_Toc120609050"/>
      <w:bookmarkStart w:id="814" w:name="_Toc120657517"/>
      <w:bookmarkStart w:id="815" w:name="_Toc133407799"/>
      <w:bookmarkStart w:id="816" w:name="_Toc148363210"/>
      <w:r>
        <w:t>6.2.3.4.4</w:t>
      </w:r>
      <w:r>
        <w:tab/>
        <w:t>Resource Custom Operations</w:t>
      </w:r>
      <w:bookmarkEnd w:id="813"/>
      <w:bookmarkEnd w:id="814"/>
      <w:bookmarkEnd w:id="815"/>
      <w:bookmarkEnd w:id="816"/>
    </w:p>
    <w:p w14:paraId="13698878" w14:textId="77777777" w:rsidR="003551F3" w:rsidRDefault="003551F3" w:rsidP="003551F3">
      <w:r>
        <w:t>There are no resource custom operations defined for this resource in this release of the specification.</w:t>
      </w:r>
    </w:p>
    <w:p w14:paraId="52A510E3" w14:textId="77777777" w:rsidR="003551F3" w:rsidRDefault="003551F3" w:rsidP="003551F3">
      <w:pPr>
        <w:pStyle w:val="Heading4"/>
      </w:pPr>
      <w:bookmarkStart w:id="817" w:name="_Toc120609051"/>
      <w:bookmarkStart w:id="818" w:name="_Toc120657518"/>
      <w:bookmarkStart w:id="819" w:name="_Toc133407800"/>
      <w:bookmarkStart w:id="820" w:name="_Toc148363211"/>
      <w:r>
        <w:t>6.2.3.5</w:t>
      </w:r>
      <w:r>
        <w:tab/>
        <w:t>Resource: Individual MBS User Data Ingest Session Status Subscription</w:t>
      </w:r>
      <w:bookmarkEnd w:id="817"/>
      <w:bookmarkEnd w:id="818"/>
      <w:bookmarkEnd w:id="819"/>
      <w:bookmarkEnd w:id="820"/>
    </w:p>
    <w:p w14:paraId="2185B9E2" w14:textId="77777777" w:rsidR="003551F3" w:rsidRDefault="003551F3" w:rsidP="003551F3">
      <w:pPr>
        <w:pStyle w:val="Heading5"/>
      </w:pPr>
      <w:bookmarkStart w:id="821" w:name="_Toc120609052"/>
      <w:bookmarkStart w:id="822" w:name="_Toc120657519"/>
      <w:bookmarkStart w:id="823" w:name="_Toc133407801"/>
      <w:bookmarkStart w:id="824" w:name="_Toc148363212"/>
      <w:r>
        <w:t>6.2.3.5.1</w:t>
      </w:r>
      <w:r>
        <w:tab/>
        <w:t>Description</w:t>
      </w:r>
      <w:bookmarkEnd w:id="821"/>
      <w:bookmarkEnd w:id="822"/>
      <w:bookmarkEnd w:id="823"/>
      <w:bookmarkEnd w:id="824"/>
    </w:p>
    <w:p w14:paraId="2238D3FE" w14:textId="1E8E31A4" w:rsidR="003551F3" w:rsidRDefault="003551F3" w:rsidP="003551F3">
      <w:r>
        <w:t xml:space="preserve">This resource represents an </w:t>
      </w:r>
      <w:r w:rsidR="00136227">
        <w:t>"</w:t>
      </w:r>
      <w:r>
        <w:t>Individual MBS User Data Ingest Session Status Subscription</w:t>
      </w:r>
      <w:r w:rsidR="00136227">
        <w:t>"</w:t>
      </w:r>
      <w:r>
        <w:t xml:space="preserve"> resource managed by the MBSF.</w:t>
      </w:r>
    </w:p>
    <w:p w14:paraId="79297649" w14:textId="77777777" w:rsidR="003551F3" w:rsidRDefault="003551F3" w:rsidP="003551F3">
      <w:pPr>
        <w:pStyle w:val="Heading5"/>
      </w:pPr>
      <w:bookmarkStart w:id="825" w:name="_Toc120609053"/>
      <w:bookmarkStart w:id="826" w:name="_Toc120657520"/>
      <w:bookmarkStart w:id="827" w:name="_Toc133407802"/>
      <w:bookmarkStart w:id="828" w:name="_Toc148363213"/>
      <w:r>
        <w:t>6.2.3.5.2</w:t>
      </w:r>
      <w:r>
        <w:tab/>
        <w:t>Resource Definition</w:t>
      </w:r>
      <w:bookmarkEnd w:id="825"/>
      <w:bookmarkEnd w:id="826"/>
      <w:bookmarkEnd w:id="827"/>
      <w:bookmarkEnd w:id="828"/>
    </w:p>
    <w:p w14:paraId="46ABC581" w14:textId="4C680CB9" w:rsidR="003551F3" w:rsidRDefault="003551F3" w:rsidP="003551F3">
      <w:r>
        <w:t xml:space="preserve">Resource URI: </w:t>
      </w:r>
      <w:r w:rsidRPr="00426D34">
        <w:rPr>
          <w:b/>
          <w:noProof/>
        </w:rPr>
        <w:t>{apiRoot}/nmbsf-mbs</w:t>
      </w:r>
      <w:r w:rsidR="00313051">
        <w:rPr>
          <w:b/>
          <w:noProof/>
        </w:rPr>
        <w:t>-</w:t>
      </w:r>
      <w:r>
        <w:rPr>
          <w:b/>
          <w:noProof/>
        </w:rPr>
        <w:t>u</w:t>
      </w:r>
      <w:r w:rsidRPr="00426D34">
        <w:rPr>
          <w:b/>
          <w:noProof/>
        </w:rPr>
        <w:t>d</w:t>
      </w:r>
      <w:r w:rsidR="00313051">
        <w:rPr>
          <w:b/>
          <w:noProof/>
        </w:rPr>
        <w:t>-</w:t>
      </w:r>
      <w:r>
        <w:rPr>
          <w:b/>
          <w:noProof/>
        </w:rPr>
        <w:t>ing</w:t>
      </w:r>
      <w:r w:rsidR="00313051">
        <w:rPr>
          <w:b/>
          <w:noProof/>
        </w:rPr>
        <w:t>est</w:t>
      </w:r>
      <w:r w:rsidRPr="00426D34">
        <w:rPr>
          <w:b/>
          <w:noProof/>
        </w:rPr>
        <w:t>/&lt;apiVersion&gt;/</w:t>
      </w:r>
      <w:r>
        <w:rPr>
          <w:b/>
          <w:noProof/>
        </w:rPr>
        <w:t>status</w:t>
      </w:r>
      <w:r w:rsidRPr="00426D34">
        <w:rPr>
          <w:b/>
          <w:noProof/>
        </w:rPr>
        <w:t>-s</w:t>
      </w:r>
      <w:r>
        <w:rPr>
          <w:b/>
          <w:noProof/>
        </w:rPr>
        <w:t>ubscription</w:t>
      </w:r>
      <w:r w:rsidRPr="00426D34">
        <w:rPr>
          <w:b/>
          <w:noProof/>
        </w:rPr>
        <w:t>s</w:t>
      </w:r>
      <w:r>
        <w:rPr>
          <w:b/>
          <w:noProof/>
        </w:rPr>
        <w:t>/{subscriptionId}</w:t>
      </w:r>
    </w:p>
    <w:p w14:paraId="46C4D0C9" w14:textId="77777777" w:rsidR="003551F3" w:rsidRDefault="003551F3" w:rsidP="003551F3">
      <w:pPr>
        <w:rPr>
          <w:rFonts w:ascii="Arial" w:hAnsi="Arial" w:cs="Arial"/>
        </w:rPr>
      </w:pPr>
      <w:r w:rsidRPr="00F112E4">
        <w:t>This resource shall support the resource URI variables defined in table 6.</w:t>
      </w:r>
      <w:r>
        <w:t>2</w:t>
      </w:r>
      <w:r w:rsidRPr="00F112E4">
        <w:t>.3.</w:t>
      </w:r>
      <w:r>
        <w:t>5</w:t>
      </w:r>
      <w:r w:rsidRPr="00F112E4">
        <w:t>.2-1.</w:t>
      </w:r>
    </w:p>
    <w:p w14:paraId="078A9094" w14:textId="77777777" w:rsidR="003551F3" w:rsidRDefault="003551F3" w:rsidP="003551F3">
      <w:pPr>
        <w:pStyle w:val="TH"/>
        <w:rPr>
          <w:rFonts w:cs="Arial"/>
        </w:rPr>
      </w:pPr>
      <w:r>
        <w:t>Table 6.2.3.5.2-1: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23"/>
        <w:gridCol w:w="2000"/>
        <w:gridCol w:w="6302"/>
      </w:tblGrid>
      <w:tr w:rsidR="003551F3" w:rsidRPr="00B54FF5" w14:paraId="59B53550" w14:textId="77777777" w:rsidTr="00856CA6">
        <w:trPr>
          <w:jc w:val="center"/>
        </w:trPr>
        <w:tc>
          <w:tcPr>
            <w:tcW w:w="687" w:type="pct"/>
            <w:shd w:val="clear" w:color="000000" w:fill="C0C0C0"/>
            <w:vAlign w:val="center"/>
            <w:hideMark/>
          </w:tcPr>
          <w:p w14:paraId="69D94445" w14:textId="77777777" w:rsidR="003551F3" w:rsidRPr="0016361A" w:rsidRDefault="003551F3" w:rsidP="003551F3">
            <w:pPr>
              <w:pStyle w:val="TAH"/>
            </w:pPr>
            <w:r w:rsidRPr="0016361A">
              <w:t>Name</w:t>
            </w:r>
          </w:p>
        </w:tc>
        <w:tc>
          <w:tcPr>
            <w:tcW w:w="1039" w:type="pct"/>
            <w:shd w:val="clear" w:color="000000" w:fill="C0C0C0"/>
            <w:vAlign w:val="center"/>
          </w:tcPr>
          <w:p w14:paraId="4F1D0859" w14:textId="77777777" w:rsidR="003551F3" w:rsidRPr="0016361A" w:rsidRDefault="003551F3" w:rsidP="003551F3">
            <w:pPr>
              <w:pStyle w:val="TAH"/>
            </w:pPr>
            <w:r w:rsidRPr="0016361A">
              <w:t>Data type</w:t>
            </w:r>
          </w:p>
        </w:tc>
        <w:tc>
          <w:tcPr>
            <w:tcW w:w="3274" w:type="pct"/>
            <w:shd w:val="clear" w:color="000000" w:fill="C0C0C0"/>
            <w:vAlign w:val="center"/>
            <w:hideMark/>
          </w:tcPr>
          <w:p w14:paraId="27D60CC9" w14:textId="77777777" w:rsidR="003551F3" w:rsidRPr="0016361A" w:rsidRDefault="003551F3" w:rsidP="003551F3">
            <w:pPr>
              <w:pStyle w:val="TAH"/>
            </w:pPr>
            <w:r w:rsidRPr="0016361A">
              <w:t>Definition</w:t>
            </w:r>
          </w:p>
        </w:tc>
      </w:tr>
      <w:tr w:rsidR="003551F3" w:rsidRPr="00B54FF5" w14:paraId="1580EBF7" w14:textId="77777777" w:rsidTr="00856CA6">
        <w:trPr>
          <w:jc w:val="center"/>
        </w:trPr>
        <w:tc>
          <w:tcPr>
            <w:tcW w:w="687" w:type="pct"/>
            <w:vAlign w:val="center"/>
            <w:hideMark/>
          </w:tcPr>
          <w:p w14:paraId="17CB240B" w14:textId="77777777" w:rsidR="003551F3" w:rsidRPr="0016361A" w:rsidRDefault="003551F3" w:rsidP="003551F3">
            <w:pPr>
              <w:pStyle w:val="TAL"/>
            </w:pPr>
            <w:r w:rsidRPr="0016361A">
              <w:t>apiRoot</w:t>
            </w:r>
          </w:p>
        </w:tc>
        <w:tc>
          <w:tcPr>
            <w:tcW w:w="1039" w:type="pct"/>
            <w:vAlign w:val="center"/>
          </w:tcPr>
          <w:p w14:paraId="673275A3" w14:textId="77777777" w:rsidR="003551F3" w:rsidRPr="0016361A" w:rsidRDefault="003551F3" w:rsidP="003551F3">
            <w:pPr>
              <w:pStyle w:val="TAL"/>
            </w:pPr>
            <w:r w:rsidRPr="0016361A">
              <w:t>string</w:t>
            </w:r>
          </w:p>
        </w:tc>
        <w:tc>
          <w:tcPr>
            <w:tcW w:w="3274" w:type="pct"/>
            <w:vAlign w:val="center"/>
            <w:hideMark/>
          </w:tcPr>
          <w:p w14:paraId="15D7DE89" w14:textId="77777777" w:rsidR="003551F3" w:rsidRPr="0016361A" w:rsidRDefault="003551F3" w:rsidP="003551F3">
            <w:pPr>
              <w:pStyle w:val="TAL"/>
            </w:pPr>
            <w:r w:rsidRPr="0016361A">
              <w:t>See clause</w:t>
            </w:r>
            <w:r w:rsidRPr="0016361A">
              <w:rPr>
                <w:lang w:val="en-US" w:eastAsia="zh-CN"/>
              </w:rPr>
              <w:t> </w:t>
            </w:r>
            <w:r w:rsidRPr="0016361A">
              <w:t>6.</w:t>
            </w:r>
            <w:r>
              <w:t>2</w:t>
            </w:r>
            <w:r w:rsidRPr="0016361A">
              <w:t>.1</w:t>
            </w:r>
            <w:r>
              <w:t>.</w:t>
            </w:r>
          </w:p>
        </w:tc>
      </w:tr>
      <w:tr w:rsidR="003551F3" w:rsidRPr="00B54FF5" w14:paraId="6C64D9E5" w14:textId="77777777" w:rsidTr="00856CA6">
        <w:trPr>
          <w:jc w:val="center"/>
        </w:trPr>
        <w:tc>
          <w:tcPr>
            <w:tcW w:w="687" w:type="pct"/>
            <w:vAlign w:val="center"/>
          </w:tcPr>
          <w:p w14:paraId="0DE90D11" w14:textId="77777777" w:rsidR="003551F3" w:rsidRPr="0016361A" w:rsidRDefault="003551F3" w:rsidP="003551F3">
            <w:pPr>
              <w:pStyle w:val="TAL"/>
            </w:pPr>
            <w:r>
              <w:t>subscriptionId</w:t>
            </w:r>
          </w:p>
        </w:tc>
        <w:tc>
          <w:tcPr>
            <w:tcW w:w="1039" w:type="pct"/>
            <w:vAlign w:val="center"/>
          </w:tcPr>
          <w:p w14:paraId="40A710B4" w14:textId="77777777" w:rsidR="003551F3" w:rsidRPr="0016361A" w:rsidRDefault="003551F3" w:rsidP="003551F3">
            <w:pPr>
              <w:pStyle w:val="TAL"/>
            </w:pPr>
            <w:r>
              <w:t>string</w:t>
            </w:r>
          </w:p>
        </w:tc>
        <w:tc>
          <w:tcPr>
            <w:tcW w:w="3274" w:type="pct"/>
            <w:vAlign w:val="center"/>
          </w:tcPr>
          <w:p w14:paraId="6438A6D3" w14:textId="6954BAEA" w:rsidR="003551F3" w:rsidRPr="0016361A" w:rsidRDefault="003551F3" w:rsidP="003551F3">
            <w:pPr>
              <w:pStyle w:val="TAL"/>
            </w:pPr>
            <w:r>
              <w:t xml:space="preserve">Represents the unique identifier of the </w:t>
            </w:r>
            <w:r w:rsidR="00FD5A95">
              <w:t>"</w:t>
            </w:r>
            <w:r w:rsidR="00136227">
              <w:t>I</w:t>
            </w:r>
            <w:r>
              <w:t>ndividual MBS User Data Ingest Session Status Subscription</w:t>
            </w:r>
            <w:r w:rsidR="00FD5A95">
              <w:t>"</w:t>
            </w:r>
            <w:r>
              <w:t xml:space="preserve"> resource</w:t>
            </w:r>
            <w:r w:rsidR="00136227">
              <w:t>,</w:t>
            </w:r>
            <w:r>
              <w:t xml:space="preserve"> assigned by the MBSF.</w:t>
            </w:r>
          </w:p>
        </w:tc>
      </w:tr>
    </w:tbl>
    <w:p w14:paraId="74081FF2" w14:textId="77777777" w:rsidR="003551F3" w:rsidRPr="00384E92" w:rsidRDefault="003551F3" w:rsidP="003551F3"/>
    <w:p w14:paraId="76BE8D8F" w14:textId="77777777" w:rsidR="003551F3" w:rsidRDefault="003551F3" w:rsidP="003551F3">
      <w:pPr>
        <w:pStyle w:val="Heading5"/>
      </w:pPr>
      <w:bookmarkStart w:id="829" w:name="_Toc120609054"/>
      <w:bookmarkStart w:id="830" w:name="_Toc120657521"/>
      <w:bookmarkStart w:id="831" w:name="_Toc133407803"/>
      <w:bookmarkStart w:id="832" w:name="_Toc148363214"/>
      <w:r>
        <w:t>6.2.3.5.3</w:t>
      </w:r>
      <w:r>
        <w:tab/>
        <w:t>Resource Standard Methods</w:t>
      </w:r>
      <w:bookmarkEnd w:id="829"/>
      <w:bookmarkEnd w:id="830"/>
      <w:bookmarkEnd w:id="831"/>
      <w:bookmarkEnd w:id="832"/>
    </w:p>
    <w:p w14:paraId="07499087" w14:textId="77777777" w:rsidR="003551F3" w:rsidRPr="00384E92" w:rsidRDefault="003551F3" w:rsidP="003551F3">
      <w:pPr>
        <w:pStyle w:val="Heading6"/>
      </w:pPr>
      <w:bookmarkStart w:id="833" w:name="_Toc120609055"/>
      <w:bookmarkStart w:id="834" w:name="_Toc120657522"/>
      <w:bookmarkStart w:id="835" w:name="_Toc133407804"/>
      <w:bookmarkStart w:id="836" w:name="_Toc148363215"/>
      <w:r w:rsidRPr="00384E92">
        <w:t>6.</w:t>
      </w:r>
      <w:r>
        <w:t>2.3.5.3</w:t>
      </w:r>
      <w:r w:rsidRPr="00384E92">
        <w:t>.1</w:t>
      </w:r>
      <w:r w:rsidRPr="00384E92">
        <w:tab/>
      </w:r>
      <w:r>
        <w:t>GET</w:t>
      </w:r>
      <w:bookmarkEnd w:id="833"/>
      <w:bookmarkEnd w:id="834"/>
      <w:bookmarkEnd w:id="835"/>
      <w:bookmarkEnd w:id="836"/>
    </w:p>
    <w:p w14:paraId="2C3A3BF9" w14:textId="67CBFDB1" w:rsidR="003551F3" w:rsidRDefault="003551F3" w:rsidP="003551F3">
      <w:r>
        <w:rPr>
          <w:noProof/>
          <w:lang w:eastAsia="zh-CN"/>
        </w:rPr>
        <w:t xml:space="preserve">The GET method allows an NF service consumer (e.g. AF, NEF) to retrieve an existing </w:t>
      </w:r>
      <w:r w:rsidR="00175A2F">
        <w:t>"</w:t>
      </w:r>
      <w:r>
        <w:rPr>
          <w:noProof/>
          <w:lang w:eastAsia="zh-CN"/>
        </w:rPr>
        <w:t xml:space="preserve">Individual </w:t>
      </w:r>
      <w:r>
        <w:t>MBS User Data Ingest Session Status Subscription</w:t>
      </w:r>
      <w:r w:rsidR="00175A2F">
        <w:t>"</w:t>
      </w:r>
      <w:r>
        <w:t xml:space="preserve"> resource</w:t>
      </w:r>
      <w:r>
        <w:rPr>
          <w:noProof/>
          <w:lang w:eastAsia="zh-CN"/>
        </w:rPr>
        <w:t xml:space="preserve"> managed by the MBSF</w:t>
      </w:r>
      <w:r>
        <w:t>.</w:t>
      </w:r>
    </w:p>
    <w:p w14:paraId="511B8A62" w14:textId="77777777" w:rsidR="003551F3" w:rsidRDefault="003551F3" w:rsidP="003551F3">
      <w:r>
        <w:t>This method shall support the URI query parameters specified in table 6.2.3.5.3.1-1.</w:t>
      </w:r>
    </w:p>
    <w:p w14:paraId="2898C405" w14:textId="77777777" w:rsidR="003551F3" w:rsidRPr="00384E92" w:rsidRDefault="003551F3" w:rsidP="003551F3">
      <w:pPr>
        <w:pStyle w:val="TH"/>
        <w:rPr>
          <w:rFonts w:cs="Arial"/>
        </w:rPr>
      </w:pPr>
      <w:r w:rsidRPr="00384E92">
        <w:t>Table</w:t>
      </w:r>
      <w:r>
        <w:t> </w:t>
      </w:r>
      <w:r w:rsidRPr="00384E92">
        <w:t>6.</w:t>
      </w:r>
      <w:r>
        <w:t>2.3.5.3.1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551F3" w:rsidRPr="00B54FF5" w14:paraId="48F96B32" w14:textId="77777777" w:rsidTr="00856CA6">
        <w:trPr>
          <w:jc w:val="center"/>
        </w:trPr>
        <w:tc>
          <w:tcPr>
            <w:tcW w:w="825" w:type="pct"/>
            <w:shd w:val="clear" w:color="auto" w:fill="C0C0C0"/>
            <w:vAlign w:val="center"/>
          </w:tcPr>
          <w:p w14:paraId="07A4B54F" w14:textId="77777777" w:rsidR="003551F3" w:rsidRPr="0016361A" w:rsidRDefault="003551F3" w:rsidP="003551F3">
            <w:pPr>
              <w:pStyle w:val="TAH"/>
            </w:pPr>
            <w:r w:rsidRPr="0016361A">
              <w:t>Name</w:t>
            </w:r>
          </w:p>
        </w:tc>
        <w:tc>
          <w:tcPr>
            <w:tcW w:w="731" w:type="pct"/>
            <w:shd w:val="clear" w:color="auto" w:fill="C0C0C0"/>
            <w:vAlign w:val="center"/>
          </w:tcPr>
          <w:p w14:paraId="54CC41BC" w14:textId="77777777" w:rsidR="003551F3" w:rsidRPr="0016361A" w:rsidRDefault="003551F3" w:rsidP="003551F3">
            <w:pPr>
              <w:pStyle w:val="TAH"/>
            </w:pPr>
            <w:r w:rsidRPr="0016361A">
              <w:t>Data type</w:t>
            </w:r>
          </w:p>
        </w:tc>
        <w:tc>
          <w:tcPr>
            <w:tcW w:w="215" w:type="pct"/>
            <w:shd w:val="clear" w:color="auto" w:fill="C0C0C0"/>
            <w:vAlign w:val="center"/>
          </w:tcPr>
          <w:p w14:paraId="3B029F51" w14:textId="77777777" w:rsidR="003551F3" w:rsidRPr="0016361A" w:rsidRDefault="003551F3" w:rsidP="003551F3">
            <w:pPr>
              <w:pStyle w:val="TAH"/>
            </w:pPr>
            <w:r w:rsidRPr="0016361A">
              <w:t>P</w:t>
            </w:r>
          </w:p>
        </w:tc>
        <w:tc>
          <w:tcPr>
            <w:tcW w:w="580" w:type="pct"/>
            <w:shd w:val="clear" w:color="auto" w:fill="C0C0C0"/>
            <w:vAlign w:val="center"/>
          </w:tcPr>
          <w:p w14:paraId="6EA6ADFB" w14:textId="77777777" w:rsidR="003551F3" w:rsidRPr="0016361A" w:rsidRDefault="003551F3" w:rsidP="003551F3">
            <w:pPr>
              <w:pStyle w:val="TAH"/>
            </w:pPr>
            <w:r w:rsidRPr="0016361A">
              <w:t>Cardinality</w:t>
            </w:r>
          </w:p>
        </w:tc>
        <w:tc>
          <w:tcPr>
            <w:tcW w:w="1852" w:type="pct"/>
            <w:shd w:val="clear" w:color="auto" w:fill="C0C0C0"/>
            <w:vAlign w:val="center"/>
          </w:tcPr>
          <w:p w14:paraId="0B6D61EF" w14:textId="77777777" w:rsidR="003551F3" w:rsidRPr="0016361A" w:rsidRDefault="003551F3" w:rsidP="003551F3">
            <w:pPr>
              <w:pStyle w:val="TAH"/>
            </w:pPr>
            <w:r w:rsidRPr="0016361A">
              <w:t>Description</w:t>
            </w:r>
          </w:p>
        </w:tc>
        <w:tc>
          <w:tcPr>
            <w:tcW w:w="796" w:type="pct"/>
            <w:shd w:val="clear" w:color="auto" w:fill="C0C0C0"/>
            <w:vAlign w:val="center"/>
          </w:tcPr>
          <w:p w14:paraId="7E52C917" w14:textId="77777777" w:rsidR="003551F3" w:rsidRPr="0016361A" w:rsidRDefault="003551F3" w:rsidP="003551F3">
            <w:pPr>
              <w:pStyle w:val="TAH"/>
            </w:pPr>
            <w:r w:rsidRPr="0016361A">
              <w:t>Applicability</w:t>
            </w:r>
          </w:p>
        </w:tc>
      </w:tr>
      <w:tr w:rsidR="003551F3" w:rsidRPr="00B54FF5" w14:paraId="15DE0902" w14:textId="77777777" w:rsidTr="00856CA6">
        <w:trPr>
          <w:jc w:val="center"/>
        </w:trPr>
        <w:tc>
          <w:tcPr>
            <w:tcW w:w="825" w:type="pct"/>
            <w:shd w:val="clear" w:color="auto" w:fill="auto"/>
            <w:vAlign w:val="center"/>
          </w:tcPr>
          <w:p w14:paraId="2392301D" w14:textId="77777777" w:rsidR="003551F3" w:rsidRPr="0016361A" w:rsidRDefault="003551F3" w:rsidP="003551F3">
            <w:pPr>
              <w:pStyle w:val="TAL"/>
            </w:pPr>
            <w:r w:rsidRPr="0016361A">
              <w:t>n/a</w:t>
            </w:r>
          </w:p>
        </w:tc>
        <w:tc>
          <w:tcPr>
            <w:tcW w:w="731" w:type="pct"/>
            <w:vAlign w:val="center"/>
          </w:tcPr>
          <w:p w14:paraId="3A4C7EEF" w14:textId="77777777" w:rsidR="003551F3" w:rsidRPr="0016361A" w:rsidRDefault="003551F3" w:rsidP="003551F3">
            <w:pPr>
              <w:pStyle w:val="TAL"/>
            </w:pPr>
          </w:p>
        </w:tc>
        <w:tc>
          <w:tcPr>
            <w:tcW w:w="215" w:type="pct"/>
            <w:vAlign w:val="center"/>
          </w:tcPr>
          <w:p w14:paraId="23AE6BB8" w14:textId="77777777" w:rsidR="003551F3" w:rsidRPr="0016361A" w:rsidRDefault="003551F3" w:rsidP="003551F3">
            <w:pPr>
              <w:pStyle w:val="TAC"/>
            </w:pPr>
          </w:p>
        </w:tc>
        <w:tc>
          <w:tcPr>
            <w:tcW w:w="580" w:type="pct"/>
            <w:vAlign w:val="center"/>
          </w:tcPr>
          <w:p w14:paraId="756743F6" w14:textId="77777777" w:rsidR="003551F3" w:rsidRPr="0016361A" w:rsidRDefault="003551F3" w:rsidP="003551F3">
            <w:pPr>
              <w:pStyle w:val="TAC"/>
            </w:pPr>
          </w:p>
        </w:tc>
        <w:tc>
          <w:tcPr>
            <w:tcW w:w="1852" w:type="pct"/>
            <w:shd w:val="clear" w:color="auto" w:fill="auto"/>
            <w:vAlign w:val="center"/>
          </w:tcPr>
          <w:p w14:paraId="15A73792" w14:textId="77777777" w:rsidR="003551F3" w:rsidRPr="0016361A" w:rsidRDefault="003551F3" w:rsidP="003551F3">
            <w:pPr>
              <w:pStyle w:val="TAL"/>
            </w:pPr>
          </w:p>
        </w:tc>
        <w:tc>
          <w:tcPr>
            <w:tcW w:w="796" w:type="pct"/>
          </w:tcPr>
          <w:p w14:paraId="4B0B919D" w14:textId="77777777" w:rsidR="003551F3" w:rsidRPr="0016361A" w:rsidRDefault="003551F3" w:rsidP="003551F3">
            <w:pPr>
              <w:pStyle w:val="TAL"/>
            </w:pPr>
          </w:p>
        </w:tc>
      </w:tr>
    </w:tbl>
    <w:p w14:paraId="020C4475" w14:textId="77777777" w:rsidR="003551F3" w:rsidRDefault="003551F3" w:rsidP="003551F3"/>
    <w:p w14:paraId="2BAAEEDB" w14:textId="77777777" w:rsidR="003551F3" w:rsidRPr="00384E92" w:rsidRDefault="003551F3" w:rsidP="003551F3">
      <w:r>
        <w:t>This method shall support the request data structures specified in table 6.2.3.5.3.1-2 and the response data structures and response codes specified in table 6.2.3.5.3.1-3.</w:t>
      </w:r>
    </w:p>
    <w:p w14:paraId="579A23CC" w14:textId="77777777" w:rsidR="003551F3" w:rsidRPr="001769FF" w:rsidRDefault="003551F3" w:rsidP="003551F3">
      <w:pPr>
        <w:pStyle w:val="TH"/>
      </w:pPr>
      <w:r w:rsidRPr="001769FF">
        <w:t>Table</w:t>
      </w:r>
      <w:r>
        <w:t> </w:t>
      </w:r>
      <w:r w:rsidRPr="001769FF">
        <w:t>6.</w:t>
      </w:r>
      <w:r>
        <w:t>2.3.5.</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551F3" w:rsidRPr="00B54FF5" w14:paraId="40926BDF" w14:textId="77777777" w:rsidTr="00856CA6">
        <w:trPr>
          <w:jc w:val="center"/>
        </w:trPr>
        <w:tc>
          <w:tcPr>
            <w:tcW w:w="1627" w:type="dxa"/>
            <w:shd w:val="clear" w:color="auto" w:fill="C0C0C0"/>
            <w:vAlign w:val="center"/>
          </w:tcPr>
          <w:p w14:paraId="4F5C2A97" w14:textId="77777777" w:rsidR="003551F3" w:rsidRPr="0016361A" w:rsidRDefault="003551F3" w:rsidP="003551F3">
            <w:pPr>
              <w:pStyle w:val="TAH"/>
            </w:pPr>
            <w:r w:rsidRPr="0016361A">
              <w:t>Data type</w:t>
            </w:r>
          </w:p>
        </w:tc>
        <w:tc>
          <w:tcPr>
            <w:tcW w:w="425" w:type="dxa"/>
            <w:shd w:val="clear" w:color="auto" w:fill="C0C0C0"/>
            <w:vAlign w:val="center"/>
          </w:tcPr>
          <w:p w14:paraId="1DDAC8C3" w14:textId="77777777" w:rsidR="003551F3" w:rsidRPr="0016361A" w:rsidRDefault="003551F3" w:rsidP="003551F3">
            <w:pPr>
              <w:pStyle w:val="TAH"/>
            </w:pPr>
            <w:r w:rsidRPr="0016361A">
              <w:t>P</w:t>
            </w:r>
          </w:p>
        </w:tc>
        <w:tc>
          <w:tcPr>
            <w:tcW w:w="1276" w:type="dxa"/>
            <w:shd w:val="clear" w:color="auto" w:fill="C0C0C0"/>
            <w:vAlign w:val="center"/>
          </w:tcPr>
          <w:p w14:paraId="6D549583" w14:textId="77777777" w:rsidR="003551F3" w:rsidRPr="0016361A" w:rsidRDefault="003551F3" w:rsidP="003551F3">
            <w:pPr>
              <w:pStyle w:val="TAH"/>
            </w:pPr>
            <w:r w:rsidRPr="0016361A">
              <w:t>Cardinality</w:t>
            </w:r>
          </w:p>
        </w:tc>
        <w:tc>
          <w:tcPr>
            <w:tcW w:w="6447" w:type="dxa"/>
            <w:shd w:val="clear" w:color="auto" w:fill="C0C0C0"/>
            <w:vAlign w:val="center"/>
          </w:tcPr>
          <w:p w14:paraId="60F8B707" w14:textId="77777777" w:rsidR="003551F3" w:rsidRPr="0016361A" w:rsidRDefault="003551F3" w:rsidP="003551F3">
            <w:pPr>
              <w:pStyle w:val="TAH"/>
            </w:pPr>
            <w:r w:rsidRPr="0016361A">
              <w:t>Description</w:t>
            </w:r>
          </w:p>
        </w:tc>
      </w:tr>
      <w:tr w:rsidR="003551F3" w:rsidRPr="00B54FF5" w14:paraId="4EECABA2" w14:textId="77777777" w:rsidTr="00856CA6">
        <w:trPr>
          <w:jc w:val="center"/>
        </w:trPr>
        <w:tc>
          <w:tcPr>
            <w:tcW w:w="1627" w:type="dxa"/>
            <w:shd w:val="clear" w:color="auto" w:fill="auto"/>
            <w:vAlign w:val="center"/>
          </w:tcPr>
          <w:p w14:paraId="4C412C2B" w14:textId="77777777" w:rsidR="003551F3" w:rsidRPr="0016361A" w:rsidRDefault="003551F3" w:rsidP="003551F3">
            <w:pPr>
              <w:pStyle w:val="TAL"/>
            </w:pPr>
            <w:r w:rsidRPr="0016361A">
              <w:t>n/a</w:t>
            </w:r>
          </w:p>
        </w:tc>
        <w:tc>
          <w:tcPr>
            <w:tcW w:w="425" w:type="dxa"/>
            <w:vAlign w:val="center"/>
          </w:tcPr>
          <w:p w14:paraId="7B484582" w14:textId="77777777" w:rsidR="003551F3" w:rsidRPr="0016361A" w:rsidRDefault="003551F3" w:rsidP="003551F3">
            <w:pPr>
              <w:pStyle w:val="TAC"/>
            </w:pPr>
          </w:p>
        </w:tc>
        <w:tc>
          <w:tcPr>
            <w:tcW w:w="1276" w:type="dxa"/>
            <w:vAlign w:val="center"/>
          </w:tcPr>
          <w:p w14:paraId="1E9F8EE7" w14:textId="77777777" w:rsidR="003551F3" w:rsidRPr="0016361A" w:rsidRDefault="003551F3" w:rsidP="003551F3">
            <w:pPr>
              <w:pStyle w:val="TAC"/>
            </w:pPr>
          </w:p>
        </w:tc>
        <w:tc>
          <w:tcPr>
            <w:tcW w:w="6447" w:type="dxa"/>
            <w:shd w:val="clear" w:color="auto" w:fill="auto"/>
            <w:vAlign w:val="center"/>
          </w:tcPr>
          <w:p w14:paraId="6A3A055D" w14:textId="77777777" w:rsidR="003551F3" w:rsidRPr="0016361A" w:rsidRDefault="003551F3" w:rsidP="003551F3">
            <w:pPr>
              <w:pStyle w:val="TAL"/>
            </w:pPr>
          </w:p>
        </w:tc>
      </w:tr>
    </w:tbl>
    <w:p w14:paraId="68814070" w14:textId="77777777" w:rsidR="003551F3" w:rsidRDefault="003551F3" w:rsidP="003551F3"/>
    <w:p w14:paraId="4191F9AE" w14:textId="77777777" w:rsidR="003551F3" w:rsidRPr="001769FF" w:rsidRDefault="003551F3" w:rsidP="003551F3">
      <w:pPr>
        <w:pStyle w:val="TH"/>
      </w:pPr>
      <w:r w:rsidRPr="001769FF">
        <w:t>Table</w:t>
      </w:r>
      <w:r>
        <w:t> </w:t>
      </w:r>
      <w:r w:rsidRPr="001769FF">
        <w:t>6.</w:t>
      </w:r>
      <w:r>
        <w:t>2.3.5.</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5"/>
        <w:gridCol w:w="1134"/>
        <w:gridCol w:w="1415"/>
        <w:gridCol w:w="4812"/>
      </w:tblGrid>
      <w:tr w:rsidR="003551F3" w:rsidRPr="00B54FF5" w14:paraId="3C3B24B8" w14:textId="77777777" w:rsidTr="006A1C63">
        <w:trPr>
          <w:jc w:val="center"/>
        </w:trPr>
        <w:tc>
          <w:tcPr>
            <w:tcW w:w="955" w:type="pct"/>
            <w:shd w:val="clear" w:color="auto" w:fill="C0C0C0"/>
            <w:vAlign w:val="center"/>
          </w:tcPr>
          <w:p w14:paraId="18245EC2" w14:textId="77777777" w:rsidR="003551F3" w:rsidRPr="0016361A" w:rsidRDefault="003551F3" w:rsidP="003551F3">
            <w:pPr>
              <w:pStyle w:val="TAH"/>
            </w:pPr>
            <w:r w:rsidRPr="0016361A">
              <w:t>Data type</w:t>
            </w:r>
          </w:p>
        </w:tc>
        <w:tc>
          <w:tcPr>
            <w:tcW w:w="221" w:type="pct"/>
            <w:shd w:val="clear" w:color="auto" w:fill="C0C0C0"/>
            <w:vAlign w:val="center"/>
          </w:tcPr>
          <w:p w14:paraId="4653E416" w14:textId="77777777" w:rsidR="003551F3" w:rsidRPr="0016361A" w:rsidRDefault="003551F3" w:rsidP="003551F3">
            <w:pPr>
              <w:pStyle w:val="TAH"/>
            </w:pPr>
            <w:r w:rsidRPr="0016361A">
              <w:t>P</w:t>
            </w:r>
          </w:p>
        </w:tc>
        <w:tc>
          <w:tcPr>
            <w:tcW w:w="589" w:type="pct"/>
            <w:shd w:val="clear" w:color="auto" w:fill="C0C0C0"/>
            <w:vAlign w:val="center"/>
          </w:tcPr>
          <w:p w14:paraId="1B61EEE5" w14:textId="77777777" w:rsidR="003551F3" w:rsidRPr="0016361A" w:rsidRDefault="003551F3" w:rsidP="003551F3">
            <w:pPr>
              <w:pStyle w:val="TAH"/>
            </w:pPr>
            <w:r w:rsidRPr="0016361A">
              <w:t>Cardinality</w:t>
            </w:r>
          </w:p>
        </w:tc>
        <w:tc>
          <w:tcPr>
            <w:tcW w:w="735" w:type="pct"/>
            <w:shd w:val="clear" w:color="auto" w:fill="C0C0C0"/>
            <w:vAlign w:val="center"/>
          </w:tcPr>
          <w:p w14:paraId="171684EF" w14:textId="77777777" w:rsidR="003551F3" w:rsidRPr="0016361A" w:rsidRDefault="003551F3" w:rsidP="003551F3">
            <w:pPr>
              <w:pStyle w:val="TAH"/>
            </w:pPr>
            <w:r w:rsidRPr="0016361A">
              <w:t>Response</w:t>
            </w:r>
          </w:p>
          <w:p w14:paraId="55F69213" w14:textId="77777777" w:rsidR="003551F3" w:rsidRPr="0016361A" w:rsidRDefault="003551F3" w:rsidP="003551F3">
            <w:pPr>
              <w:pStyle w:val="TAH"/>
            </w:pPr>
            <w:r w:rsidRPr="0016361A">
              <w:t>codes</w:t>
            </w:r>
          </w:p>
        </w:tc>
        <w:tc>
          <w:tcPr>
            <w:tcW w:w="2500" w:type="pct"/>
            <w:shd w:val="clear" w:color="auto" w:fill="C0C0C0"/>
            <w:vAlign w:val="center"/>
          </w:tcPr>
          <w:p w14:paraId="6F4EC727" w14:textId="77777777" w:rsidR="003551F3" w:rsidRPr="0016361A" w:rsidRDefault="003551F3" w:rsidP="003551F3">
            <w:pPr>
              <w:pStyle w:val="TAH"/>
            </w:pPr>
            <w:r w:rsidRPr="0016361A">
              <w:t>Description</w:t>
            </w:r>
          </w:p>
        </w:tc>
      </w:tr>
      <w:tr w:rsidR="003551F3" w:rsidRPr="00B54FF5" w14:paraId="1E9331F4" w14:textId="77777777" w:rsidTr="006A1C63">
        <w:trPr>
          <w:jc w:val="center"/>
        </w:trPr>
        <w:tc>
          <w:tcPr>
            <w:tcW w:w="955" w:type="pct"/>
            <w:shd w:val="clear" w:color="auto" w:fill="auto"/>
            <w:vAlign w:val="center"/>
          </w:tcPr>
          <w:p w14:paraId="43FC82EE" w14:textId="77777777" w:rsidR="003551F3" w:rsidRPr="0016361A" w:rsidRDefault="003551F3" w:rsidP="003551F3">
            <w:pPr>
              <w:pStyle w:val="TAL"/>
            </w:pPr>
            <w:r>
              <w:t>MBSUserDataIngStatSubsc</w:t>
            </w:r>
          </w:p>
        </w:tc>
        <w:tc>
          <w:tcPr>
            <w:tcW w:w="221" w:type="pct"/>
            <w:vAlign w:val="center"/>
          </w:tcPr>
          <w:p w14:paraId="4937C75E" w14:textId="77777777" w:rsidR="003551F3" w:rsidRPr="0016361A" w:rsidRDefault="003551F3" w:rsidP="003551F3">
            <w:pPr>
              <w:pStyle w:val="TAC"/>
            </w:pPr>
            <w:r w:rsidRPr="0016361A">
              <w:t>M</w:t>
            </w:r>
          </w:p>
        </w:tc>
        <w:tc>
          <w:tcPr>
            <w:tcW w:w="589" w:type="pct"/>
            <w:vAlign w:val="center"/>
          </w:tcPr>
          <w:p w14:paraId="7BE831FE" w14:textId="77777777" w:rsidR="003551F3" w:rsidRPr="0016361A" w:rsidRDefault="003551F3" w:rsidP="003551F3">
            <w:pPr>
              <w:pStyle w:val="TAC"/>
            </w:pPr>
            <w:r w:rsidRPr="0016361A">
              <w:t>1</w:t>
            </w:r>
          </w:p>
        </w:tc>
        <w:tc>
          <w:tcPr>
            <w:tcW w:w="735" w:type="pct"/>
            <w:vAlign w:val="center"/>
          </w:tcPr>
          <w:p w14:paraId="15D2DD1B" w14:textId="77777777" w:rsidR="003551F3" w:rsidRPr="0016361A" w:rsidRDefault="003551F3" w:rsidP="003551F3">
            <w:pPr>
              <w:pStyle w:val="TAL"/>
            </w:pPr>
            <w:r>
              <w:t>200 OK</w:t>
            </w:r>
          </w:p>
        </w:tc>
        <w:tc>
          <w:tcPr>
            <w:tcW w:w="2500" w:type="pct"/>
            <w:shd w:val="clear" w:color="auto" w:fill="auto"/>
            <w:vAlign w:val="center"/>
          </w:tcPr>
          <w:p w14:paraId="557903CA" w14:textId="1424FC01" w:rsidR="003551F3" w:rsidRPr="0016361A" w:rsidRDefault="003551F3" w:rsidP="003551F3">
            <w:pPr>
              <w:pStyle w:val="TAL"/>
            </w:pPr>
            <w:r>
              <w:t xml:space="preserve">Successful case. The requested </w:t>
            </w:r>
            <w:r w:rsidR="00175A2F">
              <w:t>"</w:t>
            </w:r>
            <w:r>
              <w:t>Individual</w:t>
            </w:r>
            <w:r>
              <w:rPr>
                <w:noProof/>
                <w:lang w:eastAsia="zh-CN"/>
              </w:rPr>
              <w:t xml:space="preserve"> MBS User </w:t>
            </w:r>
            <w:r>
              <w:t>Data Ingest Session Status Subscription</w:t>
            </w:r>
            <w:r w:rsidR="005E3CE0">
              <w:t>"</w:t>
            </w:r>
            <w:r>
              <w:rPr>
                <w:noProof/>
                <w:lang w:eastAsia="zh-CN"/>
              </w:rPr>
              <w:t xml:space="preserve"> resource </w:t>
            </w:r>
            <w:r>
              <w:t>is returned.</w:t>
            </w:r>
          </w:p>
        </w:tc>
      </w:tr>
      <w:tr w:rsidR="003551F3" w:rsidRPr="00B54FF5" w14:paraId="743FDB01" w14:textId="77777777" w:rsidTr="006A1C63">
        <w:trPr>
          <w:jc w:val="center"/>
        </w:trPr>
        <w:tc>
          <w:tcPr>
            <w:tcW w:w="955" w:type="pct"/>
            <w:shd w:val="clear" w:color="auto" w:fill="auto"/>
            <w:vAlign w:val="center"/>
          </w:tcPr>
          <w:p w14:paraId="0FF021C1" w14:textId="77777777" w:rsidR="003551F3" w:rsidRPr="0016361A" w:rsidDel="00350A8B" w:rsidRDefault="003551F3" w:rsidP="003551F3">
            <w:pPr>
              <w:pStyle w:val="TAL"/>
            </w:pPr>
            <w:r>
              <w:t>RedirectResponse</w:t>
            </w:r>
          </w:p>
        </w:tc>
        <w:tc>
          <w:tcPr>
            <w:tcW w:w="221" w:type="pct"/>
            <w:vAlign w:val="center"/>
          </w:tcPr>
          <w:p w14:paraId="0A4BA0DD" w14:textId="77777777" w:rsidR="003551F3" w:rsidRPr="0016361A" w:rsidDel="00350A8B" w:rsidRDefault="003551F3" w:rsidP="003551F3">
            <w:pPr>
              <w:pStyle w:val="TAC"/>
            </w:pPr>
            <w:r>
              <w:t>O</w:t>
            </w:r>
          </w:p>
        </w:tc>
        <w:tc>
          <w:tcPr>
            <w:tcW w:w="589" w:type="pct"/>
            <w:vAlign w:val="center"/>
          </w:tcPr>
          <w:p w14:paraId="1266F729" w14:textId="77777777" w:rsidR="003551F3" w:rsidRPr="0016361A" w:rsidDel="00350A8B" w:rsidRDefault="003551F3" w:rsidP="003551F3">
            <w:pPr>
              <w:pStyle w:val="TAC"/>
            </w:pPr>
            <w:r>
              <w:t>0..1</w:t>
            </w:r>
          </w:p>
        </w:tc>
        <w:tc>
          <w:tcPr>
            <w:tcW w:w="735" w:type="pct"/>
            <w:vAlign w:val="center"/>
          </w:tcPr>
          <w:p w14:paraId="13248E34" w14:textId="77777777" w:rsidR="003551F3" w:rsidRPr="0016361A" w:rsidDel="00350A8B" w:rsidRDefault="003551F3" w:rsidP="003551F3">
            <w:pPr>
              <w:pStyle w:val="TAL"/>
            </w:pPr>
            <w:r>
              <w:t>307 Temporary Redirect</w:t>
            </w:r>
          </w:p>
        </w:tc>
        <w:tc>
          <w:tcPr>
            <w:tcW w:w="2500" w:type="pct"/>
            <w:shd w:val="clear" w:color="auto" w:fill="auto"/>
            <w:vAlign w:val="center"/>
          </w:tcPr>
          <w:p w14:paraId="745EA6AE" w14:textId="09076BF8" w:rsidR="00424440" w:rsidRDefault="003551F3" w:rsidP="00424440">
            <w:pPr>
              <w:pStyle w:val="TAL"/>
            </w:pPr>
            <w:r>
              <w:t>Temporary redirection.</w:t>
            </w:r>
          </w:p>
          <w:p w14:paraId="6E2D6768" w14:textId="77777777" w:rsidR="00424440" w:rsidRDefault="00424440" w:rsidP="00424440">
            <w:pPr>
              <w:pStyle w:val="TAL"/>
            </w:pPr>
          </w:p>
          <w:p w14:paraId="7C701E1B" w14:textId="5EE4E6E8" w:rsidR="003551F3" w:rsidRDefault="00424440" w:rsidP="00424440">
            <w:pPr>
              <w:pStyle w:val="TAL"/>
            </w:pPr>
            <w:r>
              <w:t>(NOTE 2)</w:t>
            </w:r>
          </w:p>
        </w:tc>
      </w:tr>
      <w:tr w:rsidR="003551F3" w:rsidRPr="00B54FF5" w14:paraId="0701827E" w14:textId="77777777" w:rsidTr="006A1C63">
        <w:trPr>
          <w:jc w:val="center"/>
        </w:trPr>
        <w:tc>
          <w:tcPr>
            <w:tcW w:w="955" w:type="pct"/>
            <w:shd w:val="clear" w:color="auto" w:fill="auto"/>
            <w:vAlign w:val="center"/>
          </w:tcPr>
          <w:p w14:paraId="50C1B677" w14:textId="77777777" w:rsidR="003551F3" w:rsidRPr="0016361A" w:rsidDel="00350A8B" w:rsidRDefault="003551F3" w:rsidP="003551F3">
            <w:pPr>
              <w:pStyle w:val="TAL"/>
            </w:pPr>
            <w:r>
              <w:t>RedirectResponse</w:t>
            </w:r>
          </w:p>
        </w:tc>
        <w:tc>
          <w:tcPr>
            <w:tcW w:w="221" w:type="pct"/>
            <w:vAlign w:val="center"/>
          </w:tcPr>
          <w:p w14:paraId="3281CBDF" w14:textId="77777777" w:rsidR="003551F3" w:rsidRPr="0016361A" w:rsidDel="00350A8B" w:rsidRDefault="003551F3" w:rsidP="003551F3">
            <w:pPr>
              <w:pStyle w:val="TAC"/>
            </w:pPr>
            <w:r>
              <w:t>O</w:t>
            </w:r>
          </w:p>
        </w:tc>
        <w:tc>
          <w:tcPr>
            <w:tcW w:w="589" w:type="pct"/>
            <w:vAlign w:val="center"/>
          </w:tcPr>
          <w:p w14:paraId="3876FF48" w14:textId="77777777" w:rsidR="003551F3" w:rsidRPr="0016361A" w:rsidDel="00350A8B" w:rsidRDefault="003551F3" w:rsidP="003551F3">
            <w:pPr>
              <w:pStyle w:val="TAC"/>
            </w:pPr>
            <w:r>
              <w:t>0..1</w:t>
            </w:r>
          </w:p>
        </w:tc>
        <w:tc>
          <w:tcPr>
            <w:tcW w:w="735" w:type="pct"/>
            <w:vAlign w:val="center"/>
          </w:tcPr>
          <w:p w14:paraId="482C3BC1" w14:textId="77777777" w:rsidR="003551F3" w:rsidRPr="0016361A" w:rsidDel="00350A8B" w:rsidRDefault="003551F3" w:rsidP="003551F3">
            <w:pPr>
              <w:pStyle w:val="TAL"/>
            </w:pPr>
            <w:r>
              <w:t>308 Permanent Redirect</w:t>
            </w:r>
          </w:p>
        </w:tc>
        <w:tc>
          <w:tcPr>
            <w:tcW w:w="2500" w:type="pct"/>
            <w:shd w:val="clear" w:color="auto" w:fill="auto"/>
            <w:vAlign w:val="center"/>
          </w:tcPr>
          <w:p w14:paraId="4640E604" w14:textId="4A1390DF" w:rsidR="00424440" w:rsidRDefault="003551F3" w:rsidP="00424440">
            <w:pPr>
              <w:pStyle w:val="TAL"/>
            </w:pPr>
            <w:r>
              <w:t>Permanent redirection.</w:t>
            </w:r>
          </w:p>
          <w:p w14:paraId="42C50E7B" w14:textId="77777777" w:rsidR="00424440" w:rsidRDefault="00424440" w:rsidP="00424440">
            <w:pPr>
              <w:pStyle w:val="TAL"/>
            </w:pPr>
          </w:p>
          <w:p w14:paraId="63FD49B5" w14:textId="1CC95529" w:rsidR="003551F3" w:rsidRDefault="00424440" w:rsidP="00424440">
            <w:pPr>
              <w:pStyle w:val="TAL"/>
            </w:pPr>
            <w:r>
              <w:t>(NOTE 2)</w:t>
            </w:r>
          </w:p>
        </w:tc>
      </w:tr>
      <w:tr w:rsidR="003551F3" w:rsidRPr="00B54FF5" w14:paraId="422CAC88" w14:textId="77777777" w:rsidTr="00856CA6">
        <w:trPr>
          <w:jc w:val="center"/>
        </w:trPr>
        <w:tc>
          <w:tcPr>
            <w:tcW w:w="5000" w:type="pct"/>
            <w:gridSpan w:val="5"/>
            <w:shd w:val="clear" w:color="auto" w:fill="auto"/>
          </w:tcPr>
          <w:p w14:paraId="067BE8D8" w14:textId="77777777" w:rsidR="003551F3" w:rsidRDefault="003551F3" w:rsidP="003551F3">
            <w:pPr>
              <w:pStyle w:val="TAN"/>
            </w:pPr>
            <w:r w:rsidRPr="0016361A">
              <w:t>NOTE</w:t>
            </w:r>
            <w:r w:rsidR="00424440">
              <w:t> 1</w:t>
            </w:r>
            <w:r w:rsidRPr="0016361A">
              <w:t>:</w:t>
            </w:r>
            <w:r w:rsidRPr="0016361A">
              <w:rPr>
                <w:noProof/>
              </w:rPr>
              <w:tab/>
              <w:t xml:space="preserve">The manadatory </w:t>
            </w:r>
            <w:r w:rsidRPr="0016361A">
              <w:t>HTTP error status code</w:t>
            </w:r>
            <w:r w:rsidR="006046A3">
              <w:t>s</w:t>
            </w:r>
            <w:r w:rsidRPr="0016361A">
              <w:t xml:space="preserve"> for the </w:t>
            </w:r>
            <w:r>
              <w:t>HTTP GET</w:t>
            </w:r>
            <w:r w:rsidRPr="0016361A">
              <w:t xml:space="preserve"> method listed in Table</w:t>
            </w:r>
            <w:r>
              <w:t> </w:t>
            </w:r>
            <w:r w:rsidRPr="0016361A">
              <w:t>5.2.7.1-1 of 3GPP TS 29.500 [4] also apply.</w:t>
            </w:r>
          </w:p>
          <w:p w14:paraId="5FF7D82A" w14:textId="77164827" w:rsidR="006C457F" w:rsidRPr="0016361A" w:rsidRDefault="006C457F"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46E3BF1D" w14:textId="77777777" w:rsidR="003551F3" w:rsidRDefault="003551F3" w:rsidP="003551F3"/>
    <w:p w14:paraId="2A278FFB" w14:textId="77777777" w:rsidR="003551F3" w:rsidRDefault="003551F3" w:rsidP="003551F3">
      <w:pPr>
        <w:pStyle w:val="TH"/>
      </w:pPr>
      <w:r>
        <w:t>Table </w:t>
      </w:r>
      <w:r w:rsidRPr="001769FF">
        <w:t>6.</w:t>
      </w:r>
      <w:r>
        <w:t>2.3.5.</w:t>
      </w:r>
      <w:r w:rsidRPr="001769FF">
        <w:t>3.1</w:t>
      </w:r>
      <w:r>
        <w:t>-4: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701893A6" w14:textId="77777777" w:rsidTr="006A1C63">
        <w:trPr>
          <w:jc w:val="center"/>
        </w:trPr>
        <w:tc>
          <w:tcPr>
            <w:tcW w:w="1037" w:type="pct"/>
            <w:tcBorders>
              <w:bottom w:val="single" w:sz="6" w:space="0" w:color="auto"/>
            </w:tcBorders>
            <w:shd w:val="clear" w:color="auto" w:fill="C0C0C0"/>
            <w:vAlign w:val="center"/>
            <w:hideMark/>
          </w:tcPr>
          <w:p w14:paraId="4ACB5EDC" w14:textId="77777777" w:rsidR="003551F3" w:rsidRDefault="003551F3" w:rsidP="003551F3">
            <w:pPr>
              <w:pStyle w:val="TAH"/>
            </w:pPr>
            <w:r>
              <w:t>Name</w:t>
            </w:r>
          </w:p>
        </w:tc>
        <w:tc>
          <w:tcPr>
            <w:tcW w:w="519" w:type="pct"/>
            <w:tcBorders>
              <w:bottom w:val="single" w:sz="6" w:space="0" w:color="auto"/>
            </w:tcBorders>
            <w:shd w:val="clear" w:color="auto" w:fill="C0C0C0"/>
            <w:vAlign w:val="center"/>
            <w:hideMark/>
          </w:tcPr>
          <w:p w14:paraId="7702ED1E" w14:textId="77777777" w:rsidR="003551F3" w:rsidRDefault="003551F3" w:rsidP="003551F3">
            <w:pPr>
              <w:pStyle w:val="TAH"/>
            </w:pPr>
            <w:r>
              <w:t>Data type</w:t>
            </w:r>
          </w:p>
        </w:tc>
        <w:tc>
          <w:tcPr>
            <w:tcW w:w="217" w:type="pct"/>
            <w:tcBorders>
              <w:bottom w:val="single" w:sz="6" w:space="0" w:color="auto"/>
            </w:tcBorders>
            <w:shd w:val="clear" w:color="auto" w:fill="C0C0C0"/>
            <w:vAlign w:val="center"/>
            <w:hideMark/>
          </w:tcPr>
          <w:p w14:paraId="464F97E0" w14:textId="77777777" w:rsidR="003551F3" w:rsidRDefault="003551F3" w:rsidP="003551F3">
            <w:pPr>
              <w:pStyle w:val="TAH"/>
            </w:pPr>
            <w:r>
              <w:t>P</w:t>
            </w:r>
          </w:p>
        </w:tc>
        <w:tc>
          <w:tcPr>
            <w:tcW w:w="581" w:type="pct"/>
            <w:tcBorders>
              <w:bottom w:val="single" w:sz="6" w:space="0" w:color="auto"/>
            </w:tcBorders>
            <w:shd w:val="clear" w:color="auto" w:fill="C0C0C0"/>
            <w:vAlign w:val="center"/>
            <w:hideMark/>
          </w:tcPr>
          <w:p w14:paraId="76824F81" w14:textId="77777777" w:rsidR="003551F3" w:rsidRDefault="003551F3" w:rsidP="003551F3">
            <w:pPr>
              <w:pStyle w:val="TAH"/>
            </w:pPr>
            <w:r>
              <w:t>Cardinality</w:t>
            </w:r>
          </w:p>
        </w:tc>
        <w:tc>
          <w:tcPr>
            <w:tcW w:w="2645" w:type="pct"/>
            <w:tcBorders>
              <w:bottom w:val="single" w:sz="6" w:space="0" w:color="auto"/>
            </w:tcBorders>
            <w:shd w:val="clear" w:color="auto" w:fill="C0C0C0"/>
            <w:vAlign w:val="center"/>
            <w:hideMark/>
          </w:tcPr>
          <w:p w14:paraId="0030ED9F" w14:textId="77777777" w:rsidR="003551F3" w:rsidRDefault="003551F3" w:rsidP="003551F3">
            <w:pPr>
              <w:pStyle w:val="TAH"/>
            </w:pPr>
            <w:r>
              <w:t>Description</w:t>
            </w:r>
          </w:p>
        </w:tc>
      </w:tr>
      <w:tr w:rsidR="003551F3" w14:paraId="326CFB4E" w14:textId="77777777" w:rsidTr="006A1C63">
        <w:trPr>
          <w:jc w:val="center"/>
        </w:trPr>
        <w:tc>
          <w:tcPr>
            <w:tcW w:w="1037" w:type="pct"/>
            <w:tcBorders>
              <w:top w:val="single" w:sz="6" w:space="0" w:color="auto"/>
            </w:tcBorders>
            <w:vAlign w:val="center"/>
            <w:hideMark/>
          </w:tcPr>
          <w:p w14:paraId="79E52B8F" w14:textId="77777777" w:rsidR="003551F3" w:rsidRDefault="003551F3" w:rsidP="003551F3">
            <w:pPr>
              <w:pStyle w:val="TAL"/>
            </w:pPr>
            <w:r>
              <w:t>Location</w:t>
            </w:r>
          </w:p>
        </w:tc>
        <w:tc>
          <w:tcPr>
            <w:tcW w:w="519" w:type="pct"/>
            <w:tcBorders>
              <w:top w:val="single" w:sz="6" w:space="0" w:color="auto"/>
            </w:tcBorders>
            <w:vAlign w:val="center"/>
            <w:hideMark/>
          </w:tcPr>
          <w:p w14:paraId="67C4F685" w14:textId="77777777" w:rsidR="003551F3" w:rsidRDefault="003551F3" w:rsidP="003551F3">
            <w:pPr>
              <w:pStyle w:val="TAL"/>
            </w:pPr>
            <w:r>
              <w:t>string</w:t>
            </w:r>
          </w:p>
        </w:tc>
        <w:tc>
          <w:tcPr>
            <w:tcW w:w="217" w:type="pct"/>
            <w:tcBorders>
              <w:top w:val="single" w:sz="6" w:space="0" w:color="auto"/>
            </w:tcBorders>
            <w:vAlign w:val="center"/>
            <w:hideMark/>
          </w:tcPr>
          <w:p w14:paraId="0A3249FA" w14:textId="77777777" w:rsidR="003551F3" w:rsidRDefault="003551F3" w:rsidP="003551F3">
            <w:pPr>
              <w:pStyle w:val="TAC"/>
            </w:pPr>
            <w:r>
              <w:t>M</w:t>
            </w:r>
          </w:p>
        </w:tc>
        <w:tc>
          <w:tcPr>
            <w:tcW w:w="581" w:type="pct"/>
            <w:tcBorders>
              <w:top w:val="single" w:sz="6" w:space="0" w:color="auto"/>
            </w:tcBorders>
            <w:vAlign w:val="center"/>
            <w:hideMark/>
          </w:tcPr>
          <w:p w14:paraId="464CA063" w14:textId="77777777" w:rsidR="003551F3" w:rsidRDefault="003551F3" w:rsidP="003551F3">
            <w:pPr>
              <w:pStyle w:val="TAC"/>
            </w:pPr>
            <w:r>
              <w:t>1</w:t>
            </w:r>
          </w:p>
        </w:tc>
        <w:tc>
          <w:tcPr>
            <w:tcW w:w="2645" w:type="pct"/>
            <w:tcBorders>
              <w:top w:val="single" w:sz="6" w:space="0" w:color="auto"/>
            </w:tcBorders>
            <w:vAlign w:val="center"/>
            <w:hideMark/>
          </w:tcPr>
          <w:p w14:paraId="5AAAEB7B" w14:textId="6BA9A7E1" w:rsidR="009B4B48" w:rsidRDefault="009B4B48" w:rsidP="009B4B48">
            <w:pPr>
              <w:pStyle w:val="TAL"/>
            </w:pPr>
            <w:r>
              <w:t>Contains a</w:t>
            </w:r>
            <w:r w:rsidR="003551F3">
              <w:t>n alternative URI of the resource located in an alternative MBSF (service) instance</w:t>
            </w:r>
            <w:r>
              <w:rPr>
                <w:lang w:eastAsia="fr-FR"/>
              </w:rPr>
              <w:t xml:space="preserve"> towards which the request is redirected</w:t>
            </w:r>
            <w:r>
              <w:t>.</w:t>
            </w:r>
          </w:p>
          <w:p w14:paraId="6A18BC93" w14:textId="77777777" w:rsidR="009B4B48" w:rsidRDefault="009B4B48" w:rsidP="009B4B48">
            <w:pPr>
              <w:pStyle w:val="TAL"/>
            </w:pPr>
          </w:p>
          <w:p w14:paraId="04B1C205" w14:textId="52074D03" w:rsidR="003551F3" w:rsidRDefault="009B4B48" w:rsidP="009B4B48">
            <w:pPr>
              <w:pStyle w:val="TAL"/>
            </w:pPr>
            <w:r>
              <w:t xml:space="preserve">For the case where the request is redirected to the same target via a different SCP, refer to </w:t>
            </w:r>
            <w:r w:rsidRPr="00A0180C">
              <w:t>clause 6.10.9.1 of 3GPP TS 29.500 [4]</w:t>
            </w:r>
            <w:r w:rsidR="003551F3">
              <w:t>.</w:t>
            </w:r>
          </w:p>
        </w:tc>
      </w:tr>
      <w:tr w:rsidR="003551F3" w14:paraId="0D684133" w14:textId="77777777" w:rsidTr="006A1C63">
        <w:trPr>
          <w:jc w:val="center"/>
        </w:trPr>
        <w:tc>
          <w:tcPr>
            <w:tcW w:w="1037" w:type="pct"/>
            <w:vAlign w:val="center"/>
            <w:hideMark/>
          </w:tcPr>
          <w:p w14:paraId="19F1AFBD" w14:textId="77777777" w:rsidR="003551F3" w:rsidRDefault="003551F3" w:rsidP="003551F3">
            <w:pPr>
              <w:pStyle w:val="TAL"/>
            </w:pPr>
            <w:r>
              <w:rPr>
                <w:lang w:eastAsia="zh-CN"/>
              </w:rPr>
              <w:t>3gpp-Sbi-Target-Nf-Id</w:t>
            </w:r>
          </w:p>
        </w:tc>
        <w:tc>
          <w:tcPr>
            <w:tcW w:w="519" w:type="pct"/>
            <w:vAlign w:val="center"/>
            <w:hideMark/>
          </w:tcPr>
          <w:p w14:paraId="67EF9550" w14:textId="77777777" w:rsidR="003551F3" w:rsidRDefault="003551F3" w:rsidP="003551F3">
            <w:pPr>
              <w:pStyle w:val="TAL"/>
            </w:pPr>
            <w:r>
              <w:rPr>
                <w:lang w:eastAsia="fr-FR"/>
              </w:rPr>
              <w:t>string</w:t>
            </w:r>
          </w:p>
        </w:tc>
        <w:tc>
          <w:tcPr>
            <w:tcW w:w="217" w:type="pct"/>
            <w:vAlign w:val="center"/>
            <w:hideMark/>
          </w:tcPr>
          <w:p w14:paraId="6D400BFB" w14:textId="77777777" w:rsidR="003551F3" w:rsidRDefault="003551F3" w:rsidP="003551F3">
            <w:pPr>
              <w:pStyle w:val="TAC"/>
            </w:pPr>
            <w:r>
              <w:rPr>
                <w:lang w:eastAsia="fr-FR"/>
              </w:rPr>
              <w:t>O</w:t>
            </w:r>
          </w:p>
        </w:tc>
        <w:tc>
          <w:tcPr>
            <w:tcW w:w="581" w:type="pct"/>
            <w:vAlign w:val="center"/>
            <w:hideMark/>
          </w:tcPr>
          <w:p w14:paraId="4D1887EE" w14:textId="77777777" w:rsidR="003551F3" w:rsidRDefault="003551F3" w:rsidP="003551F3">
            <w:pPr>
              <w:pStyle w:val="TAC"/>
            </w:pPr>
            <w:r>
              <w:rPr>
                <w:lang w:eastAsia="fr-FR"/>
              </w:rPr>
              <w:t>0..1</w:t>
            </w:r>
          </w:p>
        </w:tc>
        <w:tc>
          <w:tcPr>
            <w:tcW w:w="2645" w:type="pct"/>
            <w:vAlign w:val="center"/>
            <w:hideMark/>
          </w:tcPr>
          <w:p w14:paraId="41239718" w14:textId="669A6004" w:rsidR="003551F3" w:rsidRDefault="003551F3" w:rsidP="003551F3">
            <w:pPr>
              <w:pStyle w:val="TAL"/>
            </w:pPr>
            <w:r>
              <w:rPr>
                <w:lang w:eastAsia="fr-FR"/>
              </w:rPr>
              <w:t xml:space="preserve">Identifier of the target </w:t>
            </w:r>
            <w:r w:rsidR="009B4B48">
              <w:rPr>
                <w:lang w:eastAsia="fr-FR"/>
              </w:rPr>
              <w:t xml:space="preserve">MBSF </w:t>
            </w:r>
            <w:r>
              <w:rPr>
                <w:lang w:eastAsia="fr-FR"/>
              </w:rPr>
              <w:t>(service) instance towards which the request is redirected</w:t>
            </w:r>
            <w:r w:rsidR="00061060">
              <w:rPr>
                <w:lang w:eastAsia="fr-FR"/>
              </w:rPr>
              <w:t>.</w:t>
            </w:r>
          </w:p>
        </w:tc>
      </w:tr>
    </w:tbl>
    <w:p w14:paraId="7399EDF5" w14:textId="77777777" w:rsidR="003551F3" w:rsidRDefault="003551F3" w:rsidP="003551F3"/>
    <w:p w14:paraId="734AC530" w14:textId="77777777" w:rsidR="003551F3" w:rsidRDefault="003551F3" w:rsidP="003551F3">
      <w:pPr>
        <w:pStyle w:val="TH"/>
      </w:pPr>
      <w:r>
        <w:t>Table </w:t>
      </w:r>
      <w:r w:rsidRPr="001769FF">
        <w:t>6.</w:t>
      </w:r>
      <w:r>
        <w:t>2.3.5.</w:t>
      </w:r>
      <w:r w:rsidRPr="001769FF">
        <w:t>3.1</w:t>
      </w:r>
      <w:r>
        <w:t>-5: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788BEE15" w14:textId="77777777" w:rsidTr="006A1C63">
        <w:trPr>
          <w:jc w:val="center"/>
        </w:trPr>
        <w:tc>
          <w:tcPr>
            <w:tcW w:w="1037" w:type="pct"/>
            <w:tcBorders>
              <w:bottom w:val="single" w:sz="6" w:space="0" w:color="auto"/>
            </w:tcBorders>
            <w:shd w:val="clear" w:color="auto" w:fill="C0C0C0"/>
            <w:vAlign w:val="center"/>
            <w:hideMark/>
          </w:tcPr>
          <w:p w14:paraId="167BC5F1" w14:textId="77777777" w:rsidR="003551F3" w:rsidRDefault="003551F3" w:rsidP="003551F3">
            <w:pPr>
              <w:pStyle w:val="TAH"/>
            </w:pPr>
            <w:r>
              <w:t>Name</w:t>
            </w:r>
          </w:p>
        </w:tc>
        <w:tc>
          <w:tcPr>
            <w:tcW w:w="519" w:type="pct"/>
            <w:tcBorders>
              <w:bottom w:val="single" w:sz="6" w:space="0" w:color="auto"/>
            </w:tcBorders>
            <w:shd w:val="clear" w:color="auto" w:fill="C0C0C0"/>
            <w:vAlign w:val="center"/>
            <w:hideMark/>
          </w:tcPr>
          <w:p w14:paraId="256559A3" w14:textId="77777777" w:rsidR="003551F3" w:rsidRDefault="003551F3" w:rsidP="003551F3">
            <w:pPr>
              <w:pStyle w:val="TAH"/>
            </w:pPr>
            <w:r>
              <w:t>Data type</w:t>
            </w:r>
          </w:p>
        </w:tc>
        <w:tc>
          <w:tcPr>
            <w:tcW w:w="217" w:type="pct"/>
            <w:tcBorders>
              <w:bottom w:val="single" w:sz="6" w:space="0" w:color="auto"/>
            </w:tcBorders>
            <w:shd w:val="clear" w:color="auto" w:fill="C0C0C0"/>
            <w:vAlign w:val="center"/>
            <w:hideMark/>
          </w:tcPr>
          <w:p w14:paraId="3C2C86B3" w14:textId="77777777" w:rsidR="003551F3" w:rsidRDefault="003551F3" w:rsidP="003551F3">
            <w:pPr>
              <w:pStyle w:val="TAH"/>
            </w:pPr>
            <w:r>
              <w:t>P</w:t>
            </w:r>
          </w:p>
        </w:tc>
        <w:tc>
          <w:tcPr>
            <w:tcW w:w="581" w:type="pct"/>
            <w:tcBorders>
              <w:bottom w:val="single" w:sz="6" w:space="0" w:color="auto"/>
            </w:tcBorders>
            <w:shd w:val="clear" w:color="auto" w:fill="C0C0C0"/>
            <w:vAlign w:val="center"/>
            <w:hideMark/>
          </w:tcPr>
          <w:p w14:paraId="13385B9E" w14:textId="77777777" w:rsidR="003551F3" w:rsidRDefault="003551F3" w:rsidP="003551F3">
            <w:pPr>
              <w:pStyle w:val="TAH"/>
            </w:pPr>
            <w:r>
              <w:t>Cardinality</w:t>
            </w:r>
          </w:p>
        </w:tc>
        <w:tc>
          <w:tcPr>
            <w:tcW w:w="2645" w:type="pct"/>
            <w:tcBorders>
              <w:bottom w:val="single" w:sz="6" w:space="0" w:color="auto"/>
            </w:tcBorders>
            <w:shd w:val="clear" w:color="auto" w:fill="C0C0C0"/>
            <w:vAlign w:val="center"/>
            <w:hideMark/>
          </w:tcPr>
          <w:p w14:paraId="741F8706" w14:textId="77777777" w:rsidR="003551F3" w:rsidRDefault="003551F3" w:rsidP="003551F3">
            <w:pPr>
              <w:pStyle w:val="TAH"/>
            </w:pPr>
            <w:r>
              <w:t>Description</w:t>
            </w:r>
          </w:p>
        </w:tc>
      </w:tr>
      <w:tr w:rsidR="003551F3" w14:paraId="4D002E2A" w14:textId="77777777" w:rsidTr="006A1C63">
        <w:trPr>
          <w:jc w:val="center"/>
        </w:trPr>
        <w:tc>
          <w:tcPr>
            <w:tcW w:w="1037" w:type="pct"/>
            <w:tcBorders>
              <w:top w:val="single" w:sz="6" w:space="0" w:color="auto"/>
            </w:tcBorders>
            <w:vAlign w:val="center"/>
            <w:hideMark/>
          </w:tcPr>
          <w:p w14:paraId="2B39940A" w14:textId="77777777" w:rsidR="003551F3" w:rsidRDefault="003551F3" w:rsidP="003551F3">
            <w:pPr>
              <w:pStyle w:val="TAL"/>
            </w:pPr>
            <w:r>
              <w:t>Location</w:t>
            </w:r>
          </w:p>
        </w:tc>
        <w:tc>
          <w:tcPr>
            <w:tcW w:w="519" w:type="pct"/>
            <w:tcBorders>
              <w:top w:val="single" w:sz="6" w:space="0" w:color="auto"/>
            </w:tcBorders>
            <w:vAlign w:val="center"/>
            <w:hideMark/>
          </w:tcPr>
          <w:p w14:paraId="5AF11993" w14:textId="77777777" w:rsidR="003551F3" w:rsidRDefault="003551F3" w:rsidP="003551F3">
            <w:pPr>
              <w:pStyle w:val="TAL"/>
            </w:pPr>
            <w:r>
              <w:t>string</w:t>
            </w:r>
          </w:p>
        </w:tc>
        <w:tc>
          <w:tcPr>
            <w:tcW w:w="217" w:type="pct"/>
            <w:tcBorders>
              <w:top w:val="single" w:sz="6" w:space="0" w:color="auto"/>
            </w:tcBorders>
            <w:vAlign w:val="center"/>
            <w:hideMark/>
          </w:tcPr>
          <w:p w14:paraId="6E6F035A" w14:textId="77777777" w:rsidR="003551F3" w:rsidRDefault="003551F3" w:rsidP="003551F3">
            <w:pPr>
              <w:pStyle w:val="TAC"/>
            </w:pPr>
            <w:r>
              <w:t>M</w:t>
            </w:r>
          </w:p>
        </w:tc>
        <w:tc>
          <w:tcPr>
            <w:tcW w:w="581" w:type="pct"/>
            <w:tcBorders>
              <w:top w:val="single" w:sz="6" w:space="0" w:color="auto"/>
            </w:tcBorders>
            <w:vAlign w:val="center"/>
            <w:hideMark/>
          </w:tcPr>
          <w:p w14:paraId="33E08390" w14:textId="77777777" w:rsidR="003551F3" w:rsidRDefault="003551F3" w:rsidP="003551F3">
            <w:pPr>
              <w:pStyle w:val="TAC"/>
            </w:pPr>
            <w:r>
              <w:t>1</w:t>
            </w:r>
          </w:p>
        </w:tc>
        <w:tc>
          <w:tcPr>
            <w:tcW w:w="2645" w:type="pct"/>
            <w:tcBorders>
              <w:top w:val="single" w:sz="6" w:space="0" w:color="auto"/>
            </w:tcBorders>
            <w:vAlign w:val="center"/>
            <w:hideMark/>
          </w:tcPr>
          <w:p w14:paraId="738E084B" w14:textId="4B626E44" w:rsidR="009B4B48" w:rsidRDefault="009B4B48" w:rsidP="009B4B48">
            <w:pPr>
              <w:pStyle w:val="TAL"/>
            </w:pPr>
            <w:r>
              <w:t>Contains a</w:t>
            </w:r>
            <w:r w:rsidR="003551F3">
              <w:t>n alternative URI of the resource located in an alternative MBSF (service) instance</w:t>
            </w:r>
            <w:r>
              <w:rPr>
                <w:lang w:eastAsia="fr-FR"/>
              </w:rPr>
              <w:t xml:space="preserve"> towards which the request is redirected</w:t>
            </w:r>
            <w:r>
              <w:t>.</w:t>
            </w:r>
          </w:p>
          <w:p w14:paraId="2AE11950" w14:textId="77777777" w:rsidR="009B4B48" w:rsidRDefault="009B4B48" w:rsidP="009B4B48">
            <w:pPr>
              <w:pStyle w:val="TAL"/>
            </w:pPr>
          </w:p>
          <w:p w14:paraId="47240C7F" w14:textId="1894D37A" w:rsidR="003551F3" w:rsidRDefault="009B4B48" w:rsidP="009B4B48">
            <w:pPr>
              <w:pStyle w:val="TAL"/>
            </w:pPr>
            <w:r>
              <w:t xml:space="preserve">For the case where the request is redirected to the same target via a different SCP, refer to </w:t>
            </w:r>
            <w:r w:rsidRPr="00A0180C">
              <w:t>clause 6.10.9.1 of 3GPP TS 29.500 [4]</w:t>
            </w:r>
            <w:r w:rsidR="003551F3">
              <w:t>.</w:t>
            </w:r>
          </w:p>
        </w:tc>
      </w:tr>
      <w:tr w:rsidR="003551F3" w14:paraId="5BFBD511" w14:textId="77777777" w:rsidTr="006A1C63">
        <w:trPr>
          <w:jc w:val="center"/>
        </w:trPr>
        <w:tc>
          <w:tcPr>
            <w:tcW w:w="1037" w:type="pct"/>
            <w:vAlign w:val="center"/>
            <w:hideMark/>
          </w:tcPr>
          <w:p w14:paraId="1AF7ECC8" w14:textId="77777777" w:rsidR="003551F3" w:rsidRDefault="003551F3" w:rsidP="003551F3">
            <w:pPr>
              <w:pStyle w:val="TAL"/>
            </w:pPr>
            <w:r>
              <w:rPr>
                <w:lang w:eastAsia="zh-CN"/>
              </w:rPr>
              <w:t>3gpp-Sbi-Target-Nf-Id</w:t>
            </w:r>
          </w:p>
        </w:tc>
        <w:tc>
          <w:tcPr>
            <w:tcW w:w="519" w:type="pct"/>
            <w:vAlign w:val="center"/>
            <w:hideMark/>
          </w:tcPr>
          <w:p w14:paraId="3443813C" w14:textId="77777777" w:rsidR="003551F3" w:rsidRDefault="003551F3" w:rsidP="003551F3">
            <w:pPr>
              <w:pStyle w:val="TAL"/>
            </w:pPr>
            <w:r>
              <w:rPr>
                <w:lang w:eastAsia="fr-FR"/>
              </w:rPr>
              <w:t>string</w:t>
            </w:r>
          </w:p>
        </w:tc>
        <w:tc>
          <w:tcPr>
            <w:tcW w:w="217" w:type="pct"/>
            <w:vAlign w:val="center"/>
            <w:hideMark/>
          </w:tcPr>
          <w:p w14:paraId="1CC1A6B4" w14:textId="77777777" w:rsidR="003551F3" w:rsidRDefault="003551F3" w:rsidP="003551F3">
            <w:pPr>
              <w:pStyle w:val="TAC"/>
            </w:pPr>
            <w:r>
              <w:rPr>
                <w:lang w:eastAsia="fr-FR"/>
              </w:rPr>
              <w:t>O</w:t>
            </w:r>
          </w:p>
        </w:tc>
        <w:tc>
          <w:tcPr>
            <w:tcW w:w="581" w:type="pct"/>
            <w:vAlign w:val="center"/>
            <w:hideMark/>
          </w:tcPr>
          <w:p w14:paraId="4C24FAF1" w14:textId="77777777" w:rsidR="003551F3" w:rsidRDefault="003551F3" w:rsidP="003551F3">
            <w:pPr>
              <w:pStyle w:val="TAC"/>
            </w:pPr>
            <w:r>
              <w:rPr>
                <w:lang w:eastAsia="fr-FR"/>
              </w:rPr>
              <w:t>0..1</w:t>
            </w:r>
          </w:p>
        </w:tc>
        <w:tc>
          <w:tcPr>
            <w:tcW w:w="2645" w:type="pct"/>
            <w:vAlign w:val="center"/>
            <w:hideMark/>
          </w:tcPr>
          <w:p w14:paraId="41BBC831" w14:textId="1A2D075D" w:rsidR="003551F3" w:rsidRDefault="003551F3" w:rsidP="003551F3">
            <w:pPr>
              <w:pStyle w:val="TAL"/>
            </w:pPr>
            <w:r>
              <w:rPr>
                <w:lang w:eastAsia="fr-FR"/>
              </w:rPr>
              <w:t xml:space="preserve">Identifier of the target </w:t>
            </w:r>
            <w:r w:rsidR="009B4B48">
              <w:rPr>
                <w:lang w:eastAsia="fr-FR"/>
              </w:rPr>
              <w:t xml:space="preserve">MBSF </w:t>
            </w:r>
            <w:r>
              <w:rPr>
                <w:lang w:eastAsia="fr-FR"/>
              </w:rPr>
              <w:t>(service) instance towards which the request is redirected</w:t>
            </w:r>
            <w:r w:rsidR="00061060">
              <w:rPr>
                <w:lang w:eastAsia="fr-FR"/>
              </w:rPr>
              <w:t>.</w:t>
            </w:r>
          </w:p>
        </w:tc>
      </w:tr>
    </w:tbl>
    <w:p w14:paraId="6729E223" w14:textId="77777777" w:rsidR="003551F3" w:rsidRDefault="003551F3" w:rsidP="003551F3"/>
    <w:p w14:paraId="55C9591D" w14:textId="77777777" w:rsidR="00973FF2" w:rsidRDefault="00973FF2" w:rsidP="00973FF2">
      <w:pPr>
        <w:pStyle w:val="Heading6"/>
      </w:pPr>
      <w:bookmarkStart w:id="837" w:name="_Toc120609056"/>
      <w:bookmarkStart w:id="838" w:name="_Toc120657523"/>
      <w:bookmarkStart w:id="839" w:name="_Toc133407805"/>
      <w:bookmarkStart w:id="840" w:name="_Toc148363216"/>
      <w:r>
        <w:t>6.2.3.5.3.2</w:t>
      </w:r>
      <w:r>
        <w:tab/>
        <w:t>PUT</w:t>
      </w:r>
      <w:bookmarkEnd w:id="837"/>
      <w:bookmarkEnd w:id="838"/>
      <w:bookmarkEnd w:id="839"/>
      <w:bookmarkEnd w:id="840"/>
    </w:p>
    <w:p w14:paraId="286CA306" w14:textId="1C634B6E" w:rsidR="00973FF2" w:rsidRDefault="00973FF2" w:rsidP="00973FF2">
      <w:r>
        <w:rPr>
          <w:noProof/>
          <w:lang w:eastAsia="zh-CN"/>
        </w:rPr>
        <w:t xml:space="preserve">The </w:t>
      </w:r>
      <w:r w:rsidR="00C42316">
        <w:rPr>
          <w:noProof/>
          <w:lang w:eastAsia="zh-CN"/>
        </w:rPr>
        <w:t>PUT</w:t>
      </w:r>
      <w:r>
        <w:rPr>
          <w:noProof/>
          <w:lang w:eastAsia="zh-CN"/>
        </w:rPr>
        <w:t xml:space="preserve"> method allows an NF service consumer (e.g. AF, NEF) to update an existing "Individual </w:t>
      </w:r>
      <w:r>
        <w:t>MBS User Data Ingest Session Status Subscription" resource</w:t>
      </w:r>
      <w:r>
        <w:rPr>
          <w:noProof/>
          <w:lang w:eastAsia="zh-CN"/>
        </w:rPr>
        <w:t xml:space="preserve"> managed by the MBSF</w:t>
      </w:r>
      <w:r>
        <w:t>.</w:t>
      </w:r>
    </w:p>
    <w:p w14:paraId="6AB6EFD3" w14:textId="77777777" w:rsidR="00973FF2" w:rsidRDefault="00973FF2" w:rsidP="00973FF2">
      <w:r>
        <w:t>This method shall support the URI query parameters specified in table 6.2.3.5.3.2-1.</w:t>
      </w:r>
    </w:p>
    <w:p w14:paraId="071B58E8" w14:textId="77777777" w:rsidR="00973FF2" w:rsidRDefault="00973FF2" w:rsidP="00973FF2">
      <w:pPr>
        <w:pStyle w:val="TH"/>
        <w:rPr>
          <w:rFonts w:cs="Arial"/>
        </w:rPr>
      </w:pPr>
      <w:r>
        <w:t>Table 6.2.3.5.3.2-1: URI query parameters supported by the PUT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973FF2" w14:paraId="47BB7A2E" w14:textId="77777777" w:rsidTr="00B15B39">
        <w:trPr>
          <w:jc w:val="center"/>
        </w:trPr>
        <w:tc>
          <w:tcPr>
            <w:tcW w:w="825" w:type="pct"/>
            <w:shd w:val="clear" w:color="auto" w:fill="C0C0C0"/>
            <w:hideMark/>
          </w:tcPr>
          <w:p w14:paraId="3F2E7B4C" w14:textId="77777777" w:rsidR="00973FF2" w:rsidRDefault="00973FF2" w:rsidP="00B15B39">
            <w:pPr>
              <w:pStyle w:val="TAH"/>
            </w:pPr>
            <w:r>
              <w:t>Name</w:t>
            </w:r>
          </w:p>
        </w:tc>
        <w:tc>
          <w:tcPr>
            <w:tcW w:w="731" w:type="pct"/>
            <w:shd w:val="clear" w:color="auto" w:fill="C0C0C0"/>
            <w:hideMark/>
          </w:tcPr>
          <w:p w14:paraId="753CE33B" w14:textId="77777777" w:rsidR="00973FF2" w:rsidRDefault="00973FF2" w:rsidP="00B15B39">
            <w:pPr>
              <w:pStyle w:val="TAH"/>
            </w:pPr>
            <w:r>
              <w:t>Data type</w:t>
            </w:r>
          </w:p>
        </w:tc>
        <w:tc>
          <w:tcPr>
            <w:tcW w:w="215" w:type="pct"/>
            <w:shd w:val="clear" w:color="auto" w:fill="C0C0C0"/>
            <w:hideMark/>
          </w:tcPr>
          <w:p w14:paraId="3BE6395B" w14:textId="77777777" w:rsidR="00973FF2" w:rsidRDefault="00973FF2" w:rsidP="00B15B39">
            <w:pPr>
              <w:pStyle w:val="TAH"/>
            </w:pPr>
            <w:r>
              <w:t>P</w:t>
            </w:r>
          </w:p>
        </w:tc>
        <w:tc>
          <w:tcPr>
            <w:tcW w:w="580" w:type="pct"/>
            <w:shd w:val="clear" w:color="auto" w:fill="C0C0C0"/>
            <w:hideMark/>
          </w:tcPr>
          <w:p w14:paraId="0A3339B2" w14:textId="77777777" w:rsidR="00973FF2" w:rsidRDefault="00973FF2" w:rsidP="00B15B39">
            <w:pPr>
              <w:pStyle w:val="TAH"/>
            </w:pPr>
            <w:r>
              <w:t>Cardinality</w:t>
            </w:r>
          </w:p>
        </w:tc>
        <w:tc>
          <w:tcPr>
            <w:tcW w:w="1852" w:type="pct"/>
            <w:shd w:val="clear" w:color="auto" w:fill="C0C0C0"/>
            <w:vAlign w:val="center"/>
            <w:hideMark/>
          </w:tcPr>
          <w:p w14:paraId="6A3908C6" w14:textId="77777777" w:rsidR="00973FF2" w:rsidRDefault="00973FF2" w:rsidP="00B15B39">
            <w:pPr>
              <w:pStyle w:val="TAH"/>
            </w:pPr>
            <w:r>
              <w:t>Description</w:t>
            </w:r>
          </w:p>
        </w:tc>
        <w:tc>
          <w:tcPr>
            <w:tcW w:w="796" w:type="pct"/>
            <w:shd w:val="clear" w:color="auto" w:fill="C0C0C0"/>
            <w:hideMark/>
          </w:tcPr>
          <w:p w14:paraId="29128D17" w14:textId="77777777" w:rsidR="00973FF2" w:rsidRDefault="00973FF2" w:rsidP="00B15B39">
            <w:pPr>
              <w:pStyle w:val="TAH"/>
            </w:pPr>
            <w:r>
              <w:t>Applicability</w:t>
            </w:r>
          </w:p>
        </w:tc>
      </w:tr>
      <w:tr w:rsidR="00973FF2" w14:paraId="053ABF7C" w14:textId="77777777" w:rsidTr="00B15B39">
        <w:trPr>
          <w:jc w:val="center"/>
        </w:trPr>
        <w:tc>
          <w:tcPr>
            <w:tcW w:w="825" w:type="pct"/>
            <w:hideMark/>
          </w:tcPr>
          <w:p w14:paraId="7E4B13D8" w14:textId="77777777" w:rsidR="00973FF2" w:rsidRDefault="00973FF2" w:rsidP="00B15B39">
            <w:pPr>
              <w:pStyle w:val="TAL"/>
            </w:pPr>
            <w:r>
              <w:t>n/a</w:t>
            </w:r>
          </w:p>
        </w:tc>
        <w:tc>
          <w:tcPr>
            <w:tcW w:w="731" w:type="pct"/>
          </w:tcPr>
          <w:p w14:paraId="21453D35" w14:textId="77777777" w:rsidR="00973FF2" w:rsidRDefault="00973FF2" w:rsidP="00B15B39">
            <w:pPr>
              <w:pStyle w:val="TAL"/>
            </w:pPr>
          </w:p>
        </w:tc>
        <w:tc>
          <w:tcPr>
            <w:tcW w:w="215" w:type="pct"/>
          </w:tcPr>
          <w:p w14:paraId="7849D7EB" w14:textId="77777777" w:rsidR="00973FF2" w:rsidRDefault="00973FF2" w:rsidP="00B15B39">
            <w:pPr>
              <w:pStyle w:val="TAC"/>
            </w:pPr>
          </w:p>
        </w:tc>
        <w:tc>
          <w:tcPr>
            <w:tcW w:w="580" w:type="pct"/>
          </w:tcPr>
          <w:p w14:paraId="43ED3F04" w14:textId="77777777" w:rsidR="00973FF2" w:rsidRDefault="00973FF2" w:rsidP="00B15B39">
            <w:pPr>
              <w:pStyle w:val="TAL"/>
            </w:pPr>
          </w:p>
        </w:tc>
        <w:tc>
          <w:tcPr>
            <w:tcW w:w="1852" w:type="pct"/>
            <w:vAlign w:val="center"/>
          </w:tcPr>
          <w:p w14:paraId="7F9764F9" w14:textId="77777777" w:rsidR="00973FF2" w:rsidRDefault="00973FF2" w:rsidP="00B15B39">
            <w:pPr>
              <w:pStyle w:val="TAL"/>
            </w:pPr>
          </w:p>
        </w:tc>
        <w:tc>
          <w:tcPr>
            <w:tcW w:w="796" w:type="pct"/>
          </w:tcPr>
          <w:p w14:paraId="6E09B391" w14:textId="77777777" w:rsidR="00973FF2" w:rsidRDefault="00973FF2" w:rsidP="00B15B39">
            <w:pPr>
              <w:pStyle w:val="TAL"/>
            </w:pPr>
          </w:p>
        </w:tc>
      </w:tr>
    </w:tbl>
    <w:p w14:paraId="39D0AAA0" w14:textId="77777777" w:rsidR="00973FF2" w:rsidRDefault="00973FF2" w:rsidP="00973FF2"/>
    <w:p w14:paraId="152E86E8" w14:textId="77777777" w:rsidR="00973FF2" w:rsidRDefault="00973FF2" w:rsidP="00973FF2">
      <w:r>
        <w:t>This method shall support the request data structures specified in table 6.2.3.5.3.2-2 and the response data structures and response codes specified in table 6.2.3.5.3.2-3.</w:t>
      </w:r>
    </w:p>
    <w:p w14:paraId="34FA3066" w14:textId="77777777" w:rsidR="00973FF2" w:rsidRDefault="00973FF2" w:rsidP="00973FF2">
      <w:pPr>
        <w:pStyle w:val="TH"/>
      </w:pPr>
      <w:r>
        <w:t>Table 6.2.3.5.3.2-2: Data structures supported by the PUT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973FF2" w14:paraId="1F86E837" w14:textId="77777777" w:rsidTr="00B15B39">
        <w:trPr>
          <w:jc w:val="center"/>
        </w:trPr>
        <w:tc>
          <w:tcPr>
            <w:tcW w:w="1588" w:type="dxa"/>
            <w:shd w:val="clear" w:color="auto" w:fill="C0C0C0"/>
            <w:vAlign w:val="center"/>
            <w:hideMark/>
          </w:tcPr>
          <w:p w14:paraId="7D1F82C8" w14:textId="77777777" w:rsidR="00973FF2" w:rsidRDefault="00973FF2" w:rsidP="00B15B39">
            <w:pPr>
              <w:pStyle w:val="TAH"/>
            </w:pPr>
            <w:r>
              <w:t>Data type</w:t>
            </w:r>
          </w:p>
        </w:tc>
        <w:tc>
          <w:tcPr>
            <w:tcW w:w="418" w:type="dxa"/>
            <w:shd w:val="clear" w:color="auto" w:fill="C0C0C0"/>
            <w:vAlign w:val="center"/>
            <w:hideMark/>
          </w:tcPr>
          <w:p w14:paraId="3CE928AB" w14:textId="77777777" w:rsidR="00973FF2" w:rsidRDefault="00973FF2" w:rsidP="00B15B39">
            <w:pPr>
              <w:pStyle w:val="TAH"/>
            </w:pPr>
            <w:r>
              <w:t>P</w:t>
            </w:r>
          </w:p>
        </w:tc>
        <w:tc>
          <w:tcPr>
            <w:tcW w:w="1246" w:type="dxa"/>
            <w:shd w:val="clear" w:color="auto" w:fill="C0C0C0"/>
            <w:vAlign w:val="center"/>
            <w:hideMark/>
          </w:tcPr>
          <w:p w14:paraId="57CA0541" w14:textId="77777777" w:rsidR="00973FF2" w:rsidRDefault="00973FF2" w:rsidP="00B15B39">
            <w:pPr>
              <w:pStyle w:val="TAH"/>
            </w:pPr>
            <w:r>
              <w:t>Cardinality</w:t>
            </w:r>
          </w:p>
        </w:tc>
        <w:tc>
          <w:tcPr>
            <w:tcW w:w="6281" w:type="dxa"/>
            <w:shd w:val="clear" w:color="auto" w:fill="C0C0C0"/>
            <w:vAlign w:val="center"/>
            <w:hideMark/>
          </w:tcPr>
          <w:p w14:paraId="7C388658" w14:textId="77777777" w:rsidR="00973FF2" w:rsidRDefault="00973FF2" w:rsidP="00B15B39">
            <w:pPr>
              <w:pStyle w:val="TAH"/>
            </w:pPr>
            <w:r>
              <w:t>Description</w:t>
            </w:r>
          </w:p>
        </w:tc>
      </w:tr>
      <w:tr w:rsidR="00973FF2" w14:paraId="326FDC13" w14:textId="77777777" w:rsidTr="00B15B39">
        <w:trPr>
          <w:jc w:val="center"/>
        </w:trPr>
        <w:tc>
          <w:tcPr>
            <w:tcW w:w="1588" w:type="dxa"/>
            <w:vAlign w:val="center"/>
            <w:hideMark/>
          </w:tcPr>
          <w:p w14:paraId="15873E68" w14:textId="77777777" w:rsidR="00973FF2" w:rsidRDefault="00973FF2" w:rsidP="00B15B39">
            <w:pPr>
              <w:pStyle w:val="TAL"/>
            </w:pPr>
            <w:r>
              <w:t>MBSUserDataIngStatSubsc</w:t>
            </w:r>
          </w:p>
        </w:tc>
        <w:tc>
          <w:tcPr>
            <w:tcW w:w="418" w:type="dxa"/>
            <w:vAlign w:val="center"/>
          </w:tcPr>
          <w:p w14:paraId="0071C6A5" w14:textId="77777777" w:rsidR="00973FF2" w:rsidRDefault="00973FF2" w:rsidP="00B15B39">
            <w:pPr>
              <w:pStyle w:val="TAC"/>
            </w:pPr>
            <w:r w:rsidRPr="0016361A">
              <w:t>M</w:t>
            </w:r>
          </w:p>
        </w:tc>
        <w:tc>
          <w:tcPr>
            <w:tcW w:w="1246" w:type="dxa"/>
            <w:vAlign w:val="center"/>
          </w:tcPr>
          <w:p w14:paraId="27DE5786" w14:textId="77777777" w:rsidR="00973FF2" w:rsidRDefault="00973FF2" w:rsidP="00B15B39">
            <w:pPr>
              <w:pStyle w:val="TAL"/>
              <w:jc w:val="center"/>
            </w:pPr>
            <w:r w:rsidRPr="0016361A">
              <w:t>1</w:t>
            </w:r>
          </w:p>
        </w:tc>
        <w:tc>
          <w:tcPr>
            <w:tcW w:w="6281" w:type="dxa"/>
            <w:vAlign w:val="center"/>
          </w:tcPr>
          <w:p w14:paraId="17D07046" w14:textId="77777777" w:rsidR="00973FF2" w:rsidRDefault="00973FF2" w:rsidP="00B15B39">
            <w:pPr>
              <w:pStyle w:val="TAL"/>
            </w:pPr>
            <w:r>
              <w:t>Contains the updated representation of the existing "Individual MBS User Data Ingest Session Status Subscription" resource that is to be updated.</w:t>
            </w:r>
          </w:p>
        </w:tc>
      </w:tr>
    </w:tbl>
    <w:p w14:paraId="085A8E4C" w14:textId="77777777" w:rsidR="00973FF2" w:rsidRDefault="00973FF2" w:rsidP="00973FF2"/>
    <w:p w14:paraId="1511BD16" w14:textId="77777777" w:rsidR="00973FF2" w:rsidRDefault="00973FF2" w:rsidP="00973FF2">
      <w:pPr>
        <w:pStyle w:val="TH"/>
      </w:pPr>
      <w:r>
        <w:t>Table 6.2.3.5.3.2-3: Data structures supported by the P</w:t>
      </w:r>
      <w:r>
        <w:rPr>
          <w:rFonts w:hint="eastAsia"/>
          <w:lang w:eastAsia="zh-CN"/>
        </w:rPr>
        <w:t>UT</w:t>
      </w:r>
      <w:r>
        <w:t xml:space="preserv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76"/>
        <w:gridCol w:w="427"/>
        <w:gridCol w:w="1275"/>
        <w:gridCol w:w="1418"/>
        <w:gridCol w:w="4433"/>
      </w:tblGrid>
      <w:tr w:rsidR="00973FF2" w14:paraId="76B04CF9" w14:textId="77777777" w:rsidTr="00B15B39">
        <w:trPr>
          <w:jc w:val="center"/>
        </w:trPr>
        <w:tc>
          <w:tcPr>
            <w:tcW w:w="1037" w:type="pct"/>
            <w:shd w:val="clear" w:color="auto" w:fill="C0C0C0"/>
            <w:vAlign w:val="center"/>
            <w:hideMark/>
          </w:tcPr>
          <w:p w14:paraId="648FAB0D" w14:textId="77777777" w:rsidR="00973FF2" w:rsidRDefault="00973FF2" w:rsidP="00B15B39">
            <w:pPr>
              <w:pStyle w:val="TAH"/>
            </w:pPr>
            <w:r>
              <w:t>Data type</w:t>
            </w:r>
          </w:p>
        </w:tc>
        <w:tc>
          <w:tcPr>
            <w:tcW w:w="224" w:type="pct"/>
            <w:shd w:val="clear" w:color="auto" w:fill="C0C0C0"/>
            <w:vAlign w:val="center"/>
            <w:hideMark/>
          </w:tcPr>
          <w:p w14:paraId="76A200CD" w14:textId="77777777" w:rsidR="00973FF2" w:rsidRDefault="00973FF2" w:rsidP="00B15B39">
            <w:pPr>
              <w:pStyle w:val="TAH"/>
            </w:pPr>
            <w:r>
              <w:t>P</w:t>
            </w:r>
          </w:p>
        </w:tc>
        <w:tc>
          <w:tcPr>
            <w:tcW w:w="669" w:type="pct"/>
            <w:shd w:val="clear" w:color="auto" w:fill="C0C0C0"/>
            <w:vAlign w:val="center"/>
            <w:hideMark/>
          </w:tcPr>
          <w:p w14:paraId="4005B05C" w14:textId="77777777" w:rsidR="00973FF2" w:rsidRDefault="00973FF2" w:rsidP="00B15B39">
            <w:pPr>
              <w:pStyle w:val="TAH"/>
            </w:pPr>
            <w:r>
              <w:t>Cardinality</w:t>
            </w:r>
          </w:p>
        </w:tc>
        <w:tc>
          <w:tcPr>
            <w:tcW w:w="744" w:type="pct"/>
            <w:shd w:val="clear" w:color="auto" w:fill="C0C0C0"/>
            <w:vAlign w:val="center"/>
            <w:hideMark/>
          </w:tcPr>
          <w:p w14:paraId="354B84E0" w14:textId="77777777" w:rsidR="00973FF2" w:rsidRDefault="00973FF2" w:rsidP="00B15B39">
            <w:pPr>
              <w:pStyle w:val="TAH"/>
            </w:pPr>
            <w:r>
              <w:t>Response</w:t>
            </w:r>
          </w:p>
          <w:p w14:paraId="2D355BD8" w14:textId="77777777" w:rsidR="00973FF2" w:rsidRDefault="00973FF2" w:rsidP="00B15B39">
            <w:pPr>
              <w:pStyle w:val="TAH"/>
            </w:pPr>
            <w:r>
              <w:t>codes</w:t>
            </w:r>
          </w:p>
        </w:tc>
        <w:tc>
          <w:tcPr>
            <w:tcW w:w="2326" w:type="pct"/>
            <w:shd w:val="clear" w:color="auto" w:fill="C0C0C0"/>
            <w:vAlign w:val="center"/>
            <w:hideMark/>
          </w:tcPr>
          <w:p w14:paraId="73113878" w14:textId="77777777" w:rsidR="00973FF2" w:rsidRDefault="00973FF2" w:rsidP="00B15B39">
            <w:pPr>
              <w:pStyle w:val="TAH"/>
            </w:pPr>
            <w:r>
              <w:t>Description</w:t>
            </w:r>
          </w:p>
        </w:tc>
      </w:tr>
      <w:tr w:rsidR="00973FF2" w14:paraId="69CFF8C7" w14:textId="77777777" w:rsidTr="00B15B39">
        <w:trPr>
          <w:jc w:val="center"/>
        </w:trPr>
        <w:tc>
          <w:tcPr>
            <w:tcW w:w="1037" w:type="pct"/>
            <w:vAlign w:val="center"/>
            <w:hideMark/>
          </w:tcPr>
          <w:p w14:paraId="6485F68C" w14:textId="77777777" w:rsidR="00973FF2" w:rsidRDefault="00973FF2" w:rsidP="00B15B39">
            <w:pPr>
              <w:pStyle w:val="TAL"/>
            </w:pPr>
            <w:r>
              <w:t>MBSUserDataIngStatSubsc</w:t>
            </w:r>
          </w:p>
        </w:tc>
        <w:tc>
          <w:tcPr>
            <w:tcW w:w="224" w:type="pct"/>
            <w:vAlign w:val="center"/>
            <w:hideMark/>
          </w:tcPr>
          <w:p w14:paraId="02505013" w14:textId="77777777" w:rsidR="00973FF2" w:rsidRDefault="00973FF2" w:rsidP="00B15B39">
            <w:pPr>
              <w:pStyle w:val="TAC"/>
            </w:pPr>
            <w:r>
              <w:t>M</w:t>
            </w:r>
          </w:p>
        </w:tc>
        <w:tc>
          <w:tcPr>
            <w:tcW w:w="669" w:type="pct"/>
            <w:vAlign w:val="center"/>
            <w:hideMark/>
          </w:tcPr>
          <w:p w14:paraId="5E1C9C00" w14:textId="77777777" w:rsidR="00973FF2" w:rsidRDefault="00973FF2" w:rsidP="00B15B39">
            <w:pPr>
              <w:pStyle w:val="TAC"/>
            </w:pPr>
            <w:r>
              <w:t>1</w:t>
            </w:r>
          </w:p>
        </w:tc>
        <w:tc>
          <w:tcPr>
            <w:tcW w:w="744" w:type="pct"/>
            <w:vAlign w:val="center"/>
            <w:hideMark/>
          </w:tcPr>
          <w:p w14:paraId="0A99A790" w14:textId="77777777" w:rsidR="00973FF2" w:rsidRDefault="00973FF2" w:rsidP="00B15B39">
            <w:pPr>
              <w:pStyle w:val="TAL"/>
            </w:pPr>
            <w:r>
              <w:t>200 OK</w:t>
            </w:r>
          </w:p>
        </w:tc>
        <w:tc>
          <w:tcPr>
            <w:tcW w:w="2326" w:type="pct"/>
            <w:vAlign w:val="center"/>
            <w:hideMark/>
          </w:tcPr>
          <w:p w14:paraId="43BDF795" w14:textId="77777777" w:rsidR="00973FF2" w:rsidRDefault="00973FF2" w:rsidP="00B15B39">
            <w:pPr>
              <w:pStyle w:val="TAL"/>
            </w:pPr>
            <w:r>
              <w:t xml:space="preserve">Successful case. The concerned </w:t>
            </w:r>
            <w:r>
              <w:rPr>
                <w:noProof/>
                <w:lang w:eastAsia="zh-CN"/>
              </w:rPr>
              <w:t xml:space="preserve">"Individual </w:t>
            </w:r>
            <w:r>
              <w:t>MBS User Data Ingest Session Status Subscription" resource is successfully updated and a representation of the updated resource is returned to the NF service consumer in the response body.</w:t>
            </w:r>
          </w:p>
        </w:tc>
      </w:tr>
      <w:tr w:rsidR="00973FF2" w14:paraId="77A31318" w14:textId="77777777" w:rsidTr="00B15B39">
        <w:trPr>
          <w:jc w:val="center"/>
        </w:trPr>
        <w:tc>
          <w:tcPr>
            <w:tcW w:w="1037" w:type="pct"/>
            <w:vAlign w:val="center"/>
          </w:tcPr>
          <w:p w14:paraId="6A87C87A" w14:textId="77777777" w:rsidR="00973FF2" w:rsidRDefault="00973FF2" w:rsidP="00B15B39">
            <w:pPr>
              <w:pStyle w:val="TAL"/>
            </w:pPr>
            <w:r>
              <w:t>n/a</w:t>
            </w:r>
          </w:p>
        </w:tc>
        <w:tc>
          <w:tcPr>
            <w:tcW w:w="224" w:type="pct"/>
            <w:vAlign w:val="center"/>
          </w:tcPr>
          <w:p w14:paraId="7622D685" w14:textId="77777777" w:rsidR="00973FF2" w:rsidRDefault="00973FF2" w:rsidP="00B15B39">
            <w:pPr>
              <w:pStyle w:val="TAC"/>
            </w:pPr>
          </w:p>
        </w:tc>
        <w:tc>
          <w:tcPr>
            <w:tcW w:w="669" w:type="pct"/>
            <w:vAlign w:val="center"/>
          </w:tcPr>
          <w:p w14:paraId="318CA33B" w14:textId="77777777" w:rsidR="00973FF2" w:rsidRDefault="00973FF2" w:rsidP="00B15B39">
            <w:pPr>
              <w:pStyle w:val="TAC"/>
            </w:pPr>
          </w:p>
        </w:tc>
        <w:tc>
          <w:tcPr>
            <w:tcW w:w="744" w:type="pct"/>
            <w:vAlign w:val="center"/>
          </w:tcPr>
          <w:p w14:paraId="7B5ECC19" w14:textId="77777777" w:rsidR="00973FF2" w:rsidRDefault="00973FF2" w:rsidP="00B15B39">
            <w:pPr>
              <w:pStyle w:val="TAL"/>
            </w:pPr>
            <w:r>
              <w:t>204 No Content</w:t>
            </w:r>
          </w:p>
        </w:tc>
        <w:tc>
          <w:tcPr>
            <w:tcW w:w="2326" w:type="pct"/>
            <w:vAlign w:val="center"/>
          </w:tcPr>
          <w:p w14:paraId="7EC8C7B9" w14:textId="77777777" w:rsidR="00973FF2" w:rsidRDefault="00973FF2" w:rsidP="00B15B39">
            <w:pPr>
              <w:pStyle w:val="TAL"/>
            </w:pPr>
            <w:r>
              <w:t xml:space="preserve">Successful case. The concerned </w:t>
            </w:r>
            <w:r>
              <w:rPr>
                <w:noProof/>
                <w:lang w:eastAsia="zh-CN"/>
              </w:rPr>
              <w:t xml:space="preserve">"Individual </w:t>
            </w:r>
            <w:r>
              <w:t>MBS User Data Ingest Session Status Subscription" resource is successfully updated and no content is returned in the response body.</w:t>
            </w:r>
          </w:p>
        </w:tc>
      </w:tr>
      <w:tr w:rsidR="00973FF2" w14:paraId="4FCAFF0D" w14:textId="77777777" w:rsidTr="00B15B39">
        <w:trPr>
          <w:jc w:val="center"/>
        </w:trPr>
        <w:tc>
          <w:tcPr>
            <w:tcW w:w="1037" w:type="pct"/>
            <w:vAlign w:val="center"/>
            <w:hideMark/>
          </w:tcPr>
          <w:p w14:paraId="4620688B" w14:textId="77777777" w:rsidR="00973FF2" w:rsidRDefault="00973FF2" w:rsidP="00B15B39">
            <w:pPr>
              <w:pStyle w:val="TAL"/>
            </w:pPr>
            <w:r>
              <w:t>RedirectResponse</w:t>
            </w:r>
          </w:p>
        </w:tc>
        <w:tc>
          <w:tcPr>
            <w:tcW w:w="224" w:type="pct"/>
            <w:vAlign w:val="center"/>
            <w:hideMark/>
          </w:tcPr>
          <w:p w14:paraId="64577AD4" w14:textId="77777777" w:rsidR="00973FF2" w:rsidRDefault="00973FF2" w:rsidP="00B15B39">
            <w:pPr>
              <w:pStyle w:val="TAC"/>
            </w:pPr>
            <w:r>
              <w:t>O</w:t>
            </w:r>
          </w:p>
        </w:tc>
        <w:tc>
          <w:tcPr>
            <w:tcW w:w="669" w:type="pct"/>
            <w:vAlign w:val="center"/>
            <w:hideMark/>
          </w:tcPr>
          <w:p w14:paraId="0B100B28" w14:textId="77777777" w:rsidR="00973FF2" w:rsidRDefault="00973FF2" w:rsidP="00B15B39">
            <w:pPr>
              <w:pStyle w:val="TAC"/>
            </w:pPr>
            <w:r>
              <w:t>0..1</w:t>
            </w:r>
          </w:p>
        </w:tc>
        <w:tc>
          <w:tcPr>
            <w:tcW w:w="744" w:type="pct"/>
            <w:vAlign w:val="center"/>
            <w:hideMark/>
          </w:tcPr>
          <w:p w14:paraId="0188C5D7" w14:textId="77777777" w:rsidR="00973FF2" w:rsidRDefault="00973FF2" w:rsidP="00B15B39">
            <w:pPr>
              <w:pStyle w:val="TAL"/>
            </w:pPr>
            <w:r>
              <w:t>307 Temporary Redirect</w:t>
            </w:r>
          </w:p>
        </w:tc>
        <w:tc>
          <w:tcPr>
            <w:tcW w:w="2326" w:type="pct"/>
            <w:vAlign w:val="center"/>
            <w:hideMark/>
          </w:tcPr>
          <w:p w14:paraId="7847CF36" w14:textId="6E4D3D0F" w:rsidR="00FA0372" w:rsidRDefault="00973FF2" w:rsidP="00FA0372">
            <w:pPr>
              <w:pStyle w:val="TAL"/>
            </w:pPr>
            <w:r>
              <w:t>Temporary redirection.</w:t>
            </w:r>
          </w:p>
          <w:p w14:paraId="75E548CB" w14:textId="77777777" w:rsidR="00FA0372" w:rsidRDefault="00FA0372" w:rsidP="00FA0372">
            <w:pPr>
              <w:pStyle w:val="TAL"/>
            </w:pPr>
          </w:p>
          <w:p w14:paraId="771A8771" w14:textId="78268F73" w:rsidR="00973FF2" w:rsidRDefault="00FA0372" w:rsidP="00FA0372">
            <w:pPr>
              <w:pStyle w:val="TAL"/>
            </w:pPr>
            <w:r>
              <w:t>(NOTE 2)</w:t>
            </w:r>
          </w:p>
        </w:tc>
      </w:tr>
      <w:tr w:rsidR="00973FF2" w14:paraId="4CD9D4FA" w14:textId="77777777" w:rsidTr="00B15B39">
        <w:trPr>
          <w:jc w:val="center"/>
        </w:trPr>
        <w:tc>
          <w:tcPr>
            <w:tcW w:w="1037" w:type="pct"/>
            <w:vAlign w:val="center"/>
            <w:hideMark/>
          </w:tcPr>
          <w:p w14:paraId="39A7649F" w14:textId="77777777" w:rsidR="00973FF2" w:rsidRDefault="00973FF2" w:rsidP="00B15B39">
            <w:pPr>
              <w:pStyle w:val="TAL"/>
            </w:pPr>
            <w:r>
              <w:t>RedirectResponse</w:t>
            </w:r>
          </w:p>
        </w:tc>
        <w:tc>
          <w:tcPr>
            <w:tcW w:w="224" w:type="pct"/>
            <w:vAlign w:val="center"/>
            <w:hideMark/>
          </w:tcPr>
          <w:p w14:paraId="65CC0BDD" w14:textId="77777777" w:rsidR="00973FF2" w:rsidRDefault="00973FF2" w:rsidP="00B15B39">
            <w:pPr>
              <w:pStyle w:val="TAC"/>
            </w:pPr>
            <w:r>
              <w:t>O</w:t>
            </w:r>
          </w:p>
        </w:tc>
        <w:tc>
          <w:tcPr>
            <w:tcW w:w="669" w:type="pct"/>
            <w:vAlign w:val="center"/>
            <w:hideMark/>
          </w:tcPr>
          <w:p w14:paraId="5FF010E6" w14:textId="77777777" w:rsidR="00973FF2" w:rsidRDefault="00973FF2" w:rsidP="00B15B39">
            <w:pPr>
              <w:pStyle w:val="TAC"/>
            </w:pPr>
            <w:r>
              <w:t>0..1</w:t>
            </w:r>
          </w:p>
        </w:tc>
        <w:tc>
          <w:tcPr>
            <w:tcW w:w="744" w:type="pct"/>
            <w:vAlign w:val="center"/>
            <w:hideMark/>
          </w:tcPr>
          <w:p w14:paraId="17C52BD0" w14:textId="77777777" w:rsidR="00973FF2" w:rsidRDefault="00973FF2" w:rsidP="00B15B39">
            <w:pPr>
              <w:pStyle w:val="TAL"/>
            </w:pPr>
            <w:r>
              <w:t>308 Permanent Redirect</w:t>
            </w:r>
          </w:p>
        </w:tc>
        <w:tc>
          <w:tcPr>
            <w:tcW w:w="2326" w:type="pct"/>
            <w:vAlign w:val="center"/>
            <w:hideMark/>
          </w:tcPr>
          <w:p w14:paraId="1C8DF044" w14:textId="54563BD5" w:rsidR="00FA0372" w:rsidRDefault="00973FF2" w:rsidP="00FA0372">
            <w:pPr>
              <w:pStyle w:val="TAL"/>
            </w:pPr>
            <w:r>
              <w:t>Permanent redirection.</w:t>
            </w:r>
          </w:p>
          <w:p w14:paraId="0C472976" w14:textId="77777777" w:rsidR="00FA0372" w:rsidRDefault="00FA0372" w:rsidP="00FA0372">
            <w:pPr>
              <w:pStyle w:val="TAL"/>
            </w:pPr>
          </w:p>
          <w:p w14:paraId="022E7F64" w14:textId="210E55A8" w:rsidR="00973FF2" w:rsidRDefault="00FA0372" w:rsidP="00FA0372">
            <w:pPr>
              <w:pStyle w:val="TAL"/>
            </w:pPr>
            <w:r>
              <w:t>(NOTE 2)</w:t>
            </w:r>
          </w:p>
        </w:tc>
      </w:tr>
      <w:tr w:rsidR="00973FF2" w14:paraId="49293C73" w14:textId="77777777" w:rsidTr="00B15B39">
        <w:trPr>
          <w:jc w:val="center"/>
        </w:trPr>
        <w:tc>
          <w:tcPr>
            <w:tcW w:w="5000" w:type="pct"/>
            <w:gridSpan w:val="5"/>
            <w:vAlign w:val="center"/>
            <w:hideMark/>
          </w:tcPr>
          <w:p w14:paraId="63857247" w14:textId="77777777" w:rsidR="00973FF2" w:rsidRDefault="00973FF2" w:rsidP="00B15B39">
            <w:pPr>
              <w:pStyle w:val="TAN"/>
            </w:pPr>
            <w:r>
              <w:t>NOTE</w:t>
            </w:r>
            <w:r w:rsidR="00FA0372">
              <w:t> 1</w:t>
            </w:r>
            <w:r>
              <w:t>:</w:t>
            </w:r>
            <w:r>
              <w:rPr>
                <w:noProof/>
              </w:rPr>
              <w:tab/>
              <w:t xml:space="preserve">The mandatory </w:t>
            </w:r>
            <w:r>
              <w:t>HTTP error status code</w:t>
            </w:r>
            <w:r w:rsidR="00585886">
              <w:t>s</w:t>
            </w:r>
            <w:r>
              <w:t xml:space="preserve"> for the HTTP PUT method listed in Table 5.2.7.1-1 of 3GPP TS 29.500 [4] also apply.</w:t>
            </w:r>
          </w:p>
          <w:p w14:paraId="5BCC56C2" w14:textId="288F0CBD" w:rsidR="006C457F" w:rsidRDefault="006C457F" w:rsidP="00B15B39">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4E00D7CD" w14:textId="77777777" w:rsidR="00973FF2" w:rsidRDefault="00973FF2" w:rsidP="00973FF2"/>
    <w:p w14:paraId="1163AD04" w14:textId="77777777" w:rsidR="00973FF2" w:rsidRDefault="00973FF2" w:rsidP="00973FF2">
      <w:pPr>
        <w:pStyle w:val="TH"/>
      </w:pPr>
      <w:r>
        <w:t>Table 6.2.3.5.3.2-4: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973FF2" w14:paraId="399CF471" w14:textId="77777777" w:rsidTr="006A1C63">
        <w:trPr>
          <w:jc w:val="center"/>
        </w:trPr>
        <w:tc>
          <w:tcPr>
            <w:tcW w:w="1037" w:type="pct"/>
            <w:shd w:val="clear" w:color="auto" w:fill="C0C0C0"/>
            <w:vAlign w:val="center"/>
            <w:hideMark/>
          </w:tcPr>
          <w:p w14:paraId="37F12841" w14:textId="77777777" w:rsidR="00973FF2" w:rsidRDefault="00973FF2" w:rsidP="00B15B39">
            <w:pPr>
              <w:pStyle w:val="TAH"/>
            </w:pPr>
            <w:r>
              <w:t>Name</w:t>
            </w:r>
          </w:p>
        </w:tc>
        <w:tc>
          <w:tcPr>
            <w:tcW w:w="519" w:type="pct"/>
            <w:shd w:val="clear" w:color="auto" w:fill="C0C0C0"/>
            <w:vAlign w:val="center"/>
            <w:hideMark/>
          </w:tcPr>
          <w:p w14:paraId="39A20920" w14:textId="77777777" w:rsidR="00973FF2" w:rsidRDefault="00973FF2" w:rsidP="00B15B39">
            <w:pPr>
              <w:pStyle w:val="TAH"/>
            </w:pPr>
            <w:r>
              <w:t>Data type</w:t>
            </w:r>
          </w:p>
        </w:tc>
        <w:tc>
          <w:tcPr>
            <w:tcW w:w="217" w:type="pct"/>
            <w:shd w:val="clear" w:color="auto" w:fill="C0C0C0"/>
            <w:vAlign w:val="center"/>
            <w:hideMark/>
          </w:tcPr>
          <w:p w14:paraId="1844DD5B" w14:textId="77777777" w:rsidR="00973FF2" w:rsidRDefault="00973FF2" w:rsidP="00B15B39">
            <w:pPr>
              <w:pStyle w:val="TAH"/>
            </w:pPr>
            <w:r>
              <w:t>P</w:t>
            </w:r>
          </w:p>
        </w:tc>
        <w:tc>
          <w:tcPr>
            <w:tcW w:w="581" w:type="pct"/>
            <w:shd w:val="clear" w:color="auto" w:fill="C0C0C0"/>
            <w:vAlign w:val="center"/>
            <w:hideMark/>
          </w:tcPr>
          <w:p w14:paraId="24EC9F89" w14:textId="77777777" w:rsidR="00973FF2" w:rsidRDefault="00973FF2" w:rsidP="00B15B39">
            <w:pPr>
              <w:pStyle w:val="TAH"/>
            </w:pPr>
            <w:r>
              <w:t>Cardinality</w:t>
            </w:r>
          </w:p>
        </w:tc>
        <w:tc>
          <w:tcPr>
            <w:tcW w:w="2645" w:type="pct"/>
            <w:shd w:val="clear" w:color="auto" w:fill="C0C0C0"/>
            <w:vAlign w:val="center"/>
            <w:hideMark/>
          </w:tcPr>
          <w:p w14:paraId="24B11C72" w14:textId="77777777" w:rsidR="00973FF2" w:rsidRDefault="00973FF2" w:rsidP="00B15B39">
            <w:pPr>
              <w:pStyle w:val="TAH"/>
            </w:pPr>
            <w:r>
              <w:t>Description</w:t>
            </w:r>
          </w:p>
        </w:tc>
      </w:tr>
      <w:tr w:rsidR="00973FF2" w14:paraId="5B17B195" w14:textId="77777777" w:rsidTr="006A1C63">
        <w:trPr>
          <w:jc w:val="center"/>
        </w:trPr>
        <w:tc>
          <w:tcPr>
            <w:tcW w:w="1037" w:type="pct"/>
            <w:vAlign w:val="center"/>
            <w:hideMark/>
          </w:tcPr>
          <w:p w14:paraId="555A6146" w14:textId="77777777" w:rsidR="00973FF2" w:rsidRDefault="00973FF2" w:rsidP="00B15B39">
            <w:pPr>
              <w:pStyle w:val="TAL"/>
            </w:pPr>
            <w:r>
              <w:t>Location</w:t>
            </w:r>
          </w:p>
        </w:tc>
        <w:tc>
          <w:tcPr>
            <w:tcW w:w="519" w:type="pct"/>
            <w:vAlign w:val="center"/>
            <w:hideMark/>
          </w:tcPr>
          <w:p w14:paraId="0752AC8D" w14:textId="77777777" w:rsidR="00973FF2" w:rsidRDefault="00973FF2" w:rsidP="00B15B39">
            <w:pPr>
              <w:pStyle w:val="TAL"/>
            </w:pPr>
            <w:r>
              <w:t>string</w:t>
            </w:r>
          </w:p>
        </w:tc>
        <w:tc>
          <w:tcPr>
            <w:tcW w:w="217" w:type="pct"/>
            <w:vAlign w:val="center"/>
            <w:hideMark/>
          </w:tcPr>
          <w:p w14:paraId="09B242D7" w14:textId="77777777" w:rsidR="00973FF2" w:rsidRDefault="00973FF2" w:rsidP="00B15B39">
            <w:pPr>
              <w:pStyle w:val="TAC"/>
            </w:pPr>
            <w:r>
              <w:t>M</w:t>
            </w:r>
          </w:p>
        </w:tc>
        <w:tc>
          <w:tcPr>
            <w:tcW w:w="581" w:type="pct"/>
            <w:vAlign w:val="center"/>
            <w:hideMark/>
          </w:tcPr>
          <w:p w14:paraId="16BAECA1" w14:textId="77777777" w:rsidR="00973FF2" w:rsidRDefault="00973FF2" w:rsidP="00B15B39">
            <w:pPr>
              <w:pStyle w:val="TAC"/>
            </w:pPr>
            <w:r>
              <w:t>1</w:t>
            </w:r>
          </w:p>
        </w:tc>
        <w:tc>
          <w:tcPr>
            <w:tcW w:w="2645" w:type="pct"/>
            <w:vAlign w:val="center"/>
            <w:hideMark/>
          </w:tcPr>
          <w:p w14:paraId="52CCEEC1" w14:textId="0B42320C" w:rsidR="009B4B48" w:rsidRDefault="009B4B48" w:rsidP="009B4B48">
            <w:pPr>
              <w:pStyle w:val="TAL"/>
            </w:pPr>
            <w:r>
              <w:t>Contains a</w:t>
            </w:r>
            <w:r w:rsidR="00973FF2">
              <w:t>n alternative URI of the resource located in an alternative MBSF (service) instance</w:t>
            </w:r>
            <w:r>
              <w:rPr>
                <w:lang w:eastAsia="fr-FR"/>
              </w:rPr>
              <w:t xml:space="preserve"> towards which the request is redirected</w:t>
            </w:r>
            <w:r>
              <w:t>.</w:t>
            </w:r>
          </w:p>
          <w:p w14:paraId="1AF05475" w14:textId="77777777" w:rsidR="009B4B48" w:rsidRDefault="009B4B48" w:rsidP="009B4B48">
            <w:pPr>
              <w:pStyle w:val="TAL"/>
            </w:pPr>
          </w:p>
          <w:p w14:paraId="1C148AA6" w14:textId="10E4C707" w:rsidR="00973FF2" w:rsidRDefault="009B4B48" w:rsidP="009B4B48">
            <w:pPr>
              <w:pStyle w:val="TAL"/>
            </w:pPr>
            <w:r>
              <w:t xml:space="preserve">For the case where the request is redirected to the same target via a different SCP, refer to </w:t>
            </w:r>
            <w:r w:rsidRPr="00A0180C">
              <w:t>clause 6.10.9.1 of 3GPP TS 29.500 [4]</w:t>
            </w:r>
            <w:r w:rsidR="00973FF2">
              <w:t>.</w:t>
            </w:r>
          </w:p>
        </w:tc>
      </w:tr>
      <w:tr w:rsidR="00973FF2" w14:paraId="39344047" w14:textId="77777777" w:rsidTr="006A1C63">
        <w:trPr>
          <w:jc w:val="center"/>
        </w:trPr>
        <w:tc>
          <w:tcPr>
            <w:tcW w:w="1037" w:type="pct"/>
            <w:vAlign w:val="center"/>
            <w:hideMark/>
          </w:tcPr>
          <w:p w14:paraId="37049292" w14:textId="77777777" w:rsidR="00973FF2" w:rsidRDefault="00973FF2" w:rsidP="00B15B39">
            <w:pPr>
              <w:pStyle w:val="TAL"/>
            </w:pPr>
            <w:r>
              <w:rPr>
                <w:lang w:eastAsia="zh-CN"/>
              </w:rPr>
              <w:t>3gpp-Sbi-Target-Nf-Id</w:t>
            </w:r>
          </w:p>
        </w:tc>
        <w:tc>
          <w:tcPr>
            <w:tcW w:w="519" w:type="pct"/>
            <w:vAlign w:val="center"/>
            <w:hideMark/>
          </w:tcPr>
          <w:p w14:paraId="4577C507" w14:textId="77777777" w:rsidR="00973FF2" w:rsidRDefault="00973FF2" w:rsidP="00B15B39">
            <w:pPr>
              <w:pStyle w:val="TAL"/>
            </w:pPr>
            <w:r>
              <w:rPr>
                <w:lang w:eastAsia="fr-FR"/>
              </w:rPr>
              <w:t>string</w:t>
            </w:r>
          </w:p>
        </w:tc>
        <w:tc>
          <w:tcPr>
            <w:tcW w:w="217" w:type="pct"/>
            <w:vAlign w:val="center"/>
            <w:hideMark/>
          </w:tcPr>
          <w:p w14:paraId="1ECE7D27" w14:textId="77777777" w:rsidR="00973FF2" w:rsidRDefault="00973FF2" w:rsidP="00B15B39">
            <w:pPr>
              <w:pStyle w:val="TAC"/>
            </w:pPr>
            <w:r>
              <w:rPr>
                <w:lang w:eastAsia="fr-FR"/>
              </w:rPr>
              <w:t>O</w:t>
            </w:r>
          </w:p>
        </w:tc>
        <w:tc>
          <w:tcPr>
            <w:tcW w:w="581" w:type="pct"/>
            <w:vAlign w:val="center"/>
            <w:hideMark/>
          </w:tcPr>
          <w:p w14:paraId="72A41250" w14:textId="77777777" w:rsidR="00973FF2" w:rsidRDefault="00973FF2" w:rsidP="00B15B39">
            <w:pPr>
              <w:pStyle w:val="TAC"/>
            </w:pPr>
            <w:r>
              <w:rPr>
                <w:lang w:eastAsia="fr-FR"/>
              </w:rPr>
              <w:t>0..1</w:t>
            </w:r>
          </w:p>
        </w:tc>
        <w:tc>
          <w:tcPr>
            <w:tcW w:w="2645" w:type="pct"/>
            <w:vAlign w:val="center"/>
            <w:hideMark/>
          </w:tcPr>
          <w:p w14:paraId="1B5F7C67" w14:textId="0586BDC5" w:rsidR="00973FF2" w:rsidRDefault="00973FF2" w:rsidP="00B15B39">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p>
        </w:tc>
      </w:tr>
    </w:tbl>
    <w:p w14:paraId="2492BADD" w14:textId="77777777" w:rsidR="00973FF2" w:rsidRDefault="00973FF2" w:rsidP="00973FF2"/>
    <w:p w14:paraId="2C17664F" w14:textId="77777777" w:rsidR="00973FF2" w:rsidRDefault="00973FF2" w:rsidP="00973FF2">
      <w:pPr>
        <w:pStyle w:val="TH"/>
      </w:pPr>
      <w:r>
        <w:t>Table 6.2.3.5.3.2-5: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973FF2" w14:paraId="0C3ABB8B" w14:textId="77777777" w:rsidTr="006A1C63">
        <w:trPr>
          <w:jc w:val="center"/>
        </w:trPr>
        <w:tc>
          <w:tcPr>
            <w:tcW w:w="1037" w:type="pct"/>
            <w:shd w:val="clear" w:color="auto" w:fill="C0C0C0"/>
            <w:vAlign w:val="center"/>
            <w:hideMark/>
          </w:tcPr>
          <w:p w14:paraId="18BCBD1E" w14:textId="77777777" w:rsidR="00973FF2" w:rsidRDefault="00973FF2" w:rsidP="00B15B39">
            <w:pPr>
              <w:pStyle w:val="TAH"/>
            </w:pPr>
            <w:r>
              <w:t>Name</w:t>
            </w:r>
          </w:p>
        </w:tc>
        <w:tc>
          <w:tcPr>
            <w:tcW w:w="519" w:type="pct"/>
            <w:shd w:val="clear" w:color="auto" w:fill="C0C0C0"/>
            <w:vAlign w:val="center"/>
            <w:hideMark/>
          </w:tcPr>
          <w:p w14:paraId="1BAFE844" w14:textId="77777777" w:rsidR="00973FF2" w:rsidRDefault="00973FF2" w:rsidP="00B15B39">
            <w:pPr>
              <w:pStyle w:val="TAH"/>
            </w:pPr>
            <w:r>
              <w:t>Data type</w:t>
            </w:r>
          </w:p>
        </w:tc>
        <w:tc>
          <w:tcPr>
            <w:tcW w:w="217" w:type="pct"/>
            <w:shd w:val="clear" w:color="auto" w:fill="C0C0C0"/>
            <w:vAlign w:val="center"/>
            <w:hideMark/>
          </w:tcPr>
          <w:p w14:paraId="466E2D4D" w14:textId="77777777" w:rsidR="00973FF2" w:rsidRDefault="00973FF2" w:rsidP="00B15B39">
            <w:pPr>
              <w:pStyle w:val="TAH"/>
            </w:pPr>
            <w:r>
              <w:t>P</w:t>
            </w:r>
          </w:p>
        </w:tc>
        <w:tc>
          <w:tcPr>
            <w:tcW w:w="581" w:type="pct"/>
            <w:shd w:val="clear" w:color="auto" w:fill="C0C0C0"/>
            <w:vAlign w:val="center"/>
            <w:hideMark/>
          </w:tcPr>
          <w:p w14:paraId="0BCCD072" w14:textId="77777777" w:rsidR="00973FF2" w:rsidRDefault="00973FF2" w:rsidP="00B15B39">
            <w:pPr>
              <w:pStyle w:val="TAH"/>
            </w:pPr>
            <w:r>
              <w:t>Cardinality</w:t>
            </w:r>
          </w:p>
        </w:tc>
        <w:tc>
          <w:tcPr>
            <w:tcW w:w="2645" w:type="pct"/>
            <w:shd w:val="clear" w:color="auto" w:fill="C0C0C0"/>
            <w:vAlign w:val="center"/>
            <w:hideMark/>
          </w:tcPr>
          <w:p w14:paraId="4B65675A" w14:textId="77777777" w:rsidR="00973FF2" w:rsidRDefault="00973FF2" w:rsidP="00B15B39">
            <w:pPr>
              <w:pStyle w:val="TAH"/>
            </w:pPr>
            <w:r>
              <w:t>Description</w:t>
            </w:r>
          </w:p>
        </w:tc>
      </w:tr>
      <w:tr w:rsidR="00973FF2" w14:paraId="5C80326B" w14:textId="77777777" w:rsidTr="006A1C63">
        <w:trPr>
          <w:jc w:val="center"/>
        </w:trPr>
        <w:tc>
          <w:tcPr>
            <w:tcW w:w="1037" w:type="pct"/>
            <w:vAlign w:val="center"/>
            <w:hideMark/>
          </w:tcPr>
          <w:p w14:paraId="443980CA" w14:textId="77777777" w:rsidR="00973FF2" w:rsidRDefault="00973FF2" w:rsidP="00B15B39">
            <w:pPr>
              <w:pStyle w:val="TAL"/>
            </w:pPr>
            <w:r>
              <w:t>Location</w:t>
            </w:r>
          </w:p>
        </w:tc>
        <w:tc>
          <w:tcPr>
            <w:tcW w:w="519" w:type="pct"/>
            <w:vAlign w:val="center"/>
            <w:hideMark/>
          </w:tcPr>
          <w:p w14:paraId="6D0E8F2F" w14:textId="77777777" w:rsidR="00973FF2" w:rsidRDefault="00973FF2" w:rsidP="00B15B39">
            <w:pPr>
              <w:pStyle w:val="TAL"/>
            </w:pPr>
            <w:r>
              <w:t>string</w:t>
            </w:r>
          </w:p>
        </w:tc>
        <w:tc>
          <w:tcPr>
            <w:tcW w:w="217" w:type="pct"/>
            <w:vAlign w:val="center"/>
            <w:hideMark/>
          </w:tcPr>
          <w:p w14:paraId="6297FB0E" w14:textId="77777777" w:rsidR="00973FF2" w:rsidRDefault="00973FF2" w:rsidP="00B15B39">
            <w:pPr>
              <w:pStyle w:val="TAC"/>
            </w:pPr>
            <w:r>
              <w:t>M</w:t>
            </w:r>
          </w:p>
        </w:tc>
        <w:tc>
          <w:tcPr>
            <w:tcW w:w="581" w:type="pct"/>
            <w:vAlign w:val="center"/>
            <w:hideMark/>
          </w:tcPr>
          <w:p w14:paraId="7B872106" w14:textId="77777777" w:rsidR="00973FF2" w:rsidRDefault="00973FF2" w:rsidP="00B15B39">
            <w:pPr>
              <w:pStyle w:val="TAC"/>
            </w:pPr>
            <w:r>
              <w:t>1</w:t>
            </w:r>
          </w:p>
        </w:tc>
        <w:tc>
          <w:tcPr>
            <w:tcW w:w="2645" w:type="pct"/>
            <w:vAlign w:val="center"/>
            <w:hideMark/>
          </w:tcPr>
          <w:p w14:paraId="3A588535" w14:textId="1D2AE604" w:rsidR="009B4B48" w:rsidRDefault="009B4B48" w:rsidP="009B4B48">
            <w:pPr>
              <w:pStyle w:val="TAL"/>
            </w:pPr>
            <w:r>
              <w:t>Contains a</w:t>
            </w:r>
            <w:r w:rsidR="00973FF2">
              <w:t>n alternative URI of the resource located in an alternative MBSF (service) instance</w:t>
            </w:r>
            <w:r>
              <w:rPr>
                <w:lang w:eastAsia="fr-FR"/>
              </w:rPr>
              <w:t xml:space="preserve"> towards which the request is redirected</w:t>
            </w:r>
            <w:r>
              <w:t>.</w:t>
            </w:r>
          </w:p>
          <w:p w14:paraId="70FB1652" w14:textId="77777777" w:rsidR="009B4B48" w:rsidRDefault="009B4B48" w:rsidP="009B4B48">
            <w:pPr>
              <w:pStyle w:val="TAL"/>
            </w:pPr>
          </w:p>
          <w:p w14:paraId="0A0AD453" w14:textId="6B944059" w:rsidR="00973FF2" w:rsidRDefault="009B4B48" w:rsidP="009B4B48">
            <w:pPr>
              <w:pStyle w:val="TAL"/>
            </w:pPr>
            <w:r>
              <w:t xml:space="preserve">For the case where the request is redirected to the same target via a different SCP, refer to </w:t>
            </w:r>
            <w:r w:rsidRPr="00A0180C">
              <w:t>clause 6.10.9.1 of 3GPP TS 29.500 [4]</w:t>
            </w:r>
            <w:r w:rsidR="00973FF2">
              <w:t>.</w:t>
            </w:r>
          </w:p>
        </w:tc>
      </w:tr>
      <w:tr w:rsidR="00973FF2" w14:paraId="72DACD35" w14:textId="77777777" w:rsidTr="006A1C63">
        <w:trPr>
          <w:jc w:val="center"/>
        </w:trPr>
        <w:tc>
          <w:tcPr>
            <w:tcW w:w="1037" w:type="pct"/>
            <w:vAlign w:val="center"/>
            <w:hideMark/>
          </w:tcPr>
          <w:p w14:paraId="3D1B0A8A" w14:textId="77777777" w:rsidR="00973FF2" w:rsidRDefault="00973FF2" w:rsidP="00B15B39">
            <w:pPr>
              <w:pStyle w:val="TAL"/>
            </w:pPr>
            <w:r>
              <w:rPr>
                <w:lang w:eastAsia="zh-CN"/>
              </w:rPr>
              <w:t>3gpp-Sbi-Target-Nf-Id</w:t>
            </w:r>
          </w:p>
        </w:tc>
        <w:tc>
          <w:tcPr>
            <w:tcW w:w="519" w:type="pct"/>
            <w:vAlign w:val="center"/>
            <w:hideMark/>
          </w:tcPr>
          <w:p w14:paraId="5170178A" w14:textId="77777777" w:rsidR="00973FF2" w:rsidRDefault="00973FF2" w:rsidP="00B15B39">
            <w:pPr>
              <w:pStyle w:val="TAL"/>
            </w:pPr>
            <w:r>
              <w:rPr>
                <w:lang w:eastAsia="fr-FR"/>
              </w:rPr>
              <w:t>string</w:t>
            </w:r>
          </w:p>
        </w:tc>
        <w:tc>
          <w:tcPr>
            <w:tcW w:w="217" w:type="pct"/>
            <w:vAlign w:val="center"/>
            <w:hideMark/>
          </w:tcPr>
          <w:p w14:paraId="5443E6F1" w14:textId="77777777" w:rsidR="00973FF2" w:rsidRDefault="00973FF2" w:rsidP="00B15B39">
            <w:pPr>
              <w:pStyle w:val="TAC"/>
            </w:pPr>
            <w:r>
              <w:rPr>
                <w:lang w:eastAsia="fr-FR"/>
              </w:rPr>
              <w:t>O</w:t>
            </w:r>
          </w:p>
        </w:tc>
        <w:tc>
          <w:tcPr>
            <w:tcW w:w="581" w:type="pct"/>
            <w:vAlign w:val="center"/>
            <w:hideMark/>
          </w:tcPr>
          <w:p w14:paraId="4BFF9546" w14:textId="77777777" w:rsidR="00973FF2" w:rsidRDefault="00973FF2" w:rsidP="00B15B39">
            <w:pPr>
              <w:pStyle w:val="TAC"/>
            </w:pPr>
            <w:r>
              <w:rPr>
                <w:lang w:eastAsia="fr-FR"/>
              </w:rPr>
              <w:t>0..1</w:t>
            </w:r>
          </w:p>
        </w:tc>
        <w:tc>
          <w:tcPr>
            <w:tcW w:w="2645" w:type="pct"/>
            <w:vAlign w:val="center"/>
            <w:hideMark/>
          </w:tcPr>
          <w:p w14:paraId="270E8396" w14:textId="11C6EAD1" w:rsidR="00973FF2" w:rsidRDefault="00973FF2" w:rsidP="00B15B39">
            <w:pPr>
              <w:pStyle w:val="TAL"/>
            </w:pPr>
            <w:r>
              <w:rPr>
                <w:lang w:eastAsia="fr-FR"/>
              </w:rPr>
              <w:t xml:space="preserve">Identifier of the target </w:t>
            </w:r>
            <w:r w:rsidR="009C3A5C">
              <w:rPr>
                <w:lang w:eastAsia="fr-FR"/>
              </w:rPr>
              <w:t>MBSF</w:t>
            </w:r>
            <w:r w:rsidR="009C3A5C" w:rsidDel="009C3A5C">
              <w:rPr>
                <w:lang w:eastAsia="fr-FR"/>
              </w:rPr>
              <w:t xml:space="preserve"> </w:t>
            </w:r>
            <w:r>
              <w:rPr>
                <w:lang w:eastAsia="fr-FR"/>
              </w:rPr>
              <w:t>(service) instance towards which the request is redirected.</w:t>
            </w:r>
          </w:p>
        </w:tc>
      </w:tr>
    </w:tbl>
    <w:p w14:paraId="4EFF618A" w14:textId="77777777" w:rsidR="00973FF2" w:rsidRDefault="00973FF2" w:rsidP="00973FF2"/>
    <w:p w14:paraId="5C5096BA" w14:textId="77777777" w:rsidR="00973FF2" w:rsidRDefault="00973FF2" w:rsidP="00973FF2">
      <w:pPr>
        <w:pStyle w:val="Heading6"/>
      </w:pPr>
      <w:bookmarkStart w:id="841" w:name="_Toc120609057"/>
      <w:bookmarkStart w:id="842" w:name="_Toc120657524"/>
      <w:bookmarkStart w:id="843" w:name="_Toc133407806"/>
      <w:bookmarkStart w:id="844" w:name="_Toc148363217"/>
      <w:r>
        <w:t>6.2.3.5.3.3</w:t>
      </w:r>
      <w:r>
        <w:tab/>
        <w:t>PATCH</w:t>
      </w:r>
      <w:bookmarkEnd w:id="841"/>
      <w:bookmarkEnd w:id="842"/>
      <w:bookmarkEnd w:id="843"/>
      <w:bookmarkEnd w:id="844"/>
    </w:p>
    <w:p w14:paraId="1AB34F50" w14:textId="77777777" w:rsidR="00973FF2" w:rsidRDefault="00973FF2" w:rsidP="00973FF2">
      <w:r>
        <w:rPr>
          <w:noProof/>
          <w:lang w:eastAsia="zh-CN"/>
        </w:rPr>
        <w:t xml:space="preserve">The PATCH method allows an NF service consumer (e.g. AF, NEF) to modify an existing "Individual </w:t>
      </w:r>
      <w:r>
        <w:t>MBS User Data Ingest Session Status Subscription" resource</w:t>
      </w:r>
      <w:r>
        <w:rPr>
          <w:noProof/>
          <w:lang w:eastAsia="zh-CN"/>
        </w:rPr>
        <w:t xml:space="preserve"> managed by the MBSF</w:t>
      </w:r>
      <w:r>
        <w:t>.</w:t>
      </w:r>
    </w:p>
    <w:p w14:paraId="6BF67F8F" w14:textId="77777777" w:rsidR="00973FF2" w:rsidRDefault="00973FF2" w:rsidP="00973FF2">
      <w:r>
        <w:t>This method shall support the URI query parameters specified in table 6.2.3.5.3.3-1.</w:t>
      </w:r>
    </w:p>
    <w:p w14:paraId="6A88866F" w14:textId="58FAB9DB" w:rsidR="00973FF2" w:rsidRDefault="00973FF2" w:rsidP="00973FF2">
      <w:pPr>
        <w:pStyle w:val="TH"/>
        <w:rPr>
          <w:rFonts w:cs="Arial"/>
        </w:rPr>
      </w:pPr>
      <w:r>
        <w:t>Table 6.2.3.</w:t>
      </w:r>
      <w:r w:rsidR="009C3270">
        <w:t>5</w:t>
      </w:r>
      <w:r>
        <w:t>.3.</w:t>
      </w:r>
      <w:r w:rsidR="009C3270">
        <w:t>3</w:t>
      </w:r>
      <w:r>
        <w:t>-1: URI query parameters supported by the PATCH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973FF2" w14:paraId="20AD869A" w14:textId="77777777" w:rsidTr="00B15B39">
        <w:trPr>
          <w:jc w:val="center"/>
        </w:trPr>
        <w:tc>
          <w:tcPr>
            <w:tcW w:w="825" w:type="pct"/>
            <w:shd w:val="clear" w:color="auto" w:fill="C0C0C0"/>
            <w:hideMark/>
          </w:tcPr>
          <w:p w14:paraId="129A4956" w14:textId="77777777" w:rsidR="00973FF2" w:rsidRDefault="00973FF2" w:rsidP="00B15B39">
            <w:pPr>
              <w:pStyle w:val="TAH"/>
            </w:pPr>
            <w:r>
              <w:t>Name</w:t>
            </w:r>
          </w:p>
        </w:tc>
        <w:tc>
          <w:tcPr>
            <w:tcW w:w="731" w:type="pct"/>
            <w:shd w:val="clear" w:color="auto" w:fill="C0C0C0"/>
            <w:hideMark/>
          </w:tcPr>
          <w:p w14:paraId="43FC2921" w14:textId="77777777" w:rsidR="00973FF2" w:rsidRDefault="00973FF2" w:rsidP="00B15B39">
            <w:pPr>
              <w:pStyle w:val="TAH"/>
            </w:pPr>
            <w:r>
              <w:t>Data type</w:t>
            </w:r>
          </w:p>
        </w:tc>
        <w:tc>
          <w:tcPr>
            <w:tcW w:w="215" w:type="pct"/>
            <w:shd w:val="clear" w:color="auto" w:fill="C0C0C0"/>
            <w:hideMark/>
          </w:tcPr>
          <w:p w14:paraId="3BC2BC5E" w14:textId="77777777" w:rsidR="00973FF2" w:rsidRDefault="00973FF2" w:rsidP="00B15B39">
            <w:pPr>
              <w:pStyle w:val="TAH"/>
            </w:pPr>
            <w:r>
              <w:t>P</w:t>
            </w:r>
          </w:p>
        </w:tc>
        <w:tc>
          <w:tcPr>
            <w:tcW w:w="580" w:type="pct"/>
            <w:shd w:val="clear" w:color="auto" w:fill="C0C0C0"/>
            <w:hideMark/>
          </w:tcPr>
          <w:p w14:paraId="38C132C6" w14:textId="77777777" w:rsidR="00973FF2" w:rsidRDefault="00973FF2" w:rsidP="00B15B39">
            <w:pPr>
              <w:pStyle w:val="TAH"/>
            </w:pPr>
            <w:r>
              <w:t>Cardinality</w:t>
            </w:r>
          </w:p>
        </w:tc>
        <w:tc>
          <w:tcPr>
            <w:tcW w:w="1852" w:type="pct"/>
            <w:shd w:val="clear" w:color="auto" w:fill="C0C0C0"/>
            <w:vAlign w:val="center"/>
            <w:hideMark/>
          </w:tcPr>
          <w:p w14:paraId="66C59A7D" w14:textId="77777777" w:rsidR="00973FF2" w:rsidRDefault="00973FF2" w:rsidP="00B15B39">
            <w:pPr>
              <w:pStyle w:val="TAH"/>
            </w:pPr>
            <w:r>
              <w:t>Description</w:t>
            </w:r>
          </w:p>
        </w:tc>
        <w:tc>
          <w:tcPr>
            <w:tcW w:w="796" w:type="pct"/>
            <w:shd w:val="clear" w:color="auto" w:fill="C0C0C0"/>
            <w:hideMark/>
          </w:tcPr>
          <w:p w14:paraId="45C48EF7" w14:textId="77777777" w:rsidR="00973FF2" w:rsidRDefault="00973FF2" w:rsidP="00B15B39">
            <w:pPr>
              <w:pStyle w:val="TAH"/>
            </w:pPr>
            <w:r>
              <w:t>Applicability</w:t>
            </w:r>
          </w:p>
        </w:tc>
      </w:tr>
      <w:tr w:rsidR="00973FF2" w14:paraId="336248ED" w14:textId="77777777" w:rsidTr="00B15B39">
        <w:trPr>
          <w:jc w:val="center"/>
        </w:trPr>
        <w:tc>
          <w:tcPr>
            <w:tcW w:w="825" w:type="pct"/>
            <w:hideMark/>
          </w:tcPr>
          <w:p w14:paraId="3C1198DD" w14:textId="77777777" w:rsidR="00973FF2" w:rsidRDefault="00973FF2" w:rsidP="00B15B39">
            <w:pPr>
              <w:pStyle w:val="TAL"/>
            </w:pPr>
            <w:r>
              <w:t>n/a</w:t>
            </w:r>
          </w:p>
        </w:tc>
        <w:tc>
          <w:tcPr>
            <w:tcW w:w="731" w:type="pct"/>
          </w:tcPr>
          <w:p w14:paraId="0A2224BD" w14:textId="77777777" w:rsidR="00973FF2" w:rsidRDefault="00973FF2" w:rsidP="00B15B39">
            <w:pPr>
              <w:pStyle w:val="TAL"/>
            </w:pPr>
          </w:p>
        </w:tc>
        <w:tc>
          <w:tcPr>
            <w:tcW w:w="215" w:type="pct"/>
          </w:tcPr>
          <w:p w14:paraId="5AE820F4" w14:textId="77777777" w:rsidR="00973FF2" w:rsidRDefault="00973FF2" w:rsidP="00B15B39">
            <w:pPr>
              <w:pStyle w:val="TAC"/>
            </w:pPr>
          </w:p>
        </w:tc>
        <w:tc>
          <w:tcPr>
            <w:tcW w:w="580" w:type="pct"/>
          </w:tcPr>
          <w:p w14:paraId="1645169F" w14:textId="77777777" w:rsidR="00973FF2" w:rsidRDefault="00973FF2" w:rsidP="00B15B39">
            <w:pPr>
              <w:pStyle w:val="TAL"/>
            </w:pPr>
          </w:p>
        </w:tc>
        <w:tc>
          <w:tcPr>
            <w:tcW w:w="1852" w:type="pct"/>
            <w:vAlign w:val="center"/>
          </w:tcPr>
          <w:p w14:paraId="73818D67" w14:textId="77777777" w:rsidR="00973FF2" w:rsidRDefault="00973FF2" w:rsidP="00B15B39">
            <w:pPr>
              <w:pStyle w:val="TAL"/>
            </w:pPr>
          </w:p>
        </w:tc>
        <w:tc>
          <w:tcPr>
            <w:tcW w:w="796" w:type="pct"/>
          </w:tcPr>
          <w:p w14:paraId="4C1A98BC" w14:textId="77777777" w:rsidR="00973FF2" w:rsidRDefault="00973FF2" w:rsidP="00B15B39">
            <w:pPr>
              <w:pStyle w:val="TAL"/>
            </w:pPr>
          </w:p>
        </w:tc>
      </w:tr>
    </w:tbl>
    <w:p w14:paraId="5C9483C3" w14:textId="77777777" w:rsidR="00973FF2" w:rsidRDefault="00973FF2" w:rsidP="00973FF2"/>
    <w:p w14:paraId="488FBD9C" w14:textId="77777777" w:rsidR="00973FF2" w:rsidRDefault="00973FF2" w:rsidP="00973FF2">
      <w:r>
        <w:t>This method shall support the request data structures specified in table 6.2.3.5.3.3-2 and the response data structures and response codes specified in table 6.2.3.5.3.3-3.</w:t>
      </w:r>
    </w:p>
    <w:p w14:paraId="4D69E77B" w14:textId="77777777" w:rsidR="00973FF2" w:rsidRDefault="00973FF2" w:rsidP="00973FF2">
      <w:pPr>
        <w:pStyle w:val="TH"/>
      </w:pPr>
      <w:r>
        <w:t>Table 6.2.3.5.3.3-2: Data structures supported by the PATCH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973FF2" w14:paraId="0B3D56FB" w14:textId="77777777" w:rsidTr="00B15B39">
        <w:trPr>
          <w:jc w:val="center"/>
        </w:trPr>
        <w:tc>
          <w:tcPr>
            <w:tcW w:w="1588" w:type="dxa"/>
            <w:shd w:val="clear" w:color="auto" w:fill="C0C0C0"/>
            <w:vAlign w:val="center"/>
            <w:hideMark/>
          </w:tcPr>
          <w:p w14:paraId="72E24368" w14:textId="77777777" w:rsidR="00973FF2" w:rsidRDefault="00973FF2" w:rsidP="00B15B39">
            <w:pPr>
              <w:pStyle w:val="TAH"/>
            </w:pPr>
            <w:r>
              <w:t>Data type</w:t>
            </w:r>
          </w:p>
        </w:tc>
        <w:tc>
          <w:tcPr>
            <w:tcW w:w="418" w:type="dxa"/>
            <w:shd w:val="clear" w:color="auto" w:fill="C0C0C0"/>
            <w:vAlign w:val="center"/>
            <w:hideMark/>
          </w:tcPr>
          <w:p w14:paraId="6D40D1EF" w14:textId="77777777" w:rsidR="00973FF2" w:rsidRDefault="00973FF2" w:rsidP="00B15B39">
            <w:pPr>
              <w:pStyle w:val="TAH"/>
            </w:pPr>
            <w:r>
              <w:t>P</w:t>
            </w:r>
          </w:p>
        </w:tc>
        <w:tc>
          <w:tcPr>
            <w:tcW w:w="1246" w:type="dxa"/>
            <w:shd w:val="clear" w:color="auto" w:fill="C0C0C0"/>
            <w:vAlign w:val="center"/>
            <w:hideMark/>
          </w:tcPr>
          <w:p w14:paraId="6AC2A00E" w14:textId="77777777" w:rsidR="00973FF2" w:rsidRDefault="00973FF2" w:rsidP="00B15B39">
            <w:pPr>
              <w:pStyle w:val="TAH"/>
            </w:pPr>
            <w:r>
              <w:t>Cardinality</w:t>
            </w:r>
          </w:p>
        </w:tc>
        <w:tc>
          <w:tcPr>
            <w:tcW w:w="6281" w:type="dxa"/>
            <w:shd w:val="clear" w:color="auto" w:fill="C0C0C0"/>
            <w:vAlign w:val="center"/>
            <w:hideMark/>
          </w:tcPr>
          <w:p w14:paraId="47831805" w14:textId="77777777" w:rsidR="00973FF2" w:rsidRDefault="00973FF2" w:rsidP="00B15B39">
            <w:pPr>
              <w:pStyle w:val="TAH"/>
            </w:pPr>
            <w:r>
              <w:t>Description</w:t>
            </w:r>
          </w:p>
        </w:tc>
      </w:tr>
      <w:tr w:rsidR="00973FF2" w14:paraId="09A47BE6" w14:textId="77777777" w:rsidTr="00B15B39">
        <w:trPr>
          <w:jc w:val="center"/>
        </w:trPr>
        <w:tc>
          <w:tcPr>
            <w:tcW w:w="1588" w:type="dxa"/>
            <w:vAlign w:val="center"/>
            <w:hideMark/>
          </w:tcPr>
          <w:p w14:paraId="4B3E8285" w14:textId="77777777" w:rsidR="00973FF2" w:rsidRDefault="00973FF2" w:rsidP="00B15B39">
            <w:pPr>
              <w:pStyle w:val="TAL"/>
            </w:pPr>
            <w:r>
              <w:t>MBSUserDataIngStatSubscPatch</w:t>
            </w:r>
          </w:p>
        </w:tc>
        <w:tc>
          <w:tcPr>
            <w:tcW w:w="418" w:type="dxa"/>
            <w:vAlign w:val="center"/>
          </w:tcPr>
          <w:p w14:paraId="38221005" w14:textId="77777777" w:rsidR="00973FF2" w:rsidRDefault="00973FF2" w:rsidP="00B15B39">
            <w:pPr>
              <w:pStyle w:val="TAC"/>
            </w:pPr>
            <w:r w:rsidRPr="0016361A">
              <w:t>M</w:t>
            </w:r>
          </w:p>
        </w:tc>
        <w:tc>
          <w:tcPr>
            <w:tcW w:w="1246" w:type="dxa"/>
            <w:vAlign w:val="center"/>
          </w:tcPr>
          <w:p w14:paraId="0DCD5248" w14:textId="77777777" w:rsidR="00973FF2" w:rsidRDefault="00973FF2" w:rsidP="00B15B39">
            <w:pPr>
              <w:pStyle w:val="TAL"/>
              <w:jc w:val="center"/>
            </w:pPr>
            <w:r w:rsidRPr="0016361A">
              <w:t>1</w:t>
            </w:r>
          </w:p>
        </w:tc>
        <w:tc>
          <w:tcPr>
            <w:tcW w:w="6281" w:type="dxa"/>
            <w:vAlign w:val="center"/>
          </w:tcPr>
          <w:p w14:paraId="18DA4C0E" w14:textId="77777777" w:rsidR="00973FF2" w:rsidRDefault="00973FF2" w:rsidP="00B15B39">
            <w:pPr>
              <w:pStyle w:val="TAL"/>
            </w:pPr>
            <w:r>
              <w:t>Contains the parameters to request the modification of an existing "Individual MBS User Data Ingest Session Status Subscription" resource.</w:t>
            </w:r>
          </w:p>
        </w:tc>
      </w:tr>
    </w:tbl>
    <w:p w14:paraId="0631CC9F" w14:textId="77777777" w:rsidR="00973FF2" w:rsidRDefault="00973FF2" w:rsidP="00973FF2"/>
    <w:p w14:paraId="3F83ADBA" w14:textId="77777777" w:rsidR="00973FF2" w:rsidRDefault="00973FF2" w:rsidP="00973FF2">
      <w:pPr>
        <w:pStyle w:val="TH"/>
      </w:pPr>
      <w:r>
        <w:t>Table 6.2.3.5.3.3-3: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77"/>
        <w:gridCol w:w="425"/>
        <w:gridCol w:w="1134"/>
        <w:gridCol w:w="1429"/>
        <w:gridCol w:w="4564"/>
      </w:tblGrid>
      <w:tr w:rsidR="00973FF2" w14:paraId="1F2EF5A6" w14:textId="77777777" w:rsidTr="00B15B39">
        <w:trPr>
          <w:jc w:val="center"/>
        </w:trPr>
        <w:tc>
          <w:tcPr>
            <w:tcW w:w="1037" w:type="pct"/>
            <w:shd w:val="clear" w:color="auto" w:fill="C0C0C0"/>
            <w:vAlign w:val="center"/>
            <w:hideMark/>
          </w:tcPr>
          <w:p w14:paraId="39AC9ABA" w14:textId="77777777" w:rsidR="00973FF2" w:rsidRDefault="00973FF2" w:rsidP="00B15B39">
            <w:pPr>
              <w:pStyle w:val="TAH"/>
            </w:pPr>
            <w:r>
              <w:t>Data type</w:t>
            </w:r>
          </w:p>
        </w:tc>
        <w:tc>
          <w:tcPr>
            <w:tcW w:w="223" w:type="pct"/>
            <w:shd w:val="clear" w:color="auto" w:fill="C0C0C0"/>
            <w:vAlign w:val="center"/>
            <w:hideMark/>
          </w:tcPr>
          <w:p w14:paraId="2DB8A976" w14:textId="77777777" w:rsidR="00973FF2" w:rsidRDefault="00973FF2" w:rsidP="00B15B39">
            <w:pPr>
              <w:pStyle w:val="TAH"/>
            </w:pPr>
            <w:r>
              <w:t>P</w:t>
            </w:r>
          </w:p>
        </w:tc>
        <w:tc>
          <w:tcPr>
            <w:tcW w:w="595" w:type="pct"/>
            <w:shd w:val="clear" w:color="auto" w:fill="C0C0C0"/>
            <w:vAlign w:val="center"/>
            <w:hideMark/>
          </w:tcPr>
          <w:p w14:paraId="2049F02E" w14:textId="77777777" w:rsidR="00973FF2" w:rsidRDefault="00973FF2" w:rsidP="00B15B39">
            <w:pPr>
              <w:pStyle w:val="TAH"/>
            </w:pPr>
            <w:r>
              <w:t>Cardinality</w:t>
            </w:r>
          </w:p>
        </w:tc>
        <w:tc>
          <w:tcPr>
            <w:tcW w:w="750" w:type="pct"/>
            <w:shd w:val="clear" w:color="auto" w:fill="C0C0C0"/>
            <w:vAlign w:val="center"/>
            <w:hideMark/>
          </w:tcPr>
          <w:p w14:paraId="4F8FE628" w14:textId="77777777" w:rsidR="00973FF2" w:rsidRDefault="00973FF2" w:rsidP="00B15B39">
            <w:pPr>
              <w:pStyle w:val="TAH"/>
            </w:pPr>
            <w:r>
              <w:t>Response</w:t>
            </w:r>
          </w:p>
          <w:p w14:paraId="5E7D7761" w14:textId="77777777" w:rsidR="00973FF2" w:rsidRDefault="00973FF2" w:rsidP="00B15B39">
            <w:pPr>
              <w:pStyle w:val="TAH"/>
            </w:pPr>
            <w:r>
              <w:t>codes</w:t>
            </w:r>
          </w:p>
        </w:tc>
        <w:tc>
          <w:tcPr>
            <w:tcW w:w="2395" w:type="pct"/>
            <w:shd w:val="clear" w:color="auto" w:fill="C0C0C0"/>
            <w:vAlign w:val="center"/>
            <w:hideMark/>
          </w:tcPr>
          <w:p w14:paraId="0E599ED4" w14:textId="77777777" w:rsidR="00973FF2" w:rsidRDefault="00973FF2" w:rsidP="00B15B39">
            <w:pPr>
              <w:pStyle w:val="TAH"/>
            </w:pPr>
            <w:r>
              <w:t>Description</w:t>
            </w:r>
          </w:p>
        </w:tc>
      </w:tr>
      <w:tr w:rsidR="00973FF2" w14:paraId="49F57C2B" w14:textId="77777777" w:rsidTr="00B15B39">
        <w:trPr>
          <w:jc w:val="center"/>
        </w:trPr>
        <w:tc>
          <w:tcPr>
            <w:tcW w:w="1037" w:type="pct"/>
            <w:vAlign w:val="center"/>
            <w:hideMark/>
          </w:tcPr>
          <w:p w14:paraId="6792917B" w14:textId="77777777" w:rsidR="00973FF2" w:rsidRDefault="00973FF2" w:rsidP="00B15B39">
            <w:pPr>
              <w:pStyle w:val="TAL"/>
            </w:pPr>
            <w:r>
              <w:t>MBSUserDataIngStatSubsc</w:t>
            </w:r>
          </w:p>
        </w:tc>
        <w:tc>
          <w:tcPr>
            <w:tcW w:w="223" w:type="pct"/>
            <w:vAlign w:val="center"/>
            <w:hideMark/>
          </w:tcPr>
          <w:p w14:paraId="7CE41404" w14:textId="77777777" w:rsidR="00973FF2" w:rsidRDefault="00973FF2" w:rsidP="00B15B39">
            <w:pPr>
              <w:pStyle w:val="TAC"/>
            </w:pPr>
            <w:r>
              <w:t>M</w:t>
            </w:r>
          </w:p>
        </w:tc>
        <w:tc>
          <w:tcPr>
            <w:tcW w:w="595" w:type="pct"/>
            <w:vAlign w:val="center"/>
            <w:hideMark/>
          </w:tcPr>
          <w:p w14:paraId="54E0D2B7" w14:textId="77777777" w:rsidR="00973FF2" w:rsidRDefault="00973FF2" w:rsidP="00B15B39">
            <w:pPr>
              <w:pStyle w:val="TAC"/>
            </w:pPr>
            <w:r>
              <w:t>1</w:t>
            </w:r>
          </w:p>
        </w:tc>
        <w:tc>
          <w:tcPr>
            <w:tcW w:w="750" w:type="pct"/>
            <w:vAlign w:val="center"/>
            <w:hideMark/>
          </w:tcPr>
          <w:p w14:paraId="50009AA9" w14:textId="77777777" w:rsidR="00973FF2" w:rsidRDefault="00973FF2" w:rsidP="00B15B39">
            <w:pPr>
              <w:pStyle w:val="TAL"/>
            </w:pPr>
            <w:r>
              <w:t>200 OK</w:t>
            </w:r>
          </w:p>
        </w:tc>
        <w:tc>
          <w:tcPr>
            <w:tcW w:w="2395" w:type="pct"/>
            <w:vAlign w:val="center"/>
            <w:hideMark/>
          </w:tcPr>
          <w:p w14:paraId="423A199D" w14:textId="77777777" w:rsidR="00973FF2" w:rsidRDefault="00973FF2" w:rsidP="00B15B39">
            <w:pPr>
              <w:pStyle w:val="TAL"/>
            </w:pPr>
            <w:r>
              <w:t xml:space="preserve">Successful case. The concerned </w:t>
            </w:r>
            <w:r>
              <w:rPr>
                <w:noProof/>
                <w:lang w:eastAsia="zh-CN"/>
              </w:rPr>
              <w:t xml:space="preserve">"Individual </w:t>
            </w:r>
            <w:r>
              <w:t>MBS User Data Ingest Session Status Subscription" resource is successfully modified and a representation of the updated resource is returned to the NF service consumer in the response body.</w:t>
            </w:r>
          </w:p>
        </w:tc>
      </w:tr>
      <w:tr w:rsidR="00973FF2" w14:paraId="74C09818" w14:textId="77777777" w:rsidTr="00B15B39">
        <w:trPr>
          <w:jc w:val="center"/>
        </w:trPr>
        <w:tc>
          <w:tcPr>
            <w:tcW w:w="1037" w:type="pct"/>
            <w:vAlign w:val="center"/>
          </w:tcPr>
          <w:p w14:paraId="69A9592E" w14:textId="77777777" w:rsidR="00973FF2" w:rsidRDefault="00973FF2" w:rsidP="00B15B39">
            <w:pPr>
              <w:pStyle w:val="TAL"/>
            </w:pPr>
            <w:r>
              <w:t>n/a</w:t>
            </w:r>
          </w:p>
        </w:tc>
        <w:tc>
          <w:tcPr>
            <w:tcW w:w="223" w:type="pct"/>
            <w:vAlign w:val="center"/>
          </w:tcPr>
          <w:p w14:paraId="20CF3891" w14:textId="77777777" w:rsidR="00973FF2" w:rsidRDefault="00973FF2" w:rsidP="00B15B39">
            <w:pPr>
              <w:pStyle w:val="TAC"/>
            </w:pPr>
          </w:p>
        </w:tc>
        <w:tc>
          <w:tcPr>
            <w:tcW w:w="595" w:type="pct"/>
            <w:vAlign w:val="center"/>
          </w:tcPr>
          <w:p w14:paraId="48B9DA02" w14:textId="77777777" w:rsidR="00973FF2" w:rsidRDefault="00973FF2" w:rsidP="00B15B39">
            <w:pPr>
              <w:pStyle w:val="TAC"/>
            </w:pPr>
          </w:p>
        </w:tc>
        <w:tc>
          <w:tcPr>
            <w:tcW w:w="750" w:type="pct"/>
            <w:vAlign w:val="center"/>
          </w:tcPr>
          <w:p w14:paraId="1CED5592" w14:textId="77777777" w:rsidR="00973FF2" w:rsidRDefault="00973FF2" w:rsidP="00B15B39">
            <w:pPr>
              <w:pStyle w:val="TAL"/>
            </w:pPr>
            <w:r>
              <w:t>204 No Content</w:t>
            </w:r>
          </w:p>
        </w:tc>
        <w:tc>
          <w:tcPr>
            <w:tcW w:w="2395" w:type="pct"/>
            <w:vAlign w:val="center"/>
          </w:tcPr>
          <w:p w14:paraId="57F88985" w14:textId="77777777" w:rsidR="00973FF2" w:rsidRDefault="00973FF2" w:rsidP="00B15B39">
            <w:pPr>
              <w:pStyle w:val="TAL"/>
            </w:pPr>
            <w:r>
              <w:t xml:space="preserve">Successful case. The concerned </w:t>
            </w:r>
            <w:r>
              <w:rPr>
                <w:noProof/>
                <w:lang w:eastAsia="zh-CN"/>
              </w:rPr>
              <w:t xml:space="preserve">"Individual </w:t>
            </w:r>
            <w:r>
              <w:t>MBS User Data Ingest Session Status Subscription" resource is successfully modified and no content is returned in the response body.</w:t>
            </w:r>
          </w:p>
        </w:tc>
      </w:tr>
      <w:tr w:rsidR="00973FF2" w14:paraId="6CEEE7B3" w14:textId="77777777" w:rsidTr="00B15B39">
        <w:trPr>
          <w:jc w:val="center"/>
        </w:trPr>
        <w:tc>
          <w:tcPr>
            <w:tcW w:w="1037" w:type="pct"/>
            <w:vAlign w:val="center"/>
            <w:hideMark/>
          </w:tcPr>
          <w:p w14:paraId="1B97B653" w14:textId="77777777" w:rsidR="00973FF2" w:rsidRDefault="00973FF2" w:rsidP="00B15B39">
            <w:pPr>
              <w:pStyle w:val="TAL"/>
            </w:pPr>
            <w:r>
              <w:t>RedirectResponse</w:t>
            </w:r>
          </w:p>
        </w:tc>
        <w:tc>
          <w:tcPr>
            <w:tcW w:w="223" w:type="pct"/>
            <w:vAlign w:val="center"/>
            <w:hideMark/>
          </w:tcPr>
          <w:p w14:paraId="263A4D52" w14:textId="77777777" w:rsidR="00973FF2" w:rsidRDefault="00973FF2" w:rsidP="00B15B39">
            <w:pPr>
              <w:pStyle w:val="TAC"/>
            </w:pPr>
            <w:r>
              <w:t>O</w:t>
            </w:r>
          </w:p>
        </w:tc>
        <w:tc>
          <w:tcPr>
            <w:tcW w:w="595" w:type="pct"/>
            <w:vAlign w:val="center"/>
            <w:hideMark/>
          </w:tcPr>
          <w:p w14:paraId="25B4FAFD" w14:textId="77777777" w:rsidR="00973FF2" w:rsidRDefault="00973FF2" w:rsidP="00B15B39">
            <w:pPr>
              <w:pStyle w:val="TAC"/>
            </w:pPr>
            <w:r>
              <w:t>0..1</w:t>
            </w:r>
          </w:p>
        </w:tc>
        <w:tc>
          <w:tcPr>
            <w:tcW w:w="750" w:type="pct"/>
            <w:vAlign w:val="center"/>
            <w:hideMark/>
          </w:tcPr>
          <w:p w14:paraId="2B0D783B" w14:textId="77777777" w:rsidR="00973FF2" w:rsidRDefault="00973FF2" w:rsidP="00B15B39">
            <w:pPr>
              <w:pStyle w:val="TAL"/>
            </w:pPr>
            <w:r>
              <w:t>307 Temporary Redirect</w:t>
            </w:r>
          </w:p>
        </w:tc>
        <w:tc>
          <w:tcPr>
            <w:tcW w:w="2395" w:type="pct"/>
            <w:vAlign w:val="center"/>
            <w:hideMark/>
          </w:tcPr>
          <w:p w14:paraId="28A31990" w14:textId="6A79D88F" w:rsidR="00FA0372" w:rsidRDefault="00973FF2" w:rsidP="00FA0372">
            <w:pPr>
              <w:pStyle w:val="TAL"/>
            </w:pPr>
            <w:r>
              <w:t>Temporary redirection.</w:t>
            </w:r>
          </w:p>
          <w:p w14:paraId="14188135" w14:textId="77777777" w:rsidR="00FA0372" w:rsidRDefault="00FA0372" w:rsidP="00FA0372">
            <w:pPr>
              <w:pStyle w:val="TAL"/>
            </w:pPr>
          </w:p>
          <w:p w14:paraId="3ECA2B60" w14:textId="0B218435" w:rsidR="00973FF2" w:rsidRDefault="00FA0372" w:rsidP="00FA0372">
            <w:pPr>
              <w:pStyle w:val="TAL"/>
            </w:pPr>
            <w:r>
              <w:t>(NOTE 2)</w:t>
            </w:r>
          </w:p>
        </w:tc>
      </w:tr>
      <w:tr w:rsidR="00973FF2" w14:paraId="55F7F491" w14:textId="77777777" w:rsidTr="00B15B39">
        <w:trPr>
          <w:jc w:val="center"/>
        </w:trPr>
        <w:tc>
          <w:tcPr>
            <w:tcW w:w="1037" w:type="pct"/>
            <w:vAlign w:val="center"/>
            <w:hideMark/>
          </w:tcPr>
          <w:p w14:paraId="243BB876" w14:textId="77777777" w:rsidR="00973FF2" w:rsidRDefault="00973FF2" w:rsidP="00B15B39">
            <w:pPr>
              <w:pStyle w:val="TAL"/>
            </w:pPr>
            <w:r>
              <w:t>RedirectResponse</w:t>
            </w:r>
          </w:p>
        </w:tc>
        <w:tc>
          <w:tcPr>
            <w:tcW w:w="223" w:type="pct"/>
            <w:vAlign w:val="center"/>
            <w:hideMark/>
          </w:tcPr>
          <w:p w14:paraId="22205937" w14:textId="77777777" w:rsidR="00973FF2" w:rsidRDefault="00973FF2" w:rsidP="00B15B39">
            <w:pPr>
              <w:pStyle w:val="TAC"/>
            </w:pPr>
            <w:r>
              <w:t>O</w:t>
            </w:r>
          </w:p>
        </w:tc>
        <w:tc>
          <w:tcPr>
            <w:tcW w:w="595" w:type="pct"/>
            <w:vAlign w:val="center"/>
            <w:hideMark/>
          </w:tcPr>
          <w:p w14:paraId="4E0B5E5C" w14:textId="77777777" w:rsidR="00973FF2" w:rsidRDefault="00973FF2" w:rsidP="00B15B39">
            <w:pPr>
              <w:pStyle w:val="TAC"/>
            </w:pPr>
            <w:r>
              <w:t>0..1</w:t>
            </w:r>
          </w:p>
        </w:tc>
        <w:tc>
          <w:tcPr>
            <w:tcW w:w="750" w:type="pct"/>
            <w:vAlign w:val="center"/>
            <w:hideMark/>
          </w:tcPr>
          <w:p w14:paraId="252FBEEC" w14:textId="77777777" w:rsidR="00973FF2" w:rsidRDefault="00973FF2" w:rsidP="00B15B39">
            <w:pPr>
              <w:pStyle w:val="TAL"/>
            </w:pPr>
            <w:r>
              <w:t>308 Permanent Redirect</w:t>
            </w:r>
          </w:p>
        </w:tc>
        <w:tc>
          <w:tcPr>
            <w:tcW w:w="2395" w:type="pct"/>
            <w:vAlign w:val="center"/>
            <w:hideMark/>
          </w:tcPr>
          <w:p w14:paraId="23698F59" w14:textId="0BAED382" w:rsidR="00FA0372" w:rsidRDefault="00973FF2" w:rsidP="00FA0372">
            <w:pPr>
              <w:pStyle w:val="TAL"/>
            </w:pPr>
            <w:r>
              <w:t>Permanent redirection.</w:t>
            </w:r>
          </w:p>
          <w:p w14:paraId="23AD20C7" w14:textId="77777777" w:rsidR="00FA0372" w:rsidRDefault="00FA0372" w:rsidP="00FA0372">
            <w:pPr>
              <w:pStyle w:val="TAL"/>
            </w:pPr>
          </w:p>
          <w:p w14:paraId="33BC32DC" w14:textId="43CF24CB" w:rsidR="00973FF2" w:rsidRDefault="00FA0372" w:rsidP="00FA0372">
            <w:pPr>
              <w:pStyle w:val="TAL"/>
            </w:pPr>
            <w:r>
              <w:t>(NOTE 2)</w:t>
            </w:r>
          </w:p>
        </w:tc>
      </w:tr>
      <w:tr w:rsidR="00973FF2" w14:paraId="357D7A7A" w14:textId="77777777" w:rsidTr="00B15B39">
        <w:trPr>
          <w:jc w:val="center"/>
        </w:trPr>
        <w:tc>
          <w:tcPr>
            <w:tcW w:w="5000" w:type="pct"/>
            <w:gridSpan w:val="5"/>
            <w:vAlign w:val="center"/>
            <w:hideMark/>
          </w:tcPr>
          <w:p w14:paraId="09F7ED22" w14:textId="77777777" w:rsidR="00973FF2" w:rsidRDefault="00973FF2" w:rsidP="00B15B39">
            <w:pPr>
              <w:pStyle w:val="TAN"/>
            </w:pPr>
            <w:r>
              <w:t>NOTE</w:t>
            </w:r>
            <w:r w:rsidR="00FA0372">
              <w:t> 1</w:t>
            </w:r>
            <w:r>
              <w:t>:</w:t>
            </w:r>
            <w:r>
              <w:rPr>
                <w:noProof/>
              </w:rPr>
              <w:tab/>
              <w:t xml:space="preserve">The mandatory </w:t>
            </w:r>
            <w:r>
              <w:t>HTTP error status code</w:t>
            </w:r>
            <w:r w:rsidR="00585886">
              <w:t>s</w:t>
            </w:r>
            <w:r>
              <w:t xml:space="preserve"> for the HTTP PATCH method listed in Table 5.2.7.1-1 of 3GPP TS 29.500 [4] also apply.</w:t>
            </w:r>
          </w:p>
          <w:p w14:paraId="246E45EE" w14:textId="3FD7C420" w:rsidR="006C457F" w:rsidRDefault="006C457F" w:rsidP="00B15B39">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29D06AF2" w14:textId="77777777" w:rsidR="00973FF2" w:rsidRDefault="00973FF2" w:rsidP="00973FF2"/>
    <w:p w14:paraId="3BA38A79" w14:textId="77777777" w:rsidR="00973FF2" w:rsidRDefault="00973FF2" w:rsidP="00973FF2">
      <w:pPr>
        <w:pStyle w:val="TH"/>
      </w:pPr>
      <w:r>
        <w:t>Table 6.2.3.5.3.3-4: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973FF2" w14:paraId="30DA463B" w14:textId="77777777" w:rsidTr="006A1C63">
        <w:trPr>
          <w:jc w:val="center"/>
        </w:trPr>
        <w:tc>
          <w:tcPr>
            <w:tcW w:w="1037" w:type="pct"/>
            <w:shd w:val="clear" w:color="auto" w:fill="C0C0C0"/>
            <w:vAlign w:val="center"/>
            <w:hideMark/>
          </w:tcPr>
          <w:p w14:paraId="0C042584" w14:textId="77777777" w:rsidR="00973FF2" w:rsidRDefault="00973FF2" w:rsidP="00B15B39">
            <w:pPr>
              <w:pStyle w:val="TAH"/>
            </w:pPr>
            <w:r>
              <w:t>Name</w:t>
            </w:r>
          </w:p>
        </w:tc>
        <w:tc>
          <w:tcPr>
            <w:tcW w:w="519" w:type="pct"/>
            <w:shd w:val="clear" w:color="auto" w:fill="C0C0C0"/>
            <w:vAlign w:val="center"/>
            <w:hideMark/>
          </w:tcPr>
          <w:p w14:paraId="161FFF77" w14:textId="77777777" w:rsidR="00973FF2" w:rsidRDefault="00973FF2" w:rsidP="00B15B39">
            <w:pPr>
              <w:pStyle w:val="TAH"/>
            </w:pPr>
            <w:r>
              <w:t>Data type</w:t>
            </w:r>
          </w:p>
        </w:tc>
        <w:tc>
          <w:tcPr>
            <w:tcW w:w="217" w:type="pct"/>
            <w:shd w:val="clear" w:color="auto" w:fill="C0C0C0"/>
            <w:vAlign w:val="center"/>
            <w:hideMark/>
          </w:tcPr>
          <w:p w14:paraId="649828C8" w14:textId="77777777" w:rsidR="00973FF2" w:rsidRDefault="00973FF2" w:rsidP="00B15B39">
            <w:pPr>
              <w:pStyle w:val="TAH"/>
            </w:pPr>
            <w:r>
              <w:t>P</w:t>
            </w:r>
          </w:p>
        </w:tc>
        <w:tc>
          <w:tcPr>
            <w:tcW w:w="581" w:type="pct"/>
            <w:shd w:val="clear" w:color="auto" w:fill="C0C0C0"/>
            <w:vAlign w:val="center"/>
            <w:hideMark/>
          </w:tcPr>
          <w:p w14:paraId="3C617578" w14:textId="77777777" w:rsidR="00973FF2" w:rsidRDefault="00973FF2" w:rsidP="00B15B39">
            <w:pPr>
              <w:pStyle w:val="TAH"/>
            </w:pPr>
            <w:r>
              <w:t>Cardinality</w:t>
            </w:r>
          </w:p>
        </w:tc>
        <w:tc>
          <w:tcPr>
            <w:tcW w:w="2645" w:type="pct"/>
            <w:shd w:val="clear" w:color="auto" w:fill="C0C0C0"/>
            <w:vAlign w:val="center"/>
            <w:hideMark/>
          </w:tcPr>
          <w:p w14:paraId="01E45D41" w14:textId="77777777" w:rsidR="00973FF2" w:rsidRDefault="00973FF2" w:rsidP="00B15B39">
            <w:pPr>
              <w:pStyle w:val="TAH"/>
            </w:pPr>
            <w:r>
              <w:t>Description</w:t>
            </w:r>
          </w:p>
        </w:tc>
      </w:tr>
      <w:tr w:rsidR="00973FF2" w14:paraId="184C43CC" w14:textId="77777777" w:rsidTr="006A1C63">
        <w:trPr>
          <w:jc w:val="center"/>
        </w:trPr>
        <w:tc>
          <w:tcPr>
            <w:tcW w:w="1037" w:type="pct"/>
            <w:vAlign w:val="center"/>
            <w:hideMark/>
          </w:tcPr>
          <w:p w14:paraId="40C50114" w14:textId="77777777" w:rsidR="00973FF2" w:rsidRDefault="00973FF2" w:rsidP="00B15B39">
            <w:pPr>
              <w:pStyle w:val="TAL"/>
            </w:pPr>
            <w:r>
              <w:t>Location</w:t>
            </w:r>
          </w:p>
        </w:tc>
        <w:tc>
          <w:tcPr>
            <w:tcW w:w="519" w:type="pct"/>
            <w:vAlign w:val="center"/>
            <w:hideMark/>
          </w:tcPr>
          <w:p w14:paraId="60C73D39" w14:textId="77777777" w:rsidR="00973FF2" w:rsidRDefault="00973FF2" w:rsidP="00B15B39">
            <w:pPr>
              <w:pStyle w:val="TAL"/>
            </w:pPr>
            <w:r>
              <w:t>string</w:t>
            </w:r>
          </w:p>
        </w:tc>
        <w:tc>
          <w:tcPr>
            <w:tcW w:w="217" w:type="pct"/>
            <w:vAlign w:val="center"/>
            <w:hideMark/>
          </w:tcPr>
          <w:p w14:paraId="56848F32" w14:textId="77777777" w:rsidR="00973FF2" w:rsidRDefault="00973FF2" w:rsidP="00B15B39">
            <w:pPr>
              <w:pStyle w:val="TAC"/>
            </w:pPr>
            <w:r>
              <w:t>M</w:t>
            </w:r>
          </w:p>
        </w:tc>
        <w:tc>
          <w:tcPr>
            <w:tcW w:w="581" w:type="pct"/>
            <w:vAlign w:val="center"/>
            <w:hideMark/>
          </w:tcPr>
          <w:p w14:paraId="367642B0" w14:textId="77777777" w:rsidR="00973FF2" w:rsidRDefault="00973FF2" w:rsidP="00B15B39">
            <w:pPr>
              <w:pStyle w:val="TAC"/>
            </w:pPr>
            <w:r>
              <w:t>1</w:t>
            </w:r>
          </w:p>
        </w:tc>
        <w:tc>
          <w:tcPr>
            <w:tcW w:w="2645" w:type="pct"/>
            <w:vAlign w:val="center"/>
            <w:hideMark/>
          </w:tcPr>
          <w:p w14:paraId="0D0C0BA5" w14:textId="4CF4EA3B" w:rsidR="00102C45" w:rsidRDefault="00102C45" w:rsidP="00102C45">
            <w:pPr>
              <w:pStyle w:val="TAL"/>
            </w:pPr>
            <w:r>
              <w:t>Contains a</w:t>
            </w:r>
            <w:r w:rsidR="00973FF2">
              <w:t>n alternative URI of the resource located in an alternative MBSF (service) instance</w:t>
            </w:r>
            <w:r>
              <w:rPr>
                <w:lang w:eastAsia="fr-FR"/>
              </w:rPr>
              <w:t xml:space="preserve"> towards which the request is redirected</w:t>
            </w:r>
            <w:r>
              <w:t>.</w:t>
            </w:r>
          </w:p>
          <w:p w14:paraId="2227703E" w14:textId="77777777" w:rsidR="00102C45" w:rsidRDefault="00102C45" w:rsidP="00102C45">
            <w:pPr>
              <w:pStyle w:val="TAL"/>
            </w:pPr>
          </w:p>
          <w:p w14:paraId="71E92563" w14:textId="5E09AFF2" w:rsidR="00973FF2" w:rsidRDefault="00102C45" w:rsidP="00102C45">
            <w:pPr>
              <w:pStyle w:val="TAL"/>
            </w:pPr>
            <w:r>
              <w:t xml:space="preserve">For the case where the request is redirected to the same target via a different SCP, refer to </w:t>
            </w:r>
            <w:r w:rsidRPr="00A0180C">
              <w:t>clause 6.10.9.1 of 3GPP TS 29.500 [4]</w:t>
            </w:r>
            <w:r w:rsidR="00973FF2">
              <w:t>.</w:t>
            </w:r>
          </w:p>
        </w:tc>
      </w:tr>
      <w:tr w:rsidR="00973FF2" w14:paraId="3096AA4F" w14:textId="77777777" w:rsidTr="006A1C63">
        <w:trPr>
          <w:jc w:val="center"/>
        </w:trPr>
        <w:tc>
          <w:tcPr>
            <w:tcW w:w="1037" w:type="pct"/>
            <w:vAlign w:val="center"/>
            <w:hideMark/>
          </w:tcPr>
          <w:p w14:paraId="40D1B443" w14:textId="77777777" w:rsidR="00973FF2" w:rsidRDefault="00973FF2" w:rsidP="00B15B39">
            <w:pPr>
              <w:pStyle w:val="TAL"/>
            </w:pPr>
            <w:r>
              <w:rPr>
                <w:lang w:eastAsia="zh-CN"/>
              </w:rPr>
              <w:t>3gpp-Sbi-Target-Nf-Id</w:t>
            </w:r>
          </w:p>
        </w:tc>
        <w:tc>
          <w:tcPr>
            <w:tcW w:w="519" w:type="pct"/>
            <w:vAlign w:val="center"/>
            <w:hideMark/>
          </w:tcPr>
          <w:p w14:paraId="47FD4F4C" w14:textId="77777777" w:rsidR="00973FF2" w:rsidRDefault="00973FF2" w:rsidP="00B15B39">
            <w:pPr>
              <w:pStyle w:val="TAL"/>
            </w:pPr>
            <w:r>
              <w:rPr>
                <w:lang w:eastAsia="fr-FR"/>
              </w:rPr>
              <w:t>string</w:t>
            </w:r>
          </w:p>
        </w:tc>
        <w:tc>
          <w:tcPr>
            <w:tcW w:w="217" w:type="pct"/>
            <w:vAlign w:val="center"/>
            <w:hideMark/>
          </w:tcPr>
          <w:p w14:paraId="5BD7F218" w14:textId="77777777" w:rsidR="00973FF2" w:rsidRDefault="00973FF2" w:rsidP="00B15B39">
            <w:pPr>
              <w:pStyle w:val="TAC"/>
            </w:pPr>
            <w:r>
              <w:rPr>
                <w:lang w:eastAsia="fr-FR"/>
              </w:rPr>
              <w:t>O</w:t>
            </w:r>
          </w:p>
        </w:tc>
        <w:tc>
          <w:tcPr>
            <w:tcW w:w="581" w:type="pct"/>
            <w:vAlign w:val="center"/>
            <w:hideMark/>
          </w:tcPr>
          <w:p w14:paraId="066F7A9C" w14:textId="77777777" w:rsidR="00973FF2" w:rsidRDefault="00973FF2" w:rsidP="00B15B39">
            <w:pPr>
              <w:pStyle w:val="TAC"/>
            </w:pPr>
            <w:r>
              <w:rPr>
                <w:lang w:eastAsia="fr-FR"/>
              </w:rPr>
              <w:t>0..1</w:t>
            </w:r>
          </w:p>
        </w:tc>
        <w:tc>
          <w:tcPr>
            <w:tcW w:w="2645" w:type="pct"/>
            <w:vAlign w:val="center"/>
            <w:hideMark/>
          </w:tcPr>
          <w:p w14:paraId="7DBF57C2" w14:textId="6ACAC8A0" w:rsidR="00973FF2" w:rsidRDefault="00973FF2" w:rsidP="00B15B39">
            <w:pPr>
              <w:pStyle w:val="TAL"/>
            </w:pPr>
            <w:r>
              <w:rPr>
                <w:lang w:eastAsia="fr-FR"/>
              </w:rPr>
              <w:t xml:space="preserve">Identifier of the target </w:t>
            </w:r>
            <w:r w:rsidR="00102C45">
              <w:rPr>
                <w:lang w:eastAsia="fr-FR"/>
              </w:rPr>
              <w:t xml:space="preserve">MBSF </w:t>
            </w:r>
            <w:r>
              <w:rPr>
                <w:lang w:eastAsia="fr-FR"/>
              </w:rPr>
              <w:t>(service) instance towards which the request is redirected.</w:t>
            </w:r>
          </w:p>
        </w:tc>
      </w:tr>
    </w:tbl>
    <w:p w14:paraId="1F1063DB" w14:textId="77777777" w:rsidR="00973FF2" w:rsidRDefault="00973FF2" w:rsidP="00973FF2"/>
    <w:p w14:paraId="52D38327" w14:textId="77777777" w:rsidR="00973FF2" w:rsidRDefault="00973FF2" w:rsidP="00973FF2">
      <w:pPr>
        <w:pStyle w:val="TH"/>
      </w:pPr>
      <w:r>
        <w:t>Table 6.2.3.5.3.3-5: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973FF2" w14:paraId="60A1C3CC" w14:textId="77777777" w:rsidTr="006A1C63">
        <w:trPr>
          <w:jc w:val="center"/>
        </w:trPr>
        <w:tc>
          <w:tcPr>
            <w:tcW w:w="1037" w:type="pct"/>
            <w:shd w:val="clear" w:color="auto" w:fill="C0C0C0"/>
            <w:vAlign w:val="center"/>
            <w:hideMark/>
          </w:tcPr>
          <w:p w14:paraId="175B4AA9" w14:textId="77777777" w:rsidR="00973FF2" w:rsidRDefault="00973FF2" w:rsidP="00B15B39">
            <w:pPr>
              <w:pStyle w:val="TAH"/>
            </w:pPr>
            <w:r>
              <w:t>Name</w:t>
            </w:r>
          </w:p>
        </w:tc>
        <w:tc>
          <w:tcPr>
            <w:tcW w:w="519" w:type="pct"/>
            <w:shd w:val="clear" w:color="auto" w:fill="C0C0C0"/>
            <w:vAlign w:val="center"/>
            <w:hideMark/>
          </w:tcPr>
          <w:p w14:paraId="244BE08E" w14:textId="77777777" w:rsidR="00973FF2" w:rsidRDefault="00973FF2" w:rsidP="00B15B39">
            <w:pPr>
              <w:pStyle w:val="TAH"/>
            </w:pPr>
            <w:r>
              <w:t>Data type</w:t>
            </w:r>
          </w:p>
        </w:tc>
        <w:tc>
          <w:tcPr>
            <w:tcW w:w="217" w:type="pct"/>
            <w:shd w:val="clear" w:color="auto" w:fill="C0C0C0"/>
            <w:vAlign w:val="center"/>
            <w:hideMark/>
          </w:tcPr>
          <w:p w14:paraId="0DF2730B" w14:textId="77777777" w:rsidR="00973FF2" w:rsidRDefault="00973FF2" w:rsidP="00B15B39">
            <w:pPr>
              <w:pStyle w:val="TAH"/>
            </w:pPr>
            <w:r>
              <w:t>P</w:t>
            </w:r>
          </w:p>
        </w:tc>
        <w:tc>
          <w:tcPr>
            <w:tcW w:w="581" w:type="pct"/>
            <w:shd w:val="clear" w:color="auto" w:fill="C0C0C0"/>
            <w:vAlign w:val="center"/>
            <w:hideMark/>
          </w:tcPr>
          <w:p w14:paraId="29341D1A" w14:textId="77777777" w:rsidR="00973FF2" w:rsidRDefault="00973FF2" w:rsidP="00B15B39">
            <w:pPr>
              <w:pStyle w:val="TAH"/>
            </w:pPr>
            <w:r>
              <w:t>Cardinality</w:t>
            </w:r>
          </w:p>
        </w:tc>
        <w:tc>
          <w:tcPr>
            <w:tcW w:w="2645" w:type="pct"/>
            <w:shd w:val="clear" w:color="auto" w:fill="C0C0C0"/>
            <w:vAlign w:val="center"/>
            <w:hideMark/>
          </w:tcPr>
          <w:p w14:paraId="4F4D3973" w14:textId="77777777" w:rsidR="00973FF2" w:rsidRDefault="00973FF2" w:rsidP="00B15B39">
            <w:pPr>
              <w:pStyle w:val="TAH"/>
            </w:pPr>
            <w:r>
              <w:t>Description</w:t>
            </w:r>
          </w:p>
        </w:tc>
      </w:tr>
      <w:tr w:rsidR="00973FF2" w14:paraId="7BF5E39E" w14:textId="77777777" w:rsidTr="006A1C63">
        <w:trPr>
          <w:jc w:val="center"/>
        </w:trPr>
        <w:tc>
          <w:tcPr>
            <w:tcW w:w="1037" w:type="pct"/>
            <w:vAlign w:val="center"/>
            <w:hideMark/>
          </w:tcPr>
          <w:p w14:paraId="38E14CD7" w14:textId="77777777" w:rsidR="00973FF2" w:rsidRDefault="00973FF2" w:rsidP="00B15B39">
            <w:pPr>
              <w:pStyle w:val="TAL"/>
            </w:pPr>
            <w:r>
              <w:t>Location</w:t>
            </w:r>
          </w:p>
        </w:tc>
        <w:tc>
          <w:tcPr>
            <w:tcW w:w="519" w:type="pct"/>
            <w:vAlign w:val="center"/>
            <w:hideMark/>
          </w:tcPr>
          <w:p w14:paraId="364DA4E1" w14:textId="77777777" w:rsidR="00973FF2" w:rsidRDefault="00973FF2" w:rsidP="00B15B39">
            <w:pPr>
              <w:pStyle w:val="TAL"/>
            </w:pPr>
            <w:r>
              <w:t>string</w:t>
            </w:r>
          </w:p>
        </w:tc>
        <w:tc>
          <w:tcPr>
            <w:tcW w:w="217" w:type="pct"/>
            <w:vAlign w:val="center"/>
            <w:hideMark/>
          </w:tcPr>
          <w:p w14:paraId="5BBB1E3C" w14:textId="77777777" w:rsidR="00973FF2" w:rsidRDefault="00973FF2" w:rsidP="00B15B39">
            <w:pPr>
              <w:pStyle w:val="TAC"/>
            </w:pPr>
            <w:r>
              <w:t>M</w:t>
            </w:r>
          </w:p>
        </w:tc>
        <w:tc>
          <w:tcPr>
            <w:tcW w:w="581" w:type="pct"/>
            <w:vAlign w:val="center"/>
            <w:hideMark/>
          </w:tcPr>
          <w:p w14:paraId="3483BD1D" w14:textId="77777777" w:rsidR="00973FF2" w:rsidRDefault="00973FF2" w:rsidP="00B15B39">
            <w:pPr>
              <w:pStyle w:val="TAC"/>
            </w:pPr>
            <w:r>
              <w:t>1</w:t>
            </w:r>
          </w:p>
        </w:tc>
        <w:tc>
          <w:tcPr>
            <w:tcW w:w="2645" w:type="pct"/>
            <w:vAlign w:val="center"/>
            <w:hideMark/>
          </w:tcPr>
          <w:p w14:paraId="39524DB5" w14:textId="007F913F" w:rsidR="00102C45" w:rsidRDefault="00102C45" w:rsidP="00102C45">
            <w:pPr>
              <w:pStyle w:val="TAL"/>
            </w:pPr>
            <w:r>
              <w:t>Contains a</w:t>
            </w:r>
            <w:r w:rsidR="00973FF2">
              <w:t>n alternative URI of the resource located in an alternative MBSF (service) instance</w:t>
            </w:r>
            <w:r>
              <w:rPr>
                <w:lang w:eastAsia="fr-FR"/>
              </w:rPr>
              <w:t xml:space="preserve"> towards which the request is redirected</w:t>
            </w:r>
            <w:r>
              <w:t>.</w:t>
            </w:r>
          </w:p>
          <w:p w14:paraId="257BDB24" w14:textId="77777777" w:rsidR="00102C45" w:rsidRDefault="00102C45" w:rsidP="00102C45">
            <w:pPr>
              <w:pStyle w:val="TAL"/>
            </w:pPr>
          </w:p>
          <w:p w14:paraId="3CFAC8CB" w14:textId="1B92CB5F" w:rsidR="00973FF2" w:rsidRDefault="00102C45" w:rsidP="00102C45">
            <w:pPr>
              <w:pStyle w:val="TAL"/>
            </w:pPr>
            <w:r>
              <w:t xml:space="preserve">For the case where the request is redirected to the same target via a different SCP, refer to </w:t>
            </w:r>
            <w:r w:rsidRPr="00A0180C">
              <w:t>clause 6.10.9.1 of 3GPP TS 29.500 [4]</w:t>
            </w:r>
            <w:r w:rsidR="00973FF2">
              <w:t>.</w:t>
            </w:r>
          </w:p>
        </w:tc>
      </w:tr>
      <w:tr w:rsidR="00973FF2" w14:paraId="23A81EB9" w14:textId="77777777" w:rsidTr="006A1C63">
        <w:trPr>
          <w:jc w:val="center"/>
        </w:trPr>
        <w:tc>
          <w:tcPr>
            <w:tcW w:w="1037" w:type="pct"/>
            <w:vAlign w:val="center"/>
            <w:hideMark/>
          </w:tcPr>
          <w:p w14:paraId="232A165E" w14:textId="77777777" w:rsidR="00973FF2" w:rsidRDefault="00973FF2" w:rsidP="00B15B39">
            <w:pPr>
              <w:pStyle w:val="TAL"/>
            </w:pPr>
            <w:r>
              <w:rPr>
                <w:lang w:eastAsia="zh-CN"/>
              </w:rPr>
              <w:t>3gpp-Sbi-Target-Nf-Id</w:t>
            </w:r>
          </w:p>
        </w:tc>
        <w:tc>
          <w:tcPr>
            <w:tcW w:w="519" w:type="pct"/>
            <w:vAlign w:val="center"/>
            <w:hideMark/>
          </w:tcPr>
          <w:p w14:paraId="20A8D244" w14:textId="77777777" w:rsidR="00973FF2" w:rsidRDefault="00973FF2" w:rsidP="00B15B39">
            <w:pPr>
              <w:pStyle w:val="TAL"/>
            </w:pPr>
            <w:r>
              <w:rPr>
                <w:lang w:eastAsia="fr-FR"/>
              </w:rPr>
              <w:t>string</w:t>
            </w:r>
          </w:p>
        </w:tc>
        <w:tc>
          <w:tcPr>
            <w:tcW w:w="217" w:type="pct"/>
            <w:vAlign w:val="center"/>
            <w:hideMark/>
          </w:tcPr>
          <w:p w14:paraId="07974470" w14:textId="77777777" w:rsidR="00973FF2" w:rsidRDefault="00973FF2" w:rsidP="00B15B39">
            <w:pPr>
              <w:pStyle w:val="TAC"/>
            </w:pPr>
            <w:r>
              <w:rPr>
                <w:lang w:eastAsia="fr-FR"/>
              </w:rPr>
              <w:t>O</w:t>
            </w:r>
          </w:p>
        </w:tc>
        <w:tc>
          <w:tcPr>
            <w:tcW w:w="581" w:type="pct"/>
            <w:vAlign w:val="center"/>
            <w:hideMark/>
          </w:tcPr>
          <w:p w14:paraId="512925F9" w14:textId="77777777" w:rsidR="00973FF2" w:rsidRDefault="00973FF2" w:rsidP="00B15B39">
            <w:pPr>
              <w:pStyle w:val="TAC"/>
            </w:pPr>
            <w:r>
              <w:rPr>
                <w:lang w:eastAsia="fr-FR"/>
              </w:rPr>
              <w:t>0..1</w:t>
            </w:r>
          </w:p>
        </w:tc>
        <w:tc>
          <w:tcPr>
            <w:tcW w:w="2645" w:type="pct"/>
            <w:vAlign w:val="center"/>
            <w:hideMark/>
          </w:tcPr>
          <w:p w14:paraId="32A29E85" w14:textId="38F3DFC0" w:rsidR="00973FF2" w:rsidRDefault="00973FF2" w:rsidP="00B15B39">
            <w:pPr>
              <w:pStyle w:val="TAL"/>
            </w:pPr>
            <w:r>
              <w:rPr>
                <w:lang w:eastAsia="fr-FR"/>
              </w:rPr>
              <w:t xml:space="preserve">Identifier of the target </w:t>
            </w:r>
            <w:r w:rsidR="00102C45">
              <w:rPr>
                <w:lang w:eastAsia="fr-FR"/>
              </w:rPr>
              <w:t xml:space="preserve">MBSF </w:t>
            </w:r>
            <w:r>
              <w:rPr>
                <w:lang w:eastAsia="fr-FR"/>
              </w:rPr>
              <w:t>(service) instance towards which the request is redirected.</w:t>
            </w:r>
          </w:p>
        </w:tc>
      </w:tr>
    </w:tbl>
    <w:p w14:paraId="03AF60D9" w14:textId="77777777" w:rsidR="00973FF2" w:rsidRDefault="00973FF2" w:rsidP="00973FF2"/>
    <w:p w14:paraId="4CD5474F" w14:textId="404E1AFD" w:rsidR="003551F3" w:rsidRDefault="003551F3" w:rsidP="003551F3">
      <w:pPr>
        <w:pStyle w:val="Heading6"/>
      </w:pPr>
      <w:bookmarkStart w:id="845" w:name="_Toc120609058"/>
      <w:bookmarkStart w:id="846" w:name="_Toc120657525"/>
      <w:bookmarkStart w:id="847" w:name="_Toc133407807"/>
      <w:bookmarkStart w:id="848" w:name="_Toc148363218"/>
      <w:r>
        <w:t>6.2.3.5.3.</w:t>
      </w:r>
      <w:r w:rsidR="00D11BE2">
        <w:t>4</w:t>
      </w:r>
      <w:r>
        <w:tab/>
        <w:t>DELETE</w:t>
      </w:r>
      <w:bookmarkEnd w:id="845"/>
      <w:bookmarkEnd w:id="846"/>
      <w:bookmarkEnd w:id="847"/>
      <w:bookmarkEnd w:id="848"/>
    </w:p>
    <w:p w14:paraId="2D1D7F70" w14:textId="35AF92D6" w:rsidR="003551F3" w:rsidRDefault="003551F3" w:rsidP="003551F3">
      <w:r>
        <w:rPr>
          <w:noProof/>
          <w:lang w:eastAsia="zh-CN"/>
        </w:rPr>
        <w:t xml:space="preserve">The DELETE method allows an NF service consumer (e.g. AF, NEF) to delete an existing </w:t>
      </w:r>
      <w:r w:rsidR="00D11BE2">
        <w:rPr>
          <w:noProof/>
          <w:lang w:eastAsia="zh-CN"/>
        </w:rPr>
        <w:t>"</w:t>
      </w:r>
      <w:r>
        <w:rPr>
          <w:noProof/>
          <w:lang w:eastAsia="zh-CN"/>
        </w:rPr>
        <w:t xml:space="preserve">Individual </w:t>
      </w:r>
      <w:r>
        <w:t>MBS User Data Ingest Session Status Subscription</w:t>
      </w:r>
      <w:r w:rsidR="00D11BE2">
        <w:rPr>
          <w:noProof/>
          <w:lang w:eastAsia="zh-CN"/>
        </w:rPr>
        <w:t>"</w:t>
      </w:r>
      <w:r>
        <w:t xml:space="preserve"> resource</w:t>
      </w:r>
      <w:r>
        <w:rPr>
          <w:noProof/>
          <w:lang w:eastAsia="zh-CN"/>
        </w:rPr>
        <w:t xml:space="preserve"> managed by the MBSF</w:t>
      </w:r>
      <w:r>
        <w:t>.</w:t>
      </w:r>
    </w:p>
    <w:p w14:paraId="5FAEA814" w14:textId="7B805A2E" w:rsidR="003551F3" w:rsidRDefault="003551F3" w:rsidP="003551F3">
      <w:r>
        <w:t>This method shall support the URI query parameters specified in table 6.2.3.5.3.</w:t>
      </w:r>
      <w:r w:rsidR="00D11BE2">
        <w:t>4</w:t>
      </w:r>
      <w:r>
        <w:t>-1.</w:t>
      </w:r>
    </w:p>
    <w:p w14:paraId="4A72F08A" w14:textId="0610866F" w:rsidR="003551F3" w:rsidRDefault="003551F3" w:rsidP="003551F3">
      <w:pPr>
        <w:pStyle w:val="TH"/>
        <w:rPr>
          <w:rFonts w:cs="Arial"/>
        </w:rPr>
      </w:pPr>
      <w:r>
        <w:t>Table 6.2.3.5.3.</w:t>
      </w:r>
      <w:r w:rsidR="00D11BE2">
        <w:t>4</w:t>
      </w:r>
      <w:r>
        <w:t>-1: URI query parameters supported by the DELETE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3551F3" w14:paraId="1E3789AC" w14:textId="77777777" w:rsidTr="00856CA6">
        <w:trPr>
          <w:jc w:val="center"/>
        </w:trPr>
        <w:tc>
          <w:tcPr>
            <w:tcW w:w="825" w:type="pct"/>
            <w:shd w:val="clear" w:color="auto" w:fill="C0C0C0"/>
            <w:hideMark/>
          </w:tcPr>
          <w:p w14:paraId="3682BFD7" w14:textId="77777777" w:rsidR="003551F3" w:rsidRDefault="003551F3" w:rsidP="003551F3">
            <w:pPr>
              <w:pStyle w:val="TAH"/>
            </w:pPr>
            <w:r>
              <w:t>Name</w:t>
            </w:r>
          </w:p>
        </w:tc>
        <w:tc>
          <w:tcPr>
            <w:tcW w:w="731" w:type="pct"/>
            <w:shd w:val="clear" w:color="auto" w:fill="C0C0C0"/>
            <w:hideMark/>
          </w:tcPr>
          <w:p w14:paraId="51066F8D" w14:textId="77777777" w:rsidR="003551F3" w:rsidRDefault="003551F3" w:rsidP="003551F3">
            <w:pPr>
              <w:pStyle w:val="TAH"/>
            </w:pPr>
            <w:r>
              <w:t>Data type</w:t>
            </w:r>
          </w:p>
        </w:tc>
        <w:tc>
          <w:tcPr>
            <w:tcW w:w="215" w:type="pct"/>
            <w:shd w:val="clear" w:color="auto" w:fill="C0C0C0"/>
            <w:hideMark/>
          </w:tcPr>
          <w:p w14:paraId="7EF242E5" w14:textId="77777777" w:rsidR="003551F3" w:rsidRDefault="003551F3" w:rsidP="003551F3">
            <w:pPr>
              <w:pStyle w:val="TAH"/>
            </w:pPr>
            <w:r>
              <w:t>P</w:t>
            </w:r>
          </w:p>
        </w:tc>
        <w:tc>
          <w:tcPr>
            <w:tcW w:w="580" w:type="pct"/>
            <w:shd w:val="clear" w:color="auto" w:fill="C0C0C0"/>
            <w:hideMark/>
          </w:tcPr>
          <w:p w14:paraId="2EFD40C1" w14:textId="77777777" w:rsidR="003551F3" w:rsidRDefault="003551F3" w:rsidP="003551F3">
            <w:pPr>
              <w:pStyle w:val="TAH"/>
            </w:pPr>
            <w:r>
              <w:t>Cardinality</w:t>
            </w:r>
          </w:p>
        </w:tc>
        <w:tc>
          <w:tcPr>
            <w:tcW w:w="1852" w:type="pct"/>
            <w:shd w:val="clear" w:color="auto" w:fill="C0C0C0"/>
            <w:vAlign w:val="center"/>
            <w:hideMark/>
          </w:tcPr>
          <w:p w14:paraId="44AA05CD" w14:textId="77777777" w:rsidR="003551F3" w:rsidRDefault="003551F3" w:rsidP="003551F3">
            <w:pPr>
              <w:pStyle w:val="TAH"/>
            </w:pPr>
            <w:r>
              <w:t>Description</w:t>
            </w:r>
          </w:p>
        </w:tc>
        <w:tc>
          <w:tcPr>
            <w:tcW w:w="796" w:type="pct"/>
            <w:shd w:val="clear" w:color="auto" w:fill="C0C0C0"/>
            <w:hideMark/>
          </w:tcPr>
          <w:p w14:paraId="49AD7392" w14:textId="77777777" w:rsidR="003551F3" w:rsidRDefault="003551F3" w:rsidP="003551F3">
            <w:pPr>
              <w:pStyle w:val="TAH"/>
            </w:pPr>
            <w:r>
              <w:t>Applicability</w:t>
            </w:r>
          </w:p>
        </w:tc>
      </w:tr>
      <w:tr w:rsidR="003551F3" w14:paraId="6D7083F0" w14:textId="77777777" w:rsidTr="00856CA6">
        <w:trPr>
          <w:jc w:val="center"/>
        </w:trPr>
        <w:tc>
          <w:tcPr>
            <w:tcW w:w="825" w:type="pct"/>
            <w:hideMark/>
          </w:tcPr>
          <w:p w14:paraId="53A958F6" w14:textId="77777777" w:rsidR="003551F3" w:rsidRDefault="003551F3" w:rsidP="003551F3">
            <w:pPr>
              <w:pStyle w:val="TAL"/>
            </w:pPr>
            <w:r>
              <w:t>n/a</w:t>
            </w:r>
          </w:p>
        </w:tc>
        <w:tc>
          <w:tcPr>
            <w:tcW w:w="731" w:type="pct"/>
          </w:tcPr>
          <w:p w14:paraId="22C6A82A" w14:textId="77777777" w:rsidR="003551F3" w:rsidRDefault="003551F3" w:rsidP="003551F3">
            <w:pPr>
              <w:pStyle w:val="TAL"/>
            </w:pPr>
          </w:p>
        </w:tc>
        <w:tc>
          <w:tcPr>
            <w:tcW w:w="215" w:type="pct"/>
          </w:tcPr>
          <w:p w14:paraId="3A2E2215" w14:textId="77777777" w:rsidR="003551F3" w:rsidRDefault="003551F3" w:rsidP="003551F3">
            <w:pPr>
              <w:pStyle w:val="TAC"/>
            </w:pPr>
          </w:p>
        </w:tc>
        <w:tc>
          <w:tcPr>
            <w:tcW w:w="580" w:type="pct"/>
          </w:tcPr>
          <w:p w14:paraId="16DE5CC5" w14:textId="77777777" w:rsidR="003551F3" w:rsidRDefault="003551F3" w:rsidP="003551F3">
            <w:pPr>
              <w:pStyle w:val="TAL"/>
            </w:pPr>
          </w:p>
        </w:tc>
        <w:tc>
          <w:tcPr>
            <w:tcW w:w="1852" w:type="pct"/>
            <w:vAlign w:val="center"/>
          </w:tcPr>
          <w:p w14:paraId="6B999C93" w14:textId="77777777" w:rsidR="003551F3" w:rsidRDefault="003551F3" w:rsidP="003551F3">
            <w:pPr>
              <w:pStyle w:val="TAL"/>
            </w:pPr>
          </w:p>
        </w:tc>
        <w:tc>
          <w:tcPr>
            <w:tcW w:w="796" w:type="pct"/>
          </w:tcPr>
          <w:p w14:paraId="7F189747" w14:textId="77777777" w:rsidR="003551F3" w:rsidRDefault="003551F3" w:rsidP="003551F3">
            <w:pPr>
              <w:pStyle w:val="TAL"/>
            </w:pPr>
          </w:p>
        </w:tc>
      </w:tr>
    </w:tbl>
    <w:p w14:paraId="108285DA" w14:textId="77777777" w:rsidR="003551F3" w:rsidRDefault="003551F3" w:rsidP="003551F3"/>
    <w:p w14:paraId="7A55B2D1" w14:textId="3E5BAC87" w:rsidR="003551F3" w:rsidRDefault="003551F3" w:rsidP="003551F3">
      <w:r>
        <w:t>This method shall support the request data structures specified in table 6.2.3.5.3.</w:t>
      </w:r>
      <w:r w:rsidR="00D11BE2">
        <w:t>4</w:t>
      </w:r>
      <w:r>
        <w:t>-2 and the response data structures and response codes specified in table 6.2.3.5.3.</w:t>
      </w:r>
      <w:r w:rsidR="00D11BE2">
        <w:t>4</w:t>
      </w:r>
      <w:r>
        <w:t>-3.</w:t>
      </w:r>
    </w:p>
    <w:p w14:paraId="44B9E5B9" w14:textId="5DF67B73" w:rsidR="003551F3" w:rsidRDefault="003551F3" w:rsidP="003551F3">
      <w:pPr>
        <w:pStyle w:val="TH"/>
      </w:pPr>
      <w:r>
        <w:t>Table 6.2.3.5.3.</w:t>
      </w:r>
      <w:r w:rsidR="00D11BE2">
        <w:t>4</w:t>
      </w:r>
      <w:r>
        <w:t>-2: Data structures supported by the DELETE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551F3" w14:paraId="42B07688" w14:textId="77777777" w:rsidTr="00856CA6">
        <w:trPr>
          <w:jc w:val="center"/>
        </w:trPr>
        <w:tc>
          <w:tcPr>
            <w:tcW w:w="1627" w:type="dxa"/>
            <w:shd w:val="clear" w:color="auto" w:fill="C0C0C0"/>
            <w:vAlign w:val="center"/>
            <w:hideMark/>
          </w:tcPr>
          <w:p w14:paraId="2AAED655" w14:textId="77777777" w:rsidR="003551F3" w:rsidRDefault="003551F3" w:rsidP="003551F3">
            <w:pPr>
              <w:pStyle w:val="TAH"/>
            </w:pPr>
            <w:r>
              <w:t>Data type</w:t>
            </w:r>
          </w:p>
        </w:tc>
        <w:tc>
          <w:tcPr>
            <w:tcW w:w="425" w:type="dxa"/>
            <w:shd w:val="clear" w:color="auto" w:fill="C0C0C0"/>
            <w:vAlign w:val="center"/>
            <w:hideMark/>
          </w:tcPr>
          <w:p w14:paraId="1061327B" w14:textId="77777777" w:rsidR="003551F3" w:rsidRDefault="003551F3" w:rsidP="003551F3">
            <w:pPr>
              <w:pStyle w:val="TAH"/>
            </w:pPr>
            <w:r>
              <w:t>P</w:t>
            </w:r>
          </w:p>
        </w:tc>
        <w:tc>
          <w:tcPr>
            <w:tcW w:w="1276" w:type="dxa"/>
            <w:shd w:val="clear" w:color="auto" w:fill="C0C0C0"/>
            <w:vAlign w:val="center"/>
            <w:hideMark/>
          </w:tcPr>
          <w:p w14:paraId="7BDA439D" w14:textId="77777777" w:rsidR="003551F3" w:rsidRDefault="003551F3" w:rsidP="003551F3">
            <w:pPr>
              <w:pStyle w:val="TAH"/>
            </w:pPr>
            <w:r>
              <w:t>Cardinality</w:t>
            </w:r>
          </w:p>
        </w:tc>
        <w:tc>
          <w:tcPr>
            <w:tcW w:w="6447" w:type="dxa"/>
            <w:shd w:val="clear" w:color="auto" w:fill="C0C0C0"/>
            <w:vAlign w:val="center"/>
            <w:hideMark/>
          </w:tcPr>
          <w:p w14:paraId="7F60E14E" w14:textId="77777777" w:rsidR="003551F3" w:rsidRDefault="003551F3" w:rsidP="003551F3">
            <w:pPr>
              <w:pStyle w:val="TAH"/>
            </w:pPr>
            <w:r>
              <w:t>Description</w:t>
            </w:r>
          </w:p>
        </w:tc>
      </w:tr>
      <w:tr w:rsidR="003551F3" w14:paraId="1F7EE9E8" w14:textId="77777777" w:rsidTr="00856CA6">
        <w:trPr>
          <w:jc w:val="center"/>
        </w:trPr>
        <w:tc>
          <w:tcPr>
            <w:tcW w:w="1627" w:type="dxa"/>
            <w:vAlign w:val="center"/>
            <w:hideMark/>
          </w:tcPr>
          <w:p w14:paraId="06C0095D" w14:textId="77777777" w:rsidR="003551F3" w:rsidRDefault="003551F3" w:rsidP="003551F3">
            <w:pPr>
              <w:pStyle w:val="TAL"/>
            </w:pPr>
            <w:r>
              <w:t>n/a</w:t>
            </w:r>
          </w:p>
        </w:tc>
        <w:tc>
          <w:tcPr>
            <w:tcW w:w="425" w:type="dxa"/>
            <w:vAlign w:val="center"/>
          </w:tcPr>
          <w:p w14:paraId="1033F2FB" w14:textId="77777777" w:rsidR="003551F3" w:rsidRDefault="003551F3" w:rsidP="003551F3">
            <w:pPr>
              <w:pStyle w:val="TAC"/>
            </w:pPr>
          </w:p>
        </w:tc>
        <w:tc>
          <w:tcPr>
            <w:tcW w:w="1276" w:type="dxa"/>
            <w:vAlign w:val="center"/>
          </w:tcPr>
          <w:p w14:paraId="33FD3185" w14:textId="77777777" w:rsidR="003551F3" w:rsidRDefault="003551F3" w:rsidP="003551F3">
            <w:pPr>
              <w:pStyle w:val="TAL"/>
              <w:jc w:val="center"/>
            </w:pPr>
          </w:p>
        </w:tc>
        <w:tc>
          <w:tcPr>
            <w:tcW w:w="6447" w:type="dxa"/>
            <w:vAlign w:val="center"/>
          </w:tcPr>
          <w:p w14:paraId="136186D9" w14:textId="77777777" w:rsidR="003551F3" w:rsidRDefault="003551F3" w:rsidP="003551F3">
            <w:pPr>
              <w:pStyle w:val="TAL"/>
            </w:pPr>
          </w:p>
        </w:tc>
      </w:tr>
    </w:tbl>
    <w:p w14:paraId="62E03029" w14:textId="77777777" w:rsidR="003551F3" w:rsidRDefault="003551F3" w:rsidP="003551F3"/>
    <w:p w14:paraId="4DA48EA7" w14:textId="53EAE4C2" w:rsidR="003551F3" w:rsidRDefault="003551F3" w:rsidP="003551F3">
      <w:pPr>
        <w:pStyle w:val="TH"/>
      </w:pPr>
      <w:r>
        <w:t>Table 6.2.3.5.3.</w:t>
      </w:r>
      <w:r w:rsidR="00D11BE2">
        <w:t>4</w:t>
      </w:r>
      <w:r>
        <w:t>-3: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9"/>
        <w:gridCol w:w="400"/>
        <w:gridCol w:w="1119"/>
        <w:gridCol w:w="1536"/>
        <w:gridCol w:w="4715"/>
      </w:tblGrid>
      <w:tr w:rsidR="003551F3" w14:paraId="5F47A88C" w14:textId="77777777" w:rsidTr="00856CA6">
        <w:trPr>
          <w:jc w:val="center"/>
        </w:trPr>
        <w:tc>
          <w:tcPr>
            <w:tcW w:w="923" w:type="pct"/>
            <w:shd w:val="clear" w:color="auto" w:fill="C0C0C0"/>
            <w:vAlign w:val="center"/>
            <w:hideMark/>
          </w:tcPr>
          <w:p w14:paraId="3D017CE0" w14:textId="77777777" w:rsidR="003551F3" w:rsidRDefault="003551F3" w:rsidP="003551F3">
            <w:pPr>
              <w:pStyle w:val="TAH"/>
            </w:pPr>
            <w:r>
              <w:t>Data type</w:t>
            </w:r>
          </w:p>
        </w:tc>
        <w:tc>
          <w:tcPr>
            <w:tcW w:w="210" w:type="pct"/>
            <w:shd w:val="clear" w:color="auto" w:fill="C0C0C0"/>
            <w:vAlign w:val="center"/>
            <w:hideMark/>
          </w:tcPr>
          <w:p w14:paraId="7D207FE7" w14:textId="77777777" w:rsidR="003551F3" w:rsidRDefault="003551F3" w:rsidP="003551F3">
            <w:pPr>
              <w:pStyle w:val="TAH"/>
            </w:pPr>
            <w:r>
              <w:t>P</w:t>
            </w:r>
          </w:p>
        </w:tc>
        <w:tc>
          <w:tcPr>
            <w:tcW w:w="587" w:type="pct"/>
            <w:shd w:val="clear" w:color="auto" w:fill="C0C0C0"/>
            <w:vAlign w:val="center"/>
            <w:hideMark/>
          </w:tcPr>
          <w:p w14:paraId="62D7BBA6" w14:textId="77777777" w:rsidR="003551F3" w:rsidRDefault="003551F3" w:rsidP="003551F3">
            <w:pPr>
              <w:pStyle w:val="TAH"/>
            </w:pPr>
            <w:r>
              <w:t>Cardinality</w:t>
            </w:r>
          </w:p>
        </w:tc>
        <w:tc>
          <w:tcPr>
            <w:tcW w:w="806" w:type="pct"/>
            <w:shd w:val="clear" w:color="auto" w:fill="C0C0C0"/>
            <w:vAlign w:val="center"/>
            <w:hideMark/>
          </w:tcPr>
          <w:p w14:paraId="0946BD87" w14:textId="77777777" w:rsidR="003551F3" w:rsidRDefault="003551F3" w:rsidP="003551F3">
            <w:pPr>
              <w:pStyle w:val="TAH"/>
            </w:pPr>
            <w:r>
              <w:t>Response</w:t>
            </w:r>
          </w:p>
          <w:p w14:paraId="79E19EEF" w14:textId="77777777" w:rsidR="003551F3" w:rsidRDefault="003551F3" w:rsidP="003551F3">
            <w:pPr>
              <w:pStyle w:val="TAH"/>
            </w:pPr>
            <w:r>
              <w:t>codes</w:t>
            </w:r>
          </w:p>
        </w:tc>
        <w:tc>
          <w:tcPr>
            <w:tcW w:w="2475" w:type="pct"/>
            <w:shd w:val="clear" w:color="auto" w:fill="C0C0C0"/>
            <w:vAlign w:val="center"/>
            <w:hideMark/>
          </w:tcPr>
          <w:p w14:paraId="5F9B2E2F" w14:textId="77777777" w:rsidR="003551F3" w:rsidRDefault="003551F3" w:rsidP="003551F3">
            <w:pPr>
              <w:pStyle w:val="TAH"/>
            </w:pPr>
            <w:r>
              <w:t>Description</w:t>
            </w:r>
          </w:p>
        </w:tc>
      </w:tr>
      <w:tr w:rsidR="003551F3" w14:paraId="1C01E536" w14:textId="77777777" w:rsidTr="00856CA6">
        <w:trPr>
          <w:jc w:val="center"/>
        </w:trPr>
        <w:tc>
          <w:tcPr>
            <w:tcW w:w="923" w:type="pct"/>
            <w:vAlign w:val="center"/>
            <w:hideMark/>
          </w:tcPr>
          <w:p w14:paraId="5B19FD24" w14:textId="77777777" w:rsidR="003551F3" w:rsidRDefault="003551F3" w:rsidP="003551F3">
            <w:pPr>
              <w:pStyle w:val="TAL"/>
            </w:pPr>
            <w:r>
              <w:t>n/a</w:t>
            </w:r>
          </w:p>
        </w:tc>
        <w:tc>
          <w:tcPr>
            <w:tcW w:w="210" w:type="pct"/>
            <w:vAlign w:val="center"/>
            <w:hideMark/>
          </w:tcPr>
          <w:p w14:paraId="0F1138B4" w14:textId="77777777" w:rsidR="003551F3" w:rsidRDefault="003551F3" w:rsidP="003551F3">
            <w:pPr>
              <w:pStyle w:val="TAC"/>
            </w:pPr>
          </w:p>
        </w:tc>
        <w:tc>
          <w:tcPr>
            <w:tcW w:w="587" w:type="pct"/>
            <w:vAlign w:val="center"/>
            <w:hideMark/>
          </w:tcPr>
          <w:p w14:paraId="22B91713" w14:textId="77777777" w:rsidR="003551F3" w:rsidRDefault="003551F3" w:rsidP="003551F3">
            <w:pPr>
              <w:pStyle w:val="TAC"/>
            </w:pPr>
          </w:p>
        </w:tc>
        <w:tc>
          <w:tcPr>
            <w:tcW w:w="806" w:type="pct"/>
            <w:vAlign w:val="center"/>
            <w:hideMark/>
          </w:tcPr>
          <w:p w14:paraId="31B70AE5" w14:textId="77777777" w:rsidR="003551F3" w:rsidRDefault="003551F3" w:rsidP="003551F3">
            <w:pPr>
              <w:pStyle w:val="TAL"/>
            </w:pPr>
            <w:r>
              <w:t>204 No Content</w:t>
            </w:r>
          </w:p>
        </w:tc>
        <w:tc>
          <w:tcPr>
            <w:tcW w:w="2475" w:type="pct"/>
            <w:vAlign w:val="center"/>
            <w:hideMark/>
          </w:tcPr>
          <w:p w14:paraId="5629C89C" w14:textId="57FDDEC7" w:rsidR="003551F3" w:rsidRDefault="003551F3" w:rsidP="003551F3">
            <w:pPr>
              <w:pStyle w:val="TAL"/>
            </w:pPr>
            <w:r>
              <w:t xml:space="preserve">Successful case. The concerned </w:t>
            </w:r>
            <w:r w:rsidR="006D382D">
              <w:t>"</w:t>
            </w:r>
            <w:r>
              <w:t>Individual MBS User Data Ingest Session Status Subscription</w:t>
            </w:r>
            <w:r w:rsidR="006D382D">
              <w:t>"</w:t>
            </w:r>
            <w:r>
              <w:t xml:space="preserve"> resource is successfully deleted.</w:t>
            </w:r>
          </w:p>
        </w:tc>
      </w:tr>
      <w:tr w:rsidR="003551F3" w14:paraId="51069C99" w14:textId="77777777" w:rsidTr="00856CA6">
        <w:trPr>
          <w:jc w:val="center"/>
        </w:trPr>
        <w:tc>
          <w:tcPr>
            <w:tcW w:w="923" w:type="pct"/>
            <w:vAlign w:val="center"/>
            <w:hideMark/>
          </w:tcPr>
          <w:p w14:paraId="0FC3089C" w14:textId="77777777" w:rsidR="003551F3" w:rsidRDefault="003551F3" w:rsidP="003551F3">
            <w:pPr>
              <w:pStyle w:val="TAL"/>
            </w:pPr>
            <w:r>
              <w:t>RedirectResponse</w:t>
            </w:r>
          </w:p>
        </w:tc>
        <w:tc>
          <w:tcPr>
            <w:tcW w:w="210" w:type="pct"/>
            <w:vAlign w:val="center"/>
            <w:hideMark/>
          </w:tcPr>
          <w:p w14:paraId="482E00CB" w14:textId="77777777" w:rsidR="003551F3" w:rsidRDefault="003551F3" w:rsidP="003551F3">
            <w:pPr>
              <w:pStyle w:val="TAC"/>
            </w:pPr>
            <w:r>
              <w:t>O</w:t>
            </w:r>
          </w:p>
        </w:tc>
        <w:tc>
          <w:tcPr>
            <w:tcW w:w="587" w:type="pct"/>
            <w:vAlign w:val="center"/>
            <w:hideMark/>
          </w:tcPr>
          <w:p w14:paraId="27E14776" w14:textId="77777777" w:rsidR="003551F3" w:rsidRDefault="003551F3" w:rsidP="003551F3">
            <w:pPr>
              <w:pStyle w:val="TAC"/>
            </w:pPr>
            <w:r>
              <w:t>0..1</w:t>
            </w:r>
          </w:p>
        </w:tc>
        <w:tc>
          <w:tcPr>
            <w:tcW w:w="806" w:type="pct"/>
            <w:vAlign w:val="center"/>
            <w:hideMark/>
          </w:tcPr>
          <w:p w14:paraId="087F39EF" w14:textId="77777777" w:rsidR="003551F3" w:rsidRDefault="003551F3" w:rsidP="003551F3">
            <w:pPr>
              <w:pStyle w:val="TAL"/>
            </w:pPr>
            <w:r>
              <w:t>307 Temporary Redirect</w:t>
            </w:r>
          </w:p>
        </w:tc>
        <w:tc>
          <w:tcPr>
            <w:tcW w:w="2475" w:type="pct"/>
            <w:vAlign w:val="center"/>
            <w:hideMark/>
          </w:tcPr>
          <w:p w14:paraId="1596B8E5" w14:textId="49080E5D" w:rsidR="00FA0372" w:rsidRDefault="003551F3" w:rsidP="00FA0372">
            <w:pPr>
              <w:pStyle w:val="TAL"/>
            </w:pPr>
            <w:r>
              <w:t>Temporary redirection.</w:t>
            </w:r>
          </w:p>
          <w:p w14:paraId="523FDFAA" w14:textId="77777777" w:rsidR="00FA0372" w:rsidRDefault="00FA0372" w:rsidP="00FA0372">
            <w:pPr>
              <w:pStyle w:val="TAL"/>
            </w:pPr>
          </w:p>
          <w:p w14:paraId="13DE44EB" w14:textId="7774589E" w:rsidR="003551F3" w:rsidRDefault="00FA0372" w:rsidP="00FA0372">
            <w:pPr>
              <w:pStyle w:val="TAL"/>
            </w:pPr>
            <w:r>
              <w:t>(NOTE 2)</w:t>
            </w:r>
          </w:p>
        </w:tc>
      </w:tr>
      <w:tr w:rsidR="003551F3" w14:paraId="7CD756CD" w14:textId="77777777" w:rsidTr="00856CA6">
        <w:trPr>
          <w:jc w:val="center"/>
        </w:trPr>
        <w:tc>
          <w:tcPr>
            <w:tcW w:w="923" w:type="pct"/>
            <w:vAlign w:val="center"/>
            <w:hideMark/>
          </w:tcPr>
          <w:p w14:paraId="05B28063" w14:textId="77777777" w:rsidR="003551F3" w:rsidRDefault="003551F3" w:rsidP="003551F3">
            <w:pPr>
              <w:pStyle w:val="TAL"/>
            </w:pPr>
            <w:r>
              <w:t>RedirectResponse</w:t>
            </w:r>
          </w:p>
        </w:tc>
        <w:tc>
          <w:tcPr>
            <w:tcW w:w="210" w:type="pct"/>
            <w:vAlign w:val="center"/>
            <w:hideMark/>
          </w:tcPr>
          <w:p w14:paraId="2BF41189" w14:textId="77777777" w:rsidR="003551F3" w:rsidRDefault="003551F3" w:rsidP="003551F3">
            <w:pPr>
              <w:pStyle w:val="TAC"/>
            </w:pPr>
            <w:r>
              <w:t>O</w:t>
            </w:r>
          </w:p>
        </w:tc>
        <w:tc>
          <w:tcPr>
            <w:tcW w:w="587" w:type="pct"/>
            <w:vAlign w:val="center"/>
            <w:hideMark/>
          </w:tcPr>
          <w:p w14:paraId="4D5177C1" w14:textId="77777777" w:rsidR="003551F3" w:rsidRDefault="003551F3" w:rsidP="003551F3">
            <w:pPr>
              <w:pStyle w:val="TAC"/>
            </w:pPr>
            <w:r>
              <w:t>0..1</w:t>
            </w:r>
          </w:p>
        </w:tc>
        <w:tc>
          <w:tcPr>
            <w:tcW w:w="806" w:type="pct"/>
            <w:vAlign w:val="center"/>
            <w:hideMark/>
          </w:tcPr>
          <w:p w14:paraId="496C0FCA" w14:textId="77777777" w:rsidR="003551F3" w:rsidRDefault="003551F3" w:rsidP="003551F3">
            <w:pPr>
              <w:pStyle w:val="TAL"/>
            </w:pPr>
            <w:r>
              <w:t>308 Permanent Redirect</w:t>
            </w:r>
          </w:p>
        </w:tc>
        <w:tc>
          <w:tcPr>
            <w:tcW w:w="2475" w:type="pct"/>
            <w:vAlign w:val="center"/>
            <w:hideMark/>
          </w:tcPr>
          <w:p w14:paraId="08EE177F" w14:textId="2B7B367C" w:rsidR="00FA0372" w:rsidRDefault="003551F3" w:rsidP="00FA0372">
            <w:pPr>
              <w:pStyle w:val="TAL"/>
            </w:pPr>
            <w:r>
              <w:t>Permanent redirection.</w:t>
            </w:r>
          </w:p>
          <w:p w14:paraId="310825F9" w14:textId="77777777" w:rsidR="00FA0372" w:rsidRDefault="00FA0372" w:rsidP="00FA0372">
            <w:pPr>
              <w:pStyle w:val="TAL"/>
            </w:pPr>
          </w:p>
          <w:p w14:paraId="51A688B5" w14:textId="20A59C33" w:rsidR="003551F3" w:rsidRDefault="00FA0372" w:rsidP="00FA0372">
            <w:pPr>
              <w:pStyle w:val="TAL"/>
            </w:pPr>
            <w:r>
              <w:t>(NOTE 2)</w:t>
            </w:r>
          </w:p>
        </w:tc>
      </w:tr>
      <w:tr w:rsidR="003551F3" w14:paraId="1EC9D51D" w14:textId="77777777" w:rsidTr="00856CA6">
        <w:trPr>
          <w:jc w:val="center"/>
        </w:trPr>
        <w:tc>
          <w:tcPr>
            <w:tcW w:w="5000" w:type="pct"/>
            <w:gridSpan w:val="5"/>
            <w:vAlign w:val="center"/>
            <w:hideMark/>
          </w:tcPr>
          <w:p w14:paraId="3FBBEAB1" w14:textId="77777777" w:rsidR="003551F3" w:rsidRDefault="003551F3" w:rsidP="003551F3">
            <w:pPr>
              <w:pStyle w:val="TAN"/>
            </w:pPr>
            <w:r>
              <w:t>NOTE</w:t>
            </w:r>
            <w:r w:rsidR="00E95AEB">
              <w:t> 1</w:t>
            </w:r>
            <w:r>
              <w:t>:</w:t>
            </w:r>
            <w:r>
              <w:rPr>
                <w:noProof/>
              </w:rPr>
              <w:tab/>
              <w:t xml:space="preserve">The mandatory </w:t>
            </w:r>
            <w:r>
              <w:t>HTTP error status code</w:t>
            </w:r>
            <w:r w:rsidR="00100813">
              <w:t>s</w:t>
            </w:r>
            <w:r>
              <w:t xml:space="preserve"> for the HTTP DELETE method listed in Table 5.2.7.1-1 of 3GPP TS 29.500 [4] also apply.</w:t>
            </w:r>
          </w:p>
          <w:p w14:paraId="6C29E883" w14:textId="545D9CAE" w:rsidR="006C457F" w:rsidRDefault="006C457F" w:rsidP="003551F3">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40018630" w14:textId="77777777" w:rsidR="003551F3" w:rsidRDefault="003551F3" w:rsidP="003551F3"/>
    <w:p w14:paraId="4516567E" w14:textId="607AE9D2" w:rsidR="003551F3" w:rsidRDefault="003551F3" w:rsidP="003551F3">
      <w:pPr>
        <w:pStyle w:val="TH"/>
      </w:pPr>
      <w:r>
        <w:t>Table 6.2.3.5.3.</w:t>
      </w:r>
      <w:r w:rsidR="00D11BE2">
        <w:t>4</w:t>
      </w:r>
      <w:r>
        <w:t>-4: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1FE37762" w14:textId="77777777" w:rsidTr="006A1C63">
        <w:trPr>
          <w:jc w:val="center"/>
        </w:trPr>
        <w:tc>
          <w:tcPr>
            <w:tcW w:w="1037" w:type="pct"/>
            <w:shd w:val="clear" w:color="auto" w:fill="C0C0C0"/>
            <w:vAlign w:val="center"/>
            <w:hideMark/>
          </w:tcPr>
          <w:p w14:paraId="0500F8CB" w14:textId="77777777" w:rsidR="003551F3" w:rsidRDefault="003551F3" w:rsidP="003551F3">
            <w:pPr>
              <w:pStyle w:val="TAH"/>
            </w:pPr>
            <w:r>
              <w:t>Name</w:t>
            </w:r>
          </w:p>
        </w:tc>
        <w:tc>
          <w:tcPr>
            <w:tcW w:w="519" w:type="pct"/>
            <w:shd w:val="clear" w:color="auto" w:fill="C0C0C0"/>
            <w:vAlign w:val="center"/>
            <w:hideMark/>
          </w:tcPr>
          <w:p w14:paraId="11552F22" w14:textId="77777777" w:rsidR="003551F3" w:rsidRDefault="003551F3" w:rsidP="003551F3">
            <w:pPr>
              <w:pStyle w:val="TAH"/>
            </w:pPr>
            <w:r>
              <w:t>Data type</w:t>
            </w:r>
          </w:p>
        </w:tc>
        <w:tc>
          <w:tcPr>
            <w:tcW w:w="217" w:type="pct"/>
            <w:shd w:val="clear" w:color="auto" w:fill="C0C0C0"/>
            <w:vAlign w:val="center"/>
            <w:hideMark/>
          </w:tcPr>
          <w:p w14:paraId="0BFDE559" w14:textId="77777777" w:rsidR="003551F3" w:rsidRDefault="003551F3" w:rsidP="003551F3">
            <w:pPr>
              <w:pStyle w:val="TAH"/>
            </w:pPr>
            <w:r>
              <w:t>P</w:t>
            </w:r>
          </w:p>
        </w:tc>
        <w:tc>
          <w:tcPr>
            <w:tcW w:w="581" w:type="pct"/>
            <w:shd w:val="clear" w:color="auto" w:fill="C0C0C0"/>
            <w:vAlign w:val="center"/>
            <w:hideMark/>
          </w:tcPr>
          <w:p w14:paraId="26545170" w14:textId="77777777" w:rsidR="003551F3" w:rsidRDefault="003551F3" w:rsidP="003551F3">
            <w:pPr>
              <w:pStyle w:val="TAH"/>
            </w:pPr>
            <w:r>
              <w:t>Cardinality</w:t>
            </w:r>
          </w:p>
        </w:tc>
        <w:tc>
          <w:tcPr>
            <w:tcW w:w="2645" w:type="pct"/>
            <w:shd w:val="clear" w:color="auto" w:fill="C0C0C0"/>
            <w:vAlign w:val="center"/>
            <w:hideMark/>
          </w:tcPr>
          <w:p w14:paraId="0BC501D1" w14:textId="77777777" w:rsidR="003551F3" w:rsidRDefault="003551F3" w:rsidP="003551F3">
            <w:pPr>
              <w:pStyle w:val="TAH"/>
            </w:pPr>
            <w:r>
              <w:t>Description</w:t>
            </w:r>
          </w:p>
        </w:tc>
      </w:tr>
      <w:tr w:rsidR="003551F3" w14:paraId="5E7CCFC1" w14:textId="77777777" w:rsidTr="006A1C63">
        <w:trPr>
          <w:jc w:val="center"/>
        </w:trPr>
        <w:tc>
          <w:tcPr>
            <w:tcW w:w="1037" w:type="pct"/>
            <w:vAlign w:val="center"/>
            <w:hideMark/>
          </w:tcPr>
          <w:p w14:paraId="7467B6E0" w14:textId="77777777" w:rsidR="003551F3" w:rsidRDefault="003551F3" w:rsidP="003551F3">
            <w:pPr>
              <w:pStyle w:val="TAL"/>
            </w:pPr>
            <w:r>
              <w:t>Location</w:t>
            </w:r>
          </w:p>
        </w:tc>
        <w:tc>
          <w:tcPr>
            <w:tcW w:w="519" w:type="pct"/>
            <w:vAlign w:val="center"/>
            <w:hideMark/>
          </w:tcPr>
          <w:p w14:paraId="49DFAC21" w14:textId="77777777" w:rsidR="003551F3" w:rsidRDefault="003551F3" w:rsidP="003551F3">
            <w:pPr>
              <w:pStyle w:val="TAL"/>
            </w:pPr>
            <w:r>
              <w:t>string</w:t>
            </w:r>
          </w:p>
        </w:tc>
        <w:tc>
          <w:tcPr>
            <w:tcW w:w="217" w:type="pct"/>
            <w:vAlign w:val="center"/>
            <w:hideMark/>
          </w:tcPr>
          <w:p w14:paraId="24DB5877" w14:textId="77777777" w:rsidR="003551F3" w:rsidRDefault="003551F3" w:rsidP="003551F3">
            <w:pPr>
              <w:pStyle w:val="TAC"/>
            </w:pPr>
            <w:r>
              <w:t>M</w:t>
            </w:r>
          </w:p>
        </w:tc>
        <w:tc>
          <w:tcPr>
            <w:tcW w:w="581" w:type="pct"/>
            <w:vAlign w:val="center"/>
            <w:hideMark/>
          </w:tcPr>
          <w:p w14:paraId="0DDD84FB" w14:textId="77777777" w:rsidR="003551F3" w:rsidRDefault="003551F3" w:rsidP="003551F3">
            <w:pPr>
              <w:pStyle w:val="TAC"/>
            </w:pPr>
            <w:r>
              <w:t>1</w:t>
            </w:r>
          </w:p>
        </w:tc>
        <w:tc>
          <w:tcPr>
            <w:tcW w:w="2645" w:type="pct"/>
            <w:vAlign w:val="center"/>
            <w:hideMark/>
          </w:tcPr>
          <w:p w14:paraId="5AAAC21F" w14:textId="30E604F2" w:rsidR="00102C45" w:rsidRDefault="00102C45" w:rsidP="00102C45">
            <w:pPr>
              <w:pStyle w:val="TAL"/>
            </w:pPr>
            <w:r>
              <w:t>Contains a</w:t>
            </w:r>
            <w:r w:rsidR="003551F3">
              <w:t>n alternative URI of the resource located in an alternative MBSF (service) instance</w:t>
            </w:r>
            <w:r>
              <w:rPr>
                <w:lang w:eastAsia="fr-FR"/>
              </w:rPr>
              <w:t xml:space="preserve"> towards which the request is redirected</w:t>
            </w:r>
            <w:r>
              <w:t>.</w:t>
            </w:r>
          </w:p>
          <w:p w14:paraId="63E608D5" w14:textId="77777777" w:rsidR="00102C45" w:rsidRDefault="00102C45" w:rsidP="00102C45">
            <w:pPr>
              <w:pStyle w:val="TAL"/>
            </w:pPr>
          </w:p>
          <w:p w14:paraId="06434A0F" w14:textId="0AEDD0F6" w:rsidR="003551F3" w:rsidRDefault="00102C45" w:rsidP="00102C45">
            <w:pPr>
              <w:pStyle w:val="TAL"/>
            </w:pPr>
            <w:r>
              <w:t xml:space="preserve">For the case where the request is redirected to the same target via a different SCP, refer to </w:t>
            </w:r>
            <w:r w:rsidRPr="00A0180C">
              <w:t>clause 6.10.9.1 of 3GPP TS 29.500 [4]</w:t>
            </w:r>
            <w:r w:rsidR="003551F3">
              <w:t>.</w:t>
            </w:r>
          </w:p>
        </w:tc>
      </w:tr>
      <w:tr w:rsidR="003551F3" w14:paraId="0FD6E280" w14:textId="77777777" w:rsidTr="006A1C63">
        <w:trPr>
          <w:jc w:val="center"/>
        </w:trPr>
        <w:tc>
          <w:tcPr>
            <w:tcW w:w="1037" w:type="pct"/>
            <w:vAlign w:val="center"/>
            <w:hideMark/>
          </w:tcPr>
          <w:p w14:paraId="753B02B1" w14:textId="77777777" w:rsidR="003551F3" w:rsidRDefault="003551F3" w:rsidP="003551F3">
            <w:pPr>
              <w:pStyle w:val="TAL"/>
            </w:pPr>
            <w:r>
              <w:rPr>
                <w:lang w:eastAsia="zh-CN"/>
              </w:rPr>
              <w:t>3gpp-Sbi-Target-Nf-Id</w:t>
            </w:r>
          </w:p>
        </w:tc>
        <w:tc>
          <w:tcPr>
            <w:tcW w:w="519" w:type="pct"/>
            <w:vAlign w:val="center"/>
            <w:hideMark/>
          </w:tcPr>
          <w:p w14:paraId="73E3297F" w14:textId="77777777" w:rsidR="003551F3" w:rsidRDefault="003551F3" w:rsidP="003551F3">
            <w:pPr>
              <w:pStyle w:val="TAL"/>
            </w:pPr>
            <w:r>
              <w:rPr>
                <w:lang w:eastAsia="fr-FR"/>
              </w:rPr>
              <w:t>string</w:t>
            </w:r>
          </w:p>
        </w:tc>
        <w:tc>
          <w:tcPr>
            <w:tcW w:w="217" w:type="pct"/>
            <w:vAlign w:val="center"/>
            <w:hideMark/>
          </w:tcPr>
          <w:p w14:paraId="6CBBEE3C" w14:textId="77777777" w:rsidR="003551F3" w:rsidRDefault="003551F3" w:rsidP="003551F3">
            <w:pPr>
              <w:pStyle w:val="TAC"/>
            </w:pPr>
            <w:r>
              <w:rPr>
                <w:lang w:eastAsia="fr-FR"/>
              </w:rPr>
              <w:t>O</w:t>
            </w:r>
          </w:p>
        </w:tc>
        <w:tc>
          <w:tcPr>
            <w:tcW w:w="581" w:type="pct"/>
            <w:vAlign w:val="center"/>
            <w:hideMark/>
          </w:tcPr>
          <w:p w14:paraId="00AF72CE" w14:textId="77777777" w:rsidR="003551F3" w:rsidRDefault="003551F3" w:rsidP="003551F3">
            <w:pPr>
              <w:pStyle w:val="TAC"/>
            </w:pPr>
            <w:r>
              <w:rPr>
                <w:lang w:eastAsia="fr-FR"/>
              </w:rPr>
              <w:t>0..1</w:t>
            </w:r>
          </w:p>
        </w:tc>
        <w:tc>
          <w:tcPr>
            <w:tcW w:w="2645" w:type="pct"/>
            <w:vAlign w:val="center"/>
            <w:hideMark/>
          </w:tcPr>
          <w:p w14:paraId="65D3F7D0" w14:textId="03587FD9" w:rsidR="003551F3" w:rsidRDefault="003551F3" w:rsidP="003551F3">
            <w:pPr>
              <w:pStyle w:val="TAL"/>
            </w:pPr>
            <w:r>
              <w:rPr>
                <w:lang w:eastAsia="fr-FR"/>
              </w:rPr>
              <w:t xml:space="preserve">Identifier of the target </w:t>
            </w:r>
            <w:r w:rsidR="00102C45">
              <w:rPr>
                <w:lang w:eastAsia="fr-FR"/>
              </w:rPr>
              <w:t xml:space="preserve">MBSF </w:t>
            </w:r>
            <w:r>
              <w:rPr>
                <w:lang w:eastAsia="fr-FR"/>
              </w:rPr>
              <w:t>(service) instance towards which the request is redirected.</w:t>
            </w:r>
          </w:p>
        </w:tc>
      </w:tr>
    </w:tbl>
    <w:p w14:paraId="41BBF1B6" w14:textId="77777777" w:rsidR="003551F3" w:rsidRDefault="003551F3" w:rsidP="003551F3"/>
    <w:p w14:paraId="6234A935" w14:textId="77777777" w:rsidR="003551F3" w:rsidRDefault="003551F3" w:rsidP="003551F3">
      <w:pPr>
        <w:pStyle w:val="TH"/>
      </w:pPr>
      <w:r>
        <w:t>Table 6.2.3.5.3.2-5: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3551F3" w14:paraId="1CBA7473" w14:textId="77777777" w:rsidTr="006A1C63">
        <w:trPr>
          <w:jc w:val="center"/>
        </w:trPr>
        <w:tc>
          <w:tcPr>
            <w:tcW w:w="1037" w:type="pct"/>
            <w:shd w:val="clear" w:color="auto" w:fill="C0C0C0"/>
            <w:vAlign w:val="center"/>
            <w:hideMark/>
          </w:tcPr>
          <w:p w14:paraId="194C4B25" w14:textId="77777777" w:rsidR="003551F3" w:rsidRDefault="003551F3" w:rsidP="003551F3">
            <w:pPr>
              <w:pStyle w:val="TAH"/>
            </w:pPr>
            <w:r>
              <w:t>Name</w:t>
            </w:r>
          </w:p>
        </w:tc>
        <w:tc>
          <w:tcPr>
            <w:tcW w:w="519" w:type="pct"/>
            <w:shd w:val="clear" w:color="auto" w:fill="C0C0C0"/>
            <w:vAlign w:val="center"/>
            <w:hideMark/>
          </w:tcPr>
          <w:p w14:paraId="1EEB8BB5" w14:textId="77777777" w:rsidR="003551F3" w:rsidRDefault="003551F3" w:rsidP="003551F3">
            <w:pPr>
              <w:pStyle w:val="TAH"/>
            </w:pPr>
            <w:r>
              <w:t>Data type</w:t>
            </w:r>
          </w:p>
        </w:tc>
        <w:tc>
          <w:tcPr>
            <w:tcW w:w="217" w:type="pct"/>
            <w:shd w:val="clear" w:color="auto" w:fill="C0C0C0"/>
            <w:vAlign w:val="center"/>
            <w:hideMark/>
          </w:tcPr>
          <w:p w14:paraId="4D5B5A3F" w14:textId="77777777" w:rsidR="003551F3" w:rsidRDefault="003551F3" w:rsidP="003551F3">
            <w:pPr>
              <w:pStyle w:val="TAH"/>
            </w:pPr>
            <w:r>
              <w:t>P</w:t>
            </w:r>
          </w:p>
        </w:tc>
        <w:tc>
          <w:tcPr>
            <w:tcW w:w="581" w:type="pct"/>
            <w:shd w:val="clear" w:color="auto" w:fill="C0C0C0"/>
            <w:vAlign w:val="center"/>
            <w:hideMark/>
          </w:tcPr>
          <w:p w14:paraId="44A20545" w14:textId="77777777" w:rsidR="003551F3" w:rsidRDefault="003551F3" w:rsidP="003551F3">
            <w:pPr>
              <w:pStyle w:val="TAH"/>
            </w:pPr>
            <w:r>
              <w:t>Cardinality</w:t>
            </w:r>
          </w:p>
        </w:tc>
        <w:tc>
          <w:tcPr>
            <w:tcW w:w="2645" w:type="pct"/>
            <w:shd w:val="clear" w:color="auto" w:fill="C0C0C0"/>
            <w:vAlign w:val="center"/>
            <w:hideMark/>
          </w:tcPr>
          <w:p w14:paraId="16B0EE80" w14:textId="77777777" w:rsidR="003551F3" w:rsidRDefault="003551F3" w:rsidP="003551F3">
            <w:pPr>
              <w:pStyle w:val="TAH"/>
            </w:pPr>
            <w:r>
              <w:t>Description</w:t>
            </w:r>
          </w:p>
        </w:tc>
      </w:tr>
      <w:tr w:rsidR="003551F3" w14:paraId="012FFA5C" w14:textId="77777777" w:rsidTr="006A1C63">
        <w:trPr>
          <w:jc w:val="center"/>
        </w:trPr>
        <w:tc>
          <w:tcPr>
            <w:tcW w:w="1037" w:type="pct"/>
            <w:vAlign w:val="center"/>
            <w:hideMark/>
          </w:tcPr>
          <w:p w14:paraId="38123259" w14:textId="77777777" w:rsidR="003551F3" w:rsidRDefault="003551F3" w:rsidP="003551F3">
            <w:pPr>
              <w:pStyle w:val="TAL"/>
            </w:pPr>
            <w:r>
              <w:t>Location</w:t>
            </w:r>
          </w:p>
        </w:tc>
        <w:tc>
          <w:tcPr>
            <w:tcW w:w="519" w:type="pct"/>
            <w:vAlign w:val="center"/>
            <w:hideMark/>
          </w:tcPr>
          <w:p w14:paraId="2D22609E" w14:textId="77777777" w:rsidR="003551F3" w:rsidRDefault="003551F3" w:rsidP="003551F3">
            <w:pPr>
              <w:pStyle w:val="TAL"/>
            </w:pPr>
            <w:r>
              <w:t>string</w:t>
            </w:r>
          </w:p>
        </w:tc>
        <w:tc>
          <w:tcPr>
            <w:tcW w:w="217" w:type="pct"/>
            <w:vAlign w:val="center"/>
            <w:hideMark/>
          </w:tcPr>
          <w:p w14:paraId="1AE15089" w14:textId="77777777" w:rsidR="003551F3" w:rsidRDefault="003551F3" w:rsidP="003551F3">
            <w:pPr>
              <w:pStyle w:val="TAC"/>
            </w:pPr>
            <w:r>
              <w:t>M</w:t>
            </w:r>
          </w:p>
        </w:tc>
        <w:tc>
          <w:tcPr>
            <w:tcW w:w="581" w:type="pct"/>
            <w:vAlign w:val="center"/>
            <w:hideMark/>
          </w:tcPr>
          <w:p w14:paraId="50DB6804" w14:textId="77777777" w:rsidR="003551F3" w:rsidRDefault="003551F3" w:rsidP="003551F3">
            <w:pPr>
              <w:pStyle w:val="TAC"/>
            </w:pPr>
            <w:r>
              <w:t>1</w:t>
            </w:r>
          </w:p>
        </w:tc>
        <w:tc>
          <w:tcPr>
            <w:tcW w:w="2645" w:type="pct"/>
            <w:vAlign w:val="center"/>
            <w:hideMark/>
          </w:tcPr>
          <w:p w14:paraId="48E51D76" w14:textId="752D69B1" w:rsidR="00102C45" w:rsidRDefault="00102C45" w:rsidP="00102C45">
            <w:pPr>
              <w:pStyle w:val="TAL"/>
            </w:pPr>
            <w:r>
              <w:t>Contains a</w:t>
            </w:r>
            <w:r w:rsidR="003551F3">
              <w:t>n alternative URI of the resource located in an alternative MBSF (service) instance</w:t>
            </w:r>
            <w:r>
              <w:rPr>
                <w:lang w:eastAsia="fr-FR"/>
              </w:rPr>
              <w:t xml:space="preserve"> towards which the request is redirected</w:t>
            </w:r>
            <w:r>
              <w:t>.</w:t>
            </w:r>
          </w:p>
          <w:p w14:paraId="18A813BB" w14:textId="77777777" w:rsidR="00102C45" w:rsidRDefault="00102C45" w:rsidP="00102C45">
            <w:pPr>
              <w:pStyle w:val="TAL"/>
            </w:pPr>
          </w:p>
          <w:p w14:paraId="0C324FE7" w14:textId="0309BAF0" w:rsidR="003551F3" w:rsidRDefault="00102C45" w:rsidP="00102C45">
            <w:pPr>
              <w:pStyle w:val="TAL"/>
            </w:pPr>
            <w:r>
              <w:t xml:space="preserve">For the case where the request is redirected to the same target via a different SCP, refer to </w:t>
            </w:r>
            <w:r w:rsidRPr="00A0180C">
              <w:t>clause 6.10.9.1 of 3GPP TS 29.500 [4]</w:t>
            </w:r>
            <w:r w:rsidR="003551F3">
              <w:t>.</w:t>
            </w:r>
          </w:p>
        </w:tc>
      </w:tr>
      <w:tr w:rsidR="003551F3" w14:paraId="27D0DF18" w14:textId="77777777" w:rsidTr="006A1C63">
        <w:trPr>
          <w:jc w:val="center"/>
        </w:trPr>
        <w:tc>
          <w:tcPr>
            <w:tcW w:w="1037" w:type="pct"/>
            <w:vAlign w:val="center"/>
            <w:hideMark/>
          </w:tcPr>
          <w:p w14:paraId="28A439B2" w14:textId="77777777" w:rsidR="003551F3" w:rsidRDefault="003551F3" w:rsidP="003551F3">
            <w:pPr>
              <w:pStyle w:val="TAL"/>
            </w:pPr>
            <w:r>
              <w:rPr>
                <w:lang w:eastAsia="zh-CN"/>
              </w:rPr>
              <w:t>3gpp-Sbi-Target-Nf-Id</w:t>
            </w:r>
          </w:p>
        </w:tc>
        <w:tc>
          <w:tcPr>
            <w:tcW w:w="519" w:type="pct"/>
            <w:vAlign w:val="center"/>
            <w:hideMark/>
          </w:tcPr>
          <w:p w14:paraId="3F4623D4" w14:textId="77777777" w:rsidR="003551F3" w:rsidRDefault="003551F3" w:rsidP="003551F3">
            <w:pPr>
              <w:pStyle w:val="TAL"/>
            </w:pPr>
            <w:r>
              <w:rPr>
                <w:lang w:eastAsia="fr-FR"/>
              </w:rPr>
              <w:t>string</w:t>
            </w:r>
          </w:p>
        </w:tc>
        <w:tc>
          <w:tcPr>
            <w:tcW w:w="217" w:type="pct"/>
            <w:vAlign w:val="center"/>
            <w:hideMark/>
          </w:tcPr>
          <w:p w14:paraId="00D949E8" w14:textId="77777777" w:rsidR="003551F3" w:rsidRDefault="003551F3" w:rsidP="003551F3">
            <w:pPr>
              <w:pStyle w:val="TAC"/>
            </w:pPr>
            <w:r>
              <w:rPr>
                <w:lang w:eastAsia="fr-FR"/>
              </w:rPr>
              <w:t>O</w:t>
            </w:r>
          </w:p>
        </w:tc>
        <w:tc>
          <w:tcPr>
            <w:tcW w:w="581" w:type="pct"/>
            <w:vAlign w:val="center"/>
            <w:hideMark/>
          </w:tcPr>
          <w:p w14:paraId="2AF508D2" w14:textId="77777777" w:rsidR="003551F3" w:rsidRDefault="003551F3" w:rsidP="003551F3">
            <w:pPr>
              <w:pStyle w:val="TAC"/>
            </w:pPr>
            <w:r>
              <w:rPr>
                <w:lang w:eastAsia="fr-FR"/>
              </w:rPr>
              <w:t>0..1</w:t>
            </w:r>
          </w:p>
        </w:tc>
        <w:tc>
          <w:tcPr>
            <w:tcW w:w="2645" w:type="pct"/>
            <w:vAlign w:val="center"/>
            <w:hideMark/>
          </w:tcPr>
          <w:p w14:paraId="15603B55" w14:textId="6A3C9E8A" w:rsidR="003551F3" w:rsidRDefault="003551F3" w:rsidP="003551F3">
            <w:pPr>
              <w:pStyle w:val="TAL"/>
            </w:pPr>
            <w:r>
              <w:rPr>
                <w:lang w:eastAsia="fr-FR"/>
              </w:rPr>
              <w:t xml:space="preserve">Identifier of the target </w:t>
            </w:r>
            <w:r w:rsidR="00102C45">
              <w:rPr>
                <w:lang w:eastAsia="fr-FR"/>
              </w:rPr>
              <w:t xml:space="preserve">MBSF </w:t>
            </w:r>
            <w:r>
              <w:rPr>
                <w:lang w:eastAsia="fr-FR"/>
              </w:rPr>
              <w:t>(service) instance towards which the request is redirected.</w:t>
            </w:r>
          </w:p>
        </w:tc>
      </w:tr>
    </w:tbl>
    <w:p w14:paraId="130B6830" w14:textId="77777777" w:rsidR="003551F3" w:rsidRDefault="003551F3" w:rsidP="003551F3"/>
    <w:p w14:paraId="37A8A7B5" w14:textId="77777777" w:rsidR="003551F3" w:rsidRDefault="003551F3" w:rsidP="003551F3">
      <w:pPr>
        <w:pStyle w:val="Heading5"/>
      </w:pPr>
      <w:bookmarkStart w:id="849" w:name="_Toc120609059"/>
      <w:bookmarkStart w:id="850" w:name="_Toc120657526"/>
      <w:bookmarkStart w:id="851" w:name="_Toc133407808"/>
      <w:bookmarkStart w:id="852" w:name="_Toc148363219"/>
      <w:r>
        <w:t>6.2.3.5.4</w:t>
      </w:r>
      <w:r>
        <w:tab/>
        <w:t>Resource Custom Operations</w:t>
      </w:r>
      <w:bookmarkEnd w:id="849"/>
      <w:bookmarkEnd w:id="850"/>
      <w:bookmarkEnd w:id="851"/>
      <w:bookmarkEnd w:id="852"/>
    </w:p>
    <w:p w14:paraId="5C3697AB" w14:textId="77777777" w:rsidR="003551F3" w:rsidRDefault="003551F3" w:rsidP="003551F3">
      <w:r>
        <w:t>There are no resource custom operations defined for this resource in this release of the specification.</w:t>
      </w:r>
    </w:p>
    <w:p w14:paraId="639924D2" w14:textId="77777777" w:rsidR="00F43343" w:rsidRDefault="00F43343" w:rsidP="00F43343">
      <w:pPr>
        <w:pStyle w:val="Heading3"/>
      </w:pPr>
      <w:bookmarkStart w:id="853" w:name="_Toc120609060"/>
      <w:bookmarkStart w:id="854" w:name="_Toc120657527"/>
      <w:bookmarkStart w:id="855" w:name="_Toc133407809"/>
      <w:bookmarkStart w:id="856" w:name="_Toc148363220"/>
      <w:r>
        <w:t>6.2.4</w:t>
      </w:r>
      <w:r>
        <w:tab/>
        <w:t>Custom Operations without associated resources</w:t>
      </w:r>
      <w:bookmarkEnd w:id="853"/>
      <w:bookmarkEnd w:id="854"/>
      <w:bookmarkEnd w:id="855"/>
      <w:bookmarkEnd w:id="856"/>
    </w:p>
    <w:p w14:paraId="0526708C" w14:textId="77777777" w:rsidR="00F43343" w:rsidRDefault="00F43343" w:rsidP="00F43343">
      <w:r>
        <w:t>There are no custom operations without associated resources defined for this API in this release of the specification.</w:t>
      </w:r>
    </w:p>
    <w:p w14:paraId="4ECDBAF8" w14:textId="77777777" w:rsidR="00F43343" w:rsidRDefault="00F43343" w:rsidP="00F43343">
      <w:pPr>
        <w:pStyle w:val="Heading3"/>
      </w:pPr>
      <w:bookmarkStart w:id="857" w:name="_Toc120609061"/>
      <w:bookmarkStart w:id="858" w:name="_Toc120657528"/>
      <w:bookmarkStart w:id="859" w:name="_Toc133407810"/>
      <w:bookmarkStart w:id="860" w:name="_Toc148363221"/>
      <w:r>
        <w:t>6.2.5</w:t>
      </w:r>
      <w:r>
        <w:tab/>
        <w:t>Notifications</w:t>
      </w:r>
      <w:bookmarkEnd w:id="857"/>
      <w:bookmarkEnd w:id="858"/>
      <w:bookmarkEnd w:id="859"/>
      <w:bookmarkEnd w:id="860"/>
    </w:p>
    <w:p w14:paraId="458A9CD3" w14:textId="77777777" w:rsidR="00F43343" w:rsidRPr="000A7435" w:rsidRDefault="00F43343" w:rsidP="00F43343">
      <w:pPr>
        <w:pStyle w:val="Heading4"/>
      </w:pPr>
      <w:bookmarkStart w:id="861" w:name="_Toc120609062"/>
      <w:bookmarkStart w:id="862" w:name="_Toc120657529"/>
      <w:bookmarkStart w:id="863" w:name="_Toc133407811"/>
      <w:bookmarkStart w:id="864" w:name="_Toc148363222"/>
      <w:r>
        <w:t>6.2.5.1</w:t>
      </w:r>
      <w:r>
        <w:tab/>
        <w:t>General</w:t>
      </w:r>
      <w:bookmarkEnd w:id="861"/>
      <w:bookmarkEnd w:id="862"/>
      <w:bookmarkEnd w:id="863"/>
      <w:bookmarkEnd w:id="864"/>
    </w:p>
    <w:p w14:paraId="71AF3798" w14:textId="77777777" w:rsidR="00F43343" w:rsidRDefault="00F43343" w:rsidP="00F43343">
      <w:pPr>
        <w:rPr>
          <w:noProof/>
        </w:rPr>
      </w:pPr>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69F4C677" w14:textId="77777777" w:rsidR="00F43343" w:rsidRPr="00A04126" w:rsidRDefault="00F43343" w:rsidP="00F43343">
      <w:pPr>
        <w:pStyle w:val="TH"/>
      </w:pPr>
      <w:r w:rsidRPr="00A04126">
        <w:t>Table</w:t>
      </w:r>
      <w:r>
        <w:t> </w:t>
      </w:r>
      <w:r w:rsidRPr="00A04126">
        <w:t>6.</w:t>
      </w:r>
      <w:r>
        <w:t>2</w:t>
      </w:r>
      <w:r w:rsidRPr="00A04126">
        <w:t>.5.1-1: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885"/>
        <w:gridCol w:w="1652"/>
        <w:gridCol w:w="991"/>
        <w:gridCol w:w="4104"/>
      </w:tblGrid>
      <w:tr w:rsidR="00F43343" w:rsidRPr="00B54FF5" w14:paraId="3394900A" w14:textId="77777777" w:rsidTr="00D01A66">
        <w:trPr>
          <w:jc w:val="center"/>
        </w:trPr>
        <w:tc>
          <w:tcPr>
            <w:tcW w:w="1092" w:type="pct"/>
            <w:shd w:val="clear" w:color="auto" w:fill="C0C0C0"/>
            <w:vAlign w:val="center"/>
            <w:hideMark/>
          </w:tcPr>
          <w:p w14:paraId="6E6EB3FF" w14:textId="77777777" w:rsidR="00F43343" w:rsidRPr="0016361A" w:rsidRDefault="00F43343" w:rsidP="00D01A66">
            <w:pPr>
              <w:pStyle w:val="TAH"/>
            </w:pPr>
            <w:r w:rsidRPr="0016361A">
              <w:t>Notification</w:t>
            </w:r>
          </w:p>
        </w:tc>
        <w:tc>
          <w:tcPr>
            <w:tcW w:w="957" w:type="pct"/>
            <w:shd w:val="clear" w:color="auto" w:fill="C0C0C0"/>
            <w:vAlign w:val="center"/>
            <w:hideMark/>
          </w:tcPr>
          <w:p w14:paraId="27FC25A4" w14:textId="77777777" w:rsidR="00F43343" w:rsidRPr="0016361A" w:rsidRDefault="00F43343" w:rsidP="00D01A66">
            <w:pPr>
              <w:pStyle w:val="TAH"/>
            </w:pPr>
            <w:r>
              <w:t>Callback</w:t>
            </w:r>
            <w:r w:rsidRPr="0016361A">
              <w:t xml:space="preserve"> URI</w:t>
            </w:r>
          </w:p>
        </w:tc>
        <w:tc>
          <w:tcPr>
            <w:tcW w:w="574" w:type="pct"/>
            <w:shd w:val="clear" w:color="auto" w:fill="C0C0C0"/>
            <w:vAlign w:val="center"/>
            <w:hideMark/>
          </w:tcPr>
          <w:p w14:paraId="0F3CBC8E" w14:textId="77777777" w:rsidR="00F43343" w:rsidRPr="0016361A" w:rsidRDefault="00F43343" w:rsidP="00D01A66">
            <w:pPr>
              <w:pStyle w:val="TAH"/>
            </w:pPr>
            <w:r w:rsidRPr="0016361A">
              <w:t>HTTP method or custom operation</w:t>
            </w:r>
          </w:p>
        </w:tc>
        <w:tc>
          <w:tcPr>
            <w:tcW w:w="2377" w:type="pct"/>
            <w:shd w:val="clear" w:color="auto" w:fill="C0C0C0"/>
            <w:vAlign w:val="center"/>
            <w:hideMark/>
          </w:tcPr>
          <w:p w14:paraId="281A3B00" w14:textId="77777777" w:rsidR="00F43343" w:rsidRPr="0016361A" w:rsidRDefault="00F43343" w:rsidP="00D01A66">
            <w:pPr>
              <w:pStyle w:val="TAH"/>
            </w:pPr>
            <w:r w:rsidRPr="0016361A">
              <w:t>Description</w:t>
            </w:r>
          </w:p>
          <w:p w14:paraId="1156374F" w14:textId="77777777" w:rsidR="00F43343" w:rsidRPr="0016361A" w:rsidRDefault="00F43343" w:rsidP="00D01A66">
            <w:pPr>
              <w:pStyle w:val="TAH"/>
            </w:pPr>
            <w:r w:rsidRPr="0016361A">
              <w:t>(service operation)</w:t>
            </w:r>
          </w:p>
        </w:tc>
      </w:tr>
      <w:tr w:rsidR="00F43343" w:rsidRPr="00B54FF5" w14:paraId="232A311A" w14:textId="77777777" w:rsidTr="00D01A66">
        <w:trPr>
          <w:jc w:val="center"/>
        </w:trPr>
        <w:tc>
          <w:tcPr>
            <w:tcW w:w="1092" w:type="pct"/>
            <w:vAlign w:val="center"/>
          </w:tcPr>
          <w:p w14:paraId="6566AE44" w14:textId="77777777" w:rsidR="00F43343" w:rsidRPr="0016361A" w:rsidRDefault="00F43343" w:rsidP="00D01A66">
            <w:pPr>
              <w:pStyle w:val="TAL"/>
              <w:rPr>
                <w:lang w:val="en-US"/>
              </w:rPr>
            </w:pPr>
            <w:r>
              <w:rPr>
                <w:lang w:val="en-US"/>
              </w:rPr>
              <w:t>MBS User Data Ingest Session Status Notification</w:t>
            </w:r>
          </w:p>
        </w:tc>
        <w:tc>
          <w:tcPr>
            <w:tcW w:w="957" w:type="pct"/>
            <w:vAlign w:val="center"/>
          </w:tcPr>
          <w:p w14:paraId="2F38505A" w14:textId="77777777" w:rsidR="00F43343" w:rsidRPr="0016361A" w:rsidRDefault="00F43343" w:rsidP="00D01A66">
            <w:pPr>
              <w:pStyle w:val="TAL"/>
              <w:rPr>
                <w:lang w:val="en-US"/>
              </w:rPr>
            </w:pPr>
            <w:r>
              <w:t>{notifUri}</w:t>
            </w:r>
          </w:p>
        </w:tc>
        <w:tc>
          <w:tcPr>
            <w:tcW w:w="574" w:type="pct"/>
            <w:vAlign w:val="center"/>
          </w:tcPr>
          <w:p w14:paraId="1E6F6AE2" w14:textId="77777777" w:rsidR="00F43343" w:rsidRPr="00532422" w:rsidRDefault="00F43343" w:rsidP="00D01A66">
            <w:pPr>
              <w:pStyle w:val="TAC"/>
              <w:rPr>
                <w:lang w:val="fr-FR"/>
              </w:rPr>
            </w:pPr>
            <w:r>
              <w:t>POST</w:t>
            </w:r>
          </w:p>
        </w:tc>
        <w:tc>
          <w:tcPr>
            <w:tcW w:w="2377" w:type="pct"/>
            <w:vAlign w:val="center"/>
          </w:tcPr>
          <w:p w14:paraId="33641FF1" w14:textId="6766F5EC" w:rsidR="00F43343" w:rsidRPr="00532422" w:rsidRDefault="00F43343" w:rsidP="00D01A66">
            <w:pPr>
              <w:pStyle w:val="TAL"/>
              <w:rPr>
                <w:lang w:val="en-US"/>
              </w:rPr>
            </w:pPr>
            <w:r>
              <w:t xml:space="preserve">This operation enables the MBSF to notify the NF service consumer (e.g. AF, NEF) </w:t>
            </w:r>
            <w:r w:rsidR="007F5953">
              <w:t xml:space="preserve">on </w:t>
            </w:r>
            <w:r w:rsidRPr="005F5B8C">
              <w:t>status change</w:t>
            </w:r>
            <w:r w:rsidR="00DE1E03">
              <w:t>s</w:t>
            </w:r>
            <w:r w:rsidRPr="005F5B8C">
              <w:t xml:space="preserve"> of </w:t>
            </w:r>
            <w:r>
              <w:t xml:space="preserve">an </w:t>
            </w:r>
            <w:r w:rsidRPr="005F5B8C">
              <w:t>MBS User Data Ingest Session</w:t>
            </w:r>
            <w:r>
              <w:t>.</w:t>
            </w:r>
          </w:p>
        </w:tc>
      </w:tr>
    </w:tbl>
    <w:p w14:paraId="24AA700A" w14:textId="77777777" w:rsidR="00F43343" w:rsidRPr="00986E88" w:rsidRDefault="00F43343" w:rsidP="00F43343">
      <w:pPr>
        <w:rPr>
          <w:noProof/>
        </w:rPr>
      </w:pPr>
    </w:p>
    <w:p w14:paraId="3998EEF3" w14:textId="77777777" w:rsidR="00F43343" w:rsidRDefault="00F43343" w:rsidP="00F43343">
      <w:pPr>
        <w:pStyle w:val="Heading4"/>
      </w:pPr>
      <w:bookmarkStart w:id="865" w:name="_Toc120609063"/>
      <w:bookmarkStart w:id="866" w:name="_Toc120657530"/>
      <w:bookmarkStart w:id="867" w:name="_Toc133407812"/>
      <w:bookmarkStart w:id="868" w:name="_Toc148363223"/>
      <w:r>
        <w:t>6.2.5.2</w:t>
      </w:r>
      <w:r>
        <w:tab/>
      </w:r>
      <w:r>
        <w:rPr>
          <w:lang w:val="en-US"/>
        </w:rPr>
        <w:t>MBS User Data Ingest Session Status Notification</w:t>
      </w:r>
      <w:bookmarkEnd w:id="865"/>
      <w:bookmarkEnd w:id="866"/>
      <w:bookmarkEnd w:id="867"/>
      <w:bookmarkEnd w:id="868"/>
    </w:p>
    <w:p w14:paraId="3B13A669" w14:textId="77777777" w:rsidR="00F43343" w:rsidRPr="00986E88" w:rsidRDefault="00F43343" w:rsidP="00F43343">
      <w:pPr>
        <w:pStyle w:val="Heading5"/>
        <w:rPr>
          <w:noProof/>
        </w:rPr>
      </w:pPr>
      <w:bookmarkStart w:id="869" w:name="_Toc120609064"/>
      <w:bookmarkStart w:id="870" w:name="_Toc120657531"/>
      <w:bookmarkStart w:id="871" w:name="_Toc133407813"/>
      <w:bookmarkStart w:id="872" w:name="_Toc148363224"/>
      <w:r>
        <w:t>6.2.5.2</w:t>
      </w:r>
      <w:r w:rsidRPr="00986E88">
        <w:rPr>
          <w:noProof/>
        </w:rPr>
        <w:t>.1</w:t>
      </w:r>
      <w:r w:rsidRPr="00986E88">
        <w:rPr>
          <w:noProof/>
        </w:rPr>
        <w:tab/>
        <w:t>Description</w:t>
      </w:r>
      <w:bookmarkEnd w:id="869"/>
      <w:bookmarkEnd w:id="870"/>
      <w:bookmarkEnd w:id="871"/>
      <w:bookmarkEnd w:id="872"/>
    </w:p>
    <w:p w14:paraId="7BE3E494" w14:textId="2265871E" w:rsidR="00F43343" w:rsidRPr="00986E88" w:rsidRDefault="00F43343" w:rsidP="00F43343">
      <w:pPr>
        <w:rPr>
          <w:noProof/>
        </w:rPr>
      </w:pPr>
      <w:r w:rsidRPr="00986E88">
        <w:rPr>
          <w:noProof/>
        </w:rPr>
        <w:t xml:space="preserve">The </w:t>
      </w:r>
      <w:r>
        <w:rPr>
          <w:lang w:val="en-US"/>
        </w:rPr>
        <w:t>MBS User Data Ingest Session Status Notification</w:t>
      </w:r>
      <w:r w:rsidRPr="00986E88">
        <w:rPr>
          <w:noProof/>
        </w:rPr>
        <w:t xml:space="preserve"> is used by the </w:t>
      </w:r>
      <w:r>
        <w:t xml:space="preserve">MBSF to notify the NF service consumer (e.g. AF, NEF) about </w:t>
      </w:r>
      <w:r w:rsidR="00366B13">
        <w:t>event(s) related to</w:t>
      </w:r>
      <w:r w:rsidRPr="005F5B8C">
        <w:t xml:space="preserve"> </w:t>
      </w:r>
      <w:r>
        <w:t xml:space="preserve">an </w:t>
      </w:r>
      <w:r w:rsidRPr="005F5B8C">
        <w:t>MBS User Data Ingest Session</w:t>
      </w:r>
      <w:r w:rsidRPr="00986E88">
        <w:rPr>
          <w:noProof/>
        </w:rPr>
        <w:t>.</w:t>
      </w:r>
    </w:p>
    <w:p w14:paraId="70C50B2E" w14:textId="77777777" w:rsidR="00F43343" w:rsidRPr="00986E88" w:rsidRDefault="00F43343" w:rsidP="00F43343">
      <w:pPr>
        <w:pStyle w:val="Heading5"/>
        <w:rPr>
          <w:noProof/>
        </w:rPr>
      </w:pPr>
      <w:bookmarkStart w:id="873" w:name="_Toc120609065"/>
      <w:bookmarkStart w:id="874" w:name="_Toc120657532"/>
      <w:bookmarkStart w:id="875" w:name="_Toc133407814"/>
      <w:bookmarkStart w:id="876" w:name="_Toc148363225"/>
      <w:r>
        <w:t>6.2.5.2</w:t>
      </w:r>
      <w:r w:rsidRPr="00986E88">
        <w:rPr>
          <w:noProof/>
        </w:rPr>
        <w:t>.2</w:t>
      </w:r>
      <w:r w:rsidRPr="00986E88">
        <w:rPr>
          <w:noProof/>
        </w:rPr>
        <w:tab/>
        <w:t>Target URI</w:t>
      </w:r>
      <w:bookmarkEnd w:id="873"/>
      <w:bookmarkEnd w:id="874"/>
      <w:bookmarkEnd w:id="875"/>
      <w:bookmarkEnd w:id="876"/>
    </w:p>
    <w:p w14:paraId="524AE902" w14:textId="77777777" w:rsidR="00F43343" w:rsidRPr="00986E88" w:rsidRDefault="00F43343" w:rsidP="00F43343">
      <w:pPr>
        <w:rPr>
          <w:rFonts w:ascii="Arial" w:hAnsi="Arial" w:cs="Arial"/>
          <w:noProof/>
        </w:rPr>
      </w:pPr>
      <w:r w:rsidRPr="00F112E4">
        <w:t xml:space="preserve">The Callback URI </w:t>
      </w:r>
      <w:r w:rsidRPr="00F112E4">
        <w:rPr>
          <w:b/>
        </w:rPr>
        <w:t>"{notifUri}"</w:t>
      </w:r>
      <w:r w:rsidRPr="00F112E4">
        <w:t xml:space="preserve"> shall be used with the callback URI variables defined in table 6.</w:t>
      </w:r>
      <w:r>
        <w:t>2</w:t>
      </w:r>
      <w:r w:rsidRPr="00F112E4">
        <w:t>.5.2.2-1.</w:t>
      </w:r>
    </w:p>
    <w:p w14:paraId="1ED9D0F6" w14:textId="77777777" w:rsidR="00F43343" w:rsidRPr="00986E88" w:rsidRDefault="00F43343" w:rsidP="00F43343">
      <w:pPr>
        <w:pStyle w:val="TH"/>
        <w:rPr>
          <w:rFonts w:cs="Arial"/>
          <w:noProof/>
        </w:rPr>
      </w:pPr>
      <w:r w:rsidRPr="00986E88">
        <w:rPr>
          <w:noProof/>
        </w:rPr>
        <w:t>Table </w:t>
      </w:r>
      <w:r>
        <w:t>6.2.5.2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F43343" w:rsidRPr="00B54FF5" w14:paraId="19710C09" w14:textId="77777777" w:rsidTr="00D01A66">
        <w:trPr>
          <w:jc w:val="center"/>
        </w:trPr>
        <w:tc>
          <w:tcPr>
            <w:tcW w:w="1924" w:type="dxa"/>
            <w:shd w:val="clear" w:color="000000" w:fill="C0C0C0"/>
            <w:vAlign w:val="center"/>
            <w:hideMark/>
          </w:tcPr>
          <w:p w14:paraId="2532420A" w14:textId="77777777" w:rsidR="00F43343" w:rsidRPr="0016361A" w:rsidRDefault="00F43343" w:rsidP="00D01A66">
            <w:pPr>
              <w:pStyle w:val="TAH"/>
              <w:rPr>
                <w:noProof/>
              </w:rPr>
            </w:pPr>
            <w:r w:rsidRPr="0016361A">
              <w:rPr>
                <w:noProof/>
              </w:rPr>
              <w:t>Name</w:t>
            </w:r>
          </w:p>
        </w:tc>
        <w:tc>
          <w:tcPr>
            <w:tcW w:w="7814" w:type="dxa"/>
            <w:shd w:val="clear" w:color="000000" w:fill="C0C0C0"/>
            <w:vAlign w:val="center"/>
            <w:hideMark/>
          </w:tcPr>
          <w:p w14:paraId="141C36DA" w14:textId="77777777" w:rsidR="00F43343" w:rsidRPr="0016361A" w:rsidRDefault="00F43343" w:rsidP="00D01A66">
            <w:pPr>
              <w:pStyle w:val="TAH"/>
              <w:rPr>
                <w:noProof/>
              </w:rPr>
            </w:pPr>
            <w:r w:rsidRPr="0016361A">
              <w:rPr>
                <w:noProof/>
              </w:rPr>
              <w:t>Definition</w:t>
            </w:r>
          </w:p>
        </w:tc>
      </w:tr>
      <w:tr w:rsidR="00F43343" w:rsidRPr="00B54FF5" w14:paraId="10A8C488" w14:textId="77777777" w:rsidTr="00D01A66">
        <w:trPr>
          <w:jc w:val="center"/>
        </w:trPr>
        <w:tc>
          <w:tcPr>
            <w:tcW w:w="1924" w:type="dxa"/>
            <w:vAlign w:val="center"/>
            <w:hideMark/>
          </w:tcPr>
          <w:p w14:paraId="20E769A6" w14:textId="77777777" w:rsidR="00F43343" w:rsidRPr="0016361A" w:rsidRDefault="00F43343" w:rsidP="00D01A66">
            <w:pPr>
              <w:pStyle w:val="TAL"/>
              <w:rPr>
                <w:noProof/>
              </w:rPr>
            </w:pPr>
            <w:r w:rsidRPr="0016361A">
              <w:rPr>
                <w:noProof/>
              </w:rPr>
              <w:t>notifUri</w:t>
            </w:r>
          </w:p>
        </w:tc>
        <w:tc>
          <w:tcPr>
            <w:tcW w:w="7814" w:type="dxa"/>
            <w:vAlign w:val="center"/>
            <w:hideMark/>
          </w:tcPr>
          <w:p w14:paraId="68CCB781" w14:textId="2BFD58F3" w:rsidR="00F43343" w:rsidRPr="0016361A" w:rsidRDefault="00F43343" w:rsidP="00D01A66">
            <w:pPr>
              <w:pStyle w:val="TAL"/>
              <w:rPr>
                <w:noProof/>
              </w:rPr>
            </w:pPr>
            <w:r w:rsidRPr="0016361A">
              <w:rPr>
                <w:noProof/>
              </w:rPr>
              <w:t xml:space="preserve">String formatted as URI with the </w:t>
            </w:r>
            <w:r>
              <w:rPr>
                <w:noProof/>
              </w:rPr>
              <w:t>Callback</w:t>
            </w:r>
            <w:r w:rsidRPr="0016361A">
              <w:rPr>
                <w:noProof/>
              </w:rPr>
              <w:t xml:space="preserve"> U</w:t>
            </w:r>
            <w:r w:rsidR="00366B13">
              <w:rPr>
                <w:noProof/>
              </w:rPr>
              <w:t xml:space="preserve">RI towards which the </w:t>
            </w:r>
            <w:r w:rsidR="00366B13">
              <w:rPr>
                <w:lang w:val="en-US"/>
              </w:rPr>
              <w:t>MBS User Data Ingest Session Status Notification</w:t>
            </w:r>
            <w:r w:rsidR="00366B13">
              <w:rPr>
                <w:noProof/>
              </w:rPr>
              <w:t>s should be sent</w:t>
            </w:r>
            <w:r>
              <w:rPr>
                <w:noProof/>
              </w:rPr>
              <w:t>.</w:t>
            </w:r>
          </w:p>
        </w:tc>
      </w:tr>
    </w:tbl>
    <w:p w14:paraId="358841C4" w14:textId="77777777" w:rsidR="00F43343" w:rsidRPr="00986E88" w:rsidRDefault="00F43343" w:rsidP="00F43343">
      <w:pPr>
        <w:rPr>
          <w:noProof/>
        </w:rPr>
      </w:pPr>
    </w:p>
    <w:p w14:paraId="474FC40F" w14:textId="77777777" w:rsidR="00F43343" w:rsidRPr="00986E88" w:rsidRDefault="00F43343" w:rsidP="00F43343">
      <w:pPr>
        <w:pStyle w:val="Heading5"/>
        <w:rPr>
          <w:noProof/>
        </w:rPr>
      </w:pPr>
      <w:bookmarkStart w:id="877" w:name="_Toc120609066"/>
      <w:bookmarkStart w:id="878" w:name="_Toc120657533"/>
      <w:bookmarkStart w:id="879" w:name="_Toc133407815"/>
      <w:bookmarkStart w:id="880" w:name="_Toc148363226"/>
      <w:r>
        <w:t>6.2.5.2</w:t>
      </w:r>
      <w:r w:rsidRPr="00986E88">
        <w:rPr>
          <w:noProof/>
        </w:rPr>
        <w:t>.3</w:t>
      </w:r>
      <w:r w:rsidRPr="00986E88">
        <w:rPr>
          <w:noProof/>
        </w:rPr>
        <w:tab/>
        <w:t>Standard Methods</w:t>
      </w:r>
      <w:bookmarkEnd w:id="877"/>
      <w:bookmarkEnd w:id="878"/>
      <w:bookmarkEnd w:id="879"/>
      <w:bookmarkEnd w:id="880"/>
    </w:p>
    <w:p w14:paraId="5A2154B4" w14:textId="77777777" w:rsidR="00F43343" w:rsidRPr="00986E88" w:rsidRDefault="00F43343" w:rsidP="00F43343">
      <w:pPr>
        <w:pStyle w:val="Heading6"/>
        <w:rPr>
          <w:noProof/>
        </w:rPr>
      </w:pPr>
      <w:bookmarkStart w:id="881" w:name="_Toc120609067"/>
      <w:bookmarkStart w:id="882" w:name="_Toc120657534"/>
      <w:bookmarkStart w:id="883" w:name="_Toc133407816"/>
      <w:bookmarkStart w:id="884" w:name="_Toc148363227"/>
      <w:r>
        <w:t>6.2.5.2.3</w:t>
      </w:r>
      <w:r w:rsidRPr="00986E88">
        <w:rPr>
          <w:noProof/>
        </w:rPr>
        <w:t>.1</w:t>
      </w:r>
      <w:r w:rsidRPr="00986E88">
        <w:rPr>
          <w:noProof/>
        </w:rPr>
        <w:tab/>
        <w:t>POST</w:t>
      </w:r>
      <w:bookmarkEnd w:id="881"/>
      <w:bookmarkEnd w:id="882"/>
      <w:bookmarkEnd w:id="883"/>
      <w:bookmarkEnd w:id="884"/>
    </w:p>
    <w:p w14:paraId="4BBB74C0" w14:textId="77777777" w:rsidR="00F43343" w:rsidRPr="00986E88" w:rsidRDefault="00F43343" w:rsidP="00F43343">
      <w:pPr>
        <w:rPr>
          <w:noProof/>
        </w:rPr>
      </w:pPr>
      <w:r w:rsidRPr="00986E88">
        <w:rPr>
          <w:noProof/>
        </w:rPr>
        <w:t>This method shall support the request data structures specified in table </w:t>
      </w:r>
      <w:r>
        <w:t>6.2.5.2</w:t>
      </w:r>
      <w:r w:rsidRPr="00986E88">
        <w:rPr>
          <w:noProof/>
        </w:rPr>
        <w:t>.3.1-</w:t>
      </w:r>
      <w:r>
        <w:rPr>
          <w:noProof/>
        </w:rPr>
        <w:t>1</w:t>
      </w:r>
      <w:r w:rsidRPr="00986E88">
        <w:rPr>
          <w:noProof/>
        </w:rPr>
        <w:t xml:space="preserve"> and the response data structures and response codes specified in table </w:t>
      </w:r>
      <w:r>
        <w:t>6.2.5.2</w:t>
      </w:r>
      <w:r w:rsidRPr="00986E88">
        <w:rPr>
          <w:noProof/>
        </w:rPr>
        <w:t>.3.</w:t>
      </w:r>
      <w:r>
        <w:rPr>
          <w:noProof/>
        </w:rPr>
        <w:t>1</w:t>
      </w:r>
      <w:r w:rsidRPr="00986E88">
        <w:rPr>
          <w:noProof/>
        </w:rPr>
        <w:t>-</w:t>
      </w:r>
      <w:r>
        <w:rPr>
          <w:noProof/>
        </w:rPr>
        <w:t>2</w:t>
      </w:r>
      <w:r w:rsidRPr="00986E88">
        <w:rPr>
          <w:noProof/>
        </w:rPr>
        <w:t>.</w:t>
      </w:r>
    </w:p>
    <w:p w14:paraId="717AD126" w14:textId="77777777" w:rsidR="00F43343" w:rsidRPr="00986E88" w:rsidRDefault="00F43343" w:rsidP="00F43343">
      <w:pPr>
        <w:pStyle w:val="TH"/>
        <w:rPr>
          <w:noProof/>
        </w:rPr>
      </w:pPr>
      <w:r w:rsidRPr="00986E88">
        <w:rPr>
          <w:noProof/>
        </w:rPr>
        <w:t>Table </w:t>
      </w:r>
      <w:r>
        <w:t>6.2.5.2</w:t>
      </w:r>
      <w:r w:rsidRPr="00986E88">
        <w:rPr>
          <w:noProof/>
        </w:rPr>
        <w:t>.3.</w:t>
      </w:r>
      <w:r>
        <w:rPr>
          <w:noProof/>
        </w:rPr>
        <w:t>1</w:t>
      </w:r>
      <w:r w:rsidRPr="00986E88">
        <w:rPr>
          <w:noProof/>
        </w:rPr>
        <w:t>-</w:t>
      </w:r>
      <w:r>
        <w:rPr>
          <w:noProof/>
        </w:rPr>
        <w:t>1</w:t>
      </w:r>
      <w:r w:rsidRPr="00986E88">
        <w:rPr>
          <w:noProof/>
        </w:rPr>
        <w:t>: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F43343" w:rsidRPr="00B54FF5" w14:paraId="0EE18A12" w14:textId="77777777" w:rsidTr="00856CA6">
        <w:trPr>
          <w:jc w:val="center"/>
        </w:trPr>
        <w:tc>
          <w:tcPr>
            <w:tcW w:w="2899" w:type="dxa"/>
            <w:tcBorders>
              <w:bottom w:val="single" w:sz="6" w:space="0" w:color="auto"/>
            </w:tcBorders>
            <w:shd w:val="clear" w:color="auto" w:fill="C0C0C0"/>
            <w:vAlign w:val="center"/>
            <w:hideMark/>
          </w:tcPr>
          <w:p w14:paraId="0FB6921F" w14:textId="77777777" w:rsidR="00F43343" w:rsidRPr="0016361A" w:rsidRDefault="00F43343" w:rsidP="00D01A66">
            <w:pPr>
              <w:pStyle w:val="TAH"/>
              <w:rPr>
                <w:noProof/>
              </w:rPr>
            </w:pPr>
            <w:r w:rsidRPr="0016361A">
              <w:rPr>
                <w:noProof/>
              </w:rPr>
              <w:t>Data type</w:t>
            </w:r>
          </w:p>
        </w:tc>
        <w:tc>
          <w:tcPr>
            <w:tcW w:w="450" w:type="dxa"/>
            <w:tcBorders>
              <w:bottom w:val="single" w:sz="6" w:space="0" w:color="auto"/>
            </w:tcBorders>
            <w:shd w:val="clear" w:color="auto" w:fill="C0C0C0"/>
            <w:vAlign w:val="center"/>
            <w:hideMark/>
          </w:tcPr>
          <w:p w14:paraId="6A1077B7" w14:textId="77777777" w:rsidR="00F43343" w:rsidRPr="0016361A" w:rsidRDefault="00F43343" w:rsidP="00D01A66">
            <w:pPr>
              <w:pStyle w:val="TAH"/>
              <w:rPr>
                <w:noProof/>
              </w:rPr>
            </w:pPr>
            <w:r w:rsidRPr="0016361A">
              <w:rPr>
                <w:noProof/>
              </w:rPr>
              <w:t>P</w:t>
            </w:r>
          </w:p>
        </w:tc>
        <w:tc>
          <w:tcPr>
            <w:tcW w:w="1170" w:type="dxa"/>
            <w:tcBorders>
              <w:bottom w:val="single" w:sz="6" w:space="0" w:color="auto"/>
            </w:tcBorders>
            <w:shd w:val="clear" w:color="auto" w:fill="C0C0C0"/>
            <w:vAlign w:val="center"/>
            <w:hideMark/>
          </w:tcPr>
          <w:p w14:paraId="14CD9A20" w14:textId="77777777" w:rsidR="00F43343" w:rsidRPr="0016361A" w:rsidRDefault="00F43343" w:rsidP="00D01A66">
            <w:pPr>
              <w:pStyle w:val="TAH"/>
              <w:rPr>
                <w:noProof/>
              </w:rPr>
            </w:pPr>
            <w:r w:rsidRPr="0016361A">
              <w:rPr>
                <w:noProof/>
              </w:rPr>
              <w:t>Cardinality</w:t>
            </w:r>
          </w:p>
        </w:tc>
        <w:tc>
          <w:tcPr>
            <w:tcW w:w="5160" w:type="dxa"/>
            <w:tcBorders>
              <w:bottom w:val="single" w:sz="6" w:space="0" w:color="auto"/>
            </w:tcBorders>
            <w:shd w:val="clear" w:color="auto" w:fill="C0C0C0"/>
            <w:vAlign w:val="center"/>
            <w:hideMark/>
          </w:tcPr>
          <w:p w14:paraId="2E9E6DA8" w14:textId="77777777" w:rsidR="00F43343" w:rsidRPr="0016361A" w:rsidRDefault="00F43343" w:rsidP="00D01A66">
            <w:pPr>
              <w:pStyle w:val="TAH"/>
              <w:rPr>
                <w:noProof/>
              </w:rPr>
            </w:pPr>
            <w:r w:rsidRPr="0016361A">
              <w:rPr>
                <w:noProof/>
              </w:rPr>
              <w:t>Description</w:t>
            </w:r>
          </w:p>
        </w:tc>
      </w:tr>
      <w:tr w:rsidR="00F43343" w:rsidRPr="00B54FF5" w14:paraId="2E858076" w14:textId="77777777" w:rsidTr="00856CA6">
        <w:trPr>
          <w:jc w:val="center"/>
        </w:trPr>
        <w:tc>
          <w:tcPr>
            <w:tcW w:w="2899" w:type="dxa"/>
            <w:tcBorders>
              <w:top w:val="single" w:sz="6" w:space="0" w:color="auto"/>
            </w:tcBorders>
            <w:vAlign w:val="center"/>
            <w:hideMark/>
          </w:tcPr>
          <w:p w14:paraId="7D7A8550" w14:textId="77777777" w:rsidR="00F43343" w:rsidRPr="0016361A" w:rsidRDefault="00F43343" w:rsidP="00D01A66">
            <w:pPr>
              <w:pStyle w:val="TAL"/>
              <w:rPr>
                <w:noProof/>
              </w:rPr>
            </w:pPr>
            <w:r>
              <w:t>MBSUserDataIngStatNotif</w:t>
            </w:r>
          </w:p>
        </w:tc>
        <w:tc>
          <w:tcPr>
            <w:tcW w:w="450" w:type="dxa"/>
            <w:tcBorders>
              <w:top w:val="single" w:sz="6" w:space="0" w:color="auto"/>
            </w:tcBorders>
            <w:vAlign w:val="center"/>
            <w:hideMark/>
          </w:tcPr>
          <w:p w14:paraId="605957C7" w14:textId="77777777" w:rsidR="00F43343" w:rsidRPr="0016361A" w:rsidRDefault="00F43343" w:rsidP="00D01A66">
            <w:pPr>
              <w:pStyle w:val="TAC"/>
              <w:rPr>
                <w:noProof/>
              </w:rPr>
            </w:pPr>
            <w:r>
              <w:t>M</w:t>
            </w:r>
          </w:p>
        </w:tc>
        <w:tc>
          <w:tcPr>
            <w:tcW w:w="1170" w:type="dxa"/>
            <w:tcBorders>
              <w:top w:val="single" w:sz="6" w:space="0" w:color="auto"/>
            </w:tcBorders>
            <w:vAlign w:val="center"/>
            <w:hideMark/>
          </w:tcPr>
          <w:p w14:paraId="5E896819" w14:textId="77777777" w:rsidR="00F43343" w:rsidRPr="0016361A" w:rsidRDefault="00F43343" w:rsidP="00D01A66">
            <w:pPr>
              <w:pStyle w:val="TAC"/>
              <w:rPr>
                <w:noProof/>
              </w:rPr>
            </w:pPr>
            <w:r>
              <w:t>1</w:t>
            </w:r>
          </w:p>
        </w:tc>
        <w:tc>
          <w:tcPr>
            <w:tcW w:w="5160" w:type="dxa"/>
            <w:tcBorders>
              <w:top w:val="single" w:sz="6" w:space="0" w:color="auto"/>
            </w:tcBorders>
            <w:vAlign w:val="center"/>
            <w:hideMark/>
          </w:tcPr>
          <w:p w14:paraId="586B7C1E" w14:textId="77777777" w:rsidR="00F43343" w:rsidRPr="0016361A" w:rsidRDefault="00F43343" w:rsidP="00D01A66">
            <w:pPr>
              <w:pStyle w:val="TAL"/>
              <w:rPr>
                <w:noProof/>
              </w:rPr>
            </w:pPr>
            <w:r>
              <w:t xml:space="preserve">Represents an </w:t>
            </w:r>
            <w:r>
              <w:rPr>
                <w:lang w:val="en-US"/>
              </w:rPr>
              <w:t>MBS User Data Ingest Session Status Notification.</w:t>
            </w:r>
          </w:p>
        </w:tc>
      </w:tr>
    </w:tbl>
    <w:p w14:paraId="529E087B" w14:textId="77777777" w:rsidR="00F43343" w:rsidRPr="00986E88" w:rsidRDefault="00F43343" w:rsidP="00F43343">
      <w:pPr>
        <w:rPr>
          <w:noProof/>
        </w:rPr>
      </w:pPr>
    </w:p>
    <w:p w14:paraId="13B839D1" w14:textId="77777777" w:rsidR="00F43343" w:rsidRPr="00986E88" w:rsidRDefault="00F43343" w:rsidP="00F43343">
      <w:pPr>
        <w:pStyle w:val="TH"/>
        <w:rPr>
          <w:noProof/>
        </w:rPr>
      </w:pPr>
      <w:r w:rsidRPr="00986E88">
        <w:rPr>
          <w:noProof/>
        </w:rPr>
        <w:t>Table </w:t>
      </w:r>
      <w:r>
        <w:t>6.2.5.2</w:t>
      </w:r>
      <w:r w:rsidRPr="00986E88">
        <w:rPr>
          <w:noProof/>
        </w:rPr>
        <w:t>.3.1-</w:t>
      </w:r>
      <w:r>
        <w:rPr>
          <w:noProof/>
        </w:rPr>
        <w:t>2</w:t>
      </w:r>
      <w:r w:rsidRPr="00986E88">
        <w:rPr>
          <w:noProof/>
        </w:rPr>
        <w:t>: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F43343" w:rsidRPr="00B54FF5" w14:paraId="5BEA986E" w14:textId="77777777" w:rsidTr="00856CA6">
        <w:trPr>
          <w:jc w:val="center"/>
        </w:trPr>
        <w:tc>
          <w:tcPr>
            <w:tcW w:w="2004" w:type="dxa"/>
            <w:tcBorders>
              <w:bottom w:val="single" w:sz="6" w:space="0" w:color="auto"/>
            </w:tcBorders>
            <w:shd w:val="clear" w:color="auto" w:fill="C0C0C0"/>
            <w:hideMark/>
          </w:tcPr>
          <w:p w14:paraId="1D8EC651" w14:textId="77777777" w:rsidR="00F43343" w:rsidRPr="0016361A" w:rsidRDefault="00F43343" w:rsidP="00D01A66">
            <w:pPr>
              <w:pStyle w:val="TAH"/>
              <w:rPr>
                <w:noProof/>
              </w:rPr>
            </w:pPr>
            <w:r w:rsidRPr="0016361A">
              <w:rPr>
                <w:noProof/>
              </w:rPr>
              <w:t>Data type</w:t>
            </w:r>
          </w:p>
        </w:tc>
        <w:tc>
          <w:tcPr>
            <w:tcW w:w="361" w:type="dxa"/>
            <w:tcBorders>
              <w:bottom w:val="single" w:sz="6" w:space="0" w:color="auto"/>
            </w:tcBorders>
            <w:shd w:val="clear" w:color="auto" w:fill="C0C0C0"/>
            <w:hideMark/>
          </w:tcPr>
          <w:p w14:paraId="095ADE88" w14:textId="77777777" w:rsidR="00F43343" w:rsidRPr="0016361A" w:rsidRDefault="00F43343" w:rsidP="00D01A66">
            <w:pPr>
              <w:pStyle w:val="TAH"/>
              <w:rPr>
                <w:noProof/>
              </w:rPr>
            </w:pPr>
            <w:r w:rsidRPr="0016361A">
              <w:rPr>
                <w:noProof/>
              </w:rPr>
              <w:t>P</w:t>
            </w:r>
          </w:p>
        </w:tc>
        <w:tc>
          <w:tcPr>
            <w:tcW w:w="1259" w:type="dxa"/>
            <w:tcBorders>
              <w:bottom w:val="single" w:sz="6" w:space="0" w:color="auto"/>
            </w:tcBorders>
            <w:shd w:val="clear" w:color="auto" w:fill="C0C0C0"/>
            <w:hideMark/>
          </w:tcPr>
          <w:p w14:paraId="7E17B75B" w14:textId="77777777" w:rsidR="00F43343" w:rsidRPr="0016361A" w:rsidRDefault="00F43343" w:rsidP="00D01A66">
            <w:pPr>
              <w:pStyle w:val="TAH"/>
              <w:rPr>
                <w:noProof/>
              </w:rPr>
            </w:pPr>
            <w:r w:rsidRPr="0016361A">
              <w:rPr>
                <w:noProof/>
              </w:rPr>
              <w:t>Cardinality</w:t>
            </w:r>
          </w:p>
        </w:tc>
        <w:tc>
          <w:tcPr>
            <w:tcW w:w="1441" w:type="dxa"/>
            <w:tcBorders>
              <w:bottom w:val="single" w:sz="6" w:space="0" w:color="auto"/>
            </w:tcBorders>
            <w:shd w:val="clear" w:color="auto" w:fill="C0C0C0"/>
            <w:hideMark/>
          </w:tcPr>
          <w:p w14:paraId="6EE227D9" w14:textId="77777777" w:rsidR="00F43343" w:rsidRPr="0016361A" w:rsidRDefault="00F43343" w:rsidP="00D01A66">
            <w:pPr>
              <w:pStyle w:val="TAH"/>
              <w:rPr>
                <w:noProof/>
              </w:rPr>
            </w:pPr>
            <w:r w:rsidRPr="0016361A">
              <w:rPr>
                <w:noProof/>
              </w:rPr>
              <w:t>Response codes</w:t>
            </w:r>
          </w:p>
        </w:tc>
        <w:tc>
          <w:tcPr>
            <w:tcW w:w="4619" w:type="dxa"/>
            <w:tcBorders>
              <w:bottom w:val="single" w:sz="6" w:space="0" w:color="auto"/>
            </w:tcBorders>
            <w:shd w:val="clear" w:color="auto" w:fill="C0C0C0"/>
            <w:hideMark/>
          </w:tcPr>
          <w:p w14:paraId="751FB188" w14:textId="77777777" w:rsidR="00F43343" w:rsidRPr="0016361A" w:rsidRDefault="00F43343" w:rsidP="00D01A66">
            <w:pPr>
              <w:pStyle w:val="TAH"/>
              <w:rPr>
                <w:noProof/>
              </w:rPr>
            </w:pPr>
            <w:r w:rsidRPr="0016361A">
              <w:rPr>
                <w:noProof/>
              </w:rPr>
              <w:t>Description</w:t>
            </w:r>
          </w:p>
        </w:tc>
      </w:tr>
      <w:tr w:rsidR="00F43343" w:rsidRPr="00B54FF5" w14:paraId="5310EAAB" w14:textId="77777777" w:rsidTr="00856CA6">
        <w:trPr>
          <w:jc w:val="center"/>
        </w:trPr>
        <w:tc>
          <w:tcPr>
            <w:tcW w:w="2004" w:type="dxa"/>
            <w:tcBorders>
              <w:top w:val="single" w:sz="6" w:space="0" w:color="auto"/>
            </w:tcBorders>
            <w:vAlign w:val="center"/>
            <w:hideMark/>
          </w:tcPr>
          <w:p w14:paraId="51E68EB3" w14:textId="77777777" w:rsidR="00F43343" w:rsidRPr="0016361A" w:rsidRDefault="00F43343" w:rsidP="00D01A66">
            <w:pPr>
              <w:pStyle w:val="TAL"/>
              <w:rPr>
                <w:noProof/>
              </w:rPr>
            </w:pPr>
            <w:r>
              <w:t>n/a</w:t>
            </w:r>
          </w:p>
        </w:tc>
        <w:tc>
          <w:tcPr>
            <w:tcW w:w="361" w:type="dxa"/>
            <w:tcBorders>
              <w:top w:val="single" w:sz="6" w:space="0" w:color="auto"/>
            </w:tcBorders>
            <w:vAlign w:val="center"/>
          </w:tcPr>
          <w:p w14:paraId="14FD4198" w14:textId="77777777" w:rsidR="00F43343" w:rsidRPr="0016361A" w:rsidRDefault="00F43343" w:rsidP="00D01A66">
            <w:pPr>
              <w:pStyle w:val="TAC"/>
              <w:rPr>
                <w:noProof/>
              </w:rPr>
            </w:pPr>
          </w:p>
        </w:tc>
        <w:tc>
          <w:tcPr>
            <w:tcW w:w="1259" w:type="dxa"/>
            <w:tcBorders>
              <w:top w:val="single" w:sz="6" w:space="0" w:color="auto"/>
            </w:tcBorders>
            <w:vAlign w:val="center"/>
          </w:tcPr>
          <w:p w14:paraId="52CA3285" w14:textId="77777777" w:rsidR="00F43343" w:rsidRPr="0016361A" w:rsidRDefault="00F43343" w:rsidP="00D01A66">
            <w:pPr>
              <w:pStyle w:val="TAC"/>
              <w:rPr>
                <w:noProof/>
              </w:rPr>
            </w:pPr>
          </w:p>
        </w:tc>
        <w:tc>
          <w:tcPr>
            <w:tcW w:w="1441" w:type="dxa"/>
            <w:tcBorders>
              <w:top w:val="single" w:sz="6" w:space="0" w:color="auto"/>
            </w:tcBorders>
            <w:vAlign w:val="center"/>
            <w:hideMark/>
          </w:tcPr>
          <w:p w14:paraId="3200EB0A" w14:textId="77777777" w:rsidR="00F43343" w:rsidRPr="0016361A" w:rsidRDefault="00F43343" w:rsidP="00D01A66">
            <w:pPr>
              <w:pStyle w:val="TAL"/>
              <w:rPr>
                <w:noProof/>
              </w:rPr>
            </w:pPr>
            <w:r>
              <w:t>204 No Content</w:t>
            </w:r>
          </w:p>
        </w:tc>
        <w:tc>
          <w:tcPr>
            <w:tcW w:w="4619" w:type="dxa"/>
            <w:tcBorders>
              <w:top w:val="single" w:sz="6" w:space="0" w:color="auto"/>
            </w:tcBorders>
            <w:vAlign w:val="center"/>
            <w:hideMark/>
          </w:tcPr>
          <w:p w14:paraId="6845A67D" w14:textId="77777777" w:rsidR="00F43343" w:rsidRPr="0016361A" w:rsidRDefault="00F43343" w:rsidP="00D01A66">
            <w:pPr>
              <w:pStyle w:val="TAL"/>
              <w:rPr>
                <w:noProof/>
              </w:rPr>
            </w:pPr>
            <w:r>
              <w:t xml:space="preserve">The </w:t>
            </w:r>
            <w:r>
              <w:rPr>
                <w:lang w:val="en-US"/>
              </w:rPr>
              <w:t>MBS User Data Ingest Session Status Notification is successfully received</w:t>
            </w:r>
            <w:r>
              <w:t>.</w:t>
            </w:r>
          </w:p>
        </w:tc>
      </w:tr>
      <w:tr w:rsidR="00F43343" w:rsidRPr="00B54FF5" w14:paraId="18A9F2AE" w14:textId="77777777" w:rsidTr="00856CA6">
        <w:trPr>
          <w:jc w:val="center"/>
        </w:trPr>
        <w:tc>
          <w:tcPr>
            <w:tcW w:w="2004" w:type="dxa"/>
            <w:vAlign w:val="center"/>
          </w:tcPr>
          <w:p w14:paraId="4B07731E" w14:textId="77777777" w:rsidR="00F43343" w:rsidRPr="0016361A" w:rsidRDefault="00F43343" w:rsidP="00D01A66">
            <w:pPr>
              <w:pStyle w:val="TAL"/>
            </w:pPr>
            <w:r>
              <w:t>RedirectResponse</w:t>
            </w:r>
          </w:p>
        </w:tc>
        <w:tc>
          <w:tcPr>
            <w:tcW w:w="361" w:type="dxa"/>
            <w:vAlign w:val="center"/>
          </w:tcPr>
          <w:p w14:paraId="77D82D4C" w14:textId="77777777" w:rsidR="00F43343" w:rsidRPr="0016361A" w:rsidRDefault="00F43343" w:rsidP="00D01A66">
            <w:pPr>
              <w:pStyle w:val="TAC"/>
            </w:pPr>
            <w:r>
              <w:t>O</w:t>
            </w:r>
          </w:p>
        </w:tc>
        <w:tc>
          <w:tcPr>
            <w:tcW w:w="1259" w:type="dxa"/>
            <w:vAlign w:val="center"/>
          </w:tcPr>
          <w:p w14:paraId="3B4EAFED" w14:textId="77777777" w:rsidR="00F43343" w:rsidRPr="0016361A" w:rsidRDefault="00F43343" w:rsidP="00D01A66">
            <w:pPr>
              <w:pStyle w:val="TAC"/>
            </w:pPr>
            <w:r>
              <w:t>0..1</w:t>
            </w:r>
          </w:p>
        </w:tc>
        <w:tc>
          <w:tcPr>
            <w:tcW w:w="1441" w:type="dxa"/>
            <w:vAlign w:val="center"/>
          </w:tcPr>
          <w:p w14:paraId="54BFDF8D" w14:textId="77777777" w:rsidR="00F43343" w:rsidRPr="0016361A" w:rsidRDefault="00F43343" w:rsidP="00D01A66">
            <w:pPr>
              <w:pStyle w:val="TAL"/>
            </w:pPr>
            <w:r>
              <w:t>307 Temporary Redirect</w:t>
            </w:r>
          </w:p>
        </w:tc>
        <w:tc>
          <w:tcPr>
            <w:tcW w:w="4619" w:type="dxa"/>
            <w:vAlign w:val="center"/>
          </w:tcPr>
          <w:p w14:paraId="626B0A95" w14:textId="7EC4A2D0" w:rsidR="00E95AEB" w:rsidRDefault="00F43343" w:rsidP="00E95AEB">
            <w:pPr>
              <w:pStyle w:val="TAL"/>
            </w:pPr>
            <w:r>
              <w:t>Temporary redirection.</w:t>
            </w:r>
          </w:p>
          <w:p w14:paraId="3F81D0A5" w14:textId="77777777" w:rsidR="00E95AEB" w:rsidRDefault="00E95AEB" w:rsidP="00E95AEB">
            <w:pPr>
              <w:pStyle w:val="TAL"/>
            </w:pPr>
          </w:p>
          <w:p w14:paraId="5FF016DC" w14:textId="722E0D99" w:rsidR="00F43343" w:rsidRPr="0016361A" w:rsidRDefault="00E95AEB" w:rsidP="00E95AEB">
            <w:pPr>
              <w:pStyle w:val="TAL"/>
            </w:pPr>
            <w:r>
              <w:t>(NOTE 2)</w:t>
            </w:r>
          </w:p>
        </w:tc>
      </w:tr>
      <w:tr w:rsidR="00F43343" w:rsidRPr="00B54FF5" w14:paraId="6D4B8A43" w14:textId="77777777" w:rsidTr="00856CA6">
        <w:trPr>
          <w:jc w:val="center"/>
        </w:trPr>
        <w:tc>
          <w:tcPr>
            <w:tcW w:w="2004" w:type="dxa"/>
            <w:vAlign w:val="center"/>
          </w:tcPr>
          <w:p w14:paraId="4ACFC13F" w14:textId="77777777" w:rsidR="00F43343" w:rsidRPr="0016361A" w:rsidRDefault="00F43343" w:rsidP="00D01A66">
            <w:pPr>
              <w:pStyle w:val="TAL"/>
            </w:pPr>
            <w:r>
              <w:t>RedirectResponse</w:t>
            </w:r>
          </w:p>
        </w:tc>
        <w:tc>
          <w:tcPr>
            <w:tcW w:w="361" w:type="dxa"/>
            <w:vAlign w:val="center"/>
          </w:tcPr>
          <w:p w14:paraId="1F356508" w14:textId="77777777" w:rsidR="00F43343" w:rsidRPr="0016361A" w:rsidRDefault="00F43343" w:rsidP="00D01A66">
            <w:pPr>
              <w:pStyle w:val="TAC"/>
            </w:pPr>
            <w:r>
              <w:t>O</w:t>
            </w:r>
          </w:p>
        </w:tc>
        <w:tc>
          <w:tcPr>
            <w:tcW w:w="1259" w:type="dxa"/>
            <w:vAlign w:val="center"/>
          </w:tcPr>
          <w:p w14:paraId="5E71A0E5" w14:textId="77777777" w:rsidR="00F43343" w:rsidRPr="0016361A" w:rsidRDefault="00F43343" w:rsidP="00D01A66">
            <w:pPr>
              <w:pStyle w:val="TAC"/>
            </w:pPr>
            <w:r>
              <w:t>0..1</w:t>
            </w:r>
          </w:p>
        </w:tc>
        <w:tc>
          <w:tcPr>
            <w:tcW w:w="1441" w:type="dxa"/>
            <w:vAlign w:val="center"/>
          </w:tcPr>
          <w:p w14:paraId="48366BD9" w14:textId="77777777" w:rsidR="00F43343" w:rsidRPr="0016361A" w:rsidRDefault="00F43343" w:rsidP="00D01A66">
            <w:pPr>
              <w:pStyle w:val="TAL"/>
            </w:pPr>
            <w:r>
              <w:t>308 Permanent Redirect</w:t>
            </w:r>
          </w:p>
        </w:tc>
        <w:tc>
          <w:tcPr>
            <w:tcW w:w="4619" w:type="dxa"/>
            <w:vAlign w:val="center"/>
          </w:tcPr>
          <w:p w14:paraId="31E62969" w14:textId="19644FA9" w:rsidR="00E95AEB" w:rsidRDefault="00F43343" w:rsidP="00E95AEB">
            <w:pPr>
              <w:pStyle w:val="TAL"/>
            </w:pPr>
            <w:r>
              <w:t>Permanent redirection.</w:t>
            </w:r>
          </w:p>
          <w:p w14:paraId="65CF5C1C" w14:textId="77777777" w:rsidR="00E95AEB" w:rsidRDefault="00E95AEB" w:rsidP="00E95AEB">
            <w:pPr>
              <w:pStyle w:val="TAL"/>
            </w:pPr>
          </w:p>
          <w:p w14:paraId="6AD44AEE" w14:textId="5F0D9C80" w:rsidR="00F43343" w:rsidRPr="0016361A" w:rsidRDefault="00E95AEB" w:rsidP="00E95AEB">
            <w:pPr>
              <w:pStyle w:val="TAL"/>
            </w:pPr>
            <w:r>
              <w:t>(NOTE 2)</w:t>
            </w:r>
          </w:p>
        </w:tc>
      </w:tr>
      <w:tr w:rsidR="00F43343" w:rsidRPr="00B54FF5" w14:paraId="690B23CB" w14:textId="77777777" w:rsidTr="00D01A66">
        <w:trPr>
          <w:jc w:val="center"/>
        </w:trPr>
        <w:tc>
          <w:tcPr>
            <w:tcW w:w="9684" w:type="dxa"/>
            <w:gridSpan w:val="5"/>
          </w:tcPr>
          <w:p w14:paraId="61A65A31" w14:textId="77777777" w:rsidR="00F43343" w:rsidRDefault="00F43343" w:rsidP="00D01A66">
            <w:pPr>
              <w:pStyle w:val="TAN"/>
            </w:pPr>
            <w:r w:rsidRPr="0016361A">
              <w:t>NOTE</w:t>
            </w:r>
            <w:r w:rsidR="00E95AEB">
              <w:t> 1</w:t>
            </w:r>
            <w:r w:rsidRPr="0016361A">
              <w:t>:</w:t>
            </w:r>
            <w:r w:rsidRPr="0016361A">
              <w:rPr>
                <w:noProof/>
              </w:rPr>
              <w:tab/>
              <w:t xml:space="preserve">The mandatory </w:t>
            </w:r>
            <w:r w:rsidRPr="0016361A">
              <w:t>HTTP error status codes for the POST method listed in Table</w:t>
            </w:r>
            <w:r>
              <w:t> </w:t>
            </w:r>
            <w:r w:rsidRPr="0016361A">
              <w:t>5.2.7.1-1 of 3GPP TS 29.500 [4] also apply.</w:t>
            </w:r>
          </w:p>
          <w:p w14:paraId="06042BA6" w14:textId="2BDCFF4E" w:rsidR="00D17D4A" w:rsidRPr="0016361A" w:rsidRDefault="00D17D4A" w:rsidP="00D01A66">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6B690E31" w14:textId="77777777" w:rsidR="00F43343" w:rsidRPr="00986E88" w:rsidRDefault="00F43343" w:rsidP="00F43343">
      <w:pPr>
        <w:rPr>
          <w:noProof/>
        </w:rPr>
      </w:pPr>
    </w:p>
    <w:p w14:paraId="385259C6" w14:textId="77777777" w:rsidR="00F43343" w:rsidRDefault="00F43343" w:rsidP="00F43343">
      <w:pPr>
        <w:pStyle w:val="TH"/>
      </w:pPr>
      <w:r>
        <w:t>Table 6.2.5.2</w:t>
      </w:r>
      <w:r w:rsidRPr="00986E88">
        <w:rPr>
          <w:noProof/>
        </w:rPr>
        <w:t>.3.1</w:t>
      </w:r>
      <w:r>
        <w:t>-3: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F43343" w14:paraId="10493DF0" w14:textId="77777777" w:rsidTr="006A1C63">
        <w:trPr>
          <w:jc w:val="center"/>
        </w:trPr>
        <w:tc>
          <w:tcPr>
            <w:tcW w:w="1037" w:type="pct"/>
            <w:tcBorders>
              <w:bottom w:val="single" w:sz="6" w:space="0" w:color="auto"/>
            </w:tcBorders>
            <w:shd w:val="clear" w:color="auto" w:fill="C0C0C0"/>
            <w:hideMark/>
          </w:tcPr>
          <w:p w14:paraId="4A4AD107" w14:textId="77777777" w:rsidR="00F43343" w:rsidRDefault="00F43343" w:rsidP="00D01A66">
            <w:pPr>
              <w:pStyle w:val="TAH"/>
            </w:pPr>
            <w:r>
              <w:t>Name</w:t>
            </w:r>
          </w:p>
        </w:tc>
        <w:tc>
          <w:tcPr>
            <w:tcW w:w="519" w:type="pct"/>
            <w:tcBorders>
              <w:bottom w:val="single" w:sz="6" w:space="0" w:color="auto"/>
            </w:tcBorders>
            <w:shd w:val="clear" w:color="auto" w:fill="C0C0C0"/>
            <w:hideMark/>
          </w:tcPr>
          <w:p w14:paraId="3341DA0D" w14:textId="77777777" w:rsidR="00F43343" w:rsidRDefault="00F43343" w:rsidP="00D01A66">
            <w:pPr>
              <w:pStyle w:val="TAH"/>
            </w:pPr>
            <w:r>
              <w:t>Data type</w:t>
            </w:r>
          </w:p>
        </w:tc>
        <w:tc>
          <w:tcPr>
            <w:tcW w:w="217" w:type="pct"/>
            <w:tcBorders>
              <w:bottom w:val="single" w:sz="6" w:space="0" w:color="auto"/>
            </w:tcBorders>
            <w:shd w:val="clear" w:color="auto" w:fill="C0C0C0"/>
            <w:hideMark/>
          </w:tcPr>
          <w:p w14:paraId="0056FCC5" w14:textId="77777777" w:rsidR="00F43343" w:rsidRDefault="00F43343" w:rsidP="00D01A66">
            <w:pPr>
              <w:pStyle w:val="TAH"/>
            </w:pPr>
            <w:r>
              <w:t>P</w:t>
            </w:r>
          </w:p>
        </w:tc>
        <w:tc>
          <w:tcPr>
            <w:tcW w:w="581" w:type="pct"/>
            <w:tcBorders>
              <w:bottom w:val="single" w:sz="6" w:space="0" w:color="auto"/>
            </w:tcBorders>
            <w:shd w:val="clear" w:color="auto" w:fill="C0C0C0"/>
            <w:hideMark/>
          </w:tcPr>
          <w:p w14:paraId="242BAF17" w14:textId="77777777" w:rsidR="00F43343" w:rsidRDefault="00F43343" w:rsidP="00D01A66">
            <w:pPr>
              <w:pStyle w:val="TAH"/>
            </w:pPr>
            <w:r>
              <w:t>Cardinality</w:t>
            </w:r>
          </w:p>
        </w:tc>
        <w:tc>
          <w:tcPr>
            <w:tcW w:w="2645" w:type="pct"/>
            <w:tcBorders>
              <w:bottom w:val="single" w:sz="6" w:space="0" w:color="auto"/>
            </w:tcBorders>
            <w:shd w:val="clear" w:color="auto" w:fill="C0C0C0"/>
            <w:vAlign w:val="center"/>
            <w:hideMark/>
          </w:tcPr>
          <w:p w14:paraId="3AE8CE90" w14:textId="77777777" w:rsidR="00F43343" w:rsidRDefault="00F43343" w:rsidP="00D01A66">
            <w:pPr>
              <w:pStyle w:val="TAH"/>
            </w:pPr>
            <w:r>
              <w:t>Description</w:t>
            </w:r>
          </w:p>
        </w:tc>
      </w:tr>
      <w:tr w:rsidR="00F43343" w14:paraId="5EE3133C" w14:textId="77777777" w:rsidTr="006A1C63">
        <w:trPr>
          <w:jc w:val="center"/>
        </w:trPr>
        <w:tc>
          <w:tcPr>
            <w:tcW w:w="1037" w:type="pct"/>
            <w:tcBorders>
              <w:top w:val="single" w:sz="6" w:space="0" w:color="auto"/>
            </w:tcBorders>
            <w:hideMark/>
          </w:tcPr>
          <w:p w14:paraId="64D9C892" w14:textId="77777777" w:rsidR="00F43343" w:rsidRDefault="00F43343" w:rsidP="00D01A66">
            <w:pPr>
              <w:pStyle w:val="TAL"/>
            </w:pPr>
            <w:r>
              <w:t>Location</w:t>
            </w:r>
          </w:p>
        </w:tc>
        <w:tc>
          <w:tcPr>
            <w:tcW w:w="519" w:type="pct"/>
            <w:tcBorders>
              <w:top w:val="single" w:sz="6" w:space="0" w:color="auto"/>
            </w:tcBorders>
            <w:hideMark/>
          </w:tcPr>
          <w:p w14:paraId="11F08593" w14:textId="77777777" w:rsidR="00F43343" w:rsidRDefault="00F43343" w:rsidP="00D01A66">
            <w:pPr>
              <w:pStyle w:val="TAL"/>
            </w:pPr>
            <w:r>
              <w:t>string</w:t>
            </w:r>
          </w:p>
        </w:tc>
        <w:tc>
          <w:tcPr>
            <w:tcW w:w="217" w:type="pct"/>
            <w:tcBorders>
              <w:top w:val="single" w:sz="6" w:space="0" w:color="auto"/>
            </w:tcBorders>
            <w:hideMark/>
          </w:tcPr>
          <w:p w14:paraId="53410788" w14:textId="77777777" w:rsidR="00F43343" w:rsidRDefault="00F43343" w:rsidP="00D01A66">
            <w:pPr>
              <w:pStyle w:val="TAC"/>
            </w:pPr>
            <w:r>
              <w:t>M</w:t>
            </w:r>
          </w:p>
        </w:tc>
        <w:tc>
          <w:tcPr>
            <w:tcW w:w="581" w:type="pct"/>
            <w:tcBorders>
              <w:top w:val="single" w:sz="6" w:space="0" w:color="auto"/>
            </w:tcBorders>
            <w:hideMark/>
          </w:tcPr>
          <w:p w14:paraId="00CACFEA" w14:textId="77777777" w:rsidR="00F43343" w:rsidRDefault="00F43343" w:rsidP="00D01A66">
            <w:pPr>
              <w:pStyle w:val="TAL"/>
            </w:pPr>
            <w:r>
              <w:t>1</w:t>
            </w:r>
          </w:p>
        </w:tc>
        <w:tc>
          <w:tcPr>
            <w:tcW w:w="2645" w:type="pct"/>
            <w:tcBorders>
              <w:top w:val="single" w:sz="6" w:space="0" w:color="auto"/>
            </w:tcBorders>
            <w:vAlign w:val="center"/>
            <w:hideMark/>
          </w:tcPr>
          <w:p w14:paraId="1A227F63" w14:textId="3850CF3A" w:rsidR="0039602D" w:rsidRDefault="0039602D" w:rsidP="0039602D">
            <w:pPr>
              <w:pStyle w:val="TAL"/>
            </w:pPr>
            <w:r>
              <w:t>Contains a</w:t>
            </w:r>
            <w:r w:rsidR="00F43343">
              <w:t>n alternative URI representing the end point of an alternative NF consumer (service) instance towards which the notification should be redirected.</w:t>
            </w:r>
          </w:p>
          <w:p w14:paraId="387DA70C" w14:textId="77777777" w:rsidR="0039602D" w:rsidRDefault="0039602D" w:rsidP="0039602D">
            <w:pPr>
              <w:pStyle w:val="TAL"/>
            </w:pPr>
          </w:p>
          <w:p w14:paraId="7F96FFDF" w14:textId="477E4609" w:rsidR="00F43343" w:rsidRDefault="0039602D" w:rsidP="0039602D">
            <w:pPr>
              <w:pStyle w:val="TAL"/>
            </w:pPr>
            <w:r>
              <w:t xml:space="preserve">For the case where the request is redirected to the same target via a different SCP, refer to </w:t>
            </w:r>
            <w:r w:rsidRPr="00A0180C">
              <w:t>clause 6.10.9.1 of 3GPP TS 29.500 [4]</w:t>
            </w:r>
            <w:r>
              <w:t>.</w:t>
            </w:r>
          </w:p>
        </w:tc>
      </w:tr>
      <w:tr w:rsidR="00F43343" w14:paraId="6611A58E" w14:textId="77777777" w:rsidTr="006A1C63">
        <w:trPr>
          <w:jc w:val="center"/>
        </w:trPr>
        <w:tc>
          <w:tcPr>
            <w:tcW w:w="1037" w:type="pct"/>
            <w:hideMark/>
          </w:tcPr>
          <w:p w14:paraId="4865C887" w14:textId="77777777" w:rsidR="00F43343" w:rsidRDefault="00F43343" w:rsidP="00D01A66">
            <w:pPr>
              <w:pStyle w:val="TAL"/>
            </w:pPr>
            <w:r>
              <w:rPr>
                <w:lang w:eastAsia="zh-CN"/>
              </w:rPr>
              <w:t>3gpp-Sbi-Target-Nf-Id</w:t>
            </w:r>
          </w:p>
        </w:tc>
        <w:tc>
          <w:tcPr>
            <w:tcW w:w="519" w:type="pct"/>
            <w:hideMark/>
          </w:tcPr>
          <w:p w14:paraId="03CAB3D2" w14:textId="77777777" w:rsidR="00F43343" w:rsidRDefault="00F43343" w:rsidP="00D01A66">
            <w:pPr>
              <w:pStyle w:val="TAL"/>
            </w:pPr>
            <w:r>
              <w:rPr>
                <w:lang w:eastAsia="fr-FR"/>
              </w:rPr>
              <w:t>string</w:t>
            </w:r>
          </w:p>
        </w:tc>
        <w:tc>
          <w:tcPr>
            <w:tcW w:w="217" w:type="pct"/>
            <w:hideMark/>
          </w:tcPr>
          <w:p w14:paraId="12612B6D" w14:textId="77777777" w:rsidR="00F43343" w:rsidRDefault="00F43343" w:rsidP="00D01A66">
            <w:pPr>
              <w:pStyle w:val="TAC"/>
            </w:pPr>
            <w:r>
              <w:rPr>
                <w:lang w:eastAsia="fr-FR"/>
              </w:rPr>
              <w:t>O</w:t>
            </w:r>
          </w:p>
        </w:tc>
        <w:tc>
          <w:tcPr>
            <w:tcW w:w="581" w:type="pct"/>
            <w:hideMark/>
          </w:tcPr>
          <w:p w14:paraId="34CBA78D" w14:textId="77777777" w:rsidR="00F43343" w:rsidRDefault="00F43343" w:rsidP="00D01A66">
            <w:pPr>
              <w:pStyle w:val="TAL"/>
            </w:pPr>
            <w:r>
              <w:rPr>
                <w:lang w:eastAsia="fr-FR"/>
              </w:rPr>
              <w:t>0..1</w:t>
            </w:r>
          </w:p>
        </w:tc>
        <w:tc>
          <w:tcPr>
            <w:tcW w:w="2645" w:type="pct"/>
            <w:vAlign w:val="center"/>
            <w:hideMark/>
          </w:tcPr>
          <w:p w14:paraId="03E7937C" w14:textId="733EC6A8" w:rsidR="00F43343" w:rsidRDefault="00F43343" w:rsidP="00D01A66">
            <w:pPr>
              <w:pStyle w:val="TAL"/>
            </w:pPr>
            <w:r>
              <w:rPr>
                <w:lang w:eastAsia="fr-FR"/>
              </w:rPr>
              <w:t xml:space="preserve">Identifier of the target NF </w:t>
            </w:r>
            <w:r w:rsidR="00667D77">
              <w:rPr>
                <w:lang w:eastAsia="fr-FR"/>
              </w:rPr>
              <w:t xml:space="preserve">service consumer </w:t>
            </w:r>
            <w:r>
              <w:rPr>
                <w:lang w:eastAsia="fr-FR"/>
              </w:rPr>
              <w:t>(service) instance towards which the notification request is redirected</w:t>
            </w:r>
            <w:r w:rsidR="001C12C3">
              <w:rPr>
                <w:lang w:eastAsia="fr-FR"/>
              </w:rPr>
              <w:t>.</w:t>
            </w:r>
          </w:p>
        </w:tc>
      </w:tr>
    </w:tbl>
    <w:p w14:paraId="4E092A8D" w14:textId="77777777" w:rsidR="00F43343" w:rsidRDefault="00F43343" w:rsidP="00F43343"/>
    <w:p w14:paraId="50B247A0" w14:textId="77777777" w:rsidR="00F43343" w:rsidRDefault="00F43343" w:rsidP="00F43343">
      <w:pPr>
        <w:pStyle w:val="TH"/>
      </w:pPr>
      <w:r>
        <w:t>Table 6.2.5.2</w:t>
      </w:r>
      <w:r w:rsidRPr="00986E88">
        <w:rPr>
          <w:noProof/>
        </w:rPr>
        <w:t>.3.1</w:t>
      </w:r>
      <w:r>
        <w:t>-4: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F43343" w14:paraId="2295D497" w14:textId="77777777" w:rsidTr="006A1C63">
        <w:trPr>
          <w:jc w:val="center"/>
        </w:trPr>
        <w:tc>
          <w:tcPr>
            <w:tcW w:w="1037" w:type="pct"/>
            <w:tcBorders>
              <w:bottom w:val="single" w:sz="6" w:space="0" w:color="auto"/>
            </w:tcBorders>
            <w:shd w:val="clear" w:color="auto" w:fill="C0C0C0"/>
            <w:hideMark/>
          </w:tcPr>
          <w:p w14:paraId="6272AE3F" w14:textId="77777777" w:rsidR="00F43343" w:rsidRDefault="00F43343" w:rsidP="00D01A66">
            <w:pPr>
              <w:pStyle w:val="TAH"/>
            </w:pPr>
            <w:r>
              <w:t>Name</w:t>
            </w:r>
          </w:p>
        </w:tc>
        <w:tc>
          <w:tcPr>
            <w:tcW w:w="519" w:type="pct"/>
            <w:tcBorders>
              <w:bottom w:val="single" w:sz="6" w:space="0" w:color="auto"/>
            </w:tcBorders>
            <w:shd w:val="clear" w:color="auto" w:fill="C0C0C0"/>
            <w:hideMark/>
          </w:tcPr>
          <w:p w14:paraId="6493A105" w14:textId="77777777" w:rsidR="00F43343" w:rsidRDefault="00F43343" w:rsidP="00D01A66">
            <w:pPr>
              <w:pStyle w:val="TAH"/>
            </w:pPr>
            <w:r>
              <w:t>Data type</w:t>
            </w:r>
          </w:p>
        </w:tc>
        <w:tc>
          <w:tcPr>
            <w:tcW w:w="217" w:type="pct"/>
            <w:tcBorders>
              <w:bottom w:val="single" w:sz="6" w:space="0" w:color="auto"/>
            </w:tcBorders>
            <w:shd w:val="clear" w:color="auto" w:fill="C0C0C0"/>
            <w:hideMark/>
          </w:tcPr>
          <w:p w14:paraId="0E951982" w14:textId="77777777" w:rsidR="00F43343" w:rsidRDefault="00F43343" w:rsidP="00D01A66">
            <w:pPr>
              <w:pStyle w:val="TAH"/>
            </w:pPr>
            <w:r>
              <w:t>P</w:t>
            </w:r>
          </w:p>
        </w:tc>
        <w:tc>
          <w:tcPr>
            <w:tcW w:w="581" w:type="pct"/>
            <w:tcBorders>
              <w:bottom w:val="single" w:sz="6" w:space="0" w:color="auto"/>
            </w:tcBorders>
            <w:shd w:val="clear" w:color="auto" w:fill="C0C0C0"/>
            <w:hideMark/>
          </w:tcPr>
          <w:p w14:paraId="090037CB" w14:textId="77777777" w:rsidR="00F43343" w:rsidRDefault="00F43343" w:rsidP="00D01A66">
            <w:pPr>
              <w:pStyle w:val="TAH"/>
            </w:pPr>
            <w:r>
              <w:t>Cardinality</w:t>
            </w:r>
          </w:p>
        </w:tc>
        <w:tc>
          <w:tcPr>
            <w:tcW w:w="2645" w:type="pct"/>
            <w:tcBorders>
              <w:bottom w:val="single" w:sz="6" w:space="0" w:color="auto"/>
            </w:tcBorders>
            <w:shd w:val="clear" w:color="auto" w:fill="C0C0C0"/>
            <w:vAlign w:val="center"/>
            <w:hideMark/>
          </w:tcPr>
          <w:p w14:paraId="686916A0" w14:textId="77777777" w:rsidR="00F43343" w:rsidRDefault="00F43343" w:rsidP="00D01A66">
            <w:pPr>
              <w:pStyle w:val="TAH"/>
            </w:pPr>
            <w:r>
              <w:t>Description</w:t>
            </w:r>
          </w:p>
        </w:tc>
      </w:tr>
      <w:tr w:rsidR="00F43343" w14:paraId="04367EDA" w14:textId="77777777" w:rsidTr="006A1C63">
        <w:trPr>
          <w:jc w:val="center"/>
        </w:trPr>
        <w:tc>
          <w:tcPr>
            <w:tcW w:w="1037" w:type="pct"/>
            <w:tcBorders>
              <w:top w:val="single" w:sz="6" w:space="0" w:color="auto"/>
            </w:tcBorders>
            <w:hideMark/>
          </w:tcPr>
          <w:p w14:paraId="69095DE0" w14:textId="77777777" w:rsidR="00F43343" w:rsidRDefault="00F43343" w:rsidP="00D01A66">
            <w:pPr>
              <w:pStyle w:val="TAL"/>
            </w:pPr>
            <w:r>
              <w:t>Location</w:t>
            </w:r>
          </w:p>
        </w:tc>
        <w:tc>
          <w:tcPr>
            <w:tcW w:w="519" w:type="pct"/>
            <w:tcBorders>
              <w:top w:val="single" w:sz="6" w:space="0" w:color="auto"/>
            </w:tcBorders>
            <w:hideMark/>
          </w:tcPr>
          <w:p w14:paraId="27633CFC" w14:textId="77777777" w:rsidR="00F43343" w:rsidRDefault="00F43343" w:rsidP="00D01A66">
            <w:pPr>
              <w:pStyle w:val="TAL"/>
            </w:pPr>
            <w:r>
              <w:t>string</w:t>
            </w:r>
          </w:p>
        </w:tc>
        <w:tc>
          <w:tcPr>
            <w:tcW w:w="217" w:type="pct"/>
            <w:tcBorders>
              <w:top w:val="single" w:sz="6" w:space="0" w:color="auto"/>
            </w:tcBorders>
            <w:hideMark/>
          </w:tcPr>
          <w:p w14:paraId="25274486" w14:textId="77777777" w:rsidR="00F43343" w:rsidRDefault="00F43343" w:rsidP="00D01A66">
            <w:pPr>
              <w:pStyle w:val="TAC"/>
            </w:pPr>
            <w:r>
              <w:t>M</w:t>
            </w:r>
          </w:p>
        </w:tc>
        <w:tc>
          <w:tcPr>
            <w:tcW w:w="581" w:type="pct"/>
            <w:tcBorders>
              <w:top w:val="single" w:sz="6" w:space="0" w:color="auto"/>
            </w:tcBorders>
            <w:hideMark/>
          </w:tcPr>
          <w:p w14:paraId="6E7C8C43" w14:textId="77777777" w:rsidR="00F43343" w:rsidRDefault="00F43343" w:rsidP="00D01A66">
            <w:pPr>
              <w:pStyle w:val="TAL"/>
            </w:pPr>
            <w:r>
              <w:t>1</w:t>
            </w:r>
          </w:p>
        </w:tc>
        <w:tc>
          <w:tcPr>
            <w:tcW w:w="2645" w:type="pct"/>
            <w:tcBorders>
              <w:top w:val="single" w:sz="6" w:space="0" w:color="auto"/>
            </w:tcBorders>
            <w:vAlign w:val="center"/>
            <w:hideMark/>
          </w:tcPr>
          <w:p w14:paraId="2E07BB68" w14:textId="0F2AACD4" w:rsidR="0039602D" w:rsidRDefault="0039602D" w:rsidP="0039602D">
            <w:pPr>
              <w:pStyle w:val="TAL"/>
            </w:pPr>
            <w:r>
              <w:t>Contains a</w:t>
            </w:r>
            <w:r w:rsidR="00F43343">
              <w:t>n alternative URI representing the end point of an alternative NF consumer (service) instance towards which the notification should be redirected.</w:t>
            </w:r>
          </w:p>
          <w:p w14:paraId="79AD4823" w14:textId="77777777" w:rsidR="0039602D" w:rsidRDefault="0039602D" w:rsidP="0039602D">
            <w:pPr>
              <w:pStyle w:val="TAL"/>
            </w:pPr>
          </w:p>
          <w:p w14:paraId="3B1DE066" w14:textId="07B5723C" w:rsidR="00F43343" w:rsidRDefault="0039602D" w:rsidP="0039602D">
            <w:pPr>
              <w:pStyle w:val="TAL"/>
            </w:pPr>
            <w:r>
              <w:t xml:space="preserve">For the case where the request is redirected to the same target via a different SCP, refer to </w:t>
            </w:r>
            <w:r w:rsidRPr="00A0180C">
              <w:t>clause 6.10.9.1 of 3GPP TS 29.500 [4]</w:t>
            </w:r>
            <w:r>
              <w:t>.</w:t>
            </w:r>
          </w:p>
        </w:tc>
      </w:tr>
      <w:tr w:rsidR="00F43343" w14:paraId="661B3823" w14:textId="77777777" w:rsidTr="006A1C63">
        <w:trPr>
          <w:jc w:val="center"/>
        </w:trPr>
        <w:tc>
          <w:tcPr>
            <w:tcW w:w="1037" w:type="pct"/>
            <w:hideMark/>
          </w:tcPr>
          <w:p w14:paraId="39AD23D9" w14:textId="77777777" w:rsidR="00F43343" w:rsidRDefault="00F43343" w:rsidP="00D01A66">
            <w:pPr>
              <w:pStyle w:val="TAL"/>
            </w:pPr>
            <w:r>
              <w:rPr>
                <w:lang w:eastAsia="zh-CN"/>
              </w:rPr>
              <w:t>3gpp-Sbi-Target-Nf-Id</w:t>
            </w:r>
          </w:p>
        </w:tc>
        <w:tc>
          <w:tcPr>
            <w:tcW w:w="519" w:type="pct"/>
            <w:hideMark/>
          </w:tcPr>
          <w:p w14:paraId="42450D94" w14:textId="77777777" w:rsidR="00F43343" w:rsidRDefault="00F43343" w:rsidP="00D01A66">
            <w:pPr>
              <w:pStyle w:val="TAL"/>
            </w:pPr>
            <w:r>
              <w:rPr>
                <w:lang w:eastAsia="fr-FR"/>
              </w:rPr>
              <w:t>string</w:t>
            </w:r>
          </w:p>
        </w:tc>
        <w:tc>
          <w:tcPr>
            <w:tcW w:w="217" w:type="pct"/>
            <w:hideMark/>
          </w:tcPr>
          <w:p w14:paraId="6E26C71F" w14:textId="77777777" w:rsidR="00F43343" w:rsidRDefault="00F43343" w:rsidP="00D01A66">
            <w:pPr>
              <w:pStyle w:val="TAC"/>
            </w:pPr>
            <w:r>
              <w:rPr>
                <w:lang w:eastAsia="fr-FR"/>
              </w:rPr>
              <w:t>O</w:t>
            </w:r>
          </w:p>
        </w:tc>
        <w:tc>
          <w:tcPr>
            <w:tcW w:w="581" w:type="pct"/>
            <w:hideMark/>
          </w:tcPr>
          <w:p w14:paraId="60B1E0BA" w14:textId="77777777" w:rsidR="00F43343" w:rsidRDefault="00F43343" w:rsidP="00D01A66">
            <w:pPr>
              <w:pStyle w:val="TAL"/>
            </w:pPr>
            <w:r>
              <w:rPr>
                <w:lang w:eastAsia="fr-FR"/>
              </w:rPr>
              <w:t>0..1</w:t>
            </w:r>
          </w:p>
        </w:tc>
        <w:tc>
          <w:tcPr>
            <w:tcW w:w="2645" w:type="pct"/>
            <w:vAlign w:val="center"/>
            <w:hideMark/>
          </w:tcPr>
          <w:p w14:paraId="23073223" w14:textId="66083192" w:rsidR="00F43343" w:rsidRDefault="00F43343" w:rsidP="00D01A66">
            <w:pPr>
              <w:pStyle w:val="TAL"/>
            </w:pPr>
            <w:r>
              <w:rPr>
                <w:lang w:eastAsia="fr-FR"/>
              </w:rPr>
              <w:t xml:space="preserve">Identifier of the target NF </w:t>
            </w:r>
            <w:r w:rsidR="00667D77">
              <w:rPr>
                <w:lang w:eastAsia="fr-FR"/>
              </w:rPr>
              <w:t xml:space="preserve">service consumer </w:t>
            </w:r>
            <w:r>
              <w:rPr>
                <w:lang w:eastAsia="fr-FR"/>
              </w:rPr>
              <w:t>(service) instance towards which the notification request is redirected</w:t>
            </w:r>
            <w:r w:rsidR="001C12C3">
              <w:rPr>
                <w:lang w:eastAsia="fr-FR"/>
              </w:rPr>
              <w:t>.</w:t>
            </w:r>
          </w:p>
        </w:tc>
      </w:tr>
    </w:tbl>
    <w:p w14:paraId="3D45853C" w14:textId="77777777" w:rsidR="00F43343" w:rsidRDefault="00F43343" w:rsidP="00F43343"/>
    <w:p w14:paraId="1CDFCD03" w14:textId="3EEB6954" w:rsidR="00F76258" w:rsidRDefault="00F76258" w:rsidP="00F76258">
      <w:pPr>
        <w:pStyle w:val="Heading3"/>
      </w:pPr>
      <w:bookmarkStart w:id="885" w:name="_Toc120609068"/>
      <w:bookmarkStart w:id="886" w:name="_Toc120657535"/>
      <w:bookmarkStart w:id="887" w:name="_Toc133407817"/>
      <w:bookmarkStart w:id="888" w:name="_Toc148363228"/>
      <w:r>
        <w:t>6.2.6</w:t>
      </w:r>
      <w:r>
        <w:tab/>
        <w:t>Data Model</w:t>
      </w:r>
      <w:bookmarkEnd w:id="885"/>
      <w:bookmarkEnd w:id="886"/>
      <w:bookmarkEnd w:id="887"/>
      <w:bookmarkEnd w:id="888"/>
    </w:p>
    <w:p w14:paraId="30619D9C" w14:textId="77777777" w:rsidR="00F76258" w:rsidRDefault="00F76258" w:rsidP="00F76258">
      <w:pPr>
        <w:pStyle w:val="Heading4"/>
      </w:pPr>
      <w:bookmarkStart w:id="889" w:name="_Toc120609069"/>
      <w:bookmarkStart w:id="890" w:name="_Toc120657536"/>
      <w:bookmarkStart w:id="891" w:name="_Toc133407818"/>
      <w:bookmarkStart w:id="892" w:name="_Toc148363229"/>
      <w:r>
        <w:t>6.2.6.1</w:t>
      </w:r>
      <w:r>
        <w:tab/>
        <w:t>General</w:t>
      </w:r>
      <w:bookmarkEnd w:id="889"/>
      <w:bookmarkEnd w:id="890"/>
      <w:bookmarkEnd w:id="891"/>
      <w:bookmarkEnd w:id="892"/>
    </w:p>
    <w:p w14:paraId="2BE8417D" w14:textId="77777777" w:rsidR="00F76258" w:rsidRDefault="00F76258" w:rsidP="00F76258">
      <w:r>
        <w:t>This clause specifies the application data model supported by the Nmbsf_MBSUserDataIngestSession API.</w:t>
      </w:r>
    </w:p>
    <w:p w14:paraId="08252DC2" w14:textId="77777777" w:rsidR="00F76258" w:rsidRDefault="00F76258" w:rsidP="00F76258">
      <w:r>
        <w:t>T</w:t>
      </w:r>
      <w:r w:rsidRPr="009C4D60">
        <w:t>able</w:t>
      </w:r>
      <w:r>
        <w:t xml:space="preserve"> 6.2.6.1-1 specifies </w:t>
      </w:r>
      <w:r w:rsidRPr="009C4D60">
        <w:t xml:space="preserve">the </w:t>
      </w:r>
      <w:r>
        <w:t>data types</w:t>
      </w:r>
      <w:r w:rsidRPr="009C4D60">
        <w:t xml:space="preserve"> defined for the </w:t>
      </w:r>
      <w:r>
        <w:t>Nmbsf_MBSUserDataIngestSession</w:t>
      </w:r>
      <w:r w:rsidRPr="009C4D60">
        <w:t xml:space="preserve"> </w:t>
      </w:r>
      <w:r>
        <w:t>service based interface</w:t>
      </w:r>
      <w:r w:rsidRPr="009C4D60">
        <w:t xml:space="preserve"> protocol</w:t>
      </w:r>
      <w:r>
        <w:t>.</w:t>
      </w:r>
    </w:p>
    <w:p w14:paraId="15591AAF" w14:textId="77777777" w:rsidR="00F76258" w:rsidRPr="009C4D60" w:rsidRDefault="00F76258" w:rsidP="00F76258">
      <w:pPr>
        <w:pStyle w:val="TH"/>
      </w:pPr>
      <w:r w:rsidRPr="009C4D60">
        <w:t>Table</w:t>
      </w:r>
      <w:r>
        <w:t> 6.2.6.1-</w:t>
      </w:r>
      <w:r w:rsidRPr="009C4D60">
        <w:t xml:space="preserve">1: </w:t>
      </w:r>
      <w:r>
        <w:t>Nmbsf_MBSUserDataIngestSession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28"/>
        <w:gridCol w:w="1381"/>
        <w:gridCol w:w="3182"/>
        <w:gridCol w:w="2033"/>
      </w:tblGrid>
      <w:tr w:rsidR="00F76258" w:rsidRPr="00B54FF5" w14:paraId="72ABE73A" w14:textId="77777777" w:rsidTr="00856CA6">
        <w:trPr>
          <w:jc w:val="center"/>
        </w:trPr>
        <w:tc>
          <w:tcPr>
            <w:tcW w:w="2828" w:type="dxa"/>
            <w:shd w:val="clear" w:color="auto" w:fill="C0C0C0"/>
            <w:hideMark/>
          </w:tcPr>
          <w:p w14:paraId="16616FB0" w14:textId="77777777" w:rsidR="00F76258" w:rsidRPr="0016361A" w:rsidRDefault="00F76258" w:rsidP="00D01A66">
            <w:pPr>
              <w:pStyle w:val="TAH"/>
            </w:pPr>
            <w:r w:rsidRPr="0016361A">
              <w:t>Data type</w:t>
            </w:r>
          </w:p>
        </w:tc>
        <w:tc>
          <w:tcPr>
            <w:tcW w:w="1381" w:type="dxa"/>
            <w:shd w:val="clear" w:color="auto" w:fill="C0C0C0"/>
          </w:tcPr>
          <w:p w14:paraId="33066AAF" w14:textId="77777777" w:rsidR="00F76258" w:rsidRPr="0016361A" w:rsidRDefault="00F76258" w:rsidP="00D01A66">
            <w:pPr>
              <w:pStyle w:val="TAH"/>
            </w:pPr>
            <w:r w:rsidRPr="0016361A">
              <w:t>Clause defined</w:t>
            </w:r>
          </w:p>
        </w:tc>
        <w:tc>
          <w:tcPr>
            <w:tcW w:w="3182" w:type="dxa"/>
            <w:shd w:val="clear" w:color="auto" w:fill="C0C0C0"/>
            <w:hideMark/>
          </w:tcPr>
          <w:p w14:paraId="18379AD0" w14:textId="77777777" w:rsidR="00F76258" w:rsidRPr="0016361A" w:rsidRDefault="00F76258" w:rsidP="00D01A66">
            <w:pPr>
              <w:pStyle w:val="TAH"/>
            </w:pPr>
            <w:r w:rsidRPr="0016361A">
              <w:t>Description</w:t>
            </w:r>
          </w:p>
        </w:tc>
        <w:tc>
          <w:tcPr>
            <w:tcW w:w="2033" w:type="dxa"/>
            <w:shd w:val="clear" w:color="auto" w:fill="C0C0C0"/>
          </w:tcPr>
          <w:p w14:paraId="283ACBDF" w14:textId="77777777" w:rsidR="00F76258" w:rsidRPr="0016361A" w:rsidRDefault="00F76258" w:rsidP="00D01A66">
            <w:pPr>
              <w:pStyle w:val="TAH"/>
            </w:pPr>
            <w:r w:rsidRPr="0016361A">
              <w:t>Applicability</w:t>
            </w:r>
          </w:p>
        </w:tc>
      </w:tr>
      <w:tr w:rsidR="00770317" w:rsidRPr="00B54FF5" w14:paraId="6A094A85" w14:textId="77777777" w:rsidTr="00856CA6">
        <w:trPr>
          <w:jc w:val="center"/>
        </w:trPr>
        <w:tc>
          <w:tcPr>
            <w:tcW w:w="2828" w:type="dxa"/>
            <w:vAlign w:val="center"/>
          </w:tcPr>
          <w:p w14:paraId="6A63C7A7" w14:textId="3F630D72" w:rsidR="00770317" w:rsidRDefault="00770317" w:rsidP="00770317">
            <w:pPr>
              <w:pStyle w:val="TAL"/>
              <w:rPr>
                <w:lang w:val="en-US"/>
              </w:rPr>
            </w:pPr>
            <w:r>
              <w:t>AddFecParams</w:t>
            </w:r>
          </w:p>
        </w:tc>
        <w:tc>
          <w:tcPr>
            <w:tcW w:w="1381" w:type="dxa"/>
            <w:vAlign w:val="center"/>
          </w:tcPr>
          <w:p w14:paraId="10EF50F9" w14:textId="5607B3A4" w:rsidR="00770317" w:rsidRDefault="00770317" w:rsidP="00770317">
            <w:pPr>
              <w:pStyle w:val="TAC"/>
            </w:pPr>
            <w:r>
              <w:t>6.2.6.</w:t>
            </w:r>
            <w:r w:rsidRPr="00770317">
              <w:t>2.15</w:t>
            </w:r>
          </w:p>
        </w:tc>
        <w:tc>
          <w:tcPr>
            <w:tcW w:w="3182" w:type="dxa"/>
            <w:vAlign w:val="center"/>
          </w:tcPr>
          <w:p w14:paraId="48022B3C" w14:textId="008383A2" w:rsidR="00770317" w:rsidRDefault="00770317" w:rsidP="00770317">
            <w:pPr>
              <w:pStyle w:val="TAL"/>
              <w:rPr>
                <w:rFonts w:cs="Arial"/>
                <w:szCs w:val="18"/>
              </w:rPr>
            </w:pPr>
            <w:r>
              <w:rPr>
                <w:rFonts w:cs="Arial"/>
                <w:szCs w:val="18"/>
              </w:rPr>
              <w:t>Represents a</w:t>
            </w:r>
            <w:r>
              <w:t>dditional scheme-specific parameters for AL-</w:t>
            </w:r>
            <w:r>
              <w:rPr>
                <w:rFonts w:cs="Arial"/>
                <w:szCs w:val="18"/>
              </w:rPr>
              <w:t>FEC configuration.</w:t>
            </w:r>
          </w:p>
        </w:tc>
        <w:tc>
          <w:tcPr>
            <w:tcW w:w="2033" w:type="dxa"/>
            <w:vAlign w:val="center"/>
          </w:tcPr>
          <w:p w14:paraId="16418147" w14:textId="77777777" w:rsidR="00770317" w:rsidRPr="0016361A" w:rsidRDefault="00770317" w:rsidP="00770317">
            <w:pPr>
              <w:pStyle w:val="TAL"/>
              <w:rPr>
                <w:rFonts w:cs="Arial"/>
                <w:szCs w:val="18"/>
              </w:rPr>
            </w:pPr>
          </w:p>
        </w:tc>
      </w:tr>
      <w:tr w:rsidR="00F76258" w:rsidRPr="00B54FF5" w14:paraId="49098761" w14:textId="77777777" w:rsidTr="00856CA6">
        <w:trPr>
          <w:jc w:val="center"/>
        </w:trPr>
        <w:tc>
          <w:tcPr>
            <w:tcW w:w="2828" w:type="dxa"/>
            <w:vAlign w:val="center"/>
          </w:tcPr>
          <w:p w14:paraId="47D28545" w14:textId="77777777" w:rsidR="00F76258" w:rsidRDefault="00F76258" w:rsidP="00D01A66">
            <w:pPr>
              <w:pStyle w:val="TAL"/>
            </w:pPr>
            <w:r>
              <w:rPr>
                <w:lang w:val="en-US"/>
              </w:rPr>
              <w:t>DistributionMethod</w:t>
            </w:r>
          </w:p>
        </w:tc>
        <w:tc>
          <w:tcPr>
            <w:tcW w:w="1381" w:type="dxa"/>
            <w:vAlign w:val="center"/>
          </w:tcPr>
          <w:p w14:paraId="724F82CD" w14:textId="77777777" w:rsidR="00F76258" w:rsidRDefault="00F76258" w:rsidP="00D01A66">
            <w:pPr>
              <w:pStyle w:val="TAC"/>
            </w:pPr>
            <w:r>
              <w:t>6.2.6.3.3</w:t>
            </w:r>
          </w:p>
        </w:tc>
        <w:tc>
          <w:tcPr>
            <w:tcW w:w="3182" w:type="dxa"/>
            <w:vAlign w:val="center"/>
          </w:tcPr>
          <w:p w14:paraId="6F59F166" w14:textId="5CC72D3A" w:rsidR="00F76258" w:rsidRPr="000E0D44" w:rsidRDefault="00F76258" w:rsidP="00D01A66">
            <w:pPr>
              <w:pStyle w:val="TAL"/>
              <w:rPr>
                <w:rFonts w:cs="Arial"/>
                <w:szCs w:val="18"/>
              </w:rPr>
            </w:pPr>
            <w:r>
              <w:rPr>
                <w:rFonts w:cs="Arial"/>
                <w:szCs w:val="18"/>
              </w:rPr>
              <w:t xml:space="preserve">Represents </w:t>
            </w:r>
            <w:r w:rsidR="00770317">
              <w:rPr>
                <w:rFonts w:cs="Arial"/>
                <w:szCs w:val="18"/>
              </w:rPr>
              <w:t xml:space="preserve">the </w:t>
            </w:r>
            <w:r>
              <w:rPr>
                <w:rFonts w:cs="Arial"/>
                <w:szCs w:val="18"/>
              </w:rPr>
              <w:t>MBS Distribution method.</w:t>
            </w:r>
          </w:p>
        </w:tc>
        <w:tc>
          <w:tcPr>
            <w:tcW w:w="2033" w:type="dxa"/>
            <w:vAlign w:val="center"/>
          </w:tcPr>
          <w:p w14:paraId="688ECADE" w14:textId="77777777" w:rsidR="00F76258" w:rsidRPr="0016361A" w:rsidRDefault="00F76258" w:rsidP="00D01A66">
            <w:pPr>
              <w:pStyle w:val="TAL"/>
              <w:rPr>
                <w:rFonts w:cs="Arial"/>
                <w:szCs w:val="18"/>
              </w:rPr>
            </w:pPr>
          </w:p>
        </w:tc>
      </w:tr>
      <w:tr w:rsidR="00F76258" w:rsidRPr="00B54FF5" w14:paraId="1F6D5069" w14:textId="77777777" w:rsidTr="00856CA6">
        <w:trPr>
          <w:jc w:val="center"/>
        </w:trPr>
        <w:tc>
          <w:tcPr>
            <w:tcW w:w="2828" w:type="dxa"/>
            <w:vAlign w:val="center"/>
          </w:tcPr>
          <w:p w14:paraId="1E8C32D1" w14:textId="77777777" w:rsidR="00F76258" w:rsidRDefault="00F76258" w:rsidP="00D01A66">
            <w:pPr>
              <w:pStyle w:val="TAL"/>
              <w:rPr>
                <w:lang w:val="en-US"/>
              </w:rPr>
            </w:pPr>
            <w:r>
              <w:rPr>
                <w:lang w:val="en-US"/>
              </w:rPr>
              <w:t>Event</w:t>
            </w:r>
          </w:p>
        </w:tc>
        <w:tc>
          <w:tcPr>
            <w:tcW w:w="1381" w:type="dxa"/>
            <w:vAlign w:val="center"/>
          </w:tcPr>
          <w:p w14:paraId="03862F55" w14:textId="314A2DF5" w:rsidR="00F76258" w:rsidRDefault="00F76258" w:rsidP="00D01A66">
            <w:pPr>
              <w:pStyle w:val="TAC"/>
            </w:pPr>
            <w:r>
              <w:t>6.2.6.3.</w:t>
            </w:r>
            <w:r w:rsidR="001431C2">
              <w:t>4</w:t>
            </w:r>
          </w:p>
        </w:tc>
        <w:tc>
          <w:tcPr>
            <w:tcW w:w="3182" w:type="dxa"/>
            <w:vAlign w:val="center"/>
          </w:tcPr>
          <w:p w14:paraId="4DD27438" w14:textId="5DE5B917" w:rsidR="00F76258" w:rsidRDefault="00F76258" w:rsidP="00D01A66">
            <w:pPr>
              <w:pStyle w:val="TAL"/>
              <w:rPr>
                <w:rFonts w:cs="Arial"/>
                <w:szCs w:val="18"/>
              </w:rPr>
            </w:pPr>
            <w:r>
              <w:rPr>
                <w:rFonts w:cs="Arial"/>
                <w:szCs w:val="18"/>
              </w:rPr>
              <w:t xml:space="preserve">Represents </w:t>
            </w:r>
            <w:r w:rsidR="002E5A47">
              <w:rPr>
                <w:rFonts w:cs="Arial"/>
                <w:szCs w:val="18"/>
              </w:rPr>
              <w:t>MBS User Data Ingest Session S</w:t>
            </w:r>
            <w:r>
              <w:rPr>
                <w:rFonts w:cs="Arial"/>
                <w:szCs w:val="18"/>
              </w:rPr>
              <w:t>tatus event</w:t>
            </w:r>
            <w:r w:rsidR="002E5A47">
              <w:rPr>
                <w:rFonts w:cs="Arial"/>
                <w:szCs w:val="18"/>
              </w:rPr>
              <w:t>s</w:t>
            </w:r>
            <w:r>
              <w:rPr>
                <w:rFonts w:cs="Arial"/>
                <w:szCs w:val="18"/>
              </w:rPr>
              <w:t>.</w:t>
            </w:r>
          </w:p>
        </w:tc>
        <w:tc>
          <w:tcPr>
            <w:tcW w:w="2033" w:type="dxa"/>
            <w:vAlign w:val="center"/>
          </w:tcPr>
          <w:p w14:paraId="1DC165DB" w14:textId="77777777" w:rsidR="00F76258" w:rsidRPr="0016361A" w:rsidRDefault="00F76258" w:rsidP="00D01A66">
            <w:pPr>
              <w:pStyle w:val="TAL"/>
              <w:rPr>
                <w:rFonts w:cs="Arial"/>
                <w:szCs w:val="18"/>
              </w:rPr>
            </w:pPr>
          </w:p>
        </w:tc>
      </w:tr>
      <w:tr w:rsidR="00F76258" w:rsidRPr="00B54FF5" w14:paraId="38DF9668" w14:textId="77777777" w:rsidTr="00856CA6">
        <w:trPr>
          <w:jc w:val="center"/>
        </w:trPr>
        <w:tc>
          <w:tcPr>
            <w:tcW w:w="2828" w:type="dxa"/>
            <w:vAlign w:val="center"/>
          </w:tcPr>
          <w:p w14:paraId="3FB29B6B" w14:textId="77777777" w:rsidR="00F76258" w:rsidRDefault="00F76258" w:rsidP="00D01A66">
            <w:pPr>
              <w:pStyle w:val="TAL"/>
              <w:rPr>
                <w:lang w:val="en-US"/>
              </w:rPr>
            </w:pPr>
            <w:r>
              <w:rPr>
                <w:lang w:val="en-US"/>
              </w:rPr>
              <w:t>EventNotification</w:t>
            </w:r>
          </w:p>
        </w:tc>
        <w:tc>
          <w:tcPr>
            <w:tcW w:w="1381" w:type="dxa"/>
            <w:vAlign w:val="center"/>
          </w:tcPr>
          <w:p w14:paraId="42013874" w14:textId="50FAA1DD" w:rsidR="00F76258" w:rsidRDefault="00F76258" w:rsidP="00D01A66">
            <w:pPr>
              <w:pStyle w:val="TAC"/>
            </w:pPr>
            <w:r>
              <w:t>6.2.6.2.</w:t>
            </w:r>
            <w:r w:rsidR="000A69AF">
              <w:t>10</w:t>
            </w:r>
          </w:p>
        </w:tc>
        <w:tc>
          <w:tcPr>
            <w:tcW w:w="3182" w:type="dxa"/>
            <w:vAlign w:val="center"/>
          </w:tcPr>
          <w:p w14:paraId="43DF9926" w14:textId="0A203F77" w:rsidR="00F76258" w:rsidRDefault="00F76258" w:rsidP="00D01A66">
            <w:pPr>
              <w:pStyle w:val="TAL"/>
              <w:rPr>
                <w:rFonts w:cs="Arial"/>
                <w:szCs w:val="18"/>
              </w:rPr>
            </w:pPr>
            <w:r>
              <w:rPr>
                <w:rFonts w:cs="Arial"/>
                <w:szCs w:val="18"/>
              </w:rPr>
              <w:t>Represents</w:t>
            </w:r>
            <w:r w:rsidR="002A7E55">
              <w:rPr>
                <w:rFonts w:cs="Arial"/>
                <w:szCs w:val="18"/>
              </w:rPr>
              <w:t xml:space="preserve"> an MBS User Data Ingest Session Status</w:t>
            </w:r>
            <w:r>
              <w:rPr>
                <w:rFonts w:cs="Arial"/>
                <w:szCs w:val="18"/>
              </w:rPr>
              <w:t xml:space="preserve"> </w:t>
            </w:r>
            <w:r w:rsidR="002A7E55">
              <w:rPr>
                <w:rFonts w:cs="Arial"/>
                <w:szCs w:val="18"/>
              </w:rPr>
              <w:t>e</w:t>
            </w:r>
            <w:r>
              <w:rPr>
                <w:rFonts w:cs="Arial"/>
                <w:szCs w:val="18"/>
              </w:rPr>
              <w:t xml:space="preserve">vent </w:t>
            </w:r>
            <w:r w:rsidR="00AD21AB">
              <w:rPr>
                <w:rFonts w:cs="Arial"/>
                <w:szCs w:val="18"/>
              </w:rPr>
              <w:t>n</w:t>
            </w:r>
            <w:r>
              <w:rPr>
                <w:rFonts w:cs="Arial"/>
                <w:szCs w:val="18"/>
              </w:rPr>
              <w:t>otification</w:t>
            </w:r>
            <w:r w:rsidR="001E65B6">
              <w:rPr>
                <w:rFonts w:cs="Arial"/>
                <w:szCs w:val="18"/>
              </w:rPr>
              <w:t xml:space="preserve"> related information</w:t>
            </w:r>
            <w:r>
              <w:rPr>
                <w:rFonts w:cs="Arial"/>
                <w:szCs w:val="18"/>
              </w:rPr>
              <w:t>.</w:t>
            </w:r>
          </w:p>
        </w:tc>
        <w:tc>
          <w:tcPr>
            <w:tcW w:w="2033" w:type="dxa"/>
            <w:vAlign w:val="center"/>
          </w:tcPr>
          <w:p w14:paraId="74032CEE" w14:textId="77777777" w:rsidR="00F76258" w:rsidRPr="0016361A" w:rsidRDefault="00F76258" w:rsidP="00D01A66">
            <w:pPr>
              <w:pStyle w:val="TAL"/>
              <w:rPr>
                <w:rFonts w:cs="Arial"/>
                <w:szCs w:val="18"/>
              </w:rPr>
            </w:pPr>
          </w:p>
        </w:tc>
      </w:tr>
      <w:tr w:rsidR="001E65B6" w:rsidRPr="00B54FF5" w14:paraId="2E70E26E" w14:textId="77777777" w:rsidTr="00856CA6">
        <w:trPr>
          <w:jc w:val="center"/>
        </w:trPr>
        <w:tc>
          <w:tcPr>
            <w:tcW w:w="2828" w:type="dxa"/>
            <w:vAlign w:val="center"/>
          </w:tcPr>
          <w:p w14:paraId="31AD56AD" w14:textId="72BFCC24" w:rsidR="001E65B6" w:rsidRDefault="001E65B6" w:rsidP="001E65B6">
            <w:pPr>
              <w:pStyle w:val="TAL"/>
              <w:rPr>
                <w:lang w:val="en-US"/>
              </w:rPr>
            </w:pPr>
            <w:r>
              <w:rPr>
                <w:lang w:val="en-US"/>
              </w:rPr>
              <w:t>FECConfig</w:t>
            </w:r>
          </w:p>
        </w:tc>
        <w:tc>
          <w:tcPr>
            <w:tcW w:w="1381" w:type="dxa"/>
            <w:vAlign w:val="center"/>
          </w:tcPr>
          <w:p w14:paraId="61E30476" w14:textId="430788A0" w:rsidR="001E65B6" w:rsidRDefault="001E65B6" w:rsidP="001E65B6">
            <w:pPr>
              <w:pStyle w:val="TAC"/>
            </w:pPr>
            <w:r>
              <w:t>6.2.6.2</w:t>
            </w:r>
            <w:r w:rsidRPr="001E65B6">
              <w:t>.14</w:t>
            </w:r>
          </w:p>
        </w:tc>
        <w:tc>
          <w:tcPr>
            <w:tcW w:w="3182" w:type="dxa"/>
            <w:vAlign w:val="center"/>
          </w:tcPr>
          <w:p w14:paraId="5D2F05FF" w14:textId="13112C3B" w:rsidR="001E65B6" w:rsidRDefault="001E65B6" w:rsidP="001E65B6">
            <w:pPr>
              <w:pStyle w:val="TAL"/>
              <w:rPr>
                <w:rFonts w:cs="Arial"/>
                <w:szCs w:val="18"/>
              </w:rPr>
            </w:pPr>
            <w:r>
              <w:rPr>
                <w:rFonts w:cs="Arial"/>
                <w:szCs w:val="18"/>
              </w:rPr>
              <w:t>Represents FEC configuration information.</w:t>
            </w:r>
          </w:p>
        </w:tc>
        <w:tc>
          <w:tcPr>
            <w:tcW w:w="2033" w:type="dxa"/>
            <w:vAlign w:val="center"/>
          </w:tcPr>
          <w:p w14:paraId="7005ED63" w14:textId="77777777" w:rsidR="001E65B6" w:rsidRPr="0016361A" w:rsidRDefault="001E65B6" w:rsidP="001E65B6">
            <w:pPr>
              <w:pStyle w:val="TAL"/>
              <w:rPr>
                <w:rFonts w:cs="Arial"/>
                <w:szCs w:val="18"/>
              </w:rPr>
            </w:pPr>
          </w:p>
        </w:tc>
      </w:tr>
      <w:tr w:rsidR="000A69AF" w:rsidRPr="00B54FF5" w14:paraId="50C6B9E8" w14:textId="77777777" w:rsidTr="00856CA6">
        <w:trPr>
          <w:jc w:val="center"/>
        </w:trPr>
        <w:tc>
          <w:tcPr>
            <w:tcW w:w="2828" w:type="dxa"/>
            <w:vAlign w:val="center"/>
          </w:tcPr>
          <w:p w14:paraId="6A7B6B50" w14:textId="18A78325" w:rsidR="000A69AF" w:rsidRDefault="000A69AF" w:rsidP="000A69AF">
            <w:pPr>
              <w:pStyle w:val="TAL"/>
              <w:rPr>
                <w:lang w:val="en-US"/>
              </w:rPr>
            </w:pPr>
            <w:r w:rsidRPr="00E973A1">
              <w:rPr>
                <w:lang w:val="en-US"/>
              </w:rPr>
              <w:t>MBSDistSessionAnmt</w:t>
            </w:r>
          </w:p>
        </w:tc>
        <w:tc>
          <w:tcPr>
            <w:tcW w:w="1381" w:type="dxa"/>
            <w:vAlign w:val="center"/>
          </w:tcPr>
          <w:p w14:paraId="1BD0D0CE" w14:textId="6D5ECFC5" w:rsidR="000A69AF" w:rsidRDefault="000A69AF" w:rsidP="000A69AF">
            <w:pPr>
              <w:pStyle w:val="TAC"/>
            </w:pPr>
            <w:r>
              <w:t>6.2.6.2.12</w:t>
            </w:r>
          </w:p>
        </w:tc>
        <w:tc>
          <w:tcPr>
            <w:tcW w:w="3182" w:type="dxa"/>
            <w:vAlign w:val="center"/>
          </w:tcPr>
          <w:p w14:paraId="34E7222A" w14:textId="581AE903" w:rsidR="000A69AF" w:rsidRDefault="000A69AF" w:rsidP="000A69AF">
            <w:pPr>
              <w:pStyle w:val="TAL"/>
              <w:rPr>
                <w:rFonts w:cs="Arial"/>
                <w:szCs w:val="18"/>
              </w:rPr>
            </w:pPr>
            <w:r w:rsidRPr="004A64E9">
              <w:rPr>
                <w:rFonts w:cs="Arial"/>
                <w:szCs w:val="18"/>
              </w:rPr>
              <w:t xml:space="preserve">Represents the set of MBS Distribution Session Announcement </w:t>
            </w:r>
            <w:r w:rsidR="009F2E3C">
              <w:rPr>
                <w:rFonts w:cs="Arial"/>
                <w:szCs w:val="18"/>
              </w:rPr>
              <w:t>information</w:t>
            </w:r>
            <w:r w:rsidR="009F2E3C" w:rsidRPr="004A64E9">
              <w:rPr>
                <w:rFonts w:cs="Arial"/>
                <w:szCs w:val="18"/>
              </w:rPr>
              <w:t xml:space="preserve"> </w:t>
            </w:r>
            <w:r w:rsidRPr="004A64E9">
              <w:rPr>
                <w:rFonts w:cs="Arial"/>
                <w:szCs w:val="18"/>
              </w:rPr>
              <w:t xml:space="preserve">associated with </w:t>
            </w:r>
            <w:r w:rsidR="007A167C">
              <w:rPr>
                <w:rFonts w:cs="Arial"/>
                <w:szCs w:val="18"/>
              </w:rPr>
              <w:t>an</w:t>
            </w:r>
            <w:r w:rsidRPr="004A64E9">
              <w:rPr>
                <w:rFonts w:cs="Arial"/>
                <w:szCs w:val="18"/>
              </w:rPr>
              <w:t xml:space="preserve"> MBS User Service Announcement.</w:t>
            </w:r>
          </w:p>
        </w:tc>
        <w:tc>
          <w:tcPr>
            <w:tcW w:w="2033" w:type="dxa"/>
            <w:vAlign w:val="center"/>
          </w:tcPr>
          <w:p w14:paraId="221668FF" w14:textId="77777777" w:rsidR="000A69AF" w:rsidRPr="0016361A" w:rsidRDefault="000A69AF" w:rsidP="000A69AF">
            <w:pPr>
              <w:pStyle w:val="TAL"/>
              <w:rPr>
                <w:rFonts w:cs="Arial"/>
                <w:szCs w:val="18"/>
              </w:rPr>
            </w:pPr>
          </w:p>
        </w:tc>
      </w:tr>
      <w:tr w:rsidR="00F76258" w:rsidRPr="00B54FF5" w14:paraId="19D844D9" w14:textId="77777777" w:rsidTr="00856CA6">
        <w:trPr>
          <w:jc w:val="center"/>
        </w:trPr>
        <w:tc>
          <w:tcPr>
            <w:tcW w:w="2828" w:type="dxa"/>
            <w:vAlign w:val="center"/>
          </w:tcPr>
          <w:p w14:paraId="4234B38C" w14:textId="77777777" w:rsidR="00F76258" w:rsidRPr="00BC403B" w:rsidRDefault="00F76258" w:rsidP="00D01A66">
            <w:pPr>
              <w:pStyle w:val="TAL"/>
              <w:rPr>
                <w:lang w:val="en-US"/>
              </w:rPr>
            </w:pPr>
            <w:r w:rsidRPr="00BC403B">
              <w:rPr>
                <w:lang w:val="en-US"/>
              </w:rPr>
              <w:t>MBSDistributionSessionInfo</w:t>
            </w:r>
          </w:p>
        </w:tc>
        <w:tc>
          <w:tcPr>
            <w:tcW w:w="1381" w:type="dxa"/>
            <w:vAlign w:val="center"/>
          </w:tcPr>
          <w:p w14:paraId="7AD8EA15" w14:textId="77777777" w:rsidR="00F76258" w:rsidRDefault="00F76258" w:rsidP="00D01A66">
            <w:pPr>
              <w:pStyle w:val="TAC"/>
            </w:pPr>
            <w:r>
              <w:t>6.2.6.2.3</w:t>
            </w:r>
          </w:p>
        </w:tc>
        <w:tc>
          <w:tcPr>
            <w:tcW w:w="3182" w:type="dxa"/>
            <w:vAlign w:val="center"/>
          </w:tcPr>
          <w:p w14:paraId="6E991ADE" w14:textId="1B6A0809" w:rsidR="00F76258" w:rsidRPr="0016361A" w:rsidRDefault="00F76258" w:rsidP="00D01A66">
            <w:pPr>
              <w:pStyle w:val="TAL"/>
              <w:rPr>
                <w:rFonts w:cs="Arial"/>
                <w:szCs w:val="18"/>
              </w:rPr>
            </w:pPr>
            <w:r>
              <w:rPr>
                <w:rFonts w:cs="Arial"/>
                <w:szCs w:val="18"/>
              </w:rPr>
              <w:t xml:space="preserve">Represents </w:t>
            </w:r>
            <w:r w:rsidR="007A167C">
              <w:rPr>
                <w:rFonts w:cs="Arial"/>
                <w:szCs w:val="18"/>
              </w:rPr>
              <w:t xml:space="preserve">an </w:t>
            </w:r>
            <w:r w:rsidRPr="000E0D44">
              <w:rPr>
                <w:rFonts w:cs="Arial"/>
                <w:szCs w:val="18"/>
              </w:rPr>
              <w:t xml:space="preserve">MBS </w:t>
            </w:r>
            <w:r>
              <w:rPr>
                <w:rFonts w:cs="Arial"/>
                <w:szCs w:val="18"/>
              </w:rPr>
              <w:t>Distribution Session.</w:t>
            </w:r>
          </w:p>
        </w:tc>
        <w:tc>
          <w:tcPr>
            <w:tcW w:w="2033" w:type="dxa"/>
            <w:vAlign w:val="center"/>
          </w:tcPr>
          <w:p w14:paraId="02A89E94" w14:textId="77777777" w:rsidR="00F76258" w:rsidRPr="0016361A" w:rsidRDefault="00F76258" w:rsidP="00D01A66">
            <w:pPr>
              <w:pStyle w:val="TAL"/>
              <w:rPr>
                <w:rFonts w:cs="Arial"/>
                <w:szCs w:val="18"/>
              </w:rPr>
            </w:pPr>
          </w:p>
        </w:tc>
      </w:tr>
      <w:tr w:rsidR="00F76258" w:rsidRPr="00B54FF5" w14:paraId="30C742A6" w14:textId="77777777" w:rsidTr="00856CA6">
        <w:trPr>
          <w:jc w:val="center"/>
        </w:trPr>
        <w:tc>
          <w:tcPr>
            <w:tcW w:w="2828" w:type="dxa"/>
            <w:vAlign w:val="center"/>
          </w:tcPr>
          <w:p w14:paraId="18D5EB57" w14:textId="77777777" w:rsidR="00F76258" w:rsidRPr="0016361A" w:rsidRDefault="00F76258" w:rsidP="00D01A66">
            <w:pPr>
              <w:pStyle w:val="TAL"/>
            </w:pPr>
            <w:r w:rsidRPr="00045817">
              <w:t>MBSUser</w:t>
            </w:r>
            <w:r>
              <w:t>DataIngSession</w:t>
            </w:r>
          </w:p>
        </w:tc>
        <w:tc>
          <w:tcPr>
            <w:tcW w:w="1381" w:type="dxa"/>
            <w:vAlign w:val="center"/>
          </w:tcPr>
          <w:p w14:paraId="61B21D0E" w14:textId="77777777" w:rsidR="00F76258" w:rsidRPr="0016361A" w:rsidRDefault="00F76258" w:rsidP="00D01A66">
            <w:pPr>
              <w:pStyle w:val="TAC"/>
            </w:pPr>
            <w:r>
              <w:t>6.2.6.2.2</w:t>
            </w:r>
          </w:p>
        </w:tc>
        <w:tc>
          <w:tcPr>
            <w:tcW w:w="3182" w:type="dxa"/>
            <w:vAlign w:val="center"/>
          </w:tcPr>
          <w:p w14:paraId="091181A0" w14:textId="4DC302FB" w:rsidR="00F76258" w:rsidRPr="0016361A" w:rsidRDefault="00F76258" w:rsidP="00D01A66">
            <w:pPr>
              <w:pStyle w:val="TAL"/>
              <w:rPr>
                <w:rFonts w:cs="Arial"/>
                <w:szCs w:val="18"/>
              </w:rPr>
            </w:pPr>
            <w:r>
              <w:rPr>
                <w:rFonts w:cs="Arial"/>
                <w:szCs w:val="18"/>
              </w:rPr>
              <w:t xml:space="preserve">Represents </w:t>
            </w:r>
            <w:r w:rsidR="00FF0355">
              <w:rPr>
                <w:rFonts w:cs="Arial"/>
                <w:szCs w:val="18"/>
              </w:rPr>
              <w:t xml:space="preserve">an </w:t>
            </w:r>
            <w:r w:rsidRPr="000E0D44">
              <w:rPr>
                <w:rFonts w:cs="Arial"/>
                <w:szCs w:val="18"/>
              </w:rPr>
              <w:t>MBS User Data Ingest Session</w:t>
            </w:r>
            <w:r>
              <w:rPr>
                <w:rFonts w:cs="Arial"/>
                <w:szCs w:val="18"/>
              </w:rPr>
              <w:t>.</w:t>
            </w:r>
          </w:p>
        </w:tc>
        <w:tc>
          <w:tcPr>
            <w:tcW w:w="2033" w:type="dxa"/>
            <w:vAlign w:val="center"/>
          </w:tcPr>
          <w:p w14:paraId="7FA67AF0" w14:textId="77777777" w:rsidR="00F76258" w:rsidRPr="0016361A" w:rsidRDefault="00F76258" w:rsidP="00D01A66">
            <w:pPr>
              <w:pStyle w:val="TAL"/>
              <w:rPr>
                <w:rFonts w:cs="Arial"/>
                <w:szCs w:val="18"/>
              </w:rPr>
            </w:pPr>
          </w:p>
        </w:tc>
      </w:tr>
      <w:tr w:rsidR="00F76258" w:rsidRPr="00B54FF5" w14:paraId="3865A886" w14:textId="77777777" w:rsidTr="00856CA6">
        <w:trPr>
          <w:jc w:val="center"/>
        </w:trPr>
        <w:tc>
          <w:tcPr>
            <w:tcW w:w="2828" w:type="dxa"/>
            <w:vAlign w:val="center"/>
          </w:tcPr>
          <w:p w14:paraId="67549EB6" w14:textId="77777777" w:rsidR="00F76258" w:rsidRPr="00045817" w:rsidRDefault="00F76258" w:rsidP="00D01A66">
            <w:pPr>
              <w:pStyle w:val="TAL"/>
            </w:pPr>
            <w:r>
              <w:t>MBSUserDataIngSessionPatch</w:t>
            </w:r>
          </w:p>
        </w:tc>
        <w:tc>
          <w:tcPr>
            <w:tcW w:w="1381" w:type="dxa"/>
            <w:vAlign w:val="center"/>
          </w:tcPr>
          <w:p w14:paraId="3459A61A" w14:textId="77777777" w:rsidR="00F76258" w:rsidRPr="0016361A" w:rsidRDefault="00F76258" w:rsidP="00D01A66">
            <w:pPr>
              <w:pStyle w:val="TAC"/>
            </w:pPr>
            <w:r>
              <w:t>6.2.6.2.4</w:t>
            </w:r>
          </w:p>
        </w:tc>
        <w:tc>
          <w:tcPr>
            <w:tcW w:w="3182" w:type="dxa"/>
            <w:vAlign w:val="center"/>
          </w:tcPr>
          <w:p w14:paraId="6E460231" w14:textId="570796A5" w:rsidR="00F76258" w:rsidRPr="0016361A" w:rsidRDefault="00F76258" w:rsidP="00D01A66">
            <w:pPr>
              <w:pStyle w:val="TAL"/>
              <w:rPr>
                <w:rFonts w:cs="Arial"/>
                <w:szCs w:val="18"/>
              </w:rPr>
            </w:pPr>
            <w:r>
              <w:rPr>
                <w:rFonts w:cs="Arial"/>
                <w:szCs w:val="18"/>
              </w:rPr>
              <w:t>Represents</w:t>
            </w:r>
            <w:r w:rsidR="007F1EB8">
              <w:rPr>
                <w:rFonts w:cs="Arial"/>
                <w:szCs w:val="18"/>
              </w:rPr>
              <w:t xml:space="preserve"> the requested modification</w:t>
            </w:r>
            <w:r w:rsidR="004C04A8">
              <w:rPr>
                <w:rFonts w:cs="Arial"/>
                <w:szCs w:val="18"/>
              </w:rPr>
              <w:t>s</w:t>
            </w:r>
            <w:r w:rsidR="007F1EB8">
              <w:rPr>
                <w:rFonts w:cs="Arial"/>
                <w:szCs w:val="18"/>
              </w:rPr>
              <w:t xml:space="preserve"> to an</w:t>
            </w:r>
            <w:r>
              <w:rPr>
                <w:rFonts w:cs="Arial"/>
                <w:szCs w:val="18"/>
              </w:rPr>
              <w:t xml:space="preserve"> MBS User Data Ingest Session.</w:t>
            </w:r>
          </w:p>
        </w:tc>
        <w:tc>
          <w:tcPr>
            <w:tcW w:w="2033" w:type="dxa"/>
            <w:vAlign w:val="center"/>
          </w:tcPr>
          <w:p w14:paraId="0ECF0E56" w14:textId="77777777" w:rsidR="00F76258" w:rsidRPr="0016361A" w:rsidRDefault="00F76258" w:rsidP="00D01A66">
            <w:pPr>
              <w:pStyle w:val="TAL"/>
              <w:rPr>
                <w:rFonts w:cs="Arial"/>
                <w:szCs w:val="18"/>
              </w:rPr>
            </w:pPr>
          </w:p>
        </w:tc>
      </w:tr>
      <w:tr w:rsidR="00F76258" w:rsidRPr="00B54FF5" w14:paraId="05055897" w14:textId="77777777" w:rsidTr="00856CA6">
        <w:trPr>
          <w:jc w:val="center"/>
        </w:trPr>
        <w:tc>
          <w:tcPr>
            <w:tcW w:w="2828" w:type="dxa"/>
            <w:vAlign w:val="center"/>
          </w:tcPr>
          <w:p w14:paraId="2EFEE7C2" w14:textId="77777777" w:rsidR="00F76258" w:rsidRDefault="00F76258" w:rsidP="00D01A66">
            <w:pPr>
              <w:pStyle w:val="TAL"/>
            </w:pPr>
            <w:r>
              <w:t>MBSUserDataIngStatNotif</w:t>
            </w:r>
          </w:p>
        </w:tc>
        <w:tc>
          <w:tcPr>
            <w:tcW w:w="1381" w:type="dxa"/>
            <w:vAlign w:val="center"/>
          </w:tcPr>
          <w:p w14:paraId="040DD778" w14:textId="4001B367" w:rsidR="00F76258" w:rsidRDefault="00F76258" w:rsidP="00D01A66">
            <w:pPr>
              <w:pStyle w:val="TAC"/>
            </w:pPr>
            <w:r>
              <w:t>6.2.6.2.</w:t>
            </w:r>
            <w:r w:rsidR="000A69AF">
              <w:t>9</w:t>
            </w:r>
          </w:p>
        </w:tc>
        <w:tc>
          <w:tcPr>
            <w:tcW w:w="3182" w:type="dxa"/>
            <w:vAlign w:val="center"/>
          </w:tcPr>
          <w:p w14:paraId="220FCFD7" w14:textId="5EB76BD4" w:rsidR="00F76258" w:rsidRDefault="00F76258" w:rsidP="00D01A66">
            <w:pPr>
              <w:pStyle w:val="TAL"/>
              <w:rPr>
                <w:rFonts w:cs="Arial"/>
                <w:szCs w:val="18"/>
              </w:rPr>
            </w:pPr>
            <w:r>
              <w:rPr>
                <w:rFonts w:cs="Arial"/>
                <w:szCs w:val="18"/>
              </w:rPr>
              <w:t xml:space="preserve">Represents </w:t>
            </w:r>
            <w:r w:rsidR="00B15B39">
              <w:rPr>
                <w:rFonts w:cs="Arial"/>
                <w:szCs w:val="18"/>
              </w:rPr>
              <w:t xml:space="preserve">an </w:t>
            </w:r>
            <w:r>
              <w:rPr>
                <w:rFonts w:cs="Arial"/>
                <w:szCs w:val="18"/>
              </w:rPr>
              <w:t>MBS User Data Ingest Session Status Notification.</w:t>
            </w:r>
          </w:p>
        </w:tc>
        <w:tc>
          <w:tcPr>
            <w:tcW w:w="2033" w:type="dxa"/>
            <w:vAlign w:val="center"/>
          </w:tcPr>
          <w:p w14:paraId="53A53C40" w14:textId="77777777" w:rsidR="00F76258" w:rsidRPr="0016361A" w:rsidRDefault="00F76258" w:rsidP="00D01A66">
            <w:pPr>
              <w:pStyle w:val="TAL"/>
              <w:rPr>
                <w:rFonts w:cs="Arial"/>
                <w:szCs w:val="18"/>
              </w:rPr>
            </w:pPr>
          </w:p>
        </w:tc>
      </w:tr>
      <w:tr w:rsidR="00F76258" w:rsidRPr="00B54FF5" w14:paraId="034E51F7" w14:textId="77777777" w:rsidTr="00856CA6">
        <w:trPr>
          <w:jc w:val="center"/>
        </w:trPr>
        <w:tc>
          <w:tcPr>
            <w:tcW w:w="2828" w:type="dxa"/>
            <w:vAlign w:val="center"/>
          </w:tcPr>
          <w:p w14:paraId="39245D91" w14:textId="77777777" w:rsidR="00F76258" w:rsidRDefault="00F76258" w:rsidP="00D01A66">
            <w:pPr>
              <w:pStyle w:val="TAL"/>
            </w:pPr>
            <w:r>
              <w:t>MBSUserDataIngStatSubsc</w:t>
            </w:r>
          </w:p>
        </w:tc>
        <w:tc>
          <w:tcPr>
            <w:tcW w:w="1381" w:type="dxa"/>
            <w:vAlign w:val="center"/>
          </w:tcPr>
          <w:p w14:paraId="43264CCE" w14:textId="77777777" w:rsidR="00F76258" w:rsidRDefault="00F76258" w:rsidP="00D01A66">
            <w:pPr>
              <w:pStyle w:val="TAC"/>
            </w:pPr>
            <w:r>
              <w:t>6.2.6.2.7</w:t>
            </w:r>
          </w:p>
        </w:tc>
        <w:tc>
          <w:tcPr>
            <w:tcW w:w="3182" w:type="dxa"/>
            <w:vAlign w:val="center"/>
          </w:tcPr>
          <w:p w14:paraId="2F5D5F77" w14:textId="73A44432" w:rsidR="00F76258" w:rsidRPr="0016361A" w:rsidRDefault="00F76258" w:rsidP="00D01A66">
            <w:pPr>
              <w:pStyle w:val="TAL"/>
              <w:rPr>
                <w:rFonts w:cs="Arial"/>
                <w:szCs w:val="18"/>
              </w:rPr>
            </w:pPr>
            <w:r>
              <w:rPr>
                <w:rFonts w:cs="Arial"/>
                <w:szCs w:val="18"/>
              </w:rPr>
              <w:t xml:space="preserve">Represents </w:t>
            </w:r>
            <w:r w:rsidR="00B15B39">
              <w:rPr>
                <w:rFonts w:cs="Arial"/>
                <w:szCs w:val="18"/>
              </w:rPr>
              <w:t xml:space="preserve">an </w:t>
            </w:r>
            <w:r>
              <w:rPr>
                <w:rFonts w:cs="Arial"/>
                <w:szCs w:val="18"/>
              </w:rPr>
              <w:t>MBS User Data Ingest Session Status Subscription.</w:t>
            </w:r>
          </w:p>
        </w:tc>
        <w:tc>
          <w:tcPr>
            <w:tcW w:w="2033" w:type="dxa"/>
            <w:vAlign w:val="center"/>
          </w:tcPr>
          <w:p w14:paraId="2C242FE6" w14:textId="77777777" w:rsidR="00F76258" w:rsidRPr="0016361A" w:rsidRDefault="00F76258" w:rsidP="00D01A66">
            <w:pPr>
              <w:pStyle w:val="TAL"/>
              <w:rPr>
                <w:rFonts w:cs="Arial"/>
                <w:szCs w:val="18"/>
              </w:rPr>
            </w:pPr>
          </w:p>
        </w:tc>
      </w:tr>
      <w:tr w:rsidR="004C697E" w:rsidRPr="00B54FF5" w14:paraId="35142621" w14:textId="77777777" w:rsidTr="00856CA6">
        <w:trPr>
          <w:jc w:val="center"/>
        </w:trPr>
        <w:tc>
          <w:tcPr>
            <w:tcW w:w="2828" w:type="dxa"/>
            <w:vAlign w:val="center"/>
          </w:tcPr>
          <w:p w14:paraId="2A516B5F" w14:textId="5C8CDEB9" w:rsidR="004C697E" w:rsidRDefault="004C697E" w:rsidP="004C697E">
            <w:pPr>
              <w:pStyle w:val="TAL"/>
            </w:pPr>
            <w:r>
              <w:t>MBSUserDataIngStatSubscPatch</w:t>
            </w:r>
          </w:p>
        </w:tc>
        <w:tc>
          <w:tcPr>
            <w:tcW w:w="1381" w:type="dxa"/>
            <w:vAlign w:val="center"/>
          </w:tcPr>
          <w:p w14:paraId="1090D31D" w14:textId="234940EA" w:rsidR="004C697E" w:rsidRDefault="004C697E" w:rsidP="004C697E">
            <w:pPr>
              <w:pStyle w:val="TAC"/>
            </w:pPr>
            <w:r>
              <w:t>6.2.6.2</w:t>
            </w:r>
            <w:r w:rsidRPr="00A25893">
              <w:t>.16</w:t>
            </w:r>
          </w:p>
        </w:tc>
        <w:tc>
          <w:tcPr>
            <w:tcW w:w="3182" w:type="dxa"/>
            <w:vAlign w:val="center"/>
          </w:tcPr>
          <w:p w14:paraId="1EFFC179" w14:textId="4C4C2574" w:rsidR="004C697E" w:rsidRDefault="004C697E" w:rsidP="004C697E">
            <w:pPr>
              <w:pStyle w:val="TAL"/>
              <w:rPr>
                <w:rFonts w:cs="Arial"/>
                <w:szCs w:val="18"/>
              </w:rPr>
            </w:pPr>
            <w:r>
              <w:rPr>
                <w:rFonts w:cs="Arial"/>
                <w:szCs w:val="18"/>
              </w:rPr>
              <w:t>Represents the requested modifications to an MBS User Data Ingest Session Status Subscription.</w:t>
            </w:r>
          </w:p>
        </w:tc>
        <w:tc>
          <w:tcPr>
            <w:tcW w:w="2033" w:type="dxa"/>
            <w:vAlign w:val="center"/>
          </w:tcPr>
          <w:p w14:paraId="54AE12CD" w14:textId="77777777" w:rsidR="004C697E" w:rsidRPr="0016361A" w:rsidRDefault="004C697E" w:rsidP="004C697E">
            <w:pPr>
              <w:pStyle w:val="TAL"/>
              <w:rPr>
                <w:rFonts w:cs="Arial"/>
                <w:szCs w:val="18"/>
              </w:rPr>
            </w:pPr>
          </w:p>
        </w:tc>
      </w:tr>
      <w:tr w:rsidR="00FC19C8" w:rsidRPr="00B54FF5" w14:paraId="4572C0F4" w14:textId="77777777" w:rsidTr="00856CA6">
        <w:trPr>
          <w:jc w:val="center"/>
        </w:trPr>
        <w:tc>
          <w:tcPr>
            <w:tcW w:w="2828" w:type="dxa"/>
            <w:vAlign w:val="center"/>
          </w:tcPr>
          <w:p w14:paraId="0A2EBF58" w14:textId="4D0EA4A0" w:rsidR="00FC19C8" w:rsidRDefault="00FC19C8" w:rsidP="00FC19C8">
            <w:pPr>
              <w:pStyle w:val="TAL"/>
            </w:pPr>
            <w:r w:rsidRPr="00E973A1">
              <w:t>MBSUserServAnmt</w:t>
            </w:r>
          </w:p>
        </w:tc>
        <w:tc>
          <w:tcPr>
            <w:tcW w:w="1381" w:type="dxa"/>
            <w:vAlign w:val="center"/>
          </w:tcPr>
          <w:p w14:paraId="3E6F5A13" w14:textId="45CE736E" w:rsidR="00FC19C8" w:rsidRDefault="00FC19C8" w:rsidP="00FC19C8">
            <w:pPr>
              <w:pStyle w:val="TAC"/>
            </w:pPr>
            <w:r>
              <w:t>6.2.6.2.11</w:t>
            </w:r>
          </w:p>
        </w:tc>
        <w:tc>
          <w:tcPr>
            <w:tcW w:w="3182" w:type="dxa"/>
            <w:vAlign w:val="center"/>
          </w:tcPr>
          <w:p w14:paraId="50DF7334" w14:textId="4D563C7C" w:rsidR="00FC19C8" w:rsidRDefault="00FC19C8" w:rsidP="00FC19C8">
            <w:pPr>
              <w:pStyle w:val="TAL"/>
              <w:rPr>
                <w:rFonts w:cs="Arial"/>
                <w:szCs w:val="18"/>
              </w:rPr>
            </w:pPr>
            <w:r>
              <w:rPr>
                <w:rFonts w:cs="Arial"/>
                <w:szCs w:val="18"/>
              </w:rPr>
              <w:t>Represents t</w:t>
            </w:r>
            <w:r w:rsidRPr="00CE17F7">
              <w:rPr>
                <w:rFonts w:cs="Arial"/>
                <w:szCs w:val="18"/>
              </w:rPr>
              <w:t>he MBS User Service Announcement associated with th</w:t>
            </w:r>
            <w:r>
              <w:rPr>
                <w:rFonts w:cs="Arial"/>
                <w:szCs w:val="18"/>
              </w:rPr>
              <w:t>e</w:t>
            </w:r>
            <w:r w:rsidRPr="00CE17F7">
              <w:rPr>
                <w:rFonts w:cs="Arial"/>
                <w:szCs w:val="18"/>
              </w:rPr>
              <w:t xml:space="preserve"> MBS User Data Ingest Session.</w:t>
            </w:r>
          </w:p>
        </w:tc>
        <w:tc>
          <w:tcPr>
            <w:tcW w:w="2033" w:type="dxa"/>
            <w:vAlign w:val="center"/>
          </w:tcPr>
          <w:p w14:paraId="275365BD" w14:textId="77777777" w:rsidR="00FC19C8" w:rsidRPr="0016361A" w:rsidRDefault="00FC19C8" w:rsidP="00FC19C8">
            <w:pPr>
              <w:pStyle w:val="TAL"/>
              <w:rPr>
                <w:rFonts w:cs="Arial"/>
                <w:szCs w:val="18"/>
              </w:rPr>
            </w:pPr>
          </w:p>
        </w:tc>
      </w:tr>
      <w:tr w:rsidR="00FC19C8" w:rsidRPr="00B54FF5" w14:paraId="101CA3C3" w14:textId="77777777" w:rsidTr="00856CA6">
        <w:trPr>
          <w:jc w:val="center"/>
        </w:trPr>
        <w:tc>
          <w:tcPr>
            <w:tcW w:w="2828" w:type="dxa"/>
            <w:vAlign w:val="center"/>
          </w:tcPr>
          <w:p w14:paraId="79AE05FD" w14:textId="56B5AF5A" w:rsidR="00FC19C8" w:rsidRDefault="00FC19C8" w:rsidP="00FC19C8">
            <w:pPr>
              <w:pStyle w:val="TAL"/>
            </w:pPr>
            <w:r w:rsidRPr="00E973A1">
              <w:t>ObjectDistMethAnmtInfo</w:t>
            </w:r>
          </w:p>
        </w:tc>
        <w:tc>
          <w:tcPr>
            <w:tcW w:w="1381" w:type="dxa"/>
            <w:vAlign w:val="center"/>
          </w:tcPr>
          <w:p w14:paraId="2428AB28" w14:textId="1314E664" w:rsidR="00FC19C8" w:rsidRDefault="00FC19C8" w:rsidP="00FC19C8">
            <w:pPr>
              <w:pStyle w:val="TAC"/>
            </w:pPr>
            <w:r>
              <w:t>6.2.6.2.13</w:t>
            </w:r>
          </w:p>
        </w:tc>
        <w:tc>
          <w:tcPr>
            <w:tcW w:w="3182" w:type="dxa"/>
            <w:vAlign w:val="center"/>
          </w:tcPr>
          <w:p w14:paraId="473AD4E7" w14:textId="005B5112" w:rsidR="00FC19C8" w:rsidRDefault="00FC19C8" w:rsidP="00FC19C8">
            <w:pPr>
              <w:pStyle w:val="TAL"/>
              <w:rPr>
                <w:rFonts w:cs="Arial"/>
                <w:szCs w:val="18"/>
              </w:rPr>
            </w:pPr>
            <w:r w:rsidRPr="0084761D">
              <w:rPr>
                <w:rFonts w:cs="Arial"/>
                <w:szCs w:val="18"/>
              </w:rPr>
              <w:t xml:space="preserve">Represents MBS Distribution Session Announcement </w:t>
            </w:r>
            <w:r w:rsidR="004C04A8">
              <w:rPr>
                <w:rFonts w:cs="Arial"/>
                <w:szCs w:val="18"/>
              </w:rPr>
              <w:t>information</w:t>
            </w:r>
            <w:r w:rsidR="004C04A8" w:rsidRPr="0084761D">
              <w:rPr>
                <w:rFonts w:cs="Arial"/>
                <w:szCs w:val="18"/>
              </w:rPr>
              <w:t xml:space="preserve"> </w:t>
            </w:r>
            <w:r w:rsidRPr="0084761D">
              <w:rPr>
                <w:rFonts w:cs="Arial"/>
                <w:szCs w:val="18"/>
              </w:rPr>
              <w:t xml:space="preserve">for </w:t>
            </w:r>
            <w:r w:rsidR="004C04A8">
              <w:rPr>
                <w:rFonts w:cs="Arial"/>
                <w:szCs w:val="18"/>
              </w:rPr>
              <w:t xml:space="preserve">the </w:t>
            </w:r>
            <w:r w:rsidRPr="0084761D">
              <w:rPr>
                <w:rFonts w:cs="Arial"/>
                <w:szCs w:val="18"/>
              </w:rPr>
              <w:t>Object Distribution Method.</w:t>
            </w:r>
          </w:p>
        </w:tc>
        <w:tc>
          <w:tcPr>
            <w:tcW w:w="2033" w:type="dxa"/>
            <w:vAlign w:val="center"/>
          </w:tcPr>
          <w:p w14:paraId="370684AD" w14:textId="77777777" w:rsidR="00FC19C8" w:rsidRPr="0016361A" w:rsidRDefault="00FC19C8" w:rsidP="00FC19C8">
            <w:pPr>
              <w:pStyle w:val="TAL"/>
              <w:rPr>
                <w:rFonts w:cs="Arial"/>
                <w:szCs w:val="18"/>
              </w:rPr>
            </w:pPr>
          </w:p>
        </w:tc>
      </w:tr>
      <w:tr w:rsidR="00F76258" w:rsidRPr="00B54FF5" w14:paraId="4BF5796F" w14:textId="77777777" w:rsidTr="00856CA6">
        <w:trPr>
          <w:jc w:val="center"/>
        </w:trPr>
        <w:tc>
          <w:tcPr>
            <w:tcW w:w="2828" w:type="dxa"/>
            <w:vAlign w:val="center"/>
          </w:tcPr>
          <w:p w14:paraId="03196E5E" w14:textId="77777777" w:rsidR="00F76258" w:rsidRPr="00045817" w:rsidRDefault="00F76258" w:rsidP="00D01A66">
            <w:pPr>
              <w:pStyle w:val="TAL"/>
            </w:pPr>
            <w:r>
              <w:t>ObjectDistrMethInfo</w:t>
            </w:r>
          </w:p>
        </w:tc>
        <w:tc>
          <w:tcPr>
            <w:tcW w:w="1381" w:type="dxa"/>
            <w:vAlign w:val="center"/>
          </w:tcPr>
          <w:p w14:paraId="01ABAFE5" w14:textId="77777777" w:rsidR="00F76258" w:rsidRDefault="00F76258" w:rsidP="00D01A66">
            <w:pPr>
              <w:pStyle w:val="TAC"/>
            </w:pPr>
            <w:r>
              <w:t>6.2.6.2.5</w:t>
            </w:r>
          </w:p>
        </w:tc>
        <w:tc>
          <w:tcPr>
            <w:tcW w:w="3182" w:type="dxa"/>
            <w:vAlign w:val="center"/>
          </w:tcPr>
          <w:p w14:paraId="328789F5" w14:textId="4934540E" w:rsidR="00F76258" w:rsidRPr="0016361A" w:rsidRDefault="00F76258" w:rsidP="00D01A66">
            <w:pPr>
              <w:pStyle w:val="TAL"/>
              <w:rPr>
                <w:rFonts w:cs="Arial"/>
                <w:szCs w:val="18"/>
              </w:rPr>
            </w:pPr>
            <w:r>
              <w:rPr>
                <w:rFonts w:cs="Arial"/>
                <w:szCs w:val="18"/>
              </w:rPr>
              <w:t>Represents a</w:t>
            </w:r>
            <w:r w:rsidRPr="00BC403B">
              <w:rPr>
                <w:rFonts w:cs="Arial"/>
                <w:szCs w:val="18"/>
              </w:rPr>
              <w:t xml:space="preserve">dditional MBS Distribution Session parameters for </w:t>
            </w:r>
            <w:r w:rsidR="00B3037B">
              <w:rPr>
                <w:rFonts w:cs="Arial"/>
                <w:szCs w:val="18"/>
              </w:rPr>
              <w:t xml:space="preserve">the case where the </w:t>
            </w:r>
            <w:r w:rsidRPr="00BC403B">
              <w:rPr>
                <w:rFonts w:cs="Arial"/>
                <w:szCs w:val="18"/>
              </w:rPr>
              <w:t>Object Distribution Method</w:t>
            </w:r>
            <w:r w:rsidR="00B10905">
              <w:rPr>
                <w:rFonts w:cs="Arial"/>
                <w:szCs w:val="18"/>
              </w:rPr>
              <w:t xml:space="preserve"> is used</w:t>
            </w:r>
            <w:r>
              <w:rPr>
                <w:rFonts w:cs="Arial"/>
                <w:szCs w:val="18"/>
              </w:rPr>
              <w:t>.</w:t>
            </w:r>
          </w:p>
        </w:tc>
        <w:tc>
          <w:tcPr>
            <w:tcW w:w="2033" w:type="dxa"/>
            <w:vAlign w:val="center"/>
          </w:tcPr>
          <w:p w14:paraId="14C45B76" w14:textId="77777777" w:rsidR="00F76258" w:rsidRPr="0016361A" w:rsidRDefault="00F76258" w:rsidP="00D01A66">
            <w:pPr>
              <w:pStyle w:val="TAL"/>
              <w:rPr>
                <w:rFonts w:cs="Arial"/>
                <w:szCs w:val="18"/>
              </w:rPr>
            </w:pPr>
          </w:p>
        </w:tc>
      </w:tr>
      <w:tr w:rsidR="00F76258" w:rsidRPr="00B54FF5" w14:paraId="5BC6BD5F" w14:textId="77777777" w:rsidTr="00856CA6">
        <w:trPr>
          <w:jc w:val="center"/>
        </w:trPr>
        <w:tc>
          <w:tcPr>
            <w:tcW w:w="2828" w:type="dxa"/>
            <w:vAlign w:val="center"/>
          </w:tcPr>
          <w:p w14:paraId="234080AD" w14:textId="77777777" w:rsidR="00F76258" w:rsidRDefault="00F76258" w:rsidP="00D01A66">
            <w:pPr>
              <w:pStyle w:val="TAL"/>
            </w:pPr>
            <w:r>
              <w:t>PacketDistrMethInfo</w:t>
            </w:r>
          </w:p>
        </w:tc>
        <w:tc>
          <w:tcPr>
            <w:tcW w:w="1381" w:type="dxa"/>
            <w:vAlign w:val="center"/>
          </w:tcPr>
          <w:p w14:paraId="7C952F28" w14:textId="77777777" w:rsidR="00F76258" w:rsidRDefault="00F76258" w:rsidP="00D01A66">
            <w:pPr>
              <w:pStyle w:val="TAC"/>
            </w:pPr>
            <w:r>
              <w:t>6.2.6.2.6</w:t>
            </w:r>
          </w:p>
        </w:tc>
        <w:tc>
          <w:tcPr>
            <w:tcW w:w="3182" w:type="dxa"/>
            <w:vAlign w:val="center"/>
          </w:tcPr>
          <w:p w14:paraId="023F0839" w14:textId="45923558" w:rsidR="00F76258" w:rsidRPr="000E0D44" w:rsidRDefault="00F76258" w:rsidP="00D01A66">
            <w:pPr>
              <w:pStyle w:val="TAL"/>
              <w:rPr>
                <w:rFonts w:cs="Arial"/>
                <w:szCs w:val="18"/>
              </w:rPr>
            </w:pPr>
            <w:r>
              <w:rPr>
                <w:rFonts w:cs="Arial"/>
                <w:szCs w:val="18"/>
              </w:rPr>
              <w:t>Represents a</w:t>
            </w:r>
            <w:r w:rsidRPr="00BC403B">
              <w:rPr>
                <w:rFonts w:cs="Arial"/>
                <w:szCs w:val="18"/>
              </w:rPr>
              <w:t xml:space="preserve">dditional MBS Distribution Session parameters for </w:t>
            </w:r>
            <w:r w:rsidR="00B10905">
              <w:rPr>
                <w:rFonts w:cs="Arial"/>
                <w:szCs w:val="18"/>
              </w:rPr>
              <w:t xml:space="preserve">the case where the </w:t>
            </w:r>
            <w:r w:rsidRPr="00BC403B">
              <w:rPr>
                <w:rFonts w:cs="Arial"/>
                <w:szCs w:val="18"/>
              </w:rPr>
              <w:t>Packet Distribution Method</w:t>
            </w:r>
            <w:r w:rsidR="00B10905">
              <w:rPr>
                <w:rFonts w:cs="Arial"/>
                <w:szCs w:val="18"/>
              </w:rPr>
              <w:t xml:space="preserve"> is used</w:t>
            </w:r>
            <w:r>
              <w:rPr>
                <w:rFonts w:cs="Arial"/>
                <w:szCs w:val="18"/>
              </w:rPr>
              <w:t>.</w:t>
            </w:r>
          </w:p>
        </w:tc>
        <w:tc>
          <w:tcPr>
            <w:tcW w:w="2033" w:type="dxa"/>
            <w:vAlign w:val="center"/>
          </w:tcPr>
          <w:p w14:paraId="472B1B65" w14:textId="77777777" w:rsidR="00F76258" w:rsidRPr="0016361A" w:rsidRDefault="00F76258" w:rsidP="00D01A66">
            <w:pPr>
              <w:pStyle w:val="TAL"/>
              <w:rPr>
                <w:rFonts w:cs="Arial"/>
                <w:szCs w:val="18"/>
              </w:rPr>
            </w:pPr>
          </w:p>
        </w:tc>
      </w:tr>
      <w:tr w:rsidR="00015C33" w:rsidRPr="00B54FF5" w14:paraId="15CA0AD2" w14:textId="77777777" w:rsidTr="00856CA6">
        <w:trPr>
          <w:jc w:val="center"/>
        </w:trPr>
        <w:tc>
          <w:tcPr>
            <w:tcW w:w="2828" w:type="dxa"/>
            <w:vAlign w:val="center"/>
          </w:tcPr>
          <w:p w14:paraId="654A2F00" w14:textId="0213482E" w:rsidR="00015C33" w:rsidRDefault="00015C33" w:rsidP="00015C33">
            <w:pPr>
              <w:pStyle w:val="TAL"/>
            </w:pPr>
            <w:r w:rsidRPr="00E973A1">
              <w:t>SubscribedEvent</w:t>
            </w:r>
          </w:p>
        </w:tc>
        <w:tc>
          <w:tcPr>
            <w:tcW w:w="1381" w:type="dxa"/>
            <w:vAlign w:val="center"/>
          </w:tcPr>
          <w:p w14:paraId="69F9FC62" w14:textId="6D27F8F7" w:rsidR="00015C33" w:rsidRDefault="00015C33" w:rsidP="00015C33">
            <w:pPr>
              <w:pStyle w:val="TAC"/>
            </w:pPr>
            <w:r>
              <w:t>6.2.6.2.8</w:t>
            </w:r>
          </w:p>
        </w:tc>
        <w:tc>
          <w:tcPr>
            <w:tcW w:w="3182" w:type="dxa"/>
            <w:vAlign w:val="center"/>
          </w:tcPr>
          <w:p w14:paraId="36543AFB" w14:textId="25CC02A5" w:rsidR="00015C33" w:rsidRDefault="00015C33" w:rsidP="00015C33">
            <w:pPr>
              <w:pStyle w:val="TAL"/>
              <w:rPr>
                <w:rFonts w:cs="Arial"/>
                <w:szCs w:val="18"/>
              </w:rPr>
            </w:pPr>
            <w:r>
              <w:rPr>
                <w:rFonts w:cs="Arial"/>
                <w:szCs w:val="18"/>
              </w:rPr>
              <w:t>Represents a subscribed MBS User Data Ingest Session Status event and the related information.</w:t>
            </w:r>
          </w:p>
        </w:tc>
        <w:tc>
          <w:tcPr>
            <w:tcW w:w="2033" w:type="dxa"/>
            <w:vAlign w:val="center"/>
          </w:tcPr>
          <w:p w14:paraId="586780EE" w14:textId="77777777" w:rsidR="00015C33" w:rsidRPr="0016361A" w:rsidRDefault="00015C33" w:rsidP="00015C33">
            <w:pPr>
              <w:pStyle w:val="TAL"/>
              <w:rPr>
                <w:rFonts w:cs="Arial"/>
                <w:szCs w:val="18"/>
              </w:rPr>
            </w:pPr>
          </w:p>
        </w:tc>
      </w:tr>
    </w:tbl>
    <w:p w14:paraId="3CE017D1" w14:textId="77777777" w:rsidR="00F76258" w:rsidRDefault="00F76258" w:rsidP="00F76258"/>
    <w:p w14:paraId="7BFE73E1" w14:textId="3420D18C" w:rsidR="00F76258" w:rsidRDefault="00F76258" w:rsidP="00F76258">
      <w:r>
        <w:t>T</w:t>
      </w:r>
      <w:r w:rsidRPr="009C4D60">
        <w:t>able</w:t>
      </w:r>
      <w:r>
        <w:t> 6.2.6.1-2 specifies data types</w:t>
      </w:r>
      <w:r w:rsidRPr="009C4D60">
        <w:t xml:space="preserve"> </w:t>
      </w:r>
      <w:r>
        <w:t xml:space="preserve">re-used by </w:t>
      </w:r>
      <w:r w:rsidRPr="009C4D60">
        <w:t xml:space="preserve">the </w:t>
      </w:r>
      <w:r>
        <w:t>Nmbsf_MBSUserDataIngestSession</w:t>
      </w:r>
      <w:r w:rsidRPr="009C4D60">
        <w:t xml:space="preserve"> </w:t>
      </w:r>
      <w:r>
        <w:t>service based interface</w:t>
      </w:r>
      <w:r w:rsidRPr="009C4D60">
        <w:t xml:space="preserve"> protocol</w:t>
      </w:r>
      <w:r>
        <w:t xml:space="preserve"> from other specifications, including a reference to their respective specifications</w:t>
      </w:r>
      <w:r w:rsidR="00AB13AD">
        <w:t>,</w:t>
      </w:r>
      <w:r>
        <w:t xml:space="preserve"> and when needed, a short description of their use within the Nmbsf_MBSUserDataIngestSession</w:t>
      </w:r>
      <w:r w:rsidRPr="009C4D60">
        <w:t xml:space="preserve"> </w:t>
      </w:r>
      <w:r>
        <w:t>service based interface.</w:t>
      </w:r>
    </w:p>
    <w:p w14:paraId="6BB07F76" w14:textId="77777777" w:rsidR="00F76258" w:rsidRPr="009C4D60" w:rsidRDefault="00F76258" w:rsidP="00F76258">
      <w:pPr>
        <w:pStyle w:val="TH"/>
      </w:pPr>
      <w:r w:rsidRPr="009C4D60">
        <w:t>Table</w:t>
      </w:r>
      <w:r>
        <w:t> 6.2.6.1-2</w:t>
      </w:r>
      <w:r w:rsidRPr="009C4D60">
        <w:t xml:space="preserve">: </w:t>
      </w:r>
      <w:r>
        <w:t>Nmbsf_MBSUserDataIngestSession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58"/>
        <w:gridCol w:w="2118"/>
        <w:gridCol w:w="3396"/>
        <w:gridCol w:w="1352"/>
      </w:tblGrid>
      <w:tr w:rsidR="00F76258" w:rsidRPr="00B54FF5" w14:paraId="1F68B34C" w14:textId="77777777" w:rsidTr="005361B7">
        <w:trPr>
          <w:jc w:val="center"/>
        </w:trPr>
        <w:tc>
          <w:tcPr>
            <w:tcW w:w="2558" w:type="dxa"/>
            <w:shd w:val="clear" w:color="auto" w:fill="C0C0C0"/>
            <w:hideMark/>
          </w:tcPr>
          <w:p w14:paraId="6D16D477" w14:textId="77777777" w:rsidR="00F76258" w:rsidRPr="0016361A" w:rsidRDefault="00F76258" w:rsidP="00D01A66">
            <w:pPr>
              <w:pStyle w:val="TAH"/>
            </w:pPr>
            <w:r w:rsidRPr="0016361A">
              <w:t>Data type</w:t>
            </w:r>
          </w:p>
        </w:tc>
        <w:tc>
          <w:tcPr>
            <w:tcW w:w="2118" w:type="dxa"/>
            <w:shd w:val="clear" w:color="auto" w:fill="C0C0C0"/>
          </w:tcPr>
          <w:p w14:paraId="1FE1CA26" w14:textId="77777777" w:rsidR="00F76258" w:rsidRPr="0016361A" w:rsidRDefault="00F76258" w:rsidP="00D01A66">
            <w:pPr>
              <w:pStyle w:val="TAH"/>
            </w:pPr>
            <w:r w:rsidRPr="0016361A">
              <w:t>Reference</w:t>
            </w:r>
          </w:p>
        </w:tc>
        <w:tc>
          <w:tcPr>
            <w:tcW w:w="3396" w:type="dxa"/>
            <w:shd w:val="clear" w:color="auto" w:fill="C0C0C0"/>
            <w:hideMark/>
          </w:tcPr>
          <w:p w14:paraId="3414E374" w14:textId="77777777" w:rsidR="00F76258" w:rsidRPr="0016361A" w:rsidRDefault="00F76258" w:rsidP="00D01A66">
            <w:pPr>
              <w:pStyle w:val="TAH"/>
            </w:pPr>
            <w:r w:rsidRPr="0016361A">
              <w:t>Comments</w:t>
            </w:r>
          </w:p>
        </w:tc>
        <w:tc>
          <w:tcPr>
            <w:tcW w:w="1352" w:type="dxa"/>
            <w:shd w:val="clear" w:color="auto" w:fill="C0C0C0"/>
          </w:tcPr>
          <w:p w14:paraId="2066B634" w14:textId="77777777" w:rsidR="00F76258" w:rsidRPr="0016361A" w:rsidRDefault="00F76258" w:rsidP="00D01A66">
            <w:pPr>
              <w:pStyle w:val="TAH"/>
            </w:pPr>
            <w:r w:rsidRPr="0016361A">
              <w:t>Applicability</w:t>
            </w:r>
          </w:p>
        </w:tc>
      </w:tr>
      <w:tr w:rsidR="00546DCB" w:rsidRPr="00B54FF5" w14:paraId="58D58E9F" w14:textId="77777777" w:rsidTr="005361B7">
        <w:trPr>
          <w:jc w:val="center"/>
        </w:trPr>
        <w:tc>
          <w:tcPr>
            <w:tcW w:w="2558" w:type="dxa"/>
            <w:vAlign w:val="center"/>
          </w:tcPr>
          <w:p w14:paraId="227D6511" w14:textId="48966A14" w:rsidR="00546DCB" w:rsidRDefault="00546DCB" w:rsidP="00546DCB">
            <w:pPr>
              <w:pStyle w:val="TAL"/>
            </w:pPr>
            <w:r>
              <w:t>AssociatedSessionId</w:t>
            </w:r>
          </w:p>
        </w:tc>
        <w:tc>
          <w:tcPr>
            <w:tcW w:w="2118" w:type="dxa"/>
            <w:vAlign w:val="center"/>
          </w:tcPr>
          <w:p w14:paraId="3F9B0542" w14:textId="4D706093" w:rsidR="00546DCB" w:rsidRDefault="00546DCB" w:rsidP="00546DCB">
            <w:pPr>
              <w:pStyle w:val="TAC"/>
            </w:pPr>
            <w:r>
              <w:t>3GPP TS 29.571 [17]</w:t>
            </w:r>
          </w:p>
        </w:tc>
        <w:tc>
          <w:tcPr>
            <w:tcW w:w="3396" w:type="dxa"/>
            <w:vAlign w:val="center"/>
          </w:tcPr>
          <w:p w14:paraId="392584C7" w14:textId="6B35C30A" w:rsidR="00546DCB" w:rsidRDefault="00546DCB" w:rsidP="00546DCB">
            <w:pPr>
              <w:pStyle w:val="TAL"/>
              <w:rPr>
                <w:rFonts w:cs="Arial"/>
                <w:szCs w:val="18"/>
              </w:rPr>
            </w:pPr>
            <w:r>
              <w:rPr>
                <w:rFonts w:cs="Arial"/>
                <w:szCs w:val="18"/>
              </w:rPr>
              <w:t>Represents an identifier to associate broadcast MBS sessions from different core networks in network sharing deployments.</w:t>
            </w:r>
          </w:p>
        </w:tc>
        <w:tc>
          <w:tcPr>
            <w:tcW w:w="1352" w:type="dxa"/>
            <w:vAlign w:val="center"/>
          </w:tcPr>
          <w:p w14:paraId="6F638AED" w14:textId="08883618" w:rsidR="00546DCB" w:rsidRPr="0016361A" w:rsidRDefault="00546DCB" w:rsidP="00546DCB">
            <w:pPr>
              <w:pStyle w:val="TAL"/>
              <w:rPr>
                <w:rFonts w:cs="Arial"/>
                <w:szCs w:val="18"/>
              </w:rPr>
            </w:pPr>
            <w:r>
              <w:rPr>
                <w:rFonts w:cs="Arial"/>
                <w:szCs w:val="18"/>
              </w:rPr>
              <w:t>5MBS2</w:t>
            </w:r>
          </w:p>
        </w:tc>
      </w:tr>
      <w:tr w:rsidR="00F76258" w:rsidRPr="00B54FF5" w14:paraId="7429B965" w14:textId="77777777" w:rsidTr="005361B7">
        <w:trPr>
          <w:jc w:val="center"/>
        </w:trPr>
        <w:tc>
          <w:tcPr>
            <w:tcW w:w="2558" w:type="dxa"/>
            <w:vAlign w:val="center"/>
          </w:tcPr>
          <w:p w14:paraId="0EB32C40" w14:textId="77777777" w:rsidR="00F76258" w:rsidRDefault="00F76258" w:rsidP="00D01A66">
            <w:pPr>
              <w:pStyle w:val="TAL"/>
            </w:pPr>
            <w:r>
              <w:t>BitRate</w:t>
            </w:r>
          </w:p>
        </w:tc>
        <w:tc>
          <w:tcPr>
            <w:tcW w:w="2118" w:type="dxa"/>
            <w:vAlign w:val="center"/>
          </w:tcPr>
          <w:p w14:paraId="0AB54B3A" w14:textId="1C4C3B81" w:rsidR="00F76258" w:rsidRDefault="00F76258" w:rsidP="00D01A66">
            <w:pPr>
              <w:pStyle w:val="TAC"/>
            </w:pPr>
            <w:r>
              <w:t>3GPP TS 29.571 [</w:t>
            </w:r>
            <w:r w:rsidR="00FC19C8">
              <w:t>17</w:t>
            </w:r>
            <w:r>
              <w:t>]</w:t>
            </w:r>
          </w:p>
        </w:tc>
        <w:tc>
          <w:tcPr>
            <w:tcW w:w="3396" w:type="dxa"/>
            <w:vAlign w:val="center"/>
          </w:tcPr>
          <w:p w14:paraId="6813977B" w14:textId="0B26C42B" w:rsidR="00F76258" w:rsidRPr="00C945A6" w:rsidRDefault="00F76258" w:rsidP="00D01A66">
            <w:pPr>
              <w:pStyle w:val="TAL"/>
              <w:rPr>
                <w:rFonts w:cs="Arial"/>
                <w:szCs w:val="18"/>
              </w:rPr>
            </w:pPr>
            <w:r>
              <w:rPr>
                <w:rFonts w:cs="Arial"/>
                <w:szCs w:val="18"/>
              </w:rPr>
              <w:t xml:space="preserve">Represents </w:t>
            </w:r>
            <w:r w:rsidR="00B10905">
              <w:rPr>
                <w:rFonts w:cs="Arial"/>
                <w:szCs w:val="18"/>
              </w:rPr>
              <w:t xml:space="preserve">a </w:t>
            </w:r>
            <w:r>
              <w:rPr>
                <w:rFonts w:cs="Arial"/>
                <w:szCs w:val="18"/>
              </w:rPr>
              <w:t>Bit Rate</w:t>
            </w:r>
            <w:r w:rsidRPr="00105556">
              <w:rPr>
                <w:rFonts w:cs="Arial"/>
                <w:szCs w:val="18"/>
              </w:rPr>
              <w:t>.</w:t>
            </w:r>
          </w:p>
        </w:tc>
        <w:tc>
          <w:tcPr>
            <w:tcW w:w="1352" w:type="dxa"/>
            <w:vAlign w:val="center"/>
          </w:tcPr>
          <w:p w14:paraId="52A7385A" w14:textId="77777777" w:rsidR="00F76258" w:rsidRPr="0016361A" w:rsidRDefault="00F76258" w:rsidP="00D01A66">
            <w:pPr>
              <w:pStyle w:val="TAL"/>
              <w:rPr>
                <w:rFonts w:cs="Arial"/>
                <w:szCs w:val="18"/>
              </w:rPr>
            </w:pPr>
          </w:p>
        </w:tc>
      </w:tr>
      <w:tr w:rsidR="00FC19C8" w:rsidRPr="00B54FF5" w14:paraId="76D1E191" w14:textId="77777777" w:rsidTr="005361B7">
        <w:trPr>
          <w:jc w:val="center"/>
        </w:trPr>
        <w:tc>
          <w:tcPr>
            <w:tcW w:w="2558" w:type="dxa"/>
            <w:vAlign w:val="center"/>
          </w:tcPr>
          <w:p w14:paraId="0C60D23D" w14:textId="72ED235A" w:rsidR="00FC19C8" w:rsidRDefault="00FC19C8" w:rsidP="00FC19C8">
            <w:pPr>
              <w:pStyle w:val="TAL"/>
            </w:pPr>
            <w:r>
              <w:t>DateTime</w:t>
            </w:r>
          </w:p>
        </w:tc>
        <w:tc>
          <w:tcPr>
            <w:tcW w:w="2118" w:type="dxa"/>
            <w:vAlign w:val="center"/>
          </w:tcPr>
          <w:p w14:paraId="796E180B" w14:textId="0E722584" w:rsidR="00FC19C8" w:rsidRDefault="00FC19C8" w:rsidP="00FC19C8">
            <w:pPr>
              <w:pStyle w:val="TAC"/>
            </w:pPr>
            <w:r>
              <w:t>3GPP TS 29.122 [18]</w:t>
            </w:r>
          </w:p>
        </w:tc>
        <w:tc>
          <w:tcPr>
            <w:tcW w:w="3396" w:type="dxa"/>
            <w:vAlign w:val="center"/>
          </w:tcPr>
          <w:p w14:paraId="0F9D4C72" w14:textId="1C23595F" w:rsidR="00FC19C8" w:rsidRDefault="00BC6F98" w:rsidP="00FC19C8">
            <w:pPr>
              <w:pStyle w:val="TAL"/>
              <w:rPr>
                <w:lang w:eastAsia="zh-CN"/>
              </w:rPr>
            </w:pPr>
            <w:r>
              <w:rPr>
                <w:lang w:eastAsia="zh-CN"/>
              </w:rPr>
              <w:t>Represents</w:t>
            </w:r>
            <w:r w:rsidR="00FC19C8">
              <w:rPr>
                <w:lang w:eastAsia="zh-CN"/>
              </w:rPr>
              <w:t xml:space="preserve"> an absolute date time </w:t>
            </w:r>
            <w:r w:rsidR="00FC19C8" w:rsidRPr="00547FA2">
              <w:rPr>
                <w:lang w:eastAsia="zh-CN"/>
              </w:rPr>
              <w:t xml:space="preserve">with </w:t>
            </w:r>
            <w:r w:rsidR="00FC19C8">
              <w:rPr>
                <w:lang w:eastAsia="zh-CN"/>
              </w:rPr>
              <w:t xml:space="preserve">the </w:t>
            </w:r>
            <w:r w:rsidR="00FC19C8" w:rsidRPr="00547FA2">
              <w:rPr>
                <w:lang w:eastAsia="zh-CN"/>
              </w:rPr>
              <w:t>format "date-time"</w:t>
            </w:r>
            <w:r w:rsidR="00FC19C8">
              <w:rPr>
                <w:lang w:eastAsia="zh-CN"/>
              </w:rPr>
              <w:t>,</w:t>
            </w:r>
            <w:r w:rsidR="00FC19C8" w:rsidRPr="00547FA2">
              <w:rPr>
                <w:lang w:eastAsia="zh-CN"/>
              </w:rPr>
              <w:t xml:space="preserve"> as defined in OpenAPI</w:t>
            </w:r>
            <w:r w:rsidR="00FC19C8">
              <w:t> </w:t>
            </w:r>
            <w:r w:rsidR="00FC19C8" w:rsidRPr="00547FA2">
              <w:rPr>
                <w:lang w:eastAsia="zh-CN"/>
              </w:rPr>
              <w:t>Specification</w:t>
            </w:r>
            <w:r w:rsidR="00FC19C8">
              <w:t> [6].</w:t>
            </w:r>
          </w:p>
        </w:tc>
        <w:tc>
          <w:tcPr>
            <w:tcW w:w="1352" w:type="dxa"/>
            <w:vAlign w:val="center"/>
          </w:tcPr>
          <w:p w14:paraId="208A5B00" w14:textId="77777777" w:rsidR="00FC19C8" w:rsidRPr="0016361A" w:rsidRDefault="00FC19C8" w:rsidP="00FC19C8">
            <w:pPr>
              <w:pStyle w:val="TAL"/>
              <w:rPr>
                <w:rFonts w:cs="Arial"/>
                <w:szCs w:val="18"/>
              </w:rPr>
            </w:pPr>
          </w:p>
        </w:tc>
      </w:tr>
      <w:tr w:rsidR="005158B0" w:rsidRPr="00B54FF5" w14:paraId="4E30FD7D" w14:textId="77777777" w:rsidTr="005361B7">
        <w:trPr>
          <w:jc w:val="center"/>
        </w:trPr>
        <w:tc>
          <w:tcPr>
            <w:tcW w:w="2558" w:type="dxa"/>
            <w:vAlign w:val="center"/>
          </w:tcPr>
          <w:p w14:paraId="4B54BE48" w14:textId="27796257" w:rsidR="005158B0" w:rsidRDefault="005158B0" w:rsidP="005158B0">
            <w:pPr>
              <w:pStyle w:val="TAL"/>
            </w:pPr>
            <w:r>
              <w:rPr>
                <w:lang w:val="en-US"/>
              </w:rPr>
              <w:t>DistSessionState</w:t>
            </w:r>
          </w:p>
        </w:tc>
        <w:tc>
          <w:tcPr>
            <w:tcW w:w="2118" w:type="dxa"/>
            <w:vAlign w:val="center"/>
          </w:tcPr>
          <w:p w14:paraId="0D14ACEC" w14:textId="76BE6458" w:rsidR="005158B0" w:rsidRDefault="005158B0" w:rsidP="005158B0">
            <w:pPr>
              <w:pStyle w:val="TAC"/>
            </w:pPr>
            <w:r>
              <w:t>3GPP TS 29.58</w:t>
            </w:r>
            <w:r w:rsidRPr="005158B0">
              <w:t>1 [19]</w:t>
            </w:r>
          </w:p>
        </w:tc>
        <w:tc>
          <w:tcPr>
            <w:tcW w:w="3396" w:type="dxa"/>
            <w:vAlign w:val="center"/>
          </w:tcPr>
          <w:p w14:paraId="6D3A8843" w14:textId="646F4B8B" w:rsidR="005158B0" w:rsidRDefault="005158B0" w:rsidP="005158B0">
            <w:pPr>
              <w:pStyle w:val="TAL"/>
              <w:rPr>
                <w:lang w:eastAsia="zh-CN"/>
              </w:rPr>
            </w:pPr>
            <w:r>
              <w:rPr>
                <w:lang w:eastAsia="zh-CN"/>
              </w:rPr>
              <w:t xml:space="preserve">Represents </w:t>
            </w:r>
            <w:r w:rsidR="00B10905">
              <w:rPr>
                <w:lang w:eastAsia="zh-CN"/>
              </w:rPr>
              <w:t xml:space="preserve">the </w:t>
            </w:r>
            <w:r>
              <w:rPr>
                <w:lang w:eastAsia="zh-CN"/>
              </w:rPr>
              <w:t>state of an MBS Distribution Session.</w:t>
            </w:r>
          </w:p>
        </w:tc>
        <w:tc>
          <w:tcPr>
            <w:tcW w:w="1352" w:type="dxa"/>
            <w:vAlign w:val="center"/>
          </w:tcPr>
          <w:p w14:paraId="798A6AD2" w14:textId="77777777" w:rsidR="005158B0" w:rsidRPr="0016361A" w:rsidRDefault="005158B0" w:rsidP="005158B0">
            <w:pPr>
              <w:pStyle w:val="TAL"/>
              <w:rPr>
                <w:rFonts w:cs="Arial"/>
                <w:szCs w:val="18"/>
              </w:rPr>
            </w:pPr>
          </w:p>
        </w:tc>
      </w:tr>
      <w:tr w:rsidR="00743AD3" w:rsidRPr="00B54FF5" w14:paraId="50DA9E55" w14:textId="77777777" w:rsidTr="005361B7">
        <w:trPr>
          <w:jc w:val="center"/>
        </w:trPr>
        <w:tc>
          <w:tcPr>
            <w:tcW w:w="2558" w:type="dxa"/>
            <w:vAlign w:val="center"/>
          </w:tcPr>
          <w:p w14:paraId="4D398659" w14:textId="44CA0392" w:rsidR="00743AD3" w:rsidRDefault="00743AD3" w:rsidP="00743AD3">
            <w:pPr>
              <w:pStyle w:val="TAL"/>
              <w:rPr>
                <w:lang w:val="en-US"/>
              </w:rPr>
            </w:pPr>
            <w:r>
              <w:t>ExternalMbsServiceArea</w:t>
            </w:r>
          </w:p>
        </w:tc>
        <w:tc>
          <w:tcPr>
            <w:tcW w:w="2118" w:type="dxa"/>
            <w:vAlign w:val="center"/>
          </w:tcPr>
          <w:p w14:paraId="32E3EE5B" w14:textId="14F7C8F7" w:rsidR="00743AD3" w:rsidRDefault="00743AD3" w:rsidP="00743AD3">
            <w:pPr>
              <w:pStyle w:val="TAC"/>
            </w:pPr>
            <w:r>
              <w:t>3GPP TS 29.571 [17]</w:t>
            </w:r>
          </w:p>
        </w:tc>
        <w:tc>
          <w:tcPr>
            <w:tcW w:w="3396" w:type="dxa"/>
            <w:vAlign w:val="center"/>
          </w:tcPr>
          <w:p w14:paraId="6D3BF3B8" w14:textId="00E565CE" w:rsidR="00743AD3" w:rsidRDefault="00743AD3" w:rsidP="00743AD3">
            <w:pPr>
              <w:pStyle w:val="TAL"/>
              <w:rPr>
                <w:lang w:eastAsia="zh-CN"/>
              </w:rPr>
            </w:pPr>
            <w:r>
              <w:rPr>
                <w:lang w:eastAsia="zh-CN"/>
              </w:rPr>
              <w:t>Represents an external MBS Service Area</w:t>
            </w:r>
            <w:r w:rsidRPr="00A5016A">
              <w:rPr>
                <w:lang w:eastAsia="zh-CN"/>
              </w:rPr>
              <w:t>.</w:t>
            </w:r>
          </w:p>
        </w:tc>
        <w:tc>
          <w:tcPr>
            <w:tcW w:w="1352" w:type="dxa"/>
            <w:vAlign w:val="center"/>
          </w:tcPr>
          <w:p w14:paraId="3001D1CE" w14:textId="77777777" w:rsidR="00743AD3" w:rsidRPr="0016361A" w:rsidRDefault="00743AD3" w:rsidP="00743AD3">
            <w:pPr>
              <w:pStyle w:val="TAL"/>
              <w:rPr>
                <w:rFonts w:cs="Arial"/>
                <w:szCs w:val="18"/>
              </w:rPr>
            </w:pPr>
          </w:p>
        </w:tc>
      </w:tr>
      <w:tr w:rsidR="00FC19C8" w:rsidRPr="00B54FF5" w14:paraId="4613E007" w14:textId="77777777" w:rsidTr="005361B7">
        <w:trPr>
          <w:jc w:val="center"/>
        </w:trPr>
        <w:tc>
          <w:tcPr>
            <w:tcW w:w="2558" w:type="dxa"/>
            <w:vAlign w:val="center"/>
          </w:tcPr>
          <w:p w14:paraId="5D048338" w14:textId="7F9D8F52" w:rsidR="00FC19C8" w:rsidRDefault="00FC19C8" w:rsidP="00FC19C8">
            <w:pPr>
              <w:pStyle w:val="TAL"/>
            </w:pPr>
            <w:r>
              <w:t>MbsFsaId</w:t>
            </w:r>
          </w:p>
        </w:tc>
        <w:tc>
          <w:tcPr>
            <w:tcW w:w="2118" w:type="dxa"/>
            <w:vAlign w:val="center"/>
          </w:tcPr>
          <w:p w14:paraId="112AEDC3" w14:textId="5A90320D" w:rsidR="00FC19C8" w:rsidRDefault="00FC19C8" w:rsidP="00FC19C8">
            <w:pPr>
              <w:pStyle w:val="TAC"/>
            </w:pPr>
            <w:r>
              <w:t>3GPP TS 29.571 [17]</w:t>
            </w:r>
          </w:p>
        </w:tc>
        <w:tc>
          <w:tcPr>
            <w:tcW w:w="3396" w:type="dxa"/>
            <w:vAlign w:val="center"/>
          </w:tcPr>
          <w:p w14:paraId="36F01354" w14:textId="68DD00E6" w:rsidR="00FC19C8" w:rsidRDefault="00FC19C8" w:rsidP="00FC19C8">
            <w:pPr>
              <w:pStyle w:val="TAL"/>
              <w:rPr>
                <w:lang w:eastAsia="zh-CN"/>
              </w:rPr>
            </w:pPr>
            <w:r>
              <w:rPr>
                <w:lang w:eastAsia="zh-CN"/>
              </w:rPr>
              <w:t xml:space="preserve">Represents an </w:t>
            </w:r>
            <w:r w:rsidRPr="00A5016A">
              <w:rPr>
                <w:lang w:eastAsia="zh-CN"/>
              </w:rPr>
              <w:t>MBS Frequency Selection Area ID, for a broadcast MBS session</w:t>
            </w:r>
            <w:r>
              <w:rPr>
                <w:lang w:eastAsia="zh-CN"/>
              </w:rPr>
              <w:t>.</w:t>
            </w:r>
          </w:p>
        </w:tc>
        <w:tc>
          <w:tcPr>
            <w:tcW w:w="1352" w:type="dxa"/>
            <w:vAlign w:val="center"/>
          </w:tcPr>
          <w:p w14:paraId="33224DEA" w14:textId="77777777" w:rsidR="00FC19C8" w:rsidRPr="0016361A" w:rsidRDefault="00FC19C8" w:rsidP="00FC19C8">
            <w:pPr>
              <w:pStyle w:val="TAL"/>
              <w:rPr>
                <w:rFonts w:cs="Arial"/>
                <w:szCs w:val="18"/>
              </w:rPr>
            </w:pPr>
          </w:p>
        </w:tc>
      </w:tr>
      <w:tr w:rsidR="00FC19C8" w:rsidRPr="00B54FF5" w14:paraId="47DD71E0" w14:textId="77777777" w:rsidTr="005361B7">
        <w:trPr>
          <w:jc w:val="center"/>
        </w:trPr>
        <w:tc>
          <w:tcPr>
            <w:tcW w:w="2558" w:type="dxa"/>
            <w:vAlign w:val="center"/>
          </w:tcPr>
          <w:p w14:paraId="5A679A93" w14:textId="01787224" w:rsidR="00FC19C8" w:rsidRDefault="00FC19C8" w:rsidP="00FC19C8">
            <w:pPr>
              <w:pStyle w:val="TAL"/>
            </w:pPr>
            <w:r>
              <w:t>MbsServiceArea</w:t>
            </w:r>
          </w:p>
        </w:tc>
        <w:tc>
          <w:tcPr>
            <w:tcW w:w="2118" w:type="dxa"/>
            <w:vAlign w:val="center"/>
          </w:tcPr>
          <w:p w14:paraId="53A1CF92" w14:textId="04BF88DA" w:rsidR="00FC19C8" w:rsidRDefault="00FC19C8" w:rsidP="00FC19C8">
            <w:pPr>
              <w:pStyle w:val="TAC"/>
            </w:pPr>
            <w:r>
              <w:t>3GPP TS 29.571 [17]</w:t>
            </w:r>
          </w:p>
        </w:tc>
        <w:tc>
          <w:tcPr>
            <w:tcW w:w="3396" w:type="dxa"/>
            <w:vAlign w:val="center"/>
          </w:tcPr>
          <w:p w14:paraId="01A4E989" w14:textId="42F1C865" w:rsidR="00FC19C8" w:rsidRDefault="00FC19C8" w:rsidP="00FC19C8">
            <w:pPr>
              <w:pStyle w:val="TAL"/>
              <w:rPr>
                <w:lang w:eastAsia="zh-CN"/>
              </w:rPr>
            </w:pPr>
            <w:r>
              <w:rPr>
                <w:lang w:eastAsia="zh-CN"/>
              </w:rPr>
              <w:t>Represents an MBS service area.</w:t>
            </w:r>
          </w:p>
        </w:tc>
        <w:tc>
          <w:tcPr>
            <w:tcW w:w="1352" w:type="dxa"/>
            <w:vAlign w:val="center"/>
          </w:tcPr>
          <w:p w14:paraId="2E9FE9EA" w14:textId="77777777" w:rsidR="00FC19C8" w:rsidRPr="0016361A" w:rsidRDefault="00FC19C8" w:rsidP="00FC19C8">
            <w:pPr>
              <w:pStyle w:val="TAL"/>
              <w:rPr>
                <w:rFonts w:cs="Arial"/>
                <w:szCs w:val="18"/>
              </w:rPr>
            </w:pPr>
          </w:p>
        </w:tc>
      </w:tr>
      <w:tr w:rsidR="00320918" w:rsidRPr="00B54FF5" w14:paraId="053DCCAD" w14:textId="77777777" w:rsidTr="005361B7">
        <w:trPr>
          <w:jc w:val="center"/>
        </w:trPr>
        <w:tc>
          <w:tcPr>
            <w:tcW w:w="2558" w:type="dxa"/>
            <w:vAlign w:val="center"/>
          </w:tcPr>
          <w:p w14:paraId="6A065CC8" w14:textId="128B31E4" w:rsidR="00320918" w:rsidRDefault="00320918" w:rsidP="00320918">
            <w:pPr>
              <w:pStyle w:val="TAL"/>
            </w:pPr>
            <w:r>
              <w:t>MbsServiceInfo</w:t>
            </w:r>
          </w:p>
        </w:tc>
        <w:tc>
          <w:tcPr>
            <w:tcW w:w="2118" w:type="dxa"/>
            <w:vAlign w:val="center"/>
          </w:tcPr>
          <w:p w14:paraId="1122622A" w14:textId="0105C349" w:rsidR="00320918" w:rsidRDefault="00320918" w:rsidP="00320918">
            <w:pPr>
              <w:pStyle w:val="TAC"/>
            </w:pPr>
            <w:r>
              <w:t>3GPP TS 29.571 [17]</w:t>
            </w:r>
          </w:p>
        </w:tc>
        <w:tc>
          <w:tcPr>
            <w:tcW w:w="3396" w:type="dxa"/>
            <w:vAlign w:val="center"/>
          </w:tcPr>
          <w:p w14:paraId="6F1CA23F" w14:textId="4A41C1DB" w:rsidR="00320918" w:rsidRDefault="00320918" w:rsidP="00320918">
            <w:pPr>
              <w:pStyle w:val="TAL"/>
              <w:rPr>
                <w:lang w:eastAsia="zh-CN"/>
              </w:rPr>
            </w:pPr>
            <w:r>
              <w:rPr>
                <w:lang w:eastAsia="zh-CN"/>
              </w:rPr>
              <w:t>Represents MBS Service Information.</w:t>
            </w:r>
          </w:p>
        </w:tc>
        <w:tc>
          <w:tcPr>
            <w:tcW w:w="1352" w:type="dxa"/>
            <w:vAlign w:val="center"/>
          </w:tcPr>
          <w:p w14:paraId="3889458C" w14:textId="77777777" w:rsidR="00320918" w:rsidRPr="0016361A" w:rsidRDefault="00320918" w:rsidP="00320918">
            <w:pPr>
              <w:pStyle w:val="TAL"/>
              <w:rPr>
                <w:rFonts w:cs="Arial"/>
                <w:szCs w:val="18"/>
              </w:rPr>
            </w:pPr>
          </w:p>
        </w:tc>
      </w:tr>
      <w:tr w:rsidR="00F76258" w:rsidRPr="00B54FF5" w14:paraId="288852AF" w14:textId="77777777" w:rsidTr="005361B7">
        <w:trPr>
          <w:jc w:val="center"/>
        </w:trPr>
        <w:tc>
          <w:tcPr>
            <w:tcW w:w="2558" w:type="dxa"/>
            <w:vAlign w:val="center"/>
          </w:tcPr>
          <w:p w14:paraId="7B8F6197" w14:textId="77777777" w:rsidR="00F76258" w:rsidRDefault="00F76258" w:rsidP="00D01A66">
            <w:pPr>
              <w:pStyle w:val="TAL"/>
            </w:pPr>
            <w:r>
              <w:t>MbsSessionId</w:t>
            </w:r>
          </w:p>
        </w:tc>
        <w:tc>
          <w:tcPr>
            <w:tcW w:w="2118" w:type="dxa"/>
            <w:vAlign w:val="center"/>
          </w:tcPr>
          <w:p w14:paraId="469FD1C5" w14:textId="13285506" w:rsidR="00F76258" w:rsidRDefault="00F76258" w:rsidP="00D01A66">
            <w:pPr>
              <w:pStyle w:val="TAC"/>
            </w:pPr>
            <w:r>
              <w:t>3GPP TS 29.571 [</w:t>
            </w:r>
            <w:r w:rsidR="00FC19C8">
              <w:t>17</w:t>
            </w:r>
            <w:r>
              <w:t>]</w:t>
            </w:r>
          </w:p>
        </w:tc>
        <w:tc>
          <w:tcPr>
            <w:tcW w:w="3396" w:type="dxa"/>
            <w:vAlign w:val="center"/>
          </w:tcPr>
          <w:p w14:paraId="7C3F4C67" w14:textId="77777777" w:rsidR="00F76258" w:rsidRPr="00745BD3" w:rsidRDefault="00F76258" w:rsidP="00D01A66">
            <w:pPr>
              <w:pStyle w:val="TAL"/>
              <w:rPr>
                <w:lang w:eastAsia="zh-CN"/>
              </w:rPr>
            </w:pPr>
            <w:r w:rsidRPr="00745BD3">
              <w:rPr>
                <w:lang w:eastAsia="zh-CN"/>
              </w:rPr>
              <w:t>Represents an MBS Session Identifier.</w:t>
            </w:r>
          </w:p>
        </w:tc>
        <w:tc>
          <w:tcPr>
            <w:tcW w:w="1352" w:type="dxa"/>
            <w:vAlign w:val="center"/>
          </w:tcPr>
          <w:p w14:paraId="23630375" w14:textId="77777777" w:rsidR="00F76258" w:rsidRPr="0016361A" w:rsidRDefault="00F76258" w:rsidP="00D01A66">
            <w:pPr>
              <w:pStyle w:val="TAL"/>
              <w:rPr>
                <w:rFonts w:cs="Arial"/>
                <w:szCs w:val="18"/>
              </w:rPr>
            </w:pPr>
          </w:p>
        </w:tc>
      </w:tr>
      <w:tr w:rsidR="0044154E" w:rsidRPr="00B54FF5" w14:paraId="1CB4FF75" w14:textId="77777777" w:rsidTr="005361B7">
        <w:trPr>
          <w:jc w:val="center"/>
        </w:trPr>
        <w:tc>
          <w:tcPr>
            <w:tcW w:w="2558" w:type="dxa"/>
            <w:vAlign w:val="center"/>
          </w:tcPr>
          <w:p w14:paraId="3E0C6B83" w14:textId="7CC5B712" w:rsidR="0044154E" w:rsidRPr="0044154E" w:rsidRDefault="0044154E" w:rsidP="0044154E">
            <w:pPr>
              <w:pStyle w:val="TAL"/>
              <w:rPr>
                <w:rFonts w:eastAsiaTheme="minorEastAsia"/>
                <w:lang w:eastAsia="zh-CN"/>
              </w:rPr>
            </w:pPr>
            <w:r>
              <w:t>MbStfIngestAddr</w:t>
            </w:r>
          </w:p>
        </w:tc>
        <w:tc>
          <w:tcPr>
            <w:tcW w:w="2118" w:type="dxa"/>
            <w:vAlign w:val="center"/>
          </w:tcPr>
          <w:p w14:paraId="7D854E83" w14:textId="480D237A" w:rsidR="0044154E" w:rsidRPr="00FD41D9" w:rsidRDefault="0044154E" w:rsidP="0044154E">
            <w:pPr>
              <w:pStyle w:val="TAC"/>
            </w:pPr>
            <w:r w:rsidRPr="00FD41D9">
              <w:t>3GPP TS 29.581 [19]</w:t>
            </w:r>
          </w:p>
        </w:tc>
        <w:tc>
          <w:tcPr>
            <w:tcW w:w="3396" w:type="dxa"/>
            <w:vAlign w:val="center"/>
          </w:tcPr>
          <w:p w14:paraId="7E21F431" w14:textId="3B16D590" w:rsidR="0044154E" w:rsidRPr="00745BD3" w:rsidRDefault="0044154E" w:rsidP="0044154E">
            <w:pPr>
              <w:pStyle w:val="TAL"/>
              <w:rPr>
                <w:lang w:eastAsia="zh-CN"/>
              </w:rPr>
            </w:pPr>
            <w:r>
              <w:rPr>
                <w:lang w:eastAsia="zh-CN"/>
              </w:rPr>
              <w:t>Represents MBSTF ingest endpoint addresses.</w:t>
            </w:r>
          </w:p>
        </w:tc>
        <w:tc>
          <w:tcPr>
            <w:tcW w:w="1352" w:type="dxa"/>
            <w:vAlign w:val="center"/>
          </w:tcPr>
          <w:p w14:paraId="77A1FEB3" w14:textId="77777777" w:rsidR="0044154E" w:rsidRPr="0016361A" w:rsidRDefault="0044154E" w:rsidP="0044154E">
            <w:pPr>
              <w:pStyle w:val="TAL"/>
              <w:rPr>
                <w:rFonts w:cs="Arial"/>
                <w:szCs w:val="18"/>
              </w:rPr>
            </w:pPr>
          </w:p>
        </w:tc>
      </w:tr>
      <w:tr w:rsidR="0044154E" w:rsidRPr="00B54FF5" w14:paraId="0C6020EF" w14:textId="77777777" w:rsidTr="005361B7">
        <w:trPr>
          <w:jc w:val="center"/>
        </w:trPr>
        <w:tc>
          <w:tcPr>
            <w:tcW w:w="2558" w:type="dxa"/>
            <w:vAlign w:val="center"/>
          </w:tcPr>
          <w:p w14:paraId="0E2AD385" w14:textId="760BD1C5" w:rsidR="0044154E" w:rsidRDefault="0044154E" w:rsidP="0044154E">
            <w:pPr>
              <w:pStyle w:val="TAL"/>
            </w:pPr>
            <w:r>
              <w:t>Obj</w:t>
            </w:r>
            <w:r w:rsidRPr="00A559E3">
              <w:t>AcquisitionMethod</w:t>
            </w:r>
          </w:p>
        </w:tc>
        <w:tc>
          <w:tcPr>
            <w:tcW w:w="2118" w:type="dxa"/>
            <w:vAlign w:val="center"/>
          </w:tcPr>
          <w:p w14:paraId="1C0160EC" w14:textId="3E7B7850" w:rsidR="0044154E" w:rsidRPr="00FD41D9" w:rsidRDefault="0044154E" w:rsidP="0044154E">
            <w:pPr>
              <w:pStyle w:val="TAC"/>
            </w:pPr>
            <w:r w:rsidRPr="00FD41D9">
              <w:t>3GPP TS 29.581 [19]</w:t>
            </w:r>
          </w:p>
        </w:tc>
        <w:tc>
          <w:tcPr>
            <w:tcW w:w="3396" w:type="dxa"/>
            <w:vAlign w:val="center"/>
          </w:tcPr>
          <w:p w14:paraId="7BEFFBC6" w14:textId="21C377BF" w:rsidR="0044154E" w:rsidRPr="00745BD3" w:rsidRDefault="0044154E" w:rsidP="0044154E">
            <w:pPr>
              <w:pStyle w:val="TAL"/>
              <w:rPr>
                <w:lang w:eastAsia="zh-CN"/>
              </w:rPr>
            </w:pPr>
            <w:r>
              <w:rPr>
                <w:rFonts w:cs="Arial"/>
                <w:szCs w:val="18"/>
              </w:rPr>
              <w:t>Represents the Object Acquisition Method.</w:t>
            </w:r>
          </w:p>
        </w:tc>
        <w:tc>
          <w:tcPr>
            <w:tcW w:w="1352" w:type="dxa"/>
            <w:vAlign w:val="center"/>
          </w:tcPr>
          <w:p w14:paraId="409AC40E" w14:textId="77777777" w:rsidR="0044154E" w:rsidRPr="0016361A" w:rsidRDefault="0044154E" w:rsidP="0044154E">
            <w:pPr>
              <w:pStyle w:val="TAL"/>
              <w:rPr>
                <w:rFonts w:cs="Arial"/>
                <w:szCs w:val="18"/>
              </w:rPr>
            </w:pPr>
          </w:p>
        </w:tc>
      </w:tr>
      <w:tr w:rsidR="0044154E" w:rsidRPr="00B54FF5" w14:paraId="0B76B6DD" w14:textId="77777777" w:rsidTr="005361B7">
        <w:trPr>
          <w:jc w:val="center"/>
        </w:trPr>
        <w:tc>
          <w:tcPr>
            <w:tcW w:w="2558" w:type="dxa"/>
            <w:vAlign w:val="center"/>
          </w:tcPr>
          <w:p w14:paraId="64216607" w14:textId="62D59654" w:rsidR="0044154E" w:rsidRDefault="0044154E" w:rsidP="0044154E">
            <w:pPr>
              <w:pStyle w:val="TAL"/>
            </w:pPr>
            <w:r>
              <w:rPr>
                <w:lang w:eastAsia="zh-CN"/>
              </w:rPr>
              <w:t>ObjDistributionOperatingMode</w:t>
            </w:r>
          </w:p>
        </w:tc>
        <w:tc>
          <w:tcPr>
            <w:tcW w:w="2118" w:type="dxa"/>
            <w:vAlign w:val="center"/>
          </w:tcPr>
          <w:p w14:paraId="70540E01" w14:textId="36F4FA58" w:rsidR="0044154E" w:rsidRPr="00FD41D9" w:rsidRDefault="0044154E" w:rsidP="0044154E">
            <w:pPr>
              <w:pStyle w:val="TAC"/>
            </w:pPr>
            <w:r w:rsidRPr="00FD41D9">
              <w:t>3GPP TS 29.581 [19]</w:t>
            </w:r>
          </w:p>
        </w:tc>
        <w:tc>
          <w:tcPr>
            <w:tcW w:w="3396" w:type="dxa"/>
            <w:vAlign w:val="center"/>
          </w:tcPr>
          <w:p w14:paraId="63AA390B" w14:textId="6F34D609" w:rsidR="0044154E" w:rsidRPr="00745BD3" w:rsidRDefault="0044154E" w:rsidP="0044154E">
            <w:pPr>
              <w:pStyle w:val="TAL"/>
              <w:rPr>
                <w:lang w:eastAsia="zh-CN"/>
              </w:rPr>
            </w:pPr>
            <w:r>
              <w:rPr>
                <w:lang w:eastAsia="zh-CN"/>
              </w:rPr>
              <w:t>Represents the operation mode for an Object distribution method.</w:t>
            </w:r>
          </w:p>
        </w:tc>
        <w:tc>
          <w:tcPr>
            <w:tcW w:w="1352" w:type="dxa"/>
            <w:vAlign w:val="center"/>
          </w:tcPr>
          <w:p w14:paraId="145B3E6E" w14:textId="77777777" w:rsidR="0044154E" w:rsidRPr="0016361A" w:rsidRDefault="0044154E" w:rsidP="0044154E">
            <w:pPr>
              <w:pStyle w:val="TAL"/>
              <w:rPr>
                <w:rFonts w:cs="Arial"/>
                <w:szCs w:val="18"/>
              </w:rPr>
            </w:pPr>
          </w:p>
        </w:tc>
      </w:tr>
      <w:tr w:rsidR="00F76258" w:rsidRPr="00B54FF5" w14:paraId="00820FC1" w14:textId="77777777" w:rsidTr="005361B7">
        <w:trPr>
          <w:jc w:val="center"/>
        </w:trPr>
        <w:tc>
          <w:tcPr>
            <w:tcW w:w="2558" w:type="dxa"/>
            <w:vAlign w:val="center"/>
          </w:tcPr>
          <w:p w14:paraId="10D8B960" w14:textId="77777777" w:rsidR="00F76258" w:rsidRDefault="00F76258" w:rsidP="00D01A66">
            <w:pPr>
              <w:pStyle w:val="TAL"/>
            </w:pPr>
            <w:r>
              <w:t>PacketDelBudget</w:t>
            </w:r>
          </w:p>
        </w:tc>
        <w:tc>
          <w:tcPr>
            <w:tcW w:w="2118" w:type="dxa"/>
            <w:vAlign w:val="center"/>
          </w:tcPr>
          <w:p w14:paraId="654C5B62" w14:textId="0D5293E9" w:rsidR="00F76258" w:rsidRDefault="00F76258" w:rsidP="00D01A66">
            <w:pPr>
              <w:pStyle w:val="TAC"/>
            </w:pPr>
            <w:r>
              <w:t>3GPP TS 29.571 [</w:t>
            </w:r>
            <w:r w:rsidR="00FC19C8">
              <w:t>17</w:t>
            </w:r>
            <w:r>
              <w:t>]</w:t>
            </w:r>
          </w:p>
        </w:tc>
        <w:tc>
          <w:tcPr>
            <w:tcW w:w="3396" w:type="dxa"/>
            <w:vAlign w:val="center"/>
          </w:tcPr>
          <w:p w14:paraId="3D5AB1B1" w14:textId="57B6CFBE" w:rsidR="00F76258" w:rsidRPr="00C945A6" w:rsidRDefault="00F76258" w:rsidP="00D01A66">
            <w:pPr>
              <w:pStyle w:val="TAL"/>
              <w:rPr>
                <w:rFonts w:cs="Arial"/>
                <w:szCs w:val="18"/>
                <w:lang w:eastAsia="zh-CN"/>
              </w:rPr>
            </w:pPr>
            <w:r>
              <w:rPr>
                <w:rFonts w:cs="Arial"/>
                <w:szCs w:val="18"/>
                <w:lang w:eastAsia="zh-CN"/>
              </w:rPr>
              <w:t xml:space="preserve">Represents </w:t>
            </w:r>
            <w:r w:rsidR="0036697F">
              <w:rPr>
                <w:rFonts w:cs="Arial"/>
                <w:szCs w:val="18"/>
                <w:lang w:eastAsia="zh-CN"/>
              </w:rPr>
              <w:t>a</w:t>
            </w:r>
            <w:r w:rsidRPr="00AA3F73">
              <w:rPr>
                <w:rFonts w:cs="Arial"/>
                <w:szCs w:val="18"/>
                <w:lang w:eastAsia="zh-CN"/>
              </w:rPr>
              <w:t xml:space="preserve"> Packet Delay Budget expressed in milliseconds.</w:t>
            </w:r>
          </w:p>
        </w:tc>
        <w:tc>
          <w:tcPr>
            <w:tcW w:w="1352" w:type="dxa"/>
            <w:vAlign w:val="center"/>
          </w:tcPr>
          <w:p w14:paraId="5B5FAD23" w14:textId="77777777" w:rsidR="00F76258" w:rsidRPr="0016361A" w:rsidRDefault="00F76258" w:rsidP="00D01A66">
            <w:pPr>
              <w:pStyle w:val="TAL"/>
              <w:rPr>
                <w:rFonts w:cs="Arial"/>
                <w:szCs w:val="18"/>
              </w:rPr>
            </w:pPr>
          </w:p>
        </w:tc>
      </w:tr>
      <w:tr w:rsidR="0036697F" w:rsidRPr="00B54FF5" w14:paraId="2E301D28" w14:textId="77777777" w:rsidTr="005361B7">
        <w:trPr>
          <w:jc w:val="center"/>
        </w:trPr>
        <w:tc>
          <w:tcPr>
            <w:tcW w:w="2558" w:type="dxa"/>
            <w:vAlign w:val="center"/>
          </w:tcPr>
          <w:p w14:paraId="5FF11B59" w14:textId="1D470462" w:rsidR="0036697F" w:rsidRDefault="0036697F" w:rsidP="0036697F">
            <w:pPr>
              <w:pStyle w:val="TAL"/>
            </w:pPr>
            <w:r>
              <w:rPr>
                <w:lang w:eastAsia="zh-CN"/>
              </w:rPr>
              <w:t>PktDistributionOperatingMode</w:t>
            </w:r>
          </w:p>
        </w:tc>
        <w:tc>
          <w:tcPr>
            <w:tcW w:w="2118" w:type="dxa"/>
            <w:vAlign w:val="center"/>
          </w:tcPr>
          <w:p w14:paraId="3FB30730" w14:textId="487FDEA5" w:rsidR="0036697F" w:rsidRDefault="0036697F" w:rsidP="0036697F">
            <w:pPr>
              <w:pStyle w:val="TAC"/>
            </w:pPr>
            <w:r w:rsidRPr="00FD41D9">
              <w:t>3GPP TS 29.581 [19]</w:t>
            </w:r>
          </w:p>
        </w:tc>
        <w:tc>
          <w:tcPr>
            <w:tcW w:w="3396" w:type="dxa"/>
            <w:vAlign w:val="center"/>
          </w:tcPr>
          <w:p w14:paraId="52279ED1" w14:textId="6C8D3EE0" w:rsidR="0036697F" w:rsidRDefault="0036697F" w:rsidP="0036697F">
            <w:pPr>
              <w:pStyle w:val="TAL"/>
              <w:rPr>
                <w:rFonts w:cs="Arial"/>
                <w:szCs w:val="18"/>
                <w:lang w:eastAsia="zh-CN"/>
              </w:rPr>
            </w:pPr>
            <w:r>
              <w:rPr>
                <w:lang w:eastAsia="zh-CN"/>
              </w:rPr>
              <w:t>Represents the operation mode for a Packet distribution method.</w:t>
            </w:r>
          </w:p>
        </w:tc>
        <w:tc>
          <w:tcPr>
            <w:tcW w:w="1352" w:type="dxa"/>
            <w:vAlign w:val="center"/>
          </w:tcPr>
          <w:p w14:paraId="5504A4B8" w14:textId="77777777" w:rsidR="0036697F" w:rsidRPr="0016361A" w:rsidRDefault="0036697F" w:rsidP="0036697F">
            <w:pPr>
              <w:pStyle w:val="TAL"/>
              <w:rPr>
                <w:rFonts w:cs="Arial"/>
                <w:szCs w:val="18"/>
              </w:rPr>
            </w:pPr>
          </w:p>
        </w:tc>
      </w:tr>
      <w:tr w:rsidR="0036697F" w:rsidRPr="00B54FF5" w14:paraId="3E0A6B77" w14:textId="77777777" w:rsidTr="005361B7">
        <w:trPr>
          <w:jc w:val="center"/>
        </w:trPr>
        <w:tc>
          <w:tcPr>
            <w:tcW w:w="2558" w:type="dxa"/>
            <w:vAlign w:val="center"/>
          </w:tcPr>
          <w:p w14:paraId="06DB5A1B" w14:textId="01B1F68A" w:rsidR="0036697F" w:rsidRDefault="0036697F" w:rsidP="0036697F">
            <w:pPr>
              <w:pStyle w:val="TAL"/>
            </w:pPr>
            <w:r>
              <w:t>PktIngestMethod</w:t>
            </w:r>
          </w:p>
        </w:tc>
        <w:tc>
          <w:tcPr>
            <w:tcW w:w="2118" w:type="dxa"/>
            <w:vAlign w:val="center"/>
          </w:tcPr>
          <w:p w14:paraId="281C77BB" w14:textId="234BB39F" w:rsidR="0036697F" w:rsidRDefault="0036697F" w:rsidP="0036697F">
            <w:pPr>
              <w:pStyle w:val="TAC"/>
            </w:pPr>
            <w:r w:rsidRPr="00FD41D9">
              <w:t>3GPP TS 29.581 [19]</w:t>
            </w:r>
          </w:p>
        </w:tc>
        <w:tc>
          <w:tcPr>
            <w:tcW w:w="3396" w:type="dxa"/>
            <w:vAlign w:val="center"/>
          </w:tcPr>
          <w:p w14:paraId="672A0411" w14:textId="2A36AA0A" w:rsidR="0036697F" w:rsidRDefault="0036697F" w:rsidP="0036697F">
            <w:pPr>
              <w:pStyle w:val="TAL"/>
              <w:rPr>
                <w:rFonts w:cs="Arial"/>
                <w:szCs w:val="18"/>
                <w:lang w:eastAsia="zh-CN"/>
              </w:rPr>
            </w:pPr>
            <w:r>
              <w:rPr>
                <w:rFonts w:cs="Arial"/>
                <w:szCs w:val="18"/>
              </w:rPr>
              <w:t>Represents packets ingest method</w:t>
            </w:r>
            <w:r>
              <w:rPr>
                <w:lang w:eastAsia="zh-CN"/>
              </w:rPr>
              <w:t>.</w:t>
            </w:r>
          </w:p>
        </w:tc>
        <w:tc>
          <w:tcPr>
            <w:tcW w:w="1352" w:type="dxa"/>
            <w:vAlign w:val="center"/>
          </w:tcPr>
          <w:p w14:paraId="51EAF6C9" w14:textId="77777777" w:rsidR="0036697F" w:rsidRPr="0016361A" w:rsidRDefault="0036697F" w:rsidP="0036697F">
            <w:pPr>
              <w:pStyle w:val="TAL"/>
              <w:rPr>
                <w:rFonts w:cs="Arial"/>
                <w:szCs w:val="18"/>
              </w:rPr>
            </w:pPr>
          </w:p>
        </w:tc>
      </w:tr>
      <w:tr w:rsidR="00BA4D54" w:rsidRPr="00B54FF5" w14:paraId="29304F5F" w14:textId="77777777" w:rsidTr="005361B7">
        <w:trPr>
          <w:jc w:val="center"/>
        </w:trPr>
        <w:tc>
          <w:tcPr>
            <w:tcW w:w="2558" w:type="dxa"/>
            <w:vAlign w:val="center"/>
          </w:tcPr>
          <w:p w14:paraId="050686DF" w14:textId="1B31E26D" w:rsidR="00BA4D54" w:rsidRDefault="00BA4D54" w:rsidP="00BA4D54">
            <w:pPr>
              <w:pStyle w:val="TAL"/>
            </w:pPr>
            <w:r>
              <w:t>RedirectResponse</w:t>
            </w:r>
          </w:p>
        </w:tc>
        <w:tc>
          <w:tcPr>
            <w:tcW w:w="2118" w:type="dxa"/>
            <w:vAlign w:val="center"/>
          </w:tcPr>
          <w:p w14:paraId="6670BFAC" w14:textId="63C8367B" w:rsidR="00BA4D54" w:rsidRDefault="00BA4D54" w:rsidP="00BA4D54">
            <w:pPr>
              <w:pStyle w:val="TAC"/>
              <w:jc w:val="left"/>
            </w:pPr>
            <w:r>
              <w:t>3GPP TS 29.571 [17]</w:t>
            </w:r>
          </w:p>
        </w:tc>
        <w:tc>
          <w:tcPr>
            <w:tcW w:w="3396" w:type="dxa"/>
            <w:vAlign w:val="center"/>
          </w:tcPr>
          <w:p w14:paraId="0E761F33" w14:textId="12DEF716" w:rsidR="00BA4D54" w:rsidRDefault="00BA4D54" w:rsidP="00BA4D54">
            <w:pPr>
              <w:pStyle w:val="TAL"/>
              <w:rPr>
                <w:rFonts w:cs="Arial"/>
                <w:szCs w:val="18"/>
                <w:lang w:eastAsia="zh-CN"/>
              </w:rPr>
            </w:pPr>
            <w:r>
              <w:t>Contains</w:t>
            </w:r>
            <w:r>
              <w:rPr>
                <w:rFonts w:cs="Arial"/>
                <w:szCs w:val="18"/>
                <w:lang w:eastAsia="zh-CN"/>
              </w:rPr>
              <w:t xml:space="preserve"> redirection related information.</w:t>
            </w:r>
          </w:p>
        </w:tc>
        <w:tc>
          <w:tcPr>
            <w:tcW w:w="1352" w:type="dxa"/>
            <w:vAlign w:val="center"/>
          </w:tcPr>
          <w:p w14:paraId="6497A8B7" w14:textId="77777777" w:rsidR="00BA4D54" w:rsidRPr="0016361A" w:rsidRDefault="00BA4D54" w:rsidP="00BA4D54">
            <w:pPr>
              <w:pStyle w:val="TAL"/>
              <w:rPr>
                <w:rFonts w:cs="Arial"/>
                <w:szCs w:val="18"/>
              </w:rPr>
            </w:pPr>
          </w:p>
        </w:tc>
      </w:tr>
      <w:tr w:rsidR="00680A64" w:rsidRPr="00B54FF5" w14:paraId="68F0CCE8" w14:textId="77777777" w:rsidTr="005361B7">
        <w:trPr>
          <w:jc w:val="center"/>
        </w:trPr>
        <w:tc>
          <w:tcPr>
            <w:tcW w:w="2558" w:type="dxa"/>
            <w:vAlign w:val="center"/>
          </w:tcPr>
          <w:p w14:paraId="548210C3" w14:textId="5B20586B" w:rsidR="00680A64" w:rsidRDefault="00680A64" w:rsidP="00680A64">
            <w:pPr>
              <w:pStyle w:val="TAL"/>
            </w:pPr>
            <w:r>
              <w:t>ServiceNameDescription</w:t>
            </w:r>
          </w:p>
        </w:tc>
        <w:tc>
          <w:tcPr>
            <w:tcW w:w="2118" w:type="dxa"/>
            <w:vAlign w:val="center"/>
          </w:tcPr>
          <w:p w14:paraId="1CC9F5DD" w14:textId="02ECE2BB" w:rsidR="00680A64" w:rsidRDefault="00680A64" w:rsidP="00B844BA">
            <w:pPr>
              <w:pStyle w:val="TAC"/>
              <w:jc w:val="left"/>
            </w:pPr>
            <w:r>
              <w:t>Clause 6.1.6.2.3</w:t>
            </w:r>
          </w:p>
        </w:tc>
        <w:tc>
          <w:tcPr>
            <w:tcW w:w="3396" w:type="dxa"/>
            <w:vAlign w:val="center"/>
          </w:tcPr>
          <w:p w14:paraId="0AE9DDC7" w14:textId="54C2DBF3" w:rsidR="00680A64" w:rsidRDefault="00680A64" w:rsidP="00680A64">
            <w:pPr>
              <w:pStyle w:val="TAL"/>
              <w:rPr>
                <w:rFonts w:cs="Arial"/>
                <w:szCs w:val="18"/>
                <w:lang w:eastAsia="zh-CN"/>
              </w:rPr>
            </w:pPr>
            <w:r>
              <w:rPr>
                <w:rFonts w:cs="Arial"/>
                <w:szCs w:val="18"/>
                <w:lang w:eastAsia="zh-CN"/>
              </w:rPr>
              <w:t xml:space="preserve">Represents </w:t>
            </w:r>
            <w:r>
              <w:rPr>
                <w:rFonts w:cs="Arial"/>
                <w:szCs w:val="18"/>
              </w:rPr>
              <w:t>a set of per language service Name and/or service description.</w:t>
            </w:r>
          </w:p>
        </w:tc>
        <w:tc>
          <w:tcPr>
            <w:tcW w:w="1352" w:type="dxa"/>
            <w:vAlign w:val="center"/>
          </w:tcPr>
          <w:p w14:paraId="48EDE180" w14:textId="77777777" w:rsidR="00680A64" w:rsidRPr="0016361A" w:rsidRDefault="00680A64" w:rsidP="00680A64">
            <w:pPr>
              <w:pStyle w:val="TAL"/>
              <w:rPr>
                <w:rFonts w:cs="Arial"/>
                <w:szCs w:val="18"/>
              </w:rPr>
            </w:pPr>
          </w:p>
        </w:tc>
      </w:tr>
      <w:tr w:rsidR="00AB3365" w:rsidRPr="00B54FF5" w14:paraId="39DBFB10" w14:textId="77777777" w:rsidTr="005361B7">
        <w:trPr>
          <w:jc w:val="center"/>
        </w:trPr>
        <w:tc>
          <w:tcPr>
            <w:tcW w:w="2558" w:type="dxa"/>
            <w:vAlign w:val="center"/>
          </w:tcPr>
          <w:p w14:paraId="6BFAAC90" w14:textId="643678FF" w:rsidR="00AB3365" w:rsidRDefault="00AB3365" w:rsidP="00AB3365">
            <w:pPr>
              <w:pStyle w:val="TAL"/>
            </w:pPr>
            <w:r w:rsidRPr="00DC49BF">
              <w:t>SupportedFeatures</w:t>
            </w:r>
          </w:p>
        </w:tc>
        <w:tc>
          <w:tcPr>
            <w:tcW w:w="2118" w:type="dxa"/>
            <w:vAlign w:val="center"/>
          </w:tcPr>
          <w:p w14:paraId="0ABAF7B8" w14:textId="18CCBF2F" w:rsidR="00AB3365" w:rsidRDefault="00AB3365" w:rsidP="00AB3365">
            <w:pPr>
              <w:pStyle w:val="TAC"/>
              <w:jc w:val="left"/>
            </w:pPr>
            <w:r>
              <w:t>3GPP TS 29.571 [17]</w:t>
            </w:r>
          </w:p>
        </w:tc>
        <w:tc>
          <w:tcPr>
            <w:tcW w:w="3396" w:type="dxa"/>
            <w:vAlign w:val="center"/>
          </w:tcPr>
          <w:p w14:paraId="41BDF46F" w14:textId="01CF1ACF" w:rsidR="00AB3365" w:rsidRDefault="00AB3365" w:rsidP="00AB3365">
            <w:pPr>
              <w:pStyle w:val="TAL"/>
              <w:rPr>
                <w:rFonts w:cs="Arial"/>
                <w:szCs w:val="18"/>
                <w:lang w:eastAsia="zh-CN"/>
              </w:rPr>
            </w:pPr>
            <w:r w:rsidRPr="00BE3675">
              <w:rPr>
                <w:rFonts w:cs="Arial"/>
                <w:szCs w:val="18"/>
              </w:rPr>
              <w:t>Used to negotiate the applicability of optional features.</w:t>
            </w:r>
          </w:p>
        </w:tc>
        <w:tc>
          <w:tcPr>
            <w:tcW w:w="1352" w:type="dxa"/>
            <w:vAlign w:val="center"/>
          </w:tcPr>
          <w:p w14:paraId="2F570EB5" w14:textId="77777777" w:rsidR="00AB3365" w:rsidRPr="0016361A" w:rsidRDefault="00AB3365" w:rsidP="00AB3365">
            <w:pPr>
              <w:pStyle w:val="TAL"/>
              <w:rPr>
                <w:rFonts w:cs="Arial"/>
                <w:szCs w:val="18"/>
              </w:rPr>
            </w:pPr>
          </w:p>
        </w:tc>
      </w:tr>
      <w:tr w:rsidR="00F76258" w:rsidRPr="00B54FF5" w14:paraId="17C61EEB" w14:textId="77777777" w:rsidTr="005361B7">
        <w:trPr>
          <w:jc w:val="center"/>
        </w:trPr>
        <w:tc>
          <w:tcPr>
            <w:tcW w:w="2558" w:type="dxa"/>
            <w:vAlign w:val="center"/>
          </w:tcPr>
          <w:p w14:paraId="18A31224" w14:textId="77777777" w:rsidR="00F76258" w:rsidRDefault="00F76258" w:rsidP="00D01A66">
            <w:pPr>
              <w:pStyle w:val="TAL"/>
            </w:pPr>
            <w:r>
              <w:t>TimeWindow</w:t>
            </w:r>
          </w:p>
        </w:tc>
        <w:tc>
          <w:tcPr>
            <w:tcW w:w="2118" w:type="dxa"/>
            <w:vAlign w:val="center"/>
          </w:tcPr>
          <w:p w14:paraId="42FBBD4E" w14:textId="3401051F" w:rsidR="00F76258" w:rsidRDefault="00F76258" w:rsidP="00D01A66">
            <w:pPr>
              <w:pStyle w:val="TAC"/>
            </w:pPr>
            <w:r>
              <w:t>3GPP TS 29.122 [</w:t>
            </w:r>
            <w:r w:rsidR="00FC19C8">
              <w:t>18</w:t>
            </w:r>
            <w:r>
              <w:t>]</w:t>
            </w:r>
          </w:p>
        </w:tc>
        <w:tc>
          <w:tcPr>
            <w:tcW w:w="3396" w:type="dxa"/>
            <w:vAlign w:val="center"/>
          </w:tcPr>
          <w:p w14:paraId="4E9A3097" w14:textId="6181A36A" w:rsidR="00F76258" w:rsidRDefault="00F76258" w:rsidP="00D01A66">
            <w:pPr>
              <w:pStyle w:val="TAL"/>
              <w:rPr>
                <w:rFonts w:cs="Arial"/>
                <w:szCs w:val="18"/>
                <w:lang w:eastAsia="zh-CN"/>
              </w:rPr>
            </w:pPr>
            <w:r>
              <w:rPr>
                <w:rFonts w:cs="Arial"/>
                <w:szCs w:val="18"/>
                <w:lang w:eastAsia="zh-CN"/>
              </w:rPr>
              <w:t xml:space="preserve">Represents a </w:t>
            </w:r>
            <w:r w:rsidR="00051E38">
              <w:rPr>
                <w:rFonts w:cs="Arial"/>
                <w:szCs w:val="18"/>
                <w:lang w:eastAsia="zh-CN"/>
              </w:rPr>
              <w:t>t</w:t>
            </w:r>
            <w:r>
              <w:rPr>
                <w:rFonts w:cs="Arial"/>
                <w:szCs w:val="18"/>
                <w:lang w:eastAsia="zh-CN"/>
              </w:rPr>
              <w:t xml:space="preserve">ime </w:t>
            </w:r>
            <w:r w:rsidR="00051E38">
              <w:rPr>
                <w:rFonts w:cs="Arial"/>
                <w:szCs w:val="18"/>
                <w:lang w:eastAsia="zh-CN"/>
              </w:rPr>
              <w:t>w</w:t>
            </w:r>
            <w:r>
              <w:rPr>
                <w:rFonts w:cs="Arial"/>
                <w:szCs w:val="18"/>
                <w:lang w:eastAsia="zh-CN"/>
              </w:rPr>
              <w:t>indow.</w:t>
            </w:r>
          </w:p>
        </w:tc>
        <w:tc>
          <w:tcPr>
            <w:tcW w:w="1352" w:type="dxa"/>
            <w:vAlign w:val="center"/>
          </w:tcPr>
          <w:p w14:paraId="0C46EB86" w14:textId="77777777" w:rsidR="00F76258" w:rsidRPr="0016361A" w:rsidRDefault="00F76258" w:rsidP="00D01A66">
            <w:pPr>
              <w:pStyle w:val="TAL"/>
              <w:rPr>
                <w:rFonts w:cs="Arial"/>
                <w:szCs w:val="18"/>
              </w:rPr>
            </w:pPr>
          </w:p>
        </w:tc>
      </w:tr>
      <w:tr w:rsidR="00F76258" w:rsidRPr="00B54FF5" w14:paraId="33C41391" w14:textId="77777777" w:rsidTr="005361B7">
        <w:trPr>
          <w:jc w:val="center"/>
        </w:trPr>
        <w:tc>
          <w:tcPr>
            <w:tcW w:w="2558" w:type="dxa"/>
            <w:vAlign w:val="center"/>
          </w:tcPr>
          <w:p w14:paraId="52DACA29" w14:textId="77777777" w:rsidR="00F76258" w:rsidRDefault="00F76258" w:rsidP="00D01A66">
            <w:pPr>
              <w:pStyle w:val="TAL"/>
            </w:pPr>
            <w:bookmarkStart w:id="893" w:name="_Hlk102479419"/>
            <w:r>
              <w:t>Uri</w:t>
            </w:r>
          </w:p>
        </w:tc>
        <w:tc>
          <w:tcPr>
            <w:tcW w:w="2118" w:type="dxa"/>
            <w:vAlign w:val="center"/>
          </w:tcPr>
          <w:p w14:paraId="2E8A6E26" w14:textId="17D9871E" w:rsidR="00F76258" w:rsidRDefault="00F76258" w:rsidP="00D01A66">
            <w:pPr>
              <w:pStyle w:val="TAC"/>
            </w:pPr>
            <w:r w:rsidRPr="004B5D02">
              <w:t>3GPP</w:t>
            </w:r>
            <w:r w:rsidR="00051E38">
              <w:t> </w:t>
            </w:r>
            <w:r w:rsidRPr="004B5D02">
              <w:t>TS</w:t>
            </w:r>
            <w:r w:rsidR="00051E38">
              <w:t> </w:t>
            </w:r>
            <w:r w:rsidRPr="004B5D02">
              <w:t>29.571</w:t>
            </w:r>
            <w:r w:rsidR="00051E38">
              <w:t> </w:t>
            </w:r>
            <w:r w:rsidRPr="004B5D02">
              <w:t>[</w:t>
            </w:r>
            <w:r w:rsidR="00FC19C8">
              <w:t>17</w:t>
            </w:r>
            <w:r w:rsidRPr="004B5D02">
              <w:t>]</w:t>
            </w:r>
          </w:p>
        </w:tc>
        <w:tc>
          <w:tcPr>
            <w:tcW w:w="3396" w:type="dxa"/>
            <w:vAlign w:val="center"/>
          </w:tcPr>
          <w:p w14:paraId="0FB066D3" w14:textId="4E267109" w:rsidR="00F76258" w:rsidRPr="008D176F" w:rsidRDefault="00F76258" w:rsidP="00D01A66">
            <w:pPr>
              <w:pStyle w:val="TAL"/>
              <w:rPr>
                <w:rFonts w:cs="Arial"/>
                <w:szCs w:val="18"/>
              </w:rPr>
            </w:pPr>
            <w:r>
              <w:rPr>
                <w:rFonts w:cs="Arial"/>
                <w:szCs w:val="18"/>
              </w:rPr>
              <w:t xml:space="preserve">Represents </w:t>
            </w:r>
            <w:r w:rsidR="002F7314">
              <w:rPr>
                <w:rFonts w:cs="Arial"/>
                <w:szCs w:val="18"/>
              </w:rPr>
              <w:t xml:space="preserve">a </w:t>
            </w:r>
            <w:r w:rsidRPr="00954FA0">
              <w:rPr>
                <w:rFonts w:cs="Arial"/>
                <w:szCs w:val="18"/>
              </w:rPr>
              <w:t>Uniform Resource Identifier</w:t>
            </w:r>
            <w:r>
              <w:rPr>
                <w:rFonts w:cs="Arial"/>
                <w:szCs w:val="18"/>
              </w:rPr>
              <w:t>.</w:t>
            </w:r>
          </w:p>
        </w:tc>
        <w:tc>
          <w:tcPr>
            <w:tcW w:w="1352" w:type="dxa"/>
            <w:vAlign w:val="center"/>
          </w:tcPr>
          <w:p w14:paraId="7D6556E9" w14:textId="77777777" w:rsidR="00F76258" w:rsidRPr="0016361A" w:rsidRDefault="00F76258" w:rsidP="00D01A66">
            <w:pPr>
              <w:pStyle w:val="TAL"/>
              <w:rPr>
                <w:rFonts w:cs="Arial"/>
                <w:szCs w:val="18"/>
              </w:rPr>
            </w:pPr>
          </w:p>
        </w:tc>
      </w:tr>
      <w:tr w:rsidR="00A179E4" w:rsidRPr="00B54FF5" w14:paraId="1108F5CE" w14:textId="77777777" w:rsidTr="005361B7">
        <w:trPr>
          <w:jc w:val="center"/>
        </w:trPr>
        <w:tc>
          <w:tcPr>
            <w:tcW w:w="2558" w:type="dxa"/>
            <w:vAlign w:val="center"/>
          </w:tcPr>
          <w:p w14:paraId="77E7953A" w14:textId="093426E7" w:rsidR="00A179E4" w:rsidRDefault="00A179E4" w:rsidP="00A179E4">
            <w:pPr>
              <w:pStyle w:val="TAL"/>
            </w:pPr>
            <w:r w:rsidRPr="002B3D6F">
              <w:t>UserServiceDescription</w:t>
            </w:r>
          </w:p>
        </w:tc>
        <w:tc>
          <w:tcPr>
            <w:tcW w:w="2118" w:type="dxa"/>
            <w:vAlign w:val="center"/>
          </w:tcPr>
          <w:p w14:paraId="0A54BC66" w14:textId="30C51607" w:rsidR="00A179E4" w:rsidRPr="004B5D02" w:rsidRDefault="00A179E4" w:rsidP="00A179E4">
            <w:pPr>
              <w:pStyle w:val="TAC"/>
            </w:pPr>
            <w:r w:rsidRPr="00FD41D9">
              <w:t>3GPP TS 2</w:t>
            </w:r>
            <w:r>
              <w:t>6</w:t>
            </w:r>
            <w:r w:rsidRPr="00FD41D9">
              <w:t>.5</w:t>
            </w:r>
            <w:r>
              <w:t>17</w:t>
            </w:r>
            <w:r w:rsidRPr="00FD41D9">
              <w:t> [</w:t>
            </w:r>
            <w:r>
              <w:t>23</w:t>
            </w:r>
            <w:r w:rsidRPr="00FD41D9">
              <w:t>]</w:t>
            </w:r>
          </w:p>
        </w:tc>
        <w:tc>
          <w:tcPr>
            <w:tcW w:w="3396" w:type="dxa"/>
            <w:vAlign w:val="center"/>
          </w:tcPr>
          <w:p w14:paraId="6FCC3EF0" w14:textId="13EAE788" w:rsidR="00A179E4" w:rsidRDefault="00A179E4" w:rsidP="00A179E4">
            <w:pPr>
              <w:pStyle w:val="TAL"/>
              <w:rPr>
                <w:rFonts w:cs="Arial"/>
                <w:szCs w:val="18"/>
              </w:rPr>
            </w:pPr>
            <w:r>
              <w:rPr>
                <w:rFonts w:cs="Arial"/>
                <w:szCs w:val="18"/>
              </w:rPr>
              <w:t>Represents the MBS User Service Announcement Information.</w:t>
            </w:r>
          </w:p>
        </w:tc>
        <w:tc>
          <w:tcPr>
            <w:tcW w:w="1352" w:type="dxa"/>
            <w:vAlign w:val="center"/>
          </w:tcPr>
          <w:p w14:paraId="09976BA3" w14:textId="77777777" w:rsidR="00A179E4" w:rsidRPr="0016361A" w:rsidRDefault="00A179E4" w:rsidP="00A179E4">
            <w:pPr>
              <w:pStyle w:val="TAL"/>
              <w:rPr>
                <w:rFonts w:cs="Arial"/>
                <w:szCs w:val="18"/>
              </w:rPr>
            </w:pPr>
          </w:p>
        </w:tc>
      </w:tr>
      <w:bookmarkEnd w:id="893"/>
    </w:tbl>
    <w:p w14:paraId="7D496C79" w14:textId="77777777" w:rsidR="00F76258" w:rsidRDefault="00F76258" w:rsidP="00F76258"/>
    <w:p w14:paraId="7AB5CA76" w14:textId="77777777" w:rsidR="00F76258" w:rsidRDefault="00F76258" w:rsidP="00F76258">
      <w:pPr>
        <w:pStyle w:val="Heading4"/>
        <w:rPr>
          <w:lang w:val="en-US"/>
        </w:rPr>
      </w:pPr>
      <w:bookmarkStart w:id="894" w:name="_Toc120609070"/>
      <w:bookmarkStart w:id="895" w:name="_Toc120657537"/>
      <w:bookmarkStart w:id="896" w:name="_Toc133407819"/>
      <w:bookmarkStart w:id="897" w:name="_Toc148363230"/>
      <w:r w:rsidRPr="00445F4F">
        <w:rPr>
          <w:lang w:val="en-US"/>
        </w:rPr>
        <w:t>6.</w:t>
      </w:r>
      <w:r>
        <w:rPr>
          <w:lang w:val="en-US"/>
        </w:rPr>
        <w:t>2.6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894"/>
      <w:bookmarkEnd w:id="895"/>
      <w:bookmarkEnd w:id="896"/>
      <w:bookmarkEnd w:id="897"/>
    </w:p>
    <w:p w14:paraId="7E261412" w14:textId="7A4056AB" w:rsidR="004E70DF" w:rsidRDefault="004E70DF" w:rsidP="004E70DF">
      <w:pPr>
        <w:pStyle w:val="Heading5"/>
      </w:pPr>
      <w:bookmarkStart w:id="898" w:name="_Toc120609071"/>
      <w:bookmarkStart w:id="899" w:name="_Toc120657538"/>
      <w:bookmarkStart w:id="900" w:name="_Toc133407820"/>
      <w:bookmarkStart w:id="901" w:name="_Toc148363231"/>
      <w:r>
        <w:t>6.2.6.2.1</w:t>
      </w:r>
      <w:r>
        <w:tab/>
        <w:t>Introduction</w:t>
      </w:r>
      <w:bookmarkEnd w:id="898"/>
      <w:bookmarkEnd w:id="899"/>
      <w:bookmarkEnd w:id="900"/>
      <w:bookmarkEnd w:id="901"/>
    </w:p>
    <w:p w14:paraId="15DCF0C0" w14:textId="77777777" w:rsidR="004E70DF" w:rsidRDefault="004E70DF" w:rsidP="004E70DF">
      <w:r>
        <w:t>This clause defines the structures to be used in resource representations.</w:t>
      </w:r>
    </w:p>
    <w:p w14:paraId="2B25187D" w14:textId="77777777" w:rsidR="00F76258" w:rsidRDefault="00F76258" w:rsidP="00F76258">
      <w:pPr>
        <w:pStyle w:val="Heading5"/>
      </w:pPr>
      <w:bookmarkStart w:id="902" w:name="_Toc120609072"/>
      <w:bookmarkStart w:id="903" w:name="_Toc120657539"/>
      <w:bookmarkStart w:id="904" w:name="_Toc133407821"/>
      <w:bookmarkStart w:id="905" w:name="_Toc148363232"/>
      <w:r>
        <w:t>6.2.6.2.2</w:t>
      </w:r>
      <w:r>
        <w:tab/>
        <w:t>Type: MBSUserDataIngSession</w:t>
      </w:r>
      <w:bookmarkEnd w:id="902"/>
      <w:bookmarkEnd w:id="903"/>
      <w:bookmarkEnd w:id="904"/>
      <w:bookmarkEnd w:id="905"/>
    </w:p>
    <w:p w14:paraId="4929448F" w14:textId="77777777" w:rsidR="00F76258" w:rsidRDefault="00F76258" w:rsidP="00F76258">
      <w:pPr>
        <w:pStyle w:val="TH"/>
      </w:pPr>
      <w:r>
        <w:rPr>
          <w:noProof/>
        </w:rPr>
        <w:t>Table </w:t>
      </w:r>
      <w:r>
        <w:t xml:space="preserve">6.2.6.2.2-1: </w:t>
      </w:r>
      <w:r>
        <w:rPr>
          <w:noProof/>
        </w:rPr>
        <w:t xml:space="preserve">Definition of type </w:t>
      </w:r>
      <w:r>
        <w:t>MBSUserDataIngSession</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208"/>
        <w:gridCol w:w="1612"/>
      </w:tblGrid>
      <w:tr w:rsidR="00F76258" w:rsidRPr="00B54FF5" w14:paraId="760FE893" w14:textId="77777777" w:rsidTr="00D01A66">
        <w:trPr>
          <w:jc w:val="center"/>
        </w:trPr>
        <w:tc>
          <w:tcPr>
            <w:tcW w:w="1701" w:type="dxa"/>
            <w:shd w:val="clear" w:color="auto" w:fill="C0C0C0"/>
            <w:hideMark/>
          </w:tcPr>
          <w:p w14:paraId="4F37F0EC" w14:textId="77777777" w:rsidR="00F76258" w:rsidRPr="0016361A" w:rsidRDefault="00F76258" w:rsidP="00D01A66">
            <w:pPr>
              <w:pStyle w:val="TAH"/>
            </w:pPr>
            <w:r w:rsidRPr="0016361A">
              <w:t>Attribute name</w:t>
            </w:r>
          </w:p>
        </w:tc>
        <w:tc>
          <w:tcPr>
            <w:tcW w:w="1444" w:type="dxa"/>
            <w:shd w:val="clear" w:color="auto" w:fill="C0C0C0"/>
            <w:hideMark/>
          </w:tcPr>
          <w:p w14:paraId="302278CF" w14:textId="77777777" w:rsidR="00F76258" w:rsidRPr="0016361A" w:rsidRDefault="00F76258" w:rsidP="00D01A66">
            <w:pPr>
              <w:pStyle w:val="TAH"/>
            </w:pPr>
            <w:r w:rsidRPr="0016361A">
              <w:t>Data type</w:t>
            </w:r>
          </w:p>
        </w:tc>
        <w:tc>
          <w:tcPr>
            <w:tcW w:w="425" w:type="dxa"/>
            <w:shd w:val="clear" w:color="auto" w:fill="C0C0C0"/>
            <w:hideMark/>
          </w:tcPr>
          <w:p w14:paraId="35816655" w14:textId="77777777" w:rsidR="00F76258" w:rsidRPr="0016361A" w:rsidRDefault="00F76258" w:rsidP="00D01A66">
            <w:pPr>
              <w:pStyle w:val="TAH"/>
            </w:pPr>
            <w:r w:rsidRPr="0016361A">
              <w:t>P</w:t>
            </w:r>
          </w:p>
        </w:tc>
        <w:tc>
          <w:tcPr>
            <w:tcW w:w="1134" w:type="dxa"/>
            <w:shd w:val="clear" w:color="auto" w:fill="C0C0C0"/>
          </w:tcPr>
          <w:p w14:paraId="403F8925" w14:textId="77777777" w:rsidR="00F76258" w:rsidRPr="0016361A" w:rsidRDefault="00F76258" w:rsidP="00D01A66">
            <w:pPr>
              <w:pStyle w:val="TAH"/>
            </w:pPr>
            <w:r w:rsidRPr="00F112E4">
              <w:t>Cardinality</w:t>
            </w:r>
          </w:p>
        </w:tc>
        <w:tc>
          <w:tcPr>
            <w:tcW w:w="3208" w:type="dxa"/>
            <w:shd w:val="clear" w:color="auto" w:fill="C0C0C0"/>
            <w:hideMark/>
          </w:tcPr>
          <w:p w14:paraId="607D281B" w14:textId="77777777" w:rsidR="00F76258" w:rsidRPr="0016361A" w:rsidRDefault="00F76258" w:rsidP="00D01A66">
            <w:pPr>
              <w:pStyle w:val="TAH"/>
              <w:rPr>
                <w:rFonts w:cs="Arial"/>
                <w:szCs w:val="18"/>
              </w:rPr>
            </w:pPr>
            <w:r w:rsidRPr="0016361A">
              <w:rPr>
                <w:rFonts w:cs="Arial"/>
                <w:szCs w:val="18"/>
              </w:rPr>
              <w:t>Description</w:t>
            </w:r>
          </w:p>
        </w:tc>
        <w:tc>
          <w:tcPr>
            <w:tcW w:w="1612" w:type="dxa"/>
            <w:shd w:val="clear" w:color="auto" w:fill="C0C0C0"/>
          </w:tcPr>
          <w:p w14:paraId="3C788194" w14:textId="77777777" w:rsidR="00F76258" w:rsidRPr="0016361A" w:rsidRDefault="00F76258" w:rsidP="00D01A66">
            <w:pPr>
              <w:pStyle w:val="TAH"/>
              <w:rPr>
                <w:rFonts w:cs="Arial"/>
                <w:szCs w:val="18"/>
              </w:rPr>
            </w:pPr>
            <w:r w:rsidRPr="0016361A">
              <w:rPr>
                <w:rFonts w:cs="Arial"/>
                <w:szCs w:val="18"/>
              </w:rPr>
              <w:t>Applicability</w:t>
            </w:r>
          </w:p>
        </w:tc>
      </w:tr>
      <w:tr w:rsidR="002F2ABF" w:rsidRPr="00B54FF5" w14:paraId="584935F3" w14:textId="77777777" w:rsidTr="00D01A66">
        <w:trPr>
          <w:jc w:val="center"/>
        </w:trPr>
        <w:tc>
          <w:tcPr>
            <w:tcW w:w="1701" w:type="dxa"/>
            <w:vAlign w:val="center"/>
          </w:tcPr>
          <w:p w14:paraId="11001850" w14:textId="02AE3548" w:rsidR="002F2ABF" w:rsidRDefault="002F2ABF" w:rsidP="002F2ABF">
            <w:pPr>
              <w:pStyle w:val="TAL"/>
            </w:pPr>
            <w:r w:rsidRPr="00CC243E">
              <w:t>mbsUserServId</w:t>
            </w:r>
          </w:p>
        </w:tc>
        <w:tc>
          <w:tcPr>
            <w:tcW w:w="1444" w:type="dxa"/>
            <w:vAlign w:val="center"/>
          </w:tcPr>
          <w:p w14:paraId="4BB16431" w14:textId="703EAA2D" w:rsidR="002F2ABF" w:rsidRDefault="002F2ABF" w:rsidP="002F2ABF">
            <w:pPr>
              <w:pStyle w:val="TAL"/>
            </w:pPr>
            <w:r>
              <w:t>string</w:t>
            </w:r>
          </w:p>
        </w:tc>
        <w:tc>
          <w:tcPr>
            <w:tcW w:w="425" w:type="dxa"/>
            <w:vAlign w:val="center"/>
          </w:tcPr>
          <w:p w14:paraId="6F5D8F4E" w14:textId="2F1361D5" w:rsidR="002F2ABF" w:rsidRDefault="002F2ABF" w:rsidP="002F2ABF">
            <w:pPr>
              <w:pStyle w:val="TAC"/>
            </w:pPr>
            <w:r>
              <w:t>M</w:t>
            </w:r>
          </w:p>
        </w:tc>
        <w:tc>
          <w:tcPr>
            <w:tcW w:w="1134" w:type="dxa"/>
            <w:vAlign w:val="center"/>
          </w:tcPr>
          <w:p w14:paraId="734F8590" w14:textId="159CFEED" w:rsidR="002F2ABF" w:rsidRDefault="002F2ABF" w:rsidP="002F2ABF">
            <w:pPr>
              <w:pStyle w:val="TAC"/>
            </w:pPr>
            <w:r>
              <w:t>1</w:t>
            </w:r>
          </w:p>
        </w:tc>
        <w:tc>
          <w:tcPr>
            <w:tcW w:w="3208" w:type="dxa"/>
            <w:vAlign w:val="center"/>
          </w:tcPr>
          <w:p w14:paraId="4CC3EA9C" w14:textId="42EC75B5" w:rsidR="002F2ABF" w:rsidRDefault="002F2ABF" w:rsidP="002F2ABF">
            <w:pPr>
              <w:pStyle w:val="TAL"/>
            </w:pPr>
            <w:r>
              <w:t>Represents the Identifier of</w:t>
            </w:r>
            <w:r w:rsidRPr="00CC243E">
              <w:t xml:space="preserve"> the parent MBS User Service</w:t>
            </w:r>
            <w:r>
              <w:t xml:space="preserve"> instance.</w:t>
            </w:r>
          </w:p>
        </w:tc>
        <w:tc>
          <w:tcPr>
            <w:tcW w:w="1612" w:type="dxa"/>
            <w:vAlign w:val="center"/>
          </w:tcPr>
          <w:p w14:paraId="130C41E9" w14:textId="77777777" w:rsidR="002F2ABF" w:rsidRPr="0016361A" w:rsidRDefault="002F2ABF" w:rsidP="002F2ABF">
            <w:pPr>
              <w:pStyle w:val="TAL"/>
              <w:rPr>
                <w:rFonts w:cs="Arial"/>
                <w:szCs w:val="18"/>
              </w:rPr>
            </w:pPr>
          </w:p>
        </w:tc>
      </w:tr>
      <w:tr w:rsidR="00463867" w:rsidRPr="00B54FF5" w14:paraId="5ED65CEE" w14:textId="77777777" w:rsidTr="00D01A66">
        <w:trPr>
          <w:jc w:val="center"/>
        </w:trPr>
        <w:tc>
          <w:tcPr>
            <w:tcW w:w="1701" w:type="dxa"/>
            <w:vAlign w:val="center"/>
          </w:tcPr>
          <w:p w14:paraId="2136174F" w14:textId="6CEEB9CE" w:rsidR="00463867" w:rsidRDefault="00463867" w:rsidP="00463867">
            <w:pPr>
              <w:pStyle w:val="TAL"/>
            </w:pPr>
            <w:r>
              <w:t>mbsDisSessInfos</w:t>
            </w:r>
          </w:p>
        </w:tc>
        <w:tc>
          <w:tcPr>
            <w:tcW w:w="1444" w:type="dxa"/>
            <w:vAlign w:val="center"/>
          </w:tcPr>
          <w:p w14:paraId="3328EEB1" w14:textId="68BDD173" w:rsidR="00463867" w:rsidRDefault="00463867" w:rsidP="00463867">
            <w:pPr>
              <w:pStyle w:val="TAL"/>
            </w:pPr>
            <w:r>
              <w:t>map(MBSDistributionSessionInfo)</w:t>
            </w:r>
          </w:p>
        </w:tc>
        <w:tc>
          <w:tcPr>
            <w:tcW w:w="425" w:type="dxa"/>
            <w:vAlign w:val="center"/>
          </w:tcPr>
          <w:p w14:paraId="4459D098" w14:textId="55191499" w:rsidR="00463867" w:rsidRDefault="00463867" w:rsidP="00463867">
            <w:pPr>
              <w:pStyle w:val="TAC"/>
            </w:pPr>
            <w:r>
              <w:t>M</w:t>
            </w:r>
          </w:p>
        </w:tc>
        <w:tc>
          <w:tcPr>
            <w:tcW w:w="1134" w:type="dxa"/>
            <w:vAlign w:val="center"/>
          </w:tcPr>
          <w:p w14:paraId="44A43E52" w14:textId="3E381A08" w:rsidR="00463867" w:rsidRDefault="00463867" w:rsidP="00463867">
            <w:pPr>
              <w:pStyle w:val="TAC"/>
            </w:pPr>
            <w:r>
              <w:t>1..N</w:t>
            </w:r>
          </w:p>
        </w:tc>
        <w:tc>
          <w:tcPr>
            <w:tcW w:w="3208" w:type="dxa"/>
            <w:vAlign w:val="center"/>
          </w:tcPr>
          <w:p w14:paraId="094B86B1" w14:textId="77777777" w:rsidR="00463867" w:rsidRDefault="00463867" w:rsidP="00463867">
            <w:pPr>
              <w:pStyle w:val="TAL"/>
            </w:pPr>
            <w:r>
              <w:t>Represents o</w:t>
            </w:r>
            <w:r w:rsidRPr="00B02994">
              <w:t>ne or more MBS Distribution Session</w:t>
            </w:r>
            <w:r>
              <w:t>(</w:t>
            </w:r>
            <w:r w:rsidRPr="00B02994">
              <w:t>s</w:t>
            </w:r>
            <w:r>
              <w:t>)</w:t>
            </w:r>
            <w:r w:rsidRPr="00B02994">
              <w:t xml:space="preserve"> </w:t>
            </w:r>
            <w:r>
              <w:t>composing the MBS User Data Ingest Session</w:t>
            </w:r>
            <w:r w:rsidRPr="005F5B8C">
              <w:t>.</w:t>
            </w:r>
          </w:p>
          <w:p w14:paraId="317AE95A" w14:textId="77777777" w:rsidR="00463867" w:rsidRDefault="00463867" w:rsidP="00463867">
            <w:pPr>
              <w:pStyle w:val="TAL"/>
            </w:pPr>
          </w:p>
          <w:p w14:paraId="6BF7A73A" w14:textId="19A8BC2A" w:rsidR="00463867" w:rsidRDefault="00463867" w:rsidP="00463867">
            <w:pPr>
              <w:pStyle w:val="TAL"/>
            </w:pPr>
            <w:r>
              <w:t xml:space="preserve">The key of the map shall be </w:t>
            </w:r>
            <w:r w:rsidR="00C812F7">
              <w:t>any unique string encoded value</w:t>
            </w:r>
            <w:r>
              <w:t>.</w:t>
            </w:r>
          </w:p>
        </w:tc>
        <w:tc>
          <w:tcPr>
            <w:tcW w:w="1612" w:type="dxa"/>
            <w:vAlign w:val="center"/>
          </w:tcPr>
          <w:p w14:paraId="16D75B4D" w14:textId="77777777" w:rsidR="00463867" w:rsidRPr="0016361A" w:rsidRDefault="00463867" w:rsidP="00463867">
            <w:pPr>
              <w:pStyle w:val="TAL"/>
              <w:rPr>
                <w:rFonts w:cs="Arial"/>
                <w:szCs w:val="18"/>
              </w:rPr>
            </w:pPr>
          </w:p>
        </w:tc>
      </w:tr>
      <w:tr w:rsidR="00F76258" w:rsidRPr="00B54FF5" w14:paraId="5F6BF58C" w14:textId="77777777" w:rsidTr="00D01A66">
        <w:trPr>
          <w:jc w:val="center"/>
        </w:trPr>
        <w:tc>
          <w:tcPr>
            <w:tcW w:w="1701" w:type="dxa"/>
            <w:vAlign w:val="center"/>
          </w:tcPr>
          <w:p w14:paraId="5B5A3920" w14:textId="77777777" w:rsidR="00F76258" w:rsidRPr="0016361A" w:rsidRDefault="00F76258" w:rsidP="00D01A66">
            <w:pPr>
              <w:pStyle w:val="TAL"/>
            </w:pPr>
            <w:r>
              <w:t>actPeriods</w:t>
            </w:r>
          </w:p>
        </w:tc>
        <w:tc>
          <w:tcPr>
            <w:tcW w:w="1444" w:type="dxa"/>
            <w:vAlign w:val="center"/>
          </w:tcPr>
          <w:p w14:paraId="2F4E65DB" w14:textId="77777777" w:rsidR="00F76258" w:rsidRPr="0016361A" w:rsidRDefault="00F76258" w:rsidP="00D01A66">
            <w:pPr>
              <w:pStyle w:val="TAL"/>
            </w:pPr>
            <w:r>
              <w:t>array(TimeWindow)</w:t>
            </w:r>
          </w:p>
        </w:tc>
        <w:tc>
          <w:tcPr>
            <w:tcW w:w="425" w:type="dxa"/>
            <w:vAlign w:val="center"/>
          </w:tcPr>
          <w:p w14:paraId="6DA6453E" w14:textId="77777777" w:rsidR="00F76258" w:rsidRPr="0016361A" w:rsidRDefault="00F76258" w:rsidP="00D01A66">
            <w:pPr>
              <w:pStyle w:val="TAC"/>
            </w:pPr>
            <w:r>
              <w:t>O</w:t>
            </w:r>
          </w:p>
        </w:tc>
        <w:tc>
          <w:tcPr>
            <w:tcW w:w="1134" w:type="dxa"/>
            <w:vAlign w:val="center"/>
          </w:tcPr>
          <w:p w14:paraId="1EBB4EB1" w14:textId="77777777" w:rsidR="00F76258" w:rsidRPr="0016361A" w:rsidRDefault="00F76258" w:rsidP="00D01A66">
            <w:pPr>
              <w:pStyle w:val="TAC"/>
            </w:pPr>
            <w:r>
              <w:t>1..N</w:t>
            </w:r>
          </w:p>
        </w:tc>
        <w:tc>
          <w:tcPr>
            <w:tcW w:w="3208" w:type="dxa"/>
            <w:vAlign w:val="center"/>
          </w:tcPr>
          <w:p w14:paraId="12C696D3" w14:textId="7FF01EE0" w:rsidR="00F76258" w:rsidRDefault="00F76258" w:rsidP="00D01A66">
            <w:pPr>
              <w:pStyle w:val="TAL"/>
            </w:pPr>
            <w:r>
              <w:t>Represents periods of time during which the MBS User Data Ingest Session is active in the MBS System.</w:t>
            </w:r>
          </w:p>
          <w:p w14:paraId="39DD62E6" w14:textId="77777777" w:rsidR="00934CFF" w:rsidRDefault="00934CFF" w:rsidP="00D01A66">
            <w:pPr>
              <w:pStyle w:val="TAL"/>
            </w:pPr>
          </w:p>
          <w:p w14:paraId="6794CACE" w14:textId="23E5BC8E" w:rsidR="00F76258" w:rsidRPr="0016361A" w:rsidRDefault="00F76258" w:rsidP="00D01A66">
            <w:pPr>
              <w:pStyle w:val="TAL"/>
              <w:rPr>
                <w:rFonts w:cs="Arial"/>
                <w:szCs w:val="18"/>
              </w:rPr>
            </w:pPr>
            <w:r>
              <w:t xml:space="preserve">If omitted, the </w:t>
            </w:r>
            <w:r w:rsidR="00934CFF">
              <w:t>MBS User Data Ingest S</w:t>
            </w:r>
            <w:r>
              <w:t xml:space="preserve">ession </w:t>
            </w:r>
            <w:r w:rsidR="00262D98">
              <w:t xml:space="preserve">shall stay </w:t>
            </w:r>
            <w:r>
              <w:t xml:space="preserve">active until </w:t>
            </w:r>
            <w:r w:rsidR="00262D98">
              <w:t>it is explicitly terminated by the AF</w:t>
            </w:r>
            <w:r w:rsidR="00934CFF">
              <w:t xml:space="preserve"> or later provided by the AF</w:t>
            </w:r>
            <w:r w:rsidRPr="005F5B8C">
              <w:t>.</w:t>
            </w:r>
          </w:p>
        </w:tc>
        <w:tc>
          <w:tcPr>
            <w:tcW w:w="1612" w:type="dxa"/>
            <w:vAlign w:val="center"/>
          </w:tcPr>
          <w:p w14:paraId="52353CD7" w14:textId="77777777" w:rsidR="00F76258" w:rsidRPr="0016361A" w:rsidRDefault="00F76258" w:rsidP="00D01A66">
            <w:pPr>
              <w:pStyle w:val="TAL"/>
              <w:rPr>
                <w:rFonts w:cs="Arial"/>
                <w:szCs w:val="18"/>
              </w:rPr>
            </w:pPr>
          </w:p>
        </w:tc>
      </w:tr>
      <w:tr w:rsidR="003B7F02" w:rsidRPr="00B54FF5" w14:paraId="1D8504F1" w14:textId="77777777" w:rsidTr="00D01A66">
        <w:trPr>
          <w:jc w:val="center"/>
        </w:trPr>
        <w:tc>
          <w:tcPr>
            <w:tcW w:w="1701" w:type="dxa"/>
            <w:vAlign w:val="center"/>
          </w:tcPr>
          <w:p w14:paraId="16E71857" w14:textId="7BF5CAB6" w:rsidR="003B7F02" w:rsidRDefault="003B7F02" w:rsidP="003B7F02">
            <w:pPr>
              <w:pStyle w:val="TAL"/>
            </w:pPr>
            <w:r>
              <w:t>mbsUserServAnmt</w:t>
            </w:r>
          </w:p>
        </w:tc>
        <w:tc>
          <w:tcPr>
            <w:tcW w:w="1444" w:type="dxa"/>
            <w:vAlign w:val="center"/>
          </w:tcPr>
          <w:p w14:paraId="3A9D7FCC" w14:textId="1F6EAB9E" w:rsidR="003B7F02" w:rsidRDefault="003B7F02" w:rsidP="003B7F02">
            <w:pPr>
              <w:pStyle w:val="TAL"/>
            </w:pPr>
            <w:bookmarkStart w:id="906" w:name="_Hlk107921804"/>
            <w:r>
              <w:t>MBSUserServAnmt</w:t>
            </w:r>
            <w:bookmarkEnd w:id="906"/>
          </w:p>
        </w:tc>
        <w:tc>
          <w:tcPr>
            <w:tcW w:w="425" w:type="dxa"/>
            <w:vAlign w:val="center"/>
          </w:tcPr>
          <w:p w14:paraId="473C85CF" w14:textId="73BA9DD8" w:rsidR="003B7F02" w:rsidRDefault="003B7F02" w:rsidP="003B7F02">
            <w:pPr>
              <w:pStyle w:val="TAC"/>
            </w:pPr>
            <w:r>
              <w:t>O</w:t>
            </w:r>
          </w:p>
        </w:tc>
        <w:tc>
          <w:tcPr>
            <w:tcW w:w="1134" w:type="dxa"/>
            <w:vAlign w:val="center"/>
          </w:tcPr>
          <w:p w14:paraId="77E621B9" w14:textId="59465251" w:rsidR="003B7F02" w:rsidRDefault="003B7F02" w:rsidP="003B7F02">
            <w:pPr>
              <w:pStyle w:val="TAC"/>
            </w:pPr>
            <w:r>
              <w:t>0..1</w:t>
            </w:r>
          </w:p>
        </w:tc>
        <w:tc>
          <w:tcPr>
            <w:tcW w:w="3208" w:type="dxa"/>
            <w:vAlign w:val="center"/>
          </w:tcPr>
          <w:p w14:paraId="79D0C829" w14:textId="77777777" w:rsidR="003B7F02" w:rsidRDefault="003B7F02" w:rsidP="003B7F02">
            <w:pPr>
              <w:pStyle w:val="TAL"/>
            </w:pPr>
            <w:r>
              <w:t>Represents the MBS User Service Announcement currently associated with the MBS User Data Ingest Session.</w:t>
            </w:r>
          </w:p>
          <w:p w14:paraId="599BCBD2" w14:textId="77777777" w:rsidR="003B7F02" w:rsidRDefault="003B7F02" w:rsidP="003B7F02">
            <w:pPr>
              <w:pStyle w:val="TAL"/>
            </w:pPr>
          </w:p>
          <w:p w14:paraId="165E2DD2" w14:textId="051AD7DB" w:rsidR="00EA7FEF" w:rsidRDefault="003B7F02" w:rsidP="00EA7FEF">
            <w:pPr>
              <w:pStyle w:val="TAL"/>
            </w:pPr>
            <w:r>
              <w:t xml:space="preserve">This attribute may be present </w:t>
            </w:r>
            <w:r w:rsidR="000C2AEB">
              <w:t xml:space="preserve">only </w:t>
            </w:r>
            <w:r>
              <w:t xml:space="preserve">in an HTTP </w:t>
            </w:r>
            <w:r w:rsidR="00EB2492">
              <w:t>PUT</w:t>
            </w:r>
            <w:r>
              <w:t xml:space="preserve">/PATCH response to an MBS User Data Ingest Session </w:t>
            </w:r>
            <w:r w:rsidR="009434E8">
              <w:t>update</w:t>
            </w:r>
            <w:r>
              <w:t>/modification request and only if all the constituent MBS Distribution Session</w:t>
            </w:r>
            <w:r w:rsidR="00F77578">
              <w:t>(</w:t>
            </w:r>
            <w:r>
              <w:t>s</w:t>
            </w:r>
            <w:r w:rsidR="00F77578">
              <w:t>)</w:t>
            </w:r>
            <w:r>
              <w:t xml:space="preserve"> are in the "ESTABLISHED" or "ACTIVE" state and the "</w:t>
            </w:r>
            <w:r w:rsidRPr="00225872">
              <w:t>PASSED_BACK</w:t>
            </w:r>
            <w:r>
              <w:t xml:space="preserve">" </w:t>
            </w:r>
            <w:r w:rsidR="00C443B5">
              <w:t>MBS User S</w:t>
            </w:r>
            <w:r>
              <w:t xml:space="preserve">ervice </w:t>
            </w:r>
            <w:r w:rsidR="00C443B5">
              <w:t>A</w:t>
            </w:r>
            <w:r>
              <w:t xml:space="preserve">nnouncement mode is provisioned within the </w:t>
            </w:r>
            <w:r w:rsidR="00C443B5">
              <w:t>MBS User S</w:t>
            </w:r>
            <w:r>
              <w:t xml:space="preserve">ervice </w:t>
            </w:r>
            <w:r w:rsidR="00C443B5">
              <w:t>A</w:t>
            </w:r>
            <w:r>
              <w:t>nnouncement mode</w:t>
            </w:r>
            <w:r w:rsidR="00C443B5">
              <w:t>(</w:t>
            </w:r>
            <w:r>
              <w:t>s</w:t>
            </w:r>
            <w:r w:rsidR="00C443B5">
              <w:t>)</w:t>
            </w:r>
            <w:r>
              <w:t xml:space="preserve"> supported </w:t>
            </w:r>
            <w:r w:rsidR="00EA7FEF">
              <w:t>by</w:t>
            </w:r>
            <w:r>
              <w:t xml:space="preserve"> the parent MBS User Service </w:t>
            </w:r>
            <w:r w:rsidR="00EA7FEF">
              <w:t xml:space="preserve">instance </w:t>
            </w:r>
            <w:r>
              <w:t>identified by the "</w:t>
            </w:r>
            <w:r w:rsidRPr="00CC243E">
              <w:t>mbsUserServId</w:t>
            </w:r>
            <w:r>
              <w:t>" attribute.</w:t>
            </w:r>
          </w:p>
          <w:p w14:paraId="36109793" w14:textId="77777777" w:rsidR="00EA7FEF" w:rsidRDefault="00EA7FEF" w:rsidP="00EA7FEF">
            <w:pPr>
              <w:pStyle w:val="TAL"/>
            </w:pPr>
          </w:p>
          <w:p w14:paraId="52A8BA01" w14:textId="3593A46A" w:rsidR="003B7F02" w:rsidRDefault="00EA7FEF" w:rsidP="00EA7FEF">
            <w:pPr>
              <w:pStyle w:val="TAL"/>
            </w:pPr>
            <w:r>
              <w:t>This attribute is deprecated. The "mbsUserServiceAnmt" attribute should be used instead.</w:t>
            </w:r>
          </w:p>
        </w:tc>
        <w:tc>
          <w:tcPr>
            <w:tcW w:w="1612" w:type="dxa"/>
            <w:vAlign w:val="center"/>
          </w:tcPr>
          <w:p w14:paraId="2DF4A5AF" w14:textId="77777777" w:rsidR="003B7F02" w:rsidRPr="0016361A" w:rsidRDefault="003B7F02" w:rsidP="003B7F02">
            <w:pPr>
              <w:pStyle w:val="TAL"/>
              <w:rPr>
                <w:rFonts w:cs="Arial"/>
                <w:szCs w:val="18"/>
              </w:rPr>
            </w:pPr>
          </w:p>
        </w:tc>
      </w:tr>
      <w:tr w:rsidR="00086807" w:rsidRPr="00B54FF5" w:rsidDel="00086807" w14:paraId="20C2E248" w14:textId="77777777" w:rsidTr="00D01A66">
        <w:trPr>
          <w:jc w:val="center"/>
        </w:trPr>
        <w:tc>
          <w:tcPr>
            <w:tcW w:w="1701" w:type="dxa"/>
            <w:vAlign w:val="center"/>
          </w:tcPr>
          <w:p w14:paraId="128F2099" w14:textId="0EACA686" w:rsidR="00086807" w:rsidRPr="00CC243E" w:rsidDel="00086807" w:rsidRDefault="00086807" w:rsidP="00086807">
            <w:pPr>
              <w:pStyle w:val="TAL"/>
            </w:pPr>
            <w:r>
              <w:t>mbsUserServiceAnmt</w:t>
            </w:r>
          </w:p>
        </w:tc>
        <w:tc>
          <w:tcPr>
            <w:tcW w:w="1444" w:type="dxa"/>
            <w:vAlign w:val="center"/>
          </w:tcPr>
          <w:p w14:paraId="17E2458E" w14:textId="107D1004" w:rsidR="00086807" w:rsidDel="00086807" w:rsidRDefault="00086807" w:rsidP="00086807">
            <w:pPr>
              <w:pStyle w:val="TAL"/>
            </w:pPr>
            <w:r w:rsidRPr="002B3D6F">
              <w:t>UserServiceDescription</w:t>
            </w:r>
          </w:p>
        </w:tc>
        <w:tc>
          <w:tcPr>
            <w:tcW w:w="425" w:type="dxa"/>
            <w:vAlign w:val="center"/>
          </w:tcPr>
          <w:p w14:paraId="5E93265C" w14:textId="28DC18CF" w:rsidR="00086807" w:rsidDel="00086807" w:rsidRDefault="00086807" w:rsidP="00086807">
            <w:pPr>
              <w:pStyle w:val="TAC"/>
            </w:pPr>
            <w:r>
              <w:t>O</w:t>
            </w:r>
          </w:p>
        </w:tc>
        <w:tc>
          <w:tcPr>
            <w:tcW w:w="1134" w:type="dxa"/>
            <w:vAlign w:val="center"/>
          </w:tcPr>
          <w:p w14:paraId="4E338617" w14:textId="1EB08F40" w:rsidR="00086807" w:rsidDel="00086807" w:rsidRDefault="00086807" w:rsidP="00086807">
            <w:pPr>
              <w:pStyle w:val="TAC"/>
            </w:pPr>
            <w:r>
              <w:t>0..1</w:t>
            </w:r>
          </w:p>
        </w:tc>
        <w:tc>
          <w:tcPr>
            <w:tcW w:w="3208" w:type="dxa"/>
            <w:vAlign w:val="center"/>
          </w:tcPr>
          <w:p w14:paraId="767439C0" w14:textId="77777777" w:rsidR="00086807" w:rsidRDefault="00086807" w:rsidP="00086807">
            <w:pPr>
              <w:pStyle w:val="TAL"/>
            </w:pPr>
            <w:r>
              <w:t>Represents the MBS User Service Announcement currently associated with the MBS User Data Ingest Session.</w:t>
            </w:r>
          </w:p>
          <w:p w14:paraId="63D88118" w14:textId="77777777" w:rsidR="00086807" w:rsidRDefault="00086807" w:rsidP="00086807">
            <w:pPr>
              <w:pStyle w:val="TAL"/>
            </w:pPr>
          </w:p>
          <w:p w14:paraId="29AC0510" w14:textId="03DD69C9" w:rsidR="00086807" w:rsidDel="00086807" w:rsidRDefault="00086807" w:rsidP="00086807">
            <w:pPr>
              <w:pStyle w:val="TAL"/>
            </w:pPr>
            <w:r>
              <w:t>This attribute may be present only in an HTTP PUT/PATCH response to an MBS User Data Ingest Session update/modification request and only if all the constituent MBS Distribution Session(s) are in the "ESTABLISHED" or "ACTIVE" state and the "</w:t>
            </w:r>
            <w:r w:rsidRPr="00225872">
              <w:t>PASSED_BACK</w:t>
            </w:r>
            <w:r>
              <w:t>" MBS User Service Announcement mode is provisioned within the MBS User Service Announcement mode(s) supported by the parent MBS User Service instance identified by the "</w:t>
            </w:r>
            <w:r w:rsidRPr="00CC243E">
              <w:t>mbsUserServId</w:t>
            </w:r>
            <w:r>
              <w:t>" attribute.</w:t>
            </w:r>
          </w:p>
        </w:tc>
        <w:tc>
          <w:tcPr>
            <w:tcW w:w="1612" w:type="dxa"/>
            <w:vAlign w:val="center"/>
          </w:tcPr>
          <w:p w14:paraId="474AEF15" w14:textId="77777777" w:rsidR="00086807" w:rsidRPr="0016361A" w:rsidDel="00086807" w:rsidRDefault="00086807" w:rsidP="00086807">
            <w:pPr>
              <w:pStyle w:val="TAL"/>
              <w:rPr>
                <w:rFonts w:cs="Arial"/>
                <w:szCs w:val="18"/>
              </w:rPr>
            </w:pPr>
          </w:p>
        </w:tc>
      </w:tr>
      <w:tr w:rsidR="00086807" w:rsidRPr="00B54FF5" w:rsidDel="00086807" w14:paraId="5756D3F4" w14:textId="77777777" w:rsidTr="00D01A66">
        <w:trPr>
          <w:jc w:val="center"/>
        </w:trPr>
        <w:tc>
          <w:tcPr>
            <w:tcW w:w="1701" w:type="dxa"/>
            <w:vAlign w:val="center"/>
          </w:tcPr>
          <w:p w14:paraId="6F6F9BFA" w14:textId="6030055B" w:rsidR="00086807" w:rsidRPr="00CC243E" w:rsidDel="00086807" w:rsidRDefault="00086807" w:rsidP="00086807">
            <w:pPr>
              <w:pStyle w:val="TAL"/>
            </w:pPr>
            <w:r>
              <w:t>mbsUserServiceAnmtUrl</w:t>
            </w:r>
          </w:p>
        </w:tc>
        <w:tc>
          <w:tcPr>
            <w:tcW w:w="1444" w:type="dxa"/>
            <w:vAlign w:val="center"/>
          </w:tcPr>
          <w:p w14:paraId="27BFAC06" w14:textId="2D4A5CE2" w:rsidR="00086807" w:rsidDel="00086807" w:rsidRDefault="00086807" w:rsidP="00086807">
            <w:pPr>
              <w:pStyle w:val="TAL"/>
            </w:pPr>
            <w:r>
              <w:t>Uri</w:t>
            </w:r>
          </w:p>
        </w:tc>
        <w:tc>
          <w:tcPr>
            <w:tcW w:w="425" w:type="dxa"/>
            <w:vAlign w:val="center"/>
          </w:tcPr>
          <w:p w14:paraId="7F3732B9" w14:textId="18DA285D" w:rsidR="00086807" w:rsidDel="00086807" w:rsidRDefault="00086807" w:rsidP="00086807">
            <w:pPr>
              <w:pStyle w:val="TAC"/>
            </w:pPr>
            <w:r>
              <w:t>O</w:t>
            </w:r>
          </w:p>
        </w:tc>
        <w:tc>
          <w:tcPr>
            <w:tcW w:w="1134" w:type="dxa"/>
            <w:vAlign w:val="center"/>
          </w:tcPr>
          <w:p w14:paraId="03A1ED87" w14:textId="044B3E99" w:rsidR="00086807" w:rsidDel="00086807" w:rsidRDefault="00086807" w:rsidP="00086807">
            <w:pPr>
              <w:pStyle w:val="TAC"/>
            </w:pPr>
            <w:r>
              <w:t>0..1</w:t>
            </w:r>
          </w:p>
        </w:tc>
        <w:tc>
          <w:tcPr>
            <w:tcW w:w="3208" w:type="dxa"/>
            <w:vAlign w:val="center"/>
          </w:tcPr>
          <w:p w14:paraId="55AD19A5" w14:textId="77777777" w:rsidR="00086807" w:rsidRDefault="00086807" w:rsidP="00086807">
            <w:pPr>
              <w:pStyle w:val="TAL"/>
            </w:pPr>
            <w:r>
              <w:t>Represents the URL via which the MBS User Service Announcement should be retrieved (by the UE/MBS client).</w:t>
            </w:r>
          </w:p>
          <w:p w14:paraId="6CBDB345" w14:textId="77777777" w:rsidR="00086807" w:rsidRDefault="00086807" w:rsidP="00086807">
            <w:pPr>
              <w:pStyle w:val="TAL"/>
            </w:pPr>
          </w:p>
          <w:p w14:paraId="76221381" w14:textId="44934039" w:rsidR="00086807" w:rsidDel="00086807" w:rsidRDefault="00086807" w:rsidP="00086807">
            <w:pPr>
              <w:pStyle w:val="TAL"/>
            </w:pPr>
            <w:r>
              <w:t>This attribute may be present only in an HTTP PUT/PATCH response to an MBS User Data Ingest Session update/modification request and only if all the constituent MBS Distribution Session(s) are in the "ESTABLISHED" or "ACTIVE" state and the "</w:t>
            </w:r>
            <w:r w:rsidRPr="00236C8E">
              <w:t>VIA_MBS_5</w:t>
            </w:r>
            <w:r>
              <w:t>" MBS User Service Announcement mode is provisioned within the MBS User Service Announcement mode(s) supported by the parent MBS User Service instance identified by the "</w:t>
            </w:r>
            <w:r w:rsidRPr="00CC243E">
              <w:t>mbsUserServId</w:t>
            </w:r>
            <w:r>
              <w:t>" attribute.</w:t>
            </w:r>
          </w:p>
        </w:tc>
        <w:tc>
          <w:tcPr>
            <w:tcW w:w="1612" w:type="dxa"/>
            <w:vAlign w:val="center"/>
          </w:tcPr>
          <w:p w14:paraId="1453364D" w14:textId="77777777" w:rsidR="00086807" w:rsidRPr="0016361A" w:rsidDel="00086807" w:rsidRDefault="00086807" w:rsidP="00086807">
            <w:pPr>
              <w:pStyle w:val="TAL"/>
              <w:rPr>
                <w:rFonts w:cs="Arial"/>
                <w:szCs w:val="18"/>
              </w:rPr>
            </w:pPr>
          </w:p>
        </w:tc>
      </w:tr>
      <w:tr w:rsidR="00F76258" w:rsidRPr="008D61CA" w14:paraId="42868A4C" w14:textId="77777777" w:rsidTr="00856CA6">
        <w:trPr>
          <w:jc w:val="center"/>
        </w:trPr>
        <w:tc>
          <w:tcPr>
            <w:tcW w:w="1701" w:type="dxa"/>
            <w:shd w:val="clear" w:color="auto" w:fill="auto"/>
            <w:vAlign w:val="center"/>
          </w:tcPr>
          <w:p w14:paraId="53DCB5D3" w14:textId="77777777" w:rsidR="00F76258" w:rsidRPr="008D61CA" w:rsidRDefault="00F76258" w:rsidP="00D01A66">
            <w:pPr>
              <w:pStyle w:val="TAL"/>
            </w:pPr>
            <w:r>
              <w:t>suppFeat</w:t>
            </w:r>
          </w:p>
        </w:tc>
        <w:tc>
          <w:tcPr>
            <w:tcW w:w="1444" w:type="dxa"/>
            <w:shd w:val="clear" w:color="auto" w:fill="auto"/>
            <w:vAlign w:val="center"/>
          </w:tcPr>
          <w:p w14:paraId="55384DCC" w14:textId="77777777" w:rsidR="00F76258" w:rsidRPr="008D61CA" w:rsidRDefault="00F76258" w:rsidP="00D01A66">
            <w:pPr>
              <w:pStyle w:val="TAL"/>
            </w:pPr>
            <w:r>
              <w:t>SupportedFeatures</w:t>
            </w:r>
          </w:p>
        </w:tc>
        <w:tc>
          <w:tcPr>
            <w:tcW w:w="425" w:type="dxa"/>
            <w:shd w:val="clear" w:color="auto" w:fill="auto"/>
            <w:vAlign w:val="center"/>
          </w:tcPr>
          <w:p w14:paraId="6C0D6565" w14:textId="3039A66F" w:rsidR="00F76258" w:rsidRPr="008D61CA" w:rsidRDefault="00660A18" w:rsidP="00D01A66">
            <w:pPr>
              <w:pStyle w:val="TAC"/>
            </w:pPr>
            <w:r>
              <w:t>C</w:t>
            </w:r>
          </w:p>
        </w:tc>
        <w:tc>
          <w:tcPr>
            <w:tcW w:w="1134" w:type="dxa"/>
            <w:shd w:val="clear" w:color="auto" w:fill="auto"/>
            <w:vAlign w:val="center"/>
          </w:tcPr>
          <w:p w14:paraId="58F7CF2C" w14:textId="77777777" w:rsidR="00F76258" w:rsidRPr="008D61CA" w:rsidRDefault="00F76258" w:rsidP="00D01A66">
            <w:pPr>
              <w:pStyle w:val="TAC"/>
            </w:pPr>
            <w:r>
              <w:t>0..1</w:t>
            </w:r>
          </w:p>
        </w:tc>
        <w:tc>
          <w:tcPr>
            <w:tcW w:w="3208" w:type="dxa"/>
            <w:shd w:val="clear" w:color="auto" w:fill="auto"/>
            <w:vAlign w:val="center"/>
          </w:tcPr>
          <w:p w14:paraId="44F859F1" w14:textId="34458983" w:rsidR="00F76258" w:rsidRDefault="00F76258" w:rsidP="00D01A66">
            <w:pPr>
              <w:pStyle w:val="TAL"/>
              <w:rPr>
                <w:rFonts w:cs="Arial"/>
                <w:szCs w:val="18"/>
              </w:rPr>
            </w:pPr>
            <w:r w:rsidRPr="00BE3675">
              <w:rPr>
                <w:rFonts w:cs="Arial"/>
                <w:szCs w:val="18"/>
              </w:rPr>
              <w:t xml:space="preserve">Used to negotiate the supported optional features </w:t>
            </w:r>
            <w:r w:rsidR="00F2745C">
              <w:rPr>
                <w:rFonts w:cs="Arial"/>
                <w:szCs w:val="18"/>
              </w:rPr>
              <w:t xml:space="preserve">(defined in clause 6.2.8) </w:t>
            </w:r>
            <w:r w:rsidRPr="00BE3675">
              <w:rPr>
                <w:rFonts w:cs="Arial"/>
                <w:szCs w:val="18"/>
              </w:rPr>
              <w:t>of the API.</w:t>
            </w:r>
          </w:p>
          <w:p w14:paraId="5A6357AE" w14:textId="77777777" w:rsidR="00660A18" w:rsidRDefault="00660A18" w:rsidP="00D01A66">
            <w:pPr>
              <w:pStyle w:val="TAL"/>
              <w:rPr>
                <w:rFonts w:cs="Arial"/>
                <w:szCs w:val="18"/>
              </w:rPr>
            </w:pPr>
          </w:p>
          <w:p w14:paraId="35D3B203" w14:textId="08C15254" w:rsidR="00660A18" w:rsidRPr="00BE3675" w:rsidRDefault="00660A18" w:rsidP="00D01A66">
            <w:pPr>
              <w:pStyle w:val="TAL"/>
              <w:rPr>
                <w:rFonts w:cs="Arial"/>
                <w:szCs w:val="18"/>
              </w:rPr>
            </w:pPr>
            <w:r>
              <w:rPr>
                <w:rFonts w:cs="Arial"/>
                <w:szCs w:val="18"/>
              </w:rPr>
              <w:t xml:space="preserve">This attribute shall be present in an HTTP POST/PUT request </w:t>
            </w:r>
            <w:r w:rsidR="00F2745C">
              <w:rPr>
                <w:rFonts w:cs="Arial"/>
                <w:szCs w:val="18"/>
              </w:rPr>
              <w:t>and</w:t>
            </w:r>
            <w:r>
              <w:rPr>
                <w:rFonts w:cs="Arial"/>
                <w:szCs w:val="18"/>
              </w:rPr>
              <w:t xml:space="preserve"> response</w:t>
            </w:r>
            <w:r w:rsidR="00F2745C">
              <w:rPr>
                <w:rFonts w:cs="Arial"/>
                <w:szCs w:val="18"/>
              </w:rPr>
              <w:t>,</w:t>
            </w:r>
            <w:r>
              <w:rPr>
                <w:rFonts w:cs="Arial"/>
                <w:szCs w:val="18"/>
              </w:rPr>
              <w:t xml:space="preserve"> if feature negotiation needs to take place.</w:t>
            </w:r>
          </w:p>
        </w:tc>
        <w:tc>
          <w:tcPr>
            <w:tcW w:w="1612" w:type="dxa"/>
            <w:shd w:val="clear" w:color="auto" w:fill="auto"/>
            <w:vAlign w:val="center"/>
          </w:tcPr>
          <w:p w14:paraId="1560ED91" w14:textId="77777777" w:rsidR="00F76258" w:rsidRPr="008D61CA" w:rsidRDefault="00F76258" w:rsidP="00D01A66">
            <w:pPr>
              <w:pStyle w:val="TAL"/>
              <w:rPr>
                <w:rFonts w:cs="Arial"/>
                <w:szCs w:val="18"/>
              </w:rPr>
            </w:pPr>
          </w:p>
        </w:tc>
      </w:tr>
    </w:tbl>
    <w:p w14:paraId="000E7FE2" w14:textId="77777777" w:rsidR="00F76258" w:rsidRDefault="00F76258" w:rsidP="00F76258">
      <w:pPr>
        <w:rPr>
          <w:lang w:val="en-US"/>
        </w:rPr>
      </w:pPr>
    </w:p>
    <w:p w14:paraId="474CAC09" w14:textId="77777777" w:rsidR="00F76258" w:rsidRDefault="00F76258" w:rsidP="00F76258">
      <w:pPr>
        <w:pStyle w:val="Heading5"/>
      </w:pPr>
      <w:bookmarkStart w:id="907" w:name="_Toc120609073"/>
      <w:bookmarkStart w:id="908" w:name="_Toc120657540"/>
      <w:bookmarkStart w:id="909" w:name="_Toc133407822"/>
      <w:bookmarkStart w:id="910" w:name="_Toc148363233"/>
      <w:bookmarkStart w:id="911" w:name="_Hlk102484322"/>
      <w:r>
        <w:t>6.2.6.2.3</w:t>
      </w:r>
      <w:r>
        <w:tab/>
        <w:t>Type: MBSDistributionSessionInfo</w:t>
      </w:r>
      <w:bookmarkEnd w:id="907"/>
      <w:bookmarkEnd w:id="908"/>
      <w:bookmarkEnd w:id="909"/>
      <w:bookmarkEnd w:id="910"/>
    </w:p>
    <w:p w14:paraId="6370B22E" w14:textId="77777777" w:rsidR="00F76258" w:rsidRDefault="00F76258" w:rsidP="00F76258">
      <w:pPr>
        <w:pStyle w:val="TH"/>
      </w:pPr>
      <w:r>
        <w:rPr>
          <w:noProof/>
        </w:rPr>
        <w:t>Table </w:t>
      </w:r>
      <w:r>
        <w:t xml:space="preserve">6.2.6.2.3-1: </w:t>
      </w:r>
      <w:r>
        <w:rPr>
          <w:noProof/>
        </w:rPr>
        <w:t xml:space="preserve">Definition of type </w:t>
      </w:r>
      <w:r>
        <w:t>MBSDistributionSessionInfo</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80"/>
        <w:gridCol w:w="1701"/>
        <w:gridCol w:w="709"/>
        <w:gridCol w:w="1134"/>
        <w:gridCol w:w="2662"/>
        <w:gridCol w:w="1344"/>
      </w:tblGrid>
      <w:tr w:rsidR="00F76258" w14:paraId="5BC7CCDD" w14:textId="77777777" w:rsidTr="00856CA6">
        <w:trPr>
          <w:trHeight w:val="128"/>
          <w:jc w:val="center"/>
        </w:trPr>
        <w:tc>
          <w:tcPr>
            <w:tcW w:w="1880" w:type="dxa"/>
            <w:shd w:val="clear" w:color="auto" w:fill="C0C0C0"/>
            <w:hideMark/>
          </w:tcPr>
          <w:p w14:paraId="75707F2D" w14:textId="77777777" w:rsidR="00F76258" w:rsidRDefault="00F76258" w:rsidP="00D01A66">
            <w:pPr>
              <w:pStyle w:val="TAH"/>
            </w:pPr>
            <w:r>
              <w:t>Attribute name</w:t>
            </w:r>
          </w:p>
        </w:tc>
        <w:tc>
          <w:tcPr>
            <w:tcW w:w="1701" w:type="dxa"/>
            <w:shd w:val="clear" w:color="auto" w:fill="C0C0C0"/>
            <w:hideMark/>
          </w:tcPr>
          <w:p w14:paraId="77CBD3D6" w14:textId="77777777" w:rsidR="00F76258" w:rsidRDefault="00F76258" w:rsidP="00D01A66">
            <w:pPr>
              <w:pStyle w:val="TAH"/>
            </w:pPr>
            <w:r>
              <w:t>Data type</w:t>
            </w:r>
          </w:p>
        </w:tc>
        <w:tc>
          <w:tcPr>
            <w:tcW w:w="709" w:type="dxa"/>
            <w:shd w:val="clear" w:color="auto" w:fill="C0C0C0"/>
            <w:hideMark/>
          </w:tcPr>
          <w:p w14:paraId="618AA78F" w14:textId="77777777" w:rsidR="00F76258" w:rsidRDefault="00F76258" w:rsidP="00D01A66">
            <w:pPr>
              <w:pStyle w:val="TAH"/>
            </w:pPr>
            <w:r>
              <w:t>P</w:t>
            </w:r>
          </w:p>
        </w:tc>
        <w:tc>
          <w:tcPr>
            <w:tcW w:w="1134" w:type="dxa"/>
            <w:shd w:val="clear" w:color="auto" w:fill="C0C0C0"/>
            <w:hideMark/>
          </w:tcPr>
          <w:p w14:paraId="1F4B0BAB" w14:textId="77777777" w:rsidR="00F76258" w:rsidRDefault="00F76258" w:rsidP="00D01A66">
            <w:pPr>
              <w:pStyle w:val="TAH"/>
            </w:pPr>
            <w:r>
              <w:t>Cardinality</w:t>
            </w:r>
          </w:p>
        </w:tc>
        <w:tc>
          <w:tcPr>
            <w:tcW w:w="2662" w:type="dxa"/>
            <w:shd w:val="clear" w:color="auto" w:fill="C0C0C0"/>
            <w:hideMark/>
          </w:tcPr>
          <w:p w14:paraId="1D0B561F" w14:textId="77777777" w:rsidR="00F76258" w:rsidRDefault="00F76258" w:rsidP="00D01A66">
            <w:pPr>
              <w:pStyle w:val="TAH"/>
            </w:pPr>
            <w:r>
              <w:t>Description</w:t>
            </w:r>
          </w:p>
        </w:tc>
        <w:tc>
          <w:tcPr>
            <w:tcW w:w="1344" w:type="dxa"/>
            <w:shd w:val="clear" w:color="auto" w:fill="C0C0C0"/>
          </w:tcPr>
          <w:p w14:paraId="56F3A32D" w14:textId="77777777" w:rsidR="00F76258" w:rsidRDefault="00F76258" w:rsidP="00D01A66">
            <w:pPr>
              <w:pStyle w:val="TAH"/>
            </w:pPr>
            <w:r>
              <w:t>Applicability</w:t>
            </w:r>
          </w:p>
        </w:tc>
      </w:tr>
      <w:tr w:rsidR="005512EB" w:rsidRPr="00B54FF5" w14:paraId="57CF9BC5" w14:textId="77777777" w:rsidTr="00856CA6">
        <w:trPr>
          <w:trHeight w:val="128"/>
          <w:jc w:val="center"/>
        </w:trPr>
        <w:tc>
          <w:tcPr>
            <w:tcW w:w="1880" w:type="dxa"/>
            <w:vAlign w:val="center"/>
          </w:tcPr>
          <w:p w14:paraId="081AE0D1" w14:textId="4D5D78FA" w:rsidR="005512EB" w:rsidRDefault="005512EB" w:rsidP="005512EB">
            <w:pPr>
              <w:pStyle w:val="TAL"/>
              <w:rPr>
                <w:lang w:eastAsia="zh-CN"/>
              </w:rPr>
            </w:pPr>
            <w:r>
              <w:rPr>
                <w:lang w:eastAsia="zh-CN"/>
              </w:rPr>
              <w:t>mbsDistSessionId</w:t>
            </w:r>
          </w:p>
        </w:tc>
        <w:tc>
          <w:tcPr>
            <w:tcW w:w="1701" w:type="dxa"/>
            <w:vAlign w:val="center"/>
          </w:tcPr>
          <w:p w14:paraId="0A2F737E" w14:textId="15F6DF4C" w:rsidR="005512EB" w:rsidRDefault="005512EB" w:rsidP="005512EB">
            <w:pPr>
              <w:pStyle w:val="TAL"/>
              <w:rPr>
                <w:lang w:val="en-US"/>
              </w:rPr>
            </w:pPr>
            <w:r>
              <w:rPr>
                <w:lang w:val="en-US"/>
              </w:rPr>
              <w:t>string</w:t>
            </w:r>
          </w:p>
        </w:tc>
        <w:tc>
          <w:tcPr>
            <w:tcW w:w="709" w:type="dxa"/>
            <w:vAlign w:val="center"/>
          </w:tcPr>
          <w:p w14:paraId="596E59C6" w14:textId="3AE11D3C" w:rsidR="005512EB" w:rsidRDefault="005512EB" w:rsidP="005512EB">
            <w:pPr>
              <w:pStyle w:val="TAC"/>
              <w:rPr>
                <w:lang w:eastAsia="zh-CN"/>
              </w:rPr>
            </w:pPr>
            <w:r>
              <w:rPr>
                <w:lang w:eastAsia="zh-CN"/>
              </w:rPr>
              <w:t>C</w:t>
            </w:r>
          </w:p>
        </w:tc>
        <w:tc>
          <w:tcPr>
            <w:tcW w:w="1134" w:type="dxa"/>
            <w:vAlign w:val="center"/>
          </w:tcPr>
          <w:p w14:paraId="7976F930" w14:textId="692B4A3B" w:rsidR="005512EB" w:rsidRDefault="005512EB" w:rsidP="005512EB">
            <w:pPr>
              <w:pStyle w:val="TAC"/>
              <w:rPr>
                <w:lang w:eastAsia="zh-CN"/>
              </w:rPr>
            </w:pPr>
            <w:r>
              <w:rPr>
                <w:lang w:eastAsia="zh-CN"/>
              </w:rPr>
              <w:t>0..1</w:t>
            </w:r>
          </w:p>
        </w:tc>
        <w:tc>
          <w:tcPr>
            <w:tcW w:w="2662" w:type="dxa"/>
            <w:vAlign w:val="center"/>
          </w:tcPr>
          <w:p w14:paraId="3CCBA58E" w14:textId="77777777" w:rsidR="005512EB" w:rsidRDefault="005512EB" w:rsidP="005512EB">
            <w:pPr>
              <w:pStyle w:val="TAL"/>
            </w:pPr>
            <w:r>
              <w:t>Represents the identifier of the MBS Distribution Session.</w:t>
            </w:r>
          </w:p>
          <w:p w14:paraId="6B9B168B" w14:textId="77777777" w:rsidR="005512EB" w:rsidRDefault="005512EB" w:rsidP="005512EB">
            <w:pPr>
              <w:pStyle w:val="TAL"/>
            </w:pPr>
          </w:p>
          <w:p w14:paraId="644294BB" w14:textId="37BCCA28" w:rsidR="005512EB" w:rsidRDefault="005512EB" w:rsidP="005512EB">
            <w:pPr>
              <w:pStyle w:val="TAL"/>
            </w:pPr>
            <w:r>
              <w:t>This attribute shall only be present in the response to an MBS User Data Ingest Session creation request or a subsequent MBS User Data Ingest Session update/modification request.</w:t>
            </w:r>
          </w:p>
        </w:tc>
        <w:tc>
          <w:tcPr>
            <w:tcW w:w="1344" w:type="dxa"/>
            <w:vAlign w:val="center"/>
          </w:tcPr>
          <w:p w14:paraId="6950B228" w14:textId="77777777" w:rsidR="005512EB" w:rsidRPr="0016361A" w:rsidRDefault="005512EB" w:rsidP="005512EB">
            <w:pPr>
              <w:pStyle w:val="TAL"/>
              <w:rPr>
                <w:rFonts w:cs="Arial"/>
                <w:szCs w:val="18"/>
                <w:lang w:eastAsia="zh-CN"/>
              </w:rPr>
            </w:pPr>
          </w:p>
        </w:tc>
      </w:tr>
      <w:tr w:rsidR="00E32B8B" w:rsidRPr="00B54FF5" w14:paraId="6891C30E" w14:textId="77777777" w:rsidTr="00856CA6">
        <w:trPr>
          <w:trHeight w:val="128"/>
          <w:jc w:val="center"/>
        </w:trPr>
        <w:tc>
          <w:tcPr>
            <w:tcW w:w="1880" w:type="dxa"/>
            <w:vAlign w:val="center"/>
          </w:tcPr>
          <w:p w14:paraId="52A3D176" w14:textId="4E74EC7C" w:rsidR="00E32B8B" w:rsidRDefault="00E32B8B" w:rsidP="00E32B8B">
            <w:pPr>
              <w:pStyle w:val="TAL"/>
              <w:rPr>
                <w:lang w:eastAsia="zh-CN"/>
              </w:rPr>
            </w:pPr>
            <w:r>
              <w:t>mbsDistSessState</w:t>
            </w:r>
          </w:p>
        </w:tc>
        <w:tc>
          <w:tcPr>
            <w:tcW w:w="1701" w:type="dxa"/>
            <w:vAlign w:val="center"/>
          </w:tcPr>
          <w:p w14:paraId="71A78F1B" w14:textId="76A137D8" w:rsidR="00E32B8B" w:rsidRDefault="00E32B8B" w:rsidP="00E32B8B">
            <w:pPr>
              <w:pStyle w:val="TAL"/>
              <w:rPr>
                <w:lang w:val="en-US"/>
              </w:rPr>
            </w:pPr>
            <w:r>
              <w:rPr>
                <w:lang w:val="en-US"/>
              </w:rPr>
              <w:t>DistSessionState</w:t>
            </w:r>
          </w:p>
        </w:tc>
        <w:tc>
          <w:tcPr>
            <w:tcW w:w="709" w:type="dxa"/>
            <w:vAlign w:val="center"/>
          </w:tcPr>
          <w:p w14:paraId="4429E696" w14:textId="21E861C4" w:rsidR="00E32B8B" w:rsidRDefault="00E32B8B" w:rsidP="00E32B8B">
            <w:pPr>
              <w:pStyle w:val="TAC"/>
              <w:rPr>
                <w:lang w:eastAsia="zh-CN"/>
              </w:rPr>
            </w:pPr>
            <w:r w:rsidRPr="0041184D">
              <w:rPr>
                <w:lang w:eastAsia="zh-CN"/>
              </w:rPr>
              <w:t>C</w:t>
            </w:r>
          </w:p>
        </w:tc>
        <w:tc>
          <w:tcPr>
            <w:tcW w:w="1134" w:type="dxa"/>
            <w:vAlign w:val="center"/>
          </w:tcPr>
          <w:p w14:paraId="167FD200" w14:textId="6AFB5F43" w:rsidR="00E32B8B" w:rsidRDefault="00E32B8B" w:rsidP="00E32B8B">
            <w:pPr>
              <w:pStyle w:val="TAC"/>
              <w:rPr>
                <w:lang w:eastAsia="zh-CN"/>
              </w:rPr>
            </w:pPr>
            <w:r>
              <w:rPr>
                <w:lang w:eastAsia="zh-CN"/>
              </w:rPr>
              <w:t>0..1</w:t>
            </w:r>
          </w:p>
        </w:tc>
        <w:tc>
          <w:tcPr>
            <w:tcW w:w="2662" w:type="dxa"/>
            <w:vAlign w:val="center"/>
          </w:tcPr>
          <w:p w14:paraId="48827CFC" w14:textId="77777777" w:rsidR="00E32B8B" w:rsidRDefault="00E32B8B" w:rsidP="00E32B8B">
            <w:pPr>
              <w:pStyle w:val="TAL"/>
            </w:pPr>
            <w:r>
              <w:t>Represents the state of the MBS Distribution Session.</w:t>
            </w:r>
          </w:p>
          <w:p w14:paraId="51019BE6" w14:textId="77777777" w:rsidR="00E32B8B" w:rsidRDefault="00E32B8B" w:rsidP="00E32B8B">
            <w:pPr>
              <w:pStyle w:val="TAL"/>
            </w:pPr>
          </w:p>
          <w:p w14:paraId="40A804BE" w14:textId="45C6A3EA" w:rsidR="00E32B8B" w:rsidRDefault="00E32B8B" w:rsidP="00E32B8B">
            <w:pPr>
              <w:pStyle w:val="TAL"/>
            </w:pPr>
            <w:r>
              <w:t>This attribute shall only be present in the HTTP POST/PUT/PATCH response to the corresponding MBS User Data Ingest session creation or update/modification request.</w:t>
            </w:r>
          </w:p>
        </w:tc>
        <w:tc>
          <w:tcPr>
            <w:tcW w:w="1344" w:type="dxa"/>
            <w:vAlign w:val="center"/>
          </w:tcPr>
          <w:p w14:paraId="08CAD674" w14:textId="77777777" w:rsidR="00E32B8B" w:rsidRPr="0016361A" w:rsidRDefault="00E32B8B" w:rsidP="00E32B8B">
            <w:pPr>
              <w:pStyle w:val="TAL"/>
              <w:rPr>
                <w:rFonts w:cs="Arial"/>
                <w:szCs w:val="18"/>
                <w:lang w:eastAsia="zh-CN"/>
              </w:rPr>
            </w:pPr>
          </w:p>
        </w:tc>
      </w:tr>
      <w:bookmarkEnd w:id="911"/>
      <w:tr w:rsidR="00F76258" w:rsidRPr="00B54FF5" w14:paraId="3B5E0BBA" w14:textId="77777777" w:rsidTr="00856CA6">
        <w:trPr>
          <w:trHeight w:val="128"/>
          <w:jc w:val="center"/>
        </w:trPr>
        <w:tc>
          <w:tcPr>
            <w:tcW w:w="1880" w:type="dxa"/>
            <w:vAlign w:val="center"/>
          </w:tcPr>
          <w:p w14:paraId="1B0B1A1F" w14:textId="77777777" w:rsidR="00F76258" w:rsidRDefault="00F76258" w:rsidP="00541063">
            <w:pPr>
              <w:pStyle w:val="TAL"/>
              <w:rPr>
                <w:lang w:eastAsia="zh-CN"/>
              </w:rPr>
            </w:pPr>
            <w:r>
              <w:rPr>
                <w:lang w:eastAsia="zh-CN"/>
              </w:rPr>
              <w:t>m</w:t>
            </w:r>
            <w:r w:rsidRPr="002F5CDA">
              <w:rPr>
                <w:lang w:eastAsia="zh-CN"/>
              </w:rPr>
              <w:t>bsSessionId</w:t>
            </w:r>
          </w:p>
        </w:tc>
        <w:tc>
          <w:tcPr>
            <w:tcW w:w="1701" w:type="dxa"/>
            <w:vAlign w:val="center"/>
          </w:tcPr>
          <w:p w14:paraId="13F5D6F4" w14:textId="77777777" w:rsidR="00F76258" w:rsidRPr="00C44740" w:rsidRDefault="00F76258" w:rsidP="00541063">
            <w:pPr>
              <w:pStyle w:val="TAL"/>
              <w:rPr>
                <w:lang w:val="en-US"/>
              </w:rPr>
            </w:pPr>
            <w:r>
              <w:rPr>
                <w:lang w:val="en-US"/>
              </w:rPr>
              <w:t>MbsSessionId</w:t>
            </w:r>
          </w:p>
        </w:tc>
        <w:tc>
          <w:tcPr>
            <w:tcW w:w="709" w:type="dxa"/>
            <w:vAlign w:val="center"/>
          </w:tcPr>
          <w:p w14:paraId="59441140" w14:textId="77777777" w:rsidR="00F76258" w:rsidRDefault="00F76258" w:rsidP="00541063">
            <w:pPr>
              <w:pStyle w:val="TAC"/>
              <w:rPr>
                <w:lang w:eastAsia="zh-CN"/>
              </w:rPr>
            </w:pPr>
            <w:r>
              <w:rPr>
                <w:lang w:eastAsia="zh-CN"/>
              </w:rPr>
              <w:t>O</w:t>
            </w:r>
          </w:p>
        </w:tc>
        <w:tc>
          <w:tcPr>
            <w:tcW w:w="1134" w:type="dxa"/>
            <w:vAlign w:val="center"/>
          </w:tcPr>
          <w:p w14:paraId="2356B073" w14:textId="77777777" w:rsidR="00F76258" w:rsidRDefault="00F76258" w:rsidP="00541063">
            <w:pPr>
              <w:pStyle w:val="TAC"/>
              <w:rPr>
                <w:lang w:eastAsia="zh-CN"/>
              </w:rPr>
            </w:pPr>
            <w:r>
              <w:rPr>
                <w:lang w:eastAsia="zh-CN"/>
              </w:rPr>
              <w:t>0..1</w:t>
            </w:r>
          </w:p>
        </w:tc>
        <w:tc>
          <w:tcPr>
            <w:tcW w:w="2662" w:type="dxa"/>
            <w:vAlign w:val="center"/>
          </w:tcPr>
          <w:p w14:paraId="5266886B" w14:textId="77777777" w:rsidR="00201AE0" w:rsidRDefault="00F76258" w:rsidP="00B30DFE">
            <w:pPr>
              <w:pStyle w:val="TAL"/>
            </w:pPr>
            <w:r>
              <w:t xml:space="preserve">Represents the </w:t>
            </w:r>
            <w:r w:rsidR="00201AE0">
              <w:t xml:space="preserve">identifier of the </w:t>
            </w:r>
            <w:r>
              <w:t>MBS</w:t>
            </w:r>
            <w:r w:rsidR="00201AE0">
              <w:t xml:space="preserve"> Session to which the MBS</w:t>
            </w:r>
            <w:r>
              <w:t xml:space="preserve"> Distribution Session </w:t>
            </w:r>
            <w:r w:rsidR="00201AE0">
              <w:t>is related.</w:t>
            </w:r>
          </w:p>
          <w:p w14:paraId="428C49BD" w14:textId="77777777" w:rsidR="00201AE0" w:rsidRDefault="00201AE0" w:rsidP="00B30DFE">
            <w:pPr>
              <w:pStyle w:val="TAL"/>
            </w:pPr>
          </w:p>
          <w:p w14:paraId="2FE85B97" w14:textId="2598CB80" w:rsidR="00F76258" w:rsidRDefault="00201AE0" w:rsidP="00B30DFE">
            <w:pPr>
              <w:pStyle w:val="TAL"/>
            </w:pPr>
            <w:r>
              <w:t xml:space="preserve">It </w:t>
            </w:r>
            <w:r w:rsidR="0091336E">
              <w:t>is</w:t>
            </w:r>
            <w:r>
              <w:t xml:space="preserve"> set to</w:t>
            </w:r>
            <w:r w:rsidR="00F76258">
              <w:t xml:space="preserve"> </w:t>
            </w:r>
            <w:r w:rsidR="00770963">
              <w:t xml:space="preserve">either </w:t>
            </w:r>
            <w:r w:rsidR="00F76258">
              <w:t>t</w:t>
            </w:r>
            <w:r w:rsidR="00F76258" w:rsidRPr="005F5B8C">
              <w:t>he Temporary Mobile Group Identity (TMGI)</w:t>
            </w:r>
            <w:r w:rsidR="00770963">
              <w:t xml:space="preserve"> allocated for </w:t>
            </w:r>
            <w:r w:rsidR="00770963" w:rsidRPr="005F5B8C">
              <w:t xml:space="preserve">the MBS Session </w:t>
            </w:r>
            <w:r w:rsidR="00770963">
              <w:t>corresponding to</w:t>
            </w:r>
            <w:r w:rsidR="00770963" w:rsidRPr="005F5B8C">
              <w:t xml:space="preserve"> this MBS Distribution Session</w:t>
            </w:r>
            <w:r w:rsidR="00770963">
              <w:t>,</w:t>
            </w:r>
            <w:r w:rsidR="00F76258" w:rsidRPr="005F5B8C">
              <w:t xml:space="preserve"> </w:t>
            </w:r>
            <w:r w:rsidR="00770963">
              <w:t xml:space="preserve">the </w:t>
            </w:r>
            <w:r w:rsidR="00F76258" w:rsidRPr="002F5CDA">
              <w:t>Source-Specific Multicast (SSM) IP address</w:t>
            </w:r>
            <w:r w:rsidR="00F76258">
              <w:t xml:space="preserve"> </w:t>
            </w:r>
            <w:r w:rsidR="00F76258" w:rsidRPr="005F5B8C">
              <w:t xml:space="preserve">of the MBS Session </w:t>
            </w:r>
            <w:r>
              <w:t>corresponding to</w:t>
            </w:r>
            <w:r w:rsidR="00F76258" w:rsidRPr="005F5B8C">
              <w:t xml:space="preserve"> this MBS Distribution Session</w:t>
            </w:r>
            <w:r w:rsidR="00770963">
              <w:t xml:space="preserve"> or both</w:t>
            </w:r>
            <w:r w:rsidR="00F76258" w:rsidRPr="005F5B8C">
              <w:t>.</w:t>
            </w:r>
          </w:p>
          <w:p w14:paraId="7C072FF3" w14:textId="77777777" w:rsidR="007E773C" w:rsidRDefault="007E773C" w:rsidP="00B30DFE">
            <w:pPr>
              <w:pStyle w:val="TAL"/>
            </w:pPr>
          </w:p>
          <w:p w14:paraId="4FBBEA58" w14:textId="047448DD" w:rsidR="007E773C" w:rsidRDefault="00B30DFE" w:rsidP="00B30DFE">
            <w:pPr>
              <w:pStyle w:val="TAL"/>
            </w:pPr>
            <w:r>
              <w:t xml:space="preserve"> (NOTE 1, NOTE 2)</w:t>
            </w:r>
          </w:p>
        </w:tc>
        <w:tc>
          <w:tcPr>
            <w:tcW w:w="1344" w:type="dxa"/>
            <w:vAlign w:val="center"/>
          </w:tcPr>
          <w:p w14:paraId="7719FF24" w14:textId="77777777" w:rsidR="00F76258" w:rsidRPr="0016361A" w:rsidRDefault="00F76258" w:rsidP="00541063">
            <w:pPr>
              <w:pStyle w:val="TAL"/>
              <w:rPr>
                <w:rFonts w:cs="Arial"/>
                <w:szCs w:val="18"/>
                <w:lang w:eastAsia="zh-CN"/>
              </w:rPr>
            </w:pPr>
          </w:p>
        </w:tc>
      </w:tr>
      <w:tr w:rsidR="00546DCB" w:rsidRPr="00B54FF5" w14:paraId="79F64E97" w14:textId="77777777" w:rsidTr="00856CA6">
        <w:trPr>
          <w:trHeight w:val="128"/>
          <w:jc w:val="center"/>
        </w:trPr>
        <w:tc>
          <w:tcPr>
            <w:tcW w:w="1880" w:type="dxa"/>
            <w:vAlign w:val="center"/>
          </w:tcPr>
          <w:p w14:paraId="50D77DAC" w14:textId="794A2D8C" w:rsidR="00546DCB" w:rsidRDefault="00546DCB" w:rsidP="00546DCB">
            <w:pPr>
              <w:pStyle w:val="TAL"/>
              <w:rPr>
                <w:lang w:eastAsia="zh-CN"/>
              </w:rPr>
            </w:pPr>
            <w:r>
              <w:rPr>
                <w:lang w:eastAsia="zh-CN"/>
              </w:rPr>
              <w:t>associatedSessionId</w:t>
            </w:r>
          </w:p>
        </w:tc>
        <w:tc>
          <w:tcPr>
            <w:tcW w:w="1701" w:type="dxa"/>
            <w:vAlign w:val="center"/>
          </w:tcPr>
          <w:p w14:paraId="75FCFD08" w14:textId="2DC2417B" w:rsidR="00546DCB" w:rsidRDefault="00546DCB" w:rsidP="00546DCB">
            <w:pPr>
              <w:pStyle w:val="TAL"/>
              <w:rPr>
                <w:lang w:val="en-US"/>
              </w:rPr>
            </w:pPr>
            <w:r>
              <w:rPr>
                <w:lang w:val="en-US"/>
              </w:rPr>
              <w:t>AssociatedSessionId</w:t>
            </w:r>
          </w:p>
        </w:tc>
        <w:tc>
          <w:tcPr>
            <w:tcW w:w="709" w:type="dxa"/>
            <w:vAlign w:val="center"/>
          </w:tcPr>
          <w:p w14:paraId="05841C0A" w14:textId="1056DBA3" w:rsidR="00546DCB" w:rsidRDefault="00546DCB" w:rsidP="00546DCB">
            <w:pPr>
              <w:pStyle w:val="TAC"/>
              <w:rPr>
                <w:lang w:eastAsia="zh-CN"/>
              </w:rPr>
            </w:pPr>
            <w:r>
              <w:rPr>
                <w:lang w:eastAsia="zh-CN"/>
              </w:rPr>
              <w:t>O</w:t>
            </w:r>
          </w:p>
        </w:tc>
        <w:tc>
          <w:tcPr>
            <w:tcW w:w="1134" w:type="dxa"/>
            <w:vAlign w:val="center"/>
          </w:tcPr>
          <w:p w14:paraId="38345020" w14:textId="6F34A86C" w:rsidR="00546DCB" w:rsidRDefault="00546DCB" w:rsidP="00546DCB">
            <w:pPr>
              <w:pStyle w:val="TAC"/>
              <w:rPr>
                <w:lang w:eastAsia="zh-CN"/>
              </w:rPr>
            </w:pPr>
            <w:r>
              <w:rPr>
                <w:lang w:eastAsia="zh-CN"/>
              </w:rPr>
              <w:t>0..1</w:t>
            </w:r>
          </w:p>
        </w:tc>
        <w:tc>
          <w:tcPr>
            <w:tcW w:w="2662" w:type="dxa"/>
            <w:vAlign w:val="center"/>
          </w:tcPr>
          <w:p w14:paraId="522E1784" w14:textId="77777777" w:rsidR="00546DCB" w:rsidRDefault="00546DCB" w:rsidP="00546DCB">
            <w:pPr>
              <w:pStyle w:val="TAL"/>
            </w:pPr>
            <w:r>
              <w:t>Represents the identifier that associates broadcast MBS distribution Sessions from different core networks in network sharing deployments.</w:t>
            </w:r>
          </w:p>
          <w:p w14:paraId="4D490C87" w14:textId="77777777" w:rsidR="00546DCB" w:rsidRDefault="00546DCB" w:rsidP="00546DCB">
            <w:pPr>
              <w:pStyle w:val="TAL"/>
            </w:pPr>
          </w:p>
          <w:p w14:paraId="49F2A0B5" w14:textId="06726E43" w:rsidR="00546DCB" w:rsidRDefault="00546DCB" w:rsidP="00546DCB">
            <w:pPr>
              <w:pStyle w:val="TAL"/>
            </w:pPr>
            <w:r>
              <w:t>The value of this attribute shall be identical for all the broadcast MBS sessions from different core networks having the same content.</w:t>
            </w:r>
          </w:p>
        </w:tc>
        <w:tc>
          <w:tcPr>
            <w:tcW w:w="1344" w:type="dxa"/>
            <w:vAlign w:val="center"/>
          </w:tcPr>
          <w:p w14:paraId="7C0C2BB9" w14:textId="6EFCC44C" w:rsidR="00546DCB" w:rsidRPr="0016361A" w:rsidRDefault="00546DCB" w:rsidP="00546DCB">
            <w:pPr>
              <w:pStyle w:val="TAL"/>
              <w:rPr>
                <w:rFonts w:cs="Arial"/>
                <w:szCs w:val="18"/>
                <w:lang w:eastAsia="zh-CN"/>
              </w:rPr>
            </w:pPr>
            <w:r>
              <w:rPr>
                <w:rFonts w:cs="Arial"/>
                <w:szCs w:val="18"/>
                <w:lang w:eastAsia="zh-CN"/>
              </w:rPr>
              <w:t>5MBS2</w:t>
            </w:r>
          </w:p>
        </w:tc>
      </w:tr>
      <w:tr w:rsidR="008319A8" w:rsidRPr="00B54FF5" w:rsidDel="008319A8" w14:paraId="15411792" w14:textId="77777777" w:rsidTr="00856CA6">
        <w:trPr>
          <w:trHeight w:val="128"/>
          <w:jc w:val="center"/>
        </w:trPr>
        <w:tc>
          <w:tcPr>
            <w:tcW w:w="1880" w:type="dxa"/>
            <w:vAlign w:val="center"/>
          </w:tcPr>
          <w:p w14:paraId="4E90EA8A" w14:textId="2C309072" w:rsidR="008319A8" w:rsidDel="008319A8" w:rsidRDefault="008319A8" w:rsidP="008319A8">
            <w:pPr>
              <w:pStyle w:val="TAL"/>
              <w:rPr>
                <w:lang w:eastAsia="zh-CN"/>
              </w:rPr>
            </w:pPr>
            <w:r>
              <w:t>mbsServInfo</w:t>
            </w:r>
          </w:p>
        </w:tc>
        <w:tc>
          <w:tcPr>
            <w:tcW w:w="1701" w:type="dxa"/>
            <w:vAlign w:val="center"/>
          </w:tcPr>
          <w:p w14:paraId="28829AC2" w14:textId="5E2224F4" w:rsidR="008319A8" w:rsidDel="008319A8" w:rsidRDefault="008319A8" w:rsidP="008319A8">
            <w:pPr>
              <w:pStyle w:val="TAL"/>
              <w:rPr>
                <w:lang w:val="en-US"/>
              </w:rPr>
            </w:pPr>
            <w:r>
              <w:t>MbsServiceInfo</w:t>
            </w:r>
          </w:p>
        </w:tc>
        <w:tc>
          <w:tcPr>
            <w:tcW w:w="709" w:type="dxa"/>
            <w:vAlign w:val="center"/>
          </w:tcPr>
          <w:p w14:paraId="3577CA29" w14:textId="5EF07FAD" w:rsidR="008319A8" w:rsidDel="008319A8" w:rsidRDefault="008319A8" w:rsidP="008319A8">
            <w:pPr>
              <w:pStyle w:val="TAC"/>
              <w:rPr>
                <w:lang w:eastAsia="zh-CN"/>
              </w:rPr>
            </w:pPr>
            <w:r>
              <w:t>O</w:t>
            </w:r>
          </w:p>
        </w:tc>
        <w:tc>
          <w:tcPr>
            <w:tcW w:w="1134" w:type="dxa"/>
            <w:vAlign w:val="center"/>
          </w:tcPr>
          <w:p w14:paraId="4F935DE3" w14:textId="4B5F0449" w:rsidR="008319A8" w:rsidDel="008319A8" w:rsidRDefault="008319A8" w:rsidP="008319A8">
            <w:pPr>
              <w:pStyle w:val="TAC"/>
              <w:rPr>
                <w:lang w:eastAsia="zh-CN"/>
              </w:rPr>
            </w:pPr>
            <w:r>
              <w:t>0..1</w:t>
            </w:r>
          </w:p>
        </w:tc>
        <w:tc>
          <w:tcPr>
            <w:tcW w:w="2662" w:type="dxa"/>
            <w:vAlign w:val="center"/>
          </w:tcPr>
          <w:p w14:paraId="6385A2E2" w14:textId="173448B4" w:rsidR="008319A8" w:rsidDel="008319A8" w:rsidRDefault="008319A8" w:rsidP="008319A8">
            <w:pPr>
              <w:pStyle w:val="TAL"/>
            </w:pPr>
            <w:r>
              <w:rPr>
                <w:rFonts w:cs="Arial"/>
                <w:szCs w:val="18"/>
              </w:rPr>
              <w:t>Contains the MBS Service Information for the MBS session.</w:t>
            </w:r>
          </w:p>
        </w:tc>
        <w:tc>
          <w:tcPr>
            <w:tcW w:w="1344" w:type="dxa"/>
            <w:vAlign w:val="center"/>
          </w:tcPr>
          <w:p w14:paraId="18C694A4" w14:textId="77777777" w:rsidR="008319A8" w:rsidRPr="0016361A" w:rsidDel="008319A8" w:rsidRDefault="008319A8" w:rsidP="008319A8">
            <w:pPr>
              <w:pStyle w:val="TAL"/>
              <w:rPr>
                <w:rFonts w:cs="Arial"/>
                <w:szCs w:val="18"/>
                <w:lang w:eastAsia="zh-CN"/>
              </w:rPr>
            </w:pPr>
          </w:p>
        </w:tc>
      </w:tr>
      <w:tr w:rsidR="00F76258" w:rsidRPr="00B54FF5" w14:paraId="1ABB249B" w14:textId="77777777" w:rsidTr="00856CA6">
        <w:trPr>
          <w:trHeight w:val="128"/>
          <w:jc w:val="center"/>
        </w:trPr>
        <w:tc>
          <w:tcPr>
            <w:tcW w:w="1880" w:type="dxa"/>
            <w:vAlign w:val="center"/>
          </w:tcPr>
          <w:p w14:paraId="5FF3B167" w14:textId="10FD422B" w:rsidR="00F76258" w:rsidRDefault="00F76258" w:rsidP="00541063">
            <w:pPr>
              <w:pStyle w:val="TAL"/>
              <w:rPr>
                <w:lang w:eastAsia="zh-CN"/>
              </w:rPr>
            </w:pPr>
            <w:r>
              <w:rPr>
                <w:lang w:eastAsia="zh-CN"/>
              </w:rPr>
              <w:t>max</w:t>
            </w:r>
            <w:r w:rsidR="008319A8">
              <w:rPr>
                <w:lang w:eastAsia="zh-CN"/>
              </w:rPr>
              <w:t>Cont</w:t>
            </w:r>
            <w:r>
              <w:rPr>
                <w:lang w:eastAsia="zh-CN"/>
              </w:rPr>
              <w:t>BitRate</w:t>
            </w:r>
          </w:p>
        </w:tc>
        <w:tc>
          <w:tcPr>
            <w:tcW w:w="1701" w:type="dxa"/>
            <w:vAlign w:val="center"/>
          </w:tcPr>
          <w:p w14:paraId="22E9A35F" w14:textId="77777777" w:rsidR="00F76258" w:rsidRPr="00C44740" w:rsidRDefault="00F76258" w:rsidP="00541063">
            <w:pPr>
              <w:pStyle w:val="TAL"/>
              <w:rPr>
                <w:lang w:val="en-US"/>
              </w:rPr>
            </w:pPr>
            <w:r>
              <w:rPr>
                <w:lang w:val="en-US"/>
              </w:rPr>
              <w:t>BitRate</w:t>
            </w:r>
          </w:p>
        </w:tc>
        <w:tc>
          <w:tcPr>
            <w:tcW w:w="709" w:type="dxa"/>
            <w:vAlign w:val="center"/>
          </w:tcPr>
          <w:p w14:paraId="782D3D03" w14:textId="77777777" w:rsidR="00F76258" w:rsidRDefault="00F76258" w:rsidP="00541063">
            <w:pPr>
              <w:pStyle w:val="TAC"/>
              <w:rPr>
                <w:lang w:eastAsia="zh-CN"/>
              </w:rPr>
            </w:pPr>
            <w:r>
              <w:rPr>
                <w:lang w:eastAsia="zh-CN"/>
              </w:rPr>
              <w:t>M</w:t>
            </w:r>
          </w:p>
        </w:tc>
        <w:tc>
          <w:tcPr>
            <w:tcW w:w="1134" w:type="dxa"/>
            <w:vAlign w:val="center"/>
          </w:tcPr>
          <w:p w14:paraId="7A8AA38F" w14:textId="77777777" w:rsidR="00F76258" w:rsidRDefault="00F76258" w:rsidP="00541063">
            <w:pPr>
              <w:pStyle w:val="TAC"/>
              <w:rPr>
                <w:lang w:eastAsia="zh-CN"/>
              </w:rPr>
            </w:pPr>
            <w:r>
              <w:rPr>
                <w:lang w:eastAsia="zh-CN"/>
              </w:rPr>
              <w:t>1</w:t>
            </w:r>
          </w:p>
        </w:tc>
        <w:tc>
          <w:tcPr>
            <w:tcW w:w="2662" w:type="dxa"/>
            <w:vAlign w:val="center"/>
          </w:tcPr>
          <w:p w14:paraId="33B18E60" w14:textId="2920DFA3" w:rsidR="00F76258" w:rsidRDefault="00F76258" w:rsidP="00541063">
            <w:pPr>
              <w:pStyle w:val="TAL"/>
            </w:pPr>
            <w:r>
              <w:t>Represents t</w:t>
            </w:r>
            <w:r w:rsidRPr="005F5B8C">
              <w:t xml:space="preserve">he maximum bit rate for </w:t>
            </w:r>
            <w:r w:rsidR="008319A8">
              <w:t xml:space="preserve">content </w:t>
            </w:r>
            <w:r w:rsidR="002F0AE6">
              <w:t xml:space="preserve">distribution </w:t>
            </w:r>
            <w:r w:rsidR="008319A8">
              <w:t xml:space="preserve">in </w:t>
            </w:r>
            <w:r w:rsidRPr="005F5B8C">
              <w:t>this MBS Distribution Session.</w:t>
            </w:r>
          </w:p>
        </w:tc>
        <w:tc>
          <w:tcPr>
            <w:tcW w:w="1344" w:type="dxa"/>
            <w:vAlign w:val="center"/>
          </w:tcPr>
          <w:p w14:paraId="3DAFC23B" w14:textId="77777777" w:rsidR="00F76258" w:rsidRPr="0016361A" w:rsidRDefault="00F76258" w:rsidP="00541063">
            <w:pPr>
              <w:pStyle w:val="TAL"/>
              <w:rPr>
                <w:rFonts w:cs="Arial"/>
                <w:szCs w:val="18"/>
                <w:lang w:eastAsia="zh-CN"/>
              </w:rPr>
            </w:pPr>
          </w:p>
        </w:tc>
      </w:tr>
      <w:tr w:rsidR="00F76258" w:rsidRPr="00B54FF5" w14:paraId="0E3235FF" w14:textId="77777777" w:rsidTr="00856CA6">
        <w:trPr>
          <w:trHeight w:val="128"/>
          <w:jc w:val="center"/>
        </w:trPr>
        <w:tc>
          <w:tcPr>
            <w:tcW w:w="1880" w:type="dxa"/>
            <w:vAlign w:val="center"/>
          </w:tcPr>
          <w:p w14:paraId="1878199D" w14:textId="52ECEC58" w:rsidR="00F76258" w:rsidRDefault="00F76258" w:rsidP="00541063">
            <w:pPr>
              <w:pStyle w:val="TAL"/>
              <w:rPr>
                <w:lang w:eastAsia="zh-CN"/>
              </w:rPr>
            </w:pPr>
            <w:r>
              <w:rPr>
                <w:lang w:eastAsia="zh-CN"/>
              </w:rPr>
              <w:t>max</w:t>
            </w:r>
            <w:r w:rsidR="008319A8">
              <w:rPr>
                <w:lang w:eastAsia="zh-CN"/>
              </w:rPr>
              <w:t>Cont</w:t>
            </w:r>
            <w:r>
              <w:rPr>
                <w:lang w:eastAsia="zh-CN"/>
              </w:rPr>
              <w:t>Delay</w:t>
            </w:r>
          </w:p>
        </w:tc>
        <w:tc>
          <w:tcPr>
            <w:tcW w:w="1701" w:type="dxa"/>
            <w:vAlign w:val="center"/>
          </w:tcPr>
          <w:p w14:paraId="527B6491" w14:textId="77777777" w:rsidR="00F76258" w:rsidRPr="00C44740" w:rsidRDefault="00F76258" w:rsidP="00541063">
            <w:pPr>
              <w:pStyle w:val="TAL"/>
              <w:rPr>
                <w:lang w:val="en-US"/>
              </w:rPr>
            </w:pPr>
            <w:r>
              <w:rPr>
                <w:lang w:val="en-US"/>
              </w:rPr>
              <w:t>PacketDelBudget</w:t>
            </w:r>
          </w:p>
        </w:tc>
        <w:tc>
          <w:tcPr>
            <w:tcW w:w="709" w:type="dxa"/>
            <w:vAlign w:val="center"/>
          </w:tcPr>
          <w:p w14:paraId="62CDE1EB" w14:textId="77777777" w:rsidR="00F76258" w:rsidRDefault="00F76258" w:rsidP="00541063">
            <w:pPr>
              <w:pStyle w:val="TAC"/>
              <w:rPr>
                <w:lang w:eastAsia="zh-CN"/>
              </w:rPr>
            </w:pPr>
            <w:r>
              <w:rPr>
                <w:lang w:eastAsia="zh-CN"/>
              </w:rPr>
              <w:t>O</w:t>
            </w:r>
          </w:p>
        </w:tc>
        <w:tc>
          <w:tcPr>
            <w:tcW w:w="1134" w:type="dxa"/>
            <w:vAlign w:val="center"/>
          </w:tcPr>
          <w:p w14:paraId="0F60ED02" w14:textId="77777777" w:rsidR="00F76258" w:rsidRDefault="00F76258" w:rsidP="00541063">
            <w:pPr>
              <w:pStyle w:val="TAC"/>
              <w:rPr>
                <w:lang w:eastAsia="zh-CN"/>
              </w:rPr>
            </w:pPr>
            <w:r>
              <w:rPr>
                <w:lang w:eastAsia="zh-CN"/>
              </w:rPr>
              <w:t>0..1</w:t>
            </w:r>
          </w:p>
        </w:tc>
        <w:tc>
          <w:tcPr>
            <w:tcW w:w="2662" w:type="dxa"/>
            <w:vAlign w:val="center"/>
          </w:tcPr>
          <w:p w14:paraId="14712A24" w14:textId="6673BF2A" w:rsidR="00F76258" w:rsidRDefault="00F76258" w:rsidP="00541063">
            <w:pPr>
              <w:pStyle w:val="TAL"/>
            </w:pPr>
            <w:r>
              <w:t>Represents t</w:t>
            </w:r>
            <w:r w:rsidRPr="005F5B8C">
              <w:t xml:space="preserve">he maximum end-to-end distribution delay that is tolerated for </w:t>
            </w:r>
            <w:r w:rsidR="008319A8">
              <w:t xml:space="preserve">content </w:t>
            </w:r>
            <w:r w:rsidR="00835D5A">
              <w:t xml:space="preserve">distribution </w:t>
            </w:r>
            <w:r w:rsidR="008319A8">
              <w:t xml:space="preserve">in </w:t>
            </w:r>
            <w:r w:rsidRPr="005F5B8C">
              <w:t>this MBS Distribution Session.</w:t>
            </w:r>
          </w:p>
        </w:tc>
        <w:tc>
          <w:tcPr>
            <w:tcW w:w="1344" w:type="dxa"/>
            <w:vAlign w:val="center"/>
          </w:tcPr>
          <w:p w14:paraId="546A5455" w14:textId="77777777" w:rsidR="00F76258" w:rsidRPr="0016361A" w:rsidRDefault="00F76258" w:rsidP="00541063">
            <w:pPr>
              <w:pStyle w:val="TAL"/>
              <w:rPr>
                <w:rFonts w:cs="Arial"/>
                <w:szCs w:val="18"/>
                <w:lang w:eastAsia="zh-CN"/>
              </w:rPr>
            </w:pPr>
          </w:p>
        </w:tc>
      </w:tr>
      <w:tr w:rsidR="00F76258" w14:paraId="08950683" w14:textId="77777777" w:rsidTr="00856CA6">
        <w:trPr>
          <w:trHeight w:val="128"/>
          <w:jc w:val="center"/>
        </w:trPr>
        <w:tc>
          <w:tcPr>
            <w:tcW w:w="1880" w:type="dxa"/>
            <w:vAlign w:val="center"/>
          </w:tcPr>
          <w:p w14:paraId="374E2771" w14:textId="77777777" w:rsidR="00F76258" w:rsidRDefault="00F76258" w:rsidP="00541063">
            <w:pPr>
              <w:pStyle w:val="TAL"/>
              <w:rPr>
                <w:lang w:eastAsia="zh-CN"/>
              </w:rPr>
            </w:pPr>
            <w:r>
              <w:t>distrMethod</w:t>
            </w:r>
          </w:p>
        </w:tc>
        <w:tc>
          <w:tcPr>
            <w:tcW w:w="1701" w:type="dxa"/>
            <w:vAlign w:val="center"/>
          </w:tcPr>
          <w:p w14:paraId="4C4BEF8B" w14:textId="77777777" w:rsidR="00F76258" w:rsidRDefault="00F76258" w:rsidP="00541063">
            <w:pPr>
              <w:pStyle w:val="TAL"/>
              <w:rPr>
                <w:lang w:val="en-US"/>
              </w:rPr>
            </w:pPr>
            <w:r>
              <w:rPr>
                <w:lang w:val="en-US"/>
              </w:rPr>
              <w:t>DistributionMethod</w:t>
            </w:r>
          </w:p>
        </w:tc>
        <w:tc>
          <w:tcPr>
            <w:tcW w:w="709" w:type="dxa"/>
            <w:vAlign w:val="center"/>
          </w:tcPr>
          <w:p w14:paraId="18318B01" w14:textId="77777777" w:rsidR="00F76258" w:rsidRDefault="00F76258" w:rsidP="00541063">
            <w:pPr>
              <w:pStyle w:val="TAC"/>
              <w:rPr>
                <w:lang w:eastAsia="zh-CN"/>
              </w:rPr>
            </w:pPr>
            <w:r>
              <w:rPr>
                <w:lang w:eastAsia="zh-CN"/>
              </w:rPr>
              <w:t>M</w:t>
            </w:r>
          </w:p>
        </w:tc>
        <w:tc>
          <w:tcPr>
            <w:tcW w:w="1134" w:type="dxa"/>
            <w:vAlign w:val="center"/>
          </w:tcPr>
          <w:p w14:paraId="3FAE613B" w14:textId="77777777" w:rsidR="00F76258" w:rsidRDefault="00F76258" w:rsidP="00541063">
            <w:pPr>
              <w:pStyle w:val="TAC"/>
              <w:rPr>
                <w:lang w:eastAsia="zh-CN"/>
              </w:rPr>
            </w:pPr>
            <w:r>
              <w:rPr>
                <w:lang w:eastAsia="zh-CN"/>
              </w:rPr>
              <w:t>1</w:t>
            </w:r>
          </w:p>
        </w:tc>
        <w:tc>
          <w:tcPr>
            <w:tcW w:w="2662" w:type="dxa"/>
            <w:vAlign w:val="center"/>
          </w:tcPr>
          <w:p w14:paraId="1FD4F34C" w14:textId="77777777" w:rsidR="00F76258" w:rsidRDefault="00F76258" w:rsidP="00541063">
            <w:pPr>
              <w:pStyle w:val="TAL"/>
            </w:pPr>
            <w:r>
              <w:t>Represents t</w:t>
            </w:r>
            <w:r w:rsidRPr="005A3A8B">
              <w:t>he distribution method for this MBS Distribution Session.</w:t>
            </w:r>
          </w:p>
        </w:tc>
        <w:tc>
          <w:tcPr>
            <w:tcW w:w="1344" w:type="dxa"/>
            <w:vAlign w:val="center"/>
          </w:tcPr>
          <w:p w14:paraId="47865C70" w14:textId="77777777" w:rsidR="00F76258" w:rsidRDefault="00F76258" w:rsidP="00541063">
            <w:pPr>
              <w:pStyle w:val="TAL"/>
              <w:rPr>
                <w:rFonts w:cs="Arial"/>
                <w:szCs w:val="18"/>
                <w:lang w:eastAsia="zh-CN"/>
              </w:rPr>
            </w:pPr>
          </w:p>
        </w:tc>
      </w:tr>
      <w:tr w:rsidR="00F76258" w14:paraId="692AF30A" w14:textId="77777777" w:rsidTr="00856CA6">
        <w:trPr>
          <w:trHeight w:val="128"/>
          <w:jc w:val="center"/>
        </w:trPr>
        <w:tc>
          <w:tcPr>
            <w:tcW w:w="1880" w:type="dxa"/>
            <w:vAlign w:val="center"/>
          </w:tcPr>
          <w:p w14:paraId="47C1B1FB" w14:textId="77777777" w:rsidR="00F76258" w:rsidRDefault="00F76258" w:rsidP="00541063">
            <w:pPr>
              <w:pStyle w:val="TAL"/>
              <w:rPr>
                <w:lang w:eastAsia="zh-CN"/>
              </w:rPr>
            </w:pPr>
            <w:r>
              <w:t>fecConfig</w:t>
            </w:r>
          </w:p>
        </w:tc>
        <w:tc>
          <w:tcPr>
            <w:tcW w:w="1701" w:type="dxa"/>
            <w:vAlign w:val="center"/>
          </w:tcPr>
          <w:p w14:paraId="6CD5D541" w14:textId="03DA6D1D" w:rsidR="00F76258" w:rsidRDefault="002738D5" w:rsidP="00541063">
            <w:pPr>
              <w:pStyle w:val="TAL"/>
              <w:rPr>
                <w:lang w:val="en-US"/>
              </w:rPr>
            </w:pPr>
            <w:r>
              <w:rPr>
                <w:lang w:val="en-US"/>
              </w:rPr>
              <w:t>FECConfig</w:t>
            </w:r>
          </w:p>
        </w:tc>
        <w:tc>
          <w:tcPr>
            <w:tcW w:w="709" w:type="dxa"/>
            <w:vAlign w:val="center"/>
          </w:tcPr>
          <w:p w14:paraId="62630E1B" w14:textId="77777777" w:rsidR="00F76258" w:rsidRDefault="00F76258" w:rsidP="00541063">
            <w:pPr>
              <w:pStyle w:val="TAC"/>
              <w:rPr>
                <w:lang w:eastAsia="zh-CN"/>
              </w:rPr>
            </w:pPr>
            <w:r>
              <w:rPr>
                <w:lang w:eastAsia="zh-CN"/>
              </w:rPr>
              <w:t>O</w:t>
            </w:r>
          </w:p>
        </w:tc>
        <w:tc>
          <w:tcPr>
            <w:tcW w:w="1134" w:type="dxa"/>
            <w:vAlign w:val="center"/>
          </w:tcPr>
          <w:p w14:paraId="0D210671" w14:textId="77777777" w:rsidR="00F76258" w:rsidRDefault="00F76258" w:rsidP="00541063">
            <w:pPr>
              <w:pStyle w:val="TAC"/>
              <w:rPr>
                <w:lang w:eastAsia="zh-CN"/>
              </w:rPr>
            </w:pPr>
            <w:r>
              <w:rPr>
                <w:lang w:eastAsia="zh-CN"/>
              </w:rPr>
              <w:t>0..1</w:t>
            </w:r>
          </w:p>
        </w:tc>
        <w:tc>
          <w:tcPr>
            <w:tcW w:w="2662" w:type="dxa"/>
            <w:vAlign w:val="center"/>
          </w:tcPr>
          <w:p w14:paraId="4700CE5A" w14:textId="11C04FA1" w:rsidR="00F76258" w:rsidRDefault="00F76258" w:rsidP="00541063">
            <w:pPr>
              <w:pStyle w:val="TAL"/>
            </w:pPr>
            <w:r>
              <w:t xml:space="preserve">Represents </w:t>
            </w:r>
            <w:r w:rsidR="002738D5">
              <w:t xml:space="preserve">the AL-FEC (Application Level – Forward Error Correction) </w:t>
            </w:r>
            <w:r>
              <w:t>c</w:t>
            </w:r>
            <w:r w:rsidRPr="005A3A8B">
              <w:t xml:space="preserve">onfiguration information </w:t>
            </w:r>
            <w:r w:rsidR="002374DA">
              <w:t>to be us</w:t>
            </w:r>
            <w:r w:rsidRPr="005A3A8B">
              <w:t>ed by the MBSTF to protect this MBS Distribution Session.</w:t>
            </w:r>
          </w:p>
        </w:tc>
        <w:tc>
          <w:tcPr>
            <w:tcW w:w="1344" w:type="dxa"/>
            <w:vAlign w:val="center"/>
          </w:tcPr>
          <w:p w14:paraId="04F94078" w14:textId="77777777" w:rsidR="00F76258" w:rsidRDefault="00F76258" w:rsidP="00541063">
            <w:pPr>
              <w:pStyle w:val="TAL"/>
              <w:rPr>
                <w:rFonts w:cs="Arial"/>
                <w:szCs w:val="18"/>
                <w:lang w:eastAsia="zh-CN"/>
              </w:rPr>
            </w:pPr>
          </w:p>
        </w:tc>
      </w:tr>
      <w:tr w:rsidR="00F76258" w14:paraId="0A552B4E" w14:textId="77777777" w:rsidTr="00856CA6">
        <w:trPr>
          <w:trHeight w:val="128"/>
          <w:jc w:val="center"/>
        </w:trPr>
        <w:tc>
          <w:tcPr>
            <w:tcW w:w="1880" w:type="dxa"/>
            <w:vAlign w:val="center"/>
          </w:tcPr>
          <w:p w14:paraId="2FBAB05C" w14:textId="77777777" w:rsidR="00F76258" w:rsidRDefault="00F76258" w:rsidP="00541063">
            <w:pPr>
              <w:pStyle w:val="TAL"/>
            </w:pPr>
            <w:r>
              <w:t>objDistrInfo</w:t>
            </w:r>
          </w:p>
        </w:tc>
        <w:tc>
          <w:tcPr>
            <w:tcW w:w="1701" w:type="dxa"/>
            <w:vAlign w:val="center"/>
          </w:tcPr>
          <w:p w14:paraId="280C7837" w14:textId="77777777" w:rsidR="00F76258" w:rsidRDefault="00F76258" w:rsidP="00541063">
            <w:pPr>
              <w:pStyle w:val="TAL"/>
              <w:rPr>
                <w:lang w:val="en-US"/>
              </w:rPr>
            </w:pPr>
            <w:r w:rsidRPr="00BC403B">
              <w:rPr>
                <w:lang w:val="en-US"/>
              </w:rPr>
              <w:t>ObjectDistrMethInfo</w:t>
            </w:r>
          </w:p>
        </w:tc>
        <w:tc>
          <w:tcPr>
            <w:tcW w:w="709" w:type="dxa"/>
            <w:vAlign w:val="center"/>
          </w:tcPr>
          <w:p w14:paraId="016C91B4" w14:textId="19BB9940" w:rsidR="00F76258" w:rsidRDefault="008E7BEA" w:rsidP="00541063">
            <w:pPr>
              <w:pStyle w:val="TAC"/>
              <w:rPr>
                <w:lang w:eastAsia="zh-CN"/>
              </w:rPr>
            </w:pPr>
            <w:r>
              <w:rPr>
                <w:lang w:eastAsia="zh-CN"/>
              </w:rPr>
              <w:t>C</w:t>
            </w:r>
          </w:p>
        </w:tc>
        <w:tc>
          <w:tcPr>
            <w:tcW w:w="1134" w:type="dxa"/>
            <w:vAlign w:val="center"/>
          </w:tcPr>
          <w:p w14:paraId="3D1E50F3" w14:textId="77777777" w:rsidR="00F76258" w:rsidRDefault="00F76258" w:rsidP="00541063">
            <w:pPr>
              <w:pStyle w:val="TAC"/>
              <w:rPr>
                <w:lang w:eastAsia="zh-CN"/>
              </w:rPr>
            </w:pPr>
            <w:r>
              <w:rPr>
                <w:lang w:eastAsia="zh-CN"/>
              </w:rPr>
              <w:t>0..1</w:t>
            </w:r>
          </w:p>
        </w:tc>
        <w:tc>
          <w:tcPr>
            <w:tcW w:w="2662" w:type="dxa"/>
            <w:vAlign w:val="center"/>
          </w:tcPr>
          <w:p w14:paraId="4F145AB6" w14:textId="7C1BF20A" w:rsidR="00F76258" w:rsidRDefault="00F76258" w:rsidP="00541063">
            <w:pPr>
              <w:pStyle w:val="TAL"/>
            </w:pPr>
            <w:r>
              <w:t xml:space="preserve">Represents </w:t>
            </w:r>
            <w:r w:rsidR="008E7BEA">
              <w:t xml:space="preserve">the </w:t>
            </w:r>
            <w:r>
              <w:t xml:space="preserve">MBS Distribution Session parameters for </w:t>
            </w:r>
            <w:r w:rsidR="00D815E0">
              <w:t xml:space="preserve">the case where the </w:t>
            </w:r>
            <w:r>
              <w:t>Object Distribution Method</w:t>
            </w:r>
            <w:r w:rsidR="00D815E0">
              <w:t xml:space="preserve"> is used</w:t>
            </w:r>
            <w:r>
              <w:t>.</w:t>
            </w:r>
          </w:p>
          <w:p w14:paraId="4E678398" w14:textId="77777777" w:rsidR="002379E7" w:rsidRDefault="002379E7" w:rsidP="00541063">
            <w:pPr>
              <w:pStyle w:val="TAL"/>
            </w:pPr>
          </w:p>
          <w:p w14:paraId="16444824" w14:textId="38590351" w:rsidR="00011581" w:rsidRDefault="008E7BEA" w:rsidP="00011581">
            <w:pPr>
              <w:pStyle w:val="TAL"/>
            </w:pPr>
            <w:r>
              <w:t xml:space="preserve">This attribute shall </w:t>
            </w:r>
            <w:r w:rsidR="00F76258">
              <w:t xml:space="preserve">be present </w:t>
            </w:r>
            <w:r w:rsidR="00D815E0">
              <w:t xml:space="preserve">only </w:t>
            </w:r>
            <w:r w:rsidR="00F76258">
              <w:t xml:space="preserve">when the </w:t>
            </w:r>
            <w:r w:rsidR="00F76258" w:rsidRPr="00AC6BDB">
              <w:t>"</w:t>
            </w:r>
            <w:r w:rsidR="00F76258">
              <w:t>distrMethod</w:t>
            </w:r>
            <w:r w:rsidR="00F76258" w:rsidRPr="00AC6BDB">
              <w:t>"</w:t>
            </w:r>
            <w:r w:rsidR="00F76258">
              <w:t xml:space="preserve"> attribute value is set </w:t>
            </w:r>
            <w:r w:rsidR="00D815E0">
              <w:t>to</w:t>
            </w:r>
            <w:r w:rsidR="00F76258">
              <w:t xml:space="preserve"> </w:t>
            </w:r>
            <w:r w:rsidR="00F76258" w:rsidRPr="00AC6BDB">
              <w:t>"</w:t>
            </w:r>
            <w:r w:rsidR="00F76258">
              <w:t>OBJECT</w:t>
            </w:r>
            <w:r w:rsidR="00F76258" w:rsidRPr="00AC6BDB">
              <w:t>"</w:t>
            </w:r>
            <w:r w:rsidR="00F76258">
              <w:t>.</w:t>
            </w:r>
          </w:p>
          <w:p w14:paraId="549043B3" w14:textId="77777777" w:rsidR="00011581" w:rsidRDefault="00011581" w:rsidP="00011581">
            <w:pPr>
              <w:pStyle w:val="TAL"/>
            </w:pPr>
          </w:p>
          <w:p w14:paraId="5AE8D4A7" w14:textId="3D8213D4" w:rsidR="00F76258" w:rsidRPr="005F5B8C" w:rsidRDefault="00011581" w:rsidP="00011581">
            <w:pPr>
              <w:pStyle w:val="TAL"/>
            </w:pPr>
            <w:r>
              <w:t>(NOTE 3)</w:t>
            </w:r>
          </w:p>
        </w:tc>
        <w:tc>
          <w:tcPr>
            <w:tcW w:w="1344" w:type="dxa"/>
            <w:vAlign w:val="center"/>
          </w:tcPr>
          <w:p w14:paraId="3132F105" w14:textId="77777777" w:rsidR="00F76258" w:rsidRDefault="00F76258" w:rsidP="00541063">
            <w:pPr>
              <w:pStyle w:val="TAL"/>
              <w:rPr>
                <w:rFonts w:cs="Arial"/>
                <w:szCs w:val="18"/>
                <w:lang w:eastAsia="zh-CN"/>
              </w:rPr>
            </w:pPr>
          </w:p>
        </w:tc>
      </w:tr>
      <w:tr w:rsidR="00F76258" w14:paraId="376B69BE" w14:textId="77777777" w:rsidTr="00856CA6">
        <w:trPr>
          <w:trHeight w:val="128"/>
          <w:jc w:val="center"/>
        </w:trPr>
        <w:tc>
          <w:tcPr>
            <w:tcW w:w="1880" w:type="dxa"/>
            <w:vAlign w:val="center"/>
          </w:tcPr>
          <w:p w14:paraId="006B04B0" w14:textId="77777777" w:rsidR="00F76258" w:rsidRDefault="00F76258" w:rsidP="00541063">
            <w:pPr>
              <w:pStyle w:val="TAL"/>
            </w:pPr>
            <w:r>
              <w:t>pckDistrInfo</w:t>
            </w:r>
          </w:p>
        </w:tc>
        <w:tc>
          <w:tcPr>
            <w:tcW w:w="1701" w:type="dxa"/>
            <w:vAlign w:val="center"/>
          </w:tcPr>
          <w:p w14:paraId="249F9401" w14:textId="77777777" w:rsidR="00F76258" w:rsidRPr="00BC403B" w:rsidRDefault="00F76258" w:rsidP="00541063">
            <w:pPr>
              <w:pStyle w:val="TAL"/>
              <w:rPr>
                <w:lang w:val="en-US"/>
              </w:rPr>
            </w:pPr>
            <w:r w:rsidRPr="00BC403B">
              <w:rPr>
                <w:lang w:val="en-US"/>
              </w:rPr>
              <w:t>PacketDistrMethInfo</w:t>
            </w:r>
          </w:p>
        </w:tc>
        <w:tc>
          <w:tcPr>
            <w:tcW w:w="709" w:type="dxa"/>
            <w:vAlign w:val="center"/>
          </w:tcPr>
          <w:p w14:paraId="18FDA975" w14:textId="1D1BCD22" w:rsidR="00F76258" w:rsidRDefault="002379E7" w:rsidP="00541063">
            <w:pPr>
              <w:pStyle w:val="TAC"/>
              <w:rPr>
                <w:lang w:eastAsia="zh-CN"/>
              </w:rPr>
            </w:pPr>
            <w:r>
              <w:rPr>
                <w:lang w:eastAsia="zh-CN"/>
              </w:rPr>
              <w:t>C</w:t>
            </w:r>
          </w:p>
        </w:tc>
        <w:tc>
          <w:tcPr>
            <w:tcW w:w="1134" w:type="dxa"/>
            <w:vAlign w:val="center"/>
          </w:tcPr>
          <w:p w14:paraId="565AAA3B" w14:textId="77777777" w:rsidR="00F76258" w:rsidRDefault="00F76258" w:rsidP="00541063">
            <w:pPr>
              <w:pStyle w:val="TAC"/>
              <w:rPr>
                <w:lang w:eastAsia="zh-CN"/>
              </w:rPr>
            </w:pPr>
            <w:r>
              <w:rPr>
                <w:lang w:eastAsia="zh-CN"/>
              </w:rPr>
              <w:t>0..1</w:t>
            </w:r>
          </w:p>
        </w:tc>
        <w:tc>
          <w:tcPr>
            <w:tcW w:w="2662" w:type="dxa"/>
            <w:vAlign w:val="center"/>
          </w:tcPr>
          <w:p w14:paraId="6F418EE2" w14:textId="49E10F65" w:rsidR="00F76258" w:rsidRDefault="00F76258" w:rsidP="00541063">
            <w:pPr>
              <w:pStyle w:val="TAL"/>
            </w:pPr>
            <w:r>
              <w:t xml:space="preserve">Represents </w:t>
            </w:r>
            <w:r w:rsidR="00C7502A">
              <w:t xml:space="preserve">the </w:t>
            </w:r>
            <w:r>
              <w:t xml:space="preserve">MBS Distribution Session parameters for </w:t>
            </w:r>
            <w:r w:rsidR="00D815E0">
              <w:t xml:space="preserve">the case where the </w:t>
            </w:r>
            <w:r>
              <w:t>Packet Distribution Method</w:t>
            </w:r>
            <w:r w:rsidR="00D815E0">
              <w:t xml:space="preserve"> is used</w:t>
            </w:r>
            <w:r>
              <w:t>.</w:t>
            </w:r>
          </w:p>
          <w:p w14:paraId="4E4E6E66" w14:textId="77777777" w:rsidR="00C7502A" w:rsidRDefault="00C7502A" w:rsidP="00541063">
            <w:pPr>
              <w:pStyle w:val="TAL"/>
            </w:pPr>
          </w:p>
          <w:p w14:paraId="33AB7ECF" w14:textId="5A186EC8" w:rsidR="00011581" w:rsidRDefault="00C7502A" w:rsidP="00011581">
            <w:pPr>
              <w:pStyle w:val="TAL"/>
            </w:pPr>
            <w:r>
              <w:t>This attribute shall</w:t>
            </w:r>
            <w:r w:rsidR="00F76258">
              <w:t xml:space="preserve"> be present </w:t>
            </w:r>
            <w:r w:rsidR="00D815E0">
              <w:t xml:space="preserve">only </w:t>
            </w:r>
            <w:r w:rsidR="00F76258">
              <w:t xml:space="preserve">when the </w:t>
            </w:r>
            <w:r w:rsidR="00F76258" w:rsidRPr="00AC6BDB">
              <w:t>"</w:t>
            </w:r>
            <w:r w:rsidR="00F76258">
              <w:t>distrMethod</w:t>
            </w:r>
            <w:r w:rsidR="00F76258" w:rsidRPr="00AC6BDB">
              <w:t>"</w:t>
            </w:r>
            <w:r w:rsidR="00F76258">
              <w:t xml:space="preserve"> attribute is set </w:t>
            </w:r>
            <w:r w:rsidR="002520CA">
              <w:t xml:space="preserve">to </w:t>
            </w:r>
            <w:r w:rsidR="00F76258" w:rsidRPr="00AC6BDB">
              <w:t>"</w:t>
            </w:r>
            <w:r w:rsidR="00F76258">
              <w:t>PACKET</w:t>
            </w:r>
            <w:r w:rsidR="00F76258" w:rsidRPr="00AC6BDB">
              <w:t>"</w:t>
            </w:r>
            <w:r w:rsidR="00F76258">
              <w:t>.</w:t>
            </w:r>
          </w:p>
          <w:p w14:paraId="552C9C58" w14:textId="77777777" w:rsidR="00011581" w:rsidRDefault="00011581" w:rsidP="00011581">
            <w:pPr>
              <w:pStyle w:val="TAL"/>
            </w:pPr>
          </w:p>
          <w:p w14:paraId="41135668" w14:textId="2B76D14F" w:rsidR="00F76258" w:rsidRPr="005F5B8C" w:rsidRDefault="00011581" w:rsidP="00011581">
            <w:pPr>
              <w:pStyle w:val="TAL"/>
            </w:pPr>
            <w:r>
              <w:t>(NOTE 3)</w:t>
            </w:r>
          </w:p>
        </w:tc>
        <w:tc>
          <w:tcPr>
            <w:tcW w:w="1344" w:type="dxa"/>
            <w:vAlign w:val="center"/>
          </w:tcPr>
          <w:p w14:paraId="1DE6B99C" w14:textId="77777777" w:rsidR="00F76258" w:rsidRDefault="00F76258" w:rsidP="00541063">
            <w:pPr>
              <w:pStyle w:val="TAL"/>
              <w:rPr>
                <w:rFonts w:cs="Arial"/>
                <w:szCs w:val="18"/>
                <w:lang w:eastAsia="zh-CN"/>
              </w:rPr>
            </w:pPr>
          </w:p>
        </w:tc>
      </w:tr>
      <w:tr w:rsidR="00ED3BC8" w14:paraId="1B5CB938" w14:textId="77777777" w:rsidTr="00856CA6">
        <w:trPr>
          <w:trHeight w:val="128"/>
          <w:jc w:val="center"/>
        </w:trPr>
        <w:tc>
          <w:tcPr>
            <w:tcW w:w="1880" w:type="dxa"/>
            <w:vAlign w:val="center"/>
          </w:tcPr>
          <w:p w14:paraId="202989BE" w14:textId="685D5604" w:rsidR="00ED3BC8" w:rsidRDefault="00ED3BC8" w:rsidP="00ED3BC8">
            <w:pPr>
              <w:pStyle w:val="TAL"/>
            </w:pPr>
            <w:r>
              <w:t>trafficMarkingInfo</w:t>
            </w:r>
          </w:p>
        </w:tc>
        <w:tc>
          <w:tcPr>
            <w:tcW w:w="1701" w:type="dxa"/>
            <w:vAlign w:val="center"/>
          </w:tcPr>
          <w:p w14:paraId="74960AAC" w14:textId="5FB9D6E8" w:rsidR="00ED3BC8" w:rsidRPr="00BC403B" w:rsidRDefault="00ED3BC8" w:rsidP="00ED3BC8">
            <w:pPr>
              <w:pStyle w:val="TAL"/>
              <w:rPr>
                <w:lang w:val="en-US"/>
              </w:rPr>
            </w:pPr>
            <w:r>
              <w:t>string</w:t>
            </w:r>
          </w:p>
        </w:tc>
        <w:tc>
          <w:tcPr>
            <w:tcW w:w="709" w:type="dxa"/>
            <w:vAlign w:val="center"/>
          </w:tcPr>
          <w:p w14:paraId="3B2461B8" w14:textId="77765AFE" w:rsidR="00ED3BC8" w:rsidRDefault="00ED3BC8" w:rsidP="00ED3BC8">
            <w:pPr>
              <w:pStyle w:val="TAC"/>
              <w:rPr>
                <w:lang w:eastAsia="zh-CN"/>
              </w:rPr>
            </w:pPr>
            <w:r>
              <w:t>O</w:t>
            </w:r>
          </w:p>
        </w:tc>
        <w:tc>
          <w:tcPr>
            <w:tcW w:w="1134" w:type="dxa"/>
            <w:vAlign w:val="center"/>
          </w:tcPr>
          <w:p w14:paraId="7DC5A5C8" w14:textId="128DC4E0" w:rsidR="00ED3BC8" w:rsidRDefault="00ED3BC8" w:rsidP="00ED3BC8">
            <w:pPr>
              <w:pStyle w:val="TAC"/>
              <w:rPr>
                <w:lang w:eastAsia="zh-CN"/>
              </w:rPr>
            </w:pPr>
            <w:r>
              <w:t>0..</w:t>
            </w:r>
            <w:r w:rsidRPr="00052626">
              <w:t>1</w:t>
            </w:r>
          </w:p>
        </w:tc>
        <w:tc>
          <w:tcPr>
            <w:tcW w:w="2662" w:type="dxa"/>
            <w:vAlign w:val="center"/>
          </w:tcPr>
          <w:p w14:paraId="63C68FED" w14:textId="77777777" w:rsidR="00ED3BC8" w:rsidRDefault="00ED3BC8" w:rsidP="00ED3BC8">
            <w:pPr>
              <w:pStyle w:val="TAL"/>
              <w:rPr>
                <w:rFonts w:cs="Arial"/>
                <w:szCs w:val="18"/>
              </w:rPr>
            </w:pPr>
            <w:r>
              <w:rPr>
                <w:rFonts w:cs="Arial"/>
                <w:szCs w:val="18"/>
              </w:rPr>
              <w:t xml:space="preserve">Contains traffic marking information </w:t>
            </w:r>
            <w:r w:rsidRPr="003721A8">
              <w:t>(e.g. a D</w:t>
            </w:r>
            <w:r>
              <w:t xml:space="preserve">ifferentiated </w:t>
            </w:r>
            <w:r w:rsidRPr="003721A8">
              <w:t>S</w:t>
            </w:r>
            <w:r>
              <w:t>ervices</w:t>
            </w:r>
            <w:r w:rsidRPr="003721A8">
              <w:t xml:space="preserve"> Code Point)</w:t>
            </w:r>
            <w:r>
              <w:t xml:space="preserve"> </w:t>
            </w:r>
            <w:r>
              <w:rPr>
                <w:rFonts w:cs="Arial"/>
                <w:szCs w:val="18"/>
              </w:rPr>
              <w:t>to be applied by the MBSTF to outgoing traffic.</w:t>
            </w:r>
          </w:p>
          <w:p w14:paraId="538C6D09" w14:textId="77777777" w:rsidR="00ED3BC8" w:rsidRDefault="00ED3BC8" w:rsidP="00ED3BC8">
            <w:pPr>
              <w:pStyle w:val="TAL"/>
              <w:rPr>
                <w:rFonts w:cs="Arial"/>
                <w:szCs w:val="18"/>
              </w:rPr>
            </w:pPr>
          </w:p>
          <w:p w14:paraId="2275F6F9" w14:textId="432882FB" w:rsidR="00ED3BC8" w:rsidRDefault="00ED3BC8" w:rsidP="00ED3BC8">
            <w:pPr>
              <w:pStyle w:val="TAL"/>
            </w:pPr>
            <w:r>
              <w:t>This attribute</w:t>
            </w:r>
            <w:r w:rsidRPr="00F11966">
              <w:t xml:space="preserve"> shall be encoded as </w:t>
            </w:r>
            <w:r w:rsidR="00E02699">
              <w:t xml:space="preserve">a </w:t>
            </w:r>
            <w:r>
              <w:t>two</w:t>
            </w:r>
            <w:r w:rsidRPr="00F11966">
              <w:t xml:space="preserve"> octet</w:t>
            </w:r>
            <w:r w:rsidR="00E02699">
              <w:t>s</w:t>
            </w:r>
            <w:r w:rsidRPr="00F11966">
              <w:t xml:space="preserve"> string</w:t>
            </w:r>
            <w:r w:rsidRPr="00F11966">
              <w:rPr>
                <w:lang w:eastAsia="zh-CN"/>
              </w:rPr>
              <w:t xml:space="preserve"> in hexadecimal representation. </w:t>
            </w:r>
            <w:r w:rsidRPr="00441CD0">
              <w:t>The first octet shall contain the DSCP value in the IPv4 Type-of-Service or the IPv6 Traffic-Class field</w:t>
            </w:r>
            <w:r>
              <w:t>,</w:t>
            </w:r>
            <w:r w:rsidRPr="00441CD0">
              <w:t xml:space="preserve"> and the second octet shall contain the ToS/Traffic Class mask field, which shall be set to "0xFC".</w:t>
            </w:r>
          </w:p>
        </w:tc>
        <w:tc>
          <w:tcPr>
            <w:tcW w:w="1344" w:type="dxa"/>
            <w:vAlign w:val="center"/>
          </w:tcPr>
          <w:p w14:paraId="2290781D" w14:textId="77777777" w:rsidR="00ED3BC8" w:rsidRDefault="00ED3BC8" w:rsidP="00ED3BC8">
            <w:pPr>
              <w:pStyle w:val="TAL"/>
              <w:rPr>
                <w:rFonts w:cs="Arial"/>
                <w:szCs w:val="18"/>
                <w:lang w:eastAsia="zh-CN"/>
              </w:rPr>
            </w:pPr>
          </w:p>
        </w:tc>
      </w:tr>
      <w:tr w:rsidR="003B7F02" w14:paraId="2CB2B4E4" w14:textId="77777777" w:rsidTr="00856CA6">
        <w:trPr>
          <w:trHeight w:val="128"/>
          <w:jc w:val="center"/>
        </w:trPr>
        <w:tc>
          <w:tcPr>
            <w:tcW w:w="1880" w:type="dxa"/>
            <w:vAlign w:val="center"/>
          </w:tcPr>
          <w:p w14:paraId="3FDA8B29" w14:textId="7CE7A0AF" w:rsidR="003B7F02" w:rsidRDefault="003B7F02" w:rsidP="003B7F02">
            <w:pPr>
              <w:pStyle w:val="TAL"/>
            </w:pPr>
            <w:r>
              <w:t>tgtServAreas</w:t>
            </w:r>
          </w:p>
        </w:tc>
        <w:tc>
          <w:tcPr>
            <w:tcW w:w="1701" w:type="dxa"/>
            <w:vAlign w:val="center"/>
          </w:tcPr>
          <w:p w14:paraId="3E197AA9" w14:textId="5D0C6670" w:rsidR="003B7F02" w:rsidRPr="00BC403B" w:rsidRDefault="003B7F02" w:rsidP="003B7F02">
            <w:pPr>
              <w:pStyle w:val="TAL"/>
              <w:rPr>
                <w:lang w:val="en-US"/>
              </w:rPr>
            </w:pPr>
            <w:r>
              <w:rPr>
                <w:lang w:val="en-US"/>
              </w:rPr>
              <w:t>MbsService</w:t>
            </w:r>
            <w:r>
              <w:rPr>
                <w:rFonts w:hint="eastAsia"/>
                <w:lang w:val="en-US" w:eastAsia="zh-CN"/>
              </w:rPr>
              <w:t>Are</w:t>
            </w:r>
            <w:r>
              <w:rPr>
                <w:lang w:val="en-US"/>
              </w:rPr>
              <w:t>a</w:t>
            </w:r>
          </w:p>
        </w:tc>
        <w:tc>
          <w:tcPr>
            <w:tcW w:w="709" w:type="dxa"/>
            <w:vAlign w:val="center"/>
          </w:tcPr>
          <w:p w14:paraId="72838C45" w14:textId="3FC2C31C" w:rsidR="003B7F02" w:rsidRDefault="003B7F02" w:rsidP="003B7F02">
            <w:pPr>
              <w:pStyle w:val="TAC"/>
              <w:rPr>
                <w:lang w:eastAsia="zh-CN"/>
              </w:rPr>
            </w:pPr>
            <w:r>
              <w:rPr>
                <w:lang w:eastAsia="zh-CN"/>
              </w:rPr>
              <w:t>O</w:t>
            </w:r>
          </w:p>
        </w:tc>
        <w:tc>
          <w:tcPr>
            <w:tcW w:w="1134" w:type="dxa"/>
            <w:vAlign w:val="center"/>
          </w:tcPr>
          <w:p w14:paraId="3BA91BF7" w14:textId="2DC3DCA5" w:rsidR="003B7F02" w:rsidRDefault="003B7F02" w:rsidP="003B7F02">
            <w:pPr>
              <w:pStyle w:val="TAC"/>
              <w:rPr>
                <w:lang w:eastAsia="zh-CN"/>
              </w:rPr>
            </w:pPr>
            <w:r>
              <w:rPr>
                <w:lang w:eastAsia="zh-CN"/>
              </w:rPr>
              <w:t>0..1</w:t>
            </w:r>
          </w:p>
        </w:tc>
        <w:tc>
          <w:tcPr>
            <w:tcW w:w="2662" w:type="dxa"/>
            <w:vAlign w:val="center"/>
          </w:tcPr>
          <w:p w14:paraId="4DF466C1" w14:textId="77777777" w:rsidR="003B7F02" w:rsidDel="00501D60" w:rsidRDefault="003B7F02" w:rsidP="003B7F02">
            <w:pPr>
              <w:pStyle w:val="TAL"/>
            </w:pPr>
            <w:r>
              <w:t>Represents the set of target service area(s) constituting the MBS Service Area of the MBS Distribution Session</w:t>
            </w:r>
            <w:r w:rsidRPr="004367D9">
              <w:t>.</w:t>
            </w:r>
          </w:p>
          <w:p w14:paraId="3416D886" w14:textId="77777777" w:rsidR="003B7F02" w:rsidRDefault="003B7F02" w:rsidP="003B7F02">
            <w:pPr>
              <w:pStyle w:val="TAL"/>
            </w:pPr>
          </w:p>
          <w:p w14:paraId="6D431D09" w14:textId="485C99A3" w:rsidR="00104198" w:rsidRDefault="003B7F02" w:rsidP="00104198">
            <w:pPr>
              <w:pStyle w:val="TAL"/>
            </w:pPr>
            <w:r>
              <w:t xml:space="preserve">This attribute may be present </w:t>
            </w:r>
            <w:r w:rsidR="00E02699">
              <w:t>only over the Nmb10</w:t>
            </w:r>
            <w:r w:rsidR="00F550CE">
              <w:t>/Nmb5</w:t>
            </w:r>
            <w:r w:rsidR="00E02699">
              <w:t xml:space="preserve"> interface and </w:t>
            </w:r>
            <w:r>
              <w:t xml:space="preserve">only </w:t>
            </w:r>
            <w:r w:rsidR="00E02699">
              <w:t>provided by</w:t>
            </w:r>
            <w:r>
              <w:t xml:space="preserve"> a trusted/internal AF (i.e. MBS Application Provider).</w:t>
            </w:r>
          </w:p>
          <w:p w14:paraId="42BDDDD4" w14:textId="77777777" w:rsidR="00104198" w:rsidRDefault="00104198" w:rsidP="00104198">
            <w:pPr>
              <w:pStyle w:val="TAL"/>
            </w:pPr>
          </w:p>
          <w:p w14:paraId="61A2B7F5" w14:textId="08F3D5BA" w:rsidR="003B7F02" w:rsidRDefault="00104198" w:rsidP="00104198">
            <w:pPr>
              <w:pStyle w:val="TAL"/>
            </w:pPr>
            <w:r>
              <w:t>(NOTE 4)</w:t>
            </w:r>
          </w:p>
        </w:tc>
        <w:tc>
          <w:tcPr>
            <w:tcW w:w="1344" w:type="dxa"/>
            <w:vAlign w:val="center"/>
          </w:tcPr>
          <w:p w14:paraId="3A781B0E" w14:textId="77777777" w:rsidR="003B7F02" w:rsidRDefault="003B7F02" w:rsidP="003B7F02">
            <w:pPr>
              <w:pStyle w:val="TAL"/>
              <w:rPr>
                <w:rFonts w:cs="Arial"/>
                <w:szCs w:val="18"/>
                <w:lang w:eastAsia="zh-CN"/>
              </w:rPr>
            </w:pPr>
          </w:p>
        </w:tc>
      </w:tr>
      <w:tr w:rsidR="003B7F02" w14:paraId="6EF89BB2" w14:textId="77777777" w:rsidTr="00856CA6">
        <w:trPr>
          <w:trHeight w:val="128"/>
          <w:jc w:val="center"/>
        </w:trPr>
        <w:tc>
          <w:tcPr>
            <w:tcW w:w="1880" w:type="dxa"/>
            <w:vAlign w:val="center"/>
          </w:tcPr>
          <w:p w14:paraId="137F41B7" w14:textId="440F56C8" w:rsidR="003B7F02" w:rsidRDefault="003B7F02" w:rsidP="003B7F02">
            <w:pPr>
              <w:pStyle w:val="TAL"/>
            </w:pPr>
            <w:r>
              <w:t>extTgtServAreas</w:t>
            </w:r>
          </w:p>
        </w:tc>
        <w:tc>
          <w:tcPr>
            <w:tcW w:w="1701" w:type="dxa"/>
            <w:vAlign w:val="center"/>
          </w:tcPr>
          <w:p w14:paraId="1408B850" w14:textId="1B811BE3" w:rsidR="003B7F02" w:rsidRPr="00BC403B" w:rsidRDefault="003B7F02" w:rsidP="003B7F02">
            <w:pPr>
              <w:pStyle w:val="TAL"/>
              <w:rPr>
                <w:lang w:val="en-US"/>
              </w:rPr>
            </w:pPr>
            <w:r w:rsidRPr="004367D9">
              <w:rPr>
                <w:lang w:val="en-US"/>
              </w:rPr>
              <w:t>ExternalMbsServiceArea</w:t>
            </w:r>
          </w:p>
        </w:tc>
        <w:tc>
          <w:tcPr>
            <w:tcW w:w="709" w:type="dxa"/>
            <w:vAlign w:val="center"/>
          </w:tcPr>
          <w:p w14:paraId="2D939CB2" w14:textId="43179627" w:rsidR="003B7F02" w:rsidRDefault="003B7F02" w:rsidP="003B7F02">
            <w:pPr>
              <w:pStyle w:val="TAC"/>
              <w:rPr>
                <w:lang w:eastAsia="zh-CN"/>
              </w:rPr>
            </w:pPr>
            <w:r>
              <w:rPr>
                <w:lang w:eastAsia="zh-CN"/>
              </w:rPr>
              <w:t>O</w:t>
            </w:r>
          </w:p>
        </w:tc>
        <w:tc>
          <w:tcPr>
            <w:tcW w:w="1134" w:type="dxa"/>
            <w:vAlign w:val="center"/>
          </w:tcPr>
          <w:p w14:paraId="12EF2505" w14:textId="7AE822F7" w:rsidR="003B7F02" w:rsidRDefault="003B7F02" w:rsidP="003B7F02">
            <w:pPr>
              <w:pStyle w:val="TAC"/>
              <w:rPr>
                <w:lang w:eastAsia="zh-CN"/>
              </w:rPr>
            </w:pPr>
            <w:r>
              <w:rPr>
                <w:lang w:eastAsia="zh-CN"/>
              </w:rPr>
              <w:t>0..1</w:t>
            </w:r>
          </w:p>
        </w:tc>
        <w:tc>
          <w:tcPr>
            <w:tcW w:w="2662" w:type="dxa"/>
            <w:vAlign w:val="center"/>
          </w:tcPr>
          <w:p w14:paraId="369264E7" w14:textId="77777777" w:rsidR="003B7F02" w:rsidDel="00501D60" w:rsidRDefault="003B7F02" w:rsidP="003B7F02">
            <w:pPr>
              <w:pStyle w:val="TAL"/>
            </w:pPr>
            <w:r w:rsidRPr="004367D9">
              <w:t xml:space="preserve">Represents </w:t>
            </w:r>
            <w:r>
              <w:t>the set of target service area(s) constituting the external MBS Service Area (i.e. list of geographical area(s) or civic address(es))</w:t>
            </w:r>
            <w:r w:rsidRPr="004367D9">
              <w:t xml:space="preserve"> </w:t>
            </w:r>
            <w:r>
              <w:t xml:space="preserve">of </w:t>
            </w:r>
            <w:r w:rsidRPr="004367D9">
              <w:t>the MBS Distribution Session</w:t>
            </w:r>
            <w:r>
              <w:t>.</w:t>
            </w:r>
          </w:p>
          <w:p w14:paraId="2935BF78" w14:textId="77777777" w:rsidR="003B7F02" w:rsidRDefault="003B7F02" w:rsidP="003B7F02">
            <w:pPr>
              <w:pStyle w:val="TAL"/>
            </w:pPr>
          </w:p>
          <w:p w14:paraId="7BB186B5" w14:textId="1CA371EA" w:rsidR="00104198" w:rsidRDefault="003B7F02" w:rsidP="00104198">
            <w:pPr>
              <w:pStyle w:val="TAL"/>
            </w:pPr>
            <w:r>
              <w:rPr>
                <w:lang w:eastAsia="zh-CN"/>
              </w:rPr>
              <w:t>This attribute m</w:t>
            </w:r>
            <w:r>
              <w:rPr>
                <w:rFonts w:hint="eastAsia"/>
                <w:lang w:eastAsia="zh-CN"/>
              </w:rPr>
              <w:t>a</w:t>
            </w:r>
            <w:r>
              <w:t xml:space="preserve">y be present only </w:t>
            </w:r>
            <w:r w:rsidR="00104198">
              <w:t xml:space="preserve">over the N33 interface and only provided by </w:t>
            </w:r>
            <w:r>
              <w:t>an untrusted/external AF (MBS Application Provider).</w:t>
            </w:r>
          </w:p>
          <w:p w14:paraId="6489BF0B" w14:textId="77777777" w:rsidR="00104198" w:rsidRDefault="00104198" w:rsidP="00104198">
            <w:pPr>
              <w:pStyle w:val="TAL"/>
            </w:pPr>
          </w:p>
          <w:p w14:paraId="7B6BE7CF" w14:textId="1372FB6A" w:rsidR="003B7F02" w:rsidRDefault="00104198" w:rsidP="00104198">
            <w:pPr>
              <w:pStyle w:val="TAL"/>
            </w:pPr>
            <w:r>
              <w:t>(NOTE 4)</w:t>
            </w:r>
          </w:p>
        </w:tc>
        <w:tc>
          <w:tcPr>
            <w:tcW w:w="1344" w:type="dxa"/>
            <w:vAlign w:val="center"/>
          </w:tcPr>
          <w:p w14:paraId="75A8FCD6" w14:textId="77777777" w:rsidR="003B7F02" w:rsidRDefault="003B7F02" w:rsidP="003B7F02">
            <w:pPr>
              <w:pStyle w:val="TAL"/>
              <w:rPr>
                <w:rFonts w:cs="Arial"/>
                <w:szCs w:val="18"/>
                <w:lang w:eastAsia="zh-CN"/>
              </w:rPr>
            </w:pPr>
          </w:p>
        </w:tc>
      </w:tr>
      <w:tr w:rsidR="003B7F02" w14:paraId="21F05336" w14:textId="77777777" w:rsidTr="00856CA6">
        <w:trPr>
          <w:trHeight w:val="128"/>
          <w:jc w:val="center"/>
        </w:trPr>
        <w:tc>
          <w:tcPr>
            <w:tcW w:w="1880" w:type="dxa"/>
            <w:vAlign w:val="center"/>
          </w:tcPr>
          <w:p w14:paraId="31F23318" w14:textId="1321EC21" w:rsidR="003B7F02" w:rsidRDefault="003B7F02" w:rsidP="003B7F02">
            <w:pPr>
              <w:pStyle w:val="TAL"/>
            </w:pPr>
            <w:r>
              <w:t>mbsFSAId</w:t>
            </w:r>
          </w:p>
        </w:tc>
        <w:tc>
          <w:tcPr>
            <w:tcW w:w="1701" w:type="dxa"/>
            <w:vAlign w:val="center"/>
          </w:tcPr>
          <w:p w14:paraId="339EFB22" w14:textId="176C6523" w:rsidR="003B7F02" w:rsidRPr="00BC403B" w:rsidRDefault="003B7F02" w:rsidP="003B7F02">
            <w:pPr>
              <w:pStyle w:val="TAL"/>
              <w:rPr>
                <w:lang w:val="en-US"/>
              </w:rPr>
            </w:pPr>
            <w:r>
              <w:rPr>
                <w:lang w:val="en-US"/>
              </w:rPr>
              <w:t>MbsFsaId</w:t>
            </w:r>
          </w:p>
        </w:tc>
        <w:tc>
          <w:tcPr>
            <w:tcW w:w="709" w:type="dxa"/>
            <w:vAlign w:val="center"/>
          </w:tcPr>
          <w:p w14:paraId="751511E7" w14:textId="3470BD91" w:rsidR="003B7F02" w:rsidRDefault="003B7F02" w:rsidP="003B7F02">
            <w:pPr>
              <w:pStyle w:val="TAC"/>
              <w:rPr>
                <w:lang w:eastAsia="zh-CN"/>
              </w:rPr>
            </w:pPr>
            <w:r>
              <w:rPr>
                <w:lang w:eastAsia="zh-CN"/>
              </w:rPr>
              <w:t>O</w:t>
            </w:r>
          </w:p>
        </w:tc>
        <w:tc>
          <w:tcPr>
            <w:tcW w:w="1134" w:type="dxa"/>
            <w:vAlign w:val="center"/>
          </w:tcPr>
          <w:p w14:paraId="445CC0DB" w14:textId="642532F3" w:rsidR="003B7F02" w:rsidRDefault="003B7F02" w:rsidP="003B7F02">
            <w:pPr>
              <w:pStyle w:val="TAC"/>
              <w:rPr>
                <w:lang w:eastAsia="zh-CN"/>
              </w:rPr>
            </w:pPr>
            <w:r>
              <w:rPr>
                <w:lang w:eastAsia="zh-CN"/>
              </w:rPr>
              <w:t>0..1</w:t>
            </w:r>
          </w:p>
        </w:tc>
        <w:tc>
          <w:tcPr>
            <w:tcW w:w="2662" w:type="dxa"/>
            <w:vAlign w:val="center"/>
          </w:tcPr>
          <w:p w14:paraId="022074DD" w14:textId="5F143855" w:rsidR="003B7F02" w:rsidRDefault="003B7F02" w:rsidP="003B7F02">
            <w:pPr>
              <w:pStyle w:val="TAL"/>
            </w:pPr>
            <w:r>
              <w:t>Represents</w:t>
            </w:r>
            <w:r w:rsidRPr="00876EB6">
              <w:t xml:space="preserve"> </w:t>
            </w:r>
            <w:r>
              <w:t>MBS Frequency Selection Assistance information</w:t>
            </w:r>
            <w:r w:rsidRPr="00876EB6">
              <w:t xml:space="preserve"> corresponding to this MBS Distribution Session.</w:t>
            </w:r>
            <w:r w:rsidR="0077439D">
              <w:t xml:space="preserve"> It is used to </w:t>
            </w:r>
            <w:r w:rsidR="0077439D" w:rsidRPr="00E84F19">
              <w:t xml:space="preserve">guide frequency selection </w:t>
            </w:r>
            <w:r w:rsidR="0077439D">
              <w:t>at</w:t>
            </w:r>
            <w:r w:rsidR="0077439D" w:rsidRPr="00E84F19">
              <w:t xml:space="preserve"> the UE for </w:t>
            </w:r>
            <w:r w:rsidR="0077439D">
              <w:t xml:space="preserve">a </w:t>
            </w:r>
            <w:r w:rsidR="0077439D" w:rsidRPr="00E84F19">
              <w:t xml:space="preserve">broadcast MBS </w:t>
            </w:r>
            <w:r w:rsidR="0077439D">
              <w:t>S</w:t>
            </w:r>
            <w:r w:rsidR="0077439D" w:rsidRPr="00E84F19">
              <w:t>ession</w:t>
            </w:r>
            <w:r w:rsidR="0077439D">
              <w:t>.</w:t>
            </w:r>
          </w:p>
          <w:p w14:paraId="322FFAEF" w14:textId="77777777" w:rsidR="003B7F02" w:rsidRDefault="003B7F02" w:rsidP="003B7F02">
            <w:pPr>
              <w:pStyle w:val="TAL"/>
            </w:pPr>
          </w:p>
          <w:p w14:paraId="355F67CD" w14:textId="35E18AE9" w:rsidR="003B7F02" w:rsidRDefault="003B7F02" w:rsidP="003B7F02">
            <w:pPr>
              <w:pStyle w:val="TAL"/>
            </w:pPr>
            <w:r>
              <w:t xml:space="preserve">This attribute may be included only if the parent MBS User Service is of </w:t>
            </w:r>
            <w:r w:rsidR="00A70BF7">
              <w:t>b</w:t>
            </w:r>
            <w:r w:rsidRPr="00876EB6">
              <w:t xml:space="preserve">roadcast </w:t>
            </w:r>
            <w:r>
              <w:t>service type.</w:t>
            </w:r>
          </w:p>
        </w:tc>
        <w:tc>
          <w:tcPr>
            <w:tcW w:w="1344" w:type="dxa"/>
            <w:vAlign w:val="center"/>
          </w:tcPr>
          <w:p w14:paraId="281DFFF0" w14:textId="77777777" w:rsidR="003B7F02" w:rsidRDefault="003B7F02" w:rsidP="003B7F02">
            <w:pPr>
              <w:pStyle w:val="TAL"/>
              <w:rPr>
                <w:rFonts w:cs="Arial"/>
                <w:szCs w:val="18"/>
                <w:lang w:eastAsia="zh-CN"/>
              </w:rPr>
            </w:pPr>
          </w:p>
        </w:tc>
      </w:tr>
      <w:tr w:rsidR="003B7F02" w14:paraId="6209E034" w14:textId="77777777" w:rsidTr="00856CA6">
        <w:trPr>
          <w:trHeight w:val="128"/>
          <w:jc w:val="center"/>
        </w:trPr>
        <w:tc>
          <w:tcPr>
            <w:tcW w:w="1880" w:type="dxa"/>
            <w:vAlign w:val="center"/>
          </w:tcPr>
          <w:p w14:paraId="6DE22A56" w14:textId="0A651B71" w:rsidR="003B7F02" w:rsidRDefault="003B7F02" w:rsidP="003B7F02">
            <w:pPr>
              <w:pStyle w:val="TAL"/>
            </w:pPr>
            <w:r>
              <w:t>locationDependent</w:t>
            </w:r>
          </w:p>
        </w:tc>
        <w:tc>
          <w:tcPr>
            <w:tcW w:w="1701" w:type="dxa"/>
            <w:vAlign w:val="center"/>
          </w:tcPr>
          <w:p w14:paraId="187F2752" w14:textId="63DA76C5" w:rsidR="003B7F02" w:rsidRPr="00BC403B" w:rsidRDefault="003B7F02" w:rsidP="003B7F02">
            <w:pPr>
              <w:pStyle w:val="TAL"/>
              <w:rPr>
                <w:lang w:val="en-US"/>
              </w:rPr>
            </w:pPr>
            <w:r>
              <w:rPr>
                <w:lang w:val="en-US"/>
              </w:rPr>
              <w:t>boolean</w:t>
            </w:r>
          </w:p>
        </w:tc>
        <w:tc>
          <w:tcPr>
            <w:tcW w:w="709" w:type="dxa"/>
            <w:vAlign w:val="center"/>
          </w:tcPr>
          <w:p w14:paraId="611434DA" w14:textId="4F0B50A9" w:rsidR="003B7F02" w:rsidRDefault="003B7F02" w:rsidP="003B7F02">
            <w:pPr>
              <w:pStyle w:val="TAC"/>
              <w:rPr>
                <w:lang w:eastAsia="zh-CN"/>
              </w:rPr>
            </w:pPr>
            <w:r>
              <w:rPr>
                <w:lang w:eastAsia="zh-CN"/>
              </w:rPr>
              <w:t>O</w:t>
            </w:r>
          </w:p>
        </w:tc>
        <w:tc>
          <w:tcPr>
            <w:tcW w:w="1134" w:type="dxa"/>
            <w:vAlign w:val="center"/>
          </w:tcPr>
          <w:p w14:paraId="5F3C74A6" w14:textId="00224F38" w:rsidR="003B7F02" w:rsidRDefault="003B7F02" w:rsidP="003B7F02">
            <w:pPr>
              <w:pStyle w:val="TAC"/>
              <w:rPr>
                <w:lang w:eastAsia="zh-CN"/>
              </w:rPr>
            </w:pPr>
            <w:r>
              <w:rPr>
                <w:lang w:eastAsia="zh-CN"/>
              </w:rPr>
              <w:t>0..1</w:t>
            </w:r>
          </w:p>
        </w:tc>
        <w:tc>
          <w:tcPr>
            <w:tcW w:w="2662" w:type="dxa"/>
            <w:vAlign w:val="center"/>
          </w:tcPr>
          <w:p w14:paraId="3F45D96E" w14:textId="77777777" w:rsidR="003B7F02" w:rsidRDefault="003B7F02" w:rsidP="003B7F02">
            <w:pPr>
              <w:pStyle w:val="TAL"/>
            </w:pPr>
            <w:r>
              <w:t xml:space="preserve">Represents an indication that this MBS Distribution Session belongs to a </w:t>
            </w:r>
            <w:r w:rsidRPr="009C6E61">
              <w:t>location-dependent</w:t>
            </w:r>
            <w:r>
              <w:t xml:space="preserve"> MBS.</w:t>
            </w:r>
          </w:p>
          <w:p w14:paraId="75B332BE" w14:textId="77777777" w:rsidR="003B7F02" w:rsidRDefault="003B7F02" w:rsidP="003B7F02">
            <w:pPr>
              <w:pStyle w:val="TAL"/>
            </w:pPr>
          </w:p>
          <w:p w14:paraId="76AE8CD2" w14:textId="77777777" w:rsidR="003B7F02" w:rsidRDefault="003B7F02" w:rsidP="003B7F02">
            <w:pPr>
              <w:pStyle w:val="TAL"/>
            </w:pPr>
            <w:r>
              <w:t>This attribute shall be:</w:t>
            </w:r>
          </w:p>
          <w:p w14:paraId="215D406A" w14:textId="63CB2125" w:rsidR="003B7F02" w:rsidRPr="0025572B" w:rsidRDefault="0025572B" w:rsidP="0025572B">
            <w:pPr>
              <w:pStyle w:val="B10"/>
              <w:spacing w:after="0"/>
              <w:rPr>
                <w:rFonts w:ascii="Arial" w:hAnsi="Arial" w:cs="Arial"/>
                <w:sz w:val="18"/>
                <w:szCs w:val="18"/>
              </w:rPr>
            </w:pPr>
            <w:r>
              <w:rPr>
                <w:rFonts w:ascii="Arial" w:hAnsi="Arial" w:cs="Arial"/>
                <w:sz w:val="18"/>
                <w:szCs w:val="18"/>
              </w:rPr>
              <w:t>-</w:t>
            </w:r>
            <w:r>
              <w:rPr>
                <w:rFonts w:ascii="Arial" w:hAnsi="Arial" w:cs="Arial"/>
                <w:sz w:val="18"/>
                <w:szCs w:val="18"/>
              </w:rPr>
              <w:tab/>
            </w:r>
            <w:r w:rsidR="003B7F02" w:rsidRPr="0025572B">
              <w:rPr>
                <w:rFonts w:ascii="Arial" w:hAnsi="Arial" w:cs="Arial"/>
                <w:sz w:val="18"/>
                <w:szCs w:val="18"/>
              </w:rPr>
              <w:t>set to "true" to indicate that the MBS Distribution Session belongs to a location-dependent MBS; or</w:t>
            </w:r>
          </w:p>
          <w:p w14:paraId="117CDA2F" w14:textId="1FF9AF29" w:rsidR="003B7F02" w:rsidRPr="0025572B" w:rsidRDefault="0025572B" w:rsidP="0025572B">
            <w:pPr>
              <w:pStyle w:val="B10"/>
              <w:spacing w:after="0"/>
              <w:rPr>
                <w:rFonts w:ascii="Arial" w:hAnsi="Arial" w:cs="Arial"/>
                <w:sz w:val="18"/>
                <w:szCs w:val="18"/>
              </w:rPr>
            </w:pPr>
            <w:r>
              <w:rPr>
                <w:rFonts w:ascii="Arial" w:hAnsi="Arial" w:cs="Arial"/>
                <w:sz w:val="18"/>
                <w:szCs w:val="18"/>
              </w:rPr>
              <w:t>-</w:t>
            </w:r>
            <w:r>
              <w:rPr>
                <w:rFonts w:ascii="Arial" w:hAnsi="Arial" w:cs="Arial"/>
                <w:sz w:val="18"/>
                <w:szCs w:val="18"/>
              </w:rPr>
              <w:tab/>
            </w:r>
            <w:r w:rsidR="003B7F02" w:rsidRPr="0025572B">
              <w:rPr>
                <w:rFonts w:ascii="Arial" w:hAnsi="Arial" w:cs="Arial"/>
                <w:sz w:val="18"/>
                <w:szCs w:val="18"/>
              </w:rPr>
              <w:t>set to "false" to indicate that the MBS Distribution Session does not belong to a location-dependent MBS.</w:t>
            </w:r>
          </w:p>
          <w:p w14:paraId="2D53DBE6" w14:textId="7DCAEEF9" w:rsidR="003B7F02" w:rsidRDefault="003B7F02" w:rsidP="003B7F02">
            <w:pPr>
              <w:pStyle w:val="TAL"/>
            </w:pPr>
            <w:r>
              <w:t>The</w:t>
            </w:r>
            <w:r w:rsidRPr="00264E52">
              <w:t xml:space="preserve"> </w:t>
            </w:r>
            <w:r>
              <w:t>d</w:t>
            </w:r>
            <w:r w:rsidRPr="00264E52">
              <w:t>efault value is "false"</w:t>
            </w:r>
            <w:r>
              <w:t>,</w:t>
            </w:r>
            <w:r w:rsidRPr="00264E52">
              <w:t xml:space="preserve"> if omitted.</w:t>
            </w:r>
          </w:p>
        </w:tc>
        <w:tc>
          <w:tcPr>
            <w:tcW w:w="1344" w:type="dxa"/>
            <w:vAlign w:val="center"/>
          </w:tcPr>
          <w:p w14:paraId="0527C6FF" w14:textId="77777777" w:rsidR="003B7F02" w:rsidRDefault="003B7F02" w:rsidP="003B7F02">
            <w:pPr>
              <w:pStyle w:val="TAL"/>
              <w:rPr>
                <w:rFonts w:cs="Arial"/>
                <w:szCs w:val="18"/>
                <w:lang w:eastAsia="zh-CN"/>
              </w:rPr>
            </w:pPr>
          </w:p>
        </w:tc>
      </w:tr>
      <w:tr w:rsidR="003B7F02" w14:paraId="772ABF1E" w14:textId="77777777" w:rsidTr="00856CA6">
        <w:trPr>
          <w:trHeight w:val="128"/>
          <w:jc w:val="center"/>
        </w:trPr>
        <w:tc>
          <w:tcPr>
            <w:tcW w:w="1880" w:type="dxa"/>
            <w:vAlign w:val="center"/>
          </w:tcPr>
          <w:p w14:paraId="56E04C1B" w14:textId="6D3EC59C" w:rsidR="003B7F02" w:rsidRDefault="003B7F02" w:rsidP="003B7F02">
            <w:pPr>
              <w:pStyle w:val="TAL"/>
            </w:pPr>
            <w:r>
              <w:t>multiplexedServFlag</w:t>
            </w:r>
          </w:p>
        </w:tc>
        <w:tc>
          <w:tcPr>
            <w:tcW w:w="1701" w:type="dxa"/>
            <w:vAlign w:val="center"/>
          </w:tcPr>
          <w:p w14:paraId="75D486BD" w14:textId="1C2FD4F4" w:rsidR="003B7F02" w:rsidRPr="00BC403B" w:rsidRDefault="003B7F02" w:rsidP="003B7F02">
            <w:pPr>
              <w:pStyle w:val="TAL"/>
              <w:rPr>
                <w:lang w:val="en-US"/>
              </w:rPr>
            </w:pPr>
            <w:r>
              <w:rPr>
                <w:lang w:val="en-US"/>
              </w:rPr>
              <w:t>boolean</w:t>
            </w:r>
          </w:p>
        </w:tc>
        <w:tc>
          <w:tcPr>
            <w:tcW w:w="709" w:type="dxa"/>
            <w:vAlign w:val="center"/>
          </w:tcPr>
          <w:p w14:paraId="7542062E" w14:textId="7209620A" w:rsidR="003B7F02" w:rsidRDefault="003B7F02" w:rsidP="003B7F02">
            <w:pPr>
              <w:pStyle w:val="TAC"/>
              <w:rPr>
                <w:lang w:eastAsia="zh-CN"/>
              </w:rPr>
            </w:pPr>
            <w:r>
              <w:rPr>
                <w:lang w:eastAsia="zh-CN"/>
              </w:rPr>
              <w:t>O</w:t>
            </w:r>
          </w:p>
        </w:tc>
        <w:tc>
          <w:tcPr>
            <w:tcW w:w="1134" w:type="dxa"/>
            <w:vAlign w:val="center"/>
          </w:tcPr>
          <w:p w14:paraId="00F406EE" w14:textId="6D030BD2" w:rsidR="003B7F02" w:rsidRDefault="003B7F02" w:rsidP="003B7F02">
            <w:pPr>
              <w:pStyle w:val="TAC"/>
              <w:rPr>
                <w:lang w:eastAsia="zh-CN"/>
              </w:rPr>
            </w:pPr>
            <w:r>
              <w:rPr>
                <w:lang w:eastAsia="zh-CN"/>
              </w:rPr>
              <w:t>0..1</w:t>
            </w:r>
          </w:p>
        </w:tc>
        <w:tc>
          <w:tcPr>
            <w:tcW w:w="2662" w:type="dxa"/>
            <w:vAlign w:val="center"/>
          </w:tcPr>
          <w:p w14:paraId="28E9709A" w14:textId="289AE2BD" w:rsidR="003B7F02" w:rsidRDefault="003B7F02" w:rsidP="003B7F02">
            <w:pPr>
              <w:pStyle w:val="TAL"/>
            </w:pPr>
            <w:r>
              <w:t xml:space="preserve">Represents an indication that this </w:t>
            </w:r>
            <w:r w:rsidRPr="007A637F">
              <w:t xml:space="preserve">MBS Distribution Session belongs to a multiplex, i.e. </w:t>
            </w:r>
            <w:r>
              <w:t xml:space="preserve">forms part of a set of </w:t>
            </w:r>
            <w:r w:rsidRPr="007A637F">
              <w:t xml:space="preserve">MBS Distribution Sessions </w:t>
            </w:r>
            <w:r>
              <w:t xml:space="preserve">under </w:t>
            </w:r>
            <w:r w:rsidRPr="007A637F">
              <w:t>the same parent MBS User Data Ingest Session with identical or empty set</w:t>
            </w:r>
            <w:r w:rsidR="00A70BF7">
              <w:t>(</w:t>
            </w:r>
            <w:r w:rsidRPr="007A637F">
              <w:t>s</w:t>
            </w:r>
            <w:r w:rsidR="00A70BF7">
              <w:t>)</w:t>
            </w:r>
            <w:r w:rsidRPr="007A637F">
              <w:t xml:space="preserve"> of </w:t>
            </w:r>
            <w:r>
              <w:t>t</w:t>
            </w:r>
            <w:r w:rsidRPr="007A637F">
              <w:t xml:space="preserve">arget service areas </w:t>
            </w:r>
            <w:r>
              <w:t>and</w:t>
            </w:r>
            <w:r w:rsidRPr="007A637F">
              <w:t xml:space="preserve"> multiplexed onto the same MBS Session</w:t>
            </w:r>
            <w:r>
              <w:t>.</w:t>
            </w:r>
          </w:p>
          <w:p w14:paraId="1E917A6C" w14:textId="77777777" w:rsidR="003B7F02" w:rsidRDefault="003B7F02" w:rsidP="003B7F02">
            <w:pPr>
              <w:pStyle w:val="TAL"/>
            </w:pPr>
          </w:p>
          <w:p w14:paraId="4E1236BC" w14:textId="77777777" w:rsidR="003B7F02" w:rsidRDefault="003B7F02" w:rsidP="003B7F02">
            <w:pPr>
              <w:pStyle w:val="TAL"/>
            </w:pPr>
            <w:r>
              <w:t>This attribute shall be:</w:t>
            </w:r>
          </w:p>
          <w:p w14:paraId="2BCA984C" w14:textId="4251858C" w:rsidR="003B7F02" w:rsidRPr="0025572B" w:rsidRDefault="0025572B" w:rsidP="0025572B">
            <w:pPr>
              <w:pStyle w:val="B10"/>
              <w:spacing w:after="0"/>
              <w:rPr>
                <w:rFonts w:ascii="Arial" w:hAnsi="Arial" w:cs="Arial"/>
                <w:sz w:val="18"/>
                <w:szCs w:val="18"/>
              </w:rPr>
            </w:pPr>
            <w:r>
              <w:rPr>
                <w:rFonts w:ascii="Arial" w:hAnsi="Arial" w:cs="Arial"/>
                <w:sz w:val="18"/>
                <w:szCs w:val="18"/>
              </w:rPr>
              <w:t>-</w:t>
            </w:r>
            <w:r>
              <w:rPr>
                <w:rFonts w:ascii="Arial" w:hAnsi="Arial" w:cs="Arial"/>
                <w:sz w:val="18"/>
                <w:szCs w:val="18"/>
              </w:rPr>
              <w:tab/>
            </w:r>
            <w:r w:rsidR="003B7F02" w:rsidRPr="0025572B">
              <w:rPr>
                <w:rFonts w:ascii="Arial" w:hAnsi="Arial" w:cs="Arial"/>
                <w:sz w:val="18"/>
                <w:szCs w:val="18"/>
              </w:rPr>
              <w:t>set to "true" to indicate that the MBS Distribution Session belongs to a multiplex; or</w:t>
            </w:r>
          </w:p>
          <w:p w14:paraId="164178D3" w14:textId="765BB556" w:rsidR="003B7F02" w:rsidRPr="0025572B" w:rsidRDefault="0025572B" w:rsidP="0025572B">
            <w:pPr>
              <w:pStyle w:val="B10"/>
              <w:spacing w:after="0"/>
              <w:rPr>
                <w:rFonts w:ascii="Arial" w:hAnsi="Arial" w:cs="Arial"/>
                <w:sz w:val="18"/>
                <w:szCs w:val="18"/>
              </w:rPr>
            </w:pPr>
            <w:r>
              <w:rPr>
                <w:rFonts w:ascii="Arial" w:hAnsi="Arial" w:cs="Arial"/>
                <w:sz w:val="18"/>
                <w:szCs w:val="18"/>
              </w:rPr>
              <w:t>-</w:t>
            </w:r>
            <w:r>
              <w:rPr>
                <w:rFonts w:ascii="Arial" w:hAnsi="Arial" w:cs="Arial"/>
                <w:sz w:val="18"/>
                <w:szCs w:val="18"/>
              </w:rPr>
              <w:tab/>
            </w:r>
            <w:r w:rsidR="003B7F02" w:rsidRPr="0025572B">
              <w:rPr>
                <w:rFonts w:ascii="Arial" w:hAnsi="Arial" w:cs="Arial"/>
                <w:sz w:val="18"/>
                <w:szCs w:val="18"/>
              </w:rPr>
              <w:t>set to "false" to indicate that the MBS Distribution Session does not belong to a multiplex.</w:t>
            </w:r>
          </w:p>
          <w:p w14:paraId="2CBA8173" w14:textId="68C4E8A1" w:rsidR="003B7F02" w:rsidRDefault="003B7F02" w:rsidP="003B7F02">
            <w:pPr>
              <w:pStyle w:val="TAL"/>
            </w:pPr>
            <w:r>
              <w:t>The</w:t>
            </w:r>
            <w:r w:rsidRPr="00264E52">
              <w:t xml:space="preserve"> </w:t>
            </w:r>
            <w:r>
              <w:t>d</w:t>
            </w:r>
            <w:r w:rsidRPr="00264E52">
              <w:t>efault value is "false"</w:t>
            </w:r>
            <w:r>
              <w:t>,</w:t>
            </w:r>
            <w:r w:rsidRPr="00264E52">
              <w:t xml:space="preserve"> if omitted.</w:t>
            </w:r>
          </w:p>
        </w:tc>
        <w:tc>
          <w:tcPr>
            <w:tcW w:w="1344" w:type="dxa"/>
            <w:vAlign w:val="center"/>
          </w:tcPr>
          <w:p w14:paraId="0A04D9F8" w14:textId="77777777" w:rsidR="003B7F02" w:rsidRDefault="003B7F02" w:rsidP="003B7F02">
            <w:pPr>
              <w:pStyle w:val="TAL"/>
              <w:rPr>
                <w:rFonts w:cs="Arial"/>
                <w:szCs w:val="18"/>
                <w:lang w:eastAsia="zh-CN"/>
              </w:rPr>
            </w:pPr>
          </w:p>
        </w:tc>
      </w:tr>
      <w:tr w:rsidR="003B7F02" w14:paraId="68B04724" w14:textId="77777777" w:rsidTr="00856CA6">
        <w:trPr>
          <w:trHeight w:val="128"/>
          <w:jc w:val="center"/>
        </w:trPr>
        <w:tc>
          <w:tcPr>
            <w:tcW w:w="1880" w:type="dxa"/>
            <w:vAlign w:val="center"/>
          </w:tcPr>
          <w:p w14:paraId="31D3B7CC" w14:textId="651D483F" w:rsidR="003B7F02" w:rsidRDefault="003B7F02" w:rsidP="003B7F02">
            <w:pPr>
              <w:pStyle w:val="TAL"/>
            </w:pPr>
            <w:r>
              <w:t>restrictedFlag</w:t>
            </w:r>
          </w:p>
        </w:tc>
        <w:tc>
          <w:tcPr>
            <w:tcW w:w="1701" w:type="dxa"/>
            <w:vAlign w:val="center"/>
          </w:tcPr>
          <w:p w14:paraId="223ED531" w14:textId="2F6977F9" w:rsidR="003B7F02" w:rsidRPr="00BC403B" w:rsidRDefault="003B7F02" w:rsidP="003B7F02">
            <w:pPr>
              <w:pStyle w:val="TAL"/>
              <w:rPr>
                <w:lang w:val="en-US"/>
              </w:rPr>
            </w:pPr>
            <w:r>
              <w:rPr>
                <w:lang w:val="en-US"/>
              </w:rPr>
              <w:t>boolean</w:t>
            </w:r>
          </w:p>
        </w:tc>
        <w:tc>
          <w:tcPr>
            <w:tcW w:w="709" w:type="dxa"/>
            <w:vAlign w:val="center"/>
          </w:tcPr>
          <w:p w14:paraId="5F858899" w14:textId="7C2C5230" w:rsidR="003B7F02" w:rsidRDefault="003B7F02" w:rsidP="003B7F02">
            <w:pPr>
              <w:pStyle w:val="TAC"/>
              <w:rPr>
                <w:lang w:eastAsia="zh-CN"/>
              </w:rPr>
            </w:pPr>
            <w:r>
              <w:rPr>
                <w:lang w:eastAsia="zh-CN"/>
              </w:rPr>
              <w:t>O</w:t>
            </w:r>
          </w:p>
        </w:tc>
        <w:tc>
          <w:tcPr>
            <w:tcW w:w="1134" w:type="dxa"/>
            <w:vAlign w:val="center"/>
          </w:tcPr>
          <w:p w14:paraId="20D64095" w14:textId="4B59E742" w:rsidR="003B7F02" w:rsidRDefault="003B7F02" w:rsidP="003B7F02">
            <w:pPr>
              <w:pStyle w:val="TAC"/>
              <w:rPr>
                <w:lang w:eastAsia="zh-CN"/>
              </w:rPr>
            </w:pPr>
            <w:r>
              <w:rPr>
                <w:lang w:eastAsia="zh-CN"/>
              </w:rPr>
              <w:t>0..1</w:t>
            </w:r>
          </w:p>
        </w:tc>
        <w:tc>
          <w:tcPr>
            <w:tcW w:w="2662" w:type="dxa"/>
            <w:vAlign w:val="center"/>
          </w:tcPr>
          <w:p w14:paraId="5309B780" w14:textId="77777777" w:rsidR="003B7F02" w:rsidRDefault="003B7F02" w:rsidP="003B7F02">
            <w:pPr>
              <w:pStyle w:val="TAL"/>
            </w:pPr>
            <w:r>
              <w:t>Represents an indication that this MBS Distribution Session is not open to any UE, i.e. restricted to a set of UEs according to their MBS related subscription information</w:t>
            </w:r>
            <w:r w:rsidRPr="00264E52">
              <w:t>.</w:t>
            </w:r>
          </w:p>
          <w:p w14:paraId="36D19240" w14:textId="77777777" w:rsidR="003B7F02" w:rsidRDefault="003B7F02" w:rsidP="003B7F02">
            <w:pPr>
              <w:pStyle w:val="TAL"/>
            </w:pPr>
          </w:p>
          <w:p w14:paraId="20E4788B" w14:textId="58F93B2F" w:rsidR="003B7F02" w:rsidRDefault="003B7F02" w:rsidP="003B7F02">
            <w:pPr>
              <w:pStyle w:val="TAL"/>
            </w:pPr>
            <w:r>
              <w:t xml:space="preserve">This attribute may be included only if the parent MBS User Service is of </w:t>
            </w:r>
            <w:r w:rsidR="00A226F4">
              <w:t>m</w:t>
            </w:r>
            <w:r>
              <w:t>ulticast</w:t>
            </w:r>
            <w:r w:rsidRPr="00876EB6">
              <w:t xml:space="preserve"> </w:t>
            </w:r>
            <w:r>
              <w:t>service type.</w:t>
            </w:r>
          </w:p>
          <w:p w14:paraId="77F1376C" w14:textId="77777777" w:rsidR="003B7F02" w:rsidRDefault="003B7F02" w:rsidP="003B7F02">
            <w:pPr>
              <w:pStyle w:val="TAL"/>
            </w:pPr>
          </w:p>
          <w:p w14:paraId="7BE81CA6" w14:textId="77777777" w:rsidR="003B7F02" w:rsidRDefault="003B7F02" w:rsidP="003B7F02">
            <w:pPr>
              <w:pStyle w:val="TAL"/>
            </w:pPr>
            <w:r>
              <w:t>This attribute shall be:</w:t>
            </w:r>
          </w:p>
          <w:p w14:paraId="129FF43C" w14:textId="03D3DED1" w:rsidR="003B7F02" w:rsidRPr="00E428B1" w:rsidRDefault="00E428B1" w:rsidP="00E428B1">
            <w:pPr>
              <w:pStyle w:val="B10"/>
              <w:spacing w:after="0"/>
              <w:rPr>
                <w:rFonts w:ascii="Arial" w:hAnsi="Arial" w:cs="Arial"/>
                <w:sz w:val="18"/>
                <w:szCs w:val="18"/>
              </w:rPr>
            </w:pPr>
            <w:r>
              <w:rPr>
                <w:rFonts w:ascii="Arial" w:hAnsi="Arial" w:cs="Arial"/>
                <w:sz w:val="18"/>
                <w:szCs w:val="18"/>
              </w:rPr>
              <w:t>-</w:t>
            </w:r>
            <w:r>
              <w:rPr>
                <w:rFonts w:ascii="Arial" w:hAnsi="Arial" w:cs="Arial"/>
                <w:sz w:val="18"/>
                <w:szCs w:val="18"/>
              </w:rPr>
              <w:tab/>
            </w:r>
            <w:r w:rsidR="003B7F02" w:rsidRPr="00E428B1">
              <w:rPr>
                <w:rFonts w:ascii="Arial" w:hAnsi="Arial" w:cs="Arial"/>
                <w:sz w:val="18"/>
                <w:szCs w:val="18"/>
              </w:rPr>
              <w:t>set to "true" to indicate that this MBS Distribution Session is restricted to a set of UE(s); or</w:t>
            </w:r>
          </w:p>
          <w:p w14:paraId="1D6952E1" w14:textId="074908CB" w:rsidR="003B7F02" w:rsidRPr="00E428B1" w:rsidRDefault="00E428B1" w:rsidP="00E428B1">
            <w:pPr>
              <w:pStyle w:val="B10"/>
              <w:spacing w:after="0"/>
              <w:rPr>
                <w:rFonts w:ascii="Arial" w:hAnsi="Arial" w:cs="Arial"/>
                <w:sz w:val="18"/>
                <w:szCs w:val="18"/>
              </w:rPr>
            </w:pPr>
            <w:r>
              <w:rPr>
                <w:rFonts w:ascii="Arial" w:hAnsi="Arial" w:cs="Arial"/>
                <w:sz w:val="18"/>
                <w:szCs w:val="18"/>
              </w:rPr>
              <w:t>-</w:t>
            </w:r>
            <w:r>
              <w:rPr>
                <w:rFonts w:ascii="Arial" w:hAnsi="Arial" w:cs="Arial"/>
                <w:sz w:val="18"/>
                <w:szCs w:val="18"/>
              </w:rPr>
              <w:tab/>
            </w:r>
            <w:r w:rsidR="003B7F02" w:rsidRPr="00E428B1">
              <w:rPr>
                <w:rFonts w:ascii="Arial" w:hAnsi="Arial" w:cs="Arial"/>
                <w:sz w:val="18"/>
                <w:szCs w:val="18"/>
              </w:rPr>
              <w:t>set to "false" to indicate that this MBS Distribution Session is open to any UE.</w:t>
            </w:r>
          </w:p>
          <w:p w14:paraId="5678564A" w14:textId="6C9D343D" w:rsidR="003B7F02" w:rsidRDefault="003B7F02" w:rsidP="003B7F02">
            <w:pPr>
              <w:pStyle w:val="TAL"/>
            </w:pPr>
            <w:r>
              <w:t>The d</w:t>
            </w:r>
            <w:r w:rsidRPr="00264E52">
              <w:t>efault value is "false"</w:t>
            </w:r>
            <w:r>
              <w:t>, if omitted</w:t>
            </w:r>
            <w:r w:rsidRPr="00264E52">
              <w:t>.</w:t>
            </w:r>
          </w:p>
        </w:tc>
        <w:tc>
          <w:tcPr>
            <w:tcW w:w="1344" w:type="dxa"/>
            <w:vAlign w:val="center"/>
          </w:tcPr>
          <w:p w14:paraId="61933DA1" w14:textId="77777777" w:rsidR="003B7F02" w:rsidRDefault="003B7F02" w:rsidP="003B7F02">
            <w:pPr>
              <w:pStyle w:val="TAL"/>
              <w:rPr>
                <w:rFonts w:cs="Arial"/>
                <w:szCs w:val="18"/>
                <w:lang w:eastAsia="zh-CN"/>
              </w:rPr>
            </w:pPr>
          </w:p>
        </w:tc>
      </w:tr>
      <w:tr w:rsidR="00A226F4" w14:paraId="7A807239" w14:textId="77777777" w:rsidTr="00331FD9">
        <w:trPr>
          <w:trHeight w:val="128"/>
          <w:jc w:val="center"/>
        </w:trPr>
        <w:tc>
          <w:tcPr>
            <w:tcW w:w="9430" w:type="dxa"/>
            <w:gridSpan w:val="6"/>
            <w:vAlign w:val="center"/>
          </w:tcPr>
          <w:p w14:paraId="4C0F8A2A" w14:textId="77777777" w:rsidR="00A226F4" w:rsidRDefault="00A226F4" w:rsidP="00A226F4">
            <w:pPr>
              <w:pStyle w:val="TAN"/>
              <w:rPr>
                <w:noProof/>
                <w:lang w:eastAsia="zh-CN"/>
              </w:rPr>
            </w:pPr>
            <w:r>
              <w:rPr>
                <w:rFonts w:cs="Arial"/>
                <w:szCs w:val="18"/>
                <w:lang w:eastAsia="zh-CN"/>
              </w:rPr>
              <w:t>NOTE 1:</w:t>
            </w:r>
            <w:r>
              <w:rPr>
                <w:noProof/>
                <w:lang w:eastAsia="zh-CN"/>
              </w:rPr>
              <w:tab/>
              <w:t>If this attribute is absent, TMGI allocation shall be performed by the MBSF and this attribute may be present in the HTTP POST response to the corresponding MBS User Data Ingest session creation request and contain the allocated TMGI value. It shall also be present, if available, in the HTTP PUT/PATCH response to the corresponding MBS User Data Ingest session update/modification request and contain the allocated TMGI value.</w:t>
            </w:r>
          </w:p>
          <w:p w14:paraId="0B344E4B" w14:textId="77777777" w:rsidR="00A226F4" w:rsidRDefault="00A226F4" w:rsidP="00A226F4">
            <w:pPr>
              <w:pStyle w:val="TAN"/>
              <w:rPr>
                <w:noProof/>
                <w:lang w:eastAsia="zh-CN"/>
              </w:rPr>
            </w:pPr>
            <w:r>
              <w:rPr>
                <w:rFonts w:cs="Arial"/>
                <w:szCs w:val="18"/>
                <w:lang w:eastAsia="zh-CN"/>
              </w:rPr>
              <w:t>NOTE 2:</w:t>
            </w:r>
            <w:r>
              <w:rPr>
                <w:noProof/>
                <w:lang w:eastAsia="zh-CN"/>
              </w:rPr>
              <w:tab/>
              <w:t>If this attribute is present and contains only a source specific multicast address (SSM) and the "locationDependent" attribute is present and set to "true", then TMGI allocation shall be performed by the MBSF and this attribute may be present in the HTTP POST response to the corresponding MBS User Data Ingest session creation request and include the allocated TMGI value. It shall also be present, if available, in the HTTP PUT/PATCH response to the corresponding MBS User Data Ingest session update/modification request and contain the allocated TMGI value.</w:t>
            </w:r>
          </w:p>
          <w:p w14:paraId="70AC4F56" w14:textId="77777777" w:rsidR="00A226F4" w:rsidRDefault="00A226F4" w:rsidP="00A226F4">
            <w:pPr>
              <w:pStyle w:val="TAN"/>
              <w:rPr>
                <w:noProof/>
                <w:lang w:eastAsia="zh-CN"/>
              </w:rPr>
            </w:pPr>
            <w:r>
              <w:rPr>
                <w:rFonts w:cs="Arial"/>
                <w:szCs w:val="18"/>
                <w:lang w:eastAsia="zh-CN"/>
              </w:rPr>
              <w:t>NOTE 3:</w:t>
            </w:r>
            <w:r>
              <w:rPr>
                <w:noProof/>
                <w:lang w:eastAsia="zh-CN"/>
              </w:rPr>
              <w:tab/>
              <w:t>The "</w:t>
            </w:r>
            <w:r>
              <w:t>objDistrInfo</w:t>
            </w:r>
            <w:r>
              <w:rPr>
                <w:noProof/>
                <w:lang w:eastAsia="zh-CN"/>
              </w:rPr>
              <w:t>" attribute and the "</w:t>
            </w:r>
            <w:r>
              <w:t>pckDistrInfo</w:t>
            </w:r>
            <w:r>
              <w:rPr>
                <w:noProof/>
                <w:lang w:eastAsia="zh-CN"/>
              </w:rPr>
              <w:t>" attribute are mutually exclusive. Either one of them shall be present.</w:t>
            </w:r>
          </w:p>
          <w:p w14:paraId="1B613023" w14:textId="1D6C8A02" w:rsidR="00A226F4" w:rsidRDefault="00A226F4" w:rsidP="00A226F4">
            <w:pPr>
              <w:pStyle w:val="TAN"/>
              <w:rPr>
                <w:rFonts w:cs="Arial"/>
                <w:szCs w:val="18"/>
                <w:lang w:eastAsia="zh-CN"/>
              </w:rPr>
            </w:pPr>
            <w:r>
              <w:rPr>
                <w:rFonts w:cs="Arial"/>
                <w:szCs w:val="18"/>
                <w:lang w:eastAsia="zh-CN"/>
              </w:rPr>
              <w:t>NOTE 4:</w:t>
            </w:r>
            <w:r>
              <w:rPr>
                <w:noProof/>
                <w:lang w:eastAsia="zh-CN"/>
              </w:rPr>
              <w:tab/>
            </w:r>
            <w:bookmarkStart w:id="912" w:name="_Hlk125649227"/>
            <w:r>
              <w:rPr>
                <w:noProof/>
                <w:lang w:eastAsia="zh-CN"/>
              </w:rPr>
              <w:t>The "t</w:t>
            </w:r>
            <w:r w:rsidRPr="00F60EF8">
              <w:t>gtServAreas</w:t>
            </w:r>
            <w:r>
              <w:rPr>
                <w:noProof/>
                <w:lang w:eastAsia="zh-CN"/>
              </w:rPr>
              <w:t>" attribute and the "</w:t>
            </w:r>
            <w:r w:rsidRPr="00F60EF8">
              <w:t>extTgtServAreas</w:t>
            </w:r>
            <w:r>
              <w:rPr>
                <w:noProof/>
                <w:lang w:eastAsia="zh-CN"/>
              </w:rPr>
              <w:t xml:space="preserve">" attribute </w:t>
            </w:r>
            <w:bookmarkEnd w:id="912"/>
            <w:r>
              <w:rPr>
                <w:noProof/>
                <w:lang w:eastAsia="zh-CN"/>
              </w:rPr>
              <w:t>are mutually exclusive. Either one of them may be present.</w:t>
            </w:r>
          </w:p>
        </w:tc>
      </w:tr>
    </w:tbl>
    <w:p w14:paraId="2EC47039" w14:textId="77777777" w:rsidR="00F76258" w:rsidRDefault="00F76258" w:rsidP="00F76258">
      <w:pPr>
        <w:rPr>
          <w:noProof/>
          <w:lang w:eastAsia="zh-CN"/>
        </w:rPr>
      </w:pPr>
    </w:p>
    <w:p w14:paraId="6969A18B" w14:textId="77777777" w:rsidR="00F76258" w:rsidRDefault="00F76258" w:rsidP="00F76258">
      <w:pPr>
        <w:pStyle w:val="Heading5"/>
      </w:pPr>
      <w:bookmarkStart w:id="913" w:name="_Hlk120654534"/>
      <w:bookmarkStart w:id="914" w:name="_Toc120609074"/>
      <w:bookmarkStart w:id="915" w:name="_Toc120657541"/>
      <w:bookmarkStart w:id="916" w:name="_Toc133407823"/>
      <w:bookmarkStart w:id="917" w:name="_Toc148363234"/>
      <w:r>
        <w:t>6.2.6.2.4</w:t>
      </w:r>
      <w:bookmarkEnd w:id="913"/>
      <w:r>
        <w:tab/>
        <w:t>Type: MBSUserDataIngSessionPatch</w:t>
      </w:r>
      <w:bookmarkEnd w:id="914"/>
      <w:bookmarkEnd w:id="915"/>
      <w:bookmarkEnd w:id="916"/>
      <w:bookmarkEnd w:id="917"/>
    </w:p>
    <w:p w14:paraId="1467463D" w14:textId="77777777" w:rsidR="00F76258" w:rsidRDefault="00F76258" w:rsidP="00F76258">
      <w:pPr>
        <w:pStyle w:val="TH"/>
      </w:pPr>
      <w:r>
        <w:rPr>
          <w:noProof/>
        </w:rPr>
        <w:t>Table </w:t>
      </w:r>
      <w:r>
        <w:t xml:space="preserve">6.2.6.2.4-1: </w:t>
      </w:r>
      <w:r>
        <w:rPr>
          <w:noProof/>
        </w:rPr>
        <w:t xml:space="preserve">Definition of type </w:t>
      </w:r>
      <w:r>
        <w:t>MBSUserDataIngSessionPatch</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208"/>
        <w:gridCol w:w="1612"/>
      </w:tblGrid>
      <w:tr w:rsidR="00F76258" w:rsidRPr="00B54FF5" w14:paraId="10C1C4DC" w14:textId="77777777" w:rsidTr="00D01A66">
        <w:trPr>
          <w:jc w:val="center"/>
        </w:trPr>
        <w:tc>
          <w:tcPr>
            <w:tcW w:w="1701" w:type="dxa"/>
            <w:shd w:val="clear" w:color="auto" w:fill="C0C0C0"/>
            <w:hideMark/>
          </w:tcPr>
          <w:p w14:paraId="58FE457C" w14:textId="77777777" w:rsidR="00F76258" w:rsidRPr="0016361A" w:rsidRDefault="00F76258" w:rsidP="00D01A66">
            <w:pPr>
              <w:pStyle w:val="TAH"/>
            </w:pPr>
            <w:r w:rsidRPr="0016361A">
              <w:t>Attribute name</w:t>
            </w:r>
          </w:p>
        </w:tc>
        <w:tc>
          <w:tcPr>
            <w:tcW w:w="1444" w:type="dxa"/>
            <w:shd w:val="clear" w:color="auto" w:fill="C0C0C0"/>
            <w:hideMark/>
          </w:tcPr>
          <w:p w14:paraId="2DBC9026" w14:textId="77777777" w:rsidR="00F76258" w:rsidRPr="0016361A" w:rsidRDefault="00F76258" w:rsidP="00D01A66">
            <w:pPr>
              <w:pStyle w:val="TAH"/>
            </w:pPr>
            <w:r w:rsidRPr="0016361A">
              <w:t>Data type</w:t>
            </w:r>
          </w:p>
        </w:tc>
        <w:tc>
          <w:tcPr>
            <w:tcW w:w="425" w:type="dxa"/>
            <w:shd w:val="clear" w:color="auto" w:fill="C0C0C0"/>
            <w:hideMark/>
          </w:tcPr>
          <w:p w14:paraId="35F2BD13" w14:textId="77777777" w:rsidR="00F76258" w:rsidRPr="0016361A" w:rsidRDefault="00F76258" w:rsidP="00D01A66">
            <w:pPr>
              <w:pStyle w:val="TAH"/>
            </w:pPr>
            <w:r w:rsidRPr="0016361A">
              <w:t>P</w:t>
            </w:r>
          </w:p>
        </w:tc>
        <w:tc>
          <w:tcPr>
            <w:tcW w:w="1134" w:type="dxa"/>
            <w:shd w:val="clear" w:color="auto" w:fill="C0C0C0"/>
          </w:tcPr>
          <w:p w14:paraId="3C4C4F61" w14:textId="77777777" w:rsidR="00F76258" w:rsidRPr="0016361A" w:rsidRDefault="00F76258" w:rsidP="00D01A66">
            <w:pPr>
              <w:pStyle w:val="TAH"/>
            </w:pPr>
            <w:r w:rsidRPr="00F112E4">
              <w:t>Cardinality</w:t>
            </w:r>
          </w:p>
        </w:tc>
        <w:tc>
          <w:tcPr>
            <w:tcW w:w="3208" w:type="dxa"/>
            <w:shd w:val="clear" w:color="auto" w:fill="C0C0C0"/>
            <w:hideMark/>
          </w:tcPr>
          <w:p w14:paraId="568E0F08" w14:textId="77777777" w:rsidR="00F76258" w:rsidRPr="0016361A" w:rsidRDefault="00F76258" w:rsidP="00D01A66">
            <w:pPr>
              <w:pStyle w:val="TAH"/>
              <w:rPr>
                <w:rFonts w:cs="Arial"/>
                <w:szCs w:val="18"/>
              </w:rPr>
            </w:pPr>
            <w:r w:rsidRPr="0016361A">
              <w:rPr>
                <w:rFonts w:cs="Arial"/>
                <w:szCs w:val="18"/>
              </w:rPr>
              <w:t>Description</w:t>
            </w:r>
          </w:p>
        </w:tc>
        <w:tc>
          <w:tcPr>
            <w:tcW w:w="1612" w:type="dxa"/>
            <w:shd w:val="clear" w:color="auto" w:fill="C0C0C0"/>
          </w:tcPr>
          <w:p w14:paraId="22E39B19" w14:textId="77777777" w:rsidR="00F76258" w:rsidRPr="0016361A" w:rsidRDefault="00F76258" w:rsidP="00D01A66">
            <w:pPr>
              <w:pStyle w:val="TAH"/>
              <w:rPr>
                <w:rFonts w:cs="Arial"/>
                <w:szCs w:val="18"/>
              </w:rPr>
            </w:pPr>
            <w:r w:rsidRPr="0016361A">
              <w:rPr>
                <w:rFonts w:cs="Arial"/>
                <w:szCs w:val="18"/>
              </w:rPr>
              <w:t>Applicability</w:t>
            </w:r>
          </w:p>
        </w:tc>
      </w:tr>
      <w:tr w:rsidR="00F76258" w:rsidRPr="00B54FF5" w14:paraId="2062BF20" w14:textId="77777777" w:rsidTr="00541063">
        <w:trPr>
          <w:jc w:val="center"/>
        </w:trPr>
        <w:tc>
          <w:tcPr>
            <w:tcW w:w="1701" w:type="dxa"/>
            <w:vAlign w:val="center"/>
          </w:tcPr>
          <w:p w14:paraId="74A9D6EE" w14:textId="77777777" w:rsidR="00F76258" w:rsidRPr="0016361A" w:rsidRDefault="00F76258" w:rsidP="00541063">
            <w:pPr>
              <w:pStyle w:val="TAL"/>
            </w:pPr>
            <w:r>
              <w:t>actPeriods</w:t>
            </w:r>
          </w:p>
        </w:tc>
        <w:tc>
          <w:tcPr>
            <w:tcW w:w="1444" w:type="dxa"/>
            <w:vAlign w:val="center"/>
          </w:tcPr>
          <w:p w14:paraId="32A74C57" w14:textId="77777777" w:rsidR="00F76258" w:rsidRPr="0016361A" w:rsidRDefault="00F76258" w:rsidP="00541063">
            <w:pPr>
              <w:pStyle w:val="TAL"/>
            </w:pPr>
            <w:r>
              <w:t>array(TimeWindow)</w:t>
            </w:r>
          </w:p>
        </w:tc>
        <w:tc>
          <w:tcPr>
            <w:tcW w:w="425" w:type="dxa"/>
            <w:vAlign w:val="center"/>
          </w:tcPr>
          <w:p w14:paraId="57288463" w14:textId="77777777" w:rsidR="00F76258" w:rsidRPr="0016361A" w:rsidRDefault="00F76258" w:rsidP="00541063">
            <w:pPr>
              <w:pStyle w:val="TAC"/>
            </w:pPr>
            <w:r>
              <w:t>O</w:t>
            </w:r>
          </w:p>
        </w:tc>
        <w:tc>
          <w:tcPr>
            <w:tcW w:w="1134" w:type="dxa"/>
            <w:vAlign w:val="center"/>
          </w:tcPr>
          <w:p w14:paraId="486BC18D" w14:textId="77777777" w:rsidR="00F76258" w:rsidRPr="0016361A" w:rsidRDefault="00F76258" w:rsidP="00541063">
            <w:pPr>
              <w:pStyle w:val="TAC"/>
            </w:pPr>
            <w:r>
              <w:t>1..N</w:t>
            </w:r>
          </w:p>
        </w:tc>
        <w:tc>
          <w:tcPr>
            <w:tcW w:w="3208" w:type="dxa"/>
            <w:vAlign w:val="center"/>
          </w:tcPr>
          <w:p w14:paraId="68ED142A" w14:textId="253D61D6" w:rsidR="00F76258" w:rsidRPr="0016361A" w:rsidRDefault="00F76258" w:rsidP="00541063">
            <w:pPr>
              <w:pStyle w:val="TAL"/>
              <w:rPr>
                <w:rFonts w:cs="Arial"/>
                <w:szCs w:val="18"/>
              </w:rPr>
            </w:pPr>
            <w:r>
              <w:t xml:space="preserve">Represents </w:t>
            </w:r>
            <w:r w:rsidR="00F46240">
              <w:t xml:space="preserve">the updated </w:t>
            </w:r>
            <w:r>
              <w:t>period</w:t>
            </w:r>
            <w:r w:rsidR="00F46240">
              <w:t>(</w:t>
            </w:r>
            <w:r>
              <w:t>s</w:t>
            </w:r>
            <w:r w:rsidR="00F46240">
              <w:t>)</w:t>
            </w:r>
            <w:r>
              <w:t xml:space="preserve"> of time during which the MBS User Data Ingest Session is active in the MBS System.</w:t>
            </w:r>
          </w:p>
        </w:tc>
        <w:tc>
          <w:tcPr>
            <w:tcW w:w="1612" w:type="dxa"/>
            <w:vAlign w:val="center"/>
          </w:tcPr>
          <w:p w14:paraId="6A2B7635" w14:textId="77777777" w:rsidR="00F76258" w:rsidRPr="0016361A" w:rsidRDefault="00F76258" w:rsidP="00541063">
            <w:pPr>
              <w:pStyle w:val="TAL"/>
              <w:rPr>
                <w:rFonts w:cs="Arial"/>
                <w:szCs w:val="18"/>
              </w:rPr>
            </w:pPr>
          </w:p>
        </w:tc>
      </w:tr>
      <w:tr w:rsidR="00F76258" w:rsidRPr="00B54FF5" w14:paraId="0C370BD8" w14:textId="77777777" w:rsidTr="00541063">
        <w:trPr>
          <w:jc w:val="center"/>
        </w:trPr>
        <w:tc>
          <w:tcPr>
            <w:tcW w:w="1701" w:type="dxa"/>
            <w:vAlign w:val="center"/>
          </w:tcPr>
          <w:p w14:paraId="074AE95F" w14:textId="1D5AF4CC" w:rsidR="00F76258" w:rsidRPr="0016361A" w:rsidRDefault="00F76258" w:rsidP="00541063">
            <w:pPr>
              <w:pStyle w:val="TAL"/>
            </w:pPr>
            <w:r>
              <w:t>mbsDisSessInfos</w:t>
            </w:r>
          </w:p>
        </w:tc>
        <w:tc>
          <w:tcPr>
            <w:tcW w:w="1444" w:type="dxa"/>
            <w:vAlign w:val="center"/>
          </w:tcPr>
          <w:p w14:paraId="5FE7A492" w14:textId="6E0D586D" w:rsidR="00F76258" w:rsidRPr="0016361A" w:rsidRDefault="00785B22" w:rsidP="00541063">
            <w:pPr>
              <w:pStyle w:val="TAL"/>
            </w:pPr>
            <w:r>
              <w:t>map</w:t>
            </w:r>
            <w:r w:rsidR="00F76258">
              <w:t>(MBSDistributionSessionInfo)</w:t>
            </w:r>
          </w:p>
        </w:tc>
        <w:tc>
          <w:tcPr>
            <w:tcW w:w="425" w:type="dxa"/>
            <w:vAlign w:val="center"/>
          </w:tcPr>
          <w:p w14:paraId="54A164AE" w14:textId="77777777" w:rsidR="00F76258" w:rsidRPr="0016361A" w:rsidRDefault="00F76258" w:rsidP="00541063">
            <w:pPr>
              <w:pStyle w:val="TAC"/>
            </w:pPr>
            <w:r>
              <w:t>O</w:t>
            </w:r>
          </w:p>
        </w:tc>
        <w:tc>
          <w:tcPr>
            <w:tcW w:w="1134" w:type="dxa"/>
            <w:vAlign w:val="center"/>
          </w:tcPr>
          <w:p w14:paraId="4EA059C7" w14:textId="77777777" w:rsidR="00F76258" w:rsidRPr="0016361A" w:rsidRDefault="00F76258" w:rsidP="00541063">
            <w:pPr>
              <w:pStyle w:val="TAC"/>
            </w:pPr>
            <w:r>
              <w:t>1..N</w:t>
            </w:r>
          </w:p>
        </w:tc>
        <w:tc>
          <w:tcPr>
            <w:tcW w:w="3208" w:type="dxa"/>
            <w:vAlign w:val="center"/>
          </w:tcPr>
          <w:p w14:paraId="098852D6" w14:textId="4307A471" w:rsidR="00C812F7" w:rsidRDefault="00F76258" w:rsidP="00C812F7">
            <w:pPr>
              <w:pStyle w:val="TAL"/>
            </w:pPr>
            <w:r>
              <w:t xml:space="preserve">Contains </w:t>
            </w:r>
            <w:r w:rsidR="00785B22">
              <w:t>the requested modifications</w:t>
            </w:r>
            <w:r w:rsidR="00FD247F">
              <w:t>/additions/removals</w:t>
            </w:r>
            <w:r w:rsidR="00785B22">
              <w:t xml:space="preserve"> to </w:t>
            </w:r>
            <w:r w:rsidR="00FD247F">
              <w:t>the set of</w:t>
            </w:r>
            <w:r w:rsidRPr="00B02994">
              <w:t xml:space="preserve"> MBS Distribution Session</w:t>
            </w:r>
            <w:r w:rsidR="00785B22">
              <w:t>(</w:t>
            </w:r>
            <w:r w:rsidRPr="00B02994">
              <w:t>s</w:t>
            </w:r>
            <w:r w:rsidR="00785B22">
              <w:t>)</w:t>
            </w:r>
            <w:r w:rsidRPr="00B02994">
              <w:t xml:space="preserve"> </w:t>
            </w:r>
            <w:r>
              <w:t>compos</w:t>
            </w:r>
            <w:r w:rsidR="00785B22">
              <w:t>ing</w:t>
            </w:r>
            <w:r>
              <w:t xml:space="preserve"> the MBS User Data Ingest Session</w:t>
            </w:r>
            <w:r w:rsidRPr="005F5B8C">
              <w:t>.</w:t>
            </w:r>
          </w:p>
          <w:p w14:paraId="4DDE9EE1" w14:textId="77777777" w:rsidR="00C812F7" w:rsidRDefault="00C812F7" w:rsidP="00C812F7">
            <w:pPr>
              <w:pStyle w:val="TAL"/>
              <w:rPr>
                <w:rFonts w:cs="Arial"/>
                <w:szCs w:val="18"/>
              </w:rPr>
            </w:pPr>
          </w:p>
          <w:p w14:paraId="78A0F6B7" w14:textId="7081EDFC" w:rsidR="00F76258" w:rsidRPr="0016361A" w:rsidRDefault="00C812F7" w:rsidP="00C812F7">
            <w:pPr>
              <w:pStyle w:val="TAL"/>
              <w:rPr>
                <w:rFonts w:cs="Arial"/>
                <w:szCs w:val="18"/>
              </w:rPr>
            </w:pPr>
            <w:r>
              <w:t>The key of the map shall be any unique string encoded value and shall be set to the same value as the one provided during the creation of the targeted MBS Distribution Session.</w:t>
            </w:r>
          </w:p>
        </w:tc>
        <w:tc>
          <w:tcPr>
            <w:tcW w:w="1612" w:type="dxa"/>
            <w:vAlign w:val="center"/>
          </w:tcPr>
          <w:p w14:paraId="5225B900" w14:textId="77777777" w:rsidR="00F76258" w:rsidRPr="0016361A" w:rsidRDefault="00F76258" w:rsidP="00541063">
            <w:pPr>
              <w:pStyle w:val="TAL"/>
              <w:rPr>
                <w:rFonts w:cs="Arial"/>
                <w:szCs w:val="18"/>
              </w:rPr>
            </w:pPr>
          </w:p>
        </w:tc>
      </w:tr>
    </w:tbl>
    <w:p w14:paraId="6220F5B0" w14:textId="77777777" w:rsidR="00F76258" w:rsidRDefault="00F76258" w:rsidP="00F76258">
      <w:pPr>
        <w:rPr>
          <w:lang w:val="en-US"/>
        </w:rPr>
      </w:pPr>
    </w:p>
    <w:p w14:paraId="257E4678" w14:textId="77777777" w:rsidR="00F76258" w:rsidRDefault="00F76258" w:rsidP="00F76258">
      <w:pPr>
        <w:pStyle w:val="Heading5"/>
      </w:pPr>
      <w:bookmarkStart w:id="918" w:name="_Toc120609075"/>
      <w:bookmarkStart w:id="919" w:name="_Toc120657542"/>
      <w:bookmarkStart w:id="920" w:name="_Toc133407824"/>
      <w:bookmarkStart w:id="921" w:name="_Toc148363235"/>
      <w:r>
        <w:t>6.2.6.2.5</w:t>
      </w:r>
      <w:r>
        <w:tab/>
        <w:t xml:space="preserve">Type: </w:t>
      </w:r>
      <w:bookmarkStart w:id="922" w:name="_Hlk102484354"/>
      <w:r w:rsidRPr="004733E6">
        <w:t>ObjectDistrMethInfo</w:t>
      </w:r>
      <w:bookmarkEnd w:id="918"/>
      <w:bookmarkEnd w:id="919"/>
      <w:bookmarkEnd w:id="920"/>
      <w:bookmarkEnd w:id="921"/>
      <w:bookmarkEnd w:id="922"/>
    </w:p>
    <w:p w14:paraId="786221C9" w14:textId="77777777" w:rsidR="00F76258" w:rsidRDefault="00F76258" w:rsidP="00F76258">
      <w:pPr>
        <w:pStyle w:val="TH"/>
      </w:pPr>
      <w:r>
        <w:rPr>
          <w:noProof/>
        </w:rPr>
        <w:t>Table </w:t>
      </w:r>
      <w:r>
        <w:t xml:space="preserve">6.2.6.2.5-1: </w:t>
      </w:r>
      <w:r>
        <w:rPr>
          <w:noProof/>
        </w:rPr>
        <w:t xml:space="preserve">Definition of type </w:t>
      </w:r>
      <w:r w:rsidRPr="004733E6">
        <w:t>ObjectDistrMethInfo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208"/>
        <w:gridCol w:w="1612"/>
      </w:tblGrid>
      <w:tr w:rsidR="00F76258" w:rsidRPr="00B54FF5" w14:paraId="1B7D58D6" w14:textId="77777777" w:rsidTr="00D01A66">
        <w:trPr>
          <w:jc w:val="center"/>
        </w:trPr>
        <w:tc>
          <w:tcPr>
            <w:tcW w:w="1701" w:type="dxa"/>
            <w:shd w:val="clear" w:color="auto" w:fill="C0C0C0"/>
            <w:hideMark/>
          </w:tcPr>
          <w:p w14:paraId="67B72510" w14:textId="77777777" w:rsidR="00F76258" w:rsidRPr="0016361A" w:rsidRDefault="00F76258" w:rsidP="00D01A66">
            <w:pPr>
              <w:pStyle w:val="TAH"/>
            </w:pPr>
            <w:r w:rsidRPr="0016361A">
              <w:t>Attribute name</w:t>
            </w:r>
          </w:p>
        </w:tc>
        <w:tc>
          <w:tcPr>
            <w:tcW w:w="1444" w:type="dxa"/>
            <w:shd w:val="clear" w:color="auto" w:fill="C0C0C0"/>
            <w:hideMark/>
          </w:tcPr>
          <w:p w14:paraId="7815B931" w14:textId="77777777" w:rsidR="00F76258" w:rsidRPr="0016361A" w:rsidRDefault="00F76258" w:rsidP="00D01A66">
            <w:pPr>
              <w:pStyle w:val="TAH"/>
            </w:pPr>
            <w:r w:rsidRPr="0016361A">
              <w:t>Data type</w:t>
            </w:r>
          </w:p>
        </w:tc>
        <w:tc>
          <w:tcPr>
            <w:tcW w:w="425" w:type="dxa"/>
            <w:shd w:val="clear" w:color="auto" w:fill="C0C0C0"/>
            <w:hideMark/>
          </w:tcPr>
          <w:p w14:paraId="746E7998" w14:textId="77777777" w:rsidR="00F76258" w:rsidRPr="0016361A" w:rsidRDefault="00F76258" w:rsidP="00D01A66">
            <w:pPr>
              <w:pStyle w:val="TAH"/>
            </w:pPr>
            <w:r w:rsidRPr="0016361A">
              <w:t>P</w:t>
            </w:r>
          </w:p>
        </w:tc>
        <w:tc>
          <w:tcPr>
            <w:tcW w:w="1134" w:type="dxa"/>
            <w:shd w:val="clear" w:color="auto" w:fill="C0C0C0"/>
          </w:tcPr>
          <w:p w14:paraId="4D3BB288" w14:textId="77777777" w:rsidR="00F76258" w:rsidRPr="0016361A" w:rsidRDefault="00F76258" w:rsidP="00D01A66">
            <w:pPr>
              <w:pStyle w:val="TAH"/>
            </w:pPr>
            <w:r w:rsidRPr="00F112E4">
              <w:t>Cardinality</w:t>
            </w:r>
          </w:p>
        </w:tc>
        <w:tc>
          <w:tcPr>
            <w:tcW w:w="3208" w:type="dxa"/>
            <w:shd w:val="clear" w:color="auto" w:fill="C0C0C0"/>
            <w:hideMark/>
          </w:tcPr>
          <w:p w14:paraId="063CDE0E" w14:textId="77777777" w:rsidR="00F76258" w:rsidRPr="0016361A" w:rsidRDefault="00F76258" w:rsidP="00D01A66">
            <w:pPr>
              <w:pStyle w:val="TAH"/>
              <w:rPr>
                <w:rFonts w:cs="Arial"/>
                <w:szCs w:val="18"/>
              </w:rPr>
            </w:pPr>
            <w:r w:rsidRPr="0016361A">
              <w:rPr>
                <w:rFonts w:cs="Arial"/>
                <w:szCs w:val="18"/>
              </w:rPr>
              <w:t>Description</w:t>
            </w:r>
          </w:p>
        </w:tc>
        <w:tc>
          <w:tcPr>
            <w:tcW w:w="1612" w:type="dxa"/>
            <w:shd w:val="clear" w:color="auto" w:fill="C0C0C0"/>
          </w:tcPr>
          <w:p w14:paraId="681F7FF9" w14:textId="77777777" w:rsidR="00F76258" w:rsidRPr="0016361A" w:rsidRDefault="00F76258" w:rsidP="00D01A66">
            <w:pPr>
              <w:pStyle w:val="TAH"/>
              <w:rPr>
                <w:rFonts w:cs="Arial"/>
                <w:szCs w:val="18"/>
              </w:rPr>
            </w:pPr>
            <w:r w:rsidRPr="0016361A">
              <w:rPr>
                <w:rFonts w:cs="Arial"/>
                <w:szCs w:val="18"/>
              </w:rPr>
              <w:t>Applicability</w:t>
            </w:r>
          </w:p>
        </w:tc>
      </w:tr>
      <w:tr w:rsidR="00401328" w:rsidRPr="00B54FF5" w14:paraId="40B5FF95" w14:textId="77777777" w:rsidTr="00541063">
        <w:trPr>
          <w:jc w:val="center"/>
        </w:trPr>
        <w:tc>
          <w:tcPr>
            <w:tcW w:w="1701" w:type="dxa"/>
            <w:vAlign w:val="center"/>
          </w:tcPr>
          <w:p w14:paraId="6641B7E3" w14:textId="2176AEAD" w:rsidR="00401328" w:rsidRDefault="00401328" w:rsidP="00401328">
            <w:pPr>
              <w:pStyle w:val="TAL"/>
            </w:pPr>
            <w:r>
              <w:t>o</w:t>
            </w:r>
            <w:r w:rsidRPr="0049004B">
              <w:t>peratingMode</w:t>
            </w:r>
          </w:p>
        </w:tc>
        <w:tc>
          <w:tcPr>
            <w:tcW w:w="1444" w:type="dxa"/>
            <w:vAlign w:val="center"/>
          </w:tcPr>
          <w:p w14:paraId="02387C99" w14:textId="6117F9C3" w:rsidR="00401328" w:rsidRDefault="00401328" w:rsidP="00401328">
            <w:pPr>
              <w:pStyle w:val="TAL"/>
            </w:pPr>
            <w:r>
              <w:rPr>
                <w:lang w:eastAsia="zh-CN"/>
              </w:rPr>
              <w:t>ObjDistributionOperatingMode</w:t>
            </w:r>
          </w:p>
        </w:tc>
        <w:tc>
          <w:tcPr>
            <w:tcW w:w="425" w:type="dxa"/>
            <w:vAlign w:val="center"/>
          </w:tcPr>
          <w:p w14:paraId="4C10BA18" w14:textId="6FD5A2A7" w:rsidR="00401328" w:rsidRDefault="00401328" w:rsidP="00401328">
            <w:pPr>
              <w:pStyle w:val="TAC"/>
            </w:pPr>
            <w:r w:rsidRPr="0049004B">
              <w:rPr>
                <w:lang w:eastAsia="zh-CN"/>
              </w:rPr>
              <w:t>M</w:t>
            </w:r>
          </w:p>
        </w:tc>
        <w:tc>
          <w:tcPr>
            <w:tcW w:w="1134" w:type="dxa"/>
            <w:vAlign w:val="center"/>
          </w:tcPr>
          <w:p w14:paraId="38C0139F" w14:textId="71CDC153" w:rsidR="00401328" w:rsidRDefault="00401328" w:rsidP="00401328">
            <w:pPr>
              <w:pStyle w:val="TAC"/>
            </w:pPr>
            <w:r w:rsidRPr="0049004B">
              <w:rPr>
                <w:lang w:eastAsia="zh-CN"/>
              </w:rPr>
              <w:t>1</w:t>
            </w:r>
          </w:p>
        </w:tc>
        <w:tc>
          <w:tcPr>
            <w:tcW w:w="3208" w:type="dxa"/>
            <w:vAlign w:val="center"/>
          </w:tcPr>
          <w:p w14:paraId="3BBD90A1" w14:textId="586BC459" w:rsidR="00401328" w:rsidRDefault="00401328" w:rsidP="00401328">
            <w:pPr>
              <w:pStyle w:val="TAL"/>
            </w:pPr>
            <w:r>
              <w:t xml:space="preserve">Represents the </w:t>
            </w:r>
            <w:r w:rsidR="00FD247F">
              <w:t xml:space="preserve">desired </w:t>
            </w:r>
            <w:r>
              <w:t>operating mode for the Object distribution method.</w:t>
            </w:r>
          </w:p>
        </w:tc>
        <w:tc>
          <w:tcPr>
            <w:tcW w:w="1612" w:type="dxa"/>
            <w:vAlign w:val="center"/>
          </w:tcPr>
          <w:p w14:paraId="72625078" w14:textId="77777777" w:rsidR="00401328" w:rsidRPr="0016361A" w:rsidRDefault="00401328" w:rsidP="00401328">
            <w:pPr>
              <w:pStyle w:val="TAL"/>
              <w:rPr>
                <w:rFonts w:cs="Arial"/>
                <w:szCs w:val="18"/>
              </w:rPr>
            </w:pPr>
          </w:p>
        </w:tc>
      </w:tr>
      <w:tr w:rsidR="00F76258" w:rsidRPr="00B54FF5" w14:paraId="46189F34" w14:textId="77777777" w:rsidTr="00541063">
        <w:trPr>
          <w:jc w:val="center"/>
        </w:trPr>
        <w:tc>
          <w:tcPr>
            <w:tcW w:w="1701" w:type="dxa"/>
            <w:vAlign w:val="center"/>
          </w:tcPr>
          <w:p w14:paraId="32C5DA5E" w14:textId="77777777" w:rsidR="00F76258" w:rsidRPr="0016361A" w:rsidRDefault="00F76258" w:rsidP="00541063">
            <w:pPr>
              <w:pStyle w:val="TAL"/>
            </w:pPr>
            <w:r>
              <w:t>objAcqMethod</w:t>
            </w:r>
          </w:p>
        </w:tc>
        <w:tc>
          <w:tcPr>
            <w:tcW w:w="1444" w:type="dxa"/>
            <w:vAlign w:val="center"/>
          </w:tcPr>
          <w:p w14:paraId="6B570CB5" w14:textId="5E2AEE5E" w:rsidR="00F76258" w:rsidRPr="0016361A" w:rsidRDefault="00401328" w:rsidP="00541063">
            <w:pPr>
              <w:pStyle w:val="TAL"/>
            </w:pPr>
            <w:r>
              <w:t>Obj</w:t>
            </w:r>
            <w:r w:rsidRPr="00A559E3">
              <w:t>AcquisitionMethod</w:t>
            </w:r>
          </w:p>
        </w:tc>
        <w:tc>
          <w:tcPr>
            <w:tcW w:w="425" w:type="dxa"/>
            <w:vAlign w:val="center"/>
          </w:tcPr>
          <w:p w14:paraId="058F5D50" w14:textId="77777777" w:rsidR="00F76258" w:rsidRPr="0016361A" w:rsidRDefault="00F76258" w:rsidP="00541063">
            <w:pPr>
              <w:pStyle w:val="TAC"/>
            </w:pPr>
            <w:r>
              <w:t>M</w:t>
            </w:r>
          </w:p>
        </w:tc>
        <w:tc>
          <w:tcPr>
            <w:tcW w:w="1134" w:type="dxa"/>
            <w:vAlign w:val="center"/>
          </w:tcPr>
          <w:p w14:paraId="67FB8CB8" w14:textId="77777777" w:rsidR="00F76258" w:rsidRPr="0016361A" w:rsidRDefault="00F76258" w:rsidP="00541063">
            <w:pPr>
              <w:pStyle w:val="TAC"/>
            </w:pPr>
            <w:r>
              <w:t>1</w:t>
            </w:r>
          </w:p>
        </w:tc>
        <w:tc>
          <w:tcPr>
            <w:tcW w:w="3208" w:type="dxa"/>
            <w:vAlign w:val="center"/>
          </w:tcPr>
          <w:p w14:paraId="385253B3" w14:textId="77777777" w:rsidR="00F76258" w:rsidRPr="0016361A" w:rsidRDefault="00F76258" w:rsidP="00541063">
            <w:pPr>
              <w:pStyle w:val="TAL"/>
              <w:rPr>
                <w:rFonts w:cs="Arial"/>
                <w:szCs w:val="18"/>
              </w:rPr>
            </w:pPr>
            <w:r>
              <w:t>Represents the object(s) acquisition method.</w:t>
            </w:r>
          </w:p>
        </w:tc>
        <w:tc>
          <w:tcPr>
            <w:tcW w:w="1612" w:type="dxa"/>
            <w:vAlign w:val="center"/>
          </w:tcPr>
          <w:p w14:paraId="4961C03C" w14:textId="77777777" w:rsidR="00F76258" w:rsidRPr="0016361A" w:rsidRDefault="00F76258" w:rsidP="00541063">
            <w:pPr>
              <w:pStyle w:val="TAL"/>
              <w:rPr>
                <w:rFonts w:cs="Arial"/>
                <w:szCs w:val="18"/>
              </w:rPr>
            </w:pPr>
          </w:p>
        </w:tc>
      </w:tr>
      <w:tr w:rsidR="00F76258" w:rsidRPr="00B54FF5" w14:paraId="3A6F2403" w14:textId="77777777" w:rsidTr="00541063">
        <w:trPr>
          <w:jc w:val="center"/>
        </w:trPr>
        <w:tc>
          <w:tcPr>
            <w:tcW w:w="1701" w:type="dxa"/>
            <w:vAlign w:val="center"/>
          </w:tcPr>
          <w:p w14:paraId="39A06CD3" w14:textId="77777777" w:rsidR="00F76258" w:rsidRDefault="00F76258" w:rsidP="00541063">
            <w:pPr>
              <w:pStyle w:val="TAL"/>
            </w:pPr>
            <w:r>
              <w:t>objAcqIds</w:t>
            </w:r>
          </w:p>
        </w:tc>
        <w:tc>
          <w:tcPr>
            <w:tcW w:w="1444" w:type="dxa"/>
            <w:vAlign w:val="center"/>
          </w:tcPr>
          <w:p w14:paraId="5A7BB9CF" w14:textId="77777777" w:rsidR="00F76258" w:rsidRDefault="00F76258" w:rsidP="00541063">
            <w:pPr>
              <w:pStyle w:val="TAL"/>
            </w:pPr>
            <w:r>
              <w:t>array(Uri)</w:t>
            </w:r>
          </w:p>
        </w:tc>
        <w:tc>
          <w:tcPr>
            <w:tcW w:w="425" w:type="dxa"/>
            <w:vAlign w:val="center"/>
          </w:tcPr>
          <w:p w14:paraId="57942E43" w14:textId="77777777" w:rsidR="00F76258" w:rsidRPr="0016361A" w:rsidRDefault="00F76258" w:rsidP="00541063">
            <w:pPr>
              <w:pStyle w:val="TAC"/>
            </w:pPr>
            <w:r>
              <w:t>M</w:t>
            </w:r>
          </w:p>
        </w:tc>
        <w:tc>
          <w:tcPr>
            <w:tcW w:w="1134" w:type="dxa"/>
            <w:vAlign w:val="center"/>
          </w:tcPr>
          <w:p w14:paraId="6ABFA80A" w14:textId="3DA3B546" w:rsidR="00F76258" w:rsidRPr="0016361A" w:rsidRDefault="003C4B6C" w:rsidP="00541063">
            <w:pPr>
              <w:pStyle w:val="TAC"/>
            </w:pPr>
            <w:r>
              <w:t>0</w:t>
            </w:r>
            <w:r w:rsidR="00F76258">
              <w:t>..N</w:t>
            </w:r>
          </w:p>
        </w:tc>
        <w:tc>
          <w:tcPr>
            <w:tcW w:w="3208" w:type="dxa"/>
            <w:vAlign w:val="center"/>
          </w:tcPr>
          <w:p w14:paraId="24944FD2" w14:textId="33F11FE8" w:rsidR="0040412F" w:rsidRDefault="00F76258" w:rsidP="0040412F">
            <w:pPr>
              <w:pStyle w:val="TAL"/>
            </w:pPr>
            <w:r>
              <w:t>Represents</w:t>
            </w:r>
            <w:r w:rsidRPr="005F5B8C">
              <w:t xml:space="preserve"> the </w:t>
            </w:r>
            <w:r w:rsidR="00BB3137">
              <w:t>URL (</w:t>
            </w:r>
            <w:r w:rsidR="00BB3137" w:rsidRPr="0056537D">
              <w:t>expressed as a path relative to the object ingest base URL</w:t>
            </w:r>
            <w:r w:rsidR="00BB3137">
              <w:t xml:space="preserve"> provided in the "objIngUri" attribute) pointing to the root </w:t>
            </w:r>
            <w:r w:rsidRPr="005F5B8C">
              <w:t>object</w:t>
            </w:r>
            <w:r w:rsidR="003C4B6C">
              <w:t>(s)</w:t>
            </w:r>
            <w:r w:rsidRPr="005F5B8C">
              <w:t xml:space="preserve"> to be </w:t>
            </w:r>
            <w:r w:rsidR="00BB3137">
              <w:t xml:space="preserve">pulled by or pushed to the MBSTF and then </w:t>
            </w:r>
            <w:r w:rsidRPr="005F5B8C">
              <w:t>ingested and distributed during this MBS Distribution Session.</w:t>
            </w:r>
          </w:p>
          <w:p w14:paraId="68C6E7E7" w14:textId="77777777" w:rsidR="0040412F" w:rsidRDefault="0040412F" w:rsidP="0040412F">
            <w:pPr>
              <w:pStyle w:val="TAL"/>
              <w:rPr>
                <w:rFonts w:cs="Arial"/>
                <w:szCs w:val="18"/>
              </w:rPr>
            </w:pPr>
          </w:p>
          <w:p w14:paraId="559E7075" w14:textId="31BB8719" w:rsidR="00F76258" w:rsidRPr="0016361A" w:rsidRDefault="0040412F" w:rsidP="0040412F">
            <w:pPr>
              <w:pStyle w:val="TAL"/>
              <w:rPr>
                <w:rFonts w:cs="Arial"/>
                <w:szCs w:val="18"/>
              </w:rPr>
            </w:pPr>
            <w:r>
              <w:rPr>
                <w:rFonts w:cs="Arial"/>
                <w:szCs w:val="18"/>
              </w:rPr>
              <w:t>(NOTE 1)</w:t>
            </w:r>
          </w:p>
        </w:tc>
        <w:tc>
          <w:tcPr>
            <w:tcW w:w="1612" w:type="dxa"/>
            <w:vAlign w:val="center"/>
          </w:tcPr>
          <w:p w14:paraId="3A4D16C4" w14:textId="77777777" w:rsidR="00F76258" w:rsidRPr="0016361A" w:rsidRDefault="00F76258" w:rsidP="00541063">
            <w:pPr>
              <w:pStyle w:val="TAL"/>
              <w:rPr>
                <w:rFonts w:cs="Arial"/>
                <w:szCs w:val="18"/>
              </w:rPr>
            </w:pPr>
          </w:p>
        </w:tc>
      </w:tr>
      <w:tr w:rsidR="00F76258" w:rsidRPr="00B54FF5" w14:paraId="3447CD9B" w14:textId="77777777" w:rsidTr="00541063">
        <w:trPr>
          <w:jc w:val="center"/>
        </w:trPr>
        <w:tc>
          <w:tcPr>
            <w:tcW w:w="1701" w:type="dxa"/>
            <w:vAlign w:val="center"/>
          </w:tcPr>
          <w:p w14:paraId="54C55384" w14:textId="77777777" w:rsidR="00F76258" w:rsidRDefault="00F76258" w:rsidP="00541063">
            <w:pPr>
              <w:pStyle w:val="TAL"/>
            </w:pPr>
            <w:r>
              <w:t>objIngUri</w:t>
            </w:r>
          </w:p>
        </w:tc>
        <w:tc>
          <w:tcPr>
            <w:tcW w:w="1444" w:type="dxa"/>
            <w:vAlign w:val="center"/>
          </w:tcPr>
          <w:p w14:paraId="3121D349" w14:textId="77777777" w:rsidR="00F76258" w:rsidRDefault="00F76258" w:rsidP="00541063">
            <w:pPr>
              <w:pStyle w:val="TAL"/>
            </w:pPr>
            <w:r>
              <w:t>Uri</w:t>
            </w:r>
          </w:p>
        </w:tc>
        <w:tc>
          <w:tcPr>
            <w:tcW w:w="425" w:type="dxa"/>
            <w:vAlign w:val="center"/>
          </w:tcPr>
          <w:p w14:paraId="79B3534F" w14:textId="77777777" w:rsidR="00F76258" w:rsidRDefault="00F76258" w:rsidP="00541063">
            <w:pPr>
              <w:pStyle w:val="TAC"/>
            </w:pPr>
            <w:r>
              <w:t>O</w:t>
            </w:r>
          </w:p>
        </w:tc>
        <w:tc>
          <w:tcPr>
            <w:tcW w:w="1134" w:type="dxa"/>
            <w:vAlign w:val="center"/>
          </w:tcPr>
          <w:p w14:paraId="6F8FFBF3" w14:textId="77777777" w:rsidR="00F76258" w:rsidRDefault="00F76258" w:rsidP="00541063">
            <w:pPr>
              <w:pStyle w:val="TAC"/>
            </w:pPr>
            <w:r>
              <w:t>0..1</w:t>
            </w:r>
          </w:p>
        </w:tc>
        <w:tc>
          <w:tcPr>
            <w:tcW w:w="3208" w:type="dxa"/>
            <w:vAlign w:val="center"/>
          </w:tcPr>
          <w:p w14:paraId="2D6EC415" w14:textId="7461A8CE" w:rsidR="00127502" w:rsidRDefault="00F76258" w:rsidP="00127502">
            <w:pPr>
              <w:pStyle w:val="TAL"/>
            </w:pPr>
            <w:r>
              <w:t xml:space="preserve">Represents </w:t>
            </w:r>
            <w:r w:rsidR="00B704C3">
              <w:t xml:space="preserve">the object ingest base URI. It contains </w:t>
            </w:r>
            <w:r>
              <w:t>a</w:t>
            </w:r>
            <w:r w:rsidRPr="005F5B8C">
              <w:t xml:space="preserve"> </w:t>
            </w:r>
            <w:r w:rsidR="00B704C3">
              <w:t xml:space="preserve">URL </w:t>
            </w:r>
            <w:r w:rsidRPr="005F5B8C">
              <w:t xml:space="preserve">prefix </w:t>
            </w:r>
            <w:r w:rsidR="00B704C3">
              <w:t>that is replaced</w:t>
            </w:r>
            <w:r w:rsidRPr="005F5B8C">
              <w:t xml:space="preserve"> by the </w:t>
            </w:r>
            <w:r w:rsidR="00B704C3">
              <w:t>o</w:t>
            </w:r>
            <w:r>
              <w:t>bject</w:t>
            </w:r>
            <w:r w:rsidRPr="005F5B8C">
              <w:t xml:space="preserve"> distribution base URL </w:t>
            </w:r>
            <w:r w:rsidR="00B704C3">
              <w:t xml:space="preserve">by the MBSTF to derive the object distribution URI </w:t>
            </w:r>
            <w:r w:rsidRPr="005F5B8C">
              <w:t xml:space="preserve">prior to </w:t>
            </w:r>
            <w:r w:rsidR="00401328">
              <w:t xml:space="preserve">the </w:t>
            </w:r>
            <w:r w:rsidRPr="005F5B8C">
              <w:t xml:space="preserve">distribution of </w:t>
            </w:r>
            <w:r w:rsidR="00401328">
              <w:t xml:space="preserve">the </w:t>
            </w:r>
            <w:r w:rsidRPr="005F5B8C">
              <w:t>ingested objects.</w:t>
            </w:r>
            <w:r w:rsidR="00127502">
              <w:t xml:space="preserve"> </w:t>
            </w:r>
          </w:p>
          <w:p w14:paraId="0D65326C" w14:textId="77777777" w:rsidR="00127502" w:rsidRDefault="00127502" w:rsidP="00127502">
            <w:pPr>
              <w:pStyle w:val="TAL"/>
            </w:pPr>
          </w:p>
          <w:p w14:paraId="397EF72E" w14:textId="7E4C1613" w:rsidR="00F76258" w:rsidRDefault="00127502" w:rsidP="00127502">
            <w:pPr>
              <w:pStyle w:val="TAL"/>
            </w:pPr>
            <w:r>
              <w:t>When the "objDistrUri" attribute is present, this attribute shall also be present.</w:t>
            </w:r>
          </w:p>
          <w:p w14:paraId="3007E349" w14:textId="77777777" w:rsidR="00401328" w:rsidRDefault="00401328" w:rsidP="00541063">
            <w:pPr>
              <w:pStyle w:val="TAL"/>
              <w:rPr>
                <w:rFonts w:cs="Arial"/>
                <w:szCs w:val="18"/>
              </w:rPr>
            </w:pPr>
          </w:p>
          <w:p w14:paraId="01C19C08" w14:textId="30CD4E83" w:rsidR="00401328" w:rsidRPr="0016361A" w:rsidRDefault="00127502" w:rsidP="00401328">
            <w:pPr>
              <w:pStyle w:val="TAL"/>
              <w:rPr>
                <w:rFonts w:cs="Arial"/>
                <w:szCs w:val="18"/>
              </w:rPr>
            </w:pPr>
            <w:r>
              <w:rPr>
                <w:rFonts w:cs="Arial"/>
                <w:szCs w:val="18"/>
              </w:rPr>
              <w:t>(NOTE 2, NOTE 3)</w:t>
            </w:r>
          </w:p>
        </w:tc>
        <w:tc>
          <w:tcPr>
            <w:tcW w:w="1612" w:type="dxa"/>
            <w:vAlign w:val="center"/>
          </w:tcPr>
          <w:p w14:paraId="7B8B9108" w14:textId="77777777" w:rsidR="00F76258" w:rsidRPr="0016361A" w:rsidRDefault="00F76258" w:rsidP="00541063">
            <w:pPr>
              <w:pStyle w:val="TAL"/>
              <w:rPr>
                <w:rFonts w:cs="Arial"/>
                <w:szCs w:val="18"/>
              </w:rPr>
            </w:pPr>
          </w:p>
        </w:tc>
      </w:tr>
      <w:tr w:rsidR="00F76258" w:rsidRPr="00B54FF5" w14:paraId="04D86B25" w14:textId="77777777" w:rsidTr="00541063">
        <w:trPr>
          <w:jc w:val="center"/>
        </w:trPr>
        <w:tc>
          <w:tcPr>
            <w:tcW w:w="1701" w:type="dxa"/>
            <w:vAlign w:val="center"/>
          </w:tcPr>
          <w:p w14:paraId="41A77ADE" w14:textId="77777777" w:rsidR="00F76258" w:rsidRDefault="00F76258" w:rsidP="00541063">
            <w:pPr>
              <w:pStyle w:val="TAL"/>
            </w:pPr>
            <w:r>
              <w:t>objDistrUri</w:t>
            </w:r>
          </w:p>
        </w:tc>
        <w:tc>
          <w:tcPr>
            <w:tcW w:w="1444" w:type="dxa"/>
            <w:vAlign w:val="center"/>
          </w:tcPr>
          <w:p w14:paraId="51215C08" w14:textId="77777777" w:rsidR="00F76258" w:rsidRDefault="00F76258" w:rsidP="00541063">
            <w:pPr>
              <w:pStyle w:val="TAL"/>
            </w:pPr>
            <w:r>
              <w:t>Uri</w:t>
            </w:r>
          </w:p>
        </w:tc>
        <w:tc>
          <w:tcPr>
            <w:tcW w:w="425" w:type="dxa"/>
            <w:vAlign w:val="center"/>
          </w:tcPr>
          <w:p w14:paraId="07D48064" w14:textId="77777777" w:rsidR="00F76258" w:rsidRDefault="00F76258" w:rsidP="00541063">
            <w:pPr>
              <w:pStyle w:val="TAC"/>
            </w:pPr>
            <w:r>
              <w:t>O</w:t>
            </w:r>
          </w:p>
        </w:tc>
        <w:tc>
          <w:tcPr>
            <w:tcW w:w="1134" w:type="dxa"/>
            <w:vAlign w:val="center"/>
          </w:tcPr>
          <w:p w14:paraId="7E4E3BDD" w14:textId="77777777" w:rsidR="00F76258" w:rsidRDefault="00F76258" w:rsidP="00541063">
            <w:pPr>
              <w:pStyle w:val="TAC"/>
            </w:pPr>
            <w:r>
              <w:t>0..1</w:t>
            </w:r>
          </w:p>
        </w:tc>
        <w:tc>
          <w:tcPr>
            <w:tcW w:w="3208" w:type="dxa"/>
            <w:vAlign w:val="center"/>
          </w:tcPr>
          <w:p w14:paraId="7F5DADFC" w14:textId="00FD6E70" w:rsidR="004E62E7" w:rsidRDefault="00F76258" w:rsidP="004E62E7">
            <w:pPr>
              <w:pStyle w:val="TAL"/>
            </w:pPr>
            <w:r>
              <w:t xml:space="preserve">Represents </w:t>
            </w:r>
            <w:r w:rsidR="004E62E7">
              <w:t xml:space="preserve">the object distribution base URL. It contains </w:t>
            </w:r>
            <w:r>
              <w:t>a</w:t>
            </w:r>
            <w:r w:rsidRPr="005F5B8C">
              <w:t xml:space="preserve"> </w:t>
            </w:r>
            <w:r w:rsidR="004E62E7">
              <w:t xml:space="preserve">URL </w:t>
            </w:r>
            <w:r w:rsidRPr="005F5B8C">
              <w:t xml:space="preserve">prefix </w:t>
            </w:r>
            <w:r w:rsidR="004E62E7">
              <w:t>with which</w:t>
            </w:r>
            <w:r w:rsidRPr="005F5B8C">
              <w:t xml:space="preserve"> the MBSTF </w:t>
            </w:r>
            <w:r w:rsidR="004E62E7">
              <w:t>re</w:t>
            </w:r>
            <w:r w:rsidRPr="005F5B8C">
              <w:t>place</w:t>
            </w:r>
            <w:r w:rsidR="004E62E7">
              <w:t>s</w:t>
            </w:r>
            <w:r w:rsidRPr="005F5B8C">
              <w:t xml:space="preserve"> the </w:t>
            </w:r>
            <w:r w:rsidR="004E62E7">
              <w:t>o</w:t>
            </w:r>
            <w:r>
              <w:t>bject</w:t>
            </w:r>
            <w:r w:rsidRPr="005F5B8C">
              <w:t xml:space="preserve"> ingest base URL </w:t>
            </w:r>
            <w:r w:rsidR="004E62E7">
              <w:t>to derive the object distribution URL</w:t>
            </w:r>
            <w:r w:rsidR="004E62E7" w:rsidRPr="005F5B8C">
              <w:t xml:space="preserve"> </w:t>
            </w:r>
            <w:r w:rsidRPr="005F5B8C">
              <w:t>prior to</w:t>
            </w:r>
            <w:r w:rsidR="00FB7D0E">
              <w:t xml:space="preserve"> the</w:t>
            </w:r>
            <w:r w:rsidRPr="005F5B8C">
              <w:t xml:space="preserve"> distribution of </w:t>
            </w:r>
            <w:r w:rsidR="00FB7D0E">
              <w:t xml:space="preserve">the </w:t>
            </w:r>
            <w:r w:rsidRPr="005F5B8C">
              <w:t>ingested objects.</w:t>
            </w:r>
          </w:p>
          <w:p w14:paraId="47E88EAA" w14:textId="77777777" w:rsidR="004E62E7" w:rsidRDefault="004E62E7" w:rsidP="004E62E7">
            <w:pPr>
              <w:pStyle w:val="TAL"/>
              <w:rPr>
                <w:rFonts w:cs="Arial"/>
                <w:szCs w:val="18"/>
              </w:rPr>
            </w:pPr>
          </w:p>
          <w:p w14:paraId="1A5B8EB0" w14:textId="3FB5DBCF" w:rsidR="00F76258" w:rsidRPr="0016361A" w:rsidRDefault="004E62E7" w:rsidP="004E62E7">
            <w:pPr>
              <w:pStyle w:val="TAL"/>
              <w:rPr>
                <w:rFonts w:cs="Arial"/>
                <w:szCs w:val="18"/>
              </w:rPr>
            </w:pPr>
            <w:r>
              <w:rPr>
                <w:rFonts w:cs="Arial"/>
                <w:szCs w:val="18"/>
              </w:rPr>
              <w:t>(NOTE 3)</w:t>
            </w:r>
          </w:p>
        </w:tc>
        <w:tc>
          <w:tcPr>
            <w:tcW w:w="1612" w:type="dxa"/>
            <w:vAlign w:val="center"/>
          </w:tcPr>
          <w:p w14:paraId="457DC416" w14:textId="77777777" w:rsidR="00F76258" w:rsidRPr="0016361A" w:rsidRDefault="00F76258" w:rsidP="00541063">
            <w:pPr>
              <w:pStyle w:val="TAL"/>
              <w:rPr>
                <w:rFonts w:cs="Arial"/>
                <w:szCs w:val="18"/>
              </w:rPr>
            </w:pPr>
          </w:p>
        </w:tc>
      </w:tr>
      <w:tr w:rsidR="00DE08BB" w:rsidRPr="00B54FF5" w14:paraId="267D02F8" w14:textId="77777777" w:rsidTr="00541063">
        <w:trPr>
          <w:jc w:val="center"/>
        </w:trPr>
        <w:tc>
          <w:tcPr>
            <w:tcW w:w="1701" w:type="dxa"/>
            <w:vAlign w:val="center"/>
          </w:tcPr>
          <w:p w14:paraId="6AAC073D" w14:textId="2631A55D" w:rsidR="00DE08BB" w:rsidRDefault="00DE08BB" w:rsidP="00DE08BB">
            <w:pPr>
              <w:pStyle w:val="TAL"/>
            </w:pPr>
            <w:r>
              <w:t>objRepairUri</w:t>
            </w:r>
          </w:p>
        </w:tc>
        <w:tc>
          <w:tcPr>
            <w:tcW w:w="1444" w:type="dxa"/>
            <w:vAlign w:val="center"/>
          </w:tcPr>
          <w:p w14:paraId="649EAB77" w14:textId="59A1A412" w:rsidR="00DE08BB" w:rsidRDefault="00DE08BB" w:rsidP="00DE08BB">
            <w:pPr>
              <w:pStyle w:val="TAL"/>
            </w:pPr>
            <w:r>
              <w:t>Uri</w:t>
            </w:r>
          </w:p>
        </w:tc>
        <w:tc>
          <w:tcPr>
            <w:tcW w:w="425" w:type="dxa"/>
            <w:vAlign w:val="center"/>
          </w:tcPr>
          <w:p w14:paraId="3624DB2F" w14:textId="292024BA" w:rsidR="00DE08BB" w:rsidRDefault="00DE08BB" w:rsidP="00DE08BB">
            <w:pPr>
              <w:pStyle w:val="TAC"/>
            </w:pPr>
            <w:r>
              <w:t>O</w:t>
            </w:r>
          </w:p>
        </w:tc>
        <w:tc>
          <w:tcPr>
            <w:tcW w:w="1134" w:type="dxa"/>
            <w:vAlign w:val="center"/>
          </w:tcPr>
          <w:p w14:paraId="3EF96394" w14:textId="512DB369" w:rsidR="00DE08BB" w:rsidRDefault="00DE08BB" w:rsidP="00DE08BB">
            <w:pPr>
              <w:pStyle w:val="TAC"/>
            </w:pPr>
            <w:r>
              <w:t>0..1</w:t>
            </w:r>
          </w:p>
        </w:tc>
        <w:tc>
          <w:tcPr>
            <w:tcW w:w="3208" w:type="dxa"/>
            <w:vAlign w:val="center"/>
          </w:tcPr>
          <w:p w14:paraId="614893B1" w14:textId="179E20CE" w:rsidR="00DE08BB" w:rsidRDefault="00DE08BB" w:rsidP="00DE08BB">
            <w:pPr>
              <w:pStyle w:val="TAL"/>
            </w:pPr>
            <w:r>
              <w:t>Represents the object repair base UR</w:t>
            </w:r>
            <w:r w:rsidR="00C805B0">
              <w:t>L</w:t>
            </w:r>
            <w:r>
              <w:t>. It contains a UR</w:t>
            </w:r>
            <w:r w:rsidR="00C805B0">
              <w:t>L</w:t>
            </w:r>
            <w:r>
              <w:t xml:space="preserve"> prefix </w:t>
            </w:r>
            <w:r w:rsidR="00C805B0">
              <w:t>with which</w:t>
            </w:r>
            <w:r>
              <w:t xml:space="preserve"> the MBSTF Client </w:t>
            </w:r>
            <w:r w:rsidR="00C805B0">
              <w:t>re</w:t>
            </w:r>
            <w:r>
              <w:t>place</w:t>
            </w:r>
            <w:r w:rsidR="00C805B0">
              <w:t>s</w:t>
            </w:r>
            <w:r>
              <w:t xml:space="preserve"> the </w:t>
            </w:r>
            <w:r w:rsidR="00C805B0">
              <w:t>o</w:t>
            </w:r>
            <w:r>
              <w:t xml:space="preserve">bject distribution base URI when repairing objects </w:t>
            </w:r>
            <w:r w:rsidR="00C805B0">
              <w:t xml:space="preserve">that were </w:t>
            </w:r>
            <w:r>
              <w:t xml:space="preserve">not received completely intact from this MBS Distribution Session. The </w:t>
            </w:r>
            <w:r w:rsidR="007C4092">
              <w:t xml:space="preserve">URL prefix </w:t>
            </w:r>
            <w:r>
              <w:t>value shall point to the MBS AS.</w:t>
            </w:r>
          </w:p>
          <w:p w14:paraId="3856D142" w14:textId="77777777" w:rsidR="00DE08BB" w:rsidRDefault="00DE08BB" w:rsidP="00DE08BB">
            <w:pPr>
              <w:pStyle w:val="TAL"/>
            </w:pPr>
          </w:p>
          <w:p w14:paraId="006E05E0" w14:textId="31DB4474" w:rsidR="00DE08BB" w:rsidRDefault="00DE08BB" w:rsidP="00DE08BB">
            <w:pPr>
              <w:pStyle w:val="TAL"/>
            </w:pPr>
            <w:r>
              <w:t>This attribute may only be present in responses to MBS User Data Ingest Session creation/update/modification requests</w:t>
            </w:r>
            <w:r w:rsidR="00460B01">
              <w:t xml:space="preserve"> and only when </w:t>
            </w:r>
            <w:r w:rsidR="00460B01" w:rsidRPr="003721A8">
              <w:t>object repair is provisioned for this MBS Distribution Session</w:t>
            </w:r>
            <w:r>
              <w:t>.</w:t>
            </w:r>
          </w:p>
        </w:tc>
        <w:tc>
          <w:tcPr>
            <w:tcW w:w="1612" w:type="dxa"/>
            <w:vAlign w:val="center"/>
          </w:tcPr>
          <w:p w14:paraId="17E42570" w14:textId="77777777" w:rsidR="00DE08BB" w:rsidRPr="0016361A" w:rsidRDefault="00DE08BB" w:rsidP="00DE08BB">
            <w:pPr>
              <w:pStyle w:val="TAL"/>
              <w:rPr>
                <w:rFonts w:cs="Arial"/>
                <w:szCs w:val="18"/>
              </w:rPr>
            </w:pPr>
          </w:p>
        </w:tc>
      </w:tr>
      <w:tr w:rsidR="006E6206" w:rsidRPr="00B54FF5" w14:paraId="7BC407A6" w14:textId="77777777" w:rsidTr="00331FD9">
        <w:trPr>
          <w:jc w:val="center"/>
        </w:trPr>
        <w:tc>
          <w:tcPr>
            <w:tcW w:w="9524" w:type="dxa"/>
            <w:gridSpan w:val="6"/>
            <w:vAlign w:val="center"/>
          </w:tcPr>
          <w:p w14:paraId="30271FB2" w14:textId="37AF221A" w:rsidR="006E6206" w:rsidRDefault="006E6206" w:rsidP="006E6206">
            <w:pPr>
              <w:pStyle w:val="TAN"/>
            </w:pPr>
            <w:r w:rsidRPr="009D79B8">
              <w:t>NOTE </w:t>
            </w:r>
            <w:r>
              <w:t>1</w:t>
            </w:r>
            <w:r w:rsidRPr="009D79B8">
              <w:t>:</w:t>
            </w:r>
            <w:r w:rsidRPr="009D79B8">
              <w:tab/>
            </w:r>
            <w:r w:rsidR="006E71ED">
              <w:t>Void</w:t>
            </w:r>
            <w:r w:rsidRPr="009D79B8">
              <w:t>.</w:t>
            </w:r>
          </w:p>
          <w:p w14:paraId="67F7AFF3" w14:textId="77777777" w:rsidR="006E6206" w:rsidRPr="009D79B8" w:rsidRDefault="006E6206" w:rsidP="006E6206">
            <w:pPr>
              <w:pStyle w:val="TAN"/>
            </w:pPr>
            <w:r w:rsidRPr="009D79B8">
              <w:t>NOTE </w:t>
            </w:r>
            <w:r>
              <w:t>2</w:t>
            </w:r>
            <w:r w:rsidRPr="009D79B8">
              <w:t>:</w:t>
            </w:r>
            <w:r w:rsidRPr="009D79B8">
              <w:tab/>
              <w:t>When the "objAcqMethod" attribute is set to "PULL", this attribute may be provided by the AF during the creation and/or update/modification of the corresponding MBS User Data Ingest Session. When the "objAcqMethod" attribute is set to "PUSH", this attribute may be provided by the MBSF in the response to the creation and/or update/modification request of the corresponding MBS User Data Ingest Session.</w:t>
            </w:r>
          </w:p>
          <w:p w14:paraId="3027A3CF" w14:textId="2425F7A3" w:rsidR="006E6206" w:rsidRPr="0016361A" w:rsidRDefault="006E6206" w:rsidP="006E6206">
            <w:pPr>
              <w:pStyle w:val="TAN"/>
              <w:rPr>
                <w:rFonts w:cs="Arial"/>
                <w:szCs w:val="18"/>
              </w:rPr>
            </w:pPr>
            <w:r w:rsidRPr="009D79B8">
              <w:t>NOTE </w:t>
            </w:r>
            <w:r>
              <w:t>3</w:t>
            </w:r>
            <w:r w:rsidRPr="009D79B8">
              <w:t>:</w:t>
            </w:r>
            <w:r w:rsidRPr="009D79B8">
              <w:tab/>
              <w:t>When the "objDistrUri" attribute is omitted, nothing is replaced/removed from the object ingest URL when deriving the object distribution URL.</w:t>
            </w:r>
          </w:p>
        </w:tc>
      </w:tr>
    </w:tbl>
    <w:p w14:paraId="7D93142C" w14:textId="77777777" w:rsidR="00F76258" w:rsidRPr="00A93B83" w:rsidRDefault="00F76258" w:rsidP="00F76258">
      <w:pPr>
        <w:rPr>
          <w:lang w:val="en-US"/>
        </w:rPr>
      </w:pPr>
    </w:p>
    <w:p w14:paraId="395CAED5" w14:textId="77777777" w:rsidR="00F76258" w:rsidRDefault="00F76258" w:rsidP="00F76258">
      <w:pPr>
        <w:pStyle w:val="Heading5"/>
      </w:pPr>
      <w:bookmarkStart w:id="923" w:name="_Toc120609076"/>
      <w:bookmarkStart w:id="924" w:name="_Toc120657543"/>
      <w:bookmarkStart w:id="925" w:name="_Toc133407825"/>
      <w:bookmarkStart w:id="926" w:name="_Toc148363236"/>
      <w:r>
        <w:t>6.2.6.2.6</w:t>
      </w:r>
      <w:r>
        <w:tab/>
        <w:t>Type: Packet</w:t>
      </w:r>
      <w:r w:rsidRPr="000B1E3F">
        <w:t>DistrMethInfo</w:t>
      </w:r>
      <w:bookmarkEnd w:id="923"/>
      <w:bookmarkEnd w:id="924"/>
      <w:bookmarkEnd w:id="925"/>
      <w:bookmarkEnd w:id="926"/>
    </w:p>
    <w:p w14:paraId="33ABEABC" w14:textId="77777777" w:rsidR="00F76258" w:rsidRDefault="00F76258" w:rsidP="00F76258">
      <w:pPr>
        <w:pStyle w:val="TH"/>
      </w:pPr>
      <w:r>
        <w:rPr>
          <w:noProof/>
        </w:rPr>
        <w:t>Table </w:t>
      </w:r>
      <w:r>
        <w:t xml:space="preserve">6.2.6.2.6-1: </w:t>
      </w:r>
      <w:r>
        <w:rPr>
          <w:noProof/>
        </w:rPr>
        <w:t>Definition of type Packet</w:t>
      </w:r>
      <w:r w:rsidRPr="000B1E3F">
        <w:rPr>
          <w:noProof/>
        </w:rPr>
        <w:t>DistrMethInfo</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55"/>
        <w:gridCol w:w="1559"/>
        <w:gridCol w:w="425"/>
        <w:gridCol w:w="1134"/>
        <w:gridCol w:w="3413"/>
        <w:gridCol w:w="1344"/>
      </w:tblGrid>
      <w:tr w:rsidR="00F76258" w14:paraId="3C1975EB" w14:textId="77777777" w:rsidTr="00856CA6">
        <w:trPr>
          <w:trHeight w:val="128"/>
          <w:jc w:val="center"/>
        </w:trPr>
        <w:tc>
          <w:tcPr>
            <w:tcW w:w="1555" w:type="dxa"/>
            <w:shd w:val="clear" w:color="auto" w:fill="C0C0C0"/>
            <w:hideMark/>
          </w:tcPr>
          <w:p w14:paraId="65590177" w14:textId="77777777" w:rsidR="00F76258" w:rsidRDefault="00F76258" w:rsidP="00D01A66">
            <w:pPr>
              <w:pStyle w:val="TAH"/>
            </w:pPr>
            <w:r>
              <w:t>Attribute name</w:t>
            </w:r>
          </w:p>
        </w:tc>
        <w:tc>
          <w:tcPr>
            <w:tcW w:w="1559" w:type="dxa"/>
            <w:shd w:val="clear" w:color="auto" w:fill="C0C0C0"/>
            <w:hideMark/>
          </w:tcPr>
          <w:p w14:paraId="229A23E6" w14:textId="77777777" w:rsidR="00F76258" w:rsidRDefault="00F76258" w:rsidP="00D01A66">
            <w:pPr>
              <w:pStyle w:val="TAH"/>
            </w:pPr>
            <w:r>
              <w:t>Data type</w:t>
            </w:r>
          </w:p>
        </w:tc>
        <w:tc>
          <w:tcPr>
            <w:tcW w:w="425" w:type="dxa"/>
            <w:shd w:val="clear" w:color="auto" w:fill="C0C0C0"/>
            <w:hideMark/>
          </w:tcPr>
          <w:p w14:paraId="0E5FF717" w14:textId="77777777" w:rsidR="00F76258" w:rsidRDefault="00F76258" w:rsidP="00D01A66">
            <w:pPr>
              <w:pStyle w:val="TAH"/>
            </w:pPr>
            <w:r>
              <w:t>P</w:t>
            </w:r>
          </w:p>
        </w:tc>
        <w:tc>
          <w:tcPr>
            <w:tcW w:w="1134" w:type="dxa"/>
            <w:shd w:val="clear" w:color="auto" w:fill="C0C0C0"/>
            <w:hideMark/>
          </w:tcPr>
          <w:p w14:paraId="1296DA3E" w14:textId="77777777" w:rsidR="00F76258" w:rsidRDefault="00F76258" w:rsidP="00D01A66">
            <w:pPr>
              <w:pStyle w:val="TAH"/>
            </w:pPr>
            <w:r>
              <w:t>Cardinality</w:t>
            </w:r>
          </w:p>
        </w:tc>
        <w:tc>
          <w:tcPr>
            <w:tcW w:w="3413" w:type="dxa"/>
            <w:shd w:val="clear" w:color="auto" w:fill="C0C0C0"/>
            <w:hideMark/>
          </w:tcPr>
          <w:p w14:paraId="403F286F" w14:textId="77777777" w:rsidR="00F76258" w:rsidRDefault="00F76258" w:rsidP="00D01A66">
            <w:pPr>
              <w:pStyle w:val="TAH"/>
            </w:pPr>
            <w:r>
              <w:t>Description</w:t>
            </w:r>
          </w:p>
        </w:tc>
        <w:tc>
          <w:tcPr>
            <w:tcW w:w="1344" w:type="dxa"/>
            <w:shd w:val="clear" w:color="auto" w:fill="C0C0C0"/>
          </w:tcPr>
          <w:p w14:paraId="51FEEEBC" w14:textId="77777777" w:rsidR="00F76258" w:rsidRDefault="00F76258" w:rsidP="00D01A66">
            <w:pPr>
              <w:pStyle w:val="TAH"/>
            </w:pPr>
            <w:r>
              <w:t>Applicability</w:t>
            </w:r>
          </w:p>
        </w:tc>
      </w:tr>
      <w:tr w:rsidR="0012646D" w:rsidRPr="00B54FF5" w14:paraId="0468F089" w14:textId="77777777" w:rsidTr="00856CA6">
        <w:trPr>
          <w:trHeight w:val="128"/>
          <w:jc w:val="center"/>
        </w:trPr>
        <w:tc>
          <w:tcPr>
            <w:tcW w:w="1555" w:type="dxa"/>
            <w:vAlign w:val="center"/>
          </w:tcPr>
          <w:p w14:paraId="4CE1496A" w14:textId="2177F620" w:rsidR="0012646D" w:rsidRDefault="0012646D" w:rsidP="0012646D">
            <w:pPr>
              <w:pStyle w:val="TAL"/>
              <w:rPr>
                <w:lang w:eastAsia="zh-CN"/>
              </w:rPr>
            </w:pPr>
            <w:r>
              <w:t>operatingMode</w:t>
            </w:r>
          </w:p>
        </w:tc>
        <w:tc>
          <w:tcPr>
            <w:tcW w:w="1559" w:type="dxa"/>
            <w:vAlign w:val="center"/>
          </w:tcPr>
          <w:p w14:paraId="79CA4B3C" w14:textId="1229EDD0" w:rsidR="0012646D" w:rsidRDefault="0012646D" w:rsidP="0012646D">
            <w:pPr>
              <w:pStyle w:val="TAL"/>
              <w:rPr>
                <w:lang w:val="en-US"/>
              </w:rPr>
            </w:pPr>
            <w:r>
              <w:rPr>
                <w:lang w:eastAsia="zh-CN"/>
              </w:rPr>
              <w:t>PktDistributionOperatingMode</w:t>
            </w:r>
          </w:p>
        </w:tc>
        <w:tc>
          <w:tcPr>
            <w:tcW w:w="425" w:type="dxa"/>
            <w:vAlign w:val="center"/>
          </w:tcPr>
          <w:p w14:paraId="60B533EE" w14:textId="6D950346" w:rsidR="0012646D" w:rsidRDefault="0012646D" w:rsidP="0012646D">
            <w:pPr>
              <w:pStyle w:val="TAC"/>
              <w:rPr>
                <w:lang w:eastAsia="zh-CN"/>
              </w:rPr>
            </w:pPr>
            <w:r w:rsidRPr="00385270">
              <w:rPr>
                <w:lang w:eastAsia="zh-CN"/>
              </w:rPr>
              <w:t>M</w:t>
            </w:r>
          </w:p>
        </w:tc>
        <w:tc>
          <w:tcPr>
            <w:tcW w:w="1134" w:type="dxa"/>
            <w:vAlign w:val="center"/>
          </w:tcPr>
          <w:p w14:paraId="22962A79" w14:textId="08AB95E9" w:rsidR="0012646D" w:rsidRDefault="0012646D" w:rsidP="0012646D">
            <w:pPr>
              <w:pStyle w:val="TAC"/>
              <w:rPr>
                <w:lang w:eastAsia="zh-CN"/>
              </w:rPr>
            </w:pPr>
            <w:r w:rsidRPr="00385270">
              <w:rPr>
                <w:lang w:eastAsia="zh-CN"/>
              </w:rPr>
              <w:t>1</w:t>
            </w:r>
          </w:p>
        </w:tc>
        <w:tc>
          <w:tcPr>
            <w:tcW w:w="3413" w:type="dxa"/>
            <w:vAlign w:val="center"/>
          </w:tcPr>
          <w:p w14:paraId="75E824D8" w14:textId="39A2BA53" w:rsidR="0012646D" w:rsidRDefault="0012646D" w:rsidP="0012646D">
            <w:pPr>
              <w:pStyle w:val="TAL"/>
            </w:pPr>
            <w:r>
              <w:t>Contains the desired operating mode for the Packet distribution method.</w:t>
            </w:r>
          </w:p>
        </w:tc>
        <w:tc>
          <w:tcPr>
            <w:tcW w:w="1344" w:type="dxa"/>
            <w:vAlign w:val="center"/>
          </w:tcPr>
          <w:p w14:paraId="65DA57D8" w14:textId="77777777" w:rsidR="0012646D" w:rsidRPr="0016361A" w:rsidRDefault="0012646D" w:rsidP="0012646D">
            <w:pPr>
              <w:pStyle w:val="TAL"/>
              <w:rPr>
                <w:rFonts w:cs="Arial"/>
                <w:szCs w:val="18"/>
                <w:lang w:eastAsia="zh-CN"/>
              </w:rPr>
            </w:pPr>
          </w:p>
        </w:tc>
      </w:tr>
      <w:tr w:rsidR="00F76258" w:rsidRPr="00B54FF5" w14:paraId="7BC118A9" w14:textId="77777777" w:rsidTr="00856CA6">
        <w:trPr>
          <w:trHeight w:val="128"/>
          <w:jc w:val="center"/>
        </w:trPr>
        <w:tc>
          <w:tcPr>
            <w:tcW w:w="1555" w:type="dxa"/>
            <w:vAlign w:val="center"/>
          </w:tcPr>
          <w:p w14:paraId="37CD871F" w14:textId="77777777" w:rsidR="00F76258" w:rsidRDefault="00F76258" w:rsidP="008473F6">
            <w:pPr>
              <w:pStyle w:val="TAL"/>
              <w:rPr>
                <w:lang w:eastAsia="zh-CN"/>
              </w:rPr>
            </w:pPr>
            <w:r>
              <w:rPr>
                <w:lang w:eastAsia="zh-CN"/>
              </w:rPr>
              <w:t>pckIngMethod</w:t>
            </w:r>
          </w:p>
        </w:tc>
        <w:tc>
          <w:tcPr>
            <w:tcW w:w="1559" w:type="dxa"/>
            <w:vAlign w:val="center"/>
          </w:tcPr>
          <w:p w14:paraId="62C5866D" w14:textId="3174C0C0" w:rsidR="00F76258" w:rsidRPr="00C44740" w:rsidRDefault="00B4073D" w:rsidP="008473F6">
            <w:pPr>
              <w:pStyle w:val="TAL"/>
              <w:rPr>
                <w:lang w:val="en-US"/>
              </w:rPr>
            </w:pPr>
            <w:r>
              <w:t>PktIngestMethod</w:t>
            </w:r>
          </w:p>
        </w:tc>
        <w:tc>
          <w:tcPr>
            <w:tcW w:w="425" w:type="dxa"/>
            <w:vAlign w:val="center"/>
          </w:tcPr>
          <w:p w14:paraId="4EC2FF74" w14:textId="77777777" w:rsidR="00F76258" w:rsidRDefault="00F76258" w:rsidP="008473F6">
            <w:pPr>
              <w:pStyle w:val="TAC"/>
              <w:rPr>
                <w:lang w:eastAsia="zh-CN"/>
              </w:rPr>
            </w:pPr>
            <w:r>
              <w:rPr>
                <w:lang w:eastAsia="zh-CN"/>
              </w:rPr>
              <w:t>M</w:t>
            </w:r>
          </w:p>
        </w:tc>
        <w:tc>
          <w:tcPr>
            <w:tcW w:w="1134" w:type="dxa"/>
            <w:vAlign w:val="center"/>
          </w:tcPr>
          <w:p w14:paraId="29CEE8A6" w14:textId="77777777" w:rsidR="00F76258" w:rsidRDefault="00F76258" w:rsidP="008473F6">
            <w:pPr>
              <w:pStyle w:val="TAC"/>
              <w:rPr>
                <w:lang w:eastAsia="zh-CN"/>
              </w:rPr>
            </w:pPr>
            <w:r>
              <w:rPr>
                <w:lang w:eastAsia="zh-CN"/>
              </w:rPr>
              <w:t>1</w:t>
            </w:r>
          </w:p>
        </w:tc>
        <w:tc>
          <w:tcPr>
            <w:tcW w:w="3413" w:type="dxa"/>
            <w:vAlign w:val="center"/>
          </w:tcPr>
          <w:p w14:paraId="71460B5E" w14:textId="6C4B31BF" w:rsidR="00B63366" w:rsidRDefault="00F76258" w:rsidP="00B63366">
            <w:pPr>
              <w:pStyle w:val="TAL"/>
            </w:pPr>
            <w:r>
              <w:t xml:space="preserve">Represents </w:t>
            </w:r>
            <w:r w:rsidR="00A21A70">
              <w:t xml:space="preserve">the </w:t>
            </w:r>
            <w:r>
              <w:t>packets ingest method</w:t>
            </w:r>
            <w:r w:rsidR="00A21A70">
              <w:t>, i.e. unicast ingest or multicast ingest</w:t>
            </w:r>
            <w:r>
              <w:t>.</w:t>
            </w:r>
          </w:p>
          <w:p w14:paraId="272F0BFD" w14:textId="77777777" w:rsidR="00B63366" w:rsidRDefault="00B63366" w:rsidP="00B63366">
            <w:pPr>
              <w:pStyle w:val="TAL"/>
            </w:pPr>
          </w:p>
          <w:p w14:paraId="01BFE42D" w14:textId="52EB9FAF" w:rsidR="00F76258" w:rsidRDefault="00B63366" w:rsidP="00B63366">
            <w:pPr>
              <w:pStyle w:val="TAL"/>
            </w:pPr>
            <w:r>
              <w:t xml:space="preserve">When the "operatingMode" attribute is set to </w:t>
            </w:r>
            <w:r w:rsidRPr="00A559E3">
              <w:t>"</w:t>
            </w:r>
            <w:r>
              <w:t>PACKET_FORWARD_ONLY</w:t>
            </w:r>
            <w:r w:rsidRPr="00DA326A">
              <w:t>"</w:t>
            </w:r>
            <w:r>
              <w:t>, only the value "UNICAST" is applicable for this attribute.</w:t>
            </w:r>
          </w:p>
        </w:tc>
        <w:tc>
          <w:tcPr>
            <w:tcW w:w="1344" w:type="dxa"/>
            <w:vAlign w:val="center"/>
          </w:tcPr>
          <w:p w14:paraId="39A14AD8" w14:textId="77777777" w:rsidR="00F76258" w:rsidRPr="0016361A" w:rsidRDefault="00F76258" w:rsidP="008473F6">
            <w:pPr>
              <w:pStyle w:val="TAL"/>
              <w:rPr>
                <w:rFonts w:cs="Arial"/>
                <w:szCs w:val="18"/>
                <w:lang w:eastAsia="zh-CN"/>
              </w:rPr>
            </w:pPr>
          </w:p>
        </w:tc>
      </w:tr>
      <w:tr w:rsidR="0012646D" w:rsidRPr="00B54FF5" w14:paraId="134130DF" w14:textId="77777777" w:rsidTr="00856CA6">
        <w:trPr>
          <w:trHeight w:val="128"/>
          <w:jc w:val="center"/>
        </w:trPr>
        <w:tc>
          <w:tcPr>
            <w:tcW w:w="1555" w:type="dxa"/>
            <w:vAlign w:val="center"/>
          </w:tcPr>
          <w:p w14:paraId="5375F10E" w14:textId="1940EDFD" w:rsidR="0012646D" w:rsidRDefault="0012646D" w:rsidP="0012646D">
            <w:pPr>
              <w:pStyle w:val="TAL"/>
              <w:rPr>
                <w:lang w:eastAsia="zh-CN"/>
              </w:rPr>
            </w:pPr>
            <w:r>
              <w:rPr>
                <w:lang w:eastAsia="zh-CN"/>
              </w:rPr>
              <w:t>ingEndpointAddrs</w:t>
            </w:r>
          </w:p>
        </w:tc>
        <w:tc>
          <w:tcPr>
            <w:tcW w:w="1559" w:type="dxa"/>
            <w:vAlign w:val="center"/>
          </w:tcPr>
          <w:p w14:paraId="6EAD87CA" w14:textId="6AF6BCFB" w:rsidR="0012646D" w:rsidRDefault="0012646D" w:rsidP="0012646D">
            <w:pPr>
              <w:pStyle w:val="TAL"/>
              <w:rPr>
                <w:lang w:val="en-US"/>
              </w:rPr>
            </w:pPr>
            <w:r>
              <w:t>MbStfIngestAddr</w:t>
            </w:r>
          </w:p>
        </w:tc>
        <w:tc>
          <w:tcPr>
            <w:tcW w:w="425" w:type="dxa"/>
            <w:vAlign w:val="center"/>
          </w:tcPr>
          <w:p w14:paraId="123F4B32" w14:textId="16BCC7EA" w:rsidR="0012646D" w:rsidRDefault="0012646D" w:rsidP="0012646D">
            <w:pPr>
              <w:pStyle w:val="TAC"/>
              <w:rPr>
                <w:lang w:eastAsia="zh-CN"/>
              </w:rPr>
            </w:pPr>
            <w:r>
              <w:t>M</w:t>
            </w:r>
          </w:p>
        </w:tc>
        <w:tc>
          <w:tcPr>
            <w:tcW w:w="1134" w:type="dxa"/>
            <w:vAlign w:val="center"/>
          </w:tcPr>
          <w:p w14:paraId="2134658D" w14:textId="634E1E78" w:rsidR="0012646D" w:rsidRDefault="0012646D" w:rsidP="0012646D">
            <w:pPr>
              <w:pStyle w:val="TAC"/>
              <w:rPr>
                <w:lang w:eastAsia="zh-CN"/>
              </w:rPr>
            </w:pPr>
            <w:r>
              <w:t>1</w:t>
            </w:r>
          </w:p>
        </w:tc>
        <w:tc>
          <w:tcPr>
            <w:tcW w:w="3413" w:type="dxa"/>
            <w:vAlign w:val="center"/>
          </w:tcPr>
          <w:p w14:paraId="7228A863" w14:textId="24C9FA17" w:rsidR="0012646D" w:rsidRDefault="0012646D">
            <w:pPr>
              <w:pStyle w:val="TAL"/>
            </w:pPr>
            <w:r>
              <w:t>The endpoint addresses used by the AF (e.g. MBS Application Provider) and the MBSTF to establish a connection at reference point Nmb8 prior to the commencement of the MBS User Data Ingest Session.</w:t>
            </w:r>
          </w:p>
        </w:tc>
        <w:tc>
          <w:tcPr>
            <w:tcW w:w="1344" w:type="dxa"/>
            <w:vAlign w:val="center"/>
          </w:tcPr>
          <w:p w14:paraId="1CD0D9D3" w14:textId="77777777" w:rsidR="0012646D" w:rsidRPr="0016361A" w:rsidRDefault="0012646D" w:rsidP="0012646D">
            <w:pPr>
              <w:pStyle w:val="TAL"/>
              <w:rPr>
                <w:rFonts w:cs="Arial"/>
                <w:szCs w:val="18"/>
                <w:lang w:eastAsia="zh-CN"/>
              </w:rPr>
            </w:pPr>
          </w:p>
        </w:tc>
      </w:tr>
    </w:tbl>
    <w:p w14:paraId="39DBF438" w14:textId="77777777" w:rsidR="00F76258" w:rsidRDefault="00F76258" w:rsidP="00F76258"/>
    <w:p w14:paraId="04E8A838" w14:textId="77777777" w:rsidR="00F76258" w:rsidRDefault="00F76258" w:rsidP="00F76258">
      <w:pPr>
        <w:pStyle w:val="Heading5"/>
        <w:rPr>
          <w:noProof/>
        </w:rPr>
      </w:pPr>
      <w:bookmarkStart w:id="927" w:name="_Toc120609077"/>
      <w:bookmarkStart w:id="928" w:name="_Toc120657544"/>
      <w:bookmarkStart w:id="929" w:name="_Toc133407826"/>
      <w:bookmarkStart w:id="930" w:name="_Toc148363237"/>
      <w:r>
        <w:rPr>
          <w:noProof/>
        </w:rPr>
        <w:t>6.2.6.2.7</w:t>
      </w:r>
      <w:r>
        <w:rPr>
          <w:noProof/>
        </w:rPr>
        <w:tab/>
        <w:t>Type MBSUserDataIngStatSubsc</w:t>
      </w:r>
      <w:bookmarkEnd w:id="927"/>
      <w:bookmarkEnd w:id="928"/>
      <w:bookmarkEnd w:id="929"/>
      <w:bookmarkEnd w:id="930"/>
    </w:p>
    <w:p w14:paraId="6C8A2AC2" w14:textId="77777777" w:rsidR="00F76258" w:rsidRDefault="00F76258" w:rsidP="00F76258">
      <w:pPr>
        <w:pStyle w:val="TH"/>
        <w:rPr>
          <w:noProof/>
        </w:rPr>
      </w:pPr>
      <w:r>
        <w:rPr>
          <w:noProof/>
        </w:rPr>
        <w:t>Table 6.2.6.2.7-1: Definition of type MBSUserDataIngStatSubsc</w:t>
      </w:r>
    </w:p>
    <w:tbl>
      <w:tblPr>
        <w:tblW w:w="93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3"/>
        <w:gridCol w:w="1889"/>
        <w:gridCol w:w="360"/>
        <w:gridCol w:w="1170"/>
        <w:gridCol w:w="3059"/>
        <w:gridCol w:w="1304"/>
      </w:tblGrid>
      <w:tr w:rsidR="00F76258" w14:paraId="3B073668" w14:textId="77777777" w:rsidTr="00856CA6">
        <w:trPr>
          <w:jc w:val="center"/>
        </w:trPr>
        <w:tc>
          <w:tcPr>
            <w:tcW w:w="1563" w:type="dxa"/>
            <w:shd w:val="clear" w:color="auto" w:fill="C0C0C0"/>
            <w:hideMark/>
          </w:tcPr>
          <w:p w14:paraId="0B973A15" w14:textId="77777777" w:rsidR="00F76258" w:rsidRDefault="00F76258" w:rsidP="00D01A66">
            <w:pPr>
              <w:pStyle w:val="TAH"/>
              <w:rPr>
                <w:noProof/>
              </w:rPr>
            </w:pPr>
            <w:r>
              <w:rPr>
                <w:noProof/>
              </w:rPr>
              <w:t>Attribute name</w:t>
            </w:r>
          </w:p>
        </w:tc>
        <w:tc>
          <w:tcPr>
            <w:tcW w:w="1889" w:type="dxa"/>
            <w:shd w:val="clear" w:color="auto" w:fill="C0C0C0"/>
            <w:hideMark/>
          </w:tcPr>
          <w:p w14:paraId="439BF6CB" w14:textId="77777777" w:rsidR="00F76258" w:rsidRDefault="00F76258" w:rsidP="00D01A66">
            <w:pPr>
              <w:pStyle w:val="TAH"/>
              <w:rPr>
                <w:noProof/>
              </w:rPr>
            </w:pPr>
            <w:r>
              <w:rPr>
                <w:noProof/>
              </w:rPr>
              <w:t>Data type</w:t>
            </w:r>
          </w:p>
        </w:tc>
        <w:tc>
          <w:tcPr>
            <w:tcW w:w="360" w:type="dxa"/>
            <w:shd w:val="clear" w:color="auto" w:fill="C0C0C0"/>
            <w:hideMark/>
          </w:tcPr>
          <w:p w14:paraId="5157A84E" w14:textId="77777777" w:rsidR="00F76258" w:rsidRDefault="00F76258" w:rsidP="00D01A66">
            <w:pPr>
              <w:pStyle w:val="TAH"/>
              <w:rPr>
                <w:noProof/>
              </w:rPr>
            </w:pPr>
            <w:r>
              <w:rPr>
                <w:noProof/>
              </w:rPr>
              <w:t>P</w:t>
            </w:r>
          </w:p>
        </w:tc>
        <w:tc>
          <w:tcPr>
            <w:tcW w:w="1170" w:type="dxa"/>
            <w:shd w:val="clear" w:color="auto" w:fill="C0C0C0"/>
            <w:hideMark/>
          </w:tcPr>
          <w:p w14:paraId="2AE09B05" w14:textId="77777777" w:rsidR="00F76258" w:rsidRDefault="00F76258" w:rsidP="00D01A66">
            <w:pPr>
              <w:pStyle w:val="TAH"/>
              <w:rPr>
                <w:noProof/>
              </w:rPr>
            </w:pPr>
            <w:r>
              <w:rPr>
                <w:noProof/>
              </w:rPr>
              <w:t>Cardinality</w:t>
            </w:r>
          </w:p>
        </w:tc>
        <w:tc>
          <w:tcPr>
            <w:tcW w:w="3059" w:type="dxa"/>
            <w:shd w:val="clear" w:color="auto" w:fill="C0C0C0"/>
            <w:hideMark/>
          </w:tcPr>
          <w:p w14:paraId="05A7CAC3" w14:textId="77777777" w:rsidR="00F76258" w:rsidRDefault="00F76258" w:rsidP="00D01A66">
            <w:pPr>
              <w:pStyle w:val="TAH"/>
              <w:rPr>
                <w:noProof/>
              </w:rPr>
            </w:pPr>
            <w:r>
              <w:rPr>
                <w:noProof/>
              </w:rPr>
              <w:t>Description</w:t>
            </w:r>
          </w:p>
        </w:tc>
        <w:tc>
          <w:tcPr>
            <w:tcW w:w="1304" w:type="dxa"/>
            <w:shd w:val="clear" w:color="auto" w:fill="C0C0C0"/>
            <w:hideMark/>
          </w:tcPr>
          <w:p w14:paraId="111A5A4F" w14:textId="77777777" w:rsidR="00F76258" w:rsidRDefault="00F76258" w:rsidP="00D01A66">
            <w:pPr>
              <w:pStyle w:val="TAH"/>
              <w:rPr>
                <w:noProof/>
              </w:rPr>
            </w:pPr>
            <w:r>
              <w:rPr>
                <w:noProof/>
              </w:rPr>
              <w:t>Applicability</w:t>
            </w:r>
          </w:p>
        </w:tc>
      </w:tr>
      <w:tr w:rsidR="006E5A5A" w14:paraId="718D1FF1" w14:textId="77777777" w:rsidTr="00856CA6">
        <w:trPr>
          <w:jc w:val="center"/>
        </w:trPr>
        <w:tc>
          <w:tcPr>
            <w:tcW w:w="1563" w:type="dxa"/>
            <w:vAlign w:val="center"/>
          </w:tcPr>
          <w:p w14:paraId="2A19D361" w14:textId="6132D6D9" w:rsidR="006E5A5A" w:rsidRDefault="006E5A5A" w:rsidP="006E5A5A">
            <w:pPr>
              <w:pStyle w:val="TAL"/>
              <w:rPr>
                <w:noProof/>
                <w:lang w:eastAsia="zh-CN"/>
              </w:rPr>
            </w:pPr>
            <w:r>
              <w:rPr>
                <w:noProof/>
                <w:lang w:eastAsia="zh-CN"/>
              </w:rPr>
              <w:t>m</w:t>
            </w:r>
            <w:r w:rsidRPr="002F5CDA">
              <w:rPr>
                <w:noProof/>
                <w:lang w:eastAsia="zh-CN"/>
              </w:rPr>
              <w:t>bs</w:t>
            </w:r>
            <w:r>
              <w:rPr>
                <w:noProof/>
                <w:lang w:eastAsia="zh-CN"/>
              </w:rPr>
              <w:t>Ing</w:t>
            </w:r>
            <w:r w:rsidRPr="002F5CDA">
              <w:rPr>
                <w:noProof/>
                <w:lang w:eastAsia="zh-CN"/>
              </w:rPr>
              <w:t>SessionId</w:t>
            </w:r>
          </w:p>
        </w:tc>
        <w:tc>
          <w:tcPr>
            <w:tcW w:w="1889" w:type="dxa"/>
            <w:vAlign w:val="center"/>
          </w:tcPr>
          <w:p w14:paraId="3BCEF8EB" w14:textId="76691A9C" w:rsidR="006E5A5A" w:rsidRDefault="006E5A5A" w:rsidP="006E5A5A">
            <w:pPr>
              <w:pStyle w:val="TAL"/>
              <w:rPr>
                <w:noProof/>
                <w:lang w:eastAsia="zh-CN"/>
              </w:rPr>
            </w:pPr>
            <w:r>
              <w:rPr>
                <w:noProof/>
                <w:lang w:eastAsia="zh-CN"/>
              </w:rPr>
              <w:t>string</w:t>
            </w:r>
          </w:p>
        </w:tc>
        <w:tc>
          <w:tcPr>
            <w:tcW w:w="360" w:type="dxa"/>
            <w:vAlign w:val="center"/>
          </w:tcPr>
          <w:p w14:paraId="0E30308E" w14:textId="392EB7AD" w:rsidR="006E5A5A" w:rsidRDefault="006E5A5A" w:rsidP="006E5A5A">
            <w:pPr>
              <w:pStyle w:val="TAC"/>
              <w:rPr>
                <w:noProof/>
              </w:rPr>
            </w:pPr>
            <w:r>
              <w:rPr>
                <w:noProof/>
              </w:rPr>
              <w:t>M</w:t>
            </w:r>
          </w:p>
        </w:tc>
        <w:tc>
          <w:tcPr>
            <w:tcW w:w="1170" w:type="dxa"/>
            <w:vAlign w:val="center"/>
          </w:tcPr>
          <w:p w14:paraId="69C3819D" w14:textId="50493BFE" w:rsidR="006E5A5A" w:rsidRDefault="006E5A5A" w:rsidP="006E5A5A">
            <w:pPr>
              <w:pStyle w:val="TAC"/>
              <w:rPr>
                <w:noProof/>
              </w:rPr>
            </w:pPr>
            <w:r>
              <w:rPr>
                <w:noProof/>
              </w:rPr>
              <w:t>1</w:t>
            </w:r>
          </w:p>
        </w:tc>
        <w:tc>
          <w:tcPr>
            <w:tcW w:w="3059" w:type="dxa"/>
            <w:vAlign w:val="center"/>
          </w:tcPr>
          <w:p w14:paraId="0C504F90" w14:textId="248F5871" w:rsidR="006E5A5A" w:rsidRDefault="006E5A5A" w:rsidP="006E5A5A">
            <w:pPr>
              <w:pStyle w:val="TAL"/>
              <w:rPr>
                <w:noProof/>
                <w:lang w:eastAsia="zh-CN"/>
              </w:rPr>
            </w:pPr>
            <w:r>
              <w:rPr>
                <w:noProof/>
                <w:lang w:eastAsia="zh-CN"/>
              </w:rPr>
              <w:t>Represents the</w:t>
            </w:r>
            <w:r w:rsidRPr="00B50C31">
              <w:rPr>
                <w:noProof/>
                <w:lang w:eastAsia="zh-CN"/>
              </w:rPr>
              <w:t xml:space="preserve"> identifier </w:t>
            </w:r>
            <w:r>
              <w:rPr>
                <w:noProof/>
                <w:lang w:eastAsia="zh-CN"/>
              </w:rPr>
              <w:t>of</w:t>
            </w:r>
            <w:r w:rsidRPr="00B50C31">
              <w:rPr>
                <w:noProof/>
                <w:lang w:eastAsia="zh-CN"/>
              </w:rPr>
              <w:t xml:space="preserve"> th</w:t>
            </w:r>
            <w:r>
              <w:rPr>
                <w:noProof/>
                <w:lang w:eastAsia="zh-CN"/>
              </w:rPr>
              <w:t>e</w:t>
            </w:r>
            <w:r w:rsidRPr="00B50C31">
              <w:rPr>
                <w:noProof/>
                <w:lang w:eastAsia="zh-CN"/>
              </w:rPr>
              <w:t xml:space="preserve"> MBS </w:t>
            </w:r>
            <w:r>
              <w:rPr>
                <w:noProof/>
                <w:lang w:eastAsia="zh-CN"/>
              </w:rPr>
              <w:t>User Data Ingest</w:t>
            </w:r>
            <w:r w:rsidRPr="00B50C31">
              <w:rPr>
                <w:noProof/>
                <w:lang w:eastAsia="zh-CN"/>
              </w:rPr>
              <w:t xml:space="preserve"> Session</w:t>
            </w:r>
            <w:r>
              <w:rPr>
                <w:noProof/>
                <w:lang w:eastAsia="zh-CN"/>
              </w:rPr>
              <w:t xml:space="preserve"> to which the subscription is related</w:t>
            </w:r>
            <w:r w:rsidRPr="005F5B8C">
              <w:rPr>
                <w:noProof/>
                <w:lang w:eastAsia="zh-CN"/>
              </w:rPr>
              <w:t>.</w:t>
            </w:r>
          </w:p>
        </w:tc>
        <w:tc>
          <w:tcPr>
            <w:tcW w:w="1304" w:type="dxa"/>
            <w:vAlign w:val="center"/>
          </w:tcPr>
          <w:p w14:paraId="0008ED88" w14:textId="77777777" w:rsidR="006E5A5A" w:rsidRDefault="006E5A5A" w:rsidP="006E5A5A">
            <w:pPr>
              <w:pStyle w:val="TAL"/>
              <w:rPr>
                <w:rFonts w:cs="Arial"/>
                <w:noProof/>
                <w:szCs w:val="18"/>
              </w:rPr>
            </w:pPr>
          </w:p>
        </w:tc>
      </w:tr>
      <w:tr w:rsidR="00F76258" w14:paraId="24E2FD05" w14:textId="77777777" w:rsidTr="00856CA6">
        <w:trPr>
          <w:jc w:val="center"/>
        </w:trPr>
        <w:tc>
          <w:tcPr>
            <w:tcW w:w="1563" w:type="dxa"/>
            <w:vAlign w:val="center"/>
            <w:hideMark/>
          </w:tcPr>
          <w:p w14:paraId="1EBF05FB" w14:textId="456DEB62" w:rsidR="00F76258" w:rsidRDefault="00F76258" w:rsidP="008473F6">
            <w:pPr>
              <w:pStyle w:val="TAL"/>
              <w:rPr>
                <w:noProof/>
              </w:rPr>
            </w:pPr>
            <w:r>
              <w:rPr>
                <w:noProof/>
                <w:lang w:eastAsia="zh-CN"/>
              </w:rPr>
              <w:t>event</w:t>
            </w:r>
            <w:r w:rsidR="00B91D51">
              <w:rPr>
                <w:noProof/>
                <w:lang w:eastAsia="zh-CN"/>
              </w:rPr>
              <w:t>S</w:t>
            </w:r>
            <w:r>
              <w:rPr>
                <w:noProof/>
                <w:lang w:eastAsia="zh-CN"/>
              </w:rPr>
              <w:t>ubscs</w:t>
            </w:r>
          </w:p>
        </w:tc>
        <w:tc>
          <w:tcPr>
            <w:tcW w:w="1889" w:type="dxa"/>
            <w:vAlign w:val="center"/>
            <w:hideMark/>
          </w:tcPr>
          <w:p w14:paraId="21552BA1" w14:textId="7A0706DD" w:rsidR="00F76258" w:rsidRDefault="00F76258" w:rsidP="008473F6">
            <w:pPr>
              <w:pStyle w:val="TAL"/>
              <w:rPr>
                <w:noProof/>
              </w:rPr>
            </w:pPr>
            <w:r>
              <w:rPr>
                <w:noProof/>
                <w:lang w:eastAsia="zh-CN"/>
              </w:rPr>
              <w:t>array(</w:t>
            </w:r>
            <w:r w:rsidR="00982037">
              <w:rPr>
                <w:noProof/>
                <w:lang w:eastAsia="zh-CN"/>
              </w:rPr>
              <w:t>Subscribed</w:t>
            </w:r>
            <w:r>
              <w:rPr>
                <w:noProof/>
                <w:lang w:eastAsia="zh-CN"/>
              </w:rPr>
              <w:t>Event)</w:t>
            </w:r>
          </w:p>
        </w:tc>
        <w:tc>
          <w:tcPr>
            <w:tcW w:w="360" w:type="dxa"/>
            <w:vAlign w:val="center"/>
            <w:hideMark/>
          </w:tcPr>
          <w:p w14:paraId="5B7770DD" w14:textId="77777777" w:rsidR="00F76258" w:rsidRDefault="00F76258" w:rsidP="008473F6">
            <w:pPr>
              <w:pStyle w:val="TAC"/>
              <w:rPr>
                <w:noProof/>
              </w:rPr>
            </w:pPr>
            <w:r>
              <w:rPr>
                <w:noProof/>
              </w:rPr>
              <w:t>M</w:t>
            </w:r>
          </w:p>
        </w:tc>
        <w:tc>
          <w:tcPr>
            <w:tcW w:w="1170" w:type="dxa"/>
            <w:vAlign w:val="center"/>
            <w:hideMark/>
          </w:tcPr>
          <w:p w14:paraId="1031C307" w14:textId="77777777" w:rsidR="00F76258" w:rsidRDefault="00F76258" w:rsidP="008473F6">
            <w:pPr>
              <w:pStyle w:val="TAC"/>
              <w:rPr>
                <w:noProof/>
              </w:rPr>
            </w:pPr>
            <w:r>
              <w:rPr>
                <w:noProof/>
              </w:rPr>
              <w:t>1..N</w:t>
            </w:r>
          </w:p>
        </w:tc>
        <w:tc>
          <w:tcPr>
            <w:tcW w:w="3059" w:type="dxa"/>
            <w:vAlign w:val="center"/>
            <w:hideMark/>
          </w:tcPr>
          <w:p w14:paraId="601396DE" w14:textId="00994578" w:rsidR="00F76258" w:rsidRDefault="00F76258" w:rsidP="008473F6">
            <w:pPr>
              <w:pStyle w:val="TAL"/>
              <w:rPr>
                <w:rFonts w:cs="Arial"/>
                <w:noProof/>
                <w:szCs w:val="18"/>
              </w:rPr>
            </w:pPr>
            <w:r>
              <w:rPr>
                <w:noProof/>
                <w:lang w:eastAsia="zh-CN"/>
              </w:rPr>
              <w:t xml:space="preserve">Represents the </w:t>
            </w:r>
            <w:r w:rsidR="00982037">
              <w:rPr>
                <w:noProof/>
                <w:lang w:eastAsia="zh-CN"/>
              </w:rPr>
              <w:t>list of subscribed MBS User Data Ingest Session Status</w:t>
            </w:r>
            <w:r>
              <w:rPr>
                <w:noProof/>
                <w:lang w:eastAsia="zh-CN"/>
              </w:rPr>
              <w:t xml:space="preserve"> event(s).</w:t>
            </w:r>
          </w:p>
        </w:tc>
        <w:tc>
          <w:tcPr>
            <w:tcW w:w="1304" w:type="dxa"/>
            <w:vAlign w:val="center"/>
          </w:tcPr>
          <w:p w14:paraId="6A8FACBF" w14:textId="77777777" w:rsidR="00F76258" w:rsidRDefault="00F76258" w:rsidP="008473F6">
            <w:pPr>
              <w:pStyle w:val="TAL"/>
              <w:rPr>
                <w:rFonts w:cs="Arial"/>
                <w:noProof/>
                <w:szCs w:val="18"/>
              </w:rPr>
            </w:pPr>
          </w:p>
        </w:tc>
      </w:tr>
      <w:tr w:rsidR="00F76258" w14:paraId="5B0D0EF1" w14:textId="77777777" w:rsidTr="00856CA6">
        <w:trPr>
          <w:jc w:val="center"/>
        </w:trPr>
        <w:tc>
          <w:tcPr>
            <w:tcW w:w="1563" w:type="dxa"/>
            <w:vAlign w:val="center"/>
            <w:hideMark/>
          </w:tcPr>
          <w:p w14:paraId="2924281F" w14:textId="77777777" w:rsidR="00F76258" w:rsidRDefault="00F76258" w:rsidP="008473F6">
            <w:pPr>
              <w:pStyle w:val="TAL"/>
              <w:rPr>
                <w:noProof/>
                <w:lang w:eastAsia="zh-CN"/>
              </w:rPr>
            </w:pPr>
            <w:r>
              <w:rPr>
                <w:noProof/>
                <w:lang w:eastAsia="zh-CN"/>
              </w:rPr>
              <w:t>notifUri</w:t>
            </w:r>
          </w:p>
        </w:tc>
        <w:tc>
          <w:tcPr>
            <w:tcW w:w="1889" w:type="dxa"/>
            <w:vAlign w:val="center"/>
            <w:hideMark/>
          </w:tcPr>
          <w:p w14:paraId="6B24000E" w14:textId="77777777" w:rsidR="00F76258" w:rsidRDefault="00F76258" w:rsidP="008473F6">
            <w:pPr>
              <w:pStyle w:val="TAL"/>
              <w:rPr>
                <w:noProof/>
                <w:lang w:eastAsia="zh-CN"/>
              </w:rPr>
            </w:pPr>
            <w:r>
              <w:rPr>
                <w:noProof/>
                <w:lang w:eastAsia="zh-CN"/>
              </w:rPr>
              <w:t>Uri</w:t>
            </w:r>
          </w:p>
        </w:tc>
        <w:tc>
          <w:tcPr>
            <w:tcW w:w="360" w:type="dxa"/>
            <w:vAlign w:val="center"/>
            <w:hideMark/>
          </w:tcPr>
          <w:p w14:paraId="5F230E46" w14:textId="77777777" w:rsidR="00F76258" w:rsidRDefault="00F76258" w:rsidP="008473F6">
            <w:pPr>
              <w:pStyle w:val="TAC"/>
              <w:rPr>
                <w:noProof/>
              </w:rPr>
            </w:pPr>
            <w:r>
              <w:rPr>
                <w:noProof/>
              </w:rPr>
              <w:t>M</w:t>
            </w:r>
          </w:p>
        </w:tc>
        <w:tc>
          <w:tcPr>
            <w:tcW w:w="1170" w:type="dxa"/>
            <w:vAlign w:val="center"/>
            <w:hideMark/>
          </w:tcPr>
          <w:p w14:paraId="5EE77090" w14:textId="77777777" w:rsidR="00F76258" w:rsidRDefault="00F76258" w:rsidP="008473F6">
            <w:pPr>
              <w:pStyle w:val="TAC"/>
              <w:rPr>
                <w:noProof/>
              </w:rPr>
            </w:pPr>
            <w:r>
              <w:rPr>
                <w:noProof/>
              </w:rPr>
              <w:t>1</w:t>
            </w:r>
          </w:p>
        </w:tc>
        <w:tc>
          <w:tcPr>
            <w:tcW w:w="3059" w:type="dxa"/>
            <w:vAlign w:val="center"/>
            <w:hideMark/>
          </w:tcPr>
          <w:p w14:paraId="6FD63C0C" w14:textId="1D6070C2" w:rsidR="00F76258" w:rsidRPr="00F374F2" w:rsidRDefault="00982037" w:rsidP="008473F6">
            <w:pPr>
              <w:pStyle w:val="TAL"/>
              <w:rPr>
                <w:noProof/>
                <w:lang w:eastAsia="zh-CN"/>
              </w:rPr>
            </w:pPr>
            <w:r>
              <w:rPr>
                <w:noProof/>
                <w:lang w:eastAsia="zh-CN"/>
              </w:rPr>
              <w:t>Represents the n</w:t>
            </w:r>
            <w:r w:rsidR="00F76258" w:rsidRPr="00F374F2">
              <w:rPr>
                <w:noProof/>
                <w:lang w:eastAsia="zh-CN"/>
              </w:rPr>
              <w:t>otification URI</w:t>
            </w:r>
            <w:r>
              <w:rPr>
                <w:noProof/>
                <w:lang w:eastAsia="zh-CN"/>
              </w:rPr>
              <w:t xml:space="preserve"> to be used for</w:t>
            </w:r>
            <w:r w:rsidRPr="00F374F2">
              <w:rPr>
                <w:noProof/>
                <w:lang w:eastAsia="zh-CN"/>
              </w:rPr>
              <w:t xml:space="preserve"> </w:t>
            </w:r>
            <w:r>
              <w:rPr>
                <w:noProof/>
                <w:lang w:eastAsia="zh-CN"/>
              </w:rPr>
              <w:t>MBS User Data Ingest Session Status</w:t>
            </w:r>
            <w:r w:rsidR="00F76258" w:rsidRPr="00F374F2">
              <w:rPr>
                <w:noProof/>
                <w:lang w:eastAsia="zh-CN"/>
              </w:rPr>
              <w:t xml:space="preserve"> event</w:t>
            </w:r>
            <w:r w:rsidR="00DB60A8">
              <w:rPr>
                <w:noProof/>
                <w:lang w:eastAsia="zh-CN"/>
              </w:rPr>
              <w:t>(s)</w:t>
            </w:r>
            <w:r w:rsidR="00F76258" w:rsidRPr="00F374F2">
              <w:rPr>
                <w:noProof/>
                <w:lang w:eastAsia="zh-CN"/>
              </w:rPr>
              <w:t xml:space="preserve"> reporting.</w:t>
            </w:r>
          </w:p>
        </w:tc>
        <w:tc>
          <w:tcPr>
            <w:tcW w:w="1304" w:type="dxa"/>
            <w:vAlign w:val="center"/>
          </w:tcPr>
          <w:p w14:paraId="08CA7C3E" w14:textId="77777777" w:rsidR="00F76258" w:rsidRDefault="00F76258" w:rsidP="008473F6">
            <w:pPr>
              <w:pStyle w:val="TAL"/>
              <w:rPr>
                <w:rFonts w:cs="Arial"/>
                <w:noProof/>
                <w:szCs w:val="18"/>
              </w:rPr>
            </w:pPr>
          </w:p>
        </w:tc>
      </w:tr>
    </w:tbl>
    <w:p w14:paraId="64EB1AFB" w14:textId="77777777" w:rsidR="00F76258" w:rsidRDefault="00F76258" w:rsidP="00F76258">
      <w:pPr>
        <w:rPr>
          <w:rFonts w:eastAsiaTheme="minorEastAsia"/>
          <w:noProof/>
          <w:lang w:eastAsia="zh-CN"/>
        </w:rPr>
      </w:pPr>
    </w:p>
    <w:p w14:paraId="66C2D253" w14:textId="77777777" w:rsidR="00091597" w:rsidRDefault="00091597" w:rsidP="00091597">
      <w:pPr>
        <w:pStyle w:val="Heading5"/>
        <w:rPr>
          <w:noProof/>
        </w:rPr>
      </w:pPr>
      <w:bookmarkStart w:id="931" w:name="_Toc120609078"/>
      <w:bookmarkStart w:id="932" w:name="_Toc120657545"/>
      <w:bookmarkStart w:id="933" w:name="_Toc133407827"/>
      <w:bookmarkStart w:id="934" w:name="_Toc148363238"/>
      <w:r>
        <w:rPr>
          <w:noProof/>
        </w:rPr>
        <w:t>6.2.6.2.8</w:t>
      </w:r>
      <w:r>
        <w:rPr>
          <w:noProof/>
        </w:rPr>
        <w:tab/>
        <w:t xml:space="preserve">Type </w:t>
      </w:r>
      <w:r>
        <w:rPr>
          <w:noProof/>
          <w:lang w:eastAsia="zh-CN"/>
        </w:rPr>
        <w:t>SubscribedEvent</w:t>
      </w:r>
      <w:bookmarkEnd w:id="931"/>
      <w:bookmarkEnd w:id="932"/>
      <w:bookmarkEnd w:id="933"/>
      <w:bookmarkEnd w:id="934"/>
    </w:p>
    <w:p w14:paraId="5B0BB363" w14:textId="77777777" w:rsidR="00091597" w:rsidRDefault="00091597" w:rsidP="00091597">
      <w:pPr>
        <w:pStyle w:val="TH"/>
        <w:rPr>
          <w:noProof/>
        </w:rPr>
      </w:pPr>
      <w:r>
        <w:rPr>
          <w:noProof/>
        </w:rPr>
        <w:t xml:space="preserve">Table 6.2.6.2.8-1: Definition of type </w:t>
      </w:r>
      <w:r>
        <w:rPr>
          <w:noProof/>
          <w:lang w:eastAsia="zh-CN"/>
        </w:rPr>
        <w:t>SubscribedEvent</w:t>
      </w:r>
    </w:p>
    <w:tbl>
      <w:tblPr>
        <w:tblW w:w="93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3"/>
        <w:gridCol w:w="1889"/>
        <w:gridCol w:w="360"/>
        <w:gridCol w:w="1170"/>
        <w:gridCol w:w="3059"/>
        <w:gridCol w:w="1304"/>
      </w:tblGrid>
      <w:tr w:rsidR="00091597" w14:paraId="48C38DCE" w14:textId="77777777" w:rsidTr="008C591A">
        <w:trPr>
          <w:jc w:val="center"/>
        </w:trPr>
        <w:tc>
          <w:tcPr>
            <w:tcW w:w="1563" w:type="dxa"/>
            <w:shd w:val="clear" w:color="auto" w:fill="C0C0C0"/>
            <w:hideMark/>
          </w:tcPr>
          <w:p w14:paraId="6AEDB2C1" w14:textId="77777777" w:rsidR="00091597" w:rsidRDefault="00091597" w:rsidP="008C591A">
            <w:pPr>
              <w:pStyle w:val="TAH"/>
              <w:rPr>
                <w:noProof/>
              </w:rPr>
            </w:pPr>
            <w:r>
              <w:rPr>
                <w:noProof/>
              </w:rPr>
              <w:t>Attribute name</w:t>
            </w:r>
          </w:p>
        </w:tc>
        <w:tc>
          <w:tcPr>
            <w:tcW w:w="1889" w:type="dxa"/>
            <w:shd w:val="clear" w:color="auto" w:fill="C0C0C0"/>
            <w:hideMark/>
          </w:tcPr>
          <w:p w14:paraId="3BEF957E" w14:textId="77777777" w:rsidR="00091597" w:rsidRDefault="00091597" w:rsidP="008C591A">
            <w:pPr>
              <w:pStyle w:val="TAH"/>
              <w:rPr>
                <w:noProof/>
              </w:rPr>
            </w:pPr>
            <w:r>
              <w:rPr>
                <w:noProof/>
              </w:rPr>
              <w:t>Data type</w:t>
            </w:r>
          </w:p>
        </w:tc>
        <w:tc>
          <w:tcPr>
            <w:tcW w:w="360" w:type="dxa"/>
            <w:shd w:val="clear" w:color="auto" w:fill="C0C0C0"/>
            <w:hideMark/>
          </w:tcPr>
          <w:p w14:paraId="7146D484" w14:textId="77777777" w:rsidR="00091597" w:rsidRDefault="00091597" w:rsidP="008C591A">
            <w:pPr>
              <w:pStyle w:val="TAH"/>
              <w:rPr>
                <w:noProof/>
              </w:rPr>
            </w:pPr>
            <w:r>
              <w:rPr>
                <w:noProof/>
              </w:rPr>
              <w:t>P</w:t>
            </w:r>
          </w:p>
        </w:tc>
        <w:tc>
          <w:tcPr>
            <w:tcW w:w="1170" w:type="dxa"/>
            <w:shd w:val="clear" w:color="auto" w:fill="C0C0C0"/>
            <w:hideMark/>
          </w:tcPr>
          <w:p w14:paraId="4553D2AD" w14:textId="77777777" w:rsidR="00091597" w:rsidRDefault="00091597" w:rsidP="008C591A">
            <w:pPr>
              <w:pStyle w:val="TAH"/>
              <w:rPr>
                <w:noProof/>
              </w:rPr>
            </w:pPr>
            <w:r>
              <w:rPr>
                <w:noProof/>
              </w:rPr>
              <w:t>Cardinality</w:t>
            </w:r>
          </w:p>
        </w:tc>
        <w:tc>
          <w:tcPr>
            <w:tcW w:w="3059" w:type="dxa"/>
            <w:shd w:val="clear" w:color="auto" w:fill="C0C0C0"/>
            <w:hideMark/>
          </w:tcPr>
          <w:p w14:paraId="3BC6011A" w14:textId="77777777" w:rsidR="00091597" w:rsidRDefault="00091597" w:rsidP="008C591A">
            <w:pPr>
              <w:pStyle w:val="TAH"/>
              <w:rPr>
                <w:noProof/>
              </w:rPr>
            </w:pPr>
            <w:r>
              <w:rPr>
                <w:noProof/>
              </w:rPr>
              <w:t>Description</w:t>
            </w:r>
          </w:p>
        </w:tc>
        <w:tc>
          <w:tcPr>
            <w:tcW w:w="1304" w:type="dxa"/>
            <w:shd w:val="clear" w:color="auto" w:fill="C0C0C0"/>
            <w:hideMark/>
          </w:tcPr>
          <w:p w14:paraId="36251C83" w14:textId="77777777" w:rsidR="00091597" w:rsidRDefault="00091597" w:rsidP="008C591A">
            <w:pPr>
              <w:pStyle w:val="TAH"/>
              <w:rPr>
                <w:noProof/>
              </w:rPr>
            </w:pPr>
            <w:r>
              <w:rPr>
                <w:noProof/>
              </w:rPr>
              <w:t>Applicability</w:t>
            </w:r>
          </w:p>
        </w:tc>
      </w:tr>
      <w:tr w:rsidR="00091597" w14:paraId="40B6D7CE" w14:textId="77777777" w:rsidTr="008C591A">
        <w:trPr>
          <w:jc w:val="center"/>
        </w:trPr>
        <w:tc>
          <w:tcPr>
            <w:tcW w:w="1563" w:type="dxa"/>
            <w:vAlign w:val="center"/>
            <w:hideMark/>
          </w:tcPr>
          <w:p w14:paraId="1123E4DE" w14:textId="77777777" w:rsidR="00091597" w:rsidRDefault="00091597" w:rsidP="008C591A">
            <w:pPr>
              <w:pStyle w:val="TAL"/>
              <w:rPr>
                <w:noProof/>
              </w:rPr>
            </w:pPr>
            <w:r>
              <w:rPr>
                <w:noProof/>
                <w:lang w:eastAsia="zh-CN"/>
              </w:rPr>
              <w:t>statusEvent</w:t>
            </w:r>
          </w:p>
        </w:tc>
        <w:tc>
          <w:tcPr>
            <w:tcW w:w="1889" w:type="dxa"/>
            <w:vAlign w:val="center"/>
            <w:hideMark/>
          </w:tcPr>
          <w:p w14:paraId="290FC1A3" w14:textId="77777777" w:rsidR="00091597" w:rsidRDefault="00091597" w:rsidP="008C591A">
            <w:pPr>
              <w:pStyle w:val="TAL"/>
              <w:rPr>
                <w:noProof/>
              </w:rPr>
            </w:pPr>
            <w:r>
              <w:rPr>
                <w:noProof/>
                <w:lang w:eastAsia="zh-CN"/>
              </w:rPr>
              <w:t>Event</w:t>
            </w:r>
          </w:p>
        </w:tc>
        <w:tc>
          <w:tcPr>
            <w:tcW w:w="360" w:type="dxa"/>
            <w:vAlign w:val="center"/>
            <w:hideMark/>
          </w:tcPr>
          <w:p w14:paraId="5C844B67" w14:textId="77777777" w:rsidR="00091597" w:rsidRDefault="00091597" w:rsidP="008C591A">
            <w:pPr>
              <w:pStyle w:val="TAC"/>
              <w:rPr>
                <w:noProof/>
              </w:rPr>
            </w:pPr>
            <w:r>
              <w:rPr>
                <w:noProof/>
              </w:rPr>
              <w:t>M</w:t>
            </w:r>
          </w:p>
        </w:tc>
        <w:tc>
          <w:tcPr>
            <w:tcW w:w="1170" w:type="dxa"/>
            <w:vAlign w:val="center"/>
            <w:hideMark/>
          </w:tcPr>
          <w:p w14:paraId="5A4D894E" w14:textId="24EBEE10" w:rsidR="00091597" w:rsidRDefault="00091597" w:rsidP="008C591A">
            <w:pPr>
              <w:pStyle w:val="TAC"/>
              <w:rPr>
                <w:noProof/>
              </w:rPr>
            </w:pPr>
            <w:r>
              <w:rPr>
                <w:noProof/>
              </w:rPr>
              <w:t>1</w:t>
            </w:r>
          </w:p>
        </w:tc>
        <w:tc>
          <w:tcPr>
            <w:tcW w:w="3059" w:type="dxa"/>
            <w:vAlign w:val="center"/>
            <w:hideMark/>
          </w:tcPr>
          <w:p w14:paraId="6B995BD6" w14:textId="77777777" w:rsidR="00091597" w:rsidRDefault="00091597" w:rsidP="008C591A">
            <w:pPr>
              <w:pStyle w:val="TAL"/>
              <w:rPr>
                <w:rFonts w:cs="Arial"/>
                <w:noProof/>
                <w:szCs w:val="18"/>
              </w:rPr>
            </w:pPr>
            <w:r>
              <w:rPr>
                <w:noProof/>
                <w:lang w:eastAsia="zh-CN"/>
              </w:rPr>
              <w:t xml:space="preserve">Represents the subscribed </w:t>
            </w:r>
            <w:r w:rsidRPr="00B50C31">
              <w:rPr>
                <w:noProof/>
                <w:lang w:eastAsia="zh-CN"/>
              </w:rPr>
              <w:t xml:space="preserve">MBS </w:t>
            </w:r>
            <w:r>
              <w:rPr>
                <w:noProof/>
                <w:lang w:eastAsia="zh-CN"/>
              </w:rPr>
              <w:t>User Data Ingest</w:t>
            </w:r>
            <w:r w:rsidRPr="00B50C31">
              <w:rPr>
                <w:noProof/>
                <w:lang w:eastAsia="zh-CN"/>
              </w:rPr>
              <w:t xml:space="preserve"> Session</w:t>
            </w:r>
            <w:r>
              <w:rPr>
                <w:noProof/>
                <w:lang w:eastAsia="zh-CN"/>
              </w:rPr>
              <w:t xml:space="preserve"> Status event.</w:t>
            </w:r>
          </w:p>
        </w:tc>
        <w:tc>
          <w:tcPr>
            <w:tcW w:w="1304" w:type="dxa"/>
            <w:vAlign w:val="center"/>
          </w:tcPr>
          <w:p w14:paraId="75650D29" w14:textId="77777777" w:rsidR="00091597" w:rsidRDefault="00091597" w:rsidP="008C591A">
            <w:pPr>
              <w:pStyle w:val="TAL"/>
              <w:rPr>
                <w:rFonts w:cs="Arial"/>
                <w:noProof/>
                <w:szCs w:val="18"/>
              </w:rPr>
            </w:pPr>
          </w:p>
        </w:tc>
      </w:tr>
      <w:tr w:rsidR="00091597" w:rsidRPr="00B54FF5" w14:paraId="5E586CBF" w14:textId="77777777" w:rsidTr="008C591A">
        <w:trPr>
          <w:jc w:val="center"/>
        </w:trPr>
        <w:tc>
          <w:tcPr>
            <w:tcW w:w="1563" w:type="dxa"/>
            <w:vAlign w:val="center"/>
            <w:hideMark/>
          </w:tcPr>
          <w:p w14:paraId="4181C1B1" w14:textId="77777777" w:rsidR="00091597" w:rsidRDefault="00091597" w:rsidP="008C591A">
            <w:pPr>
              <w:pStyle w:val="TAL"/>
              <w:rPr>
                <w:noProof/>
                <w:lang w:eastAsia="zh-CN"/>
              </w:rPr>
            </w:pPr>
            <w:r>
              <w:rPr>
                <w:noProof/>
                <w:lang w:eastAsia="zh-CN"/>
              </w:rPr>
              <w:t>m</w:t>
            </w:r>
            <w:r w:rsidRPr="002F5CDA">
              <w:rPr>
                <w:noProof/>
                <w:lang w:eastAsia="zh-CN"/>
              </w:rPr>
              <w:t>bs</w:t>
            </w:r>
            <w:r>
              <w:rPr>
                <w:noProof/>
                <w:lang w:eastAsia="zh-CN"/>
              </w:rPr>
              <w:t>Dist</w:t>
            </w:r>
            <w:r w:rsidRPr="002F5CDA">
              <w:rPr>
                <w:noProof/>
                <w:lang w:eastAsia="zh-CN"/>
              </w:rPr>
              <w:t>SessionId</w:t>
            </w:r>
          </w:p>
        </w:tc>
        <w:tc>
          <w:tcPr>
            <w:tcW w:w="1889" w:type="dxa"/>
            <w:vAlign w:val="center"/>
            <w:hideMark/>
          </w:tcPr>
          <w:p w14:paraId="29F0848F" w14:textId="77777777" w:rsidR="00091597" w:rsidRPr="00226AFF" w:rsidRDefault="00091597" w:rsidP="008C591A">
            <w:pPr>
              <w:pStyle w:val="TAL"/>
              <w:rPr>
                <w:noProof/>
                <w:lang w:eastAsia="zh-CN"/>
              </w:rPr>
            </w:pPr>
            <w:r>
              <w:rPr>
                <w:noProof/>
                <w:lang w:eastAsia="zh-CN"/>
              </w:rPr>
              <w:t>string</w:t>
            </w:r>
          </w:p>
        </w:tc>
        <w:tc>
          <w:tcPr>
            <w:tcW w:w="360" w:type="dxa"/>
            <w:vAlign w:val="center"/>
            <w:hideMark/>
          </w:tcPr>
          <w:p w14:paraId="0B1A32F3" w14:textId="77777777" w:rsidR="00091597" w:rsidRDefault="00091597" w:rsidP="008C591A">
            <w:pPr>
              <w:pStyle w:val="TAC"/>
              <w:rPr>
                <w:noProof/>
              </w:rPr>
            </w:pPr>
            <w:r>
              <w:rPr>
                <w:noProof/>
              </w:rPr>
              <w:t>C</w:t>
            </w:r>
          </w:p>
        </w:tc>
        <w:tc>
          <w:tcPr>
            <w:tcW w:w="1170" w:type="dxa"/>
            <w:vAlign w:val="center"/>
            <w:hideMark/>
          </w:tcPr>
          <w:p w14:paraId="07215552" w14:textId="77777777" w:rsidR="00091597" w:rsidRDefault="00091597" w:rsidP="008C591A">
            <w:pPr>
              <w:pStyle w:val="TAC"/>
              <w:rPr>
                <w:noProof/>
              </w:rPr>
            </w:pPr>
            <w:r>
              <w:rPr>
                <w:noProof/>
              </w:rPr>
              <w:t>0..1</w:t>
            </w:r>
          </w:p>
        </w:tc>
        <w:tc>
          <w:tcPr>
            <w:tcW w:w="3059" w:type="dxa"/>
            <w:vAlign w:val="center"/>
            <w:hideMark/>
          </w:tcPr>
          <w:p w14:paraId="24D2D161" w14:textId="77777777" w:rsidR="00091597" w:rsidRDefault="00091597" w:rsidP="008C591A">
            <w:pPr>
              <w:pStyle w:val="TAL"/>
              <w:rPr>
                <w:noProof/>
                <w:lang w:eastAsia="zh-CN"/>
              </w:rPr>
            </w:pPr>
            <w:r>
              <w:rPr>
                <w:noProof/>
                <w:lang w:eastAsia="zh-CN"/>
              </w:rPr>
              <w:t>Represents the</w:t>
            </w:r>
            <w:r w:rsidRPr="00B50C31">
              <w:rPr>
                <w:noProof/>
                <w:lang w:eastAsia="zh-CN"/>
              </w:rPr>
              <w:t xml:space="preserve"> identifier for th</w:t>
            </w:r>
            <w:r>
              <w:rPr>
                <w:noProof/>
                <w:lang w:eastAsia="zh-CN"/>
              </w:rPr>
              <w:t>e</w:t>
            </w:r>
            <w:r w:rsidRPr="00B50C31">
              <w:rPr>
                <w:noProof/>
                <w:lang w:eastAsia="zh-CN"/>
              </w:rPr>
              <w:t xml:space="preserve"> MBS </w:t>
            </w:r>
            <w:r>
              <w:rPr>
                <w:noProof/>
                <w:lang w:eastAsia="zh-CN"/>
              </w:rPr>
              <w:t xml:space="preserve">Distribution </w:t>
            </w:r>
            <w:r w:rsidRPr="00B50C31">
              <w:rPr>
                <w:noProof/>
                <w:lang w:eastAsia="zh-CN"/>
              </w:rPr>
              <w:t xml:space="preserve">Session </w:t>
            </w:r>
            <w:r>
              <w:rPr>
                <w:noProof/>
                <w:lang w:eastAsia="zh-CN"/>
              </w:rPr>
              <w:t xml:space="preserve">to which the subscribed </w:t>
            </w:r>
            <w:r w:rsidRPr="00B50C31">
              <w:rPr>
                <w:noProof/>
                <w:lang w:eastAsia="zh-CN"/>
              </w:rPr>
              <w:t xml:space="preserve">MBS </w:t>
            </w:r>
            <w:r>
              <w:rPr>
                <w:noProof/>
                <w:lang w:eastAsia="zh-CN"/>
              </w:rPr>
              <w:t>User Data Ingest</w:t>
            </w:r>
            <w:r w:rsidRPr="00B50C31">
              <w:rPr>
                <w:noProof/>
                <w:lang w:eastAsia="zh-CN"/>
              </w:rPr>
              <w:t xml:space="preserve"> Session</w:t>
            </w:r>
            <w:r>
              <w:rPr>
                <w:noProof/>
                <w:lang w:eastAsia="zh-CN"/>
              </w:rPr>
              <w:t xml:space="preserve"> Status event is related</w:t>
            </w:r>
            <w:r w:rsidRPr="005F5B8C">
              <w:rPr>
                <w:noProof/>
                <w:lang w:eastAsia="zh-CN"/>
              </w:rPr>
              <w:t>.</w:t>
            </w:r>
          </w:p>
          <w:p w14:paraId="46B73E9E" w14:textId="77777777" w:rsidR="00091597" w:rsidRDefault="00091597" w:rsidP="008C591A">
            <w:pPr>
              <w:pStyle w:val="TAL"/>
              <w:rPr>
                <w:noProof/>
                <w:lang w:eastAsia="zh-CN"/>
              </w:rPr>
            </w:pPr>
          </w:p>
          <w:p w14:paraId="7EEA1F11" w14:textId="77777777" w:rsidR="00091597" w:rsidRDefault="00091597" w:rsidP="008C591A">
            <w:pPr>
              <w:pStyle w:val="TAL"/>
              <w:rPr>
                <w:noProof/>
                <w:lang w:eastAsia="zh-CN"/>
              </w:rPr>
            </w:pPr>
            <w:r>
              <w:rPr>
                <w:noProof/>
                <w:lang w:eastAsia="zh-CN"/>
              </w:rPr>
              <w:t>This attribute shall be provided if the subscribed event is related to a particular MBS Distribution Session within the concerned Individual MBS User Data Ingest Session.</w:t>
            </w:r>
          </w:p>
        </w:tc>
        <w:tc>
          <w:tcPr>
            <w:tcW w:w="1304" w:type="dxa"/>
            <w:vAlign w:val="center"/>
          </w:tcPr>
          <w:p w14:paraId="76B6D00D" w14:textId="77777777" w:rsidR="00091597" w:rsidRPr="0016361A" w:rsidRDefault="00091597" w:rsidP="008C591A">
            <w:pPr>
              <w:pStyle w:val="TAL"/>
              <w:rPr>
                <w:rFonts w:cs="Arial"/>
                <w:noProof/>
                <w:szCs w:val="18"/>
              </w:rPr>
            </w:pPr>
          </w:p>
        </w:tc>
      </w:tr>
    </w:tbl>
    <w:p w14:paraId="2C26C791" w14:textId="77777777" w:rsidR="00091597" w:rsidRPr="00091597" w:rsidRDefault="00091597" w:rsidP="00F76258">
      <w:pPr>
        <w:rPr>
          <w:rFonts w:eastAsiaTheme="minorEastAsia"/>
          <w:noProof/>
          <w:lang w:eastAsia="zh-CN"/>
        </w:rPr>
      </w:pPr>
    </w:p>
    <w:p w14:paraId="2A76FF0E" w14:textId="4D56F89B" w:rsidR="00F76258" w:rsidRDefault="00F76258" w:rsidP="00F76258">
      <w:pPr>
        <w:pStyle w:val="Heading5"/>
        <w:rPr>
          <w:noProof/>
        </w:rPr>
      </w:pPr>
      <w:bookmarkStart w:id="935" w:name="_Toc28011586"/>
      <w:bookmarkStart w:id="936" w:name="_Toc34210702"/>
      <w:bookmarkStart w:id="937" w:name="_Toc36037727"/>
      <w:bookmarkStart w:id="938" w:name="_Toc39063161"/>
      <w:bookmarkStart w:id="939" w:name="_Toc43298219"/>
      <w:bookmarkStart w:id="940" w:name="_Toc45132996"/>
      <w:bookmarkStart w:id="941" w:name="_Toc49935463"/>
      <w:bookmarkStart w:id="942" w:name="_Toc50023809"/>
      <w:bookmarkStart w:id="943" w:name="_Toc51761299"/>
      <w:bookmarkStart w:id="944" w:name="_Toc56672229"/>
      <w:bookmarkStart w:id="945" w:name="_Toc66277787"/>
      <w:bookmarkStart w:id="946" w:name="_Toc97193223"/>
      <w:bookmarkStart w:id="947" w:name="_Toc120609079"/>
      <w:bookmarkStart w:id="948" w:name="_Toc120657546"/>
      <w:bookmarkStart w:id="949" w:name="_Toc133407828"/>
      <w:bookmarkStart w:id="950" w:name="_Toc148363239"/>
      <w:r>
        <w:rPr>
          <w:noProof/>
        </w:rPr>
        <w:t>6.2.6.2.</w:t>
      </w:r>
      <w:r w:rsidR="00721277">
        <w:rPr>
          <w:noProof/>
        </w:rPr>
        <w:t>9</w:t>
      </w:r>
      <w:r>
        <w:rPr>
          <w:noProof/>
        </w:rPr>
        <w:tab/>
        <w:t xml:space="preserve">Type </w:t>
      </w:r>
      <w:bookmarkEnd w:id="935"/>
      <w:bookmarkEnd w:id="936"/>
      <w:bookmarkEnd w:id="937"/>
      <w:bookmarkEnd w:id="938"/>
      <w:bookmarkEnd w:id="939"/>
      <w:bookmarkEnd w:id="940"/>
      <w:bookmarkEnd w:id="941"/>
      <w:bookmarkEnd w:id="942"/>
      <w:bookmarkEnd w:id="943"/>
      <w:bookmarkEnd w:id="944"/>
      <w:bookmarkEnd w:id="945"/>
      <w:bookmarkEnd w:id="946"/>
      <w:r>
        <w:rPr>
          <w:noProof/>
        </w:rPr>
        <w:t>MBSUserDataIngStatNotif</w:t>
      </w:r>
      <w:bookmarkEnd w:id="947"/>
      <w:bookmarkEnd w:id="948"/>
      <w:bookmarkEnd w:id="949"/>
      <w:bookmarkEnd w:id="950"/>
    </w:p>
    <w:p w14:paraId="322376D5" w14:textId="23BEAD7B" w:rsidR="00F76258" w:rsidRDefault="00F76258" w:rsidP="00F76258">
      <w:pPr>
        <w:pStyle w:val="TH"/>
        <w:rPr>
          <w:noProof/>
        </w:rPr>
      </w:pPr>
      <w:r>
        <w:rPr>
          <w:noProof/>
        </w:rPr>
        <w:t>Table 6.2.6.2.</w:t>
      </w:r>
      <w:r w:rsidR="00726A0A">
        <w:rPr>
          <w:noProof/>
        </w:rPr>
        <w:t>9</w:t>
      </w:r>
      <w:r>
        <w:rPr>
          <w:noProof/>
        </w:rPr>
        <w:t>-1: Definition of type MBSUserDataIngStatNotif</w:t>
      </w:r>
    </w:p>
    <w:tbl>
      <w:tblPr>
        <w:tblW w:w="93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3"/>
        <w:gridCol w:w="1889"/>
        <w:gridCol w:w="360"/>
        <w:gridCol w:w="1170"/>
        <w:gridCol w:w="3059"/>
        <w:gridCol w:w="1304"/>
      </w:tblGrid>
      <w:tr w:rsidR="00F76258" w14:paraId="2F3649C3" w14:textId="77777777" w:rsidTr="00856CA6">
        <w:trPr>
          <w:jc w:val="center"/>
        </w:trPr>
        <w:tc>
          <w:tcPr>
            <w:tcW w:w="1563" w:type="dxa"/>
            <w:shd w:val="clear" w:color="auto" w:fill="C0C0C0"/>
            <w:hideMark/>
          </w:tcPr>
          <w:p w14:paraId="15928C71" w14:textId="77777777" w:rsidR="00F76258" w:rsidRDefault="00F76258" w:rsidP="00D01A66">
            <w:pPr>
              <w:pStyle w:val="TAH"/>
              <w:rPr>
                <w:noProof/>
              </w:rPr>
            </w:pPr>
            <w:r>
              <w:rPr>
                <w:noProof/>
              </w:rPr>
              <w:t>Attribute name</w:t>
            </w:r>
          </w:p>
        </w:tc>
        <w:tc>
          <w:tcPr>
            <w:tcW w:w="1889" w:type="dxa"/>
            <w:shd w:val="clear" w:color="auto" w:fill="C0C0C0"/>
            <w:hideMark/>
          </w:tcPr>
          <w:p w14:paraId="32229455" w14:textId="77777777" w:rsidR="00F76258" w:rsidRDefault="00F76258" w:rsidP="00D01A66">
            <w:pPr>
              <w:pStyle w:val="TAH"/>
              <w:rPr>
                <w:noProof/>
              </w:rPr>
            </w:pPr>
            <w:r>
              <w:rPr>
                <w:noProof/>
              </w:rPr>
              <w:t>Data type</w:t>
            </w:r>
          </w:p>
        </w:tc>
        <w:tc>
          <w:tcPr>
            <w:tcW w:w="360" w:type="dxa"/>
            <w:shd w:val="clear" w:color="auto" w:fill="C0C0C0"/>
            <w:hideMark/>
          </w:tcPr>
          <w:p w14:paraId="73A14D14" w14:textId="77777777" w:rsidR="00F76258" w:rsidRDefault="00F76258" w:rsidP="00D01A66">
            <w:pPr>
              <w:pStyle w:val="TAH"/>
              <w:rPr>
                <w:noProof/>
              </w:rPr>
            </w:pPr>
            <w:r>
              <w:rPr>
                <w:noProof/>
              </w:rPr>
              <w:t>P</w:t>
            </w:r>
          </w:p>
        </w:tc>
        <w:tc>
          <w:tcPr>
            <w:tcW w:w="1170" w:type="dxa"/>
            <w:shd w:val="clear" w:color="auto" w:fill="C0C0C0"/>
            <w:hideMark/>
          </w:tcPr>
          <w:p w14:paraId="0E16EE0E" w14:textId="77777777" w:rsidR="00F76258" w:rsidRDefault="00F76258" w:rsidP="00D01A66">
            <w:pPr>
              <w:pStyle w:val="TAH"/>
              <w:rPr>
                <w:noProof/>
              </w:rPr>
            </w:pPr>
            <w:r>
              <w:rPr>
                <w:noProof/>
              </w:rPr>
              <w:t>Cardinality</w:t>
            </w:r>
          </w:p>
        </w:tc>
        <w:tc>
          <w:tcPr>
            <w:tcW w:w="3059" w:type="dxa"/>
            <w:shd w:val="clear" w:color="auto" w:fill="C0C0C0"/>
            <w:hideMark/>
          </w:tcPr>
          <w:p w14:paraId="20B7573E" w14:textId="77777777" w:rsidR="00F76258" w:rsidRDefault="00F76258" w:rsidP="00D01A66">
            <w:pPr>
              <w:pStyle w:val="TAH"/>
              <w:rPr>
                <w:noProof/>
              </w:rPr>
            </w:pPr>
            <w:r>
              <w:rPr>
                <w:noProof/>
              </w:rPr>
              <w:t>Description</w:t>
            </w:r>
          </w:p>
        </w:tc>
        <w:tc>
          <w:tcPr>
            <w:tcW w:w="1304" w:type="dxa"/>
            <w:shd w:val="clear" w:color="auto" w:fill="C0C0C0"/>
            <w:hideMark/>
          </w:tcPr>
          <w:p w14:paraId="349ABC4B" w14:textId="77777777" w:rsidR="00F76258" w:rsidRDefault="00F76258" w:rsidP="00D01A66">
            <w:pPr>
              <w:pStyle w:val="TAH"/>
              <w:rPr>
                <w:noProof/>
              </w:rPr>
            </w:pPr>
            <w:r>
              <w:rPr>
                <w:noProof/>
              </w:rPr>
              <w:t>Applicability</w:t>
            </w:r>
          </w:p>
        </w:tc>
      </w:tr>
      <w:tr w:rsidR="00726A0A" w14:paraId="20FA53B5" w14:textId="77777777" w:rsidTr="00856CA6">
        <w:trPr>
          <w:jc w:val="center"/>
        </w:trPr>
        <w:tc>
          <w:tcPr>
            <w:tcW w:w="1563" w:type="dxa"/>
            <w:vAlign w:val="center"/>
          </w:tcPr>
          <w:p w14:paraId="60C73A69" w14:textId="182F993C" w:rsidR="00726A0A" w:rsidRDefault="00726A0A" w:rsidP="00726A0A">
            <w:pPr>
              <w:pStyle w:val="TAL"/>
              <w:rPr>
                <w:noProof/>
                <w:lang w:eastAsia="zh-CN"/>
              </w:rPr>
            </w:pPr>
            <w:r>
              <w:rPr>
                <w:noProof/>
                <w:lang w:eastAsia="zh-CN"/>
              </w:rPr>
              <w:t>m</w:t>
            </w:r>
            <w:r w:rsidRPr="002F5CDA">
              <w:rPr>
                <w:noProof/>
                <w:lang w:eastAsia="zh-CN"/>
              </w:rPr>
              <w:t>bs</w:t>
            </w:r>
            <w:r>
              <w:rPr>
                <w:noProof/>
                <w:lang w:eastAsia="zh-CN"/>
              </w:rPr>
              <w:t>Ing</w:t>
            </w:r>
            <w:r w:rsidRPr="002F5CDA">
              <w:rPr>
                <w:noProof/>
                <w:lang w:eastAsia="zh-CN"/>
              </w:rPr>
              <w:t>SessionId</w:t>
            </w:r>
          </w:p>
        </w:tc>
        <w:tc>
          <w:tcPr>
            <w:tcW w:w="1889" w:type="dxa"/>
            <w:vAlign w:val="center"/>
          </w:tcPr>
          <w:p w14:paraId="5618CAE6" w14:textId="7516631E" w:rsidR="00726A0A" w:rsidRDefault="00726A0A" w:rsidP="00726A0A">
            <w:pPr>
              <w:pStyle w:val="TAL"/>
              <w:rPr>
                <w:noProof/>
                <w:lang w:eastAsia="zh-CN"/>
              </w:rPr>
            </w:pPr>
            <w:r>
              <w:rPr>
                <w:noProof/>
                <w:lang w:eastAsia="zh-CN"/>
              </w:rPr>
              <w:t>string</w:t>
            </w:r>
          </w:p>
        </w:tc>
        <w:tc>
          <w:tcPr>
            <w:tcW w:w="360" w:type="dxa"/>
            <w:vAlign w:val="center"/>
          </w:tcPr>
          <w:p w14:paraId="102CC3F5" w14:textId="76E56B4F" w:rsidR="00726A0A" w:rsidRDefault="00726A0A" w:rsidP="00726A0A">
            <w:pPr>
              <w:pStyle w:val="TAC"/>
              <w:rPr>
                <w:noProof/>
              </w:rPr>
            </w:pPr>
            <w:r>
              <w:rPr>
                <w:noProof/>
              </w:rPr>
              <w:t>M</w:t>
            </w:r>
          </w:p>
        </w:tc>
        <w:tc>
          <w:tcPr>
            <w:tcW w:w="1170" w:type="dxa"/>
            <w:vAlign w:val="center"/>
          </w:tcPr>
          <w:p w14:paraId="20663EC9" w14:textId="5A52A7D0" w:rsidR="00726A0A" w:rsidRDefault="00726A0A" w:rsidP="00726A0A">
            <w:pPr>
              <w:pStyle w:val="TAC"/>
              <w:rPr>
                <w:noProof/>
              </w:rPr>
            </w:pPr>
            <w:r>
              <w:rPr>
                <w:noProof/>
              </w:rPr>
              <w:t>1</w:t>
            </w:r>
          </w:p>
        </w:tc>
        <w:tc>
          <w:tcPr>
            <w:tcW w:w="3059" w:type="dxa"/>
            <w:vAlign w:val="center"/>
          </w:tcPr>
          <w:p w14:paraId="0D836204" w14:textId="2FFCC8FB" w:rsidR="00726A0A" w:rsidRDefault="00726A0A" w:rsidP="00726A0A">
            <w:pPr>
              <w:pStyle w:val="TAL"/>
              <w:rPr>
                <w:noProof/>
                <w:lang w:eastAsia="zh-CN"/>
              </w:rPr>
            </w:pPr>
            <w:r>
              <w:rPr>
                <w:noProof/>
                <w:lang w:eastAsia="zh-CN"/>
              </w:rPr>
              <w:t>Represents the</w:t>
            </w:r>
            <w:r w:rsidRPr="00B50C31">
              <w:rPr>
                <w:noProof/>
                <w:lang w:eastAsia="zh-CN"/>
              </w:rPr>
              <w:t xml:space="preserve"> identifier for th</w:t>
            </w:r>
            <w:r>
              <w:rPr>
                <w:noProof/>
                <w:lang w:eastAsia="zh-CN"/>
              </w:rPr>
              <w:t>e</w:t>
            </w:r>
            <w:r w:rsidRPr="00B50C31">
              <w:rPr>
                <w:noProof/>
                <w:lang w:eastAsia="zh-CN"/>
              </w:rPr>
              <w:t xml:space="preserve"> MBS </w:t>
            </w:r>
            <w:r>
              <w:rPr>
                <w:noProof/>
                <w:lang w:eastAsia="zh-CN"/>
              </w:rPr>
              <w:t xml:space="preserve">User Data Ingest </w:t>
            </w:r>
            <w:r w:rsidRPr="00B50C31">
              <w:rPr>
                <w:noProof/>
                <w:lang w:eastAsia="zh-CN"/>
              </w:rPr>
              <w:t xml:space="preserve">Session </w:t>
            </w:r>
            <w:r>
              <w:rPr>
                <w:noProof/>
                <w:lang w:eastAsia="zh-CN"/>
              </w:rPr>
              <w:t>to which the notification is related</w:t>
            </w:r>
            <w:r w:rsidRPr="00B50C31">
              <w:rPr>
                <w:noProof/>
                <w:lang w:eastAsia="zh-CN"/>
              </w:rPr>
              <w:t xml:space="preserve"> </w:t>
            </w:r>
            <w:r w:rsidRPr="005F5B8C">
              <w:rPr>
                <w:noProof/>
                <w:lang w:eastAsia="zh-CN"/>
              </w:rPr>
              <w:t>.</w:t>
            </w:r>
          </w:p>
        </w:tc>
        <w:tc>
          <w:tcPr>
            <w:tcW w:w="1304" w:type="dxa"/>
            <w:vAlign w:val="center"/>
          </w:tcPr>
          <w:p w14:paraId="0453E163" w14:textId="77777777" w:rsidR="00726A0A" w:rsidRDefault="00726A0A" w:rsidP="00726A0A">
            <w:pPr>
              <w:pStyle w:val="TAL"/>
              <w:rPr>
                <w:rFonts w:cs="Arial"/>
                <w:noProof/>
                <w:szCs w:val="18"/>
              </w:rPr>
            </w:pPr>
          </w:p>
        </w:tc>
      </w:tr>
      <w:tr w:rsidR="00F76258" w14:paraId="7847C833" w14:textId="77777777" w:rsidTr="00856CA6">
        <w:trPr>
          <w:jc w:val="center"/>
        </w:trPr>
        <w:tc>
          <w:tcPr>
            <w:tcW w:w="1563" w:type="dxa"/>
            <w:vAlign w:val="center"/>
            <w:hideMark/>
          </w:tcPr>
          <w:p w14:paraId="50B88060" w14:textId="77777777" w:rsidR="00F76258" w:rsidRDefault="00F76258" w:rsidP="008473F6">
            <w:pPr>
              <w:pStyle w:val="TAL"/>
              <w:rPr>
                <w:noProof/>
              </w:rPr>
            </w:pPr>
            <w:r>
              <w:rPr>
                <w:noProof/>
                <w:lang w:eastAsia="zh-CN"/>
              </w:rPr>
              <w:t>eventNotifs</w:t>
            </w:r>
          </w:p>
        </w:tc>
        <w:tc>
          <w:tcPr>
            <w:tcW w:w="1889" w:type="dxa"/>
            <w:vAlign w:val="center"/>
            <w:hideMark/>
          </w:tcPr>
          <w:p w14:paraId="5121C81A" w14:textId="77777777" w:rsidR="00F76258" w:rsidRDefault="00F76258" w:rsidP="008473F6">
            <w:pPr>
              <w:pStyle w:val="TAL"/>
              <w:rPr>
                <w:noProof/>
              </w:rPr>
            </w:pPr>
            <w:r>
              <w:rPr>
                <w:noProof/>
                <w:lang w:eastAsia="zh-CN"/>
              </w:rPr>
              <w:t>array(EventNotification)</w:t>
            </w:r>
          </w:p>
        </w:tc>
        <w:tc>
          <w:tcPr>
            <w:tcW w:w="360" w:type="dxa"/>
            <w:vAlign w:val="center"/>
            <w:hideMark/>
          </w:tcPr>
          <w:p w14:paraId="1806767F" w14:textId="77777777" w:rsidR="00F76258" w:rsidRDefault="00F76258" w:rsidP="008473F6">
            <w:pPr>
              <w:pStyle w:val="TAC"/>
              <w:rPr>
                <w:noProof/>
              </w:rPr>
            </w:pPr>
            <w:r>
              <w:rPr>
                <w:noProof/>
              </w:rPr>
              <w:t>M</w:t>
            </w:r>
          </w:p>
        </w:tc>
        <w:tc>
          <w:tcPr>
            <w:tcW w:w="1170" w:type="dxa"/>
            <w:vAlign w:val="center"/>
            <w:hideMark/>
          </w:tcPr>
          <w:p w14:paraId="4AFCB2F0" w14:textId="77777777" w:rsidR="00F76258" w:rsidRDefault="00F76258" w:rsidP="008473F6">
            <w:pPr>
              <w:pStyle w:val="TAC"/>
              <w:rPr>
                <w:noProof/>
              </w:rPr>
            </w:pPr>
            <w:r>
              <w:rPr>
                <w:noProof/>
              </w:rPr>
              <w:t>1..N</w:t>
            </w:r>
          </w:p>
        </w:tc>
        <w:tc>
          <w:tcPr>
            <w:tcW w:w="3059" w:type="dxa"/>
            <w:vAlign w:val="center"/>
            <w:hideMark/>
          </w:tcPr>
          <w:p w14:paraId="5B6981FE" w14:textId="7ECBBAD4" w:rsidR="00F76258" w:rsidRDefault="00F76258" w:rsidP="008473F6">
            <w:pPr>
              <w:pStyle w:val="TAL"/>
              <w:rPr>
                <w:rFonts w:cs="Arial"/>
                <w:noProof/>
                <w:szCs w:val="18"/>
              </w:rPr>
            </w:pPr>
            <w:r>
              <w:rPr>
                <w:noProof/>
                <w:lang w:eastAsia="zh-CN"/>
              </w:rPr>
              <w:t xml:space="preserve">Represents </w:t>
            </w:r>
            <w:r w:rsidR="00726A0A">
              <w:rPr>
                <w:noProof/>
                <w:lang w:eastAsia="zh-CN"/>
              </w:rPr>
              <w:t xml:space="preserve">the set of reported </w:t>
            </w:r>
            <w:r w:rsidR="00726A0A" w:rsidRPr="00B50C31">
              <w:rPr>
                <w:noProof/>
                <w:lang w:eastAsia="zh-CN"/>
              </w:rPr>
              <w:t xml:space="preserve">MBS </w:t>
            </w:r>
            <w:r w:rsidR="00726A0A">
              <w:rPr>
                <w:noProof/>
                <w:lang w:eastAsia="zh-CN"/>
              </w:rPr>
              <w:t>User Data Ingest</w:t>
            </w:r>
            <w:r w:rsidR="00726A0A" w:rsidRPr="00B50C31">
              <w:rPr>
                <w:noProof/>
                <w:lang w:eastAsia="zh-CN"/>
              </w:rPr>
              <w:t xml:space="preserve"> Session</w:t>
            </w:r>
            <w:r w:rsidR="00726A0A">
              <w:rPr>
                <w:noProof/>
                <w:lang w:eastAsia="zh-CN"/>
              </w:rPr>
              <w:t xml:space="preserve"> Status e</w:t>
            </w:r>
            <w:r>
              <w:rPr>
                <w:noProof/>
                <w:lang w:eastAsia="zh-CN"/>
              </w:rPr>
              <w:t>vent</w:t>
            </w:r>
            <w:r w:rsidR="00726A0A">
              <w:rPr>
                <w:noProof/>
                <w:lang w:eastAsia="zh-CN"/>
              </w:rPr>
              <w:t>(</w:t>
            </w:r>
            <w:r>
              <w:rPr>
                <w:noProof/>
                <w:lang w:eastAsia="zh-CN"/>
              </w:rPr>
              <w:t>s</w:t>
            </w:r>
            <w:r w:rsidR="00726A0A">
              <w:rPr>
                <w:noProof/>
                <w:lang w:eastAsia="zh-CN"/>
              </w:rPr>
              <w:t>) and the related information</w:t>
            </w:r>
            <w:r>
              <w:rPr>
                <w:noProof/>
                <w:lang w:eastAsia="zh-CN"/>
              </w:rPr>
              <w:t>.</w:t>
            </w:r>
          </w:p>
        </w:tc>
        <w:tc>
          <w:tcPr>
            <w:tcW w:w="1304" w:type="dxa"/>
            <w:vAlign w:val="center"/>
          </w:tcPr>
          <w:p w14:paraId="79ACE12F" w14:textId="77777777" w:rsidR="00F76258" w:rsidRDefault="00F76258" w:rsidP="008473F6">
            <w:pPr>
              <w:pStyle w:val="TAL"/>
              <w:rPr>
                <w:rFonts w:cs="Arial"/>
                <w:noProof/>
                <w:szCs w:val="18"/>
              </w:rPr>
            </w:pPr>
          </w:p>
        </w:tc>
      </w:tr>
    </w:tbl>
    <w:p w14:paraId="0D5E8214" w14:textId="77777777" w:rsidR="00F76258" w:rsidRDefault="00F76258" w:rsidP="00F76258">
      <w:pPr>
        <w:rPr>
          <w:noProof/>
          <w:lang w:val="en-US" w:eastAsia="zh-CN"/>
        </w:rPr>
      </w:pPr>
    </w:p>
    <w:p w14:paraId="3AB9B090" w14:textId="34B83D97" w:rsidR="00F76258" w:rsidRDefault="00F76258" w:rsidP="00F76258">
      <w:pPr>
        <w:pStyle w:val="Heading5"/>
        <w:rPr>
          <w:noProof/>
        </w:rPr>
      </w:pPr>
      <w:bookmarkStart w:id="951" w:name="_Toc120609080"/>
      <w:bookmarkStart w:id="952" w:name="_Toc120657547"/>
      <w:bookmarkStart w:id="953" w:name="_Toc133407829"/>
      <w:bookmarkStart w:id="954" w:name="_Toc148363240"/>
      <w:r>
        <w:rPr>
          <w:noProof/>
        </w:rPr>
        <w:t>6.2.6.2.</w:t>
      </w:r>
      <w:r w:rsidR="00D54B70">
        <w:rPr>
          <w:noProof/>
        </w:rPr>
        <w:t>10</w:t>
      </w:r>
      <w:r>
        <w:rPr>
          <w:noProof/>
        </w:rPr>
        <w:tab/>
        <w:t>Type EventNotification</w:t>
      </w:r>
      <w:bookmarkEnd w:id="951"/>
      <w:bookmarkEnd w:id="952"/>
      <w:bookmarkEnd w:id="953"/>
      <w:bookmarkEnd w:id="954"/>
    </w:p>
    <w:p w14:paraId="00B7596F" w14:textId="4ACE214F" w:rsidR="00F76258" w:rsidRDefault="00F76258" w:rsidP="00F76258">
      <w:pPr>
        <w:pStyle w:val="TH"/>
        <w:rPr>
          <w:noProof/>
        </w:rPr>
      </w:pPr>
      <w:r>
        <w:rPr>
          <w:noProof/>
        </w:rPr>
        <w:t>Table 6.2.6.2.</w:t>
      </w:r>
      <w:r w:rsidR="00D54B70">
        <w:rPr>
          <w:noProof/>
        </w:rPr>
        <w:t>10</w:t>
      </w:r>
      <w:r>
        <w:rPr>
          <w:noProof/>
        </w:rPr>
        <w:t>-1: Definition of type EventNotification</w:t>
      </w:r>
    </w:p>
    <w:tbl>
      <w:tblPr>
        <w:tblW w:w="93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3"/>
        <w:gridCol w:w="1889"/>
        <w:gridCol w:w="360"/>
        <w:gridCol w:w="1170"/>
        <w:gridCol w:w="3059"/>
        <w:gridCol w:w="1304"/>
      </w:tblGrid>
      <w:tr w:rsidR="00F76258" w14:paraId="1AFB4FA6" w14:textId="77777777" w:rsidTr="00856CA6">
        <w:trPr>
          <w:jc w:val="center"/>
        </w:trPr>
        <w:tc>
          <w:tcPr>
            <w:tcW w:w="1563" w:type="dxa"/>
            <w:shd w:val="clear" w:color="auto" w:fill="C0C0C0"/>
            <w:hideMark/>
          </w:tcPr>
          <w:p w14:paraId="14EEB7FE" w14:textId="77777777" w:rsidR="00F76258" w:rsidRDefault="00F76258" w:rsidP="00D01A66">
            <w:pPr>
              <w:pStyle w:val="TAH"/>
              <w:rPr>
                <w:noProof/>
              </w:rPr>
            </w:pPr>
            <w:r>
              <w:rPr>
                <w:noProof/>
              </w:rPr>
              <w:t>Attribute name</w:t>
            </w:r>
          </w:p>
        </w:tc>
        <w:tc>
          <w:tcPr>
            <w:tcW w:w="1889" w:type="dxa"/>
            <w:shd w:val="clear" w:color="auto" w:fill="C0C0C0"/>
            <w:hideMark/>
          </w:tcPr>
          <w:p w14:paraId="25153563" w14:textId="77777777" w:rsidR="00F76258" w:rsidRDefault="00F76258" w:rsidP="00D01A66">
            <w:pPr>
              <w:pStyle w:val="TAH"/>
              <w:rPr>
                <w:noProof/>
              </w:rPr>
            </w:pPr>
            <w:r>
              <w:rPr>
                <w:noProof/>
              </w:rPr>
              <w:t>Data type</w:t>
            </w:r>
          </w:p>
        </w:tc>
        <w:tc>
          <w:tcPr>
            <w:tcW w:w="360" w:type="dxa"/>
            <w:shd w:val="clear" w:color="auto" w:fill="C0C0C0"/>
            <w:hideMark/>
          </w:tcPr>
          <w:p w14:paraId="39ADD917" w14:textId="77777777" w:rsidR="00F76258" w:rsidRDefault="00F76258" w:rsidP="00D01A66">
            <w:pPr>
              <w:pStyle w:val="TAH"/>
              <w:rPr>
                <w:noProof/>
              </w:rPr>
            </w:pPr>
            <w:r>
              <w:rPr>
                <w:noProof/>
              </w:rPr>
              <w:t>P</w:t>
            </w:r>
          </w:p>
        </w:tc>
        <w:tc>
          <w:tcPr>
            <w:tcW w:w="1170" w:type="dxa"/>
            <w:shd w:val="clear" w:color="auto" w:fill="C0C0C0"/>
            <w:hideMark/>
          </w:tcPr>
          <w:p w14:paraId="5D6E1970" w14:textId="77777777" w:rsidR="00F76258" w:rsidRDefault="00F76258" w:rsidP="00D01A66">
            <w:pPr>
              <w:pStyle w:val="TAH"/>
              <w:rPr>
                <w:noProof/>
              </w:rPr>
            </w:pPr>
            <w:r>
              <w:rPr>
                <w:noProof/>
              </w:rPr>
              <w:t>Cardinality</w:t>
            </w:r>
          </w:p>
        </w:tc>
        <w:tc>
          <w:tcPr>
            <w:tcW w:w="3059" w:type="dxa"/>
            <w:shd w:val="clear" w:color="auto" w:fill="C0C0C0"/>
            <w:hideMark/>
          </w:tcPr>
          <w:p w14:paraId="63D2CA2F" w14:textId="77777777" w:rsidR="00F76258" w:rsidRDefault="00F76258" w:rsidP="00D01A66">
            <w:pPr>
              <w:pStyle w:val="TAH"/>
              <w:rPr>
                <w:noProof/>
              </w:rPr>
            </w:pPr>
            <w:r>
              <w:rPr>
                <w:noProof/>
              </w:rPr>
              <w:t>Description</w:t>
            </w:r>
          </w:p>
        </w:tc>
        <w:tc>
          <w:tcPr>
            <w:tcW w:w="1304" w:type="dxa"/>
            <w:shd w:val="clear" w:color="auto" w:fill="C0C0C0"/>
            <w:hideMark/>
          </w:tcPr>
          <w:p w14:paraId="28A34784" w14:textId="77777777" w:rsidR="00F76258" w:rsidRDefault="00F76258" w:rsidP="00D01A66">
            <w:pPr>
              <w:pStyle w:val="TAH"/>
              <w:rPr>
                <w:noProof/>
              </w:rPr>
            </w:pPr>
            <w:r>
              <w:rPr>
                <w:noProof/>
              </w:rPr>
              <w:t>Applicability</w:t>
            </w:r>
          </w:p>
        </w:tc>
      </w:tr>
      <w:tr w:rsidR="00F76258" w14:paraId="51BA68B3" w14:textId="77777777" w:rsidTr="005361B7">
        <w:trPr>
          <w:jc w:val="center"/>
        </w:trPr>
        <w:tc>
          <w:tcPr>
            <w:tcW w:w="1563" w:type="dxa"/>
            <w:vAlign w:val="center"/>
            <w:hideMark/>
          </w:tcPr>
          <w:p w14:paraId="72FDA8E2" w14:textId="77777777" w:rsidR="00F76258" w:rsidRDefault="00F76258" w:rsidP="008473F6">
            <w:pPr>
              <w:pStyle w:val="TAL"/>
              <w:rPr>
                <w:noProof/>
                <w:lang w:eastAsia="zh-CN"/>
              </w:rPr>
            </w:pPr>
            <w:r>
              <w:rPr>
                <w:noProof/>
                <w:lang w:eastAsia="zh-CN"/>
              </w:rPr>
              <w:t>statusEvent</w:t>
            </w:r>
          </w:p>
        </w:tc>
        <w:tc>
          <w:tcPr>
            <w:tcW w:w="1889" w:type="dxa"/>
            <w:vAlign w:val="center"/>
            <w:hideMark/>
          </w:tcPr>
          <w:p w14:paraId="0844C963" w14:textId="77777777" w:rsidR="00F76258" w:rsidRDefault="00F76258" w:rsidP="008473F6">
            <w:pPr>
              <w:pStyle w:val="TAL"/>
              <w:rPr>
                <w:noProof/>
                <w:lang w:eastAsia="zh-CN"/>
              </w:rPr>
            </w:pPr>
            <w:r>
              <w:rPr>
                <w:noProof/>
                <w:lang w:eastAsia="zh-CN"/>
              </w:rPr>
              <w:t>Event</w:t>
            </w:r>
          </w:p>
        </w:tc>
        <w:tc>
          <w:tcPr>
            <w:tcW w:w="360" w:type="dxa"/>
            <w:vAlign w:val="center"/>
            <w:hideMark/>
          </w:tcPr>
          <w:p w14:paraId="51EE8200" w14:textId="77777777" w:rsidR="00F76258" w:rsidRDefault="00F76258" w:rsidP="008473F6">
            <w:pPr>
              <w:pStyle w:val="TAC"/>
              <w:rPr>
                <w:noProof/>
              </w:rPr>
            </w:pPr>
            <w:r>
              <w:rPr>
                <w:noProof/>
              </w:rPr>
              <w:t>M</w:t>
            </w:r>
          </w:p>
        </w:tc>
        <w:tc>
          <w:tcPr>
            <w:tcW w:w="1170" w:type="dxa"/>
            <w:vAlign w:val="center"/>
            <w:hideMark/>
          </w:tcPr>
          <w:p w14:paraId="45FE2C31" w14:textId="60E0B0FC" w:rsidR="00F76258" w:rsidRDefault="00F76258" w:rsidP="008473F6">
            <w:pPr>
              <w:pStyle w:val="TAC"/>
              <w:rPr>
                <w:noProof/>
              </w:rPr>
            </w:pPr>
            <w:r>
              <w:rPr>
                <w:noProof/>
              </w:rPr>
              <w:t>1.</w:t>
            </w:r>
          </w:p>
        </w:tc>
        <w:tc>
          <w:tcPr>
            <w:tcW w:w="3059" w:type="dxa"/>
            <w:vAlign w:val="center"/>
            <w:hideMark/>
          </w:tcPr>
          <w:p w14:paraId="42F226BF" w14:textId="5A98D89F" w:rsidR="00F76258" w:rsidRPr="00BC351B" w:rsidRDefault="00F76258" w:rsidP="008473F6">
            <w:pPr>
              <w:pStyle w:val="TAL"/>
              <w:rPr>
                <w:noProof/>
                <w:lang w:eastAsia="zh-CN"/>
              </w:rPr>
            </w:pPr>
            <w:r>
              <w:rPr>
                <w:noProof/>
                <w:lang w:eastAsia="zh-CN"/>
              </w:rPr>
              <w:t xml:space="preserve">Represents </w:t>
            </w:r>
            <w:r w:rsidR="00D54B70">
              <w:rPr>
                <w:noProof/>
                <w:lang w:eastAsia="zh-CN"/>
              </w:rPr>
              <w:t>the reported MBS User Data Ingest Session S</w:t>
            </w:r>
            <w:r>
              <w:rPr>
                <w:noProof/>
                <w:lang w:eastAsia="zh-CN"/>
              </w:rPr>
              <w:t>tatus event.</w:t>
            </w:r>
          </w:p>
        </w:tc>
        <w:tc>
          <w:tcPr>
            <w:tcW w:w="1304" w:type="dxa"/>
            <w:vAlign w:val="center"/>
          </w:tcPr>
          <w:p w14:paraId="5EC54A25" w14:textId="77777777" w:rsidR="00F76258" w:rsidRDefault="00F76258" w:rsidP="00EF2B0A">
            <w:pPr>
              <w:pStyle w:val="TAL"/>
              <w:rPr>
                <w:rFonts w:cs="Arial"/>
                <w:noProof/>
                <w:szCs w:val="18"/>
              </w:rPr>
            </w:pPr>
          </w:p>
        </w:tc>
      </w:tr>
      <w:tr w:rsidR="00D54B70" w14:paraId="46A9297C" w14:textId="77777777" w:rsidTr="005361B7">
        <w:trPr>
          <w:jc w:val="center"/>
        </w:trPr>
        <w:tc>
          <w:tcPr>
            <w:tcW w:w="1563" w:type="dxa"/>
            <w:vAlign w:val="center"/>
          </w:tcPr>
          <w:p w14:paraId="7EAC171B" w14:textId="0A189F07" w:rsidR="00D54B70" w:rsidRDefault="00D54B70" w:rsidP="00D54B70">
            <w:pPr>
              <w:pStyle w:val="TAL"/>
              <w:rPr>
                <w:noProof/>
                <w:lang w:eastAsia="zh-CN"/>
              </w:rPr>
            </w:pPr>
            <w:r>
              <w:rPr>
                <w:noProof/>
                <w:lang w:eastAsia="zh-CN"/>
              </w:rPr>
              <w:t>m</w:t>
            </w:r>
            <w:r w:rsidRPr="002F5CDA">
              <w:rPr>
                <w:noProof/>
                <w:lang w:eastAsia="zh-CN"/>
              </w:rPr>
              <w:t>bs</w:t>
            </w:r>
            <w:r>
              <w:rPr>
                <w:noProof/>
                <w:lang w:eastAsia="zh-CN"/>
              </w:rPr>
              <w:t>Dis</w:t>
            </w:r>
            <w:r w:rsidRPr="002F5CDA">
              <w:rPr>
                <w:noProof/>
                <w:lang w:eastAsia="zh-CN"/>
              </w:rPr>
              <w:t>SessionId</w:t>
            </w:r>
          </w:p>
        </w:tc>
        <w:tc>
          <w:tcPr>
            <w:tcW w:w="1889" w:type="dxa"/>
            <w:vAlign w:val="center"/>
          </w:tcPr>
          <w:p w14:paraId="2AFF6F8E" w14:textId="3054E312" w:rsidR="00D54B70" w:rsidRDefault="00D54B70" w:rsidP="00D54B70">
            <w:pPr>
              <w:pStyle w:val="TAL"/>
              <w:rPr>
                <w:noProof/>
                <w:lang w:eastAsia="zh-CN"/>
              </w:rPr>
            </w:pPr>
            <w:r>
              <w:rPr>
                <w:noProof/>
                <w:lang w:eastAsia="zh-CN"/>
              </w:rPr>
              <w:t>string</w:t>
            </w:r>
          </w:p>
        </w:tc>
        <w:tc>
          <w:tcPr>
            <w:tcW w:w="360" w:type="dxa"/>
            <w:vAlign w:val="center"/>
          </w:tcPr>
          <w:p w14:paraId="24676118" w14:textId="4397ED93" w:rsidR="00D54B70" w:rsidRDefault="00D54B70" w:rsidP="00D54B70">
            <w:pPr>
              <w:pStyle w:val="TAC"/>
              <w:rPr>
                <w:noProof/>
              </w:rPr>
            </w:pPr>
            <w:r>
              <w:rPr>
                <w:noProof/>
              </w:rPr>
              <w:t>C</w:t>
            </w:r>
          </w:p>
        </w:tc>
        <w:tc>
          <w:tcPr>
            <w:tcW w:w="1170" w:type="dxa"/>
            <w:vAlign w:val="center"/>
          </w:tcPr>
          <w:p w14:paraId="2D04ACA3" w14:textId="3681F78B" w:rsidR="00D54B70" w:rsidRDefault="00D54B70" w:rsidP="00D54B70">
            <w:pPr>
              <w:pStyle w:val="TAC"/>
              <w:rPr>
                <w:noProof/>
              </w:rPr>
            </w:pPr>
            <w:r>
              <w:rPr>
                <w:noProof/>
              </w:rPr>
              <w:t>0..1</w:t>
            </w:r>
          </w:p>
        </w:tc>
        <w:tc>
          <w:tcPr>
            <w:tcW w:w="3059" w:type="dxa"/>
            <w:vAlign w:val="center"/>
          </w:tcPr>
          <w:p w14:paraId="330272DA" w14:textId="77777777" w:rsidR="00D54B70" w:rsidRDefault="00D54B70" w:rsidP="00D54B70">
            <w:pPr>
              <w:pStyle w:val="TAL"/>
              <w:rPr>
                <w:noProof/>
                <w:lang w:eastAsia="zh-CN"/>
              </w:rPr>
            </w:pPr>
            <w:r>
              <w:rPr>
                <w:noProof/>
                <w:lang w:eastAsia="zh-CN"/>
              </w:rPr>
              <w:t>Represents the</w:t>
            </w:r>
            <w:r w:rsidRPr="00B50C31">
              <w:rPr>
                <w:noProof/>
                <w:lang w:eastAsia="zh-CN"/>
              </w:rPr>
              <w:t xml:space="preserve"> identifier for th</w:t>
            </w:r>
            <w:r>
              <w:rPr>
                <w:noProof/>
                <w:lang w:eastAsia="zh-CN"/>
              </w:rPr>
              <w:t>e</w:t>
            </w:r>
            <w:r w:rsidRPr="00B50C31">
              <w:rPr>
                <w:noProof/>
                <w:lang w:eastAsia="zh-CN"/>
              </w:rPr>
              <w:t xml:space="preserve"> MBS </w:t>
            </w:r>
            <w:r>
              <w:rPr>
                <w:noProof/>
                <w:lang w:eastAsia="zh-CN"/>
              </w:rPr>
              <w:t xml:space="preserve">Distribution </w:t>
            </w:r>
            <w:r w:rsidRPr="00B50C31">
              <w:rPr>
                <w:noProof/>
                <w:lang w:eastAsia="zh-CN"/>
              </w:rPr>
              <w:t xml:space="preserve">Session </w:t>
            </w:r>
            <w:r>
              <w:rPr>
                <w:noProof/>
                <w:lang w:eastAsia="zh-CN"/>
              </w:rPr>
              <w:t>to which the reported event is related</w:t>
            </w:r>
            <w:r w:rsidRPr="005F5B8C">
              <w:rPr>
                <w:noProof/>
                <w:lang w:eastAsia="zh-CN"/>
              </w:rPr>
              <w:t>.</w:t>
            </w:r>
          </w:p>
          <w:p w14:paraId="7FFCE97C" w14:textId="77777777" w:rsidR="00D54B70" w:rsidRDefault="00D54B70" w:rsidP="00D54B70">
            <w:pPr>
              <w:pStyle w:val="TAL"/>
              <w:rPr>
                <w:noProof/>
                <w:lang w:eastAsia="zh-CN"/>
              </w:rPr>
            </w:pPr>
          </w:p>
          <w:p w14:paraId="275FB7AB" w14:textId="738C0624" w:rsidR="00D54B70" w:rsidRDefault="00D54B70" w:rsidP="00D54B70">
            <w:pPr>
              <w:pStyle w:val="TAL"/>
              <w:rPr>
                <w:noProof/>
                <w:lang w:eastAsia="zh-CN"/>
              </w:rPr>
            </w:pPr>
            <w:r>
              <w:rPr>
                <w:noProof/>
                <w:lang w:eastAsia="zh-CN"/>
              </w:rPr>
              <w:t>This attribute shall be provided if the reported event relates to a particular MBS Distribution Session within the concerned MBS User Data Ingest Session</w:t>
            </w:r>
            <w:r w:rsidR="00F207E3">
              <w:rPr>
                <w:noProof/>
                <w:lang w:eastAsia="zh-CN"/>
              </w:rPr>
              <w:t xml:space="preserve"> instance</w:t>
            </w:r>
            <w:r>
              <w:rPr>
                <w:noProof/>
                <w:lang w:eastAsia="zh-CN"/>
              </w:rPr>
              <w:t>.</w:t>
            </w:r>
          </w:p>
        </w:tc>
        <w:tc>
          <w:tcPr>
            <w:tcW w:w="1304" w:type="dxa"/>
            <w:vAlign w:val="center"/>
          </w:tcPr>
          <w:p w14:paraId="1E15D56B" w14:textId="77777777" w:rsidR="00D54B70" w:rsidRDefault="00D54B70" w:rsidP="00EF2B0A">
            <w:pPr>
              <w:pStyle w:val="TAL"/>
              <w:rPr>
                <w:rFonts w:cs="Arial"/>
                <w:noProof/>
                <w:szCs w:val="18"/>
              </w:rPr>
            </w:pPr>
          </w:p>
        </w:tc>
      </w:tr>
      <w:tr w:rsidR="00EF2B0A" w14:paraId="7E6FA0AE" w14:textId="77777777" w:rsidTr="005361B7">
        <w:trPr>
          <w:jc w:val="center"/>
        </w:trPr>
        <w:tc>
          <w:tcPr>
            <w:tcW w:w="1563" w:type="dxa"/>
            <w:vAlign w:val="center"/>
          </w:tcPr>
          <w:p w14:paraId="222427FD" w14:textId="19DC9926" w:rsidR="00EF2B0A" w:rsidRDefault="00EF2B0A" w:rsidP="00EF2B0A">
            <w:pPr>
              <w:pStyle w:val="TAL"/>
              <w:rPr>
                <w:noProof/>
                <w:lang w:eastAsia="zh-CN"/>
              </w:rPr>
            </w:pPr>
            <w:r>
              <w:rPr>
                <w:lang w:eastAsia="zh-CN"/>
              </w:rPr>
              <w:t>m</w:t>
            </w:r>
            <w:r w:rsidRPr="002F5CDA">
              <w:rPr>
                <w:lang w:eastAsia="zh-CN"/>
              </w:rPr>
              <w:t>bsSessionId</w:t>
            </w:r>
          </w:p>
        </w:tc>
        <w:tc>
          <w:tcPr>
            <w:tcW w:w="1889" w:type="dxa"/>
            <w:vAlign w:val="center"/>
          </w:tcPr>
          <w:p w14:paraId="601ED1FA" w14:textId="3EEC1747" w:rsidR="00EF2B0A" w:rsidRDefault="00EF2B0A" w:rsidP="00EF2B0A">
            <w:pPr>
              <w:pStyle w:val="TAL"/>
              <w:rPr>
                <w:noProof/>
                <w:lang w:eastAsia="zh-CN"/>
              </w:rPr>
            </w:pPr>
            <w:r>
              <w:rPr>
                <w:lang w:val="en-US"/>
              </w:rPr>
              <w:t>MbsSessionId</w:t>
            </w:r>
          </w:p>
        </w:tc>
        <w:tc>
          <w:tcPr>
            <w:tcW w:w="360" w:type="dxa"/>
            <w:vAlign w:val="center"/>
          </w:tcPr>
          <w:p w14:paraId="196A3F16" w14:textId="54BC1C95" w:rsidR="00EF2B0A" w:rsidRDefault="0031614B" w:rsidP="00EF2B0A">
            <w:pPr>
              <w:pStyle w:val="TAC"/>
              <w:rPr>
                <w:noProof/>
              </w:rPr>
            </w:pPr>
            <w:r>
              <w:rPr>
                <w:lang w:eastAsia="zh-CN"/>
              </w:rPr>
              <w:t>O</w:t>
            </w:r>
          </w:p>
        </w:tc>
        <w:tc>
          <w:tcPr>
            <w:tcW w:w="1170" w:type="dxa"/>
            <w:vAlign w:val="center"/>
          </w:tcPr>
          <w:p w14:paraId="1C02EB9D" w14:textId="4D0D4B17" w:rsidR="00EF2B0A" w:rsidRDefault="00EF2B0A" w:rsidP="00EF2B0A">
            <w:pPr>
              <w:pStyle w:val="TAC"/>
              <w:rPr>
                <w:noProof/>
              </w:rPr>
            </w:pPr>
            <w:r>
              <w:rPr>
                <w:lang w:eastAsia="zh-CN"/>
              </w:rPr>
              <w:t>0..1</w:t>
            </w:r>
          </w:p>
        </w:tc>
        <w:tc>
          <w:tcPr>
            <w:tcW w:w="3059" w:type="dxa"/>
            <w:vAlign w:val="center"/>
          </w:tcPr>
          <w:p w14:paraId="12069D7C" w14:textId="77777777" w:rsidR="00EF2B0A" w:rsidRDefault="00EF2B0A" w:rsidP="00EF2B0A">
            <w:pPr>
              <w:pStyle w:val="TAL"/>
            </w:pPr>
            <w:r>
              <w:t>Represents the identifier of the MBS Session to which the MBS Distribution Session is related.</w:t>
            </w:r>
          </w:p>
          <w:p w14:paraId="22D44649" w14:textId="77777777" w:rsidR="00EF2B0A" w:rsidRDefault="00EF2B0A" w:rsidP="00EF2B0A">
            <w:pPr>
              <w:pStyle w:val="TAL"/>
            </w:pPr>
          </w:p>
          <w:p w14:paraId="3715977D" w14:textId="45E38AF3" w:rsidR="00EF2B0A" w:rsidRDefault="00EF2B0A" w:rsidP="00EF2B0A">
            <w:pPr>
              <w:pStyle w:val="TAL"/>
              <w:rPr>
                <w:noProof/>
                <w:lang w:eastAsia="zh-CN"/>
              </w:rPr>
            </w:pPr>
            <w:r>
              <w:rPr>
                <w:noProof/>
                <w:lang w:eastAsia="zh-CN"/>
              </w:rPr>
              <w:t xml:space="preserve">This attribute </w:t>
            </w:r>
            <w:r w:rsidR="0031614B">
              <w:rPr>
                <w:noProof/>
                <w:lang w:eastAsia="zh-CN"/>
              </w:rPr>
              <w:t xml:space="preserve">may </w:t>
            </w:r>
            <w:r>
              <w:rPr>
                <w:noProof/>
                <w:lang w:eastAsia="zh-CN"/>
              </w:rPr>
              <w:t xml:space="preserve">be provided </w:t>
            </w:r>
            <w:r w:rsidR="0031614B">
              <w:rPr>
                <w:noProof/>
                <w:lang w:eastAsia="zh-CN"/>
              </w:rPr>
              <w:t xml:space="preserve">only </w:t>
            </w:r>
            <w:r>
              <w:rPr>
                <w:noProof/>
                <w:lang w:eastAsia="zh-CN"/>
              </w:rPr>
              <w:t xml:space="preserve">if </w:t>
            </w:r>
            <w:r w:rsidR="0031614B">
              <w:rPr>
                <w:noProof/>
                <w:lang w:eastAsia="zh-CN"/>
              </w:rPr>
              <w:t xml:space="preserve">the </w:t>
            </w:r>
            <w:r w:rsidR="0031614B" w:rsidRPr="00281950">
              <w:rPr>
                <w:noProof/>
                <w:lang w:eastAsia="zh-CN"/>
              </w:rPr>
              <w:t>"</w:t>
            </w:r>
            <w:r w:rsidR="0031614B">
              <w:rPr>
                <w:noProof/>
                <w:lang w:eastAsia="zh-CN"/>
              </w:rPr>
              <w:t>mbsDisSessionId</w:t>
            </w:r>
            <w:r w:rsidR="0031614B" w:rsidRPr="00281950">
              <w:rPr>
                <w:noProof/>
                <w:lang w:eastAsia="zh-CN"/>
              </w:rPr>
              <w:t>"</w:t>
            </w:r>
            <w:r w:rsidR="0031614B">
              <w:rPr>
                <w:noProof/>
                <w:lang w:eastAsia="zh-CN"/>
              </w:rPr>
              <w:t xml:space="preserve"> attribute is also provided</w:t>
            </w:r>
            <w:r>
              <w:rPr>
                <w:noProof/>
                <w:lang w:eastAsia="zh-CN"/>
              </w:rPr>
              <w:t>.</w:t>
            </w:r>
          </w:p>
        </w:tc>
        <w:tc>
          <w:tcPr>
            <w:tcW w:w="1304" w:type="dxa"/>
            <w:vAlign w:val="center"/>
          </w:tcPr>
          <w:p w14:paraId="52616BC1" w14:textId="77777777" w:rsidR="00EF2B0A" w:rsidRDefault="00EF2B0A" w:rsidP="00EF2B0A">
            <w:pPr>
              <w:pStyle w:val="TAL"/>
              <w:rPr>
                <w:rFonts w:cs="Arial"/>
                <w:noProof/>
                <w:szCs w:val="18"/>
              </w:rPr>
            </w:pPr>
          </w:p>
        </w:tc>
      </w:tr>
      <w:tr w:rsidR="00D54B70" w14:paraId="2FCC07AA" w14:textId="77777777" w:rsidTr="005361B7">
        <w:trPr>
          <w:jc w:val="center"/>
        </w:trPr>
        <w:tc>
          <w:tcPr>
            <w:tcW w:w="1563" w:type="dxa"/>
            <w:vAlign w:val="center"/>
          </w:tcPr>
          <w:p w14:paraId="70503818" w14:textId="34424408" w:rsidR="00D54B70" w:rsidRDefault="00D54B70" w:rsidP="00D54B70">
            <w:pPr>
              <w:pStyle w:val="TAL"/>
              <w:rPr>
                <w:noProof/>
                <w:lang w:eastAsia="zh-CN"/>
              </w:rPr>
            </w:pPr>
            <w:r>
              <w:rPr>
                <w:noProof/>
                <w:lang w:eastAsia="zh-CN"/>
              </w:rPr>
              <w:t>statusAddInfo</w:t>
            </w:r>
          </w:p>
        </w:tc>
        <w:tc>
          <w:tcPr>
            <w:tcW w:w="1889" w:type="dxa"/>
            <w:vAlign w:val="center"/>
          </w:tcPr>
          <w:p w14:paraId="5084D68C" w14:textId="6D38BFC5" w:rsidR="00D54B70" w:rsidRDefault="00D54B70" w:rsidP="00D54B70">
            <w:pPr>
              <w:pStyle w:val="TAL"/>
              <w:rPr>
                <w:noProof/>
                <w:lang w:eastAsia="zh-CN"/>
              </w:rPr>
            </w:pPr>
            <w:r>
              <w:rPr>
                <w:noProof/>
                <w:lang w:eastAsia="zh-CN"/>
              </w:rPr>
              <w:t>string</w:t>
            </w:r>
          </w:p>
        </w:tc>
        <w:tc>
          <w:tcPr>
            <w:tcW w:w="360" w:type="dxa"/>
            <w:vAlign w:val="center"/>
          </w:tcPr>
          <w:p w14:paraId="13278D02" w14:textId="3521D2BE" w:rsidR="00D54B70" w:rsidRDefault="00D54B70" w:rsidP="00D54B70">
            <w:pPr>
              <w:pStyle w:val="TAC"/>
              <w:rPr>
                <w:noProof/>
              </w:rPr>
            </w:pPr>
            <w:r>
              <w:rPr>
                <w:noProof/>
              </w:rPr>
              <w:t>O</w:t>
            </w:r>
          </w:p>
        </w:tc>
        <w:tc>
          <w:tcPr>
            <w:tcW w:w="1170" w:type="dxa"/>
            <w:vAlign w:val="center"/>
          </w:tcPr>
          <w:p w14:paraId="6F593886" w14:textId="6D9E8555" w:rsidR="00D54B70" w:rsidRDefault="00D54B70" w:rsidP="00D54B70">
            <w:pPr>
              <w:pStyle w:val="TAC"/>
              <w:rPr>
                <w:noProof/>
              </w:rPr>
            </w:pPr>
            <w:r>
              <w:rPr>
                <w:noProof/>
              </w:rPr>
              <w:t>0..1</w:t>
            </w:r>
          </w:p>
        </w:tc>
        <w:tc>
          <w:tcPr>
            <w:tcW w:w="3059" w:type="dxa"/>
            <w:vAlign w:val="center"/>
          </w:tcPr>
          <w:p w14:paraId="4CDA72BA" w14:textId="756E0490" w:rsidR="00D54B70" w:rsidRDefault="00D54B70" w:rsidP="00D54B70">
            <w:pPr>
              <w:pStyle w:val="TAL"/>
              <w:rPr>
                <w:noProof/>
                <w:lang w:eastAsia="zh-CN"/>
              </w:rPr>
            </w:pPr>
            <w:r>
              <w:rPr>
                <w:noProof/>
                <w:lang w:eastAsia="zh-CN"/>
              </w:rPr>
              <w:t xml:space="preserve">Represents additional information on the reported </w:t>
            </w:r>
            <w:r w:rsidRPr="00B50C31">
              <w:rPr>
                <w:noProof/>
                <w:lang w:eastAsia="zh-CN"/>
              </w:rPr>
              <w:t xml:space="preserve">MBS </w:t>
            </w:r>
            <w:r>
              <w:rPr>
                <w:noProof/>
                <w:lang w:eastAsia="zh-CN"/>
              </w:rPr>
              <w:t>User Data Ingest</w:t>
            </w:r>
            <w:r w:rsidRPr="00B50C31">
              <w:rPr>
                <w:noProof/>
                <w:lang w:eastAsia="zh-CN"/>
              </w:rPr>
              <w:t xml:space="preserve"> Session</w:t>
            </w:r>
            <w:r>
              <w:rPr>
                <w:noProof/>
                <w:lang w:eastAsia="zh-CN"/>
              </w:rPr>
              <w:t xml:space="preserve"> Status event within the "statusEvent" attribute.</w:t>
            </w:r>
          </w:p>
        </w:tc>
        <w:tc>
          <w:tcPr>
            <w:tcW w:w="1304" w:type="dxa"/>
            <w:vAlign w:val="center"/>
          </w:tcPr>
          <w:p w14:paraId="737021C2" w14:textId="77777777" w:rsidR="00D54B70" w:rsidRDefault="00D54B70" w:rsidP="00EF2B0A">
            <w:pPr>
              <w:pStyle w:val="TAL"/>
              <w:rPr>
                <w:rFonts w:cs="Arial"/>
                <w:noProof/>
                <w:szCs w:val="18"/>
              </w:rPr>
            </w:pPr>
          </w:p>
        </w:tc>
      </w:tr>
      <w:tr w:rsidR="00F76258" w14:paraId="02275964" w14:textId="77777777" w:rsidTr="005361B7">
        <w:trPr>
          <w:jc w:val="center"/>
        </w:trPr>
        <w:tc>
          <w:tcPr>
            <w:tcW w:w="1563" w:type="dxa"/>
            <w:vAlign w:val="center"/>
            <w:hideMark/>
          </w:tcPr>
          <w:p w14:paraId="774F6D25" w14:textId="77777777" w:rsidR="00F76258" w:rsidRDefault="00F76258" w:rsidP="008473F6">
            <w:pPr>
              <w:pStyle w:val="TAL"/>
              <w:rPr>
                <w:noProof/>
                <w:lang w:eastAsia="zh-CN"/>
              </w:rPr>
            </w:pPr>
            <w:r>
              <w:rPr>
                <w:noProof/>
                <w:lang w:eastAsia="zh-CN"/>
              </w:rPr>
              <w:t>timeStamp</w:t>
            </w:r>
          </w:p>
        </w:tc>
        <w:tc>
          <w:tcPr>
            <w:tcW w:w="1889" w:type="dxa"/>
            <w:vAlign w:val="center"/>
            <w:hideMark/>
          </w:tcPr>
          <w:p w14:paraId="3D1B27A4" w14:textId="77777777" w:rsidR="00F76258" w:rsidRDefault="00F76258" w:rsidP="008473F6">
            <w:pPr>
              <w:pStyle w:val="TAL"/>
              <w:rPr>
                <w:noProof/>
                <w:lang w:eastAsia="zh-CN"/>
              </w:rPr>
            </w:pPr>
            <w:r>
              <w:rPr>
                <w:noProof/>
                <w:lang w:eastAsia="zh-CN"/>
              </w:rPr>
              <w:t>DateTime</w:t>
            </w:r>
          </w:p>
        </w:tc>
        <w:tc>
          <w:tcPr>
            <w:tcW w:w="360" w:type="dxa"/>
            <w:vAlign w:val="center"/>
            <w:hideMark/>
          </w:tcPr>
          <w:p w14:paraId="55CC9A84" w14:textId="77777777" w:rsidR="00F76258" w:rsidRDefault="00F76258" w:rsidP="008473F6">
            <w:pPr>
              <w:pStyle w:val="TAC"/>
              <w:rPr>
                <w:noProof/>
              </w:rPr>
            </w:pPr>
            <w:r>
              <w:rPr>
                <w:noProof/>
              </w:rPr>
              <w:t>M</w:t>
            </w:r>
          </w:p>
        </w:tc>
        <w:tc>
          <w:tcPr>
            <w:tcW w:w="1170" w:type="dxa"/>
            <w:vAlign w:val="center"/>
            <w:hideMark/>
          </w:tcPr>
          <w:p w14:paraId="25508EEC" w14:textId="77777777" w:rsidR="00F76258" w:rsidRDefault="00F76258" w:rsidP="008473F6">
            <w:pPr>
              <w:pStyle w:val="TAC"/>
              <w:rPr>
                <w:noProof/>
              </w:rPr>
            </w:pPr>
            <w:r>
              <w:rPr>
                <w:noProof/>
              </w:rPr>
              <w:t>1</w:t>
            </w:r>
          </w:p>
        </w:tc>
        <w:tc>
          <w:tcPr>
            <w:tcW w:w="3059" w:type="dxa"/>
            <w:vAlign w:val="center"/>
            <w:hideMark/>
          </w:tcPr>
          <w:p w14:paraId="1E87CCD4" w14:textId="0C255FBA" w:rsidR="00F76258" w:rsidRDefault="00F76258" w:rsidP="008473F6">
            <w:pPr>
              <w:pStyle w:val="TAL"/>
              <w:rPr>
                <w:noProof/>
                <w:lang w:eastAsia="zh-CN"/>
              </w:rPr>
            </w:pPr>
            <w:r>
              <w:rPr>
                <w:noProof/>
                <w:lang w:eastAsia="zh-CN"/>
              </w:rPr>
              <w:t>Represents the t</w:t>
            </w:r>
            <w:r w:rsidRPr="00BC351B">
              <w:rPr>
                <w:noProof/>
                <w:lang w:eastAsia="zh-CN"/>
              </w:rPr>
              <w:t xml:space="preserve">ime at which the </w:t>
            </w:r>
            <w:r w:rsidR="00D54B70" w:rsidRPr="00B50C31">
              <w:rPr>
                <w:noProof/>
                <w:lang w:eastAsia="zh-CN"/>
              </w:rPr>
              <w:t xml:space="preserve">MBS </w:t>
            </w:r>
            <w:r w:rsidR="00D54B70">
              <w:rPr>
                <w:noProof/>
                <w:lang w:eastAsia="zh-CN"/>
              </w:rPr>
              <w:t>User Data Ingest</w:t>
            </w:r>
            <w:r w:rsidR="00D54B70" w:rsidRPr="00B50C31">
              <w:rPr>
                <w:noProof/>
                <w:lang w:eastAsia="zh-CN"/>
              </w:rPr>
              <w:t xml:space="preserve"> Session</w:t>
            </w:r>
            <w:r w:rsidR="00D54B70">
              <w:rPr>
                <w:noProof/>
                <w:lang w:eastAsia="zh-CN"/>
              </w:rPr>
              <w:t xml:space="preserve"> Status </w:t>
            </w:r>
            <w:r w:rsidRPr="00BC351B">
              <w:rPr>
                <w:noProof/>
                <w:lang w:eastAsia="zh-CN"/>
              </w:rPr>
              <w:t>event is observed.</w:t>
            </w:r>
          </w:p>
        </w:tc>
        <w:tc>
          <w:tcPr>
            <w:tcW w:w="1304" w:type="dxa"/>
            <w:vAlign w:val="center"/>
          </w:tcPr>
          <w:p w14:paraId="5AC9935E" w14:textId="77777777" w:rsidR="00F76258" w:rsidRDefault="00F76258" w:rsidP="00EF2B0A">
            <w:pPr>
              <w:pStyle w:val="TAL"/>
              <w:rPr>
                <w:rFonts w:cs="Arial"/>
                <w:noProof/>
                <w:szCs w:val="18"/>
              </w:rPr>
            </w:pPr>
          </w:p>
        </w:tc>
      </w:tr>
    </w:tbl>
    <w:p w14:paraId="00681EB1" w14:textId="003EA514" w:rsidR="000631D6" w:rsidRDefault="000631D6" w:rsidP="000631D6">
      <w:pPr>
        <w:rPr>
          <w:rFonts w:eastAsiaTheme="minorEastAsia"/>
          <w:lang w:val="en-US" w:eastAsia="zh-CN"/>
        </w:rPr>
      </w:pPr>
    </w:p>
    <w:p w14:paraId="056A97F7" w14:textId="77777777" w:rsidR="000631D6" w:rsidRDefault="000631D6" w:rsidP="000631D6">
      <w:pPr>
        <w:pStyle w:val="Heading5"/>
        <w:rPr>
          <w:noProof/>
        </w:rPr>
      </w:pPr>
      <w:bookmarkStart w:id="955" w:name="_Toc120609081"/>
      <w:bookmarkStart w:id="956" w:name="_Toc120657548"/>
      <w:bookmarkStart w:id="957" w:name="_Toc133407830"/>
      <w:bookmarkStart w:id="958" w:name="_Toc148363241"/>
      <w:r>
        <w:rPr>
          <w:noProof/>
        </w:rPr>
        <w:t>6.2.6.2.11</w:t>
      </w:r>
      <w:r>
        <w:rPr>
          <w:noProof/>
        </w:rPr>
        <w:tab/>
        <w:t xml:space="preserve">Type </w:t>
      </w:r>
      <w:r w:rsidRPr="00E2466C">
        <w:rPr>
          <w:noProof/>
        </w:rPr>
        <w:t>MBSUserServAnmt</w:t>
      </w:r>
      <w:bookmarkEnd w:id="955"/>
      <w:bookmarkEnd w:id="956"/>
      <w:bookmarkEnd w:id="957"/>
      <w:bookmarkEnd w:id="958"/>
    </w:p>
    <w:p w14:paraId="65548910" w14:textId="77777777" w:rsidR="000631D6" w:rsidRDefault="000631D6" w:rsidP="000631D6">
      <w:pPr>
        <w:pStyle w:val="TH"/>
        <w:rPr>
          <w:noProof/>
        </w:rPr>
      </w:pPr>
      <w:r>
        <w:rPr>
          <w:noProof/>
        </w:rPr>
        <w:t xml:space="preserve">Table 6.2.6.2.11-1: Definition of type </w:t>
      </w:r>
      <w:r w:rsidRPr="00E2466C">
        <w:rPr>
          <w:noProof/>
        </w:rPr>
        <w:t>MBSUserServAnmt</w:t>
      </w:r>
    </w:p>
    <w:tbl>
      <w:tblPr>
        <w:tblW w:w="93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3"/>
        <w:gridCol w:w="1889"/>
        <w:gridCol w:w="360"/>
        <w:gridCol w:w="1170"/>
        <w:gridCol w:w="3059"/>
        <w:gridCol w:w="1304"/>
      </w:tblGrid>
      <w:tr w:rsidR="000631D6" w14:paraId="1BA6F582" w14:textId="77777777" w:rsidTr="00C86FA8">
        <w:trPr>
          <w:jc w:val="center"/>
        </w:trPr>
        <w:tc>
          <w:tcPr>
            <w:tcW w:w="1563" w:type="dxa"/>
            <w:shd w:val="clear" w:color="auto" w:fill="C0C0C0"/>
            <w:hideMark/>
          </w:tcPr>
          <w:p w14:paraId="771B1CB3" w14:textId="77777777" w:rsidR="000631D6" w:rsidRDefault="000631D6" w:rsidP="00C86FA8">
            <w:pPr>
              <w:pStyle w:val="TAH"/>
              <w:rPr>
                <w:noProof/>
              </w:rPr>
            </w:pPr>
            <w:r>
              <w:rPr>
                <w:noProof/>
              </w:rPr>
              <w:t>Attribute name</w:t>
            </w:r>
          </w:p>
        </w:tc>
        <w:tc>
          <w:tcPr>
            <w:tcW w:w="1889" w:type="dxa"/>
            <w:shd w:val="clear" w:color="auto" w:fill="C0C0C0"/>
            <w:hideMark/>
          </w:tcPr>
          <w:p w14:paraId="662902D3" w14:textId="77777777" w:rsidR="000631D6" w:rsidRDefault="000631D6" w:rsidP="00C86FA8">
            <w:pPr>
              <w:pStyle w:val="TAH"/>
              <w:rPr>
                <w:noProof/>
              </w:rPr>
            </w:pPr>
            <w:r>
              <w:rPr>
                <w:noProof/>
              </w:rPr>
              <w:t>Data type</w:t>
            </w:r>
          </w:p>
        </w:tc>
        <w:tc>
          <w:tcPr>
            <w:tcW w:w="360" w:type="dxa"/>
            <w:shd w:val="clear" w:color="auto" w:fill="C0C0C0"/>
            <w:hideMark/>
          </w:tcPr>
          <w:p w14:paraId="4E5E45F9" w14:textId="77777777" w:rsidR="000631D6" w:rsidRDefault="000631D6" w:rsidP="00C86FA8">
            <w:pPr>
              <w:pStyle w:val="TAH"/>
              <w:rPr>
                <w:noProof/>
              </w:rPr>
            </w:pPr>
            <w:r>
              <w:rPr>
                <w:noProof/>
              </w:rPr>
              <w:t>P</w:t>
            </w:r>
          </w:p>
        </w:tc>
        <w:tc>
          <w:tcPr>
            <w:tcW w:w="1170" w:type="dxa"/>
            <w:shd w:val="clear" w:color="auto" w:fill="C0C0C0"/>
            <w:hideMark/>
          </w:tcPr>
          <w:p w14:paraId="11AF3BD3" w14:textId="77777777" w:rsidR="000631D6" w:rsidRDefault="000631D6" w:rsidP="00C86FA8">
            <w:pPr>
              <w:pStyle w:val="TAH"/>
              <w:rPr>
                <w:noProof/>
              </w:rPr>
            </w:pPr>
            <w:r>
              <w:rPr>
                <w:noProof/>
              </w:rPr>
              <w:t>Cardinality</w:t>
            </w:r>
          </w:p>
        </w:tc>
        <w:tc>
          <w:tcPr>
            <w:tcW w:w="3059" w:type="dxa"/>
            <w:shd w:val="clear" w:color="auto" w:fill="C0C0C0"/>
            <w:hideMark/>
          </w:tcPr>
          <w:p w14:paraId="0A96C361" w14:textId="77777777" w:rsidR="000631D6" w:rsidRDefault="000631D6" w:rsidP="00C86FA8">
            <w:pPr>
              <w:pStyle w:val="TAH"/>
              <w:rPr>
                <w:noProof/>
              </w:rPr>
            </w:pPr>
            <w:r>
              <w:rPr>
                <w:noProof/>
              </w:rPr>
              <w:t>Description</w:t>
            </w:r>
          </w:p>
        </w:tc>
        <w:tc>
          <w:tcPr>
            <w:tcW w:w="1304" w:type="dxa"/>
            <w:shd w:val="clear" w:color="auto" w:fill="C0C0C0"/>
            <w:hideMark/>
          </w:tcPr>
          <w:p w14:paraId="54D21CC8" w14:textId="77777777" w:rsidR="000631D6" w:rsidRDefault="000631D6" w:rsidP="00C86FA8">
            <w:pPr>
              <w:pStyle w:val="TAH"/>
              <w:rPr>
                <w:noProof/>
              </w:rPr>
            </w:pPr>
            <w:r>
              <w:rPr>
                <w:noProof/>
              </w:rPr>
              <w:t>Applicability</w:t>
            </w:r>
          </w:p>
        </w:tc>
      </w:tr>
      <w:tr w:rsidR="000631D6" w:rsidRPr="00B54FF5" w14:paraId="30BB7D47" w14:textId="77777777" w:rsidTr="00C86FA8">
        <w:trPr>
          <w:jc w:val="center"/>
        </w:trPr>
        <w:tc>
          <w:tcPr>
            <w:tcW w:w="1563" w:type="dxa"/>
            <w:vAlign w:val="center"/>
            <w:hideMark/>
          </w:tcPr>
          <w:p w14:paraId="6F252F53" w14:textId="6D998065" w:rsidR="000631D6" w:rsidRDefault="000631D6" w:rsidP="00C86FA8">
            <w:pPr>
              <w:pStyle w:val="TAL"/>
              <w:rPr>
                <w:noProof/>
                <w:lang w:eastAsia="zh-CN"/>
              </w:rPr>
            </w:pPr>
            <w:r>
              <w:t>extServiceId</w:t>
            </w:r>
          </w:p>
        </w:tc>
        <w:tc>
          <w:tcPr>
            <w:tcW w:w="1889" w:type="dxa"/>
            <w:vAlign w:val="center"/>
            <w:hideMark/>
          </w:tcPr>
          <w:p w14:paraId="00957EB7" w14:textId="77777777" w:rsidR="000631D6" w:rsidRPr="00226AFF" w:rsidRDefault="000631D6" w:rsidP="00C86FA8">
            <w:pPr>
              <w:pStyle w:val="TAL"/>
              <w:rPr>
                <w:noProof/>
                <w:lang w:eastAsia="zh-CN"/>
              </w:rPr>
            </w:pPr>
            <w:r>
              <w:t>array(string)</w:t>
            </w:r>
          </w:p>
        </w:tc>
        <w:tc>
          <w:tcPr>
            <w:tcW w:w="360" w:type="dxa"/>
            <w:vAlign w:val="center"/>
            <w:hideMark/>
          </w:tcPr>
          <w:p w14:paraId="022AD3D4" w14:textId="77777777" w:rsidR="000631D6" w:rsidRDefault="000631D6" w:rsidP="00C86FA8">
            <w:pPr>
              <w:pStyle w:val="TAC"/>
              <w:rPr>
                <w:noProof/>
              </w:rPr>
            </w:pPr>
            <w:r>
              <w:t>M</w:t>
            </w:r>
          </w:p>
        </w:tc>
        <w:tc>
          <w:tcPr>
            <w:tcW w:w="1170" w:type="dxa"/>
            <w:vAlign w:val="center"/>
            <w:hideMark/>
          </w:tcPr>
          <w:p w14:paraId="400D18F9" w14:textId="77777777" w:rsidR="000631D6" w:rsidRDefault="000631D6" w:rsidP="00C86FA8">
            <w:pPr>
              <w:pStyle w:val="TAC"/>
              <w:rPr>
                <w:noProof/>
              </w:rPr>
            </w:pPr>
            <w:r>
              <w:t>1..N</w:t>
            </w:r>
          </w:p>
        </w:tc>
        <w:tc>
          <w:tcPr>
            <w:tcW w:w="3059" w:type="dxa"/>
            <w:vAlign w:val="center"/>
            <w:hideMark/>
          </w:tcPr>
          <w:p w14:paraId="5183ED32" w14:textId="77777777" w:rsidR="000631D6" w:rsidRDefault="000631D6" w:rsidP="00C86FA8">
            <w:pPr>
              <w:pStyle w:val="TAL"/>
              <w:rPr>
                <w:noProof/>
                <w:lang w:eastAsia="zh-CN"/>
              </w:rPr>
            </w:pPr>
            <w:r>
              <w:t>Represents the external service identifier(s) o</w:t>
            </w:r>
            <w:r w:rsidRPr="005F5B8C">
              <w:t>f this MBS User Service.</w:t>
            </w:r>
          </w:p>
        </w:tc>
        <w:tc>
          <w:tcPr>
            <w:tcW w:w="1304" w:type="dxa"/>
          </w:tcPr>
          <w:p w14:paraId="4D2F7580" w14:textId="77777777" w:rsidR="000631D6" w:rsidRPr="0016361A" w:rsidRDefault="000631D6" w:rsidP="00C86FA8">
            <w:pPr>
              <w:pStyle w:val="TAL"/>
              <w:rPr>
                <w:rFonts w:cs="Arial"/>
                <w:noProof/>
                <w:szCs w:val="18"/>
              </w:rPr>
            </w:pPr>
          </w:p>
        </w:tc>
      </w:tr>
      <w:tr w:rsidR="000631D6" w14:paraId="2011C613" w14:textId="77777777" w:rsidTr="00C86FA8">
        <w:trPr>
          <w:jc w:val="center"/>
        </w:trPr>
        <w:tc>
          <w:tcPr>
            <w:tcW w:w="1563" w:type="dxa"/>
            <w:hideMark/>
          </w:tcPr>
          <w:p w14:paraId="23C1D51A" w14:textId="77777777" w:rsidR="000631D6" w:rsidRDefault="000631D6" w:rsidP="00C86FA8">
            <w:pPr>
              <w:pStyle w:val="TAL"/>
              <w:rPr>
                <w:noProof/>
                <w:lang w:eastAsia="zh-CN"/>
              </w:rPr>
            </w:pPr>
            <w:r>
              <w:t>servClass</w:t>
            </w:r>
          </w:p>
        </w:tc>
        <w:tc>
          <w:tcPr>
            <w:tcW w:w="1889" w:type="dxa"/>
            <w:hideMark/>
          </w:tcPr>
          <w:p w14:paraId="5E1904C9" w14:textId="77777777" w:rsidR="000631D6" w:rsidRDefault="000631D6" w:rsidP="00C86FA8">
            <w:pPr>
              <w:pStyle w:val="TAL"/>
              <w:rPr>
                <w:noProof/>
                <w:lang w:eastAsia="zh-CN"/>
              </w:rPr>
            </w:pPr>
            <w:r>
              <w:t>string</w:t>
            </w:r>
          </w:p>
        </w:tc>
        <w:tc>
          <w:tcPr>
            <w:tcW w:w="360" w:type="dxa"/>
            <w:vAlign w:val="center"/>
            <w:hideMark/>
          </w:tcPr>
          <w:p w14:paraId="00D971A8" w14:textId="77777777" w:rsidR="000631D6" w:rsidRDefault="000631D6" w:rsidP="00C86FA8">
            <w:pPr>
              <w:pStyle w:val="TAC"/>
              <w:rPr>
                <w:noProof/>
              </w:rPr>
            </w:pPr>
            <w:r>
              <w:rPr>
                <w:noProof/>
              </w:rPr>
              <w:t>M</w:t>
            </w:r>
          </w:p>
        </w:tc>
        <w:tc>
          <w:tcPr>
            <w:tcW w:w="1170" w:type="dxa"/>
            <w:vAlign w:val="center"/>
            <w:hideMark/>
          </w:tcPr>
          <w:p w14:paraId="30E9FD51" w14:textId="77777777" w:rsidR="000631D6" w:rsidRDefault="000631D6" w:rsidP="00C86FA8">
            <w:pPr>
              <w:pStyle w:val="TAC"/>
              <w:rPr>
                <w:noProof/>
              </w:rPr>
            </w:pPr>
            <w:r>
              <w:rPr>
                <w:noProof/>
              </w:rPr>
              <w:t>1</w:t>
            </w:r>
          </w:p>
        </w:tc>
        <w:tc>
          <w:tcPr>
            <w:tcW w:w="3059" w:type="dxa"/>
            <w:vAlign w:val="center"/>
            <w:hideMark/>
          </w:tcPr>
          <w:p w14:paraId="1BA7EA9D" w14:textId="6482092A" w:rsidR="000631D6" w:rsidRPr="00BC351B" w:rsidRDefault="000631D6" w:rsidP="00C86FA8">
            <w:pPr>
              <w:pStyle w:val="TAL"/>
              <w:rPr>
                <w:noProof/>
                <w:lang w:eastAsia="zh-CN"/>
              </w:rPr>
            </w:pPr>
            <w:r w:rsidRPr="00E2466C">
              <w:rPr>
                <w:noProof/>
                <w:lang w:eastAsia="zh-CN"/>
              </w:rPr>
              <w:t>Represents the class of th</w:t>
            </w:r>
            <w:r>
              <w:rPr>
                <w:noProof/>
                <w:lang w:eastAsia="zh-CN"/>
              </w:rPr>
              <w:t>e</w:t>
            </w:r>
            <w:r w:rsidRPr="00E2466C">
              <w:rPr>
                <w:noProof/>
                <w:lang w:eastAsia="zh-CN"/>
              </w:rPr>
              <w:t xml:space="preserve"> MBS User Service, expressed as a term identifier from </w:t>
            </w:r>
            <w:r>
              <w:rPr>
                <w:noProof/>
                <w:lang w:eastAsia="zh-CN"/>
              </w:rPr>
              <w:t>the</w:t>
            </w:r>
            <w:r w:rsidRPr="00E2466C">
              <w:rPr>
                <w:noProof/>
                <w:lang w:eastAsia="zh-CN"/>
              </w:rPr>
              <w:t xml:space="preserve"> </w:t>
            </w:r>
            <w:r w:rsidRPr="00071C9F">
              <w:rPr>
                <w:rFonts w:cs="Arial"/>
                <w:szCs w:val="18"/>
              </w:rPr>
              <w:t>OMA BCAST Service Class Registry [19]</w:t>
            </w:r>
            <w:r>
              <w:rPr>
                <w:noProof/>
                <w:lang w:eastAsia="zh-CN"/>
              </w:rPr>
              <w:t>.</w:t>
            </w:r>
          </w:p>
        </w:tc>
        <w:tc>
          <w:tcPr>
            <w:tcW w:w="1304" w:type="dxa"/>
          </w:tcPr>
          <w:p w14:paraId="13E05461" w14:textId="77777777" w:rsidR="000631D6" w:rsidRDefault="000631D6" w:rsidP="00C86FA8">
            <w:pPr>
              <w:pStyle w:val="TAL"/>
              <w:rPr>
                <w:rFonts w:cs="Arial"/>
                <w:noProof/>
                <w:szCs w:val="18"/>
              </w:rPr>
            </w:pPr>
          </w:p>
        </w:tc>
      </w:tr>
      <w:tr w:rsidR="000631D6" w14:paraId="7961E977" w14:textId="77777777" w:rsidTr="00C86FA8">
        <w:trPr>
          <w:jc w:val="center"/>
        </w:trPr>
        <w:tc>
          <w:tcPr>
            <w:tcW w:w="1563" w:type="dxa"/>
            <w:hideMark/>
          </w:tcPr>
          <w:p w14:paraId="64E884E7" w14:textId="77777777" w:rsidR="000631D6" w:rsidRDefault="000631D6" w:rsidP="00C86FA8">
            <w:pPr>
              <w:pStyle w:val="TAL"/>
              <w:rPr>
                <w:noProof/>
                <w:lang w:eastAsia="zh-CN"/>
              </w:rPr>
            </w:pPr>
            <w:r>
              <w:rPr>
                <w:noProof/>
                <w:lang w:eastAsia="zh-CN"/>
              </w:rPr>
              <w:t>startTime</w:t>
            </w:r>
          </w:p>
        </w:tc>
        <w:tc>
          <w:tcPr>
            <w:tcW w:w="1889" w:type="dxa"/>
            <w:hideMark/>
          </w:tcPr>
          <w:p w14:paraId="473F8ABD" w14:textId="77777777" w:rsidR="000631D6" w:rsidRDefault="000631D6" w:rsidP="00C86FA8">
            <w:pPr>
              <w:pStyle w:val="TAL"/>
              <w:rPr>
                <w:noProof/>
                <w:lang w:eastAsia="zh-CN"/>
              </w:rPr>
            </w:pPr>
            <w:r>
              <w:t>DateTime</w:t>
            </w:r>
          </w:p>
        </w:tc>
        <w:tc>
          <w:tcPr>
            <w:tcW w:w="360" w:type="dxa"/>
            <w:vAlign w:val="center"/>
            <w:hideMark/>
          </w:tcPr>
          <w:p w14:paraId="6BBA5DB5" w14:textId="77777777" w:rsidR="000631D6" w:rsidRDefault="000631D6" w:rsidP="00C86FA8">
            <w:pPr>
              <w:pStyle w:val="TAC"/>
              <w:rPr>
                <w:noProof/>
              </w:rPr>
            </w:pPr>
            <w:r>
              <w:rPr>
                <w:noProof/>
              </w:rPr>
              <w:t>O</w:t>
            </w:r>
          </w:p>
        </w:tc>
        <w:tc>
          <w:tcPr>
            <w:tcW w:w="1170" w:type="dxa"/>
            <w:vAlign w:val="center"/>
            <w:hideMark/>
          </w:tcPr>
          <w:p w14:paraId="67A9DBEB" w14:textId="77777777" w:rsidR="000631D6" w:rsidRDefault="000631D6" w:rsidP="00C86FA8">
            <w:pPr>
              <w:pStyle w:val="TAC"/>
              <w:rPr>
                <w:noProof/>
              </w:rPr>
            </w:pPr>
            <w:r>
              <w:rPr>
                <w:noProof/>
              </w:rPr>
              <w:t>0..1</w:t>
            </w:r>
          </w:p>
        </w:tc>
        <w:tc>
          <w:tcPr>
            <w:tcW w:w="3059" w:type="dxa"/>
            <w:vAlign w:val="center"/>
            <w:hideMark/>
          </w:tcPr>
          <w:p w14:paraId="7A66A740" w14:textId="77777777" w:rsidR="000631D6" w:rsidRDefault="000631D6" w:rsidP="00C86FA8">
            <w:pPr>
              <w:pStyle w:val="TAL"/>
            </w:pPr>
            <w:r>
              <w:t>Represents t</w:t>
            </w:r>
            <w:r w:rsidRPr="003721A8">
              <w:t xml:space="preserve">he </w:t>
            </w:r>
            <w:r>
              <w:t>start</w:t>
            </w:r>
            <w:r w:rsidRPr="003721A8">
              <w:t xml:space="preserve"> time from which this MBS User Service Announcement is valid.</w:t>
            </w:r>
          </w:p>
          <w:p w14:paraId="4F2B3D22" w14:textId="77777777" w:rsidR="000631D6" w:rsidRPr="003721A8" w:rsidRDefault="000631D6" w:rsidP="00C86FA8">
            <w:pPr>
              <w:pStyle w:val="TAL"/>
            </w:pPr>
          </w:p>
          <w:p w14:paraId="48D516FF" w14:textId="77777777" w:rsidR="000631D6" w:rsidRDefault="000631D6" w:rsidP="00C86FA8">
            <w:pPr>
              <w:pStyle w:val="TAL"/>
              <w:rPr>
                <w:noProof/>
                <w:lang w:eastAsia="zh-CN"/>
              </w:rPr>
            </w:pPr>
            <w:r w:rsidRPr="003721A8">
              <w:t>If not present, the announcement is already valid.</w:t>
            </w:r>
          </w:p>
        </w:tc>
        <w:tc>
          <w:tcPr>
            <w:tcW w:w="1304" w:type="dxa"/>
          </w:tcPr>
          <w:p w14:paraId="31DFFFB7" w14:textId="77777777" w:rsidR="000631D6" w:rsidRDefault="000631D6" w:rsidP="00C86FA8">
            <w:pPr>
              <w:pStyle w:val="TAL"/>
              <w:rPr>
                <w:rFonts w:cs="Arial"/>
                <w:noProof/>
                <w:szCs w:val="18"/>
              </w:rPr>
            </w:pPr>
          </w:p>
        </w:tc>
      </w:tr>
      <w:tr w:rsidR="000631D6" w14:paraId="3400108E" w14:textId="77777777" w:rsidTr="00C86FA8">
        <w:trPr>
          <w:jc w:val="center"/>
        </w:trPr>
        <w:tc>
          <w:tcPr>
            <w:tcW w:w="1563" w:type="dxa"/>
          </w:tcPr>
          <w:p w14:paraId="3C468034" w14:textId="77777777" w:rsidR="000631D6" w:rsidRDefault="000631D6" w:rsidP="00C86FA8">
            <w:pPr>
              <w:pStyle w:val="TAL"/>
              <w:rPr>
                <w:noProof/>
                <w:lang w:eastAsia="zh-CN"/>
              </w:rPr>
            </w:pPr>
            <w:r>
              <w:t>endTime</w:t>
            </w:r>
          </w:p>
        </w:tc>
        <w:tc>
          <w:tcPr>
            <w:tcW w:w="1889" w:type="dxa"/>
          </w:tcPr>
          <w:p w14:paraId="77B11C09" w14:textId="77777777" w:rsidR="000631D6" w:rsidRDefault="000631D6" w:rsidP="00C86FA8">
            <w:pPr>
              <w:pStyle w:val="TAL"/>
              <w:rPr>
                <w:noProof/>
                <w:lang w:eastAsia="zh-CN"/>
              </w:rPr>
            </w:pPr>
            <w:r>
              <w:t>DateTime</w:t>
            </w:r>
          </w:p>
        </w:tc>
        <w:tc>
          <w:tcPr>
            <w:tcW w:w="360" w:type="dxa"/>
            <w:vAlign w:val="center"/>
          </w:tcPr>
          <w:p w14:paraId="608D7A9B" w14:textId="77777777" w:rsidR="000631D6" w:rsidRDefault="000631D6" w:rsidP="00C86FA8">
            <w:pPr>
              <w:pStyle w:val="TAC"/>
              <w:rPr>
                <w:noProof/>
              </w:rPr>
            </w:pPr>
            <w:r>
              <w:rPr>
                <w:noProof/>
              </w:rPr>
              <w:t>O</w:t>
            </w:r>
          </w:p>
        </w:tc>
        <w:tc>
          <w:tcPr>
            <w:tcW w:w="1170" w:type="dxa"/>
            <w:vAlign w:val="center"/>
          </w:tcPr>
          <w:p w14:paraId="2EA57788" w14:textId="77777777" w:rsidR="000631D6" w:rsidRDefault="000631D6" w:rsidP="00C86FA8">
            <w:pPr>
              <w:pStyle w:val="TAC"/>
              <w:rPr>
                <w:noProof/>
              </w:rPr>
            </w:pPr>
            <w:r>
              <w:rPr>
                <w:noProof/>
              </w:rPr>
              <w:t>0..1</w:t>
            </w:r>
          </w:p>
        </w:tc>
        <w:tc>
          <w:tcPr>
            <w:tcW w:w="3059" w:type="dxa"/>
            <w:vAlign w:val="center"/>
          </w:tcPr>
          <w:p w14:paraId="1CE7737A" w14:textId="77777777" w:rsidR="000631D6" w:rsidRDefault="000631D6" w:rsidP="00C86FA8">
            <w:pPr>
              <w:pStyle w:val="TAL"/>
            </w:pPr>
            <w:r>
              <w:t>Represents t</w:t>
            </w:r>
            <w:r w:rsidRPr="003721A8">
              <w:t xml:space="preserve">he </w:t>
            </w:r>
            <w:r>
              <w:t>end</w:t>
            </w:r>
            <w:r w:rsidRPr="003721A8">
              <w:t xml:space="preserve"> time after which this MBS User Service Announcement is no longer valid.</w:t>
            </w:r>
          </w:p>
          <w:p w14:paraId="7645C557" w14:textId="77777777" w:rsidR="000631D6" w:rsidRPr="003721A8" w:rsidRDefault="000631D6" w:rsidP="00C86FA8">
            <w:pPr>
              <w:pStyle w:val="TAL"/>
            </w:pPr>
          </w:p>
          <w:p w14:paraId="6DB09962" w14:textId="77777777" w:rsidR="000631D6" w:rsidRDefault="000631D6" w:rsidP="00C86FA8">
            <w:pPr>
              <w:pStyle w:val="TAL"/>
              <w:rPr>
                <w:noProof/>
                <w:lang w:eastAsia="zh-CN"/>
              </w:rPr>
            </w:pPr>
            <w:r w:rsidRPr="003721A8">
              <w:t>If not present, the announcement is valid indefinitely.</w:t>
            </w:r>
          </w:p>
        </w:tc>
        <w:tc>
          <w:tcPr>
            <w:tcW w:w="1304" w:type="dxa"/>
          </w:tcPr>
          <w:p w14:paraId="2AF92B54" w14:textId="77777777" w:rsidR="000631D6" w:rsidRDefault="000631D6" w:rsidP="00C86FA8">
            <w:pPr>
              <w:pStyle w:val="TAL"/>
              <w:rPr>
                <w:rFonts w:cs="Arial"/>
                <w:noProof/>
                <w:szCs w:val="18"/>
              </w:rPr>
            </w:pPr>
          </w:p>
        </w:tc>
      </w:tr>
      <w:tr w:rsidR="000631D6" w:rsidRPr="00B54FF5" w14:paraId="0CC542AB" w14:textId="77777777" w:rsidTr="00C86FA8">
        <w:trPr>
          <w:jc w:val="center"/>
        </w:trPr>
        <w:tc>
          <w:tcPr>
            <w:tcW w:w="1563" w:type="dxa"/>
            <w:tcBorders>
              <w:top w:val="single" w:sz="6" w:space="0" w:color="auto"/>
              <w:left w:val="single" w:sz="6" w:space="0" w:color="auto"/>
              <w:bottom w:val="single" w:sz="6" w:space="0" w:color="auto"/>
              <w:right w:val="single" w:sz="6" w:space="0" w:color="auto"/>
            </w:tcBorders>
          </w:tcPr>
          <w:p w14:paraId="0187E5AA" w14:textId="77777777" w:rsidR="000631D6" w:rsidRPr="0016361A" w:rsidRDefault="000631D6" w:rsidP="00C86FA8">
            <w:pPr>
              <w:pStyle w:val="TAL"/>
            </w:pPr>
            <w:r>
              <w:t>servNameDescs</w:t>
            </w:r>
          </w:p>
        </w:tc>
        <w:tc>
          <w:tcPr>
            <w:tcW w:w="1889" w:type="dxa"/>
            <w:tcBorders>
              <w:top w:val="single" w:sz="6" w:space="0" w:color="auto"/>
              <w:left w:val="single" w:sz="6" w:space="0" w:color="auto"/>
              <w:bottom w:val="single" w:sz="6" w:space="0" w:color="auto"/>
              <w:right w:val="single" w:sz="6" w:space="0" w:color="auto"/>
            </w:tcBorders>
          </w:tcPr>
          <w:p w14:paraId="55826893" w14:textId="77777777" w:rsidR="000631D6" w:rsidRPr="0016361A" w:rsidRDefault="000631D6" w:rsidP="00C86FA8">
            <w:pPr>
              <w:pStyle w:val="TAL"/>
            </w:pPr>
            <w:r>
              <w:t>array(ServiceNameDescription)</w:t>
            </w:r>
          </w:p>
        </w:tc>
        <w:tc>
          <w:tcPr>
            <w:tcW w:w="360" w:type="dxa"/>
            <w:tcBorders>
              <w:top w:val="single" w:sz="6" w:space="0" w:color="auto"/>
              <w:left w:val="single" w:sz="6" w:space="0" w:color="auto"/>
              <w:bottom w:val="single" w:sz="6" w:space="0" w:color="auto"/>
              <w:right w:val="single" w:sz="6" w:space="0" w:color="auto"/>
            </w:tcBorders>
            <w:vAlign w:val="center"/>
          </w:tcPr>
          <w:p w14:paraId="06F2A3A0" w14:textId="77777777" w:rsidR="000631D6" w:rsidRPr="0016361A" w:rsidRDefault="000631D6" w:rsidP="00C86FA8">
            <w:pPr>
              <w:pStyle w:val="TAC"/>
              <w:rPr>
                <w:noProof/>
              </w:rPr>
            </w:pPr>
            <w:r>
              <w:rPr>
                <w:noProof/>
              </w:rPr>
              <w:t>M</w:t>
            </w:r>
          </w:p>
        </w:tc>
        <w:tc>
          <w:tcPr>
            <w:tcW w:w="1170" w:type="dxa"/>
            <w:tcBorders>
              <w:top w:val="single" w:sz="6" w:space="0" w:color="auto"/>
              <w:left w:val="single" w:sz="6" w:space="0" w:color="auto"/>
              <w:bottom w:val="single" w:sz="6" w:space="0" w:color="auto"/>
              <w:right w:val="single" w:sz="6" w:space="0" w:color="auto"/>
            </w:tcBorders>
            <w:vAlign w:val="center"/>
          </w:tcPr>
          <w:p w14:paraId="257BF65C" w14:textId="77777777" w:rsidR="000631D6" w:rsidRPr="0016361A" w:rsidRDefault="000631D6" w:rsidP="00C86FA8">
            <w:pPr>
              <w:pStyle w:val="TAC"/>
              <w:rPr>
                <w:noProof/>
              </w:rPr>
            </w:pPr>
            <w:r>
              <w:rPr>
                <w:noProof/>
              </w:rPr>
              <w:t>1..N</w:t>
            </w:r>
          </w:p>
        </w:tc>
        <w:tc>
          <w:tcPr>
            <w:tcW w:w="3059" w:type="dxa"/>
            <w:tcBorders>
              <w:top w:val="single" w:sz="6" w:space="0" w:color="auto"/>
              <w:left w:val="single" w:sz="6" w:space="0" w:color="auto"/>
              <w:bottom w:val="single" w:sz="6" w:space="0" w:color="auto"/>
              <w:right w:val="single" w:sz="6" w:space="0" w:color="auto"/>
            </w:tcBorders>
          </w:tcPr>
          <w:p w14:paraId="1FA6FAF8" w14:textId="77777777" w:rsidR="000631D6" w:rsidRPr="00520950" w:rsidRDefault="000631D6" w:rsidP="00C86FA8">
            <w:pPr>
              <w:pStyle w:val="TAL"/>
            </w:pPr>
            <w:r w:rsidRPr="00520950">
              <w:t xml:space="preserve">Contains </w:t>
            </w:r>
            <w:r>
              <w:rPr>
                <w:rFonts w:cs="Arial"/>
                <w:szCs w:val="18"/>
              </w:rPr>
              <w:t>one or several</w:t>
            </w:r>
            <w:r w:rsidRPr="00686395">
              <w:rPr>
                <w:rFonts w:cs="Arial"/>
                <w:szCs w:val="18"/>
              </w:rPr>
              <w:t xml:space="preserve"> set</w:t>
            </w:r>
            <w:r>
              <w:rPr>
                <w:rFonts w:cs="Arial"/>
                <w:szCs w:val="18"/>
              </w:rPr>
              <w:t>(s)</w:t>
            </w:r>
            <w:r w:rsidRPr="00686395">
              <w:rPr>
                <w:rFonts w:cs="Arial"/>
                <w:szCs w:val="18"/>
              </w:rPr>
              <w:t xml:space="preserve"> of </w:t>
            </w:r>
            <w:r>
              <w:rPr>
                <w:rFonts w:cs="Arial"/>
                <w:szCs w:val="18"/>
              </w:rPr>
              <w:t xml:space="preserve">per language </w:t>
            </w:r>
            <w:r w:rsidRPr="00686395">
              <w:rPr>
                <w:rFonts w:cs="Arial"/>
                <w:szCs w:val="18"/>
              </w:rPr>
              <w:t xml:space="preserve">distinguishing </w:t>
            </w:r>
            <w:r>
              <w:rPr>
                <w:rFonts w:cs="Arial"/>
                <w:szCs w:val="18"/>
              </w:rPr>
              <w:t xml:space="preserve">service </w:t>
            </w:r>
            <w:r w:rsidRPr="00686395">
              <w:rPr>
                <w:rFonts w:cs="Arial"/>
                <w:szCs w:val="18"/>
              </w:rPr>
              <w:t xml:space="preserve">name </w:t>
            </w:r>
            <w:r>
              <w:rPr>
                <w:rFonts w:cs="Arial"/>
                <w:szCs w:val="18"/>
              </w:rPr>
              <w:t xml:space="preserve">and/or service description </w:t>
            </w:r>
            <w:r w:rsidRPr="00686395">
              <w:rPr>
                <w:rFonts w:cs="Arial"/>
                <w:szCs w:val="18"/>
              </w:rPr>
              <w:t>for this MBS User Service</w:t>
            </w:r>
            <w:r w:rsidRPr="00520950">
              <w:t>.</w:t>
            </w:r>
          </w:p>
        </w:tc>
        <w:tc>
          <w:tcPr>
            <w:tcW w:w="1304" w:type="dxa"/>
            <w:tcBorders>
              <w:top w:val="single" w:sz="6" w:space="0" w:color="auto"/>
              <w:left w:val="single" w:sz="6" w:space="0" w:color="auto"/>
              <w:bottom w:val="single" w:sz="6" w:space="0" w:color="auto"/>
              <w:right w:val="single" w:sz="6" w:space="0" w:color="auto"/>
            </w:tcBorders>
          </w:tcPr>
          <w:p w14:paraId="63F6C3E0" w14:textId="77777777" w:rsidR="000631D6" w:rsidRPr="0016361A" w:rsidRDefault="000631D6" w:rsidP="00C86FA8">
            <w:pPr>
              <w:pStyle w:val="TAL"/>
              <w:rPr>
                <w:rFonts w:cs="Arial"/>
                <w:noProof/>
                <w:szCs w:val="18"/>
              </w:rPr>
            </w:pPr>
          </w:p>
        </w:tc>
      </w:tr>
      <w:tr w:rsidR="000631D6" w:rsidRPr="00B54FF5" w14:paraId="60B20C58" w14:textId="77777777" w:rsidTr="00C86FA8">
        <w:trPr>
          <w:jc w:val="center"/>
        </w:trPr>
        <w:tc>
          <w:tcPr>
            <w:tcW w:w="1563" w:type="dxa"/>
            <w:tcBorders>
              <w:top w:val="single" w:sz="6" w:space="0" w:color="auto"/>
              <w:left w:val="single" w:sz="6" w:space="0" w:color="auto"/>
              <w:bottom w:val="single" w:sz="6" w:space="0" w:color="auto"/>
              <w:right w:val="single" w:sz="6" w:space="0" w:color="auto"/>
            </w:tcBorders>
          </w:tcPr>
          <w:p w14:paraId="069B48E1" w14:textId="77777777" w:rsidR="000631D6" w:rsidRPr="0016361A" w:rsidRDefault="000631D6" w:rsidP="00C86FA8">
            <w:pPr>
              <w:pStyle w:val="TAL"/>
            </w:pPr>
            <w:r>
              <w:t>mainServLang</w:t>
            </w:r>
          </w:p>
        </w:tc>
        <w:tc>
          <w:tcPr>
            <w:tcW w:w="1889" w:type="dxa"/>
            <w:tcBorders>
              <w:top w:val="single" w:sz="6" w:space="0" w:color="auto"/>
              <w:left w:val="single" w:sz="6" w:space="0" w:color="auto"/>
              <w:bottom w:val="single" w:sz="6" w:space="0" w:color="auto"/>
              <w:right w:val="single" w:sz="6" w:space="0" w:color="auto"/>
            </w:tcBorders>
          </w:tcPr>
          <w:p w14:paraId="0E47A068" w14:textId="77777777" w:rsidR="000631D6" w:rsidRPr="0016361A" w:rsidRDefault="000631D6" w:rsidP="00C86FA8">
            <w:pPr>
              <w:pStyle w:val="TAL"/>
            </w:pPr>
            <w:r>
              <w:t>string</w:t>
            </w:r>
          </w:p>
        </w:tc>
        <w:tc>
          <w:tcPr>
            <w:tcW w:w="360" w:type="dxa"/>
            <w:tcBorders>
              <w:top w:val="single" w:sz="6" w:space="0" w:color="auto"/>
              <w:left w:val="single" w:sz="6" w:space="0" w:color="auto"/>
              <w:bottom w:val="single" w:sz="6" w:space="0" w:color="auto"/>
              <w:right w:val="single" w:sz="6" w:space="0" w:color="auto"/>
            </w:tcBorders>
            <w:vAlign w:val="center"/>
          </w:tcPr>
          <w:p w14:paraId="6CE15FE3" w14:textId="77777777" w:rsidR="000631D6" w:rsidRPr="0016361A" w:rsidRDefault="000631D6" w:rsidP="00C86FA8">
            <w:pPr>
              <w:pStyle w:val="TAC"/>
              <w:rPr>
                <w:noProof/>
              </w:rPr>
            </w:pPr>
            <w:r>
              <w:rPr>
                <w:noProof/>
              </w:rPr>
              <w:t>O</w:t>
            </w:r>
          </w:p>
        </w:tc>
        <w:tc>
          <w:tcPr>
            <w:tcW w:w="1170" w:type="dxa"/>
            <w:tcBorders>
              <w:top w:val="single" w:sz="6" w:space="0" w:color="auto"/>
              <w:left w:val="single" w:sz="6" w:space="0" w:color="auto"/>
              <w:bottom w:val="single" w:sz="6" w:space="0" w:color="auto"/>
              <w:right w:val="single" w:sz="6" w:space="0" w:color="auto"/>
            </w:tcBorders>
            <w:vAlign w:val="center"/>
          </w:tcPr>
          <w:p w14:paraId="1D288AD1" w14:textId="77777777" w:rsidR="000631D6" w:rsidRPr="0016361A" w:rsidRDefault="000631D6" w:rsidP="00C86FA8">
            <w:pPr>
              <w:pStyle w:val="TAC"/>
              <w:rPr>
                <w:noProof/>
              </w:rPr>
            </w:pPr>
            <w:r>
              <w:rPr>
                <w:noProof/>
              </w:rPr>
              <w:t>0..1</w:t>
            </w:r>
          </w:p>
        </w:tc>
        <w:tc>
          <w:tcPr>
            <w:tcW w:w="3059" w:type="dxa"/>
            <w:tcBorders>
              <w:top w:val="single" w:sz="6" w:space="0" w:color="auto"/>
              <w:left w:val="single" w:sz="6" w:space="0" w:color="auto"/>
              <w:bottom w:val="single" w:sz="6" w:space="0" w:color="auto"/>
              <w:right w:val="single" w:sz="6" w:space="0" w:color="auto"/>
            </w:tcBorders>
          </w:tcPr>
          <w:p w14:paraId="37623770" w14:textId="77777777" w:rsidR="000631D6" w:rsidRPr="00520950" w:rsidRDefault="000631D6" w:rsidP="00C86FA8">
            <w:pPr>
              <w:pStyle w:val="TAL"/>
            </w:pPr>
            <w:r w:rsidRPr="00520950">
              <w:t xml:space="preserve">Represents the main </w:t>
            </w:r>
            <w:r>
              <w:t xml:space="preserve">service </w:t>
            </w:r>
            <w:r w:rsidRPr="00520950">
              <w:t>language of this MBS User Service.</w:t>
            </w:r>
          </w:p>
        </w:tc>
        <w:tc>
          <w:tcPr>
            <w:tcW w:w="1304" w:type="dxa"/>
            <w:tcBorders>
              <w:top w:val="single" w:sz="6" w:space="0" w:color="auto"/>
              <w:left w:val="single" w:sz="6" w:space="0" w:color="auto"/>
              <w:bottom w:val="single" w:sz="6" w:space="0" w:color="auto"/>
              <w:right w:val="single" w:sz="6" w:space="0" w:color="auto"/>
            </w:tcBorders>
          </w:tcPr>
          <w:p w14:paraId="4DF5906A" w14:textId="77777777" w:rsidR="000631D6" w:rsidRPr="0016361A" w:rsidRDefault="000631D6" w:rsidP="00C86FA8">
            <w:pPr>
              <w:pStyle w:val="TAL"/>
              <w:rPr>
                <w:rFonts w:cs="Arial"/>
                <w:noProof/>
                <w:szCs w:val="18"/>
              </w:rPr>
            </w:pPr>
          </w:p>
        </w:tc>
      </w:tr>
      <w:tr w:rsidR="000631D6" w:rsidRPr="00B54FF5" w14:paraId="37F63422" w14:textId="77777777" w:rsidTr="00C86FA8">
        <w:trPr>
          <w:jc w:val="center"/>
        </w:trPr>
        <w:tc>
          <w:tcPr>
            <w:tcW w:w="1563" w:type="dxa"/>
            <w:tcBorders>
              <w:top w:val="single" w:sz="6" w:space="0" w:color="auto"/>
              <w:left w:val="single" w:sz="6" w:space="0" w:color="auto"/>
              <w:bottom w:val="single" w:sz="6" w:space="0" w:color="auto"/>
              <w:right w:val="single" w:sz="6" w:space="0" w:color="auto"/>
            </w:tcBorders>
          </w:tcPr>
          <w:p w14:paraId="29908401" w14:textId="77777777" w:rsidR="000631D6" w:rsidRDefault="000631D6" w:rsidP="00C86FA8">
            <w:pPr>
              <w:pStyle w:val="TAL"/>
            </w:pPr>
            <w:r>
              <w:t>mbsDistSessAnmt</w:t>
            </w:r>
          </w:p>
        </w:tc>
        <w:tc>
          <w:tcPr>
            <w:tcW w:w="1889" w:type="dxa"/>
            <w:tcBorders>
              <w:top w:val="single" w:sz="6" w:space="0" w:color="auto"/>
              <w:left w:val="single" w:sz="6" w:space="0" w:color="auto"/>
              <w:bottom w:val="single" w:sz="6" w:space="0" w:color="auto"/>
              <w:right w:val="single" w:sz="6" w:space="0" w:color="auto"/>
            </w:tcBorders>
          </w:tcPr>
          <w:p w14:paraId="2824F3C1" w14:textId="77777777" w:rsidR="000631D6" w:rsidRDefault="000631D6" w:rsidP="00C86FA8">
            <w:pPr>
              <w:pStyle w:val="TAL"/>
            </w:pPr>
            <w:r>
              <w:t>map(MBSDistSessionAnmt)</w:t>
            </w:r>
          </w:p>
        </w:tc>
        <w:tc>
          <w:tcPr>
            <w:tcW w:w="360" w:type="dxa"/>
            <w:tcBorders>
              <w:top w:val="single" w:sz="6" w:space="0" w:color="auto"/>
              <w:left w:val="single" w:sz="6" w:space="0" w:color="auto"/>
              <w:bottom w:val="single" w:sz="6" w:space="0" w:color="auto"/>
              <w:right w:val="single" w:sz="6" w:space="0" w:color="auto"/>
            </w:tcBorders>
            <w:vAlign w:val="center"/>
          </w:tcPr>
          <w:p w14:paraId="2CA80157" w14:textId="77777777" w:rsidR="000631D6" w:rsidRDefault="000631D6" w:rsidP="00C86FA8">
            <w:pPr>
              <w:pStyle w:val="TAC"/>
              <w:rPr>
                <w:noProof/>
              </w:rPr>
            </w:pPr>
            <w:r>
              <w:rPr>
                <w:noProof/>
              </w:rPr>
              <w:t>C</w:t>
            </w:r>
          </w:p>
        </w:tc>
        <w:tc>
          <w:tcPr>
            <w:tcW w:w="1170" w:type="dxa"/>
            <w:tcBorders>
              <w:top w:val="single" w:sz="6" w:space="0" w:color="auto"/>
              <w:left w:val="single" w:sz="6" w:space="0" w:color="auto"/>
              <w:bottom w:val="single" w:sz="6" w:space="0" w:color="auto"/>
              <w:right w:val="single" w:sz="6" w:space="0" w:color="auto"/>
            </w:tcBorders>
            <w:vAlign w:val="center"/>
          </w:tcPr>
          <w:p w14:paraId="4448325C" w14:textId="77777777" w:rsidR="000631D6" w:rsidRDefault="000631D6" w:rsidP="00C86FA8">
            <w:pPr>
              <w:pStyle w:val="TAC"/>
              <w:rPr>
                <w:noProof/>
              </w:rPr>
            </w:pPr>
            <w:r>
              <w:rPr>
                <w:noProof/>
              </w:rPr>
              <w:t>1..N</w:t>
            </w:r>
          </w:p>
        </w:tc>
        <w:tc>
          <w:tcPr>
            <w:tcW w:w="3059" w:type="dxa"/>
            <w:tcBorders>
              <w:top w:val="single" w:sz="6" w:space="0" w:color="auto"/>
              <w:left w:val="single" w:sz="6" w:space="0" w:color="auto"/>
              <w:bottom w:val="single" w:sz="6" w:space="0" w:color="auto"/>
              <w:right w:val="single" w:sz="6" w:space="0" w:color="auto"/>
            </w:tcBorders>
          </w:tcPr>
          <w:p w14:paraId="20C0BF67" w14:textId="77777777" w:rsidR="000631D6" w:rsidRDefault="000631D6" w:rsidP="00C86FA8">
            <w:pPr>
              <w:pStyle w:val="TAL"/>
            </w:pPr>
            <w:r>
              <w:t>Represents the set of MBS Distribution Session Announcements currently associated with this MBS User Service Announcement.</w:t>
            </w:r>
          </w:p>
          <w:p w14:paraId="1D7B8CF0" w14:textId="77777777" w:rsidR="000631D6" w:rsidRDefault="000631D6" w:rsidP="00C86FA8">
            <w:pPr>
              <w:pStyle w:val="TAL"/>
            </w:pPr>
          </w:p>
          <w:p w14:paraId="27DAA7B5" w14:textId="77777777" w:rsidR="000631D6" w:rsidRDefault="000631D6" w:rsidP="00C86FA8">
            <w:pPr>
              <w:pStyle w:val="TAL"/>
            </w:pPr>
            <w:r>
              <w:t>The key of the map shall be set to any string value.</w:t>
            </w:r>
          </w:p>
        </w:tc>
        <w:tc>
          <w:tcPr>
            <w:tcW w:w="1304" w:type="dxa"/>
            <w:tcBorders>
              <w:top w:val="single" w:sz="6" w:space="0" w:color="auto"/>
              <w:left w:val="single" w:sz="6" w:space="0" w:color="auto"/>
              <w:bottom w:val="single" w:sz="6" w:space="0" w:color="auto"/>
              <w:right w:val="single" w:sz="6" w:space="0" w:color="auto"/>
            </w:tcBorders>
          </w:tcPr>
          <w:p w14:paraId="0A60A067" w14:textId="77777777" w:rsidR="000631D6" w:rsidRPr="0016361A" w:rsidRDefault="000631D6" w:rsidP="00C86FA8">
            <w:pPr>
              <w:pStyle w:val="TAL"/>
              <w:rPr>
                <w:rFonts w:cs="Arial"/>
                <w:noProof/>
                <w:szCs w:val="18"/>
              </w:rPr>
            </w:pPr>
          </w:p>
        </w:tc>
      </w:tr>
    </w:tbl>
    <w:p w14:paraId="7B3AD656" w14:textId="77777777" w:rsidR="000631D6" w:rsidRDefault="000631D6" w:rsidP="000631D6">
      <w:pPr>
        <w:rPr>
          <w:noProof/>
          <w:lang w:val="en-US" w:eastAsia="zh-CN"/>
        </w:rPr>
      </w:pPr>
    </w:p>
    <w:p w14:paraId="076A8A88" w14:textId="77777777" w:rsidR="000631D6" w:rsidRDefault="000631D6" w:rsidP="000631D6">
      <w:pPr>
        <w:pStyle w:val="Heading5"/>
        <w:rPr>
          <w:noProof/>
        </w:rPr>
      </w:pPr>
      <w:bookmarkStart w:id="959" w:name="_Toc120609082"/>
      <w:bookmarkStart w:id="960" w:name="_Toc120657549"/>
      <w:bookmarkStart w:id="961" w:name="_Toc133407831"/>
      <w:bookmarkStart w:id="962" w:name="_Toc148363242"/>
      <w:r>
        <w:rPr>
          <w:noProof/>
        </w:rPr>
        <w:t>6.2.6.2.12</w:t>
      </w:r>
      <w:r>
        <w:rPr>
          <w:noProof/>
        </w:rPr>
        <w:tab/>
        <w:t xml:space="preserve">Type </w:t>
      </w:r>
      <w:r w:rsidRPr="00E2466C">
        <w:rPr>
          <w:noProof/>
        </w:rPr>
        <w:t>MBS</w:t>
      </w:r>
      <w:r>
        <w:rPr>
          <w:noProof/>
        </w:rPr>
        <w:t>Dist</w:t>
      </w:r>
      <w:r w:rsidRPr="00E2466C">
        <w:rPr>
          <w:noProof/>
        </w:rPr>
        <w:t>Se</w:t>
      </w:r>
      <w:r>
        <w:rPr>
          <w:noProof/>
        </w:rPr>
        <w:t>ssion</w:t>
      </w:r>
      <w:r w:rsidRPr="00E2466C">
        <w:rPr>
          <w:noProof/>
        </w:rPr>
        <w:t>Anmt</w:t>
      </w:r>
      <w:bookmarkEnd w:id="959"/>
      <w:bookmarkEnd w:id="960"/>
      <w:bookmarkEnd w:id="961"/>
      <w:bookmarkEnd w:id="962"/>
    </w:p>
    <w:p w14:paraId="1D513370" w14:textId="77777777" w:rsidR="000631D6" w:rsidRDefault="000631D6" w:rsidP="000631D6">
      <w:pPr>
        <w:pStyle w:val="TH"/>
        <w:rPr>
          <w:noProof/>
        </w:rPr>
      </w:pPr>
      <w:r>
        <w:rPr>
          <w:noProof/>
        </w:rPr>
        <w:t xml:space="preserve">Table 6.2.6.2.12-1: Definition of type </w:t>
      </w:r>
      <w:r w:rsidRPr="00E2466C">
        <w:rPr>
          <w:noProof/>
        </w:rPr>
        <w:t>MBS</w:t>
      </w:r>
      <w:r>
        <w:rPr>
          <w:noProof/>
        </w:rPr>
        <w:t>DistSession</w:t>
      </w:r>
      <w:r w:rsidRPr="00E2466C">
        <w:rPr>
          <w:noProof/>
        </w:rPr>
        <w:t>Anmt</w:t>
      </w:r>
    </w:p>
    <w:tbl>
      <w:tblPr>
        <w:tblW w:w="93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3"/>
        <w:gridCol w:w="1889"/>
        <w:gridCol w:w="360"/>
        <w:gridCol w:w="1170"/>
        <w:gridCol w:w="3059"/>
        <w:gridCol w:w="1304"/>
      </w:tblGrid>
      <w:tr w:rsidR="000631D6" w14:paraId="77B8597B" w14:textId="77777777" w:rsidTr="00C86FA8">
        <w:trPr>
          <w:jc w:val="center"/>
        </w:trPr>
        <w:tc>
          <w:tcPr>
            <w:tcW w:w="1563" w:type="dxa"/>
            <w:shd w:val="clear" w:color="auto" w:fill="C0C0C0"/>
            <w:hideMark/>
          </w:tcPr>
          <w:p w14:paraId="4F2F13B9" w14:textId="77777777" w:rsidR="000631D6" w:rsidRDefault="000631D6" w:rsidP="00C86FA8">
            <w:pPr>
              <w:pStyle w:val="TAH"/>
              <w:rPr>
                <w:noProof/>
              </w:rPr>
            </w:pPr>
            <w:r>
              <w:rPr>
                <w:noProof/>
              </w:rPr>
              <w:t>Attribute name</w:t>
            </w:r>
          </w:p>
        </w:tc>
        <w:tc>
          <w:tcPr>
            <w:tcW w:w="1889" w:type="dxa"/>
            <w:shd w:val="clear" w:color="auto" w:fill="C0C0C0"/>
            <w:hideMark/>
          </w:tcPr>
          <w:p w14:paraId="5C147759" w14:textId="77777777" w:rsidR="000631D6" w:rsidRDefault="000631D6" w:rsidP="00C86FA8">
            <w:pPr>
              <w:pStyle w:val="TAH"/>
              <w:rPr>
                <w:noProof/>
              </w:rPr>
            </w:pPr>
            <w:r>
              <w:rPr>
                <w:noProof/>
              </w:rPr>
              <w:t>Data type</w:t>
            </w:r>
          </w:p>
        </w:tc>
        <w:tc>
          <w:tcPr>
            <w:tcW w:w="360" w:type="dxa"/>
            <w:shd w:val="clear" w:color="auto" w:fill="C0C0C0"/>
            <w:hideMark/>
          </w:tcPr>
          <w:p w14:paraId="183374B1" w14:textId="77777777" w:rsidR="000631D6" w:rsidRDefault="000631D6" w:rsidP="00C86FA8">
            <w:pPr>
              <w:pStyle w:val="TAH"/>
              <w:rPr>
                <w:noProof/>
              </w:rPr>
            </w:pPr>
            <w:r>
              <w:rPr>
                <w:noProof/>
              </w:rPr>
              <w:t>P</w:t>
            </w:r>
          </w:p>
        </w:tc>
        <w:tc>
          <w:tcPr>
            <w:tcW w:w="1170" w:type="dxa"/>
            <w:shd w:val="clear" w:color="auto" w:fill="C0C0C0"/>
            <w:hideMark/>
          </w:tcPr>
          <w:p w14:paraId="0910583C" w14:textId="77777777" w:rsidR="000631D6" w:rsidRDefault="000631D6" w:rsidP="00C86FA8">
            <w:pPr>
              <w:pStyle w:val="TAH"/>
              <w:rPr>
                <w:noProof/>
              </w:rPr>
            </w:pPr>
            <w:r>
              <w:rPr>
                <w:noProof/>
              </w:rPr>
              <w:t>Cardinality</w:t>
            </w:r>
          </w:p>
        </w:tc>
        <w:tc>
          <w:tcPr>
            <w:tcW w:w="3059" w:type="dxa"/>
            <w:shd w:val="clear" w:color="auto" w:fill="C0C0C0"/>
            <w:hideMark/>
          </w:tcPr>
          <w:p w14:paraId="5315B689" w14:textId="77777777" w:rsidR="000631D6" w:rsidRDefault="000631D6" w:rsidP="00C86FA8">
            <w:pPr>
              <w:pStyle w:val="TAH"/>
              <w:rPr>
                <w:noProof/>
              </w:rPr>
            </w:pPr>
            <w:r>
              <w:rPr>
                <w:noProof/>
              </w:rPr>
              <w:t>Description</w:t>
            </w:r>
          </w:p>
        </w:tc>
        <w:tc>
          <w:tcPr>
            <w:tcW w:w="1304" w:type="dxa"/>
            <w:shd w:val="clear" w:color="auto" w:fill="C0C0C0"/>
            <w:hideMark/>
          </w:tcPr>
          <w:p w14:paraId="03087D37" w14:textId="77777777" w:rsidR="000631D6" w:rsidRDefault="000631D6" w:rsidP="00C86FA8">
            <w:pPr>
              <w:pStyle w:val="TAH"/>
              <w:rPr>
                <w:noProof/>
              </w:rPr>
            </w:pPr>
            <w:r>
              <w:rPr>
                <w:noProof/>
              </w:rPr>
              <w:t>Applicability</w:t>
            </w:r>
          </w:p>
        </w:tc>
      </w:tr>
      <w:tr w:rsidR="000631D6" w:rsidRPr="00B54FF5" w14:paraId="10F3DF99" w14:textId="77777777" w:rsidTr="0049233D">
        <w:trPr>
          <w:jc w:val="center"/>
        </w:trPr>
        <w:tc>
          <w:tcPr>
            <w:tcW w:w="1563" w:type="dxa"/>
            <w:tcBorders>
              <w:top w:val="single" w:sz="6" w:space="0" w:color="auto"/>
              <w:left w:val="single" w:sz="6" w:space="0" w:color="auto"/>
              <w:bottom w:val="single" w:sz="6" w:space="0" w:color="auto"/>
              <w:right w:val="single" w:sz="6" w:space="0" w:color="auto"/>
            </w:tcBorders>
            <w:vAlign w:val="center"/>
            <w:hideMark/>
          </w:tcPr>
          <w:p w14:paraId="764DADDB" w14:textId="77777777" w:rsidR="000631D6" w:rsidRDefault="000631D6" w:rsidP="00C86FA8">
            <w:pPr>
              <w:pStyle w:val="TAL"/>
            </w:pPr>
            <w:r>
              <w:t>m</w:t>
            </w:r>
            <w:r w:rsidRPr="002F5CDA">
              <w:t>bsSessionId</w:t>
            </w:r>
          </w:p>
        </w:tc>
        <w:tc>
          <w:tcPr>
            <w:tcW w:w="1889" w:type="dxa"/>
            <w:tcBorders>
              <w:top w:val="single" w:sz="6" w:space="0" w:color="auto"/>
              <w:left w:val="single" w:sz="6" w:space="0" w:color="auto"/>
              <w:bottom w:val="single" w:sz="6" w:space="0" w:color="auto"/>
              <w:right w:val="single" w:sz="6" w:space="0" w:color="auto"/>
            </w:tcBorders>
            <w:vAlign w:val="center"/>
            <w:hideMark/>
          </w:tcPr>
          <w:p w14:paraId="1D13AA2A" w14:textId="77777777" w:rsidR="000631D6" w:rsidRPr="007B52FE" w:rsidRDefault="000631D6" w:rsidP="00C86FA8">
            <w:pPr>
              <w:pStyle w:val="TAL"/>
            </w:pPr>
            <w:r w:rsidRPr="007B52FE">
              <w:t>MbsSessionId</w:t>
            </w:r>
          </w:p>
        </w:tc>
        <w:tc>
          <w:tcPr>
            <w:tcW w:w="360" w:type="dxa"/>
            <w:tcBorders>
              <w:top w:val="single" w:sz="6" w:space="0" w:color="auto"/>
              <w:left w:val="single" w:sz="6" w:space="0" w:color="auto"/>
              <w:bottom w:val="single" w:sz="6" w:space="0" w:color="auto"/>
              <w:right w:val="single" w:sz="6" w:space="0" w:color="auto"/>
            </w:tcBorders>
            <w:vAlign w:val="center"/>
            <w:hideMark/>
          </w:tcPr>
          <w:p w14:paraId="1673CDA0" w14:textId="77777777" w:rsidR="000631D6" w:rsidRDefault="000631D6" w:rsidP="00C86FA8">
            <w:pPr>
              <w:pStyle w:val="TAC"/>
            </w:pPr>
            <w:r>
              <w:t>O</w:t>
            </w:r>
          </w:p>
        </w:tc>
        <w:tc>
          <w:tcPr>
            <w:tcW w:w="1170" w:type="dxa"/>
            <w:tcBorders>
              <w:top w:val="single" w:sz="6" w:space="0" w:color="auto"/>
              <w:left w:val="single" w:sz="6" w:space="0" w:color="auto"/>
              <w:bottom w:val="single" w:sz="6" w:space="0" w:color="auto"/>
              <w:right w:val="single" w:sz="6" w:space="0" w:color="auto"/>
            </w:tcBorders>
            <w:vAlign w:val="center"/>
            <w:hideMark/>
          </w:tcPr>
          <w:p w14:paraId="73A427B9" w14:textId="77777777" w:rsidR="000631D6" w:rsidRDefault="000631D6" w:rsidP="00C86FA8">
            <w:pPr>
              <w:pStyle w:val="TAC"/>
            </w:pPr>
            <w:r>
              <w:t>0..1</w:t>
            </w:r>
          </w:p>
        </w:tc>
        <w:tc>
          <w:tcPr>
            <w:tcW w:w="3059" w:type="dxa"/>
            <w:tcBorders>
              <w:top w:val="single" w:sz="6" w:space="0" w:color="auto"/>
              <w:left w:val="single" w:sz="6" w:space="0" w:color="auto"/>
              <w:bottom w:val="single" w:sz="6" w:space="0" w:color="auto"/>
              <w:right w:val="single" w:sz="6" w:space="0" w:color="auto"/>
            </w:tcBorders>
            <w:vAlign w:val="center"/>
            <w:hideMark/>
          </w:tcPr>
          <w:p w14:paraId="7B94D1AD" w14:textId="77777777" w:rsidR="000631D6" w:rsidRDefault="000631D6" w:rsidP="00C86FA8">
            <w:pPr>
              <w:pStyle w:val="TAL"/>
            </w:pPr>
            <w:r>
              <w:t>Represents the MBS Distribution Session Identifier with t</w:t>
            </w:r>
            <w:r w:rsidRPr="005F5B8C">
              <w:t xml:space="preserve">he Temporary Mobile Group Identity (TMGI) </w:t>
            </w:r>
            <w:r w:rsidRPr="002F5CDA">
              <w:t>or Source-Specific Multicast (SSM) IP address</w:t>
            </w:r>
            <w:r>
              <w:t xml:space="preserve"> </w:t>
            </w:r>
            <w:r w:rsidRPr="005F5B8C">
              <w:t>of the MBS Session supporting this MBS Distribution Session.</w:t>
            </w:r>
          </w:p>
        </w:tc>
        <w:tc>
          <w:tcPr>
            <w:tcW w:w="1304" w:type="dxa"/>
            <w:tcBorders>
              <w:top w:val="single" w:sz="6" w:space="0" w:color="auto"/>
              <w:left w:val="single" w:sz="6" w:space="0" w:color="auto"/>
              <w:bottom w:val="single" w:sz="6" w:space="0" w:color="auto"/>
              <w:right w:val="single" w:sz="6" w:space="0" w:color="auto"/>
            </w:tcBorders>
            <w:vAlign w:val="center"/>
          </w:tcPr>
          <w:p w14:paraId="173CC23A" w14:textId="77777777" w:rsidR="000631D6" w:rsidRPr="0016361A" w:rsidRDefault="000631D6" w:rsidP="00C86FA8">
            <w:pPr>
              <w:pStyle w:val="TAL"/>
              <w:rPr>
                <w:rFonts w:cs="Arial"/>
                <w:noProof/>
                <w:szCs w:val="18"/>
              </w:rPr>
            </w:pPr>
          </w:p>
        </w:tc>
      </w:tr>
      <w:tr w:rsidR="000631D6" w:rsidRPr="00B54FF5" w14:paraId="1FD950C1" w14:textId="77777777" w:rsidTr="00C86FA8">
        <w:trPr>
          <w:jc w:val="center"/>
        </w:trPr>
        <w:tc>
          <w:tcPr>
            <w:tcW w:w="1563" w:type="dxa"/>
            <w:tcBorders>
              <w:top w:val="single" w:sz="6" w:space="0" w:color="auto"/>
              <w:left w:val="single" w:sz="6" w:space="0" w:color="auto"/>
              <w:bottom w:val="single" w:sz="6" w:space="0" w:color="auto"/>
              <w:right w:val="single" w:sz="6" w:space="0" w:color="auto"/>
            </w:tcBorders>
            <w:vAlign w:val="center"/>
          </w:tcPr>
          <w:p w14:paraId="76D5B0B8" w14:textId="77777777" w:rsidR="000631D6" w:rsidRDefault="000631D6" w:rsidP="00C86FA8">
            <w:pPr>
              <w:pStyle w:val="TAL"/>
            </w:pPr>
            <w:r>
              <w:t>mbsFSAId</w:t>
            </w:r>
          </w:p>
        </w:tc>
        <w:tc>
          <w:tcPr>
            <w:tcW w:w="1889" w:type="dxa"/>
            <w:tcBorders>
              <w:top w:val="single" w:sz="6" w:space="0" w:color="auto"/>
              <w:left w:val="single" w:sz="6" w:space="0" w:color="auto"/>
              <w:bottom w:val="single" w:sz="6" w:space="0" w:color="auto"/>
              <w:right w:val="single" w:sz="6" w:space="0" w:color="auto"/>
            </w:tcBorders>
            <w:vAlign w:val="center"/>
          </w:tcPr>
          <w:p w14:paraId="7EE96F43" w14:textId="77777777" w:rsidR="000631D6" w:rsidRDefault="000631D6" w:rsidP="00C86FA8">
            <w:pPr>
              <w:pStyle w:val="TAL"/>
            </w:pPr>
            <w:r>
              <w:rPr>
                <w:lang w:val="en-US"/>
              </w:rPr>
              <w:t>MbsFsaId</w:t>
            </w:r>
          </w:p>
        </w:tc>
        <w:tc>
          <w:tcPr>
            <w:tcW w:w="360" w:type="dxa"/>
            <w:tcBorders>
              <w:top w:val="single" w:sz="6" w:space="0" w:color="auto"/>
              <w:left w:val="single" w:sz="6" w:space="0" w:color="auto"/>
              <w:bottom w:val="single" w:sz="6" w:space="0" w:color="auto"/>
              <w:right w:val="single" w:sz="6" w:space="0" w:color="auto"/>
            </w:tcBorders>
            <w:vAlign w:val="center"/>
          </w:tcPr>
          <w:p w14:paraId="5C5E573F" w14:textId="77777777" w:rsidR="000631D6" w:rsidRDefault="000631D6" w:rsidP="00C86FA8">
            <w:pPr>
              <w:pStyle w:val="TAC"/>
            </w:pPr>
            <w:r>
              <w:rPr>
                <w:lang w:eastAsia="zh-CN"/>
              </w:rPr>
              <w:t>O</w:t>
            </w:r>
          </w:p>
        </w:tc>
        <w:tc>
          <w:tcPr>
            <w:tcW w:w="1170" w:type="dxa"/>
            <w:tcBorders>
              <w:top w:val="single" w:sz="6" w:space="0" w:color="auto"/>
              <w:left w:val="single" w:sz="6" w:space="0" w:color="auto"/>
              <w:bottom w:val="single" w:sz="6" w:space="0" w:color="auto"/>
              <w:right w:val="single" w:sz="6" w:space="0" w:color="auto"/>
            </w:tcBorders>
            <w:vAlign w:val="center"/>
          </w:tcPr>
          <w:p w14:paraId="2A45FA1C" w14:textId="77777777" w:rsidR="000631D6" w:rsidRDefault="000631D6" w:rsidP="00C86FA8">
            <w:pPr>
              <w:pStyle w:val="TAC"/>
            </w:pPr>
            <w:r>
              <w:rPr>
                <w:lang w:eastAsia="zh-CN"/>
              </w:rPr>
              <w:t>0..1</w:t>
            </w:r>
          </w:p>
        </w:tc>
        <w:tc>
          <w:tcPr>
            <w:tcW w:w="3059" w:type="dxa"/>
            <w:tcBorders>
              <w:top w:val="single" w:sz="6" w:space="0" w:color="auto"/>
              <w:left w:val="single" w:sz="6" w:space="0" w:color="auto"/>
              <w:bottom w:val="single" w:sz="6" w:space="0" w:color="auto"/>
              <w:right w:val="single" w:sz="6" w:space="0" w:color="auto"/>
            </w:tcBorders>
            <w:vAlign w:val="center"/>
          </w:tcPr>
          <w:p w14:paraId="5998BF10" w14:textId="77777777" w:rsidR="000631D6" w:rsidRDefault="000631D6" w:rsidP="00C86FA8">
            <w:pPr>
              <w:pStyle w:val="TAL"/>
            </w:pPr>
            <w:r>
              <w:t>Represents</w:t>
            </w:r>
            <w:r w:rsidRPr="00876EB6">
              <w:t xml:space="preserve"> </w:t>
            </w:r>
            <w:r>
              <w:t>MBS Frequency Selection Assistance information</w:t>
            </w:r>
            <w:r w:rsidRPr="00876EB6">
              <w:t xml:space="preserve"> corresponding to th</w:t>
            </w:r>
            <w:r>
              <w:t>e</w:t>
            </w:r>
            <w:r w:rsidRPr="00876EB6">
              <w:t xml:space="preserve"> MBS Distribution Session.</w:t>
            </w:r>
          </w:p>
          <w:p w14:paraId="53E6C02C" w14:textId="77777777" w:rsidR="000631D6" w:rsidRDefault="000631D6" w:rsidP="00C86FA8">
            <w:pPr>
              <w:pStyle w:val="TAL"/>
            </w:pPr>
          </w:p>
          <w:p w14:paraId="56673F62" w14:textId="77777777" w:rsidR="000631D6" w:rsidRDefault="000631D6" w:rsidP="00C86FA8">
            <w:pPr>
              <w:pStyle w:val="TAL"/>
            </w:pPr>
            <w:r>
              <w:t xml:space="preserve">This attribute may be included only if the parent MBS User Service is of </w:t>
            </w:r>
            <w:r w:rsidRPr="00876EB6">
              <w:t xml:space="preserve">Broadcast </w:t>
            </w:r>
            <w:r>
              <w:t>service type.</w:t>
            </w:r>
          </w:p>
        </w:tc>
        <w:tc>
          <w:tcPr>
            <w:tcW w:w="1304" w:type="dxa"/>
            <w:tcBorders>
              <w:top w:val="single" w:sz="6" w:space="0" w:color="auto"/>
              <w:left w:val="single" w:sz="6" w:space="0" w:color="auto"/>
              <w:bottom w:val="single" w:sz="6" w:space="0" w:color="auto"/>
              <w:right w:val="single" w:sz="6" w:space="0" w:color="auto"/>
            </w:tcBorders>
            <w:vAlign w:val="center"/>
          </w:tcPr>
          <w:p w14:paraId="51F785EA" w14:textId="77777777" w:rsidR="000631D6" w:rsidRPr="0016361A" w:rsidRDefault="000631D6" w:rsidP="00C86FA8">
            <w:pPr>
              <w:pStyle w:val="TAL"/>
              <w:rPr>
                <w:rFonts w:cs="Arial"/>
                <w:noProof/>
                <w:szCs w:val="18"/>
              </w:rPr>
            </w:pPr>
          </w:p>
        </w:tc>
      </w:tr>
      <w:tr w:rsidR="000631D6" w14:paraId="7BCF8E40" w14:textId="77777777" w:rsidTr="0049233D">
        <w:trPr>
          <w:jc w:val="center"/>
        </w:trPr>
        <w:tc>
          <w:tcPr>
            <w:tcW w:w="1563" w:type="dxa"/>
            <w:tcBorders>
              <w:top w:val="single" w:sz="6" w:space="0" w:color="auto"/>
              <w:left w:val="single" w:sz="6" w:space="0" w:color="auto"/>
              <w:bottom w:val="single" w:sz="6" w:space="0" w:color="auto"/>
              <w:right w:val="single" w:sz="6" w:space="0" w:color="auto"/>
            </w:tcBorders>
            <w:vAlign w:val="center"/>
            <w:hideMark/>
          </w:tcPr>
          <w:p w14:paraId="6EFBC16B" w14:textId="77777777" w:rsidR="000631D6" w:rsidRDefault="000631D6" w:rsidP="00C86FA8">
            <w:pPr>
              <w:pStyle w:val="TAL"/>
            </w:pPr>
            <w:r>
              <w:t>distrMethod</w:t>
            </w:r>
          </w:p>
        </w:tc>
        <w:tc>
          <w:tcPr>
            <w:tcW w:w="1889" w:type="dxa"/>
            <w:tcBorders>
              <w:top w:val="single" w:sz="6" w:space="0" w:color="auto"/>
              <w:left w:val="single" w:sz="6" w:space="0" w:color="auto"/>
              <w:bottom w:val="single" w:sz="6" w:space="0" w:color="auto"/>
              <w:right w:val="single" w:sz="6" w:space="0" w:color="auto"/>
            </w:tcBorders>
            <w:vAlign w:val="center"/>
            <w:hideMark/>
          </w:tcPr>
          <w:p w14:paraId="4B3826BF" w14:textId="77777777" w:rsidR="000631D6" w:rsidRPr="007B52FE" w:rsidRDefault="000631D6" w:rsidP="00C86FA8">
            <w:pPr>
              <w:pStyle w:val="TAL"/>
            </w:pPr>
            <w:r w:rsidRPr="007B52FE">
              <w:t>DistributionMethod</w:t>
            </w:r>
          </w:p>
        </w:tc>
        <w:tc>
          <w:tcPr>
            <w:tcW w:w="360" w:type="dxa"/>
            <w:tcBorders>
              <w:top w:val="single" w:sz="6" w:space="0" w:color="auto"/>
              <w:left w:val="single" w:sz="6" w:space="0" w:color="auto"/>
              <w:bottom w:val="single" w:sz="6" w:space="0" w:color="auto"/>
              <w:right w:val="single" w:sz="6" w:space="0" w:color="auto"/>
            </w:tcBorders>
            <w:vAlign w:val="center"/>
            <w:hideMark/>
          </w:tcPr>
          <w:p w14:paraId="44335769" w14:textId="77777777" w:rsidR="000631D6" w:rsidRDefault="000631D6" w:rsidP="00C86FA8">
            <w:pPr>
              <w:pStyle w:val="TAC"/>
            </w:pPr>
            <w:r>
              <w:t>M</w:t>
            </w:r>
          </w:p>
        </w:tc>
        <w:tc>
          <w:tcPr>
            <w:tcW w:w="1170" w:type="dxa"/>
            <w:tcBorders>
              <w:top w:val="single" w:sz="6" w:space="0" w:color="auto"/>
              <w:left w:val="single" w:sz="6" w:space="0" w:color="auto"/>
              <w:bottom w:val="single" w:sz="6" w:space="0" w:color="auto"/>
              <w:right w:val="single" w:sz="6" w:space="0" w:color="auto"/>
            </w:tcBorders>
            <w:vAlign w:val="center"/>
            <w:hideMark/>
          </w:tcPr>
          <w:p w14:paraId="00AD31D0" w14:textId="77777777" w:rsidR="000631D6" w:rsidRDefault="000631D6" w:rsidP="00C86FA8">
            <w:pPr>
              <w:pStyle w:val="TAC"/>
            </w:pPr>
            <w:r>
              <w:t>1</w:t>
            </w:r>
          </w:p>
        </w:tc>
        <w:tc>
          <w:tcPr>
            <w:tcW w:w="3059" w:type="dxa"/>
            <w:tcBorders>
              <w:top w:val="single" w:sz="6" w:space="0" w:color="auto"/>
              <w:left w:val="single" w:sz="6" w:space="0" w:color="auto"/>
              <w:bottom w:val="single" w:sz="6" w:space="0" w:color="auto"/>
              <w:right w:val="single" w:sz="6" w:space="0" w:color="auto"/>
            </w:tcBorders>
            <w:vAlign w:val="center"/>
            <w:hideMark/>
          </w:tcPr>
          <w:p w14:paraId="0F5CA3CD" w14:textId="77777777" w:rsidR="000631D6" w:rsidRDefault="000631D6" w:rsidP="00C86FA8">
            <w:pPr>
              <w:pStyle w:val="TAL"/>
            </w:pPr>
            <w:r>
              <w:t>Represents t</w:t>
            </w:r>
            <w:r w:rsidRPr="005A3A8B">
              <w:t xml:space="preserve">he distribution method </w:t>
            </w:r>
            <w:r>
              <w:t>of</w:t>
            </w:r>
            <w:r w:rsidRPr="005A3A8B">
              <w:t xml:space="preserve"> this MBS Distribution Session.</w:t>
            </w:r>
          </w:p>
        </w:tc>
        <w:tc>
          <w:tcPr>
            <w:tcW w:w="1304" w:type="dxa"/>
            <w:tcBorders>
              <w:top w:val="single" w:sz="6" w:space="0" w:color="auto"/>
              <w:left w:val="single" w:sz="6" w:space="0" w:color="auto"/>
              <w:bottom w:val="single" w:sz="6" w:space="0" w:color="auto"/>
              <w:right w:val="single" w:sz="6" w:space="0" w:color="auto"/>
            </w:tcBorders>
            <w:vAlign w:val="center"/>
          </w:tcPr>
          <w:p w14:paraId="70049B87" w14:textId="77777777" w:rsidR="000631D6" w:rsidRDefault="000631D6" w:rsidP="00C86FA8">
            <w:pPr>
              <w:pStyle w:val="TAL"/>
              <w:rPr>
                <w:rFonts w:cs="Arial"/>
                <w:noProof/>
                <w:szCs w:val="18"/>
              </w:rPr>
            </w:pPr>
          </w:p>
        </w:tc>
      </w:tr>
      <w:tr w:rsidR="000631D6" w14:paraId="5C3327C4" w14:textId="77777777" w:rsidTr="0049233D">
        <w:trPr>
          <w:jc w:val="center"/>
        </w:trPr>
        <w:tc>
          <w:tcPr>
            <w:tcW w:w="1563" w:type="dxa"/>
            <w:tcBorders>
              <w:top w:val="single" w:sz="6" w:space="0" w:color="auto"/>
              <w:left w:val="single" w:sz="6" w:space="0" w:color="auto"/>
              <w:bottom w:val="single" w:sz="6" w:space="0" w:color="auto"/>
              <w:right w:val="single" w:sz="6" w:space="0" w:color="auto"/>
            </w:tcBorders>
            <w:vAlign w:val="center"/>
          </w:tcPr>
          <w:p w14:paraId="64912DC0" w14:textId="77777777" w:rsidR="000631D6" w:rsidRDefault="000631D6" w:rsidP="00C86FA8">
            <w:pPr>
              <w:pStyle w:val="TAL"/>
              <w:rPr>
                <w:noProof/>
                <w:lang w:eastAsia="zh-CN"/>
              </w:rPr>
            </w:pPr>
            <w:r>
              <w:t>objDistrAnnInfo</w:t>
            </w:r>
          </w:p>
        </w:tc>
        <w:tc>
          <w:tcPr>
            <w:tcW w:w="1889" w:type="dxa"/>
            <w:tcBorders>
              <w:top w:val="single" w:sz="6" w:space="0" w:color="auto"/>
              <w:left w:val="single" w:sz="6" w:space="0" w:color="auto"/>
              <w:bottom w:val="single" w:sz="6" w:space="0" w:color="auto"/>
              <w:right w:val="single" w:sz="6" w:space="0" w:color="auto"/>
            </w:tcBorders>
            <w:vAlign w:val="center"/>
          </w:tcPr>
          <w:p w14:paraId="30950C5F" w14:textId="34DF8D04" w:rsidR="000631D6" w:rsidRDefault="000631D6" w:rsidP="004072FF">
            <w:pPr>
              <w:pStyle w:val="TAL"/>
              <w:rPr>
                <w:noProof/>
                <w:lang w:eastAsia="zh-CN"/>
              </w:rPr>
            </w:pPr>
            <w:r>
              <w:t>ObjectDistMethAnmtInfo</w:t>
            </w:r>
          </w:p>
        </w:tc>
        <w:tc>
          <w:tcPr>
            <w:tcW w:w="360" w:type="dxa"/>
            <w:tcBorders>
              <w:top w:val="single" w:sz="6" w:space="0" w:color="auto"/>
              <w:left w:val="single" w:sz="6" w:space="0" w:color="auto"/>
              <w:bottom w:val="single" w:sz="6" w:space="0" w:color="auto"/>
              <w:right w:val="single" w:sz="6" w:space="0" w:color="auto"/>
            </w:tcBorders>
            <w:vAlign w:val="center"/>
          </w:tcPr>
          <w:p w14:paraId="61086862" w14:textId="77777777" w:rsidR="000631D6" w:rsidRDefault="000631D6" w:rsidP="00C86FA8">
            <w:pPr>
              <w:pStyle w:val="TAC"/>
              <w:rPr>
                <w:noProof/>
              </w:rPr>
            </w:pPr>
            <w:r>
              <w:t>O</w:t>
            </w:r>
          </w:p>
        </w:tc>
        <w:tc>
          <w:tcPr>
            <w:tcW w:w="1170" w:type="dxa"/>
            <w:tcBorders>
              <w:top w:val="single" w:sz="6" w:space="0" w:color="auto"/>
              <w:left w:val="single" w:sz="6" w:space="0" w:color="auto"/>
              <w:bottom w:val="single" w:sz="6" w:space="0" w:color="auto"/>
              <w:right w:val="single" w:sz="6" w:space="0" w:color="auto"/>
            </w:tcBorders>
            <w:vAlign w:val="center"/>
          </w:tcPr>
          <w:p w14:paraId="1A996992" w14:textId="77777777" w:rsidR="000631D6" w:rsidRDefault="000631D6" w:rsidP="00C86FA8">
            <w:pPr>
              <w:pStyle w:val="TAC"/>
              <w:rPr>
                <w:noProof/>
              </w:rPr>
            </w:pPr>
            <w:r>
              <w:t>0..1</w:t>
            </w:r>
          </w:p>
        </w:tc>
        <w:tc>
          <w:tcPr>
            <w:tcW w:w="3059" w:type="dxa"/>
            <w:vAlign w:val="center"/>
          </w:tcPr>
          <w:p w14:paraId="0A73C415" w14:textId="77777777" w:rsidR="000631D6" w:rsidRDefault="000631D6" w:rsidP="00C86FA8">
            <w:pPr>
              <w:pStyle w:val="TAL"/>
              <w:rPr>
                <w:noProof/>
                <w:lang w:eastAsia="zh-CN"/>
              </w:rPr>
            </w:pPr>
            <w:r>
              <w:rPr>
                <w:noProof/>
                <w:lang w:eastAsia="zh-CN"/>
              </w:rPr>
              <w:t xml:space="preserve">Represents MBS Distribution Session Announcement parameters for Object Distribution Method. </w:t>
            </w:r>
          </w:p>
          <w:p w14:paraId="16361C65" w14:textId="77777777" w:rsidR="000631D6" w:rsidRPr="00BC351B" w:rsidRDefault="000631D6" w:rsidP="00C86FA8">
            <w:pPr>
              <w:pStyle w:val="TAL"/>
              <w:rPr>
                <w:noProof/>
                <w:lang w:eastAsia="zh-CN"/>
              </w:rPr>
            </w:pPr>
            <w:r>
              <w:rPr>
                <w:noProof/>
                <w:lang w:eastAsia="zh-CN"/>
              </w:rPr>
              <w:t>May only be present when the "distrMethod" attribute value is set as "OBJECT".</w:t>
            </w:r>
          </w:p>
        </w:tc>
        <w:tc>
          <w:tcPr>
            <w:tcW w:w="1304" w:type="dxa"/>
            <w:vAlign w:val="center"/>
          </w:tcPr>
          <w:p w14:paraId="34EBFC19" w14:textId="77777777" w:rsidR="000631D6" w:rsidRDefault="000631D6" w:rsidP="00C86FA8">
            <w:pPr>
              <w:pStyle w:val="TAL"/>
              <w:rPr>
                <w:rFonts w:cs="Arial"/>
                <w:noProof/>
                <w:szCs w:val="18"/>
              </w:rPr>
            </w:pPr>
          </w:p>
        </w:tc>
      </w:tr>
      <w:tr w:rsidR="000631D6" w14:paraId="574BB047" w14:textId="77777777" w:rsidTr="0049233D">
        <w:trPr>
          <w:jc w:val="center"/>
        </w:trPr>
        <w:tc>
          <w:tcPr>
            <w:tcW w:w="1563" w:type="dxa"/>
            <w:tcBorders>
              <w:top w:val="single" w:sz="6" w:space="0" w:color="auto"/>
              <w:left w:val="single" w:sz="6" w:space="0" w:color="auto"/>
              <w:bottom w:val="single" w:sz="6" w:space="0" w:color="auto"/>
              <w:right w:val="single" w:sz="6" w:space="0" w:color="auto"/>
            </w:tcBorders>
            <w:vAlign w:val="center"/>
          </w:tcPr>
          <w:p w14:paraId="31897E7E" w14:textId="77777777" w:rsidR="000631D6" w:rsidRDefault="000631D6" w:rsidP="00C86FA8">
            <w:pPr>
              <w:pStyle w:val="TAL"/>
            </w:pPr>
            <w:r>
              <w:t>sesDesInfo</w:t>
            </w:r>
          </w:p>
        </w:tc>
        <w:tc>
          <w:tcPr>
            <w:tcW w:w="1889" w:type="dxa"/>
            <w:tcBorders>
              <w:top w:val="single" w:sz="6" w:space="0" w:color="auto"/>
              <w:left w:val="single" w:sz="6" w:space="0" w:color="auto"/>
              <w:bottom w:val="single" w:sz="6" w:space="0" w:color="auto"/>
              <w:right w:val="single" w:sz="6" w:space="0" w:color="auto"/>
            </w:tcBorders>
            <w:vAlign w:val="center"/>
          </w:tcPr>
          <w:p w14:paraId="02C67E05" w14:textId="77777777" w:rsidR="000631D6" w:rsidRDefault="000631D6" w:rsidP="00C86FA8">
            <w:pPr>
              <w:pStyle w:val="TAL"/>
            </w:pPr>
            <w:r>
              <w:t>array(string)</w:t>
            </w:r>
          </w:p>
        </w:tc>
        <w:tc>
          <w:tcPr>
            <w:tcW w:w="360" w:type="dxa"/>
            <w:tcBorders>
              <w:top w:val="single" w:sz="6" w:space="0" w:color="auto"/>
              <w:left w:val="single" w:sz="6" w:space="0" w:color="auto"/>
              <w:bottom w:val="single" w:sz="6" w:space="0" w:color="auto"/>
              <w:right w:val="single" w:sz="6" w:space="0" w:color="auto"/>
            </w:tcBorders>
            <w:vAlign w:val="center"/>
          </w:tcPr>
          <w:p w14:paraId="13DD3BEB" w14:textId="77777777" w:rsidR="000631D6" w:rsidRDefault="000631D6" w:rsidP="00C86FA8">
            <w:pPr>
              <w:pStyle w:val="TAC"/>
            </w:pPr>
            <w:r>
              <w:t>M</w:t>
            </w:r>
          </w:p>
        </w:tc>
        <w:tc>
          <w:tcPr>
            <w:tcW w:w="1170" w:type="dxa"/>
            <w:tcBorders>
              <w:top w:val="single" w:sz="6" w:space="0" w:color="auto"/>
              <w:left w:val="single" w:sz="6" w:space="0" w:color="auto"/>
              <w:bottom w:val="single" w:sz="6" w:space="0" w:color="auto"/>
              <w:right w:val="single" w:sz="6" w:space="0" w:color="auto"/>
            </w:tcBorders>
            <w:vAlign w:val="center"/>
          </w:tcPr>
          <w:p w14:paraId="29505F65" w14:textId="77777777" w:rsidR="000631D6" w:rsidRDefault="000631D6" w:rsidP="00C86FA8">
            <w:pPr>
              <w:pStyle w:val="TAC"/>
            </w:pPr>
            <w:r>
              <w:t>1..N</w:t>
            </w:r>
          </w:p>
        </w:tc>
        <w:tc>
          <w:tcPr>
            <w:tcW w:w="3059" w:type="dxa"/>
            <w:vAlign w:val="center"/>
          </w:tcPr>
          <w:p w14:paraId="0B6878F1" w14:textId="77777777" w:rsidR="000631D6" w:rsidRPr="00BC351B" w:rsidRDefault="000631D6" w:rsidP="00C86FA8">
            <w:pPr>
              <w:pStyle w:val="TAL"/>
              <w:rPr>
                <w:noProof/>
                <w:lang w:eastAsia="zh-CN"/>
              </w:rPr>
            </w:pPr>
            <w:r>
              <w:rPr>
                <w:rFonts w:hint="eastAsia"/>
                <w:noProof/>
                <w:lang w:eastAsia="zh-CN"/>
              </w:rPr>
              <w:t>R</w:t>
            </w:r>
            <w:r>
              <w:rPr>
                <w:noProof/>
                <w:lang w:eastAsia="zh-CN"/>
              </w:rPr>
              <w:t>epresnts the a</w:t>
            </w:r>
            <w:r w:rsidRPr="00084817">
              <w:rPr>
                <w:noProof/>
                <w:lang w:eastAsia="zh-CN"/>
              </w:rPr>
              <w:t>dditional parameters needed to receive the MBS Distribution Session from which this announcement is derived, including relevant User Plane traffic flow parameters.</w:t>
            </w:r>
          </w:p>
        </w:tc>
        <w:tc>
          <w:tcPr>
            <w:tcW w:w="1304" w:type="dxa"/>
            <w:vAlign w:val="center"/>
          </w:tcPr>
          <w:p w14:paraId="41F46175" w14:textId="77777777" w:rsidR="000631D6" w:rsidRDefault="000631D6" w:rsidP="00C86FA8">
            <w:pPr>
              <w:pStyle w:val="TAL"/>
              <w:rPr>
                <w:rFonts w:cs="Arial"/>
                <w:noProof/>
                <w:szCs w:val="18"/>
              </w:rPr>
            </w:pPr>
          </w:p>
        </w:tc>
      </w:tr>
    </w:tbl>
    <w:p w14:paraId="7E4FA23D" w14:textId="049ADD5A" w:rsidR="000631D6" w:rsidRDefault="000631D6" w:rsidP="000631D6">
      <w:pPr>
        <w:rPr>
          <w:rFonts w:eastAsiaTheme="minorEastAsia"/>
          <w:lang w:val="en-US" w:eastAsia="zh-CN"/>
        </w:rPr>
      </w:pPr>
    </w:p>
    <w:p w14:paraId="532F30F8" w14:textId="77777777" w:rsidR="000631D6" w:rsidRDefault="000631D6" w:rsidP="000631D6">
      <w:pPr>
        <w:pStyle w:val="Heading5"/>
        <w:rPr>
          <w:noProof/>
        </w:rPr>
      </w:pPr>
      <w:bookmarkStart w:id="963" w:name="_Toc120609083"/>
      <w:bookmarkStart w:id="964" w:name="_Toc120657550"/>
      <w:bookmarkStart w:id="965" w:name="_Toc133407832"/>
      <w:bookmarkStart w:id="966" w:name="_Toc148363243"/>
      <w:r>
        <w:rPr>
          <w:noProof/>
        </w:rPr>
        <w:t>6.2.6.2.13</w:t>
      </w:r>
      <w:r>
        <w:rPr>
          <w:noProof/>
        </w:rPr>
        <w:tab/>
        <w:t>Type ObjectDistMethAnmtInfo</w:t>
      </w:r>
      <w:bookmarkEnd w:id="963"/>
      <w:bookmarkEnd w:id="964"/>
      <w:bookmarkEnd w:id="965"/>
      <w:bookmarkEnd w:id="966"/>
    </w:p>
    <w:p w14:paraId="54766DA3" w14:textId="77777777" w:rsidR="000631D6" w:rsidRDefault="000631D6" w:rsidP="000631D6">
      <w:pPr>
        <w:pStyle w:val="TH"/>
        <w:rPr>
          <w:noProof/>
        </w:rPr>
      </w:pPr>
      <w:r>
        <w:rPr>
          <w:noProof/>
        </w:rPr>
        <w:t>Table 6.2.6.2.13-1: Definition of type ObjectDistMethAnmtInfo</w:t>
      </w:r>
    </w:p>
    <w:tbl>
      <w:tblPr>
        <w:tblW w:w="93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3"/>
        <w:gridCol w:w="1548"/>
        <w:gridCol w:w="425"/>
        <w:gridCol w:w="1134"/>
        <w:gridCol w:w="3371"/>
        <w:gridCol w:w="1304"/>
      </w:tblGrid>
      <w:tr w:rsidR="000631D6" w14:paraId="72CF7336" w14:textId="77777777" w:rsidTr="00C86FA8">
        <w:trPr>
          <w:jc w:val="center"/>
        </w:trPr>
        <w:tc>
          <w:tcPr>
            <w:tcW w:w="1563" w:type="dxa"/>
            <w:shd w:val="clear" w:color="auto" w:fill="C0C0C0"/>
            <w:hideMark/>
          </w:tcPr>
          <w:p w14:paraId="5E58F45C" w14:textId="77777777" w:rsidR="000631D6" w:rsidRDefault="000631D6" w:rsidP="00C86FA8">
            <w:pPr>
              <w:pStyle w:val="TAH"/>
              <w:rPr>
                <w:noProof/>
              </w:rPr>
            </w:pPr>
            <w:r>
              <w:rPr>
                <w:noProof/>
              </w:rPr>
              <w:t>Attribute name</w:t>
            </w:r>
          </w:p>
        </w:tc>
        <w:tc>
          <w:tcPr>
            <w:tcW w:w="1548" w:type="dxa"/>
            <w:shd w:val="clear" w:color="auto" w:fill="C0C0C0"/>
            <w:hideMark/>
          </w:tcPr>
          <w:p w14:paraId="15A347B7" w14:textId="77777777" w:rsidR="000631D6" w:rsidRDefault="000631D6" w:rsidP="00C86FA8">
            <w:pPr>
              <w:pStyle w:val="TAH"/>
              <w:rPr>
                <w:noProof/>
              </w:rPr>
            </w:pPr>
            <w:r>
              <w:rPr>
                <w:noProof/>
              </w:rPr>
              <w:t>Data type</w:t>
            </w:r>
          </w:p>
        </w:tc>
        <w:tc>
          <w:tcPr>
            <w:tcW w:w="425" w:type="dxa"/>
            <w:shd w:val="clear" w:color="auto" w:fill="C0C0C0"/>
            <w:hideMark/>
          </w:tcPr>
          <w:p w14:paraId="3402E63D" w14:textId="77777777" w:rsidR="000631D6" w:rsidRDefault="000631D6" w:rsidP="00C86FA8">
            <w:pPr>
              <w:pStyle w:val="TAH"/>
              <w:rPr>
                <w:noProof/>
              </w:rPr>
            </w:pPr>
            <w:r>
              <w:rPr>
                <w:noProof/>
              </w:rPr>
              <w:t>P</w:t>
            </w:r>
          </w:p>
        </w:tc>
        <w:tc>
          <w:tcPr>
            <w:tcW w:w="1134" w:type="dxa"/>
            <w:shd w:val="clear" w:color="auto" w:fill="C0C0C0"/>
            <w:hideMark/>
          </w:tcPr>
          <w:p w14:paraId="6E4772D2" w14:textId="77777777" w:rsidR="000631D6" w:rsidRDefault="000631D6" w:rsidP="00C86FA8">
            <w:pPr>
              <w:pStyle w:val="TAH"/>
              <w:rPr>
                <w:noProof/>
              </w:rPr>
            </w:pPr>
            <w:r>
              <w:rPr>
                <w:noProof/>
              </w:rPr>
              <w:t>Cardinality</w:t>
            </w:r>
          </w:p>
        </w:tc>
        <w:tc>
          <w:tcPr>
            <w:tcW w:w="3371" w:type="dxa"/>
            <w:shd w:val="clear" w:color="auto" w:fill="C0C0C0"/>
            <w:hideMark/>
          </w:tcPr>
          <w:p w14:paraId="460CD920" w14:textId="77777777" w:rsidR="000631D6" w:rsidRDefault="000631D6" w:rsidP="00C86FA8">
            <w:pPr>
              <w:pStyle w:val="TAH"/>
              <w:rPr>
                <w:noProof/>
              </w:rPr>
            </w:pPr>
            <w:r>
              <w:rPr>
                <w:noProof/>
              </w:rPr>
              <w:t>Description</w:t>
            </w:r>
          </w:p>
        </w:tc>
        <w:tc>
          <w:tcPr>
            <w:tcW w:w="1304" w:type="dxa"/>
            <w:shd w:val="clear" w:color="auto" w:fill="C0C0C0"/>
            <w:hideMark/>
          </w:tcPr>
          <w:p w14:paraId="75F27DC2" w14:textId="77777777" w:rsidR="000631D6" w:rsidRDefault="000631D6" w:rsidP="00C86FA8">
            <w:pPr>
              <w:pStyle w:val="TAH"/>
              <w:rPr>
                <w:noProof/>
              </w:rPr>
            </w:pPr>
            <w:r>
              <w:rPr>
                <w:noProof/>
              </w:rPr>
              <w:t>Applicability</w:t>
            </w:r>
          </w:p>
        </w:tc>
      </w:tr>
      <w:tr w:rsidR="000631D6" w14:paraId="679B3F6F" w14:textId="77777777" w:rsidTr="00C90C00">
        <w:trPr>
          <w:jc w:val="center"/>
        </w:trPr>
        <w:tc>
          <w:tcPr>
            <w:tcW w:w="1563" w:type="dxa"/>
          </w:tcPr>
          <w:p w14:paraId="1B83C2A6" w14:textId="77777777" w:rsidR="000631D6" w:rsidRDefault="000631D6" w:rsidP="00C86FA8">
            <w:pPr>
              <w:pStyle w:val="TAL"/>
              <w:rPr>
                <w:noProof/>
                <w:lang w:eastAsia="zh-CN"/>
              </w:rPr>
            </w:pPr>
            <w:r>
              <w:t>objDistrSched</w:t>
            </w:r>
          </w:p>
        </w:tc>
        <w:tc>
          <w:tcPr>
            <w:tcW w:w="1548" w:type="dxa"/>
          </w:tcPr>
          <w:p w14:paraId="28CF20AA" w14:textId="77777777" w:rsidR="000631D6" w:rsidRDefault="000631D6" w:rsidP="00C86FA8">
            <w:pPr>
              <w:pStyle w:val="TAL"/>
              <w:rPr>
                <w:noProof/>
                <w:lang w:eastAsia="zh-CN"/>
              </w:rPr>
            </w:pPr>
            <w:r>
              <w:t>TimeWindow</w:t>
            </w:r>
          </w:p>
        </w:tc>
        <w:tc>
          <w:tcPr>
            <w:tcW w:w="425" w:type="dxa"/>
            <w:vAlign w:val="center"/>
          </w:tcPr>
          <w:p w14:paraId="2D24E2BD" w14:textId="77777777" w:rsidR="000631D6" w:rsidRDefault="000631D6" w:rsidP="00C86FA8">
            <w:pPr>
              <w:pStyle w:val="TAC"/>
              <w:rPr>
                <w:noProof/>
              </w:rPr>
            </w:pPr>
            <w:r>
              <w:rPr>
                <w:noProof/>
              </w:rPr>
              <w:t>O</w:t>
            </w:r>
          </w:p>
        </w:tc>
        <w:tc>
          <w:tcPr>
            <w:tcW w:w="1134" w:type="dxa"/>
            <w:vAlign w:val="center"/>
          </w:tcPr>
          <w:p w14:paraId="7B1B4359" w14:textId="77777777" w:rsidR="000631D6" w:rsidRDefault="000631D6" w:rsidP="00C86FA8">
            <w:pPr>
              <w:pStyle w:val="TAC"/>
              <w:rPr>
                <w:noProof/>
              </w:rPr>
            </w:pPr>
            <w:r>
              <w:rPr>
                <w:noProof/>
              </w:rPr>
              <w:t>0..1</w:t>
            </w:r>
          </w:p>
        </w:tc>
        <w:tc>
          <w:tcPr>
            <w:tcW w:w="3371" w:type="dxa"/>
            <w:vAlign w:val="center"/>
          </w:tcPr>
          <w:p w14:paraId="5FF3B39A" w14:textId="77777777" w:rsidR="000631D6" w:rsidRDefault="000631D6" w:rsidP="00C86FA8">
            <w:pPr>
              <w:pStyle w:val="TAL"/>
            </w:pPr>
            <w:r>
              <w:t xml:space="preserve">Represents a </w:t>
            </w:r>
            <w:r w:rsidRPr="003721A8">
              <w:t>schedule indicating when individual objects are to be delivered on the corresponding MBS Distribution Session.</w:t>
            </w:r>
          </w:p>
          <w:p w14:paraId="233E07F8" w14:textId="77777777" w:rsidR="000631D6" w:rsidRPr="003721A8" w:rsidRDefault="000631D6" w:rsidP="00C86FA8">
            <w:pPr>
              <w:pStyle w:val="TAL"/>
            </w:pPr>
          </w:p>
          <w:p w14:paraId="1DC47396" w14:textId="77777777" w:rsidR="000631D6" w:rsidRPr="00BC351B" w:rsidRDefault="000631D6" w:rsidP="00C86FA8">
            <w:pPr>
              <w:pStyle w:val="TAL"/>
              <w:rPr>
                <w:noProof/>
                <w:lang w:eastAsia="zh-CN"/>
              </w:rPr>
            </w:pPr>
            <w:r>
              <w:t>This attribute may be p</w:t>
            </w:r>
            <w:r w:rsidRPr="003721A8">
              <w:t>resent only when this information has been provided in th</w:t>
            </w:r>
            <w:r w:rsidRPr="00615549">
              <w:t xml:space="preserve">e </w:t>
            </w:r>
            <w:r w:rsidRPr="0008415C">
              <w:rPr>
                <w:iCs/>
              </w:rPr>
              <w:t>Object acquisition identifiers</w:t>
            </w:r>
            <w:r w:rsidRPr="00615549">
              <w:t xml:space="preserve"> </w:t>
            </w:r>
            <w:r w:rsidRPr="003721A8">
              <w:t>of the corresponding MBS Distribution Session.</w:t>
            </w:r>
          </w:p>
        </w:tc>
        <w:tc>
          <w:tcPr>
            <w:tcW w:w="1304" w:type="dxa"/>
          </w:tcPr>
          <w:p w14:paraId="149307B4" w14:textId="77777777" w:rsidR="000631D6" w:rsidRDefault="000631D6" w:rsidP="00C86FA8">
            <w:pPr>
              <w:pStyle w:val="TAL"/>
              <w:rPr>
                <w:rFonts w:cs="Arial"/>
                <w:noProof/>
                <w:szCs w:val="18"/>
              </w:rPr>
            </w:pPr>
          </w:p>
        </w:tc>
      </w:tr>
      <w:tr w:rsidR="000631D6" w14:paraId="0D471487" w14:textId="77777777" w:rsidTr="00C90C00">
        <w:trPr>
          <w:jc w:val="center"/>
        </w:trPr>
        <w:tc>
          <w:tcPr>
            <w:tcW w:w="1563" w:type="dxa"/>
          </w:tcPr>
          <w:p w14:paraId="49DD6442" w14:textId="77777777" w:rsidR="000631D6" w:rsidRDefault="000631D6" w:rsidP="00C86FA8">
            <w:pPr>
              <w:pStyle w:val="TAL"/>
              <w:rPr>
                <w:noProof/>
                <w:lang w:eastAsia="zh-CN"/>
              </w:rPr>
            </w:pPr>
            <w:r>
              <w:t>objDistrBaseUri</w:t>
            </w:r>
          </w:p>
        </w:tc>
        <w:tc>
          <w:tcPr>
            <w:tcW w:w="1548" w:type="dxa"/>
          </w:tcPr>
          <w:p w14:paraId="4D5C1723" w14:textId="77777777" w:rsidR="000631D6" w:rsidRDefault="000631D6" w:rsidP="00C86FA8">
            <w:pPr>
              <w:pStyle w:val="TAL"/>
              <w:rPr>
                <w:noProof/>
                <w:lang w:eastAsia="zh-CN"/>
              </w:rPr>
            </w:pPr>
            <w:r>
              <w:t>Uri</w:t>
            </w:r>
          </w:p>
        </w:tc>
        <w:tc>
          <w:tcPr>
            <w:tcW w:w="425" w:type="dxa"/>
            <w:vAlign w:val="center"/>
          </w:tcPr>
          <w:p w14:paraId="60F0676A" w14:textId="77777777" w:rsidR="000631D6" w:rsidRDefault="000631D6" w:rsidP="00C86FA8">
            <w:pPr>
              <w:pStyle w:val="TAC"/>
              <w:rPr>
                <w:noProof/>
              </w:rPr>
            </w:pPr>
            <w:r>
              <w:rPr>
                <w:noProof/>
              </w:rPr>
              <w:t>O</w:t>
            </w:r>
          </w:p>
        </w:tc>
        <w:tc>
          <w:tcPr>
            <w:tcW w:w="1134" w:type="dxa"/>
            <w:vAlign w:val="center"/>
          </w:tcPr>
          <w:p w14:paraId="01BC3536" w14:textId="77777777" w:rsidR="000631D6" w:rsidRDefault="000631D6" w:rsidP="00C86FA8">
            <w:pPr>
              <w:pStyle w:val="TAC"/>
              <w:rPr>
                <w:noProof/>
              </w:rPr>
            </w:pPr>
            <w:r>
              <w:rPr>
                <w:noProof/>
              </w:rPr>
              <w:t>0..1</w:t>
            </w:r>
          </w:p>
        </w:tc>
        <w:tc>
          <w:tcPr>
            <w:tcW w:w="3371" w:type="dxa"/>
            <w:vAlign w:val="center"/>
          </w:tcPr>
          <w:p w14:paraId="2C521B15" w14:textId="77777777" w:rsidR="000631D6" w:rsidRDefault="000631D6" w:rsidP="00C86FA8">
            <w:pPr>
              <w:pStyle w:val="TAL"/>
            </w:pPr>
            <w:r>
              <w:t>Represents a</w:t>
            </w:r>
            <w:r w:rsidRPr="003721A8">
              <w:t xml:space="preserve"> UR</w:t>
            </w:r>
            <w:r>
              <w:t>I</w:t>
            </w:r>
            <w:r w:rsidRPr="003721A8">
              <w:t xml:space="preserve"> prefix substituted by the MBSTF Client with the </w:t>
            </w:r>
            <w:r w:rsidRPr="003721A8">
              <w:rPr>
                <w:i/>
                <w:iCs/>
              </w:rPr>
              <w:t>Object repair base UR</w:t>
            </w:r>
            <w:r>
              <w:rPr>
                <w:i/>
                <w:iCs/>
              </w:rPr>
              <w:t>I</w:t>
            </w:r>
            <w:r w:rsidRPr="003721A8">
              <w:t xml:space="preserve"> when repairing objects not received completely intact from the corresponding MBS Distribution Session.</w:t>
            </w:r>
          </w:p>
          <w:p w14:paraId="64E5AC87" w14:textId="77777777" w:rsidR="000631D6" w:rsidRPr="003721A8" w:rsidRDefault="000631D6" w:rsidP="00C86FA8">
            <w:pPr>
              <w:pStyle w:val="TAL"/>
            </w:pPr>
          </w:p>
          <w:p w14:paraId="5A1894DA" w14:textId="77777777" w:rsidR="000631D6" w:rsidRDefault="000631D6" w:rsidP="00C86FA8">
            <w:pPr>
              <w:pStyle w:val="TAL"/>
              <w:rPr>
                <w:noProof/>
                <w:lang w:eastAsia="zh-CN"/>
              </w:rPr>
            </w:pPr>
            <w:r>
              <w:t>This attribute may be p</w:t>
            </w:r>
            <w:r w:rsidRPr="003721A8">
              <w:t>resent only when object repair is provisioned for the corresponding MBS Distribution Session.</w:t>
            </w:r>
          </w:p>
        </w:tc>
        <w:tc>
          <w:tcPr>
            <w:tcW w:w="1304" w:type="dxa"/>
          </w:tcPr>
          <w:p w14:paraId="7C1358EA" w14:textId="77777777" w:rsidR="000631D6" w:rsidRDefault="000631D6" w:rsidP="00C86FA8">
            <w:pPr>
              <w:pStyle w:val="TAL"/>
              <w:rPr>
                <w:rFonts w:cs="Arial"/>
                <w:noProof/>
                <w:szCs w:val="18"/>
              </w:rPr>
            </w:pPr>
          </w:p>
        </w:tc>
      </w:tr>
      <w:tr w:rsidR="000631D6" w14:paraId="78A0CBBB" w14:textId="77777777" w:rsidTr="00C90C00">
        <w:trPr>
          <w:jc w:val="center"/>
        </w:trPr>
        <w:tc>
          <w:tcPr>
            <w:tcW w:w="1563" w:type="dxa"/>
          </w:tcPr>
          <w:p w14:paraId="7AEB3AE8" w14:textId="77777777" w:rsidR="000631D6" w:rsidRDefault="000631D6" w:rsidP="00C86FA8">
            <w:pPr>
              <w:pStyle w:val="TAL"/>
              <w:rPr>
                <w:noProof/>
                <w:lang w:eastAsia="zh-CN"/>
              </w:rPr>
            </w:pPr>
            <w:r>
              <w:t>obj</w:t>
            </w:r>
            <w:r>
              <w:rPr>
                <w:rFonts w:hint="eastAsia"/>
                <w:lang w:eastAsia="zh-CN"/>
              </w:rPr>
              <w:t>R</w:t>
            </w:r>
            <w:r>
              <w:t>epBaseUri</w:t>
            </w:r>
          </w:p>
        </w:tc>
        <w:tc>
          <w:tcPr>
            <w:tcW w:w="1548" w:type="dxa"/>
          </w:tcPr>
          <w:p w14:paraId="2D3FDB81" w14:textId="77777777" w:rsidR="000631D6" w:rsidRDefault="000631D6" w:rsidP="00C86FA8">
            <w:pPr>
              <w:pStyle w:val="TAL"/>
              <w:rPr>
                <w:noProof/>
                <w:lang w:eastAsia="zh-CN"/>
              </w:rPr>
            </w:pPr>
            <w:r>
              <w:t>Uri</w:t>
            </w:r>
          </w:p>
        </w:tc>
        <w:tc>
          <w:tcPr>
            <w:tcW w:w="425" w:type="dxa"/>
            <w:vAlign w:val="center"/>
          </w:tcPr>
          <w:p w14:paraId="05D4BC35" w14:textId="77777777" w:rsidR="000631D6" w:rsidRDefault="000631D6" w:rsidP="00C86FA8">
            <w:pPr>
              <w:pStyle w:val="TAC"/>
              <w:rPr>
                <w:noProof/>
              </w:rPr>
            </w:pPr>
            <w:r>
              <w:rPr>
                <w:noProof/>
              </w:rPr>
              <w:t>O</w:t>
            </w:r>
          </w:p>
        </w:tc>
        <w:tc>
          <w:tcPr>
            <w:tcW w:w="1134" w:type="dxa"/>
            <w:vAlign w:val="center"/>
          </w:tcPr>
          <w:p w14:paraId="4D44F6A6" w14:textId="77777777" w:rsidR="000631D6" w:rsidRDefault="000631D6" w:rsidP="00C86FA8">
            <w:pPr>
              <w:pStyle w:val="TAC"/>
              <w:rPr>
                <w:noProof/>
              </w:rPr>
            </w:pPr>
            <w:r>
              <w:rPr>
                <w:noProof/>
              </w:rPr>
              <w:t>0..1</w:t>
            </w:r>
          </w:p>
        </w:tc>
        <w:tc>
          <w:tcPr>
            <w:tcW w:w="3371" w:type="dxa"/>
            <w:vAlign w:val="center"/>
          </w:tcPr>
          <w:p w14:paraId="69B71D63" w14:textId="6C9FAD2F" w:rsidR="000631D6" w:rsidRPr="003721A8" w:rsidRDefault="000631D6" w:rsidP="00C86FA8">
            <w:pPr>
              <w:pStyle w:val="TAL"/>
            </w:pPr>
            <w:r>
              <w:t>Represents th</w:t>
            </w:r>
            <w:r w:rsidRPr="003721A8">
              <w:t>e base UR</w:t>
            </w:r>
            <w:r>
              <w:t>I</w:t>
            </w:r>
            <w:r w:rsidRPr="003721A8">
              <w:t xml:space="preserve"> of the MBS</w:t>
            </w:r>
            <w:r>
              <w:t xml:space="preserve"> </w:t>
            </w:r>
            <w:r w:rsidRPr="003721A8">
              <w:t>AS to be used for object repair of the corresponding MBS Distribution Session.</w:t>
            </w:r>
          </w:p>
          <w:p w14:paraId="30EF4C10" w14:textId="77777777" w:rsidR="000631D6" w:rsidRDefault="000631D6" w:rsidP="00C86FA8">
            <w:pPr>
              <w:pStyle w:val="TAL"/>
            </w:pPr>
          </w:p>
          <w:p w14:paraId="6745C745" w14:textId="77777777" w:rsidR="000631D6" w:rsidRDefault="000631D6" w:rsidP="00C86FA8">
            <w:pPr>
              <w:pStyle w:val="TAL"/>
              <w:rPr>
                <w:noProof/>
                <w:lang w:eastAsia="zh-CN"/>
              </w:rPr>
            </w:pPr>
            <w:r>
              <w:t>This attribute may be p</w:t>
            </w:r>
            <w:r w:rsidRPr="003721A8">
              <w:t>resent only when object repair is provisioned for the corresponding MBS Distribution Session.</w:t>
            </w:r>
          </w:p>
        </w:tc>
        <w:tc>
          <w:tcPr>
            <w:tcW w:w="1304" w:type="dxa"/>
          </w:tcPr>
          <w:p w14:paraId="7AFA8A83" w14:textId="77777777" w:rsidR="000631D6" w:rsidRDefault="000631D6" w:rsidP="00C86FA8">
            <w:pPr>
              <w:pStyle w:val="TAL"/>
              <w:rPr>
                <w:rFonts w:cs="Arial"/>
                <w:noProof/>
                <w:szCs w:val="18"/>
              </w:rPr>
            </w:pPr>
          </w:p>
        </w:tc>
      </w:tr>
    </w:tbl>
    <w:p w14:paraId="2549BE82" w14:textId="77777777" w:rsidR="00097203" w:rsidRDefault="00097203" w:rsidP="00097203"/>
    <w:p w14:paraId="03D3F542" w14:textId="77777777" w:rsidR="00E15B76" w:rsidRDefault="00E15B76" w:rsidP="00E15B76">
      <w:pPr>
        <w:pStyle w:val="Heading5"/>
      </w:pPr>
      <w:bookmarkStart w:id="967" w:name="_Toc120609084"/>
      <w:bookmarkStart w:id="968" w:name="_Toc120657551"/>
      <w:bookmarkStart w:id="969" w:name="_Toc133407833"/>
      <w:bookmarkStart w:id="970" w:name="_Toc148363244"/>
      <w:r>
        <w:t>6.2.6.</w:t>
      </w:r>
      <w:r w:rsidRPr="00B12A38">
        <w:t>2.14</w:t>
      </w:r>
      <w:r>
        <w:tab/>
        <w:t>Type: FECConfig</w:t>
      </w:r>
      <w:bookmarkEnd w:id="967"/>
      <w:bookmarkEnd w:id="968"/>
      <w:bookmarkEnd w:id="969"/>
      <w:bookmarkEnd w:id="970"/>
    </w:p>
    <w:p w14:paraId="75748F29" w14:textId="77777777" w:rsidR="00E15B76" w:rsidRDefault="00E15B76" w:rsidP="00E15B76">
      <w:pPr>
        <w:pStyle w:val="TH"/>
      </w:pPr>
      <w:r>
        <w:rPr>
          <w:noProof/>
        </w:rPr>
        <w:t>Table </w:t>
      </w:r>
      <w:r>
        <w:t>6.2.</w:t>
      </w:r>
      <w:r w:rsidRPr="00B12A38">
        <w:t>6.2.14-1:</w:t>
      </w:r>
      <w:r>
        <w:t xml:space="preserve"> </w:t>
      </w:r>
      <w:r>
        <w:rPr>
          <w:noProof/>
        </w:rPr>
        <w:t xml:space="preserve">Definition of type </w:t>
      </w:r>
      <w:r>
        <w:t>FECConfig</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55"/>
        <w:gridCol w:w="1559"/>
        <w:gridCol w:w="425"/>
        <w:gridCol w:w="1134"/>
        <w:gridCol w:w="3413"/>
        <w:gridCol w:w="1344"/>
      </w:tblGrid>
      <w:tr w:rsidR="00E15B76" w14:paraId="7AC13E44" w14:textId="77777777" w:rsidTr="00881CBE">
        <w:trPr>
          <w:trHeight w:val="128"/>
          <w:jc w:val="center"/>
        </w:trPr>
        <w:tc>
          <w:tcPr>
            <w:tcW w:w="1555" w:type="dxa"/>
            <w:shd w:val="clear" w:color="auto" w:fill="C0C0C0"/>
            <w:hideMark/>
          </w:tcPr>
          <w:p w14:paraId="13A4FBDA" w14:textId="77777777" w:rsidR="00E15B76" w:rsidRDefault="00E15B76" w:rsidP="00881CBE">
            <w:pPr>
              <w:pStyle w:val="TAH"/>
            </w:pPr>
            <w:r>
              <w:t>Attribute name</w:t>
            </w:r>
          </w:p>
        </w:tc>
        <w:tc>
          <w:tcPr>
            <w:tcW w:w="1559" w:type="dxa"/>
            <w:shd w:val="clear" w:color="auto" w:fill="C0C0C0"/>
            <w:hideMark/>
          </w:tcPr>
          <w:p w14:paraId="3B5E99A9" w14:textId="77777777" w:rsidR="00E15B76" w:rsidRDefault="00E15B76" w:rsidP="00881CBE">
            <w:pPr>
              <w:pStyle w:val="TAH"/>
            </w:pPr>
            <w:r>
              <w:t>Data type</w:t>
            </w:r>
          </w:p>
        </w:tc>
        <w:tc>
          <w:tcPr>
            <w:tcW w:w="425" w:type="dxa"/>
            <w:shd w:val="clear" w:color="auto" w:fill="C0C0C0"/>
            <w:hideMark/>
          </w:tcPr>
          <w:p w14:paraId="3739BC77" w14:textId="77777777" w:rsidR="00E15B76" w:rsidRDefault="00E15B76" w:rsidP="00881CBE">
            <w:pPr>
              <w:pStyle w:val="TAH"/>
            </w:pPr>
            <w:r>
              <w:t>P</w:t>
            </w:r>
          </w:p>
        </w:tc>
        <w:tc>
          <w:tcPr>
            <w:tcW w:w="1134" w:type="dxa"/>
            <w:shd w:val="clear" w:color="auto" w:fill="C0C0C0"/>
            <w:hideMark/>
          </w:tcPr>
          <w:p w14:paraId="3CFFF36D" w14:textId="77777777" w:rsidR="00E15B76" w:rsidRDefault="00E15B76" w:rsidP="00881CBE">
            <w:pPr>
              <w:pStyle w:val="TAH"/>
            </w:pPr>
            <w:r>
              <w:t>Cardinality</w:t>
            </w:r>
          </w:p>
        </w:tc>
        <w:tc>
          <w:tcPr>
            <w:tcW w:w="3413" w:type="dxa"/>
            <w:shd w:val="clear" w:color="auto" w:fill="C0C0C0"/>
            <w:hideMark/>
          </w:tcPr>
          <w:p w14:paraId="422A8067" w14:textId="77777777" w:rsidR="00E15B76" w:rsidRDefault="00E15B76" w:rsidP="00881CBE">
            <w:pPr>
              <w:pStyle w:val="TAH"/>
            </w:pPr>
            <w:r>
              <w:t>Description</w:t>
            </w:r>
          </w:p>
        </w:tc>
        <w:tc>
          <w:tcPr>
            <w:tcW w:w="1344" w:type="dxa"/>
            <w:shd w:val="clear" w:color="auto" w:fill="C0C0C0"/>
          </w:tcPr>
          <w:p w14:paraId="738CC728" w14:textId="77777777" w:rsidR="00E15B76" w:rsidRDefault="00E15B76" w:rsidP="00881CBE">
            <w:pPr>
              <w:pStyle w:val="TAH"/>
            </w:pPr>
            <w:r>
              <w:t>Applicability</w:t>
            </w:r>
          </w:p>
        </w:tc>
      </w:tr>
      <w:tr w:rsidR="00E15B76" w:rsidRPr="00B54FF5" w14:paraId="4CEF29A0" w14:textId="77777777" w:rsidTr="00881CBE">
        <w:trPr>
          <w:trHeight w:val="128"/>
          <w:jc w:val="center"/>
        </w:trPr>
        <w:tc>
          <w:tcPr>
            <w:tcW w:w="1555" w:type="dxa"/>
            <w:vAlign w:val="center"/>
          </w:tcPr>
          <w:p w14:paraId="627EB6E7" w14:textId="77777777" w:rsidR="00E15B76" w:rsidRDefault="00E15B76" w:rsidP="00881CBE">
            <w:pPr>
              <w:pStyle w:val="TAL"/>
              <w:rPr>
                <w:lang w:eastAsia="zh-CN"/>
              </w:rPr>
            </w:pPr>
            <w:r>
              <w:t>fecScheme</w:t>
            </w:r>
          </w:p>
        </w:tc>
        <w:tc>
          <w:tcPr>
            <w:tcW w:w="1559" w:type="dxa"/>
            <w:vAlign w:val="center"/>
          </w:tcPr>
          <w:p w14:paraId="323BB407" w14:textId="77777777" w:rsidR="00E15B76" w:rsidRDefault="00E15B76" w:rsidP="00881CBE">
            <w:pPr>
              <w:pStyle w:val="TAL"/>
            </w:pPr>
            <w:r>
              <w:rPr>
                <w:lang w:eastAsia="zh-CN"/>
              </w:rPr>
              <w:t>Uri</w:t>
            </w:r>
          </w:p>
        </w:tc>
        <w:tc>
          <w:tcPr>
            <w:tcW w:w="425" w:type="dxa"/>
            <w:vAlign w:val="center"/>
          </w:tcPr>
          <w:p w14:paraId="377650E7" w14:textId="77777777" w:rsidR="00E15B76" w:rsidRDefault="00E15B76" w:rsidP="00881CBE">
            <w:pPr>
              <w:pStyle w:val="TAC"/>
              <w:rPr>
                <w:lang w:eastAsia="zh-CN"/>
              </w:rPr>
            </w:pPr>
            <w:r w:rsidRPr="00385270">
              <w:rPr>
                <w:lang w:eastAsia="zh-CN"/>
              </w:rPr>
              <w:t>M</w:t>
            </w:r>
          </w:p>
        </w:tc>
        <w:tc>
          <w:tcPr>
            <w:tcW w:w="1134" w:type="dxa"/>
            <w:vAlign w:val="center"/>
          </w:tcPr>
          <w:p w14:paraId="510A7805" w14:textId="77777777" w:rsidR="00E15B76" w:rsidRDefault="00E15B76" w:rsidP="00881CBE">
            <w:pPr>
              <w:pStyle w:val="TAC"/>
              <w:rPr>
                <w:lang w:eastAsia="zh-CN"/>
              </w:rPr>
            </w:pPr>
            <w:r w:rsidRPr="00385270">
              <w:rPr>
                <w:lang w:eastAsia="zh-CN"/>
              </w:rPr>
              <w:t>1</w:t>
            </w:r>
          </w:p>
        </w:tc>
        <w:tc>
          <w:tcPr>
            <w:tcW w:w="3413" w:type="dxa"/>
            <w:vAlign w:val="center"/>
          </w:tcPr>
          <w:p w14:paraId="19AB4A4F" w14:textId="77777777" w:rsidR="00E15B76" w:rsidRDefault="00E15B76" w:rsidP="00881CBE">
            <w:pPr>
              <w:pStyle w:val="TAL"/>
            </w:pPr>
            <w:r>
              <w:t>Contains the AL-FEC scheme to be used by the MBSTF.</w:t>
            </w:r>
          </w:p>
          <w:p w14:paraId="5B4E8127" w14:textId="77777777" w:rsidR="00E15B76" w:rsidRDefault="00E15B76" w:rsidP="00881CBE">
            <w:pPr>
              <w:pStyle w:val="TAL"/>
            </w:pPr>
          </w:p>
          <w:p w14:paraId="6DBDA7CE" w14:textId="5DD47F59" w:rsidR="00E15B76" w:rsidRDefault="00E15B76" w:rsidP="00881CBE">
            <w:pPr>
              <w:pStyle w:val="TAL"/>
            </w:pPr>
            <w:r>
              <w:t xml:space="preserve">It </w:t>
            </w:r>
            <w:r w:rsidRPr="00531E4A">
              <w:t xml:space="preserve">shall be identified using a term from the </w:t>
            </w:r>
            <w:r w:rsidRPr="003B0076">
              <w:t xml:space="preserve">IANA: "Reliable Multicast Transport (RMT) FEC Encoding IDs and FEC Instance </w:t>
            </w:r>
            <w:r w:rsidRPr="00B12A38">
              <w:t>IDs"</w:t>
            </w:r>
            <w:r w:rsidR="001E3C9F">
              <w:t> </w:t>
            </w:r>
            <w:r w:rsidRPr="00B12A38">
              <w:t>[20] expres</w:t>
            </w:r>
            <w:r w:rsidRPr="00531E4A">
              <w:t>sed</w:t>
            </w:r>
            <w:r>
              <w:t xml:space="preserve"> as a URN, e.g.:</w:t>
            </w:r>
          </w:p>
          <w:p w14:paraId="1FDB8698" w14:textId="77777777" w:rsidR="00E15B76" w:rsidRDefault="00E15B76" w:rsidP="00881CBE">
            <w:pPr>
              <w:pStyle w:val="TAL"/>
            </w:pPr>
            <w:r w:rsidRPr="00531E4A">
              <w:t>urn:ietf:rmt:fec:encoding:0</w:t>
            </w:r>
          </w:p>
        </w:tc>
        <w:tc>
          <w:tcPr>
            <w:tcW w:w="1344" w:type="dxa"/>
            <w:vAlign w:val="center"/>
          </w:tcPr>
          <w:p w14:paraId="43C73954" w14:textId="77777777" w:rsidR="00E15B76" w:rsidRPr="0016361A" w:rsidRDefault="00E15B76" w:rsidP="00881CBE">
            <w:pPr>
              <w:pStyle w:val="TAL"/>
              <w:rPr>
                <w:rFonts w:cs="Arial"/>
                <w:szCs w:val="18"/>
                <w:lang w:eastAsia="zh-CN"/>
              </w:rPr>
            </w:pPr>
          </w:p>
        </w:tc>
      </w:tr>
      <w:tr w:rsidR="00E15B76" w:rsidRPr="00B54FF5" w14:paraId="5EA5A495" w14:textId="77777777" w:rsidTr="00881CBE">
        <w:trPr>
          <w:trHeight w:val="128"/>
          <w:jc w:val="center"/>
        </w:trPr>
        <w:tc>
          <w:tcPr>
            <w:tcW w:w="1555" w:type="dxa"/>
            <w:vAlign w:val="center"/>
          </w:tcPr>
          <w:p w14:paraId="0E1CBE5D" w14:textId="45565688" w:rsidR="00E15B76" w:rsidRDefault="00E15B76" w:rsidP="00881CBE">
            <w:pPr>
              <w:pStyle w:val="TAL"/>
              <w:rPr>
                <w:lang w:eastAsia="zh-CN"/>
              </w:rPr>
            </w:pPr>
            <w:r>
              <w:rPr>
                <w:lang w:eastAsia="zh-CN"/>
              </w:rPr>
              <w:t>fecOver</w:t>
            </w:r>
            <w:r w:rsidR="0031614B">
              <w:rPr>
                <w:lang w:eastAsia="zh-CN"/>
              </w:rPr>
              <w:t>H</w:t>
            </w:r>
            <w:r>
              <w:rPr>
                <w:lang w:eastAsia="zh-CN"/>
              </w:rPr>
              <w:t>ead</w:t>
            </w:r>
          </w:p>
        </w:tc>
        <w:tc>
          <w:tcPr>
            <w:tcW w:w="1559" w:type="dxa"/>
            <w:vAlign w:val="center"/>
          </w:tcPr>
          <w:p w14:paraId="7FBFA416" w14:textId="77777777" w:rsidR="00E15B76" w:rsidRPr="00C44740" w:rsidRDefault="00E15B76" w:rsidP="00881CBE">
            <w:pPr>
              <w:pStyle w:val="TAL"/>
              <w:rPr>
                <w:lang w:val="en-US"/>
              </w:rPr>
            </w:pPr>
            <w:r>
              <w:t>integer</w:t>
            </w:r>
          </w:p>
        </w:tc>
        <w:tc>
          <w:tcPr>
            <w:tcW w:w="425" w:type="dxa"/>
            <w:vAlign w:val="center"/>
          </w:tcPr>
          <w:p w14:paraId="7606E9EF" w14:textId="77777777" w:rsidR="00E15B76" w:rsidRDefault="00E15B76" w:rsidP="00881CBE">
            <w:pPr>
              <w:pStyle w:val="TAC"/>
              <w:rPr>
                <w:lang w:eastAsia="zh-CN"/>
              </w:rPr>
            </w:pPr>
            <w:r>
              <w:rPr>
                <w:lang w:eastAsia="zh-CN"/>
              </w:rPr>
              <w:t>M</w:t>
            </w:r>
          </w:p>
        </w:tc>
        <w:tc>
          <w:tcPr>
            <w:tcW w:w="1134" w:type="dxa"/>
            <w:vAlign w:val="center"/>
          </w:tcPr>
          <w:p w14:paraId="02495F1A" w14:textId="77777777" w:rsidR="00E15B76" w:rsidRDefault="00E15B76" w:rsidP="00881CBE">
            <w:pPr>
              <w:pStyle w:val="TAC"/>
              <w:rPr>
                <w:lang w:eastAsia="zh-CN"/>
              </w:rPr>
            </w:pPr>
            <w:r>
              <w:rPr>
                <w:lang w:eastAsia="zh-CN"/>
              </w:rPr>
              <w:t>1</w:t>
            </w:r>
          </w:p>
        </w:tc>
        <w:tc>
          <w:tcPr>
            <w:tcW w:w="3413" w:type="dxa"/>
            <w:vAlign w:val="center"/>
          </w:tcPr>
          <w:p w14:paraId="53D223DD" w14:textId="77777777" w:rsidR="00E15B76" w:rsidRDefault="00E15B76" w:rsidP="00881CBE">
            <w:pPr>
              <w:pStyle w:val="TAL"/>
            </w:pPr>
            <w:r>
              <w:t>The overhead of AL-FEC protection, corresponding to a proportion of the (unprotected) MBS data, expressed in the form of a percentage.</w:t>
            </w:r>
          </w:p>
        </w:tc>
        <w:tc>
          <w:tcPr>
            <w:tcW w:w="1344" w:type="dxa"/>
            <w:vAlign w:val="center"/>
          </w:tcPr>
          <w:p w14:paraId="3FB6B0B3" w14:textId="77777777" w:rsidR="00E15B76" w:rsidRPr="0016361A" w:rsidRDefault="00E15B76" w:rsidP="00881CBE">
            <w:pPr>
              <w:pStyle w:val="TAL"/>
              <w:rPr>
                <w:rFonts w:cs="Arial"/>
                <w:szCs w:val="18"/>
                <w:lang w:eastAsia="zh-CN"/>
              </w:rPr>
            </w:pPr>
          </w:p>
        </w:tc>
      </w:tr>
      <w:tr w:rsidR="00E15B76" w:rsidRPr="00B54FF5" w14:paraId="693D20B2" w14:textId="77777777" w:rsidTr="00881CBE">
        <w:trPr>
          <w:trHeight w:val="128"/>
          <w:jc w:val="center"/>
        </w:trPr>
        <w:tc>
          <w:tcPr>
            <w:tcW w:w="1555" w:type="dxa"/>
            <w:vAlign w:val="center"/>
          </w:tcPr>
          <w:p w14:paraId="13A7D501" w14:textId="77777777" w:rsidR="00E15B76" w:rsidRDefault="00E15B76" w:rsidP="00881CBE">
            <w:pPr>
              <w:pStyle w:val="TAL"/>
              <w:rPr>
                <w:lang w:eastAsia="zh-CN"/>
              </w:rPr>
            </w:pPr>
            <w:r>
              <w:rPr>
                <w:lang w:eastAsia="zh-CN"/>
              </w:rPr>
              <w:t>additionalParams</w:t>
            </w:r>
          </w:p>
        </w:tc>
        <w:tc>
          <w:tcPr>
            <w:tcW w:w="1559" w:type="dxa"/>
            <w:vAlign w:val="center"/>
          </w:tcPr>
          <w:p w14:paraId="28A337EB" w14:textId="77777777" w:rsidR="00E15B76" w:rsidRDefault="00E15B76" w:rsidP="00881CBE">
            <w:pPr>
              <w:pStyle w:val="TAL"/>
            </w:pPr>
            <w:r>
              <w:t>array(AddFecParams)</w:t>
            </w:r>
          </w:p>
        </w:tc>
        <w:tc>
          <w:tcPr>
            <w:tcW w:w="425" w:type="dxa"/>
            <w:vAlign w:val="center"/>
          </w:tcPr>
          <w:p w14:paraId="18A500D3" w14:textId="77777777" w:rsidR="00E15B76" w:rsidRDefault="00E15B76" w:rsidP="00881CBE">
            <w:pPr>
              <w:pStyle w:val="TAC"/>
              <w:rPr>
                <w:lang w:eastAsia="zh-CN"/>
              </w:rPr>
            </w:pPr>
            <w:r>
              <w:rPr>
                <w:lang w:eastAsia="zh-CN"/>
              </w:rPr>
              <w:t>O</w:t>
            </w:r>
          </w:p>
        </w:tc>
        <w:tc>
          <w:tcPr>
            <w:tcW w:w="1134" w:type="dxa"/>
            <w:vAlign w:val="center"/>
          </w:tcPr>
          <w:p w14:paraId="0D1D58F3" w14:textId="7F31A2B3" w:rsidR="00E15B76" w:rsidRDefault="008A1E28" w:rsidP="00881CBE">
            <w:pPr>
              <w:pStyle w:val="TAC"/>
              <w:rPr>
                <w:lang w:eastAsia="zh-CN"/>
              </w:rPr>
            </w:pPr>
            <w:r>
              <w:rPr>
                <w:lang w:eastAsia="zh-CN"/>
              </w:rPr>
              <w:t>1..N</w:t>
            </w:r>
          </w:p>
        </w:tc>
        <w:tc>
          <w:tcPr>
            <w:tcW w:w="3413" w:type="dxa"/>
            <w:vAlign w:val="center"/>
          </w:tcPr>
          <w:p w14:paraId="39EA21E4" w14:textId="77777777" w:rsidR="00E15B76" w:rsidRDefault="00E15B76" w:rsidP="00881CBE">
            <w:pPr>
              <w:pStyle w:val="TAL"/>
            </w:pPr>
            <w:r>
              <w:t>Represents additional scheme-specific parameters for AL-FEC configuration, encoded using uncontrolled {name, value} pairs.</w:t>
            </w:r>
          </w:p>
        </w:tc>
        <w:tc>
          <w:tcPr>
            <w:tcW w:w="1344" w:type="dxa"/>
            <w:vAlign w:val="center"/>
          </w:tcPr>
          <w:p w14:paraId="662309D5" w14:textId="77777777" w:rsidR="00E15B76" w:rsidRPr="0016361A" w:rsidRDefault="00E15B76" w:rsidP="00881CBE">
            <w:pPr>
              <w:pStyle w:val="TAL"/>
              <w:rPr>
                <w:rFonts w:cs="Arial"/>
                <w:szCs w:val="18"/>
                <w:lang w:eastAsia="zh-CN"/>
              </w:rPr>
            </w:pPr>
          </w:p>
        </w:tc>
      </w:tr>
    </w:tbl>
    <w:p w14:paraId="691C3137" w14:textId="54F1FC68" w:rsidR="00E15B76" w:rsidRDefault="00E15B76" w:rsidP="00E15B76"/>
    <w:p w14:paraId="565956B1" w14:textId="77777777" w:rsidR="003B7BD0" w:rsidRDefault="003B7BD0" w:rsidP="003B7BD0">
      <w:pPr>
        <w:pStyle w:val="Heading5"/>
      </w:pPr>
      <w:bookmarkStart w:id="971" w:name="_Toc120609085"/>
      <w:bookmarkStart w:id="972" w:name="_Toc120657552"/>
      <w:bookmarkStart w:id="973" w:name="_Toc133407834"/>
      <w:bookmarkStart w:id="974" w:name="_Toc148363245"/>
      <w:r>
        <w:t>6.2.</w:t>
      </w:r>
      <w:r w:rsidRPr="003B7BD0">
        <w:t>6.2.15</w:t>
      </w:r>
      <w:r>
        <w:tab/>
        <w:t>Type: AddFecParams</w:t>
      </w:r>
      <w:bookmarkEnd w:id="971"/>
      <w:bookmarkEnd w:id="972"/>
      <w:bookmarkEnd w:id="973"/>
      <w:bookmarkEnd w:id="974"/>
    </w:p>
    <w:p w14:paraId="3C5F9BBE" w14:textId="77777777" w:rsidR="003B7BD0" w:rsidRDefault="003B7BD0" w:rsidP="003B7BD0">
      <w:pPr>
        <w:pStyle w:val="TH"/>
      </w:pPr>
      <w:r>
        <w:rPr>
          <w:noProof/>
        </w:rPr>
        <w:t>Table </w:t>
      </w:r>
      <w:r>
        <w:t>6.2.6</w:t>
      </w:r>
      <w:r w:rsidRPr="003B7BD0">
        <w:t>.2.15-1:</w:t>
      </w:r>
      <w:r>
        <w:t xml:space="preserve"> </w:t>
      </w:r>
      <w:r>
        <w:rPr>
          <w:noProof/>
        </w:rPr>
        <w:t xml:space="preserve">Definition of type </w:t>
      </w:r>
      <w:r>
        <w:t>AddFecParams</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55"/>
        <w:gridCol w:w="1559"/>
        <w:gridCol w:w="425"/>
        <w:gridCol w:w="1134"/>
        <w:gridCol w:w="3413"/>
        <w:gridCol w:w="1344"/>
      </w:tblGrid>
      <w:tr w:rsidR="003B7BD0" w14:paraId="439FA4D2" w14:textId="77777777" w:rsidTr="00881CBE">
        <w:trPr>
          <w:trHeight w:val="128"/>
          <w:jc w:val="center"/>
        </w:trPr>
        <w:tc>
          <w:tcPr>
            <w:tcW w:w="1555" w:type="dxa"/>
            <w:shd w:val="clear" w:color="auto" w:fill="C0C0C0"/>
            <w:hideMark/>
          </w:tcPr>
          <w:p w14:paraId="3AE6A0E4" w14:textId="77777777" w:rsidR="003B7BD0" w:rsidRDefault="003B7BD0" w:rsidP="00881CBE">
            <w:pPr>
              <w:pStyle w:val="TAH"/>
            </w:pPr>
            <w:r>
              <w:t>Attribute name</w:t>
            </w:r>
          </w:p>
        </w:tc>
        <w:tc>
          <w:tcPr>
            <w:tcW w:w="1559" w:type="dxa"/>
            <w:shd w:val="clear" w:color="auto" w:fill="C0C0C0"/>
            <w:hideMark/>
          </w:tcPr>
          <w:p w14:paraId="3CB70EA4" w14:textId="77777777" w:rsidR="003B7BD0" w:rsidRDefault="003B7BD0" w:rsidP="00881CBE">
            <w:pPr>
              <w:pStyle w:val="TAH"/>
            </w:pPr>
            <w:r>
              <w:t>Data type</w:t>
            </w:r>
          </w:p>
        </w:tc>
        <w:tc>
          <w:tcPr>
            <w:tcW w:w="425" w:type="dxa"/>
            <w:shd w:val="clear" w:color="auto" w:fill="C0C0C0"/>
            <w:hideMark/>
          </w:tcPr>
          <w:p w14:paraId="55B96BD0" w14:textId="77777777" w:rsidR="003B7BD0" w:rsidRDefault="003B7BD0" w:rsidP="00881CBE">
            <w:pPr>
              <w:pStyle w:val="TAH"/>
            </w:pPr>
            <w:r>
              <w:t>P</w:t>
            </w:r>
          </w:p>
        </w:tc>
        <w:tc>
          <w:tcPr>
            <w:tcW w:w="1134" w:type="dxa"/>
            <w:shd w:val="clear" w:color="auto" w:fill="C0C0C0"/>
            <w:hideMark/>
          </w:tcPr>
          <w:p w14:paraId="4569FA48" w14:textId="77777777" w:rsidR="003B7BD0" w:rsidRDefault="003B7BD0" w:rsidP="00881CBE">
            <w:pPr>
              <w:pStyle w:val="TAH"/>
            </w:pPr>
            <w:r>
              <w:t>Cardinality</w:t>
            </w:r>
          </w:p>
        </w:tc>
        <w:tc>
          <w:tcPr>
            <w:tcW w:w="3413" w:type="dxa"/>
            <w:shd w:val="clear" w:color="auto" w:fill="C0C0C0"/>
            <w:hideMark/>
          </w:tcPr>
          <w:p w14:paraId="0DB36F54" w14:textId="77777777" w:rsidR="003B7BD0" w:rsidRDefault="003B7BD0" w:rsidP="00881CBE">
            <w:pPr>
              <w:pStyle w:val="TAH"/>
            </w:pPr>
            <w:r>
              <w:t>Description</w:t>
            </w:r>
          </w:p>
        </w:tc>
        <w:tc>
          <w:tcPr>
            <w:tcW w:w="1344" w:type="dxa"/>
            <w:shd w:val="clear" w:color="auto" w:fill="C0C0C0"/>
          </w:tcPr>
          <w:p w14:paraId="37C2B4D2" w14:textId="77777777" w:rsidR="003B7BD0" w:rsidRDefault="003B7BD0" w:rsidP="00881CBE">
            <w:pPr>
              <w:pStyle w:val="TAH"/>
            </w:pPr>
            <w:r>
              <w:t>Applicability</w:t>
            </w:r>
          </w:p>
        </w:tc>
      </w:tr>
      <w:tr w:rsidR="003B7BD0" w:rsidRPr="00B54FF5" w14:paraId="4D9943E0" w14:textId="77777777" w:rsidTr="00881CBE">
        <w:trPr>
          <w:trHeight w:val="128"/>
          <w:jc w:val="center"/>
        </w:trPr>
        <w:tc>
          <w:tcPr>
            <w:tcW w:w="1555" w:type="dxa"/>
            <w:vAlign w:val="center"/>
          </w:tcPr>
          <w:p w14:paraId="5E82DF88" w14:textId="77777777" w:rsidR="003B7BD0" w:rsidRDefault="003B7BD0" w:rsidP="00881CBE">
            <w:pPr>
              <w:pStyle w:val="TAL"/>
              <w:rPr>
                <w:lang w:eastAsia="zh-CN"/>
              </w:rPr>
            </w:pPr>
            <w:r>
              <w:t>paramName</w:t>
            </w:r>
          </w:p>
        </w:tc>
        <w:tc>
          <w:tcPr>
            <w:tcW w:w="1559" w:type="dxa"/>
            <w:vAlign w:val="center"/>
          </w:tcPr>
          <w:p w14:paraId="5DC65D0A" w14:textId="77777777" w:rsidR="003B7BD0" w:rsidRDefault="003B7BD0" w:rsidP="00881CBE">
            <w:pPr>
              <w:pStyle w:val="TAL"/>
            </w:pPr>
            <w:r>
              <w:rPr>
                <w:lang w:eastAsia="zh-CN"/>
              </w:rPr>
              <w:t>string</w:t>
            </w:r>
          </w:p>
        </w:tc>
        <w:tc>
          <w:tcPr>
            <w:tcW w:w="425" w:type="dxa"/>
            <w:vAlign w:val="center"/>
          </w:tcPr>
          <w:p w14:paraId="1DEC3368" w14:textId="77777777" w:rsidR="003B7BD0" w:rsidRDefault="003B7BD0" w:rsidP="00881CBE">
            <w:pPr>
              <w:pStyle w:val="TAC"/>
              <w:rPr>
                <w:lang w:eastAsia="zh-CN"/>
              </w:rPr>
            </w:pPr>
            <w:r w:rsidRPr="00385270">
              <w:rPr>
                <w:lang w:eastAsia="zh-CN"/>
              </w:rPr>
              <w:t>M</w:t>
            </w:r>
          </w:p>
        </w:tc>
        <w:tc>
          <w:tcPr>
            <w:tcW w:w="1134" w:type="dxa"/>
            <w:vAlign w:val="center"/>
          </w:tcPr>
          <w:p w14:paraId="097CF068" w14:textId="77777777" w:rsidR="003B7BD0" w:rsidRDefault="003B7BD0" w:rsidP="00881CBE">
            <w:pPr>
              <w:pStyle w:val="TAC"/>
              <w:rPr>
                <w:lang w:eastAsia="zh-CN"/>
              </w:rPr>
            </w:pPr>
            <w:r w:rsidRPr="00385270">
              <w:rPr>
                <w:lang w:eastAsia="zh-CN"/>
              </w:rPr>
              <w:t>1</w:t>
            </w:r>
          </w:p>
        </w:tc>
        <w:tc>
          <w:tcPr>
            <w:tcW w:w="3413" w:type="dxa"/>
            <w:vAlign w:val="center"/>
          </w:tcPr>
          <w:p w14:paraId="191F6E2C" w14:textId="77777777" w:rsidR="003B7BD0" w:rsidRDefault="003B7BD0" w:rsidP="00881CBE">
            <w:pPr>
              <w:pStyle w:val="TAL"/>
            </w:pPr>
            <w:r>
              <w:t>Contains the name of the FEC configuration parameter.</w:t>
            </w:r>
          </w:p>
        </w:tc>
        <w:tc>
          <w:tcPr>
            <w:tcW w:w="1344" w:type="dxa"/>
            <w:vAlign w:val="center"/>
          </w:tcPr>
          <w:p w14:paraId="65D23DC9" w14:textId="77777777" w:rsidR="003B7BD0" w:rsidRPr="0016361A" w:rsidRDefault="003B7BD0" w:rsidP="00881CBE">
            <w:pPr>
              <w:pStyle w:val="TAL"/>
              <w:rPr>
                <w:rFonts w:cs="Arial"/>
                <w:szCs w:val="18"/>
                <w:lang w:eastAsia="zh-CN"/>
              </w:rPr>
            </w:pPr>
          </w:p>
        </w:tc>
      </w:tr>
      <w:tr w:rsidR="003B7BD0" w:rsidRPr="00B54FF5" w14:paraId="47582406" w14:textId="77777777" w:rsidTr="00881CBE">
        <w:trPr>
          <w:trHeight w:val="128"/>
          <w:jc w:val="center"/>
        </w:trPr>
        <w:tc>
          <w:tcPr>
            <w:tcW w:w="1555" w:type="dxa"/>
            <w:vAlign w:val="center"/>
          </w:tcPr>
          <w:p w14:paraId="0BCDCBE2" w14:textId="77777777" w:rsidR="003B7BD0" w:rsidRDefault="003B7BD0" w:rsidP="00881CBE">
            <w:pPr>
              <w:pStyle w:val="TAL"/>
              <w:rPr>
                <w:lang w:eastAsia="zh-CN"/>
              </w:rPr>
            </w:pPr>
            <w:r>
              <w:rPr>
                <w:lang w:eastAsia="zh-CN"/>
              </w:rPr>
              <w:t>paramValue</w:t>
            </w:r>
          </w:p>
        </w:tc>
        <w:tc>
          <w:tcPr>
            <w:tcW w:w="1559" w:type="dxa"/>
            <w:vAlign w:val="center"/>
          </w:tcPr>
          <w:p w14:paraId="711358F7" w14:textId="77777777" w:rsidR="003B7BD0" w:rsidRPr="00C44740" w:rsidRDefault="003B7BD0" w:rsidP="00881CBE">
            <w:pPr>
              <w:pStyle w:val="TAL"/>
              <w:rPr>
                <w:lang w:val="en-US"/>
              </w:rPr>
            </w:pPr>
            <w:r>
              <w:t>string</w:t>
            </w:r>
          </w:p>
        </w:tc>
        <w:tc>
          <w:tcPr>
            <w:tcW w:w="425" w:type="dxa"/>
            <w:vAlign w:val="center"/>
          </w:tcPr>
          <w:p w14:paraId="0E4900F5" w14:textId="77777777" w:rsidR="003B7BD0" w:rsidRDefault="003B7BD0" w:rsidP="00881CBE">
            <w:pPr>
              <w:pStyle w:val="TAC"/>
              <w:rPr>
                <w:lang w:eastAsia="zh-CN"/>
              </w:rPr>
            </w:pPr>
            <w:r>
              <w:rPr>
                <w:lang w:eastAsia="zh-CN"/>
              </w:rPr>
              <w:t>M</w:t>
            </w:r>
          </w:p>
        </w:tc>
        <w:tc>
          <w:tcPr>
            <w:tcW w:w="1134" w:type="dxa"/>
            <w:vAlign w:val="center"/>
          </w:tcPr>
          <w:p w14:paraId="21B668FC" w14:textId="77777777" w:rsidR="003B7BD0" w:rsidRDefault="003B7BD0" w:rsidP="00881CBE">
            <w:pPr>
              <w:pStyle w:val="TAC"/>
              <w:rPr>
                <w:lang w:eastAsia="zh-CN"/>
              </w:rPr>
            </w:pPr>
            <w:r>
              <w:rPr>
                <w:lang w:eastAsia="zh-CN"/>
              </w:rPr>
              <w:t>1</w:t>
            </w:r>
          </w:p>
        </w:tc>
        <w:tc>
          <w:tcPr>
            <w:tcW w:w="3413" w:type="dxa"/>
            <w:vAlign w:val="center"/>
          </w:tcPr>
          <w:p w14:paraId="6DE644F1" w14:textId="77777777" w:rsidR="003B7BD0" w:rsidRDefault="003B7BD0" w:rsidP="00881CBE">
            <w:pPr>
              <w:pStyle w:val="TAL"/>
            </w:pPr>
            <w:r>
              <w:t>Contains the value of the FEC configuration parameter.</w:t>
            </w:r>
          </w:p>
        </w:tc>
        <w:tc>
          <w:tcPr>
            <w:tcW w:w="1344" w:type="dxa"/>
            <w:vAlign w:val="center"/>
          </w:tcPr>
          <w:p w14:paraId="35EFB0A3" w14:textId="77777777" w:rsidR="003B7BD0" w:rsidRPr="0016361A" w:rsidRDefault="003B7BD0" w:rsidP="00881CBE">
            <w:pPr>
              <w:pStyle w:val="TAL"/>
              <w:rPr>
                <w:rFonts w:cs="Arial"/>
                <w:szCs w:val="18"/>
                <w:lang w:eastAsia="zh-CN"/>
              </w:rPr>
            </w:pPr>
          </w:p>
        </w:tc>
      </w:tr>
    </w:tbl>
    <w:p w14:paraId="626D0C67" w14:textId="38ED36DF" w:rsidR="003B7BD0" w:rsidRDefault="003B7BD0" w:rsidP="00E15B76"/>
    <w:p w14:paraId="77EAC678" w14:textId="77777777" w:rsidR="003B7BD0" w:rsidRDefault="003B7BD0" w:rsidP="003B7BD0">
      <w:pPr>
        <w:pStyle w:val="Heading5"/>
        <w:rPr>
          <w:noProof/>
        </w:rPr>
      </w:pPr>
      <w:bookmarkStart w:id="975" w:name="_Toc120609086"/>
      <w:bookmarkStart w:id="976" w:name="_Toc120657553"/>
      <w:bookmarkStart w:id="977" w:name="_Toc133407835"/>
      <w:bookmarkStart w:id="978" w:name="_Toc148363246"/>
      <w:r>
        <w:rPr>
          <w:noProof/>
        </w:rPr>
        <w:t>6.2.6</w:t>
      </w:r>
      <w:r w:rsidRPr="003B7BD0">
        <w:rPr>
          <w:noProof/>
        </w:rPr>
        <w:t>.2.16</w:t>
      </w:r>
      <w:r>
        <w:rPr>
          <w:noProof/>
        </w:rPr>
        <w:tab/>
        <w:t>Type MBSUserDataIngStatSubscPatch</w:t>
      </w:r>
      <w:bookmarkEnd w:id="975"/>
      <w:bookmarkEnd w:id="976"/>
      <w:bookmarkEnd w:id="977"/>
      <w:bookmarkEnd w:id="978"/>
    </w:p>
    <w:p w14:paraId="04CCD69E" w14:textId="77777777" w:rsidR="003B7BD0" w:rsidRDefault="003B7BD0" w:rsidP="003B7BD0">
      <w:pPr>
        <w:pStyle w:val="TH"/>
        <w:rPr>
          <w:noProof/>
        </w:rPr>
      </w:pPr>
      <w:r>
        <w:rPr>
          <w:noProof/>
        </w:rPr>
        <w:t>Table 6.2.6.2.</w:t>
      </w:r>
      <w:r w:rsidRPr="003B7BD0">
        <w:rPr>
          <w:noProof/>
        </w:rPr>
        <w:t>16-1:</w:t>
      </w:r>
      <w:r>
        <w:rPr>
          <w:noProof/>
        </w:rPr>
        <w:t xml:space="preserve"> Definition of type MBSUserDataIngStatSubscPatch</w:t>
      </w:r>
    </w:p>
    <w:tbl>
      <w:tblPr>
        <w:tblW w:w="93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3"/>
        <w:gridCol w:w="1889"/>
        <w:gridCol w:w="360"/>
        <w:gridCol w:w="1170"/>
        <w:gridCol w:w="3059"/>
        <w:gridCol w:w="1304"/>
      </w:tblGrid>
      <w:tr w:rsidR="003B7BD0" w14:paraId="784D22FA" w14:textId="77777777" w:rsidTr="00881CBE">
        <w:trPr>
          <w:jc w:val="center"/>
        </w:trPr>
        <w:tc>
          <w:tcPr>
            <w:tcW w:w="1563" w:type="dxa"/>
            <w:shd w:val="clear" w:color="auto" w:fill="C0C0C0"/>
            <w:hideMark/>
          </w:tcPr>
          <w:p w14:paraId="415229F7" w14:textId="77777777" w:rsidR="003B7BD0" w:rsidRDefault="003B7BD0" w:rsidP="00881CBE">
            <w:pPr>
              <w:pStyle w:val="TAH"/>
              <w:rPr>
                <w:noProof/>
              </w:rPr>
            </w:pPr>
            <w:r>
              <w:rPr>
                <w:noProof/>
              </w:rPr>
              <w:t>Attribute name</w:t>
            </w:r>
          </w:p>
        </w:tc>
        <w:tc>
          <w:tcPr>
            <w:tcW w:w="1889" w:type="dxa"/>
            <w:shd w:val="clear" w:color="auto" w:fill="C0C0C0"/>
            <w:hideMark/>
          </w:tcPr>
          <w:p w14:paraId="0820B5E9" w14:textId="77777777" w:rsidR="003B7BD0" w:rsidRDefault="003B7BD0" w:rsidP="00881CBE">
            <w:pPr>
              <w:pStyle w:val="TAH"/>
              <w:rPr>
                <w:noProof/>
              </w:rPr>
            </w:pPr>
            <w:r>
              <w:rPr>
                <w:noProof/>
              </w:rPr>
              <w:t>Data type</w:t>
            </w:r>
          </w:p>
        </w:tc>
        <w:tc>
          <w:tcPr>
            <w:tcW w:w="360" w:type="dxa"/>
            <w:shd w:val="clear" w:color="auto" w:fill="C0C0C0"/>
            <w:hideMark/>
          </w:tcPr>
          <w:p w14:paraId="69EF6291" w14:textId="77777777" w:rsidR="003B7BD0" w:rsidRDefault="003B7BD0" w:rsidP="00881CBE">
            <w:pPr>
              <w:pStyle w:val="TAH"/>
              <w:rPr>
                <w:noProof/>
              </w:rPr>
            </w:pPr>
            <w:r>
              <w:rPr>
                <w:noProof/>
              </w:rPr>
              <w:t>P</w:t>
            </w:r>
          </w:p>
        </w:tc>
        <w:tc>
          <w:tcPr>
            <w:tcW w:w="1170" w:type="dxa"/>
            <w:shd w:val="clear" w:color="auto" w:fill="C0C0C0"/>
            <w:hideMark/>
          </w:tcPr>
          <w:p w14:paraId="1FA533FD" w14:textId="77777777" w:rsidR="003B7BD0" w:rsidRDefault="003B7BD0" w:rsidP="00881CBE">
            <w:pPr>
              <w:pStyle w:val="TAH"/>
              <w:rPr>
                <w:noProof/>
              </w:rPr>
            </w:pPr>
            <w:r>
              <w:rPr>
                <w:noProof/>
              </w:rPr>
              <w:t>Cardinality</w:t>
            </w:r>
          </w:p>
        </w:tc>
        <w:tc>
          <w:tcPr>
            <w:tcW w:w="3059" w:type="dxa"/>
            <w:shd w:val="clear" w:color="auto" w:fill="C0C0C0"/>
            <w:hideMark/>
          </w:tcPr>
          <w:p w14:paraId="1FC82630" w14:textId="77777777" w:rsidR="003B7BD0" w:rsidRDefault="003B7BD0" w:rsidP="00881CBE">
            <w:pPr>
              <w:pStyle w:val="TAH"/>
              <w:rPr>
                <w:noProof/>
              </w:rPr>
            </w:pPr>
            <w:r>
              <w:rPr>
                <w:noProof/>
              </w:rPr>
              <w:t>Description</w:t>
            </w:r>
          </w:p>
        </w:tc>
        <w:tc>
          <w:tcPr>
            <w:tcW w:w="1304" w:type="dxa"/>
            <w:shd w:val="clear" w:color="auto" w:fill="C0C0C0"/>
            <w:hideMark/>
          </w:tcPr>
          <w:p w14:paraId="5C6DB888" w14:textId="77777777" w:rsidR="003B7BD0" w:rsidRDefault="003B7BD0" w:rsidP="00881CBE">
            <w:pPr>
              <w:pStyle w:val="TAH"/>
              <w:rPr>
                <w:noProof/>
              </w:rPr>
            </w:pPr>
            <w:r>
              <w:rPr>
                <w:noProof/>
              </w:rPr>
              <w:t>Applicability</w:t>
            </w:r>
          </w:p>
        </w:tc>
      </w:tr>
      <w:tr w:rsidR="003B7BD0" w14:paraId="38D57651" w14:textId="77777777" w:rsidTr="00881CBE">
        <w:trPr>
          <w:jc w:val="center"/>
        </w:trPr>
        <w:tc>
          <w:tcPr>
            <w:tcW w:w="1563" w:type="dxa"/>
            <w:vAlign w:val="center"/>
            <w:hideMark/>
          </w:tcPr>
          <w:p w14:paraId="4243CE66" w14:textId="2E3B9B79" w:rsidR="003B7BD0" w:rsidRDefault="003B7BD0" w:rsidP="00881CBE">
            <w:pPr>
              <w:pStyle w:val="TAL"/>
              <w:rPr>
                <w:noProof/>
              </w:rPr>
            </w:pPr>
            <w:r>
              <w:rPr>
                <w:noProof/>
                <w:lang w:eastAsia="zh-CN"/>
              </w:rPr>
              <w:t>event</w:t>
            </w:r>
            <w:r w:rsidR="00B91D51">
              <w:rPr>
                <w:noProof/>
                <w:lang w:eastAsia="zh-CN"/>
              </w:rPr>
              <w:t>S</w:t>
            </w:r>
            <w:r>
              <w:rPr>
                <w:noProof/>
                <w:lang w:eastAsia="zh-CN"/>
              </w:rPr>
              <w:t>ubscs</w:t>
            </w:r>
          </w:p>
        </w:tc>
        <w:tc>
          <w:tcPr>
            <w:tcW w:w="1889" w:type="dxa"/>
            <w:vAlign w:val="center"/>
            <w:hideMark/>
          </w:tcPr>
          <w:p w14:paraId="3E520961" w14:textId="77777777" w:rsidR="003B7BD0" w:rsidRDefault="003B7BD0" w:rsidP="00881CBE">
            <w:pPr>
              <w:pStyle w:val="TAL"/>
              <w:rPr>
                <w:noProof/>
              </w:rPr>
            </w:pPr>
            <w:r>
              <w:rPr>
                <w:noProof/>
                <w:lang w:eastAsia="zh-CN"/>
              </w:rPr>
              <w:t>array(SubscribedEvent)</w:t>
            </w:r>
          </w:p>
        </w:tc>
        <w:tc>
          <w:tcPr>
            <w:tcW w:w="360" w:type="dxa"/>
            <w:vAlign w:val="center"/>
            <w:hideMark/>
          </w:tcPr>
          <w:p w14:paraId="6C3E9E69" w14:textId="77777777" w:rsidR="003B7BD0" w:rsidRDefault="003B7BD0" w:rsidP="00881CBE">
            <w:pPr>
              <w:pStyle w:val="TAC"/>
              <w:rPr>
                <w:noProof/>
              </w:rPr>
            </w:pPr>
            <w:r>
              <w:rPr>
                <w:noProof/>
              </w:rPr>
              <w:t>O</w:t>
            </w:r>
          </w:p>
        </w:tc>
        <w:tc>
          <w:tcPr>
            <w:tcW w:w="1170" w:type="dxa"/>
            <w:vAlign w:val="center"/>
            <w:hideMark/>
          </w:tcPr>
          <w:p w14:paraId="3950099F" w14:textId="77777777" w:rsidR="003B7BD0" w:rsidRDefault="003B7BD0" w:rsidP="00881CBE">
            <w:pPr>
              <w:pStyle w:val="TAC"/>
              <w:rPr>
                <w:noProof/>
              </w:rPr>
            </w:pPr>
            <w:r>
              <w:rPr>
                <w:noProof/>
              </w:rPr>
              <w:t>1..N</w:t>
            </w:r>
          </w:p>
        </w:tc>
        <w:tc>
          <w:tcPr>
            <w:tcW w:w="3059" w:type="dxa"/>
            <w:vAlign w:val="center"/>
            <w:hideMark/>
          </w:tcPr>
          <w:p w14:paraId="4E8DECC1" w14:textId="77777777" w:rsidR="003B7BD0" w:rsidRDefault="003B7BD0" w:rsidP="00881CBE">
            <w:pPr>
              <w:pStyle w:val="TAL"/>
              <w:rPr>
                <w:rFonts w:cs="Arial"/>
                <w:noProof/>
                <w:szCs w:val="18"/>
              </w:rPr>
            </w:pPr>
            <w:r>
              <w:rPr>
                <w:noProof/>
                <w:lang w:eastAsia="zh-CN"/>
              </w:rPr>
              <w:t>Represents the updated list of subscribed MBS User Data Ingest Session Status event(s).</w:t>
            </w:r>
          </w:p>
        </w:tc>
        <w:tc>
          <w:tcPr>
            <w:tcW w:w="1304" w:type="dxa"/>
            <w:vAlign w:val="center"/>
          </w:tcPr>
          <w:p w14:paraId="35C099B5" w14:textId="77777777" w:rsidR="003B7BD0" w:rsidRDefault="003B7BD0" w:rsidP="00881CBE">
            <w:pPr>
              <w:pStyle w:val="TAL"/>
              <w:rPr>
                <w:rFonts w:cs="Arial"/>
                <w:noProof/>
                <w:szCs w:val="18"/>
              </w:rPr>
            </w:pPr>
          </w:p>
        </w:tc>
      </w:tr>
      <w:tr w:rsidR="003B7BD0" w14:paraId="1542A408" w14:textId="77777777" w:rsidTr="00881CBE">
        <w:trPr>
          <w:jc w:val="center"/>
        </w:trPr>
        <w:tc>
          <w:tcPr>
            <w:tcW w:w="1563" w:type="dxa"/>
            <w:vAlign w:val="center"/>
            <w:hideMark/>
          </w:tcPr>
          <w:p w14:paraId="7028D8CA" w14:textId="77777777" w:rsidR="003B7BD0" w:rsidRDefault="003B7BD0" w:rsidP="00881CBE">
            <w:pPr>
              <w:pStyle w:val="TAL"/>
              <w:rPr>
                <w:noProof/>
                <w:lang w:eastAsia="zh-CN"/>
              </w:rPr>
            </w:pPr>
            <w:r>
              <w:rPr>
                <w:noProof/>
                <w:lang w:eastAsia="zh-CN"/>
              </w:rPr>
              <w:t>notifUri</w:t>
            </w:r>
          </w:p>
        </w:tc>
        <w:tc>
          <w:tcPr>
            <w:tcW w:w="1889" w:type="dxa"/>
            <w:vAlign w:val="center"/>
            <w:hideMark/>
          </w:tcPr>
          <w:p w14:paraId="6A11B5A4" w14:textId="77777777" w:rsidR="003B7BD0" w:rsidRDefault="003B7BD0" w:rsidP="00881CBE">
            <w:pPr>
              <w:pStyle w:val="TAL"/>
              <w:rPr>
                <w:noProof/>
                <w:lang w:eastAsia="zh-CN"/>
              </w:rPr>
            </w:pPr>
            <w:r>
              <w:rPr>
                <w:noProof/>
                <w:lang w:eastAsia="zh-CN"/>
              </w:rPr>
              <w:t>Uri</w:t>
            </w:r>
          </w:p>
        </w:tc>
        <w:tc>
          <w:tcPr>
            <w:tcW w:w="360" w:type="dxa"/>
            <w:vAlign w:val="center"/>
            <w:hideMark/>
          </w:tcPr>
          <w:p w14:paraId="447242F3" w14:textId="77777777" w:rsidR="003B7BD0" w:rsidRDefault="003B7BD0" w:rsidP="00881CBE">
            <w:pPr>
              <w:pStyle w:val="TAC"/>
              <w:rPr>
                <w:noProof/>
              </w:rPr>
            </w:pPr>
            <w:r>
              <w:rPr>
                <w:noProof/>
              </w:rPr>
              <w:t>O</w:t>
            </w:r>
          </w:p>
        </w:tc>
        <w:tc>
          <w:tcPr>
            <w:tcW w:w="1170" w:type="dxa"/>
            <w:vAlign w:val="center"/>
            <w:hideMark/>
          </w:tcPr>
          <w:p w14:paraId="6E7F2D1B" w14:textId="77777777" w:rsidR="003B7BD0" w:rsidRDefault="003B7BD0" w:rsidP="00881CBE">
            <w:pPr>
              <w:pStyle w:val="TAC"/>
              <w:rPr>
                <w:noProof/>
              </w:rPr>
            </w:pPr>
            <w:r>
              <w:rPr>
                <w:noProof/>
              </w:rPr>
              <w:t>0..1</w:t>
            </w:r>
          </w:p>
        </w:tc>
        <w:tc>
          <w:tcPr>
            <w:tcW w:w="3059" w:type="dxa"/>
            <w:vAlign w:val="center"/>
            <w:hideMark/>
          </w:tcPr>
          <w:p w14:paraId="1FF253EE" w14:textId="77777777" w:rsidR="003B7BD0" w:rsidRPr="00F374F2" w:rsidRDefault="003B7BD0" w:rsidP="00881CBE">
            <w:pPr>
              <w:pStyle w:val="TAL"/>
              <w:rPr>
                <w:noProof/>
                <w:lang w:eastAsia="zh-CN"/>
              </w:rPr>
            </w:pPr>
            <w:r>
              <w:rPr>
                <w:noProof/>
                <w:lang w:eastAsia="zh-CN"/>
              </w:rPr>
              <w:t>Represents the updated n</w:t>
            </w:r>
            <w:r w:rsidRPr="00F374F2">
              <w:rPr>
                <w:noProof/>
                <w:lang w:eastAsia="zh-CN"/>
              </w:rPr>
              <w:t xml:space="preserve">otification URI </w:t>
            </w:r>
            <w:r>
              <w:rPr>
                <w:noProof/>
                <w:lang w:eastAsia="zh-CN"/>
              </w:rPr>
              <w:t>to be used for</w:t>
            </w:r>
            <w:r w:rsidRPr="00F374F2">
              <w:rPr>
                <w:noProof/>
                <w:lang w:eastAsia="zh-CN"/>
              </w:rPr>
              <w:t xml:space="preserve"> </w:t>
            </w:r>
            <w:r>
              <w:rPr>
                <w:noProof/>
                <w:lang w:eastAsia="zh-CN"/>
              </w:rPr>
              <w:t xml:space="preserve">MBS User Data Ingest Session Status </w:t>
            </w:r>
            <w:r w:rsidRPr="00F374F2">
              <w:rPr>
                <w:noProof/>
                <w:lang w:eastAsia="zh-CN"/>
              </w:rPr>
              <w:t>event</w:t>
            </w:r>
            <w:r>
              <w:rPr>
                <w:noProof/>
                <w:lang w:eastAsia="zh-CN"/>
              </w:rPr>
              <w:t>(s)</w:t>
            </w:r>
            <w:r w:rsidRPr="00F374F2">
              <w:rPr>
                <w:noProof/>
                <w:lang w:eastAsia="zh-CN"/>
              </w:rPr>
              <w:t xml:space="preserve"> reporting.</w:t>
            </w:r>
          </w:p>
        </w:tc>
        <w:tc>
          <w:tcPr>
            <w:tcW w:w="1304" w:type="dxa"/>
            <w:vAlign w:val="center"/>
          </w:tcPr>
          <w:p w14:paraId="2E8A9353" w14:textId="77777777" w:rsidR="003B7BD0" w:rsidRDefault="003B7BD0" w:rsidP="00881CBE">
            <w:pPr>
              <w:pStyle w:val="TAL"/>
              <w:rPr>
                <w:rFonts w:cs="Arial"/>
                <w:noProof/>
                <w:szCs w:val="18"/>
              </w:rPr>
            </w:pPr>
          </w:p>
        </w:tc>
      </w:tr>
    </w:tbl>
    <w:p w14:paraId="7F5ED06A" w14:textId="77777777" w:rsidR="003B7BD0" w:rsidRDefault="003B7BD0" w:rsidP="00E15B76"/>
    <w:p w14:paraId="31ABDF1C" w14:textId="13DA9B0F" w:rsidR="00F76258" w:rsidRDefault="00F76258" w:rsidP="00F76258">
      <w:pPr>
        <w:pStyle w:val="Heading4"/>
        <w:rPr>
          <w:lang w:val="en-US"/>
        </w:rPr>
      </w:pPr>
      <w:bookmarkStart w:id="979" w:name="_Toc120609087"/>
      <w:bookmarkStart w:id="980" w:name="_Toc120657554"/>
      <w:bookmarkStart w:id="981" w:name="_Toc133407836"/>
      <w:bookmarkStart w:id="982" w:name="_Toc148363247"/>
      <w:r w:rsidRPr="00087ED8">
        <w:rPr>
          <w:lang w:val="en-US"/>
        </w:rPr>
        <w:t>6.</w:t>
      </w:r>
      <w:r>
        <w:rPr>
          <w:lang w:val="en-US"/>
        </w:rPr>
        <w:t>2.6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979"/>
      <w:bookmarkEnd w:id="980"/>
      <w:bookmarkEnd w:id="981"/>
      <w:bookmarkEnd w:id="982"/>
    </w:p>
    <w:p w14:paraId="299B123C" w14:textId="77777777" w:rsidR="00F76258" w:rsidRPr="00384E92" w:rsidRDefault="00F76258" w:rsidP="00F76258">
      <w:pPr>
        <w:pStyle w:val="Heading5"/>
      </w:pPr>
      <w:bookmarkStart w:id="983" w:name="_Toc120609088"/>
      <w:bookmarkStart w:id="984" w:name="_Toc120657555"/>
      <w:bookmarkStart w:id="985" w:name="_Toc133407837"/>
      <w:bookmarkStart w:id="986" w:name="_Toc148363248"/>
      <w:r>
        <w:t>6.2.6.3.1</w:t>
      </w:r>
      <w:r w:rsidRPr="00384E92">
        <w:tab/>
        <w:t>Introduction</w:t>
      </w:r>
      <w:bookmarkEnd w:id="983"/>
      <w:bookmarkEnd w:id="984"/>
      <w:bookmarkEnd w:id="985"/>
      <w:bookmarkEnd w:id="986"/>
    </w:p>
    <w:p w14:paraId="3D175234" w14:textId="77777777" w:rsidR="00F76258" w:rsidRPr="00384E92" w:rsidRDefault="00F76258" w:rsidP="00F76258">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42B95687" w14:textId="77777777" w:rsidR="00F76258" w:rsidRPr="00384E92" w:rsidRDefault="00F76258" w:rsidP="00F76258">
      <w:pPr>
        <w:pStyle w:val="Heading5"/>
      </w:pPr>
      <w:bookmarkStart w:id="987" w:name="_Toc120609089"/>
      <w:bookmarkStart w:id="988" w:name="_Toc120657556"/>
      <w:bookmarkStart w:id="989" w:name="_Toc133407838"/>
      <w:bookmarkStart w:id="990" w:name="_Toc148363249"/>
      <w:r>
        <w:t>6.2.6.3.2</w:t>
      </w:r>
      <w:r w:rsidRPr="00384E92">
        <w:tab/>
        <w:t>Simple data types</w:t>
      </w:r>
      <w:bookmarkEnd w:id="987"/>
      <w:bookmarkEnd w:id="988"/>
      <w:bookmarkEnd w:id="989"/>
      <w:bookmarkEnd w:id="990"/>
    </w:p>
    <w:p w14:paraId="5B395760" w14:textId="77777777" w:rsidR="00F76258" w:rsidRPr="00384E92" w:rsidRDefault="00F76258" w:rsidP="00F76258">
      <w:r w:rsidRPr="00384E92">
        <w:t>The simple data types defined in table</w:t>
      </w:r>
      <w:r>
        <w:t> 6.2.6.3.2-1</w:t>
      </w:r>
      <w:r w:rsidRPr="00384E92">
        <w:t xml:space="preserve"> shall be supported.</w:t>
      </w:r>
    </w:p>
    <w:p w14:paraId="41D9F204" w14:textId="77777777" w:rsidR="00F76258" w:rsidRPr="00384E92" w:rsidRDefault="00F76258" w:rsidP="00F76258">
      <w:pPr>
        <w:pStyle w:val="TH"/>
      </w:pPr>
      <w:r w:rsidRPr="00384E92">
        <w:t>Table</w:t>
      </w:r>
      <w:r>
        <w:t> 6</w:t>
      </w:r>
      <w:r w:rsidRPr="00384E92">
        <w:t>.</w:t>
      </w:r>
      <w:r>
        <w:t>2.6</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0"/>
        <w:gridCol w:w="1611"/>
        <w:gridCol w:w="5115"/>
        <w:gridCol w:w="1269"/>
      </w:tblGrid>
      <w:tr w:rsidR="00F76258" w:rsidRPr="00B54FF5" w14:paraId="280AC996" w14:textId="77777777" w:rsidTr="006A1C63">
        <w:trPr>
          <w:jc w:val="center"/>
        </w:trPr>
        <w:tc>
          <w:tcPr>
            <w:tcW w:w="847" w:type="pct"/>
            <w:shd w:val="clear" w:color="auto" w:fill="C0C0C0"/>
            <w:tcMar>
              <w:top w:w="0" w:type="dxa"/>
              <w:left w:w="108" w:type="dxa"/>
              <w:bottom w:w="0" w:type="dxa"/>
              <w:right w:w="108" w:type="dxa"/>
            </w:tcMar>
          </w:tcPr>
          <w:p w14:paraId="61264BC2" w14:textId="77777777" w:rsidR="00F76258" w:rsidRPr="0016361A" w:rsidRDefault="00F76258" w:rsidP="00D01A66">
            <w:pPr>
              <w:pStyle w:val="TAH"/>
            </w:pPr>
            <w:r w:rsidRPr="0016361A">
              <w:t>Type Name</w:t>
            </w:r>
          </w:p>
        </w:tc>
        <w:tc>
          <w:tcPr>
            <w:tcW w:w="837" w:type="pct"/>
            <w:shd w:val="clear" w:color="auto" w:fill="C0C0C0"/>
            <w:tcMar>
              <w:top w:w="0" w:type="dxa"/>
              <w:left w:w="108" w:type="dxa"/>
              <w:bottom w:w="0" w:type="dxa"/>
              <w:right w:w="108" w:type="dxa"/>
            </w:tcMar>
          </w:tcPr>
          <w:p w14:paraId="1535362F" w14:textId="77777777" w:rsidR="00F76258" w:rsidRPr="0016361A" w:rsidRDefault="00F76258" w:rsidP="00D01A66">
            <w:pPr>
              <w:pStyle w:val="TAH"/>
            </w:pPr>
            <w:r w:rsidRPr="0016361A">
              <w:t>Type Definition</w:t>
            </w:r>
          </w:p>
        </w:tc>
        <w:tc>
          <w:tcPr>
            <w:tcW w:w="2657" w:type="pct"/>
            <w:shd w:val="clear" w:color="auto" w:fill="C0C0C0"/>
          </w:tcPr>
          <w:p w14:paraId="356C6159" w14:textId="77777777" w:rsidR="00F76258" w:rsidRPr="0016361A" w:rsidRDefault="00F76258" w:rsidP="00D01A66">
            <w:pPr>
              <w:pStyle w:val="TAH"/>
            </w:pPr>
            <w:r w:rsidRPr="0016361A">
              <w:t>Description</w:t>
            </w:r>
          </w:p>
        </w:tc>
        <w:tc>
          <w:tcPr>
            <w:tcW w:w="659" w:type="pct"/>
            <w:shd w:val="clear" w:color="auto" w:fill="C0C0C0"/>
          </w:tcPr>
          <w:p w14:paraId="19DF569F" w14:textId="77777777" w:rsidR="00F76258" w:rsidRPr="0016361A" w:rsidRDefault="00F76258" w:rsidP="00D01A66">
            <w:pPr>
              <w:pStyle w:val="TAH"/>
            </w:pPr>
            <w:r w:rsidRPr="0016361A">
              <w:t>Applicability</w:t>
            </w:r>
          </w:p>
        </w:tc>
      </w:tr>
      <w:tr w:rsidR="00F76258" w:rsidRPr="00B54FF5" w14:paraId="4BCE830D" w14:textId="77777777" w:rsidTr="006A1C63">
        <w:trPr>
          <w:jc w:val="center"/>
        </w:trPr>
        <w:tc>
          <w:tcPr>
            <w:tcW w:w="847" w:type="pct"/>
            <w:tcMar>
              <w:top w:w="0" w:type="dxa"/>
              <w:left w:w="108" w:type="dxa"/>
              <w:bottom w:w="0" w:type="dxa"/>
              <w:right w:w="108" w:type="dxa"/>
            </w:tcMar>
          </w:tcPr>
          <w:p w14:paraId="40E43F55" w14:textId="77777777" w:rsidR="00F76258" w:rsidRPr="0016361A" w:rsidRDefault="00F76258" w:rsidP="00D01A66">
            <w:pPr>
              <w:pStyle w:val="TAL"/>
            </w:pPr>
          </w:p>
        </w:tc>
        <w:tc>
          <w:tcPr>
            <w:tcW w:w="837" w:type="pct"/>
            <w:tcMar>
              <w:top w:w="0" w:type="dxa"/>
              <w:left w:w="108" w:type="dxa"/>
              <w:bottom w:w="0" w:type="dxa"/>
              <w:right w:w="108" w:type="dxa"/>
            </w:tcMar>
          </w:tcPr>
          <w:p w14:paraId="0F5E706E" w14:textId="75E857E4" w:rsidR="00F76258" w:rsidRPr="0016361A" w:rsidRDefault="00F76258" w:rsidP="00D01A66">
            <w:pPr>
              <w:pStyle w:val="TAL"/>
            </w:pPr>
          </w:p>
        </w:tc>
        <w:tc>
          <w:tcPr>
            <w:tcW w:w="2657" w:type="pct"/>
          </w:tcPr>
          <w:p w14:paraId="350BE98E" w14:textId="77777777" w:rsidR="00F76258" w:rsidRPr="0016361A" w:rsidRDefault="00F76258" w:rsidP="00D01A66">
            <w:pPr>
              <w:pStyle w:val="TAL"/>
            </w:pPr>
          </w:p>
        </w:tc>
        <w:tc>
          <w:tcPr>
            <w:tcW w:w="659" w:type="pct"/>
          </w:tcPr>
          <w:p w14:paraId="250BABE7" w14:textId="77777777" w:rsidR="00F76258" w:rsidRPr="0016361A" w:rsidRDefault="00F76258" w:rsidP="00D01A66">
            <w:pPr>
              <w:pStyle w:val="TAL"/>
            </w:pPr>
          </w:p>
        </w:tc>
      </w:tr>
    </w:tbl>
    <w:p w14:paraId="4C866429" w14:textId="77777777" w:rsidR="00F76258" w:rsidRPr="00384E92" w:rsidRDefault="00F76258" w:rsidP="00F76258"/>
    <w:p w14:paraId="5ABD5BF3" w14:textId="77777777" w:rsidR="00F76258" w:rsidRPr="00BC662F" w:rsidRDefault="00F76258" w:rsidP="00F76258">
      <w:pPr>
        <w:pStyle w:val="Heading5"/>
      </w:pPr>
      <w:bookmarkStart w:id="991" w:name="_Toc120609090"/>
      <w:bookmarkStart w:id="992" w:name="_Toc120657557"/>
      <w:bookmarkStart w:id="993" w:name="_Toc133407839"/>
      <w:bookmarkStart w:id="994" w:name="_Toc148363250"/>
      <w:r>
        <w:t>6.2.6.3.3</w:t>
      </w:r>
      <w:r w:rsidRPr="00BC662F">
        <w:tab/>
        <w:t xml:space="preserve">Enumeration: </w:t>
      </w:r>
      <w:r>
        <w:t>DistributionMethod</w:t>
      </w:r>
      <w:bookmarkEnd w:id="991"/>
      <w:bookmarkEnd w:id="992"/>
      <w:bookmarkEnd w:id="993"/>
      <w:bookmarkEnd w:id="994"/>
    </w:p>
    <w:p w14:paraId="2D7D5810" w14:textId="6D80BE1F" w:rsidR="00F76258" w:rsidRPr="00384E92" w:rsidRDefault="00F76258" w:rsidP="00F76258">
      <w:r w:rsidRPr="00384E92">
        <w:t xml:space="preserve">The enumeration </w:t>
      </w:r>
      <w:r>
        <w:t>DistributionMethod</w:t>
      </w:r>
      <w:r w:rsidRPr="00384E92">
        <w:t xml:space="preserve"> represents </w:t>
      </w:r>
      <w:r w:rsidR="006405C8">
        <w:t xml:space="preserve">the </w:t>
      </w:r>
      <w:r>
        <w:t>MBS Distribution Method</w:t>
      </w:r>
      <w:r w:rsidRPr="00384E92">
        <w:t xml:space="preserve">. It shall comply with the provisions </w:t>
      </w:r>
      <w:r w:rsidR="006405C8">
        <w:t>of</w:t>
      </w:r>
      <w:r w:rsidRPr="00384E92">
        <w:t xml:space="preserve"> table</w:t>
      </w:r>
      <w:r>
        <w:rPr>
          <w:lang w:val="en-US"/>
        </w:rPr>
        <w:t> </w:t>
      </w:r>
      <w:r>
        <w:t>6.2.6.3.3</w:t>
      </w:r>
      <w:r w:rsidRPr="00384E92">
        <w:t>-1.</w:t>
      </w:r>
    </w:p>
    <w:p w14:paraId="3CA82F09" w14:textId="77777777" w:rsidR="00F76258" w:rsidRDefault="00F76258" w:rsidP="00F76258">
      <w:pPr>
        <w:pStyle w:val="TH"/>
      </w:pPr>
      <w:r>
        <w:t>Table 6.2.6.3.3-1: Enumeration DistributionMehod</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06"/>
        <w:gridCol w:w="5650"/>
        <w:gridCol w:w="1365"/>
      </w:tblGrid>
      <w:tr w:rsidR="00F76258" w:rsidRPr="00B54FF5" w14:paraId="4A2D2F9A" w14:textId="77777777" w:rsidTr="006A1C63">
        <w:tc>
          <w:tcPr>
            <w:tcW w:w="1392" w:type="pct"/>
            <w:shd w:val="clear" w:color="auto" w:fill="C0C0C0"/>
            <w:tcMar>
              <w:top w:w="0" w:type="dxa"/>
              <w:left w:w="108" w:type="dxa"/>
              <w:bottom w:w="0" w:type="dxa"/>
              <w:right w:w="108" w:type="dxa"/>
            </w:tcMar>
            <w:hideMark/>
          </w:tcPr>
          <w:p w14:paraId="1B214237" w14:textId="77777777" w:rsidR="00F76258" w:rsidRPr="0016361A" w:rsidRDefault="00F76258" w:rsidP="00D01A66">
            <w:pPr>
              <w:pStyle w:val="TAH"/>
            </w:pPr>
            <w:r w:rsidRPr="0016361A">
              <w:t>Enumeration value</w:t>
            </w:r>
          </w:p>
        </w:tc>
        <w:tc>
          <w:tcPr>
            <w:tcW w:w="2906" w:type="pct"/>
            <w:shd w:val="clear" w:color="auto" w:fill="C0C0C0"/>
            <w:tcMar>
              <w:top w:w="0" w:type="dxa"/>
              <w:left w:w="108" w:type="dxa"/>
              <w:bottom w:w="0" w:type="dxa"/>
              <w:right w:w="108" w:type="dxa"/>
            </w:tcMar>
            <w:hideMark/>
          </w:tcPr>
          <w:p w14:paraId="65F5F891" w14:textId="77777777" w:rsidR="00F76258" w:rsidRPr="0016361A" w:rsidRDefault="00F76258" w:rsidP="00D01A66">
            <w:pPr>
              <w:pStyle w:val="TAH"/>
            </w:pPr>
            <w:r w:rsidRPr="0016361A">
              <w:t>Description</w:t>
            </w:r>
          </w:p>
        </w:tc>
        <w:tc>
          <w:tcPr>
            <w:tcW w:w="702" w:type="pct"/>
            <w:shd w:val="clear" w:color="auto" w:fill="C0C0C0"/>
          </w:tcPr>
          <w:p w14:paraId="284DC28C" w14:textId="77777777" w:rsidR="00F76258" w:rsidRPr="0016361A" w:rsidRDefault="00F76258" w:rsidP="00D01A66">
            <w:pPr>
              <w:pStyle w:val="TAH"/>
            </w:pPr>
            <w:r w:rsidRPr="0016361A">
              <w:t>Applicability</w:t>
            </w:r>
          </w:p>
        </w:tc>
      </w:tr>
      <w:tr w:rsidR="00F76258" w:rsidRPr="00B54FF5" w14:paraId="231E71C7" w14:textId="77777777" w:rsidTr="006A1C63">
        <w:tc>
          <w:tcPr>
            <w:tcW w:w="1392" w:type="pct"/>
            <w:tcMar>
              <w:top w:w="0" w:type="dxa"/>
              <w:left w:w="108" w:type="dxa"/>
              <w:bottom w:w="0" w:type="dxa"/>
              <w:right w:w="108" w:type="dxa"/>
            </w:tcMar>
            <w:vAlign w:val="center"/>
          </w:tcPr>
          <w:p w14:paraId="4288105F" w14:textId="77777777" w:rsidR="00F76258" w:rsidRPr="0016361A" w:rsidRDefault="00F76258" w:rsidP="008473F6">
            <w:pPr>
              <w:pStyle w:val="TAL"/>
            </w:pPr>
            <w:r>
              <w:t>OBJECT</w:t>
            </w:r>
          </w:p>
        </w:tc>
        <w:tc>
          <w:tcPr>
            <w:tcW w:w="2906" w:type="pct"/>
            <w:tcMar>
              <w:top w:w="0" w:type="dxa"/>
              <w:left w:w="108" w:type="dxa"/>
              <w:bottom w:w="0" w:type="dxa"/>
              <w:right w:w="108" w:type="dxa"/>
            </w:tcMar>
            <w:vAlign w:val="center"/>
          </w:tcPr>
          <w:p w14:paraId="78E8D5CA" w14:textId="5818BDB3" w:rsidR="00F76258" w:rsidRPr="0016361A" w:rsidRDefault="005904EF" w:rsidP="008473F6">
            <w:pPr>
              <w:pStyle w:val="TAL"/>
            </w:pPr>
            <w:r>
              <w:t>Indicates t</w:t>
            </w:r>
            <w:r w:rsidR="00F76258" w:rsidRPr="008E0099">
              <w:t>he Object Distribution Method</w:t>
            </w:r>
            <w:r w:rsidR="00F76258" w:rsidRPr="00BE3675">
              <w:t>.</w:t>
            </w:r>
          </w:p>
        </w:tc>
        <w:tc>
          <w:tcPr>
            <w:tcW w:w="702" w:type="pct"/>
            <w:vAlign w:val="center"/>
          </w:tcPr>
          <w:p w14:paraId="175E98F3" w14:textId="77777777" w:rsidR="00F76258" w:rsidRPr="0016361A" w:rsidRDefault="00F76258" w:rsidP="008473F6">
            <w:pPr>
              <w:pStyle w:val="TAL"/>
            </w:pPr>
          </w:p>
        </w:tc>
      </w:tr>
      <w:tr w:rsidR="00F76258" w:rsidRPr="00B54FF5" w14:paraId="60339C44" w14:textId="77777777" w:rsidTr="006A1C63">
        <w:tc>
          <w:tcPr>
            <w:tcW w:w="1392" w:type="pct"/>
            <w:tcMar>
              <w:top w:w="0" w:type="dxa"/>
              <w:left w:w="108" w:type="dxa"/>
              <w:bottom w:w="0" w:type="dxa"/>
              <w:right w:w="108" w:type="dxa"/>
            </w:tcMar>
            <w:vAlign w:val="center"/>
          </w:tcPr>
          <w:p w14:paraId="61FFAE6A" w14:textId="77777777" w:rsidR="00F76258" w:rsidRPr="0016361A" w:rsidRDefault="00F76258" w:rsidP="008473F6">
            <w:pPr>
              <w:pStyle w:val="TAL"/>
            </w:pPr>
            <w:r>
              <w:t>PACKET</w:t>
            </w:r>
          </w:p>
        </w:tc>
        <w:tc>
          <w:tcPr>
            <w:tcW w:w="2906" w:type="pct"/>
            <w:tcMar>
              <w:top w:w="0" w:type="dxa"/>
              <w:left w:w="108" w:type="dxa"/>
              <w:bottom w:w="0" w:type="dxa"/>
              <w:right w:w="108" w:type="dxa"/>
            </w:tcMar>
            <w:vAlign w:val="center"/>
          </w:tcPr>
          <w:p w14:paraId="28D31185" w14:textId="4FC9E3A9" w:rsidR="00F76258" w:rsidRPr="0016361A" w:rsidRDefault="005904EF" w:rsidP="008473F6">
            <w:pPr>
              <w:pStyle w:val="TAL"/>
            </w:pPr>
            <w:r>
              <w:t>Indicates t</w:t>
            </w:r>
            <w:r w:rsidR="00F76258" w:rsidRPr="008E0099">
              <w:t>he Packet Distribution Method.</w:t>
            </w:r>
          </w:p>
        </w:tc>
        <w:tc>
          <w:tcPr>
            <w:tcW w:w="702" w:type="pct"/>
            <w:vAlign w:val="center"/>
          </w:tcPr>
          <w:p w14:paraId="4453DC34" w14:textId="77777777" w:rsidR="00F76258" w:rsidRPr="0016361A" w:rsidRDefault="00F76258" w:rsidP="008473F6">
            <w:pPr>
              <w:pStyle w:val="TAL"/>
            </w:pPr>
          </w:p>
        </w:tc>
      </w:tr>
    </w:tbl>
    <w:p w14:paraId="22DA38A9" w14:textId="77777777" w:rsidR="00F76258" w:rsidRDefault="00F76258" w:rsidP="00F76258"/>
    <w:p w14:paraId="28BC6A30" w14:textId="18864E36" w:rsidR="00F76258" w:rsidRPr="00BC662F" w:rsidRDefault="00F76258" w:rsidP="00F76258">
      <w:pPr>
        <w:pStyle w:val="Heading5"/>
      </w:pPr>
      <w:bookmarkStart w:id="995" w:name="_Toc120609091"/>
      <w:bookmarkStart w:id="996" w:name="_Toc120657558"/>
      <w:bookmarkStart w:id="997" w:name="_Toc133407840"/>
      <w:bookmarkStart w:id="998" w:name="_Toc148363251"/>
      <w:r>
        <w:t>6.2.6.3.</w:t>
      </w:r>
      <w:r w:rsidR="00D76D79">
        <w:t>4</w:t>
      </w:r>
      <w:r w:rsidRPr="00BC662F">
        <w:tab/>
        <w:t xml:space="preserve">Enumeration: </w:t>
      </w:r>
      <w:r>
        <w:t>Event</w:t>
      </w:r>
      <w:bookmarkEnd w:id="995"/>
      <w:bookmarkEnd w:id="996"/>
      <w:bookmarkEnd w:id="997"/>
      <w:bookmarkEnd w:id="998"/>
    </w:p>
    <w:p w14:paraId="5F426F27" w14:textId="4126C671" w:rsidR="00F76258" w:rsidRPr="00384E92" w:rsidRDefault="00F76258" w:rsidP="00F76258">
      <w:r w:rsidRPr="00384E92">
        <w:t xml:space="preserve">The enumeration </w:t>
      </w:r>
      <w:r>
        <w:t>Event</w:t>
      </w:r>
      <w:r w:rsidRPr="00384E92">
        <w:t xml:space="preserve"> represents </w:t>
      </w:r>
      <w:r w:rsidR="0021684E">
        <w:t xml:space="preserve">the </w:t>
      </w:r>
      <w:r>
        <w:t xml:space="preserve">MBS User Data Ingest Session </w:t>
      </w:r>
      <w:r w:rsidR="0021684E">
        <w:t xml:space="preserve">Status </w:t>
      </w:r>
      <w:r>
        <w:t>event</w:t>
      </w:r>
      <w:r w:rsidR="0021684E">
        <w:t>s</w:t>
      </w:r>
      <w:r w:rsidRPr="00384E92">
        <w:t xml:space="preserve">. It shall comply with the provisions </w:t>
      </w:r>
      <w:r w:rsidR="0021684E">
        <w:t>of</w:t>
      </w:r>
      <w:r w:rsidRPr="00384E92">
        <w:t xml:space="preserve"> table</w:t>
      </w:r>
      <w:r>
        <w:rPr>
          <w:lang w:val="en-US"/>
        </w:rPr>
        <w:t> </w:t>
      </w:r>
      <w:r>
        <w:t>6.2.6.3.</w:t>
      </w:r>
      <w:r w:rsidR="00D76D79">
        <w:t>4</w:t>
      </w:r>
      <w:r w:rsidRPr="00384E92">
        <w:t>-1.</w:t>
      </w:r>
    </w:p>
    <w:p w14:paraId="12AF2275" w14:textId="0797C115" w:rsidR="00F76258" w:rsidRDefault="00F76258" w:rsidP="00F76258">
      <w:pPr>
        <w:pStyle w:val="TH"/>
      </w:pPr>
      <w:r>
        <w:t>Table 6.2.6.3.</w:t>
      </w:r>
      <w:r w:rsidR="00D76D79">
        <w:t>4</w:t>
      </w:r>
      <w:r>
        <w:t>-1: Enumeration Event</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567"/>
        <w:gridCol w:w="4789"/>
        <w:gridCol w:w="1355"/>
        <w:gridCol w:w="10"/>
      </w:tblGrid>
      <w:tr w:rsidR="00F76258" w:rsidRPr="00B54FF5" w14:paraId="4A65D358" w14:textId="77777777" w:rsidTr="006A1C63">
        <w:tc>
          <w:tcPr>
            <w:tcW w:w="1835" w:type="pct"/>
            <w:shd w:val="clear" w:color="auto" w:fill="C0C0C0"/>
            <w:tcMar>
              <w:top w:w="0" w:type="dxa"/>
              <w:left w:w="108" w:type="dxa"/>
              <w:bottom w:w="0" w:type="dxa"/>
              <w:right w:w="108" w:type="dxa"/>
            </w:tcMar>
            <w:hideMark/>
          </w:tcPr>
          <w:p w14:paraId="63C99C92" w14:textId="77777777" w:rsidR="00F76258" w:rsidRPr="0016361A" w:rsidRDefault="00F76258" w:rsidP="00D01A66">
            <w:pPr>
              <w:pStyle w:val="TAH"/>
            </w:pPr>
            <w:r w:rsidRPr="0016361A">
              <w:t>Enumeration value</w:t>
            </w:r>
          </w:p>
        </w:tc>
        <w:tc>
          <w:tcPr>
            <w:tcW w:w="2463" w:type="pct"/>
            <w:shd w:val="clear" w:color="auto" w:fill="C0C0C0"/>
            <w:tcMar>
              <w:top w:w="0" w:type="dxa"/>
              <w:left w:w="108" w:type="dxa"/>
              <w:bottom w:w="0" w:type="dxa"/>
              <w:right w:w="108" w:type="dxa"/>
            </w:tcMar>
            <w:hideMark/>
          </w:tcPr>
          <w:p w14:paraId="48888479" w14:textId="77777777" w:rsidR="00F76258" w:rsidRPr="0016361A" w:rsidRDefault="00F76258" w:rsidP="00D01A66">
            <w:pPr>
              <w:pStyle w:val="TAH"/>
            </w:pPr>
            <w:r w:rsidRPr="0016361A">
              <w:t>Description</w:t>
            </w:r>
          </w:p>
        </w:tc>
        <w:tc>
          <w:tcPr>
            <w:tcW w:w="702" w:type="pct"/>
            <w:gridSpan w:val="2"/>
            <w:shd w:val="clear" w:color="auto" w:fill="C0C0C0"/>
          </w:tcPr>
          <w:p w14:paraId="384F0454" w14:textId="77777777" w:rsidR="00F76258" w:rsidRPr="0016361A" w:rsidRDefault="00F76258" w:rsidP="00D01A66">
            <w:pPr>
              <w:pStyle w:val="TAH"/>
            </w:pPr>
            <w:r w:rsidRPr="0016361A">
              <w:t>Applicability</w:t>
            </w:r>
          </w:p>
        </w:tc>
      </w:tr>
      <w:tr w:rsidR="000631D6" w:rsidRPr="00B54FF5" w14:paraId="4E88F3F9" w14:textId="77777777" w:rsidTr="006A1C63">
        <w:tc>
          <w:tcPr>
            <w:tcW w:w="1835" w:type="pct"/>
            <w:tcMar>
              <w:top w:w="0" w:type="dxa"/>
              <w:left w:w="108" w:type="dxa"/>
              <w:bottom w:w="0" w:type="dxa"/>
              <w:right w:w="108" w:type="dxa"/>
            </w:tcMar>
            <w:vAlign w:val="center"/>
          </w:tcPr>
          <w:p w14:paraId="1BE75536" w14:textId="2ADB2AA6" w:rsidR="000631D6" w:rsidRDefault="000631D6" w:rsidP="000631D6">
            <w:pPr>
              <w:pStyle w:val="TAL"/>
            </w:pPr>
            <w:r>
              <w:t>USER_DATA_ING_SESS_STARTING</w:t>
            </w:r>
          </w:p>
        </w:tc>
        <w:tc>
          <w:tcPr>
            <w:tcW w:w="2463" w:type="pct"/>
            <w:tcMar>
              <w:top w:w="0" w:type="dxa"/>
              <w:left w:w="108" w:type="dxa"/>
              <w:bottom w:w="0" w:type="dxa"/>
              <w:right w:w="108" w:type="dxa"/>
            </w:tcMar>
            <w:vAlign w:val="center"/>
          </w:tcPr>
          <w:p w14:paraId="34FFDA94" w14:textId="77777777" w:rsidR="000631D6" w:rsidRDefault="000631D6" w:rsidP="000631D6">
            <w:pPr>
              <w:pStyle w:val="TAL"/>
            </w:pPr>
            <w:r>
              <w:t>Indicates that the MBS User Data Ingest Session is starting.</w:t>
            </w:r>
          </w:p>
          <w:p w14:paraId="5671230D" w14:textId="77777777" w:rsidR="000631D6" w:rsidRDefault="000631D6" w:rsidP="000631D6">
            <w:pPr>
              <w:pStyle w:val="TAL"/>
            </w:pPr>
          </w:p>
          <w:p w14:paraId="14BCB6E3" w14:textId="4D5A87E8" w:rsidR="000631D6" w:rsidRPr="004519E1" w:rsidRDefault="000631D6" w:rsidP="000631D6">
            <w:pPr>
              <w:pStyle w:val="TAL"/>
            </w:pPr>
            <w:r>
              <w:t>This is an "MBS User Data Ingest Session" level event.</w:t>
            </w:r>
          </w:p>
        </w:tc>
        <w:tc>
          <w:tcPr>
            <w:tcW w:w="702" w:type="pct"/>
            <w:gridSpan w:val="2"/>
            <w:vAlign w:val="center"/>
          </w:tcPr>
          <w:p w14:paraId="26C0D3C5" w14:textId="77777777" w:rsidR="000631D6" w:rsidRPr="0016361A" w:rsidRDefault="000631D6" w:rsidP="000631D6">
            <w:pPr>
              <w:pStyle w:val="TAL"/>
            </w:pPr>
          </w:p>
        </w:tc>
      </w:tr>
      <w:tr w:rsidR="000631D6" w:rsidRPr="00B54FF5" w14:paraId="423A4CB4" w14:textId="77777777" w:rsidTr="006A1C63">
        <w:tc>
          <w:tcPr>
            <w:tcW w:w="1835" w:type="pct"/>
            <w:tcMar>
              <w:top w:w="0" w:type="dxa"/>
              <w:left w:w="108" w:type="dxa"/>
              <w:bottom w:w="0" w:type="dxa"/>
              <w:right w:w="108" w:type="dxa"/>
            </w:tcMar>
            <w:vAlign w:val="center"/>
          </w:tcPr>
          <w:p w14:paraId="77047544" w14:textId="251CB57C" w:rsidR="000631D6" w:rsidRDefault="000631D6" w:rsidP="000631D6">
            <w:pPr>
              <w:pStyle w:val="TAL"/>
            </w:pPr>
            <w:r>
              <w:t>USER_DATA_ING_SESS_STARTED</w:t>
            </w:r>
          </w:p>
        </w:tc>
        <w:tc>
          <w:tcPr>
            <w:tcW w:w="2463" w:type="pct"/>
            <w:tcMar>
              <w:top w:w="0" w:type="dxa"/>
              <w:left w:w="108" w:type="dxa"/>
              <w:bottom w:w="0" w:type="dxa"/>
              <w:right w:w="108" w:type="dxa"/>
            </w:tcMar>
            <w:vAlign w:val="center"/>
          </w:tcPr>
          <w:p w14:paraId="596B2698" w14:textId="4555D1DC" w:rsidR="000631D6" w:rsidRDefault="000631D6" w:rsidP="000631D6">
            <w:pPr>
              <w:pStyle w:val="TAL"/>
            </w:pPr>
            <w:r>
              <w:t xml:space="preserve">Indicates that the MBS User Data Ingest Session </w:t>
            </w:r>
            <w:r w:rsidR="00C47907">
              <w:t>established</w:t>
            </w:r>
            <w:r>
              <w:t>.</w:t>
            </w:r>
            <w:r w:rsidR="00C47907">
              <w:t xml:space="preserve"> This </w:t>
            </w:r>
            <w:r w:rsidR="00C47907" w:rsidRPr="00853A15">
              <w:t>corresponds to the “user data ingest session established” event</w:t>
            </w:r>
            <w:r w:rsidR="00C47907">
              <w:t>.</w:t>
            </w:r>
          </w:p>
          <w:p w14:paraId="7EB4792B" w14:textId="77777777" w:rsidR="000631D6" w:rsidRDefault="000631D6" w:rsidP="000631D6">
            <w:pPr>
              <w:pStyle w:val="TAL"/>
            </w:pPr>
          </w:p>
          <w:p w14:paraId="01139B6E" w14:textId="6C9972A9" w:rsidR="000631D6" w:rsidRPr="004519E1" w:rsidRDefault="000631D6" w:rsidP="000631D6">
            <w:pPr>
              <w:pStyle w:val="TAL"/>
            </w:pPr>
            <w:r>
              <w:t>This is an "MBS User Data Ingest Session" level event.</w:t>
            </w:r>
          </w:p>
        </w:tc>
        <w:tc>
          <w:tcPr>
            <w:tcW w:w="702" w:type="pct"/>
            <w:gridSpan w:val="2"/>
            <w:vAlign w:val="center"/>
          </w:tcPr>
          <w:p w14:paraId="683E89D3" w14:textId="77777777" w:rsidR="000631D6" w:rsidRPr="0016361A" w:rsidRDefault="000631D6" w:rsidP="000631D6">
            <w:pPr>
              <w:pStyle w:val="TAL"/>
            </w:pPr>
          </w:p>
        </w:tc>
      </w:tr>
      <w:tr w:rsidR="000631D6" w:rsidRPr="00B54FF5" w14:paraId="1984EB7F" w14:textId="77777777" w:rsidTr="006A1C63">
        <w:tc>
          <w:tcPr>
            <w:tcW w:w="1835" w:type="pct"/>
            <w:tcMar>
              <w:top w:w="0" w:type="dxa"/>
              <w:left w:w="108" w:type="dxa"/>
              <w:bottom w:w="0" w:type="dxa"/>
              <w:right w:w="108" w:type="dxa"/>
            </w:tcMar>
            <w:vAlign w:val="center"/>
          </w:tcPr>
          <w:p w14:paraId="519D6DA8" w14:textId="55D0A9F7" w:rsidR="000631D6" w:rsidRDefault="000631D6" w:rsidP="000631D6">
            <w:pPr>
              <w:pStyle w:val="TAL"/>
            </w:pPr>
            <w:r>
              <w:t>USER_DATA_ING_SESS_TERMINATED</w:t>
            </w:r>
          </w:p>
        </w:tc>
        <w:tc>
          <w:tcPr>
            <w:tcW w:w="2463" w:type="pct"/>
            <w:tcMar>
              <w:top w:w="0" w:type="dxa"/>
              <w:left w:w="108" w:type="dxa"/>
              <w:bottom w:w="0" w:type="dxa"/>
              <w:right w:w="108" w:type="dxa"/>
            </w:tcMar>
            <w:vAlign w:val="center"/>
          </w:tcPr>
          <w:p w14:paraId="41154A36" w14:textId="77777777" w:rsidR="000631D6" w:rsidRDefault="000631D6" w:rsidP="000631D6">
            <w:pPr>
              <w:pStyle w:val="TAL"/>
            </w:pPr>
            <w:r>
              <w:t>Indicates that the MBS User Data Ingest Session is terminated.</w:t>
            </w:r>
          </w:p>
          <w:p w14:paraId="68CCDF84" w14:textId="77777777" w:rsidR="000631D6" w:rsidRDefault="000631D6" w:rsidP="000631D6">
            <w:pPr>
              <w:pStyle w:val="TAL"/>
            </w:pPr>
          </w:p>
          <w:p w14:paraId="5E022A02" w14:textId="58C43ED1" w:rsidR="00C47907" w:rsidRDefault="000631D6" w:rsidP="00C47907">
            <w:pPr>
              <w:pStyle w:val="TAL"/>
            </w:pPr>
            <w:r>
              <w:t>This is an "MBS User Data Ingest Session" level event.</w:t>
            </w:r>
          </w:p>
          <w:p w14:paraId="7BAAC757" w14:textId="77777777" w:rsidR="00C47907" w:rsidRDefault="00C47907" w:rsidP="00C47907">
            <w:pPr>
              <w:pStyle w:val="TAL"/>
            </w:pPr>
          </w:p>
          <w:p w14:paraId="1F849ED3" w14:textId="14126FD6" w:rsidR="000631D6" w:rsidRPr="004519E1" w:rsidRDefault="00C47907" w:rsidP="00C47907">
            <w:pPr>
              <w:pStyle w:val="TAL"/>
            </w:pPr>
            <w:r>
              <w:t>(NOTE</w:t>
            </w:r>
            <w:r>
              <w:rPr>
                <w:noProof/>
              </w:rPr>
              <w:t> 1</w:t>
            </w:r>
            <w:r>
              <w:t>)</w:t>
            </w:r>
          </w:p>
        </w:tc>
        <w:tc>
          <w:tcPr>
            <w:tcW w:w="702" w:type="pct"/>
            <w:gridSpan w:val="2"/>
            <w:vAlign w:val="center"/>
          </w:tcPr>
          <w:p w14:paraId="3DCDC17F" w14:textId="77777777" w:rsidR="000631D6" w:rsidRPr="0016361A" w:rsidRDefault="000631D6" w:rsidP="000631D6">
            <w:pPr>
              <w:pStyle w:val="TAL"/>
            </w:pPr>
          </w:p>
        </w:tc>
      </w:tr>
      <w:tr w:rsidR="000631D6" w:rsidRPr="00B54FF5" w14:paraId="096452DD" w14:textId="77777777" w:rsidTr="006A1C63">
        <w:tc>
          <w:tcPr>
            <w:tcW w:w="1835" w:type="pct"/>
            <w:tcMar>
              <w:top w:w="0" w:type="dxa"/>
              <w:left w:w="108" w:type="dxa"/>
              <w:bottom w:w="0" w:type="dxa"/>
              <w:right w:w="108" w:type="dxa"/>
            </w:tcMar>
            <w:vAlign w:val="center"/>
          </w:tcPr>
          <w:p w14:paraId="1B4B301F" w14:textId="3E578D22" w:rsidR="000631D6" w:rsidRDefault="000631D6" w:rsidP="000631D6">
            <w:pPr>
              <w:pStyle w:val="TAL"/>
            </w:pPr>
            <w:r>
              <w:t>DIST_SESS_STARTING</w:t>
            </w:r>
          </w:p>
        </w:tc>
        <w:tc>
          <w:tcPr>
            <w:tcW w:w="2463" w:type="pct"/>
            <w:tcMar>
              <w:top w:w="0" w:type="dxa"/>
              <w:left w:w="108" w:type="dxa"/>
              <w:bottom w:w="0" w:type="dxa"/>
              <w:right w:w="108" w:type="dxa"/>
            </w:tcMar>
            <w:vAlign w:val="center"/>
          </w:tcPr>
          <w:p w14:paraId="3FCE3588" w14:textId="77777777" w:rsidR="000631D6" w:rsidRDefault="000631D6" w:rsidP="000631D6">
            <w:pPr>
              <w:pStyle w:val="TAL"/>
            </w:pPr>
            <w:r>
              <w:t>Indicates that the MBS Distribution Session is starting.</w:t>
            </w:r>
          </w:p>
          <w:p w14:paraId="64E876A0" w14:textId="77777777" w:rsidR="000631D6" w:rsidRDefault="000631D6" w:rsidP="000631D6">
            <w:pPr>
              <w:pStyle w:val="TAL"/>
            </w:pPr>
          </w:p>
          <w:p w14:paraId="2E81C598" w14:textId="451BB842" w:rsidR="000631D6" w:rsidRPr="004519E1" w:rsidRDefault="000631D6" w:rsidP="000631D6">
            <w:pPr>
              <w:pStyle w:val="TAL"/>
            </w:pPr>
            <w:r>
              <w:t>This is an "MBS Distribution Session" level event.</w:t>
            </w:r>
          </w:p>
        </w:tc>
        <w:tc>
          <w:tcPr>
            <w:tcW w:w="702" w:type="pct"/>
            <w:gridSpan w:val="2"/>
            <w:vAlign w:val="center"/>
          </w:tcPr>
          <w:p w14:paraId="438611C4" w14:textId="77777777" w:rsidR="000631D6" w:rsidRPr="0016361A" w:rsidRDefault="000631D6" w:rsidP="000631D6">
            <w:pPr>
              <w:pStyle w:val="TAL"/>
            </w:pPr>
          </w:p>
        </w:tc>
      </w:tr>
      <w:tr w:rsidR="000631D6" w:rsidRPr="00B54FF5" w14:paraId="54F06BBC" w14:textId="77777777" w:rsidTr="006A1C63">
        <w:tc>
          <w:tcPr>
            <w:tcW w:w="1835" w:type="pct"/>
            <w:tcMar>
              <w:top w:w="0" w:type="dxa"/>
              <w:left w:w="108" w:type="dxa"/>
              <w:bottom w:w="0" w:type="dxa"/>
              <w:right w:w="108" w:type="dxa"/>
            </w:tcMar>
            <w:vAlign w:val="center"/>
          </w:tcPr>
          <w:p w14:paraId="066AF9F6" w14:textId="5378978A" w:rsidR="000631D6" w:rsidRDefault="000631D6" w:rsidP="000631D6">
            <w:pPr>
              <w:pStyle w:val="TAL"/>
            </w:pPr>
            <w:r>
              <w:t>DIST_SESS_STARTED</w:t>
            </w:r>
          </w:p>
        </w:tc>
        <w:tc>
          <w:tcPr>
            <w:tcW w:w="2463" w:type="pct"/>
            <w:tcMar>
              <w:top w:w="0" w:type="dxa"/>
              <w:left w:w="108" w:type="dxa"/>
              <w:bottom w:w="0" w:type="dxa"/>
              <w:right w:w="108" w:type="dxa"/>
            </w:tcMar>
            <w:vAlign w:val="center"/>
          </w:tcPr>
          <w:p w14:paraId="545A619F" w14:textId="0860B313" w:rsidR="000631D6" w:rsidRDefault="000631D6" w:rsidP="000631D6">
            <w:pPr>
              <w:pStyle w:val="TAL"/>
            </w:pPr>
            <w:r>
              <w:t xml:space="preserve">Indicates that the MBS Distribution Session </w:t>
            </w:r>
            <w:r w:rsidR="00C47907">
              <w:t>is established</w:t>
            </w:r>
            <w:r>
              <w:t>.</w:t>
            </w:r>
          </w:p>
          <w:p w14:paraId="2A5FFE75" w14:textId="77777777" w:rsidR="000631D6" w:rsidRDefault="000631D6" w:rsidP="000631D6">
            <w:pPr>
              <w:pStyle w:val="TAL"/>
            </w:pPr>
          </w:p>
          <w:p w14:paraId="51040C83" w14:textId="3FB1A559" w:rsidR="000631D6" w:rsidRPr="004519E1" w:rsidRDefault="000631D6" w:rsidP="000631D6">
            <w:pPr>
              <w:pStyle w:val="TAL"/>
            </w:pPr>
            <w:r>
              <w:t>This is an "MBS Distribution Session" level event.</w:t>
            </w:r>
          </w:p>
        </w:tc>
        <w:tc>
          <w:tcPr>
            <w:tcW w:w="702" w:type="pct"/>
            <w:gridSpan w:val="2"/>
            <w:vAlign w:val="center"/>
          </w:tcPr>
          <w:p w14:paraId="2360D5A2" w14:textId="77777777" w:rsidR="000631D6" w:rsidRPr="0016361A" w:rsidRDefault="000631D6" w:rsidP="000631D6">
            <w:pPr>
              <w:pStyle w:val="TAL"/>
            </w:pPr>
          </w:p>
        </w:tc>
      </w:tr>
      <w:tr w:rsidR="000631D6" w:rsidRPr="00B54FF5" w14:paraId="4D65E816" w14:textId="77777777" w:rsidTr="006A1C63">
        <w:tc>
          <w:tcPr>
            <w:tcW w:w="1835" w:type="pct"/>
            <w:tcMar>
              <w:top w:w="0" w:type="dxa"/>
              <w:left w:w="108" w:type="dxa"/>
              <w:bottom w:w="0" w:type="dxa"/>
              <w:right w:w="108" w:type="dxa"/>
            </w:tcMar>
            <w:vAlign w:val="center"/>
          </w:tcPr>
          <w:p w14:paraId="2661FADE" w14:textId="1D210ED1" w:rsidR="000631D6" w:rsidRDefault="000631D6" w:rsidP="000631D6">
            <w:pPr>
              <w:pStyle w:val="TAL"/>
            </w:pPr>
            <w:r>
              <w:t>DIST_SESS_TERMINATED</w:t>
            </w:r>
          </w:p>
        </w:tc>
        <w:tc>
          <w:tcPr>
            <w:tcW w:w="2463" w:type="pct"/>
            <w:tcMar>
              <w:top w:w="0" w:type="dxa"/>
              <w:left w:w="108" w:type="dxa"/>
              <w:bottom w:w="0" w:type="dxa"/>
              <w:right w:w="108" w:type="dxa"/>
            </w:tcMar>
            <w:vAlign w:val="center"/>
          </w:tcPr>
          <w:p w14:paraId="18422658" w14:textId="00C2A4B1" w:rsidR="000631D6" w:rsidRDefault="000631D6" w:rsidP="000631D6">
            <w:pPr>
              <w:pStyle w:val="TAL"/>
            </w:pPr>
            <w:r>
              <w:t xml:space="preserve">Indicates that the MBS Distribution Session is </w:t>
            </w:r>
            <w:r w:rsidR="00C47907">
              <w:t>deactivated</w:t>
            </w:r>
            <w:r>
              <w:t>.</w:t>
            </w:r>
          </w:p>
          <w:p w14:paraId="3CC5BD35" w14:textId="77777777" w:rsidR="000631D6" w:rsidRDefault="000631D6" w:rsidP="000631D6">
            <w:pPr>
              <w:pStyle w:val="TAL"/>
            </w:pPr>
          </w:p>
          <w:p w14:paraId="17E1DBE3" w14:textId="08F87FC9" w:rsidR="000631D6" w:rsidRPr="004519E1" w:rsidRDefault="000631D6" w:rsidP="000631D6">
            <w:pPr>
              <w:pStyle w:val="TAL"/>
            </w:pPr>
            <w:r>
              <w:t>This is an "MBS Distribution Session" level event.</w:t>
            </w:r>
          </w:p>
        </w:tc>
        <w:tc>
          <w:tcPr>
            <w:tcW w:w="702" w:type="pct"/>
            <w:gridSpan w:val="2"/>
            <w:vAlign w:val="center"/>
          </w:tcPr>
          <w:p w14:paraId="4EBD40A5" w14:textId="77777777" w:rsidR="000631D6" w:rsidRPr="0016361A" w:rsidRDefault="000631D6" w:rsidP="000631D6">
            <w:pPr>
              <w:pStyle w:val="TAL"/>
            </w:pPr>
          </w:p>
        </w:tc>
      </w:tr>
      <w:tr w:rsidR="000631D6" w:rsidRPr="00B54FF5" w14:paraId="21A9174D" w14:textId="77777777" w:rsidTr="006A1C63">
        <w:tc>
          <w:tcPr>
            <w:tcW w:w="1835" w:type="pct"/>
            <w:tcMar>
              <w:top w:w="0" w:type="dxa"/>
              <w:left w:w="108" w:type="dxa"/>
              <w:bottom w:w="0" w:type="dxa"/>
              <w:right w:w="108" w:type="dxa"/>
            </w:tcMar>
            <w:vAlign w:val="center"/>
          </w:tcPr>
          <w:p w14:paraId="4D6288BE" w14:textId="404AFA37" w:rsidR="000631D6" w:rsidRDefault="000631D6" w:rsidP="000631D6">
            <w:pPr>
              <w:pStyle w:val="TAL"/>
            </w:pPr>
            <w:r>
              <w:t>DIST_SESS_SERV_MNGT_FAILURE</w:t>
            </w:r>
          </w:p>
        </w:tc>
        <w:tc>
          <w:tcPr>
            <w:tcW w:w="2463" w:type="pct"/>
            <w:tcMar>
              <w:top w:w="0" w:type="dxa"/>
              <w:left w:w="108" w:type="dxa"/>
              <w:bottom w:w="0" w:type="dxa"/>
              <w:right w:w="108" w:type="dxa"/>
            </w:tcMar>
            <w:vAlign w:val="center"/>
          </w:tcPr>
          <w:p w14:paraId="176DF2AA" w14:textId="77777777" w:rsidR="000631D6" w:rsidRDefault="000631D6" w:rsidP="000631D6">
            <w:pPr>
              <w:pStyle w:val="TAL"/>
            </w:pPr>
            <w:r>
              <w:t>Indicates that the MBS Distribution Session could not be started (e.g. the necessary resources could not be allocated by the MBS system).</w:t>
            </w:r>
          </w:p>
          <w:p w14:paraId="70031FB3" w14:textId="77777777" w:rsidR="000631D6" w:rsidRDefault="000631D6" w:rsidP="000631D6">
            <w:pPr>
              <w:pStyle w:val="TAL"/>
            </w:pPr>
          </w:p>
          <w:p w14:paraId="5824B6D1" w14:textId="42E3FBDB" w:rsidR="000631D6" w:rsidRPr="004519E1" w:rsidRDefault="000631D6" w:rsidP="000631D6">
            <w:pPr>
              <w:pStyle w:val="TAL"/>
            </w:pPr>
            <w:r>
              <w:t>This is an "MBS Distribution Session" level event.</w:t>
            </w:r>
          </w:p>
        </w:tc>
        <w:tc>
          <w:tcPr>
            <w:tcW w:w="702" w:type="pct"/>
            <w:gridSpan w:val="2"/>
            <w:vAlign w:val="center"/>
          </w:tcPr>
          <w:p w14:paraId="138648F2" w14:textId="77777777" w:rsidR="000631D6" w:rsidRPr="0016361A" w:rsidRDefault="000631D6" w:rsidP="000631D6">
            <w:pPr>
              <w:pStyle w:val="TAL"/>
            </w:pPr>
          </w:p>
        </w:tc>
      </w:tr>
      <w:tr w:rsidR="000631D6" w:rsidRPr="00B54FF5" w14:paraId="61137774" w14:textId="77777777" w:rsidTr="006A1C63">
        <w:tc>
          <w:tcPr>
            <w:tcW w:w="1835" w:type="pct"/>
            <w:tcMar>
              <w:top w:w="0" w:type="dxa"/>
              <w:left w:w="108" w:type="dxa"/>
              <w:bottom w:w="0" w:type="dxa"/>
              <w:right w:w="108" w:type="dxa"/>
            </w:tcMar>
            <w:vAlign w:val="center"/>
          </w:tcPr>
          <w:p w14:paraId="2B581AB4" w14:textId="3F41D4B4" w:rsidR="000631D6" w:rsidRDefault="000631D6" w:rsidP="000631D6">
            <w:pPr>
              <w:pStyle w:val="TAL"/>
            </w:pPr>
            <w:r>
              <w:t>DIST_SESS_POL_CRTL_FAILURE</w:t>
            </w:r>
          </w:p>
        </w:tc>
        <w:tc>
          <w:tcPr>
            <w:tcW w:w="2463" w:type="pct"/>
            <w:tcMar>
              <w:top w:w="0" w:type="dxa"/>
              <w:left w:w="108" w:type="dxa"/>
              <w:bottom w:w="0" w:type="dxa"/>
              <w:right w:w="108" w:type="dxa"/>
            </w:tcMar>
            <w:vAlign w:val="center"/>
          </w:tcPr>
          <w:p w14:paraId="5B89D68E" w14:textId="77777777" w:rsidR="000631D6" w:rsidRDefault="000631D6" w:rsidP="000631D6">
            <w:pPr>
              <w:pStyle w:val="TAL"/>
            </w:pPr>
            <w:r>
              <w:t xml:space="preserve">Indicates that the MBS Distribution Session </w:t>
            </w:r>
            <w:r w:rsidRPr="00664A08">
              <w:t>could not be started because of a policy authorization/control failure or rejection</w:t>
            </w:r>
            <w:r>
              <w:t>.</w:t>
            </w:r>
          </w:p>
          <w:p w14:paraId="51F8E545" w14:textId="77777777" w:rsidR="000631D6" w:rsidRDefault="000631D6" w:rsidP="000631D6">
            <w:pPr>
              <w:pStyle w:val="TAL"/>
            </w:pPr>
          </w:p>
          <w:p w14:paraId="6E052442" w14:textId="5480602E" w:rsidR="000631D6" w:rsidRPr="004519E1" w:rsidRDefault="000631D6" w:rsidP="000631D6">
            <w:pPr>
              <w:pStyle w:val="TAL"/>
            </w:pPr>
            <w:r>
              <w:t>This is an "MBS Distribution Session" level event.</w:t>
            </w:r>
          </w:p>
        </w:tc>
        <w:tc>
          <w:tcPr>
            <w:tcW w:w="702" w:type="pct"/>
            <w:gridSpan w:val="2"/>
            <w:vAlign w:val="center"/>
          </w:tcPr>
          <w:p w14:paraId="564CF302" w14:textId="77777777" w:rsidR="000631D6" w:rsidRPr="0016361A" w:rsidRDefault="000631D6" w:rsidP="000631D6">
            <w:pPr>
              <w:pStyle w:val="TAL"/>
            </w:pPr>
          </w:p>
        </w:tc>
      </w:tr>
      <w:tr w:rsidR="00F76258" w:rsidRPr="00B54FF5" w14:paraId="3CA5613B" w14:textId="77777777" w:rsidTr="006A1C63">
        <w:tc>
          <w:tcPr>
            <w:tcW w:w="1835" w:type="pct"/>
            <w:tcMar>
              <w:top w:w="0" w:type="dxa"/>
              <w:left w:w="108" w:type="dxa"/>
              <w:bottom w:w="0" w:type="dxa"/>
              <w:right w:w="108" w:type="dxa"/>
            </w:tcMar>
            <w:vAlign w:val="center"/>
          </w:tcPr>
          <w:p w14:paraId="3F69C616" w14:textId="77777777" w:rsidR="00F76258" w:rsidRPr="0016361A" w:rsidRDefault="00F76258" w:rsidP="008473F6">
            <w:pPr>
              <w:pStyle w:val="TAL"/>
            </w:pPr>
            <w:r>
              <w:t>DATA_INGEST_FAILURE</w:t>
            </w:r>
          </w:p>
        </w:tc>
        <w:tc>
          <w:tcPr>
            <w:tcW w:w="2463" w:type="pct"/>
            <w:tcMar>
              <w:top w:w="0" w:type="dxa"/>
              <w:left w:w="108" w:type="dxa"/>
              <w:bottom w:w="0" w:type="dxa"/>
              <w:right w:w="108" w:type="dxa"/>
            </w:tcMar>
            <w:vAlign w:val="center"/>
          </w:tcPr>
          <w:p w14:paraId="6A3485F0" w14:textId="63D708E9" w:rsidR="00F76258" w:rsidRDefault="00F76258" w:rsidP="008473F6">
            <w:pPr>
              <w:pStyle w:val="TAL"/>
            </w:pPr>
            <w:r w:rsidRPr="004519E1">
              <w:t xml:space="preserve">The </w:t>
            </w:r>
            <w:r>
              <w:t>MBS User Data Ingest failed</w:t>
            </w:r>
            <w:r w:rsidR="000631D6">
              <w:t xml:space="preserve"> because t</w:t>
            </w:r>
            <w:r w:rsidR="000631D6" w:rsidRPr="00303A3C">
              <w:t>he MBSTF is expecting data (</w:t>
            </w:r>
            <w:r w:rsidR="000631D6">
              <w:t xml:space="preserve">the </w:t>
            </w:r>
            <w:r w:rsidR="000631D6" w:rsidRPr="00303A3C">
              <w:t xml:space="preserve">MBS Session is active), but not receiving </w:t>
            </w:r>
            <w:r w:rsidR="000631D6">
              <w:t>it</w:t>
            </w:r>
            <w:r>
              <w:t>.</w:t>
            </w:r>
          </w:p>
          <w:p w14:paraId="670A8BD7" w14:textId="77777777" w:rsidR="000631D6" w:rsidRDefault="000631D6" w:rsidP="000631D6">
            <w:pPr>
              <w:pStyle w:val="TAL"/>
            </w:pPr>
          </w:p>
          <w:p w14:paraId="57E12224" w14:textId="1AA3B0F1" w:rsidR="000631D6" w:rsidRPr="0016361A" w:rsidRDefault="000631D6" w:rsidP="000631D6">
            <w:pPr>
              <w:pStyle w:val="TAL"/>
            </w:pPr>
            <w:r>
              <w:t>This is an "MBS Distribution Session" level event.</w:t>
            </w:r>
          </w:p>
        </w:tc>
        <w:tc>
          <w:tcPr>
            <w:tcW w:w="702" w:type="pct"/>
            <w:gridSpan w:val="2"/>
            <w:vAlign w:val="center"/>
          </w:tcPr>
          <w:p w14:paraId="72E7AB59" w14:textId="77777777" w:rsidR="00F76258" w:rsidRPr="0016361A" w:rsidRDefault="00F76258" w:rsidP="008473F6">
            <w:pPr>
              <w:pStyle w:val="TAL"/>
            </w:pPr>
          </w:p>
        </w:tc>
      </w:tr>
      <w:tr w:rsidR="00F76258" w:rsidRPr="00B54FF5" w14:paraId="7F0F658B" w14:textId="77777777" w:rsidTr="006A1C63">
        <w:tc>
          <w:tcPr>
            <w:tcW w:w="1835" w:type="pct"/>
            <w:tcMar>
              <w:top w:w="0" w:type="dxa"/>
              <w:left w:w="108" w:type="dxa"/>
              <w:bottom w:w="0" w:type="dxa"/>
              <w:right w:w="108" w:type="dxa"/>
            </w:tcMar>
            <w:vAlign w:val="center"/>
          </w:tcPr>
          <w:p w14:paraId="2F8FDD7D" w14:textId="77777777" w:rsidR="00F76258" w:rsidRPr="0016361A" w:rsidRDefault="00F76258" w:rsidP="008473F6">
            <w:pPr>
              <w:pStyle w:val="TAL"/>
            </w:pPr>
            <w:r>
              <w:t>DELIVERY_STARTED</w:t>
            </w:r>
          </w:p>
        </w:tc>
        <w:tc>
          <w:tcPr>
            <w:tcW w:w="2463" w:type="pct"/>
            <w:tcMar>
              <w:top w:w="0" w:type="dxa"/>
              <w:left w:w="108" w:type="dxa"/>
              <w:bottom w:w="0" w:type="dxa"/>
              <w:right w:w="108" w:type="dxa"/>
            </w:tcMar>
            <w:vAlign w:val="center"/>
          </w:tcPr>
          <w:p w14:paraId="3D30E212" w14:textId="77777777" w:rsidR="00F76258" w:rsidRPr="0016361A" w:rsidRDefault="00F76258" w:rsidP="008473F6">
            <w:pPr>
              <w:pStyle w:val="TAL"/>
            </w:pPr>
            <w:r>
              <w:t>The MBS User Data delivery is started.</w:t>
            </w:r>
          </w:p>
        </w:tc>
        <w:tc>
          <w:tcPr>
            <w:tcW w:w="702" w:type="pct"/>
            <w:gridSpan w:val="2"/>
            <w:vAlign w:val="center"/>
          </w:tcPr>
          <w:p w14:paraId="175DA854" w14:textId="77777777" w:rsidR="00F76258" w:rsidRPr="0016361A" w:rsidRDefault="00F76258" w:rsidP="008473F6">
            <w:pPr>
              <w:pStyle w:val="TAL"/>
            </w:pPr>
          </w:p>
        </w:tc>
      </w:tr>
      <w:tr w:rsidR="00F76258" w:rsidRPr="00B54FF5" w14:paraId="44D56E6A" w14:textId="77777777" w:rsidTr="006A1C63">
        <w:tc>
          <w:tcPr>
            <w:tcW w:w="1835" w:type="pct"/>
            <w:tcMar>
              <w:top w:w="0" w:type="dxa"/>
              <w:left w:w="108" w:type="dxa"/>
              <w:bottom w:w="0" w:type="dxa"/>
              <w:right w:w="108" w:type="dxa"/>
            </w:tcMar>
            <w:vAlign w:val="center"/>
          </w:tcPr>
          <w:p w14:paraId="0CB78D32" w14:textId="77777777" w:rsidR="00F76258" w:rsidRDefault="00F76258" w:rsidP="008473F6">
            <w:pPr>
              <w:pStyle w:val="TAL"/>
            </w:pPr>
            <w:r>
              <w:t>SESSION_TERMINATED</w:t>
            </w:r>
          </w:p>
        </w:tc>
        <w:tc>
          <w:tcPr>
            <w:tcW w:w="2463" w:type="pct"/>
            <w:tcMar>
              <w:top w:w="0" w:type="dxa"/>
              <w:left w:w="108" w:type="dxa"/>
              <w:bottom w:w="0" w:type="dxa"/>
              <w:right w:w="108" w:type="dxa"/>
            </w:tcMar>
            <w:vAlign w:val="center"/>
          </w:tcPr>
          <w:p w14:paraId="51DF151F" w14:textId="0FDAF989" w:rsidR="00C47907" w:rsidRDefault="00F76258" w:rsidP="00C47907">
            <w:pPr>
              <w:pStyle w:val="TAL"/>
            </w:pPr>
            <w:r w:rsidRPr="004519E1">
              <w:t xml:space="preserve">The </w:t>
            </w:r>
            <w:r>
              <w:t>MBS User Data Ingest Session is terminated.</w:t>
            </w:r>
          </w:p>
          <w:p w14:paraId="5EA3ADC5" w14:textId="77777777" w:rsidR="00C47907" w:rsidRDefault="00C47907" w:rsidP="00C47907">
            <w:pPr>
              <w:pStyle w:val="TAL"/>
            </w:pPr>
          </w:p>
          <w:p w14:paraId="78B068D7" w14:textId="763A203F" w:rsidR="00F76258" w:rsidRPr="005E0E48" w:rsidRDefault="00C47907" w:rsidP="00C47907">
            <w:pPr>
              <w:pStyle w:val="TAL"/>
            </w:pPr>
            <w:r>
              <w:t>(NOTE</w:t>
            </w:r>
            <w:r>
              <w:rPr>
                <w:noProof/>
              </w:rPr>
              <w:t> 1</w:t>
            </w:r>
            <w:r>
              <w:t>)</w:t>
            </w:r>
          </w:p>
        </w:tc>
        <w:tc>
          <w:tcPr>
            <w:tcW w:w="702" w:type="pct"/>
            <w:gridSpan w:val="2"/>
            <w:vAlign w:val="center"/>
          </w:tcPr>
          <w:p w14:paraId="22B2EA5B" w14:textId="77777777" w:rsidR="00F76258" w:rsidRPr="0016361A" w:rsidRDefault="00F76258" w:rsidP="008473F6">
            <w:pPr>
              <w:pStyle w:val="TAL"/>
            </w:pPr>
          </w:p>
        </w:tc>
      </w:tr>
      <w:tr w:rsidR="00C47907" w:rsidRPr="00B54FF5" w14:paraId="2B0AE0C0" w14:textId="77777777" w:rsidTr="006A1C63">
        <w:tc>
          <w:tcPr>
            <w:tcW w:w="1835" w:type="pct"/>
            <w:tcMar>
              <w:top w:w="0" w:type="dxa"/>
              <w:left w:w="108" w:type="dxa"/>
              <w:bottom w:w="0" w:type="dxa"/>
              <w:right w:w="108" w:type="dxa"/>
            </w:tcMar>
            <w:vAlign w:val="center"/>
          </w:tcPr>
          <w:p w14:paraId="19A6B085" w14:textId="3570D55E" w:rsidR="00C47907" w:rsidRDefault="00C47907" w:rsidP="00C47907">
            <w:pPr>
              <w:pStyle w:val="TAL"/>
            </w:pPr>
            <w:r>
              <w:t>SESSION_STARTED</w:t>
            </w:r>
          </w:p>
        </w:tc>
        <w:tc>
          <w:tcPr>
            <w:tcW w:w="2463" w:type="pct"/>
            <w:tcMar>
              <w:top w:w="0" w:type="dxa"/>
              <w:left w:w="108" w:type="dxa"/>
              <w:bottom w:w="0" w:type="dxa"/>
              <w:right w:w="108" w:type="dxa"/>
            </w:tcMar>
            <w:vAlign w:val="center"/>
          </w:tcPr>
          <w:p w14:paraId="2ACE9850" w14:textId="44B64AEB" w:rsidR="00C47907" w:rsidRPr="004519E1" w:rsidRDefault="00C47907" w:rsidP="00C47907">
            <w:pPr>
              <w:pStyle w:val="TAL"/>
            </w:pPr>
            <w:r>
              <w:t>The MBS Session is started.</w:t>
            </w:r>
          </w:p>
        </w:tc>
        <w:tc>
          <w:tcPr>
            <w:tcW w:w="702" w:type="pct"/>
            <w:gridSpan w:val="2"/>
            <w:vAlign w:val="center"/>
          </w:tcPr>
          <w:p w14:paraId="52B5FF2A" w14:textId="2064F60F" w:rsidR="00C47907" w:rsidRPr="0016361A" w:rsidRDefault="00C47907" w:rsidP="00C47907">
            <w:pPr>
              <w:pStyle w:val="TAL"/>
            </w:pPr>
            <w:r>
              <w:t>EventExt</w:t>
            </w:r>
          </w:p>
        </w:tc>
      </w:tr>
      <w:tr w:rsidR="00C47907" w:rsidRPr="00B54FF5" w14:paraId="06F88283" w14:textId="77777777" w:rsidTr="006A1C63">
        <w:tc>
          <w:tcPr>
            <w:tcW w:w="1835" w:type="pct"/>
            <w:tcMar>
              <w:top w:w="0" w:type="dxa"/>
              <w:left w:w="108" w:type="dxa"/>
              <w:bottom w:w="0" w:type="dxa"/>
              <w:right w:w="108" w:type="dxa"/>
            </w:tcMar>
            <w:vAlign w:val="center"/>
          </w:tcPr>
          <w:p w14:paraId="5B5CEE34" w14:textId="5C406B60" w:rsidR="00C47907" w:rsidRDefault="00C47907" w:rsidP="00C47907">
            <w:pPr>
              <w:pStyle w:val="TAL"/>
            </w:pPr>
            <w:r>
              <w:t>SESSION_RELEASED</w:t>
            </w:r>
          </w:p>
        </w:tc>
        <w:tc>
          <w:tcPr>
            <w:tcW w:w="2463" w:type="pct"/>
            <w:tcMar>
              <w:top w:w="0" w:type="dxa"/>
              <w:left w:w="108" w:type="dxa"/>
              <w:bottom w:w="0" w:type="dxa"/>
              <w:right w:w="108" w:type="dxa"/>
            </w:tcMar>
            <w:vAlign w:val="center"/>
          </w:tcPr>
          <w:p w14:paraId="172B3389" w14:textId="2E64181E" w:rsidR="00C47907" w:rsidRPr="004519E1" w:rsidRDefault="00C47907" w:rsidP="00C47907">
            <w:pPr>
              <w:pStyle w:val="TAL"/>
            </w:pPr>
            <w:r>
              <w:t>The MBS Session is released.</w:t>
            </w:r>
          </w:p>
        </w:tc>
        <w:tc>
          <w:tcPr>
            <w:tcW w:w="702" w:type="pct"/>
            <w:gridSpan w:val="2"/>
            <w:vAlign w:val="center"/>
          </w:tcPr>
          <w:p w14:paraId="6F64BECC" w14:textId="50FE135C" w:rsidR="00C47907" w:rsidRPr="0016361A" w:rsidRDefault="00C47907" w:rsidP="00C47907">
            <w:pPr>
              <w:pStyle w:val="TAL"/>
            </w:pPr>
            <w:r>
              <w:t>EventExt</w:t>
            </w:r>
          </w:p>
        </w:tc>
      </w:tr>
      <w:tr w:rsidR="00D47239" w:rsidRPr="00B54FF5" w14:paraId="4239AC12" w14:textId="77777777" w:rsidTr="006A1C63">
        <w:tc>
          <w:tcPr>
            <w:tcW w:w="1835" w:type="pct"/>
            <w:tcMar>
              <w:top w:w="0" w:type="dxa"/>
              <w:left w:w="108" w:type="dxa"/>
              <w:bottom w:w="0" w:type="dxa"/>
              <w:right w:w="108" w:type="dxa"/>
            </w:tcMar>
            <w:vAlign w:val="center"/>
          </w:tcPr>
          <w:p w14:paraId="5FCBA02C" w14:textId="22E4EA3A" w:rsidR="00D47239" w:rsidRDefault="00D47239" w:rsidP="00D47239">
            <w:pPr>
              <w:pStyle w:val="TAL"/>
            </w:pPr>
            <w:r>
              <w:t>DIST_SESS_ACTIVATED</w:t>
            </w:r>
          </w:p>
        </w:tc>
        <w:tc>
          <w:tcPr>
            <w:tcW w:w="2463" w:type="pct"/>
            <w:tcMar>
              <w:top w:w="0" w:type="dxa"/>
              <w:left w:w="108" w:type="dxa"/>
              <w:bottom w:w="0" w:type="dxa"/>
              <w:right w:w="108" w:type="dxa"/>
            </w:tcMar>
            <w:vAlign w:val="center"/>
          </w:tcPr>
          <w:p w14:paraId="21CCA814" w14:textId="42FA6A4B" w:rsidR="00D47239" w:rsidRPr="004519E1" w:rsidRDefault="00D47239" w:rsidP="00D47239">
            <w:pPr>
              <w:pStyle w:val="TAL"/>
            </w:pPr>
            <w:r w:rsidRPr="00303A3C">
              <w:t xml:space="preserve">The MBS Distribution </w:t>
            </w:r>
            <w:r>
              <w:t>S</w:t>
            </w:r>
            <w:r w:rsidRPr="00303A3C">
              <w:t xml:space="preserve">ession </w:t>
            </w:r>
            <w:r>
              <w:t>is activated successfully.</w:t>
            </w:r>
          </w:p>
        </w:tc>
        <w:tc>
          <w:tcPr>
            <w:tcW w:w="702" w:type="pct"/>
            <w:gridSpan w:val="2"/>
            <w:vAlign w:val="center"/>
          </w:tcPr>
          <w:p w14:paraId="4358D6EA" w14:textId="1BCC9411" w:rsidR="00D47239" w:rsidRPr="0016361A" w:rsidRDefault="00D47239" w:rsidP="00D47239">
            <w:pPr>
              <w:pStyle w:val="TAL"/>
            </w:pPr>
            <w:r>
              <w:t>EventExt</w:t>
            </w:r>
          </w:p>
        </w:tc>
      </w:tr>
      <w:tr w:rsidR="00D47239" w:rsidRPr="00B54FF5" w14:paraId="4CD0A634" w14:textId="77777777" w:rsidTr="006A1C63">
        <w:tc>
          <w:tcPr>
            <w:tcW w:w="1835" w:type="pct"/>
            <w:tcMar>
              <w:top w:w="0" w:type="dxa"/>
              <w:left w:w="108" w:type="dxa"/>
              <w:bottom w:w="0" w:type="dxa"/>
              <w:right w:w="108" w:type="dxa"/>
            </w:tcMar>
            <w:vAlign w:val="center"/>
          </w:tcPr>
          <w:p w14:paraId="0A67DEE1" w14:textId="259CC603" w:rsidR="00D47239" w:rsidRDefault="00D47239" w:rsidP="00D47239">
            <w:pPr>
              <w:pStyle w:val="TAL"/>
            </w:pPr>
            <w:r>
              <w:t>DIST_SESS_EST_FAILURE</w:t>
            </w:r>
          </w:p>
        </w:tc>
        <w:tc>
          <w:tcPr>
            <w:tcW w:w="2463" w:type="pct"/>
            <w:tcMar>
              <w:top w:w="0" w:type="dxa"/>
              <w:left w:w="108" w:type="dxa"/>
              <w:bottom w:w="0" w:type="dxa"/>
              <w:right w:w="108" w:type="dxa"/>
            </w:tcMar>
            <w:vAlign w:val="center"/>
          </w:tcPr>
          <w:p w14:paraId="0A653384" w14:textId="77777777" w:rsidR="00D47239" w:rsidRDefault="00D47239" w:rsidP="00D47239">
            <w:pPr>
              <w:pStyle w:val="TAL"/>
            </w:pPr>
            <w:r>
              <w:t>Indicates that the MBSF failed to establish the MBS Distribution Session at the MBSTF.</w:t>
            </w:r>
          </w:p>
          <w:p w14:paraId="6775FAEF" w14:textId="77777777" w:rsidR="00D47239" w:rsidRDefault="00D47239" w:rsidP="00D47239">
            <w:pPr>
              <w:pStyle w:val="TAL"/>
            </w:pPr>
          </w:p>
          <w:p w14:paraId="4DDE1C14" w14:textId="34289491" w:rsidR="00D47239" w:rsidRPr="004519E1" w:rsidRDefault="00D47239" w:rsidP="00D47239">
            <w:pPr>
              <w:pStyle w:val="TAL"/>
            </w:pPr>
            <w:r>
              <w:t>This is an “MBS Distribution Session" level event.</w:t>
            </w:r>
          </w:p>
        </w:tc>
        <w:tc>
          <w:tcPr>
            <w:tcW w:w="702" w:type="pct"/>
            <w:gridSpan w:val="2"/>
            <w:vAlign w:val="center"/>
          </w:tcPr>
          <w:p w14:paraId="5CE809E6" w14:textId="13D84E2D" w:rsidR="00D47239" w:rsidRPr="0016361A" w:rsidRDefault="00D47239" w:rsidP="00D47239">
            <w:pPr>
              <w:pStyle w:val="TAL"/>
            </w:pPr>
            <w:r>
              <w:t>EventExt</w:t>
            </w:r>
          </w:p>
        </w:tc>
      </w:tr>
      <w:tr w:rsidR="00D47239" w:rsidRPr="00B54FF5" w14:paraId="54CCF949" w14:textId="77777777" w:rsidTr="006A1C63">
        <w:tc>
          <w:tcPr>
            <w:tcW w:w="1835" w:type="pct"/>
            <w:tcMar>
              <w:top w:w="0" w:type="dxa"/>
              <w:left w:w="108" w:type="dxa"/>
              <w:bottom w:w="0" w:type="dxa"/>
              <w:right w:w="108" w:type="dxa"/>
            </w:tcMar>
            <w:vAlign w:val="center"/>
          </w:tcPr>
          <w:p w14:paraId="32D881C5" w14:textId="3A8FA819" w:rsidR="00D47239" w:rsidRDefault="00D47239" w:rsidP="00D47239">
            <w:pPr>
              <w:pStyle w:val="TAL"/>
            </w:pPr>
            <w:r>
              <w:t>USER_SER_AD</w:t>
            </w:r>
          </w:p>
        </w:tc>
        <w:tc>
          <w:tcPr>
            <w:tcW w:w="2463" w:type="pct"/>
            <w:tcMar>
              <w:top w:w="0" w:type="dxa"/>
              <w:left w:w="108" w:type="dxa"/>
              <w:bottom w:w="0" w:type="dxa"/>
              <w:right w:w="108" w:type="dxa"/>
            </w:tcMar>
            <w:vAlign w:val="center"/>
          </w:tcPr>
          <w:p w14:paraId="36F728B3" w14:textId="3430AC16" w:rsidR="00D47239" w:rsidRPr="004519E1" w:rsidRDefault="00D47239" w:rsidP="00D47239">
            <w:pPr>
              <w:pStyle w:val="TAL"/>
            </w:pPr>
            <w:r>
              <w:t>Indicates that the MBSF advertises the User Service Announcement information to the MBS Application Provider.</w:t>
            </w:r>
          </w:p>
        </w:tc>
        <w:tc>
          <w:tcPr>
            <w:tcW w:w="702" w:type="pct"/>
            <w:gridSpan w:val="2"/>
            <w:vAlign w:val="center"/>
          </w:tcPr>
          <w:p w14:paraId="42E13577" w14:textId="4A469C23" w:rsidR="00D47239" w:rsidRPr="0016361A" w:rsidRDefault="00D47239" w:rsidP="00D47239">
            <w:pPr>
              <w:pStyle w:val="TAL"/>
            </w:pPr>
            <w:r>
              <w:t>EventExt</w:t>
            </w:r>
          </w:p>
        </w:tc>
      </w:tr>
      <w:tr w:rsidR="00C47907" w14:paraId="1C68F2F9" w14:textId="77777777" w:rsidTr="00C47907">
        <w:trPr>
          <w:gridAfter w:val="1"/>
          <w:wAfter w:w="5" w:type="pct"/>
        </w:trPr>
        <w:tc>
          <w:tcPr>
            <w:tcW w:w="4995" w:type="pct"/>
            <w:gridSpan w:val="3"/>
            <w:tcMar>
              <w:top w:w="0" w:type="dxa"/>
              <w:left w:w="108" w:type="dxa"/>
              <w:bottom w:w="0" w:type="dxa"/>
              <w:right w:w="108" w:type="dxa"/>
            </w:tcMar>
            <w:vAlign w:val="center"/>
          </w:tcPr>
          <w:p w14:paraId="1669B2AC" w14:textId="77777777" w:rsidR="00C47907" w:rsidRDefault="00C47907" w:rsidP="0091098B">
            <w:pPr>
              <w:pStyle w:val="TAN"/>
              <w:rPr>
                <w:noProof/>
              </w:rPr>
            </w:pPr>
            <w:r w:rsidRPr="00635922">
              <w:t>NOTE</w:t>
            </w:r>
            <w:r>
              <w:rPr>
                <w:noProof/>
              </w:rPr>
              <w:t> 1</w:t>
            </w:r>
            <w:r w:rsidRPr="00635922">
              <w:t>:</w:t>
            </w:r>
            <w:r w:rsidRPr="00635922">
              <w:rPr>
                <w:noProof/>
              </w:rPr>
              <w:tab/>
            </w:r>
            <w:r w:rsidRPr="008C6771">
              <w:rPr>
                <w:noProof/>
              </w:rPr>
              <w:t>These two enumeration values correspond to the same event</w:t>
            </w:r>
            <w:r>
              <w:rPr>
                <w:noProof/>
              </w:rPr>
              <w:t>.</w:t>
            </w:r>
          </w:p>
          <w:p w14:paraId="6FF81C77" w14:textId="77777777" w:rsidR="00C47907" w:rsidRDefault="00C47907" w:rsidP="0091098B">
            <w:pPr>
              <w:pStyle w:val="TAN"/>
              <w:rPr>
                <w:noProof/>
              </w:rPr>
            </w:pPr>
            <w:r w:rsidRPr="00635922">
              <w:t>NOTE</w:t>
            </w:r>
            <w:r>
              <w:rPr>
                <w:noProof/>
              </w:rPr>
              <w:t> 2</w:t>
            </w:r>
            <w:r w:rsidRPr="00635922">
              <w:t>:</w:t>
            </w:r>
            <w:r w:rsidRPr="00635922">
              <w:rPr>
                <w:noProof/>
              </w:rPr>
              <w:tab/>
            </w:r>
            <w:r>
              <w:rPr>
                <w:noProof/>
              </w:rPr>
              <w:t>The</w:t>
            </w:r>
            <w:r w:rsidRPr="008C6771">
              <w:rPr>
                <w:noProof/>
              </w:rPr>
              <w:t xml:space="preserve"> event</w:t>
            </w:r>
            <w:r>
              <w:rPr>
                <w:noProof/>
              </w:rPr>
              <w:t>s in the description are defined in clause 4.6.2 of 3GPP TS 26.502 [15].</w:t>
            </w:r>
          </w:p>
        </w:tc>
      </w:tr>
    </w:tbl>
    <w:p w14:paraId="2B7FC472" w14:textId="77777777" w:rsidR="00F76258" w:rsidRDefault="00F76258" w:rsidP="00F76258"/>
    <w:p w14:paraId="051EAE88" w14:textId="06E86BE1" w:rsidR="00217448" w:rsidRDefault="00217448" w:rsidP="00217448">
      <w:pPr>
        <w:pStyle w:val="Heading4"/>
        <w:rPr>
          <w:lang w:val="en-US"/>
        </w:rPr>
      </w:pPr>
      <w:bookmarkStart w:id="999" w:name="_Toc120609092"/>
      <w:bookmarkStart w:id="1000" w:name="_Toc120657559"/>
      <w:bookmarkStart w:id="1001" w:name="_Toc133407841"/>
      <w:bookmarkStart w:id="1002" w:name="_Toc148363252"/>
      <w:r w:rsidRPr="00445F4F">
        <w:rPr>
          <w:lang w:val="en-US"/>
        </w:rPr>
        <w:t>6.</w:t>
      </w:r>
      <w:r>
        <w:rPr>
          <w:lang w:val="en-US"/>
        </w:rPr>
        <w:t>2.6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999"/>
      <w:bookmarkEnd w:id="1000"/>
      <w:bookmarkEnd w:id="1001"/>
      <w:bookmarkEnd w:id="1002"/>
    </w:p>
    <w:p w14:paraId="018AF902" w14:textId="77777777" w:rsidR="00217448" w:rsidRDefault="00217448" w:rsidP="00217448">
      <w:r>
        <w:t>There are no d</w:t>
      </w:r>
      <w:r w:rsidRPr="00ED3123">
        <w:t>ata types describing alternative data types or combinations of data types</w:t>
      </w:r>
      <w:r>
        <w:t xml:space="preserve"> defined for this API in this release of the specification.</w:t>
      </w:r>
    </w:p>
    <w:p w14:paraId="14CACF75" w14:textId="743891F8" w:rsidR="00217448" w:rsidRDefault="00217448" w:rsidP="00217448">
      <w:pPr>
        <w:pStyle w:val="Heading4"/>
      </w:pPr>
      <w:bookmarkStart w:id="1003" w:name="_Toc120609093"/>
      <w:bookmarkStart w:id="1004" w:name="_Toc120657560"/>
      <w:bookmarkStart w:id="1005" w:name="_Toc133407842"/>
      <w:bookmarkStart w:id="1006" w:name="_Toc148363253"/>
      <w:r>
        <w:t>6.2.6.5</w:t>
      </w:r>
      <w:r>
        <w:tab/>
        <w:t>Binary data</w:t>
      </w:r>
      <w:bookmarkEnd w:id="1003"/>
      <w:bookmarkEnd w:id="1004"/>
      <w:bookmarkEnd w:id="1005"/>
      <w:bookmarkEnd w:id="1006"/>
    </w:p>
    <w:p w14:paraId="6F8C9589" w14:textId="1CF69F1F" w:rsidR="00217448" w:rsidRDefault="00217448" w:rsidP="00217448">
      <w:pPr>
        <w:pStyle w:val="Heading5"/>
      </w:pPr>
      <w:bookmarkStart w:id="1007" w:name="_Toc120609094"/>
      <w:bookmarkStart w:id="1008" w:name="_Toc120657561"/>
      <w:bookmarkStart w:id="1009" w:name="_Toc133407843"/>
      <w:bookmarkStart w:id="1010" w:name="_Toc148363254"/>
      <w:r>
        <w:t>6.2.6.5.1</w:t>
      </w:r>
      <w:r>
        <w:tab/>
        <w:t>Binary Data Types</w:t>
      </w:r>
      <w:bookmarkEnd w:id="1007"/>
      <w:bookmarkEnd w:id="1008"/>
      <w:bookmarkEnd w:id="1009"/>
      <w:bookmarkEnd w:id="1010"/>
    </w:p>
    <w:p w14:paraId="7F51A30D" w14:textId="764C8AAA" w:rsidR="00217448" w:rsidRPr="00A04126" w:rsidRDefault="00217448" w:rsidP="00217448">
      <w:pPr>
        <w:pStyle w:val="TH"/>
      </w:pPr>
      <w:r w:rsidRPr="00A04126">
        <w:t>Table</w:t>
      </w:r>
      <w:r>
        <w:t> </w:t>
      </w:r>
      <w:r w:rsidRPr="00A04126">
        <w:t>6.</w:t>
      </w:r>
      <w:r>
        <w:t>2</w:t>
      </w:r>
      <w:r w:rsidRPr="00A04126">
        <w:t>.6.5.1-1: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217448" w:rsidRPr="00B54FF5" w14:paraId="434244AB" w14:textId="77777777" w:rsidTr="00217448">
        <w:trPr>
          <w:jc w:val="center"/>
        </w:trPr>
        <w:tc>
          <w:tcPr>
            <w:tcW w:w="2718" w:type="dxa"/>
            <w:shd w:val="clear" w:color="000000" w:fill="C0C0C0"/>
            <w:vAlign w:val="center"/>
          </w:tcPr>
          <w:p w14:paraId="79E91458" w14:textId="77777777" w:rsidR="00217448" w:rsidRPr="0016361A" w:rsidRDefault="00217448" w:rsidP="00217448">
            <w:pPr>
              <w:pStyle w:val="TAH"/>
            </w:pPr>
            <w:r w:rsidRPr="0016361A">
              <w:t>Name</w:t>
            </w:r>
          </w:p>
        </w:tc>
        <w:tc>
          <w:tcPr>
            <w:tcW w:w="1378" w:type="dxa"/>
            <w:shd w:val="clear" w:color="000000" w:fill="C0C0C0"/>
            <w:vAlign w:val="center"/>
          </w:tcPr>
          <w:p w14:paraId="7DBE6016" w14:textId="77777777" w:rsidR="00217448" w:rsidRPr="0016361A" w:rsidRDefault="00217448" w:rsidP="00217448">
            <w:pPr>
              <w:pStyle w:val="TAH"/>
            </w:pPr>
            <w:r w:rsidRPr="0016361A">
              <w:t>Clause defined</w:t>
            </w:r>
          </w:p>
        </w:tc>
        <w:tc>
          <w:tcPr>
            <w:tcW w:w="4381" w:type="dxa"/>
            <w:shd w:val="clear" w:color="000000" w:fill="C0C0C0"/>
            <w:vAlign w:val="center"/>
          </w:tcPr>
          <w:p w14:paraId="0B793065" w14:textId="77777777" w:rsidR="00217448" w:rsidRPr="0016361A" w:rsidRDefault="00217448" w:rsidP="00217448">
            <w:pPr>
              <w:pStyle w:val="TAH"/>
            </w:pPr>
            <w:r w:rsidRPr="0016361A">
              <w:t>Content type</w:t>
            </w:r>
          </w:p>
        </w:tc>
      </w:tr>
      <w:tr w:rsidR="00217448" w:rsidRPr="00B54FF5" w14:paraId="589E3982" w14:textId="77777777" w:rsidTr="00217448">
        <w:trPr>
          <w:jc w:val="center"/>
        </w:trPr>
        <w:tc>
          <w:tcPr>
            <w:tcW w:w="2718" w:type="dxa"/>
            <w:vAlign w:val="center"/>
          </w:tcPr>
          <w:p w14:paraId="04C4EE63" w14:textId="77777777" w:rsidR="00217448" w:rsidRPr="0016361A" w:rsidRDefault="00217448" w:rsidP="00217448">
            <w:pPr>
              <w:pStyle w:val="TAL"/>
            </w:pPr>
          </w:p>
        </w:tc>
        <w:tc>
          <w:tcPr>
            <w:tcW w:w="1378" w:type="dxa"/>
            <w:vAlign w:val="center"/>
          </w:tcPr>
          <w:p w14:paraId="417B44AF" w14:textId="541EDF8C" w:rsidR="00217448" w:rsidRPr="0016361A" w:rsidRDefault="00217448" w:rsidP="00217448">
            <w:pPr>
              <w:pStyle w:val="TAC"/>
            </w:pPr>
          </w:p>
        </w:tc>
        <w:tc>
          <w:tcPr>
            <w:tcW w:w="4381" w:type="dxa"/>
            <w:vAlign w:val="center"/>
          </w:tcPr>
          <w:p w14:paraId="6D4DB178" w14:textId="65679FAC" w:rsidR="00217448" w:rsidRPr="0016361A" w:rsidRDefault="00217448" w:rsidP="00217448">
            <w:pPr>
              <w:pStyle w:val="TAL"/>
              <w:rPr>
                <w:rFonts w:cs="Arial"/>
                <w:szCs w:val="18"/>
              </w:rPr>
            </w:pPr>
          </w:p>
        </w:tc>
      </w:tr>
    </w:tbl>
    <w:p w14:paraId="4126B052" w14:textId="77777777" w:rsidR="00217448" w:rsidRPr="00A04126" w:rsidRDefault="00217448" w:rsidP="00217448"/>
    <w:p w14:paraId="4BA310E1" w14:textId="77777777" w:rsidR="003C30EF" w:rsidRDefault="003C30EF" w:rsidP="003C30EF">
      <w:pPr>
        <w:pStyle w:val="Heading3"/>
      </w:pPr>
      <w:bookmarkStart w:id="1011" w:name="_Toc120609095"/>
      <w:bookmarkStart w:id="1012" w:name="_Toc120657562"/>
      <w:bookmarkStart w:id="1013" w:name="_Toc133407844"/>
      <w:bookmarkStart w:id="1014" w:name="_Toc148363255"/>
      <w:r>
        <w:t>6.2.7</w:t>
      </w:r>
      <w:r>
        <w:tab/>
        <w:t>Error Handling</w:t>
      </w:r>
      <w:bookmarkEnd w:id="1011"/>
      <w:bookmarkEnd w:id="1012"/>
      <w:bookmarkEnd w:id="1013"/>
      <w:bookmarkEnd w:id="1014"/>
    </w:p>
    <w:p w14:paraId="49CB7057" w14:textId="77777777" w:rsidR="003C30EF" w:rsidRPr="00971458" w:rsidRDefault="003C30EF" w:rsidP="003C30EF">
      <w:pPr>
        <w:pStyle w:val="Heading4"/>
      </w:pPr>
      <w:bookmarkStart w:id="1015" w:name="_Toc120609096"/>
      <w:bookmarkStart w:id="1016" w:name="_Toc120657563"/>
      <w:bookmarkStart w:id="1017" w:name="_Toc133407845"/>
      <w:bookmarkStart w:id="1018" w:name="_Toc148363256"/>
      <w:r w:rsidRPr="00971458">
        <w:t>6.</w:t>
      </w:r>
      <w:r>
        <w:t>2</w:t>
      </w:r>
      <w:r w:rsidRPr="00971458">
        <w:t>.7.1</w:t>
      </w:r>
      <w:r w:rsidRPr="00971458">
        <w:tab/>
        <w:t>General</w:t>
      </w:r>
      <w:bookmarkEnd w:id="1015"/>
      <w:bookmarkEnd w:id="1016"/>
      <w:bookmarkEnd w:id="1017"/>
      <w:bookmarkEnd w:id="1018"/>
    </w:p>
    <w:p w14:paraId="1CA182F6" w14:textId="77777777" w:rsidR="003C30EF" w:rsidRDefault="003C30EF" w:rsidP="003C30EF">
      <w:r>
        <w:t xml:space="preserve">For the </w:t>
      </w:r>
      <w:r>
        <w:rPr>
          <w:noProof/>
        </w:rPr>
        <w:t>Nmbsf_MBSUserDataIngestSession</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7B29EA89" w14:textId="77777777" w:rsidR="003C30EF" w:rsidRPr="00971458" w:rsidRDefault="003C30EF" w:rsidP="003C30EF">
      <w:pPr>
        <w:rPr>
          <w:rFonts w:eastAsia="Calibri"/>
        </w:rPr>
      </w:pPr>
      <w:r>
        <w:t xml:space="preserve">In addition, the requirements in the following clauses are applicable for the </w:t>
      </w:r>
      <w:r>
        <w:rPr>
          <w:noProof/>
        </w:rPr>
        <w:t>Nmbsf_MBSUserDataIngestSession</w:t>
      </w:r>
      <w:r>
        <w:t xml:space="preserve"> API.</w:t>
      </w:r>
    </w:p>
    <w:p w14:paraId="12177B70" w14:textId="77777777" w:rsidR="003C30EF" w:rsidRPr="00971458" w:rsidRDefault="003C30EF" w:rsidP="003C30EF">
      <w:pPr>
        <w:pStyle w:val="Heading4"/>
      </w:pPr>
      <w:bookmarkStart w:id="1019" w:name="_Toc120609097"/>
      <w:bookmarkStart w:id="1020" w:name="_Toc120657564"/>
      <w:bookmarkStart w:id="1021" w:name="_Toc133407846"/>
      <w:bookmarkStart w:id="1022" w:name="_Toc148363257"/>
      <w:r w:rsidRPr="00971458">
        <w:t>6.</w:t>
      </w:r>
      <w:r>
        <w:t>2</w:t>
      </w:r>
      <w:r w:rsidRPr="00971458">
        <w:t>.7.2</w:t>
      </w:r>
      <w:r w:rsidRPr="00971458">
        <w:tab/>
        <w:t>Protocol Errors</w:t>
      </w:r>
      <w:bookmarkEnd w:id="1019"/>
      <w:bookmarkEnd w:id="1020"/>
      <w:bookmarkEnd w:id="1021"/>
      <w:bookmarkEnd w:id="1022"/>
    </w:p>
    <w:p w14:paraId="29E7404B" w14:textId="77777777" w:rsidR="003C30EF" w:rsidRPr="00971458" w:rsidRDefault="003C30EF" w:rsidP="003C30EF">
      <w:r>
        <w:t xml:space="preserve">No specific procedures for the </w:t>
      </w:r>
      <w:r>
        <w:rPr>
          <w:noProof/>
        </w:rPr>
        <w:t>Nmbsf_MBSUserDataIngestSession</w:t>
      </w:r>
      <w:r>
        <w:t xml:space="preserve"> service are specified.</w:t>
      </w:r>
    </w:p>
    <w:p w14:paraId="279A5776" w14:textId="77777777" w:rsidR="003C30EF" w:rsidRDefault="003C30EF" w:rsidP="003C30EF">
      <w:pPr>
        <w:pStyle w:val="Heading4"/>
      </w:pPr>
      <w:bookmarkStart w:id="1023" w:name="_Toc120609098"/>
      <w:bookmarkStart w:id="1024" w:name="_Toc120657565"/>
      <w:bookmarkStart w:id="1025" w:name="_Toc133407847"/>
      <w:bookmarkStart w:id="1026" w:name="_Toc148363258"/>
      <w:r>
        <w:t>6.2.7.3</w:t>
      </w:r>
      <w:r>
        <w:tab/>
        <w:t>Application Errors</w:t>
      </w:r>
      <w:bookmarkEnd w:id="1023"/>
      <w:bookmarkEnd w:id="1024"/>
      <w:bookmarkEnd w:id="1025"/>
      <w:bookmarkEnd w:id="1026"/>
    </w:p>
    <w:p w14:paraId="671A1804" w14:textId="77777777" w:rsidR="003C30EF" w:rsidRDefault="003C30EF" w:rsidP="003C30EF">
      <w:r>
        <w:t>The application errors defined for the Nmbsf_MBSUserDataIngestSession</w:t>
      </w:r>
      <w:r w:rsidRPr="002002FF">
        <w:rPr>
          <w:lang w:eastAsia="zh-CN"/>
        </w:rPr>
        <w:t xml:space="preserve"> </w:t>
      </w:r>
      <w:r>
        <w:t>service are listed in Table 6.2.7.3-1.</w:t>
      </w:r>
    </w:p>
    <w:p w14:paraId="6F183C99" w14:textId="77777777" w:rsidR="003C30EF" w:rsidRDefault="003C30EF" w:rsidP="003C30EF">
      <w:pPr>
        <w:pStyle w:val="TH"/>
      </w:pPr>
      <w:r>
        <w:t>Table 6.2.7.3-1: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3C30EF" w:rsidRPr="00B54FF5" w14:paraId="0CC3940F" w14:textId="77777777" w:rsidTr="00506634">
        <w:trPr>
          <w:jc w:val="center"/>
        </w:trPr>
        <w:tc>
          <w:tcPr>
            <w:tcW w:w="2337" w:type="dxa"/>
            <w:shd w:val="clear" w:color="auto" w:fill="C0C0C0"/>
            <w:vAlign w:val="center"/>
            <w:hideMark/>
          </w:tcPr>
          <w:p w14:paraId="0FD9B00C" w14:textId="77777777" w:rsidR="003C30EF" w:rsidRPr="0016361A" w:rsidRDefault="003C30EF" w:rsidP="009E739E">
            <w:pPr>
              <w:pStyle w:val="TAH"/>
            </w:pPr>
            <w:r w:rsidRPr="0016361A">
              <w:t>Application Error</w:t>
            </w:r>
          </w:p>
        </w:tc>
        <w:tc>
          <w:tcPr>
            <w:tcW w:w="1701" w:type="dxa"/>
            <w:shd w:val="clear" w:color="auto" w:fill="C0C0C0"/>
            <w:vAlign w:val="center"/>
            <w:hideMark/>
          </w:tcPr>
          <w:p w14:paraId="2D437695" w14:textId="77777777" w:rsidR="003C30EF" w:rsidRPr="0016361A" w:rsidRDefault="003C30EF">
            <w:pPr>
              <w:pStyle w:val="TAH"/>
            </w:pPr>
            <w:r w:rsidRPr="0016361A">
              <w:t>HTTP status code</w:t>
            </w:r>
          </w:p>
        </w:tc>
        <w:tc>
          <w:tcPr>
            <w:tcW w:w="5456" w:type="dxa"/>
            <w:shd w:val="clear" w:color="auto" w:fill="C0C0C0"/>
            <w:vAlign w:val="center"/>
            <w:hideMark/>
          </w:tcPr>
          <w:p w14:paraId="1028EAC7" w14:textId="77777777" w:rsidR="003C30EF" w:rsidRPr="0016361A" w:rsidRDefault="003C30EF">
            <w:pPr>
              <w:pStyle w:val="TAH"/>
            </w:pPr>
            <w:r w:rsidRPr="0016361A">
              <w:t>Description</w:t>
            </w:r>
          </w:p>
        </w:tc>
      </w:tr>
      <w:tr w:rsidR="003C30EF" w:rsidRPr="00B54FF5" w14:paraId="49C0620C" w14:textId="77777777" w:rsidTr="00506634">
        <w:trPr>
          <w:jc w:val="center"/>
        </w:trPr>
        <w:tc>
          <w:tcPr>
            <w:tcW w:w="2337" w:type="dxa"/>
            <w:vAlign w:val="center"/>
          </w:tcPr>
          <w:p w14:paraId="4613CD07" w14:textId="77777777" w:rsidR="003C30EF" w:rsidRPr="0016361A" w:rsidRDefault="003C30EF" w:rsidP="009E739E">
            <w:pPr>
              <w:pStyle w:val="TAL"/>
            </w:pPr>
          </w:p>
        </w:tc>
        <w:tc>
          <w:tcPr>
            <w:tcW w:w="1701" w:type="dxa"/>
            <w:vAlign w:val="center"/>
          </w:tcPr>
          <w:p w14:paraId="00AD6D9F" w14:textId="77777777" w:rsidR="003C30EF" w:rsidRPr="0016361A" w:rsidRDefault="003C30EF">
            <w:pPr>
              <w:pStyle w:val="TAL"/>
            </w:pPr>
          </w:p>
        </w:tc>
        <w:tc>
          <w:tcPr>
            <w:tcW w:w="5456" w:type="dxa"/>
            <w:vAlign w:val="center"/>
          </w:tcPr>
          <w:p w14:paraId="18532BB4" w14:textId="77777777" w:rsidR="003C30EF" w:rsidRPr="0016361A" w:rsidRDefault="003C30EF">
            <w:pPr>
              <w:pStyle w:val="TAL"/>
              <w:rPr>
                <w:rFonts w:cs="Arial"/>
                <w:szCs w:val="18"/>
              </w:rPr>
            </w:pPr>
          </w:p>
        </w:tc>
      </w:tr>
    </w:tbl>
    <w:p w14:paraId="747E3A8A" w14:textId="77777777" w:rsidR="003C30EF" w:rsidRDefault="003C30EF" w:rsidP="003C30EF"/>
    <w:p w14:paraId="2998AFED" w14:textId="77777777" w:rsidR="003C30EF" w:rsidRPr="0023018E" w:rsidRDefault="003C30EF" w:rsidP="003C30EF">
      <w:pPr>
        <w:pStyle w:val="Heading3"/>
        <w:rPr>
          <w:lang w:eastAsia="zh-CN"/>
        </w:rPr>
      </w:pPr>
      <w:bookmarkStart w:id="1027" w:name="_Toc120609099"/>
      <w:bookmarkStart w:id="1028" w:name="_Toc120657566"/>
      <w:bookmarkStart w:id="1029" w:name="_Toc133407848"/>
      <w:bookmarkStart w:id="1030" w:name="_Toc148363259"/>
      <w:r>
        <w:t>6.2.8</w:t>
      </w:r>
      <w:r w:rsidRPr="0023018E">
        <w:rPr>
          <w:lang w:eastAsia="zh-CN"/>
        </w:rPr>
        <w:tab/>
        <w:t>Feature negotiation</w:t>
      </w:r>
      <w:bookmarkEnd w:id="1027"/>
      <w:bookmarkEnd w:id="1028"/>
      <w:bookmarkEnd w:id="1029"/>
      <w:bookmarkEnd w:id="1030"/>
    </w:p>
    <w:p w14:paraId="61A1F13C" w14:textId="70D490BD" w:rsidR="003C30EF" w:rsidRDefault="003C30EF" w:rsidP="003C30EF">
      <w:r>
        <w:t xml:space="preserve">The optional features </w:t>
      </w:r>
      <w:r w:rsidR="00092336">
        <w:t xml:space="preserve">listed </w:t>
      </w:r>
      <w:r>
        <w:t xml:space="preserve">in table 6.2.8-1 are defined for the </w:t>
      </w:r>
      <w:r>
        <w:rPr>
          <w:lang w:eastAsia="zh-CN"/>
        </w:rPr>
        <w:t>Nmbsf_MBSUserDataIngestSession</w:t>
      </w:r>
      <w:r w:rsidRPr="002002FF">
        <w:rPr>
          <w:lang w:eastAsia="zh-CN"/>
        </w:rPr>
        <w:t xml:space="preserve"> API</w:t>
      </w:r>
      <w:r>
        <w:rPr>
          <w:lang w:eastAsia="zh-CN"/>
        </w:rPr>
        <w:t xml:space="preserve">. They shall be negotiated using the </w:t>
      </w:r>
      <w:r>
        <w:t>extensibility mechanism defined in clause 6.6 of 3GPP TS 29.500 [4].</w:t>
      </w:r>
    </w:p>
    <w:p w14:paraId="1CB07858" w14:textId="77777777" w:rsidR="003C30EF" w:rsidRPr="002002FF" w:rsidRDefault="003C30EF" w:rsidP="003C30EF">
      <w:pPr>
        <w:pStyle w:val="TH"/>
      </w:pPr>
      <w:r w:rsidRPr="002002FF">
        <w:t>Table</w:t>
      </w:r>
      <w:r>
        <w:t> 6</w:t>
      </w:r>
      <w:r w:rsidRPr="002002FF">
        <w:t>.</w:t>
      </w:r>
      <w:r>
        <w:t>2.8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3C30EF" w:rsidRPr="00B54FF5" w14:paraId="01F14ED2" w14:textId="77777777" w:rsidTr="00506634">
        <w:trPr>
          <w:jc w:val="center"/>
        </w:trPr>
        <w:tc>
          <w:tcPr>
            <w:tcW w:w="1529" w:type="dxa"/>
            <w:shd w:val="clear" w:color="auto" w:fill="C0C0C0"/>
            <w:vAlign w:val="center"/>
            <w:hideMark/>
          </w:tcPr>
          <w:p w14:paraId="390590E0" w14:textId="77777777" w:rsidR="003C30EF" w:rsidRPr="0016361A" w:rsidRDefault="003C30EF" w:rsidP="001B0E7F">
            <w:pPr>
              <w:pStyle w:val="TAH"/>
            </w:pPr>
            <w:r w:rsidRPr="0016361A">
              <w:t>Feature number</w:t>
            </w:r>
          </w:p>
        </w:tc>
        <w:tc>
          <w:tcPr>
            <w:tcW w:w="2207" w:type="dxa"/>
            <w:shd w:val="clear" w:color="auto" w:fill="C0C0C0"/>
            <w:vAlign w:val="center"/>
            <w:hideMark/>
          </w:tcPr>
          <w:p w14:paraId="2593B11A" w14:textId="77777777" w:rsidR="003C30EF" w:rsidRPr="0016361A" w:rsidRDefault="003C30EF">
            <w:pPr>
              <w:pStyle w:val="TAH"/>
            </w:pPr>
            <w:r w:rsidRPr="0016361A">
              <w:t>Feature Name</w:t>
            </w:r>
          </w:p>
        </w:tc>
        <w:tc>
          <w:tcPr>
            <w:tcW w:w="5758" w:type="dxa"/>
            <w:shd w:val="clear" w:color="auto" w:fill="C0C0C0"/>
            <w:vAlign w:val="center"/>
            <w:hideMark/>
          </w:tcPr>
          <w:p w14:paraId="2DFDF01D" w14:textId="77777777" w:rsidR="003C30EF" w:rsidRPr="0016361A" w:rsidRDefault="003C30EF">
            <w:pPr>
              <w:pStyle w:val="TAH"/>
            </w:pPr>
            <w:r w:rsidRPr="0016361A">
              <w:t>Description</w:t>
            </w:r>
          </w:p>
        </w:tc>
      </w:tr>
      <w:tr w:rsidR="00567C93" w:rsidRPr="00B54FF5" w14:paraId="12712411" w14:textId="77777777" w:rsidTr="00506634">
        <w:trPr>
          <w:jc w:val="center"/>
        </w:trPr>
        <w:tc>
          <w:tcPr>
            <w:tcW w:w="1529" w:type="dxa"/>
            <w:vAlign w:val="center"/>
          </w:tcPr>
          <w:p w14:paraId="2169904E" w14:textId="224FE441" w:rsidR="00567C93" w:rsidRPr="00567C93" w:rsidRDefault="00567C93" w:rsidP="00347150">
            <w:pPr>
              <w:pStyle w:val="TAC"/>
            </w:pPr>
            <w:r w:rsidRPr="00567C93">
              <w:t>1</w:t>
            </w:r>
          </w:p>
        </w:tc>
        <w:tc>
          <w:tcPr>
            <w:tcW w:w="2207" w:type="dxa"/>
            <w:vAlign w:val="center"/>
          </w:tcPr>
          <w:p w14:paraId="69D1B4C9" w14:textId="6DF455CC" w:rsidR="00567C93" w:rsidRPr="00567C93" w:rsidRDefault="00567C93">
            <w:pPr>
              <w:pStyle w:val="TAL"/>
            </w:pPr>
            <w:r w:rsidRPr="00567C93">
              <w:t>5MBS2</w:t>
            </w:r>
          </w:p>
        </w:tc>
        <w:tc>
          <w:tcPr>
            <w:tcW w:w="5758" w:type="dxa"/>
            <w:vAlign w:val="center"/>
          </w:tcPr>
          <w:p w14:paraId="22208BB3" w14:textId="39F4CA57" w:rsidR="000A60C4" w:rsidRDefault="000A60C4" w:rsidP="000A60C4">
            <w:pPr>
              <w:pStyle w:val="TAL"/>
              <w:rPr>
                <w:rFonts w:cs="Arial"/>
                <w:szCs w:val="18"/>
              </w:rPr>
            </w:pPr>
            <w:r>
              <w:rPr>
                <w:rFonts w:cs="Arial"/>
                <w:szCs w:val="18"/>
              </w:rPr>
              <w:t>This feature indicates</w:t>
            </w:r>
            <w:r w:rsidRPr="00567C93">
              <w:rPr>
                <w:rFonts w:cs="Arial"/>
                <w:szCs w:val="18"/>
              </w:rPr>
              <w:t xml:space="preserve"> </w:t>
            </w:r>
            <w:r w:rsidR="00567C93" w:rsidRPr="00567C93">
              <w:rPr>
                <w:rFonts w:cs="Arial"/>
                <w:szCs w:val="18"/>
              </w:rPr>
              <w:t>the support of the Rel-18 enhancements to 5G Multicast/Broadcast services.</w:t>
            </w:r>
          </w:p>
          <w:p w14:paraId="559C208D" w14:textId="77777777" w:rsidR="000A60C4" w:rsidRDefault="000A60C4" w:rsidP="000A60C4">
            <w:pPr>
              <w:pStyle w:val="TAL"/>
            </w:pPr>
          </w:p>
          <w:p w14:paraId="6199A8D9" w14:textId="77777777" w:rsidR="000A60C4" w:rsidRDefault="000A60C4" w:rsidP="000A60C4">
            <w:pPr>
              <w:pStyle w:val="TAL"/>
            </w:pPr>
            <w:r>
              <w:t>The following functionalities are supported:</w:t>
            </w:r>
          </w:p>
          <w:p w14:paraId="2D11798F" w14:textId="5EEF6EB0" w:rsidR="00567C93" w:rsidRPr="00567C93" w:rsidRDefault="000A60C4" w:rsidP="00E37CEC">
            <w:pPr>
              <w:pStyle w:val="TAL"/>
              <w:ind w:left="284" w:hanging="284"/>
              <w:rPr>
                <w:rFonts w:cs="Arial"/>
                <w:szCs w:val="18"/>
              </w:rPr>
            </w:pPr>
            <w:r>
              <w:t>-</w:t>
            </w:r>
            <w:r>
              <w:tab/>
              <w:t xml:space="preserve">Support the provisioning of the "Associated Session ID" to enable </w:t>
            </w:r>
            <w:r>
              <w:rPr>
                <w:rFonts w:eastAsia="SimSun"/>
                <w:lang w:eastAsia="zh-CN"/>
              </w:rPr>
              <w:t>resource sharing across broadcast MBS Sessions during network sharing</w:t>
            </w:r>
            <w:r>
              <w:t>.</w:t>
            </w:r>
          </w:p>
        </w:tc>
      </w:tr>
      <w:tr w:rsidR="00FF62DC" w:rsidRPr="00B54FF5" w14:paraId="74ADEEF2" w14:textId="77777777" w:rsidTr="00506634">
        <w:trPr>
          <w:jc w:val="center"/>
        </w:trPr>
        <w:tc>
          <w:tcPr>
            <w:tcW w:w="1529" w:type="dxa"/>
            <w:vAlign w:val="center"/>
          </w:tcPr>
          <w:p w14:paraId="40468516" w14:textId="4EE7677A" w:rsidR="00FF62DC" w:rsidRPr="00567C93" w:rsidRDefault="00FF62DC" w:rsidP="00347150">
            <w:pPr>
              <w:pStyle w:val="TAC"/>
            </w:pPr>
            <w:r>
              <w:t>2</w:t>
            </w:r>
          </w:p>
        </w:tc>
        <w:tc>
          <w:tcPr>
            <w:tcW w:w="2207" w:type="dxa"/>
            <w:vAlign w:val="center"/>
          </w:tcPr>
          <w:p w14:paraId="6C6C667F" w14:textId="1E799D45" w:rsidR="00FF62DC" w:rsidRPr="00567C93" w:rsidRDefault="00FF62DC">
            <w:pPr>
              <w:pStyle w:val="TAL"/>
            </w:pPr>
            <w:r>
              <w:t>EventExt</w:t>
            </w:r>
          </w:p>
        </w:tc>
        <w:tc>
          <w:tcPr>
            <w:tcW w:w="5758" w:type="dxa"/>
            <w:vAlign w:val="center"/>
          </w:tcPr>
          <w:p w14:paraId="15A4F73F" w14:textId="3A9333C3" w:rsidR="00FF62DC" w:rsidRPr="00567C93" w:rsidRDefault="00FF62DC">
            <w:pPr>
              <w:pStyle w:val="TAL"/>
              <w:rPr>
                <w:rFonts w:cs="Arial"/>
                <w:szCs w:val="18"/>
              </w:rPr>
            </w:pPr>
            <w:r>
              <w:rPr>
                <w:rFonts w:cs="Arial"/>
                <w:szCs w:val="18"/>
              </w:rPr>
              <w:t>Represents the support of extension of notification events for the 5G Multicast/Broadcast services.</w:t>
            </w:r>
          </w:p>
        </w:tc>
      </w:tr>
    </w:tbl>
    <w:p w14:paraId="19814DBC" w14:textId="77777777" w:rsidR="003C30EF" w:rsidRDefault="003C30EF" w:rsidP="003C30EF"/>
    <w:p w14:paraId="108FE98F" w14:textId="77777777" w:rsidR="003C30EF" w:rsidRPr="001E7573" w:rsidRDefault="003C30EF" w:rsidP="003C30EF">
      <w:pPr>
        <w:pStyle w:val="Heading3"/>
      </w:pPr>
      <w:bookmarkStart w:id="1031" w:name="_Toc120609100"/>
      <w:bookmarkStart w:id="1032" w:name="_Toc120657567"/>
      <w:bookmarkStart w:id="1033" w:name="_Toc133407849"/>
      <w:bookmarkStart w:id="1034" w:name="_Toc148363260"/>
      <w:r>
        <w:t>6.2.9</w:t>
      </w:r>
      <w:r w:rsidRPr="001E7573">
        <w:tab/>
        <w:t>Security</w:t>
      </w:r>
      <w:bookmarkEnd w:id="1031"/>
      <w:bookmarkEnd w:id="1032"/>
      <w:bookmarkEnd w:id="1033"/>
      <w:bookmarkEnd w:id="1034"/>
    </w:p>
    <w:p w14:paraId="7BFFD8A1" w14:textId="77777777" w:rsidR="003C30EF" w:rsidRPr="00642D3E" w:rsidRDefault="003C30EF" w:rsidP="003C30EF">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Pr>
          <w:noProof/>
        </w:rPr>
        <w:t>Nmbsf_MBSUserDataIngestSession</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212695D8" w14:textId="77777777" w:rsidR="003C30EF" w:rsidRPr="00642D3E" w:rsidRDefault="003C30EF" w:rsidP="003C30EF">
      <w:r>
        <w:t>If OAuth2 is used, a</w:t>
      </w:r>
      <w:r w:rsidRPr="00642D3E">
        <w:t xml:space="preserve">n NF Service Consumer, prior to consuming services offered by the </w:t>
      </w:r>
      <w:r>
        <w:rPr>
          <w:noProof/>
        </w:rPr>
        <w:t>Nmbsf_MBSUserDataIngestSession</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604F54F6" w14:textId="77777777" w:rsidR="003C30EF" w:rsidRPr="00642D3E" w:rsidRDefault="003C30EF" w:rsidP="003C30EF">
      <w:pPr>
        <w:pStyle w:val="NO"/>
      </w:pPr>
      <w:r w:rsidRPr="00642D3E">
        <w:t>NOTE:</w:t>
      </w:r>
      <w:r w:rsidRPr="00642D3E">
        <w:tab/>
        <w:t xml:space="preserve">When multiple NRFs are deployed in a network, the NRF used as authorization server is the same NRF that the NF Service Consumer used for discovering the </w:t>
      </w:r>
      <w:r>
        <w:rPr>
          <w:noProof/>
        </w:rPr>
        <w:t>Nmbsf_MBSUserDataIngestSession</w:t>
      </w:r>
      <w:r w:rsidRPr="00986E88">
        <w:rPr>
          <w:noProof/>
          <w:lang w:eastAsia="zh-CN"/>
        </w:rPr>
        <w:t xml:space="preserve"> </w:t>
      </w:r>
      <w:r w:rsidRPr="00642D3E">
        <w:t>service.</w:t>
      </w:r>
    </w:p>
    <w:p w14:paraId="5E7B44DF" w14:textId="21782E83" w:rsidR="003C30EF" w:rsidRDefault="003C30EF" w:rsidP="003C30EF">
      <w:pPr>
        <w:rPr>
          <w:lang w:val="en-US"/>
        </w:rPr>
      </w:pPr>
      <w:r>
        <w:rPr>
          <w:lang w:val="en-US"/>
        </w:rPr>
        <w:t xml:space="preserve">The </w:t>
      </w:r>
      <w:r>
        <w:rPr>
          <w:noProof/>
        </w:rPr>
        <w:t>Nmbsf_MBSUserDataIngestSession</w:t>
      </w:r>
      <w:r w:rsidRPr="00986E88">
        <w:rPr>
          <w:noProof/>
          <w:lang w:eastAsia="zh-CN"/>
        </w:rPr>
        <w:t xml:space="preserve"> </w:t>
      </w:r>
      <w:r>
        <w:rPr>
          <w:lang w:val="en-US"/>
        </w:rPr>
        <w:t>API defines a single scope "</w:t>
      </w:r>
      <w:r w:rsidRPr="006750F6">
        <w:rPr>
          <w:lang w:val="en-US"/>
        </w:rPr>
        <w:t>nmbsf-mbs</w:t>
      </w:r>
      <w:r w:rsidR="00313051">
        <w:rPr>
          <w:lang w:val="en-US"/>
        </w:rPr>
        <w:t>-</w:t>
      </w:r>
      <w:r w:rsidRPr="006750F6">
        <w:rPr>
          <w:lang w:val="en-US"/>
        </w:rPr>
        <w:t>u</w:t>
      </w:r>
      <w:r>
        <w:rPr>
          <w:lang w:val="en-US"/>
        </w:rPr>
        <w:t>d</w:t>
      </w:r>
      <w:r w:rsidR="00313051">
        <w:rPr>
          <w:lang w:val="en-US"/>
        </w:rPr>
        <w:t>-</w:t>
      </w:r>
      <w:r>
        <w:rPr>
          <w:lang w:val="en-US"/>
        </w:rPr>
        <w:t>ing</w:t>
      </w:r>
      <w:r w:rsidR="00313051">
        <w:rPr>
          <w:lang w:val="en-US"/>
        </w:rPr>
        <w:t>est</w:t>
      </w:r>
      <w:r>
        <w:rPr>
          <w:lang w:val="en-US"/>
        </w:rPr>
        <w:t>" for the entire service, and it does not define any additional scopes at resource or operation level.</w:t>
      </w:r>
    </w:p>
    <w:p w14:paraId="4A4D6361" w14:textId="03E4329E" w:rsidR="008A6D4A" w:rsidRPr="00E20840" w:rsidRDefault="008A6D4A" w:rsidP="00A65AFD">
      <w:pPr>
        <w:pStyle w:val="Heading8"/>
      </w:pPr>
      <w:r>
        <w:br w:type="page"/>
      </w:r>
      <w:bookmarkStart w:id="1035" w:name="_Toc510696650"/>
      <w:bookmarkStart w:id="1036" w:name="_Toc35971450"/>
      <w:bookmarkStart w:id="1037" w:name="_Toc100742500"/>
      <w:bookmarkStart w:id="1038" w:name="_Toc120609101"/>
      <w:bookmarkStart w:id="1039" w:name="_Toc120657568"/>
      <w:bookmarkStart w:id="1040" w:name="_Toc133407850"/>
      <w:bookmarkStart w:id="1041" w:name="_Toc148363261"/>
      <w:r w:rsidRPr="00E20840">
        <w:t>Annex A (normative):</w:t>
      </w:r>
      <w:r w:rsidRPr="00E20840">
        <w:br/>
        <w:t>OpenAPI specification</w:t>
      </w:r>
      <w:bookmarkEnd w:id="1035"/>
      <w:bookmarkEnd w:id="1036"/>
      <w:bookmarkEnd w:id="1037"/>
      <w:bookmarkEnd w:id="1038"/>
      <w:bookmarkEnd w:id="1039"/>
      <w:bookmarkEnd w:id="1040"/>
      <w:bookmarkEnd w:id="1041"/>
    </w:p>
    <w:p w14:paraId="15EA6971" w14:textId="77777777" w:rsidR="008A6D4A" w:rsidRDefault="008A6D4A" w:rsidP="00DA2F34">
      <w:pPr>
        <w:pStyle w:val="Heading1"/>
      </w:pPr>
      <w:bookmarkStart w:id="1042" w:name="_Toc510696651"/>
      <w:bookmarkStart w:id="1043" w:name="_Toc35971451"/>
      <w:bookmarkStart w:id="1044" w:name="_Toc100742501"/>
      <w:bookmarkStart w:id="1045" w:name="_Toc120609102"/>
      <w:bookmarkStart w:id="1046" w:name="_Toc120657569"/>
      <w:bookmarkStart w:id="1047" w:name="_Toc133407851"/>
      <w:bookmarkStart w:id="1048" w:name="_Toc148363262"/>
      <w:r>
        <w:t>A.1</w:t>
      </w:r>
      <w:r>
        <w:tab/>
        <w:t>General</w:t>
      </w:r>
      <w:bookmarkEnd w:id="1042"/>
      <w:bookmarkEnd w:id="1043"/>
      <w:bookmarkEnd w:id="1044"/>
      <w:bookmarkEnd w:id="1045"/>
      <w:bookmarkEnd w:id="1046"/>
      <w:bookmarkEnd w:id="1047"/>
      <w:bookmarkEnd w:id="1048"/>
    </w:p>
    <w:p w14:paraId="6AD82C9E" w14:textId="3FC840E8" w:rsidR="000602BD" w:rsidRPr="00540071" w:rsidRDefault="000602BD" w:rsidP="000602BD">
      <w:bookmarkStart w:id="1049" w:name="_Toc510696652"/>
      <w:r w:rsidRPr="00540071">
        <w:t>This Annex specifies the formal definition of the API(s) defined in the present specification. It consists of OpenAPI specifications in YAML format.</w:t>
      </w:r>
    </w:p>
    <w:p w14:paraId="76A4D629"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CB8D78F"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A325BBF" w14:textId="28DCED8C" w:rsidR="006857B7" w:rsidRPr="006D6534" w:rsidRDefault="006857B7" w:rsidP="006857B7">
      <w:bookmarkStart w:id="1050"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 xml:space="preserve">a Git-based repository that uses the GitLab software version control system (see 3GPP TS 29.501 [5] </w:t>
      </w:r>
      <w:r w:rsidR="00DA2F34">
        <w:t>clause </w:t>
      </w:r>
      <w:r>
        <w:t xml:space="preserve">5.3.1 and 3GPP TR 21.900 [7] </w:t>
      </w:r>
      <w:r w:rsidR="00DA2F34">
        <w:t>clause </w:t>
      </w:r>
      <w:r>
        <w:t>5B).</w:t>
      </w:r>
    </w:p>
    <w:p w14:paraId="08F67D37" w14:textId="08776C0B" w:rsidR="008A6D4A" w:rsidRDefault="0049145E" w:rsidP="00DA2F34">
      <w:pPr>
        <w:pStyle w:val="Heading1"/>
      </w:pPr>
      <w:bookmarkStart w:id="1051" w:name="_Toc100742502"/>
      <w:bookmarkStart w:id="1052" w:name="_Toc120609103"/>
      <w:bookmarkStart w:id="1053" w:name="_Toc120657570"/>
      <w:r w:rsidRPr="004D3578">
        <w:br w:type="page"/>
      </w:r>
      <w:bookmarkStart w:id="1054" w:name="_Toc133407852"/>
      <w:bookmarkStart w:id="1055" w:name="_Toc148363263"/>
      <w:r w:rsidR="008A6D4A">
        <w:t>A.2</w:t>
      </w:r>
      <w:r w:rsidR="008A6D4A">
        <w:tab/>
      </w:r>
      <w:r w:rsidR="005A30ED" w:rsidRPr="00307394">
        <w:rPr>
          <w:lang w:val="en-US"/>
        </w:rPr>
        <w:t>Nmbsf_MBSUserService</w:t>
      </w:r>
      <w:r w:rsidR="008A6D4A">
        <w:t xml:space="preserve"> API</w:t>
      </w:r>
      <w:bookmarkEnd w:id="1049"/>
      <w:bookmarkEnd w:id="1050"/>
      <w:bookmarkEnd w:id="1051"/>
      <w:bookmarkEnd w:id="1052"/>
      <w:bookmarkEnd w:id="1053"/>
      <w:bookmarkEnd w:id="1054"/>
      <w:bookmarkEnd w:id="1055"/>
    </w:p>
    <w:p w14:paraId="38D3F7C9" w14:textId="77777777" w:rsidR="000602BD" w:rsidRPr="00986E88" w:rsidRDefault="000602BD" w:rsidP="000602BD">
      <w:pPr>
        <w:pStyle w:val="PL"/>
      </w:pPr>
      <w:bookmarkStart w:id="1056" w:name="_Toc510696653"/>
      <w:r w:rsidRPr="00986E88">
        <w:t>openapi: 3.0.0</w:t>
      </w:r>
    </w:p>
    <w:p w14:paraId="591793FD" w14:textId="77777777" w:rsidR="00557F91" w:rsidRDefault="00557F91" w:rsidP="000602BD">
      <w:pPr>
        <w:pStyle w:val="PL"/>
        <w:rPr>
          <w:lang w:val="en-US"/>
        </w:rPr>
      </w:pPr>
    </w:p>
    <w:p w14:paraId="36D5A6BF" w14:textId="22420070" w:rsidR="000602BD" w:rsidRPr="00A65AFD" w:rsidRDefault="000602BD" w:rsidP="000602BD">
      <w:pPr>
        <w:pStyle w:val="PL"/>
        <w:rPr>
          <w:lang w:val="en-US"/>
        </w:rPr>
      </w:pPr>
      <w:r w:rsidRPr="00A65AFD">
        <w:rPr>
          <w:lang w:val="en-US"/>
        </w:rPr>
        <w:t>info:</w:t>
      </w:r>
    </w:p>
    <w:p w14:paraId="3D6AC73A" w14:textId="1A9D181B" w:rsidR="000602BD" w:rsidRPr="00A65AFD" w:rsidRDefault="000602BD" w:rsidP="000602BD">
      <w:pPr>
        <w:pStyle w:val="PL"/>
        <w:rPr>
          <w:lang w:val="en-US"/>
        </w:rPr>
      </w:pPr>
      <w:r w:rsidRPr="00A65AFD">
        <w:rPr>
          <w:lang w:val="en-US"/>
        </w:rPr>
        <w:t xml:space="preserve">  title: </w:t>
      </w:r>
      <w:r w:rsidR="004C12E6" w:rsidRPr="004F7911">
        <w:rPr>
          <w:lang w:val="en-US"/>
        </w:rPr>
        <w:t>nmbsf-mbs-u</w:t>
      </w:r>
      <w:r w:rsidR="004C12E6">
        <w:rPr>
          <w:lang w:val="en-US"/>
        </w:rPr>
        <w:t>s</w:t>
      </w:r>
    </w:p>
    <w:p w14:paraId="4469CDBE" w14:textId="3C26654E" w:rsidR="000602BD" w:rsidRPr="00A65AFD" w:rsidRDefault="000602BD" w:rsidP="000602BD">
      <w:pPr>
        <w:pStyle w:val="PL"/>
        <w:rPr>
          <w:lang w:val="en-US"/>
        </w:rPr>
      </w:pPr>
      <w:r w:rsidRPr="00A65AFD">
        <w:rPr>
          <w:lang w:val="en-US"/>
        </w:rPr>
        <w:t xml:space="preserve">  version: 1.</w:t>
      </w:r>
      <w:r w:rsidR="00957755">
        <w:rPr>
          <w:lang w:val="en-US"/>
        </w:rPr>
        <w:t>1</w:t>
      </w:r>
      <w:r w:rsidRPr="00A65AFD">
        <w:rPr>
          <w:lang w:val="en-US"/>
        </w:rPr>
        <w:t>.0</w:t>
      </w:r>
      <w:r w:rsidR="00957755">
        <w:rPr>
          <w:lang w:val="en-US"/>
        </w:rPr>
        <w:t>-alpha.</w:t>
      </w:r>
      <w:r w:rsidR="007A2108">
        <w:rPr>
          <w:lang w:val="en-US"/>
        </w:rPr>
        <w:t>2</w:t>
      </w:r>
    </w:p>
    <w:p w14:paraId="2A06CB6A" w14:textId="77777777" w:rsidR="000602BD" w:rsidRDefault="000602BD" w:rsidP="000602BD">
      <w:pPr>
        <w:pStyle w:val="PL"/>
      </w:pPr>
      <w:r w:rsidRPr="00A65AFD">
        <w:rPr>
          <w:lang w:val="en-US"/>
        </w:rPr>
        <w:t xml:space="preserve">  description: </w:t>
      </w:r>
      <w:r>
        <w:t>|</w:t>
      </w:r>
    </w:p>
    <w:p w14:paraId="61B66FBB" w14:textId="36D8C333" w:rsidR="000602BD" w:rsidRPr="00A65AFD" w:rsidRDefault="000602BD" w:rsidP="000602BD">
      <w:pPr>
        <w:pStyle w:val="PL"/>
        <w:rPr>
          <w:lang w:val="en-US"/>
        </w:rPr>
      </w:pPr>
      <w:r w:rsidRPr="00A65AFD">
        <w:rPr>
          <w:lang w:val="en-US"/>
        </w:rPr>
        <w:t xml:space="preserve">    </w:t>
      </w:r>
      <w:r w:rsidR="004C12E6" w:rsidRPr="004F7911">
        <w:rPr>
          <w:lang w:val="en-US"/>
        </w:rPr>
        <w:t>API for MBS User</w:t>
      </w:r>
      <w:r w:rsidRPr="00A65AFD">
        <w:rPr>
          <w:lang w:val="en-US"/>
        </w:rPr>
        <w:t xml:space="preserve"> Service.</w:t>
      </w:r>
    </w:p>
    <w:p w14:paraId="2EE94B0D" w14:textId="2809315C" w:rsidR="000602BD" w:rsidRDefault="000602BD" w:rsidP="000602BD">
      <w:pPr>
        <w:pStyle w:val="PL"/>
      </w:pPr>
      <w:r>
        <w:t xml:space="preserve">    © 202</w:t>
      </w:r>
      <w:r w:rsidR="007A2108">
        <w:t>3</w:t>
      </w:r>
      <w:r>
        <w:t>, 3GPP Organizational Partners (ARIB, ATIS, CCSA, ETSI, TSDSI, TTA, TTC).</w:t>
      </w:r>
    </w:p>
    <w:p w14:paraId="46F0FDB3" w14:textId="77777777" w:rsidR="000602BD" w:rsidRDefault="000602BD" w:rsidP="000602BD">
      <w:pPr>
        <w:pStyle w:val="PL"/>
      </w:pPr>
      <w:r>
        <w:t xml:space="preserve">    All rights reserved.</w:t>
      </w:r>
    </w:p>
    <w:p w14:paraId="77B872B6" w14:textId="77777777" w:rsidR="00FF35C6" w:rsidRDefault="00FF35C6" w:rsidP="000602BD">
      <w:pPr>
        <w:pStyle w:val="PL"/>
      </w:pPr>
    </w:p>
    <w:p w14:paraId="26419CE9" w14:textId="126CEC78" w:rsidR="000602BD" w:rsidRPr="00A65AFD" w:rsidRDefault="000602BD" w:rsidP="000602BD">
      <w:pPr>
        <w:pStyle w:val="PL"/>
      </w:pPr>
      <w:r w:rsidRPr="00A65AFD">
        <w:t>externalDocs:</w:t>
      </w:r>
    </w:p>
    <w:p w14:paraId="0E02597D" w14:textId="51A087D1" w:rsidR="004C12E6" w:rsidRDefault="008A6D4A" w:rsidP="004C12E6">
      <w:pPr>
        <w:pStyle w:val="PL"/>
      </w:pPr>
      <w:r w:rsidRPr="00A65AFD">
        <w:t xml:space="preserve">  description: </w:t>
      </w:r>
      <w:r w:rsidR="004C12E6">
        <w:t>&gt;</w:t>
      </w:r>
    </w:p>
    <w:p w14:paraId="0B2FD9FE" w14:textId="03B76FF7" w:rsidR="004C12E6" w:rsidRDefault="004C12E6" w:rsidP="004C12E6">
      <w:pPr>
        <w:pStyle w:val="PL"/>
      </w:pPr>
      <w:r>
        <w:t xml:space="preserve">    3GPP TS 29.580 V</w:t>
      </w:r>
      <w:r w:rsidR="000A6DFB">
        <w:t>1</w:t>
      </w:r>
      <w:r w:rsidR="00957755">
        <w:t>8</w:t>
      </w:r>
      <w:r w:rsidR="000A6DFB">
        <w:t>.</w:t>
      </w:r>
      <w:r w:rsidR="007A2108">
        <w:t>1</w:t>
      </w:r>
      <w:r w:rsidR="000A6DFB">
        <w:t>.0</w:t>
      </w:r>
      <w:r>
        <w:t xml:space="preserve">; 5G System; </w:t>
      </w:r>
      <w:r w:rsidRPr="00B96BB6">
        <w:t>Multicast/Broadcast Service Function Services</w:t>
      </w:r>
      <w:r>
        <w:t>.</w:t>
      </w:r>
    </w:p>
    <w:p w14:paraId="1E6BC5A6" w14:textId="45B96503" w:rsidR="008A6D4A" w:rsidRPr="00A65AFD" w:rsidRDefault="004C12E6" w:rsidP="004C12E6">
      <w:pPr>
        <w:pStyle w:val="PL"/>
      </w:pPr>
      <w:r>
        <w:t xml:space="preserve">  url: 'https://www.3gpp.org/ftp/Specs/archive/29_series/29.580/'</w:t>
      </w:r>
    </w:p>
    <w:p w14:paraId="1254171C" w14:textId="77777777" w:rsidR="00FF35C6" w:rsidRDefault="00FF35C6" w:rsidP="008A6D4A">
      <w:pPr>
        <w:pStyle w:val="PL"/>
      </w:pPr>
    </w:p>
    <w:p w14:paraId="278A465A" w14:textId="5668ECDF" w:rsidR="008A6D4A" w:rsidRPr="001573A3" w:rsidRDefault="008A6D4A" w:rsidP="008A6D4A">
      <w:pPr>
        <w:pStyle w:val="PL"/>
      </w:pPr>
      <w:r w:rsidRPr="001573A3">
        <w:t>servers:</w:t>
      </w:r>
    </w:p>
    <w:p w14:paraId="7F8E61DF" w14:textId="430D57EC" w:rsidR="005A6806" w:rsidRPr="001573A3" w:rsidRDefault="005A6806" w:rsidP="005A6806">
      <w:pPr>
        <w:pStyle w:val="PL"/>
      </w:pPr>
      <w:r w:rsidRPr="001573A3">
        <w:t xml:space="preserve">  - url: </w:t>
      </w:r>
      <w:r w:rsidR="00FF35C6" w:rsidRPr="004F7911">
        <w:t>'{apiRoot}/</w:t>
      </w:r>
      <w:r w:rsidR="00FF35C6">
        <w:t>nmbsf</w:t>
      </w:r>
      <w:r w:rsidR="00FF35C6" w:rsidRPr="004F7911">
        <w:t>-mbs-us/v1'</w:t>
      </w:r>
    </w:p>
    <w:p w14:paraId="32E464EC" w14:textId="77777777" w:rsidR="008A6D4A" w:rsidRPr="00986E88" w:rsidRDefault="008A6D4A" w:rsidP="008A6D4A">
      <w:pPr>
        <w:pStyle w:val="PL"/>
      </w:pPr>
      <w:r w:rsidRPr="001573A3">
        <w:t xml:space="preserve">    </w:t>
      </w:r>
      <w:r w:rsidRPr="00986E88">
        <w:t>variables:</w:t>
      </w:r>
    </w:p>
    <w:p w14:paraId="7F008E6B" w14:textId="77777777" w:rsidR="008A6D4A" w:rsidRPr="00986E88" w:rsidRDefault="008A6D4A" w:rsidP="008A6D4A">
      <w:pPr>
        <w:pStyle w:val="PL"/>
      </w:pPr>
      <w:r w:rsidRPr="00986E88">
        <w:t xml:space="preserve">      apiRoot:</w:t>
      </w:r>
    </w:p>
    <w:p w14:paraId="53649329" w14:textId="77777777" w:rsidR="008A6D4A" w:rsidRPr="00986E88" w:rsidRDefault="008A6D4A" w:rsidP="008A6D4A">
      <w:pPr>
        <w:pStyle w:val="PL"/>
      </w:pPr>
      <w:r w:rsidRPr="00986E88">
        <w:t xml:space="preserve">        default: </w:t>
      </w:r>
      <w:r>
        <w:t>https://example</w:t>
      </w:r>
      <w:r w:rsidRPr="00986E88">
        <w:t>.com</w:t>
      </w:r>
    </w:p>
    <w:p w14:paraId="546E6223" w14:textId="36582403" w:rsidR="008A6D4A" w:rsidRPr="00986E88" w:rsidRDefault="008A6D4A" w:rsidP="008A6D4A">
      <w:pPr>
        <w:pStyle w:val="PL"/>
      </w:pPr>
      <w:r w:rsidRPr="00986E88">
        <w:t xml:space="preserve">        description: apiRoot as defined in </w:t>
      </w:r>
      <w:r>
        <w:t>clause</w:t>
      </w:r>
      <w:r w:rsidRPr="00986E88">
        <w:t xml:space="preserve"> 4.4 of 3GPP TS 29.501</w:t>
      </w:r>
    </w:p>
    <w:p w14:paraId="3431FD18" w14:textId="77777777" w:rsidR="00FF35C6" w:rsidRDefault="00FF35C6" w:rsidP="008A6D4A">
      <w:pPr>
        <w:pStyle w:val="PL"/>
      </w:pPr>
    </w:p>
    <w:p w14:paraId="29B7B52E" w14:textId="4C92BB8D" w:rsidR="008A6D4A" w:rsidRPr="002857AD" w:rsidRDefault="008A6D4A" w:rsidP="008A6D4A">
      <w:pPr>
        <w:pStyle w:val="PL"/>
      </w:pPr>
      <w:r w:rsidRPr="002857AD">
        <w:t>security:</w:t>
      </w:r>
    </w:p>
    <w:p w14:paraId="07AE5EBC" w14:textId="77777777" w:rsidR="008A6D4A" w:rsidRPr="002857AD" w:rsidRDefault="008A6D4A" w:rsidP="008A6D4A">
      <w:pPr>
        <w:pStyle w:val="PL"/>
      </w:pPr>
      <w:r w:rsidRPr="002857AD">
        <w:t xml:space="preserve">  - {}</w:t>
      </w:r>
    </w:p>
    <w:p w14:paraId="47750E8A" w14:textId="10F38D80" w:rsidR="008A6D4A" w:rsidRPr="002857AD" w:rsidRDefault="008A6D4A" w:rsidP="008A6D4A">
      <w:pPr>
        <w:pStyle w:val="PL"/>
      </w:pPr>
      <w:r>
        <w:t xml:space="preserve">  - oAuth2ClientCredentials:</w:t>
      </w:r>
      <w:r w:rsidR="00F54820">
        <w:t xml:space="preserve"> []</w:t>
      </w:r>
    </w:p>
    <w:p w14:paraId="70BB9F78" w14:textId="11071EB7" w:rsidR="008A6D4A" w:rsidRDefault="008A6D4A" w:rsidP="008A6D4A">
      <w:pPr>
        <w:pStyle w:val="PL"/>
      </w:pPr>
    </w:p>
    <w:p w14:paraId="3CFC154C" w14:textId="77777777" w:rsidR="00FF35C6" w:rsidRDefault="00FF35C6" w:rsidP="008A6D4A">
      <w:pPr>
        <w:pStyle w:val="PL"/>
      </w:pPr>
    </w:p>
    <w:p w14:paraId="68E1A88A" w14:textId="779F7FF0" w:rsidR="008A6D4A" w:rsidRDefault="008A6D4A" w:rsidP="008A6D4A">
      <w:pPr>
        <w:pStyle w:val="PL"/>
      </w:pPr>
      <w:r w:rsidRPr="00986E88">
        <w:t>paths:</w:t>
      </w:r>
    </w:p>
    <w:p w14:paraId="20E66090" w14:textId="77777777" w:rsidR="00FF35C6" w:rsidRDefault="00FF35C6" w:rsidP="00FF35C6">
      <w:pPr>
        <w:pStyle w:val="PL"/>
      </w:pPr>
      <w:r>
        <w:t xml:space="preserve">  /mbs-user-services:</w:t>
      </w:r>
    </w:p>
    <w:p w14:paraId="411331FB" w14:textId="77777777" w:rsidR="00FF35C6" w:rsidRDefault="00FF35C6" w:rsidP="00FF35C6">
      <w:pPr>
        <w:pStyle w:val="PL"/>
      </w:pPr>
      <w:r>
        <w:t xml:space="preserve">    get:</w:t>
      </w:r>
    </w:p>
    <w:p w14:paraId="18713078" w14:textId="2F4F0C88" w:rsidR="00FF35C6" w:rsidRDefault="00FF35C6" w:rsidP="00FF35C6">
      <w:pPr>
        <w:pStyle w:val="PL"/>
      </w:pPr>
      <w:r>
        <w:t xml:space="preserve">      summary: Retrieve all the active MBS User Service</w:t>
      </w:r>
      <w:r w:rsidR="00D95BE0">
        <w:t>(s)</w:t>
      </w:r>
      <w:r>
        <w:t xml:space="preserve"> managed by the MBSF.</w:t>
      </w:r>
    </w:p>
    <w:p w14:paraId="495D2D9B" w14:textId="77777777" w:rsidR="00FF35C6" w:rsidRDefault="00FF35C6" w:rsidP="00FF35C6">
      <w:pPr>
        <w:pStyle w:val="PL"/>
        <w:rPr>
          <w:lang w:val="en-US"/>
        </w:rPr>
      </w:pPr>
      <w:r>
        <w:t xml:space="preserve">      </w:t>
      </w:r>
      <w:r>
        <w:rPr>
          <w:lang w:val="en-US"/>
        </w:rPr>
        <w:t>tags:</w:t>
      </w:r>
    </w:p>
    <w:p w14:paraId="16AB6E20" w14:textId="77777777" w:rsidR="00FF35C6" w:rsidRDefault="00FF35C6" w:rsidP="00FF35C6">
      <w:pPr>
        <w:pStyle w:val="PL"/>
        <w:rPr>
          <w:lang w:val="en-US"/>
        </w:rPr>
      </w:pPr>
      <w:r>
        <w:rPr>
          <w:lang w:val="en-US"/>
        </w:rPr>
        <w:t xml:space="preserve">        - </w:t>
      </w:r>
      <w:r>
        <w:t>MBS User Services (Collection)</w:t>
      </w:r>
    </w:p>
    <w:p w14:paraId="49AC7ACC" w14:textId="77777777" w:rsidR="00FF35C6" w:rsidRDefault="00FF35C6" w:rsidP="00FF35C6">
      <w:pPr>
        <w:pStyle w:val="PL"/>
      </w:pPr>
      <w:r>
        <w:t xml:space="preserve">      operationId: RetrieveMBSUserServices</w:t>
      </w:r>
    </w:p>
    <w:p w14:paraId="78EFAE49" w14:textId="77777777" w:rsidR="00FF35C6" w:rsidRDefault="00FF35C6" w:rsidP="00FF35C6">
      <w:pPr>
        <w:pStyle w:val="PL"/>
        <w:rPr>
          <w:lang w:val="en-US"/>
        </w:rPr>
      </w:pPr>
      <w:r>
        <w:rPr>
          <w:lang w:val="en-US"/>
        </w:rPr>
        <w:t xml:space="preserve">      responses:</w:t>
      </w:r>
    </w:p>
    <w:p w14:paraId="1DFE1FFB" w14:textId="77777777" w:rsidR="00FF35C6" w:rsidRDefault="00FF35C6" w:rsidP="00FF35C6">
      <w:pPr>
        <w:pStyle w:val="PL"/>
        <w:rPr>
          <w:lang w:val="en-US"/>
        </w:rPr>
      </w:pPr>
      <w:r>
        <w:rPr>
          <w:lang w:val="en-US"/>
        </w:rPr>
        <w:t xml:space="preserve">        '200':</w:t>
      </w:r>
    </w:p>
    <w:p w14:paraId="391DA498" w14:textId="77777777" w:rsidR="00FF35C6" w:rsidRDefault="00FF35C6" w:rsidP="00FF35C6">
      <w:pPr>
        <w:pStyle w:val="PL"/>
        <w:rPr>
          <w:lang w:val="en-US"/>
        </w:rPr>
      </w:pPr>
      <w:r>
        <w:rPr>
          <w:lang w:val="en-US"/>
        </w:rPr>
        <w:t xml:space="preserve">          description: &gt;</w:t>
      </w:r>
    </w:p>
    <w:p w14:paraId="41402ED7" w14:textId="77777777" w:rsidR="00FF35C6" w:rsidRDefault="00FF35C6" w:rsidP="00FF35C6">
      <w:pPr>
        <w:pStyle w:val="PL"/>
        <w:rPr>
          <w:lang w:val="en-US"/>
        </w:rPr>
      </w:pPr>
      <w:r>
        <w:rPr>
          <w:lang w:val="en-US"/>
        </w:rPr>
        <w:t xml:space="preserve">            OK. All the active MBS User Services managed by the MBSF are returned.</w:t>
      </w:r>
    </w:p>
    <w:p w14:paraId="5651BCDB" w14:textId="77777777" w:rsidR="00FF35C6" w:rsidRDefault="00FF35C6" w:rsidP="00FF35C6">
      <w:pPr>
        <w:pStyle w:val="PL"/>
        <w:rPr>
          <w:lang w:val="en-US"/>
        </w:rPr>
      </w:pPr>
      <w:r>
        <w:rPr>
          <w:lang w:val="en-US"/>
        </w:rPr>
        <w:t xml:space="preserve">          content:</w:t>
      </w:r>
    </w:p>
    <w:p w14:paraId="18C6F3BB" w14:textId="77777777" w:rsidR="00FF35C6" w:rsidRDefault="00FF35C6" w:rsidP="00FF35C6">
      <w:pPr>
        <w:pStyle w:val="PL"/>
        <w:rPr>
          <w:lang w:val="en-US"/>
        </w:rPr>
      </w:pPr>
      <w:r>
        <w:rPr>
          <w:lang w:val="en-US"/>
        </w:rPr>
        <w:t xml:space="preserve">            application/json:</w:t>
      </w:r>
    </w:p>
    <w:p w14:paraId="2380FC11" w14:textId="77777777" w:rsidR="00FF35C6" w:rsidRDefault="00FF35C6" w:rsidP="00FF35C6">
      <w:pPr>
        <w:pStyle w:val="PL"/>
        <w:rPr>
          <w:lang w:val="en-US"/>
        </w:rPr>
      </w:pPr>
      <w:r>
        <w:rPr>
          <w:lang w:val="en-US"/>
        </w:rPr>
        <w:t xml:space="preserve">              schema:</w:t>
      </w:r>
    </w:p>
    <w:p w14:paraId="2652D552" w14:textId="77777777" w:rsidR="00FF35C6" w:rsidRDefault="00FF35C6" w:rsidP="00FF35C6">
      <w:pPr>
        <w:pStyle w:val="PL"/>
        <w:rPr>
          <w:lang w:val="en-US"/>
        </w:rPr>
      </w:pPr>
      <w:r>
        <w:rPr>
          <w:lang w:val="en-US"/>
        </w:rPr>
        <w:t xml:space="preserve">                type: array</w:t>
      </w:r>
    </w:p>
    <w:p w14:paraId="52CE66A8" w14:textId="77777777" w:rsidR="00FF35C6" w:rsidRDefault="00FF35C6" w:rsidP="00FF35C6">
      <w:pPr>
        <w:pStyle w:val="PL"/>
        <w:rPr>
          <w:lang w:val="en-US"/>
        </w:rPr>
      </w:pPr>
      <w:r>
        <w:rPr>
          <w:lang w:val="en-US"/>
        </w:rPr>
        <w:t xml:space="preserve">                items:</w:t>
      </w:r>
    </w:p>
    <w:p w14:paraId="534519E4" w14:textId="77777777" w:rsidR="00FF35C6" w:rsidRDefault="00FF35C6" w:rsidP="00FF35C6">
      <w:pPr>
        <w:pStyle w:val="PL"/>
      </w:pPr>
      <w:r>
        <w:t xml:space="preserve">                  $ref: '#/components/schemas/MBSUserService'</w:t>
      </w:r>
    </w:p>
    <w:p w14:paraId="1CFF1805" w14:textId="254428DE" w:rsidR="00FF35C6" w:rsidRDefault="00FF35C6" w:rsidP="00FF35C6">
      <w:pPr>
        <w:pStyle w:val="PL"/>
        <w:rPr>
          <w:lang w:val="en-US"/>
        </w:rPr>
      </w:pPr>
      <w:r>
        <w:rPr>
          <w:lang w:val="en-US"/>
        </w:rPr>
        <w:t xml:space="preserve">                minItems: </w:t>
      </w:r>
      <w:r w:rsidR="000A60F6">
        <w:rPr>
          <w:lang w:val="en-US"/>
        </w:rPr>
        <w:t>0</w:t>
      </w:r>
    </w:p>
    <w:p w14:paraId="014949A4" w14:textId="77777777" w:rsidR="00FF35C6" w:rsidRDefault="00FF35C6" w:rsidP="00FF35C6">
      <w:pPr>
        <w:pStyle w:val="PL"/>
        <w:rPr>
          <w:lang w:val="en-US"/>
        </w:rPr>
      </w:pPr>
      <w:r>
        <w:rPr>
          <w:lang w:val="en-US"/>
        </w:rPr>
        <w:t xml:space="preserve">        '307':</w:t>
      </w:r>
    </w:p>
    <w:p w14:paraId="739AD98A" w14:textId="59320E46"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/307'</w:t>
      </w:r>
    </w:p>
    <w:p w14:paraId="16986F7C" w14:textId="77777777" w:rsidR="00FF35C6" w:rsidRDefault="00FF35C6" w:rsidP="00FF35C6">
      <w:pPr>
        <w:pStyle w:val="PL"/>
        <w:rPr>
          <w:lang w:val="en-US"/>
        </w:rPr>
      </w:pPr>
      <w:r>
        <w:rPr>
          <w:lang w:val="en-US"/>
        </w:rPr>
        <w:t xml:space="preserve">        '308':</w:t>
      </w:r>
    </w:p>
    <w:p w14:paraId="70F999B9" w14:textId="705A8252"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/308'</w:t>
      </w:r>
    </w:p>
    <w:p w14:paraId="328B3875" w14:textId="77777777" w:rsidR="00FF35C6" w:rsidRDefault="00FF35C6" w:rsidP="00FF35C6">
      <w:pPr>
        <w:pStyle w:val="PL"/>
        <w:rPr>
          <w:lang w:val="en-US"/>
        </w:rPr>
      </w:pPr>
      <w:r>
        <w:rPr>
          <w:lang w:val="en-US"/>
        </w:rPr>
        <w:t xml:space="preserve">        '400':</w:t>
      </w:r>
    </w:p>
    <w:p w14:paraId="2201A9DC" w14:textId="5B467D65"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/400'</w:t>
      </w:r>
    </w:p>
    <w:p w14:paraId="34DE3018" w14:textId="77777777" w:rsidR="00FF35C6" w:rsidRDefault="00FF35C6" w:rsidP="00FF35C6">
      <w:pPr>
        <w:pStyle w:val="PL"/>
        <w:rPr>
          <w:lang w:val="en-US"/>
        </w:rPr>
      </w:pPr>
      <w:r>
        <w:rPr>
          <w:lang w:val="en-US"/>
        </w:rPr>
        <w:t xml:space="preserve">        '401':</w:t>
      </w:r>
    </w:p>
    <w:p w14:paraId="4AE7D405" w14:textId="3A458467"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/401'</w:t>
      </w:r>
    </w:p>
    <w:p w14:paraId="3ABDB2B6" w14:textId="77777777" w:rsidR="00FF35C6" w:rsidRDefault="00FF35C6" w:rsidP="00FF35C6">
      <w:pPr>
        <w:pStyle w:val="PL"/>
        <w:rPr>
          <w:lang w:val="en-US"/>
        </w:rPr>
      </w:pPr>
      <w:r>
        <w:rPr>
          <w:lang w:val="en-US"/>
        </w:rPr>
        <w:t xml:space="preserve">        '403':</w:t>
      </w:r>
    </w:p>
    <w:p w14:paraId="1A7DC35D" w14:textId="17F52ECC"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/403'</w:t>
      </w:r>
    </w:p>
    <w:p w14:paraId="65BC990E" w14:textId="77777777" w:rsidR="00FF35C6" w:rsidRDefault="00FF35C6" w:rsidP="00FF35C6">
      <w:pPr>
        <w:pStyle w:val="PL"/>
        <w:rPr>
          <w:lang w:val="en-US"/>
        </w:rPr>
      </w:pPr>
      <w:r>
        <w:rPr>
          <w:lang w:val="en-US"/>
        </w:rPr>
        <w:t xml:space="preserve">        '404':</w:t>
      </w:r>
    </w:p>
    <w:p w14:paraId="0F4898DD" w14:textId="3411179C"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/404'</w:t>
      </w:r>
    </w:p>
    <w:p w14:paraId="6F1D038A" w14:textId="77777777" w:rsidR="00FF35C6" w:rsidRDefault="00FF35C6" w:rsidP="00FF35C6">
      <w:pPr>
        <w:pStyle w:val="PL"/>
        <w:rPr>
          <w:lang w:val="en-US"/>
        </w:rPr>
      </w:pPr>
      <w:r>
        <w:rPr>
          <w:lang w:val="en-US"/>
        </w:rPr>
        <w:t xml:space="preserve">        '406':</w:t>
      </w:r>
    </w:p>
    <w:p w14:paraId="471DBA3F" w14:textId="0EC38ACD"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/406'</w:t>
      </w:r>
    </w:p>
    <w:p w14:paraId="5A7ED921" w14:textId="77777777" w:rsidR="00FF35C6" w:rsidRDefault="00FF35C6" w:rsidP="00FF35C6">
      <w:pPr>
        <w:pStyle w:val="PL"/>
        <w:rPr>
          <w:lang w:val="en-US"/>
        </w:rPr>
      </w:pPr>
      <w:r>
        <w:rPr>
          <w:lang w:val="en-US"/>
        </w:rPr>
        <w:t xml:space="preserve">        '429':</w:t>
      </w:r>
    </w:p>
    <w:p w14:paraId="4F5CA373" w14:textId="7EB086C0"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/429'</w:t>
      </w:r>
    </w:p>
    <w:p w14:paraId="2FF7522A" w14:textId="77777777" w:rsidR="00FF35C6" w:rsidRDefault="00FF35C6" w:rsidP="00FF35C6">
      <w:pPr>
        <w:pStyle w:val="PL"/>
        <w:rPr>
          <w:lang w:val="en-US"/>
        </w:rPr>
      </w:pPr>
      <w:r>
        <w:rPr>
          <w:lang w:val="en-US"/>
        </w:rPr>
        <w:t xml:space="preserve">        '500':</w:t>
      </w:r>
    </w:p>
    <w:p w14:paraId="3E17D180" w14:textId="552E815D"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/500'</w:t>
      </w:r>
    </w:p>
    <w:p w14:paraId="132991A3" w14:textId="77777777" w:rsidR="0060724B" w:rsidRDefault="0060724B" w:rsidP="0060724B">
      <w:pPr>
        <w:pStyle w:val="PL"/>
        <w:rPr>
          <w:lang w:val="en-US"/>
        </w:rPr>
      </w:pPr>
      <w:r>
        <w:rPr>
          <w:lang w:val="en-US"/>
        </w:rPr>
        <w:t xml:space="preserve">        '502':</w:t>
      </w:r>
    </w:p>
    <w:p w14:paraId="3CC4E84A" w14:textId="77777777" w:rsidR="0060724B" w:rsidRDefault="0060724B" w:rsidP="0060724B">
      <w:pPr>
        <w:pStyle w:val="PL"/>
        <w:rPr>
          <w:lang w:val="en-US"/>
        </w:rPr>
      </w:pPr>
      <w:r>
        <w:rPr>
          <w:lang w:val="en-US"/>
        </w:rPr>
        <w:t xml:space="preserve">          $ref: 'TS29571_CommonData.yaml#/components/responses/502'</w:t>
      </w:r>
    </w:p>
    <w:p w14:paraId="32CCF6D7" w14:textId="77777777" w:rsidR="00FF35C6" w:rsidRDefault="00FF35C6" w:rsidP="00FF35C6">
      <w:pPr>
        <w:pStyle w:val="PL"/>
        <w:rPr>
          <w:lang w:val="en-US"/>
        </w:rPr>
      </w:pPr>
      <w:r>
        <w:rPr>
          <w:lang w:val="en-US"/>
        </w:rPr>
        <w:t xml:space="preserve">        '503':</w:t>
      </w:r>
    </w:p>
    <w:p w14:paraId="7C2659B0" w14:textId="7425B24F"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/503'</w:t>
      </w:r>
    </w:p>
    <w:p w14:paraId="664BAEFE" w14:textId="77777777" w:rsidR="00FF35C6" w:rsidRDefault="00FF35C6" w:rsidP="00FF35C6">
      <w:pPr>
        <w:pStyle w:val="PL"/>
      </w:pPr>
      <w:r>
        <w:rPr>
          <w:lang w:val="en-US"/>
        </w:rPr>
        <w:t xml:space="preserve">        </w:t>
      </w:r>
      <w:r>
        <w:t>default:</w:t>
      </w:r>
    </w:p>
    <w:p w14:paraId="0085426F" w14:textId="6536859F" w:rsidR="00FF35C6" w:rsidRDefault="00FF35C6" w:rsidP="00FF35C6">
      <w:pPr>
        <w:pStyle w:val="PL"/>
      </w:pPr>
      <w:r>
        <w:t xml:space="preserve">          $ref: '</w:t>
      </w:r>
      <w:r w:rsidR="00826D00">
        <w:t>TS29571_CommonData.yaml#/components/responses</w:t>
      </w:r>
      <w:r>
        <w:t>/default'</w:t>
      </w:r>
    </w:p>
    <w:p w14:paraId="13524EFB" w14:textId="77777777" w:rsidR="00FF35C6" w:rsidRDefault="00FF35C6" w:rsidP="00FF35C6">
      <w:pPr>
        <w:pStyle w:val="PL"/>
      </w:pPr>
    </w:p>
    <w:p w14:paraId="57AC9E91" w14:textId="77777777" w:rsidR="00FF35C6" w:rsidRDefault="00FF35C6" w:rsidP="00FF35C6">
      <w:pPr>
        <w:pStyle w:val="PL"/>
      </w:pPr>
      <w:r>
        <w:t xml:space="preserve">    post:</w:t>
      </w:r>
    </w:p>
    <w:p w14:paraId="144C0C8A" w14:textId="77777777" w:rsidR="00FF35C6" w:rsidRDefault="00FF35C6" w:rsidP="00FF35C6">
      <w:pPr>
        <w:pStyle w:val="PL"/>
      </w:pPr>
      <w:r>
        <w:t xml:space="preserve">      summary: Request the creation of a new MBS User Service.</w:t>
      </w:r>
    </w:p>
    <w:p w14:paraId="4489BC7C" w14:textId="77777777" w:rsidR="00FF35C6" w:rsidRDefault="00FF35C6" w:rsidP="00FF35C6">
      <w:pPr>
        <w:pStyle w:val="PL"/>
      </w:pPr>
      <w:r>
        <w:t xml:space="preserve">      tags:</w:t>
      </w:r>
    </w:p>
    <w:p w14:paraId="7310BD48" w14:textId="77777777" w:rsidR="00FF35C6" w:rsidRDefault="00FF35C6" w:rsidP="00FF35C6">
      <w:pPr>
        <w:pStyle w:val="PL"/>
      </w:pPr>
      <w:r>
        <w:t xml:space="preserve">        - MBS User Services (Collection)</w:t>
      </w:r>
    </w:p>
    <w:p w14:paraId="643A63FF" w14:textId="77777777" w:rsidR="00FF35C6" w:rsidRDefault="00FF35C6" w:rsidP="00FF35C6">
      <w:pPr>
        <w:pStyle w:val="PL"/>
      </w:pPr>
      <w:r>
        <w:t xml:space="preserve">      operationId: CreateMBSUserService</w:t>
      </w:r>
    </w:p>
    <w:p w14:paraId="2F1B1CC2" w14:textId="77777777" w:rsidR="00FF35C6" w:rsidRDefault="00FF35C6" w:rsidP="00FF35C6">
      <w:pPr>
        <w:pStyle w:val="PL"/>
      </w:pPr>
      <w:r>
        <w:t xml:space="preserve">      requestBody:</w:t>
      </w:r>
    </w:p>
    <w:p w14:paraId="3E2B0044" w14:textId="77777777" w:rsidR="00FF35C6" w:rsidRDefault="00FF35C6" w:rsidP="00FF35C6">
      <w:pPr>
        <w:pStyle w:val="PL"/>
      </w:pPr>
      <w:r>
        <w:t xml:space="preserve">        description: &gt;</w:t>
      </w:r>
    </w:p>
    <w:p w14:paraId="12B5F69D" w14:textId="77777777" w:rsidR="00FF35C6" w:rsidRDefault="00FF35C6" w:rsidP="00FF35C6">
      <w:pPr>
        <w:pStyle w:val="PL"/>
      </w:pPr>
      <w:r>
        <w:t xml:space="preserve">          Contains the parameters to request the creation of a new MBS User Service at the MBSF.</w:t>
      </w:r>
    </w:p>
    <w:p w14:paraId="69C2AA91" w14:textId="77777777" w:rsidR="00FF35C6" w:rsidRDefault="00FF35C6" w:rsidP="00FF35C6">
      <w:pPr>
        <w:pStyle w:val="PL"/>
      </w:pPr>
      <w:r>
        <w:t xml:space="preserve">        required: true</w:t>
      </w:r>
    </w:p>
    <w:p w14:paraId="6C166C17" w14:textId="77777777" w:rsidR="00FF35C6" w:rsidRDefault="00FF35C6" w:rsidP="00FF35C6">
      <w:pPr>
        <w:pStyle w:val="PL"/>
      </w:pPr>
      <w:r>
        <w:t xml:space="preserve">        content:</w:t>
      </w:r>
    </w:p>
    <w:p w14:paraId="333DB261" w14:textId="77777777" w:rsidR="00FF35C6" w:rsidRDefault="00FF35C6" w:rsidP="00FF35C6">
      <w:pPr>
        <w:pStyle w:val="PL"/>
      </w:pPr>
      <w:r>
        <w:t xml:space="preserve">          application/json:</w:t>
      </w:r>
    </w:p>
    <w:p w14:paraId="60F10F2C" w14:textId="77777777" w:rsidR="00FF35C6" w:rsidRDefault="00FF35C6" w:rsidP="00FF35C6">
      <w:pPr>
        <w:pStyle w:val="PL"/>
      </w:pPr>
      <w:r>
        <w:t xml:space="preserve">            schema:</w:t>
      </w:r>
    </w:p>
    <w:p w14:paraId="1AE00652" w14:textId="77777777" w:rsidR="00FF35C6" w:rsidRDefault="00FF35C6" w:rsidP="00FF35C6">
      <w:pPr>
        <w:pStyle w:val="PL"/>
      </w:pPr>
      <w:r>
        <w:t xml:space="preserve">              $ref: '#/components/schemas/MBSUserService'</w:t>
      </w:r>
    </w:p>
    <w:p w14:paraId="1F5F2A85" w14:textId="77777777" w:rsidR="00FF35C6" w:rsidRDefault="00FF35C6" w:rsidP="00FF35C6">
      <w:pPr>
        <w:pStyle w:val="PL"/>
      </w:pPr>
      <w:r>
        <w:t xml:space="preserve">      responses:</w:t>
      </w:r>
    </w:p>
    <w:p w14:paraId="20EEE2AC" w14:textId="77777777" w:rsidR="00FF35C6" w:rsidRDefault="00FF35C6" w:rsidP="00FF35C6">
      <w:pPr>
        <w:pStyle w:val="PL"/>
      </w:pPr>
      <w:r>
        <w:t xml:space="preserve">        '201':</w:t>
      </w:r>
    </w:p>
    <w:p w14:paraId="077A965D" w14:textId="77777777" w:rsidR="00FF35C6" w:rsidRDefault="00FF35C6" w:rsidP="00FF35C6">
      <w:pPr>
        <w:pStyle w:val="PL"/>
      </w:pPr>
      <w:r>
        <w:t xml:space="preserve">          description: &gt;</w:t>
      </w:r>
    </w:p>
    <w:p w14:paraId="04E711E8" w14:textId="77777777" w:rsidR="00FF35C6" w:rsidRDefault="00FF35C6" w:rsidP="00FF35C6">
      <w:pPr>
        <w:pStyle w:val="PL"/>
      </w:pPr>
      <w:r>
        <w:t xml:space="preserve">            Created. A new MBS User Service is successfully created and a representation of the</w:t>
      </w:r>
    </w:p>
    <w:p w14:paraId="2FA69386" w14:textId="77777777" w:rsidR="00FF35C6" w:rsidRDefault="00FF35C6" w:rsidP="00FF35C6">
      <w:pPr>
        <w:pStyle w:val="PL"/>
      </w:pPr>
      <w:r>
        <w:t xml:space="preserve">            created Individual MBS User Service resource is returned.</w:t>
      </w:r>
    </w:p>
    <w:p w14:paraId="247655E5" w14:textId="77777777" w:rsidR="00FF35C6" w:rsidRDefault="00FF35C6" w:rsidP="00FF35C6">
      <w:pPr>
        <w:pStyle w:val="PL"/>
      </w:pPr>
      <w:r>
        <w:t xml:space="preserve">          content:</w:t>
      </w:r>
    </w:p>
    <w:p w14:paraId="6ACA0057" w14:textId="77777777" w:rsidR="00FF35C6" w:rsidRDefault="00FF35C6" w:rsidP="00FF35C6">
      <w:pPr>
        <w:pStyle w:val="PL"/>
      </w:pPr>
      <w:r>
        <w:t xml:space="preserve">            application/json:</w:t>
      </w:r>
    </w:p>
    <w:p w14:paraId="627BF4C0" w14:textId="77777777" w:rsidR="00FF35C6" w:rsidRDefault="00FF35C6" w:rsidP="00FF35C6">
      <w:pPr>
        <w:pStyle w:val="PL"/>
      </w:pPr>
      <w:r>
        <w:t xml:space="preserve">              schema:</w:t>
      </w:r>
    </w:p>
    <w:p w14:paraId="4869605C" w14:textId="77777777" w:rsidR="00FF35C6" w:rsidRDefault="00FF35C6" w:rsidP="00FF35C6">
      <w:pPr>
        <w:pStyle w:val="PL"/>
      </w:pPr>
      <w:r>
        <w:t xml:space="preserve">                $ref: '#/components/schemas/MBSUserService'</w:t>
      </w:r>
    </w:p>
    <w:p w14:paraId="0DA297DF" w14:textId="77777777" w:rsidR="00FF35C6" w:rsidRDefault="00FF35C6" w:rsidP="00FF35C6">
      <w:pPr>
        <w:pStyle w:val="PL"/>
      </w:pPr>
      <w:r>
        <w:t xml:space="preserve">          headers:</w:t>
      </w:r>
    </w:p>
    <w:p w14:paraId="31A8EF73" w14:textId="77777777" w:rsidR="00FF35C6" w:rsidRDefault="00FF35C6" w:rsidP="00FF35C6">
      <w:pPr>
        <w:pStyle w:val="PL"/>
      </w:pPr>
      <w:r>
        <w:t xml:space="preserve">            Location:</w:t>
      </w:r>
    </w:p>
    <w:p w14:paraId="38F6D36A" w14:textId="77777777" w:rsidR="00FF35C6" w:rsidRDefault="00FF35C6" w:rsidP="00FF35C6">
      <w:pPr>
        <w:pStyle w:val="PL"/>
      </w:pPr>
      <w:r>
        <w:t xml:space="preserve">              description: &gt;</w:t>
      </w:r>
    </w:p>
    <w:p w14:paraId="70194BAB" w14:textId="77777777" w:rsidR="00FF35C6" w:rsidRDefault="00FF35C6" w:rsidP="00FF35C6">
      <w:pPr>
        <w:pStyle w:val="PL"/>
      </w:pPr>
      <w:r>
        <w:t xml:space="preserve">                Contains the URI of the newly created resource, according to the structure</w:t>
      </w:r>
    </w:p>
    <w:p w14:paraId="1578C7E0" w14:textId="77777777" w:rsidR="00FF35C6" w:rsidRDefault="00FF35C6" w:rsidP="00FF35C6">
      <w:pPr>
        <w:pStyle w:val="PL"/>
      </w:pPr>
      <w:r>
        <w:t xml:space="preserve">                {apiRoot}/nmbsf-mbs-us/v1/mbs-user-services/{mbsUserServId}</w:t>
      </w:r>
    </w:p>
    <w:p w14:paraId="55988D74" w14:textId="77777777" w:rsidR="00FF35C6" w:rsidRDefault="00FF35C6" w:rsidP="00FF35C6">
      <w:pPr>
        <w:pStyle w:val="PL"/>
      </w:pPr>
      <w:r>
        <w:t xml:space="preserve">              required: true</w:t>
      </w:r>
    </w:p>
    <w:p w14:paraId="58777401" w14:textId="77777777" w:rsidR="00FF35C6" w:rsidRDefault="00FF35C6" w:rsidP="00FF35C6">
      <w:pPr>
        <w:pStyle w:val="PL"/>
      </w:pPr>
      <w:r>
        <w:t xml:space="preserve">              schema:</w:t>
      </w:r>
    </w:p>
    <w:p w14:paraId="79AA3489" w14:textId="77777777" w:rsidR="00FF35C6" w:rsidRDefault="00FF35C6" w:rsidP="00FF35C6">
      <w:pPr>
        <w:pStyle w:val="PL"/>
      </w:pPr>
      <w:r>
        <w:t xml:space="preserve">                type: string</w:t>
      </w:r>
    </w:p>
    <w:p w14:paraId="11AE545F" w14:textId="77777777" w:rsidR="00FF35C6" w:rsidRDefault="00FF35C6" w:rsidP="00FF35C6">
      <w:pPr>
        <w:pStyle w:val="PL"/>
      </w:pPr>
      <w:r>
        <w:t xml:space="preserve">        '400':</w:t>
      </w:r>
    </w:p>
    <w:p w14:paraId="67E789DD" w14:textId="77B10797" w:rsidR="00FF35C6" w:rsidRDefault="00FF35C6" w:rsidP="00FF35C6">
      <w:pPr>
        <w:pStyle w:val="PL"/>
      </w:pPr>
      <w:r>
        <w:t xml:space="preserve">          $ref: '</w:t>
      </w:r>
      <w:r w:rsidR="00826D00">
        <w:t>TS29571_CommonData.yaml#/components/responses</w:t>
      </w:r>
      <w:r>
        <w:t>/400'</w:t>
      </w:r>
    </w:p>
    <w:p w14:paraId="38A0DCD2" w14:textId="77777777" w:rsidR="00FF35C6" w:rsidRDefault="00FF35C6" w:rsidP="00FF35C6">
      <w:pPr>
        <w:pStyle w:val="PL"/>
      </w:pPr>
      <w:r>
        <w:t xml:space="preserve">        '401':</w:t>
      </w:r>
    </w:p>
    <w:p w14:paraId="0E442F98" w14:textId="5D7D1C19" w:rsidR="00FF35C6" w:rsidRDefault="00FF35C6" w:rsidP="00FF35C6">
      <w:pPr>
        <w:pStyle w:val="PL"/>
      </w:pPr>
      <w:r>
        <w:t xml:space="preserve">          $ref: '</w:t>
      </w:r>
      <w:r w:rsidR="00826D00">
        <w:t>TS29571_CommonData.yaml#/components/responses</w:t>
      </w:r>
      <w:r>
        <w:t>/401'</w:t>
      </w:r>
    </w:p>
    <w:p w14:paraId="68E2A2BF" w14:textId="77777777" w:rsidR="00FF35C6" w:rsidRDefault="00FF35C6" w:rsidP="00FF35C6">
      <w:pPr>
        <w:pStyle w:val="PL"/>
      </w:pPr>
      <w:r>
        <w:t xml:space="preserve">        '403':</w:t>
      </w:r>
    </w:p>
    <w:p w14:paraId="598A72FE" w14:textId="23ABC8D2" w:rsidR="00FF35C6" w:rsidRDefault="00FF35C6" w:rsidP="00FF35C6">
      <w:pPr>
        <w:pStyle w:val="PL"/>
      </w:pPr>
      <w:r>
        <w:t xml:space="preserve">          $ref: '</w:t>
      </w:r>
      <w:r w:rsidR="00826D00">
        <w:t>TS29571_CommonData.yaml#/components/responses</w:t>
      </w:r>
      <w:r>
        <w:t>/403'</w:t>
      </w:r>
    </w:p>
    <w:p w14:paraId="2F6A72E9" w14:textId="77777777" w:rsidR="00FF35C6" w:rsidRDefault="00FF35C6" w:rsidP="00FF35C6">
      <w:pPr>
        <w:pStyle w:val="PL"/>
      </w:pPr>
      <w:r>
        <w:t xml:space="preserve">        '404':</w:t>
      </w:r>
    </w:p>
    <w:p w14:paraId="21C7190E" w14:textId="1043DCAF" w:rsidR="00FF35C6" w:rsidRDefault="00FF35C6" w:rsidP="00FF35C6">
      <w:pPr>
        <w:pStyle w:val="PL"/>
      </w:pPr>
      <w:r>
        <w:t xml:space="preserve">          $ref: '</w:t>
      </w:r>
      <w:r w:rsidR="00826D00">
        <w:t>TS29571_CommonData.yaml#/components/responses</w:t>
      </w:r>
      <w:r>
        <w:t>/404'</w:t>
      </w:r>
    </w:p>
    <w:p w14:paraId="6E1901B4" w14:textId="77777777" w:rsidR="00FF35C6" w:rsidRDefault="00FF35C6" w:rsidP="00FF35C6">
      <w:pPr>
        <w:pStyle w:val="PL"/>
      </w:pPr>
      <w:r>
        <w:t xml:space="preserve">        '411':</w:t>
      </w:r>
    </w:p>
    <w:p w14:paraId="50634B81" w14:textId="1675E87D" w:rsidR="00FF35C6" w:rsidRDefault="00FF35C6" w:rsidP="00FF35C6">
      <w:pPr>
        <w:pStyle w:val="PL"/>
      </w:pPr>
      <w:r>
        <w:t xml:space="preserve">          $ref: '</w:t>
      </w:r>
      <w:r w:rsidR="00826D00">
        <w:t>TS29571_CommonData.yaml#/components/responses</w:t>
      </w:r>
      <w:r>
        <w:t>/411'</w:t>
      </w:r>
    </w:p>
    <w:p w14:paraId="0C546A1C" w14:textId="77777777" w:rsidR="00FF35C6" w:rsidRDefault="00FF35C6" w:rsidP="00FF35C6">
      <w:pPr>
        <w:pStyle w:val="PL"/>
      </w:pPr>
      <w:r>
        <w:t xml:space="preserve">        '413':</w:t>
      </w:r>
    </w:p>
    <w:p w14:paraId="1D776A46" w14:textId="4464BEC1" w:rsidR="00FF35C6" w:rsidRDefault="00FF35C6" w:rsidP="00FF35C6">
      <w:pPr>
        <w:pStyle w:val="PL"/>
      </w:pPr>
      <w:r>
        <w:t xml:space="preserve">          $ref: '</w:t>
      </w:r>
      <w:r w:rsidR="00826D00">
        <w:t>TS29571_CommonData.yaml#/components/responses</w:t>
      </w:r>
      <w:r>
        <w:t>/413'</w:t>
      </w:r>
    </w:p>
    <w:p w14:paraId="0934B874" w14:textId="77777777" w:rsidR="00FF35C6" w:rsidRDefault="00FF35C6" w:rsidP="00FF35C6">
      <w:pPr>
        <w:pStyle w:val="PL"/>
      </w:pPr>
      <w:r>
        <w:t xml:space="preserve">        '415':</w:t>
      </w:r>
    </w:p>
    <w:p w14:paraId="4694F662" w14:textId="67F6C68E" w:rsidR="00FF35C6" w:rsidRDefault="00FF35C6" w:rsidP="00FF35C6">
      <w:pPr>
        <w:pStyle w:val="PL"/>
      </w:pPr>
      <w:r>
        <w:t xml:space="preserve">          $ref: '</w:t>
      </w:r>
      <w:r w:rsidR="00826D00">
        <w:t>TS29571_CommonData.yaml#/components/responses</w:t>
      </w:r>
      <w:r>
        <w:t>/415'</w:t>
      </w:r>
    </w:p>
    <w:p w14:paraId="5BBCE8F0" w14:textId="77777777" w:rsidR="00FF35C6" w:rsidRDefault="00FF35C6" w:rsidP="00FF35C6">
      <w:pPr>
        <w:pStyle w:val="PL"/>
      </w:pPr>
      <w:r>
        <w:t xml:space="preserve">        '429':</w:t>
      </w:r>
    </w:p>
    <w:p w14:paraId="79412922" w14:textId="012C2AA1" w:rsidR="00FF35C6" w:rsidRDefault="00FF35C6" w:rsidP="00FF35C6">
      <w:pPr>
        <w:pStyle w:val="PL"/>
      </w:pPr>
      <w:r>
        <w:t xml:space="preserve">          $ref: '</w:t>
      </w:r>
      <w:r w:rsidR="00826D00">
        <w:t>TS29571_CommonData.yaml#/components/responses</w:t>
      </w:r>
      <w:r>
        <w:t>/429'</w:t>
      </w:r>
    </w:p>
    <w:p w14:paraId="53D3F769" w14:textId="77777777" w:rsidR="00FF35C6" w:rsidRDefault="00FF35C6" w:rsidP="00FF35C6">
      <w:pPr>
        <w:pStyle w:val="PL"/>
      </w:pPr>
      <w:r>
        <w:t xml:space="preserve">        '500':</w:t>
      </w:r>
    </w:p>
    <w:p w14:paraId="05C74CF1" w14:textId="166C0B54" w:rsidR="00FF35C6" w:rsidRDefault="00FF35C6" w:rsidP="00FF35C6">
      <w:pPr>
        <w:pStyle w:val="PL"/>
      </w:pPr>
      <w:r>
        <w:t xml:space="preserve">          $ref: '</w:t>
      </w:r>
      <w:r w:rsidR="00826D00">
        <w:t>TS29571_CommonData.yaml#/components/responses</w:t>
      </w:r>
      <w:r>
        <w:t>/500'</w:t>
      </w:r>
    </w:p>
    <w:p w14:paraId="4A29BF04" w14:textId="77777777" w:rsidR="0060724B" w:rsidRDefault="0060724B" w:rsidP="0060724B">
      <w:pPr>
        <w:pStyle w:val="PL"/>
        <w:rPr>
          <w:lang w:val="en-US"/>
        </w:rPr>
      </w:pPr>
      <w:r>
        <w:rPr>
          <w:lang w:val="en-US"/>
        </w:rPr>
        <w:t xml:space="preserve">        '502':</w:t>
      </w:r>
    </w:p>
    <w:p w14:paraId="3E91D505" w14:textId="77777777" w:rsidR="0060724B" w:rsidRDefault="0060724B" w:rsidP="0060724B">
      <w:pPr>
        <w:pStyle w:val="PL"/>
        <w:rPr>
          <w:lang w:val="en-US"/>
        </w:rPr>
      </w:pPr>
      <w:r>
        <w:rPr>
          <w:lang w:val="en-US"/>
        </w:rPr>
        <w:t xml:space="preserve">          $ref: 'TS29571_CommonData.yaml#/components/responses/502'</w:t>
      </w:r>
    </w:p>
    <w:p w14:paraId="49DF6C34" w14:textId="77777777" w:rsidR="00FF35C6" w:rsidRDefault="00FF35C6" w:rsidP="00FF35C6">
      <w:pPr>
        <w:pStyle w:val="PL"/>
      </w:pPr>
      <w:r>
        <w:t xml:space="preserve">        '503':</w:t>
      </w:r>
    </w:p>
    <w:p w14:paraId="1B46D8A4" w14:textId="49FB48C4" w:rsidR="00FF35C6" w:rsidRDefault="00FF35C6" w:rsidP="00FF35C6">
      <w:pPr>
        <w:pStyle w:val="PL"/>
      </w:pPr>
      <w:r>
        <w:t xml:space="preserve">          $ref: '</w:t>
      </w:r>
      <w:r w:rsidR="00826D00">
        <w:t>TS29571_CommonData.yaml#/components/responses</w:t>
      </w:r>
      <w:r>
        <w:t>/503'</w:t>
      </w:r>
    </w:p>
    <w:p w14:paraId="07F1C594" w14:textId="77777777" w:rsidR="00FF35C6" w:rsidRDefault="00FF35C6" w:rsidP="00FF35C6">
      <w:pPr>
        <w:pStyle w:val="PL"/>
      </w:pPr>
      <w:r>
        <w:t xml:space="preserve">        default:</w:t>
      </w:r>
    </w:p>
    <w:p w14:paraId="61356281" w14:textId="482375D6" w:rsidR="00FF35C6" w:rsidRDefault="00FF35C6" w:rsidP="00FF35C6">
      <w:pPr>
        <w:pStyle w:val="PL"/>
      </w:pPr>
      <w:r>
        <w:t xml:space="preserve">          $ref: '</w:t>
      </w:r>
      <w:r w:rsidR="00826D00">
        <w:t>TS29571_CommonData.yaml#/components/responses</w:t>
      </w:r>
      <w:r>
        <w:t>/default'</w:t>
      </w:r>
    </w:p>
    <w:p w14:paraId="5810E15A" w14:textId="77777777" w:rsidR="00FF35C6" w:rsidRDefault="00FF35C6" w:rsidP="00FF35C6">
      <w:pPr>
        <w:pStyle w:val="PL"/>
      </w:pPr>
    </w:p>
    <w:p w14:paraId="1AA22884" w14:textId="77777777" w:rsidR="00FF35C6" w:rsidRDefault="00FF35C6" w:rsidP="00FF35C6">
      <w:pPr>
        <w:pStyle w:val="PL"/>
      </w:pPr>
    </w:p>
    <w:p w14:paraId="59F91C3B" w14:textId="77777777" w:rsidR="00FF35C6" w:rsidRDefault="00FF35C6" w:rsidP="00FF35C6">
      <w:pPr>
        <w:pStyle w:val="PL"/>
      </w:pPr>
      <w:r>
        <w:t xml:space="preserve">  /mbs-user-services/{mbsUserServId}:</w:t>
      </w:r>
    </w:p>
    <w:p w14:paraId="44BCD9D3" w14:textId="77777777" w:rsidR="00FF35C6" w:rsidRDefault="00FF35C6" w:rsidP="00FF35C6">
      <w:pPr>
        <w:pStyle w:val="PL"/>
      </w:pPr>
      <w:r>
        <w:t xml:space="preserve">    parameters:</w:t>
      </w:r>
    </w:p>
    <w:p w14:paraId="1BFD5E0E" w14:textId="77777777" w:rsidR="00FF35C6" w:rsidRDefault="00FF35C6" w:rsidP="00FF35C6">
      <w:pPr>
        <w:pStyle w:val="PL"/>
      </w:pPr>
      <w:r>
        <w:t xml:space="preserve">      - name: mbsUserServId</w:t>
      </w:r>
    </w:p>
    <w:p w14:paraId="620DEFDD" w14:textId="77777777" w:rsidR="00FF35C6" w:rsidRDefault="00FF35C6" w:rsidP="00FF35C6">
      <w:pPr>
        <w:pStyle w:val="PL"/>
      </w:pPr>
      <w:r>
        <w:t xml:space="preserve">        in: path</w:t>
      </w:r>
    </w:p>
    <w:p w14:paraId="4BB7D4A4" w14:textId="77777777" w:rsidR="00FF35C6" w:rsidRDefault="00FF35C6" w:rsidP="00FF35C6">
      <w:pPr>
        <w:pStyle w:val="PL"/>
      </w:pPr>
      <w:r>
        <w:t xml:space="preserve">        description: Identifier of the Individual MBS User Service resource.</w:t>
      </w:r>
    </w:p>
    <w:p w14:paraId="66656BDF" w14:textId="77777777" w:rsidR="00FF35C6" w:rsidRDefault="00FF35C6" w:rsidP="00FF35C6">
      <w:pPr>
        <w:pStyle w:val="PL"/>
      </w:pPr>
      <w:r>
        <w:t xml:space="preserve">        required: true</w:t>
      </w:r>
    </w:p>
    <w:p w14:paraId="5BE8311D" w14:textId="77777777" w:rsidR="00FF35C6" w:rsidRDefault="00FF35C6" w:rsidP="00FF35C6">
      <w:pPr>
        <w:pStyle w:val="PL"/>
      </w:pPr>
      <w:r>
        <w:t xml:space="preserve">        schema:</w:t>
      </w:r>
    </w:p>
    <w:p w14:paraId="75B0FCF9" w14:textId="77777777" w:rsidR="00FF35C6" w:rsidRDefault="00FF35C6" w:rsidP="00FF35C6">
      <w:pPr>
        <w:pStyle w:val="PL"/>
      </w:pPr>
      <w:r>
        <w:t xml:space="preserve">          type: string</w:t>
      </w:r>
    </w:p>
    <w:p w14:paraId="21E5DBB0" w14:textId="77777777" w:rsidR="00FF35C6" w:rsidRDefault="00FF35C6" w:rsidP="00FF35C6">
      <w:pPr>
        <w:pStyle w:val="PL"/>
      </w:pPr>
    </w:p>
    <w:p w14:paraId="0A29B2E7" w14:textId="77777777" w:rsidR="00FF35C6" w:rsidRDefault="00FF35C6" w:rsidP="00FF35C6">
      <w:pPr>
        <w:pStyle w:val="PL"/>
      </w:pPr>
      <w:r>
        <w:t xml:space="preserve">    get:</w:t>
      </w:r>
    </w:p>
    <w:p w14:paraId="7CC0F1B9" w14:textId="77777777" w:rsidR="00FF35C6" w:rsidRDefault="00FF35C6" w:rsidP="00FF35C6">
      <w:pPr>
        <w:pStyle w:val="PL"/>
      </w:pPr>
      <w:r>
        <w:t xml:space="preserve">      summary: Retrieve an existing Individual MBS User Service resource.</w:t>
      </w:r>
    </w:p>
    <w:p w14:paraId="1106540D" w14:textId="77777777" w:rsidR="00FF35C6" w:rsidRPr="00C6632A" w:rsidRDefault="00FF35C6" w:rsidP="00FF35C6">
      <w:pPr>
        <w:pStyle w:val="PL"/>
        <w:rPr>
          <w:lang w:val="fr-FR"/>
        </w:rPr>
      </w:pPr>
      <w:r>
        <w:t xml:space="preserve">      </w:t>
      </w:r>
      <w:r w:rsidRPr="00C6632A">
        <w:rPr>
          <w:lang w:val="fr-FR"/>
        </w:rPr>
        <w:t>tags:</w:t>
      </w:r>
    </w:p>
    <w:p w14:paraId="3AD3245B" w14:textId="77777777" w:rsidR="00FF35C6" w:rsidRPr="00C6632A" w:rsidRDefault="00FF35C6" w:rsidP="00FF35C6">
      <w:pPr>
        <w:pStyle w:val="PL"/>
        <w:rPr>
          <w:lang w:val="fr-FR"/>
        </w:rPr>
      </w:pPr>
      <w:r w:rsidRPr="00C6632A">
        <w:rPr>
          <w:lang w:val="fr-FR"/>
        </w:rPr>
        <w:t xml:space="preserve">        - Individual MBS User Service (Document)</w:t>
      </w:r>
    </w:p>
    <w:p w14:paraId="51268249" w14:textId="77777777" w:rsidR="00FF35C6" w:rsidRDefault="00FF35C6" w:rsidP="00FF35C6">
      <w:pPr>
        <w:pStyle w:val="PL"/>
      </w:pPr>
      <w:r w:rsidRPr="00C6632A">
        <w:rPr>
          <w:lang w:val="fr-FR"/>
        </w:rPr>
        <w:t xml:space="preserve">      </w:t>
      </w:r>
      <w:r>
        <w:t>operationId: RetrieveIndMBSUserService</w:t>
      </w:r>
    </w:p>
    <w:p w14:paraId="4D611272" w14:textId="77777777" w:rsidR="00FF35C6" w:rsidRDefault="00FF35C6" w:rsidP="00FF35C6">
      <w:pPr>
        <w:pStyle w:val="PL"/>
        <w:rPr>
          <w:lang w:val="en-US"/>
        </w:rPr>
      </w:pPr>
      <w:r>
        <w:rPr>
          <w:lang w:val="en-US"/>
        </w:rPr>
        <w:t xml:space="preserve">      responses:</w:t>
      </w:r>
    </w:p>
    <w:p w14:paraId="200D76C8" w14:textId="77777777" w:rsidR="00FF35C6" w:rsidRDefault="00FF35C6" w:rsidP="00FF35C6">
      <w:pPr>
        <w:pStyle w:val="PL"/>
        <w:rPr>
          <w:lang w:val="en-US"/>
        </w:rPr>
      </w:pPr>
      <w:r>
        <w:rPr>
          <w:lang w:val="en-US"/>
        </w:rPr>
        <w:t xml:space="preserve">        '200':</w:t>
      </w:r>
    </w:p>
    <w:p w14:paraId="3F92A88E" w14:textId="77777777" w:rsidR="00FF35C6" w:rsidRDefault="00FF35C6" w:rsidP="00FF35C6">
      <w:pPr>
        <w:pStyle w:val="PL"/>
        <w:rPr>
          <w:lang w:val="en-US"/>
        </w:rPr>
      </w:pPr>
      <w:r>
        <w:rPr>
          <w:lang w:val="en-US"/>
        </w:rPr>
        <w:t xml:space="preserve">          description: &gt;</w:t>
      </w:r>
    </w:p>
    <w:p w14:paraId="78591784" w14:textId="77777777" w:rsidR="00FF35C6" w:rsidRDefault="00FF35C6" w:rsidP="00FF35C6">
      <w:pPr>
        <w:pStyle w:val="PL"/>
        <w:rPr>
          <w:lang w:val="en-US"/>
        </w:rPr>
      </w:pPr>
      <w:r>
        <w:rPr>
          <w:lang w:val="en-US"/>
        </w:rPr>
        <w:t xml:space="preserve">            OK. </w:t>
      </w:r>
      <w:r>
        <w:t>The requested Individual</w:t>
      </w:r>
      <w:r>
        <w:rPr>
          <w:lang w:eastAsia="zh-CN"/>
        </w:rPr>
        <w:t xml:space="preserve"> MBS User Service resource </w:t>
      </w:r>
      <w:r>
        <w:t>is successfully returned.</w:t>
      </w:r>
    </w:p>
    <w:p w14:paraId="0CE80B2F" w14:textId="77777777" w:rsidR="00FF35C6" w:rsidRDefault="00FF35C6" w:rsidP="00FF35C6">
      <w:pPr>
        <w:pStyle w:val="PL"/>
        <w:rPr>
          <w:lang w:val="en-US"/>
        </w:rPr>
      </w:pPr>
      <w:r>
        <w:rPr>
          <w:lang w:val="en-US"/>
        </w:rPr>
        <w:t xml:space="preserve">          content:</w:t>
      </w:r>
    </w:p>
    <w:p w14:paraId="3D01B0AA" w14:textId="77777777" w:rsidR="00FF35C6" w:rsidRDefault="00FF35C6" w:rsidP="00FF35C6">
      <w:pPr>
        <w:pStyle w:val="PL"/>
        <w:rPr>
          <w:lang w:val="en-US"/>
        </w:rPr>
      </w:pPr>
      <w:r>
        <w:rPr>
          <w:lang w:val="en-US"/>
        </w:rPr>
        <w:t xml:space="preserve">            application/json:</w:t>
      </w:r>
    </w:p>
    <w:p w14:paraId="04E33224" w14:textId="77777777" w:rsidR="00FF35C6" w:rsidRDefault="00FF35C6" w:rsidP="00FF35C6">
      <w:pPr>
        <w:pStyle w:val="PL"/>
        <w:rPr>
          <w:lang w:val="en-US"/>
        </w:rPr>
      </w:pPr>
      <w:r>
        <w:rPr>
          <w:lang w:val="en-US"/>
        </w:rPr>
        <w:t xml:space="preserve">              schema:</w:t>
      </w:r>
    </w:p>
    <w:p w14:paraId="1B075464" w14:textId="77777777" w:rsidR="00FF35C6" w:rsidRDefault="00FF35C6" w:rsidP="00FF35C6">
      <w:pPr>
        <w:pStyle w:val="PL"/>
      </w:pPr>
      <w:r>
        <w:t xml:space="preserve">                $ref: '#/components/schemas/MBSUserService'</w:t>
      </w:r>
    </w:p>
    <w:p w14:paraId="033D347B" w14:textId="77777777" w:rsidR="00FF35C6" w:rsidRDefault="00FF35C6" w:rsidP="00FF35C6">
      <w:pPr>
        <w:pStyle w:val="PL"/>
        <w:rPr>
          <w:lang w:val="en-US"/>
        </w:rPr>
      </w:pPr>
      <w:r>
        <w:rPr>
          <w:lang w:val="en-US"/>
        </w:rPr>
        <w:t xml:space="preserve">        '307':</w:t>
      </w:r>
    </w:p>
    <w:p w14:paraId="5E131658" w14:textId="136C60D2"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/307'</w:t>
      </w:r>
    </w:p>
    <w:p w14:paraId="1D4D08A3" w14:textId="77777777" w:rsidR="00FF35C6" w:rsidRDefault="00FF35C6" w:rsidP="00FF35C6">
      <w:pPr>
        <w:pStyle w:val="PL"/>
        <w:rPr>
          <w:lang w:val="en-US"/>
        </w:rPr>
      </w:pPr>
      <w:r>
        <w:rPr>
          <w:lang w:val="en-US"/>
        </w:rPr>
        <w:t xml:space="preserve">        '308':</w:t>
      </w:r>
    </w:p>
    <w:p w14:paraId="2F511774" w14:textId="3FCB161B"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/308'</w:t>
      </w:r>
    </w:p>
    <w:p w14:paraId="54FD867F" w14:textId="77777777" w:rsidR="00FF35C6" w:rsidRDefault="00FF35C6" w:rsidP="00FF35C6">
      <w:pPr>
        <w:pStyle w:val="PL"/>
        <w:rPr>
          <w:lang w:val="en-US"/>
        </w:rPr>
      </w:pPr>
      <w:r>
        <w:rPr>
          <w:lang w:val="en-US"/>
        </w:rPr>
        <w:t xml:space="preserve">        '400':</w:t>
      </w:r>
    </w:p>
    <w:p w14:paraId="1D1D894F" w14:textId="6D1BDE07"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/400'</w:t>
      </w:r>
    </w:p>
    <w:p w14:paraId="11296701" w14:textId="77777777" w:rsidR="00FF35C6" w:rsidRDefault="00FF35C6" w:rsidP="00FF35C6">
      <w:pPr>
        <w:pStyle w:val="PL"/>
        <w:rPr>
          <w:lang w:val="en-US"/>
        </w:rPr>
      </w:pPr>
      <w:r>
        <w:rPr>
          <w:lang w:val="en-US"/>
        </w:rPr>
        <w:t xml:space="preserve">        '401':</w:t>
      </w:r>
    </w:p>
    <w:p w14:paraId="7C6159E4" w14:textId="612192AD"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/401'</w:t>
      </w:r>
    </w:p>
    <w:p w14:paraId="3DC27970" w14:textId="77777777" w:rsidR="00FF35C6" w:rsidRDefault="00FF35C6" w:rsidP="00FF35C6">
      <w:pPr>
        <w:pStyle w:val="PL"/>
        <w:rPr>
          <w:lang w:val="en-US"/>
        </w:rPr>
      </w:pPr>
      <w:r>
        <w:rPr>
          <w:lang w:val="en-US"/>
        </w:rPr>
        <w:t xml:space="preserve">        '403':</w:t>
      </w:r>
    </w:p>
    <w:p w14:paraId="68B99008" w14:textId="6004D27C"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/403'</w:t>
      </w:r>
    </w:p>
    <w:p w14:paraId="31D774A6" w14:textId="77777777" w:rsidR="00FF35C6" w:rsidRDefault="00FF35C6" w:rsidP="00FF35C6">
      <w:pPr>
        <w:pStyle w:val="PL"/>
        <w:rPr>
          <w:lang w:val="en-US"/>
        </w:rPr>
      </w:pPr>
      <w:r>
        <w:rPr>
          <w:lang w:val="en-US"/>
        </w:rPr>
        <w:t xml:space="preserve">        '404':</w:t>
      </w:r>
    </w:p>
    <w:p w14:paraId="31A2D3CE" w14:textId="340BBE82"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/404'</w:t>
      </w:r>
    </w:p>
    <w:p w14:paraId="4EA454F6" w14:textId="77777777" w:rsidR="00FF35C6" w:rsidRDefault="00FF35C6" w:rsidP="00FF35C6">
      <w:pPr>
        <w:pStyle w:val="PL"/>
        <w:rPr>
          <w:lang w:val="en-US"/>
        </w:rPr>
      </w:pPr>
      <w:r>
        <w:rPr>
          <w:lang w:val="en-US"/>
        </w:rPr>
        <w:t xml:space="preserve">        '406':</w:t>
      </w:r>
    </w:p>
    <w:p w14:paraId="115C3404" w14:textId="41984470"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/406'</w:t>
      </w:r>
    </w:p>
    <w:p w14:paraId="19443E58" w14:textId="77777777" w:rsidR="00FF35C6" w:rsidRDefault="00FF35C6" w:rsidP="00FF35C6">
      <w:pPr>
        <w:pStyle w:val="PL"/>
        <w:rPr>
          <w:lang w:val="en-US"/>
        </w:rPr>
      </w:pPr>
      <w:r>
        <w:rPr>
          <w:lang w:val="en-US"/>
        </w:rPr>
        <w:t xml:space="preserve">        '429':</w:t>
      </w:r>
    </w:p>
    <w:p w14:paraId="6A1874FB" w14:textId="098653E8"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/429'</w:t>
      </w:r>
    </w:p>
    <w:p w14:paraId="474CB82B" w14:textId="77777777" w:rsidR="00FF35C6" w:rsidRDefault="00FF35C6" w:rsidP="00FF35C6">
      <w:pPr>
        <w:pStyle w:val="PL"/>
        <w:rPr>
          <w:lang w:val="en-US"/>
        </w:rPr>
      </w:pPr>
      <w:r>
        <w:rPr>
          <w:lang w:val="en-US"/>
        </w:rPr>
        <w:t xml:space="preserve">        '500':</w:t>
      </w:r>
    </w:p>
    <w:p w14:paraId="6542348B" w14:textId="014DAF3F"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/500'</w:t>
      </w:r>
    </w:p>
    <w:p w14:paraId="34BEF1F9" w14:textId="77777777" w:rsidR="0060724B" w:rsidRDefault="0060724B" w:rsidP="0060724B">
      <w:pPr>
        <w:pStyle w:val="PL"/>
        <w:rPr>
          <w:lang w:val="en-US"/>
        </w:rPr>
      </w:pPr>
      <w:r>
        <w:rPr>
          <w:lang w:val="en-US"/>
        </w:rPr>
        <w:t xml:space="preserve">        '502':</w:t>
      </w:r>
    </w:p>
    <w:p w14:paraId="1C55B2BA" w14:textId="77777777" w:rsidR="0060724B" w:rsidRDefault="0060724B" w:rsidP="0060724B">
      <w:pPr>
        <w:pStyle w:val="PL"/>
        <w:rPr>
          <w:lang w:val="en-US"/>
        </w:rPr>
      </w:pPr>
      <w:r>
        <w:rPr>
          <w:lang w:val="en-US"/>
        </w:rPr>
        <w:t xml:space="preserve">          $ref: 'TS29571_CommonData.yaml#/components/responses/502'</w:t>
      </w:r>
    </w:p>
    <w:p w14:paraId="37E69A0E" w14:textId="77777777" w:rsidR="00FF35C6" w:rsidRDefault="00FF35C6" w:rsidP="00FF35C6">
      <w:pPr>
        <w:pStyle w:val="PL"/>
        <w:rPr>
          <w:lang w:val="en-US"/>
        </w:rPr>
      </w:pPr>
      <w:r>
        <w:rPr>
          <w:lang w:val="en-US"/>
        </w:rPr>
        <w:t xml:space="preserve">        '503':</w:t>
      </w:r>
    </w:p>
    <w:p w14:paraId="24B0D198" w14:textId="1C48ADB3" w:rsidR="00FF35C6" w:rsidRDefault="00FF35C6" w:rsidP="00FF35C6">
      <w:pPr>
        <w:pStyle w:val="PL"/>
        <w:rPr>
          <w:lang w:val="en-US"/>
        </w:rPr>
      </w:pPr>
      <w:r>
        <w:rPr>
          <w:lang w:val="en-US"/>
        </w:rPr>
        <w:t xml:space="preserve">          $ref: '</w:t>
      </w:r>
      <w:r w:rsidR="00826D00">
        <w:rPr>
          <w:lang w:val="en-US"/>
        </w:rPr>
        <w:t>TS29571_CommonData.yaml#/components/responses</w:t>
      </w:r>
      <w:r>
        <w:rPr>
          <w:lang w:val="en-US"/>
        </w:rPr>
        <w:t>/503'</w:t>
      </w:r>
    </w:p>
    <w:p w14:paraId="2E658B23" w14:textId="77777777" w:rsidR="00FF35C6" w:rsidRDefault="00FF35C6" w:rsidP="00FF35C6">
      <w:pPr>
        <w:pStyle w:val="PL"/>
      </w:pPr>
      <w:r>
        <w:rPr>
          <w:lang w:val="en-US"/>
        </w:rPr>
        <w:t xml:space="preserve">        </w:t>
      </w:r>
      <w:r>
        <w:t>default:</w:t>
      </w:r>
    </w:p>
    <w:p w14:paraId="08978C2B" w14:textId="2B3C6D25" w:rsidR="00FF35C6" w:rsidRDefault="00FF35C6" w:rsidP="00FF35C6">
      <w:pPr>
        <w:pStyle w:val="PL"/>
      </w:pPr>
      <w:r>
        <w:t xml:space="preserve">          $ref: '</w:t>
      </w:r>
      <w:r w:rsidR="00826D00">
        <w:t>TS29571_CommonData.yaml#/components/responses</w:t>
      </w:r>
      <w:r>
        <w:t>/default'</w:t>
      </w:r>
    </w:p>
    <w:p w14:paraId="38E907EB" w14:textId="77777777" w:rsidR="00FF35C6" w:rsidRDefault="00FF35C6" w:rsidP="00FF35C6">
      <w:pPr>
        <w:pStyle w:val="PL"/>
      </w:pPr>
    </w:p>
    <w:p w14:paraId="5EE181FC" w14:textId="77777777" w:rsidR="00FF35C6" w:rsidRDefault="00FF35C6" w:rsidP="00FF35C6">
      <w:pPr>
        <w:pStyle w:val="PL"/>
      </w:pPr>
      <w:r>
        <w:t xml:space="preserve">    put:</w:t>
      </w:r>
    </w:p>
    <w:p w14:paraId="0C44828E" w14:textId="77777777" w:rsidR="00FF35C6" w:rsidRDefault="00FF35C6" w:rsidP="00FF35C6">
      <w:pPr>
        <w:pStyle w:val="PL"/>
      </w:pPr>
      <w:r>
        <w:t xml:space="preserve">      summary: Request the update of an existing Individual MBS User Service resource.</w:t>
      </w:r>
    </w:p>
    <w:p w14:paraId="3B514B8A" w14:textId="77777777" w:rsidR="00FF35C6" w:rsidRPr="00C6632A" w:rsidRDefault="00FF35C6" w:rsidP="00FF35C6">
      <w:pPr>
        <w:pStyle w:val="PL"/>
        <w:rPr>
          <w:lang w:val="fr-FR"/>
        </w:rPr>
      </w:pPr>
      <w:r>
        <w:t xml:space="preserve">      </w:t>
      </w:r>
      <w:r w:rsidRPr="00C6632A">
        <w:rPr>
          <w:lang w:val="fr-FR"/>
        </w:rPr>
        <w:t>tags:</w:t>
      </w:r>
    </w:p>
    <w:p w14:paraId="38CBD1B0" w14:textId="77777777" w:rsidR="00FF35C6" w:rsidRPr="00C6632A" w:rsidRDefault="00FF35C6" w:rsidP="00FF35C6">
      <w:pPr>
        <w:pStyle w:val="PL"/>
        <w:rPr>
          <w:lang w:val="fr-FR"/>
        </w:rPr>
      </w:pPr>
      <w:r w:rsidRPr="00C6632A">
        <w:rPr>
          <w:lang w:val="fr-FR"/>
        </w:rPr>
        <w:t xml:space="preserve">        - Individual MBS User Service (Document)</w:t>
      </w:r>
    </w:p>
    <w:p w14:paraId="7E381DA2" w14:textId="77777777" w:rsidR="00FF35C6" w:rsidRDefault="00FF35C6" w:rsidP="00FF35C6">
      <w:pPr>
        <w:pStyle w:val="PL"/>
      </w:pPr>
      <w:r w:rsidRPr="00C6632A">
        <w:rPr>
          <w:lang w:val="fr-FR"/>
        </w:rPr>
        <w:t xml:space="preserve">      </w:t>
      </w:r>
      <w:r>
        <w:t>operationId: UpdateIndMBSUserService</w:t>
      </w:r>
    </w:p>
    <w:p w14:paraId="49D5C1BE" w14:textId="77777777" w:rsidR="00FF35C6" w:rsidRDefault="00FF35C6" w:rsidP="00FF35C6">
      <w:pPr>
        <w:pStyle w:val="PL"/>
      </w:pPr>
      <w:r>
        <w:t xml:space="preserve">      requestBody:</w:t>
      </w:r>
    </w:p>
    <w:p w14:paraId="28767376" w14:textId="77777777" w:rsidR="00FF35C6" w:rsidRDefault="00FF35C6" w:rsidP="00FF35C6">
      <w:pPr>
        <w:pStyle w:val="PL"/>
      </w:pPr>
      <w:r>
        <w:t xml:space="preserve">        description: &gt;</w:t>
      </w:r>
    </w:p>
    <w:p w14:paraId="63383CBF" w14:textId="77777777" w:rsidR="00FF35C6" w:rsidRDefault="00FF35C6" w:rsidP="00FF35C6">
      <w:pPr>
        <w:pStyle w:val="PL"/>
      </w:pPr>
      <w:r>
        <w:t xml:space="preserve">          Contains the updated representation of the Individual MBS User Service resource.</w:t>
      </w:r>
    </w:p>
    <w:p w14:paraId="7F7F6524" w14:textId="77777777" w:rsidR="00FF35C6" w:rsidRDefault="00FF35C6" w:rsidP="00FF35C6">
      <w:pPr>
        <w:pStyle w:val="PL"/>
      </w:pPr>
      <w:r>
        <w:t xml:space="preserve">        required: true</w:t>
      </w:r>
    </w:p>
    <w:p w14:paraId="55581CA6" w14:textId="77777777" w:rsidR="00FF35C6" w:rsidRDefault="00FF35C6" w:rsidP="00FF35C6">
      <w:pPr>
        <w:pStyle w:val="PL"/>
      </w:pPr>
      <w:r>
        <w:t xml:space="preserve">        content:</w:t>
      </w:r>
    </w:p>
    <w:p w14:paraId="304FEED6" w14:textId="77777777" w:rsidR="00FF35C6" w:rsidRDefault="00FF35C6" w:rsidP="00FF35C6">
      <w:pPr>
        <w:pStyle w:val="PL"/>
      </w:pPr>
      <w:r>
        <w:t xml:space="preserve">          application/json:</w:t>
      </w:r>
    </w:p>
    <w:p w14:paraId="058A5C1E" w14:textId="77777777" w:rsidR="00FF35C6" w:rsidRDefault="00FF35C6" w:rsidP="00FF35C6">
      <w:pPr>
        <w:pStyle w:val="PL"/>
      </w:pPr>
      <w:r>
        <w:t xml:space="preserve">            schema:</w:t>
      </w:r>
    </w:p>
    <w:p w14:paraId="27FC8C3E" w14:textId="77777777" w:rsidR="00FF35C6" w:rsidRDefault="00FF35C6" w:rsidP="00FF35C6">
      <w:pPr>
        <w:pStyle w:val="PL"/>
      </w:pPr>
      <w:r>
        <w:t xml:space="preserve">              $ref: '#/components/schemas/MBSUserService'</w:t>
      </w:r>
    </w:p>
    <w:p w14:paraId="1E9CF9D9" w14:textId="77777777" w:rsidR="00FF35C6" w:rsidRDefault="00FF35C6" w:rsidP="00FF35C6">
      <w:pPr>
        <w:pStyle w:val="PL"/>
      </w:pPr>
      <w:r>
        <w:t xml:space="preserve">      responses:</w:t>
      </w:r>
    </w:p>
    <w:p w14:paraId="0729ACB6" w14:textId="77777777" w:rsidR="00FF35C6" w:rsidRDefault="00FF35C6" w:rsidP="00FF35C6">
      <w:pPr>
        <w:pStyle w:val="PL"/>
        <w:rPr>
          <w:lang w:val="en-US"/>
        </w:rPr>
      </w:pPr>
      <w:r>
        <w:rPr>
          <w:lang w:val="en-US"/>
        </w:rPr>
        <w:t xml:space="preserve">        '200':</w:t>
      </w:r>
    </w:p>
    <w:p w14:paraId="64D38267" w14:textId="77777777" w:rsidR="00FF35C6" w:rsidRDefault="00FF35C6" w:rsidP="00FF35C6">
      <w:pPr>
        <w:pStyle w:val="PL"/>
        <w:rPr>
          <w:lang w:val="en-US"/>
        </w:rPr>
      </w:pPr>
      <w:r>
        <w:rPr>
          <w:lang w:val="en-US"/>
        </w:rPr>
        <w:t xml:space="preserve">          description: &gt;</w:t>
      </w:r>
    </w:p>
    <w:p w14:paraId="213EA3C7" w14:textId="77777777" w:rsidR="00FF35C6" w:rsidRDefault="00FF35C6" w:rsidP="00FF35C6">
      <w:pPr>
        <w:pStyle w:val="PL"/>
      </w:pPr>
      <w:r>
        <w:rPr>
          <w:lang w:val="en-US"/>
        </w:rPr>
        <w:t xml:space="preserve">            OK. </w:t>
      </w:r>
      <w:r>
        <w:t>The concerned Individual MBS User Service resource is successfully updated and a</w:t>
      </w:r>
    </w:p>
    <w:p w14:paraId="7B1DD485" w14:textId="77777777" w:rsidR="00FF35C6" w:rsidRDefault="00FF35C6" w:rsidP="00FF35C6">
      <w:pPr>
        <w:pStyle w:val="PL"/>
        <w:rPr>
          <w:lang w:val="en-US"/>
        </w:rPr>
      </w:pPr>
      <w:r>
        <w:t xml:space="preserve">            representation of the updated resource is returned in the response body.</w:t>
      </w:r>
    </w:p>
    <w:p w14:paraId="426EDA3E" w14:textId="77777777" w:rsidR="00FF35C6" w:rsidRDefault="00FF35C6" w:rsidP="00FF35C6">
      <w:pPr>
        <w:pStyle w:val="PL"/>
        <w:rPr>
          <w:lang w:val="en-US"/>
        </w:rPr>
      </w:pPr>
      <w:r>
        <w:rPr>
          <w:lang w:val="en-US"/>
        </w:rPr>
        <w:t xml:space="preserve">          content:</w:t>
      </w:r>
    </w:p>
    <w:p w14:paraId="31B753F7" w14:textId="77777777" w:rsidR="00FF35C6" w:rsidRDefault="00FF35C6" w:rsidP="00FF35C6">
      <w:pPr>
        <w:pStyle w:val="PL"/>
        <w:rPr>
          <w:lang w:val="en-US"/>
        </w:rPr>
      </w:pPr>
      <w:r>
        <w:rPr>
          <w:lang w:val="en-US"/>
        </w:rPr>
        <w:t xml:space="preserve">            application/json:</w:t>
      </w:r>
    </w:p>
    <w:p w14:paraId="611D0398" w14:textId="77777777" w:rsidR="00FF35C6" w:rsidRDefault="00FF35C6" w:rsidP="00FF35C6">
      <w:pPr>
        <w:pStyle w:val="PL"/>
        <w:rPr>
          <w:lang w:val="en-US"/>
        </w:rPr>
      </w:pPr>
      <w:r>
        <w:rPr>
          <w:lang w:val="en-US"/>
        </w:rPr>
        <w:t xml:space="preserve">              schema:</w:t>
      </w:r>
    </w:p>
    <w:p w14:paraId="311FC865" w14:textId="77777777" w:rsidR="00FF35C6" w:rsidRDefault="00FF35C6" w:rsidP="00FF35C6">
      <w:pPr>
        <w:pStyle w:val="PL"/>
      </w:pPr>
      <w:r>
        <w:t xml:space="preserve">                $ref: '#/components/schemas/MBSUserService'</w:t>
      </w:r>
    </w:p>
    <w:p w14:paraId="2B578CEE" w14:textId="77777777" w:rsidR="00FF35C6" w:rsidRDefault="00FF35C6" w:rsidP="00FF35C6">
      <w:pPr>
        <w:pStyle w:val="PL"/>
      </w:pPr>
      <w:r>
        <w:t xml:space="preserve">        '204':</w:t>
      </w:r>
    </w:p>
    <w:p w14:paraId="58C64FD1" w14:textId="77777777" w:rsidR="00FF35C6" w:rsidRDefault="00FF35C6" w:rsidP="00FF35C6">
      <w:pPr>
        <w:pStyle w:val="PL"/>
      </w:pPr>
      <w:r>
        <w:t xml:space="preserve">          description: &gt;</w:t>
      </w:r>
    </w:p>
    <w:p w14:paraId="4AF0D819" w14:textId="77777777" w:rsidR="00FF35C6" w:rsidRDefault="00FF35C6" w:rsidP="00FF35C6">
      <w:pPr>
        <w:pStyle w:val="PL"/>
      </w:pPr>
      <w:r>
        <w:t xml:space="preserve">            No Content. The concerned Individual MBS User Service resource is successfully updated</w:t>
      </w:r>
    </w:p>
    <w:p w14:paraId="149F0263" w14:textId="77777777" w:rsidR="00FF35C6" w:rsidRDefault="00FF35C6" w:rsidP="00FF35C6">
      <w:pPr>
        <w:pStyle w:val="PL"/>
      </w:pPr>
      <w:r>
        <w:t xml:space="preserve">            and no content is returned in the response body.</w:t>
      </w:r>
    </w:p>
    <w:p w14:paraId="332B587F" w14:textId="77777777" w:rsidR="00FF35C6" w:rsidRDefault="00FF35C6" w:rsidP="00FF35C6">
      <w:pPr>
        <w:pStyle w:val="PL"/>
      </w:pPr>
      <w:r>
        <w:t xml:space="preserve">        '307':</w:t>
      </w:r>
    </w:p>
    <w:p w14:paraId="20EED362" w14:textId="4833DD80" w:rsidR="00FF35C6" w:rsidRDefault="00FF35C6" w:rsidP="00FF35C6">
      <w:pPr>
        <w:pStyle w:val="PL"/>
      </w:pPr>
      <w:r>
        <w:t xml:space="preserve">          $ref: '</w:t>
      </w:r>
      <w:r w:rsidR="00826D00">
        <w:t>TS29571_CommonData.yaml#/components/responses</w:t>
      </w:r>
      <w:r>
        <w:t>/307'</w:t>
      </w:r>
    </w:p>
    <w:p w14:paraId="053028E0" w14:textId="77777777" w:rsidR="00FF35C6" w:rsidRDefault="00FF35C6" w:rsidP="00FF35C6">
      <w:pPr>
        <w:pStyle w:val="PL"/>
      </w:pPr>
      <w:r>
        <w:t xml:space="preserve">        '308':</w:t>
      </w:r>
    </w:p>
    <w:p w14:paraId="239CDDC9" w14:textId="08C54A69" w:rsidR="00FF35C6" w:rsidRDefault="00FF35C6" w:rsidP="00FF35C6">
      <w:pPr>
        <w:pStyle w:val="PL"/>
      </w:pPr>
      <w:r>
        <w:t xml:space="preserve">          $ref: '</w:t>
      </w:r>
      <w:r w:rsidR="00826D00">
        <w:t>TS29571_CommonData.yaml#/components/responses</w:t>
      </w:r>
      <w:r>
        <w:t>/308'</w:t>
      </w:r>
    </w:p>
    <w:p w14:paraId="53F53BA3" w14:textId="77777777" w:rsidR="00FF35C6" w:rsidRDefault="00FF35C6" w:rsidP="00FF35C6">
      <w:pPr>
        <w:pStyle w:val="PL"/>
      </w:pPr>
      <w:r>
        <w:t xml:space="preserve">        '400':</w:t>
      </w:r>
    </w:p>
    <w:p w14:paraId="01FDD155" w14:textId="13C46448" w:rsidR="00FF35C6" w:rsidRDefault="00FF35C6" w:rsidP="00FF35C6">
      <w:pPr>
        <w:pStyle w:val="PL"/>
      </w:pPr>
      <w:r>
        <w:t xml:space="preserve">          $ref: '</w:t>
      </w:r>
      <w:r w:rsidR="00826D00">
        <w:t>TS29571_CommonData.yaml#/components/responses</w:t>
      </w:r>
      <w:r>
        <w:t>/400'</w:t>
      </w:r>
    </w:p>
    <w:p w14:paraId="015459B0" w14:textId="77777777" w:rsidR="00FF35C6" w:rsidRDefault="00FF35C6" w:rsidP="00FF35C6">
      <w:pPr>
        <w:pStyle w:val="PL"/>
      </w:pPr>
      <w:r>
        <w:t xml:space="preserve">        '401':</w:t>
      </w:r>
    </w:p>
    <w:p w14:paraId="1C016412" w14:textId="7047D23B" w:rsidR="00FF35C6" w:rsidRDefault="00FF35C6" w:rsidP="00FF35C6">
      <w:pPr>
        <w:pStyle w:val="PL"/>
      </w:pPr>
      <w:r>
        <w:t xml:space="preserve">          $ref: '</w:t>
      </w:r>
      <w:r w:rsidR="00826D00">
        <w:t>TS29571_CommonData.yaml#/components/responses</w:t>
      </w:r>
      <w:r>
        <w:t>/401'</w:t>
      </w:r>
    </w:p>
    <w:p w14:paraId="7C68DAAD" w14:textId="77777777" w:rsidR="00FF35C6" w:rsidRDefault="00FF35C6" w:rsidP="00FF35C6">
      <w:pPr>
        <w:pStyle w:val="PL"/>
      </w:pPr>
      <w:r>
        <w:t xml:space="preserve">        '403':</w:t>
      </w:r>
    </w:p>
    <w:p w14:paraId="5D9A0B3B" w14:textId="0E59047E" w:rsidR="00FF35C6" w:rsidRDefault="00FF35C6" w:rsidP="00FF35C6">
      <w:pPr>
        <w:pStyle w:val="PL"/>
      </w:pPr>
      <w:r>
        <w:t xml:space="preserve">          $ref: '</w:t>
      </w:r>
      <w:r w:rsidR="00826D00">
        <w:t>TS29571_CommonData.yaml#/components/responses</w:t>
      </w:r>
      <w:r>
        <w:t>/403'</w:t>
      </w:r>
    </w:p>
    <w:p w14:paraId="79ADB9B6" w14:textId="77777777" w:rsidR="00FF35C6" w:rsidRDefault="00FF35C6" w:rsidP="00FF35C6">
      <w:pPr>
        <w:pStyle w:val="PL"/>
      </w:pPr>
      <w:r>
        <w:t xml:space="preserve">        '404':</w:t>
      </w:r>
    </w:p>
    <w:p w14:paraId="18BA6ECF" w14:textId="080E0E59" w:rsidR="00FF35C6" w:rsidRDefault="00FF35C6" w:rsidP="00FF35C6">
      <w:pPr>
        <w:pStyle w:val="PL"/>
      </w:pPr>
      <w:r>
        <w:t xml:space="preserve">          $ref: '</w:t>
      </w:r>
      <w:r w:rsidR="00826D00">
        <w:t>TS29571_CommonData.yaml#/components/responses</w:t>
      </w:r>
      <w:r>
        <w:t>/404'</w:t>
      </w:r>
    </w:p>
    <w:p w14:paraId="4339C00F" w14:textId="77777777" w:rsidR="00FF35C6" w:rsidRDefault="00FF35C6" w:rsidP="00FF35C6">
      <w:pPr>
        <w:pStyle w:val="PL"/>
      </w:pPr>
      <w:r>
        <w:t xml:space="preserve">        '411':</w:t>
      </w:r>
    </w:p>
    <w:p w14:paraId="1989D685" w14:textId="1E492521" w:rsidR="00FF35C6" w:rsidRDefault="00FF35C6" w:rsidP="00FF35C6">
      <w:pPr>
        <w:pStyle w:val="PL"/>
      </w:pPr>
      <w:r>
        <w:t xml:space="preserve">          $ref: '</w:t>
      </w:r>
      <w:r w:rsidR="00826D00">
        <w:t>TS29571_CommonData.yaml#/components/responses</w:t>
      </w:r>
      <w:r>
        <w:t>/411'</w:t>
      </w:r>
    </w:p>
    <w:p w14:paraId="57F76257" w14:textId="77777777" w:rsidR="00FF35C6" w:rsidRDefault="00FF35C6" w:rsidP="00FF35C6">
      <w:pPr>
        <w:pStyle w:val="PL"/>
      </w:pPr>
      <w:r>
        <w:t xml:space="preserve">        '413':</w:t>
      </w:r>
    </w:p>
    <w:p w14:paraId="48847C05" w14:textId="772230B0" w:rsidR="00FF35C6" w:rsidRDefault="00FF35C6" w:rsidP="00FF35C6">
      <w:pPr>
        <w:pStyle w:val="PL"/>
      </w:pPr>
      <w:r>
        <w:t xml:space="preserve">          $ref: '</w:t>
      </w:r>
      <w:r w:rsidR="00826D00">
        <w:t>TS29571_CommonData.yaml#/components/responses</w:t>
      </w:r>
      <w:r>
        <w:t>/413'</w:t>
      </w:r>
    </w:p>
    <w:p w14:paraId="1D96B28C" w14:textId="77777777" w:rsidR="00FF35C6" w:rsidRDefault="00FF35C6" w:rsidP="00FF35C6">
      <w:pPr>
        <w:pStyle w:val="PL"/>
      </w:pPr>
      <w:r>
        <w:t xml:space="preserve">        '415':</w:t>
      </w:r>
    </w:p>
    <w:p w14:paraId="394C5976" w14:textId="75B2B7A3" w:rsidR="00FF35C6" w:rsidRDefault="00FF35C6" w:rsidP="00FF35C6">
      <w:pPr>
        <w:pStyle w:val="PL"/>
      </w:pPr>
      <w:r>
        <w:t xml:space="preserve">          $ref: '</w:t>
      </w:r>
      <w:r w:rsidR="00826D00">
        <w:t>TS29571_CommonData.yaml#/components/responses</w:t>
      </w:r>
      <w:r>
        <w:t>/415'</w:t>
      </w:r>
    </w:p>
    <w:p w14:paraId="4110CAF9" w14:textId="77777777" w:rsidR="00FF35C6" w:rsidRDefault="00FF35C6" w:rsidP="00FF35C6">
      <w:pPr>
        <w:pStyle w:val="PL"/>
      </w:pPr>
      <w:r>
        <w:t xml:space="preserve">        '429':</w:t>
      </w:r>
    </w:p>
    <w:p w14:paraId="3C479AC2" w14:textId="643BD10A" w:rsidR="00FF35C6" w:rsidRDefault="00FF35C6" w:rsidP="00FF35C6">
      <w:pPr>
        <w:pStyle w:val="PL"/>
      </w:pPr>
      <w:r>
        <w:t xml:space="preserve">          $ref: '</w:t>
      </w:r>
      <w:r w:rsidR="00826D00">
        <w:t>TS29571_CommonData.yaml#/components/responses</w:t>
      </w:r>
      <w:r>
        <w:t>/429'</w:t>
      </w:r>
    </w:p>
    <w:p w14:paraId="2208D853" w14:textId="77777777" w:rsidR="00FF35C6" w:rsidRDefault="00FF35C6" w:rsidP="00FF35C6">
      <w:pPr>
        <w:pStyle w:val="PL"/>
      </w:pPr>
      <w:r>
        <w:t xml:space="preserve">        '500':</w:t>
      </w:r>
    </w:p>
    <w:p w14:paraId="485FA572" w14:textId="65CF4AF7" w:rsidR="00FF35C6" w:rsidRDefault="00FF35C6" w:rsidP="00FF35C6">
      <w:pPr>
        <w:pStyle w:val="PL"/>
      </w:pPr>
      <w:r>
        <w:t xml:space="preserve">          $ref: '</w:t>
      </w:r>
      <w:r w:rsidR="00826D00">
        <w:t>TS29571_CommonData.yaml#/components/responses</w:t>
      </w:r>
      <w:r>
        <w:t>/500'</w:t>
      </w:r>
    </w:p>
    <w:p w14:paraId="0C63D5F7" w14:textId="77777777" w:rsidR="0060724B" w:rsidRDefault="0060724B" w:rsidP="0060724B">
      <w:pPr>
        <w:pStyle w:val="PL"/>
        <w:rPr>
          <w:lang w:val="en-US"/>
        </w:rPr>
      </w:pPr>
      <w:r>
        <w:rPr>
          <w:lang w:val="en-US"/>
        </w:rPr>
        <w:t xml:space="preserve">        '502':</w:t>
      </w:r>
    </w:p>
    <w:p w14:paraId="6D142CE2" w14:textId="77777777" w:rsidR="0060724B" w:rsidRDefault="0060724B" w:rsidP="0060724B">
      <w:pPr>
        <w:pStyle w:val="PL"/>
        <w:rPr>
          <w:lang w:val="en-US"/>
        </w:rPr>
      </w:pPr>
      <w:r>
        <w:rPr>
          <w:lang w:val="en-US"/>
        </w:rPr>
        <w:t xml:space="preserve">          $ref: 'TS29571_CommonData.yaml#/components/responses/502'</w:t>
      </w:r>
    </w:p>
    <w:p w14:paraId="185AD039" w14:textId="77777777" w:rsidR="00FF35C6" w:rsidRDefault="00FF35C6" w:rsidP="00FF35C6">
      <w:pPr>
        <w:pStyle w:val="PL"/>
      </w:pPr>
      <w:r>
        <w:t xml:space="preserve">        '503':</w:t>
      </w:r>
    </w:p>
    <w:p w14:paraId="6EF2CAF5" w14:textId="5C7BD9DE" w:rsidR="00FF35C6" w:rsidRDefault="00FF35C6" w:rsidP="00FF35C6">
      <w:pPr>
        <w:pStyle w:val="PL"/>
      </w:pPr>
      <w:r>
        <w:t xml:space="preserve">          $ref: '</w:t>
      </w:r>
      <w:r w:rsidR="00826D00">
        <w:t>TS29571_CommonData.yaml#/components/responses</w:t>
      </w:r>
      <w:r>
        <w:t>/503'</w:t>
      </w:r>
    </w:p>
    <w:p w14:paraId="7361184E" w14:textId="77777777" w:rsidR="00FF35C6" w:rsidRDefault="00FF35C6" w:rsidP="00FF35C6">
      <w:pPr>
        <w:pStyle w:val="PL"/>
      </w:pPr>
      <w:r>
        <w:t xml:space="preserve">        default:</w:t>
      </w:r>
    </w:p>
    <w:p w14:paraId="6EEE598D" w14:textId="49E5F021" w:rsidR="00FF35C6" w:rsidRDefault="00FF35C6" w:rsidP="00FF35C6">
      <w:pPr>
        <w:pStyle w:val="PL"/>
      </w:pPr>
      <w:r>
        <w:t xml:space="preserve">          $ref: '</w:t>
      </w:r>
      <w:r w:rsidR="00826D00">
        <w:t>TS29571_CommonData.yaml#/components/responses</w:t>
      </w:r>
      <w:r>
        <w:t>/default'</w:t>
      </w:r>
    </w:p>
    <w:p w14:paraId="48EE61BF" w14:textId="77777777" w:rsidR="00FF35C6" w:rsidRDefault="00FF35C6" w:rsidP="00FF35C6">
      <w:pPr>
        <w:pStyle w:val="PL"/>
      </w:pPr>
    </w:p>
    <w:p w14:paraId="7C28A909" w14:textId="77777777" w:rsidR="00FF35C6" w:rsidRDefault="00FF35C6" w:rsidP="00FF35C6">
      <w:pPr>
        <w:pStyle w:val="PL"/>
      </w:pPr>
      <w:r>
        <w:t xml:space="preserve">    patch:</w:t>
      </w:r>
    </w:p>
    <w:p w14:paraId="3EE9B781" w14:textId="77777777" w:rsidR="00FF35C6" w:rsidRDefault="00FF35C6" w:rsidP="00FF35C6">
      <w:pPr>
        <w:pStyle w:val="PL"/>
      </w:pPr>
      <w:r>
        <w:t xml:space="preserve">      summary: Request the modification of an existing Individual MBS User Service resource.</w:t>
      </w:r>
    </w:p>
    <w:p w14:paraId="2731A5CF" w14:textId="77777777" w:rsidR="00FF35C6" w:rsidRPr="00C6632A" w:rsidRDefault="00FF35C6" w:rsidP="00FF35C6">
      <w:pPr>
        <w:pStyle w:val="PL"/>
        <w:rPr>
          <w:lang w:val="fr-FR"/>
        </w:rPr>
      </w:pPr>
      <w:r>
        <w:t xml:space="preserve">      </w:t>
      </w:r>
      <w:r w:rsidRPr="00C6632A">
        <w:rPr>
          <w:lang w:val="fr-FR"/>
        </w:rPr>
        <w:t>tags:</w:t>
      </w:r>
    </w:p>
    <w:p w14:paraId="36B2B6CA" w14:textId="77777777" w:rsidR="00FF35C6" w:rsidRPr="00C6632A" w:rsidRDefault="00FF35C6" w:rsidP="00FF35C6">
      <w:pPr>
        <w:pStyle w:val="PL"/>
        <w:rPr>
          <w:lang w:val="fr-FR"/>
        </w:rPr>
      </w:pPr>
      <w:r w:rsidRPr="00C6632A">
        <w:rPr>
          <w:lang w:val="fr-FR"/>
        </w:rPr>
        <w:t xml:space="preserve">        - Individual MBS User Service (Document)</w:t>
      </w:r>
    </w:p>
    <w:p w14:paraId="011B2CE4" w14:textId="77777777" w:rsidR="00FF35C6" w:rsidRDefault="00FF35C6" w:rsidP="00FF35C6">
      <w:pPr>
        <w:pStyle w:val="PL"/>
      </w:pPr>
      <w:r w:rsidRPr="00C6632A">
        <w:rPr>
          <w:lang w:val="fr-FR"/>
        </w:rPr>
        <w:t xml:space="preserve">      </w:t>
      </w:r>
      <w:r>
        <w:t>operationId: ModifyIndMBSUserService</w:t>
      </w:r>
    </w:p>
    <w:p w14:paraId="0A95E193" w14:textId="77777777" w:rsidR="00FF35C6" w:rsidRDefault="00FF35C6" w:rsidP="00FF35C6">
      <w:pPr>
        <w:pStyle w:val="PL"/>
      </w:pPr>
      <w:r>
        <w:t xml:space="preserve">      requestBody:</w:t>
      </w:r>
    </w:p>
    <w:p w14:paraId="32FB8777" w14:textId="77777777" w:rsidR="00FF35C6" w:rsidRDefault="00FF35C6" w:rsidP="00FF35C6">
      <w:pPr>
        <w:pStyle w:val="PL"/>
      </w:pPr>
      <w:r>
        <w:t xml:space="preserve">        description: &gt;</w:t>
      </w:r>
    </w:p>
    <w:p w14:paraId="7688B502" w14:textId="77777777" w:rsidR="00FF35C6" w:rsidRDefault="00FF35C6" w:rsidP="00FF35C6">
      <w:pPr>
        <w:pStyle w:val="PL"/>
      </w:pPr>
      <w:r>
        <w:t xml:space="preserve">          Contains the parameters to request the modification of the Individual MBS User Service</w:t>
      </w:r>
    </w:p>
    <w:p w14:paraId="75950EF0" w14:textId="77777777" w:rsidR="00FF35C6" w:rsidRDefault="00FF35C6" w:rsidP="00FF35C6">
      <w:pPr>
        <w:pStyle w:val="PL"/>
      </w:pPr>
      <w:r>
        <w:t xml:space="preserve">          resource.</w:t>
      </w:r>
    </w:p>
    <w:p w14:paraId="726B037F" w14:textId="77777777" w:rsidR="00FF35C6" w:rsidRDefault="00FF35C6" w:rsidP="00FF35C6">
      <w:pPr>
        <w:pStyle w:val="PL"/>
      </w:pPr>
      <w:r>
        <w:t xml:space="preserve">        required: true</w:t>
      </w:r>
    </w:p>
    <w:p w14:paraId="0E721826" w14:textId="77777777" w:rsidR="00FF35C6" w:rsidRDefault="00FF35C6" w:rsidP="00FF35C6">
      <w:pPr>
        <w:pStyle w:val="PL"/>
      </w:pPr>
      <w:r>
        <w:t xml:space="preserve">        content:</w:t>
      </w:r>
    </w:p>
    <w:p w14:paraId="4A152AC4" w14:textId="77777777" w:rsidR="00FF35C6" w:rsidRDefault="00FF35C6" w:rsidP="00FF35C6">
      <w:pPr>
        <w:pStyle w:val="PL"/>
      </w:pPr>
      <w:r>
        <w:t xml:space="preserve">          application/merge-patch+json:</w:t>
      </w:r>
    </w:p>
    <w:p w14:paraId="29168D8D" w14:textId="77777777" w:rsidR="00FF35C6" w:rsidRDefault="00FF35C6" w:rsidP="00FF35C6">
      <w:pPr>
        <w:pStyle w:val="PL"/>
      </w:pPr>
      <w:r>
        <w:t xml:space="preserve">            schema:</w:t>
      </w:r>
    </w:p>
    <w:p w14:paraId="614126B9" w14:textId="77777777" w:rsidR="00FF35C6" w:rsidRDefault="00FF35C6" w:rsidP="00FF35C6">
      <w:pPr>
        <w:pStyle w:val="PL"/>
      </w:pPr>
      <w:r>
        <w:t xml:space="preserve">              $ref: '#/components/schemas/MBSUserServicePatch'</w:t>
      </w:r>
    </w:p>
    <w:p w14:paraId="1B777282" w14:textId="77777777" w:rsidR="00FF35C6" w:rsidRDefault="00FF35C6" w:rsidP="00FF35C6">
      <w:pPr>
        <w:pStyle w:val="PL"/>
      </w:pPr>
      <w:r>
        <w:t xml:space="preserve">      responses:</w:t>
      </w:r>
    </w:p>
    <w:p w14:paraId="50709CE6" w14:textId="77777777" w:rsidR="00FF35C6" w:rsidRDefault="00FF35C6" w:rsidP="00FF35C6">
      <w:pPr>
        <w:pStyle w:val="PL"/>
        <w:rPr>
          <w:lang w:val="en-US"/>
        </w:rPr>
      </w:pPr>
      <w:r>
        <w:rPr>
          <w:lang w:val="en-US"/>
        </w:rPr>
        <w:t xml:space="preserve">        '200':</w:t>
      </w:r>
    </w:p>
    <w:p w14:paraId="0B3FFBD3" w14:textId="77777777" w:rsidR="00FF35C6" w:rsidRDefault="00FF35C6" w:rsidP="00FF35C6">
      <w:pPr>
        <w:pStyle w:val="PL"/>
        <w:rPr>
          <w:lang w:val="en-US"/>
        </w:rPr>
      </w:pPr>
      <w:r>
        <w:rPr>
          <w:lang w:val="en-US"/>
        </w:rPr>
        <w:t xml:space="preserve">          description: &gt;</w:t>
      </w:r>
    </w:p>
    <w:p w14:paraId="30AC8015" w14:textId="77777777" w:rsidR="00FF35C6" w:rsidRDefault="00FF35C6" w:rsidP="00FF35C6">
      <w:pPr>
        <w:pStyle w:val="PL"/>
      </w:pPr>
      <w:r>
        <w:rPr>
          <w:lang w:val="en-US"/>
        </w:rPr>
        <w:t xml:space="preserve">            OK. </w:t>
      </w:r>
      <w:r>
        <w:t>The concerned Individual MBS User Service resource is successfully modified and a</w:t>
      </w:r>
    </w:p>
    <w:p w14:paraId="64BA6278" w14:textId="77777777" w:rsidR="00FF35C6" w:rsidRDefault="00FF35C6" w:rsidP="00FF35C6">
      <w:pPr>
        <w:pStyle w:val="PL"/>
        <w:rPr>
          <w:lang w:val="en-US"/>
        </w:rPr>
      </w:pPr>
      <w:r>
        <w:t xml:space="preserve">            representation of the updated resource is returned in the response body.</w:t>
      </w:r>
    </w:p>
    <w:p w14:paraId="5D608250" w14:textId="77777777" w:rsidR="00FF35C6" w:rsidRDefault="00FF35C6" w:rsidP="00FF35C6">
      <w:pPr>
        <w:pStyle w:val="PL"/>
        <w:rPr>
          <w:lang w:val="en-US"/>
        </w:rPr>
      </w:pPr>
      <w:r>
        <w:rPr>
          <w:lang w:val="en-US"/>
        </w:rPr>
        <w:t xml:space="preserve">          content:</w:t>
      </w:r>
    </w:p>
    <w:p w14:paraId="5A742668" w14:textId="77777777" w:rsidR="00FF35C6" w:rsidRDefault="00FF35C6" w:rsidP="00FF35C6">
      <w:pPr>
        <w:pStyle w:val="PL"/>
        <w:rPr>
          <w:lang w:val="en-US"/>
        </w:rPr>
      </w:pPr>
      <w:r>
        <w:rPr>
          <w:lang w:val="en-US"/>
        </w:rPr>
        <w:t xml:space="preserve">            application/json:</w:t>
      </w:r>
    </w:p>
    <w:p w14:paraId="34F23A79" w14:textId="77777777" w:rsidR="00FF35C6" w:rsidRDefault="00FF35C6" w:rsidP="00FF35C6">
      <w:pPr>
        <w:pStyle w:val="PL"/>
        <w:rPr>
          <w:lang w:val="en-US"/>
        </w:rPr>
      </w:pPr>
      <w:r>
        <w:rPr>
          <w:lang w:val="en-US"/>
        </w:rPr>
        <w:t xml:space="preserve">              schema:</w:t>
      </w:r>
    </w:p>
    <w:p w14:paraId="4BBA13DD" w14:textId="77777777" w:rsidR="00FF35C6" w:rsidRDefault="00FF35C6" w:rsidP="00FF35C6">
      <w:pPr>
        <w:pStyle w:val="PL"/>
      </w:pPr>
      <w:r>
        <w:t xml:space="preserve">                $ref: '#/components/schemas/MBSUserService'</w:t>
      </w:r>
    </w:p>
    <w:p w14:paraId="3C98F24E" w14:textId="77777777" w:rsidR="00FF35C6" w:rsidRDefault="00FF35C6" w:rsidP="00FF35C6">
      <w:pPr>
        <w:pStyle w:val="PL"/>
      </w:pPr>
      <w:r>
        <w:t xml:space="preserve">        '204':</w:t>
      </w:r>
    </w:p>
    <w:p w14:paraId="52947F30" w14:textId="77777777" w:rsidR="00FF35C6" w:rsidRDefault="00FF35C6" w:rsidP="00FF35C6">
      <w:pPr>
        <w:pStyle w:val="PL"/>
      </w:pPr>
      <w:r>
        <w:t xml:space="preserve">          description: &gt;</w:t>
      </w:r>
    </w:p>
    <w:p w14:paraId="25E04103" w14:textId="77777777" w:rsidR="00FF35C6" w:rsidRDefault="00FF35C6" w:rsidP="00FF35C6">
      <w:pPr>
        <w:pStyle w:val="PL"/>
      </w:pPr>
      <w:r>
        <w:t xml:space="preserve">            No Content. The concerned Individual MBS User Service resource is successfully modified</w:t>
      </w:r>
    </w:p>
    <w:p w14:paraId="272ACB23" w14:textId="77777777" w:rsidR="00FF35C6" w:rsidRDefault="00FF35C6" w:rsidP="00FF35C6">
      <w:pPr>
        <w:pStyle w:val="PL"/>
      </w:pPr>
      <w:r>
        <w:t xml:space="preserve">            and no content is returned in the response body.</w:t>
      </w:r>
    </w:p>
    <w:p w14:paraId="2FBFB649" w14:textId="77777777" w:rsidR="00FF35C6" w:rsidRDefault="00FF35C6" w:rsidP="00FF35C6">
      <w:pPr>
        <w:pStyle w:val="PL"/>
      </w:pPr>
      <w:r>
        <w:t xml:space="preserve">        '307':</w:t>
      </w:r>
    </w:p>
    <w:p w14:paraId="68C0EDAD" w14:textId="153A00A0" w:rsidR="00FF35C6" w:rsidRDefault="00FF35C6" w:rsidP="00FF35C6">
      <w:pPr>
        <w:pStyle w:val="PL"/>
      </w:pPr>
      <w:r>
        <w:t xml:space="preserve">          $ref: '</w:t>
      </w:r>
      <w:r w:rsidR="00826D00">
        <w:t>TS29571_CommonData.yaml#/components/responses</w:t>
      </w:r>
      <w:r>
        <w:t>/307'</w:t>
      </w:r>
    </w:p>
    <w:p w14:paraId="4C6AF9E9" w14:textId="77777777" w:rsidR="00FF35C6" w:rsidRDefault="00FF35C6" w:rsidP="00FF35C6">
      <w:pPr>
        <w:pStyle w:val="PL"/>
      </w:pPr>
      <w:r>
        <w:t xml:space="preserve">        '308':</w:t>
      </w:r>
    </w:p>
    <w:p w14:paraId="3F024758" w14:textId="6D36BD68" w:rsidR="00FF35C6" w:rsidRDefault="00FF35C6" w:rsidP="00FF35C6">
      <w:pPr>
        <w:pStyle w:val="PL"/>
      </w:pPr>
      <w:r>
        <w:t xml:space="preserve">          $ref: '</w:t>
      </w:r>
      <w:r w:rsidR="00826D00">
        <w:t>TS29571_CommonData.yaml#/components/responses</w:t>
      </w:r>
      <w:r>
        <w:t>/308'</w:t>
      </w:r>
    </w:p>
    <w:p w14:paraId="5577E3CB" w14:textId="77777777" w:rsidR="00FF35C6" w:rsidRDefault="00FF35C6" w:rsidP="00FF35C6">
      <w:pPr>
        <w:pStyle w:val="PL"/>
      </w:pPr>
      <w:r>
        <w:t xml:space="preserve">        '400':</w:t>
      </w:r>
    </w:p>
    <w:p w14:paraId="736AC101" w14:textId="680D4354" w:rsidR="00FF35C6" w:rsidRDefault="00FF35C6" w:rsidP="00FF35C6">
      <w:pPr>
        <w:pStyle w:val="PL"/>
      </w:pPr>
      <w:r>
        <w:t xml:space="preserve">          $ref: '</w:t>
      </w:r>
      <w:r w:rsidR="00826D00">
        <w:t>TS29571_CommonData.yaml#/components/responses</w:t>
      </w:r>
      <w:r>
        <w:t>/400'</w:t>
      </w:r>
    </w:p>
    <w:p w14:paraId="617B3088" w14:textId="77777777" w:rsidR="00FF35C6" w:rsidRDefault="00FF35C6" w:rsidP="00FF35C6">
      <w:pPr>
        <w:pStyle w:val="PL"/>
      </w:pPr>
      <w:r>
        <w:t xml:space="preserve">        '401':</w:t>
      </w:r>
    </w:p>
    <w:p w14:paraId="4E01C445" w14:textId="5FDCD3CB" w:rsidR="00FF35C6" w:rsidRDefault="00FF35C6" w:rsidP="00FF35C6">
      <w:pPr>
        <w:pStyle w:val="PL"/>
      </w:pPr>
      <w:r>
        <w:t xml:space="preserve">          $ref: '</w:t>
      </w:r>
      <w:r w:rsidR="00826D00">
        <w:t>TS29571_CommonData.yaml#/components/responses</w:t>
      </w:r>
      <w:r>
        <w:t>/401'</w:t>
      </w:r>
    </w:p>
    <w:p w14:paraId="34D3765D" w14:textId="77777777" w:rsidR="00FF35C6" w:rsidRDefault="00FF35C6" w:rsidP="00FF35C6">
      <w:pPr>
        <w:pStyle w:val="PL"/>
      </w:pPr>
      <w:r>
        <w:t xml:space="preserve">        '403':</w:t>
      </w:r>
    </w:p>
    <w:p w14:paraId="2F70ABD2" w14:textId="35B5EA43" w:rsidR="00FF35C6" w:rsidRDefault="00FF35C6" w:rsidP="00FF35C6">
      <w:pPr>
        <w:pStyle w:val="PL"/>
      </w:pPr>
      <w:r>
        <w:t xml:space="preserve">          $ref: '</w:t>
      </w:r>
      <w:r w:rsidR="00826D00">
        <w:t>TS29571_CommonData.yaml#/components/responses</w:t>
      </w:r>
      <w:r>
        <w:t>/403'</w:t>
      </w:r>
    </w:p>
    <w:p w14:paraId="107C6F8F" w14:textId="77777777" w:rsidR="00FF35C6" w:rsidRDefault="00FF35C6" w:rsidP="00FF35C6">
      <w:pPr>
        <w:pStyle w:val="PL"/>
      </w:pPr>
      <w:r>
        <w:t xml:space="preserve">        '404':</w:t>
      </w:r>
    </w:p>
    <w:p w14:paraId="10D07361" w14:textId="1EE8EC2D" w:rsidR="00FF35C6" w:rsidRDefault="00FF35C6" w:rsidP="00FF35C6">
      <w:pPr>
        <w:pStyle w:val="PL"/>
      </w:pPr>
      <w:r>
        <w:t xml:space="preserve">          $ref: '</w:t>
      </w:r>
      <w:r w:rsidR="00826D00">
        <w:t>TS29571_CommonData.yaml#/components/responses</w:t>
      </w:r>
      <w:r>
        <w:t>/404'</w:t>
      </w:r>
    </w:p>
    <w:p w14:paraId="27E70D15" w14:textId="77777777" w:rsidR="00FF35C6" w:rsidRDefault="00FF35C6" w:rsidP="00FF35C6">
      <w:pPr>
        <w:pStyle w:val="PL"/>
      </w:pPr>
      <w:r>
        <w:t xml:space="preserve">        '411':</w:t>
      </w:r>
    </w:p>
    <w:p w14:paraId="65EDA4FC" w14:textId="68B93A09" w:rsidR="00FF35C6" w:rsidRDefault="00FF35C6" w:rsidP="00FF35C6">
      <w:pPr>
        <w:pStyle w:val="PL"/>
      </w:pPr>
      <w:r>
        <w:t xml:space="preserve">          $ref: '</w:t>
      </w:r>
      <w:r w:rsidR="00826D00">
        <w:t>TS29571_CommonData.yaml#/components/responses</w:t>
      </w:r>
      <w:r>
        <w:t>/411'</w:t>
      </w:r>
    </w:p>
    <w:p w14:paraId="68DF46E3" w14:textId="77777777" w:rsidR="00FF35C6" w:rsidRDefault="00FF35C6" w:rsidP="00FF35C6">
      <w:pPr>
        <w:pStyle w:val="PL"/>
      </w:pPr>
      <w:r>
        <w:t xml:space="preserve">        '413':</w:t>
      </w:r>
    </w:p>
    <w:p w14:paraId="58AF6F85" w14:textId="24F4543F" w:rsidR="00FF35C6" w:rsidRDefault="00FF35C6" w:rsidP="00FF35C6">
      <w:pPr>
        <w:pStyle w:val="PL"/>
      </w:pPr>
      <w:r>
        <w:t xml:space="preserve">          $ref: '</w:t>
      </w:r>
      <w:r w:rsidR="00826D00">
        <w:t>TS29571_CommonData.yaml#/components/responses</w:t>
      </w:r>
      <w:r>
        <w:t>/413'</w:t>
      </w:r>
    </w:p>
    <w:p w14:paraId="5D562139" w14:textId="77777777" w:rsidR="00FF35C6" w:rsidRDefault="00FF35C6" w:rsidP="00FF35C6">
      <w:pPr>
        <w:pStyle w:val="PL"/>
      </w:pPr>
      <w:r>
        <w:t xml:space="preserve">        '415':</w:t>
      </w:r>
    </w:p>
    <w:p w14:paraId="4C4574BA" w14:textId="4C50BAB8" w:rsidR="00FF35C6" w:rsidRDefault="00FF35C6" w:rsidP="00FF35C6">
      <w:pPr>
        <w:pStyle w:val="PL"/>
      </w:pPr>
      <w:r>
        <w:t xml:space="preserve">          $ref: '</w:t>
      </w:r>
      <w:r w:rsidR="00826D00">
        <w:t>TS29571_CommonData.yaml#/components/responses</w:t>
      </w:r>
      <w:r>
        <w:t>/415'</w:t>
      </w:r>
    </w:p>
    <w:p w14:paraId="1F9BE86D" w14:textId="77777777" w:rsidR="00FF35C6" w:rsidRDefault="00FF35C6" w:rsidP="00FF35C6">
      <w:pPr>
        <w:pStyle w:val="PL"/>
      </w:pPr>
      <w:r>
        <w:t xml:space="preserve">        '429':</w:t>
      </w:r>
    </w:p>
    <w:p w14:paraId="3B3063CE" w14:textId="501809C6" w:rsidR="00FF35C6" w:rsidRDefault="00FF35C6" w:rsidP="00FF35C6">
      <w:pPr>
        <w:pStyle w:val="PL"/>
      </w:pPr>
      <w:r>
        <w:t xml:space="preserve">          $ref: '</w:t>
      </w:r>
      <w:r w:rsidR="00826D00">
        <w:t>TS29571_CommonData.yaml#/components/responses</w:t>
      </w:r>
      <w:r>
        <w:t>/429'</w:t>
      </w:r>
    </w:p>
    <w:p w14:paraId="4A71B73E" w14:textId="77777777" w:rsidR="00FF35C6" w:rsidRDefault="00FF35C6" w:rsidP="00FF35C6">
      <w:pPr>
        <w:pStyle w:val="PL"/>
      </w:pPr>
      <w:r>
        <w:t xml:space="preserve">        '500':</w:t>
      </w:r>
    </w:p>
    <w:p w14:paraId="078FA476" w14:textId="453BBE1B" w:rsidR="00FF35C6" w:rsidRDefault="00FF35C6" w:rsidP="00FF35C6">
      <w:pPr>
        <w:pStyle w:val="PL"/>
      </w:pPr>
      <w:r>
        <w:t xml:space="preserve">          $ref: '</w:t>
      </w:r>
      <w:r w:rsidR="00826D00">
        <w:t>TS29571_CommonData.yaml#/components/responses</w:t>
      </w:r>
      <w:r>
        <w:t>/500'</w:t>
      </w:r>
    </w:p>
    <w:p w14:paraId="52161DA6" w14:textId="77777777" w:rsidR="0060724B" w:rsidRDefault="0060724B" w:rsidP="0060724B">
      <w:pPr>
        <w:pStyle w:val="PL"/>
        <w:rPr>
          <w:lang w:val="en-US"/>
        </w:rPr>
      </w:pPr>
      <w:r>
        <w:rPr>
          <w:lang w:val="en-US"/>
        </w:rPr>
        <w:t xml:space="preserve">        '502':</w:t>
      </w:r>
    </w:p>
    <w:p w14:paraId="357C44F1" w14:textId="77777777" w:rsidR="0060724B" w:rsidRDefault="0060724B" w:rsidP="0060724B">
      <w:pPr>
        <w:pStyle w:val="PL"/>
        <w:rPr>
          <w:lang w:val="en-US"/>
        </w:rPr>
      </w:pPr>
      <w:r>
        <w:rPr>
          <w:lang w:val="en-US"/>
        </w:rPr>
        <w:t xml:space="preserve">          $ref: 'TS29571_CommonData.yaml#/components/responses/502'</w:t>
      </w:r>
    </w:p>
    <w:p w14:paraId="2CA4FBAA" w14:textId="77777777" w:rsidR="00FF35C6" w:rsidRDefault="00FF35C6" w:rsidP="00FF35C6">
      <w:pPr>
        <w:pStyle w:val="PL"/>
      </w:pPr>
      <w:r>
        <w:t xml:space="preserve">        '503':</w:t>
      </w:r>
    </w:p>
    <w:p w14:paraId="50577675" w14:textId="1FF8EF19" w:rsidR="00FF35C6" w:rsidRDefault="00FF35C6" w:rsidP="00FF35C6">
      <w:pPr>
        <w:pStyle w:val="PL"/>
      </w:pPr>
      <w:r>
        <w:t xml:space="preserve">          $ref: '</w:t>
      </w:r>
      <w:r w:rsidR="00826D00">
        <w:t>TS29571_CommonData.yaml#/components/responses</w:t>
      </w:r>
      <w:r>
        <w:t>/503'</w:t>
      </w:r>
    </w:p>
    <w:p w14:paraId="46684E34" w14:textId="77777777" w:rsidR="00FF35C6" w:rsidRDefault="00FF35C6" w:rsidP="00FF35C6">
      <w:pPr>
        <w:pStyle w:val="PL"/>
      </w:pPr>
      <w:r>
        <w:t xml:space="preserve">        default:</w:t>
      </w:r>
    </w:p>
    <w:p w14:paraId="2A8D09B8" w14:textId="15C0272F" w:rsidR="00FF35C6" w:rsidRDefault="00FF35C6" w:rsidP="00FF35C6">
      <w:pPr>
        <w:pStyle w:val="PL"/>
      </w:pPr>
      <w:r>
        <w:t xml:space="preserve">          $ref: '</w:t>
      </w:r>
      <w:r w:rsidR="00826D00">
        <w:t>TS29571_CommonData.yaml#/components/responses</w:t>
      </w:r>
      <w:r>
        <w:t>/default'</w:t>
      </w:r>
    </w:p>
    <w:p w14:paraId="7FBA8FBD" w14:textId="77777777" w:rsidR="00FF35C6" w:rsidRDefault="00FF35C6" w:rsidP="00FF35C6">
      <w:pPr>
        <w:pStyle w:val="PL"/>
      </w:pPr>
    </w:p>
    <w:p w14:paraId="332932D5" w14:textId="77777777" w:rsidR="00FF35C6" w:rsidRDefault="00FF35C6" w:rsidP="00FF35C6">
      <w:pPr>
        <w:pStyle w:val="PL"/>
      </w:pPr>
      <w:r>
        <w:t xml:space="preserve">    delete:</w:t>
      </w:r>
    </w:p>
    <w:p w14:paraId="4E8FE1E1" w14:textId="77777777" w:rsidR="00FF35C6" w:rsidRDefault="00FF35C6" w:rsidP="00FF35C6">
      <w:pPr>
        <w:pStyle w:val="PL"/>
      </w:pPr>
      <w:r>
        <w:t xml:space="preserve">      summary: Request the deletion of an existing Individual MBS User Service resource.</w:t>
      </w:r>
    </w:p>
    <w:p w14:paraId="00D9600A" w14:textId="77777777" w:rsidR="00FF35C6" w:rsidRPr="00C6632A" w:rsidRDefault="00FF35C6" w:rsidP="00FF35C6">
      <w:pPr>
        <w:pStyle w:val="PL"/>
        <w:rPr>
          <w:lang w:val="fr-FR"/>
        </w:rPr>
      </w:pPr>
      <w:r>
        <w:t xml:space="preserve">      </w:t>
      </w:r>
      <w:r w:rsidRPr="00C6632A">
        <w:rPr>
          <w:lang w:val="fr-FR"/>
        </w:rPr>
        <w:t>tags:</w:t>
      </w:r>
    </w:p>
    <w:p w14:paraId="2E46174E" w14:textId="77777777" w:rsidR="00FF35C6" w:rsidRPr="00C6632A" w:rsidRDefault="00FF35C6" w:rsidP="00FF35C6">
      <w:pPr>
        <w:pStyle w:val="PL"/>
        <w:rPr>
          <w:lang w:val="fr-FR"/>
        </w:rPr>
      </w:pPr>
      <w:r w:rsidRPr="00C6632A">
        <w:rPr>
          <w:lang w:val="fr-FR"/>
        </w:rPr>
        <w:t xml:space="preserve">        - Individual MBS User Service (Document)</w:t>
      </w:r>
    </w:p>
    <w:p w14:paraId="51F8E39A" w14:textId="77777777" w:rsidR="00FF35C6" w:rsidRDefault="00FF35C6" w:rsidP="00FF35C6">
      <w:pPr>
        <w:pStyle w:val="PL"/>
      </w:pPr>
      <w:r w:rsidRPr="00C6632A">
        <w:rPr>
          <w:lang w:val="fr-FR"/>
        </w:rPr>
        <w:t xml:space="preserve">      </w:t>
      </w:r>
      <w:r>
        <w:t>operationId: DeleteIndMBSUserService</w:t>
      </w:r>
    </w:p>
    <w:p w14:paraId="54406F3C" w14:textId="77777777" w:rsidR="00FF35C6" w:rsidRDefault="00FF35C6" w:rsidP="00FF35C6">
      <w:pPr>
        <w:pStyle w:val="PL"/>
      </w:pPr>
      <w:r>
        <w:t xml:space="preserve">      responses:</w:t>
      </w:r>
    </w:p>
    <w:p w14:paraId="46F842B0" w14:textId="77777777" w:rsidR="00FF35C6" w:rsidRDefault="00FF35C6" w:rsidP="00FF35C6">
      <w:pPr>
        <w:pStyle w:val="PL"/>
      </w:pPr>
      <w:r>
        <w:t xml:space="preserve">        '204':</w:t>
      </w:r>
    </w:p>
    <w:p w14:paraId="3D233760" w14:textId="77777777" w:rsidR="00FF35C6" w:rsidRDefault="00FF35C6" w:rsidP="00FF35C6">
      <w:pPr>
        <w:pStyle w:val="PL"/>
      </w:pPr>
      <w:r>
        <w:t xml:space="preserve">          description: &gt;</w:t>
      </w:r>
    </w:p>
    <w:p w14:paraId="0B1024C3" w14:textId="77777777" w:rsidR="00FF35C6" w:rsidRDefault="00FF35C6" w:rsidP="00FF35C6">
      <w:pPr>
        <w:pStyle w:val="PL"/>
      </w:pPr>
      <w:r>
        <w:t xml:space="preserve">            No Content. The concerned Individual MBS User Service resource is successfully deleted.</w:t>
      </w:r>
    </w:p>
    <w:p w14:paraId="055EF9E0" w14:textId="77777777" w:rsidR="00FF35C6" w:rsidRDefault="00FF35C6" w:rsidP="00FF35C6">
      <w:pPr>
        <w:pStyle w:val="PL"/>
      </w:pPr>
      <w:r>
        <w:t xml:space="preserve">        '307':</w:t>
      </w:r>
    </w:p>
    <w:p w14:paraId="27A4C039" w14:textId="6A032E31" w:rsidR="00FF35C6" w:rsidRDefault="00FF35C6" w:rsidP="00FF35C6">
      <w:pPr>
        <w:pStyle w:val="PL"/>
      </w:pPr>
      <w:r>
        <w:t xml:space="preserve">          $ref: '</w:t>
      </w:r>
      <w:r w:rsidR="00826D00">
        <w:t>TS29571_CommonData.yaml#/components/responses</w:t>
      </w:r>
      <w:r>
        <w:t>/307'</w:t>
      </w:r>
    </w:p>
    <w:p w14:paraId="766F06DF" w14:textId="77777777" w:rsidR="00FF35C6" w:rsidRDefault="00FF35C6" w:rsidP="00FF35C6">
      <w:pPr>
        <w:pStyle w:val="PL"/>
      </w:pPr>
      <w:r>
        <w:t xml:space="preserve">        '308':</w:t>
      </w:r>
    </w:p>
    <w:p w14:paraId="1C6793BF" w14:textId="17100B62" w:rsidR="00FF35C6" w:rsidRDefault="00FF35C6" w:rsidP="00FF35C6">
      <w:pPr>
        <w:pStyle w:val="PL"/>
      </w:pPr>
      <w:r>
        <w:t xml:space="preserve">          $ref: '</w:t>
      </w:r>
      <w:r w:rsidR="00826D00">
        <w:t>TS29571_CommonData.yaml#/components/responses</w:t>
      </w:r>
      <w:r>
        <w:t>/308'</w:t>
      </w:r>
    </w:p>
    <w:p w14:paraId="4C9BCE3E" w14:textId="77777777" w:rsidR="00FF35C6" w:rsidRDefault="00FF35C6" w:rsidP="00FF35C6">
      <w:pPr>
        <w:pStyle w:val="PL"/>
      </w:pPr>
      <w:r>
        <w:t xml:space="preserve">        '400':</w:t>
      </w:r>
    </w:p>
    <w:p w14:paraId="104401C9" w14:textId="5D91728F" w:rsidR="00FF35C6" w:rsidRDefault="00FF35C6" w:rsidP="00FF35C6">
      <w:pPr>
        <w:pStyle w:val="PL"/>
      </w:pPr>
      <w:r>
        <w:t xml:space="preserve">          $ref: '</w:t>
      </w:r>
      <w:r w:rsidR="00826D00">
        <w:t>TS29571_CommonData.yaml#/components/responses</w:t>
      </w:r>
      <w:r>
        <w:t>/400'</w:t>
      </w:r>
    </w:p>
    <w:p w14:paraId="1C0526A8" w14:textId="77777777" w:rsidR="00FF35C6" w:rsidRDefault="00FF35C6" w:rsidP="00FF35C6">
      <w:pPr>
        <w:pStyle w:val="PL"/>
      </w:pPr>
      <w:r>
        <w:t xml:space="preserve">        '401':</w:t>
      </w:r>
    </w:p>
    <w:p w14:paraId="0CA8BC13" w14:textId="2FE4CE7D" w:rsidR="00FF35C6" w:rsidRDefault="00FF35C6" w:rsidP="00FF35C6">
      <w:pPr>
        <w:pStyle w:val="PL"/>
      </w:pPr>
      <w:r>
        <w:t xml:space="preserve">          $ref: '</w:t>
      </w:r>
      <w:r w:rsidR="00826D00">
        <w:t>TS29571_CommonData.yaml#/components/responses</w:t>
      </w:r>
      <w:r>
        <w:t>/401'</w:t>
      </w:r>
    </w:p>
    <w:p w14:paraId="4043CB7E" w14:textId="77777777" w:rsidR="00FF35C6" w:rsidRDefault="00FF35C6" w:rsidP="00FF35C6">
      <w:pPr>
        <w:pStyle w:val="PL"/>
      </w:pPr>
      <w:r>
        <w:t xml:space="preserve">        '403':</w:t>
      </w:r>
    </w:p>
    <w:p w14:paraId="03E26928" w14:textId="77D25285" w:rsidR="00FF35C6" w:rsidRDefault="00FF35C6" w:rsidP="00FF35C6">
      <w:pPr>
        <w:pStyle w:val="PL"/>
      </w:pPr>
      <w:r>
        <w:t xml:space="preserve">          $ref: '</w:t>
      </w:r>
      <w:r w:rsidR="00826D00">
        <w:t>TS29571_CommonData.yaml#/components/responses</w:t>
      </w:r>
      <w:r>
        <w:t>/403'</w:t>
      </w:r>
    </w:p>
    <w:p w14:paraId="1FE8E8D8" w14:textId="77777777" w:rsidR="00FF35C6" w:rsidRDefault="00FF35C6" w:rsidP="00FF35C6">
      <w:pPr>
        <w:pStyle w:val="PL"/>
      </w:pPr>
      <w:r>
        <w:t xml:space="preserve">        '404':</w:t>
      </w:r>
    </w:p>
    <w:p w14:paraId="45395A9E" w14:textId="5AB4B299" w:rsidR="00FF35C6" w:rsidRDefault="00FF35C6" w:rsidP="00FF35C6">
      <w:pPr>
        <w:pStyle w:val="PL"/>
      </w:pPr>
      <w:r>
        <w:t xml:space="preserve">          $ref: '</w:t>
      </w:r>
      <w:r w:rsidR="00826D00">
        <w:t>TS29571_CommonData.yaml#/components/responses</w:t>
      </w:r>
      <w:r>
        <w:t>/404'</w:t>
      </w:r>
    </w:p>
    <w:p w14:paraId="4456496C" w14:textId="77777777" w:rsidR="00FF35C6" w:rsidRDefault="00FF35C6" w:rsidP="00FF35C6">
      <w:pPr>
        <w:pStyle w:val="PL"/>
      </w:pPr>
      <w:r>
        <w:t xml:space="preserve">        '429':</w:t>
      </w:r>
    </w:p>
    <w:p w14:paraId="3D4B8EE6" w14:textId="61348234" w:rsidR="00FF35C6" w:rsidRDefault="00FF35C6" w:rsidP="00FF35C6">
      <w:pPr>
        <w:pStyle w:val="PL"/>
      </w:pPr>
      <w:r>
        <w:t xml:space="preserve">          $ref: '</w:t>
      </w:r>
      <w:r w:rsidR="00826D00">
        <w:t>TS29571_CommonData.yaml#/components/responses</w:t>
      </w:r>
      <w:r>
        <w:t>/429'</w:t>
      </w:r>
    </w:p>
    <w:p w14:paraId="16B5DF28" w14:textId="77777777" w:rsidR="00FF35C6" w:rsidRDefault="00FF35C6" w:rsidP="00FF35C6">
      <w:pPr>
        <w:pStyle w:val="PL"/>
      </w:pPr>
      <w:r>
        <w:t xml:space="preserve">        '500':</w:t>
      </w:r>
    </w:p>
    <w:p w14:paraId="5A3EAD96" w14:textId="3673F0F0" w:rsidR="00FF35C6" w:rsidRDefault="00FF35C6" w:rsidP="00FF35C6">
      <w:pPr>
        <w:pStyle w:val="PL"/>
      </w:pPr>
      <w:r>
        <w:t xml:space="preserve">          $ref: '</w:t>
      </w:r>
      <w:r w:rsidR="00826D00">
        <w:t>TS29571_CommonData.yaml#/components/responses</w:t>
      </w:r>
      <w:r>
        <w:t>/500'</w:t>
      </w:r>
    </w:p>
    <w:p w14:paraId="6EA2D301" w14:textId="77777777" w:rsidR="0060724B" w:rsidRDefault="0060724B" w:rsidP="0060724B">
      <w:pPr>
        <w:pStyle w:val="PL"/>
        <w:rPr>
          <w:lang w:val="en-US"/>
        </w:rPr>
      </w:pPr>
      <w:r>
        <w:rPr>
          <w:lang w:val="en-US"/>
        </w:rPr>
        <w:t xml:space="preserve">        '502':</w:t>
      </w:r>
    </w:p>
    <w:p w14:paraId="7785CC5D" w14:textId="77777777" w:rsidR="0060724B" w:rsidRDefault="0060724B" w:rsidP="0060724B">
      <w:pPr>
        <w:pStyle w:val="PL"/>
        <w:rPr>
          <w:lang w:val="en-US"/>
        </w:rPr>
      </w:pPr>
      <w:r>
        <w:rPr>
          <w:lang w:val="en-US"/>
        </w:rPr>
        <w:t xml:space="preserve">          $ref: 'TS29571_CommonData.yaml#/components/responses/502'</w:t>
      </w:r>
    </w:p>
    <w:p w14:paraId="31964C34" w14:textId="77777777" w:rsidR="00FF35C6" w:rsidRDefault="00FF35C6" w:rsidP="00FF35C6">
      <w:pPr>
        <w:pStyle w:val="PL"/>
      </w:pPr>
      <w:r>
        <w:t xml:space="preserve">        '503':</w:t>
      </w:r>
    </w:p>
    <w:p w14:paraId="6DF63244" w14:textId="18EEFE2F" w:rsidR="00FF35C6" w:rsidRDefault="00FF35C6" w:rsidP="00FF35C6">
      <w:pPr>
        <w:pStyle w:val="PL"/>
      </w:pPr>
      <w:r>
        <w:t xml:space="preserve">          $ref: '</w:t>
      </w:r>
      <w:r w:rsidR="00826D00">
        <w:t>TS29571_CommonData.yaml#/components/responses</w:t>
      </w:r>
      <w:r>
        <w:t>/503'</w:t>
      </w:r>
    </w:p>
    <w:p w14:paraId="18F35091" w14:textId="77777777" w:rsidR="00FF35C6" w:rsidRDefault="00FF35C6" w:rsidP="00FF35C6">
      <w:pPr>
        <w:pStyle w:val="PL"/>
      </w:pPr>
      <w:r>
        <w:t xml:space="preserve">        default:</w:t>
      </w:r>
    </w:p>
    <w:p w14:paraId="496699E0" w14:textId="239A0022" w:rsidR="00FF35C6" w:rsidRDefault="00FF35C6" w:rsidP="00FF35C6">
      <w:pPr>
        <w:pStyle w:val="PL"/>
      </w:pPr>
      <w:r>
        <w:t xml:space="preserve">          $ref: '</w:t>
      </w:r>
      <w:r w:rsidR="00826D00">
        <w:t>TS29571_CommonData.yaml#/components/responses</w:t>
      </w:r>
      <w:r>
        <w:t>/default'</w:t>
      </w:r>
    </w:p>
    <w:p w14:paraId="0029FFFE" w14:textId="77777777" w:rsidR="00FF35C6" w:rsidRDefault="00FF35C6" w:rsidP="00FF35C6">
      <w:pPr>
        <w:pStyle w:val="PL"/>
      </w:pPr>
    </w:p>
    <w:p w14:paraId="664E700A" w14:textId="77777777" w:rsidR="00FF35C6" w:rsidRDefault="00FF35C6" w:rsidP="00FF35C6">
      <w:pPr>
        <w:pStyle w:val="PL"/>
      </w:pPr>
    </w:p>
    <w:p w14:paraId="6A2D1562" w14:textId="77777777" w:rsidR="00FF35C6" w:rsidRDefault="00FF35C6" w:rsidP="00FF35C6">
      <w:pPr>
        <w:pStyle w:val="PL"/>
      </w:pPr>
      <w:r>
        <w:t>components:</w:t>
      </w:r>
    </w:p>
    <w:p w14:paraId="5E9A5273" w14:textId="77777777" w:rsidR="00FF35C6" w:rsidRDefault="00FF35C6" w:rsidP="00FF35C6">
      <w:pPr>
        <w:pStyle w:val="PL"/>
      </w:pPr>
      <w:r>
        <w:t xml:space="preserve">  securitySchemes:</w:t>
      </w:r>
    </w:p>
    <w:p w14:paraId="6159FDA9" w14:textId="77777777" w:rsidR="00FF35C6" w:rsidRDefault="00FF35C6" w:rsidP="00FF35C6">
      <w:pPr>
        <w:pStyle w:val="PL"/>
      </w:pPr>
      <w:r>
        <w:t xml:space="preserve">    oAuth2ClientCredentials:</w:t>
      </w:r>
    </w:p>
    <w:p w14:paraId="54652E36" w14:textId="77777777" w:rsidR="00FF35C6" w:rsidRDefault="00FF35C6" w:rsidP="00FF35C6">
      <w:pPr>
        <w:pStyle w:val="PL"/>
      </w:pPr>
      <w:r>
        <w:t xml:space="preserve">      type: oauth2</w:t>
      </w:r>
    </w:p>
    <w:p w14:paraId="48AAA416" w14:textId="77777777" w:rsidR="00FF35C6" w:rsidRDefault="00FF35C6" w:rsidP="00FF35C6">
      <w:pPr>
        <w:pStyle w:val="PL"/>
      </w:pPr>
      <w:r>
        <w:t xml:space="preserve">      flows:</w:t>
      </w:r>
    </w:p>
    <w:p w14:paraId="5565AAFF" w14:textId="77777777" w:rsidR="00FF35C6" w:rsidRDefault="00FF35C6" w:rsidP="00FF35C6">
      <w:pPr>
        <w:pStyle w:val="PL"/>
      </w:pPr>
      <w:r>
        <w:t xml:space="preserve">        clientCredentials:</w:t>
      </w:r>
    </w:p>
    <w:p w14:paraId="385DCBA8" w14:textId="3B16D108" w:rsidR="00FF35C6" w:rsidRDefault="00FF35C6" w:rsidP="00FF35C6">
      <w:pPr>
        <w:pStyle w:val="PL"/>
      </w:pPr>
      <w:r>
        <w:t xml:space="preserve">          tokenUrl: </w:t>
      </w:r>
      <w:r w:rsidRPr="003107D3">
        <w:t>'{</w:t>
      </w:r>
      <w:r w:rsidR="00FB4DC5">
        <w:t>tokenUri</w:t>
      </w:r>
      <w:r w:rsidRPr="003107D3">
        <w:t>}'</w:t>
      </w:r>
    </w:p>
    <w:p w14:paraId="015ACFC4" w14:textId="3EE2D676" w:rsidR="00FF35C6" w:rsidRDefault="00FF35C6" w:rsidP="00FF35C6">
      <w:pPr>
        <w:pStyle w:val="PL"/>
      </w:pPr>
      <w:r>
        <w:t xml:space="preserve">          scopes:</w:t>
      </w:r>
      <w:r w:rsidR="00FB4DC5">
        <w:t xml:space="preserve"> {}</w:t>
      </w:r>
    </w:p>
    <w:p w14:paraId="54C994D1" w14:textId="77777777" w:rsidR="00FB4DC5" w:rsidRDefault="00FB4DC5" w:rsidP="00FB4DC5">
      <w:pPr>
        <w:pStyle w:val="PL"/>
        <w:rPr>
          <w:lang w:eastAsia="zh-CN"/>
        </w:rPr>
      </w:pPr>
      <w:r>
        <w:rPr>
          <w:lang w:val="en-US" w:eastAsia="es-ES"/>
        </w:rPr>
        <w:t xml:space="preserve">      description: </w:t>
      </w:r>
      <w:r>
        <w:rPr>
          <w:lang w:eastAsia="zh-CN"/>
        </w:rPr>
        <w:t>&gt;</w:t>
      </w:r>
    </w:p>
    <w:p w14:paraId="47C633FB" w14:textId="567E8419" w:rsidR="00104611" w:rsidRDefault="00FB4DC5" w:rsidP="00104611">
      <w:pPr>
        <w:pStyle w:val="PL"/>
        <w:rPr>
          <w:lang w:val="en-US" w:eastAsia="es-ES"/>
        </w:rPr>
      </w:pPr>
      <w:r>
        <w:rPr>
          <w:lang w:val="en-US" w:eastAsia="es-ES"/>
        </w:rPr>
        <w:t xml:space="preserve">        </w:t>
      </w:r>
      <w:r w:rsidR="00104611">
        <w:rPr>
          <w:lang w:val="en-US" w:eastAsia="es-ES"/>
        </w:rPr>
        <w:t>When the Nmbsf_MBSUserService is consumed by a</w:t>
      </w:r>
      <w:r>
        <w:rPr>
          <w:lang w:val="en-US" w:eastAsia="es-ES"/>
        </w:rPr>
        <w:t xml:space="preserve"> trusted</w:t>
      </w:r>
      <w:r w:rsidR="00104611">
        <w:rPr>
          <w:lang w:val="en-US" w:eastAsia="es-ES"/>
        </w:rPr>
        <w:t xml:space="preserve"> or internal</w:t>
      </w:r>
      <w:r>
        <w:rPr>
          <w:lang w:val="en-US" w:eastAsia="es-ES"/>
        </w:rPr>
        <w:t xml:space="preserve"> </w:t>
      </w:r>
      <w:r w:rsidR="00104611">
        <w:rPr>
          <w:lang w:val="en-US" w:eastAsia="es-ES"/>
        </w:rPr>
        <w:t>AF</w:t>
      </w:r>
      <w:r>
        <w:rPr>
          <w:lang w:val="en-US" w:eastAsia="es-ES"/>
        </w:rPr>
        <w:t>, the</w:t>
      </w:r>
      <w:r w:rsidR="00104611">
        <w:rPr>
          <w:lang w:val="en-US" w:eastAsia="es-ES"/>
        </w:rPr>
        <w:t>n</w:t>
      </w:r>
    </w:p>
    <w:p w14:paraId="545EF65C" w14:textId="1DCAB35A" w:rsidR="00FB4DC5" w:rsidRDefault="00104611" w:rsidP="00104611">
      <w:pPr>
        <w:pStyle w:val="PL"/>
        <w:rPr>
          <w:lang w:val="en-US" w:eastAsia="es-ES"/>
        </w:rPr>
      </w:pPr>
      <w:r>
        <w:rPr>
          <w:lang w:val="en-US" w:eastAsia="es-ES"/>
        </w:rPr>
        <w:t xml:space="preserve">       </w:t>
      </w:r>
      <w:r w:rsidR="00FB4DC5">
        <w:rPr>
          <w:lang w:val="en-US" w:eastAsia="es-ES"/>
        </w:rPr>
        <w:t xml:space="preserve"> '</w:t>
      </w:r>
      <w:r w:rsidR="00FB4DC5" w:rsidRPr="004F7911">
        <w:rPr>
          <w:lang w:val="en-US"/>
        </w:rPr>
        <w:t>nmbsf-mbs-u</w:t>
      </w:r>
      <w:r w:rsidR="00FB4DC5">
        <w:rPr>
          <w:lang w:val="en-US"/>
        </w:rPr>
        <w:t>s</w:t>
      </w:r>
      <w:r w:rsidR="00FB4DC5">
        <w:rPr>
          <w:lang w:val="en-US" w:eastAsia="es-ES"/>
        </w:rPr>
        <w:t xml:space="preserve">' shall be used as </w:t>
      </w:r>
      <w:r w:rsidR="0011143C">
        <w:rPr>
          <w:lang w:val="en-US" w:eastAsia="es-ES"/>
        </w:rPr>
        <w:t xml:space="preserve">the scope (i.e. within the </w:t>
      </w:r>
      <w:r w:rsidR="00FB4DC5">
        <w:rPr>
          <w:lang w:val="en-US" w:eastAsia="es-ES"/>
        </w:rPr>
        <w:t>'scopes'</w:t>
      </w:r>
      <w:r w:rsidR="0011143C">
        <w:rPr>
          <w:lang w:val="en-US" w:eastAsia="es-ES"/>
        </w:rPr>
        <w:t xml:space="preserve"> property)</w:t>
      </w:r>
      <w:r w:rsidR="00FB4DC5">
        <w:rPr>
          <w:lang w:val="en-US" w:eastAsia="es-ES"/>
        </w:rPr>
        <w:t xml:space="preserve"> and</w:t>
      </w:r>
    </w:p>
    <w:p w14:paraId="1BBA4332" w14:textId="77777777" w:rsidR="0011143C" w:rsidRDefault="00FB4DC5" w:rsidP="0011143C">
      <w:pPr>
        <w:pStyle w:val="PL"/>
        <w:rPr>
          <w:lang w:val="en-US" w:eastAsia="es-ES"/>
        </w:rPr>
      </w:pPr>
      <w:r>
        <w:rPr>
          <w:lang w:val="en-US" w:eastAsia="es-ES"/>
        </w:rPr>
        <w:t xml:space="preserve">        '{nrfApiRoot}/oauth2/token' shall be used as </w:t>
      </w:r>
      <w:r w:rsidR="0011143C">
        <w:rPr>
          <w:lang w:val="en-US" w:eastAsia="es-ES"/>
        </w:rPr>
        <w:t>the URI to retrieve the token</w:t>
      </w:r>
    </w:p>
    <w:p w14:paraId="5A1DF87E" w14:textId="6D517A3C" w:rsidR="00FB4DC5" w:rsidRDefault="0011143C" w:rsidP="0011143C">
      <w:pPr>
        <w:pStyle w:val="PL"/>
        <w:rPr>
          <w:lang w:val="en-US" w:eastAsia="es-ES"/>
        </w:rPr>
      </w:pPr>
      <w:r>
        <w:rPr>
          <w:lang w:val="en-US" w:eastAsia="es-ES"/>
        </w:rPr>
        <w:t xml:space="preserve">        (i.e. </w:t>
      </w:r>
      <w:r w:rsidR="00FB4DC5">
        <w:rPr>
          <w:lang w:val="en-US" w:eastAsia="es-ES"/>
        </w:rPr>
        <w:t>'tokenUri'</w:t>
      </w:r>
      <w:r>
        <w:rPr>
          <w:lang w:val="en-US" w:eastAsia="es-ES"/>
        </w:rPr>
        <w:t>)</w:t>
      </w:r>
      <w:r w:rsidR="00FB4DC5">
        <w:rPr>
          <w:lang w:val="en-US" w:eastAsia="es-ES"/>
        </w:rPr>
        <w:t>.</w:t>
      </w:r>
    </w:p>
    <w:p w14:paraId="42DF2588" w14:textId="77777777" w:rsidR="00FF35C6" w:rsidRDefault="00FF35C6" w:rsidP="00FF35C6">
      <w:pPr>
        <w:pStyle w:val="PL"/>
      </w:pPr>
    </w:p>
    <w:p w14:paraId="05AFB73A" w14:textId="77777777" w:rsidR="00FF35C6" w:rsidRDefault="00FF35C6" w:rsidP="00FF35C6">
      <w:pPr>
        <w:pStyle w:val="PL"/>
      </w:pPr>
      <w:r>
        <w:t>#</w:t>
      </w:r>
    </w:p>
    <w:p w14:paraId="4114DB93" w14:textId="77777777" w:rsidR="00FF35C6" w:rsidRDefault="00FF35C6" w:rsidP="00FF35C6">
      <w:pPr>
        <w:pStyle w:val="PL"/>
      </w:pPr>
      <w:r>
        <w:t># STRUCTURED DATA TYPES</w:t>
      </w:r>
    </w:p>
    <w:p w14:paraId="58387662" w14:textId="77777777" w:rsidR="00FF35C6" w:rsidRDefault="00FF35C6" w:rsidP="00FF35C6">
      <w:pPr>
        <w:pStyle w:val="PL"/>
      </w:pPr>
      <w:r>
        <w:t>#</w:t>
      </w:r>
    </w:p>
    <w:p w14:paraId="12C5278C" w14:textId="5ABA9EA9" w:rsidR="00D90ECB" w:rsidRPr="00D90ECB" w:rsidRDefault="00D90ECB" w:rsidP="00FF35C6">
      <w:pPr>
        <w:pStyle w:val="PL"/>
        <w:rPr>
          <w:lang w:val="en-US" w:eastAsia="es-ES"/>
        </w:rPr>
      </w:pPr>
      <w:r>
        <w:rPr>
          <w:lang w:val="en-US" w:eastAsia="es-ES"/>
        </w:rPr>
        <w:t xml:space="preserve">  schemas:</w:t>
      </w:r>
    </w:p>
    <w:p w14:paraId="09228198" w14:textId="77777777" w:rsidR="00FF35C6" w:rsidRDefault="00FF35C6" w:rsidP="00FF35C6">
      <w:pPr>
        <w:pStyle w:val="PL"/>
      </w:pPr>
      <w:r>
        <w:t xml:space="preserve">    MBSUserService:</w:t>
      </w:r>
    </w:p>
    <w:p w14:paraId="0BD25E97" w14:textId="77777777" w:rsidR="00FF35C6" w:rsidRDefault="00FF35C6" w:rsidP="00FF35C6">
      <w:pPr>
        <w:pStyle w:val="PL"/>
      </w:pPr>
      <w:r>
        <w:t xml:space="preserve">      description: </w:t>
      </w:r>
      <w:r w:rsidRPr="00BC4FF1">
        <w:t>Represents the parameters of an MBS User Service</w:t>
      </w:r>
      <w:r>
        <w:t>.</w:t>
      </w:r>
    </w:p>
    <w:p w14:paraId="20838D71" w14:textId="77777777" w:rsidR="00FF35C6" w:rsidRDefault="00FF35C6" w:rsidP="00FF35C6">
      <w:pPr>
        <w:pStyle w:val="PL"/>
      </w:pPr>
      <w:r>
        <w:t xml:space="preserve">      type: object</w:t>
      </w:r>
    </w:p>
    <w:p w14:paraId="71D5DF92" w14:textId="77777777" w:rsidR="00FF35C6" w:rsidRDefault="00FF35C6" w:rsidP="00FF35C6">
      <w:pPr>
        <w:pStyle w:val="PL"/>
      </w:pPr>
      <w:r>
        <w:t xml:space="preserve">      properties:</w:t>
      </w:r>
    </w:p>
    <w:p w14:paraId="34EED4BB" w14:textId="77777777" w:rsidR="00FF35C6" w:rsidRDefault="00FF35C6" w:rsidP="00FF35C6">
      <w:pPr>
        <w:pStyle w:val="PL"/>
      </w:pPr>
      <w:r>
        <w:t xml:space="preserve">        extServiceIds:</w:t>
      </w:r>
    </w:p>
    <w:p w14:paraId="4963EAF7" w14:textId="77777777" w:rsidR="00FF35C6" w:rsidRDefault="00FF35C6" w:rsidP="00FF35C6">
      <w:pPr>
        <w:pStyle w:val="PL"/>
      </w:pPr>
      <w:r>
        <w:t xml:space="preserve">          type: array</w:t>
      </w:r>
    </w:p>
    <w:p w14:paraId="1939E830" w14:textId="77777777" w:rsidR="00FF35C6" w:rsidRDefault="00FF35C6" w:rsidP="00FF35C6">
      <w:pPr>
        <w:pStyle w:val="PL"/>
      </w:pPr>
      <w:r>
        <w:t xml:space="preserve">          items:</w:t>
      </w:r>
    </w:p>
    <w:p w14:paraId="5D8D46D6" w14:textId="77777777" w:rsidR="00FF35C6" w:rsidRDefault="00FF35C6" w:rsidP="00FF35C6">
      <w:pPr>
        <w:pStyle w:val="PL"/>
      </w:pPr>
      <w:r>
        <w:t xml:space="preserve">            $ref: 'TS29571_CommonData.yaml#/components/schemas/Uri'</w:t>
      </w:r>
    </w:p>
    <w:p w14:paraId="0FE371F0" w14:textId="77777777" w:rsidR="00FF35C6" w:rsidRDefault="00FF35C6" w:rsidP="00FF35C6">
      <w:pPr>
        <w:pStyle w:val="PL"/>
      </w:pPr>
      <w:r>
        <w:t xml:space="preserve">          minItems: 1</w:t>
      </w:r>
    </w:p>
    <w:p w14:paraId="2396B0C6" w14:textId="77777777" w:rsidR="00FF35C6" w:rsidRDefault="00FF35C6" w:rsidP="00FF35C6">
      <w:pPr>
        <w:pStyle w:val="PL"/>
      </w:pPr>
      <w:r>
        <w:t xml:space="preserve">        servType:</w:t>
      </w:r>
    </w:p>
    <w:p w14:paraId="67085253" w14:textId="77777777" w:rsidR="00FF35C6" w:rsidRDefault="00FF35C6" w:rsidP="00FF35C6">
      <w:pPr>
        <w:pStyle w:val="PL"/>
      </w:pPr>
      <w:r w:rsidRPr="00BC4FF1">
        <w:t xml:space="preserve">          $ref: 'TS29571_CommonData.yaml#/components/schemas/</w:t>
      </w:r>
      <w:r>
        <w:t>MbsServiceType</w:t>
      </w:r>
      <w:r w:rsidRPr="00BC4FF1">
        <w:t>'</w:t>
      </w:r>
    </w:p>
    <w:p w14:paraId="454B3569" w14:textId="77777777" w:rsidR="00FF35C6" w:rsidRDefault="00FF35C6" w:rsidP="00FF35C6">
      <w:pPr>
        <w:pStyle w:val="PL"/>
      </w:pPr>
      <w:r>
        <w:t xml:space="preserve">        servClass:</w:t>
      </w:r>
    </w:p>
    <w:p w14:paraId="714CCF43" w14:textId="77777777" w:rsidR="00FF35C6" w:rsidRDefault="00FF35C6" w:rsidP="00FF35C6">
      <w:pPr>
        <w:pStyle w:val="PL"/>
      </w:pPr>
      <w:r>
        <w:t xml:space="preserve">          $ref: 'TS29571_CommonData.yaml#/components/schemas/Uri'</w:t>
      </w:r>
    </w:p>
    <w:p w14:paraId="2AB8408A" w14:textId="77777777" w:rsidR="00FF35C6" w:rsidRDefault="00FF35C6" w:rsidP="00FF35C6">
      <w:pPr>
        <w:pStyle w:val="PL"/>
      </w:pPr>
      <w:r>
        <w:t xml:space="preserve">        servAnnModes:</w:t>
      </w:r>
    </w:p>
    <w:p w14:paraId="7990CA11" w14:textId="77777777" w:rsidR="00FF35C6" w:rsidRDefault="00FF35C6" w:rsidP="00FF35C6">
      <w:pPr>
        <w:pStyle w:val="PL"/>
      </w:pPr>
      <w:r>
        <w:t xml:space="preserve">          type: array</w:t>
      </w:r>
    </w:p>
    <w:p w14:paraId="42A4E982" w14:textId="77777777" w:rsidR="00FF35C6" w:rsidRDefault="00FF35C6" w:rsidP="00FF35C6">
      <w:pPr>
        <w:pStyle w:val="PL"/>
      </w:pPr>
      <w:r>
        <w:t xml:space="preserve">          items:</w:t>
      </w:r>
    </w:p>
    <w:p w14:paraId="4B9EF977" w14:textId="77777777" w:rsidR="00FF35C6" w:rsidRDefault="00FF35C6" w:rsidP="00FF35C6">
      <w:pPr>
        <w:pStyle w:val="PL"/>
      </w:pPr>
      <w:r>
        <w:t xml:space="preserve">            $ref: '#/components/schemas/ServiceAnnouncementMode'</w:t>
      </w:r>
    </w:p>
    <w:p w14:paraId="2CD530E2" w14:textId="77777777" w:rsidR="00FF35C6" w:rsidRDefault="00FF35C6" w:rsidP="00FF35C6">
      <w:pPr>
        <w:pStyle w:val="PL"/>
      </w:pPr>
      <w:r>
        <w:t xml:space="preserve">          minItems: 1</w:t>
      </w:r>
    </w:p>
    <w:p w14:paraId="09C1221A" w14:textId="77777777" w:rsidR="00FF35C6" w:rsidRDefault="00FF35C6" w:rsidP="00FF35C6">
      <w:pPr>
        <w:pStyle w:val="PL"/>
      </w:pPr>
      <w:r>
        <w:t xml:space="preserve">        servNameDescs:</w:t>
      </w:r>
    </w:p>
    <w:p w14:paraId="5145E44F" w14:textId="77777777" w:rsidR="00FF35C6" w:rsidRDefault="00FF35C6" w:rsidP="00FF35C6">
      <w:pPr>
        <w:pStyle w:val="PL"/>
      </w:pPr>
      <w:r>
        <w:t xml:space="preserve">          type: array</w:t>
      </w:r>
    </w:p>
    <w:p w14:paraId="015492A1" w14:textId="77777777" w:rsidR="00FF35C6" w:rsidRDefault="00FF35C6" w:rsidP="00FF35C6">
      <w:pPr>
        <w:pStyle w:val="PL"/>
      </w:pPr>
      <w:r>
        <w:t xml:space="preserve">          items:</w:t>
      </w:r>
    </w:p>
    <w:p w14:paraId="2489DB7E" w14:textId="77777777" w:rsidR="00FF35C6" w:rsidRDefault="00FF35C6" w:rsidP="00FF35C6">
      <w:pPr>
        <w:pStyle w:val="PL"/>
      </w:pPr>
      <w:r>
        <w:t xml:space="preserve">            $ref: '#/components/schemas/ServiceNameDescription'</w:t>
      </w:r>
    </w:p>
    <w:p w14:paraId="57B642AC" w14:textId="77777777" w:rsidR="00FF35C6" w:rsidRDefault="00FF35C6" w:rsidP="00FF35C6">
      <w:pPr>
        <w:pStyle w:val="PL"/>
      </w:pPr>
      <w:r>
        <w:t xml:space="preserve">          minItems: 1</w:t>
      </w:r>
    </w:p>
    <w:p w14:paraId="062893EC" w14:textId="77777777" w:rsidR="00FF35C6" w:rsidRDefault="00FF35C6" w:rsidP="00FF35C6">
      <w:pPr>
        <w:pStyle w:val="PL"/>
      </w:pPr>
      <w:r>
        <w:t xml:space="preserve">        mainServLang:</w:t>
      </w:r>
    </w:p>
    <w:p w14:paraId="5DBF6ED8" w14:textId="77777777" w:rsidR="00FF35C6" w:rsidRDefault="00FF35C6" w:rsidP="00FF35C6">
      <w:pPr>
        <w:pStyle w:val="PL"/>
      </w:pPr>
      <w:r>
        <w:t xml:space="preserve">          type: string</w:t>
      </w:r>
    </w:p>
    <w:p w14:paraId="140C3175" w14:textId="77777777" w:rsidR="00FF35C6" w:rsidRDefault="00FF35C6" w:rsidP="00FF35C6">
      <w:pPr>
        <w:pStyle w:val="PL"/>
      </w:pPr>
      <w:r>
        <w:t xml:space="preserve">        suppFeat:</w:t>
      </w:r>
    </w:p>
    <w:p w14:paraId="32D218F1" w14:textId="77777777" w:rsidR="00FF35C6" w:rsidRDefault="00FF35C6" w:rsidP="00FF35C6">
      <w:pPr>
        <w:pStyle w:val="PL"/>
      </w:pPr>
      <w:r>
        <w:t xml:space="preserve">          $ref: 'TS29571_CommonData.yaml#/components/schemas/SupportedFeatures'</w:t>
      </w:r>
    </w:p>
    <w:p w14:paraId="41139B4F" w14:textId="77777777" w:rsidR="00FF35C6" w:rsidRDefault="00FF35C6" w:rsidP="00FF35C6">
      <w:pPr>
        <w:pStyle w:val="PL"/>
      </w:pPr>
      <w:r>
        <w:t xml:space="preserve">      required:</w:t>
      </w:r>
    </w:p>
    <w:p w14:paraId="283A03A9" w14:textId="77777777" w:rsidR="00FF35C6" w:rsidRDefault="00FF35C6" w:rsidP="00FF35C6">
      <w:pPr>
        <w:pStyle w:val="PL"/>
      </w:pPr>
      <w:r>
        <w:t xml:space="preserve">        - extServiceIds</w:t>
      </w:r>
    </w:p>
    <w:p w14:paraId="54AB3BB1" w14:textId="77777777" w:rsidR="00FF35C6" w:rsidRDefault="00FF35C6" w:rsidP="00FF35C6">
      <w:pPr>
        <w:pStyle w:val="PL"/>
      </w:pPr>
      <w:r w:rsidRPr="008822E7">
        <w:t xml:space="preserve">        - </w:t>
      </w:r>
      <w:r>
        <w:t>servType</w:t>
      </w:r>
    </w:p>
    <w:p w14:paraId="481DD236" w14:textId="77777777" w:rsidR="00FF35C6" w:rsidRDefault="00FF35C6" w:rsidP="00FF35C6">
      <w:pPr>
        <w:pStyle w:val="PL"/>
      </w:pPr>
      <w:r w:rsidRPr="008822E7">
        <w:t xml:space="preserve">        - </w:t>
      </w:r>
      <w:r>
        <w:t>servClass</w:t>
      </w:r>
    </w:p>
    <w:p w14:paraId="3B164473" w14:textId="77777777" w:rsidR="00FF35C6" w:rsidRDefault="00FF35C6" w:rsidP="00FF35C6">
      <w:pPr>
        <w:pStyle w:val="PL"/>
      </w:pPr>
      <w:r w:rsidRPr="008822E7">
        <w:t xml:space="preserve">        - </w:t>
      </w:r>
      <w:r>
        <w:t>servAnnModes</w:t>
      </w:r>
    </w:p>
    <w:p w14:paraId="604CB9A8" w14:textId="42E093AE" w:rsidR="00FF35C6" w:rsidRDefault="00FF35C6" w:rsidP="00FF35C6">
      <w:pPr>
        <w:pStyle w:val="PL"/>
      </w:pPr>
      <w:r w:rsidRPr="008822E7">
        <w:t xml:space="preserve">        - </w:t>
      </w:r>
      <w:r w:rsidR="00EF64DB">
        <w:t>s</w:t>
      </w:r>
      <w:r>
        <w:t>ervNameDescs</w:t>
      </w:r>
    </w:p>
    <w:p w14:paraId="7A7B3F9D" w14:textId="77777777" w:rsidR="00FF35C6" w:rsidRDefault="00FF35C6" w:rsidP="00FF35C6">
      <w:pPr>
        <w:pStyle w:val="PL"/>
      </w:pPr>
    </w:p>
    <w:p w14:paraId="65446537" w14:textId="77777777" w:rsidR="00FF35C6" w:rsidRDefault="00FF35C6" w:rsidP="00FF35C6">
      <w:pPr>
        <w:pStyle w:val="PL"/>
      </w:pPr>
      <w:r>
        <w:t xml:space="preserve">    ServiceNameDescription:</w:t>
      </w:r>
    </w:p>
    <w:p w14:paraId="0BEBE080" w14:textId="77777777" w:rsidR="00FF35C6" w:rsidRDefault="00FF35C6" w:rsidP="00FF35C6">
      <w:pPr>
        <w:pStyle w:val="PL"/>
      </w:pPr>
      <w:r>
        <w:t xml:space="preserve">      description: &gt;</w:t>
      </w:r>
    </w:p>
    <w:p w14:paraId="73104917" w14:textId="33910B68" w:rsidR="00FF35C6" w:rsidRDefault="00FF35C6" w:rsidP="00FF35C6">
      <w:pPr>
        <w:pStyle w:val="PL"/>
      </w:pPr>
      <w:r>
        <w:t xml:space="preserve">        Represents</w:t>
      </w:r>
      <w:r w:rsidRPr="007311BB">
        <w:t xml:space="preserve"> </w:t>
      </w:r>
      <w:r>
        <w:rPr>
          <w:rFonts w:cs="Arial"/>
          <w:szCs w:val="18"/>
        </w:rPr>
        <w:t xml:space="preserve">a set of </w:t>
      </w:r>
      <w:r w:rsidRPr="007311BB">
        <w:t>per language service name and/or service description</w:t>
      </w:r>
      <w:r>
        <w:t>.</w:t>
      </w:r>
    </w:p>
    <w:p w14:paraId="52D0F935" w14:textId="77777777" w:rsidR="00FF35C6" w:rsidRDefault="00FF35C6" w:rsidP="00FF35C6">
      <w:pPr>
        <w:pStyle w:val="PL"/>
      </w:pPr>
      <w:r>
        <w:t xml:space="preserve">      type: object</w:t>
      </w:r>
    </w:p>
    <w:p w14:paraId="35F537DA" w14:textId="77777777" w:rsidR="00FF35C6" w:rsidRDefault="00FF35C6" w:rsidP="00FF35C6">
      <w:pPr>
        <w:pStyle w:val="PL"/>
      </w:pPr>
      <w:r>
        <w:t xml:space="preserve">      properties:</w:t>
      </w:r>
    </w:p>
    <w:p w14:paraId="1B6C789E" w14:textId="77777777" w:rsidR="00FF35C6" w:rsidRDefault="00FF35C6" w:rsidP="00FF35C6">
      <w:pPr>
        <w:pStyle w:val="PL"/>
      </w:pPr>
      <w:r>
        <w:t xml:space="preserve">        servName:</w:t>
      </w:r>
    </w:p>
    <w:p w14:paraId="2B5C17BF" w14:textId="77777777" w:rsidR="00FF35C6" w:rsidRDefault="00FF35C6" w:rsidP="00FF35C6">
      <w:pPr>
        <w:pStyle w:val="PL"/>
      </w:pPr>
      <w:r>
        <w:t xml:space="preserve">          type: string</w:t>
      </w:r>
    </w:p>
    <w:p w14:paraId="0707C5C5" w14:textId="77777777" w:rsidR="00FF35C6" w:rsidRDefault="00FF35C6" w:rsidP="00FF35C6">
      <w:pPr>
        <w:pStyle w:val="PL"/>
      </w:pPr>
      <w:r>
        <w:t xml:space="preserve">        servDescrip:</w:t>
      </w:r>
    </w:p>
    <w:p w14:paraId="503ABFB4" w14:textId="77777777" w:rsidR="00FF35C6" w:rsidRDefault="00FF35C6" w:rsidP="00FF35C6">
      <w:pPr>
        <w:pStyle w:val="PL"/>
      </w:pPr>
      <w:r>
        <w:t xml:space="preserve">          type: string</w:t>
      </w:r>
    </w:p>
    <w:p w14:paraId="78D92B83" w14:textId="77777777" w:rsidR="00FF35C6" w:rsidRDefault="00FF35C6" w:rsidP="00FF35C6">
      <w:pPr>
        <w:pStyle w:val="PL"/>
      </w:pPr>
      <w:r>
        <w:t xml:space="preserve">        language:</w:t>
      </w:r>
    </w:p>
    <w:p w14:paraId="3E673999" w14:textId="77777777" w:rsidR="00FF35C6" w:rsidRDefault="00FF35C6" w:rsidP="00FF35C6">
      <w:pPr>
        <w:pStyle w:val="PL"/>
      </w:pPr>
      <w:r>
        <w:t xml:space="preserve">          type: string</w:t>
      </w:r>
    </w:p>
    <w:p w14:paraId="191989E9" w14:textId="77777777" w:rsidR="00FF35C6" w:rsidRDefault="00FF35C6" w:rsidP="00FF35C6">
      <w:pPr>
        <w:pStyle w:val="PL"/>
      </w:pPr>
      <w:r>
        <w:t xml:space="preserve">      required:</w:t>
      </w:r>
    </w:p>
    <w:p w14:paraId="03CC75A2" w14:textId="77777777" w:rsidR="00FF35C6" w:rsidRDefault="00FF35C6" w:rsidP="00FF35C6">
      <w:pPr>
        <w:pStyle w:val="PL"/>
      </w:pPr>
      <w:r>
        <w:t xml:space="preserve">        - language</w:t>
      </w:r>
    </w:p>
    <w:p w14:paraId="55C96DFD" w14:textId="77777777" w:rsidR="00FF35C6" w:rsidRDefault="00FF35C6" w:rsidP="00FF35C6">
      <w:pPr>
        <w:pStyle w:val="PL"/>
      </w:pPr>
      <w:r>
        <w:t xml:space="preserve">      anyOf:</w:t>
      </w:r>
    </w:p>
    <w:p w14:paraId="2B8D6E36" w14:textId="77777777" w:rsidR="00FF35C6" w:rsidRDefault="00FF35C6" w:rsidP="00FF35C6">
      <w:pPr>
        <w:pStyle w:val="PL"/>
      </w:pPr>
      <w:r>
        <w:t xml:space="preserve">        - required: [servName]</w:t>
      </w:r>
    </w:p>
    <w:p w14:paraId="6BC9C549" w14:textId="77777777" w:rsidR="00FF35C6" w:rsidRDefault="00FF35C6" w:rsidP="00FF35C6">
      <w:pPr>
        <w:pStyle w:val="PL"/>
      </w:pPr>
      <w:r>
        <w:t xml:space="preserve">        - required: [servDescrip]</w:t>
      </w:r>
    </w:p>
    <w:p w14:paraId="36A28026" w14:textId="77777777" w:rsidR="00FF35C6" w:rsidRDefault="00FF35C6" w:rsidP="00FF35C6">
      <w:pPr>
        <w:pStyle w:val="PL"/>
      </w:pPr>
    </w:p>
    <w:p w14:paraId="131B0ABF" w14:textId="77777777" w:rsidR="00FF35C6" w:rsidRDefault="00FF35C6" w:rsidP="00FF35C6">
      <w:pPr>
        <w:pStyle w:val="PL"/>
      </w:pPr>
      <w:r>
        <w:t xml:space="preserve">    MBSUserServicePatch:</w:t>
      </w:r>
    </w:p>
    <w:p w14:paraId="0F780C2B" w14:textId="77777777" w:rsidR="00FF35C6" w:rsidRDefault="00FF35C6" w:rsidP="00FF35C6">
      <w:pPr>
        <w:pStyle w:val="PL"/>
      </w:pPr>
      <w:r>
        <w:t xml:space="preserve">      description: &gt;</w:t>
      </w:r>
    </w:p>
    <w:p w14:paraId="0B778BBD" w14:textId="77777777" w:rsidR="00FF35C6" w:rsidRDefault="00FF35C6" w:rsidP="00FF35C6">
      <w:pPr>
        <w:pStyle w:val="PL"/>
      </w:pPr>
      <w:r>
        <w:t xml:space="preserve">        Represents</w:t>
      </w:r>
      <w:r w:rsidRPr="00CE6D0E">
        <w:t xml:space="preserve"> the request</w:t>
      </w:r>
      <w:r>
        <w:t>ed</w:t>
      </w:r>
      <w:r w:rsidRPr="00CE6D0E">
        <w:t xml:space="preserve"> modification</w:t>
      </w:r>
      <w:r>
        <w:t>s to the parameters</w:t>
      </w:r>
      <w:r w:rsidRPr="00CE6D0E">
        <w:t xml:space="preserve"> of an MBS User Service</w:t>
      </w:r>
      <w:r>
        <w:t>.</w:t>
      </w:r>
    </w:p>
    <w:p w14:paraId="04389B65" w14:textId="77777777" w:rsidR="00FF35C6" w:rsidRDefault="00FF35C6" w:rsidP="00FF35C6">
      <w:pPr>
        <w:pStyle w:val="PL"/>
      </w:pPr>
      <w:r>
        <w:t xml:space="preserve">      type: object</w:t>
      </w:r>
    </w:p>
    <w:p w14:paraId="0AAE1AFB" w14:textId="77777777" w:rsidR="00FF35C6" w:rsidRDefault="00FF35C6" w:rsidP="00FF35C6">
      <w:pPr>
        <w:pStyle w:val="PL"/>
      </w:pPr>
      <w:r>
        <w:t xml:space="preserve">      properties:</w:t>
      </w:r>
    </w:p>
    <w:p w14:paraId="544DC5E1" w14:textId="77777777" w:rsidR="00FF35C6" w:rsidRDefault="00FF35C6" w:rsidP="00FF35C6">
      <w:pPr>
        <w:pStyle w:val="PL"/>
      </w:pPr>
      <w:r>
        <w:t xml:space="preserve">        extServiceIds:</w:t>
      </w:r>
    </w:p>
    <w:p w14:paraId="46AD3981" w14:textId="77777777" w:rsidR="00FF35C6" w:rsidRDefault="00FF35C6" w:rsidP="00FF35C6">
      <w:pPr>
        <w:pStyle w:val="PL"/>
      </w:pPr>
      <w:r>
        <w:t xml:space="preserve">          type: array</w:t>
      </w:r>
    </w:p>
    <w:p w14:paraId="7E83F1DC" w14:textId="77777777" w:rsidR="00FF35C6" w:rsidRDefault="00FF35C6" w:rsidP="00FF35C6">
      <w:pPr>
        <w:pStyle w:val="PL"/>
      </w:pPr>
      <w:r>
        <w:t xml:space="preserve">          items:</w:t>
      </w:r>
    </w:p>
    <w:p w14:paraId="26E2899F" w14:textId="77777777" w:rsidR="00FF35C6" w:rsidRDefault="00FF35C6" w:rsidP="00FF35C6">
      <w:pPr>
        <w:pStyle w:val="PL"/>
      </w:pPr>
      <w:r>
        <w:t xml:space="preserve">            $ref: 'TS29571_CommonData.yaml#/components/schemas/Uri'</w:t>
      </w:r>
    </w:p>
    <w:p w14:paraId="5BC6669C" w14:textId="77777777" w:rsidR="00FF35C6" w:rsidRDefault="00FF35C6" w:rsidP="00FF35C6">
      <w:pPr>
        <w:pStyle w:val="PL"/>
      </w:pPr>
      <w:r>
        <w:t xml:space="preserve">          minItems: 1</w:t>
      </w:r>
    </w:p>
    <w:p w14:paraId="655B644F" w14:textId="77777777" w:rsidR="00FF35C6" w:rsidRDefault="00FF35C6" w:rsidP="00FF35C6">
      <w:pPr>
        <w:pStyle w:val="PL"/>
      </w:pPr>
      <w:r>
        <w:t xml:space="preserve">        servClass:</w:t>
      </w:r>
    </w:p>
    <w:p w14:paraId="7E240B47" w14:textId="77777777" w:rsidR="00FF35C6" w:rsidRDefault="00FF35C6" w:rsidP="00FF35C6">
      <w:pPr>
        <w:pStyle w:val="PL"/>
      </w:pPr>
      <w:r>
        <w:t xml:space="preserve">          $ref: 'TS29571_CommonData.yaml#/components/schemas/Uri'</w:t>
      </w:r>
    </w:p>
    <w:p w14:paraId="47D1A82A" w14:textId="77777777" w:rsidR="00FF35C6" w:rsidRDefault="00FF35C6" w:rsidP="00FF35C6">
      <w:pPr>
        <w:pStyle w:val="PL"/>
      </w:pPr>
      <w:r>
        <w:t xml:space="preserve">        servAnnModes:</w:t>
      </w:r>
    </w:p>
    <w:p w14:paraId="512D3962" w14:textId="77777777" w:rsidR="00FF35C6" w:rsidRDefault="00FF35C6" w:rsidP="00FF35C6">
      <w:pPr>
        <w:pStyle w:val="PL"/>
      </w:pPr>
      <w:r>
        <w:t xml:space="preserve">          type: array</w:t>
      </w:r>
    </w:p>
    <w:p w14:paraId="4EFF548B" w14:textId="77777777" w:rsidR="00FF35C6" w:rsidRDefault="00FF35C6" w:rsidP="00FF35C6">
      <w:pPr>
        <w:pStyle w:val="PL"/>
      </w:pPr>
      <w:r>
        <w:t xml:space="preserve">          items:</w:t>
      </w:r>
    </w:p>
    <w:p w14:paraId="345B4093" w14:textId="77777777" w:rsidR="00FF35C6" w:rsidRDefault="00FF35C6" w:rsidP="00FF35C6">
      <w:pPr>
        <w:pStyle w:val="PL"/>
      </w:pPr>
      <w:r>
        <w:t xml:space="preserve">            $ref: '#/components/schemas/ServiceAnnouncementMode'</w:t>
      </w:r>
    </w:p>
    <w:p w14:paraId="2BC90658" w14:textId="77777777" w:rsidR="00FF35C6" w:rsidRDefault="00FF35C6" w:rsidP="00FF35C6">
      <w:pPr>
        <w:pStyle w:val="PL"/>
      </w:pPr>
      <w:r>
        <w:t xml:space="preserve">          minItems: 1</w:t>
      </w:r>
    </w:p>
    <w:p w14:paraId="5A05279F" w14:textId="77777777" w:rsidR="00FF35C6" w:rsidRDefault="00FF35C6" w:rsidP="00FF35C6">
      <w:pPr>
        <w:pStyle w:val="PL"/>
      </w:pPr>
      <w:r>
        <w:t xml:space="preserve">        servNameDescs:</w:t>
      </w:r>
    </w:p>
    <w:p w14:paraId="12CDEDCF" w14:textId="77777777" w:rsidR="00FF35C6" w:rsidRDefault="00FF35C6" w:rsidP="00FF35C6">
      <w:pPr>
        <w:pStyle w:val="PL"/>
      </w:pPr>
      <w:r>
        <w:t xml:space="preserve">          type: array</w:t>
      </w:r>
    </w:p>
    <w:p w14:paraId="0128D906" w14:textId="77777777" w:rsidR="00FF35C6" w:rsidRDefault="00FF35C6" w:rsidP="00FF35C6">
      <w:pPr>
        <w:pStyle w:val="PL"/>
      </w:pPr>
      <w:r>
        <w:t xml:space="preserve">          items:</w:t>
      </w:r>
    </w:p>
    <w:p w14:paraId="171A5ED9" w14:textId="77777777" w:rsidR="00FF35C6" w:rsidRDefault="00FF35C6" w:rsidP="00FF35C6">
      <w:pPr>
        <w:pStyle w:val="PL"/>
      </w:pPr>
      <w:r>
        <w:t xml:space="preserve">            $ref: '#/components/schemas/ServiceNameDescription'</w:t>
      </w:r>
    </w:p>
    <w:p w14:paraId="69B56FFD" w14:textId="77777777" w:rsidR="00FF35C6" w:rsidRDefault="00FF35C6" w:rsidP="00FF35C6">
      <w:pPr>
        <w:pStyle w:val="PL"/>
      </w:pPr>
      <w:r>
        <w:t xml:space="preserve">          minItems: 1</w:t>
      </w:r>
    </w:p>
    <w:p w14:paraId="70963B59" w14:textId="77777777" w:rsidR="00FF35C6" w:rsidRDefault="00FF35C6" w:rsidP="00FF35C6">
      <w:pPr>
        <w:pStyle w:val="PL"/>
      </w:pPr>
      <w:r>
        <w:t xml:space="preserve">        mainServLang:</w:t>
      </w:r>
    </w:p>
    <w:p w14:paraId="3113C947" w14:textId="62C54817" w:rsidR="00FF35C6" w:rsidRDefault="00FF35C6" w:rsidP="00FF35C6">
      <w:pPr>
        <w:pStyle w:val="PL"/>
      </w:pPr>
      <w:r>
        <w:t xml:space="preserve">          type: string</w:t>
      </w:r>
    </w:p>
    <w:p w14:paraId="5F1D8374" w14:textId="77777777" w:rsidR="00FF35C6" w:rsidRDefault="00FF35C6" w:rsidP="00FF35C6">
      <w:pPr>
        <w:pStyle w:val="PL"/>
      </w:pPr>
    </w:p>
    <w:p w14:paraId="0A48F11B" w14:textId="77777777" w:rsidR="00FF35C6" w:rsidRDefault="00FF35C6" w:rsidP="00FF35C6">
      <w:pPr>
        <w:pStyle w:val="PL"/>
      </w:pPr>
      <w:r>
        <w:t># SIMPLE DATA TYPES</w:t>
      </w:r>
    </w:p>
    <w:p w14:paraId="2B5644DE" w14:textId="77777777" w:rsidR="00FF35C6" w:rsidRDefault="00FF35C6" w:rsidP="00FF35C6">
      <w:pPr>
        <w:pStyle w:val="PL"/>
      </w:pPr>
      <w:r>
        <w:t>#</w:t>
      </w:r>
    </w:p>
    <w:p w14:paraId="279CCAFF" w14:textId="77777777" w:rsidR="00FF35C6" w:rsidRDefault="00FF35C6" w:rsidP="00FF35C6">
      <w:pPr>
        <w:pStyle w:val="PL"/>
      </w:pPr>
    </w:p>
    <w:p w14:paraId="45246404" w14:textId="77777777" w:rsidR="00FF35C6" w:rsidRDefault="00FF35C6" w:rsidP="00FF35C6">
      <w:pPr>
        <w:pStyle w:val="PL"/>
      </w:pPr>
      <w:r>
        <w:t>#</w:t>
      </w:r>
    </w:p>
    <w:p w14:paraId="201DBCF4" w14:textId="77777777" w:rsidR="00FF35C6" w:rsidRDefault="00FF35C6" w:rsidP="00FF35C6">
      <w:pPr>
        <w:pStyle w:val="PL"/>
      </w:pPr>
      <w:r>
        <w:t># ENUMERATIONS</w:t>
      </w:r>
    </w:p>
    <w:p w14:paraId="2FE6ABC4" w14:textId="77777777" w:rsidR="00FF35C6" w:rsidRDefault="00FF35C6" w:rsidP="00FF35C6">
      <w:pPr>
        <w:pStyle w:val="PL"/>
      </w:pPr>
      <w:r>
        <w:t>#</w:t>
      </w:r>
    </w:p>
    <w:p w14:paraId="3F5850D9" w14:textId="77777777" w:rsidR="00FF35C6" w:rsidRDefault="00FF35C6" w:rsidP="00FF35C6">
      <w:pPr>
        <w:pStyle w:val="PL"/>
      </w:pPr>
      <w:r>
        <w:t xml:space="preserve">    ServiceAnnouncementMode:</w:t>
      </w:r>
    </w:p>
    <w:p w14:paraId="3A227C15" w14:textId="3C8E5B8B" w:rsidR="00FF35C6" w:rsidRDefault="00FF35C6" w:rsidP="00FF35C6">
      <w:pPr>
        <w:pStyle w:val="PL"/>
      </w:pPr>
      <w:r>
        <w:t xml:space="preserve">      </w:t>
      </w:r>
      <w:r w:rsidR="00ED1A84">
        <w:t>anyOf</w:t>
      </w:r>
      <w:r>
        <w:t>:</w:t>
      </w:r>
    </w:p>
    <w:p w14:paraId="57FF1701" w14:textId="77777777" w:rsidR="00FF35C6" w:rsidRDefault="00FF35C6" w:rsidP="00FF35C6">
      <w:pPr>
        <w:pStyle w:val="PL"/>
      </w:pPr>
      <w:r>
        <w:t xml:space="preserve">      - type: string</w:t>
      </w:r>
    </w:p>
    <w:p w14:paraId="70227859" w14:textId="77777777" w:rsidR="00FF35C6" w:rsidRDefault="00FF35C6" w:rsidP="00FF35C6">
      <w:pPr>
        <w:pStyle w:val="PL"/>
      </w:pPr>
      <w:r>
        <w:t xml:space="preserve">        enum:</w:t>
      </w:r>
    </w:p>
    <w:p w14:paraId="756FD940" w14:textId="77777777" w:rsidR="00FF35C6" w:rsidRDefault="00FF35C6" w:rsidP="00FF35C6">
      <w:pPr>
        <w:pStyle w:val="PL"/>
      </w:pPr>
      <w:r>
        <w:t xml:space="preserve">          - </w:t>
      </w:r>
      <w:r w:rsidRPr="00FB0758">
        <w:t>VIA_MBS</w:t>
      </w:r>
      <w:r>
        <w:t>_</w:t>
      </w:r>
      <w:r w:rsidRPr="00FB0758">
        <w:t>5</w:t>
      </w:r>
    </w:p>
    <w:p w14:paraId="5EEE743E" w14:textId="77777777" w:rsidR="00FF35C6" w:rsidRDefault="00FF35C6" w:rsidP="00FF35C6">
      <w:pPr>
        <w:pStyle w:val="PL"/>
      </w:pPr>
      <w:r>
        <w:t xml:space="preserve">          - </w:t>
      </w:r>
      <w:r w:rsidRPr="00FB0758">
        <w:t>VIA_MBS_DISTRIBUTION_SESSION</w:t>
      </w:r>
    </w:p>
    <w:p w14:paraId="7CEE626F" w14:textId="77777777" w:rsidR="00FF35C6" w:rsidRDefault="00FF35C6" w:rsidP="00FF35C6">
      <w:pPr>
        <w:pStyle w:val="PL"/>
      </w:pPr>
      <w:r>
        <w:t xml:space="preserve">          - </w:t>
      </w:r>
      <w:r w:rsidRPr="00FB0758">
        <w:t>PASSED_BACK</w:t>
      </w:r>
    </w:p>
    <w:p w14:paraId="60433C73" w14:textId="77777777" w:rsidR="00FF35C6" w:rsidRDefault="00FF35C6" w:rsidP="00FF35C6">
      <w:pPr>
        <w:pStyle w:val="PL"/>
      </w:pPr>
      <w:r>
        <w:t xml:space="preserve">      - type: string</w:t>
      </w:r>
    </w:p>
    <w:p w14:paraId="0E72F8FF" w14:textId="77777777" w:rsidR="00FF35C6" w:rsidRDefault="00FF35C6" w:rsidP="00FF35C6">
      <w:pPr>
        <w:pStyle w:val="PL"/>
      </w:pPr>
      <w:r>
        <w:t xml:space="preserve">        description: &gt;</w:t>
      </w:r>
    </w:p>
    <w:p w14:paraId="273EE9E2" w14:textId="77777777" w:rsidR="00ED1A84" w:rsidRPr="00BA5F77" w:rsidRDefault="00ED1A84" w:rsidP="00ED1A84">
      <w:pPr>
        <w:pStyle w:val="PL"/>
      </w:pPr>
      <w:r w:rsidRPr="00BA5F77">
        <w:t xml:space="preserve">          This string provides forward-compatibility with future extensions to the enumeration</w:t>
      </w:r>
    </w:p>
    <w:p w14:paraId="339F4DCE" w14:textId="77777777" w:rsidR="00ED1A84" w:rsidRPr="00BA5F77" w:rsidRDefault="00ED1A84" w:rsidP="00ED1A84">
      <w:pPr>
        <w:pStyle w:val="PL"/>
      </w:pPr>
      <w:r w:rsidRPr="00BA5F77">
        <w:t xml:space="preserve">          </w:t>
      </w:r>
      <w:r>
        <w:t>and</w:t>
      </w:r>
      <w:r w:rsidRPr="00BA5F77">
        <w:t xml:space="preserve"> is not used to encode content defined in the present version of this API.</w:t>
      </w:r>
    </w:p>
    <w:p w14:paraId="4F4C65D1" w14:textId="77777777" w:rsidR="00FF35C6" w:rsidRDefault="00FF35C6" w:rsidP="00FF35C6">
      <w:pPr>
        <w:pStyle w:val="PL"/>
      </w:pPr>
      <w:r>
        <w:t xml:space="preserve">      description: |</w:t>
      </w:r>
    </w:p>
    <w:p w14:paraId="68F1729E" w14:textId="77777777" w:rsidR="00557F91" w:rsidRDefault="00557F91" w:rsidP="00557F91">
      <w:pPr>
        <w:pStyle w:val="PL"/>
      </w:pPr>
      <w:r>
        <w:t xml:space="preserve">        </w:t>
      </w:r>
      <w:r>
        <w:rPr>
          <w:rFonts w:cs="Arial"/>
          <w:szCs w:val="18"/>
        </w:rPr>
        <w:t xml:space="preserve">Represents the service announcement mode.  </w:t>
      </w:r>
    </w:p>
    <w:p w14:paraId="40EAD306" w14:textId="77777777" w:rsidR="00FF35C6" w:rsidRDefault="00FF35C6" w:rsidP="00FF35C6">
      <w:pPr>
        <w:pStyle w:val="PL"/>
      </w:pPr>
      <w:r>
        <w:t xml:space="preserve">        Possible values are:</w:t>
      </w:r>
    </w:p>
    <w:p w14:paraId="5CA21D7D" w14:textId="77777777" w:rsidR="00557F91" w:rsidRDefault="00FF35C6" w:rsidP="00FF35C6">
      <w:pPr>
        <w:pStyle w:val="PL"/>
      </w:pPr>
      <w:r>
        <w:t xml:space="preserve">        - </w:t>
      </w:r>
      <w:r w:rsidRPr="00FB0758">
        <w:t>VIA_MBS</w:t>
      </w:r>
      <w:r>
        <w:t>_</w:t>
      </w:r>
      <w:r w:rsidRPr="00FB0758">
        <w:t>5</w:t>
      </w:r>
      <w:r>
        <w:t xml:space="preserve">: </w:t>
      </w:r>
      <w:r w:rsidRPr="00FB0758">
        <w:t>Indicates the MBS User Service Announcement compiled by the MBSF is advertised</w:t>
      </w:r>
    </w:p>
    <w:p w14:paraId="0BAE6DB1" w14:textId="6515B030" w:rsidR="00FF35C6" w:rsidRDefault="00557F91" w:rsidP="00FF35C6">
      <w:pPr>
        <w:pStyle w:val="PL"/>
      </w:pPr>
      <w:r>
        <w:t xml:space="preserve">         </w:t>
      </w:r>
      <w:r w:rsidR="00FF35C6" w:rsidRPr="00FB0758">
        <w:t xml:space="preserve"> to the MBSF Client at reference point MBS-5.</w:t>
      </w:r>
    </w:p>
    <w:p w14:paraId="761F9FEE" w14:textId="77777777" w:rsidR="00557F91" w:rsidRDefault="00FF35C6" w:rsidP="00FF35C6">
      <w:pPr>
        <w:pStyle w:val="PL"/>
      </w:pPr>
      <w:r>
        <w:t xml:space="preserve">        - </w:t>
      </w:r>
      <w:r w:rsidRPr="00FB0758">
        <w:t>VIA_MBS_DISTRIBUTION_SESSION</w:t>
      </w:r>
      <w:r>
        <w:t xml:space="preserve">: </w:t>
      </w:r>
      <w:r w:rsidRPr="00FB0758">
        <w:t>Indicates the MBS User Service Announcement compiled by</w:t>
      </w:r>
    </w:p>
    <w:p w14:paraId="36917C06" w14:textId="77777777" w:rsidR="00893F83" w:rsidRDefault="00557F91" w:rsidP="00FF35C6">
      <w:pPr>
        <w:pStyle w:val="PL"/>
      </w:pPr>
      <w:r>
        <w:t xml:space="preserve">         </w:t>
      </w:r>
      <w:r w:rsidR="00FF35C6" w:rsidRPr="00FB0758">
        <w:t xml:space="preserve"> the MBSF is advertised to the MBSF Client via the MBS Distribution Session</w:t>
      </w:r>
      <w:r w:rsidR="00972359" w:rsidRPr="009A4BAF">
        <w:t xml:space="preserve"> </w:t>
      </w:r>
      <w:r w:rsidR="00972359" w:rsidRPr="003721A8">
        <w:t>at reference</w:t>
      </w:r>
    </w:p>
    <w:p w14:paraId="3DB2D0FB" w14:textId="0FCC8A94" w:rsidR="00FF35C6" w:rsidRDefault="00893F83" w:rsidP="00FF35C6">
      <w:pPr>
        <w:pStyle w:val="PL"/>
      </w:pPr>
      <w:r>
        <w:t xml:space="preserve">         </w:t>
      </w:r>
      <w:r w:rsidR="00972359" w:rsidRPr="003721A8">
        <w:t xml:space="preserve"> point MBS-4-MC</w:t>
      </w:r>
      <w:r w:rsidR="00FF35C6" w:rsidRPr="00FB0758">
        <w:t>.</w:t>
      </w:r>
    </w:p>
    <w:p w14:paraId="3ED87EE7" w14:textId="77777777" w:rsidR="00557F91" w:rsidRDefault="00FF35C6" w:rsidP="00FF35C6">
      <w:pPr>
        <w:pStyle w:val="PL"/>
      </w:pPr>
      <w:r>
        <w:t xml:space="preserve">        - </w:t>
      </w:r>
      <w:r w:rsidRPr="00FB0758">
        <w:t>PASSED_BACK</w:t>
      </w:r>
      <w:r>
        <w:t xml:space="preserve">: Indicates the </w:t>
      </w:r>
      <w:r w:rsidRPr="00FB0758">
        <w:t>MBS User Service Announcement compiled by the MBSF is passed</w:t>
      </w:r>
    </w:p>
    <w:p w14:paraId="16FB1579" w14:textId="77777777" w:rsidR="00893F83" w:rsidRDefault="00557F91" w:rsidP="00FF35C6">
      <w:pPr>
        <w:pStyle w:val="PL"/>
      </w:pPr>
      <w:r>
        <w:t xml:space="preserve">         </w:t>
      </w:r>
      <w:r w:rsidR="00FF35C6" w:rsidRPr="00FB0758">
        <w:t xml:space="preserve"> back to the MBS Application Provider</w:t>
      </w:r>
      <w:r w:rsidR="00972359" w:rsidRPr="009A4BAF">
        <w:t xml:space="preserve"> </w:t>
      </w:r>
      <w:r w:rsidR="00972359">
        <w:t>by the MBSF, and then</w:t>
      </w:r>
      <w:r w:rsidR="00972359" w:rsidRPr="00BE3675">
        <w:t xml:space="preserve"> advertised to the MBSF Client</w:t>
      </w:r>
    </w:p>
    <w:p w14:paraId="1007F112" w14:textId="135A63C9" w:rsidR="00FF35C6" w:rsidRDefault="00893F83" w:rsidP="00FF35C6">
      <w:pPr>
        <w:pStyle w:val="PL"/>
      </w:pPr>
      <w:r>
        <w:t xml:space="preserve">         </w:t>
      </w:r>
      <w:r w:rsidR="00972359" w:rsidRPr="00BE3675">
        <w:t xml:space="preserve"> via </w:t>
      </w:r>
      <w:r w:rsidR="00972359" w:rsidRPr="004F4A42">
        <w:t>application-private means at reference point MBS-8</w:t>
      </w:r>
      <w:r w:rsidR="00FF35C6" w:rsidRPr="00FB0758">
        <w:t>.</w:t>
      </w:r>
    </w:p>
    <w:p w14:paraId="44029243" w14:textId="77777777" w:rsidR="00FF35C6" w:rsidRDefault="00FF35C6" w:rsidP="008A6D4A">
      <w:pPr>
        <w:pStyle w:val="PL"/>
      </w:pPr>
    </w:p>
    <w:p w14:paraId="561F32C3" w14:textId="08E53C7F" w:rsidR="008A6D4A" w:rsidRDefault="0049145E" w:rsidP="00DA2F34">
      <w:pPr>
        <w:pStyle w:val="Heading1"/>
      </w:pPr>
      <w:bookmarkStart w:id="1057" w:name="_Toc35971453"/>
      <w:bookmarkStart w:id="1058" w:name="_Toc100742503"/>
      <w:bookmarkStart w:id="1059" w:name="_Toc120609104"/>
      <w:bookmarkStart w:id="1060" w:name="_Toc120657571"/>
      <w:r w:rsidRPr="004D3578">
        <w:br w:type="page"/>
      </w:r>
      <w:bookmarkStart w:id="1061" w:name="_Toc133407853"/>
      <w:bookmarkStart w:id="1062" w:name="_Toc148363264"/>
      <w:r w:rsidR="008A6D4A">
        <w:t>A.3</w:t>
      </w:r>
      <w:r w:rsidR="008A6D4A">
        <w:tab/>
      </w:r>
      <w:r w:rsidR="005A30ED" w:rsidRPr="00307394">
        <w:rPr>
          <w:lang w:val="en-US"/>
        </w:rPr>
        <w:t>Nmbsf_MBSUserDataIngestSession</w:t>
      </w:r>
      <w:r w:rsidR="008A6D4A">
        <w:t xml:space="preserve"> API</w:t>
      </w:r>
      <w:bookmarkEnd w:id="1056"/>
      <w:bookmarkEnd w:id="1057"/>
      <w:bookmarkEnd w:id="1058"/>
      <w:bookmarkEnd w:id="1059"/>
      <w:bookmarkEnd w:id="1060"/>
      <w:bookmarkEnd w:id="1061"/>
      <w:bookmarkEnd w:id="1062"/>
    </w:p>
    <w:p w14:paraId="570AD883" w14:textId="77777777" w:rsidR="00C25021" w:rsidRPr="00A70FDC" w:rsidRDefault="00C25021" w:rsidP="00C25021">
      <w:pPr>
        <w:pStyle w:val="PL"/>
      </w:pPr>
      <w:r w:rsidRPr="00A70FDC">
        <w:t>openapi: 3.0.0</w:t>
      </w:r>
    </w:p>
    <w:p w14:paraId="5620F05B" w14:textId="77777777" w:rsidR="00C25021" w:rsidRPr="00A70FDC" w:rsidRDefault="00C25021" w:rsidP="00C25021">
      <w:pPr>
        <w:pStyle w:val="PL"/>
      </w:pPr>
    </w:p>
    <w:p w14:paraId="48B1B9EF" w14:textId="77777777" w:rsidR="00C25021" w:rsidRPr="00A70FDC" w:rsidRDefault="00C25021" w:rsidP="00C25021">
      <w:pPr>
        <w:pStyle w:val="PL"/>
      </w:pPr>
      <w:r w:rsidRPr="00A70FDC">
        <w:t>info:</w:t>
      </w:r>
    </w:p>
    <w:p w14:paraId="6536EEB9" w14:textId="77777777" w:rsidR="00C25021" w:rsidRPr="00A70FDC" w:rsidRDefault="00C25021" w:rsidP="00C25021">
      <w:pPr>
        <w:pStyle w:val="PL"/>
      </w:pPr>
      <w:r w:rsidRPr="00A70FDC">
        <w:t xml:space="preserve">  title: </w:t>
      </w:r>
      <w:r>
        <w:t>nmbsf</w:t>
      </w:r>
      <w:r w:rsidRPr="00A70FDC">
        <w:t>-mbs-u</w:t>
      </w:r>
      <w:r>
        <w:t>d-ingest</w:t>
      </w:r>
    </w:p>
    <w:p w14:paraId="07711470" w14:textId="7F034A76" w:rsidR="00C25021" w:rsidRPr="00A70FDC" w:rsidRDefault="00C25021" w:rsidP="00C25021">
      <w:pPr>
        <w:pStyle w:val="PL"/>
      </w:pPr>
      <w:r w:rsidRPr="00A70FDC">
        <w:t xml:space="preserve">  version: 1.</w:t>
      </w:r>
      <w:r w:rsidR="003042C4">
        <w:t>1</w:t>
      </w:r>
      <w:r w:rsidRPr="00A70FDC">
        <w:t>.0</w:t>
      </w:r>
      <w:r w:rsidR="003042C4">
        <w:t>-alpha.</w:t>
      </w:r>
      <w:r w:rsidR="002D2F81">
        <w:t>5</w:t>
      </w:r>
    </w:p>
    <w:p w14:paraId="1829CF60" w14:textId="77777777" w:rsidR="00C25021" w:rsidRPr="00A70FDC" w:rsidRDefault="00C25021" w:rsidP="00C25021">
      <w:pPr>
        <w:pStyle w:val="PL"/>
      </w:pPr>
      <w:r w:rsidRPr="00A70FDC">
        <w:t xml:space="preserve">  description: |</w:t>
      </w:r>
    </w:p>
    <w:p w14:paraId="170562AE" w14:textId="77777777" w:rsidR="00C25021" w:rsidRPr="00A70FDC" w:rsidRDefault="00C25021" w:rsidP="00C25021">
      <w:pPr>
        <w:pStyle w:val="PL"/>
      </w:pPr>
      <w:r w:rsidRPr="00A70FDC">
        <w:t xml:space="preserve">    API for MBS User </w:t>
      </w:r>
      <w:r>
        <w:t>Data Ingest Session Service</w:t>
      </w:r>
      <w:r w:rsidRPr="00A70FDC">
        <w:t xml:space="preserve">.  </w:t>
      </w:r>
    </w:p>
    <w:p w14:paraId="44A767A8" w14:textId="3C00D520" w:rsidR="00C25021" w:rsidRPr="00A70FDC" w:rsidRDefault="00C25021" w:rsidP="00C25021">
      <w:pPr>
        <w:pStyle w:val="PL"/>
      </w:pPr>
      <w:r w:rsidRPr="00A70FDC">
        <w:t xml:space="preserve">    © 202</w:t>
      </w:r>
      <w:r w:rsidR="007A2108">
        <w:t>3</w:t>
      </w:r>
      <w:r w:rsidRPr="00A70FDC">
        <w:t xml:space="preserve">, 3GPP Organizational Partners (ARIB, ATIS, CCSA, ETSI, TSDSI, TTA, TTC).  </w:t>
      </w:r>
    </w:p>
    <w:p w14:paraId="65406595" w14:textId="77777777" w:rsidR="00C25021" w:rsidRPr="00A70FDC" w:rsidRDefault="00C25021" w:rsidP="00C25021">
      <w:pPr>
        <w:pStyle w:val="PL"/>
      </w:pPr>
      <w:r w:rsidRPr="00A70FDC">
        <w:t xml:space="preserve">    All rights reserved.</w:t>
      </w:r>
    </w:p>
    <w:p w14:paraId="7285DEE4" w14:textId="77777777" w:rsidR="00C25021" w:rsidRPr="00A70FDC" w:rsidRDefault="00C25021" w:rsidP="00C25021">
      <w:pPr>
        <w:pStyle w:val="PL"/>
      </w:pPr>
    </w:p>
    <w:p w14:paraId="14C4C1E6" w14:textId="77777777" w:rsidR="00C25021" w:rsidRPr="00A70FDC" w:rsidRDefault="00C25021" w:rsidP="00C25021">
      <w:pPr>
        <w:pStyle w:val="PL"/>
      </w:pPr>
      <w:r w:rsidRPr="00A70FDC">
        <w:t>externalDocs:</w:t>
      </w:r>
    </w:p>
    <w:p w14:paraId="5B4F4BC7" w14:textId="77777777" w:rsidR="00C25021" w:rsidRPr="00A70FDC" w:rsidRDefault="00C25021" w:rsidP="00C25021">
      <w:pPr>
        <w:pStyle w:val="PL"/>
      </w:pPr>
      <w:r w:rsidRPr="00A70FDC">
        <w:t xml:space="preserve">  description: &gt;</w:t>
      </w:r>
    </w:p>
    <w:p w14:paraId="0C1AE61E" w14:textId="3C4C8F6C" w:rsidR="00C25021" w:rsidRPr="00A70FDC" w:rsidRDefault="00C25021" w:rsidP="00C25021">
      <w:pPr>
        <w:pStyle w:val="PL"/>
      </w:pPr>
      <w:r w:rsidRPr="00A70FDC">
        <w:t xml:space="preserve">    3GPP TS 29.5</w:t>
      </w:r>
      <w:r>
        <w:t>80</w:t>
      </w:r>
      <w:r w:rsidRPr="00A70FDC">
        <w:t xml:space="preserve"> V</w:t>
      </w:r>
      <w:r w:rsidR="000A6DFB">
        <w:t>1</w:t>
      </w:r>
      <w:r w:rsidR="003042C4">
        <w:t>8</w:t>
      </w:r>
      <w:r w:rsidR="000A6DFB">
        <w:t>.</w:t>
      </w:r>
      <w:r w:rsidR="002D2F81">
        <w:t>4</w:t>
      </w:r>
      <w:r w:rsidR="000A6DFB">
        <w:t>.0</w:t>
      </w:r>
      <w:r w:rsidRPr="00A70FDC">
        <w:t xml:space="preserve">; 5G System; </w:t>
      </w:r>
      <w:r w:rsidRPr="006F3A9E">
        <w:t>Multicast/Broadcast Service Function Services</w:t>
      </w:r>
      <w:r w:rsidRPr="00A70FDC">
        <w:t>.</w:t>
      </w:r>
    </w:p>
    <w:p w14:paraId="7EFAB1AF" w14:textId="77777777" w:rsidR="00C25021" w:rsidRPr="00A70FDC" w:rsidRDefault="00C25021" w:rsidP="00C25021">
      <w:pPr>
        <w:pStyle w:val="PL"/>
      </w:pPr>
      <w:r w:rsidRPr="00A70FDC">
        <w:t xml:space="preserve">  url: 'https://www.3gpp.org/ftp/Specs/archive/29_series/29.5</w:t>
      </w:r>
      <w:r>
        <w:t>80</w:t>
      </w:r>
      <w:r w:rsidRPr="00A70FDC">
        <w:t>/'</w:t>
      </w:r>
    </w:p>
    <w:p w14:paraId="727F8DE4" w14:textId="77777777" w:rsidR="00C25021" w:rsidRPr="00A70FDC" w:rsidRDefault="00C25021" w:rsidP="00C25021">
      <w:pPr>
        <w:pStyle w:val="PL"/>
      </w:pPr>
    </w:p>
    <w:p w14:paraId="227365D5" w14:textId="77777777" w:rsidR="00C25021" w:rsidRPr="00A70FDC" w:rsidRDefault="00C25021" w:rsidP="00C25021">
      <w:pPr>
        <w:pStyle w:val="PL"/>
      </w:pPr>
      <w:r w:rsidRPr="00A70FDC">
        <w:t>servers:</w:t>
      </w:r>
    </w:p>
    <w:p w14:paraId="4016558D" w14:textId="77777777" w:rsidR="00C25021" w:rsidRPr="00A70FDC" w:rsidRDefault="00C25021" w:rsidP="00C25021">
      <w:pPr>
        <w:pStyle w:val="PL"/>
      </w:pPr>
      <w:r w:rsidRPr="00A70FDC">
        <w:t xml:space="preserve">  - url: '{apiRoot}/</w:t>
      </w:r>
      <w:r>
        <w:t>nmbsf</w:t>
      </w:r>
      <w:r w:rsidRPr="00A70FDC">
        <w:t>-mbs-u</w:t>
      </w:r>
      <w:r>
        <w:t>d-ingest</w:t>
      </w:r>
      <w:r w:rsidRPr="00A70FDC">
        <w:t>/v1'</w:t>
      </w:r>
    </w:p>
    <w:p w14:paraId="33DCCC67" w14:textId="77777777" w:rsidR="00C25021" w:rsidRPr="00A70FDC" w:rsidRDefault="00C25021" w:rsidP="00C25021">
      <w:pPr>
        <w:pStyle w:val="PL"/>
      </w:pPr>
      <w:r w:rsidRPr="00A70FDC">
        <w:t xml:space="preserve">    variables:</w:t>
      </w:r>
    </w:p>
    <w:p w14:paraId="389A5E84" w14:textId="77777777" w:rsidR="00C25021" w:rsidRPr="00A70FDC" w:rsidRDefault="00C25021" w:rsidP="00C25021">
      <w:pPr>
        <w:pStyle w:val="PL"/>
      </w:pPr>
      <w:r w:rsidRPr="00A70FDC">
        <w:t xml:space="preserve">      apiRoot:</w:t>
      </w:r>
    </w:p>
    <w:p w14:paraId="1528B24A" w14:textId="77777777" w:rsidR="00C25021" w:rsidRPr="00A70FDC" w:rsidRDefault="00C25021" w:rsidP="00C25021">
      <w:pPr>
        <w:pStyle w:val="PL"/>
      </w:pPr>
      <w:r w:rsidRPr="00A70FDC">
        <w:t xml:space="preserve">        default: https://example.com</w:t>
      </w:r>
    </w:p>
    <w:p w14:paraId="554C8D89" w14:textId="77777777" w:rsidR="00C25021" w:rsidRPr="00A70FDC" w:rsidRDefault="00C25021" w:rsidP="00C25021">
      <w:pPr>
        <w:pStyle w:val="PL"/>
      </w:pPr>
      <w:r w:rsidRPr="00A70FDC">
        <w:t xml:space="preserve">        description: apiRoot as defined in clause 4.4 of 3GPP TS 29.501</w:t>
      </w:r>
    </w:p>
    <w:p w14:paraId="74DE93A3" w14:textId="77777777" w:rsidR="00C25021" w:rsidRPr="00A70FDC" w:rsidRDefault="00C25021" w:rsidP="00C25021">
      <w:pPr>
        <w:pStyle w:val="PL"/>
      </w:pPr>
    </w:p>
    <w:p w14:paraId="19D2D060" w14:textId="77777777" w:rsidR="00C25021" w:rsidRPr="00A70FDC" w:rsidRDefault="00C25021" w:rsidP="00C25021">
      <w:pPr>
        <w:pStyle w:val="PL"/>
      </w:pPr>
      <w:r w:rsidRPr="00A70FDC">
        <w:t>security:</w:t>
      </w:r>
    </w:p>
    <w:p w14:paraId="4790A59A" w14:textId="77777777" w:rsidR="00C25021" w:rsidRPr="00A70FDC" w:rsidRDefault="00C25021" w:rsidP="00C25021">
      <w:pPr>
        <w:pStyle w:val="PL"/>
      </w:pPr>
      <w:r w:rsidRPr="00A70FDC">
        <w:t xml:space="preserve">  - {}</w:t>
      </w:r>
    </w:p>
    <w:p w14:paraId="132DDDAA" w14:textId="77777777" w:rsidR="00C25021" w:rsidRPr="00A70FDC" w:rsidRDefault="00C25021" w:rsidP="00C25021">
      <w:pPr>
        <w:pStyle w:val="PL"/>
      </w:pPr>
      <w:r w:rsidRPr="00A70FDC">
        <w:t xml:space="preserve">  - oAuth2ClientCredentials:</w:t>
      </w:r>
      <w:r>
        <w:t xml:space="preserve"> []</w:t>
      </w:r>
    </w:p>
    <w:p w14:paraId="619D78A1" w14:textId="77777777" w:rsidR="00C25021" w:rsidRPr="00A70FDC" w:rsidRDefault="00C25021" w:rsidP="00C25021">
      <w:pPr>
        <w:pStyle w:val="PL"/>
      </w:pPr>
    </w:p>
    <w:p w14:paraId="7129A954" w14:textId="77777777" w:rsidR="00C25021" w:rsidRPr="00A70FDC" w:rsidRDefault="00C25021" w:rsidP="00C25021">
      <w:pPr>
        <w:pStyle w:val="PL"/>
      </w:pPr>
      <w:r w:rsidRPr="00A70FDC">
        <w:t>paths:</w:t>
      </w:r>
    </w:p>
    <w:p w14:paraId="6651EA7B" w14:textId="77777777" w:rsidR="00C25021" w:rsidRPr="00A70FDC" w:rsidRDefault="00C25021" w:rsidP="00C25021">
      <w:pPr>
        <w:pStyle w:val="PL"/>
      </w:pPr>
      <w:r w:rsidRPr="00A70FDC">
        <w:t xml:space="preserve">  /se</w:t>
      </w:r>
      <w:r>
        <w:t>ssions</w:t>
      </w:r>
      <w:r w:rsidRPr="00A70FDC">
        <w:t>:</w:t>
      </w:r>
    </w:p>
    <w:p w14:paraId="6F9D7155" w14:textId="77777777" w:rsidR="00C25021" w:rsidRPr="00A70FDC" w:rsidRDefault="00C25021" w:rsidP="00C25021">
      <w:pPr>
        <w:pStyle w:val="PL"/>
      </w:pPr>
      <w:r w:rsidRPr="00A70FDC">
        <w:t xml:space="preserve">    get:</w:t>
      </w:r>
    </w:p>
    <w:p w14:paraId="0611C55D" w14:textId="77777777" w:rsidR="00C25021" w:rsidRPr="00A70FDC" w:rsidRDefault="00C25021" w:rsidP="00C25021">
      <w:pPr>
        <w:pStyle w:val="PL"/>
      </w:pPr>
      <w:r w:rsidRPr="00A70FDC">
        <w:t xml:space="preserve">      summary: Retrieve all the active MBS User </w:t>
      </w:r>
      <w:r>
        <w:t>Data Ingest Sessions</w:t>
      </w:r>
      <w:r w:rsidRPr="00A70FDC">
        <w:t xml:space="preserve"> managed by the </w:t>
      </w:r>
      <w:r>
        <w:t>MBSF</w:t>
      </w:r>
      <w:r w:rsidRPr="00A70FDC">
        <w:t>.</w:t>
      </w:r>
    </w:p>
    <w:p w14:paraId="72CD4172" w14:textId="77777777" w:rsidR="00C25021" w:rsidRPr="00A70FDC" w:rsidRDefault="00C25021" w:rsidP="00C25021">
      <w:pPr>
        <w:pStyle w:val="PL"/>
        <w:rPr>
          <w:lang w:val="en-US"/>
        </w:rPr>
      </w:pPr>
      <w:r w:rsidRPr="00A70FDC">
        <w:t xml:space="preserve">      </w:t>
      </w:r>
      <w:r w:rsidRPr="00A70FDC">
        <w:rPr>
          <w:lang w:val="en-US"/>
        </w:rPr>
        <w:t>tags:</w:t>
      </w:r>
    </w:p>
    <w:p w14:paraId="4754A940" w14:textId="77777777" w:rsidR="00C25021" w:rsidRPr="00A70FDC" w:rsidRDefault="00C25021" w:rsidP="00C25021">
      <w:pPr>
        <w:pStyle w:val="PL"/>
        <w:rPr>
          <w:lang w:val="en-US"/>
        </w:rPr>
      </w:pPr>
      <w:r w:rsidRPr="00A70FDC">
        <w:rPr>
          <w:lang w:val="en-US"/>
        </w:rPr>
        <w:t xml:space="preserve">        - </w:t>
      </w:r>
      <w:r w:rsidRPr="00A70FDC">
        <w:t xml:space="preserve">MBS User </w:t>
      </w:r>
      <w:r>
        <w:t>Data Ingest Sessions (Collection)</w:t>
      </w:r>
    </w:p>
    <w:p w14:paraId="15EDD964" w14:textId="77777777" w:rsidR="00C25021" w:rsidRPr="00A70FDC" w:rsidRDefault="00C25021" w:rsidP="00C25021">
      <w:pPr>
        <w:pStyle w:val="PL"/>
      </w:pPr>
      <w:r w:rsidRPr="00A70FDC">
        <w:t xml:space="preserve">      operationId: RetrieveMBSUser</w:t>
      </w:r>
      <w:r>
        <w:t>DataIngSessions</w:t>
      </w:r>
    </w:p>
    <w:p w14:paraId="60B97C56" w14:textId="77777777" w:rsidR="00C25021" w:rsidRPr="00A70FDC" w:rsidRDefault="00C25021" w:rsidP="00C25021">
      <w:pPr>
        <w:pStyle w:val="PL"/>
        <w:rPr>
          <w:lang w:val="en-US"/>
        </w:rPr>
      </w:pPr>
      <w:r w:rsidRPr="00A70FDC">
        <w:rPr>
          <w:lang w:val="en-US"/>
        </w:rPr>
        <w:t xml:space="preserve">      responses:</w:t>
      </w:r>
    </w:p>
    <w:p w14:paraId="46E3D31F" w14:textId="77777777" w:rsidR="00C25021" w:rsidRPr="00A70FDC" w:rsidRDefault="00C25021" w:rsidP="00C25021">
      <w:pPr>
        <w:pStyle w:val="PL"/>
        <w:rPr>
          <w:lang w:val="en-US"/>
        </w:rPr>
      </w:pPr>
      <w:r w:rsidRPr="00A70FDC">
        <w:rPr>
          <w:lang w:val="en-US"/>
        </w:rPr>
        <w:t xml:space="preserve">        '200':</w:t>
      </w:r>
    </w:p>
    <w:p w14:paraId="2D272AF9" w14:textId="77777777" w:rsidR="00C25021" w:rsidRPr="00A70FDC" w:rsidRDefault="00C25021" w:rsidP="00C25021">
      <w:pPr>
        <w:pStyle w:val="PL"/>
        <w:rPr>
          <w:lang w:val="en-US"/>
        </w:rPr>
      </w:pPr>
      <w:r w:rsidRPr="00A70FDC">
        <w:rPr>
          <w:lang w:val="en-US"/>
        </w:rPr>
        <w:t xml:space="preserve">          description: &gt;</w:t>
      </w:r>
    </w:p>
    <w:p w14:paraId="52A85CB6" w14:textId="77777777" w:rsidR="00C25021" w:rsidRPr="00A70FDC" w:rsidRDefault="00C25021" w:rsidP="00C25021">
      <w:pPr>
        <w:pStyle w:val="PL"/>
        <w:rPr>
          <w:lang w:val="en-US"/>
        </w:rPr>
      </w:pPr>
      <w:r w:rsidRPr="00A70FDC">
        <w:rPr>
          <w:lang w:val="en-US"/>
        </w:rPr>
        <w:t xml:space="preserve">            OK. All the active MBS User </w:t>
      </w:r>
      <w:r>
        <w:rPr>
          <w:lang w:val="en-US"/>
        </w:rPr>
        <w:t>Data Ingest Sessions</w:t>
      </w:r>
      <w:r w:rsidRPr="00A70FDC">
        <w:rPr>
          <w:lang w:val="en-US"/>
        </w:rPr>
        <w:t xml:space="preserve"> managed by the </w:t>
      </w:r>
      <w:r>
        <w:rPr>
          <w:lang w:val="en-US"/>
        </w:rPr>
        <w:t>MBSF</w:t>
      </w:r>
      <w:r w:rsidRPr="00A70FDC">
        <w:rPr>
          <w:lang w:val="en-US"/>
        </w:rPr>
        <w:t xml:space="preserve"> are returned.</w:t>
      </w:r>
    </w:p>
    <w:p w14:paraId="1FF98C2F" w14:textId="77777777" w:rsidR="00C25021" w:rsidRPr="00A70FDC" w:rsidRDefault="00C25021" w:rsidP="00C25021">
      <w:pPr>
        <w:pStyle w:val="PL"/>
        <w:rPr>
          <w:lang w:val="en-US"/>
        </w:rPr>
      </w:pPr>
      <w:r w:rsidRPr="00A70FDC">
        <w:rPr>
          <w:lang w:val="en-US"/>
        </w:rPr>
        <w:t xml:space="preserve">          content:</w:t>
      </w:r>
    </w:p>
    <w:p w14:paraId="4383A74A" w14:textId="77777777" w:rsidR="00C25021" w:rsidRPr="00A70FDC" w:rsidRDefault="00C25021" w:rsidP="00C25021">
      <w:pPr>
        <w:pStyle w:val="PL"/>
        <w:rPr>
          <w:lang w:val="en-US"/>
        </w:rPr>
      </w:pPr>
      <w:r w:rsidRPr="00A70FDC">
        <w:rPr>
          <w:lang w:val="en-US"/>
        </w:rPr>
        <w:t xml:space="preserve">            application/json:</w:t>
      </w:r>
    </w:p>
    <w:p w14:paraId="2CB58EE9" w14:textId="77777777" w:rsidR="00C25021" w:rsidRPr="00A70FDC" w:rsidRDefault="00C25021" w:rsidP="00C25021">
      <w:pPr>
        <w:pStyle w:val="PL"/>
        <w:rPr>
          <w:lang w:val="en-US"/>
        </w:rPr>
      </w:pPr>
      <w:r w:rsidRPr="00A70FDC">
        <w:rPr>
          <w:lang w:val="en-US"/>
        </w:rPr>
        <w:t xml:space="preserve">              schema:</w:t>
      </w:r>
    </w:p>
    <w:p w14:paraId="4C384FFE" w14:textId="77777777" w:rsidR="00C25021" w:rsidRPr="00A70FDC" w:rsidRDefault="00C25021" w:rsidP="00C25021">
      <w:pPr>
        <w:pStyle w:val="PL"/>
        <w:rPr>
          <w:lang w:val="en-US"/>
        </w:rPr>
      </w:pPr>
      <w:r w:rsidRPr="00A70FDC">
        <w:rPr>
          <w:lang w:val="en-US"/>
        </w:rPr>
        <w:t xml:space="preserve">                type: array</w:t>
      </w:r>
    </w:p>
    <w:p w14:paraId="2761AAD3" w14:textId="77777777" w:rsidR="00C25021" w:rsidRPr="00A70FDC" w:rsidRDefault="00C25021" w:rsidP="00C25021">
      <w:pPr>
        <w:pStyle w:val="PL"/>
        <w:rPr>
          <w:lang w:val="en-US"/>
        </w:rPr>
      </w:pPr>
      <w:r w:rsidRPr="00A70FDC">
        <w:rPr>
          <w:lang w:val="en-US"/>
        </w:rPr>
        <w:t xml:space="preserve">                items:</w:t>
      </w:r>
    </w:p>
    <w:p w14:paraId="68E33B8A" w14:textId="77777777" w:rsidR="00C25021" w:rsidRPr="00A70FDC" w:rsidRDefault="00C25021" w:rsidP="00C25021">
      <w:pPr>
        <w:pStyle w:val="PL"/>
      </w:pPr>
      <w:r w:rsidRPr="00A70FDC">
        <w:t xml:space="preserve">                  $ref: '#/components/schemas/MBSUser</w:t>
      </w:r>
      <w:r>
        <w:t>DataIngSession</w:t>
      </w:r>
      <w:r w:rsidRPr="00A70FDC">
        <w:t>'</w:t>
      </w:r>
    </w:p>
    <w:p w14:paraId="707003A2" w14:textId="509FE3F5" w:rsidR="00C25021" w:rsidRPr="00A70FDC" w:rsidRDefault="00C25021" w:rsidP="00C25021">
      <w:pPr>
        <w:pStyle w:val="PL"/>
        <w:rPr>
          <w:lang w:val="en-US"/>
        </w:rPr>
      </w:pPr>
      <w:r w:rsidRPr="00A70FDC">
        <w:rPr>
          <w:lang w:val="en-US"/>
        </w:rPr>
        <w:t xml:space="preserve">                min</w:t>
      </w:r>
      <w:r>
        <w:rPr>
          <w:lang w:val="en-US"/>
        </w:rPr>
        <w:t>I</w:t>
      </w:r>
      <w:r w:rsidRPr="00A70FDC">
        <w:rPr>
          <w:lang w:val="en-US"/>
        </w:rPr>
        <w:t xml:space="preserve">tems: </w:t>
      </w:r>
      <w:r w:rsidR="008B6883">
        <w:rPr>
          <w:lang w:val="en-US"/>
        </w:rPr>
        <w:t>0</w:t>
      </w:r>
    </w:p>
    <w:p w14:paraId="14484A47" w14:textId="77777777" w:rsidR="00C25021" w:rsidRPr="00A70FDC" w:rsidRDefault="00C25021" w:rsidP="00C25021">
      <w:pPr>
        <w:pStyle w:val="PL"/>
        <w:rPr>
          <w:lang w:val="en-US"/>
        </w:rPr>
      </w:pPr>
      <w:r w:rsidRPr="00A70FDC">
        <w:rPr>
          <w:lang w:val="en-US"/>
        </w:rPr>
        <w:t xml:space="preserve">        '307':</w:t>
      </w:r>
    </w:p>
    <w:p w14:paraId="345632FA"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_CommonData.yaml#/components/responses/307'</w:t>
      </w:r>
    </w:p>
    <w:p w14:paraId="69EE6899" w14:textId="77777777" w:rsidR="00C25021" w:rsidRPr="00A70FDC" w:rsidRDefault="00C25021" w:rsidP="00C25021">
      <w:pPr>
        <w:pStyle w:val="PL"/>
        <w:rPr>
          <w:lang w:val="en-US"/>
        </w:rPr>
      </w:pPr>
      <w:r w:rsidRPr="00A70FDC">
        <w:rPr>
          <w:lang w:val="en-US"/>
        </w:rPr>
        <w:t xml:space="preserve">        '308':</w:t>
      </w:r>
    </w:p>
    <w:p w14:paraId="7A2FB63B"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_CommonData.yaml#/components/responses/308'</w:t>
      </w:r>
    </w:p>
    <w:p w14:paraId="136EF0EB" w14:textId="77777777" w:rsidR="00C25021" w:rsidRPr="00A70FDC" w:rsidRDefault="00C25021" w:rsidP="00C25021">
      <w:pPr>
        <w:pStyle w:val="PL"/>
        <w:rPr>
          <w:lang w:val="en-US"/>
        </w:rPr>
      </w:pPr>
      <w:r w:rsidRPr="00A70FDC">
        <w:rPr>
          <w:lang w:val="en-US"/>
        </w:rPr>
        <w:t xml:space="preserve">        '400':</w:t>
      </w:r>
    </w:p>
    <w:p w14:paraId="221D2809"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_CommonData.yaml#/components/responses/400'</w:t>
      </w:r>
    </w:p>
    <w:p w14:paraId="5395B1BE" w14:textId="77777777" w:rsidR="00C25021" w:rsidRPr="00A70FDC" w:rsidRDefault="00C25021" w:rsidP="00C25021">
      <w:pPr>
        <w:pStyle w:val="PL"/>
        <w:rPr>
          <w:lang w:val="en-US"/>
        </w:rPr>
      </w:pPr>
      <w:r w:rsidRPr="00A70FDC">
        <w:rPr>
          <w:lang w:val="en-US"/>
        </w:rPr>
        <w:t xml:space="preserve">        '401':</w:t>
      </w:r>
    </w:p>
    <w:p w14:paraId="30D0A303"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_CommonData.yaml#/components/responses/401'</w:t>
      </w:r>
    </w:p>
    <w:p w14:paraId="4F0A6D86" w14:textId="77777777" w:rsidR="00C25021" w:rsidRPr="00A70FDC" w:rsidRDefault="00C25021" w:rsidP="00C25021">
      <w:pPr>
        <w:pStyle w:val="PL"/>
        <w:rPr>
          <w:lang w:val="en-US"/>
        </w:rPr>
      </w:pPr>
      <w:r w:rsidRPr="00A70FDC">
        <w:rPr>
          <w:lang w:val="en-US"/>
        </w:rPr>
        <w:t xml:space="preserve">        '403':</w:t>
      </w:r>
    </w:p>
    <w:p w14:paraId="5E1899CD"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_CommonData.yaml#/components/responses/403'</w:t>
      </w:r>
    </w:p>
    <w:p w14:paraId="70D12B6E" w14:textId="77777777" w:rsidR="00C25021" w:rsidRPr="00A70FDC" w:rsidRDefault="00C25021" w:rsidP="00C25021">
      <w:pPr>
        <w:pStyle w:val="PL"/>
        <w:rPr>
          <w:lang w:val="en-US"/>
        </w:rPr>
      </w:pPr>
      <w:r w:rsidRPr="00A70FDC">
        <w:rPr>
          <w:lang w:val="en-US"/>
        </w:rPr>
        <w:t xml:space="preserve">        '404':</w:t>
      </w:r>
    </w:p>
    <w:p w14:paraId="237C12A0"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_CommonData.yaml#/components/responses/404'</w:t>
      </w:r>
    </w:p>
    <w:p w14:paraId="69E33ABF" w14:textId="77777777" w:rsidR="00C25021" w:rsidRPr="00A70FDC" w:rsidRDefault="00C25021" w:rsidP="00C25021">
      <w:pPr>
        <w:pStyle w:val="PL"/>
        <w:rPr>
          <w:lang w:val="en-US"/>
        </w:rPr>
      </w:pPr>
      <w:r w:rsidRPr="00A70FDC">
        <w:rPr>
          <w:lang w:val="en-US"/>
        </w:rPr>
        <w:t xml:space="preserve">        '406':</w:t>
      </w:r>
    </w:p>
    <w:p w14:paraId="4D519B2F"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_CommonData.yaml#/components/responses/406'</w:t>
      </w:r>
    </w:p>
    <w:p w14:paraId="4EBB4632" w14:textId="77777777" w:rsidR="00C25021" w:rsidRPr="00A70FDC" w:rsidRDefault="00C25021" w:rsidP="00C25021">
      <w:pPr>
        <w:pStyle w:val="PL"/>
        <w:rPr>
          <w:lang w:val="en-US"/>
        </w:rPr>
      </w:pPr>
      <w:r w:rsidRPr="00A70FDC">
        <w:rPr>
          <w:lang w:val="en-US"/>
        </w:rPr>
        <w:t xml:space="preserve">        '429':</w:t>
      </w:r>
    </w:p>
    <w:p w14:paraId="0180CA21"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_CommonData.yaml#/components/responses/429'</w:t>
      </w:r>
    </w:p>
    <w:p w14:paraId="44D6FEEC" w14:textId="77777777" w:rsidR="00C25021" w:rsidRPr="00A70FDC" w:rsidRDefault="00C25021" w:rsidP="00C25021">
      <w:pPr>
        <w:pStyle w:val="PL"/>
        <w:rPr>
          <w:lang w:val="en-US"/>
        </w:rPr>
      </w:pPr>
      <w:r w:rsidRPr="00A70FDC">
        <w:rPr>
          <w:lang w:val="en-US"/>
        </w:rPr>
        <w:t xml:space="preserve">        '500':</w:t>
      </w:r>
    </w:p>
    <w:p w14:paraId="06FE80A7"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_CommonData.yaml#/components/responses/500'</w:t>
      </w:r>
    </w:p>
    <w:p w14:paraId="577B8E7A" w14:textId="77777777" w:rsidR="009327F1" w:rsidRDefault="009327F1" w:rsidP="009327F1">
      <w:pPr>
        <w:pStyle w:val="PL"/>
        <w:rPr>
          <w:lang w:val="en-US"/>
        </w:rPr>
      </w:pPr>
      <w:r>
        <w:rPr>
          <w:lang w:val="en-US"/>
        </w:rPr>
        <w:t xml:space="preserve">        '502':</w:t>
      </w:r>
    </w:p>
    <w:p w14:paraId="3A15C32D" w14:textId="77777777" w:rsidR="009327F1" w:rsidRDefault="009327F1" w:rsidP="009327F1">
      <w:pPr>
        <w:pStyle w:val="PL"/>
        <w:rPr>
          <w:lang w:val="en-US"/>
        </w:rPr>
      </w:pPr>
      <w:r>
        <w:rPr>
          <w:lang w:val="en-US"/>
        </w:rPr>
        <w:t xml:space="preserve">          $ref: 'TS29571_CommonData.yaml#/components/responses/502'</w:t>
      </w:r>
    </w:p>
    <w:p w14:paraId="6C9A283C" w14:textId="77777777" w:rsidR="00C25021" w:rsidRPr="00A70FDC" w:rsidRDefault="00C25021" w:rsidP="00C25021">
      <w:pPr>
        <w:pStyle w:val="PL"/>
        <w:rPr>
          <w:lang w:val="en-US"/>
        </w:rPr>
      </w:pPr>
      <w:r w:rsidRPr="00A70FDC">
        <w:rPr>
          <w:lang w:val="en-US"/>
        </w:rPr>
        <w:t xml:space="preserve">        '503':</w:t>
      </w:r>
    </w:p>
    <w:p w14:paraId="71066E05"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_CommonData.yaml#/components/responses/503'</w:t>
      </w:r>
    </w:p>
    <w:p w14:paraId="1EB7A922" w14:textId="77777777" w:rsidR="00C25021" w:rsidRPr="00A70FDC" w:rsidRDefault="00C25021" w:rsidP="00C25021">
      <w:pPr>
        <w:pStyle w:val="PL"/>
      </w:pPr>
      <w:r w:rsidRPr="00A70FDC">
        <w:rPr>
          <w:lang w:val="en-US"/>
        </w:rPr>
        <w:t xml:space="preserve">        </w:t>
      </w:r>
      <w:r w:rsidRPr="00A70FDC">
        <w:t>default:</w:t>
      </w:r>
    </w:p>
    <w:p w14:paraId="06E045D0" w14:textId="77777777" w:rsidR="00C25021" w:rsidRPr="00A70FDC" w:rsidRDefault="00C25021" w:rsidP="00C25021">
      <w:pPr>
        <w:pStyle w:val="PL"/>
      </w:pPr>
      <w:r w:rsidRPr="00A70FDC">
        <w:t xml:space="preserve">          $ref: '</w:t>
      </w:r>
      <w:r>
        <w:t>TS29571</w:t>
      </w:r>
      <w:r w:rsidRPr="00A70FDC">
        <w:t>_CommonData.yaml#/components/responses/default'</w:t>
      </w:r>
    </w:p>
    <w:p w14:paraId="64E2E279" w14:textId="77777777" w:rsidR="00C25021" w:rsidRPr="00A70FDC" w:rsidRDefault="00C25021" w:rsidP="00C25021">
      <w:pPr>
        <w:pStyle w:val="PL"/>
      </w:pPr>
    </w:p>
    <w:p w14:paraId="6F1738B6" w14:textId="77777777" w:rsidR="00C25021" w:rsidRPr="00A70FDC" w:rsidRDefault="00C25021" w:rsidP="00C25021">
      <w:pPr>
        <w:pStyle w:val="PL"/>
      </w:pPr>
      <w:r w:rsidRPr="00A70FDC">
        <w:t xml:space="preserve">    post:</w:t>
      </w:r>
    </w:p>
    <w:p w14:paraId="68E78883" w14:textId="77777777" w:rsidR="00C25021" w:rsidRPr="00A70FDC" w:rsidRDefault="00C25021" w:rsidP="00C25021">
      <w:pPr>
        <w:pStyle w:val="PL"/>
      </w:pPr>
      <w:r w:rsidRPr="00A70FDC">
        <w:t xml:space="preserve">      summary: Request the creation of a new MBS User </w:t>
      </w:r>
      <w:r>
        <w:t>Data Ingest Session</w:t>
      </w:r>
      <w:r w:rsidRPr="00A70FDC">
        <w:t>.</w:t>
      </w:r>
    </w:p>
    <w:p w14:paraId="156D0719" w14:textId="77777777" w:rsidR="00C25021" w:rsidRPr="00A70FDC" w:rsidRDefault="00C25021" w:rsidP="00C25021">
      <w:pPr>
        <w:pStyle w:val="PL"/>
      </w:pPr>
      <w:r w:rsidRPr="00A70FDC">
        <w:t xml:space="preserve">      tags:</w:t>
      </w:r>
    </w:p>
    <w:p w14:paraId="12B60714" w14:textId="77777777" w:rsidR="00C25021" w:rsidRPr="00A70FDC" w:rsidRDefault="00C25021" w:rsidP="00C25021">
      <w:pPr>
        <w:pStyle w:val="PL"/>
      </w:pPr>
      <w:r w:rsidRPr="00A70FDC">
        <w:t xml:space="preserve">        - MBS User </w:t>
      </w:r>
      <w:r>
        <w:t>Data Ingest Sessions (Collection)</w:t>
      </w:r>
    </w:p>
    <w:p w14:paraId="6C3A3832" w14:textId="77777777" w:rsidR="00C25021" w:rsidRPr="00A70FDC" w:rsidRDefault="00C25021" w:rsidP="00C25021">
      <w:pPr>
        <w:pStyle w:val="PL"/>
      </w:pPr>
      <w:r w:rsidRPr="00A70FDC">
        <w:t xml:space="preserve">      operationId: CreateMBSUs</w:t>
      </w:r>
      <w:r>
        <w:t>erDataIngSession</w:t>
      </w:r>
    </w:p>
    <w:p w14:paraId="108ABD45" w14:textId="77777777" w:rsidR="00C25021" w:rsidRPr="00A70FDC" w:rsidRDefault="00C25021" w:rsidP="00C25021">
      <w:pPr>
        <w:pStyle w:val="PL"/>
      </w:pPr>
      <w:r w:rsidRPr="00A70FDC">
        <w:t xml:space="preserve">      requestBody:</w:t>
      </w:r>
    </w:p>
    <w:p w14:paraId="358BB125" w14:textId="77777777" w:rsidR="00C25021" w:rsidRPr="00A70FDC" w:rsidRDefault="00C25021" w:rsidP="00C25021">
      <w:pPr>
        <w:pStyle w:val="PL"/>
      </w:pPr>
      <w:r w:rsidRPr="00A70FDC">
        <w:t xml:space="preserve">        description: &gt;</w:t>
      </w:r>
    </w:p>
    <w:p w14:paraId="4B17B14E" w14:textId="77777777" w:rsidR="00C25021" w:rsidRDefault="00C25021" w:rsidP="00C25021">
      <w:pPr>
        <w:pStyle w:val="PL"/>
      </w:pPr>
      <w:r w:rsidRPr="00A70FDC">
        <w:t xml:space="preserve">          Contains the parameters to request the creation of a new MBS User </w:t>
      </w:r>
      <w:r>
        <w:t>Data Ingest Session</w:t>
      </w:r>
      <w:r w:rsidRPr="00A70FDC">
        <w:t xml:space="preserve"> </w:t>
      </w:r>
    </w:p>
    <w:p w14:paraId="66F9E782" w14:textId="77777777" w:rsidR="00C25021" w:rsidRPr="00A70FDC" w:rsidRDefault="00C25021" w:rsidP="00C25021">
      <w:pPr>
        <w:pStyle w:val="PL"/>
      </w:pPr>
      <w:r>
        <w:t xml:space="preserve">          </w:t>
      </w:r>
      <w:r w:rsidRPr="00A70FDC">
        <w:t xml:space="preserve">at the </w:t>
      </w:r>
      <w:r>
        <w:t>MBSF</w:t>
      </w:r>
      <w:r w:rsidRPr="00A70FDC">
        <w:t>.</w:t>
      </w:r>
    </w:p>
    <w:p w14:paraId="1C334ED4" w14:textId="77777777" w:rsidR="00C25021" w:rsidRPr="00A70FDC" w:rsidRDefault="00C25021" w:rsidP="00C25021">
      <w:pPr>
        <w:pStyle w:val="PL"/>
      </w:pPr>
      <w:r w:rsidRPr="00A70FDC">
        <w:t xml:space="preserve">        required: true</w:t>
      </w:r>
    </w:p>
    <w:p w14:paraId="7763E45E" w14:textId="77777777" w:rsidR="00C25021" w:rsidRPr="00A70FDC" w:rsidRDefault="00C25021" w:rsidP="00C25021">
      <w:pPr>
        <w:pStyle w:val="PL"/>
      </w:pPr>
      <w:r w:rsidRPr="00A70FDC">
        <w:t xml:space="preserve">        content:</w:t>
      </w:r>
    </w:p>
    <w:p w14:paraId="4E3CE3AE" w14:textId="77777777" w:rsidR="00C25021" w:rsidRPr="00A70FDC" w:rsidRDefault="00C25021" w:rsidP="00C25021">
      <w:pPr>
        <w:pStyle w:val="PL"/>
      </w:pPr>
      <w:r w:rsidRPr="00A70FDC">
        <w:t xml:space="preserve">          application/json:</w:t>
      </w:r>
    </w:p>
    <w:p w14:paraId="10F77C08" w14:textId="77777777" w:rsidR="00C25021" w:rsidRPr="00A70FDC" w:rsidRDefault="00C25021" w:rsidP="00C25021">
      <w:pPr>
        <w:pStyle w:val="PL"/>
      </w:pPr>
      <w:r w:rsidRPr="00A70FDC">
        <w:t xml:space="preserve">            schema:</w:t>
      </w:r>
    </w:p>
    <w:p w14:paraId="015DEF04" w14:textId="77777777" w:rsidR="00C25021" w:rsidRPr="00A70FDC" w:rsidRDefault="00C25021" w:rsidP="00C25021">
      <w:pPr>
        <w:pStyle w:val="PL"/>
      </w:pPr>
      <w:r w:rsidRPr="00A70FDC">
        <w:t xml:space="preserve">              $ref: '#/components/schemas/MBSUser</w:t>
      </w:r>
      <w:r>
        <w:t>DataIngSession</w:t>
      </w:r>
      <w:r w:rsidRPr="00A70FDC">
        <w:t>'</w:t>
      </w:r>
    </w:p>
    <w:p w14:paraId="0BA71119" w14:textId="77777777" w:rsidR="00C25021" w:rsidRPr="00A70FDC" w:rsidRDefault="00C25021" w:rsidP="00C25021">
      <w:pPr>
        <w:pStyle w:val="PL"/>
      </w:pPr>
      <w:r w:rsidRPr="00A70FDC">
        <w:t xml:space="preserve">      responses:</w:t>
      </w:r>
    </w:p>
    <w:p w14:paraId="234798BE" w14:textId="77777777" w:rsidR="00C25021" w:rsidRPr="00A70FDC" w:rsidRDefault="00C25021" w:rsidP="00C25021">
      <w:pPr>
        <w:pStyle w:val="PL"/>
      </w:pPr>
      <w:r w:rsidRPr="00A70FDC">
        <w:t xml:space="preserve">        '201':</w:t>
      </w:r>
    </w:p>
    <w:p w14:paraId="0CBB79E5" w14:textId="77777777" w:rsidR="00C25021" w:rsidRPr="00A70FDC" w:rsidRDefault="00C25021" w:rsidP="00C25021">
      <w:pPr>
        <w:pStyle w:val="PL"/>
      </w:pPr>
      <w:r w:rsidRPr="00A70FDC">
        <w:t xml:space="preserve">          description: &gt;</w:t>
      </w:r>
    </w:p>
    <w:p w14:paraId="0F3FFF41" w14:textId="77777777" w:rsidR="00C25021" w:rsidRDefault="00C25021" w:rsidP="00C25021">
      <w:pPr>
        <w:pStyle w:val="PL"/>
      </w:pPr>
      <w:r w:rsidRPr="00A70FDC">
        <w:t xml:space="preserve">            Created. A new MBS User </w:t>
      </w:r>
      <w:r>
        <w:t>Data Ingest Session</w:t>
      </w:r>
      <w:r w:rsidRPr="00A70FDC">
        <w:t xml:space="preserve"> is successfully created and a representation </w:t>
      </w:r>
    </w:p>
    <w:p w14:paraId="25300D29" w14:textId="77777777" w:rsidR="00C25021" w:rsidRPr="00A70FDC" w:rsidRDefault="00C25021" w:rsidP="00C25021">
      <w:pPr>
        <w:pStyle w:val="PL"/>
      </w:pPr>
      <w:r>
        <w:t xml:space="preserve">            </w:t>
      </w:r>
      <w:r w:rsidRPr="00A70FDC">
        <w:t xml:space="preserve">of the created Individual MBS User </w:t>
      </w:r>
      <w:r>
        <w:t>Data Ingest Session</w:t>
      </w:r>
      <w:r w:rsidRPr="00A70FDC">
        <w:t xml:space="preserve"> resource is returned.</w:t>
      </w:r>
    </w:p>
    <w:p w14:paraId="3F75A3FE" w14:textId="77777777" w:rsidR="00C25021" w:rsidRPr="00A70FDC" w:rsidRDefault="00C25021" w:rsidP="00C25021">
      <w:pPr>
        <w:pStyle w:val="PL"/>
      </w:pPr>
      <w:r w:rsidRPr="00A70FDC">
        <w:t xml:space="preserve">          content:</w:t>
      </w:r>
    </w:p>
    <w:p w14:paraId="1F210B0C" w14:textId="77777777" w:rsidR="00C25021" w:rsidRPr="00A70FDC" w:rsidRDefault="00C25021" w:rsidP="00C25021">
      <w:pPr>
        <w:pStyle w:val="PL"/>
      </w:pPr>
      <w:r w:rsidRPr="00A70FDC">
        <w:t xml:space="preserve">            application/json:</w:t>
      </w:r>
    </w:p>
    <w:p w14:paraId="51B19D55" w14:textId="77777777" w:rsidR="00C25021" w:rsidRPr="00A70FDC" w:rsidRDefault="00C25021" w:rsidP="00C25021">
      <w:pPr>
        <w:pStyle w:val="PL"/>
      </w:pPr>
      <w:r w:rsidRPr="00A70FDC">
        <w:t xml:space="preserve">              schema:</w:t>
      </w:r>
    </w:p>
    <w:p w14:paraId="25ED94C8" w14:textId="77777777" w:rsidR="00C25021" w:rsidRPr="00A70FDC" w:rsidRDefault="00C25021" w:rsidP="00C25021">
      <w:pPr>
        <w:pStyle w:val="PL"/>
      </w:pPr>
      <w:r w:rsidRPr="00A70FDC">
        <w:t xml:space="preserve">                $ref: '#/components/schemas/MBSUser</w:t>
      </w:r>
      <w:r>
        <w:t>DataIngSession</w:t>
      </w:r>
      <w:r w:rsidRPr="00A70FDC">
        <w:t>'</w:t>
      </w:r>
    </w:p>
    <w:p w14:paraId="26717A66" w14:textId="77777777" w:rsidR="00C25021" w:rsidRPr="00A70FDC" w:rsidRDefault="00C25021" w:rsidP="00C25021">
      <w:pPr>
        <w:pStyle w:val="PL"/>
      </w:pPr>
      <w:r w:rsidRPr="00A70FDC">
        <w:t xml:space="preserve">          headers:</w:t>
      </w:r>
    </w:p>
    <w:p w14:paraId="6A71684E" w14:textId="77777777" w:rsidR="00C25021" w:rsidRPr="00A70FDC" w:rsidRDefault="00C25021" w:rsidP="00C25021">
      <w:pPr>
        <w:pStyle w:val="PL"/>
      </w:pPr>
      <w:r w:rsidRPr="00A70FDC">
        <w:t xml:space="preserve">            Location:</w:t>
      </w:r>
    </w:p>
    <w:p w14:paraId="1BBB5C98" w14:textId="77777777" w:rsidR="00C25021" w:rsidRPr="00A70FDC" w:rsidRDefault="00C25021" w:rsidP="00C25021">
      <w:pPr>
        <w:pStyle w:val="PL"/>
      </w:pPr>
      <w:r w:rsidRPr="00A70FDC">
        <w:t xml:space="preserve">              description: &gt;</w:t>
      </w:r>
    </w:p>
    <w:p w14:paraId="7DDBE80A" w14:textId="77777777" w:rsidR="00C25021" w:rsidRPr="00A70FDC" w:rsidRDefault="00C25021" w:rsidP="00C25021">
      <w:pPr>
        <w:pStyle w:val="PL"/>
      </w:pPr>
      <w:r w:rsidRPr="00A70FDC">
        <w:t xml:space="preserve">                Contains the URI of the newly created resource, according to the structure</w:t>
      </w:r>
    </w:p>
    <w:p w14:paraId="7861CA01" w14:textId="77777777" w:rsidR="00C25021" w:rsidRPr="00A70FDC" w:rsidRDefault="00C25021" w:rsidP="00C25021">
      <w:pPr>
        <w:pStyle w:val="PL"/>
      </w:pPr>
      <w:r w:rsidRPr="00A70FDC">
        <w:t xml:space="preserve">                {apiRoot}/</w:t>
      </w:r>
      <w:r>
        <w:t>nmbs</w:t>
      </w:r>
      <w:r w:rsidRPr="00A70FDC">
        <w:t>-mbs-u</w:t>
      </w:r>
      <w:r>
        <w:t>d-ingest</w:t>
      </w:r>
      <w:r w:rsidRPr="00A70FDC">
        <w:t>/v1/se</w:t>
      </w:r>
      <w:r>
        <w:t>ssions</w:t>
      </w:r>
      <w:r w:rsidRPr="00A70FDC">
        <w:t>/{</w:t>
      </w:r>
      <w:r>
        <w:t>session</w:t>
      </w:r>
      <w:r w:rsidRPr="00A70FDC">
        <w:t>Id}</w:t>
      </w:r>
    </w:p>
    <w:p w14:paraId="5A8F8AAA" w14:textId="77777777" w:rsidR="00C25021" w:rsidRPr="00A70FDC" w:rsidRDefault="00C25021" w:rsidP="00C25021">
      <w:pPr>
        <w:pStyle w:val="PL"/>
      </w:pPr>
      <w:r w:rsidRPr="00A70FDC">
        <w:t xml:space="preserve">              required: true</w:t>
      </w:r>
    </w:p>
    <w:p w14:paraId="4FC770CD" w14:textId="77777777" w:rsidR="00C25021" w:rsidRPr="00A70FDC" w:rsidRDefault="00C25021" w:rsidP="00C25021">
      <w:pPr>
        <w:pStyle w:val="PL"/>
      </w:pPr>
      <w:r w:rsidRPr="00A70FDC">
        <w:t xml:space="preserve">              schema:</w:t>
      </w:r>
    </w:p>
    <w:p w14:paraId="313F4888" w14:textId="77777777" w:rsidR="00C25021" w:rsidRPr="00A70FDC" w:rsidRDefault="00C25021" w:rsidP="00C25021">
      <w:pPr>
        <w:pStyle w:val="PL"/>
      </w:pPr>
      <w:r w:rsidRPr="00A70FDC">
        <w:t xml:space="preserve">                type: string</w:t>
      </w:r>
    </w:p>
    <w:p w14:paraId="63CE5E00" w14:textId="77777777" w:rsidR="00C25021" w:rsidRPr="00A70FDC" w:rsidRDefault="00C25021" w:rsidP="00C25021">
      <w:pPr>
        <w:pStyle w:val="PL"/>
      </w:pPr>
      <w:r w:rsidRPr="00A70FDC">
        <w:t xml:space="preserve">        '400':</w:t>
      </w:r>
    </w:p>
    <w:p w14:paraId="7EF9029C" w14:textId="77777777" w:rsidR="00C25021" w:rsidRPr="00A70FDC" w:rsidRDefault="00C25021" w:rsidP="00C25021">
      <w:pPr>
        <w:pStyle w:val="PL"/>
      </w:pPr>
      <w:r w:rsidRPr="00A70FDC">
        <w:t xml:space="preserve">          $ref: '</w:t>
      </w:r>
      <w:r>
        <w:t>TS29571</w:t>
      </w:r>
      <w:r w:rsidRPr="00A70FDC">
        <w:t>_CommonData.yaml#/components/responses/400'</w:t>
      </w:r>
    </w:p>
    <w:p w14:paraId="31E607FE" w14:textId="77777777" w:rsidR="00C25021" w:rsidRPr="00A70FDC" w:rsidRDefault="00C25021" w:rsidP="00C25021">
      <w:pPr>
        <w:pStyle w:val="PL"/>
      </w:pPr>
      <w:r w:rsidRPr="00A70FDC">
        <w:t xml:space="preserve">        '401':</w:t>
      </w:r>
    </w:p>
    <w:p w14:paraId="60CD75B6" w14:textId="77777777" w:rsidR="00C25021" w:rsidRPr="00A70FDC" w:rsidRDefault="00C25021" w:rsidP="00C25021">
      <w:pPr>
        <w:pStyle w:val="PL"/>
      </w:pPr>
      <w:r w:rsidRPr="00A70FDC">
        <w:t xml:space="preserve">          $ref: '</w:t>
      </w:r>
      <w:r>
        <w:t>TS29571</w:t>
      </w:r>
      <w:r w:rsidRPr="00A70FDC">
        <w:t>_CommonData.yaml#/components/responses/401'</w:t>
      </w:r>
    </w:p>
    <w:p w14:paraId="4529AA2C" w14:textId="77777777" w:rsidR="00C25021" w:rsidRPr="00A70FDC" w:rsidRDefault="00C25021" w:rsidP="00C25021">
      <w:pPr>
        <w:pStyle w:val="PL"/>
      </w:pPr>
      <w:r w:rsidRPr="00A70FDC">
        <w:t xml:space="preserve">        '403':</w:t>
      </w:r>
    </w:p>
    <w:p w14:paraId="6A7238C4" w14:textId="77777777" w:rsidR="00C25021" w:rsidRPr="00A70FDC" w:rsidRDefault="00C25021" w:rsidP="00C25021">
      <w:pPr>
        <w:pStyle w:val="PL"/>
      </w:pPr>
      <w:r w:rsidRPr="00A70FDC">
        <w:t xml:space="preserve">          $ref: '</w:t>
      </w:r>
      <w:r>
        <w:t>TS29571</w:t>
      </w:r>
      <w:r w:rsidRPr="00A70FDC">
        <w:t>_CommonData.yaml#/components/responses/403'</w:t>
      </w:r>
    </w:p>
    <w:p w14:paraId="3AF8AECA" w14:textId="77777777" w:rsidR="00C25021" w:rsidRPr="00A70FDC" w:rsidRDefault="00C25021" w:rsidP="00C25021">
      <w:pPr>
        <w:pStyle w:val="PL"/>
      </w:pPr>
      <w:r w:rsidRPr="00A70FDC">
        <w:t xml:space="preserve">        '404':</w:t>
      </w:r>
    </w:p>
    <w:p w14:paraId="71565153" w14:textId="77777777" w:rsidR="00C25021" w:rsidRPr="00A70FDC" w:rsidRDefault="00C25021" w:rsidP="00C25021">
      <w:pPr>
        <w:pStyle w:val="PL"/>
      </w:pPr>
      <w:r w:rsidRPr="00A70FDC">
        <w:t xml:space="preserve">          $ref: '</w:t>
      </w:r>
      <w:r>
        <w:t>TS29571</w:t>
      </w:r>
      <w:r w:rsidRPr="00A70FDC">
        <w:t>_CommonData.yaml#/components/responses/404'</w:t>
      </w:r>
    </w:p>
    <w:p w14:paraId="177AC41B" w14:textId="77777777" w:rsidR="00C25021" w:rsidRPr="00A70FDC" w:rsidRDefault="00C25021" w:rsidP="00C25021">
      <w:pPr>
        <w:pStyle w:val="PL"/>
      </w:pPr>
      <w:r w:rsidRPr="00A70FDC">
        <w:t xml:space="preserve">        '411':</w:t>
      </w:r>
    </w:p>
    <w:p w14:paraId="5BC20976" w14:textId="77777777" w:rsidR="00C25021" w:rsidRPr="00A70FDC" w:rsidRDefault="00C25021" w:rsidP="00C25021">
      <w:pPr>
        <w:pStyle w:val="PL"/>
      </w:pPr>
      <w:r w:rsidRPr="00A70FDC">
        <w:t xml:space="preserve">          $ref: '</w:t>
      </w:r>
      <w:r>
        <w:t>TS29571</w:t>
      </w:r>
      <w:r w:rsidRPr="00A70FDC">
        <w:t>_CommonData.yaml#/components/responses/411'</w:t>
      </w:r>
    </w:p>
    <w:p w14:paraId="3DF1E2E9" w14:textId="77777777" w:rsidR="00C25021" w:rsidRPr="00A70FDC" w:rsidRDefault="00C25021" w:rsidP="00C25021">
      <w:pPr>
        <w:pStyle w:val="PL"/>
      </w:pPr>
      <w:r w:rsidRPr="00A70FDC">
        <w:t xml:space="preserve">        '413':</w:t>
      </w:r>
    </w:p>
    <w:p w14:paraId="039AE5D5" w14:textId="77777777" w:rsidR="00C25021" w:rsidRPr="00A70FDC" w:rsidRDefault="00C25021" w:rsidP="00C25021">
      <w:pPr>
        <w:pStyle w:val="PL"/>
      </w:pPr>
      <w:r w:rsidRPr="00A70FDC">
        <w:t xml:space="preserve">          $ref: '</w:t>
      </w:r>
      <w:r>
        <w:t>TS29571</w:t>
      </w:r>
      <w:r w:rsidRPr="00A70FDC">
        <w:t>_CommonData.yaml#/components/responses/413'</w:t>
      </w:r>
    </w:p>
    <w:p w14:paraId="686FC00B" w14:textId="77777777" w:rsidR="00C25021" w:rsidRPr="00A70FDC" w:rsidRDefault="00C25021" w:rsidP="00C25021">
      <w:pPr>
        <w:pStyle w:val="PL"/>
      </w:pPr>
      <w:r w:rsidRPr="00A70FDC">
        <w:t xml:space="preserve">        '415':</w:t>
      </w:r>
    </w:p>
    <w:p w14:paraId="22275185" w14:textId="77777777" w:rsidR="00C25021" w:rsidRPr="00A70FDC" w:rsidRDefault="00C25021" w:rsidP="00C25021">
      <w:pPr>
        <w:pStyle w:val="PL"/>
      </w:pPr>
      <w:r w:rsidRPr="00A70FDC">
        <w:t xml:space="preserve">          $ref: '</w:t>
      </w:r>
      <w:r>
        <w:t>TS29571</w:t>
      </w:r>
      <w:r w:rsidRPr="00A70FDC">
        <w:t>_CommonData.yaml#/components/responses/415'</w:t>
      </w:r>
    </w:p>
    <w:p w14:paraId="596F27E4" w14:textId="77777777" w:rsidR="00C25021" w:rsidRPr="00A70FDC" w:rsidRDefault="00C25021" w:rsidP="00C25021">
      <w:pPr>
        <w:pStyle w:val="PL"/>
      </w:pPr>
      <w:r w:rsidRPr="00A70FDC">
        <w:t xml:space="preserve">        '429':</w:t>
      </w:r>
    </w:p>
    <w:p w14:paraId="185A4819" w14:textId="77777777" w:rsidR="00C25021" w:rsidRPr="00A70FDC" w:rsidRDefault="00C25021" w:rsidP="00C25021">
      <w:pPr>
        <w:pStyle w:val="PL"/>
      </w:pPr>
      <w:r w:rsidRPr="00A70FDC">
        <w:t xml:space="preserve">          $ref: '</w:t>
      </w:r>
      <w:r>
        <w:t>TS29571</w:t>
      </w:r>
      <w:r w:rsidRPr="00A70FDC">
        <w:t>_CommonData.yaml#/components/responses/429'</w:t>
      </w:r>
    </w:p>
    <w:p w14:paraId="5A8C9AA2" w14:textId="77777777" w:rsidR="00C25021" w:rsidRPr="00A70FDC" w:rsidRDefault="00C25021" w:rsidP="00C25021">
      <w:pPr>
        <w:pStyle w:val="PL"/>
      </w:pPr>
      <w:r w:rsidRPr="00A70FDC">
        <w:t xml:space="preserve">        '500':</w:t>
      </w:r>
    </w:p>
    <w:p w14:paraId="5F15117D" w14:textId="77777777" w:rsidR="00C25021" w:rsidRPr="00A70FDC" w:rsidRDefault="00C25021" w:rsidP="00C25021">
      <w:pPr>
        <w:pStyle w:val="PL"/>
      </w:pPr>
      <w:r w:rsidRPr="00A70FDC">
        <w:t xml:space="preserve">          $ref: '</w:t>
      </w:r>
      <w:r>
        <w:t>TS29571</w:t>
      </w:r>
      <w:r w:rsidRPr="00A70FDC">
        <w:t>_CommonData.yaml#/components/responses/500'</w:t>
      </w:r>
    </w:p>
    <w:p w14:paraId="42CB564C" w14:textId="77777777" w:rsidR="009327F1" w:rsidRDefault="009327F1" w:rsidP="009327F1">
      <w:pPr>
        <w:pStyle w:val="PL"/>
        <w:rPr>
          <w:lang w:val="en-US"/>
        </w:rPr>
      </w:pPr>
      <w:r>
        <w:rPr>
          <w:lang w:val="en-US"/>
        </w:rPr>
        <w:t xml:space="preserve">        '502':</w:t>
      </w:r>
    </w:p>
    <w:p w14:paraId="0DBA7396" w14:textId="77777777" w:rsidR="009327F1" w:rsidRDefault="009327F1" w:rsidP="009327F1">
      <w:pPr>
        <w:pStyle w:val="PL"/>
        <w:rPr>
          <w:lang w:val="en-US"/>
        </w:rPr>
      </w:pPr>
      <w:r>
        <w:rPr>
          <w:lang w:val="en-US"/>
        </w:rPr>
        <w:t xml:space="preserve">          $ref: 'TS29571_CommonData.yaml#/components/responses/502'</w:t>
      </w:r>
    </w:p>
    <w:p w14:paraId="464CE40B" w14:textId="77777777" w:rsidR="00C25021" w:rsidRPr="00A70FDC" w:rsidRDefault="00C25021" w:rsidP="00C25021">
      <w:pPr>
        <w:pStyle w:val="PL"/>
      </w:pPr>
      <w:r w:rsidRPr="00A70FDC">
        <w:t xml:space="preserve">        '503':</w:t>
      </w:r>
    </w:p>
    <w:p w14:paraId="0ED54899" w14:textId="77777777" w:rsidR="00C25021" w:rsidRPr="00A70FDC" w:rsidRDefault="00C25021" w:rsidP="00C25021">
      <w:pPr>
        <w:pStyle w:val="PL"/>
      </w:pPr>
      <w:r w:rsidRPr="00A70FDC">
        <w:t xml:space="preserve">          $ref: '</w:t>
      </w:r>
      <w:r>
        <w:t>TS29571</w:t>
      </w:r>
      <w:r w:rsidRPr="00A70FDC">
        <w:t>_CommonData.yaml#/components/responses/503'</w:t>
      </w:r>
    </w:p>
    <w:p w14:paraId="274EDDD1" w14:textId="77777777" w:rsidR="00C25021" w:rsidRPr="00A70FDC" w:rsidRDefault="00C25021" w:rsidP="00C25021">
      <w:pPr>
        <w:pStyle w:val="PL"/>
      </w:pPr>
      <w:r w:rsidRPr="00A70FDC">
        <w:t xml:space="preserve">        default:</w:t>
      </w:r>
    </w:p>
    <w:p w14:paraId="17A0524D" w14:textId="77777777" w:rsidR="00C25021" w:rsidRPr="00A70FDC" w:rsidRDefault="00C25021" w:rsidP="00C25021">
      <w:pPr>
        <w:pStyle w:val="PL"/>
      </w:pPr>
      <w:r w:rsidRPr="00A70FDC">
        <w:t xml:space="preserve">          $ref: '</w:t>
      </w:r>
      <w:r>
        <w:t>TS29571</w:t>
      </w:r>
      <w:r w:rsidRPr="00A70FDC">
        <w:t>_CommonData.yaml#/components/responses/default'</w:t>
      </w:r>
    </w:p>
    <w:p w14:paraId="7C82105D" w14:textId="77777777" w:rsidR="00C25021" w:rsidRPr="00A70FDC" w:rsidRDefault="00C25021" w:rsidP="00C25021">
      <w:pPr>
        <w:pStyle w:val="PL"/>
      </w:pPr>
    </w:p>
    <w:p w14:paraId="24BAA910" w14:textId="77777777" w:rsidR="00C25021" w:rsidRPr="00A70FDC" w:rsidRDefault="00C25021" w:rsidP="00C25021">
      <w:pPr>
        <w:pStyle w:val="PL"/>
      </w:pPr>
    </w:p>
    <w:p w14:paraId="27F4863C" w14:textId="77777777" w:rsidR="00C25021" w:rsidRPr="00A70FDC" w:rsidRDefault="00C25021" w:rsidP="00C25021">
      <w:pPr>
        <w:pStyle w:val="PL"/>
      </w:pPr>
      <w:r w:rsidRPr="00A70FDC">
        <w:t xml:space="preserve">  /se</w:t>
      </w:r>
      <w:r>
        <w:t>ssion</w:t>
      </w:r>
      <w:r w:rsidRPr="00A70FDC">
        <w:t>s/{</w:t>
      </w:r>
      <w:r>
        <w:t>session</w:t>
      </w:r>
      <w:r w:rsidRPr="00A70FDC">
        <w:t>Id}:</w:t>
      </w:r>
    </w:p>
    <w:p w14:paraId="6ACE60D8" w14:textId="77777777" w:rsidR="00C25021" w:rsidRPr="00A70FDC" w:rsidRDefault="00C25021" w:rsidP="00C25021">
      <w:pPr>
        <w:pStyle w:val="PL"/>
      </w:pPr>
      <w:r w:rsidRPr="00A70FDC">
        <w:t xml:space="preserve">    parameters:</w:t>
      </w:r>
    </w:p>
    <w:p w14:paraId="0A662F64" w14:textId="77777777" w:rsidR="00C25021" w:rsidRPr="00A70FDC" w:rsidRDefault="00C25021" w:rsidP="00C25021">
      <w:pPr>
        <w:pStyle w:val="PL"/>
      </w:pPr>
      <w:r w:rsidRPr="00A70FDC">
        <w:t xml:space="preserve">      - name: </w:t>
      </w:r>
      <w:r>
        <w:t>session</w:t>
      </w:r>
      <w:r w:rsidRPr="00A70FDC">
        <w:t>Id</w:t>
      </w:r>
    </w:p>
    <w:p w14:paraId="0D34B89E" w14:textId="77777777" w:rsidR="00C25021" w:rsidRPr="00A70FDC" w:rsidRDefault="00C25021" w:rsidP="00C25021">
      <w:pPr>
        <w:pStyle w:val="PL"/>
      </w:pPr>
      <w:r w:rsidRPr="00A70FDC">
        <w:t xml:space="preserve">        in: path</w:t>
      </w:r>
    </w:p>
    <w:p w14:paraId="3A9B3C19" w14:textId="77777777" w:rsidR="00C25021" w:rsidRPr="00A70FDC" w:rsidRDefault="00C25021" w:rsidP="00C25021">
      <w:pPr>
        <w:pStyle w:val="PL"/>
      </w:pPr>
      <w:r w:rsidRPr="00A70FDC">
        <w:t xml:space="preserve">        description: Identifier of the Individual MBS User </w:t>
      </w:r>
      <w:r>
        <w:t>Data Ingest Session</w:t>
      </w:r>
      <w:r w:rsidRPr="00A70FDC">
        <w:t xml:space="preserve"> resource.</w:t>
      </w:r>
    </w:p>
    <w:p w14:paraId="705D557C" w14:textId="77777777" w:rsidR="00C25021" w:rsidRPr="00A70FDC" w:rsidRDefault="00C25021" w:rsidP="00C25021">
      <w:pPr>
        <w:pStyle w:val="PL"/>
      </w:pPr>
      <w:r w:rsidRPr="00A70FDC">
        <w:t xml:space="preserve">        required: true</w:t>
      </w:r>
    </w:p>
    <w:p w14:paraId="47A55E0C" w14:textId="77777777" w:rsidR="00C25021" w:rsidRPr="00A70FDC" w:rsidRDefault="00C25021" w:rsidP="00C25021">
      <w:pPr>
        <w:pStyle w:val="PL"/>
      </w:pPr>
      <w:r w:rsidRPr="00A70FDC">
        <w:t xml:space="preserve">        schema:</w:t>
      </w:r>
    </w:p>
    <w:p w14:paraId="2E15D0B2" w14:textId="77777777" w:rsidR="00C25021" w:rsidRPr="00A70FDC" w:rsidRDefault="00C25021" w:rsidP="00C25021">
      <w:pPr>
        <w:pStyle w:val="PL"/>
      </w:pPr>
      <w:r w:rsidRPr="00A70FDC">
        <w:t xml:space="preserve">          type: string</w:t>
      </w:r>
    </w:p>
    <w:p w14:paraId="15F40A71" w14:textId="77777777" w:rsidR="00C25021" w:rsidRPr="00A70FDC" w:rsidRDefault="00C25021" w:rsidP="00C25021">
      <w:pPr>
        <w:pStyle w:val="PL"/>
      </w:pPr>
    </w:p>
    <w:p w14:paraId="4E41595B" w14:textId="77777777" w:rsidR="00C25021" w:rsidRPr="00A70FDC" w:rsidRDefault="00C25021" w:rsidP="00C25021">
      <w:pPr>
        <w:pStyle w:val="PL"/>
      </w:pPr>
      <w:r w:rsidRPr="00A70FDC">
        <w:t xml:space="preserve">    get:</w:t>
      </w:r>
    </w:p>
    <w:p w14:paraId="3C0DDCC3" w14:textId="77777777" w:rsidR="00C25021" w:rsidRPr="00A70FDC" w:rsidRDefault="00C25021" w:rsidP="00C25021">
      <w:pPr>
        <w:pStyle w:val="PL"/>
      </w:pPr>
      <w:r w:rsidRPr="00A70FDC">
        <w:t xml:space="preserve">      summary: Retrieve an existing Individual MBS User </w:t>
      </w:r>
      <w:r>
        <w:t>Data Ingest Session</w:t>
      </w:r>
      <w:r w:rsidRPr="00A70FDC">
        <w:t xml:space="preserve"> resource.</w:t>
      </w:r>
    </w:p>
    <w:p w14:paraId="7ADB0379" w14:textId="77777777" w:rsidR="00C25021" w:rsidRPr="00A70FDC" w:rsidRDefault="00C25021" w:rsidP="00C25021">
      <w:pPr>
        <w:pStyle w:val="PL"/>
        <w:rPr>
          <w:lang w:val="en-US"/>
        </w:rPr>
      </w:pPr>
      <w:r w:rsidRPr="00A70FDC">
        <w:t xml:space="preserve">      </w:t>
      </w:r>
      <w:r w:rsidRPr="00A70FDC">
        <w:rPr>
          <w:lang w:val="en-US"/>
        </w:rPr>
        <w:t>tags:</w:t>
      </w:r>
    </w:p>
    <w:p w14:paraId="3F21229B" w14:textId="77777777" w:rsidR="00C25021" w:rsidRPr="00A70FDC" w:rsidRDefault="00C25021" w:rsidP="00C25021">
      <w:pPr>
        <w:pStyle w:val="PL"/>
        <w:rPr>
          <w:lang w:val="en-US"/>
        </w:rPr>
      </w:pPr>
      <w:r w:rsidRPr="00A70FDC">
        <w:rPr>
          <w:lang w:val="en-US"/>
        </w:rPr>
        <w:t xml:space="preserve">        - Individual </w:t>
      </w:r>
      <w:r w:rsidRPr="00A70FDC">
        <w:t xml:space="preserve">MBS User </w:t>
      </w:r>
      <w:r>
        <w:t xml:space="preserve">Data Ingest Session </w:t>
      </w:r>
      <w:r w:rsidRPr="001F231F">
        <w:rPr>
          <w:lang w:val="en-US"/>
        </w:rPr>
        <w:t>(Document)</w:t>
      </w:r>
    </w:p>
    <w:p w14:paraId="753972A4" w14:textId="77777777" w:rsidR="00C25021" w:rsidRPr="00A70FDC" w:rsidRDefault="00C25021" w:rsidP="00C25021">
      <w:pPr>
        <w:pStyle w:val="PL"/>
      </w:pPr>
      <w:r w:rsidRPr="00A70FDC">
        <w:t xml:space="preserve">      operationId: RetrieveIndMBSUser</w:t>
      </w:r>
      <w:r>
        <w:t>DataIngSession</w:t>
      </w:r>
    </w:p>
    <w:p w14:paraId="37EFF1B8" w14:textId="77777777" w:rsidR="00C25021" w:rsidRPr="00A70FDC" w:rsidRDefault="00C25021" w:rsidP="00C25021">
      <w:pPr>
        <w:pStyle w:val="PL"/>
        <w:rPr>
          <w:lang w:val="en-US"/>
        </w:rPr>
      </w:pPr>
      <w:r w:rsidRPr="00A70FDC">
        <w:rPr>
          <w:lang w:val="en-US"/>
        </w:rPr>
        <w:t xml:space="preserve">      responses:</w:t>
      </w:r>
    </w:p>
    <w:p w14:paraId="0B18E84E" w14:textId="77777777" w:rsidR="00C25021" w:rsidRPr="00A70FDC" w:rsidRDefault="00C25021" w:rsidP="00C25021">
      <w:pPr>
        <w:pStyle w:val="PL"/>
        <w:rPr>
          <w:lang w:val="en-US"/>
        </w:rPr>
      </w:pPr>
      <w:r w:rsidRPr="00A70FDC">
        <w:rPr>
          <w:lang w:val="en-US"/>
        </w:rPr>
        <w:t xml:space="preserve">        '200':</w:t>
      </w:r>
    </w:p>
    <w:p w14:paraId="55949E40" w14:textId="77777777" w:rsidR="00C25021" w:rsidRPr="00A70FDC" w:rsidRDefault="00C25021" w:rsidP="00C25021">
      <w:pPr>
        <w:pStyle w:val="PL"/>
        <w:rPr>
          <w:lang w:val="en-US"/>
        </w:rPr>
      </w:pPr>
      <w:r w:rsidRPr="00A70FDC">
        <w:rPr>
          <w:lang w:val="en-US"/>
        </w:rPr>
        <w:t xml:space="preserve">          description: &gt;</w:t>
      </w:r>
    </w:p>
    <w:p w14:paraId="4187D3A4" w14:textId="77777777" w:rsidR="00C25021" w:rsidRDefault="00C25021" w:rsidP="00C25021">
      <w:pPr>
        <w:pStyle w:val="PL"/>
      </w:pPr>
      <w:r w:rsidRPr="00A70FDC">
        <w:rPr>
          <w:lang w:val="en-US"/>
        </w:rPr>
        <w:t xml:space="preserve">            OK. </w:t>
      </w:r>
      <w:r w:rsidRPr="00A70FDC">
        <w:t>The requested Individual</w:t>
      </w:r>
      <w:r w:rsidRPr="00A70FDC">
        <w:rPr>
          <w:lang w:eastAsia="zh-CN"/>
        </w:rPr>
        <w:t xml:space="preserve"> MBS User </w:t>
      </w:r>
      <w:r>
        <w:rPr>
          <w:lang w:eastAsia="zh-CN"/>
        </w:rPr>
        <w:t>Data Ingest Session</w:t>
      </w:r>
      <w:r w:rsidRPr="00A70FDC">
        <w:rPr>
          <w:lang w:eastAsia="zh-CN"/>
        </w:rPr>
        <w:t xml:space="preserve"> resource </w:t>
      </w:r>
      <w:r w:rsidRPr="00A70FDC">
        <w:t xml:space="preserve">is successfully </w:t>
      </w:r>
    </w:p>
    <w:p w14:paraId="12CF24FB" w14:textId="77777777" w:rsidR="00C25021" w:rsidRPr="00A70FDC" w:rsidRDefault="00C25021" w:rsidP="00C25021">
      <w:pPr>
        <w:pStyle w:val="PL"/>
        <w:rPr>
          <w:lang w:val="en-US"/>
        </w:rPr>
      </w:pPr>
      <w:r>
        <w:t xml:space="preserve">            </w:t>
      </w:r>
      <w:r w:rsidRPr="00A70FDC">
        <w:t>returned.</w:t>
      </w:r>
    </w:p>
    <w:p w14:paraId="2FCA61F7" w14:textId="77777777" w:rsidR="00C25021" w:rsidRPr="00A70FDC" w:rsidRDefault="00C25021" w:rsidP="00C25021">
      <w:pPr>
        <w:pStyle w:val="PL"/>
        <w:rPr>
          <w:lang w:val="en-US"/>
        </w:rPr>
      </w:pPr>
      <w:r w:rsidRPr="00A70FDC">
        <w:rPr>
          <w:lang w:val="en-US"/>
        </w:rPr>
        <w:t xml:space="preserve">          content:</w:t>
      </w:r>
    </w:p>
    <w:p w14:paraId="021CFDBA" w14:textId="77777777" w:rsidR="00C25021" w:rsidRPr="00A70FDC" w:rsidRDefault="00C25021" w:rsidP="00C25021">
      <w:pPr>
        <w:pStyle w:val="PL"/>
        <w:rPr>
          <w:lang w:val="en-US"/>
        </w:rPr>
      </w:pPr>
      <w:r w:rsidRPr="00A70FDC">
        <w:rPr>
          <w:lang w:val="en-US"/>
        </w:rPr>
        <w:t xml:space="preserve">            application/json:</w:t>
      </w:r>
    </w:p>
    <w:p w14:paraId="2D3E7681" w14:textId="77777777" w:rsidR="00C25021" w:rsidRPr="00A70FDC" w:rsidRDefault="00C25021" w:rsidP="00C25021">
      <w:pPr>
        <w:pStyle w:val="PL"/>
        <w:rPr>
          <w:lang w:val="en-US"/>
        </w:rPr>
      </w:pPr>
      <w:r w:rsidRPr="00A70FDC">
        <w:rPr>
          <w:lang w:val="en-US"/>
        </w:rPr>
        <w:t xml:space="preserve">              schema:</w:t>
      </w:r>
    </w:p>
    <w:p w14:paraId="5054F39A" w14:textId="77777777" w:rsidR="00C25021" w:rsidRPr="00A70FDC" w:rsidRDefault="00C25021" w:rsidP="00C25021">
      <w:pPr>
        <w:pStyle w:val="PL"/>
      </w:pPr>
      <w:r w:rsidRPr="00A70FDC">
        <w:t xml:space="preserve">                $ref: '#/components/schemas/MBSUser</w:t>
      </w:r>
      <w:r>
        <w:t>DataIngSession</w:t>
      </w:r>
      <w:r w:rsidRPr="00A70FDC">
        <w:t>'</w:t>
      </w:r>
    </w:p>
    <w:p w14:paraId="66124963" w14:textId="77777777" w:rsidR="00C25021" w:rsidRPr="00A70FDC" w:rsidRDefault="00C25021" w:rsidP="00C25021">
      <w:pPr>
        <w:pStyle w:val="PL"/>
        <w:rPr>
          <w:lang w:val="en-US"/>
        </w:rPr>
      </w:pPr>
      <w:r w:rsidRPr="00A70FDC">
        <w:rPr>
          <w:lang w:val="en-US"/>
        </w:rPr>
        <w:t xml:space="preserve">        '307':</w:t>
      </w:r>
    </w:p>
    <w:p w14:paraId="66965120"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_CommonData.yaml#/components/responses/307'</w:t>
      </w:r>
    </w:p>
    <w:p w14:paraId="2FB323A0" w14:textId="77777777" w:rsidR="00C25021" w:rsidRPr="00A70FDC" w:rsidRDefault="00C25021" w:rsidP="00C25021">
      <w:pPr>
        <w:pStyle w:val="PL"/>
        <w:rPr>
          <w:lang w:val="en-US"/>
        </w:rPr>
      </w:pPr>
      <w:r w:rsidRPr="00A70FDC">
        <w:rPr>
          <w:lang w:val="en-US"/>
        </w:rPr>
        <w:t xml:space="preserve">        '308':</w:t>
      </w:r>
    </w:p>
    <w:p w14:paraId="066A734A"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_CommonData.yaml#/components/responses/308'</w:t>
      </w:r>
    </w:p>
    <w:p w14:paraId="3CD5A045" w14:textId="77777777" w:rsidR="00C25021" w:rsidRPr="00A70FDC" w:rsidRDefault="00C25021" w:rsidP="00C25021">
      <w:pPr>
        <w:pStyle w:val="PL"/>
        <w:rPr>
          <w:lang w:val="en-US"/>
        </w:rPr>
      </w:pPr>
      <w:r w:rsidRPr="00A70FDC">
        <w:rPr>
          <w:lang w:val="en-US"/>
        </w:rPr>
        <w:t xml:space="preserve">        '400':</w:t>
      </w:r>
    </w:p>
    <w:p w14:paraId="6A724E5B"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_CommonData.yaml#/components/responses/400'</w:t>
      </w:r>
    </w:p>
    <w:p w14:paraId="3E34EA5A" w14:textId="77777777" w:rsidR="00C25021" w:rsidRPr="00A70FDC" w:rsidRDefault="00C25021" w:rsidP="00C25021">
      <w:pPr>
        <w:pStyle w:val="PL"/>
        <w:rPr>
          <w:lang w:val="en-US"/>
        </w:rPr>
      </w:pPr>
      <w:r w:rsidRPr="00A70FDC">
        <w:rPr>
          <w:lang w:val="en-US"/>
        </w:rPr>
        <w:t xml:space="preserve">        '401':</w:t>
      </w:r>
    </w:p>
    <w:p w14:paraId="0F0F4AC0"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_CommonData.yaml#/components/responses/401'</w:t>
      </w:r>
    </w:p>
    <w:p w14:paraId="58B3693C" w14:textId="77777777" w:rsidR="00C25021" w:rsidRPr="00A70FDC" w:rsidRDefault="00C25021" w:rsidP="00C25021">
      <w:pPr>
        <w:pStyle w:val="PL"/>
        <w:rPr>
          <w:lang w:val="en-US"/>
        </w:rPr>
      </w:pPr>
      <w:r w:rsidRPr="00A70FDC">
        <w:rPr>
          <w:lang w:val="en-US"/>
        </w:rPr>
        <w:t xml:space="preserve">        '403':</w:t>
      </w:r>
    </w:p>
    <w:p w14:paraId="75D9198E"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_CommonData.yaml#/components/responses/403'</w:t>
      </w:r>
    </w:p>
    <w:p w14:paraId="24B658F8" w14:textId="77777777" w:rsidR="00C25021" w:rsidRPr="00A70FDC" w:rsidRDefault="00C25021" w:rsidP="00C25021">
      <w:pPr>
        <w:pStyle w:val="PL"/>
        <w:rPr>
          <w:lang w:val="en-US"/>
        </w:rPr>
      </w:pPr>
      <w:r w:rsidRPr="00A70FDC">
        <w:rPr>
          <w:lang w:val="en-US"/>
        </w:rPr>
        <w:t xml:space="preserve">        '404':</w:t>
      </w:r>
    </w:p>
    <w:p w14:paraId="027FE9A8"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_CommonData.yaml#/components/responses/404'</w:t>
      </w:r>
    </w:p>
    <w:p w14:paraId="0033710E" w14:textId="77777777" w:rsidR="00C25021" w:rsidRPr="00A70FDC" w:rsidRDefault="00C25021" w:rsidP="00C25021">
      <w:pPr>
        <w:pStyle w:val="PL"/>
        <w:rPr>
          <w:lang w:val="en-US"/>
        </w:rPr>
      </w:pPr>
      <w:r w:rsidRPr="00A70FDC">
        <w:rPr>
          <w:lang w:val="en-US"/>
        </w:rPr>
        <w:t xml:space="preserve">        '406':</w:t>
      </w:r>
    </w:p>
    <w:p w14:paraId="5084E135"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_CommonData.yaml#/components/responses/406'</w:t>
      </w:r>
    </w:p>
    <w:p w14:paraId="14C084CB" w14:textId="77777777" w:rsidR="00C25021" w:rsidRPr="00A70FDC" w:rsidRDefault="00C25021" w:rsidP="00C25021">
      <w:pPr>
        <w:pStyle w:val="PL"/>
        <w:rPr>
          <w:lang w:val="en-US"/>
        </w:rPr>
      </w:pPr>
      <w:r w:rsidRPr="00A70FDC">
        <w:rPr>
          <w:lang w:val="en-US"/>
        </w:rPr>
        <w:t xml:space="preserve">        '429':</w:t>
      </w:r>
    </w:p>
    <w:p w14:paraId="38B32175"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_CommonData.yaml#/components/responses/429'</w:t>
      </w:r>
    </w:p>
    <w:p w14:paraId="4B176ACE" w14:textId="77777777" w:rsidR="00C25021" w:rsidRPr="00A70FDC" w:rsidRDefault="00C25021" w:rsidP="00C25021">
      <w:pPr>
        <w:pStyle w:val="PL"/>
        <w:rPr>
          <w:lang w:val="en-US"/>
        </w:rPr>
      </w:pPr>
      <w:r w:rsidRPr="00A70FDC">
        <w:rPr>
          <w:lang w:val="en-US"/>
        </w:rPr>
        <w:t xml:space="preserve">        '500':</w:t>
      </w:r>
    </w:p>
    <w:p w14:paraId="5C6950DA"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_CommonData.yaml#/components/responses/500'</w:t>
      </w:r>
    </w:p>
    <w:p w14:paraId="53FE5082" w14:textId="77777777" w:rsidR="009327F1" w:rsidRDefault="009327F1" w:rsidP="009327F1">
      <w:pPr>
        <w:pStyle w:val="PL"/>
        <w:rPr>
          <w:lang w:val="en-US"/>
        </w:rPr>
      </w:pPr>
      <w:r>
        <w:rPr>
          <w:lang w:val="en-US"/>
        </w:rPr>
        <w:t xml:space="preserve">        '502':</w:t>
      </w:r>
    </w:p>
    <w:p w14:paraId="5E6364C4" w14:textId="77777777" w:rsidR="009327F1" w:rsidRDefault="009327F1" w:rsidP="009327F1">
      <w:pPr>
        <w:pStyle w:val="PL"/>
        <w:rPr>
          <w:lang w:val="en-US"/>
        </w:rPr>
      </w:pPr>
      <w:r>
        <w:rPr>
          <w:lang w:val="en-US"/>
        </w:rPr>
        <w:t xml:space="preserve">          $ref: 'TS29571_CommonData.yaml#/components/responses/502'</w:t>
      </w:r>
    </w:p>
    <w:p w14:paraId="4F4FAA3D" w14:textId="77777777" w:rsidR="00C25021" w:rsidRPr="00A70FDC" w:rsidRDefault="00C25021" w:rsidP="00C25021">
      <w:pPr>
        <w:pStyle w:val="PL"/>
        <w:rPr>
          <w:lang w:val="en-US"/>
        </w:rPr>
      </w:pPr>
      <w:r w:rsidRPr="00A70FDC">
        <w:rPr>
          <w:lang w:val="en-US"/>
        </w:rPr>
        <w:t xml:space="preserve">        '503':</w:t>
      </w:r>
    </w:p>
    <w:p w14:paraId="3E42C758" w14:textId="77777777" w:rsidR="00C25021" w:rsidRPr="00A70FDC" w:rsidRDefault="00C25021" w:rsidP="00C25021">
      <w:pPr>
        <w:pStyle w:val="PL"/>
        <w:rPr>
          <w:lang w:val="en-US"/>
        </w:rPr>
      </w:pPr>
      <w:r w:rsidRPr="00A70FDC">
        <w:rPr>
          <w:lang w:val="en-US"/>
        </w:rPr>
        <w:t xml:space="preserve">          $ref: '</w:t>
      </w:r>
      <w:r>
        <w:rPr>
          <w:lang w:val="en-US"/>
        </w:rPr>
        <w:t>TS29571</w:t>
      </w:r>
      <w:r w:rsidRPr="00A70FDC">
        <w:rPr>
          <w:lang w:val="en-US"/>
        </w:rPr>
        <w:t>_CommonData.yaml#/components/responses/503'</w:t>
      </w:r>
    </w:p>
    <w:p w14:paraId="22E64500" w14:textId="77777777" w:rsidR="00C25021" w:rsidRPr="00A70FDC" w:rsidRDefault="00C25021" w:rsidP="00C25021">
      <w:pPr>
        <w:pStyle w:val="PL"/>
      </w:pPr>
      <w:r w:rsidRPr="00A70FDC">
        <w:rPr>
          <w:lang w:val="en-US"/>
        </w:rPr>
        <w:t xml:space="preserve">        </w:t>
      </w:r>
      <w:r w:rsidRPr="00A70FDC">
        <w:t>default:</w:t>
      </w:r>
    </w:p>
    <w:p w14:paraId="76F1D628" w14:textId="77777777" w:rsidR="00C25021" w:rsidRPr="00A70FDC" w:rsidRDefault="00C25021" w:rsidP="00C25021">
      <w:pPr>
        <w:pStyle w:val="PL"/>
      </w:pPr>
      <w:r w:rsidRPr="00A70FDC">
        <w:t xml:space="preserve">          $ref: '</w:t>
      </w:r>
      <w:r>
        <w:t>TS29571</w:t>
      </w:r>
      <w:r w:rsidRPr="00A70FDC">
        <w:t>_CommonData.yaml#/components/responses/default'</w:t>
      </w:r>
    </w:p>
    <w:p w14:paraId="36B1AF79" w14:textId="77777777" w:rsidR="00C25021" w:rsidRPr="00A70FDC" w:rsidRDefault="00C25021" w:rsidP="00C25021">
      <w:pPr>
        <w:pStyle w:val="PL"/>
      </w:pPr>
    </w:p>
    <w:p w14:paraId="59A58102" w14:textId="77777777" w:rsidR="00C25021" w:rsidRPr="00A70FDC" w:rsidRDefault="00C25021" w:rsidP="00C25021">
      <w:pPr>
        <w:pStyle w:val="PL"/>
      </w:pPr>
      <w:r w:rsidRPr="00A70FDC">
        <w:t xml:space="preserve">    put:</w:t>
      </w:r>
    </w:p>
    <w:p w14:paraId="3D531194" w14:textId="77777777" w:rsidR="00C25021" w:rsidRPr="00A70FDC" w:rsidRDefault="00C25021" w:rsidP="00C25021">
      <w:pPr>
        <w:pStyle w:val="PL"/>
      </w:pPr>
      <w:r w:rsidRPr="00A70FDC">
        <w:t xml:space="preserve">      summary: Request the update of an existing Individual MBS User </w:t>
      </w:r>
      <w:r>
        <w:t>Data Ingest Session</w:t>
      </w:r>
      <w:r w:rsidRPr="00A70FDC">
        <w:t xml:space="preserve"> resource.</w:t>
      </w:r>
    </w:p>
    <w:p w14:paraId="36D62B2A" w14:textId="77777777" w:rsidR="00C25021" w:rsidRPr="00A70FDC" w:rsidRDefault="00C25021" w:rsidP="00C25021">
      <w:pPr>
        <w:pStyle w:val="PL"/>
      </w:pPr>
      <w:r w:rsidRPr="00A70FDC">
        <w:t xml:space="preserve">      tags:</w:t>
      </w:r>
    </w:p>
    <w:p w14:paraId="5142C046" w14:textId="77777777" w:rsidR="00C25021" w:rsidRPr="00A70FDC" w:rsidRDefault="00C25021" w:rsidP="00C25021">
      <w:pPr>
        <w:pStyle w:val="PL"/>
      </w:pPr>
      <w:r w:rsidRPr="00A70FDC">
        <w:t xml:space="preserve">        - Individual MBS User </w:t>
      </w:r>
      <w:r>
        <w:t xml:space="preserve">Data Ingest Session </w:t>
      </w:r>
      <w:r w:rsidRPr="001F231F">
        <w:rPr>
          <w:lang w:val="en-US"/>
        </w:rPr>
        <w:t>(Document)</w:t>
      </w:r>
    </w:p>
    <w:p w14:paraId="08D72B5A" w14:textId="77777777" w:rsidR="00C25021" w:rsidRPr="00A70FDC" w:rsidRDefault="00C25021" w:rsidP="00C25021">
      <w:pPr>
        <w:pStyle w:val="PL"/>
      </w:pPr>
      <w:r w:rsidRPr="00A70FDC">
        <w:t xml:space="preserve">      operationId: UpdateIndMBSUser</w:t>
      </w:r>
      <w:r>
        <w:t>DataIngSession</w:t>
      </w:r>
    </w:p>
    <w:p w14:paraId="41A6E114" w14:textId="77777777" w:rsidR="00C25021" w:rsidRPr="00A70FDC" w:rsidRDefault="00C25021" w:rsidP="00C25021">
      <w:pPr>
        <w:pStyle w:val="PL"/>
      </w:pPr>
      <w:r w:rsidRPr="00A70FDC">
        <w:t xml:space="preserve">      requestBody:</w:t>
      </w:r>
    </w:p>
    <w:p w14:paraId="3A159DBF" w14:textId="77777777" w:rsidR="00C25021" w:rsidRPr="00A70FDC" w:rsidRDefault="00C25021" w:rsidP="00C25021">
      <w:pPr>
        <w:pStyle w:val="PL"/>
      </w:pPr>
      <w:r w:rsidRPr="00A70FDC">
        <w:t xml:space="preserve">        description: &gt;</w:t>
      </w:r>
    </w:p>
    <w:p w14:paraId="6A518E49" w14:textId="77777777" w:rsidR="00C25021" w:rsidRDefault="00C25021" w:rsidP="00C25021">
      <w:pPr>
        <w:pStyle w:val="PL"/>
      </w:pPr>
      <w:r w:rsidRPr="00A70FDC">
        <w:t xml:space="preserve">          Contains the updated representation of the Individual MBS User </w:t>
      </w:r>
      <w:r>
        <w:t>Data Ingest Session</w:t>
      </w:r>
      <w:r w:rsidRPr="00A70FDC">
        <w:t xml:space="preserve"> </w:t>
      </w:r>
    </w:p>
    <w:p w14:paraId="55CC87EB" w14:textId="77777777" w:rsidR="00C25021" w:rsidRPr="00A70FDC" w:rsidRDefault="00C25021" w:rsidP="00C25021">
      <w:pPr>
        <w:pStyle w:val="PL"/>
      </w:pPr>
      <w:r>
        <w:t xml:space="preserve">          </w:t>
      </w:r>
      <w:r w:rsidRPr="00A70FDC">
        <w:t>resource.</w:t>
      </w:r>
    </w:p>
    <w:p w14:paraId="228736D0" w14:textId="77777777" w:rsidR="00C25021" w:rsidRPr="00A70FDC" w:rsidRDefault="00C25021" w:rsidP="00C25021">
      <w:pPr>
        <w:pStyle w:val="PL"/>
      </w:pPr>
      <w:r w:rsidRPr="00A70FDC">
        <w:t xml:space="preserve">        required: true</w:t>
      </w:r>
    </w:p>
    <w:p w14:paraId="384E8761" w14:textId="77777777" w:rsidR="00C25021" w:rsidRPr="00A70FDC" w:rsidRDefault="00C25021" w:rsidP="00C25021">
      <w:pPr>
        <w:pStyle w:val="PL"/>
      </w:pPr>
      <w:r w:rsidRPr="00A70FDC">
        <w:t xml:space="preserve">        content:</w:t>
      </w:r>
    </w:p>
    <w:p w14:paraId="37AC6875" w14:textId="77777777" w:rsidR="00C25021" w:rsidRPr="00A70FDC" w:rsidRDefault="00C25021" w:rsidP="00C25021">
      <w:pPr>
        <w:pStyle w:val="PL"/>
      </w:pPr>
      <w:r w:rsidRPr="00A70FDC">
        <w:t xml:space="preserve">          application/json:</w:t>
      </w:r>
    </w:p>
    <w:p w14:paraId="6C3030A2" w14:textId="77777777" w:rsidR="00C25021" w:rsidRPr="00A70FDC" w:rsidRDefault="00C25021" w:rsidP="00C25021">
      <w:pPr>
        <w:pStyle w:val="PL"/>
      </w:pPr>
      <w:r w:rsidRPr="00A70FDC">
        <w:t xml:space="preserve">            schema:</w:t>
      </w:r>
    </w:p>
    <w:p w14:paraId="0FC6B8C8" w14:textId="77777777" w:rsidR="00C25021" w:rsidRPr="00A70FDC" w:rsidRDefault="00C25021" w:rsidP="00C25021">
      <w:pPr>
        <w:pStyle w:val="PL"/>
      </w:pPr>
      <w:r w:rsidRPr="00A70FDC">
        <w:t xml:space="preserve">              $ref: '#/components/schemas/MBSUser</w:t>
      </w:r>
      <w:r>
        <w:t>DataIngSession</w:t>
      </w:r>
      <w:r w:rsidRPr="00A70FDC">
        <w:t>'</w:t>
      </w:r>
    </w:p>
    <w:p w14:paraId="55AB82EF" w14:textId="77777777" w:rsidR="00C25021" w:rsidRPr="00A70FDC" w:rsidRDefault="00C25021" w:rsidP="00C25021">
      <w:pPr>
        <w:pStyle w:val="PL"/>
      </w:pPr>
      <w:r w:rsidRPr="00A70FDC">
        <w:t xml:space="preserve">      responses:</w:t>
      </w:r>
    </w:p>
    <w:p w14:paraId="2FCAE018" w14:textId="77777777" w:rsidR="00C25021" w:rsidRPr="00A70FDC" w:rsidRDefault="00C25021" w:rsidP="00C25021">
      <w:pPr>
        <w:pStyle w:val="PL"/>
        <w:rPr>
          <w:lang w:val="en-US"/>
        </w:rPr>
      </w:pPr>
      <w:r w:rsidRPr="00A70FDC">
        <w:rPr>
          <w:lang w:val="en-US"/>
        </w:rPr>
        <w:t xml:space="preserve">        '200':</w:t>
      </w:r>
    </w:p>
    <w:p w14:paraId="1503C752" w14:textId="77777777" w:rsidR="00C25021" w:rsidRPr="00A70FDC" w:rsidRDefault="00C25021" w:rsidP="00C25021">
      <w:pPr>
        <w:pStyle w:val="PL"/>
        <w:rPr>
          <w:lang w:val="en-US"/>
        </w:rPr>
      </w:pPr>
      <w:r w:rsidRPr="00A70FDC">
        <w:rPr>
          <w:lang w:val="en-US"/>
        </w:rPr>
        <w:t xml:space="preserve">          description: &gt;</w:t>
      </w:r>
    </w:p>
    <w:p w14:paraId="4D025D05" w14:textId="77777777" w:rsidR="00C25021" w:rsidRDefault="00C25021" w:rsidP="00C25021">
      <w:pPr>
        <w:pStyle w:val="PL"/>
      </w:pPr>
      <w:r w:rsidRPr="00A70FDC">
        <w:rPr>
          <w:lang w:val="en-US"/>
        </w:rPr>
        <w:t xml:space="preserve">            OK. </w:t>
      </w:r>
      <w:r w:rsidRPr="00A70FDC">
        <w:t xml:space="preserve">The concerned Individual MBS User </w:t>
      </w:r>
      <w:r>
        <w:t>Data Ingest Session</w:t>
      </w:r>
      <w:r w:rsidRPr="00A70FDC">
        <w:t xml:space="preserve"> resource is successfully </w:t>
      </w:r>
    </w:p>
    <w:p w14:paraId="6EB7668D" w14:textId="77777777" w:rsidR="00C25021" w:rsidRPr="00A70FDC" w:rsidRDefault="00C25021" w:rsidP="00C25021">
      <w:pPr>
        <w:pStyle w:val="PL"/>
        <w:rPr>
          <w:lang w:val="en-US"/>
        </w:rPr>
      </w:pPr>
      <w:r>
        <w:t xml:space="preserve">            </w:t>
      </w:r>
      <w:r w:rsidRPr="00A70FDC">
        <w:t>updated and a representation of the updated resource is returned</w:t>
      </w:r>
      <w:r>
        <w:t xml:space="preserve"> in the response body</w:t>
      </w:r>
      <w:r w:rsidRPr="00A70FDC">
        <w:t>.</w:t>
      </w:r>
    </w:p>
    <w:p w14:paraId="0CE611FB" w14:textId="77777777" w:rsidR="00C25021" w:rsidRPr="00A70FDC" w:rsidRDefault="00C25021" w:rsidP="00C25021">
      <w:pPr>
        <w:pStyle w:val="PL"/>
        <w:rPr>
          <w:lang w:val="en-US"/>
        </w:rPr>
      </w:pPr>
      <w:r w:rsidRPr="00A70FDC">
        <w:rPr>
          <w:lang w:val="en-US"/>
        </w:rPr>
        <w:t xml:space="preserve">          content:</w:t>
      </w:r>
    </w:p>
    <w:p w14:paraId="714C8D3E" w14:textId="77777777" w:rsidR="00C25021" w:rsidRPr="00A70FDC" w:rsidRDefault="00C25021" w:rsidP="00C25021">
      <w:pPr>
        <w:pStyle w:val="PL"/>
        <w:rPr>
          <w:lang w:val="en-US"/>
        </w:rPr>
      </w:pPr>
      <w:r w:rsidRPr="00A70FDC">
        <w:rPr>
          <w:lang w:val="en-US"/>
        </w:rPr>
        <w:t xml:space="preserve">            application/json:</w:t>
      </w:r>
    </w:p>
    <w:p w14:paraId="20D3732B" w14:textId="77777777" w:rsidR="00C25021" w:rsidRPr="00A70FDC" w:rsidRDefault="00C25021" w:rsidP="00C25021">
      <w:pPr>
        <w:pStyle w:val="PL"/>
        <w:rPr>
          <w:lang w:val="en-US"/>
        </w:rPr>
      </w:pPr>
      <w:r w:rsidRPr="00A70FDC">
        <w:rPr>
          <w:lang w:val="en-US"/>
        </w:rPr>
        <w:t xml:space="preserve">              schema:</w:t>
      </w:r>
    </w:p>
    <w:p w14:paraId="6AF604F9" w14:textId="77777777" w:rsidR="00C25021" w:rsidRPr="00A70FDC" w:rsidRDefault="00C25021" w:rsidP="00C25021">
      <w:pPr>
        <w:pStyle w:val="PL"/>
      </w:pPr>
      <w:r w:rsidRPr="00A70FDC">
        <w:t xml:space="preserve">                $ref: '#/components/schemas/MBSUser</w:t>
      </w:r>
      <w:r>
        <w:t>DataIngSession</w:t>
      </w:r>
      <w:r w:rsidRPr="00A70FDC">
        <w:t>'</w:t>
      </w:r>
    </w:p>
    <w:p w14:paraId="7B29A1D0" w14:textId="77777777" w:rsidR="00C25021" w:rsidRPr="00A70FDC" w:rsidRDefault="00C25021" w:rsidP="00C25021">
      <w:pPr>
        <w:pStyle w:val="PL"/>
      </w:pPr>
      <w:r w:rsidRPr="00A70FDC">
        <w:t xml:space="preserve">        '204':</w:t>
      </w:r>
    </w:p>
    <w:p w14:paraId="0731B55B" w14:textId="77777777" w:rsidR="00C25021" w:rsidRPr="00A70FDC" w:rsidRDefault="00C25021" w:rsidP="00C25021">
      <w:pPr>
        <w:pStyle w:val="PL"/>
      </w:pPr>
      <w:r w:rsidRPr="00A70FDC">
        <w:t xml:space="preserve">          description: &gt;</w:t>
      </w:r>
    </w:p>
    <w:p w14:paraId="1907233A" w14:textId="77777777" w:rsidR="00C25021" w:rsidRDefault="00C25021" w:rsidP="00C25021">
      <w:pPr>
        <w:pStyle w:val="PL"/>
      </w:pPr>
      <w:r w:rsidRPr="00A70FDC">
        <w:t xml:space="preserve">            No Content. The concerned Individual MBS User </w:t>
      </w:r>
      <w:r>
        <w:t>Data Ingest Session</w:t>
      </w:r>
      <w:r w:rsidRPr="00A70FDC">
        <w:t xml:space="preserve"> resource </w:t>
      </w:r>
      <w:r>
        <w:t>is</w:t>
      </w:r>
      <w:r w:rsidRPr="00A70FDC">
        <w:t xml:space="preserve"> </w:t>
      </w:r>
    </w:p>
    <w:p w14:paraId="41DF2044" w14:textId="77777777" w:rsidR="00C25021" w:rsidRPr="00A70FDC" w:rsidRDefault="00C25021" w:rsidP="00C25021">
      <w:pPr>
        <w:pStyle w:val="PL"/>
      </w:pPr>
      <w:r>
        <w:t xml:space="preserve">            </w:t>
      </w:r>
      <w:r w:rsidRPr="00A70FDC">
        <w:t>successfully updated</w:t>
      </w:r>
      <w:r w:rsidRPr="00FC2CD0">
        <w:t xml:space="preserve"> </w:t>
      </w:r>
      <w:r>
        <w:t>and no content is returned in the response body</w:t>
      </w:r>
      <w:r w:rsidRPr="00A70FDC">
        <w:t>.</w:t>
      </w:r>
    </w:p>
    <w:p w14:paraId="27E5B363" w14:textId="77777777" w:rsidR="00C25021" w:rsidRPr="00A70FDC" w:rsidRDefault="00C25021" w:rsidP="00C25021">
      <w:pPr>
        <w:pStyle w:val="PL"/>
      </w:pPr>
      <w:r w:rsidRPr="00A70FDC">
        <w:t xml:space="preserve">        '307':</w:t>
      </w:r>
    </w:p>
    <w:p w14:paraId="321F98E9" w14:textId="77777777" w:rsidR="00C25021" w:rsidRPr="00A70FDC" w:rsidRDefault="00C25021" w:rsidP="00C25021">
      <w:pPr>
        <w:pStyle w:val="PL"/>
      </w:pPr>
      <w:r w:rsidRPr="00A70FDC">
        <w:t xml:space="preserve">          $ref: '</w:t>
      </w:r>
      <w:r>
        <w:t>TS29571</w:t>
      </w:r>
      <w:r w:rsidRPr="00A70FDC">
        <w:t>_CommonData.yaml#/components/responses/307'</w:t>
      </w:r>
    </w:p>
    <w:p w14:paraId="0139E21D" w14:textId="77777777" w:rsidR="00C25021" w:rsidRPr="00A70FDC" w:rsidRDefault="00C25021" w:rsidP="00C25021">
      <w:pPr>
        <w:pStyle w:val="PL"/>
      </w:pPr>
      <w:r w:rsidRPr="00A70FDC">
        <w:t xml:space="preserve">        '308':</w:t>
      </w:r>
    </w:p>
    <w:p w14:paraId="24A4203E" w14:textId="77777777" w:rsidR="00C25021" w:rsidRPr="00A70FDC" w:rsidRDefault="00C25021" w:rsidP="00C25021">
      <w:pPr>
        <w:pStyle w:val="PL"/>
      </w:pPr>
      <w:r w:rsidRPr="00A70FDC">
        <w:t xml:space="preserve">          $ref: '</w:t>
      </w:r>
      <w:r>
        <w:t>TS29571</w:t>
      </w:r>
      <w:r w:rsidRPr="00A70FDC">
        <w:t>_CommonData.yaml#/components/responses/308'</w:t>
      </w:r>
    </w:p>
    <w:p w14:paraId="4775BCB9" w14:textId="77777777" w:rsidR="00C25021" w:rsidRPr="00A70FDC" w:rsidRDefault="00C25021" w:rsidP="00C25021">
      <w:pPr>
        <w:pStyle w:val="PL"/>
      </w:pPr>
      <w:r w:rsidRPr="00A70FDC">
        <w:t xml:space="preserve">        '400':</w:t>
      </w:r>
    </w:p>
    <w:p w14:paraId="0AD5CE27" w14:textId="77777777" w:rsidR="00C25021" w:rsidRPr="00A70FDC" w:rsidRDefault="00C25021" w:rsidP="00C25021">
      <w:pPr>
        <w:pStyle w:val="PL"/>
      </w:pPr>
      <w:r w:rsidRPr="00A70FDC">
        <w:t xml:space="preserve">          $ref: '</w:t>
      </w:r>
      <w:r>
        <w:t>TS29571</w:t>
      </w:r>
      <w:r w:rsidRPr="00A70FDC">
        <w:t>_CommonData.yaml#/components/responses/400'</w:t>
      </w:r>
    </w:p>
    <w:p w14:paraId="47526E28" w14:textId="77777777" w:rsidR="00C25021" w:rsidRPr="00A70FDC" w:rsidRDefault="00C25021" w:rsidP="00C25021">
      <w:pPr>
        <w:pStyle w:val="PL"/>
      </w:pPr>
      <w:r w:rsidRPr="00A70FDC">
        <w:t xml:space="preserve">        '401':</w:t>
      </w:r>
    </w:p>
    <w:p w14:paraId="4058D304" w14:textId="77777777" w:rsidR="00C25021" w:rsidRPr="00A70FDC" w:rsidRDefault="00C25021" w:rsidP="00C25021">
      <w:pPr>
        <w:pStyle w:val="PL"/>
      </w:pPr>
      <w:r w:rsidRPr="00A70FDC">
        <w:t xml:space="preserve">          $ref: '</w:t>
      </w:r>
      <w:r>
        <w:t>TS29571</w:t>
      </w:r>
      <w:r w:rsidRPr="00A70FDC">
        <w:t>_CommonData.yaml#/components/responses/401'</w:t>
      </w:r>
    </w:p>
    <w:p w14:paraId="2AA41C2B" w14:textId="77777777" w:rsidR="00C25021" w:rsidRPr="00A70FDC" w:rsidRDefault="00C25021" w:rsidP="00C25021">
      <w:pPr>
        <w:pStyle w:val="PL"/>
      </w:pPr>
      <w:r w:rsidRPr="00A70FDC">
        <w:t xml:space="preserve">        '403':</w:t>
      </w:r>
    </w:p>
    <w:p w14:paraId="74D95DAF" w14:textId="77777777" w:rsidR="00C25021" w:rsidRPr="00A70FDC" w:rsidRDefault="00C25021" w:rsidP="00C25021">
      <w:pPr>
        <w:pStyle w:val="PL"/>
      </w:pPr>
      <w:r w:rsidRPr="00A70FDC">
        <w:t xml:space="preserve">          $ref: '</w:t>
      </w:r>
      <w:r>
        <w:t>TS29571</w:t>
      </w:r>
      <w:r w:rsidRPr="00A70FDC">
        <w:t>_CommonData.yaml#/components/responses/403'</w:t>
      </w:r>
    </w:p>
    <w:p w14:paraId="51EBE807" w14:textId="77777777" w:rsidR="00C25021" w:rsidRPr="00A70FDC" w:rsidRDefault="00C25021" w:rsidP="00C25021">
      <w:pPr>
        <w:pStyle w:val="PL"/>
      </w:pPr>
      <w:r w:rsidRPr="00A70FDC">
        <w:t xml:space="preserve">        '404':</w:t>
      </w:r>
    </w:p>
    <w:p w14:paraId="62312C48" w14:textId="77777777" w:rsidR="00C25021" w:rsidRPr="00A70FDC" w:rsidRDefault="00C25021" w:rsidP="00C25021">
      <w:pPr>
        <w:pStyle w:val="PL"/>
      </w:pPr>
      <w:r w:rsidRPr="00A70FDC">
        <w:t xml:space="preserve">          $ref: '</w:t>
      </w:r>
      <w:r>
        <w:t>TS29571</w:t>
      </w:r>
      <w:r w:rsidRPr="00A70FDC">
        <w:t>_CommonData.yaml#/components/responses/404'</w:t>
      </w:r>
    </w:p>
    <w:p w14:paraId="137CBAE6" w14:textId="77777777" w:rsidR="00C25021" w:rsidRPr="00A70FDC" w:rsidRDefault="00C25021" w:rsidP="00C25021">
      <w:pPr>
        <w:pStyle w:val="PL"/>
      </w:pPr>
      <w:r w:rsidRPr="00A70FDC">
        <w:t xml:space="preserve">        '411':</w:t>
      </w:r>
    </w:p>
    <w:p w14:paraId="331ABCE2" w14:textId="77777777" w:rsidR="00C25021" w:rsidRPr="00A70FDC" w:rsidRDefault="00C25021" w:rsidP="00C25021">
      <w:pPr>
        <w:pStyle w:val="PL"/>
      </w:pPr>
      <w:r w:rsidRPr="00A70FDC">
        <w:t xml:space="preserve">          $ref: '</w:t>
      </w:r>
      <w:r>
        <w:t>TS29571</w:t>
      </w:r>
      <w:r w:rsidRPr="00A70FDC">
        <w:t>_CommonData.yaml#/components/responses/411'</w:t>
      </w:r>
    </w:p>
    <w:p w14:paraId="23CCEDD7" w14:textId="77777777" w:rsidR="00C25021" w:rsidRPr="00A70FDC" w:rsidRDefault="00C25021" w:rsidP="00C25021">
      <w:pPr>
        <w:pStyle w:val="PL"/>
      </w:pPr>
      <w:r w:rsidRPr="00A70FDC">
        <w:t xml:space="preserve">        '413':</w:t>
      </w:r>
    </w:p>
    <w:p w14:paraId="07CD0C61" w14:textId="77777777" w:rsidR="00C25021" w:rsidRPr="00A70FDC" w:rsidRDefault="00C25021" w:rsidP="00C25021">
      <w:pPr>
        <w:pStyle w:val="PL"/>
      </w:pPr>
      <w:r w:rsidRPr="00A70FDC">
        <w:t xml:space="preserve">          $ref: '</w:t>
      </w:r>
      <w:r>
        <w:t>TS29571</w:t>
      </w:r>
      <w:r w:rsidRPr="00A70FDC">
        <w:t>_CommonData.yaml#/components/responses/413'</w:t>
      </w:r>
    </w:p>
    <w:p w14:paraId="60608C59" w14:textId="77777777" w:rsidR="00C25021" w:rsidRPr="00A70FDC" w:rsidRDefault="00C25021" w:rsidP="00C25021">
      <w:pPr>
        <w:pStyle w:val="PL"/>
      </w:pPr>
      <w:r w:rsidRPr="00A70FDC">
        <w:t xml:space="preserve">        '415':</w:t>
      </w:r>
    </w:p>
    <w:p w14:paraId="72F52B7D" w14:textId="77777777" w:rsidR="00C25021" w:rsidRPr="00A70FDC" w:rsidRDefault="00C25021" w:rsidP="00C25021">
      <w:pPr>
        <w:pStyle w:val="PL"/>
      </w:pPr>
      <w:r w:rsidRPr="00A70FDC">
        <w:t xml:space="preserve">          $ref: '</w:t>
      </w:r>
      <w:r>
        <w:t>TS29571</w:t>
      </w:r>
      <w:r w:rsidRPr="00A70FDC">
        <w:t>_CommonData.yaml#/components/responses/415'</w:t>
      </w:r>
    </w:p>
    <w:p w14:paraId="42924F99" w14:textId="77777777" w:rsidR="00C25021" w:rsidRPr="00A70FDC" w:rsidRDefault="00C25021" w:rsidP="00C25021">
      <w:pPr>
        <w:pStyle w:val="PL"/>
      </w:pPr>
      <w:r w:rsidRPr="00A70FDC">
        <w:t xml:space="preserve">        '429':</w:t>
      </w:r>
    </w:p>
    <w:p w14:paraId="02047DB9" w14:textId="77777777" w:rsidR="00C25021" w:rsidRPr="00A70FDC" w:rsidRDefault="00C25021" w:rsidP="00C25021">
      <w:pPr>
        <w:pStyle w:val="PL"/>
      </w:pPr>
      <w:r w:rsidRPr="00A70FDC">
        <w:t xml:space="preserve">          $ref: '</w:t>
      </w:r>
      <w:r>
        <w:t>TS29571</w:t>
      </w:r>
      <w:r w:rsidRPr="00A70FDC">
        <w:t>_CommonData.yaml#/components/responses/429'</w:t>
      </w:r>
    </w:p>
    <w:p w14:paraId="0157CD38" w14:textId="77777777" w:rsidR="00C25021" w:rsidRPr="00A70FDC" w:rsidRDefault="00C25021" w:rsidP="00C25021">
      <w:pPr>
        <w:pStyle w:val="PL"/>
      </w:pPr>
      <w:r w:rsidRPr="00A70FDC">
        <w:t xml:space="preserve">        '500':</w:t>
      </w:r>
    </w:p>
    <w:p w14:paraId="20689ADD" w14:textId="77777777" w:rsidR="00C25021" w:rsidRPr="00A70FDC" w:rsidRDefault="00C25021" w:rsidP="00C25021">
      <w:pPr>
        <w:pStyle w:val="PL"/>
      </w:pPr>
      <w:r w:rsidRPr="00A70FDC">
        <w:t xml:space="preserve">          $ref: '</w:t>
      </w:r>
      <w:r>
        <w:t>TS29571</w:t>
      </w:r>
      <w:r w:rsidRPr="00A70FDC">
        <w:t>_CommonData.yaml#/components/responses/500'</w:t>
      </w:r>
    </w:p>
    <w:p w14:paraId="26344637" w14:textId="77777777" w:rsidR="009327F1" w:rsidRDefault="009327F1" w:rsidP="009327F1">
      <w:pPr>
        <w:pStyle w:val="PL"/>
        <w:rPr>
          <w:lang w:val="en-US"/>
        </w:rPr>
      </w:pPr>
      <w:r>
        <w:rPr>
          <w:lang w:val="en-US"/>
        </w:rPr>
        <w:t xml:space="preserve">        '502':</w:t>
      </w:r>
    </w:p>
    <w:p w14:paraId="3E7679AE" w14:textId="77777777" w:rsidR="009327F1" w:rsidRDefault="009327F1" w:rsidP="009327F1">
      <w:pPr>
        <w:pStyle w:val="PL"/>
        <w:rPr>
          <w:lang w:val="en-US"/>
        </w:rPr>
      </w:pPr>
      <w:r>
        <w:rPr>
          <w:lang w:val="en-US"/>
        </w:rPr>
        <w:t xml:space="preserve">          $ref: 'TS29571_CommonData.yaml#/components/responses/502'</w:t>
      </w:r>
    </w:p>
    <w:p w14:paraId="6809DFA0" w14:textId="77777777" w:rsidR="00C25021" w:rsidRPr="00A70FDC" w:rsidRDefault="00C25021" w:rsidP="00C25021">
      <w:pPr>
        <w:pStyle w:val="PL"/>
      </w:pPr>
      <w:r w:rsidRPr="00A70FDC">
        <w:t xml:space="preserve">        '503':</w:t>
      </w:r>
    </w:p>
    <w:p w14:paraId="5DD4F7E5" w14:textId="77777777" w:rsidR="00C25021" w:rsidRPr="00A70FDC" w:rsidRDefault="00C25021" w:rsidP="00C25021">
      <w:pPr>
        <w:pStyle w:val="PL"/>
      </w:pPr>
      <w:r w:rsidRPr="00A70FDC">
        <w:t xml:space="preserve">          $ref: '</w:t>
      </w:r>
      <w:r>
        <w:t>TS29571</w:t>
      </w:r>
      <w:r w:rsidRPr="00A70FDC">
        <w:t>_CommonData.yaml#/components/responses/503'</w:t>
      </w:r>
    </w:p>
    <w:p w14:paraId="4E36EA9A" w14:textId="77777777" w:rsidR="00C25021" w:rsidRPr="00A70FDC" w:rsidRDefault="00C25021" w:rsidP="00C25021">
      <w:pPr>
        <w:pStyle w:val="PL"/>
      </w:pPr>
      <w:r w:rsidRPr="00A70FDC">
        <w:t xml:space="preserve">        default:</w:t>
      </w:r>
    </w:p>
    <w:p w14:paraId="2BD2EAB1" w14:textId="77777777" w:rsidR="00C25021" w:rsidRPr="00A70FDC" w:rsidRDefault="00C25021" w:rsidP="00C25021">
      <w:pPr>
        <w:pStyle w:val="PL"/>
      </w:pPr>
      <w:r w:rsidRPr="00A70FDC">
        <w:t xml:space="preserve">          $ref: '</w:t>
      </w:r>
      <w:r>
        <w:t>TS29571</w:t>
      </w:r>
      <w:r w:rsidRPr="00A70FDC">
        <w:t>_CommonData.yaml#/components/responses/default'</w:t>
      </w:r>
    </w:p>
    <w:p w14:paraId="55824C7C" w14:textId="77777777" w:rsidR="00C25021" w:rsidRPr="00A70FDC" w:rsidRDefault="00C25021" w:rsidP="00C25021">
      <w:pPr>
        <w:pStyle w:val="PL"/>
      </w:pPr>
    </w:p>
    <w:p w14:paraId="02BD1621" w14:textId="77777777" w:rsidR="00C25021" w:rsidRPr="00A70FDC" w:rsidRDefault="00C25021" w:rsidP="00C25021">
      <w:pPr>
        <w:pStyle w:val="PL"/>
      </w:pPr>
      <w:r w:rsidRPr="00A70FDC">
        <w:t xml:space="preserve">    patch:</w:t>
      </w:r>
    </w:p>
    <w:p w14:paraId="2B06A4BD" w14:textId="77777777" w:rsidR="00C25021" w:rsidRPr="00A70FDC" w:rsidRDefault="00C25021" w:rsidP="00C25021">
      <w:pPr>
        <w:pStyle w:val="PL"/>
      </w:pPr>
      <w:r w:rsidRPr="00A70FDC">
        <w:t xml:space="preserve">      summary: Request the modification of </w:t>
      </w:r>
      <w:r>
        <w:t xml:space="preserve">an </w:t>
      </w:r>
      <w:r w:rsidRPr="00A70FDC">
        <w:t xml:space="preserve">existing Individual MBS User </w:t>
      </w:r>
      <w:r>
        <w:t>Data Ingest Session</w:t>
      </w:r>
      <w:r w:rsidRPr="00A70FDC">
        <w:t xml:space="preserve"> resource.</w:t>
      </w:r>
    </w:p>
    <w:p w14:paraId="38EABBB5" w14:textId="77777777" w:rsidR="00C25021" w:rsidRPr="00A70FDC" w:rsidRDefault="00C25021" w:rsidP="00C25021">
      <w:pPr>
        <w:pStyle w:val="PL"/>
      </w:pPr>
      <w:r w:rsidRPr="00A70FDC">
        <w:t xml:space="preserve">      tags:</w:t>
      </w:r>
    </w:p>
    <w:p w14:paraId="202FDF74" w14:textId="77777777" w:rsidR="00C25021" w:rsidRPr="00A70FDC" w:rsidRDefault="00C25021" w:rsidP="00C25021">
      <w:pPr>
        <w:pStyle w:val="PL"/>
      </w:pPr>
      <w:r w:rsidRPr="00A70FDC">
        <w:t xml:space="preserve">        - Individual MBS User </w:t>
      </w:r>
      <w:r>
        <w:t xml:space="preserve">Data Ingest Session </w:t>
      </w:r>
      <w:r w:rsidRPr="00FC2CD0">
        <w:rPr>
          <w:lang w:val="en-US"/>
        </w:rPr>
        <w:t>(Document)</w:t>
      </w:r>
    </w:p>
    <w:p w14:paraId="679C30AB" w14:textId="77777777" w:rsidR="00C25021" w:rsidRPr="00A70FDC" w:rsidRDefault="00C25021" w:rsidP="00C25021">
      <w:pPr>
        <w:pStyle w:val="PL"/>
      </w:pPr>
      <w:r w:rsidRPr="00A70FDC">
        <w:t xml:space="preserve">      operationId: ModifyIndMBSUser</w:t>
      </w:r>
      <w:r>
        <w:t>DataIngSession</w:t>
      </w:r>
    </w:p>
    <w:p w14:paraId="6E03ED8E" w14:textId="77777777" w:rsidR="00C25021" w:rsidRPr="00A70FDC" w:rsidRDefault="00C25021" w:rsidP="00C25021">
      <w:pPr>
        <w:pStyle w:val="PL"/>
      </w:pPr>
      <w:r w:rsidRPr="00A70FDC">
        <w:t xml:space="preserve">      requestBody:</w:t>
      </w:r>
    </w:p>
    <w:p w14:paraId="27BD4DD5" w14:textId="77777777" w:rsidR="00C25021" w:rsidRPr="00A70FDC" w:rsidRDefault="00C25021" w:rsidP="00C25021">
      <w:pPr>
        <w:pStyle w:val="PL"/>
      </w:pPr>
      <w:r w:rsidRPr="00A70FDC">
        <w:t xml:space="preserve">        description: &gt;</w:t>
      </w:r>
    </w:p>
    <w:p w14:paraId="245FB7ED" w14:textId="77777777" w:rsidR="00C25021" w:rsidRDefault="00C25021" w:rsidP="00C25021">
      <w:pPr>
        <w:pStyle w:val="PL"/>
      </w:pPr>
      <w:r w:rsidRPr="00A70FDC">
        <w:t xml:space="preserve">          Contains the parameters to request the modification of the Individual MBS User</w:t>
      </w:r>
      <w:r>
        <w:t xml:space="preserve"> Data Ingest </w:t>
      </w:r>
    </w:p>
    <w:p w14:paraId="071FC6E2" w14:textId="77777777" w:rsidR="00C25021" w:rsidRPr="00A70FDC" w:rsidRDefault="00C25021" w:rsidP="00C25021">
      <w:pPr>
        <w:pStyle w:val="PL"/>
      </w:pPr>
      <w:r>
        <w:t xml:space="preserve">          Session</w:t>
      </w:r>
      <w:r w:rsidRPr="00A70FDC">
        <w:t xml:space="preserve"> resource.</w:t>
      </w:r>
    </w:p>
    <w:p w14:paraId="691D8006" w14:textId="77777777" w:rsidR="00C25021" w:rsidRPr="00A70FDC" w:rsidRDefault="00C25021" w:rsidP="00C25021">
      <w:pPr>
        <w:pStyle w:val="PL"/>
      </w:pPr>
      <w:r w:rsidRPr="00A70FDC">
        <w:t xml:space="preserve">        required: true</w:t>
      </w:r>
    </w:p>
    <w:p w14:paraId="2BC561AA" w14:textId="77777777" w:rsidR="00C25021" w:rsidRPr="00A70FDC" w:rsidRDefault="00C25021" w:rsidP="00C25021">
      <w:pPr>
        <w:pStyle w:val="PL"/>
      </w:pPr>
      <w:r w:rsidRPr="00A70FDC">
        <w:t xml:space="preserve">        content:</w:t>
      </w:r>
    </w:p>
    <w:p w14:paraId="4E40776C" w14:textId="77777777" w:rsidR="00C25021" w:rsidRPr="00A70FDC" w:rsidRDefault="00C25021" w:rsidP="00C25021">
      <w:pPr>
        <w:pStyle w:val="PL"/>
      </w:pPr>
      <w:r w:rsidRPr="00A70FDC">
        <w:t xml:space="preserve">          application/merge-patch+json:</w:t>
      </w:r>
    </w:p>
    <w:p w14:paraId="1A323AB6" w14:textId="77777777" w:rsidR="00C25021" w:rsidRPr="00A70FDC" w:rsidRDefault="00C25021" w:rsidP="00C25021">
      <w:pPr>
        <w:pStyle w:val="PL"/>
      </w:pPr>
      <w:r w:rsidRPr="00A70FDC">
        <w:t xml:space="preserve">            schema:</w:t>
      </w:r>
    </w:p>
    <w:p w14:paraId="14030EBE" w14:textId="77777777" w:rsidR="00C25021" w:rsidRPr="00A70FDC" w:rsidRDefault="00C25021" w:rsidP="00C25021">
      <w:pPr>
        <w:pStyle w:val="PL"/>
      </w:pPr>
      <w:r w:rsidRPr="00A70FDC">
        <w:t xml:space="preserve">              $ref: '#/components/schemas/MBSUser</w:t>
      </w:r>
      <w:r>
        <w:t>DataIngSession</w:t>
      </w:r>
      <w:r w:rsidRPr="00A70FDC">
        <w:t>Patch'</w:t>
      </w:r>
    </w:p>
    <w:p w14:paraId="54595275" w14:textId="77777777" w:rsidR="00C25021" w:rsidRPr="00A70FDC" w:rsidRDefault="00C25021" w:rsidP="00C25021">
      <w:pPr>
        <w:pStyle w:val="PL"/>
      </w:pPr>
      <w:r w:rsidRPr="00A70FDC">
        <w:t xml:space="preserve">      responses:</w:t>
      </w:r>
    </w:p>
    <w:p w14:paraId="01BD3EA1" w14:textId="77777777" w:rsidR="00C25021" w:rsidRPr="00A70FDC" w:rsidRDefault="00C25021" w:rsidP="00C25021">
      <w:pPr>
        <w:pStyle w:val="PL"/>
        <w:rPr>
          <w:lang w:val="en-US"/>
        </w:rPr>
      </w:pPr>
      <w:r w:rsidRPr="00A70FDC">
        <w:rPr>
          <w:lang w:val="en-US"/>
        </w:rPr>
        <w:t xml:space="preserve">        '200':</w:t>
      </w:r>
    </w:p>
    <w:p w14:paraId="54185E16" w14:textId="77777777" w:rsidR="00C25021" w:rsidRPr="00A70FDC" w:rsidRDefault="00C25021" w:rsidP="00C25021">
      <w:pPr>
        <w:pStyle w:val="PL"/>
        <w:rPr>
          <w:lang w:val="en-US"/>
        </w:rPr>
      </w:pPr>
      <w:r w:rsidRPr="00A70FDC">
        <w:rPr>
          <w:lang w:val="en-US"/>
        </w:rPr>
        <w:t xml:space="preserve">          description: &gt;</w:t>
      </w:r>
    </w:p>
    <w:p w14:paraId="45DE434B" w14:textId="77777777" w:rsidR="00C25021" w:rsidRDefault="00C25021" w:rsidP="00C25021">
      <w:pPr>
        <w:pStyle w:val="PL"/>
      </w:pPr>
      <w:r w:rsidRPr="00A70FDC">
        <w:rPr>
          <w:lang w:val="en-US"/>
        </w:rPr>
        <w:t xml:space="preserve">            OK. </w:t>
      </w:r>
      <w:r w:rsidRPr="00A70FDC">
        <w:t xml:space="preserve">The concerned Individual MBS User </w:t>
      </w:r>
      <w:r>
        <w:t>Data Ingest Session</w:t>
      </w:r>
      <w:r w:rsidRPr="00A70FDC">
        <w:t xml:space="preserve"> resource is successfully </w:t>
      </w:r>
    </w:p>
    <w:p w14:paraId="7AC861CB" w14:textId="77777777" w:rsidR="00C25021" w:rsidRPr="00A70FDC" w:rsidRDefault="00C25021" w:rsidP="00C25021">
      <w:pPr>
        <w:pStyle w:val="PL"/>
        <w:rPr>
          <w:lang w:val="en-US"/>
        </w:rPr>
      </w:pPr>
      <w:r>
        <w:t xml:space="preserve">            </w:t>
      </w:r>
      <w:r w:rsidRPr="00A70FDC">
        <w:t>modified and a representation of the updated resource is returned</w:t>
      </w:r>
      <w:r>
        <w:t xml:space="preserve"> in the response body</w:t>
      </w:r>
      <w:r w:rsidRPr="00A70FDC">
        <w:t>.</w:t>
      </w:r>
    </w:p>
    <w:p w14:paraId="745CA8DF" w14:textId="77777777" w:rsidR="00C25021" w:rsidRPr="00A70FDC" w:rsidRDefault="00C25021" w:rsidP="00C25021">
      <w:pPr>
        <w:pStyle w:val="PL"/>
        <w:rPr>
          <w:lang w:val="en-US"/>
        </w:rPr>
      </w:pPr>
      <w:r w:rsidRPr="00A70FDC">
        <w:rPr>
          <w:lang w:val="en-US"/>
        </w:rPr>
        <w:t xml:space="preserve">          content:</w:t>
      </w:r>
    </w:p>
    <w:p w14:paraId="21C7643B" w14:textId="77777777" w:rsidR="00C25021" w:rsidRPr="00A70FDC" w:rsidRDefault="00C25021" w:rsidP="00C25021">
      <w:pPr>
        <w:pStyle w:val="PL"/>
        <w:rPr>
          <w:lang w:val="en-US"/>
        </w:rPr>
      </w:pPr>
      <w:r w:rsidRPr="00A70FDC">
        <w:rPr>
          <w:lang w:val="en-US"/>
        </w:rPr>
        <w:t xml:space="preserve">            application/json:</w:t>
      </w:r>
    </w:p>
    <w:p w14:paraId="795CF097" w14:textId="77777777" w:rsidR="00C25021" w:rsidRPr="00A70FDC" w:rsidRDefault="00C25021" w:rsidP="00C25021">
      <w:pPr>
        <w:pStyle w:val="PL"/>
        <w:rPr>
          <w:lang w:val="en-US"/>
        </w:rPr>
      </w:pPr>
      <w:r w:rsidRPr="00A70FDC">
        <w:rPr>
          <w:lang w:val="en-US"/>
        </w:rPr>
        <w:t xml:space="preserve">              schema:</w:t>
      </w:r>
    </w:p>
    <w:p w14:paraId="7D86C3CB" w14:textId="77777777" w:rsidR="00C25021" w:rsidRPr="00A70FDC" w:rsidRDefault="00C25021" w:rsidP="00C25021">
      <w:pPr>
        <w:pStyle w:val="PL"/>
      </w:pPr>
      <w:r w:rsidRPr="00A70FDC">
        <w:t xml:space="preserve">                $ref: '#/components/schemas/MBSUser</w:t>
      </w:r>
      <w:r>
        <w:t>DataIngSession</w:t>
      </w:r>
      <w:r w:rsidRPr="00A70FDC">
        <w:t>'</w:t>
      </w:r>
    </w:p>
    <w:p w14:paraId="3612352A" w14:textId="77777777" w:rsidR="00C25021" w:rsidRPr="00A70FDC" w:rsidRDefault="00C25021" w:rsidP="00C25021">
      <w:pPr>
        <w:pStyle w:val="PL"/>
      </w:pPr>
      <w:r w:rsidRPr="00A70FDC">
        <w:t xml:space="preserve">        '204':</w:t>
      </w:r>
    </w:p>
    <w:p w14:paraId="738E4DD1" w14:textId="77777777" w:rsidR="00C25021" w:rsidRPr="00A70FDC" w:rsidRDefault="00C25021" w:rsidP="00C25021">
      <w:pPr>
        <w:pStyle w:val="PL"/>
      </w:pPr>
      <w:r w:rsidRPr="00A70FDC">
        <w:t xml:space="preserve">          description: &gt;</w:t>
      </w:r>
    </w:p>
    <w:p w14:paraId="354C48A8" w14:textId="77777777" w:rsidR="00C25021" w:rsidRDefault="00C25021" w:rsidP="00C25021">
      <w:pPr>
        <w:pStyle w:val="PL"/>
      </w:pPr>
      <w:r w:rsidRPr="00A70FDC">
        <w:t xml:space="preserve">            No Content. The concerned Individual MBS User </w:t>
      </w:r>
      <w:r>
        <w:t>Data Ingest Session</w:t>
      </w:r>
      <w:r w:rsidRPr="00A70FDC">
        <w:t xml:space="preserve"> resource is </w:t>
      </w:r>
    </w:p>
    <w:p w14:paraId="4A8C2714" w14:textId="77777777" w:rsidR="00C25021" w:rsidRPr="00A70FDC" w:rsidRDefault="00C25021" w:rsidP="00C25021">
      <w:pPr>
        <w:pStyle w:val="PL"/>
      </w:pPr>
      <w:r>
        <w:t xml:space="preserve">            </w:t>
      </w:r>
      <w:r w:rsidRPr="00A70FDC">
        <w:t>successfully modified</w:t>
      </w:r>
      <w:r>
        <w:t xml:space="preserve"> and no content is returned in the response body</w:t>
      </w:r>
      <w:r w:rsidRPr="00A70FDC">
        <w:t>.</w:t>
      </w:r>
    </w:p>
    <w:p w14:paraId="7DC40021" w14:textId="77777777" w:rsidR="00C25021" w:rsidRPr="00A70FDC" w:rsidRDefault="00C25021" w:rsidP="00C25021">
      <w:pPr>
        <w:pStyle w:val="PL"/>
      </w:pPr>
      <w:r w:rsidRPr="00A70FDC">
        <w:t xml:space="preserve">        '307':</w:t>
      </w:r>
    </w:p>
    <w:p w14:paraId="6345F855" w14:textId="77777777" w:rsidR="00C25021" w:rsidRPr="00A70FDC" w:rsidRDefault="00C25021" w:rsidP="00C25021">
      <w:pPr>
        <w:pStyle w:val="PL"/>
      </w:pPr>
      <w:r w:rsidRPr="00A70FDC">
        <w:t xml:space="preserve">          $ref: '</w:t>
      </w:r>
      <w:r>
        <w:t>TS29571</w:t>
      </w:r>
      <w:r w:rsidRPr="00A70FDC">
        <w:t>_CommonData.yaml#/components/responses/307'</w:t>
      </w:r>
    </w:p>
    <w:p w14:paraId="0E54C8F2" w14:textId="77777777" w:rsidR="00C25021" w:rsidRPr="00A70FDC" w:rsidRDefault="00C25021" w:rsidP="00C25021">
      <w:pPr>
        <w:pStyle w:val="PL"/>
      </w:pPr>
      <w:r w:rsidRPr="00A70FDC">
        <w:t xml:space="preserve">        '308':</w:t>
      </w:r>
    </w:p>
    <w:p w14:paraId="65ADAD40" w14:textId="77777777" w:rsidR="00C25021" w:rsidRPr="00A70FDC" w:rsidRDefault="00C25021" w:rsidP="00C25021">
      <w:pPr>
        <w:pStyle w:val="PL"/>
      </w:pPr>
      <w:r w:rsidRPr="00A70FDC">
        <w:t xml:space="preserve">          $ref: '</w:t>
      </w:r>
      <w:r>
        <w:t>TS29571</w:t>
      </w:r>
      <w:r w:rsidRPr="00A70FDC">
        <w:t>_CommonData.yaml#/components/responses/308'</w:t>
      </w:r>
    </w:p>
    <w:p w14:paraId="52DC5913" w14:textId="77777777" w:rsidR="00C25021" w:rsidRPr="00A70FDC" w:rsidRDefault="00C25021" w:rsidP="00C25021">
      <w:pPr>
        <w:pStyle w:val="PL"/>
      </w:pPr>
      <w:r w:rsidRPr="00A70FDC">
        <w:t xml:space="preserve">        '400':</w:t>
      </w:r>
    </w:p>
    <w:p w14:paraId="6A520C29" w14:textId="77777777" w:rsidR="00C25021" w:rsidRPr="00A70FDC" w:rsidRDefault="00C25021" w:rsidP="00C25021">
      <w:pPr>
        <w:pStyle w:val="PL"/>
      </w:pPr>
      <w:r w:rsidRPr="00A70FDC">
        <w:t xml:space="preserve">          $ref: '</w:t>
      </w:r>
      <w:r>
        <w:t>TS29571</w:t>
      </w:r>
      <w:r w:rsidRPr="00A70FDC">
        <w:t>_CommonData.yaml#/components/responses/400'</w:t>
      </w:r>
    </w:p>
    <w:p w14:paraId="68A96E10" w14:textId="77777777" w:rsidR="00C25021" w:rsidRPr="00A70FDC" w:rsidRDefault="00C25021" w:rsidP="00C25021">
      <w:pPr>
        <w:pStyle w:val="PL"/>
      </w:pPr>
      <w:r w:rsidRPr="00A70FDC">
        <w:t xml:space="preserve">        '401':</w:t>
      </w:r>
    </w:p>
    <w:p w14:paraId="46F04E9A" w14:textId="77777777" w:rsidR="00C25021" w:rsidRPr="00A70FDC" w:rsidRDefault="00C25021" w:rsidP="00C25021">
      <w:pPr>
        <w:pStyle w:val="PL"/>
      </w:pPr>
      <w:r w:rsidRPr="00A70FDC">
        <w:t xml:space="preserve">          $ref: '</w:t>
      </w:r>
      <w:r>
        <w:t>TS29571</w:t>
      </w:r>
      <w:r w:rsidRPr="00A70FDC">
        <w:t>_CommonData.yaml#/components/responses/401'</w:t>
      </w:r>
    </w:p>
    <w:p w14:paraId="0C044E47" w14:textId="77777777" w:rsidR="00C25021" w:rsidRPr="00A70FDC" w:rsidRDefault="00C25021" w:rsidP="00C25021">
      <w:pPr>
        <w:pStyle w:val="PL"/>
      </w:pPr>
      <w:r w:rsidRPr="00A70FDC">
        <w:t xml:space="preserve">        '403':</w:t>
      </w:r>
    </w:p>
    <w:p w14:paraId="1C3BB597" w14:textId="77777777" w:rsidR="00C25021" w:rsidRPr="00A70FDC" w:rsidRDefault="00C25021" w:rsidP="00C25021">
      <w:pPr>
        <w:pStyle w:val="PL"/>
      </w:pPr>
      <w:r w:rsidRPr="00A70FDC">
        <w:t xml:space="preserve">          $ref: '</w:t>
      </w:r>
      <w:r>
        <w:t>TS29571</w:t>
      </w:r>
      <w:r w:rsidRPr="00A70FDC">
        <w:t>_CommonData.yaml#/components/responses/403'</w:t>
      </w:r>
    </w:p>
    <w:p w14:paraId="39B21362" w14:textId="77777777" w:rsidR="00C25021" w:rsidRPr="00A70FDC" w:rsidRDefault="00C25021" w:rsidP="00C25021">
      <w:pPr>
        <w:pStyle w:val="PL"/>
      </w:pPr>
      <w:r w:rsidRPr="00A70FDC">
        <w:t xml:space="preserve">        '404':</w:t>
      </w:r>
    </w:p>
    <w:p w14:paraId="7F9E72E9" w14:textId="77777777" w:rsidR="00C25021" w:rsidRPr="00A70FDC" w:rsidRDefault="00C25021" w:rsidP="00C25021">
      <w:pPr>
        <w:pStyle w:val="PL"/>
      </w:pPr>
      <w:r w:rsidRPr="00A70FDC">
        <w:t xml:space="preserve">          $ref: '</w:t>
      </w:r>
      <w:r>
        <w:t>TS29571</w:t>
      </w:r>
      <w:r w:rsidRPr="00A70FDC">
        <w:t>_CommonData.yaml#/components/responses/404'</w:t>
      </w:r>
    </w:p>
    <w:p w14:paraId="7CAB4C74" w14:textId="77777777" w:rsidR="00C25021" w:rsidRPr="00A70FDC" w:rsidRDefault="00C25021" w:rsidP="00C25021">
      <w:pPr>
        <w:pStyle w:val="PL"/>
      </w:pPr>
      <w:r w:rsidRPr="00A70FDC">
        <w:t xml:space="preserve">        '411':</w:t>
      </w:r>
    </w:p>
    <w:p w14:paraId="52A0E910" w14:textId="77777777" w:rsidR="00C25021" w:rsidRPr="00A70FDC" w:rsidRDefault="00C25021" w:rsidP="00C25021">
      <w:pPr>
        <w:pStyle w:val="PL"/>
      </w:pPr>
      <w:r w:rsidRPr="00A70FDC">
        <w:t xml:space="preserve">          $ref: '</w:t>
      </w:r>
      <w:r>
        <w:t>TS29571</w:t>
      </w:r>
      <w:r w:rsidRPr="00A70FDC">
        <w:t>_CommonData.yaml#/components/responses/411'</w:t>
      </w:r>
    </w:p>
    <w:p w14:paraId="0219EC73" w14:textId="77777777" w:rsidR="00C25021" w:rsidRPr="00A70FDC" w:rsidRDefault="00C25021" w:rsidP="00C25021">
      <w:pPr>
        <w:pStyle w:val="PL"/>
      </w:pPr>
      <w:r w:rsidRPr="00A70FDC">
        <w:t xml:space="preserve">        '413':</w:t>
      </w:r>
    </w:p>
    <w:p w14:paraId="37909EE4" w14:textId="77777777" w:rsidR="00C25021" w:rsidRPr="00A70FDC" w:rsidRDefault="00C25021" w:rsidP="00C25021">
      <w:pPr>
        <w:pStyle w:val="PL"/>
      </w:pPr>
      <w:r w:rsidRPr="00A70FDC">
        <w:t xml:space="preserve">          $ref: '</w:t>
      </w:r>
      <w:r>
        <w:t>TS29571</w:t>
      </w:r>
      <w:r w:rsidRPr="00A70FDC">
        <w:t>_CommonData.yaml#/components/responses/413'</w:t>
      </w:r>
    </w:p>
    <w:p w14:paraId="422C63A0" w14:textId="77777777" w:rsidR="00C25021" w:rsidRPr="00A70FDC" w:rsidRDefault="00C25021" w:rsidP="00C25021">
      <w:pPr>
        <w:pStyle w:val="PL"/>
      </w:pPr>
      <w:r w:rsidRPr="00A70FDC">
        <w:t xml:space="preserve">        '415':</w:t>
      </w:r>
    </w:p>
    <w:p w14:paraId="3BF6D6F4" w14:textId="77777777" w:rsidR="00C25021" w:rsidRPr="00A70FDC" w:rsidRDefault="00C25021" w:rsidP="00C25021">
      <w:pPr>
        <w:pStyle w:val="PL"/>
      </w:pPr>
      <w:r w:rsidRPr="00A70FDC">
        <w:t xml:space="preserve">          $ref: '</w:t>
      </w:r>
      <w:r>
        <w:t>TS29571</w:t>
      </w:r>
      <w:r w:rsidRPr="00A70FDC">
        <w:t>_CommonData.yaml#/components/responses/415'</w:t>
      </w:r>
    </w:p>
    <w:p w14:paraId="07A122B7" w14:textId="77777777" w:rsidR="00C25021" w:rsidRPr="00A70FDC" w:rsidRDefault="00C25021" w:rsidP="00C25021">
      <w:pPr>
        <w:pStyle w:val="PL"/>
      </w:pPr>
      <w:r w:rsidRPr="00A70FDC">
        <w:t xml:space="preserve">        '429':</w:t>
      </w:r>
    </w:p>
    <w:p w14:paraId="4BBD7250" w14:textId="77777777" w:rsidR="00C25021" w:rsidRPr="00A70FDC" w:rsidRDefault="00C25021" w:rsidP="00C25021">
      <w:pPr>
        <w:pStyle w:val="PL"/>
      </w:pPr>
      <w:r w:rsidRPr="00A70FDC">
        <w:t xml:space="preserve">          $ref: '</w:t>
      </w:r>
      <w:r>
        <w:t>TS29571</w:t>
      </w:r>
      <w:r w:rsidRPr="00A70FDC">
        <w:t>_CommonData.yaml#/components/responses/429'</w:t>
      </w:r>
    </w:p>
    <w:p w14:paraId="3DD74ADE" w14:textId="77777777" w:rsidR="00C25021" w:rsidRPr="00A70FDC" w:rsidRDefault="00C25021" w:rsidP="00C25021">
      <w:pPr>
        <w:pStyle w:val="PL"/>
      </w:pPr>
      <w:r w:rsidRPr="00A70FDC">
        <w:t xml:space="preserve">        '500':</w:t>
      </w:r>
    </w:p>
    <w:p w14:paraId="075FFE65" w14:textId="77777777" w:rsidR="00C25021" w:rsidRPr="00A70FDC" w:rsidRDefault="00C25021" w:rsidP="00C25021">
      <w:pPr>
        <w:pStyle w:val="PL"/>
      </w:pPr>
      <w:r w:rsidRPr="00A70FDC">
        <w:t xml:space="preserve">          $ref: '</w:t>
      </w:r>
      <w:r>
        <w:t>TS29571</w:t>
      </w:r>
      <w:r w:rsidRPr="00A70FDC">
        <w:t>_CommonData.yaml#/components/responses/500'</w:t>
      </w:r>
    </w:p>
    <w:p w14:paraId="1D703312" w14:textId="77777777" w:rsidR="009327F1" w:rsidRDefault="009327F1" w:rsidP="009327F1">
      <w:pPr>
        <w:pStyle w:val="PL"/>
        <w:rPr>
          <w:lang w:val="en-US"/>
        </w:rPr>
      </w:pPr>
      <w:r>
        <w:rPr>
          <w:lang w:val="en-US"/>
        </w:rPr>
        <w:t xml:space="preserve">        '502':</w:t>
      </w:r>
    </w:p>
    <w:p w14:paraId="7463F867" w14:textId="77777777" w:rsidR="009327F1" w:rsidRDefault="009327F1" w:rsidP="009327F1">
      <w:pPr>
        <w:pStyle w:val="PL"/>
        <w:rPr>
          <w:lang w:val="en-US"/>
        </w:rPr>
      </w:pPr>
      <w:r>
        <w:rPr>
          <w:lang w:val="en-US"/>
        </w:rPr>
        <w:t xml:space="preserve">          $ref: 'TS29571_CommonData.yaml#/components/responses/502'</w:t>
      </w:r>
    </w:p>
    <w:p w14:paraId="08AF10B5" w14:textId="77777777" w:rsidR="00C25021" w:rsidRPr="00A70FDC" w:rsidRDefault="00C25021" w:rsidP="00C25021">
      <w:pPr>
        <w:pStyle w:val="PL"/>
      </w:pPr>
      <w:r w:rsidRPr="00A70FDC">
        <w:t xml:space="preserve">        '503':</w:t>
      </w:r>
    </w:p>
    <w:p w14:paraId="3F20A315" w14:textId="77777777" w:rsidR="00C25021" w:rsidRPr="00A70FDC" w:rsidRDefault="00C25021" w:rsidP="00C25021">
      <w:pPr>
        <w:pStyle w:val="PL"/>
      </w:pPr>
      <w:r w:rsidRPr="00A70FDC">
        <w:t xml:space="preserve">          $ref: '</w:t>
      </w:r>
      <w:r>
        <w:t>TS29571</w:t>
      </w:r>
      <w:r w:rsidRPr="00A70FDC">
        <w:t>_CommonData.yaml#/components/responses/503'</w:t>
      </w:r>
    </w:p>
    <w:p w14:paraId="621D205D" w14:textId="77777777" w:rsidR="00C25021" w:rsidRPr="00A70FDC" w:rsidRDefault="00C25021" w:rsidP="00C25021">
      <w:pPr>
        <w:pStyle w:val="PL"/>
      </w:pPr>
      <w:r w:rsidRPr="00A70FDC">
        <w:t xml:space="preserve">        default:</w:t>
      </w:r>
    </w:p>
    <w:p w14:paraId="126F716B" w14:textId="77777777" w:rsidR="00C25021" w:rsidRPr="00A70FDC" w:rsidRDefault="00C25021" w:rsidP="00C25021">
      <w:pPr>
        <w:pStyle w:val="PL"/>
      </w:pPr>
      <w:r w:rsidRPr="00A70FDC">
        <w:t xml:space="preserve">          $ref: '</w:t>
      </w:r>
      <w:r>
        <w:t>TS29571</w:t>
      </w:r>
      <w:r w:rsidRPr="00A70FDC">
        <w:t>_CommonData.yaml#/components/responses/default'</w:t>
      </w:r>
    </w:p>
    <w:p w14:paraId="585EE359" w14:textId="77777777" w:rsidR="00C25021" w:rsidRPr="00A70FDC" w:rsidRDefault="00C25021" w:rsidP="00C25021">
      <w:pPr>
        <w:pStyle w:val="PL"/>
      </w:pPr>
    </w:p>
    <w:p w14:paraId="4B44A021" w14:textId="77777777" w:rsidR="00C25021" w:rsidRPr="00A70FDC" w:rsidRDefault="00C25021" w:rsidP="00C25021">
      <w:pPr>
        <w:pStyle w:val="PL"/>
      </w:pPr>
      <w:r w:rsidRPr="00A70FDC">
        <w:t xml:space="preserve">    delete:</w:t>
      </w:r>
    </w:p>
    <w:p w14:paraId="22BFE0D1" w14:textId="77777777" w:rsidR="00C25021" w:rsidRPr="00A70FDC" w:rsidRDefault="00C25021" w:rsidP="00C25021">
      <w:pPr>
        <w:pStyle w:val="PL"/>
      </w:pPr>
      <w:r w:rsidRPr="00A70FDC">
        <w:t xml:space="preserve">      summary: </w:t>
      </w:r>
      <w:r>
        <w:t>Request the d</w:t>
      </w:r>
      <w:r w:rsidRPr="00A70FDC">
        <w:t>elet</w:t>
      </w:r>
      <w:r>
        <w:t>ion</w:t>
      </w:r>
      <w:r w:rsidRPr="00A70FDC">
        <w:t xml:space="preserve"> </w:t>
      </w:r>
      <w:r>
        <w:t xml:space="preserve">of </w:t>
      </w:r>
      <w:r w:rsidRPr="00A70FDC">
        <w:t xml:space="preserve">an existing Individual MBS User </w:t>
      </w:r>
      <w:r>
        <w:t>Data Ingest Session</w:t>
      </w:r>
      <w:r w:rsidRPr="00A70FDC">
        <w:t xml:space="preserve"> resource.</w:t>
      </w:r>
    </w:p>
    <w:p w14:paraId="362068B3" w14:textId="77777777" w:rsidR="00C25021" w:rsidRPr="00A70FDC" w:rsidRDefault="00C25021" w:rsidP="00C25021">
      <w:pPr>
        <w:pStyle w:val="PL"/>
      </w:pPr>
      <w:r w:rsidRPr="00A70FDC">
        <w:t xml:space="preserve">      tags:</w:t>
      </w:r>
    </w:p>
    <w:p w14:paraId="145D6C67" w14:textId="77777777" w:rsidR="00C25021" w:rsidRPr="00A70FDC" w:rsidRDefault="00C25021" w:rsidP="00C25021">
      <w:pPr>
        <w:pStyle w:val="PL"/>
      </w:pPr>
      <w:r w:rsidRPr="00A70FDC">
        <w:t xml:space="preserve">        - Individual MBS User </w:t>
      </w:r>
      <w:r>
        <w:t xml:space="preserve">Data Ingest Session </w:t>
      </w:r>
      <w:r w:rsidRPr="00FC2CD0">
        <w:rPr>
          <w:lang w:val="en-US"/>
        </w:rPr>
        <w:t>(Document)</w:t>
      </w:r>
    </w:p>
    <w:p w14:paraId="5F1468EF" w14:textId="77777777" w:rsidR="00C25021" w:rsidRPr="00A70FDC" w:rsidRDefault="00C25021" w:rsidP="00C25021">
      <w:pPr>
        <w:pStyle w:val="PL"/>
      </w:pPr>
      <w:r w:rsidRPr="00A70FDC">
        <w:t xml:space="preserve">      operationId: DeleteIndMBSUser</w:t>
      </w:r>
      <w:r>
        <w:t>DataIngSession</w:t>
      </w:r>
    </w:p>
    <w:p w14:paraId="2D0A7789" w14:textId="77777777" w:rsidR="00C25021" w:rsidRPr="00A70FDC" w:rsidRDefault="00C25021" w:rsidP="00C25021">
      <w:pPr>
        <w:pStyle w:val="PL"/>
      </w:pPr>
      <w:r w:rsidRPr="00A70FDC">
        <w:t xml:space="preserve">      responses:</w:t>
      </w:r>
    </w:p>
    <w:p w14:paraId="05988D07" w14:textId="77777777" w:rsidR="00C25021" w:rsidRPr="00A70FDC" w:rsidRDefault="00C25021" w:rsidP="00C25021">
      <w:pPr>
        <w:pStyle w:val="PL"/>
      </w:pPr>
      <w:r w:rsidRPr="00A70FDC">
        <w:t xml:space="preserve">        '204':</w:t>
      </w:r>
    </w:p>
    <w:p w14:paraId="4866F93E" w14:textId="77777777" w:rsidR="00C25021" w:rsidRPr="00A70FDC" w:rsidRDefault="00C25021" w:rsidP="00C25021">
      <w:pPr>
        <w:pStyle w:val="PL"/>
      </w:pPr>
      <w:r w:rsidRPr="00A70FDC">
        <w:t xml:space="preserve">          description: &gt;</w:t>
      </w:r>
    </w:p>
    <w:p w14:paraId="3174A61A" w14:textId="77777777" w:rsidR="00C25021" w:rsidRDefault="00C25021" w:rsidP="00C25021">
      <w:pPr>
        <w:pStyle w:val="PL"/>
      </w:pPr>
      <w:r w:rsidRPr="00A70FDC">
        <w:t xml:space="preserve">            No Content. The Individual MBS User </w:t>
      </w:r>
      <w:r>
        <w:t>Data Ingest Session</w:t>
      </w:r>
      <w:r w:rsidRPr="00A70FDC">
        <w:t xml:space="preserve"> resource is successfully </w:t>
      </w:r>
    </w:p>
    <w:p w14:paraId="63150078" w14:textId="77777777" w:rsidR="00C25021" w:rsidRPr="00A70FDC" w:rsidRDefault="00C25021" w:rsidP="00C25021">
      <w:pPr>
        <w:pStyle w:val="PL"/>
      </w:pPr>
      <w:r>
        <w:t xml:space="preserve">            </w:t>
      </w:r>
      <w:r w:rsidRPr="00A70FDC">
        <w:t>deleted.</w:t>
      </w:r>
    </w:p>
    <w:p w14:paraId="37BFF14F" w14:textId="77777777" w:rsidR="00C25021" w:rsidRPr="00A70FDC" w:rsidRDefault="00C25021" w:rsidP="00C25021">
      <w:pPr>
        <w:pStyle w:val="PL"/>
      </w:pPr>
      <w:r w:rsidRPr="00A70FDC">
        <w:t xml:space="preserve">        '307':</w:t>
      </w:r>
    </w:p>
    <w:p w14:paraId="599924E3" w14:textId="77777777" w:rsidR="00C25021" w:rsidRPr="00A70FDC" w:rsidRDefault="00C25021" w:rsidP="00C25021">
      <w:pPr>
        <w:pStyle w:val="PL"/>
      </w:pPr>
      <w:r w:rsidRPr="00A70FDC">
        <w:t xml:space="preserve">          $ref: '</w:t>
      </w:r>
      <w:r>
        <w:t>TS29571</w:t>
      </w:r>
      <w:r w:rsidRPr="00A70FDC">
        <w:t>_CommonData.yaml#/components/responses/307'</w:t>
      </w:r>
    </w:p>
    <w:p w14:paraId="6328F35A" w14:textId="77777777" w:rsidR="00C25021" w:rsidRPr="00A70FDC" w:rsidRDefault="00C25021" w:rsidP="00C25021">
      <w:pPr>
        <w:pStyle w:val="PL"/>
      </w:pPr>
      <w:r w:rsidRPr="00A70FDC">
        <w:t xml:space="preserve">        '308':</w:t>
      </w:r>
    </w:p>
    <w:p w14:paraId="350CAA33" w14:textId="77777777" w:rsidR="00C25021" w:rsidRPr="00A70FDC" w:rsidRDefault="00C25021" w:rsidP="00C25021">
      <w:pPr>
        <w:pStyle w:val="PL"/>
      </w:pPr>
      <w:r w:rsidRPr="00A70FDC">
        <w:t xml:space="preserve">          $ref: '</w:t>
      </w:r>
      <w:r>
        <w:t>TS29571</w:t>
      </w:r>
      <w:r w:rsidRPr="00A70FDC">
        <w:t>_CommonData.yaml#/components/responses/308'</w:t>
      </w:r>
    </w:p>
    <w:p w14:paraId="41EA2C96" w14:textId="77777777" w:rsidR="00C25021" w:rsidRPr="00A70FDC" w:rsidRDefault="00C25021" w:rsidP="00C25021">
      <w:pPr>
        <w:pStyle w:val="PL"/>
      </w:pPr>
      <w:r w:rsidRPr="00A70FDC">
        <w:t xml:space="preserve">        '400':</w:t>
      </w:r>
    </w:p>
    <w:p w14:paraId="4FBD49F6" w14:textId="77777777" w:rsidR="00C25021" w:rsidRPr="00A70FDC" w:rsidRDefault="00C25021" w:rsidP="00C25021">
      <w:pPr>
        <w:pStyle w:val="PL"/>
      </w:pPr>
      <w:r w:rsidRPr="00A70FDC">
        <w:t xml:space="preserve">          $ref: '</w:t>
      </w:r>
      <w:r>
        <w:t>TS29571</w:t>
      </w:r>
      <w:r w:rsidRPr="00A70FDC">
        <w:t>_CommonData.yaml#/components/responses/400'</w:t>
      </w:r>
    </w:p>
    <w:p w14:paraId="2BCB498C" w14:textId="77777777" w:rsidR="00C25021" w:rsidRPr="00A70FDC" w:rsidRDefault="00C25021" w:rsidP="00C25021">
      <w:pPr>
        <w:pStyle w:val="PL"/>
      </w:pPr>
      <w:r w:rsidRPr="00A70FDC">
        <w:t xml:space="preserve">        '401':</w:t>
      </w:r>
    </w:p>
    <w:p w14:paraId="30D137E8" w14:textId="77777777" w:rsidR="00C25021" w:rsidRPr="00A70FDC" w:rsidRDefault="00C25021" w:rsidP="00C25021">
      <w:pPr>
        <w:pStyle w:val="PL"/>
      </w:pPr>
      <w:r w:rsidRPr="00A70FDC">
        <w:t xml:space="preserve">          $ref: '</w:t>
      </w:r>
      <w:r>
        <w:t>TS29571</w:t>
      </w:r>
      <w:r w:rsidRPr="00A70FDC">
        <w:t>_CommonData.yaml#/components/responses/401'</w:t>
      </w:r>
    </w:p>
    <w:p w14:paraId="655A9406" w14:textId="77777777" w:rsidR="00C25021" w:rsidRPr="00A70FDC" w:rsidRDefault="00C25021" w:rsidP="00C25021">
      <w:pPr>
        <w:pStyle w:val="PL"/>
      </w:pPr>
      <w:r w:rsidRPr="00A70FDC">
        <w:t xml:space="preserve">        '403':</w:t>
      </w:r>
    </w:p>
    <w:p w14:paraId="5EED94BA" w14:textId="77777777" w:rsidR="00C25021" w:rsidRPr="00A70FDC" w:rsidRDefault="00C25021" w:rsidP="00C25021">
      <w:pPr>
        <w:pStyle w:val="PL"/>
      </w:pPr>
      <w:r w:rsidRPr="00A70FDC">
        <w:t xml:space="preserve">          $ref: '</w:t>
      </w:r>
      <w:r>
        <w:t>TS29571</w:t>
      </w:r>
      <w:r w:rsidRPr="00A70FDC">
        <w:t>_CommonData.yaml#/components/responses/403'</w:t>
      </w:r>
    </w:p>
    <w:p w14:paraId="5B6F88A6" w14:textId="77777777" w:rsidR="00C25021" w:rsidRPr="00A70FDC" w:rsidRDefault="00C25021" w:rsidP="00C25021">
      <w:pPr>
        <w:pStyle w:val="PL"/>
      </w:pPr>
      <w:r w:rsidRPr="00A70FDC">
        <w:t xml:space="preserve">        '404':</w:t>
      </w:r>
    </w:p>
    <w:p w14:paraId="60DA236A" w14:textId="77777777" w:rsidR="00C25021" w:rsidRPr="00A70FDC" w:rsidRDefault="00C25021" w:rsidP="00C25021">
      <w:pPr>
        <w:pStyle w:val="PL"/>
      </w:pPr>
      <w:r w:rsidRPr="00A70FDC">
        <w:t xml:space="preserve">          $ref: '</w:t>
      </w:r>
      <w:r>
        <w:t>TS29571</w:t>
      </w:r>
      <w:r w:rsidRPr="00A70FDC">
        <w:t>_CommonData.yaml#/components/responses/404'</w:t>
      </w:r>
    </w:p>
    <w:p w14:paraId="2B8D94EB" w14:textId="77777777" w:rsidR="00C25021" w:rsidRPr="00A70FDC" w:rsidRDefault="00C25021" w:rsidP="00C25021">
      <w:pPr>
        <w:pStyle w:val="PL"/>
      </w:pPr>
      <w:r w:rsidRPr="00A70FDC">
        <w:t xml:space="preserve">        '429':</w:t>
      </w:r>
    </w:p>
    <w:p w14:paraId="7196B510" w14:textId="77777777" w:rsidR="00C25021" w:rsidRPr="00A70FDC" w:rsidRDefault="00C25021" w:rsidP="00C25021">
      <w:pPr>
        <w:pStyle w:val="PL"/>
      </w:pPr>
      <w:r w:rsidRPr="00A70FDC">
        <w:t xml:space="preserve">          $ref: '</w:t>
      </w:r>
      <w:r>
        <w:t>TS29571</w:t>
      </w:r>
      <w:r w:rsidRPr="00A70FDC">
        <w:t>_CommonData.yaml#/components/responses/429'</w:t>
      </w:r>
    </w:p>
    <w:p w14:paraId="3DAD21C5" w14:textId="77777777" w:rsidR="00C25021" w:rsidRPr="00A70FDC" w:rsidRDefault="00C25021" w:rsidP="00C25021">
      <w:pPr>
        <w:pStyle w:val="PL"/>
      </w:pPr>
      <w:r w:rsidRPr="00A70FDC">
        <w:t xml:space="preserve">        '500':</w:t>
      </w:r>
    </w:p>
    <w:p w14:paraId="35F55F41" w14:textId="77777777" w:rsidR="00C25021" w:rsidRPr="00A70FDC" w:rsidRDefault="00C25021" w:rsidP="00C25021">
      <w:pPr>
        <w:pStyle w:val="PL"/>
      </w:pPr>
      <w:r w:rsidRPr="00A70FDC">
        <w:t xml:space="preserve">          $ref: '</w:t>
      </w:r>
      <w:r>
        <w:t>TS29571</w:t>
      </w:r>
      <w:r w:rsidRPr="00A70FDC">
        <w:t>_CommonData.yaml#/components/responses/500'</w:t>
      </w:r>
    </w:p>
    <w:p w14:paraId="70389AF6" w14:textId="77777777" w:rsidR="009327F1" w:rsidRDefault="009327F1" w:rsidP="009327F1">
      <w:pPr>
        <w:pStyle w:val="PL"/>
        <w:rPr>
          <w:lang w:val="en-US"/>
        </w:rPr>
      </w:pPr>
      <w:r>
        <w:rPr>
          <w:lang w:val="en-US"/>
        </w:rPr>
        <w:t xml:space="preserve">        '502':</w:t>
      </w:r>
    </w:p>
    <w:p w14:paraId="469DBDBD" w14:textId="77777777" w:rsidR="009327F1" w:rsidRDefault="009327F1" w:rsidP="009327F1">
      <w:pPr>
        <w:pStyle w:val="PL"/>
        <w:rPr>
          <w:lang w:val="en-US"/>
        </w:rPr>
      </w:pPr>
      <w:r>
        <w:rPr>
          <w:lang w:val="en-US"/>
        </w:rPr>
        <w:t xml:space="preserve">          $ref: 'TS29571_CommonData.yaml#/components/responses/502'</w:t>
      </w:r>
    </w:p>
    <w:p w14:paraId="21540E8A" w14:textId="77777777" w:rsidR="00C25021" w:rsidRPr="00A70FDC" w:rsidRDefault="00C25021" w:rsidP="00C25021">
      <w:pPr>
        <w:pStyle w:val="PL"/>
      </w:pPr>
      <w:r w:rsidRPr="00A70FDC">
        <w:t xml:space="preserve">        '503':</w:t>
      </w:r>
    </w:p>
    <w:p w14:paraId="30BE9A60" w14:textId="77777777" w:rsidR="00C25021" w:rsidRPr="00A70FDC" w:rsidRDefault="00C25021" w:rsidP="00C25021">
      <w:pPr>
        <w:pStyle w:val="PL"/>
      </w:pPr>
      <w:r w:rsidRPr="00A70FDC">
        <w:t xml:space="preserve">          $ref: '</w:t>
      </w:r>
      <w:r>
        <w:t>TS29571</w:t>
      </w:r>
      <w:r w:rsidRPr="00A70FDC">
        <w:t>_CommonData.yaml#/components/responses/503'</w:t>
      </w:r>
    </w:p>
    <w:p w14:paraId="1B353157" w14:textId="77777777" w:rsidR="00C25021" w:rsidRPr="00A70FDC" w:rsidRDefault="00C25021" w:rsidP="00C25021">
      <w:pPr>
        <w:pStyle w:val="PL"/>
      </w:pPr>
      <w:r w:rsidRPr="00A70FDC">
        <w:t xml:space="preserve">        default:</w:t>
      </w:r>
    </w:p>
    <w:p w14:paraId="62B28FA0" w14:textId="77777777" w:rsidR="00C25021" w:rsidRPr="00A70FDC" w:rsidRDefault="00C25021" w:rsidP="00C25021">
      <w:pPr>
        <w:pStyle w:val="PL"/>
      </w:pPr>
      <w:r w:rsidRPr="00A70FDC">
        <w:t xml:space="preserve">          $ref: '</w:t>
      </w:r>
      <w:r>
        <w:t>TS29571</w:t>
      </w:r>
      <w:r w:rsidRPr="00A70FDC">
        <w:t>_CommonData.yaml#/components/responses/default'</w:t>
      </w:r>
    </w:p>
    <w:p w14:paraId="773CCFBA" w14:textId="77777777" w:rsidR="00C25021" w:rsidRDefault="00C25021" w:rsidP="00C25021">
      <w:pPr>
        <w:pStyle w:val="PL"/>
      </w:pPr>
    </w:p>
    <w:p w14:paraId="72FA1445" w14:textId="77777777" w:rsidR="00C25021" w:rsidRDefault="00C25021" w:rsidP="00C25021">
      <w:pPr>
        <w:pStyle w:val="PL"/>
      </w:pPr>
    </w:p>
    <w:p w14:paraId="7EE88516" w14:textId="77777777" w:rsidR="00C25021" w:rsidRDefault="00C25021" w:rsidP="00C25021">
      <w:pPr>
        <w:pStyle w:val="PL"/>
      </w:pPr>
      <w:r>
        <w:t xml:space="preserve">  /status-subscriptions:</w:t>
      </w:r>
    </w:p>
    <w:p w14:paraId="39469E18" w14:textId="77777777" w:rsidR="00C25021" w:rsidRDefault="00C25021" w:rsidP="00C25021">
      <w:pPr>
        <w:pStyle w:val="PL"/>
      </w:pPr>
      <w:r>
        <w:t xml:space="preserve">    get:</w:t>
      </w:r>
    </w:p>
    <w:p w14:paraId="652BD75B" w14:textId="77777777" w:rsidR="00C25021" w:rsidRDefault="00C25021" w:rsidP="00C25021">
      <w:pPr>
        <w:pStyle w:val="PL"/>
      </w:pPr>
      <w:r>
        <w:t xml:space="preserve">      summary: Retrieve all the active MBS User Data Ingest Session Status Subscription resources managed by the MBSF.</w:t>
      </w:r>
    </w:p>
    <w:p w14:paraId="5DF1B9B0" w14:textId="77777777" w:rsidR="00C25021" w:rsidRDefault="00C25021" w:rsidP="00C25021">
      <w:pPr>
        <w:pStyle w:val="PL"/>
      </w:pPr>
      <w:r>
        <w:t xml:space="preserve">      tags:</w:t>
      </w:r>
    </w:p>
    <w:p w14:paraId="1D6D89E7" w14:textId="77777777" w:rsidR="00C25021" w:rsidRDefault="00C25021" w:rsidP="00C25021">
      <w:pPr>
        <w:pStyle w:val="PL"/>
      </w:pPr>
      <w:r>
        <w:t xml:space="preserve">        - MBS User Data Ingest Session Status Subscriptions (Collection)</w:t>
      </w:r>
    </w:p>
    <w:p w14:paraId="0E502B27" w14:textId="77777777" w:rsidR="00C25021" w:rsidRDefault="00C25021" w:rsidP="00C25021">
      <w:pPr>
        <w:pStyle w:val="PL"/>
      </w:pPr>
      <w:r>
        <w:t xml:space="preserve">      operationId: Retrieve</w:t>
      </w:r>
      <w:r w:rsidRPr="00BD2434">
        <w:t>MBSUserDataIngStatSubsc</w:t>
      </w:r>
      <w:r>
        <w:t>s</w:t>
      </w:r>
    </w:p>
    <w:p w14:paraId="34942E8A" w14:textId="77777777" w:rsidR="00C25021" w:rsidRDefault="00C25021" w:rsidP="00C25021">
      <w:pPr>
        <w:pStyle w:val="PL"/>
      </w:pPr>
      <w:r>
        <w:t xml:space="preserve">      responses:</w:t>
      </w:r>
    </w:p>
    <w:p w14:paraId="33CA46E4" w14:textId="77777777" w:rsidR="00C25021" w:rsidRDefault="00C25021" w:rsidP="00C25021">
      <w:pPr>
        <w:pStyle w:val="PL"/>
      </w:pPr>
      <w:r>
        <w:t xml:space="preserve">        '200':</w:t>
      </w:r>
    </w:p>
    <w:p w14:paraId="720E5BBD" w14:textId="77777777" w:rsidR="00C25021" w:rsidRDefault="00C25021" w:rsidP="00C25021">
      <w:pPr>
        <w:pStyle w:val="PL"/>
      </w:pPr>
      <w:r>
        <w:t xml:space="preserve">          description: &gt;</w:t>
      </w:r>
    </w:p>
    <w:p w14:paraId="2BE2435E" w14:textId="77777777" w:rsidR="00C25021" w:rsidRDefault="00C25021" w:rsidP="00C25021">
      <w:pPr>
        <w:pStyle w:val="PL"/>
      </w:pPr>
      <w:r>
        <w:t xml:space="preserve">            OK. All the active MBS User Data Ingest Session Status Subscriptions managed by the MBSF </w:t>
      </w:r>
    </w:p>
    <w:p w14:paraId="223F4198" w14:textId="77777777" w:rsidR="00C25021" w:rsidRDefault="00C25021" w:rsidP="00C25021">
      <w:pPr>
        <w:pStyle w:val="PL"/>
      </w:pPr>
      <w:r>
        <w:t xml:space="preserve">            are returned.</w:t>
      </w:r>
    </w:p>
    <w:p w14:paraId="6FC432E4" w14:textId="77777777" w:rsidR="00C25021" w:rsidRDefault="00C25021" w:rsidP="00C25021">
      <w:pPr>
        <w:pStyle w:val="PL"/>
      </w:pPr>
      <w:r>
        <w:t xml:space="preserve">          content:</w:t>
      </w:r>
    </w:p>
    <w:p w14:paraId="54E14A64" w14:textId="77777777" w:rsidR="00C25021" w:rsidRDefault="00C25021" w:rsidP="00C25021">
      <w:pPr>
        <w:pStyle w:val="PL"/>
      </w:pPr>
      <w:r>
        <w:t xml:space="preserve">            application/json:</w:t>
      </w:r>
    </w:p>
    <w:p w14:paraId="61EFB804" w14:textId="77777777" w:rsidR="00C25021" w:rsidRDefault="00C25021" w:rsidP="00C25021">
      <w:pPr>
        <w:pStyle w:val="PL"/>
      </w:pPr>
      <w:r>
        <w:t xml:space="preserve">              schema:</w:t>
      </w:r>
    </w:p>
    <w:p w14:paraId="44735B8D" w14:textId="77777777" w:rsidR="00C25021" w:rsidRDefault="00C25021" w:rsidP="00C25021">
      <w:pPr>
        <w:pStyle w:val="PL"/>
      </w:pPr>
      <w:r>
        <w:t xml:space="preserve">                type: array</w:t>
      </w:r>
    </w:p>
    <w:p w14:paraId="188C11DB" w14:textId="77777777" w:rsidR="00C25021" w:rsidRDefault="00C25021" w:rsidP="00C25021">
      <w:pPr>
        <w:pStyle w:val="PL"/>
      </w:pPr>
      <w:r>
        <w:t xml:space="preserve">                items:</w:t>
      </w:r>
    </w:p>
    <w:p w14:paraId="5095CC09" w14:textId="77777777" w:rsidR="00C25021" w:rsidRDefault="00C25021" w:rsidP="00C25021">
      <w:pPr>
        <w:pStyle w:val="PL"/>
      </w:pPr>
      <w:r>
        <w:t xml:space="preserve">                  $ref: '#/components/schemas/MBSUserDataIngStatSubsc'</w:t>
      </w:r>
    </w:p>
    <w:p w14:paraId="1DC14811" w14:textId="20F901DA" w:rsidR="00C25021" w:rsidRDefault="00C25021" w:rsidP="00C25021">
      <w:pPr>
        <w:pStyle w:val="PL"/>
      </w:pPr>
      <w:r>
        <w:t xml:space="preserve">                minItems: </w:t>
      </w:r>
      <w:r w:rsidR="008B6883">
        <w:t>0</w:t>
      </w:r>
    </w:p>
    <w:p w14:paraId="1AF68301" w14:textId="77777777" w:rsidR="00C25021" w:rsidRDefault="00C25021" w:rsidP="00C25021">
      <w:pPr>
        <w:pStyle w:val="PL"/>
      </w:pPr>
      <w:r>
        <w:t xml:space="preserve">        '307':</w:t>
      </w:r>
    </w:p>
    <w:p w14:paraId="7E0C7422" w14:textId="77777777" w:rsidR="00C25021" w:rsidRDefault="00C25021" w:rsidP="00C25021">
      <w:pPr>
        <w:pStyle w:val="PL"/>
      </w:pPr>
      <w:r>
        <w:t xml:space="preserve">          $ref: 'TS29571_CommonData.yaml#/components/responses/307'</w:t>
      </w:r>
    </w:p>
    <w:p w14:paraId="3ED03416" w14:textId="77777777" w:rsidR="00C25021" w:rsidRDefault="00C25021" w:rsidP="00C25021">
      <w:pPr>
        <w:pStyle w:val="PL"/>
      </w:pPr>
      <w:r>
        <w:t xml:space="preserve">        '308':</w:t>
      </w:r>
    </w:p>
    <w:p w14:paraId="546B1405" w14:textId="77777777" w:rsidR="00C25021" w:rsidRDefault="00C25021" w:rsidP="00C25021">
      <w:pPr>
        <w:pStyle w:val="PL"/>
      </w:pPr>
      <w:r>
        <w:t xml:space="preserve">          $ref: 'TS29571_CommonData.yaml#/components/responses/308'</w:t>
      </w:r>
    </w:p>
    <w:p w14:paraId="2AEBF077" w14:textId="77777777" w:rsidR="00C25021" w:rsidRDefault="00C25021" w:rsidP="00C25021">
      <w:pPr>
        <w:pStyle w:val="PL"/>
      </w:pPr>
      <w:r>
        <w:t xml:space="preserve">        '400':</w:t>
      </w:r>
    </w:p>
    <w:p w14:paraId="3874C73E" w14:textId="77777777" w:rsidR="00C25021" w:rsidRDefault="00C25021" w:rsidP="00C25021">
      <w:pPr>
        <w:pStyle w:val="PL"/>
      </w:pPr>
      <w:r>
        <w:t xml:space="preserve">          $ref: 'TS29571_CommonData.yaml#/components/responses/400'</w:t>
      </w:r>
    </w:p>
    <w:p w14:paraId="730C7055" w14:textId="77777777" w:rsidR="00C25021" w:rsidRDefault="00C25021" w:rsidP="00C25021">
      <w:pPr>
        <w:pStyle w:val="PL"/>
      </w:pPr>
      <w:r>
        <w:t xml:space="preserve">        '401':</w:t>
      </w:r>
    </w:p>
    <w:p w14:paraId="3F3E72C7" w14:textId="77777777" w:rsidR="00C25021" w:rsidRDefault="00C25021" w:rsidP="00C25021">
      <w:pPr>
        <w:pStyle w:val="PL"/>
      </w:pPr>
      <w:r>
        <w:t xml:space="preserve">          $ref: 'TS29571_CommonData.yaml#/components/responses/401'</w:t>
      </w:r>
    </w:p>
    <w:p w14:paraId="59C6068C" w14:textId="77777777" w:rsidR="00C25021" w:rsidRDefault="00C25021" w:rsidP="00C25021">
      <w:pPr>
        <w:pStyle w:val="PL"/>
      </w:pPr>
      <w:r>
        <w:t xml:space="preserve">        '403':</w:t>
      </w:r>
    </w:p>
    <w:p w14:paraId="1CF602ED" w14:textId="77777777" w:rsidR="00C25021" w:rsidRDefault="00C25021" w:rsidP="00C25021">
      <w:pPr>
        <w:pStyle w:val="PL"/>
      </w:pPr>
      <w:r>
        <w:t xml:space="preserve">          $ref: 'TS29571_CommonData.yaml#/components/responses/403'</w:t>
      </w:r>
    </w:p>
    <w:p w14:paraId="24DAFE50" w14:textId="77777777" w:rsidR="00C25021" w:rsidRDefault="00C25021" w:rsidP="00C25021">
      <w:pPr>
        <w:pStyle w:val="PL"/>
      </w:pPr>
      <w:r>
        <w:t xml:space="preserve">        '404':</w:t>
      </w:r>
    </w:p>
    <w:p w14:paraId="005B1018" w14:textId="77777777" w:rsidR="00C25021" w:rsidRDefault="00C25021" w:rsidP="00C25021">
      <w:pPr>
        <w:pStyle w:val="PL"/>
      </w:pPr>
      <w:r>
        <w:t xml:space="preserve">          $ref: 'TS29571_CommonData.yaml#/components/responses/404'</w:t>
      </w:r>
    </w:p>
    <w:p w14:paraId="408511B4" w14:textId="77777777" w:rsidR="00C25021" w:rsidRDefault="00C25021" w:rsidP="00C25021">
      <w:pPr>
        <w:pStyle w:val="PL"/>
      </w:pPr>
      <w:r>
        <w:t xml:space="preserve">        '406':</w:t>
      </w:r>
    </w:p>
    <w:p w14:paraId="4C050DF1" w14:textId="77777777" w:rsidR="00C25021" w:rsidRDefault="00C25021" w:rsidP="00C25021">
      <w:pPr>
        <w:pStyle w:val="PL"/>
      </w:pPr>
      <w:r>
        <w:t xml:space="preserve">          $ref: 'TS29571_CommonData.yaml#/components/responses/406'</w:t>
      </w:r>
    </w:p>
    <w:p w14:paraId="78F4BFD2" w14:textId="77777777" w:rsidR="00C25021" w:rsidRDefault="00C25021" w:rsidP="00C25021">
      <w:pPr>
        <w:pStyle w:val="PL"/>
      </w:pPr>
      <w:r>
        <w:t xml:space="preserve">        '429':</w:t>
      </w:r>
    </w:p>
    <w:p w14:paraId="606FE35B" w14:textId="77777777" w:rsidR="00C25021" w:rsidRDefault="00C25021" w:rsidP="00C25021">
      <w:pPr>
        <w:pStyle w:val="PL"/>
      </w:pPr>
      <w:r>
        <w:t xml:space="preserve">          $ref: 'TS29571_CommonData.yaml#/components/responses/429'</w:t>
      </w:r>
    </w:p>
    <w:p w14:paraId="3F7214DE" w14:textId="77777777" w:rsidR="00C25021" w:rsidRDefault="00C25021" w:rsidP="00C25021">
      <w:pPr>
        <w:pStyle w:val="PL"/>
      </w:pPr>
      <w:r>
        <w:t xml:space="preserve">        '500':</w:t>
      </w:r>
    </w:p>
    <w:p w14:paraId="16975753" w14:textId="77777777" w:rsidR="00C25021" w:rsidRDefault="00C25021" w:rsidP="00C25021">
      <w:pPr>
        <w:pStyle w:val="PL"/>
      </w:pPr>
      <w:r>
        <w:t xml:space="preserve">          $ref: 'TS29571_CommonData.yaml#/components/responses/500'</w:t>
      </w:r>
    </w:p>
    <w:p w14:paraId="7AA7A28E" w14:textId="77777777" w:rsidR="00E91B91" w:rsidRDefault="00E91B91" w:rsidP="00E91B91">
      <w:pPr>
        <w:pStyle w:val="PL"/>
        <w:rPr>
          <w:lang w:val="en-US"/>
        </w:rPr>
      </w:pPr>
      <w:r>
        <w:rPr>
          <w:lang w:val="en-US"/>
        </w:rPr>
        <w:t xml:space="preserve">        '502':</w:t>
      </w:r>
    </w:p>
    <w:p w14:paraId="0C1411FB" w14:textId="77777777" w:rsidR="00E91B91" w:rsidRDefault="00E91B91" w:rsidP="00E91B91">
      <w:pPr>
        <w:pStyle w:val="PL"/>
        <w:rPr>
          <w:lang w:val="en-US"/>
        </w:rPr>
      </w:pPr>
      <w:r>
        <w:rPr>
          <w:lang w:val="en-US"/>
        </w:rPr>
        <w:t xml:space="preserve">          $ref: 'TS29571_CommonData.yaml#/components/responses/502'</w:t>
      </w:r>
    </w:p>
    <w:p w14:paraId="46FDDA5A" w14:textId="77777777" w:rsidR="00C25021" w:rsidRDefault="00C25021" w:rsidP="00C25021">
      <w:pPr>
        <w:pStyle w:val="PL"/>
      </w:pPr>
      <w:r>
        <w:t xml:space="preserve">        '503':</w:t>
      </w:r>
    </w:p>
    <w:p w14:paraId="13AE8850" w14:textId="77777777" w:rsidR="00C25021" w:rsidRDefault="00C25021" w:rsidP="00C25021">
      <w:pPr>
        <w:pStyle w:val="PL"/>
      </w:pPr>
      <w:r>
        <w:t xml:space="preserve">          $ref: 'TS29571_CommonData.yaml#/components/responses/503'</w:t>
      </w:r>
    </w:p>
    <w:p w14:paraId="29B021D5" w14:textId="77777777" w:rsidR="00C25021" w:rsidRDefault="00C25021" w:rsidP="00C25021">
      <w:pPr>
        <w:pStyle w:val="PL"/>
      </w:pPr>
      <w:r>
        <w:t xml:space="preserve">        default:</w:t>
      </w:r>
    </w:p>
    <w:p w14:paraId="650EA7C4" w14:textId="77777777" w:rsidR="00C25021" w:rsidRDefault="00C25021" w:rsidP="00C25021">
      <w:pPr>
        <w:pStyle w:val="PL"/>
      </w:pPr>
      <w:r>
        <w:t xml:space="preserve">          $ref: 'TS29571_CommonData.yaml#/components/responses/default'</w:t>
      </w:r>
    </w:p>
    <w:p w14:paraId="7E46FDAA" w14:textId="77777777" w:rsidR="00C25021" w:rsidRDefault="00C25021" w:rsidP="00C25021">
      <w:pPr>
        <w:pStyle w:val="PL"/>
      </w:pPr>
    </w:p>
    <w:p w14:paraId="047E5F71" w14:textId="77777777" w:rsidR="00C25021" w:rsidRDefault="00C25021" w:rsidP="00C25021">
      <w:pPr>
        <w:pStyle w:val="PL"/>
      </w:pPr>
      <w:r>
        <w:t xml:space="preserve">    post:</w:t>
      </w:r>
    </w:p>
    <w:p w14:paraId="7F202F1D" w14:textId="77777777" w:rsidR="00C25021" w:rsidRDefault="00C25021" w:rsidP="00C25021">
      <w:pPr>
        <w:pStyle w:val="PL"/>
      </w:pPr>
      <w:r>
        <w:t xml:space="preserve">      summary: Request the creation of a new MBS User Data Ingest Session Status Subscription.</w:t>
      </w:r>
    </w:p>
    <w:p w14:paraId="10BC6D2A" w14:textId="77777777" w:rsidR="00C25021" w:rsidRDefault="00C25021" w:rsidP="00C25021">
      <w:pPr>
        <w:pStyle w:val="PL"/>
      </w:pPr>
      <w:r>
        <w:t xml:space="preserve">      tags:</w:t>
      </w:r>
    </w:p>
    <w:p w14:paraId="27B4A107" w14:textId="77777777" w:rsidR="00C25021" w:rsidRDefault="00C25021" w:rsidP="00C25021">
      <w:pPr>
        <w:pStyle w:val="PL"/>
      </w:pPr>
      <w:r>
        <w:t xml:space="preserve">        - MBS User Data Ingest Session Status Subscriptions (Collection)</w:t>
      </w:r>
    </w:p>
    <w:p w14:paraId="579248EE" w14:textId="77777777" w:rsidR="00C25021" w:rsidRDefault="00C25021" w:rsidP="00C25021">
      <w:pPr>
        <w:pStyle w:val="PL"/>
      </w:pPr>
      <w:r>
        <w:t xml:space="preserve">      operationId: Create</w:t>
      </w:r>
      <w:r w:rsidRPr="00D56B2F">
        <w:t>MBSUserDataIngStatSubsc</w:t>
      </w:r>
    </w:p>
    <w:p w14:paraId="2204C5ED" w14:textId="77777777" w:rsidR="00C25021" w:rsidRDefault="00C25021" w:rsidP="00C25021">
      <w:pPr>
        <w:pStyle w:val="PL"/>
      </w:pPr>
      <w:r>
        <w:t xml:space="preserve">      requestBody:</w:t>
      </w:r>
    </w:p>
    <w:p w14:paraId="2C29EB6B" w14:textId="77777777" w:rsidR="00C25021" w:rsidRDefault="00C25021" w:rsidP="00C25021">
      <w:pPr>
        <w:pStyle w:val="PL"/>
      </w:pPr>
      <w:r>
        <w:t xml:space="preserve">        description: &gt;</w:t>
      </w:r>
    </w:p>
    <w:p w14:paraId="5F3924F0" w14:textId="77777777" w:rsidR="00C25021" w:rsidRDefault="00C25021" w:rsidP="00C25021">
      <w:pPr>
        <w:pStyle w:val="PL"/>
      </w:pPr>
      <w:r>
        <w:t xml:space="preserve">          Contains the parameters to request the creation of a new MBS </w:t>
      </w:r>
      <w:r>
        <w:rPr>
          <w:rFonts w:hint="eastAsia"/>
          <w:lang w:eastAsia="zh-CN"/>
        </w:rPr>
        <w:t>U</w:t>
      </w:r>
      <w:r>
        <w:t>ser Data Ingest Session</w:t>
      </w:r>
    </w:p>
    <w:p w14:paraId="2E4AE674" w14:textId="77777777" w:rsidR="00C25021" w:rsidRDefault="00C25021" w:rsidP="00C25021">
      <w:pPr>
        <w:pStyle w:val="PL"/>
      </w:pPr>
      <w:r>
        <w:t xml:space="preserve">          Status Subscription.</w:t>
      </w:r>
    </w:p>
    <w:p w14:paraId="0A77ACC3" w14:textId="77777777" w:rsidR="00C25021" w:rsidRDefault="00C25021" w:rsidP="00C25021">
      <w:pPr>
        <w:pStyle w:val="PL"/>
      </w:pPr>
      <w:r>
        <w:t xml:space="preserve">        required: true</w:t>
      </w:r>
    </w:p>
    <w:p w14:paraId="2C2B664B" w14:textId="77777777" w:rsidR="00C25021" w:rsidRDefault="00C25021" w:rsidP="00C25021">
      <w:pPr>
        <w:pStyle w:val="PL"/>
      </w:pPr>
      <w:r>
        <w:t xml:space="preserve">        content:</w:t>
      </w:r>
    </w:p>
    <w:p w14:paraId="18002098" w14:textId="77777777" w:rsidR="00C25021" w:rsidRDefault="00C25021" w:rsidP="00C25021">
      <w:pPr>
        <w:pStyle w:val="PL"/>
      </w:pPr>
      <w:r>
        <w:t xml:space="preserve">          application/json:</w:t>
      </w:r>
    </w:p>
    <w:p w14:paraId="57EF166C" w14:textId="77777777" w:rsidR="00C25021" w:rsidRDefault="00C25021" w:rsidP="00C25021">
      <w:pPr>
        <w:pStyle w:val="PL"/>
      </w:pPr>
      <w:r>
        <w:t xml:space="preserve">            schema:</w:t>
      </w:r>
    </w:p>
    <w:p w14:paraId="0A3C17B6" w14:textId="77777777" w:rsidR="00C25021" w:rsidRDefault="00C25021" w:rsidP="00C25021">
      <w:pPr>
        <w:pStyle w:val="PL"/>
      </w:pPr>
      <w:r w:rsidRPr="00830365">
        <w:t xml:space="preserve">              $ref: '#/components/schemas/MBSUserDataIngStatSubsc'</w:t>
      </w:r>
    </w:p>
    <w:p w14:paraId="3E6658DD" w14:textId="77777777" w:rsidR="00C25021" w:rsidRDefault="00C25021" w:rsidP="00C25021">
      <w:pPr>
        <w:pStyle w:val="PL"/>
      </w:pPr>
      <w:r>
        <w:t xml:space="preserve">      responses:</w:t>
      </w:r>
    </w:p>
    <w:p w14:paraId="776BF584" w14:textId="77777777" w:rsidR="00C25021" w:rsidRDefault="00C25021" w:rsidP="00C25021">
      <w:pPr>
        <w:pStyle w:val="PL"/>
      </w:pPr>
      <w:r>
        <w:t xml:space="preserve">        '201':</w:t>
      </w:r>
    </w:p>
    <w:p w14:paraId="03B6C3FD" w14:textId="77777777" w:rsidR="00C25021" w:rsidRDefault="00C25021" w:rsidP="00C25021">
      <w:pPr>
        <w:pStyle w:val="PL"/>
      </w:pPr>
      <w:r>
        <w:t xml:space="preserve">          description: &gt;</w:t>
      </w:r>
    </w:p>
    <w:p w14:paraId="15897E48" w14:textId="77777777" w:rsidR="00C25021" w:rsidRDefault="00C25021" w:rsidP="00C25021">
      <w:pPr>
        <w:pStyle w:val="PL"/>
      </w:pPr>
      <w:r>
        <w:t xml:space="preserve">            Created. Successful creation of a new Individual MBS User Data Ingest Session </w:t>
      </w:r>
    </w:p>
    <w:p w14:paraId="56BE3A91" w14:textId="77777777" w:rsidR="00C25021" w:rsidRDefault="00C25021" w:rsidP="00C25021">
      <w:pPr>
        <w:pStyle w:val="PL"/>
      </w:pPr>
      <w:r>
        <w:t xml:space="preserve">            Status Subscription resource.</w:t>
      </w:r>
    </w:p>
    <w:p w14:paraId="5AD99F2C" w14:textId="77777777" w:rsidR="00C25021" w:rsidRDefault="00C25021" w:rsidP="00C25021">
      <w:pPr>
        <w:pStyle w:val="PL"/>
      </w:pPr>
      <w:r>
        <w:t xml:space="preserve">          content:</w:t>
      </w:r>
    </w:p>
    <w:p w14:paraId="69BC344C" w14:textId="77777777" w:rsidR="00C25021" w:rsidRDefault="00C25021" w:rsidP="00C25021">
      <w:pPr>
        <w:pStyle w:val="PL"/>
      </w:pPr>
      <w:r>
        <w:t xml:space="preserve">            application/json:</w:t>
      </w:r>
    </w:p>
    <w:p w14:paraId="742F353A" w14:textId="77777777" w:rsidR="00C25021" w:rsidRDefault="00C25021" w:rsidP="00C25021">
      <w:pPr>
        <w:pStyle w:val="PL"/>
      </w:pPr>
      <w:r>
        <w:t xml:space="preserve">              schema:</w:t>
      </w:r>
    </w:p>
    <w:p w14:paraId="5219E84E" w14:textId="77777777" w:rsidR="00C25021" w:rsidRDefault="00C25021" w:rsidP="00C25021">
      <w:pPr>
        <w:pStyle w:val="PL"/>
      </w:pPr>
      <w:r>
        <w:t xml:space="preserve">                $ref: '#/components/schemas/MBSUserDataIngStatSubsc'</w:t>
      </w:r>
    </w:p>
    <w:p w14:paraId="46F1EA74" w14:textId="77777777" w:rsidR="00C25021" w:rsidRDefault="00C25021" w:rsidP="00C25021">
      <w:pPr>
        <w:pStyle w:val="PL"/>
      </w:pPr>
      <w:r>
        <w:t xml:space="preserve">          headers:</w:t>
      </w:r>
    </w:p>
    <w:p w14:paraId="49BC301E" w14:textId="77777777" w:rsidR="00C25021" w:rsidRDefault="00C25021" w:rsidP="00C25021">
      <w:pPr>
        <w:pStyle w:val="PL"/>
      </w:pPr>
      <w:r>
        <w:t xml:space="preserve">            Location:</w:t>
      </w:r>
    </w:p>
    <w:p w14:paraId="538ECFC8" w14:textId="77777777" w:rsidR="00C25021" w:rsidRDefault="00C25021" w:rsidP="00C25021">
      <w:pPr>
        <w:pStyle w:val="PL"/>
      </w:pPr>
      <w:r>
        <w:t xml:space="preserve">              description: &gt;</w:t>
      </w:r>
    </w:p>
    <w:p w14:paraId="28C6002D" w14:textId="77777777" w:rsidR="00C25021" w:rsidRPr="00A70FDC" w:rsidRDefault="00C25021" w:rsidP="00C25021">
      <w:pPr>
        <w:pStyle w:val="PL"/>
      </w:pPr>
      <w:r>
        <w:t xml:space="preserve">                Contains the URI of the newly created resource, according to the </w:t>
      </w:r>
      <w:r w:rsidRPr="00A70FDC">
        <w:t>structure</w:t>
      </w:r>
    </w:p>
    <w:p w14:paraId="4F0193FD" w14:textId="77777777" w:rsidR="00C25021" w:rsidRDefault="00C25021" w:rsidP="00C25021">
      <w:pPr>
        <w:pStyle w:val="PL"/>
      </w:pPr>
      <w:r w:rsidRPr="00A70FDC">
        <w:t xml:space="preserve">                {apiRoot}/</w:t>
      </w:r>
      <w:r>
        <w:t>nmbs</w:t>
      </w:r>
      <w:r w:rsidRPr="00A70FDC">
        <w:t>-mbs-u</w:t>
      </w:r>
      <w:r>
        <w:t>d-ingest</w:t>
      </w:r>
      <w:r w:rsidRPr="00A70FDC">
        <w:t>/v1</w:t>
      </w:r>
      <w:r>
        <w:t>/status-subscriptions/{subscriptionId}</w:t>
      </w:r>
    </w:p>
    <w:p w14:paraId="0A97425B" w14:textId="77777777" w:rsidR="00C25021" w:rsidRDefault="00C25021" w:rsidP="00C25021">
      <w:pPr>
        <w:pStyle w:val="PL"/>
      </w:pPr>
      <w:r>
        <w:t xml:space="preserve">              required: true</w:t>
      </w:r>
    </w:p>
    <w:p w14:paraId="67D950AF" w14:textId="77777777" w:rsidR="00C25021" w:rsidRDefault="00C25021" w:rsidP="00C25021">
      <w:pPr>
        <w:pStyle w:val="PL"/>
      </w:pPr>
      <w:r>
        <w:t xml:space="preserve">              schema:</w:t>
      </w:r>
    </w:p>
    <w:p w14:paraId="16F92930" w14:textId="77777777" w:rsidR="00C25021" w:rsidRDefault="00C25021" w:rsidP="00C25021">
      <w:pPr>
        <w:pStyle w:val="PL"/>
      </w:pPr>
      <w:r>
        <w:t xml:space="preserve">                type: string</w:t>
      </w:r>
    </w:p>
    <w:p w14:paraId="6FADC138" w14:textId="77777777" w:rsidR="00C25021" w:rsidRDefault="00C25021" w:rsidP="00C25021">
      <w:pPr>
        <w:pStyle w:val="PL"/>
      </w:pPr>
      <w:r>
        <w:t xml:space="preserve">        '400':</w:t>
      </w:r>
    </w:p>
    <w:p w14:paraId="77DA76AE" w14:textId="77777777" w:rsidR="00C25021" w:rsidRDefault="00C25021" w:rsidP="00C25021">
      <w:pPr>
        <w:pStyle w:val="PL"/>
      </w:pPr>
      <w:r>
        <w:t xml:space="preserve">          $ref: 'TS29571_CommonData.yaml#/components/responses/400'</w:t>
      </w:r>
    </w:p>
    <w:p w14:paraId="1307DC70" w14:textId="77777777" w:rsidR="00C25021" w:rsidRDefault="00C25021" w:rsidP="00C25021">
      <w:pPr>
        <w:pStyle w:val="PL"/>
      </w:pPr>
      <w:r>
        <w:t xml:space="preserve">        '401':</w:t>
      </w:r>
    </w:p>
    <w:p w14:paraId="2FA06578" w14:textId="77777777" w:rsidR="00C25021" w:rsidRDefault="00C25021" w:rsidP="00C25021">
      <w:pPr>
        <w:pStyle w:val="PL"/>
      </w:pPr>
      <w:r>
        <w:t xml:space="preserve">          $ref: 'TS29571_CommonData.yaml#/components/responses/401'</w:t>
      </w:r>
    </w:p>
    <w:p w14:paraId="37616996" w14:textId="77777777" w:rsidR="00C25021" w:rsidRDefault="00C25021" w:rsidP="00C25021">
      <w:pPr>
        <w:pStyle w:val="PL"/>
      </w:pPr>
      <w:r>
        <w:t xml:space="preserve">        '403':</w:t>
      </w:r>
    </w:p>
    <w:p w14:paraId="2F1C73CA" w14:textId="77777777" w:rsidR="00C25021" w:rsidRDefault="00C25021" w:rsidP="00C25021">
      <w:pPr>
        <w:pStyle w:val="PL"/>
      </w:pPr>
      <w:r>
        <w:t xml:space="preserve">          $ref: 'TS29571_CommonData.yaml#/components/responses/403'</w:t>
      </w:r>
    </w:p>
    <w:p w14:paraId="7192CD1E" w14:textId="77777777" w:rsidR="00C25021" w:rsidRDefault="00C25021" w:rsidP="00C25021">
      <w:pPr>
        <w:pStyle w:val="PL"/>
      </w:pPr>
      <w:r>
        <w:t xml:space="preserve">        '404':</w:t>
      </w:r>
    </w:p>
    <w:p w14:paraId="27D3F5B4" w14:textId="77777777" w:rsidR="00C25021" w:rsidRDefault="00C25021" w:rsidP="00C25021">
      <w:pPr>
        <w:pStyle w:val="PL"/>
      </w:pPr>
      <w:r>
        <w:t xml:space="preserve">          $ref: 'TS29571_CommonData.yaml#/components/responses/404'</w:t>
      </w:r>
    </w:p>
    <w:p w14:paraId="0985D356" w14:textId="77777777" w:rsidR="00C25021" w:rsidRDefault="00C25021" w:rsidP="00C25021">
      <w:pPr>
        <w:pStyle w:val="PL"/>
      </w:pPr>
      <w:r>
        <w:t xml:space="preserve">        '411':</w:t>
      </w:r>
    </w:p>
    <w:p w14:paraId="6E092EA8" w14:textId="77777777" w:rsidR="00C25021" w:rsidRDefault="00C25021" w:rsidP="00C25021">
      <w:pPr>
        <w:pStyle w:val="PL"/>
      </w:pPr>
      <w:r>
        <w:t xml:space="preserve">          $ref: 'TS29571_CommonData.yaml#/components/responses/411'</w:t>
      </w:r>
    </w:p>
    <w:p w14:paraId="714FC782" w14:textId="77777777" w:rsidR="00C25021" w:rsidRDefault="00C25021" w:rsidP="00C25021">
      <w:pPr>
        <w:pStyle w:val="PL"/>
      </w:pPr>
      <w:r>
        <w:t xml:space="preserve">        '413':</w:t>
      </w:r>
    </w:p>
    <w:p w14:paraId="1CA5B666" w14:textId="77777777" w:rsidR="00C25021" w:rsidRDefault="00C25021" w:rsidP="00C25021">
      <w:pPr>
        <w:pStyle w:val="PL"/>
      </w:pPr>
      <w:r>
        <w:t xml:space="preserve">          $ref: 'TS29571_CommonData.yaml#/components/responses/413'</w:t>
      </w:r>
    </w:p>
    <w:p w14:paraId="1C531763" w14:textId="77777777" w:rsidR="00C25021" w:rsidRDefault="00C25021" w:rsidP="00C25021">
      <w:pPr>
        <w:pStyle w:val="PL"/>
      </w:pPr>
      <w:r>
        <w:t xml:space="preserve">        '415':</w:t>
      </w:r>
    </w:p>
    <w:p w14:paraId="3AB4EA83" w14:textId="77777777" w:rsidR="00C25021" w:rsidRDefault="00C25021" w:rsidP="00C25021">
      <w:pPr>
        <w:pStyle w:val="PL"/>
      </w:pPr>
      <w:r>
        <w:t xml:space="preserve">          $ref: 'TS29571_CommonData.yaml#/components/responses/415'</w:t>
      </w:r>
    </w:p>
    <w:p w14:paraId="49956A3F" w14:textId="77777777" w:rsidR="00C25021" w:rsidRDefault="00C25021" w:rsidP="00C25021">
      <w:pPr>
        <w:pStyle w:val="PL"/>
      </w:pPr>
      <w:r>
        <w:t xml:space="preserve">        '429':</w:t>
      </w:r>
    </w:p>
    <w:p w14:paraId="0419D7BF" w14:textId="77777777" w:rsidR="00C25021" w:rsidRDefault="00C25021" w:rsidP="00C25021">
      <w:pPr>
        <w:pStyle w:val="PL"/>
      </w:pPr>
      <w:r>
        <w:t xml:space="preserve">          $ref: 'TS29571_CommonData.yaml#/components/responses/429'</w:t>
      </w:r>
    </w:p>
    <w:p w14:paraId="6E765A3B" w14:textId="77777777" w:rsidR="00C25021" w:rsidRDefault="00C25021" w:rsidP="00C25021">
      <w:pPr>
        <w:pStyle w:val="PL"/>
      </w:pPr>
      <w:r>
        <w:t xml:space="preserve">        '500':</w:t>
      </w:r>
    </w:p>
    <w:p w14:paraId="4D706AD7" w14:textId="77777777" w:rsidR="00C25021" w:rsidRDefault="00C25021" w:rsidP="00C25021">
      <w:pPr>
        <w:pStyle w:val="PL"/>
      </w:pPr>
      <w:r>
        <w:t xml:space="preserve">          $ref: 'TS29571_CommonData.yaml#/components/responses/500'</w:t>
      </w:r>
    </w:p>
    <w:p w14:paraId="47B90212" w14:textId="77777777" w:rsidR="002717F8" w:rsidRDefault="002717F8" w:rsidP="002717F8">
      <w:pPr>
        <w:pStyle w:val="PL"/>
        <w:rPr>
          <w:lang w:val="en-US"/>
        </w:rPr>
      </w:pPr>
      <w:r>
        <w:rPr>
          <w:lang w:val="en-US"/>
        </w:rPr>
        <w:t xml:space="preserve">        '502':</w:t>
      </w:r>
    </w:p>
    <w:p w14:paraId="1F914E66" w14:textId="77777777" w:rsidR="002717F8" w:rsidRDefault="002717F8" w:rsidP="002717F8">
      <w:pPr>
        <w:pStyle w:val="PL"/>
        <w:rPr>
          <w:lang w:val="en-US"/>
        </w:rPr>
      </w:pPr>
      <w:r>
        <w:rPr>
          <w:lang w:val="en-US"/>
        </w:rPr>
        <w:t xml:space="preserve">          $ref: 'TS29571_CommonData.yaml#/components/responses/502'</w:t>
      </w:r>
    </w:p>
    <w:p w14:paraId="6CBF990A" w14:textId="77777777" w:rsidR="00C25021" w:rsidRDefault="00C25021" w:rsidP="00C25021">
      <w:pPr>
        <w:pStyle w:val="PL"/>
      </w:pPr>
      <w:r>
        <w:t xml:space="preserve">        '503':</w:t>
      </w:r>
    </w:p>
    <w:p w14:paraId="0D5EF3CC" w14:textId="77777777" w:rsidR="00C25021" w:rsidRDefault="00C25021" w:rsidP="00C25021">
      <w:pPr>
        <w:pStyle w:val="PL"/>
      </w:pPr>
      <w:r>
        <w:t xml:space="preserve">          $ref: 'TS29571_CommonData.yaml#/components/responses/503'</w:t>
      </w:r>
    </w:p>
    <w:p w14:paraId="0EBB809A" w14:textId="77777777" w:rsidR="00C25021" w:rsidRDefault="00C25021" w:rsidP="00C25021">
      <w:pPr>
        <w:pStyle w:val="PL"/>
      </w:pPr>
      <w:r>
        <w:t xml:space="preserve">        default:</w:t>
      </w:r>
    </w:p>
    <w:p w14:paraId="4A413CDB" w14:textId="77777777" w:rsidR="00C25021" w:rsidRDefault="00C25021" w:rsidP="00C25021">
      <w:pPr>
        <w:pStyle w:val="PL"/>
      </w:pPr>
      <w:r>
        <w:t xml:space="preserve">          $ref: 'TS29571_CommonData.yaml#/components/responses/default'</w:t>
      </w:r>
    </w:p>
    <w:p w14:paraId="43C87E24" w14:textId="77777777" w:rsidR="00C25021" w:rsidRDefault="00C25021" w:rsidP="00C25021">
      <w:pPr>
        <w:pStyle w:val="PL"/>
      </w:pPr>
      <w:r>
        <w:t xml:space="preserve">      callbacks:</w:t>
      </w:r>
    </w:p>
    <w:p w14:paraId="7D9C0A15" w14:textId="77777777" w:rsidR="00C25021" w:rsidRDefault="00C25021" w:rsidP="00C25021">
      <w:pPr>
        <w:pStyle w:val="PL"/>
      </w:pPr>
      <w:r>
        <w:t xml:space="preserve">        mbsUserDataIngestSessionStatusNotif:</w:t>
      </w:r>
    </w:p>
    <w:p w14:paraId="663BD41E" w14:textId="77777777" w:rsidR="00C25021" w:rsidRDefault="00C25021" w:rsidP="00C25021">
      <w:pPr>
        <w:pStyle w:val="PL"/>
      </w:pPr>
      <w:r>
        <w:t xml:space="preserve">          '{request.body#/notifUri}':</w:t>
      </w:r>
    </w:p>
    <w:p w14:paraId="204572EB" w14:textId="77777777" w:rsidR="00C25021" w:rsidRDefault="00C25021" w:rsidP="00C25021">
      <w:pPr>
        <w:pStyle w:val="PL"/>
      </w:pPr>
      <w:r>
        <w:t xml:space="preserve">            post:</w:t>
      </w:r>
    </w:p>
    <w:p w14:paraId="23566A0E" w14:textId="77777777" w:rsidR="00C25021" w:rsidRDefault="00C25021" w:rsidP="00C25021">
      <w:pPr>
        <w:pStyle w:val="PL"/>
      </w:pPr>
      <w:r>
        <w:t xml:space="preserve">              requestBody:</w:t>
      </w:r>
    </w:p>
    <w:p w14:paraId="452F55E8" w14:textId="77777777" w:rsidR="00C25021" w:rsidRDefault="00C25021" w:rsidP="00C25021">
      <w:pPr>
        <w:pStyle w:val="PL"/>
      </w:pPr>
      <w:r>
        <w:t xml:space="preserve">                required: true</w:t>
      </w:r>
    </w:p>
    <w:p w14:paraId="43FF6F4F" w14:textId="77777777" w:rsidR="00C25021" w:rsidRDefault="00C25021" w:rsidP="00C25021">
      <w:pPr>
        <w:pStyle w:val="PL"/>
      </w:pPr>
      <w:r>
        <w:t xml:space="preserve">                content:</w:t>
      </w:r>
    </w:p>
    <w:p w14:paraId="395E1539" w14:textId="77777777" w:rsidR="00C25021" w:rsidRDefault="00C25021" w:rsidP="00C25021">
      <w:pPr>
        <w:pStyle w:val="PL"/>
      </w:pPr>
      <w:r>
        <w:t xml:space="preserve">                  application/json:</w:t>
      </w:r>
    </w:p>
    <w:p w14:paraId="6960F848" w14:textId="77777777" w:rsidR="00C25021" w:rsidRDefault="00C25021" w:rsidP="00C25021">
      <w:pPr>
        <w:pStyle w:val="PL"/>
      </w:pPr>
      <w:r>
        <w:t xml:space="preserve">                    schema:</w:t>
      </w:r>
    </w:p>
    <w:p w14:paraId="4821D46C" w14:textId="77777777" w:rsidR="00C25021" w:rsidRDefault="00C25021" w:rsidP="00C25021">
      <w:pPr>
        <w:pStyle w:val="PL"/>
      </w:pPr>
      <w:r>
        <w:t xml:space="preserve">                      $ref: '#/components/schemas/MBSUserDataIngStatNotif'</w:t>
      </w:r>
    </w:p>
    <w:p w14:paraId="54DF0D26" w14:textId="77777777" w:rsidR="00C25021" w:rsidRDefault="00C25021" w:rsidP="00C25021">
      <w:pPr>
        <w:pStyle w:val="PL"/>
      </w:pPr>
      <w:r>
        <w:t xml:space="preserve">              responses:</w:t>
      </w:r>
    </w:p>
    <w:p w14:paraId="0C084373" w14:textId="77777777" w:rsidR="00C25021" w:rsidRDefault="00C25021" w:rsidP="00C25021">
      <w:pPr>
        <w:pStyle w:val="PL"/>
      </w:pPr>
      <w:r>
        <w:t xml:space="preserve">                '204':</w:t>
      </w:r>
    </w:p>
    <w:p w14:paraId="341041AF" w14:textId="77777777" w:rsidR="00C25021" w:rsidRDefault="00C25021" w:rsidP="00C25021">
      <w:pPr>
        <w:pStyle w:val="PL"/>
      </w:pPr>
      <w:r>
        <w:t xml:space="preserve">                  description: No Content. Successful reception of the notification.</w:t>
      </w:r>
    </w:p>
    <w:p w14:paraId="6EB4A52C" w14:textId="77777777" w:rsidR="00C25021" w:rsidRDefault="00C25021" w:rsidP="00C25021">
      <w:pPr>
        <w:pStyle w:val="PL"/>
      </w:pPr>
      <w:r>
        <w:t xml:space="preserve">                '307':</w:t>
      </w:r>
    </w:p>
    <w:p w14:paraId="23317795" w14:textId="77777777" w:rsidR="00C25021" w:rsidRDefault="00C25021" w:rsidP="00C25021">
      <w:pPr>
        <w:pStyle w:val="PL"/>
      </w:pPr>
      <w:r>
        <w:t xml:space="preserve">                  $ref: 'TS29571_CommonData.yaml#/components/responses/307'</w:t>
      </w:r>
    </w:p>
    <w:p w14:paraId="3BC54680" w14:textId="77777777" w:rsidR="00C25021" w:rsidRDefault="00C25021" w:rsidP="00C25021">
      <w:pPr>
        <w:pStyle w:val="PL"/>
      </w:pPr>
      <w:r>
        <w:t xml:space="preserve">                '308':</w:t>
      </w:r>
    </w:p>
    <w:p w14:paraId="1A2E7F42" w14:textId="77777777" w:rsidR="00C25021" w:rsidRDefault="00C25021" w:rsidP="00C25021">
      <w:pPr>
        <w:pStyle w:val="PL"/>
      </w:pPr>
      <w:r>
        <w:t xml:space="preserve">                  $ref: 'TS29571_CommonData.yaml#/components/responses/308'</w:t>
      </w:r>
    </w:p>
    <w:p w14:paraId="04D4C9E4" w14:textId="77777777" w:rsidR="00C25021" w:rsidRDefault="00C25021" w:rsidP="00C25021">
      <w:pPr>
        <w:pStyle w:val="PL"/>
      </w:pPr>
      <w:r>
        <w:t xml:space="preserve">                '400':</w:t>
      </w:r>
    </w:p>
    <w:p w14:paraId="7251EB2B" w14:textId="77777777" w:rsidR="00C25021" w:rsidRDefault="00C25021" w:rsidP="00C25021">
      <w:pPr>
        <w:pStyle w:val="PL"/>
      </w:pPr>
      <w:r>
        <w:t xml:space="preserve">                  $ref: 'TS29571_CommonData.yaml#/components/responses/400'</w:t>
      </w:r>
    </w:p>
    <w:p w14:paraId="4BB7CB6E" w14:textId="77777777" w:rsidR="00C25021" w:rsidRDefault="00C25021" w:rsidP="00C25021">
      <w:pPr>
        <w:pStyle w:val="PL"/>
      </w:pPr>
      <w:r>
        <w:t xml:space="preserve">                '401':</w:t>
      </w:r>
    </w:p>
    <w:p w14:paraId="650409B5" w14:textId="77777777" w:rsidR="00C25021" w:rsidRDefault="00C25021" w:rsidP="00C25021">
      <w:pPr>
        <w:pStyle w:val="PL"/>
      </w:pPr>
      <w:r>
        <w:t xml:space="preserve">                  $ref: 'TS29571_CommonData.yaml#/components/responses/401'</w:t>
      </w:r>
    </w:p>
    <w:p w14:paraId="66F56148" w14:textId="77777777" w:rsidR="00C25021" w:rsidRDefault="00C25021" w:rsidP="00C25021">
      <w:pPr>
        <w:pStyle w:val="PL"/>
      </w:pPr>
      <w:r>
        <w:t xml:space="preserve">                '403':</w:t>
      </w:r>
    </w:p>
    <w:p w14:paraId="6EA20303" w14:textId="77777777" w:rsidR="00C25021" w:rsidRDefault="00C25021" w:rsidP="00C25021">
      <w:pPr>
        <w:pStyle w:val="PL"/>
      </w:pPr>
      <w:r>
        <w:t xml:space="preserve">                  $ref: 'TS29571_CommonData.yaml#/components/responses/403'</w:t>
      </w:r>
    </w:p>
    <w:p w14:paraId="585A6D98" w14:textId="77777777" w:rsidR="00C25021" w:rsidRDefault="00C25021" w:rsidP="00C25021">
      <w:pPr>
        <w:pStyle w:val="PL"/>
      </w:pPr>
      <w:r>
        <w:t xml:space="preserve">                '404':</w:t>
      </w:r>
    </w:p>
    <w:p w14:paraId="202B4274" w14:textId="77777777" w:rsidR="00C25021" w:rsidRDefault="00C25021" w:rsidP="00C25021">
      <w:pPr>
        <w:pStyle w:val="PL"/>
      </w:pPr>
      <w:r>
        <w:t xml:space="preserve">                  $ref: 'TS29571_CommonData.yaml#/components/responses/404'</w:t>
      </w:r>
    </w:p>
    <w:p w14:paraId="36A114A3" w14:textId="77777777" w:rsidR="00C25021" w:rsidRDefault="00C25021" w:rsidP="00C25021">
      <w:pPr>
        <w:pStyle w:val="PL"/>
      </w:pPr>
      <w:r>
        <w:t xml:space="preserve">                '411':</w:t>
      </w:r>
    </w:p>
    <w:p w14:paraId="5CA18967" w14:textId="77777777" w:rsidR="00C25021" w:rsidRDefault="00C25021" w:rsidP="00C25021">
      <w:pPr>
        <w:pStyle w:val="PL"/>
      </w:pPr>
      <w:r>
        <w:t xml:space="preserve">                  $ref: 'TS29571_CommonData.yaml#/components/responses/411'</w:t>
      </w:r>
    </w:p>
    <w:p w14:paraId="3C212C9A" w14:textId="77777777" w:rsidR="00C25021" w:rsidRDefault="00C25021" w:rsidP="00C25021">
      <w:pPr>
        <w:pStyle w:val="PL"/>
      </w:pPr>
      <w:r>
        <w:t xml:space="preserve">                '413':</w:t>
      </w:r>
    </w:p>
    <w:p w14:paraId="5FB8F745" w14:textId="77777777" w:rsidR="00C25021" w:rsidRDefault="00C25021" w:rsidP="00C25021">
      <w:pPr>
        <w:pStyle w:val="PL"/>
      </w:pPr>
      <w:r>
        <w:t xml:space="preserve">                  $ref: 'TS29571_CommonData.yaml#/components/responses/413'</w:t>
      </w:r>
    </w:p>
    <w:p w14:paraId="55F2FE69" w14:textId="77777777" w:rsidR="00C25021" w:rsidRDefault="00C25021" w:rsidP="00C25021">
      <w:pPr>
        <w:pStyle w:val="PL"/>
      </w:pPr>
      <w:r>
        <w:t xml:space="preserve">                '415':</w:t>
      </w:r>
    </w:p>
    <w:p w14:paraId="6616F502" w14:textId="77777777" w:rsidR="00C25021" w:rsidRDefault="00C25021" w:rsidP="00C25021">
      <w:pPr>
        <w:pStyle w:val="PL"/>
      </w:pPr>
      <w:r>
        <w:t xml:space="preserve">                  $ref: 'TS29571_CommonData.yaml#/components/responses/415'</w:t>
      </w:r>
    </w:p>
    <w:p w14:paraId="19C23907" w14:textId="77777777" w:rsidR="00C25021" w:rsidRDefault="00C25021" w:rsidP="00C25021">
      <w:pPr>
        <w:pStyle w:val="PL"/>
      </w:pPr>
      <w:r>
        <w:t xml:space="preserve">                '429':</w:t>
      </w:r>
    </w:p>
    <w:p w14:paraId="4B127937" w14:textId="77777777" w:rsidR="00C25021" w:rsidRDefault="00C25021" w:rsidP="00C25021">
      <w:pPr>
        <w:pStyle w:val="PL"/>
      </w:pPr>
      <w:r>
        <w:t xml:space="preserve">                  $ref: 'TS29571_CommonData.yaml#/components/responses/429'</w:t>
      </w:r>
    </w:p>
    <w:p w14:paraId="1EC10B40" w14:textId="77777777" w:rsidR="00C25021" w:rsidRDefault="00C25021" w:rsidP="00C25021">
      <w:pPr>
        <w:pStyle w:val="PL"/>
      </w:pPr>
      <w:r>
        <w:t xml:space="preserve">                '500':</w:t>
      </w:r>
    </w:p>
    <w:p w14:paraId="6ED948AD" w14:textId="77777777" w:rsidR="00C25021" w:rsidRDefault="00C25021" w:rsidP="00C25021">
      <w:pPr>
        <w:pStyle w:val="PL"/>
      </w:pPr>
      <w:r>
        <w:t xml:space="preserve">                  $ref: 'TS29571_CommonData.yaml#/components/responses/500'</w:t>
      </w:r>
    </w:p>
    <w:p w14:paraId="1D303D25" w14:textId="77777777" w:rsidR="00AC3495" w:rsidRDefault="00AC3495" w:rsidP="00AC3495">
      <w:pPr>
        <w:pStyle w:val="PL"/>
      </w:pPr>
      <w:r>
        <w:t xml:space="preserve">                '502':</w:t>
      </w:r>
    </w:p>
    <w:p w14:paraId="5EA6801E" w14:textId="77777777" w:rsidR="00AC3495" w:rsidRDefault="00AC3495" w:rsidP="00AC3495">
      <w:pPr>
        <w:pStyle w:val="PL"/>
      </w:pPr>
      <w:r>
        <w:t xml:space="preserve">                  $ref: 'TS29571_CommonData.yaml#/components/responses/502'</w:t>
      </w:r>
    </w:p>
    <w:p w14:paraId="20C5F80E" w14:textId="77777777" w:rsidR="00C25021" w:rsidRDefault="00C25021" w:rsidP="00C25021">
      <w:pPr>
        <w:pStyle w:val="PL"/>
      </w:pPr>
      <w:r>
        <w:t xml:space="preserve">                '503':</w:t>
      </w:r>
    </w:p>
    <w:p w14:paraId="65C9F771" w14:textId="77777777" w:rsidR="00C25021" w:rsidRDefault="00C25021" w:rsidP="00C25021">
      <w:pPr>
        <w:pStyle w:val="PL"/>
      </w:pPr>
      <w:r>
        <w:t xml:space="preserve">                  $ref: 'TS29571_CommonData.yaml#/components/responses/503'</w:t>
      </w:r>
    </w:p>
    <w:p w14:paraId="10269966" w14:textId="77777777" w:rsidR="00C25021" w:rsidRDefault="00C25021" w:rsidP="00C25021">
      <w:pPr>
        <w:pStyle w:val="PL"/>
      </w:pPr>
      <w:r>
        <w:t xml:space="preserve">                default:</w:t>
      </w:r>
    </w:p>
    <w:p w14:paraId="33D78E62" w14:textId="77777777" w:rsidR="00C25021" w:rsidRDefault="00C25021" w:rsidP="00C25021">
      <w:pPr>
        <w:pStyle w:val="PL"/>
      </w:pPr>
      <w:r>
        <w:t xml:space="preserve">                  $ref: 'TS29571_CommonData.yaml#/components/responses/default'</w:t>
      </w:r>
    </w:p>
    <w:p w14:paraId="6F7E2582" w14:textId="77777777" w:rsidR="00C25021" w:rsidRDefault="00C25021" w:rsidP="00C25021">
      <w:pPr>
        <w:pStyle w:val="PL"/>
      </w:pPr>
    </w:p>
    <w:p w14:paraId="5571D93F" w14:textId="77777777" w:rsidR="00C25021" w:rsidRDefault="00C25021" w:rsidP="00C25021">
      <w:pPr>
        <w:pStyle w:val="PL"/>
      </w:pPr>
    </w:p>
    <w:p w14:paraId="0BA82AD2" w14:textId="77777777" w:rsidR="00C25021" w:rsidRDefault="00C25021" w:rsidP="00C25021">
      <w:pPr>
        <w:pStyle w:val="PL"/>
      </w:pPr>
      <w:r>
        <w:t xml:space="preserve">  /status-subscriptions/{subscriptionId}:</w:t>
      </w:r>
    </w:p>
    <w:p w14:paraId="4D7F611A" w14:textId="77777777" w:rsidR="00C25021" w:rsidRDefault="00C25021" w:rsidP="00C25021">
      <w:pPr>
        <w:pStyle w:val="PL"/>
      </w:pPr>
      <w:r>
        <w:t xml:space="preserve">    parameters:</w:t>
      </w:r>
    </w:p>
    <w:p w14:paraId="2ABCFFBC" w14:textId="77777777" w:rsidR="00C25021" w:rsidRDefault="00C25021" w:rsidP="00C25021">
      <w:pPr>
        <w:pStyle w:val="PL"/>
      </w:pPr>
      <w:r>
        <w:t xml:space="preserve">      - name: subscriptionId</w:t>
      </w:r>
    </w:p>
    <w:p w14:paraId="2FAB883E" w14:textId="77777777" w:rsidR="00C25021" w:rsidRDefault="00C25021" w:rsidP="00C25021">
      <w:pPr>
        <w:pStyle w:val="PL"/>
      </w:pPr>
      <w:r>
        <w:t xml:space="preserve">        in: path</w:t>
      </w:r>
    </w:p>
    <w:p w14:paraId="62968E29" w14:textId="77777777" w:rsidR="00C25021" w:rsidRDefault="00C25021" w:rsidP="00C25021">
      <w:pPr>
        <w:pStyle w:val="PL"/>
      </w:pPr>
      <w:r>
        <w:t xml:space="preserve">        description: &gt;</w:t>
      </w:r>
    </w:p>
    <w:p w14:paraId="44D89A5A" w14:textId="77777777" w:rsidR="00C25021" w:rsidRDefault="00C25021" w:rsidP="00C25021">
      <w:pPr>
        <w:pStyle w:val="PL"/>
      </w:pPr>
      <w:r>
        <w:t xml:space="preserve">          Identifier of the Individual MBS User Data Ingest Session Status Subscription resource.</w:t>
      </w:r>
    </w:p>
    <w:p w14:paraId="44A65845" w14:textId="77777777" w:rsidR="00C25021" w:rsidRDefault="00C25021" w:rsidP="00C25021">
      <w:pPr>
        <w:pStyle w:val="PL"/>
      </w:pPr>
      <w:r>
        <w:t xml:space="preserve">        required: true</w:t>
      </w:r>
    </w:p>
    <w:p w14:paraId="3C952649" w14:textId="77777777" w:rsidR="00C25021" w:rsidRDefault="00C25021" w:rsidP="00C25021">
      <w:pPr>
        <w:pStyle w:val="PL"/>
      </w:pPr>
      <w:r>
        <w:t xml:space="preserve">        schema:</w:t>
      </w:r>
    </w:p>
    <w:p w14:paraId="40EA827B" w14:textId="77777777" w:rsidR="00C25021" w:rsidRDefault="00C25021" w:rsidP="00C25021">
      <w:pPr>
        <w:pStyle w:val="PL"/>
      </w:pPr>
      <w:r>
        <w:t xml:space="preserve">          type: string</w:t>
      </w:r>
    </w:p>
    <w:p w14:paraId="7F9C78DA" w14:textId="77777777" w:rsidR="00C25021" w:rsidRDefault="00C25021" w:rsidP="00C25021">
      <w:pPr>
        <w:pStyle w:val="PL"/>
      </w:pPr>
    </w:p>
    <w:p w14:paraId="30D55109" w14:textId="77777777" w:rsidR="00C25021" w:rsidRDefault="00C25021" w:rsidP="00C25021">
      <w:pPr>
        <w:pStyle w:val="PL"/>
      </w:pPr>
      <w:r>
        <w:t xml:space="preserve">    get:</w:t>
      </w:r>
    </w:p>
    <w:p w14:paraId="02929A45" w14:textId="77777777" w:rsidR="00C25021" w:rsidRDefault="00C25021" w:rsidP="00C25021">
      <w:pPr>
        <w:pStyle w:val="PL"/>
      </w:pPr>
      <w:r>
        <w:t xml:space="preserve">      summary: Retrieve an existing Individual MBS User Data Ingest Session Status Subscription resource.</w:t>
      </w:r>
    </w:p>
    <w:p w14:paraId="4D34EDEE" w14:textId="77777777" w:rsidR="00C25021" w:rsidRDefault="00C25021" w:rsidP="00C25021">
      <w:pPr>
        <w:pStyle w:val="PL"/>
      </w:pPr>
      <w:r>
        <w:t xml:space="preserve">      tags:</w:t>
      </w:r>
    </w:p>
    <w:p w14:paraId="0298AB65" w14:textId="77777777" w:rsidR="00C25021" w:rsidRDefault="00C25021" w:rsidP="00C25021">
      <w:pPr>
        <w:pStyle w:val="PL"/>
      </w:pPr>
      <w:r>
        <w:t xml:space="preserve">        - Individual MBS User Data Ingest Session Status Subscription </w:t>
      </w:r>
      <w:r w:rsidRPr="001F231F">
        <w:rPr>
          <w:lang w:val="en-US"/>
        </w:rPr>
        <w:t>(Document)</w:t>
      </w:r>
    </w:p>
    <w:p w14:paraId="35F3E356" w14:textId="77777777" w:rsidR="00C25021" w:rsidRDefault="00C25021" w:rsidP="00C25021">
      <w:pPr>
        <w:pStyle w:val="PL"/>
      </w:pPr>
      <w:r>
        <w:t xml:space="preserve">      operationId: RetrieveIndMBSUserDataIngStatSubsc</w:t>
      </w:r>
    </w:p>
    <w:p w14:paraId="68652313" w14:textId="77777777" w:rsidR="00C25021" w:rsidRDefault="00C25021" w:rsidP="00C25021">
      <w:pPr>
        <w:pStyle w:val="PL"/>
      </w:pPr>
      <w:r>
        <w:t xml:space="preserve">      responses:</w:t>
      </w:r>
    </w:p>
    <w:p w14:paraId="0AFF6FAA" w14:textId="77777777" w:rsidR="00C25021" w:rsidRDefault="00C25021" w:rsidP="00C25021">
      <w:pPr>
        <w:pStyle w:val="PL"/>
      </w:pPr>
      <w:r>
        <w:t xml:space="preserve">        '200':</w:t>
      </w:r>
    </w:p>
    <w:p w14:paraId="046B857C" w14:textId="77777777" w:rsidR="00C25021" w:rsidRDefault="00C25021" w:rsidP="00C25021">
      <w:pPr>
        <w:pStyle w:val="PL"/>
      </w:pPr>
      <w:r>
        <w:t xml:space="preserve">          description: &gt;</w:t>
      </w:r>
    </w:p>
    <w:p w14:paraId="2BEC866B" w14:textId="77777777" w:rsidR="00C25021" w:rsidRDefault="00C25021" w:rsidP="00C25021">
      <w:pPr>
        <w:pStyle w:val="PL"/>
      </w:pPr>
      <w:r>
        <w:t xml:space="preserve">            OK. Successful retrieval of the requested Individual MBS User Data Ingest Session</w:t>
      </w:r>
    </w:p>
    <w:p w14:paraId="2BED7C55" w14:textId="77777777" w:rsidR="00C25021" w:rsidRDefault="00C25021" w:rsidP="00C25021">
      <w:pPr>
        <w:pStyle w:val="PL"/>
      </w:pPr>
      <w:r>
        <w:t xml:space="preserve">            Status Subscription resource.</w:t>
      </w:r>
    </w:p>
    <w:p w14:paraId="50C78AF7" w14:textId="77777777" w:rsidR="00C25021" w:rsidRDefault="00C25021" w:rsidP="00C25021">
      <w:pPr>
        <w:pStyle w:val="PL"/>
      </w:pPr>
      <w:r>
        <w:t xml:space="preserve">          content:</w:t>
      </w:r>
    </w:p>
    <w:p w14:paraId="122B0784" w14:textId="77777777" w:rsidR="00C25021" w:rsidRDefault="00C25021" w:rsidP="00C25021">
      <w:pPr>
        <w:pStyle w:val="PL"/>
      </w:pPr>
      <w:r>
        <w:t xml:space="preserve">            application/json:</w:t>
      </w:r>
    </w:p>
    <w:p w14:paraId="17CC0801" w14:textId="77777777" w:rsidR="00C25021" w:rsidRDefault="00C25021" w:rsidP="00C25021">
      <w:pPr>
        <w:pStyle w:val="PL"/>
      </w:pPr>
      <w:r>
        <w:t xml:space="preserve">              schema:</w:t>
      </w:r>
    </w:p>
    <w:p w14:paraId="095BD8EC" w14:textId="77777777" w:rsidR="00C25021" w:rsidRDefault="00C25021" w:rsidP="00C25021">
      <w:pPr>
        <w:pStyle w:val="PL"/>
      </w:pPr>
      <w:r>
        <w:t xml:space="preserve">                $ref: '#/components/schemas/MBSUserDataIngStatSubsc'</w:t>
      </w:r>
    </w:p>
    <w:p w14:paraId="239D7EF2" w14:textId="77777777" w:rsidR="00C25021" w:rsidRDefault="00C25021" w:rsidP="00C25021">
      <w:pPr>
        <w:pStyle w:val="PL"/>
      </w:pPr>
      <w:r>
        <w:t xml:space="preserve">        '307':</w:t>
      </w:r>
    </w:p>
    <w:p w14:paraId="6C1BE001" w14:textId="77777777" w:rsidR="00C25021" w:rsidRDefault="00C25021" w:rsidP="00C25021">
      <w:pPr>
        <w:pStyle w:val="PL"/>
      </w:pPr>
      <w:r>
        <w:t xml:space="preserve">          $ref: 'TS29571_CommonData.yaml#/components/responses/307'</w:t>
      </w:r>
    </w:p>
    <w:p w14:paraId="046D7B41" w14:textId="77777777" w:rsidR="00C25021" w:rsidRDefault="00C25021" w:rsidP="00C25021">
      <w:pPr>
        <w:pStyle w:val="PL"/>
      </w:pPr>
      <w:r>
        <w:t xml:space="preserve">        '308':</w:t>
      </w:r>
    </w:p>
    <w:p w14:paraId="771E2DDF" w14:textId="77777777" w:rsidR="00C25021" w:rsidRDefault="00C25021" w:rsidP="00C25021">
      <w:pPr>
        <w:pStyle w:val="PL"/>
      </w:pPr>
      <w:r>
        <w:t xml:space="preserve">          $ref: 'TS29571_CommonData.yaml#/components/responses/308'</w:t>
      </w:r>
    </w:p>
    <w:p w14:paraId="5BD2CC3B" w14:textId="77777777" w:rsidR="00C25021" w:rsidRDefault="00C25021" w:rsidP="00C25021">
      <w:pPr>
        <w:pStyle w:val="PL"/>
      </w:pPr>
      <w:r>
        <w:t xml:space="preserve">        '400':</w:t>
      </w:r>
    </w:p>
    <w:p w14:paraId="40F1D5F7" w14:textId="77777777" w:rsidR="00C25021" w:rsidRDefault="00C25021" w:rsidP="00C25021">
      <w:pPr>
        <w:pStyle w:val="PL"/>
      </w:pPr>
      <w:r>
        <w:t xml:space="preserve">          $ref: 'TS29571_CommonData.yaml#/components/responses/400'</w:t>
      </w:r>
    </w:p>
    <w:p w14:paraId="18AA391A" w14:textId="77777777" w:rsidR="00C25021" w:rsidRDefault="00C25021" w:rsidP="00C25021">
      <w:pPr>
        <w:pStyle w:val="PL"/>
      </w:pPr>
      <w:r>
        <w:t xml:space="preserve">        '401':</w:t>
      </w:r>
    </w:p>
    <w:p w14:paraId="555D6227" w14:textId="77777777" w:rsidR="00C25021" w:rsidRDefault="00C25021" w:rsidP="00C25021">
      <w:pPr>
        <w:pStyle w:val="PL"/>
      </w:pPr>
      <w:r>
        <w:t xml:space="preserve">          $ref: 'TS29571_CommonData.yaml#/components/responses/401'</w:t>
      </w:r>
    </w:p>
    <w:p w14:paraId="7A8B457C" w14:textId="77777777" w:rsidR="00C25021" w:rsidRDefault="00C25021" w:rsidP="00C25021">
      <w:pPr>
        <w:pStyle w:val="PL"/>
      </w:pPr>
      <w:r>
        <w:t xml:space="preserve">        '403':</w:t>
      </w:r>
    </w:p>
    <w:p w14:paraId="4BF5A5A6" w14:textId="77777777" w:rsidR="00C25021" w:rsidRDefault="00C25021" w:rsidP="00C25021">
      <w:pPr>
        <w:pStyle w:val="PL"/>
      </w:pPr>
      <w:r>
        <w:t xml:space="preserve">          $ref: 'TS29571_CommonData.yaml#/components/responses/403'</w:t>
      </w:r>
    </w:p>
    <w:p w14:paraId="29E0B808" w14:textId="77777777" w:rsidR="00C25021" w:rsidRDefault="00C25021" w:rsidP="00C25021">
      <w:pPr>
        <w:pStyle w:val="PL"/>
      </w:pPr>
      <w:r>
        <w:t xml:space="preserve">        '404':</w:t>
      </w:r>
    </w:p>
    <w:p w14:paraId="2D00E5DF" w14:textId="77777777" w:rsidR="00C25021" w:rsidRDefault="00C25021" w:rsidP="00C25021">
      <w:pPr>
        <w:pStyle w:val="PL"/>
      </w:pPr>
      <w:r>
        <w:t xml:space="preserve">          $ref: 'TS29571_CommonData.yaml#/components/responses/404'</w:t>
      </w:r>
    </w:p>
    <w:p w14:paraId="167F631F" w14:textId="77777777" w:rsidR="00C25021" w:rsidRDefault="00C25021" w:rsidP="00C25021">
      <w:pPr>
        <w:pStyle w:val="PL"/>
      </w:pPr>
      <w:r>
        <w:t xml:space="preserve">        '406':</w:t>
      </w:r>
    </w:p>
    <w:p w14:paraId="300A5E33" w14:textId="77777777" w:rsidR="00C25021" w:rsidRDefault="00C25021" w:rsidP="00C25021">
      <w:pPr>
        <w:pStyle w:val="PL"/>
      </w:pPr>
      <w:r>
        <w:t xml:space="preserve">          $ref: 'TS29571_CommonData.yaml#/components/responses/406'</w:t>
      </w:r>
    </w:p>
    <w:p w14:paraId="18CC9E60" w14:textId="77777777" w:rsidR="00C25021" w:rsidRDefault="00C25021" w:rsidP="00C25021">
      <w:pPr>
        <w:pStyle w:val="PL"/>
      </w:pPr>
      <w:r>
        <w:t xml:space="preserve">        '429':</w:t>
      </w:r>
    </w:p>
    <w:p w14:paraId="7CE4862A" w14:textId="77777777" w:rsidR="00C25021" w:rsidRDefault="00C25021" w:rsidP="00C25021">
      <w:pPr>
        <w:pStyle w:val="PL"/>
      </w:pPr>
      <w:r>
        <w:t xml:space="preserve">          $ref: 'TS29571_CommonData.yaml#/components/responses/429'</w:t>
      </w:r>
    </w:p>
    <w:p w14:paraId="65FBE96C" w14:textId="77777777" w:rsidR="00C25021" w:rsidRDefault="00C25021" w:rsidP="00C25021">
      <w:pPr>
        <w:pStyle w:val="PL"/>
      </w:pPr>
      <w:r>
        <w:t xml:space="preserve">        '500':</w:t>
      </w:r>
    </w:p>
    <w:p w14:paraId="0C36D14B" w14:textId="77777777" w:rsidR="00C25021" w:rsidRDefault="00C25021" w:rsidP="00C25021">
      <w:pPr>
        <w:pStyle w:val="PL"/>
      </w:pPr>
      <w:r>
        <w:t xml:space="preserve">          $ref: 'TS29571_CommonData.yaml#/components/responses/500'</w:t>
      </w:r>
    </w:p>
    <w:p w14:paraId="52A6C7C9" w14:textId="77777777" w:rsidR="0011536C" w:rsidRDefault="0011536C" w:rsidP="0011536C">
      <w:pPr>
        <w:pStyle w:val="PL"/>
        <w:rPr>
          <w:lang w:val="en-US"/>
        </w:rPr>
      </w:pPr>
      <w:r>
        <w:rPr>
          <w:lang w:val="en-US"/>
        </w:rPr>
        <w:t xml:space="preserve">        '502':</w:t>
      </w:r>
    </w:p>
    <w:p w14:paraId="634B5BD5" w14:textId="77777777" w:rsidR="0011536C" w:rsidRDefault="0011536C" w:rsidP="0011536C">
      <w:pPr>
        <w:pStyle w:val="PL"/>
        <w:rPr>
          <w:lang w:val="en-US"/>
        </w:rPr>
      </w:pPr>
      <w:r>
        <w:rPr>
          <w:lang w:val="en-US"/>
        </w:rPr>
        <w:t xml:space="preserve">          $ref: 'TS29571_CommonData.yaml#/components/responses/502'</w:t>
      </w:r>
    </w:p>
    <w:p w14:paraId="2E07E3CB" w14:textId="77777777" w:rsidR="00C25021" w:rsidRDefault="00C25021" w:rsidP="00C25021">
      <w:pPr>
        <w:pStyle w:val="PL"/>
      </w:pPr>
      <w:r>
        <w:t xml:space="preserve">        '503':</w:t>
      </w:r>
    </w:p>
    <w:p w14:paraId="7FBAA966" w14:textId="77777777" w:rsidR="00C25021" w:rsidRDefault="00C25021" w:rsidP="00C25021">
      <w:pPr>
        <w:pStyle w:val="PL"/>
      </w:pPr>
      <w:r>
        <w:t xml:space="preserve">          $ref: 'TS29571_CommonData.yaml#/components/responses/503'</w:t>
      </w:r>
    </w:p>
    <w:p w14:paraId="3701B946" w14:textId="77777777" w:rsidR="00C25021" w:rsidRDefault="00C25021" w:rsidP="00C25021">
      <w:pPr>
        <w:pStyle w:val="PL"/>
      </w:pPr>
      <w:r>
        <w:t xml:space="preserve">        default:</w:t>
      </w:r>
    </w:p>
    <w:p w14:paraId="582D78C9" w14:textId="77777777" w:rsidR="00C25021" w:rsidRDefault="00C25021" w:rsidP="00C25021">
      <w:pPr>
        <w:pStyle w:val="PL"/>
      </w:pPr>
      <w:r>
        <w:t xml:space="preserve">          $ref: 'TS29571_CommonData.yaml#/components/responses/default'</w:t>
      </w:r>
    </w:p>
    <w:p w14:paraId="637FA65C" w14:textId="77777777" w:rsidR="00C25021" w:rsidRDefault="00C25021" w:rsidP="00C25021">
      <w:pPr>
        <w:pStyle w:val="PL"/>
      </w:pPr>
    </w:p>
    <w:p w14:paraId="331E147A" w14:textId="77777777" w:rsidR="00C25021" w:rsidRDefault="00C25021" w:rsidP="00C25021">
      <w:pPr>
        <w:pStyle w:val="PL"/>
      </w:pPr>
      <w:r>
        <w:t xml:space="preserve">    put:</w:t>
      </w:r>
    </w:p>
    <w:p w14:paraId="24046C3B" w14:textId="77777777" w:rsidR="00C25021" w:rsidRDefault="00C25021" w:rsidP="00C25021">
      <w:pPr>
        <w:pStyle w:val="PL"/>
      </w:pPr>
      <w:r>
        <w:t xml:space="preserve">      summary: Request the update of an existing Individual MBS User Data Ingest Session Status Subscription resource.</w:t>
      </w:r>
    </w:p>
    <w:p w14:paraId="58B8DA17" w14:textId="77777777" w:rsidR="00C25021" w:rsidRDefault="00C25021" w:rsidP="00C25021">
      <w:pPr>
        <w:pStyle w:val="PL"/>
      </w:pPr>
      <w:r>
        <w:t xml:space="preserve">      tags:</w:t>
      </w:r>
    </w:p>
    <w:p w14:paraId="46938935" w14:textId="77777777" w:rsidR="00C25021" w:rsidRDefault="00C25021" w:rsidP="00C25021">
      <w:pPr>
        <w:pStyle w:val="PL"/>
      </w:pPr>
      <w:r>
        <w:t xml:space="preserve">        - Individual MBS User Data Ingest Session Status Subscription (Document)</w:t>
      </w:r>
    </w:p>
    <w:p w14:paraId="2503A2D4" w14:textId="77777777" w:rsidR="00C25021" w:rsidRDefault="00C25021" w:rsidP="00C25021">
      <w:pPr>
        <w:pStyle w:val="PL"/>
      </w:pPr>
      <w:r>
        <w:t xml:space="preserve">      operationId: UpdateIndMBSUserDataIngStatSubsc</w:t>
      </w:r>
    </w:p>
    <w:p w14:paraId="178A5A10" w14:textId="77777777" w:rsidR="00C25021" w:rsidRDefault="00C25021" w:rsidP="00C25021">
      <w:pPr>
        <w:pStyle w:val="PL"/>
      </w:pPr>
      <w:r>
        <w:t xml:space="preserve">      requestBody:</w:t>
      </w:r>
    </w:p>
    <w:p w14:paraId="31ADD062" w14:textId="77777777" w:rsidR="00C25021" w:rsidRDefault="00C25021" w:rsidP="00C25021">
      <w:pPr>
        <w:pStyle w:val="PL"/>
      </w:pPr>
      <w:r>
        <w:t xml:space="preserve">        description: &gt;</w:t>
      </w:r>
    </w:p>
    <w:p w14:paraId="74201EC2" w14:textId="77777777" w:rsidR="00C25021" w:rsidRDefault="00C25021" w:rsidP="00C25021">
      <w:pPr>
        <w:pStyle w:val="PL"/>
      </w:pPr>
      <w:r>
        <w:t xml:space="preserve">          Contains the updated representation of the Individual MBS User Data Ingest Session Status </w:t>
      </w:r>
    </w:p>
    <w:p w14:paraId="0F48EC8B" w14:textId="77777777" w:rsidR="00C25021" w:rsidRDefault="00C25021" w:rsidP="00C25021">
      <w:pPr>
        <w:pStyle w:val="PL"/>
      </w:pPr>
      <w:r>
        <w:t xml:space="preserve">          Subscription resource.</w:t>
      </w:r>
    </w:p>
    <w:p w14:paraId="7BA751E8" w14:textId="77777777" w:rsidR="00C25021" w:rsidRDefault="00C25021" w:rsidP="00C25021">
      <w:pPr>
        <w:pStyle w:val="PL"/>
      </w:pPr>
      <w:r>
        <w:t xml:space="preserve">        required: true</w:t>
      </w:r>
    </w:p>
    <w:p w14:paraId="5CFE2113" w14:textId="77777777" w:rsidR="00C25021" w:rsidRDefault="00C25021" w:rsidP="00C25021">
      <w:pPr>
        <w:pStyle w:val="PL"/>
      </w:pPr>
      <w:r>
        <w:t xml:space="preserve">        content:</w:t>
      </w:r>
    </w:p>
    <w:p w14:paraId="1C47B00B" w14:textId="77777777" w:rsidR="00C25021" w:rsidRDefault="00C25021" w:rsidP="00C25021">
      <w:pPr>
        <w:pStyle w:val="PL"/>
      </w:pPr>
      <w:r>
        <w:t xml:space="preserve">          application/json:</w:t>
      </w:r>
    </w:p>
    <w:p w14:paraId="05395D2F" w14:textId="77777777" w:rsidR="00C25021" w:rsidRDefault="00C25021" w:rsidP="00C25021">
      <w:pPr>
        <w:pStyle w:val="PL"/>
      </w:pPr>
      <w:r>
        <w:t xml:space="preserve">            schema:</w:t>
      </w:r>
    </w:p>
    <w:p w14:paraId="04B8769F" w14:textId="77777777" w:rsidR="00C25021" w:rsidRDefault="00C25021" w:rsidP="00C25021">
      <w:pPr>
        <w:pStyle w:val="PL"/>
      </w:pPr>
      <w:r>
        <w:t xml:space="preserve">              $ref: '#/components/schemas/MBSUserDataIngStatSubsc'</w:t>
      </w:r>
    </w:p>
    <w:p w14:paraId="33AB5B20" w14:textId="77777777" w:rsidR="00C25021" w:rsidRDefault="00C25021" w:rsidP="00C25021">
      <w:pPr>
        <w:pStyle w:val="PL"/>
      </w:pPr>
      <w:r>
        <w:t xml:space="preserve">      responses:</w:t>
      </w:r>
    </w:p>
    <w:p w14:paraId="4FD3984A" w14:textId="77777777" w:rsidR="00C25021" w:rsidRDefault="00C25021" w:rsidP="00C25021">
      <w:pPr>
        <w:pStyle w:val="PL"/>
      </w:pPr>
      <w:r>
        <w:t xml:space="preserve">        '200':</w:t>
      </w:r>
    </w:p>
    <w:p w14:paraId="03863B88" w14:textId="77777777" w:rsidR="00C25021" w:rsidRDefault="00C25021" w:rsidP="00C25021">
      <w:pPr>
        <w:pStyle w:val="PL"/>
      </w:pPr>
      <w:r>
        <w:t xml:space="preserve">          description: &gt;</w:t>
      </w:r>
    </w:p>
    <w:p w14:paraId="4FA6926B" w14:textId="77777777" w:rsidR="00C25021" w:rsidRDefault="00C25021" w:rsidP="00C25021">
      <w:pPr>
        <w:pStyle w:val="PL"/>
      </w:pPr>
      <w:r>
        <w:t xml:space="preserve">            OK. The concerned Individual MBS User Data Ingest Session Status Subscription resource </w:t>
      </w:r>
    </w:p>
    <w:p w14:paraId="444BEDAF" w14:textId="77777777" w:rsidR="00C25021" w:rsidRDefault="00C25021" w:rsidP="00C25021">
      <w:pPr>
        <w:pStyle w:val="PL"/>
      </w:pPr>
      <w:r>
        <w:t xml:space="preserve">            is successfully updated and a representation of the updated resource is returned in the</w:t>
      </w:r>
    </w:p>
    <w:p w14:paraId="2FEA321C" w14:textId="77777777" w:rsidR="00C25021" w:rsidRDefault="00C25021" w:rsidP="00C25021">
      <w:pPr>
        <w:pStyle w:val="PL"/>
      </w:pPr>
      <w:r>
        <w:t xml:space="preserve">            response body.</w:t>
      </w:r>
    </w:p>
    <w:p w14:paraId="4691265A" w14:textId="77777777" w:rsidR="00C25021" w:rsidRDefault="00C25021" w:rsidP="00C25021">
      <w:pPr>
        <w:pStyle w:val="PL"/>
      </w:pPr>
      <w:r>
        <w:t xml:space="preserve">          content:</w:t>
      </w:r>
    </w:p>
    <w:p w14:paraId="49791DCA" w14:textId="77777777" w:rsidR="00C25021" w:rsidRDefault="00C25021" w:rsidP="00C25021">
      <w:pPr>
        <w:pStyle w:val="PL"/>
      </w:pPr>
      <w:r>
        <w:t xml:space="preserve">            application/json:</w:t>
      </w:r>
    </w:p>
    <w:p w14:paraId="4678B915" w14:textId="77777777" w:rsidR="00C25021" w:rsidRDefault="00C25021" w:rsidP="00C25021">
      <w:pPr>
        <w:pStyle w:val="PL"/>
      </w:pPr>
      <w:r>
        <w:t xml:space="preserve">              schema:</w:t>
      </w:r>
    </w:p>
    <w:p w14:paraId="20612748" w14:textId="77777777" w:rsidR="00C25021" w:rsidRDefault="00C25021" w:rsidP="00C25021">
      <w:pPr>
        <w:pStyle w:val="PL"/>
      </w:pPr>
      <w:r>
        <w:t xml:space="preserve">                $ref: '#/components/schemas/MBSUserDataIngStatSubsc'</w:t>
      </w:r>
    </w:p>
    <w:p w14:paraId="4A2CC807" w14:textId="77777777" w:rsidR="00C25021" w:rsidRDefault="00C25021" w:rsidP="00C25021">
      <w:pPr>
        <w:pStyle w:val="PL"/>
      </w:pPr>
      <w:r>
        <w:t xml:space="preserve">        '204':</w:t>
      </w:r>
    </w:p>
    <w:p w14:paraId="33028A56" w14:textId="77777777" w:rsidR="00C25021" w:rsidRDefault="00C25021" w:rsidP="00C25021">
      <w:pPr>
        <w:pStyle w:val="PL"/>
      </w:pPr>
      <w:r>
        <w:t xml:space="preserve">          description: &gt;</w:t>
      </w:r>
    </w:p>
    <w:p w14:paraId="0381DE43" w14:textId="77777777" w:rsidR="00C25021" w:rsidRDefault="00C25021" w:rsidP="00C25021">
      <w:pPr>
        <w:pStyle w:val="PL"/>
      </w:pPr>
      <w:r>
        <w:t xml:space="preserve">            No Content. The concerned Individual MBS User Data Ingest Session Status Subscription </w:t>
      </w:r>
    </w:p>
    <w:p w14:paraId="28385BBA" w14:textId="77777777" w:rsidR="00C25021" w:rsidRDefault="00C25021" w:rsidP="00C25021">
      <w:pPr>
        <w:pStyle w:val="PL"/>
      </w:pPr>
      <w:r>
        <w:t xml:space="preserve">            resource is successfully updated and no content is returned in the response body.</w:t>
      </w:r>
    </w:p>
    <w:p w14:paraId="1523A891" w14:textId="77777777" w:rsidR="00C25021" w:rsidRDefault="00C25021" w:rsidP="00C25021">
      <w:pPr>
        <w:pStyle w:val="PL"/>
      </w:pPr>
      <w:r>
        <w:t xml:space="preserve">        '307':</w:t>
      </w:r>
    </w:p>
    <w:p w14:paraId="14068CC8" w14:textId="77777777" w:rsidR="00C25021" w:rsidRDefault="00C25021" w:rsidP="00C25021">
      <w:pPr>
        <w:pStyle w:val="PL"/>
      </w:pPr>
      <w:r>
        <w:t xml:space="preserve">          $ref: 'TS29571_CommonData.yaml#/components/responses/307'</w:t>
      </w:r>
    </w:p>
    <w:p w14:paraId="5A53A0C8" w14:textId="77777777" w:rsidR="00C25021" w:rsidRDefault="00C25021" w:rsidP="00C25021">
      <w:pPr>
        <w:pStyle w:val="PL"/>
      </w:pPr>
      <w:r>
        <w:t xml:space="preserve">        '308':</w:t>
      </w:r>
    </w:p>
    <w:p w14:paraId="554C0779" w14:textId="77777777" w:rsidR="00C25021" w:rsidRDefault="00C25021" w:rsidP="00C25021">
      <w:pPr>
        <w:pStyle w:val="PL"/>
      </w:pPr>
      <w:r>
        <w:t xml:space="preserve">          $ref: 'TS29571_CommonData.yaml#/components/responses/308'</w:t>
      </w:r>
    </w:p>
    <w:p w14:paraId="60C79F98" w14:textId="77777777" w:rsidR="00C25021" w:rsidRDefault="00C25021" w:rsidP="00C25021">
      <w:pPr>
        <w:pStyle w:val="PL"/>
      </w:pPr>
      <w:r>
        <w:t xml:space="preserve">        '400':</w:t>
      </w:r>
    </w:p>
    <w:p w14:paraId="654286F9" w14:textId="77777777" w:rsidR="00C25021" w:rsidRDefault="00C25021" w:rsidP="00C25021">
      <w:pPr>
        <w:pStyle w:val="PL"/>
      </w:pPr>
      <w:r>
        <w:t xml:space="preserve">          $ref: 'TS29571_CommonData.yaml#/components/responses/400'</w:t>
      </w:r>
    </w:p>
    <w:p w14:paraId="4440E8DB" w14:textId="77777777" w:rsidR="00C25021" w:rsidRDefault="00C25021" w:rsidP="00C25021">
      <w:pPr>
        <w:pStyle w:val="PL"/>
      </w:pPr>
      <w:r>
        <w:t xml:space="preserve">        '401':</w:t>
      </w:r>
    </w:p>
    <w:p w14:paraId="0931F0B4" w14:textId="77777777" w:rsidR="00C25021" w:rsidRDefault="00C25021" w:rsidP="00C25021">
      <w:pPr>
        <w:pStyle w:val="PL"/>
      </w:pPr>
      <w:r>
        <w:t xml:space="preserve">          $ref: 'TS29571_CommonData.yaml#/components/responses/401'</w:t>
      </w:r>
    </w:p>
    <w:p w14:paraId="5BEBE662" w14:textId="77777777" w:rsidR="00C25021" w:rsidRDefault="00C25021" w:rsidP="00C25021">
      <w:pPr>
        <w:pStyle w:val="PL"/>
      </w:pPr>
      <w:r>
        <w:t xml:space="preserve">        '403':</w:t>
      </w:r>
    </w:p>
    <w:p w14:paraId="03F211E6" w14:textId="77777777" w:rsidR="00C25021" w:rsidRDefault="00C25021" w:rsidP="00C25021">
      <w:pPr>
        <w:pStyle w:val="PL"/>
      </w:pPr>
      <w:r>
        <w:t xml:space="preserve">          $ref: 'TS29571_CommonData.yaml#/components/responses/403'</w:t>
      </w:r>
    </w:p>
    <w:p w14:paraId="78A5654A" w14:textId="77777777" w:rsidR="00C25021" w:rsidRDefault="00C25021" w:rsidP="00C25021">
      <w:pPr>
        <w:pStyle w:val="PL"/>
      </w:pPr>
      <w:r>
        <w:t xml:space="preserve">        '404':</w:t>
      </w:r>
    </w:p>
    <w:p w14:paraId="7C2BC5AF" w14:textId="77777777" w:rsidR="00C25021" w:rsidRDefault="00C25021" w:rsidP="00C25021">
      <w:pPr>
        <w:pStyle w:val="PL"/>
      </w:pPr>
      <w:r>
        <w:t xml:space="preserve">          $ref: 'TS29571_CommonData.yaml#/components/responses/404'</w:t>
      </w:r>
    </w:p>
    <w:p w14:paraId="364BC9E1" w14:textId="77777777" w:rsidR="00C25021" w:rsidRDefault="00C25021" w:rsidP="00C25021">
      <w:pPr>
        <w:pStyle w:val="PL"/>
      </w:pPr>
      <w:r>
        <w:t xml:space="preserve">        '411':</w:t>
      </w:r>
    </w:p>
    <w:p w14:paraId="148C8798" w14:textId="77777777" w:rsidR="00C25021" w:rsidRDefault="00C25021" w:rsidP="00C25021">
      <w:pPr>
        <w:pStyle w:val="PL"/>
      </w:pPr>
      <w:r>
        <w:t xml:space="preserve">          $ref: 'TS29571_CommonData.yaml#/components/responses/411'</w:t>
      </w:r>
    </w:p>
    <w:p w14:paraId="6E3A974D" w14:textId="77777777" w:rsidR="00C25021" w:rsidRDefault="00C25021" w:rsidP="00C25021">
      <w:pPr>
        <w:pStyle w:val="PL"/>
      </w:pPr>
      <w:r>
        <w:t xml:space="preserve">        '413':</w:t>
      </w:r>
    </w:p>
    <w:p w14:paraId="58CB50F1" w14:textId="77777777" w:rsidR="00C25021" w:rsidRDefault="00C25021" w:rsidP="00C25021">
      <w:pPr>
        <w:pStyle w:val="PL"/>
      </w:pPr>
      <w:r>
        <w:t xml:space="preserve">          $ref: 'TS29571_CommonData.yaml#/components/responses/413'</w:t>
      </w:r>
    </w:p>
    <w:p w14:paraId="0AED2404" w14:textId="77777777" w:rsidR="00C25021" w:rsidRDefault="00C25021" w:rsidP="00C25021">
      <w:pPr>
        <w:pStyle w:val="PL"/>
      </w:pPr>
      <w:r>
        <w:t xml:space="preserve">        '415':</w:t>
      </w:r>
    </w:p>
    <w:p w14:paraId="468B6799" w14:textId="77777777" w:rsidR="00C25021" w:rsidRDefault="00C25021" w:rsidP="00C25021">
      <w:pPr>
        <w:pStyle w:val="PL"/>
      </w:pPr>
      <w:r>
        <w:t xml:space="preserve">          $ref: 'TS29571_CommonData.yaml#/components/responses/415'</w:t>
      </w:r>
    </w:p>
    <w:p w14:paraId="6D12309F" w14:textId="77777777" w:rsidR="00C25021" w:rsidRDefault="00C25021" w:rsidP="00C25021">
      <w:pPr>
        <w:pStyle w:val="PL"/>
      </w:pPr>
      <w:r>
        <w:t xml:space="preserve">        '429':</w:t>
      </w:r>
    </w:p>
    <w:p w14:paraId="6DE02E02" w14:textId="77777777" w:rsidR="00C25021" w:rsidRDefault="00C25021" w:rsidP="00C25021">
      <w:pPr>
        <w:pStyle w:val="PL"/>
      </w:pPr>
      <w:r>
        <w:t xml:space="preserve">          $ref: 'TS29571_CommonData.yaml#/components/responses/429'</w:t>
      </w:r>
    </w:p>
    <w:p w14:paraId="4C51F272" w14:textId="77777777" w:rsidR="00C25021" w:rsidRDefault="00C25021" w:rsidP="00C25021">
      <w:pPr>
        <w:pStyle w:val="PL"/>
      </w:pPr>
      <w:r>
        <w:t xml:space="preserve">        '500':</w:t>
      </w:r>
    </w:p>
    <w:p w14:paraId="7ECED2A8" w14:textId="77777777" w:rsidR="00C25021" w:rsidRDefault="00C25021" w:rsidP="00C25021">
      <w:pPr>
        <w:pStyle w:val="PL"/>
      </w:pPr>
      <w:r>
        <w:t xml:space="preserve">          $ref: 'TS29571_CommonData.yaml#/components/responses/500'</w:t>
      </w:r>
    </w:p>
    <w:p w14:paraId="6E049390" w14:textId="77777777" w:rsidR="0011536C" w:rsidRDefault="0011536C" w:rsidP="0011536C">
      <w:pPr>
        <w:pStyle w:val="PL"/>
        <w:rPr>
          <w:lang w:val="en-US"/>
        </w:rPr>
      </w:pPr>
      <w:r>
        <w:rPr>
          <w:lang w:val="en-US"/>
        </w:rPr>
        <w:t xml:space="preserve">        '502':</w:t>
      </w:r>
    </w:p>
    <w:p w14:paraId="409DFF1D" w14:textId="77777777" w:rsidR="0011536C" w:rsidRDefault="0011536C" w:rsidP="0011536C">
      <w:pPr>
        <w:pStyle w:val="PL"/>
        <w:rPr>
          <w:lang w:val="en-US"/>
        </w:rPr>
      </w:pPr>
      <w:r>
        <w:rPr>
          <w:lang w:val="en-US"/>
        </w:rPr>
        <w:t xml:space="preserve">          $ref: 'TS29571_CommonData.yaml#/components/responses/502'</w:t>
      </w:r>
    </w:p>
    <w:p w14:paraId="5F746FAA" w14:textId="77777777" w:rsidR="00C25021" w:rsidRDefault="00C25021" w:rsidP="00C25021">
      <w:pPr>
        <w:pStyle w:val="PL"/>
      </w:pPr>
      <w:r>
        <w:t xml:space="preserve">        '503':</w:t>
      </w:r>
    </w:p>
    <w:p w14:paraId="10ECB7AF" w14:textId="77777777" w:rsidR="00C25021" w:rsidRDefault="00C25021" w:rsidP="00C25021">
      <w:pPr>
        <w:pStyle w:val="PL"/>
      </w:pPr>
      <w:r>
        <w:t xml:space="preserve">          $ref: 'TS29571_CommonData.yaml#/components/responses/503'</w:t>
      </w:r>
    </w:p>
    <w:p w14:paraId="644F6FC4" w14:textId="77777777" w:rsidR="00C25021" w:rsidRDefault="00C25021" w:rsidP="00C25021">
      <w:pPr>
        <w:pStyle w:val="PL"/>
      </w:pPr>
      <w:r>
        <w:t xml:space="preserve">        default:</w:t>
      </w:r>
    </w:p>
    <w:p w14:paraId="567F9F13" w14:textId="77777777" w:rsidR="00C25021" w:rsidRDefault="00C25021" w:rsidP="00C25021">
      <w:pPr>
        <w:pStyle w:val="PL"/>
      </w:pPr>
      <w:r>
        <w:t xml:space="preserve">          $ref: 'TS29571_CommonData.yaml#/components/responses/default'</w:t>
      </w:r>
    </w:p>
    <w:p w14:paraId="790672D1" w14:textId="77777777" w:rsidR="00C25021" w:rsidRDefault="00C25021" w:rsidP="00C25021">
      <w:pPr>
        <w:pStyle w:val="PL"/>
      </w:pPr>
    </w:p>
    <w:p w14:paraId="076FB0BE" w14:textId="77777777" w:rsidR="00C25021" w:rsidRDefault="00C25021" w:rsidP="00C25021">
      <w:pPr>
        <w:pStyle w:val="PL"/>
      </w:pPr>
      <w:r>
        <w:t xml:space="preserve">    patch:</w:t>
      </w:r>
    </w:p>
    <w:p w14:paraId="62DC2364" w14:textId="77777777" w:rsidR="00C25021" w:rsidRDefault="00C25021" w:rsidP="00C25021">
      <w:pPr>
        <w:pStyle w:val="PL"/>
      </w:pPr>
      <w:r>
        <w:t xml:space="preserve">      summary: Request the modification of an existing Individual MBS User Data Ingest Session Status Subscription resource.</w:t>
      </w:r>
    </w:p>
    <w:p w14:paraId="3246A046" w14:textId="77777777" w:rsidR="00C25021" w:rsidRDefault="00C25021" w:rsidP="00C25021">
      <w:pPr>
        <w:pStyle w:val="PL"/>
      </w:pPr>
      <w:r>
        <w:t xml:space="preserve">      tags:</w:t>
      </w:r>
    </w:p>
    <w:p w14:paraId="5A7F7B50" w14:textId="77777777" w:rsidR="00C25021" w:rsidRDefault="00C25021" w:rsidP="00C25021">
      <w:pPr>
        <w:pStyle w:val="PL"/>
      </w:pPr>
      <w:r>
        <w:t xml:space="preserve">        - Individual MBS User Data Ingest Session Status Subscription (Document)</w:t>
      </w:r>
    </w:p>
    <w:p w14:paraId="67AA9CC1" w14:textId="77777777" w:rsidR="00C25021" w:rsidRDefault="00C25021" w:rsidP="00C25021">
      <w:pPr>
        <w:pStyle w:val="PL"/>
      </w:pPr>
      <w:r>
        <w:t xml:space="preserve">      operationId: ModifyIndMBSUserDataIngStatSubsc</w:t>
      </w:r>
    </w:p>
    <w:p w14:paraId="174C7926" w14:textId="77777777" w:rsidR="00C25021" w:rsidRDefault="00C25021" w:rsidP="00C25021">
      <w:pPr>
        <w:pStyle w:val="PL"/>
      </w:pPr>
      <w:r>
        <w:t xml:space="preserve">      requestBody:</w:t>
      </w:r>
    </w:p>
    <w:p w14:paraId="6BD062E5" w14:textId="77777777" w:rsidR="00C25021" w:rsidRDefault="00C25021" w:rsidP="00C25021">
      <w:pPr>
        <w:pStyle w:val="PL"/>
      </w:pPr>
      <w:r>
        <w:t xml:space="preserve">        description: &gt;</w:t>
      </w:r>
    </w:p>
    <w:p w14:paraId="346EDEF5" w14:textId="77777777" w:rsidR="00C25021" w:rsidRDefault="00C25021" w:rsidP="00C25021">
      <w:pPr>
        <w:pStyle w:val="PL"/>
      </w:pPr>
      <w:r>
        <w:t xml:space="preserve">          Contains the parameters to request the modification of the Individual MBS User Data Ingest </w:t>
      </w:r>
    </w:p>
    <w:p w14:paraId="1C6C28E9" w14:textId="77777777" w:rsidR="00C25021" w:rsidRDefault="00C25021" w:rsidP="00C25021">
      <w:pPr>
        <w:pStyle w:val="PL"/>
      </w:pPr>
      <w:r>
        <w:t xml:space="preserve">          Session Status Subscription resource.</w:t>
      </w:r>
    </w:p>
    <w:p w14:paraId="7C6A2631" w14:textId="77777777" w:rsidR="00C25021" w:rsidRDefault="00C25021" w:rsidP="00C25021">
      <w:pPr>
        <w:pStyle w:val="PL"/>
      </w:pPr>
      <w:r>
        <w:t xml:space="preserve">        required: true</w:t>
      </w:r>
    </w:p>
    <w:p w14:paraId="0F4824CF" w14:textId="77777777" w:rsidR="00C25021" w:rsidRDefault="00C25021" w:rsidP="00C25021">
      <w:pPr>
        <w:pStyle w:val="PL"/>
      </w:pPr>
      <w:r>
        <w:t xml:space="preserve">        content:</w:t>
      </w:r>
    </w:p>
    <w:p w14:paraId="5DB8C82E" w14:textId="77777777" w:rsidR="00C25021" w:rsidRDefault="00C25021" w:rsidP="00C25021">
      <w:pPr>
        <w:pStyle w:val="PL"/>
      </w:pPr>
      <w:r>
        <w:t xml:space="preserve">          application/merge-patch+json:</w:t>
      </w:r>
    </w:p>
    <w:p w14:paraId="14E46248" w14:textId="77777777" w:rsidR="00C25021" w:rsidRDefault="00C25021" w:rsidP="00C25021">
      <w:pPr>
        <w:pStyle w:val="PL"/>
      </w:pPr>
      <w:r>
        <w:t xml:space="preserve">            schema:</w:t>
      </w:r>
    </w:p>
    <w:p w14:paraId="189B2845" w14:textId="77777777" w:rsidR="00C25021" w:rsidRDefault="00C25021" w:rsidP="00C25021">
      <w:pPr>
        <w:pStyle w:val="PL"/>
      </w:pPr>
      <w:r>
        <w:t xml:space="preserve">              $ref: '#/components/schemas/MBSUserDataIngStatSubscPatch'</w:t>
      </w:r>
    </w:p>
    <w:p w14:paraId="136496D1" w14:textId="77777777" w:rsidR="00C25021" w:rsidRDefault="00C25021" w:rsidP="00C25021">
      <w:pPr>
        <w:pStyle w:val="PL"/>
      </w:pPr>
      <w:r>
        <w:t xml:space="preserve">      responses:</w:t>
      </w:r>
    </w:p>
    <w:p w14:paraId="14FA88CD" w14:textId="77777777" w:rsidR="00C25021" w:rsidRDefault="00C25021" w:rsidP="00C25021">
      <w:pPr>
        <w:pStyle w:val="PL"/>
      </w:pPr>
      <w:r>
        <w:t xml:space="preserve">        '200':</w:t>
      </w:r>
    </w:p>
    <w:p w14:paraId="6A5ECEC7" w14:textId="77777777" w:rsidR="00C25021" w:rsidRDefault="00C25021" w:rsidP="00C25021">
      <w:pPr>
        <w:pStyle w:val="PL"/>
      </w:pPr>
      <w:r>
        <w:t xml:space="preserve">          description: &gt;</w:t>
      </w:r>
    </w:p>
    <w:p w14:paraId="522F8BDF" w14:textId="77777777" w:rsidR="00C25021" w:rsidRDefault="00C25021" w:rsidP="00C25021">
      <w:pPr>
        <w:pStyle w:val="PL"/>
      </w:pPr>
      <w:r>
        <w:t xml:space="preserve">            OK. The concerned Individual MBS User Data Ingest Session Status Subscription resource</w:t>
      </w:r>
    </w:p>
    <w:p w14:paraId="0515D337" w14:textId="77777777" w:rsidR="00C25021" w:rsidRDefault="00C25021" w:rsidP="00C25021">
      <w:pPr>
        <w:pStyle w:val="PL"/>
      </w:pPr>
      <w:r>
        <w:t xml:space="preserve">            is successfully modified and a representation of the updated resource is returned in the</w:t>
      </w:r>
    </w:p>
    <w:p w14:paraId="3154995B" w14:textId="77777777" w:rsidR="00C25021" w:rsidRDefault="00C25021" w:rsidP="00C25021">
      <w:pPr>
        <w:pStyle w:val="PL"/>
      </w:pPr>
      <w:r>
        <w:t xml:space="preserve">            response body.</w:t>
      </w:r>
    </w:p>
    <w:p w14:paraId="158C10A0" w14:textId="77777777" w:rsidR="00C25021" w:rsidRDefault="00C25021" w:rsidP="00C25021">
      <w:pPr>
        <w:pStyle w:val="PL"/>
      </w:pPr>
      <w:r>
        <w:t xml:space="preserve">          content:</w:t>
      </w:r>
    </w:p>
    <w:p w14:paraId="3966986D" w14:textId="77777777" w:rsidR="00C25021" w:rsidRDefault="00C25021" w:rsidP="00C25021">
      <w:pPr>
        <w:pStyle w:val="PL"/>
      </w:pPr>
      <w:r>
        <w:t xml:space="preserve">            application/json:</w:t>
      </w:r>
    </w:p>
    <w:p w14:paraId="2FF26052" w14:textId="77777777" w:rsidR="00C25021" w:rsidRDefault="00C25021" w:rsidP="00C25021">
      <w:pPr>
        <w:pStyle w:val="PL"/>
      </w:pPr>
      <w:r>
        <w:t xml:space="preserve">              schema:</w:t>
      </w:r>
    </w:p>
    <w:p w14:paraId="0065F1A6" w14:textId="77777777" w:rsidR="00C25021" w:rsidRDefault="00C25021" w:rsidP="00C25021">
      <w:pPr>
        <w:pStyle w:val="PL"/>
      </w:pPr>
      <w:r>
        <w:t xml:space="preserve">                $ref: '#/components/schemas/MBSUserDataIngStatSubsc'</w:t>
      </w:r>
    </w:p>
    <w:p w14:paraId="61F42832" w14:textId="77777777" w:rsidR="00C25021" w:rsidRDefault="00C25021" w:rsidP="00C25021">
      <w:pPr>
        <w:pStyle w:val="PL"/>
      </w:pPr>
      <w:r>
        <w:t xml:space="preserve">        '204':</w:t>
      </w:r>
    </w:p>
    <w:p w14:paraId="6EB6FD86" w14:textId="77777777" w:rsidR="00C25021" w:rsidRDefault="00C25021" w:rsidP="00C25021">
      <w:pPr>
        <w:pStyle w:val="PL"/>
      </w:pPr>
      <w:r>
        <w:t xml:space="preserve">          description: &gt;</w:t>
      </w:r>
    </w:p>
    <w:p w14:paraId="7D28F377" w14:textId="77777777" w:rsidR="00C25021" w:rsidRDefault="00C25021" w:rsidP="00C25021">
      <w:pPr>
        <w:pStyle w:val="PL"/>
      </w:pPr>
      <w:r>
        <w:t xml:space="preserve">            No Content. The concerned Individual MBS User Data Ingest Session Status Subscription</w:t>
      </w:r>
    </w:p>
    <w:p w14:paraId="27110AC0" w14:textId="77777777" w:rsidR="00C25021" w:rsidRDefault="00C25021" w:rsidP="00C25021">
      <w:pPr>
        <w:pStyle w:val="PL"/>
      </w:pPr>
      <w:r>
        <w:t xml:space="preserve">            resource is successfully modified and no content is returned in the response body.</w:t>
      </w:r>
    </w:p>
    <w:p w14:paraId="53D63E97" w14:textId="77777777" w:rsidR="00C25021" w:rsidRDefault="00C25021" w:rsidP="00C25021">
      <w:pPr>
        <w:pStyle w:val="PL"/>
      </w:pPr>
      <w:r>
        <w:t xml:space="preserve">        '307':</w:t>
      </w:r>
    </w:p>
    <w:p w14:paraId="5D2C14B3" w14:textId="77777777" w:rsidR="00C25021" w:rsidRDefault="00C25021" w:rsidP="00C25021">
      <w:pPr>
        <w:pStyle w:val="PL"/>
      </w:pPr>
      <w:r>
        <w:t xml:space="preserve">          $ref: 'TS29571_CommonData.yaml#/components/responses/307'</w:t>
      </w:r>
    </w:p>
    <w:p w14:paraId="7F22FBCD" w14:textId="77777777" w:rsidR="00C25021" w:rsidRDefault="00C25021" w:rsidP="00C25021">
      <w:pPr>
        <w:pStyle w:val="PL"/>
      </w:pPr>
      <w:r>
        <w:t xml:space="preserve">        '308':</w:t>
      </w:r>
    </w:p>
    <w:p w14:paraId="7C22F36F" w14:textId="77777777" w:rsidR="00C25021" w:rsidRDefault="00C25021" w:rsidP="00C25021">
      <w:pPr>
        <w:pStyle w:val="PL"/>
      </w:pPr>
      <w:r>
        <w:t xml:space="preserve">          $ref: 'TS29571_CommonData.yaml#/components/responses/308'</w:t>
      </w:r>
    </w:p>
    <w:p w14:paraId="63E1F537" w14:textId="77777777" w:rsidR="00C25021" w:rsidRDefault="00C25021" w:rsidP="00C25021">
      <w:pPr>
        <w:pStyle w:val="PL"/>
      </w:pPr>
      <w:r>
        <w:t xml:space="preserve">        '400':</w:t>
      </w:r>
    </w:p>
    <w:p w14:paraId="6E891D9D" w14:textId="77777777" w:rsidR="00C25021" w:rsidRDefault="00C25021" w:rsidP="00C25021">
      <w:pPr>
        <w:pStyle w:val="PL"/>
      </w:pPr>
      <w:r>
        <w:t xml:space="preserve">          $ref: 'TS29571_CommonData.yaml#/components/responses/400'</w:t>
      </w:r>
    </w:p>
    <w:p w14:paraId="1D41F9B0" w14:textId="77777777" w:rsidR="00C25021" w:rsidRDefault="00C25021" w:rsidP="00C25021">
      <w:pPr>
        <w:pStyle w:val="PL"/>
      </w:pPr>
      <w:r>
        <w:t xml:space="preserve">        '401':</w:t>
      </w:r>
    </w:p>
    <w:p w14:paraId="07148CEA" w14:textId="77777777" w:rsidR="00C25021" w:rsidRDefault="00C25021" w:rsidP="00C25021">
      <w:pPr>
        <w:pStyle w:val="PL"/>
      </w:pPr>
      <w:r>
        <w:t xml:space="preserve">          $ref: 'TS29571_CommonData.yaml#/components/responses/401'</w:t>
      </w:r>
    </w:p>
    <w:p w14:paraId="3A6E946C" w14:textId="77777777" w:rsidR="00C25021" w:rsidRDefault="00C25021" w:rsidP="00C25021">
      <w:pPr>
        <w:pStyle w:val="PL"/>
      </w:pPr>
      <w:r>
        <w:t xml:space="preserve">        '403':</w:t>
      </w:r>
    </w:p>
    <w:p w14:paraId="3F40BB8A" w14:textId="77777777" w:rsidR="00C25021" w:rsidRDefault="00C25021" w:rsidP="00C25021">
      <w:pPr>
        <w:pStyle w:val="PL"/>
      </w:pPr>
      <w:r>
        <w:t xml:space="preserve">          $ref: 'TS29571_CommonData.yaml#/components/responses/403'</w:t>
      </w:r>
    </w:p>
    <w:p w14:paraId="316781D6" w14:textId="77777777" w:rsidR="00C25021" w:rsidRDefault="00C25021" w:rsidP="00C25021">
      <w:pPr>
        <w:pStyle w:val="PL"/>
      </w:pPr>
      <w:r>
        <w:t xml:space="preserve">        '404':</w:t>
      </w:r>
    </w:p>
    <w:p w14:paraId="6AECCD60" w14:textId="77777777" w:rsidR="00C25021" w:rsidRDefault="00C25021" w:rsidP="00C25021">
      <w:pPr>
        <w:pStyle w:val="PL"/>
      </w:pPr>
      <w:r>
        <w:t xml:space="preserve">          $ref: 'TS29571_CommonData.yaml#/components/responses/404'</w:t>
      </w:r>
    </w:p>
    <w:p w14:paraId="198FC587" w14:textId="77777777" w:rsidR="00C25021" w:rsidRDefault="00C25021" w:rsidP="00C25021">
      <w:pPr>
        <w:pStyle w:val="PL"/>
      </w:pPr>
      <w:r>
        <w:t xml:space="preserve">        '411':</w:t>
      </w:r>
    </w:p>
    <w:p w14:paraId="3B998404" w14:textId="77777777" w:rsidR="00C25021" w:rsidRDefault="00C25021" w:rsidP="00C25021">
      <w:pPr>
        <w:pStyle w:val="PL"/>
      </w:pPr>
      <w:r>
        <w:t xml:space="preserve">          $ref: 'TS29571_CommonData.yaml#/components/responses/411'</w:t>
      </w:r>
    </w:p>
    <w:p w14:paraId="0B6A5B3B" w14:textId="77777777" w:rsidR="00C25021" w:rsidRDefault="00C25021" w:rsidP="00C25021">
      <w:pPr>
        <w:pStyle w:val="PL"/>
      </w:pPr>
      <w:r>
        <w:t xml:space="preserve">        '413':</w:t>
      </w:r>
    </w:p>
    <w:p w14:paraId="0A3AAEBE" w14:textId="77777777" w:rsidR="00C25021" w:rsidRDefault="00C25021" w:rsidP="00C25021">
      <w:pPr>
        <w:pStyle w:val="PL"/>
      </w:pPr>
      <w:r>
        <w:t xml:space="preserve">          $ref: 'TS29571_CommonData.yaml#/components/responses/413'</w:t>
      </w:r>
    </w:p>
    <w:p w14:paraId="084E6D5E" w14:textId="77777777" w:rsidR="00C25021" w:rsidRDefault="00C25021" w:rsidP="00C25021">
      <w:pPr>
        <w:pStyle w:val="PL"/>
      </w:pPr>
      <w:r>
        <w:t xml:space="preserve">        '415':</w:t>
      </w:r>
    </w:p>
    <w:p w14:paraId="43C6676B" w14:textId="77777777" w:rsidR="00C25021" w:rsidRDefault="00C25021" w:rsidP="00C25021">
      <w:pPr>
        <w:pStyle w:val="PL"/>
      </w:pPr>
      <w:r>
        <w:t xml:space="preserve">          $ref: 'TS29571_CommonData.yaml#/components/responses/415'</w:t>
      </w:r>
    </w:p>
    <w:p w14:paraId="2D7A5D85" w14:textId="77777777" w:rsidR="00C25021" w:rsidRDefault="00C25021" w:rsidP="00C25021">
      <w:pPr>
        <w:pStyle w:val="PL"/>
      </w:pPr>
      <w:r>
        <w:t xml:space="preserve">        '429':</w:t>
      </w:r>
    </w:p>
    <w:p w14:paraId="4A629580" w14:textId="77777777" w:rsidR="00C25021" w:rsidRDefault="00C25021" w:rsidP="00C25021">
      <w:pPr>
        <w:pStyle w:val="PL"/>
      </w:pPr>
      <w:r>
        <w:t xml:space="preserve">          $ref: 'TS29571_CommonData.yaml#/components/responses/429'</w:t>
      </w:r>
    </w:p>
    <w:p w14:paraId="430E35B4" w14:textId="77777777" w:rsidR="00C25021" w:rsidRDefault="00C25021" w:rsidP="00C25021">
      <w:pPr>
        <w:pStyle w:val="PL"/>
      </w:pPr>
      <w:r>
        <w:t xml:space="preserve">        '500':</w:t>
      </w:r>
    </w:p>
    <w:p w14:paraId="132F0AF1" w14:textId="77777777" w:rsidR="00C25021" w:rsidRDefault="00C25021" w:rsidP="00C25021">
      <w:pPr>
        <w:pStyle w:val="PL"/>
      </w:pPr>
      <w:r>
        <w:t xml:space="preserve">          $ref: 'TS29571_CommonData.yaml#/components/responses/500'</w:t>
      </w:r>
    </w:p>
    <w:p w14:paraId="3B79D784" w14:textId="77777777" w:rsidR="0011536C" w:rsidRDefault="0011536C" w:rsidP="0011536C">
      <w:pPr>
        <w:pStyle w:val="PL"/>
        <w:rPr>
          <w:lang w:val="en-US"/>
        </w:rPr>
      </w:pPr>
      <w:r>
        <w:rPr>
          <w:lang w:val="en-US"/>
        </w:rPr>
        <w:t xml:space="preserve">        '502':</w:t>
      </w:r>
    </w:p>
    <w:p w14:paraId="4C4DBE5D" w14:textId="77777777" w:rsidR="0011536C" w:rsidRDefault="0011536C" w:rsidP="0011536C">
      <w:pPr>
        <w:pStyle w:val="PL"/>
        <w:rPr>
          <w:lang w:val="en-US"/>
        </w:rPr>
      </w:pPr>
      <w:r>
        <w:rPr>
          <w:lang w:val="en-US"/>
        </w:rPr>
        <w:t xml:space="preserve">          $ref: 'TS29571_CommonData.yaml#/components/responses/502'</w:t>
      </w:r>
    </w:p>
    <w:p w14:paraId="0EC37D25" w14:textId="77777777" w:rsidR="00C25021" w:rsidRDefault="00C25021" w:rsidP="00C25021">
      <w:pPr>
        <w:pStyle w:val="PL"/>
      </w:pPr>
      <w:r>
        <w:t xml:space="preserve">        '503':</w:t>
      </w:r>
    </w:p>
    <w:p w14:paraId="7CA4B3C1" w14:textId="77777777" w:rsidR="00C25021" w:rsidRDefault="00C25021" w:rsidP="00C25021">
      <w:pPr>
        <w:pStyle w:val="PL"/>
      </w:pPr>
      <w:r>
        <w:t xml:space="preserve">          $ref: 'TS29571_CommonData.yaml#/components/responses/503'</w:t>
      </w:r>
    </w:p>
    <w:p w14:paraId="5590DF9C" w14:textId="77777777" w:rsidR="00C25021" w:rsidRDefault="00C25021" w:rsidP="00C25021">
      <w:pPr>
        <w:pStyle w:val="PL"/>
      </w:pPr>
      <w:r>
        <w:t xml:space="preserve">        default:</w:t>
      </w:r>
    </w:p>
    <w:p w14:paraId="31DF3E1D" w14:textId="77777777" w:rsidR="00C25021" w:rsidRDefault="00C25021" w:rsidP="00C25021">
      <w:pPr>
        <w:pStyle w:val="PL"/>
      </w:pPr>
      <w:r>
        <w:t xml:space="preserve">          $ref: 'TS29571_CommonData.yaml#/components/responses/default'</w:t>
      </w:r>
    </w:p>
    <w:p w14:paraId="5C5E9B3A" w14:textId="77777777" w:rsidR="00C25021" w:rsidRDefault="00C25021" w:rsidP="00C25021">
      <w:pPr>
        <w:pStyle w:val="PL"/>
      </w:pPr>
    </w:p>
    <w:p w14:paraId="3475DEDB" w14:textId="77777777" w:rsidR="00C25021" w:rsidRDefault="00C25021" w:rsidP="00C25021">
      <w:pPr>
        <w:pStyle w:val="PL"/>
      </w:pPr>
      <w:r>
        <w:t xml:space="preserve">    delete:</w:t>
      </w:r>
    </w:p>
    <w:p w14:paraId="28F348C8" w14:textId="77777777" w:rsidR="00C25021" w:rsidRDefault="00C25021" w:rsidP="00C25021">
      <w:pPr>
        <w:pStyle w:val="PL"/>
      </w:pPr>
      <w:r>
        <w:t xml:space="preserve">      summary: Request the deletion of an existing Individual MBS User Data Ingest Session Status Subscription resource.</w:t>
      </w:r>
    </w:p>
    <w:p w14:paraId="183BF69A" w14:textId="77777777" w:rsidR="00C25021" w:rsidRDefault="00C25021" w:rsidP="00C25021">
      <w:pPr>
        <w:pStyle w:val="PL"/>
      </w:pPr>
      <w:r>
        <w:t xml:space="preserve">      tags:</w:t>
      </w:r>
    </w:p>
    <w:p w14:paraId="4F703288" w14:textId="77777777" w:rsidR="00C25021" w:rsidRDefault="00C25021" w:rsidP="00C25021">
      <w:pPr>
        <w:pStyle w:val="PL"/>
      </w:pPr>
      <w:r>
        <w:t xml:space="preserve">        - Individual MBS User Data Ingest Session Status Subscription </w:t>
      </w:r>
      <w:r w:rsidRPr="001F231F">
        <w:rPr>
          <w:lang w:val="en-US"/>
        </w:rPr>
        <w:t>(Document)</w:t>
      </w:r>
    </w:p>
    <w:p w14:paraId="1E4F7B47" w14:textId="77777777" w:rsidR="00C25021" w:rsidRDefault="00C25021" w:rsidP="00C25021">
      <w:pPr>
        <w:pStyle w:val="PL"/>
      </w:pPr>
      <w:r w:rsidRPr="00BD2434">
        <w:t xml:space="preserve">      operationId: </w:t>
      </w:r>
      <w:r>
        <w:t>Delete</w:t>
      </w:r>
      <w:r w:rsidRPr="00BD2434">
        <w:t>MBSUserDataIngStatSubsc</w:t>
      </w:r>
    </w:p>
    <w:p w14:paraId="6A390D89" w14:textId="77777777" w:rsidR="00C25021" w:rsidRDefault="00C25021" w:rsidP="00C25021">
      <w:pPr>
        <w:pStyle w:val="PL"/>
      </w:pPr>
      <w:r>
        <w:t xml:space="preserve">      responses:</w:t>
      </w:r>
    </w:p>
    <w:p w14:paraId="29C92A32" w14:textId="77777777" w:rsidR="00C25021" w:rsidRDefault="00C25021" w:rsidP="00C25021">
      <w:pPr>
        <w:pStyle w:val="PL"/>
      </w:pPr>
      <w:r>
        <w:t xml:space="preserve">        '204':</w:t>
      </w:r>
    </w:p>
    <w:p w14:paraId="25648972" w14:textId="77777777" w:rsidR="00C25021" w:rsidRDefault="00C25021" w:rsidP="00C25021">
      <w:pPr>
        <w:pStyle w:val="PL"/>
      </w:pPr>
      <w:r>
        <w:t xml:space="preserve">          description: &gt;</w:t>
      </w:r>
    </w:p>
    <w:p w14:paraId="1CF9A69E" w14:textId="77777777" w:rsidR="00C25021" w:rsidRDefault="00C25021" w:rsidP="00C25021">
      <w:pPr>
        <w:pStyle w:val="PL"/>
      </w:pPr>
      <w:r>
        <w:t xml:space="preserve">            No Content. Successful deletion of the existing Individual MBS User Data Ingest Session </w:t>
      </w:r>
    </w:p>
    <w:p w14:paraId="3079CAD3" w14:textId="77777777" w:rsidR="00C25021" w:rsidRDefault="00C25021" w:rsidP="00C25021">
      <w:pPr>
        <w:pStyle w:val="PL"/>
      </w:pPr>
      <w:r>
        <w:t xml:space="preserve">            Status Subscription resource.</w:t>
      </w:r>
    </w:p>
    <w:p w14:paraId="4B66C8CF" w14:textId="77777777" w:rsidR="00C25021" w:rsidRDefault="00C25021" w:rsidP="00C25021">
      <w:pPr>
        <w:pStyle w:val="PL"/>
      </w:pPr>
      <w:r>
        <w:t xml:space="preserve">        '307':</w:t>
      </w:r>
    </w:p>
    <w:p w14:paraId="413283F7" w14:textId="77777777" w:rsidR="00C25021" w:rsidRDefault="00C25021" w:rsidP="00C25021">
      <w:pPr>
        <w:pStyle w:val="PL"/>
      </w:pPr>
      <w:r>
        <w:t xml:space="preserve">          $ref: 'TS29571_CommonData.yaml#/components/responses/307'</w:t>
      </w:r>
    </w:p>
    <w:p w14:paraId="49FD819B" w14:textId="77777777" w:rsidR="00C25021" w:rsidRDefault="00C25021" w:rsidP="00C25021">
      <w:pPr>
        <w:pStyle w:val="PL"/>
      </w:pPr>
      <w:r>
        <w:t xml:space="preserve">        '308':</w:t>
      </w:r>
    </w:p>
    <w:p w14:paraId="1D620036" w14:textId="77777777" w:rsidR="00C25021" w:rsidRDefault="00C25021" w:rsidP="00C25021">
      <w:pPr>
        <w:pStyle w:val="PL"/>
      </w:pPr>
      <w:r>
        <w:t xml:space="preserve">          $ref: 'TS29571_CommonData.yaml#/components/responses/308'</w:t>
      </w:r>
    </w:p>
    <w:p w14:paraId="53AED67B" w14:textId="77777777" w:rsidR="00C25021" w:rsidRDefault="00C25021" w:rsidP="00C25021">
      <w:pPr>
        <w:pStyle w:val="PL"/>
      </w:pPr>
      <w:r>
        <w:t xml:space="preserve">        '400':</w:t>
      </w:r>
    </w:p>
    <w:p w14:paraId="756715BB" w14:textId="77777777" w:rsidR="00C25021" w:rsidRDefault="00C25021" w:rsidP="00C25021">
      <w:pPr>
        <w:pStyle w:val="PL"/>
      </w:pPr>
      <w:r>
        <w:t xml:space="preserve">          $ref: 'TS29571_CommonData.yaml#/components/responses/400'</w:t>
      </w:r>
    </w:p>
    <w:p w14:paraId="0EB99A1A" w14:textId="77777777" w:rsidR="00C25021" w:rsidRDefault="00C25021" w:rsidP="00C25021">
      <w:pPr>
        <w:pStyle w:val="PL"/>
      </w:pPr>
      <w:r>
        <w:t xml:space="preserve">        '401':</w:t>
      </w:r>
    </w:p>
    <w:p w14:paraId="015991F8" w14:textId="77777777" w:rsidR="00C25021" w:rsidRDefault="00C25021" w:rsidP="00C25021">
      <w:pPr>
        <w:pStyle w:val="PL"/>
      </w:pPr>
      <w:r>
        <w:t xml:space="preserve">          $ref: 'TS29571_CommonData.yaml#/components/responses/401'</w:t>
      </w:r>
    </w:p>
    <w:p w14:paraId="6441853F" w14:textId="77777777" w:rsidR="00C25021" w:rsidRDefault="00C25021" w:rsidP="00C25021">
      <w:pPr>
        <w:pStyle w:val="PL"/>
      </w:pPr>
      <w:r>
        <w:t xml:space="preserve">        '403':</w:t>
      </w:r>
    </w:p>
    <w:p w14:paraId="40A1BDE5" w14:textId="77777777" w:rsidR="00C25021" w:rsidRDefault="00C25021" w:rsidP="00C25021">
      <w:pPr>
        <w:pStyle w:val="PL"/>
      </w:pPr>
      <w:r>
        <w:t xml:space="preserve">          $ref: 'TS29571_CommonData.yaml#/components/responses/403'</w:t>
      </w:r>
    </w:p>
    <w:p w14:paraId="17FED0BD" w14:textId="77777777" w:rsidR="00C25021" w:rsidRDefault="00C25021" w:rsidP="00C25021">
      <w:pPr>
        <w:pStyle w:val="PL"/>
      </w:pPr>
      <w:r>
        <w:t xml:space="preserve">        '404':</w:t>
      </w:r>
    </w:p>
    <w:p w14:paraId="259A8E45" w14:textId="77777777" w:rsidR="00C25021" w:rsidRDefault="00C25021" w:rsidP="00C25021">
      <w:pPr>
        <w:pStyle w:val="PL"/>
      </w:pPr>
      <w:r>
        <w:t xml:space="preserve">          $ref: 'TS29571_CommonData.yaml#/components/responses/404'</w:t>
      </w:r>
    </w:p>
    <w:p w14:paraId="3550BBF8" w14:textId="77777777" w:rsidR="00C25021" w:rsidRDefault="00C25021" w:rsidP="00C25021">
      <w:pPr>
        <w:pStyle w:val="PL"/>
      </w:pPr>
      <w:r>
        <w:t xml:space="preserve">        '429':</w:t>
      </w:r>
    </w:p>
    <w:p w14:paraId="7547D6D5" w14:textId="77777777" w:rsidR="00C25021" w:rsidRDefault="00C25021" w:rsidP="00C25021">
      <w:pPr>
        <w:pStyle w:val="PL"/>
      </w:pPr>
      <w:r>
        <w:t xml:space="preserve">          $ref: 'TS29571_CommonData.yaml#/components/responses/429'</w:t>
      </w:r>
    </w:p>
    <w:p w14:paraId="60099CFE" w14:textId="77777777" w:rsidR="00C25021" w:rsidRDefault="00C25021" w:rsidP="00C25021">
      <w:pPr>
        <w:pStyle w:val="PL"/>
      </w:pPr>
      <w:r>
        <w:t xml:space="preserve">        '500':</w:t>
      </w:r>
    </w:p>
    <w:p w14:paraId="6BD8A09A" w14:textId="77777777" w:rsidR="00C25021" w:rsidRDefault="00C25021" w:rsidP="00C25021">
      <w:pPr>
        <w:pStyle w:val="PL"/>
      </w:pPr>
      <w:r>
        <w:t xml:space="preserve">          $ref: 'TS29571_CommonData.yaml#/components/responses/500'</w:t>
      </w:r>
    </w:p>
    <w:p w14:paraId="054D2809" w14:textId="77777777" w:rsidR="0011536C" w:rsidRDefault="0011536C" w:rsidP="0011536C">
      <w:pPr>
        <w:pStyle w:val="PL"/>
        <w:rPr>
          <w:lang w:val="en-US"/>
        </w:rPr>
      </w:pPr>
      <w:r>
        <w:rPr>
          <w:lang w:val="en-US"/>
        </w:rPr>
        <w:t xml:space="preserve">        '502':</w:t>
      </w:r>
    </w:p>
    <w:p w14:paraId="7C059AE3" w14:textId="77777777" w:rsidR="0011536C" w:rsidRDefault="0011536C" w:rsidP="0011536C">
      <w:pPr>
        <w:pStyle w:val="PL"/>
        <w:rPr>
          <w:lang w:val="en-US"/>
        </w:rPr>
      </w:pPr>
      <w:r>
        <w:rPr>
          <w:lang w:val="en-US"/>
        </w:rPr>
        <w:t xml:space="preserve">          $ref: 'TS29571_CommonData.yaml#/components/responses/502'</w:t>
      </w:r>
    </w:p>
    <w:p w14:paraId="70961619" w14:textId="77777777" w:rsidR="00C25021" w:rsidRDefault="00C25021" w:rsidP="00C25021">
      <w:pPr>
        <w:pStyle w:val="PL"/>
      </w:pPr>
      <w:r>
        <w:t xml:space="preserve">        '503':</w:t>
      </w:r>
    </w:p>
    <w:p w14:paraId="48DABB7C" w14:textId="77777777" w:rsidR="00C25021" w:rsidRDefault="00C25021" w:rsidP="00C25021">
      <w:pPr>
        <w:pStyle w:val="PL"/>
      </w:pPr>
      <w:r>
        <w:t xml:space="preserve">          $ref: 'TS29571_CommonData.yaml#/components/responses/503'</w:t>
      </w:r>
    </w:p>
    <w:p w14:paraId="0A576E60" w14:textId="77777777" w:rsidR="00C25021" w:rsidRDefault="00C25021" w:rsidP="00C25021">
      <w:pPr>
        <w:pStyle w:val="PL"/>
      </w:pPr>
      <w:r>
        <w:t xml:space="preserve">        default:</w:t>
      </w:r>
    </w:p>
    <w:p w14:paraId="573202AF" w14:textId="77777777" w:rsidR="00C25021" w:rsidRPr="00A70FDC" w:rsidRDefault="00C25021" w:rsidP="00C25021">
      <w:pPr>
        <w:pStyle w:val="PL"/>
      </w:pPr>
      <w:r>
        <w:t xml:space="preserve">          $ref: 'TS29571_CommonData.yaml#/components/responses/default'</w:t>
      </w:r>
    </w:p>
    <w:p w14:paraId="349DDB0D" w14:textId="77777777" w:rsidR="00C25021" w:rsidRDefault="00C25021" w:rsidP="00C25021">
      <w:pPr>
        <w:pStyle w:val="PL"/>
      </w:pPr>
    </w:p>
    <w:p w14:paraId="26E955A5" w14:textId="77777777" w:rsidR="00C25021" w:rsidRPr="00A70FDC" w:rsidRDefault="00C25021" w:rsidP="00C25021">
      <w:pPr>
        <w:pStyle w:val="PL"/>
      </w:pPr>
    </w:p>
    <w:p w14:paraId="60875F33" w14:textId="77777777" w:rsidR="00C25021" w:rsidRPr="00A70FDC" w:rsidRDefault="00C25021" w:rsidP="00C25021">
      <w:pPr>
        <w:pStyle w:val="PL"/>
      </w:pPr>
      <w:r w:rsidRPr="00A70FDC">
        <w:t>components:</w:t>
      </w:r>
    </w:p>
    <w:p w14:paraId="445C1393" w14:textId="77777777" w:rsidR="00C25021" w:rsidRPr="00A70FDC" w:rsidRDefault="00C25021" w:rsidP="00C25021">
      <w:pPr>
        <w:pStyle w:val="PL"/>
      </w:pPr>
      <w:r w:rsidRPr="00A70FDC">
        <w:t xml:space="preserve">  securitySchemes:</w:t>
      </w:r>
    </w:p>
    <w:p w14:paraId="1B67C566" w14:textId="77777777" w:rsidR="00C25021" w:rsidRPr="00A70FDC" w:rsidRDefault="00C25021" w:rsidP="00C25021">
      <w:pPr>
        <w:pStyle w:val="PL"/>
      </w:pPr>
      <w:r w:rsidRPr="00A70FDC">
        <w:t xml:space="preserve">    oAuth2ClientCredentials:</w:t>
      </w:r>
    </w:p>
    <w:p w14:paraId="770C891B" w14:textId="77777777" w:rsidR="00C25021" w:rsidRPr="00A70FDC" w:rsidRDefault="00C25021" w:rsidP="00C25021">
      <w:pPr>
        <w:pStyle w:val="PL"/>
      </w:pPr>
      <w:r w:rsidRPr="00A70FDC">
        <w:t xml:space="preserve">      type: oauth2</w:t>
      </w:r>
    </w:p>
    <w:p w14:paraId="36F4D3B6" w14:textId="77777777" w:rsidR="00C25021" w:rsidRPr="00A70FDC" w:rsidRDefault="00C25021" w:rsidP="00C25021">
      <w:pPr>
        <w:pStyle w:val="PL"/>
      </w:pPr>
      <w:r w:rsidRPr="00A70FDC">
        <w:t xml:space="preserve">      flows:</w:t>
      </w:r>
    </w:p>
    <w:p w14:paraId="696AAD2E" w14:textId="77777777" w:rsidR="00C25021" w:rsidRPr="00A70FDC" w:rsidRDefault="00C25021" w:rsidP="00C25021">
      <w:pPr>
        <w:pStyle w:val="PL"/>
      </w:pPr>
      <w:r w:rsidRPr="00A70FDC">
        <w:t xml:space="preserve">        clientCredentials:</w:t>
      </w:r>
    </w:p>
    <w:p w14:paraId="3C82A32A" w14:textId="77777777" w:rsidR="00C25021" w:rsidRPr="00A70FDC" w:rsidRDefault="00C25021" w:rsidP="00C25021">
      <w:pPr>
        <w:pStyle w:val="PL"/>
      </w:pPr>
      <w:r w:rsidRPr="00A70FDC">
        <w:t xml:space="preserve">          tokenUrl:</w:t>
      </w:r>
      <w:bookmarkStart w:id="1063" w:name="_Hlk112840665"/>
      <w:r w:rsidRPr="00A70FDC">
        <w:t xml:space="preserve"> '{tokenUrl}'</w:t>
      </w:r>
      <w:bookmarkEnd w:id="1063"/>
    </w:p>
    <w:p w14:paraId="7ABA59D9" w14:textId="77777777" w:rsidR="00C25021" w:rsidRPr="00A70FDC" w:rsidRDefault="00C25021" w:rsidP="00C25021">
      <w:pPr>
        <w:pStyle w:val="PL"/>
      </w:pPr>
      <w:r w:rsidRPr="00A70FDC">
        <w:t xml:space="preserve">          scopes: </w:t>
      </w:r>
      <w:bookmarkStart w:id="1064" w:name="_Hlk112840756"/>
      <w:r w:rsidRPr="00A70FDC">
        <w:t>{}</w:t>
      </w:r>
      <w:bookmarkEnd w:id="1064"/>
    </w:p>
    <w:p w14:paraId="5A15C0A2" w14:textId="77777777" w:rsidR="00C25021" w:rsidRDefault="00C25021" w:rsidP="00C25021">
      <w:pPr>
        <w:pStyle w:val="PL"/>
        <w:rPr>
          <w:lang w:eastAsia="zh-CN"/>
        </w:rPr>
      </w:pPr>
      <w:r>
        <w:rPr>
          <w:lang w:val="en-US" w:eastAsia="es-ES"/>
        </w:rPr>
        <w:t xml:space="preserve">      description: </w:t>
      </w:r>
      <w:r>
        <w:rPr>
          <w:lang w:eastAsia="zh-CN"/>
        </w:rPr>
        <w:t>&gt;</w:t>
      </w:r>
    </w:p>
    <w:p w14:paraId="6C8A90D2" w14:textId="3A8505D1" w:rsidR="007D20E7" w:rsidRDefault="00C25021" w:rsidP="007D20E7">
      <w:pPr>
        <w:pStyle w:val="PL"/>
        <w:rPr>
          <w:lang w:val="en-US" w:eastAsia="es-ES"/>
        </w:rPr>
      </w:pPr>
      <w:r>
        <w:rPr>
          <w:lang w:val="en-US" w:eastAsia="es-ES"/>
        </w:rPr>
        <w:t xml:space="preserve">        </w:t>
      </w:r>
      <w:r w:rsidR="007D20E7">
        <w:rPr>
          <w:lang w:val="en-US" w:eastAsia="es-ES"/>
        </w:rPr>
        <w:t>When the Nmbsf_MBSUserDataIngestSession is consumed by a</w:t>
      </w:r>
      <w:r>
        <w:rPr>
          <w:lang w:val="en-US" w:eastAsia="es-ES"/>
        </w:rPr>
        <w:t xml:space="preserve"> trusted</w:t>
      </w:r>
      <w:r w:rsidR="007D20E7">
        <w:rPr>
          <w:lang w:val="en-US" w:eastAsia="es-ES"/>
        </w:rPr>
        <w:t xml:space="preserve"> or internal</w:t>
      </w:r>
      <w:r>
        <w:rPr>
          <w:lang w:val="en-US" w:eastAsia="es-ES"/>
        </w:rPr>
        <w:t xml:space="preserve"> </w:t>
      </w:r>
      <w:r w:rsidR="007D20E7">
        <w:rPr>
          <w:lang w:val="en-US" w:eastAsia="es-ES"/>
        </w:rPr>
        <w:t>AF</w:t>
      </w:r>
      <w:r>
        <w:rPr>
          <w:lang w:val="en-US" w:eastAsia="es-ES"/>
        </w:rPr>
        <w:t>, the</w:t>
      </w:r>
      <w:r w:rsidR="007D20E7">
        <w:rPr>
          <w:lang w:val="en-US" w:eastAsia="es-ES"/>
        </w:rPr>
        <w:t>n</w:t>
      </w:r>
    </w:p>
    <w:p w14:paraId="0F8BE8C9" w14:textId="2562EC00" w:rsidR="00C25021" w:rsidRDefault="007D20E7" w:rsidP="007D20E7">
      <w:pPr>
        <w:pStyle w:val="PL"/>
        <w:rPr>
          <w:lang w:val="en-US" w:eastAsia="es-ES"/>
        </w:rPr>
      </w:pPr>
      <w:r>
        <w:rPr>
          <w:lang w:val="en-US" w:eastAsia="es-ES"/>
        </w:rPr>
        <w:t xml:space="preserve">       </w:t>
      </w:r>
      <w:r w:rsidR="00C25021">
        <w:rPr>
          <w:lang w:val="en-US" w:eastAsia="es-ES"/>
        </w:rPr>
        <w:t xml:space="preserve"> '</w:t>
      </w:r>
      <w:r w:rsidR="00C25021" w:rsidRPr="004F7911">
        <w:rPr>
          <w:lang w:val="en-US"/>
        </w:rPr>
        <w:t>nmbsf-mbs-u</w:t>
      </w:r>
      <w:r w:rsidR="00C25021">
        <w:rPr>
          <w:lang w:val="en-US"/>
        </w:rPr>
        <w:t>d-ingest</w:t>
      </w:r>
      <w:r w:rsidR="00C25021">
        <w:rPr>
          <w:lang w:val="en-US" w:eastAsia="es-ES"/>
        </w:rPr>
        <w:t xml:space="preserve">' shall be used as </w:t>
      </w:r>
      <w:r>
        <w:rPr>
          <w:lang w:val="en-US" w:eastAsia="es-ES"/>
        </w:rPr>
        <w:t xml:space="preserve">the scope (i.e. with the </w:t>
      </w:r>
      <w:r w:rsidR="00C25021">
        <w:rPr>
          <w:lang w:val="en-US" w:eastAsia="es-ES"/>
        </w:rPr>
        <w:t>'scopes'</w:t>
      </w:r>
      <w:r>
        <w:rPr>
          <w:lang w:val="en-US" w:eastAsia="es-ES"/>
        </w:rPr>
        <w:t xml:space="preserve"> property)</w:t>
      </w:r>
      <w:r w:rsidR="00C25021">
        <w:rPr>
          <w:lang w:val="en-US" w:eastAsia="es-ES"/>
        </w:rPr>
        <w:t xml:space="preserve"> and</w:t>
      </w:r>
    </w:p>
    <w:p w14:paraId="32D132BC" w14:textId="77777777" w:rsidR="007D20E7" w:rsidRDefault="00C25021" w:rsidP="007D20E7">
      <w:pPr>
        <w:pStyle w:val="PL"/>
        <w:rPr>
          <w:lang w:val="en-US" w:eastAsia="es-ES"/>
        </w:rPr>
      </w:pPr>
      <w:r>
        <w:rPr>
          <w:lang w:val="en-US" w:eastAsia="es-ES"/>
        </w:rPr>
        <w:t xml:space="preserve">        '{nrfApiRoot}/oauth2/token' shall be used as </w:t>
      </w:r>
      <w:r w:rsidR="007D20E7">
        <w:rPr>
          <w:lang w:val="en-US" w:eastAsia="es-ES"/>
        </w:rPr>
        <w:t>the URI to retrieve the token</w:t>
      </w:r>
    </w:p>
    <w:p w14:paraId="056E2A02" w14:textId="192E1340" w:rsidR="00C25021" w:rsidRDefault="007D20E7" w:rsidP="007D20E7">
      <w:pPr>
        <w:pStyle w:val="PL"/>
        <w:rPr>
          <w:lang w:val="en-US" w:eastAsia="es-ES"/>
        </w:rPr>
      </w:pPr>
      <w:r>
        <w:rPr>
          <w:lang w:val="en-US" w:eastAsia="es-ES"/>
        </w:rPr>
        <w:t xml:space="preserve">        (i.e. </w:t>
      </w:r>
      <w:r w:rsidR="00C25021">
        <w:rPr>
          <w:lang w:val="en-US" w:eastAsia="es-ES"/>
        </w:rPr>
        <w:t>'tokenUri'</w:t>
      </w:r>
      <w:r>
        <w:rPr>
          <w:lang w:val="en-US" w:eastAsia="es-ES"/>
        </w:rPr>
        <w:t>)</w:t>
      </w:r>
      <w:r w:rsidR="00C25021">
        <w:rPr>
          <w:lang w:val="en-US" w:eastAsia="es-ES"/>
        </w:rPr>
        <w:t>.</w:t>
      </w:r>
    </w:p>
    <w:p w14:paraId="6E4E5109" w14:textId="77777777" w:rsidR="00C25021" w:rsidRPr="00A70FDC" w:rsidRDefault="00C25021" w:rsidP="00C25021">
      <w:pPr>
        <w:pStyle w:val="PL"/>
      </w:pPr>
    </w:p>
    <w:p w14:paraId="4D87BCF5" w14:textId="77777777" w:rsidR="00C25021" w:rsidRPr="00A70FDC" w:rsidRDefault="00C25021" w:rsidP="00C25021">
      <w:pPr>
        <w:pStyle w:val="PL"/>
      </w:pPr>
      <w:r w:rsidRPr="00A70FDC">
        <w:t>#</w:t>
      </w:r>
    </w:p>
    <w:p w14:paraId="6B68D20D" w14:textId="77777777" w:rsidR="00C25021" w:rsidRPr="00A70FDC" w:rsidRDefault="00C25021" w:rsidP="00C25021">
      <w:pPr>
        <w:pStyle w:val="PL"/>
      </w:pPr>
      <w:r w:rsidRPr="00A70FDC">
        <w:t># STRUCTURED DATA TYPES</w:t>
      </w:r>
    </w:p>
    <w:p w14:paraId="2F4F2EC4" w14:textId="77777777" w:rsidR="00C25021" w:rsidRDefault="00C25021" w:rsidP="00C25021">
      <w:pPr>
        <w:pStyle w:val="PL"/>
      </w:pPr>
      <w:r w:rsidRPr="00A70FDC">
        <w:t>#</w:t>
      </w:r>
    </w:p>
    <w:p w14:paraId="5DF842F0" w14:textId="0D161372" w:rsidR="00E515C5" w:rsidRPr="00E515C5" w:rsidRDefault="00E515C5" w:rsidP="00C25021">
      <w:pPr>
        <w:pStyle w:val="PL"/>
        <w:rPr>
          <w:lang w:val="en-US" w:eastAsia="es-ES"/>
        </w:rPr>
      </w:pPr>
      <w:r>
        <w:rPr>
          <w:lang w:val="en-US" w:eastAsia="es-ES"/>
        </w:rPr>
        <w:t xml:space="preserve">  schemas:</w:t>
      </w:r>
    </w:p>
    <w:p w14:paraId="0BC1DA5E" w14:textId="77777777" w:rsidR="00C25021" w:rsidRDefault="00C25021" w:rsidP="00C25021">
      <w:pPr>
        <w:pStyle w:val="PL"/>
      </w:pPr>
      <w:r>
        <w:t xml:space="preserve">    MBSUserDataIngSession:</w:t>
      </w:r>
    </w:p>
    <w:p w14:paraId="26E2EE5D" w14:textId="77777777" w:rsidR="00C25021" w:rsidRDefault="00C25021" w:rsidP="00C25021">
      <w:pPr>
        <w:pStyle w:val="PL"/>
      </w:pPr>
      <w:r>
        <w:t xml:space="preserve">      description: </w:t>
      </w:r>
      <w:r w:rsidRPr="00531C24">
        <w:t>Represents MBS User Data Ingest Session information</w:t>
      </w:r>
      <w:r>
        <w:t>.</w:t>
      </w:r>
    </w:p>
    <w:p w14:paraId="6ADF31AF" w14:textId="77777777" w:rsidR="00C25021" w:rsidRDefault="00C25021" w:rsidP="00C25021">
      <w:pPr>
        <w:pStyle w:val="PL"/>
      </w:pPr>
      <w:r>
        <w:t xml:space="preserve">      type: object</w:t>
      </w:r>
    </w:p>
    <w:p w14:paraId="0F8206DB" w14:textId="77777777" w:rsidR="00C25021" w:rsidRDefault="00C25021" w:rsidP="00C25021">
      <w:pPr>
        <w:pStyle w:val="PL"/>
      </w:pPr>
      <w:r>
        <w:t xml:space="preserve">      properties:</w:t>
      </w:r>
    </w:p>
    <w:p w14:paraId="0A4DB1D7" w14:textId="77777777" w:rsidR="00C25021" w:rsidRDefault="00C25021" w:rsidP="00C25021">
      <w:pPr>
        <w:pStyle w:val="PL"/>
      </w:pPr>
      <w:r>
        <w:t xml:space="preserve">        mbsUserServId:</w:t>
      </w:r>
    </w:p>
    <w:p w14:paraId="61AC3402" w14:textId="77777777" w:rsidR="00C25021" w:rsidRDefault="00C25021" w:rsidP="00C25021">
      <w:pPr>
        <w:pStyle w:val="PL"/>
      </w:pPr>
      <w:r w:rsidRPr="001F5CE6">
        <w:t xml:space="preserve">          type: string</w:t>
      </w:r>
    </w:p>
    <w:p w14:paraId="265425B1" w14:textId="77777777" w:rsidR="00C25021" w:rsidRDefault="00C25021" w:rsidP="00C25021">
      <w:pPr>
        <w:pStyle w:val="PL"/>
      </w:pPr>
      <w:r>
        <w:t xml:space="preserve">        mbsDisSessInfos:</w:t>
      </w:r>
    </w:p>
    <w:p w14:paraId="0536BF89" w14:textId="77777777" w:rsidR="00C25021" w:rsidRDefault="00C25021" w:rsidP="00C25021">
      <w:pPr>
        <w:pStyle w:val="PL"/>
      </w:pPr>
      <w:r>
        <w:t xml:space="preserve">          type: object</w:t>
      </w:r>
    </w:p>
    <w:p w14:paraId="205EA225" w14:textId="77777777" w:rsidR="00C25021" w:rsidRDefault="00C25021" w:rsidP="00C25021">
      <w:pPr>
        <w:pStyle w:val="PL"/>
      </w:pPr>
      <w:r>
        <w:t xml:space="preserve">          additionalProperties:</w:t>
      </w:r>
    </w:p>
    <w:p w14:paraId="697F21D5" w14:textId="77777777" w:rsidR="00C25021" w:rsidRDefault="00C25021" w:rsidP="00C25021">
      <w:pPr>
        <w:pStyle w:val="PL"/>
      </w:pPr>
      <w:r>
        <w:t xml:space="preserve">            $ref: '#/components/schemas/MBSDistributionSessionInfo'</w:t>
      </w:r>
    </w:p>
    <w:p w14:paraId="4D41D1A7" w14:textId="77777777" w:rsidR="00C25021" w:rsidRDefault="00C25021" w:rsidP="00C25021">
      <w:pPr>
        <w:pStyle w:val="PL"/>
      </w:pPr>
      <w:r>
        <w:t xml:space="preserve">          minProperties: 1</w:t>
      </w:r>
    </w:p>
    <w:p w14:paraId="25790023" w14:textId="77777777" w:rsidR="00E91310" w:rsidRPr="00B9682F" w:rsidRDefault="00E91310" w:rsidP="00E91310">
      <w:pPr>
        <w:pStyle w:val="PL"/>
        <w:rPr>
          <w:lang w:val="en-US"/>
        </w:rPr>
      </w:pPr>
      <w:r w:rsidRPr="00B9682F">
        <w:rPr>
          <w:rFonts w:cs="Arial"/>
          <w:szCs w:val="18"/>
          <w:lang w:val="en-US" w:eastAsia="zh-CN"/>
        </w:rPr>
        <w:t xml:space="preserve">          nullable: true</w:t>
      </w:r>
    </w:p>
    <w:p w14:paraId="7114D55F" w14:textId="77777777" w:rsidR="00C25021" w:rsidRDefault="00C25021" w:rsidP="00C25021">
      <w:pPr>
        <w:pStyle w:val="PL"/>
      </w:pPr>
      <w:r>
        <w:t xml:space="preserve">          description: &gt;</w:t>
      </w:r>
    </w:p>
    <w:p w14:paraId="474A9852" w14:textId="77777777" w:rsidR="00C25021" w:rsidRDefault="00C25021" w:rsidP="00C25021">
      <w:pPr>
        <w:pStyle w:val="PL"/>
      </w:pPr>
      <w:r>
        <w:t xml:space="preserve">            Represents one or more MBS Distribution Session(s) composing the MBS User Data Ingest </w:t>
      </w:r>
    </w:p>
    <w:p w14:paraId="462FE79A" w14:textId="73A94E0D" w:rsidR="00730523" w:rsidRDefault="00C25021" w:rsidP="00730523">
      <w:pPr>
        <w:pStyle w:val="PL"/>
      </w:pPr>
      <w:r>
        <w:t xml:space="preserve">            Session.</w:t>
      </w:r>
    </w:p>
    <w:p w14:paraId="2098944D" w14:textId="34A42A3D" w:rsidR="00C25021" w:rsidRDefault="00730523" w:rsidP="00730523">
      <w:pPr>
        <w:pStyle w:val="PL"/>
      </w:pPr>
      <w:r>
        <w:t xml:space="preserve">           </w:t>
      </w:r>
      <w:r w:rsidR="00C25021">
        <w:t xml:space="preserve"> The key of the map shall be </w:t>
      </w:r>
      <w:r>
        <w:t>any unique string encoded value</w:t>
      </w:r>
      <w:r w:rsidR="00C25021">
        <w:t>.</w:t>
      </w:r>
    </w:p>
    <w:p w14:paraId="187E2378" w14:textId="77777777" w:rsidR="00C25021" w:rsidRDefault="00C25021" w:rsidP="00C25021">
      <w:pPr>
        <w:pStyle w:val="PL"/>
      </w:pPr>
      <w:r>
        <w:t xml:space="preserve">        actPeriods:</w:t>
      </w:r>
    </w:p>
    <w:p w14:paraId="3A236FBC" w14:textId="77777777" w:rsidR="00C25021" w:rsidRDefault="00C25021" w:rsidP="00C25021">
      <w:pPr>
        <w:pStyle w:val="PL"/>
      </w:pPr>
      <w:r>
        <w:t xml:space="preserve">          type: array</w:t>
      </w:r>
    </w:p>
    <w:p w14:paraId="7C826186" w14:textId="77777777" w:rsidR="00C25021" w:rsidRDefault="00C25021" w:rsidP="00C25021">
      <w:pPr>
        <w:pStyle w:val="PL"/>
      </w:pPr>
      <w:r>
        <w:t xml:space="preserve">          items:</w:t>
      </w:r>
    </w:p>
    <w:p w14:paraId="30E456E7" w14:textId="77777777" w:rsidR="00C25021" w:rsidRDefault="00C25021" w:rsidP="00C25021">
      <w:pPr>
        <w:pStyle w:val="PL"/>
      </w:pPr>
      <w:r>
        <w:t xml:space="preserve">            $ref: 'TS29122_CommonData.yaml#/components/schemas/TimeWindow'</w:t>
      </w:r>
    </w:p>
    <w:p w14:paraId="42E6B442" w14:textId="77777777" w:rsidR="00C25021" w:rsidRDefault="00C25021" w:rsidP="00C25021">
      <w:pPr>
        <w:pStyle w:val="PL"/>
      </w:pPr>
      <w:r>
        <w:t xml:space="preserve">          minItems: 1</w:t>
      </w:r>
    </w:p>
    <w:p w14:paraId="279E27BD" w14:textId="77777777" w:rsidR="00C25021" w:rsidRDefault="00C25021" w:rsidP="00C25021">
      <w:pPr>
        <w:pStyle w:val="PL"/>
      </w:pPr>
      <w:r>
        <w:t xml:space="preserve">        mbsUserServAnmt:</w:t>
      </w:r>
    </w:p>
    <w:p w14:paraId="79673661" w14:textId="77777777" w:rsidR="00C25021" w:rsidRDefault="00C25021" w:rsidP="00C25021">
      <w:pPr>
        <w:pStyle w:val="PL"/>
      </w:pPr>
      <w:r>
        <w:t xml:space="preserve">          $ref: '#/components/schemas/MBSUserServAnmt'</w:t>
      </w:r>
    </w:p>
    <w:p w14:paraId="05A8F7A5" w14:textId="77777777" w:rsidR="0033306B" w:rsidRDefault="0033306B" w:rsidP="0033306B">
      <w:pPr>
        <w:pStyle w:val="PL"/>
      </w:pPr>
      <w:r>
        <w:t xml:space="preserve">        mbsUserServiceAnmt:</w:t>
      </w:r>
    </w:p>
    <w:p w14:paraId="3E3122CC" w14:textId="77777777" w:rsidR="0033306B" w:rsidRDefault="0033306B" w:rsidP="0033306B">
      <w:pPr>
        <w:pStyle w:val="PL"/>
      </w:pPr>
      <w:r>
        <w:t xml:space="preserve">          $ref: '</w:t>
      </w:r>
      <w:r w:rsidRPr="00A22F94">
        <w:t>TS26517_MBSUserServiceAnnouncement.yaml</w:t>
      </w:r>
      <w:r>
        <w:t>#/components/schemas/</w:t>
      </w:r>
      <w:r w:rsidRPr="00A10F6F">
        <w:t>UserServiceDescription</w:t>
      </w:r>
      <w:r>
        <w:t>'</w:t>
      </w:r>
    </w:p>
    <w:p w14:paraId="7E10CC3D" w14:textId="77777777" w:rsidR="0033306B" w:rsidRDefault="0033306B" w:rsidP="0033306B">
      <w:pPr>
        <w:pStyle w:val="PL"/>
      </w:pPr>
      <w:r>
        <w:t xml:space="preserve">        mbsUserServiceAnmtUrl:</w:t>
      </w:r>
    </w:p>
    <w:p w14:paraId="65784215" w14:textId="77777777" w:rsidR="0033306B" w:rsidRDefault="0033306B" w:rsidP="0033306B">
      <w:pPr>
        <w:pStyle w:val="PL"/>
      </w:pPr>
      <w:r w:rsidRPr="003B6A05">
        <w:t xml:space="preserve">          $ref: 'TS29571_CommonData.yaml#/components/schemas/Uri'</w:t>
      </w:r>
    </w:p>
    <w:p w14:paraId="079E1456" w14:textId="77777777" w:rsidR="00C25021" w:rsidRDefault="00C25021" w:rsidP="00C25021">
      <w:pPr>
        <w:pStyle w:val="PL"/>
      </w:pPr>
      <w:r>
        <w:t xml:space="preserve">        suppFeat:</w:t>
      </w:r>
    </w:p>
    <w:p w14:paraId="567EECB3" w14:textId="77777777" w:rsidR="00C25021" w:rsidRDefault="00C25021" w:rsidP="00C25021">
      <w:pPr>
        <w:pStyle w:val="PL"/>
      </w:pPr>
      <w:r>
        <w:t xml:space="preserve">          $ref: 'TS29571_CommonData.yaml#/components/schemas/SupportedFeatures'</w:t>
      </w:r>
    </w:p>
    <w:p w14:paraId="5E4B777A" w14:textId="77777777" w:rsidR="00C25021" w:rsidRDefault="00C25021" w:rsidP="00C25021">
      <w:pPr>
        <w:pStyle w:val="PL"/>
      </w:pPr>
      <w:r>
        <w:t xml:space="preserve">      required:</w:t>
      </w:r>
    </w:p>
    <w:p w14:paraId="1033651B" w14:textId="77777777" w:rsidR="00C25021" w:rsidRDefault="00C25021" w:rsidP="00C25021">
      <w:pPr>
        <w:pStyle w:val="PL"/>
      </w:pPr>
      <w:r>
        <w:t xml:space="preserve">        - mbsUserServId</w:t>
      </w:r>
    </w:p>
    <w:p w14:paraId="1EBA71DC" w14:textId="77777777" w:rsidR="00C25021" w:rsidRDefault="00C25021" w:rsidP="00C25021">
      <w:pPr>
        <w:pStyle w:val="PL"/>
      </w:pPr>
      <w:r>
        <w:t xml:space="preserve">        - mbsDisSessInfos</w:t>
      </w:r>
    </w:p>
    <w:p w14:paraId="71AECF79" w14:textId="77777777" w:rsidR="00C25021" w:rsidRDefault="00C25021" w:rsidP="00C25021">
      <w:pPr>
        <w:pStyle w:val="PL"/>
      </w:pPr>
    </w:p>
    <w:p w14:paraId="5A5A4AE5" w14:textId="77777777" w:rsidR="00C25021" w:rsidRDefault="00C25021" w:rsidP="00C25021">
      <w:pPr>
        <w:pStyle w:val="PL"/>
      </w:pPr>
      <w:r>
        <w:t xml:space="preserve">    MBSDistributionSessionInfo:</w:t>
      </w:r>
    </w:p>
    <w:p w14:paraId="54F8096F" w14:textId="77777777" w:rsidR="00C25021" w:rsidRDefault="00C25021" w:rsidP="00C25021">
      <w:pPr>
        <w:pStyle w:val="PL"/>
      </w:pPr>
      <w:r>
        <w:t xml:space="preserve">      description: </w:t>
      </w:r>
      <w:r w:rsidRPr="004F2B1F">
        <w:t>Represents MBS Distribution Session information</w:t>
      </w:r>
      <w:r>
        <w:t>.</w:t>
      </w:r>
    </w:p>
    <w:p w14:paraId="4A8EC3C9" w14:textId="77777777" w:rsidR="00C25021" w:rsidRDefault="00C25021" w:rsidP="00C25021">
      <w:pPr>
        <w:pStyle w:val="PL"/>
      </w:pPr>
      <w:r>
        <w:t xml:space="preserve">      type: object</w:t>
      </w:r>
    </w:p>
    <w:p w14:paraId="61F9D567" w14:textId="77777777" w:rsidR="00C25021" w:rsidRDefault="00C25021" w:rsidP="00C25021">
      <w:pPr>
        <w:pStyle w:val="PL"/>
      </w:pPr>
      <w:r>
        <w:t xml:space="preserve">      properties:</w:t>
      </w:r>
    </w:p>
    <w:p w14:paraId="487CB306" w14:textId="77777777" w:rsidR="00C25021" w:rsidRDefault="00C25021" w:rsidP="00C25021">
      <w:pPr>
        <w:pStyle w:val="PL"/>
      </w:pPr>
      <w:r>
        <w:t xml:space="preserve">        mbsDistSessionId:</w:t>
      </w:r>
    </w:p>
    <w:p w14:paraId="72ECC884" w14:textId="77777777" w:rsidR="00C25021" w:rsidRDefault="00C25021" w:rsidP="00C25021">
      <w:pPr>
        <w:pStyle w:val="PL"/>
      </w:pPr>
      <w:r w:rsidRPr="001F5CE6">
        <w:t xml:space="preserve">          type: string</w:t>
      </w:r>
    </w:p>
    <w:p w14:paraId="00DDD8E5" w14:textId="77777777" w:rsidR="007C4273" w:rsidRDefault="007C4273" w:rsidP="007C4273">
      <w:pPr>
        <w:pStyle w:val="PL"/>
      </w:pPr>
      <w:r>
        <w:t xml:space="preserve">        mbsDistSessState:</w:t>
      </w:r>
    </w:p>
    <w:p w14:paraId="59D67579" w14:textId="77777777" w:rsidR="007C4273" w:rsidRDefault="007C4273" w:rsidP="007C4273">
      <w:pPr>
        <w:pStyle w:val="PL"/>
      </w:pPr>
      <w:r>
        <w:t xml:space="preserve">          $ref: '</w:t>
      </w:r>
      <w:r w:rsidRPr="00E95434">
        <w:t>TS29581_Nmbstf_DistSession.yaml</w:t>
      </w:r>
      <w:r>
        <w:t>#/components/schemas/DistSessionState'</w:t>
      </w:r>
    </w:p>
    <w:p w14:paraId="00D559E8" w14:textId="77777777" w:rsidR="00C25021" w:rsidRDefault="00C25021" w:rsidP="00C25021">
      <w:pPr>
        <w:pStyle w:val="PL"/>
      </w:pPr>
      <w:r>
        <w:t xml:space="preserve">        mbsSessionId:</w:t>
      </w:r>
    </w:p>
    <w:p w14:paraId="13E6C6C4" w14:textId="77777777" w:rsidR="00C25021" w:rsidRDefault="00C25021" w:rsidP="00C25021">
      <w:pPr>
        <w:pStyle w:val="PL"/>
      </w:pPr>
      <w:r>
        <w:t xml:space="preserve">          $ref: '</w:t>
      </w:r>
      <w:r w:rsidRPr="004F2B1F">
        <w:t>TS29</w:t>
      </w:r>
      <w:r>
        <w:t>571</w:t>
      </w:r>
      <w:r w:rsidRPr="004F2B1F">
        <w:t>_CommonData.yaml</w:t>
      </w:r>
      <w:r>
        <w:t>#/components/schemas/MbsSessionId'</w:t>
      </w:r>
    </w:p>
    <w:p w14:paraId="4BE67003" w14:textId="77777777" w:rsidR="0001340A" w:rsidRDefault="0001340A" w:rsidP="0001340A">
      <w:pPr>
        <w:pStyle w:val="PL"/>
      </w:pPr>
      <w:bookmarkStart w:id="1065" w:name="_Hlk112600402"/>
      <w:r>
        <w:t xml:space="preserve">        associatedSessionId:</w:t>
      </w:r>
    </w:p>
    <w:p w14:paraId="626400D3" w14:textId="77777777" w:rsidR="0001340A" w:rsidRDefault="0001340A" w:rsidP="0001340A">
      <w:pPr>
        <w:pStyle w:val="PL"/>
      </w:pPr>
      <w:r>
        <w:t xml:space="preserve">          $ref: '</w:t>
      </w:r>
      <w:r w:rsidRPr="004F2B1F">
        <w:t>TS29</w:t>
      </w:r>
      <w:r>
        <w:t>571</w:t>
      </w:r>
      <w:r w:rsidRPr="004F2B1F">
        <w:t>_CommonData.yaml</w:t>
      </w:r>
      <w:r>
        <w:t>#/components/schemas/AssociatedSessionId'</w:t>
      </w:r>
    </w:p>
    <w:p w14:paraId="17640A80" w14:textId="77777777" w:rsidR="00C25021" w:rsidRDefault="00C25021" w:rsidP="00C25021">
      <w:pPr>
        <w:pStyle w:val="PL"/>
      </w:pPr>
      <w:r>
        <w:t xml:space="preserve">        mbsServInfo:</w:t>
      </w:r>
    </w:p>
    <w:p w14:paraId="73F37F71" w14:textId="77777777" w:rsidR="00C25021" w:rsidRDefault="00C25021" w:rsidP="00C25021">
      <w:pPr>
        <w:pStyle w:val="PL"/>
      </w:pPr>
      <w:r>
        <w:t xml:space="preserve">          $ref: 'TS29571_CommonData.yaml#/components/schemas/MbsServiceInfo'</w:t>
      </w:r>
    </w:p>
    <w:p w14:paraId="5F6CF751" w14:textId="77777777" w:rsidR="00C25021" w:rsidRDefault="00C25021" w:rsidP="00C25021">
      <w:pPr>
        <w:pStyle w:val="PL"/>
      </w:pPr>
      <w:r>
        <w:t xml:space="preserve">        maxContBitRate:</w:t>
      </w:r>
    </w:p>
    <w:p w14:paraId="7258B7D0" w14:textId="77777777" w:rsidR="00C25021" w:rsidRDefault="00C25021" w:rsidP="00C25021">
      <w:pPr>
        <w:pStyle w:val="PL"/>
      </w:pPr>
      <w:r>
        <w:t xml:space="preserve">          $ref: 'TS29571_CommonData.yaml#/components/schemas/BitRate'</w:t>
      </w:r>
    </w:p>
    <w:p w14:paraId="50909B26" w14:textId="77777777" w:rsidR="00C25021" w:rsidRDefault="00C25021" w:rsidP="00C25021">
      <w:pPr>
        <w:pStyle w:val="PL"/>
      </w:pPr>
      <w:r>
        <w:t xml:space="preserve">        maxContDelay:</w:t>
      </w:r>
    </w:p>
    <w:p w14:paraId="569CF2EB" w14:textId="77777777" w:rsidR="00C25021" w:rsidRDefault="00C25021" w:rsidP="00C25021">
      <w:pPr>
        <w:pStyle w:val="PL"/>
      </w:pPr>
      <w:r>
        <w:t xml:space="preserve">          $ref: 'TS29571_CommonData.yaml#/components/schemas/PacketDelBudget'</w:t>
      </w:r>
    </w:p>
    <w:bookmarkEnd w:id="1065"/>
    <w:p w14:paraId="5E2013B6" w14:textId="77777777" w:rsidR="00C25021" w:rsidRDefault="00C25021" w:rsidP="00C25021">
      <w:pPr>
        <w:pStyle w:val="PL"/>
      </w:pPr>
      <w:r>
        <w:t xml:space="preserve">        distrMethod:</w:t>
      </w:r>
    </w:p>
    <w:p w14:paraId="0FA10E01" w14:textId="77777777" w:rsidR="00C25021" w:rsidRDefault="00C25021" w:rsidP="00C25021">
      <w:pPr>
        <w:pStyle w:val="PL"/>
      </w:pPr>
      <w:r>
        <w:t xml:space="preserve">          $ref: '#/components/schemas/DistributionMethod'</w:t>
      </w:r>
    </w:p>
    <w:p w14:paraId="30A2EA85" w14:textId="77777777" w:rsidR="00C25021" w:rsidRDefault="00C25021" w:rsidP="00C25021">
      <w:pPr>
        <w:pStyle w:val="PL"/>
      </w:pPr>
      <w:r>
        <w:t xml:space="preserve">        fecConfig:</w:t>
      </w:r>
    </w:p>
    <w:p w14:paraId="750BC5F5" w14:textId="77777777" w:rsidR="00C25021" w:rsidRDefault="00C25021" w:rsidP="00C25021">
      <w:pPr>
        <w:pStyle w:val="PL"/>
      </w:pPr>
      <w:r>
        <w:t xml:space="preserve">          $ref: '#/components/schemas/FECConfig'</w:t>
      </w:r>
    </w:p>
    <w:p w14:paraId="5FB63972" w14:textId="77777777" w:rsidR="00C25021" w:rsidRDefault="00C25021" w:rsidP="00C25021">
      <w:pPr>
        <w:pStyle w:val="PL"/>
      </w:pPr>
      <w:r>
        <w:t xml:space="preserve">        objDistrInfo:</w:t>
      </w:r>
    </w:p>
    <w:p w14:paraId="6CC6A48D" w14:textId="6888D945" w:rsidR="00C25021" w:rsidRDefault="00C25021" w:rsidP="00C25021">
      <w:pPr>
        <w:pStyle w:val="PL"/>
      </w:pPr>
      <w:r>
        <w:t xml:space="preserve">          $ref: '#/components/schemas/ObjectDist</w:t>
      </w:r>
      <w:r w:rsidR="00665508">
        <w:t>r</w:t>
      </w:r>
      <w:r>
        <w:t>MethInfo'</w:t>
      </w:r>
    </w:p>
    <w:p w14:paraId="1BA3A2C5" w14:textId="77777777" w:rsidR="00C25021" w:rsidRDefault="00C25021" w:rsidP="00C25021">
      <w:pPr>
        <w:pStyle w:val="PL"/>
      </w:pPr>
      <w:r>
        <w:t xml:space="preserve">        pckDistrInfo:</w:t>
      </w:r>
    </w:p>
    <w:p w14:paraId="6FA8289E" w14:textId="77777777" w:rsidR="00C25021" w:rsidRDefault="00C25021" w:rsidP="00C25021">
      <w:pPr>
        <w:pStyle w:val="PL"/>
      </w:pPr>
      <w:r>
        <w:t xml:space="preserve">          $ref: '#/components/schemas/PacketDistrMethInfo'</w:t>
      </w:r>
    </w:p>
    <w:p w14:paraId="212B396D" w14:textId="77777777" w:rsidR="00C25021" w:rsidRDefault="00C25021" w:rsidP="00C25021">
      <w:pPr>
        <w:pStyle w:val="PL"/>
      </w:pPr>
      <w:r>
        <w:t xml:space="preserve">        trafficMarkingInfo:</w:t>
      </w:r>
    </w:p>
    <w:p w14:paraId="1246C02D" w14:textId="77777777" w:rsidR="00C25021" w:rsidRDefault="00C25021" w:rsidP="00C25021">
      <w:pPr>
        <w:pStyle w:val="PL"/>
      </w:pPr>
      <w:r>
        <w:t xml:space="preserve">          type: string</w:t>
      </w:r>
    </w:p>
    <w:p w14:paraId="600F8FA6" w14:textId="77777777" w:rsidR="00C25021" w:rsidRDefault="00C25021" w:rsidP="00C25021">
      <w:pPr>
        <w:pStyle w:val="PL"/>
      </w:pPr>
      <w:r>
        <w:t xml:space="preserve">        tgtServAreas:</w:t>
      </w:r>
    </w:p>
    <w:p w14:paraId="5006AF8A" w14:textId="77777777" w:rsidR="00C25021" w:rsidRDefault="00C25021" w:rsidP="00C25021">
      <w:pPr>
        <w:pStyle w:val="PL"/>
      </w:pPr>
      <w:r>
        <w:t xml:space="preserve">          $ref: 'TS29571_CommonData.yaml#/components/schemas/MbsServiceArea'</w:t>
      </w:r>
    </w:p>
    <w:p w14:paraId="2B8931FA" w14:textId="77777777" w:rsidR="00C25021" w:rsidRDefault="00C25021" w:rsidP="00C25021">
      <w:pPr>
        <w:pStyle w:val="PL"/>
      </w:pPr>
      <w:r>
        <w:t xml:space="preserve">        extTgtServAreas:</w:t>
      </w:r>
    </w:p>
    <w:p w14:paraId="494F0C6D" w14:textId="77777777" w:rsidR="00C25021" w:rsidRDefault="00C25021" w:rsidP="00C25021">
      <w:pPr>
        <w:pStyle w:val="PL"/>
      </w:pPr>
      <w:r>
        <w:t xml:space="preserve">          $ref: 'TS29571_CommonData.yaml#/components/schemas/ExternalMbsServiceArea'</w:t>
      </w:r>
    </w:p>
    <w:p w14:paraId="789C8BCF" w14:textId="77777777" w:rsidR="00C25021" w:rsidRDefault="00C25021" w:rsidP="00C25021">
      <w:pPr>
        <w:pStyle w:val="PL"/>
      </w:pPr>
      <w:r>
        <w:t xml:space="preserve">        mbsFSAId:</w:t>
      </w:r>
    </w:p>
    <w:p w14:paraId="28AC78B7" w14:textId="77777777" w:rsidR="00C25021" w:rsidRDefault="00C25021" w:rsidP="00C25021">
      <w:pPr>
        <w:pStyle w:val="PL"/>
      </w:pPr>
      <w:r>
        <w:t xml:space="preserve">          $ref: 'TS29571_CommonData.yaml#/components/schemas/MbsFsaId'</w:t>
      </w:r>
    </w:p>
    <w:p w14:paraId="7B9FC956" w14:textId="77777777" w:rsidR="00C25021" w:rsidRDefault="00C25021" w:rsidP="00C25021">
      <w:pPr>
        <w:pStyle w:val="PL"/>
      </w:pPr>
      <w:r>
        <w:t xml:space="preserve">        locationDependent:</w:t>
      </w:r>
    </w:p>
    <w:p w14:paraId="3BFBE5AC" w14:textId="77777777" w:rsidR="00C25021" w:rsidRDefault="00C25021" w:rsidP="00C25021">
      <w:pPr>
        <w:pStyle w:val="PL"/>
      </w:pPr>
      <w:r>
        <w:t xml:space="preserve">          type: boolean</w:t>
      </w:r>
    </w:p>
    <w:p w14:paraId="49A6D405" w14:textId="77777777" w:rsidR="00C25021" w:rsidRDefault="00C25021" w:rsidP="00C25021">
      <w:pPr>
        <w:pStyle w:val="PL"/>
      </w:pPr>
      <w:r>
        <w:t xml:space="preserve">          description: &gt;</w:t>
      </w:r>
    </w:p>
    <w:p w14:paraId="2020AA2C" w14:textId="77777777" w:rsidR="00C25021" w:rsidRDefault="00C25021" w:rsidP="00C25021">
      <w:pPr>
        <w:pStyle w:val="PL"/>
      </w:pPr>
      <w:r>
        <w:t xml:space="preserve">            Represents an indication that this MBS Distribution Session belongs to a location-</w:t>
      </w:r>
    </w:p>
    <w:p w14:paraId="202D121C" w14:textId="77777777" w:rsidR="00C25021" w:rsidRDefault="00C25021" w:rsidP="00C25021">
      <w:pPr>
        <w:pStyle w:val="PL"/>
        <w:tabs>
          <w:tab w:val="clear" w:pos="5376"/>
          <w:tab w:val="left" w:pos="5450"/>
        </w:tabs>
      </w:pPr>
      <w:r>
        <w:t xml:space="preserve">            dependent MBS. This attribute shall be set to "true" to indicate that the MBS </w:t>
      </w:r>
    </w:p>
    <w:p w14:paraId="7C1C7184" w14:textId="77777777" w:rsidR="00C25021" w:rsidRDefault="00C25021" w:rsidP="00C25021">
      <w:pPr>
        <w:pStyle w:val="PL"/>
      </w:pPr>
      <w:r>
        <w:t xml:space="preserve">            Distribution Session belongs to a location-dependent MBS; or set to "false" to </w:t>
      </w:r>
    </w:p>
    <w:p w14:paraId="6A3BE1BE" w14:textId="77777777" w:rsidR="00C25021" w:rsidRDefault="00C25021" w:rsidP="00C25021">
      <w:pPr>
        <w:pStyle w:val="PL"/>
      </w:pPr>
      <w:r>
        <w:t xml:space="preserve">            indicate that the MBS Distribution Session does not belong to a location-dependent MBS.</w:t>
      </w:r>
    </w:p>
    <w:p w14:paraId="16501B8E" w14:textId="77777777" w:rsidR="00C25021" w:rsidRDefault="00C25021" w:rsidP="00C25021">
      <w:pPr>
        <w:pStyle w:val="PL"/>
      </w:pPr>
      <w:r>
        <w:t xml:space="preserve">            The default value is "false", if omitted.</w:t>
      </w:r>
    </w:p>
    <w:p w14:paraId="1A3DCEC9" w14:textId="77777777" w:rsidR="00C25021" w:rsidRDefault="00C25021" w:rsidP="00C25021">
      <w:pPr>
        <w:pStyle w:val="PL"/>
      </w:pPr>
      <w:r w:rsidRPr="008324F0">
        <w:t xml:space="preserve">          default: false</w:t>
      </w:r>
    </w:p>
    <w:p w14:paraId="5032B156" w14:textId="77777777" w:rsidR="00C25021" w:rsidRDefault="00C25021" w:rsidP="00C25021">
      <w:pPr>
        <w:pStyle w:val="PL"/>
      </w:pPr>
      <w:r>
        <w:t xml:space="preserve">        multiplexedServFlag:</w:t>
      </w:r>
    </w:p>
    <w:p w14:paraId="43CA128C" w14:textId="77777777" w:rsidR="00C25021" w:rsidRDefault="00C25021" w:rsidP="00C25021">
      <w:pPr>
        <w:pStyle w:val="PL"/>
      </w:pPr>
      <w:r>
        <w:t xml:space="preserve">          type: boolean</w:t>
      </w:r>
    </w:p>
    <w:p w14:paraId="3A366AB0" w14:textId="77777777" w:rsidR="00C25021" w:rsidRDefault="00C25021" w:rsidP="00C25021">
      <w:pPr>
        <w:pStyle w:val="PL"/>
      </w:pPr>
      <w:r>
        <w:t xml:space="preserve">          description: &gt;</w:t>
      </w:r>
    </w:p>
    <w:p w14:paraId="54A7B602" w14:textId="77777777" w:rsidR="00C25021" w:rsidRDefault="00C25021" w:rsidP="00C25021">
      <w:pPr>
        <w:pStyle w:val="PL"/>
      </w:pPr>
      <w:r>
        <w:t xml:space="preserve">            Represents an indication that this MBS Distribution Session belongs to a multiplex, i.e. </w:t>
      </w:r>
    </w:p>
    <w:p w14:paraId="40FE3CEC" w14:textId="77777777" w:rsidR="00C25021" w:rsidRDefault="00C25021" w:rsidP="00C25021">
      <w:pPr>
        <w:pStyle w:val="PL"/>
      </w:pPr>
      <w:r>
        <w:t xml:space="preserve">            forms part of a set of MBS Distribution Sessions under the same parent MBS User Data </w:t>
      </w:r>
    </w:p>
    <w:p w14:paraId="74740D89" w14:textId="77777777" w:rsidR="00C25021" w:rsidRDefault="00C25021" w:rsidP="00C25021">
      <w:pPr>
        <w:pStyle w:val="PL"/>
      </w:pPr>
      <w:r>
        <w:t xml:space="preserve">            Ingest Session with identical or empty sets of target service areas and multiplexed onto </w:t>
      </w:r>
    </w:p>
    <w:p w14:paraId="23383EE0" w14:textId="77777777" w:rsidR="00C25021" w:rsidRDefault="00C25021" w:rsidP="00C25021">
      <w:pPr>
        <w:pStyle w:val="PL"/>
      </w:pPr>
      <w:r>
        <w:t xml:space="preserve">            the same MBS Session at the MB-SMF.</w:t>
      </w:r>
    </w:p>
    <w:p w14:paraId="3FD0E5D3" w14:textId="77777777" w:rsidR="00C25021" w:rsidRDefault="00C25021" w:rsidP="00C25021">
      <w:pPr>
        <w:pStyle w:val="PL"/>
      </w:pPr>
      <w:r w:rsidRPr="00D11BDC">
        <w:t xml:space="preserve">          default: false</w:t>
      </w:r>
    </w:p>
    <w:p w14:paraId="4C0DB04F" w14:textId="77777777" w:rsidR="00C25021" w:rsidRDefault="00C25021" w:rsidP="00C25021">
      <w:pPr>
        <w:pStyle w:val="PL"/>
      </w:pPr>
      <w:r>
        <w:t xml:space="preserve">        restrictedFlag:</w:t>
      </w:r>
    </w:p>
    <w:p w14:paraId="4431ACAD" w14:textId="77777777" w:rsidR="00C25021" w:rsidRDefault="00C25021" w:rsidP="00C25021">
      <w:pPr>
        <w:pStyle w:val="PL"/>
      </w:pPr>
      <w:r>
        <w:t xml:space="preserve">          type: boolean</w:t>
      </w:r>
    </w:p>
    <w:p w14:paraId="40BA4ADB" w14:textId="77777777" w:rsidR="00C25021" w:rsidRDefault="00C25021" w:rsidP="00C25021">
      <w:pPr>
        <w:pStyle w:val="PL"/>
      </w:pPr>
      <w:r>
        <w:t xml:space="preserve">          description: &gt;</w:t>
      </w:r>
    </w:p>
    <w:p w14:paraId="45D67D83" w14:textId="77777777" w:rsidR="00C25021" w:rsidRDefault="00C25021" w:rsidP="00C25021">
      <w:pPr>
        <w:pStyle w:val="PL"/>
      </w:pPr>
      <w:r>
        <w:t xml:space="preserve">            Represents an indication that this MBS Distribution Session is not open to any UE, i.e. </w:t>
      </w:r>
    </w:p>
    <w:p w14:paraId="5099EF25" w14:textId="77777777" w:rsidR="00C25021" w:rsidRDefault="00C25021" w:rsidP="00C25021">
      <w:pPr>
        <w:pStyle w:val="PL"/>
      </w:pPr>
      <w:r>
        <w:t xml:space="preserve">            restricted to a set of UEs according to their MBS related subscription information.</w:t>
      </w:r>
    </w:p>
    <w:p w14:paraId="3C782F24" w14:textId="77777777" w:rsidR="00C25021" w:rsidRDefault="00C25021" w:rsidP="00C25021">
      <w:pPr>
        <w:pStyle w:val="PL"/>
      </w:pPr>
      <w:r>
        <w:t xml:space="preserve">            This attribute may be included only if the parent MBS User Service is of Multicast</w:t>
      </w:r>
    </w:p>
    <w:p w14:paraId="69B5439B" w14:textId="77777777" w:rsidR="00C25021" w:rsidRDefault="00C25021" w:rsidP="00C25021">
      <w:pPr>
        <w:pStyle w:val="PL"/>
        <w:tabs>
          <w:tab w:val="clear" w:pos="2304"/>
          <w:tab w:val="left" w:pos="2390"/>
        </w:tabs>
      </w:pPr>
      <w:r>
        <w:t xml:space="preserve">            service type. This attribute shall be set to "true" to indicate that this MBS</w:t>
      </w:r>
    </w:p>
    <w:p w14:paraId="69EF6EBE" w14:textId="77777777" w:rsidR="00C25021" w:rsidRDefault="00C25021" w:rsidP="00C25021">
      <w:pPr>
        <w:pStyle w:val="PL"/>
        <w:tabs>
          <w:tab w:val="clear" w:pos="2304"/>
          <w:tab w:val="left" w:pos="2390"/>
        </w:tabs>
      </w:pPr>
      <w:r>
        <w:t xml:space="preserve">            Distribution Session is restricted to a set of UE(s); or set to "false" to indicate that</w:t>
      </w:r>
    </w:p>
    <w:p w14:paraId="21785C45" w14:textId="77777777" w:rsidR="00C25021" w:rsidRDefault="00C25021" w:rsidP="00C25021">
      <w:pPr>
        <w:pStyle w:val="PL"/>
        <w:tabs>
          <w:tab w:val="clear" w:pos="2304"/>
          <w:tab w:val="left" w:pos="2390"/>
        </w:tabs>
        <w:rPr>
          <w:lang w:eastAsia="zh-CN"/>
        </w:rPr>
      </w:pPr>
      <w:r>
        <w:t xml:space="preserve">            this MBS Distribution Session is open to any UE.</w:t>
      </w:r>
    </w:p>
    <w:p w14:paraId="21789677" w14:textId="77777777" w:rsidR="00C25021" w:rsidRDefault="00C25021" w:rsidP="00C25021">
      <w:pPr>
        <w:pStyle w:val="PL"/>
        <w:tabs>
          <w:tab w:val="clear" w:pos="2304"/>
          <w:tab w:val="left" w:pos="2390"/>
        </w:tabs>
      </w:pPr>
      <w:r>
        <w:t xml:space="preserve">            The default value is "false", if omitted.</w:t>
      </w:r>
    </w:p>
    <w:p w14:paraId="2A310D14" w14:textId="77777777" w:rsidR="00C25021" w:rsidRDefault="00C25021" w:rsidP="00C25021">
      <w:pPr>
        <w:pStyle w:val="PL"/>
      </w:pPr>
      <w:r w:rsidRPr="00D11BDC">
        <w:t xml:space="preserve">          default: false</w:t>
      </w:r>
    </w:p>
    <w:p w14:paraId="36CF746F" w14:textId="77777777" w:rsidR="00C25021" w:rsidRDefault="00C25021" w:rsidP="00C25021">
      <w:pPr>
        <w:pStyle w:val="PL"/>
      </w:pPr>
      <w:r>
        <w:t xml:space="preserve">      required:</w:t>
      </w:r>
    </w:p>
    <w:p w14:paraId="4FB29AB1" w14:textId="77777777" w:rsidR="00C25021" w:rsidRDefault="00C25021" w:rsidP="00C25021">
      <w:pPr>
        <w:pStyle w:val="PL"/>
      </w:pPr>
      <w:r>
        <w:t xml:space="preserve">        - distrMethod</w:t>
      </w:r>
    </w:p>
    <w:p w14:paraId="11E56660" w14:textId="77777777" w:rsidR="00C25021" w:rsidRDefault="00C25021" w:rsidP="00C25021">
      <w:pPr>
        <w:pStyle w:val="PL"/>
      </w:pPr>
      <w:r>
        <w:t xml:space="preserve">        - maxContBitRate</w:t>
      </w:r>
    </w:p>
    <w:p w14:paraId="28951DD5" w14:textId="77777777" w:rsidR="00C25021" w:rsidRDefault="00C25021" w:rsidP="00C25021">
      <w:pPr>
        <w:pStyle w:val="PL"/>
      </w:pPr>
    </w:p>
    <w:p w14:paraId="7BA64D9D" w14:textId="77777777" w:rsidR="00C25021" w:rsidRDefault="00C25021" w:rsidP="00C25021">
      <w:pPr>
        <w:pStyle w:val="PL"/>
      </w:pPr>
      <w:r>
        <w:t xml:space="preserve">    MBSUserDataIngSessionPatch:</w:t>
      </w:r>
    </w:p>
    <w:p w14:paraId="35FC8D0D" w14:textId="77777777" w:rsidR="00C25021" w:rsidRDefault="00C25021" w:rsidP="00C25021">
      <w:pPr>
        <w:pStyle w:val="PL"/>
      </w:pPr>
      <w:r>
        <w:t xml:space="preserve">      description: &gt;</w:t>
      </w:r>
    </w:p>
    <w:p w14:paraId="34BBFFDE" w14:textId="77777777" w:rsidR="00C25021" w:rsidRDefault="00C25021" w:rsidP="00C25021">
      <w:pPr>
        <w:pStyle w:val="PL"/>
      </w:pPr>
      <w:r>
        <w:t xml:space="preserve">        </w:t>
      </w:r>
      <w:r w:rsidRPr="00090853">
        <w:t>Represents the requested modifications to an MBS User Data Ingest Session Status</w:t>
      </w:r>
      <w:r>
        <w:t xml:space="preserve"> </w:t>
      </w:r>
    </w:p>
    <w:p w14:paraId="2B53C0D1" w14:textId="77777777" w:rsidR="00C25021" w:rsidRDefault="00C25021" w:rsidP="00C25021">
      <w:pPr>
        <w:pStyle w:val="PL"/>
      </w:pPr>
      <w:r>
        <w:t xml:space="preserve">        S</w:t>
      </w:r>
      <w:r w:rsidRPr="00090853">
        <w:t>ubscription</w:t>
      </w:r>
      <w:r>
        <w:t>.</w:t>
      </w:r>
    </w:p>
    <w:p w14:paraId="4718CB3F" w14:textId="77777777" w:rsidR="00C25021" w:rsidRDefault="00C25021" w:rsidP="00C25021">
      <w:pPr>
        <w:pStyle w:val="PL"/>
      </w:pPr>
      <w:r>
        <w:t xml:space="preserve">      type: object</w:t>
      </w:r>
    </w:p>
    <w:p w14:paraId="1D3A0801" w14:textId="77777777" w:rsidR="00C25021" w:rsidRDefault="00C25021" w:rsidP="00C25021">
      <w:pPr>
        <w:pStyle w:val="PL"/>
      </w:pPr>
      <w:r>
        <w:t xml:space="preserve">      properties:</w:t>
      </w:r>
    </w:p>
    <w:p w14:paraId="5651D937" w14:textId="0BC8C57D" w:rsidR="00C25021" w:rsidRDefault="00C25021" w:rsidP="00C25021">
      <w:pPr>
        <w:pStyle w:val="PL"/>
      </w:pPr>
      <w:r>
        <w:t xml:space="preserve">        mbsDisSessInfos:</w:t>
      </w:r>
    </w:p>
    <w:p w14:paraId="1D06FE6E" w14:textId="77777777" w:rsidR="00C25021" w:rsidRDefault="00C25021" w:rsidP="00C25021">
      <w:pPr>
        <w:pStyle w:val="PL"/>
      </w:pPr>
      <w:r>
        <w:t xml:space="preserve">          type: object</w:t>
      </w:r>
    </w:p>
    <w:p w14:paraId="305B8792" w14:textId="77777777" w:rsidR="00C25021" w:rsidRDefault="00C25021" w:rsidP="00C25021">
      <w:pPr>
        <w:pStyle w:val="PL"/>
      </w:pPr>
      <w:r>
        <w:t xml:space="preserve">          additionalProperties:</w:t>
      </w:r>
    </w:p>
    <w:p w14:paraId="426CBC10" w14:textId="77777777" w:rsidR="00C25021" w:rsidRDefault="00C25021" w:rsidP="00C25021">
      <w:pPr>
        <w:pStyle w:val="PL"/>
      </w:pPr>
      <w:r>
        <w:t xml:space="preserve">            $ref: '#/components/schemas/MBSDistributionSessionInfo'</w:t>
      </w:r>
    </w:p>
    <w:p w14:paraId="60778B5A" w14:textId="77777777" w:rsidR="00C25021" w:rsidRDefault="00C25021" w:rsidP="00C25021">
      <w:pPr>
        <w:pStyle w:val="PL"/>
      </w:pPr>
      <w:r>
        <w:t xml:space="preserve">          minProperties: 1</w:t>
      </w:r>
    </w:p>
    <w:p w14:paraId="495D57C8" w14:textId="77777777" w:rsidR="0061007F" w:rsidRPr="00B9682F" w:rsidRDefault="0061007F" w:rsidP="0061007F">
      <w:pPr>
        <w:pStyle w:val="PL"/>
        <w:rPr>
          <w:lang w:val="en-US"/>
        </w:rPr>
      </w:pPr>
      <w:r w:rsidRPr="00B9682F">
        <w:rPr>
          <w:rFonts w:cs="Arial"/>
          <w:szCs w:val="18"/>
          <w:lang w:val="en-US" w:eastAsia="zh-CN"/>
        </w:rPr>
        <w:t xml:space="preserve">          nullable: true</w:t>
      </w:r>
    </w:p>
    <w:p w14:paraId="6529D7DB" w14:textId="77777777" w:rsidR="00C25021" w:rsidRDefault="00C25021" w:rsidP="00C25021">
      <w:pPr>
        <w:pStyle w:val="PL"/>
      </w:pPr>
      <w:r>
        <w:t xml:space="preserve">          description: &gt;</w:t>
      </w:r>
    </w:p>
    <w:p w14:paraId="114AD66F" w14:textId="77777777" w:rsidR="00C25021" w:rsidRDefault="00C25021" w:rsidP="00C25021">
      <w:pPr>
        <w:pStyle w:val="PL"/>
      </w:pPr>
      <w:r>
        <w:t xml:space="preserve">            </w:t>
      </w:r>
      <w:r w:rsidRPr="00090853">
        <w:t xml:space="preserve">Contains the requested modifications to one or more MBS Distribution Session(s) </w:t>
      </w:r>
    </w:p>
    <w:p w14:paraId="7F112D0C" w14:textId="77777777" w:rsidR="00C25021" w:rsidRDefault="00C25021" w:rsidP="00C25021">
      <w:pPr>
        <w:pStyle w:val="PL"/>
      </w:pPr>
      <w:r>
        <w:t xml:space="preserve">            </w:t>
      </w:r>
      <w:r w:rsidRPr="00090853">
        <w:t>composing the MBS User Data Ingest Session</w:t>
      </w:r>
      <w:r>
        <w:t>.</w:t>
      </w:r>
    </w:p>
    <w:p w14:paraId="22CF16A7" w14:textId="77777777" w:rsidR="00730523" w:rsidRDefault="00730523" w:rsidP="00730523">
      <w:pPr>
        <w:pStyle w:val="PL"/>
      </w:pPr>
      <w:r>
        <w:t xml:space="preserve">            The key of the map shall be any unique string encoded value.</w:t>
      </w:r>
    </w:p>
    <w:p w14:paraId="50FA2590" w14:textId="77777777" w:rsidR="00C25021" w:rsidRDefault="00C25021" w:rsidP="00C25021">
      <w:pPr>
        <w:pStyle w:val="PL"/>
      </w:pPr>
      <w:r>
        <w:t xml:space="preserve">        actPeriods:</w:t>
      </w:r>
    </w:p>
    <w:p w14:paraId="277FD710" w14:textId="77777777" w:rsidR="00C25021" w:rsidRDefault="00C25021" w:rsidP="00C25021">
      <w:pPr>
        <w:pStyle w:val="PL"/>
      </w:pPr>
      <w:r>
        <w:t xml:space="preserve">          type: array</w:t>
      </w:r>
    </w:p>
    <w:p w14:paraId="6E6A3ACE" w14:textId="77777777" w:rsidR="00C25021" w:rsidRDefault="00C25021" w:rsidP="00C25021">
      <w:pPr>
        <w:pStyle w:val="PL"/>
      </w:pPr>
      <w:r>
        <w:t xml:space="preserve">          items:</w:t>
      </w:r>
    </w:p>
    <w:p w14:paraId="7C5EE14D" w14:textId="77777777" w:rsidR="00C25021" w:rsidRDefault="00C25021" w:rsidP="00C25021">
      <w:pPr>
        <w:pStyle w:val="PL"/>
      </w:pPr>
      <w:r>
        <w:t xml:space="preserve">            $ref: 'TS29122_CommonData.yaml#/components/schemas/TimeWindow'</w:t>
      </w:r>
    </w:p>
    <w:p w14:paraId="5EF63989" w14:textId="77777777" w:rsidR="00C25021" w:rsidRDefault="00C25021" w:rsidP="00C25021">
      <w:pPr>
        <w:pStyle w:val="PL"/>
      </w:pPr>
      <w:r>
        <w:t xml:space="preserve">          minItems: 1</w:t>
      </w:r>
    </w:p>
    <w:p w14:paraId="270A32A2" w14:textId="77777777" w:rsidR="00C25021" w:rsidRDefault="00C25021" w:rsidP="00C25021">
      <w:pPr>
        <w:pStyle w:val="PL"/>
      </w:pPr>
    </w:p>
    <w:p w14:paraId="4D453FFA" w14:textId="77777777" w:rsidR="00C25021" w:rsidRDefault="00C25021" w:rsidP="00C25021">
      <w:pPr>
        <w:pStyle w:val="PL"/>
      </w:pPr>
      <w:r>
        <w:t xml:space="preserve">    ObjectDistrMethInfo:</w:t>
      </w:r>
    </w:p>
    <w:p w14:paraId="74B42C77" w14:textId="77777777" w:rsidR="00C25021" w:rsidRDefault="00C25021" w:rsidP="00C25021">
      <w:pPr>
        <w:pStyle w:val="PL"/>
      </w:pPr>
      <w:r>
        <w:t xml:space="preserve">      description: &gt;</w:t>
      </w:r>
    </w:p>
    <w:p w14:paraId="3F1AB87B" w14:textId="77777777" w:rsidR="00C25021" w:rsidRDefault="00C25021" w:rsidP="00C25021">
      <w:pPr>
        <w:pStyle w:val="PL"/>
      </w:pPr>
      <w:r>
        <w:t xml:space="preserve">        </w:t>
      </w:r>
      <w:r w:rsidRPr="00E95434">
        <w:t xml:space="preserve">Represents additional MBS Distribution Session parameters for the case of an Object </w:t>
      </w:r>
    </w:p>
    <w:p w14:paraId="7F242C35" w14:textId="77777777" w:rsidR="00C25021" w:rsidRDefault="00C25021" w:rsidP="00C25021">
      <w:pPr>
        <w:pStyle w:val="PL"/>
      </w:pPr>
      <w:r>
        <w:t xml:space="preserve">        </w:t>
      </w:r>
      <w:r w:rsidRPr="00E95434">
        <w:t>Distribution Method</w:t>
      </w:r>
      <w:r>
        <w:t>.</w:t>
      </w:r>
    </w:p>
    <w:p w14:paraId="29C0F22E" w14:textId="77777777" w:rsidR="00C25021" w:rsidRDefault="00C25021" w:rsidP="00C25021">
      <w:pPr>
        <w:pStyle w:val="PL"/>
      </w:pPr>
      <w:r>
        <w:t xml:space="preserve">      type: object</w:t>
      </w:r>
    </w:p>
    <w:p w14:paraId="6A178B2D" w14:textId="77777777" w:rsidR="00C25021" w:rsidRDefault="00C25021" w:rsidP="00C25021">
      <w:pPr>
        <w:pStyle w:val="PL"/>
      </w:pPr>
      <w:r>
        <w:t xml:space="preserve">      properties:</w:t>
      </w:r>
    </w:p>
    <w:p w14:paraId="24432D98" w14:textId="77777777" w:rsidR="00C25021" w:rsidRDefault="00C25021" w:rsidP="00C25021">
      <w:pPr>
        <w:pStyle w:val="PL"/>
      </w:pPr>
      <w:r>
        <w:t xml:space="preserve">        operatingMode:</w:t>
      </w:r>
    </w:p>
    <w:p w14:paraId="4038D771" w14:textId="216D441C" w:rsidR="00C25021" w:rsidRDefault="00C25021" w:rsidP="00C25021">
      <w:pPr>
        <w:pStyle w:val="PL"/>
      </w:pPr>
      <w:r w:rsidRPr="00E95434">
        <w:t xml:space="preserve">          $ref: '</w:t>
      </w:r>
      <w:r w:rsidR="008C591A" w:rsidRPr="00E95434">
        <w:t>TS29581_Nmbstf_DistSession.yaml</w:t>
      </w:r>
      <w:r w:rsidRPr="00E95434">
        <w:t>#/components/schemas/</w:t>
      </w:r>
      <w:r>
        <w:t>ObjDistributionOperati</w:t>
      </w:r>
      <w:r w:rsidR="00D817B2">
        <w:t>ng</w:t>
      </w:r>
      <w:r>
        <w:t>Mode</w:t>
      </w:r>
      <w:r w:rsidRPr="00E95434">
        <w:t>'</w:t>
      </w:r>
    </w:p>
    <w:p w14:paraId="5FADDEDE" w14:textId="77777777" w:rsidR="00C25021" w:rsidRDefault="00C25021" w:rsidP="00C25021">
      <w:pPr>
        <w:pStyle w:val="PL"/>
      </w:pPr>
      <w:r>
        <w:t xml:space="preserve">        objAcqMethod:</w:t>
      </w:r>
    </w:p>
    <w:p w14:paraId="2C4BDC2B" w14:textId="6C916C23" w:rsidR="00C25021" w:rsidRDefault="00C25021" w:rsidP="00C25021">
      <w:pPr>
        <w:pStyle w:val="PL"/>
      </w:pPr>
      <w:r>
        <w:t xml:space="preserve">          $ref: '</w:t>
      </w:r>
      <w:r w:rsidR="008C591A" w:rsidRPr="00E95434">
        <w:t>TS29581_Nmbstf_DistSession.yaml</w:t>
      </w:r>
      <w:r>
        <w:t>#/components/schemas/ObjAcquisitionMethod'</w:t>
      </w:r>
    </w:p>
    <w:p w14:paraId="754A1836" w14:textId="77777777" w:rsidR="00C25021" w:rsidRDefault="00C25021" w:rsidP="00C25021">
      <w:pPr>
        <w:pStyle w:val="PL"/>
      </w:pPr>
      <w:r>
        <w:t xml:space="preserve">        objAcqIds:</w:t>
      </w:r>
    </w:p>
    <w:p w14:paraId="368FD178" w14:textId="77777777" w:rsidR="00C25021" w:rsidRDefault="00C25021" w:rsidP="00C25021">
      <w:pPr>
        <w:pStyle w:val="PL"/>
      </w:pPr>
      <w:bookmarkStart w:id="1066" w:name="_Hlk112608146"/>
      <w:r>
        <w:t xml:space="preserve">          type: array</w:t>
      </w:r>
    </w:p>
    <w:p w14:paraId="4663BA31" w14:textId="77777777" w:rsidR="00C25021" w:rsidRDefault="00C25021" w:rsidP="00C25021">
      <w:pPr>
        <w:pStyle w:val="PL"/>
      </w:pPr>
      <w:r>
        <w:t xml:space="preserve">          items:</w:t>
      </w:r>
    </w:p>
    <w:p w14:paraId="7AEABC38" w14:textId="77777777" w:rsidR="00C25021" w:rsidRDefault="00C25021" w:rsidP="00C25021">
      <w:pPr>
        <w:pStyle w:val="PL"/>
      </w:pPr>
      <w:r>
        <w:t xml:space="preserve">            $ref: 'TS29571_CommonData.yaml#/components/schemas/Uri'</w:t>
      </w:r>
    </w:p>
    <w:p w14:paraId="1A43A90E" w14:textId="18F5410D" w:rsidR="00C25021" w:rsidRDefault="00C25021" w:rsidP="00C25021">
      <w:pPr>
        <w:pStyle w:val="PL"/>
      </w:pPr>
      <w:r>
        <w:t xml:space="preserve">          minItems: </w:t>
      </w:r>
      <w:r w:rsidR="00572D98">
        <w:t>0</w:t>
      </w:r>
    </w:p>
    <w:bookmarkEnd w:id="1066"/>
    <w:p w14:paraId="30B9498A" w14:textId="77777777" w:rsidR="00C25021" w:rsidRDefault="00C25021" w:rsidP="00C25021">
      <w:pPr>
        <w:pStyle w:val="PL"/>
      </w:pPr>
      <w:r>
        <w:t xml:space="preserve">        objIngUri:</w:t>
      </w:r>
    </w:p>
    <w:p w14:paraId="4F470999" w14:textId="77777777" w:rsidR="00C25021" w:rsidRDefault="00C25021" w:rsidP="00C25021">
      <w:pPr>
        <w:pStyle w:val="PL"/>
      </w:pPr>
      <w:r w:rsidRPr="003B6A05">
        <w:t xml:space="preserve">          $ref: 'TS29571_CommonData.yaml#/components/schemas/Uri'</w:t>
      </w:r>
    </w:p>
    <w:p w14:paraId="734823F2" w14:textId="77777777" w:rsidR="00C25021" w:rsidRDefault="00C25021" w:rsidP="00C25021">
      <w:pPr>
        <w:pStyle w:val="PL"/>
      </w:pPr>
      <w:r>
        <w:t xml:space="preserve">        objDistrUri:</w:t>
      </w:r>
    </w:p>
    <w:p w14:paraId="3197F44D" w14:textId="77777777" w:rsidR="00C25021" w:rsidRDefault="00C25021" w:rsidP="00C25021">
      <w:pPr>
        <w:pStyle w:val="PL"/>
      </w:pPr>
      <w:r w:rsidRPr="003B6A05">
        <w:t xml:space="preserve">          $ref: 'TS29571_CommonData.yaml#/components/schemas/Uri'</w:t>
      </w:r>
    </w:p>
    <w:p w14:paraId="2D83EB57" w14:textId="77777777" w:rsidR="00C25021" w:rsidRDefault="00C25021" w:rsidP="00C25021">
      <w:pPr>
        <w:pStyle w:val="PL"/>
      </w:pPr>
      <w:r>
        <w:t xml:space="preserve">        objRepairUri:</w:t>
      </w:r>
    </w:p>
    <w:p w14:paraId="38E83961" w14:textId="77777777" w:rsidR="00C25021" w:rsidRDefault="00C25021" w:rsidP="00C25021">
      <w:pPr>
        <w:pStyle w:val="PL"/>
      </w:pPr>
      <w:r w:rsidRPr="003B6A05">
        <w:t xml:space="preserve">          $ref: 'TS29571_CommonData.yaml#/components/schemas/Uri'</w:t>
      </w:r>
    </w:p>
    <w:p w14:paraId="3FEE10BC" w14:textId="77777777" w:rsidR="00C25021" w:rsidRDefault="00C25021" w:rsidP="00C25021">
      <w:pPr>
        <w:pStyle w:val="PL"/>
      </w:pPr>
      <w:r>
        <w:t xml:space="preserve">      required:</w:t>
      </w:r>
    </w:p>
    <w:p w14:paraId="2B04D59D" w14:textId="304D1637" w:rsidR="00C25021" w:rsidRDefault="00C25021" w:rsidP="00C25021">
      <w:pPr>
        <w:pStyle w:val="PL"/>
      </w:pPr>
      <w:r>
        <w:t xml:space="preserve">        - operati</w:t>
      </w:r>
      <w:r w:rsidR="00E46589">
        <w:t>ng</w:t>
      </w:r>
      <w:r>
        <w:t>Mode</w:t>
      </w:r>
    </w:p>
    <w:p w14:paraId="7383AF4A" w14:textId="185A129A" w:rsidR="00C25021" w:rsidRDefault="00C25021" w:rsidP="00C25021">
      <w:pPr>
        <w:pStyle w:val="PL"/>
      </w:pPr>
      <w:r>
        <w:t xml:space="preserve">        - </w:t>
      </w:r>
      <w:r w:rsidR="00E46589">
        <w:t>o</w:t>
      </w:r>
      <w:r>
        <w:t>bjAcqMethod</w:t>
      </w:r>
    </w:p>
    <w:p w14:paraId="1DE8A01F" w14:textId="77777777" w:rsidR="00C25021" w:rsidRDefault="00C25021" w:rsidP="00C25021">
      <w:pPr>
        <w:pStyle w:val="PL"/>
      </w:pPr>
      <w:r>
        <w:t xml:space="preserve">        - objAcqIds</w:t>
      </w:r>
    </w:p>
    <w:p w14:paraId="00539105" w14:textId="77777777" w:rsidR="00C25021" w:rsidRDefault="00C25021" w:rsidP="00C25021">
      <w:pPr>
        <w:pStyle w:val="PL"/>
      </w:pPr>
    </w:p>
    <w:p w14:paraId="20EF126F" w14:textId="77777777" w:rsidR="00C25021" w:rsidRDefault="00C25021" w:rsidP="00C25021">
      <w:pPr>
        <w:pStyle w:val="PL"/>
      </w:pPr>
      <w:r>
        <w:t xml:space="preserve">    PacketDistrMethInfo:</w:t>
      </w:r>
    </w:p>
    <w:p w14:paraId="0EA2E6D9" w14:textId="77777777" w:rsidR="00C25021" w:rsidRDefault="00C25021" w:rsidP="00C25021">
      <w:pPr>
        <w:pStyle w:val="PL"/>
      </w:pPr>
      <w:r>
        <w:t xml:space="preserve">      description: &gt;</w:t>
      </w:r>
    </w:p>
    <w:p w14:paraId="1A7ECF60" w14:textId="77777777" w:rsidR="00C25021" w:rsidRDefault="00C25021" w:rsidP="00C25021">
      <w:pPr>
        <w:pStyle w:val="PL"/>
      </w:pPr>
      <w:r>
        <w:t xml:space="preserve">        </w:t>
      </w:r>
      <w:r w:rsidRPr="00C12099">
        <w:t xml:space="preserve">Represents additional MBS Distribution Session parameters for the case of Packet </w:t>
      </w:r>
    </w:p>
    <w:p w14:paraId="0DE666BA" w14:textId="77777777" w:rsidR="00C25021" w:rsidRDefault="00C25021" w:rsidP="00C25021">
      <w:pPr>
        <w:pStyle w:val="PL"/>
      </w:pPr>
      <w:r>
        <w:t xml:space="preserve">        </w:t>
      </w:r>
      <w:r w:rsidRPr="00C12099">
        <w:t>Distribution Method</w:t>
      </w:r>
      <w:r>
        <w:t>.</w:t>
      </w:r>
    </w:p>
    <w:p w14:paraId="5AFFA0AC" w14:textId="77777777" w:rsidR="00C25021" w:rsidRDefault="00C25021" w:rsidP="00C25021">
      <w:pPr>
        <w:pStyle w:val="PL"/>
      </w:pPr>
      <w:r>
        <w:t xml:space="preserve">      type: object</w:t>
      </w:r>
    </w:p>
    <w:p w14:paraId="1BC3BBAE" w14:textId="77777777" w:rsidR="00C25021" w:rsidRDefault="00C25021" w:rsidP="00C25021">
      <w:pPr>
        <w:pStyle w:val="PL"/>
      </w:pPr>
      <w:r>
        <w:t xml:space="preserve">      properties:</w:t>
      </w:r>
    </w:p>
    <w:p w14:paraId="3F03C9D8" w14:textId="77777777" w:rsidR="00C25021" w:rsidRDefault="00C25021" w:rsidP="00C25021">
      <w:pPr>
        <w:pStyle w:val="PL"/>
      </w:pPr>
      <w:r>
        <w:t xml:space="preserve">        operatingMode:</w:t>
      </w:r>
    </w:p>
    <w:p w14:paraId="0F632FD3" w14:textId="20AFB3B2" w:rsidR="00C25021" w:rsidRDefault="00C25021" w:rsidP="00C25021">
      <w:pPr>
        <w:pStyle w:val="PL"/>
      </w:pPr>
      <w:r>
        <w:t xml:space="preserve">          $ref: '</w:t>
      </w:r>
      <w:r w:rsidR="00EE54D6" w:rsidRPr="00E95434">
        <w:t>TS29581_Nmbstf_DistSession.yaml</w:t>
      </w:r>
      <w:r>
        <w:t>#/components/schemas/PktDistributionOperatin</w:t>
      </w:r>
      <w:r w:rsidR="00D817B2">
        <w:t>g</w:t>
      </w:r>
      <w:r>
        <w:t>Mode'</w:t>
      </w:r>
    </w:p>
    <w:p w14:paraId="6B2E68A6" w14:textId="77777777" w:rsidR="00C25021" w:rsidRDefault="00C25021" w:rsidP="00C25021">
      <w:pPr>
        <w:pStyle w:val="PL"/>
      </w:pPr>
      <w:bookmarkStart w:id="1067" w:name="_Hlk112603372"/>
      <w:r>
        <w:t xml:space="preserve">        pckIngMethod:</w:t>
      </w:r>
    </w:p>
    <w:p w14:paraId="6E718E94" w14:textId="4639E4E8" w:rsidR="00C25021" w:rsidRDefault="00C25021" w:rsidP="00C25021">
      <w:pPr>
        <w:pStyle w:val="PL"/>
      </w:pPr>
      <w:r>
        <w:t xml:space="preserve">          $ref: '</w:t>
      </w:r>
      <w:r w:rsidR="00EE54D6" w:rsidRPr="00E95434">
        <w:t>TS29581_Nmbstf_DistSession.yaml</w:t>
      </w:r>
      <w:r>
        <w:t>#/components/schemas/PktIngestMethod'</w:t>
      </w:r>
    </w:p>
    <w:bookmarkEnd w:id="1067"/>
    <w:p w14:paraId="1577C1B9" w14:textId="77777777" w:rsidR="00C25021" w:rsidRDefault="00C25021" w:rsidP="00C25021">
      <w:pPr>
        <w:pStyle w:val="PL"/>
      </w:pPr>
      <w:r>
        <w:t xml:space="preserve">        ingEndpointAddrs:</w:t>
      </w:r>
    </w:p>
    <w:p w14:paraId="2E4F96B9" w14:textId="60F934D7" w:rsidR="00C25021" w:rsidRDefault="00C25021" w:rsidP="00C25021">
      <w:pPr>
        <w:pStyle w:val="PL"/>
      </w:pPr>
      <w:r>
        <w:t xml:space="preserve">          $ref: '</w:t>
      </w:r>
      <w:r w:rsidR="00EE54D6" w:rsidRPr="00E95434">
        <w:t>TS29581_Nmbstf_DistSession.yaml</w:t>
      </w:r>
      <w:r>
        <w:t>#/components/schemas/MbStfIngestAdd</w:t>
      </w:r>
      <w:r w:rsidR="00D817B2">
        <w:t>r</w:t>
      </w:r>
      <w:r>
        <w:t>'</w:t>
      </w:r>
    </w:p>
    <w:p w14:paraId="3E55F9BE" w14:textId="77777777" w:rsidR="00C25021" w:rsidRDefault="00C25021" w:rsidP="00C25021">
      <w:pPr>
        <w:pStyle w:val="PL"/>
      </w:pPr>
      <w:r>
        <w:t xml:space="preserve">      required:</w:t>
      </w:r>
    </w:p>
    <w:p w14:paraId="035AD341" w14:textId="52885085" w:rsidR="00C25021" w:rsidRDefault="00C25021" w:rsidP="00C25021">
      <w:pPr>
        <w:pStyle w:val="PL"/>
      </w:pPr>
      <w:r>
        <w:t xml:space="preserve">        - operati</w:t>
      </w:r>
      <w:r w:rsidR="00E46589">
        <w:t>ng</w:t>
      </w:r>
      <w:r>
        <w:t>Mode</w:t>
      </w:r>
    </w:p>
    <w:p w14:paraId="4E67274D" w14:textId="5285EF75" w:rsidR="00C25021" w:rsidRDefault="00C25021" w:rsidP="00C25021">
      <w:pPr>
        <w:pStyle w:val="PL"/>
      </w:pPr>
      <w:r>
        <w:t xml:space="preserve">        - p</w:t>
      </w:r>
      <w:r w:rsidR="00E46589">
        <w:t>c</w:t>
      </w:r>
      <w:r>
        <w:t>kIngMethod</w:t>
      </w:r>
    </w:p>
    <w:p w14:paraId="665B81C6" w14:textId="77777777" w:rsidR="00C25021" w:rsidRDefault="00C25021" w:rsidP="00C25021">
      <w:pPr>
        <w:pStyle w:val="PL"/>
      </w:pPr>
      <w:r>
        <w:t xml:space="preserve">        - ingEndpointAddrs</w:t>
      </w:r>
    </w:p>
    <w:p w14:paraId="5F8E69BC" w14:textId="77777777" w:rsidR="00C25021" w:rsidRDefault="00C25021" w:rsidP="00C25021">
      <w:pPr>
        <w:pStyle w:val="PL"/>
      </w:pPr>
    </w:p>
    <w:p w14:paraId="757B4535" w14:textId="77777777" w:rsidR="00C25021" w:rsidRDefault="00C25021" w:rsidP="00C25021">
      <w:pPr>
        <w:pStyle w:val="PL"/>
      </w:pPr>
      <w:r>
        <w:t xml:space="preserve">    MBSUserDataIngStatSubsc:</w:t>
      </w:r>
    </w:p>
    <w:p w14:paraId="151B0262" w14:textId="77777777" w:rsidR="00C25021" w:rsidRDefault="00C25021" w:rsidP="00C25021">
      <w:pPr>
        <w:pStyle w:val="PL"/>
      </w:pPr>
      <w:r>
        <w:t xml:space="preserve">      description: &gt;</w:t>
      </w:r>
    </w:p>
    <w:p w14:paraId="48373474" w14:textId="77777777" w:rsidR="00C25021" w:rsidRDefault="00C25021" w:rsidP="00C25021">
      <w:pPr>
        <w:pStyle w:val="PL"/>
      </w:pPr>
      <w:r>
        <w:t xml:space="preserve">        </w:t>
      </w:r>
      <w:r w:rsidRPr="001F463C">
        <w:t>Represents an MBS User Data Ingest Session Status Subscription</w:t>
      </w:r>
      <w:r>
        <w:t>.</w:t>
      </w:r>
    </w:p>
    <w:p w14:paraId="08E43197" w14:textId="77777777" w:rsidR="00C25021" w:rsidRDefault="00C25021" w:rsidP="00C25021">
      <w:pPr>
        <w:pStyle w:val="PL"/>
      </w:pPr>
      <w:r>
        <w:t xml:space="preserve">      type: object</w:t>
      </w:r>
    </w:p>
    <w:p w14:paraId="354F3377" w14:textId="77777777" w:rsidR="00C25021" w:rsidRDefault="00C25021" w:rsidP="00C25021">
      <w:pPr>
        <w:pStyle w:val="PL"/>
      </w:pPr>
      <w:r>
        <w:t xml:space="preserve">      properties:</w:t>
      </w:r>
    </w:p>
    <w:p w14:paraId="3A762C41" w14:textId="77777777" w:rsidR="00C25021" w:rsidRDefault="00C25021" w:rsidP="00C25021">
      <w:pPr>
        <w:pStyle w:val="PL"/>
      </w:pPr>
      <w:r>
        <w:t xml:space="preserve">        mbsIngSessionId:</w:t>
      </w:r>
    </w:p>
    <w:p w14:paraId="628C9327" w14:textId="77777777" w:rsidR="00C25021" w:rsidRDefault="00C25021" w:rsidP="00C25021">
      <w:pPr>
        <w:pStyle w:val="PL"/>
      </w:pPr>
      <w:r>
        <w:t xml:space="preserve">          type: string</w:t>
      </w:r>
    </w:p>
    <w:p w14:paraId="45F61B54" w14:textId="77777777" w:rsidR="00C25021" w:rsidRDefault="00C25021" w:rsidP="00C25021">
      <w:pPr>
        <w:pStyle w:val="PL"/>
      </w:pPr>
      <w:r>
        <w:t xml:space="preserve">        eventSubscs:</w:t>
      </w:r>
    </w:p>
    <w:p w14:paraId="0D834F65" w14:textId="77777777" w:rsidR="00C25021" w:rsidRDefault="00C25021" w:rsidP="00C25021">
      <w:pPr>
        <w:pStyle w:val="PL"/>
      </w:pPr>
      <w:r>
        <w:t xml:space="preserve">          type: array</w:t>
      </w:r>
    </w:p>
    <w:p w14:paraId="01897C0F" w14:textId="77777777" w:rsidR="00C25021" w:rsidRDefault="00C25021" w:rsidP="00C25021">
      <w:pPr>
        <w:pStyle w:val="PL"/>
      </w:pPr>
      <w:r>
        <w:t xml:space="preserve">          items:</w:t>
      </w:r>
    </w:p>
    <w:p w14:paraId="1268FEEE" w14:textId="77777777" w:rsidR="00C25021" w:rsidRDefault="00C25021" w:rsidP="00C25021">
      <w:pPr>
        <w:pStyle w:val="PL"/>
      </w:pPr>
      <w:r>
        <w:t xml:space="preserve">            $ref: '#/components/schemas/SubscribedEvent'</w:t>
      </w:r>
    </w:p>
    <w:p w14:paraId="61089BC5" w14:textId="77777777" w:rsidR="00C25021" w:rsidRDefault="00C25021" w:rsidP="00C25021">
      <w:pPr>
        <w:pStyle w:val="PL"/>
      </w:pPr>
      <w:r>
        <w:t xml:space="preserve">          minItems: 1</w:t>
      </w:r>
    </w:p>
    <w:p w14:paraId="224CB976" w14:textId="77777777" w:rsidR="00C25021" w:rsidRDefault="00C25021" w:rsidP="00C25021">
      <w:pPr>
        <w:pStyle w:val="PL"/>
      </w:pPr>
      <w:r>
        <w:t xml:space="preserve">        notifUri:</w:t>
      </w:r>
    </w:p>
    <w:p w14:paraId="74739A6A" w14:textId="77777777" w:rsidR="00C25021" w:rsidRDefault="00C25021" w:rsidP="00C25021">
      <w:pPr>
        <w:pStyle w:val="PL"/>
      </w:pPr>
      <w:r>
        <w:t xml:space="preserve">          $ref: 'TS29571_CommonData.yaml#/components/schemas/Uri'</w:t>
      </w:r>
    </w:p>
    <w:p w14:paraId="11F7B757" w14:textId="77777777" w:rsidR="00C25021" w:rsidRDefault="00C25021" w:rsidP="00C25021">
      <w:pPr>
        <w:pStyle w:val="PL"/>
      </w:pPr>
      <w:r>
        <w:t xml:space="preserve">      required:</w:t>
      </w:r>
    </w:p>
    <w:p w14:paraId="67414E8F" w14:textId="77777777" w:rsidR="00C25021" w:rsidRDefault="00C25021" w:rsidP="00C25021">
      <w:pPr>
        <w:pStyle w:val="PL"/>
      </w:pPr>
      <w:r>
        <w:t xml:space="preserve">        - mbsIngSessionId</w:t>
      </w:r>
    </w:p>
    <w:p w14:paraId="4F6FA881" w14:textId="77777777" w:rsidR="00C25021" w:rsidRDefault="00C25021" w:rsidP="00C25021">
      <w:pPr>
        <w:pStyle w:val="PL"/>
      </w:pPr>
      <w:r>
        <w:t xml:space="preserve">        - eventSubscs</w:t>
      </w:r>
    </w:p>
    <w:p w14:paraId="09A02D91" w14:textId="77777777" w:rsidR="00C25021" w:rsidRDefault="00C25021" w:rsidP="00C25021">
      <w:pPr>
        <w:pStyle w:val="PL"/>
      </w:pPr>
      <w:r>
        <w:t xml:space="preserve">        - notifUri</w:t>
      </w:r>
    </w:p>
    <w:p w14:paraId="6100B8D7" w14:textId="77777777" w:rsidR="00C25021" w:rsidRDefault="00C25021" w:rsidP="00C25021">
      <w:pPr>
        <w:pStyle w:val="PL"/>
      </w:pPr>
    </w:p>
    <w:p w14:paraId="73BFED8A" w14:textId="77777777" w:rsidR="00C25021" w:rsidRDefault="00C25021" w:rsidP="00C25021">
      <w:pPr>
        <w:pStyle w:val="PL"/>
      </w:pPr>
      <w:r>
        <w:t xml:space="preserve">    MBSUserDataIngStatSubscPatch:</w:t>
      </w:r>
    </w:p>
    <w:p w14:paraId="2508B461" w14:textId="77777777" w:rsidR="00C25021" w:rsidRDefault="00C25021" w:rsidP="00C25021">
      <w:pPr>
        <w:pStyle w:val="PL"/>
      </w:pPr>
      <w:r>
        <w:t xml:space="preserve">      description: &gt;</w:t>
      </w:r>
    </w:p>
    <w:p w14:paraId="59FCC0C8" w14:textId="77777777" w:rsidR="00C25021" w:rsidRDefault="00C25021" w:rsidP="00C25021">
      <w:pPr>
        <w:pStyle w:val="PL"/>
      </w:pPr>
      <w:r>
        <w:t xml:space="preserve">        </w:t>
      </w:r>
      <w:r w:rsidRPr="009A2B08">
        <w:t xml:space="preserve">Represents the requested modifications to an MBS User Data Ingest Session Status </w:t>
      </w:r>
    </w:p>
    <w:p w14:paraId="507CA6CD" w14:textId="77777777" w:rsidR="00C25021" w:rsidRDefault="00C25021" w:rsidP="00C25021">
      <w:pPr>
        <w:pStyle w:val="PL"/>
      </w:pPr>
      <w:r>
        <w:t xml:space="preserve">        </w:t>
      </w:r>
      <w:r w:rsidRPr="009A2B08">
        <w:t>Subscription</w:t>
      </w:r>
      <w:r>
        <w:t>.</w:t>
      </w:r>
    </w:p>
    <w:p w14:paraId="5917E0C3" w14:textId="77777777" w:rsidR="00C25021" w:rsidRDefault="00C25021" w:rsidP="00C25021">
      <w:pPr>
        <w:pStyle w:val="PL"/>
      </w:pPr>
      <w:r>
        <w:t xml:space="preserve">      type: object</w:t>
      </w:r>
    </w:p>
    <w:p w14:paraId="04166DF6" w14:textId="77777777" w:rsidR="00C25021" w:rsidRDefault="00C25021" w:rsidP="00C25021">
      <w:pPr>
        <w:pStyle w:val="PL"/>
      </w:pPr>
      <w:r>
        <w:t xml:space="preserve">      properties:</w:t>
      </w:r>
    </w:p>
    <w:p w14:paraId="6B853707" w14:textId="77777777" w:rsidR="00C25021" w:rsidRDefault="00C25021" w:rsidP="00C25021">
      <w:pPr>
        <w:pStyle w:val="PL"/>
      </w:pPr>
      <w:r>
        <w:t xml:space="preserve">        eventSubscs:</w:t>
      </w:r>
    </w:p>
    <w:p w14:paraId="709CFE60" w14:textId="77777777" w:rsidR="00C25021" w:rsidRDefault="00C25021" w:rsidP="00C25021">
      <w:pPr>
        <w:pStyle w:val="PL"/>
      </w:pPr>
      <w:r>
        <w:t xml:space="preserve">          type: array</w:t>
      </w:r>
    </w:p>
    <w:p w14:paraId="51D7AC60" w14:textId="77777777" w:rsidR="00C25021" w:rsidRDefault="00C25021" w:rsidP="00C25021">
      <w:pPr>
        <w:pStyle w:val="PL"/>
      </w:pPr>
      <w:r>
        <w:t xml:space="preserve">          items:</w:t>
      </w:r>
    </w:p>
    <w:p w14:paraId="59FCB052" w14:textId="77777777" w:rsidR="00C25021" w:rsidRDefault="00C25021" w:rsidP="00C25021">
      <w:pPr>
        <w:pStyle w:val="PL"/>
      </w:pPr>
      <w:r>
        <w:t xml:space="preserve">            $ref: '#/components/schemas/SubscribedEvent'</w:t>
      </w:r>
    </w:p>
    <w:p w14:paraId="4E0524A3" w14:textId="77777777" w:rsidR="00C25021" w:rsidRDefault="00C25021" w:rsidP="00C25021">
      <w:pPr>
        <w:pStyle w:val="PL"/>
      </w:pPr>
      <w:r>
        <w:t xml:space="preserve">          minItems: 1</w:t>
      </w:r>
    </w:p>
    <w:p w14:paraId="365B5BCE" w14:textId="77777777" w:rsidR="00C25021" w:rsidRDefault="00C25021" w:rsidP="00C25021">
      <w:pPr>
        <w:pStyle w:val="PL"/>
      </w:pPr>
      <w:r>
        <w:t xml:space="preserve">        notifUri:</w:t>
      </w:r>
    </w:p>
    <w:p w14:paraId="69DDB876" w14:textId="77777777" w:rsidR="00C25021" w:rsidRDefault="00C25021" w:rsidP="00C25021">
      <w:pPr>
        <w:pStyle w:val="PL"/>
      </w:pPr>
      <w:r>
        <w:t xml:space="preserve">          $ref: 'TS29571_CommonData.yaml#/components/schemas/Uri'</w:t>
      </w:r>
    </w:p>
    <w:p w14:paraId="79FA83C5" w14:textId="77777777" w:rsidR="00C25021" w:rsidRDefault="00C25021" w:rsidP="00C25021">
      <w:pPr>
        <w:pStyle w:val="PL"/>
      </w:pPr>
    </w:p>
    <w:p w14:paraId="1A9E14E7" w14:textId="77777777" w:rsidR="00C25021" w:rsidRDefault="00C25021" w:rsidP="00C25021">
      <w:pPr>
        <w:pStyle w:val="PL"/>
      </w:pPr>
      <w:r>
        <w:t xml:space="preserve">    SubscribedEvent:</w:t>
      </w:r>
    </w:p>
    <w:p w14:paraId="3D94B0F8" w14:textId="77777777" w:rsidR="00C25021" w:rsidRDefault="00C25021" w:rsidP="00C25021">
      <w:pPr>
        <w:pStyle w:val="PL"/>
      </w:pPr>
      <w:r>
        <w:t xml:space="preserve">      description: &gt;</w:t>
      </w:r>
    </w:p>
    <w:p w14:paraId="0C55E5C6" w14:textId="77777777" w:rsidR="00C25021" w:rsidRDefault="00C25021" w:rsidP="00C25021">
      <w:pPr>
        <w:pStyle w:val="PL"/>
      </w:pPr>
      <w:r>
        <w:t xml:space="preserve">        </w:t>
      </w:r>
      <w:r w:rsidRPr="00EA5A8E">
        <w:t xml:space="preserve">Represents a subscribed MBS User Data Ingest Session Status event and the related </w:t>
      </w:r>
    </w:p>
    <w:p w14:paraId="565CA1F0" w14:textId="77403FFB" w:rsidR="00C25021" w:rsidRDefault="00C25021" w:rsidP="00C25021">
      <w:pPr>
        <w:pStyle w:val="PL"/>
      </w:pPr>
      <w:r>
        <w:t xml:space="preserve">        </w:t>
      </w:r>
      <w:r w:rsidRPr="00EA5A8E">
        <w:t>information.</w:t>
      </w:r>
    </w:p>
    <w:p w14:paraId="3ABD5931" w14:textId="77777777" w:rsidR="00C25021" w:rsidRDefault="00C25021" w:rsidP="00C25021">
      <w:pPr>
        <w:pStyle w:val="PL"/>
      </w:pPr>
      <w:r>
        <w:t xml:space="preserve">      type: object</w:t>
      </w:r>
    </w:p>
    <w:p w14:paraId="0D1380F3" w14:textId="77777777" w:rsidR="00C25021" w:rsidRDefault="00C25021" w:rsidP="00C25021">
      <w:pPr>
        <w:pStyle w:val="PL"/>
      </w:pPr>
      <w:r>
        <w:t xml:space="preserve">      properties:</w:t>
      </w:r>
    </w:p>
    <w:p w14:paraId="40469D14" w14:textId="77777777" w:rsidR="00C25021" w:rsidRDefault="00C25021" w:rsidP="00C25021">
      <w:pPr>
        <w:pStyle w:val="PL"/>
      </w:pPr>
      <w:r>
        <w:t xml:space="preserve">        statusEvent:</w:t>
      </w:r>
    </w:p>
    <w:p w14:paraId="7004E7F2" w14:textId="77777777" w:rsidR="00C25021" w:rsidRDefault="00C25021" w:rsidP="00C25021">
      <w:pPr>
        <w:pStyle w:val="PL"/>
      </w:pPr>
      <w:r>
        <w:t xml:space="preserve">          $ref: '#/components/schemas/Event'</w:t>
      </w:r>
    </w:p>
    <w:p w14:paraId="07432D66" w14:textId="77777777" w:rsidR="00C25021" w:rsidRDefault="00C25021" w:rsidP="00C25021">
      <w:pPr>
        <w:pStyle w:val="PL"/>
      </w:pPr>
      <w:r>
        <w:t xml:space="preserve">        mbsDistSessionId:</w:t>
      </w:r>
    </w:p>
    <w:p w14:paraId="3731468C" w14:textId="77777777" w:rsidR="00C25021" w:rsidRDefault="00C25021" w:rsidP="00C25021">
      <w:pPr>
        <w:pStyle w:val="PL"/>
      </w:pPr>
      <w:r>
        <w:t xml:space="preserve">          type: string</w:t>
      </w:r>
    </w:p>
    <w:p w14:paraId="786C2DF1" w14:textId="77777777" w:rsidR="00C25021" w:rsidRDefault="00C25021" w:rsidP="00C25021">
      <w:pPr>
        <w:pStyle w:val="PL"/>
      </w:pPr>
      <w:r>
        <w:t xml:space="preserve">      required:</w:t>
      </w:r>
    </w:p>
    <w:p w14:paraId="692B6285" w14:textId="77777777" w:rsidR="00C25021" w:rsidRDefault="00C25021" w:rsidP="00C25021">
      <w:pPr>
        <w:pStyle w:val="PL"/>
      </w:pPr>
      <w:r>
        <w:t xml:space="preserve">        - statusEvent</w:t>
      </w:r>
    </w:p>
    <w:p w14:paraId="406F7EC7" w14:textId="77777777" w:rsidR="00C25021" w:rsidRDefault="00C25021" w:rsidP="00C25021">
      <w:pPr>
        <w:pStyle w:val="PL"/>
      </w:pPr>
    </w:p>
    <w:p w14:paraId="105F78CE" w14:textId="77777777" w:rsidR="00C25021" w:rsidRDefault="00C25021" w:rsidP="00C25021">
      <w:pPr>
        <w:pStyle w:val="PL"/>
      </w:pPr>
      <w:r>
        <w:t xml:space="preserve">    MBSUserDataIngStatNotif:</w:t>
      </w:r>
    </w:p>
    <w:p w14:paraId="39AA2884" w14:textId="77777777" w:rsidR="00C25021" w:rsidRDefault="00C25021" w:rsidP="00C25021">
      <w:pPr>
        <w:pStyle w:val="PL"/>
      </w:pPr>
      <w:r>
        <w:t xml:space="preserve">      description: &gt;</w:t>
      </w:r>
    </w:p>
    <w:p w14:paraId="4FE113D6" w14:textId="77777777" w:rsidR="00C25021" w:rsidRDefault="00C25021" w:rsidP="00C25021">
      <w:pPr>
        <w:pStyle w:val="PL"/>
      </w:pPr>
      <w:r>
        <w:t xml:space="preserve">        </w:t>
      </w:r>
      <w:r w:rsidRPr="001F463C">
        <w:t>Represents an MBS User Data Ingest Session Status Notification.</w:t>
      </w:r>
    </w:p>
    <w:p w14:paraId="08C2E850" w14:textId="77777777" w:rsidR="00C25021" w:rsidRDefault="00C25021" w:rsidP="00C25021">
      <w:pPr>
        <w:pStyle w:val="PL"/>
      </w:pPr>
      <w:r>
        <w:t xml:space="preserve">      type: object</w:t>
      </w:r>
    </w:p>
    <w:p w14:paraId="38570A4C" w14:textId="77777777" w:rsidR="00C25021" w:rsidRDefault="00C25021" w:rsidP="00C25021">
      <w:pPr>
        <w:pStyle w:val="PL"/>
      </w:pPr>
      <w:r>
        <w:t xml:space="preserve">      properties:</w:t>
      </w:r>
    </w:p>
    <w:p w14:paraId="7E32D927" w14:textId="77777777" w:rsidR="00C25021" w:rsidRDefault="00C25021" w:rsidP="00C25021">
      <w:pPr>
        <w:pStyle w:val="PL"/>
      </w:pPr>
      <w:r>
        <w:t xml:space="preserve">        mbsIngSessionId:</w:t>
      </w:r>
    </w:p>
    <w:p w14:paraId="7FC19B4F" w14:textId="77777777" w:rsidR="00C25021" w:rsidRDefault="00C25021" w:rsidP="00C25021">
      <w:pPr>
        <w:pStyle w:val="PL"/>
      </w:pPr>
      <w:r>
        <w:t xml:space="preserve">          type: string</w:t>
      </w:r>
    </w:p>
    <w:p w14:paraId="41702680" w14:textId="77777777" w:rsidR="00C25021" w:rsidRDefault="00C25021" w:rsidP="00C25021">
      <w:pPr>
        <w:pStyle w:val="PL"/>
      </w:pPr>
      <w:r>
        <w:t xml:space="preserve">        eventNotifs:</w:t>
      </w:r>
    </w:p>
    <w:p w14:paraId="0681DFA2" w14:textId="77777777" w:rsidR="00C25021" w:rsidRDefault="00C25021" w:rsidP="00C25021">
      <w:pPr>
        <w:pStyle w:val="PL"/>
      </w:pPr>
      <w:r>
        <w:t xml:space="preserve">          type: array</w:t>
      </w:r>
    </w:p>
    <w:p w14:paraId="3F6D093E" w14:textId="77777777" w:rsidR="00C25021" w:rsidRDefault="00C25021" w:rsidP="00C25021">
      <w:pPr>
        <w:pStyle w:val="PL"/>
      </w:pPr>
      <w:r>
        <w:t xml:space="preserve">          items:</w:t>
      </w:r>
    </w:p>
    <w:p w14:paraId="55085CA0" w14:textId="77777777" w:rsidR="00C25021" w:rsidRDefault="00C25021" w:rsidP="00C25021">
      <w:pPr>
        <w:pStyle w:val="PL"/>
      </w:pPr>
      <w:r>
        <w:t xml:space="preserve">            $ref: '#/components/schemas/EventNotification'</w:t>
      </w:r>
    </w:p>
    <w:p w14:paraId="3CD63C71" w14:textId="77777777" w:rsidR="00C25021" w:rsidRDefault="00C25021" w:rsidP="00C25021">
      <w:pPr>
        <w:pStyle w:val="PL"/>
      </w:pPr>
      <w:r>
        <w:t xml:space="preserve">          minItems: 1</w:t>
      </w:r>
    </w:p>
    <w:p w14:paraId="01D99E7C" w14:textId="77777777" w:rsidR="00C25021" w:rsidRDefault="00C25021" w:rsidP="00C25021">
      <w:pPr>
        <w:pStyle w:val="PL"/>
      </w:pPr>
      <w:r>
        <w:t xml:space="preserve">      required:</w:t>
      </w:r>
    </w:p>
    <w:p w14:paraId="14A1AFF3" w14:textId="77777777" w:rsidR="00C25021" w:rsidRDefault="00C25021" w:rsidP="00C25021">
      <w:pPr>
        <w:pStyle w:val="PL"/>
      </w:pPr>
      <w:r>
        <w:t xml:space="preserve">        - mbsIngSessionId</w:t>
      </w:r>
    </w:p>
    <w:p w14:paraId="19E7B9E6" w14:textId="77777777" w:rsidR="00C25021" w:rsidRDefault="00C25021" w:rsidP="00C25021">
      <w:pPr>
        <w:pStyle w:val="PL"/>
      </w:pPr>
      <w:r>
        <w:t xml:space="preserve">        - eventNotifs</w:t>
      </w:r>
    </w:p>
    <w:p w14:paraId="69D37502" w14:textId="77777777" w:rsidR="00C25021" w:rsidRDefault="00C25021" w:rsidP="00C25021">
      <w:pPr>
        <w:pStyle w:val="PL"/>
      </w:pPr>
    </w:p>
    <w:p w14:paraId="703CC05D" w14:textId="77777777" w:rsidR="00C25021" w:rsidRDefault="00C25021" w:rsidP="00C25021">
      <w:pPr>
        <w:pStyle w:val="PL"/>
      </w:pPr>
      <w:r>
        <w:t xml:space="preserve">    EventNotification:</w:t>
      </w:r>
    </w:p>
    <w:p w14:paraId="65ACAC8A" w14:textId="77777777" w:rsidR="00C25021" w:rsidRDefault="00C25021" w:rsidP="00C25021">
      <w:pPr>
        <w:pStyle w:val="PL"/>
      </w:pPr>
      <w:r>
        <w:t xml:space="preserve">      description: </w:t>
      </w:r>
      <w:r w:rsidRPr="00EA5A8E">
        <w:t>Represents Event Notification</w:t>
      </w:r>
      <w:r w:rsidRPr="001F463C">
        <w:t>.</w:t>
      </w:r>
    </w:p>
    <w:p w14:paraId="2C64149C" w14:textId="77777777" w:rsidR="00C25021" w:rsidRDefault="00C25021" w:rsidP="00C25021">
      <w:pPr>
        <w:pStyle w:val="PL"/>
      </w:pPr>
      <w:r>
        <w:t xml:space="preserve">      type: object</w:t>
      </w:r>
    </w:p>
    <w:p w14:paraId="16775C6C" w14:textId="77777777" w:rsidR="00C25021" w:rsidRDefault="00C25021" w:rsidP="00C25021">
      <w:pPr>
        <w:pStyle w:val="PL"/>
      </w:pPr>
      <w:r>
        <w:t xml:space="preserve">      properties:</w:t>
      </w:r>
    </w:p>
    <w:p w14:paraId="7C21541A" w14:textId="77777777" w:rsidR="00C25021" w:rsidRDefault="00C25021" w:rsidP="00C25021">
      <w:pPr>
        <w:pStyle w:val="PL"/>
      </w:pPr>
      <w:r>
        <w:t xml:space="preserve">        statusEvent:</w:t>
      </w:r>
    </w:p>
    <w:p w14:paraId="25A4647B" w14:textId="77777777" w:rsidR="00C25021" w:rsidRDefault="00C25021" w:rsidP="00C25021">
      <w:pPr>
        <w:pStyle w:val="PL"/>
      </w:pPr>
      <w:r>
        <w:t xml:space="preserve">          $ref: '#/components/schemas/Event'</w:t>
      </w:r>
    </w:p>
    <w:p w14:paraId="2EAF800D" w14:textId="77777777" w:rsidR="00C25021" w:rsidRDefault="00C25021" w:rsidP="00C25021">
      <w:pPr>
        <w:pStyle w:val="PL"/>
      </w:pPr>
      <w:r>
        <w:t xml:space="preserve">        mbsDisSessionId:</w:t>
      </w:r>
    </w:p>
    <w:p w14:paraId="1DD0437F" w14:textId="77777777" w:rsidR="00C25021" w:rsidRDefault="00C25021" w:rsidP="00C25021">
      <w:pPr>
        <w:pStyle w:val="PL"/>
      </w:pPr>
      <w:r>
        <w:t xml:space="preserve">          type: string</w:t>
      </w:r>
    </w:p>
    <w:p w14:paraId="0C5EEE61" w14:textId="77777777" w:rsidR="00AA3C8E" w:rsidRDefault="00AA3C8E" w:rsidP="00AA3C8E">
      <w:pPr>
        <w:pStyle w:val="PL"/>
      </w:pPr>
      <w:r>
        <w:t xml:space="preserve">        mbsSessionId:</w:t>
      </w:r>
    </w:p>
    <w:p w14:paraId="30EBC8E5" w14:textId="77777777" w:rsidR="00AA3C8E" w:rsidRDefault="00AA3C8E" w:rsidP="00AA3C8E">
      <w:pPr>
        <w:pStyle w:val="PL"/>
      </w:pPr>
      <w:r>
        <w:t xml:space="preserve">          $ref: '</w:t>
      </w:r>
      <w:r w:rsidRPr="004F2B1F">
        <w:t>TS29</w:t>
      </w:r>
      <w:r>
        <w:t>571</w:t>
      </w:r>
      <w:r w:rsidRPr="004F2B1F">
        <w:t>_CommonData.yaml</w:t>
      </w:r>
      <w:r>
        <w:t>#/components/schemas/MbsSessionId'</w:t>
      </w:r>
    </w:p>
    <w:p w14:paraId="59BA31A2" w14:textId="77777777" w:rsidR="00C25021" w:rsidRDefault="00C25021" w:rsidP="00C25021">
      <w:pPr>
        <w:pStyle w:val="PL"/>
      </w:pPr>
      <w:r>
        <w:t xml:space="preserve">        statusAddInfo:</w:t>
      </w:r>
    </w:p>
    <w:p w14:paraId="570EED2A" w14:textId="77777777" w:rsidR="00C25021" w:rsidRDefault="00C25021" w:rsidP="00C25021">
      <w:pPr>
        <w:pStyle w:val="PL"/>
      </w:pPr>
      <w:r>
        <w:t xml:space="preserve">          type: string</w:t>
      </w:r>
    </w:p>
    <w:p w14:paraId="72AD51E0" w14:textId="77777777" w:rsidR="00C25021" w:rsidRDefault="00C25021" w:rsidP="00C25021">
      <w:pPr>
        <w:pStyle w:val="PL"/>
      </w:pPr>
      <w:r>
        <w:t xml:space="preserve">        timeStamp:</w:t>
      </w:r>
    </w:p>
    <w:p w14:paraId="7E2AF49C" w14:textId="77777777" w:rsidR="00C25021" w:rsidRDefault="00C25021" w:rsidP="00C25021">
      <w:pPr>
        <w:pStyle w:val="PL"/>
      </w:pPr>
      <w:r>
        <w:t xml:space="preserve">          $ref: 'TS29122_CommonData.yaml#/components/schemas/DateTime'</w:t>
      </w:r>
    </w:p>
    <w:p w14:paraId="50F6F6C9" w14:textId="77777777" w:rsidR="00C25021" w:rsidRDefault="00C25021" w:rsidP="00C25021">
      <w:pPr>
        <w:pStyle w:val="PL"/>
      </w:pPr>
      <w:r>
        <w:t xml:space="preserve">      required:</w:t>
      </w:r>
    </w:p>
    <w:p w14:paraId="2D666F70" w14:textId="77777777" w:rsidR="00C25021" w:rsidRDefault="00C25021" w:rsidP="00C25021">
      <w:pPr>
        <w:pStyle w:val="PL"/>
      </w:pPr>
      <w:r>
        <w:t xml:space="preserve">        - statusEvent</w:t>
      </w:r>
    </w:p>
    <w:p w14:paraId="4DCDDD2D" w14:textId="77777777" w:rsidR="00C25021" w:rsidRDefault="00C25021" w:rsidP="00C25021">
      <w:pPr>
        <w:pStyle w:val="PL"/>
      </w:pPr>
      <w:r>
        <w:t xml:space="preserve">        - timeStamp</w:t>
      </w:r>
    </w:p>
    <w:p w14:paraId="6DAAD7BE" w14:textId="77777777" w:rsidR="00C25021" w:rsidRDefault="00C25021" w:rsidP="00C25021">
      <w:pPr>
        <w:pStyle w:val="PL"/>
      </w:pPr>
    </w:p>
    <w:p w14:paraId="4E239067" w14:textId="77777777" w:rsidR="00C25021" w:rsidRDefault="00C25021" w:rsidP="00C25021">
      <w:pPr>
        <w:pStyle w:val="PL"/>
      </w:pPr>
      <w:r>
        <w:t xml:space="preserve">    MBSUserServAnmt:</w:t>
      </w:r>
    </w:p>
    <w:p w14:paraId="4C43B152" w14:textId="77777777" w:rsidR="00297323" w:rsidRPr="00B9682F" w:rsidRDefault="00297323" w:rsidP="00297323">
      <w:pPr>
        <w:pStyle w:val="PL"/>
        <w:rPr>
          <w:rFonts w:cs="Arial"/>
          <w:szCs w:val="18"/>
          <w:lang w:eastAsia="zh-CN"/>
        </w:rPr>
      </w:pPr>
      <w:r w:rsidRPr="00B9682F">
        <w:t xml:space="preserve">      deprecated: true</w:t>
      </w:r>
    </w:p>
    <w:p w14:paraId="4567AD56" w14:textId="77777777" w:rsidR="00C25021" w:rsidRDefault="00C25021" w:rsidP="00C25021">
      <w:pPr>
        <w:pStyle w:val="PL"/>
      </w:pPr>
      <w:r>
        <w:t xml:space="preserve">      description: &gt;</w:t>
      </w:r>
    </w:p>
    <w:p w14:paraId="3571A7FD" w14:textId="77777777" w:rsidR="00C25021" w:rsidRDefault="00C25021" w:rsidP="00C25021">
      <w:pPr>
        <w:pStyle w:val="PL"/>
      </w:pPr>
      <w:r>
        <w:t xml:space="preserve">        </w:t>
      </w:r>
      <w:r w:rsidRPr="00E46DEB">
        <w:t xml:space="preserve">Represents the MBS User Service Announcement currently associated with the MBS User Data </w:t>
      </w:r>
    </w:p>
    <w:p w14:paraId="64467664" w14:textId="77777777" w:rsidR="00C25021" w:rsidRDefault="00C25021" w:rsidP="00C25021">
      <w:pPr>
        <w:pStyle w:val="PL"/>
      </w:pPr>
      <w:r>
        <w:t xml:space="preserve">        </w:t>
      </w:r>
      <w:r w:rsidRPr="00E46DEB">
        <w:t>Ingest Session</w:t>
      </w:r>
      <w:r>
        <w:t>.</w:t>
      </w:r>
    </w:p>
    <w:p w14:paraId="7E38C03A" w14:textId="77777777" w:rsidR="00C25021" w:rsidRDefault="00C25021" w:rsidP="00C25021">
      <w:pPr>
        <w:pStyle w:val="PL"/>
      </w:pPr>
      <w:r>
        <w:t xml:space="preserve">      type: object</w:t>
      </w:r>
    </w:p>
    <w:p w14:paraId="62337278" w14:textId="77777777" w:rsidR="00C25021" w:rsidRDefault="00C25021" w:rsidP="00C25021">
      <w:pPr>
        <w:pStyle w:val="PL"/>
      </w:pPr>
      <w:r>
        <w:t xml:space="preserve">      properties:</w:t>
      </w:r>
    </w:p>
    <w:p w14:paraId="6ABB5A1B" w14:textId="77777777" w:rsidR="00C25021" w:rsidRDefault="00C25021" w:rsidP="00C25021">
      <w:pPr>
        <w:pStyle w:val="PL"/>
      </w:pPr>
      <w:r>
        <w:t xml:space="preserve">        extServiceId:</w:t>
      </w:r>
    </w:p>
    <w:p w14:paraId="307CA8F5" w14:textId="77777777" w:rsidR="00C25021" w:rsidRDefault="00C25021" w:rsidP="00C25021">
      <w:pPr>
        <w:pStyle w:val="PL"/>
      </w:pPr>
      <w:r>
        <w:t xml:space="preserve">          type: array</w:t>
      </w:r>
    </w:p>
    <w:p w14:paraId="396A8F1A" w14:textId="77777777" w:rsidR="00C25021" w:rsidRDefault="00C25021" w:rsidP="00C25021">
      <w:pPr>
        <w:pStyle w:val="PL"/>
      </w:pPr>
      <w:r>
        <w:t xml:space="preserve">          items:</w:t>
      </w:r>
    </w:p>
    <w:p w14:paraId="4800B8F4" w14:textId="77777777" w:rsidR="00C25021" w:rsidRDefault="00C25021" w:rsidP="00C25021">
      <w:pPr>
        <w:pStyle w:val="PL"/>
      </w:pPr>
      <w:r>
        <w:t xml:space="preserve">            type: string</w:t>
      </w:r>
    </w:p>
    <w:p w14:paraId="5EC440AE" w14:textId="77777777" w:rsidR="00C25021" w:rsidRDefault="00C25021" w:rsidP="00C25021">
      <w:pPr>
        <w:pStyle w:val="PL"/>
      </w:pPr>
      <w:r>
        <w:t xml:space="preserve">          minItems: 1</w:t>
      </w:r>
    </w:p>
    <w:p w14:paraId="29F23D76" w14:textId="77777777" w:rsidR="00C25021" w:rsidRDefault="00C25021" w:rsidP="00C25021">
      <w:pPr>
        <w:pStyle w:val="PL"/>
      </w:pPr>
      <w:r>
        <w:t xml:space="preserve">        servClass:</w:t>
      </w:r>
    </w:p>
    <w:p w14:paraId="4D2CA112" w14:textId="77777777" w:rsidR="00C25021" w:rsidRDefault="00C25021" w:rsidP="00C25021">
      <w:pPr>
        <w:pStyle w:val="PL"/>
      </w:pPr>
      <w:r>
        <w:t xml:space="preserve">          type: string</w:t>
      </w:r>
    </w:p>
    <w:p w14:paraId="442C1B23" w14:textId="77777777" w:rsidR="00C25021" w:rsidRDefault="00C25021" w:rsidP="00C25021">
      <w:pPr>
        <w:pStyle w:val="PL"/>
      </w:pPr>
      <w:r>
        <w:t xml:space="preserve">        startTime:</w:t>
      </w:r>
    </w:p>
    <w:p w14:paraId="6B19E142" w14:textId="77777777" w:rsidR="00C25021" w:rsidRDefault="00C25021" w:rsidP="00C25021">
      <w:pPr>
        <w:pStyle w:val="PL"/>
      </w:pPr>
      <w:r>
        <w:t xml:space="preserve">          $ref: 'TS29122_CommonData.yaml#/components/schemas/DateTime'</w:t>
      </w:r>
    </w:p>
    <w:p w14:paraId="5AE38F1F" w14:textId="77777777" w:rsidR="00C25021" w:rsidRDefault="00C25021" w:rsidP="00C25021">
      <w:pPr>
        <w:pStyle w:val="PL"/>
      </w:pPr>
      <w:r>
        <w:t xml:space="preserve">        endTime:</w:t>
      </w:r>
    </w:p>
    <w:p w14:paraId="66F672B3" w14:textId="77777777" w:rsidR="00C25021" w:rsidRDefault="00C25021" w:rsidP="00C25021">
      <w:pPr>
        <w:pStyle w:val="PL"/>
      </w:pPr>
      <w:r>
        <w:t xml:space="preserve">          $ref: 'TS29122_CommonData.yaml#/components/schemas/DateTime'</w:t>
      </w:r>
    </w:p>
    <w:p w14:paraId="179B2016" w14:textId="77777777" w:rsidR="00C25021" w:rsidRDefault="00C25021" w:rsidP="00C25021">
      <w:pPr>
        <w:pStyle w:val="PL"/>
      </w:pPr>
      <w:r>
        <w:t xml:space="preserve">        servNameDescs:</w:t>
      </w:r>
    </w:p>
    <w:p w14:paraId="352AA46A" w14:textId="77777777" w:rsidR="00C25021" w:rsidRDefault="00C25021" w:rsidP="00C25021">
      <w:pPr>
        <w:pStyle w:val="PL"/>
      </w:pPr>
      <w:r>
        <w:t xml:space="preserve">          type: array</w:t>
      </w:r>
    </w:p>
    <w:p w14:paraId="3FF247BB" w14:textId="77777777" w:rsidR="00C25021" w:rsidRDefault="00C25021" w:rsidP="00C25021">
      <w:pPr>
        <w:pStyle w:val="PL"/>
      </w:pPr>
      <w:r>
        <w:t xml:space="preserve">          items:</w:t>
      </w:r>
    </w:p>
    <w:p w14:paraId="4CB6A6E0" w14:textId="0A5D2517" w:rsidR="00C25021" w:rsidRDefault="00C25021" w:rsidP="00C25021">
      <w:pPr>
        <w:pStyle w:val="PL"/>
      </w:pPr>
      <w:r w:rsidRPr="006C72A9">
        <w:t xml:space="preserve">          </w:t>
      </w:r>
      <w:r>
        <w:t xml:space="preserve">  </w:t>
      </w:r>
      <w:r w:rsidRPr="006C72A9">
        <w:t>$ref: '</w:t>
      </w:r>
      <w:r w:rsidR="00BA545D">
        <w:t>TS29</w:t>
      </w:r>
      <w:r w:rsidR="00EB63D4">
        <w:t>5</w:t>
      </w:r>
      <w:r w:rsidR="00BA545D">
        <w:t>80_Nmbsf_MBSUserService.yaml</w:t>
      </w:r>
      <w:r w:rsidRPr="006C72A9">
        <w:t>#/components/schemas/</w:t>
      </w:r>
      <w:r>
        <w:t>ServiceNameDescription</w:t>
      </w:r>
      <w:r w:rsidRPr="006C72A9">
        <w:t>'</w:t>
      </w:r>
    </w:p>
    <w:p w14:paraId="162CC654" w14:textId="77777777" w:rsidR="00C25021" w:rsidRDefault="00C25021" w:rsidP="00C25021">
      <w:pPr>
        <w:pStyle w:val="PL"/>
      </w:pPr>
      <w:r>
        <w:t xml:space="preserve">          minItems: 1</w:t>
      </w:r>
    </w:p>
    <w:p w14:paraId="4EC14E05" w14:textId="77777777" w:rsidR="00C25021" w:rsidRDefault="00C25021" w:rsidP="00C25021">
      <w:pPr>
        <w:pStyle w:val="PL"/>
      </w:pPr>
      <w:r>
        <w:t xml:space="preserve">        mainServLang:</w:t>
      </w:r>
    </w:p>
    <w:p w14:paraId="68DAF6EC" w14:textId="77777777" w:rsidR="00C25021" w:rsidRDefault="00C25021" w:rsidP="00C25021">
      <w:pPr>
        <w:pStyle w:val="PL"/>
      </w:pPr>
      <w:r>
        <w:t xml:space="preserve">          type: string</w:t>
      </w:r>
    </w:p>
    <w:p w14:paraId="333FA529" w14:textId="77777777" w:rsidR="00C25021" w:rsidRDefault="00C25021" w:rsidP="00C25021">
      <w:pPr>
        <w:pStyle w:val="PL"/>
      </w:pPr>
      <w:r>
        <w:t xml:space="preserve">        mbsDistSessAnmt:</w:t>
      </w:r>
    </w:p>
    <w:p w14:paraId="2BAFDF2D" w14:textId="77777777" w:rsidR="00C25021" w:rsidRDefault="00C25021" w:rsidP="00C25021">
      <w:pPr>
        <w:pStyle w:val="PL"/>
      </w:pPr>
      <w:r>
        <w:t xml:space="preserve">          additionalProperties:</w:t>
      </w:r>
    </w:p>
    <w:p w14:paraId="15118D8D" w14:textId="77777777" w:rsidR="00C25021" w:rsidRDefault="00C25021" w:rsidP="00C25021">
      <w:pPr>
        <w:pStyle w:val="PL"/>
      </w:pPr>
      <w:r>
        <w:t xml:space="preserve">            $ref: '#/components/schemas/MBSDistSessionAnmt'</w:t>
      </w:r>
    </w:p>
    <w:p w14:paraId="5D7029A5" w14:textId="77777777" w:rsidR="00C25021" w:rsidRDefault="00C25021" w:rsidP="00C25021">
      <w:pPr>
        <w:pStyle w:val="PL"/>
      </w:pPr>
      <w:r>
        <w:t xml:space="preserve">          minProperties: 1</w:t>
      </w:r>
    </w:p>
    <w:p w14:paraId="32FA8D76" w14:textId="77777777" w:rsidR="00C25021" w:rsidRDefault="00C25021" w:rsidP="00C25021">
      <w:pPr>
        <w:pStyle w:val="PL"/>
      </w:pPr>
      <w:r>
        <w:t xml:space="preserve">          description: &gt;</w:t>
      </w:r>
    </w:p>
    <w:p w14:paraId="5111BEA2" w14:textId="77777777" w:rsidR="00C25021" w:rsidRDefault="00C25021" w:rsidP="00C25021">
      <w:pPr>
        <w:pStyle w:val="PL"/>
      </w:pPr>
      <w:r>
        <w:t xml:space="preserve">            </w:t>
      </w:r>
      <w:r w:rsidRPr="006C72A9">
        <w:t xml:space="preserve">Represents the set of MBS Distribution Session Announcements currently associated with </w:t>
      </w:r>
    </w:p>
    <w:p w14:paraId="30CB33BB" w14:textId="77777777" w:rsidR="00C25021" w:rsidRDefault="00C25021" w:rsidP="00C25021">
      <w:pPr>
        <w:pStyle w:val="PL"/>
      </w:pPr>
      <w:r>
        <w:t xml:space="preserve">            </w:t>
      </w:r>
      <w:r w:rsidRPr="006C72A9">
        <w:t>this MBS User Service Announcement.</w:t>
      </w:r>
    </w:p>
    <w:p w14:paraId="7E8C4F77" w14:textId="77777777" w:rsidR="00C25021" w:rsidRDefault="00C25021" w:rsidP="00C25021">
      <w:pPr>
        <w:pStyle w:val="PL"/>
      </w:pPr>
      <w:r>
        <w:t xml:space="preserve">      required:</w:t>
      </w:r>
    </w:p>
    <w:p w14:paraId="67D193D2" w14:textId="77777777" w:rsidR="00C25021" w:rsidRDefault="00C25021" w:rsidP="00C25021">
      <w:pPr>
        <w:pStyle w:val="PL"/>
      </w:pPr>
      <w:r>
        <w:t xml:space="preserve">        - extServiceId</w:t>
      </w:r>
    </w:p>
    <w:p w14:paraId="6E20C869" w14:textId="77777777" w:rsidR="00C25021" w:rsidRDefault="00C25021" w:rsidP="00C25021">
      <w:pPr>
        <w:pStyle w:val="PL"/>
      </w:pPr>
      <w:r>
        <w:t xml:space="preserve">        - servClass</w:t>
      </w:r>
    </w:p>
    <w:p w14:paraId="7AB55E46" w14:textId="77777777" w:rsidR="00C25021" w:rsidRDefault="00C25021" w:rsidP="00C25021">
      <w:pPr>
        <w:pStyle w:val="PL"/>
      </w:pPr>
      <w:r>
        <w:t xml:space="preserve">        - servNameDescs</w:t>
      </w:r>
    </w:p>
    <w:p w14:paraId="1AEEA6A2" w14:textId="77777777" w:rsidR="00C25021" w:rsidRDefault="00C25021" w:rsidP="00C25021">
      <w:pPr>
        <w:pStyle w:val="PL"/>
      </w:pPr>
    </w:p>
    <w:p w14:paraId="507B4A6D" w14:textId="77777777" w:rsidR="00C25021" w:rsidRDefault="00C25021" w:rsidP="00C25021">
      <w:pPr>
        <w:pStyle w:val="PL"/>
      </w:pPr>
      <w:r>
        <w:t xml:space="preserve">    MBSDistSessionAnmt:</w:t>
      </w:r>
    </w:p>
    <w:p w14:paraId="24E30C91" w14:textId="77777777" w:rsidR="00C25021" w:rsidRDefault="00C25021" w:rsidP="00C25021">
      <w:pPr>
        <w:pStyle w:val="PL"/>
      </w:pPr>
      <w:r>
        <w:t xml:space="preserve">      description: &gt;</w:t>
      </w:r>
    </w:p>
    <w:p w14:paraId="3565EFC4" w14:textId="77777777" w:rsidR="00C25021" w:rsidRDefault="00C25021" w:rsidP="00C25021">
      <w:pPr>
        <w:pStyle w:val="PL"/>
      </w:pPr>
      <w:r>
        <w:t xml:space="preserve">        </w:t>
      </w:r>
      <w:r w:rsidRPr="00530CE4">
        <w:t xml:space="preserve">Represents the set of MBS Distribution Session Announcements currently associated with this </w:t>
      </w:r>
    </w:p>
    <w:p w14:paraId="22AC0AEC" w14:textId="77777777" w:rsidR="00C25021" w:rsidRDefault="00C25021" w:rsidP="00C25021">
      <w:pPr>
        <w:pStyle w:val="PL"/>
      </w:pPr>
      <w:r>
        <w:t xml:space="preserve">        </w:t>
      </w:r>
      <w:r w:rsidRPr="00530CE4">
        <w:t>MBS User Service Announcement.</w:t>
      </w:r>
    </w:p>
    <w:p w14:paraId="3D2BB59C" w14:textId="77777777" w:rsidR="00C25021" w:rsidRDefault="00C25021" w:rsidP="00C25021">
      <w:pPr>
        <w:pStyle w:val="PL"/>
      </w:pPr>
      <w:r>
        <w:t xml:space="preserve">      type: object</w:t>
      </w:r>
    </w:p>
    <w:p w14:paraId="50E2EC26" w14:textId="77777777" w:rsidR="00C25021" w:rsidRDefault="00C25021" w:rsidP="00C25021">
      <w:pPr>
        <w:pStyle w:val="PL"/>
      </w:pPr>
      <w:r>
        <w:t xml:space="preserve">      properties:</w:t>
      </w:r>
    </w:p>
    <w:p w14:paraId="2C8A5CC6" w14:textId="77777777" w:rsidR="00C25021" w:rsidRDefault="00C25021" w:rsidP="00C25021">
      <w:pPr>
        <w:pStyle w:val="PL"/>
      </w:pPr>
      <w:r>
        <w:t xml:space="preserve">        mbsSessionId:</w:t>
      </w:r>
    </w:p>
    <w:p w14:paraId="5315F224" w14:textId="77777777" w:rsidR="00C25021" w:rsidRDefault="00C25021" w:rsidP="00C25021">
      <w:pPr>
        <w:pStyle w:val="PL"/>
      </w:pPr>
      <w:r>
        <w:t xml:space="preserve">          $ref: 'TS29571_CommonData.yaml#/components/schemas/MbsSessionId'</w:t>
      </w:r>
    </w:p>
    <w:p w14:paraId="0BF74398" w14:textId="77777777" w:rsidR="00C25021" w:rsidRDefault="00C25021" w:rsidP="00C25021">
      <w:pPr>
        <w:pStyle w:val="PL"/>
      </w:pPr>
      <w:r>
        <w:t xml:space="preserve">        mbsFSAId:</w:t>
      </w:r>
    </w:p>
    <w:p w14:paraId="27E8E301" w14:textId="77777777" w:rsidR="00C25021" w:rsidRDefault="00C25021" w:rsidP="00C25021">
      <w:pPr>
        <w:pStyle w:val="PL"/>
      </w:pPr>
      <w:r>
        <w:t xml:space="preserve">          $ref: 'TS29571_CommonData.yaml#/components/schemas/MbsFsaId'</w:t>
      </w:r>
    </w:p>
    <w:p w14:paraId="2C596D77" w14:textId="77777777" w:rsidR="00C25021" w:rsidRDefault="00C25021" w:rsidP="00C25021">
      <w:pPr>
        <w:pStyle w:val="PL"/>
      </w:pPr>
      <w:r>
        <w:t xml:space="preserve">        distrMethod:</w:t>
      </w:r>
    </w:p>
    <w:p w14:paraId="7DC9285F" w14:textId="77777777" w:rsidR="00C25021" w:rsidRDefault="00C25021" w:rsidP="00C25021">
      <w:pPr>
        <w:pStyle w:val="PL"/>
      </w:pPr>
      <w:r>
        <w:t xml:space="preserve">          $ref: '#/components/schemas/DistributionMethod'</w:t>
      </w:r>
    </w:p>
    <w:p w14:paraId="291EC2EB" w14:textId="77777777" w:rsidR="00C25021" w:rsidRDefault="00C25021" w:rsidP="00C25021">
      <w:pPr>
        <w:pStyle w:val="PL"/>
      </w:pPr>
      <w:r>
        <w:t xml:space="preserve">        objDistrAnnInfo:</w:t>
      </w:r>
    </w:p>
    <w:p w14:paraId="1C287555" w14:textId="77777777" w:rsidR="00C25021" w:rsidRDefault="00C25021" w:rsidP="00C25021">
      <w:pPr>
        <w:pStyle w:val="PL"/>
      </w:pPr>
      <w:r w:rsidRPr="001F6BBA">
        <w:t xml:space="preserve">          $ref: '#/components/schemas/</w:t>
      </w:r>
      <w:r>
        <w:t>ObjectDistMethAnmtInfo</w:t>
      </w:r>
      <w:r w:rsidRPr="001F6BBA">
        <w:t>'</w:t>
      </w:r>
    </w:p>
    <w:p w14:paraId="572A0E0D" w14:textId="77777777" w:rsidR="00C25021" w:rsidRDefault="00C25021" w:rsidP="00C25021">
      <w:pPr>
        <w:pStyle w:val="PL"/>
      </w:pPr>
      <w:r>
        <w:t xml:space="preserve">        sesDesInfo:</w:t>
      </w:r>
    </w:p>
    <w:p w14:paraId="0369F034" w14:textId="77777777" w:rsidR="00C25021" w:rsidRDefault="00C25021" w:rsidP="00C25021">
      <w:pPr>
        <w:pStyle w:val="PL"/>
      </w:pPr>
      <w:r>
        <w:t xml:space="preserve">          type: array</w:t>
      </w:r>
    </w:p>
    <w:p w14:paraId="1230A873" w14:textId="77777777" w:rsidR="00C25021" w:rsidRDefault="00C25021" w:rsidP="00C25021">
      <w:pPr>
        <w:pStyle w:val="PL"/>
      </w:pPr>
      <w:r>
        <w:t xml:space="preserve">          items:</w:t>
      </w:r>
    </w:p>
    <w:p w14:paraId="6FBB0809" w14:textId="77777777" w:rsidR="00C25021" w:rsidRDefault="00C25021" w:rsidP="00C25021">
      <w:pPr>
        <w:pStyle w:val="PL"/>
      </w:pPr>
      <w:r>
        <w:t xml:space="preserve">            type: string</w:t>
      </w:r>
    </w:p>
    <w:p w14:paraId="75302D50" w14:textId="77777777" w:rsidR="00C25021" w:rsidRDefault="00C25021" w:rsidP="00C25021">
      <w:pPr>
        <w:pStyle w:val="PL"/>
      </w:pPr>
      <w:r>
        <w:t xml:space="preserve">          minItems: 1</w:t>
      </w:r>
    </w:p>
    <w:p w14:paraId="54475391" w14:textId="77777777" w:rsidR="00C25021" w:rsidRDefault="00C25021" w:rsidP="00C25021">
      <w:pPr>
        <w:pStyle w:val="PL"/>
      </w:pPr>
      <w:r>
        <w:t xml:space="preserve">      required:</w:t>
      </w:r>
    </w:p>
    <w:p w14:paraId="4F5DC51B" w14:textId="77777777" w:rsidR="00C25021" w:rsidRDefault="00C25021" w:rsidP="00C25021">
      <w:pPr>
        <w:pStyle w:val="PL"/>
      </w:pPr>
      <w:r>
        <w:t xml:space="preserve">        - distrMethod</w:t>
      </w:r>
    </w:p>
    <w:p w14:paraId="5B5F7812" w14:textId="77777777" w:rsidR="00C25021" w:rsidRDefault="00C25021" w:rsidP="00C25021">
      <w:pPr>
        <w:pStyle w:val="PL"/>
      </w:pPr>
      <w:r>
        <w:t xml:space="preserve">        - sesDesInfo</w:t>
      </w:r>
    </w:p>
    <w:p w14:paraId="788E2D84" w14:textId="77777777" w:rsidR="00C25021" w:rsidRDefault="00C25021" w:rsidP="00C25021">
      <w:pPr>
        <w:pStyle w:val="PL"/>
      </w:pPr>
    </w:p>
    <w:p w14:paraId="01751F23" w14:textId="77777777" w:rsidR="00C25021" w:rsidRDefault="00C25021" w:rsidP="00C25021">
      <w:pPr>
        <w:pStyle w:val="PL"/>
      </w:pPr>
      <w:r>
        <w:t xml:space="preserve">    ObjectDistMethAnmtInfo:</w:t>
      </w:r>
    </w:p>
    <w:p w14:paraId="053830B3" w14:textId="77777777" w:rsidR="00C25021" w:rsidRDefault="00C25021" w:rsidP="00C25021">
      <w:pPr>
        <w:pStyle w:val="PL"/>
      </w:pPr>
      <w:r>
        <w:t xml:space="preserve">      description: &gt;</w:t>
      </w:r>
    </w:p>
    <w:p w14:paraId="57B0F23B" w14:textId="77777777" w:rsidR="00C25021" w:rsidRDefault="00C25021" w:rsidP="00C25021">
      <w:pPr>
        <w:pStyle w:val="PL"/>
      </w:pPr>
      <w:r>
        <w:t xml:space="preserve">        </w:t>
      </w:r>
      <w:r w:rsidRPr="00606067">
        <w:t>Represents MBS Distribution Session Announcement parameters for Object Distribution Method</w:t>
      </w:r>
      <w:r w:rsidRPr="00530CE4">
        <w:t>.</w:t>
      </w:r>
    </w:p>
    <w:p w14:paraId="3A49B767" w14:textId="77777777" w:rsidR="00C25021" w:rsidRDefault="00C25021" w:rsidP="00C25021">
      <w:pPr>
        <w:pStyle w:val="PL"/>
      </w:pPr>
      <w:r>
        <w:t xml:space="preserve">      type: object</w:t>
      </w:r>
    </w:p>
    <w:p w14:paraId="390DCF92" w14:textId="77777777" w:rsidR="00C25021" w:rsidRDefault="00C25021" w:rsidP="00C25021">
      <w:pPr>
        <w:pStyle w:val="PL"/>
      </w:pPr>
      <w:r>
        <w:t xml:space="preserve">      properties:</w:t>
      </w:r>
    </w:p>
    <w:p w14:paraId="61E0F61E" w14:textId="77777777" w:rsidR="00C25021" w:rsidRDefault="00C25021" w:rsidP="00C25021">
      <w:pPr>
        <w:pStyle w:val="PL"/>
      </w:pPr>
      <w:r>
        <w:t xml:space="preserve">        objDistrSched:</w:t>
      </w:r>
    </w:p>
    <w:p w14:paraId="0E4ED430" w14:textId="77777777" w:rsidR="00C25021" w:rsidRDefault="00C25021" w:rsidP="00C25021">
      <w:pPr>
        <w:pStyle w:val="PL"/>
      </w:pPr>
      <w:r>
        <w:t xml:space="preserve">          $ref: 'TS29122_CommonData.yaml#/components/schemas/TimeWindow'</w:t>
      </w:r>
    </w:p>
    <w:p w14:paraId="012EEF83" w14:textId="77777777" w:rsidR="00C25021" w:rsidRDefault="00C25021" w:rsidP="00C25021">
      <w:pPr>
        <w:pStyle w:val="PL"/>
      </w:pPr>
      <w:bookmarkStart w:id="1068" w:name="_Hlk112610387"/>
      <w:r>
        <w:t xml:space="preserve">        objDistrBaseUri:</w:t>
      </w:r>
    </w:p>
    <w:p w14:paraId="00A71F4E" w14:textId="77777777" w:rsidR="00C25021" w:rsidRDefault="00C25021" w:rsidP="00C25021">
      <w:pPr>
        <w:pStyle w:val="PL"/>
      </w:pPr>
      <w:r>
        <w:t xml:space="preserve">          $ref: 'TS29571_CommonData.yaml#/components/schemas/Uri'</w:t>
      </w:r>
    </w:p>
    <w:bookmarkEnd w:id="1068"/>
    <w:p w14:paraId="266894FB" w14:textId="77777777" w:rsidR="00C25021" w:rsidRDefault="00C25021" w:rsidP="00C25021">
      <w:pPr>
        <w:pStyle w:val="PL"/>
      </w:pPr>
      <w:r>
        <w:t xml:space="preserve">        objRepBaseUri:</w:t>
      </w:r>
    </w:p>
    <w:p w14:paraId="15283584" w14:textId="77777777" w:rsidR="00C25021" w:rsidRDefault="00C25021" w:rsidP="00C25021">
      <w:pPr>
        <w:pStyle w:val="PL"/>
      </w:pPr>
      <w:r>
        <w:t xml:space="preserve">          $ref: 'TS29571_CommonData.yaml#/components/schemas/Uri'</w:t>
      </w:r>
    </w:p>
    <w:p w14:paraId="4299C95B" w14:textId="77777777" w:rsidR="00C25021" w:rsidRDefault="00C25021" w:rsidP="00C25021">
      <w:pPr>
        <w:pStyle w:val="PL"/>
      </w:pPr>
    </w:p>
    <w:p w14:paraId="20CE7354" w14:textId="77777777" w:rsidR="00C25021" w:rsidRDefault="00C25021" w:rsidP="00C25021">
      <w:pPr>
        <w:pStyle w:val="PL"/>
      </w:pPr>
      <w:r>
        <w:t xml:space="preserve">    FECConfig:</w:t>
      </w:r>
    </w:p>
    <w:p w14:paraId="2B2B0F6B" w14:textId="77777777" w:rsidR="00C25021" w:rsidRDefault="00C25021" w:rsidP="00C25021">
      <w:pPr>
        <w:pStyle w:val="PL"/>
      </w:pPr>
      <w:r>
        <w:t xml:space="preserve">      description: </w:t>
      </w:r>
      <w:r w:rsidRPr="009A2B08">
        <w:t>Represents FEC configuration information</w:t>
      </w:r>
      <w:r>
        <w:t>.</w:t>
      </w:r>
    </w:p>
    <w:p w14:paraId="2DFB54AA" w14:textId="77777777" w:rsidR="00C25021" w:rsidRDefault="00C25021" w:rsidP="00C25021">
      <w:pPr>
        <w:pStyle w:val="PL"/>
      </w:pPr>
      <w:r>
        <w:t xml:space="preserve">      type: object</w:t>
      </w:r>
    </w:p>
    <w:p w14:paraId="1DEBBA9A" w14:textId="77777777" w:rsidR="00C25021" w:rsidRDefault="00C25021" w:rsidP="00C25021">
      <w:pPr>
        <w:pStyle w:val="PL"/>
      </w:pPr>
      <w:r>
        <w:t xml:space="preserve">      properties:</w:t>
      </w:r>
    </w:p>
    <w:p w14:paraId="77626C4D" w14:textId="77777777" w:rsidR="00C25021" w:rsidRDefault="00C25021" w:rsidP="00C25021">
      <w:pPr>
        <w:pStyle w:val="PL"/>
      </w:pPr>
      <w:r>
        <w:t xml:space="preserve">        fecScheme:</w:t>
      </w:r>
    </w:p>
    <w:p w14:paraId="15E1B552" w14:textId="77777777" w:rsidR="00C25021" w:rsidRDefault="00C25021" w:rsidP="00C25021">
      <w:pPr>
        <w:pStyle w:val="PL"/>
      </w:pPr>
      <w:r>
        <w:t xml:space="preserve">          $ref: 'TS29571_CommonData.yaml#/components/schemas/Uri'</w:t>
      </w:r>
    </w:p>
    <w:p w14:paraId="0EF5BB45" w14:textId="77777777" w:rsidR="00C25021" w:rsidRDefault="00C25021" w:rsidP="00C25021">
      <w:pPr>
        <w:pStyle w:val="PL"/>
      </w:pPr>
      <w:r>
        <w:t xml:space="preserve">        fecOverHead:</w:t>
      </w:r>
    </w:p>
    <w:p w14:paraId="041E0D8D" w14:textId="77777777" w:rsidR="00C25021" w:rsidRDefault="00C25021" w:rsidP="00C25021">
      <w:pPr>
        <w:pStyle w:val="PL"/>
      </w:pPr>
      <w:r>
        <w:t xml:space="preserve">          type: integer</w:t>
      </w:r>
    </w:p>
    <w:p w14:paraId="0FFA98A4" w14:textId="77777777" w:rsidR="00C25021" w:rsidRDefault="00C25021" w:rsidP="00C25021">
      <w:pPr>
        <w:pStyle w:val="PL"/>
      </w:pPr>
      <w:r>
        <w:t xml:space="preserve">        additionalParams:</w:t>
      </w:r>
    </w:p>
    <w:p w14:paraId="1BBE8AD2" w14:textId="77777777" w:rsidR="00C25021" w:rsidRDefault="00C25021" w:rsidP="00C25021">
      <w:pPr>
        <w:pStyle w:val="PL"/>
      </w:pPr>
      <w:r>
        <w:t xml:space="preserve">          type: array</w:t>
      </w:r>
    </w:p>
    <w:p w14:paraId="77E05973" w14:textId="77777777" w:rsidR="00C25021" w:rsidRDefault="00C25021" w:rsidP="00C25021">
      <w:pPr>
        <w:pStyle w:val="PL"/>
      </w:pPr>
      <w:r>
        <w:t xml:space="preserve">          items:</w:t>
      </w:r>
    </w:p>
    <w:p w14:paraId="74D495B2" w14:textId="77777777" w:rsidR="00C25021" w:rsidRDefault="00C25021" w:rsidP="00C25021">
      <w:pPr>
        <w:pStyle w:val="PL"/>
      </w:pPr>
      <w:r>
        <w:t xml:space="preserve">            $ref: '#/components/schemas/AddFecParams'</w:t>
      </w:r>
    </w:p>
    <w:p w14:paraId="1A7FD6DC" w14:textId="77777777" w:rsidR="00C25021" w:rsidRDefault="00C25021" w:rsidP="00C25021">
      <w:pPr>
        <w:pStyle w:val="PL"/>
      </w:pPr>
      <w:r>
        <w:t xml:space="preserve">          minItems: 1</w:t>
      </w:r>
    </w:p>
    <w:p w14:paraId="35627FE1" w14:textId="77777777" w:rsidR="00C25021" w:rsidRDefault="00C25021" w:rsidP="00C25021">
      <w:pPr>
        <w:pStyle w:val="PL"/>
      </w:pPr>
      <w:r>
        <w:t xml:space="preserve">      required:</w:t>
      </w:r>
    </w:p>
    <w:p w14:paraId="1ED098EE" w14:textId="77777777" w:rsidR="00C25021" w:rsidRDefault="00C25021" w:rsidP="00C25021">
      <w:pPr>
        <w:pStyle w:val="PL"/>
      </w:pPr>
      <w:r>
        <w:t xml:space="preserve">        - fecScheme</w:t>
      </w:r>
    </w:p>
    <w:p w14:paraId="4387B329" w14:textId="77777777" w:rsidR="00C25021" w:rsidRDefault="00C25021" w:rsidP="00C25021">
      <w:pPr>
        <w:pStyle w:val="PL"/>
      </w:pPr>
      <w:r>
        <w:t xml:space="preserve">        - fecOverHead</w:t>
      </w:r>
    </w:p>
    <w:p w14:paraId="47F0F76C" w14:textId="77777777" w:rsidR="00C25021" w:rsidRDefault="00C25021" w:rsidP="00C25021">
      <w:pPr>
        <w:pStyle w:val="PL"/>
      </w:pPr>
    </w:p>
    <w:p w14:paraId="0250C7AD" w14:textId="77777777" w:rsidR="00C25021" w:rsidRDefault="00C25021" w:rsidP="00C25021">
      <w:pPr>
        <w:pStyle w:val="PL"/>
      </w:pPr>
      <w:r>
        <w:t xml:space="preserve">    AddFecParams:</w:t>
      </w:r>
    </w:p>
    <w:p w14:paraId="7008D85D" w14:textId="77777777" w:rsidR="00C25021" w:rsidRDefault="00C25021" w:rsidP="00C25021">
      <w:pPr>
        <w:pStyle w:val="PL"/>
      </w:pPr>
      <w:r>
        <w:t xml:space="preserve">      description: </w:t>
      </w:r>
      <w:r w:rsidRPr="00E450F3">
        <w:t>Represents additional scheme-specific parameters for AL-FEC configuration</w:t>
      </w:r>
      <w:r>
        <w:t>.</w:t>
      </w:r>
    </w:p>
    <w:p w14:paraId="1E61618C" w14:textId="77777777" w:rsidR="00C25021" w:rsidRDefault="00C25021" w:rsidP="00C25021">
      <w:pPr>
        <w:pStyle w:val="PL"/>
      </w:pPr>
      <w:r>
        <w:t xml:space="preserve">      type: object</w:t>
      </w:r>
    </w:p>
    <w:p w14:paraId="18E808B6" w14:textId="77777777" w:rsidR="00C25021" w:rsidRDefault="00C25021" w:rsidP="00C25021">
      <w:pPr>
        <w:pStyle w:val="PL"/>
      </w:pPr>
      <w:r>
        <w:t xml:space="preserve">      properties:</w:t>
      </w:r>
    </w:p>
    <w:p w14:paraId="18A2E139" w14:textId="77777777" w:rsidR="00C25021" w:rsidRDefault="00C25021" w:rsidP="00C25021">
      <w:pPr>
        <w:pStyle w:val="PL"/>
      </w:pPr>
      <w:r>
        <w:t xml:space="preserve">        paramName:</w:t>
      </w:r>
    </w:p>
    <w:p w14:paraId="3BA6F68A" w14:textId="77777777" w:rsidR="00C25021" w:rsidRDefault="00C25021" w:rsidP="00C25021">
      <w:pPr>
        <w:pStyle w:val="PL"/>
      </w:pPr>
      <w:r w:rsidRPr="001F5CE6">
        <w:t xml:space="preserve">          type: string</w:t>
      </w:r>
    </w:p>
    <w:p w14:paraId="0F4CD3C4" w14:textId="77777777" w:rsidR="00C25021" w:rsidRDefault="00C25021" w:rsidP="00C25021">
      <w:pPr>
        <w:pStyle w:val="PL"/>
      </w:pPr>
      <w:r>
        <w:t xml:space="preserve">        paramValue:</w:t>
      </w:r>
    </w:p>
    <w:p w14:paraId="1164D28F" w14:textId="77777777" w:rsidR="00C25021" w:rsidRDefault="00C25021" w:rsidP="00C25021">
      <w:pPr>
        <w:pStyle w:val="PL"/>
      </w:pPr>
      <w:r>
        <w:t xml:space="preserve">          type: string</w:t>
      </w:r>
    </w:p>
    <w:p w14:paraId="63EE6EF2" w14:textId="77777777" w:rsidR="00C25021" w:rsidRDefault="00C25021" w:rsidP="00C25021">
      <w:pPr>
        <w:pStyle w:val="PL"/>
      </w:pPr>
      <w:r>
        <w:t xml:space="preserve">      required:</w:t>
      </w:r>
    </w:p>
    <w:p w14:paraId="4D232031" w14:textId="77777777" w:rsidR="00C25021" w:rsidRDefault="00C25021" w:rsidP="00C25021">
      <w:pPr>
        <w:pStyle w:val="PL"/>
      </w:pPr>
      <w:r>
        <w:t xml:space="preserve">        - paramName</w:t>
      </w:r>
    </w:p>
    <w:p w14:paraId="5796CF51" w14:textId="77777777" w:rsidR="00C25021" w:rsidRDefault="00C25021" w:rsidP="00C25021">
      <w:pPr>
        <w:pStyle w:val="PL"/>
      </w:pPr>
      <w:r>
        <w:t xml:space="preserve">        - paramValue</w:t>
      </w:r>
    </w:p>
    <w:p w14:paraId="4F9C3642" w14:textId="77777777" w:rsidR="00C25021" w:rsidRPr="00A70FDC" w:rsidRDefault="00C25021" w:rsidP="00C25021">
      <w:pPr>
        <w:pStyle w:val="PL"/>
      </w:pPr>
    </w:p>
    <w:p w14:paraId="36DA6808" w14:textId="77777777" w:rsidR="00C25021" w:rsidRPr="00A70FDC" w:rsidRDefault="00C25021" w:rsidP="00C25021">
      <w:pPr>
        <w:pStyle w:val="PL"/>
      </w:pPr>
      <w:r w:rsidRPr="00A70FDC">
        <w:t># SIMPLE DATA TYPES</w:t>
      </w:r>
    </w:p>
    <w:p w14:paraId="73D5BD84" w14:textId="77777777" w:rsidR="00C25021" w:rsidRPr="00A70FDC" w:rsidRDefault="00C25021" w:rsidP="00C25021">
      <w:pPr>
        <w:pStyle w:val="PL"/>
      </w:pPr>
      <w:r w:rsidRPr="00A70FDC">
        <w:t>#</w:t>
      </w:r>
    </w:p>
    <w:p w14:paraId="69D45D26" w14:textId="77777777" w:rsidR="00C25021" w:rsidRPr="00A70FDC" w:rsidRDefault="00C25021" w:rsidP="00C25021">
      <w:pPr>
        <w:pStyle w:val="PL"/>
      </w:pPr>
    </w:p>
    <w:p w14:paraId="13065FBC" w14:textId="77777777" w:rsidR="00C25021" w:rsidRPr="00A70FDC" w:rsidRDefault="00C25021" w:rsidP="00C25021">
      <w:pPr>
        <w:pStyle w:val="PL"/>
      </w:pPr>
      <w:r w:rsidRPr="00A70FDC">
        <w:t>#</w:t>
      </w:r>
    </w:p>
    <w:p w14:paraId="76937C78" w14:textId="77777777" w:rsidR="00C25021" w:rsidRPr="00A70FDC" w:rsidRDefault="00C25021" w:rsidP="00C25021">
      <w:pPr>
        <w:pStyle w:val="PL"/>
      </w:pPr>
      <w:r w:rsidRPr="00A70FDC">
        <w:t># ENUMERATIONS</w:t>
      </w:r>
    </w:p>
    <w:p w14:paraId="131B0B3F" w14:textId="77777777" w:rsidR="00C25021" w:rsidRDefault="00C25021" w:rsidP="00C25021">
      <w:pPr>
        <w:pStyle w:val="PL"/>
      </w:pPr>
      <w:r w:rsidRPr="00A70FDC">
        <w:t>#</w:t>
      </w:r>
    </w:p>
    <w:p w14:paraId="0F8B28E9" w14:textId="77777777" w:rsidR="00C25021" w:rsidRDefault="00C25021" w:rsidP="00C25021">
      <w:pPr>
        <w:pStyle w:val="PL"/>
      </w:pPr>
      <w:r>
        <w:t xml:space="preserve">    DistributionMethod:</w:t>
      </w:r>
    </w:p>
    <w:p w14:paraId="68AD2EE2" w14:textId="0E572372" w:rsidR="00C25021" w:rsidRDefault="00C25021" w:rsidP="00C25021">
      <w:pPr>
        <w:pStyle w:val="PL"/>
      </w:pPr>
      <w:r>
        <w:t xml:space="preserve">      </w:t>
      </w:r>
      <w:r w:rsidR="00410053">
        <w:t>anyOf</w:t>
      </w:r>
      <w:r>
        <w:t>:</w:t>
      </w:r>
    </w:p>
    <w:p w14:paraId="56EC95CD" w14:textId="77777777" w:rsidR="00C25021" w:rsidRDefault="00C25021" w:rsidP="00C25021">
      <w:pPr>
        <w:pStyle w:val="PL"/>
      </w:pPr>
      <w:r>
        <w:t xml:space="preserve">      - type: string</w:t>
      </w:r>
    </w:p>
    <w:p w14:paraId="4D3BC36C" w14:textId="77777777" w:rsidR="00C25021" w:rsidRDefault="00C25021" w:rsidP="00C25021">
      <w:pPr>
        <w:pStyle w:val="PL"/>
      </w:pPr>
      <w:r>
        <w:t xml:space="preserve">        enum:</w:t>
      </w:r>
    </w:p>
    <w:p w14:paraId="08C4D9EF" w14:textId="77777777" w:rsidR="00C25021" w:rsidRDefault="00C25021" w:rsidP="00C25021">
      <w:pPr>
        <w:pStyle w:val="PL"/>
      </w:pPr>
      <w:r>
        <w:t xml:space="preserve">          - OBJECT</w:t>
      </w:r>
    </w:p>
    <w:p w14:paraId="02E9552F" w14:textId="77777777" w:rsidR="00C25021" w:rsidRDefault="00C25021" w:rsidP="00C25021">
      <w:pPr>
        <w:pStyle w:val="PL"/>
      </w:pPr>
      <w:r>
        <w:t xml:space="preserve">          - PACKET</w:t>
      </w:r>
    </w:p>
    <w:p w14:paraId="4C7597C2" w14:textId="77777777" w:rsidR="00C25021" w:rsidRDefault="00C25021" w:rsidP="00C25021">
      <w:pPr>
        <w:pStyle w:val="PL"/>
      </w:pPr>
      <w:r>
        <w:t xml:space="preserve">      - type: string</w:t>
      </w:r>
    </w:p>
    <w:p w14:paraId="564BC358" w14:textId="77777777" w:rsidR="00C25021" w:rsidRDefault="00C25021" w:rsidP="00C25021">
      <w:pPr>
        <w:pStyle w:val="PL"/>
      </w:pPr>
      <w:r>
        <w:t xml:space="preserve">        description: &gt;</w:t>
      </w:r>
    </w:p>
    <w:p w14:paraId="2D64756E" w14:textId="77777777" w:rsidR="00410053" w:rsidRPr="00BA5F77" w:rsidRDefault="00410053" w:rsidP="00410053">
      <w:pPr>
        <w:pStyle w:val="PL"/>
      </w:pPr>
      <w:r w:rsidRPr="00BA5F77">
        <w:t xml:space="preserve">          This string provides forward-compatibility with future extensions to the enumeration</w:t>
      </w:r>
    </w:p>
    <w:p w14:paraId="01F9D501" w14:textId="77777777" w:rsidR="00410053" w:rsidRPr="00BA5F77" w:rsidRDefault="00410053" w:rsidP="00410053">
      <w:pPr>
        <w:pStyle w:val="PL"/>
      </w:pPr>
      <w:r w:rsidRPr="00BA5F77">
        <w:t xml:space="preserve">          </w:t>
      </w:r>
      <w:r>
        <w:t>and</w:t>
      </w:r>
      <w:r w:rsidRPr="00BA5F77">
        <w:t xml:space="preserve"> is not used to encode content defined in the present version of this API.</w:t>
      </w:r>
    </w:p>
    <w:p w14:paraId="02C86491" w14:textId="77777777" w:rsidR="00C25021" w:rsidRDefault="00C25021" w:rsidP="00C25021">
      <w:pPr>
        <w:pStyle w:val="PL"/>
      </w:pPr>
      <w:r>
        <w:t xml:space="preserve">      description: |</w:t>
      </w:r>
    </w:p>
    <w:p w14:paraId="01D3EEE5" w14:textId="77777777" w:rsidR="00BD3AF7" w:rsidRDefault="00BD3AF7" w:rsidP="00BD3AF7">
      <w:pPr>
        <w:pStyle w:val="PL"/>
      </w:pPr>
      <w:r>
        <w:t xml:space="preserve">        </w:t>
      </w:r>
      <w:r>
        <w:rPr>
          <w:rFonts w:cs="Arial"/>
          <w:szCs w:val="18"/>
        </w:rPr>
        <w:t xml:space="preserve">Represents the MBS Distribution method.  </w:t>
      </w:r>
    </w:p>
    <w:p w14:paraId="5CC6C9DE" w14:textId="77777777" w:rsidR="00C25021" w:rsidRDefault="00C25021" w:rsidP="00C25021">
      <w:pPr>
        <w:pStyle w:val="PL"/>
      </w:pPr>
      <w:r>
        <w:t xml:space="preserve">        Possible values are:</w:t>
      </w:r>
    </w:p>
    <w:p w14:paraId="513B3685" w14:textId="77777777" w:rsidR="00C25021" w:rsidRDefault="00C25021" w:rsidP="00C25021">
      <w:pPr>
        <w:pStyle w:val="PL"/>
      </w:pPr>
      <w:r>
        <w:t xml:space="preserve">        - OBJECT: </w:t>
      </w:r>
      <w:r w:rsidRPr="00976988">
        <w:t>Indicates the Object Distribution Method</w:t>
      </w:r>
      <w:r w:rsidRPr="00FB0758">
        <w:t>.</w:t>
      </w:r>
    </w:p>
    <w:p w14:paraId="67A77A3C" w14:textId="77777777" w:rsidR="00C25021" w:rsidRDefault="00C25021" w:rsidP="00C25021">
      <w:pPr>
        <w:pStyle w:val="PL"/>
      </w:pPr>
      <w:r>
        <w:t xml:space="preserve">        - PACKET: </w:t>
      </w:r>
      <w:r w:rsidRPr="00976988">
        <w:t xml:space="preserve">Indicates the </w:t>
      </w:r>
      <w:r>
        <w:t>Packet</w:t>
      </w:r>
      <w:r w:rsidRPr="00976988">
        <w:t xml:space="preserve"> Distribution Method</w:t>
      </w:r>
      <w:r w:rsidRPr="00FB0758">
        <w:t>.</w:t>
      </w:r>
    </w:p>
    <w:p w14:paraId="1F093B8C" w14:textId="77777777" w:rsidR="00C25021" w:rsidRDefault="00C25021" w:rsidP="00C25021">
      <w:pPr>
        <w:pStyle w:val="PL"/>
      </w:pPr>
    </w:p>
    <w:p w14:paraId="403E24FA" w14:textId="77777777" w:rsidR="00C25021" w:rsidRDefault="00C25021" w:rsidP="00C25021">
      <w:pPr>
        <w:pStyle w:val="PL"/>
      </w:pPr>
      <w:r>
        <w:t xml:space="preserve">    Event:</w:t>
      </w:r>
    </w:p>
    <w:p w14:paraId="2B1D70B9" w14:textId="4BECCC4F" w:rsidR="00C25021" w:rsidRDefault="00C25021" w:rsidP="00C25021">
      <w:pPr>
        <w:pStyle w:val="PL"/>
      </w:pPr>
      <w:r>
        <w:t xml:space="preserve">      </w:t>
      </w:r>
      <w:r w:rsidR="00410053">
        <w:t>anyOf</w:t>
      </w:r>
      <w:r>
        <w:t>:</w:t>
      </w:r>
    </w:p>
    <w:p w14:paraId="237A443F" w14:textId="77777777" w:rsidR="00C25021" w:rsidRDefault="00C25021" w:rsidP="00C25021">
      <w:pPr>
        <w:pStyle w:val="PL"/>
      </w:pPr>
      <w:r>
        <w:t xml:space="preserve">      - type: string</w:t>
      </w:r>
    </w:p>
    <w:p w14:paraId="2498F2F7" w14:textId="77777777" w:rsidR="00C25021" w:rsidRDefault="00C25021" w:rsidP="00C25021">
      <w:pPr>
        <w:pStyle w:val="PL"/>
      </w:pPr>
      <w:r>
        <w:t xml:space="preserve">        enum:</w:t>
      </w:r>
    </w:p>
    <w:p w14:paraId="1AADAB8D" w14:textId="77777777" w:rsidR="00C25021" w:rsidRDefault="00C25021" w:rsidP="00C25021">
      <w:pPr>
        <w:pStyle w:val="PL"/>
      </w:pPr>
      <w:r>
        <w:t xml:space="preserve">          - </w:t>
      </w:r>
      <w:r w:rsidRPr="00A36A06">
        <w:t>USER_DATA_ING_SESS_STARTING</w:t>
      </w:r>
    </w:p>
    <w:p w14:paraId="139AEE15" w14:textId="77777777" w:rsidR="00C25021" w:rsidRDefault="00C25021" w:rsidP="00C25021">
      <w:pPr>
        <w:pStyle w:val="PL"/>
      </w:pPr>
      <w:r>
        <w:t xml:space="preserve">          - </w:t>
      </w:r>
      <w:r w:rsidRPr="00A36A06">
        <w:t>USER_DATA_ING_SESS_START</w:t>
      </w:r>
      <w:r>
        <w:t>ED</w:t>
      </w:r>
    </w:p>
    <w:p w14:paraId="39AC5566" w14:textId="77777777" w:rsidR="00C25021" w:rsidRDefault="00C25021" w:rsidP="00C25021">
      <w:pPr>
        <w:pStyle w:val="PL"/>
      </w:pPr>
      <w:r>
        <w:t xml:space="preserve">          - </w:t>
      </w:r>
      <w:r w:rsidRPr="00A36A06">
        <w:t>USER_DATA_ING_SESS_TERMINATED</w:t>
      </w:r>
    </w:p>
    <w:p w14:paraId="2355059E" w14:textId="77777777" w:rsidR="00C25021" w:rsidRDefault="00C25021" w:rsidP="00C25021">
      <w:pPr>
        <w:pStyle w:val="PL"/>
      </w:pPr>
      <w:bookmarkStart w:id="1069" w:name="_Hlk112611344"/>
      <w:r>
        <w:t xml:space="preserve">          - </w:t>
      </w:r>
      <w:r w:rsidRPr="00A36A06">
        <w:t>DIST_SESS_STARTING</w:t>
      </w:r>
    </w:p>
    <w:bookmarkEnd w:id="1069"/>
    <w:p w14:paraId="0FC556E4" w14:textId="77777777" w:rsidR="00C25021" w:rsidRDefault="00C25021" w:rsidP="00C25021">
      <w:pPr>
        <w:pStyle w:val="PL"/>
      </w:pPr>
      <w:r w:rsidRPr="00A36A06">
        <w:t xml:space="preserve">          - DIST_SESS_START</w:t>
      </w:r>
      <w:r>
        <w:t>ED</w:t>
      </w:r>
    </w:p>
    <w:p w14:paraId="20A33029" w14:textId="77777777" w:rsidR="00C25021" w:rsidRDefault="00C25021" w:rsidP="00C25021">
      <w:pPr>
        <w:pStyle w:val="PL"/>
      </w:pPr>
      <w:r w:rsidRPr="00A36A06">
        <w:t xml:space="preserve">          - DIST_SESS_</w:t>
      </w:r>
      <w:r>
        <w:t>TERMINATED</w:t>
      </w:r>
    </w:p>
    <w:p w14:paraId="2F7B6BBD" w14:textId="77777777" w:rsidR="00C25021" w:rsidRDefault="00C25021" w:rsidP="00C25021">
      <w:pPr>
        <w:pStyle w:val="PL"/>
      </w:pPr>
      <w:r>
        <w:t xml:space="preserve">          - </w:t>
      </w:r>
      <w:r w:rsidRPr="00A36A06">
        <w:t>DIST_SESS_SERV_MNGT_FAILURE</w:t>
      </w:r>
    </w:p>
    <w:p w14:paraId="2CE0F925" w14:textId="77777777" w:rsidR="00C25021" w:rsidRDefault="00C25021" w:rsidP="00C25021">
      <w:pPr>
        <w:pStyle w:val="PL"/>
      </w:pPr>
      <w:r>
        <w:t xml:space="preserve">          - </w:t>
      </w:r>
      <w:r w:rsidRPr="00A36A06">
        <w:t>DIST_SESS_POL_CRTL_FAILURE</w:t>
      </w:r>
    </w:p>
    <w:p w14:paraId="4DC2BEDB" w14:textId="77777777" w:rsidR="00C25021" w:rsidRDefault="00C25021" w:rsidP="00C25021">
      <w:pPr>
        <w:pStyle w:val="PL"/>
      </w:pPr>
      <w:r>
        <w:t xml:space="preserve">          - </w:t>
      </w:r>
      <w:r w:rsidRPr="00A36A06">
        <w:t>DATA_INGEST_FAILURE</w:t>
      </w:r>
    </w:p>
    <w:p w14:paraId="4320BD29" w14:textId="77777777" w:rsidR="00C25021" w:rsidRDefault="00C25021" w:rsidP="00C25021">
      <w:pPr>
        <w:pStyle w:val="PL"/>
      </w:pPr>
      <w:r>
        <w:t xml:space="preserve">          - DELIVERY_STARTED</w:t>
      </w:r>
    </w:p>
    <w:p w14:paraId="5A05B36C" w14:textId="77777777" w:rsidR="00C25021" w:rsidRPr="00EB05EA" w:rsidRDefault="00C25021" w:rsidP="00C25021">
      <w:pPr>
        <w:pStyle w:val="PL"/>
      </w:pPr>
      <w:r>
        <w:t xml:space="preserve">          - SESSION_TERMINATED</w:t>
      </w:r>
    </w:p>
    <w:p w14:paraId="6C3A30E7" w14:textId="77777777" w:rsidR="002C3F41" w:rsidRDefault="002C3F41" w:rsidP="002C3F41">
      <w:pPr>
        <w:pStyle w:val="PL"/>
      </w:pPr>
      <w:r>
        <w:t xml:space="preserve">          - SESSION_STARTED</w:t>
      </w:r>
    </w:p>
    <w:p w14:paraId="0F72F001" w14:textId="77777777" w:rsidR="002C3F41" w:rsidRPr="00EB05EA" w:rsidRDefault="002C3F41" w:rsidP="002C3F41">
      <w:pPr>
        <w:pStyle w:val="PL"/>
      </w:pPr>
      <w:r>
        <w:t xml:space="preserve">          - SESSION_RELEASED</w:t>
      </w:r>
    </w:p>
    <w:p w14:paraId="447B365A" w14:textId="77777777" w:rsidR="00C64AA1" w:rsidRDefault="00C64AA1" w:rsidP="00C64AA1">
      <w:pPr>
        <w:pStyle w:val="PL"/>
      </w:pPr>
      <w:r>
        <w:t xml:space="preserve">          - DIST_SESS_ACTIVATED</w:t>
      </w:r>
    </w:p>
    <w:p w14:paraId="64CF5DE2" w14:textId="77777777" w:rsidR="00C64AA1" w:rsidRDefault="00C64AA1" w:rsidP="00C64AA1">
      <w:pPr>
        <w:pStyle w:val="PL"/>
      </w:pPr>
      <w:r>
        <w:t xml:space="preserve">          - DIST_SESS_EST_FAILURE</w:t>
      </w:r>
    </w:p>
    <w:p w14:paraId="10447BC1" w14:textId="77777777" w:rsidR="00C64AA1" w:rsidRPr="00EB05EA" w:rsidRDefault="00C64AA1" w:rsidP="00C64AA1">
      <w:pPr>
        <w:pStyle w:val="PL"/>
      </w:pPr>
      <w:r>
        <w:t xml:space="preserve">          - USER_SER_AD</w:t>
      </w:r>
    </w:p>
    <w:p w14:paraId="27C114CC" w14:textId="77777777" w:rsidR="00C25021" w:rsidRDefault="00C25021" w:rsidP="00C25021">
      <w:pPr>
        <w:pStyle w:val="PL"/>
      </w:pPr>
      <w:r>
        <w:t xml:space="preserve">      - type: string</w:t>
      </w:r>
    </w:p>
    <w:p w14:paraId="3547926D" w14:textId="77777777" w:rsidR="00C25021" w:rsidRDefault="00C25021" w:rsidP="00C25021">
      <w:pPr>
        <w:pStyle w:val="PL"/>
      </w:pPr>
      <w:r>
        <w:t xml:space="preserve">        description: &gt;</w:t>
      </w:r>
    </w:p>
    <w:p w14:paraId="28ED7F74" w14:textId="77777777" w:rsidR="00410053" w:rsidRPr="00BA5F77" w:rsidRDefault="00410053" w:rsidP="00410053">
      <w:pPr>
        <w:pStyle w:val="PL"/>
      </w:pPr>
      <w:r w:rsidRPr="00BA5F77">
        <w:t xml:space="preserve">          This string provides forward-compatibility with future extensions to the enumeration</w:t>
      </w:r>
    </w:p>
    <w:p w14:paraId="3A3F52C4" w14:textId="77777777" w:rsidR="00410053" w:rsidRPr="00BA5F77" w:rsidRDefault="00410053" w:rsidP="00410053">
      <w:pPr>
        <w:pStyle w:val="PL"/>
      </w:pPr>
      <w:r w:rsidRPr="00BA5F77">
        <w:t xml:space="preserve">          </w:t>
      </w:r>
      <w:r>
        <w:t>and</w:t>
      </w:r>
      <w:r w:rsidRPr="00BA5F77">
        <w:t xml:space="preserve"> is not used to encode content defined in the present version of this API.</w:t>
      </w:r>
    </w:p>
    <w:p w14:paraId="64F220BE" w14:textId="77777777" w:rsidR="00C25021" w:rsidRDefault="00C25021" w:rsidP="00C25021">
      <w:pPr>
        <w:pStyle w:val="PL"/>
      </w:pPr>
      <w:r>
        <w:t xml:space="preserve">      description: |</w:t>
      </w:r>
    </w:p>
    <w:p w14:paraId="002EC8E8" w14:textId="77777777" w:rsidR="003C026D" w:rsidRDefault="003C026D" w:rsidP="003C026D">
      <w:pPr>
        <w:pStyle w:val="PL"/>
      </w:pPr>
      <w:r>
        <w:t xml:space="preserve">        </w:t>
      </w:r>
      <w:r>
        <w:rPr>
          <w:rFonts w:cs="Arial"/>
          <w:szCs w:val="18"/>
        </w:rPr>
        <w:t xml:space="preserve">Represents the MBS User Data Ingest Session Status events.  </w:t>
      </w:r>
    </w:p>
    <w:p w14:paraId="37DF1375" w14:textId="77777777" w:rsidR="00C25021" w:rsidRDefault="00C25021" w:rsidP="00C25021">
      <w:pPr>
        <w:pStyle w:val="PL"/>
      </w:pPr>
      <w:r>
        <w:t xml:space="preserve">        Possible values are:</w:t>
      </w:r>
    </w:p>
    <w:p w14:paraId="03FA41B4" w14:textId="77777777" w:rsidR="00C25021" w:rsidRDefault="00C25021" w:rsidP="00C25021">
      <w:pPr>
        <w:pStyle w:val="PL"/>
      </w:pPr>
      <w:r>
        <w:t xml:space="preserve">        - </w:t>
      </w:r>
      <w:r w:rsidRPr="00A36A06">
        <w:t>USER_DATA_ING_SESS_STARTING</w:t>
      </w:r>
      <w:r>
        <w:t>: &gt;</w:t>
      </w:r>
    </w:p>
    <w:p w14:paraId="32B753D5" w14:textId="0C39F7C4" w:rsidR="00C25021" w:rsidRDefault="00C25021" w:rsidP="00C25021">
      <w:pPr>
        <w:pStyle w:val="PL"/>
      </w:pPr>
      <w:r>
        <w:t xml:space="preserve">            Indicates that the MBS User Data Ingest Session is starting. This is an "MBS User Data</w:t>
      </w:r>
    </w:p>
    <w:p w14:paraId="3E17EA1F" w14:textId="77777777" w:rsidR="00C25021" w:rsidRDefault="00C25021" w:rsidP="00C25021">
      <w:pPr>
        <w:pStyle w:val="PL"/>
      </w:pPr>
      <w:r>
        <w:t xml:space="preserve">            Ingest Session" level event</w:t>
      </w:r>
      <w:r w:rsidRPr="00FB0758">
        <w:t>.</w:t>
      </w:r>
    </w:p>
    <w:p w14:paraId="367D75A3" w14:textId="77777777" w:rsidR="00C25021" w:rsidRDefault="00C25021" w:rsidP="00C25021">
      <w:pPr>
        <w:pStyle w:val="PL"/>
      </w:pPr>
      <w:r>
        <w:t xml:space="preserve">        - </w:t>
      </w:r>
      <w:r w:rsidRPr="00A36A06">
        <w:t>USER_DATA_ING_SESS_STARTED</w:t>
      </w:r>
      <w:r>
        <w:t>: &gt;</w:t>
      </w:r>
    </w:p>
    <w:p w14:paraId="0616C7E8" w14:textId="75EECA7A" w:rsidR="00C25021" w:rsidRDefault="00C25021" w:rsidP="00C25021">
      <w:pPr>
        <w:pStyle w:val="PL"/>
      </w:pPr>
      <w:r>
        <w:t xml:space="preserve">            Indicates that the MBS User Data Ingest Session </w:t>
      </w:r>
      <w:r w:rsidR="002C3F41">
        <w:t>established</w:t>
      </w:r>
      <w:r>
        <w:t>. This is an "MBS User Data</w:t>
      </w:r>
    </w:p>
    <w:p w14:paraId="32FFD304" w14:textId="77777777" w:rsidR="00C25021" w:rsidRDefault="00C25021" w:rsidP="00C25021">
      <w:pPr>
        <w:pStyle w:val="PL"/>
      </w:pPr>
      <w:r>
        <w:t xml:space="preserve">            Ingest Session" level event.</w:t>
      </w:r>
    </w:p>
    <w:p w14:paraId="1B4F2216" w14:textId="77777777" w:rsidR="00C25021" w:rsidRDefault="00C25021" w:rsidP="00C25021">
      <w:pPr>
        <w:pStyle w:val="PL"/>
      </w:pPr>
      <w:r>
        <w:t xml:space="preserve">        - </w:t>
      </w:r>
      <w:r w:rsidRPr="00A36A06">
        <w:t>USER_DATA_ING_SESS_TERMINATED</w:t>
      </w:r>
      <w:r>
        <w:t>: &gt;</w:t>
      </w:r>
    </w:p>
    <w:p w14:paraId="45DB7378" w14:textId="650508E0" w:rsidR="00C25021" w:rsidRDefault="00C25021" w:rsidP="00C25021">
      <w:pPr>
        <w:pStyle w:val="PL"/>
      </w:pPr>
      <w:r>
        <w:t xml:space="preserve">            Indicates that the MBS User Data Ingest Session is terminated. This is an "MBS User Data</w:t>
      </w:r>
    </w:p>
    <w:p w14:paraId="0EE99565" w14:textId="77777777" w:rsidR="00C25021" w:rsidRDefault="00C25021" w:rsidP="00C25021">
      <w:pPr>
        <w:pStyle w:val="PL"/>
      </w:pPr>
      <w:r>
        <w:t xml:space="preserve">            Ingest Session" level event.</w:t>
      </w:r>
    </w:p>
    <w:p w14:paraId="3214EC27" w14:textId="77777777" w:rsidR="00C25021" w:rsidRDefault="00C25021" w:rsidP="00C25021">
      <w:pPr>
        <w:pStyle w:val="PL"/>
      </w:pPr>
      <w:r>
        <w:t xml:space="preserve">        - </w:t>
      </w:r>
      <w:r w:rsidRPr="00A36A06">
        <w:t>DIST_SESS_STARTING</w:t>
      </w:r>
      <w:r>
        <w:t>: &gt;</w:t>
      </w:r>
    </w:p>
    <w:p w14:paraId="67B4714D" w14:textId="0D3257CA" w:rsidR="00C25021" w:rsidRDefault="00C25021" w:rsidP="00C25021">
      <w:pPr>
        <w:pStyle w:val="PL"/>
      </w:pPr>
      <w:r>
        <w:t xml:space="preserve">            Indicates that the MBS Distribution Session is starting. This is an "MBS Distribution</w:t>
      </w:r>
    </w:p>
    <w:p w14:paraId="106B8EB6" w14:textId="77777777" w:rsidR="00C25021" w:rsidRDefault="00C25021" w:rsidP="00C25021">
      <w:pPr>
        <w:pStyle w:val="PL"/>
      </w:pPr>
      <w:r>
        <w:t xml:space="preserve">            Session" level event.</w:t>
      </w:r>
    </w:p>
    <w:p w14:paraId="094E99A3" w14:textId="77777777" w:rsidR="00C25021" w:rsidRDefault="00C25021" w:rsidP="00C25021">
      <w:pPr>
        <w:pStyle w:val="PL"/>
      </w:pPr>
      <w:r w:rsidRPr="00A36A06">
        <w:t xml:space="preserve">        - DIST_SESS_START</w:t>
      </w:r>
      <w:r>
        <w:t xml:space="preserve">ED: </w:t>
      </w:r>
      <w:r w:rsidRPr="00F70972">
        <w:t>&gt;</w:t>
      </w:r>
    </w:p>
    <w:p w14:paraId="2768BA90" w14:textId="5F5E8EC3" w:rsidR="00C25021" w:rsidRDefault="00C25021" w:rsidP="00C25021">
      <w:pPr>
        <w:pStyle w:val="PL"/>
      </w:pPr>
      <w:r>
        <w:t xml:space="preserve">            Indicates that the MBS Distribution Session started. This is an "MBS Distribution</w:t>
      </w:r>
    </w:p>
    <w:p w14:paraId="77C9F090" w14:textId="77777777" w:rsidR="00C25021" w:rsidRDefault="00C25021" w:rsidP="00C25021">
      <w:pPr>
        <w:pStyle w:val="PL"/>
      </w:pPr>
      <w:r>
        <w:t xml:space="preserve">            Session" level event.</w:t>
      </w:r>
    </w:p>
    <w:p w14:paraId="191EC4BE" w14:textId="77777777" w:rsidR="00C25021" w:rsidRDefault="00C25021" w:rsidP="00C25021">
      <w:pPr>
        <w:pStyle w:val="PL"/>
        <w:rPr>
          <w:lang w:eastAsia="zh-CN"/>
        </w:rPr>
      </w:pPr>
      <w:r w:rsidRPr="00A36A06">
        <w:t xml:space="preserve">        - DIST_SESS_</w:t>
      </w:r>
      <w:r>
        <w:t>TERMINATED</w:t>
      </w:r>
      <w:r>
        <w:rPr>
          <w:rFonts w:hint="eastAsia"/>
          <w:lang w:eastAsia="zh-CN"/>
        </w:rPr>
        <w:t>:</w:t>
      </w:r>
      <w:r>
        <w:rPr>
          <w:lang w:eastAsia="zh-CN"/>
        </w:rPr>
        <w:t xml:space="preserve"> &gt;</w:t>
      </w:r>
    </w:p>
    <w:p w14:paraId="4C6E6D63" w14:textId="4997B963" w:rsidR="00C25021" w:rsidRDefault="00C25021" w:rsidP="00C25021">
      <w:pPr>
        <w:pStyle w:val="PL"/>
        <w:rPr>
          <w:lang w:eastAsia="zh-CN"/>
        </w:rPr>
      </w:pPr>
      <w:r>
        <w:rPr>
          <w:lang w:eastAsia="zh-CN"/>
        </w:rPr>
        <w:t xml:space="preserve">            Indicates that the MBS Distribution Session is terminated. This is an "MBS Distribution</w:t>
      </w:r>
    </w:p>
    <w:p w14:paraId="436749EE" w14:textId="77777777" w:rsidR="00C25021" w:rsidRDefault="00C25021" w:rsidP="00C25021">
      <w:pPr>
        <w:pStyle w:val="PL"/>
      </w:pPr>
      <w:r>
        <w:rPr>
          <w:lang w:eastAsia="zh-CN"/>
        </w:rPr>
        <w:t xml:space="preserve">            Session" level event.</w:t>
      </w:r>
    </w:p>
    <w:p w14:paraId="6C8BF691" w14:textId="77777777" w:rsidR="00C25021" w:rsidRDefault="00C25021" w:rsidP="00C25021">
      <w:pPr>
        <w:pStyle w:val="PL"/>
      </w:pPr>
      <w:r>
        <w:t xml:space="preserve">        - </w:t>
      </w:r>
      <w:r w:rsidRPr="00A36A06">
        <w:t>DIST_SESS_SERV_MNGT_FAILURE</w:t>
      </w:r>
      <w:r>
        <w:t>: &gt;</w:t>
      </w:r>
    </w:p>
    <w:p w14:paraId="507F00FA" w14:textId="5CAFF00B" w:rsidR="00C25021" w:rsidRDefault="00C25021" w:rsidP="00C25021">
      <w:pPr>
        <w:pStyle w:val="PL"/>
      </w:pPr>
      <w:r>
        <w:t xml:space="preserve">            Indicates that the MBS Distribution Session could not be started (e.g. the necessary</w:t>
      </w:r>
    </w:p>
    <w:p w14:paraId="33554AAB" w14:textId="6498B11B" w:rsidR="00C25021" w:rsidRDefault="00C25021" w:rsidP="00C25021">
      <w:pPr>
        <w:pStyle w:val="PL"/>
      </w:pPr>
      <w:r>
        <w:t xml:space="preserve">            resources could not be allocated by the MBS system). This is an "MBS Distribution</w:t>
      </w:r>
    </w:p>
    <w:p w14:paraId="6A1E3F69" w14:textId="77777777" w:rsidR="00C25021" w:rsidRDefault="00C25021" w:rsidP="00C25021">
      <w:pPr>
        <w:pStyle w:val="PL"/>
      </w:pPr>
      <w:r>
        <w:t xml:space="preserve">            Session" level event.</w:t>
      </w:r>
    </w:p>
    <w:p w14:paraId="25738F50" w14:textId="77777777" w:rsidR="00C25021" w:rsidRDefault="00C25021" w:rsidP="00C25021">
      <w:pPr>
        <w:pStyle w:val="PL"/>
      </w:pPr>
      <w:r>
        <w:t xml:space="preserve">        - </w:t>
      </w:r>
      <w:r w:rsidRPr="00A36A06">
        <w:t>DIST_SESS_POL_CRTL_FAILURE</w:t>
      </w:r>
      <w:r>
        <w:t>: &gt;</w:t>
      </w:r>
    </w:p>
    <w:p w14:paraId="5D4DC6AE" w14:textId="50CF5437" w:rsidR="00C25021" w:rsidRDefault="00C25021" w:rsidP="00C25021">
      <w:pPr>
        <w:pStyle w:val="PL"/>
      </w:pPr>
      <w:r>
        <w:t xml:space="preserve">            Indicates that the MBS Distribution Session could not be started because of a policy</w:t>
      </w:r>
    </w:p>
    <w:p w14:paraId="0BCBDA28" w14:textId="3CDEA20A" w:rsidR="00C25021" w:rsidRDefault="00C25021" w:rsidP="00C25021">
      <w:pPr>
        <w:pStyle w:val="PL"/>
      </w:pPr>
      <w:r>
        <w:t xml:space="preserve">            authorization/control failure or rejection. This is an "MBS Distribution Session"</w:t>
      </w:r>
    </w:p>
    <w:p w14:paraId="267CD4F3" w14:textId="77777777" w:rsidR="00C25021" w:rsidRDefault="00C25021" w:rsidP="00C25021">
      <w:pPr>
        <w:pStyle w:val="PL"/>
      </w:pPr>
      <w:r>
        <w:t xml:space="preserve">            level event.</w:t>
      </w:r>
    </w:p>
    <w:p w14:paraId="1E022C65" w14:textId="77777777" w:rsidR="00C25021" w:rsidRDefault="00C25021" w:rsidP="00C25021">
      <w:pPr>
        <w:pStyle w:val="PL"/>
      </w:pPr>
      <w:r>
        <w:t xml:space="preserve">        - </w:t>
      </w:r>
      <w:r w:rsidRPr="00A36A06">
        <w:t>DATA_INGEST_FAILURE</w:t>
      </w:r>
      <w:r>
        <w:t>: &gt;</w:t>
      </w:r>
    </w:p>
    <w:p w14:paraId="546DE86C" w14:textId="43FB2E3A" w:rsidR="00C25021" w:rsidRDefault="00C25021" w:rsidP="00C25021">
      <w:pPr>
        <w:pStyle w:val="PL"/>
      </w:pPr>
      <w:r>
        <w:t xml:space="preserve">            The MBS User Data Ingest is failed because the MBSTF is expecting data (the MBS Session</w:t>
      </w:r>
    </w:p>
    <w:p w14:paraId="177A46E3" w14:textId="77777777" w:rsidR="00C25021" w:rsidRDefault="00C25021" w:rsidP="00C25021">
      <w:pPr>
        <w:pStyle w:val="PL"/>
      </w:pPr>
      <w:r>
        <w:t xml:space="preserve">            is active), but not receiving it. This is an "MBS Distribution Session" level event.</w:t>
      </w:r>
    </w:p>
    <w:p w14:paraId="48FE292A" w14:textId="77777777" w:rsidR="00C25021" w:rsidRDefault="00C25021" w:rsidP="00C25021">
      <w:pPr>
        <w:pStyle w:val="PL"/>
      </w:pPr>
      <w:r>
        <w:t xml:space="preserve">        - DELIVERY_STARTED: &gt;</w:t>
      </w:r>
    </w:p>
    <w:p w14:paraId="597DFAA9" w14:textId="77777777" w:rsidR="00C25021" w:rsidRDefault="00C25021" w:rsidP="00C25021">
      <w:pPr>
        <w:pStyle w:val="PL"/>
      </w:pPr>
      <w:r>
        <w:t xml:space="preserve">            The MBS User Data delivery is started.</w:t>
      </w:r>
    </w:p>
    <w:p w14:paraId="51060D65" w14:textId="77777777" w:rsidR="00C25021" w:rsidRDefault="00C25021" w:rsidP="00C25021">
      <w:pPr>
        <w:pStyle w:val="PL"/>
      </w:pPr>
      <w:r>
        <w:t xml:space="preserve">        - SESSION_TERMINATED: &gt;</w:t>
      </w:r>
    </w:p>
    <w:p w14:paraId="703CBA06" w14:textId="77777777" w:rsidR="00C25021" w:rsidRDefault="00C25021" w:rsidP="00C25021">
      <w:pPr>
        <w:pStyle w:val="PL"/>
      </w:pPr>
      <w:r>
        <w:t xml:space="preserve">            </w:t>
      </w:r>
      <w:r w:rsidRPr="004519E1">
        <w:t xml:space="preserve">The </w:t>
      </w:r>
      <w:r>
        <w:t>MBS User Data Ingest Session is terminated.</w:t>
      </w:r>
    </w:p>
    <w:p w14:paraId="569BF127" w14:textId="77777777" w:rsidR="002C3F41" w:rsidRDefault="002C3F41" w:rsidP="002C3F41">
      <w:pPr>
        <w:pStyle w:val="PL"/>
      </w:pPr>
      <w:r>
        <w:t xml:space="preserve">        - SESSION_STARTED: &gt;</w:t>
      </w:r>
    </w:p>
    <w:p w14:paraId="377F4168" w14:textId="77777777" w:rsidR="002C3F41" w:rsidRDefault="002C3F41" w:rsidP="002C3F41">
      <w:pPr>
        <w:pStyle w:val="PL"/>
      </w:pPr>
      <w:r>
        <w:t xml:space="preserve">            The MBS Session is started.</w:t>
      </w:r>
    </w:p>
    <w:p w14:paraId="27FCFD43" w14:textId="77777777" w:rsidR="002C3F41" w:rsidRDefault="002C3F41" w:rsidP="002C3F41">
      <w:pPr>
        <w:pStyle w:val="PL"/>
      </w:pPr>
      <w:r>
        <w:t xml:space="preserve">        - SESSION_RELEASED: &gt;</w:t>
      </w:r>
    </w:p>
    <w:p w14:paraId="2F8CBBF2" w14:textId="77777777" w:rsidR="002C3F41" w:rsidRDefault="002C3F41" w:rsidP="002C3F41">
      <w:pPr>
        <w:pStyle w:val="PL"/>
      </w:pPr>
      <w:r>
        <w:t xml:space="preserve">            The MBS Session is released.</w:t>
      </w:r>
    </w:p>
    <w:p w14:paraId="34CF2861" w14:textId="77777777" w:rsidR="00C64AA1" w:rsidRDefault="00C64AA1" w:rsidP="00C64AA1">
      <w:pPr>
        <w:pStyle w:val="PL"/>
      </w:pPr>
      <w:r>
        <w:t xml:space="preserve">        - DIST_SESS_ACTIVATED:</w:t>
      </w:r>
    </w:p>
    <w:p w14:paraId="0A4CF20D" w14:textId="77777777" w:rsidR="00C64AA1" w:rsidRDefault="00C64AA1" w:rsidP="00C64AA1">
      <w:pPr>
        <w:pStyle w:val="PL"/>
      </w:pPr>
      <w:r>
        <w:t xml:space="preserve">            Indicates that the MBS Distribution Session is activated successfully.</w:t>
      </w:r>
    </w:p>
    <w:p w14:paraId="058A95DA" w14:textId="77777777" w:rsidR="00C64AA1" w:rsidRDefault="00C64AA1" w:rsidP="00C64AA1">
      <w:pPr>
        <w:pStyle w:val="PL"/>
      </w:pPr>
      <w:r>
        <w:t xml:space="preserve">        - DIST_SESS_EST_FAILURE:</w:t>
      </w:r>
    </w:p>
    <w:p w14:paraId="30A38358" w14:textId="77777777" w:rsidR="00C64AA1" w:rsidRDefault="00C64AA1" w:rsidP="00C64AA1">
      <w:pPr>
        <w:pStyle w:val="PL"/>
      </w:pPr>
      <w:r>
        <w:t xml:space="preserve">            Indicates that the MBSF failed to successfully establish the MBS Distribution Session at</w:t>
      </w:r>
    </w:p>
    <w:p w14:paraId="0BF294D3" w14:textId="77777777" w:rsidR="00C64AA1" w:rsidRDefault="00C64AA1" w:rsidP="00C64AA1">
      <w:pPr>
        <w:pStyle w:val="PL"/>
      </w:pPr>
      <w:r>
        <w:t xml:space="preserve">            the MBSTF. This is an "MBS Distribution Session" level event.</w:t>
      </w:r>
    </w:p>
    <w:p w14:paraId="44F9259A" w14:textId="77777777" w:rsidR="00C64AA1" w:rsidRDefault="00C64AA1" w:rsidP="00C64AA1">
      <w:pPr>
        <w:pStyle w:val="PL"/>
      </w:pPr>
      <w:r>
        <w:t xml:space="preserve">        - USER_SER_AD:</w:t>
      </w:r>
    </w:p>
    <w:p w14:paraId="25245160" w14:textId="77777777" w:rsidR="00C64AA1" w:rsidRDefault="00C64AA1" w:rsidP="00C64AA1">
      <w:pPr>
        <w:pStyle w:val="PL"/>
      </w:pPr>
      <w:r>
        <w:t xml:space="preserve">            Indicates that the MBSF advertises the User Service Announcement information to the MBS</w:t>
      </w:r>
    </w:p>
    <w:p w14:paraId="7D528DD6" w14:textId="77777777" w:rsidR="00C64AA1" w:rsidRDefault="00C64AA1" w:rsidP="00C64AA1">
      <w:pPr>
        <w:pStyle w:val="PL"/>
      </w:pPr>
      <w:r>
        <w:t xml:space="preserve">            Application Provider.</w:t>
      </w:r>
    </w:p>
    <w:p w14:paraId="64B96C51" w14:textId="77777777" w:rsidR="00C25021" w:rsidRPr="00BC4999" w:rsidRDefault="00C25021" w:rsidP="00C25021">
      <w:pPr>
        <w:pStyle w:val="PL"/>
      </w:pPr>
    </w:p>
    <w:p w14:paraId="290AB113" w14:textId="7AD1CC51" w:rsidR="00662390" w:rsidRDefault="0049145E" w:rsidP="00A65AFD">
      <w:pPr>
        <w:pStyle w:val="Heading8"/>
      </w:pPr>
      <w:bookmarkStart w:id="1070" w:name="_Toc100742504"/>
      <w:bookmarkStart w:id="1071" w:name="_Toc120609105"/>
      <w:bookmarkStart w:id="1072" w:name="_Toc120657572"/>
      <w:r w:rsidRPr="004D3578">
        <w:br w:type="page"/>
      </w:r>
      <w:bookmarkStart w:id="1073" w:name="_Toc133407854"/>
      <w:bookmarkStart w:id="1074" w:name="_Toc148363265"/>
      <w:r w:rsidR="00662390" w:rsidRPr="004D3578">
        <w:t xml:space="preserve">Annex </w:t>
      </w:r>
      <w:r w:rsidR="00662390">
        <w:t>B</w:t>
      </w:r>
      <w:r w:rsidR="00662390" w:rsidRPr="004D3578">
        <w:t xml:space="preserve"> (</w:t>
      </w:r>
      <w:r w:rsidR="00662390">
        <w:t>informative</w:t>
      </w:r>
      <w:r w:rsidR="00662390" w:rsidRPr="004D3578">
        <w:t>):</w:t>
      </w:r>
      <w:r w:rsidR="00662390" w:rsidRPr="004D3578">
        <w:br/>
      </w:r>
      <w:r w:rsidR="00662390">
        <w:t>Withdrawn API versions</w:t>
      </w:r>
      <w:bookmarkEnd w:id="1070"/>
      <w:bookmarkEnd w:id="1071"/>
      <w:bookmarkEnd w:id="1072"/>
      <w:bookmarkEnd w:id="1073"/>
      <w:bookmarkEnd w:id="1074"/>
    </w:p>
    <w:p w14:paraId="1A37F315" w14:textId="77777777" w:rsidR="00662390" w:rsidRDefault="00662390" w:rsidP="00F30E5C">
      <w:pPr>
        <w:pStyle w:val="Heading1"/>
      </w:pPr>
      <w:bookmarkStart w:id="1075" w:name="_Toc100742505"/>
      <w:bookmarkStart w:id="1076" w:name="_Toc120609106"/>
      <w:bookmarkStart w:id="1077" w:name="_Toc120657573"/>
      <w:bookmarkStart w:id="1078" w:name="_Toc133407855"/>
      <w:bookmarkStart w:id="1079" w:name="_Toc148363266"/>
      <w:r>
        <w:t>B.1</w:t>
      </w:r>
      <w:r>
        <w:tab/>
        <w:t>General</w:t>
      </w:r>
      <w:bookmarkEnd w:id="1075"/>
      <w:bookmarkEnd w:id="1076"/>
      <w:bookmarkEnd w:id="1077"/>
      <w:bookmarkEnd w:id="1078"/>
      <w:bookmarkEnd w:id="1079"/>
    </w:p>
    <w:p w14:paraId="6F75238C" w14:textId="1C245907" w:rsidR="00662390" w:rsidRDefault="00662390" w:rsidP="00662390">
      <w:pPr>
        <w:rPr>
          <w:lang w:val="en-US"/>
        </w:rPr>
      </w:pPr>
      <w:r w:rsidRPr="00540071">
        <w:t xml:space="preserve">This Annex </w:t>
      </w:r>
      <w:r>
        <w:t>lists withdrawn API versions of the APIs</w:t>
      </w:r>
      <w:r w:rsidRPr="00540071">
        <w:t xml:space="preserve"> defined in the present specification.</w:t>
      </w:r>
      <w:r>
        <w:t xml:space="preserve"> </w:t>
      </w:r>
      <w:r w:rsidR="00F43343">
        <w:t>Clause </w:t>
      </w:r>
      <w:r w:rsidR="00F43343">
        <w:rPr>
          <w:rFonts w:eastAsia="Calibri"/>
        </w:rPr>
        <w:t xml:space="preserve">4.3.1.6 of </w:t>
      </w:r>
      <w:r w:rsidRPr="005E4D39">
        <w:t>3GPP</w:t>
      </w:r>
      <w:r>
        <w:t> </w:t>
      </w:r>
      <w:r w:rsidRPr="005E4D39">
        <w:t>TS</w:t>
      </w:r>
      <w:r>
        <w:t> </w:t>
      </w:r>
      <w:r w:rsidRPr="005E4D39">
        <w:t>29.501</w:t>
      </w:r>
      <w:r>
        <w:t> [5] describes the withdrawal of API versions.</w:t>
      </w:r>
    </w:p>
    <w:p w14:paraId="7BE1B787" w14:textId="397833D1" w:rsidR="00662390" w:rsidRDefault="00662390" w:rsidP="00F30E5C">
      <w:pPr>
        <w:pStyle w:val="Heading1"/>
      </w:pPr>
      <w:bookmarkStart w:id="1080" w:name="_Toc100742506"/>
      <w:bookmarkStart w:id="1081" w:name="_Toc120609107"/>
      <w:bookmarkStart w:id="1082" w:name="_Toc120657574"/>
      <w:bookmarkStart w:id="1083" w:name="_Toc133407856"/>
      <w:bookmarkStart w:id="1084" w:name="_Toc148363267"/>
      <w:r>
        <w:t>B.2</w:t>
      </w:r>
      <w:r>
        <w:tab/>
      </w:r>
      <w:r w:rsidR="00F43343" w:rsidRPr="00307394">
        <w:rPr>
          <w:lang w:val="en-US"/>
        </w:rPr>
        <w:t>Nmbsf_MBSUserService</w:t>
      </w:r>
      <w:r>
        <w:t xml:space="preserve"> API</w:t>
      </w:r>
      <w:bookmarkEnd w:id="1080"/>
      <w:bookmarkEnd w:id="1081"/>
      <w:bookmarkEnd w:id="1082"/>
      <w:bookmarkEnd w:id="1083"/>
      <w:bookmarkEnd w:id="1084"/>
    </w:p>
    <w:p w14:paraId="08A7F497" w14:textId="63572E83" w:rsidR="00662390" w:rsidRDefault="00662390" w:rsidP="00662390">
      <w:r>
        <w:t xml:space="preserve">The API versions listed in table B.2-1 are withdrawn for the </w:t>
      </w:r>
      <w:r w:rsidR="00F43343" w:rsidRPr="00307394">
        <w:rPr>
          <w:lang w:val="en-US"/>
        </w:rPr>
        <w:t>Nmbsf_MBSUserService</w:t>
      </w:r>
      <w:r w:rsidRPr="007A0219">
        <w:t xml:space="preserve"> </w:t>
      </w:r>
      <w:r w:rsidRPr="002002FF">
        <w:rPr>
          <w:lang w:eastAsia="zh-CN"/>
        </w:rPr>
        <w:t>API</w:t>
      </w:r>
      <w:r>
        <w:rPr>
          <w:lang w:eastAsia="zh-CN"/>
        </w:rPr>
        <w:t>.</w:t>
      </w:r>
    </w:p>
    <w:p w14:paraId="2E5EF197" w14:textId="22A03028" w:rsidR="00662390" w:rsidRPr="002002FF" w:rsidRDefault="00DA2F34" w:rsidP="00662390">
      <w:pPr>
        <w:pStyle w:val="TH"/>
      </w:pPr>
      <w:r w:rsidRPr="002002FF">
        <w:t>Table</w:t>
      </w:r>
      <w:r>
        <w:t> </w:t>
      </w:r>
      <w:r w:rsidR="00662390">
        <w:t>B.2</w:t>
      </w:r>
      <w:r w:rsidR="00662390" w:rsidRPr="002002FF">
        <w:t xml:space="preserve">-1: </w:t>
      </w:r>
      <w:r w:rsidR="00662390">
        <w:rPr>
          <w:lang w:eastAsia="zh-CN"/>
        </w:rPr>
        <w:t xml:space="preserve">Withdrawn API versions of the </w:t>
      </w:r>
      <w:r w:rsidR="00F43343" w:rsidRPr="00307394">
        <w:rPr>
          <w:lang w:val="en-US"/>
        </w:rPr>
        <w:t>Nmbsf_MBSUserService</w:t>
      </w:r>
      <w:r w:rsidR="00662390">
        <w:t xml:space="preserve">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40"/>
        <w:gridCol w:w="7427"/>
      </w:tblGrid>
      <w:tr w:rsidR="00662390" w:rsidRPr="002002FF" w14:paraId="71454B02" w14:textId="77777777" w:rsidTr="009E77A0">
        <w:trPr>
          <w:jc w:val="center"/>
        </w:trPr>
        <w:tc>
          <w:tcPr>
            <w:tcW w:w="2040" w:type="dxa"/>
            <w:shd w:val="clear" w:color="auto" w:fill="C0C0C0"/>
            <w:hideMark/>
          </w:tcPr>
          <w:p w14:paraId="0B66F232" w14:textId="77777777" w:rsidR="00662390" w:rsidRPr="00FA5F9B" w:rsidRDefault="00662390" w:rsidP="00E20840">
            <w:pPr>
              <w:pStyle w:val="TAH"/>
            </w:pPr>
            <w:r w:rsidRPr="00FA5F9B">
              <w:t>API version number</w:t>
            </w:r>
          </w:p>
        </w:tc>
        <w:tc>
          <w:tcPr>
            <w:tcW w:w="7427" w:type="dxa"/>
            <w:shd w:val="clear" w:color="auto" w:fill="C0C0C0"/>
          </w:tcPr>
          <w:p w14:paraId="07660E75" w14:textId="77777777" w:rsidR="00662390" w:rsidRPr="00FA5F9B" w:rsidRDefault="00662390" w:rsidP="00E20840">
            <w:pPr>
              <w:pStyle w:val="TAH"/>
            </w:pPr>
            <w:r w:rsidRPr="00FA5F9B">
              <w:t>Remarks</w:t>
            </w:r>
          </w:p>
        </w:tc>
      </w:tr>
      <w:tr w:rsidR="00662390" w:rsidRPr="002002FF" w14:paraId="57BEAA84" w14:textId="77777777" w:rsidTr="009E77A0">
        <w:trPr>
          <w:jc w:val="center"/>
        </w:trPr>
        <w:tc>
          <w:tcPr>
            <w:tcW w:w="2040" w:type="dxa"/>
          </w:tcPr>
          <w:p w14:paraId="0A5B87E3" w14:textId="77777777" w:rsidR="00662390" w:rsidRPr="00FA5F9B" w:rsidRDefault="00662390" w:rsidP="00E20840">
            <w:pPr>
              <w:pStyle w:val="TAL"/>
            </w:pPr>
          </w:p>
        </w:tc>
        <w:tc>
          <w:tcPr>
            <w:tcW w:w="7427" w:type="dxa"/>
          </w:tcPr>
          <w:p w14:paraId="7478C230" w14:textId="77777777" w:rsidR="00662390" w:rsidRPr="00FA5F9B" w:rsidRDefault="00662390" w:rsidP="00E20840">
            <w:pPr>
              <w:pStyle w:val="TAL"/>
            </w:pPr>
          </w:p>
        </w:tc>
      </w:tr>
    </w:tbl>
    <w:p w14:paraId="48A06631" w14:textId="77777777" w:rsidR="00662390" w:rsidRDefault="00662390" w:rsidP="00F43343"/>
    <w:p w14:paraId="79B202C2" w14:textId="7E7E8A19" w:rsidR="00662390" w:rsidRDefault="00662390" w:rsidP="00F30E5C">
      <w:pPr>
        <w:pStyle w:val="Heading1"/>
      </w:pPr>
      <w:bookmarkStart w:id="1085" w:name="_Toc100742507"/>
      <w:bookmarkStart w:id="1086" w:name="_Toc120609108"/>
      <w:bookmarkStart w:id="1087" w:name="_Toc120657575"/>
      <w:bookmarkStart w:id="1088" w:name="_Toc133407857"/>
      <w:bookmarkStart w:id="1089" w:name="_Toc148363268"/>
      <w:r>
        <w:t>B.3</w:t>
      </w:r>
      <w:r>
        <w:tab/>
      </w:r>
      <w:r w:rsidR="00F43343" w:rsidRPr="00307394">
        <w:rPr>
          <w:lang w:val="en-US"/>
        </w:rPr>
        <w:t>Nmbsf_MBSUserDataIngestSession</w:t>
      </w:r>
      <w:r>
        <w:t xml:space="preserve"> API</w:t>
      </w:r>
      <w:bookmarkEnd w:id="1085"/>
      <w:bookmarkEnd w:id="1086"/>
      <w:bookmarkEnd w:id="1087"/>
      <w:bookmarkEnd w:id="1088"/>
      <w:bookmarkEnd w:id="1089"/>
    </w:p>
    <w:p w14:paraId="061F56FA" w14:textId="77777777" w:rsidR="00F43343" w:rsidRDefault="00F43343" w:rsidP="00F43343">
      <w:bookmarkStart w:id="1090" w:name="historyclause"/>
      <w:r>
        <w:t xml:space="preserve">The API versions listed in table B.3-1 are withdrawn for the </w:t>
      </w:r>
      <w:r w:rsidRPr="00307394">
        <w:rPr>
          <w:lang w:val="en-US"/>
        </w:rPr>
        <w:t>Nmbsf_MBSUserDataIngestSession</w:t>
      </w:r>
      <w:r w:rsidRPr="007A0219">
        <w:t xml:space="preserve"> </w:t>
      </w:r>
      <w:r w:rsidRPr="002002FF">
        <w:rPr>
          <w:lang w:eastAsia="zh-CN"/>
        </w:rPr>
        <w:t>API</w:t>
      </w:r>
      <w:r>
        <w:rPr>
          <w:lang w:eastAsia="zh-CN"/>
        </w:rPr>
        <w:t>.</w:t>
      </w:r>
    </w:p>
    <w:p w14:paraId="7B585A82" w14:textId="77777777" w:rsidR="00F43343" w:rsidRPr="002002FF" w:rsidRDefault="00F43343" w:rsidP="00F43343">
      <w:pPr>
        <w:pStyle w:val="TH"/>
      </w:pPr>
      <w:r>
        <w:t>Table B.3</w:t>
      </w:r>
      <w:r w:rsidRPr="002002FF">
        <w:t xml:space="preserve">-1: </w:t>
      </w:r>
      <w:r>
        <w:rPr>
          <w:lang w:eastAsia="zh-CN"/>
        </w:rPr>
        <w:t xml:space="preserve">Withdrawn API versions of the </w:t>
      </w:r>
      <w:r w:rsidRPr="00307394">
        <w:rPr>
          <w:lang w:val="en-US"/>
        </w:rPr>
        <w:t>Nmbsf_MBSUserDataIngestSession</w:t>
      </w:r>
      <w:r>
        <w:t xml:space="preserve">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40"/>
        <w:gridCol w:w="7427"/>
      </w:tblGrid>
      <w:tr w:rsidR="00F43343" w:rsidRPr="002002FF" w14:paraId="7832BF84" w14:textId="77777777" w:rsidTr="00D01A66">
        <w:trPr>
          <w:jc w:val="center"/>
        </w:trPr>
        <w:tc>
          <w:tcPr>
            <w:tcW w:w="2040" w:type="dxa"/>
            <w:shd w:val="clear" w:color="auto" w:fill="C0C0C0"/>
            <w:hideMark/>
          </w:tcPr>
          <w:p w14:paraId="07951515" w14:textId="77777777" w:rsidR="00F43343" w:rsidRPr="00FA5F9B" w:rsidRDefault="00F43343" w:rsidP="00D01A66">
            <w:pPr>
              <w:pStyle w:val="TAH"/>
            </w:pPr>
            <w:r w:rsidRPr="00FA5F9B">
              <w:t>API version number</w:t>
            </w:r>
          </w:p>
        </w:tc>
        <w:tc>
          <w:tcPr>
            <w:tcW w:w="7427" w:type="dxa"/>
            <w:shd w:val="clear" w:color="auto" w:fill="C0C0C0"/>
          </w:tcPr>
          <w:p w14:paraId="7D5670CF" w14:textId="77777777" w:rsidR="00F43343" w:rsidRPr="00FA5F9B" w:rsidRDefault="00F43343" w:rsidP="00D01A66">
            <w:pPr>
              <w:pStyle w:val="TAH"/>
            </w:pPr>
            <w:r w:rsidRPr="00FA5F9B">
              <w:t>Remarks</w:t>
            </w:r>
          </w:p>
        </w:tc>
      </w:tr>
      <w:tr w:rsidR="00F43343" w:rsidRPr="002002FF" w14:paraId="3E963DA3" w14:textId="77777777" w:rsidTr="00D01A66">
        <w:trPr>
          <w:jc w:val="center"/>
        </w:trPr>
        <w:tc>
          <w:tcPr>
            <w:tcW w:w="2040" w:type="dxa"/>
          </w:tcPr>
          <w:p w14:paraId="4DEA10C8" w14:textId="77777777" w:rsidR="00F43343" w:rsidRPr="00FA5F9B" w:rsidRDefault="00F43343" w:rsidP="00D01A66">
            <w:pPr>
              <w:pStyle w:val="TAL"/>
            </w:pPr>
          </w:p>
        </w:tc>
        <w:tc>
          <w:tcPr>
            <w:tcW w:w="7427" w:type="dxa"/>
          </w:tcPr>
          <w:p w14:paraId="27929CCD" w14:textId="77777777" w:rsidR="00F43343" w:rsidRPr="00FA5F9B" w:rsidRDefault="00F43343" w:rsidP="00D01A66">
            <w:pPr>
              <w:pStyle w:val="TAL"/>
            </w:pPr>
          </w:p>
        </w:tc>
      </w:tr>
    </w:tbl>
    <w:p w14:paraId="24C775E6" w14:textId="77777777" w:rsidR="00F43343" w:rsidRDefault="00F43343" w:rsidP="00F43343"/>
    <w:p w14:paraId="308F77E4" w14:textId="133AC8E6" w:rsidR="00080512" w:rsidRDefault="008A6D4A" w:rsidP="009164E6">
      <w:pPr>
        <w:pStyle w:val="Heading8"/>
      </w:pPr>
      <w:r w:rsidRPr="004D3578">
        <w:br w:type="page"/>
      </w:r>
      <w:bookmarkStart w:id="1091" w:name="_Toc2086459"/>
      <w:bookmarkStart w:id="1092" w:name="_Toc100742508"/>
      <w:bookmarkStart w:id="1093" w:name="_Toc120609109"/>
      <w:bookmarkStart w:id="1094" w:name="_Toc120657576"/>
      <w:bookmarkStart w:id="1095" w:name="_Toc133407858"/>
      <w:bookmarkStart w:id="1096" w:name="_Toc148363269"/>
      <w:bookmarkEnd w:id="1090"/>
      <w:r w:rsidR="003446B6" w:rsidRPr="004D3578">
        <w:t xml:space="preserve">Annex </w:t>
      </w:r>
      <w:r w:rsidR="001D70BB">
        <w:t>C</w:t>
      </w:r>
      <w:r w:rsidR="003446B6" w:rsidRPr="004D3578">
        <w:t xml:space="preserve"> (informative):</w:t>
      </w:r>
      <w:r w:rsidR="003446B6" w:rsidRPr="004D3578">
        <w:br/>
        <w:t>Change history</w:t>
      </w:r>
      <w:bookmarkEnd w:id="1091"/>
      <w:bookmarkEnd w:id="1092"/>
      <w:bookmarkEnd w:id="1093"/>
      <w:bookmarkEnd w:id="1094"/>
      <w:bookmarkEnd w:id="1095"/>
      <w:bookmarkEnd w:id="109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2"/>
        <w:gridCol w:w="795"/>
        <w:gridCol w:w="1078"/>
        <w:gridCol w:w="522"/>
        <w:gridCol w:w="423"/>
        <w:gridCol w:w="422"/>
        <w:gridCol w:w="4847"/>
        <w:gridCol w:w="706"/>
      </w:tblGrid>
      <w:tr w:rsidR="009164E6" w:rsidRPr="00481D2D" w14:paraId="2F94046C" w14:textId="77777777" w:rsidTr="009164E6">
        <w:trPr>
          <w:cantSplit/>
        </w:trPr>
        <w:tc>
          <w:tcPr>
            <w:tcW w:w="9585" w:type="dxa"/>
            <w:gridSpan w:val="8"/>
            <w:tcBorders>
              <w:bottom w:val="nil"/>
            </w:tcBorders>
            <w:shd w:val="solid" w:color="FFFFFF" w:fill="auto"/>
          </w:tcPr>
          <w:p w14:paraId="10E4AB80" w14:textId="77777777" w:rsidR="009164E6" w:rsidRPr="00481D2D" w:rsidRDefault="009164E6" w:rsidP="00331FD9">
            <w:pPr>
              <w:pStyle w:val="TAL"/>
              <w:jc w:val="center"/>
              <w:rPr>
                <w:b/>
                <w:sz w:val="16"/>
              </w:rPr>
            </w:pPr>
            <w:r w:rsidRPr="00481D2D">
              <w:rPr>
                <w:b/>
              </w:rPr>
              <w:t>Change history</w:t>
            </w:r>
          </w:p>
        </w:tc>
      </w:tr>
      <w:tr w:rsidR="009164E6" w:rsidRPr="00481D2D" w14:paraId="20382ADE" w14:textId="77777777" w:rsidTr="009164E6">
        <w:tc>
          <w:tcPr>
            <w:tcW w:w="792" w:type="dxa"/>
            <w:shd w:val="pct10" w:color="auto" w:fill="FFFFFF"/>
          </w:tcPr>
          <w:p w14:paraId="5C7A828B" w14:textId="77777777" w:rsidR="009164E6" w:rsidRPr="00481D2D" w:rsidRDefault="009164E6" w:rsidP="00331FD9">
            <w:pPr>
              <w:pStyle w:val="TAL"/>
              <w:rPr>
                <w:b/>
                <w:sz w:val="16"/>
              </w:rPr>
            </w:pPr>
            <w:r w:rsidRPr="00481D2D">
              <w:rPr>
                <w:b/>
                <w:sz w:val="16"/>
              </w:rPr>
              <w:t>Date</w:t>
            </w:r>
          </w:p>
        </w:tc>
        <w:tc>
          <w:tcPr>
            <w:tcW w:w="795" w:type="dxa"/>
            <w:shd w:val="pct10" w:color="auto" w:fill="FFFFFF"/>
          </w:tcPr>
          <w:p w14:paraId="62EEEA22" w14:textId="77777777" w:rsidR="009164E6" w:rsidRPr="00481D2D" w:rsidRDefault="009164E6" w:rsidP="00331FD9">
            <w:pPr>
              <w:pStyle w:val="TAL"/>
              <w:rPr>
                <w:b/>
                <w:sz w:val="16"/>
              </w:rPr>
            </w:pPr>
            <w:r w:rsidRPr="00481D2D">
              <w:rPr>
                <w:b/>
                <w:sz w:val="16"/>
              </w:rPr>
              <w:t>Meeting</w:t>
            </w:r>
          </w:p>
        </w:tc>
        <w:tc>
          <w:tcPr>
            <w:tcW w:w="1078" w:type="dxa"/>
            <w:shd w:val="pct10" w:color="auto" w:fill="FFFFFF"/>
          </w:tcPr>
          <w:p w14:paraId="0298F9D0" w14:textId="77777777" w:rsidR="009164E6" w:rsidRPr="00481D2D" w:rsidRDefault="009164E6" w:rsidP="00331FD9">
            <w:pPr>
              <w:pStyle w:val="TAL"/>
              <w:rPr>
                <w:b/>
                <w:sz w:val="16"/>
              </w:rPr>
            </w:pPr>
            <w:r w:rsidRPr="00481D2D">
              <w:rPr>
                <w:b/>
                <w:sz w:val="16"/>
              </w:rPr>
              <w:t>TDoc</w:t>
            </w:r>
          </w:p>
        </w:tc>
        <w:tc>
          <w:tcPr>
            <w:tcW w:w="522" w:type="dxa"/>
            <w:shd w:val="pct10" w:color="auto" w:fill="FFFFFF"/>
          </w:tcPr>
          <w:p w14:paraId="41B463C6" w14:textId="77777777" w:rsidR="009164E6" w:rsidRPr="00481D2D" w:rsidRDefault="009164E6" w:rsidP="00331FD9">
            <w:pPr>
              <w:pStyle w:val="TAL"/>
              <w:rPr>
                <w:b/>
                <w:sz w:val="16"/>
              </w:rPr>
            </w:pPr>
            <w:r w:rsidRPr="00481D2D">
              <w:rPr>
                <w:b/>
                <w:sz w:val="16"/>
              </w:rPr>
              <w:t>CR</w:t>
            </w:r>
          </w:p>
        </w:tc>
        <w:tc>
          <w:tcPr>
            <w:tcW w:w="423" w:type="dxa"/>
            <w:shd w:val="pct10" w:color="auto" w:fill="FFFFFF"/>
          </w:tcPr>
          <w:p w14:paraId="40647A26" w14:textId="77777777" w:rsidR="009164E6" w:rsidRPr="00481D2D" w:rsidRDefault="009164E6" w:rsidP="00331FD9">
            <w:pPr>
              <w:pStyle w:val="TAL"/>
              <w:rPr>
                <w:b/>
                <w:sz w:val="16"/>
              </w:rPr>
            </w:pPr>
            <w:r w:rsidRPr="00481D2D">
              <w:rPr>
                <w:b/>
                <w:sz w:val="16"/>
              </w:rPr>
              <w:t>Rev</w:t>
            </w:r>
          </w:p>
        </w:tc>
        <w:tc>
          <w:tcPr>
            <w:tcW w:w="422" w:type="dxa"/>
            <w:shd w:val="pct10" w:color="auto" w:fill="FFFFFF"/>
          </w:tcPr>
          <w:p w14:paraId="69AEDEC4" w14:textId="77777777" w:rsidR="009164E6" w:rsidRPr="00481D2D" w:rsidRDefault="009164E6" w:rsidP="00331FD9">
            <w:pPr>
              <w:pStyle w:val="TAL"/>
              <w:rPr>
                <w:b/>
                <w:sz w:val="16"/>
              </w:rPr>
            </w:pPr>
            <w:r w:rsidRPr="00481D2D">
              <w:rPr>
                <w:b/>
                <w:sz w:val="16"/>
              </w:rPr>
              <w:t>Cat</w:t>
            </w:r>
          </w:p>
        </w:tc>
        <w:tc>
          <w:tcPr>
            <w:tcW w:w="4847" w:type="dxa"/>
            <w:shd w:val="pct10" w:color="auto" w:fill="FFFFFF"/>
          </w:tcPr>
          <w:p w14:paraId="74A4F2AC" w14:textId="77777777" w:rsidR="009164E6" w:rsidRPr="00481D2D" w:rsidRDefault="009164E6" w:rsidP="00331FD9">
            <w:pPr>
              <w:pStyle w:val="TAL"/>
              <w:rPr>
                <w:b/>
                <w:sz w:val="16"/>
              </w:rPr>
            </w:pPr>
            <w:r w:rsidRPr="00481D2D">
              <w:rPr>
                <w:b/>
                <w:sz w:val="16"/>
              </w:rPr>
              <w:t>Subject/Comment</w:t>
            </w:r>
          </w:p>
        </w:tc>
        <w:tc>
          <w:tcPr>
            <w:tcW w:w="706" w:type="dxa"/>
            <w:shd w:val="pct10" w:color="auto" w:fill="FFFFFF"/>
          </w:tcPr>
          <w:p w14:paraId="76FE98C8" w14:textId="77777777" w:rsidR="009164E6" w:rsidRPr="00481D2D" w:rsidRDefault="009164E6" w:rsidP="00331FD9">
            <w:pPr>
              <w:pStyle w:val="TAL"/>
              <w:rPr>
                <w:b/>
                <w:sz w:val="16"/>
              </w:rPr>
            </w:pPr>
            <w:r w:rsidRPr="00481D2D">
              <w:rPr>
                <w:b/>
                <w:sz w:val="16"/>
              </w:rPr>
              <w:t>New version</w:t>
            </w:r>
          </w:p>
        </w:tc>
      </w:tr>
      <w:tr w:rsidR="009164E6" w:rsidRPr="00481D2D" w14:paraId="41418384" w14:textId="77777777" w:rsidTr="009164E6">
        <w:tc>
          <w:tcPr>
            <w:tcW w:w="792" w:type="dxa"/>
            <w:shd w:val="solid" w:color="FFFFFF" w:fill="auto"/>
          </w:tcPr>
          <w:p w14:paraId="25D14404" w14:textId="60B2910C" w:rsidR="009164E6" w:rsidRPr="00481D2D" w:rsidRDefault="009164E6" w:rsidP="009164E6">
            <w:pPr>
              <w:pStyle w:val="TAC"/>
              <w:rPr>
                <w:sz w:val="16"/>
                <w:szCs w:val="16"/>
              </w:rPr>
            </w:pPr>
            <w:r w:rsidRPr="0038410C">
              <w:rPr>
                <w:rFonts w:hint="eastAsia"/>
                <w:sz w:val="16"/>
                <w:szCs w:val="16"/>
                <w:lang w:eastAsia="zh-CN"/>
              </w:rPr>
              <w:t>202</w:t>
            </w:r>
            <w:r w:rsidRPr="0038410C">
              <w:rPr>
                <w:sz w:val="16"/>
                <w:szCs w:val="16"/>
                <w:lang w:eastAsia="zh-CN"/>
              </w:rPr>
              <w:t>2</w:t>
            </w:r>
            <w:r w:rsidRPr="0038410C">
              <w:rPr>
                <w:rFonts w:hint="eastAsia"/>
                <w:sz w:val="16"/>
                <w:szCs w:val="16"/>
                <w:lang w:eastAsia="zh-CN"/>
              </w:rPr>
              <w:t>-0</w:t>
            </w:r>
            <w:r w:rsidRPr="0038410C">
              <w:rPr>
                <w:sz w:val="16"/>
                <w:szCs w:val="16"/>
                <w:lang w:eastAsia="zh-CN"/>
              </w:rPr>
              <w:t>2</w:t>
            </w:r>
          </w:p>
        </w:tc>
        <w:tc>
          <w:tcPr>
            <w:tcW w:w="795" w:type="dxa"/>
            <w:shd w:val="solid" w:color="FFFFFF" w:fill="auto"/>
          </w:tcPr>
          <w:p w14:paraId="682B1E39" w14:textId="0D14DF9D" w:rsidR="009164E6" w:rsidRPr="00481D2D" w:rsidRDefault="009164E6" w:rsidP="009164E6">
            <w:pPr>
              <w:pStyle w:val="TAC"/>
              <w:rPr>
                <w:sz w:val="16"/>
                <w:szCs w:val="16"/>
              </w:rPr>
            </w:pPr>
            <w:r w:rsidRPr="0038410C">
              <w:rPr>
                <w:rFonts w:hint="eastAsia"/>
                <w:sz w:val="16"/>
                <w:szCs w:val="16"/>
              </w:rPr>
              <w:t>CT</w:t>
            </w:r>
            <w:r w:rsidRPr="0038410C">
              <w:rPr>
                <w:rFonts w:hint="eastAsia"/>
                <w:sz w:val="16"/>
                <w:szCs w:val="16"/>
                <w:lang w:eastAsia="zh-CN"/>
              </w:rPr>
              <w:t>3</w:t>
            </w:r>
            <w:r w:rsidRPr="0038410C">
              <w:rPr>
                <w:rFonts w:hint="eastAsia"/>
                <w:sz w:val="16"/>
                <w:szCs w:val="16"/>
              </w:rPr>
              <w:t>#1</w:t>
            </w:r>
            <w:r w:rsidRPr="0038410C">
              <w:rPr>
                <w:sz w:val="16"/>
                <w:szCs w:val="16"/>
                <w:lang w:eastAsia="zh-CN"/>
              </w:rPr>
              <w:t>20</w:t>
            </w:r>
            <w:r w:rsidRPr="0038410C">
              <w:rPr>
                <w:rFonts w:hint="eastAsia"/>
                <w:sz w:val="16"/>
                <w:szCs w:val="16"/>
                <w:lang w:eastAsia="zh-CN"/>
              </w:rPr>
              <w:t>-</w:t>
            </w:r>
            <w:r w:rsidRPr="0038410C">
              <w:rPr>
                <w:rFonts w:hint="eastAsia"/>
                <w:sz w:val="16"/>
                <w:szCs w:val="16"/>
              </w:rPr>
              <w:t>e</w:t>
            </w:r>
          </w:p>
        </w:tc>
        <w:tc>
          <w:tcPr>
            <w:tcW w:w="1078" w:type="dxa"/>
            <w:shd w:val="solid" w:color="FFFFFF" w:fill="auto"/>
          </w:tcPr>
          <w:p w14:paraId="59336991" w14:textId="74D34779" w:rsidR="009164E6" w:rsidRPr="00481D2D" w:rsidRDefault="009164E6" w:rsidP="009164E6">
            <w:pPr>
              <w:pStyle w:val="TAC"/>
              <w:rPr>
                <w:sz w:val="16"/>
                <w:szCs w:val="16"/>
              </w:rPr>
            </w:pPr>
          </w:p>
        </w:tc>
        <w:tc>
          <w:tcPr>
            <w:tcW w:w="522" w:type="dxa"/>
            <w:shd w:val="solid" w:color="FFFFFF" w:fill="auto"/>
          </w:tcPr>
          <w:p w14:paraId="2465B8FE" w14:textId="426B9343" w:rsidR="009164E6" w:rsidRPr="00481D2D" w:rsidRDefault="009164E6" w:rsidP="009164E6">
            <w:pPr>
              <w:pStyle w:val="TAL"/>
              <w:rPr>
                <w:sz w:val="16"/>
                <w:szCs w:val="16"/>
              </w:rPr>
            </w:pPr>
            <w:r w:rsidRPr="0038410C">
              <w:rPr>
                <w:sz w:val="16"/>
                <w:szCs w:val="16"/>
              </w:rPr>
              <w:t>-</w:t>
            </w:r>
          </w:p>
        </w:tc>
        <w:tc>
          <w:tcPr>
            <w:tcW w:w="423" w:type="dxa"/>
            <w:shd w:val="solid" w:color="FFFFFF" w:fill="auto"/>
          </w:tcPr>
          <w:p w14:paraId="6D76AF87" w14:textId="183F899E" w:rsidR="009164E6" w:rsidRPr="00481D2D" w:rsidRDefault="009164E6" w:rsidP="009164E6">
            <w:pPr>
              <w:pStyle w:val="TAR"/>
              <w:rPr>
                <w:sz w:val="16"/>
                <w:szCs w:val="16"/>
              </w:rPr>
            </w:pPr>
            <w:r w:rsidRPr="0038410C">
              <w:rPr>
                <w:sz w:val="16"/>
                <w:szCs w:val="16"/>
              </w:rPr>
              <w:t>-</w:t>
            </w:r>
          </w:p>
        </w:tc>
        <w:tc>
          <w:tcPr>
            <w:tcW w:w="422" w:type="dxa"/>
            <w:shd w:val="solid" w:color="FFFFFF" w:fill="auto"/>
          </w:tcPr>
          <w:p w14:paraId="7D38C447" w14:textId="07E625F4" w:rsidR="009164E6" w:rsidRPr="00481D2D" w:rsidRDefault="009164E6" w:rsidP="009164E6">
            <w:pPr>
              <w:pStyle w:val="TAC"/>
              <w:rPr>
                <w:sz w:val="16"/>
                <w:szCs w:val="16"/>
              </w:rPr>
            </w:pPr>
            <w:r w:rsidRPr="0038410C">
              <w:rPr>
                <w:sz w:val="16"/>
                <w:szCs w:val="16"/>
              </w:rPr>
              <w:t>-</w:t>
            </w:r>
          </w:p>
        </w:tc>
        <w:tc>
          <w:tcPr>
            <w:tcW w:w="4847" w:type="dxa"/>
            <w:shd w:val="solid" w:color="FFFFFF" w:fill="auto"/>
          </w:tcPr>
          <w:p w14:paraId="05CEC9EA" w14:textId="05AE1F15" w:rsidR="009164E6" w:rsidRPr="00481D2D" w:rsidRDefault="009164E6" w:rsidP="009164E6">
            <w:pPr>
              <w:pStyle w:val="TAL"/>
              <w:rPr>
                <w:sz w:val="16"/>
                <w:szCs w:val="16"/>
              </w:rPr>
            </w:pPr>
            <w:r w:rsidRPr="0038410C">
              <w:rPr>
                <w:sz w:val="16"/>
                <w:szCs w:val="16"/>
              </w:rPr>
              <w:t>Skeleton for the new MBSF Services TS</w:t>
            </w:r>
          </w:p>
        </w:tc>
        <w:tc>
          <w:tcPr>
            <w:tcW w:w="706" w:type="dxa"/>
            <w:shd w:val="solid" w:color="FFFFFF" w:fill="auto"/>
          </w:tcPr>
          <w:p w14:paraId="6924BBB2" w14:textId="6B7D022E" w:rsidR="009164E6" w:rsidRPr="00481D2D" w:rsidRDefault="009164E6" w:rsidP="009164E6">
            <w:pPr>
              <w:pStyle w:val="TAC"/>
              <w:rPr>
                <w:sz w:val="16"/>
                <w:szCs w:val="16"/>
              </w:rPr>
            </w:pPr>
            <w:r w:rsidRPr="0038410C">
              <w:rPr>
                <w:rFonts w:hint="eastAsia"/>
                <w:sz w:val="16"/>
                <w:szCs w:val="16"/>
                <w:lang w:eastAsia="zh-CN"/>
              </w:rPr>
              <w:t>0.0.0</w:t>
            </w:r>
          </w:p>
        </w:tc>
      </w:tr>
      <w:tr w:rsidR="009164E6" w:rsidRPr="00481D2D" w14:paraId="00B58971" w14:textId="77777777" w:rsidTr="009164E6">
        <w:tc>
          <w:tcPr>
            <w:tcW w:w="792" w:type="dxa"/>
            <w:shd w:val="solid" w:color="FFFFFF" w:fill="auto"/>
          </w:tcPr>
          <w:p w14:paraId="095F2F5B" w14:textId="100B098D" w:rsidR="009164E6" w:rsidRPr="00481D2D" w:rsidRDefault="009164E6" w:rsidP="009164E6">
            <w:pPr>
              <w:pStyle w:val="TAC"/>
              <w:rPr>
                <w:sz w:val="16"/>
                <w:szCs w:val="16"/>
              </w:rPr>
            </w:pPr>
            <w:r w:rsidRPr="0038410C">
              <w:rPr>
                <w:rFonts w:hint="eastAsia"/>
                <w:sz w:val="16"/>
                <w:szCs w:val="16"/>
                <w:lang w:eastAsia="zh-CN"/>
              </w:rPr>
              <w:t>202</w:t>
            </w:r>
            <w:r w:rsidRPr="0038410C">
              <w:rPr>
                <w:sz w:val="16"/>
                <w:szCs w:val="16"/>
                <w:lang w:eastAsia="zh-CN"/>
              </w:rPr>
              <w:t>2</w:t>
            </w:r>
            <w:r w:rsidRPr="0038410C">
              <w:rPr>
                <w:rFonts w:hint="eastAsia"/>
                <w:sz w:val="16"/>
                <w:szCs w:val="16"/>
                <w:lang w:eastAsia="zh-CN"/>
              </w:rPr>
              <w:t>-0</w:t>
            </w:r>
            <w:r w:rsidRPr="0038410C">
              <w:rPr>
                <w:sz w:val="16"/>
                <w:szCs w:val="16"/>
                <w:lang w:eastAsia="zh-CN"/>
              </w:rPr>
              <w:t>2</w:t>
            </w:r>
          </w:p>
        </w:tc>
        <w:tc>
          <w:tcPr>
            <w:tcW w:w="795" w:type="dxa"/>
            <w:shd w:val="solid" w:color="FFFFFF" w:fill="auto"/>
          </w:tcPr>
          <w:p w14:paraId="23A865B7" w14:textId="7443B6A6" w:rsidR="009164E6" w:rsidRPr="00481D2D" w:rsidRDefault="009164E6" w:rsidP="009164E6">
            <w:pPr>
              <w:pStyle w:val="TAC"/>
              <w:rPr>
                <w:sz w:val="16"/>
                <w:szCs w:val="16"/>
              </w:rPr>
            </w:pPr>
            <w:r w:rsidRPr="0038410C">
              <w:rPr>
                <w:rFonts w:hint="eastAsia"/>
                <w:sz w:val="16"/>
                <w:szCs w:val="16"/>
              </w:rPr>
              <w:t>CT</w:t>
            </w:r>
            <w:r w:rsidRPr="0038410C">
              <w:rPr>
                <w:rFonts w:hint="eastAsia"/>
                <w:sz w:val="16"/>
                <w:szCs w:val="16"/>
                <w:lang w:eastAsia="zh-CN"/>
              </w:rPr>
              <w:t>3</w:t>
            </w:r>
            <w:r w:rsidRPr="0038410C">
              <w:rPr>
                <w:rFonts w:hint="eastAsia"/>
                <w:sz w:val="16"/>
                <w:szCs w:val="16"/>
              </w:rPr>
              <w:t>#1</w:t>
            </w:r>
            <w:r w:rsidRPr="0038410C">
              <w:rPr>
                <w:sz w:val="16"/>
                <w:szCs w:val="16"/>
                <w:lang w:eastAsia="zh-CN"/>
              </w:rPr>
              <w:t>20</w:t>
            </w:r>
            <w:r w:rsidRPr="0038410C">
              <w:rPr>
                <w:rFonts w:hint="eastAsia"/>
                <w:sz w:val="16"/>
                <w:szCs w:val="16"/>
                <w:lang w:eastAsia="zh-CN"/>
              </w:rPr>
              <w:t>-</w:t>
            </w:r>
            <w:r w:rsidRPr="0038410C">
              <w:rPr>
                <w:rFonts w:hint="eastAsia"/>
                <w:sz w:val="16"/>
                <w:szCs w:val="16"/>
              </w:rPr>
              <w:t>e</w:t>
            </w:r>
          </w:p>
        </w:tc>
        <w:tc>
          <w:tcPr>
            <w:tcW w:w="1078" w:type="dxa"/>
            <w:shd w:val="solid" w:color="FFFFFF" w:fill="auto"/>
          </w:tcPr>
          <w:p w14:paraId="0E52E50A" w14:textId="26F57B0C" w:rsidR="009164E6" w:rsidRPr="00481D2D" w:rsidRDefault="009164E6" w:rsidP="009164E6">
            <w:pPr>
              <w:pStyle w:val="TAC"/>
              <w:rPr>
                <w:sz w:val="16"/>
                <w:szCs w:val="16"/>
              </w:rPr>
            </w:pPr>
            <w:r w:rsidRPr="0038410C">
              <w:rPr>
                <w:sz w:val="16"/>
                <w:szCs w:val="16"/>
              </w:rPr>
              <w:t>C3-221312</w:t>
            </w:r>
          </w:p>
        </w:tc>
        <w:tc>
          <w:tcPr>
            <w:tcW w:w="522" w:type="dxa"/>
            <w:shd w:val="solid" w:color="FFFFFF" w:fill="auto"/>
          </w:tcPr>
          <w:p w14:paraId="1D297605" w14:textId="3230075E" w:rsidR="009164E6" w:rsidRPr="00481D2D" w:rsidRDefault="009164E6" w:rsidP="009164E6">
            <w:pPr>
              <w:pStyle w:val="TAL"/>
              <w:rPr>
                <w:sz w:val="16"/>
                <w:szCs w:val="16"/>
              </w:rPr>
            </w:pPr>
            <w:r w:rsidRPr="0038410C">
              <w:rPr>
                <w:sz w:val="16"/>
                <w:szCs w:val="16"/>
              </w:rPr>
              <w:t>-</w:t>
            </w:r>
          </w:p>
        </w:tc>
        <w:tc>
          <w:tcPr>
            <w:tcW w:w="423" w:type="dxa"/>
            <w:shd w:val="solid" w:color="FFFFFF" w:fill="auto"/>
          </w:tcPr>
          <w:p w14:paraId="5AA158EF" w14:textId="05FA9441" w:rsidR="009164E6" w:rsidRPr="00481D2D" w:rsidRDefault="009164E6" w:rsidP="009164E6">
            <w:pPr>
              <w:pStyle w:val="TAR"/>
              <w:rPr>
                <w:sz w:val="16"/>
                <w:szCs w:val="16"/>
              </w:rPr>
            </w:pPr>
            <w:r w:rsidRPr="0038410C">
              <w:rPr>
                <w:sz w:val="16"/>
                <w:szCs w:val="16"/>
              </w:rPr>
              <w:t>-</w:t>
            </w:r>
          </w:p>
        </w:tc>
        <w:tc>
          <w:tcPr>
            <w:tcW w:w="422" w:type="dxa"/>
            <w:shd w:val="solid" w:color="FFFFFF" w:fill="auto"/>
          </w:tcPr>
          <w:p w14:paraId="7ADDAEB9" w14:textId="64A07DC8" w:rsidR="009164E6" w:rsidRPr="00481D2D" w:rsidRDefault="009164E6" w:rsidP="009164E6">
            <w:pPr>
              <w:pStyle w:val="TAC"/>
              <w:rPr>
                <w:sz w:val="16"/>
                <w:szCs w:val="16"/>
              </w:rPr>
            </w:pPr>
            <w:r w:rsidRPr="0038410C">
              <w:rPr>
                <w:sz w:val="16"/>
                <w:szCs w:val="16"/>
              </w:rPr>
              <w:t>-</w:t>
            </w:r>
          </w:p>
        </w:tc>
        <w:tc>
          <w:tcPr>
            <w:tcW w:w="4847" w:type="dxa"/>
            <w:shd w:val="solid" w:color="FFFFFF" w:fill="auto"/>
          </w:tcPr>
          <w:p w14:paraId="2584F09C" w14:textId="1BC28826" w:rsidR="009164E6" w:rsidRPr="00481D2D" w:rsidRDefault="009164E6" w:rsidP="009164E6">
            <w:pPr>
              <w:pStyle w:val="TAL"/>
              <w:rPr>
                <w:sz w:val="16"/>
                <w:szCs w:val="16"/>
              </w:rPr>
            </w:pPr>
            <w:r w:rsidRPr="0038410C">
              <w:rPr>
                <w:sz w:val="16"/>
                <w:szCs w:val="16"/>
              </w:rPr>
              <w:t>Inclusion of C3-221312, C3-221313.</w:t>
            </w:r>
          </w:p>
        </w:tc>
        <w:tc>
          <w:tcPr>
            <w:tcW w:w="706" w:type="dxa"/>
            <w:shd w:val="solid" w:color="FFFFFF" w:fill="auto"/>
          </w:tcPr>
          <w:p w14:paraId="780F5ED2" w14:textId="0F870235" w:rsidR="009164E6" w:rsidRPr="00481D2D" w:rsidRDefault="009164E6" w:rsidP="009164E6">
            <w:pPr>
              <w:pStyle w:val="TAC"/>
              <w:rPr>
                <w:sz w:val="16"/>
                <w:szCs w:val="16"/>
              </w:rPr>
            </w:pPr>
            <w:r w:rsidRPr="0038410C">
              <w:rPr>
                <w:rFonts w:hint="eastAsia"/>
                <w:sz w:val="16"/>
                <w:szCs w:val="16"/>
                <w:lang w:eastAsia="zh-CN"/>
              </w:rPr>
              <w:t>0.1.0</w:t>
            </w:r>
          </w:p>
        </w:tc>
      </w:tr>
      <w:tr w:rsidR="009164E6" w:rsidRPr="00481D2D" w14:paraId="7CB47993" w14:textId="77777777" w:rsidTr="009164E6">
        <w:tc>
          <w:tcPr>
            <w:tcW w:w="792" w:type="dxa"/>
            <w:shd w:val="solid" w:color="FFFFFF" w:fill="auto"/>
          </w:tcPr>
          <w:p w14:paraId="4F665DEF" w14:textId="60779B34" w:rsidR="009164E6" w:rsidRPr="00481D2D" w:rsidRDefault="009164E6" w:rsidP="009164E6">
            <w:pPr>
              <w:pStyle w:val="TAC"/>
              <w:rPr>
                <w:sz w:val="16"/>
                <w:szCs w:val="16"/>
              </w:rPr>
            </w:pPr>
            <w:r w:rsidRPr="0038410C">
              <w:rPr>
                <w:rFonts w:hint="eastAsia"/>
                <w:sz w:val="16"/>
                <w:szCs w:val="16"/>
                <w:lang w:eastAsia="zh-CN"/>
              </w:rPr>
              <w:t>202</w:t>
            </w:r>
            <w:r w:rsidRPr="0038410C">
              <w:rPr>
                <w:sz w:val="16"/>
                <w:szCs w:val="16"/>
                <w:lang w:eastAsia="zh-CN"/>
              </w:rPr>
              <w:t>2</w:t>
            </w:r>
            <w:r w:rsidRPr="0038410C">
              <w:rPr>
                <w:rFonts w:hint="eastAsia"/>
                <w:sz w:val="16"/>
                <w:szCs w:val="16"/>
                <w:lang w:eastAsia="zh-CN"/>
              </w:rPr>
              <w:t>-0</w:t>
            </w:r>
            <w:r w:rsidRPr="0038410C">
              <w:rPr>
                <w:sz w:val="16"/>
                <w:szCs w:val="16"/>
                <w:lang w:eastAsia="zh-CN"/>
              </w:rPr>
              <w:t>4</w:t>
            </w:r>
          </w:p>
        </w:tc>
        <w:tc>
          <w:tcPr>
            <w:tcW w:w="795" w:type="dxa"/>
            <w:shd w:val="solid" w:color="FFFFFF" w:fill="auto"/>
          </w:tcPr>
          <w:p w14:paraId="252E8846" w14:textId="34B98330" w:rsidR="009164E6" w:rsidRPr="00481D2D" w:rsidRDefault="009164E6" w:rsidP="009164E6">
            <w:pPr>
              <w:pStyle w:val="TAC"/>
              <w:rPr>
                <w:sz w:val="16"/>
                <w:szCs w:val="16"/>
              </w:rPr>
            </w:pPr>
            <w:r w:rsidRPr="0038410C">
              <w:rPr>
                <w:rFonts w:hint="eastAsia"/>
                <w:sz w:val="16"/>
                <w:szCs w:val="16"/>
              </w:rPr>
              <w:t>CT</w:t>
            </w:r>
            <w:r w:rsidRPr="0038410C">
              <w:rPr>
                <w:rFonts w:hint="eastAsia"/>
                <w:sz w:val="16"/>
                <w:szCs w:val="16"/>
                <w:lang w:eastAsia="zh-CN"/>
              </w:rPr>
              <w:t>3</w:t>
            </w:r>
            <w:r w:rsidRPr="0038410C">
              <w:rPr>
                <w:rFonts w:hint="eastAsia"/>
                <w:sz w:val="16"/>
                <w:szCs w:val="16"/>
              </w:rPr>
              <w:t>#1</w:t>
            </w:r>
            <w:r w:rsidRPr="0038410C">
              <w:rPr>
                <w:sz w:val="16"/>
                <w:szCs w:val="16"/>
                <w:lang w:eastAsia="zh-CN"/>
              </w:rPr>
              <w:t>21</w:t>
            </w:r>
            <w:r w:rsidRPr="0038410C">
              <w:rPr>
                <w:rFonts w:hint="eastAsia"/>
                <w:sz w:val="16"/>
                <w:szCs w:val="16"/>
                <w:lang w:eastAsia="zh-CN"/>
              </w:rPr>
              <w:t>-</w:t>
            </w:r>
            <w:r w:rsidRPr="0038410C">
              <w:rPr>
                <w:rFonts w:hint="eastAsia"/>
                <w:sz w:val="16"/>
                <w:szCs w:val="16"/>
              </w:rPr>
              <w:t>e</w:t>
            </w:r>
          </w:p>
        </w:tc>
        <w:tc>
          <w:tcPr>
            <w:tcW w:w="1078" w:type="dxa"/>
            <w:shd w:val="solid" w:color="FFFFFF" w:fill="auto"/>
          </w:tcPr>
          <w:p w14:paraId="052E9A55" w14:textId="049C813E" w:rsidR="009164E6" w:rsidRPr="00481D2D" w:rsidRDefault="009164E6" w:rsidP="009164E6">
            <w:pPr>
              <w:pStyle w:val="TAC"/>
              <w:rPr>
                <w:sz w:val="16"/>
                <w:szCs w:val="16"/>
              </w:rPr>
            </w:pPr>
            <w:r w:rsidRPr="0038410C">
              <w:rPr>
                <w:sz w:val="16"/>
                <w:szCs w:val="16"/>
              </w:rPr>
              <w:t>C3-222484</w:t>
            </w:r>
          </w:p>
        </w:tc>
        <w:tc>
          <w:tcPr>
            <w:tcW w:w="522" w:type="dxa"/>
            <w:shd w:val="solid" w:color="FFFFFF" w:fill="auto"/>
          </w:tcPr>
          <w:p w14:paraId="67E36B7E" w14:textId="1FD9554B" w:rsidR="009164E6" w:rsidRPr="00481D2D" w:rsidRDefault="009164E6" w:rsidP="009164E6">
            <w:pPr>
              <w:pStyle w:val="TAL"/>
              <w:rPr>
                <w:sz w:val="16"/>
                <w:szCs w:val="16"/>
              </w:rPr>
            </w:pPr>
            <w:r w:rsidRPr="0038410C">
              <w:rPr>
                <w:sz w:val="16"/>
                <w:szCs w:val="16"/>
              </w:rPr>
              <w:t>-</w:t>
            </w:r>
          </w:p>
        </w:tc>
        <w:tc>
          <w:tcPr>
            <w:tcW w:w="423" w:type="dxa"/>
            <w:shd w:val="solid" w:color="FFFFFF" w:fill="auto"/>
          </w:tcPr>
          <w:p w14:paraId="1A9FBEF5" w14:textId="6FA9E640" w:rsidR="009164E6" w:rsidRPr="00481D2D" w:rsidRDefault="009164E6" w:rsidP="009164E6">
            <w:pPr>
              <w:pStyle w:val="TAR"/>
              <w:rPr>
                <w:sz w:val="16"/>
                <w:szCs w:val="16"/>
              </w:rPr>
            </w:pPr>
            <w:r w:rsidRPr="0038410C">
              <w:rPr>
                <w:sz w:val="16"/>
                <w:szCs w:val="16"/>
              </w:rPr>
              <w:t>-</w:t>
            </w:r>
          </w:p>
        </w:tc>
        <w:tc>
          <w:tcPr>
            <w:tcW w:w="422" w:type="dxa"/>
            <w:shd w:val="solid" w:color="FFFFFF" w:fill="auto"/>
          </w:tcPr>
          <w:p w14:paraId="7D6D6BFB" w14:textId="02D69A8C" w:rsidR="009164E6" w:rsidRPr="00481D2D" w:rsidRDefault="009164E6" w:rsidP="009164E6">
            <w:pPr>
              <w:pStyle w:val="TAC"/>
              <w:rPr>
                <w:sz w:val="16"/>
                <w:szCs w:val="16"/>
              </w:rPr>
            </w:pPr>
            <w:r w:rsidRPr="0038410C">
              <w:rPr>
                <w:sz w:val="16"/>
                <w:szCs w:val="16"/>
              </w:rPr>
              <w:t>-</w:t>
            </w:r>
          </w:p>
        </w:tc>
        <w:tc>
          <w:tcPr>
            <w:tcW w:w="4847" w:type="dxa"/>
            <w:shd w:val="solid" w:color="FFFFFF" w:fill="auto"/>
          </w:tcPr>
          <w:p w14:paraId="69D4781D" w14:textId="03EB10FC" w:rsidR="009164E6" w:rsidRPr="00481D2D" w:rsidRDefault="009164E6" w:rsidP="009164E6">
            <w:pPr>
              <w:pStyle w:val="TAL"/>
              <w:rPr>
                <w:sz w:val="16"/>
                <w:szCs w:val="16"/>
              </w:rPr>
            </w:pPr>
            <w:r w:rsidRPr="0038410C">
              <w:rPr>
                <w:sz w:val="16"/>
                <w:szCs w:val="16"/>
              </w:rPr>
              <w:t>Inclusion of C3-222373, C3-222374, C3-222408, C3-222475, C3-222476.</w:t>
            </w:r>
          </w:p>
        </w:tc>
        <w:tc>
          <w:tcPr>
            <w:tcW w:w="706" w:type="dxa"/>
            <w:shd w:val="solid" w:color="FFFFFF" w:fill="auto"/>
          </w:tcPr>
          <w:p w14:paraId="1710DB29" w14:textId="07D70995" w:rsidR="009164E6" w:rsidRPr="00481D2D" w:rsidRDefault="009164E6" w:rsidP="009164E6">
            <w:pPr>
              <w:pStyle w:val="TAC"/>
              <w:rPr>
                <w:sz w:val="16"/>
                <w:szCs w:val="16"/>
              </w:rPr>
            </w:pPr>
            <w:r w:rsidRPr="0038410C">
              <w:rPr>
                <w:rFonts w:hint="eastAsia"/>
                <w:sz w:val="16"/>
                <w:szCs w:val="16"/>
                <w:lang w:eastAsia="zh-CN"/>
              </w:rPr>
              <w:t>0.</w:t>
            </w:r>
            <w:r w:rsidRPr="0038410C">
              <w:rPr>
                <w:sz w:val="16"/>
                <w:szCs w:val="16"/>
                <w:lang w:eastAsia="zh-CN"/>
              </w:rPr>
              <w:t>2</w:t>
            </w:r>
            <w:r w:rsidRPr="0038410C">
              <w:rPr>
                <w:rFonts w:hint="eastAsia"/>
                <w:sz w:val="16"/>
                <w:szCs w:val="16"/>
                <w:lang w:eastAsia="zh-CN"/>
              </w:rPr>
              <w:t>.0</w:t>
            </w:r>
          </w:p>
        </w:tc>
      </w:tr>
      <w:tr w:rsidR="009164E6" w:rsidRPr="00481D2D" w14:paraId="2A3DD1E2" w14:textId="77777777" w:rsidTr="009164E6">
        <w:tc>
          <w:tcPr>
            <w:tcW w:w="792" w:type="dxa"/>
            <w:shd w:val="solid" w:color="FFFFFF" w:fill="auto"/>
          </w:tcPr>
          <w:p w14:paraId="32A8F9C2" w14:textId="47F5C3EA" w:rsidR="009164E6" w:rsidRPr="00481D2D" w:rsidRDefault="009164E6" w:rsidP="009164E6">
            <w:pPr>
              <w:pStyle w:val="TAC"/>
              <w:rPr>
                <w:sz w:val="16"/>
                <w:szCs w:val="16"/>
              </w:rPr>
            </w:pPr>
            <w:r w:rsidRPr="0038410C">
              <w:rPr>
                <w:rFonts w:hint="eastAsia"/>
                <w:sz w:val="16"/>
                <w:szCs w:val="16"/>
                <w:lang w:eastAsia="zh-CN"/>
              </w:rPr>
              <w:t>202</w:t>
            </w:r>
            <w:r w:rsidRPr="0038410C">
              <w:rPr>
                <w:sz w:val="16"/>
                <w:szCs w:val="16"/>
                <w:lang w:eastAsia="zh-CN"/>
              </w:rPr>
              <w:t>2</w:t>
            </w:r>
            <w:r w:rsidRPr="0038410C">
              <w:rPr>
                <w:rFonts w:hint="eastAsia"/>
                <w:sz w:val="16"/>
                <w:szCs w:val="16"/>
                <w:lang w:eastAsia="zh-CN"/>
              </w:rPr>
              <w:t>-0</w:t>
            </w:r>
            <w:r>
              <w:rPr>
                <w:sz w:val="16"/>
                <w:szCs w:val="16"/>
                <w:lang w:eastAsia="zh-CN"/>
              </w:rPr>
              <w:t>5</w:t>
            </w:r>
          </w:p>
        </w:tc>
        <w:tc>
          <w:tcPr>
            <w:tcW w:w="795" w:type="dxa"/>
            <w:shd w:val="solid" w:color="FFFFFF" w:fill="auto"/>
          </w:tcPr>
          <w:p w14:paraId="17825CF9" w14:textId="075826D5" w:rsidR="009164E6" w:rsidRPr="00481D2D" w:rsidRDefault="009164E6" w:rsidP="009164E6">
            <w:pPr>
              <w:pStyle w:val="TAC"/>
              <w:rPr>
                <w:sz w:val="16"/>
                <w:szCs w:val="16"/>
              </w:rPr>
            </w:pPr>
            <w:r w:rsidRPr="0038410C">
              <w:rPr>
                <w:rFonts w:hint="eastAsia"/>
                <w:sz w:val="16"/>
                <w:szCs w:val="16"/>
              </w:rPr>
              <w:t>CT</w:t>
            </w:r>
            <w:r w:rsidRPr="0038410C">
              <w:rPr>
                <w:rFonts w:hint="eastAsia"/>
                <w:sz w:val="16"/>
                <w:szCs w:val="16"/>
                <w:lang w:eastAsia="zh-CN"/>
              </w:rPr>
              <w:t>3</w:t>
            </w:r>
            <w:r w:rsidRPr="0038410C">
              <w:rPr>
                <w:rFonts w:hint="eastAsia"/>
                <w:sz w:val="16"/>
                <w:szCs w:val="16"/>
              </w:rPr>
              <w:t>#1</w:t>
            </w:r>
            <w:r w:rsidRPr="0038410C">
              <w:rPr>
                <w:sz w:val="16"/>
                <w:szCs w:val="16"/>
                <w:lang w:eastAsia="zh-CN"/>
              </w:rPr>
              <w:t>2</w:t>
            </w:r>
            <w:r>
              <w:rPr>
                <w:sz w:val="16"/>
                <w:szCs w:val="16"/>
                <w:lang w:eastAsia="zh-CN"/>
              </w:rPr>
              <w:t>2</w:t>
            </w:r>
            <w:r w:rsidRPr="0038410C">
              <w:rPr>
                <w:rFonts w:hint="eastAsia"/>
                <w:sz w:val="16"/>
                <w:szCs w:val="16"/>
                <w:lang w:eastAsia="zh-CN"/>
              </w:rPr>
              <w:t>-</w:t>
            </w:r>
            <w:r w:rsidRPr="0038410C">
              <w:rPr>
                <w:rFonts w:hint="eastAsia"/>
                <w:sz w:val="16"/>
                <w:szCs w:val="16"/>
              </w:rPr>
              <w:t>e</w:t>
            </w:r>
          </w:p>
        </w:tc>
        <w:tc>
          <w:tcPr>
            <w:tcW w:w="1078" w:type="dxa"/>
            <w:shd w:val="solid" w:color="FFFFFF" w:fill="auto"/>
          </w:tcPr>
          <w:p w14:paraId="7F357998" w14:textId="4EC140B5" w:rsidR="009164E6" w:rsidRPr="00481D2D" w:rsidRDefault="009164E6" w:rsidP="009164E6">
            <w:pPr>
              <w:pStyle w:val="TAC"/>
              <w:rPr>
                <w:sz w:val="16"/>
                <w:szCs w:val="16"/>
              </w:rPr>
            </w:pPr>
            <w:r w:rsidRPr="0038410C">
              <w:rPr>
                <w:sz w:val="16"/>
                <w:szCs w:val="16"/>
              </w:rPr>
              <w:t>C3-22</w:t>
            </w:r>
            <w:r>
              <w:rPr>
                <w:sz w:val="16"/>
                <w:szCs w:val="16"/>
              </w:rPr>
              <w:t>3507</w:t>
            </w:r>
          </w:p>
        </w:tc>
        <w:tc>
          <w:tcPr>
            <w:tcW w:w="522" w:type="dxa"/>
            <w:shd w:val="solid" w:color="FFFFFF" w:fill="auto"/>
          </w:tcPr>
          <w:p w14:paraId="4186C4D0" w14:textId="2D4363BB" w:rsidR="009164E6" w:rsidRPr="00481D2D" w:rsidRDefault="009164E6" w:rsidP="009164E6">
            <w:pPr>
              <w:pStyle w:val="TAL"/>
              <w:rPr>
                <w:sz w:val="16"/>
                <w:szCs w:val="16"/>
              </w:rPr>
            </w:pPr>
            <w:r w:rsidRPr="0038410C">
              <w:rPr>
                <w:sz w:val="16"/>
                <w:szCs w:val="16"/>
              </w:rPr>
              <w:t>-</w:t>
            </w:r>
          </w:p>
        </w:tc>
        <w:tc>
          <w:tcPr>
            <w:tcW w:w="423" w:type="dxa"/>
            <w:shd w:val="solid" w:color="FFFFFF" w:fill="auto"/>
          </w:tcPr>
          <w:p w14:paraId="6A393E7F" w14:textId="0D55D594" w:rsidR="009164E6" w:rsidRPr="00481D2D" w:rsidRDefault="009164E6" w:rsidP="009164E6">
            <w:pPr>
              <w:pStyle w:val="TAR"/>
              <w:rPr>
                <w:sz w:val="16"/>
                <w:szCs w:val="16"/>
              </w:rPr>
            </w:pPr>
            <w:r w:rsidRPr="0038410C">
              <w:rPr>
                <w:sz w:val="16"/>
                <w:szCs w:val="16"/>
              </w:rPr>
              <w:t>-</w:t>
            </w:r>
          </w:p>
        </w:tc>
        <w:tc>
          <w:tcPr>
            <w:tcW w:w="422" w:type="dxa"/>
            <w:shd w:val="solid" w:color="FFFFFF" w:fill="auto"/>
          </w:tcPr>
          <w:p w14:paraId="311F6D4C" w14:textId="651DBE15" w:rsidR="009164E6" w:rsidRPr="00481D2D" w:rsidRDefault="009164E6" w:rsidP="009164E6">
            <w:pPr>
              <w:pStyle w:val="TAC"/>
              <w:rPr>
                <w:sz w:val="16"/>
                <w:szCs w:val="16"/>
              </w:rPr>
            </w:pPr>
            <w:r w:rsidRPr="0038410C">
              <w:rPr>
                <w:sz w:val="16"/>
                <w:szCs w:val="16"/>
              </w:rPr>
              <w:t>-</w:t>
            </w:r>
          </w:p>
        </w:tc>
        <w:tc>
          <w:tcPr>
            <w:tcW w:w="4847" w:type="dxa"/>
            <w:shd w:val="solid" w:color="FFFFFF" w:fill="auto"/>
          </w:tcPr>
          <w:p w14:paraId="1DB0CA50" w14:textId="6E84DA71" w:rsidR="009164E6" w:rsidRPr="00481D2D" w:rsidRDefault="009164E6" w:rsidP="009164E6">
            <w:pPr>
              <w:pStyle w:val="TAL"/>
              <w:rPr>
                <w:sz w:val="16"/>
                <w:szCs w:val="16"/>
              </w:rPr>
            </w:pPr>
            <w:r w:rsidRPr="0038410C">
              <w:rPr>
                <w:sz w:val="16"/>
                <w:szCs w:val="16"/>
              </w:rPr>
              <w:t>Inclusion of C3-22</w:t>
            </w:r>
            <w:r>
              <w:rPr>
                <w:sz w:val="16"/>
                <w:szCs w:val="16"/>
              </w:rPr>
              <w:t>3604</w:t>
            </w:r>
            <w:r w:rsidRPr="0038410C">
              <w:rPr>
                <w:sz w:val="16"/>
                <w:szCs w:val="16"/>
              </w:rPr>
              <w:t>, C3-22</w:t>
            </w:r>
            <w:r>
              <w:rPr>
                <w:sz w:val="16"/>
                <w:szCs w:val="16"/>
              </w:rPr>
              <w:t>3310</w:t>
            </w:r>
            <w:r w:rsidRPr="0038410C">
              <w:rPr>
                <w:sz w:val="16"/>
                <w:szCs w:val="16"/>
              </w:rPr>
              <w:t>, C3-22</w:t>
            </w:r>
            <w:r>
              <w:rPr>
                <w:sz w:val="16"/>
                <w:szCs w:val="16"/>
              </w:rPr>
              <w:t>3311</w:t>
            </w:r>
            <w:r w:rsidRPr="0038410C">
              <w:rPr>
                <w:sz w:val="16"/>
                <w:szCs w:val="16"/>
              </w:rPr>
              <w:t>, C3-22</w:t>
            </w:r>
            <w:r>
              <w:rPr>
                <w:sz w:val="16"/>
                <w:szCs w:val="16"/>
              </w:rPr>
              <w:t>3605</w:t>
            </w:r>
            <w:r w:rsidRPr="0038410C">
              <w:rPr>
                <w:sz w:val="16"/>
                <w:szCs w:val="16"/>
              </w:rPr>
              <w:t>, C3-22</w:t>
            </w:r>
            <w:r>
              <w:rPr>
                <w:sz w:val="16"/>
                <w:szCs w:val="16"/>
              </w:rPr>
              <w:t>3313</w:t>
            </w:r>
            <w:r w:rsidRPr="0038410C">
              <w:rPr>
                <w:sz w:val="16"/>
                <w:szCs w:val="16"/>
              </w:rPr>
              <w:t>, C3-22</w:t>
            </w:r>
            <w:r>
              <w:rPr>
                <w:sz w:val="16"/>
                <w:szCs w:val="16"/>
              </w:rPr>
              <w:t>3314</w:t>
            </w:r>
            <w:r w:rsidRPr="0038410C">
              <w:rPr>
                <w:sz w:val="16"/>
                <w:szCs w:val="16"/>
              </w:rPr>
              <w:t>, C3-22</w:t>
            </w:r>
            <w:r>
              <w:rPr>
                <w:sz w:val="16"/>
                <w:szCs w:val="16"/>
              </w:rPr>
              <w:t>3315</w:t>
            </w:r>
            <w:r w:rsidRPr="0038410C">
              <w:rPr>
                <w:sz w:val="16"/>
                <w:szCs w:val="16"/>
              </w:rPr>
              <w:t>, C3-22</w:t>
            </w:r>
            <w:r>
              <w:rPr>
                <w:sz w:val="16"/>
                <w:szCs w:val="16"/>
              </w:rPr>
              <w:t>3316</w:t>
            </w:r>
            <w:r w:rsidRPr="0038410C">
              <w:rPr>
                <w:sz w:val="16"/>
                <w:szCs w:val="16"/>
              </w:rPr>
              <w:t>, C3-22</w:t>
            </w:r>
            <w:r>
              <w:rPr>
                <w:sz w:val="16"/>
                <w:szCs w:val="16"/>
              </w:rPr>
              <w:t>3317</w:t>
            </w:r>
            <w:r w:rsidRPr="0038410C">
              <w:rPr>
                <w:sz w:val="16"/>
                <w:szCs w:val="16"/>
              </w:rPr>
              <w:t>, C3-22</w:t>
            </w:r>
            <w:r>
              <w:rPr>
                <w:sz w:val="16"/>
                <w:szCs w:val="16"/>
              </w:rPr>
              <w:t>3410</w:t>
            </w:r>
            <w:r w:rsidRPr="0038410C">
              <w:rPr>
                <w:sz w:val="16"/>
                <w:szCs w:val="16"/>
              </w:rPr>
              <w:t>, C3-22</w:t>
            </w:r>
            <w:r>
              <w:rPr>
                <w:sz w:val="16"/>
                <w:szCs w:val="16"/>
              </w:rPr>
              <w:t>3543</w:t>
            </w:r>
            <w:r w:rsidRPr="0038410C">
              <w:rPr>
                <w:sz w:val="16"/>
                <w:szCs w:val="16"/>
              </w:rPr>
              <w:t>, C3-22</w:t>
            </w:r>
            <w:r>
              <w:rPr>
                <w:sz w:val="16"/>
                <w:szCs w:val="16"/>
              </w:rPr>
              <w:t>3412</w:t>
            </w:r>
            <w:r w:rsidRPr="0038410C">
              <w:rPr>
                <w:sz w:val="16"/>
                <w:szCs w:val="16"/>
              </w:rPr>
              <w:t>, C3-22</w:t>
            </w:r>
            <w:r>
              <w:rPr>
                <w:sz w:val="16"/>
                <w:szCs w:val="16"/>
              </w:rPr>
              <w:t>3544</w:t>
            </w:r>
            <w:r w:rsidRPr="0038410C">
              <w:rPr>
                <w:sz w:val="16"/>
                <w:szCs w:val="16"/>
              </w:rPr>
              <w:t>, C3-22</w:t>
            </w:r>
            <w:r>
              <w:rPr>
                <w:sz w:val="16"/>
                <w:szCs w:val="16"/>
              </w:rPr>
              <w:t>3545</w:t>
            </w:r>
            <w:r w:rsidRPr="0038410C">
              <w:rPr>
                <w:sz w:val="16"/>
                <w:szCs w:val="16"/>
              </w:rPr>
              <w:t>, C3-22</w:t>
            </w:r>
            <w:r>
              <w:rPr>
                <w:sz w:val="16"/>
                <w:szCs w:val="16"/>
              </w:rPr>
              <w:t>3546</w:t>
            </w:r>
            <w:r w:rsidRPr="0038410C">
              <w:rPr>
                <w:sz w:val="16"/>
                <w:szCs w:val="16"/>
              </w:rPr>
              <w:t>, C3-22</w:t>
            </w:r>
            <w:r>
              <w:rPr>
                <w:sz w:val="16"/>
                <w:szCs w:val="16"/>
              </w:rPr>
              <w:t>3547</w:t>
            </w:r>
            <w:r w:rsidRPr="0038410C">
              <w:rPr>
                <w:sz w:val="16"/>
                <w:szCs w:val="16"/>
              </w:rPr>
              <w:t>, C3-22</w:t>
            </w:r>
            <w:r>
              <w:rPr>
                <w:sz w:val="16"/>
                <w:szCs w:val="16"/>
              </w:rPr>
              <w:t>3417</w:t>
            </w:r>
            <w:r w:rsidRPr="0038410C">
              <w:rPr>
                <w:sz w:val="16"/>
                <w:szCs w:val="16"/>
              </w:rPr>
              <w:t>, C3-22</w:t>
            </w:r>
            <w:r>
              <w:rPr>
                <w:sz w:val="16"/>
                <w:szCs w:val="16"/>
              </w:rPr>
              <w:t>3418</w:t>
            </w:r>
            <w:r w:rsidRPr="0038410C">
              <w:rPr>
                <w:sz w:val="16"/>
                <w:szCs w:val="16"/>
              </w:rPr>
              <w:t>, C3-22</w:t>
            </w:r>
            <w:r>
              <w:rPr>
                <w:sz w:val="16"/>
                <w:szCs w:val="16"/>
              </w:rPr>
              <w:t>3419</w:t>
            </w:r>
            <w:r w:rsidRPr="0038410C">
              <w:rPr>
                <w:sz w:val="16"/>
                <w:szCs w:val="16"/>
              </w:rPr>
              <w:t>, C3-22</w:t>
            </w:r>
            <w:r>
              <w:rPr>
                <w:sz w:val="16"/>
                <w:szCs w:val="16"/>
              </w:rPr>
              <w:t>3745</w:t>
            </w:r>
            <w:r w:rsidRPr="0038410C">
              <w:rPr>
                <w:sz w:val="16"/>
                <w:szCs w:val="16"/>
              </w:rPr>
              <w:t>, C3-22</w:t>
            </w:r>
            <w:r>
              <w:rPr>
                <w:sz w:val="16"/>
                <w:szCs w:val="16"/>
              </w:rPr>
              <w:t>3421</w:t>
            </w:r>
            <w:r w:rsidRPr="0038410C">
              <w:rPr>
                <w:sz w:val="16"/>
                <w:szCs w:val="16"/>
              </w:rPr>
              <w:t>, C3-22</w:t>
            </w:r>
            <w:r>
              <w:rPr>
                <w:sz w:val="16"/>
                <w:szCs w:val="16"/>
              </w:rPr>
              <w:t>3422</w:t>
            </w:r>
            <w:r w:rsidRPr="0038410C">
              <w:rPr>
                <w:sz w:val="16"/>
                <w:szCs w:val="16"/>
              </w:rPr>
              <w:t>, C3-22</w:t>
            </w:r>
            <w:r>
              <w:rPr>
                <w:sz w:val="16"/>
                <w:szCs w:val="16"/>
              </w:rPr>
              <w:t>3423</w:t>
            </w:r>
            <w:r w:rsidRPr="0038410C">
              <w:rPr>
                <w:sz w:val="16"/>
                <w:szCs w:val="16"/>
              </w:rPr>
              <w:t>, C3-22</w:t>
            </w:r>
            <w:r>
              <w:rPr>
                <w:sz w:val="16"/>
                <w:szCs w:val="16"/>
              </w:rPr>
              <w:t>3747</w:t>
            </w:r>
            <w:r w:rsidRPr="0038410C">
              <w:rPr>
                <w:sz w:val="16"/>
                <w:szCs w:val="16"/>
              </w:rPr>
              <w:t>, C3-22</w:t>
            </w:r>
            <w:r>
              <w:rPr>
                <w:sz w:val="16"/>
                <w:szCs w:val="16"/>
              </w:rPr>
              <w:t>3748</w:t>
            </w:r>
            <w:r w:rsidRPr="0038410C">
              <w:rPr>
                <w:sz w:val="16"/>
                <w:szCs w:val="16"/>
              </w:rPr>
              <w:t>, C3-22</w:t>
            </w:r>
            <w:r>
              <w:rPr>
                <w:sz w:val="16"/>
                <w:szCs w:val="16"/>
              </w:rPr>
              <w:t>3750</w:t>
            </w:r>
            <w:r w:rsidRPr="0038410C">
              <w:rPr>
                <w:sz w:val="16"/>
                <w:szCs w:val="16"/>
              </w:rPr>
              <w:t>.</w:t>
            </w:r>
          </w:p>
        </w:tc>
        <w:tc>
          <w:tcPr>
            <w:tcW w:w="706" w:type="dxa"/>
            <w:shd w:val="solid" w:color="FFFFFF" w:fill="auto"/>
          </w:tcPr>
          <w:p w14:paraId="224E2067" w14:textId="6347DF42" w:rsidR="009164E6" w:rsidRPr="00481D2D" w:rsidRDefault="009164E6" w:rsidP="009164E6">
            <w:pPr>
              <w:pStyle w:val="TAC"/>
              <w:rPr>
                <w:sz w:val="16"/>
                <w:szCs w:val="16"/>
              </w:rPr>
            </w:pPr>
            <w:r w:rsidRPr="0038410C">
              <w:rPr>
                <w:rFonts w:hint="eastAsia"/>
                <w:sz w:val="16"/>
                <w:szCs w:val="16"/>
                <w:lang w:eastAsia="zh-CN"/>
              </w:rPr>
              <w:t>0.</w:t>
            </w:r>
            <w:r>
              <w:rPr>
                <w:sz w:val="16"/>
                <w:szCs w:val="16"/>
                <w:lang w:eastAsia="zh-CN"/>
              </w:rPr>
              <w:t>3</w:t>
            </w:r>
            <w:r w:rsidRPr="0038410C">
              <w:rPr>
                <w:rFonts w:hint="eastAsia"/>
                <w:sz w:val="16"/>
                <w:szCs w:val="16"/>
                <w:lang w:eastAsia="zh-CN"/>
              </w:rPr>
              <w:t>.0</w:t>
            </w:r>
          </w:p>
        </w:tc>
      </w:tr>
      <w:tr w:rsidR="009164E6" w:rsidRPr="00481D2D" w14:paraId="0F0DBD27" w14:textId="77777777" w:rsidTr="009164E6">
        <w:tc>
          <w:tcPr>
            <w:tcW w:w="792" w:type="dxa"/>
            <w:shd w:val="solid" w:color="FFFFFF" w:fill="auto"/>
          </w:tcPr>
          <w:p w14:paraId="20A98300" w14:textId="39D53DD6" w:rsidR="009164E6" w:rsidRPr="00481D2D" w:rsidRDefault="009164E6" w:rsidP="009164E6">
            <w:pPr>
              <w:pStyle w:val="TAC"/>
              <w:rPr>
                <w:sz w:val="16"/>
                <w:szCs w:val="16"/>
              </w:rPr>
            </w:pPr>
            <w:r w:rsidRPr="005235D4">
              <w:rPr>
                <w:sz w:val="16"/>
                <w:szCs w:val="16"/>
                <w:lang w:eastAsia="zh-CN"/>
              </w:rPr>
              <w:t>2022-06</w:t>
            </w:r>
          </w:p>
        </w:tc>
        <w:tc>
          <w:tcPr>
            <w:tcW w:w="795" w:type="dxa"/>
            <w:shd w:val="solid" w:color="FFFFFF" w:fill="auto"/>
          </w:tcPr>
          <w:p w14:paraId="22135DCF" w14:textId="7C9EC2E3" w:rsidR="009164E6" w:rsidRPr="00481D2D" w:rsidRDefault="009164E6" w:rsidP="009164E6">
            <w:pPr>
              <w:pStyle w:val="TAC"/>
              <w:rPr>
                <w:sz w:val="16"/>
                <w:szCs w:val="16"/>
              </w:rPr>
            </w:pPr>
            <w:r w:rsidRPr="005235D4">
              <w:rPr>
                <w:sz w:val="16"/>
                <w:szCs w:val="16"/>
              </w:rPr>
              <w:t>CT</w:t>
            </w:r>
            <w:r w:rsidRPr="005235D4">
              <w:rPr>
                <w:rFonts w:hint="eastAsia"/>
                <w:sz w:val="16"/>
                <w:szCs w:val="16"/>
              </w:rPr>
              <w:t>#</w:t>
            </w:r>
            <w:r w:rsidRPr="005235D4">
              <w:rPr>
                <w:sz w:val="16"/>
                <w:szCs w:val="16"/>
              </w:rPr>
              <w:t>96</w:t>
            </w:r>
          </w:p>
        </w:tc>
        <w:tc>
          <w:tcPr>
            <w:tcW w:w="1078" w:type="dxa"/>
            <w:shd w:val="solid" w:color="FFFFFF" w:fill="auto"/>
          </w:tcPr>
          <w:p w14:paraId="5C029AA0" w14:textId="40B64340" w:rsidR="009164E6" w:rsidRPr="00481D2D" w:rsidRDefault="009164E6" w:rsidP="009164E6">
            <w:pPr>
              <w:pStyle w:val="TAC"/>
              <w:rPr>
                <w:sz w:val="16"/>
                <w:szCs w:val="16"/>
              </w:rPr>
            </w:pPr>
            <w:r w:rsidRPr="005235D4">
              <w:rPr>
                <w:sz w:val="16"/>
                <w:szCs w:val="16"/>
              </w:rPr>
              <w:t>CP-22109</w:t>
            </w:r>
            <w:r>
              <w:rPr>
                <w:sz w:val="16"/>
                <w:szCs w:val="16"/>
              </w:rPr>
              <w:t>8</w:t>
            </w:r>
          </w:p>
        </w:tc>
        <w:tc>
          <w:tcPr>
            <w:tcW w:w="522" w:type="dxa"/>
            <w:shd w:val="solid" w:color="FFFFFF" w:fill="auto"/>
          </w:tcPr>
          <w:p w14:paraId="6AF2D074" w14:textId="2B3EB9B4" w:rsidR="009164E6" w:rsidRPr="00481D2D" w:rsidRDefault="009164E6" w:rsidP="009164E6">
            <w:pPr>
              <w:pStyle w:val="TAL"/>
              <w:rPr>
                <w:sz w:val="16"/>
                <w:szCs w:val="16"/>
              </w:rPr>
            </w:pPr>
          </w:p>
        </w:tc>
        <w:tc>
          <w:tcPr>
            <w:tcW w:w="423" w:type="dxa"/>
            <w:shd w:val="solid" w:color="FFFFFF" w:fill="auto"/>
          </w:tcPr>
          <w:p w14:paraId="0033D44D" w14:textId="206704DC" w:rsidR="009164E6" w:rsidRPr="00481D2D" w:rsidRDefault="009164E6" w:rsidP="009164E6">
            <w:pPr>
              <w:pStyle w:val="TAR"/>
              <w:rPr>
                <w:sz w:val="16"/>
                <w:szCs w:val="16"/>
              </w:rPr>
            </w:pPr>
          </w:p>
        </w:tc>
        <w:tc>
          <w:tcPr>
            <w:tcW w:w="422" w:type="dxa"/>
            <w:shd w:val="solid" w:color="FFFFFF" w:fill="auto"/>
          </w:tcPr>
          <w:p w14:paraId="5F643FA6" w14:textId="2B3236ED" w:rsidR="009164E6" w:rsidRPr="00481D2D" w:rsidRDefault="009164E6" w:rsidP="009164E6">
            <w:pPr>
              <w:pStyle w:val="TAC"/>
              <w:rPr>
                <w:sz w:val="16"/>
                <w:szCs w:val="16"/>
              </w:rPr>
            </w:pPr>
          </w:p>
        </w:tc>
        <w:tc>
          <w:tcPr>
            <w:tcW w:w="4847" w:type="dxa"/>
            <w:shd w:val="solid" w:color="FFFFFF" w:fill="auto"/>
          </w:tcPr>
          <w:p w14:paraId="23EAAD8E" w14:textId="6ED563A0" w:rsidR="009164E6" w:rsidRPr="00481D2D" w:rsidRDefault="009164E6" w:rsidP="009164E6">
            <w:pPr>
              <w:pStyle w:val="TAL"/>
              <w:rPr>
                <w:sz w:val="16"/>
                <w:szCs w:val="16"/>
              </w:rPr>
            </w:pPr>
            <w:r w:rsidRPr="00CB6E76">
              <w:rPr>
                <w:sz w:val="16"/>
                <w:szCs w:val="16"/>
              </w:rPr>
              <w:t xml:space="preserve">Presentation to TSG CT for </w:t>
            </w:r>
            <w:r>
              <w:rPr>
                <w:sz w:val="16"/>
                <w:szCs w:val="16"/>
              </w:rPr>
              <w:t>information</w:t>
            </w:r>
          </w:p>
        </w:tc>
        <w:tc>
          <w:tcPr>
            <w:tcW w:w="706" w:type="dxa"/>
            <w:shd w:val="solid" w:color="FFFFFF" w:fill="auto"/>
          </w:tcPr>
          <w:p w14:paraId="7D10F82C" w14:textId="5FEA24FC" w:rsidR="009164E6" w:rsidRPr="00481D2D" w:rsidRDefault="009164E6" w:rsidP="009164E6">
            <w:pPr>
              <w:pStyle w:val="TAC"/>
              <w:rPr>
                <w:sz w:val="16"/>
                <w:szCs w:val="16"/>
              </w:rPr>
            </w:pPr>
            <w:r>
              <w:rPr>
                <w:sz w:val="16"/>
                <w:szCs w:val="16"/>
                <w:lang w:eastAsia="zh-CN"/>
              </w:rPr>
              <w:t>1.0.0</w:t>
            </w:r>
          </w:p>
        </w:tc>
      </w:tr>
      <w:tr w:rsidR="009164E6" w:rsidRPr="00481D2D" w14:paraId="4A030A5C" w14:textId="77777777" w:rsidTr="009164E6">
        <w:tc>
          <w:tcPr>
            <w:tcW w:w="792" w:type="dxa"/>
            <w:shd w:val="solid" w:color="FFFFFF" w:fill="auto"/>
          </w:tcPr>
          <w:p w14:paraId="1D1E3CBD" w14:textId="09397D7E" w:rsidR="009164E6" w:rsidRPr="00481D2D" w:rsidRDefault="009164E6" w:rsidP="009164E6">
            <w:pPr>
              <w:pStyle w:val="TAC"/>
              <w:rPr>
                <w:sz w:val="16"/>
                <w:szCs w:val="16"/>
              </w:rPr>
            </w:pPr>
            <w:r w:rsidRPr="005235D4">
              <w:rPr>
                <w:sz w:val="16"/>
                <w:szCs w:val="16"/>
                <w:lang w:eastAsia="zh-CN"/>
              </w:rPr>
              <w:t>2022-0</w:t>
            </w:r>
            <w:r>
              <w:rPr>
                <w:sz w:val="16"/>
                <w:szCs w:val="16"/>
                <w:lang w:eastAsia="zh-CN"/>
              </w:rPr>
              <w:t>9</w:t>
            </w:r>
          </w:p>
        </w:tc>
        <w:tc>
          <w:tcPr>
            <w:tcW w:w="795" w:type="dxa"/>
            <w:shd w:val="solid" w:color="FFFFFF" w:fill="auto"/>
          </w:tcPr>
          <w:p w14:paraId="2C0CE1A6" w14:textId="16B81ED5" w:rsidR="009164E6" w:rsidRPr="00481D2D" w:rsidRDefault="009164E6" w:rsidP="009164E6">
            <w:pPr>
              <w:pStyle w:val="TAC"/>
              <w:rPr>
                <w:sz w:val="16"/>
                <w:szCs w:val="16"/>
              </w:rPr>
            </w:pPr>
            <w:r w:rsidRPr="005235D4">
              <w:rPr>
                <w:sz w:val="16"/>
                <w:szCs w:val="16"/>
              </w:rPr>
              <w:t>CT</w:t>
            </w:r>
            <w:r w:rsidRPr="005235D4">
              <w:rPr>
                <w:rFonts w:hint="eastAsia"/>
                <w:sz w:val="16"/>
                <w:szCs w:val="16"/>
              </w:rPr>
              <w:t>#</w:t>
            </w:r>
            <w:r w:rsidRPr="005235D4">
              <w:rPr>
                <w:sz w:val="16"/>
                <w:szCs w:val="16"/>
              </w:rPr>
              <w:t>9</w:t>
            </w:r>
            <w:r>
              <w:rPr>
                <w:sz w:val="16"/>
                <w:szCs w:val="16"/>
              </w:rPr>
              <w:t>7e</w:t>
            </w:r>
          </w:p>
        </w:tc>
        <w:tc>
          <w:tcPr>
            <w:tcW w:w="1078" w:type="dxa"/>
            <w:shd w:val="solid" w:color="FFFFFF" w:fill="auto"/>
          </w:tcPr>
          <w:p w14:paraId="05395F9F" w14:textId="30838CA6" w:rsidR="009164E6" w:rsidRPr="00481D2D" w:rsidRDefault="009164E6" w:rsidP="009164E6">
            <w:pPr>
              <w:pStyle w:val="TAC"/>
              <w:rPr>
                <w:sz w:val="16"/>
                <w:szCs w:val="16"/>
              </w:rPr>
            </w:pPr>
          </w:p>
        </w:tc>
        <w:tc>
          <w:tcPr>
            <w:tcW w:w="522" w:type="dxa"/>
            <w:shd w:val="solid" w:color="FFFFFF" w:fill="auto"/>
          </w:tcPr>
          <w:p w14:paraId="051600BA" w14:textId="41B789C8" w:rsidR="009164E6" w:rsidRPr="00481D2D" w:rsidRDefault="009164E6" w:rsidP="009164E6">
            <w:pPr>
              <w:pStyle w:val="TAL"/>
              <w:rPr>
                <w:sz w:val="16"/>
                <w:szCs w:val="16"/>
              </w:rPr>
            </w:pPr>
          </w:p>
        </w:tc>
        <w:tc>
          <w:tcPr>
            <w:tcW w:w="423" w:type="dxa"/>
            <w:shd w:val="solid" w:color="FFFFFF" w:fill="auto"/>
          </w:tcPr>
          <w:p w14:paraId="38268842" w14:textId="77777777" w:rsidR="009164E6" w:rsidRPr="00481D2D" w:rsidRDefault="009164E6" w:rsidP="009164E6">
            <w:pPr>
              <w:pStyle w:val="TAR"/>
              <w:rPr>
                <w:sz w:val="16"/>
                <w:szCs w:val="16"/>
              </w:rPr>
            </w:pPr>
          </w:p>
        </w:tc>
        <w:tc>
          <w:tcPr>
            <w:tcW w:w="422" w:type="dxa"/>
            <w:shd w:val="solid" w:color="FFFFFF" w:fill="auto"/>
          </w:tcPr>
          <w:p w14:paraId="394617A8" w14:textId="392D9074" w:rsidR="009164E6" w:rsidRPr="00481D2D" w:rsidRDefault="009164E6" w:rsidP="009164E6">
            <w:pPr>
              <w:pStyle w:val="TAC"/>
              <w:rPr>
                <w:sz w:val="16"/>
                <w:szCs w:val="16"/>
              </w:rPr>
            </w:pPr>
          </w:p>
        </w:tc>
        <w:tc>
          <w:tcPr>
            <w:tcW w:w="4847" w:type="dxa"/>
            <w:shd w:val="solid" w:color="FFFFFF" w:fill="auto"/>
          </w:tcPr>
          <w:p w14:paraId="51064D0A" w14:textId="685F60DD" w:rsidR="009164E6" w:rsidRPr="00481D2D" w:rsidRDefault="009164E6" w:rsidP="009164E6">
            <w:pPr>
              <w:pStyle w:val="TAL"/>
              <w:rPr>
                <w:sz w:val="16"/>
                <w:szCs w:val="16"/>
              </w:rPr>
            </w:pPr>
            <w:r w:rsidRPr="0038410C">
              <w:rPr>
                <w:sz w:val="16"/>
                <w:szCs w:val="16"/>
              </w:rPr>
              <w:t>Inclusion of</w:t>
            </w:r>
            <w:r>
              <w:rPr>
                <w:sz w:val="16"/>
                <w:szCs w:val="16"/>
              </w:rPr>
              <w:t xml:space="preserve"> C3-224776, C3-224495, C3-224387, C3-224653, C3-224654, C3-224712, C3-224713, C3-224438, C3-224439</w:t>
            </w:r>
          </w:p>
        </w:tc>
        <w:tc>
          <w:tcPr>
            <w:tcW w:w="706" w:type="dxa"/>
            <w:shd w:val="solid" w:color="FFFFFF" w:fill="auto"/>
          </w:tcPr>
          <w:p w14:paraId="79C65DA2" w14:textId="4ED201B2" w:rsidR="009164E6" w:rsidRPr="00481D2D" w:rsidRDefault="009164E6" w:rsidP="009164E6">
            <w:pPr>
              <w:pStyle w:val="TAC"/>
              <w:rPr>
                <w:sz w:val="16"/>
                <w:szCs w:val="16"/>
              </w:rPr>
            </w:pPr>
            <w:r>
              <w:rPr>
                <w:rFonts w:eastAsiaTheme="minorEastAsia" w:hint="eastAsia"/>
                <w:sz w:val="16"/>
                <w:szCs w:val="16"/>
                <w:lang w:eastAsia="zh-CN"/>
              </w:rPr>
              <w:t>1</w:t>
            </w:r>
            <w:r>
              <w:rPr>
                <w:rFonts w:eastAsiaTheme="minorEastAsia"/>
                <w:sz w:val="16"/>
                <w:szCs w:val="16"/>
                <w:lang w:eastAsia="zh-CN"/>
              </w:rPr>
              <w:t>.0.1</w:t>
            </w:r>
          </w:p>
        </w:tc>
      </w:tr>
      <w:tr w:rsidR="009164E6" w:rsidRPr="00481D2D" w14:paraId="65852D7C" w14:textId="77777777" w:rsidTr="009164E6">
        <w:tc>
          <w:tcPr>
            <w:tcW w:w="792" w:type="dxa"/>
            <w:shd w:val="solid" w:color="FFFFFF" w:fill="auto"/>
          </w:tcPr>
          <w:p w14:paraId="71B144A9" w14:textId="03BA7522" w:rsidR="009164E6" w:rsidRPr="00481D2D" w:rsidRDefault="009164E6" w:rsidP="009164E6">
            <w:pPr>
              <w:pStyle w:val="TAC"/>
              <w:rPr>
                <w:sz w:val="16"/>
                <w:szCs w:val="16"/>
              </w:rPr>
            </w:pPr>
            <w:r w:rsidRPr="001E4D94">
              <w:rPr>
                <w:sz w:val="16"/>
                <w:szCs w:val="16"/>
                <w:lang w:eastAsia="zh-CN"/>
              </w:rPr>
              <w:t>2022-0</w:t>
            </w:r>
            <w:r>
              <w:rPr>
                <w:sz w:val="16"/>
                <w:szCs w:val="16"/>
                <w:lang w:eastAsia="zh-CN"/>
              </w:rPr>
              <w:t>9</w:t>
            </w:r>
          </w:p>
        </w:tc>
        <w:tc>
          <w:tcPr>
            <w:tcW w:w="795" w:type="dxa"/>
            <w:shd w:val="solid" w:color="FFFFFF" w:fill="auto"/>
          </w:tcPr>
          <w:p w14:paraId="38A3EE0C" w14:textId="7594D24C" w:rsidR="009164E6" w:rsidRPr="00481D2D" w:rsidRDefault="009164E6" w:rsidP="009164E6">
            <w:pPr>
              <w:pStyle w:val="TAC"/>
              <w:rPr>
                <w:sz w:val="16"/>
                <w:szCs w:val="16"/>
              </w:rPr>
            </w:pPr>
            <w:r w:rsidRPr="001E4D94">
              <w:rPr>
                <w:sz w:val="16"/>
                <w:szCs w:val="16"/>
              </w:rPr>
              <w:t>CT#9</w:t>
            </w:r>
            <w:r>
              <w:rPr>
                <w:sz w:val="16"/>
                <w:szCs w:val="16"/>
              </w:rPr>
              <w:t>7</w:t>
            </w:r>
            <w:r w:rsidRPr="001E4D94">
              <w:rPr>
                <w:sz w:val="16"/>
                <w:szCs w:val="16"/>
              </w:rPr>
              <w:t>e</w:t>
            </w:r>
          </w:p>
        </w:tc>
        <w:tc>
          <w:tcPr>
            <w:tcW w:w="1078" w:type="dxa"/>
            <w:shd w:val="solid" w:color="FFFFFF" w:fill="auto"/>
          </w:tcPr>
          <w:p w14:paraId="03F01682" w14:textId="6EB14C59" w:rsidR="009164E6" w:rsidRPr="00481D2D" w:rsidRDefault="009164E6" w:rsidP="009164E6">
            <w:pPr>
              <w:pStyle w:val="TAC"/>
              <w:rPr>
                <w:sz w:val="16"/>
                <w:szCs w:val="16"/>
              </w:rPr>
            </w:pPr>
            <w:r w:rsidRPr="001E4D94">
              <w:rPr>
                <w:sz w:val="16"/>
                <w:szCs w:val="16"/>
              </w:rPr>
              <w:t>CP-22</w:t>
            </w:r>
            <w:r>
              <w:rPr>
                <w:sz w:val="16"/>
                <w:szCs w:val="16"/>
              </w:rPr>
              <w:t>2130</w:t>
            </w:r>
          </w:p>
        </w:tc>
        <w:tc>
          <w:tcPr>
            <w:tcW w:w="522" w:type="dxa"/>
            <w:shd w:val="solid" w:color="FFFFFF" w:fill="auto"/>
          </w:tcPr>
          <w:p w14:paraId="2C9C2C08" w14:textId="22CAD9E3" w:rsidR="009164E6" w:rsidRPr="00481D2D" w:rsidRDefault="009164E6" w:rsidP="009164E6">
            <w:pPr>
              <w:pStyle w:val="TAL"/>
              <w:rPr>
                <w:sz w:val="16"/>
                <w:szCs w:val="16"/>
              </w:rPr>
            </w:pPr>
          </w:p>
        </w:tc>
        <w:tc>
          <w:tcPr>
            <w:tcW w:w="423" w:type="dxa"/>
            <w:shd w:val="solid" w:color="FFFFFF" w:fill="auto"/>
          </w:tcPr>
          <w:p w14:paraId="7E51E839" w14:textId="77777777" w:rsidR="009164E6" w:rsidRPr="00481D2D" w:rsidRDefault="009164E6" w:rsidP="009164E6">
            <w:pPr>
              <w:pStyle w:val="TAR"/>
              <w:rPr>
                <w:sz w:val="16"/>
                <w:szCs w:val="16"/>
              </w:rPr>
            </w:pPr>
          </w:p>
        </w:tc>
        <w:tc>
          <w:tcPr>
            <w:tcW w:w="422" w:type="dxa"/>
            <w:shd w:val="solid" w:color="FFFFFF" w:fill="auto"/>
          </w:tcPr>
          <w:p w14:paraId="2746D130" w14:textId="5B158E23" w:rsidR="009164E6" w:rsidRPr="00481D2D" w:rsidRDefault="009164E6" w:rsidP="009164E6">
            <w:pPr>
              <w:pStyle w:val="TAC"/>
              <w:rPr>
                <w:sz w:val="16"/>
                <w:szCs w:val="16"/>
              </w:rPr>
            </w:pPr>
          </w:p>
        </w:tc>
        <w:tc>
          <w:tcPr>
            <w:tcW w:w="4847" w:type="dxa"/>
            <w:shd w:val="solid" w:color="FFFFFF" w:fill="auto"/>
          </w:tcPr>
          <w:p w14:paraId="62D3E94A" w14:textId="0403C15A" w:rsidR="009164E6" w:rsidRPr="00481D2D" w:rsidRDefault="009164E6" w:rsidP="009164E6">
            <w:pPr>
              <w:pStyle w:val="TAL"/>
              <w:rPr>
                <w:sz w:val="16"/>
                <w:szCs w:val="16"/>
              </w:rPr>
            </w:pPr>
            <w:r w:rsidRPr="001E4D94">
              <w:rPr>
                <w:sz w:val="16"/>
                <w:szCs w:val="16"/>
              </w:rPr>
              <w:t>Presentation to TSG CT for approval</w:t>
            </w:r>
          </w:p>
        </w:tc>
        <w:tc>
          <w:tcPr>
            <w:tcW w:w="706" w:type="dxa"/>
            <w:shd w:val="solid" w:color="FFFFFF" w:fill="auto"/>
          </w:tcPr>
          <w:p w14:paraId="76A9A754" w14:textId="414ECC5B" w:rsidR="009164E6" w:rsidRPr="00481D2D" w:rsidRDefault="009164E6" w:rsidP="009164E6">
            <w:pPr>
              <w:pStyle w:val="TAC"/>
              <w:rPr>
                <w:sz w:val="16"/>
                <w:szCs w:val="16"/>
              </w:rPr>
            </w:pPr>
            <w:r w:rsidRPr="008671B4">
              <w:rPr>
                <w:rFonts w:eastAsiaTheme="minorEastAsia"/>
                <w:sz w:val="16"/>
                <w:szCs w:val="16"/>
                <w:lang w:eastAsia="zh-CN"/>
              </w:rPr>
              <w:t>2.0.0</w:t>
            </w:r>
          </w:p>
        </w:tc>
      </w:tr>
      <w:tr w:rsidR="009164E6" w:rsidRPr="00481D2D" w14:paraId="08AC4E57" w14:textId="77777777" w:rsidTr="009164E6">
        <w:tc>
          <w:tcPr>
            <w:tcW w:w="792" w:type="dxa"/>
            <w:shd w:val="solid" w:color="FFFFFF" w:fill="auto"/>
          </w:tcPr>
          <w:p w14:paraId="39FDA26C" w14:textId="55462297" w:rsidR="009164E6" w:rsidRPr="001E4D94" w:rsidRDefault="009164E6" w:rsidP="009164E6">
            <w:pPr>
              <w:pStyle w:val="TAC"/>
              <w:rPr>
                <w:sz w:val="16"/>
                <w:szCs w:val="16"/>
                <w:lang w:eastAsia="zh-CN"/>
              </w:rPr>
            </w:pPr>
            <w:r w:rsidRPr="001E4D94">
              <w:rPr>
                <w:sz w:val="16"/>
                <w:szCs w:val="16"/>
                <w:lang w:eastAsia="zh-CN"/>
              </w:rPr>
              <w:t>2022-0</w:t>
            </w:r>
            <w:r>
              <w:rPr>
                <w:sz w:val="16"/>
                <w:szCs w:val="16"/>
                <w:lang w:eastAsia="zh-CN"/>
              </w:rPr>
              <w:t>9</w:t>
            </w:r>
          </w:p>
        </w:tc>
        <w:tc>
          <w:tcPr>
            <w:tcW w:w="795" w:type="dxa"/>
            <w:shd w:val="solid" w:color="FFFFFF" w:fill="auto"/>
          </w:tcPr>
          <w:p w14:paraId="524CEBEA" w14:textId="7EA9E387" w:rsidR="009164E6" w:rsidRPr="001E4D94" w:rsidRDefault="009164E6" w:rsidP="009164E6">
            <w:pPr>
              <w:pStyle w:val="TAC"/>
              <w:rPr>
                <w:sz w:val="16"/>
                <w:szCs w:val="16"/>
              </w:rPr>
            </w:pPr>
            <w:r w:rsidRPr="001E4D94">
              <w:rPr>
                <w:sz w:val="16"/>
                <w:szCs w:val="16"/>
              </w:rPr>
              <w:t>CT#9</w:t>
            </w:r>
            <w:r>
              <w:rPr>
                <w:sz w:val="16"/>
                <w:szCs w:val="16"/>
              </w:rPr>
              <w:t>7</w:t>
            </w:r>
            <w:r w:rsidRPr="001E4D94">
              <w:rPr>
                <w:sz w:val="16"/>
                <w:szCs w:val="16"/>
              </w:rPr>
              <w:t>e</w:t>
            </w:r>
          </w:p>
        </w:tc>
        <w:tc>
          <w:tcPr>
            <w:tcW w:w="1078" w:type="dxa"/>
            <w:shd w:val="solid" w:color="FFFFFF" w:fill="auto"/>
          </w:tcPr>
          <w:p w14:paraId="6C035250" w14:textId="568AA8BA" w:rsidR="009164E6" w:rsidRPr="001E4D94" w:rsidRDefault="009164E6" w:rsidP="009164E6">
            <w:pPr>
              <w:pStyle w:val="TAC"/>
              <w:rPr>
                <w:sz w:val="16"/>
                <w:szCs w:val="16"/>
              </w:rPr>
            </w:pPr>
            <w:r w:rsidRPr="001E4D94">
              <w:rPr>
                <w:sz w:val="16"/>
                <w:szCs w:val="16"/>
              </w:rPr>
              <w:t>CP-22</w:t>
            </w:r>
            <w:r>
              <w:rPr>
                <w:sz w:val="16"/>
                <w:szCs w:val="16"/>
              </w:rPr>
              <w:t>2130</w:t>
            </w:r>
          </w:p>
        </w:tc>
        <w:tc>
          <w:tcPr>
            <w:tcW w:w="522" w:type="dxa"/>
            <w:shd w:val="solid" w:color="FFFFFF" w:fill="auto"/>
          </w:tcPr>
          <w:p w14:paraId="5679ACE4" w14:textId="77777777" w:rsidR="009164E6" w:rsidRPr="00481D2D" w:rsidRDefault="009164E6" w:rsidP="009164E6">
            <w:pPr>
              <w:pStyle w:val="TAL"/>
              <w:rPr>
                <w:sz w:val="16"/>
                <w:szCs w:val="16"/>
              </w:rPr>
            </w:pPr>
          </w:p>
        </w:tc>
        <w:tc>
          <w:tcPr>
            <w:tcW w:w="423" w:type="dxa"/>
            <w:shd w:val="solid" w:color="FFFFFF" w:fill="auto"/>
          </w:tcPr>
          <w:p w14:paraId="14EA7AFA" w14:textId="77777777" w:rsidR="009164E6" w:rsidRPr="00481D2D" w:rsidRDefault="009164E6" w:rsidP="009164E6">
            <w:pPr>
              <w:pStyle w:val="TAR"/>
              <w:rPr>
                <w:sz w:val="16"/>
                <w:szCs w:val="16"/>
              </w:rPr>
            </w:pPr>
          </w:p>
        </w:tc>
        <w:tc>
          <w:tcPr>
            <w:tcW w:w="422" w:type="dxa"/>
            <w:shd w:val="solid" w:color="FFFFFF" w:fill="auto"/>
          </w:tcPr>
          <w:p w14:paraId="027C7BA0" w14:textId="77777777" w:rsidR="009164E6" w:rsidRPr="00481D2D" w:rsidRDefault="009164E6" w:rsidP="009164E6">
            <w:pPr>
              <w:pStyle w:val="TAC"/>
              <w:rPr>
                <w:sz w:val="16"/>
                <w:szCs w:val="16"/>
              </w:rPr>
            </w:pPr>
          </w:p>
        </w:tc>
        <w:tc>
          <w:tcPr>
            <w:tcW w:w="4847" w:type="dxa"/>
            <w:shd w:val="solid" w:color="FFFFFF" w:fill="auto"/>
          </w:tcPr>
          <w:p w14:paraId="7C9F6271" w14:textId="2077DCFC" w:rsidR="009164E6" w:rsidRPr="001E4D94" w:rsidRDefault="009164E6" w:rsidP="009164E6">
            <w:pPr>
              <w:pStyle w:val="TAL"/>
              <w:rPr>
                <w:sz w:val="16"/>
                <w:szCs w:val="16"/>
              </w:rPr>
            </w:pPr>
            <w:r w:rsidRPr="001E4D94">
              <w:rPr>
                <w:sz w:val="16"/>
                <w:szCs w:val="16"/>
              </w:rPr>
              <w:t>Approved by TSG CT</w:t>
            </w:r>
          </w:p>
        </w:tc>
        <w:tc>
          <w:tcPr>
            <w:tcW w:w="706" w:type="dxa"/>
            <w:shd w:val="solid" w:color="FFFFFF" w:fill="auto"/>
          </w:tcPr>
          <w:p w14:paraId="09908789" w14:textId="31657B3A" w:rsidR="009164E6" w:rsidRPr="008671B4" w:rsidRDefault="009164E6" w:rsidP="009164E6">
            <w:pPr>
              <w:pStyle w:val="TAC"/>
              <w:rPr>
                <w:rFonts w:eastAsiaTheme="minorEastAsia"/>
                <w:sz w:val="16"/>
                <w:szCs w:val="16"/>
                <w:lang w:eastAsia="zh-CN"/>
              </w:rPr>
            </w:pPr>
            <w:r w:rsidRPr="008671B4">
              <w:rPr>
                <w:rFonts w:eastAsiaTheme="minorEastAsia"/>
                <w:sz w:val="16"/>
                <w:szCs w:val="16"/>
                <w:lang w:eastAsia="zh-CN"/>
              </w:rPr>
              <w:t>17.0.0</w:t>
            </w:r>
          </w:p>
        </w:tc>
      </w:tr>
      <w:tr w:rsidR="009164E6" w:rsidRPr="00481D2D" w14:paraId="02C4DB75" w14:textId="77777777" w:rsidTr="009164E6">
        <w:tc>
          <w:tcPr>
            <w:tcW w:w="792" w:type="dxa"/>
            <w:shd w:val="solid" w:color="FFFFFF" w:fill="auto"/>
            <w:vAlign w:val="center"/>
          </w:tcPr>
          <w:p w14:paraId="19803C2A" w14:textId="5523CB6E" w:rsidR="009164E6" w:rsidRPr="001E4D94" w:rsidRDefault="009164E6" w:rsidP="009164E6">
            <w:pPr>
              <w:pStyle w:val="TAC"/>
              <w:rPr>
                <w:sz w:val="16"/>
                <w:szCs w:val="16"/>
                <w:lang w:eastAsia="zh-CN"/>
              </w:rPr>
            </w:pPr>
            <w:r>
              <w:rPr>
                <w:sz w:val="16"/>
                <w:szCs w:val="16"/>
              </w:rPr>
              <w:t>2022-12</w:t>
            </w:r>
          </w:p>
        </w:tc>
        <w:tc>
          <w:tcPr>
            <w:tcW w:w="795" w:type="dxa"/>
            <w:shd w:val="solid" w:color="FFFFFF" w:fill="auto"/>
            <w:vAlign w:val="center"/>
          </w:tcPr>
          <w:p w14:paraId="6790E75B" w14:textId="59401015" w:rsidR="009164E6" w:rsidRPr="001E4D94" w:rsidRDefault="009164E6" w:rsidP="009164E6">
            <w:pPr>
              <w:pStyle w:val="TAC"/>
              <w:rPr>
                <w:sz w:val="16"/>
                <w:szCs w:val="16"/>
              </w:rPr>
            </w:pPr>
            <w:r>
              <w:rPr>
                <w:sz w:val="16"/>
                <w:szCs w:val="16"/>
              </w:rPr>
              <w:t>CT#98e</w:t>
            </w:r>
          </w:p>
        </w:tc>
        <w:tc>
          <w:tcPr>
            <w:tcW w:w="1078" w:type="dxa"/>
            <w:shd w:val="solid" w:color="FFFFFF" w:fill="auto"/>
            <w:vAlign w:val="center"/>
          </w:tcPr>
          <w:p w14:paraId="3D086E91" w14:textId="09B5CD4C" w:rsidR="009164E6" w:rsidRPr="001E4D94" w:rsidRDefault="009164E6" w:rsidP="009164E6">
            <w:pPr>
              <w:pStyle w:val="TAC"/>
              <w:rPr>
                <w:sz w:val="16"/>
                <w:szCs w:val="16"/>
              </w:rPr>
            </w:pPr>
            <w:r w:rsidRPr="00876373">
              <w:rPr>
                <w:sz w:val="16"/>
                <w:szCs w:val="16"/>
              </w:rPr>
              <w:t>CP-223</w:t>
            </w:r>
            <w:r>
              <w:rPr>
                <w:sz w:val="16"/>
                <w:szCs w:val="16"/>
              </w:rPr>
              <w:t>167</w:t>
            </w:r>
          </w:p>
        </w:tc>
        <w:tc>
          <w:tcPr>
            <w:tcW w:w="522" w:type="dxa"/>
            <w:shd w:val="solid" w:color="FFFFFF" w:fill="auto"/>
            <w:vAlign w:val="center"/>
          </w:tcPr>
          <w:p w14:paraId="078688B8" w14:textId="1E91A405" w:rsidR="009164E6" w:rsidRPr="00481D2D" w:rsidRDefault="009164E6" w:rsidP="009164E6">
            <w:pPr>
              <w:pStyle w:val="TAL"/>
              <w:rPr>
                <w:sz w:val="16"/>
                <w:szCs w:val="16"/>
              </w:rPr>
            </w:pPr>
            <w:r w:rsidRPr="00E3486F">
              <w:rPr>
                <w:sz w:val="16"/>
                <w:szCs w:val="16"/>
              </w:rPr>
              <w:t>0001</w:t>
            </w:r>
          </w:p>
        </w:tc>
        <w:tc>
          <w:tcPr>
            <w:tcW w:w="423" w:type="dxa"/>
            <w:shd w:val="solid" w:color="FFFFFF" w:fill="auto"/>
            <w:vAlign w:val="center"/>
          </w:tcPr>
          <w:p w14:paraId="4F37BEBA" w14:textId="544E0B43" w:rsidR="009164E6" w:rsidRPr="00481D2D" w:rsidRDefault="009164E6" w:rsidP="009164E6">
            <w:pPr>
              <w:pStyle w:val="TAR"/>
              <w:rPr>
                <w:sz w:val="16"/>
                <w:szCs w:val="16"/>
              </w:rPr>
            </w:pPr>
            <w:r w:rsidRPr="00E3486F">
              <w:rPr>
                <w:sz w:val="16"/>
                <w:szCs w:val="16"/>
              </w:rPr>
              <w:t>1</w:t>
            </w:r>
          </w:p>
        </w:tc>
        <w:tc>
          <w:tcPr>
            <w:tcW w:w="422" w:type="dxa"/>
            <w:shd w:val="solid" w:color="FFFFFF" w:fill="auto"/>
            <w:vAlign w:val="center"/>
          </w:tcPr>
          <w:p w14:paraId="289CD524" w14:textId="5112F310" w:rsidR="009164E6" w:rsidRPr="00481D2D" w:rsidRDefault="009164E6" w:rsidP="009164E6">
            <w:pPr>
              <w:pStyle w:val="TAC"/>
              <w:rPr>
                <w:sz w:val="16"/>
                <w:szCs w:val="16"/>
              </w:rPr>
            </w:pPr>
            <w:r w:rsidRPr="00E3486F">
              <w:rPr>
                <w:sz w:val="16"/>
                <w:szCs w:val="16"/>
              </w:rPr>
              <w:t>F</w:t>
            </w:r>
          </w:p>
        </w:tc>
        <w:tc>
          <w:tcPr>
            <w:tcW w:w="4847" w:type="dxa"/>
            <w:shd w:val="solid" w:color="FFFFFF" w:fill="auto"/>
          </w:tcPr>
          <w:p w14:paraId="23A98B50" w14:textId="5F0391F7" w:rsidR="009164E6" w:rsidRPr="001E4D94" w:rsidRDefault="009164E6" w:rsidP="009164E6">
            <w:pPr>
              <w:pStyle w:val="TAL"/>
              <w:rPr>
                <w:sz w:val="16"/>
                <w:szCs w:val="16"/>
              </w:rPr>
            </w:pPr>
            <w:r>
              <w:rPr>
                <w:rFonts w:cs="Arial"/>
                <w:sz w:val="16"/>
                <w:szCs w:val="16"/>
              </w:rPr>
              <w:t>attribute and Misc corrections in the description and data model clause in Nmbsf_MBSUserDataIngestSession service</w:t>
            </w:r>
          </w:p>
        </w:tc>
        <w:tc>
          <w:tcPr>
            <w:tcW w:w="706" w:type="dxa"/>
            <w:shd w:val="solid" w:color="FFFFFF" w:fill="auto"/>
            <w:vAlign w:val="center"/>
          </w:tcPr>
          <w:p w14:paraId="3A524F9C" w14:textId="270392D0" w:rsidR="009164E6" w:rsidRPr="008671B4" w:rsidRDefault="009164E6" w:rsidP="009164E6">
            <w:pPr>
              <w:pStyle w:val="TAC"/>
              <w:rPr>
                <w:rFonts w:eastAsiaTheme="minorEastAsia"/>
                <w:sz w:val="16"/>
                <w:szCs w:val="16"/>
                <w:lang w:eastAsia="zh-CN"/>
              </w:rPr>
            </w:pPr>
            <w:r>
              <w:rPr>
                <w:sz w:val="16"/>
                <w:szCs w:val="16"/>
              </w:rPr>
              <w:t>17.1.0</w:t>
            </w:r>
          </w:p>
        </w:tc>
      </w:tr>
      <w:tr w:rsidR="009164E6" w:rsidRPr="00481D2D" w14:paraId="6034EB69" w14:textId="77777777" w:rsidTr="009164E6">
        <w:tc>
          <w:tcPr>
            <w:tcW w:w="792" w:type="dxa"/>
            <w:shd w:val="solid" w:color="FFFFFF" w:fill="auto"/>
            <w:vAlign w:val="center"/>
          </w:tcPr>
          <w:p w14:paraId="0F9DF427" w14:textId="6937F5F5" w:rsidR="009164E6" w:rsidRDefault="009164E6" w:rsidP="009164E6">
            <w:pPr>
              <w:pStyle w:val="TAC"/>
              <w:rPr>
                <w:sz w:val="16"/>
                <w:szCs w:val="16"/>
              </w:rPr>
            </w:pPr>
            <w:r>
              <w:rPr>
                <w:sz w:val="16"/>
                <w:szCs w:val="16"/>
              </w:rPr>
              <w:t>2022-12</w:t>
            </w:r>
          </w:p>
        </w:tc>
        <w:tc>
          <w:tcPr>
            <w:tcW w:w="795" w:type="dxa"/>
            <w:shd w:val="solid" w:color="FFFFFF" w:fill="auto"/>
            <w:vAlign w:val="center"/>
          </w:tcPr>
          <w:p w14:paraId="39AC4599" w14:textId="22E3978A" w:rsidR="009164E6" w:rsidRDefault="009164E6" w:rsidP="009164E6">
            <w:pPr>
              <w:pStyle w:val="TAC"/>
              <w:rPr>
                <w:sz w:val="16"/>
                <w:szCs w:val="16"/>
              </w:rPr>
            </w:pPr>
            <w:r>
              <w:rPr>
                <w:sz w:val="16"/>
                <w:szCs w:val="16"/>
              </w:rPr>
              <w:t>CT#98e</w:t>
            </w:r>
          </w:p>
        </w:tc>
        <w:tc>
          <w:tcPr>
            <w:tcW w:w="1078" w:type="dxa"/>
            <w:shd w:val="solid" w:color="FFFFFF" w:fill="auto"/>
            <w:vAlign w:val="center"/>
          </w:tcPr>
          <w:p w14:paraId="20F6D8B9" w14:textId="10395351" w:rsidR="009164E6" w:rsidRPr="00876373" w:rsidRDefault="009164E6" w:rsidP="009164E6">
            <w:pPr>
              <w:pStyle w:val="TAC"/>
              <w:rPr>
                <w:sz w:val="16"/>
                <w:szCs w:val="16"/>
              </w:rPr>
            </w:pPr>
            <w:r w:rsidRPr="00876373">
              <w:rPr>
                <w:sz w:val="16"/>
                <w:szCs w:val="16"/>
              </w:rPr>
              <w:t>CP-223</w:t>
            </w:r>
            <w:r>
              <w:rPr>
                <w:sz w:val="16"/>
                <w:szCs w:val="16"/>
              </w:rPr>
              <w:t>166</w:t>
            </w:r>
          </w:p>
        </w:tc>
        <w:tc>
          <w:tcPr>
            <w:tcW w:w="522" w:type="dxa"/>
            <w:shd w:val="solid" w:color="FFFFFF" w:fill="auto"/>
            <w:vAlign w:val="center"/>
          </w:tcPr>
          <w:p w14:paraId="38E4F864" w14:textId="023DF729" w:rsidR="009164E6" w:rsidRPr="00E3486F" w:rsidRDefault="009164E6" w:rsidP="009164E6">
            <w:pPr>
              <w:pStyle w:val="TAL"/>
              <w:rPr>
                <w:sz w:val="16"/>
                <w:szCs w:val="16"/>
              </w:rPr>
            </w:pPr>
            <w:r w:rsidRPr="00E3486F">
              <w:rPr>
                <w:sz w:val="16"/>
                <w:szCs w:val="16"/>
              </w:rPr>
              <w:t>0002</w:t>
            </w:r>
          </w:p>
        </w:tc>
        <w:tc>
          <w:tcPr>
            <w:tcW w:w="423" w:type="dxa"/>
            <w:shd w:val="solid" w:color="FFFFFF" w:fill="auto"/>
            <w:vAlign w:val="center"/>
          </w:tcPr>
          <w:p w14:paraId="4319DD3C" w14:textId="1E3FA43B" w:rsidR="009164E6" w:rsidRPr="00E3486F" w:rsidRDefault="009164E6" w:rsidP="009164E6">
            <w:pPr>
              <w:pStyle w:val="TAR"/>
              <w:rPr>
                <w:sz w:val="16"/>
                <w:szCs w:val="16"/>
              </w:rPr>
            </w:pPr>
            <w:r>
              <w:rPr>
                <w:sz w:val="16"/>
                <w:szCs w:val="16"/>
              </w:rPr>
              <w:t>-</w:t>
            </w:r>
          </w:p>
        </w:tc>
        <w:tc>
          <w:tcPr>
            <w:tcW w:w="422" w:type="dxa"/>
            <w:shd w:val="solid" w:color="FFFFFF" w:fill="auto"/>
            <w:vAlign w:val="center"/>
          </w:tcPr>
          <w:p w14:paraId="52491685" w14:textId="0A8C3817"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58F1D058" w14:textId="40508DDE" w:rsidR="009164E6" w:rsidRDefault="009164E6" w:rsidP="009164E6">
            <w:pPr>
              <w:pStyle w:val="TAL"/>
              <w:rPr>
                <w:rFonts w:cs="Arial"/>
                <w:sz w:val="16"/>
                <w:szCs w:val="16"/>
              </w:rPr>
            </w:pPr>
            <w:r>
              <w:rPr>
                <w:rFonts w:cs="Arial"/>
                <w:sz w:val="16"/>
                <w:szCs w:val="16"/>
              </w:rPr>
              <w:t>Data type Cardinality corrections for GET response in Nmbsf_MBSUserDataIngestSession API</w:t>
            </w:r>
          </w:p>
        </w:tc>
        <w:tc>
          <w:tcPr>
            <w:tcW w:w="706" w:type="dxa"/>
            <w:shd w:val="solid" w:color="FFFFFF" w:fill="auto"/>
            <w:vAlign w:val="center"/>
          </w:tcPr>
          <w:p w14:paraId="4FD2AC9D" w14:textId="6D5F4A5F" w:rsidR="009164E6" w:rsidRDefault="009164E6" w:rsidP="009164E6">
            <w:pPr>
              <w:pStyle w:val="TAC"/>
              <w:rPr>
                <w:sz w:val="16"/>
                <w:szCs w:val="16"/>
              </w:rPr>
            </w:pPr>
            <w:r>
              <w:rPr>
                <w:sz w:val="16"/>
                <w:szCs w:val="16"/>
              </w:rPr>
              <w:t>17.1.0</w:t>
            </w:r>
          </w:p>
        </w:tc>
      </w:tr>
      <w:tr w:rsidR="009164E6" w:rsidRPr="00481D2D" w14:paraId="5423979D" w14:textId="77777777" w:rsidTr="009164E6">
        <w:tc>
          <w:tcPr>
            <w:tcW w:w="792" w:type="dxa"/>
            <w:shd w:val="solid" w:color="FFFFFF" w:fill="auto"/>
            <w:vAlign w:val="center"/>
          </w:tcPr>
          <w:p w14:paraId="72072D7F" w14:textId="747C3ECB" w:rsidR="009164E6" w:rsidRDefault="009164E6" w:rsidP="009164E6">
            <w:pPr>
              <w:pStyle w:val="TAC"/>
              <w:rPr>
                <w:sz w:val="16"/>
                <w:szCs w:val="16"/>
              </w:rPr>
            </w:pPr>
            <w:r>
              <w:rPr>
                <w:sz w:val="16"/>
                <w:szCs w:val="16"/>
              </w:rPr>
              <w:t>2022-12</w:t>
            </w:r>
          </w:p>
        </w:tc>
        <w:tc>
          <w:tcPr>
            <w:tcW w:w="795" w:type="dxa"/>
            <w:shd w:val="solid" w:color="FFFFFF" w:fill="auto"/>
            <w:vAlign w:val="center"/>
          </w:tcPr>
          <w:p w14:paraId="18694EE9" w14:textId="5D81ED00" w:rsidR="009164E6" w:rsidRDefault="009164E6" w:rsidP="009164E6">
            <w:pPr>
              <w:pStyle w:val="TAC"/>
              <w:rPr>
                <w:sz w:val="16"/>
                <w:szCs w:val="16"/>
              </w:rPr>
            </w:pPr>
            <w:r>
              <w:rPr>
                <w:sz w:val="16"/>
                <w:szCs w:val="16"/>
              </w:rPr>
              <w:t>CT#98e</w:t>
            </w:r>
          </w:p>
        </w:tc>
        <w:tc>
          <w:tcPr>
            <w:tcW w:w="1078" w:type="dxa"/>
            <w:shd w:val="solid" w:color="FFFFFF" w:fill="auto"/>
            <w:vAlign w:val="center"/>
          </w:tcPr>
          <w:p w14:paraId="1B04F82B" w14:textId="5C6E118F" w:rsidR="009164E6" w:rsidRPr="00876373" w:rsidRDefault="009164E6" w:rsidP="009164E6">
            <w:pPr>
              <w:pStyle w:val="TAC"/>
              <w:rPr>
                <w:sz w:val="16"/>
                <w:szCs w:val="16"/>
              </w:rPr>
            </w:pPr>
            <w:r w:rsidRPr="00876373">
              <w:rPr>
                <w:sz w:val="16"/>
                <w:szCs w:val="16"/>
              </w:rPr>
              <w:t>CP-223</w:t>
            </w:r>
            <w:r>
              <w:rPr>
                <w:sz w:val="16"/>
                <w:szCs w:val="16"/>
              </w:rPr>
              <w:t>166</w:t>
            </w:r>
          </w:p>
        </w:tc>
        <w:tc>
          <w:tcPr>
            <w:tcW w:w="522" w:type="dxa"/>
            <w:shd w:val="solid" w:color="FFFFFF" w:fill="auto"/>
            <w:vAlign w:val="center"/>
          </w:tcPr>
          <w:p w14:paraId="28B153F4" w14:textId="05A47EC2" w:rsidR="009164E6" w:rsidRPr="00E3486F" w:rsidRDefault="009164E6" w:rsidP="009164E6">
            <w:pPr>
              <w:pStyle w:val="TAL"/>
              <w:rPr>
                <w:sz w:val="16"/>
                <w:szCs w:val="16"/>
              </w:rPr>
            </w:pPr>
            <w:r w:rsidRPr="00E3486F">
              <w:rPr>
                <w:sz w:val="16"/>
                <w:szCs w:val="16"/>
              </w:rPr>
              <w:t>0003</w:t>
            </w:r>
          </w:p>
        </w:tc>
        <w:tc>
          <w:tcPr>
            <w:tcW w:w="423" w:type="dxa"/>
            <w:shd w:val="solid" w:color="FFFFFF" w:fill="auto"/>
            <w:vAlign w:val="center"/>
          </w:tcPr>
          <w:p w14:paraId="35EE724F" w14:textId="129F89DB" w:rsidR="009164E6" w:rsidRDefault="009164E6" w:rsidP="009164E6">
            <w:pPr>
              <w:pStyle w:val="TAR"/>
              <w:rPr>
                <w:sz w:val="16"/>
                <w:szCs w:val="16"/>
              </w:rPr>
            </w:pPr>
            <w:r>
              <w:rPr>
                <w:sz w:val="16"/>
                <w:szCs w:val="16"/>
              </w:rPr>
              <w:t>-</w:t>
            </w:r>
          </w:p>
        </w:tc>
        <w:tc>
          <w:tcPr>
            <w:tcW w:w="422" w:type="dxa"/>
            <w:shd w:val="solid" w:color="FFFFFF" w:fill="auto"/>
            <w:vAlign w:val="center"/>
          </w:tcPr>
          <w:p w14:paraId="17A42328" w14:textId="0D7864F0"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0EE582EF" w14:textId="5EC4FE83" w:rsidR="009164E6" w:rsidRDefault="009164E6" w:rsidP="009164E6">
            <w:pPr>
              <w:pStyle w:val="TAL"/>
              <w:rPr>
                <w:rFonts w:cs="Arial"/>
                <w:sz w:val="16"/>
                <w:szCs w:val="16"/>
              </w:rPr>
            </w:pPr>
            <w:r>
              <w:rPr>
                <w:rFonts w:cs="Arial"/>
                <w:sz w:val="16"/>
                <w:szCs w:val="16"/>
              </w:rPr>
              <w:t>Data type Cardinality corrections for GET response in Nmbsf_MBSUserService Service API</w:t>
            </w:r>
          </w:p>
        </w:tc>
        <w:tc>
          <w:tcPr>
            <w:tcW w:w="706" w:type="dxa"/>
            <w:shd w:val="solid" w:color="FFFFFF" w:fill="auto"/>
            <w:vAlign w:val="center"/>
          </w:tcPr>
          <w:p w14:paraId="15DCD6A8" w14:textId="4664D1B0" w:rsidR="009164E6" w:rsidRDefault="009164E6" w:rsidP="009164E6">
            <w:pPr>
              <w:pStyle w:val="TAC"/>
              <w:rPr>
                <w:sz w:val="16"/>
                <w:szCs w:val="16"/>
              </w:rPr>
            </w:pPr>
            <w:r>
              <w:rPr>
                <w:sz w:val="16"/>
                <w:szCs w:val="16"/>
              </w:rPr>
              <w:t>17.1.0</w:t>
            </w:r>
          </w:p>
        </w:tc>
      </w:tr>
      <w:tr w:rsidR="009164E6" w:rsidRPr="00481D2D" w14:paraId="4E51DDA0" w14:textId="77777777" w:rsidTr="009164E6">
        <w:tc>
          <w:tcPr>
            <w:tcW w:w="792" w:type="dxa"/>
            <w:shd w:val="solid" w:color="FFFFFF" w:fill="auto"/>
            <w:vAlign w:val="center"/>
          </w:tcPr>
          <w:p w14:paraId="6E1AAD74" w14:textId="35B02608" w:rsidR="009164E6" w:rsidRDefault="009164E6" w:rsidP="009164E6">
            <w:pPr>
              <w:pStyle w:val="TAC"/>
              <w:rPr>
                <w:sz w:val="16"/>
                <w:szCs w:val="16"/>
              </w:rPr>
            </w:pPr>
            <w:r>
              <w:rPr>
                <w:sz w:val="16"/>
                <w:szCs w:val="16"/>
              </w:rPr>
              <w:t>2022-12</w:t>
            </w:r>
          </w:p>
        </w:tc>
        <w:tc>
          <w:tcPr>
            <w:tcW w:w="795" w:type="dxa"/>
            <w:shd w:val="solid" w:color="FFFFFF" w:fill="auto"/>
            <w:vAlign w:val="center"/>
          </w:tcPr>
          <w:p w14:paraId="107D3D72" w14:textId="41AFD1C1" w:rsidR="009164E6" w:rsidRDefault="009164E6" w:rsidP="009164E6">
            <w:pPr>
              <w:pStyle w:val="TAC"/>
              <w:rPr>
                <w:sz w:val="16"/>
                <w:szCs w:val="16"/>
              </w:rPr>
            </w:pPr>
            <w:r>
              <w:rPr>
                <w:sz w:val="16"/>
                <w:szCs w:val="16"/>
              </w:rPr>
              <w:t>CT#98e</w:t>
            </w:r>
          </w:p>
        </w:tc>
        <w:tc>
          <w:tcPr>
            <w:tcW w:w="1078" w:type="dxa"/>
            <w:shd w:val="solid" w:color="FFFFFF" w:fill="auto"/>
            <w:vAlign w:val="center"/>
          </w:tcPr>
          <w:p w14:paraId="2FAAED19" w14:textId="110EB295" w:rsidR="009164E6" w:rsidRPr="00876373" w:rsidRDefault="009164E6" w:rsidP="009164E6">
            <w:pPr>
              <w:pStyle w:val="TAC"/>
              <w:rPr>
                <w:sz w:val="16"/>
                <w:szCs w:val="16"/>
              </w:rPr>
            </w:pPr>
            <w:r w:rsidRPr="00876373">
              <w:rPr>
                <w:sz w:val="16"/>
                <w:szCs w:val="16"/>
              </w:rPr>
              <w:t>CP-223</w:t>
            </w:r>
            <w:r>
              <w:rPr>
                <w:sz w:val="16"/>
                <w:szCs w:val="16"/>
              </w:rPr>
              <w:t>166</w:t>
            </w:r>
          </w:p>
        </w:tc>
        <w:tc>
          <w:tcPr>
            <w:tcW w:w="522" w:type="dxa"/>
            <w:shd w:val="solid" w:color="FFFFFF" w:fill="auto"/>
            <w:vAlign w:val="center"/>
          </w:tcPr>
          <w:p w14:paraId="4B5691C7" w14:textId="7BE5ACF5" w:rsidR="009164E6" w:rsidRPr="00E3486F" w:rsidRDefault="009164E6" w:rsidP="009164E6">
            <w:pPr>
              <w:pStyle w:val="TAL"/>
              <w:rPr>
                <w:sz w:val="16"/>
                <w:szCs w:val="16"/>
              </w:rPr>
            </w:pPr>
            <w:r w:rsidRPr="00E3486F">
              <w:rPr>
                <w:sz w:val="16"/>
                <w:szCs w:val="16"/>
              </w:rPr>
              <w:t>0005</w:t>
            </w:r>
          </w:p>
        </w:tc>
        <w:tc>
          <w:tcPr>
            <w:tcW w:w="423" w:type="dxa"/>
            <w:shd w:val="solid" w:color="FFFFFF" w:fill="auto"/>
            <w:vAlign w:val="center"/>
          </w:tcPr>
          <w:p w14:paraId="532353E3" w14:textId="35292100" w:rsidR="009164E6" w:rsidRDefault="009164E6" w:rsidP="009164E6">
            <w:pPr>
              <w:pStyle w:val="TAR"/>
              <w:rPr>
                <w:sz w:val="16"/>
                <w:szCs w:val="16"/>
              </w:rPr>
            </w:pPr>
            <w:r>
              <w:rPr>
                <w:sz w:val="16"/>
                <w:szCs w:val="16"/>
              </w:rPr>
              <w:t>-</w:t>
            </w:r>
          </w:p>
        </w:tc>
        <w:tc>
          <w:tcPr>
            <w:tcW w:w="422" w:type="dxa"/>
            <w:shd w:val="solid" w:color="FFFFFF" w:fill="auto"/>
            <w:vAlign w:val="center"/>
          </w:tcPr>
          <w:p w14:paraId="0D560814" w14:textId="05E3C95B"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3880AE39" w14:textId="0EB05F0F" w:rsidR="009164E6" w:rsidRDefault="009164E6" w:rsidP="009164E6">
            <w:pPr>
              <w:pStyle w:val="TAL"/>
              <w:rPr>
                <w:rFonts w:cs="Arial"/>
                <w:sz w:val="16"/>
                <w:szCs w:val="16"/>
              </w:rPr>
            </w:pPr>
            <w:r>
              <w:rPr>
                <w:rFonts w:cs="Arial"/>
                <w:sz w:val="16"/>
                <w:szCs w:val="16"/>
              </w:rPr>
              <w:t>Corrections on MBS User Data Ingest Session Status Subscription Update</w:t>
            </w:r>
          </w:p>
        </w:tc>
        <w:tc>
          <w:tcPr>
            <w:tcW w:w="706" w:type="dxa"/>
            <w:shd w:val="solid" w:color="FFFFFF" w:fill="auto"/>
            <w:vAlign w:val="center"/>
          </w:tcPr>
          <w:p w14:paraId="3BA89B12" w14:textId="1F3B825E" w:rsidR="009164E6" w:rsidRDefault="009164E6" w:rsidP="009164E6">
            <w:pPr>
              <w:pStyle w:val="TAC"/>
              <w:rPr>
                <w:sz w:val="16"/>
                <w:szCs w:val="16"/>
              </w:rPr>
            </w:pPr>
            <w:r>
              <w:rPr>
                <w:sz w:val="16"/>
                <w:szCs w:val="16"/>
              </w:rPr>
              <w:t>17.1.0</w:t>
            </w:r>
          </w:p>
        </w:tc>
      </w:tr>
      <w:tr w:rsidR="009164E6" w:rsidRPr="00481D2D" w14:paraId="48F8F717" w14:textId="77777777" w:rsidTr="009164E6">
        <w:tc>
          <w:tcPr>
            <w:tcW w:w="792" w:type="dxa"/>
            <w:shd w:val="solid" w:color="FFFFFF" w:fill="auto"/>
            <w:vAlign w:val="center"/>
          </w:tcPr>
          <w:p w14:paraId="44A6F80F" w14:textId="122C0181" w:rsidR="009164E6" w:rsidRDefault="009164E6" w:rsidP="009164E6">
            <w:pPr>
              <w:pStyle w:val="TAC"/>
              <w:rPr>
                <w:sz w:val="16"/>
                <w:szCs w:val="16"/>
              </w:rPr>
            </w:pPr>
            <w:r>
              <w:rPr>
                <w:sz w:val="16"/>
                <w:szCs w:val="16"/>
              </w:rPr>
              <w:t>2022-12</w:t>
            </w:r>
          </w:p>
        </w:tc>
        <w:tc>
          <w:tcPr>
            <w:tcW w:w="795" w:type="dxa"/>
            <w:shd w:val="solid" w:color="FFFFFF" w:fill="auto"/>
            <w:vAlign w:val="center"/>
          </w:tcPr>
          <w:p w14:paraId="54872AD8" w14:textId="3D4264AA" w:rsidR="009164E6" w:rsidRDefault="009164E6" w:rsidP="009164E6">
            <w:pPr>
              <w:pStyle w:val="TAC"/>
              <w:rPr>
                <w:sz w:val="16"/>
                <w:szCs w:val="16"/>
              </w:rPr>
            </w:pPr>
            <w:r>
              <w:rPr>
                <w:sz w:val="16"/>
                <w:szCs w:val="16"/>
              </w:rPr>
              <w:t>CT#98e</w:t>
            </w:r>
          </w:p>
        </w:tc>
        <w:tc>
          <w:tcPr>
            <w:tcW w:w="1078" w:type="dxa"/>
            <w:shd w:val="solid" w:color="FFFFFF" w:fill="auto"/>
            <w:vAlign w:val="center"/>
          </w:tcPr>
          <w:p w14:paraId="608380AD" w14:textId="371CAD71" w:rsidR="009164E6" w:rsidRPr="00876373" w:rsidRDefault="009164E6" w:rsidP="009164E6">
            <w:pPr>
              <w:pStyle w:val="TAC"/>
              <w:rPr>
                <w:sz w:val="16"/>
                <w:szCs w:val="16"/>
              </w:rPr>
            </w:pPr>
            <w:r w:rsidRPr="00876373">
              <w:rPr>
                <w:sz w:val="16"/>
                <w:szCs w:val="16"/>
              </w:rPr>
              <w:t>CP-223</w:t>
            </w:r>
            <w:r>
              <w:rPr>
                <w:sz w:val="16"/>
                <w:szCs w:val="16"/>
              </w:rPr>
              <w:t>166</w:t>
            </w:r>
          </w:p>
        </w:tc>
        <w:tc>
          <w:tcPr>
            <w:tcW w:w="522" w:type="dxa"/>
            <w:shd w:val="solid" w:color="FFFFFF" w:fill="auto"/>
            <w:vAlign w:val="center"/>
          </w:tcPr>
          <w:p w14:paraId="2FEC4F61" w14:textId="6236A02A" w:rsidR="009164E6" w:rsidRPr="00E3486F" w:rsidRDefault="009164E6" w:rsidP="009164E6">
            <w:pPr>
              <w:pStyle w:val="TAL"/>
              <w:rPr>
                <w:sz w:val="16"/>
                <w:szCs w:val="16"/>
              </w:rPr>
            </w:pPr>
            <w:r w:rsidRPr="00E3486F">
              <w:rPr>
                <w:sz w:val="16"/>
                <w:szCs w:val="16"/>
              </w:rPr>
              <w:t>0006</w:t>
            </w:r>
          </w:p>
        </w:tc>
        <w:tc>
          <w:tcPr>
            <w:tcW w:w="423" w:type="dxa"/>
            <w:shd w:val="solid" w:color="FFFFFF" w:fill="auto"/>
            <w:vAlign w:val="center"/>
          </w:tcPr>
          <w:p w14:paraId="17AE109C" w14:textId="64AB5C79" w:rsidR="009164E6" w:rsidRDefault="009164E6" w:rsidP="009164E6">
            <w:pPr>
              <w:pStyle w:val="TAR"/>
              <w:rPr>
                <w:sz w:val="16"/>
                <w:szCs w:val="16"/>
              </w:rPr>
            </w:pPr>
            <w:r>
              <w:rPr>
                <w:sz w:val="16"/>
                <w:szCs w:val="16"/>
              </w:rPr>
              <w:t>-</w:t>
            </w:r>
          </w:p>
        </w:tc>
        <w:tc>
          <w:tcPr>
            <w:tcW w:w="422" w:type="dxa"/>
            <w:shd w:val="solid" w:color="FFFFFF" w:fill="auto"/>
            <w:vAlign w:val="center"/>
          </w:tcPr>
          <w:p w14:paraId="0BBFF862" w14:textId="1D077968"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5EA8748F" w14:textId="42C95064" w:rsidR="009164E6" w:rsidRDefault="009164E6" w:rsidP="009164E6">
            <w:pPr>
              <w:pStyle w:val="TAL"/>
              <w:rPr>
                <w:rFonts w:cs="Arial"/>
                <w:sz w:val="16"/>
                <w:szCs w:val="16"/>
              </w:rPr>
            </w:pPr>
            <w:r>
              <w:rPr>
                <w:rFonts w:cs="Arial"/>
                <w:sz w:val="16"/>
                <w:szCs w:val="16"/>
              </w:rPr>
              <w:t>Correct the Cardinality of the FECConfig definition</w:t>
            </w:r>
          </w:p>
        </w:tc>
        <w:tc>
          <w:tcPr>
            <w:tcW w:w="706" w:type="dxa"/>
            <w:shd w:val="solid" w:color="FFFFFF" w:fill="auto"/>
            <w:vAlign w:val="center"/>
          </w:tcPr>
          <w:p w14:paraId="7F8C6B2F" w14:textId="401DDC5A" w:rsidR="009164E6" w:rsidRDefault="009164E6" w:rsidP="009164E6">
            <w:pPr>
              <w:pStyle w:val="TAC"/>
              <w:rPr>
                <w:sz w:val="16"/>
                <w:szCs w:val="16"/>
              </w:rPr>
            </w:pPr>
            <w:r>
              <w:rPr>
                <w:sz w:val="16"/>
                <w:szCs w:val="16"/>
              </w:rPr>
              <w:t>17.1.0</w:t>
            </w:r>
          </w:p>
        </w:tc>
      </w:tr>
      <w:tr w:rsidR="009164E6" w:rsidRPr="00481D2D" w14:paraId="336E39E9" w14:textId="77777777" w:rsidTr="009164E6">
        <w:tc>
          <w:tcPr>
            <w:tcW w:w="792" w:type="dxa"/>
            <w:shd w:val="solid" w:color="FFFFFF" w:fill="auto"/>
            <w:vAlign w:val="center"/>
          </w:tcPr>
          <w:p w14:paraId="6C93577C" w14:textId="26B068ED" w:rsidR="009164E6" w:rsidRDefault="009164E6" w:rsidP="009164E6">
            <w:pPr>
              <w:pStyle w:val="TAC"/>
              <w:rPr>
                <w:sz w:val="16"/>
                <w:szCs w:val="16"/>
              </w:rPr>
            </w:pPr>
            <w:r>
              <w:rPr>
                <w:sz w:val="16"/>
                <w:szCs w:val="16"/>
              </w:rPr>
              <w:t>2022-12</w:t>
            </w:r>
          </w:p>
        </w:tc>
        <w:tc>
          <w:tcPr>
            <w:tcW w:w="795" w:type="dxa"/>
            <w:shd w:val="solid" w:color="FFFFFF" w:fill="auto"/>
            <w:vAlign w:val="center"/>
          </w:tcPr>
          <w:p w14:paraId="6B901F3D" w14:textId="58B6184C" w:rsidR="009164E6" w:rsidRDefault="009164E6" w:rsidP="009164E6">
            <w:pPr>
              <w:pStyle w:val="TAC"/>
              <w:rPr>
                <w:sz w:val="16"/>
                <w:szCs w:val="16"/>
              </w:rPr>
            </w:pPr>
            <w:r>
              <w:rPr>
                <w:sz w:val="16"/>
                <w:szCs w:val="16"/>
              </w:rPr>
              <w:t>CT#98e</w:t>
            </w:r>
          </w:p>
        </w:tc>
        <w:tc>
          <w:tcPr>
            <w:tcW w:w="1078" w:type="dxa"/>
            <w:shd w:val="solid" w:color="FFFFFF" w:fill="auto"/>
            <w:vAlign w:val="center"/>
          </w:tcPr>
          <w:p w14:paraId="130B5648" w14:textId="5CCF1165" w:rsidR="009164E6" w:rsidRPr="00876373" w:rsidRDefault="009164E6" w:rsidP="009164E6">
            <w:pPr>
              <w:pStyle w:val="TAC"/>
              <w:rPr>
                <w:sz w:val="16"/>
                <w:szCs w:val="16"/>
              </w:rPr>
            </w:pPr>
            <w:r w:rsidRPr="00876373">
              <w:rPr>
                <w:sz w:val="16"/>
                <w:szCs w:val="16"/>
              </w:rPr>
              <w:t>CP-223</w:t>
            </w:r>
            <w:r>
              <w:rPr>
                <w:sz w:val="16"/>
                <w:szCs w:val="16"/>
              </w:rPr>
              <w:t>167</w:t>
            </w:r>
          </w:p>
        </w:tc>
        <w:tc>
          <w:tcPr>
            <w:tcW w:w="522" w:type="dxa"/>
            <w:shd w:val="solid" w:color="FFFFFF" w:fill="auto"/>
            <w:vAlign w:val="center"/>
          </w:tcPr>
          <w:p w14:paraId="34F9CA05" w14:textId="0EDB3E37" w:rsidR="009164E6" w:rsidRPr="00E3486F" w:rsidRDefault="009164E6" w:rsidP="009164E6">
            <w:pPr>
              <w:pStyle w:val="TAL"/>
              <w:rPr>
                <w:sz w:val="16"/>
                <w:szCs w:val="16"/>
              </w:rPr>
            </w:pPr>
            <w:r w:rsidRPr="00E3486F">
              <w:rPr>
                <w:sz w:val="16"/>
                <w:szCs w:val="16"/>
              </w:rPr>
              <w:t>0007</w:t>
            </w:r>
          </w:p>
        </w:tc>
        <w:tc>
          <w:tcPr>
            <w:tcW w:w="423" w:type="dxa"/>
            <w:shd w:val="solid" w:color="FFFFFF" w:fill="auto"/>
            <w:vAlign w:val="center"/>
          </w:tcPr>
          <w:p w14:paraId="6DC7EEB1" w14:textId="0BEE7463" w:rsidR="009164E6" w:rsidRDefault="009164E6" w:rsidP="009164E6">
            <w:pPr>
              <w:pStyle w:val="TAR"/>
              <w:rPr>
                <w:sz w:val="16"/>
                <w:szCs w:val="16"/>
              </w:rPr>
            </w:pPr>
            <w:r w:rsidRPr="00E3486F">
              <w:rPr>
                <w:sz w:val="16"/>
                <w:szCs w:val="16"/>
              </w:rPr>
              <w:t>1</w:t>
            </w:r>
          </w:p>
        </w:tc>
        <w:tc>
          <w:tcPr>
            <w:tcW w:w="422" w:type="dxa"/>
            <w:shd w:val="solid" w:color="FFFFFF" w:fill="auto"/>
            <w:vAlign w:val="center"/>
          </w:tcPr>
          <w:p w14:paraId="2A1CE414" w14:textId="55F3BA7A"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31669CC6" w14:textId="0245C339" w:rsidR="009164E6" w:rsidRDefault="009164E6" w:rsidP="009164E6">
            <w:pPr>
              <w:pStyle w:val="TAL"/>
              <w:rPr>
                <w:rFonts w:cs="Arial"/>
                <w:sz w:val="16"/>
                <w:szCs w:val="16"/>
              </w:rPr>
            </w:pPr>
            <w:r>
              <w:rPr>
                <w:rFonts w:cs="Arial"/>
                <w:sz w:val="16"/>
                <w:szCs w:val="16"/>
              </w:rPr>
              <w:t>Enumeration and data type definitions in the OpenAPI files</w:t>
            </w:r>
          </w:p>
        </w:tc>
        <w:tc>
          <w:tcPr>
            <w:tcW w:w="706" w:type="dxa"/>
            <w:shd w:val="solid" w:color="FFFFFF" w:fill="auto"/>
            <w:vAlign w:val="center"/>
          </w:tcPr>
          <w:p w14:paraId="489912AC" w14:textId="495F2092" w:rsidR="009164E6" w:rsidRDefault="009164E6" w:rsidP="009164E6">
            <w:pPr>
              <w:pStyle w:val="TAC"/>
              <w:rPr>
                <w:sz w:val="16"/>
                <w:szCs w:val="16"/>
              </w:rPr>
            </w:pPr>
            <w:r>
              <w:rPr>
                <w:sz w:val="16"/>
                <w:szCs w:val="16"/>
              </w:rPr>
              <w:t>17.1.0</w:t>
            </w:r>
          </w:p>
        </w:tc>
      </w:tr>
      <w:tr w:rsidR="009164E6" w:rsidRPr="00481D2D" w14:paraId="36D78F8D" w14:textId="77777777" w:rsidTr="009164E6">
        <w:tc>
          <w:tcPr>
            <w:tcW w:w="792" w:type="dxa"/>
            <w:shd w:val="solid" w:color="FFFFFF" w:fill="auto"/>
            <w:vAlign w:val="center"/>
          </w:tcPr>
          <w:p w14:paraId="07B25C49" w14:textId="06AAED51" w:rsidR="009164E6" w:rsidRDefault="009164E6" w:rsidP="009164E6">
            <w:pPr>
              <w:pStyle w:val="TAC"/>
              <w:rPr>
                <w:sz w:val="16"/>
                <w:szCs w:val="16"/>
              </w:rPr>
            </w:pPr>
            <w:r>
              <w:rPr>
                <w:sz w:val="16"/>
                <w:szCs w:val="16"/>
              </w:rPr>
              <w:t>2022-12</w:t>
            </w:r>
          </w:p>
        </w:tc>
        <w:tc>
          <w:tcPr>
            <w:tcW w:w="795" w:type="dxa"/>
            <w:shd w:val="solid" w:color="FFFFFF" w:fill="auto"/>
            <w:vAlign w:val="center"/>
          </w:tcPr>
          <w:p w14:paraId="608B050E" w14:textId="665EEEC7" w:rsidR="009164E6" w:rsidRDefault="009164E6" w:rsidP="009164E6">
            <w:pPr>
              <w:pStyle w:val="TAC"/>
              <w:rPr>
                <w:sz w:val="16"/>
                <w:szCs w:val="16"/>
              </w:rPr>
            </w:pPr>
            <w:r>
              <w:rPr>
                <w:sz w:val="16"/>
                <w:szCs w:val="16"/>
              </w:rPr>
              <w:t>CT#98e</w:t>
            </w:r>
          </w:p>
        </w:tc>
        <w:tc>
          <w:tcPr>
            <w:tcW w:w="1078" w:type="dxa"/>
            <w:shd w:val="solid" w:color="FFFFFF" w:fill="auto"/>
            <w:vAlign w:val="center"/>
          </w:tcPr>
          <w:p w14:paraId="504DCE31" w14:textId="62FB2487" w:rsidR="009164E6" w:rsidRPr="00876373" w:rsidRDefault="009164E6" w:rsidP="009164E6">
            <w:pPr>
              <w:pStyle w:val="TAC"/>
              <w:rPr>
                <w:sz w:val="16"/>
                <w:szCs w:val="16"/>
              </w:rPr>
            </w:pPr>
            <w:r w:rsidRPr="00876373">
              <w:rPr>
                <w:sz w:val="16"/>
                <w:szCs w:val="16"/>
              </w:rPr>
              <w:t>CP-223</w:t>
            </w:r>
            <w:r>
              <w:rPr>
                <w:sz w:val="16"/>
                <w:szCs w:val="16"/>
              </w:rPr>
              <w:t>166</w:t>
            </w:r>
          </w:p>
        </w:tc>
        <w:tc>
          <w:tcPr>
            <w:tcW w:w="522" w:type="dxa"/>
            <w:shd w:val="solid" w:color="FFFFFF" w:fill="auto"/>
            <w:vAlign w:val="center"/>
          </w:tcPr>
          <w:p w14:paraId="53EBFB0D" w14:textId="57B53FE2" w:rsidR="009164E6" w:rsidRPr="00E3486F" w:rsidRDefault="009164E6" w:rsidP="009164E6">
            <w:pPr>
              <w:pStyle w:val="TAL"/>
              <w:rPr>
                <w:sz w:val="16"/>
                <w:szCs w:val="16"/>
              </w:rPr>
            </w:pPr>
            <w:r w:rsidRPr="00E3486F">
              <w:rPr>
                <w:sz w:val="16"/>
                <w:szCs w:val="16"/>
              </w:rPr>
              <w:t>0008</w:t>
            </w:r>
          </w:p>
        </w:tc>
        <w:tc>
          <w:tcPr>
            <w:tcW w:w="423" w:type="dxa"/>
            <w:shd w:val="solid" w:color="FFFFFF" w:fill="auto"/>
            <w:vAlign w:val="center"/>
          </w:tcPr>
          <w:p w14:paraId="1F0B05FB" w14:textId="5F60B012" w:rsidR="009164E6" w:rsidRPr="00E3486F" w:rsidRDefault="009164E6" w:rsidP="009164E6">
            <w:pPr>
              <w:pStyle w:val="TAR"/>
              <w:rPr>
                <w:sz w:val="16"/>
                <w:szCs w:val="16"/>
              </w:rPr>
            </w:pPr>
            <w:r>
              <w:rPr>
                <w:sz w:val="16"/>
                <w:szCs w:val="16"/>
              </w:rPr>
              <w:t>-</w:t>
            </w:r>
          </w:p>
        </w:tc>
        <w:tc>
          <w:tcPr>
            <w:tcW w:w="422" w:type="dxa"/>
            <w:shd w:val="solid" w:color="FFFFFF" w:fill="auto"/>
            <w:vAlign w:val="center"/>
          </w:tcPr>
          <w:p w14:paraId="04F12303" w14:textId="1B4F7CC1"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31D8DFBD" w14:textId="5371C643" w:rsidR="009164E6" w:rsidRDefault="009164E6" w:rsidP="009164E6">
            <w:pPr>
              <w:pStyle w:val="TAL"/>
              <w:rPr>
                <w:rFonts w:cs="Arial"/>
                <w:sz w:val="16"/>
                <w:szCs w:val="16"/>
              </w:rPr>
            </w:pPr>
            <w:r>
              <w:rPr>
                <w:rFonts w:cs="Arial"/>
                <w:sz w:val="16"/>
                <w:szCs w:val="16"/>
              </w:rPr>
              <w:t>Correction to content type of Nmbsf service</w:t>
            </w:r>
          </w:p>
        </w:tc>
        <w:tc>
          <w:tcPr>
            <w:tcW w:w="706" w:type="dxa"/>
            <w:shd w:val="solid" w:color="FFFFFF" w:fill="auto"/>
            <w:vAlign w:val="center"/>
          </w:tcPr>
          <w:p w14:paraId="680C3198" w14:textId="4ECFE37D" w:rsidR="009164E6" w:rsidRDefault="009164E6" w:rsidP="009164E6">
            <w:pPr>
              <w:pStyle w:val="TAC"/>
              <w:rPr>
                <w:sz w:val="16"/>
                <w:szCs w:val="16"/>
              </w:rPr>
            </w:pPr>
            <w:r>
              <w:rPr>
                <w:sz w:val="16"/>
                <w:szCs w:val="16"/>
              </w:rPr>
              <w:t>17.1.0</w:t>
            </w:r>
          </w:p>
        </w:tc>
      </w:tr>
      <w:tr w:rsidR="009164E6" w:rsidRPr="00481D2D" w14:paraId="4DB15715" w14:textId="77777777" w:rsidTr="009164E6">
        <w:tc>
          <w:tcPr>
            <w:tcW w:w="792" w:type="dxa"/>
            <w:shd w:val="solid" w:color="FFFFFF" w:fill="auto"/>
            <w:vAlign w:val="center"/>
          </w:tcPr>
          <w:p w14:paraId="5232C6F5" w14:textId="27669500" w:rsidR="009164E6" w:rsidRDefault="009164E6" w:rsidP="009164E6">
            <w:pPr>
              <w:pStyle w:val="TAC"/>
              <w:rPr>
                <w:sz w:val="16"/>
                <w:szCs w:val="16"/>
              </w:rPr>
            </w:pPr>
            <w:r>
              <w:rPr>
                <w:sz w:val="16"/>
                <w:szCs w:val="16"/>
              </w:rPr>
              <w:t>2022-12</w:t>
            </w:r>
          </w:p>
        </w:tc>
        <w:tc>
          <w:tcPr>
            <w:tcW w:w="795" w:type="dxa"/>
            <w:shd w:val="solid" w:color="FFFFFF" w:fill="auto"/>
            <w:vAlign w:val="center"/>
          </w:tcPr>
          <w:p w14:paraId="01077A34" w14:textId="256EE8B5" w:rsidR="009164E6" w:rsidRDefault="009164E6" w:rsidP="009164E6">
            <w:pPr>
              <w:pStyle w:val="TAC"/>
              <w:rPr>
                <w:sz w:val="16"/>
                <w:szCs w:val="16"/>
              </w:rPr>
            </w:pPr>
            <w:r>
              <w:rPr>
                <w:sz w:val="16"/>
                <w:szCs w:val="16"/>
              </w:rPr>
              <w:t>CT#98e</w:t>
            </w:r>
          </w:p>
        </w:tc>
        <w:tc>
          <w:tcPr>
            <w:tcW w:w="1078" w:type="dxa"/>
            <w:shd w:val="solid" w:color="FFFFFF" w:fill="auto"/>
            <w:vAlign w:val="center"/>
          </w:tcPr>
          <w:p w14:paraId="16E7BE29" w14:textId="2AE23B13" w:rsidR="009164E6" w:rsidRPr="00876373" w:rsidRDefault="009164E6" w:rsidP="009164E6">
            <w:pPr>
              <w:pStyle w:val="TAC"/>
              <w:rPr>
                <w:sz w:val="16"/>
                <w:szCs w:val="16"/>
              </w:rPr>
            </w:pPr>
            <w:r w:rsidRPr="00876373">
              <w:rPr>
                <w:sz w:val="16"/>
                <w:szCs w:val="16"/>
              </w:rPr>
              <w:t>CP-223</w:t>
            </w:r>
            <w:r>
              <w:rPr>
                <w:sz w:val="16"/>
                <w:szCs w:val="16"/>
              </w:rPr>
              <w:t>167</w:t>
            </w:r>
          </w:p>
        </w:tc>
        <w:tc>
          <w:tcPr>
            <w:tcW w:w="522" w:type="dxa"/>
            <w:shd w:val="solid" w:color="FFFFFF" w:fill="auto"/>
            <w:vAlign w:val="center"/>
          </w:tcPr>
          <w:p w14:paraId="5376F73F" w14:textId="44012124" w:rsidR="009164E6" w:rsidRPr="00E3486F" w:rsidRDefault="009164E6" w:rsidP="009164E6">
            <w:pPr>
              <w:pStyle w:val="TAL"/>
              <w:rPr>
                <w:sz w:val="16"/>
                <w:szCs w:val="16"/>
              </w:rPr>
            </w:pPr>
            <w:r w:rsidRPr="00E3486F">
              <w:rPr>
                <w:sz w:val="16"/>
                <w:szCs w:val="16"/>
              </w:rPr>
              <w:t>0009</w:t>
            </w:r>
          </w:p>
        </w:tc>
        <w:tc>
          <w:tcPr>
            <w:tcW w:w="423" w:type="dxa"/>
            <w:shd w:val="solid" w:color="FFFFFF" w:fill="auto"/>
            <w:vAlign w:val="center"/>
          </w:tcPr>
          <w:p w14:paraId="15F814C0" w14:textId="7A6148BA" w:rsidR="009164E6" w:rsidRDefault="009164E6" w:rsidP="009164E6">
            <w:pPr>
              <w:pStyle w:val="TAR"/>
              <w:rPr>
                <w:sz w:val="16"/>
                <w:szCs w:val="16"/>
              </w:rPr>
            </w:pPr>
            <w:r>
              <w:rPr>
                <w:sz w:val="16"/>
                <w:szCs w:val="16"/>
              </w:rPr>
              <w:t>-</w:t>
            </w:r>
          </w:p>
        </w:tc>
        <w:tc>
          <w:tcPr>
            <w:tcW w:w="422" w:type="dxa"/>
            <w:shd w:val="solid" w:color="FFFFFF" w:fill="auto"/>
            <w:vAlign w:val="center"/>
          </w:tcPr>
          <w:p w14:paraId="6940D846" w14:textId="013001EF"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77B5DD0D" w14:textId="29C6D2C4" w:rsidR="009164E6" w:rsidRDefault="009164E6" w:rsidP="009164E6">
            <w:pPr>
              <w:pStyle w:val="TAL"/>
              <w:rPr>
                <w:rFonts w:cs="Arial"/>
                <w:sz w:val="16"/>
                <w:szCs w:val="16"/>
              </w:rPr>
            </w:pPr>
            <w:r>
              <w:rPr>
                <w:rFonts w:cs="Arial"/>
                <w:sz w:val="16"/>
                <w:szCs w:val="16"/>
              </w:rPr>
              <w:t>Corrections on MBS User Data Ingest Session Status subscribed events</w:t>
            </w:r>
          </w:p>
        </w:tc>
        <w:tc>
          <w:tcPr>
            <w:tcW w:w="706" w:type="dxa"/>
            <w:shd w:val="solid" w:color="FFFFFF" w:fill="auto"/>
            <w:vAlign w:val="center"/>
          </w:tcPr>
          <w:p w14:paraId="16EE43F2" w14:textId="4B9071BC" w:rsidR="009164E6" w:rsidRDefault="009164E6" w:rsidP="009164E6">
            <w:pPr>
              <w:pStyle w:val="TAC"/>
              <w:rPr>
                <w:sz w:val="16"/>
                <w:szCs w:val="16"/>
              </w:rPr>
            </w:pPr>
            <w:r>
              <w:rPr>
                <w:sz w:val="16"/>
                <w:szCs w:val="16"/>
              </w:rPr>
              <w:t>17.1.0</w:t>
            </w:r>
          </w:p>
        </w:tc>
      </w:tr>
      <w:tr w:rsidR="009164E6" w:rsidRPr="00481D2D" w14:paraId="3AABC254" w14:textId="77777777" w:rsidTr="009164E6">
        <w:tc>
          <w:tcPr>
            <w:tcW w:w="792" w:type="dxa"/>
            <w:shd w:val="solid" w:color="FFFFFF" w:fill="auto"/>
            <w:vAlign w:val="center"/>
          </w:tcPr>
          <w:p w14:paraId="5A4577F7" w14:textId="6A4AE81B" w:rsidR="009164E6" w:rsidRDefault="009164E6" w:rsidP="009164E6">
            <w:pPr>
              <w:pStyle w:val="TAC"/>
              <w:rPr>
                <w:sz w:val="16"/>
                <w:szCs w:val="16"/>
              </w:rPr>
            </w:pPr>
            <w:r>
              <w:rPr>
                <w:sz w:val="16"/>
                <w:szCs w:val="16"/>
              </w:rPr>
              <w:t>2022-12</w:t>
            </w:r>
          </w:p>
        </w:tc>
        <w:tc>
          <w:tcPr>
            <w:tcW w:w="795" w:type="dxa"/>
            <w:shd w:val="solid" w:color="FFFFFF" w:fill="auto"/>
            <w:vAlign w:val="center"/>
          </w:tcPr>
          <w:p w14:paraId="361812A7" w14:textId="56B73A9C" w:rsidR="009164E6" w:rsidRDefault="009164E6" w:rsidP="009164E6">
            <w:pPr>
              <w:pStyle w:val="TAC"/>
              <w:rPr>
                <w:sz w:val="16"/>
                <w:szCs w:val="16"/>
              </w:rPr>
            </w:pPr>
            <w:r>
              <w:rPr>
                <w:sz w:val="16"/>
                <w:szCs w:val="16"/>
              </w:rPr>
              <w:t>CT#98e</w:t>
            </w:r>
          </w:p>
        </w:tc>
        <w:tc>
          <w:tcPr>
            <w:tcW w:w="1078" w:type="dxa"/>
            <w:shd w:val="solid" w:color="FFFFFF" w:fill="auto"/>
            <w:vAlign w:val="center"/>
          </w:tcPr>
          <w:p w14:paraId="549054ED" w14:textId="4E50549A" w:rsidR="009164E6" w:rsidRPr="00876373" w:rsidRDefault="009164E6" w:rsidP="009164E6">
            <w:pPr>
              <w:pStyle w:val="TAC"/>
              <w:rPr>
                <w:sz w:val="16"/>
                <w:szCs w:val="16"/>
              </w:rPr>
            </w:pPr>
            <w:r w:rsidRPr="00936E8E">
              <w:rPr>
                <w:sz w:val="16"/>
                <w:szCs w:val="16"/>
              </w:rPr>
              <w:t>CP-223167</w:t>
            </w:r>
          </w:p>
        </w:tc>
        <w:tc>
          <w:tcPr>
            <w:tcW w:w="522" w:type="dxa"/>
            <w:shd w:val="solid" w:color="FFFFFF" w:fill="auto"/>
            <w:vAlign w:val="center"/>
          </w:tcPr>
          <w:p w14:paraId="4016F425" w14:textId="7ACA814B" w:rsidR="009164E6" w:rsidRPr="00E3486F" w:rsidRDefault="009164E6" w:rsidP="009164E6">
            <w:pPr>
              <w:pStyle w:val="TAL"/>
              <w:rPr>
                <w:sz w:val="16"/>
                <w:szCs w:val="16"/>
              </w:rPr>
            </w:pPr>
            <w:r w:rsidRPr="00E3486F">
              <w:rPr>
                <w:sz w:val="16"/>
                <w:szCs w:val="16"/>
              </w:rPr>
              <w:t>0010</w:t>
            </w:r>
          </w:p>
        </w:tc>
        <w:tc>
          <w:tcPr>
            <w:tcW w:w="423" w:type="dxa"/>
            <w:shd w:val="solid" w:color="FFFFFF" w:fill="auto"/>
            <w:vAlign w:val="center"/>
          </w:tcPr>
          <w:p w14:paraId="4BA1066F" w14:textId="45CF02EC" w:rsidR="009164E6" w:rsidRDefault="009164E6" w:rsidP="009164E6">
            <w:pPr>
              <w:pStyle w:val="TAR"/>
              <w:rPr>
                <w:sz w:val="16"/>
                <w:szCs w:val="16"/>
              </w:rPr>
            </w:pPr>
            <w:r w:rsidRPr="00E3486F">
              <w:rPr>
                <w:sz w:val="16"/>
                <w:szCs w:val="16"/>
              </w:rPr>
              <w:t>1</w:t>
            </w:r>
          </w:p>
        </w:tc>
        <w:tc>
          <w:tcPr>
            <w:tcW w:w="422" w:type="dxa"/>
            <w:shd w:val="solid" w:color="FFFFFF" w:fill="auto"/>
            <w:vAlign w:val="center"/>
          </w:tcPr>
          <w:p w14:paraId="7B80A5BD" w14:textId="31AFE822"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11634690" w14:textId="4469365F" w:rsidR="009164E6" w:rsidRDefault="009164E6" w:rsidP="009164E6">
            <w:pPr>
              <w:pStyle w:val="TAL"/>
              <w:rPr>
                <w:rFonts w:cs="Arial"/>
                <w:sz w:val="16"/>
                <w:szCs w:val="16"/>
              </w:rPr>
            </w:pPr>
            <w:r>
              <w:rPr>
                <w:rFonts w:cs="Arial"/>
                <w:sz w:val="16"/>
                <w:szCs w:val="16"/>
              </w:rPr>
              <w:t>Correct the attribute names</w:t>
            </w:r>
          </w:p>
        </w:tc>
        <w:tc>
          <w:tcPr>
            <w:tcW w:w="706" w:type="dxa"/>
            <w:shd w:val="solid" w:color="FFFFFF" w:fill="auto"/>
            <w:vAlign w:val="center"/>
          </w:tcPr>
          <w:p w14:paraId="2896C261" w14:textId="1357A212" w:rsidR="009164E6" w:rsidRDefault="009164E6" w:rsidP="009164E6">
            <w:pPr>
              <w:pStyle w:val="TAC"/>
              <w:rPr>
                <w:sz w:val="16"/>
                <w:szCs w:val="16"/>
              </w:rPr>
            </w:pPr>
            <w:r>
              <w:rPr>
                <w:sz w:val="16"/>
                <w:szCs w:val="16"/>
              </w:rPr>
              <w:t>17.1.0</w:t>
            </w:r>
          </w:p>
        </w:tc>
      </w:tr>
      <w:tr w:rsidR="009164E6" w:rsidRPr="00481D2D" w14:paraId="750F7B9B" w14:textId="77777777" w:rsidTr="009164E6">
        <w:tc>
          <w:tcPr>
            <w:tcW w:w="792" w:type="dxa"/>
            <w:shd w:val="solid" w:color="FFFFFF" w:fill="auto"/>
            <w:vAlign w:val="center"/>
          </w:tcPr>
          <w:p w14:paraId="1989A7F0" w14:textId="6E05D940" w:rsidR="009164E6" w:rsidRDefault="009164E6" w:rsidP="009164E6">
            <w:pPr>
              <w:pStyle w:val="TAC"/>
              <w:rPr>
                <w:sz w:val="16"/>
                <w:szCs w:val="16"/>
              </w:rPr>
            </w:pPr>
            <w:r>
              <w:rPr>
                <w:sz w:val="16"/>
                <w:szCs w:val="16"/>
              </w:rPr>
              <w:t>2022-12</w:t>
            </w:r>
          </w:p>
        </w:tc>
        <w:tc>
          <w:tcPr>
            <w:tcW w:w="795" w:type="dxa"/>
            <w:shd w:val="solid" w:color="FFFFFF" w:fill="auto"/>
            <w:vAlign w:val="center"/>
          </w:tcPr>
          <w:p w14:paraId="50FC68FE" w14:textId="716C5479" w:rsidR="009164E6" w:rsidRDefault="009164E6" w:rsidP="009164E6">
            <w:pPr>
              <w:pStyle w:val="TAC"/>
              <w:rPr>
                <w:sz w:val="16"/>
                <w:szCs w:val="16"/>
              </w:rPr>
            </w:pPr>
            <w:r>
              <w:rPr>
                <w:sz w:val="16"/>
                <w:szCs w:val="16"/>
              </w:rPr>
              <w:t>CT#98e</w:t>
            </w:r>
          </w:p>
        </w:tc>
        <w:tc>
          <w:tcPr>
            <w:tcW w:w="1078" w:type="dxa"/>
            <w:shd w:val="solid" w:color="FFFFFF" w:fill="auto"/>
            <w:vAlign w:val="center"/>
          </w:tcPr>
          <w:p w14:paraId="7E54CB0F" w14:textId="63F19945" w:rsidR="009164E6" w:rsidRPr="00936E8E" w:rsidRDefault="009164E6" w:rsidP="009164E6">
            <w:pPr>
              <w:pStyle w:val="TAC"/>
              <w:rPr>
                <w:sz w:val="16"/>
                <w:szCs w:val="16"/>
              </w:rPr>
            </w:pPr>
            <w:r w:rsidRPr="00936E8E">
              <w:rPr>
                <w:sz w:val="16"/>
                <w:szCs w:val="16"/>
              </w:rPr>
              <w:t>CP-223188</w:t>
            </w:r>
          </w:p>
        </w:tc>
        <w:tc>
          <w:tcPr>
            <w:tcW w:w="522" w:type="dxa"/>
            <w:shd w:val="solid" w:color="FFFFFF" w:fill="auto"/>
            <w:vAlign w:val="center"/>
          </w:tcPr>
          <w:p w14:paraId="15FF0925" w14:textId="4691DAE3" w:rsidR="009164E6" w:rsidRPr="00E3486F" w:rsidRDefault="009164E6" w:rsidP="009164E6">
            <w:pPr>
              <w:pStyle w:val="TAL"/>
              <w:rPr>
                <w:sz w:val="16"/>
                <w:szCs w:val="16"/>
              </w:rPr>
            </w:pPr>
            <w:r w:rsidRPr="00E3486F">
              <w:rPr>
                <w:sz w:val="16"/>
                <w:szCs w:val="16"/>
              </w:rPr>
              <w:t>0014</w:t>
            </w:r>
          </w:p>
        </w:tc>
        <w:tc>
          <w:tcPr>
            <w:tcW w:w="423" w:type="dxa"/>
            <w:shd w:val="solid" w:color="FFFFFF" w:fill="auto"/>
            <w:vAlign w:val="center"/>
          </w:tcPr>
          <w:p w14:paraId="740E8C4E" w14:textId="648702BD" w:rsidR="009164E6" w:rsidRPr="00E3486F" w:rsidRDefault="009164E6" w:rsidP="009164E6">
            <w:pPr>
              <w:pStyle w:val="TAR"/>
              <w:rPr>
                <w:sz w:val="16"/>
                <w:szCs w:val="16"/>
              </w:rPr>
            </w:pPr>
            <w:r>
              <w:rPr>
                <w:sz w:val="16"/>
                <w:szCs w:val="16"/>
              </w:rPr>
              <w:t>-</w:t>
            </w:r>
          </w:p>
        </w:tc>
        <w:tc>
          <w:tcPr>
            <w:tcW w:w="422" w:type="dxa"/>
            <w:shd w:val="solid" w:color="FFFFFF" w:fill="auto"/>
            <w:vAlign w:val="center"/>
          </w:tcPr>
          <w:p w14:paraId="6D29918E" w14:textId="2A81096B"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6EC1F34A" w14:textId="335311E8" w:rsidR="009164E6" w:rsidRDefault="009164E6" w:rsidP="009164E6">
            <w:pPr>
              <w:pStyle w:val="TAL"/>
              <w:rPr>
                <w:rFonts w:cs="Arial"/>
                <w:sz w:val="16"/>
                <w:szCs w:val="16"/>
              </w:rPr>
            </w:pPr>
            <w:r>
              <w:rPr>
                <w:rFonts w:cs="Arial"/>
                <w:sz w:val="16"/>
                <w:szCs w:val="16"/>
              </w:rPr>
              <w:t>Update of info and externalDocs fields</w:t>
            </w:r>
          </w:p>
        </w:tc>
        <w:tc>
          <w:tcPr>
            <w:tcW w:w="706" w:type="dxa"/>
            <w:shd w:val="solid" w:color="FFFFFF" w:fill="auto"/>
            <w:vAlign w:val="center"/>
          </w:tcPr>
          <w:p w14:paraId="219F3DB8" w14:textId="14E2C86D" w:rsidR="009164E6" w:rsidRDefault="009164E6" w:rsidP="009164E6">
            <w:pPr>
              <w:pStyle w:val="TAC"/>
              <w:rPr>
                <w:sz w:val="16"/>
                <w:szCs w:val="16"/>
              </w:rPr>
            </w:pPr>
            <w:r>
              <w:rPr>
                <w:sz w:val="16"/>
                <w:szCs w:val="16"/>
              </w:rPr>
              <w:t>17.1.0</w:t>
            </w:r>
          </w:p>
        </w:tc>
      </w:tr>
      <w:tr w:rsidR="009164E6" w:rsidRPr="00481D2D" w14:paraId="50F7072C" w14:textId="77777777" w:rsidTr="009164E6">
        <w:tc>
          <w:tcPr>
            <w:tcW w:w="792" w:type="dxa"/>
            <w:shd w:val="solid" w:color="FFFFFF" w:fill="auto"/>
            <w:vAlign w:val="center"/>
          </w:tcPr>
          <w:p w14:paraId="794A10DD" w14:textId="2FDAF1BC" w:rsidR="009164E6" w:rsidRDefault="009164E6" w:rsidP="009164E6">
            <w:pPr>
              <w:pStyle w:val="TAC"/>
              <w:rPr>
                <w:sz w:val="16"/>
                <w:szCs w:val="16"/>
              </w:rPr>
            </w:pPr>
            <w:r>
              <w:rPr>
                <w:sz w:val="16"/>
                <w:szCs w:val="16"/>
              </w:rPr>
              <w:t>2022-12</w:t>
            </w:r>
          </w:p>
        </w:tc>
        <w:tc>
          <w:tcPr>
            <w:tcW w:w="795" w:type="dxa"/>
            <w:shd w:val="solid" w:color="FFFFFF" w:fill="auto"/>
            <w:vAlign w:val="center"/>
          </w:tcPr>
          <w:p w14:paraId="2975EE57" w14:textId="7D788F76" w:rsidR="009164E6" w:rsidRDefault="009164E6" w:rsidP="009164E6">
            <w:pPr>
              <w:pStyle w:val="TAC"/>
              <w:rPr>
                <w:sz w:val="16"/>
                <w:szCs w:val="16"/>
              </w:rPr>
            </w:pPr>
            <w:r>
              <w:rPr>
                <w:sz w:val="16"/>
                <w:szCs w:val="16"/>
              </w:rPr>
              <w:t>CT#98e</w:t>
            </w:r>
          </w:p>
        </w:tc>
        <w:tc>
          <w:tcPr>
            <w:tcW w:w="1078" w:type="dxa"/>
            <w:shd w:val="solid" w:color="FFFFFF" w:fill="auto"/>
            <w:vAlign w:val="center"/>
          </w:tcPr>
          <w:p w14:paraId="2C45436B" w14:textId="15249DBA" w:rsidR="009164E6" w:rsidRPr="00936E8E" w:rsidRDefault="009164E6" w:rsidP="009164E6">
            <w:pPr>
              <w:pStyle w:val="TAC"/>
              <w:rPr>
                <w:sz w:val="16"/>
                <w:szCs w:val="16"/>
              </w:rPr>
            </w:pPr>
            <w:r w:rsidRPr="00936E8E">
              <w:rPr>
                <w:sz w:val="16"/>
                <w:szCs w:val="16"/>
              </w:rPr>
              <w:t>CP-223</w:t>
            </w:r>
            <w:r>
              <w:rPr>
                <w:sz w:val="16"/>
                <w:szCs w:val="16"/>
              </w:rPr>
              <w:t>192</w:t>
            </w:r>
          </w:p>
        </w:tc>
        <w:tc>
          <w:tcPr>
            <w:tcW w:w="522" w:type="dxa"/>
            <w:shd w:val="solid" w:color="FFFFFF" w:fill="auto"/>
            <w:vAlign w:val="center"/>
          </w:tcPr>
          <w:p w14:paraId="7838221B" w14:textId="38C3A5CA" w:rsidR="009164E6" w:rsidRPr="00E3486F" w:rsidRDefault="009164E6" w:rsidP="009164E6">
            <w:pPr>
              <w:pStyle w:val="TAL"/>
              <w:rPr>
                <w:sz w:val="16"/>
                <w:szCs w:val="16"/>
              </w:rPr>
            </w:pPr>
            <w:r w:rsidRPr="00E3486F">
              <w:rPr>
                <w:sz w:val="16"/>
                <w:szCs w:val="16"/>
              </w:rPr>
              <w:t>00</w:t>
            </w:r>
            <w:r>
              <w:rPr>
                <w:sz w:val="16"/>
                <w:szCs w:val="16"/>
              </w:rPr>
              <w:t>0</w:t>
            </w:r>
            <w:r w:rsidRPr="00E3486F">
              <w:rPr>
                <w:sz w:val="16"/>
                <w:szCs w:val="16"/>
              </w:rPr>
              <w:t>4</w:t>
            </w:r>
          </w:p>
        </w:tc>
        <w:tc>
          <w:tcPr>
            <w:tcW w:w="423" w:type="dxa"/>
            <w:shd w:val="solid" w:color="FFFFFF" w:fill="auto"/>
            <w:vAlign w:val="center"/>
          </w:tcPr>
          <w:p w14:paraId="1C815587" w14:textId="44BBF938" w:rsidR="009164E6" w:rsidRDefault="009164E6" w:rsidP="009164E6">
            <w:pPr>
              <w:pStyle w:val="TAR"/>
              <w:rPr>
                <w:sz w:val="16"/>
                <w:szCs w:val="16"/>
              </w:rPr>
            </w:pPr>
            <w:r>
              <w:rPr>
                <w:sz w:val="16"/>
                <w:szCs w:val="16"/>
              </w:rPr>
              <w:t>-</w:t>
            </w:r>
          </w:p>
        </w:tc>
        <w:tc>
          <w:tcPr>
            <w:tcW w:w="422" w:type="dxa"/>
            <w:shd w:val="solid" w:color="FFFFFF" w:fill="auto"/>
            <w:vAlign w:val="center"/>
          </w:tcPr>
          <w:p w14:paraId="28BAEF4A" w14:textId="7A54B414"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267ABC28" w14:textId="1E8D6232" w:rsidR="009164E6" w:rsidRDefault="009164E6" w:rsidP="009164E6">
            <w:pPr>
              <w:pStyle w:val="TAL"/>
              <w:rPr>
                <w:rFonts w:cs="Arial"/>
                <w:sz w:val="16"/>
                <w:szCs w:val="16"/>
              </w:rPr>
            </w:pPr>
            <w:r>
              <w:rPr>
                <w:rFonts w:cs="Arial"/>
                <w:sz w:val="16"/>
                <w:szCs w:val="16"/>
              </w:rPr>
              <w:t>Adding the mandatory error code 502 Bad Gateway</w:t>
            </w:r>
          </w:p>
        </w:tc>
        <w:tc>
          <w:tcPr>
            <w:tcW w:w="706" w:type="dxa"/>
            <w:shd w:val="solid" w:color="FFFFFF" w:fill="auto"/>
            <w:vAlign w:val="center"/>
          </w:tcPr>
          <w:p w14:paraId="4D910EF1" w14:textId="30FCE69D" w:rsidR="009164E6" w:rsidRDefault="009164E6" w:rsidP="009164E6">
            <w:pPr>
              <w:pStyle w:val="TAC"/>
              <w:rPr>
                <w:sz w:val="16"/>
                <w:szCs w:val="16"/>
              </w:rPr>
            </w:pPr>
            <w:r>
              <w:rPr>
                <w:sz w:val="16"/>
                <w:szCs w:val="16"/>
              </w:rPr>
              <w:t>18.0.0</w:t>
            </w:r>
          </w:p>
        </w:tc>
      </w:tr>
      <w:tr w:rsidR="009164E6" w:rsidRPr="00481D2D" w14:paraId="032BDDA4" w14:textId="77777777" w:rsidTr="009164E6">
        <w:tc>
          <w:tcPr>
            <w:tcW w:w="792" w:type="dxa"/>
            <w:shd w:val="solid" w:color="FFFFFF" w:fill="auto"/>
            <w:vAlign w:val="center"/>
          </w:tcPr>
          <w:p w14:paraId="19B24EEE" w14:textId="44E282DE" w:rsidR="009164E6" w:rsidRDefault="009164E6" w:rsidP="009164E6">
            <w:pPr>
              <w:pStyle w:val="TAC"/>
              <w:rPr>
                <w:sz w:val="16"/>
                <w:szCs w:val="16"/>
              </w:rPr>
            </w:pPr>
            <w:r>
              <w:rPr>
                <w:sz w:val="16"/>
                <w:szCs w:val="16"/>
              </w:rPr>
              <w:t>2022-12</w:t>
            </w:r>
          </w:p>
        </w:tc>
        <w:tc>
          <w:tcPr>
            <w:tcW w:w="795" w:type="dxa"/>
            <w:shd w:val="solid" w:color="FFFFFF" w:fill="auto"/>
            <w:vAlign w:val="center"/>
          </w:tcPr>
          <w:p w14:paraId="688ABE20" w14:textId="40C35186" w:rsidR="009164E6" w:rsidRDefault="009164E6" w:rsidP="009164E6">
            <w:pPr>
              <w:pStyle w:val="TAC"/>
              <w:rPr>
                <w:sz w:val="16"/>
                <w:szCs w:val="16"/>
              </w:rPr>
            </w:pPr>
            <w:r>
              <w:rPr>
                <w:sz w:val="16"/>
                <w:szCs w:val="16"/>
              </w:rPr>
              <w:t>CT#98e</w:t>
            </w:r>
          </w:p>
        </w:tc>
        <w:tc>
          <w:tcPr>
            <w:tcW w:w="1078" w:type="dxa"/>
            <w:shd w:val="solid" w:color="FFFFFF" w:fill="auto"/>
            <w:vAlign w:val="center"/>
          </w:tcPr>
          <w:p w14:paraId="2DACBE46" w14:textId="201B481D" w:rsidR="009164E6" w:rsidRPr="00936E8E" w:rsidRDefault="009164E6" w:rsidP="009164E6">
            <w:pPr>
              <w:pStyle w:val="TAC"/>
              <w:rPr>
                <w:sz w:val="16"/>
                <w:szCs w:val="16"/>
              </w:rPr>
            </w:pPr>
            <w:r w:rsidRPr="00936E8E">
              <w:rPr>
                <w:sz w:val="16"/>
                <w:szCs w:val="16"/>
              </w:rPr>
              <w:t>CP-223</w:t>
            </w:r>
            <w:r>
              <w:rPr>
                <w:sz w:val="16"/>
                <w:szCs w:val="16"/>
              </w:rPr>
              <w:t>190</w:t>
            </w:r>
          </w:p>
        </w:tc>
        <w:tc>
          <w:tcPr>
            <w:tcW w:w="522" w:type="dxa"/>
            <w:shd w:val="solid" w:color="FFFFFF" w:fill="auto"/>
            <w:vAlign w:val="center"/>
          </w:tcPr>
          <w:p w14:paraId="570C4571" w14:textId="51AA507C" w:rsidR="009164E6" w:rsidRPr="00E3486F" w:rsidRDefault="009164E6" w:rsidP="009164E6">
            <w:pPr>
              <w:pStyle w:val="TAL"/>
              <w:rPr>
                <w:sz w:val="16"/>
                <w:szCs w:val="16"/>
              </w:rPr>
            </w:pPr>
            <w:r w:rsidRPr="00E3486F">
              <w:rPr>
                <w:sz w:val="16"/>
                <w:szCs w:val="16"/>
              </w:rPr>
              <w:t>001</w:t>
            </w:r>
            <w:r>
              <w:rPr>
                <w:sz w:val="16"/>
                <w:szCs w:val="16"/>
              </w:rPr>
              <w:t>5</w:t>
            </w:r>
          </w:p>
        </w:tc>
        <w:tc>
          <w:tcPr>
            <w:tcW w:w="423" w:type="dxa"/>
            <w:shd w:val="solid" w:color="FFFFFF" w:fill="auto"/>
            <w:vAlign w:val="center"/>
          </w:tcPr>
          <w:p w14:paraId="0CD0DADE" w14:textId="0DDE779F" w:rsidR="009164E6" w:rsidRDefault="009164E6" w:rsidP="009164E6">
            <w:pPr>
              <w:pStyle w:val="TAR"/>
              <w:rPr>
                <w:sz w:val="16"/>
                <w:szCs w:val="16"/>
              </w:rPr>
            </w:pPr>
            <w:r>
              <w:rPr>
                <w:sz w:val="16"/>
                <w:szCs w:val="16"/>
              </w:rPr>
              <w:t>-</w:t>
            </w:r>
          </w:p>
        </w:tc>
        <w:tc>
          <w:tcPr>
            <w:tcW w:w="422" w:type="dxa"/>
            <w:shd w:val="solid" w:color="FFFFFF" w:fill="auto"/>
            <w:vAlign w:val="center"/>
          </w:tcPr>
          <w:p w14:paraId="43692FD2" w14:textId="2A9FC8AF" w:rsidR="009164E6" w:rsidRPr="00E3486F" w:rsidRDefault="009164E6" w:rsidP="009164E6">
            <w:pPr>
              <w:pStyle w:val="TAC"/>
              <w:rPr>
                <w:sz w:val="16"/>
                <w:szCs w:val="16"/>
              </w:rPr>
            </w:pPr>
            <w:r w:rsidRPr="00E3486F">
              <w:rPr>
                <w:sz w:val="16"/>
                <w:szCs w:val="16"/>
              </w:rPr>
              <w:t>F</w:t>
            </w:r>
          </w:p>
        </w:tc>
        <w:tc>
          <w:tcPr>
            <w:tcW w:w="4847" w:type="dxa"/>
            <w:shd w:val="solid" w:color="FFFFFF" w:fill="auto"/>
          </w:tcPr>
          <w:p w14:paraId="355C5578" w14:textId="4EE2A4B6" w:rsidR="009164E6" w:rsidRDefault="009164E6" w:rsidP="009164E6">
            <w:pPr>
              <w:pStyle w:val="TAL"/>
              <w:rPr>
                <w:rFonts w:cs="Arial"/>
                <w:sz w:val="16"/>
                <w:szCs w:val="16"/>
              </w:rPr>
            </w:pPr>
            <w:r>
              <w:rPr>
                <w:rFonts w:cs="Arial"/>
                <w:sz w:val="16"/>
                <w:szCs w:val="16"/>
              </w:rPr>
              <w:t>Update of info and externalDocs fields</w:t>
            </w:r>
          </w:p>
        </w:tc>
        <w:tc>
          <w:tcPr>
            <w:tcW w:w="706" w:type="dxa"/>
            <w:shd w:val="solid" w:color="FFFFFF" w:fill="auto"/>
            <w:vAlign w:val="center"/>
          </w:tcPr>
          <w:p w14:paraId="3247AFB1" w14:textId="67D5AA5D" w:rsidR="009164E6" w:rsidRDefault="009164E6" w:rsidP="009164E6">
            <w:pPr>
              <w:pStyle w:val="TAC"/>
              <w:rPr>
                <w:sz w:val="16"/>
                <w:szCs w:val="16"/>
              </w:rPr>
            </w:pPr>
            <w:r>
              <w:rPr>
                <w:sz w:val="16"/>
                <w:szCs w:val="16"/>
              </w:rPr>
              <w:t>18.0.0</w:t>
            </w:r>
          </w:p>
        </w:tc>
      </w:tr>
      <w:tr w:rsidR="009164E6" w:rsidRPr="00481D2D" w14:paraId="50C9C835" w14:textId="77777777" w:rsidTr="009164E6">
        <w:tc>
          <w:tcPr>
            <w:tcW w:w="792" w:type="dxa"/>
            <w:shd w:val="solid" w:color="FFFFFF" w:fill="auto"/>
            <w:vAlign w:val="center"/>
          </w:tcPr>
          <w:p w14:paraId="5BC34254" w14:textId="681278B6" w:rsidR="009164E6" w:rsidRDefault="009164E6" w:rsidP="009164E6">
            <w:pPr>
              <w:pStyle w:val="TAC"/>
              <w:rPr>
                <w:sz w:val="16"/>
                <w:szCs w:val="16"/>
              </w:rPr>
            </w:pPr>
            <w:r>
              <w:rPr>
                <w:rFonts w:cs="Arial"/>
                <w:sz w:val="16"/>
                <w:szCs w:val="16"/>
              </w:rPr>
              <w:t>2023-03</w:t>
            </w:r>
          </w:p>
        </w:tc>
        <w:tc>
          <w:tcPr>
            <w:tcW w:w="795" w:type="dxa"/>
            <w:shd w:val="solid" w:color="FFFFFF" w:fill="auto"/>
            <w:vAlign w:val="center"/>
          </w:tcPr>
          <w:p w14:paraId="6CD47990" w14:textId="27ADC7B1" w:rsidR="009164E6" w:rsidRDefault="009164E6" w:rsidP="009164E6">
            <w:pPr>
              <w:pStyle w:val="TAC"/>
              <w:rPr>
                <w:sz w:val="16"/>
                <w:szCs w:val="16"/>
              </w:rPr>
            </w:pPr>
            <w:r>
              <w:rPr>
                <w:rFonts w:cs="Arial"/>
                <w:sz w:val="16"/>
                <w:szCs w:val="16"/>
              </w:rPr>
              <w:t>CT#99</w:t>
            </w:r>
          </w:p>
        </w:tc>
        <w:tc>
          <w:tcPr>
            <w:tcW w:w="1078" w:type="dxa"/>
            <w:shd w:val="solid" w:color="FFFFFF" w:fill="auto"/>
            <w:vAlign w:val="center"/>
          </w:tcPr>
          <w:p w14:paraId="2E487C7B" w14:textId="50D2A884" w:rsidR="009164E6" w:rsidRPr="00936E8E" w:rsidRDefault="009164E6" w:rsidP="009164E6">
            <w:pPr>
              <w:pStyle w:val="TAC"/>
              <w:rPr>
                <w:sz w:val="16"/>
                <w:szCs w:val="16"/>
              </w:rPr>
            </w:pPr>
            <w:r>
              <w:rPr>
                <w:sz w:val="16"/>
                <w:szCs w:val="16"/>
              </w:rPr>
              <w:t>CP-230166</w:t>
            </w:r>
          </w:p>
        </w:tc>
        <w:tc>
          <w:tcPr>
            <w:tcW w:w="522" w:type="dxa"/>
            <w:shd w:val="solid" w:color="FFFFFF" w:fill="auto"/>
            <w:vAlign w:val="center"/>
          </w:tcPr>
          <w:p w14:paraId="2DDC3534" w14:textId="3C97BA47" w:rsidR="009164E6" w:rsidRPr="00E3486F" w:rsidRDefault="009164E6" w:rsidP="009164E6">
            <w:pPr>
              <w:pStyle w:val="TAL"/>
              <w:rPr>
                <w:sz w:val="16"/>
                <w:szCs w:val="16"/>
              </w:rPr>
            </w:pPr>
            <w:r>
              <w:rPr>
                <w:rFonts w:cs="Arial"/>
                <w:sz w:val="16"/>
                <w:szCs w:val="16"/>
              </w:rPr>
              <w:t>0016</w:t>
            </w:r>
          </w:p>
        </w:tc>
        <w:tc>
          <w:tcPr>
            <w:tcW w:w="423" w:type="dxa"/>
            <w:shd w:val="solid" w:color="FFFFFF" w:fill="auto"/>
            <w:vAlign w:val="center"/>
          </w:tcPr>
          <w:p w14:paraId="73F1E068" w14:textId="23D205F8" w:rsidR="009164E6" w:rsidRDefault="009164E6" w:rsidP="009164E6">
            <w:pPr>
              <w:pStyle w:val="TAR"/>
              <w:rPr>
                <w:sz w:val="16"/>
                <w:szCs w:val="16"/>
              </w:rPr>
            </w:pPr>
            <w:r>
              <w:rPr>
                <w:sz w:val="16"/>
                <w:szCs w:val="16"/>
              </w:rPr>
              <w:t>-</w:t>
            </w:r>
          </w:p>
        </w:tc>
        <w:tc>
          <w:tcPr>
            <w:tcW w:w="422" w:type="dxa"/>
            <w:shd w:val="solid" w:color="FFFFFF" w:fill="auto"/>
            <w:vAlign w:val="center"/>
          </w:tcPr>
          <w:p w14:paraId="213AF1CA" w14:textId="4B3BBC35" w:rsidR="009164E6" w:rsidRPr="00E3486F" w:rsidRDefault="009164E6" w:rsidP="009164E6">
            <w:pPr>
              <w:pStyle w:val="TAC"/>
              <w:rPr>
                <w:sz w:val="16"/>
                <w:szCs w:val="16"/>
              </w:rPr>
            </w:pPr>
            <w:r>
              <w:rPr>
                <w:rFonts w:cs="Arial"/>
                <w:sz w:val="16"/>
                <w:szCs w:val="16"/>
              </w:rPr>
              <w:t>F</w:t>
            </w:r>
          </w:p>
        </w:tc>
        <w:tc>
          <w:tcPr>
            <w:tcW w:w="4847" w:type="dxa"/>
            <w:shd w:val="solid" w:color="FFFFFF" w:fill="auto"/>
          </w:tcPr>
          <w:p w14:paraId="6D5A9D89" w14:textId="4DB0112C" w:rsidR="009164E6" w:rsidRDefault="009164E6" w:rsidP="009164E6">
            <w:pPr>
              <w:pStyle w:val="TAL"/>
              <w:rPr>
                <w:rFonts w:cs="Arial"/>
                <w:sz w:val="16"/>
                <w:szCs w:val="16"/>
              </w:rPr>
            </w:pPr>
            <w:r>
              <w:rPr>
                <w:rFonts w:cs="Arial"/>
                <w:sz w:val="16"/>
                <w:szCs w:val="16"/>
              </w:rPr>
              <w:t>Correction of the description fields in enumerations</w:t>
            </w:r>
          </w:p>
        </w:tc>
        <w:tc>
          <w:tcPr>
            <w:tcW w:w="706" w:type="dxa"/>
            <w:shd w:val="solid" w:color="FFFFFF" w:fill="auto"/>
            <w:vAlign w:val="center"/>
          </w:tcPr>
          <w:p w14:paraId="485A71BA" w14:textId="768FAF9B" w:rsidR="009164E6" w:rsidRDefault="009164E6" w:rsidP="009164E6">
            <w:pPr>
              <w:pStyle w:val="TAC"/>
              <w:rPr>
                <w:sz w:val="16"/>
                <w:szCs w:val="16"/>
              </w:rPr>
            </w:pPr>
            <w:r>
              <w:rPr>
                <w:sz w:val="16"/>
                <w:szCs w:val="16"/>
              </w:rPr>
              <w:t>18.1.0</w:t>
            </w:r>
          </w:p>
        </w:tc>
      </w:tr>
      <w:tr w:rsidR="009164E6" w:rsidRPr="00481D2D" w14:paraId="2294E11C" w14:textId="77777777" w:rsidTr="009164E6">
        <w:tc>
          <w:tcPr>
            <w:tcW w:w="792" w:type="dxa"/>
            <w:shd w:val="solid" w:color="FFFFFF" w:fill="auto"/>
            <w:vAlign w:val="center"/>
          </w:tcPr>
          <w:p w14:paraId="64B7F008" w14:textId="448CBC0C" w:rsidR="009164E6" w:rsidRDefault="009164E6" w:rsidP="009164E6">
            <w:pPr>
              <w:pStyle w:val="TAC"/>
              <w:rPr>
                <w:rFonts w:cs="Arial"/>
                <w:sz w:val="16"/>
                <w:szCs w:val="16"/>
              </w:rPr>
            </w:pPr>
            <w:r>
              <w:rPr>
                <w:rFonts w:cs="Arial"/>
                <w:sz w:val="16"/>
                <w:szCs w:val="16"/>
              </w:rPr>
              <w:t>2023-03</w:t>
            </w:r>
          </w:p>
        </w:tc>
        <w:tc>
          <w:tcPr>
            <w:tcW w:w="795" w:type="dxa"/>
            <w:shd w:val="solid" w:color="FFFFFF" w:fill="auto"/>
            <w:vAlign w:val="center"/>
          </w:tcPr>
          <w:p w14:paraId="7F804E6D" w14:textId="66170022" w:rsidR="009164E6" w:rsidRDefault="009164E6" w:rsidP="009164E6">
            <w:pPr>
              <w:pStyle w:val="TAC"/>
              <w:rPr>
                <w:rFonts w:cs="Arial"/>
                <w:sz w:val="16"/>
                <w:szCs w:val="16"/>
              </w:rPr>
            </w:pPr>
            <w:r>
              <w:rPr>
                <w:rFonts w:cs="Arial"/>
                <w:sz w:val="16"/>
                <w:szCs w:val="16"/>
              </w:rPr>
              <w:t>CT#99</w:t>
            </w:r>
          </w:p>
        </w:tc>
        <w:tc>
          <w:tcPr>
            <w:tcW w:w="1078" w:type="dxa"/>
            <w:shd w:val="solid" w:color="FFFFFF" w:fill="auto"/>
            <w:vAlign w:val="center"/>
          </w:tcPr>
          <w:p w14:paraId="784D9E89" w14:textId="1B6D0826" w:rsidR="009164E6" w:rsidRDefault="009164E6" w:rsidP="009164E6">
            <w:pPr>
              <w:pStyle w:val="TAC"/>
              <w:rPr>
                <w:sz w:val="16"/>
                <w:szCs w:val="16"/>
              </w:rPr>
            </w:pPr>
            <w:r>
              <w:rPr>
                <w:sz w:val="16"/>
                <w:szCs w:val="16"/>
              </w:rPr>
              <w:t>CP-230131</w:t>
            </w:r>
          </w:p>
        </w:tc>
        <w:tc>
          <w:tcPr>
            <w:tcW w:w="522" w:type="dxa"/>
            <w:shd w:val="solid" w:color="FFFFFF" w:fill="auto"/>
            <w:vAlign w:val="center"/>
          </w:tcPr>
          <w:p w14:paraId="54C7E02F" w14:textId="40DE4D95" w:rsidR="009164E6" w:rsidRDefault="009164E6" w:rsidP="009164E6">
            <w:pPr>
              <w:pStyle w:val="TAL"/>
              <w:rPr>
                <w:rFonts w:cs="Arial"/>
                <w:sz w:val="16"/>
                <w:szCs w:val="16"/>
              </w:rPr>
            </w:pPr>
            <w:r>
              <w:rPr>
                <w:rFonts w:cs="Arial"/>
                <w:sz w:val="16"/>
                <w:szCs w:val="16"/>
              </w:rPr>
              <w:t>0018</w:t>
            </w:r>
          </w:p>
        </w:tc>
        <w:tc>
          <w:tcPr>
            <w:tcW w:w="423" w:type="dxa"/>
            <w:shd w:val="solid" w:color="FFFFFF" w:fill="auto"/>
            <w:vAlign w:val="center"/>
          </w:tcPr>
          <w:p w14:paraId="12F05301" w14:textId="2B531450" w:rsidR="009164E6" w:rsidRDefault="009164E6" w:rsidP="009164E6">
            <w:pPr>
              <w:pStyle w:val="TAR"/>
              <w:rPr>
                <w:sz w:val="16"/>
                <w:szCs w:val="16"/>
              </w:rPr>
            </w:pPr>
            <w:r>
              <w:rPr>
                <w:rFonts w:cs="Arial"/>
                <w:sz w:val="16"/>
                <w:szCs w:val="16"/>
              </w:rPr>
              <w:t>1</w:t>
            </w:r>
          </w:p>
        </w:tc>
        <w:tc>
          <w:tcPr>
            <w:tcW w:w="422" w:type="dxa"/>
            <w:shd w:val="solid" w:color="FFFFFF" w:fill="auto"/>
            <w:vAlign w:val="center"/>
          </w:tcPr>
          <w:p w14:paraId="28ACFE5E" w14:textId="2D3F09F8" w:rsidR="009164E6" w:rsidRDefault="009164E6" w:rsidP="009164E6">
            <w:pPr>
              <w:pStyle w:val="TAC"/>
              <w:rPr>
                <w:rFonts w:cs="Arial"/>
                <w:sz w:val="16"/>
                <w:szCs w:val="16"/>
              </w:rPr>
            </w:pPr>
            <w:r>
              <w:rPr>
                <w:rFonts w:cs="Arial"/>
                <w:sz w:val="16"/>
                <w:szCs w:val="16"/>
              </w:rPr>
              <w:t>A</w:t>
            </w:r>
          </w:p>
        </w:tc>
        <w:tc>
          <w:tcPr>
            <w:tcW w:w="4847" w:type="dxa"/>
            <w:shd w:val="solid" w:color="FFFFFF" w:fill="auto"/>
          </w:tcPr>
          <w:p w14:paraId="0FA72E0C" w14:textId="666E3ED1" w:rsidR="009164E6" w:rsidRDefault="009164E6" w:rsidP="009164E6">
            <w:pPr>
              <w:pStyle w:val="TAL"/>
              <w:rPr>
                <w:rFonts w:cs="Arial"/>
                <w:sz w:val="16"/>
                <w:szCs w:val="16"/>
              </w:rPr>
            </w:pPr>
            <w:r>
              <w:rPr>
                <w:rFonts w:cs="Arial"/>
                <w:sz w:val="16"/>
                <w:szCs w:val="16"/>
              </w:rPr>
              <w:t>Miscellaneous essential corrections to the MBSF APIs</w:t>
            </w:r>
          </w:p>
        </w:tc>
        <w:tc>
          <w:tcPr>
            <w:tcW w:w="706" w:type="dxa"/>
            <w:shd w:val="solid" w:color="FFFFFF" w:fill="auto"/>
            <w:vAlign w:val="center"/>
          </w:tcPr>
          <w:p w14:paraId="1B9E4A4B" w14:textId="2E6CBBF5" w:rsidR="009164E6" w:rsidRDefault="009164E6" w:rsidP="009164E6">
            <w:pPr>
              <w:pStyle w:val="TAC"/>
              <w:rPr>
                <w:sz w:val="16"/>
                <w:szCs w:val="16"/>
              </w:rPr>
            </w:pPr>
            <w:r>
              <w:rPr>
                <w:sz w:val="16"/>
                <w:szCs w:val="16"/>
              </w:rPr>
              <w:t>18.1.0</w:t>
            </w:r>
          </w:p>
        </w:tc>
      </w:tr>
      <w:tr w:rsidR="009164E6" w:rsidRPr="00481D2D" w14:paraId="1A89191B" w14:textId="77777777" w:rsidTr="009164E6">
        <w:tc>
          <w:tcPr>
            <w:tcW w:w="792" w:type="dxa"/>
            <w:shd w:val="solid" w:color="FFFFFF" w:fill="auto"/>
            <w:vAlign w:val="center"/>
          </w:tcPr>
          <w:p w14:paraId="09EE220A" w14:textId="1894F03C" w:rsidR="009164E6" w:rsidRDefault="009164E6" w:rsidP="009164E6">
            <w:pPr>
              <w:pStyle w:val="TAC"/>
              <w:rPr>
                <w:rFonts w:cs="Arial"/>
                <w:sz w:val="16"/>
                <w:szCs w:val="16"/>
              </w:rPr>
            </w:pPr>
            <w:r>
              <w:rPr>
                <w:rFonts w:cs="Arial"/>
                <w:sz w:val="16"/>
                <w:szCs w:val="16"/>
              </w:rPr>
              <w:t>2023-03</w:t>
            </w:r>
          </w:p>
        </w:tc>
        <w:tc>
          <w:tcPr>
            <w:tcW w:w="795" w:type="dxa"/>
            <w:shd w:val="solid" w:color="FFFFFF" w:fill="auto"/>
            <w:vAlign w:val="center"/>
          </w:tcPr>
          <w:p w14:paraId="0F9C8911" w14:textId="24D0F5F4" w:rsidR="009164E6" w:rsidRDefault="009164E6" w:rsidP="009164E6">
            <w:pPr>
              <w:pStyle w:val="TAC"/>
              <w:rPr>
                <w:rFonts w:cs="Arial"/>
                <w:sz w:val="16"/>
                <w:szCs w:val="16"/>
              </w:rPr>
            </w:pPr>
            <w:r>
              <w:rPr>
                <w:rFonts w:cs="Arial"/>
                <w:sz w:val="16"/>
                <w:szCs w:val="16"/>
              </w:rPr>
              <w:t>CT#99</w:t>
            </w:r>
          </w:p>
        </w:tc>
        <w:tc>
          <w:tcPr>
            <w:tcW w:w="1078" w:type="dxa"/>
            <w:shd w:val="solid" w:color="FFFFFF" w:fill="auto"/>
            <w:vAlign w:val="center"/>
          </w:tcPr>
          <w:p w14:paraId="034303D5" w14:textId="7F786867" w:rsidR="009164E6" w:rsidRDefault="009164E6" w:rsidP="009164E6">
            <w:pPr>
              <w:pStyle w:val="TAC"/>
              <w:rPr>
                <w:sz w:val="16"/>
                <w:szCs w:val="16"/>
              </w:rPr>
            </w:pPr>
            <w:r>
              <w:rPr>
                <w:sz w:val="16"/>
                <w:szCs w:val="16"/>
              </w:rPr>
              <w:t>CP-230162</w:t>
            </w:r>
          </w:p>
        </w:tc>
        <w:tc>
          <w:tcPr>
            <w:tcW w:w="522" w:type="dxa"/>
            <w:shd w:val="solid" w:color="FFFFFF" w:fill="auto"/>
            <w:vAlign w:val="center"/>
          </w:tcPr>
          <w:p w14:paraId="3CF6ADC3" w14:textId="494A44A8" w:rsidR="009164E6" w:rsidRDefault="009164E6" w:rsidP="009164E6">
            <w:pPr>
              <w:pStyle w:val="TAL"/>
              <w:rPr>
                <w:rFonts w:cs="Arial"/>
                <w:sz w:val="16"/>
                <w:szCs w:val="16"/>
              </w:rPr>
            </w:pPr>
            <w:r>
              <w:rPr>
                <w:rFonts w:cs="Arial"/>
                <w:sz w:val="16"/>
                <w:szCs w:val="16"/>
              </w:rPr>
              <w:t>0021</w:t>
            </w:r>
          </w:p>
        </w:tc>
        <w:tc>
          <w:tcPr>
            <w:tcW w:w="423" w:type="dxa"/>
            <w:shd w:val="solid" w:color="FFFFFF" w:fill="auto"/>
            <w:vAlign w:val="center"/>
          </w:tcPr>
          <w:p w14:paraId="5E74F233" w14:textId="4138CA02" w:rsidR="009164E6" w:rsidRDefault="009164E6" w:rsidP="009164E6">
            <w:pPr>
              <w:pStyle w:val="TAR"/>
              <w:rPr>
                <w:rFonts w:cs="Arial"/>
                <w:sz w:val="16"/>
                <w:szCs w:val="16"/>
              </w:rPr>
            </w:pPr>
            <w:r>
              <w:rPr>
                <w:sz w:val="16"/>
                <w:szCs w:val="16"/>
              </w:rPr>
              <w:t>-</w:t>
            </w:r>
          </w:p>
        </w:tc>
        <w:tc>
          <w:tcPr>
            <w:tcW w:w="422" w:type="dxa"/>
            <w:shd w:val="solid" w:color="FFFFFF" w:fill="auto"/>
            <w:vAlign w:val="center"/>
          </w:tcPr>
          <w:p w14:paraId="477C6FA2" w14:textId="3AAA748F" w:rsidR="009164E6" w:rsidRDefault="009164E6" w:rsidP="009164E6">
            <w:pPr>
              <w:pStyle w:val="TAC"/>
              <w:rPr>
                <w:rFonts w:cs="Arial"/>
                <w:sz w:val="16"/>
                <w:szCs w:val="16"/>
              </w:rPr>
            </w:pPr>
            <w:r>
              <w:rPr>
                <w:rFonts w:cs="Arial"/>
                <w:sz w:val="16"/>
                <w:szCs w:val="16"/>
              </w:rPr>
              <w:t>F</w:t>
            </w:r>
          </w:p>
        </w:tc>
        <w:tc>
          <w:tcPr>
            <w:tcW w:w="4847" w:type="dxa"/>
            <w:shd w:val="solid" w:color="FFFFFF" w:fill="auto"/>
          </w:tcPr>
          <w:p w14:paraId="0BD38347" w14:textId="384676E1" w:rsidR="009164E6" w:rsidRDefault="009164E6" w:rsidP="009164E6">
            <w:pPr>
              <w:pStyle w:val="TAL"/>
              <w:rPr>
                <w:rFonts w:cs="Arial"/>
                <w:sz w:val="16"/>
                <w:szCs w:val="16"/>
              </w:rPr>
            </w:pPr>
            <w:r>
              <w:rPr>
                <w:rFonts w:cs="Arial"/>
                <w:sz w:val="16"/>
                <w:szCs w:val="16"/>
              </w:rPr>
              <w:t>Update of info and externalDocs fields</w:t>
            </w:r>
          </w:p>
        </w:tc>
        <w:tc>
          <w:tcPr>
            <w:tcW w:w="706" w:type="dxa"/>
            <w:shd w:val="solid" w:color="FFFFFF" w:fill="auto"/>
            <w:vAlign w:val="center"/>
          </w:tcPr>
          <w:p w14:paraId="4C600413" w14:textId="024B62EB" w:rsidR="009164E6" w:rsidRDefault="009164E6" w:rsidP="009164E6">
            <w:pPr>
              <w:pStyle w:val="TAC"/>
              <w:rPr>
                <w:sz w:val="16"/>
                <w:szCs w:val="16"/>
              </w:rPr>
            </w:pPr>
            <w:r>
              <w:rPr>
                <w:sz w:val="16"/>
                <w:szCs w:val="16"/>
              </w:rPr>
              <w:t>18.1.0</w:t>
            </w:r>
          </w:p>
        </w:tc>
      </w:tr>
      <w:tr w:rsidR="00AF6927" w:rsidRPr="00481D2D" w14:paraId="39C7CBC9" w14:textId="77777777" w:rsidTr="00AF6927">
        <w:tc>
          <w:tcPr>
            <w:tcW w:w="792" w:type="dxa"/>
            <w:shd w:val="solid" w:color="FFFFFF" w:fill="auto"/>
          </w:tcPr>
          <w:p w14:paraId="46125E37" w14:textId="56AF724F" w:rsidR="00AF6927" w:rsidRDefault="00AF6927" w:rsidP="00AF6927">
            <w:pPr>
              <w:pStyle w:val="TAC"/>
              <w:rPr>
                <w:rFonts w:cs="Arial"/>
                <w:sz w:val="16"/>
                <w:szCs w:val="16"/>
              </w:rPr>
            </w:pPr>
            <w:r>
              <w:rPr>
                <w:rFonts w:cs="Arial"/>
                <w:sz w:val="16"/>
                <w:szCs w:val="16"/>
              </w:rPr>
              <w:t>2023-06</w:t>
            </w:r>
          </w:p>
        </w:tc>
        <w:tc>
          <w:tcPr>
            <w:tcW w:w="795" w:type="dxa"/>
            <w:shd w:val="solid" w:color="FFFFFF" w:fill="auto"/>
          </w:tcPr>
          <w:p w14:paraId="49B538CD" w14:textId="23C12CD3" w:rsidR="00AF6927" w:rsidRDefault="00AF6927" w:rsidP="00AF6927">
            <w:pPr>
              <w:pStyle w:val="TAC"/>
              <w:rPr>
                <w:rFonts w:cs="Arial"/>
                <w:sz w:val="16"/>
                <w:szCs w:val="16"/>
              </w:rPr>
            </w:pPr>
            <w:r>
              <w:rPr>
                <w:rFonts w:cs="Arial"/>
                <w:sz w:val="16"/>
                <w:szCs w:val="16"/>
              </w:rPr>
              <w:t>CT#100</w:t>
            </w:r>
          </w:p>
        </w:tc>
        <w:tc>
          <w:tcPr>
            <w:tcW w:w="1078" w:type="dxa"/>
            <w:shd w:val="solid" w:color="FFFFFF" w:fill="auto"/>
          </w:tcPr>
          <w:p w14:paraId="4850DBA0" w14:textId="44E15240" w:rsidR="00AF6927" w:rsidRDefault="00AF6927" w:rsidP="00AF6927">
            <w:pPr>
              <w:pStyle w:val="TAC"/>
              <w:rPr>
                <w:sz w:val="16"/>
                <w:szCs w:val="16"/>
              </w:rPr>
            </w:pPr>
            <w:r>
              <w:rPr>
                <w:rFonts w:cs="Arial"/>
                <w:sz w:val="16"/>
                <w:szCs w:val="16"/>
              </w:rPr>
              <w:t>C3-232520</w:t>
            </w:r>
          </w:p>
        </w:tc>
        <w:tc>
          <w:tcPr>
            <w:tcW w:w="522" w:type="dxa"/>
            <w:shd w:val="solid" w:color="FFFFFF" w:fill="auto"/>
          </w:tcPr>
          <w:p w14:paraId="61066A15" w14:textId="131D328D" w:rsidR="00AF6927" w:rsidRDefault="00AF6927" w:rsidP="00AF6927">
            <w:pPr>
              <w:pStyle w:val="TAL"/>
              <w:rPr>
                <w:rFonts w:cs="Arial"/>
                <w:sz w:val="16"/>
                <w:szCs w:val="16"/>
              </w:rPr>
            </w:pPr>
            <w:r>
              <w:rPr>
                <w:rFonts w:cs="Arial"/>
                <w:sz w:val="16"/>
                <w:szCs w:val="16"/>
              </w:rPr>
              <w:t>0019</w:t>
            </w:r>
          </w:p>
        </w:tc>
        <w:tc>
          <w:tcPr>
            <w:tcW w:w="423" w:type="dxa"/>
            <w:shd w:val="solid" w:color="FFFFFF" w:fill="auto"/>
          </w:tcPr>
          <w:p w14:paraId="4E20831E" w14:textId="622901C5" w:rsidR="00AF6927" w:rsidRDefault="00AF6927" w:rsidP="00AF6927">
            <w:pPr>
              <w:pStyle w:val="TAR"/>
              <w:rPr>
                <w:sz w:val="16"/>
                <w:szCs w:val="16"/>
              </w:rPr>
            </w:pPr>
            <w:r>
              <w:rPr>
                <w:rFonts w:cs="Arial"/>
                <w:sz w:val="16"/>
                <w:szCs w:val="16"/>
              </w:rPr>
              <w:t>4</w:t>
            </w:r>
          </w:p>
        </w:tc>
        <w:tc>
          <w:tcPr>
            <w:tcW w:w="422" w:type="dxa"/>
            <w:shd w:val="solid" w:color="FFFFFF" w:fill="auto"/>
          </w:tcPr>
          <w:p w14:paraId="5052E76B" w14:textId="5A35C565" w:rsidR="00AF6927" w:rsidRDefault="00AF6927" w:rsidP="00AF6927">
            <w:pPr>
              <w:pStyle w:val="TAC"/>
              <w:rPr>
                <w:rFonts w:cs="Arial"/>
                <w:sz w:val="16"/>
                <w:szCs w:val="16"/>
              </w:rPr>
            </w:pPr>
            <w:r>
              <w:rPr>
                <w:rFonts w:cs="Arial"/>
                <w:sz w:val="16"/>
                <w:szCs w:val="16"/>
              </w:rPr>
              <w:t>F</w:t>
            </w:r>
          </w:p>
        </w:tc>
        <w:tc>
          <w:tcPr>
            <w:tcW w:w="4847" w:type="dxa"/>
            <w:shd w:val="solid" w:color="FFFFFF" w:fill="auto"/>
          </w:tcPr>
          <w:p w14:paraId="1784E5B1" w14:textId="5BE2A3EF" w:rsidR="00AF6927" w:rsidRDefault="00AF6927" w:rsidP="00AF6927">
            <w:pPr>
              <w:pStyle w:val="TAL"/>
              <w:rPr>
                <w:rFonts w:cs="Arial"/>
                <w:sz w:val="16"/>
                <w:szCs w:val="16"/>
              </w:rPr>
            </w:pPr>
            <w:r>
              <w:rPr>
                <w:rFonts w:cs="Arial"/>
                <w:sz w:val="16"/>
                <w:szCs w:val="16"/>
              </w:rPr>
              <w:t>Corrections to the redirection mechanism description</w:t>
            </w:r>
          </w:p>
        </w:tc>
        <w:tc>
          <w:tcPr>
            <w:tcW w:w="706" w:type="dxa"/>
            <w:shd w:val="solid" w:color="FFFFFF" w:fill="auto"/>
            <w:vAlign w:val="center"/>
          </w:tcPr>
          <w:p w14:paraId="606C6767" w14:textId="28FA03AD" w:rsidR="00AF6927" w:rsidRDefault="00AF6927" w:rsidP="00AF6927">
            <w:pPr>
              <w:pStyle w:val="TAC"/>
              <w:rPr>
                <w:sz w:val="16"/>
                <w:szCs w:val="16"/>
              </w:rPr>
            </w:pPr>
            <w:r>
              <w:rPr>
                <w:sz w:val="16"/>
                <w:szCs w:val="16"/>
              </w:rPr>
              <w:t>18.2.0</w:t>
            </w:r>
          </w:p>
        </w:tc>
      </w:tr>
      <w:tr w:rsidR="00AF6927" w:rsidRPr="00481D2D" w14:paraId="15975642" w14:textId="77777777" w:rsidTr="00AF6927">
        <w:tc>
          <w:tcPr>
            <w:tcW w:w="792" w:type="dxa"/>
            <w:shd w:val="solid" w:color="FFFFFF" w:fill="auto"/>
          </w:tcPr>
          <w:p w14:paraId="40E1B10A" w14:textId="20B7E569" w:rsidR="00AF6927" w:rsidRDefault="00AF6927" w:rsidP="00AF6927">
            <w:pPr>
              <w:pStyle w:val="TAC"/>
              <w:rPr>
                <w:rFonts w:cs="Arial"/>
                <w:sz w:val="16"/>
                <w:szCs w:val="16"/>
              </w:rPr>
            </w:pPr>
            <w:r>
              <w:rPr>
                <w:rFonts w:cs="Arial"/>
                <w:sz w:val="16"/>
                <w:szCs w:val="16"/>
              </w:rPr>
              <w:t>2023-06</w:t>
            </w:r>
          </w:p>
        </w:tc>
        <w:tc>
          <w:tcPr>
            <w:tcW w:w="795" w:type="dxa"/>
            <w:shd w:val="solid" w:color="FFFFFF" w:fill="auto"/>
          </w:tcPr>
          <w:p w14:paraId="2D51B05D" w14:textId="49E8C1F7" w:rsidR="00AF6927" w:rsidRDefault="00AF6927" w:rsidP="00AF6927">
            <w:pPr>
              <w:pStyle w:val="TAC"/>
              <w:rPr>
                <w:rFonts w:cs="Arial"/>
                <w:sz w:val="16"/>
                <w:szCs w:val="16"/>
              </w:rPr>
            </w:pPr>
            <w:r>
              <w:rPr>
                <w:rFonts w:cs="Arial"/>
                <w:sz w:val="16"/>
                <w:szCs w:val="16"/>
              </w:rPr>
              <w:t>CT#100</w:t>
            </w:r>
          </w:p>
        </w:tc>
        <w:tc>
          <w:tcPr>
            <w:tcW w:w="1078" w:type="dxa"/>
            <w:shd w:val="solid" w:color="FFFFFF" w:fill="auto"/>
          </w:tcPr>
          <w:p w14:paraId="31E7B08F" w14:textId="0165EBE3" w:rsidR="00AF6927" w:rsidRDefault="00AF6927" w:rsidP="00AF6927">
            <w:pPr>
              <w:pStyle w:val="TAC"/>
              <w:rPr>
                <w:sz w:val="16"/>
                <w:szCs w:val="16"/>
              </w:rPr>
            </w:pPr>
            <w:r>
              <w:rPr>
                <w:rFonts w:cs="Arial"/>
                <w:sz w:val="16"/>
                <w:szCs w:val="16"/>
              </w:rPr>
              <w:t>C3-231727</w:t>
            </w:r>
          </w:p>
        </w:tc>
        <w:tc>
          <w:tcPr>
            <w:tcW w:w="522" w:type="dxa"/>
            <w:shd w:val="solid" w:color="FFFFFF" w:fill="auto"/>
          </w:tcPr>
          <w:p w14:paraId="206D3073" w14:textId="3E171E0F" w:rsidR="00AF6927" w:rsidRDefault="00AF6927" w:rsidP="00AF6927">
            <w:pPr>
              <w:pStyle w:val="TAL"/>
              <w:rPr>
                <w:rFonts w:cs="Arial"/>
                <w:sz w:val="16"/>
                <w:szCs w:val="16"/>
              </w:rPr>
            </w:pPr>
            <w:r>
              <w:rPr>
                <w:rFonts w:cs="Arial"/>
                <w:sz w:val="16"/>
                <w:szCs w:val="16"/>
              </w:rPr>
              <w:t>0022</w:t>
            </w:r>
          </w:p>
        </w:tc>
        <w:tc>
          <w:tcPr>
            <w:tcW w:w="423" w:type="dxa"/>
            <w:shd w:val="solid" w:color="FFFFFF" w:fill="auto"/>
          </w:tcPr>
          <w:p w14:paraId="17E85EBB" w14:textId="17E900F1" w:rsidR="00AF6927" w:rsidRDefault="00AF6927" w:rsidP="00AF6927">
            <w:pPr>
              <w:pStyle w:val="TAR"/>
              <w:rPr>
                <w:sz w:val="16"/>
                <w:szCs w:val="16"/>
              </w:rPr>
            </w:pPr>
            <w:r>
              <w:rPr>
                <w:rFonts w:cs="Arial"/>
                <w:sz w:val="16"/>
                <w:szCs w:val="16"/>
              </w:rPr>
              <w:t>1</w:t>
            </w:r>
          </w:p>
        </w:tc>
        <w:tc>
          <w:tcPr>
            <w:tcW w:w="422" w:type="dxa"/>
            <w:shd w:val="solid" w:color="FFFFFF" w:fill="auto"/>
          </w:tcPr>
          <w:p w14:paraId="4886F331" w14:textId="60D5D42C" w:rsidR="00AF6927" w:rsidRDefault="00AF6927" w:rsidP="00AF6927">
            <w:pPr>
              <w:pStyle w:val="TAC"/>
              <w:rPr>
                <w:rFonts w:cs="Arial"/>
                <w:sz w:val="16"/>
                <w:szCs w:val="16"/>
              </w:rPr>
            </w:pPr>
            <w:r>
              <w:rPr>
                <w:rFonts w:cs="Arial"/>
                <w:sz w:val="16"/>
                <w:szCs w:val="16"/>
              </w:rPr>
              <w:t>B</w:t>
            </w:r>
          </w:p>
        </w:tc>
        <w:tc>
          <w:tcPr>
            <w:tcW w:w="4847" w:type="dxa"/>
            <w:shd w:val="solid" w:color="FFFFFF" w:fill="auto"/>
          </w:tcPr>
          <w:p w14:paraId="7C2C6EAC" w14:textId="063985C9" w:rsidR="00AF6927" w:rsidRDefault="00AF6927" w:rsidP="00AF6927">
            <w:pPr>
              <w:pStyle w:val="TAL"/>
              <w:rPr>
                <w:rFonts w:cs="Arial"/>
                <w:sz w:val="16"/>
                <w:szCs w:val="16"/>
              </w:rPr>
            </w:pPr>
            <w:r>
              <w:rPr>
                <w:rFonts w:cs="Arial"/>
                <w:sz w:val="16"/>
                <w:szCs w:val="16"/>
              </w:rPr>
              <w:t>Support of Associated Session Id</w:t>
            </w:r>
          </w:p>
        </w:tc>
        <w:tc>
          <w:tcPr>
            <w:tcW w:w="706" w:type="dxa"/>
            <w:shd w:val="solid" w:color="FFFFFF" w:fill="auto"/>
            <w:vAlign w:val="center"/>
          </w:tcPr>
          <w:p w14:paraId="4F9EAE73" w14:textId="1477EE7E" w:rsidR="00AF6927" w:rsidRDefault="00AF6927" w:rsidP="00AF6927">
            <w:pPr>
              <w:pStyle w:val="TAC"/>
              <w:rPr>
                <w:sz w:val="16"/>
                <w:szCs w:val="16"/>
              </w:rPr>
            </w:pPr>
            <w:r>
              <w:rPr>
                <w:sz w:val="16"/>
                <w:szCs w:val="16"/>
              </w:rPr>
              <w:t>18.2.0</w:t>
            </w:r>
          </w:p>
        </w:tc>
      </w:tr>
      <w:tr w:rsidR="00AF6927" w:rsidRPr="00481D2D" w14:paraId="16197C56" w14:textId="77777777" w:rsidTr="00AF6927">
        <w:tc>
          <w:tcPr>
            <w:tcW w:w="792" w:type="dxa"/>
            <w:shd w:val="solid" w:color="FFFFFF" w:fill="auto"/>
          </w:tcPr>
          <w:p w14:paraId="69D4EBB4" w14:textId="67CE35C7" w:rsidR="00AF6927" w:rsidRDefault="00AF6927" w:rsidP="00AF6927">
            <w:pPr>
              <w:pStyle w:val="TAC"/>
              <w:rPr>
                <w:rFonts w:cs="Arial"/>
                <w:sz w:val="16"/>
                <w:szCs w:val="16"/>
              </w:rPr>
            </w:pPr>
            <w:r>
              <w:rPr>
                <w:rFonts w:cs="Arial"/>
                <w:sz w:val="16"/>
                <w:szCs w:val="16"/>
              </w:rPr>
              <w:t>2023-06</w:t>
            </w:r>
          </w:p>
        </w:tc>
        <w:tc>
          <w:tcPr>
            <w:tcW w:w="795" w:type="dxa"/>
            <w:shd w:val="solid" w:color="FFFFFF" w:fill="auto"/>
          </w:tcPr>
          <w:p w14:paraId="28634E68" w14:textId="6CF1F140" w:rsidR="00AF6927" w:rsidRDefault="00AF6927" w:rsidP="00AF6927">
            <w:pPr>
              <w:pStyle w:val="TAC"/>
              <w:rPr>
                <w:rFonts w:cs="Arial"/>
                <w:sz w:val="16"/>
                <w:szCs w:val="16"/>
              </w:rPr>
            </w:pPr>
            <w:r>
              <w:rPr>
                <w:rFonts w:cs="Arial"/>
                <w:sz w:val="16"/>
                <w:szCs w:val="16"/>
              </w:rPr>
              <w:t>CT#100</w:t>
            </w:r>
          </w:p>
        </w:tc>
        <w:tc>
          <w:tcPr>
            <w:tcW w:w="1078" w:type="dxa"/>
            <w:shd w:val="solid" w:color="FFFFFF" w:fill="auto"/>
          </w:tcPr>
          <w:p w14:paraId="04C3A27C" w14:textId="18C11BEA" w:rsidR="00AF6927" w:rsidRDefault="00AF6927" w:rsidP="00AF6927">
            <w:pPr>
              <w:pStyle w:val="TAC"/>
              <w:rPr>
                <w:sz w:val="16"/>
                <w:szCs w:val="16"/>
              </w:rPr>
            </w:pPr>
            <w:r>
              <w:rPr>
                <w:rFonts w:cs="Arial"/>
                <w:sz w:val="16"/>
                <w:szCs w:val="16"/>
              </w:rPr>
              <w:t>C3-231574</w:t>
            </w:r>
          </w:p>
        </w:tc>
        <w:tc>
          <w:tcPr>
            <w:tcW w:w="522" w:type="dxa"/>
            <w:shd w:val="solid" w:color="FFFFFF" w:fill="auto"/>
          </w:tcPr>
          <w:p w14:paraId="603D1316" w14:textId="435896A1" w:rsidR="00AF6927" w:rsidRDefault="00AF6927" w:rsidP="00AF6927">
            <w:pPr>
              <w:pStyle w:val="TAL"/>
              <w:rPr>
                <w:rFonts w:cs="Arial"/>
                <w:sz w:val="16"/>
                <w:szCs w:val="16"/>
              </w:rPr>
            </w:pPr>
            <w:r>
              <w:rPr>
                <w:rFonts w:cs="Arial"/>
                <w:sz w:val="16"/>
                <w:szCs w:val="16"/>
              </w:rPr>
              <w:t>0024</w:t>
            </w:r>
          </w:p>
        </w:tc>
        <w:tc>
          <w:tcPr>
            <w:tcW w:w="423" w:type="dxa"/>
            <w:shd w:val="solid" w:color="FFFFFF" w:fill="auto"/>
          </w:tcPr>
          <w:p w14:paraId="22121AFF" w14:textId="3897884A" w:rsidR="00AF6927" w:rsidRDefault="00AF6927" w:rsidP="00AF6927">
            <w:pPr>
              <w:pStyle w:val="TAR"/>
              <w:rPr>
                <w:sz w:val="16"/>
                <w:szCs w:val="16"/>
              </w:rPr>
            </w:pPr>
            <w:r>
              <w:rPr>
                <w:rFonts w:cs="Arial"/>
                <w:sz w:val="16"/>
                <w:szCs w:val="16"/>
              </w:rPr>
              <w:t>1</w:t>
            </w:r>
          </w:p>
        </w:tc>
        <w:tc>
          <w:tcPr>
            <w:tcW w:w="422" w:type="dxa"/>
            <w:shd w:val="solid" w:color="FFFFFF" w:fill="auto"/>
          </w:tcPr>
          <w:p w14:paraId="2BA2609C" w14:textId="285444A5" w:rsidR="00AF6927" w:rsidRDefault="00AF6927" w:rsidP="00AF6927">
            <w:pPr>
              <w:pStyle w:val="TAC"/>
              <w:rPr>
                <w:rFonts w:cs="Arial"/>
                <w:sz w:val="16"/>
                <w:szCs w:val="16"/>
              </w:rPr>
            </w:pPr>
            <w:r>
              <w:rPr>
                <w:rFonts w:cs="Arial"/>
                <w:sz w:val="16"/>
                <w:szCs w:val="16"/>
              </w:rPr>
              <w:t>B</w:t>
            </w:r>
          </w:p>
        </w:tc>
        <w:tc>
          <w:tcPr>
            <w:tcW w:w="4847" w:type="dxa"/>
            <w:shd w:val="solid" w:color="FFFFFF" w:fill="auto"/>
          </w:tcPr>
          <w:p w14:paraId="0F610E73" w14:textId="43DA258A" w:rsidR="00AF6927" w:rsidRDefault="00AF6927" w:rsidP="00AF6927">
            <w:pPr>
              <w:pStyle w:val="TAL"/>
              <w:rPr>
                <w:rFonts w:cs="Arial"/>
                <w:sz w:val="16"/>
                <w:szCs w:val="16"/>
              </w:rPr>
            </w:pPr>
            <w:r>
              <w:rPr>
                <w:rFonts w:cs="Arial"/>
                <w:sz w:val="16"/>
                <w:szCs w:val="16"/>
              </w:rPr>
              <w:t>Updates to the Nmbsf_MBSUserService API to support MBS group message delivery</w:t>
            </w:r>
          </w:p>
        </w:tc>
        <w:tc>
          <w:tcPr>
            <w:tcW w:w="706" w:type="dxa"/>
            <w:shd w:val="solid" w:color="FFFFFF" w:fill="auto"/>
            <w:vAlign w:val="center"/>
          </w:tcPr>
          <w:p w14:paraId="19741A16" w14:textId="580516F0" w:rsidR="00AF6927" w:rsidRDefault="00AF6927" w:rsidP="00AF6927">
            <w:pPr>
              <w:pStyle w:val="TAC"/>
              <w:rPr>
                <w:sz w:val="16"/>
                <w:szCs w:val="16"/>
              </w:rPr>
            </w:pPr>
            <w:r>
              <w:rPr>
                <w:sz w:val="16"/>
                <w:szCs w:val="16"/>
              </w:rPr>
              <w:t>18.2.0</w:t>
            </w:r>
          </w:p>
        </w:tc>
      </w:tr>
      <w:tr w:rsidR="00AF6927" w:rsidRPr="00481D2D" w14:paraId="5DF7102F" w14:textId="77777777" w:rsidTr="00AF6927">
        <w:tc>
          <w:tcPr>
            <w:tcW w:w="792" w:type="dxa"/>
            <w:shd w:val="solid" w:color="FFFFFF" w:fill="auto"/>
          </w:tcPr>
          <w:p w14:paraId="6AC3A783" w14:textId="22DEF06F" w:rsidR="00AF6927" w:rsidRDefault="00AF6927" w:rsidP="00AF6927">
            <w:pPr>
              <w:pStyle w:val="TAC"/>
              <w:rPr>
                <w:rFonts w:cs="Arial"/>
                <w:sz w:val="16"/>
                <w:szCs w:val="16"/>
              </w:rPr>
            </w:pPr>
            <w:r>
              <w:rPr>
                <w:rFonts w:cs="Arial"/>
                <w:sz w:val="16"/>
                <w:szCs w:val="16"/>
              </w:rPr>
              <w:t>2023-06</w:t>
            </w:r>
          </w:p>
        </w:tc>
        <w:tc>
          <w:tcPr>
            <w:tcW w:w="795" w:type="dxa"/>
            <w:shd w:val="solid" w:color="FFFFFF" w:fill="auto"/>
          </w:tcPr>
          <w:p w14:paraId="6EFE363C" w14:textId="5DBA88DF" w:rsidR="00AF6927" w:rsidRDefault="00AF6927" w:rsidP="00AF6927">
            <w:pPr>
              <w:pStyle w:val="TAC"/>
              <w:rPr>
                <w:rFonts w:cs="Arial"/>
                <w:sz w:val="16"/>
                <w:szCs w:val="16"/>
              </w:rPr>
            </w:pPr>
            <w:r>
              <w:rPr>
                <w:rFonts w:cs="Arial"/>
                <w:sz w:val="16"/>
                <w:szCs w:val="16"/>
              </w:rPr>
              <w:t>CT#100</w:t>
            </w:r>
          </w:p>
        </w:tc>
        <w:tc>
          <w:tcPr>
            <w:tcW w:w="1078" w:type="dxa"/>
            <w:shd w:val="solid" w:color="FFFFFF" w:fill="auto"/>
          </w:tcPr>
          <w:p w14:paraId="2973A059" w14:textId="5821B5D7" w:rsidR="00AF6927" w:rsidRDefault="00AF6927" w:rsidP="00AF6927">
            <w:pPr>
              <w:pStyle w:val="TAC"/>
              <w:rPr>
                <w:sz w:val="16"/>
                <w:szCs w:val="16"/>
              </w:rPr>
            </w:pPr>
            <w:r>
              <w:rPr>
                <w:rFonts w:cs="Arial"/>
                <w:sz w:val="16"/>
                <w:szCs w:val="16"/>
              </w:rPr>
              <w:t>C3-231575</w:t>
            </w:r>
          </w:p>
        </w:tc>
        <w:tc>
          <w:tcPr>
            <w:tcW w:w="522" w:type="dxa"/>
            <w:shd w:val="solid" w:color="FFFFFF" w:fill="auto"/>
          </w:tcPr>
          <w:p w14:paraId="53DB363F" w14:textId="2049E95A" w:rsidR="00AF6927" w:rsidRDefault="00AF6927" w:rsidP="00AF6927">
            <w:pPr>
              <w:pStyle w:val="TAL"/>
              <w:rPr>
                <w:rFonts w:cs="Arial"/>
                <w:sz w:val="16"/>
                <w:szCs w:val="16"/>
              </w:rPr>
            </w:pPr>
            <w:r>
              <w:rPr>
                <w:rFonts w:cs="Arial"/>
                <w:sz w:val="16"/>
                <w:szCs w:val="16"/>
              </w:rPr>
              <w:t>0025</w:t>
            </w:r>
          </w:p>
        </w:tc>
        <w:tc>
          <w:tcPr>
            <w:tcW w:w="423" w:type="dxa"/>
            <w:shd w:val="solid" w:color="FFFFFF" w:fill="auto"/>
          </w:tcPr>
          <w:p w14:paraId="1BBCE668" w14:textId="4E89D8EB" w:rsidR="00AF6927" w:rsidRDefault="00AF6927" w:rsidP="00AF6927">
            <w:pPr>
              <w:pStyle w:val="TAR"/>
              <w:rPr>
                <w:sz w:val="16"/>
                <w:szCs w:val="16"/>
              </w:rPr>
            </w:pPr>
            <w:r>
              <w:rPr>
                <w:rFonts w:cs="Arial"/>
                <w:sz w:val="16"/>
                <w:szCs w:val="16"/>
              </w:rPr>
              <w:t>1</w:t>
            </w:r>
          </w:p>
        </w:tc>
        <w:tc>
          <w:tcPr>
            <w:tcW w:w="422" w:type="dxa"/>
            <w:shd w:val="solid" w:color="FFFFFF" w:fill="auto"/>
          </w:tcPr>
          <w:p w14:paraId="38DFDD41" w14:textId="19538431" w:rsidR="00AF6927" w:rsidRDefault="00AF6927" w:rsidP="00AF6927">
            <w:pPr>
              <w:pStyle w:val="TAC"/>
              <w:rPr>
                <w:rFonts w:cs="Arial"/>
                <w:sz w:val="16"/>
                <w:szCs w:val="16"/>
              </w:rPr>
            </w:pPr>
            <w:r>
              <w:rPr>
                <w:rFonts w:cs="Arial"/>
                <w:sz w:val="16"/>
                <w:szCs w:val="16"/>
              </w:rPr>
              <w:t>B</w:t>
            </w:r>
          </w:p>
        </w:tc>
        <w:tc>
          <w:tcPr>
            <w:tcW w:w="4847" w:type="dxa"/>
            <w:shd w:val="solid" w:color="FFFFFF" w:fill="auto"/>
          </w:tcPr>
          <w:p w14:paraId="7F37C64C" w14:textId="340316F4" w:rsidR="00AF6927" w:rsidRDefault="00AF6927" w:rsidP="00AF6927">
            <w:pPr>
              <w:pStyle w:val="TAL"/>
              <w:rPr>
                <w:rFonts w:cs="Arial"/>
                <w:sz w:val="16"/>
                <w:szCs w:val="16"/>
              </w:rPr>
            </w:pPr>
            <w:r>
              <w:rPr>
                <w:rFonts w:cs="Arial"/>
                <w:sz w:val="16"/>
                <w:szCs w:val="16"/>
              </w:rPr>
              <w:t>Updates to the Nmbsf_MBSUserDataIngestSession API to support MBS group message delivery</w:t>
            </w:r>
          </w:p>
        </w:tc>
        <w:tc>
          <w:tcPr>
            <w:tcW w:w="706" w:type="dxa"/>
            <w:shd w:val="solid" w:color="FFFFFF" w:fill="auto"/>
            <w:vAlign w:val="center"/>
          </w:tcPr>
          <w:p w14:paraId="19BF60F3" w14:textId="564DEAC0" w:rsidR="00AF6927" w:rsidRDefault="00AF6927" w:rsidP="00AF6927">
            <w:pPr>
              <w:pStyle w:val="TAC"/>
              <w:rPr>
                <w:sz w:val="16"/>
                <w:szCs w:val="16"/>
              </w:rPr>
            </w:pPr>
            <w:r>
              <w:rPr>
                <w:sz w:val="16"/>
                <w:szCs w:val="16"/>
              </w:rPr>
              <w:t>18.2.0</w:t>
            </w:r>
          </w:p>
        </w:tc>
      </w:tr>
      <w:tr w:rsidR="00AF6927" w:rsidRPr="00481D2D" w14:paraId="6348081A" w14:textId="77777777" w:rsidTr="00AF6927">
        <w:tc>
          <w:tcPr>
            <w:tcW w:w="792" w:type="dxa"/>
            <w:shd w:val="solid" w:color="FFFFFF" w:fill="auto"/>
          </w:tcPr>
          <w:p w14:paraId="6A34C6F8" w14:textId="75946F98" w:rsidR="00AF6927" w:rsidRDefault="00AF6927" w:rsidP="00AF6927">
            <w:pPr>
              <w:pStyle w:val="TAC"/>
              <w:rPr>
                <w:rFonts w:cs="Arial"/>
                <w:sz w:val="16"/>
                <w:szCs w:val="16"/>
              </w:rPr>
            </w:pPr>
            <w:r>
              <w:rPr>
                <w:rFonts w:cs="Arial"/>
                <w:sz w:val="16"/>
                <w:szCs w:val="16"/>
              </w:rPr>
              <w:t>2023-06</w:t>
            </w:r>
          </w:p>
        </w:tc>
        <w:tc>
          <w:tcPr>
            <w:tcW w:w="795" w:type="dxa"/>
            <w:shd w:val="solid" w:color="FFFFFF" w:fill="auto"/>
          </w:tcPr>
          <w:p w14:paraId="05C20784" w14:textId="5A8A1C11" w:rsidR="00AF6927" w:rsidRDefault="00AF6927" w:rsidP="00AF6927">
            <w:pPr>
              <w:pStyle w:val="TAC"/>
              <w:rPr>
                <w:rFonts w:cs="Arial"/>
                <w:sz w:val="16"/>
                <w:szCs w:val="16"/>
              </w:rPr>
            </w:pPr>
            <w:r>
              <w:rPr>
                <w:rFonts w:cs="Arial"/>
                <w:sz w:val="16"/>
                <w:szCs w:val="16"/>
              </w:rPr>
              <w:t>CT#100</w:t>
            </w:r>
          </w:p>
        </w:tc>
        <w:tc>
          <w:tcPr>
            <w:tcW w:w="1078" w:type="dxa"/>
            <w:shd w:val="solid" w:color="FFFFFF" w:fill="auto"/>
          </w:tcPr>
          <w:p w14:paraId="7FA70A3F" w14:textId="7F63B022" w:rsidR="00AF6927" w:rsidRDefault="00AF6927" w:rsidP="00AF6927">
            <w:pPr>
              <w:pStyle w:val="TAC"/>
              <w:rPr>
                <w:sz w:val="16"/>
                <w:szCs w:val="16"/>
              </w:rPr>
            </w:pPr>
            <w:r>
              <w:rPr>
                <w:rFonts w:cs="Arial"/>
                <w:sz w:val="16"/>
                <w:szCs w:val="16"/>
              </w:rPr>
              <w:t>C3-231654</w:t>
            </w:r>
          </w:p>
        </w:tc>
        <w:tc>
          <w:tcPr>
            <w:tcW w:w="522" w:type="dxa"/>
            <w:shd w:val="solid" w:color="FFFFFF" w:fill="auto"/>
          </w:tcPr>
          <w:p w14:paraId="46411509" w14:textId="2E690123" w:rsidR="00AF6927" w:rsidRDefault="00AF6927" w:rsidP="00AF6927">
            <w:pPr>
              <w:pStyle w:val="TAL"/>
              <w:rPr>
                <w:rFonts w:cs="Arial"/>
                <w:sz w:val="16"/>
                <w:szCs w:val="16"/>
              </w:rPr>
            </w:pPr>
            <w:r>
              <w:rPr>
                <w:rFonts w:cs="Arial"/>
                <w:sz w:val="16"/>
                <w:szCs w:val="16"/>
              </w:rPr>
              <w:t>0026</w:t>
            </w:r>
          </w:p>
        </w:tc>
        <w:tc>
          <w:tcPr>
            <w:tcW w:w="423" w:type="dxa"/>
            <w:shd w:val="solid" w:color="FFFFFF" w:fill="auto"/>
          </w:tcPr>
          <w:p w14:paraId="49D0E7BD" w14:textId="0D5D6E11" w:rsidR="00AF6927" w:rsidRDefault="00AF6927" w:rsidP="00AF6927">
            <w:pPr>
              <w:pStyle w:val="TAR"/>
              <w:rPr>
                <w:sz w:val="16"/>
                <w:szCs w:val="16"/>
              </w:rPr>
            </w:pPr>
            <w:r>
              <w:rPr>
                <w:rFonts w:cs="Arial"/>
                <w:sz w:val="16"/>
                <w:szCs w:val="16"/>
              </w:rPr>
              <w:t>1</w:t>
            </w:r>
          </w:p>
        </w:tc>
        <w:tc>
          <w:tcPr>
            <w:tcW w:w="422" w:type="dxa"/>
            <w:shd w:val="solid" w:color="FFFFFF" w:fill="auto"/>
          </w:tcPr>
          <w:p w14:paraId="6E5725F5" w14:textId="54542730" w:rsidR="00AF6927" w:rsidRDefault="00AF6927" w:rsidP="00AF6927">
            <w:pPr>
              <w:pStyle w:val="TAC"/>
              <w:rPr>
                <w:rFonts w:cs="Arial"/>
                <w:sz w:val="16"/>
                <w:szCs w:val="16"/>
              </w:rPr>
            </w:pPr>
            <w:r>
              <w:rPr>
                <w:rFonts w:cs="Arial"/>
                <w:sz w:val="16"/>
                <w:szCs w:val="16"/>
              </w:rPr>
              <w:t>F</w:t>
            </w:r>
          </w:p>
        </w:tc>
        <w:tc>
          <w:tcPr>
            <w:tcW w:w="4847" w:type="dxa"/>
            <w:shd w:val="solid" w:color="FFFFFF" w:fill="auto"/>
          </w:tcPr>
          <w:p w14:paraId="20582237" w14:textId="3B70524D" w:rsidR="00AF6927" w:rsidRDefault="00AF6927" w:rsidP="00AF6927">
            <w:pPr>
              <w:pStyle w:val="TAL"/>
              <w:rPr>
                <w:rFonts w:cs="Arial"/>
                <w:sz w:val="16"/>
                <w:szCs w:val="16"/>
              </w:rPr>
            </w:pPr>
            <w:r>
              <w:rPr>
                <w:rFonts w:cs="Arial"/>
                <w:sz w:val="16"/>
                <w:szCs w:val="16"/>
              </w:rPr>
              <w:t>Complete the reference and definition for datatype UserServiceDescription</w:t>
            </w:r>
          </w:p>
        </w:tc>
        <w:tc>
          <w:tcPr>
            <w:tcW w:w="706" w:type="dxa"/>
            <w:shd w:val="solid" w:color="FFFFFF" w:fill="auto"/>
            <w:vAlign w:val="center"/>
          </w:tcPr>
          <w:p w14:paraId="70255558" w14:textId="0633A15E" w:rsidR="00AF6927" w:rsidRDefault="00AF6927" w:rsidP="00AF6927">
            <w:pPr>
              <w:pStyle w:val="TAC"/>
              <w:rPr>
                <w:sz w:val="16"/>
                <w:szCs w:val="16"/>
              </w:rPr>
            </w:pPr>
            <w:r>
              <w:rPr>
                <w:sz w:val="16"/>
                <w:szCs w:val="16"/>
              </w:rPr>
              <w:t>18.2.0</w:t>
            </w:r>
          </w:p>
        </w:tc>
      </w:tr>
      <w:tr w:rsidR="00CF04B0" w:rsidRPr="00481D2D" w14:paraId="35CC2ACD" w14:textId="77777777" w:rsidTr="00AF6927">
        <w:tc>
          <w:tcPr>
            <w:tcW w:w="792" w:type="dxa"/>
            <w:shd w:val="solid" w:color="FFFFFF" w:fill="auto"/>
          </w:tcPr>
          <w:p w14:paraId="550C2495" w14:textId="6BC04793" w:rsidR="00CF04B0" w:rsidRDefault="00CF04B0" w:rsidP="00CF04B0">
            <w:pPr>
              <w:pStyle w:val="TAC"/>
              <w:rPr>
                <w:rFonts w:cs="Arial"/>
                <w:sz w:val="16"/>
                <w:szCs w:val="16"/>
              </w:rPr>
            </w:pPr>
            <w:r>
              <w:rPr>
                <w:rFonts w:cs="Arial"/>
                <w:sz w:val="16"/>
                <w:szCs w:val="16"/>
              </w:rPr>
              <w:t>2023-09</w:t>
            </w:r>
          </w:p>
        </w:tc>
        <w:tc>
          <w:tcPr>
            <w:tcW w:w="795" w:type="dxa"/>
            <w:shd w:val="solid" w:color="FFFFFF" w:fill="auto"/>
          </w:tcPr>
          <w:p w14:paraId="4DE441AB" w14:textId="4A86C771" w:rsidR="00CF04B0" w:rsidRDefault="00CF04B0" w:rsidP="00CF04B0">
            <w:pPr>
              <w:pStyle w:val="TAC"/>
              <w:rPr>
                <w:rFonts w:cs="Arial"/>
                <w:sz w:val="16"/>
                <w:szCs w:val="16"/>
              </w:rPr>
            </w:pPr>
            <w:r>
              <w:rPr>
                <w:rFonts w:cs="Arial"/>
                <w:sz w:val="16"/>
                <w:szCs w:val="16"/>
              </w:rPr>
              <w:t>CT3#101</w:t>
            </w:r>
          </w:p>
        </w:tc>
        <w:tc>
          <w:tcPr>
            <w:tcW w:w="1078" w:type="dxa"/>
            <w:shd w:val="solid" w:color="FFFFFF" w:fill="auto"/>
          </w:tcPr>
          <w:p w14:paraId="48B81948" w14:textId="43AEDA53" w:rsidR="00CF04B0" w:rsidRDefault="00CF04B0" w:rsidP="00CF04B0">
            <w:pPr>
              <w:pStyle w:val="TAC"/>
              <w:rPr>
                <w:rFonts w:cs="Arial"/>
                <w:sz w:val="16"/>
                <w:szCs w:val="16"/>
              </w:rPr>
            </w:pPr>
            <w:r>
              <w:rPr>
                <w:rFonts w:cs="Arial"/>
                <w:sz w:val="16"/>
                <w:szCs w:val="16"/>
              </w:rPr>
              <w:t>CP-232096</w:t>
            </w:r>
          </w:p>
        </w:tc>
        <w:tc>
          <w:tcPr>
            <w:tcW w:w="522" w:type="dxa"/>
            <w:shd w:val="solid" w:color="FFFFFF" w:fill="auto"/>
          </w:tcPr>
          <w:p w14:paraId="59AEC907" w14:textId="5CDB759B" w:rsidR="00CF04B0" w:rsidRDefault="00CF04B0" w:rsidP="00CF04B0">
            <w:pPr>
              <w:pStyle w:val="TAL"/>
              <w:rPr>
                <w:rFonts w:cs="Arial"/>
                <w:sz w:val="16"/>
                <w:szCs w:val="16"/>
              </w:rPr>
            </w:pPr>
            <w:r>
              <w:rPr>
                <w:rFonts w:cs="Arial"/>
                <w:sz w:val="16"/>
                <w:szCs w:val="16"/>
              </w:rPr>
              <w:t>0029</w:t>
            </w:r>
          </w:p>
        </w:tc>
        <w:tc>
          <w:tcPr>
            <w:tcW w:w="423" w:type="dxa"/>
            <w:shd w:val="solid" w:color="FFFFFF" w:fill="auto"/>
          </w:tcPr>
          <w:p w14:paraId="216304A3" w14:textId="6A3B9632" w:rsidR="00CF04B0" w:rsidRDefault="00CF04B0" w:rsidP="00CF04B0">
            <w:pPr>
              <w:pStyle w:val="TAR"/>
              <w:rPr>
                <w:rFonts w:cs="Arial"/>
                <w:sz w:val="16"/>
                <w:szCs w:val="16"/>
              </w:rPr>
            </w:pPr>
            <w:r>
              <w:rPr>
                <w:rFonts w:cs="Arial"/>
                <w:sz w:val="16"/>
                <w:szCs w:val="16"/>
              </w:rPr>
              <w:t>1</w:t>
            </w:r>
          </w:p>
        </w:tc>
        <w:tc>
          <w:tcPr>
            <w:tcW w:w="422" w:type="dxa"/>
            <w:shd w:val="solid" w:color="FFFFFF" w:fill="auto"/>
          </w:tcPr>
          <w:p w14:paraId="6EB594B0" w14:textId="0AFDE2AB" w:rsidR="00CF04B0" w:rsidRDefault="00CF04B0" w:rsidP="00CF04B0">
            <w:pPr>
              <w:pStyle w:val="TAC"/>
              <w:rPr>
                <w:rFonts w:cs="Arial"/>
                <w:sz w:val="16"/>
                <w:szCs w:val="16"/>
              </w:rPr>
            </w:pPr>
            <w:r>
              <w:rPr>
                <w:rFonts w:cs="Arial"/>
                <w:sz w:val="16"/>
                <w:szCs w:val="16"/>
              </w:rPr>
              <w:t>B</w:t>
            </w:r>
          </w:p>
        </w:tc>
        <w:tc>
          <w:tcPr>
            <w:tcW w:w="4847" w:type="dxa"/>
            <w:shd w:val="solid" w:color="FFFFFF" w:fill="auto"/>
          </w:tcPr>
          <w:p w14:paraId="47161BF9" w14:textId="48ED802E" w:rsidR="00CF04B0" w:rsidRDefault="00CF04B0" w:rsidP="00CF04B0">
            <w:pPr>
              <w:pStyle w:val="TAL"/>
              <w:rPr>
                <w:rFonts w:cs="Arial"/>
                <w:sz w:val="16"/>
                <w:szCs w:val="16"/>
              </w:rPr>
            </w:pPr>
            <w:r>
              <w:rPr>
                <w:rFonts w:cs="Arial"/>
                <w:sz w:val="16"/>
                <w:szCs w:val="16"/>
              </w:rPr>
              <w:t>Removing the ENs related to the NEF acting as an MBS AF for MBS Group Message Delivery</w:t>
            </w:r>
          </w:p>
        </w:tc>
        <w:tc>
          <w:tcPr>
            <w:tcW w:w="706" w:type="dxa"/>
            <w:shd w:val="solid" w:color="FFFFFF" w:fill="auto"/>
            <w:vAlign w:val="center"/>
          </w:tcPr>
          <w:p w14:paraId="363BF8FF" w14:textId="3CDA8C35" w:rsidR="00CF04B0" w:rsidRDefault="00CF04B0" w:rsidP="00CF04B0">
            <w:pPr>
              <w:pStyle w:val="TAC"/>
              <w:rPr>
                <w:sz w:val="16"/>
                <w:szCs w:val="16"/>
              </w:rPr>
            </w:pPr>
            <w:r>
              <w:rPr>
                <w:sz w:val="16"/>
                <w:szCs w:val="16"/>
              </w:rPr>
              <w:t>18.3.0</w:t>
            </w:r>
          </w:p>
        </w:tc>
      </w:tr>
      <w:tr w:rsidR="00CF04B0" w:rsidRPr="00481D2D" w14:paraId="45352ADB" w14:textId="77777777" w:rsidTr="00AF6927">
        <w:tc>
          <w:tcPr>
            <w:tcW w:w="792" w:type="dxa"/>
            <w:shd w:val="solid" w:color="FFFFFF" w:fill="auto"/>
          </w:tcPr>
          <w:p w14:paraId="7492BDFB" w14:textId="5A5B382E" w:rsidR="00CF04B0" w:rsidRDefault="00CF04B0" w:rsidP="00CF04B0">
            <w:pPr>
              <w:pStyle w:val="TAC"/>
              <w:rPr>
                <w:rFonts w:cs="Arial"/>
                <w:sz w:val="16"/>
                <w:szCs w:val="16"/>
              </w:rPr>
            </w:pPr>
            <w:r>
              <w:rPr>
                <w:rFonts w:cs="Arial"/>
                <w:sz w:val="16"/>
                <w:szCs w:val="16"/>
              </w:rPr>
              <w:t>2023-09</w:t>
            </w:r>
          </w:p>
        </w:tc>
        <w:tc>
          <w:tcPr>
            <w:tcW w:w="795" w:type="dxa"/>
            <w:shd w:val="solid" w:color="FFFFFF" w:fill="auto"/>
          </w:tcPr>
          <w:p w14:paraId="3C8F3946" w14:textId="788723E2" w:rsidR="00CF04B0" w:rsidRDefault="00CF04B0" w:rsidP="00CF04B0">
            <w:pPr>
              <w:pStyle w:val="TAC"/>
              <w:rPr>
                <w:rFonts w:cs="Arial"/>
                <w:sz w:val="16"/>
                <w:szCs w:val="16"/>
              </w:rPr>
            </w:pPr>
            <w:r>
              <w:rPr>
                <w:rFonts w:cs="Arial"/>
                <w:sz w:val="16"/>
                <w:szCs w:val="16"/>
              </w:rPr>
              <w:t>CT3#101</w:t>
            </w:r>
          </w:p>
        </w:tc>
        <w:tc>
          <w:tcPr>
            <w:tcW w:w="1078" w:type="dxa"/>
            <w:shd w:val="solid" w:color="FFFFFF" w:fill="auto"/>
          </w:tcPr>
          <w:p w14:paraId="5D950C44" w14:textId="6A769867" w:rsidR="00CF04B0" w:rsidRDefault="00CF04B0" w:rsidP="00CF04B0">
            <w:pPr>
              <w:pStyle w:val="TAC"/>
              <w:rPr>
                <w:rFonts w:cs="Arial"/>
                <w:sz w:val="16"/>
                <w:szCs w:val="16"/>
              </w:rPr>
            </w:pPr>
            <w:r>
              <w:rPr>
                <w:rFonts w:cs="Arial"/>
                <w:sz w:val="16"/>
                <w:szCs w:val="16"/>
              </w:rPr>
              <w:t>CP-232094</w:t>
            </w:r>
          </w:p>
        </w:tc>
        <w:tc>
          <w:tcPr>
            <w:tcW w:w="522" w:type="dxa"/>
            <w:shd w:val="solid" w:color="FFFFFF" w:fill="auto"/>
          </w:tcPr>
          <w:p w14:paraId="3A0484BD" w14:textId="74B3FB1E" w:rsidR="00CF04B0" w:rsidRDefault="00CF04B0" w:rsidP="00CF04B0">
            <w:pPr>
              <w:pStyle w:val="TAL"/>
              <w:rPr>
                <w:rFonts w:cs="Arial"/>
                <w:sz w:val="16"/>
                <w:szCs w:val="16"/>
              </w:rPr>
            </w:pPr>
            <w:r>
              <w:rPr>
                <w:rFonts w:cs="Arial"/>
                <w:sz w:val="16"/>
                <w:szCs w:val="16"/>
              </w:rPr>
              <w:t>0031</w:t>
            </w:r>
          </w:p>
        </w:tc>
        <w:tc>
          <w:tcPr>
            <w:tcW w:w="423" w:type="dxa"/>
            <w:shd w:val="solid" w:color="FFFFFF" w:fill="auto"/>
          </w:tcPr>
          <w:p w14:paraId="5A65200C" w14:textId="37B59886" w:rsidR="00CF04B0" w:rsidRDefault="00CF04B0" w:rsidP="00CF04B0">
            <w:pPr>
              <w:pStyle w:val="TAR"/>
              <w:rPr>
                <w:rFonts w:cs="Arial"/>
                <w:sz w:val="16"/>
                <w:szCs w:val="16"/>
              </w:rPr>
            </w:pPr>
            <w:r>
              <w:rPr>
                <w:rFonts w:cs="Arial"/>
                <w:sz w:val="16"/>
                <w:szCs w:val="16"/>
              </w:rPr>
              <w:t>1</w:t>
            </w:r>
          </w:p>
        </w:tc>
        <w:tc>
          <w:tcPr>
            <w:tcW w:w="422" w:type="dxa"/>
            <w:shd w:val="solid" w:color="FFFFFF" w:fill="auto"/>
          </w:tcPr>
          <w:p w14:paraId="748B60F2" w14:textId="4CA91270" w:rsidR="00CF04B0" w:rsidRDefault="00CF04B0" w:rsidP="00CF04B0">
            <w:pPr>
              <w:pStyle w:val="TAC"/>
              <w:rPr>
                <w:rFonts w:cs="Arial"/>
                <w:sz w:val="16"/>
                <w:szCs w:val="16"/>
              </w:rPr>
            </w:pPr>
            <w:r>
              <w:rPr>
                <w:rFonts w:cs="Arial"/>
                <w:sz w:val="16"/>
                <w:szCs w:val="16"/>
              </w:rPr>
              <w:t>A</w:t>
            </w:r>
          </w:p>
        </w:tc>
        <w:tc>
          <w:tcPr>
            <w:tcW w:w="4847" w:type="dxa"/>
            <w:shd w:val="solid" w:color="FFFFFF" w:fill="auto"/>
          </w:tcPr>
          <w:p w14:paraId="22131608" w14:textId="0D3530A7" w:rsidR="00CF04B0" w:rsidRDefault="00CF04B0" w:rsidP="00CF04B0">
            <w:pPr>
              <w:pStyle w:val="TAL"/>
              <w:rPr>
                <w:rFonts w:cs="Arial"/>
                <w:sz w:val="16"/>
                <w:szCs w:val="16"/>
              </w:rPr>
            </w:pPr>
            <w:r>
              <w:rPr>
                <w:rFonts w:cs="Arial"/>
                <w:sz w:val="16"/>
                <w:szCs w:val="16"/>
              </w:rPr>
              <w:t>Essential correction to the map key of the mbsDisSessInfos attribute</w:t>
            </w:r>
          </w:p>
        </w:tc>
        <w:tc>
          <w:tcPr>
            <w:tcW w:w="706" w:type="dxa"/>
            <w:shd w:val="solid" w:color="FFFFFF" w:fill="auto"/>
            <w:vAlign w:val="center"/>
          </w:tcPr>
          <w:p w14:paraId="5140FCF5" w14:textId="63059E42" w:rsidR="00CF04B0" w:rsidRDefault="00CF04B0" w:rsidP="00CF04B0">
            <w:pPr>
              <w:pStyle w:val="TAC"/>
              <w:rPr>
                <w:sz w:val="16"/>
                <w:szCs w:val="16"/>
              </w:rPr>
            </w:pPr>
            <w:r>
              <w:rPr>
                <w:sz w:val="16"/>
                <w:szCs w:val="16"/>
              </w:rPr>
              <w:t>18.3.0</w:t>
            </w:r>
          </w:p>
        </w:tc>
      </w:tr>
      <w:tr w:rsidR="00CF04B0" w:rsidRPr="00481D2D" w14:paraId="3845B5C9" w14:textId="77777777" w:rsidTr="00AF6927">
        <w:tc>
          <w:tcPr>
            <w:tcW w:w="792" w:type="dxa"/>
            <w:shd w:val="solid" w:color="FFFFFF" w:fill="auto"/>
          </w:tcPr>
          <w:p w14:paraId="23B9E3F5" w14:textId="4C98219A" w:rsidR="00CF04B0" w:rsidRDefault="00CF04B0" w:rsidP="00CF04B0">
            <w:pPr>
              <w:pStyle w:val="TAC"/>
              <w:rPr>
                <w:rFonts w:cs="Arial"/>
                <w:sz w:val="16"/>
                <w:szCs w:val="16"/>
              </w:rPr>
            </w:pPr>
            <w:r>
              <w:rPr>
                <w:rFonts w:cs="Arial"/>
                <w:sz w:val="16"/>
                <w:szCs w:val="16"/>
              </w:rPr>
              <w:t>2023-09</w:t>
            </w:r>
          </w:p>
        </w:tc>
        <w:tc>
          <w:tcPr>
            <w:tcW w:w="795" w:type="dxa"/>
            <w:shd w:val="solid" w:color="FFFFFF" w:fill="auto"/>
          </w:tcPr>
          <w:p w14:paraId="2D6B0406" w14:textId="034DEDDC" w:rsidR="00CF04B0" w:rsidRDefault="00CF04B0" w:rsidP="00CF04B0">
            <w:pPr>
              <w:pStyle w:val="TAC"/>
              <w:rPr>
                <w:rFonts w:cs="Arial"/>
                <w:sz w:val="16"/>
                <w:szCs w:val="16"/>
              </w:rPr>
            </w:pPr>
            <w:r>
              <w:rPr>
                <w:rFonts w:cs="Arial"/>
                <w:sz w:val="16"/>
                <w:szCs w:val="16"/>
              </w:rPr>
              <w:t>CT3#101</w:t>
            </w:r>
          </w:p>
        </w:tc>
        <w:tc>
          <w:tcPr>
            <w:tcW w:w="1078" w:type="dxa"/>
            <w:shd w:val="solid" w:color="FFFFFF" w:fill="auto"/>
          </w:tcPr>
          <w:p w14:paraId="7D8621BC" w14:textId="28DAD636" w:rsidR="00CF04B0" w:rsidRDefault="00CF04B0" w:rsidP="00CF04B0">
            <w:pPr>
              <w:pStyle w:val="TAC"/>
              <w:rPr>
                <w:rFonts w:cs="Arial"/>
                <w:sz w:val="16"/>
                <w:szCs w:val="16"/>
              </w:rPr>
            </w:pPr>
            <w:r>
              <w:rPr>
                <w:rFonts w:cs="Arial"/>
                <w:sz w:val="16"/>
                <w:szCs w:val="16"/>
              </w:rPr>
              <w:t>CP-232094</w:t>
            </w:r>
          </w:p>
        </w:tc>
        <w:tc>
          <w:tcPr>
            <w:tcW w:w="522" w:type="dxa"/>
            <w:shd w:val="solid" w:color="FFFFFF" w:fill="auto"/>
          </w:tcPr>
          <w:p w14:paraId="1DC9150C" w14:textId="36963F36" w:rsidR="00CF04B0" w:rsidRDefault="00CF04B0" w:rsidP="00CF04B0">
            <w:pPr>
              <w:pStyle w:val="TAL"/>
              <w:rPr>
                <w:rFonts w:cs="Arial"/>
                <w:sz w:val="16"/>
                <w:szCs w:val="16"/>
              </w:rPr>
            </w:pPr>
            <w:r>
              <w:rPr>
                <w:rFonts w:cs="Arial"/>
                <w:sz w:val="16"/>
                <w:szCs w:val="16"/>
              </w:rPr>
              <w:t>0032</w:t>
            </w:r>
          </w:p>
        </w:tc>
        <w:tc>
          <w:tcPr>
            <w:tcW w:w="423" w:type="dxa"/>
            <w:shd w:val="solid" w:color="FFFFFF" w:fill="auto"/>
          </w:tcPr>
          <w:p w14:paraId="463928A1" w14:textId="3D03C8D8" w:rsidR="00CF04B0" w:rsidRDefault="00CF04B0" w:rsidP="00CF04B0">
            <w:pPr>
              <w:pStyle w:val="TAR"/>
              <w:rPr>
                <w:rFonts w:cs="Arial"/>
                <w:sz w:val="16"/>
                <w:szCs w:val="16"/>
              </w:rPr>
            </w:pPr>
            <w:r>
              <w:rPr>
                <w:rFonts w:cs="Arial"/>
                <w:sz w:val="16"/>
                <w:szCs w:val="16"/>
              </w:rPr>
              <w:t>1</w:t>
            </w:r>
          </w:p>
        </w:tc>
        <w:tc>
          <w:tcPr>
            <w:tcW w:w="422" w:type="dxa"/>
            <w:shd w:val="solid" w:color="FFFFFF" w:fill="auto"/>
          </w:tcPr>
          <w:p w14:paraId="19D875F7" w14:textId="553CD238" w:rsidR="00CF04B0" w:rsidRDefault="00CF04B0" w:rsidP="00CF04B0">
            <w:pPr>
              <w:pStyle w:val="TAC"/>
              <w:rPr>
                <w:rFonts w:cs="Arial"/>
                <w:sz w:val="16"/>
                <w:szCs w:val="16"/>
              </w:rPr>
            </w:pPr>
            <w:r>
              <w:rPr>
                <w:rFonts w:cs="Arial"/>
                <w:sz w:val="16"/>
                <w:szCs w:val="16"/>
              </w:rPr>
              <w:t>A</w:t>
            </w:r>
          </w:p>
        </w:tc>
        <w:tc>
          <w:tcPr>
            <w:tcW w:w="4847" w:type="dxa"/>
            <w:shd w:val="solid" w:color="FFFFFF" w:fill="auto"/>
          </w:tcPr>
          <w:p w14:paraId="20325787" w14:textId="1959A0B0" w:rsidR="00CF04B0" w:rsidRDefault="00CF04B0" w:rsidP="00CF04B0">
            <w:pPr>
              <w:pStyle w:val="TAL"/>
              <w:rPr>
                <w:rFonts w:cs="Arial"/>
                <w:sz w:val="16"/>
                <w:szCs w:val="16"/>
              </w:rPr>
            </w:pPr>
            <w:r>
              <w:rPr>
                <w:rFonts w:cs="Arial"/>
                <w:sz w:val="16"/>
                <w:szCs w:val="16"/>
              </w:rPr>
              <w:t>Corrections to MBSUserDataIngestSession service</w:t>
            </w:r>
          </w:p>
        </w:tc>
        <w:tc>
          <w:tcPr>
            <w:tcW w:w="706" w:type="dxa"/>
            <w:shd w:val="solid" w:color="FFFFFF" w:fill="auto"/>
            <w:vAlign w:val="center"/>
          </w:tcPr>
          <w:p w14:paraId="4654A4DE" w14:textId="6995362C" w:rsidR="00CF04B0" w:rsidRDefault="00CF04B0" w:rsidP="00CF04B0">
            <w:pPr>
              <w:pStyle w:val="TAC"/>
              <w:rPr>
                <w:sz w:val="16"/>
                <w:szCs w:val="16"/>
              </w:rPr>
            </w:pPr>
            <w:r>
              <w:rPr>
                <w:sz w:val="16"/>
                <w:szCs w:val="16"/>
              </w:rPr>
              <w:t>18.3.0</w:t>
            </w:r>
          </w:p>
        </w:tc>
      </w:tr>
      <w:tr w:rsidR="00CF04B0" w:rsidRPr="00481D2D" w14:paraId="18A7B000" w14:textId="77777777" w:rsidTr="00AF6927">
        <w:tc>
          <w:tcPr>
            <w:tcW w:w="792" w:type="dxa"/>
            <w:shd w:val="solid" w:color="FFFFFF" w:fill="auto"/>
          </w:tcPr>
          <w:p w14:paraId="655BB164" w14:textId="1E763A75" w:rsidR="00CF04B0" w:rsidRDefault="00CF04B0" w:rsidP="00CF04B0">
            <w:pPr>
              <w:pStyle w:val="TAC"/>
              <w:rPr>
                <w:rFonts w:cs="Arial"/>
                <w:sz w:val="16"/>
                <w:szCs w:val="16"/>
              </w:rPr>
            </w:pPr>
            <w:r>
              <w:rPr>
                <w:rFonts w:cs="Arial"/>
                <w:sz w:val="16"/>
                <w:szCs w:val="16"/>
              </w:rPr>
              <w:t>2023-09</w:t>
            </w:r>
          </w:p>
        </w:tc>
        <w:tc>
          <w:tcPr>
            <w:tcW w:w="795" w:type="dxa"/>
            <w:shd w:val="solid" w:color="FFFFFF" w:fill="auto"/>
          </w:tcPr>
          <w:p w14:paraId="09B12D36" w14:textId="38AD6F06" w:rsidR="00CF04B0" w:rsidRDefault="00CF04B0" w:rsidP="00CF04B0">
            <w:pPr>
              <w:pStyle w:val="TAC"/>
              <w:rPr>
                <w:rFonts w:cs="Arial"/>
                <w:sz w:val="16"/>
                <w:szCs w:val="16"/>
              </w:rPr>
            </w:pPr>
            <w:r>
              <w:rPr>
                <w:rFonts w:cs="Arial"/>
                <w:sz w:val="16"/>
                <w:szCs w:val="16"/>
              </w:rPr>
              <w:t>CT3#101</w:t>
            </w:r>
          </w:p>
        </w:tc>
        <w:tc>
          <w:tcPr>
            <w:tcW w:w="1078" w:type="dxa"/>
            <w:shd w:val="solid" w:color="FFFFFF" w:fill="auto"/>
          </w:tcPr>
          <w:p w14:paraId="6D2028F6" w14:textId="2875D043" w:rsidR="00CF04B0" w:rsidRDefault="00CF04B0" w:rsidP="00CF04B0">
            <w:pPr>
              <w:pStyle w:val="TAC"/>
              <w:rPr>
                <w:rFonts w:cs="Arial"/>
                <w:sz w:val="16"/>
                <w:szCs w:val="16"/>
              </w:rPr>
            </w:pPr>
            <w:r>
              <w:rPr>
                <w:rFonts w:cs="Arial"/>
                <w:sz w:val="16"/>
                <w:szCs w:val="16"/>
              </w:rPr>
              <w:t>CP-232086</w:t>
            </w:r>
          </w:p>
        </w:tc>
        <w:tc>
          <w:tcPr>
            <w:tcW w:w="522" w:type="dxa"/>
            <w:shd w:val="solid" w:color="FFFFFF" w:fill="auto"/>
          </w:tcPr>
          <w:p w14:paraId="05D055FD" w14:textId="550A7FBB" w:rsidR="00CF04B0" w:rsidRDefault="00CF04B0" w:rsidP="00CF04B0">
            <w:pPr>
              <w:pStyle w:val="TAL"/>
              <w:rPr>
                <w:rFonts w:cs="Arial"/>
                <w:sz w:val="16"/>
                <w:szCs w:val="16"/>
              </w:rPr>
            </w:pPr>
            <w:r>
              <w:rPr>
                <w:rFonts w:cs="Arial"/>
                <w:sz w:val="16"/>
                <w:szCs w:val="16"/>
              </w:rPr>
              <w:t>0033</w:t>
            </w:r>
          </w:p>
        </w:tc>
        <w:tc>
          <w:tcPr>
            <w:tcW w:w="423" w:type="dxa"/>
            <w:shd w:val="solid" w:color="FFFFFF" w:fill="auto"/>
          </w:tcPr>
          <w:p w14:paraId="247F7EB0" w14:textId="77777777" w:rsidR="00CF04B0" w:rsidRDefault="00CF04B0" w:rsidP="00CF04B0">
            <w:pPr>
              <w:pStyle w:val="TAR"/>
              <w:rPr>
                <w:rFonts w:cs="Arial"/>
                <w:sz w:val="16"/>
                <w:szCs w:val="16"/>
              </w:rPr>
            </w:pPr>
          </w:p>
        </w:tc>
        <w:tc>
          <w:tcPr>
            <w:tcW w:w="422" w:type="dxa"/>
            <w:shd w:val="solid" w:color="FFFFFF" w:fill="auto"/>
          </w:tcPr>
          <w:p w14:paraId="4A2BED1E" w14:textId="0ED30313" w:rsidR="00CF04B0" w:rsidRDefault="00CF04B0" w:rsidP="00CF04B0">
            <w:pPr>
              <w:pStyle w:val="TAC"/>
              <w:rPr>
                <w:rFonts w:cs="Arial"/>
                <w:sz w:val="16"/>
                <w:szCs w:val="16"/>
              </w:rPr>
            </w:pPr>
            <w:r>
              <w:rPr>
                <w:rFonts w:cs="Arial"/>
                <w:sz w:val="16"/>
                <w:szCs w:val="16"/>
              </w:rPr>
              <w:t>B</w:t>
            </w:r>
          </w:p>
        </w:tc>
        <w:tc>
          <w:tcPr>
            <w:tcW w:w="4847" w:type="dxa"/>
            <w:shd w:val="solid" w:color="FFFFFF" w:fill="auto"/>
          </w:tcPr>
          <w:p w14:paraId="1234872C" w14:textId="5029B715" w:rsidR="00CF04B0" w:rsidRDefault="00CF04B0" w:rsidP="00CF04B0">
            <w:pPr>
              <w:pStyle w:val="TAL"/>
              <w:rPr>
                <w:rFonts w:cs="Arial"/>
                <w:sz w:val="16"/>
                <w:szCs w:val="16"/>
              </w:rPr>
            </w:pPr>
            <w:r>
              <w:rPr>
                <w:rFonts w:cs="Arial"/>
                <w:sz w:val="16"/>
                <w:szCs w:val="16"/>
              </w:rPr>
              <w:t>Notification Event alignment with SA4</w:t>
            </w:r>
          </w:p>
        </w:tc>
        <w:tc>
          <w:tcPr>
            <w:tcW w:w="706" w:type="dxa"/>
            <w:shd w:val="solid" w:color="FFFFFF" w:fill="auto"/>
            <w:vAlign w:val="center"/>
          </w:tcPr>
          <w:p w14:paraId="04324C59" w14:textId="1C4C1AEA" w:rsidR="00CF04B0" w:rsidRDefault="00CF04B0" w:rsidP="00CF04B0">
            <w:pPr>
              <w:pStyle w:val="TAC"/>
              <w:rPr>
                <w:sz w:val="16"/>
                <w:szCs w:val="16"/>
              </w:rPr>
            </w:pPr>
            <w:r>
              <w:rPr>
                <w:sz w:val="16"/>
                <w:szCs w:val="16"/>
              </w:rPr>
              <w:t>18.3.0</w:t>
            </w:r>
          </w:p>
        </w:tc>
      </w:tr>
      <w:tr w:rsidR="00CF04B0" w:rsidRPr="00481D2D" w14:paraId="38F86758" w14:textId="77777777" w:rsidTr="00AF6927">
        <w:tc>
          <w:tcPr>
            <w:tcW w:w="792" w:type="dxa"/>
            <w:shd w:val="solid" w:color="FFFFFF" w:fill="auto"/>
          </w:tcPr>
          <w:p w14:paraId="7417B648" w14:textId="6B618FE5" w:rsidR="00CF04B0" w:rsidRDefault="00CF04B0" w:rsidP="00CF04B0">
            <w:pPr>
              <w:pStyle w:val="TAC"/>
              <w:rPr>
                <w:rFonts w:cs="Arial"/>
                <w:sz w:val="16"/>
                <w:szCs w:val="16"/>
              </w:rPr>
            </w:pPr>
            <w:r>
              <w:rPr>
                <w:rFonts w:cs="Arial"/>
                <w:sz w:val="16"/>
                <w:szCs w:val="16"/>
              </w:rPr>
              <w:t>2023-09</w:t>
            </w:r>
          </w:p>
        </w:tc>
        <w:tc>
          <w:tcPr>
            <w:tcW w:w="795" w:type="dxa"/>
            <w:shd w:val="solid" w:color="FFFFFF" w:fill="auto"/>
          </w:tcPr>
          <w:p w14:paraId="4CB8D088" w14:textId="18DA3A48" w:rsidR="00CF04B0" w:rsidRDefault="00CF04B0" w:rsidP="00CF04B0">
            <w:pPr>
              <w:pStyle w:val="TAC"/>
              <w:rPr>
                <w:rFonts w:cs="Arial"/>
                <w:sz w:val="16"/>
                <w:szCs w:val="16"/>
              </w:rPr>
            </w:pPr>
            <w:r>
              <w:rPr>
                <w:rFonts w:cs="Arial"/>
                <w:sz w:val="16"/>
                <w:szCs w:val="16"/>
              </w:rPr>
              <w:t>CT3#101</w:t>
            </w:r>
          </w:p>
        </w:tc>
        <w:tc>
          <w:tcPr>
            <w:tcW w:w="1078" w:type="dxa"/>
            <w:shd w:val="solid" w:color="FFFFFF" w:fill="auto"/>
          </w:tcPr>
          <w:p w14:paraId="6924CC4B" w14:textId="57007B08" w:rsidR="00CF04B0" w:rsidRDefault="00CF04B0" w:rsidP="00CF04B0">
            <w:pPr>
              <w:pStyle w:val="TAC"/>
              <w:rPr>
                <w:rFonts w:cs="Arial"/>
                <w:sz w:val="16"/>
                <w:szCs w:val="16"/>
              </w:rPr>
            </w:pPr>
            <w:r>
              <w:rPr>
                <w:rFonts w:cs="Arial"/>
                <w:sz w:val="16"/>
                <w:szCs w:val="16"/>
              </w:rPr>
              <w:t>CP-232094</w:t>
            </w:r>
          </w:p>
        </w:tc>
        <w:tc>
          <w:tcPr>
            <w:tcW w:w="522" w:type="dxa"/>
            <w:shd w:val="solid" w:color="FFFFFF" w:fill="auto"/>
          </w:tcPr>
          <w:p w14:paraId="43BE3FC0" w14:textId="56EBF9EF" w:rsidR="00CF04B0" w:rsidRDefault="00CF04B0" w:rsidP="00CF04B0">
            <w:pPr>
              <w:pStyle w:val="TAL"/>
              <w:rPr>
                <w:rFonts w:cs="Arial"/>
                <w:sz w:val="16"/>
                <w:szCs w:val="16"/>
              </w:rPr>
            </w:pPr>
            <w:r>
              <w:rPr>
                <w:rFonts w:cs="Arial"/>
                <w:sz w:val="16"/>
                <w:szCs w:val="16"/>
              </w:rPr>
              <w:t>0035</w:t>
            </w:r>
          </w:p>
        </w:tc>
        <w:tc>
          <w:tcPr>
            <w:tcW w:w="423" w:type="dxa"/>
            <w:shd w:val="solid" w:color="FFFFFF" w:fill="auto"/>
          </w:tcPr>
          <w:p w14:paraId="74A06ECE" w14:textId="35E02E33" w:rsidR="00CF04B0" w:rsidRDefault="00CF04B0" w:rsidP="00CF04B0">
            <w:pPr>
              <w:pStyle w:val="TAR"/>
              <w:rPr>
                <w:rFonts w:cs="Arial"/>
                <w:sz w:val="16"/>
                <w:szCs w:val="16"/>
              </w:rPr>
            </w:pPr>
            <w:r>
              <w:rPr>
                <w:rFonts w:cs="Arial"/>
                <w:sz w:val="16"/>
                <w:szCs w:val="16"/>
              </w:rPr>
              <w:t>1</w:t>
            </w:r>
          </w:p>
        </w:tc>
        <w:tc>
          <w:tcPr>
            <w:tcW w:w="422" w:type="dxa"/>
            <w:shd w:val="solid" w:color="FFFFFF" w:fill="auto"/>
          </w:tcPr>
          <w:p w14:paraId="49C7CEAB" w14:textId="74593556" w:rsidR="00CF04B0" w:rsidRDefault="00CF04B0" w:rsidP="00CF04B0">
            <w:pPr>
              <w:pStyle w:val="TAC"/>
              <w:rPr>
                <w:rFonts w:cs="Arial"/>
                <w:sz w:val="16"/>
                <w:szCs w:val="16"/>
              </w:rPr>
            </w:pPr>
            <w:r>
              <w:rPr>
                <w:rFonts w:cs="Arial"/>
                <w:sz w:val="16"/>
                <w:szCs w:val="16"/>
              </w:rPr>
              <w:t>A</w:t>
            </w:r>
          </w:p>
        </w:tc>
        <w:tc>
          <w:tcPr>
            <w:tcW w:w="4847" w:type="dxa"/>
            <w:shd w:val="solid" w:color="FFFFFF" w:fill="auto"/>
          </w:tcPr>
          <w:p w14:paraId="11505D73" w14:textId="1D602A24" w:rsidR="00CF04B0" w:rsidRDefault="00CF04B0" w:rsidP="00CF04B0">
            <w:pPr>
              <w:pStyle w:val="TAL"/>
              <w:rPr>
                <w:rFonts w:cs="Arial"/>
                <w:sz w:val="16"/>
                <w:szCs w:val="16"/>
              </w:rPr>
            </w:pPr>
            <w:r>
              <w:rPr>
                <w:rFonts w:cs="Arial"/>
                <w:sz w:val="16"/>
                <w:szCs w:val="16"/>
              </w:rPr>
              <w:t>Correction on the objAcqIds attribute</w:t>
            </w:r>
          </w:p>
        </w:tc>
        <w:tc>
          <w:tcPr>
            <w:tcW w:w="706" w:type="dxa"/>
            <w:shd w:val="solid" w:color="FFFFFF" w:fill="auto"/>
            <w:vAlign w:val="center"/>
          </w:tcPr>
          <w:p w14:paraId="531DCAC2" w14:textId="2EB1502F" w:rsidR="00CF04B0" w:rsidRDefault="00CF04B0" w:rsidP="00CF04B0">
            <w:pPr>
              <w:pStyle w:val="TAC"/>
              <w:rPr>
                <w:sz w:val="16"/>
                <w:szCs w:val="16"/>
              </w:rPr>
            </w:pPr>
            <w:r>
              <w:rPr>
                <w:sz w:val="16"/>
                <w:szCs w:val="16"/>
              </w:rPr>
              <w:t>18.3.0</w:t>
            </w:r>
          </w:p>
        </w:tc>
      </w:tr>
      <w:tr w:rsidR="00CF04B0" w:rsidRPr="00481D2D" w14:paraId="59DC7103" w14:textId="77777777" w:rsidTr="00AF6927">
        <w:tc>
          <w:tcPr>
            <w:tcW w:w="792" w:type="dxa"/>
            <w:shd w:val="solid" w:color="FFFFFF" w:fill="auto"/>
          </w:tcPr>
          <w:p w14:paraId="2CA15FE7" w14:textId="0D3D7156" w:rsidR="00CF04B0" w:rsidRDefault="00CF04B0" w:rsidP="00CF04B0">
            <w:pPr>
              <w:pStyle w:val="TAC"/>
              <w:rPr>
                <w:rFonts w:cs="Arial"/>
                <w:sz w:val="16"/>
                <w:szCs w:val="16"/>
              </w:rPr>
            </w:pPr>
            <w:r>
              <w:rPr>
                <w:rFonts w:cs="Arial"/>
                <w:sz w:val="16"/>
                <w:szCs w:val="16"/>
              </w:rPr>
              <w:t>2023-09</w:t>
            </w:r>
          </w:p>
        </w:tc>
        <w:tc>
          <w:tcPr>
            <w:tcW w:w="795" w:type="dxa"/>
            <w:shd w:val="solid" w:color="FFFFFF" w:fill="auto"/>
          </w:tcPr>
          <w:p w14:paraId="45E8FEF4" w14:textId="0931A3F2" w:rsidR="00CF04B0" w:rsidRDefault="00CF04B0" w:rsidP="00CF04B0">
            <w:pPr>
              <w:pStyle w:val="TAC"/>
              <w:rPr>
                <w:rFonts w:cs="Arial"/>
                <w:sz w:val="16"/>
                <w:szCs w:val="16"/>
              </w:rPr>
            </w:pPr>
            <w:r>
              <w:rPr>
                <w:rFonts w:cs="Arial"/>
                <w:sz w:val="16"/>
                <w:szCs w:val="16"/>
              </w:rPr>
              <w:t>CT3#101</w:t>
            </w:r>
          </w:p>
        </w:tc>
        <w:tc>
          <w:tcPr>
            <w:tcW w:w="1078" w:type="dxa"/>
            <w:shd w:val="solid" w:color="FFFFFF" w:fill="auto"/>
          </w:tcPr>
          <w:p w14:paraId="1689AEE9" w14:textId="18FB2C08" w:rsidR="00CF04B0" w:rsidRDefault="00CF04B0" w:rsidP="00CF04B0">
            <w:pPr>
              <w:pStyle w:val="TAC"/>
              <w:rPr>
                <w:rFonts w:cs="Arial"/>
                <w:sz w:val="16"/>
                <w:szCs w:val="16"/>
              </w:rPr>
            </w:pPr>
            <w:r>
              <w:rPr>
                <w:rFonts w:cs="Arial"/>
                <w:sz w:val="16"/>
                <w:szCs w:val="16"/>
              </w:rPr>
              <w:t>CP-232085</w:t>
            </w:r>
          </w:p>
        </w:tc>
        <w:tc>
          <w:tcPr>
            <w:tcW w:w="522" w:type="dxa"/>
            <w:shd w:val="solid" w:color="FFFFFF" w:fill="auto"/>
          </w:tcPr>
          <w:p w14:paraId="3B07D312" w14:textId="3CC82E04" w:rsidR="00CF04B0" w:rsidRDefault="00CF04B0" w:rsidP="00CF04B0">
            <w:pPr>
              <w:pStyle w:val="TAL"/>
              <w:rPr>
                <w:rFonts w:cs="Arial"/>
                <w:sz w:val="16"/>
                <w:szCs w:val="16"/>
              </w:rPr>
            </w:pPr>
            <w:r>
              <w:rPr>
                <w:rFonts w:cs="Arial"/>
                <w:sz w:val="16"/>
                <w:szCs w:val="16"/>
              </w:rPr>
              <w:t>0037</w:t>
            </w:r>
          </w:p>
        </w:tc>
        <w:tc>
          <w:tcPr>
            <w:tcW w:w="423" w:type="dxa"/>
            <w:shd w:val="solid" w:color="FFFFFF" w:fill="auto"/>
          </w:tcPr>
          <w:p w14:paraId="36393CBF" w14:textId="77777777" w:rsidR="00CF04B0" w:rsidRDefault="00CF04B0" w:rsidP="00CF04B0">
            <w:pPr>
              <w:pStyle w:val="TAR"/>
              <w:rPr>
                <w:rFonts w:cs="Arial"/>
                <w:sz w:val="16"/>
                <w:szCs w:val="16"/>
              </w:rPr>
            </w:pPr>
          </w:p>
        </w:tc>
        <w:tc>
          <w:tcPr>
            <w:tcW w:w="422" w:type="dxa"/>
            <w:shd w:val="solid" w:color="FFFFFF" w:fill="auto"/>
          </w:tcPr>
          <w:p w14:paraId="4CDC31BE" w14:textId="669A1ECD" w:rsidR="00CF04B0" w:rsidRDefault="00CF04B0" w:rsidP="00CF04B0">
            <w:pPr>
              <w:pStyle w:val="TAC"/>
              <w:rPr>
                <w:rFonts w:cs="Arial"/>
                <w:sz w:val="16"/>
                <w:szCs w:val="16"/>
              </w:rPr>
            </w:pPr>
            <w:r>
              <w:rPr>
                <w:rFonts w:cs="Arial"/>
                <w:sz w:val="16"/>
                <w:szCs w:val="16"/>
              </w:rPr>
              <w:t>F</w:t>
            </w:r>
          </w:p>
        </w:tc>
        <w:tc>
          <w:tcPr>
            <w:tcW w:w="4847" w:type="dxa"/>
            <w:shd w:val="solid" w:color="FFFFFF" w:fill="auto"/>
          </w:tcPr>
          <w:p w14:paraId="366D355E" w14:textId="419C8606" w:rsidR="00CF04B0" w:rsidRDefault="00CF04B0" w:rsidP="00CF04B0">
            <w:pPr>
              <w:pStyle w:val="TAL"/>
              <w:rPr>
                <w:rFonts w:cs="Arial"/>
                <w:sz w:val="16"/>
                <w:szCs w:val="16"/>
              </w:rPr>
            </w:pPr>
            <w:r>
              <w:rPr>
                <w:rFonts w:cs="Arial"/>
                <w:sz w:val="16"/>
                <w:szCs w:val="16"/>
              </w:rPr>
              <w:t>Update of info and externalDocs fields</w:t>
            </w:r>
          </w:p>
        </w:tc>
        <w:tc>
          <w:tcPr>
            <w:tcW w:w="706" w:type="dxa"/>
            <w:shd w:val="solid" w:color="FFFFFF" w:fill="auto"/>
            <w:vAlign w:val="center"/>
          </w:tcPr>
          <w:p w14:paraId="16A52DD8" w14:textId="635DF85C" w:rsidR="00CF04B0" w:rsidRDefault="00CF04B0" w:rsidP="00CF04B0">
            <w:pPr>
              <w:pStyle w:val="TAC"/>
              <w:rPr>
                <w:sz w:val="16"/>
                <w:szCs w:val="16"/>
              </w:rPr>
            </w:pPr>
            <w:r>
              <w:rPr>
                <w:sz w:val="16"/>
                <w:szCs w:val="16"/>
              </w:rPr>
              <w:t>18.3.0</w:t>
            </w:r>
          </w:p>
        </w:tc>
      </w:tr>
      <w:tr w:rsidR="00342641" w:rsidRPr="00481D2D" w14:paraId="2B511E05" w14:textId="77777777" w:rsidTr="00AF6927">
        <w:tc>
          <w:tcPr>
            <w:tcW w:w="792" w:type="dxa"/>
            <w:shd w:val="solid" w:color="FFFFFF" w:fill="auto"/>
          </w:tcPr>
          <w:p w14:paraId="657ED1B4" w14:textId="7461221A" w:rsidR="00342641" w:rsidRDefault="00342641" w:rsidP="00342641">
            <w:pPr>
              <w:pStyle w:val="TAC"/>
              <w:rPr>
                <w:rFonts w:cs="Arial"/>
                <w:sz w:val="16"/>
                <w:szCs w:val="16"/>
              </w:rPr>
            </w:pPr>
            <w:r>
              <w:rPr>
                <w:rFonts w:cs="Arial"/>
                <w:sz w:val="16"/>
                <w:szCs w:val="16"/>
              </w:rPr>
              <w:t>2023-12</w:t>
            </w:r>
          </w:p>
        </w:tc>
        <w:tc>
          <w:tcPr>
            <w:tcW w:w="795" w:type="dxa"/>
            <w:shd w:val="solid" w:color="FFFFFF" w:fill="auto"/>
          </w:tcPr>
          <w:p w14:paraId="4D3FCE17" w14:textId="2DE9A186" w:rsidR="00342641" w:rsidRDefault="00342641" w:rsidP="00342641">
            <w:pPr>
              <w:pStyle w:val="TAC"/>
              <w:rPr>
                <w:rFonts w:cs="Arial"/>
                <w:sz w:val="16"/>
                <w:szCs w:val="16"/>
              </w:rPr>
            </w:pPr>
            <w:r>
              <w:rPr>
                <w:rFonts w:cs="Arial"/>
                <w:sz w:val="16"/>
                <w:szCs w:val="16"/>
              </w:rPr>
              <w:t>CT3#102</w:t>
            </w:r>
          </w:p>
        </w:tc>
        <w:tc>
          <w:tcPr>
            <w:tcW w:w="1078" w:type="dxa"/>
            <w:shd w:val="solid" w:color="FFFFFF" w:fill="auto"/>
          </w:tcPr>
          <w:p w14:paraId="23D2312F" w14:textId="7CBC764E" w:rsidR="00342641" w:rsidRDefault="00342641" w:rsidP="00342641">
            <w:pPr>
              <w:pStyle w:val="TAC"/>
              <w:rPr>
                <w:rFonts w:cs="Arial"/>
                <w:sz w:val="16"/>
                <w:szCs w:val="16"/>
              </w:rPr>
            </w:pPr>
            <w:r>
              <w:rPr>
                <w:rFonts w:cs="Arial"/>
                <w:sz w:val="16"/>
                <w:szCs w:val="16"/>
              </w:rPr>
              <w:t>CP-233264</w:t>
            </w:r>
          </w:p>
        </w:tc>
        <w:tc>
          <w:tcPr>
            <w:tcW w:w="522" w:type="dxa"/>
            <w:shd w:val="solid" w:color="FFFFFF" w:fill="auto"/>
          </w:tcPr>
          <w:p w14:paraId="51B58FF8" w14:textId="1005F043" w:rsidR="00342641" w:rsidRDefault="00342641" w:rsidP="00342641">
            <w:pPr>
              <w:pStyle w:val="TAL"/>
              <w:rPr>
                <w:rFonts w:cs="Arial"/>
                <w:sz w:val="16"/>
                <w:szCs w:val="16"/>
              </w:rPr>
            </w:pPr>
            <w:r>
              <w:rPr>
                <w:rFonts w:cs="Arial"/>
                <w:sz w:val="16"/>
                <w:szCs w:val="16"/>
              </w:rPr>
              <w:t>0039</w:t>
            </w:r>
          </w:p>
        </w:tc>
        <w:tc>
          <w:tcPr>
            <w:tcW w:w="423" w:type="dxa"/>
            <w:shd w:val="solid" w:color="FFFFFF" w:fill="auto"/>
          </w:tcPr>
          <w:p w14:paraId="3D610A44" w14:textId="77777777" w:rsidR="00342641" w:rsidRDefault="00342641" w:rsidP="00342641">
            <w:pPr>
              <w:pStyle w:val="TAR"/>
              <w:rPr>
                <w:rFonts w:cs="Arial"/>
                <w:sz w:val="16"/>
                <w:szCs w:val="16"/>
              </w:rPr>
            </w:pPr>
          </w:p>
        </w:tc>
        <w:tc>
          <w:tcPr>
            <w:tcW w:w="422" w:type="dxa"/>
            <w:shd w:val="solid" w:color="FFFFFF" w:fill="auto"/>
          </w:tcPr>
          <w:p w14:paraId="4ED39F21" w14:textId="5D165167" w:rsidR="00342641" w:rsidRDefault="00342641" w:rsidP="00342641">
            <w:pPr>
              <w:pStyle w:val="TAC"/>
              <w:rPr>
                <w:rFonts w:cs="Arial"/>
                <w:sz w:val="16"/>
                <w:szCs w:val="16"/>
              </w:rPr>
            </w:pPr>
            <w:r>
              <w:rPr>
                <w:rFonts w:cs="Arial"/>
                <w:sz w:val="16"/>
                <w:szCs w:val="16"/>
              </w:rPr>
              <w:t>F</w:t>
            </w:r>
          </w:p>
        </w:tc>
        <w:tc>
          <w:tcPr>
            <w:tcW w:w="4847" w:type="dxa"/>
            <w:shd w:val="solid" w:color="FFFFFF" w:fill="auto"/>
          </w:tcPr>
          <w:p w14:paraId="278C9952" w14:textId="2726CC68" w:rsidR="00342641" w:rsidRDefault="00342641" w:rsidP="00342641">
            <w:pPr>
              <w:pStyle w:val="TAL"/>
              <w:rPr>
                <w:rFonts w:cs="Arial"/>
                <w:sz w:val="16"/>
                <w:szCs w:val="16"/>
              </w:rPr>
            </w:pPr>
            <w:r>
              <w:rPr>
                <w:rFonts w:cs="Arial"/>
                <w:sz w:val="16"/>
                <w:szCs w:val="16"/>
              </w:rPr>
              <w:t>Updating the 5MBS_Ph2 related features descriptions</w:t>
            </w:r>
          </w:p>
        </w:tc>
        <w:tc>
          <w:tcPr>
            <w:tcW w:w="706" w:type="dxa"/>
            <w:shd w:val="solid" w:color="FFFFFF" w:fill="auto"/>
            <w:vAlign w:val="center"/>
          </w:tcPr>
          <w:p w14:paraId="57E29A95" w14:textId="4F9E8C25" w:rsidR="00342641" w:rsidRDefault="00342641" w:rsidP="00342641">
            <w:pPr>
              <w:pStyle w:val="TAC"/>
              <w:rPr>
                <w:sz w:val="16"/>
                <w:szCs w:val="16"/>
              </w:rPr>
            </w:pPr>
            <w:r>
              <w:rPr>
                <w:sz w:val="16"/>
                <w:szCs w:val="16"/>
              </w:rPr>
              <w:t>18.4.0</w:t>
            </w:r>
          </w:p>
        </w:tc>
      </w:tr>
      <w:tr w:rsidR="00342641" w:rsidRPr="00481D2D" w14:paraId="6D0B6C68" w14:textId="77777777" w:rsidTr="00AF6927">
        <w:tc>
          <w:tcPr>
            <w:tcW w:w="792" w:type="dxa"/>
            <w:shd w:val="solid" w:color="FFFFFF" w:fill="auto"/>
          </w:tcPr>
          <w:p w14:paraId="61F98220" w14:textId="3A51F057" w:rsidR="00342641" w:rsidRDefault="00342641" w:rsidP="00342641">
            <w:pPr>
              <w:pStyle w:val="TAC"/>
              <w:rPr>
                <w:rFonts w:cs="Arial"/>
                <w:sz w:val="16"/>
                <w:szCs w:val="16"/>
              </w:rPr>
            </w:pPr>
            <w:r>
              <w:rPr>
                <w:rFonts w:cs="Arial"/>
                <w:sz w:val="16"/>
                <w:szCs w:val="16"/>
              </w:rPr>
              <w:t>2023-12</w:t>
            </w:r>
          </w:p>
        </w:tc>
        <w:tc>
          <w:tcPr>
            <w:tcW w:w="795" w:type="dxa"/>
            <w:shd w:val="solid" w:color="FFFFFF" w:fill="auto"/>
          </w:tcPr>
          <w:p w14:paraId="3C01FD70" w14:textId="23B14E9B" w:rsidR="00342641" w:rsidRDefault="00342641" w:rsidP="00342641">
            <w:pPr>
              <w:pStyle w:val="TAC"/>
              <w:rPr>
                <w:rFonts w:cs="Arial"/>
                <w:sz w:val="16"/>
                <w:szCs w:val="16"/>
              </w:rPr>
            </w:pPr>
            <w:r>
              <w:rPr>
                <w:rFonts w:cs="Arial"/>
                <w:sz w:val="16"/>
                <w:szCs w:val="16"/>
              </w:rPr>
              <w:t>CT3#102</w:t>
            </w:r>
          </w:p>
        </w:tc>
        <w:tc>
          <w:tcPr>
            <w:tcW w:w="1078" w:type="dxa"/>
            <w:shd w:val="solid" w:color="FFFFFF" w:fill="auto"/>
          </w:tcPr>
          <w:p w14:paraId="3364762C" w14:textId="2F79C53F" w:rsidR="00342641" w:rsidRDefault="00342641" w:rsidP="00342641">
            <w:pPr>
              <w:pStyle w:val="TAC"/>
              <w:rPr>
                <w:rFonts w:cs="Arial"/>
                <w:sz w:val="16"/>
                <w:szCs w:val="16"/>
              </w:rPr>
            </w:pPr>
            <w:r>
              <w:rPr>
                <w:rFonts w:cs="Arial"/>
                <w:sz w:val="16"/>
                <w:szCs w:val="16"/>
              </w:rPr>
              <w:t>CP-233228</w:t>
            </w:r>
          </w:p>
        </w:tc>
        <w:tc>
          <w:tcPr>
            <w:tcW w:w="522" w:type="dxa"/>
            <w:shd w:val="solid" w:color="FFFFFF" w:fill="auto"/>
          </w:tcPr>
          <w:p w14:paraId="30165093" w14:textId="11E9387C" w:rsidR="00342641" w:rsidRDefault="00342641" w:rsidP="00342641">
            <w:pPr>
              <w:pStyle w:val="TAL"/>
              <w:rPr>
                <w:rFonts w:cs="Arial"/>
                <w:sz w:val="16"/>
                <w:szCs w:val="16"/>
              </w:rPr>
            </w:pPr>
            <w:r>
              <w:rPr>
                <w:rFonts w:cs="Arial"/>
                <w:sz w:val="16"/>
                <w:szCs w:val="16"/>
              </w:rPr>
              <w:t>0040</w:t>
            </w:r>
          </w:p>
        </w:tc>
        <w:tc>
          <w:tcPr>
            <w:tcW w:w="423" w:type="dxa"/>
            <w:shd w:val="solid" w:color="FFFFFF" w:fill="auto"/>
          </w:tcPr>
          <w:p w14:paraId="631DE207" w14:textId="0F1B1C5F" w:rsidR="00342641" w:rsidRDefault="00342641" w:rsidP="00342641">
            <w:pPr>
              <w:pStyle w:val="TAR"/>
              <w:rPr>
                <w:rFonts w:cs="Arial"/>
                <w:sz w:val="16"/>
                <w:szCs w:val="16"/>
              </w:rPr>
            </w:pPr>
          </w:p>
        </w:tc>
        <w:tc>
          <w:tcPr>
            <w:tcW w:w="422" w:type="dxa"/>
            <w:shd w:val="solid" w:color="FFFFFF" w:fill="auto"/>
          </w:tcPr>
          <w:p w14:paraId="0C752374" w14:textId="21AB7A75" w:rsidR="00342641" w:rsidRDefault="00342641" w:rsidP="00342641">
            <w:pPr>
              <w:pStyle w:val="TAC"/>
              <w:rPr>
                <w:rFonts w:cs="Arial"/>
                <w:sz w:val="16"/>
                <w:szCs w:val="16"/>
              </w:rPr>
            </w:pPr>
            <w:r>
              <w:rPr>
                <w:rFonts w:cs="Arial"/>
                <w:sz w:val="16"/>
                <w:szCs w:val="16"/>
              </w:rPr>
              <w:t>F</w:t>
            </w:r>
          </w:p>
        </w:tc>
        <w:tc>
          <w:tcPr>
            <w:tcW w:w="4847" w:type="dxa"/>
            <w:shd w:val="solid" w:color="FFFFFF" w:fill="auto"/>
          </w:tcPr>
          <w:p w14:paraId="04DDC4C1" w14:textId="0AA2AC0C" w:rsidR="00342641" w:rsidRDefault="00342641" w:rsidP="00342641">
            <w:pPr>
              <w:pStyle w:val="TAL"/>
              <w:rPr>
                <w:rFonts w:cs="Arial"/>
                <w:sz w:val="16"/>
                <w:szCs w:val="16"/>
              </w:rPr>
            </w:pPr>
            <w:r>
              <w:rPr>
                <w:rFonts w:cs="Arial"/>
                <w:sz w:val="16"/>
                <w:szCs w:val="16"/>
              </w:rPr>
              <w:t>Updating the obsoleted IETF HTTP RFCs</w:t>
            </w:r>
          </w:p>
        </w:tc>
        <w:tc>
          <w:tcPr>
            <w:tcW w:w="706" w:type="dxa"/>
            <w:shd w:val="solid" w:color="FFFFFF" w:fill="auto"/>
            <w:vAlign w:val="center"/>
          </w:tcPr>
          <w:p w14:paraId="4AD1C8A6" w14:textId="4E5AA987" w:rsidR="00342641" w:rsidRDefault="00342641" w:rsidP="00342641">
            <w:pPr>
              <w:pStyle w:val="TAC"/>
              <w:rPr>
                <w:sz w:val="16"/>
                <w:szCs w:val="16"/>
              </w:rPr>
            </w:pPr>
            <w:r>
              <w:rPr>
                <w:sz w:val="16"/>
                <w:szCs w:val="16"/>
              </w:rPr>
              <w:t>18.4.0</w:t>
            </w:r>
          </w:p>
        </w:tc>
      </w:tr>
      <w:tr w:rsidR="00342641" w:rsidRPr="00481D2D" w14:paraId="3B00128A" w14:textId="77777777" w:rsidTr="00AF6927">
        <w:tc>
          <w:tcPr>
            <w:tcW w:w="792" w:type="dxa"/>
            <w:shd w:val="solid" w:color="FFFFFF" w:fill="auto"/>
          </w:tcPr>
          <w:p w14:paraId="6A4AC565" w14:textId="6A8BDFDB" w:rsidR="00342641" w:rsidRDefault="00342641" w:rsidP="00342641">
            <w:pPr>
              <w:pStyle w:val="TAC"/>
              <w:rPr>
                <w:rFonts w:cs="Arial"/>
                <w:sz w:val="16"/>
                <w:szCs w:val="16"/>
              </w:rPr>
            </w:pPr>
            <w:r>
              <w:rPr>
                <w:rFonts w:cs="Arial"/>
                <w:sz w:val="16"/>
                <w:szCs w:val="16"/>
              </w:rPr>
              <w:t>2023-12</w:t>
            </w:r>
          </w:p>
        </w:tc>
        <w:tc>
          <w:tcPr>
            <w:tcW w:w="795" w:type="dxa"/>
            <w:shd w:val="solid" w:color="FFFFFF" w:fill="auto"/>
          </w:tcPr>
          <w:p w14:paraId="51839805" w14:textId="13C014B9" w:rsidR="00342641" w:rsidRDefault="00342641" w:rsidP="00342641">
            <w:pPr>
              <w:pStyle w:val="TAC"/>
              <w:rPr>
                <w:rFonts w:cs="Arial"/>
                <w:sz w:val="16"/>
                <w:szCs w:val="16"/>
              </w:rPr>
            </w:pPr>
            <w:r>
              <w:rPr>
                <w:rFonts w:cs="Arial"/>
                <w:sz w:val="16"/>
                <w:szCs w:val="16"/>
              </w:rPr>
              <w:t>CT3#102</w:t>
            </w:r>
          </w:p>
        </w:tc>
        <w:tc>
          <w:tcPr>
            <w:tcW w:w="1078" w:type="dxa"/>
            <w:shd w:val="solid" w:color="FFFFFF" w:fill="auto"/>
          </w:tcPr>
          <w:p w14:paraId="406BD9F9" w14:textId="722A1378" w:rsidR="00342641" w:rsidRDefault="00342641" w:rsidP="00342641">
            <w:pPr>
              <w:pStyle w:val="TAC"/>
              <w:rPr>
                <w:rFonts w:cs="Arial"/>
                <w:sz w:val="16"/>
                <w:szCs w:val="16"/>
              </w:rPr>
            </w:pPr>
            <w:r>
              <w:rPr>
                <w:rFonts w:cs="Arial"/>
                <w:sz w:val="16"/>
                <w:szCs w:val="16"/>
              </w:rPr>
              <w:t>CP-233247</w:t>
            </w:r>
          </w:p>
        </w:tc>
        <w:tc>
          <w:tcPr>
            <w:tcW w:w="522" w:type="dxa"/>
            <w:shd w:val="solid" w:color="FFFFFF" w:fill="auto"/>
          </w:tcPr>
          <w:p w14:paraId="0495FD5A" w14:textId="22FE3E8F" w:rsidR="00342641" w:rsidRDefault="00342641" w:rsidP="00342641">
            <w:pPr>
              <w:pStyle w:val="TAL"/>
              <w:rPr>
                <w:rFonts w:cs="Arial"/>
                <w:sz w:val="16"/>
                <w:szCs w:val="16"/>
              </w:rPr>
            </w:pPr>
            <w:r>
              <w:rPr>
                <w:rFonts w:cs="Arial"/>
                <w:sz w:val="16"/>
                <w:szCs w:val="16"/>
              </w:rPr>
              <w:t>0042</w:t>
            </w:r>
          </w:p>
        </w:tc>
        <w:tc>
          <w:tcPr>
            <w:tcW w:w="423" w:type="dxa"/>
            <w:shd w:val="solid" w:color="FFFFFF" w:fill="auto"/>
          </w:tcPr>
          <w:p w14:paraId="09251BA6" w14:textId="7BB319E1" w:rsidR="00342641" w:rsidRDefault="00342641" w:rsidP="00342641">
            <w:pPr>
              <w:pStyle w:val="TAR"/>
              <w:rPr>
                <w:rFonts w:cs="Arial"/>
                <w:sz w:val="16"/>
                <w:szCs w:val="16"/>
              </w:rPr>
            </w:pPr>
            <w:r>
              <w:rPr>
                <w:rFonts w:cs="Arial"/>
                <w:sz w:val="16"/>
                <w:szCs w:val="16"/>
              </w:rPr>
              <w:t>1</w:t>
            </w:r>
          </w:p>
        </w:tc>
        <w:tc>
          <w:tcPr>
            <w:tcW w:w="422" w:type="dxa"/>
            <w:shd w:val="solid" w:color="FFFFFF" w:fill="auto"/>
          </w:tcPr>
          <w:p w14:paraId="6FA25A63" w14:textId="6B474135" w:rsidR="00342641" w:rsidRDefault="00342641" w:rsidP="00342641">
            <w:pPr>
              <w:pStyle w:val="TAC"/>
              <w:rPr>
                <w:rFonts w:cs="Arial"/>
                <w:sz w:val="16"/>
                <w:szCs w:val="16"/>
              </w:rPr>
            </w:pPr>
            <w:r>
              <w:rPr>
                <w:rFonts w:cs="Arial"/>
                <w:sz w:val="16"/>
                <w:szCs w:val="16"/>
              </w:rPr>
              <w:t>F</w:t>
            </w:r>
          </w:p>
        </w:tc>
        <w:tc>
          <w:tcPr>
            <w:tcW w:w="4847" w:type="dxa"/>
            <w:shd w:val="solid" w:color="FFFFFF" w:fill="auto"/>
          </w:tcPr>
          <w:p w14:paraId="427272D0" w14:textId="613B5E03" w:rsidR="00342641" w:rsidRDefault="00342641" w:rsidP="00342641">
            <w:pPr>
              <w:pStyle w:val="TAL"/>
              <w:rPr>
                <w:rFonts w:cs="Arial"/>
                <w:sz w:val="16"/>
                <w:szCs w:val="16"/>
              </w:rPr>
            </w:pPr>
            <w:r>
              <w:rPr>
                <w:rFonts w:cs="Arial"/>
                <w:sz w:val="16"/>
                <w:szCs w:val="16"/>
              </w:rPr>
              <w:t>Correction on the target service area</w:t>
            </w:r>
          </w:p>
        </w:tc>
        <w:tc>
          <w:tcPr>
            <w:tcW w:w="706" w:type="dxa"/>
            <w:shd w:val="solid" w:color="FFFFFF" w:fill="auto"/>
            <w:vAlign w:val="center"/>
          </w:tcPr>
          <w:p w14:paraId="3BAB704D" w14:textId="41759D4E" w:rsidR="00342641" w:rsidRDefault="00342641" w:rsidP="00342641">
            <w:pPr>
              <w:pStyle w:val="TAC"/>
              <w:rPr>
                <w:sz w:val="16"/>
                <w:szCs w:val="16"/>
              </w:rPr>
            </w:pPr>
            <w:r>
              <w:rPr>
                <w:sz w:val="16"/>
                <w:szCs w:val="16"/>
              </w:rPr>
              <w:t>18.4.0</w:t>
            </w:r>
          </w:p>
        </w:tc>
      </w:tr>
      <w:tr w:rsidR="00342641" w:rsidRPr="00481D2D" w14:paraId="261A39B8" w14:textId="77777777" w:rsidTr="00AF6927">
        <w:tc>
          <w:tcPr>
            <w:tcW w:w="792" w:type="dxa"/>
            <w:shd w:val="solid" w:color="FFFFFF" w:fill="auto"/>
          </w:tcPr>
          <w:p w14:paraId="74B82698" w14:textId="7CB0B6DD" w:rsidR="00342641" w:rsidRDefault="00342641" w:rsidP="00342641">
            <w:pPr>
              <w:pStyle w:val="TAC"/>
              <w:rPr>
                <w:rFonts w:cs="Arial"/>
                <w:sz w:val="16"/>
                <w:szCs w:val="16"/>
              </w:rPr>
            </w:pPr>
            <w:r>
              <w:rPr>
                <w:rFonts w:cs="Arial"/>
                <w:sz w:val="16"/>
                <w:szCs w:val="16"/>
              </w:rPr>
              <w:t>2023-12</w:t>
            </w:r>
          </w:p>
        </w:tc>
        <w:tc>
          <w:tcPr>
            <w:tcW w:w="795" w:type="dxa"/>
            <w:shd w:val="solid" w:color="FFFFFF" w:fill="auto"/>
          </w:tcPr>
          <w:p w14:paraId="57AD87A2" w14:textId="22643C57" w:rsidR="00342641" w:rsidRDefault="00342641" w:rsidP="00342641">
            <w:pPr>
              <w:pStyle w:val="TAC"/>
              <w:rPr>
                <w:rFonts w:cs="Arial"/>
                <w:sz w:val="16"/>
                <w:szCs w:val="16"/>
              </w:rPr>
            </w:pPr>
            <w:r>
              <w:rPr>
                <w:rFonts w:cs="Arial"/>
                <w:sz w:val="16"/>
                <w:szCs w:val="16"/>
              </w:rPr>
              <w:t>CT3#102</w:t>
            </w:r>
          </w:p>
        </w:tc>
        <w:tc>
          <w:tcPr>
            <w:tcW w:w="1078" w:type="dxa"/>
            <w:shd w:val="solid" w:color="FFFFFF" w:fill="auto"/>
          </w:tcPr>
          <w:p w14:paraId="373939C7" w14:textId="182CAABD" w:rsidR="00342641" w:rsidRDefault="00342641" w:rsidP="00342641">
            <w:pPr>
              <w:pStyle w:val="TAC"/>
              <w:rPr>
                <w:rFonts w:cs="Arial"/>
                <w:sz w:val="16"/>
                <w:szCs w:val="16"/>
              </w:rPr>
            </w:pPr>
            <w:r>
              <w:rPr>
                <w:rFonts w:cs="Arial"/>
                <w:sz w:val="16"/>
                <w:szCs w:val="16"/>
              </w:rPr>
              <w:t>CP-233247</w:t>
            </w:r>
          </w:p>
        </w:tc>
        <w:tc>
          <w:tcPr>
            <w:tcW w:w="522" w:type="dxa"/>
            <w:shd w:val="solid" w:color="FFFFFF" w:fill="auto"/>
          </w:tcPr>
          <w:p w14:paraId="296A5EA9" w14:textId="5B11B125" w:rsidR="00342641" w:rsidRDefault="00342641" w:rsidP="00342641">
            <w:pPr>
              <w:pStyle w:val="TAL"/>
              <w:rPr>
                <w:rFonts w:cs="Arial"/>
                <w:sz w:val="16"/>
                <w:szCs w:val="16"/>
              </w:rPr>
            </w:pPr>
            <w:r>
              <w:rPr>
                <w:rFonts w:cs="Arial"/>
                <w:sz w:val="16"/>
                <w:szCs w:val="16"/>
              </w:rPr>
              <w:t>0043</w:t>
            </w:r>
          </w:p>
        </w:tc>
        <w:tc>
          <w:tcPr>
            <w:tcW w:w="423" w:type="dxa"/>
            <w:shd w:val="solid" w:color="FFFFFF" w:fill="auto"/>
          </w:tcPr>
          <w:p w14:paraId="70BE4B4A" w14:textId="4B2D07A3" w:rsidR="00342641" w:rsidRDefault="00342641" w:rsidP="00342641">
            <w:pPr>
              <w:pStyle w:val="TAR"/>
              <w:rPr>
                <w:rFonts w:cs="Arial"/>
                <w:sz w:val="16"/>
                <w:szCs w:val="16"/>
              </w:rPr>
            </w:pPr>
            <w:r>
              <w:rPr>
                <w:rFonts w:cs="Arial"/>
                <w:sz w:val="16"/>
                <w:szCs w:val="16"/>
              </w:rPr>
              <w:t>1</w:t>
            </w:r>
          </w:p>
        </w:tc>
        <w:tc>
          <w:tcPr>
            <w:tcW w:w="422" w:type="dxa"/>
            <w:shd w:val="solid" w:color="FFFFFF" w:fill="auto"/>
          </w:tcPr>
          <w:p w14:paraId="4F5B442D" w14:textId="007D942C" w:rsidR="00342641" w:rsidRDefault="00342641" w:rsidP="00342641">
            <w:pPr>
              <w:pStyle w:val="TAC"/>
              <w:rPr>
                <w:rFonts w:cs="Arial"/>
                <w:sz w:val="16"/>
                <w:szCs w:val="16"/>
              </w:rPr>
            </w:pPr>
            <w:r>
              <w:rPr>
                <w:rFonts w:cs="Arial"/>
                <w:sz w:val="16"/>
                <w:szCs w:val="16"/>
              </w:rPr>
              <w:t>F</w:t>
            </w:r>
          </w:p>
        </w:tc>
        <w:tc>
          <w:tcPr>
            <w:tcW w:w="4847" w:type="dxa"/>
            <w:shd w:val="solid" w:color="FFFFFF" w:fill="auto"/>
          </w:tcPr>
          <w:p w14:paraId="7B535A92" w14:textId="52A738F9" w:rsidR="00342641" w:rsidRDefault="00342641" w:rsidP="00342641">
            <w:pPr>
              <w:pStyle w:val="TAL"/>
              <w:rPr>
                <w:rFonts w:cs="Arial"/>
                <w:sz w:val="16"/>
                <w:szCs w:val="16"/>
              </w:rPr>
            </w:pPr>
            <w:r>
              <w:rPr>
                <w:rFonts w:cs="Arial"/>
                <w:sz w:val="16"/>
                <w:szCs w:val="16"/>
              </w:rPr>
              <w:t>Notification events alighment with SA4</w:t>
            </w:r>
          </w:p>
        </w:tc>
        <w:tc>
          <w:tcPr>
            <w:tcW w:w="706" w:type="dxa"/>
            <w:shd w:val="solid" w:color="FFFFFF" w:fill="auto"/>
            <w:vAlign w:val="center"/>
          </w:tcPr>
          <w:p w14:paraId="47C68647" w14:textId="205E126F" w:rsidR="00342641" w:rsidRDefault="00342641" w:rsidP="00342641">
            <w:pPr>
              <w:pStyle w:val="TAC"/>
              <w:rPr>
                <w:sz w:val="16"/>
                <w:szCs w:val="16"/>
              </w:rPr>
            </w:pPr>
            <w:r>
              <w:rPr>
                <w:sz w:val="16"/>
                <w:szCs w:val="16"/>
              </w:rPr>
              <w:t>18.4.0</w:t>
            </w:r>
          </w:p>
        </w:tc>
      </w:tr>
      <w:tr w:rsidR="00342641" w:rsidRPr="00481D2D" w14:paraId="3E45A217" w14:textId="77777777" w:rsidTr="00AF6927">
        <w:tc>
          <w:tcPr>
            <w:tcW w:w="792" w:type="dxa"/>
            <w:shd w:val="solid" w:color="FFFFFF" w:fill="auto"/>
          </w:tcPr>
          <w:p w14:paraId="247C6865" w14:textId="60AA0BB5" w:rsidR="00342641" w:rsidRDefault="00342641" w:rsidP="00342641">
            <w:pPr>
              <w:pStyle w:val="TAC"/>
              <w:rPr>
                <w:rFonts w:cs="Arial"/>
                <w:sz w:val="16"/>
                <w:szCs w:val="16"/>
              </w:rPr>
            </w:pPr>
            <w:r>
              <w:rPr>
                <w:rFonts w:cs="Arial"/>
                <w:sz w:val="16"/>
                <w:szCs w:val="16"/>
              </w:rPr>
              <w:t>2023-12</w:t>
            </w:r>
          </w:p>
        </w:tc>
        <w:tc>
          <w:tcPr>
            <w:tcW w:w="795" w:type="dxa"/>
            <w:shd w:val="solid" w:color="FFFFFF" w:fill="auto"/>
          </w:tcPr>
          <w:p w14:paraId="53BD9FF7" w14:textId="76901609" w:rsidR="00342641" w:rsidRDefault="00342641" w:rsidP="00342641">
            <w:pPr>
              <w:pStyle w:val="TAC"/>
              <w:rPr>
                <w:rFonts w:cs="Arial"/>
                <w:sz w:val="16"/>
                <w:szCs w:val="16"/>
              </w:rPr>
            </w:pPr>
            <w:r>
              <w:rPr>
                <w:rFonts w:cs="Arial"/>
                <w:sz w:val="16"/>
                <w:szCs w:val="16"/>
              </w:rPr>
              <w:t>CT3#102</w:t>
            </w:r>
          </w:p>
        </w:tc>
        <w:tc>
          <w:tcPr>
            <w:tcW w:w="1078" w:type="dxa"/>
            <w:shd w:val="solid" w:color="FFFFFF" w:fill="auto"/>
          </w:tcPr>
          <w:p w14:paraId="2CAEA631" w14:textId="3D1BC5B3" w:rsidR="00342641" w:rsidRDefault="00342641" w:rsidP="00342641">
            <w:pPr>
              <w:pStyle w:val="TAC"/>
              <w:rPr>
                <w:rFonts w:cs="Arial"/>
                <w:sz w:val="16"/>
                <w:szCs w:val="16"/>
              </w:rPr>
            </w:pPr>
            <w:r>
              <w:rPr>
                <w:rFonts w:cs="Arial"/>
                <w:sz w:val="16"/>
                <w:szCs w:val="16"/>
              </w:rPr>
              <w:t>CP-233229</w:t>
            </w:r>
          </w:p>
        </w:tc>
        <w:tc>
          <w:tcPr>
            <w:tcW w:w="522" w:type="dxa"/>
            <w:shd w:val="solid" w:color="FFFFFF" w:fill="auto"/>
          </w:tcPr>
          <w:p w14:paraId="432A6903" w14:textId="1C9ABCFC" w:rsidR="00342641" w:rsidRDefault="00342641" w:rsidP="00342641">
            <w:pPr>
              <w:pStyle w:val="TAL"/>
              <w:rPr>
                <w:rFonts w:cs="Arial"/>
                <w:sz w:val="16"/>
                <w:szCs w:val="16"/>
              </w:rPr>
            </w:pPr>
            <w:r>
              <w:rPr>
                <w:rFonts w:cs="Arial"/>
                <w:sz w:val="16"/>
                <w:szCs w:val="16"/>
              </w:rPr>
              <w:t>0045</w:t>
            </w:r>
          </w:p>
        </w:tc>
        <w:tc>
          <w:tcPr>
            <w:tcW w:w="423" w:type="dxa"/>
            <w:shd w:val="solid" w:color="FFFFFF" w:fill="auto"/>
          </w:tcPr>
          <w:p w14:paraId="4D0B6F4E" w14:textId="728CD55F" w:rsidR="00342641" w:rsidRDefault="00342641" w:rsidP="00342641">
            <w:pPr>
              <w:pStyle w:val="TAR"/>
              <w:rPr>
                <w:rFonts w:cs="Arial"/>
                <w:sz w:val="16"/>
                <w:szCs w:val="16"/>
              </w:rPr>
            </w:pPr>
            <w:r>
              <w:rPr>
                <w:rFonts w:cs="Arial"/>
                <w:sz w:val="16"/>
                <w:szCs w:val="16"/>
              </w:rPr>
              <w:t>1</w:t>
            </w:r>
          </w:p>
        </w:tc>
        <w:tc>
          <w:tcPr>
            <w:tcW w:w="422" w:type="dxa"/>
            <w:shd w:val="solid" w:color="FFFFFF" w:fill="auto"/>
          </w:tcPr>
          <w:p w14:paraId="4AB9EDA9" w14:textId="52CC529B" w:rsidR="00342641" w:rsidRDefault="00342641" w:rsidP="00342641">
            <w:pPr>
              <w:pStyle w:val="TAC"/>
              <w:rPr>
                <w:rFonts w:cs="Arial"/>
                <w:sz w:val="16"/>
                <w:szCs w:val="16"/>
              </w:rPr>
            </w:pPr>
            <w:r>
              <w:rPr>
                <w:rFonts w:cs="Arial"/>
                <w:sz w:val="16"/>
                <w:szCs w:val="16"/>
              </w:rPr>
              <w:t>F</w:t>
            </w:r>
          </w:p>
        </w:tc>
        <w:tc>
          <w:tcPr>
            <w:tcW w:w="4847" w:type="dxa"/>
            <w:shd w:val="solid" w:color="FFFFFF" w:fill="auto"/>
          </w:tcPr>
          <w:p w14:paraId="59DF3C91" w14:textId="4C2DF9D5" w:rsidR="00342641" w:rsidRPr="00C16DBA" w:rsidRDefault="00342641" w:rsidP="00342641">
            <w:pPr>
              <w:pStyle w:val="TAL"/>
              <w:rPr>
                <w:rFonts w:cs="Arial"/>
                <w:sz w:val="16"/>
                <w:szCs w:val="16"/>
              </w:rPr>
            </w:pPr>
            <w:r>
              <w:rPr>
                <w:rFonts w:cs="Arial"/>
                <w:sz w:val="16"/>
                <w:szCs w:val="16"/>
              </w:rPr>
              <w:t>Updating the obsoleted ProblemDetails IETF HTTP RFC</w:t>
            </w:r>
          </w:p>
        </w:tc>
        <w:tc>
          <w:tcPr>
            <w:tcW w:w="706" w:type="dxa"/>
            <w:shd w:val="solid" w:color="FFFFFF" w:fill="auto"/>
            <w:vAlign w:val="center"/>
          </w:tcPr>
          <w:p w14:paraId="64236E26" w14:textId="56DE76F1" w:rsidR="00342641" w:rsidRDefault="00342641" w:rsidP="00342641">
            <w:pPr>
              <w:pStyle w:val="TAC"/>
              <w:rPr>
                <w:sz w:val="16"/>
                <w:szCs w:val="16"/>
              </w:rPr>
            </w:pPr>
            <w:r>
              <w:rPr>
                <w:sz w:val="16"/>
                <w:szCs w:val="16"/>
              </w:rPr>
              <w:t>18.4.0</w:t>
            </w:r>
          </w:p>
        </w:tc>
      </w:tr>
      <w:tr w:rsidR="00342641" w:rsidRPr="00481D2D" w14:paraId="6F1D996A" w14:textId="77777777" w:rsidTr="00AF6927">
        <w:tc>
          <w:tcPr>
            <w:tcW w:w="792" w:type="dxa"/>
            <w:shd w:val="solid" w:color="FFFFFF" w:fill="auto"/>
          </w:tcPr>
          <w:p w14:paraId="1068109E" w14:textId="2F85D3F8" w:rsidR="00342641" w:rsidRDefault="00342641" w:rsidP="00342641">
            <w:pPr>
              <w:pStyle w:val="TAC"/>
              <w:rPr>
                <w:rFonts w:cs="Arial"/>
                <w:sz w:val="16"/>
                <w:szCs w:val="16"/>
              </w:rPr>
            </w:pPr>
            <w:r>
              <w:rPr>
                <w:rFonts w:cs="Arial"/>
                <w:sz w:val="16"/>
                <w:szCs w:val="16"/>
              </w:rPr>
              <w:t>2023-12</w:t>
            </w:r>
          </w:p>
        </w:tc>
        <w:tc>
          <w:tcPr>
            <w:tcW w:w="795" w:type="dxa"/>
            <w:shd w:val="solid" w:color="FFFFFF" w:fill="auto"/>
          </w:tcPr>
          <w:p w14:paraId="03524316" w14:textId="3C219175" w:rsidR="00342641" w:rsidRDefault="00342641" w:rsidP="00342641">
            <w:pPr>
              <w:pStyle w:val="TAC"/>
              <w:rPr>
                <w:rFonts w:cs="Arial"/>
                <w:sz w:val="16"/>
                <w:szCs w:val="16"/>
              </w:rPr>
            </w:pPr>
            <w:r>
              <w:rPr>
                <w:rFonts w:cs="Arial"/>
                <w:sz w:val="16"/>
                <w:szCs w:val="16"/>
              </w:rPr>
              <w:t>CT3#102</w:t>
            </w:r>
          </w:p>
        </w:tc>
        <w:tc>
          <w:tcPr>
            <w:tcW w:w="1078" w:type="dxa"/>
            <w:shd w:val="solid" w:color="FFFFFF" w:fill="auto"/>
          </w:tcPr>
          <w:p w14:paraId="05E453A0" w14:textId="3E63E557" w:rsidR="00342641" w:rsidRDefault="00342641" w:rsidP="00342641">
            <w:pPr>
              <w:pStyle w:val="TAC"/>
              <w:rPr>
                <w:rFonts w:cs="Arial"/>
                <w:sz w:val="16"/>
                <w:szCs w:val="16"/>
              </w:rPr>
            </w:pPr>
            <w:r>
              <w:rPr>
                <w:rFonts w:cs="Arial"/>
                <w:sz w:val="16"/>
                <w:szCs w:val="16"/>
              </w:rPr>
              <w:t>CP-233237</w:t>
            </w:r>
          </w:p>
        </w:tc>
        <w:tc>
          <w:tcPr>
            <w:tcW w:w="522" w:type="dxa"/>
            <w:shd w:val="solid" w:color="FFFFFF" w:fill="auto"/>
          </w:tcPr>
          <w:p w14:paraId="2368D02F" w14:textId="2C27E3D5" w:rsidR="00342641" w:rsidRDefault="00342641" w:rsidP="00342641">
            <w:pPr>
              <w:pStyle w:val="TAL"/>
              <w:rPr>
                <w:rFonts w:cs="Arial"/>
                <w:sz w:val="16"/>
                <w:szCs w:val="16"/>
              </w:rPr>
            </w:pPr>
            <w:r>
              <w:rPr>
                <w:rFonts w:cs="Arial"/>
                <w:sz w:val="16"/>
                <w:szCs w:val="16"/>
              </w:rPr>
              <w:t>0046</w:t>
            </w:r>
          </w:p>
        </w:tc>
        <w:tc>
          <w:tcPr>
            <w:tcW w:w="423" w:type="dxa"/>
            <w:shd w:val="solid" w:color="FFFFFF" w:fill="auto"/>
          </w:tcPr>
          <w:p w14:paraId="0707683F" w14:textId="0AD89364" w:rsidR="00342641" w:rsidRDefault="00342641" w:rsidP="00342641">
            <w:pPr>
              <w:pStyle w:val="TAR"/>
              <w:rPr>
                <w:rFonts w:cs="Arial"/>
                <w:sz w:val="16"/>
                <w:szCs w:val="16"/>
              </w:rPr>
            </w:pPr>
          </w:p>
        </w:tc>
        <w:tc>
          <w:tcPr>
            <w:tcW w:w="422" w:type="dxa"/>
            <w:shd w:val="solid" w:color="FFFFFF" w:fill="auto"/>
          </w:tcPr>
          <w:p w14:paraId="4236E090" w14:textId="17996362" w:rsidR="00342641" w:rsidRDefault="00342641" w:rsidP="00342641">
            <w:pPr>
              <w:pStyle w:val="TAC"/>
              <w:rPr>
                <w:rFonts w:cs="Arial"/>
                <w:sz w:val="16"/>
                <w:szCs w:val="16"/>
              </w:rPr>
            </w:pPr>
            <w:r>
              <w:rPr>
                <w:rFonts w:cs="Arial"/>
                <w:sz w:val="16"/>
                <w:szCs w:val="16"/>
              </w:rPr>
              <w:t>F</w:t>
            </w:r>
          </w:p>
        </w:tc>
        <w:tc>
          <w:tcPr>
            <w:tcW w:w="4847" w:type="dxa"/>
            <w:shd w:val="solid" w:color="FFFFFF" w:fill="auto"/>
          </w:tcPr>
          <w:p w14:paraId="4E51C1D3" w14:textId="2B455462" w:rsidR="00342641" w:rsidRPr="00C16DBA" w:rsidRDefault="00342641" w:rsidP="00342641">
            <w:pPr>
              <w:pStyle w:val="TAL"/>
              <w:rPr>
                <w:rFonts w:cs="Arial"/>
                <w:sz w:val="16"/>
                <w:szCs w:val="16"/>
              </w:rPr>
            </w:pPr>
            <w:r>
              <w:rPr>
                <w:rFonts w:cs="Arial"/>
                <w:sz w:val="16"/>
                <w:szCs w:val="16"/>
              </w:rPr>
              <w:t>Update of info and externalDocs fields</w:t>
            </w:r>
          </w:p>
        </w:tc>
        <w:tc>
          <w:tcPr>
            <w:tcW w:w="706" w:type="dxa"/>
            <w:shd w:val="solid" w:color="FFFFFF" w:fill="auto"/>
            <w:vAlign w:val="center"/>
          </w:tcPr>
          <w:p w14:paraId="3185A527" w14:textId="33E70546" w:rsidR="00342641" w:rsidRDefault="00342641" w:rsidP="00342641">
            <w:pPr>
              <w:pStyle w:val="TAC"/>
              <w:rPr>
                <w:sz w:val="16"/>
                <w:szCs w:val="16"/>
              </w:rPr>
            </w:pPr>
            <w:r>
              <w:rPr>
                <w:sz w:val="16"/>
                <w:szCs w:val="16"/>
              </w:rPr>
              <w:t>18.4.0</w:t>
            </w:r>
          </w:p>
        </w:tc>
      </w:tr>
    </w:tbl>
    <w:p w14:paraId="7B6C9D8A" w14:textId="77777777" w:rsidR="009164E6" w:rsidRDefault="009164E6" w:rsidP="008A6D4A"/>
    <w:sectPr w:rsidR="009164E6" w:rsidSect="00CF6ED5">
      <w:headerReference w:type="default" r:id="rId46"/>
      <w:footerReference w:type="default" r:id="rId4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D07F8" w14:textId="77777777" w:rsidR="00387D4C" w:rsidRDefault="00387D4C">
      <w:r>
        <w:separator/>
      </w:r>
    </w:p>
  </w:endnote>
  <w:endnote w:type="continuationSeparator" w:id="0">
    <w:p w14:paraId="39801CA3" w14:textId="77777777" w:rsidR="00387D4C" w:rsidRDefault="0038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954C1" w14:textId="77777777" w:rsidR="0091098B" w:rsidRDefault="0091098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4644C" w14:textId="77777777" w:rsidR="00387D4C" w:rsidRDefault="00387D4C">
      <w:r>
        <w:separator/>
      </w:r>
    </w:p>
  </w:footnote>
  <w:footnote w:type="continuationSeparator" w:id="0">
    <w:p w14:paraId="3DC250B2" w14:textId="77777777" w:rsidR="00387D4C" w:rsidRDefault="0038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5B8C8" w14:textId="4199549E" w:rsidR="0091098B" w:rsidRDefault="0091098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16924">
      <w:rPr>
        <w:rFonts w:ascii="Arial" w:hAnsi="Arial" w:cs="Arial"/>
        <w:b/>
        <w:noProof/>
        <w:sz w:val="18"/>
        <w:szCs w:val="18"/>
      </w:rPr>
      <w:t>3GPP TS 29.580 V18.43.0 (2023-1209)</w:t>
    </w:r>
    <w:r>
      <w:rPr>
        <w:rFonts w:ascii="Arial" w:hAnsi="Arial" w:cs="Arial"/>
        <w:b/>
        <w:sz w:val="18"/>
        <w:szCs w:val="18"/>
      </w:rPr>
      <w:fldChar w:fldCharType="end"/>
    </w:r>
  </w:p>
  <w:p w14:paraId="0C5EC792" w14:textId="77777777" w:rsidR="0091098B" w:rsidRDefault="0091098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22</w:t>
    </w:r>
    <w:r>
      <w:rPr>
        <w:rFonts w:ascii="Arial" w:hAnsi="Arial" w:cs="Arial"/>
        <w:b/>
        <w:sz w:val="18"/>
        <w:szCs w:val="18"/>
      </w:rPr>
      <w:fldChar w:fldCharType="end"/>
    </w:r>
  </w:p>
  <w:p w14:paraId="2B1AE9B5" w14:textId="44FCA720" w:rsidR="0091098B" w:rsidRDefault="0091098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16924">
      <w:rPr>
        <w:rFonts w:ascii="Arial" w:hAnsi="Arial" w:cs="Arial"/>
        <w:b/>
        <w:noProof/>
        <w:sz w:val="18"/>
        <w:szCs w:val="18"/>
      </w:rPr>
      <w:t>Release 18</w:t>
    </w:r>
    <w:r>
      <w:rPr>
        <w:rFonts w:ascii="Arial" w:hAnsi="Arial" w:cs="Arial"/>
        <w:b/>
        <w:sz w:val="18"/>
        <w:szCs w:val="18"/>
      </w:rPr>
      <w:fldChar w:fldCharType="end"/>
    </w:r>
  </w:p>
  <w:p w14:paraId="42848B09" w14:textId="77777777" w:rsidR="0091098B" w:rsidRDefault="00910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2448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B68CF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368F60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3FE1AA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C489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68015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E92D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80DD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9E9E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A6A2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80169C"/>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094C6247"/>
    <w:multiLevelType w:val="hybridMultilevel"/>
    <w:tmpl w:val="2C9833A6"/>
    <w:lvl w:ilvl="0" w:tplc="645C80A8">
      <w:start w:val="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1D0555"/>
    <w:multiLevelType w:val="hybridMultilevel"/>
    <w:tmpl w:val="A5705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41C2412"/>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147D3C46"/>
    <w:multiLevelType w:val="hybridMultilevel"/>
    <w:tmpl w:val="33DA8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6F4B67"/>
    <w:multiLevelType w:val="hybridMultilevel"/>
    <w:tmpl w:val="C1E4B9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0E227E"/>
    <w:multiLevelType w:val="hybridMultilevel"/>
    <w:tmpl w:val="3634CB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63D2C1C"/>
    <w:multiLevelType w:val="hybridMultilevel"/>
    <w:tmpl w:val="4E16F140"/>
    <w:lvl w:ilvl="0" w:tplc="345CF6BC">
      <w:start w:val="1"/>
      <w:numFmt w:val="decimal"/>
      <w:lvlText w:val="%1."/>
      <w:lvlJc w:val="left"/>
      <w:pPr>
        <w:ind w:left="360" w:hanging="360"/>
      </w:pPr>
      <w:rPr>
        <w:rFonts w:eastAsia="DengXi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323135"/>
    <w:multiLevelType w:val="hybridMultilevel"/>
    <w:tmpl w:val="D53E3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643031"/>
    <w:multiLevelType w:val="hybridMultilevel"/>
    <w:tmpl w:val="F880C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2124AB"/>
    <w:multiLevelType w:val="hybridMultilevel"/>
    <w:tmpl w:val="D7D0F648"/>
    <w:lvl w:ilvl="0" w:tplc="542EB8C4">
      <w:numFmt w:val="bullet"/>
      <w:lvlText w:val="-"/>
      <w:lvlJc w:val="left"/>
      <w:pPr>
        <w:ind w:left="720" w:hanging="360"/>
      </w:pPr>
      <w:rPr>
        <w:rFonts w:ascii="Arial" w:eastAsia="DengXi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C5571"/>
    <w:multiLevelType w:val="hybridMultilevel"/>
    <w:tmpl w:val="46546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A47547"/>
    <w:multiLevelType w:val="hybridMultilevel"/>
    <w:tmpl w:val="B3F43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C20F68"/>
    <w:multiLevelType w:val="hybridMultilevel"/>
    <w:tmpl w:val="C5F4A05C"/>
    <w:lvl w:ilvl="0" w:tplc="FF9A55C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6B2F69"/>
    <w:multiLevelType w:val="hybridMultilevel"/>
    <w:tmpl w:val="50042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AD7555"/>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614608B7"/>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15A73CE"/>
    <w:multiLevelType w:val="hybridMultilevel"/>
    <w:tmpl w:val="B37AC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713283"/>
    <w:multiLevelType w:val="hybridMultilevel"/>
    <w:tmpl w:val="993286AE"/>
    <w:lvl w:ilvl="0" w:tplc="FED2808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A3B53"/>
    <w:multiLevelType w:val="hybridMultilevel"/>
    <w:tmpl w:val="7D98BA10"/>
    <w:lvl w:ilvl="0" w:tplc="7B5632BA">
      <w:start w:val="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7069B"/>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6F06086D"/>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7C337742"/>
    <w:multiLevelType w:val="hybridMultilevel"/>
    <w:tmpl w:val="DE840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34"/>
  </w:num>
  <w:num w:numId="5">
    <w:abstractNumId w:val="3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6"/>
  </w:num>
  <w:num w:numId="17">
    <w:abstractNumId w:val="33"/>
  </w:num>
  <w:num w:numId="18">
    <w:abstractNumId w:val="13"/>
  </w:num>
  <w:num w:numId="19">
    <w:abstractNumId w:val="35"/>
  </w:num>
  <w:num w:numId="20">
    <w:abstractNumId w:val="12"/>
  </w:num>
  <w:num w:numId="21">
    <w:abstractNumId w:val="29"/>
  </w:num>
  <w:num w:numId="22">
    <w:abstractNumId w:val="28"/>
  </w:num>
  <w:num w:numId="23">
    <w:abstractNumId w:val="15"/>
  </w:num>
  <w:num w:numId="24">
    <w:abstractNumId w:val="31"/>
  </w:num>
  <w:num w:numId="25">
    <w:abstractNumId w:val="26"/>
  </w:num>
  <w:num w:numId="26">
    <w:abstractNumId w:val="16"/>
  </w:num>
  <w:num w:numId="27">
    <w:abstractNumId w:val="19"/>
  </w:num>
  <w:num w:numId="28">
    <w:abstractNumId w:val="21"/>
  </w:num>
  <w:num w:numId="29">
    <w:abstractNumId w:val="18"/>
  </w:num>
  <w:num w:numId="30">
    <w:abstractNumId w:val="17"/>
  </w:num>
  <w:num w:numId="31">
    <w:abstractNumId w:val="27"/>
  </w:num>
  <w:num w:numId="32">
    <w:abstractNumId w:val="23"/>
  </w:num>
  <w:num w:numId="33">
    <w:abstractNumId w:val="24"/>
  </w:num>
  <w:num w:numId="34">
    <w:abstractNumId w:val="37"/>
  </w:num>
  <w:num w:numId="35">
    <w:abstractNumId w:val="25"/>
  </w:num>
  <w:num w:numId="36">
    <w:abstractNumId w:val="22"/>
  </w:num>
  <w:num w:numId="37">
    <w:abstractNumId w:val="14"/>
  </w:num>
  <w:num w:numId="38">
    <w:abstractNumId w:val="30"/>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2FD"/>
    <w:rsid w:val="000044CF"/>
    <w:rsid w:val="000052D4"/>
    <w:rsid w:val="00006DEB"/>
    <w:rsid w:val="00011581"/>
    <w:rsid w:val="00012429"/>
    <w:rsid w:val="0001340A"/>
    <w:rsid w:val="000137A2"/>
    <w:rsid w:val="00015A87"/>
    <w:rsid w:val="00015C33"/>
    <w:rsid w:val="00022E12"/>
    <w:rsid w:val="00032311"/>
    <w:rsid w:val="0003231F"/>
    <w:rsid w:val="00033397"/>
    <w:rsid w:val="00036E4C"/>
    <w:rsid w:val="00040095"/>
    <w:rsid w:val="0004218E"/>
    <w:rsid w:val="00043697"/>
    <w:rsid w:val="00045C1F"/>
    <w:rsid w:val="0004782E"/>
    <w:rsid w:val="00050038"/>
    <w:rsid w:val="00051684"/>
    <w:rsid w:val="00051834"/>
    <w:rsid w:val="00051E38"/>
    <w:rsid w:val="00054A22"/>
    <w:rsid w:val="000602BD"/>
    <w:rsid w:val="00061060"/>
    <w:rsid w:val="00061211"/>
    <w:rsid w:val="00061C28"/>
    <w:rsid w:val="00062023"/>
    <w:rsid w:val="000631D6"/>
    <w:rsid w:val="000655A6"/>
    <w:rsid w:val="000671AA"/>
    <w:rsid w:val="000707F1"/>
    <w:rsid w:val="00077FB2"/>
    <w:rsid w:val="00080448"/>
    <w:rsid w:val="00080512"/>
    <w:rsid w:val="00080B76"/>
    <w:rsid w:val="00086807"/>
    <w:rsid w:val="00090887"/>
    <w:rsid w:val="00091597"/>
    <w:rsid w:val="00092328"/>
    <w:rsid w:val="00092336"/>
    <w:rsid w:val="00097203"/>
    <w:rsid w:val="00097433"/>
    <w:rsid w:val="000A063E"/>
    <w:rsid w:val="000A12DC"/>
    <w:rsid w:val="000A13EC"/>
    <w:rsid w:val="000A1E8A"/>
    <w:rsid w:val="000A2FAD"/>
    <w:rsid w:val="000A4ED5"/>
    <w:rsid w:val="000A60C4"/>
    <w:rsid w:val="000A60F6"/>
    <w:rsid w:val="000A69AF"/>
    <w:rsid w:val="000A6DFB"/>
    <w:rsid w:val="000A7BDC"/>
    <w:rsid w:val="000B1486"/>
    <w:rsid w:val="000B14E3"/>
    <w:rsid w:val="000B3AD5"/>
    <w:rsid w:val="000B7882"/>
    <w:rsid w:val="000C2AEB"/>
    <w:rsid w:val="000C4698"/>
    <w:rsid w:val="000C47C3"/>
    <w:rsid w:val="000C600A"/>
    <w:rsid w:val="000C7C2F"/>
    <w:rsid w:val="000D1A97"/>
    <w:rsid w:val="000D2618"/>
    <w:rsid w:val="000D44DC"/>
    <w:rsid w:val="000D58AB"/>
    <w:rsid w:val="000E2134"/>
    <w:rsid w:val="000E4681"/>
    <w:rsid w:val="000E7BAF"/>
    <w:rsid w:val="000F09A2"/>
    <w:rsid w:val="000F20A1"/>
    <w:rsid w:val="000F3943"/>
    <w:rsid w:val="000F3C3E"/>
    <w:rsid w:val="000F4269"/>
    <w:rsid w:val="000F49C7"/>
    <w:rsid w:val="00100813"/>
    <w:rsid w:val="00102401"/>
    <w:rsid w:val="00102C45"/>
    <w:rsid w:val="00104198"/>
    <w:rsid w:val="00104611"/>
    <w:rsid w:val="001072DC"/>
    <w:rsid w:val="0010744E"/>
    <w:rsid w:val="001077A8"/>
    <w:rsid w:val="00107A1E"/>
    <w:rsid w:val="00110029"/>
    <w:rsid w:val="0011143C"/>
    <w:rsid w:val="001124EB"/>
    <w:rsid w:val="001124F7"/>
    <w:rsid w:val="00114539"/>
    <w:rsid w:val="0011536C"/>
    <w:rsid w:val="001163E1"/>
    <w:rsid w:val="00116476"/>
    <w:rsid w:val="001209AE"/>
    <w:rsid w:val="00120D7C"/>
    <w:rsid w:val="001216AC"/>
    <w:rsid w:val="00125CCD"/>
    <w:rsid w:val="0012646D"/>
    <w:rsid w:val="00126D87"/>
    <w:rsid w:val="00127307"/>
    <w:rsid w:val="00127502"/>
    <w:rsid w:val="00133525"/>
    <w:rsid w:val="00136116"/>
    <w:rsid w:val="00136227"/>
    <w:rsid w:val="00136CE2"/>
    <w:rsid w:val="00137EF7"/>
    <w:rsid w:val="00140DE8"/>
    <w:rsid w:val="00141E57"/>
    <w:rsid w:val="001424E7"/>
    <w:rsid w:val="00142B31"/>
    <w:rsid w:val="00142D89"/>
    <w:rsid w:val="001431C2"/>
    <w:rsid w:val="00150E35"/>
    <w:rsid w:val="00151CBA"/>
    <w:rsid w:val="00152E4A"/>
    <w:rsid w:val="00155EB7"/>
    <w:rsid w:val="001576A1"/>
    <w:rsid w:val="00157B3E"/>
    <w:rsid w:val="00160623"/>
    <w:rsid w:val="0016361A"/>
    <w:rsid w:val="00171034"/>
    <w:rsid w:val="00174D8A"/>
    <w:rsid w:val="001754CF"/>
    <w:rsid w:val="00175953"/>
    <w:rsid w:val="00175A2F"/>
    <w:rsid w:val="001767F1"/>
    <w:rsid w:val="00177E94"/>
    <w:rsid w:val="00180F3E"/>
    <w:rsid w:val="0018135D"/>
    <w:rsid w:val="00184034"/>
    <w:rsid w:val="00184134"/>
    <w:rsid w:val="00187A9C"/>
    <w:rsid w:val="0019347B"/>
    <w:rsid w:val="00194A59"/>
    <w:rsid w:val="00194C24"/>
    <w:rsid w:val="00194E1D"/>
    <w:rsid w:val="001A09C8"/>
    <w:rsid w:val="001A39A2"/>
    <w:rsid w:val="001A4C42"/>
    <w:rsid w:val="001A7420"/>
    <w:rsid w:val="001B0E7F"/>
    <w:rsid w:val="001B359B"/>
    <w:rsid w:val="001B384E"/>
    <w:rsid w:val="001B3BD3"/>
    <w:rsid w:val="001B649C"/>
    <w:rsid w:val="001B6637"/>
    <w:rsid w:val="001C12C3"/>
    <w:rsid w:val="001C21C3"/>
    <w:rsid w:val="001C2881"/>
    <w:rsid w:val="001C52E8"/>
    <w:rsid w:val="001C53D0"/>
    <w:rsid w:val="001C6586"/>
    <w:rsid w:val="001D02C2"/>
    <w:rsid w:val="001D24F6"/>
    <w:rsid w:val="001D70BB"/>
    <w:rsid w:val="001D7610"/>
    <w:rsid w:val="001E3C9F"/>
    <w:rsid w:val="001E65B6"/>
    <w:rsid w:val="001E6A64"/>
    <w:rsid w:val="001F0C1D"/>
    <w:rsid w:val="001F0FA5"/>
    <w:rsid w:val="001F1132"/>
    <w:rsid w:val="001F168B"/>
    <w:rsid w:val="001F1C0E"/>
    <w:rsid w:val="001F1DDE"/>
    <w:rsid w:val="001F231F"/>
    <w:rsid w:val="001F28E7"/>
    <w:rsid w:val="001F2CDD"/>
    <w:rsid w:val="001F3DBE"/>
    <w:rsid w:val="001F498E"/>
    <w:rsid w:val="001F7F52"/>
    <w:rsid w:val="00201AE0"/>
    <w:rsid w:val="00206ACC"/>
    <w:rsid w:val="002074C8"/>
    <w:rsid w:val="00207818"/>
    <w:rsid w:val="00207B3E"/>
    <w:rsid w:val="00213CEB"/>
    <w:rsid w:val="00214828"/>
    <w:rsid w:val="0021684E"/>
    <w:rsid w:val="00217448"/>
    <w:rsid w:val="00217A91"/>
    <w:rsid w:val="00221FC8"/>
    <w:rsid w:val="00223DD2"/>
    <w:rsid w:val="00226A2D"/>
    <w:rsid w:val="00227585"/>
    <w:rsid w:val="00230F5F"/>
    <w:rsid w:val="00231B3F"/>
    <w:rsid w:val="002347A2"/>
    <w:rsid w:val="00235410"/>
    <w:rsid w:val="00235C84"/>
    <w:rsid w:val="00236458"/>
    <w:rsid w:val="002365A7"/>
    <w:rsid w:val="00236A44"/>
    <w:rsid w:val="002374DA"/>
    <w:rsid w:val="002379E7"/>
    <w:rsid w:val="00237E17"/>
    <w:rsid w:val="002415DA"/>
    <w:rsid w:val="0024582D"/>
    <w:rsid w:val="00250D87"/>
    <w:rsid w:val="002520CA"/>
    <w:rsid w:val="0025255A"/>
    <w:rsid w:val="0025299A"/>
    <w:rsid w:val="00253C26"/>
    <w:rsid w:val="00253ECA"/>
    <w:rsid w:val="0025572B"/>
    <w:rsid w:val="00255B59"/>
    <w:rsid w:val="0026032A"/>
    <w:rsid w:val="00262D98"/>
    <w:rsid w:val="00265C63"/>
    <w:rsid w:val="002669C4"/>
    <w:rsid w:val="002675F0"/>
    <w:rsid w:val="002707ED"/>
    <w:rsid w:val="002717F8"/>
    <w:rsid w:val="002738D5"/>
    <w:rsid w:val="00274EA9"/>
    <w:rsid w:val="002776A4"/>
    <w:rsid w:val="002779F5"/>
    <w:rsid w:val="00281184"/>
    <w:rsid w:val="00281CD2"/>
    <w:rsid w:val="00282CE7"/>
    <w:rsid w:val="00282D0C"/>
    <w:rsid w:val="00283A17"/>
    <w:rsid w:val="00284FFA"/>
    <w:rsid w:val="00286F85"/>
    <w:rsid w:val="002930DB"/>
    <w:rsid w:val="0029635E"/>
    <w:rsid w:val="00297323"/>
    <w:rsid w:val="00297816"/>
    <w:rsid w:val="002A6E2B"/>
    <w:rsid w:val="002A7E55"/>
    <w:rsid w:val="002B02F8"/>
    <w:rsid w:val="002B17B8"/>
    <w:rsid w:val="002B4468"/>
    <w:rsid w:val="002B6339"/>
    <w:rsid w:val="002B7046"/>
    <w:rsid w:val="002B75FA"/>
    <w:rsid w:val="002C3F41"/>
    <w:rsid w:val="002D02AF"/>
    <w:rsid w:val="002D2F81"/>
    <w:rsid w:val="002D3798"/>
    <w:rsid w:val="002D3F08"/>
    <w:rsid w:val="002E00EE"/>
    <w:rsid w:val="002E5A47"/>
    <w:rsid w:val="002F0AE6"/>
    <w:rsid w:val="002F1236"/>
    <w:rsid w:val="002F2ABF"/>
    <w:rsid w:val="002F2E9A"/>
    <w:rsid w:val="002F666B"/>
    <w:rsid w:val="002F7314"/>
    <w:rsid w:val="00301653"/>
    <w:rsid w:val="00302BC9"/>
    <w:rsid w:val="00303BBD"/>
    <w:rsid w:val="003042C4"/>
    <w:rsid w:val="003049D6"/>
    <w:rsid w:val="00304C79"/>
    <w:rsid w:val="003055A2"/>
    <w:rsid w:val="00305DDF"/>
    <w:rsid w:val="003061E1"/>
    <w:rsid w:val="003101A4"/>
    <w:rsid w:val="003128D5"/>
    <w:rsid w:val="00313051"/>
    <w:rsid w:val="00314BFC"/>
    <w:rsid w:val="0031513C"/>
    <w:rsid w:val="00315BD9"/>
    <w:rsid w:val="0031614B"/>
    <w:rsid w:val="003172DC"/>
    <w:rsid w:val="003175B4"/>
    <w:rsid w:val="00320892"/>
    <w:rsid w:val="00320918"/>
    <w:rsid w:val="003273C9"/>
    <w:rsid w:val="0032777F"/>
    <w:rsid w:val="00327E22"/>
    <w:rsid w:val="00330852"/>
    <w:rsid w:val="00330AB0"/>
    <w:rsid w:val="00331FD9"/>
    <w:rsid w:val="00332251"/>
    <w:rsid w:val="0033306B"/>
    <w:rsid w:val="00334E0F"/>
    <w:rsid w:val="0033669F"/>
    <w:rsid w:val="00342641"/>
    <w:rsid w:val="003446B6"/>
    <w:rsid w:val="00344C9C"/>
    <w:rsid w:val="0034527F"/>
    <w:rsid w:val="00346E96"/>
    <w:rsid w:val="00346EA8"/>
    <w:rsid w:val="00347150"/>
    <w:rsid w:val="0035433E"/>
    <w:rsid w:val="0035462D"/>
    <w:rsid w:val="00354E4F"/>
    <w:rsid w:val="003551F3"/>
    <w:rsid w:val="00355B47"/>
    <w:rsid w:val="00356F9C"/>
    <w:rsid w:val="00362086"/>
    <w:rsid w:val="0036384D"/>
    <w:rsid w:val="00364EAD"/>
    <w:rsid w:val="00365B53"/>
    <w:rsid w:val="0036697F"/>
    <w:rsid w:val="00366B13"/>
    <w:rsid w:val="00370C0A"/>
    <w:rsid w:val="00375D55"/>
    <w:rsid w:val="003765B8"/>
    <w:rsid w:val="00377863"/>
    <w:rsid w:val="00377CA5"/>
    <w:rsid w:val="00380A68"/>
    <w:rsid w:val="00382E38"/>
    <w:rsid w:val="0038410C"/>
    <w:rsid w:val="0038499D"/>
    <w:rsid w:val="0038612E"/>
    <w:rsid w:val="00387441"/>
    <w:rsid w:val="00387D4C"/>
    <w:rsid w:val="003954EA"/>
    <w:rsid w:val="0039602D"/>
    <w:rsid w:val="003968C5"/>
    <w:rsid w:val="003A1B4D"/>
    <w:rsid w:val="003A26D9"/>
    <w:rsid w:val="003A3DFA"/>
    <w:rsid w:val="003A7DC2"/>
    <w:rsid w:val="003B0C4E"/>
    <w:rsid w:val="003B1380"/>
    <w:rsid w:val="003B14F7"/>
    <w:rsid w:val="003B5463"/>
    <w:rsid w:val="003B7BD0"/>
    <w:rsid w:val="003B7F02"/>
    <w:rsid w:val="003C026D"/>
    <w:rsid w:val="003C209F"/>
    <w:rsid w:val="003C30EF"/>
    <w:rsid w:val="003C35F2"/>
    <w:rsid w:val="003C3971"/>
    <w:rsid w:val="003C4B6C"/>
    <w:rsid w:val="003C5BD7"/>
    <w:rsid w:val="003C628A"/>
    <w:rsid w:val="003C6957"/>
    <w:rsid w:val="003C6DD1"/>
    <w:rsid w:val="003D2D84"/>
    <w:rsid w:val="003D67CA"/>
    <w:rsid w:val="003E07B7"/>
    <w:rsid w:val="003E2124"/>
    <w:rsid w:val="003E3DA5"/>
    <w:rsid w:val="003E665D"/>
    <w:rsid w:val="003F2E3A"/>
    <w:rsid w:val="003F3EC2"/>
    <w:rsid w:val="003F7D56"/>
    <w:rsid w:val="00401328"/>
    <w:rsid w:val="0040412F"/>
    <w:rsid w:val="00406B4D"/>
    <w:rsid w:val="004072FF"/>
    <w:rsid w:val="00410053"/>
    <w:rsid w:val="004134F1"/>
    <w:rsid w:val="00414673"/>
    <w:rsid w:val="00421B44"/>
    <w:rsid w:val="00423334"/>
    <w:rsid w:val="00423F65"/>
    <w:rsid w:val="00424440"/>
    <w:rsid w:val="00426755"/>
    <w:rsid w:val="00426CDB"/>
    <w:rsid w:val="00426E44"/>
    <w:rsid w:val="0043021E"/>
    <w:rsid w:val="0043143A"/>
    <w:rsid w:val="004329B0"/>
    <w:rsid w:val="00433408"/>
    <w:rsid w:val="004341D3"/>
    <w:rsid w:val="004345EC"/>
    <w:rsid w:val="004361A1"/>
    <w:rsid w:val="00436291"/>
    <w:rsid w:val="0044154E"/>
    <w:rsid w:val="00441FC0"/>
    <w:rsid w:val="0044429A"/>
    <w:rsid w:val="004454EF"/>
    <w:rsid w:val="00445F42"/>
    <w:rsid w:val="00446ABE"/>
    <w:rsid w:val="0045218E"/>
    <w:rsid w:val="00453DA8"/>
    <w:rsid w:val="00453FDD"/>
    <w:rsid w:val="00460B01"/>
    <w:rsid w:val="00460D6C"/>
    <w:rsid w:val="004631D6"/>
    <w:rsid w:val="00463867"/>
    <w:rsid w:val="00464C9C"/>
    <w:rsid w:val="00465515"/>
    <w:rsid w:val="0046555E"/>
    <w:rsid w:val="00466D30"/>
    <w:rsid w:val="00471C29"/>
    <w:rsid w:val="004746B1"/>
    <w:rsid w:val="004811C3"/>
    <w:rsid w:val="004815CD"/>
    <w:rsid w:val="00484943"/>
    <w:rsid w:val="004849E1"/>
    <w:rsid w:val="00484C5A"/>
    <w:rsid w:val="00485467"/>
    <w:rsid w:val="004872BA"/>
    <w:rsid w:val="0049145E"/>
    <w:rsid w:val="0049233D"/>
    <w:rsid w:val="00493DA9"/>
    <w:rsid w:val="00496EDB"/>
    <w:rsid w:val="004A07A6"/>
    <w:rsid w:val="004A0EB6"/>
    <w:rsid w:val="004A436D"/>
    <w:rsid w:val="004A515A"/>
    <w:rsid w:val="004A6C0D"/>
    <w:rsid w:val="004B11C3"/>
    <w:rsid w:val="004B3666"/>
    <w:rsid w:val="004B56E3"/>
    <w:rsid w:val="004B6A6F"/>
    <w:rsid w:val="004C04A8"/>
    <w:rsid w:val="004C0945"/>
    <w:rsid w:val="004C0BE8"/>
    <w:rsid w:val="004C12E6"/>
    <w:rsid w:val="004C3C1D"/>
    <w:rsid w:val="004C5E88"/>
    <w:rsid w:val="004C697E"/>
    <w:rsid w:val="004D3578"/>
    <w:rsid w:val="004D396C"/>
    <w:rsid w:val="004D508C"/>
    <w:rsid w:val="004D5764"/>
    <w:rsid w:val="004E06E9"/>
    <w:rsid w:val="004E213A"/>
    <w:rsid w:val="004E31FF"/>
    <w:rsid w:val="004E3EF0"/>
    <w:rsid w:val="004E4268"/>
    <w:rsid w:val="004E480A"/>
    <w:rsid w:val="004E4A22"/>
    <w:rsid w:val="004E608B"/>
    <w:rsid w:val="004E62E7"/>
    <w:rsid w:val="004E70DF"/>
    <w:rsid w:val="004F0988"/>
    <w:rsid w:val="004F1906"/>
    <w:rsid w:val="004F3340"/>
    <w:rsid w:val="004F45EE"/>
    <w:rsid w:val="004F5F6A"/>
    <w:rsid w:val="004F7131"/>
    <w:rsid w:val="004F726B"/>
    <w:rsid w:val="00504412"/>
    <w:rsid w:val="00506634"/>
    <w:rsid w:val="00511511"/>
    <w:rsid w:val="00512531"/>
    <w:rsid w:val="00514274"/>
    <w:rsid w:val="00514DA1"/>
    <w:rsid w:val="005155CE"/>
    <w:rsid w:val="005157DC"/>
    <w:rsid w:val="005158B0"/>
    <w:rsid w:val="0051743F"/>
    <w:rsid w:val="005201C4"/>
    <w:rsid w:val="00521911"/>
    <w:rsid w:val="005235D4"/>
    <w:rsid w:val="00525A1C"/>
    <w:rsid w:val="005317C9"/>
    <w:rsid w:val="0053364E"/>
    <w:rsid w:val="0053388B"/>
    <w:rsid w:val="00535773"/>
    <w:rsid w:val="005361B7"/>
    <w:rsid w:val="00537C0F"/>
    <w:rsid w:val="00541063"/>
    <w:rsid w:val="00543D4F"/>
    <w:rsid w:val="00543E6C"/>
    <w:rsid w:val="00546DCB"/>
    <w:rsid w:val="005512EB"/>
    <w:rsid w:val="00553435"/>
    <w:rsid w:val="00553558"/>
    <w:rsid w:val="00553EB0"/>
    <w:rsid w:val="005545EA"/>
    <w:rsid w:val="0055784B"/>
    <w:rsid w:val="00557F91"/>
    <w:rsid w:val="00561129"/>
    <w:rsid w:val="005641B8"/>
    <w:rsid w:val="00565087"/>
    <w:rsid w:val="00567C93"/>
    <w:rsid w:val="00572032"/>
    <w:rsid w:val="00572D98"/>
    <w:rsid w:val="00573E80"/>
    <w:rsid w:val="0057503E"/>
    <w:rsid w:val="00575C9A"/>
    <w:rsid w:val="00577CB4"/>
    <w:rsid w:val="005812CC"/>
    <w:rsid w:val="00582CF3"/>
    <w:rsid w:val="00583798"/>
    <w:rsid w:val="00583C98"/>
    <w:rsid w:val="00584665"/>
    <w:rsid w:val="00585886"/>
    <w:rsid w:val="005904EF"/>
    <w:rsid w:val="00592F3E"/>
    <w:rsid w:val="0059311B"/>
    <w:rsid w:val="00594387"/>
    <w:rsid w:val="00594FAB"/>
    <w:rsid w:val="00596673"/>
    <w:rsid w:val="005969F2"/>
    <w:rsid w:val="00596ED6"/>
    <w:rsid w:val="00597B11"/>
    <w:rsid w:val="005A0375"/>
    <w:rsid w:val="005A056C"/>
    <w:rsid w:val="005A30ED"/>
    <w:rsid w:val="005A6641"/>
    <w:rsid w:val="005A6806"/>
    <w:rsid w:val="005A69D5"/>
    <w:rsid w:val="005B2C1B"/>
    <w:rsid w:val="005B35D2"/>
    <w:rsid w:val="005B432B"/>
    <w:rsid w:val="005B60FA"/>
    <w:rsid w:val="005C0DEE"/>
    <w:rsid w:val="005C10DB"/>
    <w:rsid w:val="005C31E3"/>
    <w:rsid w:val="005C4D99"/>
    <w:rsid w:val="005D0070"/>
    <w:rsid w:val="005D18EA"/>
    <w:rsid w:val="005D2E01"/>
    <w:rsid w:val="005D7526"/>
    <w:rsid w:val="005D75CF"/>
    <w:rsid w:val="005E2B2A"/>
    <w:rsid w:val="005E3CE0"/>
    <w:rsid w:val="005E439B"/>
    <w:rsid w:val="005E4B47"/>
    <w:rsid w:val="005E4BB2"/>
    <w:rsid w:val="005E4EC1"/>
    <w:rsid w:val="005E6090"/>
    <w:rsid w:val="005E665C"/>
    <w:rsid w:val="005E72FB"/>
    <w:rsid w:val="005F5693"/>
    <w:rsid w:val="005F6C1C"/>
    <w:rsid w:val="00600531"/>
    <w:rsid w:val="00600A97"/>
    <w:rsid w:val="00602AEA"/>
    <w:rsid w:val="00603685"/>
    <w:rsid w:val="006046A3"/>
    <w:rsid w:val="0060526B"/>
    <w:rsid w:val="0060724B"/>
    <w:rsid w:val="00607E7A"/>
    <w:rsid w:val="0061007F"/>
    <w:rsid w:val="006103FF"/>
    <w:rsid w:val="00610D1C"/>
    <w:rsid w:val="00611A69"/>
    <w:rsid w:val="00613B18"/>
    <w:rsid w:val="00614FDF"/>
    <w:rsid w:val="00623845"/>
    <w:rsid w:val="0062461E"/>
    <w:rsid w:val="00630920"/>
    <w:rsid w:val="00631990"/>
    <w:rsid w:val="006332BE"/>
    <w:rsid w:val="006337D8"/>
    <w:rsid w:val="00633B04"/>
    <w:rsid w:val="00633B7F"/>
    <w:rsid w:val="0063543D"/>
    <w:rsid w:val="00635D32"/>
    <w:rsid w:val="006405C8"/>
    <w:rsid w:val="006410AD"/>
    <w:rsid w:val="0064701F"/>
    <w:rsid w:val="00647114"/>
    <w:rsid w:val="00653074"/>
    <w:rsid w:val="00657A5A"/>
    <w:rsid w:val="00657B12"/>
    <w:rsid w:val="00660A18"/>
    <w:rsid w:val="00661B53"/>
    <w:rsid w:val="00662390"/>
    <w:rsid w:val="00662707"/>
    <w:rsid w:val="00665508"/>
    <w:rsid w:val="00665FC9"/>
    <w:rsid w:val="00667444"/>
    <w:rsid w:val="00667D77"/>
    <w:rsid w:val="006709D0"/>
    <w:rsid w:val="006727D9"/>
    <w:rsid w:val="00674CC8"/>
    <w:rsid w:val="00680A64"/>
    <w:rsid w:val="006856A1"/>
    <w:rsid w:val="006857B7"/>
    <w:rsid w:val="00685AE8"/>
    <w:rsid w:val="006860D4"/>
    <w:rsid w:val="00686FB2"/>
    <w:rsid w:val="0069092B"/>
    <w:rsid w:val="00695D92"/>
    <w:rsid w:val="006A1C63"/>
    <w:rsid w:val="006A323F"/>
    <w:rsid w:val="006A612C"/>
    <w:rsid w:val="006B2BE5"/>
    <w:rsid w:val="006B30D0"/>
    <w:rsid w:val="006B5564"/>
    <w:rsid w:val="006C372A"/>
    <w:rsid w:val="006C3D95"/>
    <w:rsid w:val="006C457D"/>
    <w:rsid w:val="006C457F"/>
    <w:rsid w:val="006C70C3"/>
    <w:rsid w:val="006C7126"/>
    <w:rsid w:val="006D382D"/>
    <w:rsid w:val="006D5892"/>
    <w:rsid w:val="006D63DC"/>
    <w:rsid w:val="006E139B"/>
    <w:rsid w:val="006E1E33"/>
    <w:rsid w:val="006E1E39"/>
    <w:rsid w:val="006E2AF3"/>
    <w:rsid w:val="006E3803"/>
    <w:rsid w:val="006E4C7E"/>
    <w:rsid w:val="006E5A5A"/>
    <w:rsid w:val="006E5C86"/>
    <w:rsid w:val="006E6206"/>
    <w:rsid w:val="006E6CD9"/>
    <w:rsid w:val="006E71ED"/>
    <w:rsid w:val="006F0449"/>
    <w:rsid w:val="006F2AB6"/>
    <w:rsid w:val="006F338A"/>
    <w:rsid w:val="006F40CE"/>
    <w:rsid w:val="006F5348"/>
    <w:rsid w:val="006F6CE1"/>
    <w:rsid w:val="0070015B"/>
    <w:rsid w:val="00701116"/>
    <w:rsid w:val="00701650"/>
    <w:rsid w:val="00702251"/>
    <w:rsid w:val="00702CE4"/>
    <w:rsid w:val="00703F4E"/>
    <w:rsid w:val="007048CF"/>
    <w:rsid w:val="0070594E"/>
    <w:rsid w:val="0071131E"/>
    <w:rsid w:val="00713C44"/>
    <w:rsid w:val="00714A01"/>
    <w:rsid w:val="007156AF"/>
    <w:rsid w:val="007169BB"/>
    <w:rsid w:val="00717A01"/>
    <w:rsid w:val="0072022E"/>
    <w:rsid w:val="00720A9E"/>
    <w:rsid w:val="00721277"/>
    <w:rsid w:val="0072247E"/>
    <w:rsid w:val="00722630"/>
    <w:rsid w:val="00722F32"/>
    <w:rsid w:val="00726A0A"/>
    <w:rsid w:val="00726EE9"/>
    <w:rsid w:val="00727AB3"/>
    <w:rsid w:val="00730523"/>
    <w:rsid w:val="00731BD9"/>
    <w:rsid w:val="00734A5B"/>
    <w:rsid w:val="00736187"/>
    <w:rsid w:val="0074026F"/>
    <w:rsid w:val="0074270E"/>
    <w:rsid w:val="007429B6"/>
    <w:rsid w:val="007429F6"/>
    <w:rsid w:val="0074302D"/>
    <w:rsid w:val="0074398B"/>
    <w:rsid w:val="00743AD3"/>
    <w:rsid w:val="00744E76"/>
    <w:rsid w:val="007457F6"/>
    <w:rsid w:val="00745A52"/>
    <w:rsid w:val="00746DDB"/>
    <w:rsid w:val="00752324"/>
    <w:rsid w:val="00756F9E"/>
    <w:rsid w:val="00760323"/>
    <w:rsid w:val="00760638"/>
    <w:rsid w:val="00762624"/>
    <w:rsid w:val="00763030"/>
    <w:rsid w:val="00763C7F"/>
    <w:rsid w:val="00766B87"/>
    <w:rsid w:val="00767EC2"/>
    <w:rsid w:val="00770317"/>
    <w:rsid w:val="00770963"/>
    <w:rsid w:val="0077439D"/>
    <w:rsid w:val="00774DA4"/>
    <w:rsid w:val="0077632E"/>
    <w:rsid w:val="00776D58"/>
    <w:rsid w:val="00777021"/>
    <w:rsid w:val="007801EC"/>
    <w:rsid w:val="007812B7"/>
    <w:rsid w:val="00781F0F"/>
    <w:rsid w:val="0078213F"/>
    <w:rsid w:val="00782F2D"/>
    <w:rsid w:val="007848BA"/>
    <w:rsid w:val="00785B22"/>
    <w:rsid w:val="00786868"/>
    <w:rsid w:val="00792B4C"/>
    <w:rsid w:val="00794CCC"/>
    <w:rsid w:val="007960CB"/>
    <w:rsid w:val="00796F77"/>
    <w:rsid w:val="007A087A"/>
    <w:rsid w:val="007A167C"/>
    <w:rsid w:val="007A1AA8"/>
    <w:rsid w:val="007A20A9"/>
    <w:rsid w:val="007A2108"/>
    <w:rsid w:val="007A2E2F"/>
    <w:rsid w:val="007A4CF2"/>
    <w:rsid w:val="007A7424"/>
    <w:rsid w:val="007A7911"/>
    <w:rsid w:val="007B600E"/>
    <w:rsid w:val="007B66FC"/>
    <w:rsid w:val="007C4092"/>
    <w:rsid w:val="007C4273"/>
    <w:rsid w:val="007C67DC"/>
    <w:rsid w:val="007D20E7"/>
    <w:rsid w:val="007D24BF"/>
    <w:rsid w:val="007D2D1A"/>
    <w:rsid w:val="007D48F5"/>
    <w:rsid w:val="007D5AE7"/>
    <w:rsid w:val="007D6497"/>
    <w:rsid w:val="007E0A5F"/>
    <w:rsid w:val="007E3DA6"/>
    <w:rsid w:val="007E3DCB"/>
    <w:rsid w:val="007E4491"/>
    <w:rsid w:val="007E473B"/>
    <w:rsid w:val="007E571C"/>
    <w:rsid w:val="007E773C"/>
    <w:rsid w:val="007F0F3A"/>
    <w:rsid w:val="007F0F4A"/>
    <w:rsid w:val="007F1EB8"/>
    <w:rsid w:val="007F38D9"/>
    <w:rsid w:val="007F5953"/>
    <w:rsid w:val="007F5CDA"/>
    <w:rsid w:val="007F7D60"/>
    <w:rsid w:val="0080157D"/>
    <w:rsid w:val="008028A4"/>
    <w:rsid w:val="008031A1"/>
    <w:rsid w:val="00803D92"/>
    <w:rsid w:val="00804DBA"/>
    <w:rsid w:val="008105AB"/>
    <w:rsid w:val="00811722"/>
    <w:rsid w:val="00812CC5"/>
    <w:rsid w:val="008144A9"/>
    <w:rsid w:val="00815CC1"/>
    <w:rsid w:val="008216E3"/>
    <w:rsid w:val="00822188"/>
    <w:rsid w:val="00826D00"/>
    <w:rsid w:val="0083069D"/>
    <w:rsid w:val="00830747"/>
    <w:rsid w:val="008310BC"/>
    <w:rsid w:val="00831201"/>
    <w:rsid w:val="008319A8"/>
    <w:rsid w:val="00833CA1"/>
    <w:rsid w:val="00835CEA"/>
    <w:rsid w:val="00835D5A"/>
    <w:rsid w:val="00835D77"/>
    <w:rsid w:val="00837929"/>
    <w:rsid w:val="00837D09"/>
    <w:rsid w:val="00842FC5"/>
    <w:rsid w:val="0084471A"/>
    <w:rsid w:val="008456DD"/>
    <w:rsid w:val="008468A3"/>
    <w:rsid w:val="008473F6"/>
    <w:rsid w:val="008502C7"/>
    <w:rsid w:val="00855036"/>
    <w:rsid w:val="00855FDA"/>
    <w:rsid w:val="00856CA6"/>
    <w:rsid w:val="00856E48"/>
    <w:rsid w:val="00857341"/>
    <w:rsid w:val="00857D09"/>
    <w:rsid w:val="00857F0C"/>
    <w:rsid w:val="008608FD"/>
    <w:rsid w:val="0086099C"/>
    <w:rsid w:val="00865505"/>
    <w:rsid w:val="008671B4"/>
    <w:rsid w:val="008679F7"/>
    <w:rsid w:val="00870194"/>
    <w:rsid w:val="0087098B"/>
    <w:rsid w:val="008768CA"/>
    <w:rsid w:val="00881CBE"/>
    <w:rsid w:val="00886A82"/>
    <w:rsid w:val="0088766F"/>
    <w:rsid w:val="00890361"/>
    <w:rsid w:val="00891FE4"/>
    <w:rsid w:val="00893481"/>
    <w:rsid w:val="00893F83"/>
    <w:rsid w:val="00894079"/>
    <w:rsid w:val="00894B5C"/>
    <w:rsid w:val="0089666F"/>
    <w:rsid w:val="008A1E28"/>
    <w:rsid w:val="008A6D4A"/>
    <w:rsid w:val="008B57CB"/>
    <w:rsid w:val="008B6883"/>
    <w:rsid w:val="008B6E47"/>
    <w:rsid w:val="008C0891"/>
    <w:rsid w:val="008C2441"/>
    <w:rsid w:val="008C2860"/>
    <w:rsid w:val="008C384C"/>
    <w:rsid w:val="008C4769"/>
    <w:rsid w:val="008C4D22"/>
    <w:rsid w:val="008C578F"/>
    <w:rsid w:val="008C591A"/>
    <w:rsid w:val="008D0CBE"/>
    <w:rsid w:val="008D179C"/>
    <w:rsid w:val="008D2617"/>
    <w:rsid w:val="008D2D36"/>
    <w:rsid w:val="008D72C7"/>
    <w:rsid w:val="008E7BEA"/>
    <w:rsid w:val="008F170D"/>
    <w:rsid w:val="008F3600"/>
    <w:rsid w:val="008F477E"/>
    <w:rsid w:val="008F609F"/>
    <w:rsid w:val="0090271F"/>
    <w:rsid w:val="00902D32"/>
    <w:rsid w:val="00902E23"/>
    <w:rsid w:val="00904E00"/>
    <w:rsid w:val="0091098B"/>
    <w:rsid w:val="009114D7"/>
    <w:rsid w:val="0091336E"/>
    <w:rsid w:val="0091348E"/>
    <w:rsid w:val="00913D2F"/>
    <w:rsid w:val="0091477C"/>
    <w:rsid w:val="00914B8E"/>
    <w:rsid w:val="009164E6"/>
    <w:rsid w:val="0091733F"/>
    <w:rsid w:val="00917CCB"/>
    <w:rsid w:val="009247BB"/>
    <w:rsid w:val="00925EC5"/>
    <w:rsid w:val="00930507"/>
    <w:rsid w:val="009327F1"/>
    <w:rsid w:val="00934CFF"/>
    <w:rsid w:val="00934D33"/>
    <w:rsid w:val="00935156"/>
    <w:rsid w:val="00936E8E"/>
    <w:rsid w:val="00940B6B"/>
    <w:rsid w:val="00940DB5"/>
    <w:rsid w:val="00942EC2"/>
    <w:rsid w:val="009434E8"/>
    <w:rsid w:val="00943951"/>
    <w:rsid w:val="00946762"/>
    <w:rsid w:val="009477A6"/>
    <w:rsid w:val="00947F2D"/>
    <w:rsid w:val="009500DB"/>
    <w:rsid w:val="00950464"/>
    <w:rsid w:val="00951A31"/>
    <w:rsid w:val="00957755"/>
    <w:rsid w:val="00957C16"/>
    <w:rsid w:val="00960E12"/>
    <w:rsid w:val="00963A0E"/>
    <w:rsid w:val="00964236"/>
    <w:rsid w:val="00970760"/>
    <w:rsid w:val="00972359"/>
    <w:rsid w:val="00973FF2"/>
    <w:rsid w:val="009756D4"/>
    <w:rsid w:val="00982037"/>
    <w:rsid w:val="00990D46"/>
    <w:rsid w:val="00991BDA"/>
    <w:rsid w:val="009923A4"/>
    <w:rsid w:val="00995324"/>
    <w:rsid w:val="00995A4D"/>
    <w:rsid w:val="009A5DD0"/>
    <w:rsid w:val="009B4B48"/>
    <w:rsid w:val="009B511B"/>
    <w:rsid w:val="009B691F"/>
    <w:rsid w:val="009B6FBB"/>
    <w:rsid w:val="009B796F"/>
    <w:rsid w:val="009C31A3"/>
    <w:rsid w:val="009C3270"/>
    <w:rsid w:val="009C3A5C"/>
    <w:rsid w:val="009C7209"/>
    <w:rsid w:val="009C724A"/>
    <w:rsid w:val="009D1C08"/>
    <w:rsid w:val="009D40C1"/>
    <w:rsid w:val="009D6E11"/>
    <w:rsid w:val="009E11F3"/>
    <w:rsid w:val="009E3192"/>
    <w:rsid w:val="009E3DBD"/>
    <w:rsid w:val="009E739E"/>
    <w:rsid w:val="009E77A0"/>
    <w:rsid w:val="009F07E0"/>
    <w:rsid w:val="009F0FE8"/>
    <w:rsid w:val="009F1F3F"/>
    <w:rsid w:val="009F2E3C"/>
    <w:rsid w:val="009F37B7"/>
    <w:rsid w:val="009F5445"/>
    <w:rsid w:val="009F7BC4"/>
    <w:rsid w:val="009F7C52"/>
    <w:rsid w:val="00A02F02"/>
    <w:rsid w:val="00A06274"/>
    <w:rsid w:val="00A10F02"/>
    <w:rsid w:val="00A10F26"/>
    <w:rsid w:val="00A13384"/>
    <w:rsid w:val="00A1379A"/>
    <w:rsid w:val="00A13C33"/>
    <w:rsid w:val="00A164B4"/>
    <w:rsid w:val="00A165FF"/>
    <w:rsid w:val="00A16600"/>
    <w:rsid w:val="00A1780E"/>
    <w:rsid w:val="00A179E4"/>
    <w:rsid w:val="00A21A70"/>
    <w:rsid w:val="00A226F4"/>
    <w:rsid w:val="00A236A4"/>
    <w:rsid w:val="00A25893"/>
    <w:rsid w:val="00A26956"/>
    <w:rsid w:val="00A27486"/>
    <w:rsid w:val="00A27996"/>
    <w:rsid w:val="00A305B5"/>
    <w:rsid w:val="00A35764"/>
    <w:rsid w:val="00A36B33"/>
    <w:rsid w:val="00A36BAB"/>
    <w:rsid w:val="00A424D7"/>
    <w:rsid w:val="00A4773E"/>
    <w:rsid w:val="00A507D4"/>
    <w:rsid w:val="00A51C1B"/>
    <w:rsid w:val="00A53724"/>
    <w:rsid w:val="00A55C1A"/>
    <w:rsid w:val="00A56066"/>
    <w:rsid w:val="00A56158"/>
    <w:rsid w:val="00A61061"/>
    <w:rsid w:val="00A62925"/>
    <w:rsid w:val="00A64D9F"/>
    <w:rsid w:val="00A65AFD"/>
    <w:rsid w:val="00A67FB9"/>
    <w:rsid w:val="00A70BF7"/>
    <w:rsid w:val="00A721D5"/>
    <w:rsid w:val="00A73129"/>
    <w:rsid w:val="00A75B57"/>
    <w:rsid w:val="00A7682A"/>
    <w:rsid w:val="00A76A19"/>
    <w:rsid w:val="00A82346"/>
    <w:rsid w:val="00A82EF1"/>
    <w:rsid w:val="00A831AA"/>
    <w:rsid w:val="00A87555"/>
    <w:rsid w:val="00A87885"/>
    <w:rsid w:val="00A92BA1"/>
    <w:rsid w:val="00A938BB"/>
    <w:rsid w:val="00A93981"/>
    <w:rsid w:val="00A9498D"/>
    <w:rsid w:val="00A962F4"/>
    <w:rsid w:val="00AA0216"/>
    <w:rsid w:val="00AA0DFC"/>
    <w:rsid w:val="00AA3C8E"/>
    <w:rsid w:val="00AA5BB7"/>
    <w:rsid w:val="00AA60FC"/>
    <w:rsid w:val="00AA6414"/>
    <w:rsid w:val="00AB13AD"/>
    <w:rsid w:val="00AB204E"/>
    <w:rsid w:val="00AB3365"/>
    <w:rsid w:val="00AB3B97"/>
    <w:rsid w:val="00AB3FC8"/>
    <w:rsid w:val="00AB50CA"/>
    <w:rsid w:val="00AB7A9C"/>
    <w:rsid w:val="00AB7B5A"/>
    <w:rsid w:val="00AC0069"/>
    <w:rsid w:val="00AC2304"/>
    <w:rsid w:val="00AC2D81"/>
    <w:rsid w:val="00AC3495"/>
    <w:rsid w:val="00AC3703"/>
    <w:rsid w:val="00AC6BC6"/>
    <w:rsid w:val="00AC7B5B"/>
    <w:rsid w:val="00AD0070"/>
    <w:rsid w:val="00AD0B94"/>
    <w:rsid w:val="00AD119D"/>
    <w:rsid w:val="00AD144D"/>
    <w:rsid w:val="00AD21AB"/>
    <w:rsid w:val="00AD305D"/>
    <w:rsid w:val="00AD5A9A"/>
    <w:rsid w:val="00AD5E93"/>
    <w:rsid w:val="00AE1EB0"/>
    <w:rsid w:val="00AE1EBE"/>
    <w:rsid w:val="00AE4188"/>
    <w:rsid w:val="00AE431D"/>
    <w:rsid w:val="00AE65E2"/>
    <w:rsid w:val="00AE71E7"/>
    <w:rsid w:val="00AF2101"/>
    <w:rsid w:val="00AF3DD3"/>
    <w:rsid w:val="00AF6927"/>
    <w:rsid w:val="00AF6F9F"/>
    <w:rsid w:val="00AF7A9D"/>
    <w:rsid w:val="00B00BEC"/>
    <w:rsid w:val="00B01562"/>
    <w:rsid w:val="00B06319"/>
    <w:rsid w:val="00B074DE"/>
    <w:rsid w:val="00B10905"/>
    <w:rsid w:val="00B1094F"/>
    <w:rsid w:val="00B12A38"/>
    <w:rsid w:val="00B15449"/>
    <w:rsid w:val="00B155E1"/>
    <w:rsid w:val="00B15772"/>
    <w:rsid w:val="00B15B39"/>
    <w:rsid w:val="00B175D2"/>
    <w:rsid w:val="00B17773"/>
    <w:rsid w:val="00B204DF"/>
    <w:rsid w:val="00B20BD4"/>
    <w:rsid w:val="00B21ADD"/>
    <w:rsid w:val="00B252D0"/>
    <w:rsid w:val="00B2636D"/>
    <w:rsid w:val="00B3037B"/>
    <w:rsid w:val="00B30DFE"/>
    <w:rsid w:val="00B344A8"/>
    <w:rsid w:val="00B34911"/>
    <w:rsid w:val="00B36D3D"/>
    <w:rsid w:val="00B4073D"/>
    <w:rsid w:val="00B4334A"/>
    <w:rsid w:val="00B4335C"/>
    <w:rsid w:val="00B46CC9"/>
    <w:rsid w:val="00B50DFA"/>
    <w:rsid w:val="00B54AB6"/>
    <w:rsid w:val="00B54FF5"/>
    <w:rsid w:val="00B55532"/>
    <w:rsid w:val="00B5572D"/>
    <w:rsid w:val="00B56B31"/>
    <w:rsid w:val="00B57110"/>
    <w:rsid w:val="00B62FF6"/>
    <w:rsid w:val="00B63366"/>
    <w:rsid w:val="00B67000"/>
    <w:rsid w:val="00B67B38"/>
    <w:rsid w:val="00B704C3"/>
    <w:rsid w:val="00B71435"/>
    <w:rsid w:val="00B74190"/>
    <w:rsid w:val="00B770CB"/>
    <w:rsid w:val="00B83D3B"/>
    <w:rsid w:val="00B844BA"/>
    <w:rsid w:val="00B85054"/>
    <w:rsid w:val="00B91057"/>
    <w:rsid w:val="00B91D51"/>
    <w:rsid w:val="00B93086"/>
    <w:rsid w:val="00B950C0"/>
    <w:rsid w:val="00B96546"/>
    <w:rsid w:val="00B9776A"/>
    <w:rsid w:val="00B97A5B"/>
    <w:rsid w:val="00BA09BA"/>
    <w:rsid w:val="00BA19ED"/>
    <w:rsid w:val="00BA4B8D"/>
    <w:rsid w:val="00BA4D54"/>
    <w:rsid w:val="00BA5095"/>
    <w:rsid w:val="00BA545D"/>
    <w:rsid w:val="00BA5FCF"/>
    <w:rsid w:val="00BB1F9F"/>
    <w:rsid w:val="00BB2307"/>
    <w:rsid w:val="00BB3137"/>
    <w:rsid w:val="00BB4D10"/>
    <w:rsid w:val="00BB5E54"/>
    <w:rsid w:val="00BB7A65"/>
    <w:rsid w:val="00BC0565"/>
    <w:rsid w:val="00BC0F7D"/>
    <w:rsid w:val="00BC12B4"/>
    <w:rsid w:val="00BC28E1"/>
    <w:rsid w:val="00BC500E"/>
    <w:rsid w:val="00BC568C"/>
    <w:rsid w:val="00BC63A2"/>
    <w:rsid w:val="00BC6F98"/>
    <w:rsid w:val="00BD1E03"/>
    <w:rsid w:val="00BD3AF7"/>
    <w:rsid w:val="00BD4FAF"/>
    <w:rsid w:val="00BD7D31"/>
    <w:rsid w:val="00BE17F0"/>
    <w:rsid w:val="00BE30D3"/>
    <w:rsid w:val="00BE3255"/>
    <w:rsid w:val="00BE4BD5"/>
    <w:rsid w:val="00BE79F7"/>
    <w:rsid w:val="00BF128E"/>
    <w:rsid w:val="00BF523A"/>
    <w:rsid w:val="00BF588C"/>
    <w:rsid w:val="00C01C16"/>
    <w:rsid w:val="00C040F5"/>
    <w:rsid w:val="00C04CFD"/>
    <w:rsid w:val="00C05233"/>
    <w:rsid w:val="00C05E33"/>
    <w:rsid w:val="00C0636B"/>
    <w:rsid w:val="00C074DD"/>
    <w:rsid w:val="00C1496A"/>
    <w:rsid w:val="00C14F4D"/>
    <w:rsid w:val="00C16DBA"/>
    <w:rsid w:val="00C23BAE"/>
    <w:rsid w:val="00C25021"/>
    <w:rsid w:val="00C2543C"/>
    <w:rsid w:val="00C2601D"/>
    <w:rsid w:val="00C27BA6"/>
    <w:rsid w:val="00C33079"/>
    <w:rsid w:val="00C3400A"/>
    <w:rsid w:val="00C3708B"/>
    <w:rsid w:val="00C37EC7"/>
    <w:rsid w:val="00C42316"/>
    <w:rsid w:val="00C44202"/>
    <w:rsid w:val="00C443B5"/>
    <w:rsid w:val="00C44651"/>
    <w:rsid w:val="00C45231"/>
    <w:rsid w:val="00C47907"/>
    <w:rsid w:val="00C50B6B"/>
    <w:rsid w:val="00C539FB"/>
    <w:rsid w:val="00C55070"/>
    <w:rsid w:val="00C556AB"/>
    <w:rsid w:val="00C55777"/>
    <w:rsid w:val="00C55E76"/>
    <w:rsid w:val="00C60D0F"/>
    <w:rsid w:val="00C633CB"/>
    <w:rsid w:val="00C64AA1"/>
    <w:rsid w:val="00C651AD"/>
    <w:rsid w:val="00C677ED"/>
    <w:rsid w:val="00C70025"/>
    <w:rsid w:val="00C703C7"/>
    <w:rsid w:val="00C72833"/>
    <w:rsid w:val="00C7502A"/>
    <w:rsid w:val="00C805B0"/>
    <w:rsid w:val="00C808D9"/>
    <w:rsid w:val="00C80F1D"/>
    <w:rsid w:val="00C812F7"/>
    <w:rsid w:val="00C8657B"/>
    <w:rsid w:val="00C86FA8"/>
    <w:rsid w:val="00C90C00"/>
    <w:rsid w:val="00C919D0"/>
    <w:rsid w:val="00C925DE"/>
    <w:rsid w:val="00C92779"/>
    <w:rsid w:val="00C93F40"/>
    <w:rsid w:val="00C941A3"/>
    <w:rsid w:val="00CA0036"/>
    <w:rsid w:val="00CA0BCA"/>
    <w:rsid w:val="00CA3458"/>
    <w:rsid w:val="00CA3D0C"/>
    <w:rsid w:val="00CA7220"/>
    <w:rsid w:val="00CD5927"/>
    <w:rsid w:val="00CD60D7"/>
    <w:rsid w:val="00CD750E"/>
    <w:rsid w:val="00CD754F"/>
    <w:rsid w:val="00CE0A09"/>
    <w:rsid w:val="00CE578B"/>
    <w:rsid w:val="00CF04B0"/>
    <w:rsid w:val="00CF2A36"/>
    <w:rsid w:val="00CF6ED5"/>
    <w:rsid w:val="00D01A66"/>
    <w:rsid w:val="00D104F0"/>
    <w:rsid w:val="00D11838"/>
    <w:rsid w:val="00D11BE2"/>
    <w:rsid w:val="00D13897"/>
    <w:rsid w:val="00D13A15"/>
    <w:rsid w:val="00D14B87"/>
    <w:rsid w:val="00D16924"/>
    <w:rsid w:val="00D17D4A"/>
    <w:rsid w:val="00D21CD2"/>
    <w:rsid w:val="00D24BD1"/>
    <w:rsid w:val="00D26435"/>
    <w:rsid w:val="00D328CA"/>
    <w:rsid w:val="00D33596"/>
    <w:rsid w:val="00D33F91"/>
    <w:rsid w:val="00D3489F"/>
    <w:rsid w:val="00D3634B"/>
    <w:rsid w:val="00D37380"/>
    <w:rsid w:val="00D47239"/>
    <w:rsid w:val="00D5014A"/>
    <w:rsid w:val="00D5308E"/>
    <w:rsid w:val="00D54B70"/>
    <w:rsid w:val="00D556F9"/>
    <w:rsid w:val="00D55763"/>
    <w:rsid w:val="00D564DD"/>
    <w:rsid w:val="00D57972"/>
    <w:rsid w:val="00D602B0"/>
    <w:rsid w:val="00D61050"/>
    <w:rsid w:val="00D636AC"/>
    <w:rsid w:val="00D63C33"/>
    <w:rsid w:val="00D63CDA"/>
    <w:rsid w:val="00D644A2"/>
    <w:rsid w:val="00D66618"/>
    <w:rsid w:val="00D675A9"/>
    <w:rsid w:val="00D71E37"/>
    <w:rsid w:val="00D738D6"/>
    <w:rsid w:val="00D744FD"/>
    <w:rsid w:val="00D755EB"/>
    <w:rsid w:val="00D76048"/>
    <w:rsid w:val="00D76D79"/>
    <w:rsid w:val="00D77984"/>
    <w:rsid w:val="00D80095"/>
    <w:rsid w:val="00D80ED3"/>
    <w:rsid w:val="00D815E0"/>
    <w:rsid w:val="00D817B2"/>
    <w:rsid w:val="00D827FF"/>
    <w:rsid w:val="00D82AF7"/>
    <w:rsid w:val="00D843BD"/>
    <w:rsid w:val="00D86D0F"/>
    <w:rsid w:val="00D86F13"/>
    <w:rsid w:val="00D87E00"/>
    <w:rsid w:val="00D90ECB"/>
    <w:rsid w:val="00D9134D"/>
    <w:rsid w:val="00D921D0"/>
    <w:rsid w:val="00D93838"/>
    <w:rsid w:val="00D95BE0"/>
    <w:rsid w:val="00D96959"/>
    <w:rsid w:val="00DA263B"/>
    <w:rsid w:val="00DA2F34"/>
    <w:rsid w:val="00DA489D"/>
    <w:rsid w:val="00DA5A7D"/>
    <w:rsid w:val="00DA5E67"/>
    <w:rsid w:val="00DA79B7"/>
    <w:rsid w:val="00DA7A03"/>
    <w:rsid w:val="00DB1818"/>
    <w:rsid w:val="00DB26AD"/>
    <w:rsid w:val="00DB5E09"/>
    <w:rsid w:val="00DB60A8"/>
    <w:rsid w:val="00DB61FC"/>
    <w:rsid w:val="00DB7287"/>
    <w:rsid w:val="00DC309B"/>
    <w:rsid w:val="00DC4DA2"/>
    <w:rsid w:val="00DC60F4"/>
    <w:rsid w:val="00DC6185"/>
    <w:rsid w:val="00DC77C1"/>
    <w:rsid w:val="00DD0AD5"/>
    <w:rsid w:val="00DD0EAE"/>
    <w:rsid w:val="00DD11AE"/>
    <w:rsid w:val="00DD1F3E"/>
    <w:rsid w:val="00DD4C17"/>
    <w:rsid w:val="00DD74A5"/>
    <w:rsid w:val="00DE00B0"/>
    <w:rsid w:val="00DE08BB"/>
    <w:rsid w:val="00DE08E3"/>
    <w:rsid w:val="00DE1E03"/>
    <w:rsid w:val="00DE4495"/>
    <w:rsid w:val="00DE5928"/>
    <w:rsid w:val="00DE5CDB"/>
    <w:rsid w:val="00DE6386"/>
    <w:rsid w:val="00DE76D8"/>
    <w:rsid w:val="00DF2B1F"/>
    <w:rsid w:val="00DF35BF"/>
    <w:rsid w:val="00DF62CD"/>
    <w:rsid w:val="00E010A3"/>
    <w:rsid w:val="00E012B1"/>
    <w:rsid w:val="00E02699"/>
    <w:rsid w:val="00E0356A"/>
    <w:rsid w:val="00E06687"/>
    <w:rsid w:val="00E07281"/>
    <w:rsid w:val="00E105F0"/>
    <w:rsid w:val="00E1152A"/>
    <w:rsid w:val="00E115DB"/>
    <w:rsid w:val="00E13E91"/>
    <w:rsid w:val="00E1417E"/>
    <w:rsid w:val="00E15B76"/>
    <w:rsid w:val="00E16509"/>
    <w:rsid w:val="00E17008"/>
    <w:rsid w:val="00E17670"/>
    <w:rsid w:val="00E20840"/>
    <w:rsid w:val="00E210C5"/>
    <w:rsid w:val="00E215A4"/>
    <w:rsid w:val="00E218A4"/>
    <w:rsid w:val="00E22577"/>
    <w:rsid w:val="00E24348"/>
    <w:rsid w:val="00E24568"/>
    <w:rsid w:val="00E27121"/>
    <w:rsid w:val="00E301A1"/>
    <w:rsid w:val="00E32B8B"/>
    <w:rsid w:val="00E32B9F"/>
    <w:rsid w:val="00E34776"/>
    <w:rsid w:val="00E3486F"/>
    <w:rsid w:val="00E36C89"/>
    <w:rsid w:val="00E37CEC"/>
    <w:rsid w:val="00E408DC"/>
    <w:rsid w:val="00E428B1"/>
    <w:rsid w:val="00E44582"/>
    <w:rsid w:val="00E46589"/>
    <w:rsid w:val="00E46B72"/>
    <w:rsid w:val="00E5099F"/>
    <w:rsid w:val="00E515C5"/>
    <w:rsid w:val="00E540FE"/>
    <w:rsid w:val="00E55874"/>
    <w:rsid w:val="00E57E63"/>
    <w:rsid w:val="00E622C6"/>
    <w:rsid w:val="00E649BA"/>
    <w:rsid w:val="00E76A7F"/>
    <w:rsid w:val="00E77645"/>
    <w:rsid w:val="00E8089F"/>
    <w:rsid w:val="00E828C7"/>
    <w:rsid w:val="00E8490B"/>
    <w:rsid w:val="00E86404"/>
    <w:rsid w:val="00E86ED5"/>
    <w:rsid w:val="00E86F98"/>
    <w:rsid w:val="00E90367"/>
    <w:rsid w:val="00E91310"/>
    <w:rsid w:val="00E91B91"/>
    <w:rsid w:val="00E947E9"/>
    <w:rsid w:val="00E94E0E"/>
    <w:rsid w:val="00E94E17"/>
    <w:rsid w:val="00E95AEB"/>
    <w:rsid w:val="00E96F30"/>
    <w:rsid w:val="00E97D0F"/>
    <w:rsid w:val="00EA011F"/>
    <w:rsid w:val="00EA15B0"/>
    <w:rsid w:val="00EA382F"/>
    <w:rsid w:val="00EA5EA7"/>
    <w:rsid w:val="00EA6E71"/>
    <w:rsid w:val="00EA7FEF"/>
    <w:rsid w:val="00EB2492"/>
    <w:rsid w:val="00EB2A29"/>
    <w:rsid w:val="00EB3467"/>
    <w:rsid w:val="00EB3DA5"/>
    <w:rsid w:val="00EB63D4"/>
    <w:rsid w:val="00EC29BE"/>
    <w:rsid w:val="00EC31D3"/>
    <w:rsid w:val="00EC4A25"/>
    <w:rsid w:val="00EC4DC4"/>
    <w:rsid w:val="00EC6317"/>
    <w:rsid w:val="00ED0D13"/>
    <w:rsid w:val="00ED1A84"/>
    <w:rsid w:val="00ED2FB5"/>
    <w:rsid w:val="00ED3BC8"/>
    <w:rsid w:val="00ED4C59"/>
    <w:rsid w:val="00ED5436"/>
    <w:rsid w:val="00EE54D6"/>
    <w:rsid w:val="00EE6197"/>
    <w:rsid w:val="00EF2B0A"/>
    <w:rsid w:val="00EF3AF6"/>
    <w:rsid w:val="00EF485E"/>
    <w:rsid w:val="00EF4A4E"/>
    <w:rsid w:val="00EF64DB"/>
    <w:rsid w:val="00F02570"/>
    <w:rsid w:val="00F025A2"/>
    <w:rsid w:val="00F04426"/>
    <w:rsid w:val="00F04712"/>
    <w:rsid w:val="00F05909"/>
    <w:rsid w:val="00F07E30"/>
    <w:rsid w:val="00F112E4"/>
    <w:rsid w:val="00F11476"/>
    <w:rsid w:val="00F13360"/>
    <w:rsid w:val="00F135A7"/>
    <w:rsid w:val="00F13E20"/>
    <w:rsid w:val="00F14296"/>
    <w:rsid w:val="00F15345"/>
    <w:rsid w:val="00F207E3"/>
    <w:rsid w:val="00F22EC7"/>
    <w:rsid w:val="00F2534F"/>
    <w:rsid w:val="00F26E70"/>
    <w:rsid w:val="00F2745C"/>
    <w:rsid w:val="00F274F3"/>
    <w:rsid w:val="00F309F6"/>
    <w:rsid w:val="00F30E5C"/>
    <w:rsid w:val="00F325C8"/>
    <w:rsid w:val="00F34F5D"/>
    <w:rsid w:val="00F35577"/>
    <w:rsid w:val="00F36A0E"/>
    <w:rsid w:val="00F41F5A"/>
    <w:rsid w:val="00F42C2A"/>
    <w:rsid w:val="00F43343"/>
    <w:rsid w:val="00F46240"/>
    <w:rsid w:val="00F463F6"/>
    <w:rsid w:val="00F475C3"/>
    <w:rsid w:val="00F477C2"/>
    <w:rsid w:val="00F505C3"/>
    <w:rsid w:val="00F54377"/>
    <w:rsid w:val="00F54820"/>
    <w:rsid w:val="00F550CE"/>
    <w:rsid w:val="00F561A8"/>
    <w:rsid w:val="00F64272"/>
    <w:rsid w:val="00F647D7"/>
    <w:rsid w:val="00F649DF"/>
    <w:rsid w:val="00F64C32"/>
    <w:rsid w:val="00F653B8"/>
    <w:rsid w:val="00F7432F"/>
    <w:rsid w:val="00F75A52"/>
    <w:rsid w:val="00F76258"/>
    <w:rsid w:val="00F77578"/>
    <w:rsid w:val="00F808E7"/>
    <w:rsid w:val="00F80FEC"/>
    <w:rsid w:val="00F84B19"/>
    <w:rsid w:val="00F85605"/>
    <w:rsid w:val="00F9008D"/>
    <w:rsid w:val="00F90710"/>
    <w:rsid w:val="00F92910"/>
    <w:rsid w:val="00F929B8"/>
    <w:rsid w:val="00F934E7"/>
    <w:rsid w:val="00F967B7"/>
    <w:rsid w:val="00FA0372"/>
    <w:rsid w:val="00FA1266"/>
    <w:rsid w:val="00FA68B2"/>
    <w:rsid w:val="00FA7E1C"/>
    <w:rsid w:val="00FB0ABC"/>
    <w:rsid w:val="00FB1D13"/>
    <w:rsid w:val="00FB3093"/>
    <w:rsid w:val="00FB4455"/>
    <w:rsid w:val="00FB4DC5"/>
    <w:rsid w:val="00FB6636"/>
    <w:rsid w:val="00FB7D0E"/>
    <w:rsid w:val="00FC1192"/>
    <w:rsid w:val="00FC19C8"/>
    <w:rsid w:val="00FC5064"/>
    <w:rsid w:val="00FC5995"/>
    <w:rsid w:val="00FC672D"/>
    <w:rsid w:val="00FC6D01"/>
    <w:rsid w:val="00FD0318"/>
    <w:rsid w:val="00FD09D9"/>
    <w:rsid w:val="00FD247F"/>
    <w:rsid w:val="00FD41D9"/>
    <w:rsid w:val="00FD428E"/>
    <w:rsid w:val="00FD4E39"/>
    <w:rsid w:val="00FD5A95"/>
    <w:rsid w:val="00FE27AE"/>
    <w:rsid w:val="00FF01AF"/>
    <w:rsid w:val="00FF0355"/>
    <w:rsid w:val="00FF053F"/>
    <w:rsid w:val="00FF35C6"/>
    <w:rsid w:val="00FF5144"/>
    <w:rsid w:val="00FF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3DA9"/>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F112E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F112E4"/>
    <w:pPr>
      <w:pBdr>
        <w:top w:val="none" w:sz="0" w:space="0" w:color="auto"/>
      </w:pBdr>
      <w:spacing w:before="180"/>
      <w:outlineLvl w:val="1"/>
    </w:pPr>
    <w:rPr>
      <w:sz w:val="32"/>
    </w:rPr>
  </w:style>
  <w:style w:type="paragraph" w:styleId="Heading3">
    <w:name w:val="heading 3"/>
    <w:basedOn w:val="Heading2"/>
    <w:next w:val="Normal"/>
    <w:link w:val="Heading3Char"/>
    <w:qFormat/>
    <w:rsid w:val="00F112E4"/>
    <w:pPr>
      <w:spacing w:before="120"/>
      <w:outlineLvl w:val="2"/>
    </w:pPr>
    <w:rPr>
      <w:sz w:val="28"/>
    </w:rPr>
  </w:style>
  <w:style w:type="paragraph" w:styleId="Heading4">
    <w:name w:val="heading 4"/>
    <w:basedOn w:val="Heading3"/>
    <w:next w:val="Normal"/>
    <w:link w:val="Heading4Char"/>
    <w:qFormat/>
    <w:rsid w:val="00F112E4"/>
    <w:pPr>
      <w:ind w:left="1418" w:hanging="1418"/>
      <w:outlineLvl w:val="3"/>
    </w:pPr>
    <w:rPr>
      <w:sz w:val="24"/>
    </w:rPr>
  </w:style>
  <w:style w:type="paragraph" w:styleId="Heading5">
    <w:name w:val="heading 5"/>
    <w:basedOn w:val="Heading4"/>
    <w:next w:val="Normal"/>
    <w:link w:val="Heading5Char"/>
    <w:qFormat/>
    <w:rsid w:val="00F112E4"/>
    <w:pPr>
      <w:ind w:left="1701" w:hanging="1701"/>
      <w:outlineLvl w:val="4"/>
    </w:pPr>
    <w:rPr>
      <w:sz w:val="22"/>
    </w:rPr>
  </w:style>
  <w:style w:type="paragraph" w:styleId="Heading6">
    <w:name w:val="heading 6"/>
    <w:basedOn w:val="H6"/>
    <w:next w:val="Normal"/>
    <w:link w:val="Heading6Char"/>
    <w:qFormat/>
    <w:rsid w:val="00CF6ED5"/>
    <w:pPr>
      <w:outlineLvl w:val="5"/>
    </w:pPr>
  </w:style>
  <w:style w:type="paragraph" w:styleId="Heading7">
    <w:name w:val="heading 7"/>
    <w:basedOn w:val="H6"/>
    <w:next w:val="Normal"/>
    <w:link w:val="Heading7Char"/>
    <w:qFormat/>
    <w:rsid w:val="00CF6ED5"/>
    <w:pPr>
      <w:outlineLvl w:val="6"/>
    </w:pPr>
  </w:style>
  <w:style w:type="paragraph" w:styleId="Heading8">
    <w:name w:val="heading 8"/>
    <w:basedOn w:val="Heading1"/>
    <w:next w:val="Normal"/>
    <w:link w:val="Heading8Char"/>
    <w:qFormat/>
    <w:rsid w:val="00F112E4"/>
    <w:pPr>
      <w:ind w:left="0" w:firstLine="0"/>
      <w:outlineLvl w:val="7"/>
    </w:pPr>
  </w:style>
  <w:style w:type="paragraph" w:styleId="Heading9">
    <w:name w:val="heading 9"/>
    <w:basedOn w:val="Heading8"/>
    <w:next w:val="Normal"/>
    <w:link w:val="Heading9Char"/>
    <w:qFormat/>
    <w:rsid w:val="00F112E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62390"/>
    <w:rPr>
      <w:rFonts w:ascii="Arial" w:eastAsia="Times New Roman" w:hAnsi="Arial"/>
      <w:sz w:val="32"/>
    </w:rPr>
  </w:style>
  <w:style w:type="character" w:customStyle="1" w:styleId="Heading4Char">
    <w:name w:val="Heading 4 Char"/>
    <w:link w:val="Heading4"/>
    <w:rsid w:val="008A6D4A"/>
    <w:rPr>
      <w:rFonts w:ascii="Arial" w:eastAsia="Times New Roman" w:hAnsi="Arial"/>
      <w:sz w:val="24"/>
    </w:rPr>
  </w:style>
  <w:style w:type="character" w:customStyle="1" w:styleId="Heading5Char">
    <w:name w:val="Heading 5 Char"/>
    <w:basedOn w:val="DefaultParagraphFont"/>
    <w:link w:val="Heading5"/>
    <w:rsid w:val="000602BD"/>
    <w:rPr>
      <w:rFonts w:ascii="Arial" w:eastAsia="Times New Roman" w:hAnsi="Arial"/>
      <w:sz w:val="22"/>
    </w:rPr>
  </w:style>
  <w:style w:type="paragraph" w:customStyle="1" w:styleId="H6">
    <w:name w:val="H6"/>
    <w:basedOn w:val="Heading5"/>
    <w:next w:val="Normal"/>
    <w:rsid w:val="00F112E4"/>
    <w:pPr>
      <w:ind w:left="1985" w:hanging="1985"/>
      <w:outlineLvl w:val="9"/>
    </w:pPr>
    <w:rPr>
      <w:sz w:val="20"/>
    </w:rPr>
  </w:style>
  <w:style w:type="character" w:customStyle="1" w:styleId="Heading8Char">
    <w:name w:val="Heading 8 Char"/>
    <w:basedOn w:val="DefaultParagraphFont"/>
    <w:link w:val="Heading8"/>
    <w:rsid w:val="00662390"/>
    <w:rPr>
      <w:rFonts w:ascii="Arial" w:eastAsia="Times New Roman" w:hAnsi="Arial"/>
      <w:sz w:val="36"/>
    </w:rPr>
  </w:style>
  <w:style w:type="paragraph" w:styleId="TOC9">
    <w:name w:val="toc 9"/>
    <w:basedOn w:val="TOC8"/>
    <w:uiPriority w:val="39"/>
    <w:rsid w:val="00CF6ED5"/>
    <w:pPr>
      <w:ind w:left="1418" w:hanging="1418"/>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F112E4"/>
    <w:pPr>
      <w:keepLines/>
      <w:tabs>
        <w:tab w:val="center" w:pos="4536"/>
        <w:tab w:val="right" w:pos="9072"/>
      </w:tabs>
    </w:pPr>
  </w:style>
  <w:style w:type="character" w:customStyle="1" w:styleId="ZGSM">
    <w:name w:val="ZGSM"/>
    <w:rsid w:val="00CF6ED5"/>
  </w:style>
  <w:style w:type="paragraph" w:styleId="Header">
    <w:name w:val="header"/>
    <w:link w:val="HeaderChar"/>
    <w:rsid w:val="00CF6ED5"/>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F6ED5"/>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paragraph" w:styleId="Footer">
    <w:name w:val="footer"/>
    <w:basedOn w:val="Header"/>
    <w:link w:val="FooterChar"/>
    <w:rsid w:val="00CF6ED5"/>
    <w:pPr>
      <w:jc w:val="center"/>
    </w:pPr>
    <w:rPr>
      <w:i/>
    </w:rPr>
  </w:style>
  <w:style w:type="paragraph" w:customStyle="1" w:styleId="TT">
    <w:name w:val="TT"/>
    <w:basedOn w:val="Heading1"/>
    <w:next w:val="Normal"/>
    <w:rsid w:val="00CF6ED5"/>
    <w:pPr>
      <w:outlineLvl w:val="9"/>
    </w:pPr>
  </w:style>
  <w:style w:type="paragraph" w:customStyle="1" w:styleId="NF">
    <w:name w:val="NF"/>
    <w:basedOn w:val="NO"/>
    <w:rsid w:val="00F112E4"/>
    <w:pPr>
      <w:keepNext/>
      <w:spacing w:after="0"/>
    </w:pPr>
    <w:rPr>
      <w:rFonts w:ascii="Arial" w:hAnsi="Arial"/>
      <w:sz w:val="18"/>
    </w:rPr>
  </w:style>
  <w:style w:type="paragraph" w:customStyle="1" w:styleId="NO">
    <w:name w:val="NO"/>
    <w:basedOn w:val="Normal"/>
    <w:link w:val="NOZchn"/>
    <w:qFormat/>
    <w:rsid w:val="00F112E4"/>
    <w:pPr>
      <w:keepLines/>
      <w:ind w:left="1135" w:hanging="851"/>
    </w:pPr>
  </w:style>
  <w:style w:type="character" w:customStyle="1" w:styleId="NOZchn">
    <w:name w:val="NO Zchn"/>
    <w:link w:val="NO"/>
    <w:rsid w:val="008A6D4A"/>
    <w:rPr>
      <w:rFonts w:eastAsia="Times New Roman"/>
    </w:rPr>
  </w:style>
  <w:style w:type="paragraph" w:customStyle="1" w:styleId="PL">
    <w:name w:val="PL"/>
    <w:link w:val="PLChar"/>
    <w:qFormat/>
    <w:rsid w:val="00F112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character" w:customStyle="1" w:styleId="PLChar">
    <w:name w:val="PL Char"/>
    <w:link w:val="PL"/>
    <w:qFormat/>
    <w:locked/>
    <w:rsid w:val="008A6D4A"/>
    <w:rPr>
      <w:rFonts w:ascii="Courier New" w:eastAsia="Times New Roman" w:hAnsi="Courier New"/>
      <w:sz w:val="16"/>
    </w:rPr>
  </w:style>
  <w:style w:type="paragraph" w:customStyle="1" w:styleId="TAR">
    <w:name w:val="TAR"/>
    <w:basedOn w:val="TAL"/>
    <w:rsid w:val="00F112E4"/>
    <w:pPr>
      <w:jc w:val="right"/>
    </w:pPr>
  </w:style>
  <w:style w:type="paragraph" w:customStyle="1" w:styleId="TAL">
    <w:name w:val="TAL"/>
    <w:basedOn w:val="Normal"/>
    <w:link w:val="TALChar"/>
    <w:qFormat/>
    <w:rsid w:val="00F112E4"/>
    <w:pPr>
      <w:keepNext/>
      <w:keepLines/>
      <w:spacing w:after="0"/>
    </w:pPr>
    <w:rPr>
      <w:rFonts w:ascii="Arial" w:hAnsi="Arial"/>
      <w:sz w:val="18"/>
    </w:rPr>
  </w:style>
  <w:style w:type="character" w:customStyle="1" w:styleId="TALChar">
    <w:name w:val="TAL Char"/>
    <w:link w:val="TAL"/>
    <w:qFormat/>
    <w:locked/>
    <w:rsid w:val="008A6D4A"/>
    <w:rPr>
      <w:rFonts w:ascii="Arial" w:eastAsia="Times New Roman" w:hAnsi="Arial"/>
      <w:sz w:val="18"/>
    </w:rPr>
  </w:style>
  <w:style w:type="paragraph" w:customStyle="1" w:styleId="TAH">
    <w:name w:val="TAH"/>
    <w:basedOn w:val="TAC"/>
    <w:link w:val="TAHChar"/>
    <w:qFormat/>
    <w:rsid w:val="00F112E4"/>
    <w:rPr>
      <w:b/>
    </w:rPr>
  </w:style>
  <w:style w:type="paragraph" w:customStyle="1" w:styleId="TAC">
    <w:name w:val="TAC"/>
    <w:basedOn w:val="TAL"/>
    <w:link w:val="TACChar"/>
    <w:qFormat/>
    <w:rsid w:val="00F112E4"/>
    <w:pPr>
      <w:jc w:val="center"/>
    </w:pPr>
  </w:style>
  <w:style w:type="character" w:customStyle="1" w:styleId="TACChar">
    <w:name w:val="TAC Char"/>
    <w:link w:val="TAC"/>
    <w:qFormat/>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paragraph" w:customStyle="1" w:styleId="LD">
    <w:name w:val="LD"/>
    <w:rsid w:val="00F112E4"/>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ar"/>
    <w:qFormat/>
    <w:rsid w:val="00F112E4"/>
    <w:pPr>
      <w:keepLines/>
      <w:ind w:left="1702" w:hanging="1418"/>
    </w:pPr>
  </w:style>
  <w:style w:type="character" w:customStyle="1" w:styleId="EXCar">
    <w:name w:val="EX Car"/>
    <w:link w:val="EX"/>
    <w:qFormat/>
    <w:rsid w:val="008A6D4A"/>
    <w:rPr>
      <w:rFonts w:eastAsia="Times New Roman"/>
    </w:rPr>
  </w:style>
  <w:style w:type="paragraph" w:customStyle="1" w:styleId="FP">
    <w:name w:val="FP"/>
    <w:basedOn w:val="Normal"/>
    <w:rsid w:val="00F112E4"/>
    <w:pPr>
      <w:spacing w:after="0"/>
    </w:pPr>
  </w:style>
  <w:style w:type="paragraph" w:customStyle="1" w:styleId="NW">
    <w:name w:val="NW"/>
    <w:basedOn w:val="NO"/>
    <w:rsid w:val="00F112E4"/>
    <w:pPr>
      <w:spacing w:after="0"/>
    </w:pPr>
  </w:style>
  <w:style w:type="paragraph" w:customStyle="1" w:styleId="EW">
    <w:name w:val="EW"/>
    <w:basedOn w:val="EX"/>
    <w:link w:val="EWChar"/>
    <w:qFormat/>
    <w:rsid w:val="00F112E4"/>
    <w:pPr>
      <w:spacing w:after="0"/>
    </w:pPr>
  </w:style>
  <w:style w:type="paragraph" w:customStyle="1" w:styleId="B10">
    <w:name w:val="B1"/>
    <w:basedOn w:val="List"/>
    <w:link w:val="B1Char"/>
    <w:qFormat/>
    <w:rsid w:val="00F112E4"/>
    <w:pPr>
      <w:ind w:left="568" w:hanging="284"/>
      <w:contextualSpacing w:val="0"/>
    </w:pPr>
  </w:style>
  <w:style w:type="paragraph" w:styleId="List">
    <w:name w:val="List"/>
    <w:basedOn w:val="Normal"/>
    <w:rsid w:val="00F112E4"/>
    <w:pPr>
      <w:ind w:left="283" w:hanging="283"/>
      <w:contextualSpacing/>
    </w:pPr>
  </w:style>
  <w:style w:type="character" w:customStyle="1" w:styleId="B1Char">
    <w:name w:val="B1 Char"/>
    <w:link w:val="B10"/>
    <w:qFormat/>
    <w:rsid w:val="008A6D4A"/>
    <w:rPr>
      <w:rFonts w:eastAsia="Times New Roman"/>
    </w:rPr>
  </w:style>
  <w:style w:type="paragraph" w:styleId="TOC6">
    <w:name w:val="toc 6"/>
    <w:basedOn w:val="TOC5"/>
    <w:next w:val="Normal"/>
    <w:uiPriority w:val="39"/>
    <w:rsid w:val="00CF6ED5"/>
    <w:pPr>
      <w:ind w:left="1985" w:hanging="1985"/>
    </w:pPr>
  </w:style>
  <w:style w:type="paragraph" w:styleId="TOC7">
    <w:name w:val="toc 7"/>
    <w:basedOn w:val="TOC6"/>
    <w:next w:val="Normal"/>
    <w:uiPriority w:val="39"/>
    <w:rsid w:val="00CF6ED5"/>
    <w:pPr>
      <w:ind w:left="2268" w:hanging="2268"/>
    </w:pPr>
  </w:style>
  <w:style w:type="paragraph" w:customStyle="1" w:styleId="EditorsNote">
    <w:name w:val="Editor's Note"/>
    <w:aliases w:val="EN,Editor's Noteormal"/>
    <w:basedOn w:val="NO"/>
    <w:link w:val="EditorsNoteChar"/>
    <w:qFormat/>
    <w:rsid w:val="00F112E4"/>
    <w:rPr>
      <w:color w:val="FF0000"/>
    </w:rPr>
  </w:style>
  <w:style w:type="character" w:customStyle="1" w:styleId="EditorsNoteChar">
    <w:name w:val="Editor's Note Char"/>
    <w:aliases w:val="EN Char"/>
    <w:link w:val="EditorsNote"/>
    <w:qFormat/>
    <w:locked/>
    <w:rsid w:val="005A30ED"/>
    <w:rPr>
      <w:rFonts w:eastAsia="Times New Roman"/>
      <w:color w:val="FF0000"/>
    </w:rPr>
  </w:style>
  <w:style w:type="paragraph" w:customStyle="1" w:styleId="TH">
    <w:name w:val="TH"/>
    <w:basedOn w:val="Normal"/>
    <w:link w:val="THChar"/>
    <w:qFormat/>
    <w:rsid w:val="00F112E4"/>
    <w:pPr>
      <w:keepNext/>
      <w:keepLines/>
      <w:spacing w:before="60"/>
      <w:jc w:val="center"/>
    </w:pPr>
    <w:rPr>
      <w:rFonts w:ascii="Arial" w:hAnsi="Arial"/>
      <w:b/>
    </w:rPr>
  </w:style>
  <w:style w:type="character" w:customStyle="1" w:styleId="THChar">
    <w:name w:val="TH Char"/>
    <w:link w:val="TH"/>
    <w:qFormat/>
    <w:locked/>
    <w:rsid w:val="008A6D4A"/>
    <w:rPr>
      <w:rFonts w:ascii="Arial" w:eastAsia="Times New Roman" w:hAnsi="Arial"/>
      <w:b/>
    </w:rPr>
  </w:style>
  <w:style w:type="paragraph" w:customStyle="1" w:styleId="ZA">
    <w:name w:val="ZA"/>
    <w:rsid w:val="00CF6ED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F6ED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F6ED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F6ED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F112E4"/>
    <w:pPr>
      <w:ind w:left="851" w:hanging="851"/>
    </w:pPr>
  </w:style>
  <w:style w:type="character" w:customStyle="1" w:styleId="TANChar">
    <w:name w:val="TAN Char"/>
    <w:link w:val="TAN"/>
    <w:qFormat/>
    <w:rsid w:val="008A6D4A"/>
    <w:rPr>
      <w:rFonts w:ascii="Arial" w:eastAsia="Times New Roman" w:hAnsi="Arial"/>
      <w:sz w:val="18"/>
    </w:rPr>
  </w:style>
  <w:style w:type="paragraph" w:customStyle="1" w:styleId="ZH">
    <w:name w:val="ZH"/>
    <w:rsid w:val="00CF6ED5"/>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rsid w:val="00F112E4"/>
    <w:pPr>
      <w:keepNext w:val="0"/>
      <w:spacing w:before="0" w:after="240"/>
    </w:pPr>
  </w:style>
  <w:style w:type="character" w:customStyle="1" w:styleId="TFChar">
    <w:name w:val="TF Char"/>
    <w:link w:val="TF"/>
    <w:qFormat/>
    <w:rsid w:val="005A30ED"/>
    <w:rPr>
      <w:rFonts w:ascii="Arial" w:eastAsia="Times New Roman" w:hAnsi="Arial"/>
      <w:b/>
    </w:rPr>
  </w:style>
  <w:style w:type="paragraph" w:customStyle="1" w:styleId="ZG">
    <w:name w:val="ZG"/>
    <w:rsid w:val="00CF6ED5"/>
    <w:pPr>
      <w:framePr w:wrap="notBeside" w:vAnchor="page" w:hAnchor="margin" w:xAlign="right" w:y="6805"/>
      <w:widowControl w:val="0"/>
      <w:jc w:val="right"/>
    </w:pPr>
    <w:rPr>
      <w:rFonts w:ascii="Arial" w:hAnsi="Arial"/>
      <w:noProof/>
      <w:lang w:eastAsia="en-US"/>
    </w:rPr>
  </w:style>
  <w:style w:type="paragraph" w:customStyle="1" w:styleId="B2">
    <w:name w:val="B2"/>
    <w:basedOn w:val="List2"/>
    <w:link w:val="B2Char"/>
    <w:qFormat/>
    <w:rsid w:val="00F112E4"/>
    <w:pPr>
      <w:ind w:left="851" w:hanging="284"/>
      <w:contextualSpacing w:val="0"/>
    </w:pPr>
  </w:style>
  <w:style w:type="paragraph" w:styleId="List2">
    <w:name w:val="List 2"/>
    <w:basedOn w:val="Normal"/>
    <w:unhideWhenUsed/>
    <w:rsid w:val="00F112E4"/>
    <w:pPr>
      <w:ind w:left="566" w:hanging="283"/>
      <w:contextualSpacing/>
    </w:pPr>
  </w:style>
  <w:style w:type="paragraph" w:customStyle="1" w:styleId="B3">
    <w:name w:val="B3"/>
    <w:basedOn w:val="List3"/>
    <w:qFormat/>
    <w:rsid w:val="00F112E4"/>
    <w:pPr>
      <w:ind w:left="1135" w:hanging="284"/>
      <w:contextualSpacing w:val="0"/>
    </w:pPr>
  </w:style>
  <w:style w:type="paragraph" w:styleId="List3">
    <w:name w:val="List 3"/>
    <w:basedOn w:val="Normal"/>
    <w:unhideWhenUsed/>
    <w:rsid w:val="00F112E4"/>
    <w:pPr>
      <w:ind w:left="849" w:hanging="283"/>
      <w:contextualSpacing/>
    </w:pPr>
  </w:style>
  <w:style w:type="paragraph" w:customStyle="1" w:styleId="B4">
    <w:name w:val="B4"/>
    <w:basedOn w:val="List4"/>
    <w:rsid w:val="00F112E4"/>
    <w:pPr>
      <w:ind w:left="1418" w:hanging="284"/>
      <w:contextualSpacing w:val="0"/>
    </w:pPr>
  </w:style>
  <w:style w:type="paragraph" w:styleId="List4">
    <w:name w:val="List 4"/>
    <w:basedOn w:val="Normal"/>
    <w:unhideWhenUsed/>
    <w:rsid w:val="00F112E4"/>
    <w:pPr>
      <w:ind w:left="1132" w:hanging="283"/>
      <w:contextualSpacing/>
    </w:pPr>
  </w:style>
  <w:style w:type="paragraph" w:customStyle="1" w:styleId="B5">
    <w:name w:val="B5"/>
    <w:basedOn w:val="List5"/>
    <w:rsid w:val="00F112E4"/>
    <w:pPr>
      <w:ind w:left="1702" w:hanging="284"/>
      <w:contextualSpacing w:val="0"/>
    </w:pPr>
  </w:style>
  <w:style w:type="paragraph" w:styleId="List5">
    <w:name w:val="List 5"/>
    <w:basedOn w:val="Normal"/>
    <w:unhideWhenUsed/>
    <w:rsid w:val="00F112E4"/>
    <w:pPr>
      <w:ind w:left="1415" w:hanging="283"/>
      <w:contextualSpacing/>
    </w:pPr>
  </w:style>
  <w:style w:type="paragraph" w:customStyle="1" w:styleId="ZTD">
    <w:name w:val="ZTD"/>
    <w:basedOn w:val="ZB"/>
    <w:rsid w:val="00CF6ED5"/>
    <w:pPr>
      <w:framePr w:hRule="auto" w:wrap="notBeside" w:y="852"/>
    </w:pPr>
    <w:rPr>
      <w:i w:val="0"/>
      <w:sz w:val="40"/>
    </w:rPr>
  </w:style>
  <w:style w:type="paragraph" w:customStyle="1" w:styleId="ZV">
    <w:name w:val="ZV"/>
    <w:basedOn w:val="ZU"/>
    <w:rsid w:val="00CF6ED5"/>
    <w:pPr>
      <w:framePr w:wrap="notBeside" w:y="16161"/>
    </w:pPr>
  </w:style>
  <w:style w:type="paragraph" w:customStyle="1" w:styleId="TAJ">
    <w:name w:val="TAJ"/>
    <w:basedOn w:val="TH"/>
    <w:rsid w:val="00CF6ED5"/>
  </w:style>
  <w:style w:type="paragraph" w:customStyle="1" w:styleId="Guidance">
    <w:name w:val="Guidance"/>
    <w:basedOn w:val="Normal"/>
    <w:rsid w:val="00CF6ED5"/>
    <w:rPr>
      <w:i/>
      <w:color w:val="0000FF"/>
    </w:rPr>
  </w:style>
  <w:style w:type="paragraph" w:styleId="BalloonText">
    <w:name w:val="Balloon Text"/>
    <w:basedOn w:val="Normal"/>
    <w:link w:val="BalloonTextChar"/>
    <w:rsid w:val="004F0988"/>
    <w:pPr>
      <w:spacing w:after="0"/>
    </w:pPr>
    <w:rPr>
      <w:rFonts w:ascii="Segoe UI" w:hAnsi="Segoe UI"/>
      <w:sz w:val="18"/>
      <w:szCs w:val="18"/>
    </w:rPr>
  </w:style>
  <w:style w:type="character" w:customStyle="1" w:styleId="BalloonTextChar">
    <w:name w:val="Balloon Text Char"/>
    <w:link w:val="BalloonText"/>
    <w:rsid w:val="004F0988"/>
    <w:rPr>
      <w:rFonts w:ascii="Segoe UI" w:eastAsia="Times New Roman" w:hAnsi="Segoe UI"/>
      <w:sz w:val="18"/>
      <w:szCs w:val="18"/>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customStyle="1" w:styleId="TempNote">
    <w:name w:val="TempNote"/>
    <w:basedOn w:val="Normal"/>
    <w:qFormat/>
    <w:rsid w:val="008A6D4A"/>
    <w:pPr>
      <w:spacing w:after="0"/>
    </w:pPr>
    <w:rPr>
      <w:rFonts w:ascii="Arial" w:hAnsi="Arial"/>
      <w:i/>
      <w:color w:val="0070C0"/>
    </w:rPr>
  </w:style>
  <w:style w:type="paragraph" w:customStyle="1" w:styleId="TemplateH4">
    <w:name w:val="TemplateH4"/>
    <w:basedOn w:val="Normal"/>
    <w:qFormat/>
    <w:rsid w:val="008A6D4A"/>
    <w:rPr>
      <w:rFonts w:ascii="Arial" w:hAnsi="Arial" w:cs="Arial"/>
      <w:sz w:val="24"/>
      <w:szCs w:val="24"/>
    </w:rPr>
  </w:style>
  <w:style w:type="paragraph" w:styleId="ListParagraph">
    <w:name w:val="List Paragraph"/>
    <w:basedOn w:val="Normal"/>
    <w:uiPriority w:val="34"/>
    <w:qFormat/>
    <w:rsid w:val="008A6D4A"/>
    <w:pPr>
      <w:spacing w:after="0"/>
      <w:ind w:left="720"/>
      <w:contextualSpacing/>
    </w:pPr>
  </w:style>
  <w:style w:type="paragraph" w:customStyle="1" w:styleId="AltNormal">
    <w:name w:val="AltNormal"/>
    <w:basedOn w:val="Normal"/>
    <w:link w:val="AltNormalChar"/>
    <w:rsid w:val="008A6D4A"/>
    <w:pPr>
      <w:spacing w:before="120" w:after="0"/>
    </w:pPr>
    <w:rPr>
      <w:rFonts w:ascii="Arial" w:hAnsi="Arial"/>
    </w:rPr>
  </w:style>
  <w:style w:type="character" w:customStyle="1" w:styleId="AltNormalChar">
    <w:name w:val="AltNormal Char"/>
    <w:link w:val="AltNormal"/>
    <w:rsid w:val="008A6D4A"/>
    <w:rPr>
      <w:rFonts w:ascii="Arial" w:eastAsia="Times New Roman" w:hAnsi="Arial"/>
    </w:rPr>
  </w:style>
  <w:style w:type="paragraph" w:customStyle="1" w:styleId="TemplateH3">
    <w:name w:val="TemplateH3"/>
    <w:basedOn w:val="Normal"/>
    <w:qFormat/>
    <w:rsid w:val="008A6D4A"/>
    <w:rPr>
      <w:rFonts w:ascii="Arial" w:hAnsi="Arial" w:cs="Arial"/>
      <w:sz w:val="28"/>
      <w:szCs w:val="28"/>
    </w:rPr>
  </w:style>
  <w:style w:type="paragraph" w:customStyle="1" w:styleId="TemplateH2">
    <w:name w:val="TemplateH2"/>
    <w:basedOn w:val="Normal"/>
    <w:qFormat/>
    <w:rsid w:val="008A6D4A"/>
    <w:rPr>
      <w:rFonts w:ascii="Arial" w:hAnsi="Arial" w:cs="Arial"/>
      <w:sz w:val="32"/>
      <w:szCs w:val="32"/>
    </w:rPr>
  </w:style>
  <w:style w:type="paragraph" w:styleId="Revision">
    <w:name w:val="Revision"/>
    <w:hidden/>
    <w:uiPriority w:val="99"/>
    <w:semiHidden/>
    <w:rsid w:val="008A6D4A"/>
    <w:rPr>
      <w:lang w:eastAsia="en-US"/>
    </w:rPr>
  </w:style>
  <w:style w:type="paragraph" w:styleId="DocumentMap">
    <w:name w:val="Document Map"/>
    <w:basedOn w:val="Normal"/>
    <w:link w:val="DocumentMapChar"/>
    <w:rsid w:val="00B770CB"/>
    <w:rPr>
      <w:rFonts w:ascii="SimSun" w:eastAsia="SimSun"/>
      <w:sz w:val="18"/>
      <w:szCs w:val="18"/>
    </w:rPr>
  </w:style>
  <w:style w:type="character" w:customStyle="1" w:styleId="DocumentMapChar">
    <w:name w:val="Document Map Char"/>
    <w:link w:val="DocumentMap"/>
    <w:rsid w:val="00B770CB"/>
    <w:rPr>
      <w:rFonts w:ascii="SimSun" w:eastAsia="SimSun"/>
      <w:sz w:val="18"/>
      <w:szCs w:val="18"/>
    </w:rPr>
  </w:style>
  <w:style w:type="paragraph" w:styleId="Bibliography">
    <w:name w:val="Bibliography"/>
    <w:basedOn w:val="Normal"/>
    <w:next w:val="Normal"/>
    <w:uiPriority w:val="37"/>
    <w:semiHidden/>
    <w:unhideWhenUsed/>
    <w:rsid w:val="0038410C"/>
  </w:style>
  <w:style w:type="paragraph" w:styleId="BlockText">
    <w:name w:val="Block Text"/>
    <w:basedOn w:val="Normal"/>
    <w:semiHidden/>
    <w:unhideWhenUsed/>
    <w:rsid w:val="0038410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38410C"/>
    <w:pPr>
      <w:spacing w:after="120"/>
    </w:pPr>
  </w:style>
  <w:style w:type="character" w:customStyle="1" w:styleId="BodyTextChar">
    <w:name w:val="Body Text Char"/>
    <w:basedOn w:val="DefaultParagraphFont"/>
    <w:link w:val="BodyText"/>
    <w:semiHidden/>
    <w:rsid w:val="0038410C"/>
    <w:rPr>
      <w:rFonts w:eastAsia="Times New Roman"/>
    </w:rPr>
  </w:style>
  <w:style w:type="paragraph" w:styleId="BodyText2">
    <w:name w:val="Body Text 2"/>
    <w:basedOn w:val="Normal"/>
    <w:link w:val="BodyText2Char"/>
    <w:semiHidden/>
    <w:unhideWhenUsed/>
    <w:rsid w:val="0038410C"/>
    <w:pPr>
      <w:spacing w:after="120" w:line="480" w:lineRule="auto"/>
    </w:pPr>
  </w:style>
  <w:style w:type="character" w:customStyle="1" w:styleId="BodyText2Char">
    <w:name w:val="Body Text 2 Char"/>
    <w:basedOn w:val="DefaultParagraphFont"/>
    <w:link w:val="BodyText2"/>
    <w:semiHidden/>
    <w:rsid w:val="0038410C"/>
    <w:rPr>
      <w:rFonts w:eastAsia="Times New Roman"/>
    </w:rPr>
  </w:style>
  <w:style w:type="paragraph" w:styleId="BodyText3">
    <w:name w:val="Body Text 3"/>
    <w:basedOn w:val="Normal"/>
    <w:link w:val="BodyText3Char"/>
    <w:semiHidden/>
    <w:unhideWhenUsed/>
    <w:rsid w:val="0038410C"/>
    <w:pPr>
      <w:spacing w:after="120"/>
    </w:pPr>
    <w:rPr>
      <w:sz w:val="16"/>
      <w:szCs w:val="16"/>
    </w:rPr>
  </w:style>
  <w:style w:type="character" w:customStyle="1" w:styleId="BodyText3Char">
    <w:name w:val="Body Text 3 Char"/>
    <w:basedOn w:val="DefaultParagraphFont"/>
    <w:link w:val="BodyText3"/>
    <w:semiHidden/>
    <w:rsid w:val="0038410C"/>
    <w:rPr>
      <w:rFonts w:eastAsia="Times New Roman"/>
      <w:sz w:val="16"/>
      <w:szCs w:val="16"/>
    </w:rPr>
  </w:style>
  <w:style w:type="paragraph" w:styleId="BodyTextFirstIndent">
    <w:name w:val="Body Text First Indent"/>
    <w:basedOn w:val="BodyText"/>
    <w:link w:val="BodyTextFirstIndentChar"/>
    <w:semiHidden/>
    <w:unhideWhenUsed/>
    <w:rsid w:val="0038410C"/>
    <w:pPr>
      <w:spacing w:after="180"/>
      <w:ind w:firstLine="360"/>
    </w:pPr>
  </w:style>
  <w:style w:type="character" w:customStyle="1" w:styleId="BodyTextFirstIndentChar">
    <w:name w:val="Body Text First Indent Char"/>
    <w:basedOn w:val="BodyTextChar"/>
    <w:link w:val="BodyTextFirstIndent"/>
    <w:semiHidden/>
    <w:rsid w:val="0038410C"/>
    <w:rPr>
      <w:rFonts w:eastAsia="Times New Roman"/>
    </w:rPr>
  </w:style>
  <w:style w:type="paragraph" w:styleId="BodyTextIndent">
    <w:name w:val="Body Text Indent"/>
    <w:basedOn w:val="Normal"/>
    <w:link w:val="BodyTextIndentChar"/>
    <w:semiHidden/>
    <w:unhideWhenUsed/>
    <w:rsid w:val="0038410C"/>
    <w:pPr>
      <w:spacing w:after="120"/>
      <w:ind w:left="283"/>
    </w:pPr>
  </w:style>
  <w:style w:type="character" w:customStyle="1" w:styleId="BodyTextIndentChar">
    <w:name w:val="Body Text Indent Char"/>
    <w:basedOn w:val="DefaultParagraphFont"/>
    <w:link w:val="BodyTextIndent"/>
    <w:semiHidden/>
    <w:rsid w:val="0038410C"/>
    <w:rPr>
      <w:rFonts w:eastAsia="Times New Roman"/>
    </w:rPr>
  </w:style>
  <w:style w:type="paragraph" w:styleId="BodyTextFirstIndent2">
    <w:name w:val="Body Text First Indent 2"/>
    <w:basedOn w:val="BodyTextIndent"/>
    <w:link w:val="BodyTextFirstIndent2Char"/>
    <w:semiHidden/>
    <w:unhideWhenUsed/>
    <w:rsid w:val="0038410C"/>
    <w:pPr>
      <w:spacing w:after="180"/>
      <w:ind w:left="360" w:firstLine="360"/>
    </w:pPr>
  </w:style>
  <w:style w:type="character" w:customStyle="1" w:styleId="BodyTextFirstIndent2Char">
    <w:name w:val="Body Text First Indent 2 Char"/>
    <w:basedOn w:val="BodyTextIndentChar"/>
    <w:link w:val="BodyTextFirstIndent2"/>
    <w:semiHidden/>
    <w:rsid w:val="0038410C"/>
    <w:rPr>
      <w:rFonts w:eastAsia="Times New Roman"/>
    </w:rPr>
  </w:style>
  <w:style w:type="paragraph" w:styleId="BodyTextIndent2">
    <w:name w:val="Body Text Indent 2"/>
    <w:basedOn w:val="Normal"/>
    <w:link w:val="BodyTextIndent2Char"/>
    <w:semiHidden/>
    <w:unhideWhenUsed/>
    <w:rsid w:val="0038410C"/>
    <w:pPr>
      <w:spacing w:after="120" w:line="480" w:lineRule="auto"/>
      <w:ind w:left="283"/>
    </w:pPr>
  </w:style>
  <w:style w:type="character" w:customStyle="1" w:styleId="BodyTextIndent2Char">
    <w:name w:val="Body Text Indent 2 Char"/>
    <w:basedOn w:val="DefaultParagraphFont"/>
    <w:link w:val="BodyTextIndent2"/>
    <w:semiHidden/>
    <w:rsid w:val="0038410C"/>
    <w:rPr>
      <w:rFonts w:eastAsia="Times New Roman"/>
    </w:rPr>
  </w:style>
  <w:style w:type="paragraph" w:styleId="BodyTextIndent3">
    <w:name w:val="Body Text Indent 3"/>
    <w:basedOn w:val="Normal"/>
    <w:link w:val="BodyTextIndent3Char"/>
    <w:semiHidden/>
    <w:unhideWhenUsed/>
    <w:rsid w:val="0038410C"/>
    <w:pPr>
      <w:spacing w:after="120"/>
      <w:ind w:left="283"/>
    </w:pPr>
    <w:rPr>
      <w:sz w:val="16"/>
      <w:szCs w:val="16"/>
    </w:rPr>
  </w:style>
  <w:style w:type="character" w:customStyle="1" w:styleId="BodyTextIndent3Char">
    <w:name w:val="Body Text Indent 3 Char"/>
    <w:basedOn w:val="DefaultParagraphFont"/>
    <w:link w:val="BodyTextIndent3"/>
    <w:semiHidden/>
    <w:rsid w:val="0038410C"/>
    <w:rPr>
      <w:rFonts w:eastAsia="Times New Roman"/>
      <w:sz w:val="16"/>
      <w:szCs w:val="16"/>
    </w:rPr>
  </w:style>
  <w:style w:type="paragraph" w:styleId="Caption">
    <w:name w:val="caption"/>
    <w:basedOn w:val="Normal"/>
    <w:next w:val="Normal"/>
    <w:semiHidden/>
    <w:unhideWhenUsed/>
    <w:qFormat/>
    <w:rsid w:val="0038410C"/>
    <w:pPr>
      <w:spacing w:after="200"/>
    </w:pPr>
    <w:rPr>
      <w:i/>
      <w:iCs/>
      <w:color w:val="44546A" w:themeColor="text2"/>
      <w:sz w:val="18"/>
      <w:szCs w:val="18"/>
    </w:rPr>
  </w:style>
  <w:style w:type="paragraph" w:styleId="Closing">
    <w:name w:val="Closing"/>
    <w:basedOn w:val="Normal"/>
    <w:link w:val="ClosingChar"/>
    <w:semiHidden/>
    <w:unhideWhenUsed/>
    <w:rsid w:val="0038410C"/>
    <w:pPr>
      <w:spacing w:after="0"/>
      <w:ind w:left="4252"/>
    </w:pPr>
  </w:style>
  <w:style w:type="character" w:customStyle="1" w:styleId="ClosingChar">
    <w:name w:val="Closing Char"/>
    <w:basedOn w:val="DefaultParagraphFont"/>
    <w:link w:val="Closing"/>
    <w:semiHidden/>
    <w:rsid w:val="0038410C"/>
    <w:rPr>
      <w:rFonts w:eastAsia="Times New Roman"/>
    </w:rPr>
  </w:style>
  <w:style w:type="paragraph" w:styleId="CommentText">
    <w:name w:val="annotation text"/>
    <w:basedOn w:val="Normal"/>
    <w:link w:val="CommentTextChar"/>
    <w:unhideWhenUsed/>
    <w:rsid w:val="0038410C"/>
  </w:style>
  <w:style w:type="character" w:customStyle="1" w:styleId="CommentTextChar">
    <w:name w:val="Comment Text Char"/>
    <w:basedOn w:val="DefaultParagraphFont"/>
    <w:link w:val="CommentText"/>
    <w:rsid w:val="0038410C"/>
    <w:rPr>
      <w:rFonts w:eastAsia="Times New Roman"/>
    </w:rPr>
  </w:style>
  <w:style w:type="paragraph" w:styleId="CommentSubject">
    <w:name w:val="annotation subject"/>
    <w:basedOn w:val="CommentText"/>
    <w:next w:val="CommentText"/>
    <w:link w:val="CommentSubjectChar"/>
    <w:unhideWhenUsed/>
    <w:rsid w:val="0038410C"/>
    <w:rPr>
      <w:b/>
      <w:bCs/>
    </w:rPr>
  </w:style>
  <w:style w:type="character" w:customStyle="1" w:styleId="CommentSubjectChar">
    <w:name w:val="Comment Subject Char"/>
    <w:basedOn w:val="CommentTextChar"/>
    <w:link w:val="CommentSubject"/>
    <w:rsid w:val="0038410C"/>
    <w:rPr>
      <w:rFonts w:eastAsia="Times New Roman"/>
      <w:b/>
      <w:bCs/>
    </w:rPr>
  </w:style>
  <w:style w:type="paragraph" w:styleId="Date">
    <w:name w:val="Date"/>
    <w:basedOn w:val="Normal"/>
    <w:next w:val="Normal"/>
    <w:link w:val="DateChar"/>
    <w:semiHidden/>
    <w:unhideWhenUsed/>
    <w:rsid w:val="0038410C"/>
  </w:style>
  <w:style w:type="character" w:customStyle="1" w:styleId="DateChar">
    <w:name w:val="Date Char"/>
    <w:basedOn w:val="DefaultParagraphFont"/>
    <w:link w:val="Date"/>
    <w:semiHidden/>
    <w:rsid w:val="0038410C"/>
    <w:rPr>
      <w:rFonts w:eastAsia="Times New Roman"/>
    </w:rPr>
  </w:style>
  <w:style w:type="paragraph" w:styleId="E-mailSignature">
    <w:name w:val="E-mail Signature"/>
    <w:basedOn w:val="Normal"/>
    <w:link w:val="E-mailSignatureChar"/>
    <w:semiHidden/>
    <w:unhideWhenUsed/>
    <w:rsid w:val="0038410C"/>
    <w:pPr>
      <w:spacing w:after="0"/>
    </w:pPr>
  </w:style>
  <w:style w:type="character" w:customStyle="1" w:styleId="E-mailSignatureChar">
    <w:name w:val="E-mail Signature Char"/>
    <w:basedOn w:val="DefaultParagraphFont"/>
    <w:link w:val="E-mailSignature"/>
    <w:semiHidden/>
    <w:rsid w:val="0038410C"/>
    <w:rPr>
      <w:rFonts w:eastAsia="Times New Roman"/>
    </w:rPr>
  </w:style>
  <w:style w:type="paragraph" w:styleId="EndnoteText">
    <w:name w:val="endnote text"/>
    <w:basedOn w:val="Normal"/>
    <w:link w:val="EndnoteTextChar"/>
    <w:rsid w:val="0038410C"/>
    <w:pPr>
      <w:spacing w:after="0"/>
    </w:pPr>
  </w:style>
  <w:style w:type="character" w:customStyle="1" w:styleId="EndnoteTextChar">
    <w:name w:val="Endnote Text Char"/>
    <w:basedOn w:val="DefaultParagraphFont"/>
    <w:link w:val="EndnoteText"/>
    <w:rsid w:val="0038410C"/>
    <w:rPr>
      <w:rFonts w:eastAsia="Times New Roman"/>
    </w:rPr>
  </w:style>
  <w:style w:type="paragraph" w:styleId="EnvelopeAddress">
    <w:name w:val="envelope address"/>
    <w:basedOn w:val="Normal"/>
    <w:semiHidden/>
    <w:unhideWhenUsed/>
    <w:rsid w:val="0038410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38410C"/>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38410C"/>
    <w:pPr>
      <w:spacing w:after="0"/>
    </w:pPr>
  </w:style>
  <w:style w:type="character" w:customStyle="1" w:styleId="FootnoteTextChar">
    <w:name w:val="Footnote Text Char"/>
    <w:basedOn w:val="DefaultParagraphFont"/>
    <w:link w:val="FootnoteText"/>
    <w:semiHidden/>
    <w:rsid w:val="0038410C"/>
    <w:rPr>
      <w:rFonts w:eastAsia="Times New Roman"/>
    </w:rPr>
  </w:style>
  <w:style w:type="paragraph" w:styleId="HTMLAddress">
    <w:name w:val="HTML Address"/>
    <w:basedOn w:val="Normal"/>
    <w:link w:val="HTMLAddressChar"/>
    <w:semiHidden/>
    <w:unhideWhenUsed/>
    <w:rsid w:val="0038410C"/>
    <w:pPr>
      <w:spacing w:after="0"/>
    </w:pPr>
    <w:rPr>
      <w:i/>
      <w:iCs/>
    </w:rPr>
  </w:style>
  <w:style w:type="character" w:customStyle="1" w:styleId="HTMLAddressChar">
    <w:name w:val="HTML Address Char"/>
    <w:basedOn w:val="DefaultParagraphFont"/>
    <w:link w:val="HTMLAddress"/>
    <w:semiHidden/>
    <w:rsid w:val="0038410C"/>
    <w:rPr>
      <w:rFonts w:eastAsia="Times New Roman"/>
      <w:i/>
      <w:iCs/>
    </w:rPr>
  </w:style>
  <w:style w:type="paragraph" w:styleId="HTMLPreformatted">
    <w:name w:val="HTML Preformatted"/>
    <w:basedOn w:val="Normal"/>
    <w:link w:val="HTMLPreformattedChar"/>
    <w:uiPriority w:val="99"/>
    <w:unhideWhenUsed/>
    <w:rsid w:val="0038410C"/>
    <w:pPr>
      <w:spacing w:after="0"/>
    </w:pPr>
    <w:rPr>
      <w:rFonts w:ascii="Consolas" w:hAnsi="Consolas"/>
    </w:rPr>
  </w:style>
  <w:style w:type="character" w:customStyle="1" w:styleId="HTMLPreformattedChar">
    <w:name w:val="HTML Preformatted Char"/>
    <w:basedOn w:val="DefaultParagraphFont"/>
    <w:link w:val="HTMLPreformatted"/>
    <w:uiPriority w:val="99"/>
    <w:rsid w:val="0038410C"/>
    <w:rPr>
      <w:rFonts w:ascii="Consolas" w:eastAsia="Times New Roman" w:hAnsi="Consolas"/>
    </w:rPr>
  </w:style>
  <w:style w:type="paragraph" w:styleId="Index1">
    <w:name w:val="index 1"/>
    <w:basedOn w:val="Normal"/>
    <w:next w:val="Normal"/>
    <w:unhideWhenUsed/>
    <w:rsid w:val="0038410C"/>
    <w:pPr>
      <w:spacing w:after="0"/>
      <w:ind w:left="200" w:hanging="200"/>
    </w:pPr>
  </w:style>
  <w:style w:type="paragraph" w:styleId="Index2">
    <w:name w:val="index 2"/>
    <w:basedOn w:val="Normal"/>
    <w:next w:val="Normal"/>
    <w:semiHidden/>
    <w:unhideWhenUsed/>
    <w:rsid w:val="0038410C"/>
    <w:pPr>
      <w:spacing w:after="0"/>
      <w:ind w:left="400" w:hanging="200"/>
    </w:pPr>
  </w:style>
  <w:style w:type="paragraph" w:styleId="Index3">
    <w:name w:val="index 3"/>
    <w:basedOn w:val="Normal"/>
    <w:next w:val="Normal"/>
    <w:semiHidden/>
    <w:unhideWhenUsed/>
    <w:rsid w:val="0038410C"/>
    <w:pPr>
      <w:spacing w:after="0"/>
      <w:ind w:left="600" w:hanging="200"/>
    </w:pPr>
  </w:style>
  <w:style w:type="paragraph" w:styleId="Index4">
    <w:name w:val="index 4"/>
    <w:basedOn w:val="Normal"/>
    <w:next w:val="Normal"/>
    <w:semiHidden/>
    <w:unhideWhenUsed/>
    <w:rsid w:val="0038410C"/>
    <w:pPr>
      <w:spacing w:after="0"/>
      <w:ind w:left="800" w:hanging="200"/>
    </w:pPr>
  </w:style>
  <w:style w:type="paragraph" w:styleId="Index5">
    <w:name w:val="index 5"/>
    <w:basedOn w:val="Normal"/>
    <w:next w:val="Normal"/>
    <w:semiHidden/>
    <w:unhideWhenUsed/>
    <w:rsid w:val="0038410C"/>
    <w:pPr>
      <w:spacing w:after="0"/>
      <w:ind w:left="1000" w:hanging="200"/>
    </w:pPr>
  </w:style>
  <w:style w:type="paragraph" w:styleId="Index6">
    <w:name w:val="index 6"/>
    <w:basedOn w:val="Normal"/>
    <w:next w:val="Normal"/>
    <w:semiHidden/>
    <w:unhideWhenUsed/>
    <w:rsid w:val="0038410C"/>
    <w:pPr>
      <w:spacing w:after="0"/>
      <w:ind w:left="1200" w:hanging="200"/>
    </w:pPr>
  </w:style>
  <w:style w:type="paragraph" w:styleId="Index7">
    <w:name w:val="index 7"/>
    <w:basedOn w:val="Normal"/>
    <w:next w:val="Normal"/>
    <w:semiHidden/>
    <w:unhideWhenUsed/>
    <w:rsid w:val="0038410C"/>
    <w:pPr>
      <w:spacing w:after="0"/>
      <w:ind w:left="1400" w:hanging="200"/>
    </w:pPr>
  </w:style>
  <w:style w:type="paragraph" w:styleId="Index8">
    <w:name w:val="index 8"/>
    <w:basedOn w:val="Normal"/>
    <w:next w:val="Normal"/>
    <w:semiHidden/>
    <w:unhideWhenUsed/>
    <w:rsid w:val="0038410C"/>
    <w:pPr>
      <w:spacing w:after="0"/>
      <w:ind w:left="1600" w:hanging="200"/>
    </w:pPr>
  </w:style>
  <w:style w:type="paragraph" w:styleId="Index9">
    <w:name w:val="index 9"/>
    <w:basedOn w:val="Normal"/>
    <w:next w:val="Normal"/>
    <w:semiHidden/>
    <w:unhideWhenUsed/>
    <w:rsid w:val="0038410C"/>
    <w:pPr>
      <w:spacing w:after="0"/>
      <w:ind w:left="1800" w:hanging="200"/>
    </w:pPr>
  </w:style>
  <w:style w:type="paragraph" w:styleId="IndexHeading">
    <w:name w:val="index heading"/>
    <w:basedOn w:val="Normal"/>
    <w:next w:val="Index1"/>
    <w:semiHidden/>
    <w:unhideWhenUsed/>
    <w:rsid w:val="0038410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84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410C"/>
    <w:rPr>
      <w:rFonts w:eastAsia="Times New Roman"/>
      <w:i/>
      <w:iCs/>
      <w:color w:val="4472C4" w:themeColor="accent1"/>
    </w:rPr>
  </w:style>
  <w:style w:type="paragraph" w:styleId="ListBullet">
    <w:name w:val="List Bullet"/>
    <w:basedOn w:val="Normal"/>
    <w:unhideWhenUsed/>
    <w:rsid w:val="0038410C"/>
    <w:pPr>
      <w:numPr>
        <w:numId w:val="6"/>
      </w:numPr>
      <w:contextualSpacing/>
    </w:pPr>
  </w:style>
  <w:style w:type="paragraph" w:styleId="ListBullet2">
    <w:name w:val="List Bullet 2"/>
    <w:basedOn w:val="Normal"/>
    <w:unhideWhenUsed/>
    <w:rsid w:val="0038410C"/>
    <w:pPr>
      <w:numPr>
        <w:numId w:val="7"/>
      </w:numPr>
      <w:contextualSpacing/>
    </w:pPr>
  </w:style>
  <w:style w:type="paragraph" w:styleId="ListBullet3">
    <w:name w:val="List Bullet 3"/>
    <w:basedOn w:val="Normal"/>
    <w:unhideWhenUsed/>
    <w:rsid w:val="0038410C"/>
    <w:pPr>
      <w:numPr>
        <w:numId w:val="8"/>
      </w:numPr>
      <w:contextualSpacing/>
    </w:pPr>
  </w:style>
  <w:style w:type="paragraph" w:styleId="ListBullet4">
    <w:name w:val="List Bullet 4"/>
    <w:basedOn w:val="Normal"/>
    <w:unhideWhenUsed/>
    <w:rsid w:val="0038410C"/>
    <w:pPr>
      <w:numPr>
        <w:numId w:val="9"/>
      </w:numPr>
      <w:contextualSpacing/>
    </w:pPr>
  </w:style>
  <w:style w:type="paragraph" w:styleId="ListBullet5">
    <w:name w:val="List Bullet 5"/>
    <w:basedOn w:val="Normal"/>
    <w:unhideWhenUsed/>
    <w:rsid w:val="0038410C"/>
    <w:pPr>
      <w:numPr>
        <w:numId w:val="10"/>
      </w:numPr>
      <w:contextualSpacing/>
    </w:pPr>
  </w:style>
  <w:style w:type="paragraph" w:styleId="ListContinue">
    <w:name w:val="List Continue"/>
    <w:basedOn w:val="Normal"/>
    <w:rsid w:val="0038410C"/>
    <w:pPr>
      <w:spacing w:after="120"/>
      <w:ind w:left="283"/>
      <w:contextualSpacing/>
    </w:pPr>
  </w:style>
  <w:style w:type="paragraph" w:styleId="ListContinue2">
    <w:name w:val="List Continue 2"/>
    <w:basedOn w:val="Normal"/>
    <w:rsid w:val="0038410C"/>
    <w:pPr>
      <w:spacing w:after="120"/>
      <w:ind w:left="566"/>
      <w:contextualSpacing/>
    </w:pPr>
  </w:style>
  <w:style w:type="paragraph" w:styleId="ListContinue3">
    <w:name w:val="List Continue 3"/>
    <w:basedOn w:val="Normal"/>
    <w:rsid w:val="0038410C"/>
    <w:pPr>
      <w:spacing w:after="120"/>
      <w:ind w:left="849"/>
      <w:contextualSpacing/>
    </w:pPr>
  </w:style>
  <w:style w:type="paragraph" w:styleId="ListContinue4">
    <w:name w:val="List Continue 4"/>
    <w:basedOn w:val="Normal"/>
    <w:rsid w:val="0038410C"/>
    <w:pPr>
      <w:spacing w:after="120"/>
      <w:ind w:left="1132"/>
      <w:contextualSpacing/>
    </w:pPr>
  </w:style>
  <w:style w:type="paragraph" w:styleId="ListContinue5">
    <w:name w:val="List Continue 5"/>
    <w:basedOn w:val="Normal"/>
    <w:semiHidden/>
    <w:unhideWhenUsed/>
    <w:rsid w:val="0038410C"/>
    <w:pPr>
      <w:spacing w:after="120"/>
      <w:ind w:left="1415"/>
      <w:contextualSpacing/>
    </w:pPr>
  </w:style>
  <w:style w:type="paragraph" w:styleId="ListNumber">
    <w:name w:val="List Number"/>
    <w:basedOn w:val="Normal"/>
    <w:unhideWhenUsed/>
    <w:rsid w:val="0038410C"/>
    <w:pPr>
      <w:numPr>
        <w:numId w:val="11"/>
      </w:numPr>
      <w:contextualSpacing/>
    </w:pPr>
  </w:style>
  <w:style w:type="paragraph" w:styleId="ListNumber2">
    <w:name w:val="List Number 2"/>
    <w:basedOn w:val="Normal"/>
    <w:unhideWhenUsed/>
    <w:rsid w:val="0038410C"/>
    <w:pPr>
      <w:numPr>
        <w:numId w:val="12"/>
      </w:numPr>
      <w:contextualSpacing/>
    </w:pPr>
  </w:style>
  <w:style w:type="paragraph" w:styleId="ListNumber3">
    <w:name w:val="List Number 3"/>
    <w:basedOn w:val="Normal"/>
    <w:semiHidden/>
    <w:unhideWhenUsed/>
    <w:rsid w:val="0038410C"/>
    <w:pPr>
      <w:numPr>
        <w:numId w:val="13"/>
      </w:numPr>
      <w:contextualSpacing/>
    </w:pPr>
  </w:style>
  <w:style w:type="paragraph" w:styleId="ListNumber4">
    <w:name w:val="List Number 4"/>
    <w:basedOn w:val="Normal"/>
    <w:semiHidden/>
    <w:unhideWhenUsed/>
    <w:rsid w:val="0038410C"/>
    <w:pPr>
      <w:numPr>
        <w:numId w:val="14"/>
      </w:numPr>
      <w:contextualSpacing/>
    </w:pPr>
  </w:style>
  <w:style w:type="paragraph" w:styleId="ListNumber5">
    <w:name w:val="List Number 5"/>
    <w:basedOn w:val="Normal"/>
    <w:semiHidden/>
    <w:unhideWhenUsed/>
    <w:rsid w:val="0038410C"/>
    <w:pPr>
      <w:numPr>
        <w:numId w:val="15"/>
      </w:numPr>
      <w:contextualSpacing/>
    </w:pPr>
  </w:style>
  <w:style w:type="paragraph" w:styleId="MacroText">
    <w:name w:val="macro"/>
    <w:link w:val="MacroTextChar"/>
    <w:semiHidden/>
    <w:unhideWhenUsed/>
    <w:rsid w:val="0038410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38410C"/>
    <w:rPr>
      <w:rFonts w:ascii="Consolas" w:eastAsia="Times New Roman" w:hAnsi="Consolas"/>
    </w:rPr>
  </w:style>
  <w:style w:type="paragraph" w:styleId="MessageHeader">
    <w:name w:val="Message Header"/>
    <w:basedOn w:val="Normal"/>
    <w:link w:val="MessageHeaderChar"/>
    <w:semiHidden/>
    <w:unhideWhenUsed/>
    <w:rsid w:val="0038410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38410C"/>
    <w:rPr>
      <w:rFonts w:asciiTheme="majorHAnsi" w:eastAsiaTheme="majorEastAsia" w:hAnsiTheme="majorHAnsi" w:cstheme="majorBidi"/>
      <w:sz w:val="24"/>
      <w:szCs w:val="24"/>
      <w:shd w:val="pct20" w:color="auto" w:fill="auto"/>
    </w:rPr>
  </w:style>
  <w:style w:type="paragraph" w:styleId="NoSpacing">
    <w:name w:val="No Spacing"/>
    <w:uiPriority w:val="1"/>
    <w:qFormat/>
    <w:rsid w:val="0038410C"/>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38410C"/>
    <w:rPr>
      <w:sz w:val="24"/>
      <w:szCs w:val="24"/>
    </w:rPr>
  </w:style>
  <w:style w:type="paragraph" w:styleId="NormalIndent">
    <w:name w:val="Normal Indent"/>
    <w:basedOn w:val="Normal"/>
    <w:semiHidden/>
    <w:unhideWhenUsed/>
    <w:rsid w:val="0038410C"/>
    <w:pPr>
      <w:ind w:left="720"/>
    </w:pPr>
  </w:style>
  <w:style w:type="paragraph" w:styleId="NoteHeading">
    <w:name w:val="Note Heading"/>
    <w:basedOn w:val="Normal"/>
    <w:next w:val="Normal"/>
    <w:link w:val="NoteHeadingChar"/>
    <w:semiHidden/>
    <w:unhideWhenUsed/>
    <w:rsid w:val="0038410C"/>
    <w:pPr>
      <w:spacing w:after="0"/>
    </w:pPr>
  </w:style>
  <w:style w:type="character" w:customStyle="1" w:styleId="NoteHeadingChar">
    <w:name w:val="Note Heading Char"/>
    <w:basedOn w:val="DefaultParagraphFont"/>
    <w:link w:val="NoteHeading"/>
    <w:semiHidden/>
    <w:rsid w:val="0038410C"/>
    <w:rPr>
      <w:rFonts w:eastAsia="Times New Roman"/>
    </w:rPr>
  </w:style>
  <w:style w:type="paragraph" w:styleId="PlainText">
    <w:name w:val="Plain Text"/>
    <w:basedOn w:val="Normal"/>
    <w:link w:val="PlainTextChar"/>
    <w:semiHidden/>
    <w:unhideWhenUsed/>
    <w:rsid w:val="0038410C"/>
    <w:pPr>
      <w:spacing w:after="0"/>
    </w:pPr>
    <w:rPr>
      <w:rFonts w:ascii="Consolas" w:hAnsi="Consolas"/>
      <w:sz w:val="21"/>
      <w:szCs w:val="21"/>
    </w:rPr>
  </w:style>
  <w:style w:type="character" w:customStyle="1" w:styleId="PlainTextChar">
    <w:name w:val="Plain Text Char"/>
    <w:basedOn w:val="DefaultParagraphFont"/>
    <w:link w:val="PlainText"/>
    <w:semiHidden/>
    <w:rsid w:val="0038410C"/>
    <w:rPr>
      <w:rFonts w:ascii="Consolas" w:eastAsia="Times New Roman" w:hAnsi="Consolas"/>
      <w:sz w:val="21"/>
      <w:szCs w:val="21"/>
    </w:rPr>
  </w:style>
  <w:style w:type="paragraph" w:styleId="Quote">
    <w:name w:val="Quote"/>
    <w:basedOn w:val="Normal"/>
    <w:next w:val="Normal"/>
    <w:link w:val="QuoteChar"/>
    <w:uiPriority w:val="29"/>
    <w:qFormat/>
    <w:rsid w:val="0038410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410C"/>
    <w:rPr>
      <w:rFonts w:eastAsia="Times New Roman"/>
      <w:i/>
      <w:iCs/>
      <w:color w:val="404040" w:themeColor="text1" w:themeTint="BF"/>
    </w:rPr>
  </w:style>
  <w:style w:type="paragraph" w:styleId="Salutation">
    <w:name w:val="Salutation"/>
    <w:basedOn w:val="Normal"/>
    <w:next w:val="Normal"/>
    <w:link w:val="SalutationChar"/>
    <w:semiHidden/>
    <w:unhideWhenUsed/>
    <w:rsid w:val="0038410C"/>
  </w:style>
  <w:style w:type="character" w:customStyle="1" w:styleId="SalutationChar">
    <w:name w:val="Salutation Char"/>
    <w:basedOn w:val="DefaultParagraphFont"/>
    <w:link w:val="Salutation"/>
    <w:semiHidden/>
    <w:rsid w:val="0038410C"/>
    <w:rPr>
      <w:rFonts w:eastAsia="Times New Roman"/>
    </w:rPr>
  </w:style>
  <w:style w:type="paragraph" w:styleId="Signature">
    <w:name w:val="Signature"/>
    <w:basedOn w:val="Normal"/>
    <w:link w:val="SignatureChar"/>
    <w:semiHidden/>
    <w:unhideWhenUsed/>
    <w:rsid w:val="0038410C"/>
    <w:pPr>
      <w:spacing w:after="0"/>
      <w:ind w:left="4252"/>
    </w:pPr>
  </w:style>
  <w:style w:type="character" w:customStyle="1" w:styleId="SignatureChar">
    <w:name w:val="Signature Char"/>
    <w:basedOn w:val="DefaultParagraphFont"/>
    <w:link w:val="Signature"/>
    <w:semiHidden/>
    <w:rsid w:val="0038410C"/>
    <w:rPr>
      <w:rFonts w:eastAsia="Times New Roman"/>
    </w:rPr>
  </w:style>
  <w:style w:type="paragraph" w:styleId="Subtitle">
    <w:name w:val="Subtitle"/>
    <w:basedOn w:val="Normal"/>
    <w:next w:val="Normal"/>
    <w:link w:val="SubtitleChar"/>
    <w:qFormat/>
    <w:rsid w:val="0038410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8410C"/>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38410C"/>
    <w:pPr>
      <w:spacing w:after="0"/>
      <w:ind w:left="200" w:hanging="200"/>
    </w:pPr>
  </w:style>
  <w:style w:type="paragraph" w:styleId="TableofFigures">
    <w:name w:val="table of figures"/>
    <w:basedOn w:val="Normal"/>
    <w:next w:val="Normal"/>
    <w:semiHidden/>
    <w:unhideWhenUsed/>
    <w:rsid w:val="0038410C"/>
    <w:pPr>
      <w:spacing w:after="0"/>
    </w:pPr>
  </w:style>
  <w:style w:type="paragraph" w:styleId="Title">
    <w:name w:val="Title"/>
    <w:basedOn w:val="Normal"/>
    <w:next w:val="Normal"/>
    <w:link w:val="TitleChar"/>
    <w:qFormat/>
    <w:rsid w:val="0038410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8410C"/>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38410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8410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CRCoverPage">
    <w:name w:val="CR Cover Page"/>
    <w:link w:val="CRCoverPageZchn"/>
    <w:rsid w:val="003551F3"/>
    <w:pPr>
      <w:spacing w:after="120"/>
    </w:pPr>
    <w:rPr>
      <w:rFonts w:ascii="Arial" w:eastAsia="SimSun" w:hAnsi="Arial"/>
      <w:lang w:eastAsia="en-US"/>
    </w:rPr>
  </w:style>
  <w:style w:type="character" w:customStyle="1" w:styleId="CRCoverPageZchn">
    <w:name w:val="CR Cover Page Zchn"/>
    <w:link w:val="CRCoverPage"/>
    <w:rsid w:val="003551F3"/>
    <w:rPr>
      <w:rFonts w:ascii="Arial" w:eastAsia="SimSun" w:hAnsi="Arial"/>
      <w:lang w:eastAsia="en-US"/>
    </w:rPr>
  </w:style>
  <w:style w:type="paragraph" w:customStyle="1" w:styleId="tdoc-header">
    <w:name w:val="tdoc-header"/>
    <w:rsid w:val="003551F3"/>
    <w:rPr>
      <w:rFonts w:ascii="Arial" w:eastAsia="SimSun" w:hAnsi="Arial"/>
      <w:sz w:val="24"/>
      <w:lang w:eastAsia="en-US"/>
    </w:rPr>
  </w:style>
  <w:style w:type="character" w:customStyle="1" w:styleId="HeaderChar">
    <w:name w:val="Header Char"/>
    <w:link w:val="Header"/>
    <w:rsid w:val="00D11838"/>
    <w:rPr>
      <w:rFonts w:ascii="Arial" w:hAnsi="Arial"/>
      <w:b/>
      <w:sz w:val="18"/>
      <w:lang w:eastAsia="ja-JP"/>
    </w:rPr>
  </w:style>
  <w:style w:type="character" w:customStyle="1" w:styleId="EWChar">
    <w:name w:val="EW Char"/>
    <w:link w:val="EW"/>
    <w:locked/>
    <w:rsid w:val="00F76258"/>
    <w:rPr>
      <w:rFonts w:eastAsia="Times New Roman"/>
    </w:rPr>
  </w:style>
  <w:style w:type="character" w:customStyle="1" w:styleId="Code">
    <w:name w:val="Code"/>
    <w:uiPriority w:val="1"/>
    <w:qFormat/>
    <w:rsid w:val="00F76258"/>
    <w:rPr>
      <w:rFonts w:ascii="Arial" w:hAnsi="Arial"/>
      <w:i/>
      <w:sz w:val="18"/>
      <w:bdr w:val="none" w:sz="0" w:space="0" w:color="auto"/>
      <w:shd w:val="clear" w:color="auto" w:fill="auto"/>
    </w:rPr>
  </w:style>
  <w:style w:type="character" w:customStyle="1" w:styleId="B2Char">
    <w:name w:val="B2 Char"/>
    <w:link w:val="B2"/>
    <w:qFormat/>
    <w:rsid w:val="008C578F"/>
    <w:rPr>
      <w:rFonts w:eastAsia="Times New Roman"/>
    </w:rPr>
  </w:style>
  <w:style w:type="character" w:styleId="CommentReference">
    <w:name w:val="annotation reference"/>
    <w:basedOn w:val="DefaultParagraphFont"/>
    <w:unhideWhenUsed/>
    <w:rsid w:val="00320918"/>
    <w:rPr>
      <w:sz w:val="21"/>
      <w:szCs w:val="21"/>
    </w:rPr>
  </w:style>
  <w:style w:type="paragraph" w:customStyle="1" w:styleId="TALcontinuation">
    <w:name w:val="TAL continuation"/>
    <w:basedOn w:val="TAL"/>
    <w:link w:val="TALcontinuationChar"/>
    <w:qFormat/>
    <w:rsid w:val="0012646D"/>
    <w:pPr>
      <w:overflowPunct/>
      <w:autoSpaceDE/>
      <w:autoSpaceDN/>
      <w:adjustRightInd/>
      <w:spacing w:before="60"/>
      <w:textAlignment w:val="auto"/>
    </w:pPr>
    <w:rPr>
      <w:lang w:eastAsia="en-US"/>
    </w:rPr>
  </w:style>
  <w:style w:type="character" w:customStyle="1" w:styleId="TALcontinuationChar">
    <w:name w:val="TAL continuation Char"/>
    <w:basedOn w:val="TALChar"/>
    <w:link w:val="TALcontinuation"/>
    <w:locked/>
    <w:rsid w:val="0012646D"/>
    <w:rPr>
      <w:rFonts w:ascii="Arial" w:eastAsia="Times New Roman" w:hAnsi="Arial"/>
      <w:sz w:val="18"/>
      <w:lang w:eastAsia="en-US"/>
    </w:rPr>
  </w:style>
  <w:style w:type="character" w:customStyle="1" w:styleId="Heading1Char">
    <w:name w:val="Heading 1 Char"/>
    <w:link w:val="Heading1"/>
    <w:rsid w:val="00C25021"/>
    <w:rPr>
      <w:rFonts w:ascii="Arial" w:eastAsia="Times New Roman" w:hAnsi="Arial"/>
      <w:sz w:val="36"/>
    </w:rPr>
  </w:style>
  <w:style w:type="character" w:customStyle="1" w:styleId="Heading3Char">
    <w:name w:val="Heading 3 Char"/>
    <w:link w:val="Heading3"/>
    <w:rsid w:val="00C25021"/>
    <w:rPr>
      <w:rFonts w:ascii="Arial" w:eastAsia="Times New Roman" w:hAnsi="Arial"/>
      <w:sz w:val="28"/>
    </w:rPr>
  </w:style>
  <w:style w:type="character" w:customStyle="1" w:styleId="Heading6Char">
    <w:name w:val="Heading 6 Char"/>
    <w:link w:val="Heading6"/>
    <w:rsid w:val="00C25021"/>
    <w:rPr>
      <w:rFonts w:ascii="Arial" w:eastAsia="Times New Roman" w:hAnsi="Arial"/>
    </w:rPr>
  </w:style>
  <w:style w:type="character" w:customStyle="1" w:styleId="Heading7Char">
    <w:name w:val="Heading 7 Char"/>
    <w:link w:val="Heading7"/>
    <w:rsid w:val="00C25021"/>
    <w:rPr>
      <w:rFonts w:ascii="Arial" w:eastAsia="Times New Roman" w:hAnsi="Arial"/>
    </w:rPr>
  </w:style>
  <w:style w:type="character" w:customStyle="1" w:styleId="Heading9Char">
    <w:name w:val="Heading 9 Char"/>
    <w:link w:val="Heading9"/>
    <w:rsid w:val="00C25021"/>
    <w:rPr>
      <w:rFonts w:ascii="Arial" w:eastAsia="Times New Roman" w:hAnsi="Arial"/>
      <w:sz w:val="36"/>
    </w:rPr>
  </w:style>
  <w:style w:type="character" w:styleId="FootnoteReference">
    <w:name w:val="footnote reference"/>
    <w:semiHidden/>
    <w:rsid w:val="00C25021"/>
    <w:rPr>
      <w:b/>
      <w:position w:val="6"/>
      <w:sz w:val="16"/>
    </w:rPr>
  </w:style>
  <w:style w:type="character" w:customStyle="1" w:styleId="FooterChar">
    <w:name w:val="Footer Char"/>
    <w:link w:val="Footer"/>
    <w:rsid w:val="00C25021"/>
    <w:rPr>
      <w:rFonts w:ascii="Arial" w:hAnsi="Arial"/>
      <w:b/>
      <w:i/>
      <w:sz w:val="18"/>
      <w:lang w:eastAsia="ja-JP"/>
    </w:rPr>
  </w:style>
  <w:style w:type="character" w:customStyle="1" w:styleId="NOChar">
    <w:name w:val="NO Char"/>
    <w:rsid w:val="00C25021"/>
    <w:rPr>
      <w:lang w:val="en-GB"/>
    </w:rPr>
  </w:style>
  <w:style w:type="paragraph" w:customStyle="1" w:styleId="B1">
    <w:name w:val="B1+"/>
    <w:basedOn w:val="B10"/>
    <w:rsid w:val="00C25021"/>
    <w:pPr>
      <w:numPr>
        <w:numId w:val="39"/>
      </w:numPr>
    </w:pPr>
    <w:rPr>
      <w:lang w:eastAsia="en-US"/>
    </w:rPr>
  </w:style>
  <w:style w:type="character" w:customStyle="1" w:styleId="EditorsNoteCharChar">
    <w:name w:val="Editor's Note Char Char"/>
    <w:locked/>
    <w:rsid w:val="00C25021"/>
    <w:rPr>
      <w:color w:val="FF0000"/>
      <w:lang w:val="en-GB" w:eastAsia="en-US"/>
    </w:rPr>
  </w:style>
  <w:style w:type="character" w:customStyle="1" w:styleId="TAN0">
    <w:name w:val="TAN (文字)"/>
    <w:rsid w:val="00C25021"/>
    <w:rPr>
      <w:rFonts w:ascii="Arial" w:eastAsia="Batang" w:hAnsi="Arial"/>
      <w:sz w:val="18"/>
      <w:lang w:val="en-GB" w:eastAsia="en-US" w:bidi="ar-SA"/>
    </w:rPr>
  </w:style>
  <w:style w:type="character" w:customStyle="1" w:styleId="EditorsNoteZchn">
    <w:name w:val="Editor's Note Zchn"/>
    <w:rsid w:val="00C25021"/>
    <w:rPr>
      <w:rFonts w:ascii="Times New Roman" w:hAnsi="Times New Roman"/>
      <w:color w:val="FF0000"/>
      <w:lang w:val="en-GB" w:eastAsia="en-US"/>
    </w:rPr>
  </w:style>
  <w:style w:type="paragraph" w:customStyle="1" w:styleId="msonormal0">
    <w:name w:val="msonormal"/>
    <w:basedOn w:val="Normal"/>
    <w:rsid w:val="00C25021"/>
    <w:pPr>
      <w:overflowPunct/>
      <w:autoSpaceDE/>
      <w:autoSpaceDN/>
      <w:adjustRightInd/>
      <w:spacing w:before="100" w:beforeAutospacing="1" w:after="100" w:afterAutospacing="1"/>
      <w:textAlignment w:val="auto"/>
    </w:pPr>
    <w:rPr>
      <w:rFonts w:ascii="SimSun" w:eastAsia="SimSun" w:hAnsi="SimSun" w:cs="SimSun"/>
      <w:sz w:val="24"/>
      <w:szCs w:val="24"/>
      <w:lang w:eastAsia="zh-CN"/>
    </w:rPr>
  </w:style>
  <w:style w:type="character" w:customStyle="1" w:styleId="ZDONTMODIFY">
    <w:name w:val="ZDONTMODIFY"/>
    <w:rsid w:val="00C25021"/>
  </w:style>
  <w:style w:type="character" w:customStyle="1" w:styleId="ZREGNAME">
    <w:name w:val="ZREGNAME"/>
    <w:uiPriority w:val="99"/>
    <w:rsid w:val="00C25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technical.openmobilealliance.org/OMNA/bcast/bcast-service-class-registry.html"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Microsoft_Visio_2003-2010_Drawing10.vsd"/><Relationship Id="rId21" Type="http://schemas.openxmlformats.org/officeDocument/2006/relationships/oleObject" Target="embeddings/Microsoft_Visio_2003-2010_Drawing1.vsd"/><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emf"/><Relationship Id="rId29" Type="http://schemas.openxmlformats.org/officeDocument/2006/relationships/oleObject" Target="embeddings/Microsoft_Visio_2003-2010_Drawing5.vsd"/><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Microsoft_Visio_2003-2010_Drawing9.vsd"/><Relationship Id="rId40" Type="http://schemas.openxmlformats.org/officeDocument/2006/relationships/image" Target="media/image16.emf"/><Relationship Id="rId45" Type="http://schemas.openxmlformats.org/officeDocument/2006/relationships/oleObject" Target="embeddings/Microsoft_Visio_2003-2010_Drawing13.vsd"/><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2.vsd"/><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Microsoft_Visio_2003-2010_Drawing.vsd"/><Relationship Id="rId31" Type="http://schemas.openxmlformats.org/officeDocument/2006/relationships/oleObject" Target="embeddings/Microsoft_Visio_2003-2010_Drawing6.vsd"/><Relationship Id="rId44" Type="http://schemas.openxmlformats.org/officeDocument/2006/relationships/image" Target="media/image18.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Visio_2003-2010_Drawing4.vsd"/><Relationship Id="rId30" Type="http://schemas.openxmlformats.org/officeDocument/2006/relationships/image" Target="media/image11.emf"/><Relationship Id="rId35" Type="http://schemas.openxmlformats.org/officeDocument/2006/relationships/oleObject" Target="embeddings/Microsoft_Visio_2003-2010_Drawing8.vsd"/><Relationship Id="rId43" Type="http://schemas.openxmlformats.org/officeDocument/2006/relationships/oleObject" Target="embeddings/Microsoft_Visio_2003-2010_Drawing12.vsd"/><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spec.openapis.org/oas/v3.0.0" TargetMode="External"/><Relationship Id="rId17" Type="http://schemas.openxmlformats.org/officeDocument/2006/relationships/package" Target="embeddings/Microsoft_Visio_Drawing1.vsdx"/><Relationship Id="rId25" Type="http://schemas.openxmlformats.org/officeDocument/2006/relationships/oleObject" Target="embeddings/Microsoft_Visio_2003-2010_Drawing3.vsd"/><Relationship Id="rId33" Type="http://schemas.openxmlformats.org/officeDocument/2006/relationships/oleObject" Target="embeddings/Microsoft_Visio_2003-2010_Drawing7.vsd"/><Relationship Id="rId38" Type="http://schemas.openxmlformats.org/officeDocument/2006/relationships/image" Target="media/image15.emf"/><Relationship Id="rId46" Type="http://schemas.openxmlformats.org/officeDocument/2006/relationships/header" Target="header1.xml"/><Relationship Id="rId20" Type="http://schemas.openxmlformats.org/officeDocument/2006/relationships/image" Target="media/image6.emf"/><Relationship Id="rId41" Type="http://schemas.openxmlformats.org/officeDocument/2006/relationships/oleObject" Target="embeddings/Microsoft_Visio_2003-2010_Drawing11.vsd"/><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EBE28-1E97-4F46-8112-89712AA9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1</TotalTime>
  <Pages>45</Pages>
  <Words>32615</Words>
  <Characters>185912</Characters>
  <Application>Microsoft Office Word</Application>
  <DocSecurity>0</DocSecurity>
  <Lines>1549</Lines>
  <Paragraphs>436</Paragraphs>
  <ScaleCrop>false</ScaleCrop>
  <HeadingPairs>
    <vt:vector size="2" baseType="variant">
      <vt:variant>
        <vt:lpstr>Title</vt:lpstr>
      </vt:variant>
      <vt:variant>
        <vt:i4>1</vt:i4>
      </vt:variant>
    </vt:vector>
  </HeadingPairs>
  <TitlesOfParts>
    <vt:vector size="1" baseType="lpstr">
      <vt:lpstr>3GPP TS 29.580</vt:lpstr>
    </vt:vector>
  </TitlesOfParts>
  <Company>ETSI</Company>
  <LinksUpToDate>false</LinksUpToDate>
  <CharactersWithSpaces>218091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29.580</dc:title>
  <dc:subject>5G System; Multicast/Broadcast Service Function Services; Stage 3 (Release 18)</dc:subject>
  <dc:creator>MCC Support</dc:creator>
  <cp:keywords/>
  <dc:description/>
  <cp:lastModifiedBy>Rapporteur [AEM, Huawei]</cp:lastModifiedBy>
  <cp:revision>3</cp:revision>
  <cp:lastPrinted>2019-02-25T14:05:00Z</cp:lastPrinted>
  <dcterms:created xsi:type="dcterms:W3CDTF">2023-12-12T17:01:00Z</dcterms:created>
  <dcterms:modified xsi:type="dcterms:W3CDTF">2023-12-12T17:02:00Z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(3)YW1S7yoV2hYmgEMX258VWIRk9fh6tIkAWfqr8OXJHj9PTjDkKBrxi6UQkWSzNh7mCMHzJ5CR
JEa11UnrY341OrWEgTHqaKWrcWzkFxNZJ1rc1M27n3o2iKlygyGlN+9M3DMlG3tstyRVdxHO
wMfLr+5e4XgP2lVnwch+PMK4lyI0vppVxEe9srmKaAyEwYgcJfspYFG3z9VpnLsJhKFpDo+b
4h3CYSktOFB+oZmx5w</vt:lpwstr>
  </property>
  <property fmtid="{D5CDD505-2E9C-101B-9397-08002B2CF9AE}" pid="3" name="_2015_ms_pID_7253431">
    <vt:lpwstr>Le+rUqxYIhAU6J7N+/3DEg6k2uJArLQL5bhL5uHea0qj74AOfJwqIl
HHHNygYO3Uo179hao3SjO7IhsV6QI9b16NOoUYqk0QmeFjfzRsbbF0LrPms4fl/gMnvxfgMd
Iz2xDSxHZhiv/7Ub7aHxdMHufC4E0jjygUSb7CupOUZlN0+NQ4LFxWT0fWf00x6cp5OU4aJj
HvdNeItbBLk9iOtGWJ8ihEEaPkj3yGCtdoao</vt:lpwstr>
  </property>
  <property fmtid="{D5CDD505-2E9C-101B-9397-08002B2CF9AE}" pid="4" name="_2015_ms_pID_7253432">
    <vt:lpwstr>tg==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1661994869</vt:lpwstr>
  </property>
</Properties>
</file>